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67FA859F" w:rsidR="003D22E3" w:rsidRDefault="008C3361" w:rsidP="005528AD">
      <w:pPr>
        <w:pStyle w:val="Heading1"/>
      </w:pPr>
      <w:r>
        <w:t xml:space="preserve">School Administrative </w:t>
      </w:r>
      <w:r w:rsidR="003723EA">
        <w:t>Officer (SAO)</w:t>
      </w:r>
      <w:r w:rsidR="0082339B">
        <w:t xml:space="preserve"> Learning and Development</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98682D">
          <w:rPr>
            <w:color w:val="002664" w:themeColor="accent1"/>
            <w:u w:val="single"/>
            <w:lang w:eastAsia="zh-CN"/>
          </w:rPr>
          <w:t>Professional learning for non-teaching staff</w:t>
        </w:r>
      </w:hyperlink>
      <w:r w:rsidRPr="0098682D">
        <w:rPr>
          <w:color w:val="002664" w:themeColor="accent1"/>
          <w:lang w:eastAsia="zh-CN"/>
        </w:rPr>
        <w:t xml:space="preserve"> </w:t>
      </w:r>
      <w:r w:rsidRPr="00695756">
        <w:rPr>
          <w:lang w:eastAsia="zh-CN"/>
        </w:rPr>
        <w:t>for all classifications of non-teaching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D27120">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D27120">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D27120">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10E50619" w:rsidR="00A07C2A" w:rsidRPr="00A07C2A" w:rsidRDefault="00A07C2A" w:rsidP="00D27120">
            <w:pPr>
              <w:pStyle w:val="NoSpacing"/>
              <w:rPr>
                <w:b/>
                <w:sz w:val="22"/>
                <w:szCs w:val="22"/>
                <w:lang w:eastAsia="zh-CN"/>
              </w:rPr>
            </w:pPr>
            <w:r w:rsidRPr="00A07C2A">
              <w:rPr>
                <w:b/>
                <w:sz w:val="22"/>
                <w:szCs w:val="22"/>
                <w:lang w:eastAsia="zh-CN"/>
              </w:rPr>
              <w:t>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98682D" w:rsidRDefault="00F577C5" w:rsidP="00A07C2A">
      <w:pPr>
        <w:spacing w:before="0"/>
        <w:rPr>
          <w:rFonts w:eastAsia="Calibri" w:cs="Arial"/>
          <w:color w:val="002664" w:themeColor="accent1"/>
        </w:rPr>
      </w:pPr>
      <w:hyperlink r:id="rId12">
        <w:r w:rsidR="00A07C2A" w:rsidRPr="0098682D">
          <w:rPr>
            <w:rStyle w:val="Hyperlink"/>
            <w:rFonts w:eastAsia="Arial" w:cs="Arial"/>
            <w:color w:val="002664" w:themeColor="accent1"/>
          </w:rPr>
          <w:t>Mandatory Induction Training</w:t>
        </w:r>
      </w:hyperlink>
    </w:p>
    <w:p w14:paraId="79EC6C69" w14:textId="77777777" w:rsidR="00A07C2A" w:rsidRPr="0098682D" w:rsidRDefault="00F577C5" w:rsidP="00A07C2A">
      <w:pPr>
        <w:spacing w:before="0"/>
        <w:rPr>
          <w:rFonts w:eastAsia="Calibri" w:cs="Arial"/>
          <w:color w:val="002664" w:themeColor="accent1"/>
        </w:rPr>
      </w:pPr>
      <w:hyperlink r:id="rId13">
        <w:r w:rsidR="00A07C2A" w:rsidRPr="0098682D">
          <w:rPr>
            <w:rStyle w:val="Hyperlink"/>
            <w:rFonts w:eastAsia="Arial" w:cs="Arial"/>
            <w:color w:val="002664" w:themeColor="accent1"/>
          </w:rPr>
          <w:t>MyPL</w:t>
        </w:r>
      </w:hyperlink>
    </w:p>
    <w:p w14:paraId="7E07F7F8" w14:textId="77777777" w:rsidR="00A07C2A" w:rsidRPr="0098682D" w:rsidRDefault="00F577C5" w:rsidP="00A07C2A">
      <w:pPr>
        <w:spacing w:before="0"/>
        <w:rPr>
          <w:rFonts w:eastAsia="Calibri" w:cs="Arial"/>
          <w:color w:val="002664" w:themeColor="accent1"/>
        </w:rPr>
      </w:pPr>
      <w:hyperlink r:id="rId14">
        <w:r w:rsidR="00A07C2A" w:rsidRPr="0098682D">
          <w:rPr>
            <w:rStyle w:val="Hyperlink"/>
            <w:rFonts w:eastAsia="Arial" w:cs="Arial"/>
            <w:color w:val="002664" w:themeColor="accent1"/>
          </w:rPr>
          <w:t>Performance and development for non-teaching staff in schools</w:t>
        </w:r>
      </w:hyperlink>
    </w:p>
    <w:p w14:paraId="12A40AF5" w14:textId="20A4CBBC" w:rsidR="00A07C2A" w:rsidRDefault="00A07C2A" w:rsidP="00A07C2A">
      <w:pPr>
        <w:pStyle w:val="Heading2"/>
        <w:numPr>
          <w:ilvl w:val="0"/>
          <w:numId w:val="0"/>
        </w:numPr>
      </w:pPr>
      <w:r w:rsidRPr="00A07C2A">
        <w:t xml:space="preserve">Professional learning – </w:t>
      </w:r>
      <w:r>
        <w:t>role-specific</w:t>
      </w:r>
    </w:p>
    <w:tbl>
      <w:tblPr>
        <w:tblStyle w:val="Tableheader"/>
        <w:tblW w:w="5000" w:type="pct"/>
        <w:tblLook w:val="04A0" w:firstRow="1" w:lastRow="0" w:firstColumn="1" w:lastColumn="0" w:noHBand="0" w:noVBand="1"/>
      </w:tblPr>
      <w:tblGrid>
        <w:gridCol w:w="1980"/>
        <w:gridCol w:w="1559"/>
        <w:gridCol w:w="1701"/>
        <w:gridCol w:w="3969"/>
        <w:gridCol w:w="1321"/>
      </w:tblGrid>
      <w:tr w:rsidR="00A07C2A" w:rsidRPr="00A07C2A" w14:paraId="74B610BB" w14:textId="77777777" w:rsidTr="003723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left w:val="single" w:sz="4" w:space="0" w:color="auto"/>
              <w:right w:val="single" w:sz="4" w:space="0" w:color="041E42" w:themeColor="text2"/>
            </w:tcBorders>
            <w:shd w:val="clear" w:color="auto" w:fill="041E42" w:themeFill="text2"/>
          </w:tcPr>
          <w:p w14:paraId="2A5D42FE" w14:textId="77777777" w:rsidR="00A07C2A" w:rsidRPr="00A07C2A" w:rsidRDefault="00A07C2A" w:rsidP="00A07C2A">
            <w:pPr>
              <w:spacing w:before="192" w:after="192"/>
              <w:rPr>
                <w:rFonts w:cs="Arial"/>
                <w:szCs w:val="22"/>
                <w:lang w:eastAsia="zh-CN"/>
              </w:rPr>
            </w:pPr>
            <w:r w:rsidRPr="00A07C2A">
              <w:rPr>
                <w:rFonts w:cs="Arial"/>
                <w:szCs w:val="22"/>
                <w:lang w:eastAsia="zh-CN"/>
              </w:rPr>
              <w:t>Course</w:t>
            </w:r>
          </w:p>
        </w:tc>
        <w:tc>
          <w:tcPr>
            <w:tcW w:w="1559" w:type="dxa"/>
            <w:tcBorders>
              <w:top w:val="single" w:sz="4" w:space="0" w:color="auto"/>
              <w:left w:val="single" w:sz="4" w:space="0" w:color="041E42" w:themeColor="text2"/>
              <w:right w:val="single" w:sz="4" w:space="0" w:color="041E42" w:themeColor="text2"/>
            </w:tcBorders>
            <w:shd w:val="clear" w:color="auto" w:fill="041E42" w:themeFill="text2"/>
          </w:tcPr>
          <w:p w14:paraId="56DFE2C3"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MyPL code</w:t>
            </w:r>
          </w:p>
        </w:tc>
        <w:tc>
          <w:tcPr>
            <w:tcW w:w="1701" w:type="dxa"/>
            <w:tcBorders>
              <w:top w:val="single" w:sz="4" w:space="0" w:color="auto"/>
              <w:left w:val="single" w:sz="4" w:space="0" w:color="041E42" w:themeColor="text2"/>
              <w:right w:val="single" w:sz="4" w:space="0" w:color="041E42" w:themeColor="text2"/>
            </w:tcBorders>
            <w:shd w:val="clear" w:color="auto" w:fill="041E42" w:themeFill="text2"/>
          </w:tcPr>
          <w:p w14:paraId="660B4088"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Delivery</w:t>
            </w:r>
          </w:p>
        </w:tc>
        <w:tc>
          <w:tcPr>
            <w:tcW w:w="3969" w:type="dxa"/>
            <w:tcBorders>
              <w:top w:val="single" w:sz="4" w:space="0" w:color="auto"/>
              <w:left w:val="single" w:sz="4" w:space="0" w:color="041E42" w:themeColor="text2"/>
              <w:right w:val="single" w:sz="4" w:space="0" w:color="041E42" w:themeColor="text2"/>
            </w:tcBorders>
            <w:shd w:val="clear" w:color="auto" w:fill="041E42" w:themeFill="text2"/>
          </w:tcPr>
          <w:p w14:paraId="58B79E9C"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Learning outcomes</w:t>
            </w:r>
          </w:p>
        </w:tc>
        <w:tc>
          <w:tcPr>
            <w:tcW w:w="1321" w:type="dxa"/>
            <w:tcBorders>
              <w:top w:val="single" w:sz="4" w:space="0" w:color="auto"/>
              <w:left w:val="single" w:sz="4" w:space="0" w:color="041E42" w:themeColor="text2"/>
              <w:right w:val="single" w:sz="4" w:space="0" w:color="auto"/>
            </w:tcBorders>
            <w:shd w:val="clear" w:color="auto" w:fill="041E42" w:themeFill="text2"/>
          </w:tcPr>
          <w:p w14:paraId="174CB485"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Complete</w:t>
            </w:r>
          </w:p>
        </w:tc>
      </w:tr>
      <w:tr w:rsidR="003723EA" w:rsidRPr="00A07C2A" w14:paraId="3E5F54B9"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vAlign w:val="top"/>
          </w:tcPr>
          <w:p w14:paraId="07ACBB8A" w14:textId="2857A8BE" w:rsidR="003723EA" w:rsidRPr="006B4545" w:rsidRDefault="003723EA" w:rsidP="003723EA">
            <w:pPr>
              <w:rPr>
                <w:b w:val="0"/>
                <w:sz w:val="20"/>
                <w:szCs w:val="20"/>
              </w:rPr>
            </w:pPr>
            <w:r w:rsidRPr="006B4545">
              <w:rPr>
                <w:b w:val="0"/>
                <w:sz w:val="20"/>
                <w:szCs w:val="20"/>
                <w:lang w:eastAsia="zh-CN"/>
              </w:rPr>
              <w:t>Statement of Duties – School Administrative Officer</w:t>
            </w:r>
          </w:p>
        </w:tc>
        <w:tc>
          <w:tcPr>
            <w:tcW w:w="1559" w:type="dxa"/>
            <w:vAlign w:val="top"/>
          </w:tcPr>
          <w:p w14:paraId="08A35C4D" w14:textId="10E6B5E7" w:rsidR="003723EA" w:rsidRPr="006B4545" w:rsidRDefault="00F577C5" w:rsidP="003723EA">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5" w:history="1">
              <w:r w:rsidR="003723EA" w:rsidRPr="006B4545">
                <w:rPr>
                  <w:rStyle w:val="Hyperlink"/>
                  <w:sz w:val="20"/>
                  <w:szCs w:val="20"/>
                </w:rPr>
                <w:t>NT01016</w:t>
              </w:r>
            </w:hyperlink>
            <w:r w:rsidR="003723EA" w:rsidRPr="006B4545">
              <w:rPr>
                <w:sz w:val="20"/>
                <w:szCs w:val="20"/>
              </w:rPr>
              <w:t xml:space="preserve"> </w:t>
            </w:r>
          </w:p>
        </w:tc>
        <w:tc>
          <w:tcPr>
            <w:tcW w:w="1701" w:type="dxa"/>
            <w:vAlign w:val="top"/>
          </w:tcPr>
          <w:p w14:paraId="33FF82DB" w14:textId="77777777" w:rsidR="0082339B" w:rsidRDefault="003723EA" w:rsidP="003723EA">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6B4545">
              <w:rPr>
                <w:sz w:val="20"/>
                <w:szCs w:val="20"/>
                <w:lang w:eastAsia="zh-CN"/>
              </w:rPr>
              <w:t xml:space="preserve">Recorded </w:t>
            </w:r>
          </w:p>
          <w:p w14:paraId="13DE8A4E" w14:textId="3D279EAF" w:rsidR="003723EA" w:rsidRPr="006B4545" w:rsidRDefault="003723EA" w:rsidP="003723EA">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 (25 min)</w:t>
            </w:r>
          </w:p>
        </w:tc>
        <w:tc>
          <w:tcPr>
            <w:tcW w:w="3969" w:type="dxa"/>
            <w:vAlign w:val="top"/>
          </w:tcPr>
          <w:p w14:paraId="5B6C8E5A" w14:textId="284219E5" w:rsidR="003723EA" w:rsidRPr="006B4545" w:rsidRDefault="003723EA" w:rsidP="003723EA">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An introduction to the School Administrative Officer role by exploring the statement of duties and conditions of employment.</w:t>
            </w:r>
          </w:p>
        </w:tc>
        <w:sdt>
          <w:sdtPr>
            <w:rPr>
              <w:rFonts w:cs="Arial"/>
              <w:sz w:val="22"/>
              <w:szCs w:val="22"/>
              <w:lang w:eastAsia="zh-CN"/>
            </w:rPr>
            <w:id w:val="-1131556334"/>
            <w14:checkbox>
              <w14:checked w14:val="0"/>
              <w14:checkedState w14:val="2612" w14:font="MS Gothic"/>
              <w14:uncheckedState w14:val="2610" w14:font="MS Gothic"/>
            </w14:checkbox>
          </w:sdtPr>
          <w:sdtEndPr/>
          <w:sdtContent>
            <w:tc>
              <w:tcPr>
                <w:tcW w:w="1321" w:type="dxa"/>
              </w:tcPr>
              <w:p w14:paraId="6E9DFF7D" w14:textId="182AD775" w:rsidR="003723EA" w:rsidRPr="008D5A30" w:rsidRDefault="003723EA" w:rsidP="003723EA">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5A30">
                  <w:rPr>
                    <w:rFonts w:ascii="Segoe UI Symbol" w:hAnsi="Segoe UI Symbol" w:cs="Segoe UI Symbol"/>
                    <w:sz w:val="22"/>
                    <w:szCs w:val="22"/>
                    <w:lang w:eastAsia="zh-CN"/>
                  </w:rPr>
                  <w:t>☐</w:t>
                </w:r>
              </w:p>
            </w:tc>
          </w:sdtContent>
        </w:sdt>
      </w:tr>
      <w:tr w:rsidR="0001756E" w:rsidRPr="00A07C2A" w14:paraId="33571C0E"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vAlign w:val="top"/>
          </w:tcPr>
          <w:p w14:paraId="036C25FF" w14:textId="3CEEDC4F" w:rsidR="0001756E" w:rsidRPr="006B4545" w:rsidRDefault="0001756E" w:rsidP="0001756E">
            <w:pPr>
              <w:rPr>
                <w:b w:val="0"/>
                <w:sz w:val="20"/>
                <w:szCs w:val="20"/>
              </w:rPr>
            </w:pPr>
            <w:r w:rsidRPr="006B4545">
              <w:rPr>
                <w:b w:val="0"/>
                <w:sz w:val="20"/>
                <w:szCs w:val="20"/>
                <w:lang w:eastAsia="zh-CN"/>
              </w:rPr>
              <w:t xml:space="preserve">SMART Goals for </w:t>
            </w:r>
            <w:proofErr w:type="spellStart"/>
            <w:r>
              <w:rPr>
                <w:b w:val="0"/>
                <w:sz w:val="20"/>
                <w:szCs w:val="20"/>
                <w:lang w:eastAsia="zh-CN"/>
              </w:rPr>
              <w:t>Non-teaching</w:t>
            </w:r>
            <w:proofErr w:type="spellEnd"/>
            <w:r>
              <w:rPr>
                <w:b w:val="0"/>
                <w:sz w:val="20"/>
                <w:szCs w:val="20"/>
                <w:lang w:eastAsia="zh-CN"/>
              </w:rPr>
              <w:t xml:space="preserve"> staff in schools</w:t>
            </w:r>
          </w:p>
        </w:tc>
        <w:tc>
          <w:tcPr>
            <w:tcW w:w="1559" w:type="dxa"/>
            <w:vAlign w:val="top"/>
          </w:tcPr>
          <w:p w14:paraId="66FA6873" w14:textId="116A0E2B" w:rsidR="0001756E" w:rsidRPr="00D20407" w:rsidRDefault="00F577C5" w:rsidP="0001756E">
            <w:pPr>
              <w:cnfStyle w:val="000000010000" w:firstRow="0" w:lastRow="0" w:firstColumn="0" w:lastColumn="0" w:oddVBand="0" w:evenVBand="0" w:oddHBand="0" w:evenHBand="1" w:firstRowFirstColumn="0" w:firstRowLastColumn="0" w:lastRowFirstColumn="0" w:lastRowLastColumn="0"/>
              <w:rPr>
                <w:rFonts w:cs="Arial"/>
                <w:color w:val="001C4A" w:themeColor="accent1" w:themeShade="BF"/>
                <w:sz w:val="20"/>
                <w:szCs w:val="20"/>
                <w:u w:val="single"/>
                <w:lang w:eastAsia="zh-CN"/>
              </w:rPr>
            </w:pPr>
            <w:hyperlink r:id="rId16" w:anchor="/detail?page=1&amp;pageSize=10&amp;openSessionsOnly=false&amp;search=NT01665&amp;details=%2Fmylearning%2Fcatalogue%2Fdetails%2Fd23220b1-442d-ec11-948f-0003ff14d70b" w:history="1">
              <w:r w:rsidR="0001756E" w:rsidRPr="007D7800">
                <w:rPr>
                  <w:rStyle w:val="Hyperlink"/>
                  <w:rFonts w:cs="Arial"/>
                  <w:sz w:val="20"/>
                  <w:szCs w:val="20"/>
                </w:rPr>
                <w:t>NT01665</w:t>
              </w:r>
            </w:hyperlink>
          </w:p>
        </w:tc>
        <w:tc>
          <w:tcPr>
            <w:tcW w:w="1701" w:type="dxa"/>
            <w:vAlign w:val="top"/>
          </w:tcPr>
          <w:p w14:paraId="1AF2E44C" w14:textId="77777777" w:rsidR="0082339B" w:rsidRDefault="0001756E" w:rsidP="000175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Recorded</w:t>
            </w:r>
          </w:p>
          <w:p w14:paraId="335D3CE9" w14:textId="34CC4153" w:rsidR="0001756E" w:rsidRDefault="0001756E" w:rsidP="0001756E">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MyPL (1 hour)</w:t>
            </w:r>
          </w:p>
          <w:p w14:paraId="2F85E230" w14:textId="2CAE3CBF" w:rsidR="0001756E" w:rsidRPr="006B4545" w:rsidRDefault="0001756E" w:rsidP="0001756E">
            <w:pPr>
              <w:cnfStyle w:val="000000010000" w:firstRow="0" w:lastRow="0" w:firstColumn="0" w:lastColumn="0" w:oddVBand="0" w:evenVBand="0" w:oddHBand="0" w:evenHBand="1" w:firstRowFirstColumn="0" w:firstRowLastColumn="0" w:lastRowFirstColumn="0" w:lastRowLastColumn="0"/>
              <w:rPr>
                <w:sz w:val="20"/>
                <w:szCs w:val="20"/>
              </w:rPr>
            </w:pPr>
          </w:p>
        </w:tc>
        <w:tc>
          <w:tcPr>
            <w:tcW w:w="3969" w:type="dxa"/>
            <w:vAlign w:val="top"/>
          </w:tcPr>
          <w:p w14:paraId="3E43202F" w14:textId="22D3DC20" w:rsidR="0001756E" w:rsidRPr="006B4545" w:rsidRDefault="0001756E" w:rsidP="0001756E">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 xml:space="preserve">Understand the meaning, </w:t>
            </w:r>
            <w:proofErr w:type="gramStart"/>
            <w:r w:rsidRPr="006B4545">
              <w:rPr>
                <w:sz w:val="20"/>
                <w:szCs w:val="20"/>
                <w:lang w:eastAsia="zh-CN"/>
              </w:rPr>
              <w:t>purpose</w:t>
            </w:r>
            <w:proofErr w:type="gramEnd"/>
            <w:r w:rsidRPr="006B4545">
              <w:rPr>
                <w:sz w:val="20"/>
                <w:szCs w:val="20"/>
                <w:lang w:eastAsia="zh-CN"/>
              </w:rPr>
              <w:t xml:space="preserve"> and structure of SMART goals and how it can be applied in individual and team goal setting</w:t>
            </w:r>
          </w:p>
        </w:tc>
        <w:sdt>
          <w:sdtPr>
            <w:rPr>
              <w:rFonts w:cs="Arial"/>
              <w:szCs w:val="22"/>
              <w:lang w:eastAsia="zh-CN"/>
            </w:rPr>
            <w:id w:val="-509603006"/>
            <w14:checkbox>
              <w14:checked w14:val="0"/>
              <w14:checkedState w14:val="2612" w14:font="MS Gothic"/>
              <w14:uncheckedState w14:val="2610" w14:font="MS Gothic"/>
            </w14:checkbox>
          </w:sdtPr>
          <w:sdtEndPr/>
          <w:sdtContent>
            <w:tc>
              <w:tcPr>
                <w:tcW w:w="1321" w:type="dxa"/>
              </w:tcPr>
              <w:p w14:paraId="30366F43" w14:textId="0E5CF8AA" w:rsidR="0001756E" w:rsidRPr="008D5A30" w:rsidRDefault="0001756E" w:rsidP="0001756E">
                <w:pPr>
                  <w:cnfStyle w:val="000000010000" w:firstRow="0" w:lastRow="0" w:firstColumn="0" w:lastColumn="0" w:oddVBand="0" w:evenVBand="0" w:oddHBand="0" w:evenHBand="1" w:firstRowFirstColumn="0" w:firstRowLastColumn="0" w:lastRowFirstColumn="0" w:lastRowLastColumn="0"/>
                  <w:rPr>
                    <w:rFonts w:cs="Arial"/>
                    <w:szCs w:val="22"/>
                  </w:rPr>
                </w:pPr>
                <w:r w:rsidRPr="008D5A30">
                  <w:rPr>
                    <w:rFonts w:ascii="Segoe UI Symbol" w:hAnsi="Segoe UI Symbol" w:cs="Segoe UI Symbol"/>
                    <w:szCs w:val="22"/>
                    <w:lang w:eastAsia="zh-CN"/>
                  </w:rPr>
                  <w:t>☐</w:t>
                </w:r>
              </w:p>
            </w:tc>
          </w:sdtContent>
        </w:sdt>
      </w:tr>
    </w:tbl>
    <w:p w14:paraId="4130FF16" w14:textId="293ACDFB" w:rsidR="00A07C2A" w:rsidRDefault="00A07C2A" w:rsidP="00A07C2A">
      <w:pPr>
        <w:pStyle w:val="Heading2"/>
        <w:numPr>
          <w:ilvl w:val="0"/>
          <w:numId w:val="0"/>
        </w:numPr>
      </w:pPr>
      <w:r w:rsidRPr="0001756E">
        <w:t xml:space="preserve">Professional learning – </w:t>
      </w:r>
      <w:proofErr w:type="gramStart"/>
      <w:r w:rsidRPr="0001756E">
        <w:t>recommended</w:t>
      </w:r>
      <w:proofErr w:type="gramEnd"/>
    </w:p>
    <w:tbl>
      <w:tblPr>
        <w:tblStyle w:val="Tableheader"/>
        <w:tblW w:w="5000" w:type="pct"/>
        <w:tblLook w:val="04A0" w:firstRow="1" w:lastRow="0" w:firstColumn="1" w:lastColumn="0" w:noHBand="0" w:noVBand="1"/>
      </w:tblPr>
      <w:tblGrid>
        <w:gridCol w:w="1969"/>
        <w:gridCol w:w="1570"/>
        <w:gridCol w:w="1701"/>
        <w:gridCol w:w="3969"/>
        <w:gridCol w:w="1321"/>
      </w:tblGrid>
      <w:tr w:rsidR="00A07C2A" w:rsidRPr="00A07C2A" w14:paraId="03CA0423" w14:textId="77777777" w:rsidTr="003723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9" w:type="dxa"/>
            <w:tcBorders>
              <w:top w:val="single" w:sz="4" w:space="0" w:color="auto"/>
              <w:left w:val="single" w:sz="4" w:space="0" w:color="auto"/>
              <w:right w:val="single" w:sz="4" w:space="0" w:color="041E42" w:themeColor="text2"/>
            </w:tcBorders>
            <w:shd w:val="clear" w:color="auto" w:fill="041E42" w:themeFill="text2"/>
          </w:tcPr>
          <w:p w14:paraId="76E90124" w14:textId="77777777" w:rsidR="00A07C2A" w:rsidRPr="003723EA" w:rsidRDefault="00A07C2A" w:rsidP="00A07C2A">
            <w:pPr>
              <w:spacing w:before="192" w:after="192"/>
              <w:rPr>
                <w:rFonts w:cs="Arial"/>
                <w:szCs w:val="22"/>
                <w:lang w:eastAsia="zh-CN"/>
              </w:rPr>
            </w:pPr>
            <w:r w:rsidRPr="003723EA">
              <w:rPr>
                <w:rFonts w:cs="Arial"/>
                <w:szCs w:val="22"/>
                <w:lang w:eastAsia="zh-CN"/>
              </w:rPr>
              <w:t>Course</w:t>
            </w:r>
          </w:p>
        </w:tc>
        <w:tc>
          <w:tcPr>
            <w:tcW w:w="1570" w:type="dxa"/>
            <w:tcBorders>
              <w:top w:val="single" w:sz="4" w:space="0" w:color="auto"/>
              <w:left w:val="single" w:sz="4" w:space="0" w:color="041E42" w:themeColor="text2"/>
              <w:right w:val="single" w:sz="4" w:space="0" w:color="041E42" w:themeColor="text2"/>
            </w:tcBorders>
            <w:shd w:val="clear" w:color="auto" w:fill="041E42" w:themeFill="text2"/>
          </w:tcPr>
          <w:p w14:paraId="63DDC50D"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MyPL code</w:t>
            </w:r>
          </w:p>
        </w:tc>
        <w:tc>
          <w:tcPr>
            <w:tcW w:w="1701" w:type="dxa"/>
            <w:tcBorders>
              <w:top w:val="single" w:sz="4" w:space="0" w:color="auto"/>
              <w:left w:val="single" w:sz="4" w:space="0" w:color="041E42" w:themeColor="text2"/>
              <w:right w:val="single" w:sz="4" w:space="0" w:color="041E42" w:themeColor="text2"/>
            </w:tcBorders>
            <w:shd w:val="clear" w:color="auto" w:fill="041E42" w:themeFill="text2"/>
          </w:tcPr>
          <w:p w14:paraId="4DDD710B"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Delivery</w:t>
            </w:r>
          </w:p>
        </w:tc>
        <w:tc>
          <w:tcPr>
            <w:tcW w:w="3969" w:type="dxa"/>
            <w:tcBorders>
              <w:top w:val="single" w:sz="4" w:space="0" w:color="auto"/>
              <w:left w:val="single" w:sz="4" w:space="0" w:color="041E42" w:themeColor="text2"/>
              <w:right w:val="single" w:sz="4" w:space="0" w:color="041E42" w:themeColor="text2"/>
            </w:tcBorders>
            <w:shd w:val="clear" w:color="auto" w:fill="041E42" w:themeFill="text2"/>
          </w:tcPr>
          <w:p w14:paraId="43468D5C"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Learning outcomes</w:t>
            </w:r>
          </w:p>
        </w:tc>
        <w:tc>
          <w:tcPr>
            <w:tcW w:w="1321" w:type="dxa"/>
            <w:tcBorders>
              <w:top w:val="single" w:sz="4" w:space="0" w:color="auto"/>
              <w:left w:val="single" w:sz="4" w:space="0" w:color="041E42" w:themeColor="text2"/>
              <w:right w:val="single" w:sz="4" w:space="0" w:color="auto"/>
            </w:tcBorders>
            <w:shd w:val="clear" w:color="auto" w:fill="041E42" w:themeFill="text2"/>
          </w:tcPr>
          <w:p w14:paraId="04A9DE83"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Complete</w:t>
            </w:r>
          </w:p>
        </w:tc>
      </w:tr>
      <w:tr w:rsidR="003723EA" w:rsidRPr="00A07C2A" w14:paraId="6F80F4AA"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72748AF0" w14:textId="5AA0FAAC" w:rsidR="003723EA" w:rsidRPr="006B4545" w:rsidRDefault="003723EA" w:rsidP="003723EA">
            <w:pPr>
              <w:rPr>
                <w:b w:val="0"/>
                <w:sz w:val="20"/>
                <w:szCs w:val="20"/>
              </w:rPr>
            </w:pPr>
            <w:r w:rsidRPr="006B4545">
              <w:rPr>
                <w:b w:val="0"/>
                <w:sz w:val="20"/>
                <w:szCs w:val="20"/>
                <w:lang w:eastAsia="zh-CN"/>
              </w:rPr>
              <w:t>PLNTS – Applying for a SAS staff role e-learning program</w:t>
            </w:r>
          </w:p>
        </w:tc>
        <w:tc>
          <w:tcPr>
            <w:tcW w:w="1570" w:type="dxa"/>
            <w:vAlign w:val="top"/>
          </w:tcPr>
          <w:p w14:paraId="7C02FB57" w14:textId="4266F06E" w:rsidR="003723EA" w:rsidRPr="006B4545" w:rsidRDefault="00F577C5" w:rsidP="003723EA">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7" w:history="1">
              <w:r w:rsidR="003723EA" w:rsidRPr="006B4545">
                <w:rPr>
                  <w:rStyle w:val="Hyperlink"/>
                  <w:rFonts w:cs="Arial"/>
                  <w:sz w:val="20"/>
                  <w:szCs w:val="20"/>
                  <w:lang w:eastAsia="zh-CN"/>
                </w:rPr>
                <w:t>NT00822</w:t>
              </w:r>
            </w:hyperlink>
          </w:p>
        </w:tc>
        <w:tc>
          <w:tcPr>
            <w:tcW w:w="1701" w:type="dxa"/>
            <w:vAlign w:val="top"/>
          </w:tcPr>
          <w:p w14:paraId="02228F18" w14:textId="77777777" w:rsidR="003723EA" w:rsidRPr="006B4545" w:rsidRDefault="003723EA" w:rsidP="003723EA">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6B4545">
              <w:rPr>
                <w:sz w:val="20"/>
                <w:szCs w:val="20"/>
                <w:lang w:eastAsia="zh-CN"/>
              </w:rPr>
              <w:t xml:space="preserve">eLearning – MyPL </w:t>
            </w:r>
          </w:p>
          <w:p w14:paraId="19713703" w14:textId="02D84B1D" w:rsidR="003723EA" w:rsidRPr="006B4545" w:rsidRDefault="003723EA" w:rsidP="003723EA">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(4 modules – total 2.5 hours)</w:t>
            </w:r>
          </w:p>
        </w:tc>
        <w:tc>
          <w:tcPr>
            <w:tcW w:w="3969" w:type="dxa"/>
            <w:vAlign w:val="top"/>
          </w:tcPr>
          <w:p w14:paraId="2758320D" w14:textId="3EC63E47" w:rsidR="003723EA" w:rsidRPr="006B4545" w:rsidRDefault="003723EA" w:rsidP="003723EA">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Applying for a SAS staff role e-learning program is designed to assist you to navigate the journey from application to the interview process.</w:t>
            </w:r>
          </w:p>
        </w:tc>
        <w:sdt>
          <w:sdtPr>
            <w:rPr>
              <w:sz w:val="22"/>
              <w:szCs w:val="22"/>
              <w:lang w:eastAsia="zh-CN"/>
            </w:rPr>
            <w:id w:val="664049198"/>
            <w14:checkbox>
              <w14:checked w14:val="0"/>
              <w14:checkedState w14:val="2612" w14:font="MS Gothic"/>
              <w14:uncheckedState w14:val="2610" w14:font="MS Gothic"/>
            </w14:checkbox>
          </w:sdtPr>
          <w:sdtEndPr/>
          <w:sdtContent>
            <w:tc>
              <w:tcPr>
                <w:tcW w:w="1321" w:type="dxa"/>
                <w:vAlign w:val="top"/>
              </w:tcPr>
              <w:p w14:paraId="7D84ECE4" w14:textId="1643EB23" w:rsidR="003723EA" w:rsidRPr="00C67323" w:rsidRDefault="003723EA" w:rsidP="003723EA">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3723EA" w:rsidRPr="00A07C2A" w14:paraId="782E89DE"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0266C12B" w14:textId="564FF0BF" w:rsidR="003723EA" w:rsidRPr="006B4545" w:rsidRDefault="003723EA" w:rsidP="003723EA">
            <w:pPr>
              <w:rPr>
                <w:b w:val="0"/>
                <w:sz w:val="20"/>
                <w:szCs w:val="20"/>
              </w:rPr>
            </w:pPr>
            <w:r w:rsidRPr="006B4545">
              <w:rPr>
                <w:b w:val="0"/>
                <w:sz w:val="20"/>
                <w:szCs w:val="20"/>
              </w:rPr>
              <w:lastRenderedPageBreak/>
              <w:t xml:space="preserve">PLNTS – Chemwatch – GoldFFX Training Presentation </w:t>
            </w:r>
          </w:p>
        </w:tc>
        <w:tc>
          <w:tcPr>
            <w:tcW w:w="1570" w:type="dxa"/>
            <w:vAlign w:val="top"/>
          </w:tcPr>
          <w:p w14:paraId="3B0D4A7D" w14:textId="53D3A21B" w:rsidR="003723EA" w:rsidRPr="006B4545" w:rsidRDefault="00F577C5" w:rsidP="003723EA">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8" w:history="1">
              <w:r w:rsidR="003723EA" w:rsidRPr="006B4545">
                <w:rPr>
                  <w:rStyle w:val="Hyperlink"/>
                  <w:sz w:val="20"/>
                  <w:szCs w:val="20"/>
                </w:rPr>
                <w:t>NT00872</w:t>
              </w:r>
            </w:hyperlink>
            <w:r w:rsidR="003723EA" w:rsidRPr="006B4545">
              <w:rPr>
                <w:sz w:val="20"/>
                <w:szCs w:val="20"/>
              </w:rPr>
              <w:t xml:space="preserve"> </w:t>
            </w:r>
          </w:p>
        </w:tc>
        <w:tc>
          <w:tcPr>
            <w:tcW w:w="1701" w:type="dxa"/>
            <w:vAlign w:val="top"/>
          </w:tcPr>
          <w:p w14:paraId="07EF7C47" w14:textId="45D7BD4E" w:rsidR="003723EA" w:rsidRPr="006B4545" w:rsidRDefault="003723EA" w:rsidP="003723EA">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rPr>
              <w:t xml:space="preserve">eLearning </w:t>
            </w:r>
            <w:r w:rsidRPr="006B4545">
              <w:rPr>
                <w:sz w:val="20"/>
                <w:szCs w:val="20"/>
                <w:lang w:val="en-US" w:eastAsia="zh-CN"/>
              </w:rPr>
              <w:t>–</w:t>
            </w:r>
            <w:r w:rsidRPr="006B4545">
              <w:rPr>
                <w:sz w:val="20"/>
                <w:szCs w:val="20"/>
              </w:rPr>
              <w:t>MyPL (1 hour)</w:t>
            </w:r>
          </w:p>
        </w:tc>
        <w:tc>
          <w:tcPr>
            <w:tcW w:w="3969" w:type="dxa"/>
            <w:vAlign w:val="top"/>
          </w:tcPr>
          <w:p w14:paraId="097F5243" w14:textId="4F01169F" w:rsidR="003723EA" w:rsidRPr="006B4545" w:rsidRDefault="003723EA" w:rsidP="003723EA">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rPr>
              <w:t>A basic user’s guide to Chemwatch GoldFFX. Includes training on searching, creating a Manifest and Risk Assessments</w:t>
            </w:r>
          </w:p>
        </w:tc>
        <w:sdt>
          <w:sdtPr>
            <w:rPr>
              <w:szCs w:val="22"/>
              <w:lang w:eastAsia="zh-CN"/>
            </w:rPr>
            <w:id w:val="1705289038"/>
            <w14:checkbox>
              <w14:checked w14:val="0"/>
              <w14:checkedState w14:val="2612" w14:font="MS Gothic"/>
              <w14:uncheckedState w14:val="2610" w14:font="MS Gothic"/>
            </w14:checkbox>
          </w:sdtPr>
          <w:sdtEndPr/>
          <w:sdtContent>
            <w:tc>
              <w:tcPr>
                <w:tcW w:w="1321" w:type="dxa"/>
                <w:vAlign w:val="top"/>
              </w:tcPr>
              <w:p w14:paraId="74839D18" w14:textId="2A848C44" w:rsidR="003723EA" w:rsidRPr="00C67323" w:rsidRDefault="003723EA" w:rsidP="003723EA">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730C5D49"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76EBAFFE" w14:textId="681D8231" w:rsidR="00AB3B27" w:rsidRPr="006B4545" w:rsidRDefault="00AB3B27" w:rsidP="00AB3B27">
            <w:pPr>
              <w:rPr>
                <w:b w:val="0"/>
                <w:sz w:val="20"/>
                <w:szCs w:val="20"/>
              </w:rPr>
            </w:pPr>
            <w:r w:rsidRPr="006B4545">
              <w:rPr>
                <w:b w:val="0"/>
                <w:sz w:val="20"/>
                <w:szCs w:val="20"/>
                <w:lang w:eastAsia="zh-CN"/>
              </w:rPr>
              <w:t>PLNTS – Commitment to Customer Service</w:t>
            </w:r>
          </w:p>
        </w:tc>
        <w:tc>
          <w:tcPr>
            <w:tcW w:w="1570" w:type="dxa"/>
            <w:vAlign w:val="top"/>
          </w:tcPr>
          <w:p w14:paraId="4214B637" w14:textId="77777777" w:rsidR="00AB3B27" w:rsidRPr="009F7E7D" w:rsidRDefault="00AB3B27" w:rsidP="00AB3B27">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rPr>
            </w:pPr>
            <w:r w:rsidRPr="009F7E7D">
              <w:rPr>
                <w:rStyle w:val="Hyperlink"/>
                <w:rFonts w:cs="Arial"/>
                <w:color w:val="002664" w:themeColor="accent1"/>
                <w:sz w:val="20"/>
                <w:szCs w:val="20"/>
              </w:rPr>
              <w:t>NT00712</w:t>
            </w:r>
          </w:p>
          <w:p w14:paraId="2F9F3DD7" w14:textId="77777777" w:rsidR="00AB3B27" w:rsidRDefault="00AB3B27" w:rsidP="00AB3B27">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highlight w:val="yellow"/>
              </w:rPr>
            </w:pPr>
          </w:p>
          <w:p w14:paraId="4ACB9B62" w14:textId="4AB67C2B"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p>
        </w:tc>
        <w:tc>
          <w:tcPr>
            <w:tcW w:w="1701" w:type="dxa"/>
            <w:vAlign w:val="top"/>
          </w:tcPr>
          <w:p w14:paraId="0B141D20" w14:textId="732CF499" w:rsidR="00AB3B27" w:rsidRDefault="00AB3B27" w:rsidP="00AB3B27">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185F50">
              <w:rPr>
                <w:rFonts w:cs="Arial"/>
                <w:sz w:val="20"/>
                <w:szCs w:val="20"/>
                <w:lang w:eastAsia="zh-CN"/>
              </w:rPr>
              <w:t>Recorded</w:t>
            </w:r>
          </w:p>
          <w:p w14:paraId="1EB08C3E" w14:textId="2A920888" w:rsidR="0082339B" w:rsidRDefault="0082339B" w:rsidP="00AB3B27">
            <w:pPr>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eastAsia="zh-CN"/>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p w14:paraId="0014DF0A" w14:textId="58A846F1"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vAlign w:val="top"/>
          </w:tcPr>
          <w:p w14:paraId="3BBD2D58" w14:textId="24F95814"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Understand customer service in a school environment and best practice in complaints handling and management</w:t>
            </w:r>
          </w:p>
        </w:tc>
        <w:sdt>
          <w:sdtPr>
            <w:rPr>
              <w:sz w:val="22"/>
              <w:szCs w:val="22"/>
              <w:lang w:eastAsia="zh-CN"/>
            </w:rPr>
            <w:id w:val="-615530536"/>
            <w14:checkbox>
              <w14:checked w14:val="0"/>
              <w14:checkedState w14:val="2612" w14:font="MS Gothic"/>
              <w14:uncheckedState w14:val="2610" w14:font="MS Gothic"/>
            </w14:checkbox>
          </w:sdtPr>
          <w:sdtEndPr/>
          <w:sdtContent>
            <w:tc>
              <w:tcPr>
                <w:tcW w:w="1321" w:type="dxa"/>
                <w:vAlign w:val="top"/>
              </w:tcPr>
              <w:p w14:paraId="638150F9" w14:textId="20D857E5"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AB3B27" w:rsidRPr="00A07C2A" w14:paraId="4811345F"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6E187DED" w14:textId="77F7862C" w:rsidR="00AB3B27" w:rsidRPr="006B4545" w:rsidRDefault="00AB3B27" w:rsidP="00AB3B27">
            <w:pPr>
              <w:rPr>
                <w:b w:val="0"/>
                <w:sz w:val="20"/>
                <w:szCs w:val="20"/>
              </w:rPr>
            </w:pPr>
            <w:r w:rsidRPr="006B4545">
              <w:rPr>
                <w:b w:val="0"/>
                <w:sz w:val="20"/>
                <w:szCs w:val="20"/>
                <w:lang w:eastAsia="zh-CN"/>
              </w:rPr>
              <w:t>PLNTS – Communication</w:t>
            </w:r>
          </w:p>
        </w:tc>
        <w:tc>
          <w:tcPr>
            <w:tcW w:w="1570" w:type="dxa"/>
            <w:vAlign w:val="top"/>
          </w:tcPr>
          <w:p w14:paraId="3CA3DC5E" w14:textId="0ED55559" w:rsidR="00AB3B27" w:rsidRPr="006B4545" w:rsidRDefault="00F577C5" w:rsidP="00AB3B2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9" w:history="1">
              <w:r w:rsidR="00AB3B27" w:rsidRPr="006B4545">
                <w:rPr>
                  <w:rStyle w:val="Hyperlink"/>
                  <w:rFonts w:cs="Arial"/>
                  <w:sz w:val="20"/>
                  <w:szCs w:val="20"/>
                  <w:lang w:eastAsia="zh-CN"/>
                </w:rPr>
                <w:t>NT01103</w:t>
              </w:r>
            </w:hyperlink>
          </w:p>
        </w:tc>
        <w:tc>
          <w:tcPr>
            <w:tcW w:w="1701" w:type="dxa"/>
            <w:vAlign w:val="top"/>
          </w:tcPr>
          <w:p w14:paraId="1BB7ACA8" w14:textId="77777777" w:rsidR="0082339B"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6B4545">
              <w:rPr>
                <w:sz w:val="20"/>
                <w:szCs w:val="20"/>
                <w:lang w:eastAsia="zh-CN"/>
              </w:rPr>
              <w:t xml:space="preserve">Recorded </w:t>
            </w:r>
          </w:p>
          <w:p w14:paraId="7549D1F2" w14:textId="7600E755"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2C081BEA" w14:textId="61491818"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 xml:space="preserve">Communication in a school can take on many forms. This interactive session provides hints and tips for getting the most from your communication with students, families, </w:t>
            </w:r>
            <w:proofErr w:type="gramStart"/>
            <w:r w:rsidRPr="006B4545">
              <w:rPr>
                <w:sz w:val="20"/>
                <w:szCs w:val="20"/>
                <w:lang w:eastAsia="zh-CN"/>
              </w:rPr>
              <w:t>staff</w:t>
            </w:r>
            <w:proofErr w:type="gramEnd"/>
            <w:r w:rsidRPr="006B4545">
              <w:rPr>
                <w:sz w:val="20"/>
                <w:szCs w:val="20"/>
                <w:lang w:eastAsia="zh-CN"/>
              </w:rPr>
              <w:t xml:space="preserve"> and community</w:t>
            </w:r>
          </w:p>
        </w:tc>
        <w:sdt>
          <w:sdtPr>
            <w:rPr>
              <w:szCs w:val="22"/>
              <w:lang w:eastAsia="zh-CN"/>
            </w:rPr>
            <w:id w:val="-1522695045"/>
            <w14:checkbox>
              <w14:checked w14:val="0"/>
              <w14:checkedState w14:val="2612" w14:font="MS Gothic"/>
              <w14:uncheckedState w14:val="2610" w14:font="MS Gothic"/>
            </w14:checkbox>
          </w:sdtPr>
          <w:sdtEndPr/>
          <w:sdtContent>
            <w:tc>
              <w:tcPr>
                <w:tcW w:w="1321" w:type="dxa"/>
                <w:vAlign w:val="top"/>
              </w:tcPr>
              <w:p w14:paraId="4E23A22B" w14:textId="7C7613A8"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1A2F98B5"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626383B9" w14:textId="4C2E37BF" w:rsidR="00AB3B27" w:rsidRPr="006B4545" w:rsidRDefault="00AB3B27" w:rsidP="00AB3B27">
            <w:pPr>
              <w:rPr>
                <w:b w:val="0"/>
                <w:sz w:val="20"/>
                <w:szCs w:val="20"/>
              </w:rPr>
            </w:pPr>
            <w:r w:rsidRPr="006B4545">
              <w:rPr>
                <w:b w:val="0"/>
                <w:sz w:val="20"/>
                <w:szCs w:val="20"/>
                <w:lang w:eastAsia="zh-CN"/>
              </w:rPr>
              <w:t>PLNTS – Create a positive image</w:t>
            </w:r>
          </w:p>
        </w:tc>
        <w:tc>
          <w:tcPr>
            <w:tcW w:w="1570" w:type="dxa"/>
            <w:vAlign w:val="top"/>
          </w:tcPr>
          <w:p w14:paraId="1EC14925" w14:textId="241D6ADD" w:rsidR="00AB3B27" w:rsidRPr="006B4545" w:rsidRDefault="00F577C5"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0" w:history="1">
              <w:r w:rsidR="00AB3B27" w:rsidRPr="006B4545">
                <w:rPr>
                  <w:rStyle w:val="Hyperlink"/>
                  <w:rFonts w:cs="Arial"/>
                  <w:sz w:val="20"/>
                  <w:szCs w:val="20"/>
                  <w:lang w:eastAsia="zh-CN"/>
                </w:rPr>
                <w:t>NT00664</w:t>
              </w:r>
            </w:hyperlink>
          </w:p>
        </w:tc>
        <w:tc>
          <w:tcPr>
            <w:tcW w:w="1701" w:type="dxa"/>
            <w:vAlign w:val="top"/>
          </w:tcPr>
          <w:p w14:paraId="179956E9" w14:textId="77777777"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6B4545">
              <w:rPr>
                <w:sz w:val="20"/>
                <w:szCs w:val="20"/>
                <w:lang w:val="en-US" w:eastAsia="zh-CN"/>
              </w:rPr>
              <w:t>Recorded</w:t>
            </w:r>
          </w:p>
          <w:p w14:paraId="781FCA5C" w14:textId="7D20032E"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val="en-US" w:eastAsia="zh-CN"/>
              </w:rPr>
              <w:t>MyPL (45 min)</w:t>
            </w:r>
          </w:p>
        </w:tc>
        <w:tc>
          <w:tcPr>
            <w:tcW w:w="3969" w:type="dxa"/>
            <w:vAlign w:val="top"/>
          </w:tcPr>
          <w:p w14:paraId="76A314EB" w14:textId="7518A762"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Learn how to develop skills to create a positive image of yourself and your school and understand how appearances impact on school image.</w:t>
            </w:r>
          </w:p>
        </w:tc>
        <w:tc>
          <w:tcPr>
            <w:tcW w:w="1321" w:type="dxa"/>
            <w:vAlign w:val="top"/>
          </w:tcPr>
          <w:p w14:paraId="696671FB" w14:textId="3B2D80F8" w:rsidR="00AB3B27" w:rsidRPr="00C67323" w:rsidRDefault="00F577C5" w:rsidP="00AB3B27">
            <w:pPr>
              <w:cnfStyle w:val="000000100000" w:firstRow="0" w:lastRow="0" w:firstColumn="0" w:lastColumn="0" w:oddVBand="0" w:evenVBand="0" w:oddHBand="1" w:evenHBand="0" w:firstRowFirstColumn="0" w:firstRowLastColumn="0" w:lastRowFirstColumn="0" w:lastRowLastColumn="0"/>
              <w:rPr>
                <w:sz w:val="22"/>
                <w:szCs w:val="22"/>
                <w:lang w:eastAsia="zh-CN"/>
              </w:rPr>
            </w:pPr>
            <w:sdt>
              <w:sdtPr>
                <w:rPr>
                  <w:sz w:val="22"/>
                  <w:szCs w:val="22"/>
                  <w:lang w:eastAsia="zh-CN"/>
                </w:rPr>
                <w:id w:val="-1316410680"/>
                <w14:checkbox>
                  <w14:checked w14:val="0"/>
                  <w14:checkedState w14:val="2612" w14:font="MS Gothic"/>
                  <w14:uncheckedState w14:val="2610" w14:font="MS Gothic"/>
                </w14:checkbox>
              </w:sdtPr>
              <w:sdtEndPr/>
              <w:sdtContent>
                <w:r w:rsidR="00AB3B27" w:rsidRPr="00C67323">
                  <w:rPr>
                    <w:rFonts w:ascii="Segoe UI Symbol" w:hAnsi="Segoe UI Symbol" w:cs="Segoe UI Symbol"/>
                    <w:sz w:val="22"/>
                    <w:szCs w:val="22"/>
                    <w:lang w:eastAsia="zh-CN"/>
                  </w:rPr>
                  <w:t>☐</w:t>
                </w:r>
              </w:sdtContent>
            </w:sdt>
          </w:p>
        </w:tc>
      </w:tr>
      <w:tr w:rsidR="00AB3B27" w:rsidRPr="00A07C2A" w14:paraId="2AADD20D"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27545309" w14:textId="65C7205F" w:rsidR="00AB3B27" w:rsidRPr="006B4545" w:rsidRDefault="00AB3B27" w:rsidP="00AB3B27">
            <w:pPr>
              <w:rPr>
                <w:b w:val="0"/>
                <w:sz w:val="20"/>
                <w:szCs w:val="20"/>
              </w:rPr>
            </w:pPr>
            <w:r w:rsidRPr="006B4545">
              <w:rPr>
                <w:b w:val="0"/>
                <w:sz w:val="20"/>
                <w:szCs w:val="20"/>
                <w:lang w:eastAsia="zh-CN"/>
              </w:rPr>
              <w:t>PLNTS – Customer complaints – role of SAS Staff</w:t>
            </w:r>
          </w:p>
        </w:tc>
        <w:tc>
          <w:tcPr>
            <w:tcW w:w="1570" w:type="dxa"/>
            <w:vAlign w:val="top"/>
          </w:tcPr>
          <w:p w14:paraId="69025589" w14:textId="2E34C7D9" w:rsidR="00AB3B27" w:rsidRPr="006B4545" w:rsidRDefault="00F577C5" w:rsidP="00AB3B2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1" w:history="1">
              <w:r w:rsidR="00AB3B27" w:rsidRPr="006B4545">
                <w:rPr>
                  <w:rStyle w:val="Hyperlink"/>
                  <w:rFonts w:cs="Arial"/>
                  <w:sz w:val="20"/>
                  <w:szCs w:val="20"/>
                  <w:lang w:eastAsia="zh-CN"/>
                </w:rPr>
                <w:t>NT00693</w:t>
              </w:r>
            </w:hyperlink>
          </w:p>
        </w:tc>
        <w:tc>
          <w:tcPr>
            <w:tcW w:w="1701" w:type="dxa"/>
            <w:vAlign w:val="top"/>
          </w:tcPr>
          <w:p w14:paraId="39E391EB" w14:textId="77777777"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Recorded</w:t>
            </w:r>
          </w:p>
          <w:p w14:paraId="19985DBC" w14:textId="0286F297"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val="en-US" w:eastAsia="zh-CN"/>
              </w:rPr>
              <w:t>MyPL (40 min)</w:t>
            </w:r>
          </w:p>
        </w:tc>
        <w:tc>
          <w:tcPr>
            <w:tcW w:w="3969" w:type="dxa"/>
            <w:vAlign w:val="top"/>
          </w:tcPr>
          <w:p w14:paraId="0550BD88" w14:textId="43FBA195"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Gain a deeper understanding of the department’s complaints handling processes and learn how best to defuse customer tensions in difficult situations.</w:t>
            </w:r>
          </w:p>
        </w:tc>
        <w:sdt>
          <w:sdtPr>
            <w:rPr>
              <w:szCs w:val="22"/>
              <w:lang w:eastAsia="zh-CN"/>
            </w:rPr>
            <w:id w:val="1557121006"/>
            <w14:checkbox>
              <w14:checked w14:val="0"/>
              <w14:checkedState w14:val="2612" w14:font="MS Gothic"/>
              <w14:uncheckedState w14:val="2610" w14:font="MS Gothic"/>
            </w14:checkbox>
          </w:sdtPr>
          <w:sdtEndPr/>
          <w:sdtContent>
            <w:tc>
              <w:tcPr>
                <w:tcW w:w="1321" w:type="dxa"/>
                <w:vAlign w:val="top"/>
              </w:tcPr>
              <w:p w14:paraId="0583C1C8" w14:textId="6C5B1995"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4C9797B4"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71FF3395" w14:textId="5ADA21AE" w:rsidR="00AB3B27" w:rsidRPr="006B4545" w:rsidRDefault="00AB3B27" w:rsidP="00AB3B27">
            <w:pPr>
              <w:rPr>
                <w:b w:val="0"/>
                <w:sz w:val="20"/>
                <w:szCs w:val="20"/>
                <w:lang w:val="en-US"/>
              </w:rPr>
            </w:pPr>
            <w:r w:rsidRPr="006B4545">
              <w:rPr>
                <w:b w:val="0"/>
                <w:sz w:val="20"/>
                <w:szCs w:val="20"/>
              </w:rPr>
              <w:br w:type="page"/>
            </w:r>
            <w:r w:rsidRPr="006B4545">
              <w:rPr>
                <w:b w:val="0"/>
                <w:sz w:val="20"/>
                <w:szCs w:val="20"/>
                <w:lang w:eastAsia="zh-CN"/>
              </w:rPr>
              <w:t xml:space="preserve">PLNTS – Develop a customer service statement </w:t>
            </w:r>
          </w:p>
        </w:tc>
        <w:tc>
          <w:tcPr>
            <w:tcW w:w="1570" w:type="dxa"/>
            <w:vAlign w:val="top"/>
          </w:tcPr>
          <w:p w14:paraId="666AD410" w14:textId="7D4B0971" w:rsidR="00AB3B27" w:rsidRPr="006B4545" w:rsidRDefault="00F577C5"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2" w:history="1">
              <w:r w:rsidR="00AB3B27" w:rsidRPr="006B4545">
                <w:rPr>
                  <w:rStyle w:val="Hyperlink"/>
                  <w:rFonts w:cs="Arial"/>
                  <w:sz w:val="20"/>
                  <w:szCs w:val="20"/>
                  <w:lang w:eastAsia="zh-CN"/>
                </w:rPr>
                <w:t>NT00665</w:t>
              </w:r>
            </w:hyperlink>
          </w:p>
        </w:tc>
        <w:tc>
          <w:tcPr>
            <w:tcW w:w="1701" w:type="dxa"/>
            <w:vAlign w:val="top"/>
          </w:tcPr>
          <w:p w14:paraId="42B63035" w14:textId="77777777"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6B4545">
              <w:rPr>
                <w:sz w:val="20"/>
                <w:szCs w:val="20"/>
                <w:lang w:val="en-US" w:eastAsia="zh-CN"/>
              </w:rPr>
              <w:t>Recorded</w:t>
            </w:r>
          </w:p>
          <w:p w14:paraId="2B564A3F" w14:textId="4AFC4121"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val="en-US" w:eastAsia="zh-CN"/>
              </w:rPr>
              <w:t>MyPL (35 min)</w:t>
            </w:r>
          </w:p>
        </w:tc>
        <w:tc>
          <w:tcPr>
            <w:tcW w:w="3969" w:type="dxa"/>
            <w:vAlign w:val="top"/>
          </w:tcPr>
          <w:p w14:paraId="286B23F6" w14:textId="3A1F1AAF"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rPr>
            </w:pPr>
            <w:r w:rsidRPr="006B4545">
              <w:rPr>
                <w:sz w:val="20"/>
                <w:szCs w:val="20"/>
                <w:lang w:eastAsia="zh-CN"/>
              </w:rPr>
              <w:t>Learn how to create a school customer service vision and acquire the skills required to deliver excellent face-to-face customer service and deliver on the school’s customer service vision.</w:t>
            </w:r>
          </w:p>
        </w:tc>
        <w:sdt>
          <w:sdtPr>
            <w:rPr>
              <w:szCs w:val="22"/>
              <w:lang w:eastAsia="zh-CN"/>
            </w:rPr>
            <w:id w:val="-26714552"/>
            <w14:checkbox>
              <w14:checked w14:val="0"/>
              <w14:checkedState w14:val="2612" w14:font="MS Gothic"/>
              <w14:uncheckedState w14:val="2610" w14:font="MS Gothic"/>
            </w14:checkbox>
          </w:sdtPr>
          <w:sdtEndPr/>
          <w:sdtContent>
            <w:tc>
              <w:tcPr>
                <w:tcW w:w="1321" w:type="dxa"/>
                <w:vAlign w:val="top"/>
              </w:tcPr>
              <w:p w14:paraId="314F5C60" w14:textId="62CD6CB9"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2333F334"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71D6819F" w14:textId="08C932A6" w:rsidR="00AB3B27" w:rsidRPr="006B4545" w:rsidRDefault="00AB3B27" w:rsidP="00AB3B27">
            <w:pPr>
              <w:rPr>
                <w:b w:val="0"/>
                <w:sz w:val="20"/>
                <w:szCs w:val="20"/>
              </w:rPr>
            </w:pPr>
            <w:r w:rsidRPr="006B4545">
              <w:rPr>
                <w:rFonts w:cs="Arial"/>
                <w:b w:val="0"/>
                <w:sz w:val="20"/>
                <w:szCs w:val="20"/>
                <w:lang w:eastAsia="zh-CN"/>
              </w:rPr>
              <w:t>PLNTS – Establishing team values</w:t>
            </w:r>
          </w:p>
        </w:tc>
        <w:tc>
          <w:tcPr>
            <w:tcW w:w="1570" w:type="dxa"/>
            <w:vAlign w:val="top"/>
          </w:tcPr>
          <w:p w14:paraId="788415CC" w14:textId="77777777" w:rsidR="00AB3B27" w:rsidRPr="00850340" w:rsidRDefault="00F577C5" w:rsidP="00AB3B27">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hyperlink r:id="rId23" w:anchor="/list?page=1&amp;pageSize=10&amp;openSessionsOnly=false&amp;search=NT01730" w:history="1">
              <w:r w:rsidR="00AB3B27" w:rsidRPr="00850340">
                <w:rPr>
                  <w:rStyle w:val="Hyperlink"/>
                  <w:rFonts w:cs="Arial"/>
                  <w:sz w:val="20"/>
                  <w:szCs w:val="20"/>
                </w:rPr>
                <w:t>NT01730</w:t>
              </w:r>
            </w:hyperlink>
          </w:p>
          <w:p w14:paraId="7E45376E" w14:textId="77777777" w:rsidR="00AB3B27" w:rsidRDefault="00AB3B27" w:rsidP="00AB3B27">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p>
          <w:p w14:paraId="4D37AC05" w14:textId="29A8C965"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p>
        </w:tc>
        <w:tc>
          <w:tcPr>
            <w:tcW w:w="1701" w:type="dxa"/>
            <w:vAlign w:val="top"/>
          </w:tcPr>
          <w:p w14:paraId="1602C186" w14:textId="77777777" w:rsidR="00AB3B27" w:rsidRDefault="00AB3B27" w:rsidP="00AB3B27">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Pr>
                <w:rFonts w:cs="Arial"/>
                <w:sz w:val="20"/>
                <w:szCs w:val="20"/>
                <w:lang w:eastAsia="zh-CN"/>
              </w:rPr>
              <w:t>Recorded</w:t>
            </w:r>
          </w:p>
          <w:p w14:paraId="6BCF0E03" w14:textId="37172122" w:rsidR="0082339B" w:rsidRPr="006B4545" w:rsidRDefault="007C14FC"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01596CE6" w14:textId="156225D3"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Explores the importance of establishing team values and how these values can contribute to a high function SAS Staff team</w:t>
            </w:r>
          </w:p>
        </w:tc>
        <w:sdt>
          <w:sdtPr>
            <w:rPr>
              <w:szCs w:val="22"/>
              <w:lang w:eastAsia="zh-CN"/>
            </w:rPr>
            <w:id w:val="-1849171458"/>
            <w14:checkbox>
              <w14:checked w14:val="0"/>
              <w14:checkedState w14:val="2612" w14:font="MS Gothic"/>
              <w14:uncheckedState w14:val="2610" w14:font="MS Gothic"/>
            </w14:checkbox>
          </w:sdtPr>
          <w:sdtEndPr/>
          <w:sdtContent>
            <w:tc>
              <w:tcPr>
                <w:tcW w:w="1321" w:type="dxa"/>
                <w:vAlign w:val="top"/>
              </w:tcPr>
              <w:p w14:paraId="5EB364EE" w14:textId="3AD699EE"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1B80E2CE"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6887B879" w14:textId="492C0BC3" w:rsidR="00AB3B27" w:rsidRPr="006B4545" w:rsidRDefault="00AB3B27" w:rsidP="00AB3B27">
            <w:pPr>
              <w:rPr>
                <w:b w:val="0"/>
                <w:sz w:val="20"/>
                <w:szCs w:val="20"/>
                <w:lang w:val="en-US"/>
              </w:rPr>
            </w:pPr>
            <w:r w:rsidRPr="006B4545">
              <w:rPr>
                <w:rFonts w:cs="Arial"/>
                <w:b w:val="0"/>
                <w:sz w:val="20"/>
                <w:szCs w:val="20"/>
                <w:lang w:eastAsia="zh-CN"/>
              </w:rPr>
              <w:t xml:space="preserve">PLNTS – Introduction to </w:t>
            </w:r>
            <w:r w:rsidRPr="006B4545">
              <w:rPr>
                <w:rFonts w:eastAsia="Calibri" w:cs="Arial"/>
                <w:b w:val="0"/>
                <w:sz w:val="20"/>
                <w:szCs w:val="20"/>
                <w:lang w:eastAsia="zh-CN"/>
              </w:rPr>
              <w:t>Growth mindset</w:t>
            </w:r>
          </w:p>
        </w:tc>
        <w:tc>
          <w:tcPr>
            <w:tcW w:w="1570" w:type="dxa"/>
            <w:vAlign w:val="top"/>
          </w:tcPr>
          <w:p w14:paraId="39BCD7C5" w14:textId="4396AF05" w:rsidR="00AB3B27" w:rsidRPr="006B4545" w:rsidRDefault="00F577C5"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4" w:anchor="/list?page=1&amp;pageSize=10&amp;openSessionsOnly=false&amp;search=NT01736">
              <w:r w:rsidR="00AB3B27" w:rsidRPr="23581C6E">
                <w:rPr>
                  <w:rStyle w:val="Hyperlink"/>
                  <w:rFonts w:cs="Arial"/>
                  <w:sz w:val="20"/>
                  <w:szCs w:val="20"/>
                </w:rPr>
                <w:t>NT01736</w:t>
              </w:r>
            </w:hyperlink>
          </w:p>
        </w:tc>
        <w:tc>
          <w:tcPr>
            <w:tcW w:w="1701" w:type="dxa"/>
            <w:vAlign w:val="top"/>
          </w:tcPr>
          <w:p w14:paraId="0AE620B0" w14:textId="77777777" w:rsidR="00AB3B27" w:rsidRDefault="00AB3B27" w:rsidP="00AB3B27">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23581C6E">
              <w:rPr>
                <w:rFonts w:cs="Arial"/>
                <w:sz w:val="20"/>
                <w:szCs w:val="20"/>
                <w:lang w:eastAsia="zh-CN"/>
              </w:rPr>
              <w:t xml:space="preserve"> Recorded</w:t>
            </w:r>
          </w:p>
          <w:p w14:paraId="1CAE63EE" w14:textId="3980B5F6" w:rsidR="007C14FC" w:rsidRPr="006B4545" w:rsidRDefault="007C14FC"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693C6040" w14:textId="62E338EA"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rPr>
            </w:pPr>
            <w:r w:rsidRPr="006B4545">
              <w:rPr>
                <w:sz w:val="20"/>
                <w:szCs w:val="20"/>
              </w:rPr>
              <w:t>Understand the difference between a fixed and a growth mindset. Learn how to bring a positive change to our workplace and how important it is to adopt an attitude which leads to life-long learning, job satisfaction and continuous improvement.</w:t>
            </w:r>
          </w:p>
        </w:tc>
        <w:sdt>
          <w:sdtPr>
            <w:rPr>
              <w:lang w:eastAsia="zh-CN"/>
            </w:rPr>
            <w:id w:val="315234502"/>
            <w14:checkbox>
              <w14:checked w14:val="0"/>
              <w14:checkedState w14:val="2612" w14:font="MS Gothic"/>
              <w14:uncheckedState w14:val="2610" w14:font="MS Gothic"/>
            </w14:checkbox>
          </w:sdtPr>
          <w:sdtEndPr/>
          <w:sdtContent>
            <w:tc>
              <w:tcPr>
                <w:tcW w:w="1321" w:type="dxa"/>
              </w:tcPr>
              <w:p w14:paraId="4C455955" w14:textId="45BD4687"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szCs w:val="22"/>
                    <w:lang w:eastAsia="zh-CN"/>
                  </w:rPr>
                </w:pPr>
                <w:r w:rsidRPr="003723EA">
                  <w:rPr>
                    <w:rFonts w:ascii="Segoe UI Symbol" w:hAnsi="Segoe UI Symbol" w:cs="Segoe UI Symbol"/>
                    <w:lang w:eastAsia="zh-CN"/>
                  </w:rPr>
                  <w:t>☐</w:t>
                </w:r>
              </w:p>
            </w:tc>
          </w:sdtContent>
        </w:sdt>
      </w:tr>
      <w:tr w:rsidR="00AB3B27" w:rsidRPr="00A07C2A" w14:paraId="7F3946B5"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5EAAAC3B" w14:textId="6785D186" w:rsidR="00AB3B27" w:rsidRPr="006B4545" w:rsidRDefault="00AB3B27" w:rsidP="00AB3B27">
            <w:pPr>
              <w:rPr>
                <w:b w:val="0"/>
                <w:sz w:val="20"/>
                <w:szCs w:val="20"/>
              </w:rPr>
            </w:pPr>
            <w:r w:rsidRPr="006B4545">
              <w:rPr>
                <w:b w:val="0"/>
                <w:sz w:val="20"/>
                <w:szCs w:val="20"/>
              </w:rPr>
              <w:lastRenderedPageBreak/>
              <w:t xml:space="preserve">PLNTS – Introduction to Science – Part A – School Administrative Officer – Science Laboratory eLearning Program </w:t>
            </w:r>
          </w:p>
        </w:tc>
        <w:tc>
          <w:tcPr>
            <w:tcW w:w="1570" w:type="dxa"/>
            <w:vAlign w:val="top"/>
          </w:tcPr>
          <w:p w14:paraId="549E36CA" w14:textId="672078F7" w:rsidR="00AB3B27" w:rsidRPr="006B4545" w:rsidRDefault="00F577C5" w:rsidP="00AB3B2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5" w:history="1">
              <w:r w:rsidR="00AB3B27" w:rsidRPr="006B4545">
                <w:rPr>
                  <w:rStyle w:val="Hyperlink"/>
                  <w:sz w:val="20"/>
                  <w:szCs w:val="20"/>
                </w:rPr>
                <w:t>NT01222</w:t>
              </w:r>
            </w:hyperlink>
            <w:r w:rsidR="00AB3B27" w:rsidRPr="006B4545">
              <w:rPr>
                <w:sz w:val="20"/>
                <w:szCs w:val="20"/>
              </w:rPr>
              <w:t xml:space="preserve"> </w:t>
            </w:r>
          </w:p>
        </w:tc>
        <w:tc>
          <w:tcPr>
            <w:tcW w:w="1701" w:type="dxa"/>
            <w:vAlign w:val="top"/>
          </w:tcPr>
          <w:p w14:paraId="13C6BD63" w14:textId="77777777" w:rsid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rPr>
              <w:t xml:space="preserve">eLearning </w:t>
            </w:r>
          </w:p>
          <w:p w14:paraId="54A8B7AD" w14:textId="19D176C9"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rPr>
              <w:t>MyPL (6 hours 15 min)</w:t>
            </w:r>
          </w:p>
        </w:tc>
        <w:tc>
          <w:tcPr>
            <w:tcW w:w="3969" w:type="dxa"/>
            <w:vAlign w:val="top"/>
          </w:tcPr>
          <w:p w14:paraId="679B4EF2" w14:textId="607CA1A9"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rPr>
              <w:t xml:space="preserve">This eLearning program is made up of nine modules contained within two sections. </w:t>
            </w:r>
            <w:r w:rsidRPr="006B4545">
              <w:rPr>
                <w:sz w:val="20"/>
                <w:szCs w:val="20"/>
              </w:rPr>
              <w:br/>
            </w:r>
            <w:r w:rsidRPr="006B4545">
              <w:rPr>
                <w:b/>
                <w:bCs/>
                <w:sz w:val="20"/>
                <w:szCs w:val="20"/>
              </w:rPr>
              <w:t>1</w:t>
            </w:r>
            <w:r w:rsidRPr="006B4545">
              <w:rPr>
                <w:sz w:val="20"/>
                <w:szCs w:val="20"/>
              </w:rPr>
              <w:t xml:space="preserve">: My role as a Science Assistant Officer – Science Laboratory, </w:t>
            </w:r>
            <w:r w:rsidRPr="006B4545">
              <w:rPr>
                <w:sz w:val="20"/>
                <w:szCs w:val="20"/>
              </w:rPr>
              <w:br/>
            </w:r>
            <w:r w:rsidRPr="006B4545">
              <w:rPr>
                <w:b/>
                <w:bCs/>
                <w:sz w:val="20"/>
                <w:szCs w:val="20"/>
              </w:rPr>
              <w:t>2:</w:t>
            </w:r>
            <w:r w:rsidRPr="006B4545">
              <w:rPr>
                <w:sz w:val="20"/>
                <w:szCs w:val="20"/>
              </w:rPr>
              <w:t xml:space="preserve"> Science, </w:t>
            </w:r>
            <w:proofErr w:type="gramStart"/>
            <w:r w:rsidRPr="006B4545">
              <w:rPr>
                <w:sz w:val="20"/>
                <w:szCs w:val="20"/>
              </w:rPr>
              <w:t>Health</w:t>
            </w:r>
            <w:proofErr w:type="gramEnd"/>
            <w:r w:rsidRPr="006B4545">
              <w:rPr>
                <w:sz w:val="20"/>
                <w:szCs w:val="20"/>
              </w:rPr>
              <w:t xml:space="preserve"> and Safety, </w:t>
            </w:r>
            <w:r w:rsidRPr="006B4545">
              <w:rPr>
                <w:sz w:val="20"/>
                <w:szCs w:val="20"/>
              </w:rPr>
              <w:br/>
            </w:r>
            <w:r w:rsidRPr="006B4545">
              <w:rPr>
                <w:b/>
                <w:bCs/>
                <w:sz w:val="20"/>
                <w:szCs w:val="20"/>
              </w:rPr>
              <w:t>3</w:t>
            </w:r>
            <w:r w:rsidRPr="006B4545">
              <w:rPr>
                <w:sz w:val="20"/>
                <w:szCs w:val="20"/>
              </w:rPr>
              <w:t xml:space="preserve">: CSIS package, </w:t>
            </w:r>
            <w:r w:rsidRPr="006B4545">
              <w:rPr>
                <w:sz w:val="20"/>
                <w:szCs w:val="20"/>
              </w:rPr>
              <w:br/>
            </w:r>
            <w:r w:rsidRPr="006B4545">
              <w:rPr>
                <w:b/>
                <w:bCs/>
                <w:sz w:val="20"/>
                <w:szCs w:val="20"/>
              </w:rPr>
              <w:t>4</w:t>
            </w:r>
            <w:r w:rsidRPr="006B4545">
              <w:rPr>
                <w:sz w:val="20"/>
                <w:szCs w:val="20"/>
              </w:rPr>
              <w:t xml:space="preserve">: Chemwatch for beginners. Periodic Table and Calculations: </w:t>
            </w:r>
            <w:r w:rsidRPr="006B4545">
              <w:rPr>
                <w:sz w:val="20"/>
                <w:szCs w:val="20"/>
              </w:rPr>
              <w:br/>
            </w:r>
            <w:r w:rsidRPr="006B4545">
              <w:rPr>
                <w:b/>
                <w:bCs/>
                <w:sz w:val="20"/>
                <w:szCs w:val="20"/>
              </w:rPr>
              <w:t>5:</w:t>
            </w:r>
            <w:r w:rsidRPr="006B4545">
              <w:rPr>
                <w:sz w:val="20"/>
                <w:szCs w:val="20"/>
              </w:rPr>
              <w:t xml:space="preserve"> The Periodic Table, </w:t>
            </w:r>
            <w:r w:rsidRPr="006B4545">
              <w:rPr>
                <w:sz w:val="20"/>
                <w:szCs w:val="20"/>
              </w:rPr>
              <w:br/>
            </w:r>
            <w:r w:rsidRPr="006B4545">
              <w:rPr>
                <w:b/>
                <w:bCs/>
                <w:sz w:val="20"/>
                <w:szCs w:val="20"/>
              </w:rPr>
              <w:t>6:</w:t>
            </w:r>
            <w:r w:rsidRPr="006B4545">
              <w:rPr>
                <w:sz w:val="20"/>
                <w:szCs w:val="20"/>
              </w:rPr>
              <w:t xml:space="preserve"> Calculating molecular weight, </w:t>
            </w:r>
            <w:r w:rsidRPr="006B4545">
              <w:rPr>
                <w:sz w:val="20"/>
                <w:szCs w:val="20"/>
              </w:rPr>
              <w:br/>
            </w:r>
            <w:r w:rsidRPr="006B4545">
              <w:rPr>
                <w:b/>
                <w:bCs/>
                <w:sz w:val="20"/>
                <w:szCs w:val="20"/>
              </w:rPr>
              <w:t>7:</w:t>
            </w:r>
            <w:r w:rsidRPr="006B4545">
              <w:rPr>
                <w:sz w:val="20"/>
                <w:szCs w:val="20"/>
              </w:rPr>
              <w:t xml:space="preserve"> Preparing a solution using a solid concentrate, </w:t>
            </w:r>
            <w:r w:rsidRPr="006B4545">
              <w:rPr>
                <w:sz w:val="20"/>
                <w:szCs w:val="20"/>
              </w:rPr>
              <w:br/>
            </w:r>
            <w:r w:rsidRPr="006B4545">
              <w:rPr>
                <w:b/>
                <w:bCs/>
                <w:sz w:val="20"/>
                <w:szCs w:val="20"/>
              </w:rPr>
              <w:t>8:</w:t>
            </w:r>
            <w:r w:rsidRPr="006B4545">
              <w:rPr>
                <w:sz w:val="20"/>
                <w:szCs w:val="20"/>
              </w:rPr>
              <w:t xml:space="preserve"> Calculating the molarity of a percentage liquid concentrate, </w:t>
            </w:r>
            <w:r w:rsidRPr="006B4545">
              <w:rPr>
                <w:sz w:val="20"/>
                <w:szCs w:val="20"/>
              </w:rPr>
              <w:br/>
            </w:r>
            <w:r w:rsidRPr="006B4545">
              <w:rPr>
                <w:b/>
                <w:bCs/>
                <w:sz w:val="20"/>
                <w:szCs w:val="20"/>
              </w:rPr>
              <w:t>9</w:t>
            </w:r>
            <w:r w:rsidRPr="006B4545">
              <w:rPr>
                <w:sz w:val="20"/>
                <w:szCs w:val="20"/>
              </w:rPr>
              <w:t>: Preparing a solution using a liquid concentrate of a known molarity or concentration.</w:t>
            </w:r>
          </w:p>
        </w:tc>
        <w:sdt>
          <w:sdtPr>
            <w:rPr>
              <w:szCs w:val="22"/>
              <w:lang w:eastAsia="zh-CN"/>
            </w:rPr>
            <w:id w:val="1515805224"/>
            <w14:checkbox>
              <w14:checked w14:val="0"/>
              <w14:checkedState w14:val="2612" w14:font="MS Gothic"/>
              <w14:uncheckedState w14:val="2610" w14:font="MS Gothic"/>
            </w14:checkbox>
          </w:sdtPr>
          <w:sdtEndPr/>
          <w:sdtContent>
            <w:tc>
              <w:tcPr>
                <w:tcW w:w="1321" w:type="dxa"/>
                <w:vAlign w:val="top"/>
              </w:tcPr>
              <w:p w14:paraId="4C3097B8" w14:textId="1E1FB2F6"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123C4C2D"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2DD62F55" w14:textId="2852BA32" w:rsidR="00AB3B27" w:rsidRPr="006B4545" w:rsidRDefault="00AB3B27" w:rsidP="00AB3B27">
            <w:pPr>
              <w:rPr>
                <w:b w:val="0"/>
                <w:sz w:val="20"/>
                <w:szCs w:val="20"/>
              </w:rPr>
            </w:pPr>
            <w:r w:rsidRPr="006B4545">
              <w:rPr>
                <w:b w:val="0"/>
                <w:sz w:val="20"/>
                <w:szCs w:val="20"/>
                <w:lang w:eastAsia="zh-CN"/>
              </w:rPr>
              <w:t>PLNTS – Keeping staff informed</w:t>
            </w:r>
          </w:p>
        </w:tc>
        <w:tc>
          <w:tcPr>
            <w:tcW w:w="1570" w:type="dxa"/>
            <w:vAlign w:val="top"/>
          </w:tcPr>
          <w:p w14:paraId="0CE2A7FF" w14:textId="08BDD5ED" w:rsidR="00AB3B27" w:rsidRPr="006B4545" w:rsidRDefault="00F577C5"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6" w:history="1">
              <w:r w:rsidR="00AB3B27" w:rsidRPr="006B4545">
                <w:rPr>
                  <w:rStyle w:val="Hyperlink"/>
                  <w:rFonts w:cs="Arial"/>
                  <w:sz w:val="20"/>
                  <w:szCs w:val="20"/>
                  <w:lang w:eastAsia="zh-CN"/>
                </w:rPr>
                <w:t>NT00685</w:t>
              </w:r>
            </w:hyperlink>
          </w:p>
        </w:tc>
        <w:tc>
          <w:tcPr>
            <w:tcW w:w="1701" w:type="dxa"/>
            <w:vAlign w:val="top"/>
          </w:tcPr>
          <w:p w14:paraId="4E3308C8" w14:textId="77777777" w:rsid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6E53AC7D" w14:textId="4A5C3390"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val="en-US" w:eastAsia="zh-CN"/>
              </w:rPr>
              <w:t>MyPL (1 hour)</w:t>
            </w:r>
          </w:p>
        </w:tc>
        <w:tc>
          <w:tcPr>
            <w:tcW w:w="3969" w:type="dxa"/>
            <w:vAlign w:val="top"/>
          </w:tcPr>
          <w:p w14:paraId="1B0D22DC" w14:textId="12BC29F7"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 xml:space="preserve">In this interactive session, learn the intricacies of internal communication, why it is important, the benefits of sharing knowledge and apply </w:t>
            </w:r>
            <w:proofErr w:type="gramStart"/>
            <w:r w:rsidRPr="006B4545">
              <w:rPr>
                <w:sz w:val="20"/>
                <w:szCs w:val="20"/>
                <w:lang w:eastAsia="zh-CN"/>
              </w:rPr>
              <w:t>particular techniques</w:t>
            </w:r>
            <w:proofErr w:type="gramEnd"/>
            <w:r w:rsidRPr="006B4545">
              <w:rPr>
                <w:sz w:val="20"/>
                <w:szCs w:val="20"/>
                <w:lang w:eastAsia="zh-CN"/>
              </w:rPr>
              <w:t xml:space="preserve"> for effective communication</w:t>
            </w:r>
          </w:p>
        </w:tc>
        <w:sdt>
          <w:sdtPr>
            <w:rPr>
              <w:szCs w:val="22"/>
              <w:lang w:eastAsia="zh-CN"/>
            </w:rPr>
            <w:id w:val="1666591035"/>
            <w14:checkbox>
              <w14:checked w14:val="0"/>
              <w14:checkedState w14:val="2612" w14:font="MS Gothic"/>
              <w14:uncheckedState w14:val="2610" w14:font="MS Gothic"/>
            </w14:checkbox>
          </w:sdtPr>
          <w:sdtEndPr/>
          <w:sdtContent>
            <w:tc>
              <w:tcPr>
                <w:tcW w:w="1321" w:type="dxa"/>
                <w:vAlign w:val="top"/>
              </w:tcPr>
              <w:p w14:paraId="61FF17AE" w14:textId="0A105E73"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59024906"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38773C37" w14:textId="306EBF3F" w:rsidR="00AB3B27" w:rsidRPr="006B4545" w:rsidRDefault="00AB3B27" w:rsidP="00AB3B27">
            <w:pPr>
              <w:rPr>
                <w:b w:val="0"/>
                <w:sz w:val="20"/>
                <w:szCs w:val="20"/>
              </w:rPr>
            </w:pPr>
            <w:r w:rsidRPr="006B4545">
              <w:rPr>
                <w:b w:val="0"/>
                <w:sz w:val="20"/>
                <w:szCs w:val="20"/>
                <w:lang w:eastAsia="zh-CN"/>
              </w:rPr>
              <w:t xml:space="preserve">PLNTS – Local School Inductions </w:t>
            </w:r>
          </w:p>
        </w:tc>
        <w:tc>
          <w:tcPr>
            <w:tcW w:w="1570" w:type="dxa"/>
            <w:vAlign w:val="top"/>
          </w:tcPr>
          <w:p w14:paraId="514DE22C" w14:textId="6B6A7824" w:rsidR="00AB3B27" w:rsidRPr="006B4545" w:rsidRDefault="00F577C5" w:rsidP="00AB3B2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7" w:history="1">
              <w:r w:rsidR="00AB3B27" w:rsidRPr="006B4545">
                <w:rPr>
                  <w:rStyle w:val="Hyperlink"/>
                  <w:rFonts w:cs="Arial"/>
                  <w:sz w:val="20"/>
                  <w:szCs w:val="20"/>
                  <w:lang w:eastAsia="zh-CN"/>
                </w:rPr>
                <w:t>NT01102</w:t>
              </w:r>
            </w:hyperlink>
          </w:p>
        </w:tc>
        <w:tc>
          <w:tcPr>
            <w:tcW w:w="1701" w:type="dxa"/>
            <w:vAlign w:val="top"/>
          </w:tcPr>
          <w:p w14:paraId="61FE32D9" w14:textId="77777777" w:rsid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33EA83CF" w14:textId="16E4C8F6"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val="en-US" w:eastAsia="zh-CN"/>
              </w:rPr>
              <w:t>MyPL (31 min)</w:t>
            </w:r>
          </w:p>
        </w:tc>
        <w:tc>
          <w:tcPr>
            <w:tcW w:w="3969" w:type="dxa"/>
            <w:vAlign w:val="top"/>
          </w:tcPr>
          <w:p w14:paraId="46CF5D29" w14:textId="208DB79A"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This session will provide you with ideas and guidelines for designing a localised induction program for your school environment.</w:t>
            </w:r>
          </w:p>
        </w:tc>
        <w:tc>
          <w:tcPr>
            <w:tcW w:w="1321" w:type="dxa"/>
            <w:vAlign w:val="top"/>
          </w:tcPr>
          <w:p w14:paraId="1C35DA3E" w14:textId="09EA1FBB" w:rsidR="00AB3B27" w:rsidRPr="00C67323" w:rsidRDefault="00F577C5" w:rsidP="00AB3B27">
            <w:pPr>
              <w:cnfStyle w:val="000000010000" w:firstRow="0" w:lastRow="0" w:firstColumn="0" w:lastColumn="0" w:oddVBand="0" w:evenVBand="0" w:oddHBand="0" w:evenHBand="1" w:firstRowFirstColumn="0" w:firstRowLastColumn="0" w:lastRowFirstColumn="0" w:lastRowLastColumn="0"/>
              <w:rPr>
                <w:szCs w:val="22"/>
                <w:lang w:eastAsia="zh-CN"/>
              </w:rPr>
            </w:pPr>
            <w:sdt>
              <w:sdtPr>
                <w:rPr>
                  <w:szCs w:val="22"/>
                  <w:lang w:eastAsia="zh-CN"/>
                </w:rPr>
                <w:id w:val="-828431539"/>
                <w14:checkbox>
                  <w14:checked w14:val="0"/>
                  <w14:checkedState w14:val="2612" w14:font="MS Gothic"/>
                  <w14:uncheckedState w14:val="2610" w14:font="MS Gothic"/>
                </w14:checkbox>
              </w:sdtPr>
              <w:sdtEndPr/>
              <w:sdtContent>
                <w:r w:rsidR="00AB3B27" w:rsidRPr="00C67323">
                  <w:rPr>
                    <w:rFonts w:ascii="Segoe UI Symbol" w:hAnsi="Segoe UI Symbol" w:cs="Segoe UI Symbol"/>
                    <w:szCs w:val="22"/>
                    <w:lang w:eastAsia="zh-CN"/>
                  </w:rPr>
                  <w:t>☐</w:t>
                </w:r>
              </w:sdtContent>
            </w:sdt>
          </w:p>
        </w:tc>
      </w:tr>
      <w:tr w:rsidR="00AB3B27" w:rsidRPr="00A07C2A" w14:paraId="75D97E2E"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4F7561E7" w14:textId="16A850D8" w:rsidR="00AB3B27" w:rsidRPr="006B4545" w:rsidRDefault="00AB3B27" w:rsidP="00AB3B27">
            <w:pPr>
              <w:rPr>
                <w:b w:val="0"/>
                <w:sz w:val="20"/>
                <w:szCs w:val="20"/>
              </w:rPr>
            </w:pPr>
            <w:r w:rsidRPr="006B4545">
              <w:rPr>
                <w:b w:val="0"/>
                <w:sz w:val="20"/>
                <w:szCs w:val="20"/>
                <w:lang w:val="en-US" w:eastAsia="zh-CN"/>
              </w:rPr>
              <w:t xml:space="preserve">PLNTS – </w:t>
            </w:r>
            <w:r>
              <w:rPr>
                <w:b w:val="0"/>
                <w:sz w:val="20"/>
                <w:szCs w:val="20"/>
                <w:lang w:val="en-US" w:eastAsia="zh-CN"/>
              </w:rPr>
              <w:t xml:space="preserve">Introduction to </w:t>
            </w:r>
            <w:r w:rsidRPr="006B4545">
              <w:rPr>
                <w:b w:val="0"/>
                <w:sz w:val="20"/>
                <w:szCs w:val="20"/>
                <w:lang w:val="en-US" w:eastAsia="zh-CN"/>
              </w:rPr>
              <w:t>Policies procedures and guidelines</w:t>
            </w:r>
          </w:p>
        </w:tc>
        <w:tc>
          <w:tcPr>
            <w:tcW w:w="1570" w:type="dxa"/>
            <w:vAlign w:val="top"/>
          </w:tcPr>
          <w:p w14:paraId="6539BE59" w14:textId="0F7196C0" w:rsidR="00AB3B27" w:rsidRPr="006B4545" w:rsidRDefault="00F577C5"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8" w:anchor="/list?page=1&amp;pageSize=10&amp;openSessionsOnly=false&amp;search=NT01442" w:history="1">
              <w:r w:rsidR="00AB3B27" w:rsidRPr="002B681C">
                <w:rPr>
                  <w:rStyle w:val="Hyperlink"/>
                  <w:rFonts w:cs="Arial"/>
                  <w:sz w:val="20"/>
                  <w:szCs w:val="20"/>
                </w:rPr>
                <w:t>NT01442</w:t>
              </w:r>
            </w:hyperlink>
          </w:p>
        </w:tc>
        <w:tc>
          <w:tcPr>
            <w:tcW w:w="1701" w:type="dxa"/>
            <w:vAlign w:val="top"/>
          </w:tcPr>
          <w:p w14:paraId="218D8F37" w14:textId="77777777" w:rsid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Pr>
                <w:sz w:val="20"/>
                <w:szCs w:val="20"/>
                <w:lang w:val="en-US" w:eastAsia="zh-CN"/>
              </w:rPr>
              <w:t xml:space="preserve">Recorded </w:t>
            </w:r>
          </w:p>
          <w:p w14:paraId="08D5290E" w14:textId="6D104CA5" w:rsidR="00AB3B27" w:rsidRDefault="007C14FC" w:rsidP="00AB3B27">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eastAsia="zh-CN"/>
              </w:rPr>
            </w:pPr>
            <w:r>
              <w:rPr>
                <w:sz w:val="20"/>
                <w:szCs w:val="20"/>
                <w:lang w:val="en-US" w:eastAsia="zh-CN"/>
              </w:rPr>
              <w:t xml:space="preserve">MyPL </w:t>
            </w:r>
            <w:r w:rsidR="00AB3B27">
              <w:rPr>
                <w:sz w:val="20"/>
                <w:szCs w:val="20"/>
                <w:lang w:val="en-US" w:eastAsia="zh-CN"/>
              </w:rPr>
              <w:t xml:space="preserve">(1 </w:t>
            </w:r>
            <w:proofErr w:type="spellStart"/>
            <w:r w:rsidR="00AB3B27">
              <w:rPr>
                <w:sz w:val="20"/>
                <w:szCs w:val="20"/>
                <w:lang w:val="en-US" w:eastAsia="zh-CN"/>
              </w:rPr>
              <w:t>hr</w:t>
            </w:r>
            <w:proofErr w:type="spellEnd"/>
            <w:r w:rsidR="00AB3B27">
              <w:rPr>
                <w:sz w:val="20"/>
                <w:szCs w:val="20"/>
                <w:lang w:val="en-US" w:eastAsia="zh-CN"/>
              </w:rPr>
              <w:t>)</w:t>
            </w:r>
          </w:p>
          <w:p w14:paraId="73483798" w14:textId="13B10338"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vAlign w:val="top"/>
          </w:tcPr>
          <w:p w14:paraId="3489A533" w14:textId="12F6C4A7" w:rsidR="00AB3B27" w:rsidRPr="006B4545"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val="en-US" w:eastAsia="zh-CN"/>
              </w:rPr>
              <w:t xml:space="preserve">This interactive session explores </w:t>
            </w:r>
            <w:proofErr w:type="gramStart"/>
            <w:r w:rsidRPr="006B4545">
              <w:rPr>
                <w:sz w:val="20"/>
                <w:szCs w:val="20"/>
                <w:lang w:val="en-US" w:eastAsia="zh-CN"/>
              </w:rPr>
              <w:t>a number of</w:t>
            </w:r>
            <w:proofErr w:type="gramEnd"/>
            <w:r w:rsidRPr="006B4545">
              <w:rPr>
                <w:sz w:val="20"/>
                <w:szCs w:val="20"/>
                <w:lang w:val="en-US" w:eastAsia="zh-CN"/>
              </w:rPr>
              <w:t xml:space="preserve"> key DoE policies and procedures including those related to finance, business reporting and workplace health and safety.</w:t>
            </w:r>
          </w:p>
        </w:tc>
        <w:sdt>
          <w:sdtPr>
            <w:rPr>
              <w:szCs w:val="22"/>
              <w:lang w:eastAsia="zh-CN"/>
            </w:rPr>
            <w:id w:val="2000231314"/>
            <w14:checkbox>
              <w14:checked w14:val="0"/>
              <w14:checkedState w14:val="2612" w14:font="MS Gothic"/>
              <w14:uncheckedState w14:val="2610" w14:font="MS Gothic"/>
            </w14:checkbox>
          </w:sdtPr>
          <w:sdtEndPr/>
          <w:sdtContent>
            <w:tc>
              <w:tcPr>
                <w:tcW w:w="1321" w:type="dxa"/>
                <w:vAlign w:val="top"/>
              </w:tcPr>
              <w:p w14:paraId="1F936D6C" w14:textId="0C81F3F0"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AB3B27" w:rsidRPr="00A07C2A" w14:paraId="179EA8E3"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3B0F7F7A" w14:textId="36BD95DD" w:rsidR="00AB3B27" w:rsidRPr="006B4545" w:rsidRDefault="00AB3B27" w:rsidP="00AB3B27">
            <w:pPr>
              <w:rPr>
                <w:b w:val="0"/>
                <w:sz w:val="20"/>
                <w:szCs w:val="20"/>
              </w:rPr>
            </w:pPr>
            <w:r w:rsidRPr="006B4545">
              <w:rPr>
                <w:b w:val="0"/>
                <w:sz w:val="20"/>
                <w:szCs w:val="20"/>
                <w:lang w:eastAsia="zh-CN"/>
              </w:rPr>
              <w:t>PLNTS – Statement of Duties – School Administrative Officer – Recorded</w:t>
            </w:r>
          </w:p>
        </w:tc>
        <w:tc>
          <w:tcPr>
            <w:tcW w:w="1570" w:type="dxa"/>
            <w:vAlign w:val="top"/>
          </w:tcPr>
          <w:p w14:paraId="5C9A3473" w14:textId="59184807" w:rsidR="00AB3B27" w:rsidRPr="006B4545" w:rsidRDefault="00F577C5" w:rsidP="00AB3B27">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9" w:history="1">
              <w:r w:rsidR="00AB3B27" w:rsidRPr="006B4545">
                <w:rPr>
                  <w:rStyle w:val="Hyperlink"/>
                  <w:rFonts w:cs="Arial"/>
                  <w:sz w:val="20"/>
                  <w:szCs w:val="20"/>
                  <w:lang w:eastAsia="zh-CN"/>
                </w:rPr>
                <w:t>NT01016</w:t>
              </w:r>
            </w:hyperlink>
          </w:p>
        </w:tc>
        <w:tc>
          <w:tcPr>
            <w:tcW w:w="1701" w:type="dxa"/>
            <w:vAlign w:val="top"/>
          </w:tcPr>
          <w:p w14:paraId="6AAD3BCE" w14:textId="77777777" w:rsid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22DB0468" w14:textId="12DC2BF3"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val="en-US" w:eastAsia="zh-CN"/>
              </w:rPr>
              <w:t xml:space="preserve">MyPL </w:t>
            </w:r>
            <w:r w:rsidRPr="006B4545">
              <w:rPr>
                <w:sz w:val="20"/>
                <w:szCs w:val="20"/>
                <w:lang w:eastAsia="zh-CN"/>
              </w:rPr>
              <w:t>(25 min)</w:t>
            </w:r>
          </w:p>
        </w:tc>
        <w:tc>
          <w:tcPr>
            <w:tcW w:w="3969" w:type="dxa"/>
            <w:vAlign w:val="top"/>
          </w:tcPr>
          <w:p w14:paraId="4744E172" w14:textId="19B54991" w:rsidR="00AB3B27" w:rsidRPr="006B4545" w:rsidRDefault="00AB3B27" w:rsidP="00AB3B27">
            <w:pPr>
              <w:cnfStyle w:val="000000010000" w:firstRow="0" w:lastRow="0" w:firstColumn="0" w:lastColumn="0" w:oddVBand="0" w:evenVBand="0" w:oddHBand="0" w:evenHBand="1" w:firstRowFirstColumn="0" w:firstRowLastColumn="0" w:lastRowFirstColumn="0" w:lastRowLastColumn="0"/>
              <w:rPr>
                <w:sz w:val="20"/>
                <w:szCs w:val="20"/>
              </w:rPr>
            </w:pPr>
            <w:r w:rsidRPr="006B4545">
              <w:rPr>
                <w:sz w:val="20"/>
                <w:szCs w:val="20"/>
                <w:lang w:eastAsia="zh-CN"/>
              </w:rPr>
              <w:t>An introduction to the School Administrative Officer role by exploring the statement of duties and conditions of employment.</w:t>
            </w:r>
          </w:p>
        </w:tc>
        <w:sdt>
          <w:sdtPr>
            <w:rPr>
              <w:szCs w:val="22"/>
              <w:lang w:eastAsia="zh-CN"/>
            </w:rPr>
            <w:id w:val="-1535576341"/>
            <w14:checkbox>
              <w14:checked w14:val="0"/>
              <w14:checkedState w14:val="2612" w14:font="MS Gothic"/>
              <w14:uncheckedState w14:val="2610" w14:font="MS Gothic"/>
            </w14:checkbox>
          </w:sdtPr>
          <w:sdtEndPr/>
          <w:sdtContent>
            <w:tc>
              <w:tcPr>
                <w:tcW w:w="1321" w:type="dxa"/>
                <w:vAlign w:val="top"/>
              </w:tcPr>
              <w:p w14:paraId="3889C02F" w14:textId="747296BA"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szCs w:val="22"/>
                    <w:lang w:eastAsia="zh-CN"/>
                  </w:rPr>
                </w:pPr>
                <w:r>
                  <w:rPr>
                    <w:rFonts w:ascii="MS Gothic" w:eastAsia="MS Gothic" w:hAnsi="MS Gothic" w:hint="eastAsia"/>
                    <w:szCs w:val="22"/>
                    <w:lang w:eastAsia="zh-CN"/>
                  </w:rPr>
                  <w:t>☐</w:t>
                </w:r>
              </w:p>
            </w:tc>
          </w:sdtContent>
        </w:sdt>
      </w:tr>
      <w:tr w:rsidR="00AB3B27" w:rsidRPr="00A07C2A" w14:paraId="57BBB644"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59184890" w14:textId="7CDEF12C" w:rsidR="00AB3B27" w:rsidRPr="007C14FC" w:rsidRDefault="00AB3B27" w:rsidP="00AB3B27">
            <w:pPr>
              <w:rPr>
                <w:b w:val="0"/>
                <w:sz w:val="20"/>
                <w:szCs w:val="20"/>
              </w:rPr>
            </w:pPr>
            <w:r w:rsidRPr="007C14FC">
              <w:rPr>
                <w:b w:val="0"/>
                <w:sz w:val="20"/>
                <w:szCs w:val="20"/>
                <w:lang w:val="en-US"/>
              </w:rPr>
              <w:lastRenderedPageBreak/>
              <w:t>PLNTS – Structure of DoE from a school perspective – recorded</w:t>
            </w:r>
          </w:p>
        </w:tc>
        <w:tc>
          <w:tcPr>
            <w:tcW w:w="1570" w:type="dxa"/>
            <w:vAlign w:val="top"/>
          </w:tcPr>
          <w:p w14:paraId="13A498ED" w14:textId="0FD7112F" w:rsidR="00AB3B27" w:rsidRPr="007C14FC" w:rsidRDefault="00F577C5" w:rsidP="00AB3B27">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30" w:anchor="/list?page=1&amp;pageSize=10&amp;openSessionsOnly=false&amp;search=NT01739" w:history="1">
              <w:r w:rsidR="00AB3B27" w:rsidRPr="007C14FC">
                <w:rPr>
                  <w:rStyle w:val="Hyperlink"/>
                  <w:sz w:val="20"/>
                  <w:szCs w:val="20"/>
                </w:rPr>
                <w:t>NT01739</w:t>
              </w:r>
            </w:hyperlink>
          </w:p>
        </w:tc>
        <w:tc>
          <w:tcPr>
            <w:tcW w:w="1701" w:type="dxa"/>
            <w:vAlign w:val="top"/>
          </w:tcPr>
          <w:p w14:paraId="36BB0079" w14:textId="3F0E058A" w:rsidR="007C14FC"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7C14FC">
              <w:rPr>
                <w:sz w:val="20"/>
                <w:szCs w:val="20"/>
              </w:rPr>
              <w:t xml:space="preserve">Recorded </w:t>
            </w:r>
          </w:p>
          <w:p w14:paraId="2C8B830E" w14:textId="238EC226"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7C14FC">
              <w:rPr>
                <w:sz w:val="20"/>
                <w:szCs w:val="20"/>
              </w:rPr>
              <w:t>MyPL (1 hour)</w:t>
            </w:r>
          </w:p>
        </w:tc>
        <w:tc>
          <w:tcPr>
            <w:tcW w:w="3969" w:type="dxa"/>
            <w:vAlign w:val="top"/>
          </w:tcPr>
          <w:p w14:paraId="7F2F8A72" w14:textId="71AD0272"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r w:rsidRPr="007C14FC">
              <w:rPr>
                <w:sz w:val="20"/>
                <w:szCs w:val="20"/>
                <w:lang w:val="en-US" w:eastAsia="zh-CN"/>
              </w:rPr>
              <w:t>This program is designed to further introduce best practice and role classification information for newly appointed or relieving school based non-teaching staff in the first twelve months of their role.</w:t>
            </w:r>
          </w:p>
        </w:tc>
        <w:sdt>
          <w:sdtPr>
            <w:rPr>
              <w:sz w:val="22"/>
              <w:szCs w:val="22"/>
              <w:lang w:eastAsia="zh-CN"/>
            </w:rPr>
            <w:id w:val="1912425212"/>
            <w14:checkbox>
              <w14:checked w14:val="0"/>
              <w14:checkedState w14:val="2612" w14:font="MS Gothic"/>
              <w14:uncheckedState w14:val="2610" w14:font="MS Gothic"/>
            </w14:checkbox>
          </w:sdtPr>
          <w:sdtEndPr/>
          <w:sdtContent>
            <w:tc>
              <w:tcPr>
                <w:tcW w:w="1321" w:type="dxa"/>
                <w:vAlign w:val="top"/>
              </w:tcPr>
              <w:p w14:paraId="5DDF39DD" w14:textId="2A5BC704"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AB3B27" w:rsidRPr="00A07C2A" w14:paraId="39141795"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424E023A" w14:textId="632F0061" w:rsidR="00AB3B27" w:rsidRPr="007C14FC" w:rsidRDefault="00AB3B27" w:rsidP="00AB3B27">
            <w:pPr>
              <w:rPr>
                <w:b w:val="0"/>
                <w:sz w:val="20"/>
                <w:szCs w:val="20"/>
                <w:lang w:eastAsia="zh-CN"/>
              </w:rPr>
            </w:pPr>
            <w:r w:rsidRPr="007C14FC">
              <w:rPr>
                <w:b w:val="0"/>
                <w:sz w:val="20"/>
                <w:szCs w:val="20"/>
                <w:lang w:eastAsia="zh-CN"/>
              </w:rPr>
              <w:t>PLNTS – Student wellbeing</w:t>
            </w:r>
          </w:p>
        </w:tc>
        <w:tc>
          <w:tcPr>
            <w:tcW w:w="1570" w:type="dxa"/>
            <w:vAlign w:val="top"/>
          </w:tcPr>
          <w:p w14:paraId="45B84F66" w14:textId="1D2E63AE" w:rsidR="00AB3B27" w:rsidRPr="007C14FC" w:rsidRDefault="00F577C5" w:rsidP="00AB3B27">
            <w:pPr>
              <w:cnfStyle w:val="000000010000" w:firstRow="0" w:lastRow="0" w:firstColumn="0" w:lastColumn="0" w:oddVBand="0" w:evenVBand="0" w:oddHBand="0" w:evenHBand="1" w:firstRowFirstColumn="0" w:firstRowLastColumn="0" w:lastRowFirstColumn="0" w:lastRowLastColumn="0"/>
              <w:rPr>
                <w:sz w:val="20"/>
                <w:szCs w:val="20"/>
              </w:rPr>
            </w:pPr>
            <w:hyperlink r:id="rId31" w:history="1">
              <w:r w:rsidR="00AB3B27" w:rsidRPr="007C14FC">
                <w:rPr>
                  <w:rStyle w:val="Hyperlink"/>
                  <w:rFonts w:cs="Arial"/>
                  <w:sz w:val="20"/>
                  <w:szCs w:val="20"/>
                  <w:lang w:eastAsia="zh-CN"/>
                </w:rPr>
                <w:t>NT00676</w:t>
              </w:r>
            </w:hyperlink>
          </w:p>
        </w:tc>
        <w:tc>
          <w:tcPr>
            <w:tcW w:w="1701" w:type="dxa"/>
            <w:vAlign w:val="top"/>
          </w:tcPr>
          <w:p w14:paraId="17B2C6E8" w14:textId="77777777"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7C14FC">
              <w:rPr>
                <w:sz w:val="20"/>
                <w:szCs w:val="20"/>
                <w:lang w:val="en-US" w:eastAsia="zh-CN"/>
              </w:rPr>
              <w:t>Recorded</w:t>
            </w:r>
          </w:p>
          <w:p w14:paraId="4ACADE36" w14:textId="2BF1D930"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7C14FC">
              <w:rPr>
                <w:sz w:val="20"/>
                <w:szCs w:val="20"/>
                <w:lang w:val="en-US" w:eastAsia="zh-CN"/>
              </w:rPr>
              <w:t>MyPL (25 min)</w:t>
            </w:r>
          </w:p>
        </w:tc>
        <w:tc>
          <w:tcPr>
            <w:tcW w:w="3969" w:type="dxa"/>
            <w:vAlign w:val="top"/>
          </w:tcPr>
          <w:p w14:paraId="63BB9582" w14:textId="595B4C9D"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7C14FC">
              <w:rPr>
                <w:sz w:val="20"/>
                <w:szCs w:val="20"/>
                <w:lang w:eastAsia="zh-CN"/>
              </w:rPr>
              <w:t>Understand the behaviour code for students in NSW public schools and its application; acknowledge the purpose and processes of the School Wellbeing Procedure and learn how to build and maintain respectful relationships with students and the community.</w:t>
            </w:r>
          </w:p>
        </w:tc>
        <w:sdt>
          <w:sdtPr>
            <w:rPr>
              <w:szCs w:val="22"/>
              <w:lang w:eastAsia="zh-CN"/>
            </w:rPr>
            <w:id w:val="464547459"/>
            <w14:checkbox>
              <w14:checked w14:val="0"/>
              <w14:checkedState w14:val="2612" w14:font="MS Gothic"/>
              <w14:uncheckedState w14:val="2610" w14:font="MS Gothic"/>
            </w14:checkbox>
          </w:sdtPr>
          <w:sdtEndPr/>
          <w:sdtContent>
            <w:tc>
              <w:tcPr>
                <w:tcW w:w="1321" w:type="dxa"/>
                <w:vAlign w:val="top"/>
              </w:tcPr>
              <w:p w14:paraId="2E63788A" w14:textId="199957AE"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AB3B27" w:rsidRPr="00A07C2A" w14:paraId="34325245"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4BF5C9CE" w14:textId="1E96F8FB" w:rsidR="00AB3B27" w:rsidRPr="007C14FC" w:rsidRDefault="00AB3B27" w:rsidP="00AB3B27">
            <w:pPr>
              <w:rPr>
                <w:b w:val="0"/>
                <w:sz w:val="20"/>
                <w:szCs w:val="20"/>
                <w:lang w:eastAsia="zh-CN"/>
              </w:rPr>
            </w:pPr>
            <w:r w:rsidRPr="007C14FC">
              <w:rPr>
                <w:b w:val="0"/>
                <w:sz w:val="20"/>
                <w:szCs w:val="20"/>
                <w:lang w:eastAsia="zh-CN"/>
              </w:rPr>
              <w:t>PLNTS – Team objectives</w:t>
            </w:r>
          </w:p>
        </w:tc>
        <w:tc>
          <w:tcPr>
            <w:tcW w:w="1570" w:type="dxa"/>
            <w:vAlign w:val="top"/>
          </w:tcPr>
          <w:p w14:paraId="2F4BBFC6" w14:textId="20DA75C6" w:rsidR="00AB3B27" w:rsidRPr="007C14FC" w:rsidRDefault="00F577C5" w:rsidP="00AB3B27">
            <w:pPr>
              <w:cnfStyle w:val="000000100000" w:firstRow="0" w:lastRow="0" w:firstColumn="0" w:lastColumn="0" w:oddVBand="0" w:evenVBand="0" w:oddHBand="1" w:evenHBand="0" w:firstRowFirstColumn="0" w:firstRowLastColumn="0" w:lastRowFirstColumn="0" w:lastRowLastColumn="0"/>
              <w:rPr>
                <w:sz w:val="20"/>
                <w:szCs w:val="20"/>
              </w:rPr>
            </w:pPr>
            <w:hyperlink r:id="rId32" w:history="1">
              <w:r w:rsidR="00AB3B27" w:rsidRPr="007C14FC">
                <w:rPr>
                  <w:rStyle w:val="Hyperlink"/>
                  <w:rFonts w:cs="Arial"/>
                  <w:sz w:val="20"/>
                  <w:szCs w:val="20"/>
                  <w:lang w:eastAsia="zh-CN"/>
                </w:rPr>
                <w:t>NT00681</w:t>
              </w:r>
            </w:hyperlink>
          </w:p>
        </w:tc>
        <w:tc>
          <w:tcPr>
            <w:tcW w:w="1701" w:type="dxa"/>
            <w:vAlign w:val="top"/>
          </w:tcPr>
          <w:p w14:paraId="77E4F66E" w14:textId="77777777"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7C14FC">
              <w:rPr>
                <w:sz w:val="20"/>
                <w:szCs w:val="20"/>
                <w:lang w:val="en-US" w:eastAsia="zh-CN"/>
              </w:rPr>
              <w:t>Recorded</w:t>
            </w:r>
          </w:p>
          <w:p w14:paraId="0808E3E7" w14:textId="5FFA36E3"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7C14FC">
              <w:rPr>
                <w:sz w:val="20"/>
                <w:szCs w:val="20"/>
                <w:lang w:val="en-US" w:eastAsia="zh-CN"/>
              </w:rPr>
              <w:t>MyPL (40 min)</w:t>
            </w:r>
          </w:p>
        </w:tc>
        <w:tc>
          <w:tcPr>
            <w:tcW w:w="3969" w:type="dxa"/>
            <w:vAlign w:val="top"/>
          </w:tcPr>
          <w:p w14:paraId="581BC7A5" w14:textId="0CAB2263"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7C14FC">
              <w:rPr>
                <w:sz w:val="20"/>
                <w:szCs w:val="20"/>
                <w:lang w:eastAsia="zh-CN"/>
              </w:rPr>
              <w:t>Provides a greater understanding of how to contribute to team objectives, prioritise allocated tasks and respond flexibly to changing circumstances.</w:t>
            </w:r>
          </w:p>
        </w:tc>
        <w:sdt>
          <w:sdtPr>
            <w:rPr>
              <w:szCs w:val="22"/>
              <w:lang w:eastAsia="zh-CN"/>
            </w:rPr>
            <w:id w:val="-200322666"/>
            <w14:checkbox>
              <w14:checked w14:val="0"/>
              <w14:checkedState w14:val="2612" w14:font="MS Gothic"/>
              <w14:uncheckedState w14:val="2610" w14:font="MS Gothic"/>
            </w14:checkbox>
          </w:sdtPr>
          <w:sdtEndPr/>
          <w:sdtContent>
            <w:tc>
              <w:tcPr>
                <w:tcW w:w="1321" w:type="dxa"/>
                <w:vAlign w:val="top"/>
              </w:tcPr>
              <w:p w14:paraId="3CC6DDA8" w14:textId="2AC57060"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AB3B27" w:rsidRPr="00A07C2A" w14:paraId="79F75062"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01322117" w14:textId="1C1C6875" w:rsidR="00AB3B27" w:rsidRPr="007C14FC" w:rsidRDefault="00AB3B27" w:rsidP="00AB3B27">
            <w:pPr>
              <w:rPr>
                <w:b w:val="0"/>
                <w:sz w:val="20"/>
                <w:szCs w:val="20"/>
                <w:lang w:eastAsia="zh-CN"/>
              </w:rPr>
            </w:pPr>
            <w:r w:rsidRPr="007C14FC">
              <w:rPr>
                <w:b w:val="0"/>
                <w:sz w:val="20"/>
                <w:szCs w:val="20"/>
                <w:lang w:eastAsia="zh-CN"/>
              </w:rPr>
              <w:t>PLNTS – Time Management</w:t>
            </w:r>
          </w:p>
        </w:tc>
        <w:tc>
          <w:tcPr>
            <w:tcW w:w="1570" w:type="dxa"/>
            <w:vAlign w:val="top"/>
          </w:tcPr>
          <w:p w14:paraId="7B2C0E73" w14:textId="22D9B30A" w:rsidR="00AB3B27" w:rsidRPr="007C14FC" w:rsidRDefault="00F577C5" w:rsidP="00AB3B27">
            <w:pPr>
              <w:cnfStyle w:val="000000010000" w:firstRow="0" w:lastRow="0" w:firstColumn="0" w:lastColumn="0" w:oddVBand="0" w:evenVBand="0" w:oddHBand="0" w:evenHBand="1" w:firstRowFirstColumn="0" w:firstRowLastColumn="0" w:lastRowFirstColumn="0" w:lastRowLastColumn="0"/>
              <w:rPr>
                <w:sz w:val="20"/>
                <w:szCs w:val="20"/>
              </w:rPr>
            </w:pPr>
            <w:hyperlink r:id="rId33" w:history="1">
              <w:r w:rsidR="00AB3B27" w:rsidRPr="007C14FC">
                <w:rPr>
                  <w:rStyle w:val="Hyperlink"/>
                  <w:rFonts w:cs="Arial"/>
                  <w:sz w:val="20"/>
                  <w:szCs w:val="20"/>
                  <w:lang w:eastAsia="zh-CN"/>
                </w:rPr>
                <w:t>NT01441</w:t>
              </w:r>
            </w:hyperlink>
            <w:r w:rsidR="00AB3B27" w:rsidRPr="007C14FC">
              <w:rPr>
                <w:sz w:val="20"/>
                <w:szCs w:val="20"/>
                <w:lang w:eastAsia="zh-CN"/>
              </w:rPr>
              <w:t xml:space="preserve"> </w:t>
            </w:r>
          </w:p>
        </w:tc>
        <w:tc>
          <w:tcPr>
            <w:tcW w:w="1701" w:type="dxa"/>
            <w:vAlign w:val="top"/>
          </w:tcPr>
          <w:p w14:paraId="64C3F7CC" w14:textId="77777777" w:rsidR="007C14FC"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7C14FC">
              <w:rPr>
                <w:sz w:val="20"/>
                <w:szCs w:val="20"/>
                <w:lang w:val="en-US" w:eastAsia="zh-CN"/>
              </w:rPr>
              <w:t xml:space="preserve">Recorded </w:t>
            </w:r>
          </w:p>
          <w:p w14:paraId="64333A3A" w14:textId="16F8E05C"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7C14FC">
              <w:rPr>
                <w:sz w:val="20"/>
                <w:szCs w:val="20"/>
                <w:lang w:val="en-US" w:eastAsia="zh-CN"/>
              </w:rPr>
              <w:t>MyPL (1 hour)</w:t>
            </w:r>
          </w:p>
        </w:tc>
        <w:tc>
          <w:tcPr>
            <w:tcW w:w="3969" w:type="dxa"/>
            <w:vAlign w:val="top"/>
          </w:tcPr>
          <w:p w14:paraId="1C4DB065" w14:textId="32BCBDD9"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7C14FC">
              <w:rPr>
                <w:sz w:val="20"/>
                <w:szCs w:val="20"/>
                <w:lang w:eastAsia="zh-CN"/>
              </w:rPr>
              <w:t xml:space="preserve">This interactive session explores time management and how the process of planning and exercising conscious control of time spent on specific activities can result in increased effectiveness, </w:t>
            </w:r>
            <w:proofErr w:type="gramStart"/>
            <w:r w:rsidRPr="007C14FC">
              <w:rPr>
                <w:sz w:val="20"/>
                <w:szCs w:val="20"/>
                <w:lang w:eastAsia="zh-CN"/>
              </w:rPr>
              <w:t>efficiency</w:t>
            </w:r>
            <w:proofErr w:type="gramEnd"/>
            <w:r w:rsidRPr="007C14FC">
              <w:rPr>
                <w:sz w:val="20"/>
                <w:szCs w:val="20"/>
                <w:lang w:eastAsia="zh-CN"/>
              </w:rPr>
              <w:t xml:space="preserve"> and productivity within school teams.</w:t>
            </w:r>
          </w:p>
        </w:tc>
        <w:sdt>
          <w:sdtPr>
            <w:rPr>
              <w:szCs w:val="22"/>
              <w:lang w:eastAsia="zh-CN"/>
            </w:rPr>
            <w:id w:val="2141609461"/>
            <w14:checkbox>
              <w14:checked w14:val="0"/>
              <w14:checkedState w14:val="2612" w14:font="MS Gothic"/>
              <w14:uncheckedState w14:val="2610" w14:font="MS Gothic"/>
            </w14:checkbox>
          </w:sdtPr>
          <w:sdtEndPr/>
          <w:sdtContent>
            <w:tc>
              <w:tcPr>
                <w:tcW w:w="1321" w:type="dxa"/>
                <w:vAlign w:val="top"/>
              </w:tcPr>
              <w:p w14:paraId="6B74C6B0" w14:textId="73FAAC1F" w:rsidR="00AB3B27" w:rsidRPr="00C67323" w:rsidRDefault="00AB3B27" w:rsidP="00AB3B27">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AB3B27" w:rsidRPr="00A07C2A" w14:paraId="553AE73C" w14:textId="77777777" w:rsidTr="003723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33D79A5D" w14:textId="50D4E9B8" w:rsidR="00AB3B27" w:rsidRPr="007C14FC" w:rsidRDefault="00AB3B27" w:rsidP="00AB3B27">
            <w:pPr>
              <w:rPr>
                <w:b w:val="0"/>
                <w:sz w:val="20"/>
                <w:szCs w:val="20"/>
                <w:lang w:eastAsia="zh-CN"/>
              </w:rPr>
            </w:pPr>
            <w:r w:rsidRPr="007C14FC">
              <w:rPr>
                <w:rFonts w:cs="Arial"/>
                <w:b w:val="0"/>
                <w:sz w:val="20"/>
                <w:szCs w:val="20"/>
                <w:lang w:eastAsia="zh-CN"/>
              </w:rPr>
              <w:t>PLNTS – Working through change in schools</w:t>
            </w:r>
          </w:p>
        </w:tc>
        <w:tc>
          <w:tcPr>
            <w:tcW w:w="1570" w:type="dxa"/>
            <w:vAlign w:val="top"/>
          </w:tcPr>
          <w:p w14:paraId="3B9F497C" w14:textId="77777777" w:rsidR="00AB3B27" w:rsidRPr="007C14FC" w:rsidRDefault="00F577C5" w:rsidP="00AB3B27">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34" w:anchor="/list?page=1&amp;pageSize=10&amp;openSessionsOnly=false&amp;search=NT01741" w:history="1">
              <w:r w:rsidR="00AB3B27" w:rsidRPr="007C14FC">
                <w:rPr>
                  <w:rStyle w:val="Hyperlink"/>
                  <w:rFonts w:cs="Arial"/>
                  <w:sz w:val="20"/>
                  <w:szCs w:val="20"/>
                  <w:lang w:eastAsia="zh-CN"/>
                </w:rPr>
                <w:t>NT01741</w:t>
              </w:r>
            </w:hyperlink>
          </w:p>
          <w:p w14:paraId="7149C0DE" w14:textId="376EE329"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vAlign w:val="top"/>
          </w:tcPr>
          <w:p w14:paraId="00870CC6" w14:textId="77777777"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7C14FC">
              <w:rPr>
                <w:rFonts w:cs="Arial"/>
                <w:sz w:val="20"/>
                <w:szCs w:val="20"/>
                <w:lang w:val="en-US" w:eastAsia="zh-CN"/>
              </w:rPr>
              <w:t>Recorded</w:t>
            </w:r>
          </w:p>
          <w:p w14:paraId="35790022" w14:textId="4D0626CC" w:rsidR="00AB3B27" w:rsidRPr="007C14FC" w:rsidRDefault="007C14FC" w:rsidP="00AB3B27">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7C14FC">
              <w:rPr>
                <w:sz w:val="20"/>
                <w:szCs w:val="20"/>
                <w:lang w:eastAsia="zh-CN"/>
              </w:rPr>
              <w:t>MyPL</w:t>
            </w:r>
            <w:r w:rsidRPr="007C14FC">
              <w:rPr>
                <w:b/>
                <w:sz w:val="20"/>
                <w:szCs w:val="20"/>
                <w:lang w:eastAsia="zh-CN"/>
              </w:rPr>
              <w:t xml:space="preserve"> </w:t>
            </w:r>
            <w:r w:rsidRPr="007C14FC">
              <w:rPr>
                <w:sz w:val="20"/>
                <w:szCs w:val="20"/>
                <w:lang w:eastAsia="zh-CN"/>
              </w:rPr>
              <w:t>(1 hour)</w:t>
            </w:r>
          </w:p>
        </w:tc>
        <w:tc>
          <w:tcPr>
            <w:tcW w:w="3969" w:type="dxa"/>
            <w:vAlign w:val="top"/>
          </w:tcPr>
          <w:p w14:paraId="7E06D903" w14:textId="0832B359" w:rsidR="00AB3B27" w:rsidRPr="007C14FC" w:rsidRDefault="00AB3B27" w:rsidP="00AB3B27">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7C14FC">
              <w:rPr>
                <w:sz w:val="20"/>
                <w:szCs w:val="20"/>
                <w:lang w:eastAsia="zh-CN"/>
              </w:rPr>
              <w:t>This interactive session will not only be useful for participants for handling changes in their own lives (especially their working lives) it will equip them to help others to better handle change.</w:t>
            </w:r>
          </w:p>
        </w:tc>
        <w:sdt>
          <w:sdtPr>
            <w:rPr>
              <w:szCs w:val="22"/>
              <w:lang w:eastAsia="zh-CN"/>
            </w:rPr>
            <w:id w:val="-1197309209"/>
            <w14:checkbox>
              <w14:checked w14:val="0"/>
              <w14:checkedState w14:val="2612" w14:font="MS Gothic"/>
              <w14:uncheckedState w14:val="2610" w14:font="MS Gothic"/>
            </w14:checkbox>
          </w:sdtPr>
          <w:sdtEndPr/>
          <w:sdtContent>
            <w:tc>
              <w:tcPr>
                <w:tcW w:w="1321" w:type="dxa"/>
                <w:vAlign w:val="top"/>
              </w:tcPr>
              <w:p w14:paraId="67C03EED" w14:textId="22535148" w:rsidR="00AB3B27" w:rsidRPr="00C67323" w:rsidRDefault="00AB3B27" w:rsidP="00AB3B27">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AB3B27" w:rsidRPr="00A07C2A" w14:paraId="6644AEAF" w14:textId="77777777" w:rsidTr="003723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dxa"/>
            <w:vAlign w:val="top"/>
          </w:tcPr>
          <w:p w14:paraId="66FEB5BE" w14:textId="1C17141B" w:rsidR="00AB3B27" w:rsidRPr="007C14FC" w:rsidRDefault="00AB3B27" w:rsidP="00AB3B27">
            <w:pPr>
              <w:rPr>
                <w:b w:val="0"/>
                <w:sz w:val="20"/>
                <w:szCs w:val="20"/>
                <w:lang w:eastAsia="zh-CN"/>
              </w:rPr>
            </w:pPr>
            <w:r w:rsidRPr="007C14FC">
              <w:rPr>
                <w:b w:val="0"/>
                <w:sz w:val="20"/>
                <w:szCs w:val="20"/>
                <w:lang w:eastAsia="zh-CN"/>
              </w:rPr>
              <w:t>PLNTS – Written communication</w:t>
            </w:r>
          </w:p>
        </w:tc>
        <w:tc>
          <w:tcPr>
            <w:tcW w:w="1570" w:type="dxa"/>
            <w:vAlign w:val="top"/>
          </w:tcPr>
          <w:p w14:paraId="548F1F8D" w14:textId="3C6B212E" w:rsidR="00AB3B27" w:rsidRPr="007C14FC" w:rsidRDefault="00F577C5" w:rsidP="00AB3B27">
            <w:pPr>
              <w:cnfStyle w:val="000000010000" w:firstRow="0" w:lastRow="0" w:firstColumn="0" w:lastColumn="0" w:oddVBand="0" w:evenVBand="0" w:oddHBand="0" w:evenHBand="1" w:firstRowFirstColumn="0" w:firstRowLastColumn="0" w:lastRowFirstColumn="0" w:lastRowLastColumn="0"/>
              <w:rPr>
                <w:sz w:val="20"/>
                <w:szCs w:val="20"/>
              </w:rPr>
            </w:pPr>
            <w:hyperlink r:id="rId35" w:history="1">
              <w:r w:rsidR="00AB3B27" w:rsidRPr="007C14FC">
                <w:rPr>
                  <w:rStyle w:val="Hyperlink"/>
                  <w:rFonts w:cs="Arial"/>
                  <w:sz w:val="20"/>
                  <w:szCs w:val="20"/>
                  <w:lang w:eastAsia="zh-CN"/>
                </w:rPr>
                <w:t>NT00695</w:t>
              </w:r>
            </w:hyperlink>
          </w:p>
        </w:tc>
        <w:tc>
          <w:tcPr>
            <w:tcW w:w="1701" w:type="dxa"/>
            <w:vAlign w:val="top"/>
          </w:tcPr>
          <w:p w14:paraId="74E4C596" w14:textId="77777777"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7C14FC">
              <w:rPr>
                <w:sz w:val="20"/>
                <w:szCs w:val="20"/>
                <w:lang w:val="en-US" w:eastAsia="zh-CN"/>
              </w:rPr>
              <w:t>Recorded</w:t>
            </w:r>
          </w:p>
          <w:p w14:paraId="11BA42C9" w14:textId="077D1092"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7C14FC">
              <w:rPr>
                <w:sz w:val="20"/>
                <w:szCs w:val="20"/>
                <w:lang w:val="en-US" w:eastAsia="zh-CN"/>
              </w:rPr>
              <w:t>MyPL (1 hour)</w:t>
            </w:r>
          </w:p>
        </w:tc>
        <w:tc>
          <w:tcPr>
            <w:tcW w:w="3969" w:type="dxa"/>
            <w:vAlign w:val="top"/>
          </w:tcPr>
          <w:p w14:paraId="31A0D557" w14:textId="63F154EE"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7C14FC">
              <w:rPr>
                <w:sz w:val="20"/>
                <w:szCs w:val="20"/>
                <w:lang w:eastAsia="zh-CN"/>
              </w:rPr>
              <w:t>Understand the need for consistency in all correspondence, how to make online communications accessible and how to have written communications translated to meet needs of customers from diverse language backgrounds.</w:t>
            </w:r>
          </w:p>
        </w:tc>
        <w:sdt>
          <w:sdtPr>
            <w:rPr>
              <w:sz w:val="20"/>
              <w:szCs w:val="20"/>
              <w:lang w:eastAsia="zh-CN"/>
            </w:rPr>
            <w:id w:val="-490491245"/>
            <w14:checkbox>
              <w14:checked w14:val="0"/>
              <w14:checkedState w14:val="2612" w14:font="MS Gothic"/>
              <w14:uncheckedState w14:val="2610" w14:font="MS Gothic"/>
            </w14:checkbox>
          </w:sdtPr>
          <w:sdtEndPr/>
          <w:sdtContent>
            <w:tc>
              <w:tcPr>
                <w:tcW w:w="1321" w:type="dxa"/>
                <w:vAlign w:val="top"/>
              </w:tcPr>
              <w:p w14:paraId="0225268D" w14:textId="0759A706" w:rsidR="00AB3B27" w:rsidRPr="007C14FC" w:rsidRDefault="00AB3B27" w:rsidP="00AB3B27">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007C14FC">
                  <w:rPr>
                    <w:rFonts w:ascii="Segoe UI Symbol" w:hAnsi="Segoe UI Symbol" w:cs="Segoe UI Symbol"/>
                    <w:sz w:val="20"/>
                    <w:szCs w:val="20"/>
                    <w:lang w:eastAsia="zh-CN"/>
                  </w:rPr>
                  <w:t>☐</w:t>
                </w:r>
              </w:p>
            </w:tc>
          </w:sdtContent>
        </w:sdt>
      </w:tr>
    </w:tbl>
    <w:p w14:paraId="462D8E20" w14:textId="77777777" w:rsidR="00A07C2A" w:rsidRPr="00A07C2A" w:rsidRDefault="00A07C2A" w:rsidP="00C21CE6">
      <w:pPr>
        <w:rPr>
          <w:lang w:eastAsia="zh-CN"/>
        </w:rPr>
      </w:pPr>
    </w:p>
    <w:sectPr w:rsidR="00A07C2A" w:rsidRPr="00A07C2A" w:rsidSect="00A07C2A">
      <w:footerReference w:type="even" r:id="rId36"/>
      <w:footerReference w:type="default" r:id="rId37"/>
      <w:headerReference w:type="first" r:id="rId38"/>
      <w:footerReference w:type="first" r:id="rId39"/>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A0F7" w14:textId="77777777" w:rsidR="00FE4F6D" w:rsidRDefault="00FE4F6D">
      <w:r>
        <w:separator/>
      </w:r>
    </w:p>
    <w:p w14:paraId="2206067D" w14:textId="77777777" w:rsidR="00FE4F6D" w:rsidRDefault="00FE4F6D"/>
  </w:endnote>
  <w:endnote w:type="continuationSeparator" w:id="0">
    <w:p w14:paraId="4566A77F" w14:textId="77777777" w:rsidR="00FE4F6D" w:rsidRDefault="00FE4F6D">
      <w:r>
        <w:continuationSeparator/>
      </w:r>
    </w:p>
    <w:p w14:paraId="0E348796" w14:textId="77777777" w:rsidR="00FE4F6D" w:rsidRDefault="00FE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7892F36A" w:rsidR="00C547EF" w:rsidRDefault="004D333E"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C3361">
      <w:t xml:space="preserve">School Administrative </w:t>
    </w:r>
    <w:r w:rsidR="00C34F9C">
      <w:t>Officer</w:t>
    </w:r>
    <w:r w:rsidR="007C14FC">
      <w:t xml:space="preserve"> Learning and Development</w:t>
    </w:r>
    <w:r w:rsidR="00C67323">
      <w:t xml:space="preserve"> </w:t>
    </w:r>
    <w:r w:rsidR="00D2028F">
      <w:t xml:space="preserve">| </w:t>
    </w:r>
    <w:r w:rsidR="00A07C2A">
      <w:t xml:space="preserve">Professional learning for non-teaching staff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7844DC8C" w:rsidR="00C547EF" w:rsidRDefault="004D333E"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F577C5">
      <w:rPr>
        <w:noProof/>
      </w:rPr>
      <w:t>May-23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38911ACD" w:rsidR="00493120" w:rsidRDefault="00493120" w:rsidP="00A07C2A">
    <w:pPr>
      <w:pStyle w:val="Logo"/>
      <w:ind w:left="0"/>
    </w:pPr>
    <w:r w:rsidRPr="00791B72">
      <w:tab/>
    </w:r>
    <w:r w:rsidRPr="009C69B7">
      <w:rPr>
        <w:noProof/>
        <w:lang w:eastAsia="en-AU"/>
      </w:rPr>
      <w:drawing>
        <wp:inline distT="0" distB="0" distL="0" distR="0" wp14:anchorId="7EEF12DD" wp14:editId="7EEF12DE">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B722" w14:textId="77777777" w:rsidR="00FE4F6D" w:rsidRDefault="00FE4F6D">
      <w:r>
        <w:separator/>
      </w:r>
    </w:p>
    <w:p w14:paraId="70D67B33" w14:textId="77777777" w:rsidR="00FE4F6D" w:rsidRDefault="00FE4F6D"/>
  </w:footnote>
  <w:footnote w:type="continuationSeparator" w:id="0">
    <w:p w14:paraId="36CBCEFA" w14:textId="77777777" w:rsidR="00FE4F6D" w:rsidRDefault="00FE4F6D">
      <w:r>
        <w:continuationSeparator/>
      </w:r>
    </w:p>
    <w:p w14:paraId="43D01B6C" w14:textId="77777777" w:rsidR="00FE4F6D" w:rsidRDefault="00FE4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80885411">
    <w:abstractNumId w:val="15"/>
  </w:num>
  <w:num w:numId="2" w16cid:durableId="1390806945">
    <w:abstractNumId w:val="13"/>
  </w:num>
  <w:num w:numId="3" w16cid:durableId="1153447770">
    <w:abstractNumId w:val="17"/>
  </w:num>
  <w:num w:numId="4" w16cid:durableId="973171632">
    <w:abstractNumId w:val="19"/>
  </w:num>
  <w:num w:numId="5" w16cid:durableId="43069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8414227">
    <w:abstractNumId w:val="12"/>
  </w:num>
  <w:num w:numId="7" w16cid:durableId="380594617">
    <w:abstractNumId w:val="20"/>
  </w:num>
  <w:num w:numId="8" w16cid:durableId="1854608278">
    <w:abstractNumId w:val="11"/>
  </w:num>
  <w:num w:numId="9" w16cid:durableId="1875921494">
    <w:abstractNumId w:val="16"/>
  </w:num>
  <w:num w:numId="10" w16cid:durableId="1976908972">
    <w:abstractNumId w:val="10"/>
  </w:num>
  <w:num w:numId="11" w16cid:durableId="1228297721">
    <w:abstractNumId w:val="14"/>
  </w:num>
  <w:num w:numId="12" w16cid:durableId="1432051234">
    <w:abstractNumId w:val="6"/>
  </w:num>
  <w:num w:numId="13" w16cid:durableId="1856534382">
    <w:abstractNumId w:val="9"/>
  </w:num>
  <w:num w:numId="14" w16cid:durableId="461702823">
    <w:abstractNumId w:val="0"/>
  </w:num>
  <w:num w:numId="15" w16cid:durableId="1904442744">
    <w:abstractNumId w:val="1"/>
  </w:num>
  <w:num w:numId="16" w16cid:durableId="829709462">
    <w:abstractNumId w:val="2"/>
  </w:num>
  <w:num w:numId="17" w16cid:durableId="1364556506">
    <w:abstractNumId w:val="3"/>
  </w:num>
  <w:num w:numId="18" w16cid:durableId="510603583">
    <w:abstractNumId w:val="4"/>
  </w:num>
  <w:num w:numId="19" w16cid:durableId="1005942740">
    <w:abstractNumId w:val="5"/>
  </w:num>
  <w:num w:numId="20" w16cid:durableId="337738536">
    <w:abstractNumId w:val="8"/>
  </w:num>
  <w:num w:numId="21" w16cid:durableId="1269971069">
    <w:abstractNumId w:val="21"/>
  </w:num>
  <w:num w:numId="22" w16cid:durableId="890384658">
    <w:abstractNumId w:val="18"/>
  </w:num>
  <w:num w:numId="23" w16cid:durableId="413090557">
    <w:abstractNumId w:val="13"/>
  </w:num>
  <w:num w:numId="24" w16cid:durableId="791637113">
    <w:abstractNumId w:val="13"/>
  </w:num>
  <w:num w:numId="25" w16cid:durableId="1959682110">
    <w:abstractNumId w:val="13"/>
  </w:num>
  <w:num w:numId="26" w16cid:durableId="693649325">
    <w:abstractNumId w:val="13"/>
  </w:num>
  <w:num w:numId="27" w16cid:durableId="1661079351">
    <w:abstractNumId w:val="13"/>
  </w:num>
  <w:num w:numId="28" w16cid:durableId="987125516">
    <w:abstractNumId w:val="13"/>
  </w:num>
  <w:num w:numId="29" w16cid:durableId="956448284">
    <w:abstractNumId w:val="13"/>
  </w:num>
  <w:num w:numId="30" w16cid:durableId="930813973">
    <w:abstractNumId w:val="13"/>
  </w:num>
  <w:num w:numId="31" w16cid:durableId="795295895">
    <w:abstractNumId w:val="15"/>
  </w:num>
  <w:num w:numId="32" w16cid:durableId="1536693294">
    <w:abstractNumId w:val="21"/>
  </w:num>
  <w:num w:numId="33" w16cid:durableId="1440612357">
    <w:abstractNumId w:val="17"/>
  </w:num>
  <w:num w:numId="34" w16cid:durableId="419762280">
    <w:abstractNumId w:val="19"/>
  </w:num>
  <w:num w:numId="35" w16cid:durableId="1177308831">
    <w:abstractNumId w:val="15"/>
  </w:num>
  <w:num w:numId="36" w16cid:durableId="1976720798">
    <w:abstractNumId w:val="7"/>
  </w:num>
  <w:num w:numId="37" w16cid:durableId="1692762026">
    <w:abstractNumId w:val="15"/>
  </w:num>
  <w:num w:numId="38" w16cid:durableId="1654600106">
    <w:abstractNumId w:val="15"/>
  </w:num>
  <w:num w:numId="39" w16cid:durableId="2143225222">
    <w:abstractNumId w:val="15"/>
  </w:num>
  <w:num w:numId="40" w16cid:durableId="1209681326">
    <w:abstractNumId w:val="15"/>
  </w:num>
  <w:num w:numId="41" w16cid:durableId="2056418359">
    <w:abstractNumId w:val="15"/>
  </w:num>
  <w:num w:numId="42" w16cid:durableId="141678585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103B1"/>
    <w:rsid w:val="000103FC"/>
    <w:rsid w:val="00010746"/>
    <w:rsid w:val="000120A7"/>
    <w:rsid w:val="000143DF"/>
    <w:rsid w:val="000151F8"/>
    <w:rsid w:val="00015D43"/>
    <w:rsid w:val="00016801"/>
    <w:rsid w:val="0001756E"/>
    <w:rsid w:val="00021171"/>
    <w:rsid w:val="00023790"/>
    <w:rsid w:val="00024602"/>
    <w:rsid w:val="000252FF"/>
    <w:rsid w:val="000253AE"/>
    <w:rsid w:val="00025B86"/>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D1"/>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F04"/>
    <w:rsid w:val="00150EBC"/>
    <w:rsid w:val="001520B0"/>
    <w:rsid w:val="0015446A"/>
    <w:rsid w:val="0015487C"/>
    <w:rsid w:val="00155144"/>
    <w:rsid w:val="0015712E"/>
    <w:rsid w:val="00162C3A"/>
    <w:rsid w:val="00165FF0"/>
    <w:rsid w:val="0017075C"/>
    <w:rsid w:val="00170CB5"/>
    <w:rsid w:val="00171601"/>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073"/>
    <w:rsid w:val="001B5E34"/>
    <w:rsid w:val="001C2997"/>
    <w:rsid w:val="001C4DB7"/>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CCE"/>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60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1DF"/>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3EA"/>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B1"/>
    <w:rsid w:val="00386D58"/>
    <w:rsid w:val="00387053"/>
    <w:rsid w:val="00395451"/>
    <w:rsid w:val="00395716"/>
    <w:rsid w:val="00396B0E"/>
    <w:rsid w:val="0039766F"/>
    <w:rsid w:val="003A01C8"/>
    <w:rsid w:val="003A1238"/>
    <w:rsid w:val="003A1937"/>
    <w:rsid w:val="003A43B0"/>
    <w:rsid w:val="003A4F65"/>
    <w:rsid w:val="003A5964"/>
    <w:rsid w:val="003A5AE2"/>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D88"/>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4F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5FB"/>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545"/>
    <w:rsid w:val="006B73E5"/>
    <w:rsid w:val="006C00A3"/>
    <w:rsid w:val="006C50F9"/>
    <w:rsid w:val="006C765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005"/>
    <w:rsid w:val="00717C66"/>
    <w:rsid w:val="0072144B"/>
    <w:rsid w:val="00722A8A"/>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4DD5"/>
    <w:rsid w:val="00745C28"/>
    <w:rsid w:val="007460FF"/>
    <w:rsid w:val="007474D4"/>
    <w:rsid w:val="0075322D"/>
    <w:rsid w:val="00753D56"/>
    <w:rsid w:val="007564AE"/>
    <w:rsid w:val="00757591"/>
    <w:rsid w:val="00757633"/>
    <w:rsid w:val="00757A59"/>
    <w:rsid w:val="00757DD5"/>
    <w:rsid w:val="007615D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4FC"/>
    <w:rsid w:val="007C1661"/>
    <w:rsid w:val="007C1A9E"/>
    <w:rsid w:val="007C6E38"/>
    <w:rsid w:val="007D212E"/>
    <w:rsid w:val="007D458F"/>
    <w:rsid w:val="007D5655"/>
    <w:rsid w:val="007D5A52"/>
    <w:rsid w:val="007D7CF5"/>
    <w:rsid w:val="007D7E58"/>
    <w:rsid w:val="007E3379"/>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E6D"/>
    <w:rsid w:val="0082339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DD4"/>
    <w:rsid w:val="008736AC"/>
    <w:rsid w:val="00874C1F"/>
    <w:rsid w:val="00880A08"/>
    <w:rsid w:val="008813A0"/>
    <w:rsid w:val="00882E98"/>
    <w:rsid w:val="0088323B"/>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361"/>
    <w:rsid w:val="008C4CAB"/>
    <w:rsid w:val="008C6461"/>
    <w:rsid w:val="008C6BA4"/>
    <w:rsid w:val="008C6F82"/>
    <w:rsid w:val="008C7CBC"/>
    <w:rsid w:val="008D0067"/>
    <w:rsid w:val="008D125E"/>
    <w:rsid w:val="008D1729"/>
    <w:rsid w:val="008D5308"/>
    <w:rsid w:val="008D55BF"/>
    <w:rsid w:val="008D5A30"/>
    <w:rsid w:val="008D61E0"/>
    <w:rsid w:val="008D6722"/>
    <w:rsid w:val="008D6E1D"/>
    <w:rsid w:val="008D7AB2"/>
    <w:rsid w:val="008E0259"/>
    <w:rsid w:val="008E32C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2F1"/>
    <w:rsid w:val="00984331"/>
    <w:rsid w:val="00984C07"/>
    <w:rsid w:val="00985F69"/>
    <w:rsid w:val="0098682D"/>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C2A"/>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84A"/>
    <w:rsid w:val="00AB0677"/>
    <w:rsid w:val="00AB1983"/>
    <w:rsid w:val="00AB23C3"/>
    <w:rsid w:val="00AB24DB"/>
    <w:rsid w:val="00AB35D0"/>
    <w:rsid w:val="00AB3B27"/>
    <w:rsid w:val="00AB77E7"/>
    <w:rsid w:val="00AC1DCF"/>
    <w:rsid w:val="00AC23B1"/>
    <w:rsid w:val="00AC260E"/>
    <w:rsid w:val="00AC2AF9"/>
    <w:rsid w:val="00AC2F71"/>
    <w:rsid w:val="00AC47A6"/>
    <w:rsid w:val="00AC60C5"/>
    <w:rsid w:val="00AC78ED"/>
    <w:rsid w:val="00AD02D3"/>
    <w:rsid w:val="00AD3675"/>
    <w:rsid w:val="00AD3752"/>
    <w:rsid w:val="00AD56A9"/>
    <w:rsid w:val="00AD69C4"/>
    <w:rsid w:val="00AD6F0C"/>
    <w:rsid w:val="00AE1C5F"/>
    <w:rsid w:val="00AE23DD"/>
    <w:rsid w:val="00AE3899"/>
    <w:rsid w:val="00AE6CD2"/>
    <w:rsid w:val="00AE776A"/>
    <w:rsid w:val="00AF1F68"/>
    <w:rsid w:val="00AF27B7"/>
    <w:rsid w:val="00AF2BB2"/>
    <w:rsid w:val="00AF358A"/>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E6"/>
    <w:rsid w:val="00C22446"/>
    <w:rsid w:val="00C22681"/>
    <w:rsid w:val="00C22FB5"/>
    <w:rsid w:val="00C24236"/>
    <w:rsid w:val="00C24CBF"/>
    <w:rsid w:val="00C25C66"/>
    <w:rsid w:val="00C2710B"/>
    <w:rsid w:val="00C279C2"/>
    <w:rsid w:val="00C3183E"/>
    <w:rsid w:val="00C33531"/>
    <w:rsid w:val="00C33B9E"/>
    <w:rsid w:val="00C34194"/>
    <w:rsid w:val="00C34F9C"/>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EF"/>
    <w:rsid w:val="00C57EE8"/>
    <w:rsid w:val="00C61072"/>
    <w:rsid w:val="00C6243C"/>
    <w:rsid w:val="00C62F54"/>
    <w:rsid w:val="00C63AEA"/>
    <w:rsid w:val="00C67323"/>
    <w:rsid w:val="00C67BBF"/>
    <w:rsid w:val="00C70168"/>
    <w:rsid w:val="00C718DD"/>
    <w:rsid w:val="00C71AFB"/>
    <w:rsid w:val="00C74707"/>
    <w:rsid w:val="00C767C7"/>
    <w:rsid w:val="00C779FD"/>
    <w:rsid w:val="00C77D84"/>
    <w:rsid w:val="00C80B9E"/>
    <w:rsid w:val="00C83509"/>
    <w:rsid w:val="00C841B7"/>
    <w:rsid w:val="00C84A6C"/>
    <w:rsid w:val="00C84D14"/>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0407"/>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37E"/>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9C6"/>
    <w:rsid w:val="00E052B1"/>
    <w:rsid w:val="00E05886"/>
    <w:rsid w:val="00E104C6"/>
    <w:rsid w:val="00E10C02"/>
    <w:rsid w:val="00E137F4"/>
    <w:rsid w:val="00E1620F"/>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5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A17B9"/>
    <w:rsid w:val="00EA279E"/>
    <w:rsid w:val="00EA2BA6"/>
    <w:rsid w:val="00EA33B1"/>
    <w:rsid w:val="00EA74F2"/>
    <w:rsid w:val="00EA7552"/>
    <w:rsid w:val="00EA7F5C"/>
    <w:rsid w:val="00EB193D"/>
    <w:rsid w:val="00EB1E4E"/>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7C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2CA"/>
    <w:rsid w:val="00FB1AF9"/>
    <w:rsid w:val="00FB1D69"/>
    <w:rsid w:val="00FB2812"/>
    <w:rsid w:val="00FB3570"/>
    <w:rsid w:val="00FB7100"/>
    <w:rsid w:val="00FC0636"/>
    <w:rsid w:val="00FC0C6F"/>
    <w:rsid w:val="00FC14C7"/>
    <w:rsid w:val="00FC2758"/>
    <w:rsid w:val="00FC3523"/>
    <w:rsid w:val="00FC3C3B"/>
    <w:rsid w:val="00FC44C4"/>
    <w:rsid w:val="00FC4F7B"/>
    <w:rsid w:val="00FC530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F6D"/>
    <w:rsid w:val="00FE660C"/>
    <w:rsid w:val="00FF0F2A"/>
    <w:rsid w:val="00FF492B"/>
    <w:rsid w:val="00FF5EC7"/>
    <w:rsid w:val="00FF7815"/>
    <w:rsid w:val="00FF7892"/>
    <w:rsid w:val="073FC4FF"/>
    <w:rsid w:val="20A98E6B"/>
    <w:rsid w:val="21FEE275"/>
    <w:rsid w:val="28318C2D"/>
    <w:rsid w:val="405A3AA5"/>
    <w:rsid w:val="4F6CEA40"/>
    <w:rsid w:val="589D6CC7"/>
    <w:rsid w:val="5FFFDC91"/>
    <w:rsid w:val="686B3F9D"/>
    <w:rsid w:val="68A570FB"/>
    <w:rsid w:val="703CDE21"/>
    <w:rsid w:val="733B8148"/>
    <w:rsid w:val="77D40E69"/>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0872" TargetMode="External"/><Relationship Id="rId26" Type="http://schemas.openxmlformats.org/officeDocument/2006/relationships/hyperlink" Target="https://myplsso.education.nsw.gov.au/q/NT00685" TargetMode="External"/><Relationship Id="rId39" Type="http://schemas.openxmlformats.org/officeDocument/2006/relationships/footer" Target="footer3.xml"/><Relationship Id="rId21" Type="http://schemas.openxmlformats.org/officeDocument/2006/relationships/hyperlink" Target="https://myplsso.education.nsw.gov.au/q/NT00693" TargetMode="External"/><Relationship Id="rId34" Type="http://schemas.openxmlformats.org/officeDocument/2006/relationships/hyperlink" Target="https://myplsso.education.nsw.gov.au/mylearning/catalogue/index?menu=Hom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plsso.education.nsw.gov.au/mylearning/catalogue/index?menu=Home" TargetMode="External"/><Relationship Id="rId20" Type="http://schemas.openxmlformats.org/officeDocument/2006/relationships/hyperlink" Target="https://myplsso.education.nsw.gov.au/q/NT00664" TargetMode="External"/><Relationship Id="rId29" Type="http://schemas.openxmlformats.org/officeDocument/2006/relationships/hyperlink" Target="https://myplsso.education.nsw.gov.au/q/NT0101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mylearning/catalogue/index?menu=Home" TargetMode="External"/><Relationship Id="rId32" Type="http://schemas.openxmlformats.org/officeDocument/2006/relationships/hyperlink" Target="https://myplsso.education.nsw.gov.au/q/NT0068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plsso.education.nsw.gov.au/q/NT01016" TargetMode="External"/><Relationship Id="rId23" Type="http://schemas.openxmlformats.org/officeDocument/2006/relationships/hyperlink" Target="https://myplsso.education.nsw.gov.au/mylearning/catalogue/index?menu=Home" TargetMode="External"/><Relationship Id="rId28" Type="http://schemas.openxmlformats.org/officeDocument/2006/relationships/hyperlink" Target="https://myplsso.education.nsw.gov.au/mylearning/catalogue/index?menu=Hom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plsso.education.nsw.gov.au/q/NT01103" TargetMode="External"/><Relationship Id="rId31" Type="http://schemas.openxmlformats.org/officeDocument/2006/relationships/hyperlink" Target="https://myplsso.education.nsw.gov.au/q/NT006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q/NT00665" TargetMode="External"/><Relationship Id="rId27" Type="http://schemas.openxmlformats.org/officeDocument/2006/relationships/hyperlink" Target="https://myplsso.education.nsw.gov.au/q/NT01102" TargetMode="External"/><Relationship Id="rId30" Type="http://schemas.openxmlformats.org/officeDocument/2006/relationships/hyperlink" Target="https://myplsso.education.nsw.gov.au/mylearning/catalogue/index?menu=Home" TargetMode="External"/><Relationship Id="rId35" Type="http://schemas.openxmlformats.org/officeDocument/2006/relationships/hyperlink" Target="https://myplsso.education.nsw.gov.au/q/NT00695"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0822" TargetMode="External"/><Relationship Id="rId25" Type="http://schemas.openxmlformats.org/officeDocument/2006/relationships/hyperlink" Target="https://myplsso.education.nsw.gov.au/q/NT01222" TargetMode="External"/><Relationship Id="rId33" Type="http://schemas.openxmlformats.org/officeDocument/2006/relationships/hyperlink" Target="https://myplsso.education.nsw.gov.au/q/NT01441"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F5DB2"/>
    <w:rsid w:val="0016520C"/>
    <w:rsid w:val="00245DA6"/>
    <w:rsid w:val="004255E3"/>
    <w:rsid w:val="00627177"/>
    <w:rsid w:val="0067117B"/>
    <w:rsid w:val="00A50631"/>
    <w:rsid w:val="00B400C9"/>
    <w:rsid w:val="00B8746D"/>
    <w:rsid w:val="00D47765"/>
    <w:rsid w:val="00F7446A"/>
    <w:rsid w:val="00F84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B2"/>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55eb50-565f-4eab-a4ce-0412109dd88a">
      <Terms xmlns="http://schemas.microsoft.com/office/infopath/2007/PartnerControls"/>
    </lcf76f155ced4ddcb4097134ff3c332f>
    <TaxCatchAll xmlns="63322dfb-f3c8-4145-9fca-e9cb5a2b3375" xsi:nil="true"/>
    <Custodian xmlns="3055eb50-565f-4eab-a4ce-0412109dd88a">
      <UserInfo>
        <DisplayName/>
        <AccountId xsi:nil="true"/>
        <AccountType/>
      </UserInfo>
    </Custodian>
    <Document_x0020_Status xmlns="3055eb50-565f-4eab-a4ce-0412109dd88a">Draft</Document_x0020_Status>
    <TRIM_x002f_HP_x0020_record_x0020_number xmlns="3055eb50-565f-4eab-a4ce-0412109dd8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21" ma:contentTypeDescription="Create a new document." ma:contentTypeScope="" ma:versionID="a2235eeb11f3715caa0d09f4987e627b">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b01188ea60100eb6004070c45f9ec5fc" ns2:_="" ns3:_="">
    <xsd:import namespace="3055eb50-565f-4eab-a4ce-0412109dd88a"/>
    <xsd:import namespace="63322dfb-f3c8-4145-9fca-e9cb5a2b3375"/>
    <xsd:element name="properties">
      <xsd:complexType>
        <xsd:sequence>
          <xsd:element name="documentManagement">
            <xsd:complexType>
              <xsd:all>
                <xsd:element ref="ns2:Document_x0020_Status" minOccurs="0"/>
                <xsd:element ref="ns2:TRIM_x002f_HP_x0020_record_x0020_number" minOccurs="0"/>
                <xsd:element ref="ns2:Custodia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Document_x0020_Status" ma:index="2" nillable="true" ma:displayName="Document Status" ma:default="Draft" ma:format="Dropdown" ma:internalName="Document_x0020_Status">
      <xsd:simpleType>
        <xsd:restriction base="dms:Choice">
          <xsd:enumeration value="Approved"/>
          <xsd:enumeration value="Pending approval"/>
          <xsd:enumeration value="Working document"/>
          <xsd:enumeration value="Current"/>
          <xsd:enumeration value="Draft"/>
          <xsd:enumeration value="Retired"/>
        </xsd:restriction>
      </xsd:simpleType>
    </xsd:element>
    <xsd:element name="TRIM_x002f_HP_x0020_record_x0020_number" ma:index="3" nillable="true" ma:displayName="TRIM/HP record number" ma:internalName="TRIM_x002f_HP_x0020_record_x0020_number">
      <xsd:simpleType>
        <xsd:restriction base="dms:Text">
          <xsd:maxLength value="255"/>
        </xsd:restriction>
      </xsd:simpleType>
    </xsd:element>
    <xsd:element name="Custodian" ma:index="4" nillable="true" ma:displayName="Custodian" ma:description="The document custodian is responsible for periodic review of the document to determine its status. The custodian is also responsible for TRIMing the document if required."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379fb1-18d4-413f-9c9e-475655bfe589}" ma:internalName="TaxCatchAll" ma:showField="CatchAllData" ma:web="63322dfb-f3c8-4145-9fca-e9cb5a2b3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 ds:uri="63322dfb-f3c8-4145-9fca-e9cb5a2b3375"/>
  </ds:schemaRefs>
</ds:datastoreItem>
</file>

<file path=customXml/itemProps3.xml><?xml version="1.0" encoding="utf-8"?>
<ds:datastoreItem xmlns:ds="http://schemas.openxmlformats.org/officeDocument/2006/customXml" ds:itemID="{61689A2F-83CB-4EF5-9051-354801F9F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eb50-565f-4eab-a4ce-0412109dd88a"/>
    <ds:schemaRef ds:uri="63322dfb-f3c8-4145-9fca-e9cb5a2b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08F11-DCF3-4153-8EBA-DD221523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0</TotalTime>
  <Pages>4</Pages>
  <Words>1349</Words>
  <Characters>7614</Characters>
  <Application>Microsoft Office Word</Application>
  <DocSecurity>4</DocSecurity>
  <Lines>475</Lines>
  <Paragraphs>271</Paragraphs>
  <ScaleCrop>false</ScaleCrop>
  <HeadingPairs>
    <vt:vector size="2" baseType="variant">
      <vt:variant>
        <vt:lpstr>Title</vt:lpstr>
      </vt:variant>
      <vt:variant>
        <vt:i4>1</vt:i4>
      </vt:variant>
    </vt:vector>
  </HeadingPairs>
  <TitlesOfParts>
    <vt:vector size="1" baseType="lpstr">
      <vt:lpstr>Learning Plan – School Administrative Officer</vt:lpstr>
    </vt:vector>
  </TitlesOfParts>
  <Manager/>
  <Company>NSW Department of Education</Company>
  <LinksUpToDate>false</LinksUpToDate>
  <CharactersWithSpaces>8692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School Administrative Officer</dc:title>
  <dc:subject/>
  <dc:creator>PLNTS@det.nsw.edu.au</dc:creator>
  <cp:keywords/>
  <dc:description/>
  <cp:lastModifiedBy>Julie Gilbert</cp:lastModifiedBy>
  <cp:revision>2</cp:revision>
  <cp:lastPrinted>2019-09-30T07:42:00Z</cp:lastPrinted>
  <dcterms:created xsi:type="dcterms:W3CDTF">2023-05-02T04:28:00Z</dcterms:created>
  <dcterms:modified xsi:type="dcterms:W3CDTF">2023-05-02T04:28:00Z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y fmtid="{D5CDD505-2E9C-101B-9397-08002B2CF9AE}" pid="3" name="MediaServiceImageTags">
    <vt:lpwstr/>
  </property>
</Properties>
</file>