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1B34887D" w:rsidR="00856CD8" w:rsidRDefault="00EE7E83" w:rsidP="00856CD8">
      <w:pPr>
        <w:pStyle w:val="Heading1"/>
      </w:pPr>
      <w:bookmarkStart w:id="0" w:name="_GoBack"/>
      <w:bookmarkEnd w:id="0"/>
      <w:r>
        <w:t>Get Into T</w:t>
      </w:r>
      <w:r w:rsidR="00930D48">
        <w:t xml:space="preserve">extiles – Dyeing </w:t>
      </w:r>
      <w:proofErr w:type="gramStart"/>
      <w:r w:rsidR="00930D48">
        <w:t>And</w:t>
      </w:r>
      <w:proofErr w:type="gramEnd"/>
      <w:r w:rsidR="00930D48">
        <w:t xml:space="preserve"> P</w:t>
      </w:r>
      <w:r w:rsidR="00501474">
        <w:t>rinting</w:t>
      </w:r>
    </w:p>
    <w:p w14:paraId="6ABB658F" w14:textId="4C29729E"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501474">
        <w:rPr>
          <w:rStyle w:val="Strong"/>
          <w:b w:val="0"/>
        </w:rPr>
        <w:t>Mon</w:t>
      </w:r>
      <w:r w:rsidR="007D3B29">
        <w:rPr>
          <w:rStyle w:val="Strong"/>
          <w:b w:val="0"/>
        </w:rPr>
        <w:t>day</w:t>
      </w:r>
      <w:r w:rsidR="007D3B29">
        <w:t xml:space="preserve"> </w:t>
      </w:r>
      <w:r w:rsidR="00501474">
        <w:t>1</w:t>
      </w:r>
      <w:r w:rsidR="00501474" w:rsidRPr="00501474">
        <w:rPr>
          <w:vertAlign w:val="superscript"/>
        </w:rPr>
        <w:t>st</w:t>
      </w:r>
      <w:r w:rsidR="00501474">
        <w:t xml:space="preserve"> June</w:t>
      </w:r>
      <w:r w:rsidR="00076473">
        <w:t xml:space="preserve">, 2020 at </w:t>
      </w:r>
      <w:r w:rsidR="00501474">
        <w:t>1:50pm</w:t>
      </w:r>
    </w:p>
    <w:p w14:paraId="7FCE5DDE" w14:textId="1247FB3B"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5E37039B" w:rsidR="00F071CD" w:rsidRDefault="00F071CD" w:rsidP="0026503F">
      <w:pPr>
        <w:pStyle w:val="FeatureBox"/>
      </w:pPr>
      <w:r>
        <w:rPr>
          <w:rStyle w:val="Strong"/>
        </w:rPr>
        <w:t xml:space="preserve">Key learning areas: </w:t>
      </w:r>
      <w:r w:rsidR="00501474">
        <w:t>textiles technology</w:t>
      </w:r>
    </w:p>
    <w:p w14:paraId="5B1EE6A4" w14:textId="77777777" w:rsidR="0026503F" w:rsidRPr="0026503F" w:rsidRDefault="0026503F" w:rsidP="0026503F">
      <w:pPr>
        <w:pStyle w:val="FeatureBox"/>
      </w:pPr>
      <w:r w:rsidRPr="0026503F">
        <w:rPr>
          <w:b/>
        </w:rPr>
        <w:t>Level:</w:t>
      </w:r>
      <w:r w:rsidRPr="0026503F">
        <w:t xml:space="preserve"> secondary</w:t>
      </w:r>
    </w:p>
    <w:p w14:paraId="68E196AA" w14:textId="7D7D0C1C" w:rsidR="00501474" w:rsidRDefault="005203DC" w:rsidP="00501474">
      <w:pPr>
        <w:pStyle w:val="FeatureBox"/>
      </w:pPr>
      <w:r w:rsidRPr="4525DF94">
        <w:rPr>
          <w:rStyle w:val="Strong"/>
        </w:rPr>
        <w:t xml:space="preserve">About: </w:t>
      </w:r>
      <w:r w:rsidR="00501474" w:rsidRPr="00501474">
        <w:t>This resource provides clear explanations and footage of: dye recipes being developed and tested in the laboratory; industrial printing methods including flat-bed, c</w:t>
      </w:r>
      <w:r w:rsidR="004F6593">
        <w:t>arousel and roller screen-printing.</w:t>
      </w:r>
    </w:p>
    <w:p w14:paraId="33808BD4" w14:textId="610DC8EA" w:rsidR="00BE5959" w:rsidRDefault="00BE5959" w:rsidP="00501474">
      <w:pPr>
        <w:pStyle w:val="Heading2"/>
      </w:pPr>
      <w:r>
        <w:t>Before the episode</w:t>
      </w:r>
    </w:p>
    <w:p w14:paraId="12353149" w14:textId="111E1B5A" w:rsidR="00BE5959" w:rsidRPr="0026503F" w:rsidRDefault="004E2043" w:rsidP="0026503F">
      <w:pPr>
        <w:pStyle w:val="ListNumber"/>
      </w:pPr>
      <w:r>
        <w:t xml:space="preserve">List </w:t>
      </w:r>
      <w:r w:rsidR="00E762E7">
        <w:t xml:space="preserve">a range of </w:t>
      </w:r>
      <w:r>
        <w:t xml:space="preserve">different </w:t>
      </w:r>
      <w:r w:rsidR="00E762E7">
        <w:t xml:space="preserve">patterned fabrics in your home. This could include clothing, </w:t>
      </w:r>
      <w:r w:rsidR="00C9167E">
        <w:t xml:space="preserve">tea towels, </w:t>
      </w:r>
      <w:r w:rsidR="00E762E7">
        <w:t>upholstery</w:t>
      </w:r>
      <w:r w:rsidR="00162B22">
        <w:t xml:space="preserve"> and</w:t>
      </w:r>
      <w:r w:rsidR="00E762E7">
        <w:t xml:space="preserve"> curtains</w:t>
      </w:r>
      <w:r w:rsidR="009C047D">
        <w:t>. What method do you think was used to create the pattern?</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1D4D917B">
                <wp:extent cx="6120000" cy="962845"/>
                <wp:effectExtent l="0" t="0" r="14605" b="2794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962845"/>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w:pict>
              <v:shapetype w14:anchorId="0B0A4098" id="_x0000_t202" coordsize="21600,21600" o:spt="202" path="m,l,21600r21600,l21600,xe">
                <v:stroke joinstyle="miter"/>
                <v:path gradientshapeok="t" o:connecttype="rect"/>
              </v:shapetype>
              <v:shape id="Text Box 2" o:spid="_x0000_s1026" type="#_x0000_t202" alt="A blank text box for students to respond" style="width:481.9pt;height: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">
                <v:textbox>
                  <w:txbxContent>
                    <w:p w14:paraId="4BA7AB2A" w14:textId="0A2F895C" w:rsidR="009861DB" w:rsidRDefault="009861DB" w:rsidP="009861DB"/>
                  </w:txbxContent>
                </v:textbox>
                <w10:anchorlock/>
              </v:shape>
            </w:pict>
          </mc:Fallback>
        </mc:AlternateContent>
      </w:r>
    </w:p>
    <w:p w14:paraId="4DF805B6" w14:textId="535ECDDC" w:rsidR="00BE5959" w:rsidRDefault="00BE5959" w:rsidP="00BE5959">
      <w:pPr>
        <w:pStyle w:val="Heading2"/>
      </w:pPr>
      <w:r>
        <w:t>During</w:t>
      </w:r>
      <w:r w:rsidRPr="00BE5959">
        <w:t xml:space="preserve"> the episode</w:t>
      </w:r>
    </w:p>
    <w:p w14:paraId="770C6150" w14:textId="1D8EA49E" w:rsidR="00BE5959" w:rsidRDefault="00F41845" w:rsidP="0026503F">
      <w:pPr>
        <w:pStyle w:val="ListNumber"/>
        <w:numPr>
          <w:ilvl w:val="0"/>
          <w:numId w:val="35"/>
        </w:numPr>
      </w:pPr>
      <w:r>
        <w:t>T</w:t>
      </w:r>
      <w:r w:rsidR="004E2043">
        <w:t xml:space="preserve">he process of screen printing </w:t>
      </w:r>
      <w:r w:rsidR="00092C47">
        <w:t xml:space="preserve">has </w:t>
      </w:r>
      <w:r w:rsidR="004E2043">
        <w:t>remained the same for hundreds of years. Outline the process of screen printing. How has the process been modified to speed up printing for mass production?</w:t>
      </w:r>
    </w:p>
    <w:p w14:paraId="7FB5933A" w14:textId="68F312A6" w:rsidR="00DC03B7" w:rsidRPr="00DC03B7" w:rsidRDefault="00DC03B7" w:rsidP="00DC03B7">
      <w:r w:rsidRPr="00DC03B7">
        <w:rPr>
          <w:noProof/>
          <w:lang w:eastAsia="en-AU"/>
        </w:rPr>
        <mc:AlternateContent>
          <mc:Choice Requires="wps">
            <w:drawing>
              <wp:inline distT="0" distB="0" distL="0" distR="0" wp14:anchorId="66BBABB7" wp14:editId="25966AF5">
                <wp:extent cx="6116320" cy="926512"/>
                <wp:effectExtent l="0" t="0" r="17780" b="2603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26512"/>
                        </a:xfrm>
                        <a:prstGeom prst="rect">
                          <a:avLst/>
                        </a:prstGeom>
                        <a:solidFill>
                          <a:srgbClr val="FFFFFF"/>
                        </a:solidFill>
                        <a:ln w="9525">
                          <a:solidFill>
                            <a:srgbClr val="000000"/>
                          </a:solidFill>
                          <a:miter lim="800000"/>
                          <a:headEnd/>
                          <a:tailEnd/>
                        </a:ln>
                      </wps:spPr>
                      <wps:txbx>
                        <w:txbxContent>
                          <w:p w14:paraId="3F5A2CBF" w14:textId="77777777" w:rsidR="00DC03B7" w:rsidRDefault="00DC03B7" w:rsidP="00DC03B7"/>
                        </w:txbxContent>
                      </wps:txbx>
                      <wps:bodyPr rot="0" vert="horz" wrap="square" lIns="91440" tIns="45720" rIns="91440" bIns="45720" anchor="t" anchorCtr="0">
                        <a:noAutofit/>
                      </wps:bodyPr>
                    </wps:wsp>
                  </a:graphicData>
                </a:graphic>
              </wp:inline>
            </w:drawing>
          </mc:Choice>
          <mc:Fallback>
            <w:pict>
              <v:shape w14:anchorId="66BBABB7" id="_x0000_s1027" type="#_x0000_t202" alt="A blank text box for students to respond" style="width:481.6pt;height:7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">
                <v:textbox>
                  <w:txbxContent>
                    <w:p w14:paraId="3F5A2CBF" w14:textId="77777777" w:rsidR="00DC03B7" w:rsidRDefault="00DC03B7" w:rsidP="00DC03B7"/>
                  </w:txbxContent>
                </v:textbox>
                <w10:anchorlock/>
              </v:shape>
            </w:pict>
          </mc:Fallback>
        </mc:AlternateContent>
      </w:r>
    </w:p>
    <w:p w14:paraId="2EA61950" w14:textId="3AD50EE1" w:rsidR="00BE5959" w:rsidRDefault="004E2043" w:rsidP="0026503F">
      <w:pPr>
        <w:pStyle w:val="ListNumber"/>
      </w:pPr>
      <w:r>
        <w:t xml:space="preserve">The episode explores the method of heat transfer printing. </w:t>
      </w:r>
      <w:r w:rsidR="00092C47">
        <w:t>Outline the process,</w:t>
      </w:r>
      <w:r>
        <w:t xml:space="preserve"> advantages and limitations of sublimation printing</w:t>
      </w:r>
    </w:p>
    <w:p w14:paraId="1897B6B3" w14:textId="448694A3" w:rsidR="00DC03B7" w:rsidRPr="00DC03B7" w:rsidRDefault="00DC03B7" w:rsidP="00DC03B7">
      <w:r w:rsidRPr="00DC03B7">
        <w:rPr>
          <w:noProof/>
          <w:lang w:eastAsia="en-AU"/>
        </w:rPr>
        <mc:AlternateContent>
          <mc:Choice Requires="wps">
            <w:drawing>
              <wp:inline distT="0" distB="0" distL="0" distR="0" wp14:anchorId="6E5F93E4" wp14:editId="0B7EB6B0">
                <wp:extent cx="6116320" cy="1011290"/>
                <wp:effectExtent l="0" t="0" r="17780" b="1778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011290"/>
                        </a:xfrm>
                        <a:prstGeom prst="rect">
                          <a:avLst/>
                        </a:prstGeom>
                        <a:solidFill>
                          <a:srgbClr val="FFFFFF"/>
                        </a:solidFill>
                        <a:ln w="9525">
                          <a:solidFill>
                            <a:srgbClr val="000000"/>
                          </a:solidFill>
                          <a:miter lim="800000"/>
                          <a:headEnd/>
                          <a:tailEnd/>
                        </a:ln>
                      </wps:spPr>
                      <wps:txbx>
                        <w:txbxContent>
                          <w:p w14:paraId="3DC82AEC" w14:textId="77777777" w:rsidR="00DC03B7" w:rsidRDefault="00DC03B7" w:rsidP="00DC03B7"/>
                        </w:txbxContent>
                      </wps:txbx>
                      <wps:bodyPr rot="0" vert="horz" wrap="square" lIns="91440" tIns="45720" rIns="91440" bIns="45720" anchor="t" anchorCtr="0">
                        <a:noAutofit/>
                      </wps:bodyPr>
                    </wps:wsp>
                  </a:graphicData>
                </a:graphic>
              </wp:inline>
            </w:drawing>
          </mc:Choice>
          <mc:Fallback>
            <w:pict>
              <v:shape w14:anchorId="6E5F93E4" id="_x0000_s1028" type="#_x0000_t202" alt="A blank text box for students to respond" style="width:481.6pt;height: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">
                <v:textbox>
                  <w:txbxContent>
                    <w:p w14:paraId="3DC82AEC" w14:textId="77777777" w:rsidR="00DC03B7" w:rsidRDefault="00DC03B7" w:rsidP="00DC03B7"/>
                  </w:txbxContent>
                </v:textbox>
                <w10:anchorlock/>
              </v:shape>
            </w:pict>
          </mc:Fallback>
        </mc:AlternateContent>
      </w:r>
    </w:p>
    <w:p w14:paraId="128FBB37" w14:textId="43BC3B82" w:rsidR="008C4358" w:rsidRPr="0026503F" w:rsidRDefault="004E2043" w:rsidP="0026503F">
      <w:pPr>
        <w:pStyle w:val="ListNumber"/>
      </w:pPr>
      <w:r>
        <w:lastRenderedPageBreak/>
        <w:t>How do manufacturers match colours during the dyeing process? What data do they collect to inform their process?</w:t>
      </w:r>
    </w:p>
    <w:p w14:paraId="4FF929B5" w14:textId="77EB9C0F" w:rsidR="00F071CD"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5E9B1BCB" wp14:editId="6D5BD301">
                <wp:extent cx="6119495" cy="1090013"/>
                <wp:effectExtent l="0" t="0" r="14605" b="1524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090013"/>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w:pict>
              <v:shape w14:anchorId="5E9B1BCB" id="_x0000_s1029" type="#_x0000_t202" alt="A blank text box for students to respond" style="width:481.85pt;height:8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">
                <v:textbox>
                  <w:txbxContent>
                    <w:p w14:paraId="6BD6C458" w14:textId="46C4D72D" w:rsidR="009861DB" w:rsidRDefault="009861DB"/>
                  </w:txbxContent>
                </v:textbox>
                <w10:anchorlock/>
              </v:shape>
            </w:pict>
          </mc:Fallback>
        </mc:AlternateContent>
      </w:r>
    </w:p>
    <w:p w14:paraId="6BEE73BA" w14:textId="7AD7A230" w:rsidR="004E2043" w:rsidRDefault="004E2043" w:rsidP="004E2043">
      <w:pPr>
        <w:pStyle w:val="ListNumber"/>
      </w:pPr>
      <w:r>
        <w:t>The episode outlines the manufactures quality control checks</w:t>
      </w:r>
      <w:r w:rsidR="00AC5C4E">
        <w:t xml:space="preserve"> on fabric </w:t>
      </w:r>
      <w:r w:rsidR="00E762E7">
        <w:t>samples</w:t>
      </w:r>
      <w:r>
        <w:t>. Name the quality control tests conducted and outline how they are performed.</w:t>
      </w:r>
    </w:p>
    <w:p w14:paraId="5071015A" w14:textId="24A9DAC9" w:rsidR="004E2043" w:rsidRPr="004E2043" w:rsidRDefault="004E2043" w:rsidP="004E2043">
      <w:r w:rsidRPr="004E2043">
        <w:rPr>
          <w:noProof/>
          <w:lang w:eastAsia="en-AU"/>
        </w:rPr>
        <mc:AlternateContent>
          <mc:Choice Requires="wps">
            <w:drawing>
              <wp:inline distT="0" distB="0" distL="0" distR="0" wp14:anchorId="1A4DB75C" wp14:editId="5B27E01B">
                <wp:extent cx="6119495" cy="974956"/>
                <wp:effectExtent l="0" t="0" r="14605" b="1587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74956"/>
                        </a:xfrm>
                        <a:prstGeom prst="rect">
                          <a:avLst/>
                        </a:prstGeom>
                        <a:solidFill>
                          <a:srgbClr val="FFFFFF"/>
                        </a:solidFill>
                        <a:ln w="9525">
                          <a:solidFill>
                            <a:srgbClr val="000000"/>
                          </a:solidFill>
                          <a:miter lim="800000"/>
                          <a:headEnd/>
                          <a:tailEnd/>
                        </a:ln>
                      </wps:spPr>
                      <wps:txbx>
                        <w:txbxContent>
                          <w:p w14:paraId="79D35ACE" w14:textId="77777777" w:rsidR="004E2043" w:rsidRDefault="004E2043" w:rsidP="004E2043"/>
                        </w:txbxContent>
                      </wps:txbx>
                      <wps:bodyPr rot="0" vert="horz" wrap="square" lIns="91440" tIns="45720" rIns="91440" bIns="45720" anchor="t" anchorCtr="0">
                        <a:noAutofit/>
                      </wps:bodyPr>
                    </wps:wsp>
                  </a:graphicData>
                </a:graphic>
              </wp:inline>
            </w:drawing>
          </mc:Choice>
          <mc:Fallback>
            <w:pict>
              <v:shape w14:anchorId="1A4DB75C" id="_x0000_s1030" type="#_x0000_t202" alt="A blank text box for students to respond" style="width:481.85pt;height: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">
                <v:textbox>
                  <w:txbxContent>
                    <w:p w14:paraId="79D35ACE" w14:textId="77777777" w:rsidR="004E2043" w:rsidRDefault="004E2043" w:rsidP="004E2043"/>
                  </w:txbxContent>
                </v:textbox>
                <w10:anchorlock/>
              </v:shape>
            </w:pict>
          </mc:Fallback>
        </mc:AlternateContent>
      </w:r>
    </w:p>
    <w:p w14:paraId="0F8DBC64" w14:textId="4D53A102" w:rsidR="004E2043" w:rsidRDefault="004E2043" w:rsidP="004E2043">
      <w:pPr>
        <w:pStyle w:val="ListNumber"/>
      </w:pPr>
      <w:r>
        <w:t xml:space="preserve">The episode identifies the environmental challenges of dyeing and printing textiles. How are waste products (the dyed water) treated at the dye plant before being sent to the local sewage treatment facility? Why is it important that the manufacturer </w:t>
      </w:r>
      <w:r w:rsidR="00F41845">
        <w:t>treats their own waste?</w:t>
      </w:r>
    </w:p>
    <w:p w14:paraId="79F437E4" w14:textId="21EDD871" w:rsidR="00F41845" w:rsidRDefault="00F41845" w:rsidP="00F41845">
      <w:r w:rsidRPr="00F41845">
        <w:rPr>
          <w:noProof/>
          <w:lang w:eastAsia="en-AU"/>
        </w:rPr>
        <mc:AlternateContent>
          <mc:Choice Requires="wps">
            <w:drawing>
              <wp:inline distT="0" distB="0" distL="0" distR="0" wp14:anchorId="291115D9" wp14:editId="4578D310">
                <wp:extent cx="6119495" cy="1132403"/>
                <wp:effectExtent l="0" t="0" r="14605" b="10795"/>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32403"/>
                        </a:xfrm>
                        <a:prstGeom prst="rect">
                          <a:avLst/>
                        </a:prstGeom>
                        <a:solidFill>
                          <a:srgbClr val="FFFFFF"/>
                        </a:solidFill>
                        <a:ln w="9525">
                          <a:solidFill>
                            <a:srgbClr val="000000"/>
                          </a:solidFill>
                          <a:miter lim="800000"/>
                          <a:headEnd/>
                          <a:tailEnd/>
                        </a:ln>
                      </wps:spPr>
                      <wps:txbx>
                        <w:txbxContent>
                          <w:p w14:paraId="1E062EBB" w14:textId="77777777" w:rsidR="00F41845" w:rsidRDefault="00F41845" w:rsidP="00F41845"/>
                        </w:txbxContent>
                      </wps:txbx>
                      <wps:bodyPr rot="0" vert="horz" wrap="square" lIns="91440" tIns="45720" rIns="91440" bIns="45720" anchor="t" anchorCtr="0">
                        <a:noAutofit/>
                      </wps:bodyPr>
                    </wps:wsp>
                  </a:graphicData>
                </a:graphic>
              </wp:inline>
            </w:drawing>
          </mc:Choice>
          <mc:Fallback>
            <w:pict>
              <v:shape w14:anchorId="291115D9" id="_x0000_s1031" type="#_x0000_t202" alt="A blank text box for students to respond" style="width:481.85pt;height:8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">
                <v:textbox>
                  <w:txbxContent>
                    <w:p w14:paraId="1E062EBB" w14:textId="77777777" w:rsidR="00F41845" w:rsidRDefault="00F41845" w:rsidP="00F41845"/>
                  </w:txbxContent>
                </v:textbox>
                <w10:anchorlock/>
              </v:shape>
            </w:pict>
          </mc:Fallback>
        </mc:AlternateContent>
      </w:r>
    </w:p>
    <w:p w14:paraId="47CC525F" w14:textId="77777777" w:rsidR="00BC405D" w:rsidRDefault="00BC405D" w:rsidP="00BC405D">
      <w:pPr>
        <w:pStyle w:val="Heading2"/>
        <w:numPr>
          <w:ilvl w:val="1"/>
          <w:numId w:val="2"/>
        </w:numPr>
        <w:ind w:left="0"/>
      </w:pPr>
      <w:r>
        <w:t>After the episode</w:t>
      </w:r>
    </w:p>
    <w:p w14:paraId="0480E1C7" w14:textId="56D572E0" w:rsidR="00BC405D" w:rsidRDefault="00BC405D" w:rsidP="00BC405D">
      <w:pPr>
        <w:pStyle w:val="ListNumber"/>
        <w:numPr>
          <w:ilvl w:val="0"/>
          <w:numId w:val="39"/>
        </w:numPr>
      </w:pPr>
      <w:r>
        <w:t>Go back to the fabrics you identified in your home before the program. From the information in the program, select one item that has been printed using one of the methods described. Justify why that method has been used for that item.</w:t>
      </w:r>
    </w:p>
    <w:p w14:paraId="5F624BE9" w14:textId="77777777" w:rsidR="00BC405D" w:rsidRPr="00D720BE" w:rsidRDefault="00BC405D" w:rsidP="00BC405D">
      <w:pPr>
        <w:spacing w:before="0"/>
      </w:pPr>
      <w:r w:rsidRPr="00D720BE">
        <w:rPr>
          <w:noProof/>
          <w:lang w:eastAsia="en-AU"/>
        </w:rPr>
        <mc:AlternateContent>
          <mc:Choice Requires="wps">
            <w:drawing>
              <wp:inline distT="0" distB="0" distL="0" distR="0" wp14:anchorId="59070176" wp14:editId="7A1ECEF5">
                <wp:extent cx="6116320" cy="853844"/>
                <wp:effectExtent l="0" t="0" r="17780" b="2286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853844"/>
                        </a:xfrm>
                        <a:prstGeom prst="rect">
                          <a:avLst/>
                        </a:prstGeom>
                        <a:solidFill>
                          <a:srgbClr val="FFFFFF"/>
                        </a:solidFill>
                        <a:ln w="9525">
                          <a:solidFill>
                            <a:srgbClr val="000000"/>
                          </a:solidFill>
                          <a:miter lim="800000"/>
                          <a:headEnd/>
                          <a:tailEnd/>
                        </a:ln>
                      </wps:spPr>
                      <wps:txbx>
                        <w:txbxContent>
                          <w:p w14:paraId="23BD9364" w14:textId="77777777" w:rsidR="00BC405D" w:rsidRDefault="00BC405D" w:rsidP="00BC405D"/>
                        </w:txbxContent>
                      </wps:txbx>
                      <wps:bodyPr rot="0" vert="horz" wrap="square" lIns="91440" tIns="45720" rIns="91440" bIns="45720" anchor="t" anchorCtr="0">
                        <a:noAutofit/>
                      </wps:bodyPr>
                    </wps:wsp>
                  </a:graphicData>
                </a:graphic>
              </wp:inline>
            </w:drawing>
          </mc:Choice>
          <mc:Fallback>
            <w:pict>
              <v:shape w14:anchorId="59070176" id="_x0000_s1032" type="#_x0000_t202" alt="A blank text box for students to respond" style="width:481.6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">
                <v:textbox>
                  <w:txbxContent>
                    <w:p w14:paraId="23BD9364" w14:textId="77777777" w:rsidR="00BC405D" w:rsidRDefault="00BC405D" w:rsidP="00BC405D"/>
                  </w:txbxContent>
                </v:textbox>
                <w10:anchorlock/>
              </v:shape>
            </w:pict>
          </mc:Fallback>
        </mc:AlternateContent>
      </w:r>
    </w:p>
    <w:p w14:paraId="1347ED1F" w14:textId="177ECF90" w:rsidR="00DC03B7" w:rsidRPr="00BC405D" w:rsidRDefault="00BE5959" w:rsidP="00BC405D">
      <w:pPr>
        <w:pStyle w:val="FeatureBox2"/>
      </w:pPr>
      <w:r w:rsidRPr="00BE5959">
        <w:rPr>
          <w:rStyle w:val="Strong"/>
        </w:rPr>
        <w:t>Follow-up activity:</w:t>
      </w:r>
      <w:r w:rsidR="00676F86">
        <w:t xml:space="preserve"> </w:t>
      </w:r>
      <w:r w:rsidR="0028707B">
        <w:t>D</w:t>
      </w:r>
      <w:r w:rsidR="004E7314">
        <w:t>esign</w:t>
      </w:r>
      <w:r w:rsidR="00270E6C">
        <w:t xml:space="preserve"> and cut out a </w:t>
      </w:r>
      <w:r w:rsidR="00EE7E83">
        <w:t>two</w:t>
      </w:r>
      <w:r w:rsidR="00270E6C">
        <w:t xml:space="preserve"> colour</w:t>
      </w:r>
      <w:r w:rsidR="004E7314">
        <w:t xml:space="preserve"> stencil</w:t>
      </w:r>
      <w:r w:rsidR="00270E6C">
        <w:t>/s</w:t>
      </w:r>
      <w:r w:rsidR="004E7314">
        <w:t xml:space="preserve"> that could be used to screen print a design onto a t-shirt.</w:t>
      </w:r>
      <w:r w:rsidR="00DC03B7">
        <w:br w:type="page"/>
      </w:r>
    </w:p>
    <w:p w14:paraId="77C9B45D" w14:textId="4B303401"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0C82626E" w:rsidR="00420DE7" w:rsidRDefault="00317878" w:rsidP="00420DE7">
      <w:pPr>
        <w:pStyle w:val="ListBullet"/>
        <w:rPr>
          <w:lang w:eastAsia="zh-CN"/>
        </w:rPr>
      </w:pPr>
      <w:r>
        <w:rPr>
          <w:lang w:eastAsia="zh-CN"/>
        </w:rPr>
        <w:t>To gain an understanding of the process and issues associated with dyeing and printing textile items</w:t>
      </w:r>
    </w:p>
    <w:p w14:paraId="5BD97F9C" w14:textId="4070158E" w:rsidR="00420DE7" w:rsidRDefault="00420DE7" w:rsidP="00420DE7">
      <w:pPr>
        <w:pStyle w:val="Heading2"/>
      </w:pPr>
      <w:r>
        <w:t>Resources</w:t>
      </w:r>
    </w:p>
    <w:p w14:paraId="00F356F2" w14:textId="121B2A28" w:rsidR="00420DE7" w:rsidRDefault="00317878" w:rsidP="00420DE7">
      <w:pPr>
        <w:pStyle w:val="ListBullet"/>
        <w:rPr>
          <w:lang w:eastAsia="zh-CN"/>
        </w:rPr>
      </w:pPr>
      <w:r>
        <w:rPr>
          <w:lang w:eastAsia="zh-CN"/>
        </w:rPr>
        <w:t>Paper</w:t>
      </w:r>
    </w:p>
    <w:p w14:paraId="66C80E2C" w14:textId="07627984" w:rsidR="00317878" w:rsidRDefault="00317878" w:rsidP="00317878">
      <w:pPr>
        <w:pStyle w:val="ListBullet"/>
        <w:rPr>
          <w:lang w:eastAsia="zh-CN"/>
        </w:rPr>
      </w:pPr>
      <w:r>
        <w:rPr>
          <w:lang w:eastAsia="zh-CN"/>
        </w:rPr>
        <w:t>Scissors</w:t>
      </w:r>
    </w:p>
    <w:p w14:paraId="5EEF0B61" w14:textId="77777777" w:rsidR="00F91504" w:rsidRDefault="00F91504" w:rsidP="00F91504">
      <w:pPr>
        <w:pStyle w:val="Heading2"/>
        <w:numPr>
          <w:ilvl w:val="1"/>
          <w:numId w:val="2"/>
        </w:numPr>
        <w:ind w:left="0"/>
      </w:pPr>
      <w:r>
        <w:t>Textiles technology 7-10 Syllabus outcomes</w:t>
      </w:r>
    </w:p>
    <w:tbl>
      <w:tblPr>
        <w:tblStyle w:val="Tableheader"/>
        <w:tblW w:w="9639" w:type="dxa"/>
        <w:tblInd w:w="-30" w:type="dxa"/>
        <w:tblLook w:val="0420" w:firstRow="1" w:lastRow="0" w:firstColumn="0" w:lastColumn="0" w:noHBand="0" w:noVBand="1"/>
        <w:tblDescription w:val="Textiles technology syllabus outcomes"/>
      </w:tblPr>
      <w:tblGrid>
        <w:gridCol w:w="3261"/>
        <w:gridCol w:w="3189"/>
        <w:gridCol w:w="3189"/>
      </w:tblGrid>
      <w:tr w:rsidR="00F91504" w14:paraId="5C91DCB3" w14:textId="77777777" w:rsidTr="007F0CD0">
        <w:trPr>
          <w:cnfStyle w:val="100000000000" w:firstRow="1" w:lastRow="0" w:firstColumn="0" w:lastColumn="0" w:oddVBand="0" w:evenVBand="0" w:oddHBand="0" w:evenHBand="0" w:firstRowFirstColumn="0" w:firstRowLastColumn="0" w:lastRowFirstColumn="0" w:lastRowLastColumn="0"/>
          <w:trHeight w:val="611"/>
        </w:trPr>
        <w:tc>
          <w:tcPr>
            <w:tcW w:w="3261" w:type="dxa"/>
          </w:tcPr>
          <w:p w14:paraId="13946A79" w14:textId="77777777" w:rsidR="00F91504" w:rsidRDefault="00F91504" w:rsidP="007F0CD0">
            <w:pPr>
              <w:spacing w:before="192" w:after="192"/>
              <w:rPr>
                <w:lang w:eastAsia="zh-CN"/>
              </w:rPr>
            </w:pPr>
            <w:r>
              <w:rPr>
                <w:lang w:eastAsia="zh-CN"/>
              </w:rPr>
              <w:t>Objectives</w:t>
            </w:r>
          </w:p>
        </w:tc>
        <w:tc>
          <w:tcPr>
            <w:tcW w:w="3189" w:type="dxa"/>
          </w:tcPr>
          <w:p w14:paraId="3FC55C74" w14:textId="77777777" w:rsidR="00F91504" w:rsidRDefault="00F91504" w:rsidP="007F0CD0">
            <w:pPr>
              <w:rPr>
                <w:lang w:eastAsia="zh-CN"/>
              </w:rPr>
            </w:pPr>
            <w:r>
              <w:rPr>
                <w:lang w:eastAsia="zh-CN"/>
              </w:rPr>
              <w:t>Stage 4</w:t>
            </w:r>
          </w:p>
        </w:tc>
        <w:tc>
          <w:tcPr>
            <w:tcW w:w="3189" w:type="dxa"/>
          </w:tcPr>
          <w:p w14:paraId="1178A656" w14:textId="77777777" w:rsidR="00F91504" w:rsidRDefault="00F91504" w:rsidP="007F0CD0">
            <w:pPr>
              <w:rPr>
                <w:lang w:eastAsia="zh-CN"/>
              </w:rPr>
            </w:pPr>
            <w:r>
              <w:rPr>
                <w:lang w:eastAsia="zh-CN"/>
              </w:rPr>
              <w:t>Stage 5</w:t>
            </w:r>
          </w:p>
        </w:tc>
      </w:tr>
      <w:tr w:rsidR="00F91504" w14:paraId="543C0C6F" w14:textId="77777777" w:rsidTr="007F0CD0">
        <w:trPr>
          <w:cnfStyle w:val="000000100000" w:firstRow="0" w:lastRow="0" w:firstColumn="0" w:lastColumn="0" w:oddVBand="0" w:evenVBand="0" w:oddHBand="1" w:evenHBand="0" w:firstRowFirstColumn="0" w:firstRowLastColumn="0" w:lastRowFirstColumn="0" w:lastRowLastColumn="0"/>
          <w:trHeight w:val="470"/>
        </w:trPr>
        <w:tc>
          <w:tcPr>
            <w:tcW w:w="3261" w:type="dxa"/>
            <w:vAlign w:val="top"/>
          </w:tcPr>
          <w:p w14:paraId="62CCA65A" w14:textId="77777777" w:rsidR="00F91504" w:rsidRPr="00592F55" w:rsidRDefault="00F91504" w:rsidP="007F0CD0">
            <w:r w:rsidRPr="0029020E">
              <w:t>knowledge and understanding of, and skills in design for a range of textile applications</w:t>
            </w:r>
          </w:p>
        </w:tc>
        <w:tc>
          <w:tcPr>
            <w:tcW w:w="3189" w:type="dxa"/>
            <w:vAlign w:val="top"/>
          </w:tcPr>
          <w:p w14:paraId="6016B70A" w14:textId="77777777" w:rsidR="00F91504" w:rsidRPr="0029020E" w:rsidRDefault="00F91504" w:rsidP="007F0CD0">
            <w:r w:rsidRPr="0029020E">
              <w:t>describes the creative process of design used in the work of textile designers (TEX4-3</w:t>
            </w:r>
            <w:r>
              <w:t>)</w:t>
            </w:r>
          </w:p>
        </w:tc>
        <w:tc>
          <w:tcPr>
            <w:tcW w:w="3189" w:type="dxa"/>
            <w:vAlign w:val="top"/>
          </w:tcPr>
          <w:p w14:paraId="6278ED7F" w14:textId="77777777" w:rsidR="00F91504" w:rsidRPr="0029020E" w:rsidRDefault="00F91504" w:rsidP="007F0CD0">
            <w:r w:rsidRPr="0029020E">
              <w:t>explains the creative process of design used in the work of textile designers</w:t>
            </w:r>
            <w:r>
              <w:t>(</w:t>
            </w:r>
            <w:r w:rsidRPr="0029020E">
              <w:t>TEX5-3</w:t>
            </w:r>
            <w:r>
              <w:t>)</w:t>
            </w:r>
          </w:p>
        </w:tc>
      </w:tr>
      <w:tr w:rsidR="00942F43" w14:paraId="5F7A1E5C" w14:textId="77777777" w:rsidTr="007F0CD0">
        <w:trPr>
          <w:cnfStyle w:val="000000010000" w:firstRow="0" w:lastRow="0" w:firstColumn="0" w:lastColumn="0" w:oddVBand="0" w:evenVBand="0" w:oddHBand="0" w:evenHBand="1" w:firstRowFirstColumn="0" w:firstRowLastColumn="0" w:lastRowFirstColumn="0" w:lastRowLastColumn="0"/>
          <w:trHeight w:val="470"/>
        </w:trPr>
        <w:tc>
          <w:tcPr>
            <w:tcW w:w="3261" w:type="dxa"/>
            <w:vAlign w:val="top"/>
          </w:tcPr>
          <w:p w14:paraId="557E2CB1" w14:textId="4FF86A30" w:rsidR="00942F43" w:rsidRPr="0029020E" w:rsidRDefault="00942F43" w:rsidP="00942F43">
            <w:r w:rsidRPr="0029020E">
              <w:t>knowledge and understanding of, and skills in design for a range of textile applications</w:t>
            </w:r>
          </w:p>
        </w:tc>
        <w:tc>
          <w:tcPr>
            <w:tcW w:w="3189" w:type="dxa"/>
            <w:vAlign w:val="top"/>
          </w:tcPr>
          <w:p w14:paraId="648560C9" w14:textId="75677545" w:rsidR="00942F43" w:rsidRPr="00942F43" w:rsidRDefault="00942F43" w:rsidP="00942F43">
            <w:r w:rsidRPr="00942F43">
              <w:t>uses methods of colouration and decoration of textile items</w:t>
            </w:r>
            <w:r>
              <w:t xml:space="preserve"> (</w:t>
            </w:r>
            <w:r w:rsidRPr="00942F43">
              <w:t>TEX4-5</w:t>
            </w:r>
            <w:r>
              <w:t>)</w:t>
            </w:r>
          </w:p>
        </w:tc>
        <w:tc>
          <w:tcPr>
            <w:tcW w:w="3189" w:type="dxa"/>
            <w:vAlign w:val="top"/>
          </w:tcPr>
          <w:p w14:paraId="6BDEDABB" w14:textId="1C135021" w:rsidR="00942F43" w:rsidRPr="00942F43" w:rsidRDefault="00942F43" w:rsidP="00942F43">
            <w:r w:rsidRPr="00942F43">
              <w:t>investigates and applies methods of colouration and decoration for a range of textile items</w:t>
            </w:r>
            <w:r>
              <w:t xml:space="preserve"> (</w:t>
            </w:r>
            <w:r w:rsidRPr="00942F43">
              <w:t>TEX5-5</w:t>
            </w:r>
            <w:r>
              <w:t>)</w:t>
            </w:r>
          </w:p>
        </w:tc>
      </w:tr>
      <w:tr w:rsidR="00942F43" w14:paraId="5BEACFC6" w14:textId="77777777" w:rsidTr="007F0CD0">
        <w:trPr>
          <w:cnfStyle w:val="000000100000" w:firstRow="0" w:lastRow="0" w:firstColumn="0" w:lastColumn="0" w:oddVBand="0" w:evenVBand="0" w:oddHBand="1" w:evenHBand="0" w:firstRowFirstColumn="0" w:firstRowLastColumn="0" w:lastRowFirstColumn="0" w:lastRowLastColumn="0"/>
          <w:trHeight w:val="460"/>
        </w:trPr>
        <w:tc>
          <w:tcPr>
            <w:tcW w:w="3261" w:type="dxa"/>
            <w:vAlign w:val="top"/>
          </w:tcPr>
          <w:p w14:paraId="1EB5DC5D" w14:textId="77777777" w:rsidR="00942F43" w:rsidRPr="00592F55" w:rsidRDefault="00942F43" w:rsidP="00942F43">
            <w:r w:rsidRPr="0029020E">
              <w:t>knowledge and understanding of the significant role of textiles for the individual consumer and for society</w:t>
            </w:r>
          </w:p>
        </w:tc>
        <w:tc>
          <w:tcPr>
            <w:tcW w:w="3189" w:type="dxa"/>
            <w:vAlign w:val="top"/>
          </w:tcPr>
          <w:p w14:paraId="41D38DB0" w14:textId="77777777" w:rsidR="00942F43" w:rsidRPr="0029020E" w:rsidRDefault="00942F43" w:rsidP="00942F43">
            <w:r w:rsidRPr="0029020E">
              <w:t>identifies factors affecting consumer demand, selection and use of textiles</w:t>
            </w:r>
            <w:r>
              <w:t>(</w:t>
            </w:r>
            <w:r w:rsidRPr="0029020E">
              <w:t>TEX4-7</w:t>
            </w:r>
            <w:r>
              <w:t>)</w:t>
            </w:r>
          </w:p>
        </w:tc>
        <w:tc>
          <w:tcPr>
            <w:tcW w:w="3189" w:type="dxa"/>
            <w:vAlign w:val="top"/>
          </w:tcPr>
          <w:p w14:paraId="6BEF71BA" w14:textId="77777777" w:rsidR="00942F43" w:rsidRPr="0029020E" w:rsidRDefault="00942F43" w:rsidP="00942F43">
            <w:r w:rsidRPr="0029020E">
              <w:t>evaluates the impact of textiles production and use on the individual consumer and society</w:t>
            </w:r>
            <w:r>
              <w:t xml:space="preserve"> (</w:t>
            </w:r>
            <w:r w:rsidRPr="0029020E">
              <w:t>TEX5-7</w:t>
            </w:r>
            <w:r>
              <w:t>)</w:t>
            </w:r>
          </w:p>
        </w:tc>
      </w:tr>
    </w:tbl>
    <w:p w14:paraId="1E43ABAD" w14:textId="5605D5CF" w:rsidR="00F91504" w:rsidRPr="00F16BD9" w:rsidRDefault="00E97584" w:rsidP="00F91504">
      <w:pPr>
        <w:pStyle w:val="Copyright"/>
      </w:pPr>
      <w:hyperlink r:id="rId9" w:history="1">
        <w:r w:rsidR="00F91504" w:rsidRPr="0029020E">
          <w:rPr>
            <w:rStyle w:val="Hyperlink"/>
            <w:sz w:val="20"/>
          </w:rPr>
          <w:t>Textiles technology 7-10 syllabus</w:t>
        </w:r>
      </w:hyperlink>
      <w:r w:rsidR="00F91504" w:rsidRPr="007D3B29">
        <w:t xml:space="preserve"> © </w:t>
      </w:r>
      <w:r w:rsidR="00F91504">
        <w:t xml:space="preserve">NSW Education Standards Authority (NESA) for and on behalf of the Crown in right of the State of New South Wales 2019. </w:t>
      </w:r>
    </w:p>
    <w:p w14:paraId="7DCD6FAB" w14:textId="5FBC8960" w:rsidR="006307F4" w:rsidRPr="00374D2C" w:rsidRDefault="006307F4" w:rsidP="00374D2C"/>
    <w:sectPr w:rsidR="006307F4" w:rsidRPr="00374D2C" w:rsidSect="00A057B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313A" w14:textId="77777777" w:rsidR="00E97584" w:rsidRDefault="00E97584">
      <w:r>
        <w:separator/>
      </w:r>
    </w:p>
    <w:p w14:paraId="5D6C4D91" w14:textId="77777777" w:rsidR="00E97584" w:rsidRDefault="00E97584"/>
  </w:endnote>
  <w:endnote w:type="continuationSeparator" w:id="0">
    <w:p w14:paraId="5EAE82E7" w14:textId="77777777" w:rsidR="00E97584" w:rsidRDefault="00E97584">
      <w:r>
        <w:continuationSeparator/>
      </w:r>
    </w:p>
    <w:p w14:paraId="67E0BF2B" w14:textId="77777777" w:rsidR="00E97584" w:rsidRDefault="00E97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3AB1575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61FF4">
      <w:rPr>
        <w:noProof/>
      </w:rPr>
      <w:t>2</w:t>
    </w:r>
    <w:r w:rsidRPr="002810D3">
      <w:fldChar w:fldCharType="end"/>
    </w:r>
    <w:r w:rsidRPr="002810D3">
      <w:tab/>
    </w:r>
    <w:r w:rsidR="00A057B9">
      <w:t>ABC TV Education resources</w:t>
    </w:r>
    <w:r w:rsidR="00147958">
      <w:t xml:space="preserve"> – Get Into Textiles: Dyeing And Printing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738C20D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44FE2">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361FF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82BDC" w14:textId="77777777" w:rsidR="00E97584" w:rsidRDefault="00E97584">
      <w:r>
        <w:separator/>
      </w:r>
    </w:p>
    <w:p w14:paraId="19775A96" w14:textId="77777777" w:rsidR="00E97584" w:rsidRDefault="00E97584"/>
  </w:footnote>
  <w:footnote w:type="continuationSeparator" w:id="0">
    <w:p w14:paraId="71EE9D57" w14:textId="77777777" w:rsidR="00E97584" w:rsidRDefault="00E97584">
      <w:r>
        <w:continuationSeparator/>
      </w:r>
    </w:p>
    <w:p w14:paraId="6A170B63" w14:textId="77777777" w:rsidR="00E97584" w:rsidRDefault="00E975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LYwMLW0NDM2NDRV0lEKTi0uzszPAykwrAUApp8WnSwAAAA="/>
  </w:docVars>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2C47"/>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4ED7"/>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958"/>
    <w:rsid w:val="00150EBC"/>
    <w:rsid w:val="001520B0"/>
    <w:rsid w:val="0015446A"/>
    <w:rsid w:val="0015487C"/>
    <w:rsid w:val="00155144"/>
    <w:rsid w:val="0015712E"/>
    <w:rsid w:val="00162B22"/>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0E6C"/>
    <w:rsid w:val="00273F94"/>
    <w:rsid w:val="002760B7"/>
    <w:rsid w:val="002810D3"/>
    <w:rsid w:val="002847AE"/>
    <w:rsid w:val="0028707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878"/>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1FF4"/>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4D2C"/>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043"/>
    <w:rsid w:val="004E2ACB"/>
    <w:rsid w:val="004E38B0"/>
    <w:rsid w:val="004E3C28"/>
    <w:rsid w:val="004E4332"/>
    <w:rsid w:val="004E4E0B"/>
    <w:rsid w:val="004E6856"/>
    <w:rsid w:val="004E6FB4"/>
    <w:rsid w:val="004E7314"/>
    <w:rsid w:val="004F0977"/>
    <w:rsid w:val="004F1408"/>
    <w:rsid w:val="004F4E1D"/>
    <w:rsid w:val="004F53CA"/>
    <w:rsid w:val="004F6257"/>
    <w:rsid w:val="004F6593"/>
    <w:rsid w:val="004F6A25"/>
    <w:rsid w:val="004F6AB0"/>
    <w:rsid w:val="004F6B4D"/>
    <w:rsid w:val="004F6F40"/>
    <w:rsid w:val="005000BD"/>
    <w:rsid w:val="005000DD"/>
    <w:rsid w:val="00501474"/>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D48"/>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F43"/>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47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5C4E"/>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4FE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46C"/>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05D"/>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EF0"/>
    <w:rsid w:val="00C74707"/>
    <w:rsid w:val="00C767C7"/>
    <w:rsid w:val="00C779FD"/>
    <w:rsid w:val="00C77D84"/>
    <w:rsid w:val="00C80B9E"/>
    <w:rsid w:val="00C841B7"/>
    <w:rsid w:val="00C84A6C"/>
    <w:rsid w:val="00C8667D"/>
    <w:rsid w:val="00C86967"/>
    <w:rsid w:val="00C9167E"/>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3B7"/>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687C"/>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094"/>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2E7"/>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84"/>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E7E83"/>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1845"/>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504"/>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get-into-textiles/series/1/video/ZX9412A005S0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standards.nsw.edu.au/wps/portal/nesa/k-10/learning-areas/technologies/textiles-technology-2019"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2D24-2969-4964-9B72-5A36EEF3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Into Textiles – Dyeing And Printing</dc:title>
  <dc:subject/>
  <dc:creator>NSW Department of Education</dc:creator>
  <cp:keywords/>
  <dc:description/>
  <cp:lastModifiedBy/>
  <cp:revision>1</cp:revision>
  <dcterms:created xsi:type="dcterms:W3CDTF">2020-05-18T20:24:00Z</dcterms:created>
  <dcterms:modified xsi:type="dcterms:W3CDTF">2020-05-18T20:24:00Z</dcterms:modified>
  <cp:category/>
</cp:coreProperties>
</file>