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131E" w14:textId="77777777" w:rsidR="00546F02" w:rsidRDefault="00F071CD" w:rsidP="005203DC">
      <w:pPr>
        <w:pStyle w:val="Heading1"/>
      </w:pPr>
      <w:bookmarkStart w:id="0" w:name="_GoBack"/>
      <w:bookmarkEnd w:id="0"/>
      <w:r>
        <w:t xml:space="preserve">Ecomaths </w:t>
      </w:r>
      <w:r w:rsidRPr="00F071CD">
        <w:t>–</w:t>
      </w:r>
      <w:r w:rsidR="008914B9">
        <w:t xml:space="preserve"> </w:t>
      </w:r>
      <w:r w:rsidR="00406F3B">
        <w:t>Rainwater Harvesting</w:t>
      </w:r>
    </w:p>
    <w:p w14:paraId="14E8131F" w14:textId="77777777" w:rsidR="00250E49" w:rsidRDefault="00807D61" w:rsidP="002407FC">
      <w:pPr>
        <w:pStyle w:val="FeatureBox"/>
      </w:pPr>
      <w:r>
        <w:rPr>
          <w:rStyle w:val="Strong"/>
        </w:rPr>
        <w:t>ABC M</w:t>
      </w:r>
      <w:r w:rsidR="002C4C62">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w:t>
      </w:r>
      <w:r w:rsidR="006A2F06">
        <w:t>11</w:t>
      </w:r>
      <w:r w:rsidR="00250E49" w:rsidRPr="00250E49">
        <w:t xml:space="preserve"> </w:t>
      </w:r>
      <w:r w:rsidR="006A2F06">
        <w:t>May</w:t>
      </w:r>
      <w:r w:rsidR="00C45DAF">
        <w:t xml:space="preserve">, 2020 at </w:t>
      </w:r>
      <w:r w:rsidR="00250E49">
        <w:t>11:45am</w:t>
      </w:r>
    </w:p>
    <w:p w14:paraId="14E81320" w14:textId="77777777" w:rsidR="00C45DAF" w:rsidRPr="00C45DAF" w:rsidRDefault="00C45DAF" w:rsidP="00C45DAF">
      <w:pPr>
        <w:pStyle w:val="FeatureBox"/>
      </w:pPr>
      <w:r w:rsidRPr="00C45DAF">
        <w:t xml:space="preserve">This episode can also be viewed on </w:t>
      </w:r>
      <w:hyperlink r:id="rId8" w:history="1">
        <w:r w:rsidRPr="00C45DAF">
          <w:rPr>
            <w:rStyle w:val="Hyperlink"/>
          </w:rPr>
          <w:t>ABC iView</w:t>
        </w:r>
      </w:hyperlink>
    </w:p>
    <w:p w14:paraId="14E81321" w14:textId="77777777" w:rsidR="00F071CD" w:rsidRDefault="00F071CD" w:rsidP="002407FC">
      <w:pPr>
        <w:pStyle w:val="FeatureBox"/>
      </w:pPr>
      <w:r>
        <w:rPr>
          <w:rStyle w:val="Strong"/>
        </w:rPr>
        <w:t>Key learning areas:</w:t>
      </w:r>
      <w:r w:rsidRPr="00C45DAF">
        <w:t xml:space="preserve"> </w:t>
      </w:r>
      <w:r w:rsidR="00C45DAF" w:rsidRPr="00C45DAF">
        <w:t>m</w:t>
      </w:r>
      <w:r w:rsidR="006A2F06" w:rsidRPr="00C45DAF">
        <w:t>athematics</w:t>
      </w:r>
      <w:r w:rsidR="00406F3B" w:rsidRPr="00C45DAF">
        <w:t xml:space="preserve"> and science</w:t>
      </w:r>
    </w:p>
    <w:p w14:paraId="14E81322" w14:textId="77777777" w:rsidR="00C45DAF" w:rsidRPr="00C45DAF" w:rsidRDefault="00C45DAF" w:rsidP="00C45DAF">
      <w:pPr>
        <w:pStyle w:val="FeatureBox"/>
      </w:pPr>
      <w:r w:rsidRPr="00C45DAF">
        <w:rPr>
          <w:b/>
          <w:bCs/>
        </w:rPr>
        <w:t>Level:</w:t>
      </w:r>
      <w:r w:rsidRPr="00C45DAF">
        <w:t xml:space="preserve"> </w:t>
      </w:r>
      <w:r>
        <w:t>secondary</w:t>
      </w:r>
    </w:p>
    <w:p w14:paraId="14E81323" w14:textId="77777777" w:rsidR="005203DC" w:rsidRDefault="005203DC" w:rsidP="002407FC">
      <w:pPr>
        <w:pStyle w:val="FeatureBox"/>
      </w:pPr>
      <w:r w:rsidRPr="005203DC">
        <w:rPr>
          <w:rStyle w:val="Strong"/>
        </w:rPr>
        <w:t>About:</w:t>
      </w:r>
      <w:r>
        <w:rPr>
          <w:rStyle w:val="Strong"/>
        </w:rPr>
        <w:t xml:space="preserve"> </w:t>
      </w:r>
      <w:r w:rsidR="006A2F06" w:rsidRPr="006A2F06">
        <w:t>Stefan visits a huge hi-tech greenhouse to learn how much rain can be collected from a roof using ideas of conservation of volume and calculating area.</w:t>
      </w:r>
    </w:p>
    <w:p w14:paraId="14E81324" w14:textId="77777777" w:rsidR="00BE5959" w:rsidRDefault="00BE5959" w:rsidP="00BE5959">
      <w:pPr>
        <w:pStyle w:val="Heading2"/>
      </w:pPr>
      <w:r>
        <w:t>Before the episode</w:t>
      </w:r>
    </w:p>
    <w:p w14:paraId="14E81325" w14:textId="77777777" w:rsidR="00BE5959" w:rsidRDefault="00622625" w:rsidP="00BE5959">
      <w:pPr>
        <w:pStyle w:val="ListNumber"/>
        <w:rPr>
          <w:lang w:eastAsia="zh-CN"/>
        </w:rPr>
      </w:pPr>
      <w:r>
        <w:rPr>
          <w:lang w:eastAsia="zh-CN"/>
        </w:rPr>
        <w:t xml:space="preserve">Find </w:t>
      </w:r>
      <w:r w:rsidR="003C40CD">
        <w:rPr>
          <w:lang w:eastAsia="zh-CN"/>
        </w:rPr>
        <w:t>5</w:t>
      </w:r>
      <w:r>
        <w:rPr>
          <w:lang w:eastAsia="zh-CN"/>
        </w:rPr>
        <w:t xml:space="preserve"> different </w:t>
      </w:r>
      <w:r w:rsidR="003C40CD">
        <w:rPr>
          <w:lang w:eastAsia="zh-CN"/>
        </w:rPr>
        <w:t>shaped</w:t>
      </w:r>
      <w:r>
        <w:rPr>
          <w:lang w:eastAsia="zh-CN"/>
        </w:rPr>
        <w:t xml:space="preserve"> containers</w:t>
      </w:r>
      <w:r w:rsidR="002C4C62">
        <w:rPr>
          <w:lang w:eastAsia="zh-CN"/>
        </w:rPr>
        <w:t xml:space="preserve"> and, </w:t>
      </w:r>
      <w:r w:rsidR="00410B83">
        <w:rPr>
          <w:lang w:eastAsia="zh-CN"/>
        </w:rPr>
        <w:t>by estimating their capacity</w:t>
      </w:r>
      <w:r w:rsidR="002C4C62">
        <w:rPr>
          <w:lang w:eastAsia="zh-CN"/>
        </w:rPr>
        <w:t>,</w:t>
      </w:r>
      <w:r w:rsidR="00410B83">
        <w:rPr>
          <w:lang w:eastAsia="zh-CN"/>
        </w:rPr>
        <w:t xml:space="preserve"> </w:t>
      </w:r>
      <w:r w:rsidR="003C40CD">
        <w:rPr>
          <w:lang w:eastAsia="zh-CN"/>
        </w:rPr>
        <w:t>arrange them</w:t>
      </w:r>
      <w:r w:rsidR="00410B83">
        <w:rPr>
          <w:lang w:eastAsia="zh-CN"/>
        </w:rPr>
        <w:t xml:space="preserve"> from</w:t>
      </w:r>
      <w:r w:rsidR="003C40CD">
        <w:rPr>
          <w:lang w:eastAsia="zh-CN"/>
        </w:rPr>
        <w:t xml:space="preserve"> lowest to highest.</w:t>
      </w:r>
    </w:p>
    <w:p w14:paraId="14E81326" w14:textId="77777777" w:rsidR="00410B83" w:rsidRDefault="00410B83" w:rsidP="00BE5959">
      <w:pPr>
        <w:pStyle w:val="ListNumber"/>
        <w:rPr>
          <w:lang w:eastAsia="zh-CN"/>
        </w:rPr>
      </w:pPr>
      <w:r>
        <w:rPr>
          <w:lang w:eastAsia="zh-CN"/>
        </w:rPr>
        <w:t>By filling the containers with water</w:t>
      </w:r>
      <w:r w:rsidR="00E619C4">
        <w:rPr>
          <w:lang w:eastAsia="zh-CN"/>
        </w:rPr>
        <w:t>, where possible</w:t>
      </w:r>
      <w:r>
        <w:rPr>
          <w:lang w:eastAsia="zh-CN"/>
        </w:rPr>
        <w:t>, compare the capacities of the containers. Change the order of the container</w:t>
      </w:r>
      <w:r w:rsidR="00E619C4">
        <w:rPr>
          <w:lang w:eastAsia="zh-CN"/>
        </w:rPr>
        <w:t>s</w:t>
      </w:r>
      <w:r>
        <w:rPr>
          <w:lang w:eastAsia="zh-CN"/>
        </w:rPr>
        <w:t xml:space="preserve"> </w:t>
      </w:r>
      <w:r w:rsidR="00E619C4">
        <w:rPr>
          <w:lang w:eastAsia="zh-CN"/>
        </w:rPr>
        <w:t>where</w:t>
      </w:r>
      <w:r>
        <w:rPr>
          <w:lang w:eastAsia="zh-CN"/>
        </w:rPr>
        <w:t xml:space="preserve"> necessary.</w:t>
      </w:r>
    </w:p>
    <w:p w14:paraId="14E81327" w14:textId="77777777" w:rsidR="00BE5959" w:rsidRDefault="003C40CD" w:rsidP="00BE5959">
      <w:pPr>
        <w:pStyle w:val="ListNumber"/>
        <w:rPr>
          <w:lang w:eastAsia="zh-CN"/>
        </w:rPr>
      </w:pPr>
      <w:r>
        <w:rPr>
          <w:lang w:eastAsia="zh-CN"/>
        </w:rPr>
        <w:t>Consider the following statement, “taller containers always hold more volume”. Do you agree with this statement? Explain your reasoning.</w:t>
      </w:r>
    </w:p>
    <w:p w14:paraId="14E81328" w14:textId="77777777"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14E8134B" wp14:editId="14E8134C">
                <wp:extent cx="6120000" cy="4304805"/>
                <wp:effectExtent l="0" t="0" r="14605" b="1968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304805"/>
                        </a:xfrm>
                        <a:prstGeom prst="rect">
                          <a:avLst/>
                        </a:prstGeom>
                        <a:solidFill>
                          <a:srgbClr val="FFFFFF"/>
                        </a:solidFill>
                        <a:ln w="9525">
                          <a:solidFill>
                            <a:srgbClr val="000000"/>
                          </a:solidFill>
                          <a:miter lim="800000"/>
                          <a:headEnd/>
                          <a:tailEnd/>
                        </a:ln>
                      </wps:spPr>
                      <wps:txbx>
                        <w:txbxContent>
                          <w:p w14:paraId="14E8135C" w14:textId="77777777"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3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">
                <v:textbox>
                  <w:txbxContent>
                    <w:p w:rsidR="009861DB" w:rsidRDefault="009861DB" w:rsidP="009861DB"/>
                  </w:txbxContent>
                </v:textbox>
                <w10:anchorlock/>
              </v:shape>
            </w:pict>
          </mc:Fallback>
        </mc:AlternateContent>
      </w:r>
    </w:p>
    <w:p w14:paraId="14E81329" w14:textId="77777777" w:rsidR="00BE5959" w:rsidRDefault="00BE5959" w:rsidP="00BE5959">
      <w:pPr>
        <w:pStyle w:val="Heading2"/>
      </w:pPr>
      <w:r>
        <w:lastRenderedPageBreak/>
        <w:t>During</w:t>
      </w:r>
      <w:r w:rsidRPr="00BE5959">
        <w:t xml:space="preserve"> the episode</w:t>
      </w:r>
    </w:p>
    <w:p w14:paraId="14E8132A" w14:textId="77777777" w:rsidR="00BE5959" w:rsidRPr="00F071CD" w:rsidRDefault="00B62BBA" w:rsidP="00F071CD">
      <w:pPr>
        <w:pStyle w:val="ListNumber"/>
        <w:numPr>
          <w:ilvl w:val="0"/>
          <w:numId w:val="35"/>
        </w:numPr>
      </w:pPr>
      <w:r>
        <w:t>Stefan shows three different containers with different measurements holding 1 litre of water. Make a list of these containers and their measurements, where possible.</w:t>
      </w:r>
    </w:p>
    <w:p w14:paraId="14E8132B" w14:textId="77777777" w:rsidR="00C24E43" w:rsidRPr="00F071CD" w:rsidRDefault="00E619C4" w:rsidP="006C341F">
      <w:pPr>
        <w:pStyle w:val="ListNumber"/>
      </w:pPr>
      <w:r>
        <w:t>How much water does the greenhouse use in a year?</w:t>
      </w:r>
    </w:p>
    <w:p w14:paraId="14E8132C" w14:textId="77777777"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14E8134D" wp14:editId="14E8134E">
                <wp:extent cx="6119495" cy="3152633"/>
                <wp:effectExtent l="0" t="0" r="14605" b="1016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152633"/>
                        </a:xfrm>
                        <a:prstGeom prst="rect">
                          <a:avLst/>
                        </a:prstGeom>
                        <a:solidFill>
                          <a:srgbClr val="FFFFFF"/>
                        </a:solidFill>
                        <a:ln w="9525">
                          <a:solidFill>
                            <a:srgbClr val="000000"/>
                          </a:solidFill>
                          <a:miter lim="800000"/>
                          <a:headEnd/>
                          <a:tailEnd/>
                        </a:ln>
                      </wps:spPr>
                      <wps:txbx>
                        <w:txbxContent>
                          <w:p w14:paraId="14E8135D" w14:textId="77777777" w:rsidR="009861DB" w:rsidRDefault="009861DB"/>
                        </w:txbxContent>
                      </wps:txbx>
                      <wps:bodyPr rot="0" vert="horz" wrap="square" lIns="91440" tIns="45720" rIns="91440" bIns="45720" anchor="t" anchorCtr="0">
                        <a:noAutofit/>
                      </wps:bodyPr>
                    </wps:wsp>
                  </a:graphicData>
                </a:graphic>
              </wp:inline>
            </w:drawing>
          </mc:Choice>
          <mc:Fallback>
            <w:pict>
              <v:shape w14:anchorId="5E9B1BCB" id="_x0000_s1027" type="#_x0000_t202" alt="A blank text box for students to respond" style="width:481.85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">
                <v:textbox>
                  <w:txbxContent>
                    <w:p w:rsidR="009861DB" w:rsidRDefault="009861DB"/>
                  </w:txbxContent>
                </v:textbox>
                <w10:anchorlock/>
              </v:shape>
            </w:pict>
          </mc:Fallback>
        </mc:AlternateContent>
      </w:r>
    </w:p>
    <w:p w14:paraId="14E8132D" w14:textId="77777777" w:rsidR="00BE5959" w:rsidRDefault="00BE5959" w:rsidP="00BE5959">
      <w:pPr>
        <w:pStyle w:val="Heading2"/>
      </w:pPr>
      <w:r>
        <w:t>After the episode</w:t>
      </w:r>
    </w:p>
    <w:p w14:paraId="14E8132E" w14:textId="77777777" w:rsidR="00BE5959" w:rsidRDefault="00410B83" w:rsidP="00BE5959">
      <w:pPr>
        <w:pStyle w:val="ListNumber"/>
        <w:numPr>
          <w:ilvl w:val="0"/>
          <w:numId w:val="36"/>
        </w:numPr>
        <w:rPr>
          <w:lang w:eastAsia="zh-CN"/>
        </w:rPr>
      </w:pPr>
      <w:r>
        <w:rPr>
          <w:lang w:eastAsia="zh-CN"/>
        </w:rPr>
        <w:t>During the episode Stefan finds out that the rectangular roof is 61 000 m</w:t>
      </w:r>
      <w:r w:rsidRPr="00410B83">
        <w:rPr>
          <w:vertAlign w:val="superscript"/>
          <w:lang w:eastAsia="zh-CN"/>
        </w:rPr>
        <w:t>2</w:t>
      </w:r>
      <w:r>
        <w:rPr>
          <w:lang w:eastAsia="zh-CN"/>
        </w:rPr>
        <w:t>. What do you think the length and width of the roof might be?</w:t>
      </w:r>
      <w:r w:rsidR="0074244F">
        <w:rPr>
          <w:lang w:eastAsia="zh-CN"/>
        </w:rPr>
        <w:t xml:space="preserve"> Explain your reasoning.</w:t>
      </w:r>
    </w:p>
    <w:p w14:paraId="14E8132F" w14:textId="77777777" w:rsidR="006B3915" w:rsidRDefault="006B3915" w:rsidP="006B3915">
      <w:pPr>
        <w:pStyle w:val="ListNumber"/>
        <w:numPr>
          <w:ilvl w:val="0"/>
          <w:numId w:val="36"/>
        </w:numPr>
        <w:rPr>
          <w:lang w:eastAsia="zh-CN"/>
        </w:rPr>
      </w:pPr>
      <w:r>
        <w:rPr>
          <w:lang w:eastAsia="zh-CN"/>
        </w:rPr>
        <w:t xml:space="preserve">Stefan explains that “for every millimetre of water that falls on a square metre of room, you get one litre of water”. </w:t>
      </w:r>
      <w:r w:rsidR="00C24E43">
        <w:rPr>
          <w:lang w:eastAsia="zh-CN"/>
        </w:rPr>
        <w:t>In 2019,</w:t>
      </w:r>
      <w:r>
        <w:rPr>
          <w:lang w:eastAsia="zh-CN"/>
        </w:rPr>
        <w:t xml:space="preserve"> 1000 mm of rain fell </w:t>
      </w:r>
      <w:r w:rsidR="00C24E43">
        <w:rPr>
          <w:lang w:eastAsia="zh-CN"/>
        </w:rPr>
        <w:t xml:space="preserve">in Kent, the location of the </w:t>
      </w:r>
      <w:r>
        <w:rPr>
          <w:lang w:eastAsia="zh-CN"/>
        </w:rPr>
        <w:t>greenhouse</w:t>
      </w:r>
      <w:r w:rsidR="00E619C4">
        <w:rPr>
          <w:lang w:eastAsia="zh-CN"/>
        </w:rPr>
        <w:t>. By c</w:t>
      </w:r>
      <w:r>
        <w:rPr>
          <w:lang w:eastAsia="zh-CN"/>
        </w:rPr>
        <w:t>alculat</w:t>
      </w:r>
      <w:r w:rsidR="00E619C4">
        <w:rPr>
          <w:lang w:eastAsia="zh-CN"/>
        </w:rPr>
        <w:t xml:space="preserve">ing the volume of water in litres, determine whether this was enough water needed </w:t>
      </w:r>
      <w:r w:rsidR="00C24E43">
        <w:rPr>
          <w:lang w:eastAsia="zh-CN"/>
        </w:rPr>
        <w:t>to run</w:t>
      </w:r>
      <w:r w:rsidR="00E619C4">
        <w:rPr>
          <w:lang w:eastAsia="zh-CN"/>
        </w:rPr>
        <w:t xml:space="preserve"> the greenhouse?</w:t>
      </w:r>
    </w:p>
    <w:p w14:paraId="14E81330" w14:textId="6773B436" w:rsidR="0074244F" w:rsidRDefault="0074244F" w:rsidP="00BE5959">
      <w:pPr>
        <w:pStyle w:val="ListNumber"/>
        <w:numPr>
          <w:ilvl w:val="0"/>
          <w:numId w:val="36"/>
        </w:numPr>
        <w:rPr>
          <w:lang w:eastAsia="zh-CN"/>
        </w:rPr>
      </w:pPr>
      <w:r>
        <w:rPr>
          <w:lang w:eastAsia="zh-CN"/>
        </w:rPr>
        <w:t xml:space="preserve">Stefan shows 3 different container with a capacity of 1 litre. </w:t>
      </w:r>
      <w:r w:rsidR="006B3915">
        <w:rPr>
          <w:lang w:eastAsia="zh-CN"/>
        </w:rPr>
        <w:t>Two of the containers had</w:t>
      </w:r>
      <w:r>
        <w:rPr>
          <w:lang w:eastAsia="zh-CN"/>
        </w:rPr>
        <w:t xml:space="preserve"> square bases. Using the formula</w:t>
      </w:r>
      <w:proofErr w:type="gramStart"/>
      <w:r w:rsidR="002A36E6">
        <w:rPr>
          <w:lang w:eastAsia="zh-CN"/>
        </w:rPr>
        <w:t>,</w:t>
      </w:r>
      <w:r>
        <w:rPr>
          <w:lang w:eastAsia="zh-CN"/>
        </w:rPr>
        <w:t xml:space="preserve"> </w:t>
      </w:r>
      <w:proofErr w:type="gramEnd"/>
      <m:oMath>
        <m:r>
          <w:rPr>
            <w:rFonts w:ascii="Cambria Math" w:hAnsi="Cambria Math"/>
            <w:lang w:eastAsia="zh-CN"/>
          </w:rPr>
          <m:t>Volume = Area of base×Height</m:t>
        </m:r>
      </m:oMath>
      <w:r w:rsidR="006B3915">
        <w:rPr>
          <w:rFonts w:eastAsiaTheme="minorEastAsia"/>
          <w:lang w:eastAsia="zh-CN"/>
        </w:rPr>
        <w:t>, show the square based containers hold the same volume.</w:t>
      </w:r>
    </w:p>
    <w:p w14:paraId="14E81331" w14:textId="77777777" w:rsidR="009437D2" w:rsidRDefault="006B3915" w:rsidP="00BE5959">
      <w:pPr>
        <w:pStyle w:val="ListNumber"/>
        <w:numPr>
          <w:ilvl w:val="0"/>
          <w:numId w:val="36"/>
        </w:numPr>
        <w:rPr>
          <w:lang w:eastAsia="zh-CN"/>
        </w:rPr>
      </w:pPr>
      <w:r>
        <w:rPr>
          <w:lang w:eastAsia="zh-CN"/>
        </w:rPr>
        <w:t>The third container was cylindrical. Estimate the radius of the circular base and the height of the container. Explain your thinking.</w:t>
      </w:r>
    </w:p>
    <w:p w14:paraId="14E81332" w14:textId="24F8696E" w:rsidR="007A6C46" w:rsidRDefault="00BE5959" w:rsidP="000029A8">
      <w:pPr>
        <w:pStyle w:val="FeatureBox2"/>
      </w:pPr>
      <w:r w:rsidRPr="00BE5959">
        <w:rPr>
          <w:rStyle w:val="Strong"/>
        </w:rPr>
        <w:t>Follow-up activity:</w:t>
      </w:r>
      <w:r>
        <w:t xml:space="preserve"> </w:t>
      </w:r>
      <w:r w:rsidR="006B3915">
        <w:t xml:space="preserve">During the episode, Stefan </w:t>
      </w:r>
      <w:r w:rsidR="00E619C4">
        <w:t xml:space="preserve">attempted to </w:t>
      </w:r>
      <w:r w:rsidR="006B3915">
        <w:t xml:space="preserve">estimate the length and width of the greenhouse by counting his steps. By first identifying </w:t>
      </w:r>
      <w:r w:rsidR="007A6C46">
        <w:t xml:space="preserve">your stride length, count your </w:t>
      </w:r>
      <w:r w:rsidR="000029A8">
        <w:t>strides around a rectangular building or shed to determine its length and width.</w:t>
      </w:r>
    </w:p>
    <w:p w14:paraId="14E81333" w14:textId="77777777" w:rsidR="000029A8" w:rsidRDefault="000029A8" w:rsidP="000029A8">
      <w:pPr>
        <w:pStyle w:val="FeatureBox2"/>
      </w:pPr>
      <w:r>
        <w:t>Use this information to determine its area in square metres.</w:t>
      </w:r>
      <w:r w:rsidR="00DF6E13">
        <w:t xml:space="preserve"> </w:t>
      </w:r>
      <w:r w:rsidR="00E619C4">
        <w:t>If you could harvest the rainfall from this building, r</w:t>
      </w:r>
      <w:r>
        <w:t xml:space="preserve">ecommend the capacity of </w:t>
      </w:r>
      <w:r w:rsidR="00E619C4">
        <w:t>the</w:t>
      </w:r>
      <w:r>
        <w:t xml:space="preserve"> rainwater tank</w:t>
      </w:r>
      <w:r w:rsidR="00E619C4">
        <w:t xml:space="preserve"> needed</w:t>
      </w:r>
      <w:r>
        <w:t>?</w:t>
      </w:r>
    </w:p>
    <w:p w14:paraId="14E81334"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14E81335"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4E81336" w14:textId="77777777" w:rsidR="00420DE7" w:rsidRPr="00F6494C" w:rsidRDefault="00420DE7" w:rsidP="00F6494C">
      <w:pPr>
        <w:pStyle w:val="Heading2"/>
      </w:pPr>
      <w:r w:rsidRPr="00F6494C">
        <w:t xml:space="preserve">Learning </w:t>
      </w:r>
      <w:r w:rsidR="00AF4D0B" w:rsidRPr="00F6494C">
        <w:t>intentions</w:t>
      </w:r>
    </w:p>
    <w:p w14:paraId="14E81337" w14:textId="77777777" w:rsidR="00C24E43" w:rsidRDefault="00C24E43" w:rsidP="00420DE7">
      <w:pPr>
        <w:pStyle w:val="ListBullet"/>
        <w:rPr>
          <w:lang w:eastAsia="zh-CN"/>
        </w:rPr>
      </w:pPr>
      <w:r>
        <w:rPr>
          <w:lang w:eastAsia="zh-CN"/>
        </w:rPr>
        <w:t xml:space="preserve">To develop an understanding of volumes and capacities </w:t>
      </w:r>
    </w:p>
    <w:p w14:paraId="14E81338" w14:textId="77777777" w:rsidR="00420DE7" w:rsidRDefault="0035264F" w:rsidP="00420DE7">
      <w:pPr>
        <w:pStyle w:val="ListBullet"/>
        <w:rPr>
          <w:lang w:eastAsia="zh-CN"/>
        </w:rPr>
      </w:pPr>
      <w:r>
        <w:rPr>
          <w:lang w:eastAsia="zh-CN"/>
        </w:rPr>
        <w:t xml:space="preserve">To </w:t>
      </w:r>
      <w:r w:rsidR="00C24E43">
        <w:rPr>
          <w:lang w:eastAsia="zh-CN"/>
        </w:rPr>
        <w:t>apply volume and capacity calculations to solve real life problems</w:t>
      </w:r>
    </w:p>
    <w:p w14:paraId="14E81339" w14:textId="77777777" w:rsidR="00420DE7" w:rsidRDefault="00420DE7" w:rsidP="00420DE7">
      <w:pPr>
        <w:pStyle w:val="Heading2"/>
      </w:pPr>
      <w:r>
        <w:t>Resources</w:t>
      </w:r>
    </w:p>
    <w:p w14:paraId="14E8133A" w14:textId="77777777" w:rsidR="00420DE7" w:rsidRDefault="00C24E43" w:rsidP="00420DE7">
      <w:pPr>
        <w:pStyle w:val="ListBullet"/>
        <w:rPr>
          <w:lang w:eastAsia="zh-CN"/>
        </w:rPr>
      </w:pPr>
      <w:r>
        <w:rPr>
          <w:lang w:eastAsia="zh-CN"/>
        </w:rPr>
        <w:t>tape measure</w:t>
      </w:r>
    </w:p>
    <w:p w14:paraId="14E8133B" w14:textId="77777777" w:rsidR="00F16BD9" w:rsidRDefault="00250E49" w:rsidP="00B55380">
      <w:pPr>
        <w:pStyle w:val="Heading2"/>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lt text goes here for table"/>
      </w:tblPr>
      <w:tblGrid>
        <w:gridCol w:w="2148"/>
        <w:gridCol w:w="3745"/>
        <w:gridCol w:w="3746"/>
      </w:tblGrid>
      <w:tr w:rsidR="006307F4" w14:paraId="14E8133F" w14:textId="77777777" w:rsidTr="00A70020">
        <w:trPr>
          <w:cnfStyle w:val="100000000000" w:firstRow="1" w:lastRow="0" w:firstColumn="0" w:lastColumn="0" w:oddVBand="0" w:evenVBand="0" w:oddHBand="0" w:evenHBand="0" w:firstRowFirstColumn="0" w:firstRowLastColumn="0" w:lastRowFirstColumn="0" w:lastRowLastColumn="0"/>
          <w:trHeight w:val="531"/>
        </w:trPr>
        <w:tc>
          <w:tcPr>
            <w:cnfStyle w:val="001000000100" w:firstRow="0" w:lastRow="0" w:firstColumn="1" w:lastColumn="0" w:oddVBand="0" w:evenVBand="0" w:oddHBand="0" w:evenHBand="0" w:firstRowFirstColumn="1" w:firstRowLastColumn="0" w:lastRowFirstColumn="0" w:lastRowLastColumn="0"/>
            <w:tcW w:w="2148" w:type="dxa"/>
          </w:tcPr>
          <w:p w14:paraId="14E8133C" w14:textId="3C439FC0" w:rsidR="006307F4" w:rsidRDefault="002A36E6" w:rsidP="00F16BD9">
            <w:pPr>
              <w:spacing w:before="192" w:after="192"/>
              <w:rPr>
                <w:lang w:eastAsia="zh-CN"/>
              </w:rPr>
            </w:pPr>
            <w:r>
              <w:rPr>
                <w:lang w:eastAsia="zh-CN"/>
              </w:rPr>
              <w:t>St</w:t>
            </w:r>
            <w:r w:rsidR="00244193">
              <w:rPr>
                <w:lang w:eastAsia="zh-CN"/>
              </w:rPr>
              <w:t>rand</w:t>
            </w:r>
          </w:p>
        </w:tc>
        <w:tc>
          <w:tcPr>
            <w:tcW w:w="3745" w:type="dxa"/>
          </w:tcPr>
          <w:p w14:paraId="14E8133D" w14:textId="77777777" w:rsidR="006307F4" w:rsidRDefault="006307F4" w:rsidP="006C341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Stage </w:t>
            </w:r>
            <w:r w:rsidR="006C341F">
              <w:rPr>
                <w:lang w:eastAsia="zh-CN"/>
              </w:rPr>
              <w:t>3</w:t>
            </w:r>
          </w:p>
        </w:tc>
        <w:tc>
          <w:tcPr>
            <w:tcW w:w="3746" w:type="dxa"/>
          </w:tcPr>
          <w:p w14:paraId="14E8133E" w14:textId="77777777" w:rsidR="006307F4" w:rsidRDefault="002F6B63"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4</w:t>
            </w:r>
          </w:p>
        </w:tc>
      </w:tr>
      <w:tr w:rsidR="006307F4" w14:paraId="14E81345" w14:textId="77777777" w:rsidTr="009E548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14E81340" w14:textId="77777777" w:rsidR="006307F4" w:rsidRDefault="00F70B3E" w:rsidP="009E548B">
            <w:pPr>
              <w:rPr>
                <w:lang w:eastAsia="zh-CN"/>
              </w:rPr>
            </w:pPr>
            <w:r>
              <w:rPr>
                <w:lang w:eastAsia="zh-CN"/>
              </w:rPr>
              <w:t>Working mathematically</w:t>
            </w:r>
          </w:p>
        </w:tc>
        <w:tc>
          <w:tcPr>
            <w:tcW w:w="3745" w:type="dxa"/>
            <w:vAlign w:val="top"/>
          </w:tcPr>
          <w:p w14:paraId="14E81341" w14:textId="77777777" w:rsidR="00622625" w:rsidRDefault="00622625" w:rsidP="009E5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describes and represents mathematical situations in a variety of ways using mathematical terminology and some conventions</w:t>
            </w:r>
            <w:r w:rsidR="00A70020">
              <w:rPr>
                <w:lang w:eastAsia="zh-CN"/>
              </w:rPr>
              <w:t xml:space="preserve"> </w:t>
            </w:r>
            <w:r>
              <w:rPr>
                <w:lang w:eastAsia="zh-CN"/>
              </w:rPr>
              <w:t>(MA3-1WM)</w:t>
            </w:r>
          </w:p>
          <w:p w14:paraId="14E81342" w14:textId="77777777" w:rsidR="006307F4" w:rsidRDefault="00622625" w:rsidP="009E5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gives a valid reason for supporting one possible</w:t>
            </w:r>
            <w:r w:rsidR="00A70020">
              <w:rPr>
                <w:lang w:eastAsia="zh-CN"/>
              </w:rPr>
              <w:t xml:space="preserve"> solution over another </w:t>
            </w:r>
            <w:r>
              <w:rPr>
                <w:lang w:eastAsia="zh-CN"/>
              </w:rPr>
              <w:t>(MA3-3WM)</w:t>
            </w:r>
          </w:p>
        </w:tc>
        <w:tc>
          <w:tcPr>
            <w:tcW w:w="3746" w:type="dxa"/>
            <w:vAlign w:val="top"/>
          </w:tcPr>
          <w:p w14:paraId="14E81343" w14:textId="77777777" w:rsidR="002F6B63" w:rsidRDefault="002F6B63" w:rsidP="009E5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communicates and connects mathematical ideas using appropriate terminology, diagrams and symbols (MA4-1WM)</w:t>
            </w:r>
          </w:p>
          <w:p w14:paraId="14E81344" w14:textId="77777777" w:rsidR="006307F4" w:rsidRDefault="002F6B63" w:rsidP="009E5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applies appropriate mathematical techniques to solve problems (MA4-2WM)</w:t>
            </w:r>
          </w:p>
        </w:tc>
      </w:tr>
      <w:tr w:rsidR="006307F4" w14:paraId="14E81349" w14:textId="77777777" w:rsidTr="009E548B">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vAlign w:val="top"/>
          </w:tcPr>
          <w:p w14:paraId="14E81346" w14:textId="77777777" w:rsidR="006307F4" w:rsidRDefault="00710FFC" w:rsidP="009E548B">
            <w:pPr>
              <w:rPr>
                <w:lang w:eastAsia="zh-CN"/>
              </w:rPr>
            </w:pPr>
            <w:r>
              <w:rPr>
                <w:lang w:eastAsia="zh-CN"/>
              </w:rPr>
              <w:t>Measurement</w:t>
            </w:r>
          </w:p>
        </w:tc>
        <w:tc>
          <w:tcPr>
            <w:tcW w:w="3745" w:type="dxa"/>
            <w:vAlign w:val="top"/>
          </w:tcPr>
          <w:p w14:paraId="14E81347" w14:textId="77777777" w:rsidR="006307F4" w:rsidRDefault="00622625" w:rsidP="009E5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selects and uses the appropriate unit to estimate, measure and calculate volumes and capacities, and converts between units of capacity (MA3-11MG)</w:t>
            </w:r>
          </w:p>
        </w:tc>
        <w:tc>
          <w:tcPr>
            <w:tcW w:w="3746" w:type="dxa"/>
            <w:vAlign w:val="top"/>
          </w:tcPr>
          <w:p w14:paraId="14E81348" w14:textId="77777777" w:rsidR="00622625" w:rsidRDefault="00622625" w:rsidP="009E5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uses formulas to calculate the volumes of prisms and cylinders, and converts between units of volume (MA4-14MG)</w:t>
            </w:r>
          </w:p>
        </w:tc>
      </w:tr>
    </w:tbl>
    <w:p w14:paraId="14E8134A" w14:textId="3A4A500A" w:rsidR="00DF13A8" w:rsidRDefault="007645C5" w:rsidP="002407FC">
      <w:pPr>
        <w:pStyle w:val="Copyright"/>
      </w:pPr>
      <w:hyperlink r:id="rId9" w:history="1">
        <w:r w:rsidR="000C02EA" w:rsidRPr="000C02EA">
          <w:rPr>
            <w:rStyle w:val="Hyperlink"/>
            <w:sz w:val="20"/>
          </w:rPr>
          <w:t xml:space="preserve">NSW Mathematics K-10 Syllabus </w:t>
        </w:r>
        <w:r w:rsidR="009437D2" w:rsidRPr="000C02EA">
          <w:rPr>
            <w:rStyle w:val="Hyperlink"/>
            <w:sz w:val="20"/>
          </w:rPr>
          <w:t>© 20</w:t>
        </w:r>
        <w:r w:rsidR="000C02EA" w:rsidRPr="000C02EA">
          <w:rPr>
            <w:rStyle w:val="Hyperlink"/>
            <w:sz w:val="20"/>
          </w:rPr>
          <w:t>12</w:t>
        </w:r>
      </w:hyperlink>
      <w:r w:rsidR="009437D2">
        <w:t xml:space="preserve"> </w:t>
      </w:r>
      <w:r w:rsidR="009437D2" w:rsidRPr="009437D2">
        <w:t>NSW Education Standards Authority (NESA) for and on behalf of the Crown in right of the State of New South Wales.</w:t>
      </w:r>
      <w:r w:rsidR="002407FC">
        <w:t xml:space="preserve"> See the </w:t>
      </w:r>
      <w:hyperlink r:id="rId10" w:history="1">
        <w:r w:rsidR="002407FC" w:rsidRPr="002407FC">
          <w:rPr>
            <w:rStyle w:val="Hyperlink"/>
            <w:sz w:val="20"/>
          </w:rPr>
          <w:t>NESA website</w:t>
        </w:r>
      </w:hyperlink>
      <w:r w:rsidR="002407FC">
        <w:t xml:space="preserve"> for additional copyright information.</w:t>
      </w:r>
    </w:p>
    <w:sectPr w:rsidR="00DF13A8" w:rsidSect="00DF6E13">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7368" w14:textId="77777777" w:rsidR="007645C5" w:rsidRDefault="007645C5">
      <w:r>
        <w:separator/>
      </w:r>
    </w:p>
    <w:p w14:paraId="63C9107B" w14:textId="77777777" w:rsidR="007645C5" w:rsidRDefault="007645C5"/>
  </w:endnote>
  <w:endnote w:type="continuationSeparator" w:id="0">
    <w:p w14:paraId="55C4485D" w14:textId="77777777" w:rsidR="007645C5" w:rsidRDefault="007645C5">
      <w:r>
        <w:continuationSeparator/>
      </w:r>
    </w:p>
    <w:p w14:paraId="66190D7F" w14:textId="77777777" w:rsidR="007645C5" w:rsidRDefault="00764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1356" w14:textId="5FF73BD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B2700">
      <w:rPr>
        <w:noProof/>
      </w:rPr>
      <w:t>2</w:t>
    </w:r>
    <w:r w:rsidRPr="002810D3">
      <w:fldChar w:fldCharType="end"/>
    </w:r>
    <w:r w:rsidRPr="002810D3">
      <w:tab/>
    </w:r>
    <w:r w:rsidR="00710FFC" w:rsidRPr="00F071CD">
      <w:t>ABC TV Education resources – Ecomaths –</w:t>
    </w:r>
    <w:r w:rsidR="00710FFC">
      <w:t xml:space="preserve"> Rainwater Harvesting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1357" w14:textId="2508AD7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C3CB8">
      <w:rPr>
        <w:noProof/>
      </w:rPr>
      <w:t>May-20</w:t>
    </w:r>
    <w:r w:rsidRPr="002810D3">
      <w:fldChar w:fldCharType="end"/>
    </w:r>
    <w:r w:rsidR="008E68E2">
      <w:t>20</w:t>
    </w:r>
    <w:r w:rsidRPr="002810D3">
      <w:tab/>
    </w:r>
    <w:r w:rsidRPr="002810D3">
      <w:fldChar w:fldCharType="begin"/>
    </w:r>
    <w:r w:rsidRPr="002810D3">
      <w:instrText xml:space="preserve"> PAGE </w:instrText>
    </w:r>
    <w:r w:rsidRPr="002810D3">
      <w:fldChar w:fldCharType="separate"/>
    </w:r>
    <w:r w:rsidR="00FB270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135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14E8135A" wp14:editId="14E8135B">
          <wp:extent cx="360780" cy="383808"/>
          <wp:effectExtent l="0" t="0" r="127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80060" cy="4043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D757" w14:textId="77777777" w:rsidR="007645C5" w:rsidRDefault="007645C5">
      <w:r>
        <w:separator/>
      </w:r>
    </w:p>
  </w:footnote>
  <w:footnote w:type="continuationSeparator" w:id="0">
    <w:p w14:paraId="2D6E1127" w14:textId="77777777" w:rsidR="007645C5" w:rsidRDefault="007645C5">
      <w:r>
        <w:continuationSeparator/>
      </w:r>
    </w:p>
    <w:p w14:paraId="7294D6E9" w14:textId="77777777" w:rsidR="007645C5" w:rsidRDefault="007645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135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5"/>
    <w:rsid w:val="0000031A"/>
    <w:rsid w:val="00001C08"/>
    <w:rsid w:val="000029A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2EA"/>
    <w:rsid w:val="000C0FB5"/>
    <w:rsid w:val="000C1078"/>
    <w:rsid w:val="000C16A7"/>
    <w:rsid w:val="000C1BCD"/>
    <w:rsid w:val="000C250C"/>
    <w:rsid w:val="000C43DF"/>
    <w:rsid w:val="000C4431"/>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857"/>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E08"/>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93"/>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6E6"/>
    <w:rsid w:val="002A44D1"/>
    <w:rsid w:val="002A4631"/>
    <w:rsid w:val="002A5BA6"/>
    <w:rsid w:val="002A6EA6"/>
    <w:rsid w:val="002B108B"/>
    <w:rsid w:val="002B12DE"/>
    <w:rsid w:val="002B270D"/>
    <w:rsid w:val="002B3375"/>
    <w:rsid w:val="002B4745"/>
    <w:rsid w:val="002B480D"/>
    <w:rsid w:val="002B4845"/>
    <w:rsid w:val="002B4AC3"/>
    <w:rsid w:val="002B60C4"/>
    <w:rsid w:val="002B7744"/>
    <w:rsid w:val="002C05AC"/>
    <w:rsid w:val="002C3953"/>
    <w:rsid w:val="002C4C62"/>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B63"/>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0CD"/>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DE9"/>
    <w:rsid w:val="003F4EA0"/>
    <w:rsid w:val="003F69BE"/>
    <w:rsid w:val="003F7D20"/>
    <w:rsid w:val="00400EB0"/>
    <w:rsid w:val="004013F6"/>
    <w:rsid w:val="004042F8"/>
    <w:rsid w:val="00405801"/>
    <w:rsid w:val="00406F3B"/>
    <w:rsid w:val="00407474"/>
    <w:rsid w:val="00407ED4"/>
    <w:rsid w:val="00410B83"/>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70D"/>
    <w:rsid w:val="00610E55"/>
    <w:rsid w:val="00610F53"/>
    <w:rsid w:val="00612E3F"/>
    <w:rsid w:val="00613208"/>
    <w:rsid w:val="00616767"/>
    <w:rsid w:val="0061698B"/>
    <w:rsid w:val="00616F61"/>
    <w:rsid w:val="00620917"/>
    <w:rsid w:val="0062163D"/>
    <w:rsid w:val="00622625"/>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2F06"/>
    <w:rsid w:val="006A36DB"/>
    <w:rsid w:val="006A3EF2"/>
    <w:rsid w:val="006A44D0"/>
    <w:rsid w:val="006A48C1"/>
    <w:rsid w:val="006A510D"/>
    <w:rsid w:val="006A51A4"/>
    <w:rsid w:val="006B06B2"/>
    <w:rsid w:val="006B1FFA"/>
    <w:rsid w:val="006B3564"/>
    <w:rsid w:val="006B37E6"/>
    <w:rsid w:val="006B3915"/>
    <w:rsid w:val="006B3D8F"/>
    <w:rsid w:val="006B42E3"/>
    <w:rsid w:val="006B44E9"/>
    <w:rsid w:val="006B73E5"/>
    <w:rsid w:val="006C00A3"/>
    <w:rsid w:val="006C10FC"/>
    <w:rsid w:val="006C341F"/>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0FFC"/>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244F"/>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5C5"/>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A6C46"/>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CB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E68E2"/>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2F"/>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48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70B"/>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020"/>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BBA"/>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0C29"/>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4E43"/>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5DAF"/>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ECD"/>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6E13"/>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C4"/>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700"/>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131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710F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F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7333">
      <w:bodyDiv w:val="1"/>
      <w:marLeft w:val="0"/>
      <w:marRight w:val="0"/>
      <w:marTop w:val="0"/>
      <w:marBottom w:val="0"/>
      <w:divBdr>
        <w:top w:val="none" w:sz="0" w:space="0" w:color="auto"/>
        <w:left w:val="none" w:sz="0" w:space="0" w:color="auto"/>
        <w:bottom w:val="none" w:sz="0" w:space="0" w:color="auto"/>
        <w:right w:val="none" w:sz="0" w:space="0" w:color="auto"/>
      </w:divBdr>
    </w:div>
    <w:div w:id="5470370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ecomath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5434E-8A26-4F22-B831-75A45FC7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Ecomaths – Rainwater Harvesting</dc:title>
  <dc:subject/>
  <dc:creator>NSW Department of Education</dc:creator>
  <cp:keywords/>
  <dc:description/>
  <cp:lastModifiedBy/>
  <cp:revision>1</cp:revision>
  <dcterms:created xsi:type="dcterms:W3CDTF">2020-05-06T19:59:00Z</dcterms:created>
  <dcterms:modified xsi:type="dcterms:W3CDTF">2020-05-06T19:59:00Z</dcterms:modified>
  <cp:category/>
</cp:coreProperties>
</file>