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911E3" w:rsidR="00682A72" w:rsidP="001911E3" w:rsidRDefault="006A372E" w14:paraId="231A6E40" w14:textId="5B2A1ED7">
      <w:pPr>
        <w:pStyle w:val="Title"/>
      </w:pPr>
      <w:r w:rsidRPr="001911E3">
        <w:t xml:space="preserve">Consultation </w:t>
      </w:r>
      <w:r w:rsidRPr="001911E3" w:rsidR="005C7C1D">
        <w:t>s</w:t>
      </w:r>
      <w:r w:rsidRPr="001911E3">
        <w:t>urveys</w:t>
      </w:r>
      <w:r w:rsidR="009503D4">
        <w:t xml:space="preserve"> – User </w:t>
      </w:r>
      <w:r w:rsidRPr="001911E3" w:rsidR="005C7C1D">
        <w:t>g</w:t>
      </w:r>
      <w:r w:rsidRPr="001911E3">
        <w:t>uide</w:t>
      </w:r>
    </w:p>
    <w:p w:rsidR="000371CF" w:rsidP="00E104F1" w:rsidRDefault="003B3D4F" w14:paraId="4904945F" w14:textId="61C7EAC6">
      <w:pPr>
        <w:pStyle w:val="FeatureBox2"/>
      </w:pPr>
      <w:r>
        <w:t>A</w:t>
      </w:r>
      <w:r w:rsidR="00A0638C">
        <w:t xml:space="preserve"> consultation package</w:t>
      </w:r>
      <w:r w:rsidR="00682A72">
        <w:t xml:space="preserve">, including </w:t>
      </w:r>
      <w:r w:rsidR="00B03B98">
        <w:t xml:space="preserve">ready-made </w:t>
      </w:r>
      <w:r w:rsidR="00682A72">
        <w:t xml:space="preserve">surveys, </w:t>
      </w:r>
      <w:r w:rsidR="00EB11F5">
        <w:t xml:space="preserve">is available </w:t>
      </w:r>
      <w:r>
        <w:t>to</w:t>
      </w:r>
      <w:r w:rsidR="00A0638C">
        <w:t xml:space="preserve"> support school leaders</w:t>
      </w:r>
      <w:r w:rsidRPr="008646DC" w:rsidR="00A0638C">
        <w:t xml:space="preserve"> </w:t>
      </w:r>
      <w:r w:rsidR="00A0638C">
        <w:t xml:space="preserve">to implement the </w:t>
      </w:r>
      <w:hyperlink w:history="1" r:id="rId11">
        <w:r w:rsidRPr="00CD02EF" w:rsidR="00A0638C">
          <w:rPr>
            <w:rStyle w:val="Hyperlink"/>
          </w:rPr>
          <w:t>Student Use of Digital Devices and Online Services Policy</w:t>
        </w:r>
      </w:hyperlink>
      <w:r w:rsidR="00CD02EF">
        <w:t>.</w:t>
      </w:r>
    </w:p>
    <w:p w:rsidR="00996B72" w:rsidP="00996B72" w:rsidRDefault="00EB11F5" w14:paraId="1F7055B9" w14:textId="383F1A22">
      <w:pPr>
        <w:shd w:val="clear" w:color="auto" w:fill="FFFFFF"/>
        <w:spacing w:line="360" w:lineRule="atLeast"/>
        <w:rPr>
          <w:rFonts w:eastAsia="Times New Roman" w:cs="Arial"/>
          <w:lang w:eastAsia="en-AU"/>
        </w:rPr>
      </w:pPr>
      <w:r>
        <w:rPr>
          <w:lang w:eastAsia="en-AU"/>
        </w:rPr>
        <w:t>In</w:t>
      </w:r>
      <w:r w:rsidRPr="00EB11F5" w:rsidR="00AD54F6">
        <w:rPr>
          <w:lang w:eastAsia="en-AU"/>
        </w:rPr>
        <w:t xml:space="preserve"> 2020, schools </w:t>
      </w:r>
      <w:r w:rsidR="00CD02EF">
        <w:rPr>
          <w:lang w:eastAsia="en-AU"/>
        </w:rPr>
        <w:t>must</w:t>
      </w:r>
      <w:r w:rsidRPr="00EB11F5" w:rsidR="00AD54F6">
        <w:rPr>
          <w:lang w:eastAsia="en-AU"/>
        </w:rPr>
        <w:t xml:space="preserve"> update </w:t>
      </w:r>
      <w:r w:rsidRPr="00EB11F5">
        <w:rPr>
          <w:lang w:eastAsia="en-AU"/>
        </w:rPr>
        <w:t xml:space="preserve">or develop </w:t>
      </w:r>
      <w:r>
        <w:rPr>
          <w:lang w:eastAsia="en-AU"/>
        </w:rPr>
        <w:t xml:space="preserve">a </w:t>
      </w:r>
      <w:r w:rsidRPr="00EB11F5" w:rsidR="00AD54F6">
        <w:rPr>
          <w:lang w:eastAsia="en-AU"/>
        </w:rPr>
        <w:t xml:space="preserve">school procedure to reflect the new policy requirements. </w:t>
      </w:r>
      <w:r w:rsidRPr="00EB11F5">
        <w:rPr>
          <w:lang w:eastAsia="en-AU"/>
        </w:rPr>
        <w:t>Consultation with s</w:t>
      </w:r>
      <w:r w:rsidRPr="00EB11F5">
        <w:rPr>
          <w:rFonts w:eastAsia="Times New Roman" w:cs="Arial"/>
          <w:lang w:eastAsia="en-AU"/>
        </w:rPr>
        <w:t>tudents, parents, carers, and school staff</w:t>
      </w:r>
      <w:r w:rsidRPr="00EB11F5">
        <w:rPr>
          <w:lang w:eastAsia="en-AU"/>
        </w:rPr>
        <w:t xml:space="preserve"> </w:t>
      </w:r>
      <w:r>
        <w:rPr>
          <w:lang w:eastAsia="en-AU"/>
        </w:rPr>
        <w:t>informs the school procedure</w:t>
      </w:r>
      <w:r w:rsidRPr="00EB11F5" w:rsidR="003B3D4F">
        <w:rPr>
          <w:rFonts w:eastAsia="Times New Roman" w:cs="Arial"/>
          <w:lang w:eastAsia="en-AU"/>
        </w:rPr>
        <w:t>.</w:t>
      </w:r>
      <w:r w:rsidRPr="00EB11F5" w:rsidR="000371CF">
        <w:rPr>
          <w:rFonts w:eastAsia="Times New Roman" w:cs="Arial"/>
          <w:lang w:eastAsia="en-AU"/>
        </w:rPr>
        <w:t xml:space="preserve"> Students may be represented by their Student Representative Council and parents and carers by the school</w:t>
      </w:r>
      <w:r w:rsidR="007B2B2C">
        <w:rPr>
          <w:rFonts w:eastAsia="Times New Roman" w:cs="Arial"/>
          <w:lang w:eastAsia="en-AU"/>
        </w:rPr>
        <w:t>'</w:t>
      </w:r>
      <w:r w:rsidRPr="00EB11F5" w:rsidR="000371CF">
        <w:rPr>
          <w:rFonts w:eastAsia="Times New Roman" w:cs="Arial"/>
          <w:lang w:eastAsia="en-AU"/>
        </w:rPr>
        <w:t>s Parents &amp; Citizens association as appropriate.</w:t>
      </w:r>
    </w:p>
    <w:p w:rsidR="00D6108B" w:rsidP="00996B72" w:rsidRDefault="00D6108B" w14:paraId="67DA4C70" w14:textId="283614F4">
      <w:pPr>
        <w:shd w:val="clear" w:color="auto" w:fill="FFFFFF"/>
        <w:spacing w:line="360" w:lineRule="atLeast"/>
        <w:rPr>
          <w:rFonts w:eastAsia="Times New Roman" w:cs="Arial"/>
          <w:lang w:eastAsia="en-AU"/>
        </w:rPr>
      </w:pPr>
      <w:r>
        <w:rPr>
          <w:rFonts w:eastAsia="Times New Roman" w:cs="Arial"/>
          <w:lang w:eastAsia="en-AU"/>
        </w:rPr>
        <w:t>This guide is designed to support you to access and use surveys to inform your decision on a school procedure.</w:t>
      </w:r>
    </w:p>
    <w:p w:rsidR="00B03B98" w:rsidP="00B03B98" w:rsidRDefault="00B03B98" w14:paraId="7409E0E4" w14:textId="26706071">
      <w:pPr>
        <w:shd w:val="clear" w:color="auto" w:fill="FFFFFF" w:themeFill="background1"/>
        <w:spacing w:line="360" w:lineRule="atLeast"/>
      </w:pPr>
      <w:r>
        <w:t>The surveys combine open and closed-ended questions allowing respondents to provide feedback in their own words as well as choose from a list of pre-selected options.</w:t>
      </w:r>
    </w:p>
    <w:p w:rsidRPr="00996B72" w:rsidR="00996B72" w:rsidP="00996B72" w:rsidRDefault="00996B72" w14:paraId="261C8BC5" w14:textId="2B4BFABF">
      <w:r>
        <w:t xml:space="preserve">Be clear about what aspects of the procedure the school community can influence, and </w:t>
      </w:r>
      <w:r w:rsidR="009A5F01">
        <w:t xml:space="preserve">of </w:t>
      </w:r>
      <w:r>
        <w:t>what parts you are simply informing them</w:t>
      </w:r>
      <w:r w:rsidR="009A5F01">
        <w:t>.</w:t>
      </w:r>
      <w:r>
        <w:t xml:space="preserve"> If people can</w:t>
      </w:r>
      <w:r w:rsidR="007B2B2C">
        <w:t>'</w:t>
      </w:r>
      <w:r>
        <w:t xml:space="preserve">t </w:t>
      </w:r>
      <w:r w:rsidR="79F21AD0">
        <w:t>influence</w:t>
      </w:r>
      <w:r>
        <w:t xml:space="preserve"> or change anything, they should be made aware.</w:t>
      </w:r>
    </w:p>
    <w:p w:rsidR="00996B72" w:rsidP="00996B72" w:rsidRDefault="00996B72" w14:paraId="4BB32C47" w14:textId="594D762A">
      <w:pPr>
        <w:shd w:val="clear" w:color="auto" w:fill="FFFFFF"/>
        <w:spacing w:line="360" w:lineRule="atLeast"/>
        <w:rPr>
          <w:rFonts w:eastAsia="Times New Roman" w:cs="Arial"/>
          <w:lang w:eastAsia="en-AU"/>
        </w:rPr>
      </w:pPr>
      <w:r w:rsidRPr="00996B72">
        <w:rPr>
          <w:rFonts w:eastAsia="Times New Roman" w:cs="Arial"/>
          <w:lang w:eastAsia="en-AU"/>
        </w:rPr>
        <w:t>Keep the school community informed, listen to and acknowledge their concerns. Provide feedback on how their input has influenced decisions and is directly reflected in the final school procedure.</w:t>
      </w:r>
    </w:p>
    <w:p w:rsidRPr="00017E96" w:rsidR="00370B5F" w:rsidP="00233AC6" w:rsidRDefault="00370B5F" w14:paraId="7C270CF6" w14:textId="77777777">
      <w:pPr>
        <w:pStyle w:val="Heading1"/>
      </w:pPr>
      <w:r w:rsidRPr="00370B5F">
        <w:rPr>
          <w:rStyle w:val="Strong"/>
          <w:b/>
          <w:bCs w:val="0"/>
          <w:sz w:val="48"/>
        </w:rPr>
        <w:t>Contact</w:t>
      </w:r>
      <w:r w:rsidRPr="00370B5F">
        <w:t xml:space="preserve"> </w:t>
      </w:r>
      <w:r w:rsidRPr="00370B5F">
        <w:rPr>
          <w:rStyle w:val="Strong"/>
          <w:b/>
          <w:bCs w:val="0"/>
          <w:sz w:val="48"/>
        </w:rPr>
        <w:t>details</w:t>
      </w:r>
    </w:p>
    <w:p w:rsidR="006A372E" w:rsidP="00370B5F" w:rsidRDefault="00370B5F" w14:paraId="3A509E73" w14:textId="1158DA27">
      <w:pPr>
        <w:shd w:val="clear" w:color="auto" w:fill="FFFFFF"/>
        <w:spacing w:line="360" w:lineRule="atLeast"/>
        <w:rPr>
          <w:rFonts w:eastAsia="Times New Roman" w:cs="Arial"/>
          <w:lang w:eastAsia="en-AU"/>
        </w:rPr>
      </w:pPr>
      <w:r w:rsidRPr="00FD1203">
        <w:rPr>
          <w:b/>
        </w:rPr>
        <w:t>Email</w:t>
      </w:r>
      <w:r w:rsidR="0036297C">
        <w:t xml:space="preserve">:  </w:t>
      </w:r>
      <w:hyperlink w:tgtFrame="_blank" w:history="1" r:id="rId12">
        <w:r w:rsidRPr="00FD1203">
          <w:rPr>
            <w:rStyle w:val="Hyperlink"/>
          </w:rPr>
          <w:t>devicesinschools@det.nsw.edu.au</w:t>
        </w:r>
      </w:hyperlink>
    </w:p>
    <w:p w:rsidR="006A372E" w:rsidRDefault="006A372E" w14:paraId="186AB8E1" w14:textId="77777777">
      <w:pPr>
        <w:rPr>
          <w:rFonts w:eastAsia="Times New Roman" w:cs="Arial"/>
          <w:lang w:eastAsia="en-AU"/>
        </w:rPr>
      </w:pPr>
      <w:r>
        <w:rPr>
          <w:rFonts w:eastAsia="Times New Roman" w:cs="Arial"/>
          <w:lang w:eastAsia="en-AU"/>
        </w:rPr>
        <w:br w:type="page"/>
      </w:r>
    </w:p>
    <w:p w:rsidR="003B3D4F" w:rsidP="00233AC6" w:rsidRDefault="00756631" w14:paraId="3849137D" w14:textId="2CF2A703">
      <w:pPr>
        <w:pStyle w:val="Heading1"/>
      </w:pPr>
      <w:r>
        <w:lastRenderedPageBreak/>
        <w:t>O</w:t>
      </w:r>
      <w:r w:rsidR="007908C2">
        <w:t>verview</w:t>
      </w:r>
    </w:p>
    <w:p w:rsidR="009503D4" w:rsidP="3E54EA41" w:rsidRDefault="009503D4" w14:paraId="584EC893" w14:textId="7F67F8E5">
      <w:pPr>
        <w:pStyle w:val="FeatureBox2"/>
        <w:rPr>
          <w:highlight w:val="yellow"/>
        </w:rPr>
      </w:pPr>
      <w:r w:rsidR="23E08897">
        <w:rPr/>
        <w:t xml:space="preserve">This document works in conjunction with the Consultation survey </w:t>
      </w:r>
      <w:r w:rsidR="23E08897">
        <w:rPr/>
        <w:t>- Analysis</w:t>
      </w:r>
      <w:r w:rsidR="23E08897">
        <w:rPr/>
        <w:t xml:space="preserve"> guide and the Appendix that details the survey quest</w:t>
      </w:r>
      <w:r w:rsidR="545BA463">
        <w:rPr/>
        <w:t>i</w:t>
      </w:r>
      <w:r w:rsidR="23E08897">
        <w:rPr/>
        <w:t xml:space="preserve">ons. Find these documents on the </w:t>
      </w:r>
      <w:hyperlink r:id="Rd0abd46bd99b4f20">
        <w:r w:rsidRPr="3E54EA41" w:rsidR="23E08897">
          <w:rPr>
            <w:rStyle w:val="Hyperlink"/>
          </w:rPr>
          <w:t>Digital Citizenship website</w:t>
        </w:r>
      </w:hyperlink>
      <w:r w:rsidR="41FA8B9C">
        <w:rPr/>
        <w:t>.</w:t>
      </w:r>
    </w:p>
    <w:p w:rsidR="00233AC6" w:rsidP="001911E3" w:rsidRDefault="001911E3" w14:paraId="102D6A7F" w14:textId="4CB855B8">
      <w:pPr>
        <w:shd w:val="clear" w:color="auto" w:fill="FFFFFF" w:themeFill="background1"/>
        <w:spacing w:line="360" w:lineRule="atLeast"/>
        <w:rPr>
          <w:rFonts w:eastAsia="Times New Roman" w:cs="Arial"/>
          <w:lang w:eastAsia="en-AU"/>
        </w:rPr>
      </w:pPr>
      <w:r>
        <w:rPr>
          <w:rFonts w:eastAsia="Times New Roman" w:cs="Arial"/>
          <w:lang w:eastAsia="en-AU"/>
        </w:rPr>
        <w:t>G</w:t>
      </w:r>
      <w:r w:rsidRPr="403182F4" w:rsidR="00233AC6">
        <w:rPr>
          <w:rFonts w:eastAsia="Times New Roman" w:cs="Arial"/>
          <w:lang w:eastAsia="en-AU"/>
        </w:rPr>
        <w:t xml:space="preserve">ather the views </w:t>
      </w:r>
      <w:r w:rsidR="00B03B98">
        <w:rPr>
          <w:rFonts w:eastAsia="Times New Roman" w:cs="Arial"/>
          <w:lang w:eastAsia="en-AU"/>
        </w:rPr>
        <w:t>of</w:t>
      </w:r>
      <w:r w:rsidRPr="403182F4" w:rsidR="00233AC6">
        <w:rPr>
          <w:rFonts w:eastAsia="Times New Roman" w:cs="Arial"/>
          <w:lang w:eastAsia="en-AU"/>
        </w:rPr>
        <w:t xml:space="preserve"> </w:t>
      </w:r>
      <w:r>
        <w:rPr>
          <w:rFonts w:eastAsia="Times New Roman" w:cs="Arial"/>
          <w:lang w:eastAsia="en-AU"/>
        </w:rPr>
        <w:t>your</w:t>
      </w:r>
      <w:r w:rsidRPr="403182F4" w:rsidR="00233AC6">
        <w:rPr>
          <w:rFonts w:eastAsia="Times New Roman" w:cs="Arial"/>
          <w:lang w:eastAsia="en-AU"/>
        </w:rPr>
        <w:t xml:space="preserve"> school community on how the policy can best be applied at </w:t>
      </w:r>
      <w:r w:rsidR="00233AC6">
        <w:rPr>
          <w:rFonts w:eastAsia="Times New Roman" w:cs="Arial"/>
          <w:lang w:eastAsia="en-AU"/>
        </w:rPr>
        <w:t xml:space="preserve">your </w:t>
      </w:r>
      <w:r w:rsidRPr="403182F4" w:rsidR="00233AC6">
        <w:rPr>
          <w:rFonts w:eastAsia="Times New Roman" w:cs="Arial"/>
          <w:lang w:eastAsia="en-AU"/>
        </w:rPr>
        <w:t>school</w:t>
      </w:r>
      <w:r>
        <w:rPr>
          <w:rFonts w:eastAsia="Times New Roman" w:cs="Arial"/>
          <w:lang w:eastAsia="en-AU"/>
        </w:rPr>
        <w:t xml:space="preserve"> using three </w:t>
      </w:r>
      <w:r w:rsidR="00B03B98">
        <w:rPr>
          <w:rFonts w:eastAsia="Times New Roman" w:cs="Arial"/>
          <w:lang w:eastAsia="en-AU"/>
        </w:rPr>
        <w:t xml:space="preserve">ready-made </w:t>
      </w:r>
      <w:r>
        <w:rPr>
          <w:rFonts w:eastAsia="Times New Roman" w:cs="Arial"/>
          <w:lang w:eastAsia="en-AU"/>
        </w:rPr>
        <w:t>survey</w:t>
      </w:r>
      <w:r w:rsidR="00B03B98">
        <w:rPr>
          <w:rFonts w:eastAsia="Times New Roman" w:cs="Arial"/>
          <w:lang w:eastAsia="en-AU"/>
        </w:rPr>
        <w:t xml:space="preserve">s </w:t>
      </w:r>
      <w:r>
        <w:rPr>
          <w:rFonts w:eastAsia="Times New Roman" w:cs="Arial"/>
          <w:lang w:eastAsia="en-AU"/>
        </w:rPr>
        <w:t>available as either</w:t>
      </w:r>
      <w:r w:rsidR="00233AC6">
        <w:rPr>
          <w:rFonts w:eastAsia="Times New Roman" w:cs="Arial"/>
          <w:lang w:eastAsia="en-AU"/>
        </w:rPr>
        <w:t xml:space="preserve"> Microsoft </w:t>
      </w:r>
      <w:r>
        <w:rPr>
          <w:rFonts w:eastAsia="Times New Roman" w:cs="Arial"/>
          <w:lang w:eastAsia="en-AU"/>
        </w:rPr>
        <w:t>or</w:t>
      </w:r>
      <w:r w:rsidR="00233AC6">
        <w:rPr>
          <w:rFonts w:eastAsia="Times New Roman" w:cs="Arial"/>
          <w:lang w:eastAsia="en-AU"/>
        </w:rPr>
        <w:t xml:space="preserve"> Google Form</w:t>
      </w:r>
      <w:r>
        <w:rPr>
          <w:rFonts w:eastAsia="Times New Roman" w:cs="Arial"/>
          <w:lang w:eastAsia="en-AU"/>
        </w:rPr>
        <w:t xml:space="preserve"> templates</w:t>
      </w:r>
      <w:r w:rsidR="00233AC6">
        <w:rPr>
          <w:rFonts w:eastAsia="Times New Roman" w:cs="Arial"/>
          <w:lang w:eastAsia="en-AU"/>
        </w:rPr>
        <w:t>.</w:t>
      </w:r>
    </w:p>
    <w:p w:rsidR="00926255" w:rsidP="00233AC6" w:rsidRDefault="007B2B2C" w14:paraId="551649BB" w14:textId="088BE41A">
      <w:pPr>
        <w:shd w:val="clear" w:color="auto" w:fill="FFFFFF"/>
        <w:spacing w:line="360" w:lineRule="atLeast"/>
      </w:pPr>
      <w:r>
        <w:t xml:space="preserve">Microsoft and Google Forms </w:t>
      </w:r>
      <w:r w:rsidR="00926255">
        <w:t xml:space="preserve">provide two ways of analysing data: </w:t>
      </w:r>
    </w:p>
    <w:p w:rsidR="00926255" w:rsidP="008C3073" w:rsidRDefault="009A5F01" w14:paraId="79B8F37D" w14:textId="367A7D32">
      <w:pPr>
        <w:pStyle w:val="ListParagraph"/>
        <w:numPr>
          <w:ilvl w:val="0"/>
          <w:numId w:val="14"/>
        </w:numPr>
      </w:pPr>
      <w:r>
        <w:t>A v</w:t>
      </w:r>
      <w:r w:rsidR="00926255">
        <w:t xml:space="preserve">isual </w:t>
      </w:r>
      <w:r w:rsidR="0036297C">
        <w:t>summary of the survey responses</w:t>
      </w:r>
    </w:p>
    <w:p w:rsidR="00926255" w:rsidP="008C3073" w:rsidRDefault="00926255" w14:paraId="5F5A5643" w14:textId="73EC9EEE">
      <w:pPr>
        <w:pStyle w:val="ListParagraph"/>
        <w:numPr>
          <w:ilvl w:val="0"/>
          <w:numId w:val="14"/>
        </w:numPr>
      </w:pPr>
      <w:r>
        <w:t>S</w:t>
      </w:r>
      <w:r w:rsidR="007B2B2C">
        <w:t>preadshee</w:t>
      </w:r>
      <w:r w:rsidR="009A5F01">
        <w:t>t – w</w:t>
      </w:r>
      <w:r w:rsidR="007B2B2C">
        <w:t>here each line of the spreadsheet is a</w:t>
      </w:r>
      <w:r>
        <w:t>n individual</w:t>
      </w:r>
      <w:r w:rsidR="007B2B2C">
        <w:t xml:space="preserve"> response</w:t>
      </w:r>
      <w:r>
        <w:t>.</w:t>
      </w:r>
    </w:p>
    <w:tbl>
      <w:tblPr>
        <w:tblStyle w:val="Tableheader"/>
        <w:tblW w:w="0" w:type="auto"/>
        <w:tblInd w:w="-30" w:type="dxa"/>
        <w:tblLook w:val="04A0" w:firstRow="1" w:lastRow="0" w:firstColumn="1" w:lastColumn="0" w:noHBand="0" w:noVBand="1"/>
        <w:tblCaption w:val="Description of each of the sections in the survey templates"/>
      </w:tblPr>
      <w:tblGrid>
        <w:gridCol w:w="3372"/>
        <w:gridCol w:w="2835"/>
        <w:gridCol w:w="3365"/>
      </w:tblGrid>
      <w:tr w:rsidR="00673877" w:rsidTr="00AC3478" w14:paraId="5B63AD3A" w14:textId="77777777">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372" w:type="dxa"/>
          </w:tcPr>
          <w:p w:rsidRPr="00E566AB" w:rsidR="00E566AB" w:rsidP="00233AC6" w:rsidRDefault="00E566AB" w14:paraId="78067A43" w14:textId="2E4D2F7C">
            <w:pPr>
              <w:spacing w:before="192" w:after="192" w:line="360" w:lineRule="atLeast"/>
              <w:rPr>
                <w:rFonts w:eastAsia="Times New Roman" w:cs="Arial"/>
                <w:lang w:eastAsia="en-AU"/>
              </w:rPr>
            </w:pPr>
            <w:bookmarkStart w:name="_GoBack" w:id="0"/>
            <w:bookmarkEnd w:id="0"/>
            <w:r w:rsidRPr="00E566AB">
              <w:rPr>
                <w:rFonts w:eastAsia="Times New Roman" w:cs="Arial"/>
                <w:lang w:eastAsia="en-AU"/>
              </w:rPr>
              <w:t xml:space="preserve">School </w:t>
            </w:r>
            <w:r>
              <w:rPr>
                <w:rFonts w:eastAsia="Times New Roman" w:cs="Arial"/>
                <w:lang w:eastAsia="en-AU"/>
              </w:rPr>
              <w:t>S</w:t>
            </w:r>
            <w:r w:rsidRPr="00E566AB">
              <w:rPr>
                <w:rFonts w:eastAsia="Times New Roman" w:cs="Arial"/>
                <w:lang w:eastAsia="en-AU"/>
              </w:rPr>
              <w:t>taff</w:t>
            </w:r>
          </w:p>
        </w:tc>
        <w:tc>
          <w:tcPr>
            <w:tcW w:w="2835" w:type="dxa"/>
          </w:tcPr>
          <w:p w:rsidRPr="00E566AB" w:rsidR="00E566AB" w:rsidP="00233AC6" w:rsidRDefault="00E566AB" w14:paraId="2B8D4FE1" w14:textId="36B42602">
            <w:pPr>
              <w:spacing w:line="360" w:lineRule="atLeast"/>
              <w:cnfStyle w:val="100000000000" w:firstRow="1" w:lastRow="0" w:firstColumn="0" w:lastColumn="0" w:oddVBand="0" w:evenVBand="0" w:oddHBand="0" w:evenHBand="0" w:firstRowFirstColumn="0" w:firstRowLastColumn="0" w:lastRowFirstColumn="0" w:lastRowLastColumn="0"/>
              <w:rPr>
                <w:rFonts w:eastAsia="Times New Roman" w:cs="Arial"/>
                <w:lang w:eastAsia="en-AU"/>
              </w:rPr>
            </w:pPr>
            <w:r w:rsidRPr="00E566AB">
              <w:rPr>
                <w:rFonts w:eastAsia="Times New Roman" w:cs="Arial"/>
                <w:lang w:eastAsia="en-AU"/>
              </w:rPr>
              <w:t>Students</w:t>
            </w:r>
          </w:p>
        </w:tc>
        <w:tc>
          <w:tcPr>
            <w:tcW w:w="3365" w:type="dxa"/>
          </w:tcPr>
          <w:p w:rsidRPr="00E566AB" w:rsidR="00E566AB" w:rsidP="00233AC6" w:rsidRDefault="00E566AB" w14:paraId="673E482C" w14:textId="175A93E4">
            <w:pPr>
              <w:spacing w:line="360" w:lineRule="atLeast"/>
              <w:cnfStyle w:val="100000000000" w:firstRow="1" w:lastRow="0" w:firstColumn="0" w:lastColumn="0" w:oddVBand="0" w:evenVBand="0" w:oddHBand="0" w:evenHBand="0" w:firstRowFirstColumn="0" w:firstRowLastColumn="0" w:lastRowFirstColumn="0" w:lastRowLastColumn="0"/>
              <w:rPr>
                <w:rFonts w:eastAsia="Times New Roman" w:cs="Arial"/>
                <w:lang w:eastAsia="en-AU"/>
              </w:rPr>
            </w:pPr>
            <w:r>
              <w:rPr>
                <w:rFonts w:eastAsia="Times New Roman" w:cs="Arial"/>
                <w:lang w:eastAsia="en-AU"/>
              </w:rPr>
              <w:t>Parents/Car</w:t>
            </w:r>
            <w:r w:rsidRPr="00E566AB">
              <w:rPr>
                <w:rFonts w:eastAsia="Times New Roman" w:cs="Arial"/>
                <w:lang w:eastAsia="en-AU"/>
              </w:rPr>
              <w:t>ers</w:t>
            </w:r>
          </w:p>
        </w:tc>
      </w:tr>
      <w:tr w:rsidR="00673877" w:rsidTr="00AC3478" w14:paraId="7022AD8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rsidRPr="0036297C" w:rsidR="00673877" w:rsidP="008C3073" w:rsidRDefault="00673877" w14:paraId="35EF9374" w14:textId="77777777">
            <w:pPr>
              <w:pStyle w:val="ListParagraph"/>
              <w:numPr>
                <w:ilvl w:val="0"/>
                <w:numId w:val="10"/>
              </w:numPr>
              <w:rPr>
                <w:b w:val="0"/>
                <w:lang w:eastAsia="en-AU"/>
              </w:rPr>
            </w:pPr>
            <w:r w:rsidRPr="0036297C">
              <w:rPr>
                <w:b w:val="0"/>
                <w:lang w:eastAsia="en-AU"/>
              </w:rPr>
              <w:t>Introduction</w:t>
            </w:r>
          </w:p>
          <w:p w:rsidRPr="0036297C" w:rsidR="00673877" w:rsidP="008C3073" w:rsidRDefault="00673877" w14:paraId="39ED91EE" w14:textId="77777777">
            <w:pPr>
              <w:pStyle w:val="ListParagraph"/>
              <w:numPr>
                <w:ilvl w:val="0"/>
                <w:numId w:val="10"/>
              </w:numPr>
              <w:rPr>
                <w:b w:val="0"/>
                <w:lang w:eastAsia="en-AU"/>
              </w:rPr>
            </w:pPr>
            <w:r w:rsidRPr="0036297C">
              <w:rPr>
                <w:b w:val="0"/>
                <w:lang w:eastAsia="en-AU"/>
              </w:rPr>
              <w:t>About you</w:t>
            </w:r>
          </w:p>
          <w:p w:rsidRPr="0036297C" w:rsidR="00673877" w:rsidP="008C3073" w:rsidRDefault="00673877" w14:paraId="691DA3DE" w14:textId="470079F2">
            <w:pPr>
              <w:pStyle w:val="ListParagraph"/>
              <w:numPr>
                <w:ilvl w:val="0"/>
                <w:numId w:val="10"/>
              </w:numPr>
              <w:rPr>
                <w:b w:val="0"/>
                <w:lang w:eastAsia="en-AU"/>
              </w:rPr>
            </w:pPr>
            <w:r w:rsidRPr="0036297C">
              <w:rPr>
                <w:b w:val="0"/>
                <w:lang w:eastAsia="en-AU"/>
              </w:rPr>
              <w:t xml:space="preserve">Technology </w:t>
            </w:r>
            <w:r w:rsidRPr="0036297C" w:rsidR="003B3D4F">
              <w:rPr>
                <w:b w:val="0"/>
                <w:lang w:eastAsia="en-AU"/>
              </w:rPr>
              <w:t>&amp;</w:t>
            </w:r>
            <w:r w:rsidRPr="0036297C">
              <w:rPr>
                <w:b w:val="0"/>
                <w:lang w:eastAsia="en-AU"/>
              </w:rPr>
              <w:t xml:space="preserve"> digital skills</w:t>
            </w:r>
          </w:p>
          <w:p w:rsidRPr="0036297C" w:rsidR="00673877" w:rsidP="008C3073" w:rsidRDefault="00673877" w14:paraId="537BC40A" w14:textId="3F94E229">
            <w:pPr>
              <w:pStyle w:val="ListParagraph"/>
              <w:numPr>
                <w:ilvl w:val="0"/>
                <w:numId w:val="10"/>
              </w:numPr>
              <w:rPr>
                <w:b w:val="0"/>
                <w:lang w:eastAsia="en-AU"/>
              </w:rPr>
            </w:pPr>
            <w:r w:rsidRPr="0036297C">
              <w:rPr>
                <w:b w:val="0"/>
                <w:lang w:eastAsia="en-AU"/>
              </w:rPr>
              <w:t>Our school</w:t>
            </w:r>
            <w:r w:rsidRPr="0036297C" w:rsidR="007B2B2C">
              <w:rPr>
                <w:b w:val="0"/>
                <w:lang w:eastAsia="en-AU"/>
              </w:rPr>
              <w:t>'</w:t>
            </w:r>
            <w:r w:rsidRPr="0036297C">
              <w:rPr>
                <w:b w:val="0"/>
                <w:lang w:eastAsia="en-AU"/>
              </w:rPr>
              <w:t>s approach to devices</w:t>
            </w:r>
            <w:r w:rsidRPr="0036297C" w:rsidR="003B3D4F">
              <w:rPr>
                <w:b w:val="0"/>
                <w:lang w:eastAsia="en-AU"/>
              </w:rPr>
              <w:t>*</w:t>
            </w:r>
          </w:p>
          <w:p w:rsidRPr="0036297C" w:rsidR="00673877" w:rsidP="008C3073" w:rsidRDefault="00673877" w14:paraId="68D98777" w14:textId="64E18E93">
            <w:pPr>
              <w:pStyle w:val="ListParagraph"/>
              <w:numPr>
                <w:ilvl w:val="0"/>
                <w:numId w:val="10"/>
              </w:numPr>
              <w:rPr>
                <w:b w:val="0"/>
                <w:lang w:eastAsia="en-AU"/>
              </w:rPr>
            </w:pPr>
            <w:r w:rsidRPr="0036297C">
              <w:rPr>
                <w:b w:val="0"/>
                <w:lang w:eastAsia="en-AU"/>
              </w:rPr>
              <w:t xml:space="preserve">Learning </w:t>
            </w:r>
            <w:r w:rsidRPr="0036297C" w:rsidR="003B3D4F">
              <w:rPr>
                <w:b w:val="0"/>
                <w:lang w:eastAsia="en-AU"/>
              </w:rPr>
              <w:t>&amp;</w:t>
            </w:r>
            <w:r w:rsidRPr="0036297C">
              <w:rPr>
                <w:b w:val="0"/>
                <w:lang w:eastAsia="en-AU"/>
              </w:rPr>
              <w:t xml:space="preserve"> teaching</w:t>
            </w:r>
          </w:p>
          <w:p w:rsidRPr="0036297C" w:rsidR="00673877" w:rsidP="008C3073" w:rsidRDefault="00673877" w14:paraId="5548AE7C" w14:textId="22C1C49F">
            <w:pPr>
              <w:pStyle w:val="ListParagraph"/>
              <w:numPr>
                <w:ilvl w:val="0"/>
                <w:numId w:val="10"/>
              </w:numPr>
              <w:rPr>
                <w:b w:val="0"/>
                <w:lang w:eastAsia="en-AU"/>
              </w:rPr>
            </w:pPr>
            <w:r w:rsidRPr="0036297C">
              <w:rPr>
                <w:b w:val="0"/>
                <w:lang w:eastAsia="en-AU"/>
              </w:rPr>
              <w:t xml:space="preserve">Responsibilities </w:t>
            </w:r>
            <w:r w:rsidRPr="0036297C" w:rsidR="003B3D4F">
              <w:rPr>
                <w:b w:val="0"/>
                <w:lang w:eastAsia="en-AU"/>
              </w:rPr>
              <w:t>&amp;</w:t>
            </w:r>
            <w:r w:rsidRPr="0036297C">
              <w:rPr>
                <w:b w:val="0"/>
                <w:lang w:eastAsia="en-AU"/>
              </w:rPr>
              <w:t xml:space="preserve"> obligations</w:t>
            </w:r>
            <w:r w:rsidRPr="0036297C" w:rsidR="003B3D4F">
              <w:rPr>
                <w:b w:val="0"/>
                <w:lang w:eastAsia="en-AU"/>
              </w:rPr>
              <w:t>*</w:t>
            </w:r>
          </w:p>
          <w:p w:rsidRPr="005C7C1D" w:rsidR="00E566AB" w:rsidP="008C3073" w:rsidRDefault="00673877" w14:paraId="19F983D5" w14:textId="3B01783A">
            <w:pPr>
              <w:pStyle w:val="ListParagraph"/>
              <w:numPr>
                <w:ilvl w:val="0"/>
                <w:numId w:val="10"/>
              </w:numPr>
              <w:rPr>
                <w:lang w:eastAsia="en-AU"/>
              </w:rPr>
            </w:pPr>
            <w:r w:rsidRPr="0036297C">
              <w:rPr>
                <w:b w:val="0"/>
                <w:lang w:eastAsia="en-AU"/>
              </w:rPr>
              <w:t>Open feedback</w:t>
            </w:r>
          </w:p>
        </w:tc>
        <w:tc>
          <w:tcPr>
            <w:tcW w:w="2835" w:type="dxa"/>
            <w:vAlign w:val="top"/>
          </w:tcPr>
          <w:p w:rsidRPr="005C7C1D" w:rsidR="00673877" w:rsidP="008C3073" w:rsidRDefault="00673877" w14:paraId="05B59949" w14:textId="77777777">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lang w:eastAsia="en-AU"/>
              </w:rPr>
            </w:pPr>
            <w:r w:rsidRPr="005C7C1D">
              <w:rPr>
                <w:lang w:eastAsia="en-AU"/>
              </w:rPr>
              <w:t>Introduction</w:t>
            </w:r>
          </w:p>
          <w:p w:rsidRPr="005C7C1D" w:rsidR="00673877" w:rsidP="008C3073" w:rsidRDefault="00673877" w14:paraId="77C01788" w14:textId="77777777">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lang w:eastAsia="en-AU"/>
              </w:rPr>
            </w:pPr>
            <w:r w:rsidRPr="005C7C1D">
              <w:rPr>
                <w:lang w:eastAsia="en-AU"/>
              </w:rPr>
              <w:t>About you</w:t>
            </w:r>
          </w:p>
          <w:p w:rsidRPr="00370B5F" w:rsidR="00673877" w:rsidP="008C3073" w:rsidRDefault="00673877" w14:paraId="2521C1A1" w14:textId="15096156">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lang w:eastAsia="en-AU"/>
              </w:rPr>
            </w:pPr>
            <w:r w:rsidRPr="00370B5F">
              <w:rPr>
                <w:lang w:eastAsia="en-AU"/>
              </w:rPr>
              <w:t>Our school</w:t>
            </w:r>
            <w:r w:rsidR="007B2B2C">
              <w:rPr>
                <w:lang w:eastAsia="en-AU"/>
              </w:rPr>
              <w:t>'</w:t>
            </w:r>
            <w:r w:rsidRPr="00370B5F">
              <w:rPr>
                <w:lang w:eastAsia="en-AU"/>
              </w:rPr>
              <w:t>s approach to devices</w:t>
            </w:r>
            <w:r w:rsidRPr="00370B5F" w:rsidR="003B3D4F">
              <w:rPr>
                <w:lang w:eastAsia="en-AU"/>
              </w:rPr>
              <w:t>*</w:t>
            </w:r>
          </w:p>
          <w:p w:rsidRPr="005C7C1D" w:rsidR="00673877" w:rsidP="008C3073" w:rsidRDefault="00673877" w14:paraId="710CEB69" w14:textId="77777777">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lang w:eastAsia="en-AU"/>
              </w:rPr>
            </w:pPr>
            <w:r w:rsidRPr="005C7C1D">
              <w:rPr>
                <w:lang w:eastAsia="en-AU"/>
              </w:rPr>
              <w:t>Learning with technology</w:t>
            </w:r>
          </w:p>
          <w:p w:rsidRPr="005C7C1D" w:rsidR="00673877" w:rsidP="008C3073" w:rsidRDefault="00673877" w14:paraId="6EA515E0" w14:textId="7C3DE6D3">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lang w:eastAsia="en-AU"/>
              </w:rPr>
            </w:pPr>
            <w:r w:rsidRPr="005C7C1D">
              <w:rPr>
                <w:lang w:eastAsia="en-AU"/>
              </w:rPr>
              <w:t>My responsibilities</w:t>
            </w:r>
            <w:r w:rsidRPr="005C7C1D" w:rsidR="003B3D4F">
              <w:rPr>
                <w:lang w:eastAsia="en-AU"/>
              </w:rPr>
              <w:t>*</w:t>
            </w:r>
          </w:p>
          <w:p w:rsidRPr="005C7C1D" w:rsidR="00E566AB" w:rsidP="008C3073" w:rsidRDefault="00673877" w14:paraId="14433C3A" w14:textId="1D4DD459">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lang w:eastAsia="en-AU"/>
              </w:rPr>
            </w:pPr>
            <w:r w:rsidRPr="005C7C1D">
              <w:rPr>
                <w:lang w:eastAsia="en-AU"/>
              </w:rPr>
              <w:t>Open feedback</w:t>
            </w:r>
          </w:p>
        </w:tc>
        <w:tc>
          <w:tcPr>
            <w:tcW w:w="3365" w:type="dxa"/>
            <w:vAlign w:val="top"/>
          </w:tcPr>
          <w:p w:rsidRPr="005C7C1D" w:rsidR="00E566AB" w:rsidP="008C3073" w:rsidRDefault="00E566AB" w14:paraId="62BC1424" w14:textId="77777777">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lang w:eastAsia="en-AU"/>
              </w:rPr>
            </w:pPr>
            <w:r w:rsidRPr="005C7C1D">
              <w:rPr>
                <w:lang w:eastAsia="en-AU"/>
              </w:rPr>
              <w:t>Introduction</w:t>
            </w:r>
          </w:p>
          <w:p w:rsidRPr="005C7C1D" w:rsidR="00E566AB" w:rsidP="008C3073" w:rsidRDefault="00E566AB" w14:paraId="5D4A7916" w14:textId="3F19CD70">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lang w:eastAsia="en-AU"/>
              </w:rPr>
            </w:pPr>
            <w:r w:rsidRPr="005C7C1D">
              <w:rPr>
                <w:lang w:eastAsia="en-AU"/>
              </w:rPr>
              <w:t>About my school</w:t>
            </w:r>
            <w:r w:rsidR="009A5F01">
              <w:rPr>
                <w:lang w:eastAsia="en-AU"/>
              </w:rPr>
              <w:t>-</w:t>
            </w:r>
            <w:r w:rsidRPr="005C7C1D">
              <w:rPr>
                <w:lang w:eastAsia="en-AU"/>
              </w:rPr>
              <w:t>age child/children</w:t>
            </w:r>
          </w:p>
          <w:p w:rsidRPr="00370B5F" w:rsidR="00E566AB" w:rsidP="008C3073" w:rsidRDefault="00E566AB" w14:paraId="05BDB23A" w14:textId="7340888B">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lang w:eastAsia="en-AU"/>
              </w:rPr>
            </w:pPr>
            <w:r w:rsidRPr="00370B5F">
              <w:rPr>
                <w:lang w:eastAsia="en-AU"/>
              </w:rPr>
              <w:t>Our school</w:t>
            </w:r>
            <w:r w:rsidR="007B2B2C">
              <w:rPr>
                <w:lang w:eastAsia="en-AU"/>
              </w:rPr>
              <w:t>'</w:t>
            </w:r>
            <w:r w:rsidRPr="00370B5F">
              <w:rPr>
                <w:lang w:eastAsia="en-AU"/>
              </w:rPr>
              <w:t>s approach to devices</w:t>
            </w:r>
            <w:r w:rsidRPr="00370B5F" w:rsidR="003B3D4F">
              <w:rPr>
                <w:lang w:eastAsia="en-AU"/>
              </w:rPr>
              <w:t>*</w:t>
            </w:r>
          </w:p>
          <w:p w:rsidRPr="005C7C1D" w:rsidR="00673877" w:rsidP="008C3073" w:rsidRDefault="00673877" w14:paraId="55280FA5" w14:textId="77777777">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lang w:eastAsia="en-AU"/>
              </w:rPr>
            </w:pPr>
            <w:r w:rsidRPr="005C7C1D">
              <w:rPr>
                <w:lang w:eastAsia="en-AU"/>
              </w:rPr>
              <w:t>Digital technology use at our school</w:t>
            </w:r>
          </w:p>
          <w:p w:rsidRPr="00370B5F" w:rsidR="00673877" w:rsidP="008C3073" w:rsidRDefault="00673877" w14:paraId="6E257CEA" w14:textId="46976EE5">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lang w:eastAsia="en-AU"/>
              </w:rPr>
            </w:pPr>
            <w:r w:rsidRPr="00370B5F">
              <w:rPr>
                <w:lang w:eastAsia="en-AU"/>
              </w:rPr>
              <w:t xml:space="preserve">Adjustments </w:t>
            </w:r>
            <w:r w:rsidRPr="00370B5F" w:rsidR="003B3D4F">
              <w:rPr>
                <w:lang w:eastAsia="en-AU"/>
              </w:rPr>
              <w:t>&amp;</w:t>
            </w:r>
            <w:r w:rsidRPr="00370B5F">
              <w:rPr>
                <w:lang w:eastAsia="en-AU"/>
              </w:rPr>
              <w:t xml:space="preserve"> exemptions</w:t>
            </w:r>
            <w:r w:rsidRPr="00370B5F" w:rsidR="003B3D4F">
              <w:rPr>
                <w:lang w:eastAsia="en-AU"/>
              </w:rPr>
              <w:t>*</w:t>
            </w:r>
          </w:p>
          <w:p w:rsidRPr="005C7C1D" w:rsidR="00673877" w:rsidP="008C3073" w:rsidRDefault="00673877" w14:paraId="78C0F5B7" w14:textId="662BEEB7">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lang w:eastAsia="en-AU"/>
              </w:rPr>
            </w:pPr>
            <w:r w:rsidRPr="005C7C1D">
              <w:rPr>
                <w:lang w:eastAsia="en-AU"/>
              </w:rPr>
              <w:t xml:space="preserve">Learning at home </w:t>
            </w:r>
          </w:p>
          <w:p w:rsidRPr="00370B5F" w:rsidR="00673877" w:rsidP="008C3073" w:rsidRDefault="00673877" w14:paraId="721C47D7" w14:textId="008221C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lang w:eastAsia="en-AU"/>
              </w:rPr>
            </w:pPr>
            <w:r w:rsidRPr="00370B5F">
              <w:rPr>
                <w:lang w:eastAsia="en-AU"/>
              </w:rPr>
              <w:t xml:space="preserve">Responsibilities </w:t>
            </w:r>
            <w:r w:rsidRPr="00370B5F" w:rsidR="003B3D4F">
              <w:rPr>
                <w:lang w:eastAsia="en-AU"/>
              </w:rPr>
              <w:t>&amp;</w:t>
            </w:r>
            <w:r w:rsidRPr="00370B5F">
              <w:rPr>
                <w:lang w:eastAsia="en-AU"/>
              </w:rPr>
              <w:t xml:space="preserve"> obligations</w:t>
            </w:r>
            <w:r w:rsidRPr="00370B5F" w:rsidR="003B3D4F">
              <w:rPr>
                <w:lang w:eastAsia="en-AU"/>
              </w:rPr>
              <w:t>*</w:t>
            </w:r>
          </w:p>
          <w:p w:rsidRPr="005C7C1D" w:rsidR="00673877" w:rsidP="008C3073" w:rsidRDefault="00673877" w14:paraId="726A393C" w14:textId="7D519EA9">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lang w:eastAsia="en-AU"/>
              </w:rPr>
            </w:pPr>
            <w:r w:rsidRPr="005C7C1D">
              <w:rPr>
                <w:lang w:eastAsia="en-AU"/>
              </w:rPr>
              <w:t>Open feedback</w:t>
            </w:r>
          </w:p>
        </w:tc>
      </w:tr>
    </w:tbl>
    <w:p w:rsidR="00B03B98" w:rsidP="00B03B98" w:rsidRDefault="00B03B98" w14:paraId="420FE605" w14:textId="7B302B10">
      <w:r w:rsidRPr="00B03B98">
        <w:t>*Mandatory to adhere to policy requirements.</w:t>
      </w:r>
    </w:p>
    <w:p w:rsidR="00A0638C" w:rsidP="00B03B98" w:rsidRDefault="00A0638C" w14:paraId="2866A198" w14:textId="17200296">
      <w:pPr>
        <w:pStyle w:val="Heading2"/>
        <w:numPr>
          <w:ilvl w:val="0"/>
          <w:numId w:val="0"/>
        </w:numPr>
        <w:ind w:left="284"/>
      </w:pPr>
      <w:r>
        <w:t>Using the templates</w:t>
      </w:r>
    </w:p>
    <w:p w:rsidR="003712EA" w:rsidP="00233AC6" w:rsidRDefault="00756631" w14:paraId="4DC7589E" w14:textId="77777777">
      <w:pPr>
        <w:rPr>
          <w:lang w:eastAsia="zh-CN"/>
        </w:rPr>
      </w:pPr>
      <w:r>
        <w:rPr>
          <w:lang w:eastAsia="zh-CN"/>
        </w:rPr>
        <w:t xml:space="preserve">The rest of this document instructs you on how to access, adapt, distribute and then </w:t>
      </w:r>
      <w:r w:rsidR="00057A0D">
        <w:rPr>
          <w:lang w:eastAsia="zh-CN"/>
        </w:rPr>
        <w:t>analyse</w:t>
      </w:r>
      <w:r>
        <w:rPr>
          <w:lang w:eastAsia="zh-CN"/>
        </w:rPr>
        <w:t xml:space="preserve"> the results.</w:t>
      </w:r>
    </w:p>
    <w:p w:rsidR="00756631" w:rsidP="00233AC6" w:rsidRDefault="003712EA" w14:paraId="788BA0AD" w14:textId="20E6B556">
      <w:pPr>
        <w:rPr>
          <w:lang w:eastAsia="zh-CN"/>
        </w:rPr>
      </w:pPr>
      <w:r>
        <w:rPr>
          <w:lang w:eastAsia="zh-CN"/>
        </w:rPr>
        <w:t>Go to:</w:t>
      </w:r>
    </w:p>
    <w:p w:rsidR="00756631" w:rsidP="00233AC6" w:rsidRDefault="00B03B98" w14:paraId="778B460E" w14:textId="3876674C">
      <w:pPr>
        <w:rPr>
          <w:lang w:eastAsia="zh-CN"/>
        </w:rPr>
      </w:pPr>
      <w:hyperlink w:history="1" w:anchor="_Google_Form_instructions">
        <w:r w:rsidRPr="3FAC38BA" w:rsidR="00756631">
          <w:rPr>
            <w:rStyle w:val="Hyperlink"/>
            <w:lang w:eastAsia="zh-CN"/>
          </w:rPr>
          <w:t>Google Form instructions</w:t>
        </w:r>
      </w:hyperlink>
    </w:p>
    <w:p w:rsidR="00B03B98" w:rsidP="00233AC6" w:rsidRDefault="00B03B98" w14:paraId="3360064A" w14:textId="2837621F">
      <w:pPr>
        <w:rPr>
          <w:lang w:eastAsia="zh-CN"/>
        </w:rPr>
      </w:pPr>
      <w:hyperlink w:history="1" w:anchor="_Microsoft_Form_instructions">
        <w:r w:rsidRPr="3FAC38BA" w:rsidR="00756631">
          <w:rPr>
            <w:rStyle w:val="Hyperlink"/>
            <w:lang w:eastAsia="zh-CN"/>
          </w:rPr>
          <w:t>Microsoft Forms instructions</w:t>
        </w:r>
      </w:hyperlink>
    </w:p>
    <w:p w:rsidR="00B03B98" w:rsidRDefault="00B03B98" w14:paraId="35840E6C" w14:textId="77777777">
      <w:pPr>
        <w:rPr>
          <w:lang w:eastAsia="zh-CN"/>
        </w:rPr>
      </w:pPr>
      <w:r>
        <w:rPr>
          <w:lang w:eastAsia="zh-CN"/>
        </w:rPr>
        <w:br w:type="page"/>
      </w:r>
    </w:p>
    <w:p w:rsidR="00926255" w:rsidP="00233AC6" w:rsidRDefault="00926255" w14:paraId="01AB774C" w14:textId="10E1A01F">
      <w:pPr>
        <w:pStyle w:val="Heading1"/>
        <w:rPr>
          <w:lang w:eastAsia="zh-CN"/>
        </w:rPr>
      </w:pPr>
      <w:bookmarkStart w:name="_Google_Form_instructions" w:id="2"/>
      <w:bookmarkEnd w:id="2"/>
      <w:r>
        <w:rPr>
          <w:lang w:eastAsia="zh-CN"/>
        </w:rPr>
        <w:lastRenderedPageBreak/>
        <w:t>Google</w:t>
      </w:r>
      <w:r w:rsidR="0033056E">
        <w:rPr>
          <w:lang w:eastAsia="zh-CN"/>
        </w:rPr>
        <w:t xml:space="preserve"> </w:t>
      </w:r>
      <w:r w:rsidR="00756631">
        <w:rPr>
          <w:lang w:eastAsia="zh-CN"/>
        </w:rPr>
        <w:t>Form instructions</w:t>
      </w:r>
    </w:p>
    <w:p w:rsidRPr="00C23AFD" w:rsidR="001E6481" w:rsidP="00233AC6" w:rsidRDefault="001E6481" w14:paraId="1028F612" w14:textId="10E1A01F">
      <w:pPr>
        <w:pStyle w:val="FeatureBox2"/>
        <w:spacing w:before="0"/>
      </w:pPr>
      <w:r>
        <w:t xml:space="preserve">Staff G Suite for Education accounts end in </w:t>
      </w:r>
      <w:r w:rsidRPr="0033056E">
        <w:t>@education.nsw.gov.au</w:t>
      </w:r>
      <w:r>
        <w:t>, which is important to note when logging on to access Google Form templates.</w:t>
      </w:r>
    </w:p>
    <w:p w:rsidR="00756631" w:rsidP="00233AC6" w:rsidRDefault="00756631" w14:paraId="499512BD" w14:textId="10E1A01F">
      <w:pPr>
        <w:pStyle w:val="Heading2"/>
      </w:pPr>
      <w:r>
        <w:t>Access</w:t>
      </w:r>
    </w:p>
    <w:p w:rsidRPr="00756631" w:rsidR="00756631" w:rsidP="008C3073" w:rsidRDefault="00756631" w14:paraId="096CF1F5" w14:textId="002AEFFD">
      <w:pPr>
        <w:pStyle w:val="ListParagraph"/>
        <w:numPr>
          <w:ilvl w:val="0"/>
          <w:numId w:val="11"/>
        </w:numPr>
        <w:rPr>
          <w:rStyle w:val="Hyperlink"/>
          <w:rFonts w:cs="Arial"/>
          <w:color w:val="auto"/>
          <w:szCs w:val="24"/>
          <w:u w:val="none"/>
        </w:rPr>
      </w:pPr>
      <w:r w:rsidRPr="008118E1">
        <w:rPr>
          <w:rFonts w:cs="Arial"/>
          <w:szCs w:val="24"/>
        </w:rPr>
        <w:t xml:space="preserve">Open the </w:t>
      </w:r>
      <w:hyperlink w:history="1" r:id="rId15">
        <w:r w:rsidRPr="008118E1">
          <w:rPr>
            <w:rStyle w:val="Hyperlink"/>
            <w:rFonts w:cs="Arial"/>
            <w:szCs w:val="24"/>
          </w:rPr>
          <w:t>Department of Education Google Forms Templates Gallery</w:t>
        </w:r>
      </w:hyperlink>
    </w:p>
    <w:p w:rsidRPr="00756631" w:rsidR="00756631" w:rsidP="008C3073" w:rsidRDefault="00756631" w14:paraId="0A455EB5" w14:textId="1F613A36">
      <w:pPr>
        <w:pStyle w:val="ListParagraph"/>
        <w:numPr>
          <w:ilvl w:val="0"/>
          <w:numId w:val="11"/>
        </w:numPr>
        <w:rPr>
          <w:rFonts w:cs="Arial"/>
          <w:szCs w:val="24"/>
        </w:rPr>
      </w:pPr>
      <w:r w:rsidRPr="008118E1">
        <w:t>If prompted, sign in with your department G Suite for Education account</w:t>
      </w:r>
    </w:p>
    <w:p w:rsidRPr="00391D39" w:rsidR="00391D39" w:rsidP="008C3073" w:rsidRDefault="00756631" w14:paraId="6EAAB896" w14:textId="77777777">
      <w:pPr>
        <w:pStyle w:val="ListParagraph"/>
        <w:numPr>
          <w:ilvl w:val="0"/>
          <w:numId w:val="11"/>
        </w:numPr>
        <w:rPr>
          <w:rStyle w:val="Hyperlink"/>
          <w:rFonts w:cs="Arial"/>
          <w:color w:val="auto"/>
          <w:u w:val="none"/>
        </w:rPr>
      </w:pPr>
      <w:r w:rsidRPr="000352BA">
        <w:t>Choose the template you wish to use and it will be added to your own personal Google Drive</w:t>
      </w:r>
    </w:p>
    <w:p w:rsidRPr="001E6481" w:rsidR="00756631" w:rsidP="00233AC6" w:rsidRDefault="00C17D16" w14:paraId="7002EB8D" w14:textId="14367248">
      <w:pPr>
        <w:ind w:left="360"/>
        <w:rPr>
          <w:rFonts w:cs="Arial"/>
        </w:rPr>
      </w:pPr>
      <w:r w:rsidRPr="001E6481">
        <w:rPr>
          <w:rStyle w:val="Hyperlink"/>
          <w:rFonts w:cs="Arial"/>
          <w:color w:val="auto"/>
          <w:u w:val="none"/>
        </w:rPr>
        <w:t xml:space="preserve">Option - </w:t>
      </w:r>
      <w:hyperlink w:history="1" r:id="rId16">
        <w:r w:rsidRPr="001E6481">
          <w:rPr>
            <w:rStyle w:val="Hyperlink"/>
            <w:rFonts w:cs="Arial"/>
          </w:rPr>
          <w:t>Share your Form with collaborators</w:t>
        </w:r>
      </w:hyperlink>
      <w:r w:rsidRPr="001E6481">
        <w:rPr>
          <w:rStyle w:val="Hyperlink"/>
          <w:rFonts w:cs="Arial"/>
          <w:color w:val="auto"/>
          <w:u w:val="none"/>
        </w:rPr>
        <w:t xml:space="preserve"> </w:t>
      </w:r>
      <w:r w:rsidRPr="001E6481" w:rsidR="00391D39">
        <w:rPr>
          <w:rStyle w:val="Hyperlink"/>
          <w:rFonts w:cs="Arial"/>
          <w:color w:val="auto"/>
          <w:u w:val="none"/>
        </w:rPr>
        <w:t>so they can edit the Form and view respo</w:t>
      </w:r>
      <w:r w:rsidRPr="001E6481">
        <w:rPr>
          <w:rStyle w:val="Hyperlink"/>
          <w:rFonts w:cs="Arial"/>
          <w:color w:val="auto"/>
          <w:u w:val="none"/>
        </w:rPr>
        <w:t>nses</w:t>
      </w:r>
      <w:r w:rsidRPr="001E6481" w:rsidR="00391D39">
        <w:rPr>
          <w:rStyle w:val="Hyperlink"/>
          <w:rFonts w:cs="Arial"/>
          <w:color w:val="auto"/>
          <w:u w:val="none"/>
        </w:rPr>
        <w:t>.</w:t>
      </w:r>
    </w:p>
    <w:p w:rsidR="00756631" w:rsidP="00233AC6" w:rsidRDefault="00756631" w14:paraId="2B693C41" w14:textId="4C8523E4">
      <w:pPr>
        <w:pStyle w:val="FeatureBox2"/>
        <w:rPr>
          <w:rStyle w:val="Hyperlink"/>
          <w:color w:val="auto"/>
          <w:u w:val="none"/>
        </w:rPr>
      </w:pPr>
      <w:r w:rsidRPr="00756631">
        <w:rPr>
          <w:rStyle w:val="Hyperlink"/>
          <w:color w:val="auto"/>
          <w:u w:val="none"/>
        </w:rPr>
        <w:t xml:space="preserve">All members of the group own files in a </w:t>
      </w:r>
      <w:hyperlink w:history="1" w:anchor=".X4a_qOYFl9Y.link" r:id="rId17">
        <w:r w:rsidRPr="00C17D16">
          <w:rPr>
            <w:rStyle w:val="Hyperlink"/>
          </w:rPr>
          <w:t>Google Shared Drive</w:t>
        </w:r>
      </w:hyperlink>
      <w:r>
        <w:rPr>
          <w:rStyle w:val="Hyperlink"/>
          <w:color w:val="auto"/>
          <w:u w:val="none"/>
        </w:rPr>
        <w:t>. Consider dragging and dropping the Google Form into a Google Shared Drive.</w:t>
      </w:r>
    </w:p>
    <w:p w:rsidR="008571E8" w:rsidP="00233AC6" w:rsidRDefault="008571E8" w14:paraId="7654384B" w14:textId="77777777">
      <w:pPr>
        <w:pStyle w:val="Heading2"/>
      </w:pPr>
      <w:r>
        <w:t>Adapt</w:t>
      </w:r>
    </w:p>
    <w:p w:rsidR="008571E8" w:rsidP="00233AC6" w:rsidRDefault="008571E8" w14:paraId="18009DC5" w14:textId="77777777">
      <w:pPr>
        <w:shd w:val="clear" w:color="auto" w:fill="FFFFFF"/>
        <w:spacing w:line="360" w:lineRule="atLeast"/>
        <w:rPr>
          <w:rFonts w:eastAsia="Times New Roman" w:cs="Arial"/>
          <w:lang w:eastAsia="en-AU"/>
        </w:rPr>
      </w:pPr>
      <w:r w:rsidRPr="00996B72">
        <w:rPr>
          <w:rFonts w:eastAsia="Times New Roman" w:cs="Arial"/>
          <w:lang w:eastAsia="en-AU"/>
        </w:rPr>
        <w:t>Once copied, adapt the surveys to suit your school contex</w:t>
      </w:r>
      <w:r>
        <w:rPr>
          <w:rFonts w:eastAsia="Times New Roman" w:cs="Arial"/>
          <w:lang w:eastAsia="en-AU"/>
        </w:rPr>
        <w:t>t.</w:t>
      </w:r>
    </w:p>
    <w:p w:rsidRPr="00996B72" w:rsidR="008571E8" w:rsidP="00233AC6" w:rsidRDefault="008571E8" w14:paraId="6AB1403E" w14:textId="01AABE15">
      <w:pPr>
        <w:shd w:val="clear" w:color="auto" w:fill="FFFFFF"/>
        <w:spacing w:line="360" w:lineRule="atLeast"/>
        <w:rPr>
          <w:rFonts w:eastAsia="Times New Roman" w:cs="Arial"/>
          <w:lang w:eastAsia="en-AU"/>
        </w:rPr>
      </w:pPr>
      <w:r w:rsidRPr="00996B72">
        <w:rPr>
          <w:rFonts w:eastAsia="Times New Roman" w:cs="Arial"/>
          <w:lang w:eastAsia="en-AU"/>
        </w:rPr>
        <w:t xml:space="preserve">Keep the </w:t>
      </w:r>
      <w:r w:rsidR="00D65430">
        <w:rPr>
          <w:rFonts w:eastAsia="Times New Roman" w:cs="Arial"/>
          <w:lang w:eastAsia="en-AU"/>
        </w:rPr>
        <w:t>mandatory</w:t>
      </w:r>
      <w:r w:rsidRPr="00996B72">
        <w:rPr>
          <w:rFonts w:eastAsia="Times New Roman" w:cs="Arial"/>
          <w:lang w:eastAsia="en-AU"/>
        </w:rPr>
        <w:t xml:space="preserve"> questions</w:t>
      </w:r>
      <w:r>
        <w:rPr>
          <w:rFonts w:eastAsia="Times New Roman" w:cs="Arial"/>
          <w:lang w:eastAsia="en-AU"/>
        </w:rPr>
        <w:t>. Consider</w:t>
      </w:r>
      <w:r w:rsidRPr="00996B72">
        <w:rPr>
          <w:rFonts w:eastAsia="Times New Roman" w:cs="Arial"/>
          <w:lang w:eastAsia="en-AU"/>
        </w:rPr>
        <w:t xml:space="preserve"> deleting</w:t>
      </w:r>
      <w:r>
        <w:rPr>
          <w:rFonts w:eastAsia="Times New Roman" w:cs="Arial"/>
          <w:lang w:eastAsia="en-AU"/>
        </w:rPr>
        <w:t xml:space="preserve"> or </w:t>
      </w:r>
      <w:r w:rsidRPr="00996B72">
        <w:rPr>
          <w:rFonts w:eastAsia="Times New Roman" w:cs="Arial"/>
          <w:lang w:eastAsia="en-AU"/>
        </w:rPr>
        <w:t xml:space="preserve">modifying </w:t>
      </w:r>
      <w:r>
        <w:rPr>
          <w:rFonts w:eastAsia="Times New Roman" w:cs="Arial"/>
          <w:lang w:eastAsia="en-AU"/>
        </w:rPr>
        <w:t xml:space="preserve">optional questions </w:t>
      </w:r>
      <w:r w:rsidRPr="00996B72">
        <w:rPr>
          <w:rFonts w:eastAsia="Times New Roman" w:cs="Arial"/>
          <w:lang w:eastAsia="en-AU"/>
        </w:rPr>
        <w:t>and adding additional questions.</w:t>
      </w:r>
    </w:p>
    <w:p w:rsidRPr="00996B72" w:rsidR="008571E8" w:rsidP="00233AC6" w:rsidRDefault="008571E8" w14:paraId="2CFA74C6" w14:textId="77777777">
      <w:pPr>
        <w:shd w:val="clear" w:color="auto" w:fill="FFFFFF"/>
        <w:spacing w:line="360" w:lineRule="atLeast"/>
        <w:rPr>
          <w:rFonts w:eastAsia="Times New Roman" w:cs="Arial"/>
          <w:lang w:eastAsia="en-AU"/>
        </w:rPr>
      </w:pPr>
      <w:r>
        <w:rPr>
          <w:rFonts w:eastAsia="Times New Roman" w:cs="Arial"/>
          <w:lang w:eastAsia="en-AU"/>
        </w:rPr>
        <w:t>Additional adaptions</w:t>
      </w:r>
      <w:r w:rsidRPr="00996B72">
        <w:rPr>
          <w:rFonts w:eastAsia="Times New Roman" w:cs="Arial"/>
          <w:lang w:eastAsia="en-AU"/>
        </w:rPr>
        <w:t>:</w:t>
      </w:r>
    </w:p>
    <w:p w:rsidRPr="000352BA" w:rsidR="008571E8" w:rsidP="00B03B98" w:rsidRDefault="008571E8" w14:paraId="1F5E9923" w14:textId="77777777">
      <w:pPr>
        <w:pStyle w:val="ListParagraph"/>
        <w:numPr>
          <w:ilvl w:val="0"/>
          <w:numId w:val="30"/>
        </w:numPr>
      </w:pPr>
      <w:r w:rsidRPr="000352BA">
        <w:t>Update the name of the Form</w:t>
      </w:r>
    </w:p>
    <w:p w:rsidRPr="000352BA" w:rsidR="008571E8" w:rsidP="00B03B98" w:rsidRDefault="008571E8" w14:paraId="0B2598F4" w14:textId="77777777">
      <w:pPr>
        <w:pStyle w:val="ListParagraph"/>
        <w:numPr>
          <w:ilvl w:val="0"/>
          <w:numId w:val="30"/>
        </w:numPr>
      </w:pPr>
      <w:r w:rsidRPr="000352BA">
        <w:rPr>
          <w:lang w:eastAsia="en-AU"/>
        </w:rPr>
        <w:t>Change the colour scheme to suit your school</w:t>
      </w:r>
    </w:p>
    <w:p w:rsidRPr="000352BA" w:rsidR="008571E8" w:rsidP="00B03B98" w:rsidRDefault="008571E8" w14:paraId="3C6975D3" w14:textId="77777777">
      <w:pPr>
        <w:pStyle w:val="ListParagraph"/>
        <w:numPr>
          <w:ilvl w:val="0"/>
          <w:numId w:val="30"/>
        </w:numPr>
      </w:pPr>
      <w:r w:rsidRPr="000352BA">
        <w:rPr>
          <w:lang w:eastAsia="en-AU"/>
        </w:rPr>
        <w:t>Add your school banner and logo</w:t>
      </w:r>
    </w:p>
    <w:p w:rsidRPr="000352BA" w:rsidR="008571E8" w:rsidP="00B03B98" w:rsidRDefault="008571E8" w14:paraId="34D9E76F" w14:textId="77777777">
      <w:pPr>
        <w:pStyle w:val="ListParagraph"/>
        <w:numPr>
          <w:ilvl w:val="0"/>
          <w:numId w:val="30"/>
        </w:numPr>
      </w:pPr>
      <w:r w:rsidRPr="000352BA">
        <w:rPr>
          <w:lang w:eastAsia="en-AU"/>
        </w:rPr>
        <w:t>Delete primary or secondary school questions</w:t>
      </w:r>
    </w:p>
    <w:p w:rsidR="00805D97" w:rsidP="00B03B98" w:rsidRDefault="008571E8" w14:paraId="095CA7C8" w14:textId="2B871E8C">
      <w:pPr>
        <w:pStyle w:val="ListParagraph"/>
        <w:numPr>
          <w:ilvl w:val="0"/>
          <w:numId w:val="30"/>
        </w:numPr>
      </w:pPr>
      <w:r w:rsidRPr="1F4AE51A">
        <w:rPr>
          <w:lang w:eastAsia="en-AU"/>
        </w:rPr>
        <w:t>Remove references to a BYOD program if it is not relevant.</w:t>
      </w:r>
    </w:p>
    <w:p w:rsidR="00820A19" w:rsidP="00233AC6" w:rsidRDefault="00820A19" w14:paraId="7F176458" w14:textId="77777777">
      <w:pPr>
        <w:pStyle w:val="Heading2"/>
      </w:pPr>
      <w:r>
        <w:t>Distribute</w:t>
      </w:r>
    </w:p>
    <w:p w:rsidR="00820A19" w:rsidP="00233AC6" w:rsidRDefault="00820A19" w14:paraId="3F7179D5" w14:textId="10E1A01F">
      <w:pPr>
        <w:pStyle w:val="FeatureBox2"/>
      </w:pPr>
      <w:r>
        <w:t>Test distribution of your survey on a few colleagues and parents.</w:t>
      </w:r>
    </w:p>
    <w:p w:rsidR="00932F22" w:rsidP="00233AC6" w:rsidRDefault="00820A19" w14:paraId="29026D02" w14:textId="10E1A01F">
      <w:pPr>
        <w:pStyle w:val="Heading3"/>
      </w:pPr>
      <w:r>
        <w:lastRenderedPageBreak/>
        <w:t>Before you distribute</w:t>
      </w:r>
    </w:p>
    <w:p w:rsidR="00820A19" w:rsidP="00233AC6" w:rsidRDefault="00820A19" w14:paraId="7F5BAF93" w14:textId="138323D5">
      <w:pPr>
        <w:pStyle w:val="Heading4"/>
      </w:pPr>
      <w:r>
        <w:t>Permissions</w:t>
      </w:r>
    </w:p>
    <w:p w:rsidR="00820A19" w:rsidP="00233AC6" w:rsidRDefault="00820A19" w14:paraId="7B6B9A60" w14:textId="635415D4">
      <w:r w:rsidR="00820A19">
        <w:rPr/>
        <w:t xml:space="preserve">All Google Forms created using </w:t>
      </w:r>
      <w:r w:rsidR="572EE72B">
        <w:rPr/>
        <w:t>D</w:t>
      </w:r>
      <w:r w:rsidR="00820A19">
        <w:rPr/>
        <w:t xml:space="preserve">epartment accounts can only be accessed by people with </w:t>
      </w:r>
      <w:r w:rsidR="3399D5F9">
        <w:rPr/>
        <w:t>D</w:t>
      </w:r>
      <w:r w:rsidR="00820A19">
        <w:rPr/>
        <w:t>epartment accounts. To ensure that access to the survey is not limited you will need to change the settings.</w:t>
      </w:r>
    </w:p>
    <w:p w:rsidRPr="0025562A" w:rsidR="00820A19" w:rsidP="008C3073" w:rsidRDefault="00820A19" w14:paraId="444721FA" w14:textId="77777777">
      <w:pPr>
        <w:pStyle w:val="ListParagraph"/>
        <w:numPr>
          <w:ilvl w:val="0"/>
          <w:numId w:val="13"/>
        </w:numPr>
        <w:rPr>
          <w:shd w:val="clear" w:color="auto" w:fill="FFFFFF"/>
        </w:rPr>
      </w:pPr>
      <w:r w:rsidRPr="0025562A">
        <w:rPr>
          <w:shd w:val="clear" w:color="auto" w:fill="FFFFFF"/>
        </w:rPr>
        <w:t xml:space="preserve">On the top right of the </w:t>
      </w:r>
      <w:r>
        <w:rPr>
          <w:shd w:val="clear" w:color="auto" w:fill="FFFFFF"/>
        </w:rPr>
        <w:t>F</w:t>
      </w:r>
      <w:r w:rsidRPr="0025562A">
        <w:rPr>
          <w:shd w:val="clear" w:color="auto" w:fill="FFFFFF"/>
        </w:rPr>
        <w:t xml:space="preserve">orm click the cog </w:t>
      </w:r>
      <w:r>
        <w:rPr>
          <w:shd w:val="clear" w:color="auto" w:fill="FFFFFF"/>
        </w:rPr>
        <w:t>to</w:t>
      </w:r>
      <w:r w:rsidRPr="0025562A">
        <w:rPr>
          <w:shd w:val="clear" w:color="auto" w:fill="FFFFFF"/>
        </w:rPr>
        <w:t xml:space="preserve"> open the </w:t>
      </w:r>
      <w:r>
        <w:rPr>
          <w:shd w:val="clear" w:color="auto" w:fill="FFFFFF"/>
        </w:rPr>
        <w:t>S</w:t>
      </w:r>
      <w:r w:rsidRPr="0025562A">
        <w:rPr>
          <w:shd w:val="clear" w:color="auto" w:fill="FFFFFF"/>
        </w:rPr>
        <w:t>ettings menu.</w:t>
      </w:r>
    </w:p>
    <w:p w:rsidRPr="0033056E" w:rsidR="00820A19" w:rsidP="008C3073" w:rsidRDefault="00820A19" w14:paraId="77EF47E3" w14:textId="77777777">
      <w:pPr>
        <w:pStyle w:val="ListParagraph"/>
        <w:numPr>
          <w:ilvl w:val="0"/>
          <w:numId w:val="13"/>
        </w:numPr>
      </w:pPr>
      <w:r w:rsidRPr="0025562A">
        <w:rPr>
          <w:shd w:val="clear" w:color="auto" w:fill="FFFFFF"/>
        </w:rPr>
        <w:t>Uncheck the box next to</w:t>
      </w:r>
      <w:r>
        <w:rPr>
          <w:shd w:val="clear" w:color="auto" w:fill="FFFFFF"/>
        </w:rPr>
        <w:t>, '</w:t>
      </w:r>
      <w:r w:rsidRPr="0025562A">
        <w:rPr>
          <w:shd w:val="clear" w:color="auto" w:fill="FFFFFF"/>
        </w:rPr>
        <w:t>Restrict to users in NSW Dep</w:t>
      </w:r>
      <w:r>
        <w:rPr>
          <w:shd w:val="clear" w:color="auto" w:fill="FFFFFF"/>
        </w:rPr>
        <w:t>artment</w:t>
      </w:r>
      <w:r w:rsidRPr="0025562A">
        <w:rPr>
          <w:shd w:val="clear" w:color="auto" w:fill="FFFFFF"/>
        </w:rPr>
        <w:t xml:space="preserve"> of Education and its trusted organisations</w:t>
      </w:r>
      <w:r>
        <w:rPr>
          <w:shd w:val="clear" w:color="auto" w:fill="FFFFFF"/>
        </w:rPr>
        <w:t>'</w:t>
      </w:r>
      <w:r w:rsidRPr="0025562A">
        <w:rPr>
          <w:shd w:val="clear" w:color="auto" w:fill="FFFFFF"/>
        </w:rPr>
        <w:t>.</w:t>
      </w:r>
    </w:p>
    <w:p w:rsidR="00820A19" w:rsidP="00233AC6" w:rsidRDefault="00820A19" w14:paraId="62F5D56E" w14:textId="2AEAF775">
      <w:pPr>
        <w:pStyle w:val="Heading4"/>
      </w:pPr>
      <w:r>
        <w:t>Setting a window for the survey</w:t>
      </w:r>
    </w:p>
    <w:p w:rsidR="00820A19" w:rsidP="00233AC6" w:rsidRDefault="00D07E15" w14:paraId="0C09C484" w14:textId="0B258D10">
      <w:pPr>
        <w:pStyle w:val="FeatureBox2"/>
      </w:pPr>
      <w:r>
        <w:t xml:space="preserve">Communicate </w:t>
      </w:r>
      <w:r w:rsidR="00820A19">
        <w:t xml:space="preserve">starting and closing dates for your </w:t>
      </w:r>
      <w:r w:rsidR="00774EE3">
        <w:t>survey</w:t>
      </w:r>
      <w:r w:rsidR="00820A19">
        <w:t>.</w:t>
      </w:r>
    </w:p>
    <w:p w:rsidRPr="00A00E29" w:rsidR="00820A19" w:rsidP="00233AC6" w:rsidRDefault="00F153F0" w14:paraId="2DB31ED3" w14:textId="3F34E0FB">
      <w:pPr>
        <w:rPr>
          <w:rStyle w:val="Strong"/>
        </w:rPr>
      </w:pPr>
      <w:r>
        <w:t>T</w:t>
      </w:r>
      <w:r w:rsidR="00820A19">
        <w:t xml:space="preserve">urn the </w:t>
      </w:r>
      <w:r w:rsidR="00774EE3">
        <w:t>form off once it is closed</w:t>
      </w:r>
    </w:p>
    <w:p w:rsidR="00820A19" w:rsidP="008C3073" w:rsidRDefault="00820A19" w14:paraId="4BB24AB6" w14:textId="77777777">
      <w:pPr>
        <w:pStyle w:val="ListParagraph"/>
        <w:numPr>
          <w:ilvl w:val="0"/>
          <w:numId w:val="18"/>
        </w:numPr>
        <w:rPr>
          <w:lang w:eastAsia="zh-CN"/>
        </w:rPr>
      </w:pPr>
      <w:r>
        <w:rPr>
          <w:lang w:eastAsia="zh-CN"/>
        </w:rPr>
        <w:t xml:space="preserve">Open the Google Form and click on the Responses tab. </w:t>
      </w:r>
    </w:p>
    <w:p w:rsidR="00820A19" w:rsidP="008C3073" w:rsidRDefault="00820A19" w14:paraId="11E8FB97" w14:textId="77777777">
      <w:pPr>
        <w:pStyle w:val="ListParagraph"/>
        <w:numPr>
          <w:ilvl w:val="0"/>
          <w:numId w:val="18"/>
        </w:numPr>
        <w:rPr>
          <w:lang w:eastAsia="zh-CN"/>
        </w:rPr>
      </w:pPr>
      <w:r>
        <w:rPr>
          <w:lang w:eastAsia="zh-CN"/>
        </w:rPr>
        <w:t>Toggle the 'Accepting responses' option off.</w:t>
      </w:r>
    </w:p>
    <w:p w:rsidR="00820A19" w:rsidP="00233AC6" w:rsidRDefault="00820A19" w14:paraId="7D10F859" w14:textId="17865B7F">
      <w:pPr>
        <w:pStyle w:val="Heading3"/>
      </w:pPr>
      <w:r>
        <w:t>How to distribute</w:t>
      </w:r>
    </w:p>
    <w:p w:rsidR="00820A19" w:rsidP="00233AC6" w:rsidRDefault="00820A19" w14:paraId="0F1479C7" w14:textId="10E1A01F">
      <w:r>
        <w:t>Consider the needs of your audience when distributing the survey. You have access to different communication platforms that you could use to do this.</w:t>
      </w:r>
    </w:p>
    <w:p w:rsidR="00820A19" w:rsidP="00233AC6" w:rsidRDefault="00820A19" w14:paraId="04F666EA" w14:textId="77777777">
      <w:r>
        <w:t>Click the SEND button on the top of the Form to choose from one of three options to distribute your survey:</w:t>
      </w:r>
    </w:p>
    <w:p w:rsidR="00820A19" w:rsidP="008C3073" w:rsidRDefault="00820A19" w14:paraId="7BD6D494" w14:textId="77777777">
      <w:pPr>
        <w:pStyle w:val="ListParagraph"/>
        <w:numPr>
          <w:ilvl w:val="0"/>
          <w:numId w:val="12"/>
        </w:numPr>
      </w:pPr>
      <w:r>
        <w:t>In an email</w:t>
      </w:r>
    </w:p>
    <w:p w:rsidR="00820A19" w:rsidP="008C3073" w:rsidRDefault="00820A19" w14:paraId="7BA62D18" w14:textId="77777777">
      <w:pPr>
        <w:pStyle w:val="ListParagraph"/>
        <w:numPr>
          <w:ilvl w:val="0"/>
          <w:numId w:val="12"/>
        </w:numPr>
      </w:pPr>
      <w:r>
        <w:t>As a hyperlink on an online platform</w:t>
      </w:r>
    </w:p>
    <w:p w:rsidR="00820A19" w:rsidP="008C3073" w:rsidRDefault="00820A19" w14:paraId="311CF153" w14:textId="10E1A01F">
      <w:pPr>
        <w:pStyle w:val="ListParagraph"/>
        <w:numPr>
          <w:ilvl w:val="0"/>
          <w:numId w:val="12"/>
        </w:numPr>
      </w:pPr>
      <w:r>
        <w:t>Embedded in an online platform.</w:t>
      </w:r>
    </w:p>
    <w:p w:rsidR="006928E9" w:rsidP="00233AC6" w:rsidRDefault="003712EA" w14:paraId="0B0132BB" w14:textId="69AF85AA">
      <w:pPr>
        <w:pStyle w:val="Heading2"/>
      </w:pPr>
      <w:r>
        <w:t>Analyse</w:t>
      </w:r>
    </w:p>
    <w:p w:rsidR="008243E8" w:rsidP="008243E8" w:rsidRDefault="008243E8" w14:paraId="3904349B" w14:textId="77777777">
      <w:pPr>
        <w:pStyle w:val="FeatureBox2"/>
      </w:pPr>
      <w:r>
        <w:t>Find meaningful answers and insights from your survey responses.</w:t>
      </w:r>
    </w:p>
    <w:p w:rsidR="008243E8" w:rsidP="00233AC6" w:rsidRDefault="00AC640A" w14:paraId="2C1AC5B4" w14:textId="5635058B">
      <w:pPr>
        <w:rPr>
          <w:lang w:eastAsia="zh-CN"/>
        </w:rPr>
      </w:pPr>
      <w:r>
        <w:rPr>
          <w:lang w:eastAsia="zh-CN"/>
        </w:rPr>
        <w:t>View summary charts of the</w:t>
      </w:r>
      <w:r w:rsidRPr="5FE73BE8" w:rsidR="00931E65">
        <w:rPr>
          <w:lang w:eastAsia="zh-CN"/>
        </w:rPr>
        <w:t xml:space="preserve"> data </w:t>
      </w:r>
      <w:r w:rsidR="00931E65">
        <w:rPr>
          <w:lang w:eastAsia="zh-CN"/>
        </w:rPr>
        <w:t>on the Responses tab</w:t>
      </w:r>
      <w:r w:rsidRPr="5FE73BE8" w:rsidR="00931E65">
        <w:rPr>
          <w:lang w:eastAsia="zh-CN"/>
        </w:rPr>
        <w:t xml:space="preserve"> and </w:t>
      </w:r>
      <w:r>
        <w:rPr>
          <w:lang w:eastAsia="zh-CN"/>
        </w:rPr>
        <w:t>click through</w:t>
      </w:r>
      <w:r w:rsidRPr="5FE73BE8" w:rsidR="00931E65">
        <w:rPr>
          <w:lang w:eastAsia="zh-CN"/>
        </w:rPr>
        <w:t xml:space="preserve"> individual answers.</w:t>
      </w:r>
      <w:r w:rsidR="00931E65">
        <w:rPr>
          <w:lang w:eastAsia="zh-CN"/>
        </w:rPr>
        <w:t xml:space="preserve"> The charts can be projected to a computer screen for a team to discuss</w:t>
      </w:r>
      <w:r>
        <w:rPr>
          <w:lang w:eastAsia="zh-CN"/>
        </w:rPr>
        <w:t>.</w:t>
      </w:r>
    </w:p>
    <w:p w:rsidRPr="00931E65" w:rsidR="00931E65" w:rsidP="00233AC6" w:rsidRDefault="00931E65" w14:paraId="4D57E8DA" w14:textId="29D89186">
      <w:pPr>
        <w:pStyle w:val="Heading3"/>
      </w:pPr>
      <w:r>
        <w:t>The Responses tab</w:t>
      </w:r>
    </w:p>
    <w:p w:rsidRPr="007E216B" w:rsidR="006928E9" w:rsidP="008C3073" w:rsidRDefault="006928E9" w14:paraId="4803EB0D" w14:textId="10E1A01F">
      <w:pPr>
        <w:pStyle w:val="ListParagraph"/>
        <w:numPr>
          <w:ilvl w:val="0"/>
          <w:numId w:val="25"/>
        </w:numPr>
      </w:pPr>
      <w:r w:rsidRPr="007E216B">
        <w:t>Click the Responses tab to access a summary of responses to the survey.</w:t>
      </w:r>
    </w:p>
    <w:p w:rsidRPr="007E216B" w:rsidR="006928E9" w:rsidP="008C3073" w:rsidRDefault="006928E9" w14:paraId="595D37A0" w14:textId="0E956D38">
      <w:pPr>
        <w:pStyle w:val="ListParagraph"/>
        <w:numPr>
          <w:ilvl w:val="0"/>
          <w:numId w:val="25"/>
        </w:numPr>
      </w:pPr>
      <w:r w:rsidRPr="007E216B">
        <w:lastRenderedPageBreak/>
        <w:t>Using a Google Form, click on the green icon with a cross on it to export the responses to a Goog</w:t>
      </w:r>
      <w:r w:rsidR="00BC4739">
        <w:t>le Sheet for detailed analysis.</w:t>
      </w:r>
    </w:p>
    <w:p w:rsidR="006928E9" w:rsidP="00233AC6" w:rsidRDefault="006928E9" w14:paraId="0B847E2F" w14:textId="6FB0AF4B">
      <w:r w:rsidRPr="006928E9">
        <w:t>This Google Sheet will update automatically as new responses come in. All collaborators will be able to view the responses. If you download the spreadsheet to your computer, it will not automatically update.</w:t>
      </w:r>
    </w:p>
    <w:p w:rsidR="00931E65" w:rsidP="00233AC6" w:rsidRDefault="00931E65" w14:paraId="6841C07D" w14:textId="149DB6FB">
      <w:pPr>
        <w:pStyle w:val="FeatureBox2"/>
      </w:pPr>
      <w:r>
        <w:t>Use the print function in your web browser menu to print the charts on the Responses tab.</w:t>
      </w:r>
    </w:p>
    <w:p w:rsidR="00931E65" w:rsidP="00233AC6" w:rsidRDefault="00233AC6" w14:paraId="06C52E72" w14:textId="4336EB7C">
      <w:pPr>
        <w:pStyle w:val="Heading3"/>
      </w:pPr>
      <w:r>
        <w:t>Google Sheets</w:t>
      </w:r>
    </w:p>
    <w:p w:rsidR="00AC640A" w:rsidP="00233AC6" w:rsidRDefault="00931E65" w14:paraId="184AAFB6" w14:textId="0F448DD6">
      <w:pPr>
        <w:rPr>
          <w:lang w:eastAsia="zh-CN"/>
        </w:rPr>
      </w:pPr>
      <w:r w:rsidRPr="3FAC38BA" w:rsidR="00931E65">
        <w:rPr>
          <w:lang w:eastAsia="zh-CN"/>
        </w:rPr>
        <w:t xml:space="preserve">Spreadsheets have a variety of </w:t>
      </w:r>
      <w:r w:rsidRPr="3FAC38BA" w:rsidR="00931E65">
        <w:rPr>
          <w:lang w:eastAsia="zh-CN"/>
        </w:rPr>
        <w:t xml:space="preserve">functions to </w:t>
      </w:r>
      <w:r w:rsidRPr="3FAC38BA" w:rsidR="00931E65">
        <w:rPr>
          <w:lang w:eastAsia="zh-CN"/>
        </w:rPr>
        <w:t>support analysis. These include</w:t>
      </w:r>
      <w:r w:rsidRPr="3FAC38BA" w:rsidR="0514D4BF">
        <w:rPr>
          <w:lang w:eastAsia="zh-CN"/>
        </w:rPr>
        <w:t>:</w:t>
      </w:r>
      <w:r w:rsidRPr="3FAC38BA" w:rsidR="00931E65">
        <w:rPr>
          <w:lang w:eastAsia="zh-CN"/>
        </w:rPr>
        <w:t xml:space="preserve"> </w:t>
      </w:r>
      <w:r w:rsidRPr="3FAC38BA" w:rsidR="00931E65">
        <w:rPr>
          <w:lang w:eastAsia="zh-CN"/>
        </w:rPr>
        <w:t>creat</w:t>
      </w:r>
      <w:r w:rsidRPr="3FAC38BA" w:rsidR="00931E65">
        <w:rPr>
          <w:lang w:eastAsia="zh-CN"/>
        </w:rPr>
        <w:t>ing</w:t>
      </w:r>
      <w:r w:rsidRPr="3FAC38BA" w:rsidR="00931E65">
        <w:rPr>
          <w:lang w:eastAsia="zh-CN"/>
        </w:rPr>
        <w:t xml:space="preserve"> charts</w:t>
      </w:r>
      <w:r w:rsidRPr="3FAC38BA" w:rsidR="00931E65">
        <w:rPr>
          <w:lang w:eastAsia="zh-CN"/>
        </w:rPr>
        <w:t xml:space="preserve"> and</w:t>
      </w:r>
      <w:r w:rsidRPr="3FAC38BA" w:rsidR="00931E65">
        <w:rPr>
          <w:lang w:eastAsia="zh-CN"/>
        </w:rPr>
        <w:t xml:space="preserve"> graphs, sort</w:t>
      </w:r>
      <w:r w:rsidRPr="3FAC38BA" w:rsidR="00931E65">
        <w:rPr>
          <w:lang w:eastAsia="zh-CN"/>
        </w:rPr>
        <w:t>ing</w:t>
      </w:r>
      <w:r w:rsidRPr="3FAC38BA" w:rsidR="00931E65">
        <w:rPr>
          <w:lang w:eastAsia="zh-CN"/>
        </w:rPr>
        <w:t xml:space="preserve"> and filter</w:t>
      </w:r>
      <w:r w:rsidRPr="3FAC38BA" w:rsidR="00931E65">
        <w:rPr>
          <w:lang w:eastAsia="zh-CN"/>
        </w:rPr>
        <w:t>ing</w:t>
      </w:r>
      <w:r w:rsidRPr="3FAC38BA" w:rsidR="00931E65">
        <w:rPr>
          <w:lang w:eastAsia="zh-CN"/>
        </w:rPr>
        <w:t xml:space="preserve"> data, </w:t>
      </w:r>
      <w:r w:rsidRPr="3FAC38BA" w:rsidR="00931E65">
        <w:rPr>
          <w:lang w:eastAsia="zh-CN"/>
        </w:rPr>
        <w:t>counts and percentages and if you're an advanced user, adding a PivotChart</w:t>
      </w:r>
      <w:r w:rsidRPr="3FAC38BA" w:rsidR="00931E65">
        <w:rPr>
          <w:lang w:eastAsia="zh-CN"/>
        </w:rPr>
        <w:t>.</w:t>
      </w:r>
    </w:p>
    <w:p w:rsidR="00931E65" w:rsidP="00233AC6" w:rsidRDefault="00931E65" w14:paraId="2E00D84E" w14:textId="27A35AB9">
      <w:pPr>
        <w:pStyle w:val="Heading4"/>
        <w:rPr>
          <w:lang w:eastAsia="zh-CN"/>
        </w:rPr>
      </w:pPr>
      <w:r>
        <w:rPr>
          <w:lang w:eastAsia="zh-CN"/>
        </w:rPr>
        <w:t>C</w:t>
      </w:r>
      <w:r w:rsidR="00233AC6">
        <w:rPr>
          <w:lang w:eastAsia="zh-CN"/>
        </w:rPr>
        <w:t>reate charts and graphs</w:t>
      </w:r>
    </w:p>
    <w:p w:rsidR="00931E65" w:rsidP="00233AC6" w:rsidRDefault="00931E65" w14:paraId="7176ED31" w14:textId="635248E4">
      <w:pPr>
        <w:rPr>
          <w:lang w:eastAsia="zh-CN"/>
        </w:rPr>
      </w:pPr>
      <w:r>
        <w:rPr>
          <w:lang w:eastAsia="zh-CN"/>
        </w:rPr>
        <w:t>Highlight data and click Insert from the menu and then Chart. For additional support visit:</w:t>
      </w:r>
    </w:p>
    <w:p w:rsidR="00931E65" w:rsidP="008C3073" w:rsidRDefault="009503D4" w14:paraId="2C6FA9F9" w14:textId="77777777">
      <w:pPr>
        <w:pStyle w:val="ListParagraph"/>
        <w:numPr>
          <w:ilvl w:val="0"/>
          <w:numId w:val="26"/>
        </w:numPr>
        <w:rPr>
          <w:lang w:eastAsia="zh-CN"/>
        </w:rPr>
      </w:pPr>
      <w:hyperlink w:history="1" r:id="rId18">
        <w:r w:rsidRPr="001B3E42" w:rsidR="00931E65">
          <w:rPr>
            <w:rStyle w:val="Hyperlink"/>
            <w:lang w:eastAsia="zh-CN"/>
          </w:rPr>
          <w:t>Add and edit a chart or graph</w:t>
        </w:r>
      </w:hyperlink>
      <w:r w:rsidR="00931E65">
        <w:rPr>
          <w:lang w:eastAsia="zh-CN"/>
        </w:rPr>
        <w:t>.</w:t>
      </w:r>
    </w:p>
    <w:p w:rsidR="00931E65" w:rsidP="008C3073" w:rsidRDefault="009503D4" w14:paraId="52D87585" w14:textId="77777777">
      <w:pPr>
        <w:pStyle w:val="ListParagraph"/>
        <w:numPr>
          <w:ilvl w:val="0"/>
          <w:numId w:val="26"/>
        </w:numPr>
        <w:rPr>
          <w:lang w:eastAsia="zh-CN"/>
        </w:rPr>
      </w:pPr>
      <w:hyperlink w:history="1" r:id="rId19">
        <w:r w:rsidRPr="001B3E42" w:rsidR="00931E65">
          <w:rPr>
            <w:rStyle w:val="Hyperlink"/>
            <w:lang w:eastAsia="zh-CN"/>
          </w:rPr>
          <w:t>Customise tables and charts.</w:t>
        </w:r>
      </w:hyperlink>
    </w:p>
    <w:p w:rsidR="00931E65" w:rsidP="00233AC6" w:rsidRDefault="00233AC6" w14:paraId="0152868D" w14:textId="09A9271F">
      <w:pPr>
        <w:pStyle w:val="Heading4"/>
        <w:rPr>
          <w:lang w:eastAsia="zh-CN"/>
        </w:rPr>
      </w:pPr>
      <w:r>
        <w:rPr>
          <w:lang w:eastAsia="zh-CN"/>
        </w:rPr>
        <w:t>Sort, filter and slice data</w:t>
      </w:r>
    </w:p>
    <w:p w:rsidR="00931E65" w:rsidP="008C3073" w:rsidRDefault="009503D4" w14:paraId="56009188" w14:textId="2ED17FC2">
      <w:pPr>
        <w:pStyle w:val="ListParagraph"/>
        <w:numPr>
          <w:ilvl w:val="0"/>
          <w:numId w:val="27"/>
        </w:numPr>
        <w:rPr>
          <w:lang w:eastAsia="zh-CN"/>
        </w:rPr>
      </w:pPr>
      <w:hyperlink w:history="1" r:id="rId20">
        <w:r w:rsidR="00233AC6">
          <w:rPr>
            <w:rStyle w:val="Hyperlink"/>
            <w:lang w:eastAsia="zh-CN"/>
          </w:rPr>
          <w:t>Sort and filter your data</w:t>
        </w:r>
      </w:hyperlink>
      <w:r w:rsidR="00233AC6">
        <w:rPr>
          <w:lang w:eastAsia="zh-CN"/>
        </w:rPr>
        <w:t xml:space="preserve"> </w:t>
      </w:r>
      <w:r w:rsidR="00931E65">
        <w:rPr>
          <w:lang w:eastAsia="zh-CN"/>
        </w:rPr>
        <w:t>by alphabetical or numerical order. Find the sort button in the Data tab.</w:t>
      </w:r>
    </w:p>
    <w:p w:rsidR="00931E65" w:rsidP="008C3073" w:rsidRDefault="00931E65" w14:paraId="771F9299" w14:textId="6A1C8FF3">
      <w:pPr>
        <w:pStyle w:val="ListParagraph"/>
        <w:numPr>
          <w:ilvl w:val="0"/>
          <w:numId w:val="27"/>
        </w:numPr>
        <w:rPr>
          <w:lang w:eastAsia="zh-CN"/>
        </w:rPr>
      </w:pPr>
      <w:r>
        <w:rPr>
          <w:lang w:eastAsia="zh-CN"/>
        </w:rPr>
        <w:t>Slicing data allows you to break down the information in the spreadsheet into smaller parts to examine from different viewpoints.</w:t>
      </w:r>
      <w:r w:rsidR="00233AC6">
        <w:rPr>
          <w:lang w:eastAsia="zh-CN"/>
        </w:rPr>
        <w:t xml:space="preserve"> Learn how to </w:t>
      </w:r>
      <w:hyperlink r:id="rId21">
        <w:r w:rsidRPr="5FE73BE8">
          <w:rPr>
            <w:rStyle w:val="Hyperlink"/>
            <w:lang w:eastAsia="zh-CN"/>
          </w:rPr>
          <w:t>Filter charts and tables with Slicers</w:t>
        </w:r>
      </w:hyperlink>
      <w:r w:rsidR="00233AC6">
        <w:rPr>
          <w:lang w:eastAsia="zh-CN"/>
        </w:rPr>
        <w:t>.</w:t>
      </w:r>
    </w:p>
    <w:p w:rsidRPr="00233AC6" w:rsidR="00931E65" w:rsidP="00233AC6" w:rsidRDefault="00931E65" w14:paraId="0F6CFD9E" w14:textId="087E0C8E">
      <w:pPr>
        <w:pStyle w:val="Heading4"/>
        <w:rPr>
          <w:rStyle w:val="Hyperlink"/>
          <w:color w:val="041F42"/>
          <w:sz w:val="36"/>
          <w:u w:val="none"/>
        </w:rPr>
      </w:pPr>
      <w:r w:rsidRPr="00233AC6">
        <w:rPr>
          <w:rStyle w:val="Hyperlink"/>
          <w:color w:val="041F42"/>
          <w:sz w:val="36"/>
          <w:u w:val="none"/>
        </w:rPr>
        <w:t>Counts and percentages</w:t>
      </w:r>
    </w:p>
    <w:p w:rsidR="00931E65" w:rsidP="008C3073" w:rsidRDefault="008243E8" w14:paraId="56FFB013" w14:textId="0E602F18">
      <w:pPr>
        <w:pStyle w:val="ListParagraph"/>
        <w:numPr>
          <w:ilvl w:val="0"/>
          <w:numId w:val="21"/>
        </w:numPr>
        <w:rPr>
          <w:rStyle w:val="Hyperlink"/>
          <w:color w:val="auto"/>
          <w:u w:val="none"/>
          <w:lang w:eastAsia="zh-CN"/>
        </w:rPr>
      </w:pPr>
      <w:r>
        <w:t xml:space="preserve">Use the </w:t>
      </w:r>
      <w:hyperlink w:history="1" r:id="rId22">
        <w:r w:rsidRPr="00A45ECB">
          <w:rPr>
            <w:rStyle w:val="Hyperlink"/>
            <w:lang w:eastAsia="zh-CN"/>
          </w:rPr>
          <w:t>COUNTIFS</w:t>
        </w:r>
      </w:hyperlink>
      <w:r>
        <w:rPr>
          <w:rStyle w:val="Hyperlink"/>
          <w:color w:val="auto"/>
          <w:u w:val="none"/>
          <w:lang w:eastAsia="zh-CN"/>
        </w:rPr>
        <w:t xml:space="preserve"> function to c</w:t>
      </w:r>
      <w:r w:rsidRPr="00A45ECB" w:rsidR="00931E65">
        <w:rPr>
          <w:rStyle w:val="Hyperlink"/>
          <w:color w:val="auto"/>
          <w:u w:val="none"/>
          <w:lang w:eastAsia="zh-CN"/>
        </w:rPr>
        <w:t xml:space="preserve">ount the number of cells that meet </w:t>
      </w:r>
      <w:r w:rsidR="00931E65">
        <w:rPr>
          <w:rStyle w:val="Hyperlink"/>
          <w:color w:val="auto"/>
          <w:u w:val="none"/>
          <w:lang w:eastAsia="zh-CN"/>
        </w:rPr>
        <w:t>specific</w:t>
      </w:r>
      <w:r w:rsidRPr="00A45ECB" w:rsidR="00931E65">
        <w:rPr>
          <w:rStyle w:val="Hyperlink"/>
          <w:color w:val="auto"/>
          <w:u w:val="none"/>
          <w:lang w:eastAsia="zh-CN"/>
        </w:rPr>
        <w:t xml:space="preserve"> criteria. The questions that use </w:t>
      </w:r>
      <w:r w:rsidR="00AC640A">
        <w:rPr>
          <w:rStyle w:val="Hyperlink"/>
          <w:color w:val="auto"/>
          <w:u w:val="none"/>
          <w:lang w:eastAsia="zh-CN"/>
        </w:rPr>
        <w:t>a Likert</w:t>
      </w:r>
      <w:r w:rsidRPr="00A45ECB" w:rsidR="00931E65">
        <w:rPr>
          <w:rStyle w:val="Hyperlink"/>
          <w:color w:val="auto"/>
          <w:u w:val="none"/>
          <w:lang w:eastAsia="zh-CN"/>
        </w:rPr>
        <w:t xml:space="preserve"> scale</w:t>
      </w:r>
      <w:r w:rsidR="00AC640A">
        <w:rPr>
          <w:rStyle w:val="Hyperlink"/>
          <w:color w:val="auto"/>
          <w:u w:val="none"/>
          <w:lang w:eastAsia="zh-CN"/>
        </w:rPr>
        <w:t xml:space="preserve"> - </w:t>
      </w:r>
      <w:r w:rsidRPr="00A45ECB" w:rsidR="00931E65">
        <w:rPr>
          <w:rStyle w:val="Hyperlink"/>
          <w:color w:val="auto"/>
          <w:u w:val="none"/>
          <w:lang w:eastAsia="zh-CN"/>
        </w:rPr>
        <w:t>strongly disagree to strongly agree</w:t>
      </w:r>
      <w:r w:rsidR="00931E65">
        <w:rPr>
          <w:rStyle w:val="Hyperlink"/>
          <w:color w:val="auto"/>
          <w:u w:val="none"/>
          <w:lang w:eastAsia="zh-CN"/>
        </w:rPr>
        <w:t xml:space="preserve"> </w:t>
      </w:r>
      <w:r w:rsidR="00AC640A">
        <w:rPr>
          <w:rStyle w:val="Hyperlink"/>
          <w:color w:val="auto"/>
          <w:u w:val="none"/>
          <w:lang w:eastAsia="zh-CN"/>
        </w:rPr>
        <w:t xml:space="preserve">- </w:t>
      </w:r>
      <w:r w:rsidR="00931E65">
        <w:rPr>
          <w:rStyle w:val="Hyperlink"/>
          <w:color w:val="auto"/>
          <w:u w:val="none"/>
          <w:lang w:eastAsia="zh-CN"/>
        </w:rPr>
        <w:t>suit the use of the COUNTIFS function</w:t>
      </w:r>
      <w:r w:rsidRPr="00A45ECB" w:rsidR="00931E65">
        <w:rPr>
          <w:rStyle w:val="Hyperlink"/>
          <w:color w:val="auto"/>
          <w:u w:val="none"/>
          <w:lang w:eastAsia="zh-CN"/>
        </w:rPr>
        <w:t>. For example, count the number of responses that used the scale 1, 2, 3, 4, 5 or 6.</w:t>
      </w:r>
      <w:r w:rsidR="00931E65">
        <w:rPr>
          <w:rStyle w:val="Hyperlink"/>
          <w:color w:val="auto"/>
          <w:u w:val="none"/>
          <w:lang w:eastAsia="zh-CN"/>
        </w:rPr>
        <w:t xml:space="preserve"> This function can also count text or word responses which are useful for any of the questions with </w:t>
      </w:r>
      <w:r w:rsidR="00AC640A">
        <w:rPr>
          <w:rStyle w:val="Hyperlink"/>
          <w:color w:val="auto"/>
          <w:u w:val="none"/>
          <w:lang w:eastAsia="zh-CN"/>
        </w:rPr>
        <w:t>structured</w:t>
      </w:r>
      <w:r w:rsidR="00931E65">
        <w:rPr>
          <w:rStyle w:val="Hyperlink"/>
          <w:color w:val="auto"/>
          <w:u w:val="none"/>
          <w:lang w:eastAsia="zh-CN"/>
        </w:rPr>
        <w:t xml:space="preserve"> responses.</w:t>
      </w:r>
    </w:p>
    <w:p w:rsidRPr="004C2899" w:rsidR="00931E65" w:rsidP="008C3073" w:rsidRDefault="00931E65" w14:paraId="6347A501" w14:textId="7989D8C8">
      <w:pPr>
        <w:pStyle w:val="ListParagraph"/>
        <w:numPr>
          <w:ilvl w:val="0"/>
          <w:numId w:val="21"/>
        </w:numPr>
        <w:rPr>
          <w:rStyle w:val="Hyperlink"/>
          <w:color w:val="auto"/>
          <w:u w:val="none"/>
          <w:lang w:eastAsia="zh-CN"/>
        </w:rPr>
      </w:pPr>
      <w:r>
        <w:rPr>
          <w:rStyle w:val="Hyperlink"/>
          <w:color w:val="auto"/>
          <w:u w:val="none"/>
          <w:lang w:eastAsia="zh-CN"/>
        </w:rPr>
        <w:t>Calculate percentages by using the total responses from your COUNTIF compared to the number of total responses. It will be us</w:t>
      </w:r>
      <w:r w:rsidR="008243E8">
        <w:rPr>
          <w:rStyle w:val="Hyperlink"/>
          <w:color w:val="auto"/>
          <w:u w:val="none"/>
          <w:lang w:eastAsia="zh-CN"/>
        </w:rPr>
        <w:t>eful when reporting on the data</w:t>
      </w:r>
      <w:r w:rsidR="00AC640A">
        <w:rPr>
          <w:rStyle w:val="Hyperlink"/>
          <w:color w:val="auto"/>
          <w:u w:val="none"/>
          <w:lang w:eastAsia="zh-CN"/>
        </w:rPr>
        <w:t>.</w:t>
      </w:r>
      <w:r w:rsidR="008243E8">
        <w:rPr>
          <w:rStyle w:val="Hyperlink"/>
          <w:color w:val="auto"/>
          <w:u w:val="none"/>
          <w:lang w:eastAsia="zh-CN"/>
        </w:rPr>
        <w:t xml:space="preserve"> Learn more at </w:t>
      </w:r>
      <w:hyperlink w:history="1" r:id="rId23">
        <w:r w:rsidRPr="005E0775">
          <w:rPr>
            <w:rStyle w:val="Hyperlink"/>
            <w:lang w:eastAsia="zh-CN"/>
          </w:rPr>
          <w:t>TO_PERCENT</w:t>
        </w:r>
      </w:hyperlink>
      <w:r w:rsidR="008243E8">
        <w:rPr>
          <w:rStyle w:val="Hyperlink"/>
          <w:color w:val="auto"/>
          <w:u w:val="none"/>
          <w:lang w:eastAsia="zh-CN"/>
        </w:rPr>
        <w:t xml:space="preserve"> and</w:t>
      </w:r>
      <w:r>
        <w:rPr>
          <w:rStyle w:val="Hyperlink"/>
          <w:color w:val="auto"/>
          <w:u w:val="none"/>
          <w:lang w:eastAsia="zh-CN"/>
        </w:rPr>
        <w:t xml:space="preserve"> </w:t>
      </w:r>
      <w:hyperlink w:history="1" r:id="rId24">
        <w:r w:rsidRPr="005E0775">
          <w:rPr>
            <w:rStyle w:val="Hyperlink"/>
            <w:lang w:eastAsia="zh-CN"/>
          </w:rPr>
          <w:t>PERCENTILE function</w:t>
        </w:r>
      </w:hyperlink>
      <w:r w:rsidR="008243E8">
        <w:rPr>
          <w:rStyle w:val="Hyperlink"/>
          <w:lang w:eastAsia="zh-CN"/>
        </w:rPr>
        <w:t>.</w:t>
      </w:r>
    </w:p>
    <w:p w:rsidR="004C2899" w:rsidP="004C2899" w:rsidRDefault="00AC640A" w14:paraId="7FD591D0" w14:textId="220D40FD">
      <w:pPr>
        <w:pStyle w:val="Heading4"/>
        <w:rPr>
          <w:lang w:eastAsia="zh-CN"/>
        </w:rPr>
      </w:pPr>
      <w:r>
        <w:rPr>
          <w:lang w:eastAsia="zh-CN"/>
        </w:rPr>
        <w:t>PivotTables and PivotCharts</w:t>
      </w:r>
    </w:p>
    <w:p w:rsidR="004C2899" w:rsidP="004C2899" w:rsidRDefault="004C2899" w14:paraId="3F47E2F5" w14:textId="77777777">
      <w:pPr>
        <w:pStyle w:val="FeatureBox2"/>
      </w:pPr>
      <w:r>
        <w:t>When exploring data such as creating a PivotTable, work on a copy of your data, not the original file!</w:t>
      </w:r>
    </w:p>
    <w:p w:rsidRPr="00AC640A" w:rsidR="004C2899" w:rsidP="008C3073" w:rsidRDefault="004C2899" w14:paraId="33ED93C4" w14:textId="1F52CD68">
      <w:pPr>
        <w:pStyle w:val="ListParagraph"/>
        <w:numPr>
          <w:ilvl w:val="0"/>
          <w:numId w:val="21"/>
        </w:numPr>
        <w:rPr>
          <w:rStyle w:val="Hyperlink"/>
          <w:color w:val="auto"/>
          <w:u w:val="none"/>
          <w:lang w:eastAsia="zh-CN"/>
        </w:rPr>
      </w:pPr>
      <w:r>
        <w:rPr>
          <w:lang w:eastAsia="zh-CN"/>
        </w:rPr>
        <w:lastRenderedPageBreak/>
        <w:t xml:space="preserve">For advanced users, PivotTables and PivotCharts are a powerful tool to assist with data exploration and identifying data patterns and trends. Learn more at </w:t>
      </w:r>
      <w:hyperlink w:history="1" r:id="rId25">
        <w:r w:rsidRPr="001B3E42">
          <w:rPr>
            <w:rStyle w:val="Hyperlink"/>
            <w:lang w:eastAsia="zh-CN"/>
          </w:rPr>
          <w:t>Create and use pivot tables</w:t>
        </w:r>
      </w:hyperlink>
      <w:r w:rsidRPr="004C2899">
        <w:rPr>
          <w:rStyle w:val="Hyperlink"/>
          <w:u w:val="none"/>
          <w:lang w:eastAsia="zh-CN"/>
        </w:rPr>
        <w:t>.</w:t>
      </w:r>
    </w:p>
    <w:p w:rsidR="00AC640A" w:rsidP="00AC640A" w:rsidRDefault="00AC640A" w14:paraId="469EDE94" w14:textId="7AE5495F">
      <w:pPr>
        <w:rPr>
          <w:lang w:eastAsia="zh-CN"/>
        </w:rPr>
      </w:pPr>
      <w:hyperlink w:history="1" w:anchor="_Spreadsheet_Tips">
        <w:r w:rsidRPr="00AC640A">
          <w:rPr>
            <w:rStyle w:val="Hyperlink"/>
            <w:lang w:eastAsia="zh-CN"/>
          </w:rPr>
          <w:t>Go to Spreads</w:t>
        </w:r>
        <w:r w:rsidRPr="00AC640A">
          <w:rPr>
            <w:rStyle w:val="Hyperlink"/>
            <w:lang w:eastAsia="zh-CN"/>
          </w:rPr>
          <w:t>h</w:t>
        </w:r>
        <w:r w:rsidRPr="00AC640A">
          <w:rPr>
            <w:rStyle w:val="Hyperlink"/>
            <w:lang w:eastAsia="zh-CN"/>
          </w:rPr>
          <w:t>eet Tips</w:t>
        </w:r>
      </w:hyperlink>
      <w:r>
        <w:rPr>
          <w:lang w:eastAsia="zh-CN"/>
        </w:rPr>
        <w:t>.</w:t>
      </w:r>
    </w:p>
    <w:p w:rsidR="00756631" w:rsidP="00233AC6" w:rsidRDefault="00756631" w14:paraId="3397A9F5" w14:textId="3309724F">
      <w:pPr>
        <w:pStyle w:val="Heading1"/>
      </w:pPr>
      <w:bookmarkStart w:name="_Microsoft_Form_instructions" w:id="3"/>
      <w:bookmarkEnd w:id="3"/>
      <w:r>
        <w:rPr>
          <w:lang w:eastAsia="zh-CN"/>
        </w:rPr>
        <w:t>Microsoft Form instructions</w:t>
      </w:r>
    </w:p>
    <w:p w:rsidR="00AC640A" w:rsidP="00AC640A" w:rsidRDefault="00AC640A" w14:paraId="32AF7BB2" w14:textId="77777777">
      <w:pPr>
        <w:pStyle w:val="Heading2"/>
      </w:pPr>
      <w:r>
        <w:t>Access</w:t>
      </w:r>
    </w:p>
    <w:p w:rsidRPr="00756631" w:rsidR="00AC640A" w:rsidP="00AC640A" w:rsidRDefault="00AC640A" w14:paraId="11292386" w14:textId="77777777">
      <w:pPr>
        <w:pStyle w:val="ListParagraph"/>
        <w:numPr>
          <w:ilvl w:val="0"/>
          <w:numId w:val="24"/>
        </w:numPr>
        <w:rPr>
          <w:rStyle w:val="Hyperlink"/>
          <w:rFonts w:cs="Arial"/>
          <w:color w:val="auto"/>
          <w:szCs w:val="24"/>
          <w:u w:val="none"/>
        </w:rPr>
      </w:pPr>
      <w:r w:rsidRPr="00756631">
        <w:rPr>
          <w:rStyle w:val="Hyperlink"/>
          <w:rFonts w:cs="Arial"/>
          <w:color w:val="auto"/>
          <w:szCs w:val="24"/>
          <w:u w:val="none"/>
        </w:rPr>
        <w:t xml:space="preserve">Click on the following links to make a copy of the Microsoft Forms </w:t>
      </w:r>
      <w:r>
        <w:rPr>
          <w:rStyle w:val="Hyperlink"/>
          <w:rFonts w:cs="Arial"/>
          <w:color w:val="auto"/>
          <w:szCs w:val="24"/>
          <w:u w:val="none"/>
        </w:rPr>
        <w:t>t</w:t>
      </w:r>
      <w:r w:rsidRPr="00756631">
        <w:rPr>
          <w:rStyle w:val="Hyperlink"/>
          <w:rFonts w:cs="Arial"/>
          <w:color w:val="auto"/>
          <w:szCs w:val="24"/>
          <w:u w:val="none"/>
        </w:rPr>
        <w:t>emplates:</w:t>
      </w:r>
    </w:p>
    <w:p w:rsidRPr="00756631" w:rsidR="00AC640A" w:rsidP="00AC640A" w:rsidRDefault="00AC640A" w14:paraId="72448692" w14:textId="77777777">
      <w:pPr>
        <w:pStyle w:val="ListParagraph"/>
        <w:numPr>
          <w:ilvl w:val="1"/>
          <w:numId w:val="24"/>
        </w:numPr>
        <w:rPr>
          <w:rStyle w:val="Hyperlink"/>
          <w:rFonts w:cs="Arial"/>
          <w:color w:val="auto"/>
          <w:szCs w:val="24"/>
          <w:u w:val="none"/>
        </w:rPr>
      </w:pPr>
      <w:hyperlink w:history="1" r:id="rId26">
        <w:r w:rsidRPr="00756631">
          <w:rPr>
            <w:rStyle w:val="Hyperlink"/>
            <w:rFonts w:cs="Arial"/>
            <w:szCs w:val="24"/>
          </w:rPr>
          <w:t>Microsoft School Staff Survey</w:t>
        </w:r>
      </w:hyperlink>
    </w:p>
    <w:p w:rsidRPr="00756631" w:rsidR="00AC640A" w:rsidP="00AC640A" w:rsidRDefault="00AC640A" w14:paraId="49EB8666" w14:textId="77777777">
      <w:pPr>
        <w:pStyle w:val="ListParagraph"/>
        <w:numPr>
          <w:ilvl w:val="1"/>
          <w:numId w:val="24"/>
        </w:numPr>
        <w:rPr>
          <w:rStyle w:val="Hyperlink"/>
          <w:rFonts w:cs="Arial"/>
          <w:color w:val="auto"/>
          <w:szCs w:val="24"/>
          <w:u w:val="none"/>
        </w:rPr>
      </w:pPr>
      <w:hyperlink w:history="1" r:id="rId27">
        <w:r w:rsidRPr="00756631">
          <w:rPr>
            <w:rStyle w:val="Hyperlink"/>
            <w:rFonts w:cs="Arial"/>
            <w:szCs w:val="24"/>
          </w:rPr>
          <w:t>Microsoft Student Survey</w:t>
        </w:r>
      </w:hyperlink>
    </w:p>
    <w:p w:rsidRPr="00756631" w:rsidR="00AC640A" w:rsidP="00AC640A" w:rsidRDefault="00AC640A" w14:paraId="6B8FDE87" w14:textId="77777777">
      <w:pPr>
        <w:pStyle w:val="ListParagraph"/>
        <w:numPr>
          <w:ilvl w:val="1"/>
          <w:numId w:val="24"/>
        </w:numPr>
        <w:rPr>
          <w:rStyle w:val="Hyperlink"/>
          <w:rFonts w:cs="Arial"/>
          <w:color w:val="auto"/>
          <w:szCs w:val="24"/>
          <w:u w:val="none"/>
        </w:rPr>
      </w:pPr>
      <w:hyperlink w:history="1" r:id="rId28">
        <w:r w:rsidRPr="00756631">
          <w:rPr>
            <w:rStyle w:val="Hyperlink"/>
            <w:rFonts w:cs="Arial"/>
            <w:szCs w:val="24"/>
          </w:rPr>
          <w:t>Microsoft Parents/Carers Survey</w:t>
        </w:r>
      </w:hyperlink>
    </w:p>
    <w:p w:rsidR="00AC640A" w:rsidP="00AC640A" w:rsidRDefault="00AC640A" w14:paraId="0958DB54" w14:textId="6A3F6A4D">
      <w:pPr>
        <w:pStyle w:val="ListParagraph"/>
        <w:numPr>
          <w:ilvl w:val="0"/>
          <w:numId w:val="24"/>
        </w:numPr>
        <w:rPr/>
      </w:pPr>
      <w:r w:rsidR="00AC640A">
        <w:rPr/>
        <w:t xml:space="preserve">If prompted, sign in with your </w:t>
      </w:r>
      <w:r w:rsidR="0945222D">
        <w:rPr/>
        <w:t>D</w:t>
      </w:r>
      <w:r w:rsidR="00AC640A">
        <w:rPr/>
        <w:t>epartment Office 365 account</w:t>
      </w:r>
      <w:r w:rsidR="00AC640A">
        <w:rPr/>
        <w:t xml:space="preserve"> (your email address)</w:t>
      </w:r>
      <w:r w:rsidR="00AC640A">
        <w:rPr/>
        <w:t>.</w:t>
      </w:r>
    </w:p>
    <w:p w:rsidRPr="000352BA" w:rsidR="00AC640A" w:rsidP="00AC640A" w:rsidRDefault="00AC640A" w14:paraId="30E2E9C7" w14:textId="77777777">
      <w:pPr>
        <w:pStyle w:val="ListParagraph"/>
        <w:numPr>
          <w:ilvl w:val="0"/>
          <w:numId w:val="24"/>
        </w:numPr>
      </w:pPr>
      <w:r>
        <w:t>Duplicate</w:t>
      </w:r>
      <w:r w:rsidRPr="000352BA">
        <w:t xml:space="preserve"> the template you wish to use and it will be added to your own personal </w:t>
      </w:r>
      <w:r>
        <w:t>Microsoft OneDrive</w:t>
      </w:r>
      <w:r w:rsidRPr="000352BA">
        <w:t>.</w:t>
      </w:r>
    </w:p>
    <w:p w:rsidR="00AC640A" w:rsidP="00AC640A" w:rsidRDefault="00AC640A" w14:paraId="0C2F3CFB" w14:textId="77777777">
      <w:pPr>
        <w:pStyle w:val="ListParagraph"/>
        <w:numPr>
          <w:ilvl w:val="0"/>
          <w:numId w:val="24"/>
        </w:numPr>
      </w:pPr>
      <w:r w:rsidRPr="000352BA">
        <w:t xml:space="preserve">From </w:t>
      </w:r>
      <w:r>
        <w:t>your OneDrive</w:t>
      </w:r>
      <w:r w:rsidRPr="000352BA">
        <w:t xml:space="preserve"> you can adapt the template for your school.</w:t>
      </w:r>
    </w:p>
    <w:p w:rsidR="00AC640A" w:rsidP="00D65430" w:rsidRDefault="00AC640A" w14:paraId="0B4319D1" w14:textId="405A40DE">
      <w:pPr>
        <w:ind w:left="720"/>
      </w:pPr>
      <w:r w:rsidR="00AC640A">
        <w:rPr/>
        <w:t xml:space="preserve">Option - </w:t>
      </w:r>
      <w:hyperlink r:id="R29f0cc3824a54459">
        <w:r w:rsidRPr="3FAC38BA" w:rsidR="00AC640A">
          <w:rPr>
            <w:rStyle w:val="Hyperlink"/>
          </w:rPr>
          <w:t>Share a Form to collaborate</w:t>
        </w:r>
      </w:hyperlink>
      <w:r w:rsidR="00AC640A">
        <w:rPr/>
        <w:t xml:space="preserve"> so they can edit the </w:t>
      </w:r>
      <w:r w:rsidR="00D65430">
        <w:rPr/>
        <w:t>survey</w:t>
      </w:r>
      <w:r w:rsidR="00AC640A">
        <w:rPr/>
        <w:t xml:space="preserve"> and view responses.</w:t>
      </w:r>
    </w:p>
    <w:p w:rsidR="00AC640A" w:rsidP="00AC640A" w:rsidRDefault="00AC640A" w14:paraId="0A521AB9" w14:textId="77777777">
      <w:r w:rsidR="00AC640A">
        <w:rPr/>
        <w:t xml:space="preserve">Share ownership of the spreadsheet to ensure multiple owners and sustain access by all members of a Team. </w:t>
      </w:r>
    </w:p>
    <w:p w:rsidR="00AC640A" w:rsidP="00AC640A" w:rsidRDefault="00AC640A" w14:paraId="0AD7EB33" w14:textId="77777777">
      <w:pPr>
        <w:pStyle w:val="ListParagraph"/>
        <w:numPr>
          <w:ilvl w:val="0"/>
          <w:numId w:val="23"/>
        </w:numPr>
      </w:pPr>
      <w:r>
        <w:t xml:space="preserve">Google </w:t>
      </w:r>
      <w:hyperlink r:id="rId30">
        <w:r w:rsidRPr="6895CF27">
          <w:rPr>
            <w:rStyle w:val="Hyperlink"/>
          </w:rPr>
          <w:t xml:space="preserve">Set up a Google Shared </w:t>
        </w:r>
        <w:r>
          <w:rPr>
            <w:rStyle w:val="Hyperlink"/>
          </w:rPr>
          <w:t>D</w:t>
        </w:r>
        <w:r w:rsidRPr="6895CF27">
          <w:rPr>
            <w:rStyle w:val="Hyperlink"/>
          </w:rPr>
          <w:t>rive</w:t>
        </w:r>
      </w:hyperlink>
      <w:r>
        <w:rPr>
          <w:rStyle w:val="Hyperlink"/>
        </w:rPr>
        <w:t>;</w:t>
      </w:r>
      <w:r>
        <w:rPr>
          <w:rStyle w:val="Hyperlink"/>
          <w:u w:val="none"/>
        </w:rPr>
        <w:t xml:space="preserve"> </w:t>
      </w:r>
      <w:hyperlink w:history="1" r:id="rId31">
        <w:r w:rsidRPr="00950300">
          <w:rPr>
            <w:rStyle w:val="Hyperlink"/>
          </w:rPr>
          <w:t xml:space="preserve">Add files and folders to a </w:t>
        </w:r>
        <w:r>
          <w:rPr>
            <w:rStyle w:val="Hyperlink"/>
          </w:rPr>
          <w:t>S</w:t>
        </w:r>
        <w:r w:rsidRPr="00950300">
          <w:rPr>
            <w:rStyle w:val="Hyperlink"/>
          </w:rPr>
          <w:t xml:space="preserve">hared </w:t>
        </w:r>
        <w:r>
          <w:rPr>
            <w:rStyle w:val="Hyperlink"/>
          </w:rPr>
          <w:t>D</w:t>
        </w:r>
        <w:r w:rsidRPr="00950300">
          <w:rPr>
            <w:rStyle w:val="Hyperlink"/>
          </w:rPr>
          <w:t>rive</w:t>
        </w:r>
      </w:hyperlink>
      <w:r>
        <w:t xml:space="preserve">. Note – Your Google Form cannot be copied to a Shared Drive. Either </w:t>
      </w:r>
      <w:hyperlink w:history="1" r:id="rId32">
        <w:r w:rsidRPr="00950300">
          <w:rPr>
            <w:rStyle w:val="Hyperlink"/>
          </w:rPr>
          <w:t>add collaborators</w:t>
        </w:r>
      </w:hyperlink>
      <w:r>
        <w:t xml:space="preserve"> or </w:t>
      </w:r>
      <w:hyperlink w:history="1" r:id="rId33">
        <w:r w:rsidRPr="00950300">
          <w:rPr>
            <w:rStyle w:val="Hyperlink"/>
          </w:rPr>
          <w:t>change ownership of the Form</w:t>
        </w:r>
      </w:hyperlink>
      <w:r>
        <w:t>.</w:t>
      </w:r>
    </w:p>
    <w:p w:rsidR="00AC640A" w:rsidP="00AC640A" w:rsidRDefault="00AC640A" w14:paraId="1866BBA7" w14:textId="77777777">
      <w:pPr>
        <w:pStyle w:val="ListParagraph"/>
        <w:numPr>
          <w:ilvl w:val="0"/>
          <w:numId w:val="23"/>
        </w:numPr>
        <w:rPr/>
      </w:pPr>
      <w:r w:rsidR="00AC640A">
        <w:rPr/>
        <w:t xml:space="preserve">Microsoft </w:t>
      </w:r>
      <w:hyperlink r:id="R8bfdc78112014d57">
        <w:r w:rsidRPr="3FAC38BA" w:rsidR="00AC640A">
          <w:rPr>
            <w:rStyle w:val="Hyperlink"/>
          </w:rPr>
          <w:t>Create a Microsoft team from scratch</w:t>
        </w:r>
      </w:hyperlink>
      <w:r w:rsidR="00AC640A">
        <w:rPr/>
        <w:t xml:space="preserve">; </w:t>
      </w:r>
      <w:hyperlink r:id="Re376b1055c6f475e">
        <w:r w:rsidRPr="3FAC38BA" w:rsidR="00AC640A">
          <w:rPr>
            <w:rStyle w:val="Hyperlink"/>
          </w:rPr>
          <w:t>Work with colleagues to create, edit and review Forms in Microsoft Teams</w:t>
        </w:r>
      </w:hyperlink>
      <w:r w:rsidR="00AC640A">
        <w:rPr/>
        <w:t>.</w:t>
      </w:r>
    </w:p>
    <w:p w:rsidR="008F6B85" w:rsidP="00233AC6" w:rsidRDefault="008F6B85" w14:paraId="089B2877" w14:textId="37638787">
      <w:pPr>
        <w:pStyle w:val="Heading2"/>
      </w:pPr>
      <w:r>
        <w:t>Adapt</w:t>
      </w:r>
    </w:p>
    <w:p w:rsidR="008A045D" w:rsidP="00233AC6" w:rsidRDefault="008A045D" w14:paraId="0611C78D" w14:textId="21416AEC">
      <w:pPr>
        <w:shd w:val="clear" w:color="auto" w:fill="FFFFFF"/>
        <w:spacing w:line="360" w:lineRule="atLeast"/>
        <w:rPr>
          <w:rFonts w:eastAsia="Times New Roman" w:cs="Arial"/>
          <w:lang w:eastAsia="en-AU"/>
        </w:rPr>
      </w:pPr>
      <w:r w:rsidRPr="00996B72">
        <w:rPr>
          <w:rFonts w:eastAsia="Times New Roman" w:cs="Arial"/>
          <w:lang w:eastAsia="en-AU"/>
        </w:rPr>
        <w:t>Once copied, adapt the surveys to suit your school contex</w:t>
      </w:r>
      <w:r>
        <w:rPr>
          <w:rFonts w:eastAsia="Times New Roman" w:cs="Arial"/>
          <w:lang w:eastAsia="en-AU"/>
        </w:rPr>
        <w:t>t.</w:t>
      </w:r>
    </w:p>
    <w:p w:rsidRPr="00996B72" w:rsidR="008A045D" w:rsidP="00233AC6" w:rsidRDefault="008A045D" w14:paraId="781587E0" w14:textId="46A896FF">
      <w:pPr>
        <w:shd w:val="clear" w:color="auto" w:fill="FFFFFF"/>
        <w:spacing w:line="360" w:lineRule="atLeast"/>
        <w:rPr>
          <w:rFonts w:eastAsia="Times New Roman" w:cs="Arial"/>
          <w:lang w:eastAsia="en-AU"/>
        </w:rPr>
      </w:pPr>
      <w:r w:rsidRPr="00996B72">
        <w:rPr>
          <w:rFonts w:eastAsia="Times New Roman" w:cs="Arial"/>
          <w:lang w:eastAsia="en-AU"/>
        </w:rPr>
        <w:t xml:space="preserve">Keep the </w:t>
      </w:r>
      <w:r w:rsidR="00D65430">
        <w:rPr>
          <w:rFonts w:eastAsia="Times New Roman" w:cs="Arial"/>
          <w:lang w:eastAsia="en-AU"/>
        </w:rPr>
        <w:t>mandatory</w:t>
      </w:r>
      <w:r w:rsidRPr="00996B72">
        <w:rPr>
          <w:rFonts w:eastAsia="Times New Roman" w:cs="Arial"/>
          <w:lang w:eastAsia="en-AU"/>
        </w:rPr>
        <w:t xml:space="preserve"> questions</w:t>
      </w:r>
      <w:r>
        <w:rPr>
          <w:rFonts w:eastAsia="Times New Roman" w:cs="Arial"/>
          <w:lang w:eastAsia="en-AU"/>
        </w:rPr>
        <w:t>. Consider</w:t>
      </w:r>
      <w:r w:rsidRPr="00996B72">
        <w:rPr>
          <w:rFonts w:eastAsia="Times New Roman" w:cs="Arial"/>
          <w:lang w:eastAsia="en-AU"/>
        </w:rPr>
        <w:t xml:space="preserve"> deleting</w:t>
      </w:r>
      <w:r>
        <w:rPr>
          <w:rFonts w:eastAsia="Times New Roman" w:cs="Arial"/>
          <w:lang w:eastAsia="en-AU"/>
        </w:rPr>
        <w:t xml:space="preserve"> or </w:t>
      </w:r>
      <w:r w:rsidRPr="00996B72">
        <w:rPr>
          <w:rFonts w:eastAsia="Times New Roman" w:cs="Arial"/>
          <w:lang w:eastAsia="en-AU"/>
        </w:rPr>
        <w:t xml:space="preserve">modifying </w:t>
      </w:r>
      <w:r>
        <w:rPr>
          <w:rFonts w:eastAsia="Times New Roman" w:cs="Arial"/>
          <w:lang w:eastAsia="en-AU"/>
        </w:rPr>
        <w:t xml:space="preserve">optional questions </w:t>
      </w:r>
      <w:r w:rsidRPr="00996B72">
        <w:rPr>
          <w:rFonts w:eastAsia="Times New Roman" w:cs="Arial"/>
          <w:lang w:eastAsia="en-AU"/>
        </w:rPr>
        <w:t>and adding additional questions.</w:t>
      </w:r>
    </w:p>
    <w:p w:rsidRPr="00996B72" w:rsidR="008A045D" w:rsidP="00233AC6" w:rsidRDefault="008A045D" w14:paraId="520EDD90" w14:textId="7E930807">
      <w:pPr>
        <w:shd w:val="clear" w:color="auto" w:fill="FFFFFF"/>
        <w:spacing w:line="360" w:lineRule="atLeast"/>
        <w:rPr>
          <w:rFonts w:eastAsia="Times New Roman" w:cs="Arial"/>
          <w:lang w:eastAsia="en-AU"/>
        </w:rPr>
      </w:pPr>
      <w:r>
        <w:rPr>
          <w:rFonts w:eastAsia="Times New Roman" w:cs="Arial"/>
          <w:lang w:eastAsia="en-AU"/>
        </w:rPr>
        <w:t>Additional adaption</w:t>
      </w:r>
      <w:r w:rsidR="000352BA">
        <w:rPr>
          <w:rFonts w:eastAsia="Times New Roman" w:cs="Arial"/>
          <w:lang w:eastAsia="en-AU"/>
        </w:rPr>
        <w:t>s</w:t>
      </w:r>
      <w:r w:rsidRPr="00996B72">
        <w:rPr>
          <w:rFonts w:eastAsia="Times New Roman" w:cs="Arial"/>
          <w:lang w:eastAsia="en-AU"/>
        </w:rPr>
        <w:t>:</w:t>
      </w:r>
    </w:p>
    <w:p w:rsidRPr="000352BA" w:rsidR="008A045D" w:rsidP="00D65430" w:rsidRDefault="008A045D" w14:paraId="5BC17E3F" w14:textId="06078607">
      <w:pPr>
        <w:pStyle w:val="ListParagraph"/>
        <w:numPr>
          <w:ilvl w:val="0"/>
          <w:numId w:val="21"/>
        </w:numPr>
      </w:pPr>
      <w:r w:rsidRPr="000352BA">
        <w:lastRenderedPageBreak/>
        <w:t>Update the name of the Form</w:t>
      </w:r>
    </w:p>
    <w:p w:rsidRPr="000352BA" w:rsidR="008A045D" w:rsidP="00D65430" w:rsidRDefault="008A045D" w14:paraId="5A351217" w14:textId="706EAAA8">
      <w:pPr>
        <w:pStyle w:val="ListParagraph"/>
        <w:numPr>
          <w:ilvl w:val="0"/>
          <w:numId w:val="21"/>
        </w:numPr>
      </w:pPr>
      <w:r w:rsidRPr="000352BA">
        <w:rPr>
          <w:lang w:eastAsia="en-AU"/>
        </w:rPr>
        <w:t>Change the c</w:t>
      </w:r>
      <w:r w:rsidRPr="000352BA" w:rsidR="000352BA">
        <w:rPr>
          <w:lang w:eastAsia="en-AU"/>
        </w:rPr>
        <w:t>olour scheme to suit your school</w:t>
      </w:r>
    </w:p>
    <w:p w:rsidRPr="000352BA" w:rsidR="008A045D" w:rsidP="00D65430" w:rsidRDefault="008A045D" w14:paraId="1F56C6AA" w14:textId="6600458E">
      <w:pPr>
        <w:pStyle w:val="ListParagraph"/>
        <w:numPr>
          <w:ilvl w:val="0"/>
          <w:numId w:val="21"/>
        </w:numPr>
      </w:pPr>
      <w:r w:rsidRPr="000352BA">
        <w:rPr>
          <w:lang w:eastAsia="en-AU"/>
        </w:rPr>
        <w:t>Add your school banner and logo</w:t>
      </w:r>
    </w:p>
    <w:p w:rsidRPr="000352BA" w:rsidR="008A045D" w:rsidP="00D65430" w:rsidRDefault="008A045D" w14:paraId="5F102A11" w14:textId="5A6D5F88">
      <w:pPr>
        <w:pStyle w:val="ListParagraph"/>
        <w:numPr>
          <w:ilvl w:val="0"/>
          <w:numId w:val="21"/>
        </w:numPr>
      </w:pPr>
      <w:r w:rsidRPr="000352BA">
        <w:rPr>
          <w:lang w:eastAsia="en-AU"/>
        </w:rPr>
        <w:t>Delete primary or secondary school questions</w:t>
      </w:r>
    </w:p>
    <w:p w:rsidRPr="00A239FC" w:rsidR="00C23AFD" w:rsidP="00D65430" w:rsidRDefault="00040FF3" w14:paraId="00531399" w14:textId="37E6ED90">
      <w:pPr>
        <w:pStyle w:val="ListParagraph"/>
        <w:numPr>
          <w:ilvl w:val="0"/>
          <w:numId w:val="21"/>
        </w:numPr>
      </w:pPr>
      <w:r w:rsidRPr="1F4AE51A">
        <w:rPr>
          <w:lang w:eastAsia="en-AU"/>
        </w:rPr>
        <w:t>Remove references to a BYOD program i</w:t>
      </w:r>
      <w:r w:rsidRPr="1F4AE51A" w:rsidR="37C9CE68">
        <w:rPr>
          <w:lang w:eastAsia="en-AU"/>
        </w:rPr>
        <w:t>f</w:t>
      </w:r>
      <w:r w:rsidRPr="1F4AE51A">
        <w:rPr>
          <w:lang w:eastAsia="en-AU"/>
        </w:rPr>
        <w:t xml:space="preserve"> it is not relevant.</w:t>
      </w:r>
    </w:p>
    <w:p w:rsidR="008F6B85" w:rsidP="00233AC6" w:rsidRDefault="008F6B85" w14:paraId="45043F26" w14:textId="13B39E58">
      <w:pPr>
        <w:pStyle w:val="Heading2"/>
      </w:pPr>
      <w:r>
        <w:t>Distribute</w:t>
      </w:r>
    </w:p>
    <w:p w:rsidR="008A045D" w:rsidP="00233AC6" w:rsidRDefault="008A045D" w14:paraId="6CCE4BEA" w14:textId="10E1A01F">
      <w:pPr>
        <w:pStyle w:val="FeatureBox2"/>
      </w:pPr>
      <w:r>
        <w:t xml:space="preserve">Test </w:t>
      </w:r>
      <w:r w:rsidR="000352BA">
        <w:t>distribution of your</w:t>
      </w:r>
      <w:r>
        <w:t xml:space="preserve"> </w:t>
      </w:r>
      <w:r w:rsidR="000352BA">
        <w:t>survey</w:t>
      </w:r>
      <w:r>
        <w:t xml:space="preserve"> on a few colleagues and parents</w:t>
      </w:r>
      <w:r w:rsidR="000352BA">
        <w:t>.</w:t>
      </w:r>
    </w:p>
    <w:p w:rsidR="0022163F" w:rsidP="00233AC6" w:rsidRDefault="00594327" w14:paraId="687D37A5" w14:textId="10E1A01F">
      <w:pPr>
        <w:pStyle w:val="Heading3"/>
        <w:numPr>
          <w:ilvl w:val="4"/>
          <w:numId w:val="0"/>
        </w:numPr>
      </w:pPr>
      <w:r>
        <w:t>Before you distribute</w:t>
      </w:r>
    </w:p>
    <w:p w:rsidR="00594327" w:rsidP="00233AC6" w:rsidRDefault="00A00E29" w14:paraId="786E4108" w14:textId="0BD43EE3">
      <w:pPr>
        <w:pStyle w:val="Heading4"/>
      </w:pPr>
      <w:r>
        <w:t>Permissions</w:t>
      </w:r>
    </w:p>
    <w:p w:rsidR="00594327" w:rsidP="00233AC6" w:rsidRDefault="00594327" w14:paraId="38C1C9F7" w14:textId="20151CFF">
      <w:r w:rsidR="00594327">
        <w:rPr/>
        <w:t xml:space="preserve">All </w:t>
      </w:r>
      <w:r w:rsidR="0033056E">
        <w:rPr/>
        <w:t xml:space="preserve">Microsoft </w:t>
      </w:r>
      <w:r w:rsidR="00594327">
        <w:rPr/>
        <w:t xml:space="preserve">Forms created using </w:t>
      </w:r>
      <w:r w:rsidR="34D8327A">
        <w:rPr/>
        <w:t>D</w:t>
      </w:r>
      <w:r w:rsidR="00594327">
        <w:rPr/>
        <w:t xml:space="preserve">epartment accounts can only be accessed by people with </w:t>
      </w:r>
      <w:r w:rsidR="6DBF6F92">
        <w:rPr/>
        <w:t>D</w:t>
      </w:r>
      <w:r w:rsidR="00594327">
        <w:rPr/>
        <w:t>epartment accounts. To ensure that access to the survey is not limited you will need to change the settings</w:t>
      </w:r>
      <w:r w:rsidR="008118E1">
        <w:rPr/>
        <w:t>.</w:t>
      </w:r>
    </w:p>
    <w:p w:rsidR="0033056E" w:rsidP="00233AC6" w:rsidRDefault="0033056E" w14:paraId="20B32A15" w14:textId="10E1A01F">
      <w:r>
        <w:t>There are two ways to change the sharing permissions in Microsoft Forms:</w:t>
      </w:r>
    </w:p>
    <w:p w:rsidR="0033056E" w:rsidP="008C3073" w:rsidRDefault="0033056E" w14:paraId="47BFEDCA" w14:textId="61B2EF7A">
      <w:pPr>
        <w:pStyle w:val="ListParagraph"/>
        <w:numPr>
          <w:ilvl w:val="0"/>
          <w:numId w:val="15"/>
        </w:numPr>
        <w:rPr>
          <w:shd w:val="clear" w:color="auto" w:fill="FFFFFF"/>
        </w:rPr>
      </w:pPr>
      <w:r w:rsidRPr="0025562A">
        <w:rPr>
          <w:shd w:val="clear" w:color="auto" w:fill="FFFFFF"/>
        </w:rPr>
        <w:t xml:space="preserve">On the top right of the </w:t>
      </w:r>
      <w:r w:rsidR="0077532F">
        <w:rPr>
          <w:shd w:val="clear" w:color="auto" w:fill="FFFFFF"/>
        </w:rPr>
        <w:t>F</w:t>
      </w:r>
      <w:r w:rsidRPr="0025562A">
        <w:rPr>
          <w:shd w:val="clear" w:color="auto" w:fill="FFFFFF"/>
        </w:rPr>
        <w:t xml:space="preserve">orm click the </w:t>
      </w:r>
      <w:r>
        <w:rPr>
          <w:shd w:val="clear" w:color="auto" w:fill="FFFFFF"/>
        </w:rPr>
        <w:t>Share button</w:t>
      </w:r>
      <w:r w:rsidRPr="0025562A">
        <w:rPr>
          <w:shd w:val="clear" w:color="auto" w:fill="FFFFFF"/>
        </w:rPr>
        <w:t xml:space="preserve"> </w:t>
      </w:r>
      <w:r>
        <w:rPr>
          <w:shd w:val="clear" w:color="auto" w:fill="FFFFFF"/>
        </w:rPr>
        <w:t>to</w:t>
      </w:r>
      <w:r w:rsidRPr="0025562A">
        <w:rPr>
          <w:shd w:val="clear" w:color="auto" w:fill="FFFFFF"/>
        </w:rPr>
        <w:t xml:space="preserve"> open the </w:t>
      </w:r>
      <w:r>
        <w:rPr>
          <w:shd w:val="clear" w:color="auto" w:fill="FFFFFF"/>
        </w:rPr>
        <w:t>Sharing</w:t>
      </w:r>
      <w:r w:rsidRPr="0025562A">
        <w:rPr>
          <w:shd w:val="clear" w:color="auto" w:fill="FFFFFF"/>
        </w:rPr>
        <w:t xml:space="preserve"> menu</w:t>
      </w:r>
      <w:r>
        <w:rPr>
          <w:shd w:val="clear" w:color="auto" w:fill="FFFFFF"/>
        </w:rPr>
        <w:t xml:space="preserve">. </w:t>
      </w:r>
    </w:p>
    <w:p w:rsidR="0033056E" w:rsidP="008C3073" w:rsidRDefault="0033056E" w14:paraId="0C21AFCC" w14:textId="2BD2CEF9">
      <w:pPr>
        <w:pStyle w:val="ListParagraph"/>
        <w:numPr>
          <w:ilvl w:val="0"/>
          <w:numId w:val="15"/>
        </w:numPr>
        <w:rPr>
          <w:shd w:val="clear" w:color="auto" w:fill="FFFFFF"/>
        </w:rPr>
      </w:pPr>
      <w:r>
        <w:rPr>
          <w:shd w:val="clear" w:color="auto" w:fill="FFFFFF"/>
        </w:rPr>
        <w:t>Under the heading</w:t>
      </w:r>
      <w:r w:rsidR="00A00E29">
        <w:rPr>
          <w:shd w:val="clear" w:color="auto" w:fill="FFFFFF"/>
        </w:rPr>
        <w:t>,</w:t>
      </w:r>
      <w:r>
        <w:rPr>
          <w:shd w:val="clear" w:color="auto" w:fill="FFFFFF"/>
        </w:rPr>
        <w:t xml:space="preserve"> </w:t>
      </w:r>
      <w:r w:rsidR="009A5F01">
        <w:rPr>
          <w:shd w:val="clear" w:color="auto" w:fill="FFFFFF"/>
        </w:rPr>
        <w:t>'</w:t>
      </w:r>
      <w:r>
        <w:rPr>
          <w:shd w:val="clear" w:color="auto" w:fill="FFFFFF"/>
        </w:rPr>
        <w:t>Send and collect responses</w:t>
      </w:r>
      <w:r w:rsidR="009A5F01">
        <w:rPr>
          <w:shd w:val="clear" w:color="auto" w:fill="FFFFFF"/>
        </w:rPr>
        <w:t>'</w:t>
      </w:r>
      <w:r w:rsidR="00A00E29">
        <w:rPr>
          <w:shd w:val="clear" w:color="auto" w:fill="FFFFFF"/>
        </w:rPr>
        <w:t>,</w:t>
      </w:r>
      <w:r>
        <w:rPr>
          <w:shd w:val="clear" w:color="auto" w:fill="FFFFFF"/>
        </w:rPr>
        <w:t xml:space="preserve"> use the down arrow to change </w:t>
      </w:r>
      <w:r w:rsidR="00A00E29">
        <w:rPr>
          <w:shd w:val="clear" w:color="auto" w:fill="FFFFFF"/>
        </w:rPr>
        <w:t xml:space="preserve">from, </w:t>
      </w:r>
      <w:r w:rsidR="009A5F01">
        <w:rPr>
          <w:shd w:val="clear" w:color="auto" w:fill="FFFFFF"/>
        </w:rPr>
        <w:t>'</w:t>
      </w:r>
      <w:r>
        <w:rPr>
          <w:shd w:val="clear" w:color="auto" w:fill="FFFFFF"/>
        </w:rPr>
        <w:t>Only people in my organisation can respond</w:t>
      </w:r>
      <w:r w:rsidR="009A5F01">
        <w:rPr>
          <w:shd w:val="clear" w:color="auto" w:fill="FFFFFF"/>
        </w:rPr>
        <w:t>'</w:t>
      </w:r>
      <w:r w:rsidR="00A00E29">
        <w:rPr>
          <w:shd w:val="clear" w:color="auto" w:fill="FFFFFF"/>
        </w:rPr>
        <w:t>,</w:t>
      </w:r>
      <w:r>
        <w:rPr>
          <w:shd w:val="clear" w:color="auto" w:fill="FFFFFF"/>
        </w:rPr>
        <w:t xml:space="preserve"> to</w:t>
      </w:r>
      <w:r w:rsidR="00A00E29">
        <w:rPr>
          <w:shd w:val="clear" w:color="auto" w:fill="FFFFFF"/>
        </w:rPr>
        <w:t>,</w:t>
      </w:r>
      <w:r>
        <w:rPr>
          <w:shd w:val="clear" w:color="auto" w:fill="FFFFFF"/>
        </w:rPr>
        <w:t xml:space="preserve"> </w:t>
      </w:r>
      <w:r w:rsidR="009A5F01">
        <w:rPr>
          <w:shd w:val="clear" w:color="auto" w:fill="FFFFFF"/>
        </w:rPr>
        <w:t>'</w:t>
      </w:r>
      <w:r>
        <w:rPr>
          <w:shd w:val="clear" w:color="auto" w:fill="FFFFFF"/>
        </w:rPr>
        <w:t>Anyone with the link can respond</w:t>
      </w:r>
      <w:r w:rsidR="009A5F01">
        <w:rPr>
          <w:shd w:val="clear" w:color="auto" w:fill="FFFFFF"/>
        </w:rPr>
        <w:t>'</w:t>
      </w:r>
      <w:r w:rsidRPr="0025562A">
        <w:rPr>
          <w:shd w:val="clear" w:color="auto" w:fill="FFFFFF"/>
        </w:rPr>
        <w:t>.</w:t>
      </w:r>
    </w:p>
    <w:p w:rsidRPr="00660805" w:rsidR="0033056E" w:rsidP="00233AC6" w:rsidRDefault="00D65430" w14:paraId="0361E73D" w14:textId="12BD713F">
      <w:pPr>
        <w:spacing w:before="0"/>
        <w:rPr>
          <w:shd w:val="clear" w:color="auto" w:fill="FFFFFF"/>
        </w:rPr>
      </w:pPr>
      <w:r>
        <w:rPr>
          <w:shd w:val="clear" w:color="auto" w:fill="FFFFFF"/>
        </w:rPr>
        <w:t>or</w:t>
      </w:r>
    </w:p>
    <w:p w:rsidRPr="0033056E" w:rsidR="0033056E" w:rsidP="008C3073" w:rsidRDefault="0033056E" w14:paraId="1844E142" w14:textId="1823B492">
      <w:pPr>
        <w:pStyle w:val="ListParagraph"/>
        <w:numPr>
          <w:ilvl w:val="0"/>
          <w:numId w:val="17"/>
        </w:numPr>
      </w:pPr>
      <w:r>
        <w:rPr>
          <w:shd w:val="clear" w:color="auto" w:fill="FFFFFF"/>
        </w:rPr>
        <w:t>Click on the three e</w:t>
      </w:r>
      <w:r w:rsidR="00A00E29">
        <w:rPr>
          <w:shd w:val="clear" w:color="auto" w:fill="FFFFFF"/>
        </w:rPr>
        <w:t>l</w:t>
      </w:r>
      <w:r>
        <w:rPr>
          <w:shd w:val="clear" w:color="auto" w:fill="FFFFFF"/>
        </w:rPr>
        <w:t xml:space="preserve">lipses </w:t>
      </w:r>
      <w:r w:rsidR="00A00E29">
        <w:rPr>
          <w:shd w:val="clear" w:color="auto" w:fill="FFFFFF"/>
        </w:rPr>
        <w:t xml:space="preserve">(…) </w:t>
      </w:r>
      <w:r>
        <w:rPr>
          <w:shd w:val="clear" w:color="auto" w:fill="FFFFFF"/>
        </w:rPr>
        <w:t>on the right of the Share button and click on Settings.</w:t>
      </w:r>
    </w:p>
    <w:p w:rsidRPr="00A00E29" w:rsidR="0033056E" w:rsidP="008C3073" w:rsidRDefault="0033056E" w14:paraId="5DF0BAE1" w14:textId="02AD6958">
      <w:pPr>
        <w:pStyle w:val="ListParagraph"/>
        <w:numPr>
          <w:ilvl w:val="0"/>
          <w:numId w:val="17"/>
        </w:numPr>
      </w:pPr>
      <w:r>
        <w:rPr>
          <w:shd w:val="clear" w:color="auto" w:fill="FFFFFF"/>
        </w:rPr>
        <w:t>U</w:t>
      </w:r>
      <w:r w:rsidRPr="0025562A">
        <w:rPr>
          <w:shd w:val="clear" w:color="auto" w:fill="FFFFFF"/>
        </w:rPr>
        <w:t>ncheck</w:t>
      </w:r>
      <w:r w:rsidR="00A00E29">
        <w:rPr>
          <w:shd w:val="clear" w:color="auto" w:fill="FFFFFF"/>
        </w:rPr>
        <w:t xml:space="preserve"> the box next to, </w:t>
      </w:r>
      <w:r w:rsidR="009A5F01">
        <w:rPr>
          <w:shd w:val="clear" w:color="auto" w:fill="FFFFFF"/>
        </w:rPr>
        <w:t>'</w:t>
      </w:r>
      <w:r>
        <w:rPr>
          <w:shd w:val="clear" w:color="auto" w:fill="FFFFFF"/>
        </w:rPr>
        <w:t>Only people in my organisation can respond</w:t>
      </w:r>
      <w:r w:rsidR="009A5F01">
        <w:rPr>
          <w:shd w:val="clear" w:color="auto" w:fill="FFFFFF"/>
        </w:rPr>
        <w:t>'</w:t>
      </w:r>
      <w:r w:rsidRPr="0025562A">
        <w:rPr>
          <w:shd w:val="clear" w:color="auto" w:fill="FFFFFF"/>
        </w:rPr>
        <w:t>.</w:t>
      </w:r>
    </w:p>
    <w:p w:rsidR="00A00E29" w:rsidP="00233AC6" w:rsidRDefault="00A00E29" w14:paraId="41B5F5DB" w14:textId="689191E1">
      <w:pPr>
        <w:pStyle w:val="Heading4"/>
      </w:pPr>
      <w:r>
        <w:t>Setting a window for the survey</w:t>
      </w:r>
    </w:p>
    <w:p w:rsidR="00A00E29" w:rsidP="00233AC6" w:rsidRDefault="009528CD" w14:paraId="2CBCA185" w14:textId="453E59E4">
      <w:pPr>
        <w:pStyle w:val="FeatureBox2"/>
      </w:pPr>
      <w:r>
        <w:t>Communicate</w:t>
      </w:r>
      <w:r w:rsidR="00A00E29">
        <w:t xml:space="preserve"> starting and closing dates for your </w:t>
      </w:r>
      <w:r>
        <w:t>survey</w:t>
      </w:r>
      <w:r w:rsidR="00A00E29">
        <w:t>.</w:t>
      </w:r>
    </w:p>
    <w:p w:rsidR="00A00E29" w:rsidP="008C3073" w:rsidRDefault="00A00E29" w14:paraId="2D42C381" w14:textId="041439BD">
      <w:pPr>
        <w:pStyle w:val="ListParagraph"/>
        <w:numPr>
          <w:ilvl w:val="0"/>
          <w:numId w:val="19"/>
        </w:numPr>
        <w:rPr>
          <w:lang w:eastAsia="zh-CN"/>
        </w:rPr>
      </w:pPr>
      <w:r>
        <w:rPr>
          <w:lang w:eastAsia="zh-CN"/>
        </w:rPr>
        <w:t>Open the Microsoft Form and select the three ellipses (…) next to Share, then select Settings.</w:t>
      </w:r>
    </w:p>
    <w:p w:rsidRPr="00A56944" w:rsidR="00A00E29" w:rsidP="008C3073" w:rsidRDefault="00A00E29" w14:paraId="75530121" w14:textId="0D3655FD">
      <w:pPr>
        <w:pStyle w:val="ListParagraph"/>
        <w:numPr>
          <w:ilvl w:val="0"/>
          <w:numId w:val="19"/>
        </w:numPr>
        <w:rPr>
          <w:lang w:eastAsia="zh-CN"/>
        </w:rPr>
      </w:pPr>
      <w:r>
        <w:rPr>
          <w:lang w:eastAsia="zh-CN"/>
        </w:rPr>
        <w:t xml:space="preserve">Select Start date and End date to choose a time window when you will be accepting submissions for this </w:t>
      </w:r>
      <w:r w:rsidR="0077532F">
        <w:rPr>
          <w:lang w:eastAsia="zh-CN"/>
        </w:rPr>
        <w:t>F</w:t>
      </w:r>
      <w:r>
        <w:rPr>
          <w:lang w:eastAsia="zh-CN"/>
        </w:rPr>
        <w:t>orm.</w:t>
      </w:r>
    </w:p>
    <w:p w:rsidR="00594327" w:rsidP="00233AC6" w:rsidRDefault="00594327" w14:paraId="231E70BF" w14:textId="3926C68D">
      <w:pPr>
        <w:pStyle w:val="Heading3"/>
      </w:pPr>
      <w:r>
        <w:t>How to distribute</w:t>
      </w:r>
    </w:p>
    <w:p w:rsidR="0033056E" w:rsidP="00233AC6" w:rsidRDefault="0033056E" w14:paraId="233CBCA7" w14:textId="77777777">
      <w:r>
        <w:t>Consider the needs of your audience when distributing the survey. You have access to different communication platforms that you could use to do this.</w:t>
      </w:r>
    </w:p>
    <w:p w:rsidR="0033056E" w:rsidP="00233AC6" w:rsidRDefault="0033056E" w14:paraId="64A253AD" w14:textId="77777777">
      <w:r>
        <w:lastRenderedPageBreak/>
        <w:t>Click the Share button on the top of the Form to choose from one of four options to distribute your survey:</w:t>
      </w:r>
    </w:p>
    <w:p w:rsidR="0033056E" w:rsidP="008C3073" w:rsidRDefault="0033056E" w14:paraId="4270F242" w14:textId="77777777">
      <w:pPr>
        <w:pStyle w:val="ListParagraph"/>
        <w:numPr>
          <w:ilvl w:val="0"/>
          <w:numId w:val="16"/>
        </w:numPr>
      </w:pPr>
      <w:r>
        <w:t>As a hyperlink on an online platform</w:t>
      </w:r>
    </w:p>
    <w:p w:rsidR="0033056E" w:rsidP="008C3073" w:rsidRDefault="0033056E" w14:paraId="020AA2B9" w14:textId="77777777">
      <w:pPr>
        <w:pStyle w:val="ListParagraph"/>
        <w:numPr>
          <w:ilvl w:val="0"/>
          <w:numId w:val="16"/>
        </w:numPr>
      </w:pPr>
      <w:r>
        <w:t>As a QR code</w:t>
      </w:r>
    </w:p>
    <w:p w:rsidR="0033056E" w:rsidP="008C3073" w:rsidRDefault="0033056E" w14:paraId="6D115764" w14:textId="77777777">
      <w:pPr>
        <w:pStyle w:val="ListParagraph"/>
        <w:numPr>
          <w:ilvl w:val="0"/>
          <w:numId w:val="16"/>
        </w:numPr>
      </w:pPr>
      <w:r>
        <w:t>Embedded in an online platform</w:t>
      </w:r>
    </w:p>
    <w:p w:rsidR="0033056E" w:rsidP="008C3073" w:rsidRDefault="0033056E" w14:paraId="4D527C69" w14:textId="64DE3158">
      <w:pPr>
        <w:pStyle w:val="ListParagraph"/>
        <w:numPr>
          <w:ilvl w:val="0"/>
          <w:numId w:val="16"/>
        </w:numPr>
      </w:pPr>
      <w:r>
        <w:t>In an email</w:t>
      </w:r>
      <w:r w:rsidR="00A00E29">
        <w:t>.</w:t>
      </w:r>
    </w:p>
    <w:p w:rsidR="008F6B85" w:rsidP="00233AC6" w:rsidRDefault="00BC4739" w14:paraId="752469E0" w14:textId="66454042">
      <w:pPr>
        <w:pStyle w:val="Heading2"/>
      </w:pPr>
      <w:r>
        <w:t>Analyse</w:t>
      </w:r>
    </w:p>
    <w:p w:rsidR="008243E8" w:rsidP="008243E8" w:rsidRDefault="008243E8" w14:paraId="3A12C71A" w14:textId="77777777">
      <w:pPr>
        <w:pStyle w:val="FeatureBox2"/>
      </w:pPr>
      <w:r>
        <w:t>Find meaningful answers and insights from your survey responses.</w:t>
      </w:r>
    </w:p>
    <w:p w:rsidR="00D65430" w:rsidP="00D65430" w:rsidRDefault="00D65430" w14:paraId="646E6EF3" w14:textId="77777777">
      <w:r w:rsidRPr="00D65430">
        <w:t>View summary charts of the data on the Responses tab and click through individual answers. The charts can be projected to a computer screen for a team to discuss.</w:t>
      </w:r>
    </w:p>
    <w:p w:rsidR="008243E8" w:rsidP="00D65430" w:rsidRDefault="008243E8" w14:paraId="51E35950" w14:textId="35A70B6F">
      <w:pPr>
        <w:pStyle w:val="Heading2"/>
        <w:numPr>
          <w:ilvl w:val="0"/>
          <w:numId w:val="0"/>
        </w:numPr>
      </w:pPr>
      <w:r>
        <w:t>Responses tab</w:t>
      </w:r>
    </w:p>
    <w:p w:rsidR="006A372E" w:rsidP="006A372E" w:rsidRDefault="00DC25CC" w14:paraId="746AD072" w14:textId="4E9ADD6E">
      <w:r>
        <w:t>Click the Responses tab to a</w:t>
      </w:r>
      <w:r w:rsidR="0025562A">
        <w:t xml:space="preserve">ccess a </w:t>
      </w:r>
      <w:r w:rsidR="008243E8">
        <w:t xml:space="preserve">visual </w:t>
      </w:r>
      <w:r w:rsidR="0025562A">
        <w:t xml:space="preserve">summary of responses to the </w:t>
      </w:r>
      <w:r>
        <w:t>survey.</w:t>
      </w:r>
    </w:p>
    <w:p w:rsidR="00A00E29" w:rsidP="006A372E" w:rsidRDefault="008243E8" w14:paraId="5C5D3F2D" w14:textId="2465EC19">
      <w:r>
        <w:t>Click</w:t>
      </w:r>
      <w:r w:rsidR="00A00E29">
        <w:t xml:space="preserve"> on the Excel icon to export the responses to an Excel Spreadsheet for analysis.</w:t>
      </w:r>
    </w:p>
    <w:p w:rsidR="00DC25CC" w:rsidP="006A372E" w:rsidRDefault="00C51E28" w14:paraId="6F3D7305" w14:textId="306E04F5">
      <w:r>
        <w:t xml:space="preserve">This </w:t>
      </w:r>
      <w:r w:rsidR="00A00E29">
        <w:t xml:space="preserve">Excel Spreadsheet </w:t>
      </w:r>
      <w:r>
        <w:t xml:space="preserve">will update automatically as new responses come in. </w:t>
      </w:r>
      <w:r w:rsidR="0077532F">
        <w:t xml:space="preserve">All collaborators will be able to view the responses. </w:t>
      </w:r>
      <w:r w:rsidR="00A00E29">
        <w:t xml:space="preserve">If you </w:t>
      </w:r>
      <w:r>
        <w:t xml:space="preserve">download </w:t>
      </w:r>
      <w:r w:rsidR="00A00E29">
        <w:t xml:space="preserve">the spreadsheet to your </w:t>
      </w:r>
      <w:r w:rsidR="7B9EA12E">
        <w:t>computer,</w:t>
      </w:r>
      <w:r>
        <w:t xml:space="preserve"> it will not automatically update.</w:t>
      </w:r>
    </w:p>
    <w:p w:rsidR="004C2899" w:rsidP="004C2899" w:rsidRDefault="008243E8" w14:paraId="576AB6EF" w14:textId="77777777">
      <w:r w:rsidRPr="0082386B">
        <w:t>Print a summary of responses</w:t>
      </w:r>
      <w:r w:rsidRPr="004C2899" w:rsidR="004C2899">
        <w:t xml:space="preserve"> </w:t>
      </w:r>
      <w:r w:rsidRPr="0082386B" w:rsidR="004C2899">
        <w:t>Select More options (…), then Print Summary</w:t>
      </w:r>
      <w:r w:rsidR="004C2899">
        <w:t xml:space="preserve"> to print them out.</w:t>
      </w:r>
    </w:p>
    <w:p w:rsidRPr="0082386B" w:rsidR="008243E8" w:rsidP="004C2899" w:rsidRDefault="008243E8" w14:paraId="232F2907" w14:textId="56E2D74E">
      <w:pPr>
        <w:pStyle w:val="Heading3"/>
      </w:pPr>
      <w:r w:rsidRPr="0082386B">
        <w:t>Spreadsheet</w:t>
      </w:r>
    </w:p>
    <w:p w:rsidR="008243E8" w:rsidP="008243E8" w:rsidRDefault="008243E8" w14:paraId="6345AF22" w14:textId="77777777">
      <w:pPr>
        <w:rPr>
          <w:lang w:eastAsia="zh-CN"/>
        </w:rPr>
      </w:pPr>
      <w:r>
        <w:rPr>
          <w:lang w:eastAsia="zh-CN"/>
        </w:rPr>
        <w:t xml:space="preserve">Spreadsheets have a variety of </w:t>
      </w:r>
      <w:r w:rsidRPr="5FE73BE8">
        <w:rPr>
          <w:lang w:eastAsia="zh-CN"/>
        </w:rPr>
        <w:t xml:space="preserve">functions to </w:t>
      </w:r>
      <w:r>
        <w:rPr>
          <w:lang w:eastAsia="zh-CN"/>
        </w:rPr>
        <w:t xml:space="preserve">support analysis. These include, </w:t>
      </w:r>
      <w:r w:rsidRPr="5FE73BE8">
        <w:rPr>
          <w:lang w:eastAsia="zh-CN"/>
        </w:rPr>
        <w:t>creat</w:t>
      </w:r>
      <w:r>
        <w:rPr>
          <w:lang w:eastAsia="zh-CN"/>
        </w:rPr>
        <w:t>ing</w:t>
      </w:r>
      <w:r w:rsidRPr="5FE73BE8">
        <w:rPr>
          <w:lang w:eastAsia="zh-CN"/>
        </w:rPr>
        <w:t xml:space="preserve"> charts</w:t>
      </w:r>
      <w:r>
        <w:rPr>
          <w:lang w:eastAsia="zh-CN"/>
        </w:rPr>
        <w:t xml:space="preserve"> and</w:t>
      </w:r>
      <w:r w:rsidRPr="5FE73BE8">
        <w:rPr>
          <w:lang w:eastAsia="zh-CN"/>
        </w:rPr>
        <w:t xml:space="preserve"> graphs, sort</w:t>
      </w:r>
      <w:r>
        <w:rPr>
          <w:lang w:eastAsia="zh-CN"/>
        </w:rPr>
        <w:t>ing</w:t>
      </w:r>
      <w:r w:rsidRPr="5FE73BE8">
        <w:rPr>
          <w:lang w:eastAsia="zh-CN"/>
        </w:rPr>
        <w:t xml:space="preserve"> and filter</w:t>
      </w:r>
      <w:r>
        <w:rPr>
          <w:lang w:eastAsia="zh-CN"/>
        </w:rPr>
        <w:t>ing</w:t>
      </w:r>
      <w:r w:rsidRPr="5FE73BE8">
        <w:rPr>
          <w:lang w:eastAsia="zh-CN"/>
        </w:rPr>
        <w:t xml:space="preserve"> data, </w:t>
      </w:r>
      <w:r>
        <w:rPr>
          <w:lang w:eastAsia="zh-CN"/>
        </w:rPr>
        <w:t>counts and percentages and if you're an advanced user, adding a PivotChart</w:t>
      </w:r>
      <w:r w:rsidRPr="5FE73BE8">
        <w:rPr>
          <w:lang w:eastAsia="zh-CN"/>
        </w:rPr>
        <w:t>.</w:t>
      </w:r>
    </w:p>
    <w:p w:rsidR="008243E8" w:rsidP="008243E8" w:rsidRDefault="008243E8" w14:paraId="035C9109" w14:textId="5D6F99F5">
      <w:pPr>
        <w:rPr>
          <w:lang w:eastAsia="zh-CN"/>
        </w:rPr>
      </w:pPr>
      <w:r>
        <w:rPr>
          <w:lang w:eastAsia="zh-CN"/>
        </w:rPr>
        <w:t>For additional help, visit the links to Microsoft support throughout this document.</w:t>
      </w:r>
    </w:p>
    <w:p w:rsidR="008243E8" w:rsidP="008C3073" w:rsidRDefault="008243E8" w14:paraId="1134A60B" w14:textId="77777777">
      <w:pPr>
        <w:pStyle w:val="ListParagraph"/>
        <w:numPr>
          <w:ilvl w:val="0"/>
          <w:numId w:val="1"/>
        </w:numPr>
        <w:rPr>
          <w:rFonts w:asciiTheme="minorHAnsi" w:hAnsiTheme="minorHAnsi" w:eastAsiaTheme="minorEastAsia"/>
          <w:szCs w:val="24"/>
          <w:lang w:eastAsia="zh-CN"/>
        </w:rPr>
      </w:pPr>
      <w:r w:rsidRPr="5FE73BE8">
        <w:rPr>
          <w:lang w:eastAsia="zh-CN"/>
        </w:rPr>
        <w:t>Download a copy of each closed survey as a spreadsheet.</w:t>
      </w:r>
    </w:p>
    <w:p w:rsidR="008243E8" w:rsidP="008C3073" w:rsidRDefault="008243E8" w14:paraId="2BD2A813" w14:textId="77777777">
      <w:pPr>
        <w:pStyle w:val="ListParagraph"/>
        <w:numPr>
          <w:ilvl w:val="0"/>
          <w:numId w:val="1"/>
        </w:numPr>
        <w:rPr>
          <w:lang w:eastAsia="zh-CN"/>
        </w:rPr>
      </w:pPr>
      <w:r w:rsidRPr="5FE73BE8">
        <w:rPr>
          <w:lang w:eastAsia="zh-CN"/>
        </w:rPr>
        <w:t>Save in a shared drive so other staff may access.</w:t>
      </w:r>
    </w:p>
    <w:p w:rsidR="008243E8" w:rsidP="008C3073" w:rsidRDefault="008243E8" w14:paraId="4B869D98" w14:textId="77777777">
      <w:pPr>
        <w:pStyle w:val="ListParagraph"/>
        <w:numPr>
          <w:ilvl w:val="0"/>
          <w:numId w:val="1"/>
        </w:numPr>
        <w:rPr>
          <w:lang w:eastAsia="zh-CN"/>
        </w:rPr>
      </w:pPr>
      <w:r w:rsidRPr="5FE73BE8">
        <w:rPr>
          <w:lang w:eastAsia="zh-CN"/>
        </w:rPr>
        <w:t>Use a naming convention that will identify the date the survey data was collected.</w:t>
      </w:r>
    </w:p>
    <w:p w:rsidR="008243E8" w:rsidP="004C2899" w:rsidRDefault="008243E8" w14:paraId="0658AF02" w14:textId="7E08D80E">
      <w:pPr>
        <w:pStyle w:val="Heading4"/>
        <w:rPr>
          <w:lang w:eastAsia="zh-CN"/>
        </w:rPr>
      </w:pPr>
      <w:r>
        <w:rPr>
          <w:lang w:eastAsia="zh-CN"/>
        </w:rPr>
        <w:t>C</w:t>
      </w:r>
      <w:r w:rsidR="004C2899">
        <w:rPr>
          <w:lang w:eastAsia="zh-CN"/>
        </w:rPr>
        <w:t>reate charts and graphs</w:t>
      </w:r>
    </w:p>
    <w:p w:rsidR="008243E8" w:rsidP="004C2899" w:rsidRDefault="008243E8" w14:paraId="133E8A97" w14:textId="65FA7994">
      <w:pPr>
        <w:rPr>
          <w:lang w:eastAsia="zh-CN"/>
        </w:rPr>
      </w:pPr>
      <w:r>
        <w:rPr>
          <w:lang w:eastAsia="zh-CN"/>
        </w:rPr>
        <w:t>Highlight a column of data and click Insert from the menu and then Chart. For additional support visit:</w:t>
      </w:r>
    </w:p>
    <w:p w:rsidR="008243E8" w:rsidP="008C3073" w:rsidRDefault="009503D4" w14:paraId="5DCF3DC6" w14:textId="77777777">
      <w:pPr>
        <w:pStyle w:val="ListParagraph"/>
        <w:numPr>
          <w:ilvl w:val="1"/>
          <w:numId w:val="28"/>
        </w:numPr>
        <w:rPr>
          <w:lang w:eastAsia="zh-CN"/>
        </w:rPr>
      </w:pPr>
      <w:hyperlink w:history="1" r:id="rId36">
        <w:r w:rsidRPr="001B3E42" w:rsidR="008243E8">
          <w:rPr>
            <w:rStyle w:val="Hyperlink"/>
            <w:lang w:eastAsia="zh-CN"/>
          </w:rPr>
          <w:t>Select data for a chart</w:t>
        </w:r>
      </w:hyperlink>
      <w:r w:rsidR="008243E8">
        <w:rPr>
          <w:lang w:eastAsia="zh-CN"/>
        </w:rPr>
        <w:t>.</w:t>
      </w:r>
    </w:p>
    <w:p w:rsidR="008243E8" w:rsidP="008C3073" w:rsidRDefault="009503D4" w14:paraId="7281C073" w14:textId="77777777">
      <w:pPr>
        <w:pStyle w:val="ListParagraph"/>
        <w:numPr>
          <w:ilvl w:val="1"/>
          <w:numId w:val="28"/>
        </w:numPr>
        <w:rPr>
          <w:lang w:eastAsia="zh-CN"/>
        </w:rPr>
      </w:pPr>
      <w:hyperlink w:history="1" r:id="rId37">
        <w:r w:rsidRPr="001B3E42" w:rsidR="008243E8">
          <w:rPr>
            <w:rStyle w:val="Hyperlink"/>
            <w:lang w:eastAsia="zh-CN"/>
          </w:rPr>
          <w:t>Available chart types in Office</w:t>
        </w:r>
      </w:hyperlink>
      <w:r w:rsidR="008243E8">
        <w:rPr>
          <w:lang w:eastAsia="zh-CN"/>
        </w:rPr>
        <w:t>.</w:t>
      </w:r>
    </w:p>
    <w:p w:rsidR="008243E8" w:rsidP="008C3073" w:rsidRDefault="009503D4" w14:paraId="76C0EEB7" w14:textId="77777777">
      <w:pPr>
        <w:pStyle w:val="ListParagraph"/>
        <w:numPr>
          <w:ilvl w:val="1"/>
          <w:numId w:val="28"/>
        </w:numPr>
        <w:rPr>
          <w:lang w:eastAsia="zh-CN"/>
        </w:rPr>
      </w:pPr>
      <w:hyperlink w:history="1" r:id="rId38">
        <w:r w:rsidRPr="001B3E42" w:rsidR="008243E8">
          <w:rPr>
            <w:rStyle w:val="Hyperlink"/>
            <w:lang w:eastAsia="zh-CN"/>
          </w:rPr>
          <w:t>Create a chart from start to finish</w:t>
        </w:r>
      </w:hyperlink>
      <w:r w:rsidR="008243E8">
        <w:rPr>
          <w:lang w:eastAsia="zh-CN"/>
        </w:rPr>
        <w:t>.</w:t>
      </w:r>
    </w:p>
    <w:p w:rsidR="008243E8" w:rsidP="004C2899" w:rsidRDefault="004C2899" w14:paraId="6292D4E5" w14:textId="0249AEF3">
      <w:pPr>
        <w:pStyle w:val="Heading4"/>
        <w:rPr>
          <w:lang w:eastAsia="zh-CN"/>
        </w:rPr>
      </w:pPr>
      <w:r>
        <w:rPr>
          <w:lang w:eastAsia="zh-CN"/>
        </w:rPr>
        <w:t>Sort, filter and slice data</w:t>
      </w:r>
    </w:p>
    <w:p w:rsidR="008243E8" w:rsidP="008C3073" w:rsidRDefault="004C2899" w14:paraId="08854CF5" w14:textId="65819AEB">
      <w:pPr>
        <w:pStyle w:val="ListParagraph"/>
        <w:numPr>
          <w:ilvl w:val="0"/>
          <w:numId w:val="29"/>
        </w:numPr>
        <w:rPr>
          <w:lang w:eastAsia="zh-CN"/>
        </w:rPr>
      </w:pPr>
      <w:r>
        <w:rPr>
          <w:lang w:eastAsia="zh-CN"/>
        </w:rPr>
        <w:t xml:space="preserve">Find the sort button in the Data tab to </w:t>
      </w:r>
      <w:hyperlink w:history="1" r:id="rId39">
        <w:r>
          <w:rPr>
            <w:rStyle w:val="Hyperlink"/>
            <w:lang w:eastAsia="zh-CN"/>
          </w:rPr>
          <w:t>Sort data in a range or table</w:t>
        </w:r>
      </w:hyperlink>
      <w:r>
        <w:rPr>
          <w:lang w:eastAsia="zh-CN"/>
        </w:rPr>
        <w:t xml:space="preserve"> b</w:t>
      </w:r>
      <w:r w:rsidR="008243E8">
        <w:rPr>
          <w:lang w:eastAsia="zh-CN"/>
        </w:rPr>
        <w:t>y alphabetical or numerical order.</w:t>
      </w:r>
    </w:p>
    <w:p w:rsidR="004C2899" w:rsidP="008C3073" w:rsidRDefault="008243E8" w14:paraId="435EBB6D" w14:textId="346B3806">
      <w:pPr>
        <w:pStyle w:val="ListParagraph"/>
        <w:numPr>
          <w:ilvl w:val="0"/>
          <w:numId w:val="29"/>
        </w:numPr>
        <w:rPr>
          <w:lang w:eastAsia="zh-CN"/>
        </w:rPr>
      </w:pPr>
      <w:r>
        <w:rPr>
          <w:lang w:eastAsia="zh-CN"/>
        </w:rPr>
        <w:t>Filter to focus on specific data and hide the rest. Find filter in the Data menu tab. Highlight a column or row of data and then click, filter. Clear a filter to redisplay all of the data.</w:t>
      </w:r>
      <w:r w:rsidRPr="001B3E42">
        <w:rPr>
          <w:lang w:eastAsia="zh-CN"/>
        </w:rPr>
        <w:t xml:space="preserve"> </w:t>
      </w:r>
      <w:r w:rsidR="004C2899">
        <w:rPr>
          <w:lang w:eastAsia="zh-CN"/>
        </w:rPr>
        <w:t xml:space="preserve">Learn more at </w:t>
      </w:r>
      <w:hyperlink w:history="1" r:id="rId40">
        <w:r>
          <w:rPr>
            <w:rStyle w:val="Hyperlink"/>
            <w:lang w:eastAsia="zh-CN"/>
          </w:rPr>
          <w:t>Filter data in a range or table</w:t>
        </w:r>
      </w:hyperlink>
      <w:r w:rsidR="004C2899">
        <w:rPr>
          <w:rStyle w:val="Hyperlink"/>
          <w:lang w:eastAsia="zh-CN"/>
        </w:rPr>
        <w:t>.</w:t>
      </w:r>
    </w:p>
    <w:p w:rsidR="008243E8" w:rsidP="008C3073" w:rsidRDefault="009503D4" w14:paraId="5E4B4551" w14:textId="1B534A1E">
      <w:pPr>
        <w:pStyle w:val="ListParagraph"/>
        <w:numPr>
          <w:ilvl w:val="0"/>
          <w:numId w:val="29"/>
        </w:numPr>
        <w:rPr>
          <w:rStyle w:val="Hyperlink"/>
          <w:lang w:eastAsia="zh-CN"/>
        </w:rPr>
      </w:pPr>
      <w:hyperlink r:id="rId41">
        <w:r w:rsidRPr="5FE73BE8" w:rsidR="004C2899">
          <w:rPr>
            <w:rStyle w:val="Hyperlink"/>
            <w:lang w:eastAsia="zh-CN"/>
          </w:rPr>
          <w:t>Use Slicers to filter data</w:t>
        </w:r>
      </w:hyperlink>
      <w:r w:rsidR="008243E8">
        <w:rPr>
          <w:lang w:eastAsia="zh-CN"/>
        </w:rPr>
        <w:t xml:space="preserve"> to break down the information in the spreadsheet into smaller parts to examine from different viewpoints.</w:t>
      </w:r>
    </w:p>
    <w:p w:rsidRPr="004C2899" w:rsidR="008243E8" w:rsidP="004C2899" w:rsidRDefault="008243E8" w14:paraId="08AF0E91" w14:textId="7DBEAB70">
      <w:pPr>
        <w:pStyle w:val="Heading4"/>
        <w:rPr>
          <w:rStyle w:val="Hyperlink"/>
          <w:color w:val="041F42"/>
          <w:sz w:val="36"/>
          <w:u w:val="none"/>
        </w:rPr>
      </w:pPr>
      <w:r w:rsidRPr="004C2899">
        <w:rPr>
          <w:rStyle w:val="Hyperlink"/>
          <w:color w:val="041F42"/>
          <w:sz w:val="36"/>
          <w:u w:val="none"/>
        </w:rPr>
        <w:t>Counts and percentages</w:t>
      </w:r>
    </w:p>
    <w:p w:rsidR="008243E8" w:rsidP="008C3073" w:rsidRDefault="008243E8" w14:paraId="3ECE97DC" w14:textId="7D684D41">
      <w:pPr>
        <w:pStyle w:val="ListParagraph"/>
        <w:numPr>
          <w:ilvl w:val="0"/>
          <w:numId w:val="21"/>
        </w:numPr>
        <w:rPr>
          <w:rStyle w:val="Hyperlink"/>
          <w:color w:val="auto"/>
          <w:u w:val="none"/>
          <w:lang w:eastAsia="zh-CN"/>
        </w:rPr>
      </w:pPr>
      <w:r w:rsidRPr="00A45ECB">
        <w:rPr>
          <w:rStyle w:val="Hyperlink"/>
          <w:color w:val="auto"/>
          <w:u w:val="none"/>
          <w:lang w:eastAsia="zh-CN"/>
        </w:rPr>
        <w:t xml:space="preserve">Count the number of cells that meet </w:t>
      </w:r>
      <w:r>
        <w:rPr>
          <w:rStyle w:val="Hyperlink"/>
          <w:color w:val="auto"/>
          <w:u w:val="none"/>
          <w:lang w:eastAsia="zh-CN"/>
        </w:rPr>
        <w:t>specific</w:t>
      </w:r>
      <w:r w:rsidRPr="00A45ECB">
        <w:rPr>
          <w:rStyle w:val="Hyperlink"/>
          <w:color w:val="auto"/>
          <w:u w:val="none"/>
          <w:lang w:eastAsia="zh-CN"/>
        </w:rPr>
        <w:t xml:space="preserve"> criteria</w:t>
      </w:r>
      <w:r w:rsidR="004C2899">
        <w:rPr>
          <w:rStyle w:val="Hyperlink"/>
          <w:color w:val="auto"/>
          <w:u w:val="none"/>
          <w:lang w:eastAsia="zh-CN"/>
        </w:rPr>
        <w:t xml:space="preserve"> using the </w:t>
      </w:r>
      <w:hyperlink w:history="1" r:id="rId42">
        <w:r w:rsidRPr="00A45ECB" w:rsidR="004C2899">
          <w:rPr>
            <w:rStyle w:val="Hyperlink"/>
            <w:lang w:eastAsia="zh-CN"/>
          </w:rPr>
          <w:t>COUNTIF function</w:t>
        </w:r>
      </w:hyperlink>
      <w:r w:rsidR="004C2899">
        <w:rPr>
          <w:rStyle w:val="Hyperlink"/>
          <w:color w:val="auto"/>
          <w:u w:val="none"/>
          <w:lang w:eastAsia="zh-CN"/>
        </w:rPr>
        <w:t>.</w:t>
      </w:r>
      <w:r w:rsidRPr="00A45ECB">
        <w:rPr>
          <w:rStyle w:val="Hyperlink"/>
          <w:color w:val="auto"/>
          <w:u w:val="none"/>
          <w:lang w:eastAsia="zh-CN"/>
        </w:rPr>
        <w:t xml:space="preserve"> The questions that use the scale, strongly disagree to strongly agree</w:t>
      </w:r>
      <w:r>
        <w:rPr>
          <w:rStyle w:val="Hyperlink"/>
          <w:color w:val="auto"/>
          <w:u w:val="none"/>
          <w:lang w:eastAsia="zh-CN"/>
        </w:rPr>
        <w:t xml:space="preserve"> would suit the use of the COUNTIFS function</w:t>
      </w:r>
      <w:r w:rsidRPr="00A45ECB">
        <w:rPr>
          <w:rStyle w:val="Hyperlink"/>
          <w:color w:val="auto"/>
          <w:u w:val="none"/>
          <w:lang w:eastAsia="zh-CN"/>
        </w:rPr>
        <w:t>. For example, count the number of responses that used the scale 1, 2, 3, 4, 5 or 6.</w:t>
      </w:r>
      <w:r>
        <w:rPr>
          <w:rStyle w:val="Hyperlink"/>
          <w:color w:val="auto"/>
          <w:u w:val="none"/>
          <w:lang w:eastAsia="zh-CN"/>
        </w:rPr>
        <w:t xml:space="preserve"> This function can also count text or word responses which are useful for any of the questions with set responses.</w:t>
      </w:r>
    </w:p>
    <w:p w:rsidRPr="00A45ECB" w:rsidR="008243E8" w:rsidP="008C3073" w:rsidRDefault="008243E8" w14:paraId="4629AD81" w14:textId="7C8C86E4">
      <w:pPr>
        <w:pStyle w:val="ListParagraph"/>
        <w:numPr>
          <w:ilvl w:val="0"/>
          <w:numId w:val="21"/>
        </w:numPr>
        <w:rPr>
          <w:rStyle w:val="Hyperlink"/>
          <w:color w:val="auto"/>
          <w:u w:val="none"/>
          <w:lang w:eastAsia="zh-CN"/>
        </w:rPr>
      </w:pPr>
      <w:r>
        <w:rPr>
          <w:rStyle w:val="Hyperlink"/>
          <w:color w:val="auto"/>
          <w:u w:val="none"/>
          <w:lang w:eastAsia="zh-CN"/>
        </w:rPr>
        <w:t>Calculate percentages by using the total responses from your COUNTIF compared to the number of total responses. It will be useful when reporting on the data.</w:t>
      </w:r>
      <w:r w:rsidR="004C2899">
        <w:rPr>
          <w:rStyle w:val="Hyperlink"/>
          <w:color w:val="auto"/>
          <w:u w:val="none"/>
          <w:lang w:eastAsia="zh-CN"/>
        </w:rPr>
        <w:t xml:space="preserve"> Learn more at </w:t>
      </w:r>
      <w:hyperlink w:history="1" r:id="rId43">
        <w:r w:rsidRPr="0019150F">
          <w:rPr>
            <w:rStyle w:val="Hyperlink"/>
            <w:lang w:eastAsia="zh-CN"/>
          </w:rPr>
          <w:t>How to do percentages in Excel</w:t>
        </w:r>
      </w:hyperlink>
      <w:r>
        <w:rPr>
          <w:rStyle w:val="Hyperlink"/>
          <w:color w:val="auto"/>
          <w:u w:val="none"/>
          <w:lang w:eastAsia="zh-CN"/>
        </w:rPr>
        <w:t xml:space="preserve">; </w:t>
      </w:r>
      <w:hyperlink w:history="1" w:anchor="__toc303956879" r:id="rId44">
        <w:r w:rsidRPr="0019150F">
          <w:rPr>
            <w:rStyle w:val="Hyperlink"/>
            <w:lang w:eastAsia="zh-CN"/>
          </w:rPr>
          <w:t>Format numbers as percentages</w:t>
        </w:r>
      </w:hyperlink>
      <w:r>
        <w:rPr>
          <w:rStyle w:val="Hyperlink"/>
          <w:color w:val="auto"/>
          <w:u w:val="none"/>
          <w:lang w:eastAsia="zh-CN"/>
        </w:rPr>
        <w:t>.</w:t>
      </w:r>
    </w:p>
    <w:p w:rsidR="008243E8" w:rsidP="004C2899" w:rsidRDefault="008243E8" w14:paraId="2B43B462" w14:textId="5375FA57">
      <w:pPr>
        <w:pStyle w:val="Heading4"/>
        <w:rPr>
          <w:lang w:eastAsia="zh-CN"/>
        </w:rPr>
      </w:pPr>
      <w:r>
        <w:rPr>
          <w:lang w:eastAsia="zh-CN"/>
        </w:rPr>
        <w:t>PivotTables and PivotCh</w:t>
      </w:r>
      <w:r w:rsidR="004C2899">
        <w:rPr>
          <w:lang w:eastAsia="zh-CN"/>
        </w:rPr>
        <w:t>arts</w:t>
      </w:r>
    </w:p>
    <w:p w:rsidR="008243E8" w:rsidP="008243E8" w:rsidRDefault="008243E8" w14:paraId="5F6BDDC7" w14:textId="77777777">
      <w:pPr>
        <w:pStyle w:val="FeatureBox2"/>
      </w:pPr>
      <w:r>
        <w:t>When exploring data such as creating a PivotTable, work on a copy of your data, not the original file!</w:t>
      </w:r>
    </w:p>
    <w:p w:rsidR="008243E8" w:rsidP="008C3073" w:rsidRDefault="008243E8" w14:paraId="539EAC6E" w14:textId="741940E4">
      <w:pPr>
        <w:pStyle w:val="ListParagraph"/>
        <w:numPr>
          <w:ilvl w:val="1"/>
          <w:numId w:val="22"/>
        </w:numPr>
        <w:rPr>
          <w:lang w:eastAsia="zh-CN"/>
        </w:rPr>
      </w:pPr>
      <w:r>
        <w:rPr>
          <w:lang w:eastAsia="zh-CN"/>
        </w:rPr>
        <w:t xml:space="preserve">For advanced users, Excel allows the creation of </w:t>
      </w:r>
      <w:r w:rsidR="008C3073">
        <w:rPr>
          <w:lang w:eastAsia="zh-CN"/>
        </w:rPr>
        <w:t xml:space="preserve">PivotTables and </w:t>
      </w:r>
      <w:r>
        <w:rPr>
          <w:lang w:eastAsia="zh-CN"/>
        </w:rPr>
        <w:t>PivotCharts, a powerful tool to assist with data exploration and identifying data patterns and trends.</w:t>
      </w:r>
      <w:r w:rsidR="008C3073">
        <w:rPr>
          <w:lang w:eastAsia="zh-CN"/>
        </w:rPr>
        <w:t xml:space="preserve"> Learn more at </w:t>
      </w:r>
      <w:hyperlink w:history="1" r:id="rId45">
        <w:r>
          <w:rPr>
            <w:rStyle w:val="Hyperlink"/>
            <w:lang w:eastAsia="zh-CN"/>
          </w:rPr>
          <w:t>Overview of PivotTables and PivotCharts</w:t>
        </w:r>
      </w:hyperlink>
      <w:r w:rsidRPr="008C3073" w:rsidR="008C3073">
        <w:t xml:space="preserve"> and</w:t>
      </w:r>
      <w:r>
        <w:rPr>
          <w:lang w:eastAsia="zh-CN"/>
        </w:rPr>
        <w:t xml:space="preserve"> </w:t>
      </w:r>
      <w:hyperlink w:history="1" r:id="rId46">
        <w:r>
          <w:rPr>
            <w:rStyle w:val="Hyperlink"/>
            <w:lang w:eastAsia="zh-CN"/>
          </w:rPr>
          <w:t>Create a PivotTable to analyse worksheet data</w:t>
        </w:r>
      </w:hyperlink>
      <w:r>
        <w:rPr>
          <w:rStyle w:val="Hyperlink"/>
          <w:lang w:eastAsia="zh-CN"/>
        </w:rPr>
        <w:softHyphen/>
        <w:t>.</w:t>
      </w:r>
    </w:p>
    <w:p w:rsidR="008243E8" w:rsidP="00332225" w:rsidRDefault="008243E8" w14:paraId="0949CAD6" w14:textId="602A5AFE">
      <w:pPr>
        <w:pStyle w:val="Heading1"/>
      </w:pPr>
      <w:bookmarkStart w:name="_Spreadsheet_Tips" w:id="6"/>
      <w:bookmarkEnd w:id="6"/>
      <w:r>
        <w:t xml:space="preserve">Spreadsheet </w:t>
      </w:r>
      <w:r w:rsidR="008C3073">
        <w:t>Tips</w:t>
      </w:r>
    </w:p>
    <w:p w:rsidR="008243E8" w:rsidP="008243E8" w:rsidRDefault="008243E8" w14:paraId="6EF7232B" w14:textId="77777777">
      <w:pPr>
        <w:rPr>
          <w:lang w:eastAsia="zh-CN"/>
        </w:rPr>
      </w:pPr>
      <w:r>
        <w:rPr>
          <w:lang w:eastAsia="zh-CN"/>
        </w:rPr>
        <w:t>These tips will help you be more efficient when using spreadsheets!</w:t>
      </w:r>
    </w:p>
    <w:p w:rsidRPr="0077532F" w:rsidR="008243E8" w:rsidP="008C3073" w:rsidRDefault="008243E8" w14:paraId="1A0D2800" w14:textId="02645506">
      <w:pPr>
        <w:pStyle w:val="ListParagraph"/>
        <w:numPr>
          <w:ilvl w:val="0"/>
          <w:numId w:val="20"/>
        </w:numPr>
        <w:rPr>
          <w:lang w:eastAsia="zh-CN"/>
        </w:rPr>
      </w:pPr>
      <w:r>
        <w:rPr>
          <w:shd w:val="clear" w:color="auto" w:fill="FFFFFF"/>
        </w:rPr>
        <w:t>Never</w:t>
      </w:r>
      <w:r w:rsidR="00AC640A">
        <w:rPr>
          <w:shd w:val="clear" w:color="auto" w:fill="FFFFFF"/>
        </w:rPr>
        <w:t xml:space="preserve"> </w:t>
      </w:r>
      <w:r w:rsidRPr="001B3E42">
        <w:rPr>
          <w:bCs/>
          <w:shd w:val="clear" w:color="auto" w:fill="FFFFFF"/>
        </w:rPr>
        <w:t>perform analysis</w:t>
      </w:r>
      <w:r w:rsidR="00AC640A">
        <w:rPr>
          <w:shd w:val="clear" w:color="auto" w:fill="FFFFFF"/>
        </w:rPr>
        <w:t xml:space="preserve"> </w:t>
      </w:r>
      <w:r w:rsidRPr="001B3E42">
        <w:rPr>
          <w:shd w:val="clear" w:color="auto" w:fill="FFFFFF"/>
        </w:rPr>
        <w:t>on the master copy of your</w:t>
      </w:r>
      <w:r w:rsidR="00AC640A">
        <w:rPr>
          <w:shd w:val="clear" w:color="auto" w:fill="FFFFFF"/>
        </w:rPr>
        <w:t xml:space="preserve"> </w:t>
      </w:r>
      <w:r w:rsidRPr="001B3E42">
        <w:rPr>
          <w:bCs/>
          <w:shd w:val="clear" w:color="auto" w:fill="FFFFFF"/>
        </w:rPr>
        <w:t>data</w:t>
      </w:r>
      <w:r w:rsidRPr="001B3E42">
        <w:rPr>
          <w:shd w:val="clear" w:color="auto" w:fill="FFFFFF"/>
        </w:rPr>
        <w:t>.</w:t>
      </w:r>
      <w:r>
        <w:rPr>
          <w:shd w:val="clear" w:color="auto" w:fill="FFFFFF"/>
        </w:rPr>
        <w:t xml:space="preserve"> </w:t>
      </w:r>
      <w:r w:rsidRPr="0019150F">
        <w:rPr>
          <w:b/>
          <w:shd w:val="clear" w:color="auto" w:fill="FFFFFF"/>
        </w:rPr>
        <w:t>Make a copy!</w:t>
      </w:r>
    </w:p>
    <w:p w:rsidR="008243E8" w:rsidP="008C3073" w:rsidRDefault="008243E8" w14:paraId="05C459C0" w14:textId="77777777">
      <w:pPr>
        <w:pStyle w:val="ListParagraph"/>
        <w:numPr>
          <w:ilvl w:val="0"/>
          <w:numId w:val="20"/>
        </w:numPr>
        <w:rPr>
          <w:lang w:eastAsia="zh-CN"/>
        </w:rPr>
      </w:pPr>
      <w:r>
        <w:rPr>
          <w:lang w:eastAsia="zh-CN"/>
        </w:rPr>
        <w:t>Transfer ownership of a Form to a person or group. Note, sharing a folder in Google does not make members of the folder an owner of the file. The owner of the file can still delete the Form or change permissions. Ensure your files are owned by staff at your school.</w:t>
      </w:r>
    </w:p>
    <w:p w:rsidR="008243E8" w:rsidP="008C3073" w:rsidRDefault="008243E8" w14:paraId="58B3D4BE" w14:textId="77777777">
      <w:pPr>
        <w:pStyle w:val="ListParagraph"/>
        <w:numPr>
          <w:ilvl w:val="1"/>
          <w:numId w:val="20"/>
        </w:numPr>
        <w:rPr>
          <w:lang w:eastAsia="zh-CN"/>
        </w:rPr>
      </w:pPr>
      <w:r>
        <w:rPr>
          <w:lang w:eastAsia="zh-CN"/>
        </w:rPr>
        <w:t xml:space="preserve">Google </w:t>
      </w:r>
      <w:hyperlink w:history="1" r:id="rId47">
        <w:r w:rsidRPr="0098345D">
          <w:rPr>
            <w:rStyle w:val="Hyperlink"/>
            <w:lang w:eastAsia="zh-CN"/>
          </w:rPr>
          <w:t>Make someone else the owner of your file</w:t>
        </w:r>
      </w:hyperlink>
    </w:p>
    <w:p w:rsidRPr="001B3E42" w:rsidR="008243E8" w:rsidP="008C3073" w:rsidRDefault="008243E8" w14:paraId="05F56D7F" w14:textId="77777777">
      <w:pPr>
        <w:pStyle w:val="ListParagraph"/>
        <w:numPr>
          <w:ilvl w:val="1"/>
          <w:numId w:val="20"/>
        </w:numPr>
        <w:rPr>
          <w:lang w:eastAsia="zh-CN"/>
        </w:rPr>
      </w:pPr>
      <w:r>
        <w:rPr>
          <w:lang w:eastAsia="zh-CN"/>
        </w:rPr>
        <w:t xml:space="preserve">Microsoft </w:t>
      </w:r>
      <w:hyperlink w:history="1" r:id="rId48">
        <w:r w:rsidRPr="0077532F">
          <w:rPr>
            <w:rStyle w:val="Hyperlink"/>
            <w:lang w:eastAsia="zh-CN"/>
          </w:rPr>
          <w:t>Transfer ownership of a Form</w:t>
        </w:r>
      </w:hyperlink>
      <w:r>
        <w:rPr>
          <w:lang w:eastAsia="zh-CN"/>
        </w:rPr>
        <w:t>.</w:t>
      </w:r>
    </w:p>
    <w:p w:rsidR="008243E8" w:rsidP="008C3073" w:rsidRDefault="008243E8" w14:paraId="337646E7" w14:textId="77777777">
      <w:pPr>
        <w:pStyle w:val="ListParagraph"/>
        <w:numPr>
          <w:ilvl w:val="0"/>
          <w:numId w:val="20"/>
        </w:numPr>
        <w:rPr>
          <w:lang w:eastAsia="zh-CN"/>
        </w:rPr>
      </w:pPr>
      <w:r w:rsidRPr="0019150F">
        <w:rPr>
          <w:b/>
          <w:lang w:eastAsia="zh-CN"/>
        </w:rPr>
        <w:t>Freeze Headers</w:t>
      </w:r>
      <w:r>
        <w:rPr>
          <w:lang w:eastAsia="zh-CN"/>
        </w:rPr>
        <w:t xml:space="preserve"> for scrolling. To keep the headings at the top of your spreadsheet as you scroll down, use the Freeze function in the View tab.</w:t>
      </w:r>
    </w:p>
    <w:p w:rsidR="008243E8" w:rsidP="008C3073" w:rsidRDefault="008243E8" w14:paraId="5B8AD45F" w14:textId="77777777">
      <w:pPr>
        <w:pStyle w:val="ListParagraph"/>
        <w:numPr>
          <w:ilvl w:val="1"/>
          <w:numId w:val="20"/>
        </w:numPr>
        <w:rPr>
          <w:lang w:eastAsia="zh-CN"/>
        </w:rPr>
      </w:pPr>
      <w:r>
        <w:rPr>
          <w:lang w:eastAsia="zh-CN"/>
        </w:rPr>
        <w:lastRenderedPageBreak/>
        <w:t xml:space="preserve">Google </w:t>
      </w:r>
      <w:hyperlink w:history="1" r:id="rId49">
        <w:r>
          <w:rPr>
            <w:rStyle w:val="Hyperlink"/>
            <w:lang w:eastAsia="zh-CN"/>
          </w:rPr>
          <w:t>Freeze or merge rows and columns</w:t>
        </w:r>
      </w:hyperlink>
    </w:p>
    <w:p w:rsidR="008243E8" w:rsidP="008C3073" w:rsidRDefault="008243E8" w14:paraId="78023326" w14:textId="77777777">
      <w:pPr>
        <w:pStyle w:val="ListParagraph"/>
        <w:numPr>
          <w:ilvl w:val="1"/>
          <w:numId w:val="20"/>
        </w:numPr>
        <w:rPr>
          <w:lang w:eastAsia="zh-CN"/>
        </w:rPr>
      </w:pPr>
      <w:r>
        <w:rPr>
          <w:lang w:eastAsia="zh-CN"/>
        </w:rPr>
        <w:t xml:space="preserve">Microsoft </w:t>
      </w:r>
      <w:hyperlink w:history="1" r:id="rId50">
        <w:r w:rsidRPr="0098345D">
          <w:rPr>
            <w:rStyle w:val="Hyperlink"/>
            <w:lang w:eastAsia="zh-CN"/>
          </w:rPr>
          <w:t>Freeze panes to lock rows and columns</w:t>
        </w:r>
      </w:hyperlink>
      <w:r>
        <w:rPr>
          <w:lang w:eastAsia="zh-CN"/>
        </w:rPr>
        <w:t>.</w:t>
      </w:r>
    </w:p>
    <w:p w:rsidR="008243E8" w:rsidP="008C3073" w:rsidRDefault="008243E8" w14:paraId="07713590" w14:textId="77777777">
      <w:pPr>
        <w:pStyle w:val="ListParagraph"/>
        <w:numPr>
          <w:ilvl w:val="0"/>
          <w:numId w:val="20"/>
        </w:numPr>
        <w:rPr>
          <w:lang w:eastAsia="zh-CN"/>
        </w:rPr>
      </w:pPr>
      <w:r>
        <w:rPr>
          <w:b/>
          <w:lang w:eastAsia="zh-CN"/>
        </w:rPr>
        <w:t>Shortcut – Se</w:t>
      </w:r>
      <w:r w:rsidRPr="0019150F">
        <w:rPr>
          <w:b/>
          <w:lang w:eastAsia="zh-CN"/>
        </w:rPr>
        <w:t>lect All data</w:t>
      </w:r>
      <w:r>
        <w:rPr>
          <w:lang w:eastAsia="zh-CN"/>
        </w:rPr>
        <w:t xml:space="preserve"> in columns or rows quickly by using these shortcuts:</w:t>
      </w:r>
    </w:p>
    <w:p w:rsidR="008243E8" w:rsidP="008C3073" w:rsidRDefault="008243E8" w14:paraId="1D20996D" w14:textId="77777777">
      <w:pPr>
        <w:pStyle w:val="ListParagraph"/>
        <w:numPr>
          <w:ilvl w:val="1"/>
          <w:numId w:val="20"/>
        </w:numPr>
        <w:rPr>
          <w:lang w:eastAsia="zh-CN"/>
        </w:rPr>
      </w:pPr>
      <w:r>
        <w:rPr>
          <w:lang w:eastAsia="zh-CN"/>
        </w:rPr>
        <w:t xml:space="preserve">Google – Click in the first cell you want to select and hold down </w:t>
      </w:r>
      <w:r>
        <w:rPr>
          <w:b/>
          <w:lang w:eastAsia="zh-CN"/>
        </w:rPr>
        <w:t xml:space="preserve">Ctrl+Space </w:t>
      </w:r>
      <w:r>
        <w:rPr>
          <w:lang w:eastAsia="zh-CN"/>
        </w:rPr>
        <w:t xml:space="preserve"> for the whole column. To select all data in a row hold down </w:t>
      </w:r>
      <w:r>
        <w:rPr>
          <w:b/>
          <w:lang w:eastAsia="zh-CN"/>
        </w:rPr>
        <w:t>Shift+Space.</w:t>
      </w:r>
    </w:p>
    <w:p w:rsidR="008243E8" w:rsidP="008C3073" w:rsidRDefault="008243E8" w14:paraId="06AAA259" w14:textId="77777777">
      <w:pPr>
        <w:pStyle w:val="ListParagraph"/>
        <w:numPr>
          <w:ilvl w:val="1"/>
          <w:numId w:val="20"/>
        </w:numPr>
        <w:rPr>
          <w:lang w:eastAsia="zh-CN"/>
        </w:rPr>
      </w:pPr>
      <w:r>
        <w:rPr>
          <w:lang w:eastAsia="zh-CN"/>
        </w:rPr>
        <w:t xml:space="preserve">Microsoft – Click in the first cell you want to select and hold down </w:t>
      </w:r>
      <w:r>
        <w:rPr>
          <w:b/>
          <w:lang w:eastAsia="zh-CN"/>
        </w:rPr>
        <w:t xml:space="preserve">Ctrl+Shift </w:t>
      </w:r>
      <w:r>
        <w:rPr>
          <w:lang w:eastAsia="zh-CN"/>
        </w:rPr>
        <w:t xml:space="preserve">and an </w:t>
      </w:r>
      <w:r w:rsidRPr="00FD1B22">
        <w:rPr>
          <w:b/>
          <w:lang w:eastAsia="zh-CN"/>
        </w:rPr>
        <w:t>arrow</w:t>
      </w:r>
      <w:r>
        <w:rPr>
          <w:lang w:eastAsia="zh-CN"/>
        </w:rPr>
        <w:t xml:space="preserve">. </w:t>
      </w:r>
      <w:r>
        <w:rPr>
          <w:b/>
          <w:lang w:eastAsia="zh-CN"/>
        </w:rPr>
        <w:t>Ctrl+</w:t>
      </w:r>
      <w:r w:rsidRPr="00FD1B22">
        <w:rPr>
          <w:rFonts w:ascii="Calibri" w:hAnsi="Calibri" w:cs="Calibri"/>
          <w:b/>
          <w:lang w:eastAsia="zh-CN"/>
        </w:rPr>
        <w:t>˄</w:t>
      </w:r>
      <w:r>
        <w:rPr>
          <w:lang w:eastAsia="zh-CN"/>
        </w:rPr>
        <w:t xml:space="preserve"> to select all the data above, </w:t>
      </w:r>
      <w:r>
        <w:rPr>
          <w:b/>
          <w:lang w:eastAsia="zh-CN"/>
        </w:rPr>
        <w:t>Ctrl+</w:t>
      </w:r>
      <w:r>
        <w:rPr>
          <w:rFonts w:ascii="Calibri" w:hAnsi="Calibri" w:cs="Calibri"/>
          <w:b/>
          <w:lang w:eastAsia="zh-CN"/>
        </w:rPr>
        <w:t>˅</w:t>
      </w:r>
      <w:r>
        <w:rPr>
          <w:lang w:eastAsia="zh-CN"/>
        </w:rPr>
        <w:t xml:space="preserve"> for all the data below and </w:t>
      </w:r>
      <w:r>
        <w:rPr>
          <w:b/>
          <w:lang w:eastAsia="zh-CN"/>
        </w:rPr>
        <w:t>Ctrl+</w:t>
      </w:r>
      <w:r>
        <w:rPr>
          <w:rFonts w:ascii="Calibri" w:hAnsi="Calibri" w:cs="Calibri"/>
          <w:b/>
          <w:lang w:eastAsia="zh-CN"/>
        </w:rPr>
        <w:t>˂</w:t>
      </w:r>
      <w:r>
        <w:rPr>
          <w:lang w:eastAsia="zh-CN"/>
        </w:rPr>
        <w:t xml:space="preserve"> and </w:t>
      </w:r>
      <w:r>
        <w:rPr>
          <w:b/>
          <w:lang w:eastAsia="zh-CN"/>
        </w:rPr>
        <w:t>Ctrl+</w:t>
      </w:r>
      <w:r>
        <w:rPr>
          <w:rFonts w:ascii="Calibri" w:hAnsi="Calibri" w:cs="Calibri"/>
          <w:b/>
          <w:lang w:eastAsia="zh-CN"/>
        </w:rPr>
        <w:t>˃</w:t>
      </w:r>
      <w:r>
        <w:rPr>
          <w:lang w:eastAsia="zh-CN"/>
        </w:rPr>
        <w:t xml:space="preserve"> for all data to the left or right.</w:t>
      </w:r>
    </w:p>
    <w:p w:rsidR="008243E8" w:rsidP="008C3073" w:rsidRDefault="008243E8" w14:paraId="5B22E934" w14:textId="77777777">
      <w:pPr>
        <w:pStyle w:val="ListParagraph"/>
        <w:numPr>
          <w:ilvl w:val="0"/>
          <w:numId w:val="20"/>
        </w:numPr>
        <w:rPr>
          <w:lang w:eastAsia="zh-CN"/>
        </w:rPr>
      </w:pPr>
      <w:r w:rsidRPr="000D2363">
        <w:rPr>
          <w:b/>
          <w:lang w:eastAsia="zh-CN"/>
        </w:rPr>
        <w:t>Count the number of cells</w:t>
      </w:r>
      <w:r>
        <w:rPr>
          <w:lang w:eastAsia="zh-CN"/>
        </w:rPr>
        <w:t xml:space="preserve"> that are not empty in a range. Use the COUNTA function to find out how many respondents left answers to the free text questions. </w:t>
      </w:r>
    </w:p>
    <w:p w:rsidR="008243E8" w:rsidP="008C3073" w:rsidRDefault="008243E8" w14:paraId="6559448F" w14:textId="77777777">
      <w:pPr>
        <w:pStyle w:val="ListParagraph"/>
        <w:numPr>
          <w:ilvl w:val="1"/>
          <w:numId w:val="20"/>
        </w:numPr>
        <w:rPr>
          <w:lang w:eastAsia="zh-CN"/>
        </w:rPr>
      </w:pPr>
      <w:r>
        <w:rPr>
          <w:lang w:eastAsia="zh-CN"/>
        </w:rPr>
        <w:t xml:space="preserve">Google </w:t>
      </w:r>
      <w:hyperlink w:history="1" r:id="rId51">
        <w:r w:rsidRPr="0019150F">
          <w:rPr>
            <w:rStyle w:val="Hyperlink"/>
            <w:lang w:eastAsia="zh-CN"/>
          </w:rPr>
          <w:t>COUNTA</w:t>
        </w:r>
      </w:hyperlink>
    </w:p>
    <w:p w:rsidR="008243E8" w:rsidP="008C3073" w:rsidRDefault="008243E8" w14:paraId="2CA80588" w14:textId="77777777">
      <w:pPr>
        <w:pStyle w:val="ListParagraph"/>
        <w:numPr>
          <w:ilvl w:val="1"/>
          <w:numId w:val="20"/>
        </w:numPr>
        <w:rPr>
          <w:lang w:eastAsia="zh-CN"/>
        </w:rPr>
      </w:pPr>
      <w:r>
        <w:rPr>
          <w:lang w:eastAsia="zh-CN"/>
        </w:rPr>
        <w:t xml:space="preserve">Microsoft </w:t>
      </w:r>
      <w:hyperlink w:history="1" r:id="rId52">
        <w:r w:rsidRPr="0019150F">
          <w:rPr>
            <w:rStyle w:val="Hyperlink"/>
            <w:lang w:eastAsia="zh-CN"/>
          </w:rPr>
          <w:t>COUNTA function</w:t>
        </w:r>
      </w:hyperlink>
      <w:r>
        <w:rPr>
          <w:lang w:eastAsia="zh-CN"/>
        </w:rPr>
        <w:t>.</w:t>
      </w:r>
    </w:p>
    <w:p w:rsidR="008243E8" w:rsidP="008C3073" w:rsidRDefault="008243E8" w14:paraId="44E8F53E" w14:textId="77777777">
      <w:pPr>
        <w:pStyle w:val="ListParagraph"/>
        <w:numPr>
          <w:ilvl w:val="0"/>
          <w:numId w:val="20"/>
        </w:numPr>
        <w:rPr>
          <w:lang w:eastAsia="zh-CN"/>
        </w:rPr>
      </w:pPr>
      <w:r w:rsidRPr="0019150F">
        <w:rPr>
          <w:b/>
          <w:lang w:eastAsia="zh-CN"/>
        </w:rPr>
        <w:t>Don</w:t>
      </w:r>
      <w:r>
        <w:rPr>
          <w:b/>
          <w:lang w:eastAsia="zh-CN"/>
        </w:rPr>
        <w:t>'</w:t>
      </w:r>
      <w:r w:rsidRPr="0019150F">
        <w:rPr>
          <w:b/>
          <w:lang w:eastAsia="zh-CN"/>
        </w:rPr>
        <w:t>t average words!</w:t>
      </w:r>
      <w:r>
        <w:rPr>
          <w:lang w:eastAsia="zh-CN"/>
        </w:rPr>
        <w:t xml:space="preserve"> Another name for data that are text or words is nominal data. The appropriate way to analyse nominal data is with counts and percentages. See Counts and percentages section above for links to Google and Microsoft support.</w:t>
      </w:r>
    </w:p>
    <w:p w:rsidR="008243E8" w:rsidP="008C3073" w:rsidRDefault="008243E8" w14:paraId="57B48295" w14:textId="683847D2">
      <w:pPr>
        <w:pStyle w:val="ListParagraph"/>
        <w:numPr>
          <w:ilvl w:val="0"/>
          <w:numId w:val="20"/>
        </w:numPr>
        <w:rPr>
          <w:lang w:eastAsia="zh-CN"/>
        </w:rPr>
      </w:pPr>
      <w:r>
        <w:rPr>
          <w:lang w:eastAsia="zh-CN"/>
        </w:rPr>
        <w:t xml:space="preserve">Lock cells to prevent unwanted changes. While collaborating with others can be positive, protect the data you don't want to be changed before sharing your files. Go to the Data tab and click on </w:t>
      </w:r>
      <w:r w:rsidRPr="0019150F">
        <w:rPr>
          <w:b/>
          <w:lang w:eastAsia="zh-CN"/>
        </w:rPr>
        <w:t>Protected sheets</w:t>
      </w:r>
      <w:r w:rsidR="00AC3478">
        <w:rPr>
          <w:lang w:eastAsia="zh-CN"/>
        </w:rPr>
        <w:t xml:space="preserve"> and ranges.</w:t>
      </w:r>
    </w:p>
    <w:p w:rsidR="008243E8" w:rsidP="008C3073" w:rsidRDefault="008243E8" w14:paraId="430260DA" w14:textId="77777777">
      <w:pPr>
        <w:pStyle w:val="ListParagraph"/>
        <w:numPr>
          <w:ilvl w:val="1"/>
          <w:numId w:val="20"/>
        </w:numPr>
        <w:rPr>
          <w:lang w:eastAsia="zh-CN"/>
        </w:rPr>
      </w:pPr>
      <w:r>
        <w:rPr>
          <w:lang w:eastAsia="zh-CN"/>
        </w:rPr>
        <w:t xml:space="preserve">Google </w:t>
      </w:r>
      <w:hyperlink w:history="1" r:id="rId53">
        <w:r w:rsidRPr="0019150F">
          <w:rPr>
            <w:rStyle w:val="Hyperlink"/>
            <w:lang w:eastAsia="zh-CN"/>
          </w:rPr>
          <w:t>Protect, hide and edit sheets</w:t>
        </w:r>
      </w:hyperlink>
    </w:p>
    <w:p w:rsidR="008243E8" w:rsidP="008C3073" w:rsidRDefault="008243E8" w14:paraId="4D4A530D" w14:textId="77777777">
      <w:pPr>
        <w:pStyle w:val="ListParagraph"/>
        <w:numPr>
          <w:ilvl w:val="1"/>
          <w:numId w:val="20"/>
        </w:numPr>
        <w:rPr>
          <w:lang w:eastAsia="zh-CN"/>
        </w:rPr>
      </w:pPr>
      <w:r>
        <w:rPr>
          <w:lang w:eastAsia="zh-CN"/>
        </w:rPr>
        <w:t xml:space="preserve">Microsoft </w:t>
      </w:r>
      <w:hyperlink w:history="1" r:id="rId54">
        <w:r w:rsidRPr="0019150F">
          <w:rPr>
            <w:rStyle w:val="Hyperlink"/>
            <w:lang w:eastAsia="zh-CN"/>
          </w:rPr>
          <w:t>Protect a workbook</w:t>
        </w:r>
      </w:hyperlink>
      <w:r>
        <w:rPr>
          <w:lang w:eastAsia="zh-CN"/>
        </w:rPr>
        <w:t>.</w:t>
      </w:r>
    </w:p>
    <w:p w:rsidR="009B64A4" w:rsidP="008243E8" w:rsidRDefault="009B64A4" w14:paraId="60D6D064" w14:textId="5DDA231A">
      <w:pPr>
        <w:pStyle w:val="Heading1"/>
      </w:pPr>
      <w:r>
        <w:t>Review process</w:t>
      </w:r>
    </w:p>
    <w:p w:rsidR="00627E95" w:rsidP="00627E95" w:rsidRDefault="00594327" w14:paraId="11C4B926" w14:textId="37C2495F">
      <w:pPr>
        <w:pStyle w:val="FeatureBox2"/>
      </w:pPr>
      <w:r>
        <w:t>P</w:t>
      </w:r>
      <w:r w:rsidRPr="009B64A4" w:rsidR="009B64A4">
        <w:t xml:space="preserve">rincipals </w:t>
      </w:r>
      <w:r>
        <w:t>are accountable for periodic r</w:t>
      </w:r>
      <w:r w:rsidRPr="009B64A4" w:rsidR="009B64A4">
        <w:t>eview</w:t>
      </w:r>
      <w:r>
        <w:t xml:space="preserve"> </w:t>
      </w:r>
      <w:r w:rsidRPr="009B64A4" w:rsidR="009B64A4">
        <w:t xml:space="preserve">of </w:t>
      </w:r>
      <w:r w:rsidR="00627E95">
        <w:t>their</w:t>
      </w:r>
      <w:r w:rsidRPr="009B64A4" w:rsidR="009B64A4">
        <w:t xml:space="preserve"> school procedure.</w:t>
      </w:r>
    </w:p>
    <w:p w:rsidR="00C51E28" w:rsidP="00627E95" w:rsidRDefault="00627E95" w14:paraId="148184D3" w14:textId="147AF13D">
      <w:r>
        <w:t>R</w:t>
      </w:r>
      <w:r w:rsidR="00594327">
        <w:t xml:space="preserve">e-distribute </w:t>
      </w:r>
      <w:r>
        <w:t>your</w:t>
      </w:r>
      <w:r w:rsidR="00594327">
        <w:t xml:space="preserve"> survey using the </w:t>
      </w:r>
      <w:r>
        <w:t>same methods as above.</w:t>
      </w:r>
    </w:p>
    <w:p w:rsidR="00627E95" w:rsidP="00FD1B22" w:rsidRDefault="00627E95" w14:paraId="4B857ABD" w14:textId="4D8604A1">
      <w:pPr>
        <w:rPr>
          <w:rStyle w:val="Hyperlink"/>
          <w:u w:val="none"/>
        </w:rPr>
      </w:pPr>
      <w:r>
        <w:t xml:space="preserve">If you want to change where the survey responses end up for each review, </w:t>
      </w:r>
      <w:r w:rsidR="00FD1B22">
        <w:t xml:space="preserve">you can use the same </w:t>
      </w:r>
      <w:r w:rsidR="0077532F">
        <w:t>F</w:t>
      </w:r>
      <w:r w:rsidR="00FD1B22">
        <w:t xml:space="preserve">orm in Google Forms and </w:t>
      </w:r>
      <w:hyperlink w:history="1" r:id="rId55">
        <w:r w:rsidRPr="00627E95">
          <w:rPr>
            <w:rStyle w:val="Hyperlink"/>
          </w:rPr>
          <w:t>change the response destination</w:t>
        </w:r>
      </w:hyperlink>
      <w:r w:rsidR="00FD1B22">
        <w:rPr>
          <w:rStyle w:val="Hyperlink"/>
        </w:rPr>
        <w:t>.</w:t>
      </w:r>
      <w:r w:rsidR="00FD1B22">
        <w:rPr>
          <w:rStyle w:val="Hyperlink"/>
          <w:u w:val="none"/>
        </w:rPr>
        <w:t xml:space="preserve"> </w:t>
      </w:r>
    </w:p>
    <w:p w:rsidR="00FD1B22" w:rsidP="00FD1B22" w:rsidRDefault="0077532F" w14:paraId="76C51FE4" w14:textId="2A6EACEA">
      <w:r>
        <w:rPr>
          <w:rStyle w:val="Hyperlink"/>
          <w:color w:val="auto"/>
          <w:u w:val="none"/>
        </w:rPr>
        <w:t>Share a</w:t>
      </w:r>
      <w:r w:rsidR="00FD1B22">
        <w:rPr>
          <w:rStyle w:val="Hyperlink"/>
          <w:color w:val="auto"/>
          <w:u w:val="none"/>
        </w:rPr>
        <w:t xml:space="preserve"> Microsoft Form as a template</w:t>
      </w:r>
      <w:r>
        <w:rPr>
          <w:rStyle w:val="Hyperlink"/>
          <w:color w:val="auto"/>
          <w:u w:val="none"/>
        </w:rPr>
        <w:t xml:space="preserve">. It </w:t>
      </w:r>
      <w:r w:rsidR="00FD1B22">
        <w:rPr>
          <w:rStyle w:val="Hyperlink"/>
          <w:color w:val="auto"/>
          <w:u w:val="none"/>
        </w:rPr>
        <w:t xml:space="preserve">will create a new spreadsheet for the new </w:t>
      </w:r>
      <w:r>
        <w:rPr>
          <w:rStyle w:val="Hyperlink"/>
          <w:color w:val="auto"/>
          <w:u w:val="none"/>
        </w:rPr>
        <w:t>F</w:t>
      </w:r>
      <w:r w:rsidR="00FD1B22">
        <w:rPr>
          <w:rStyle w:val="Hyperlink"/>
          <w:color w:val="auto"/>
          <w:u w:val="none"/>
        </w:rPr>
        <w:t xml:space="preserve">orm, </w:t>
      </w:r>
      <w:hyperlink w:history="1" r:id="rId56">
        <w:r w:rsidRPr="00FD1B22" w:rsidR="00FD1B22">
          <w:rPr>
            <w:rStyle w:val="Hyperlink"/>
          </w:rPr>
          <w:t>Microsoft Share a form or quiz as a template</w:t>
        </w:r>
      </w:hyperlink>
      <w:r w:rsidR="00FD1B22">
        <w:t>.</w:t>
      </w:r>
    </w:p>
    <w:p w:rsidR="009A5F01" w:rsidP="009A5F01" w:rsidRDefault="009A5F01" w14:paraId="72EC4A5F" w14:textId="5119C3E2">
      <w:pPr>
        <w:pStyle w:val="FeatureBox2"/>
      </w:pPr>
      <w:r>
        <w:t>Note, when files belong to an individual, it can be difficult to sustain access. Ensure files are shared appropriately using the support links below.</w:t>
      </w:r>
    </w:p>
    <w:p w:rsidR="009A5F01" w:rsidP="009A5F01" w:rsidRDefault="009A5F01" w14:paraId="3E6CFE2E" w14:textId="77777777">
      <w:pPr>
        <w:rPr>
          <w:lang w:eastAsia="zh-CN"/>
        </w:rPr>
      </w:pPr>
      <w:r>
        <w:rPr>
          <w:lang w:eastAsia="zh-CN"/>
        </w:rPr>
        <w:t>Transfer ownership of a Form to a person or group. Note, sharing a folder in Google does not make members of the folder an owner of the file. The owner of the file can still delete the Form or change permissions. Ensure your files are owned by staff at your school.</w:t>
      </w:r>
    </w:p>
    <w:p w:rsidR="009A5F01" w:rsidP="008C3073" w:rsidRDefault="009A5F01" w14:paraId="77805B3B" w14:textId="77777777">
      <w:pPr>
        <w:pStyle w:val="ListParagraph"/>
        <w:numPr>
          <w:ilvl w:val="1"/>
          <w:numId w:val="20"/>
        </w:numPr>
        <w:rPr>
          <w:lang w:eastAsia="zh-CN"/>
        </w:rPr>
      </w:pPr>
      <w:r>
        <w:rPr>
          <w:lang w:eastAsia="zh-CN"/>
        </w:rPr>
        <w:t xml:space="preserve">Google </w:t>
      </w:r>
      <w:hyperlink w:history="1" r:id="rId57">
        <w:r w:rsidRPr="0098345D">
          <w:rPr>
            <w:rStyle w:val="Hyperlink"/>
            <w:lang w:eastAsia="zh-CN"/>
          </w:rPr>
          <w:t>Make someone else the owner of your file</w:t>
        </w:r>
      </w:hyperlink>
    </w:p>
    <w:p w:rsidR="00C51E28" w:rsidP="008C3073" w:rsidRDefault="009A5F01" w14:paraId="1F9DA140" w14:textId="2787CBB0">
      <w:pPr>
        <w:pStyle w:val="ListParagraph"/>
        <w:numPr>
          <w:ilvl w:val="1"/>
          <w:numId w:val="20"/>
        </w:numPr>
        <w:rPr>
          <w:lang w:eastAsia="zh-CN"/>
        </w:rPr>
      </w:pPr>
      <w:r>
        <w:rPr>
          <w:lang w:eastAsia="zh-CN"/>
        </w:rPr>
        <w:t xml:space="preserve">Microsoft </w:t>
      </w:r>
      <w:hyperlink w:history="1" r:id="rId58">
        <w:r w:rsidRPr="0077532F">
          <w:rPr>
            <w:rStyle w:val="Hyperlink"/>
            <w:lang w:eastAsia="zh-CN"/>
          </w:rPr>
          <w:t>Transfer ownership of a Form</w:t>
        </w:r>
      </w:hyperlink>
      <w:r>
        <w:rPr>
          <w:lang w:eastAsia="zh-CN"/>
        </w:rPr>
        <w:t>.</w:t>
      </w:r>
    </w:p>
    <w:sectPr w:rsidR="00C51E28" w:rsidSect="00ED288C">
      <w:footerReference w:type="even" r:id="rId59"/>
      <w:footerReference w:type="default" r:id="rId60"/>
      <w:headerReference w:type="first" r:id="rId61"/>
      <w:footerReference w:type="first" r:id="rId62"/>
      <w:pgSz w:w="11900" w:h="16840" w:orient="portrait"/>
      <w:pgMar w:top="1134" w:right="1134" w:bottom="1134" w:left="1134" w:header="709" w:footer="709" w:gutter="0"/>
      <w:pgNumType w:start="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E3B" w:rsidP="00191F45" w:rsidRDefault="00B04E3B" w14:paraId="73178608" w14:textId="77777777">
      <w:r>
        <w:separator/>
      </w:r>
    </w:p>
    <w:p w:rsidR="00B04E3B" w:rsidRDefault="00B04E3B" w14:paraId="687DE6CD" w14:textId="77777777"/>
    <w:p w:rsidR="00B04E3B" w:rsidRDefault="00B04E3B" w14:paraId="410C3717" w14:textId="77777777"/>
    <w:p w:rsidR="00B04E3B" w:rsidRDefault="00B04E3B" w14:paraId="0CAA476C" w14:textId="77777777"/>
  </w:endnote>
  <w:endnote w:type="continuationSeparator" w:id="0">
    <w:p w:rsidR="00B04E3B" w:rsidP="00191F45" w:rsidRDefault="00B04E3B" w14:paraId="61379ACD" w14:textId="77777777">
      <w:r>
        <w:continuationSeparator/>
      </w:r>
    </w:p>
    <w:p w:rsidR="00B04E3B" w:rsidRDefault="00B04E3B" w14:paraId="2D3AA030" w14:textId="77777777"/>
    <w:p w:rsidR="00B04E3B" w:rsidRDefault="00B04E3B" w14:paraId="3D2012A0" w14:textId="77777777"/>
    <w:p w:rsidR="00B04E3B" w:rsidRDefault="00B04E3B" w14:paraId="12775F04" w14:textId="77777777"/>
  </w:endnote>
  <w:endnote w:type="continuationNotice" w:id="1">
    <w:p w:rsidR="00B04E3B" w:rsidRDefault="00B04E3B" w14:paraId="6C0F7946" w14:textId="7777777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333E" w:rsidR="00B04E3B" w:rsidP="004D333E" w:rsidRDefault="00B04E3B" w14:paraId="21CF0F04" w14:textId="2DE0A1E2">
    <w:pPr>
      <w:pStyle w:val="Footer"/>
    </w:pPr>
    <w:r w:rsidRPr="002810D3">
      <w:fldChar w:fldCharType="begin"/>
    </w:r>
    <w:r w:rsidRPr="002810D3">
      <w:instrText xml:space="preserve"> PAGE </w:instrText>
    </w:r>
    <w:r w:rsidRPr="002810D3">
      <w:fldChar w:fldCharType="separate"/>
    </w:r>
    <w:r w:rsidR="009503D4">
      <w:rPr>
        <w:noProof/>
      </w:rPr>
      <w:t>8</w:t>
    </w:r>
    <w:r w:rsidRPr="002810D3">
      <w:fldChar w:fldCharType="end"/>
    </w:r>
    <w:r w:rsidRPr="002810D3">
      <w:tab/>
    </w:r>
    <w:r>
      <w:t>Student Use of Digital Devices and Online Services consultation surveys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333E" w:rsidR="00B04E3B" w:rsidP="004D333E" w:rsidRDefault="00B04E3B" w14:paraId="051226B2" w14:textId="5CEBC655">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1911E3">
      <w:rPr>
        <w:noProof/>
      </w:rPr>
      <w:t>Oct-20</w:t>
    </w:r>
    <w:r w:rsidRPr="002810D3">
      <w:fldChar w:fldCharType="end"/>
    </w:r>
    <w:r w:rsidRPr="002810D3">
      <w:tab/>
    </w:r>
    <w:r w:rsidRPr="002810D3">
      <w:fldChar w:fldCharType="begin"/>
    </w:r>
    <w:r w:rsidRPr="002810D3">
      <w:instrText xml:space="preserve"> PAGE </w:instrText>
    </w:r>
    <w:r w:rsidRPr="002810D3">
      <w:fldChar w:fldCharType="separate"/>
    </w:r>
    <w:r w:rsidR="009503D4">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B04E3B" w:rsidP="00493120" w:rsidRDefault="65B5F121" w14:paraId="2CD6D1A9" w14:textId="77777777">
    <w:pPr>
      <w:pStyle w:val="Logo"/>
    </w:pPr>
    <w:r w:rsidRPr="65B5F121" w:rsidR="3E54EA41">
      <w:rPr>
        <w:sz w:val="24"/>
        <w:szCs w:val="24"/>
      </w:rPr>
      <w:t>education.nsw.gov.au</w:t>
    </w:r>
    <w:r w:rsidR="6895CF27">
      <w:tab/>
    </w:r>
    <w:r>
      <w:rPr>
        <w:noProof/>
        <w:lang w:eastAsia="en-AU"/>
      </w:rPr>
      <w:drawing>
        <wp:inline distT="0" distB="0" distL="0" distR="0" wp14:anchorId="0FA6F0E6" wp14:editId="7EB1C166">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E3B" w:rsidP="00191F45" w:rsidRDefault="00B04E3B" w14:paraId="753967D8" w14:textId="77777777">
      <w:r>
        <w:separator/>
      </w:r>
    </w:p>
    <w:p w:rsidR="00B04E3B" w:rsidRDefault="00B04E3B" w14:paraId="3651C806" w14:textId="77777777"/>
    <w:p w:rsidR="00B04E3B" w:rsidRDefault="00B04E3B" w14:paraId="7A736013" w14:textId="77777777"/>
    <w:p w:rsidR="00B04E3B" w:rsidRDefault="00B04E3B" w14:paraId="3739A733" w14:textId="77777777"/>
  </w:footnote>
  <w:footnote w:type="continuationSeparator" w:id="0">
    <w:p w:rsidR="00B04E3B" w:rsidP="00191F45" w:rsidRDefault="00B04E3B" w14:paraId="7E37F633" w14:textId="77777777">
      <w:r>
        <w:continuationSeparator/>
      </w:r>
    </w:p>
    <w:p w:rsidR="00B04E3B" w:rsidRDefault="00B04E3B" w14:paraId="43ED10AB" w14:textId="77777777"/>
    <w:p w:rsidR="00B04E3B" w:rsidRDefault="00B04E3B" w14:paraId="78A5399F" w14:textId="77777777"/>
    <w:p w:rsidR="00B04E3B" w:rsidRDefault="00B04E3B" w14:paraId="75A0903B" w14:textId="77777777"/>
  </w:footnote>
  <w:footnote w:type="continuationNotice" w:id="1">
    <w:p w:rsidR="00B04E3B" w:rsidRDefault="00B04E3B" w14:paraId="01F59148" w14:textId="7777777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3B" w:rsidRDefault="00B04E3B" w14:paraId="0A1F2193" w14:textId="39D41D46">
    <w:pPr>
      <w:pStyle w:val="Header"/>
    </w:pPr>
    <w:r w:rsidRPr="00627E95">
      <w:t>Student Use of Digital Devices and Online Services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57799"/>
    <w:multiLevelType w:val="hybridMultilevel"/>
    <w:tmpl w:val="133E716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DDB2424"/>
    <w:multiLevelType w:val="hybridMultilevel"/>
    <w:tmpl w:val="61A8F79C"/>
    <w:lvl w:ilvl="0" w:tplc="0C090001">
      <w:start w:val="1"/>
      <w:numFmt w:val="bullet"/>
      <w:lvlText w:val=""/>
      <w:lvlJc w:val="left"/>
      <w:pPr>
        <w:ind w:left="720" w:hanging="360"/>
      </w:pPr>
      <w:rPr>
        <w:rFonts w:hint="default" w:ascii="Symbol" w:hAnsi="Symbo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7866AB"/>
    <w:multiLevelType w:val="hybridMultilevel"/>
    <w:tmpl w:val="39F6F30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244511E7"/>
    <w:multiLevelType w:val="hybridMultilevel"/>
    <w:tmpl w:val="02CEF92E"/>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15:restartNumberingAfterBreak="0">
    <w:nsid w:val="27022B85"/>
    <w:multiLevelType w:val="hybridMultilevel"/>
    <w:tmpl w:val="8CFC02A0"/>
    <w:lvl w:ilvl="0" w:tplc="13AAD070">
      <w:start w:val="1"/>
      <w:numFmt w:val="decimal"/>
      <w:lvlText w:val="%1."/>
      <w:lvlJc w:val="left"/>
      <w:pPr>
        <w:ind w:left="720" w:hanging="360"/>
      </w:pPr>
      <w:rPr>
        <w:color w:val="auto"/>
      </w:rPr>
    </w:lvl>
    <w:lvl w:ilvl="1" w:tplc="39921C1A">
      <w:start w:val="1"/>
      <w:numFmt w:val="lowerLetter"/>
      <w:lvlText w:val="%2."/>
      <w:lvlJc w:val="left"/>
      <w:pPr>
        <w:ind w:left="1440" w:hanging="360"/>
      </w:pPr>
    </w:lvl>
    <w:lvl w:ilvl="2" w:tplc="964C7042">
      <w:start w:val="1"/>
      <w:numFmt w:val="lowerRoman"/>
      <w:lvlText w:val="%3."/>
      <w:lvlJc w:val="right"/>
      <w:pPr>
        <w:ind w:left="2160" w:hanging="180"/>
      </w:pPr>
    </w:lvl>
    <w:lvl w:ilvl="3" w:tplc="F730AC04">
      <w:start w:val="1"/>
      <w:numFmt w:val="decimal"/>
      <w:lvlText w:val="%4."/>
      <w:lvlJc w:val="left"/>
      <w:pPr>
        <w:ind w:left="2880" w:hanging="360"/>
      </w:pPr>
    </w:lvl>
    <w:lvl w:ilvl="4" w:tplc="B4E673BC">
      <w:start w:val="1"/>
      <w:numFmt w:val="lowerLetter"/>
      <w:lvlText w:val="%5."/>
      <w:lvlJc w:val="left"/>
      <w:pPr>
        <w:ind w:left="3600" w:hanging="360"/>
      </w:pPr>
    </w:lvl>
    <w:lvl w:ilvl="5" w:tplc="56543742">
      <w:start w:val="1"/>
      <w:numFmt w:val="lowerRoman"/>
      <w:lvlText w:val="%6."/>
      <w:lvlJc w:val="right"/>
      <w:pPr>
        <w:ind w:left="4320" w:hanging="180"/>
      </w:pPr>
    </w:lvl>
    <w:lvl w:ilvl="6" w:tplc="47AC1542">
      <w:start w:val="1"/>
      <w:numFmt w:val="decimal"/>
      <w:lvlText w:val="%7."/>
      <w:lvlJc w:val="left"/>
      <w:pPr>
        <w:ind w:left="5040" w:hanging="360"/>
      </w:pPr>
    </w:lvl>
    <w:lvl w:ilvl="7" w:tplc="D39ECAF6">
      <w:start w:val="1"/>
      <w:numFmt w:val="lowerLetter"/>
      <w:lvlText w:val="%8."/>
      <w:lvlJc w:val="left"/>
      <w:pPr>
        <w:ind w:left="5760" w:hanging="360"/>
      </w:pPr>
    </w:lvl>
    <w:lvl w:ilvl="8" w:tplc="ED403B32">
      <w:start w:val="1"/>
      <w:numFmt w:val="lowerRoman"/>
      <w:lvlText w:val="%9."/>
      <w:lvlJc w:val="right"/>
      <w:pPr>
        <w:ind w:left="6480" w:hanging="180"/>
      </w:pPr>
    </w:lvl>
  </w:abstractNum>
  <w:abstractNum w:abstractNumId="5" w15:restartNumberingAfterBreak="0">
    <w:nsid w:val="27AA6617"/>
    <w:multiLevelType w:val="hybridMultilevel"/>
    <w:tmpl w:val="94F4B9F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2B297221"/>
    <w:multiLevelType w:val="hybridMultilevel"/>
    <w:tmpl w:val="C7185D34"/>
    <w:lvl w:ilvl="0" w:tplc="0C090001">
      <w:start w:val="1"/>
      <w:numFmt w:val="bullet"/>
      <w:lvlText w:val=""/>
      <w:lvlJc w:val="left"/>
      <w:pPr>
        <w:ind w:left="720" w:hanging="360"/>
      </w:pPr>
      <w:rPr>
        <w:rFonts w:hint="default" w:ascii="Symbol" w:hAnsi="Symbol"/>
        <w:color w:val="auto"/>
      </w:rPr>
    </w:lvl>
    <w:lvl w:ilvl="1" w:tplc="39921C1A">
      <w:start w:val="1"/>
      <w:numFmt w:val="lowerLetter"/>
      <w:lvlText w:val="%2."/>
      <w:lvlJc w:val="left"/>
      <w:pPr>
        <w:ind w:left="1440" w:hanging="360"/>
      </w:pPr>
    </w:lvl>
    <w:lvl w:ilvl="2" w:tplc="964C7042">
      <w:start w:val="1"/>
      <w:numFmt w:val="lowerRoman"/>
      <w:lvlText w:val="%3."/>
      <w:lvlJc w:val="right"/>
      <w:pPr>
        <w:ind w:left="2160" w:hanging="180"/>
      </w:pPr>
    </w:lvl>
    <w:lvl w:ilvl="3" w:tplc="F730AC04">
      <w:start w:val="1"/>
      <w:numFmt w:val="decimal"/>
      <w:lvlText w:val="%4."/>
      <w:lvlJc w:val="left"/>
      <w:pPr>
        <w:ind w:left="2880" w:hanging="360"/>
      </w:pPr>
    </w:lvl>
    <w:lvl w:ilvl="4" w:tplc="B4E673BC">
      <w:start w:val="1"/>
      <w:numFmt w:val="lowerLetter"/>
      <w:lvlText w:val="%5."/>
      <w:lvlJc w:val="left"/>
      <w:pPr>
        <w:ind w:left="3600" w:hanging="360"/>
      </w:pPr>
    </w:lvl>
    <w:lvl w:ilvl="5" w:tplc="56543742">
      <w:start w:val="1"/>
      <w:numFmt w:val="lowerRoman"/>
      <w:lvlText w:val="%6."/>
      <w:lvlJc w:val="right"/>
      <w:pPr>
        <w:ind w:left="4320" w:hanging="180"/>
      </w:pPr>
    </w:lvl>
    <w:lvl w:ilvl="6" w:tplc="47AC1542">
      <w:start w:val="1"/>
      <w:numFmt w:val="decimal"/>
      <w:lvlText w:val="%7."/>
      <w:lvlJc w:val="left"/>
      <w:pPr>
        <w:ind w:left="5040" w:hanging="360"/>
      </w:pPr>
    </w:lvl>
    <w:lvl w:ilvl="7" w:tplc="D39ECAF6">
      <w:start w:val="1"/>
      <w:numFmt w:val="lowerLetter"/>
      <w:lvlText w:val="%8."/>
      <w:lvlJc w:val="left"/>
      <w:pPr>
        <w:ind w:left="5760" w:hanging="360"/>
      </w:pPr>
    </w:lvl>
    <w:lvl w:ilvl="8" w:tplc="ED403B32">
      <w:start w:val="1"/>
      <w:numFmt w:val="lowerRoman"/>
      <w:lvlText w:val="%9."/>
      <w:lvlJc w:val="right"/>
      <w:pPr>
        <w:ind w:left="6480" w:hanging="180"/>
      </w:pPr>
    </w:lvl>
  </w:abstractNum>
  <w:abstractNum w:abstractNumId="7" w15:restartNumberingAfterBreak="0">
    <w:nsid w:val="2CB96BDE"/>
    <w:multiLevelType w:val="hybridMultilevel"/>
    <w:tmpl w:val="FAC623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9D7303C"/>
    <w:multiLevelType w:val="hybridMultilevel"/>
    <w:tmpl w:val="49C0BA7A"/>
    <w:lvl w:ilvl="0" w:tplc="81A29376">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C8166F8"/>
    <w:multiLevelType w:val="hybridMultilevel"/>
    <w:tmpl w:val="7368CEFE"/>
    <w:lvl w:ilvl="0" w:tplc="B6E4DA14">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310AEF0">
      <w:start w:val="1"/>
      <w:numFmt w:val="none"/>
      <w:pStyle w:val="Heading2"/>
      <w:suff w:val="nothing"/>
      <w:lvlText w:val=""/>
      <w:lvlJc w:val="left"/>
      <w:pPr>
        <w:ind w:left="284" w:firstLine="0"/>
      </w:pPr>
      <w:rPr>
        <w:rFonts w:hint="default"/>
      </w:rPr>
    </w:lvl>
    <w:lvl w:ilvl="2" w:tplc="E05E1D90">
      <w:start w:val="1"/>
      <w:numFmt w:val="none"/>
      <w:pStyle w:val="Heading3"/>
      <w:suff w:val="nothing"/>
      <w:lvlText w:val=""/>
      <w:lvlJc w:val="left"/>
      <w:pPr>
        <w:ind w:left="284" w:firstLine="0"/>
      </w:pPr>
      <w:rPr>
        <w:rFonts w:hint="default"/>
      </w:rPr>
    </w:lvl>
    <w:lvl w:ilvl="3" w:tplc="A06A9BF2">
      <w:start w:val="1"/>
      <w:numFmt w:val="none"/>
      <w:pStyle w:val="Heading4"/>
      <w:suff w:val="nothing"/>
      <w:lvlText w:val=""/>
      <w:lvlJc w:val="left"/>
      <w:pPr>
        <w:ind w:left="284" w:firstLine="0"/>
      </w:pPr>
      <w:rPr>
        <w:rFonts w:hint="default"/>
      </w:rPr>
    </w:lvl>
    <w:lvl w:ilvl="4" w:tplc="002038C8">
      <w:start w:val="1"/>
      <w:numFmt w:val="none"/>
      <w:pStyle w:val="Heading5"/>
      <w:suff w:val="nothing"/>
      <w:lvlText w:val=""/>
      <w:lvlJc w:val="left"/>
      <w:pPr>
        <w:ind w:left="284" w:firstLine="0"/>
      </w:pPr>
      <w:rPr>
        <w:rFonts w:hint="default"/>
      </w:rPr>
    </w:lvl>
    <w:lvl w:ilvl="5" w:tplc="BCB63650">
      <w:start w:val="1"/>
      <w:numFmt w:val="none"/>
      <w:pStyle w:val="Heading6"/>
      <w:suff w:val="nothing"/>
      <w:lvlText w:val=""/>
      <w:lvlJc w:val="left"/>
      <w:pPr>
        <w:ind w:left="284" w:firstLine="0"/>
      </w:pPr>
      <w:rPr>
        <w:rFonts w:hint="default"/>
      </w:rPr>
    </w:lvl>
    <w:lvl w:ilvl="6" w:tplc="081458F0">
      <w:start w:val="1"/>
      <w:numFmt w:val="none"/>
      <w:pStyle w:val="Heading7"/>
      <w:suff w:val="nothing"/>
      <w:lvlText w:val=""/>
      <w:lvlJc w:val="left"/>
      <w:pPr>
        <w:ind w:left="284" w:firstLine="0"/>
      </w:pPr>
      <w:rPr>
        <w:rFonts w:hint="default"/>
      </w:rPr>
    </w:lvl>
    <w:lvl w:ilvl="7" w:tplc="4BC666AC">
      <w:start w:val="1"/>
      <w:numFmt w:val="none"/>
      <w:pStyle w:val="Heading8"/>
      <w:suff w:val="nothing"/>
      <w:lvlText w:val=""/>
      <w:lvlJc w:val="left"/>
      <w:pPr>
        <w:ind w:left="284" w:firstLine="0"/>
      </w:pPr>
      <w:rPr>
        <w:rFonts w:hint="default"/>
      </w:rPr>
    </w:lvl>
    <w:lvl w:ilvl="8" w:tplc="4772311A">
      <w:start w:val="1"/>
      <w:numFmt w:val="none"/>
      <w:pStyle w:val="Heading9"/>
      <w:suff w:val="nothing"/>
      <w:lvlText w:val=""/>
      <w:lvlJc w:val="left"/>
      <w:pPr>
        <w:ind w:left="284" w:firstLine="0"/>
      </w:pPr>
      <w:rPr>
        <w:rFonts w:hint="default"/>
      </w:rPr>
    </w:lvl>
  </w:abstractNum>
  <w:abstractNum w:abstractNumId="10" w15:restartNumberingAfterBreak="0">
    <w:nsid w:val="3F33368C"/>
    <w:multiLevelType w:val="hybridMultilevel"/>
    <w:tmpl w:val="34A27E0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274CB4"/>
    <w:multiLevelType w:val="hybridMultilevel"/>
    <w:tmpl w:val="24E484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7EF53B0"/>
    <w:multiLevelType w:val="hybridMultilevel"/>
    <w:tmpl w:val="24E484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E1255B1"/>
    <w:multiLevelType w:val="hybridMultilevel"/>
    <w:tmpl w:val="39F6F30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4F3C66E4"/>
    <w:multiLevelType w:val="hybridMultilevel"/>
    <w:tmpl w:val="0F1C12B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51D63484"/>
    <w:multiLevelType w:val="hybridMultilevel"/>
    <w:tmpl w:val="1F00CA78"/>
    <w:lvl w:ilvl="0" w:tplc="13AAD070">
      <w:start w:val="1"/>
      <w:numFmt w:val="decimal"/>
      <w:lvlText w:val="%1."/>
      <w:lvlJc w:val="left"/>
      <w:pPr>
        <w:ind w:left="720" w:hanging="360"/>
      </w:pPr>
      <w:rPr>
        <w:color w:val="auto"/>
      </w:rPr>
    </w:lvl>
    <w:lvl w:ilvl="1" w:tplc="39921C1A">
      <w:start w:val="1"/>
      <w:numFmt w:val="lowerLetter"/>
      <w:lvlText w:val="%2."/>
      <w:lvlJc w:val="left"/>
      <w:pPr>
        <w:ind w:left="1440" w:hanging="360"/>
      </w:pPr>
    </w:lvl>
    <w:lvl w:ilvl="2" w:tplc="964C7042">
      <w:start w:val="1"/>
      <w:numFmt w:val="lowerRoman"/>
      <w:lvlText w:val="%3."/>
      <w:lvlJc w:val="right"/>
      <w:pPr>
        <w:ind w:left="2160" w:hanging="180"/>
      </w:pPr>
    </w:lvl>
    <w:lvl w:ilvl="3" w:tplc="F730AC04">
      <w:start w:val="1"/>
      <w:numFmt w:val="decimal"/>
      <w:lvlText w:val="%4."/>
      <w:lvlJc w:val="left"/>
      <w:pPr>
        <w:ind w:left="2880" w:hanging="360"/>
      </w:pPr>
    </w:lvl>
    <w:lvl w:ilvl="4" w:tplc="B4E673BC">
      <w:start w:val="1"/>
      <w:numFmt w:val="lowerLetter"/>
      <w:lvlText w:val="%5."/>
      <w:lvlJc w:val="left"/>
      <w:pPr>
        <w:ind w:left="3600" w:hanging="360"/>
      </w:pPr>
    </w:lvl>
    <w:lvl w:ilvl="5" w:tplc="56543742">
      <w:start w:val="1"/>
      <w:numFmt w:val="lowerRoman"/>
      <w:lvlText w:val="%6."/>
      <w:lvlJc w:val="right"/>
      <w:pPr>
        <w:ind w:left="4320" w:hanging="180"/>
      </w:pPr>
    </w:lvl>
    <w:lvl w:ilvl="6" w:tplc="47AC1542">
      <w:start w:val="1"/>
      <w:numFmt w:val="decimal"/>
      <w:lvlText w:val="%7."/>
      <w:lvlJc w:val="left"/>
      <w:pPr>
        <w:ind w:left="5040" w:hanging="360"/>
      </w:pPr>
    </w:lvl>
    <w:lvl w:ilvl="7" w:tplc="D39ECAF6">
      <w:start w:val="1"/>
      <w:numFmt w:val="lowerLetter"/>
      <w:lvlText w:val="%8."/>
      <w:lvlJc w:val="left"/>
      <w:pPr>
        <w:ind w:left="5760" w:hanging="360"/>
      </w:pPr>
    </w:lvl>
    <w:lvl w:ilvl="8" w:tplc="ED403B32">
      <w:start w:val="1"/>
      <w:numFmt w:val="lowerRoman"/>
      <w:lvlText w:val="%9."/>
      <w:lvlJc w:val="right"/>
      <w:pPr>
        <w:ind w:left="6480" w:hanging="180"/>
      </w:pPr>
    </w:lvl>
  </w:abstractNum>
  <w:abstractNum w:abstractNumId="16" w15:restartNumberingAfterBreak="0">
    <w:nsid w:val="54FF74A1"/>
    <w:multiLevelType w:val="hybridMultilevel"/>
    <w:tmpl w:val="380EE336"/>
    <w:lvl w:ilvl="0" w:tplc="0C090001">
      <w:start w:val="1"/>
      <w:numFmt w:val="bullet"/>
      <w:lvlText w:val=""/>
      <w:lvlJc w:val="left"/>
      <w:pPr>
        <w:ind w:left="720" w:hanging="360"/>
      </w:pPr>
      <w:rPr>
        <w:rFonts w:hint="default" w:ascii="Symbol" w:hAnsi="Symbol"/>
        <w:color w:val="auto"/>
      </w:rPr>
    </w:lvl>
    <w:lvl w:ilvl="1" w:tplc="346A3A18">
      <w:start w:val="1"/>
      <w:numFmt w:val="lowerLetter"/>
      <w:lvlText w:val="%2."/>
      <w:lvlJc w:val="left"/>
      <w:pPr>
        <w:ind w:left="1440" w:hanging="360"/>
      </w:pPr>
      <w:rPr>
        <w:color w:val="auto"/>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844ACA"/>
    <w:multiLevelType w:val="hybridMultilevel"/>
    <w:tmpl w:val="CC101E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BE53912"/>
    <w:multiLevelType w:val="hybridMultilevel"/>
    <w:tmpl w:val="27FC7202"/>
    <w:lvl w:ilvl="0" w:tplc="93047A58">
      <w:start w:val="1"/>
      <w:numFmt w:val="bullet"/>
      <w:pStyle w:val="ListBullet"/>
      <w:lvlText w:val=""/>
      <w:lvlJc w:val="left"/>
      <w:pPr>
        <w:tabs>
          <w:tab w:val="num" w:pos="652"/>
        </w:tabs>
        <w:ind w:left="652" w:hanging="368"/>
      </w:pPr>
      <w:rPr>
        <w:rFonts w:hint="default" w:ascii="Symbol" w:hAnsi="Symbol"/>
      </w:rPr>
    </w:lvl>
    <w:lvl w:ilvl="1" w:tplc="EB2EF69A">
      <w:start w:val="1"/>
      <w:numFmt w:val="lowerLetter"/>
      <w:lvlText w:val="%2)"/>
      <w:lvlJc w:val="left"/>
      <w:pPr>
        <w:ind w:left="1004" w:hanging="360"/>
      </w:pPr>
      <w:rPr>
        <w:rFonts w:hint="default"/>
      </w:rPr>
    </w:lvl>
    <w:lvl w:ilvl="2" w:tplc="FBFCB0EC">
      <w:start w:val="1"/>
      <w:numFmt w:val="lowerRoman"/>
      <w:lvlText w:val="%3)"/>
      <w:lvlJc w:val="left"/>
      <w:pPr>
        <w:ind w:left="1364" w:hanging="360"/>
      </w:pPr>
      <w:rPr>
        <w:rFonts w:hint="default"/>
      </w:rPr>
    </w:lvl>
    <w:lvl w:ilvl="3" w:tplc="CD026996">
      <w:start w:val="1"/>
      <w:numFmt w:val="decimal"/>
      <w:lvlText w:val="(%4)"/>
      <w:lvlJc w:val="left"/>
      <w:pPr>
        <w:ind w:left="1724" w:hanging="360"/>
      </w:pPr>
      <w:rPr>
        <w:rFonts w:hint="default"/>
      </w:rPr>
    </w:lvl>
    <w:lvl w:ilvl="4" w:tplc="202218DE">
      <w:start w:val="1"/>
      <w:numFmt w:val="lowerLetter"/>
      <w:lvlText w:val="(%5)"/>
      <w:lvlJc w:val="left"/>
      <w:pPr>
        <w:ind w:left="2084" w:hanging="360"/>
      </w:pPr>
      <w:rPr>
        <w:rFonts w:hint="default"/>
      </w:rPr>
    </w:lvl>
    <w:lvl w:ilvl="5" w:tplc="4120D72C">
      <w:start w:val="1"/>
      <w:numFmt w:val="lowerRoman"/>
      <w:lvlText w:val="(%6)"/>
      <w:lvlJc w:val="left"/>
      <w:pPr>
        <w:ind w:left="2444" w:hanging="360"/>
      </w:pPr>
      <w:rPr>
        <w:rFonts w:hint="default"/>
      </w:rPr>
    </w:lvl>
    <w:lvl w:ilvl="6" w:tplc="5D0C3030">
      <w:start w:val="1"/>
      <w:numFmt w:val="decimal"/>
      <w:lvlText w:val="%7."/>
      <w:lvlJc w:val="left"/>
      <w:pPr>
        <w:ind w:left="2804" w:hanging="360"/>
      </w:pPr>
      <w:rPr>
        <w:rFonts w:hint="default"/>
      </w:rPr>
    </w:lvl>
    <w:lvl w:ilvl="7" w:tplc="2FAAF2A2">
      <w:start w:val="1"/>
      <w:numFmt w:val="lowerLetter"/>
      <w:lvlText w:val="%8."/>
      <w:lvlJc w:val="left"/>
      <w:pPr>
        <w:ind w:left="3164" w:hanging="360"/>
      </w:pPr>
      <w:rPr>
        <w:rFonts w:hint="default"/>
      </w:rPr>
    </w:lvl>
    <w:lvl w:ilvl="8" w:tplc="C1EE5252">
      <w:start w:val="1"/>
      <w:numFmt w:val="lowerRoman"/>
      <w:lvlText w:val="%9."/>
      <w:lvlJc w:val="left"/>
      <w:pPr>
        <w:ind w:left="3524" w:hanging="360"/>
      </w:pPr>
      <w:rPr>
        <w:rFonts w:hint="default"/>
      </w:rPr>
    </w:lvl>
  </w:abstractNum>
  <w:abstractNum w:abstractNumId="19" w15:restartNumberingAfterBreak="0">
    <w:nsid w:val="5FC269FD"/>
    <w:multiLevelType w:val="hybridMultilevel"/>
    <w:tmpl w:val="C2EC5C7A"/>
    <w:lvl w:ilvl="0" w:tplc="1BA04B58">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D4E84E1E">
      <w:start w:val="1"/>
      <w:numFmt w:val="bullet"/>
      <w:pStyle w:val="ListBullet2"/>
      <w:lvlText w:val="o"/>
      <w:lvlJc w:val="left"/>
      <w:pPr>
        <w:ind w:left="652" w:firstLine="0"/>
      </w:pPr>
      <w:rPr>
        <w:rFonts w:hint="default" w:ascii="Courier New" w:hAnsi="Courier New"/>
      </w:rPr>
    </w:lvl>
    <w:lvl w:ilvl="2" w:tplc="352E97B4">
      <w:start w:val="1"/>
      <w:numFmt w:val="none"/>
      <w:suff w:val="nothing"/>
      <w:lvlText w:val=""/>
      <w:lvlJc w:val="left"/>
      <w:pPr>
        <w:ind w:left="652" w:firstLine="0"/>
      </w:pPr>
      <w:rPr>
        <w:rFonts w:hint="default"/>
      </w:rPr>
    </w:lvl>
    <w:lvl w:ilvl="3" w:tplc="73588538">
      <w:start w:val="1"/>
      <w:numFmt w:val="none"/>
      <w:suff w:val="nothing"/>
      <w:lvlText w:val=""/>
      <w:lvlJc w:val="left"/>
      <w:pPr>
        <w:ind w:left="652" w:firstLine="0"/>
      </w:pPr>
      <w:rPr>
        <w:rFonts w:hint="default"/>
      </w:rPr>
    </w:lvl>
    <w:lvl w:ilvl="4" w:tplc="1564F146">
      <w:start w:val="1"/>
      <w:numFmt w:val="none"/>
      <w:suff w:val="nothing"/>
      <w:lvlText w:val=""/>
      <w:lvlJc w:val="left"/>
      <w:pPr>
        <w:ind w:left="652" w:firstLine="0"/>
      </w:pPr>
      <w:rPr>
        <w:rFonts w:hint="default"/>
      </w:rPr>
    </w:lvl>
    <w:lvl w:ilvl="5" w:tplc="A5FE7CAC">
      <w:start w:val="1"/>
      <w:numFmt w:val="none"/>
      <w:suff w:val="nothing"/>
      <w:lvlText w:val=""/>
      <w:lvlJc w:val="left"/>
      <w:pPr>
        <w:ind w:left="652" w:firstLine="0"/>
      </w:pPr>
      <w:rPr>
        <w:rFonts w:hint="default"/>
      </w:rPr>
    </w:lvl>
    <w:lvl w:ilvl="6" w:tplc="3304830A">
      <w:start w:val="1"/>
      <w:numFmt w:val="none"/>
      <w:suff w:val="nothing"/>
      <w:lvlText w:val=""/>
      <w:lvlJc w:val="left"/>
      <w:pPr>
        <w:ind w:left="652" w:firstLine="0"/>
      </w:pPr>
      <w:rPr>
        <w:rFonts w:hint="default"/>
      </w:rPr>
    </w:lvl>
    <w:lvl w:ilvl="7" w:tplc="8E720D0A">
      <w:start w:val="1"/>
      <w:numFmt w:val="none"/>
      <w:suff w:val="nothing"/>
      <w:lvlText w:val=""/>
      <w:lvlJc w:val="left"/>
      <w:pPr>
        <w:ind w:left="652" w:firstLine="0"/>
      </w:pPr>
      <w:rPr>
        <w:rFonts w:hint="default"/>
      </w:rPr>
    </w:lvl>
    <w:lvl w:ilvl="8" w:tplc="7B2CBB76">
      <w:start w:val="1"/>
      <w:numFmt w:val="none"/>
      <w:suff w:val="nothing"/>
      <w:lvlText w:val=""/>
      <w:lvlJc w:val="left"/>
      <w:pPr>
        <w:ind w:left="652" w:firstLine="0"/>
      </w:pPr>
      <w:rPr>
        <w:rFonts w:hint="default"/>
      </w:rPr>
    </w:lvl>
  </w:abstractNum>
  <w:abstractNum w:abstractNumId="20" w15:restartNumberingAfterBreak="0">
    <w:nsid w:val="61095B67"/>
    <w:multiLevelType w:val="hybridMultilevel"/>
    <w:tmpl w:val="51708CF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27029AD"/>
    <w:multiLevelType w:val="hybridMultilevel"/>
    <w:tmpl w:val="49CEC7D4"/>
    <w:lvl w:ilvl="0" w:tplc="9F9E0332">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90E42A4">
      <w:start w:val="1"/>
      <w:numFmt w:val="lowerLetter"/>
      <w:pStyle w:val="ListNumber2"/>
      <w:lvlText w:val="%2"/>
      <w:lvlJc w:val="left"/>
      <w:pPr>
        <w:ind w:left="652" w:firstLine="0"/>
      </w:pPr>
      <w:rPr>
        <w:rFonts w:hint="default"/>
      </w:rPr>
    </w:lvl>
    <w:lvl w:ilvl="2" w:tplc="DD5A3E94">
      <w:start w:val="1"/>
      <w:numFmt w:val="none"/>
      <w:suff w:val="nothing"/>
      <w:lvlText w:val=""/>
      <w:lvlJc w:val="left"/>
      <w:pPr>
        <w:ind w:left="652" w:firstLine="0"/>
      </w:pPr>
      <w:rPr>
        <w:rFonts w:hint="default"/>
      </w:rPr>
    </w:lvl>
    <w:lvl w:ilvl="3" w:tplc="0F74381E">
      <w:start w:val="1"/>
      <w:numFmt w:val="none"/>
      <w:suff w:val="nothing"/>
      <w:lvlText w:val=""/>
      <w:lvlJc w:val="left"/>
      <w:pPr>
        <w:ind w:left="652" w:firstLine="0"/>
      </w:pPr>
      <w:rPr>
        <w:rFonts w:hint="default"/>
      </w:rPr>
    </w:lvl>
    <w:lvl w:ilvl="4" w:tplc="271262FC">
      <w:start w:val="1"/>
      <w:numFmt w:val="none"/>
      <w:suff w:val="nothing"/>
      <w:lvlText w:val=""/>
      <w:lvlJc w:val="left"/>
      <w:pPr>
        <w:ind w:left="652" w:firstLine="0"/>
      </w:pPr>
      <w:rPr>
        <w:rFonts w:hint="default"/>
      </w:rPr>
    </w:lvl>
    <w:lvl w:ilvl="5" w:tplc="B4C0D596">
      <w:start w:val="1"/>
      <w:numFmt w:val="none"/>
      <w:suff w:val="nothing"/>
      <w:lvlText w:val=""/>
      <w:lvlJc w:val="left"/>
      <w:pPr>
        <w:ind w:left="652" w:firstLine="0"/>
      </w:pPr>
      <w:rPr>
        <w:rFonts w:hint="default"/>
      </w:rPr>
    </w:lvl>
    <w:lvl w:ilvl="6" w:tplc="58565628">
      <w:start w:val="1"/>
      <w:numFmt w:val="none"/>
      <w:suff w:val="nothing"/>
      <w:lvlText w:val=""/>
      <w:lvlJc w:val="left"/>
      <w:pPr>
        <w:ind w:left="652" w:firstLine="0"/>
      </w:pPr>
      <w:rPr>
        <w:rFonts w:hint="default"/>
      </w:rPr>
    </w:lvl>
    <w:lvl w:ilvl="7" w:tplc="B9C8E5D4">
      <w:start w:val="1"/>
      <w:numFmt w:val="none"/>
      <w:suff w:val="nothing"/>
      <w:lvlText w:val=""/>
      <w:lvlJc w:val="left"/>
      <w:pPr>
        <w:ind w:left="652" w:firstLine="0"/>
      </w:pPr>
      <w:rPr>
        <w:rFonts w:hint="default"/>
      </w:rPr>
    </w:lvl>
    <w:lvl w:ilvl="8" w:tplc="72E2C526">
      <w:start w:val="1"/>
      <w:numFmt w:val="none"/>
      <w:suff w:val="nothing"/>
      <w:lvlText w:val=""/>
      <w:lvlJc w:val="left"/>
      <w:pPr>
        <w:ind w:left="652" w:firstLine="0"/>
      </w:pPr>
      <w:rPr>
        <w:rFonts w:hint="default"/>
      </w:rPr>
    </w:lvl>
  </w:abstractNum>
  <w:abstractNum w:abstractNumId="22" w15:restartNumberingAfterBreak="0">
    <w:nsid w:val="66F876DF"/>
    <w:multiLevelType w:val="hybridMultilevel"/>
    <w:tmpl w:val="24E484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BA559F4"/>
    <w:multiLevelType w:val="hybridMultilevel"/>
    <w:tmpl w:val="5C34AE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2742B7E"/>
    <w:multiLevelType w:val="hybridMultilevel"/>
    <w:tmpl w:val="5C34AE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4EB2289"/>
    <w:multiLevelType w:val="hybridMultilevel"/>
    <w:tmpl w:val="4B2C628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76671962"/>
    <w:multiLevelType w:val="hybridMultilevel"/>
    <w:tmpl w:val="A7088DA8"/>
    <w:lvl w:ilvl="0" w:tplc="BB96003E">
      <w:numFmt w:val="bullet"/>
      <w:lvlText w:val="-"/>
      <w:lvlJc w:val="left"/>
      <w:pPr>
        <w:ind w:left="360" w:hanging="360"/>
      </w:pPr>
      <w:rPr>
        <w:rFonts w:hint="default" w:ascii="Arial" w:hAnsi="Arial" w:eastAsia="Times New Roman" w:cs="Arial"/>
        <w:color w:val="43464D"/>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7" w15:restartNumberingAfterBreak="0">
    <w:nsid w:val="76777C27"/>
    <w:multiLevelType w:val="hybridMultilevel"/>
    <w:tmpl w:val="6E2C0634"/>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7AE73AE6"/>
    <w:multiLevelType w:val="hybridMultilevel"/>
    <w:tmpl w:val="59C8D89E"/>
    <w:lvl w:ilvl="0" w:tplc="6182474C">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820EBE5A">
      <w:start w:val="1"/>
      <w:numFmt w:val="none"/>
      <w:suff w:val="nothing"/>
      <w:lvlText w:val=""/>
      <w:lvlJc w:val="left"/>
      <w:pPr>
        <w:ind w:left="284" w:firstLine="0"/>
      </w:pPr>
      <w:rPr>
        <w:rFonts w:hint="default"/>
      </w:rPr>
    </w:lvl>
    <w:lvl w:ilvl="2" w:tplc="0B88BB38">
      <w:start w:val="1"/>
      <w:numFmt w:val="none"/>
      <w:suff w:val="nothing"/>
      <w:lvlText w:val=""/>
      <w:lvlJc w:val="left"/>
      <w:pPr>
        <w:ind w:left="284" w:firstLine="0"/>
      </w:pPr>
      <w:rPr>
        <w:rFonts w:hint="default"/>
      </w:rPr>
    </w:lvl>
    <w:lvl w:ilvl="3" w:tplc="C2B67C48">
      <w:start w:val="1"/>
      <w:numFmt w:val="none"/>
      <w:suff w:val="nothing"/>
      <w:lvlText w:val=""/>
      <w:lvlJc w:val="left"/>
      <w:pPr>
        <w:ind w:left="284" w:firstLine="0"/>
      </w:pPr>
      <w:rPr>
        <w:rFonts w:hint="default"/>
      </w:rPr>
    </w:lvl>
    <w:lvl w:ilvl="4" w:tplc="5CE8CD7A">
      <w:start w:val="1"/>
      <w:numFmt w:val="none"/>
      <w:suff w:val="nothing"/>
      <w:lvlText w:val=""/>
      <w:lvlJc w:val="left"/>
      <w:pPr>
        <w:ind w:left="284" w:firstLine="0"/>
      </w:pPr>
      <w:rPr>
        <w:rFonts w:hint="default"/>
      </w:rPr>
    </w:lvl>
    <w:lvl w:ilvl="5" w:tplc="71B4896C">
      <w:start w:val="1"/>
      <w:numFmt w:val="none"/>
      <w:suff w:val="nothing"/>
      <w:lvlText w:val=""/>
      <w:lvlJc w:val="left"/>
      <w:pPr>
        <w:ind w:left="284" w:firstLine="0"/>
      </w:pPr>
      <w:rPr>
        <w:rFonts w:hint="default"/>
      </w:rPr>
    </w:lvl>
    <w:lvl w:ilvl="6" w:tplc="7EFE55D4">
      <w:start w:val="1"/>
      <w:numFmt w:val="none"/>
      <w:suff w:val="nothing"/>
      <w:lvlText w:val=""/>
      <w:lvlJc w:val="left"/>
      <w:pPr>
        <w:ind w:left="284" w:firstLine="0"/>
      </w:pPr>
      <w:rPr>
        <w:rFonts w:hint="default"/>
      </w:rPr>
    </w:lvl>
    <w:lvl w:ilvl="7" w:tplc="41C8E9E4">
      <w:start w:val="1"/>
      <w:numFmt w:val="none"/>
      <w:suff w:val="nothing"/>
      <w:lvlText w:val=""/>
      <w:lvlJc w:val="left"/>
      <w:pPr>
        <w:ind w:left="284" w:firstLine="0"/>
      </w:pPr>
      <w:rPr>
        <w:rFonts w:hint="default"/>
      </w:rPr>
    </w:lvl>
    <w:lvl w:ilvl="8" w:tplc="7D70D212">
      <w:start w:val="1"/>
      <w:numFmt w:val="none"/>
      <w:suff w:val="nothing"/>
      <w:lvlText w:val=""/>
      <w:lvlJc w:val="left"/>
      <w:pPr>
        <w:ind w:left="284" w:firstLine="0"/>
      </w:pPr>
      <w:rPr>
        <w:rFonts w:hint="default"/>
      </w:rPr>
    </w:lvl>
  </w:abstractNum>
  <w:abstractNum w:abstractNumId="29" w15:restartNumberingAfterBreak="0">
    <w:nsid w:val="7F564DB2"/>
    <w:multiLevelType w:val="hybridMultilevel"/>
    <w:tmpl w:val="B8AE596E"/>
    <w:lvl w:ilvl="0" w:tplc="D7C403E0">
      <w:start w:val="1"/>
      <w:numFmt w:val="decimal"/>
      <w:lvlText w:val="%1."/>
      <w:lvlJc w:val="left"/>
      <w:pPr>
        <w:ind w:left="720" w:hanging="360"/>
      </w:pPr>
      <w:rPr>
        <w:rFonts w:hint="default" w:asciiTheme="minorHAnsi" w:hAnsiTheme="minorHAnsi" w:eastAsiaTheme="minorHAnsi" w:cstheme="minorHAnsi"/>
      </w:rPr>
    </w:lvl>
    <w:lvl w:ilvl="1" w:tplc="0C090001">
      <w:start w:val="1"/>
      <w:numFmt w:val="bullet"/>
      <w:lvlText w:val=""/>
      <w:lvlJc w:val="left"/>
      <w:pPr>
        <w:ind w:left="1440" w:hanging="360"/>
      </w:pPr>
      <w:rPr>
        <w:rFonts w:hint="default" w:ascii="Symbol" w:hAnsi="Symbol"/>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9"/>
  </w:num>
  <w:num w:numId="3">
    <w:abstractNumId w:val="18"/>
  </w:num>
  <w:num w:numId="4">
    <w:abstractNumId w:val="28"/>
  </w:num>
  <w:num w:numId="5">
    <w:abstractNumId w:val="19"/>
  </w:num>
  <w:num w:numId="6">
    <w:abstractNumId w:val="21"/>
  </w:num>
  <w:num w:numId="7">
    <w:abstractNumId w:val="26"/>
  </w:num>
  <w:num w:numId="8">
    <w:abstractNumId w:val="20"/>
  </w:num>
  <w:num w:numId="9">
    <w:abstractNumId w:val="7"/>
  </w:num>
  <w:num w:numId="10">
    <w:abstractNumId w:val="8"/>
  </w:num>
  <w:num w:numId="11">
    <w:abstractNumId w:val="17"/>
  </w:num>
  <w:num w:numId="12">
    <w:abstractNumId w:val="23"/>
  </w:num>
  <w:num w:numId="13">
    <w:abstractNumId w:val="22"/>
  </w:num>
  <w:num w:numId="14">
    <w:abstractNumId w:val="25"/>
  </w:num>
  <w:num w:numId="15">
    <w:abstractNumId w:val="11"/>
  </w:num>
  <w:num w:numId="16">
    <w:abstractNumId w:val="24"/>
  </w:num>
  <w:num w:numId="17">
    <w:abstractNumId w:val="12"/>
  </w:num>
  <w:num w:numId="18">
    <w:abstractNumId w:val="13"/>
  </w:num>
  <w:num w:numId="19">
    <w:abstractNumId w:val="2"/>
  </w:num>
  <w:num w:numId="20">
    <w:abstractNumId w:val="10"/>
  </w:num>
  <w:num w:numId="21">
    <w:abstractNumId w:val="6"/>
  </w:num>
  <w:num w:numId="22">
    <w:abstractNumId w:val="15"/>
  </w:num>
  <w:num w:numId="23">
    <w:abstractNumId w:val="0"/>
  </w:num>
  <w:num w:numId="24">
    <w:abstractNumId w:val="27"/>
  </w:num>
  <w:num w:numId="25">
    <w:abstractNumId w:val="3"/>
  </w:num>
  <w:num w:numId="26">
    <w:abstractNumId w:val="1"/>
  </w:num>
  <w:num w:numId="27">
    <w:abstractNumId w:val="16"/>
  </w:num>
  <w:num w:numId="28">
    <w:abstractNumId w:val="29"/>
  </w:num>
  <w:num w:numId="29">
    <w:abstractNumId w:val="14"/>
  </w:num>
  <w:num w:numId="30">
    <w:abstractNumId w:val="5"/>
  </w:num>
  <w:numIdMacAtCleanup w:val="29"/>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gutterAtTop/>
  <w:activeWritingStyle w:lang="en-AU" w:vendorID="64" w:dllVersion="4096" w:nlCheck="1" w:checkStyle="0" w:appName="MSWord"/>
  <w:activeWritingStyle w:lang="en-AU" w:vendorID="64" w:dllVersion="6" w:nlCheck="1" w:checkStyle="1" w:appName="MSWord"/>
  <w:activeWritingStyle w:lang="en-AU" w:vendorID="64" w:dllVersion="131078" w:nlCheck="1" w:checkStyle="1" w:appName="MSWord"/>
  <w:activeWritingStyle w:lang="fr-FR" w:vendorID="64" w:dllVersion="131078" w:nlCheck="1" w:checkStyle="0" w:appName="MSWord"/>
  <w:defaultTabStop w:val="720"/>
  <w:evenAndOddHeaders/>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Y1MDI0NTQwNzAwNrZU0lEKTi0uzszPAymwqAUAD3F/+SwAAAA="/>
  </w:docVars>
  <w:rsids>
    <w:rsidRoot w:val="00D370D5"/>
    <w:rsid w:val="0000031A"/>
    <w:rsid w:val="00001C08"/>
    <w:rsid w:val="00002BF1"/>
    <w:rsid w:val="00006220"/>
    <w:rsid w:val="00006CD7"/>
    <w:rsid w:val="000103FC"/>
    <w:rsid w:val="00010746"/>
    <w:rsid w:val="000143DF"/>
    <w:rsid w:val="000151F8"/>
    <w:rsid w:val="00015D43"/>
    <w:rsid w:val="00016801"/>
    <w:rsid w:val="00017E96"/>
    <w:rsid w:val="00021171"/>
    <w:rsid w:val="00023790"/>
    <w:rsid w:val="00024602"/>
    <w:rsid w:val="000252FF"/>
    <w:rsid w:val="000253AE"/>
    <w:rsid w:val="00030EBC"/>
    <w:rsid w:val="000331B6"/>
    <w:rsid w:val="00034F5E"/>
    <w:rsid w:val="000352BA"/>
    <w:rsid w:val="0003541F"/>
    <w:rsid w:val="000371CF"/>
    <w:rsid w:val="00040BF3"/>
    <w:rsid w:val="00040FF3"/>
    <w:rsid w:val="000423E3"/>
    <w:rsid w:val="0004292D"/>
    <w:rsid w:val="00042D30"/>
    <w:rsid w:val="00043FA0"/>
    <w:rsid w:val="00044C5D"/>
    <w:rsid w:val="00044D23"/>
    <w:rsid w:val="00046473"/>
    <w:rsid w:val="00047BCD"/>
    <w:rsid w:val="000507E6"/>
    <w:rsid w:val="00051264"/>
    <w:rsid w:val="0005163D"/>
    <w:rsid w:val="000534F4"/>
    <w:rsid w:val="000535B7"/>
    <w:rsid w:val="00053726"/>
    <w:rsid w:val="000562A7"/>
    <w:rsid w:val="000564F8"/>
    <w:rsid w:val="00057A0D"/>
    <w:rsid w:val="00057BC8"/>
    <w:rsid w:val="000604B9"/>
    <w:rsid w:val="00061232"/>
    <w:rsid w:val="000613C4"/>
    <w:rsid w:val="000620E8"/>
    <w:rsid w:val="00062708"/>
    <w:rsid w:val="00065A16"/>
    <w:rsid w:val="0007015E"/>
    <w:rsid w:val="00071D06"/>
    <w:rsid w:val="0007214A"/>
    <w:rsid w:val="00072B6E"/>
    <w:rsid w:val="00072DFB"/>
    <w:rsid w:val="00074583"/>
    <w:rsid w:val="00075B4E"/>
    <w:rsid w:val="00077A7C"/>
    <w:rsid w:val="00077D2A"/>
    <w:rsid w:val="00082E53"/>
    <w:rsid w:val="000844F9"/>
    <w:rsid w:val="00084830"/>
    <w:rsid w:val="00084C6E"/>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5F"/>
    <w:rsid w:val="000C1BCD"/>
    <w:rsid w:val="000C250C"/>
    <w:rsid w:val="000C43DF"/>
    <w:rsid w:val="000C575E"/>
    <w:rsid w:val="000C61FB"/>
    <w:rsid w:val="000C6F89"/>
    <w:rsid w:val="000C7D4F"/>
    <w:rsid w:val="000D2063"/>
    <w:rsid w:val="000D2363"/>
    <w:rsid w:val="000D24EC"/>
    <w:rsid w:val="000D2C3A"/>
    <w:rsid w:val="000D48A8"/>
    <w:rsid w:val="000D4B5A"/>
    <w:rsid w:val="000D55B1"/>
    <w:rsid w:val="000D64D8"/>
    <w:rsid w:val="000E3C1C"/>
    <w:rsid w:val="000E41B7"/>
    <w:rsid w:val="000E6BA0"/>
    <w:rsid w:val="000F174A"/>
    <w:rsid w:val="000F76AB"/>
    <w:rsid w:val="000F7960"/>
    <w:rsid w:val="00100B59"/>
    <w:rsid w:val="00100DC5"/>
    <w:rsid w:val="00100E27"/>
    <w:rsid w:val="00100E5A"/>
    <w:rsid w:val="00101135"/>
    <w:rsid w:val="0010259B"/>
    <w:rsid w:val="0010367D"/>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46FC0"/>
    <w:rsid w:val="00150EBC"/>
    <w:rsid w:val="001520B0"/>
    <w:rsid w:val="0015446A"/>
    <w:rsid w:val="0015487C"/>
    <w:rsid w:val="00155144"/>
    <w:rsid w:val="00156406"/>
    <w:rsid w:val="0015712E"/>
    <w:rsid w:val="00162C3A"/>
    <w:rsid w:val="00165FF0"/>
    <w:rsid w:val="0016600B"/>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1E3"/>
    <w:rsid w:val="0019150F"/>
    <w:rsid w:val="00191D2F"/>
    <w:rsid w:val="00191F45"/>
    <w:rsid w:val="00193503"/>
    <w:rsid w:val="001939CA"/>
    <w:rsid w:val="00193B82"/>
    <w:rsid w:val="0019600C"/>
    <w:rsid w:val="00196CF1"/>
    <w:rsid w:val="00197B41"/>
    <w:rsid w:val="001A03EA"/>
    <w:rsid w:val="001A3627"/>
    <w:rsid w:val="001B3065"/>
    <w:rsid w:val="001B33C0"/>
    <w:rsid w:val="001B3E42"/>
    <w:rsid w:val="001B4A46"/>
    <w:rsid w:val="001B5E34"/>
    <w:rsid w:val="001C2997"/>
    <w:rsid w:val="001C4DB7"/>
    <w:rsid w:val="001C52E6"/>
    <w:rsid w:val="001C6C9B"/>
    <w:rsid w:val="001C6D38"/>
    <w:rsid w:val="001D10B2"/>
    <w:rsid w:val="001D3092"/>
    <w:rsid w:val="001D4CD1"/>
    <w:rsid w:val="001D66C2"/>
    <w:rsid w:val="001E0FFC"/>
    <w:rsid w:val="001E1F93"/>
    <w:rsid w:val="001E24CF"/>
    <w:rsid w:val="001E3097"/>
    <w:rsid w:val="001E4B06"/>
    <w:rsid w:val="001E5F98"/>
    <w:rsid w:val="001E6481"/>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4941"/>
    <w:rsid w:val="00216957"/>
    <w:rsid w:val="00217731"/>
    <w:rsid w:val="00217AE6"/>
    <w:rsid w:val="0022163F"/>
    <w:rsid w:val="00221777"/>
    <w:rsid w:val="00221998"/>
    <w:rsid w:val="00221ADA"/>
    <w:rsid w:val="00221D1C"/>
    <w:rsid w:val="00221E1A"/>
    <w:rsid w:val="002228E3"/>
    <w:rsid w:val="00224261"/>
    <w:rsid w:val="00224B16"/>
    <w:rsid w:val="00224D61"/>
    <w:rsid w:val="002265BD"/>
    <w:rsid w:val="002270CC"/>
    <w:rsid w:val="00227421"/>
    <w:rsid w:val="00227894"/>
    <w:rsid w:val="0022791F"/>
    <w:rsid w:val="00231E53"/>
    <w:rsid w:val="00233AC6"/>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2CD7"/>
    <w:rsid w:val="00253532"/>
    <w:rsid w:val="002540D3"/>
    <w:rsid w:val="00254B2A"/>
    <w:rsid w:val="0025562A"/>
    <w:rsid w:val="002556DB"/>
    <w:rsid w:val="00256D4F"/>
    <w:rsid w:val="00260D25"/>
    <w:rsid w:val="00260EE8"/>
    <w:rsid w:val="00260F28"/>
    <w:rsid w:val="0026131D"/>
    <w:rsid w:val="00263542"/>
    <w:rsid w:val="00265C24"/>
    <w:rsid w:val="00266738"/>
    <w:rsid w:val="00266D0C"/>
    <w:rsid w:val="00273F94"/>
    <w:rsid w:val="002760B7"/>
    <w:rsid w:val="00280471"/>
    <w:rsid w:val="002810D3"/>
    <w:rsid w:val="002847AE"/>
    <w:rsid w:val="002870F2"/>
    <w:rsid w:val="00287650"/>
    <w:rsid w:val="0029008E"/>
    <w:rsid w:val="00290154"/>
    <w:rsid w:val="002911AC"/>
    <w:rsid w:val="00294F88"/>
    <w:rsid w:val="00294FCC"/>
    <w:rsid w:val="0029513B"/>
    <w:rsid w:val="00295516"/>
    <w:rsid w:val="002A10A1"/>
    <w:rsid w:val="002A3161"/>
    <w:rsid w:val="002A3410"/>
    <w:rsid w:val="002A44D1"/>
    <w:rsid w:val="002A4631"/>
    <w:rsid w:val="002A46D1"/>
    <w:rsid w:val="002A5BA6"/>
    <w:rsid w:val="002A6462"/>
    <w:rsid w:val="002A6EA6"/>
    <w:rsid w:val="002A7704"/>
    <w:rsid w:val="002A797D"/>
    <w:rsid w:val="002B108B"/>
    <w:rsid w:val="002B12DE"/>
    <w:rsid w:val="002B270D"/>
    <w:rsid w:val="002B3375"/>
    <w:rsid w:val="002B4745"/>
    <w:rsid w:val="002B480D"/>
    <w:rsid w:val="002B4845"/>
    <w:rsid w:val="002B4AC3"/>
    <w:rsid w:val="002B7744"/>
    <w:rsid w:val="002C05AC"/>
    <w:rsid w:val="002C3845"/>
    <w:rsid w:val="002C3953"/>
    <w:rsid w:val="002C3C2A"/>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51C"/>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9E7"/>
    <w:rsid w:val="00324D73"/>
    <w:rsid w:val="00325B7B"/>
    <w:rsid w:val="0033056E"/>
    <w:rsid w:val="0033147A"/>
    <w:rsid w:val="0033193C"/>
    <w:rsid w:val="00332225"/>
    <w:rsid w:val="00332B30"/>
    <w:rsid w:val="00333EB0"/>
    <w:rsid w:val="0033532B"/>
    <w:rsid w:val="00336799"/>
    <w:rsid w:val="00337929"/>
    <w:rsid w:val="00340003"/>
    <w:rsid w:val="003429B7"/>
    <w:rsid w:val="00342B92"/>
    <w:rsid w:val="00343B23"/>
    <w:rsid w:val="003444A9"/>
    <w:rsid w:val="003445F2"/>
    <w:rsid w:val="00345EB0"/>
    <w:rsid w:val="003470B7"/>
    <w:rsid w:val="0034764B"/>
    <w:rsid w:val="0034780A"/>
    <w:rsid w:val="00347CBE"/>
    <w:rsid w:val="003503AC"/>
    <w:rsid w:val="00351F29"/>
    <w:rsid w:val="00352686"/>
    <w:rsid w:val="003534AD"/>
    <w:rsid w:val="00357136"/>
    <w:rsid w:val="003576EB"/>
    <w:rsid w:val="00360C67"/>
    <w:rsid w:val="00360E65"/>
    <w:rsid w:val="0036297C"/>
    <w:rsid w:val="00362DCB"/>
    <w:rsid w:val="0036308C"/>
    <w:rsid w:val="00363E8F"/>
    <w:rsid w:val="00365118"/>
    <w:rsid w:val="00366467"/>
    <w:rsid w:val="00367331"/>
    <w:rsid w:val="00370563"/>
    <w:rsid w:val="00370B5F"/>
    <w:rsid w:val="003712EA"/>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1735"/>
    <w:rsid w:val="00391D39"/>
    <w:rsid w:val="003923D5"/>
    <w:rsid w:val="00395451"/>
    <w:rsid w:val="00395716"/>
    <w:rsid w:val="00396623"/>
    <w:rsid w:val="00396B0E"/>
    <w:rsid w:val="0039766F"/>
    <w:rsid w:val="003A01C8"/>
    <w:rsid w:val="003A1238"/>
    <w:rsid w:val="003A1314"/>
    <w:rsid w:val="003A1937"/>
    <w:rsid w:val="003A43B0"/>
    <w:rsid w:val="003A4F65"/>
    <w:rsid w:val="003A5964"/>
    <w:rsid w:val="003A5E30"/>
    <w:rsid w:val="003A6344"/>
    <w:rsid w:val="003A6624"/>
    <w:rsid w:val="003A695D"/>
    <w:rsid w:val="003A6A25"/>
    <w:rsid w:val="003A6F6B"/>
    <w:rsid w:val="003B225F"/>
    <w:rsid w:val="003B3CB0"/>
    <w:rsid w:val="003B3D4F"/>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04C"/>
    <w:rsid w:val="00400EB0"/>
    <w:rsid w:val="004013F6"/>
    <w:rsid w:val="00405801"/>
    <w:rsid w:val="00407474"/>
    <w:rsid w:val="00407ED4"/>
    <w:rsid w:val="004128F0"/>
    <w:rsid w:val="00414D5B"/>
    <w:rsid w:val="004163AD"/>
    <w:rsid w:val="0041645A"/>
    <w:rsid w:val="00417BB8"/>
    <w:rsid w:val="00420300"/>
    <w:rsid w:val="00421CC4"/>
    <w:rsid w:val="00422165"/>
    <w:rsid w:val="0042354D"/>
    <w:rsid w:val="00425750"/>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77D92"/>
    <w:rsid w:val="0048084F"/>
    <w:rsid w:val="004810BD"/>
    <w:rsid w:val="00481270"/>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4EF"/>
    <w:rsid w:val="004B6923"/>
    <w:rsid w:val="004B7240"/>
    <w:rsid w:val="004B7495"/>
    <w:rsid w:val="004B780F"/>
    <w:rsid w:val="004B7B56"/>
    <w:rsid w:val="004C098E"/>
    <w:rsid w:val="004C20CF"/>
    <w:rsid w:val="004C2899"/>
    <w:rsid w:val="004C299C"/>
    <w:rsid w:val="004C2E2E"/>
    <w:rsid w:val="004C4D54"/>
    <w:rsid w:val="004C7023"/>
    <w:rsid w:val="004C7513"/>
    <w:rsid w:val="004C7AB7"/>
    <w:rsid w:val="004D02AC"/>
    <w:rsid w:val="004D0383"/>
    <w:rsid w:val="004D1F3F"/>
    <w:rsid w:val="004D333E"/>
    <w:rsid w:val="004D3A72"/>
    <w:rsid w:val="004D3AA4"/>
    <w:rsid w:val="004D3EE2"/>
    <w:rsid w:val="004D5BBA"/>
    <w:rsid w:val="004D6540"/>
    <w:rsid w:val="004E1C2A"/>
    <w:rsid w:val="004E2ACB"/>
    <w:rsid w:val="004E3800"/>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210"/>
    <w:rsid w:val="00546A8B"/>
    <w:rsid w:val="00546D5E"/>
    <w:rsid w:val="00546F02"/>
    <w:rsid w:val="0054770B"/>
    <w:rsid w:val="00551073"/>
    <w:rsid w:val="00551DA4"/>
    <w:rsid w:val="0055213A"/>
    <w:rsid w:val="00554956"/>
    <w:rsid w:val="00557BE6"/>
    <w:rsid w:val="005600BC"/>
    <w:rsid w:val="005617C3"/>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4327"/>
    <w:rsid w:val="00594636"/>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411A"/>
    <w:rsid w:val="005C6625"/>
    <w:rsid w:val="005C77A4"/>
    <w:rsid w:val="005C7B55"/>
    <w:rsid w:val="005C7C1D"/>
    <w:rsid w:val="005D0175"/>
    <w:rsid w:val="005D1CC4"/>
    <w:rsid w:val="005D2D62"/>
    <w:rsid w:val="005D5A78"/>
    <w:rsid w:val="005D5DB0"/>
    <w:rsid w:val="005E0775"/>
    <w:rsid w:val="005E0B43"/>
    <w:rsid w:val="005E2095"/>
    <w:rsid w:val="005E4742"/>
    <w:rsid w:val="005E678E"/>
    <w:rsid w:val="005E6829"/>
    <w:rsid w:val="005F10D4"/>
    <w:rsid w:val="005F26E8"/>
    <w:rsid w:val="005F275A"/>
    <w:rsid w:val="005F2E08"/>
    <w:rsid w:val="005F5F95"/>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17D68"/>
    <w:rsid w:val="00620917"/>
    <w:rsid w:val="0062163D"/>
    <w:rsid w:val="00623A9E"/>
    <w:rsid w:val="00624A20"/>
    <w:rsid w:val="00624C9B"/>
    <w:rsid w:val="00627E95"/>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B97"/>
    <w:rsid w:val="00653C5D"/>
    <w:rsid w:val="006544A7"/>
    <w:rsid w:val="006552BE"/>
    <w:rsid w:val="00660116"/>
    <w:rsid w:val="006606CB"/>
    <w:rsid w:val="00660805"/>
    <w:rsid w:val="006618E3"/>
    <w:rsid w:val="00661D06"/>
    <w:rsid w:val="006638B4"/>
    <w:rsid w:val="0066400D"/>
    <w:rsid w:val="006644C4"/>
    <w:rsid w:val="0066548A"/>
    <w:rsid w:val="0066665B"/>
    <w:rsid w:val="00670EE3"/>
    <w:rsid w:val="0067331F"/>
    <w:rsid w:val="00673877"/>
    <w:rsid w:val="006742E8"/>
    <w:rsid w:val="0067482E"/>
    <w:rsid w:val="00675260"/>
    <w:rsid w:val="00677DDB"/>
    <w:rsid w:val="00677EF0"/>
    <w:rsid w:val="006814BF"/>
    <w:rsid w:val="00681F32"/>
    <w:rsid w:val="00682A72"/>
    <w:rsid w:val="00682C74"/>
    <w:rsid w:val="00683AEC"/>
    <w:rsid w:val="00684672"/>
    <w:rsid w:val="0068481E"/>
    <w:rsid w:val="0068666F"/>
    <w:rsid w:val="0068780A"/>
    <w:rsid w:val="006878D9"/>
    <w:rsid w:val="00690267"/>
    <w:rsid w:val="006906E7"/>
    <w:rsid w:val="006928E9"/>
    <w:rsid w:val="006954D4"/>
    <w:rsid w:val="0069598B"/>
    <w:rsid w:val="00695AF0"/>
    <w:rsid w:val="006A1A8E"/>
    <w:rsid w:val="006A1CF6"/>
    <w:rsid w:val="006A2D9E"/>
    <w:rsid w:val="006A36DB"/>
    <w:rsid w:val="006A372E"/>
    <w:rsid w:val="006A3EF2"/>
    <w:rsid w:val="006A44D0"/>
    <w:rsid w:val="006A48C1"/>
    <w:rsid w:val="006A510D"/>
    <w:rsid w:val="006A51A4"/>
    <w:rsid w:val="006A6FBE"/>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481B"/>
    <w:rsid w:val="006E560F"/>
    <w:rsid w:val="006E5B90"/>
    <w:rsid w:val="006E60D3"/>
    <w:rsid w:val="006E79B6"/>
    <w:rsid w:val="006F054E"/>
    <w:rsid w:val="006F15D8"/>
    <w:rsid w:val="006F1B19"/>
    <w:rsid w:val="006F3613"/>
    <w:rsid w:val="006F3839"/>
    <w:rsid w:val="006F4503"/>
    <w:rsid w:val="006F4964"/>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46F7"/>
    <w:rsid w:val="00725C3B"/>
    <w:rsid w:val="00725D14"/>
    <w:rsid w:val="007266FB"/>
    <w:rsid w:val="00727727"/>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6631"/>
    <w:rsid w:val="00757591"/>
    <w:rsid w:val="00757633"/>
    <w:rsid w:val="00757A59"/>
    <w:rsid w:val="00757DD5"/>
    <w:rsid w:val="007617A7"/>
    <w:rsid w:val="00762125"/>
    <w:rsid w:val="007635C3"/>
    <w:rsid w:val="00765E06"/>
    <w:rsid w:val="00765F79"/>
    <w:rsid w:val="007706FF"/>
    <w:rsid w:val="00770891"/>
    <w:rsid w:val="00770C61"/>
    <w:rsid w:val="00772BA3"/>
    <w:rsid w:val="00772D50"/>
    <w:rsid w:val="007744F8"/>
    <w:rsid w:val="00774EE3"/>
    <w:rsid w:val="0077532F"/>
    <w:rsid w:val="007763FE"/>
    <w:rsid w:val="00776998"/>
    <w:rsid w:val="007776A2"/>
    <w:rsid w:val="00777849"/>
    <w:rsid w:val="00780A99"/>
    <w:rsid w:val="00781C4F"/>
    <w:rsid w:val="00782487"/>
    <w:rsid w:val="00782A2E"/>
    <w:rsid w:val="00782B11"/>
    <w:rsid w:val="007836C0"/>
    <w:rsid w:val="0078667E"/>
    <w:rsid w:val="0078715F"/>
    <w:rsid w:val="007908C2"/>
    <w:rsid w:val="007919DC"/>
    <w:rsid w:val="00791B72"/>
    <w:rsid w:val="00791C7F"/>
    <w:rsid w:val="00796888"/>
    <w:rsid w:val="007A1326"/>
    <w:rsid w:val="007A194A"/>
    <w:rsid w:val="007A2B7B"/>
    <w:rsid w:val="007A3356"/>
    <w:rsid w:val="007A36F3"/>
    <w:rsid w:val="007A4CEF"/>
    <w:rsid w:val="007A55A8"/>
    <w:rsid w:val="007B24C4"/>
    <w:rsid w:val="007B2B2C"/>
    <w:rsid w:val="007B438B"/>
    <w:rsid w:val="007B50E4"/>
    <w:rsid w:val="007B5236"/>
    <w:rsid w:val="007B6B2F"/>
    <w:rsid w:val="007C057B"/>
    <w:rsid w:val="007C1661"/>
    <w:rsid w:val="007C1A9E"/>
    <w:rsid w:val="007C6E38"/>
    <w:rsid w:val="007D212E"/>
    <w:rsid w:val="007D458F"/>
    <w:rsid w:val="007D4F38"/>
    <w:rsid w:val="007D5655"/>
    <w:rsid w:val="007D5A52"/>
    <w:rsid w:val="007D7CF5"/>
    <w:rsid w:val="007D7E58"/>
    <w:rsid w:val="007E1C64"/>
    <w:rsid w:val="007E216B"/>
    <w:rsid w:val="007E41AD"/>
    <w:rsid w:val="007E5E9E"/>
    <w:rsid w:val="007F1493"/>
    <w:rsid w:val="007F15BC"/>
    <w:rsid w:val="007F258F"/>
    <w:rsid w:val="007F3524"/>
    <w:rsid w:val="007F576D"/>
    <w:rsid w:val="007F5C71"/>
    <w:rsid w:val="007F637A"/>
    <w:rsid w:val="007F66A6"/>
    <w:rsid w:val="007F76BF"/>
    <w:rsid w:val="008003CD"/>
    <w:rsid w:val="00800512"/>
    <w:rsid w:val="00801687"/>
    <w:rsid w:val="00801822"/>
    <w:rsid w:val="008019EE"/>
    <w:rsid w:val="00802022"/>
    <w:rsid w:val="0080207C"/>
    <w:rsid w:val="008028A3"/>
    <w:rsid w:val="008059C1"/>
    <w:rsid w:val="00805D97"/>
    <w:rsid w:val="0080662F"/>
    <w:rsid w:val="00806C91"/>
    <w:rsid w:val="0081065F"/>
    <w:rsid w:val="00810E72"/>
    <w:rsid w:val="0081179B"/>
    <w:rsid w:val="008118E1"/>
    <w:rsid w:val="00812DCB"/>
    <w:rsid w:val="00813FA5"/>
    <w:rsid w:val="0081523F"/>
    <w:rsid w:val="00816151"/>
    <w:rsid w:val="00817268"/>
    <w:rsid w:val="008203B7"/>
    <w:rsid w:val="00820A19"/>
    <w:rsid w:val="00820BB7"/>
    <w:rsid w:val="008212BE"/>
    <w:rsid w:val="008218CF"/>
    <w:rsid w:val="0082386B"/>
    <w:rsid w:val="008243E8"/>
    <w:rsid w:val="008248E7"/>
    <w:rsid w:val="00824F02"/>
    <w:rsid w:val="00825595"/>
    <w:rsid w:val="00826BD1"/>
    <w:rsid w:val="00826C4F"/>
    <w:rsid w:val="00830A48"/>
    <w:rsid w:val="00831C89"/>
    <w:rsid w:val="00832DA5"/>
    <w:rsid w:val="00832F4B"/>
    <w:rsid w:val="00833A2E"/>
    <w:rsid w:val="00833EDF"/>
    <w:rsid w:val="00834038"/>
    <w:rsid w:val="00837611"/>
    <w:rsid w:val="008377AF"/>
    <w:rsid w:val="008404C4"/>
    <w:rsid w:val="0084056D"/>
    <w:rsid w:val="00841080"/>
    <w:rsid w:val="008412F7"/>
    <w:rsid w:val="008414BB"/>
    <w:rsid w:val="00841B54"/>
    <w:rsid w:val="008434A7"/>
    <w:rsid w:val="00843ED1"/>
    <w:rsid w:val="008455D8"/>
    <w:rsid w:val="008455DA"/>
    <w:rsid w:val="008467D0"/>
    <w:rsid w:val="008470D0"/>
    <w:rsid w:val="008505DC"/>
    <w:rsid w:val="008509F0"/>
    <w:rsid w:val="00851875"/>
    <w:rsid w:val="00852357"/>
    <w:rsid w:val="00852B7B"/>
    <w:rsid w:val="0085448C"/>
    <w:rsid w:val="00855048"/>
    <w:rsid w:val="008553CC"/>
    <w:rsid w:val="008563D3"/>
    <w:rsid w:val="00856E64"/>
    <w:rsid w:val="008571E8"/>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068"/>
    <w:rsid w:val="008908D4"/>
    <w:rsid w:val="00890C47"/>
    <w:rsid w:val="00891588"/>
    <w:rsid w:val="0089256F"/>
    <w:rsid w:val="00893CDB"/>
    <w:rsid w:val="00893D12"/>
    <w:rsid w:val="0089468F"/>
    <w:rsid w:val="00895105"/>
    <w:rsid w:val="00895316"/>
    <w:rsid w:val="00895861"/>
    <w:rsid w:val="00897B91"/>
    <w:rsid w:val="008A00A0"/>
    <w:rsid w:val="008A045D"/>
    <w:rsid w:val="008A0836"/>
    <w:rsid w:val="008A0FD0"/>
    <w:rsid w:val="008A21F0"/>
    <w:rsid w:val="008A2C3E"/>
    <w:rsid w:val="008A5DE5"/>
    <w:rsid w:val="008A7C6C"/>
    <w:rsid w:val="008B1FDB"/>
    <w:rsid w:val="008B2A5B"/>
    <w:rsid w:val="008B367A"/>
    <w:rsid w:val="008B430F"/>
    <w:rsid w:val="008B44C9"/>
    <w:rsid w:val="008B4DA3"/>
    <w:rsid w:val="008B4FF4"/>
    <w:rsid w:val="008B6729"/>
    <w:rsid w:val="008B7F83"/>
    <w:rsid w:val="008C085A"/>
    <w:rsid w:val="008C1A20"/>
    <w:rsid w:val="008C2FB5"/>
    <w:rsid w:val="008C302C"/>
    <w:rsid w:val="008C3073"/>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8F6B85"/>
    <w:rsid w:val="0090053B"/>
    <w:rsid w:val="00900E59"/>
    <w:rsid w:val="00900FCF"/>
    <w:rsid w:val="00901298"/>
    <w:rsid w:val="0090185C"/>
    <w:rsid w:val="009019BB"/>
    <w:rsid w:val="00902919"/>
    <w:rsid w:val="0090315B"/>
    <w:rsid w:val="009033B0"/>
    <w:rsid w:val="00904350"/>
    <w:rsid w:val="00905926"/>
    <w:rsid w:val="0090604A"/>
    <w:rsid w:val="009078AB"/>
    <w:rsid w:val="0091055E"/>
    <w:rsid w:val="00912C5D"/>
    <w:rsid w:val="00912EC7"/>
    <w:rsid w:val="00913D40"/>
    <w:rsid w:val="00914DFD"/>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255"/>
    <w:rsid w:val="00926D03"/>
    <w:rsid w:val="00926F76"/>
    <w:rsid w:val="00927DB3"/>
    <w:rsid w:val="00927E08"/>
    <w:rsid w:val="00930D17"/>
    <w:rsid w:val="00930ED6"/>
    <w:rsid w:val="00931206"/>
    <w:rsid w:val="00931E65"/>
    <w:rsid w:val="00932077"/>
    <w:rsid w:val="00932A03"/>
    <w:rsid w:val="00932F22"/>
    <w:rsid w:val="0093313E"/>
    <w:rsid w:val="009331F9"/>
    <w:rsid w:val="00934012"/>
    <w:rsid w:val="0093471A"/>
    <w:rsid w:val="0093530F"/>
    <w:rsid w:val="0093592F"/>
    <w:rsid w:val="009363F0"/>
    <w:rsid w:val="0093688D"/>
    <w:rsid w:val="0094165A"/>
    <w:rsid w:val="00942056"/>
    <w:rsid w:val="009429D1"/>
    <w:rsid w:val="00942E67"/>
    <w:rsid w:val="00943299"/>
    <w:rsid w:val="009438A7"/>
    <w:rsid w:val="009458AF"/>
    <w:rsid w:val="00946555"/>
    <w:rsid w:val="00950300"/>
    <w:rsid w:val="009503D4"/>
    <w:rsid w:val="009520A1"/>
    <w:rsid w:val="009522E2"/>
    <w:rsid w:val="0095259D"/>
    <w:rsid w:val="009528C1"/>
    <w:rsid w:val="009528CD"/>
    <w:rsid w:val="00952D30"/>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3341"/>
    <w:rsid w:val="0098345D"/>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6B72"/>
    <w:rsid w:val="009974B3"/>
    <w:rsid w:val="00997F5D"/>
    <w:rsid w:val="009A09AC"/>
    <w:rsid w:val="009A1BBC"/>
    <w:rsid w:val="009A2864"/>
    <w:rsid w:val="009A313E"/>
    <w:rsid w:val="009A3EAC"/>
    <w:rsid w:val="009A40D9"/>
    <w:rsid w:val="009A5F01"/>
    <w:rsid w:val="009B08F7"/>
    <w:rsid w:val="009B165F"/>
    <w:rsid w:val="009B2E67"/>
    <w:rsid w:val="009B417F"/>
    <w:rsid w:val="009B4483"/>
    <w:rsid w:val="009B5879"/>
    <w:rsid w:val="009B5A96"/>
    <w:rsid w:val="009B6030"/>
    <w:rsid w:val="009B64A4"/>
    <w:rsid w:val="009C0698"/>
    <w:rsid w:val="009C098A"/>
    <w:rsid w:val="009C0DA0"/>
    <w:rsid w:val="009C1693"/>
    <w:rsid w:val="009C1AD9"/>
    <w:rsid w:val="009C1FCA"/>
    <w:rsid w:val="009C3001"/>
    <w:rsid w:val="009C44C9"/>
    <w:rsid w:val="009C575A"/>
    <w:rsid w:val="009C65D7"/>
    <w:rsid w:val="009C69B7"/>
    <w:rsid w:val="009C72FE"/>
    <w:rsid w:val="009C7379"/>
    <w:rsid w:val="009C7B16"/>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0E29"/>
    <w:rsid w:val="00A04A93"/>
    <w:rsid w:val="00A0638C"/>
    <w:rsid w:val="00A07569"/>
    <w:rsid w:val="00A07749"/>
    <w:rsid w:val="00A078FB"/>
    <w:rsid w:val="00A10CE1"/>
    <w:rsid w:val="00A10CED"/>
    <w:rsid w:val="00A10F7B"/>
    <w:rsid w:val="00A128C6"/>
    <w:rsid w:val="00A143CE"/>
    <w:rsid w:val="00A16D9B"/>
    <w:rsid w:val="00A21A49"/>
    <w:rsid w:val="00A231E9"/>
    <w:rsid w:val="00A239FC"/>
    <w:rsid w:val="00A307AE"/>
    <w:rsid w:val="00A35E8B"/>
    <w:rsid w:val="00A3669F"/>
    <w:rsid w:val="00A41A01"/>
    <w:rsid w:val="00A429A9"/>
    <w:rsid w:val="00A43CFF"/>
    <w:rsid w:val="00A45ECB"/>
    <w:rsid w:val="00A47719"/>
    <w:rsid w:val="00A47EAB"/>
    <w:rsid w:val="00A5068D"/>
    <w:rsid w:val="00A509B4"/>
    <w:rsid w:val="00A5427A"/>
    <w:rsid w:val="00A54C7B"/>
    <w:rsid w:val="00A54CFD"/>
    <w:rsid w:val="00A5639F"/>
    <w:rsid w:val="00A56944"/>
    <w:rsid w:val="00A57040"/>
    <w:rsid w:val="00A60064"/>
    <w:rsid w:val="00A64F90"/>
    <w:rsid w:val="00A651F7"/>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3478"/>
    <w:rsid w:val="00AC47A6"/>
    <w:rsid w:val="00AC60C5"/>
    <w:rsid w:val="00AC640A"/>
    <w:rsid w:val="00AC78ED"/>
    <w:rsid w:val="00AD02D3"/>
    <w:rsid w:val="00AD3675"/>
    <w:rsid w:val="00AD54F6"/>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3B98"/>
    <w:rsid w:val="00B043A6"/>
    <w:rsid w:val="00B04E3B"/>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3D9E"/>
    <w:rsid w:val="00B35B87"/>
    <w:rsid w:val="00B40556"/>
    <w:rsid w:val="00B43107"/>
    <w:rsid w:val="00B45AC4"/>
    <w:rsid w:val="00B45E0A"/>
    <w:rsid w:val="00B45F53"/>
    <w:rsid w:val="00B47A18"/>
    <w:rsid w:val="00B47FBE"/>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A03"/>
    <w:rsid w:val="00B82E5F"/>
    <w:rsid w:val="00B8666B"/>
    <w:rsid w:val="00B904F4"/>
    <w:rsid w:val="00B90BD1"/>
    <w:rsid w:val="00B92536"/>
    <w:rsid w:val="00B9274D"/>
    <w:rsid w:val="00B94207"/>
    <w:rsid w:val="00B945D4"/>
    <w:rsid w:val="00B9506C"/>
    <w:rsid w:val="00B95FF6"/>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4739"/>
    <w:rsid w:val="00BD0186"/>
    <w:rsid w:val="00BD1661"/>
    <w:rsid w:val="00BD6178"/>
    <w:rsid w:val="00BD6348"/>
    <w:rsid w:val="00BE147F"/>
    <w:rsid w:val="00BE1BBC"/>
    <w:rsid w:val="00BE46B5"/>
    <w:rsid w:val="00BE6663"/>
    <w:rsid w:val="00BE6E4A"/>
    <w:rsid w:val="00BE6FEB"/>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D16"/>
    <w:rsid w:val="00C17F8C"/>
    <w:rsid w:val="00C211E6"/>
    <w:rsid w:val="00C22446"/>
    <w:rsid w:val="00C22681"/>
    <w:rsid w:val="00C22FB5"/>
    <w:rsid w:val="00C239A7"/>
    <w:rsid w:val="00C23AFD"/>
    <w:rsid w:val="00C24236"/>
    <w:rsid w:val="00C24CBF"/>
    <w:rsid w:val="00C25C66"/>
    <w:rsid w:val="00C26D58"/>
    <w:rsid w:val="00C2710B"/>
    <w:rsid w:val="00C279C2"/>
    <w:rsid w:val="00C3183E"/>
    <w:rsid w:val="00C33531"/>
    <w:rsid w:val="00C33B9E"/>
    <w:rsid w:val="00C34194"/>
    <w:rsid w:val="00C35EF7"/>
    <w:rsid w:val="00C35FD8"/>
    <w:rsid w:val="00C37BAE"/>
    <w:rsid w:val="00C4043D"/>
    <w:rsid w:val="00C40DAA"/>
    <w:rsid w:val="00C41F7E"/>
    <w:rsid w:val="00C42A1B"/>
    <w:rsid w:val="00C42B41"/>
    <w:rsid w:val="00C42C1F"/>
    <w:rsid w:val="00C44A8D"/>
    <w:rsid w:val="00C44CF8"/>
    <w:rsid w:val="00C45B91"/>
    <w:rsid w:val="00C460A1"/>
    <w:rsid w:val="00C4789C"/>
    <w:rsid w:val="00C51E28"/>
    <w:rsid w:val="00C52C02"/>
    <w:rsid w:val="00C52DCB"/>
    <w:rsid w:val="00C548E7"/>
    <w:rsid w:val="00C57EE8"/>
    <w:rsid w:val="00C61072"/>
    <w:rsid w:val="00C6243C"/>
    <w:rsid w:val="00C62F54"/>
    <w:rsid w:val="00C63AEA"/>
    <w:rsid w:val="00C67BBF"/>
    <w:rsid w:val="00C70168"/>
    <w:rsid w:val="00C718DD"/>
    <w:rsid w:val="00C71AFB"/>
    <w:rsid w:val="00C72CB9"/>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B7B93"/>
    <w:rsid w:val="00CC1FE9"/>
    <w:rsid w:val="00CC3B49"/>
    <w:rsid w:val="00CC3D04"/>
    <w:rsid w:val="00CC4AF7"/>
    <w:rsid w:val="00CC54E5"/>
    <w:rsid w:val="00CC6B96"/>
    <w:rsid w:val="00CC6F04"/>
    <w:rsid w:val="00CC7B94"/>
    <w:rsid w:val="00CD02EF"/>
    <w:rsid w:val="00CD1FA3"/>
    <w:rsid w:val="00CD3A16"/>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37C4"/>
    <w:rsid w:val="00D0447B"/>
    <w:rsid w:val="00D04894"/>
    <w:rsid w:val="00D048A2"/>
    <w:rsid w:val="00D053CE"/>
    <w:rsid w:val="00D055EB"/>
    <w:rsid w:val="00D056FE"/>
    <w:rsid w:val="00D05B56"/>
    <w:rsid w:val="00D05D60"/>
    <w:rsid w:val="00D07E15"/>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359F7"/>
    <w:rsid w:val="00D370D5"/>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08B"/>
    <w:rsid w:val="00D6138D"/>
    <w:rsid w:val="00D6166E"/>
    <w:rsid w:val="00D63126"/>
    <w:rsid w:val="00D63A67"/>
    <w:rsid w:val="00D646C9"/>
    <w:rsid w:val="00D6492E"/>
    <w:rsid w:val="00D65430"/>
    <w:rsid w:val="00D65845"/>
    <w:rsid w:val="00D67E83"/>
    <w:rsid w:val="00D70087"/>
    <w:rsid w:val="00D7079E"/>
    <w:rsid w:val="00D70823"/>
    <w:rsid w:val="00D70AB1"/>
    <w:rsid w:val="00D70F23"/>
    <w:rsid w:val="00D73DD6"/>
    <w:rsid w:val="00D745F5"/>
    <w:rsid w:val="00D75392"/>
    <w:rsid w:val="00D7585E"/>
    <w:rsid w:val="00D759A3"/>
    <w:rsid w:val="00D75EA9"/>
    <w:rsid w:val="00D8067D"/>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B79B1"/>
    <w:rsid w:val="00DC0AB6"/>
    <w:rsid w:val="00DC21CF"/>
    <w:rsid w:val="00DC25CC"/>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7BA"/>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4F1"/>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66AB"/>
    <w:rsid w:val="00E602A7"/>
    <w:rsid w:val="00E6131D"/>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33CF"/>
    <w:rsid w:val="00EA74F2"/>
    <w:rsid w:val="00EA7552"/>
    <w:rsid w:val="00EA7F5C"/>
    <w:rsid w:val="00EB11F5"/>
    <w:rsid w:val="00EB193D"/>
    <w:rsid w:val="00EB1FC5"/>
    <w:rsid w:val="00EB2A71"/>
    <w:rsid w:val="00EB32CF"/>
    <w:rsid w:val="00EB4DDA"/>
    <w:rsid w:val="00EB7598"/>
    <w:rsid w:val="00EB7885"/>
    <w:rsid w:val="00EC0998"/>
    <w:rsid w:val="00EC2805"/>
    <w:rsid w:val="00EC3100"/>
    <w:rsid w:val="00EC3A02"/>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1118"/>
    <w:rsid w:val="00EE3260"/>
    <w:rsid w:val="00EE3CF3"/>
    <w:rsid w:val="00EE50F0"/>
    <w:rsid w:val="00EE586E"/>
    <w:rsid w:val="00EE5BEB"/>
    <w:rsid w:val="00EE5D49"/>
    <w:rsid w:val="00EE6524"/>
    <w:rsid w:val="00EE788B"/>
    <w:rsid w:val="00EF00ED"/>
    <w:rsid w:val="00EF0192"/>
    <w:rsid w:val="00EF0196"/>
    <w:rsid w:val="00EF06A8"/>
    <w:rsid w:val="00EF06F3"/>
    <w:rsid w:val="00EF0943"/>
    <w:rsid w:val="00EF0EAD"/>
    <w:rsid w:val="00EF4CB1"/>
    <w:rsid w:val="00EF5798"/>
    <w:rsid w:val="00EF60A5"/>
    <w:rsid w:val="00EF60E5"/>
    <w:rsid w:val="00EF6A0C"/>
    <w:rsid w:val="00EF6E7F"/>
    <w:rsid w:val="00F01D8F"/>
    <w:rsid w:val="00F01D93"/>
    <w:rsid w:val="00F0316E"/>
    <w:rsid w:val="00F05A4D"/>
    <w:rsid w:val="00F05E47"/>
    <w:rsid w:val="00F06BB9"/>
    <w:rsid w:val="00F121C4"/>
    <w:rsid w:val="00F1271C"/>
    <w:rsid w:val="00F12BBB"/>
    <w:rsid w:val="00F13777"/>
    <w:rsid w:val="00F153F0"/>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EC2"/>
    <w:rsid w:val="00F76FDC"/>
    <w:rsid w:val="00F771C6"/>
    <w:rsid w:val="00F77ED7"/>
    <w:rsid w:val="00F80F5D"/>
    <w:rsid w:val="00F83143"/>
    <w:rsid w:val="00F84564"/>
    <w:rsid w:val="00F845FD"/>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141"/>
    <w:rsid w:val="00FB3570"/>
    <w:rsid w:val="00FB63E7"/>
    <w:rsid w:val="00FB7100"/>
    <w:rsid w:val="00FC0636"/>
    <w:rsid w:val="00FC0C6F"/>
    <w:rsid w:val="00FC14C7"/>
    <w:rsid w:val="00FC2758"/>
    <w:rsid w:val="00FC3523"/>
    <w:rsid w:val="00FC3C3B"/>
    <w:rsid w:val="00FC44C4"/>
    <w:rsid w:val="00FC4F7B"/>
    <w:rsid w:val="00FC755A"/>
    <w:rsid w:val="00FD05FD"/>
    <w:rsid w:val="00FD1203"/>
    <w:rsid w:val="00FD1B22"/>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C22CCE"/>
    <w:rsid w:val="0461A501"/>
    <w:rsid w:val="046D88F4"/>
    <w:rsid w:val="0514D4BF"/>
    <w:rsid w:val="0945222D"/>
    <w:rsid w:val="099A06FE"/>
    <w:rsid w:val="0A05E5C0"/>
    <w:rsid w:val="0A24C497"/>
    <w:rsid w:val="0CFE27E6"/>
    <w:rsid w:val="0D109906"/>
    <w:rsid w:val="112A2E5D"/>
    <w:rsid w:val="133692F3"/>
    <w:rsid w:val="15053C7F"/>
    <w:rsid w:val="16590035"/>
    <w:rsid w:val="1823B4E4"/>
    <w:rsid w:val="18FC59B3"/>
    <w:rsid w:val="1B446862"/>
    <w:rsid w:val="1B569AE7"/>
    <w:rsid w:val="1F4AE51A"/>
    <w:rsid w:val="1F971760"/>
    <w:rsid w:val="20D58023"/>
    <w:rsid w:val="23E08897"/>
    <w:rsid w:val="24A5043B"/>
    <w:rsid w:val="26E2E96D"/>
    <w:rsid w:val="271AE57B"/>
    <w:rsid w:val="282500F0"/>
    <w:rsid w:val="28C3C57D"/>
    <w:rsid w:val="2DDFA743"/>
    <w:rsid w:val="2FDFB928"/>
    <w:rsid w:val="30004B55"/>
    <w:rsid w:val="3399D5F9"/>
    <w:rsid w:val="34D8327A"/>
    <w:rsid w:val="3507503F"/>
    <w:rsid w:val="376AE4AC"/>
    <w:rsid w:val="37C9CE68"/>
    <w:rsid w:val="38E377FA"/>
    <w:rsid w:val="39B1AD3B"/>
    <w:rsid w:val="3C41C8C1"/>
    <w:rsid w:val="3E54EA41"/>
    <w:rsid w:val="3F9266DF"/>
    <w:rsid w:val="3FAC38BA"/>
    <w:rsid w:val="3FD663CC"/>
    <w:rsid w:val="403182F4"/>
    <w:rsid w:val="40D3E8A8"/>
    <w:rsid w:val="41FA8B9C"/>
    <w:rsid w:val="432A8832"/>
    <w:rsid w:val="43E9A6A2"/>
    <w:rsid w:val="4571C9EC"/>
    <w:rsid w:val="47F09FFC"/>
    <w:rsid w:val="4C0D4682"/>
    <w:rsid w:val="4D89B7A7"/>
    <w:rsid w:val="4E12BB96"/>
    <w:rsid w:val="4FAE539B"/>
    <w:rsid w:val="530CAEB1"/>
    <w:rsid w:val="545BA463"/>
    <w:rsid w:val="572EE72B"/>
    <w:rsid w:val="57C8AF4D"/>
    <w:rsid w:val="57CAC31C"/>
    <w:rsid w:val="5C2080A0"/>
    <w:rsid w:val="5D2A7D87"/>
    <w:rsid w:val="5EDFE139"/>
    <w:rsid w:val="5FE73BE8"/>
    <w:rsid w:val="612C1AC3"/>
    <w:rsid w:val="62BE0BF6"/>
    <w:rsid w:val="65B5F121"/>
    <w:rsid w:val="6895CF27"/>
    <w:rsid w:val="6B9AF1D2"/>
    <w:rsid w:val="6BA305C1"/>
    <w:rsid w:val="6C0FDBDD"/>
    <w:rsid w:val="6C15F40D"/>
    <w:rsid w:val="6D1DDC41"/>
    <w:rsid w:val="6DBF6F92"/>
    <w:rsid w:val="6E810581"/>
    <w:rsid w:val="721AB45D"/>
    <w:rsid w:val="72DED556"/>
    <w:rsid w:val="748D4665"/>
    <w:rsid w:val="77A7BFC7"/>
    <w:rsid w:val="77BB301E"/>
    <w:rsid w:val="7879A2E7"/>
    <w:rsid w:val="78BADC2C"/>
    <w:rsid w:val="79F21AD0"/>
    <w:rsid w:val="7B577868"/>
    <w:rsid w:val="7B9EA12E"/>
    <w:rsid w:val="7C970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41A3B6"/>
  <w14:defaultImageDpi w14:val="330"/>
  <w15:chartTrackingRefBased/>
  <w15:docId w15:val="{0BF0903F-187C-4AC7-BA7C-42463CC6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5" w:semiHidden="1" w:unhideWhenUsed="1" w:qFormat="1"/>
    <w:lsdException w:name="footer" w:uiPriority="4" w:semiHidden="1" w:unhideWhenUsed="1" w:qFormat="1"/>
    <w:lsdException w:name="index heading" w:semiHidden="1"/>
    <w:lsdException w:name="caption" w:uiPriority="2" w:semiHidden="1"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uiPriority="13" w:semiHidden="1" w:unhideWhenUsed="1" w:qFormat="1"/>
    <w:lsdException w:name="List 2" w:semiHidden="1"/>
    <w:lsdException w:name="List 3" w:semiHidden="1"/>
    <w:lsdException w:name="List 4" w:semiHidden="1"/>
    <w:lsdException w:name="List 5" w:semiHidden="1"/>
    <w:lsdException w:name="List Bullet 2" w:uiPriority="14" w:semiHidden="1" w:unhideWhenUsed="1" w:qFormat="1"/>
    <w:lsdException w:name="List Bullet 3" w:semiHidden="1"/>
    <w:lsdException w:name="List Bullet 4" w:semiHidden="1"/>
    <w:lsdException w:name="List Bullet 5" w:semiHidden="1"/>
    <w:lsdException w:name="List Number 2" w:uiPriority="15" w:semiHidden="1"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uiPriority="19" w:semiHidden="1" w:qFormat="1"/>
    <w:lsdException w:name="Default Paragraph Font" w:uiPriority="1"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uiPriority="3"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uiPriority="0" w:semiHidden="1"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aliases w:val="ŠNormal"/>
    <w:qFormat/>
    <w:rsid w:val="00931E65"/>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
      </w:numPr>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color="D0CECE" w:themeColor="background2" w:themeShade="E6" w:sz="8" w:space="10"/>
      </w:pBdr>
      <w:spacing w:before="0" w:after="240"/>
    </w:pPr>
    <w:rPr>
      <w:b/>
      <w:color w:val="002060"/>
    </w:rPr>
  </w:style>
  <w:style w:type="character" w:styleId="Heading5Char" w:customStyle="1">
    <w:name w:val="Heading 5 Char"/>
    <w:aliases w:val="ŠHeading 5 Char"/>
    <w:basedOn w:val="DefaultParagraphFont"/>
    <w:link w:val="Heading5"/>
    <w:uiPriority w:val="10"/>
    <w:rsid w:val="00F13777"/>
    <w:rPr>
      <w:rFonts w:ascii="Arial" w:hAnsi="Arial" w:eastAsia="SimSun" w:cs="Arial"/>
      <w:color w:val="041F42"/>
      <w:sz w:val="32"/>
      <w:lang w:val="en-AU" w:eastAsia="zh-CN"/>
    </w:rPr>
  </w:style>
  <w:style w:type="character" w:styleId="HeaderChar" w:customStyle="1">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styleId="FooterChar" w:customStyle="1">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Logo" w:customStyle="1">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styleId="Heading6Char" w:customStyle="1">
    <w:name w:val="Heading 6 Char"/>
    <w:aliases w:val="ŠHeading 6 Char"/>
    <w:basedOn w:val="DefaultParagraphFont"/>
    <w:link w:val="Heading6"/>
    <w:uiPriority w:val="99"/>
    <w:semiHidden/>
    <w:rsid w:val="009C575A"/>
    <w:rPr>
      <w:rFonts w:ascii="Arial" w:hAnsi="Arial" w:eastAsiaTheme="majorEastAsia"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styleId="UnresolvedMention1" w:customStyle="1">
    <w:name w:val="Unresolved Mention1"/>
    <w:basedOn w:val="DefaultParagraphFont"/>
    <w:uiPriority w:val="99"/>
    <w:semiHidden/>
    <w:unhideWhenUsed/>
    <w:rsid w:val="00F740FA"/>
    <w:rPr>
      <w:color w:val="605E5C"/>
      <w:shd w:val="clear" w:color="auto" w:fill="E1DFDD"/>
    </w:rPr>
  </w:style>
  <w:style w:type="character" w:styleId="Heading1Char" w:customStyle="1">
    <w:name w:val="Heading 1 Char"/>
    <w:aliases w:val="ŠHeading 1 Char"/>
    <w:basedOn w:val="DefaultParagraphFont"/>
    <w:link w:val="Heading1"/>
    <w:uiPriority w:val="6"/>
    <w:rsid w:val="0033147A"/>
    <w:rPr>
      <w:rFonts w:ascii="Arial" w:hAnsi="Arial" w:eastAsiaTheme="majorEastAsia" w:cstheme="majorBidi"/>
      <w:b/>
      <w:color w:val="1C438B"/>
      <w:sz w:val="52"/>
      <w:szCs w:val="32"/>
      <w:lang w:val="en-AU"/>
    </w:rPr>
  </w:style>
  <w:style w:type="character" w:styleId="Heading2Char" w:customStyle="1">
    <w:name w:val="Heading 2 Char"/>
    <w:aliases w:val="ŠHeading 2 Char"/>
    <w:basedOn w:val="DefaultParagraphFont"/>
    <w:link w:val="Heading2"/>
    <w:uiPriority w:val="7"/>
    <w:rsid w:val="00F13777"/>
    <w:rPr>
      <w:rFonts w:ascii="Arial" w:hAnsi="Arial" w:eastAsia="SimSun" w:cs="Arial"/>
      <w:b/>
      <w:color w:val="1C438B"/>
      <w:sz w:val="48"/>
      <w:szCs w:val="36"/>
      <w:lang w:val="en-AU" w:eastAsia="zh-CN"/>
    </w:rPr>
  </w:style>
  <w:style w:type="character" w:styleId="Heading3Char" w:customStyle="1">
    <w:name w:val="Heading 3 Char"/>
    <w:aliases w:val="ŠHeading 3 Char"/>
    <w:basedOn w:val="DefaultParagraphFont"/>
    <w:link w:val="Heading3"/>
    <w:uiPriority w:val="8"/>
    <w:rsid w:val="00F13777"/>
    <w:rPr>
      <w:rFonts w:ascii="Arial" w:hAnsi="Arial" w:eastAsia="SimSun" w:cs="Arial"/>
      <w:color w:val="1C438B"/>
      <w:sz w:val="40"/>
      <w:szCs w:val="40"/>
      <w:lang w:val="en-AU" w:eastAsia="zh-CN"/>
    </w:rPr>
  </w:style>
  <w:style w:type="character" w:styleId="Heading4Char" w:customStyle="1">
    <w:name w:val="Heading 4 Char"/>
    <w:aliases w:val="ŠHeading 4 Char"/>
    <w:basedOn w:val="DefaultParagraphFont"/>
    <w:link w:val="Heading4"/>
    <w:uiPriority w:val="9"/>
    <w:rsid w:val="0033147A"/>
    <w:rPr>
      <w:rFonts w:ascii="Arial" w:hAnsi="Arial" w:eastAsia="SimSun" w:cs="Times New Roman"/>
      <w:color w:val="041F42"/>
      <w:sz w:val="36"/>
      <w:szCs w:val="32"/>
      <w:lang w:val="en-AU"/>
    </w:rPr>
  </w:style>
  <w:style w:type="table" w:styleId="Tableheader" w:customStyle="1">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color w:val="000000" w:themeColor="text1"/>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80" w:beforeLines="80" w:beforeAutospacing="0" w:after="80" w:afterLines="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styleId="Heading7Char" w:customStyle="1">
    <w:name w:val="Heading 7 Char"/>
    <w:basedOn w:val="DefaultParagraphFont"/>
    <w:link w:val="Heading7"/>
    <w:uiPriority w:val="99"/>
    <w:semiHidden/>
    <w:rsid w:val="00F740FA"/>
    <w:rPr>
      <w:rFonts w:asciiTheme="majorHAnsi" w:hAnsiTheme="majorHAnsi" w:eastAsiaTheme="majorEastAsia" w:cstheme="majorBidi"/>
      <w:i/>
      <w:iCs/>
      <w:color w:val="1F3763" w:themeColor="accent1" w:themeShade="7F"/>
      <w:lang w:val="en-AU"/>
    </w:rPr>
  </w:style>
  <w:style w:type="character" w:styleId="Heading8Char" w:customStyle="1">
    <w:name w:val="Heading 8 Char"/>
    <w:basedOn w:val="DefaultParagraphFont"/>
    <w:link w:val="Heading8"/>
    <w:uiPriority w:val="99"/>
    <w:semiHidden/>
    <w:rsid w:val="00F740FA"/>
    <w:rPr>
      <w:rFonts w:asciiTheme="majorHAnsi" w:hAnsiTheme="majorHAnsi" w:eastAsiaTheme="majorEastAsia"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5"/>
      </w:numPr>
      <w:tabs>
        <w:tab w:val="left" w:pos="1134"/>
      </w:tabs>
      <w:snapToGrid w:val="0"/>
      <w:spacing w:before="40" w:line="300" w:lineRule="auto"/>
      <w:contextualSpacing/>
    </w:pPr>
    <w:rPr>
      <w:rFonts w:eastAsia="SimSun" w:cs="Times New Roman"/>
    </w:rPr>
  </w:style>
  <w:style w:type="character" w:styleId="Heading9Char" w:customStyle="1">
    <w:name w:val="Heading 9 Char"/>
    <w:basedOn w:val="DefaultParagraphFont"/>
    <w:link w:val="Heading9"/>
    <w:uiPriority w:val="99"/>
    <w:semiHidden/>
    <w:rsid w:val="00F740FA"/>
    <w:rPr>
      <w:rFonts w:asciiTheme="majorHAnsi" w:hAnsiTheme="majorHAnsi" w:eastAsiaTheme="majorEastAsia"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4"/>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
      </w:numPr>
    </w:pPr>
  </w:style>
  <w:style w:type="character" w:styleId="QuoteChar" w:customStyle="1">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1911E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jc w:val="center"/>
      <w:outlineLvl w:val="0"/>
    </w:pPr>
    <w:rPr>
      <w:rFonts w:eastAsia="SimSun" w:cs="Times New Roman"/>
      <w:b/>
      <w:color w:val="002060"/>
      <w:sz w:val="56"/>
      <w:szCs w:val="22"/>
      <w:lang w:eastAsia="zh-CN"/>
    </w:rPr>
  </w:style>
  <w:style w:type="character" w:styleId="TitleChar" w:customStyle="1">
    <w:name w:val="Title Char"/>
    <w:aliases w:val="ŠTitle Char"/>
    <w:basedOn w:val="DefaultParagraphFont"/>
    <w:link w:val="Title"/>
    <w:uiPriority w:val="24"/>
    <w:rsid w:val="001911E3"/>
    <w:rPr>
      <w:rFonts w:ascii="Arial" w:hAnsi="Arial" w:eastAsia="SimSun"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styleId="DateChar" w:customStyle="1">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styleId="SignatureChar" w:customStyle="1">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tblHeader/>
      </w:trPr>
      <w:tcPr>
        <w:tcBorders>
          <w:top w:val="single" w:color="auto" w:sz="4" w:space="0"/>
          <w:left w:val="single" w:color="auto" w:sz="4" w:space="0"/>
          <w:bottom w:val="single" w:color="C00000" w:sz="4" w:space="0"/>
          <w:right w:val="single" w:color="auto" w:sz="4" w:space="0"/>
          <w:insideH w:val="single" w:color="auto" w:sz="4" w:space="0"/>
          <w:insideV w:val="single" w:color="auto" w:sz="4" w:space="0"/>
          <w:tl2br w:val="nil"/>
          <w:tr2bl w:val="nil"/>
        </w:tcBorders>
        <w:shd w:val="clear" w:color="auto" w:fill="002060"/>
      </w:tcPr>
    </w:tblStyle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80" w:beforeLines="80" w:beforeAutospacing="0" w:after="80" w:afterLines="80" w:afterAutospacing="0" w:line="240" w:lineRule="atLeast"/>
        <w:contextualSpacing w:val="0"/>
      </w:pPr>
      <w:rPr>
        <w:rFonts w:ascii="Arial" w:hAnsi="Arial"/>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F2F2F2" w:themeFill="background1" w:themeFillShade="F2"/>
      </w:tcPr>
    </w:tblStylePr>
  </w:style>
  <w:style w:type="paragraph" w:styleId="FeatureBox" w:customStyle="1">
    <w:name w:val="Feature Box"/>
    <w:aliases w:val="ŠFeature Box"/>
    <w:basedOn w:val="Normal"/>
    <w:next w:val="Normal"/>
    <w:qFormat/>
    <w:rsid w:val="003D22E3"/>
    <w:pPr>
      <w:pBdr>
        <w:top w:val="single" w:color="1C438B" w:sz="24" w:space="10"/>
        <w:left w:val="single" w:color="1C438B" w:sz="24" w:space="10"/>
        <w:bottom w:val="single" w:color="1C438B" w:sz="24" w:space="10"/>
        <w:right w:val="single" w:color="1C438B" w:sz="24" w:space="10"/>
      </w:pBdr>
    </w:pPr>
    <w:rPr>
      <w:rFonts w:cs="Arial"/>
      <w:lang w:eastAsia="zh-CN"/>
    </w:rPr>
  </w:style>
  <w:style w:type="paragraph" w:styleId="FeatureBox2" w:customStyle="1">
    <w:name w:val="Feature Box 2"/>
    <w:aliases w:val="ŠFeature Box 2"/>
    <w:basedOn w:val="FeatureBox"/>
    <w:next w:val="Normal"/>
    <w:qFormat/>
    <w:rsid w:val="003D22E3"/>
    <w:pPr>
      <w:pBdr>
        <w:top w:val="single" w:color="FFFFFF" w:themeColor="background1" w:sz="24" w:space="10"/>
        <w:left w:val="single" w:color="FFFFFF" w:themeColor="background1" w:sz="24" w:space="10"/>
        <w:bottom w:val="single" w:color="FFFFFF" w:themeColor="background1" w:sz="24" w:space="10"/>
        <w:right w:val="single" w:color="FFFFFF" w:themeColor="background1" w:sz="24" w:space="10"/>
      </w:pBdr>
      <w:shd w:val="clear" w:color="auto" w:fill="C8DBF0"/>
    </w:pPr>
  </w:style>
  <w:style w:type="paragraph" w:styleId="ListParagraph">
    <w:name w:val="List Paragraph"/>
    <w:basedOn w:val="Normal"/>
    <w:uiPriority w:val="34"/>
    <w:qFormat/>
    <w:rsid w:val="0082386B"/>
    <w:pPr>
      <w:spacing w:before="0" w:after="160" w:line="259" w:lineRule="auto"/>
      <w:ind w:left="720"/>
      <w:contextualSpacing/>
    </w:pPr>
    <w:rPr>
      <w:szCs w:val="22"/>
    </w:rPr>
  </w:style>
  <w:style w:type="paragraph" w:styleId="FootnoteText">
    <w:name w:val="footnote text"/>
    <w:basedOn w:val="Normal"/>
    <w:link w:val="FootnoteTextChar"/>
    <w:uiPriority w:val="99"/>
    <w:semiHidden/>
    <w:unhideWhenUsed/>
    <w:rsid w:val="007F258F"/>
    <w:pPr>
      <w:spacing w:before="0" w:line="240" w:lineRule="auto"/>
    </w:pPr>
    <w:rPr>
      <w:rFonts w:asciiTheme="minorHAnsi" w:hAnsiTheme="minorHAnsi"/>
      <w:sz w:val="20"/>
      <w:szCs w:val="20"/>
    </w:rPr>
  </w:style>
  <w:style w:type="character" w:styleId="FootnoteTextChar" w:customStyle="1">
    <w:name w:val="Footnote Text Char"/>
    <w:basedOn w:val="DefaultParagraphFont"/>
    <w:link w:val="FootnoteText"/>
    <w:uiPriority w:val="99"/>
    <w:semiHidden/>
    <w:rsid w:val="007F258F"/>
    <w:rPr>
      <w:sz w:val="20"/>
      <w:szCs w:val="20"/>
      <w:lang w:val="en-AU"/>
    </w:rPr>
  </w:style>
  <w:style w:type="character" w:styleId="FootnoteReference">
    <w:name w:val="footnote reference"/>
    <w:basedOn w:val="DefaultParagraphFont"/>
    <w:uiPriority w:val="99"/>
    <w:semiHidden/>
    <w:unhideWhenUsed/>
    <w:rsid w:val="007F258F"/>
    <w:rPr>
      <w:vertAlign w:val="superscript"/>
    </w:rPr>
  </w:style>
  <w:style w:type="character" w:styleId="normaltextrun" w:customStyle="1">
    <w:name w:val="normaltextrun"/>
    <w:basedOn w:val="DefaultParagraphFont"/>
    <w:rsid w:val="00682A72"/>
  </w:style>
  <w:style w:type="character" w:styleId="eop" w:customStyle="1">
    <w:name w:val="eop"/>
    <w:basedOn w:val="DefaultParagraphFont"/>
    <w:rsid w:val="00682A72"/>
  </w:style>
  <w:style w:type="character" w:styleId="CommentReference">
    <w:name w:val="annotation reference"/>
    <w:basedOn w:val="DefaultParagraphFont"/>
    <w:uiPriority w:val="99"/>
    <w:semiHidden/>
    <w:rsid w:val="00422165"/>
    <w:rPr>
      <w:sz w:val="16"/>
      <w:szCs w:val="16"/>
    </w:rPr>
  </w:style>
  <w:style w:type="paragraph" w:styleId="CommentText">
    <w:name w:val="annotation text"/>
    <w:basedOn w:val="Normal"/>
    <w:link w:val="CommentTextChar"/>
    <w:uiPriority w:val="99"/>
    <w:semiHidden/>
    <w:rsid w:val="00422165"/>
    <w:pPr>
      <w:spacing w:line="240" w:lineRule="auto"/>
    </w:pPr>
    <w:rPr>
      <w:sz w:val="20"/>
      <w:szCs w:val="20"/>
    </w:rPr>
  </w:style>
  <w:style w:type="character" w:styleId="CommentTextChar" w:customStyle="1">
    <w:name w:val="Comment Text Char"/>
    <w:basedOn w:val="DefaultParagraphFont"/>
    <w:link w:val="CommentText"/>
    <w:uiPriority w:val="99"/>
    <w:semiHidden/>
    <w:rsid w:val="00422165"/>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422165"/>
    <w:rPr>
      <w:b/>
      <w:bCs/>
    </w:rPr>
  </w:style>
  <w:style w:type="character" w:styleId="CommentSubjectChar" w:customStyle="1">
    <w:name w:val="Comment Subject Char"/>
    <w:basedOn w:val="CommentTextChar"/>
    <w:link w:val="CommentSubject"/>
    <w:uiPriority w:val="99"/>
    <w:semiHidden/>
    <w:rsid w:val="00422165"/>
    <w:rPr>
      <w:rFonts w:ascii="Arial" w:hAnsi="Arial"/>
      <w:b/>
      <w:bCs/>
      <w:sz w:val="20"/>
      <w:szCs w:val="20"/>
      <w:lang w:val="en-AU"/>
    </w:rPr>
  </w:style>
  <w:style w:type="paragraph" w:styleId="BalloonText">
    <w:name w:val="Balloon Text"/>
    <w:basedOn w:val="Normal"/>
    <w:link w:val="BalloonTextChar"/>
    <w:uiPriority w:val="99"/>
    <w:semiHidden/>
    <w:unhideWhenUsed/>
    <w:rsid w:val="00422165"/>
    <w:pPr>
      <w:spacing w:before="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22165"/>
    <w:rPr>
      <w:rFonts w:ascii="Segoe UI" w:hAnsi="Segoe UI" w:cs="Segoe UI"/>
      <w:sz w:val="18"/>
      <w:szCs w:val="18"/>
      <w:lang w:val="en-AU"/>
    </w:rPr>
  </w:style>
  <w:style w:type="character" w:styleId="FollowedHyperlink">
    <w:name w:val="FollowedHyperlink"/>
    <w:basedOn w:val="DefaultParagraphFont"/>
    <w:uiPriority w:val="99"/>
    <w:semiHidden/>
    <w:unhideWhenUsed/>
    <w:rsid w:val="00252CD7"/>
    <w:rPr>
      <w:color w:val="954F72" w:themeColor="followedHyperlink"/>
      <w:u w:val="single"/>
    </w:rPr>
  </w:style>
  <w:style w:type="paragraph" w:styleId="paragraph" w:customStyle="1">
    <w:name w:val="paragraph"/>
    <w:basedOn w:val="Normal"/>
    <w:rsid w:val="0033056E"/>
    <w:pPr>
      <w:spacing w:before="100" w:beforeAutospacing="1" w:after="100" w:afterAutospacing="1" w:line="240" w:lineRule="auto"/>
    </w:pPr>
    <w:rPr>
      <w:rFonts w:ascii="Times New Roman" w:hAnsi="Times New Roman" w:eastAsia="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05970">
      <w:bodyDiv w:val="1"/>
      <w:marLeft w:val="0"/>
      <w:marRight w:val="0"/>
      <w:marTop w:val="0"/>
      <w:marBottom w:val="0"/>
      <w:divBdr>
        <w:top w:val="none" w:sz="0" w:space="0" w:color="auto"/>
        <w:left w:val="none" w:sz="0" w:space="0" w:color="auto"/>
        <w:bottom w:val="none" w:sz="0" w:space="0" w:color="auto"/>
        <w:right w:val="none" w:sz="0" w:space="0" w:color="auto"/>
      </w:divBdr>
    </w:div>
    <w:div w:id="287855677">
      <w:bodyDiv w:val="1"/>
      <w:marLeft w:val="0"/>
      <w:marRight w:val="0"/>
      <w:marTop w:val="0"/>
      <w:marBottom w:val="0"/>
      <w:divBdr>
        <w:top w:val="none" w:sz="0" w:space="0" w:color="auto"/>
        <w:left w:val="none" w:sz="0" w:space="0" w:color="auto"/>
        <w:bottom w:val="none" w:sz="0" w:space="0" w:color="auto"/>
        <w:right w:val="none" w:sz="0" w:space="0" w:color="auto"/>
      </w:divBdr>
    </w:div>
    <w:div w:id="1089499709">
      <w:bodyDiv w:val="1"/>
      <w:marLeft w:val="0"/>
      <w:marRight w:val="0"/>
      <w:marTop w:val="0"/>
      <w:marBottom w:val="0"/>
      <w:divBdr>
        <w:top w:val="none" w:sz="0" w:space="0" w:color="auto"/>
        <w:left w:val="none" w:sz="0" w:space="0" w:color="auto"/>
        <w:bottom w:val="none" w:sz="0" w:space="0" w:color="auto"/>
        <w:right w:val="none" w:sz="0" w:space="0" w:color="auto"/>
      </w:divBdr>
    </w:div>
    <w:div w:id="1286154240">
      <w:bodyDiv w:val="1"/>
      <w:marLeft w:val="0"/>
      <w:marRight w:val="0"/>
      <w:marTop w:val="0"/>
      <w:marBottom w:val="0"/>
      <w:divBdr>
        <w:top w:val="none" w:sz="0" w:space="0" w:color="auto"/>
        <w:left w:val="none" w:sz="0" w:space="0" w:color="auto"/>
        <w:bottom w:val="none" w:sz="0" w:space="0" w:color="auto"/>
        <w:right w:val="none" w:sz="0" w:space="0" w:color="auto"/>
      </w:divBdr>
    </w:div>
    <w:div w:id="1288391105">
      <w:bodyDiv w:val="1"/>
      <w:marLeft w:val="0"/>
      <w:marRight w:val="0"/>
      <w:marTop w:val="0"/>
      <w:marBottom w:val="0"/>
      <w:divBdr>
        <w:top w:val="none" w:sz="0" w:space="0" w:color="auto"/>
        <w:left w:val="none" w:sz="0" w:space="0" w:color="auto"/>
        <w:bottom w:val="none" w:sz="0" w:space="0" w:color="auto"/>
        <w:right w:val="none" w:sz="0" w:space="0" w:color="auto"/>
      </w:divBdr>
      <w:divsChild>
        <w:div w:id="249848532">
          <w:marLeft w:val="0"/>
          <w:marRight w:val="0"/>
          <w:marTop w:val="0"/>
          <w:marBottom w:val="0"/>
          <w:divBdr>
            <w:top w:val="none" w:sz="0" w:space="0" w:color="auto"/>
            <w:left w:val="none" w:sz="0" w:space="0" w:color="auto"/>
            <w:bottom w:val="none" w:sz="0" w:space="0" w:color="auto"/>
            <w:right w:val="none" w:sz="0" w:space="0" w:color="auto"/>
          </w:divBdr>
        </w:div>
        <w:div w:id="402725275">
          <w:marLeft w:val="0"/>
          <w:marRight w:val="0"/>
          <w:marTop w:val="0"/>
          <w:marBottom w:val="0"/>
          <w:divBdr>
            <w:top w:val="none" w:sz="0" w:space="0" w:color="auto"/>
            <w:left w:val="none" w:sz="0" w:space="0" w:color="auto"/>
            <w:bottom w:val="none" w:sz="0" w:space="0" w:color="auto"/>
            <w:right w:val="none" w:sz="0" w:space="0" w:color="auto"/>
          </w:divBdr>
        </w:div>
        <w:div w:id="431898868">
          <w:marLeft w:val="0"/>
          <w:marRight w:val="0"/>
          <w:marTop w:val="0"/>
          <w:marBottom w:val="0"/>
          <w:divBdr>
            <w:top w:val="none" w:sz="0" w:space="0" w:color="auto"/>
            <w:left w:val="none" w:sz="0" w:space="0" w:color="auto"/>
            <w:bottom w:val="none" w:sz="0" w:space="0" w:color="auto"/>
            <w:right w:val="none" w:sz="0" w:space="0" w:color="auto"/>
          </w:divBdr>
        </w:div>
      </w:divsChild>
    </w:div>
    <w:div w:id="1445005718">
      <w:bodyDiv w:val="1"/>
      <w:marLeft w:val="0"/>
      <w:marRight w:val="0"/>
      <w:marTop w:val="0"/>
      <w:marBottom w:val="0"/>
      <w:divBdr>
        <w:top w:val="none" w:sz="0" w:space="0" w:color="auto"/>
        <w:left w:val="none" w:sz="0" w:space="0" w:color="auto"/>
        <w:bottom w:val="none" w:sz="0" w:space="0" w:color="auto"/>
        <w:right w:val="none" w:sz="0" w:space="0" w:color="auto"/>
      </w:divBdr>
    </w:div>
    <w:div w:id="1608729600">
      <w:bodyDiv w:val="1"/>
      <w:marLeft w:val="0"/>
      <w:marRight w:val="0"/>
      <w:marTop w:val="0"/>
      <w:marBottom w:val="0"/>
      <w:divBdr>
        <w:top w:val="none" w:sz="0" w:space="0" w:color="auto"/>
        <w:left w:val="none" w:sz="0" w:space="0" w:color="auto"/>
        <w:bottom w:val="none" w:sz="0" w:space="0" w:color="auto"/>
        <w:right w:val="none" w:sz="0" w:space="0" w:color="auto"/>
      </w:divBdr>
    </w:div>
    <w:div w:id="165256039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3339326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upport.google.com/docs/answer/63824?co=GENIE.Platform%3DDesktop&amp;hl=en" TargetMode="External" Id="rId18" /><Relationship Type="http://schemas.openxmlformats.org/officeDocument/2006/relationships/hyperlink" Target="https://forms.office.com/Pages/ShareFormPage.aspx?id=muagBYpBwUecJZOHJhv5kaIBRF9B3VlKi1jRhEC5ihRUNkhGRjlZRkNSSEhLOU43TlZaVjJBVTJENiQlQCN0PWcu&amp;sharetoken=2XsPXXDqrfFUT1VsKntL" TargetMode="External" Id="rId26" /><Relationship Type="http://schemas.openxmlformats.org/officeDocument/2006/relationships/hyperlink" Target="https://support.microsoft.com/en-us/office/sort-data-in-a-range-or-table-62d0b95d-2a90-4610-a6ae-2e545c4a4654" TargetMode="External" Id="rId39" /><Relationship Type="http://schemas.openxmlformats.org/officeDocument/2006/relationships/hyperlink" Target="https://support.google.com/docs/answer/9245556?hl=en" TargetMode="External" Id="rId21" /><Relationship Type="http://schemas.openxmlformats.org/officeDocument/2006/relationships/hyperlink" Target="https://support.microsoft.com/en-us/office/countif-function-e0de10c6-f885-4e71-abb4-1f464816df34" TargetMode="External" Id="rId42" /><Relationship Type="http://schemas.openxmlformats.org/officeDocument/2006/relationships/hyperlink" Target="https://support.google.com/drive/answer/2494892?co=GENIE.Platform%3DDesktop&amp;hl=en" TargetMode="External" Id="rId47" /><Relationship Type="http://schemas.openxmlformats.org/officeDocument/2006/relationships/hyperlink" Target="https://support.microsoft.com/en-us/office/freeze-panes-to-lock-rows-and-columns-dab2ffc9-020d-4026-8121-67dd25f2508f" TargetMode="External" Id="rId50" /><Relationship Type="http://schemas.openxmlformats.org/officeDocument/2006/relationships/hyperlink" Target="https://support.google.com/docs/answer/2917686?hl=en" TargetMode="External" Id="rId55" /><Relationship Type="http://schemas.openxmlformats.org/officeDocument/2006/relationships/fontTable" Target="fontTable.xml" Id="rId6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support.google.com/docs/answer/2917111?hl=en" TargetMode="External" Id="rId16" /><Relationship Type="http://schemas.openxmlformats.org/officeDocument/2006/relationships/hyperlink" Target="https://support.google.com/docs/answer/3540681?hl=en-GB" TargetMode="External" Id="rId20" /><Relationship Type="http://schemas.openxmlformats.org/officeDocument/2006/relationships/hyperlink" Target="https://support.microsoft.com/en-us/office/use-slicers-to-filter-data-249f966b-a9d5-4b0f-b31a-12651785d29d" TargetMode="External" Id="rId41" /><Relationship Type="http://schemas.openxmlformats.org/officeDocument/2006/relationships/hyperlink" Target="https://support.microsoft.com/en-us/office/protect-a-workbook-7e365a4d-3e89-4616-84ca-1931257c1517" TargetMode="External" Id="rId54" /><Relationship Type="http://schemas.openxmlformats.org/officeDocument/2006/relationships/footer" Target="footer3.xml" Id="rId6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policies.education.nsw.gov.au/policy-library/policies/pd-2020-0471." TargetMode="External" Id="rId11" /><Relationship Type="http://schemas.openxmlformats.org/officeDocument/2006/relationships/hyperlink" Target="https://support.google.com/docs/answer/3094093?hl=en" TargetMode="External" Id="rId24" /><Relationship Type="http://schemas.openxmlformats.org/officeDocument/2006/relationships/hyperlink" Target="https://support.google.com/docs/answer/2917111?hl=en" TargetMode="External" Id="rId32" /><Relationship Type="http://schemas.openxmlformats.org/officeDocument/2006/relationships/hyperlink" Target="https://support.microsoft.com/en-us/office/available-chart-types-in-office-a6187218-807e-4103-9e0a-27cdb19afb90" TargetMode="External" Id="rId37" /><Relationship Type="http://schemas.openxmlformats.org/officeDocument/2006/relationships/hyperlink" Target="https://support.microsoft.com/en-us/office/filter-data-in-a-range-or-table-01832226-31b5-4568-8806-38c37dcc180e" TargetMode="External" Id="rId40" /><Relationship Type="http://schemas.openxmlformats.org/officeDocument/2006/relationships/hyperlink" Target="https://support.microsoft.com/en-us/office/overview-of-pivottables-and-pivotcharts-527c8fa3-02c0-445a-a2db-7794676bce96" TargetMode="External" Id="rId45" /><Relationship Type="http://schemas.openxmlformats.org/officeDocument/2006/relationships/hyperlink" Target="https://support.google.com/docs/answer/1218656?co=GENIE.Platform%3DDesktop&amp;hl=enhttps://support.google.com/docs/answer/1218656?co=GENIE.Platform%3DDesktop&amp;hl=en" TargetMode="External" Id="rId53" /><Relationship Type="http://schemas.openxmlformats.org/officeDocument/2006/relationships/hyperlink" Target="https://support.microsoft.com/en-us/office/transfer-ownership-of-a-form-921a6361-a4e5-44ea-bce9-c4ed63aa54b4" TargetMode="External" Id="rId58" /><Relationship Type="http://schemas.openxmlformats.org/officeDocument/2006/relationships/numbering" Target="numbering.xml" Id="rId5" /><Relationship Type="http://schemas.openxmlformats.org/officeDocument/2006/relationships/hyperlink" Target="https://docs.google.com/forms/u/0/?ftv=1&amp;folder=0AGMqMeV-XfeBUk9PVA&amp;tgif=d" TargetMode="External" Id="rId15" /><Relationship Type="http://schemas.openxmlformats.org/officeDocument/2006/relationships/hyperlink" Target="https://support.google.com/docs/answer/3094284?hl=en" TargetMode="External" Id="rId23" /><Relationship Type="http://schemas.openxmlformats.org/officeDocument/2006/relationships/hyperlink" Target="https://forms.office.com/Pages/ShareFormPage.aspx?id=muagBYpBwUecJZOHJhv5kaIBRF9B3VlKi1jRhEC5ihRUOUdTUUdUR1hUQjdORFhCV1ozTTRaRTRRQiQlQCN0PWcu&amp;sharetoken=HAQIUNR8sQlhN81ospN7" TargetMode="External" Id="rId28" /><Relationship Type="http://schemas.openxmlformats.org/officeDocument/2006/relationships/hyperlink" Target="https://support.microsoft.com/en-us/office/select-data-for-a-chart-5fca57b7-8c52-4e09-979a-631085113862" TargetMode="External" Id="rId36" /><Relationship Type="http://schemas.openxmlformats.org/officeDocument/2006/relationships/hyperlink" Target="https://support.google.com/docs/answer/9060449?hl=en&amp;co=GENIE.Platform=Desktop" TargetMode="External" Id="rId49" /><Relationship Type="http://schemas.openxmlformats.org/officeDocument/2006/relationships/hyperlink" Target="https://support.google.com/drive/answer/2494892?co=GENIE.Platform%3DDesktop&amp;hl=en" TargetMode="External" Id="rId57" /><Relationship Type="http://schemas.openxmlformats.org/officeDocument/2006/relationships/header" Target="header1.xml" Id="rId61" /><Relationship Type="http://schemas.openxmlformats.org/officeDocument/2006/relationships/endnotes" Target="endnotes.xml" Id="rId10" /><Relationship Type="http://schemas.openxmlformats.org/officeDocument/2006/relationships/hyperlink" Target="https://support.google.com/google-ads/answer/6306916?hl=en" TargetMode="External" Id="rId19" /><Relationship Type="http://schemas.openxmlformats.org/officeDocument/2006/relationships/hyperlink" Target="https://support.google.com/a/users/answer/9310154?hl=en" TargetMode="External" Id="rId31" /><Relationship Type="http://schemas.openxmlformats.org/officeDocument/2006/relationships/hyperlink" Target="https://support.microsoft.com/en-us/office/format-numbers-as-percentages-de49167b-d603-4450-bcaa-31fba6c7b6b4?ocmsassetid=hp010342435&amp;correlationid=f25e3ab1-7937-4bdc-9cbe-1f6c98ded4b1&amp;ui=en-us&amp;rs=en-us&amp;ad=us" TargetMode="External" Id="rId44" /><Relationship Type="http://schemas.openxmlformats.org/officeDocument/2006/relationships/hyperlink" Target="https://support.microsoft.com/en-us/office/counta-function-7dc98875-d5c1-46f1-9a82-53f3219e2509" TargetMode="External" Id="rId52" /><Relationship Type="http://schemas.openxmlformats.org/officeDocument/2006/relationships/footer" Target="footer2.xml" Id="rId60" /><Relationship Type="http://schemas.openxmlformats.org/officeDocument/2006/relationships/theme" Target="theme/theme1.xml" Id="rId65"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commentsExtended" Target="commentsExtended.xml" Id="rId14" /><Relationship Type="http://schemas.openxmlformats.org/officeDocument/2006/relationships/hyperlink" Target="https://support.google.com/docs/answer/3256550" TargetMode="External" Id="rId22" /><Relationship Type="http://schemas.openxmlformats.org/officeDocument/2006/relationships/hyperlink" Target="https://forms.office.com/Pages/ShareFormPage.aspx?id=muagBYpBwUecJZOHJhv5kaIBRF9B3VlKi1jRhEC5ihRUOEo3VUpNMEhSTDY4ODJHNU42TTAzVU1FOSQlQCN0PWcu&amp;sharetoken=MCYgOATjoVnPpxhssnfc" TargetMode="External" Id="rId27" /><Relationship Type="http://schemas.openxmlformats.org/officeDocument/2006/relationships/hyperlink" Target="https://support.google.com/a/users/answer/9310249?hl=en" TargetMode="External" Id="rId30" /><Relationship Type="http://schemas.openxmlformats.org/officeDocument/2006/relationships/hyperlink" Target="https://www.microsoft.com/en-us/microsoft-365/blog/2011/08/02/how-to-do-percentages-in-excel/" TargetMode="External" Id="rId43" /><Relationship Type="http://schemas.openxmlformats.org/officeDocument/2006/relationships/hyperlink" Target="https://support.microsoft.com/en-us/office/transfer-ownership-of-a-form-921a6361-a4e5-44ea-bce9-c4ed63aa54b4" TargetMode="External" Id="rId48" /><Relationship Type="http://schemas.openxmlformats.org/officeDocument/2006/relationships/hyperlink" Target="https://support.microsoft.com/en-us/office/share-a-form-or-quiz-as-a-template-82ea9d8a-260a-47a0-afdb-497f3d746e3f" TargetMode="External" Id="rId56" /><Relationship Type="http://schemas.microsoft.com/office/2011/relationships/people" Target="people.xml" Id="rId64" /><Relationship Type="http://schemas.openxmlformats.org/officeDocument/2006/relationships/webSettings" Target="webSettings.xml" Id="rId8" /><Relationship Type="http://schemas.openxmlformats.org/officeDocument/2006/relationships/hyperlink" Target="https://support.google.com/docs/answer/3093991?hl=en" TargetMode="External" Id="rId51" /><Relationship Type="http://schemas.openxmlformats.org/officeDocument/2006/relationships/customXml" Target="../customXml/item3.xml" Id="rId3" /><Relationship Type="http://schemas.openxmlformats.org/officeDocument/2006/relationships/hyperlink" Target="mailto:devicesinschools@det.nsw.edu.au" TargetMode="External" Id="rId12" /><Relationship Type="http://schemas.openxmlformats.org/officeDocument/2006/relationships/hyperlink" Target="https://app.education.nsw.gov.au/digital-learning-selector/LearningTool/Card/96" TargetMode="External" Id="rId17" /><Relationship Type="http://schemas.openxmlformats.org/officeDocument/2006/relationships/hyperlink" Target="https://support.google.com/docs/answer/1272900?co=GENIE.Platform%3DDesktop&amp;hl=en" TargetMode="External" Id="rId25" /><Relationship Type="http://schemas.openxmlformats.org/officeDocument/2006/relationships/hyperlink" Target="https://support.google.com/drive/answer/2494892?co=GENIE.Platform%3DDesktop&amp;hl=en" TargetMode="External" Id="rId33" /><Relationship Type="http://schemas.openxmlformats.org/officeDocument/2006/relationships/hyperlink" Target="https://support.microsoft.com/en-us/office/create-a-chart-from-start-to-finish-0baf399e-dd61-4e18-8a73-b3fd5d5680c2" TargetMode="External" Id="rId38" /><Relationship Type="http://schemas.openxmlformats.org/officeDocument/2006/relationships/hyperlink" Target="https://support.microsoft.com/en-us/office/create-a-pivottable-to-analyze-worksheet-data-a9a84538-bfe9-40a9-a8e9-f99134456576" TargetMode="External" Id="rId46" /><Relationship Type="http://schemas.openxmlformats.org/officeDocument/2006/relationships/footer" Target="footer1.xml" Id="rId59" /><Relationship Type="http://schemas.microsoft.com/office/2016/09/relationships/commentsIds" Target="/word/commentsIds.xml" Id="R2ba8fa90d48d4556" /><Relationship Type="http://schemas.openxmlformats.org/officeDocument/2006/relationships/hyperlink" Target="https://www.digitalcitizenship.nsw.edu.au/articles/student-use-of-digital-devices-and-online-services" TargetMode="External" Id="Rd0abd46bd99b4f20" /><Relationship Type="http://schemas.openxmlformats.org/officeDocument/2006/relationships/hyperlink" Target="https://support.microsoft.com/en-us/office/share-a-form-to-collaborate-d5bb5cf0-8401-4c15-bb8c-8e108cd7e69b" TargetMode="External" Id="R29f0cc3824a54459" /><Relationship Type="http://schemas.openxmlformats.org/officeDocument/2006/relationships/hyperlink" Target="https://support.microsoft.com/en-us/office/create-a-team-from-scratch-174adf5f-846b-4780-b765-de1a0a737e2b" TargetMode="External" Id="R8bfdc78112014d57" /><Relationship Type="http://schemas.openxmlformats.org/officeDocument/2006/relationships/hyperlink" Target="https://support.microsoft.com/en-us/office/work-with-colleagues-to-create-edit-and-review-forms-in-microsoft-teams-333b97a3-41d9-48bc-a1cb-84a96bd44e14" TargetMode="External" Id="Re376b1055c6f475e" /></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71BC958891D34F8862FE65098E58CC" ma:contentTypeVersion="12" ma:contentTypeDescription="Create a new document." ma:contentTypeScope="" ma:versionID="77fc63801c7d547f531626dacccbc462">
  <xsd:schema xmlns:xsd="http://www.w3.org/2001/XMLSchema" xmlns:xs="http://www.w3.org/2001/XMLSchema" xmlns:p="http://schemas.microsoft.com/office/2006/metadata/properties" xmlns:ns2="44df6f1b-b53c-4910-90bf-4c7ae32ae449" xmlns:ns3="6e622d04-bcb4-49b3-9737-b6c11a81c4a1" targetNamespace="http://schemas.microsoft.com/office/2006/metadata/properties" ma:root="true" ma:fieldsID="61f658b447da5157c1d9da3917be44b1" ns2:_="" ns3:_="">
    <xsd:import namespace="44df6f1b-b53c-4910-90bf-4c7ae32ae449"/>
    <xsd:import namespace="6e622d04-bcb4-49b3-9737-b6c11a81c4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f6f1b-b53c-4910-90bf-4c7ae32ae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622d04-bcb4-49b3-9737-b6c11a81c4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44df6f1b-b53c-4910-90bf-4c7ae32ae44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e622d04-bcb4-49b3-9737-b6c11a81c4a1"/>
    <ds:schemaRef ds:uri="http://www.w3.org/XML/1998/namespace"/>
    <ds:schemaRef ds:uri="http://purl.org/dc/dcmitype/"/>
  </ds:schemaRefs>
</ds:datastoreItem>
</file>

<file path=customXml/itemProps3.xml><?xml version="1.0" encoding="utf-8"?>
<ds:datastoreItem xmlns:ds="http://schemas.openxmlformats.org/officeDocument/2006/customXml" ds:itemID="{68A77E28-0034-4C19-8122-2E60F2450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df6f1b-b53c-4910-90bf-4c7ae32ae449"/>
    <ds:schemaRef ds:uri="6e622d04-bcb4-49b3-9737-b6c11a81c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696518-FF1E-4DC6-8E08-98BCCFE98E5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Manager/>
  <ap:Company>NSW Department of Education</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Angie Taylor</dc:creator>
  <keywords/>
  <dc:description/>
  <lastModifiedBy>Tim Creighton</lastModifiedBy>
  <revision>105</revision>
  <lastPrinted>2019-09-30T07:42:00.0000000Z</lastPrinted>
  <dcterms:created xsi:type="dcterms:W3CDTF">2020-10-13T02:03:00.0000000Z</dcterms:created>
  <dcterms:modified xsi:type="dcterms:W3CDTF">2020-10-15T03:08:30.6885886Z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0x0101007C71BC958891D34F8862FE65098E58CC</vt:lpwstr>
  </property>
</Properties>
</file>