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C283" w14:textId="21B0B377" w:rsidR="00086656" w:rsidRPr="00A03DC7" w:rsidRDefault="009466D4" w:rsidP="00086656">
      <w:pPr>
        <w:pStyle w:val="Title"/>
      </w:pPr>
      <w:r w:rsidRPr="00A03DC7">
        <w:t xml:space="preserve">Primary Industries </w:t>
      </w:r>
    </w:p>
    <w:p w14:paraId="0DC20CF8" w14:textId="1B2D50DA" w:rsidR="004033AD" w:rsidRPr="00A03DC7" w:rsidRDefault="0096184B" w:rsidP="00777008">
      <w:pPr>
        <w:pStyle w:val="FeatureBox2"/>
      </w:pPr>
      <w:r w:rsidRPr="00A03DC7">
        <w:rPr>
          <w:b/>
          <w:bCs/>
        </w:rPr>
        <w:t>Stream</w:t>
      </w:r>
      <w:r w:rsidR="006471AE" w:rsidRPr="00A03DC7">
        <w:rPr>
          <w:b/>
          <w:bCs/>
        </w:rPr>
        <w:t xml:space="preserve"> Focus Area: </w:t>
      </w:r>
      <w:r w:rsidRPr="00A03DC7">
        <w:rPr>
          <w:b/>
          <w:bCs/>
        </w:rPr>
        <w:t>Livestock health and welfare</w:t>
      </w:r>
    </w:p>
    <w:p w14:paraId="0A7ED0D5" w14:textId="4C2DE2F9" w:rsidR="00CC7784" w:rsidRPr="00A03DC7" w:rsidRDefault="004033AD" w:rsidP="006841E7">
      <w:pPr>
        <w:rPr>
          <w:lang w:eastAsia="zh-CN"/>
        </w:rPr>
      </w:pPr>
      <w:r w:rsidRPr="00A03DC7">
        <w:rPr>
          <w:lang w:eastAsia="zh-CN"/>
        </w:rPr>
        <w:t>Welcome</w:t>
      </w:r>
      <w:r w:rsidR="000941BA" w:rsidRPr="00A03DC7">
        <w:rPr>
          <w:lang w:eastAsia="zh-CN"/>
        </w:rPr>
        <w:t>.</w:t>
      </w:r>
    </w:p>
    <w:p w14:paraId="67B582AA" w14:textId="2201F6DB" w:rsidR="004033AD" w:rsidRPr="00A03DC7" w:rsidRDefault="00CC7784" w:rsidP="0096184B">
      <w:pPr>
        <w:rPr>
          <w:lang w:eastAsia="en-AU"/>
        </w:rPr>
      </w:pPr>
      <w:r w:rsidRPr="00A03DC7">
        <w:rPr>
          <w:lang w:eastAsia="zh-CN"/>
        </w:rPr>
        <w:t>T</w:t>
      </w:r>
      <w:r w:rsidR="004033AD" w:rsidRPr="00A03DC7">
        <w:rPr>
          <w:lang w:eastAsia="zh-CN"/>
        </w:rPr>
        <w:t xml:space="preserve">his module will assist you to review and revise content </w:t>
      </w:r>
      <w:r w:rsidR="00290F18" w:rsidRPr="00A03DC7">
        <w:rPr>
          <w:lang w:eastAsia="zh-CN"/>
        </w:rPr>
        <w:t>in</w:t>
      </w:r>
      <w:r w:rsidR="004033AD" w:rsidRPr="00A03DC7">
        <w:rPr>
          <w:lang w:eastAsia="zh-CN"/>
        </w:rPr>
        <w:t xml:space="preserve"> the area</w:t>
      </w:r>
      <w:r w:rsidR="008F0ACD" w:rsidRPr="00A03DC7">
        <w:rPr>
          <w:lang w:eastAsia="zh-CN"/>
        </w:rPr>
        <w:t xml:space="preserve"> </w:t>
      </w:r>
      <w:r w:rsidR="00290F18" w:rsidRPr="00A03DC7">
        <w:rPr>
          <w:lang w:eastAsia="zh-CN"/>
        </w:rPr>
        <w:t xml:space="preserve">of </w:t>
      </w:r>
      <w:r w:rsidR="008F0ACD" w:rsidRPr="00A03DC7">
        <w:rPr>
          <w:lang w:eastAsia="zh-CN"/>
        </w:rPr>
        <w:t>‘</w:t>
      </w:r>
      <w:r w:rsidR="0096184B" w:rsidRPr="00A03DC7">
        <w:t xml:space="preserve">Livestock health and welfare’ </w:t>
      </w:r>
      <w:r w:rsidRPr="00A03DC7">
        <w:rPr>
          <w:lang w:eastAsia="zh-CN"/>
        </w:rPr>
        <w:t xml:space="preserve">in the NSW HSC </w:t>
      </w:r>
      <w:r w:rsidR="009466D4" w:rsidRPr="00A03DC7">
        <w:rPr>
          <w:lang w:eastAsia="zh-CN"/>
        </w:rPr>
        <w:t xml:space="preserve">Primary Industries </w:t>
      </w:r>
      <w:r w:rsidRPr="00A03DC7">
        <w:rPr>
          <w:lang w:eastAsia="zh-CN"/>
        </w:rPr>
        <w:t>syllabus</w:t>
      </w:r>
      <w:r w:rsidR="000941BA" w:rsidRPr="00A03DC7">
        <w:rPr>
          <w:lang w:eastAsia="zh-CN"/>
        </w:rPr>
        <w:t xml:space="preserve">.  </w:t>
      </w:r>
      <w:r w:rsidR="004033AD" w:rsidRPr="00A03DC7">
        <w:rPr>
          <w:lang w:eastAsia="zh-CN"/>
        </w:rPr>
        <w:t xml:space="preserve"> </w:t>
      </w:r>
    </w:p>
    <w:p w14:paraId="0FC0019B" w14:textId="77777777" w:rsidR="00B12454" w:rsidRPr="00A03DC7" w:rsidRDefault="004033AD" w:rsidP="0096184B">
      <w:pPr>
        <w:tabs>
          <w:tab w:val="left" w:pos="1843"/>
        </w:tabs>
        <w:rPr>
          <w:lang w:eastAsia="zh-CN"/>
        </w:rPr>
      </w:pPr>
      <w:r w:rsidRPr="00A03DC7">
        <w:rPr>
          <w:lang w:eastAsia="zh-CN"/>
        </w:rPr>
        <w:t>You will have studied</w:t>
      </w:r>
      <w:r w:rsidR="00475D0D" w:rsidRPr="00A03DC7">
        <w:rPr>
          <w:lang w:eastAsia="zh-CN"/>
        </w:rPr>
        <w:t>:</w:t>
      </w:r>
      <w:r w:rsidRPr="00A03DC7">
        <w:rPr>
          <w:lang w:eastAsia="zh-CN"/>
        </w:rPr>
        <w:t xml:space="preserve"> </w:t>
      </w:r>
    </w:p>
    <w:bookmarkStart w:id="0" w:name="competency"/>
    <w:bookmarkEnd w:id="0"/>
    <w:p w14:paraId="541C2F79" w14:textId="540A5C64" w:rsidR="00A25E94" w:rsidRPr="00A03DC7" w:rsidRDefault="0096184B" w:rsidP="0096184B">
      <w:pPr>
        <w:tabs>
          <w:tab w:val="left" w:pos="1843"/>
        </w:tabs>
        <w:rPr>
          <w:lang w:eastAsia="zh-CN"/>
        </w:rPr>
      </w:pPr>
      <w:r w:rsidRPr="00A03DC7">
        <w:fldChar w:fldCharType="begin"/>
      </w:r>
      <w:r w:rsidRPr="00A03DC7">
        <w:instrText xml:space="preserve"> HYPERLINK "https://training.gov.au/Training/Details/AHCLSK202" </w:instrText>
      </w:r>
      <w:r w:rsidRPr="00A03DC7">
        <w:fldChar w:fldCharType="separate"/>
      </w:r>
      <w:r w:rsidRPr="00A03DC7">
        <w:rPr>
          <w:rStyle w:val="Hyperlink"/>
        </w:rPr>
        <w:t>AHCLSK202 Care for health and welfare of livestock</w:t>
      </w:r>
      <w:r w:rsidRPr="00A03DC7">
        <w:fldChar w:fldCharType="end"/>
      </w:r>
    </w:p>
    <w:p w14:paraId="788B3F53" w14:textId="77777777" w:rsidR="0096184B" w:rsidRPr="00A03DC7" w:rsidRDefault="0096184B" w:rsidP="0096184B">
      <w:pPr>
        <w:tabs>
          <w:tab w:val="left" w:pos="1843"/>
        </w:tabs>
        <w:spacing w:before="0"/>
        <w:rPr>
          <w:rFonts w:cs="Arial"/>
          <w:b/>
          <w:bCs/>
          <w:lang w:eastAsia="zh-CN"/>
        </w:rPr>
      </w:pPr>
      <w:r w:rsidRPr="00A03DC7">
        <w:rPr>
          <w:rFonts w:cs="Arial"/>
          <w:b/>
          <w:bCs/>
          <w:lang w:eastAsia="zh-CN"/>
        </w:rPr>
        <w:t>or</w:t>
      </w:r>
    </w:p>
    <w:p w14:paraId="09735E76" w14:textId="77D0C51A" w:rsidR="0096184B" w:rsidRPr="00A03DC7" w:rsidRDefault="00D364BF" w:rsidP="0096184B">
      <w:pPr>
        <w:tabs>
          <w:tab w:val="left" w:pos="1843"/>
        </w:tabs>
        <w:spacing w:before="0"/>
        <w:rPr>
          <w:rFonts w:cs="Arial"/>
          <w:lang w:eastAsia="zh-CN"/>
        </w:rPr>
      </w:pPr>
      <w:hyperlink r:id="rId11" w:history="1">
        <w:r w:rsidR="0096184B" w:rsidRPr="00A03DC7">
          <w:rPr>
            <w:rStyle w:val="Hyperlink"/>
            <w:rFonts w:cs="Arial"/>
            <w:lang w:eastAsia="zh-CN"/>
          </w:rPr>
          <w:t>AHCLSK309 Implement animal health control programs</w:t>
        </w:r>
      </w:hyperlink>
    </w:p>
    <w:p w14:paraId="57974990" w14:textId="77777777" w:rsidR="00AB2C23" w:rsidRPr="00A03DC7" w:rsidRDefault="00AB2C23" w:rsidP="006841E7">
      <w:pPr>
        <w:rPr>
          <w:rFonts w:cs="Arial"/>
          <w:lang w:eastAsia="zh-CN"/>
        </w:rPr>
      </w:pPr>
    </w:p>
    <w:p w14:paraId="0F5A8D9B" w14:textId="7522EAD1" w:rsidR="004033AD" w:rsidRPr="00A03DC7" w:rsidRDefault="004033AD" w:rsidP="006841E7">
      <w:pPr>
        <w:rPr>
          <w:rFonts w:cs="Arial"/>
          <w:lang w:eastAsia="zh-CN"/>
        </w:rPr>
      </w:pPr>
      <w:r w:rsidRPr="00A03DC7">
        <w:rPr>
          <w:rFonts w:cs="Arial"/>
          <w:lang w:eastAsia="zh-CN"/>
        </w:rPr>
        <w:t>This module is broken up into:</w:t>
      </w:r>
    </w:p>
    <w:p w14:paraId="1FF72C42" w14:textId="492384F7" w:rsidR="004033AD" w:rsidRPr="00A03DC7" w:rsidRDefault="004033AD" w:rsidP="00487727">
      <w:pPr>
        <w:pStyle w:val="ListBullet"/>
        <w:rPr>
          <w:lang w:eastAsia="zh-CN"/>
        </w:rPr>
      </w:pPr>
      <w:r w:rsidRPr="00A03DC7">
        <w:rPr>
          <w:lang w:eastAsia="zh-CN"/>
        </w:rPr>
        <w:t>Important notes</w:t>
      </w:r>
    </w:p>
    <w:p w14:paraId="68699540" w14:textId="72B0D098" w:rsidR="004033AD" w:rsidRPr="00A03DC7" w:rsidRDefault="004033AD" w:rsidP="00487727">
      <w:pPr>
        <w:pStyle w:val="ListBullet"/>
        <w:rPr>
          <w:lang w:eastAsia="zh-CN"/>
        </w:rPr>
      </w:pPr>
      <w:r w:rsidRPr="00A03DC7">
        <w:rPr>
          <w:lang w:eastAsia="zh-CN"/>
        </w:rPr>
        <w:t>Key terms and concepts</w:t>
      </w:r>
    </w:p>
    <w:p w14:paraId="358F97B6" w14:textId="043F4165" w:rsidR="004033AD" w:rsidRPr="00A03DC7" w:rsidRDefault="004033AD" w:rsidP="00487727">
      <w:pPr>
        <w:pStyle w:val="ListBullet"/>
        <w:rPr>
          <w:lang w:eastAsia="zh-CN"/>
        </w:rPr>
      </w:pPr>
      <w:r w:rsidRPr="00A03DC7">
        <w:rPr>
          <w:lang w:eastAsia="zh-CN"/>
        </w:rPr>
        <w:t>Activities</w:t>
      </w:r>
    </w:p>
    <w:p w14:paraId="60BBE454" w14:textId="09BC8202" w:rsidR="004033AD" w:rsidRPr="00A03DC7" w:rsidRDefault="004033AD" w:rsidP="00487727">
      <w:pPr>
        <w:pStyle w:val="ListBullet"/>
        <w:rPr>
          <w:lang w:eastAsia="zh-CN"/>
        </w:rPr>
      </w:pPr>
      <w:r w:rsidRPr="00A03DC7">
        <w:rPr>
          <w:lang w:eastAsia="zh-CN"/>
        </w:rPr>
        <w:t>Putting the theory into practice</w:t>
      </w:r>
    </w:p>
    <w:p w14:paraId="233341BC" w14:textId="3F9355D5" w:rsidR="004033AD" w:rsidRPr="00A03DC7" w:rsidRDefault="004033AD" w:rsidP="00487727">
      <w:pPr>
        <w:pStyle w:val="ListBullet"/>
        <w:rPr>
          <w:lang w:eastAsia="zh-CN"/>
        </w:rPr>
      </w:pPr>
      <w:r w:rsidRPr="00A03DC7">
        <w:rPr>
          <w:lang w:eastAsia="zh-CN"/>
        </w:rPr>
        <w:t xml:space="preserve">HSC </w:t>
      </w:r>
      <w:r w:rsidR="006471AE" w:rsidRPr="00A03DC7">
        <w:rPr>
          <w:lang w:eastAsia="zh-CN"/>
        </w:rPr>
        <w:t>F</w:t>
      </w:r>
      <w:r w:rsidRPr="00A03DC7">
        <w:rPr>
          <w:lang w:eastAsia="zh-CN"/>
        </w:rPr>
        <w:t xml:space="preserve">ocus </w:t>
      </w:r>
      <w:r w:rsidR="006471AE" w:rsidRPr="00A03DC7">
        <w:rPr>
          <w:lang w:eastAsia="zh-CN"/>
        </w:rPr>
        <w:t>A</w:t>
      </w:r>
      <w:r w:rsidRPr="00A03DC7">
        <w:rPr>
          <w:lang w:eastAsia="zh-CN"/>
        </w:rPr>
        <w:t>reas</w:t>
      </w:r>
    </w:p>
    <w:p w14:paraId="49DBBF94" w14:textId="77777777" w:rsidR="004D1EAE" w:rsidRPr="00A03DC7" w:rsidRDefault="004D1EAE" w:rsidP="006841E7">
      <w:pPr>
        <w:rPr>
          <w:rFonts w:cs="Arial"/>
          <w:lang w:eastAsia="zh-CN"/>
        </w:rPr>
      </w:pPr>
    </w:p>
    <w:p w14:paraId="006D8D43" w14:textId="48AC1C67" w:rsidR="004033AD" w:rsidRPr="00A03DC7" w:rsidRDefault="00475D0D" w:rsidP="00EA4C3B">
      <w:pPr>
        <w:pStyle w:val="FeatureBox2"/>
      </w:pPr>
      <w:r w:rsidRPr="00A03DC7">
        <w:t>H</w:t>
      </w:r>
      <w:r w:rsidR="004033AD" w:rsidRPr="00A03DC7">
        <w:t>ow to use the resource</w:t>
      </w:r>
    </w:p>
    <w:p w14:paraId="05D0ED27" w14:textId="6BEBEA12" w:rsidR="004033AD" w:rsidRPr="00A03DC7" w:rsidRDefault="004033AD" w:rsidP="00EA4C3B">
      <w:pPr>
        <w:pStyle w:val="FeatureBox2"/>
      </w:pPr>
      <w:r w:rsidRPr="00A03DC7">
        <w:t>Work through the notes and the suggested activities</w:t>
      </w:r>
      <w:r w:rsidR="00537FF8" w:rsidRPr="00A03DC7">
        <w:t xml:space="preserve"> in any order</w:t>
      </w:r>
      <w:r w:rsidR="000941BA" w:rsidRPr="00A03DC7">
        <w:t xml:space="preserve">.  </w:t>
      </w:r>
      <w:r w:rsidRPr="00A03DC7">
        <w:t xml:space="preserve"> Great revision techniques include working through how a problem is solved, explaining the concept, testing yourself and retrieving information from your memory</w:t>
      </w:r>
      <w:r w:rsidR="000941BA" w:rsidRPr="00A03DC7">
        <w:t xml:space="preserve">.  </w:t>
      </w:r>
      <w:r w:rsidRPr="00A03DC7">
        <w:t xml:space="preserve"> Spread your revision over a number of sessions rather than sitting at one subject for lengthy periods</w:t>
      </w:r>
      <w:r w:rsidR="000941BA" w:rsidRPr="00A03DC7">
        <w:t xml:space="preserve">.  </w:t>
      </w:r>
      <w:r w:rsidRPr="00A03DC7">
        <w:t xml:space="preserve"> </w:t>
      </w:r>
    </w:p>
    <w:p w14:paraId="4D28D768" w14:textId="38BDE361" w:rsidR="004033AD" w:rsidRPr="00A03DC7" w:rsidRDefault="004033AD" w:rsidP="00EA4C3B">
      <w:pPr>
        <w:pStyle w:val="FeatureBox2"/>
      </w:pPr>
      <w:r w:rsidRPr="00A03DC7">
        <w:t>Discuss your responses with your teacher, fellow students or an interested family member.</w:t>
      </w:r>
    </w:p>
    <w:p w14:paraId="6AC0E663" w14:textId="41F25299" w:rsidR="0064282B" w:rsidRPr="00A03DC7" w:rsidRDefault="0064282B" w:rsidP="0064282B">
      <w:r w:rsidRPr="00A03DC7">
        <w:t xml:space="preserve">All images, apart from those acknowledged, are </w:t>
      </w:r>
      <w:r w:rsidRPr="00A03DC7">
        <w:rPr>
          <w:rFonts w:ascii="Symbol" w:eastAsia="Symbol" w:hAnsi="Symbol" w:cs="Symbol"/>
        </w:rPr>
        <w:sym w:font="Symbol" w:char="F0D3"/>
      </w:r>
      <w:r w:rsidRPr="00A03DC7">
        <w:t xml:space="preserve"> NSW Department of Education</w:t>
      </w:r>
      <w:r w:rsidR="000941BA" w:rsidRPr="00A03DC7">
        <w:t xml:space="preserve">.  </w:t>
      </w:r>
    </w:p>
    <w:p w14:paraId="67C8D129" w14:textId="77777777" w:rsidR="00904FC2" w:rsidRPr="00A03DC7" w:rsidRDefault="00904FC2" w:rsidP="00904FC2">
      <w:pPr>
        <w:rPr>
          <w:lang w:eastAsia="zh-CN"/>
        </w:rPr>
      </w:pPr>
    </w:p>
    <w:p w14:paraId="32DC90D7" w14:textId="29FB96E1" w:rsidR="0020756A" w:rsidRPr="00A03DC7" w:rsidRDefault="006841E7" w:rsidP="00DA7857">
      <w:pPr>
        <w:pStyle w:val="Heading1"/>
      </w:pPr>
      <w:r w:rsidRPr="00A03DC7">
        <w:lastRenderedPageBreak/>
        <w:t>Important Notes</w:t>
      </w:r>
    </w:p>
    <w:p w14:paraId="621B43D0" w14:textId="5121EB5B" w:rsidR="008825F6" w:rsidRPr="00A03DC7" w:rsidRDefault="006841E7" w:rsidP="006479C8">
      <w:pPr>
        <w:rPr>
          <w:color w:val="2F5496" w:themeColor="accent1" w:themeShade="BF"/>
          <w:u w:val="single"/>
        </w:rPr>
      </w:pPr>
      <w:r w:rsidRPr="00A03DC7">
        <w:t xml:space="preserve">You should use the information </w:t>
      </w:r>
      <w:r w:rsidR="004D72E2" w:rsidRPr="00A03DC7">
        <w:t>in this module</w:t>
      </w:r>
      <w:r w:rsidRPr="00A03DC7">
        <w:t xml:space="preserve"> as a prompt and guide when revising your </w:t>
      </w:r>
      <w:r w:rsidRPr="00A03DC7">
        <w:rPr>
          <w:b/>
          <w:bCs/>
        </w:rPr>
        <w:t>study notes</w:t>
      </w:r>
      <w:r w:rsidRPr="00A03DC7">
        <w:t xml:space="preserve"> or </w:t>
      </w:r>
      <w:r w:rsidRPr="00A03DC7">
        <w:rPr>
          <w:b/>
          <w:bCs/>
        </w:rPr>
        <w:t>text-book information</w:t>
      </w:r>
      <w:r w:rsidRPr="00A03DC7">
        <w:t xml:space="preserve"> or </w:t>
      </w:r>
      <w:r w:rsidRPr="00A03DC7">
        <w:rPr>
          <w:b/>
          <w:bCs/>
        </w:rPr>
        <w:t>other resources</w:t>
      </w:r>
      <w:r w:rsidRPr="00A03DC7">
        <w:t xml:space="preserve"> provided by your teacher</w:t>
      </w:r>
      <w:r w:rsidR="000941BA" w:rsidRPr="00A03DC7">
        <w:t xml:space="preserve">.  </w:t>
      </w:r>
      <w:r w:rsidRPr="00A03DC7">
        <w:t xml:space="preserve"> </w:t>
      </w:r>
      <w:r w:rsidR="007915BA" w:rsidRPr="00A03DC7">
        <w:t xml:space="preserve">You can also access industry specific information at </w:t>
      </w:r>
      <w:hyperlink r:id="rId12" w:history="1">
        <w:r w:rsidR="008825F6" w:rsidRPr="00A03DC7">
          <w:rPr>
            <w:rStyle w:val="Hyperlink"/>
          </w:rPr>
          <w:t>SafeWork NS</w:t>
        </w:r>
        <w:r w:rsidR="006479C8" w:rsidRPr="00A03DC7">
          <w:rPr>
            <w:rStyle w:val="Hyperlink"/>
          </w:rPr>
          <w:t>W</w:t>
        </w:r>
      </w:hyperlink>
      <w:r w:rsidR="006479C8" w:rsidRPr="00A03DC7">
        <w:t xml:space="preserve">, </w:t>
      </w:r>
      <w:hyperlink r:id="rId13" w:history="1">
        <w:r w:rsidR="006479C8" w:rsidRPr="00A03DC7">
          <w:rPr>
            <w:rStyle w:val="Hyperlink"/>
          </w:rPr>
          <w:t>Farmsafe Australia</w:t>
        </w:r>
      </w:hyperlink>
      <w:r w:rsidR="006479C8" w:rsidRPr="00A03DC7">
        <w:t xml:space="preserve"> </w:t>
      </w:r>
      <w:r w:rsidR="00E97B78" w:rsidRPr="00A03DC7">
        <w:t xml:space="preserve">(National Farmers Federation) </w:t>
      </w:r>
      <w:r w:rsidR="006479C8" w:rsidRPr="00A03DC7">
        <w:t xml:space="preserve">or </w:t>
      </w:r>
      <w:hyperlink r:id="rId14" w:history="1">
        <w:r w:rsidR="006479C8" w:rsidRPr="00A03DC7">
          <w:rPr>
            <w:rStyle w:val="Hyperlink"/>
          </w:rPr>
          <w:t>NSW Department of Primary Industries,</w:t>
        </w:r>
      </w:hyperlink>
      <w:r w:rsidR="006479C8" w:rsidRPr="00A03DC7">
        <w:rPr>
          <w:rStyle w:val="Hyperlink"/>
        </w:rPr>
        <w:t xml:space="preserve">  </w:t>
      </w:r>
    </w:p>
    <w:p w14:paraId="471414DD" w14:textId="77777777" w:rsidR="00A25E94" w:rsidRPr="00A03DC7" w:rsidRDefault="00A25E94" w:rsidP="00A25E94"/>
    <w:p w14:paraId="54A89953" w14:textId="2B655871" w:rsidR="0096184B" w:rsidRPr="00A03DC7" w:rsidRDefault="00A25E94" w:rsidP="0096184B">
      <w:pPr>
        <w:tabs>
          <w:tab w:val="left" w:pos="1843"/>
        </w:tabs>
      </w:pPr>
      <w:r w:rsidRPr="00A03DC7">
        <w:t xml:space="preserve">The unit </w:t>
      </w:r>
      <w:r w:rsidR="007915BA" w:rsidRPr="00A03DC7">
        <w:t xml:space="preserve"> </w:t>
      </w:r>
      <w:hyperlink r:id="rId15" w:history="1">
        <w:r w:rsidR="0096184B" w:rsidRPr="00A03DC7">
          <w:rPr>
            <w:rStyle w:val="Hyperlink"/>
          </w:rPr>
          <w:t>AHCLSK202 Care for health and welfare of livestock</w:t>
        </w:r>
      </w:hyperlink>
      <w:r w:rsidR="0096184B" w:rsidRPr="00A03DC7">
        <w:t xml:space="preserve"> describes the skills and knowledge required to care for the health and welfare of livestock.  </w:t>
      </w:r>
    </w:p>
    <w:p w14:paraId="69FEAB02" w14:textId="77777777" w:rsidR="00266BCF" w:rsidRPr="00A03DC7" w:rsidRDefault="00266BCF" w:rsidP="0096184B">
      <w:pPr>
        <w:tabs>
          <w:tab w:val="left" w:pos="1843"/>
        </w:tabs>
      </w:pPr>
    </w:p>
    <w:p w14:paraId="527C8733" w14:textId="69F36243" w:rsidR="00266BCF" w:rsidRPr="00A03DC7" w:rsidRDefault="00266BCF" w:rsidP="00266BCF">
      <w:pPr>
        <w:tabs>
          <w:tab w:val="left" w:pos="1843"/>
        </w:tabs>
        <w:spacing w:before="0"/>
        <w:rPr>
          <w:rFonts w:cs="Arial"/>
          <w:lang w:eastAsia="zh-CN"/>
        </w:rPr>
      </w:pPr>
      <w:r w:rsidRPr="00A03DC7">
        <w:t xml:space="preserve">The unit </w:t>
      </w:r>
      <w:hyperlink r:id="rId16" w:history="1">
        <w:r w:rsidRPr="00A03DC7">
          <w:rPr>
            <w:rStyle w:val="Hyperlink"/>
            <w:rFonts w:cs="Arial"/>
            <w:lang w:eastAsia="zh-CN"/>
          </w:rPr>
          <w:t>AHCLSK309 Implement animal health control programs</w:t>
        </w:r>
      </w:hyperlink>
      <w:r w:rsidRPr="00A03DC7">
        <w:rPr>
          <w:rFonts w:cs="Arial"/>
          <w:lang w:eastAsia="zh-CN"/>
        </w:rPr>
        <w:t xml:space="preserve"> describes the skills and knowledge required to implement animal health control programs.</w:t>
      </w:r>
    </w:p>
    <w:p w14:paraId="27F5BEAF" w14:textId="77777777" w:rsidR="00A25E94" w:rsidRPr="00A03DC7" w:rsidRDefault="00A25E94" w:rsidP="00A25E94">
      <w:pPr>
        <w:pStyle w:val="BodyText"/>
        <w:spacing w:after="120"/>
        <w:rPr>
          <w:lang w:val="en-AU"/>
        </w:rPr>
      </w:pPr>
    </w:p>
    <w:p w14:paraId="6296D246" w14:textId="011DB779" w:rsidR="00744DE5" w:rsidRPr="00A03DC7" w:rsidRDefault="00744DE5" w:rsidP="0019786D">
      <w:pPr>
        <w:pStyle w:val="FeatureBox2"/>
        <w:spacing w:line="360" w:lineRule="auto"/>
      </w:pPr>
      <w:r w:rsidRPr="00A03DC7">
        <w:t xml:space="preserve">The outcomes of the HSC Primary Industries </w:t>
      </w:r>
      <w:r w:rsidR="0096184B" w:rsidRPr="00A03DC7">
        <w:t>stream</w:t>
      </w:r>
      <w:r w:rsidRPr="00A03DC7">
        <w:t xml:space="preserve"> focus area ‘</w:t>
      </w:r>
      <w:r w:rsidR="0096184B" w:rsidRPr="00A03DC7">
        <w:t>Livestock health and welfare’</w:t>
      </w:r>
      <w:r w:rsidRPr="00A03DC7">
        <w:t xml:space="preserve"> require that the student</w:t>
      </w:r>
      <w:r w:rsidR="004D1EAE" w:rsidRPr="00A03DC7">
        <w:t>:</w:t>
      </w:r>
    </w:p>
    <w:p w14:paraId="13296C28" w14:textId="77777777" w:rsidR="0096184B" w:rsidRPr="00A03DC7" w:rsidRDefault="0096184B" w:rsidP="0096184B">
      <w:pPr>
        <w:pStyle w:val="ListParagraph"/>
        <w:ind w:left="357" w:hanging="357"/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 xml:space="preserve">explains principles and techniques for monitoring and maintaining the health and welfare of livestock </w:t>
      </w:r>
    </w:p>
    <w:p w14:paraId="37270769" w14:textId="77777777" w:rsidR="0096184B" w:rsidRPr="00A03DC7" w:rsidRDefault="0096184B" w:rsidP="0096184B">
      <w:pPr>
        <w:pStyle w:val="ListParagraph"/>
        <w:ind w:left="357" w:hanging="357"/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applies knowledge of animal health and welfare to the handling and treatment of livestock.</w:t>
      </w:r>
    </w:p>
    <w:p w14:paraId="1972561B" w14:textId="77777777" w:rsidR="00D555EB" w:rsidRPr="00A03DC7" w:rsidRDefault="00D555EB"/>
    <w:p w14:paraId="37D733DB" w14:textId="092996E7" w:rsidR="00D555EB" w:rsidRPr="00A03DC7" w:rsidRDefault="00D555EB" w:rsidP="00D555EB">
      <w:pPr>
        <w:pStyle w:val="FeatureBox2"/>
      </w:pPr>
      <w:r w:rsidRPr="00A03DC7">
        <w:t xml:space="preserve">Make sure your revision covers </w:t>
      </w:r>
      <w:r w:rsidR="00A03DC7" w:rsidRPr="00A03DC7">
        <w:t>all</w:t>
      </w:r>
      <w:r w:rsidRPr="00A03DC7">
        <w:t xml:space="preserve"> the content of this stream focus area as described in ‘HSC Focus Areas’. </w:t>
      </w:r>
    </w:p>
    <w:p w14:paraId="47C0A05A" w14:textId="0CD69705" w:rsidR="00461E88" w:rsidRPr="00A03DC7" w:rsidRDefault="00D555EB" w:rsidP="00D555EB">
      <w:pPr>
        <w:pStyle w:val="FeatureBox2"/>
        <w:rPr>
          <w:rFonts w:eastAsiaTheme="majorEastAsia" w:cstheme="majorBidi"/>
          <w:b/>
          <w:color w:val="1C438B"/>
          <w:sz w:val="52"/>
          <w:szCs w:val="32"/>
        </w:rPr>
      </w:pPr>
      <w:r w:rsidRPr="00A03DC7">
        <w:t xml:space="preserve">Key Terms and Concepts, the Activities and ‘Putting the theory into practice’ (questions from past HSC papers) will assist with your revision of topics.  </w:t>
      </w:r>
      <w:r w:rsidR="00461E88" w:rsidRPr="00A03DC7">
        <w:br w:type="page"/>
      </w:r>
    </w:p>
    <w:p w14:paraId="5FCA1BA3" w14:textId="2A5C9EFD" w:rsidR="00AF1F68" w:rsidRPr="00A03DC7" w:rsidRDefault="00777008" w:rsidP="00DA7857">
      <w:pPr>
        <w:pStyle w:val="Heading1"/>
      </w:pPr>
      <w:r w:rsidRPr="00A03DC7">
        <w:lastRenderedPageBreak/>
        <w:t>Key terms and concepts</w:t>
      </w:r>
    </w:p>
    <w:p w14:paraId="1CA82931" w14:textId="5E7A487E" w:rsidR="00777008" w:rsidRPr="00A03DC7" w:rsidRDefault="00777008" w:rsidP="00DB7925">
      <w:r w:rsidRPr="00A03DC7">
        <w:t>You can use the following information to revise the key terms and concepts from this unit of competency</w:t>
      </w:r>
      <w:r w:rsidR="000941BA" w:rsidRPr="00A03DC7">
        <w:t xml:space="preserve">.  </w:t>
      </w:r>
      <w:r w:rsidRPr="00A03DC7">
        <w:t xml:space="preserve"> Perhaps you could:</w:t>
      </w:r>
    </w:p>
    <w:p w14:paraId="7A40F944" w14:textId="081406C1" w:rsidR="00777008" w:rsidRPr="00A03DC7" w:rsidRDefault="00777008" w:rsidP="00EA4C3B">
      <w:pPr>
        <w:pStyle w:val="ListBullet"/>
      </w:pPr>
      <w:r w:rsidRPr="00A03DC7">
        <w:t>Copy the table into your own file, remove all the key terms, then fill in the blanks (without peeking at the original file) with your own answers.</w:t>
      </w:r>
    </w:p>
    <w:p w14:paraId="696CD412" w14:textId="5AF3748C" w:rsidR="00EA4C3B" w:rsidRPr="00A03DC7" w:rsidRDefault="00777008" w:rsidP="00EA4C3B">
      <w:pPr>
        <w:pStyle w:val="ListBullet"/>
      </w:pPr>
      <w:r w:rsidRPr="00A03DC7">
        <w:t>Copy the table into your own file and remove the definitions</w:t>
      </w:r>
      <w:r w:rsidR="000941BA" w:rsidRPr="00A03DC7">
        <w:t xml:space="preserve">.  </w:t>
      </w:r>
      <w:r w:rsidRPr="00A03DC7">
        <w:t xml:space="preserve"> Write a definition in your own words – it doesn’t have to word perfect but should show you understand the concept.</w:t>
      </w:r>
    </w:p>
    <w:p w14:paraId="131FE7AF" w14:textId="46048F08" w:rsidR="005419BE" w:rsidRPr="00A03DC7" w:rsidRDefault="00777008" w:rsidP="00B12454">
      <w:pPr>
        <w:pStyle w:val="ListBullet"/>
      </w:pPr>
      <w:r w:rsidRPr="00A03DC7">
        <w:t xml:space="preserve">You could add </w:t>
      </w:r>
      <w:r w:rsidR="00B12454" w:rsidRPr="00A03DC7">
        <w:t>extra words and definitions</w:t>
      </w:r>
      <w:r w:rsidR="005E3D8A" w:rsidRPr="00A03DC7">
        <w:t xml:space="preserve"> as you come across them</w:t>
      </w:r>
      <w:r w:rsidR="00E96240" w:rsidRPr="00A03DC7">
        <w:t>.</w:t>
      </w:r>
      <w:r w:rsidR="005E3D8A" w:rsidRPr="00A03DC7">
        <w:t xml:space="preserve">  ‘Tab’ in the last box of the table to add another line.</w:t>
      </w:r>
    </w:p>
    <w:p w14:paraId="6566B99F" w14:textId="20C7B103" w:rsidR="005E3D8A" w:rsidRPr="00A03DC7" w:rsidRDefault="005E3D8A" w:rsidP="00B12454">
      <w:pPr>
        <w:pStyle w:val="ListBullet"/>
      </w:pPr>
      <w:r w:rsidRPr="00A03DC7">
        <w:t>Add examples relevant to the Primary Industries environment.  If the key term was ‘</w:t>
      </w:r>
      <w:r w:rsidR="00087EE6" w:rsidRPr="00A03DC7">
        <w:t>animal welfare’</w:t>
      </w:r>
      <w:r w:rsidRPr="00A03DC7">
        <w:t xml:space="preserve"> your PI example might </w:t>
      </w:r>
      <w:r w:rsidR="00087EE6" w:rsidRPr="00A03DC7">
        <w:t>include reference to</w:t>
      </w:r>
      <w:r w:rsidRPr="00A03DC7">
        <w:t xml:space="preserve"> ‘</w:t>
      </w:r>
      <w:r w:rsidR="00087EE6" w:rsidRPr="00A03DC7">
        <w:t xml:space="preserve">the </w:t>
      </w:r>
      <w:r w:rsidR="00D364BF" w:rsidRPr="00A03DC7">
        <w:t>Prevention of Cruelty to Animals Act and the Prevention of Cruelty to Animals Regulation.</w:t>
      </w:r>
    </w:p>
    <w:p w14:paraId="100C1D6F" w14:textId="77777777" w:rsidR="00E96240" w:rsidRPr="00A03DC7" w:rsidRDefault="00E96240" w:rsidP="0092246E">
      <w:pPr>
        <w:pStyle w:val="ListBullet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Ind w:w="-35" w:type="dxa"/>
        <w:tblLook w:val="04A0" w:firstRow="1" w:lastRow="0" w:firstColumn="1" w:lastColumn="0" w:noHBand="0" w:noVBand="1"/>
      </w:tblPr>
      <w:tblGrid>
        <w:gridCol w:w="2552"/>
        <w:gridCol w:w="7020"/>
      </w:tblGrid>
      <w:tr w:rsidR="007E4CA7" w:rsidRPr="00A03DC7" w14:paraId="6914D6F8" w14:textId="77777777" w:rsidTr="0044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26AE8DE5" w14:textId="77777777" w:rsidR="007E4CA7" w:rsidRPr="00A03DC7" w:rsidRDefault="007E4CA7" w:rsidP="00441AA6">
            <w:pPr>
              <w:spacing w:before="192" w:after="192"/>
              <w:rPr>
                <w:lang w:eastAsia="zh-CN"/>
              </w:rPr>
            </w:pPr>
            <w:bookmarkStart w:id="1" w:name="terms"/>
            <w:bookmarkStart w:id="2" w:name="_Hlk41468052"/>
            <w:r w:rsidRPr="00A03DC7">
              <w:rPr>
                <w:lang w:eastAsia="zh-CN"/>
              </w:rPr>
              <w:t>Key term or concept</w:t>
            </w:r>
            <w:bookmarkEnd w:id="1"/>
          </w:p>
        </w:tc>
        <w:tc>
          <w:tcPr>
            <w:tcW w:w="7020" w:type="dxa"/>
          </w:tcPr>
          <w:p w14:paraId="1186526D" w14:textId="5F9B22A6" w:rsidR="007E4CA7" w:rsidRPr="00A03DC7" w:rsidRDefault="00487727" w:rsidP="00441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A03DC7">
              <w:rPr>
                <w:lang w:eastAsia="zh-CN"/>
              </w:rPr>
              <w:t xml:space="preserve">and </w:t>
            </w:r>
            <w:r w:rsidR="007E4CA7" w:rsidRPr="00A03DC7">
              <w:rPr>
                <w:lang w:eastAsia="zh-CN"/>
              </w:rPr>
              <w:t>Definition</w:t>
            </w:r>
          </w:p>
        </w:tc>
      </w:tr>
      <w:tr w:rsidR="00441AA6" w:rsidRPr="00A03DC7" w14:paraId="68FE9C37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2F013D" w14:textId="1B240A8A" w:rsidR="00441AA6" w:rsidRPr="00A03DC7" w:rsidRDefault="00441AA6" w:rsidP="00441AA6">
            <w:pPr>
              <w:spacing w:before="192" w:after="192"/>
            </w:pPr>
            <w:r w:rsidRPr="00A03DC7">
              <w:t>Animal welfare</w:t>
            </w:r>
          </w:p>
        </w:tc>
        <w:tc>
          <w:tcPr>
            <w:tcW w:w="7020" w:type="dxa"/>
          </w:tcPr>
          <w:p w14:paraId="5C4F4B0A" w14:textId="75E48F2A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Legislation to protect animals and the prevention of animal cruelty.</w:t>
            </w:r>
          </w:p>
        </w:tc>
      </w:tr>
      <w:tr w:rsidR="00441AA6" w:rsidRPr="00A03DC7" w14:paraId="021290C3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57E28C" w14:textId="4D71D129" w:rsidR="00441AA6" w:rsidRPr="00A03DC7" w:rsidRDefault="00441AA6" w:rsidP="00441AA6">
            <w:pPr>
              <w:spacing w:before="192" w:after="192"/>
            </w:pPr>
            <w:r w:rsidRPr="00A03DC7">
              <w:t>Bacteria</w:t>
            </w:r>
          </w:p>
        </w:tc>
        <w:tc>
          <w:tcPr>
            <w:tcW w:w="7020" w:type="dxa"/>
          </w:tcPr>
          <w:p w14:paraId="449ACF61" w14:textId="12DBB104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>Microscopically small forms of life that can live anywhere organic matter is found</w:t>
            </w:r>
            <w:r w:rsidR="008544F5" w:rsidRPr="00A03DC7">
              <w:t xml:space="preserve">.  </w:t>
            </w:r>
            <w:r w:rsidRPr="00A03DC7">
              <w:t>Some bacteria cause diseases in plants and animals</w:t>
            </w:r>
          </w:p>
        </w:tc>
      </w:tr>
      <w:tr w:rsidR="00441AA6" w:rsidRPr="00A03DC7" w14:paraId="1D542AEF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E806BD1" w14:textId="06DAC391" w:rsidR="00441AA6" w:rsidRPr="00A03DC7" w:rsidRDefault="00441AA6" w:rsidP="00441AA6">
            <w:pPr>
              <w:spacing w:before="192" w:after="192"/>
            </w:pPr>
            <w:r w:rsidRPr="00A03DC7">
              <w:t>Biosecurity</w:t>
            </w:r>
          </w:p>
        </w:tc>
        <w:tc>
          <w:tcPr>
            <w:tcW w:w="7020" w:type="dxa"/>
          </w:tcPr>
          <w:p w14:paraId="3FB4FCD4" w14:textId="118D5710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Protection of life</w:t>
            </w:r>
          </w:p>
        </w:tc>
      </w:tr>
      <w:tr w:rsidR="00441AA6" w:rsidRPr="00A03DC7" w14:paraId="0819EA24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BE6E66A" w14:textId="7651BBEE" w:rsidR="00441AA6" w:rsidRPr="00A03DC7" w:rsidRDefault="00441AA6" w:rsidP="00441AA6">
            <w:pPr>
              <w:spacing w:before="192" w:after="192"/>
            </w:pPr>
            <w:r w:rsidRPr="00A03DC7">
              <w:t>Biological control</w:t>
            </w:r>
          </w:p>
        </w:tc>
        <w:tc>
          <w:tcPr>
            <w:tcW w:w="7020" w:type="dxa"/>
          </w:tcPr>
          <w:p w14:paraId="14226F70" w14:textId="38A37F5D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>A method to control pest parasites and pathogens instead of chemicals</w:t>
            </w:r>
          </w:p>
        </w:tc>
      </w:tr>
      <w:tr w:rsidR="00441AA6" w:rsidRPr="00A03DC7" w14:paraId="704BF421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39BAC97" w14:textId="7359EDD2" w:rsidR="00441AA6" w:rsidRPr="00A03DC7" w:rsidRDefault="00441AA6" w:rsidP="00441AA6">
            <w:pPr>
              <w:spacing w:before="192" w:after="192"/>
            </w:pPr>
            <w:r w:rsidRPr="00A03DC7">
              <w:t>Disease</w:t>
            </w:r>
          </w:p>
        </w:tc>
        <w:tc>
          <w:tcPr>
            <w:tcW w:w="7020" w:type="dxa"/>
          </w:tcPr>
          <w:p w14:paraId="2638E8E9" w14:textId="5C0585BA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A condition where any part of a living organism is abnormal</w:t>
            </w:r>
          </w:p>
        </w:tc>
      </w:tr>
      <w:tr w:rsidR="00441AA6" w:rsidRPr="00A03DC7" w14:paraId="66C61918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B6C303A" w14:textId="5AE814E6" w:rsidR="00441AA6" w:rsidRPr="00A03DC7" w:rsidRDefault="00441AA6" w:rsidP="00441AA6">
            <w:pPr>
              <w:spacing w:before="192" w:after="192"/>
            </w:pPr>
            <w:r w:rsidRPr="00A03DC7">
              <w:t>Euthanasia</w:t>
            </w:r>
          </w:p>
        </w:tc>
        <w:tc>
          <w:tcPr>
            <w:tcW w:w="7020" w:type="dxa"/>
          </w:tcPr>
          <w:p w14:paraId="7082D8DA" w14:textId="14769DB7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>The act of intentionally putting an animal down due to illness or a requirement to slaughter using approved techniques</w:t>
            </w:r>
          </w:p>
        </w:tc>
      </w:tr>
      <w:tr w:rsidR="00441AA6" w:rsidRPr="00A03DC7" w14:paraId="42B9DF9B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9B43FE7" w14:textId="258D2703" w:rsidR="00441AA6" w:rsidRPr="00A03DC7" w:rsidRDefault="00441AA6" w:rsidP="00441AA6">
            <w:pPr>
              <w:spacing w:before="192" w:after="192"/>
            </w:pPr>
            <w:r w:rsidRPr="00A03DC7">
              <w:t>Fauna</w:t>
            </w:r>
          </w:p>
        </w:tc>
        <w:tc>
          <w:tcPr>
            <w:tcW w:w="7020" w:type="dxa"/>
          </w:tcPr>
          <w:p w14:paraId="33043033" w14:textId="331E540A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Animal life</w:t>
            </w:r>
          </w:p>
        </w:tc>
      </w:tr>
      <w:tr w:rsidR="00441AA6" w:rsidRPr="00A03DC7" w14:paraId="63BABC07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9C595C" w14:textId="2D8AD515" w:rsidR="00441AA6" w:rsidRPr="00A03DC7" w:rsidRDefault="00441AA6" w:rsidP="00441AA6">
            <w:pPr>
              <w:spacing w:before="192" w:after="192"/>
            </w:pPr>
            <w:r w:rsidRPr="00A03DC7">
              <w:t>Insecticide</w:t>
            </w:r>
          </w:p>
        </w:tc>
        <w:tc>
          <w:tcPr>
            <w:tcW w:w="7020" w:type="dxa"/>
          </w:tcPr>
          <w:p w14:paraId="1A1CF39E" w14:textId="421D4B1D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>A substance used to prevent, destroy, repel or control insect pests</w:t>
            </w:r>
          </w:p>
        </w:tc>
      </w:tr>
      <w:tr w:rsidR="00441AA6" w:rsidRPr="00A03DC7" w14:paraId="44836947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5E6AA8E" w14:textId="78D7721F" w:rsidR="00441AA6" w:rsidRPr="00A03DC7" w:rsidRDefault="00441AA6" w:rsidP="00441AA6">
            <w:pPr>
              <w:spacing w:before="192" w:after="192"/>
            </w:pPr>
            <w:r w:rsidRPr="00A03DC7">
              <w:t>Integrated Pest Management (IPM)</w:t>
            </w:r>
          </w:p>
        </w:tc>
        <w:tc>
          <w:tcPr>
            <w:tcW w:w="7020" w:type="dxa"/>
          </w:tcPr>
          <w:p w14:paraId="7D29B7F7" w14:textId="387D9FE3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Uses a variety of control measures to keep pests from reaching harmful levels</w:t>
            </w:r>
            <w:r w:rsidR="008544F5" w:rsidRPr="00A03DC7">
              <w:t xml:space="preserve">.  </w:t>
            </w:r>
            <w:r w:rsidRPr="00A03DC7">
              <w:t>Options could include exclusion, managerial/cultural, physical, genetic, biological and/or chemical</w:t>
            </w:r>
          </w:p>
        </w:tc>
      </w:tr>
      <w:tr w:rsidR="00441AA6" w:rsidRPr="00A03DC7" w14:paraId="760FAFCD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EEB8CB" w14:textId="0B109429" w:rsidR="00441AA6" w:rsidRPr="00A03DC7" w:rsidRDefault="00441AA6" w:rsidP="00441AA6">
            <w:pPr>
              <w:spacing w:before="192" w:after="192"/>
            </w:pPr>
            <w:r w:rsidRPr="00A03DC7">
              <w:t>Life cycle</w:t>
            </w:r>
          </w:p>
        </w:tc>
        <w:tc>
          <w:tcPr>
            <w:tcW w:w="7020" w:type="dxa"/>
          </w:tcPr>
          <w:p w14:paraId="66340E26" w14:textId="16109495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>Stages in the life development of an organism</w:t>
            </w:r>
          </w:p>
        </w:tc>
      </w:tr>
      <w:tr w:rsidR="00441AA6" w:rsidRPr="00A03DC7" w14:paraId="3F470067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B28E95" w14:textId="1520C7A3" w:rsidR="00441AA6" w:rsidRPr="00A03DC7" w:rsidRDefault="00441AA6" w:rsidP="00441AA6">
            <w:pPr>
              <w:spacing w:before="192" w:after="192"/>
            </w:pPr>
            <w:r w:rsidRPr="00A03DC7">
              <w:t>Microorganism</w:t>
            </w:r>
          </w:p>
        </w:tc>
        <w:tc>
          <w:tcPr>
            <w:tcW w:w="7020" w:type="dxa"/>
          </w:tcPr>
          <w:p w14:paraId="3E14CE9C" w14:textId="259771D6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Any organism that can be seen only with a microscope</w:t>
            </w:r>
          </w:p>
        </w:tc>
      </w:tr>
      <w:tr w:rsidR="00441AA6" w:rsidRPr="00A03DC7" w14:paraId="7EECEA5E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E9B7BC6" w14:textId="3DF6EC5E" w:rsidR="00441AA6" w:rsidRPr="00A03DC7" w:rsidRDefault="00441AA6" w:rsidP="00441AA6">
            <w:pPr>
              <w:spacing w:before="192" w:after="192"/>
            </w:pPr>
            <w:r w:rsidRPr="00A03DC7">
              <w:lastRenderedPageBreak/>
              <w:t>Pathogen</w:t>
            </w:r>
          </w:p>
        </w:tc>
        <w:tc>
          <w:tcPr>
            <w:tcW w:w="7020" w:type="dxa"/>
          </w:tcPr>
          <w:p w14:paraId="6DE82C00" w14:textId="761B3D8A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>A disease-producing organism</w:t>
            </w:r>
            <w:r w:rsidR="008544F5" w:rsidRPr="00A03DC7">
              <w:t xml:space="preserve">.  </w:t>
            </w:r>
            <w:r w:rsidRPr="00A03DC7">
              <w:t>Includes fungi, bacteria and viruses</w:t>
            </w:r>
          </w:p>
        </w:tc>
      </w:tr>
      <w:tr w:rsidR="00441AA6" w:rsidRPr="00A03DC7" w14:paraId="5B71D269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20AE20" w14:textId="7B994EAE" w:rsidR="00441AA6" w:rsidRPr="00A03DC7" w:rsidRDefault="00441AA6" w:rsidP="00441AA6">
            <w:pPr>
              <w:spacing w:before="192" w:after="192"/>
            </w:pPr>
            <w:r w:rsidRPr="00A03DC7">
              <w:t>Pest</w:t>
            </w:r>
          </w:p>
        </w:tc>
        <w:tc>
          <w:tcPr>
            <w:tcW w:w="7020" w:type="dxa"/>
          </w:tcPr>
          <w:p w14:paraId="40C4DD7D" w14:textId="436C6D76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A living organism that causes loss, damage or injury to plants, animals or produce</w:t>
            </w:r>
          </w:p>
        </w:tc>
      </w:tr>
      <w:tr w:rsidR="00441AA6" w:rsidRPr="00A03DC7" w14:paraId="777EECE1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595285" w14:textId="31B01246" w:rsidR="00441AA6" w:rsidRPr="00A03DC7" w:rsidRDefault="00441AA6" w:rsidP="00441AA6">
            <w:pPr>
              <w:spacing w:before="192" w:after="192"/>
            </w:pPr>
            <w:r w:rsidRPr="00A03DC7">
              <w:t>Physiological</w:t>
            </w:r>
          </w:p>
        </w:tc>
        <w:tc>
          <w:tcPr>
            <w:tcW w:w="7020" w:type="dxa"/>
          </w:tcPr>
          <w:p w14:paraId="5EBF99DF" w14:textId="4AB9C911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 xml:space="preserve">The way the body of an animal functions </w:t>
            </w:r>
          </w:p>
        </w:tc>
      </w:tr>
      <w:tr w:rsidR="00441AA6" w:rsidRPr="00A03DC7" w14:paraId="3E7F0EDE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CF2AE09" w14:textId="54636F82" w:rsidR="00441AA6" w:rsidRPr="00A03DC7" w:rsidRDefault="00441AA6" w:rsidP="00441AA6">
            <w:pPr>
              <w:spacing w:before="192" w:after="192"/>
            </w:pPr>
            <w:r w:rsidRPr="00A03DC7">
              <w:t>Resistance</w:t>
            </w:r>
          </w:p>
        </w:tc>
        <w:tc>
          <w:tcPr>
            <w:tcW w:w="7020" w:type="dxa"/>
          </w:tcPr>
          <w:p w14:paraId="250B5315" w14:textId="05B9C25F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The ability of a pest to tolerate the label rate of application of a chemical</w:t>
            </w:r>
          </w:p>
        </w:tc>
      </w:tr>
      <w:tr w:rsidR="00441AA6" w:rsidRPr="00A03DC7" w14:paraId="44CE7259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EB98690" w14:textId="42625874" w:rsidR="00441AA6" w:rsidRPr="00A03DC7" w:rsidRDefault="00441AA6" w:rsidP="00441AA6">
            <w:pPr>
              <w:spacing w:before="192" w:after="192"/>
            </w:pPr>
            <w:r w:rsidRPr="00A03DC7">
              <w:t>Safety Data Sheets</w:t>
            </w:r>
          </w:p>
        </w:tc>
        <w:tc>
          <w:tcPr>
            <w:tcW w:w="7020" w:type="dxa"/>
          </w:tcPr>
          <w:p w14:paraId="6E6C1E2C" w14:textId="51E83ED8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>Information produced by a manufacturer that provides the information needed to allow the safe handling of hazardous substance</w:t>
            </w:r>
          </w:p>
        </w:tc>
      </w:tr>
      <w:tr w:rsidR="00441AA6" w:rsidRPr="00A03DC7" w14:paraId="58A10287" w14:textId="77777777" w:rsidTr="0044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9C38DF" w14:textId="55BFC31A" w:rsidR="00441AA6" w:rsidRPr="00A03DC7" w:rsidRDefault="00441AA6" w:rsidP="00441AA6">
            <w:pPr>
              <w:spacing w:before="192" w:after="192"/>
            </w:pPr>
            <w:r w:rsidRPr="00A03DC7">
              <w:t>Spray drift</w:t>
            </w:r>
          </w:p>
        </w:tc>
        <w:tc>
          <w:tcPr>
            <w:tcW w:w="7020" w:type="dxa"/>
          </w:tcPr>
          <w:p w14:paraId="173EA086" w14:textId="38ACA618" w:rsidR="00441AA6" w:rsidRPr="00A03DC7" w:rsidRDefault="00441AA6" w:rsidP="0044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DC7">
              <w:t>The movement of airborne spray droplets from the spray nozzle beyond the intended target area by wind to an area not intended to be treated.</w:t>
            </w:r>
          </w:p>
        </w:tc>
      </w:tr>
      <w:tr w:rsidR="00441AA6" w:rsidRPr="00A03DC7" w14:paraId="17B3ADEC" w14:textId="77777777" w:rsidTr="00441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EDF6B2" w14:textId="526CC4E7" w:rsidR="00441AA6" w:rsidRPr="00A03DC7" w:rsidRDefault="00441AA6" w:rsidP="00441AA6">
            <w:pPr>
              <w:spacing w:before="192" w:after="192"/>
            </w:pPr>
            <w:r w:rsidRPr="00A03DC7">
              <w:t>Stress</w:t>
            </w:r>
          </w:p>
        </w:tc>
        <w:tc>
          <w:tcPr>
            <w:tcW w:w="7020" w:type="dxa"/>
          </w:tcPr>
          <w:p w14:paraId="161DFE5B" w14:textId="31CAB81F" w:rsidR="00441AA6" w:rsidRPr="00A03DC7" w:rsidRDefault="00441AA6" w:rsidP="00441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DC7">
              <w:t>Upsetting situation for animal such as aggressive handling, lack of nutrition, illness from disease, bullying from other animals</w:t>
            </w:r>
          </w:p>
        </w:tc>
      </w:tr>
    </w:tbl>
    <w:bookmarkEnd w:id="2"/>
    <w:p w14:paraId="7D9EDE8A" w14:textId="01CB1A42" w:rsidR="00F905E3" w:rsidRPr="00A03DC7" w:rsidRDefault="00E96240" w:rsidP="006D6662">
      <w:pPr>
        <w:pStyle w:val="ListBullet"/>
        <w:numPr>
          <w:ilvl w:val="0"/>
          <w:numId w:val="0"/>
        </w:numPr>
        <w:ind w:left="652"/>
        <w:rPr>
          <w:rFonts w:eastAsiaTheme="majorEastAsia" w:cstheme="majorBidi"/>
          <w:b/>
          <w:color w:val="1C438B"/>
          <w:sz w:val="52"/>
          <w:szCs w:val="32"/>
        </w:rPr>
      </w:pPr>
      <w:r w:rsidRPr="00A03DC7">
        <w:tab/>
      </w:r>
      <w:r w:rsidRPr="00A03DC7">
        <w:tab/>
      </w:r>
      <w:r w:rsidRPr="00A03DC7">
        <w:tab/>
      </w:r>
      <w:r w:rsidR="00F905E3" w:rsidRPr="00A03DC7">
        <w:br w:type="page"/>
      </w:r>
    </w:p>
    <w:p w14:paraId="0A641201" w14:textId="2501BACD" w:rsidR="00994A7A" w:rsidRPr="00A03DC7" w:rsidRDefault="00777008" w:rsidP="00994A7A">
      <w:pPr>
        <w:pStyle w:val="Heading1"/>
      </w:pPr>
      <w:r w:rsidRPr="00A03DC7">
        <w:lastRenderedPageBreak/>
        <w:t xml:space="preserve">Activities </w:t>
      </w:r>
    </w:p>
    <w:p w14:paraId="4E680BF6" w14:textId="4A946C5B" w:rsidR="00A74521" w:rsidRPr="00A03DC7" w:rsidRDefault="00A74521" w:rsidP="00A74521">
      <w:pPr>
        <w:pStyle w:val="Heading3"/>
      </w:pPr>
      <w:r w:rsidRPr="00A03DC7">
        <w:t xml:space="preserve">Activity 1: </w:t>
      </w:r>
      <w:r w:rsidR="00D555EB" w:rsidRPr="00A03DC7">
        <w:t>R</w:t>
      </w:r>
      <w:r w:rsidRPr="00A03DC7">
        <w:t>esearch tasks</w:t>
      </w:r>
    </w:p>
    <w:p w14:paraId="14A4E45F" w14:textId="0B342B39" w:rsidR="00924829" w:rsidRPr="00A03DC7" w:rsidRDefault="00924829" w:rsidP="00924829">
      <w:pPr>
        <w:pStyle w:val="ListNumber"/>
      </w:pPr>
      <w:r w:rsidRPr="00A03DC7">
        <w:t>View the following video clips and research additional information.  For each topic make a dot point list of notes and include examples which you might use in a</w:t>
      </w:r>
      <w:r w:rsidR="0038328E" w:rsidRPr="00A03DC7">
        <w:t>n</w:t>
      </w:r>
      <w:r w:rsidRPr="00A03DC7">
        <w:t xml:space="preserve"> HSC exam response</w:t>
      </w:r>
      <w:r w:rsidR="00A87B40" w:rsidRPr="00A03DC7">
        <w:t>.</w:t>
      </w:r>
      <w:r w:rsidRPr="00A03DC7">
        <w:t xml:space="preserve"> </w:t>
      </w:r>
    </w:p>
    <w:p w14:paraId="2B95CFAC" w14:textId="1C423C27" w:rsidR="0038328E" w:rsidRPr="00A03DC7" w:rsidRDefault="00D364BF" w:rsidP="0038328E">
      <w:pPr>
        <w:pStyle w:val="ListNumber2"/>
        <w:ind w:left="1134" w:hanging="482"/>
      </w:pPr>
      <w:hyperlink r:id="rId17" w:history="1">
        <w:r w:rsidR="00924829" w:rsidRPr="00A03DC7">
          <w:rPr>
            <w:rStyle w:val="Hyperlink"/>
          </w:rPr>
          <w:t>safety</w:t>
        </w:r>
      </w:hyperlink>
      <w:r w:rsidR="00924829" w:rsidRPr="00A03DC7">
        <w:t xml:space="preserve"> </w:t>
      </w:r>
      <w:r w:rsidR="0038328E" w:rsidRPr="00A03DC7">
        <w:t>(include the role of yard design)</w:t>
      </w:r>
    </w:p>
    <w:p w14:paraId="55F4C605" w14:textId="007A81D2" w:rsidR="00924829" w:rsidRPr="00A03DC7" w:rsidRDefault="00D364BF" w:rsidP="0038328E">
      <w:pPr>
        <w:pStyle w:val="ListNumber2"/>
        <w:ind w:left="1134" w:hanging="482"/>
      </w:pPr>
      <w:hyperlink r:id="rId18" w:history="1">
        <w:r w:rsidR="00924829" w:rsidRPr="00A03DC7">
          <w:rPr>
            <w:rStyle w:val="Hyperlink"/>
          </w:rPr>
          <w:t>livestock handling</w:t>
        </w:r>
      </w:hyperlink>
      <w:r w:rsidR="00924829" w:rsidRPr="00A03DC7">
        <w:t xml:space="preserve"> (choose one type of livestock</w:t>
      </w:r>
      <w:r w:rsidR="0038328E" w:rsidRPr="00A03DC7">
        <w:t>)</w:t>
      </w:r>
    </w:p>
    <w:p w14:paraId="2EF3AC7E" w14:textId="081A9C96" w:rsidR="00924829" w:rsidRPr="00A03DC7" w:rsidRDefault="00D364BF" w:rsidP="00754D25">
      <w:pPr>
        <w:pStyle w:val="ListNumber2"/>
        <w:rPr>
          <w:color w:val="2F5496" w:themeColor="accent1" w:themeShade="BF"/>
          <w:u w:val="single"/>
        </w:rPr>
      </w:pPr>
      <w:hyperlink r:id="rId19" w:history="1">
        <w:r w:rsidR="00924829" w:rsidRPr="00A03DC7">
          <w:rPr>
            <w:rStyle w:val="Hyperlink"/>
          </w:rPr>
          <w:t>routine husbandry activities</w:t>
        </w:r>
      </w:hyperlink>
      <w:r w:rsidR="00924829" w:rsidRPr="00A03DC7">
        <w:rPr>
          <w:rStyle w:val="Hyperlink"/>
        </w:rPr>
        <w:t xml:space="preserve"> </w:t>
      </w:r>
      <w:r w:rsidR="00924829" w:rsidRPr="00A03DC7">
        <w:t>(</w:t>
      </w:r>
      <w:r w:rsidR="0038328E" w:rsidRPr="00A03DC7">
        <w:t>scroll down for this clip</w:t>
      </w:r>
      <w:r w:rsidR="00924829" w:rsidRPr="00A03DC7">
        <w:t>)</w:t>
      </w:r>
    </w:p>
    <w:p w14:paraId="7FF5D1DF" w14:textId="77777777" w:rsidR="00A74521" w:rsidRPr="00A03DC7" w:rsidRDefault="00A74521" w:rsidP="00A74521">
      <w:pPr>
        <w:pStyle w:val="ListNumber2"/>
        <w:numPr>
          <w:ilvl w:val="0"/>
          <w:numId w:val="0"/>
        </w:numPr>
        <w:ind w:left="652"/>
        <w:rPr>
          <w:color w:val="2F5496" w:themeColor="accent1" w:themeShade="BF"/>
          <w:u w:val="single"/>
        </w:rPr>
      </w:pPr>
    </w:p>
    <w:p w14:paraId="115264F0" w14:textId="351435DD" w:rsidR="00924829" w:rsidRPr="00A03DC7" w:rsidRDefault="0038328E" w:rsidP="00924829">
      <w:pPr>
        <w:pStyle w:val="ListNumber"/>
      </w:pPr>
      <w:r w:rsidRPr="00A03DC7">
        <w:t>Use your own classroom notes and resources to answer the following:</w:t>
      </w:r>
    </w:p>
    <w:p w14:paraId="7C334AC1" w14:textId="2AD3B5A1" w:rsidR="0038328E" w:rsidRPr="00A03DC7" w:rsidRDefault="0038328E" w:rsidP="009458A9">
      <w:pPr>
        <w:pStyle w:val="ListNumber2"/>
        <w:numPr>
          <w:ilvl w:val="1"/>
          <w:numId w:val="17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What is the meaning of the term ‘integrated pest management (IPM)?</w:t>
      </w:r>
    </w:p>
    <w:p w14:paraId="531CD2A8" w14:textId="46926232" w:rsidR="00A74521" w:rsidRPr="00A03DC7" w:rsidRDefault="0038328E" w:rsidP="009458A9">
      <w:pPr>
        <w:pStyle w:val="ListNumber2"/>
        <w:numPr>
          <w:ilvl w:val="1"/>
          <w:numId w:val="17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Outline THREE valid strategies that could be used in an integrated pest management program in a primary industries enterprise.</w:t>
      </w:r>
    </w:p>
    <w:p w14:paraId="78CDE650" w14:textId="77777777" w:rsidR="00A74521" w:rsidRPr="00A03DC7" w:rsidRDefault="00A74521" w:rsidP="00A74521">
      <w:pPr>
        <w:pStyle w:val="ListNumber2"/>
        <w:numPr>
          <w:ilvl w:val="0"/>
          <w:numId w:val="0"/>
        </w:numPr>
        <w:ind w:left="1134"/>
        <w:rPr>
          <w:rStyle w:val="Hyperlink"/>
          <w:color w:val="auto"/>
          <w:u w:val="none"/>
        </w:rPr>
      </w:pPr>
    </w:p>
    <w:p w14:paraId="421C1C8D" w14:textId="558F4406" w:rsidR="00A74521" w:rsidRPr="00A03DC7" w:rsidRDefault="00A74521" w:rsidP="00A74521">
      <w:pPr>
        <w:pStyle w:val="ListNumber"/>
      </w:pPr>
      <w:r w:rsidRPr="00A03DC7">
        <w:t xml:space="preserve">Review your understanding of </w:t>
      </w:r>
      <w:hyperlink r:id="rId20" w:history="1">
        <w:r w:rsidRPr="00A03DC7">
          <w:rPr>
            <w:rStyle w:val="Hyperlink"/>
          </w:rPr>
          <w:t>safe animal handling</w:t>
        </w:r>
      </w:hyperlink>
      <w:r w:rsidRPr="00A03DC7">
        <w:t xml:space="preserve"> at the SafeWork Australia website</w:t>
      </w:r>
      <w:r w:rsidR="00B12454" w:rsidRPr="00A03DC7">
        <w:t>.</w:t>
      </w:r>
      <w:r w:rsidRPr="00A03DC7">
        <w:t xml:space="preserve"> </w:t>
      </w:r>
    </w:p>
    <w:p w14:paraId="0E70021A" w14:textId="77777777" w:rsidR="00A74521" w:rsidRPr="00A03DC7" w:rsidRDefault="00A74521" w:rsidP="00A74521">
      <w:pPr>
        <w:pStyle w:val="ListNumber"/>
        <w:numPr>
          <w:ilvl w:val="0"/>
          <w:numId w:val="0"/>
        </w:numPr>
        <w:ind w:left="652"/>
      </w:pPr>
    </w:p>
    <w:p w14:paraId="518E28F1" w14:textId="37EFFA0D" w:rsidR="00A74521" w:rsidRPr="00A03DC7" w:rsidRDefault="0038328E" w:rsidP="00A74521">
      <w:pPr>
        <w:pStyle w:val="ListNumber"/>
        <w:rPr>
          <w:rStyle w:val="Hyperlink"/>
          <w:color w:val="auto"/>
          <w:u w:val="none"/>
        </w:rPr>
      </w:pPr>
      <w:r w:rsidRPr="00A03DC7">
        <w:t xml:space="preserve">List three common animal diseases you have studied.  Describe their symptoms, how you could prevent them and how you could control the diseases.  You could also research this </w:t>
      </w:r>
      <w:r w:rsidR="008544F5" w:rsidRPr="00A03DC7">
        <w:t>at Australian</w:t>
      </w:r>
      <w:r w:rsidRPr="00A03DC7">
        <w:t xml:space="preserve"> Government Department of Agriculture, Water and the Environment</w:t>
      </w:r>
      <w:r w:rsidR="008544F5" w:rsidRPr="00A03DC7">
        <w:t xml:space="preserve">  </w:t>
      </w:r>
      <w:hyperlink r:id="rId21" w:history="1">
        <w:r w:rsidRPr="00A03DC7">
          <w:rPr>
            <w:rStyle w:val="Hyperlink"/>
          </w:rPr>
          <w:t>Animal pests and diseases</w:t>
        </w:r>
      </w:hyperlink>
      <w:r w:rsidRPr="00A03DC7">
        <w:t xml:space="preserve"> </w:t>
      </w:r>
    </w:p>
    <w:p w14:paraId="6A476F85" w14:textId="77777777" w:rsidR="00A74521" w:rsidRPr="00A03DC7" w:rsidRDefault="00A74521" w:rsidP="00A74521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p w14:paraId="2E5FF43E" w14:textId="4E34F988" w:rsidR="0038328E" w:rsidRPr="00A03DC7" w:rsidRDefault="0038328E" w:rsidP="0038328E">
      <w:pPr>
        <w:pStyle w:val="ListNumber"/>
      </w:pPr>
      <w:r w:rsidRPr="00A03DC7">
        <w:t>Choose two animal pests from Australian Government Department of Agriculture, Water and the Environment</w:t>
      </w:r>
      <w:r w:rsidR="00232C07" w:rsidRPr="00A03DC7">
        <w:t xml:space="preserve"> </w:t>
      </w:r>
      <w:hyperlink r:id="rId22" w:history="1">
        <w:r w:rsidR="00232C07" w:rsidRPr="00A03DC7">
          <w:rPr>
            <w:rStyle w:val="Hyperlink"/>
          </w:rPr>
          <w:t>Plant pests and diseases</w:t>
        </w:r>
      </w:hyperlink>
      <w:r w:rsidR="00232C07" w:rsidRPr="00A03DC7">
        <w:t xml:space="preserve"> .  Describe the pest and explain the best control methods for each pest.</w:t>
      </w:r>
    </w:p>
    <w:p w14:paraId="6155BFE7" w14:textId="77777777" w:rsidR="00A74521" w:rsidRPr="00A03DC7" w:rsidRDefault="00A74521" w:rsidP="00A74521">
      <w:pPr>
        <w:pStyle w:val="ListParagraph"/>
        <w:numPr>
          <w:ilvl w:val="0"/>
          <w:numId w:val="0"/>
        </w:numPr>
        <w:ind w:left="720"/>
        <w:rPr>
          <w:lang w:val="en-AU"/>
        </w:rPr>
      </w:pPr>
    </w:p>
    <w:p w14:paraId="41BDBAFC" w14:textId="7A2CE37E" w:rsidR="00232C07" w:rsidRPr="00A03DC7" w:rsidRDefault="00232C07" w:rsidP="0038328E">
      <w:pPr>
        <w:pStyle w:val="ListNumber"/>
      </w:pPr>
      <w:r w:rsidRPr="00A03DC7">
        <w:t xml:space="preserve">Research </w:t>
      </w:r>
      <w:hyperlink r:id="rId23" w:history="1">
        <w:r w:rsidRPr="00A03DC7">
          <w:rPr>
            <w:rStyle w:val="Hyperlink"/>
          </w:rPr>
          <w:t>Animal Welfare in Australia</w:t>
        </w:r>
      </w:hyperlink>
      <w:r w:rsidRPr="00A03DC7">
        <w:t xml:space="preserve"> to learn more and answer the following:</w:t>
      </w:r>
    </w:p>
    <w:p w14:paraId="27204C51" w14:textId="33F4FDDC" w:rsidR="00232C07" w:rsidRPr="00A03DC7" w:rsidRDefault="00232C07" w:rsidP="009458A9">
      <w:pPr>
        <w:pStyle w:val="ListNumber2"/>
        <w:numPr>
          <w:ilvl w:val="1"/>
          <w:numId w:val="18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Explain what is meant by the ‘Model Codes of Practice for the Welfare of Animals’ (Model Codes)</w:t>
      </w:r>
    </w:p>
    <w:p w14:paraId="58BBBCB5" w14:textId="00C52530" w:rsidR="00232C07" w:rsidRPr="00A03DC7" w:rsidRDefault="00232C07" w:rsidP="009458A9">
      <w:pPr>
        <w:pStyle w:val="ListNumber2"/>
        <w:numPr>
          <w:ilvl w:val="1"/>
          <w:numId w:val="18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Work is now underway to update the Model Codes and convert them into ‘Australian Animal Welfare Standards and Guidelines’</w:t>
      </w:r>
      <w:r w:rsidR="008544F5" w:rsidRPr="00A03DC7">
        <w:rPr>
          <w:rStyle w:val="Hyperlink"/>
          <w:color w:val="auto"/>
          <w:u w:val="none"/>
        </w:rPr>
        <w:t xml:space="preserve">.  </w:t>
      </w:r>
      <w:r w:rsidRPr="00A03DC7">
        <w:rPr>
          <w:rStyle w:val="Hyperlink"/>
          <w:color w:val="auto"/>
          <w:u w:val="none"/>
        </w:rPr>
        <w:t>What is the purpose of this work?</w:t>
      </w:r>
    </w:p>
    <w:p w14:paraId="63917E58" w14:textId="16736818" w:rsidR="00232C07" w:rsidRPr="00A03DC7" w:rsidRDefault="00232C07" w:rsidP="009458A9">
      <w:pPr>
        <w:pStyle w:val="ListNumber2"/>
        <w:numPr>
          <w:ilvl w:val="1"/>
          <w:numId w:val="18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Who has a role or responsibility for animal welfare?</w:t>
      </w:r>
    </w:p>
    <w:p w14:paraId="646D20DB" w14:textId="5F8FBFC7" w:rsidR="00090CC8" w:rsidRPr="00A03DC7" w:rsidRDefault="00232C07" w:rsidP="009458A9">
      <w:pPr>
        <w:pStyle w:val="ListNumber2"/>
        <w:numPr>
          <w:ilvl w:val="1"/>
          <w:numId w:val="18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Individual owners and users of animals have a responsibility to fulfil a duty of care for animals in their charge.  What does this involve?</w:t>
      </w:r>
    </w:p>
    <w:p w14:paraId="28BD23F7" w14:textId="77777777" w:rsidR="00090CC8" w:rsidRPr="00A03DC7" w:rsidRDefault="00090CC8">
      <w:pPr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br w:type="page"/>
      </w:r>
    </w:p>
    <w:p w14:paraId="221D77F5" w14:textId="77777777" w:rsidR="00232C07" w:rsidRPr="00A03DC7" w:rsidRDefault="00232C07" w:rsidP="00090CC8">
      <w:pPr>
        <w:pStyle w:val="ListNumber2"/>
        <w:numPr>
          <w:ilvl w:val="0"/>
          <w:numId w:val="0"/>
        </w:numPr>
        <w:ind w:left="1134"/>
        <w:rPr>
          <w:rStyle w:val="Hyperlink"/>
          <w:color w:val="auto"/>
          <w:u w:val="none"/>
        </w:rPr>
      </w:pPr>
    </w:p>
    <w:p w14:paraId="72515CF7" w14:textId="27DE80E8" w:rsidR="00090CC8" w:rsidRPr="00A03DC7" w:rsidRDefault="00090CC8" w:rsidP="00090CC8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Codes of practice provides specific and detailed advice on how to carry out procedures within industry. </w:t>
      </w:r>
      <w:r w:rsidR="00087EE6" w:rsidRPr="00A03DC7">
        <w:rPr>
          <w:rStyle w:val="Hyperlink"/>
          <w:color w:val="auto"/>
          <w:u w:val="none"/>
        </w:rPr>
        <w:t xml:space="preserve"> </w:t>
      </w:r>
      <w:r w:rsidRPr="00A03DC7">
        <w:rPr>
          <w:rStyle w:val="Hyperlink"/>
          <w:color w:val="auto"/>
          <w:u w:val="none"/>
        </w:rPr>
        <w:t>Using the information at Department of Primary Industries ‘</w:t>
      </w:r>
      <w:hyperlink r:id="rId24" w:history="1">
        <w:r w:rsidRPr="00A03DC7">
          <w:rPr>
            <w:rStyle w:val="Hyperlink"/>
          </w:rPr>
          <w:t>Animal Trades Codes of Practice and Standards’</w:t>
        </w:r>
      </w:hyperlink>
      <w:r w:rsidRPr="00A03DC7">
        <w:rPr>
          <w:rStyle w:val="Hyperlink"/>
          <w:color w:val="auto"/>
          <w:u w:val="none"/>
        </w:rPr>
        <w:t xml:space="preserve"> </w:t>
      </w:r>
    </w:p>
    <w:p w14:paraId="4A6B3B53" w14:textId="77777777" w:rsidR="00090CC8" w:rsidRPr="00A03DC7" w:rsidRDefault="00090CC8" w:rsidP="00090CC8">
      <w:pPr>
        <w:pStyle w:val="ListNumber2"/>
        <w:numPr>
          <w:ilvl w:val="0"/>
          <w:numId w:val="0"/>
        </w:numPr>
        <w:ind w:left="1020"/>
        <w:rPr>
          <w:rStyle w:val="Hyperlink"/>
          <w:color w:val="auto"/>
          <w:u w:val="none"/>
        </w:rPr>
      </w:pPr>
    </w:p>
    <w:p w14:paraId="0ECFC548" w14:textId="5F616DBA" w:rsidR="00090CC8" w:rsidRPr="00A03DC7" w:rsidRDefault="00090CC8" w:rsidP="009458A9">
      <w:pPr>
        <w:pStyle w:val="ListNumber2"/>
        <w:numPr>
          <w:ilvl w:val="1"/>
          <w:numId w:val="26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Scroll down to find a Code of Practice related to an animal that interest</w:t>
      </w:r>
      <w:r w:rsidR="006E39B9" w:rsidRPr="00A03DC7">
        <w:rPr>
          <w:rStyle w:val="Hyperlink"/>
          <w:color w:val="auto"/>
          <w:u w:val="none"/>
        </w:rPr>
        <w:t>s</w:t>
      </w:r>
      <w:r w:rsidRPr="00A03DC7">
        <w:rPr>
          <w:rStyle w:val="Hyperlink"/>
          <w:color w:val="auto"/>
          <w:u w:val="none"/>
        </w:rPr>
        <w:t xml:space="preserve"> you.</w:t>
      </w:r>
    </w:p>
    <w:p w14:paraId="59CB72C6" w14:textId="5C9BA8CD" w:rsidR="006E39B9" w:rsidRPr="00A03DC7" w:rsidRDefault="006E39B9" w:rsidP="006E39B9">
      <w:pPr>
        <w:pStyle w:val="ListNumber2"/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Identify the full name of </w:t>
      </w:r>
      <w:r w:rsidR="00090CC8" w:rsidRPr="00A03DC7">
        <w:rPr>
          <w:rStyle w:val="Hyperlink"/>
          <w:color w:val="auto"/>
          <w:u w:val="none"/>
        </w:rPr>
        <w:t>the Code of Practice you have researched.</w:t>
      </w:r>
    </w:p>
    <w:p w14:paraId="71A2855C" w14:textId="77777777" w:rsidR="006E39B9" w:rsidRPr="00A03DC7" w:rsidRDefault="006E39B9" w:rsidP="006E39B9">
      <w:pPr>
        <w:pStyle w:val="ListNumber2"/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List the</w:t>
      </w:r>
      <w:r w:rsidR="00090CC8" w:rsidRPr="00A03DC7">
        <w:rPr>
          <w:rStyle w:val="Hyperlink"/>
          <w:color w:val="auto"/>
          <w:u w:val="none"/>
        </w:rPr>
        <w:t xml:space="preserve"> headings that appear in the Code of Practice </w:t>
      </w:r>
    </w:p>
    <w:p w14:paraId="7F1E42A4" w14:textId="74317F41" w:rsidR="00090CC8" w:rsidRPr="00A03DC7" w:rsidRDefault="006E39B9" w:rsidP="006E39B9">
      <w:pPr>
        <w:pStyle w:val="ListNumber2"/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Provide an example of where this code of practice would be relevant at, say, the school farm.  You could use this in an HSC response. </w:t>
      </w:r>
    </w:p>
    <w:p w14:paraId="0CE65EE4" w14:textId="77777777" w:rsidR="00A31580" w:rsidRPr="00A03DC7" w:rsidRDefault="00A31580" w:rsidP="00A31580">
      <w:pPr>
        <w:pStyle w:val="ListNumber2"/>
        <w:numPr>
          <w:ilvl w:val="0"/>
          <w:numId w:val="0"/>
        </w:numPr>
        <w:ind w:left="1134"/>
        <w:rPr>
          <w:rStyle w:val="Hyperlink"/>
          <w:color w:val="auto"/>
          <w:u w:val="none"/>
        </w:rPr>
      </w:pPr>
    </w:p>
    <w:p w14:paraId="6A5F5851" w14:textId="11C55F44" w:rsidR="00A31580" w:rsidRDefault="00A31580" w:rsidP="00A31580">
      <w:pPr>
        <w:pStyle w:val="ListNumber2"/>
        <w:numPr>
          <w:ilvl w:val="0"/>
          <w:numId w:val="0"/>
        </w:numPr>
        <w:rPr>
          <w:rStyle w:val="Hyperlink"/>
          <w:color w:val="auto"/>
          <w:u w:val="none"/>
        </w:rPr>
      </w:pPr>
    </w:p>
    <w:p w14:paraId="5BE47D22" w14:textId="266F31C6" w:rsidR="00864025" w:rsidRPr="00864025" w:rsidRDefault="00864025" w:rsidP="00A31580">
      <w:pPr>
        <w:pStyle w:val="ListNumber2"/>
        <w:numPr>
          <w:ilvl w:val="0"/>
          <w:numId w:val="0"/>
        </w:numPr>
        <w:rPr>
          <w:rStyle w:val="Hyperlink"/>
          <w:b/>
          <w:bCs/>
          <w:color w:val="auto"/>
          <w:u w:val="none"/>
        </w:rPr>
      </w:pPr>
      <w:r w:rsidRPr="00864025">
        <w:rPr>
          <w:rStyle w:val="Strong"/>
          <w:b w:val="0"/>
          <w:bCs w:val="0"/>
        </w:rPr>
        <w:t>T</w:t>
      </w:r>
      <w:r w:rsidRPr="00864025">
        <w:rPr>
          <w:rStyle w:val="Strong"/>
          <w:b w:val="0"/>
          <w:bCs w:val="0"/>
        </w:rPr>
        <w:t xml:space="preserve">he following </w:t>
      </w:r>
      <w:r w:rsidRPr="00864025">
        <w:rPr>
          <w:rStyle w:val="Strong"/>
          <w:b w:val="0"/>
          <w:bCs w:val="0"/>
        </w:rPr>
        <w:t>question</w:t>
      </w:r>
      <w:r w:rsidRPr="00864025">
        <w:rPr>
          <w:rStyle w:val="Strong"/>
          <w:b w:val="0"/>
          <w:bCs w:val="0"/>
        </w:rPr>
        <w:t xml:space="preserve"> is based on work originating (and with permission) from Calrossy Anglican School, Tamworth NSW.</w:t>
      </w:r>
      <w:r w:rsidRPr="00864025">
        <w:rPr>
          <w:rStyle w:val="Strong"/>
          <w:b w:val="0"/>
          <w:bCs w:val="0"/>
        </w:rPr>
        <w:br/>
      </w:r>
    </w:p>
    <w:p w14:paraId="04A339C4" w14:textId="77777777" w:rsidR="00A31580" w:rsidRPr="00A03DC7" w:rsidRDefault="00A31580" w:rsidP="00496B9E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Information about ‘</w:t>
      </w:r>
      <w:hyperlink r:id="rId25" w:history="1">
        <w:r w:rsidRPr="00A03DC7">
          <w:rPr>
            <w:rStyle w:val="Hyperlink"/>
          </w:rPr>
          <w:t>Zoonoses – animal diseases that can infect people’</w:t>
        </w:r>
      </w:hyperlink>
      <w:r w:rsidRPr="00A03DC7">
        <w:rPr>
          <w:rStyle w:val="Hyperlink"/>
          <w:color w:val="auto"/>
          <w:u w:val="none"/>
        </w:rPr>
        <w:t xml:space="preserve"> is available from Department of Primary Industries.  Research the following:</w:t>
      </w:r>
    </w:p>
    <w:p w14:paraId="41153A09" w14:textId="77777777" w:rsidR="00A31580" w:rsidRPr="00A03DC7" w:rsidRDefault="00A31580" w:rsidP="009458A9">
      <w:pPr>
        <w:pStyle w:val="ListNumber2"/>
        <w:numPr>
          <w:ilvl w:val="1"/>
          <w:numId w:val="27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Explain the term ‘zoonoses’</w:t>
      </w:r>
    </w:p>
    <w:p w14:paraId="61D99C81" w14:textId="4CA93D99" w:rsidR="00A31580" w:rsidRPr="00A03DC7" w:rsidRDefault="00A31580" w:rsidP="009458A9">
      <w:pPr>
        <w:pStyle w:val="ListNumber2"/>
        <w:numPr>
          <w:ilvl w:val="1"/>
          <w:numId w:val="27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List </w:t>
      </w:r>
      <w:r w:rsidR="00B12454" w:rsidRPr="00A03DC7">
        <w:rPr>
          <w:rStyle w:val="Hyperlink"/>
          <w:color w:val="auto"/>
          <w:u w:val="none"/>
        </w:rPr>
        <w:t>four</w:t>
      </w:r>
      <w:r w:rsidRPr="00A03DC7">
        <w:rPr>
          <w:rStyle w:val="Hyperlink"/>
          <w:color w:val="auto"/>
          <w:u w:val="none"/>
        </w:rPr>
        <w:t xml:space="preserve"> occupations associated with agriculture or animals that are associated with increased risk of contracting a zoonotic disease.</w:t>
      </w:r>
    </w:p>
    <w:p w14:paraId="3C625FCB" w14:textId="15D8055B" w:rsidR="00A74521" w:rsidRPr="00A03DC7" w:rsidRDefault="00A31580" w:rsidP="009458A9">
      <w:pPr>
        <w:pStyle w:val="ListNumber2"/>
        <w:numPr>
          <w:ilvl w:val="1"/>
          <w:numId w:val="26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Which is the most commonly reported notifiable zoonotic disease in Australia.  In which State does it mostly occur?</w:t>
      </w:r>
    </w:p>
    <w:p w14:paraId="1B522657" w14:textId="00484C7B" w:rsidR="00A31580" w:rsidRPr="00A03DC7" w:rsidRDefault="00A31580" w:rsidP="009458A9">
      <w:pPr>
        <w:pStyle w:val="ListNumber2"/>
        <w:numPr>
          <w:ilvl w:val="1"/>
          <w:numId w:val="26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Identify key points in managing the risks associated with zoonotic disease.  Include both personal health and hygiene, reducing exposure and managing animal health.</w:t>
      </w:r>
    </w:p>
    <w:p w14:paraId="70AAB52A" w14:textId="25BB6519" w:rsidR="00A31580" w:rsidRPr="00A03DC7" w:rsidRDefault="00A31580" w:rsidP="009458A9">
      <w:pPr>
        <w:pStyle w:val="ListNumber2"/>
        <w:numPr>
          <w:ilvl w:val="1"/>
          <w:numId w:val="26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Outline two things that can be done when working with cattle to help protect against contracting ringworm and leptospirosis.</w:t>
      </w:r>
    </w:p>
    <w:p w14:paraId="37DFFDEC" w14:textId="77777777" w:rsidR="00A31580" w:rsidRPr="00A03DC7" w:rsidRDefault="00A31580">
      <w:pPr>
        <w:rPr>
          <w:rFonts w:eastAsia="SimSun" w:cs="Arial"/>
          <w:color w:val="1C438B"/>
          <w:sz w:val="40"/>
          <w:szCs w:val="40"/>
          <w:lang w:eastAsia="zh-CN"/>
        </w:rPr>
      </w:pPr>
      <w:r w:rsidRPr="00A03DC7">
        <w:br w:type="page"/>
      </w:r>
    </w:p>
    <w:p w14:paraId="16E300DE" w14:textId="03D223AB" w:rsidR="00087EE6" w:rsidRPr="00A03DC7" w:rsidRDefault="00864025" w:rsidP="00087EE6">
      <w:pPr>
        <w:rPr>
          <w:rStyle w:val="Strong"/>
        </w:rPr>
      </w:pPr>
      <w:r>
        <w:rPr>
          <w:rStyle w:val="Strong"/>
        </w:rPr>
        <w:lastRenderedPageBreak/>
        <w:t>Each of the</w:t>
      </w:r>
      <w:r w:rsidR="00087EE6" w:rsidRPr="00A03DC7">
        <w:rPr>
          <w:rStyle w:val="Strong"/>
        </w:rPr>
        <w:t xml:space="preserve"> following activities </w:t>
      </w:r>
      <w:r>
        <w:rPr>
          <w:rStyle w:val="Strong"/>
        </w:rPr>
        <w:t>is</w:t>
      </w:r>
      <w:r w:rsidR="00087EE6" w:rsidRPr="00A03DC7">
        <w:rPr>
          <w:rStyle w:val="Strong"/>
        </w:rPr>
        <w:t xml:space="preserve"> based on work originating (and with permission) from Calrossy Anglican School, Tamworth NSW.</w:t>
      </w:r>
      <w:r w:rsidR="00087EE6" w:rsidRPr="00A03DC7">
        <w:rPr>
          <w:rStyle w:val="Strong"/>
        </w:rPr>
        <w:br/>
      </w:r>
    </w:p>
    <w:p w14:paraId="2692B352" w14:textId="260FB3D3" w:rsidR="00A74521" w:rsidRPr="00A03DC7" w:rsidRDefault="00A74521" w:rsidP="00A74521">
      <w:pPr>
        <w:pStyle w:val="Heading3"/>
      </w:pPr>
      <w:r w:rsidRPr="00A03DC7">
        <w:t xml:space="preserve">Activity 2: </w:t>
      </w:r>
      <w:r w:rsidR="001D77D4" w:rsidRPr="00A03DC7">
        <w:t>I</w:t>
      </w:r>
      <w:r w:rsidRPr="00A03DC7">
        <w:t>dentification</w:t>
      </w:r>
    </w:p>
    <w:p w14:paraId="727268D4" w14:textId="2A202629" w:rsidR="00A74521" w:rsidRPr="00A03DC7" w:rsidRDefault="008655F4" w:rsidP="009458A9">
      <w:pPr>
        <w:pStyle w:val="ListNumber"/>
        <w:numPr>
          <w:ilvl w:val="0"/>
          <w:numId w:val="24"/>
        </w:numPr>
      </w:pPr>
      <w:r w:rsidRPr="00A03DC7">
        <w:t xml:space="preserve">Choose two breeds of the same livestock and describe at least </w:t>
      </w:r>
      <w:r w:rsidR="00A74521" w:rsidRPr="00A03DC7">
        <w:t xml:space="preserve">three </w:t>
      </w:r>
      <w:r w:rsidRPr="00A03DC7">
        <w:t xml:space="preserve">distinguishing </w:t>
      </w:r>
      <w:r w:rsidR="00A74521" w:rsidRPr="00A03DC7">
        <w:t>physical features.</w:t>
      </w:r>
    </w:p>
    <w:p w14:paraId="50BDFA8F" w14:textId="77777777" w:rsidR="001D77D4" w:rsidRPr="00A03DC7" w:rsidRDefault="001D77D4" w:rsidP="001D77D4">
      <w:pPr>
        <w:pStyle w:val="ListNumber"/>
        <w:numPr>
          <w:ilvl w:val="0"/>
          <w:numId w:val="0"/>
        </w:numPr>
        <w:ind w:left="652"/>
      </w:pPr>
    </w:p>
    <w:p w14:paraId="560E08C1" w14:textId="23422B2C" w:rsidR="00A74521" w:rsidRPr="00A03DC7" w:rsidRDefault="00A74521" w:rsidP="00A74521">
      <w:pPr>
        <w:pStyle w:val="ListNumber"/>
      </w:pPr>
      <w:r w:rsidRPr="00A03DC7">
        <w:t>Place each of the following breeds into the appropriate column of the table below.</w:t>
      </w:r>
    </w:p>
    <w:p w14:paraId="3C7F0E0D" w14:textId="77777777" w:rsidR="001D77D4" w:rsidRPr="00A03DC7" w:rsidRDefault="001D77D4" w:rsidP="001D77D4">
      <w:pPr>
        <w:pStyle w:val="ListNumber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522"/>
        <w:gridCol w:w="2266"/>
        <w:gridCol w:w="2393"/>
        <w:gridCol w:w="2391"/>
      </w:tblGrid>
      <w:tr w:rsidR="00A74521" w:rsidRPr="00A03DC7" w14:paraId="08535A77" w14:textId="77777777" w:rsidTr="0008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2" w:type="dxa"/>
          </w:tcPr>
          <w:p w14:paraId="1B310434" w14:textId="109AF3F0" w:rsidR="00A74521" w:rsidRPr="00A03DC7" w:rsidRDefault="00A74521" w:rsidP="00A74521">
            <w:pPr>
              <w:pStyle w:val="ListNumber"/>
              <w:numPr>
                <w:ilvl w:val="0"/>
                <w:numId w:val="0"/>
              </w:numPr>
              <w:spacing w:before="192" w:after="192"/>
              <w:rPr>
                <w:szCs w:val="22"/>
              </w:rPr>
            </w:pPr>
            <w:r w:rsidRPr="00A03DC7">
              <w:rPr>
                <w:szCs w:val="22"/>
              </w:rPr>
              <w:t>Classify these breeds</w:t>
            </w:r>
          </w:p>
        </w:tc>
        <w:tc>
          <w:tcPr>
            <w:tcW w:w="2266" w:type="dxa"/>
          </w:tcPr>
          <w:p w14:paraId="427AED92" w14:textId="77777777" w:rsidR="00A74521" w:rsidRPr="00A03DC7" w:rsidRDefault="00A74521" w:rsidP="00A74521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393" w:type="dxa"/>
          </w:tcPr>
          <w:p w14:paraId="00F8DA1A" w14:textId="77777777" w:rsidR="00A74521" w:rsidRPr="00A03DC7" w:rsidRDefault="00A74521" w:rsidP="00A74521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391" w:type="dxa"/>
          </w:tcPr>
          <w:p w14:paraId="65D3C5AD" w14:textId="77777777" w:rsidR="00A74521" w:rsidRPr="00A03DC7" w:rsidRDefault="00A74521" w:rsidP="00A74521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A74521" w:rsidRPr="00A03DC7" w14:paraId="7F2B0215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00C2334B" w14:textId="5B7366EA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rPr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Hereford</w:t>
            </w:r>
          </w:p>
        </w:tc>
        <w:tc>
          <w:tcPr>
            <w:tcW w:w="2266" w:type="dxa"/>
          </w:tcPr>
          <w:p w14:paraId="3536703B" w14:textId="3FFCA0DE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rFonts w:cs="Arial"/>
                <w:szCs w:val="22"/>
              </w:rPr>
              <w:t>Brahman</w:t>
            </w:r>
          </w:p>
        </w:tc>
        <w:tc>
          <w:tcPr>
            <w:tcW w:w="2393" w:type="dxa"/>
          </w:tcPr>
          <w:p w14:paraId="047C52D1" w14:textId="304C3BBB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rFonts w:cs="Arial"/>
                <w:szCs w:val="22"/>
              </w:rPr>
              <w:t>Limousin</w:t>
            </w:r>
          </w:p>
        </w:tc>
        <w:tc>
          <w:tcPr>
            <w:tcW w:w="2391" w:type="dxa"/>
          </w:tcPr>
          <w:p w14:paraId="3081D090" w14:textId="15732EB9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rFonts w:cs="Arial"/>
                <w:szCs w:val="22"/>
              </w:rPr>
              <w:t>Charolais</w:t>
            </w:r>
          </w:p>
        </w:tc>
      </w:tr>
      <w:tr w:rsidR="00A74521" w:rsidRPr="00A03DC7" w14:paraId="6E40D3BE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2FFBD90D" w14:textId="4D229413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rPr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Droughtmaster</w:t>
            </w:r>
          </w:p>
        </w:tc>
        <w:tc>
          <w:tcPr>
            <w:tcW w:w="2266" w:type="dxa"/>
          </w:tcPr>
          <w:p w14:paraId="6BC29BDD" w14:textId="64D44FED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rFonts w:cs="Arial"/>
                <w:szCs w:val="22"/>
              </w:rPr>
              <w:t>Angus</w:t>
            </w:r>
          </w:p>
        </w:tc>
        <w:tc>
          <w:tcPr>
            <w:tcW w:w="2393" w:type="dxa"/>
          </w:tcPr>
          <w:p w14:paraId="23E26CD1" w14:textId="00F6F812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rFonts w:cs="Arial"/>
                <w:szCs w:val="22"/>
              </w:rPr>
              <w:t>Shorthorn</w:t>
            </w:r>
          </w:p>
        </w:tc>
        <w:tc>
          <w:tcPr>
            <w:tcW w:w="2391" w:type="dxa"/>
          </w:tcPr>
          <w:p w14:paraId="40754765" w14:textId="3A78FC0F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rFonts w:cs="Arial"/>
                <w:szCs w:val="22"/>
              </w:rPr>
              <w:t>Santa Gertrudis</w:t>
            </w:r>
          </w:p>
        </w:tc>
      </w:tr>
      <w:tr w:rsidR="00A74521" w:rsidRPr="00A03DC7" w14:paraId="1C2372AF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429673D2" w14:textId="25EE23E8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Murray Grey</w:t>
            </w:r>
          </w:p>
        </w:tc>
        <w:tc>
          <w:tcPr>
            <w:tcW w:w="2266" w:type="dxa"/>
          </w:tcPr>
          <w:p w14:paraId="20E61F93" w14:textId="5A880340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03DC7">
              <w:rPr>
                <w:rFonts w:cs="Arial"/>
                <w:szCs w:val="22"/>
              </w:rPr>
              <w:t>Sahiwal</w:t>
            </w:r>
          </w:p>
        </w:tc>
        <w:tc>
          <w:tcPr>
            <w:tcW w:w="2393" w:type="dxa"/>
          </w:tcPr>
          <w:p w14:paraId="37560D8A" w14:textId="389943CB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03DC7">
              <w:rPr>
                <w:rFonts w:cs="Arial"/>
                <w:szCs w:val="22"/>
              </w:rPr>
              <w:t>Simmental</w:t>
            </w:r>
          </w:p>
        </w:tc>
        <w:tc>
          <w:tcPr>
            <w:tcW w:w="2391" w:type="dxa"/>
          </w:tcPr>
          <w:p w14:paraId="7B523761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30D36775" w14:textId="77777777" w:rsidR="00A74521" w:rsidRPr="00A03DC7" w:rsidRDefault="00A74521" w:rsidP="00A74521">
      <w:pPr>
        <w:pStyle w:val="ListNumber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89"/>
        <w:gridCol w:w="3192"/>
        <w:gridCol w:w="3191"/>
      </w:tblGrid>
      <w:tr w:rsidR="00A74521" w:rsidRPr="00A03DC7" w14:paraId="67B4E4A2" w14:textId="77777777" w:rsidTr="00A7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1BBD9669" w14:textId="3E027D7F" w:rsidR="00A74521" w:rsidRPr="00A03DC7" w:rsidRDefault="00A74521" w:rsidP="00A74521">
            <w:pPr>
              <w:pStyle w:val="ListNumber"/>
              <w:numPr>
                <w:ilvl w:val="0"/>
                <w:numId w:val="0"/>
              </w:numPr>
              <w:spacing w:before="192" w:after="192"/>
              <w:jc w:val="center"/>
              <w:rPr>
                <w:szCs w:val="22"/>
              </w:rPr>
            </w:pPr>
            <w:r w:rsidRPr="00A03DC7">
              <w:rPr>
                <w:szCs w:val="22"/>
              </w:rPr>
              <w:t>British breeds</w:t>
            </w:r>
          </w:p>
        </w:tc>
        <w:tc>
          <w:tcPr>
            <w:tcW w:w="3207" w:type="dxa"/>
          </w:tcPr>
          <w:p w14:paraId="533FEA3F" w14:textId="0B9CB2FF" w:rsidR="00A74521" w:rsidRPr="00A03DC7" w:rsidRDefault="00A74521" w:rsidP="00A74521">
            <w:pPr>
              <w:pStyle w:val="ListNumbe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szCs w:val="22"/>
              </w:rPr>
              <w:t>European breeds</w:t>
            </w:r>
          </w:p>
        </w:tc>
        <w:tc>
          <w:tcPr>
            <w:tcW w:w="3208" w:type="dxa"/>
          </w:tcPr>
          <w:p w14:paraId="560A6441" w14:textId="4E5B8285" w:rsidR="00A74521" w:rsidRPr="00A03DC7" w:rsidRDefault="00A03DC7" w:rsidP="00A74521">
            <w:pPr>
              <w:pStyle w:val="ListNumbe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szCs w:val="22"/>
              </w:rPr>
              <w:t>Tropical breeds</w:t>
            </w:r>
          </w:p>
        </w:tc>
      </w:tr>
      <w:tr w:rsidR="00A74521" w:rsidRPr="00A03DC7" w14:paraId="4317A5D3" w14:textId="77777777" w:rsidTr="00A7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1B3FE95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3207" w:type="dxa"/>
          </w:tcPr>
          <w:p w14:paraId="113A6AE8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3208" w:type="dxa"/>
          </w:tcPr>
          <w:p w14:paraId="0923F26B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  <w:tr w:rsidR="00A74521" w:rsidRPr="00A03DC7" w14:paraId="0BD0C885" w14:textId="77777777" w:rsidTr="00A74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D4156E8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rPr>
                <w:rFonts w:cs="Arial"/>
                <w:b w:val="0"/>
                <w:bCs/>
                <w:color w:val="auto"/>
                <w:szCs w:val="22"/>
              </w:rPr>
            </w:pPr>
          </w:p>
        </w:tc>
        <w:tc>
          <w:tcPr>
            <w:tcW w:w="3207" w:type="dxa"/>
          </w:tcPr>
          <w:p w14:paraId="4EAFF884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auto"/>
                <w:szCs w:val="22"/>
              </w:rPr>
            </w:pPr>
          </w:p>
        </w:tc>
        <w:tc>
          <w:tcPr>
            <w:tcW w:w="3208" w:type="dxa"/>
          </w:tcPr>
          <w:p w14:paraId="4FDDD211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auto"/>
                <w:szCs w:val="22"/>
              </w:rPr>
            </w:pPr>
          </w:p>
        </w:tc>
      </w:tr>
      <w:tr w:rsidR="00A74521" w:rsidRPr="00A03DC7" w14:paraId="1678B7B4" w14:textId="77777777" w:rsidTr="00A7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3A950D5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3207" w:type="dxa"/>
          </w:tcPr>
          <w:p w14:paraId="718EF642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  <w:tc>
          <w:tcPr>
            <w:tcW w:w="3208" w:type="dxa"/>
          </w:tcPr>
          <w:p w14:paraId="148A3DFC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  <w:tr w:rsidR="00A74521" w:rsidRPr="00A03DC7" w14:paraId="73B1463A" w14:textId="77777777" w:rsidTr="00A74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824C752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rPr>
                <w:rFonts w:cs="Arial"/>
                <w:b w:val="0"/>
                <w:bCs/>
                <w:color w:val="auto"/>
                <w:szCs w:val="22"/>
              </w:rPr>
            </w:pPr>
          </w:p>
        </w:tc>
        <w:tc>
          <w:tcPr>
            <w:tcW w:w="3207" w:type="dxa"/>
          </w:tcPr>
          <w:p w14:paraId="65FF7F1C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auto"/>
                <w:szCs w:val="22"/>
              </w:rPr>
            </w:pPr>
          </w:p>
        </w:tc>
        <w:tc>
          <w:tcPr>
            <w:tcW w:w="3208" w:type="dxa"/>
          </w:tcPr>
          <w:p w14:paraId="15BC4BB6" w14:textId="77777777" w:rsidR="00A74521" w:rsidRPr="00A03DC7" w:rsidRDefault="00A74521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auto"/>
                <w:szCs w:val="22"/>
              </w:rPr>
            </w:pPr>
          </w:p>
        </w:tc>
      </w:tr>
    </w:tbl>
    <w:p w14:paraId="0D5FF9C4" w14:textId="3FFA5C43" w:rsidR="00A74521" w:rsidRPr="00A03DC7" w:rsidRDefault="00A74521" w:rsidP="00A74521">
      <w:pPr>
        <w:pStyle w:val="ListNumber"/>
        <w:numPr>
          <w:ilvl w:val="0"/>
          <w:numId w:val="0"/>
        </w:numPr>
        <w:ind w:left="652" w:hanging="368"/>
      </w:pPr>
    </w:p>
    <w:p w14:paraId="4E3ADDBE" w14:textId="5CFF10B5" w:rsidR="00A74521" w:rsidRPr="00A03DC7" w:rsidRDefault="00FA7160" w:rsidP="00A74521">
      <w:pPr>
        <w:pStyle w:val="ListNumber"/>
      </w:pPr>
      <w:r w:rsidRPr="00A03DC7">
        <w:t>Indicate the correct classification of each</w:t>
      </w:r>
      <w:r w:rsidR="00A74521" w:rsidRPr="00A03DC7">
        <w:t xml:space="preserve"> breed </w:t>
      </w:r>
      <w:r w:rsidR="008655F4" w:rsidRPr="00A03DC7">
        <w:t xml:space="preserve">by placing an ‘x’ </w:t>
      </w:r>
      <w:r w:rsidR="00A74521" w:rsidRPr="00A03DC7">
        <w:t>in the appropriate column of the table below.</w:t>
      </w:r>
    </w:p>
    <w:p w14:paraId="6435C886" w14:textId="77777777" w:rsidR="00A74521" w:rsidRPr="00A03DC7" w:rsidRDefault="00A74521" w:rsidP="00087EE6">
      <w:pPr>
        <w:pStyle w:val="ListNumber"/>
        <w:numPr>
          <w:ilvl w:val="0"/>
          <w:numId w:val="0"/>
        </w:num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88"/>
        <w:gridCol w:w="3192"/>
        <w:gridCol w:w="3192"/>
      </w:tblGrid>
      <w:tr w:rsidR="00FA7160" w:rsidRPr="00A03DC7" w14:paraId="6EE0F474" w14:textId="77777777" w:rsidTr="00D36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8" w:type="dxa"/>
          </w:tcPr>
          <w:p w14:paraId="72759714" w14:textId="065E7209" w:rsidR="00FA7160" w:rsidRPr="00A03DC7" w:rsidRDefault="00864025" w:rsidP="006E274D">
            <w:pPr>
              <w:pStyle w:val="ListNumber"/>
              <w:numPr>
                <w:ilvl w:val="0"/>
                <w:numId w:val="0"/>
              </w:numPr>
              <w:spacing w:before="192" w:after="192"/>
              <w:jc w:val="center"/>
              <w:rPr>
                <w:szCs w:val="22"/>
              </w:rPr>
            </w:pPr>
            <w:r>
              <w:rPr>
                <w:szCs w:val="22"/>
              </w:rPr>
              <w:t>Breed</w:t>
            </w:r>
          </w:p>
        </w:tc>
        <w:tc>
          <w:tcPr>
            <w:tcW w:w="3192" w:type="dxa"/>
          </w:tcPr>
          <w:p w14:paraId="7E5AA281" w14:textId="4AAD3921" w:rsidR="00FA7160" w:rsidRPr="00A03DC7" w:rsidRDefault="00FA7160" w:rsidP="006E274D">
            <w:pPr>
              <w:pStyle w:val="ListNumber"/>
              <w:numPr>
                <w:ilvl w:val="0"/>
                <w:numId w:val="0"/>
              </w:numPr>
              <w:spacing w:before="192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szCs w:val="22"/>
              </w:rPr>
              <w:t>Dairy breeds</w:t>
            </w:r>
          </w:p>
        </w:tc>
        <w:tc>
          <w:tcPr>
            <w:tcW w:w="3192" w:type="dxa"/>
          </w:tcPr>
          <w:p w14:paraId="7619294B" w14:textId="2BA783FA" w:rsidR="00FA7160" w:rsidRPr="00A03DC7" w:rsidRDefault="00FA7160" w:rsidP="006E274D">
            <w:pPr>
              <w:pStyle w:val="ListNumbe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szCs w:val="22"/>
              </w:rPr>
              <w:t>Beef breeds</w:t>
            </w:r>
          </w:p>
        </w:tc>
      </w:tr>
      <w:tr w:rsidR="00FA7160" w:rsidRPr="00A03DC7" w14:paraId="1917D5FA" w14:textId="77777777" w:rsidTr="00D3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261010EE" w14:textId="7D99A8B3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Friesen</w:t>
            </w:r>
          </w:p>
        </w:tc>
        <w:tc>
          <w:tcPr>
            <w:tcW w:w="3192" w:type="dxa"/>
          </w:tcPr>
          <w:p w14:paraId="470F02F9" w14:textId="2431D048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25F1D59D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</w:tr>
      <w:tr w:rsidR="00FA7160" w:rsidRPr="00A03DC7" w14:paraId="5988F565" w14:textId="77777777" w:rsidTr="00D36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5C780E42" w14:textId="2E432952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Shorthorn</w:t>
            </w:r>
          </w:p>
        </w:tc>
        <w:tc>
          <w:tcPr>
            <w:tcW w:w="3192" w:type="dxa"/>
          </w:tcPr>
          <w:p w14:paraId="4278A958" w14:textId="51664BD5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auto"/>
                <w:szCs w:val="22"/>
              </w:rPr>
            </w:pPr>
          </w:p>
        </w:tc>
        <w:tc>
          <w:tcPr>
            <w:tcW w:w="3192" w:type="dxa"/>
          </w:tcPr>
          <w:p w14:paraId="2A05606C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auto"/>
                <w:szCs w:val="22"/>
              </w:rPr>
            </w:pPr>
          </w:p>
        </w:tc>
      </w:tr>
      <w:tr w:rsidR="00FA7160" w:rsidRPr="00A03DC7" w14:paraId="6660CCAC" w14:textId="77777777" w:rsidTr="00D36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01D0A232" w14:textId="35400041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Jersey</w:t>
            </w:r>
          </w:p>
        </w:tc>
        <w:tc>
          <w:tcPr>
            <w:tcW w:w="3192" w:type="dxa"/>
          </w:tcPr>
          <w:p w14:paraId="763AF6B5" w14:textId="04C7D8B1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4F1787D9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</w:tr>
      <w:tr w:rsidR="00FA7160" w:rsidRPr="00A03DC7" w14:paraId="3AC19B02" w14:textId="77777777" w:rsidTr="00FA7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4FE4DE52" w14:textId="6D725361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Limousin</w:t>
            </w:r>
          </w:p>
        </w:tc>
        <w:tc>
          <w:tcPr>
            <w:tcW w:w="3192" w:type="dxa"/>
          </w:tcPr>
          <w:p w14:paraId="1A31D0AD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041F2B02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</w:tr>
      <w:tr w:rsidR="00FA7160" w:rsidRPr="00A03DC7" w14:paraId="4B66210E" w14:textId="77777777" w:rsidTr="00FA7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2EAF99F3" w14:textId="0375B61D" w:rsidR="00FA7160" w:rsidRPr="00864025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szCs w:val="22"/>
              </w:rPr>
            </w:pPr>
            <w:r w:rsidRPr="00864025">
              <w:rPr>
                <w:rFonts w:cs="Arial"/>
                <w:b w:val="0"/>
                <w:szCs w:val="22"/>
              </w:rPr>
              <w:t>Guernsey</w:t>
            </w:r>
          </w:p>
        </w:tc>
        <w:tc>
          <w:tcPr>
            <w:tcW w:w="3192" w:type="dxa"/>
          </w:tcPr>
          <w:p w14:paraId="21B1BB39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3A68392C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</w:tr>
      <w:tr w:rsidR="00FA7160" w:rsidRPr="00A03DC7" w14:paraId="5839BAE8" w14:textId="77777777" w:rsidTr="00FA7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</w:tcPr>
          <w:p w14:paraId="301576A3" w14:textId="6B452D20" w:rsidR="00FA7160" w:rsidRPr="00864025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szCs w:val="22"/>
              </w:rPr>
            </w:pPr>
            <w:r w:rsidRPr="00864025">
              <w:rPr>
                <w:rFonts w:cs="Arial"/>
                <w:b w:val="0"/>
                <w:szCs w:val="22"/>
              </w:rPr>
              <w:t>Angus</w:t>
            </w:r>
          </w:p>
        </w:tc>
        <w:tc>
          <w:tcPr>
            <w:tcW w:w="3192" w:type="dxa"/>
          </w:tcPr>
          <w:p w14:paraId="427518B1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21411119" w14:textId="77777777" w:rsidR="00FA7160" w:rsidRPr="00A03DC7" w:rsidRDefault="00FA7160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2DCC7A49" w14:textId="77777777" w:rsidR="00087EE6" w:rsidRPr="00A03DC7" w:rsidRDefault="00087EE6">
      <w:r w:rsidRPr="00A03DC7">
        <w:br w:type="page"/>
      </w:r>
    </w:p>
    <w:p w14:paraId="2648D452" w14:textId="6E116E97" w:rsidR="002B5A5F" w:rsidRPr="00A03DC7" w:rsidRDefault="002B5A5F" w:rsidP="002B5A5F">
      <w:pPr>
        <w:pStyle w:val="ListNumber"/>
      </w:pPr>
      <w:r w:rsidRPr="00A03DC7">
        <w:lastRenderedPageBreak/>
        <w:t xml:space="preserve">Place each of the following sheep breeds into the </w:t>
      </w:r>
      <w:r w:rsidR="008655F4" w:rsidRPr="00A03DC7">
        <w:t xml:space="preserve">correct </w:t>
      </w:r>
      <w:r w:rsidRPr="00A03DC7">
        <w:t>column of the table.</w:t>
      </w: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</w:tblPr>
      <w:tblGrid>
        <w:gridCol w:w="1989"/>
        <w:gridCol w:w="2044"/>
        <w:gridCol w:w="1979"/>
        <w:gridCol w:w="1299"/>
        <w:gridCol w:w="1985"/>
      </w:tblGrid>
      <w:tr w:rsidR="002B5A5F" w:rsidRPr="00A03DC7" w14:paraId="5718FFFE" w14:textId="1DE1BA20" w:rsidTr="00A0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9" w:type="dxa"/>
          </w:tcPr>
          <w:p w14:paraId="53061E1D" w14:textId="54B70574" w:rsidR="002B5A5F" w:rsidRPr="00A03DC7" w:rsidRDefault="002B5A5F" w:rsidP="006E274D">
            <w:pPr>
              <w:pStyle w:val="ListNumber"/>
              <w:numPr>
                <w:ilvl w:val="0"/>
                <w:numId w:val="0"/>
              </w:numPr>
              <w:spacing w:before="192" w:after="192"/>
              <w:rPr>
                <w:szCs w:val="22"/>
              </w:rPr>
            </w:pPr>
            <w:r w:rsidRPr="00A03DC7">
              <w:rPr>
                <w:szCs w:val="22"/>
              </w:rPr>
              <w:t xml:space="preserve">Classify </w:t>
            </w:r>
          </w:p>
        </w:tc>
        <w:tc>
          <w:tcPr>
            <w:tcW w:w="2044" w:type="dxa"/>
          </w:tcPr>
          <w:p w14:paraId="2CBE0D96" w14:textId="77777777" w:rsidR="002B5A5F" w:rsidRPr="00A03DC7" w:rsidRDefault="002B5A5F" w:rsidP="006E274D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79" w:type="dxa"/>
          </w:tcPr>
          <w:p w14:paraId="121BFF2C" w14:textId="77777777" w:rsidR="002B5A5F" w:rsidRPr="00A03DC7" w:rsidRDefault="002B5A5F" w:rsidP="006E274D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299" w:type="dxa"/>
          </w:tcPr>
          <w:p w14:paraId="2F151822" w14:textId="77777777" w:rsidR="002B5A5F" w:rsidRPr="00A03DC7" w:rsidRDefault="002B5A5F" w:rsidP="006E274D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5" w:type="dxa"/>
          </w:tcPr>
          <w:p w14:paraId="77AE1897" w14:textId="77777777" w:rsidR="002B5A5F" w:rsidRPr="00A03DC7" w:rsidRDefault="002B5A5F" w:rsidP="006E274D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B5A5F" w:rsidRPr="00A03DC7" w14:paraId="6C68333F" w14:textId="6CF2572F" w:rsidTr="00A0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14:paraId="75219846" w14:textId="368E493E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Dorper</w:t>
            </w:r>
          </w:p>
        </w:tc>
        <w:tc>
          <w:tcPr>
            <w:tcW w:w="2044" w:type="dxa"/>
          </w:tcPr>
          <w:p w14:paraId="24DBAFF0" w14:textId="4D52B16E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  <w:r w:rsidRPr="00A03DC7">
              <w:rPr>
                <w:rFonts w:cs="Arial"/>
                <w:bCs/>
                <w:szCs w:val="22"/>
              </w:rPr>
              <w:t>Merino</w:t>
            </w:r>
          </w:p>
        </w:tc>
        <w:tc>
          <w:tcPr>
            <w:tcW w:w="1979" w:type="dxa"/>
          </w:tcPr>
          <w:p w14:paraId="1AF9636E" w14:textId="5620141C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  <w:r w:rsidRPr="00A03DC7">
              <w:rPr>
                <w:rFonts w:cs="Arial"/>
                <w:bCs/>
                <w:szCs w:val="22"/>
              </w:rPr>
              <w:t>Suffolk</w:t>
            </w:r>
          </w:p>
        </w:tc>
        <w:tc>
          <w:tcPr>
            <w:tcW w:w="1299" w:type="dxa"/>
          </w:tcPr>
          <w:p w14:paraId="0D6DE43C" w14:textId="34BE6629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  <w:r w:rsidRPr="00A03DC7">
              <w:rPr>
                <w:rFonts w:cs="Arial"/>
                <w:bCs/>
                <w:szCs w:val="22"/>
              </w:rPr>
              <w:t>Texel</w:t>
            </w:r>
          </w:p>
        </w:tc>
        <w:tc>
          <w:tcPr>
            <w:tcW w:w="1985" w:type="dxa"/>
          </w:tcPr>
          <w:p w14:paraId="28078981" w14:textId="2DF9C09A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  <w:r w:rsidRPr="00A03DC7">
              <w:rPr>
                <w:rFonts w:cs="Arial"/>
                <w:bCs/>
                <w:szCs w:val="22"/>
              </w:rPr>
              <w:t>Border Leicester</w:t>
            </w:r>
          </w:p>
        </w:tc>
      </w:tr>
    </w:tbl>
    <w:p w14:paraId="140335CA" w14:textId="77777777" w:rsidR="002B5A5F" w:rsidRPr="00A03DC7" w:rsidRDefault="002B5A5F" w:rsidP="002B5A5F">
      <w:pPr>
        <w:pStyle w:val="ListNumber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207"/>
        <w:gridCol w:w="3207"/>
      </w:tblGrid>
      <w:tr w:rsidR="002B5A5F" w:rsidRPr="00A03DC7" w14:paraId="7271F359" w14:textId="77777777" w:rsidTr="006E2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5A334B2A" w14:textId="23C82D94" w:rsidR="002B5A5F" w:rsidRPr="00A03DC7" w:rsidRDefault="002B5A5F" w:rsidP="006E274D">
            <w:pPr>
              <w:pStyle w:val="ListNumber"/>
              <w:numPr>
                <w:ilvl w:val="0"/>
                <w:numId w:val="0"/>
              </w:numPr>
              <w:spacing w:before="192" w:after="192"/>
              <w:jc w:val="center"/>
              <w:rPr>
                <w:szCs w:val="22"/>
              </w:rPr>
            </w:pPr>
            <w:r w:rsidRPr="00A03DC7">
              <w:rPr>
                <w:szCs w:val="22"/>
              </w:rPr>
              <w:t>Longwool breeds</w:t>
            </w:r>
          </w:p>
        </w:tc>
        <w:tc>
          <w:tcPr>
            <w:tcW w:w="3207" w:type="dxa"/>
          </w:tcPr>
          <w:p w14:paraId="7CD780B7" w14:textId="288F0AE1" w:rsidR="002B5A5F" w:rsidRPr="00A03DC7" w:rsidRDefault="002B5A5F" w:rsidP="006E274D">
            <w:pPr>
              <w:pStyle w:val="ListNumbe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03DC7">
              <w:rPr>
                <w:szCs w:val="22"/>
              </w:rPr>
              <w:t>Meat breeds</w:t>
            </w:r>
          </w:p>
        </w:tc>
      </w:tr>
      <w:tr w:rsidR="002B5A5F" w:rsidRPr="00A03DC7" w14:paraId="011754F0" w14:textId="77777777" w:rsidTr="006E2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8919BBD" w14:textId="77777777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3207" w:type="dxa"/>
          </w:tcPr>
          <w:p w14:paraId="2510659F" w14:textId="77777777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</w:tr>
      <w:tr w:rsidR="002B5A5F" w:rsidRPr="00A03DC7" w14:paraId="250405FE" w14:textId="77777777" w:rsidTr="006E2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7223C4C" w14:textId="77777777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bCs/>
                <w:color w:val="auto"/>
                <w:szCs w:val="22"/>
              </w:rPr>
            </w:pPr>
          </w:p>
        </w:tc>
        <w:tc>
          <w:tcPr>
            <w:tcW w:w="3207" w:type="dxa"/>
          </w:tcPr>
          <w:p w14:paraId="777029E4" w14:textId="77777777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auto"/>
                <w:szCs w:val="22"/>
              </w:rPr>
            </w:pPr>
          </w:p>
        </w:tc>
      </w:tr>
      <w:tr w:rsidR="002B5A5F" w:rsidRPr="00A03DC7" w14:paraId="06B43A7B" w14:textId="77777777" w:rsidTr="006E2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666A5FC" w14:textId="77777777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 w:val="0"/>
                <w:bCs/>
                <w:szCs w:val="22"/>
              </w:rPr>
            </w:pPr>
          </w:p>
        </w:tc>
        <w:tc>
          <w:tcPr>
            <w:tcW w:w="3207" w:type="dxa"/>
          </w:tcPr>
          <w:p w14:paraId="4AFA7DAD" w14:textId="77777777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2"/>
              </w:rPr>
            </w:pPr>
          </w:p>
        </w:tc>
      </w:tr>
    </w:tbl>
    <w:p w14:paraId="6660F1D3" w14:textId="77777777" w:rsidR="001D77D4" w:rsidRPr="00A03DC7" w:rsidRDefault="001D77D4" w:rsidP="001D77D4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p w14:paraId="3F2922D8" w14:textId="041ABEEB" w:rsidR="002B5A5F" w:rsidRPr="00A03DC7" w:rsidRDefault="002B5A5F" w:rsidP="00A74521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Summarise your understanding of the following methods and techniques used to identify livestock.</w:t>
      </w:r>
      <w:r w:rsidR="00087EE6" w:rsidRPr="00A03DC7">
        <w:rPr>
          <w:rStyle w:val="Hyperlink"/>
          <w:color w:val="auto"/>
          <w:u w:val="none"/>
        </w:rPr>
        <w:t xml:space="preserve">  The table will ‘grow’ as you enter text.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608"/>
        <w:gridCol w:w="2474"/>
        <w:gridCol w:w="2245"/>
        <w:gridCol w:w="2245"/>
      </w:tblGrid>
      <w:tr w:rsidR="002B5A5F" w:rsidRPr="00A03DC7" w14:paraId="707C2BEF" w14:textId="4AF02B34" w:rsidTr="002B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8" w:type="dxa"/>
          </w:tcPr>
          <w:p w14:paraId="2FCA1822" w14:textId="66AA1C0E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spacing w:before="192" w:after="192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auto"/>
                <w:sz w:val="22"/>
                <w:szCs w:val="22"/>
                <w:u w:val="none"/>
              </w:rPr>
              <w:t>Method or technique</w:t>
            </w:r>
          </w:p>
        </w:tc>
        <w:tc>
          <w:tcPr>
            <w:tcW w:w="2474" w:type="dxa"/>
          </w:tcPr>
          <w:p w14:paraId="770CAEAF" w14:textId="715A75E7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FFFFFF" w:themeColor="background1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FFFFFF" w:themeColor="background1"/>
                <w:sz w:val="22"/>
                <w:szCs w:val="22"/>
                <w:u w:val="none"/>
              </w:rPr>
              <w:t>Key points</w:t>
            </w:r>
          </w:p>
        </w:tc>
        <w:tc>
          <w:tcPr>
            <w:tcW w:w="2245" w:type="dxa"/>
          </w:tcPr>
          <w:p w14:paraId="3C9663B7" w14:textId="4C11725F" w:rsidR="002B5A5F" w:rsidRPr="00A03DC7" w:rsidRDefault="00FA7160" w:rsidP="002B5A5F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FFFFFF" w:themeColor="background1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FFFFFF" w:themeColor="background1"/>
                <w:sz w:val="22"/>
                <w:szCs w:val="22"/>
                <w:u w:val="none"/>
              </w:rPr>
              <w:t>Does this identify the individual animal or something else?</w:t>
            </w:r>
          </w:p>
        </w:tc>
        <w:tc>
          <w:tcPr>
            <w:tcW w:w="2245" w:type="dxa"/>
          </w:tcPr>
          <w:p w14:paraId="7AB65436" w14:textId="3C22D7DA" w:rsidR="002B5A5F" w:rsidRPr="00A03DC7" w:rsidRDefault="002B5A5F" w:rsidP="002B5A5F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auto"/>
                <w:sz w:val="22"/>
                <w:szCs w:val="22"/>
                <w:u w:val="none"/>
              </w:rPr>
              <w:t>In place for the life of the animal?  Explain.</w:t>
            </w:r>
          </w:p>
        </w:tc>
      </w:tr>
      <w:tr w:rsidR="002B5A5F" w:rsidRPr="00A03DC7" w14:paraId="507802D1" w14:textId="3FC99227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66AE6276" w14:textId="302A1886" w:rsidR="002B5A5F" w:rsidRPr="00A03DC7" w:rsidRDefault="002B5A5F" w:rsidP="001D77D4">
            <w:pPr>
              <w:pStyle w:val="NoSpacing"/>
              <w:rPr>
                <w:rStyle w:val="Hyperlink"/>
                <w:rFonts w:cs="Arial"/>
                <w:b w:val="0"/>
                <w:bCs/>
                <w:color w:val="auto"/>
                <w:sz w:val="22"/>
                <w:u w:val="none"/>
              </w:rPr>
            </w:pPr>
            <w:r w:rsidRPr="00A03DC7">
              <w:rPr>
                <w:rFonts w:cs="Arial"/>
                <w:b w:val="0"/>
                <w:bCs/>
              </w:rPr>
              <w:t>Branding</w:t>
            </w:r>
          </w:p>
        </w:tc>
        <w:tc>
          <w:tcPr>
            <w:tcW w:w="2474" w:type="dxa"/>
          </w:tcPr>
          <w:p w14:paraId="4B0445C6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7DF58EE6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32F8C9CB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B5A5F" w:rsidRPr="00A03DC7" w14:paraId="24B21469" w14:textId="0D62529B" w:rsidTr="001D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2710F01B" w14:textId="59FBA398" w:rsidR="002B5A5F" w:rsidRPr="00A03DC7" w:rsidRDefault="002B5A5F" w:rsidP="001D77D4">
            <w:pPr>
              <w:pStyle w:val="NoSpacing"/>
              <w:rPr>
                <w:rStyle w:val="Hyperlink"/>
                <w:rFonts w:cs="Arial"/>
                <w:b w:val="0"/>
                <w:bCs/>
                <w:color w:val="000000" w:themeColor="text1"/>
                <w:sz w:val="22"/>
                <w:u w:val="none"/>
              </w:rPr>
            </w:pPr>
            <w:r w:rsidRPr="00A03DC7">
              <w:rPr>
                <w:rFonts w:cs="Arial"/>
                <w:b w:val="0"/>
                <w:bCs/>
              </w:rPr>
              <w:t>Ear tattoo cattle</w:t>
            </w:r>
          </w:p>
        </w:tc>
        <w:tc>
          <w:tcPr>
            <w:tcW w:w="2474" w:type="dxa"/>
          </w:tcPr>
          <w:p w14:paraId="4FD81007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2EEBBCAD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1007C054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B5A5F" w:rsidRPr="00A03DC7" w14:paraId="01ADB9E0" w14:textId="146A1CF4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5EC5D8A2" w14:textId="25BFF309" w:rsidR="002B5A5F" w:rsidRPr="00A03DC7" w:rsidRDefault="002B5A5F" w:rsidP="001D77D4">
            <w:pPr>
              <w:pStyle w:val="NoSpacing"/>
              <w:rPr>
                <w:rStyle w:val="Hyperlink"/>
                <w:rFonts w:cs="Arial"/>
                <w:b w:val="0"/>
                <w:bCs/>
                <w:color w:val="auto"/>
                <w:sz w:val="22"/>
                <w:u w:val="none"/>
              </w:rPr>
            </w:pPr>
            <w:r w:rsidRPr="00A03DC7">
              <w:rPr>
                <w:rFonts w:cs="Arial"/>
                <w:b w:val="0"/>
                <w:bCs/>
              </w:rPr>
              <w:t>Ear tag cattle</w:t>
            </w:r>
          </w:p>
        </w:tc>
        <w:tc>
          <w:tcPr>
            <w:tcW w:w="2474" w:type="dxa"/>
          </w:tcPr>
          <w:p w14:paraId="6714AC8B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1F2C4DB4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45E5663A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B5A5F" w:rsidRPr="00A03DC7" w14:paraId="44C7E95D" w14:textId="0C8F91A5" w:rsidTr="001D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00C084CB" w14:textId="4FDB5A90" w:rsidR="002B5A5F" w:rsidRPr="00A03DC7" w:rsidRDefault="002B5A5F" w:rsidP="001D77D4">
            <w:pPr>
              <w:pStyle w:val="NoSpacing"/>
              <w:rPr>
                <w:rStyle w:val="Hyperlink"/>
                <w:rFonts w:cs="Arial"/>
                <w:b w:val="0"/>
                <w:bCs/>
                <w:color w:val="000000" w:themeColor="text1"/>
                <w:sz w:val="22"/>
                <w:u w:val="none"/>
              </w:rPr>
            </w:pPr>
            <w:r w:rsidRPr="00A03DC7">
              <w:rPr>
                <w:rFonts w:cs="Arial"/>
                <w:b w:val="0"/>
                <w:bCs/>
              </w:rPr>
              <w:t>NLIS ear tag cattle &amp; sheep</w:t>
            </w:r>
          </w:p>
        </w:tc>
        <w:tc>
          <w:tcPr>
            <w:tcW w:w="2474" w:type="dxa"/>
          </w:tcPr>
          <w:p w14:paraId="74B31EFC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16B8A613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7AD320DC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B5A5F" w:rsidRPr="00A03DC7" w14:paraId="72A2E0B0" w14:textId="10A0816D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4450730C" w14:textId="12903760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u w:val="none"/>
              </w:rPr>
            </w:pPr>
            <w:r w:rsidRPr="00A03DC7">
              <w:rPr>
                <w:rFonts w:cs="Arial"/>
                <w:b w:val="0"/>
                <w:bCs/>
              </w:rPr>
              <w:t xml:space="preserve">NLIS </w:t>
            </w:r>
            <w:r w:rsidRPr="00A03DC7">
              <w:rPr>
                <w:rFonts w:cs="Arial"/>
                <w:b w:val="0"/>
                <w:bCs/>
                <w:i/>
              </w:rPr>
              <w:t xml:space="preserve">bolus </w:t>
            </w:r>
            <w:r w:rsidRPr="00A03DC7">
              <w:rPr>
                <w:rFonts w:cs="Arial"/>
                <w:b w:val="0"/>
                <w:bCs/>
              </w:rPr>
              <w:t>placed into first stomach of cattle</w:t>
            </w:r>
          </w:p>
        </w:tc>
        <w:tc>
          <w:tcPr>
            <w:tcW w:w="2474" w:type="dxa"/>
          </w:tcPr>
          <w:p w14:paraId="5D5A5A2A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6E41F00C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7891DC7B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B5A5F" w:rsidRPr="00A03DC7" w14:paraId="74DF14F5" w14:textId="0EC44922" w:rsidTr="001D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6D92A22B" w14:textId="2D2E2C4B" w:rsidR="002B5A5F" w:rsidRPr="00A03DC7" w:rsidRDefault="002B5A5F" w:rsidP="001D77D4">
            <w:pPr>
              <w:pStyle w:val="NoSpacing"/>
              <w:rPr>
                <w:rStyle w:val="Hyperlink"/>
                <w:rFonts w:cs="Arial"/>
                <w:b w:val="0"/>
                <w:bCs/>
                <w:color w:val="000000" w:themeColor="text1"/>
                <w:sz w:val="22"/>
                <w:u w:val="none"/>
              </w:rPr>
            </w:pPr>
            <w:r w:rsidRPr="00A03DC7">
              <w:rPr>
                <w:rFonts w:cs="Arial"/>
                <w:b w:val="0"/>
                <w:bCs/>
              </w:rPr>
              <w:t>Sheep earmark</w:t>
            </w:r>
          </w:p>
        </w:tc>
        <w:tc>
          <w:tcPr>
            <w:tcW w:w="2474" w:type="dxa"/>
          </w:tcPr>
          <w:p w14:paraId="2D642A8F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76C168D1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1B3646F0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B5A5F" w:rsidRPr="00A03DC7" w14:paraId="0562B0CD" w14:textId="77777777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715C792F" w14:textId="5F65F4E3" w:rsidR="002B5A5F" w:rsidRPr="00A03DC7" w:rsidRDefault="002B5A5F" w:rsidP="001D77D4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Pig brand</w:t>
            </w:r>
          </w:p>
        </w:tc>
        <w:tc>
          <w:tcPr>
            <w:tcW w:w="2474" w:type="dxa"/>
          </w:tcPr>
          <w:p w14:paraId="03A1EF32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76621306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2B80C06C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B5A5F" w:rsidRPr="00A03DC7" w14:paraId="41A000EC" w14:textId="77777777" w:rsidTr="001D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41F761E8" w14:textId="657098C8" w:rsidR="002B5A5F" w:rsidRPr="00A03DC7" w:rsidRDefault="002B5A5F" w:rsidP="001D77D4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Tattoo on ram’s horn</w:t>
            </w:r>
          </w:p>
        </w:tc>
        <w:tc>
          <w:tcPr>
            <w:tcW w:w="2474" w:type="dxa"/>
          </w:tcPr>
          <w:p w14:paraId="4A73E90E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5BC0ADE1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09DB6AE1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B5A5F" w:rsidRPr="00A03DC7" w14:paraId="5E79E190" w14:textId="77777777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</w:tcPr>
          <w:p w14:paraId="240FB152" w14:textId="7714EEEB" w:rsidR="002B5A5F" w:rsidRPr="00A03DC7" w:rsidRDefault="002B5A5F" w:rsidP="001D77D4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Spraying coloured paint or dye (raddles) on selected animals</w:t>
            </w:r>
          </w:p>
        </w:tc>
        <w:tc>
          <w:tcPr>
            <w:tcW w:w="2474" w:type="dxa"/>
          </w:tcPr>
          <w:p w14:paraId="09124B3E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1DDD42B2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5" w:type="dxa"/>
          </w:tcPr>
          <w:p w14:paraId="4C5470D8" w14:textId="77777777" w:rsidR="002B5A5F" w:rsidRPr="00A03DC7" w:rsidRDefault="002B5A5F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14:paraId="673FBD4C" w14:textId="77777777" w:rsidR="002B5A5F" w:rsidRPr="00A03DC7" w:rsidRDefault="002B5A5F" w:rsidP="001D77D4">
      <w:pPr>
        <w:pStyle w:val="ListNumber"/>
        <w:numPr>
          <w:ilvl w:val="0"/>
          <w:numId w:val="0"/>
        </w:numPr>
        <w:ind w:left="652" w:hanging="368"/>
        <w:rPr>
          <w:rStyle w:val="Hyperlink"/>
          <w:color w:val="auto"/>
          <w:u w:val="none"/>
        </w:rPr>
      </w:pPr>
    </w:p>
    <w:p w14:paraId="7630BB12" w14:textId="7DCCB94C" w:rsidR="001D77D4" w:rsidRPr="00A03DC7" w:rsidRDefault="001D77D4" w:rsidP="00A74521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lastRenderedPageBreak/>
        <w:t>In each of the following</w:t>
      </w:r>
      <w:r w:rsidR="008655F4" w:rsidRPr="00A03DC7">
        <w:rPr>
          <w:rStyle w:val="Hyperlink"/>
          <w:color w:val="auto"/>
          <w:u w:val="none"/>
        </w:rPr>
        <w:t xml:space="preserve"> situations</w:t>
      </w:r>
      <w:r w:rsidRPr="00A03DC7">
        <w:rPr>
          <w:rStyle w:val="Hyperlink"/>
          <w:color w:val="auto"/>
          <w:u w:val="none"/>
        </w:rPr>
        <w:t xml:space="preserve"> correct identification </w:t>
      </w:r>
      <w:r w:rsidR="008655F4" w:rsidRPr="00A03DC7">
        <w:rPr>
          <w:rStyle w:val="Hyperlink"/>
          <w:color w:val="auto"/>
          <w:u w:val="none"/>
        </w:rPr>
        <w:t xml:space="preserve">of the animal </w:t>
      </w:r>
      <w:r w:rsidRPr="00A03DC7">
        <w:rPr>
          <w:rStyle w:val="Hyperlink"/>
          <w:color w:val="auto"/>
          <w:u w:val="none"/>
        </w:rPr>
        <w:t>is critical to the success of the activity.</w:t>
      </w:r>
      <w:r w:rsidR="00B12454" w:rsidRPr="00A03DC7">
        <w:rPr>
          <w:rStyle w:val="Hyperlink"/>
          <w:color w:val="auto"/>
          <w:u w:val="none"/>
        </w:rPr>
        <w:t xml:space="preserve"> </w:t>
      </w:r>
      <w:r w:rsidRPr="00A03DC7">
        <w:rPr>
          <w:rStyle w:val="Hyperlink"/>
          <w:color w:val="auto"/>
          <w:u w:val="none"/>
        </w:rPr>
        <w:t xml:space="preserve"> Explain why this might be so.</w:t>
      </w:r>
      <w:r w:rsidR="008655F4" w:rsidRPr="00A03DC7">
        <w:rPr>
          <w:rStyle w:val="Hyperlink"/>
          <w:color w:val="auto"/>
          <w:u w:val="none"/>
        </w:rPr>
        <w:t xml:space="preserve"> </w:t>
      </w:r>
      <w:r w:rsidR="00087EE6" w:rsidRPr="00A03DC7">
        <w:rPr>
          <w:rStyle w:val="Hyperlink"/>
          <w:color w:val="auto"/>
          <w:u w:val="none"/>
        </w:rPr>
        <w:t xml:space="preserve"> </w:t>
      </w:r>
      <w:r w:rsidRPr="00A03DC7">
        <w:rPr>
          <w:rStyle w:val="Hyperlink"/>
          <w:color w:val="auto"/>
          <w:u w:val="none"/>
        </w:rPr>
        <w:br/>
      </w:r>
      <w:r w:rsidRPr="00A03DC7">
        <w:rPr>
          <w:rStyle w:val="Hyperlink"/>
          <w:color w:val="auto"/>
          <w:u w:val="none"/>
        </w:rPr>
        <w:br/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D77D4" w:rsidRPr="00A03DC7" w14:paraId="43DE7608" w14:textId="77777777" w:rsidTr="001D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4685A244" w14:textId="77777777" w:rsidR="001D77D4" w:rsidRPr="00A03DC7" w:rsidRDefault="001D77D4" w:rsidP="001D77D4">
            <w:pPr>
              <w:spacing w:before="192" w:after="192"/>
              <w:jc w:val="center"/>
              <w:rPr>
                <w:rFonts w:eastAsia="Calibri" w:cs="Arial"/>
                <w:szCs w:val="22"/>
              </w:rPr>
            </w:pPr>
            <w:r w:rsidRPr="00A03DC7">
              <w:rPr>
                <w:rFonts w:eastAsia="Calibri" w:cs="Arial"/>
                <w:szCs w:val="22"/>
              </w:rPr>
              <w:t>Procedure</w:t>
            </w:r>
          </w:p>
        </w:tc>
        <w:tc>
          <w:tcPr>
            <w:tcW w:w="6186" w:type="dxa"/>
          </w:tcPr>
          <w:p w14:paraId="0FAEE6F1" w14:textId="77777777" w:rsidR="001D77D4" w:rsidRPr="00A03DC7" w:rsidRDefault="001D77D4" w:rsidP="001D7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A03DC7">
              <w:rPr>
                <w:rFonts w:eastAsia="Calibri" w:cs="Arial"/>
                <w:szCs w:val="22"/>
              </w:rPr>
              <w:t>Importance of accurate identification</w:t>
            </w:r>
          </w:p>
        </w:tc>
      </w:tr>
      <w:tr w:rsidR="001D77D4" w:rsidRPr="00A03DC7" w14:paraId="30674EEA" w14:textId="77777777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0BBCFC" w14:textId="337795F4" w:rsidR="001D77D4" w:rsidRPr="00A03DC7" w:rsidRDefault="001D77D4" w:rsidP="001D77D4">
            <w:pPr>
              <w:rPr>
                <w:rFonts w:eastAsia="Calibri" w:cs="Arial"/>
                <w:b w:val="0"/>
                <w:bCs/>
                <w:szCs w:val="22"/>
              </w:rPr>
            </w:pPr>
            <w:r w:rsidRPr="00A03DC7">
              <w:rPr>
                <w:rFonts w:eastAsia="Calibri" w:cs="Arial"/>
                <w:b w:val="0"/>
                <w:bCs/>
                <w:szCs w:val="22"/>
              </w:rPr>
              <w:t>Artificial insemination</w:t>
            </w:r>
          </w:p>
        </w:tc>
        <w:tc>
          <w:tcPr>
            <w:tcW w:w="6186" w:type="dxa"/>
          </w:tcPr>
          <w:p w14:paraId="005DFAB3" w14:textId="77777777" w:rsidR="001D77D4" w:rsidRPr="00A03DC7" w:rsidRDefault="001D77D4" w:rsidP="00087EE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7D4" w:rsidRPr="00A03DC7" w14:paraId="40D05356" w14:textId="77777777" w:rsidTr="001D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A98B55" w14:textId="1A546A1D" w:rsidR="001D77D4" w:rsidRPr="00A03DC7" w:rsidRDefault="001D77D4" w:rsidP="001D77D4">
            <w:pPr>
              <w:rPr>
                <w:rFonts w:eastAsia="Calibri" w:cs="Arial"/>
                <w:b w:val="0"/>
                <w:bCs/>
                <w:szCs w:val="22"/>
              </w:rPr>
            </w:pPr>
            <w:r w:rsidRPr="00A03DC7">
              <w:rPr>
                <w:rFonts w:eastAsia="Calibri" w:cs="Arial"/>
                <w:b w:val="0"/>
                <w:bCs/>
                <w:szCs w:val="22"/>
              </w:rPr>
              <w:t>Pregnancy testing</w:t>
            </w:r>
          </w:p>
        </w:tc>
        <w:tc>
          <w:tcPr>
            <w:tcW w:w="6186" w:type="dxa"/>
          </w:tcPr>
          <w:p w14:paraId="065332CB" w14:textId="77777777" w:rsidR="001D77D4" w:rsidRPr="00A03DC7" w:rsidRDefault="001D77D4" w:rsidP="00087EE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D77D4" w:rsidRPr="00A03DC7" w14:paraId="7247980B" w14:textId="77777777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15F6DE" w14:textId="0DC08D0E" w:rsidR="001D77D4" w:rsidRPr="00A03DC7" w:rsidRDefault="001D77D4" w:rsidP="001D77D4">
            <w:pPr>
              <w:rPr>
                <w:rFonts w:eastAsia="Calibri" w:cs="Arial"/>
                <w:b w:val="0"/>
                <w:bCs/>
                <w:szCs w:val="22"/>
              </w:rPr>
            </w:pPr>
            <w:r w:rsidRPr="00A03DC7">
              <w:rPr>
                <w:rFonts w:eastAsia="Calibri" w:cs="Arial"/>
                <w:b w:val="0"/>
                <w:bCs/>
                <w:szCs w:val="22"/>
              </w:rPr>
              <w:t>Treating sick animals (eg with antibiotics)</w:t>
            </w:r>
          </w:p>
        </w:tc>
        <w:tc>
          <w:tcPr>
            <w:tcW w:w="6186" w:type="dxa"/>
          </w:tcPr>
          <w:p w14:paraId="16AC7D17" w14:textId="77777777" w:rsidR="001D77D4" w:rsidRPr="00A03DC7" w:rsidRDefault="001D77D4" w:rsidP="00087EE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77D4" w:rsidRPr="00A03DC7" w14:paraId="2CB411E4" w14:textId="77777777" w:rsidTr="001D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65D692" w14:textId="2EF01CA4" w:rsidR="001D77D4" w:rsidRPr="00A03DC7" w:rsidRDefault="001D77D4" w:rsidP="001D77D4">
            <w:pPr>
              <w:rPr>
                <w:rFonts w:eastAsia="Calibri" w:cs="Arial"/>
                <w:b w:val="0"/>
                <w:bCs/>
                <w:szCs w:val="22"/>
              </w:rPr>
            </w:pPr>
            <w:r w:rsidRPr="00A03DC7">
              <w:rPr>
                <w:rFonts w:eastAsia="Calibri" w:cs="Arial"/>
                <w:b w:val="0"/>
                <w:bCs/>
                <w:szCs w:val="22"/>
              </w:rPr>
              <w:t>Selling bulls at auction</w:t>
            </w:r>
          </w:p>
        </w:tc>
        <w:tc>
          <w:tcPr>
            <w:tcW w:w="6186" w:type="dxa"/>
          </w:tcPr>
          <w:p w14:paraId="11E581DF" w14:textId="77777777" w:rsidR="001D77D4" w:rsidRPr="00A03DC7" w:rsidRDefault="001D77D4" w:rsidP="00087EE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D77D4" w:rsidRPr="00A03DC7" w14:paraId="2D6F7614" w14:textId="77777777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50F854" w14:textId="4C878F27" w:rsidR="001D77D4" w:rsidRPr="00A03DC7" w:rsidRDefault="001D77D4" w:rsidP="001D77D4">
            <w:pPr>
              <w:rPr>
                <w:rFonts w:eastAsia="Calibri" w:cs="Arial"/>
                <w:b w:val="0"/>
                <w:bCs/>
                <w:szCs w:val="22"/>
              </w:rPr>
            </w:pPr>
            <w:r w:rsidRPr="00A03DC7">
              <w:rPr>
                <w:rFonts w:eastAsia="Calibri" w:cs="Arial"/>
                <w:b w:val="0"/>
                <w:bCs/>
                <w:szCs w:val="22"/>
              </w:rPr>
              <w:t>Mustering individual animals or small groups</w:t>
            </w:r>
          </w:p>
        </w:tc>
        <w:tc>
          <w:tcPr>
            <w:tcW w:w="6186" w:type="dxa"/>
          </w:tcPr>
          <w:p w14:paraId="505379AB" w14:textId="77777777" w:rsidR="001D77D4" w:rsidRPr="00A03DC7" w:rsidRDefault="001D77D4" w:rsidP="00087EE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34DBC8" w14:textId="74509611" w:rsidR="001D77D4" w:rsidRPr="00A03DC7" w:rsidRDefault="001D77D4" w:rsidP="006E274D">
      <w:pPr>
        <w:pStyle w:val="Heading3"/>
      </w:pPr>
      <w:r w:rsidRPr="00A03DC7">
        <w:br w:type="page"/>
      </w:r>
    </w:p>
    <w:p w14:paraId="1323D074" w14:textId="1DF8E34E" w:rsidR="001D77D4" w:rsidRPr="00A03DC7" w:rsidRDefault="001D77D4" w:rsidP="001D77D4">
      <w:pPr>
        <w:pStyle w:val="Heading3"/>
      </w:pPr>
      <w:r w:rsidRPr="00A03DC7">
        <w:lastRenderedPageBreak/>
        <w:t>Activity 3: Working with livestock</w:t>
      </w:r>
    </w:p>
    <w:p w14:paraId="6A702790" w14:textId="6000B413" w:rsidR="001D77D4" w:rsidRPr="00A03DC7" w:rsidRDefault="001D77D4" w:rsidP="001D77D4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p w14:paraId="0D0A17D0" w14:textId="78EF99FE" w:rsidR="001D77D4" w:rsidRPr="00A03DC7" w:rsidRDefault="001D77D4" w:rsidP="009458A9">
      <w:pPr>
        <w:pStyle w:val="ListNumber"/>
        <w:numPr>
          <w:ilvl w:val="0"/>
          <w:numId w:val="25"/>
        </w:numPr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Suggest some key points that might be included under our duty of care to livestock:</w:t>
      </w:r>
    </w:p>
    <w:p w14:paraId="1AF395BE" w14:textId="77777777" w:rsidR="00A31580" w:rsidRPr="00A03DC7" w:rsidRDefault="00A31580" w:rsidP="00A31580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D77D4" w:rsidRPr="00A03DC7" w14:paraId="4C914583" w14:textId="77777777" w:rsidTr="001D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1" w:type="dxa"/>
          </w:tcPr>
          <w:p w14:paraId="05D9F03F" w14:textId="0B5367D0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spacing w:before="192" w:after="192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auto"/>
                <w:sz w:val="22"/>
                <w:szCs w:val="22"/>
                <w:u w:val="none"/>
              </w:rPr>
              <w:t>Animals must be provided with:</w:t>
            </w:r>
          </w:p>
        </w:tc>
        <w:tc>
          <w:tcPr>
            <w:tcW w:w="4811" w:type="dxa"/>
          </w:tcPr>
          <w:p w14:paraId="14E266DF" w14:textId="45BCA6C8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auto"/>
                <w:sz w:val="22"/>
                <w:szCs w:val="22"/>
                <w:u w:val="none"/>
              </w:rPr>
              <w:t>Animals must be free of:</w:t>
            </w:r>
          </w:p>
        </w:tc>
      </w:tr>
      <w:tr w:rsidR="001D77D4" w:rsidRPr="00A03DC7" w14:paraId="145C65D8" w14:textId="77777777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C249DE2" w14:textId="7757A9B3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  <w:t>For example - provision of adequate food</w:t>
            </w:r>
          </w:p>
        </w:tc>
        <w:tc>
          <w:tcPr>
            <w:tcW w:w="4811" w:type="dxa"/>
          </w:tcPr>
          <w:p w14:paraId="23C9EB80" w14:textId="77777777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1D77D4" w:rsidRPr="00A03DC7" w14:paraId="6B75F43E" w14:textId="77777777" w:rsidTr="001D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37BBC8DD" w14:textId="77777777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11" w:type="dxa"/>
          </w:tcPr>
          <w:p w14:paraId="3A15A55F" w14:textId="77777777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1D77D4" w:rsidRPr="00A03DC7" w14:paraId="2366AC86" w14:textId="77777777" w:rsidTr="001D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727DA59" w14:textId="77777777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11" w:type="dxa"/>
          </w:tcPr>
          <w:p w14:paraId="3EF04A7E" w14:textId="77777777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1D77D4" w:rsidRPr="00A03DC7" w14:paraId="070A5005" w14:textId="77777777" w:rsidTr="001D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34F567F9" w14:textId="77777777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11" w:type="dxa"/>
          </w:tcPr>
          <w:p w14:paraId="45A28663" w14:textId="77777777" w:rsidR="001D77D4" w:rsidRPr="00A03DC7" w:rsidRDefault="001D77D4" w:rsidP="001D77D4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</w:tbl>
    <w:p w14:paraId="0F72164F" w14:textId="5DE66F2C" w:rsidR="001D77D4" w:rsidRPr="00A03DC7" w:rsidRDefault="001D77D4" w:rsidP="00090CC8">
      <w:pPr>
        <w:pStyle w:val="ListNumber"/>
        <w:numPr>
          <w:ilvl w:val="0"/>
          <w:numId w:val="0"/>
        </w:numPr>
        <w:rPr>
          <w:rStyle w:val="Hyperlink"/>
          <w:color w:val="auto"/>
          <w:u w:val="none"/>
        </w:rPr>
      </w:pPr>
    </w:p>
    <w:p w14:paraId="26CEA147" w14:textId="77777777" w:rsidR="001D77D4" w:rsidRPr="00A03DC7" w:rsidRDefault="001D77D4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p w14:paraId="7247A004" w14:textId="77777777" w:rsidR="00090CC8" w:rsidRPr="00A03DC7" w:rsidRDefault="00090CC8" w:rsidP="00090CC8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In NSW, people working with animals are bound by the following – </w:t>
      </w:r>
      <w:hyperlink r:id="rId26" w:anchor="/view/act/1979/200/whole" w:history="1">
        <w:r w:rsidRPr="00A03DC7">
          <w:rPr>
            <w:rStyle w:val="Hyperlink"/>
          </w:rPr>
          <w:t>‘Prevention of Cruelty to Animals Act 1979 (NSW)</w:t>
        </w:r>
      </w:hyperlink>
      <w:r w:rsidRPr="00A03DC7">
        <w:rPr>
          <w:rStyle w:val="Hyperlink"/>
          <w:color w:val="auto"/>
          <w:u w:val="none"/>
        </w:rPr>
        <w:t>’ and ‘</w:t>
      </w:r>
      <w:hyperlink r:id="rId27" w:anchor="/view/regulation/2012/408/full" w:history="1">
        <w:r w:rsidRPr="00A03DC7">
          <w:rPr>
            <w:rStyle w:val="Hyperlink"/>
          </w:rPr>
          <w:t>Prevention of Cruelty to Animals Regulation 2012 (NSW)’</w:t>
        </w:r>
      </w:hyperlink>
      <w:r w:rsidRPr="00A03DC7">
        <w:rPr>
          <w:rStyle w:val="Hyperlink"/>
          <w:color w:val="auto"/>
          <w:u w:val="none"/>
        </w:rPr>
        <w:t xml:space="preserve"> along with Codes of Practice, guidelines and delegations.</w:t>
      </w:r>
    </w:p>
    <w:p w14:paraId="36F34B02" w14:textId="77777777" w:rsidR="00090CC8" w:rsidRPr="00A03DC7" w:rsidRDefault="00090CC8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Answer True or False to each of the following.</w:t>
      </w:r>
    </w:p>
    <w:p w14:paraId="1A7CE751" w14:textId="52879887" w:rsidR="00090CC8" w:rsidRPr="00A03DC7" w:rsidRDefault="00090CC8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 </w:t>
      </w:r>
    </w:p>
    <w:tbl>
      <w:tblPr>
        <w:tblStyle w:val="Tableheader1"/>
        <w:tblW w:w="0" w:type="auto"/>
        <w:tblLook w:val="04A0" w:firstRow="1" w:lastRow="0" w:firstColumn="1" w:lastColumn="0" w:noHBand="0" w:noVBand="1"/>
      </w:tblPr>
      <w:tblGrid>
        <w:gridCol w:w="7341"/>
        <w:gridCol w:w="1134"/>
        <w:gridCol w:w="1097"/>
      </w:tblGrid>
      <w:tr w:rsidR="00090CC8" w:rsidRPr="00A03DC7" w14:paraId="50646835" w14:textId="77777777" w:rsidTr="0008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41" w:type="dxa"/>
          </w:tcPr>
          <w:p w14:paraId="3B44C3A4" w14:textId="37CD669D" w:rsidR="00090CC8" w:rsidRPr="00A03DC7" w:rsidRDefault="00090CC8" w:rsidP="006E274D">
            <w:pPr>
              <w:pStyle w:val="ListNumber"/>
              <w:numPr>
                <w:ilvl w:val="0"/>
                <w:numId w:val="0"/>
              </w:numPr>
              <w:spacing w:before="192" w:after="192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auto"/>
                <w:sz w:val="22"/>
                <w:szCs w:val="22"/>
                <w:u w:val="none"/>
              </w:rPr>
              <w:t>Working with animals</w:t>
            </w:r>
          </w:p>
        </w:tc>
        <w:tc>
          <w:tcPr>
            <w:tcW w:w="1134" w:type="dxa"/>
          </w:tcPr>
          <w:p w14:paraId="598D5C32" w14:textId="1314C7F7" w:rsidR="00090CC8" w:rsidRPr="00A03DC7" w:rsidRDefault="00090CC8" w:rsidP="006E274D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auto"/>
                <w:sz w:val="22"/>
                <w:szCs w:val="22"/>
                <w:u w:val="none"/>
              </w:rPr>
              <w:t>True</w:t>
            </w:r>
          </w:p>
        </w:tc>
        <w:tc>
          <w:tcPr>
            <w:tcW w:w="1097" w:type="dxa"/>
          </w:tcPr>
          <w:p w14:paraId="58124816" w14:textId="7D0305C4" w:rsidR="00090CC8" w:rsidRPr="00A03DC7" w:rsidRDefault="00090CC8" w:rsidP="006E274D">
            <w:pPr>
              <w:pStyle w:val="ListNumber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3DC7">
              <w:rPr>
                <w:rStyle w:val="Hyperlink"/>
                <w:color w:val="auto"/>
                <w:sz w:val="22"/>
                <w:szCs w:val="22"/>
                <w:u w:val="none"/>
              </w:rPr>
              <w:t>False</w:t>
            </w:r>
          </w:p>
        </w:tc>
      </w:tr>
      <w:tr w:rsidR="00090CC8" w:rsidRPr="00A03DC7" w14:paraId="706E7022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</w:tcPr>
          <w:p w14:paraId="36FE8887" w14:textId="19225810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03DC7">
              <w:rPr>
                <w:b w:val="0"/>
                <w:bCs/>
              </w:rPr>
              <w:t>It is an offence to fail to provide adequate food, water &amp; shelter for animals.</w:t>
            </w:r>
          </w:p>
        </w:tc>
        <w:tc>
          <w:tcPr>
            <w:tcW w:w="1134" w:type="dxa"/>
          </w:tcPr>
          <w:p w14:paraId="46E89D9A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97" w:type="dxa"/>
          </w:tcPr>
          <w:p w14:paraId="5DC883A0" w14:textId="15FDDBDE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090CC8" w:rsidRPr="00A03DC7" w14:paraId="6D0FC849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</w:tcPr>
          <w:p w14:paraId="57D0AE7A" w14:textId="55992119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03DC7">
              <w:rPr>
                <w:b w:val="0"/>
                <w:bCs/>
              </w:rPr>
              <w:t>Injuries to animals must be attended to &amp; reported in necessary.</w:t>
            </w:r>
          </w:p>
        </w:tc>
        <w:tc>
          <w:tcPr>
            <w:tcW w:w="1134" w:type="dxa"/>
          </w:tcPr>
          <w:p w14:paraId="7B841A9C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97" w:type="dxa"/>
          </w:tcPr>
          <w:p w14:paraId="7BC26E56" w14:textId="59967144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090CC8" w:rsidRPr="00A03DC7" w14:paraId="539F800B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</w:tcPr>
          <w:p w14:paraId="118379DB" w14:textId="6E979A44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03DC7">
              <w:rPr>
                <w:b w:val="0"/>
                <w:bCs/>
              </w:rPr>
              <w:t>An authorised Inspector (eg from the RSPCA) can enter your property at any time if they suspect a breach of the law.</w:t>
            </w:r>
          </w:p>
        </w:tc>
        <w:tc>
          <w:tcPr>
            <w:tcW w:w="1134" w:type="dxa"/>
          </w:tcPr>
          <w:p w14:paraId="29C73058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97" w:type="dxa"/>
          </w:tcPr>
          <w:p w14:paraId="7BE6783C" w14:textId="7C6780DA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090CC8" w:rsidRPr="00A03DC7" w14:paraId="5DB031F8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</w:tcPr>
          <w:p w14:paraId="290015B7" w14:textId="490608E8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03DC7">
              <w:rPr>
                <w:b w:val="0"/>
                <w:bCs/>
              </w:rPr>
              <w:t>In serious enough cases of neglect, animals can be taken away or even put down by the authorities.</w:t>
            </w:r>
          </w:p>
        </w:tc>
        <w:tc>
          <w:tcPr>
            <w:tcW w:w="1134" w:type="dxa"/>
          </w:tcPr>
          <w:p w14:paraId="0E1FFE32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97" w:type="dxa"/>
          </w:tcPr>
          <w:p w14:paraId="034DE0A8" w14:textId="26CFD4B5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090CC8" w:rsidRPr="00A03DC7" w14:paraId="4B4CBE2C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</w:tcPr>
          <w:p w14:paraId="239F412F" w14:textId="07907CD5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03DC7">
              <w:rPr>
                <w:b w:val="0"/>
                <w:bCs/>
              </w:rPr>
              <w:t>The RSPCA is not allowed to take any action that will mean the owner of neglected livestock will lose money.</w:t>
            </w:r>
          </w:p>
        </w:tc>
        <w:tc>
          <w:tcPr>
            <w:tcW w:w="1134" w:type="dxa"/>
          </w:tcPr>
          <w:p w14:paraId="2F94794C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97" w:type="dxa"/>
          </w:tcPr>
          <w:p w14:paraId="6DFE2E8D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090CC8" w:rsidRPr="00A03DC7" w14:paraId="0FBF5993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</w:tcPr>
          <w:p w14:paraId="2DBA26BE" w14:textId="4D11B4F8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03DC7">
              <w:rPr>
                <w:b w:val="0"/>
                <w:bCs/>
              </w:rPr>
              <w:t>The RSPCA may, in some cases, provide advice and assistance rather than prosecute.</w:t>
            </w:r>
          </w:p>
        </w:tc>
        <w:tc>
          <w:tcPr>
            <w:tcW w:w="1134" w:type="dxa"/>
          </w:tcPr>
          <w:p w14:paraId="596D0C2E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97" w:type="dxa"/>
          </w:tcPr>
          <w:p w14:paraId="477933A7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  <w:tr w:rsidR="00090CC8" w:rsidRPr="00A03DC7" w14:paraId="3F312560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1" w:type="dxa"/>
          </w:tcPr>
          <w:p w14:paraId="0EA0A333" w14:textId="3B5873C6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rPr>
                <w:rStyle w:val="Hyperlink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03DC7">
              <w:rPr>
                <w:b w:val="0"/>
                <w:bCs/>
              </w:rPr>
              <w:t>Stock owners may be issued with a Warning and given the opportunity to improve animal welfare before being prosecuted.</w:t>
            </w:r>
          </w:p>
        </w:tc>
        <w:tc>
          <w:tcPr>
            <w:tcW w:w="1134" w:type="dxa"/>
          </w:tcPr>
          <w:p w14:paraId="43A1A3C2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97" w:type="dxa"/>
          </w:tcPr>
          <w:p w14:paraId="2B142737" w14:textId="77777777" w:rsidR="00090CC8" w:rsidRPr="00A03DC7" w:rsidRDefault="00090CC8" w:rsidP="00090CC8">
            <w:pPr>
              <w:pStyle w:val="ListNumbe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</w:tr>
    </w:tbl>
    <w:p w14:paraId="7E0B92CB" w14:textId="77777777" w:rsidR="00090CC8" w:rsidRPr="00A03DC7" w:rsidRDefault="00090CC8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p w14:paraId="42928E7F" w14:textId="77777777" w:rsidR="00A31580" w:rsidRPr="00A03DC7" w:rsidRDefault="00A31580">
      <w:pPr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br w:type="page"/>
      </w:r>
    </w:p>
    <w:p w14:paraId="5C8D7374" w14:textId="0B71664C" w:rsidR="00090CC8" w:rsidRPr="00A03DC7" w:rsidRDefault="001B0FB5" w:rsidP="009458A9">
      <w:pPr>
        <w:pStyle w:val="ListNumber"/>
        <w:numPr>
          <w:ilvl w:val="0"/>
          <w:numId w:val="25"/>
        </w:numPr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lastRenderedPageBreak/>
        <w:t xml:space="preserve">Identify the risks to both people and livestock associated with each activity in the table. </w:t>
      </w:r>
    </w:p>
    <w:p w14:paraId="186E2204" w14:textId="77777777" w:rsidR="00A31580" w:rsidRPr="00A03DC7" w:rsidRDefault="00A31580" w:rsidP="00A31580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492"/>
      </w:tblGrid>
      <w:tr w:rsidR="001B0FB5" w:rsidRPr="00A03DC7" w14:paraId="7DF520EB" w14:textId="77777777" w:rsidTr="00A3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</w:tcPr>
          <w:p w14:paraId="0EC6216D" w14:textId="77777777" w:rsidR="001B0FB5" w:rsidRPr="00A03DC7" w:rsidRDefault="001B0FB5" w:rsidP="006E274D">
            <w:pPr>
              <w:pStyle w:val="NoSpacing"/>
              <w:spacing w:before="192" w:after="192"/>
              <w:jc w:val="center"/>
              <w:rPr>
                <w:rFonts w:cs="Arial"/>
                <w:szCs w:val="22"/>
              </w:rPr>
            </w:pPr>
            <w:r w:rsidRPr="00A03DC7">
              <w:rPr>
                <w:rFonts w:cs="Arial"/>
                <w:szCs w:val="22"/>
              </w:rPr>
              <w:t>Activity</w:t>
            </w:r>
          </w:p>
        </w:tc>
        <w:tc>
          <w:tcPr>
            <w:tcW w:w="3686" w:type="dxa"/>
          </w:tcPr>
          <w:p w14:paraId="61FD0B77" w14:textId="77777777" w:rsidR="001B0FB5" w:rsidRPr="00A03DC7" w:rsidRDefault="001B0FB5" w:rsidP="006E274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03DC7">
              <w:rPr>
                <w:rFonts w:cs="Arial"/>
                <w:szCs w:val="22"/>
              </w:rPr>
              <w:t>Risks to people</w:t>
            </w:r>
          </w:p>
        </w:tc>
        <w:tc>
          <w:tcPr>
            <w:tcW w:w="3492" w:type="dxa"/>
          </w:tcPr>
          <w:p w14:paraId="43ADCF43" w14:textId="03BC635A" w:rsidR="001B0FB5" w:rsidRPr="00A03DC7" w:rsidRDefault="001B0FB5" w:rsidP="006E274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03DC7">
              <w:rPr>
                <w:rFonts w:cs="Arial"/>
                <w:szCs w:val="22"/>
              </w:rPr>
              <w:t xml:space="preserve">Risks to </w:t>
            </w:r>
            <w:r w:rsidR="00220EDF" w:rsidRPr="00A03DC7">
              <w:rPr>
                <w:rFonts w:cs="Arial"/>
                <w:szCs w:val="22"/>
              </w:rPr>
              <w:t>livestock</w:t>
            </w:r>
          </w:p>
        </w:tc>
      </w:tr>
      <w:tr w:rsidR="001B0FB5" w:rsidRPr="00A03DC7" w14:paraId="4F073FD1" w14:textId="77777777" w:rsidTr="00A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BD59DC" w14:textId="541BB3F7" w:rsidR="001B0FB5" w:rsidRPr="00A03DC7" w:rsidRDefault="001B0FB5" w:rsidP="006E274D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Mustering</w:t>
            </w:r>
          </w:p>
        </w:tc>
        <w:tc>
          <w:tcPr>
            <w:tcW w:w="3686" w:type="dxa"/>
          </w:tcPr>
          <w:p w14:paraId="3C2D1B39" w14:textId="77777777" w:rsidR="001B0FB5" w:rsidRPr="00A03DC7" w:rsidRDefault="001B0FB5" w:rsidP="002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297A2C6E" w14:textId="77777777" w:rsidR="001B0FB5" w:rsidRPr="00A03DC7" w:rsidRDefault="001B0FB5" w:rsidP="002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FB5" w:rsidRPr="00A03DC7" w14:paraId="2DAC823F" w14:textId="77777777" w:rsidTr="00A31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E7DA12" w14:textId="45D3F3A1" w:rsidR="001B0FB5" w:rsidRPr="00A03DC7" w:rsidRDefault="001B0FB5" w:rsidP="006E274D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Working cattle in yards</w:t>
            </w:r>
          </w:p>
        </w:tc>
        <w:tc>
          <w:tcPr>
            <w:tcW w:w="3686" w:type="dxa"/>
          </w:tcPr>
          <w:p w14:paraId="09A5CBF2" w14:textId="77777777" w:rsidR="001B0FB5" w:rsidRPr="00A03DC7" w:rsidRDefault="001B0FB5" w:rsidP="00220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388DA981" w14:textId="77777777" w:rsidR="001B0FB5" w:rsidRPr="00A03DC7" w:rsidRDefault="001B0FB5" w:rsidP="00220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B0FB5" w:rsidRPr="00A03DC7" w14:paraId="15E0DD51" w14:textId="77777777" w:rsidTr="00A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9608AD" w14:textId="6F364CB7" w:rsidR="001B0FB5" w:rsidRPr="00A03DC7" w:rsidRDefault="001B0FB5" w:rsidP="006E274D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Vaccinating or drenching</w:t>
            </w:r>
          </w:p>
        </w:tc>
        <w:tc>
          <w:tcPr>
            <w:tcW w:w="3686" w:type="dxa"/>
          </w:tcPr>
          <w:p w14:paraId="3AD7BEDF" w14:textId="77777777" w:rsidR="001B0FB5" w:rsidRPr="00A03DC7" w:rsidRDefault="001B0FB5" w:rsidP="002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01C24BC1" w14:textId="77777777" w:rsidR="001B0FB5" w:rsidRPr="00A03DC7" w:rsidRDefault="001B0FB5" w:rsidP="002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FB5" w:rsidRPr="00A03DC7" w14:paraId="77A31186" w14:textId="77777777" w:rsidTr="00A31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B4DB4B" w14:textId="1129F188" w:rsidR="001B0FB5" w:rsidRPr="00A03DC7" w:rsidRDefault="001B0FB5" w:rsidP="006E274D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Marking calves or lambs</w:t>
            </w:r>
          </w:p>
        </w:tc>
        <w:tc>
          <w:tcPr>
            <w:tcW w:w="3686" w:type="dxa"/>
          </w:tcPr>
          <w:p w14:paraId="474DB179" w14:textId="77777777" w:rsidR="001B0FB5" w:rsidRPr="00A03DC7" w:rsidRDefault="001B0FB5" w:rsidP="00220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0A9E5803" w14:textId="77777777" w:rsidR="001B0FB5" w:rsidRPr="00A03DC7" w:rsidRDefault="001B0FB5" w:rsidP="00220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B0FB5" w:rsidRPr="00A03DC7" w14:paraId="28D13988" w14:textId="77777777" w:rsidTr="00A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E29926" w14:textId="1123BB5C" w:rsidR="001B0FB5" w:rsidRPr="00A03DC7" w:rsidRDefault="001B0FB5" w:rsidP="006E274D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Dehorning calves</w:t>
            </w:r>
          </w:p>
        </w:tc>
        <w:tc>
          <w:tcPr>
            <w:tcW w:w="3686" w:type="dxa"/>
          </w:tcPr>
          <w:p w14:paraId="1F1A37E0" w14:textId="77777777" w:rsidR="001B0FB5" w:rsidRPr="00A03DC7" w:rsidRDefault="001B0FB5" w:rsidP="002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4BDE4386" w14:textId="77777777" w:rsidR="001B0FB5" w:rsidRPr="00A03DC7" w:rsidRDefault="001B0FB5" w:rsidP="002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FB5" w:rsidRPr="00A03DC7" w14:paraId="09EC75DE" w14:textId="77777777" w:rsidTr="00A31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024CB" w14:textId="22D780CE" w:rsidR="001B0FB5" w:rsidRPr="00A03DC7" w:rsidRDefault="001B0FB5" w:rsidP="006E274D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Examining a cow that is lame in her hind leg</w:t>
            </w:r>
          </w:p>
        </w:tc>
        <w:tc>
          <w:tcPr>
            <w:tcW w:w="3686" w:type="dxa"/>
          </w:tcPr>
          <w:p w14:paraId="19805ED5" w14:textId="77777777" w:rsidR="001B0FB5" w:rsidRPr="00A03DC7" w:rsidRDefault="001B0FB5" w:rsidP="00220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6CC2D82F" w14:textId="77777777" w:rsidR="001B0FB5" w:rsidRPr="00A03DC7" w:rsidRDefault="001B0FB5" w:rsidP="00220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B0FB5" w:rsidRPr="00A03DC7" w14:paraId="752675AF" w14:textId="77777777" w:rsidTr="00A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72839D" w14:textId="77777777" w:rsidR="001B0FB5" w:rsidRPr="00A03DC7" w:rsidRDefault="001B0FB5" w:rsidP="006E274D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Giving an injection to a cow with pinkeye</w:t>
            </w:r>
          </w:p>
        </w:tc>
        <w:tc>
          <w:tcPr>
            <w:tcW w:w="3686" w:type="dxa"/>
          </w:tcPr>
          <w:p w14:paraId="77300030" w14:textId="77777777" w:rsidR="001B0FB5" w:rsidRPr="00A03DC7" w:rsidRDefault="001B0FB5" w:rsidP="002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07842FB2" w14:textId="77777777" w:rsidR="001B0FB5" w:rsidRPr="00A03DC7" w:rsidRDefault="001B0FB5" w:rsidP="0022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FB5" w:rsidRPr="00A03DC7" w14:paraId="1123DFF2" w14:textId="77777777" w:rsidTr="00A31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B04233" w14:textId="40752425" w:rsidR="001B0FB5" w:rsidRPr="00A03DC7" w:rsidRDefault="001B0FB5" w:rsidP="006E274D">
            <w:pPr>
              <w:pStyle w:val="NoSpacing"/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Shearing sheep</w:t>
            </w:r>
          </w:p>
        </w:tc>
        <w:tc>
          <w:tcPr>
            <w:tcW w:w="3686" w:type="dxa"/>
          </w:tcPr>
          <w:p w14:paraId="74E865C8" w14:textId="77777777" w:rsidR="001B0FB5" w:rsidRPr="00A03DC7" w:rsidRDefault="001B0FB5" w:rsidP="00220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12959FE5" w14:textId="77777777" w:rsidR="001B0FB5" w:rsidRPr="00A03DC7" w:rsidRDefault="001B0FB5" w:rsidP="00220E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DF0C969" w14:textId="77777777" w:rsidR="00090CC8" w:rsidRPr="00A03DC7" w:rsidRDefault="00090CC8" w:rsidP="001B0FB5">
      <w:pPr>
        <w:pStyle w:val="ListNumber"/>
        <w:numPr>
          <w:ilvl w:val="0"/>
          <w:numId w:val="0"/>
        </w:numPr>
        <w:ind w:left="652" w:hanging="368"/>
        <w:rPr>
          <w:rStyle w:val="Hyperlink"/>
          <w:color w:val="auto"/>
          <w:u w:val="none"/>
        </w:rPr>
      </w:pPr>
    </w:p>
    <w:p w14:paraId="4A5827D0" w14:textId="77777777" w:rsidR="006E274D" w:rsidRPr="00A03DC7" w:rsidRDefault="006E274D">
      <w:pPr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br w:type="page"/>
      </w:r>
    </w:p>
    <w:p w14:paraId="0E109F7B" w14:textId="1229737B" w:rsidR="006E274D" w:rsidRPr="00A03DC7" w:rsidRDefault="00A31580" w:rsidP="009458A9">
      <w:pPr>
        <w:pStyle w:val="ListNumber"/>
        <w:numPr>
          <w:ilvl w:val="0"/>
          <w:numId w:val="25"/>
        </w:numPr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lastRenderedPageBreak/>
        <w:t xml:space="preserve">The website </w:t>
      </w:r>
      <w:hyperlink r:id="rId28" w:history="1">
        <w:r w:rsidR="006E274D" w:rsidRPr="00A03DC7">
          <w:rPr>
            <w:rStyle w:val="Hyperlink"/>
            <w:rFonts w:cs="Arial"/>
            <w:b/>
          </w:rPr>
          <w:t>www.farmbiosecurity.com.au</w:t>
        </w:r>
      </w:hyperlink>
      <w:r w:rsidR="006E274D" w:rsidRPr="00A03DC7">
        <w:rPr>
          <w:rFonts w:cs="Arial"/>
          <w:b/>
        </w:rPr>
        <w:t xml:space="preserve"> </w:t>
      </w:r>
      <w:r w:rsidR="006E274D" w:rsidRPr="00A03DC7">
        <w:rPr>
          <w:rFonts w:cs="Arial"/>
          <w:bCs/>
        </w:rPr>
        <w:t xml:space="preserve">is an excellent source of information regarding quarantine and biosecurity issues and their management </w:t>
      </w:r>
      <w:r w:rsidR="00220EDF" w:rsidRPr="00A03DC7">
        <w:rPr>
          <w:rFonts w:cs="Arial"/>
          <w:bCs/>
        </w:rPr>
        <w:t>and</w:t>
      </w:r>
      <w:r w:rsidR="006E274D" w:rsidRPr="00A03DC7">
        <w:rPr>
          <w:rFonts w:cs="Arial"/>
          <w:bCs/>
        </w:rPr>
        <w:t xml:space="preserve"> include</w:t>
      </w:r>
      <w:r w:rsidR="00220EDF" w:rsidRPr="00A03DC7">
        <w:rPr>
          <w:rFonts w:cs="Arial"/>
          <w:bCs/>
        </w:rPr>
        <w:t>s</w:t>
      </w:r>
      <w:r w:rsidR="006E274D" w:rsidRPr="00A03DC7">
        <w:rPr>
          <w:rFonts w:cs="Arial"/>
          <w:bCs/>
        </w:rPr>
        <w:t xml:space="preserve"> a range of </w:t>
      </w:r>
      <w:hyperlink r:id="rId29" w:history="1">
        <w:r w:rsidR="006E274D" w:rsidRPr="00A03DC7">
          <w:rPr>
            <w:rStyle w:val="Hyperlink"/>
            <w:rFonts w:cs="Arial"/>
            <w:bCs/>
          </w:rPr>
          <w:t>videos</w:t>
        </w:r>
      </w:hyperlink>
      <w:r w:rsidR="006E274D" w:rsidRPr="00A03DC7">
        <w:rPr>
          <w:rFonts w:cs="Arial"/>
          <w:bCs/>
        </w:rPr>
        <w:t xml:space="preserve">.  Identify at least ten biosecurity examples and how these might be prevented.   </w:t>
      </w:r>
      <w:r w:rsidR="00090CC8" w:rsidRPr="00A03DC7">
        <w:rPr>
          <w:rStyle w:val="Hyperlink"/>
          <w:color w:val="auto"/>
          <w:u w:val="none"/>
        </w:rPr>
        <w:t xml:space="preserve"> </w:t>
      </w:r>
    </w:p>
    <w:p w14:paraId="06A47EA6" w14:textId="77777777" w:rsidR="006E274D" w:rsidRPr="00A03DC7" w:rsidRDefault="006E274D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805"/>
        <w:gridCol w:w="6379"/>
      </w:tblGrid>
      <w:tr w:rsidR="006E274D" w:rsidRPr="00A03DC7" w14:paraId="739B970A" w14:textId="77777777" w:rsidTr="0008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5" w:type="dxa"/>
          </w:tcPr>
          <w:p w14:paraId="1F1903D8" w14:textId="73325F96" w:rsidR="006E274D" w:rsidRPr="00A03DC7" w:rsidRDefault="006E274D" w:rsidP="006E274D">
            <w:pPr>
              <w:pStyle w:val="NoSpacing"/>
              <w:spacing w:before="192" w:after="192"/>
              <w:jc w:val="center"/>
              <w:rPr>
                <w:rFonts w:cs="Arial"/>
                <w:szCs w:val="22"/>
              </w:rPr>
            </w:pPr>
            <w:r w:rsidRPr="00A03DC7">
              <w:rPr>
                <w:rFonts w:cs="Arial"/>
                <w:szCs w:val="22"/>
              </w:rPr>
              <w:t>Example</w:t>
            </w:r>
          </w:p>
        </w:tc>
        <w:tc>
          <w:tcPr>
            <w:tcW w:w="6379" w:type="dxa"/>
          </w:tcPr>
          <w:p w14:paraId="1DB52FB1" w14:textId="63D0DF6A" w:rsidR="006E274D" w:rsidRPr="00A03DC7" w:rsidRDefault="006E274D" w:rsidP="006E274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A03DC7">
              <w:rPr>
                <w:rFonts w:cs="Arial"/>
                <w:szCs w:val="22"/>
              </w:rPr>
              <w:t>Means of prevention</w:t>
            </w:r>
          </w:p>
        </w:tc>
      </w:tr>
      <w:tr w:rsidR="006E274D" w:rsidRPr="00A03DC7" w14:paraId="035B0991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32FE4A94" w14:textId="5B140245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607FD1A0" w14:textId="77777777" w:rsidR="006E274D" w:rsidRPr="00A03DC7" w:rsidRDefault="006E274D" w:rsidP="006E2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74D" w:rsidRPr="00A03DC7" w14:paraId="0DB596F6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568AA2BE" w14:textId="29A8062E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1F922D2A" w14:textId="77777777" w:rsidR="006E274D" w:rsidRPr="00A03DC7" w:rsidRDefault="006E274D" w:rsidP="006E2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274D" w:rsidRPr="00A03DC7" w14:paraId="5CB0FA72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0A6D04BB" w14:textId="2E01E8E1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135B379A" w14:textId="77777777" w:rsidR="006E274D" w:rsidRPr="00A03DC7" w:rsidRDefault="006E274D" w:rsidP="006E2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74D" w:rsidRPr="00A03DC7" w14:paraId="4B32DC81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0C84C23B" w14:textId="1A4FD53C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5C1C0A9A" w14:textId="77777777" w:rsidR="006E274D" w:rsidRPr="00A03DC7" w:rsidRDefault="006E274D" w:rsidP="006E2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274D" w:rsidRPr="00A03DC7" w14:paraId="31C5BEAF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79422B8F" w14:textId="03B41BF1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7A8DFFF6" w14:textId="77777777" w:rsidR="006E274D" w:rsidRPr="00A03DC7" w:rsidRDefault="006E274D" w:rsidP="006E2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74D" w:rsidRPr="00A03DC7" w14:paraId="28680026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0A311B71" w14:textId="2FA0A86B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18F665B1" w14:textId="77777777" w:rsidR="006E274D" w:rsidRPr="00A03DC7" w:rsidRDefault="006E274D" w:rsidP="006E2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274D" w:rsidRPr="00A03DC7" w14:paraId="70763606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38DA6B33" w14:textId="4169EFBB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2E4F629D" w14:textId="77777777" w:rsidR="006E274D" w:rsidRPr="00A03DC7" w:rsidRDefault="006E274D" w:rsidP="006E2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74D" w:rsidRPr="00A03DC7" w14:paraId="1B7EFC06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02036CA2" w14:textId="181EB121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586B3E6B" w14:textId="77777777" w:rsidR="006E274D" w:rsidRPr="00A03DC7" w:rsidRDefault="006E274D" w:rsidP="006E2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274D" w:rsidRPr="00A03DC7" w14:paraId="093843B5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01351EA4" w14:textId="77777777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6DE51A8B" w14:textId="77777777" w:rsidR="006E274D" w:rsidRPr="00A03DC7" w:rsidRDefault="006E274D" w:rsidP="006E2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74D" w:rsidRPr="00A03DC7" w14:paraId="6E72CEA7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65C10A09" w14:textId="77777777" w:rsidR="006E274D" w:rsidRPr="00A03DC7" w:rsidRDefault="006E274D" w:rsidP="006E274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6379" w:type="dxa"/>
          </w:tcPr>
          <w:p w14:paraId="39AAF481" w14:textId="77777777" w:rsidR="006E274D" w:rsidRPr="00A03DC7" w:rsidRDefault="006E274D" w:rsidP="006E2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3605B65" w14:textId="77777777" w:rsidR="006E274D" w:rsidRPr="00A03DC7" w:rsidRDefault="006E274D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p w14:paraId="522540DB" w14:textId="31F6C69C" w:rsidR="00680AE5" w:rsidRPr="00A03DC7" w:rsidRDefault="008655F4" w:rsidP="006E274D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lastRenderedPageBreak/>
        <w:t>Disposing of</w:t>
      </w:r>
      <w:r w:rsidR="006E274D" w:rsidRPr="00A03DC7">
        <w:rPr>
          <w:rStyle w:val="Hyperlink"/>
          <w:color w:val="auto"/>
          <w:u w:val="none"/>
        </w:rPr>
        <w:t xml:space="preserve"> large amounts of manure is an environmental issue.  Provide three examples of intensive animal industries that deal with this problem</w:t>
      </w:r>
      <w:r w:rsidR="00680AE5" w:rsidRPr="00A03DC7">
        <w:rPr>
          <w:rStyle w:val="Hyperlink"/>
          <w:color w:val="auto"/>
          <w:u w:val="none"/>
        </w:rPr>
        <w:t xml:space="preserve"> and </w:t>
      </w:r>
      <w:r w:rsidRPr="00A03DC7">
        <w:rPr>
          <w:rStyle w:val="Hyperlink"/>
          <w:color w:val="auto"/>
          <w:u w:val="none"/>
        </w:rPr>
        <w:t>their method of waste disposal</w:t>
      </w:r>
      <w:r w:rsidR="00680AE5" w:rsidRPr="00A03DC7">
        <w:rPr>
          <w:rStyle w:val="Hyperlink"/>
          <w:color w:val="auto"/>
          <w:u w:val="none"/>
        </w:rPr>
        <w:t>.  Discuss potential negative impacts of these methods (table will grow as you key in information)</w:t>
      </w:r>
      <w:r w:rsidRPr="00A03DC7">
        <w:rPr>
          <w:rStyle w:val="Hyperlink"/>
          <w:color w:val="auto"/>
          <w:u w:val="none"/>
        </w:rPr>
        <w:t>.</w:t>
      </w:r>
    </w:p>
    <w:p w14:paraId="047FD81B" w14:textId="77777777" w:rsidR="00680AE5" w:rsidRPr="00A03DC7" w:rsidRDefault="00680AE5" w:rsidP="00680AE5">
      <w:pPr>
        <w:pStyle w:val="ListNumber"/>
        <w:numPr>
          <w:ilvl w:val="0"/>
          <w:numId w:val="0"/>
        </w:numPr>
        <w:ind w:left="284"/>
        <w:rPr>
          <w:rStyle w:val="Hyperlink"/>
          <w:color w:val="auto"/>
          <w:u w:val="none"/>
        </w:rPr>
      </w:pPr>
    </w:p>
    <w:tbl>
      <w:tblPr>
        <w:tblStyle w:val="Tableheader1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492"/>
      </w:tblGrid>
      <w:tr w:rsidR="00680AE5" w:rsidRPr="00A03DC7" w14:paraId="2D9363B8" w14:textId="77777777" w:rsidTr="0008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</w:tcPr>
          <w:p w14:paraId="1FB3F8D6" w14:textId="13E1C0AD" w:rsidR="00680AE5" w:rsidRPr="00A03DC7" w:rsidRDefault="00680AE5" w:rsidP="00FD6615">
            <w:pPr>
              <w:pStyle w:val="NoSpacing"/>
              <w:spacing w:before="192" w:after="192"/>
              <w:jc w:val="center"/>
              <w:rPr>
                <w:rFonts w:cs="Arial"/>
              </w:rPr>
            </w:pPr>
            <w:r w:rsidRPr="00A03DC7">
              <w:rPr>
                <w:rFonts w:cs="Arial"/>
              </w:rPr>
              <w:t>Industry</w:t>
            </w:r>
          </w:p>
        </w:tc>
        <w:tc>
          <w:tcPr>
            <w:tcW w:w="3686" w:type="dxa"/>
          </w:tcPr>
          <w:p w14:paraId="565DF8B7" w14:textId="6FC04BF1" w:rsidR="00680AE5" w:rsidRPr="00A03DC7" w:rsidRDefault="00680AE5" w:rsidP="00FD661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03DC7">
              <w:rPr>
                <w:rFonts w:cs="Arial"/>
              </w:rPr>
              <w:t>Method/s of waste disposal</w:t>
            </w:r>
          </w:p>
        </w:tc>
        <w:tc>
          <w:tcPr>
            <w:tcW w:w="3492" w:type="dxa"/>
          </w:tcPr>
          <w:p w14:paraId="6E1B6F8D" w14:textId="50ECD88D" w:rsidR="00680AE5" w:rsidRPr="00A03DC7" w:rsidRDefault="00680AE5" w:rsidP="00FD661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03DC7">
              <w:rPr>
                <w:rFonts w:cs="Arial"/>
              </w:rPr>
              <w:t>Potential negative impacts</w:t>
            </w:r>
          </w:p>
        </w:tc>
      </w:tr>
      <w:tr w:rsidR="00680AE5" w:rsidRPr="00A03DC7" w14:paraId="5F929B66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65481D" w14:textId="293C89EB" w:rsidR="00680AE5" w:rsidRPr="00A03DC7" w:rsidRDefault="00680AE5" w:rsidP="00FD6615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3686" w:type="dxa"/>
          </w:tcPr>
          <w:p w14:paraId="6A8C31D6" w14:textId="77777777" w:rsidR="00680AE5" w:rsidRPr="00A03DC7" w:rsidRDefault="00680AE5" w:rsidP="0068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1F60CC84" w14:textId="77777777" w:rsidR="00680AE5" w:rsidRPr="00A03DC7" w:rsidRDefault="00680AE5" w:rsidP="0068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AE5" w:rsidRPr="00A03DC7" w14:paraId="75FBC80E" w14:textId="77777777" w:rsidTr="00087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6081C8" w14:textId="1283B70B" w:rsidR="00680AE5" w:rsidRPr="00A03DC7" w:rsidRDefault="00680AE5" w:rsidP="00FD6615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3686" w:type="dxa"/>
          </w:tcPr>
          <w:p w14:paraId="0F5F9473" w14:textId="77777777" w:rsidR="00680AE5" w:rsidRPr="00A03DC7" w:rsidRDefault="00680AE5" w:rsidP="0068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60CEBB7E" w14:textId="77777777" w:rsidR="00680AE5" w:rsidRPr="00A03DC7" w:rsidRDefault="00680AE5" w:rsidP="0068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80AE5" w:rsidRPr="00A03DC7" w14:paraId="29C0CDEE" w14:textId="77777777" w:rsidTr="00087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736C7E1" w14:textId="6211DD16" w:rsidR="00680AE5" w:rsidRPr="00A03DC7" w:rsidRDefault="00680AE5" w:rsidP="00FD6615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3686" w:type="dxa"/>
          </w:tcPr>
          <w:p w14:paraId="6B9EFA3F" w14:textId="77777777" w:rsidR="00680AE5" w:rsidRPr="00A03DC7" w:rsidRDefault="00680AE5" w:rsidP="0068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4CF33839" w14:textId="77777777" w:rsidR="00680AE5" w:rsidRPr="00A03DC7" w:rsidRDefault="00680AE5" w:rsidP="0068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9EC542" w14:textId="379239AF" w:rsidR="006E274D" w:rsidRPr="00A03DC7" w:rsidRDefault="006E274D" w:rsidP="00680AE5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.</w:t>
      </w:r>
    </w:p>
    <w:p w14:paraId="060247B4" w14:textId="77777777" w:rsidR="006E274D" w:rsidRPr="00A03DC7" w:rsidRDefault="006E274D" w:rsidP="00680AE5">
      <w:pPr>
        <w:pStyle w:val="ListNumber"/>
        <w:numPr>
          <w:ilvl w:val="0"/>
          <w:numId w:val="0"/>
        </w:numPr>
        <w:rPr>
          <w:rStyle w:val="Hyperlink"/>
          <w:color w:val="auto"/>
          <w:u w:val="none"/>
        </w:rPr>
      </w:pPr>
    </w:p>
    <w:p w14:paraId="13A99029" w14:textId="6F7B8F47" w:rsidR="006E274D" w:rsidRPr="00A03DC7" w:rsidRDefault="006E274D" w:rsidP="006E274D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Discuss each of the following methods of animal disposal</w:t>
      </w:r>
      <w:r w:rsidR="00680AE5" w:rsidRPr="00A03DC7">
        <w:rPr>
          <w:rStyle w:val="Hyperlink"/>
          <w:color w:val="auto"/>
          <w:u w:val="none"/>
        </w:rPr>
        <w:t xml:space="preserve"> (the table will grow as you key in information). </w:t>
      </w:r>
      <w:r w:rsidR="00B12454" w:rsidRPr="00A03DC7">
        <w:rPr>
          <w:rStyle w:val="Hyperlink"/>
          <w:color w:val="auto"/>
          <w:u w:val="none"/>
        </w:rPr>
        <w:t xml:space="preserve"> </w:t>
      </w:r>
      <w:r w:rsidR="00680AE5" w:rsidRPr="00A03DC7">
        <w:rPr>
          <w:rStyle w:val="Hyperlink"/>
          <w:color w:val="auto"/>
          <w:u w:val="none"/>
        </w:rPr>
        <w:t>M</w:t>
      </w:r>
      <w:r w:rsidRPr="00A03DC7">
        <w:rPr>
          <w:rStyle w:val="Hyperlink"/>
          <w:color w:val="auto"/>
          <w:u w:val="none"/>
        </w:rPr>
        <w:t>ak</w:t>
      </w:r>
      <w:r w:rsidR="00680AE5" w:rsidRPr="00A03DC7">
        <w:rPr>
          <w:rStyle w:val="Hyperlink"/>
          <w:color w:val="auto"/>
          <w:u w:val="none"/>
        </w:rPr>
        <w:t>e</w:t>
      </w:r>
      <w:r w:rsidRPr="00A03DC7">
        <w:rPr>
          <w:rStyle w:val="Hyperlink"/>
          <w:color w:val="auto"/>
          <w:u w:val="none"/>
        </w:rPr>
        <w:t xml:space="preserve"> sure that you </w:t>
      </w:r>
      <w:r w:rsidR="00680AE5" w:rsidRPr="00A03DC7">
        <w:rPr>
          <w:rStyle w:val="Hyperlink"/>
          <w:color w:val="auto"/>
          <w:u w:val="none"/>
        </w:rPr>
        <w:t>consider</w:t>
      </w:r>
      <w:r w:rsidRPr="00A03DC7">
        <w:rPr>
          <w:rStyle w:val="Hyperlink"/>
          <w:color w:val="auto"/>
          <w:u w:val="none"/>
        </w:rPr>
        <w:t xml:space="preserve"> relevant issues such as:</w:t>
      </w:r>
    </w:p>
    <w:p w14:paraId="3EEA0FC0" w14:textId="77777777" w:rsidR="006E274D" w:rsidRPr="00A03DC7" w:rsidRDefault="006E274D" w:rsidP="00220EDF">
      <w:pPr>
        <w:pStyle w:val="ListBullet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Is the method convenient/easy?</w:t>
      </w:r>
    </w:p>
    <w:p w14:paraId="20BBBB38" w14:textId="7234993E" w:rsidR="006E274D" w:rsidRPr="00A03DC7" w:rsidRDefault="006E274D" w:rsidP="00220EDF">
      <w:pPr>
        <w:pStyle w:val="ListBullet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Is the method likely to have an impact on the environment?  How? </w:t>
      </w:r>
      <w:r w:rsidR="00B12454" w:rsidRPr="00A03DC7">
        <w:rPr>
          <w:rStyle w:val="Hyperlink"/>
          <w:color w:val="auto"/>
          <w:u w:val="none"/>
        </w:rPr>
        <w:t xml:space="preserve"> </w:t>
      </w:r>
      <w:r w:rsidRPr="00A03DC7">
        <w:rPr>
          <w:rStyle w:val="Hyperlink"/>
          <w:color w:val="auto"/>
          <w:u w:val="none"/>
        </w:rPr>
        <w:t>Why?</w:t>
      </w:r>
    </w:p>
    <w:p w14:paraId="76852060" w14:textId="5D0A06D1" w:rsidR="006E274D" w:rsidRPr="00A03DC7" w:rsidRDefault="006E274D" w:rsidP="00220EDF">
      <w:pPr>
        <w:pStyle w:val="ListBullet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Does the method comply with NSW legislation?</w:t>
      </w:r>
    </w:p>
    <w:p w14:paraId="64B477F6" w14:textId="77777777" w:rsidR="006E274D" w:rsidRPr="00A03DC7" w:rsidRDefault="006E274D" w:rsidP="006E274D">
      <w:pPr>
        <w:pStyle w:val="HSCContentlevel4"/>
        <w:numPr>
          <w:ilvl w:val="0"/>
          <w:numId w:val="0"/>
        </w:numPr>
        <w:ind w:left="1310"/>
        <w:rPr>
          <w:rStyle w:val="Hyperlink"/>
          <w:color w:val="auto"/>
          <w:u w:val="none"/>
          <w:lang w:val="en-AU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522"/>
        <w:gridCol w:w="6835"/>
      </w:tblGrid>
      <w:tr w:rsidR="006E274D" w:rsidRPr="00A03DC7" w14:paraId="73D621D8" w14:textId="77777777" w:rsidTr="006E2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2" w:type="dxa"/>
          </w:tcPr>
          <w:p w14:paraId="04510B1F" w14:textId="77777777" w:rsidR="006E274D" w:rsidRPr="00A03DC7" w:rsidRDefault="006E274D" w:rsidP="006E274D">
            <w:pPr>
              <w:pStyle w:val="Default"/>
              <w:spacing w:before="192" w:after="192"/>
              <w:jc w:val="center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Method of Disposal</w:t>
            </w:r>
          </w:p>
        </w:tc>
        <w:tc>
          <w:tcPr>
            <w:tcW w:w="6835" w:type="dxa"/>
          </w:tcPr>
          <w:p w14:paraId="342468D2" w14:textId="77777777" w:rsidR="006E274D" w:rsidRPr="00A03DC7" w:rsidRDefault="006E274D" w:rsidP="006E274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Discussion</w:t>
            </w:r>
          </w:p>
        </w:tc>
      </w:tr>
      <w:tr w:rsidR="006E274D" w:rsidRPr="00A03DC7" w14:paraId="48662E78" w14:textId="77777777" w:rsidTr="0068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0BE80704" w14:textId="7A6AF1C1" w:rsidR="006E274D" w:rsidRPr="00A03DC7" w:rsidRDefault="006E274D" w:rsidP="006E274D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Burning</w:t>
            </w:r>
          </w:p>
        </w:tc>
        <w:tc>
          <w:tcPr>
            <w:tcW w:w="6835" w:type="dxa"/>
          </w:tcPr>
          <w:p w14:paraId="5F61DCF3" w14:textId="77777777" w:rsidR="006E274D" w:rsidRPr="00A03DC7" w:rsidRDefault="006E274D" w:rsidP="006E27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E274D" w:rsidRPr="00A03DC7" w14:paraId="735A97BD" w14:textId="77777777" w:rsidTr="0068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18B397C8" w14:textId="73C96DB3" w:rsidR="006E274D" w:rsidRPr="00A03DC7" w:rsidRDefault="006E274D" w:rsidP="006E274D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Burial</w:t>
            </w:r>
          </w:p>
        </w:tc>
        <w:tc>
          <w:tcPr>
            <w:tcW w:w="6835" w:type="dxa"/>
          </w:tcPr>
          <w:p w14:paraId="3CD2858F" w14:textId="77777777" w:rsidR="006E274D" w:rsidRPr="00A03DC7" w:rsidRDefault="006E274D" w:rsidP="006E27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E274D" w:rsidRPr="00A03DC7" w14:paraId="735070F4" w14:textId="77777777" w:rsidTr="0068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704A6E6B" w14:textId="11825E25" w:rsidR="006E274D" w:rsidRPr="00A03DC7" w:rsidRDefault="006E274D" w:rsidP="006E274D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Composting</w:t>
            </w:r>
          </w:p>
        </w:tc>
        <w:tc>
          <w:tcPr>
            <w:tcW w:w="6835" w:type="dxa"/>
          </w:tcPr>
          <w:p w14:paraId="727AFD33" w14:textId="77777777" w:rsidR="006E274D" w:rsidRPr="00A03DC7" w:rsidRDefault="006E274D" w:rsidP="006E27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E274D" w:rsidRPr="00A03DC7" w14:paraId="597EACA5" w14:textId="77777777" w:rsidTr="0068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B32FEAD" w14:textId="51627D7E" w:rsidR="006E274D" w:rsidRPr="00A03DC7" w:rsidRDefault="006E274D" w:rsidP="006E274D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Dump carcase in the gully or creek</w:t>
            </w:r>
          </w:p>
        </w:tc>
        <w:tc>
          <w:tcPr>
            <w:tcW w:w="6835" w:type="dxa"/>
          </w:tcPr>
          <w:p w14:paraId="2E60FAB5" w14:textId="77777777" w:rsidR="006E274D" w:rsidRPr="00A03DC7" w:rsidRDefault="006E274D" w:rsidP="006E27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E274D" w:rsidRPr="00A03DC7" w14:paraId="17FC9358" w14:textId="77777777" w:rsidTr="0068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441E6A4D" w14:textId="4A7532A0" w:rsidR="006E274D" w:rsidRPr="00A03DC7" w:rsidRDefault="006E274D" w:rsidP="006E274D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 xml:space="preserve">Take to a rendering* plant </w:t>
            </w:r>
          </w:p>
        </w:tc>
        <w:tc>
          <w:tcPr>
            <w:tcW w:w="6835" w:type="dxa"/>
          </w:tcPr>
          <w:p w14:paraId="5DE0E6A1" w14:textId="0D23F487" w:rsidR="006E274D" w:rsidRPr="00A03DC7" w:rsidRDefault="006E274D" w:rsidP="006E27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6E274D" w:rsidRPr="00A03DC7" w14:paraId="77B993FD" w14:textId="77777777" w:rsidTr="0068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16144605" w14:textId="41373096" w:rsidR="006E274D" w:rsidRPr="00A03DC7" w:rsidRDefault="006E274D" w:rsidP="006E274D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 xml:space="preserve">Take to the local landfill </w:t>
            </w:r>
          </w:p>
        </w:tc>
        <w:tc>
          <w:tcPr>
            <w:tcW w:w="6835" w:type="dxa"/>
          </w:tcPr>
          <w:p w14:paraId="22CEEF28" w14:textId="77777777" w:rsidR="006E274D" w:rsidRPr="00A03DC7" w:rsidRDefault="006E274D" w:rsidP="006E27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14:paraId="38AA8CBE" w14:textId="2D152F8E" w:rsidR="006E274D" w:rsidRPr="00A03DC7" w:rsidRDefault="006E274D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p w14:paraId="20CE1CFA" w14:textId="1E3A53C0" w:rsidR="00680AE5" w:rsidRPr="00A03DC7" w:rsidRDefault="00680AE5">
      <w:pPr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br w:type="page"/>
      </w:r>
    </w:p>
    <w:p w14:paraId="3EABB7AE" w14:textId="5922A5D9" w:rsidR="00680AE5" w:rsidRPr="00A03DC7" w:rsidRDefault="00680AE5" w:rsidP="006D773C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lastRenderedPageBreak/>
        <w:t xml:space="preserve">Use the table below to plan how to manage a potential risk.  Suggest a situation known to you or alternatively consider the hazard to be </w:t>
      </w:r>
      <w:r w:rsidR="00220EDF" w:rsidRPr="00A03DC7">
        <w:rPr>
          <w:rStyle w:val="Hyperlink"/>
          <w:color w:val="auto"/>
          <w:u w:val="none"/>
        </w:rPr>
        <w:t>‘</w:t>
      </w:r>
      <w:r w:rsidRPr="00A03DC7">
        <w:rPr>
          <w:rStyle w:val="Hyperlink"/>
          <w:color w:val="auto"/>
          <w:u w:val="none"/>
        </w:rPr>
        <w:t>floodwaters resulting from localised heavy rain</w:t>
      </w:r>
      <w:r w:rsidR="00220EDF" w:rsidRPr="00A03DC7">
        <w:rPr>
          <w:rStyle w:val="Hyperlink"/>
          <w:color w:val="auto"/>
          <w:u w:val="none"/>
        </w:rPr>
        <w:t>’</w:t>
      </w:r>
      <w:r w:rsidRPr="00A03DC7">
        <w:rPr>
          <w:rStyle w:val="Hyperlink"/>
          <w:color w:val="auto"/>
          <w:u w:val="none"/>
        </w:rPr>
        <w:t>.</w:t>
      </w:r>
    </w:p>
    <w:p w14:paraId="474F1EE5" w14:textId="41611EF8" w:rsidR="00680AE5" w:rsidRPr="00A03DC7" w:rsidRDefault="00680AE5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522"/>
        <w:gridCol w:w="6835"/>
      </w:tblGrid>
      <w:tr w:rsidR="00680AE5" w:rsidRPr="00A03DC7" w14:paraId="461BE221" w14:textId="77777777" w:rsidTr="00FD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2" w:type="dxa"/>
          </w:tcPr>
          <w:p w14:paraId="1EB8956A" w14:textId="309C3008" w:rsidR="00680AE5" w:rsidRPr="00A03DC7" w:rsidRDefault="00680AE5" w:rsidP="00680AE5">
            <w:pPr>
              <w:pStyle w:val="Default"/>
              <w:spacing w:before="192" w:after="192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Management steps</w:t>
            </w:r>
          </w:p>
        </w:tc>
        <w:tc>
          <w:tcPr>
            <w:tcW w:w="6835" w:type="dxa"/>
          </w:tcPr>
          <w:p w14:paraId="2A48CE37" w14:textId="77777777" w:rsidR="00680AE5" w:rsidRPr="00A03DC7" w:rsidRDefault="00680AE5" w:rsidP="00FD661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Discussion</w:t>
            </w:r>
          </w:p>
        </w:tc>
      </w:tr>
      <w:tr w:rsidR="00680AE5" w:rsidRPr="00A03DC7" w14:paraId="601A1112" w14:textId="77777777" w:rsidTr="00FD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6BEF723" w14:textId="7FF70842" w:rsidR="00680AE5" w:rsidRPr="00A03DC7" w:rsidRDefault="00680AE5" w:rsidP="00FD6615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What are the risks?</w:t>
            </w:r>
          </w:p>
        </w:tc>
        <w:tc>
          <w:tcPr>
            <w:tcW w:w="6835" w:type="dxa"/>
          </w:tcPr>
          <w:p w14:paraId="571BC9D0" w14:textId="77777777" w:rsidR="00680AE5" w:rsidRPr="00A03DC7" w:rsidRDefault="00680AE5" w:rsidP="00FD66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0AE5" w:rsidRPr="00A03DC7" w14:paraId="1B3CC9A9" w14:textId="77777777" w:rsidTr="00FD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30DB794" w14:textId="2D147E3C" w:rsidR="00680AE5" w:rsidRPr="00A03DC7" w:rsidRDefault="00680AE5" w:rsidP="00FD6615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What are the options available to us to help reduce the risk?</w:t>
            </w:r>
          </w:p>
        </w:tc>
        <w:tc>
          <w:tcPr>
            <w:tcW w:w="6835" w:type="dxa"/>
          </w:tcPr>
          <w:p w14:paraId="20489304" w14:textId="77777777" w:rsidR="00680AE5" w:rsidRPr="00A03DC7" w:rsidRDefault="00680AE5" w:rsidP="00FD66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0AE5" w:rsidRPr="00A03DC7" w14:paraId="7C8B8A0C" w14:textId="77777777" w:rsidTr="00FD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06111DA2" w14:textId="4F1149CA" w:rsidR="00680AE5" w:rsidRPr="00A03DC7" w:rsidRDefault="00680AE5" w:rsidP="00FD6615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What options will we use?</w:t>
            </w:r>
          </w:p>
        </w:tc>
        <w:tc>
          <w:tcPr>
            <w:tcW w:w="6835" w:type="dxa"/>
          </w:tcPr>
          <w:p w14:paraId="59AA7D08" w14:textId="77777777" w:rsidR="00680AE5" w:rsidRPr="00A03DC7" w:rsidRDefault="00680AE5" w:rsidP="00FD66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0AE5" w:rsidRPr="00A03DC7" w14:paraId="371C8727" w14:textId="77777777" w:rsidTr="00FD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103BEF04" w14:textId="046038B8" w:rsidR="00680AE5" w:rsidRPr="00A03DC7" w:rsidRDefault="00680AE5" w:rsidP="00FD6615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How do we monitor the effectiveness of the methods used?</w:t>
            </w:r>
          </w:p>
        </w:tc>
        <w:tc>
          <w:tcPr>
            <w:tcW w:w="6835" w:type="dxa"/>
          </w:tcPr>
          <w:p w14:paraId="664D1B48" w14:textId="77777777" w:rsidR="00680AE5" w:rsidRPr="00A03DC7" w:rsidRDefault="00680AE5" w:rsidP="00FD66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5EDD986" w14:textId="77777777" w:rsidR="00680AE5" w:rsidRPr="00A03DC7" w:rsidRDefault="00680AE5" w:rsidP="00090CC8">
      <w:pPr>
        <w:pStyle w:val="ListNumber"/>
        <w:numPr>
          <w:ilvl w:val="0"/>
          <w:numId w:val="0"/>
        </w:numPr>
        <w:ind w:left="652"/>
        <w:rPr>
          <w:rStyle w:val="Hyperlink"/>
          <w:color w:val="auto"/>
          <w:u w:val="none"/>
        </w:rPr>
      </w:pPr>
    </w:p>
    <w:p w14:paraId="7C81773A" w14:textId="77777777" w:rsidR="009028AA" w:rsidRPr="00A03DC7" w:rsidRDefault="009028AA">
      <w:pPr>
        <w:rPr>
          <w:rFonts w:eastAsia="SimSun" w:cs="Arial"/>
          <w:color w:val="1C438B"/>
          <w:sz w:val="40"/>
          <w:szCs w:val="40"/>
          <w:lang w:eastAsia="zh-CN"/>
        </w:rPr>
      </w:pPr>
      <w:r w:rsidRPr="00A03DC7">
        <w:br w:type="page"/>
      </w:r>
    </w:p>
    <w:p w14:paraId="6D320297" w14:textId="05B499EB" w:rsidR="00680AE5" w:rsidRPr="00A03DC7" w:rsidRDefault="00680AE5" w:rsidP="00680AE5">
      <w:pPr>
        <w:pStyle w:val="Heading3"/>
      </w:pPr>
      <w:r w:rsidRPr="00A03DC7">
        <w:lastRenderedPageBreak/>
        <w:t>Activity 4: Livestock behaviour</w:t>
      </w:r>
    </w:p>
    <w:p w14:paraId="1212E5E6" w14:textId="7CC69BE8" w:rsidR="00680AE5" w:rsidRPr="00A03DC7" w:rsidRDefault="00680AE5" w:rsidP="009458A9">
      <w:pPr>
        <w:pStyle w:val="ListNumber"/>
        <w:numPr>
          <w:ilvl w:val="0"/>
          <w:numId w:val="28"/>
        </w:numPr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Complete the following table, </w:t>
      </w:r>
      <w:r w:rsidR="008655F4" w:rsidRPr="00A03DC7">
        <w:rPr>
          <w:rStyle w:val="Hyperlink"/>
          <w:color w:val="auto"/>
          <w:u w:val="none"/>
        </w:rPr>
        <w:t xml:space="preserve">showing </w:t>
      </w:r>
      <w:r w:rsidRPr="00A03DC7">
        <w:rPr>
          <w:rStyle w:val="Hyperlink"/>
          <w:color w:val="auto"/>
          <w:u w:val="none"/>
        </w:rPr>
        <w:t xml:space="preserve">your understanding of </w:t>
      </w:r>
      <w:r w:rsidR="008655F4" w:rsidRPr="00A03DC7">
        <w:rPr>
          <w:rStyle w:val="Hyperlink"/>
          <w:color w:val="auto"/>
          <w:u w:val="none"/>
        </w:rPr>
        <w:t xml:space="preserve">what to look for when </w:t>
      </w:r>
      <w:r w:rsidRPr="00A03DC7">
        <w:rPr>
          <w:rStyle w:val="Hyperlink"/>
          <w:color w:val="auto"/>
          <w:u w:val="none"/>
        </w:rPr>
        <w:t>observing ‘normal’ livestock behaviour.</w:t>
      </w:r>
      <w:r w:rsidR="00A626FF" w:rsidRPr="00A03DC7">
        <w:rPr>
          <w:rStyle w:val="Hyperlink"/>
          <w:color w:val="auto"/>
          <w:u w:val="none"/>
        </w:rPr>
        <w:t xml:space="preserve">  One answer has been included as an example.</w:t>
      </w:r>
      <w:r w:rsidRPr="00A03DC7">
        <w:rPr>
          <w:rStyle w:val="Hyperlink"/>
          <w:color w:val="auto"/>
          <w:u w:val="none"/>
        </w:rPr>
        <w:br/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80AE5" w:rsidRPr="00A03DC7" w14:paraId="6095EF1F" w14:textId="77777777" w:rsidTr="00A62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7A0A671E" w14:textId="77777777" w:rsidR="00680AE5" w:rsidRPr="00A03DC7" w:rsidRDefault="00680AE5" w:rsidP="00FD6615">
            <w:pPr>
              <w:pStyle w:val="Default"/>
              <w:spacing w:before="192" w:after="192"/>
              <w:jc w:val="center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What to look for</w:t>
            </w:r>
          </w:p>
        </w:tc>
        <w:tc>
          <w:tcPr>
            <w:tcW w:w="6186" w:type="dxa"/>
          </w:tcPr>
          <w:p w14:paraId="7C22DD6F" w14:textId="702FFF41" w:rsidR="00680AE5" w:rsidRPr="00A03DC7" w:rsidRDefault="00A626FF" w:rsidP="00A626FF">
            <w:pPr>
              <w:pStyle w:val="Default"/>
              <w:spacing w:beforeLines="80" w:before="192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What is considered ‘normal’ behaviour</w:t>
            </w:r>
          </w:p>
        </w:tc>
      </w:tr>
      <w:tr w:rsidR="00680AE5" w:rsidRPr="00A03DC7" w14:paraId="343A5BA5" w14:textId="77777777" w:rsidTr="00A6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F6C102" w14:textId="3937B44A" w:rsidR="00680AE5" w:rsidRPr="00A03DC7" w:rsidRDefault="00680AE5" w:rsidP="00A626FF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Approaching animals that are lying or standing in a group</w:t>
            </w:r>
          </w:p>
        </w:tc>
        <w:tc>
          <w:tcPr>
            <w:tcW w:w="6186" w:type="dxa"/>
          </w:tcPr>
          <w:p w14:paraId="6A575A91" w14:textId="77777777" w:rsidR="00680AE5" w:rsidRPr="00A03DC7" w:rsidRDefault="00680AE5" w:rsidP="00FD66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80AE5" w:rsidRPr="00A03DC7" w14:paraId="02698EB7" w14:textId="77777777" w:rsidTr="00A62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F43A84" w14:textId="290C47D6" w:rsidR="00680AE5" w:rsidRPr="00A03DC7" w:rsidRDefault="00680AE5" w:rsidP="00A626FF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Appearance of skin/hair</w:t>
            </w:r>
          </w:p>
        </w:tc>
        <w:tc>
          <w:tcPr>
            <w:tcW w:w="6186" w:type="dxa"/>
          </w:tcPr>
          <w:p w14:paraId="173C6133" w14:textId="77777777" w:rsidR="00680AE5" w:rsidRPr="00A03DC7" w:rsidRDefault="00680AE5" w:rsidP="00FD66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80AE5" w:rsidRPr="00A03DC7" w14:paraId="1CD23E3B" w14:textId="77777777" w:rsidTr="00A6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6088D9" w14:textId="572CA51F" w:rsidR="00680AE5" w:rsidRPr="00A03DC7" w:rsidRDefault="00680AE5" w:rsidP="00A626FF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Gait of the animals as they move away</w:t>
            </w:r>
          </w:p>
        </w:tc>
        <w:tc>
          <w:tcPr>
            <w:tcW w:w="6186" w:type="dxa"/>
          </w:tcPr>
          <w:p w14:paraId="786D869D" w14:textId="77777777" w:rsidR="00680AE5" w:rsidRPr="00A03DC7" w:rsidRDefault="00680AE5" w:rsidP="00FD66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80AE5" w:rsidRPr="00A03DC7" w14:paraId="44224A4F" w14:textId="77777777" w:rsidTr="00A62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B5E585" w14:textId="1515C88D" w:rsidR="00680AE5" w:rsidRPr="00A03DC7" w:rsidRDefault="00680AE5" w:rsidP="00A626FF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Faeces (inc</w:t>
            </w:r>
            <w:r w:rsidR="00A626FF"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luding</w:t>
            </w: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 xml:space="preserve"> observations of area around tail and anus)</w:t>
            </w:r>
          </w:p>
          <w:p w14:paraId="582E94FB" w14:textId="77777777" w:rsidR="00680AE5" w:rsidRPr="00A03DC7" w:rsidRDefault="00680AE5" w:rsidP="00A626FF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</w:p>
        </w:tc>
        <w:tc>
          <w:tcPr>
            <w:tcW w:w="6186" w:type="dxa"/>
          </w:tcPr>
          <w:p w14:paraId="0E163E9F" w14:textId="77777777" w:rsidR="00680AE5" w:rsidRPr="00A03DC7" w:rsidRDefault="00680AE5" w:rsidP="00FD66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 xml:space="preserve">The faeces of the animals should be </w:t>
            </w:r>
            <w:r w:rsidRPr="00A03DC7">
              <w:rPr>
                <w:rFonts w:ascii="Arial" w:hAnsi="Arial" w:cs="Arial"/>
                <w:iCs/>
                <w:color w:val="auto"/>
                <w:szCs w:val="22"/>
              </w:rPr>
              <w:t>consistent with</w:t>
            </w:r>
            <w:r w:rsidRPr="00A03DC7">
              <w:rPr>
                <w:rFonts w:ascii="Arial" w:hAnsi="Arial" w:cs="Arial"/>
                <w:color w:val="auto"/>
                <w:szCs w:val="22"/>
              </w:rPr>
              <w:t xml:space="preserve"> the feed that they are eating.</w:t>
            </w:r>
          </w:p>
          <w:p w14:paraId="066D20A6" w14:textId="04AFCC66" w:rsidR="00680AE5" w:rsidRPr="00A03DC7" w:rsidRDefault="00680AE5" w:rsidP="00FD66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eg cattle eating lush, green feed will generally have loose, wet, runny faeces</w:t>
            </w:r>
            <w:r w:rsidR="00A03DC7" w:rsidRPr="00A03DC7">
              <w:rPr>
                <w:rFonts w:ascii="Arial" w:hAnsi="Arial" w:cs="Arial"/>
                <w:color w:val="auto"/>
                <w:szCs w:val="22"/>
              </w:rPr>
              <w:t xml:space="preserve">.  </w:t>
            </w:r>
            <w:r w:rsidRPr="00A03DC7">
              <w:rPr>
                <w:rFonts w:ascii="Arial" w:hAnsi="Arial" w:cs="Arial"/>
                <w:color w:val="auto"/>
                <w:szCs w:val="22"/>
              </w:rPr>
              <w:t>They may have dags on their tail</w:t>
            </w:r>
            <w:r w:rsidR="00A03DC7" w:rsidRPr="00A03DC7">
              <w:rPr>
                <w:rFonts w:ascii="Arial" w:hAnsi="Arial" w:cs="Arial"/>
                <w:color w:val="auto"/>
                <w:szCs w:val="22"/>
              </w:rPr>
              <w:t xml:space="preserve">.  </w:t>
            </w:r>
            <w:r w:rsidRPr="00A03DC7">
              <w:rPr>
                <w:rFonts w:ascii="Arial" w:hAnsi="Arial" w:cs="Arial"/>
                <w:color w:val="auto"/>
                <w:szCs w:val="22"/>
              </w:rPr>
              <w:t>Cattle eating dry feed should have dry faeces.</w:t>
            </w:r>
          </w:p>
          <w:p w14:paraId="238A2D57" w14:textId="77777777" w:rsidR="00680AE5" w:rsidRPr="00A03DC7" w:rsidRDefault="00680AE5" w:rsidP="00FD66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Faeces should not be excessively watery or foul smelling.</w:t>
            </w:r>
          </w:p>
          <w:p w14:paraId="06FA1C74" w14:textId="77777777" w:rsidR="00680AE5" w:rsidRPr="00A03DC7" w:rsidRDefault="00680AE5" w:rsidP="00FD66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Faeces of cattle on grain based diets will often be loose but not excessively watery or profuse scouring.</w:t>
            </w:r>
          </w:p>
        </w:tc>
      </w:tr>
      <w:tr w:rsidR="00680AE5" w:rsidRPr="00A03DC7" w14:paraId="735FBC51" w14:textId="77777777" w:rsidTr="00A6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437752" w14:textId="7FBB9379" w:rsidR="00680AE5" w:rsidRPr="00A03DC7" w:rsidRDefault="00680AE5" w:rsidP="00A626FF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Breathing</w:t>
            </w:r>
          </w:p>
        </w:tc>
        <w:tc>
          <w:tcPr>
            <w:tcW w:w="6186" w:type="dxa"/>
          </w:tcPr>
          <w:p w14:paraId="29BA83D1" w14:textId="5A158962" w:rsidR="00680AE5" w:rsidRPr="00A03DC7" w:rsidRDefault="00680AE5" w:rsidP="00FD66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80AE5" w:rsidRPr="00A03DC7" w14:paraId="0B278803" w14:textId="77777777" w:rsidTr="00A62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E8BA81" w14:textId="07445B55" w:rsidR="00680AE5" w:rsidRPr="00A03DC7" w:rsidRDefault="00680AE5" w:rsidP="00A626FF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Size &amp; shape of abdominal area</w:t>
            </w:r>
          </w:p>
        </w:tc>
        <w:tc>
          <w:tcPr>
            <w:tcW w:w="6186" w:type="dxa"/>
          </w:tcPr>
          <w:p w14:paraId="7015B0AB" w14:textId="77777777" w:rsidR="00680AE5" w:rsidRPr="00A03DC7" w:rsidRDefault="00680AE5" w:rsidP="00FD661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680AE5" w:rsidRPr="00A03DC7" w14:paraId="626CA6C0" w14:textId="77777777" w:rsidTr="00A6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0C833C" w14:textId="1D58836C" w:rsidR="00680AE5" w:rsidRPr="00A03DC7" w:rsidRDefault="00680AE5" w:rsidP="00A626FF">
            <w:pPr>
              <w:pStyle w:val="Default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Face and eye</w:t>
            </w:r>
            <w:r w:rsidR="00A626FF"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s</w:t>
            </w:r>
          </w:p>
        </w:tc>
        <w:tc>
          <w:tcPr>
            <w:tcW w:w="6186" w:type="dxa"/>
          </w:tcPr>
          <w:p w14:paraId="29133F35" w14:textId="77777777" w:rsidR="00680AE5" w:rsidRPr="00A03DC7" w:rsidRDefault="00680AE5" w:rsidP="00FD66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14:paraId="1423A851" w14:textId="36FCEEDD" w:rsidR="009028AA" w:rsidRPr="00A03DC7" w:rsidRDefault="009028AA" w:rsidP="00680AE5">
      <w:pPr>
        <w:pStyle w:val="ListNumber"/>
        <w:numPr>
          <w:ilvl w:val="0"/>
          <w:numId w:val="0"/>
        </w:numPr>
        <w:ind w:left="652" w:hanging="368"/>
        <w:rPr>
          <w:b/>
        </w:rPr>
      </w:pPr>
    </w:p>
    <w:p w14:paraId="2064658C" w14:textId="77777777" w:rsidR="009028AA" w:rsidRPr="00A03DC7" w:rsidRDefault="009028AA" w:rsidP="00680AE5">
      <w:pPr>
        <w:pStyle w:val="ListNumber"/>
        <w:numPr>
          <w:ilvl w:val="0"/>
          <w:numId w:val="0"/>
        </w:numPr>
        <w:ind w:left="652" w:hanging="368"/>
        <w:rPr>
          <w:b/>
        </w:rPr>
      </w:pPr>
    </w:p>
    <w:p w14:paraId="21ED026B" w14:textId="77777777" w:rsidR="009028AA" w:rsidRPr="00A03DC7" w:rsidRDefault="009028AA" w:rsidP="009028AA">
      <w:pPr>
        <w:pStyle w:val="ListNumber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Think about a time when you have approached a mob of livestock in a paddock.  </w:t>
      </w:r>
    </w:p>
    <w:p w14:paraId="7D87563E" w14:textId="6A580146" w:rsidR="009028AA" w:rsidRPr="00A03DC7" w:rsidRDefault="009028AA" w:rsidP="00D364BF">
      <w:pPr>
        <w:pStyle w:val="ListNumber2"/>
        <w:numPr>
          <w:ilvl w:val="1"/>
          <w:numId w:val="29"/>
        </w:numPr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 xml:space="preserve">What behaviour might indicate fear at your presence?  What behaviours </w:t>
      </w:r>
      <w:r w:rsidR="008655F4" w:rsidRPr="00A03DC7">
        <w:rPr>
          <w:rStyle w:val="Hyperlink"/>
          <w:color w:val="auto"/>
          <w:u w:val="none"/>
        </w:rPr>
        <w:t xml:space="preserve">would </w:t>
      </w:r>
      <w:r w:rsidRPr="00A03DC7">
        <w:rPr>
          <w:rStyle w:val="Hyperlink"/>
          <w:color w:val="auto"/>
          <w:u w:val="none"/>
        </w:rPr>
        <w:t>you see?</w:t>
      </w:r>
    </w:p>
    <w:p w14:paraId="5444A76A" w14:textId="77777777" w:rsidR="009028AA" w:rsidRPr="00A03DC7" w:rsidRDefault="009028AA" w:rsidP="00D364BF">
      <w:pPr>
        <w:pStyle w:val="ListNumber2"/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What would be a common situation where livestock might behave aggressively towards humans?</w:t>
      </w:r>
    </w:p>
    <w:p w14:paraId="0025CB03" w14:textId="77777777" w:rsidR="009028AA" w:rsidRPr="00A03DC7" w:rsidRDefault="009028AA" w:rsidP="00D364BF">
      <w:pPr>
        <w:pStyle w:val="ListNumber2"/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How can you identify animals that are more naturally timid or aggressive than the rest?</w:t>
      </w:r>
    </w:p>
    <w:p w14:paraId="2C730241" w14:textId="6E10ED96" w:rsidR="009028AA" w:rsidRPr="00A03DC7" w:rsidRDefault="009028AA" w:rsidP="00D364BF">
      <w:pPr>
        <w:pStyle w:val="ListNumber2"/>
        <w:ind w:left="1134" w:hanging="482"/>
        <w:rPr>
          <w:rStyle w:val="Hyperlink"/>
          <w:color w:val="auto"/>
          <w:u w:val="none"/>
        </w:rPr>
      </w:pPr>
      <w:r w:rsidRPr="00A03DC7">
        <w:rPr>
          <w:rStyle w:val="Hyperlink"/>
          <w:color w:val="auto"/>
          <w:u w:val="none"/>
        </w:rPr>
        <w:t>What actions can be taken to deal with extreme behaviours?</w:t>
      </w:r>
      <w:r w:rsidRPr="00A03DC7">
        <w:rPr>
          <w:rStyle w:val="Hyperlink"/>
          <w:color w:val="auto"/>
          <w:u w:val="none"/>
        </w:rPr>
        <w:br/>
      </w:r>
    </w:p>
    <w:p w14:paraId="09BBA1F8" w14:textId="77777777" w:rsidR="009028AA" w:rsidRPr="00A03DC7" w:rsidRDefault="009028AA" w:rsidP="00680AE5">
      <w:pPr>
        <w:pStyle w:val="ListNumber"/>
        <w:numPr>
          <w:ilvl w:val="0"/>
          <w:numId w:val="0"/>
        </w:numPr>
        <w:ind w:left="652" w:hanging="368"/>
        <w:rPr>
          <w:b/>
        </w:rPr>
      </w:pPr>
    </w:p>
    <w:p w14:paraId="7844F6DE" w14:textId="77777777" w:rsidR="009028AA" w:rsidRPr="00A03DC7" w:rsidRDefault="009028AA">
      <w:pPr>
        <w:rPr>
          <w:rFonts w:eastAsia="SimSun" w:cs="Arial"/>
          <w:color w:val="1C438B"/>
          <w:sz w:val="40"/>
          <w:szCs w:val="40"/>
          <w:lang w:eastAsia="zh-CN"/>
        </w:rPr>
      </w:pPr>
      <w:r w:rsidRPr="00A03DC7">
        <w:br w:type="page"/>
      </w:r>
    </w:p>
    <w:p w14:paraId="1956EB2D" w14:textId="5329739C" w:rsidR="009028AA" w:rsidRPr="00A03DC7" w:rsidRDefault="009028AA" w:rsidP="009028AA">
      <w:pPr>
        <w:pStyle w:val="Heading3"/>
      </w:pPr>
      <w:r w:rsidRPr="00A03DC7">
        <w:lastRenderedPageBreak/>
        <w:t xml:space="preserve">Activity 5: Handling </w:t>
      </w:r>
    </w:p>
    <w:p w14:paraId="6706EE2A" w14:textId="3D54D554" w:rsidR="009028AA" w:rsidRPr="00A03DC7" w:rsidRDefault="009028AA" w:rsidP="009458A9">
      <w:pPr>
        <w:pStyle w:val="ListNumber"/>
        <w:numPr>
          <w:ilvl w:val="0"/>
          <w:numId w:val="30"/>
        </w:numPr>
        <w:rPr>
          <w:lang w:eastAsia="zh-CN"/>
        </w:rPr>
      </w:pPr>
      <w:r w:rsidRPr="00A03DC7">
        <w:rPr>
          <w:lang w:eastAsia="zh-CN"/>
        </w:rPr>
        <w:t>Explain the key principles and procedures for handling livestock.  Make sure you include:</w:t>
      </w:r>
    </w:p>
    <w:p w14:paraId="7A88DAF1" w14:textId="0C90C69A" w:rsidR="009028AA" w:rsidRPr="00A03DC7" w:rsidRDefault="009028AA" w:rsidP="00220EDF">
      <w:pPr>
        <w:pStyle w:val="ListBullet2"/>
      </w:pPr>
      <w:r w:rsidRPr="00A03DC7">
        <w:t>reducing stress or discomfort</w:t>
      </w:r>
    </w:p>
    <w:p w14:paraId="291FAD1B" w14:textId="4660182D" w:rsidR="009028AA" w:rsidRPr="00A03DC7" w:rsidRDefault="009028AA" w:rsidP="00220EDF">
      <w:pPr>
        <w:pStyle w:val="ListBullet2"/>
      </w:pPr>
      <w:r w:rsidRPr="00A03DC7">
        <w:t>minimising risk to livestock</w:t>
      </w:r>
    </w:p>
    <w:p w14:paraId="6F8C4193" w14:textId="2780BF70" w:rsidR="009028AA" w:rsidRPr="00A03DC7" w:rsidRDefault="009028AA" w:rsidP="00220EDF">
      <w:pPr>
        <w:pStyle w:val="ListBullet2"/>
      </w:pPr>
      <w:r w:rsidRPr="00A03DC7">
        <w:t>minimising risks to self and others</w:t>
      </w:r>
    </w:p>
    <w:p w14:paraId="113D06A7" w14:textId="6D34FBC6" w:rsidR="00EC3844" w:rsidRPr="00A03DC7" w:rsidRDefault="00EC3844" w:rsidP="00220EDF">
      <w:pPr>
        <w:pStyle w:val="ListBullet2"/>
        <w:numPr>
          <w:ilvl w:val="0"/>
          <w:numId w:val="0"/>
        </w:numPr>
        <w:ind w:left="652"/>
        <w:rPr>
          <w:lang w:eastAsia="zh-CN"/>
        </w:rPr>
      </w:pPr>
    </w:p>
    <w:p w14:paraId="24ABC33B" w14:textId="73EFDAE3" w:rsidR="00EC3844" w:rsidRPr="00A03DC7" w:rsidRDefault="00EC3844" w:rsidP="00EC3844">
      <w:pPr>
        <w:pStyle w:val="ListNumber"/>
        <w:rPr>
          <w:lang w:eastAsia="zh-CN"/>
        </w:rPr>
      </w:pPr>
      <w:r w:rsidRPr="00A03DC7">
        <w:rPr>
          <w:lang w:eastAsia="zh-CN"/>
        </w:rPr>
        <w:t>Describe each of the following techniques and methods used to handle livestock.  The table will grow as you enter text.</w:t>
      </w:r>
    </w:p>
    <w:p w14:paraId="58EF0072" w14:textId="37BB5E63" w:rsidR="00EC3844" w:rsidRPr="00A03DC7" w:rsidRDefault="00EC3844" w:rsidP="00EC3844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C3844" w:rsidRPr="00A03DC7" w14:paraId="73F1EE51" w14:textId="77777777" w:rsidTr="00FD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42770604" w14:textId="5C59F934" w:rsidR="00EC3844" w:rsidRPr="00A03DC7" w:rsidRDefault="00EC3844" w:rsidP="00FD6615">
            <w:pPr>
              <w:pStyle w:val="Default"/>
              <w:spacing w:before="192" w:after="192"/>
              <w:jc w:val="center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Technique/method</w:t>
            </w:r>
          </w:p>
        </w:tc>
        <w:tc>
          <w:tcPr>
            <w:tcW w:w="6186" w:type="dxa"/>
          </w:tcPr>
          <w:p w14:paraId="6B2E8D5C" w14:textId="1FDE1DA8" w:rsidR="00EC3844" w:rsidRPr="00A03DC7" w:rsidRDefault="00EC3844" w:rsidP="00FD6615">
            <w:pPr>
              <w:pStyle w:val="Default"/>
              <w:spacing w:beforeLines="80" w:before="192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Guidelines</w:t>
            </w:r>
          </w:p>
        </w:tc>
      </w:tr>
      <w:tr w:rsidR="00EC3844" w:rsidRPr="00A03DC7" w14:paraId="580E41A5" w14:textId="77777777" w:rsidTr="00FD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5088D9" w14:textId="305CC59D" w:rsidR="00EC3844" w:rsidRPr="00A03DC7" w:rsidRDefault="00EC3844" w:rsidP="00EC3844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Move</w:t>
            </w:r>
          </w:p>
        </w:tc>
        <w:tc>
          <w:tcPr>
            <w:tcW w:w="6186" w:type="dxa"/>
          </w:tcPr>
          <w:p w14:paraId="639EA434" w14:textId="77777777" w:rsidR="00EC3844" w:rsidRPr="00A03DC7" w:rsidRDefault="00EC3844" w:rsidP="00EC3844">
            <w:pPr>
              <w:pStyle w:val="Default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EC3844" w:rsidRPr="00A03DC7" w14:paraId="3960B762" w14:textId="77777777" w:rsidTr="00FD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F94037" w14:textId="15EF4BFA" w:rsidR="00EC3844" w:rsidRPr="00A03DC7" w:rsidRDefault="00EC3844" w:rsidP="00EC3844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Draft</w:t>
            </w:r>
          </w:p>
        </w:tc>
        <w:tc>
          <w:tcPr>
            <w:tcW w:w="6186" w:type="dxa"/>
          </w:tcPr>
          <w:p w14:paraId="36215FB0" w14:textId="77777777" w:rsidR="00EC3844" w:rsidRPr="00A03DC7" w:rsidRDefault="00EC3844" w:rsidP="00EC3844">
            <w:pPr>
              <w:pStyle w:val="Default"/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EC3844" w:rsidRPr="00A03DC7" w14:paraId="071AD4E4" w14:textId="77777777" w:rsidTr="00FD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67F947" w14:textId="6E319E70" w:rsidR="00EC3844" w:rsidRPr="00A03DC7" w:rsidRDefault="00EC3844" w:rsidP="00EC3844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Control</w:t>
            </w:r>
          </w:p>
        </w:tc>
        <w:tc>
          <w:tcPr>
            <w:tcW w:w="6186" w:type="dxa"/>
          </w:tcPr>
          <w:p w14:paraId="05D2E7FF" w14:textId="77777777" w:rsidR="00EC3844" w:rsidRPr="00A03DC7" w:rsidRDefault="00EC3844" w:rsidP="00EC3844">
            <w:pPr>
              <w:pStyle w:val="Default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EC3844" w:rsidRPr="00A03DC7" w14:paraId="6F47DD1E" w14:textId="77777777" w:rsidTr="00FD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00C0BFA" w14:textId="78FC6F8D" w:rsidR="00EC3844" w:rsidRPr="00A03DC7" w:rsidRDefault="00EC3844" w:rsidP="00EC3844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Inspect</w:t>
            </w:r>
          </w:p>
        </w:tc>
        <w:tc>
          <w:tcPr>
            <w:tcW w:w="6186" w:type="dxa"/>
          </w:tcPr>
          <w:p w14:paraId="0F775015" w14:textId="48030612" w:rsidR="00EC3844" w:rsidRPr="00A03DC7" w:rsidRDefault="00EC3844" w:rsidP="00EC3844">
            <w:pPr>
              <w:pStyle w:val="Default"/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EC3844" w:rsidRPr="00A03DC7" w14:paraId="44B49CFD" w14:textId="77777777" w:rsidTr="00FD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FAAE2D" w14:textId="7804D24D" w:rsidR="00EC3844" w:rsidRPr="00A03DC7" w:rsidRDefault="00EC3844" w:rsidP="00EC3844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 xml:space="preserve">Restrain </w:t>
            </w:r>
          </w:p>
        </w:tc>
        <w:tc>
          <w:tcPr>
            <w:tcW w:w="6186" w:type="dxa"/>
          </w:tcPr>
          <w:p w14:paraId="55F8CBF0" w14:textId="77777777" w:rsidR="00EC3844" w:rsidRPr="00A03DC7" w:rsidRDefault="00EC3844" w:rsidP="00EC3844">
            <w:pPr>
              <w:pStyle w:val="Default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14:paraId="2A20C4A6" w14:textId="77777777" w:rsidR="00EC3844" w:rsidRPr="00A03DC7" w:rsidRDefault="00EC3844" w:rsidP="00EC3844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</w:p>
    <w:p w14:paraId="6520A804" w14:textId="77777777" w:rsidR="00FB43D7" w:rsidRPr="00A03DC7" w:rsidRDefault="00FB43D7">
      <w:pPr>
        <w:rPr>
          <w:rFonts w:eastAsia="SimSun" w:cs="Arial"/>
          <w:color w:val="1C438B"/>
          <w:sz w:val="40"/>
          <w:szCs w:val="40"/>
          <w:lang w:eastAsia="zh-CN"/>
        </w:rPr>
      </w:pPr>
      <w:r w:rsidRPr="00A03DC7">
        <w:br w:type="page"/>
      </w:r>
    </w:p>
    <w:p w14:paraId="162A9ED8" w14:textId="434264C5" w:rsidR="00EC3844" w:rsidRPr="00A03DC7" w:rsidRDefault="00EC3844" w:rsidP="00EC3844">
      <w:pPr>
        <w:pStyle w:val="Heading3"/>
      </w:pPr>
      <w:r w:rsidRPr="00A03DC7">
        <w:lastRenderedPageBreak/>
        <w:t xml:space="preserve">Activity 6: Nutrition </w:t>
      </w:r>
    </w:p>
    <w:p w14:paraId="3471C0F4" w14:textId="44DDA1E1" w:rsidR="00EC3844" w:rsidRPr="00A03DC7" w:rsidRDefault="00EC3844" w:rsidP="009458A9">
      <w:pPr>
        <w:pStyle w:val="ListNumber"/>
        <w:numPr>
          <w:ilvl w:val="0"/>
          <w:numId w:val="36"/>
        </w:numPr>
        <w:rPr>
          <w:lang w:eastAsia="zh-CN"/>
        </w:rPr>
      </w:pPr>
      <w:r w:rsidRPr="00A03DC7">
        <w:rPr>
          <w:lang w:eastAsia="zh-CN"/>
        </w:rPr>
        <w:t>Write a paragraph (about 100 words) describing the relationship between livestock health and nutrition.  Make sure you give examples.</w:t>
      </w:r>
    </w:p>
    <w:p w14:paraId="059809A3" w14:textId="77777777" w:rsidR="00F14D8C" w:rsidRPr="00A03DC7" w:rsidRDefault="00F14D8C" w:rsidP="00F14D8C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57D8771B" w14:textId="671A0183" w:rsidR="00F14D8C" w:rsidRPr="00A03DC7" w:rsidRDefault="00555363" w:rsidP="009458A9">
      <w:pPr>
        <w:pStyle w:val="ListNumber"/>
        <w:numPr>
          <w:ilvl w:val="0"/>
          <w:numId w:val="36"/>
        </w:numPr>
        <w:rPr>
          <w:lang w:eastAsia="zh-CN"/>
        </w:rPr>
      </w:pPr>
      <w:r w:rsidRPr="00A03DC7">
        <w:rPr>
          <w:lang w:eastAsia="zh-CN"/>
        </w:rPr>
        <w:t>Explain in one or two sentences</w:t>
      </w:r>
      <w:r w:rsidR="00EC3844" w:rsidRPr="00A03DC7">
        <w:rPr>
          <w:lang w:eastAsia="zh-CN"/>
        </w:rPr>
        <w:t xml:space="preserve"> each of the following aspects of feeding livestock</w:t>
      </w:r>
      <w:r w:rsidRPr="00A03DC7">
        <w:rPr>
          <w:lang w:eastAsia="zh-CN"/>
        </w:rPr>
        <w:t xml:space="preserve">.  </w:t>
      </w:r>
    </w:p>
    <w:p w14:paraId="533FF64B" w14:textId="77777777" w:rsidR="00F14D8C" w:rsidRPr="00A03DC7" w:rsidRDefault="00F14D8C" w:rsidP="00F14D8C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55363" w:rsidRPr="00A03DC7" w14:paraId="1D4E8809" w14:textId="77777777" w:rsidTr="00555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32C02F42" w14:textId="77777777" w:rsidR="00555363" w:rsidRPr="00A03DC7" w:rsidRDefault="00555363" w:rsidP="00FD6615">
            <w:pPr>
              <w:pStyle w:val="Default"/>
              <w:spacing w:before="192" w:after="192"/>
              <w:jc w:val="center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A03DC7">
              <w:rPr>
                <w:rFonts w:ascii="Arial" w:hAnsi="Arial" w:cs="Arial"/>
                <w:color w:val="auto"/>
                <w:szCs w:val="22"/>
              </w:rPr>
              <w:t>Technique/method</w:t>
            </w:r>
          </w:p>
        </w:tc>
        <w:tc>
          <w:tcPr>
            <w:tcW w:w="6186" w:type="dxa"/>
          </w:tcPr>
          <w:p w14:paraId="11E1C4FB" w14:textId="4E465573" w:rsidR="00555363" w:rsidRPr="00A03DC7" w:rsidRDefault="00555363" w:rsidP="00FD6615">
            <w:pPr>
              <w:pStyle w:val="Default"/>
              <w:spacing w:beforeLines="80" w:before="192" w:afterLines="80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555363" w:rsidRPr="00A03DC7" w14:paraId="180EF407" w14:textId="77777777" w:rsidTr="0055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8C5733F" w14:textId="7D39E9A6" w:rsidR="00555363" w:rsidRPr="00A03DC7" w:rsidRDefault="00555363" w:rsidP="00FD6615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Intensive feeding systems</w:t>
            </w:r>
          </w:p>
        </w:tc>
        <w:tc>
          <w:tcPr>
            <w:tcW w:w="6186" w:type="dxa"/>
          </w:tcPr>
          <w:p w14:paraId="79E317A4" w14:textId="4D06F678" w:rsidR="00555363" w:rsidRPr="00A03DC7" w:rsidRDefault="00555363" w:rsidP="00FD6615">
            <w:pPr>
              <w:pStyle w:val="Default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555363" w:rsidRPr="00A03DC7" w14:paraId="7D007D96" w14:textId="77777777" w:rsidTr="00992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B4775A" w14:textId="4C30901F" w:rsidR="00555363" w:rsidRPr="00A03DC7" w:rsidRDefault="00555363" w:rsidP="00FD6615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Extensive feeding systems</w:t>
            </w:r>
          </w:p>
        </w:tc>
        <w:tc>
          <w:tcPr>
            <w:tcW w:w="6186" w:type="dxa"/>
          </w:tcPr>
          <w:p w14:paraId="7653841F" w14:textId="5E542777" w:rsidR="00555363" w:rsidRPr="00A03DC7" w:rsidRDefault="00555363" w:rsidP="00FD6615">
            <w:pPr>
              <w:pStyle w:val="Default"/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555363" w:rsidRPr="00A03DC7" w14:paraId="738EF141" w14:textId="77777777" w:rsidTr="0099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DEEC17" w14:textId="5105D17C" w:rsidR="00555363" w:rsidRPr="00A03DC7" w:rsidRDefault="00555363" w:rsidP="00FD6615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Types of feed</w:t>
            </w:r>
          </w:p>
        </w:tc>
        <w:tc>
          <w:tcPr>
            <w:tcW w:w="6186" w:type="dxa"/>
          </w:tcPr>
          <w:p w14:paraId="0113E6EE" w14:textId="4EA8D109" w:rsidR="00555363" w:rsidRPr="00A03DC7" w:rsidRDefault="00555363" w:rsidP="00FD6615">
            <w:pPr>
              <w:pStyle w:val="Default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555363" w:rsidRPr="00A03DC7" w14:paraId="630321A3" w14:textId="77777777" w:rsidTr="00992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CA3EAE" w14:textId="0DE81DB6" w:rsidR="00555363" w:rsidRPr="00A03DC7" w:rsidRDefault="00555363" w:rsidP="00FD6615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Feed supplements</w:t>
            </w:r>
          </w:p>
        </w:tc>
        <w:tc>
          <w:tcPr>
            <w:tcW w:w="6186" w:type="dxa"/>
          </w:tcPr>
          <w:p w14:paraId="62D36629" w14:textId="1753A393" w:rsidR="00555363" w:rsidRPr="00A03DC7" w:rsidRDefault="00555363" w:rsidP="00FD6615">
            <w:pPr>
              <w:pStyle w:val="Default"/>
              <w:spacing w:before="12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555363" w:rsidRPr="00A03DC7" w14:paraId="0E4EC3D9" w14:textId="77777777" w:rsidTr="0099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2E55E4" w14:textId="263CCD57" w:rsidR="00555363" w:rsidRPr="00A03DC7" w:rsidRDefault="00555363" w:rsidP="00FD6615">
            <w:pPr>
              <w:pStyle w:val="Default"/>
              <w:spacing w:before="120" w:after="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 xml:space="preserve">Water </w:t>
            </w:r>
          </w:p>
        </w:tc>
        <w:tc>
          <w:tcPr>
            <w:tcW w:w="6186" w:type="dxa"/>
          </w:tcPr>
          <w:p w14:paraId="2EA1BFFB" w14:textId="16BB2B33" w:rsidR="00555363" w:rsidRPr="00A03DC7" w:rsidRDefault="00555363" w:rsidP="00FD6615">
            <w:pPr>
              <w:pStyle w:val="Default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555363" w:rsidRPr="00A03DC7" w14:paraId="19A9F461" w14:textId="77777777" w:rsidTr="00992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946C5F" w14:textId="7FE754E6" w:rsidR="00555363" w:rsidRPr="00A03DC7" w:rsidRDefault="00555363" w:rsidP="00FD6615">
            <w:pPr>
              <w:pStyle w:val="Default"/>
              <w:spacing w:before="120"/>
              <w:rPr>
                <w:rFonts w:ascii="Arial" w:hAnsi="Arial" w:cs="Arial"/>
                <w:b w:val="0"/>
                <w:bCs/>
                <w:color w:val="auto"/>
                <w:szCs w:val="22"/>
              </w:rPr>
            </w:pPr>
            <w:r w:rsidRPr="00A03DC7">
              <w:rPr>
                <w:rFonts w:ascii="Arial" w:hAnsi="Arial" w:cs="Arial"/>
                <w:b w:val="0"/>
                <w:bCs/>
                <w:color w:val="auto"/>
                <w:szCs w:val="22"/>
              </w:rPr>
              <w:t>Safety of feed supply</w:t>
            </w:r>
          </w:p>
        </w:tc>
        <w:tc>
          <w:tcPr>
            <w:tcW w:w="6186" w:type="dxa"/>
          </w:tcPr>
          <w:p w14:paraId="1BBF6C49" w14:textId="77777777" w:rsidR="00555363" w:rsidRPr="00A03DC7" w:rsidRDefault="00555363" w:rsidP="00FD6615">
            <w:pPr>
              <w:pStyle w:val="Default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14:paraId="62C01EB5" w14:textId="7EA79873" w:rsidR="00F14D8C" w:rsidRPr="00A03DC7" w:rsidRDefault="00F14D8C" w:rsidP="00F14D8C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7E907E17" w14:textId="1194AF2E" w:rsidR="00F14D8C" w:rsidRPr="00A03DC7" w:rsidRDefault="00F14D8C" w:rsidP="009458A9">
      <w:pPr>
        <w:pStyle w:val="ListNumber"/>
        <w:numPr>
          <w:ilvl w:val="0"/>
          <w:numId w:val="36"/>
        </w:numPr>
        <w:rPr>
          <w:lang w:eastAsia="zh-CN"/>
        </w:rPr>
      </w:pPr>
      <w:r w:rsidRPr="00A03DC7">
        <w:rPr>
          <w:lang w:eastAsia="zh-CN"/>
        </w:rPr>
        <w:t xml:space="preserve">Provide examples of the following types of fodder and comment on the benefits of each.   </w:t>
      </w:r>
      <w:r w:rsidR="00A03DC7" w:rsidRPr="00A03DC7">
        <w:rPr>
          <w:lang w:eastAsia="zh-CN"/>
        </w:rPr>
        <w:t>Some answers</w:t>
      </w:r>
      <w:r w:rsidRPr="00A03DC7">
        <w:rPr>
          <w:lang w:eastAsia="zh-CN"/>
        </w:rPr>
        <w:t xml:space="preserve"> provided for you.</w:t>
      </w:r>
    </w:p>
    <w:p w14:paraId="60BCF8E3" w14:textId="77777777" w:rsidR="00F14D8C" w:rsidRPr="00A03DC7" w:rsidRDefault="00F14D8C">
      <w:pPr>
        <w:rPr>
          <w:lang w:eastAsia="zh-CN"/>
        </w:rPr>
      </w:pPr>
    </w:p>
    <w:tbl>
      <w:tblPr>
        <w:tblStyle w:val="Tableheader"/>
        <w:tblW w:w="9609" w:type="dxa"/>
        <w:tblLook w:val="04A0" w:firstRow="1" w:lastRow="0" w:firstColumn="1" w:lastColumn="0" w:noHBand="0" w:noVBand="1"/>
      </w:tblPr>
      <w:tblGrid>
        <w:gridCol w:w="2122"/>
        <w:gridCol w:w="3325"/>
        <w:gridCol w:w="4162"/>
      </w:tblGrid>
      <w:tr w:rsidR="00F14D8C" w:rsidRPr="00A03DC7" w14:paraId="19834756" w14:textId="77777777" w:rsidTr="00F1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7D59CD95" w14:textId="77777777" w:rsidR="00F14D8C" w:rsidRPr="00A03DC7" w:rsidRDefault="00F14D8C" w:rsidP="00FD6615">
            <w:pPr>
              <w:spacing w:before="192" w:after="192"/>
              <w:jc w:val="center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Type of fodder</w:t>
            </w:r>
          </w:p>
        </w:tc>
        <w:tc>
          <w:tcPr>
            <w:tcW w:w="3325" w:type="dxa"/>
          </w:tcPr>
          <w:p w14:paraId="7930C3E3" w14:textId="77777777" w:rsidR="00F14D8C" w:rsidRPr="00A03DC7" w:rsidRDefault="00F14D8C" w:rsidP="00FD6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Examples</w:t>
            </w:r>
          </w:p>
        </w:tc>
        <w:tc>
          <w:tcPr>
            <w:tcW w:w="4162" w:type="dxa"/>
          </w:tcPr>
          <w:p w14:paraId="5ED7D7EB" w14:textId="77777777" w:rsidR="00F14D8C" w:rsidRPr="00A03DC7" w:rsidRDefault="00F14D8C" w:rsidP="00FD6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Comment</w:t>
            </w:r>
          </w:p>
        </w:tc>
      </w:tr>
      <w:tr w:rsidR="00F14D8C" w:rsidRPr="00A03DC7" w14:paraId="6779CE1D" w14:textId="77777777" w:rsidTr="00F1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51DDB2" w14:textId="2995DA32" w:rsidR="00F14D8C" w:rsidRPr="00A03DC7" w:rsidRDefault="00F14D8C" w:rsidP="00FD6615">
            <w:pPr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Hay</w:t>
            </w:r>
          </w:p>
        </w:tc>
        <w:tc>
          <w:tcPr>
            <w:tcW w:w="3325" w:type="dxa"/>
          </w:tcPr>
          <w:p w14:paraId="402A58EB" w14:textId="7777777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03DC7">
              <w:rPr>
                <w:lang w:val="en-AU"/>
              </w:rPr>
              <w:t>Cereal hay</w:t>
            </w:r>
          </w:p>
          <w:p w14:paraId="6EB00507" w14:textId="7777777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03DC7">
              <w:rPr>
                <w:lang w:val="en-AU"/>
              </w:rPr>
              <w:t>Legume hay</w:t>
            </w:r>
          </w:p>
          <w:p w14:paraId="06466568" w14:textId="2A8481F0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03DC7">
              <w:rPr>
                <w:lang w:val="en-AU"/>
              </w:rPr>
              <w:t>Pasture hay</w:t>
            </w:r>
          </w:p>
        </w:tc>
        <w:tc>
          <w:tcPr>
            <w:tcW w:w="4162" w:type="dxa"/>
          </w:tcPr>
          <w:p w14:paraId="55ACF682" w14:textId="7777777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14D8C" w:rsidRPr="00A03DC7" w14:paraId="4C4B4CBD" w14:textId="77777777" w:rsidTr="00F14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51629" w14:textId="77777777" w:rsidR="00F14D8C" w:rsidRPr="00A03DC7" w:rsidRDefault="00F14D8C" w:rsidP="00FD6615">
            <w:pPr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Silage</w:t>
            </w:r>
          </w:p>
        </w:tc>
        <w:tc>
          <w:tcPr>
            <w:tcW w:w="3325" w:type="dxa"/>
          </w:tcPr>
          <w:p w14:paraId="6D2B0AC8" w14:textId="77777777" w:rsidR="00F14D8C" w:rsidRPr="00A03DC7" w:rsidRDefault="00F14D8C" w:rsidP="00F14D8C">
            <w:pPr>
              <w:pStyle w:val="ListParagraph"/>
              <w:ind w:left="233" w:hanging="2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en-AU"/>
              </w:rPr>
            </w:pPr>
          </w:p>
        </w:tc>
        <w:tc>
          <w:tcPr>
            <w:tcW w:w="4162" w:type="dxa"/>
          </w:tcPr>
          <w:p w14:paraId="274990F8" w14:textId="77777777" w:rsidR="00F14D8C" w:rsidRPr="00A03DC7" w:rsidRDefault="00F14D8C" w:rsidP="00F14D8C">
            <w:pPr>
              <w:pStyle w:val="ListParagraph"/>
              <w:ind w:left="233" w:hanging="2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en-AU"/>
              </w:rPr>
            </w:pPr>
          </w:p>
        </w:tc>
      </w:tr>
      <w:tr w:rsidR="00F14D8C" w:rsidRPr="00A03DC7" w14:paraId="7A44CFC2" w14:textId="77777777" w:rsidTr="00F1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DA3106" w14:textId="74E08AC0" w:rsidR="00F14D8C" w:rsidRPr="00A03DC7" w:rsidRDefault="00F14D8C" w:rsidP="00FD6615">
            <w:pPr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Grain</w:t>
            </w:r>
          </w:p>
        </w:tc>
        <w:tc>
          <w:tcPr>
            <w:tcW w:w="3325" w:type="dxa"/>
          </w:tcPr>
          <w:p w14:paraId="529783E0" w14:textId="7E241A3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162" w:type="dxa"/>
          </w:tcPr>
          <w:p w14:paraId="19AB1A45" w14:textId="7777777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03DC7">
              <w:rPr>
                <w:lang w:val="en-AU"/>
              </w:rPr>
              <w:t>High energy &amp; moderate protein feed.</w:t>
            </w:r>
          </w:p>
          <w:p w14:paraId="541B8023" w14:textId="7777777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03DC7">
              <w:rPr>
                <w:lang w:val="en-AU"/>
              </w:rPr>
              <w:t>Whole grain can be fed to boost energy.</w:t>
            </w:r>
          </w:p>
          <w:p w14:paraId="3E0FABF6" w14:textId="7777777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03DC7">
              <w:rPr>
                <w:lang w:val="en-AU"/>
              </w:rPr>
              <w:t>Need to be very careful feeding high energy rations to ruminants – can cause acidosis (grain poisoning)</w:t>
            </w:r>
          </w:p>
        </w:tc>
      </w:tr>
      <w:tr w:rsidR="00F14D8C" w:rsidRPr="00A03DC7" w14:paraId="7FFB5242" w14:textId="77777777" w:rsidTr="00F14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E94AE3" w14:textId="6537D8BD" w:rsidR="00F14D8C" w:rsidRPr="00A03DC7" w:rsidRDefault="00F14D8C" w:rsidP="00FD6615">
            <w:pPr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Cereal straws</w:t>
            </w:r>
          </w:p>
        </w:tc>
        <w:tc>
          <w:tcPr>
            <w:tcW w:w="3325" w:type="dxa"/>
          </w:tcPr>
          <w:p w14:paraId="2CD80016" w14:textId="77777777" w:rsidR="00F14D8C" w:rsidRPr="00A03DC7" w:rsidRDefault="00F14D8C" w:rsidP="00F14D8C">
            <w:pPr>
              <w:pStyle w:val="ListParagraph"/>
              <w:ind w:left="233" w:hanging="2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en-AU"/>
              </w:rPr>
            </w:pPr>
          </w:p>
        </w:tc>
        <w:tc>
          <w:tcPr>
            <w:tcW w:w="4162" w:type="dxa"/>
          </w:tcPr>
          <w:p w14:paraId="758810D9" w14:textId="77777777" w:rsidR="00F14D8C" w:rsidRPr="00A03DC7" w:rsidRDefault="00F14D8C" w:rsidP="00F14D8C">
            <w:pPr>
              <w:pStyle w:val="ListParagraph"/>
              <w:ind w:left="233" w:hanging="2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en-AU"/>
              </w:rPr>
            </w:pPr>
          </w:p>
        </w:tc>
      </w:tr>
      <w:tr w:rsidR="00F14D8C" w:rsidRPr="00A03DC7" w14:paraId="1A609DBE" w14:textId="77777777" w:rsidTr="00F1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8FB0E0" w14:textId="77777777" w:rsidR="00F14D8C" w:rsidRPr="00A03DC7" w:rsidRDefault="00F14D8C" w:rsidP="00FD6615">
            <w:pPr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 xml:space="preserve">High protein meal </w:t>
            </w:r>
          </w:p>
        </w:tc>
        <w:tc>
          <w:tcPr>
            <w:tcW w:w="3325" w:type="dxa"/>
          </w:tcPr>
          <w:p w14:paraId="157808EE" w14:textId="7777777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162" w:type="dxa"/>
          </w:tcPr>
          <w:p w14:paraId="38FB43B1" w14:textId="77777777" w:rsidR="00F14D8C" w:rsidRPr="00A03DC7" w:rsidRDefault="00F14D8C" w:rsidP="00F14D8C">
            <w:pPr>
              <w:pStyle w:val="ListParagraph"/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14D8C" w:rsidRPr="00A03DC7" w14:paraId="3D915C17" w14:textId="77777777" w:rsidTr="00F14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4BB667" w14:textId="2A82C791" w:rsidR="00F14D8C" w:rsidRPr="00A03DC7" w:rsidRDefault="00F14D8C" w:rsidP="00FD6615">
            <w:pPr>
              <w:rPr>
                <w:rFonts w:cs="Arial"/>
                <w:b w:val="0"/>
                <w:bCs/>
                <w:szCs w:val="22"/>
              </w:rPr>
            </w:pPr>
            <w:r w:rsidRPr="00A03DC7">
              <w:rPr>
                <w:rFonts w:cs="Arial"/>
                <w:b w:val="0"/>
                <w:bCs/>
                <w:szCs w:val="22"/>
              </w:rPr>
              <w:t>Cottonseed</w:t>
            </w:r>
          </w:p>
        </w:tc>
        <w:tc>
          <w:tcPr>
            <w:tcW w:w="3325" w:type="dxa"/>
          </w:tcPr>
          <w:p w14:paraId="4CA1526D" w14:textId="2EF8CED3" w:rsidR="00F14D8C" w:rsidRPr="00A03DC7" w:rsidRDefault="00F14D8C" w:rsidP="00F14D8C">
            <w:pPr>
              <w:pStyle w:val="ListParagraph"/>
              <w:ind w:left="233" w:hanging="2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en-AU"/>
              </w:rPr>
            </w:pPr>
          </w:p>
        </w:tc>
        <w:tc>
          <w:tcPr>
            <w:tcW w:w="4162" w:type="dxa"/>
          </w:tcPr>
          <w:p w14:paraId="63E40499" w14:textId="77777777" w:rsidR="00F14D8C" w:rsidRPr="00A03DC7" w:rsidRDefault="00F14D8C" w:rsidP="00F14D8C">
            <w:pPr>
              <w:pStyle w:val="ListParagraph"/>
              <w:ind w:left="233" w:hanging="2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val="en-AU"/>
              </w:rPr>
            </w:pPr>
          </w:p>
        </w:tc>
      </w:tr>
    </w:tbl>
    <w:p w14:paraId="5C9C9907" w14:textId="77777777" w:rsidR="00EC3844" w:rsidRPr="00A03DC7" w:rsidRDefault="00EC3844" w:rsidP="00F14D8C">
      <w:pPr>
        <w:pStyle w:val="ListNumber"/>
        <w:numPr>
          <w:ilvl w:val="0"/>
          <w:numId w:val="0"/>
        </w:numPr>
        <w:ind w:left="652" w:hanging="368"/>
        <w:rPr>
          <w:lang w:eastAsia="zh-CN"/>
        </w:rPr>
      </w:pPr>
    </w:p>
    <w:p w14:paraId="20FC408E" w14:textId="77777777" w:rsidR="00555363" w:rsidRPr="00A03DC7" w:rsidRDefault="00555363" w:rsidP="00D364BF">
      <w:pPr>
        <w:pStyle w:val="ListNumber"/>
        <w:numPr>
          <w:ilvl w:val="0"/>
          <w:numId w:val="0"/>
        </w:numPr>
        <w:ind w:left="652" w:hanging="368"/>
      </w:pPr>
    </w:p>
    <w:p w14:paraId="32A1AABB" w14:textId="7E8D7163" w:rsidR="00FD6615" w:rsidRPr="00A03DC7" w:rsidRDefault="00FD6615" w:rsidP="00F14D8C">
      <w:pPr>
        <w:pStyle w:val="ListNumber"/>
      </w:pPr>
      <w:r w:rsidRPr="00A03DC7">
        <w:lastRenderedPageBreak/>
        <w:t>Water quality can vary considerably.  Complete the following to show the effect of various situations</w:t>
      </w:r>
      <w:r w:rsidR="00A03DC7" w:rsidRPr="00A03DC7">
        <w:t xml:space="preserve">.  </w:t>
      </w:r>
      <w:r w:rsidR="00FA7160" w:rsidRPr="00A03DC7">
        <w:t>You might refer also to  NSW Government Department of Primary Industries fact sheet ‘</w:t>
      </w:r>
      <w:hyperlink r:id="rId30" w:history="1">
        <w:r w:rsidR="00FA7160" w:rsidRPr="00A03DC7">
          <w:rPr>
            <w:rStyle w:val="Hyperlink"/>
          </w:rPr>
          <w:t>Water requirements for sheep and cattle’</w:t>
        </w:r>
      </w:hyperlink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798"/>
        <w:gridCol w:w="5445"/>
      </w:tblGrid>
      <w:tr w:rsidR="00FD6615" w:rsidRPr="00A03DC7" w14:paraId="103F205F" w14:textId="77777777" w:rsidTr="00A0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8" w:type="dxa"/>
          </w:tcPr>
          <w:p w14:paraId="6E40554D" w14:textId="77777777" w:rsidR="00FD6615" w:rsidRPr="00A03DC7" w:rsidRDefault="00FD6615" w:rsidP="00FD6615">
            <w:pPr>
              <w:spacing w:before="192" w:after="192"/>
              <w:jc w:val="center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Situation</w:t>
            </w:r>
          </w:p>
        </w:tc>
        <w:tc>
          <w:tcPr>
            <w:tcW w:w="5445" w:type="dxa"/>
          </w:tcPr>
          <w:p w14:paraId="35156136" w14:textId="77777777" w:rsidR="00FD6615" w:rsidRPr="00A03DC7" w:rsidRDefault="00FD6615" w:rsidP="00FD6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Effect on quality of water</w:t>
            </w:r>
          </w:p>
        </w:tc>
      </w:tr>
      <w:tr w:rsidR="00FD6615" w:rsidRPr="00A03DC7" w14:paraId="6B64C0E8" w14:textId="77777777" w:rsidTr="00FD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E18A5C4" w14:textId="101125B8" w:rsidR="00FD6615" w:rsidRPr="00A03DC7" w:rsidRDefault="00FD6615" w:rsidP="00FD6615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 xml:space="preserve">Shallow, warm water in a riverbed or edge of a dam </w:t>
            </w:r>
          </w:p>
        </w:tc>
        <w:tc>
          <w:tcPr>
            <w:tcW w:w="5445" w:type="dxa"/>
          </w:tcPr>
          <w:p w14:paraId="729C25D8" w14:textId="77777777" w:rsidR="00FD6615" w:rsidRPr="00A03DC7" w:rsidRDefault="00FD6615" w:rsidP="00FD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D6615" w:rsidRPr="00A03DC7" w14:paraId="23C95CBA" w14:textId="77777777" w:rsidTr="00FD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677DA48" w14:textId="50BE0DE6" w:rsidR="00FD6615" w:rsidRPr="00A03DC7" w:rsidRDefault="00FD6615" w:rsidP="00FD6615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 xml:space="preserve">Stock water that is being pumped from underground where the groundwater is </w:t>
            </w:r>
            <w:r w:rsidRPr="00A03DC7">
              <w:rPr>
                <w:rFonts w:cs="Arial"/>
                <w:b w:val="0"/>
                <w:bCs/>
                <w:iCs/>
              </w:rPr>
              <w:t>saline</w:t>
            </w:r>
            <w:r w:rsidRPr="00A03DC7">
              <w:rPr>
                <w:rFonts w:cs="Arial"/>
                <w:b w:val="0"/>
                <w:bCs/>
              </w:rPr>
              <w:t>.</w:t>
            </w:r>
          </w:p>
        </w:tc>
        <w:tc>
          <w:tcPr>
            <w:tcW w:w="5445" w:type="dxa"/>
          </w:tcPr>
          <w:p w14:paraId="3EFDA5AB" w14:textId="77777777" w:rsidR="00FD6615" w:rsidRPr="00A03DC7" w:rsidRDefault="00FD6615" w:rsidP="00FD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D6615" w:rsidRPr="00A03DC7" w14:paraId="151A0D21" w14:textId="77777777" w:rsidTr="00FD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030A34B" w14:textId="26281470" w:rsidR="00FD6615" w:rsidRPr="00A03DC7" w:rsidRDefault="00FD6615" w:rsidP="00FD6615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Cattle drinking water from a shallow creek.</w:t>
            </w:r>
          </w:p>
        </w:tc>
        <w:tc>
          <w:tcPr>
            <w:tcW w:w="5445" w:type="dxa"/>
          </w:tcPr>
          <w:p w14:paraId="44F5646A" w14:textId="77777777" w:rsidR="00FD6615" w:rsidRPr="00A03DC7" w:rsidRDefault="00FD6615" w:rsidP="00FD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D6615" w:rsidRPr="00A03DC7" w14:paraId="16CF366D" w14:textId="77777777" w:rsidTr="00FD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3FE9C9F" w14:textId="6AA4C508" w:rsidR="00FD6615" w:rsidRPr="00A03DC7" w:rsidRDefault="00FD6615" w:rsidP="00FD6615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Large amounts of animal manure or fertiliser washed into a creek by a heavy storm</w:t>
            </w:r>
          </w:p>
        </w:tc>
        <w:tc>
          <w:tcPr>
            <w:tcW w:w="5445" w:type="dxa"/>
          </w:tcPr>
          <w:p w14:paraId="49CB497E" w14:textId="77777777" w:rsidR="00FD6615" w:rsidRPr="00A03DC7" w:rsidRDefault="00FD6615" w:rsidP="00FD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D6615" w:rsidRPr="00A03DC7" w14:paraId="00108715" w14:textId="77777777" w:rsidTr="00FD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F908B18" w14:textId="4E27B486" w:rsidR="00FD6615" w:rsidRPr="00A03DC7" w:rsidRDefault="00FD6615" w:rsidP="00FD6615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Cattle standing in a shallow dam to cool off during hot weather</w:t>
            </w:r>
          </w:p>
        </w:tc>
        <w:tc>
          <w:tcPr>
            <w:tcW w:w="5445" w:type="dxa"/>
          </w:tcPr>
          <w:p w14:paraId="3734CFB1" w14:textId="77777777" w:rsidR="00FD6615" w:rsidRPr="00A03DC7" w:rsidRDefault="00FD6615" w:rsidP="00FD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5E834D7B" w14:textId="62B7F390" w:rsidR="00FD6615" w:rsidRPr="00A03DC7" w:rsidRDefault="00FD6615" w:rsidP="00555363">
      <w:pPr>
        <w:pStyle w:val="ListNumber"/>
        <w:numPr>
          <w:ilvl w:val="0"/>
          <w:numId w:val="0"/>
        </w:numPr>
        <w:ind w:left="652" w:hanging="368"/>
      </w:pPr>
    </w:p>
    <w:p w14:paraId="4607BED1" w14:textId="59A75C4C" w:rsidR="00555363" w:rsidRPr="00A03DC7" w:rsidRDefault="00555363" w:rsidP="00555363">
      <w:pPr>
        <w:pStyle w:val="ListNumber"/>
      </w:pPr>
      <w:r w:rsidRPr="00A03DC7">
        <w:t>Complete the following table providing additional examples of common toxic and noxious plants in NSW and the effect on animals</w:t>
      </w:r>
      <w:r w:rsidR="00A03DC7" w:rsidRPr="00A03DC7">
        <w:t xml:space="preserve">.  </w:t>
      </w:r>
      <w:r w:rsidR="008655F4" w:rsidRPr="00A03DC7">
        <w:t>‘</w:t>
      </w:r>
      <w:r w:rsidR="00FA7160" w:rsidRPr="00A03DC7">
        <w:t>Tab</w:t>
      </w:r>
      <w:r w:rsidR="008655F4" w:rsidRPr="00A03DC7">
        <w:t>’</w:t>
      </w:r>
      <w:r w:rsidR="00FA7160" w:rsidRPr="00A03DC7">
        <w:t xml:space="preserve"> in the last line to add a row.</w:t>
      </w:r>
    </w:p>
    <w:p w14:paraId="7C84C4F8" w14:textId="70AAFBF2" w:rsidR="00555363" w:rsidRPr="00A03DC7" w:rsidRDefault="00555363" w:rsidP="00555363">
      <w:pPr>
        <w:pStyle w:val="ListNumber"/>
        <w:numPr>
          <w:ilvl w:val="0"/>
          <w:numId w:val="0"/>
        </w:numPr>
        <w:ind w:left="652" w:hanging="368"/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947"/>
        <w:gridCol w:w="6069"/>
      </w:tblGrid>
      <w:tr w:rsidR="00555363" w:rsidRPr="00A03DC7" w14:paraId="12DD36C8" w14:textId="77777777" w:rsidTr="00220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7" w:type="dxa"/>
          </w:tcPr>
          <w:p w14:paraId="222B85E4" w14:textId="4785C608" w:rsidR="00555363" w:rsidRPr="00A03DC7" w:rsidRDefault="00555363" w:rsidP="00555363">
            <w:pPr>
              <w:spacing w:before="192" w:after="192"/>
              <w:jc w:val="center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Plant</w:t>
            </w:r>
          </w:p>
        </w:tc>
        <w:tc>
          <w:tcPr>
            <w:tcW w:w="6069" w:type="dxa"/>
          </w:tcPr>
          <w:p w14:paraId="22863CF5" w14:textId="77777777" w:rsidR="00555363" w:rsidRPr="00A03DC7" w:rsidRDefault="00555363" w:rsidP="00992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Effects on animals</w:t>
            </w:r>
          </w:p>
        </w:tc>
      </w:tr>
      <w:tr w:rsidR="00555363" w:rsidRPr="00A03DC7" w14:paraId="7DEB4ADF" w14:textId="77777777" w:rsidTr="00220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73CA398" w14:textId="77777777" w:rsidR="00555363" w:rsidRPr="00A03DC7" w:rsidRDefault="00555363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Paterson’s Curse</w:t>
            </w:r>
          </w:p>
        </w:tc>
        <w:tc>
          <w:tcPr>
            <w:tcW w:w="6069" w:type="dxa"/>
          </w:tcPr>
          <w:p w14:paraId="2C5CC481" w14:textId="720AF9EB" w:rsidR="00555363" w:rsidRPr="00A03DC7" w:rsidRDefault="00555363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5363" w:rsidRPr="00A03DC7" w14:paraId="28136966" w14:textId="77777777" w:rsidTr="00220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27328A2" w14:textId="77777777" w:rsidR="00555363" w:rsidRPr="00A03DC7" w:rsidRDefault="00555363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St John’s Wort</w:t>
            </w:r>
          </w:p>
        </w:tc>
        <w:tc>
          <w:tcPr>
            <w:tcW w:w="6069" w:type="dxa"/>
          </w:tcPr>
          <w:p w14:paraId="76EAC84F" w14:textId="2A22A47C" w:rsidR="00555363" w:rsidRPr="00A03DC7" w:rsidRDefault="00555363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5363" w:rsidRPr="00A03DC7" w14:paraId="7295B079" w14:textId="77777777" w:rsidTr="00220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A5C6763" w14:textId="70984A91" w:rsidR="00555363" w:rsidRPr="00A03DC7" w:rsidRDefault="00555363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Johnson Grass</w:t>
            </w:r>
          </w:p>
        </w:tc>
        <w:tc>
          <w:tcPr>
            <w:tcW w:w="6069" w:type="dxa"/>
          </w:tcPr>
          <w:p w14:paraId="05F712B7" w14:textId="0E0CE31F" w:rsidR="00555363" w:rsidRPr="00A03DC7" w:rsidRDefault="00555363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5363" w:rsidRPr="00A03DC7" w14:paraId="7584BA0E" w14:textId="77777777" w:rsidTr="00220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0EA4EDB5" w14:textId="77777777" w:rsidR="00555363" w:rsidRPr="00A03DC7" w:rsidRDefault="00555363" w:rsidP="0099257F">
            <w:pPr>
              <w:rPr>
                <w:rFonts w:cs="Arial"/>
              </w:rPr>
            </w:pPr>
          </w:p>
        </w:tc>
        <w:tc>
          <w:tcPr>
            <w:tcW w:w="6069" w:type="dxa"/>
          </w:tcPr>
          <w:p w14:paraId="683FE017" w14:textId="77777777" w:rsidR="00555363" w:rsidRPr="00A03DC7" w:rsidRDefault="00555363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5363" w:rsidRPr="00A03DC7" w14:paraId="17192B3B" w14:textId="77777777" w:rsidTr="00220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6FAA7E08" w14:textId="77777777" w:rsidR="00555363" w:rsidRPr="00A03DC7" w:rsidRDefault="00555363" w:rsidP="0099257F">
            <w:pPr>
              <w:rPr>
                <w:rFonts w:cs="Arial"/>
              </w:rPr>
            </w:pPr>
          </w:p>
        </w:tc>
        <w:tc>
          <w:tcPr>
            <w:tcW w:w="6069" w:type="dxa"/>
          </w:tcPr>
          <w:p w14:paraId="7AB1EE8A" w14:textId="77777777" w:rsidR="00555363" w:rsidRPr="00A03DC7" w:rsidRDefault="00555363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5363" w:rsidRPr="00A03DC7" w14:paraId="4A298341" w14:textId="77777777" w:rsidTr="00220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06A35DD4" w14:textId="77777777" w:rsidR="00555363" w:rsidRPr="00A03DC7" w:rsidRDefault="00555363" w:rsidP="0099257F">
            <w:pPr>
              <w:rPr>
                <w:rFonts w:cs="Arial"/>
              </w:rPr>
            </w:pPr>
          </w:p>
        </w:tc>
        <w:tc>
          <w:tcPr>
            <w:tcW w:w="6069" w:type="dxa"/>
          </w:tcPr>
          <w:p w14:paraId="44534922" w14:textId="77777777" w:rsidR="00555363" w:rsidRPr="00A03DC7" w:rsidRDefault="00555363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F33EF63" w14:textId="7B3954E5" w:rsidR="00555363" w:rsidRPr="00A03DC7" w:rsidRDefault="00555363" w:rsidP="00555363">
      <w:pPr>
        <w:pStyle w:val="ListNumber"/>
        <w:numPr>
          <w:ilvl w:val="0"/>
          <w:numId w:val="0"/>
        </w:numPr>
        <w:ind w:left="652" w:hanging="368"/>
      </w:pPr>
    </w:p>
    <w:p w14:paraId="0391A94C" w14:textId="5F8FF144" w:rsidR="0009270C" w:rsidRPr="00A03DC7" w:rsidRDefault="00555363" w:rsidP="0009270C">
      <w:pPr>
        <w:pStyle w:val="ListNumber"/>
      </w:pPr>
      <w:r w:rsidRPr="00A03DC7">
        <w:t xml:space="preserve">Information pertaining to the chemical </w:t>
      </w:r>
      <w:hyperlink r:id="rId31" w:history="1">
        <w:r w:rsidRPr="00A03DC7">
          <w:rPr>
            <w:rStyle w:val="Hyperlink"/>
          </w:rPr>
          <w:t>2,4-D Amine 625</w:t>
        </w:r>
      </w:hyperlink>
      <w:r w:rsidRPr="00A03DC7">
        <w:t xml:space="preserve"> is available </w:t>
      </w:r>
      <w:r w:rsidR="0009270C" w:rsidRPr="00A03DC7">
        <w:t xml:space="preserve">from </w:t>
      </w:r>
      <w:r w:rsidR="00FA7160" w:rsidRPr="00A03DC7">
        <w:t xml:space="preserve">the manufacturer </w:t>
      </w:r>
      <w:hyperlink r:id="rId32" w:history="1">
        <w:r w:rsidR="0009270C" w:rsidRPr="00A03DC7">
          <w:rPr>
            <w:rStyle w:val="Hyperlink"/>
          </w:rPr>
          <w:t>Adama</w:t>
        </w:r>
      </w:hyperlink>
      <w:r w:rsidR="0009270C" w:rsidRPr="00A03DC7">
        <w:t xml:space="preserve">.  Scroll down to page 6 and locate </w:t>
      </w:r>
      <w:r w:rsidR="00220EDF" w:rsidRPr="00A03DC7">
        <w:t xml:space="preserve">information on </w:t>
      </w:r>
      <w:r w:rsidR="0009270C" w:rsidRPr="00A03DC7">
        <w:t xml:space="preserve">‘withholding periods’.  </w:t>
      </w:r>
    </w:p>
    <w:p w14:paraId="6ACACD52" w14:textId="518F32B3" w:rsidR="0009270C" w:rsidRPr="00A03DC7" w:rsidRDefault="0009270C" w:rsidP="00A03DC7">
      <w:pPr>
        <w:pStyle w:val="ListNumber2"/>
        <w:numPr>
          <w:ilvl w:val="1"/>
          <w:numId w:val="37"/>
        </w:numPr>
        <w:ind w:left="1134" w:hanging="482"/>
      </w:pPr>
      <w:r w:rsidRPr="00A03DC7">
        <w:t>Explain the consequences of attempting to sell a group of steers that had grazed a forage oat crop, five days after it was sprayed with 2,4-D amine.</w:t>
      </w:r>
    </w:p>
    <w:p w14:paraId="0AA09A13" w14:textId="77777777" w:rsidR="0009270C" w:rsidRPr="00A03DC7" w:rsidRDefault="0009270C" w:rsidP="00A03DC7">
      <w:pPr>
        <w:pStyle w:val="ListNumber2"/>
        <w:ind w:left="1134" w:hanging="482"/>
        <w:rPr>
          <w:rFonts w:cs="Arial"/>
        </w:rPr>
      </w:pPr>
      <w:r w:rsidRPr="00A03DC7">
        <w:rPr>
          <w:rFonts w:cs="Arial"/>
        </w:rPr>
        <w:t>How long do we have to wait before cutting a paddock of forage barley (to make hay) after applying 2,4-D?</w:t>
      </w:r>
    </w:p>
    <w:p w14:paraId="7EAD9F15" w14:textId="188CFDC3" w:rsidR="0009270C" w:rsidRPr="00A03DC7" w:rsidRDefault="0009270C" w:rsidP="00A03DC7">
      <w:pPr>
        <w:pStyle w:val="ListNumber2"/>
        <w:ind w:left="1134" w:hanging="482"/>
        <w:rPr>
          <w:rFonts w:cs="Arial"/>
        </w:rPr>
      </w:pPr>
      <w:r w:rsidRPr="00A03DC7">
        <w:t xml:space="preserve">What could happen if a neighbour sprayed a paddock with 2,4-D and the chemical drifted onto your paddock without your </w:t>
      </w:r>
      <w:r w:rsidR="00864025">
        <w:t>knowledge</w:t>
      </w:r>
      <w:r w:rsidRPr="00A03DC7">
        <w:t>?</w:t>
      </w:r>
    </w:p>
    <w:p w14:paraId="74278553" w14:textId="77777777" w:rsidR="0009270C" w:rsidRPr="00A03DC7" w:rsidRDefault="0009270C" w:rsidP="0009270C">
      <w:pPr>
        <w:pStyle w:val="Heading3"/>
      </w:pPr>
      <w:r w:rsidRPr="00A03DC7">
        <w:lastRenderedPageBreak/>
        <w:t>Activity 7: Health</w:t>
      </w:r>
    </w:p>
    <w:p w14:paraId="3A0F1384" w14:textId="25625DD0" w:rsidR="0009270C" w:rsidRPr="00A03DC7" w:rsidRDefault="0009270C" w:rsidP="009458A9">
      <w:pPr>
        <w:pStyle w:val="ListNumber"/>
        <w:numPr>
          <w:ilvl w:val="0"/>
          <w:numId w:val="38"/>
        </w:numPr>
      </w:pPr>
      <w:r w:rsidRPr="00A03DC7">
        <w:t>Create a table with examples of the following health conditions and how each might be treated.</w:t>
      </w:r>
    </w:p>
    <w:p w14:paraId="49B5BE84" w14:textId="77777777" w:rsidR="00FB43D7" w:rsidRPr="00A03DC7" w:rsidRDefault="00FB43D7" w:rsidP="00FB43D7">
      <w:pPr>
        <w:pStyle w:val="ListNumber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223"/>
        <w:gridCol w:w="4793"/>
      </w:tblGrid>
      <w:tr w:rsidR="0009270C" w:rsidRPr="00A03DC7" w14:paraId="110C32AC" w14:textId="77777777" w:rsidTr="00DB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23" w:type="dxa"/>
          </w:tcPr>
          <w:p w14:paraId="6F6C8BF0" w14:textId="3CA621CE" w:rsidR="0009270C" w:rsidRPr="00A03DC7" w:rsidRDefault="0009270C" w:rsidP="0099257F">
            <w:pPr>
              <w:spacing w:before="192" w:after="192"/>
              <w:jc w:val="center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Health condition</w:t>
            </w:r>
          </w:p>
        </w:tc>
        <w:tc>
          <w:tcPr>
            <w:tcW w:w="4793" w:type="dxa"/>
          </w:tcPr>
          <w:p w14:paraId="32415FFD" w14:textId="1C619107" w:rsidR="0009270C" w:rsidRPr="00A03DC7" w:rsidRDefault="00DB7838" w:rsidP="00992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 xml:space="preserve">Example and </w:t>
            </w:r>
            <w:r w:rsidR="0009270C" w:rsidRPr="00A03DC7">
              <w:rPr>
                <w:rFonts w:cs="Arial"/>
              </w:rPr>
              <w:t>Treatment</w:t>
            </w:r>
          </w:p>
        </w:tc>
      </w:tr>
      <w:tr w:rsidR="0009270C" w:rsidRPr="00A03DC7" w14:paraId="1F0CA703" w14:textId="77777777" w:rsidTr="00DB7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1C00A815" w14:textId="49025E84" w:rsidR="0009270C" w:rsidRPr="00A03DC7" w:rsidRDefault="0009270C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A non-infectious condition</w:t>
            </w:r>
          </w:p>
        </w:tc>
        <w:tc>
          <w:tcPr>
            <w:tcW w:w="4793" w:type="dxa"/>
          </w:tcPr>
          <w:p w14:paraId="603CFEED" w14:textId="77777777" w:rsidR="0009270C" w:rsidRPr="00A03DC7" w:rsidRDefault="0009270C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9270C" w:rsidRPr="00A03DC7" w14:paraId="3788C79A" w14:textId="77777777" w:rsidTr="00DB7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436FDA8F" w14:textId="4854185E" w:rsidR="0009270C" w:rsidRPr="00A03DC7" w:rsidRDefault="0009270C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A parasitic disease</w:t>
            </w:r>
          </w:p>
        </w:tc>
        <w:tc>
          <w:tcPr>
            <w:tcW w:w="4793" w:type="dxa"/>
          </w:tcPr>
          <w:p w14:paraId="352069D4" w14:textId="77777777" w:rsidR="0009270C" w:rsidRPr="00A03DC7" w:rsidRDefault="0009270C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9270C" w:rsidRPr="00A03DC7" w14:paraId="1B44D105" w14:textId="77777777" w:rsidTr="00DB7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155E33C4" w14:textId="00E84291" w:rsidR="0009270C" w:rsidRPr="00A03DC7" w:rsidRDefault="0009270C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A fungal disease which can be passed on to humans</w:t>
            </w:r>
          </w:p>
        </w:tc>
        <w:tc>
          <w:tcPr>
            <w:tcW w:w="4793" w:type="dxa"/>
          </w:tcPr>
          <w:p w14:paraId="59F4B15B" w14:textId="77777777" w:rsidR="0009270C" w:rsidRPr="00A03DC7" w:rsidRDefault="0009270C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9270C" w:rsidRPr="00A03DC7" w14:paraId="0624A05C" w14:textId="77777777" w:rsidTr="00DB7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3A1361F1" w14:textId="2E354E82" w:rsidR="0009270C" w:rsidRPr="00A03DC7" w:rsidRDefault="0009270C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A bacterial infection</w:t>
            </w:r>
          </w:p>
        </w:tc>
        <w:tc>
          <w:tcPr>
            <w:tcW w:w="4793" w:type="dxa"/>
          </w:tcPr>
          <w:p w14:paraId="14A12C13" w14:textId="77777777" w:rsidR="0009270C" w:rsidRPr="00A03DC7" w:rsidRDefault="0009270C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9270C" w:rsidRPr="00A03DC7" w14:paraId="12C6EE62" w14:textId="77777777" w:rsidTr="00DB7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46289987" w14:textId="28A11B39" w:rsidR="0009270C" w:rsidRPr="00A03DC7" w:rsidRDefault="00DB7838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S</w:t>
            </w:r>
            <w:r w:rsidR="0009270C" w:rsidRPr="00A03DC7">
              <w:rPr>
                <w:rFonts w:cs="Arial"/>
                <w:b w:val="0"/>
                <w:bCs/>
              </w:rPr>
              <w:t>couring</w:t>
            </w:r>
          </w:p>
        </w:tc>
        <w:tc>
          <w:tcPr>
            <w:tcW w:w="4793" w:type="dxa"/>
          </w:tcPr>
          <w:p w14:paraId="1E969B0C" w14:textId="77777777" w:rsidR="0009270C" w:rsidRPr="00A03DC7" w:rsidRDefault="0009270C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9270C" w:rsidRPr="00A03DC7" w14:paraId="74885B4B" w14:textId="77777777" w:rsidTr="00DB7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74B3E2F7" w14:textId="58AD57C3" w:rsidR="0009270C" w:rsidRPr="00A03DC7" w:rsidRDefault="00DB7838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Abdomen distortion</w:t>
            </w:r>
          </w:p>
        </w:tc>
        <w:tc>
          <w:tcPr>
            <w:tcW w:w="4793" w:type="dxa"/>
          </w:tcPr>
          <w:p w14:paraId="341714DE" w14:textId="77777777" w:rsidR="0009270C" w:rsidRPr="00A03DC7" w:rsidRDefault="0009270C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B7838" w:rsidRPr="00A03DC7" w14:paraId="2C8222B2" w14:textId="77777777" w:rsidTr="00DB7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1E36467E" w14:textId="1D41F37A" w:rsidR="00DB7838" w:rsidRPr="00A03DC7" w:rsidRDefault="00DB7838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 xml:space="preserve">Injury </w:t>
            </w:r>
          </w:p>
        </w:tc>
        <w:tc>
          <w:tcPr>
            <w:tcW w:w="4793" w:type="dxa"/>
          </w:tcPr>
          <w:p w14:paraId="233B142F" w14:textId="77777777" w:rsidR="00DB7838" w:rsidRPr="00A03DC7" w:rsidRDefault="00DB7838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9BE5226" w14:textId="77777777" w:rsidR="00FB43D7" w:rsidRPr="00A03DC7" w:rsidRDefault="00FB43D7" w:rsidP="00FB43D7">
      <w:pPr>
        <w:pStyle w:val="ListNumber"/>
        <w:numPr>
          <w:ilvl w:val="0"/>
          <w:numId w:val="0"/>
        </w:numPr>
        <w:ind w:left="652"/>
      </w:pPr>
    </w:p>
    <w:p w14:paraId="562CD71A" w14:textId="34CAE0B4" w:rsidR="00DB7838" w:rsidRPr="00A03DC7" w:rsidRDefault="00DB7838" w:rsidP="00DB7838">
      <w:pPr>
        <w:pStyle w:val="ListNumber"/>
      </w:pPr>
      <w:r w:rsidRPr="00A03DC7">
        <w:t xml:space="preserve">Our workplace has a </w:t>
      </w:r>
      <w:r w:rsidRPr="00A03DC7">
        <w:rPr>
          <w:bCs/>
        </w:rPr>
        <w:t>Biosecurity Plan</w:t>
      </w:r>
      <w:r w:rsidRPr="00A03DC7">
        <w:t xml:space="preserve"> explaining a variety of methods for stopping pests and diseases from entering our farm or our livestock.  Two examples of actions taken follow:</w:t>
      </w:r>
    </w:p>
    <w:p w14:paraId="1A4E8A7F" w14:textId="66E7C280" w:rsidR="00DB7838" w:rsidRPr="00A03DC7" w:rsidRDefault="00DB7838" w:rsidP="00DB7838">
      <w:pPr>
        <w:pStyle w:val="ListBullet2"/>
        <w:ind w:left="1134" w:hanging="482"/>
      </w:pPr>
      <w:r w:rsidRPr="00A03DC7">
        <w:t xml:space="preserve">We take delivery of 200 wethers. </w:t>
      </w:r>
      <w:r w:rsidR="00B12454" w:rsidRPr="00A03DC7">
        <w:t xml:space="preserve"> </w:t>
      </w:r>
      <w:r w:rsidRPr="00A03DC7">
        <w:t>The animals are drenched and left in a paddock near the house for three weeks before being put out with other sheep.</w:t>
      </w:r>
    </w:p>
    <w:p w14:paraId="687AE4FE" w14:textId="77777777" w:rsidR="00DB7838" w:rsidRPr="00A03DC7" w:rsidRDefault="00DB7838" w:rsidP="00DB7838">
      <w:pPr>
        <w:pStyle w:val="ListBullet2"/>
        <w:ind w:left="1134" w:hanging="482"/>
      </w:pPr>
      <w:r w:rsidRPr="00A03DC7">
        <w:t>All boundary fences are stock proof and well maintained.</w:t>
      </w:r>
    </w:p>
    <w:p w14:paraId="6D30CCC5" w14:textId="77777777" w:rsidR="00DB7838" w:rsidRPr="00A03DC7" w:rsidRDefault="00DB7838" w:rsidP="00DB7838">
      <w:pPr>
        <w:pStyle w:val="ListBullet2"/>
        <w:numPr>
          <w:ilvl w:val="0"/>
          <w:numId w:val="0"/>
        </w:numPr>
        <w:ind w:left="652"/>
      </w:pPr>
    </w:p>
    <w:p w14:paraId="241CFBF9" w14:textId="7BE59F59" w:rsidR="00DB7838" w:rsidRPr="00A03DC7" w:rsidRDefault="00DB7838" w:rsidP="0099257F">
      <w:pPr>
        <w:pStyle w:val="ListNumber2"/>
        <w:numPr>
          <w:ilvl w:val="1"/>
          <w:numId w:val="41"/>
        </w:numPr>
        <w:ind w:left="1134" w:hanging="482"/>
        <w:rPr>
          <w:rFonts w:cs="Times New Roman"/>
        </w:rPr>
      </w:pPr>
      <w:r w:rsidRPr="00A03DC7">
        <w:rPr>
          <w:bCs/>
          <w:iCs/>
        </w:rPr>
        <w:t>Explain</w:t>
      </w:r>
      <w:r w:rsidRPr="00A03DC7">
        <w:t xml:space="preserve"> how these methods may help prevent the spread of parasites and/or diseases </w:t>
      </w:r>
    </w:p>
    <w:p w14:paraId="331F1005" w14:textId="138ACD6E" w:rsidR="00220EDF" w:rsidRPr="00A03DC7" w:rsidRDefault="00220EDF" w:rsidP="009458A9">
      <w:pPr>
        <w:pStyle w:val="ListNumber2"/>
        <w:numPr>
          <w:ilvl w:val="1"/>
          <w:numId w:val="41"/>
        </w:numPr>
        <w:rPr>
          <w:rFonts w:cs="Times New Roman"/>
        </w:rPr>
      </w:pPr>
      <w:r w:rsidRPr="00A03DC7">
        <w:t>Suggest two other biosecurity measures that might appear in the Plan.</w:t>
      </w:r>
    </w:p>
    <w:p w14:paraId="5C188E05" w14:textId="5E03F10C" w:rsidR="0009270C" w:rsidRPr="00A03DC7" w:rsidRDefault="0009270C" w:rsidP="0009270C"/>
    <w:p w14:paraId="1E7EF5ED" w14:textId="77777777" w:rsidR="00FB43D7" w:rsidRPr="00A03DC7" w:rsidRDefault="00FB43D7">
      <w:r w:rsidRPr="00A03DC7">
        <w:br w:type="page"/>
      </w:r>
    </w:p>
    <w:p w14:paraId="57F6FAA9" w14:textId="5C5AB281" w:rsidR="00DB7838" w:rsidRPr="00A03DC7" w:rsidRDefault="00DB7838" w:rsidP="00DB7838">
      <w:pPr>
        <w:pStyle w:val="ListNumber"/>
      </w:pPr>
      <w:r w:rsidRPr="00A03DC7">
        <w:lastRenderedPageBreak/>
        <w:t xml:space="preserve">There are times when an individual animal must be </w:t>
      </w:r>
      <w:r w:rsidR="00C4493F" w:rsidRPr="00A03DC7">
        <w:t>euthanised</w:t>
      </w:r>
      <w:r w:rsidRPr="00A03DC7">
        <w:t xml:space="preserve"> or ‘put down’.</w:t>
      </w:r>
    </w:p>
    <w:p w14:paraId="7332B2C4" w14:textId="57102578" w:rsidR="00DB7838" w:rsidRPr="00A03DC7" w:rsidRDefault="00DB7838" w:rsidP="009458A9">
      <w:pPr>
        <w:pStyle w:val="ListNumber2"/>
        <w:numPr>
          <w:ilvl w:val="1"/>
          <w:numId w:val="39"/>
        </w:numPr>
      </w:pPr>
      <w:r w:rsidRPr="00A03DC7">
        <w:t>Suggest two things that may lead us to want to humanely end an animal’s life</w:t>
      </w:r>
      <w:r w:rsidR="00864025">
        <w:t>.</w:t>
      </w:r>
    </w:p>
    <w:p w14:paraId="23ADDF6A" w14:textId="11473CDC" w:rsidR="00DB7838" w:rsidRPr="00A03DC7" w:rsidRDefault="00DB7838" w:rsidP="009458A9">
      <w:pPr>
        <w:pStyle w:val="ListNumber2"/>
        <w:numPr>
          <w:ilvl w:val="1"/>
          <w:numId w:val="39"/>
        </w:numPr>
        <w:ind w:left="1134" w:hanging="482"/>
      </w:pPr>
      <w:r w:rsidRPr="00A03DC7">
        <w:t>Can you suggest situations in which a farmer is required to put down several (or occasionally many</w:t>
      </w:r>
      <w:r w:rsidR="00220EDF" w:rsidRPr="00A03DC7">
        <w:t>)</w:t>
      </w:r>
      <w:r w:rsidRPr="00A03DC7">
        <w:t xml:space="preserve"> animals?</w:t>
      </w:r>
    </w:p>
    <w:p w14:paraId="1399A21F" w14:textId="1F499029" w:rsidR="00C4493F" w:rsidRPr="00A03DC7" w:rsidRDefault="00C4493F" w:rsidP="009458A9">
      <w:pPr>
        <w:pStyle w:val="ListNumber2"/>
        <w:numPr>
          <w:ilvl w:val="1"/>
          <w:numId w:val="39"/>
        </w:numPr>
        <w:ind w:left="1134" w:hanging="482"/>
      </w:pPr>
      <w:r w:rsidRPr="00A03DC7">
        <w:t>Suggest some important safety considerations that we need to be aware of when planning to euthanise an animal</w:t>
      </w:r>
      <w:r w:rsidR="0099257F" w:rsidRPr="00A03DC7">
        <w:t>.</w:t>
      </w:r>
    </w:p>
    <w:p w14:paraId="254F92C2" w14:textId="0B37FF74" w:rsidR="00C4493F" w:rsidRPr="00A03DC7" w:rsidRDefault="00C4493F" w:rsidP="009458A9">
      <w:pPr>
        <w:pStyle w:val="ListNumber2"/>
        <w:numPr>
          <w:ilvl w:val="1"/>
          <w:numId w:val="39"/>
        </w:numPr>
        <w:ind w:left="1134" w:hanging="482"/>
      </w:pPr>
      <w:r w:rsidRPr="00A03DC7">
        <w:t>Suggest an appropriate means by which the following animals may be humanely put down</w:t>
      </w:r>
      <w:r w:rsidR="00864025">
        <w:t>.  Answer in the table.</w:t>
      </w:r>
    </w:p>
    <w:p w14:paraId="781AF04E" w14:textId="77777777" w:rsidR="00C4493F" w:rsidRPr="00A03DC7" w:rsidRDefault="00C4493F" w:rsidP="00C4493F">
      <w:pPr>
        <w:pStyle w:val="ListNumber2"/>
        <w:numPr>
          <w:ilvl w:val="0"/>
          <w:numId w:val="0"/>
        </w:numPr>
        <w:ind w:left="1134"/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223"/>
        <w:gridCol w:w="4793"/>
      </w:tblGrid>
      <w:tr w:rsidR="00C4493F" w:rsidRPr="00A03DC7" w14:paraId="3D6A3A41" w14:textId="77777777" w:rsidTr="0099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23" w:type="dxa"/>
          </w:tcPr>
          <w:p w14:paraId="38B50570" w14:textId="5646E714" w:rsidR="00C4493F" w:rsidRPr="00A03DC7" w:rsidRDefault="00C4493F" w:rsidP="0099257F">
            <w:pPr>
              <w:spacing w:before="192" w:after="192"/>
              <w:jc w:val="center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>Livestock</w:t>
            </w:r>
          </w:p>
        </w:tc>
        <w:tc>
          <w:tcPr>
            <w:tcW w:w="4793" w:type="dxa"/>
          </w:tcPr>
          <w:p w14:paraId="139E5D33" w14:textId="49B2D207" w:rsidR="00C4493F" w:rsidRPr="00A03DC7" w:rsidRDefault="00C4493F" w:rsidP="00992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A03DC7">
              <w:rPr>
                <w:rFonts w:cs="Arial"/>
              </w:rPr>
              <w:t xml:space="preserve">Method/s of humane </w:t>
            </w:r>
            <w:r w:rsidR="00A03DC7" w:rsidRPr="00A03DC7">
              <w:rPr>
                <w:rFonts w:cs="Arial"/>
              </w:rPr>
              <w:t>euthanasia</w:t>
            </w:r>
          </w:p>
        </w:tc>
      </w:tr>
      <w:tr w:rsidR="00C4493F" w:rsidRPr="00A03DC7" w14:paraId="0A513CF5" w14:textId="77777777" w:rsidTr="0099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2F49A974" w14:textId="2C15C5B9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Cattle</w:t>
            </w:r>
          </w:p>
        </w:tc>
        <w:tc>
          <w:tcPr>
            <w:tcW w:w="4793" w:type="dxa"/>
          </w:tcPr>
          <w:p w14:paraId="37F698D0" w14:textId="77777777" w:rsidR="00C4493F" w:rsidRPr="00A03DC7" w:rsidRDefault="00C4493F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5DD70565" w14:textId="77777777" w:rsidTr="00992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699C2ADD" w14:textId="72C01283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Sheep</w:t>
            </w:r>
          </w:p>
        </w:tc>
        <w:tc>
          <w:tcPr>
            <w:tcW w:w="4793" w:type="dxa"/>
          </w:tcPr>
          <w:p w14:paraId="27255267" w14:textId="77777777" w:rsidR="00C4493F" w:rsidRPr="00A03DC7" w:rsidRDefault="00C4493F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47AC3661" w14:textId="77777777" w:rsidTr="0099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1CF6D493" w14:textId="649EE2D8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Horses</w:t>
            </w:r>
          </w:p>
        </w:tc>
        <w:tc>
          <w:tcPr>
            <w:tcW w:w="4793" w:type="dxa"/>
          </w:tcPr>
          <w:p w14:paraId="4445DFEC" w14:textId="77777777" w:rsidR="00C4493F" w:rsidRPr="00A03DC7" w:rsidRDefault="00C4493F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3CC4AD1E" w14:textId="77777777" w:rsidTr="009925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34AEF251" w14:textId="0CFBE432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Chicken (in large numbers)</w:t>
            </w:r>
          </w:p>
        </w:tc>
        <w:tc>
          <w:tcPr>
            <w:tcW w:w="4793" w:type="dxa"/>
          </w:tcPr>
          <w:p w14:paraId="3692E76A" w14:textId="77777777" w:rsidR="00C4493F" w:rsidRPr="00A03DC7" w:rsidRDefault="00C4493F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616EDFF" w14:textId="77777777" w:rsidR="00C4493F" w:rsidRPr="00A03DC7" w:rsidRDefault="00C4493F" w:rsidP="00C4493F">
      <w:pPr>
        <w:pStyle w:val="ListNumber2"/>
        <w:numPr>
          <w:ilvl w:val="0"/>
          <w:numId w:val="0"/>
        </w:numPr>
        <w:ind w:left="1134"/>
      </w:pPr>
    </w:p>
    <w:p w14:paraId="4A3CDF1A" w14:textId="77777777" w:rsidR="00C4493F" w:rsidRPr="00A03DC7" w:rsidRDefault="00C4493F">
      <w:pPr>
        <w:rPr>
          <w:rFonts w:eastAsia="SimSun" w:cs="Arial"/>
          <w:color w:val="1C438B"/>
          <w:sz w:val="40"/>
          <w:szCs w:val="40"/>
          <w:lang w:eastAsia="zh-CN"/>
        </w:rPr>
      </w:pPr>
      <w:r w:rsidRPr="00A03DC7">
        <w:br w:type="page"/>
      </w:r>
    </w:p>
    <w:p w14:paraId="26C1FD03" w14:textId="44843748" w:rsidR="00C4493F" w:rsidRPr="00A03DC7" w:rsidRDefault="00C4493F" w:rsidP="00C4493F">
      <w:pPr>
        <w:pStyle w:val="Heading3"/>
      </w:pPr>
      <w:r w:rsidRPr="00A03DC7">
        <w:lastRenderedPageBreak/>
        <w:t xml:space="preserve">Activity </w:t>
      </w:r>
      <w:r w:rsidR="0099257F" w:rsidRPr="00A03DC7">
        <w:t>8</w:t>
      </w:r>
      <w:r w:rsidRPr="00A03DC7">
        <w:t>: Treatment</w:t>
      </w:r>
    </w:p>
    <w:p w14:paraId="3D54599A" w14:textId="53DD51E5" w:rsidR="00C4493F" w:rsidRPr="00A03DC7" w:rsidRDefault="00C4493F" w:rsidP="009458A9">
      <w:pPr>
        <w:pStyle w:val="ListNumber"/>
        <w:numPr>
          <w:ilvl w:val="0"/>
          <w:numId w:val="40"/>
        </w:numPr>
        <w:rPr>
          <w:lang w:eastAsia="zh-CN"/>
        </w:rPr>
      </w:pPr>
      <w:r w:rsidRPr="00A03DC7">
        <w:rPr>
          <w:lang w:eastAsia="zh-CN"/>
        </w:rPr>
        <w:t>You are carrying out a ‘normal’ inspection of livestock (your choice of animal) on your property when you observe a health issue (of your choice).  Complete the following (the table will grow to fit additional information)</w:t>
      </w:r>
      <w:r w:rsidR="00864025">
        <w:rPr>
          <w:lang w:eastAsia="zh-CN"/>
        </w:rPr>
        <w:t>.</w:t>
      </w:r>
    </w:p>
    <w:p w14:paraId="1EFAE790" w14:textId="77777777" w:rsidR="00FB43D7" w:rsidRPr="00A03DC7" w:rsidRDefault="00FB43D7" w:rsidP="00FB43D7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403"/>
        <w:gridCol w:w="6044"/>
      </w:tblGrid>
      <w:tr w:rsidR="00C4493F" w:rsidRPr="00A03DC7" w14:paraId="4A06BE32" w14:textId="77777777" w:rsidTr="00C44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3" w:type="dxa"/>
          </w:tcPr>
          <w:p w14:paraId="0703B3D0" w14:textId="0BB9B8F5" w:rsidR="00C4493F" w:rsidRPr="00A03DC7" w:rsidRDefault="00C4493F" w:rsidP="0099257F">
            <w:pPr>
              <w:spacing w:before="192" w:after="192"/>
              <w:rPr>
                <w:rFonts w:cs="Arial"/>
              </w:rPr>
            </w:pPr>
            <w:r w:rsidRPr="00A03DC7">
              <w:rPr>
                <w:rFonts w:cs="Arial"/>
              </w:rPr>
              <w:t>Questions</w:t>
            </w:r>
          </w:p>
        </w:tc>
        <w:tc>
          <w:tcPr>
            <w:tcW w:w="6044" w:type="dxa"/>
          </w:tcPr>
          <w:p w14:paraId="3415F939" w14:textId="5724A161" w:rsidR="00C4493F" w:rsidRPr="00A03DC7" w:rsidRDefault="00C4493F" w:rsidP="00992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03DC7">
              <w:rPr>
                <w:rFonts w:cs="Arial"/>
              </w:rPr>
              <w:t xml:space="preserve">Response </w:t>
            </w:r>
          </w:p>
        </w:tc>
      </w:tr>
      <w:tr w:rsidR="00C4493F" w:rsidRPr="00A03DC7" w14:paraId="1CD0C6C4" w14:textId="77777777" w:rsidTr="00C4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CDA8153" w14:textId="334FF2A9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What symptoms did you observe in the animal(s)?</w:t>
            </w:r>
          </w:p>
        </w:tc>
        <w:tc>
          <w:tcPr>
            <w:tcW w:w="6044" w:type="dxa"/>
          </w:tcPr>
          <w:p w14:paraId="75A02C4F" w14:textId="77777777" w:rsidR="00C4493F" w:rsidRPr="00A03DC7" w:rsidRDefault="00C4493F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1B7D5963" w14:textId="77777777" w:rsidTr="00C449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667B28" w14:textId="1D1D10DE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To whom will you report what you have observed?</w:t>
            </w:r>
          </w:p>
        </w:tc>
        <w:tc>
          <w:tcPr>
            <w:tcW w:w="6044" w:type="dxa"/>
          </w:tcPr>
          <w:p w14:paraId="758F74B6" w14:textId="77777777" w:rsidR="00C4493F" w:rsidRPr="00A03DC7" w:rsidRDefault="00C4493F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1CA1616F" w14:textId="77777777" w:rsidTr="00C4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92DFB44" w14:textId="7F1CD575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What is most likely the cause of the problem?</w:t>
            </w:r>
          </w:p>
        </w:tc>
        <w:tc>
          <w:tcPr>
            <w:tcW w:w="6044" w:type="dxa"/>
          </w:tcPr>
          <w:p w14:paraId="540D4874" w14:textId="77777777" w:rsidR="00C4493F" w:rsidRPr="00A03DC7" w:rsidRDefault="00C4493F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5F35C639" w14:textId="77777777" w:rsidTr="00C449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013B5FB" w14:textId="1035EE48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Outline in point form the recommended treatment for the problem.</w:t>
            </w:r>
          </w:p>
        </w:tc>
        <w:tc>
          <w:tcPr>
            <w:tcW w:w="6044" w:type="dxa"/>
          </w:tcPr>
          <w:p w14:paraId="4F392B0F" w14:textId="77777777" w:rsidR="00C4493F" w:rsidRPr="00A03DC7" w:rsidRDefault="00C4493F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1C068630" w14:textId="77777777" w:rsidTr="00C4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CA3EAC2" w14:textId="0002EE8B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 xml:space="preserve">Where will you write down a record of </w:t>
            </w:r>
            <w:r w:rsidRPr="00A03DC7">
              <w:rPr>
                <w:rFonts w:cs="Arial"/>
                <w:b w:val="0"/>
                <w:bCs/>
                <w:i/>
              </w:rPr>
              <w:t>all details</w:t>
            </w:r>
            <w:r w:rsidRPr="00A03DC7">
              <w:rPr>
                <w:rFonts w:cs="Arial"/>
                <w:b w:val="0"/>
                <w:bCs/>
              </w:rPr>
              <w:t xml:space="preserve"> of this incident?</w:t>
            </w:r>
          </w:p>
        </w:tc>
        <w:tc>
          <w:tcPr>
            <w:tcW w:w="6044" w:type="dxa"/>
          </w:tcPr>
          <w:p w14:paraId="677203BE" w14:textId="77777777" w:rsidR="00C4493F" w:rsidRPr="00A03DC7" w:rsidRDefault="00C4493F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76EBA936" w14:textId="77777777" w:rsidTr="00C449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1C6A89B" w14:textId="64F55D60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>Will follow-up treatment be required</w:t>
            </w:r>
            <w:r w:rsidR="00A03DC7" w:rsidRPr="00A03DC7">
              <w:rPr>
                <w:rFonts w:cs="Arial"/>
                <w:b w:val="0"/>
                <w:bCs/>
              </w:rPr>
              <w:t xml:space="preserve">?  </w:t>
            </w:r>
            <w:r w:rsidRPr="00A03DC7">
              <w:rPr>
                <w:rFonts w:cs="Arial"/>
                <w:b w:val="0"/>
                <w:bCs/>
              </w:rPr>
              <w:t>Explain</w:t>
            </w:r>
          </w:p>
        </w:tc>
        <w:tc>
          <w:tcPr>
            <w:tcW w:w="6044" w:type="dxa"/>
          </w:tcPr>
          <w:p w14:paraId="7D3F0D3C" w14:textId="77777777" w:rsidR="00C4493F" w:rsidRPr="00A03DC7" w:rsidRDefault="00C4493F" w:rsidP="00992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4493F" w:rsidRPr="00A03DC7" w14:paraId="0D2B0CE7" w14:textId="77777777" w:rsidTr="00C4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2E67F2" w14:textId="2AD34DD0" w:rsidR="00C4493F" w:rsidRPr="00A03DC7" w:rsidRDefault="00C4493F" w:rsidP="0099257F">
            <w:pPr>
              <w:rPr>
                <w:rFonts w:cs="Arial"/>
                <w:b w:val="0"/>
                <w:bCs/>
              </w:rPr>
            </w:pPr>
            <w:r w:rsidRPr="00A03DC7">
              <w:rPr>
                <w:rFonts w:cs="Arial"/>
                <w:b w:val="0"/>
                <w:bCs/>
              </w:rPr>
              <w:t xml:space="preserve">Explain how you will </w:t>
            </w:r>
            <w:r w:rsidRPr="00A03DC7">
              <w:rPr>
                <w:rFonts w:cs="Arial"/>
                <w:b w:val="0"/>
                <w:bCs/>
                <w:iCs/>
              </w:rPr>
              <w:t>monitor</w:t>
            </w:r>
            <w:r w:rsidRPr="00A03DC7">
              <w:rPr>
                <w:rFonts w:cs="Arial"/>
                <w:b w:val="0"/>
                <w:bCs/>
              </w:rPr>
              <w:t xml:space="preserve"> the animal(s) to see if the treatment has been effective?</w:t>
            </w:r>
          </w:p>
        </w:tc>
        <w:tc>
          <w:tcPr>
            <w:tcW w:w="6044" w:type="dxa"/>
          </w:tcPr>
          <w:p w14:paraId="375684A2" w14:textId="77777777" w:rsidR="00C4493F" w:rsidRPr="00A03DC7" w:rsidRDefault="00C4493F" w:rsidP="0099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84460DC" w14:textId="77777777" w:rsidR="00FB43D7" w:rsidRPr="00A03DC7" w:rsidRDefault="00FB43D7" w:rsidP="00FB43D7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p w14:paraId="789BBF8E" w14:textId="77777777" w:rsidR="00FB43D7" w:rsidRPr="00A03DC7" w:rsidRDefault="00FB43D7">
      <w:pPr>
        <w:rPr>
          <w:lang w:eastAsia="zh-CN"/>
        </w:rPr>
      </w:pPr>
      <w:r w:rsidRPr="00A03DC7">
        <w:rPr>
          <w:lang w:eastAsia="zh-CN"/>
        </w:rPr>
        <w:br w:type="page"/>
      </w:r>
    </w:p>
    <w:p w14:paraId="39BCA6ED" w14:textId="0A10B129" w:rsidR="00FB43D7" w:rsidRPr="00A03DC7" w:rsidRDefault="00FB43D7" w:rsidP="00C4493F">
      <w:pPr>
        <w:pStyle w:val="ListNumber"/>
        <w:rPr>
          <w:lang w:eastAsia="zh-CN"/>
        </w:rPr>
      </w:pPr>
      <w:r w:rsidRPr="00A03DC7">
        <w:rPr>
          <w:lang w:eastAsia="zh-CN"/>
        </w:rPr>
        <w:lastRenderedPageBreak/>
        <w:t>Create a summary table of common animal health treatments: drenching and vaccination.</w:t>
      </w:r>
    </w:p>
    <w:p w14:paraId="3D692E10" w14:textId="77777777" w:rsidR="00FB43D7" w:rsidRPr="00A03DC7" w:rsidRDefault="00FB43D7" w:rsidP="00FB43D7">
      <w:pPr>
        <w:pStyle w:val="ListNumber"/>
        <w:numPr>
          <w:ilvl w:val="0"/>
          <w:numId w:val="0"/>
        </w:numPr>
        <w:ind w:left="652"/>
        <w:rPr>
          <w:lang w:eastAsia="zh-CN"/>
        </w:rPr>
      </w:pPr>
    </w:p>
    <w:tbl>
      <w:tblPr>
        <w:tblStyle w:val="Tableheader"/>
        <w:tblW w:w="10207" w:type="dxa"/>
        <w:tblLook w:val="04A0" w:firstRow="1" w:lastRow="0" w:firstColumn="1" w:lastColumn="0" w:noHBand="0" w:noVBand="1"/>
      </w:tblPr>
      <w:tblGrid>
        <w:gridCol w:w="2805"/>
        <w:gridCol w:w="3433"/>
        <w:gridCol w:w="3969"/>
      </w:tblGrid>
      <w:tr w:rsidR="00FB43D7" w:rsidRPr="00A03DC7" w14:paraId="5A3ACE46" w14:textId="77777777" w:rsidTr="00A0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5" w:type="dxa"/>
          </w:tcPr>
          <w:p w14:paraId="383B2CCB" w14:textId="77777777" w:rsidR="00FB43D7" w:rsidRPr="00A03DC7" w:rsidRDefault="00FB43D7" w:rsidP="0099257F">
            <w:pPr>
              <w:spacing w:before="192" w:after="192"/>
              <w:rPr>
                <w:rFonts w:cs="Arial"/>
              </w:rPr>
            </w:pPr>
          </w:p>
        </w:tc>
        <w:tc>
          <w:tcPr>
            <w:tcW w:w="3433" w:type="dxa"/>
          </w:tcPr>
          <w:p w14:paraId="51324960" w14:textId="77777777" w:rsidR="00FB43D7" w:rsidRPr="00A03DC7" w:rsidRDefault="00FB43D7" w:rsidP="00FB4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DC7">
              <w:t>Pour-on drenching</w:t>
            </w:r>
          </w:p>
        </w:tc>
        <w:tc>
          <w:tcPr>
            <w:tcW w:w="3969" w:type="dxa"/>
          </w:tcPr>
          <w:p w14:paraId="1135DBB8" w14:textId="77777777" w:rsidR="00FB43D7" w:rsidRPr="00A03DC7" w:rsidRDefault="00FB43D7" w:rsidP="00FB4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3DC7">
              <w:t>Vaccinating (eg 7-in-1)</w:t>
            </w:r>
          </w:p>
        </w:tc>
      </w:tr>
      <w:tr w:rsidR="00FB43D7" w:rsidRPr="00A03DC7" w14:paraId="42DFEEBC" w14:textId="77777777" w:rsidTr="00FB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048C0325" w14:textId="091BA4ED" w:rsidR="00FB43D7" w:rsidRPr="00A03DC7" w:rsidRDefault="00FB43D7" w:rsidP="00FB43D7">
            <w:pPr>
              <w:rPr>
                <w:b w:val="0"/>
                <w:bCs/>
              </w:rPr>
            </w:pPr>
            <w:r w:rsidRPr="00A03DC7">
              <w:rPr>
                <w:b w:val="0"/>
                <w:bCs/>
              </w:rPr>
              <w:t>Where does this treatment take place?</w:t>
            </w:r>
          </w:p>
        </w:tc>
        <w:tc>
          <w:tcPr>
            <w:tcW w:w="3433" w:type="dxa"/>
          </w:tcPr>
          <w:p w14:paraId="0A615FF6" w14:textId="77777777" w:rsidR="00FB43D7" w:rsidRPr="00A03DC7" w:rsidRDefault="00FB43D7" w:rsidP="00FB4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4AB18B6" w14:textId="77777777" w:rsidR="00FB43D7" w:rsidRPr="00A03DC7" w:rsidRDefault="00FB43D7" w:rsidP="00FB4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3D7" w:rsidRPr="00A03DC7" w14:paraId="2A163E00" w14:textId="77777777" w:rsidTr="00FB4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6AD21906" w14:textId="1F9A9A3C" w:rsidR="00FB43D7" w:rsidRPr="00A03DC7" w:rsidRDefault="00FB43D7" w:rsidP="00FB43D7">
            <w:pPr>
              <w:rPr>
                <w:b w:val="0"/>
                <w:bCs/>
              </w:rPr>
            </w:pPr>
            <w:r w:rsidRPr="00A03DC7">
              <w:rPr>
                <w:b w:val="0"/>
                <w:bCs/>
              </w:rPr>
              <w:t>What equipment or materials do we require?</w:t>
            </w:r>
          </w:p>
        </w:tc>
        <w:tc>
          <w:tcPr>
            <w:tcW w:w="3433" w:type="dxa"/>
          </w:tcPr>
          <w:p w14:paraId="1916F0E5" w14:textId="77777777" w:rsidR="00FB43D7" w:rsidRPr="00A03DC7" w:rsidRDefault="00FB43D7" w:rsidP="00FB4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0244275" w14:textId="77777777" w:rsidR="00FB43D7" w:rsidRPr="00A03DC7" w:rsidRDefault="00FB43D7" w:rsidP="00FB4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43D7" w:rsidRPr="00A03DC7" w14:paraId="387B36A4" w14:textId="77777777" w:rsidTr="00FB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76486218" w14:textId="3D19BDFE" w:rsidR="00FB43D7" w:rsidRPr="00A03DC7" w:rsidRDefault="00FB43D7" w:rsidP="00FB43D7">
            <w:pPr>
              <w:rPr>
                <w:b w:val="0"/>
                <w:bCs/>
              </w:rPr>
            </w:pPr>
            <w:r w:rsidRPr="00A03DC7">
              <w:rPr>
                <w:b w:val="0"/>
                <w:bCs/>
              </w:rPr>
              <w:t>How can we check that the applicator or gun is delivering the amount it is supposed to deliver?</w:t>
            </w:r>
          </w:p>
        </w:tc>
        <w:tc>
          <w:tcPr>
            <w:tcW w:w="3433" w:type="dxa"/>
          </w:tcPr>
          <w:p w14:paraId="51E8395D" w14:textId="77777777" w:rsidR="00FB43D7" w:rsidRPr="00A03DC7" w:rsidRDefault="00FB43D7" w:rsidP="00FB4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4ED8E5C" w14:textId="77777777" w:rsidR="00FB43D7" w:rsidRPr="00A03DC7" w:rsidRDefault="00FB43D7" w:rsidP="00FB4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3D7" w:rsidRPr="00A03DC7" w14:paraId="1C15C877" w14:textId="77777777" w:rsidTr="00FB4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7ADA917B" w14:textId="67FF02C2" w:rsidR="00FB43D7" w:rsidRPr="00A03DC7" w:rsidRDefault="00FB43D7" w:rsidP="00FB43D7">
            <w:pPr>
              <w:rPr>
                <w:b w:val="0"/>
                <w:bCs/>
              </w:rPr>
            </w:pPr>
            <w:r w:rsidRPr="00A03DC7">
              <w:rPr>
                <w:b w:val="0"/>
                <w:bCs/>
              </w:rPr>
              <w:t>How do we set up the equipment prior to treatment?</w:t>
            </w:r>
          </w:p>
        </w:tc>
        <w:tc>
          <w:tcPr>
            <w:tcW w:w="3433" w:type="dxa"/>
          </w:tcPr>
          <w:p w14:paraId="2E0C064F" w14:textId="77777777" w:rsidR="00FB43D7" w:rsidRPr="00A03DC7" w:rsidRDefault="00FB43D7" w:rsidP="00FB4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E5ACA76" w14:textId="77777777" w:rsidR="00FB43D7" w:rsidRPr="00A03DC7" w:rsidRDefault="00FB43D7" w:rsidP="00FB4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43D7" w:rsidRPr="00A03DC7" w14:paraId="43AE9765" w14:textId="77777777" w:rsidTr="00FB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33A747D6" w14:textId="6F7C9688" w:rsidR="00FB43D7" w:rsidRPr="00A03DC7" w:rsidRDefault="00FB43D7" w:rsidP="00FB43D7">
            <w:pPr>
              <w:rPr>
                <w:b w:val="0"/>
                <w:bCs/>
              </w:rPr>
            </w:pPr>
            <w:r w:rsidRPr="00A03DC7">
              <w:rPr>
                <w:b w:val="0"/>
                <w:bCs/>
              </w:rPr>
              <w:t>How do you determine the dose rate per animal</w:t>
            </w:r>
            <w:r w:rsidR="00A03DC7" w:rsidRPr="00A03DC7">
              <w:rPr>
                <w:b w:val="0"/>
                <w:bCs/>
              </w:rPr>
              <w:t xml:space="preserve">?  </w:t>
            </w:r>
            <w:r w:rsidRPr="00A03DC7">
              <w:rPr>
                <w:b w:val="0"/>
                <w:bCs/>
              </w:rPr>
              <w:t>Where can you find details of this?</w:t>
            </w:r>
          </w:p>
        </w:tc>
        <w:tc>
          <w:tcPr>
            <w:tcW w:w="3433" w:type="dxa"/>
          </w:tcPr>
          <w:p w14:paraId="337BBA54" w14:textId="77777777" w:rsidR="00FB43D7" w:rsidRPr="00A03DC7" w:rsidRDefault="00FB43D7" w:rsidP="00FB4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CA7FD56" w14:textId="77777777" w:rsidR="00FB43D7" w:rsidRPr="00A03DC7" w:rsidRDefault="00FB43D7" w:rsidP="00FB4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3D7" w:rsidRPr="00A03DC7" w14:paraId="7F7C4F88" w14:textId="77777777" w:rsidTr="00FB4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10FDE8DD" w14:textId="0D59866F" w:rsidR="00FB43D7" w:rsidRPr="00A03DC7" w:rsidRDefault="00FB43D7" w:rsidP="00FB43D7">
            <w:pPr>
              <w:rPr>
                <w:b w:val="0"/>
                <w:bCs/>
              </w:rPr>
            </w:pPr>
            <w:r w:rsidRPr="00A03DC7">
              <w:rPr>
                <w:b w:val="0"/>
                <w:bCs/>
              </w:rPr>
              <w:t>Describe how the drench or vaccine is administered to the animal.</w:t>
            </w:r>
          </w:p>
        </w:tc>
        <w:tc>
          <w:tcPr>
            <w:tcW w:w="3433" w:type="dxa"/>
          </w:tcPr>
          <w:p w14:paraId="77DB11E4" w14:textId="77777777" w:rsidR="00FB43D7" w:rsidRPr="00A03DC7" w:rsidRDefault="00FB43D7" w:rsidP="00FB4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2A4A4D18" w14:textId="77777777" w:rsidR="00FB43D7" w:rsidRPr="00A03DC7" w:rsidRDefault="00FB43D7" w:rsidP="00FB4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43D7" w:rsidRPr="00A03DC7" w14:paraId="11A81D32" w14:textId="77777777" w:rsidTr="00FB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3B57FF72" w14:textId="33555D7B" w:rsidR="00FB43D7" w:rsidRPr="00A03DC7" w:rsidRDefault="00FB43D7" w:rsidP="00FB43D7">
            <w:pPr>
              <w:rPr>
                <w:b w:val="0"/>
                <w:bCs/>
              </w:rPr>
            </w:pPr>
            <w:r w:rsidRPr="00A03DC7">
              <w:rPr>
                <w:b w:val="0"/>
                <w:bCs/>
              </w:rPr>
              <w:t>How do you dispose of empty drench or vaccine packs</w:t>
            </w:r>
          </w:p>
        </w:tc>
        <w:tc>
          <w:tcPr>
            <w:tcW w:w="3433" w:type="dxa"/>
          </w:tcPr>
          <w:p w14:paraId="340A58F9" w14:textId="77777777" w:rsidR="00FB43D7" w:rsidRPr="00A03DC7" w:rsidRDefault="00FB43D7" w:rsidP="00FB4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C0407B3" w14:textId="77777777" w:rsidR="00FB43D7" w:rsidRPr="00A03DC7" w:rsidRDefault="00FB43D7" w:rsidP="00FB4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3D7" w:rsidRPr="00A03DC7" w14:paraId="2D5DE9EC" w14:textId="77777777" w:rsidTr="00FB4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561414BA" w14:textId="6CF00874" w:rsidR="00FB43D7" w:rsidRPr="00A03DC7" w:rsidRDefault="00FB43D7" w:rsidP="00FB43D7">
            <w:pPr>
              <w:rPr>
                <w:b w:val="0"/>
                <w:bCs/>
              </w:rPr>
            </w:pPr>
            <w:r w:rsidRPr="00A03DC7">
              <w:rPr>
                <w:b w:val="0"/>
                <w:bCs/>
              </w:rPr>
              <w:t>What do you do with the applicator or vacc gun after you have finished the work?</w:t>
            </w:r>
          </w:p>
        </w:tc>
        <w:tc>
          <w:tcPr>
            <w:tcW w:w="3433" w:type="dxa"/>
          </w:tcPr>
          <w:p w14:paraId="5B6BF624" w14:textId="77777777" w:rsidR="00FB43D7" w:rsidRPr="00A03DC7" w:rsidRDefault="00FB43D7" w:rsidP="00FB4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7CEA35C" w14:textId="77777777" w:rsidR="00FB43D7" w:rsidRPr="00A03DC7" w:rsidRDefault="00FB43D7" w:rsidP="00FB4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D726C74" w14:textId="77777777" w:rsidR="00FB43D7" w:rsidRPr="00A03DC7" w:rsidRDefault="00FB43D7" w:rsidP="00FB43D7">
      <w:pPr>
        <w:rPr>
          <w:lang w:eastAsia="zh-CN"/>
        </w:rPr>
      </w:pPr>
    </w:p>
    <w:p w14:paraId="615FB774" w14:textId="3D3B4B3B" w:rsidR="009028AA" w:rsidRPr="00A03DC7" w:rsidRDefault="009028AA" w:rsidP="0009270C">
      <w:pPr>
        <w:rPr>
          <w:rStyle w:val="Heading2Char"/>
        </w:rPr>
      </w:pPr>
      <w:r w:rsidRPr="00A03DC7">
        <w:rPr>
          <w:rStyle w:val="Heading2Char"/>
        </w:rPr>
        <w:br w:type="page"/>
      </w:r>
    </w:p>
    <w:p w14:paraId="720E044A" w14:textId="46987224" w:rsidR="00777008" w:rsidRPr="00A03DC7" w:rsidRDefault="00777008" w:rsidP="00023626">
      <w:r w:rsidRPr="00A03DC7">
        <w:rPr>
          <w:rStyle w:val="Heading2Char"/>
        </w:rPr>
        <w:lastRenderedPageBreak/>
        <w:t>Putting the theory into practice</w:t>
      </w:r>
    </w:p>
    <w:p w14:paraId="71AF52C0" w14:textId="43AA423B" w:rsidR="00777008" w:rsidRPr="00A03DC7" w:rsidRDefault="00777008" w:rsidP="008F0ACD">
      <w:pPr>
        <w:pStyle w:val="FeatureBox2"/>
      </w:pPr>
      <w:r w:rsidRPr="00A03DC7">
        <w:t xml:space="preserve">The following questions are from </w:t>
      </w:r>
      <w:hyperlink r:id="rId33" w:history="1">
        <w:r w:rsidRPr="00A03DC7">
          <w:rPr>
            <w:rStyle w:val="Hyperlink"/>
          </w:rPr>
          <w:t xml:space="preserve">past years’ </w:t>
        </w:r>
        <w:r w:rsidR="008F0ACD" w:rsidRPr="00A03DC7">
          <w:rPr>
            <w:rStyle w:val="Hyperlink"/>
          </w:rPr>
          <w:t xml:space="preserve">NSW </w:t>
        </w:r>
        <w:r w:rsidRPr="00A03DC7">
          <w:rPr>
            <w:rStyle w:val="Hyperlink"/>
          </w:rPr>
          <w:t>HSC examination papers</w:t>
        </w:r>
      </w:hyperlink>
      <w:r w:rsidR="008F0ACD" w:rsidRPr="00A03DC7">
        <w:t xml:space="preserve"> for this subject</w:t>
      </w:r>
      <w:r w:rsidR="000941BA" w:rsidRPr="00A03DC7">
        <w:t xml:space="preserve">.  </w:t>
      </w:r>
      <w:r w:rsidRPr="00A03DC7">
        <w:t xml:space="preserve"> HSC exams are intended to be rigorous and to challenge students of all abilities</w:t>
      </w:r>
      <w:r w:rsidR="000941BA" w:rsidRPr="00A03DC7">
        <w:t xml:space="preserve">.  </w:t>
      </w:r>
      <w:r w:rsidR="008E4AA9" w:rsidRPr="00A03DC7">
        <w:t xml:space="preserve"> </w:t>
      </w:r>
      <w:r w:rsidR="00030FC8" w:rsidRPr="00A03DC7">
        <w:t>To better</w:t>
      </w:r>
      <w:r w:rsidRPr="00A03DC7">
        <w:t xml:space="preserve"> understand a question</w:t>
      </w:r>
      <w:r w:rsidR="00030FC8" w:rsidRPr="00A03DC7">
        <w:t>,</w:t>
      </w:r>
      <w:r w:rsidRPr="00A03DC7">
        <w:t xml:space="preserve"> you should look for key words and identify the aspect of the course to which these relate</w:t>
      </w:r>
      <w:r w:rsidR="000941BA" w:rsidRPr="00A03DC7">
        <w:t xml:space="preserve">.  </w:t>
      </w:r>
      <w:r w:rsidR="00030FC8" w:rsidRPr="00A03DC7">
        <w:t xml:space="preserve"> </w:t>
      </w:r>
      <w:r w:rsidRPr="00A03DC7">
        <w:t>You are then in a position to formulate your answer from relevant knowledge, understanding and skills.</w:t>
      </w:r>
    </w:p>
    <w:p w14:paraId="75BB99BD" w14:textId="5E1C26B0" w:rsidR="00A92C4A" w:rsidRPr="00A03DC7" w:rsidRDefault="007D47DE" w:rsidP="00A92C4A">
      <w:pPr>
        <w:rPr>
          <w:sz w:val="20"/>
          <w:szCs w:val="20"/>
          <w:lang w:eastAsia="zh-CN"/>
        </w:rPr>
      </w:pPr>
      <w:bookmarkStart w:id="3" w:name="_Hlk46468315"/>
      <w:r w:rsidRPr="00A03DC7">
        <w:rPr>
          <w:sz w:val="20"/>
          <w:szCs w:val="20"/>
        </w:rPr>
        <w:t xml:space="preserve">All questions in ‘Putting the theory into practice’ are acknowledged © </w:t>
      </w:r>
      <w:hyperlink r:id="rId34" w:history="1">
        <w:r w:rsidRPr="00A03DC7">
          <w:rPr>
            <w:rStyle w:val="Hyperlink"/>
            <w:sz w:val="20"/>
            <w:szCs w:val="20"/>
          </w:rPr>
          <w:t>2019 NSW Education Standards Authority (NESA) for and on behalf of the Crown in right of the State of New South Wales.</w:t>
        </w:r>
      </w:hyperlink>
      <w:bookmarkEnd w:id="3"/>
    </w:p>
    <w:p w14:paraId="48BE76A8" w14:textId="77777777" w:rsidR="00293556" w:rsidRPr="00A03DC7" w:rsidRDefault="00293556" w:rsidP="00293556"/>
    <w:p w14:paraId="6E067B7F" w14:textId="75DD6026" w:rsidR="00777008" w:rsidRPr="00A03DC7" w:rsidRDefault="00777008" w:rsidP="00C14FD6">
      <w:pPr>
        <w:pStyle w:val="Heading2"/>
      </w:pPr>
      <w:r w:rsidRPr="00A03DC7">
        <w:t>Multiple Choice</w:t>
      </w:r>
    </w:p>
    <w:p w14:paraId="4E0C8483" w14:textId="1D94AE98" w:rsidR="00801686" w:rsidRPr="00A03DC7" w:rsidRDefault="00801686" w:rsidP="00801686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Chemicals are absorbed through the skin at different rates for different parts of the body</w:t>
      </w:r>
      <w:r w:rsidR="008544F5" w:rsidRPr="00A03DC7">
        <w:rPr>
          <w:sz w:val="24"/>
          <w:szCs w:val="24"/>
          <w:lang w:val="en-AU"/>
        </w:rPr>
        <w:t xml:space="preserve">.  </w:t>
      </w:r>
      <w:r w:rsidRPr="00A03DC7">
        <w:rPr>
          <w:sz w:val="24"/>
          <w:szCs w:val="24"/>
          <w:lang w:val="en-AU"/>
        </w:rPr>
        <w:t>In which of the following are the body parts listed from highest to lowest rates of absorption?</w:t>
      </w:r>
    </w:p>
    <w:p w14:paraId="51447FFD" w14:textId="5F8A09ED" w:rsidR="00801686" w:rsidRPr="00A03DC7" w:rsidRDefault="00801686" w:rsidP="00801686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Forehead, upper foot, abdomen, forearm</w:t>
      </w:r>
    </w:p>
    <w:p w14:paraId="4BEEE40D" w14:textId="2EAC15BD" w:rsidR="00801686" w:rsidRPr="00A03DC7" w:rsidRDefault="00801686" w:rsidP="00801686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Abdomen, forehead, forearm, upper foot</w:t>
      </w:r>
    </w:p>
    <w:p w14:paraId="26AFAA14" w14:textId="57B0C118" w:rsidR="00801686" w:rsidRPr="00A03DC7" w:rsidRDefault="00801686" w:rsidP="00801686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Forehead, abdomen, upper foot, forearm</w:t>
      </w:r>
    </w:p>
    <w:p w14:paraId="3C1C958F" w14:textId="1EBD82B9" w:rsidR="00801686" w:rsidRPr="00A03DC7" w:rsidRDefault="00801686" w:rsidP="00801686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Abdomen, forearm, forehead, upper foot</w:t>
      </w:r>
      <w:r w:rsidRPr="00A03DC7">
        <w:rPr>
          <w:sz w:val="24"/>
          <w:szCs w:val="24"/>
          <w:lang w:val="en-AU"/>
        </w:rPr>
        <w:br/>
      </w:r>
    </w:p>
    <w:p w14:paraId="0020C8A1" w14:textId="77777777" w:rsidR="00D81ED8" w:rsidRPr="00A03DC7" w:rsidRDefault="00C411BC" w:rsidP="004566D4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Which of the following is an example of a natural disaster?</w:t>
      </w:r>
    </w:p>
    <w:p w14:paraId="5A7B62C6" w14:textId="77777777" w:rsidR="00D81ED8" w:rsidRPr="00A03DC7" w:rsidRDefault="00C411BC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Tractor roll-over on a soft steep slope</w:t>
      </w:r>
    </w:p>
    <w:p w14:paraId="39D8B2A2" w14:textId="77777777" w:rsidR="00D81ED8" w:rsidRPr="00A03DC7" w:rsidRDefault="00C411BC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Road closure as a result of chemical spillage</w:t>
      </w:r>
    </w:p>
    <w:p w14:paraId="491AFBF7" w14:textId="77777777" w:rsidR="00D81ED8" w:rsidRPr="00A03DC7" w:rsidRDefault="00C411BC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 xml:space="preserve">Major crop damage arising from torrential rainfall </w:t>
      </w:r>
    </w:p>
    <w:p w14:paraId="7F0A16A2" w14:textId="23442661" w:rsidR="00D81ED8" w:rsidRPr="00A03DC7" w:rsidRDefault="00C411BC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Water contamination from a construction worksite</w:t>
      </w:r>
      <w:r w:rsidR="00D81ED8" w:rsidRPr="00A03DC7">
        <w:rPr>
          <w:sz w:val="24"/>
          <w:szCs w:val="24"/>
          <w:lang w:val="en-AU"/>
        </w:rPr>
        <w:br/>
      </w:r>
    </w:p>
    <w:p w14:paraId="5984E027" w14:textId="77777777" w:rsidR="00952265" w:rsidRPr="00A03DC7" w:rsidRDefault="00952265" w:rsidP="00952265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What is the shape of a mandatory blue safety symbol in the workplace?</w:t>
      </w:r>
    </w:p>
    <w:p w14:paraId="5998118E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Circle</w:t>
      </w:r>
    </w:p>
    <w:p w14:paraId="39E6692D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Rectangle</w:t>
      </w:r>
    </w:p>
    <w:p w14:paraId="575DAF19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Square</w:t>
      </w:r>
    </w:p>
    <w:p w14:paraId="08810AB8" w14:textId="6971ACB4" w:rsidR="00952265" w:rsidRPr="00A03DC7" w:rsidRDefault="00952265" w:rsidP="00952265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A03DC7">
        <w:rPr>
          <w:lang w:val="en-AU"/>
        </w:rPr>
        <w:t>Triangle</w:t>
      </w:r>
      <w:r w:rsidRPr="00A03DC7">
        <w:rPr>
          <w:lang w:val="en-AU"/>
        </w:rPr>
        <w:br/>
      </w:r>
    </w:p>
    <w:p w14:paraId="357873DD" w14:textId="77777777" w:rsidR="00717E60" w:rsidRPr="00A03DC7" w:rsidRDefault="00717E60">
      <w:pPr>
        <w:rPr>
          <w:rFonts w:eastAsia="Calibri"/>
          <w:spacing w:val="-2"/>
          <w:sz w:val="22"/>
          <w:szCs w:val="22"/>
          <w:lang w:eastAsia="en-AU"/>
        </w:rPr>
      </w:pPr>
      <w:r w:rsidRPr="00A03DC7">
        <w:br w:type="page"/>
      </w:r>
    </w:p>
    <w:p w14:paraId="7099285F" w14:textId="7CF3F12E" w:rsidR="00952265" w:rsidRPr="00A03DC7" w:rsidRDefault="00952265" w:rsidP="00952265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lastRenderedPageBreak/>
        <w:t>Following a workplace audit, your supervisor has put in place a risk minimisation program using the hierarchy of controls.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119"/>
      </w:tblGrid>
      <w:tr w:rsidR="00A03DC7" w:rsidRPr="00A03DC7" w14:paraId="79A1A39E" w14:textId="77777777" w:rsidTr="00A03DC7">
        <w:tc>
          <w:tcPr>
            <w:tcW w:w="911" w:type="dxa"/>
            <w:tcBorders>
              <w:right w:val="nil"/>
            </w:tcBorders>
            <w:vAlign w:val="center"/>
          </w:tcPr>
          <w:p w14:paraId="40946D2E" w14:textId="77777777" w:rsidR="00A03DC7" w:rsidRPr="00A03DC7" w:rsidRDefault="00A03DC7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192D4AF7" w14:textId="530DABBE" w:rsidR="00A03DC7" w:rsidRPr="00A03DC7" w:rsidRDefault="00A03DC7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Risk minimisation strategy</w:t>
            </w:r>
          </w:p>
        </w:tc>
      </w:tr>
      <w:tr w:rsidR="00952265" w:rsidRPr="00A03DC7" w14:paraId="7E1D42FD" w14:textId="77777777" w:rsidTr="001A0158">
        <w:tc>
          <w:tcPr>
            <w:tcW w:w="911" w:type="dxa"/>
            <w:vAlign w:val="center"/>
          </w:tcPr>
          <w:p w14:paraId="3A941E56" w14:textId="7777777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W</w:t>
            </w:r>
          </w:p>
        </w:tc>
        <w:tc>
          <w:tcPr>
            <w:tcW w:w="3119" w:type="dxa"/>
            <w:vAlign w:val="center"/>
          </w:tcPr>
          <w:p w14:paraId="5F5C9717" w14:textId="7777777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Eliminate the risk</w:t>
            </w:r>
          </w:p>
        </w:tc>
      </w:tr>
      <w:tr w:rsidR="00952265" w:rsidRPr="00A03DC7" w14:paraId="012F2AAE" w14:textId="77777777" w:rsidTr="001A0158">
        <w:tc>
          <w:tcPr>
            <w:tcW w:w="911" w:type="dxa"/>
            <w:vAlign w:val="center"/>
          </w:tcPr>
          <w:p w14:paraId="439FEADB" w14:textId="7777777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X</w:t>
            </w:r>
          </w:p>
        </w:tc>
        <w:tc>
          <w:tcPr>
            <w:tcW w:w="3119" w:type="dxa"/>
            <w:vAlign w:val="center"/>
          </w:tcPr>
          <w:p w14:paraId="6901B2A4" w14:textId="7777777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Other controls</w:t>
            </w:r>
          </w:p>
        </w:tc>
      </w:tr>
      <w:tr w:rsidR="00952265" w:rsidRPr="00A03DC7" w14:paraId="4731D84D" w14:textId="77777777" w:rsidTr="001A0158">
        <w:tc>
          <w:tcPr>
            <w:tcW w:w="911" w:type="dxa"/>
            <w:vAlign w:val="center"/>
          </w:tcPr>
          <w:p w14:paraId="0984F44F" w14:textId="7777777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Y</w:t>
            </w:r>
          </w:p>
        </w:tc>
        <w:tc>
          <w:tcPr>
            <w:tcW w:w="3119" w:type="dxa"/>
            <w:vAlign w:val="center"/>
          </w:tcPr>
          <w:p w14:paraId="4C9D3CC9" w14:textId="7777777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Monitor and review</w:t>
            </w:r>
          </w:p>
        </w:tc>
      </w:tr>
      <w:tr w:rsidR="00952265" w:rsidRPr="00A03DC7" w14:paraId="7C447575" w14:textId="77777777" w:rsidTr="001A0158">
        <w:tc>
          <w:tcPr>
            <w:tcW w:w="911" w:type="dxa"/>
            <w:vAlign w:val="center"/>
          </w:tcPr>
          <w:p w14:paraId="5E43EC12" w14:textId="7777777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Z</w:t>
            </w:r>
          </w:p>
        </w:tc>
        <w:tc>
          <w:tcPr>
            <w:tcW w:w="3119" w:type="dxa"/>
            <w:vAlign w:val="center"/>
          </w:tcPr>
          <w:p w14:paraId="6EC4502B" w14:textId="7777777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rPr>
                <w:lang w:val="en-AU"/>
              </w:rPr>
            </w:pPr>
            <w:r w:rsidRPr="00A03DC7">
              <w:rPr>
                <w:lang w:val="en-AU"/>
              </w:rPr>
              <w:t>Minimise the risk</w:t>
            </w:r>
          </w:p>
        </w:tc>
      </w:tr>
    </w:tbl>
    <w:p w14:paraId="695B02D0" w14:textId="77777777" w:rsidR="00952265" w:rsidRPr="00A03DC7" w:rsidRDefault="00952265" w:rsidP="00952265">
      <w:pPr>
        <w:pStyle w:val="ListParagraph"/>
        <w:numPr>
          <w:ilvl w:val="0"/>
          <w:numId w:val="0"/>
        </w:numPr>
        <w:ind w:left="360"/>
        <w:rPr>
          <w:lang w:val="en-AU"/>
        </w:rPr>
      </w:pPr>
      <w:r w:rsidRPr="00A03DC7">
        <w:rPr>
          <w:lang w:val="en-AU"/>
        </w:rPr>
        <w:br/>
        <w:t xml:space="preserve">In what order should the above strategies be applied? </w:t>
      </w:r>
    </w:p>
    <w:p w14:paraId="6387C266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 xml:space="preserve">W, Z, X, Y </w:t>
      </w:r>
    </w:p>
    <w:p w14:paraId="6A399EEA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 xml:space="preserve">W, X, Y, Z </w:t>
      </w:r>
    </w:p>
    <w:p w14:paraId="3F926B5F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 xml:space="preserve">W, X, Z, Y </w:t>
      </w:r>
    </w:p>
    <w:p w14:paraId="6F2DF8B8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W, Y, X, Z</w:t>
      </w:r>
    </w:p>
    <w:p w14:paraId="48FB6D33" w14:textId="01168AB5" w:rsidR="00952265" w:rsidRPr="00A03DC7" w:rsidRDefault="00952265" w:rsidP="00952265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</w:p>
    <w:p w14:paraId="56E0E531" w14:textId="77777777" w:rsidR="00952265" w:rsidRPr="00A03DC7" w:rsidRDefault="00952265" w:rsidP="00952265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Which of the following is an example of substitution as a procedure for minimising risk?</w:t>
      </w:r>
    </w:p>
    <w:p w14:paraId="0CC56A83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Using only pre-mixed chemicals</w:t>
      </w:r>
    </w:p>
    <w:p w14:paraId="0C93D1AD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Separating chemicals from all food products</w:t>
      </w:r>
    </w:p>
    <w:p w14:paraId="1DDF8229" w14:textId="77777777" w:rsidR="00952265" w:rsidRPr="00A03DC7" w:rsidRDefault="00952265" w:rsidP="00952265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Using a modified mechanical sprayer to spray crops</w:t>
      </w:r>
    </w:p>
    <w:p w14:paraId="58D3F813" w14:textId="04E3192E" w:rsidR="00952265" w:rsidRPr="00A03DC7" w:rsidRDefault="00952265" w:rsidP="00952265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  <w:r w:rsidRPr="00A03DC7">
        <w:rPr>
          <w:lang w:val="en-AU"/>
        </w:rPr>
        <w:t>Using a product in pellet form rather than as a dust or powder</w:t>
      </w:r>
      <w:r w:rsidRPr="00A03DC7">
        <w:rPr>
          <w:lang w:val="en-AU"/>
        </w:rPr>
        <w:br/>
      </w:r>
    </w:p>
    <w:p w14:paraId="4EDE1587" w14:textId="2F908430" w:rsidR="001A0158" w:rsidRPr="00A03DC7" w:rsidRDefault="001A0158" w:rsidP="00D70143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A tractor applying chemicals is moving across a paddock at 5 km/h with a boom spray that covers 5 metres.</w:t>
      </w:r>
      <w:r w:rsidR="00D70143" w:rsidRPr="00A03DC7">
        <w:rPr>
          <w:lang w:val="en-AU"/>
        </w:rPr>
        <w:t xml:space="preserve">  </w:t>
      </w:r>
      <w:r w:rsidR="00386302" w:rsidRPr="00A03DC7">
        <w:rPr>
          <w:lang w:val="en-AU"/>
        </w:rPr>
        <w:br/>
      </w:r>
      <w:r w:rsidR="00386302" w:rsidRPr="00A03DC7">
        <w:rPr>
          <w:lang w:val="en-AU"/>
        </w:rPr>
        <w:br/>
      </w:r>
      <w:r w:rsidRPr="00A03DC7">
        <w:rPr>
          <w:lang w:val="en-AU"/>
        </w:rPr>
        <w:t>How long will it take to spray a 10­hectare paddock?</w:t>
      </w:r>
    </w:p>
    <w:p w14:paraId="38ECC7CA" w14:textId="33881565" w:rsidR="001A0158" w:rsidRPr="00A03DC7" w:rsidRDefault="001A0158" w:rsidP="00D70143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4 hours</w:t>
      </w:r>
    </w:p>
    <w:p w14:paraId="6EB971DD" w14:textId="068C7D1B" w:rsidR="001A0158" w:rsidRPr="00A03DC7" w:rsidRDefault="001A0158" w:rsidP="00D70143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5 hours</w:t>
      </w:r>
    </w:p>
    <w:p w14:paraId="5B521130" w14:textId="057F57BA" w:rsidR="001A0158" w:rsidRPr="00A03DC7" w:rsidRDefault="001A0158" w:rsidP="00D70143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25 hours</w:t>
      </w:r>
    </w:p>
    <w:p w14:paraId="1749A0AD" w14:textId="3C2C8CFA" w:rsidR="001A0158" w:rsidRPr="00A03DC7" w:rsidRDefault="001A0158" w:rsidP="00D70143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40 hours</w:t>
      </w:r>
    </w:p>
    <w:p w14:paraId="142924E8" w14:textId="77777777" w:rsidR="00D70143" w:rsidRPr="00A03DC7" w:rsidRDefault="00D70143" w:rsidP="00D70143">
      <w:pPr>
        <w:pStyle w:val="ListParagraph"/>
        <w:numPr>
          <w:ilvl w:val="0"/>
          <w:numId w:val="0"/>
        </w:numPr>
        <w:ind w:left="720"/>
        <w:rPr>
          <w:lang w:val="en-AU"/>
        </w:rPr>
      </w:pPr>
    </w:p>
    <w:p w14:paraId="785BB9D6" w14:textId="18A966D4" w:rsidR="001A0158" w:rsidRPr="00A03DC7" w:rsidRDefault="001A0158" w:rsidP="00D70143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A farmer is spraying a 300 hectare paddock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The spray unit holds 500 litres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The</w:t>
      </w:r>
      <w:r w:rsidR="00D70143" w:rsidRPr="00A03DC7">
        <w:rPr>
          <w:lang w:val="en-AU"/>
        </w:rPr>
        <w:t xml:space="preserve"> </w:t>
      </w:r>
      <w:r w:rsidRPr="00A03DC7">
        <w:rPr>
          <w:lang w:val="en-AU"/>
        </w:rPr>
        <w:t>application rate is 10 litres per hectare.</w:t>
      </w:r>
    </w:p>
    <w:p w14:paraId="71F5455E" w14:textId="77777777" w:rsidR="001A0158" w:rsidRPr="00A03DC7" w:rsidRDefault="001A0158" w:rsidP="00D70143">
      <w:pPr>
        <w:pStyle w:val="ListParagraph"/>
        <w:numPr>
          <w:ilvl w:val="0"/>
          <w:numId w:val="0"/>
        </w:numPr>
        <w:ind w:left="360"/>
        <w:rPr>
          <w:lang w:val="en-AU"/>
        </w:rPr>
      </w:pPr>
      <w:r w:rsidRPr="00A03DC7">
        <w:rPr>
          <w:lang w:val="en-AU"/>
        </w:rPr>
        <w:t>How many tankfuls will be used to completely spray the paddock?</w:t>
      </w:r>
    </w:p>
    <w:p w14:paraId="69732673" w14:textId="1D5197C5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3</w:t>
      </w:r>
    </w:p>
    <w:p w14:paraId="0196FB00" w14:textId="2CC789AE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5</w:t>
      </w:r>
    </w:p>
    <w:p w14:paraId="1827CDB9" w14:textId="2275E56A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6</w:t>
      </w:r>
    </w:p>
    <w:p w14:paraId="4A0BF7D1" w14:textId="7B08C032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10</w:t>
      </w:r>
    </w:p>
    <w:p w14:paraId="057DDB4C" w14:textId="77777777" w:rsidR="00220EDF" w:rsidRPr="00A03DC7" w:rsidRDefault="00220EDF">
      <w:pPr>
        <w:rPr>
          <w:rFonts w:eastAsia="Calibri"/>
          <w:spacing w:val="-2"/>
          <w:sz w:val="22"/>
          <w:szCs w:val="22"/>
          <w:lang w:eastAsia="en-AU"/>
        </w:rPr>
      </w:pPr>
      <w:r w:rsidRPr="00A03DC7">
        <w:br w:type="page"/>
      </w:r>
    </w:p>
    <w:p w14:paraId="19FEB50C" w14:textId="2D5DE097" w:rsidR="001A0158" w:rsidRPr="00A03DC7" w:rsidRDefault="001A0158" w:rsidP="00386302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lastRenderedPageBreak/>
        <w:t xml:space="preserve">An insecticide is only supplied in 1 litre bottles. 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The mixing rate is 12 litres per 100 litres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The application rate of the mixture is 30 litres per hectare.</w:t>
      </w:r>
      <w:r w:rsidR="00386302" w:rsidRPr="00A03DC7">
        <w:rPr>
          <w:lang w:val="en-AU"/>
        </w:rPr>
        <w:t xml:space="preserve">  </w:t>
      </w:r>
      <w:r w:rsidR="00386302" w:rsidRPr="00A03DC7">
        <w:rPr>
          <w:lang w:val="en-AU"/>
        </w:rPr>
        <w:br/>
      </w:r>
      <w:r w:rsidRPr="00A03DC7">
        <w:rPr>
          <w:lang w:val="en-AU"/>
        </w:rPr>
        <w:t>How many bottles of insecticide must be purchased to spray half a hectare?</w:t>
      </w:r>
    </w:p>
    <w:p w14:paraId="5B74566A" w14:textId="196916E8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1</w:t>
      </w:r>
    </w:p>
    <w:p w14:paraId="1923FE2C" w14:textId="034E5019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2</w:t>
      </w:r>
    </w:p>
    <w:p w14:paraId="14DA9369" w14:textId="59DD84F3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3</w:t>
      </w:r>
    </w:p>
    <w:p w14:paraId="2055EA2E" w14:textId="66A9FC18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4</w:t>
      </w:r>
    </w:p>
    <w:p w14:paraId="1B05A1AF" w14:textId="77777777" w:rsidR="001A0158" w:rsidRPr="00A03DC7" w:rsidRDefault="001A0158" w:rsidP="00386302">
      <w:pPr>
        <w:pStyle w:val="ListParagraph"/>
        <w:numPr>
          <w:ilvl w:val="0"/>
          <w:numId w:val="0"/>
        </w:numPr>
        <w:ind w:left="360"/>
        <w:rPr>
          <w:lang w:val="en-AU"/>
        </w:rPr>
      </w:pPr>
    </w:p>
    <w:p w14:paraId="5D1E12D0" w14:textId="5BA7F7C0" w:rsidR="001A0158" w:rsidRPr="00A03DC7" w:rsidRDefault="001A0158" w:rsidP="00386302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 xml:space="preserve">The Bureau of Meteorology is predicting strong winds for the afternoon. 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A primary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Industries worker is planning to spray for an outbreak of insects that afternoon</w:t>
      </w:r>
      <w:r w:rsidR="008544F5" w:rsidRPr="00A03DC7">
        <w:rPr>
          <w:lang w:val="en-AU"/>
        </w:rPr>
        <w:t xml:space="preserve">.  </w:t>
      </w:r>
      <w:r w:rsidR="00386302" w:rsidRPr="00A03DC7">
        <w:rPr>
          <w:lang w:val="en-AU"/>
        </w:rPr>
        <w:br/>
      </w:r>
      <w:r w:rsidRPr="00A03DC7">
        <w:rPr>
          <w:lang w:val="en-AU"/>
        </w:rPr>
        <w:t>What should the worker do?</w:t>
      </w:r>
    </w:p>
    <w:p w14:paraId="65C4A0C8" w14:textId="58526D0F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Record the wind speed</w:t>
      </w:r>
    </w:p>
    <w:p w14:paraId="43591616" w14:textId="72212BDE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Wear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more PPE when spraying</w:t>
      </w:r>
    </w:p>
    <w:p w14:paraId="4BB12661" w14:textId="3D68CECB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Reschedule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the spray program</w:t>
      </w:r>
    </w:p>
    <w:p w14:paraId="2690586B" w14:textId="3CE527DD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Spray in the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direction of the gusts</w:t>
      </w:r>
    </w:p>
    <w:p w14:paraId="6862CE80" w14:textId="77777777" w:rsidR="00386302" w:rsidRPr="00A03DC7" w:rsidRDefault="00386302" w:rsidP="00386302">
      <w:pPr>
        <w:pStyle w:val="ListParagraph"/>
        <w:numPr>
          <w:ilvl w:val="0"/>
          <w:numId w:val="0"/>
        </w:numPr>
        <w:ind w:left="720"/>
        <w:rPr>
          <w:lang w:val="en-AU"/>
        </w:rPr>
      </w:pPr>
    </w:p>
    <w:p w14:paraId="3EB9968E" w14:textId="1A4A5D0D" w:rsidR="001A0158" w:rsidRPr="00A03DC7" w:rsidRDefault="001A0158" w:rsidP="00386302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 xml:space="preserve">A chemical is being used for the first time at your workplace. 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It has been spilt on your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 xml:space="preserve">work colleague. 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They do not appear to be in distress or badly injured</w:t>
      </w:r>
      <w:r w:rsidR="008544F5" w:rsidRPr="00A03DC7">
        <w:rPr>
          <w:lang w:val="en-AU"/>
        </w:rPr>
        <w:t xml:space="preserve">.  </w:t>
      </w:r>
      <w:r w:rsidR="00386302" w:rsidRPr="00A03DC7">
        <w:rPr>
          <w:lang w:val="en-AU"/>
        </w:rPr>
        <w:br/>
      </w:r>
      <w:r w:rsidRPr="00A03DC7">
        <w:rPr>
          <w:lang w:val="en-AU"/>
        </w:rPr>
        <w:t>What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should</w:t>
      </w:r>
      <w:r w:rsidR="00386302" w:rsidRPr="00A03DC7">
        <w:rPr>
          <w:lang w:val="en-AU"/>
        </w:rPr>
        <w:t xml:space="preserve"> </w:t>
      </w:r>
      <w:r w:rsidRPr="00A03DC7">
        <w:rPr>
          <w:lang w:val="en-AU"/>
        </w:rPr>
        <w:t>your first action be?</w:t>
      </w:r>
    </w:p>
    <w:p w14:paraId="70D18A5E" w14:textId="29374B69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Call for an ambulance</w:t>
      </w:r>
    </w:p>
    <w:p w14:paraId="31B62E9C" w14:textId="08A71CCF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Check with your supervisor</w:t>
      </w:r>
    </w:p>
    <w:p w14:paraId="3526F741" w14:textId="774AE70E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Use current first aid principles</w:t>
      </w:r>
    </w:p>
    <w:p w14:paraId="32E857A0" w14:textId="7FDBC3A9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Review the MSDS for appropriate treatment</w:t>
      </w:r>
    </w:p>
    <w:p w14:paraId="167654E4" w14:textId="77777777" w:rsidR="001A0158" w:rsidRPr="00A03DC7" w:rsidRDefault="001A0158" w:rsidP="00386302">
      <w:pPr>
        <w:pStyle w:val="ListParagraph"/>
        <w:numPr>
          <w:ilvl w:val="0"/>
          <w:numId w:val="0"/>
        </w:numPr>
        <w:ind w:left="360"/>
        <w:rPr>
          <w:lang w:val="en-AU"/>
        </w:rPr>
      </w:pPr>
    </w:p>
    <w:p w14:paraId="54A37868" w14:textId="2DEE5F8E" w:rsidR="001A0158" w:rsidRPr="00A03DC7" w:rsidRDefault="001A0158" w:rsidP="00D70143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How would you determine the chemical output for a hand operated spray unit?</w:t>
      </w:r>
    </w:p>
    <w:p w14:paraId="1E4F15DC" w14:textId="0A30ECD4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Read the label for that chemical</w:t>
      </w:r>
    </w:p>
    <w:p w14:paraId="5B0657DC" w14:textId="6A40652A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Carry out a pre-operation calibration check</w:t>
      </w:r>
    </w:p>
    <w:p w14:paraId="1D6582F1" w14:textId="470F49B7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Read the operator’s instructions for the spray unit</w:t>
      </w:r>
    </w:p>
    <w:p w14:paraId="28936804" w14:textId="462A5417" w:rsidR="00386302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Mix the chemical and water in the correct proportions</w:t>
      </w:r>
    </w:p>
    <w:p w14:paraId="60E8CC5F" w14:textId="77777777" w:rsidR="00386302" w:rsidRPr="00A03DC7" w:rsidRDefault="00386302" w:rsidP="00386302">
      <w:pPr>
        <w:pStyle w:val="ListParagraph"/>
        <w:numPr>
          <w:ilvl w:val="0"/>
          <w:numId w:val="0"/>
        </w:numPr>
        <w:ind w:left="720"/>
        <w:rPr>
          <w:lang w:val="en-AU"/>
        </w:rPr>
      </w:pPr>
    </w:p>
    <w:p w14:paraId="7DA3C981" w14:textId="77777777" w:rsidR="001A0158" w:rsidRPr="00A03DC7" w:rsidRDefault="001A0158" w:rsidP="00D70143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The appropriate personal protective equipment (PPE) that must be worn when mixing a chemical is determined by</w:t>
      </w:r>
    </w:p>
    <w:p w14:paraId="0F764457" w14:textId="5A7A7F4D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using existing chemical records.</w:t>
      </w:r>
    </w:p>
    <w:p w14:paraId="4728756D" w14:textId="2E72408A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using the same PPE that was used in the past.</w:t>
      </w:r>
    </w:p>
    <w:p w14:paraId="762DBCCC" w14:textId="297D5AFC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reading the chemical label after mixing the chemical.</w:t>
      </w:r>
    </w:p>
    <w:p w14:paraId="41E904D9" w14:textId="4E8CDAFF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reading the material safety data sheet (MSDS) before mixing the chemical.</w:t>
      </w:r>
    </w:p>
    <w:p w14:paraId="62B86B2E" w14:textId="78BBCD37" w:rsidR="001A0158" w:rsidRPr="00A03DC7" w:rsidRDefault="001A0158" w:rsidP="00D70143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lastRenderedPageBreak/>
        <w:t>What is the colour of a mandatory safety sign on a primary industries worksite?</w:t>
      </w:r>
    </w:p>
    <w:p w14:paraId="57F4BDD8" w14:textId="4F417139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Red</w:t>
      </w:r>
    </w:p>
    <w:p w14:paraId="6323E427" w14:textId="2CE2D2BB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Blue</w:t>
      </w:r>
    </w:p>
    <w:p w14:paraId="72F4A074" w14:textId="15BEC3B7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Green</w:t>
      </w:r>
    </w:p>
    <w:p w14:paraId="335741ED" w14:textId="7C883759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Yellow</w:t>
      </w:r>
    </w:p>
    <w:p w14:paraId="10C050B7" w14:textId="77777777" w:rsidR="00386302" w:rsidRPr="00A03DC7" w:rsidRDefault="00386302" w:rsidP="00386302">
      <w:pPr>
        <w:pStyle w:val="ListParagraph"/>
        <w:numPr>
          <w:ilvl w:val="0"/>
          <w:numId w:val="0"/>
        </w:numPr>
        <w:ind w:left="720"/>
        <w:rPr>
          <w:lang w:val="en-AU"/>
        </w:rPr>
      </w:pPr>
    </w:p>
    <w:p w14:paraId="3588E116" w14:textId="1246EA22" w:rsidR="001A0158" w:rsidRPr="00A03DC7" w:rsidRDefault="001A0158" w:rsidP="00386302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What is the shape of a mandatory blue safety symbol in the workplace?</w:t>
      </w:r>
    </w:p>
    <w:p w14:paraId="5F2FE77A" w14:textId="0E3DFB74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Circle</w:t>
      </w:r>
    </w:p>
    <w:p w14:paraId="4BD00F08" w14:textId="52EA6EBE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Rectangle</w:t>
      </w:r>
    </w:p>
    <w:p w14:paraId="07DD8C56" w14:textId="4530B405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Square</w:t>
      </w:r>
    </w:p>
    <w:p w14:paraId="595D7E55" w14:textId="43319B0D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Triangle</w:t>
      </w:r>
    </w:p>
    <w:p w14:paraId="72C45A78" w14:textId="77777777" w:rsidR="001A0158" w:rsidRPr="00A03DC7" w:rsidRDefault="001A0158" w:rsidP="00386302">
      <w:pPr>
        <w:pStyle w:val="ListParagraph"/>
        <w:numPr>
          <w:ilvl w:val="0"/>
          <w:numId w:val="0"/>
        </w:numPr>
        <w:ind w:left="360"/>
        <w:rPr>
          <w:lang w:val="en-AU"/>
        </w:rPr>
      </w:pPr>
    </w:p>
    <w:p w14:paraId="71CF9465" w14:textId="664AD403" w:rsidR="001A0158" w:rsidRPr="00A03DC7" w:rsidRDefault="001A0158" w:rsidP="00D70143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Which of the following best describes integrated pest management (IPM)?</w:t>
      </w:r>
    </w:p>
    <w:p w14:paraId="437CC89F" w14:textId="03643B6F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Breeding plants or animals that are pest resistant</w:t>
      </w:r>
    </w:p>
    <w:p w14:paraId="25296530" w14:textId="523EBEAA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Alternating the chemicals used in a pest control program</w:t>
      </w:r>
    </w:p>
    <w:p w14:paraId="401BABB8" w14:textId="3B757ABF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Encouraging or introducing natural enemies to control a targeted pest</w:t>
      </w:r>
    </w:p>
    <w:p w14:paraId="60FDA4AF" w14:textId="04124DE6" w:rsidR="001A0158" w:rsidRPr="00A03DC7" w:rsidRDefault="001A0158" w:rsidP="00386302">
      <w:pPr>
        <w:pStyle w:val="ListParagraph"/>
        <w:numPr>
          <w:ilvl w:val="1"/>
          <w:numId w:val="6"/>
        </w:numPr>
        <w:rPr>
          <w:lang w:val="en-AU"/>
        </w:rPr>
      </w:pPr>
      <w:r w:rsidRPr="00A03DC7">
        <w:rPr>
          <w:lang w:val="en-AU"/>
        </w:rPr>
        <w:t>Using the most appropriate control strategies from a range of available options</w:t>
      </w:r>
    </w:p>
    <w:p w14:paraId="641E1841" w14:textId="4D431A5E" w:rsidR="00952265" w:rsidRPr="00A03DC7" w:rsidRDefault="00952265">
      <w:pPr>
        <w:rPr>
          <w:rFonts w:eastAsia="Calibri"/>
          <w:spacing w:val="-2"/>
          <w:sz w:val="22"/>
          <w:szCs w:val="22"/>
          <w:lang w:eastAsia="en-AU"/>
        </w:rPr>
      </w:pPr>
    </w:p>
    <w:p w14:paraId="130D72E6" w14:textId="5AE6D249" w:rsidR="00952265" w:rsidRPr="00A03DC7" w:rsidRDefault="00952265" w:rsidP="00952265">
      <w:pPr>
        <w:pStyle w:val="ListParagraph"/>
        <w:numPr>
          <w:ilvl w:val="0"/>
          <w:numId w:val="6"/>
        </w:numPr>
        <w:rPr>
          <w:lang w:val="en-AU"/>
        </w:rPr>
      </w:pPr>
      <w:r w:rsidRPr="00A03DC7">
        <w:rPr>
          <w:lang w:val="en-AU"/>
        </w:rPr>
        <w:t>In Australia, colours and shapes on safety signs have a particular meaning.</w:t>
      </w:r>
    </w:p>
    <w:p w14:paraId="30F203CA" w14:textId="6B3FD19A" w:rsidR="00952265" w:rsidRPr="00A03DC7" w:rsidRDefault="00952265" w:rsidP="00952265">
      <w:pPr>
        <w:pStyle w:val="ListParagraph"/>
        <w:numPr>
          <w:ilvl w:val="0"/>
          <w:numId w:val="0"/>
        </w:numPr>
        <w:ind w:left="360"/>
        <w:rPr>
          <w:lang w:val="en-AU"/>
        </w:rPr>
      </w:pPr>
      <w:r w:rsidRPr="00A03DC7">
        <w:rPr>
          <w:lang w:val="en-AU"/>
        </w:rPr>
        <w:t>Which row in the table correctly matches the signs with their meanings?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123"/>
        <w:gridCol w:w="2123"/>
        <w:gridCol w:w="2123"/>
        <w:gridCol w:w="2124"/>
      </w:tblGrid>
      <w:tr w:rsidR="00952265" w:rsidRPr="00A03DC7" w14:paraId="03F2668E" w14:textId="77777777" w:rsidTr="001A0158">
        <w:trPr>
          <w:cantSplit/>
          <w:tblHeader/>
        </w:trPr>
        <w:tc>
          <w:tcPr>
            <w:tcW w:w="769" w:type="dxa"/>
            <w:vAlign w:val="center"/>
          </w:tcPr>
          <w:p w14:paraId="03FD19B5" w14:textId="5C74A7ED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2123" w:type="dxa"/>
            <w:vAlign w:val="center"/>
          </w:tcPr>
          <w:p w14:paraId="1FCFE143" w14:textId="24936D5C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Emergency equipment and services</w:t>
            </w:r>
          </w:p>
        </w:tc>
        <w:tc>
          <w:tcPr>
            <w:tcW w:w="2123" w:type="dxa"/>
            <w:vAlign w:val="center"/>
          </w:tcPr>
          <w:p w14:paraId="05019D23" w14:textId="0DDB9231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Action not permitted</w:t>
            </w:r>
          </w:p>
        </w:tc>
        <w:tc>
          <w:tcPr>
            <w:tcW w:w="2123" w:type="dxa"/>
            <w:vAlign w:val="center"/>
          </w:tcPr>
          <w:p w14:paraId="29F5FA5E" w14:textId="5C29B075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Action must be done</w:t>
            </w:r>
          </w:p>
        </w:tc>
        <w:tc>
          <w:tcPr>
            <w:tcW w:w="2124" w:type="dxa"/>
            <w:vAlign w:val="center"/>
          </w:tcPr>
          <w:p w14:paraId="5C92B9E5" w14:textId="773372DC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Cautionary and an alert to a hazard</w:t>
            </w:r>
          </w:p>
        </w:tc>
      </w:tr>
      <w:tr w:rsidR="00952265" w:rsidRPr="00A03DC7" w14:paraId="14BA3678" w14:textId="77777777" w:rsidTr="00952265">
        <w:tc>
          <w:tcPr>
            <w:tcW w:w="769" w:type="dxa"/>
            <w:vAlign w:val="center"/>
          </w:tcPr>
          <w:p w14:paraId="0554F955" w14:textId="01112D8B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a)</w:t>
            </w:r>
          </w:p>
        </w:tc>
        <w:tc>
          <w:tcPr>
            <w:tcW w:w="2123" w:type="dxa"/>
            <w:vAlign w:val="center"/>
          </w:tcPr>
          <w:p w14:paraId="27EDD7A5" w14:textId="24410124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Yellow triangle with black border</w:t>
            </w:r>
          </w:p>
        </w:tc>
        <w:tc>
          <w:tcPr>
            <w:tcW w:w="2123" w:type="dxa"/>
            <w:vAlign w:val="center"/>
          </w:tcPr>
          <w:p w14:paraId="6A769D65" w14:textId="1D2250D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Red hexagon with a line through it</w:t>
            </w:r>
          </w:p>
        </w:tc>
        <w:tc>
          <w:tcPr>
            <w:tcW w:w="2123" w:type="dxa"/>
            <w:vAlign w:val="center"/>
          </w:tcPr>
          <w:p w14:paraId="63811E54" w14:textId="3F0C3D72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Green rectangle with white symbol or text</w:t>
            </w:r>
          </w:p>
        </w:tc>
        <w:tc>
          <w:tcPr>
            <w:tcW w:w="2124" w:type="dxa"/>
            <w:vAlign w:val="center"/>
          </w:tcPr>
          <w:p w14:paraId="6B757945" w14:textId="368EB64C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Blue solid circle with white circle</w:t>
            </w:r>
          </w:p>
        </w:tc>
      </w:tr>
      <w:tr w:rsidR="00952265" w:rsidRPr="00A03DC7" w14:paraId="433F1E09" w14:textId="77777777" w:rsidTr="00952265">
        <w:tc>
          <w:tcPr>
            <w:tcW w:w="769" w:type="dxa"/>
            <w:vAlign w:val="center"/>
          </w:tcPr>
          <w:p w14:paraId="46C84A5F" w14:textId="0A72875D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b)</w:t>
            </w:r>
          </w:p>
        </w:tc>
        <w:tc>
          <w:tcPr>
            <w:tcW w:w="2123" w:type="dxa"/>
            <w:vAlign w:val="center"/>
          </w:tcPr>
          <w:p w14:paraId="0CDA01DF" w14:textId="35E70DFB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Blue solid circle with white circle</w:t>
            </w:r>
          </w:p>
        </w:tc>
        <w:tc>
          <w:tcPr>
            <w:tcW w:w="2123" w:type="dxa"/>
            <w:vAlign w:val="center"/>
          </w:tcPr>
          <w:p w14:paraId="228675F2" w14:textId="336D091C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Red circle border with a line through it</w:t>
            </w:r>
          </w:p>
        </w:tc>
        <w:tc>
          <w:tcPr>
            <w:tcW w:w="2123" w:type="dxa"/>
            <w:vAlign w:val="center"/>
          </w:tcPr>
          <w:p w14:paraId="1B6785A8" w14:textId="16A6D178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Green rectangle with white symbol or text</w:t>
            </w:r>
          </w:p>
        </w:tc>
        <w:tc>
          <w:tcPr>
            <w:tcW w:w="2124" w:type="dxa"/>
            <w:vAlign w:val="center"/>
          </w:tcPr>
          <w:p w14:paraId="6D7F2F1B" w14:textId="5D7501F8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Yellow triangle with black border</w:t>
            </w:r>
          </w:p>
        </w:tc>
      </w:tr>
      <w:tr w:rsidR="00952265" w:rsidRPr="00A03DC7" w14:paraId="577D4358" w14:textId="77777777" w:rsidTr="00952265">
        <w:tc>
          <w:tcPr>
            <w:tcW w:w="769" w:type="dxa"/>
            <w:vAlign w:val="center"/>
          </w:tcPr>
          <w:p w14:paraId="67702997" w14:textId="62D93E95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c)</w:t>
            </w:r>
          </w:p>
        </w:tc>
        <w:tc>
          <w:tcPr>
            <w:tcW w:w="2123" w:type="dxa"/>
            <w:vAlign w:val="center"/>
          </w:tcPr>
          <w:p w14:paraId="54F87C64" w14:textId="18BE96D4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Green rectangle with white symbol or text</w:t>
            </w:r>
          </w:p>
        </w:tc>
        <w:tc>
          <w:tcPr>
            <w:tcW w:w="2123" w:type="dxa"/>
            <w:vAlign w:val="center"/>
          </w:tcPr>
          <w:p w14:paraId="5BC8EFCD" w14:textId="064FB570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Red circle border with a line through it</w:t>
            </w:r>
          </w:p>
        </w:tc>
        <w:tc>
          <w:tcPr>
            <w:tcW w:w="2123" w:type="dxa"/>
            <w:vAlign w:val="center"/>
          </w:tcPr>
          <w:p w14:paraId="46A485C1" w14:textId="0FD9385A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Blue solid circle with white circle</w:t>
            </w:r>
          </w:p>
        </w:tc>
        <w:tc>
          <w:tcPr>
            <w:tcW w:w="2124" w:type="dxa"/>
            <w:vAlign w:val="center"/>
          </w:tcPr>
          <w:p w14:paraId="30AC27BD" w14:textId="6CD97071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Yellow triangle with black border</w:t>
            </w:r>
          </w:p>
        </w:tc>
      </w:tr>
      <w:tr w:rsidR="00952265" w:rsidRPr="00A03DC7" w14:paraId="1D211417" w14:textId="77777777" w:rsidTr="00952265">
        <w:tc>
          <w:tcPr>
            <w:tcW w:w="769" w:type="dxa"/>
            <w:vAlign w:val="center"/>
          </w:tcPr>
          <w:p w14:paraId="7B8D5DF5" w14:textId="74B0B837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d)</w:t>
            </w:r>
          </w:p>
        </w:tc>
        <w:tc>
          <w:tcPr>
            <w:tcW w:w="2123" w:type="dxa"/>
            <w:vAlign w:val="center"/>
          </w:tcPr>
          <w:p w14:paraId="795A7BC8" w14:textId="62ACF943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Green rectangle with white symbol or text</w:t>
            </w:r>
          </w:p>
        </w:tc>
        <w:tc>
          <w:tcPr>
            <w:tcW w:w="2123" w:type="dxa"/>
            <w:vAlign w:val="center"/>
          </w:tcPr>
          <w:p w14:paraId="1F4BAA8F" w14:textId="531EDBA6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Red hexagon with a line through it</w:t>
            </w:r>
          </w:p>
        </w:tc>
        <w:tc>
          <w:tcPr>
            <w:tcW w:w="2123" w:type="dxa"/>
            <w:vAlign w:val="center"/>
          </w:tcPr>
          <w:p w14:paraId="34DAF004" w14:textId="6CBB87B9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Yellow triangle with black border</w:t>
            </w:r>
          </w:p>
        </w:tc>
        <w:tc>
          <w:tcPr>
            <w:tcW w:w="2124" w:type="dxa"/>
            <w:vAlign w:val="center"/>
          </w:tcPr>
          <w:p w14:paraId="4E36888B" w14:textId="7C1013EC" w:rsidR="00952265" w:rsidRPr="00A03DC7" w:rsidRDefault="00952265" w:rsidP="001A0158">
            <w:pPr>
              <w:pStyle w:val="ListParagraph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  <w:lang w:val="en-AU"/>
              </w:rPr>
            </w:pPr>
            <w:r w:rsidRPr="00A03DC7">
              <w:rPr>
                <w:sz w:val="20"/>
                <w:szCs w:val="20"/>
                <w:lang w:val="en-AU"/>
              </w:rPr>
              <w:t>Blue solid circle with white circle</w:t>
            </w:r>
          </w:p>
        </w:tc>
      </w:tr>
    </w:tbl>
    <w:p w14:paraId="0A590054" w14:textId="77777777" w:rsidR="00952265" w:rsidRPr="00A03DC7" w:rsidRDefault="00952265" w:rsidP="00952265">
      <w:pPr>
        <w:pStyle w:val="ListParagraph"/>
        <w:numPr>
          <w:ilvl w:val="0"/>
          <w:numId w:val="0"/>
        </w:numPr>
        <w:ind w:left="360"/>
        <w:rPr>
          <w:lang w:val="en-AU"/>
        </w:rPr>
      </w:pPr>
    </w:p>
    <w:p w14:paraId="529FEEA5" w14:textId="05F72A8A" w:rsidR="00DA7857" w:rsidRPr="00A03DC7" w:rsidRDefault="001950BE" w:rsidP="00952265">
      <w:pPr>
        <w:pStyle w:val="Heading2"/>
        <w:numPr>
          <w:ilvl w:val="0"/>
          <w:numId w:val="0"/>
        </w:numPr>
        <w:ind w:left="284"/>
      </w:pPr>
      <w:r w:rsidRPr="00A03DC7">
        <w:br w:type="page"/>
      </w:r>
      <w:r w:rsidR="00DA7857" w:rsidRPr="00A03DC7">
        <w:lastRenderedPageBreak/>
        <w:t>Questions from Section II</w:t>
      </w:r>
    </w:p>
    <w:p w14:paraId="7AEE0ABB" w14:textId="0F539A24" w:rsidR="00F87E18" w:rsidRPr="00A03DC7" w:rsidRDefault="009002C6" w:rsidP="00885D16">
      <w:pPr>
        <w:pStyle w:val="FeatureBox2"/>
      </w:pPr>
      <w:r w:rsidRPr="00A03DC7">
        <w:t>These questions should be answered in the suggested number of lines (handwritten) as it gives a guide to the length of your response.</w:t>
      </w:r>
      <w:r w:rsidRPr="00A03DC7">
        <w:br/>
      </w:r>
      <w:r w:rsidRPr="00A03DC7">
        <w:br/>
      </w:r>
      <w:r w:rsidR="00517593" w:rsidRPr="00A03DC7">
        <w:t>Plan out your answer and key points before you commence writing</w:t>
      </w:r>
      <w:r w:rsidR="000941BA" w:rsidRPr="00A03DC7">
        <w:t xml:space="preserve">.  </w:t>
      </w:r>
      <w:r w:rsidR="00F87E18" w:rsidRPr="00A03DC7">
        <w:t xml:space="preserve"> You may need to bring together knowledge from several areas of study/competencies to do justice to the answer.</w:t>
      </w:r>
    </w:p>
    <w:p w14:paraId="67EF1367" w14:textId="77777777" w:rsidR="00F179DC" w:rsidRPr="00A03DC7" w:rsidRDefault="00D81ED8" w:rsidP="00F179DC">
      <w:pPr>
        <w:rPr>
          <w:lang w:eastAsia="zh-CN"/>
        </w:rPr>
      </w:pPr>
      <w:r w:rsidRPr="00A03DC7">
        <w:rPr>
          <w:lang w:eastAsia="zh-CN"/>
        </w:rPr>
        <w:t>Question 1</w:t>
      </w:r>
      <w:r w:rsidRPr="00A03DC7">
        <w:rPr>
          <w:lang w:eastAsia="zh-CN"/>
        </w:rPr>
        <w:br/>
      </w:r>
    </w:p>
    <w:p w14:paraId="40BEBA93" w14:textId="7ACD7C90" w:rsidR="00D81ED8" w:rsidRPr="00A03DC7" w:rsidRDefault="00F179DC" w:rsidP="006D773C">
      <w:pPr>
        <w:pStyle w:val="ListParagraph"/>
        <w:numPr>
          <w:ilvl w:val="1"/>
          <w:numId w:val="8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Outline the impacts of a natural disaster on primary industries.</w:t>
      </w:r>
      <w:r w:rsidR="009002C6" w:rsidRPr="00A03DC7">
        <w:rPr>
          <w:sz w:val="24"/>
          <w:szCs w:val="24"/>
          <w:lang w:val="en-AU"/>
        </w:rPr>
        <w:t xml:space="preserve">  </w:t>
      </w:r>
      <w:r w:rsidR="00CB2D94" w:rsidRPr="00A03DC7">
        <w:rPr>
          <w:sz w:val="24"/>
          <w:szCs w:val="24"/>
          <w:lang w:val="en-AU"/>
        </w:rPr>
        <w:t>(3 marks)</w:t>
      </w:r>
    </w:p>
    <w:p w14:paraId="6B3CE22E" w14:textId="51CE3C5C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19BDEF8E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269BE358" w14:textId="456D68C1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1158A063" w14:textId="79DEE68D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773FB33E" w14:textId="76B89AB1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23137EB9" w14:textId="3DF153F4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12C469F2" w14:textId="77777777" w:rsidR="00D81ED8" w:rsidRPr="00A03DC7" w:rsidRDefault="00D81ED8" w:rsidP="00D81ED8">
      <w:pPr>
        <w:rPr>
          <w:rFonts w:ascii="Times" w:hAnsi="Times" w:cs="Times"/>
          <w:color w:val="000000"/>
          <w:sz w:val="23"/>
          <w:szCs w:val="23"/>
        </w:rPr>
      </w:pPr>
    </w:p>
    <w:p w14:paraId="142130C6" w14:textId="7DF720E6" w:rsidR="00D81ED8" w:rsidRPr="00A03DC7" w:rsidRDefault="00F179DC" w:rsidP="006D773C">
      <w:pPr>
        <w:pStyle w:val="ListParagraph"/>
        <w:numPr>
          <w:ilvl w:val="1"/>
          <w:numId w:val="14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Explain TWO work practices that could minimise the impact of wildlife habitat destruction.</w:t>
      </w:r>
      <w:r w:rsidR="00CB2D94" w:rsidRPr="00A03DC7">
        <w:rPr>
          <w:sz w:val="24"/>
          <w:szCs w:val="24"/>
          <w:lang w:val="en-AU"/>
        </w:rPr>
        <w:t xml:space="preserve">  (3 marks)</w:t>
      </w:r>
    </w:p>
    <w:p w14:paraId="3830A53C" w14:textId="6FEE8031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3D3FD1A1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5459D75E" w14:textId="15A80EBD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6B4A171D" w14:textId="1A79C4C2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4C7E0292" w14:textId="30F482E1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2F4DC4AF" w14:textId="557F4A56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1A10C610" w14:textId="77777777" w:rsidR="00D81ED8" w:rsidRPr="00A03DC7" w:rsidRDefault="00D81ED8" w:rsidP="00D81ED8">
      <w:pPr>
        <w:pStyle w:val="ListParagraph"/>
        <w:numPr>
          <w:ilvl w:val="0"/>
          <w:numId w:val="0"/>
        </w:numPr>
        <w:ind w:left="720"/>
        <w:rPr>
          <w:lang w:val="en-AU" w:eastAsia="zh-CN"/>
        </w:rPr>
      </w:pPr>
    </w:p>
    <w:p w14:paraId="56010073" w14:textId="6EA08FAF" w:rsidR="00D81ED8" w:rsidRPr="00A03DC7" w:rsidRDefault="00492EC5" w:rsidP="002444AA">
      <w:pPr>
        <w:rPr>
          <w:lang w:eastAsia="zh-CN"/>
        </w:rPr>
      </w:pPr>
      <w:r w:rsidRPr="00A03DC7">
        <w:rPr>
          <w:lang w:eastAsia="zh-CN"/>
        </w:rPr>
        <w:lastRenderedPageBreak/>
        <w:t xml:space="preserve">Question </w:t>
      </w:r>
      <w:r w:rsidR="00D81ED8" w:rsidRPr="00A03DC7">
        <w:rPr>
          <w:lang w:eastAsia="zh-CN"/>
        </w:rPr>
        <w:t>2</w:t>
      </w:r>
      <w:r w:rsidR="00D81ED8" w:rsidRPr="00A03DC7">
        <w:rPr>
          <w:lang w:eastAsia="zh-CN"/>
        </w:rPr>
        <w:br/>
      </w:r>
    </w:p>
    <w:p w14:paraId="6CF54641" w14:textId="41BACCCC" w:rsidR="00CB2D94" w:rsidRPr="00A03DC7" w:rsidRDefault="00D81ED8" w:rsidP="006D773C">
      <w:pPr>
        <w:pStyle w:val="ListParagraph"/>
        <w:numPr>
          <w:ilvl w:val="1"/>
          <w:numId w:val="15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Discuss ONE current environmental issue affecting primary industries.</w:t>
      </w:r>
      <w:r w:rsidR="00CB2D94" w:rsidRPr="00A03DC7">
        <w:rPr>
          <w:sz w:val="24"/>
          <w:szCs w:val="24"/>
          <w:lang w:val="en-AU"/>
        </w:rPr>
        <w:t xml:space="preserve">  (</w:t>
      </w:r>
      <w:r w:rsidR="00FE08EE" w:rsidRPr="00A03DC7">
        <w:rPr>
          <w:sz w:val="24"/>
          <w:szCs w:val="24"/>
          <w:lang w:val="en-AU"/>
        </w:rPr>
        <w:t>2</w:t>
      </w:r>
      <w:r w:rsidR="00CB2D94" w:rsidRPr="00A03DC7">
        <w:rPr>
          <w:sz w:val="24"/>
          <w:szCs w:val="24"/>
          <w:lang w:val="en-AU"/>
        </w:rPr>
        <w:t xml:space="preserve"> marks)</w:t>
      </w:r>
    </w:p>
    <w:p w14:paraId="69153178" w14:textId="498BCA94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6D17C3D9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43C15451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6ACC8442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205C7472" w14:textId="77777777" w:rsidR="00492EC5" w:rsidRPr="00A03DC7" w:rsidRDefault="00492EC5" w:rsidP="002444AA">
      <w:pPr>
        <w:rPr>
          <w:lang w:eastAsia="zh-CN"/>
        </w:rPr>
      </w:pPr>
    </w:p>
    <w:p w14:paraId="1241C383" w14:textId="410ABB9A" w:rsidR="00CB2D94" w:rsidRPr="00A03DC7" w:rsidRDefault="00D81ED8" w:rsidP="006D773C">
      <w:pPr>
        <w:pStyle w:val="ListParagraph"/>
        <w:numPr>
          <w:ilvl w:val="1"/>
          <w:numId w:val="15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Name ONE government agency and outline its role in ensuring that primary industries comply with environmental legislation.</w:t>
      </w:r>
      <w:r w:rsidR="00CB2D94" w:rsidRPr="00A03DC7">
        <w:rPr>
          <w:sz w:val="24"/>
          <w:szCs w:val="24"/>
          <w:lang w:val="en-AU"/>
        </w:rPr>
        <w:t xml:space="preserve">  (3 marks)</w:t>
      </w:r>
    </w:p>
    <w:p w14:paraId="42FADA34" w14:textId="12E76304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2C91CB0B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702729C7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297AADC2" w14:textId="364F7AE9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222B1D74" w14:textId="3B5B3811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3582AF08" w14:textId="71818AFD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70A32361" w14:textId="77777777" w:rsidR="00D81ED8" w:rsidRPr="00A03DC7" w:rsidRDefault="00D81ED8" w:rsidP="00D81ED8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</w:p>
    <w:p w14:paraId="15837939" w14:textId="53CBE301" w:rsidR="00CB2D94" w:rsidRPr="00A03DC7" w:rsidRDefault="00D81ED8" w:rsidP="006D773C">
      <w:pPr>
        <w:pStyle w:val="ListParagraph"/>
        <w:numPr>
          <w:ilvl w:val="1"/>
          <w:numId w:val="15"/>
        </w:numPr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Explain the difference between environmental compliance and environmental best practice, giving an example of each.</w:t>
      </w:r>
      <w:r w:rsidR="00CB2D94" w:rsidRPr="00A03DC7">
        <w:rPr>
          <w:sz w:val="24"/>
          <w:szCs w:val="24"/>
          <w:lang w:val="en-AU"/>
        </w:rPr>
        <w:t xml:space="preserve">  (3 marks)</w:t>
      </w:r>
    </w:p>
    <w:p w14:paraId="6268A5B2" w14:textId="2BB8D1C9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63A97CAC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7820B89C" w14:textId="77777777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1A57289E" w14:textId="11BDF7E3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3FDB6933" w14:textId="740AF34F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632507F2" w14:textId="1EAEBEA2" w:rsidR="00161C89" w:rsidRPr="00A03DC7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A03DC7">
        <w:rPr>
          <w:rFonts w:cs="Arial"/>
        </w:rPr>
        <w:tab/>
      </w:r>
    </w:p>
    <w:p w14:paraId="47DA6768" w14:textId="52138DB8" w:rsidR="00DA7857" w:rsidRPr="00A03DC7" w:rsidRDefault="00DA7857" w:rsidP="00B65523">
      <w:pPr>
        <w:pStyle w:val="Heading2"/>
        <w:numPr>
          <w:ilvl w:val="0"/>
          <w:numId w:val="0"/>
        </w:numPr>
      </w:pPr>
      <w:bookmarkStart w:id="4" w:name="_Hlk41304352"/>
      <w:r w:rsidRPr="00A03DC7">
        <w:lastRenderedPageBreak/>
        <w:t>Questions from Section III</w:t>
      </w:r>
    </w:p>
    <w:p w14:paraId="692DB6E2" w14:textId="0E522E24" w:rsidR="00FB038F" w:rsidRPr="00A03DC7" w:rsidRDefault="00FB038F" w:rsidP="00FB038F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  <w:r w:rsidRPr="00A03DC7">
        <w:rPr>
          <w:lang w:eastAsia="zh-CN"/>
        </w:rPr>
        <w:t>In the HSC –</w:t>
      </w:r>
    </w:p>
    <w:p w14:paraId="5A00EA65" w14:textId="5D4DC8EB" w:rsidR="004367F0" w:rsidRPr="00A03DC7" w:rsidRDefault="00FB038F" w:rsidP="004367F0">
      <w:pPr>
        <w:pStyle w:val="ListBullet"/>
        <w:rPr>
          <w:lang w:eastAsia="zh-CN"/>
        </w:rPr>
      </w:pPr>
      <w:r w:rsidRPr="00A03DC7">
        <w:rPr>
          <w:lang w:eastAsia="zh-CN"/>
        </w:rPr>
        <w:t>t</w:t>
      </w:r>
      <w:r w:rsidR="004367F0" w:rsidRPr="00A03DC7">
        <w:rPr>
          <w:lang w:eastAsia="zh-CN"/>
        </w:rPr>
        <w:t>here will be one structured extended response question</w:t>
      </w:r>
      <w:r w:rsidR="0046054B" w:rsidRPr="00A03DC7">
        <w:rPr>
          <w:lang w:eastAsia="zh-CN"/>
        </w:rPr>
        <w:t xml:space="preserve"> (15 marks)</w:t>
      </w:r>
    </w:p>
    <w:p w14:paraId="2E569EDD" w14:textId="08F5A551" w:rsidR="00FB24B3" w:rsidRPr="00A03DC7" w:rsidRDefault="00FB038F" w:rsidP="0046054B">
      <w:pPr>
        <w:pStyle w:val="ListBullet"/>
        <w:rPr>
          <w:lang w:eastAsia="zh-CN"/>
        </w:rPr>
      </w:pPr>
      <w:r w:rsidRPr="00A03DC7">
        <w:rPr>
          <w:lang w:eastAsia="zh-CN"/>
        </w:rPr>
        <w:t>t</w:t>
      </w:r>
      <w:r w:rsidR="004367F0" w:rsidRPr="00A03DC7">
        <w:rPr>
          <w:lang w:eastAsia="zh-CN"/>
        </w:rPr>
        <w:t xml:space="preserve">he question will have an expected length of response of around four pages of an examination writing booklet (approximately 600 words) </w:t>
      </w:r>
    </w:p>
    <w:p w14:paraId="3131157C" w14:textId="77777777" w:rsidR="007E40B3" w:rsidRPr="00A03DC7" w:rsidRDefault="007E40B3" w:rsidP="007E40B3">
      <w:pPr>
        <w:rPr>
          <w:lang w:eastAsia="zh-CN"/>
        </w:rPr>
      </w:pPr>
      <w:r w:rsidRPr="00A03DC7">
        <w:rPr>
          <w:lang w:eastAsia="zh-CN"/>
        </w:rPr>
        <w:t>Your answer will provide you with the opportunity to:</w:t>
      </w:r>
    </w:p>
    <w:p w14:paraId="43120B17" w14:textId="77777777" w:rsidR="007E40B3" w:rsidRPr="00A03DC7" w:rsidRDefault="007E40B3" w:rsidP="007E40B3">
      <w:pPr>
        <w:pStyle w:val="ListBullet"/>
        <w:rPr>
          <w:lang w:eastAsia="zh-CN"/>
        </w:rPr>
      </w:pPr>
      <w:r w:rsidRPr="00A03DC7">
        <w:rPr>
          <w:lang w:eastAsia="zh-CN"/>
        </w:rPr>
        <w:t>demonstrate knowledge and understanding relevant to the question</w:t>
      </w:r>
    </w:p>
    <w:p w14:paraId="2640516A" w14:textId="77777777" w:rsidR="007E40B3" w:rsidRPr="00A03DC7" w:rsidRDefault="007E40B3" w:rsidP="007E40B3">
      <w:pPr>
        <w:pStyle w:val="ListBullet"/>
        <w:rPr>
          <w:lang w:eastAsia="zh-CN"/>
        </w:rPr>
      </w:pPr>
      <w:r w:rsidRPr="00A03DC7">
        <w:rPr>
          <w:lang w:eastAsia="zh-CN"/>
        </w:rPr>
        <w:t xml:space="preserve">communicate ideas and information using relevant workplace examples and industry terminology </w:t>
      </w:r>
    </w:p>
    <w:p w14:paraId="6C79A1FC" w14:textId="1830D594" w:rsidR="00620598" w:rsidRPr="00A03DC7" w:rsidRDefault="007E40B3" w:rsidP="00E019B0">
      <w:pPr>
        <w:pStyle w:val="ListBullet"/>
        <w:rPr>
          <w:lang w:eastAsia="zh-CN"/>
        </w:rPr>
      </w:pPr>
      <w:r w:rsidRPr="00A03DC7">
        <w:rPr>
          <w:lang w:eastAsia="zh-CN"/>
        </w:rPr>
        <w:t xml:space="preserve">present a logical and cohesive response </w:t>
      </w:r>
    </w:p>
    <w:bookmarkEnd w:id="4"/>
    <w:p w14:paraId="710537AF" w14:textId="77777777" w:rsidR="001A0158" w:rsidRPr="00A03DC7" w:rsidRDefault="00DA7857" w:rsidP="00E520DB">
      <w:pPr>
        <w:pStyle w:val="FeatureBox2"/>
      </w:pPr>
      <w:r w:rsidRPr="00A03DC7">
        <w:t>You will note that these questions usually require you to bring together knowledge from several areas of study/competencies to do justice to the answer</w:t>
      </w:r>
      <w:r w:rsidR="000941BA" w:rsidRPr="00A03DC7">
        <w:t xml:space="preserve">.  </w:t>
      </w:r>
      <w:r w:rsidRPr="00A03DC7">
        <w:t xml:space="preserve"> </w:t>
      </w:r>
      <w:r w:rsidR="00FB038F" w:rsidRPr="00A03DC7">
        <w:t>You should allow about 25</w:t>
      </w:r>
      <w:r w:rsidR="00FE19EA" w:rsidRPr="00A03DC7">
        <w:t>-30</w:t>
      </w:r>
      <w:r w:rsidR="00FB038F" w:rsidRPr="00A03DC7">
        <w:t> minutes for a question in Section III of the exam</w:t>
      </w:r>
      <w:r w:rsidR="000941BA" w:rsidRPr="00A03DC7">
        <w:t>.</w:t>
      </w:r>
    </w:p>
    <w:p w14:paraId="4F6D638E" w14:textId="77777777" w:rsidR="00C31D55" w:rsidRPr="00A03DC7" w:rsidRDefault="00DA7857" w:rsidP="00E520DB">
      <w:pPr>
        <w:pStyle w:val="FeatureBox2"/>
      </w:pPr>
      <w:r w:rsidRPr="00A03DC7">
        <w:t xml:space="preserve">Pay particular attention to incorporating a variety of aspects of your </w:t>
      </w:r>
      <w:r w:rsidR="009466D4" w:rsidRPr="00A03DC7">
        <w:t xml:space="preserve">Primary Industries </w:t>
      </w:r>
      <w:r w:rsidRPr="00A03DC7">
        <w:t>curriculum into the plan</w:t>
      </w:r>
      <w:r w:rsidR="000941BA" w:rsidRPr="00A03DC7">
        <w:t xml:space="preserve">.  </w:t>
      </w:r>
      <w:r w:rsidRPr="00A03DC7">
        <w:t xml:space="preserve"> </w:t>
      </w:r>
    </w:p>
    <w:p w14:paraId="3EA9A8E0" w14:textId="3F50FF40" w:rsidR="00B636D8" w:rsidRPr="00A03DC7" w:rsidRDefault="00DA7857" w:rsidP="00E520DB">
      <w:pPr>
        <w:pStyle w:val="FeatureBox2"/>
      </w:pPr>
      <w:r w:rsidRPr="00A03DC7">
        <w:t xml:space="preserve">Consider </w:t>
      </w:r>
      <w:r w:rsidR="001A0158" w:rsidRPr="00A03DC7">
        <w:t>how your study of</w:t>
      </w:r>
      <w:r w:rsidR="00B636D8" w:rsidRPr="00A03DC7">
        <w:t xml:space="preserve"> </w:t>
      </w:r>
      <w:r w:rsidR="00AB2C23" w:rsidRPr="00A03DC7">
        <w:rPr>
          <w:b/>
          <w:bCs/>
        </w:rPr>
        <w:t>Livestock health and welfare</w:t>
      </w:r>
      <w:r w:rsidR="00FB24B3" w:rsidRPr="00A03DC7">
        <w:t xml:space="preserve"> </w:t>
      </w:r>
      <w:r w:rsidR="00C31D55" w:rsidRPr="00A03DC7">
        <w:t>could</w:t>
      </w:r>
      <w:r w:rsidR="001A0158" w:rsidRPr="00A03DC7">
        <w:t xml:space="preserve"> be </w:t>
      </w:r>
      <w:r w:rsidR="00B636D8" w:rsidRPr="00A03DC7">
        <w:t xml:space="preserve">included in extended response </w:t>
      </w:r>
      <w:r w:rsidR="001A0158" w:rsidRPr="00A03DC7">
        <w:t>question</w:t>
      </w:r>
      <w:r w:rsidR="00C31D55" w:rsidRPr="00A03DC7">
        <w:t>s, including the sample questions below</w:t>
      </w:r>
      <w:r w:rsidR="001A0158" w:rsidRPr="00A03DC7">
        <w:t>.</w:t>
      </w:r>
    </w:p>
    <w:p w14:paraId="79B3C90E" w14:textId="77777777" w:rsidR="00E51A2F" w:rsidRPr="00A03DC7" w:rsidRDefault="00BE0400" w:rsidP="00E520DB">
      <w:r w:rsidRPr="00A03DC7">
        <w:t xml:space="preserve">Question </w:t>
      </w:r>
      <w:r w:rsidR="004367F0" w:rsidRPr="00A03DC7">
        <w:t>1</w:t>
      </w:r>
      <w:r w:rsidR="005A6E7B" w:rsidRPr="00A03DC7">
        <w:tab/>
      </w:r>
    </w:p>
    <w:p w14:paraId="7F85D26A" w14:textId="4BE63314" w:rsidR="00E520DB" w:rsidRPr="00A03DC7" w:rsidRDefault="00493BBF" w:rsidP="00E520DB">
      <w:r w:rsidRPr="00A03DC7">
        <w:t>Evaluate a range of environmentally sustainable workplace practices that are used to manage current environmental issues affecting primary industries</w:t>
      </w:r>
      <w:r w:rsidR="000941BA" w:rsidRPr="00A03DC7">
        <w:t xml:space="preserve">.  </w:t>
      </w:r>
      <w:r w:rsidRPr="00A03DC7">
        <w:t xml:space="preserve"> (15 marks)</w:t>
      </w:r>
    </w:p>
    <w:p w14:paraId="69906231" w14:textId="65DEE224" w:rsidR="004C201F" w:rsidRPr="00A03DC7" w:rsidRDefault="00E51A2F" w:rsidP="00E520DB">
      <w:r w:rsidRPr="00A03DC7">
        <w:t xml:space="preserve">Question </w:t>
      </w:r>
      <w:r w:rsidR="00C31D55" w:rsidRPr="00A03DC7">
        <w:t>2</w:t>
      </w:r>
    </w:p>
    <w:p w14:paraId="20A2F717" w14:textId="5071B018" w:rsidR="00E51A2F" w:rsidRPr="00A03DC7" w:rsidRDefault="00E51A2F" w:rsidP="00E520DB">
      <w:r w:rsidRPr="00A03DC7">
        <w:t>Name a primary industries enterprise.</w:t>
      </w:r>
    </w:p>
    <w:p w14:paraId="05B4B59E" w14:textId="4AB6F579" w:rsidR="00BB2951" w:rsidRPr="00A03DC7" w:rsidRDefault="00E51A2F" w:rsidP="00E520DB">
      <w:r w:rsidRPr="00A03DC7">
        <w:t>Identify the types of resources used in this enterprise and analyse strategies that could be implemented to improve the efficient use of those resources, including methods of measuring and monitoring.</w:t>
      </w:r>
    </w:p>
    <w:p w14:paraId="4DA47A89" w14:textId="77777777" w:rsidR="00722DBD" w:rsidRPr="00A03DC7" w:rsidRDefault="00722DBD">
      <w:r w:rsidRPr="00A03DC7">
        <w:t>Question 3</w:t>
      </w:r>
    </w:p>
    <w:p w14:paraId="74FC634C" w14:textId="5689A634" w:rsidR="00C31D55" w:rsidRPr="00A03DC7" w:rsidRDefault="00722DBD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 w:rsidRPr="00A03DC7">
        <w:t xml:space="preserve">Explain how chemical labels and material safety data sheets (MSDS) assist in identifying hazards and risks when developing safe work practices </w:t>
      </w:r>
      <w:r w:rsidR="00C31D55" w:rsidRPr="00A03DC7">
        <w:br w:type="page"/>
      </w:r>
    </w:p>
    <w:p w14:paraId="09548096" w14:textId="41B26C95" w:rsidR="00593054" w:rsidRPr="00A03DC7" w:rsidRDefault="00593054" w:rsidP="00593054">
      <w:pPr>
        <w:pStyle w:val="Heading2"/>
      </w:pPr>
      <w:r w:rsidRPr="00A03DC7">
        <w:lastRenderedPageBreak/>
        <w:t>Questions from Section IV</w:t>
      </w:r>
    </w:p>
    <w:p w14:paraId="09D5AF18" w14:textId="77777777" w:rsidR="00593054" w:rsidRPr="00A03DC7" w:rsidRDefault="00593054" w:rsidP="003F7826">
      <w:pPr>
        <w:pStyle w:val="ListBullet"/>
        <w:numPr>
          <w:ilvl w:val="0"/>
          <w:numId w:val="0"/>
        </w:numPr>
        <w:spacing w:line="240" w:lineRule="auto"/>
        <w:rPr>
          <w:lang w:eastAsia="zh-CN"/>
        </w:rPr>
      </w:pPr>
      <w:r w:rsidRPr="00A03DC7">
        <w:rPr>
          <w:lang w:eastAsia="zh-CN"/>
        </w:rPr>
        <w:t>In the HSC –</w:t>
      </w:r>
    </w:p>
    <w:p w14:paraId="65AAF2D3" w14:textId="77777777" w:rsidR="00593054" w:rsidRPr="00A03DC7" w:rsidRDefault="00593054" w:rsidP="00507F6D">
      <w:pPr>
        <w:pStyle w:val="ListBullet"/>
        <w:spacing w:line="240" w:lineRule="auto"/>
        <w:rPr>
          <w:lang w:eastAsia="zh-CN"/>
        </w:rPr>
      </w:pPr>
      <w:r w:rsidRPr="00A03DC7">
        <w:rPr>
          <w:lang w:eastAsia="zh-CN"/>
        </w:rPr>
        <w:t xml:space="preserve">there will be two structured extended response question in Section IV, one for each of the </w:t>
      </w:r>
      <w:r w:rsidRPr="00A03DC7">
        <w:rPr>
          <w:highlight w:val="lightGray"/>
          <w:lang w:eastAsia="zh-CN"/>
        </w:rPr>
        <w:t>stream</w:t>
      </w:r>
      <w:r w:rsidRPr="00A03DC7">
        <w:rPr>
          <w:lang w:eastAsia="zh-CN"/>
        </w:rPr>
        <w:t xml:space="preserve"> focus areas (15 marks).   </w:t>
      </w:r>
    </w:p>
    <w:p w14:paraId="6A3270F3" w14:textId="182527D1" w:rsidR="00593054" w:rsidRPr="00A03DC7" w:rsidRDefault="009A45DA" w:rsidP="00507F6D">
      <w:pPr>
        <w:pStyle w:val="ListBullet"/>
        <w:spacing w:line="240" w:lineRule="auto"/>
        <w:rPr>
          <w:lang w:eastAsia="zh-CN"/>
        </w:rPr>
      </w:pPr>
      <w:r w:rsidRPr="00A03DC7">
        <w:rPr>
          <w:lang w:eastAsia="zh-CN"/>
        </w:rPr>
        <w:t>y</w:t>
      </w:r>
      <w:r w:rsidR="00593054" w:rsidRPr="00A03DC7">
        <w:rPr>
          <w:lang w:eastAsia="zh-CN"/>
        </w:rPr>
        <w:t xml:space="preserve">ou will answer the question </w:t>
      </w:r>
      <w:r w:rsidR="00593054" w:rsidRPr="00A03DC7">
        <w:rPr>
          <w:highlight w:val="lightGray"/>
          <w:lang w:eastAsia="zh-CN"/>
        </w:rPr>
        <w:t>on the stream you have studied</w:t>
      </w:r>
    </w:p>
    <w:p w14:paraId="2C24147D" w14:textId="77777777" w:rsidR="00593054" w:rsidRPr="00A03DC7" w:rsidRDefault="00593054" w:rsidP="00507F6D">
      <w:pPr>
        <w:pStyle w:val="ListBullet"/>
        <w:spacing w:line="240" w:lineRule="auto"/>
        <w:rPr>
          <w:lang w:eastAsia="zh-CN"/>
        </w:rPr>
      </w:pPr>
      <w:r w:rsidRPr="00A03DC7">
        <w:rPr>
          <w:lang w:eastAsia="zh-CN"/>
        </w:rPr>
        <w:t>each question will have two or three parts, with one part worth at least 8 marks</w:t>
      </w:r>
    </w:p>
    <w:p w14:paraId="3AF056BF" w14:textId="77777777" w:rsidR="003A3BA8" w:rsidRPr="00A03DC7" w:rsidRDefault="00593054" w:rsidP="00507F6D">
      <w:pPr>
        <w:pStyle w:val="ListBullet"/>
        <w:spacing w:line="240" w:lineRule="auto"/>
        <w:rPr>
          <w:lang w:eastAsia="zh-CN"/>
        </w:rPr>
      </w:pPr>
      <w:r w:rsidRPr="00A03DC7">
        <w:rPr>
          <w:lang w:eastAsia="zh-CN"/>
        </w:rPr>
        <w:t>the question will have an expected length of response of around four pages of an examination writing booklet (approximately 600 words) in total.</w:t>
      </w:r>
      <w:r w:rsidR="009A45DA" w:rsidRPr="00A03DC7">
        <w:rPr>
          <w:lang w:eastAsia="zh-CN"/>
        </w:rPr>
        <w:t xml:space="preserve"> </w:t>
      </w:r>
    </w:p>
    <w:p w14:paraId="7F32BCB3" w14:textId="634A7827" w:rsidR="00593054" w:rsidRPr="00A03DC7" w:rsidRDefault="009A45DA" w:rsidP="00507F6D">
      <w:pPr>
        <w:pStyle w:val="ListBullet"/>
        <w:spacing w:line="240" w:lineRule="auto"/>
        <w:rPr>
          <w:lang w:eastAsia="zh-CN"/>
        </w:rPr>
      </w:pPr>
      <w:r w:rsidRPr="00A03DC7">
        <w:t>Allow about 25-30 minutes for this question.</w:t>
      </w:r>
    </w:p>
    <w:p w14:paraId="37FD074B" w14:textId="17397943" w:rsidR="00722DBD" w:rsidRPr="00A03DC7" w:rsidRDefault="003A3BA8" w:rsidP="003A3BA8">
      <w:pPr>
        <w:spacing w:line="240" w:lineRule="auto"/>
        <w:rPr>
          <w:rFonts w:cs="Arial"/>
          <w:color w:val="000000"/>
          <w:shd w:val="clear" w:color="auto" w:fill="FFFFFF"/>
        </w:rPr>
      </w:pPr>
      <w:r w:rsidRPr="00A03DC7">
        <w:rPr>
          <w:rFonts w:cs="Arial"/>
          <w:color w:val="000000"/>
          <w:shd w:val="clear" w:color="auto" w:fill="FFFFFF"/>
        </w:rPr>
        <w:t xml:space="preserve">While </w:t>
      </w:r>
      <w:r w:rsidR="00593054" w:rsidRPr="00A03DC7">
        <w:rPr>
          <w:rFonts w:cs="Arial"/>
          <w:color w:val="000000"/>
          <w:shd w:val="clear" w:color="auto" w:fill="FFFFFF"/>
        </w:rPr>
        <w:t>Section IV is based on the stream focus areas (</w:t>
      </w:r>
      <w:r w:rsidR="00593054" w:rsidRPr="00A03DC7">
        <w:rPr>
          <w:rFonts w:cs="Arial"/>
          <w:i/>
          <w:iCs/>
          <w:color w:val="000000"/>
        </w:rPr>
        <w:t xml:space="preserve">Livestock health and welfare, </w:t>
      </w:r>
      <w:r w:rsidR="00593054" w:rsidRPr="00A03DC7">
        <w:rPr>
          <w:rFonts w:cs="Arial"/>
          <w:color w:val="000000"/>
          <w:shd w:val="clear" w:color="auto" w:fill="FFFFFF"/>
        </w:rPr>
        <w:t>and</w:t>
      </w:r>
      <w:r w:rsidR="00593054" w:rsidRPr="00A03DC7">
        <w:rPr>
          <w:rFonts w:cs="Arial"/>
          <w:i/>
          <w:iCs/>
          <w:color w:val="000000"/>
        </w:rPr>
        <w:t xml:space="preserve"> Plant pests, diseases and disorders</w:t>
      </w:r>
      <w:r w:rsidR="00593054" w:rsidRPr="00A03DC7">
        <w:rPr>
          <w:rFonts w:cs="Arial"/>
          <w:color w:val="000000"/>
          <w:shd w:val="clear" w:color="auto" w:fill="FFFFFF"/>
        </w:rPr>
        <w:t xml:space="preserve">) </w:t>
      </w:r>
      <w:r w:rsidRPr="00A03DC7">
        <w:rPr>
          <w:rFonts w:cs="Arial"/>
          <w:color w:val="000000"/>
          <w:shd w:val="clear" w:color="auto" w:fill="FFFFFF"/>
        </w:rPr>
        <w:t xml:space="preserve">you </w:t>
      </w:r>
      <w:r w:rsidR="00593054" w:rsidRPr="00A03DC7">
        <w:rPr>
          <w:rFonts w:cs="Arial"/>
          <w:b/>
          <w:bCs/>
          <w:color w:val="000000"/>
          <w:shd w:val="clear" w:color="auto" w:fill="FFFFFF"/>
        </w:rPr>
        <w:t xml:space="preserve">can also </w:t>
      </w:r>
      <w:r w:rsidRPr="00A03DC7">
        <w:rPr>
          <w:rFonts w:cs="Arial"/>
          <w:b/>
          <w:bCs/>
          <w:color w:val="000000"/>
          <w:shd w:val="clear" w:color="auto" w:fill="FFFFFF"/>
        </w:rPr>
        <w:t>include</w:t>
      </w:r>
      <w:r w:rsidR="00593054" w:rsidRPr="00A03DC7">
        <w:rPr>
          <w:rFonts w:cs="Arial"/>
          <w:b/>
          <w:bCs/>
          <w:color w:val="000000"/>
          <w:shd w:val="clear" w:color="auto" w:fill="FFFFFF"/>
        </w:rPr>
        <w:t xml:space="preserve"> </w:t>
      </w:r>
      <w:r w:rsidRPr="00A03DC7">
        <w:rPr>
          <w:rFonts w:cs="Arial"/>
          <w:b/>
          <w:bCs/>
          <w:color w:val="000000"/>
          <w:shd w:val="clear" w:color="auto" w:fill="FFFFFF"/>
        </w:rPr>
        <w:t xml:space="preserve">information </w:t>
      </w:r>
      <w:r w:rsidR="00593054" w:rsidRPr="00A03DC7">
        <w:rPr>
          <w:rFonts w:cs="Arial"/>
          <w:b/>
          <w:bCs/>
          <w:color w:val="000000"/>
          <w:shd w:val="clear" w:color="auto" w:fill="FFFFFF"/>
        </w:rPr>
        <w:t xml:space="preserve">from the </w:t>
      </w:r>
      <w:r w:rsidR="009243DF" w:rsidRPr="00A03DC7">
        <w:rPr>
          <w:rFonts w:cs="Arial"/>
          <w:b/>
          <w:bCs/>
          <w:color w:val="000000"/>
          <w:shd w:val="clear" w:color="auto" w:fill="FFFFFF"/>
        </w:rPr>
        <w:t>mandatory</w:t>
      </w:r>
      <w:r w:rsidR="00593054" w:rsidRPr="00A03DC7">
        <w:rPr>
          <w:rFonts w:cs="Arial"/>
          <w:b/>
          <w:bCs/>
          <w:color w:val="000000"/>
          <w:shd w:val="clear" w:color="auto" w:fill="FFFFFF"/>
        </w:rPr>
        <w:t xml:space="preserve"> focus area</w:t>
      </w:r>
      <w:r w:rsidRPr="00A03DC7">
        <w:rPr>
          <w:rFonts w:cs="Arial"/>
          <w:b/>
          <w:bCs/>
          <w:color w:val="000000"/>
          <w:shd w:val="clear" w:color="auto" w:fill="FFFFFF"/>
        </w:rPr>
        <w:t xml:space="preserve"> content</w:t>
      </w:r>
      <w:r w:rsidR="00593054" w:rsidRPr="00A03DC7">
        <w:rPr>
          <w:rFonts w:cs="Arial"/>
          <w:color w:val="000000"/>
          <w:shd w:val="clear" w:color="auto" w:fill="FFFFFF"/>
        </w:rPr>
        <w:t>.</w:t>
      </w:r>
      <w:r w:rsidR="007A41CB" w:rsidRPr="00A03DC7">
        <w:rPr>
          <w:rFonts w:cs="Arial"/>
          <w:color w:val="000000"/>
          <w:shd w:val="clear" w:color="auto" w:fill="FFFFFF"/>
        </w:rPr>
        <w:t xml:space="preserve">  </w:t>
      </w:r>
    </w:p>
    <w:p w14:paraId="35D65ABF" w14:textId="517F17B9" w:rsidR="00722DBD" w:rsidRPr="00A03DC7" w:rsidRDefault="00722DBD" w:rsidP="00722DBD">
      <w:pPr>
        <w:rPr>
          <w:b/>
          <w:bCs/>
        </w:rPr>
      </w:pPr>
      <w:r w:rsidRPr="00A03DC7">
        <w:rPr>
          <w:b/>
          <w:bCs/>
        </w:rPr>
        <w:t>Question 1 (2017 Q22)</w:t>
      </w:r>
    </w:p>
    <w:p w14:paraId="13BE0640" w14:textId="77777777" w:rsidR="009243DF" w:rsidRPr="00A03DC7" w:rsidRDefault="009243DF" w:rsidP="00722DBD">
      <w:pPr>
        <w:rPr>
          <w:b/>
          <w:bCs/>
        </w:rPr>
      </w:pPr>
    </w:p>
    <w:p w14:paraId="6D528A1C" w14:textId="6A29CAF3" w:rsidR="00722DBD" w:rsidRPr="00A03DC7" w:rsidRDefault="00722DBD" w:rsidP="009458A9">
      <w:pPr>
        <w:pStyle w:val="ListParagraph"/>
        <w:numPr>
          <w:ilvl w:val="1"/>
          <w:numId w:val="16"/>
        </w:numPr>
        <w:rPr>
          <w:lang w:val="en-AU"/>
        </w:rPr>
      </w:pPr>
      <w:r w:rsidRPr="00A03DC7">
        <w:rPr>
          <w:lang w:val="en-AU"/>
        </w:rPr>
        <w:t>Name and outline the purpose of ONE piece of equipment used in the treatment of livestock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(2 marks)</w:t>
      </w:r>
    </w:p>
    <w:p w14:paraId="2A247213" w14:textId="6397DD48" w:rsidR="00722DBD" w:rsidRPr="00A03DC7" w:rsidRDefault="00722DBD" w:rsidP="009458A9">
      <w:pPr>
        <w:pStyle w:val="ListParagraph"/>
        <w:numPr>
          <w:ilvl w:val="1"/>
          <w:numId w:val="16"/>
        </w:numPr>
        <w:rPr>
          <w:lang w:val="en-AU"/>
        </w:rPr>
      </w:pPr>
      <w:r w:rsidRPr="00A03DC7">
        <w:rPr>
          <w:lang w:val="en-AU"/>
        </w:rPr>
        <w:t>Explain the importance of safe work practices when working with livestock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(5 marks)</w:t>
      </w:r>
    </w:p>
    <w:p w14:paraId="460A0B44" w14:textId="4A26487D" w:rsidR="00722DBD" w:rsidRPr="00A03DC7" w:rsidRDefault="00722DBD" w:rsidP="009458A9">
      <w:pPr>
        <w:pStyle w:val="ListParagraph"/>
        <w:numPr>
          <w:ilvl w:val="1"/>
          <w:numId w:val="16"/>
        </w:numPr>
        <w:rPr>
          <w:lang w:val="en-AU"/>
        </w:rPr>
      </w:pPr>
      <w:r w:rsidRPr="00A03DC7">
        <w:rPr>
          <w:lang w:val="en-AU"/>
        </w:rPr>
        <w:t>Evaluate methods used to reduce stress and discomfort to livestock during handling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(8 marks)</w:t>
      </w:r>
    </w:p>
    <w:p w14:paraId="549E8F91" w14:textId="77777777" w:rsidR="00722DBD" w:rsidRPr="00A03DC7" w:rsidRDefault="00722DBD" w:rsidP="00722DBD">
      <w:pPr>
        <w:pStyle w:val="ListParagraph"/>
        <w:numPr>
          <w:ilvl w:val="0"/>
          <w:numId w:val="0"/>
        </w:numPr>
        <w:ind w:left="1004"/>
        <w:rPr>
          <w:lang w:val="en-AU"/>
        </w:rPr>
      </w:pPr>
    </w:p>
    <w:p w14:paraId="3E1EBE28" w14:textId="7C028A41" w:rsidR="00722DBD" w:rsidRPr="00A03DC7" w:rsidRDefault="00722DBD">
      <w:pPr>
        <w:rPr>
          <w:b/>
          <w:bCs/>
        </w:rPr>
      </w:pPr>
      <w:r w:rsidRPr="00A03DC7">
        <w:rPr>
          <w:b/>
          <w:bCs/>
        </w:rPr>
        <w:t>Question 2 (2018 Q22)</w:t>
      </w:r>
    </w:p>
    <w:p w14:paraId="087EEAFC" w14:textId="77777777" w:rsidR="009243DF" w:rsidRPr="00A03DC7" w:rsidRDefault="009243DF"/>
    <w:p w14:paraId="38E9785C" w14:textId="5EA33BA3" w:rsidR="00722DBD" w:rsidRPr="00A03DC7" w:rsidRDefault="00722DBD" w:rsidP="009458A9">
      <w:pPr>
        <w:pStyle w:val="ListParagraph"/>
        <w:numPr>
          <w:ilvl w:val="1"/>
          <w:numId w:val="19"/>
        </w:numPr>
        <w:rPr>
          <w:lang w:val="en-AU"/>
        </w:rPr>
      </w:pPr>
      <w:r w:rsidRPr="00A03DC7">
        <w:rPr>
          <w:lang w:val="en-AU"/>
        </w:rPr>
        <w:t>Outline the purpose of animal welfare guidelines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(2 marks)</w:t>
      </w:r>
    </w:p>
    <w:p w14:paraId="6FBB2E25" w14:textId="1993626E" w:rsidR="00722DBD" w:rsidRPr="00A03DC7" w:rsidRDefault="00722DBD" w:rsidP="009458A9">
      <w:pPr>
        <w:pStyle w:val="ListParagraph"/>
        <w:numPr>
          <w:ilvl w:val="1"/>
          <w:numId w:val="16"/>
        </w:numPr>
        <w:rPr>
          <w:lang w:val="en-AU"/>
        </w:rPr>
      </w:pPr>
      <w:r w:rsidRPr="00A03DC7">
        <w:rPr>
          <w:lang w:val="en-AU"/>
        </w:rPr>
        <w:t>Explain the link between nutrition and livestock health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(5 marks)</w:t>
      </w:r>
    </w:p>
    <w:p w14:paraId="4FA5B409" w14:textId="3F9B872D" w:rsidR="00722DBD" w:rsidRPr="00A03DC7" w:rsidRDefault="00722DBD" w:rsidP="009458A9">
      <w:pPr>
        <w:pStyle w:val="ListParagraph"/>
        <w:numPr>
          <w:ilvl w:val="1"/>
          <w:numId w:val="16"/>
        </w:numPr>
        <w:rPr>
          <w:lang w:val="en-AU"/>
        </w:rPr>
      </w:pPr>
      <w:r w:rsidRPr="00A03DC7">
        <w:rPr>
          <w:lang w:val="en-AU"/>
        </w:rPr>
        <w:t>Explain why hygiene, biosecurity and safe work practices are important when working with livestock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(8 marks)</w:t>
      </w:r>
    </w:p>
    <w:p w14:paraId="328BD983" w14:textId="77777777" w:rsidR="009243DF" w:rsidRPr="00A03DC7" w:rsidRDefault="009243DF" w:rsidP="009243DF">
      <w:pPr>
        <w:pStyle w:val="ListParagraph"/>
        <w:numPr>
          <w:ilvl w:val="0"/>
          <w:numId w:val="0"/>
        </w:numPr>
        <w:ind w:left="1004"/>
        <w:rPr>
          <w:lang w:val="en-AU"/>
        </w:rPr>
      </w:pPr>
    </w:p>
    <w:p w14:paraId="3FB26DD2" w14:textId="08097355" w:rsidR="009243DF" w:rsidRPr="00A03DC7" w:rsidRDefault="009243DF" w:rsidP="009243DF">
      <w:pPr>
        <w:rPr>
          <w:b/>
          <w:bCs/>
        </w:rPr>
      </w:pPr>
      <w:r w:rsidRPr="00A03DC7">
        <w:rPr>
          <w:b/>
          <w:bCs/>
        </w:rPr>
        <w:t>Question 3 (2014 Q21)</w:t>
      </w:r>
    </w:p>
    <w:p w14:paraId="6D9A36AE" w14:textId="77777777" w:rsidR="009243DF" w:rsidRPr="00A03DC7" w:rsidRDefault="009243DF" w:rsidP="009243DF"/>
    <w:p w14:paraId="2AD313BC" w14:textId="0205F4C2" w:rsidR="009243DF" w:rsidRPr="00A03DC7" w:rsidRDefault="009243DF" w:rsidP="009458A9">
      <w:pPr>
        <w:pStyle w:val="ListParagraph"/>
        <w:numPr>
          <w:ilvl w:val="1"/>
          <w:numId w:val="20"/>
        </w:numPr>
        <w:rPr>
          <w:lang w:val="en-AU"/>
        </w:rPr>
      </w:pPr>
      <w:r w:rsidRPr="00A03DC7">
        <w:rPr>
          <w:lang w:val="en-AU"/>
        </w:rPr>
        <w:t xml:space="preserve">Name and describe a method or technique that is used to identify livestock.   2 </w:t>
      </w:r>
    </w:p>
    <w:p w14:paraId="7EA8CE43" w14:textId="25BA8608" w:rsidR="009243DF" w:rsidRPr="00A03DC7" w:rsidRDefault="009243DF" w:rsidP="009458A9">
      <w:pPr>
        <w:pStyle w:val="ListParagraph"/>
        <w:numPr>
          <w:ilvl w:val="1"/>
          <w:numId w:val="19"/>
        </w:numPr>
        <w:rPr>
          <w:lang w:val="en-AU"/>
        </w:rPr>
      </w:pPr>
      <w:r w:rsidRPr="00A03DC7">
        <w:rPr>
          <w:lang w:val="en-AU"/>
        </w:rPr>
        <w:t>Explain the importance of keeping records in relation to animal health.            5</w:t>
      </w:r>
    </w:p>
    <w:p w14:paraId="254D6357" w14:textId="3B29E691" w:rsidR="009243DF" w:rsidRPr="00A03DC7" w:rsidRDefault="009243DF" w:rsidP="009458A9">
      <w:pPr>
        <w:pStyle w:val="ListParagraph"/>
        <w:numPr>
          <w:ilvl w:val="1"/>
          <w:numId w:val="19"/>
        </w:numPr>
        <w:rPr>
          <w:lang w:val="en-AU"/>
        </w:rPr>
      </w:pPr>
      <w:r w:rsidRPr="00A03DC7">
        <w:rPr>
          <w:lang w:val="en-AU"/>
        </w:rPr>
        <w:t xml:space="preserve"> Explain the importance of correct disease identification for the control and future management of a disease.     </w:t>
      </w:r>
      <w:r w:rsidRPr="00A03DC7">
        <w:rPr>
          <w:lang w:val="en-AU"/>
        </w:rPr>
        <w:tab/>
      </w:r>
      <w:r w:rsidRPr="00A03DC7">
        <w:rPr>
          <w:lang w:val="en-AU"/>
        </w:rPr>
        <w:tab/>
      </w:r>
      <w:r w:rsidRPr="00A03DC7">
        <w:rPr>
          <w:lang w:val="en-AU"/>
        </w:rPr>
        <w:tab/>
      </w:r>
      <w:r w:rsidRPr="00A03DC7">
        <w:rPr>
          <w:lang w:val="en-AU"/>
        </w:rPr>
        <w:tab/>
      </w:r>
      <w:r w:rsidRPr="00A03DC7">
        <w:rPr>
          <w:lang w:val="en-AU"/>
        </w:rPr>
        <w:tab/>
      </w:r>
      <w:r w:rsidRPr="00A03DC7">
        <w:rPr>
          <w:lang w:val="en-AU"/>
        </w:rPr>
        <w:tab/>
      </w:r>
      <w:r w:rsidRPr="00A03DC7">
        <w:rPr>
          <w:lang w:val="en-AU"/>
        </w:rPr>
        <w:tab/>
        <w:t xml:space="preserve">          8</w:t>
      </w:r>
    </w:p>
    <w:p w14:paraId="72337961" w14:textId="77777777" w:rsidR="009243DF" w:rsidRPr="00A03DC7" w:rsidRDefault="009243DF">
      <w:r w:rsidRPr="00A03DC7">
        <w:br w:type="page"/>
      </w:r>
    </w:p>
    <w:p w14:paraId="342631BA" w14:textId="7AFFF48F" w:rsidR="00722DBD" w:rsidRPr="00A03DC7" w:rsidRDefault="00722DBD">
      <w:pPr>
        <w:rPr>
          <w:b/>
          <w:bCs/>
        </w:rPr>
      </w:pPr>
      <w:r w:rsidRPr="00A03DC7">
        <w:rPr>
          <w:b/>
          <w:bCs/>
        </w:rPr>
        <w:lastRenderedPageBreak/>
        <w:t xml:space="preserve">Question </w:t>
      </w:r>
      <w:r w:rsidR="009243DF" w:rsidRPr="00A03DC7">
        <w:rPr>
          <w:b/>
          <w:bCs/>
        </w:rPr>
        <w:t>4</w:t>
      </w:r>
      <w:r w:rsidRPr="00A03DC7">
        <w:rPr>
          <w:b/>
          <w:bCs/>
        </w:rPr>
        <w:t xml:space="preserve"> (2019 Q22)</w:t>
      </w:r>
    </w:p>
    <w:p w14:paraId="64B66AB6" w14:textId="564C5CED" w:rsidR="00722DBD" w:rsidRPr="00A03DC7" w:rsidRDefault="009243DF" w:rsidP="009243DF">
      <w:pPr>
        <w:jc w:val="center"/>
      </w:pPr>
      <w:r w:rsidRPr="00A03DC7">
        <w:rPr>
          <w:rFonts w:cs="Arial"/>
          <w:b/>
          <w:sz w:val="28"/>
          <w:szCs w:val="28"/>
          <w:lang w:eastAsia="en-AU"/>
        </w:rPr>
        <w:drawing>
          <wp:inline distT="0" distB="0" distL="0" distR="0" wp14:anchorId="31004682" wp14:editId="18537F6E">
            <wp:extent cx="4014787" cy="2253316"/>
            <wp:effectExtent l="0" t="0" r="5080" b="0"/>
            <wp:docPr id="5" name="Picture 1" descr="Notice asking all visitors to make contact before entering the 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Notice asking all visitors to make contact before entering the property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810" cy="225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D241" w14:textId="77777777" w:rsidR="009243DF" w:rsidRPr="00A03DC7" w:rsidRDefault="009243DF" w:rsidP="009243DF">
      <w:pPr>
        <w:jc w:val="center"/>
      </w:pPr>
    </w:p>
    <w:p w14:paraId="6B8A7C19" w14:textId="4BEBD4D4" w:rsidR="009243DF" w:rsidRPr="00A03DC7" w:rsidRDefault="009243DF" w:rsidP="009458A9">
      <w:pPr>
        <w:pStyle w:val="ListParagraph"/>
        <w:numPr>
          <w:ilvl w:val="1"/>
          <w:numId w:val="21"/>
        </w:numPr>
        <w:rPr>
          <w:lang w:val="en-AU"/>
        </w:rPr>
      </w:pPr>
      <w:r w:rsidRPr="00A03DC7">
        <w:rPr>
          <w:lang w:val="en-AU"/>
        </w:rPr>
        <w:t>Describe strategies for dealing with animal residue and waste in a primary industries enterprise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(5 marks)</w:t>
      </w:r>
    </w:p>
    <w:p w14:paraId="5737EE93" w14:textId="2D3D0C2B" w:rsidR="00722DBD" w:rsidRPr="00A03DC7" w:rsidRDefault="009243DF" w:rsidP="009458A9">
      <w:pPr>
        <w:pStyle w:val="ListParagraph"/>
        <w:numPr>
          <w:ilvl w:val="1"/>
          <w:numId w:val="19"/>
        </w:numPr>
        <w:rPr>
          <w:lang w:val="en-AU"/>
        </w:rPr>
      </w:pPr>
      <w:r w:rsidRPr="00A03DC7">
        <w:rPr>
          <w:lang w:val="en-AU"/>
        </w:rPr>
        <w:t>Explain measures that could be implemented as part of a biosecurity plan to minimise the spread of disease among livestock</w:t>
      </w:r>
      <w:r w:rsidRPr="00A03DC7">
        <w:rPr>
          <w:lang w:val="en-AU"/>
        </w:rPr>
        <w:tab/>
        <w:t xml:space="preserve"> (10 marks) </w:t>
      </w:r>
    </w:p>
    <w:p w14:paraId="1A0892C8" w14:textId="77777777" w:rsidR="009243DF" w:rsidRPr="00A03DC7" w:rsidRDefault="009243DF" w:rsidP="009243DF">
      <w:pPr>
        <w:pStyle w:val="ListParagraph"/>
        <w:numPr>
          <w:ilvl w:val="0"/>
          <w:numId w:val="0"/>
        </w:numPr>
        <w:ind w:left="1004"/>
        <w:rPr>
          <w:lang w:val="en-AU"/>
        </w:rPr>
      </w:pPr>
    </w:p>
    <w:p w14:paraId="388B9A86" w14:textId="0561FCB4" w:rsidR="009243DF" w:rsidRPr="00A03DC7" w:rsidRDefault="009243DF" w:rsidP="009243DF">
      <w:pPr>
        <w:rPr>
          <w:b/>
          <w:bCs/>
        </w:rPr>
      </w:pPr>
      <w:r w:rsidRPr="00A03DC7">
        <w:rPr>
          <w:b/>
          <w:bCs/>
        </w:rPr>
        <w:t>Question 5 (2016 Q22)</w:t>
      </w:r>
    </w:p>
    <w:p w14:paraId="6245268C" w14:textId="77777777" w:rsidR="009243DF" w:rsidRPr="00A03DC7" w:rsidRDefault="009243DF" w:rsidP="009243DF">
      <w:r w:rsidRPr="00A03DC7">
        <w:t xml:space="preserve">For an animal you have studied: </w:t>
      </w:r>
    </w:p>
    <w:p w14:paraId="11E4AB65" w14:textId="395EB908" w:rsidR="009243DF" w:rsidRPr="00A03DC7" w:rsidRDefault="009243DF" w:rsidP="009458A9">
      <w:pPr>
        <w:pStyle w:val="ListParagraph"/>
        <w:numPr>
          <w:ilvl w:val="1"/>
          <w:numId w:val="22"/>
        </w:numPr>
        <w:rPr>
          <w:lang w:val="en-AU"/>
        </w:rPr>
      </w:pPr>
      <w:r w:rsidRPr="00A03DC7">
        <w:rPr>
          <w:lang w:val="en-AU"/>
        </w:rPr>
        <w:t>(a) Name TWO diseases, disorders or parasites which may affect that animal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(2 marks)</w:t>
      </w:r>
    </w:p>
    <w:p w14:paraId="08EB6DBD" w14:textId="683E541D" w:rsidR="009243DF" w:rsidRPr="00A03DC7" w:rsidRDefault="009243DF" w:rsidP="009458A9">
      <w:pPr>
        <w:pStyle w:val="ListParagraph"/>
        <w:numPr>
          <w:ilvl w:val="1"/>
          <w:numId w:val="19"/>
        </w:numPr>
        <w:rPr>
          <w:lang w:val="en-AU"/>
        </w:rPr>
      </w:pPr>
      <w:r w:rsidRPr="00A03DC7">
        <w:rPr>
          <w:lang w:val="en-AU"/>
        </w:rPr>
        <w:t>Describe the signs and symptoms of the TWO named diseases, disorders or parasites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 xml:space="preserve">(4 marks) </w:t>
      </w:r>
    </w:p>
    <w:p w14:paraId="375FACFA" w14:textId="45DD689C" w:rsidR="009243DF" w:rsidRPr="00A03DC7" w:rsidRDefault="009243DF" w:rsidP="009458A9">
      <w:pPr>
        <w:pStyle w:val="ListParagraph"/>
        <w:numPr>
          <w:ilvl w:val="1"/>
          <w:numId w:val="19"/>
        </w:numPr>
        <w:rPr>
          <w:lang w:val="en-AU"/>
        </w:rPr>
      </w:pPr>
      <w:r w:rsidRPr="00A03DC7">
        <w:rPr>
          <w:lang w:val="en-AU"/>
        </w:rPr>
        <w:t>Describe the steps a primary industries worker would follow to prepare for, treat and record treatment details of ONE of the named diseases, disorders or parasites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(9 marks)</w:t>
      </w:r>
    </w:p>
    <w:p w14:paraId="3FEF8F71" w14:textId="77777777" w:rsidR="009243DF" w:rsidRPr="00A03DC7" w:rsidRDefault="009243DF">
      <w:pPr>
        <w:rPr>
          <w:b/>
          <w:bCs/>
        </w:rPr>
      </w:pPr>
    </w:p>
    <w:p w14:paraId="7FB00A30" w14:textId="274FEACD" w:rsidR="00722DBD" w:rsidRPr="00A03DC7" w:rsidRDefault="00722DBD">
      <w:pPr>
        <w:rPr>
          <w:b/>
          <w:bCs/>
        </w:rPr>
      </w:pPr>
      <w:r w:rsidRPr="00A03DC7">
        <w:rPr>
          <w:b/>
          <w:bCs/>
        </w:rPr>
        <w:t xml:space="preserve">Question </w:t>
      </w:r>
      <w:r w:rsidR="009243DF" w:rsidRPr="00A03DC7">
        <w:rPr>
          <w:b/>
          <w:bCs/>
        </w:rPr>
        <w:t>6</w:t>
      </w:r>
      <w:r w:rsidRPr="00A03DC7">
        <w:rPr>
          <w:b/>
          <w:bCs/>
        </w:rPr>
        <w:t xml:space="preserve"> (2015 Q22)</w:t>
      </w:r>
    </w:p>
    <w:p w14:paraId="6BFBAF0F" w14:textId="77777777" w:rsidR="009243DF" w:rsidRPr="00A03DC7" w:rsidRDefault="009243DF">
      <w:pPr>
        <w:rPr>
          <w:b/>
          <w:bCs/>
        </w:rPr>
      </w:pPr>
    </w:p>
    <w:p w14:paraId="28959534" w14:textId="05249DBF" w:rsidR="009243DF" w:rsidRPr="00A03DC7" w:rsidRDefault="009243DF" w:rsidP="009458A9">
      <w:pPr>
        <w:pStyle w:val="ListParagraph"/>
        <w:numPr>
          <w:ilvl w:val="1"/>
          <w:numId w:val="23"/>
        </w:numPr>
        <w:rPr>
          <w:lang w:val="en-AU"/>
        </w:rPr>
      </w:pPr>
      <w:r w:rsidRPr="00A03DC7">
        <w:rPr>
          <w:lang w:val="en-AU"/>
        </w:rPr>
        <w:t>Name ONE livestock disease, parasite or disorder and describe in detail ways to prevent or treat this named disease, parasite or disorder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(3 marks)</w:t>
      </w:r>
    </w:p>
    <w:p w14:paraId="0D89AD28" w14:textId="50A60163" w:rsidR="009243DF" w:rsidRPr="00A03DC7" w:rsidRDefault="009243DF" w:rsidP="009458A9">
      <w:pPr>
        <w:pStyle w:val="ListParagraph"/>
        <w:numPr>
          <w:ilvl w:val="1"/>
          <w:numId w:val="19"/>
        </w:numPr>
        <w:rPr>
          <w:lang w:val="en-AU"/>
        </w:rPr>
      </w:pPr>
      <w:r w:rsidRPr="00A03DC7">
        <w:rPr>
          <w:lang w:val="en-AU"/>
        </w:rPr>
        <w:t xml:space="preserve"> Describe the advantages of ONE method of prevention or treatment of this livestock disease, parasite or </w:t>
      </w:r>
      <w:r w:rsidR="008544F5" w:rsidRPr="00A03DC7">
        <w:rPr>
          <w:lang w:val="en-AU"/>
        </w:rPr>
        <w:t>disorder.  (</w:t>
      </w:r>
      <w:r w:rsidRPr="00A03DC7">
        <w:rPr>
          <w:lang w:val="en-AU"/>
        </w:rPr>
        <w:t>3 marks)</w:t>
      </w:r>
    </w:p>
    <w:p w14:paraId="60CFA01B" w14:textId="0879F6FB" w:rsidR="00722DBD" w:rsidRPr="00A03DC7" w:rsidRDefault="009243DF" w:rsidP="009458A9">
      <w:pPr>
        <w:pStyle w:val="ListParagraph"/>
        <w:numPr>
          <w:ilvl w:val="1"/>
          <w:numId w:val="19"/>
        </w:numPr>
        <w:rPr>
          <w:lang w:val="en-AU"/>
        </w:rPr>
      </w:pPr>
      <w:r w:rsidRPr="00A03DC7">
        <w:rPr>
          <w:lang w:val="en-AU"/>
        </w:rPr>
        <w:t>Justify safe work practices that should be followed when treating livestock diseases, parasites or disorders</w:t>
      </w:r>
      <w:r w:rsidR="008544F5" w:rsidRPr="00A03DC7">
        <w:rPr>
          <w:lang w:val="en-AU"/>
        </w:rPr>
        <w:t xml:space="preserve">.  </w:t>
      </w:r>
      <w:r w:rsidRPr="00A03DC7">
        <w:rPr>
          <w:lang w:val="en-AU"/>
        </w:rPr>
        <w:t>(9 marks)</w:t>
      </w:r>
    </w:p>
    <w:p w14:paraId="2193A9AB" w14:textId="010DA40A" w:rsidR="00D36FF6" w:rsidRPr="00A03DC7" w:rsidRDefault="00D36FF6">
      <w:r w:rsidRPr="00A03DC7">
        <w:br w:type="page"/>
      </w:r>
    </w:p>
    <w:p w14:paraId="71547F39" w14:textId="37BA11A1" w:rsidR="00DA7857" w:rsidRPr="00A03DC7" w:rsidRDefault="00DA7857" w:rsidP="00593E9B">
      <w:pPr>
        <w:pStyle w:val="Heading1"/>
        <w:rPr>
          <w:sz w:val="40"/>
          <w:szCs w:val="22"/>
        </w:rPr>
      </w:pPr>
      <w:r w:rsidRPr="00A03DC7">
        <w:lastRenderedPageBreak/>
        <w:t>HSC Focus Area</w:t>
      </w:r>
      <w:r w:rsidR="00161C89" w:rsidRPr="00A03DC7">
        <w:t>s</w:t>
      </w:r>
    </w:p>
    <w:p w14:paraId="345C5E67" w14:textId="43F8B49C" w:rsidR="00DA7857" w:rsidRPr="00A03DC7" w:rsidRDefault="00DA7857" w:rsidP="0025367F">
      <w:pPr>
        <w:rPr>
          <w:rStyle w:val="Strong"/>
          <w:b w:val="0"/>
          <w:bCs w:val="0"/>
        </w:rPr>
      </w:pPr>
      <w:r w:rsidRPr="00A03DC7">
        <w:t xml:space="preserve">For the purposes of the HSC, all students undertaking the 240 HSC indicative hours course </w:t>
      </w:r>
      <w:r w:rsidR="00591B61" w:rsidRPr="00A03DC7">
        <w:t xml:space="preserve">in </w:t>
      </w:r>
      <w:r w:rsidR="009466D4" w:rsidRPr="00A03DC7">
        <w:t xml:space="preserve">Primary Industries </w:t>
      </w:r>
      <w:r w:rsidRPr="00A03DC7">
        <w:t xml:space="preserve">must address </w:t>
      </w:r>
      <w:r w:rsidRPr="00A03DC7">
        <w:rPr>
          <w:rStyle w:val="Strong"/>
        </w:rPr>
        <w:t xml:space="preserve">all </w:t>
      </w:r>
      <w:r w:rsidR="002D5C09" w:rsidRPr="00A03DC7">
        <w:rPr>
          <w:rStyle w:val="Strong"/>
        </w:rPr>
        <w:t xml:space="preserve">of </w:t>
      </w:r>
      <w:r w:rsidRPr="00A03DC7">
        <w:rPr>
          <w:rStyle w:val="Strong"/>
        </w:rPr>
        <w:t>the focus area</w:t>
      </w:r>
      <w:r w:rsidR="006A6EB4" w:rsidRPr="00A03DC7">
        <w:rPr>
          <w:rStyle w:val="Strong"/>
        </w:rPr>
        <w:t>s plus one stream focus area</w:t>
      </w:r>
      <w:r w:rsidR="000941BA" w:rsidRPr="00A03DC7">
        <w:rPr>
          <w:rStyle w:val="Strong"/>
        </w:rPr>
        <w:t xml:space="preserve">.  </w:t>
      </w:r>
      <w:r w:rsidR="0066533B" w:rsidRPr="00A03DC7">
        <w:t xml:space="preserve"> </w:t>
      </w:r>
    </w:p>
    <w:p w14:paraId="183956CD" w14:textId="6FFD119D" w:rsidR="00161C89" w:rsidRPr="00A03DC7" w:rsidRDefault="00DA7857" w:rsidP="00161C89">
      <w:r w:rsidRPr="00A03DC7">
        <w:t>The scope of learning describes the breadth and depth of the HSC Content</w:t>
      </w:r>
      <w:r w:rsidR="00350A79" w:rsidRPr="00A03DC7">
        <w:t xml:space="preserve">, </w:t>
      </w:r>
      <w:r w:rsidRPr="00A03DC7">
        <w:t>the minimum content that must be addressed, and the underpinning knowledge drawn from the associated unit(s) of competency</w:t>
      </w:r>
      <w:r w:rsidR="000941BA" w:rsidRPr="00A03DC7">
        <w:t>.</w:t>
      </w:r>
      <w:r w:rsidR="006D6662" w:rsidRPr="00A03DC7">
        <w:t xml:space="preserve">  </w:t>
      </w:r>
      <w:r w:rsidR="00350A79" w:rsidRPr="00A03DC7">
        <w:t xml:space="preserve"> </w:t>
      </w:r>
      <w:r w:rsidR="00161C89" w:rsidRPr="00A03DC7">
        <w:br/>
      </w:r>
    </w:p>
    <w:p w14:paraId="6AC3A6A6" w14:textId="0B31DFDC" w:rsidR="00161C89" w:rsidRPr="00A03DC7" w:rsidRDefault="00161C89" w:rsidP="00161C89">
      <w:pPr>
        <w:spacing w:before="0" w:line="360" w:lineRule="auto"/>
      </w:pPr>
      <w:r w:rsidRPr="00A03DC7">
        <w:t xml:space="preserve">Primary Industries </w:t>
      </w:r>
      <w:r w:rsidR="00AB2C23" w:rsidRPr="00A03DC7">
        <w:rPr>
          <w:b/>
          <w:bCs/>
        </w:rPr>
        <w:t>Stream</w:t>
      </w:r>
      <w:r w:rsidRPr="00A03DC7">
        <w:t xml:space="preserve"> Focus areas</w:t>
      </w:r>
    </w:p>
    <w:p w14:paraId="6EDD26A3" w14:textId="77777777" w:rsidR="00161C89" w:rsidRPr="00A03DC7" w:rsidRDefault="00161C89" w:rsidP="00161C89">
      <w:pPr>
        <w:pStyle w:val="HSCContentlevel3"/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Chemicals</w:t>
      </w:r>
    </w:p>
    <w:p w14:paraId="3520307B" w14:textId="77777777" w:rsidR="00161C89" w:rsidRPr="00A03DC7" w:rsidRDefault="00161C89" w:rsidP="00161C89">
      <w:pPr>
        <w:pStyle w:val="HSCContentlevel3"/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Safety</w:t>
      </w:r>
    </w:p>
    <w:p w14:paraId="2EF09C80" w14:textId="77777777" w:rsidR="00161C89" w:rsidRPr="00A03DC7" w:rsidRDefault="00161C89" w:rsidP="00161C89">
      <w:pPr>
        <w:pStyle w:val="HSCContentlevel3"/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Sustainability</w:t>
      </w:r>
    </w:p>
    <w:p w14:paraId="5FB0AEB8" w14:textId="77777777" w:rsidR="00161C89" w:rsidRPr="00A03DC7" w:rsidRDefault="00161C89" w:rsidP="00161C89">
      <w:pPr>
        <w:pStyle w:val="HSCContentlevel3"/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Weather</w:t>
      </w:r>
    </w:p>
    <w:p w14:paraId="182BA8FB" w14:textId="77777777" w:rsidR="00161C89" w:rsidRPr="00A03DC7" w:rsidRDefault="00161C89" w:rsidP="00161C89">
      <w:pPr>
        <w:pStyle w:val="HSCContentlevel3"/>
        <w:jc w:val="left"/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Working in the industry</w:t>
      </w:r>
      <w:r w:rsidRPr="00A03DC7">
        <w:rPr>
          <w:sz w:val="24"/>
          <w:szCs w:val="24"/>
          <w:lang w:val="en-AU"/>
        </w:rPr>
        <w:br/>
      </w:r>
    </w:p>
    <w:p w14:paraId="5DFE5A62" w14:textId="77777777" w:rsidR="00161C89" w:rsidRPr="00A03DC7" w:rsidRDefault="00161C89" w:rsidP="00161C89">
      <w:pPr>
        <w:spacing w:before="0" w:line="360" w:lineRule="auto"/>
      </w:pPr>
      <w:r w:rsidRPr="00A03DC7">
        <w:t xml:space="preserve">Primary Industries </w:t>
      </w:r>
      <w:r w:rsidRPr="00A03DC7">
        <w:rPr>
          <w:b/>
          <w:bCs/>
        </w:rPr>
        <w:t>Stream</w:t>
      </w:r>
      <w:r w:rsidRPr="00A03DC7">
        <w:t xml:space="preserve"> focus areas (you will study one of the following)</w:t>
      </w:r>
    </w:p>
    <w:p w14:paraId="01DE3A19" w14:textId="77777777" w:rsidR="00161C89" w:rsidRPr="00A03DC7" w:rsidRDefault="00161C89" w:rsidP="00161C89">
      <w:pPr>
        <w:pStyle w:val="HSCContentlevel3"/>
        <w:rPr>
          <w:b/>
          <w:bCs/>
          <w:sz w:val="24"/>
          <w:szCs w:val="24"/>
          <w:lang w:val="en-AU"/>
        </w:rPr>
      </w:pPr>
      <w:r w:rsidRPr="00A03DC7">
        <w:rPr>
          <w:b/>
          <w:bCs/>
          <w:sz w:val="24"/>
          <w:szCs w:val="24"/>
          <w:lang w:val="en-AU"/>
        </w:rPr>
        <w:t>Livestock health and welfare</w:t>
      </w:r>
    </w:p>
    <w:p w14:paraId="4567720D" w14:textId="77777777" w:rsidR="00161C89" w:rsidRPr="00A03DC7" w:rsidRDefault="00161C89" w:rsidP="00161C89">
      <w:pPr>
        <w:pStyle w:val="HSCContentlevel3"/>
        <w:rPr>
          <w:sz w:val="24"/>
          <w:szCs w:val="24"/>
          <w:lang w:val="en-AU"/>
        </w:rPr>
      </w:pPr>
      <w:r w:rsidRPr="00A03DC7">
        <w:rPr>
          <w:sz w:val="24"/>
          <w:szCs w:val="24"/>
          <w:lang w:val="en-AU"/>
        </w:rPr>
        <w:t>Plant pests, diseases and disorders</w:t>
      </w:r>
    </w:p>
    <w:p w14:paraId="74EA199D" w14:textId="5FED1DC0" w:rsidR="00102DA0" w:rsidRPr="00A03DC7" w:rsidRDefault="00350A79" w:rsidP="00102DA0">
      <w:pPr>
        <w:tabs>
          <w:tab w:val="left" w:pos="1843"/>
        </w:tabs>
      </w:pPr>
      <w:r w:rsidRPr="00A03DC7">
        <w:t>The unit</w:t>
      </w:r>
      <w:r w:rsidR="00BD07DC" w:rsidRPr="00A03DC7">
        <w:t>s</w:t>
      </w:r>
      <w:r w:rsidRPr="00A03DC7">
        <w:t xml:space="preserve"> of competency associated with the </w:t>
      </w:r>
      <w:r w:rsidR="00AB2C23" w:rsidRPr="00A03DC7">
        <w:t>stream</w:t>
      </w:r>
      <w:r w:rsidR="002207D7" w:rsidRPr="00A03DC7">
        <w:t xml:space="preserve"> </w:t>
      </w:r>
      <w:r w:rsidRPr="00A03DC7">
        <w:t>focus area ‘</w:t>
      </w:r>
      <w:r w:rsidR="00AB2C23" w:rsidRPr="00A03DC7">
        <w:t>Livestock health and welfare</w:t>
      </w:r>
      <w:r w:rsidRPr="00A03DC7">
        <w:t xml:space="preserve">’ in </w:t>
      </w:r>
      <w:r w:rsidR="009466D4" w:rsidRPr="00A03DC7">
        <w:t xml:space="preserve">Primary Industries </w:t>
      </w:r>
      <w:bookmarkStart w:id="5" w:name="OLE_LINK1"/>
      <w:bookmarkStart w:id="6" w:name="OLE_LINK2"/>
      <w:r w:rsidR="00BD07DC" w:rsidRPr="00A03DC7">
        <w:t>are</w:t>
      </w:r>
      <w:bookmarkEnd w:id="5"/>
      <w:bookmarkEnd w:id="6"/>
      <w:r w:rsidR="00250881" w:rsidRPr="00A03DC7">
        <w:rPr>
          <w:rStyle w:val="Hyperlink"/>
        </w:rPr>
        <w:t xml:space="preserve"> </w:t>
      </w:r>
      <w:r w:rsidR="000941BA" w:rsidRPr="00A03DC7">
        <w:rPr>
          <w:rStyle w:val="Hyperlink"/>
        </w:rPr>
        <w:t xml:space="preserve">  </w:t>
      </w:r>
      <w:hyperlink r:id="rId36" w:history="1">
        <w:r w:rsidR="00102DA0" w:rsidRPr="00A03DC7">
          <w:rPr>
            <w:rStyle w:val="Hyperlink"/>
          </w:rPr>
          <w:t>AHCLSK202 Care for health and welfare of livestock</w:t>
        </w:r>
      </w:hyperlink>
      <w:r w:rsidR="00102DA0" w:rsidRPr="00A03DC7">
        <w:t xml:space="preserve"> </w:t>
      </w:r>
      <w:r w:rsidR="00102DA0" w:rsidRPr="00A03DC7">
        <w:rPr>
          <w:b/>
          <w:bCs/>
          <w:u w:val="single"/>
        </w:rPr>
        <w:t>or</w:t>
      </w:r>
      <w:r w:rsidR="00102DA0" w:rsidRPr="00A03DC7">
        <w:t xml:space="preserve"> </w:t>
      </w:r>
      <w:hyperlink r:id="rId37" w:history="1">
        <w:r w:rsidR="00102DA0" w:rsidRPr="00A03DC7">
          <w:rPr>
            <w:rStyle w:val="Hyperlink"/>
            <w:rFonts w:cs="Arial"/>
            <w:lang w:eastAsia="zh-CN"/>
          </w:rPr>
          <w:t>AHCLSK309 Implement animal health control programs</w:t>
        </w:r>
      </w:hyperlink>
    </w:p>
    <w:p w14:paraId="585E09FB" w14:textId="77777777" w:rsidR="002207D7" w:rsidRPr="00A03DC7" w:rsidRDefault="002207D7" w:rsidP="00350A79"/>
    <w:p w14:paraId="484BF1AB" w14:textId="30EC87A1" w:rsidR="0066533B" w:rsidRPr="00A03DC7" w:rsidRDefault="0066533B" w:rsidP="002D5C09">
      <w:pPr>
        <w:pStyle w:val="FeatureBox2"/>
        <w:spacing w:line="240" w:lineRule="auto"/>
        <w:ind w:left="284"/>
        <w:rPr>
          <w:rStyle w:val="Strong"/>
        </w:rPr>
      </w:pPr>
      <w:bookmarkStart w:id="7" w:name="Scope"/>
      <w:r w:rsidRPr="00A03DC7">
        <w:rPr>
          <w:rStyle w:val="Strong"/>
        </w:rPr>
        <w:t>How to use the scope of learning for ‘</w:t>
      </w:r>
      <w:r w:rsidR="00AB2C23" w:rsidRPr="00A03DC7">
        <w:rPr>
          <w:rStyle w:val="Strong"/>
        </w:rPr>
        <w:t>Livestock health and welfare</w:t>
      </w:r>
      <w:r w:rsidRPr="00A03DC7">
        <w:rPr>
          <w:rStyle w:val="Strong"/>
        </w:rPr>
        <w:t>’</w:t>
      </w:r>
      <w:bookmarkEnd w:id="7"/>
    </w:p>
    <w:p w14:paraId="507B4AE0" w14:textId="666845BD" w:rsidR="0066533B" w:rsidRPr="00A03DC7" w:rsidRDefault="0066533B" w:rsidP="00161C89">
      <w:pPr>
        <w:pStyle w:val="ListBullet"/>
      </w:pPr>
      <w:r w:rsidRPr="00A03DC7">
        <w:t>draw up your own mind map showing the connection between the various concepts listed; examples appear on the last page of this module</w:t>
      </w:r>
    </w:p>
    <w:p w14:paraId="24F45FB9" w14:textId="1C6E53ED" w:rsidR="0066533B" w:rsidRPr="00A03DC7" w:rsidRDefault="0066533B" w:rsidP="00161C89">
      <w:pPr>
        <w:pStyle w:val="ListBullet"/>
      </w:pPr>
      <w:r w:rsidRPr="00A03DC7">
        <w:t>use the key terms and concepts to add to your mind map</w:t>
      </w:r>
    </w:p>
    <w:p w14:paraId="3435EFEA" w14:textId="28B466DB" w:rsidR="0066533B" w:rsidRPr="00A03DC7" w:rsidRDefault="0066533B" w:rsidP="00161C89">
      <w:pPr>
        <w:pStyle w:val="ListBullet"/>
      </w:pPr>
      <w:r w:rsidRPr="00A03DC7">
        <w:t xml:space="preserve">add examples or case study prompts to show how the concept is applied in the </w:t>
      </w:r>
      <w:r w:rsidR="009466D4" w:rsidRPr="00A03DC7">
        <w:t xml:space="preserve">Primary Industries </w:t>
      </w:r>
      <w:r w:rsidRPr="00A03DC7">
        <w:t>working environment</w:t>
      </w:r>
    </w:p>
    <w:p w14:paraId="6D049E3E" w14:textId="77777777" w:rsidR="002D5C09" w:rsidRPr="00A03DC7" w:rsidRDefault="002D5C09" w:rsidP="0066533B"/>
    <w:p w14:paraId="0F8295CA" w14:textId="5BF918DC" w:rsidR="00E520DB" w:rsidRPr="00A03DC7" w:rsidRDefault="0066533B">
      <w:r w:rsidRPr="00A03DC7">
        <w:t>The following information is taken directly from</w:t>
      </w:r>
      <w:r w:rsidR="002D5C09" w:rsidRPr="00A03DC7">
        <w:t xml:space="preserve"> page </w:t>
      </w:r>
      <w:r w:rsidR="00250881" w:rsidRPr="00A03DC7">
        <w:t>56</w:t>
      </w:r>
      <w:r w:rsidR="002D5C09" w:rsidRPr="00A03DC7">
        <w:t xml:space="preserve"> ff</w:t>
      </w:r>
      <w:r w:rsidRPr="00A03DC7">
        <w:t xml:space="preserve"> </w:t>
      </w:r>
      <w:r w:rsidR="00392F4B" w:rsidRPr="00A03DC7">
        <w:t>‘</w:t>
      </w:r>
      <w:hyperlink r:id="rId38" w:history="1">
        <w:r w:rsidR="002D5C09" w:rsidRPr="00A03DC7">
          <w:rPr>
            <w:rStyle w:val="Hyperlink"/>
          </w:rPr>
          <w:t>Primary Industries Curriculum Framework Stage 6 Syllabus for implementation from 2020</w:t>
        </w:r>
      </w:hyperlink>
      <w:r w:rsidR="002D5C09" w:rsidRPr="00A03DC7">
        <w:t>’</w:t>
      </w:r>
      <w:r w:rsidR="00783263" w:rsidRPr="00A03DC7">
        <w:t xml:space="preserve"> </w:t>
      </w:r>
      <w:r w:rsidR="003E5A91" w:rsidRPr="00A03DC7">
        <w:rPr>
          <w:sz w:val="18"/>
          <w:szCs w:val="18"/>
        </w:rPr>
        <w:t xml:space="preserve">© </w:t>
      </w:r>
      <w:hyperlink r:id="rId39" w:history="1">
        <w:r w:rsidR="003E5A91" w:rsidRPr="00A03DC7">
          <w:rPr>
            <w:rStyle w:val="Hyperlink"/>
            <w:sz w:val="18"/>
            <w:szCs w:val="18"/>
          </w:rPr>
          <w:t>2019 NSW Education Standards Authority (NESA) for and on behalf of the Crown in right of the State of New South Wales.</w:t>
        </w:r>
      </w:hyperlink>
    </w:p>
    <w:p w14:paraId="0BA4BFB4" w14:textId="77777777" w:rsidR="00E520DB" w:rsidRPr="00A03DC7" w:rsidRDefault="00E520DB">
      <w:r w:rsidRPr="00A03DC7">
        <w:br w:type="page"/>
      </w:r>
    </w:p>
    <w:tbl>
      <w:tblPr>
        <w:tblW w:w="9140" w:type="dxa"/>
        <w:tblInd w:w="-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ook w:val="01E0" w:firstRow="1" w:lastRow="1" w:firstColumn="1" w:lastColumn="1" w:noHBand="0" w:noVBand="0"/>
      </w:tblPr>
      <w:tblGrid>
        <w:gridCol w:w="9140"/>
      </w:tblGrid>
      <w:tr w:rsidR="00266BCF" w:rsidRPr="00A03DC7" w14:paraId="617B3C26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0DB7DBE3" w14:textId="77777777" w:rsidR="00266BCF" w:rsidRPr="00A03DC7" w:rsidRDefault="00266BCF" w:rsidP="001A0158">
            <w:pPr>
              <w:pStyle w:val="Heading5Table5"/>
              <w:rPr>
                <w:lang w:val="en-AU"/>
              </w:rPr>
            </w:pPr>
            <w:r w:rsidRPr="00A03DC7">
              <w:rPr>
                <w:lang w:val="en-AU"/>
              </w:rPr>
              <w:lastRenderedPageBreak/>
              <w:t>identification</w:t>
            </w:r>
          </w:p>
        </w:tc>
      </w:tr>
      <w:tr w:rsidR="00266BCF" w:rsidRPr="00A03DC7" w14:paraId="53DDFBAA" w14:textId="77777777" w:rsidTr="001A0158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4FBF6FD8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broad knowledge of classification methods used to identify livestock:</w:t>
            </w:r>
          </w:p>
          <w:p w14:paraId="7E329CD6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breed</w:t>
            </w:r>
          </w:p>
          <w:p w14:paraId="76B7C91B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production type</w:t>
            </w:r>
          </w:p>
          <w:p w14:paraId="03AB0B52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identification system</w:t>
            </w:r>
          </w:p>
        </w:tc>
      </w:tr>
      <w:tr w:rsidR="00266BCF" w:rsidRPr="00A03DC7" w14:paraId="2AE68324" w14:textId="77777777" w:rsidTr="001A0158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060C8F6A" w14:textId="77777777" w:rsidR="00266BCF" w:rsidRPr="00A03DC7" w:rsidRDefault="00266BCF" w:rsidP="001A0158">
            <w:pPr>
              <w:pStyle w:val="HSCContent"/>
              <w:rPr>
                <w:lang w:val="en-AU"/>
              </w:rPr>
            </w:pPr>
            <w:r w:rsidRPr="00A03DC7">
              <w:rPr>
                <w:lang w:val="en-AU"/>
              </w:rPr>
              <w:t>methods and techniques to identify livestock</w:t>
            </w:r>
          </w:p>
        </w:tc>
      </w:tr>
      <w:tr w:rsidR="00266BCF" w:rsidRPr="00A03DC7" w14:paraId="3E87E343" w14:textId="77777777" w:rsidTr="001A0158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6841C74E" w14:textId="77777777" w:rsidR="00266BCF" w:rsidRPr="00A03DC7" w:rsidRDefault="00266BCF" w:rsidP="001A0158">
            <w:pPr>
              <w:pStyle w:val="HSCContent"/>
              <w:rPr>
                <w:lang w:val="en-AU"/>
              </w:rPr>
            </w:pPr>
            <w:r w:rsidRPr="00A03DC7">
              <w:rPr>
                <w:lang w:val="en-AU"/>
              </w:rPr>
              <w:t>purpose and importance of accurate livestock identification</w:t>
            </w:r>
          </w:p>
        </w:tc>
      </w:tr>
      <w:tr w:rsidR="00266BCF" w:rsidRPr="00A03DC7" w14:paraId="2025E9A7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7E2658B4" w14:textId="77777777" w:rsidR="00266BCF" w:rsidRPr="00A03DC7" w:rsidRDefault="00266BCF" w:rsidP="001A0158">
            <w:pPr>
              <w:pStyle w:val="Heading5Table5"/>
              <w:rPr>
                <w:lang w:val="en-AU"/>
              </w:rPr>
            </w:pPr>
            <w:r w:rsidRPr="00A03DC7">
              <w:rPr>
                <w:lang w:val="en-AU"/>
              </w:rPr>
              <w:t xml:space="preserve">working with livestock </w:t>
            </w:r>
          </w:p>
        </w:tc>
      </w:tr>
      <w:tr w:rsidR="00266BCF" w:rsidRPr="00A03DC7" w14:paraId="263F7CAE" w14:textId="77777777" w:rsidTr="001A0158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698173AC" w14:textId="77777777" w:rsidR="00266BCF" w:rsidRPr="00A03DC7" w:rsidRDefault="00266BCF" w:rsidP="001A0158">
            <w:pPr>
              <w:pStyle w:val="HSCContent"/>
              <w:rPr>
                <w:lang w:val="en-AU"/>
              </w:rPr>
            </w:pPr>
            <w:r w:rsidRPr="00A03DC7">
              <w:rPr>
                <w:lang w:val="en-AU"/>
              </w:rPr>
              <w:t>understanding the responsibility of the primary industries workplace and its employees to maintain a duty of care towards livestock</w:t>
            </w:r>
          </w:p>
        </w:tc>
      </w:tr>
      <w:tr w:rsidR="00266BCF" w:rsidRPr="00A03DC7" w14:paraId="19BEE0F7" w14:textId="77777777" w:rsidTr="001A0158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6C9EE7F7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requirements when working with livestock:</w:t>
            </w:r>
          </w:p>
          <w:p w14:paraId="2735D6E2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legislation and regulations</w:t>
            </w:r>
          </w:p>
          <w:p w14:paraId="57816229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 xml:space="preserve">industry codes of practice </w:t>
            </w:r>
          </w:p>
          <w:p w14:paraId="199F925E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workplace policy and procedures</w:t>
            </w:r>
          </w:p>
        </w:tc>
      </w:tr>
      <w:tr w:rsidR="00266BCF" w:rsidRPr="00A03DC7" w14:paraId="7ACC25D7" w14:textId="77777777" w:rsidTr="001A0158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4AC91BC7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animal welfare guidelines including:</w:t>
            </w:r>
          </w:p>
          <w:p w14:paraId="203B760A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legislative</w:t>
            </w:r>
          </w:p>
          <w:p w14:paraId="242C21D2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ethical</w:t>
            </w:r>
          </w:p>
          <w:p w14:paraId="4C1A3401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industry/sector specific</w:t>
            </w:r>
          </w:p>
          <w:p w14:paraId="2449E57A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workplace</w:t>
            </w:r>
          </w:p>
          <w:p w14:paraId="41F54E5D" w14:textId="77777777" w:rsidR="00266BCF" w:rsidRPr="00A03DC7" w:rsidRDefault="00266BCF" w:rsidP="001A0158">
            <w:pPr>
              <w:spacing w:after="120"/>
              <w:ind w:left="714" w:hanging="357"/>
              <w:rPr>
                <w:rFonts w:cs="Arial"/>
              </w:rPr>
            </w:pPr>
            <w:r w:rsidRPr="00A03DC7">
              <w:rPr>
                <w:rFonts w:cs="Arial"/>
              </w:rPr>
              <w:t>and their application</w:t>
            </w:r>
          </w:p>
        </w:tc>
      </w:tr>
      <w:tr w:rsidR="00266BCF" w:rsidRPr="00A03DC7" w14:paraId="5A1FBDD7" w14:textId="77777777" w:rsidTr="001A0158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04D4A411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importance of safe work practices</w:t>
            </w:r>
            <w:r w:rsidRPr="00A03DC7" w:rsidDel="00845333">
              <w:rPr>
                <w:lang w:val="en-AU"/>
              </w:rPr>
              <w:t xml:space="preserve"> </w:t>
            </w:r>
            <w:r w:rsidRPr="00A03DC7">
              <w:rPr>
                <w:lang w:val="en-AU"/>
              </w:rPr>
              <w:t>when working with livestock:</w:t>
            </w:r>
          </w:p>
          <w:p w14:paraId="6CA6D67F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livestock</w:t>
            </w:r>
          </w:p>
          <w:p w14:paraId="577FBA6D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handlers</w:t>
            </w:r>
          </w:p>
        </w:tc>
      </w:tr>
      <w:tr w:rsidR="00266BCF" w:rsidRPr="00A03DC7" w14:paraId="274D9868" w14:textId="77777777" w:rsidTr="001A0158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0EC2BD92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quarantine and biosecurity issues and their management:</w:t>
            </w:r>
          </w:p>
          <w:p w14:paraId="5FEF430F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hygiene procedures</w:t>
            </w:r>
          </w:p>
          <w:p w14:paraId="78EC790D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biosecurity procedures</w:t>
            </w:r>
          </w:p>
          <w:p w14:paraId="22ECE96D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minimising disease introduction to:</w:t>
            </w:r>
          </w:p>
          <w:p w14:paraId="75C3BE41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humans</w:t>
            </w:r>
          </w:p>
          <w:p w14:paraId="7166C4A3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livestock</w:t>
            </w:r>
          </w:p>
          <w:p w14:paraId="0E929954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environment</w:t>
            </w:r>
          </w:p>
          <w:p w14:paraId="2910E596" w14:textId="77777777" w:rsidR="00266BCF" w:rsidRPr="00A03DC7" w:rsidRDefault="00266BCF" w:rsidP="001A0158">
            <w:pPr>
              <w:pStyle w:val="HSCcontentlevel20"/>
              <w:jc w:val="left"/>
              <w:rPr>
                <w:lang w:val="en-AU"/>
              </w:rPr>
            </w:pPr>
            <w:r w:rsidRPr="00A03DC7">
              <w:rPr>
                <w:lang w:val="en-AU"/>
              </w:rPr>
              <w:t>safe and hygienic procedure for dealing with animal residue and waste in an environmentally correct manner:</w:t>
            </w:r>
          </w:p>
          <w:p w14:paraId="08447C91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clean up</w:t>
            </w:r>
          </w:p>
          <w:p w14:paraId="466B8EAF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disposal</w:t>
            </w:r>
          </w:p>
        </w:tc>
      </w:tr>
    </w:tbl>
    <w:p w14:paraId="5076891A" w14:textId="77777777" w:rsidR="00250881" w:rsidRPr="00A03DC7" w:rsidRDefault="00250881">
      <w:r w:rsidRPr="00A03DC7">
        <w:rPr>
          <w:b/>
          <w:bCs/>
        </w:rPr>
        <w:br w:type="page"/>
      </w:r>
    </w:p>
    <w:tbl>
      <w:tblPr>
        <w:tblW w:w="9140" w:type="dxa"/>
        <w:tblInd w:w="-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ook w:val="01E0" w:firstRow="1" w:lastRow="1" w:firstColumn="1" w:lastColumn="1" w:noHBand="0" w:noVBand="0"/>
      </w:tblPr>
      <w:tblGrid>
        <w:gridCol w:w="9140"/>
      </w:tblGrid>
      <w:tr w:rsidR="00266BCF" w:rsidRPr="00A03DC7" w14:paraId="3787EDEC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66DC9689" w14:textId="7E3BA003" w:rsidR="00266BCF" w:rsidRPr="00A03DC7" w:rsidRDefault="00266BCF" w:rsidP="001A0158">
            <w:pPr>
              <w:pStyle w:val="Heading5Table5"/>
              <w:keepNext/>
              <w:rPr>
                <w:lang w:val="en-AU"/>
              </w:rPr>
            </w:pPr>
            <w:r w:rsidRPr="00A03DC7">
              <w:rPr>
                <w:lang w:val="en-AU"/>
              </w:rPr>
              <w:lastRenderedPageBreak/>
              <w:t>working with livestock cont/d</w:t>
            </w:r>
          </w:p>
        </w:tc>
      </w:tr>
      <w:tr w:rsidR="00266BCF" w:rsidRPr="00A03DC7" w14:paraId="67864B79" w14:textId="77777777" w:rsidTr="001A0158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74BF3CA4" w14:textId="77777777" w:rsidR="00266BCF" w:rsidRPr="00A03DC7" w:rsidRDefault="00266BCF" w:rsidP="001A0158">
            <w:pPr>
              <w:pStyle w:val="HSCContent"/>
              <w:rPr>
                <w:lang w:val="en-AU"/>
              </w:rPr>
            </w:pPr>
            <w:r w:rsidRPr="00A03DC7">
              <w:rPr>
                <w:lang w:val="en-AU"/>
              </w:rPr>
              <w:t xml:space="preserve">animal welfare emergency procedures </w:t>
            </w:r>
          </w:p>
        </w:tc>
      </w:tr>
      <w:tr w:rsidR="00266BCF" w:rsidRPr="00A03DC7" w14:paraId="3BFBE2CF" w14:textId="77777777" w:rsidTr="001A0158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260A5061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reporting and recording requirements in relation to animal health and welfare:</w:t>
            </w:r>
          </w:p>
          <w:p w14:paraId="74BA5088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ill health/disease incidence</w:t>
            </w:r>
          </w:p>
          <w:p w14:paraId="2AB0738F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livestock losses</w:t>
            </w:r>
          </w:p>
          <w:p w14:paraId="4E4DFC0E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treatment</w:t>
            </w:r>
          </w:p>
          <w:p w14:paraId="20CB8D63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handling records</w:t>
            </w:r>
          </w:p>
        </w:tc>
      </w:tr>
      <w:tr w:rsidR="00266BCF" w:rsidRPr="00A03DC7" w14:paraId="2B2F555D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493902DB" w14:textId="77777777" w:rsidR="00266BCF" w:rsidRPr="00A03DC7" w:rsidRDefault="00266BCF" w:rsidP="001A0158">
            <w:pPr>
              <w:pStyle w:val="Heading5Table5"/>
              <w:rPr>
                <w:lang w:val="en-AU"/>
              </w:rPr>
            </w:pPr>
            <w:r w:rsidRPr="00A03DC7">
              <w:rPr>
                <w:lang w:val="en-AU"/>
              </w:rPr>
              <w:t>behaviour</w:t>
            </w:r>
          </w:p>
        </w:tc>
      </w:tr>
      <w:tr w:rsidR="00266BCF" w:rsidRPr="00A03DC7" w14:paraId="3224F35C" w14:textId="77777777" w:rsidTr="001A0158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51EAA767" w14:textId="77777777" w:rsidR="00266BCF" w:rsidRPr="00A03DC7" w:rsidRDefault="00266BCF" w:rsidP="001A0158">
            <w:pPr>
              <w:pStyle w:val="HSCContent"/>
              <w:rPr>
                <w:lang w:val="en-AU"/>
              </w:rPr>
            </w:pPr>
            <w:r w:rsidRPr="00A03DC7">
              <w:rPr>
                <w:lang w:val="en-AU"/>
              </w:rPr>
              <w:t xml:space="preserve">importance of observing livestock behaviour when undertaking work tasks </w:t>
            </w:r>
          </w:p>
        </w:tc>
      </w:tr>
      <w:tr w:rsidR="00266BCF" w:rsidRPr="00A03DC7" w14:paraId="4F036B4E" w14:textId="77777777" w:rsidTr="001A0158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4E98DB33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behavioural characteristics of livestock:</w:t>
            </w:r>
          </w:p>
          <w:p w14:paraId="591E1801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normal</w:t>
            </w:r>
          </w:p>
          <w:p w14:paraId="728BCE74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abnormal</w:t>
            </w:r>
          </w:p>
          <w:p w14:paraId="787C2E26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changed</w:t>
            </w:r>
          </w:p>
        </w:tc>
      </w:tr>
      <w:tr w:rsidR="00266BCF" w:rsidRPr="00A03DC7" w14:paraId="7AE5C380" w14:textId="77777777" w:rsidTr="001A0158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513860C8" w14:textId="77777777" w:rsidR="00266BCF" w:rsidRPr="00A03DC7" w:rsidRDefault="00266BCF" w:rsidP="001A0158">
            <w:pPr>
              <w:pStyle w:val="HSCContent"/>
              <w:rPr>
                <w:lang w:val="en-AU"/>
              </w:rPr>
            </w:pPr>
            <w:r w:rsidRPr="00A03DC7">
              <w:rPr>
                <w:lang w:val="en-AU"/>
              </w:rPr>
              <w:t>common signs of fear and aggression in livestock and appropriate responses to these behaviours</w:t>
            </w:r>
          </w:p>
        </w:tc>
      </w:tr>
      <w:tr w:rsidR="00266BCF" w:rsidRPr="00A03DC7" w14:paraId="59265AD8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5B8A0673" w14:textId="77777777" w:rsidR="00266BCF" w:rsidRPr="00A03DC7" w:rsidRDefault="00266BCF" w:rsidP="001A0158">
            <w:pPr>
              <w:pStyle w:val="Heading5Table5"/>
              <w:rPr>
                <w:lang w:val="en-AU"/>
              </w:rPr>
            </w:pPr>
            <w:r w:rsidRPr="00A03DC7">
              <w:rPr>
                <w:lang w:val="en-AU"/>
              </w:rPr>
              <w:t>handling</w:t>
            </w:r>
          </w:p>
        </w:tc>
      </w:tr>
      <w:tr w:rsidR="00266BCF" w:rsidRPr="00A03DC7" w14:paraId="674AE114" w14:textId="77777777" w:rsidTr="001A0158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2F77EDFB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principles and procedures for handling livestock:</w:t>
            </w:r>
          </w:p>
          <w:p w14:paraId="26F18409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reducing stress and discomfort</w:t>
            </w:r>
          </w:p>
          <w:p w14:paraId="1A631C8C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minimising risk to livestock, self and others</w:t>
            </w:r>
          </w:p>
        </w:tc>
      </w:tr>
      <w:tr w:rsidR="00266BCF" w:rsidRPr="00A03DC7" w14:paraId="2F40B54D" w14:textId="77777777" w:rsidTr="001A0158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3EA99B46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techniques and methods used to handle livestock:</w:t>
            </w:r>
          </w:p>
          <w:p w14:paraId="0BB6B28F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move</w:t>
            </w:r>
          </w:p>
          <w:p w14:paraId="7AECE187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draft</w:t>
            </w:r>
          </w:p>
          <w:p w14:paraId="6C94E01E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control</w:t>
            </w:r>
          </w:p>
          <w:p w14:paraId="2666C447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inspect</w:t>
            </w:r>
          </w:p>
          <w:p w14:paraId="4F84A87D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restrain</w:t>
            </w:r>
          </w:p>
        </w:tc>
      </w:tr>
      <w:tr w:rsidR="00266BCF" w:rsidRPr="00A03DC7" w14:paraId="7CB30B06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60782868" w14:textId="77777777" w:rsidR="00266BCF" w:rsidRPr="00A03DC7" w:rsidRDefault="00266BCF" w:rsidP="001A0158">
            <w:pPr>
              <w:pStyle w:val="Heading5Table5"/>
              <w:rPr>
                <w:lang w:val="en-AU"/>
              </w:rPr>
            </w:pPr>
            <w:r w:rsidRPr="00A03DC7">
              <w:rPr>
                <w:lang w:val="en-AU"/>
              </w:rPr>
              <w:t>nutrition</w:t>
            </w:r>
          </w:p>
        </w:tc>
      </w:tr>
      <w:tr w:rsidR="00266BCF" w:rsidRPr="00A03DC7" w14:paraId="4B077D78" w14:textId="77777777" w:rsidTr="001A0158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7BBADEEF" w14:textId="77777777" w:rsidR="00266BCF" w:rsidRPr="00A03DC7" w:rsidRDefault="00266BCF" w:rsidP="001A0158">
            <w:pPr>
              <w:pStyle w:val="HSCContent"/>
              <w:rPr>
                <w:lang w:val="en-AU"/>
              </w:rPr>
            </w:pPr>
            <w:r w:rsidRPr="00A03DC7">
              <w:rPr>
                <w:lang w:val="en-AU"/>
              </w:rPr>
              <w:t>an understanding of the relationship between livestock health and nutrition</w:t>
            </w:r>
          </w:p>
        </w:tc>
      </w:tr>
      <w:tr w:rsidR="00266BCF" w:rsidRPr="00A03DC7" w14:paraId="3E749ED7" w14:textId="77777777" w:rsidTr="001A0158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79654E2A" w14:textId="77777777" w:rsidR="00266BCF" w:rsidRPr="00A03DC7" w:rsidRDefault="00266BCF" w:rsidP="001A0158">
            <w:pPr>
              <w:pStyle w:val="HSCContent"/>
              <w:rPr>
                <w:lang w:val="en-AU"/>
              </w:rPr>
            </w:pPr>
            <w:r w:rsidRPr="00A03DC7">
              <w:rPr>
                <w:lang w:val="en-AU"/>
              </w:rPr>
              <w:t>livestock diet and nutritional requirements</w:t>
            </w:r>
          </w:p>
        </w:tc>
      </w:tr>
      <w:tr w:rsidR="00266BCF" w:rsidRPr="00A03DC7" w14:paraId="34F274B6" w14:textId="77777777" w:rsidTr="001A0158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1AFE6211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 xml:space="preserve">feeding of livestock: </w:t>
            </w:r>
          </w:p>
          <w:p w14:paraId="2C04F65A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systems:</w:t>
            </w:r>
          </w:p>
          <w:p w14:paraId="556B9BCF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intensive</w:t>
            </w:r>
          </w:p>
          <w:p w14:paraId="1C45281F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extensive</w:t>
            </w:r>
          </w:p>
          <w:p w14:paraId="2420F186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elements:</w:t>
            </w:r>
          </w:p>
          <w:p w14:paraId="1EDE675E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types of feed</w:t>
            </w:r>
          </w:p>
          <w:p w14:paraId="553031C7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spacing w:after="120"/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feed supplements</w:t>
            </w:r>
          </w:p>
        </w:tc>
      </w:tr>
      <w:tr w:rsidR="00266BCF" w:rsidRPr="00A03DC7" w14:paraId="0BC75B06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547446A7" w14:textId="77777777" w:rsidR="00266BCF" w:rsidRPr="00A03DC7" w:rsidRDefault="00266BCF" w:rsidP="001A0158">
            <w:pPr>
              <w:pStyle w:val="Heading5Table5"/>
              <w:keepNext/>
              <w:spacing w:before="100" w:after="100"/>
              <w:rPr>
                <w:lang w:val="en-AU"/>
              </w:rPr>
            </w:pPr>
            <w:r w:rsidRPr="00A03DC7">
              <w:rPr>
                <w:lang w:val="en-AU"/>
              </w:rPr>
              <w:lastRenderedPageBreak/>
              <w:t>nutrition cont/d</w:t>
            </w:r>
          </w:p>
        </w:tc>
      </w:tr>
      <w:tr w:rsidR="00266BCF" w:rsidRPr="00A03DC7" w14:paraId="1AFBF9B9" w14:textId="77777777" w:rsidTr="001A0158">
        <w:tc>
          <w:tcPr>
            <w:tcW w:w="9140" w:type="dxa"/>
            <w:shd w:val="clear" w:color="auto" w:fill="auto"/>
          </w:tcPr>
          <w:p w14:paraId="79FBAD4C" w14:textId="77777777" w:rsidR="00266BCF" w:rsidRPr="00A03DC7" w:rsidRDefault="00266BCF" w:rsidP="006D773C">
            <w:pPr>
              <w:pStyle w:val="HSCContentlevel3"/>
              <w:keepNext/>
              <w:numPr>
                <w:ilvl w:val="0"/>
                <w:numId w:val="11"/>
              </w:numPr>
              <w:tabs>
                <w:tab w:val="clear" w:pos="720"/>
              </w:tabs>
              <w:spacing w:before="100"/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water:</w:t>
            </w:r>
          </w:p>
          <w:p w14:paraId="47343EAF" w14:textId="77777777" w:rsidR="00266BCF" w:rsidRPr="00A03DC7" w:rsidRDefault="00266BCF" w:rsidP="006D773C">
            <w:pPr>
              <w:pStyle w:val="HSCContentlevel4"/>
              <w:keepNext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supply</w:t>
            </w:r>
          </w:p>
          <w:p w14:paraId="3A55A600" w14:textId="77777777" w:rsidR="00266BCF" w:rsidRPr="00A03DC7" w:rsidRDefault="00266BCF" w:rsidP="006D773C">
            <w:pPr>
              <w:pStyle w:val="HSCContentlevel4"/>
              <w:keepNext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quantity</w:t>
            </w:r>
          </w:p>
          <w:p w14:paraId="02CE3375" w14:textId="77777777" w:rsidR="00266BCF" w:rsidRPr="00A03DC7" w:rsidRDefault="00266BCF" w:rsidP="006D773C">
            <w:pPr>
              <w:pStyle w:val="HSCContentlevel4"/>
              <w:keepNext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quality</w:t>
            </w:r>
          </w:p>
          <w:p w14:paraId="3B98C0BB" w14:textId="77777777" w:rsidR="00266BCF" w:rsidRPr="00A03DC7" w:rsidRDefault="00266BCF" w:rsidP="001A0158">
            <w:pPr>
              <w:pStyle w:val="HSCcontentlevel20"/>
              <w:keepNext/>
              <w:rPr>
                <w:lang w:val="en-AU"/>
              </w:rPr>
            </w:pPr>
            <w:r w:rsidRPr="00A03DC7">
              <w:rPr>
                <w:lang w:val="en-AU"/>
              </w:rPr>
              <w:t xml:space="preserve">safe feed supply: </w:t>
            </w:r>
          </w:p>
          <w:p w14:paraId="6E26ACBC" w14:textId="77777777" w:rsidR="00266BCF" w:rsidRPr="00A03DC7" w:rsidRDefault="00266BCF" w:rsidP="006D773C">
            <w:pPr>
              <w:pStyle w:val="HSCContentlevel3"/>
              <w:keepNext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hygiene</w:t>
            </w:r>
          </w:p>
          <w:p w14:paraId="5CBDA13B" w14:textId="77777777" w:rsidR="00266BCF" w:rsidRPr="00A03DC7" w:rsidRDefault="00266BCF" w:rsidP="006D773C">
            <w:pPr>
              <w:pStyle w:val="HSCContentlevel3"/>
              <w:keepNext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toxic/noxious plants</w:t>
            </w:r>
          </w:p>
          <w:p w14:paraId="71DF34DD" w14:textId="77777777" w:rsidR="00266BCF" w:rsidRPr="00A03DC7" w:rsidRDefault="00266BCF" w:rsidP="00220EDF">
            <w:pPr>
              <w:pStyle w:val="HSCContentlevel3"/>
              <w:keepNext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rFonts w:cs="Arial"/>
                <w:b/>
                <w:lang w:val="en-AU"/>
              </w:rPr>
            </w:pPr>
            <w:r w:rsidRPr="00A03DC7">
              <w:rPr>
                <w:lang w:val="en-AU"/>
              </w:rPr>
              <w:t>contaminants</w:t>
            </w:r>
          </w:p>
        </w:tc>
      </w:tr>
      <w:tr w:rsidR="00266BCF" w:rsidRPr="00A03DC7" w14:paraId="79A3248D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4FA7F65D" w14:textId="77777777" w:rsidR="00266BCF" w:rsidRPr="00A03DC7" w:rsidRDefault="00266BCF" w:rsidP="00220EDF">
            <w:pPr>
              <w:pStyle w:val="Heading5Table5"/>
              <w:spacing w:before="100" w:after="0"/>
              <w:rPr>
                <w:lang w:val="en-AU"/>
              </w:rPr>
            </w:pPr>
            <w:r w:rsidRPr="00A03DC7">
              <w:rPr>
                <w:lang w:val="en-AU"/>
              </w:rPr>
              <w:t>health</w:t>
            </w:r>
          </w:p>
        </w:tc>
      </w:tr>
      <w:tr w:rsidR="00266BCF" w:rsidRPr="00A03DC7" w14:paraId="479F3577" w14:textId="77777777" w:rsidTr="001A0158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02BE1C1A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 xml:space="preserve">recognise and assess livestock condition: </w:t>
            </w:r>
          </w:p>
          <w:p w14:paraId="5248D40E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normal</w:t>
            </w:r>
          </w:p>
          <w:p w14:paraId="4EFC0949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abnormal</w:t>
            </w:r>
          </w:p>
          <w:p w14:paraId="35FD0B17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injuries</w:t>
            </w:r>
          </w:p>
        </w:tc>
      </w:tr>
      <w:tr w:rsidR="00266BCF" w:rsidRPr="00A03DC7" w14:paraId="7EE66463" w14:textId="77777777" w:rsidTr="001A0158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41D2F457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ill health in livestock:</w:t>
            </w:r>
          </w:p>
          <w:p w14:paraId="54F48CD7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common diseases and disorders:</w:t>
            </w:r>
          </w:p>
          <w:p w14:paraId="44CBE8C6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signs and symptoms</w:t>
            </w:r>
          </w:p>
          <w:p w14:paraId="5DADD782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mode of transmission</w:t>
            </w:r>
          </w:p>
          <w:p w14:paraId="71317F6C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parasite infestations:</w:t>
            </w:r>
          </w:p>
          <w:p w14:paraId="12F25357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signs and symptoms</w:t>
            </w:r>
          </w:p>
          <w:p w14:paraId="7573E2E1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 xml:space="preserve">severity </w:t>
            </w:r>
          </w:p>
          <w:p w14:paraId="79D3CD5E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resistance</w:t>
            </w:r>
          </w:p>
          <w:p w14:paraId="4D7A8443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testing procedures</w:t>
            </w:r>
          </w:p>
          <w:p w14:paraId="7030D494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prevention and treatment strategies</w:t>
            </w:r>
          </w:p>
          <w:p w14:paraId="1C583498" w14:textId="77777777" w:rsidR="00266BCF" w:rsidRPr="00A03DC7" w:rsidRDefault="00266BCF" w:rsidP="001A0158">
            <w:pPr>
              <w:pStyle w:val="HSCcontentlevel20"/>
              <w:spacing w:after="120"/>
              <w:rPr>
                <w:lang w:val="en-AU"/>
              </w:rPr>
            </w:pPr>
            <w:r w:rsidRPr="00A03DC7">
              <w:rPr>
                <w:lang w:val="en-AU"/>
              </w:rPr>
              <w:t>euthanasia procedures</w:t>
            </w:r>
          </w:p>
        </w:tc>
      </w:tr>
      <w:tr w:rsidR="00266BCF" w:rsidRPr="00A03DC7" w14:paraId="615A4F91" w14:textId="77777777" w:rsidTr="001A0158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67A61A81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health status of livestock:</w:t>
            </w:r>
          </w:p>
          <w:p w14:paraId="6A53C078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assess:</w:t>
            </w:r>
          </w:p>
          <w:p w14:paraId="2A0BB43B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physiological</w:t>
            </w:r>
          </w:p>
          <w:p w14:paraId="1E0DFFD8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health</w:t>
            </w:r>
          </w:p>
          <w:p w14:paraId="1A1CD517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issues identified</w:t>
            </w:r>
          </w:p>
          <w:p w14:paraId="5F27A21B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monitor:</w:t>
            </w:r>
          </w:p>
          <w:p w14:paraId="0E82BBFB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regular checks</w:t>
            </w:r>
          </w:p>
          <w:p w14:paraId="48723B50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spacing w:after="120"/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post-treatment</w:t>
            </w:r>
          </w:p>
        </w:tc>
      </w:tr>
      <w:tr w:rsidR="00266BCF" w:rsidRPr="00A03DC7" w14:paraId="27255624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60AB4FE8" w14:textId="77777777" w:rsidR="00266BCF" w:rsidRPr="00A03DC7" w:rsidRDefault="00266BCF" w:rsidP="00220EDF">
            <w:pPr>
              <w:pStyle w:val="Heading5Table5"/>
              <w:spacing w:before="100" w:after="0"/>
              <w:rPr>
                <w:rFonts w:cs="Arial"/>
                <w:lang w:val="en-AU"/>
              </w:rPr>
            </w:pPr>
            <w:r w:rsidRPr="00A03DC7">
              <w:rPr>
                <w:lang w:val="en-AU"/>
              </w:rPr>
              <w:t>treatment</w:t>
            </w:r>
          </w:p>
        </w:tc>
      </w:tr>
      <w:tr w:rsidR="00266BCF" w:rsidRPr="00A03DC7" w14:paraId="1C93D7E4" w14:textId="77777777" w:rsidTr="001A0158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5E667B44" w14:textId="77777777" w:rsidR="00266BCF" w:rsidRPr="00A03DC7" w:rsidRDefault="00266BCF" w:rsidP="001A0158">
            <w:pPr>
              <w:pStyle w:val="HSCContent"/>
              <w:rPr>
                <w:b/>
                <w:lang w:val="en-AU"/>
              </w:rPr>
            </w:pPr>
            <w:r w:rsidRPr="00A03DC7">
              <w:rPr>
                <w:lang w:val="en-AU"/>
              </w:rPr>
              <w:t>workplace procedures for dealing with sick and dead livestock</w:t>
            </w:r>
          </w:p>
        </w:tc>
      </w:tr>
      <w:tr w:rsidR="00266BCF" w:rsidRPr="00A03DC7" w14:paraId="0F714580" w14:textId="77777777" w:rsidTr="001A0158">
        <w:tc>
          <w:tcPr>
            <w:tcW w:w="9140" w:type="dxa"/>
            <w:tcBorders>
              <w:top w:val="nil"/>
            </w:tcBorders>
            <w:shd w:val="clear" w:color="auto" w:fill="FFFFFF" w:themeFill="background1"/>
          </w:tcPr>
          <w:p w14:paraId="6ECE06CA" w14:textId="77777777" w:rsidR="00266BCF" w:rsidRPr="00A03DC7" w:rsidRDefault="00266BCF" w:rsidP="001A0158">
            <w:pPr>
              <w:pStyle w:val="HSCContent"/>
              <w:spacing w:after="0"/>
              <w:rPr>
                <w:lang w:val="en-AU"/>
              </w:rPr>
            </w:pPr>
            <w:r w:rsidRPr="00A03DC7">
              <w:rPr>
                <w:lang w:val="en-AU"/>
              </w:rPr>
              <w:t>common treatment procedures to maintain livestock health and welfare:</w:t>
            </w:r>
          </w:p>
          <w:p w14:paraId="70E75FBA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types of treatments:</w:t>
            </w:r>
          </w:p>
          <w:p w14:paraId="77505595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drenches</w:t>
            </w:r>
          </w:p>
          <w:p w14:paraId="5FF02E70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vaccines:</w:t>
            </w:r>
          </w:p>
          <w:p w14:paraId="1C325B87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program</w:t>
            </w:r>
          </w:p>
          <w:p w14:paraId="52EDFF8A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mode of action</w:t>
            </w:r>
          </w:p>
        </w:tc>
      </w:tr>
      <w:tr w:rsidR="00266BCF" w:rsidRPr="00A03DC7" w14:paraId="6C8E8CAC" w14:textId="77777777" w:rsidTr="001A0158">
        <w:tc>
          <w:tcPr>
            <w:tcW w:w="9140" w:type="dxa"/>
            <w:shd w:val="clear" w:color="auto" w:fill="FFF2CC" w:themeFill="accent4" w:themeFillTint="33"/>
          </w:tcPr>
          <w:p w14:paraId="0783F65A" w14:textId="77777777" w:rsidR="00266BCF" w:rsidRPr="00A03DC7" w:rsidRDefault="00266BCF" w:rsidP="001A0158">
            <w:pPr>
              <w:pStyle w:val="Heading5Table5"/>
              <w:spacing w:before="100" w:after="100"/>
              <w:rPr>
                <w:rFonts w:cs="Arial"/>
                <w:lang w:val="en-AU"/>
              </w:rPr>
            </w:pPr>
            <w:r w:rsidRPr="00A03DC7">
              <w:rPr>
                <w:lang w:val="en-AU"/>
              </w:rPr>
              <w:lastRenderedPageBreak/>
              <w:t>treatment cont/d</w:t>
            </w:r>
          </w:p>
        </w:tc>
      </w:tr>
      <w:tr w:rsidR="00266BCF" w:rsidRPr="00A03DC7" w14:paraId="2A7A1213" w14:textId="77777777" w:rsidTr="001A0158">
        <w:tc>
          <w:tcPr>
            <w:tcW w:w="9140" w:type="dxa"/>
            <w:shd w:val="clear" w:color="auto" w:fill="auto"/>
          </w:tcPr>
          <w:p w14:paraId="33B7823E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prescribed medicines</w:t>
            </w:r>
          </w:p>
          <w:p w14:paraId="220C63C2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treatment site and facilities</w:t>
            </w:r>
          </w:p>
          <w:p w14:paraId="505BDE25" w14:textId="77777777" w:rsidR="00266BCF" w:rsidRPr="00A03DC7" w:rsidRDefault="00266BCF" w:rsidP="001A0158">
            <w:pPr>
              <w:pStyle w:val="HSCcontentlevel20"/>
              <w:ind w:left="714" w:hanging="357"/>
              <w:rPr>
                <w:lang w:val="en-AU"/>
              </w:rPr>
            </w:pPr>
            <w:r w:rsidRPr="00A03DC7">
              <w:rPr>
                <w:lang w:val="en-AU"/>
              </w:rPr>
              <w:t>equipment and materials used in the treatment of livestock:</w:t>
            </w:r>
          </w:p>
          <w:p w14:paraId="6F661505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name and general features</w:t>
            </w:r>
          </w:p>
          <w:p w14:paraId="3A414A04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selection:</w:t>
            </w:r>
          </w:p>
          <w:p w14:paraId="75C15630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correct for task</w:t>
            </w:r>
          </w:p>
          <w:p w14:paraId="15146E5E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manufacturers’ specifications for use</w:t>
            </w:r>
          </w:p>
          <w:p w14:paraId="4BDADA99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use/application:</w:t>
            </w:r>
          </w:p>
          <w:p w14:paraId="2601003E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calibration</w:t>
            </w:r>
          </w:p>
          <w:p w14:paraId="0F730A24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dosage/rates according to label</w:t>
            </w:r>
          </w:p>
          <w:p w14:paraId="4B58C2B8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legislative requirements</w:t>
            </w:r>
          </w:p>
          <w:p w14:paraId="2732FD2A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safe disposal</w:t>
            </w:r>
          </w:p>
          <w:p w14:paraId="6A26F272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cleaning</w:t>
            </w:r>
          </w:p>
          <w:p w14:paraId="732FF679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maintenance:</w:t>
            </w:r>
          </w:p>
          <w:p w14:paraId="120F71DA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faults and malfunctions</w:t>
            </w:r>
          </w:p>
          <w:p w14:paraId="758F6F44" w14:textId="77777777" w:rsidR="00266BCF" w:rsidRPr="00A03DC7" w:rsidRDefault="00266BCF" w:rsidP="006D773C">
            <w:pPr>
              <w:pStyle w:val="HSCContentlevel4"/>
              <w:numPr>
                <w:ilvl w:val="0"/>
                <w:numId w:val="13"/>
              </w:numPr>
              <w:tabs>
                <w:tab w:val="clear" w:pos="720"/>
              </w:tabs>
              <w:ind w:left="1310" w:hanging="284"/>
              <w:contextualSpacing w:val="0"/>
              <w:rPr>
                <w:b/>
                <w:lang w:val="en-AU"/>
              </w:rPr>
            </w:pPr>
            <w:r w:rsidRPr="00A03DC7">
              <w:rPr>
                <w:lang w:val="en-AU"/>
              </w:rPr>
              <w:t>reporting and recording</w:t>
            </w:r>
          </w:p>
          <w:p w14:paraId="1AAC70F4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storage</w:t>
            </w:r>
          </w:p>
          <w:p w14:paraId="6475EDD2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preparation for treatments</w:t>
            </w:r>
          </w:p>
          <w:p w14:paraId="1B317F70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administering and monitoring treatments</w:t>
            </w:r>
          </w:p>
          <w:p w14:paraId="54F29F9D" w14:textId="77777777" w:rsidR="00266BCF" w:rsidRPr="00A03DC7" w:rsidRDefault="00266BCF" w:rsidP="001A0158">
            <w:pPr>
              <w:pStyle w:val="HSCcontentlevel20"/>
              <w:rPr>
                <w:lang w:val="en-AU"/>
              </w:rPr>
            </w:pPr>
            <w:r w:rsidRPr="00A03DC7">
              <w:rPr>
                <w:lang w:val="en-AU"/>
              </w:rPr>
              <w:t>withholding periods for treated livestock:</w:t>
            </w:r>
          </w:p>
          <w:p w14:paraId="7AE21F27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compliance</w:t>
            </w:r>
          </w:p>
          <w:p w14:paraId="4FD20232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isolation</w:t>
            </w:r>
          </w:p>
          <w:p w14:paraId="46AB08B6" w14:textId="77777777" w:rsidR="00266BCF" w:rsidRPr="00A03DC7" w:rsidRDefault="00266BCF" w:rsidP="006D773C">
            <w:pPr>
              <w:pStyle w:val="HSCContentlevel3"/>
              <w:numPr>
                <w:ilvl w:val="0"/>
                <w:numId w:val="11"/>
              </w:numPr>
              <w:tabs>
                <w:tab w:val="clear" w:pos="720"/>
              </w:tabs>
              <w:spacing w:after="120"/>
              <w:ind w:left="1027" w:hanging="284"/>
              <w:contextualSpacing w:val="0"/>
              <w:rPr>
                <w:lang w:val="en-AU"/>
              </w:rPr>
            </w:pPr>
            <w:r w:rsidRPr="00A03DC7">
              <w:rPr>
                <w:lang w:val="en-AU"/>
              </w:rPr>
              <w:t>monitoring</w:t>
            </w:r>
          </w:p>
        </w:tc>
      </w:tr>
    </w:tbl>
    <w:p w14:paraId="718CD407" w14:textId="7061AB78" w:rsidR="00DA7857" w:rsidRPr="00A03DC7" w:rsidRDefault="00E619CA" w:rsidP="0063404C">
      <w:pPr>
        <w:pStyle w:val="FeatureBox2"/>
      </w:pPr>
      <w:r w:rsidRPr="00A03DC7">
        <w:t>Creating a mind map is a great way to organise your knowledge and understanding of the content of a topic</w:t>
      </w:r>
      <w:r w:rsidR="000941BA" w:rsidRPr="00A03DC7">
        <w:t xml:space="preserve">.  </w:t>
      </w:r>
      <w:r w:rsidRPr="00A03DC7">
        <w:t xml:space="preserve"> </w:t>
      </w:r>
      <w:r w:rsidR="00874E6F" w:rsidRPr="00A03DC7">
        <w:t>It is</w:t>
      </w:r>
      <w:r w:rsidRPr="00A03DC7">
        <w:t xml:space="preserve"> important to try to include all the detail you can, so add definitions, case studies or examples to prompt your memory</w:t>
      </w:r>
      <w:r w:rsidR="000941BA" w:rsidRPr="00A03DC7">
        <w:t xml:space="preserve">.  </w:t>
      </w:r>
      <w:r w:rsidRPr="00A03DC7">
        <w:t xml:space="preserve"> Include the information downloaded from the unit of competency and also from the Scope of Learning and Key Terms and Concepts</w:t>
      </w:r>
      <w:r w:rsidR="000941BA" w:rsidRPr="00A03DC7">
        <w:t xml:space="preserve">.  </w:t>
      </w:r>
      <w:r w:rsidR="006D2485" w:rsidRPr="00A03DC7">
        <w:t xml:space="preserve"> </w:t>
      </w:r>
    </w:p>
    <w:p w14:paraId="634E68A6" w14:textId="31385F89" w:rsidR="00A30095" w:rsidRPr="00A03DC7" w:rsidRDefault="00A30095" w:rsidP="006D2485">
      <w:r w:rsidRPr="00A03DC7">
        <w:drawing>
          <wp:inline distT="0" distB="0" distL="0" distR="0" wp14:anchorId="0DF309CB" wp14:editId="51833295">
            <wp:extent cx="3181350" cy="2105024"/>
            <wp:effectExtent l="0" t="0" r="0" b="0"/>
            <wp:docPr id="1" name="Picture 1" descr="Example of mind map under construction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xample of mind map under construction">
                      <a:hlinkClick r:id="rId40"/>
                    </pic:cNvPr>
                    <pic:cNvPicPr/>
                  </pic:nvPicPr>
                  <pic:blipFill rotWithShape="1">
                    <a:blip r:embed="rId41"/>
                    <a:srcRect l="10515" t="10454" r="3830" b="3970"/>
                    <a:stretch/>
                  </pic:blipFill>
                  <pic:spPr bwMode="auto">
                    <a:xfrm>
                      <a:off x="0" y="0"/>
                      <a:ext cx="3196166" cy="2114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5E9B4" w14:textId="5A9BFF05" w:rsidR="0063404C" w:rsidRPr="00A03DC7" w:rsidRDefault="0063404C" w:rsidP="0063404C">
      <w:pPr>
        <w:pStyle w:val="Caption"/>
      </w:pPr>
      <w:r w:rsidRPr="00A03DC7">
        <w:t>Mind map being developed</w:t>
      </w:r>
    </w:p>
    <w:sectPr w:rsidR="0063404C" w:rsidRPr="00A03DC7" w:rsidSect="00ED288C">
      <w:headerReference w:type="even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2FF1" w14:textId="77777777" w:rsidR="00CE6C44" w:rsidRDefault="00CE6C44" w:rsidP="00191F45">
      <w:r>
        <w:separator/>
      </w:r>
    </w:p>
    <w:p w14:paraId="5F031FAB" w14:textId="77777777" w:rsidR="00CE6C44" w:rsidRDefault="00CE6C44"/>
    <w:p w14:paraId="15E2CB59" w14:textId="77777777" w:rsidR="00CE6C44" w:rsidRDefault="00CE6C44"/>
    <w:p w14:paraId="389FE236" w14:textId="77777777" w:rsidR="00CE6C44" w:rsidRDefault="00CE6C44"/>
  </w:endnote>
  <w:endnote w:type="continuationSeparator" w:id="0">
    <w:p w14:paraId="27394356" w14:textId="77777777" w:rsidR="00CE6C44" w:rsidRDefault="00CE6C44" w:rsidP="00191F45">
      <w:r>
        <w:continuationSeparator/>
      </w:r>
    </w:p>
    <w:p w14:paraId="5AD91461" w14:textId="77777777" w:rsidR="00CE6C44" w:rsidRDefault="00CE6C44"/>
    <w:p w14:paraId="54EFBAC8" w14:textId="77777777" w:rsidR="00CE6C44" w:rsidRDefault="00CE6C44"/>
    <w:p w14:paraId="0BDD79EE" w14:textId="77777777" w:rsidR="00CE6C44" w:rsidRDefault="00CE6C44"/>
  </w:endnote>
  <w:endnote w:type="continuationNotice" w:id="1">
    <w:p w14:paraId="42458452" w14:textId="77777777" w:rsidR="00CE6C44" w:rsidRDefault="00CE6C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SZRS D+ 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OO D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BMO G+ 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C3BC" w14:textId="6323EA69" w:rsidR="00D364BF" w:rsidRPr="004D333E" w:rsidRDefault="00D364BF" w:rsidP="006471AE">
    <w:pPr>
      <w:pStyle w:val="Footer"/>
      <w:ind w:left="142" w:right="56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20</w:t>
    </w:r>
    <w:r w:rsidRPr="002810D3">
      <w:fldChar w:fldCharType="end"/>
    </w:r>
    <w:r w:rsidRPr="002810D3">
      <w:tab/>
    </w:r>
    <w:r>
      <w:t xml:space="preserve">Primary Industries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98D" w14:textId="28258651" w:rsidR="00D364BF" w:rsidRPr="00D35D00" w:rsidRDefault="00D364BF" w:rsidP="006471AE">
    <w:pPr>
      <w:tabs>
        <w:tab w:val="right" w:pos="10773"/>
      </w:tabs>
      <w:spacing w:before="480"/>
      <w:ind w:right="276"/>
      <w:rPr>
        <w:rFonts w:cs="Times New Roman"/>
        <w:sz w:val="18"/>
      </w:rPr>
    </w:pPr>
    <w:bookmarkStart w:id="8" w:name="_Hlk46474722"/>
    <w:r w:rsidRPr="005427D3">
      <w:rPr>
        <w:rFonts w:cs="Times New Roman"/>
        <w:sz w:val="18"/>
      </w:rPr>
      <w:t xml:space="preserve">© NSW Department of Education, </w:t>
    </w:r>
    <w:r w:rsidRPr="005427D3">
      <w:rPr>
        <w:rFonts w:cs="Times New Roman"/>
        <w:sz w:val="18"/>
      </w:rPr>
      <w:fldChar w:fldCharType="begin"/>
    </w:r>
    <w:r w:rsidRPr="005427D3">
      <w:rPr>
        <w:rFonts w:cs="Times New Roman"/>
        <w:sz w:val="18"/>
      </w:rPr>
      <w:instrText xml:space="preserve"> DATE \@ "MMM-yy" </w:instrText>
    </w:r>
    <w:r w:rsidRPr="005427D3">
      <w:rPr>
        <w:rFonts w:cs="Times New Roman"/>
        <w:sz w:val="18"/>
      </w:rPr>
      <w:fldChar w:fldCharType="separate"/>
    </w:r>
    <w:r>
      <w:rPr>
        <w:rFonts w:cs="Times New Roman"/>
        <w:noProof/>
        <w:sz w:val="18"/>
      </w:rPr>
      <w:t>Aug-20</w:t>
    </w:r>
    <w:r w:rsidRPr="005427D3">
      <w:rPr>
        <w:rFonts w:cs="Times New Roman"/>
        <w:sz w:val="18"/>
      </w:rPr>
      <w:fldChar w:fldCharType="end"/>
    </w:r>
    <w:r w:rsidRPr="005427D3">
      <w:rPr>
        <w:rFonts w:cs="Times New Roman"/>
        <w:sz w:val="18"/>
      </w:rPr>
      <w:tab/>
    </w:r>
    <w:r w:rsidRPr="005427D3">
      <w:rPr>
        <w:rFonts w:cs="Times New Roman"/>
        <w:sz w:val="18"/>
      </w:rPr>
      <w:fldChar w:fldCharType="begin"/>
    </w:r>
    <w:r w:rsidRPr="005427D3">
      <w:rPr>
        <w:rFonts w:cs="Times New Roman"/>
        <w:sz w:val="18"/>
      </w:rPr>
      <w:instrText xml:space="preserve"> PAGE </w:instrText>
    </w:r>
    <w:r w:rsidRPr="005427D3">
      <w:rPr>
        <w:rFonts w:cs="Times New Roman"/>
        <w:sz w:val="18"/>
      </w:rPr>
      <w:fldChar w:fldCharType="separate"/>
    </w:r>
    <w:r>
      <w:rPr>
        <w:rFonts w:cs="Times New Roman"/>
        <w:sz w:val="18"/>
      </w:rPr>
      <w:t>5</w:t>
    </w:r>
    <w:r w:rsidRPr="005427D3">
      <w:rPr>
        <w:rFonts w:cs="Times New Roman"/>
        <w:sz w:val="18"/>
      </w:rPr>
      <w:fldChar w:fldCharType="end"/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D440" w14:textId="77777777" w:rsidR="00D364BF" w:rsidRDefault="00D364BF" w:rsidP="006471AE">
    <w:pPr>
      <w:pStyle w:val="Logo"/>
      <w:tabs>
        <w:tab w:val="clear" w:pos="10199"/>
        <w:tab w:val="right" w:pos="9498"/>
      </w:tabs>
      <w:ind w:left="0" w:right="134"/>
    </w:pPr>
    <w:r w:rsidRPr="29FA6FAD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E8398D9" wp14:editId="198BBBB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1BA6" w14:textId="77777777" w:rsidR="00CE6C44" w:rsidRDefault="00CE6C44" w:rsidP="00191F45">
      <w:r>
        <w:separator/>
      </w:r>
    </w:p>
    <w:p w14:paraId="2FD06D92" w14:textId="77777777" w:rsidR="00CE6C44" w:rsidRDefault="00CE6C44"/>
    <w:p w14:paraId="6A0851B4" w14:textId="77777777" w:rsidR="00CE6C44" w:rsidRDefault="00CE6C44"/>
    <w:p w14:paraId="5C335429" w14:textId="77777777" w:rsidR="00CE6C44" w:rsidRDefault="00CE6C44"/>
  </w:footnote>
  <w:footnote w:type="continuationSeparator" w:id="0">
    <w:p w14:paraId="38AC911D" w14:textId="77777777" w:rsidR="00CE6C44" w:rsidRDefault="00CE6C44" w:rsidP="00191F45">
      <w:r>
        <w:continuationSeparator/>
      </w:r>
    </w:p>
    <w:p w14:paraId="4F47EAB0" w14:textId="77777777" w:rsidR="00CE6C44" w:rsidRDefault="00CE6C44"/>
    <w:p w14:paraId="15034406" w14:textId="77777777" w:rsidR="00CE6C44" w:rsidRDefault="00CE6C44"/>
    <w:p w14:paraId="395544BD" w14:textId="77777777" w:rsidR="00CE6C44" w:rsidRDefault="00CE6C44"/>
  </w:footnote>
  <w:footnote w:type="continuationNotice" w:id="1">
    <w:p w14:paraId="49C054CA" w14:textId="77777777" w:rsidR="00CE6C44" w:rsidRDefault="00CE6C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AE69" w14:textId="58C31D06" w:rsidR="00D364BF" w:rsidRDefault="00D364BF">
    <w:pPr>
      <w:pStyle w:val="Header"/>
    </w:pPr>
    <w:r>
      <w:t>Stream Focus Area: Livestock health and welfare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A7F8" w14:textId="77777777" w:rsidR="00D364BF" w:rsidRDefault="00D364B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CDB29E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8368D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C26D61"/>
    <w:multiLevelType w:val="hybridMultilevel"/>
    <w:tmpl w:val="1FFA29C0"/>
    <w:lvl w:ilvl="0" w:tplc="FFA0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83FB5"/>
    <w:multiLevelType w:val="hybridMultilevel"/>
    <w:tmpl w:val="215E735A"/>
    <w:lvl w:ilvl="0" w:tplc="B1D4957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C882A3E">
      <w:start w:val="1"/>
      <w:numFmt w:val="bullet"/>
      <w:pStyle w:val="ListParagraph2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280070"/>
        <w:sz w:val="22"/>
        <w:u w:color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6B5"/>
    <w:multiLevelType w:val="hybridMultilevel"/>
    <w:tmpl w:val="BDACE7CA"/>
    <w:lvl w:ilvl="0" w:tplc="B6905024">
      <w:start w:val="1"/>
      <w:numFmt w:val="bullet"/>
      <w:pStyle w:val="HSCCont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C516E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870AD4"/>
    <w:multiLevelType w:val="hybridMultilevel"/>
    <w:tmpl w:val="C9C2B6A6"/>
    <w:lvl w:ilvl="0" w:tplc="83549782">
      <w:start w:val="1"/>
      <w:numFmt w:val="bullet"/>
      <w:pStyle w:val="HSCContent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8007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F332E"/>
    <w:multiLevelType w:val="hybridMultilevel"/>
    <w:tmpl w:val="09EE7148"/>
    <w:lvl w:ilvl="0" w:tplc="353A6AB0">
      <w:start w:val="1"/>
      <w:numFmt w:val="bullet"/>
      <w:pStyle w:val="Style3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5056405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97F70"/>
    <w:multiLevelType w:val="hybridMultilevel"/>
    <w:tmpl w:val="F08E0A74"/>
    <w:lvl w:ilvl="0" w:tplc="476C67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2494E6D"/>
    <w:multiLevelType w:val="hybridMultilevel"/>
    <w:tmpl w:val="DAD48B48"/>
    <w:lvl w:ilvl="0" w:tplc="CD2495CA">
      <w:start w:val="1"/>
      <w:numFmt w:val="bullet"/>
      <w:pStyle w:val="HSCContentlevel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8D061A"/>
    <w:multiLevelType w:val="multilevel"/>
    <w:tmpl w:val="7BE21E14"/>
    <w:lvl w:ilvl="0">
      <w:numFmt w:val="decimal"/>
      <w:pStyle w:val="HSCcontentlevel1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3725354"/>
    <w:multiLevelType w:val="hybridMultilevel"/>
    <w:tmpl w:val="CC103D88"/>
    <w:lvl w:ilvl="0" w:tplc="E00CD21C">
      <w:numFmt w:val="bullet"/>
      <w:pStyle w:val="HSCContentlevel2"/>
      <w:lvlText w:val="−"/>
      <w:lvlJc w:val="left"/>
      <w:pPr>
        <w:ind w:left="1179" w:hanging="360"/>
      </w:pPr>
      <w:rPr>
        <w:rFonts w:ascii="Arial" w:hAnsi="Arial" w:hint="default"/>
        <w:u w:color="0070C0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6E394D95"/>
    <w:multiLevelType w:val="hybridMultilevel"/>
    <w:tmpl w:val="79A42A72"/>
    <w:lvl w:ilvl="0" w:tplc="DC6E0458">
      <w:start w:val="1"/>
      <w:numFmt w:val="bullet"/>
      <w:pStyle w:val="DotPoin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  <w:caps w:val="0"/>
        <w:vanish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73AE6"/>
    <w:multiLevelType w:val="multilevel"/>
    <w:tmpl w:val="E3B2CB02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10"/>
  </w:num>
  <w:num w:numId="9">
    <w:abstractNumId w:val="18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19"/>
  </w:num>
  <w:num w:numId="34">
    <w:abstractNumId w:val="12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A7"/>
    <w:rsid w:val="0000031A"/>
    <w:rsid w:val="00001C08"/>
    <w:rsid w:val="00002BF1"/>
    <w:rsid w:val="00006220"/>
    <w:rsid w:val="00006CD7"/>
    <w:rsid w:val="000103FC"/>
    <w:rsid w:val="00010746"/>
    <w:rsid w:val="00013FB9"/>
    <w:rsid w:val="000143DF"/>
    <w:rsid w:val="00014C81"/>
    <w:rsid w:val="000151F8"/>
    <w:rsid w:val="00015D43"/>
    <w:rsid w:val="00016801"/>
    <w:rsid w:val="00021171"/>
    <w:rsid w:val="00023626"/>
    <w:rsid w:val="00023790"/>
    <w:rsid w:val="0002428F"/>
    <w:rsid w:val="00024602"/>
    <w:rsid w:val="000252FF"/>
    <w:rsid w:val="000253AE"/>
    <w:rsid w:val="000259F5"/>
    <w:rsid w:val="00030452"/>
    <w:rsid w:val="00030EBC"/>
    <w:rsid w:val="00030FC8"/>
    <w:rsid w:val="00032299"/>
    <w:rsid w:val="000331B6"/>
    <w:rsid w:val="0003369F"/>
    <w:rsid w:val="00034F5E"/>
    <w:rsid w:val="0003541F"/>
    <w:rsid w:val="00040BF3"/>
    <w:rsid w:val="000416F9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DE1"/>
    <w:rsid w:val="000562A7"/>
    <w:rsid w:val="000564F8"/>
    <w:rsid w:val="00057BC8"/>
    <w:rsid w:val="000602DE"/>
    <w:rsid w:val="000604B9"/>
    <w:rsid w:val="00061232"/>
    <w:rsid w:val="000613C4"/>
    <w:rsid w:val="00061499"/>
    <w:rsid w:val="000620E8"/>
    <w:rsid w:val="00062708"/>
    <w:rsid w:val="00065A16"/>
    <w:rsid w:val="000671BA"/>
    <w:rsid w:val="0007176A"/>
    <w:rsid w:val="00071D06"/>
    <w:rsid w:val="0007214A"/>
    <w:rsid w:val="00072B6E"/>
    <w:rsid w:val="00072DFB"/>
    <w:rsid w:val="00073689"/>
    <w:rsid w:val="00075444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87EE6"/>
    <w:rsid w:val="00090628"/>
    <w:rsid w:val="00090CC8"/>
    <w:rsid w:val="0009270C"/>
    <w:rsid w:val="000941BA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5747"/>
    <w:rsid w:val="000B75CB"/>
    <w:rsid w:val="000B7D49"/>
    <w:rsid w:val="000C0FB5"/>
    <w:rsid w:val="000C1078"/>
    <w:rsid w:val="000C16A7"/>
    <w:rsid w:val="000C1BCD"/>
    <w:rsid w:val="000C250C"/>
    <w:rsid w:val="000C43DF"/>
    <w:rsid w:val="000C516D"/>
    <w:rsid w:val="000C575E"/>
    <w:rsid w:val="000C61FB"/>
    <w:rsid w:val="000C6428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12B6"/>
    <w:rsid w:val="000E33E1"/>
    <w:rsid w:val="000E3C1C"/>
    <w:rsid w:val="000E41B7"/>
    <w:rsid w:val="000E5D3C"/>
    <w:rsid w:val="000E6BA0"/>
    <w:rsid w:val="000F174A"/>
    <w:rsid w:val="000F2332"/>
    <w:rsid w:val="000F7960"/>
    <w:rsid w:val="00100B59"/>
    <w:rsid w:val="00100DC5"/>
    <w:rsid w:val="00100E27"/>
    <w:rsid w:val="00100E5A"/>
    <w:rsid w:val="00101135"/>
    <w:rsid w:val="0010259B"/>
    <w:rsid w:val="00102DA0"/>
    <w:rsid w:val="00103D80"/>
    <w:rsid w:val="00104A05"/>
    <w:rsid w:val="00106009"/>
    <w:rsid w:val="001061F9"/>
    <w:rsid w:val="001068B3"/>
    <w:rsid w:val="00106A3B"/>
    <w:rsid w:val="0010745D"/>
    <w:rsid w:val="001113CC"/>
    <w:rsid w:val="00113763"/>
    <w:rsid w:val="00114B7D"/>
    <w:rsid w:val="001177C4"/>
    <w:rsid w:val="00117B7D"/>
    <w:rsid w:val="00117FF3"/>
    <w:rsid w:val="0012093E"/>
    <w:rsid w:val="00125C6C"/>
    <w:rsid w:val="00126E96"/>
    <w:rsid w:val="00127648"/>
    <w:rsid w:val="0013032B"/>
    <w:rsid w:val="0013038B"/>
    <w:rsid w:val="001305EA"/>
    <w:rsid w:val="001328FA"/>
    <w:rsid w:val="0013419A"/>
    <w:rsid w:val="00134700"/>
    <w:rsid w:val="00134E23"/>
    <w:rsid w:val="00135E80"/>
    <w:rsid w:val="00140753"/>
    <w:rsid w:val="0014239C"/>
    <w:rsid w:val="001425F8"/>
    <w:rsid w:val="00143921"/>
    <w:rsid w:val="00146F04"/>
    <w:rsid w:val="00150EBC"/>
    <w:rsid w:val="001520B0"/>
    <w:rsid w:val="00154204"/>
    <w:rsid w:val="0015446A"/>
    <w:rsid w:val="0015487C"/>
    <w:rsid w:val="00155144"/>
    <w:rsid w:val="0015712E"/>
    <w:rsid w:val="00161C89"/>
    <w:rsid w:val="00162ACD"/>
    <w:rsid w:val="00162C3A"/>
    <w:rsid w:val="00165FF0"/>
    <w:rsid w:val="00166E7E"/>
    <w:rsid w:val="0017075C"/>
    <w:rsid w:val="00170CB5"/>
    <w:rsid w:val="00171601"/>
    <w:rsid w:val="00174183"/>
    <w:rsid w:val="0017486F"/>
    <w:rsid w:val="00176C65"/>
    <w:rsid w:val="00180A15"/>
    <w:rsid w:val="001810F4"/>
    <w:rsid w:val="00181128"/>
    <w:rsid w:val="0018179E"/>
    <w:rsid w:val="00182758"/>
    <w:rsid w:val="00182B46"/>
    <w:rsid w:val="001839C3"/>
    <w:rsid w:val="00183B80"/>
    <w:rsid w:val="00183DB2"/>
    <w:rsid w:val="00183E9C"/>
    <w:rsid w:val="001841F1"/>
    <w:rsid w:val="00184CA5"/>
    <w:rsid w:val="0018571A"/>
    <w:rsid w:val="001859B6"/>
    <w:rsid w:val="00187FFC"/>
    <w:rsid w:val="00191D2F"/>
    <w:rsid w:val="00191F45"/>
    <w:rsid w:val="00193503"/>
    <w:rsid w:val="001939CA"/>
    <w:rsid w:val="00193B82"/>
    <w:rsid w:val="001950BE"/>
    <w:rsid w:val="00195674"/>
    <w:rsid w:val="0019600C"/>
    <w:rsid w:val="00196CF1"/>
    <w:rsid w:val="0019786D"/>
    <w:rsid w:val="00197B41"/>
    <w:rsid w:val="001A0158"/>
    <w:rsid w:val="001A03EA"/>
    <w:rsid w:val="001A3627"/>
    <w:rsid w:val="001A66AD"/>
    <w:rsid w:val="001B0FB5"/>
    <w:rsid w:val="001B3065"/>
    <w:rsid w:val="001B33C0"/>
    <w:rsid w:val="001B4A46"/>
    <w:rsid w:val="001B5E34"/>
    <w:rsid w:val="001B7E3C"/>
    <w:rsid w:val="001C2997"/>
    <w:rsid w:val="001C4DB7"/>
    <w:rsid w:val="001C6C9B"/>
    <w:rsid w:val="001D10B2"/>
    <w:rsid w:val="001D3092"/>
    <w:rsid w:val="001D4CD1"/>
    <w:rsid w:val="001D4E20"/>
    <w:rsid w:val="001D5C1A"/>
    <w:rsid w:val="001D66C2"/>
    <w:rsid w:val="001D77D4"/>
    <w:rsid w:val="001E0FFC"/>
    <w:rsid w:val="001E1F93"/>
    <w:rsid w:val="001E24CF"/>
    <w:rsid w:val="001E3097"/>
    <w:rsid w:val="001E3892"/>
    <w:rsid w:val="001E44C9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296"/>
    <w:rsid w:val="002032AF"/>
    <w:rsid w:val="00203D89"/>
    <w:rsid w:val="002046F7"/>
    <w:rsid w:val="0020478D"/>
    <w:rsid w:val="002054D0"/>
    <w:rsid w:val="00205DF5"/>
    <w:rsid w:val="00206EFD"/>
    <w:rsid w:val="0020756A"/>
    <w:rsid w:val="00210D95"/>
    <w:rsid w:val="002136B3"/>
    <w:rsid w:val="00214C35"/>
    <w:rsid w:val="00216957"/>
    <w:rsid w:val="00217731"/>
    <w:rsid w:val="00217AE6"/>
    <w:rsid w:val="00220648"/>
    <w:rsid w:val="002207D7"/>
    <w:rsid w:val="00220EDF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53A"/>
    <w:rsid w:val="00232C07"/>
    <w:rsid w:val="00234830"/>
    <w:rsid w:val="002368C7"/>
    <w:rsid w:val="0023726F"/>
    <w:rsid w:val="0024041A"/>
    <w:rsid w:val="002410C8"/>
    <w:rsid w:val="00241C93"/>
    <w:rsid w:val="0024214A"/>
    <w:rsid w:val="00243EA8"/>
    <w:rsid w:val="002441F2"/>
    <w:rsid w:val="0024438F"/>
    <w:rsid w:val="002444AA"/>
    <w:rsid w:val="002447C2"/>
    <w:rsid w:val="002458D0"/>
    <w:rsid w:val="00245EC0"/>
    <w:rsid w:val="002462B7"/>
    <w:rsid w:val="00247FF0"/>
    <w:rsid w:val="00250107"/>
    <w:rsid w:val="00250881"/>
    <w:rsid w:val="00250C2E"/>
    <w:rsid w:val="00250F4A"/>
    <w:rsid w:val="00251349"/>
    <w:rsid w:val="00251CFF"/>
    <w:rsid w:val="00253532"/>
    <w:rsid w:val="0025367F"/>
    <w:rsid w:val="002540D3"/>
    <w:rsid w:val="00254B2A"/>
    <w:rsid w:val="002556DB"/>
    <w:rsid w:val="00256D4F"/>
    <w:rsid w:val="00260EE8"/>
    <w:rsid w:val="00260F28"/>
    <w:rsid w:val="0026131D"/>
    <w:rsid w:val="00263542"/>
    <w:rsid w:val="00265D1A"/>
    <w:rsid w:val="00266738"/>
    <w:rsid w:val="00266BCF"/>
    <w:rsid w:val="00266D0C"/>
    <w:rsid w:val="002670C5"/>
    <w:rsid w:val="0026790A"/>
    <w:rsid w:val="00273F94"/>
    <w:rsid w:val="00274A75"/>
    <w:rsid w:val="002760B7"/>
    <w:rsid w:val="002775D9"/>
    <w:rsid w:val="002810D3"/>
    <w:rsid w:val="0028262E"/>
    <w:rsid w:val="002847AE"/>
    <w:rsid w:val="002870F2"/>
    <w:rsid w:val="00287650"/>
    <w:rsid w:val="0029008E"/>
    <w:rsid w:val="00290154"/>
    <w:rsid w:val="00290F18"/>
    <w:rsid w:val="0029355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5DBD"/>
    <w:rsid w:val="002A6EA6"/>
    <w:rsid w:val="002B108B"/>
    <w:rsid w:val="002B12DE"/>
    <w:rsid w:val="002B270D"/>
    <w:rsid w:val="002B32DB"/>
    <w:rsid w:val="002B3375"/>
    <w:rsid w:val="002B4745"/>
    <w:rsid w:val="002B480D"/>
    <w:rsid w:val="002B4845"/>
    <w:rsid w:val="002B4AC3"/>
    <w:rsid w:val="002B5A5F"/>
    <w:rsid w:val="002B5E33"/>
    <w:rsid w:val="002B7744"/>
    <w:rsid w:val="002C05AC"/>
    <w:rsid w:val="002C295B"/>
    <w:rsid w:val="002C3953"/>
    <w:rsid w:val="002C4002"/>
    <w:rsid w:val="002C56A0"/>
    <w:rsid w:val="002C7496"/>
    <w:rsid w:val="002D12FF"/>
    <w:rsid w:val="002D21A5"/>
    <w:rsid w:val="002D4413"/>
    <w:rsid w:val="002D5C09"/>
    <w:rsid w:val="002D7247"/>
    <w:rsid w:val="002E10A6"/>
    <w:rsid w:val="002E23E3"/>
    <w:rsid w:val="002E26F3"/>
    <w:rsid w:val="002E2FBB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5863"/>
    <w:rsid w:val="002F749C"/>
    <w:rsid w:val="003004B8"/>
    <w:rsid w:val="00301916"/>
    <w:rsid w:val="00303813"/>
    <w:rsid w:val="0030654A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F4C"/>
    <w:rsid w:val="00322186"/>
    <w:rsid w:val="00322962"/>
    <w:rsid w:val="0032403E"/>
    <w:rsid w:val="00324D73"/>
    <w:rsid w:val="00325B7B"/>
    <w:rsid w:val="00326B9E"/>
    <w:rsid w:val="003311BE"/>
    <w:rsid w:val="0033147A"/>
    <w:rsid w:val="0033193C"/>
    <w:rsid w:val="00332B30"/>
    <w:rsid w:val="00334E19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A79"/>
    <w:rsid w:val="00352686"/>
    <w:rsid w:val="003534AD"/>
    <w:rsid w:val="00354EB2"/>
    <w:rsid w:val="00357136"/>
    <w:rsid w:val="003576EB"/>
    <w:rsid w:val="00360C67"/>
    <w:rsid w:val="00360E65"/>
    <w:rsid w:val="003614D9"/>
    <w:rsid w:val="0036242B"/>
    <w:rsid w:val="00362DCB"/>
    <w:rsid w:val="00363061"/>
    <w:rsid w:val="0036308C"/>
    <w:rsid w:val="00363E8F"/>
    <w:rsid w:val="00365118"/>
    <w:rsid w:val="00365A2C"/>
    <w:rsid w:val="00366467"/>
    <w:rsid w:val="00367331"/>
    <w:rsid w:val="0037033B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28E"/>
    <w:rsid w:val="00383B5F"/>
    <w:rsid w:val="00384483"/>
    <w:rsid w:val="0038499A"/>
    <w:rsid w:val="00384F53"/>
    <w:rsid w:val="00386302"/>
    <w:rsid w:val="00386D58"/>
    <w:rsid w:val="00387053"/>
    <w:rsid w:val="00392F4B"/>
    <w:rsid w:val="00393B8E"/>
    <w:rsid w:val="00395451"/>
    <w:rsid w:val="00395716"/>
    <w:rsid w:val="00396B0E"/>
    <w:rsid w:val="0039766F"/>
    <w:rsid w:val="00397AA3"/>
    <w:rsid w:val="003A01C8"/>
    <w:rsid w:val="003A1238"/>
    <w:rsid w:val="003A1937"/>
    <w:rsid w:val="003A3BA8"/>
    <w:rsid w:val="003A43B0"/>
    <w:rsid w:val="003A4F65"/>
    <w:rsid w:val="003A58E9"/>
    <w:rsid w:val="003A5964"/>
    <w:rsid w:val="003A5E30"/>
    <w:rsid w:val="003A6344"/>
    <w:rsid w:val="003A6624"/>
    <w:rsid w:val="003A695D"/>
    <w:rsid w:val="003A6A25"/>
    <w:rsid w:val="003A6F6B"/>
    <w:rsid w:val="003B225F"/>
    <w:rsid w:val="003B2445"/>
    <w:rsid w:val="003B3CB0"/>
    <w:rsid w:val="003B7BBB"/>
    <w:rsid w:val="003C0FB3"/>
    <w:rsid w:val="003C1EB2"/>
    <w:rsid w:val="003C3990"/>
    <w:rsid w:val="003C434B"/>
    <w:rsid w:val="003C489D"/>
    <w:rsid w:val="003C54B8"/>
    <w:rsid w:val="003C6794"/>
    <w:rsid w:val="003C687F"/>
    <w:rsid w:val="003C6FD4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9E5"/>
    <w:rsid w:val="003E5A91"/>
    <w:rsid w:val="003E65D8"/>
    <w:rsid w:val="003E6AE0"/>
    <w:rsid w:val="003E6DBC"/>
    <w:rsid w:val="003F0971"/>
    <w:rsid w:val="003F28DA"/>
    <w:rsid w:val="003F2C2F"/>
    <w:rsid w:val="003F2E6C"/>
    <w:rsid w:val="003F35B8"/>
    <w:rsid w:val="003F3F97"/>
    <w:rsid w:val="003F42CF"/>
    <w:rsid w:val="003F4EA0"/>
    <w:rsid w:val="003F69BE"/>
    <w:rsid w:val="003F7826"/>
    <w:rsid w:val="003F7D20"/>
    <w:rsid w:val="004008AA"/>
    <w:rsid w:val="00400EB0"/>
    <w:rsid w:val="004013F6"/>
    <w:rsid w:val="004033AD"/>
    <w:rsid w:val="00405801"/>
    <w:rsid w:val="00407474"/>
    <w:rsid w:val="00407ED4"/>
    <w:rsid w:val="004128F0"/>
    <w:rsid w:val="00413C36"/>
    <w:rsid w:val="00414D5B"/>
    <w:rsid w:val="004163AD"/>
    <w:rsid w:val="0041645A"/>
    <w:rsid w:val="0041788A"/>
    <w:rsid w:val="00417BB8"/>
    <w:rsid w:val="00420300"/>
    <w:rsid w:val="004203B1"/>
    <w:rsid w:val="00421CC4"/>
    <w:rsid w:val="0042354D"/>
    <w:rsid w:val="00425800"/>
    <w:rsid w:val="004259A6"/>
    <w:rsid w:val="00425CCF"/>
    <w:rsid w:val="00427612"/>
    <w:rsid w:val="00430D80"/>
    <w:rsid w:val="004317B5"/>
    <w:rsid w:val="004317BD"/>
    <w:rsid w:val="00431AC8"/>
    <w:rsid w:val="00431E3D"/>
    <w:rsid w:val="00435259"/>
    <w:rsid w:val="004367F0"/>
    <w:rsid w:val="00436B23"/>
    <w:rsid w:val="00436E88"/>
    <w:rsid w:val="00440977"/>
    <w:rsid w:val="0044175B"/>
    <w:rsid w:val="00441AA6"/>
    <w:rsid w:val="00441C88"/>
    <w:rsid w:val="00442026"/>
    <w:rsid w:val="00442448"/>
    <w:rsid w:val="00443CD4"/>
    <w:rsid w:val="004440BB"/>
    <w:rsid w:val="004450B6"/>
    <w:rsid w:val="00445612"/>
    <w:rsid w:val="004468CE"/>
    <w:rsid w:val="004479D8"/>
    <w:rsid w:val="00447C97"/>
    <w:rsid w:val="00451168"/>
    <w:rsid w:val="00451506"/>
    <w:rsid w:val="00452D84"/>
    <w:rsid w:val="00453739"/>
    <w:rsid w:val="00455AE0"/>
    <w:rsid w:val="0045627B"/>
    <w:rsid w:val="004566D4"/>
    <w:rsid w:val="004569D1"/>
    <w:rsid w:val="00456C90"/>
    <w:rsid w:val="00457160"/>
    <w:rsid w:val="004576D6"/>
    <w:rsid w:val="004578CC"/>
    <w:rsid w:val="0046054B"/>
    <w:rsid w:val="00461D04"/>
    <w:rsid w:val="00461E88"/>
    <w:rsid w:val="00463BFC"/>
    <w:rsid w:val="0046494F"/>
    <w:rsid w:val="004657D6"/>
    <w:rsid w:val="004728AA"/>
    <w:rsid w:val="00473346"/>
    <w:rsid w:val="00474C94"/>
    <w:rsid w:val="00475D0D"/>
    <w:rsid w:val="00476168"/>
    <w:rsid w:val="00476284"/>
    <w:rsid w:val="0048084F"/>
    <w:rsid w:val="00480A9B"/>
    <w:rsid w:val="004810BD"/>
    <w:rsid w:val="0048175E"/>
    <w:rsid w:val="00483307"/>
    <w:rsid w:val="00483B44"/>
    <w:rsid w:val="00483CA9"/>
    <w:rsid w:val="004845FC"/>
    <w:rsid w:val="004850B9"/>
    <w:rsid w:val="0048525B"/>
    <w:rsid w:val="00485CCD"/>
    <w:rsid w:val="00485DB5"/>
    <w:rsid w:val="004860C5"/>
    <w:rsid w:val="00486D2B"/>
    <w:rsid w:val="004876FD"/>
    <w:rsid w:val="00487727"/>
    <w:rsid w:val="0049055B"/>
    <w:rsid w:val="00490D60"/>
    <w:rsid w:val="00492EC5"/>
    <w:rsid w:val="00493120"/>
    <w:rsid w:val="00493BBF"/>
    <w:rsid w:val="004945FE"/>
    <w:rsid w:val="004949C7"/>
    <w:rsid w:val="00494FDC"/>
    <w:rsid w:val="00496B9E"/>
    <w:rsid w:val="004A0489"/>
    <w:rsid w:val="004A0DA5"/>
    <w:rsid w:val="004A161B"/>
    <w:rsid w:val="004A4146"/>
    <w:rsid w:val="004A47DB"/>
    <w:rsid w:val="004A5AAE"/>
    <w:rsid w:val="004A6AB7"/>
    <w:rsid w:val="004A7284"/>
    <w:rsid w:val="004A7927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1F"/>
    <w:rsid w:val="004C20CF"/>
    <w:rsid w:val="004C299C"/>
    <w:rsid w:val="004C2E2E"/>
    <w:rsid w:val="004C4D54"/>
    <w:rsid w:val="004C50EC"/>
    <w:rsid w:val="004C7023"/>
    <w:rsid w:val="004C7513"/>
    <w:rsid w:val="004D02AC"/>
    <w:rsid w:val="004D0383"/>
    <w:rsid w:val="004D1EAE"/>
    <w:rsid w:val="004D1F3F"/>
    <w:rsid w:val="004D225C"/>
    <w:rsid w:val="004D333E"/>
    <w:rsid w:val="004D3A72"/>
    <w:rsid w:val="004D3EE2"/>
    <w:rsid w:val="004D4FA1"/>
    <w:rsid w:val="004D5BBA"/>
    <w:rsid w:val="004D6540"/>
    <w:rsid w:val="004D72E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3DD1"/>
    <w:rsid w:val="00504F5C"/>
    <w:rsid w:val="00505262"/>
    <w:rsid w:val="00505655"/>
    <w:rsid w:val="0050597B"/>
    <w:rsid w:val="00506DF8"/>
    <w:rsid w:val="00507451"/>
    <w:rsid w:val="00507D5F"/>
    <w:rsid w:val="00507F6D"/>
    <w:rsid w:val="00511F4D"/>
    <w:rsid w:val="00514D6B"/>
    <w:rsid w:val="0051574E"/>
    <w:rsid w:val="0051725F"/>
    <w:rsid w:val="00517593"/>
    <w:rsid w:val="00520095"/>
    <w:rsid w:val="00520645"/>
    <w:rsid w:val="0052168D"/>
    <w:rsid w:val="0052396A"/>
    <w:rsid w:val="0052782C"/>
    <w:rsid w:val="00527A41"/>
    <w:rsid w:val="00530D3B"/>
    <w:rsid w:val="00530E46"/>
    <w:rsid w:val="005324EF"/>
    <w:rsid w:val="0053286B"/>
    <w:rsid w:val="00536369"/>
    <w:rsid w:val="00537FF8"/>
    <w:rsid w:val="005400FF"/>
    <w:rsid w:val="00540362"/>
    <w:rsid w:val="00540B65"/>
    <w:rsid w:val="00540E99"/>
    <w:rsid w:val="00541130"/>
    <w:rsid w:val="005419BE"/>
    <w:rsid w:val="00546A8B"/>
    <w:rsid w:val="00546D5E"/>
    <w:rsid w:val="00546F02"/>
    <w:rsid w:val="0054770B"/>
    <w:rsid w:val="00551073"/>
    <w:rsid w:val="00551946"/>
    <w:rsid w:val="00551DA4"/>
    <w:rsid w:val="0055213A"/>
    <w:rsid w:val="00552FA1"/>
    <w:rsid w:val="00554956"/>
    <w:rsid w:val="00555363"/>
    <w:rsid w:val="00556AE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670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870"/>
    <w:rsid w:val="0058713B"/>
    <w:rsid w:val="005876D2"/>
    <w:rsid w:val="0059056C"/>
    <w:rsid w:val="0059130B"/>
    <w:rsid w:val="00591776"/>
    <w:rsid w:val="00591B61"/>
    <w:rsid w:val="00593054"/>
    <w:rsid w:val="00593E9B"/>
    <w:rsid w:val="00594054"/>
    <w:rsid w:val="00596689"/>
    <w:rsid w:val="00597402"/>
    <w:rsid w:val="005A16FB"/>
    <w:rsid w:val="005A1A68"/>
    <w:rsid w:val="005A2A5A"/>
    <w:rsid w:val="005A3076"/>
    <w:rsid w:val="005A39FC"/>
    <w:rsid w:val="005A3B66"/>
    <w:rsid w:val="005A42E3"/>
    <w:rsid w:val="005A5F04"/>
    <w:rsid w:val="005A6152"/>
    <w:rsid w:val="005A6DC2"/>
    <w:rsid w:val="005A6E7B"/>
    <w:rsid w:val="005B0870"/>
    <w:rsid w:val="005B1762"/>
    <w:rsid w:val="005B4B88"/>
    <w:rsid w:val="005B5605"/>
    <w:rsid w:val="005B5D60"/>
    <w:rsid w:val="005B5E31"/>
    <w:rsid w:val="005B64AE"/>
    <w:rsid w:val="005B68A6"/>
    <w:rsid w:val="005B6E3D"/>
    <w:rsid w:val="005B7298"/>
    <w:rsid w:val="005C1BFC"/>
    <w:rsid w:val="005C394B"/>
    <w:rsid w:val="005C3A70"/>
    <w:rsid w:val="005C7B55"/>
    <w:rsid w:val="005D0175"/>
    <w:rsid w:val="005D1CC4"/>
    <w:rsid w:val="005D2C9C"/>
    <w:rsid w:val="005D2D62"/>
    <w:rsid w:val="005D5302"/>
    <w:rsid w:val="005D5A78"/>
    <w:rsid w:val="005D5DB0"/>
    <w:rsid w:val="005D7CE1"/>
    <w:rsid w:val="005E0B43"/>
    <w:rsid w:val="005E3D8A"/>
    <w:rsid w:val="005E45D9"/>
    <w:rsid w:val="005E4742"/>
    <w:rsid w:val="005E6829"/>
    <w:rsid w:val="005F10D4"/>
    <w:rsid w:val="005F26E8"/>
    <w:rsid w:val="005F275A"/>
    <w:rsid w:val="005F2E08"/>
    <w:rsid w:val="005F4362"/>
    <w:rsid w:val="005F78DD"/>
    <w:rsid w:val="005F790B"/>
    <w:rsid w:val="005F7A4D"/>
    <w:rsid w:val="00601B68"/>
    <w:rsid w:val="0060359B"/>
    <w:rsid w:val="00603F69"/>
    <w:rsid w:val="006040DA"/>
    <w:rsid w:val="006047BD"/>
    <w:rsid w:val="0060527F"/>
    <w:rsid w:val="006052E6"/>
    <w:rsid w:val="00607675"/>
    <w:rsid w:val="0060782E"/>
    <w:rsid w:val="00610F53"/>
    <w:rsid w:val="00612E3F"/>
    <w:rsid w:val="00613208"/>
    <w:rsid w:val="00616767"/>
    <w:rsid w:val="0061698B"/>
    <w:rsid w:val="00616F61"/>
    <w:rsid w:val="00617577"/>
    <w:rsid w:val="00620598"/>
    <w:rsid w:val="00620917"/>
    <w:rsid w:val="0062163D"/>
    <w:rsid w:val="00623A9E"/>
    <w:rsid w:val="00624A20"/>
    <w:rsid w:val="00624C9B"/>
    <w:rsid w:val="006266EF"/>
    <w:rsid w:val="00630BB3"/>
    <w:rsid w:val="00632182"/>
    <w:rsid w:val="0063248D"/>
    <w:rsid w:val="006335DF"/>
    <w:rsid w:val="0063404C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82B"/>
    <w:rsid w:val="006439ED"/>
    <w:rsid w:val="00644306"/>
    <w:rsid w:val="006450E2"/>
    <w:rsid w:val="006453D8"/>
    <w:rsid w:val="006471AE"/>
    <w:rsid w:val="006479C8"/>
    <w:rsid w:val="00650503"/>
    <w:rsid w:val="00650FE3"/>
    <w:rsid w:val="00651A1C"/>
    <w:rsid w:val="00651E73"/>
    <w:rsid w:val="006522FD"/>
    <w:rsid w:val="00652800"/>
    <w:rsid w:val="00653AB0"/>
    <w:rsid w:val="00653C5D"/>
    <w:rsid w:val="006544A7"/>
    <w:rsid w:val="006552BE"/>
    <w:rsid w:val="00660927"/>
    <w:rsid w:val="006618E3"/>
    <w:rsid w:val="00661D06"/>
    <w:rsid w:val="006638B4"/>
    <w:rsid w:val="0066400D"/>
    <w:rsid w:val="006644C4"/>
    <w:rsid w:val="0066533B"/>
    <w:rsid w:val="006657C0"/>
    <w:rsid w:val="0066665B"/>
    <w:rsid w:val="00670EE3"/>
    <w:rsid w:val="0067331F"/>
    <w:rsid w:val="006742E8"/>
    <w:rsid w:val="0067482E"/>
    <w:rsid w:val="00675260"/>
    <w:rsid w:val="00675604"/>
    <w:rsid w:val="00677DDB"/>
    <w:rsid w:val="00677EF0"/>
    <w:rsid w:val="00677FAB"/>
    <w:rsid w:val="00680AE5"/>
    <w:rsid w:val="00681086"/>
    <w:rsid w:val="006814BF"/>
    <w:rsid w:val="00681F32"/>
    <w:rsid w:val="00683AEC"/>
    <w:rsid w:val="006841E7"/>
    <w:rsid w:val="00684672"/>
    <w:rsid w:val="0068481E"/>
    <w:rsid w:val="0068666F"/>
    <w:rsid w:val="0068780A"/>
    <w:rsid w:val="00690267"/>
    <w:rsid w:val="006906E7"/>
    <w:rsid w:val="006908BB"/>
    <w:rsid w:val="00693880"/>
    <w:rsid w:val="006954D4"/>
    <w:rsid w:val="0069598B"/>
    <w:rsid w:val="00695AF0"/>
    <w:rsid w:val="0069797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B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2485"/>
    <w:rsid w:val="006D3A0E"/>
    <w:rsid w:val="006D4A39"/>
    <w:rsid w:val="006D4C05"/>
    <w:rsid w:val="006D53A4"/>
    <w:rsid w:val="006D6662"/>
    <w:rsid w:val="006D6748"/>
    <w:rsid w:val="006D773C"/>
    <w:rsid w:val="006E08A7"/>
    <w:rsid w:val="006E08C4"/>
    <w:rsid w:val="006E091B"/>
    <w:rsid w:val="006E2552"/>
    <w:rsid w:val="006E274D"/>
    <w:rsid w:val="006E39B9"/>
    <w:rsid w:val="006E4128"/>
    <w:rsid w:val="006E42C8"/>
    <w:rsid w:val="006E4800"/>
    <w:rsid w:val="006E560F"/>
    <w:rsid w:val="006E5B90"/>
    <w:rsid w:val="006E60D3"/>
    <w:rsid w:val="006E79B6"/>
    <w:rsid w:val="006F054E"/>
    <w:rsid w:val="006F15AA"/>
    <w:rsid w:val="006F15D8"/>
    <w:rsid w:val="006F1B19"/>
    <w:rsid w:val="006F27FB"/>
    <w:rsid w:val="006F3613"/>
    <w:rsid w:val="006F3839"/>
    <w:rsid w:val="006F4503"/>
    <w:rsid w:val="006F4C28"/>
    <w:rsid w:val="00701DAC"/>
    <w:rsid w:val="00704694"/>
    <w:rsid w:val="007058CD"/>
    <w:rsid w:val="00705D75"/>
    <w:rsid w:val="0070723B"/>
    <w:rsid w:val="00711A97"/>
    <w:rsid w:val="00711EFD"/>
    <w:rsid w:val="00712DA7"/>
    <w:rsid w:val="00714956"/>
    <w:rsid w:val="00715F89"/>
    <w:rsid w:val="00716FB7"/>
    <w:rsid w:val="00717C66"/>
    <w:rsid w:val="00717E60"/>
    <w:rsid w:val="0072144B"/>
    <w:rsid w:val="00722D6B"/>
    <w:rsid w:val="00722DBD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8B1"/>
    <w:rsid w:val="00741A65"/>
    <w:rsid w:val="007448D2"/>
    <w:rsid w:val="00744A73"/>
    <w:rsid w:val="00744DB8"/>
    <w:rsid w:val="00744DE5"/>
    <w:rsid w:val="00745C28"/>
    <w:rsid w:val="007460FF"/>
    <w:rsid w:val="007474D4"/>
    <w:rsid w:val="00751037"/>
    <w:rsid w:val="00752262"/>
    <w:rsid w:val="00752782"/>
    <w:rsid w:val="0075322D"/>
    <w:rsid w:val="00753304"/>
    <w:rsid w:val="00753D56"/>
    <w:rsid w:val="00754D25"/>
    <w:rsid w:val="007564AE"/>
    <w:rsid w:val="00757591"/>
    <w:rsid w:val="00757633"/>
    <w:rsid w:val="00757A59"/>
    <w:rsid w:val="00757DD5"/>
    <w:rsid w:val="00760CA7"/>
    <w:rsid w:val="007617A7"/>
    <w:rsid w:val="00762125"/>
    <w:rsid w:val="00762529"/>
    <w:rsid w:val="00762FBD"/>
    <w:rsid w:val="007635C3"/>
    <w:rsid w:val="00765E06"/>
    <w:rsid w:val="00765F79"/>
    <w:rsid w:val="00766CF9"/>
    <w:rsid w:val="007706FF"/>
    <w:rsid w:val="00770891"/>
    <w:rsid w:val="00770C61"/>
    <w:rsid w:val="00772BA3"/>
    <w:rsid w:val="00773B6A"/>
    <w:rsid w:val="00775D19"/>
    <w:rsid w:val="007763FE"/>
    <w:rsid w:val="00776998"/>
    <w:rsid w:val="00777008"/>
    <w:rsid w:val="007776A2"/>
    <w:rsid w:val="00777849"/>
    <w:rsid w:val="00780A99"/>
    <w:rsid w:val="00781C4F"/>
    <w:rsid w:val="00782487"/>
    <w:rsid w:val="00782A2E"/>
    <w:rsid w:val="00782B11"/>
    <w:rsid w:val="00783263"/>
    <w:rsid w:val="007833DE"/>
    <w:rsid w:val="007836C0"/>
    <w:rsid w:val="0078667E"/>
    <w:rsid w:val="00786E1A"/>
    <w:rsid w:val="007915BA"/>
    <w:rsid w:val="007919DC"/>
    <w:rsid w:val="00791B72"/>
    <w:rsid w:val="00791C7F"/>
    <w:rsid w:val="007926B5"/>
    <w:rsid w:val="00792C90"/>
    <w:rsid w:val="00796888"/>
    <w:rsid w:val="007A1326"/>
    <w:rsid w:val="007A2B7B"/>
    <w:rsid w:val="007A3356"/>
    <w:rsid w:val="007A36F3"/>
    <w:rsid w:val="007A41CB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6C4"/>
    <w:rsid w:val="007C6E38"/>
    <w:rsid w:val="007D0B76"/>
    <w:rsid w:val="007D212E"/>
    <w:rsid w:val="007D458F"/>
    <w:rsid w:val="007D47DE"/>
    <w:rsid w:val="007D5655"/>
    <w:rsid w:val="007D5A52"/>
    <w:rsid w:val="007D6413"/>
    <w:rsid w:val="007D7CF5"/>
    <w:rsid w:val="007D7E58"/>
    <w:rsid w:val="007E40B3"/>
    <w:rsid w:val="007E41AD"/>
    <w:rsid w:val="007E4CA7"/>
    <w:rsid w:val="007E54F0"/>
    <w:rsid w:val="007E56E9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0B8B"/>
    <w:rsid w:val="00801686"/>
    <w:rsid w:val="00801687"/>
    <w:rsid w:val="008019EE"/>
    <w:rsid w:val="00802022"/>
    <w:rsid w:val="0080207C"/>
    <w:rsid w:val="008028A3"/>
    <w:rsid w:val="00804C06"/>
    <w:rsid w:val="008059C1"/>
    <w:rsid w:val="0080662F"/>
    <w:rsid w:val="00806C91"/>
    <w:rsid w:val="0081065F"/>
    <w:rsid w:val="00810E72"/>
    <w:rsid w:val="0081179B"/>
    <w:rsid w:val="008124AF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D94"/>
    <w:rsid w:val="008248E7"/>
    <w:rsid w:val="00824F02"/>
    <w:rsid w:val="00825595"/>
    <w:rsid w:val="0082692F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417"/>
    <w:rsid w:val="008467D0"/>
    <w:rsid w:val="008470D0"/>
    <w:rsid w:val="008505DC"/>
    <w:rsid w:val="008509F0"/>
    <w:rsid w:val="00851875"/>
    <w:rsid w:val="00852357"/>
    <w:rsid w:val="00852B7B"/>
    <w:rsid w:val="0085448C"/>
    <w:rsid w:val="008544F5"/>
    <w:rsid w:val="00855048"/>
    <w:rsid w:val="008563D3"/>
    <w:rsid w:val="00856E64"/>
    <w:rsid w:val="00860A52"/>
    <w:rsid w:val="00862960"/>
    <w:rsid w:val="00863532"/>
    <w:rsid w:val="00863D0B"/>
    <w:rsid w:val="00864025"/>
    <w:rsid w:val="008641E8"/>
    <w:rsid w:val="00864531"/>
    <w:rsid w:val="008655F4"/>
    <w:rsid w:val="00865EC3"/>
    <w:rsid w:val="00866172"/>
    <w:rsid w:val="0086629C"/>
    <w:rsid w:val="00866415"/>
    <w:rsid w:val="0086672A"/>
    <w:rsid w:val="00867469"/>
    <w:rsid w:val="00870838"/>
    <w:rsid w:val="00870A3D"/>
    <w:rsid w:val="008723DE"/>
    <w:rsid w:val="008736AC"/>
    <w:rsid w:val="00874C1F"/>
    <w:rsid w:val="00874E6F"/>
    <w:rsid w:val="00880A08"/>
    <w:rsid w:val="008813A0"/>
    <w:rsid w:val="0088154C"/>
    <w:rsid w:val="008825F6"/>
    <w:rsid w:val="00882E98"/>
    <w:rsid w:val="00883242"/>
    <w:rsid w:val="00883A53"/>
    <w:rsid w:val="00884C36"/>
    <w:rsid w:val="00885C59"/>
    <w:rsid w:val="00885D16"/>
    <w:rsid w:val="00890C47"/>
    <w:rsid w:val="0089256F"/>
    <w:rsid w:val="00893CDB"/>
    <w:rsid w:val="00893D12"/>
    <w:rsid w:val="0089429E"/>
    <w:rsid w:val="0089468F"/>
    <w:rsid w:val="00895105"/>
    <w:rsid w:val="00895316"/>
    <w:rsid w:val="00895861"/>
    <w:rsid w:val="00897B91"/>
    <w:rsid w:val="008A00A0"/>
    <w:rsid w:val="008A0205"/>
    <w:rsid w:val="008A0836"/>
    <w:rsid w:val="008A21F0"/>
    <w:rsid w:val="008A234E"/>
    <w:rsid w:val="008A5DE5"/>
    <w:rsid w:val="008A7FC9"/>
    <w:rsid w:val="008B1FDB"/>
    <w:rsid w:val="008B2A5B"/>
    <w:rsid w:val="008B367A"/>
    <w:rsid w:val="008B3BE6"/>
    <w:rsid w:val="008B430F"/>
    <w:rsid w:val="008B44C9"/>
    <w:rsid w:val="008B4B89"/>
    <w:rsid w:val="008B4DA3"/>
    <w:rsid w:val="008B4FF4"/>
    <w:rsid w:val="008B6729"/>
    <w:rsid w:val="008B7F83"/>
    <w:rsid w:val="008C085A"/>
    <w:rsid w:val="008C1A20"/>
    <w:rsid w:val="008C1B4C"/>
    <w:rsid w:val="008C2FB5"/>
    <w:rsid w:val="008C302C"/>
    <w:rsid w:val="008C4CAB"/>
    <w:rsid w:val="008C6461"/>
    <w:rsid w:val="008C6BA4"/>
    <w:rsid w:val="008C6F82"/>
    <w:rsid w:val="008C7CBC"/>
    <w:rsid w:val="008D0067"/>
    <w:rsid w:val="008D05A5"/>
    <w:rsid w:val="008D125E"/>
    <w:rsid w:val="008D5308"/>
    <w:rsid w:val="008D55BF"/>
    <w:rsid w:val="008D61E0"/>
    <w:rsid w:val="008D6722"/>
    <w:rsid w:val="008D6CD0"/>
    <w:rsid w:val="008D6E1D"/>
    <w:rsid w:val="008D7AB2"/>
    <w:rsid w:val="008E0259"/>
    <w:rsid w:val="008E2C78"/>
    <w:rsid w:val="008E43E0"/>
    <w:rsid w:val="008E4A0E"/>
    <w:rsid w:val="008E4AA9"/>
    <w:rsid w:val="008E4E59"/>
    <w:rsid w:val="008F0115"/>
    <w:rsid w:val="008F0383"/>
    <w:rsid w:val="008F0949"/>
    <w:rsid w:val="008F0ACD"/>
    <w:rsid w:val="008F1F6A"/>
    <w:rsid w:val="008F20F4"/>
    <w:rsid w:val="008F28E7"/>
    <w:rsid w:val="008F3EDF"/>
    <w:rsid w:val="008F56DB"/>
    <w:rsid w:val="009002C6"/>
    <w:rsid w:val="0090053B"/>
    <w:rsid w:val="00900E59"/>
    <w:rsid w:val="00900FCF"/>
    <w:rsid w:val="00901298"/>
    <w:rsid w:val="009019BB"/>
    <w:rsid w:val="009028AA"/>
    <w:rsid w:val="00902919"/>
    <w:rsid w:val="0090315B"/>
    <w:rsid w:val="009033B0"/>
    <w:rsid w:val="00904350"/>
    <w:rsid w:val="00904455"/>
    <w:rsid w:val="00904B43"/>
    <w:rsid w:val="00904FC2"/>
    <w:rsid w:val="00905459"/>
    <w:rsid w:val="00905926"/>
    <w:rsid w:val="0090604A"/>
    <w:rsid w:val="009078AB"/>
    <w:rsid w:val="0091055E"/>
    <w:rsid w:val="00912C5D"/>
    <w:rsid w:val="00912EC7"/>
    <w:rsid w:val="009135E5"/>
    <w:rsid w:val="00913D40"/>
    <w:rsid w:val="00913DC8"/>
    <w:rsid w:val="009153A2"/>
    <w:rsid w:val="0091571A"/>
    <w:rsid w:val="00915AC4"/>
    <w:rsid w:val="0091624C"/>
    <w:rsid w:val="00920A1E"/>
    <w:rsid w:val="00920C71"/>
    <w:rsid w:val="0092246E"/>
    <w:rsid w:val="009227DD"/>
    <w:rsid w:val="00923015"/>
    <w:rsid w:val="009234D0"/>
    <w:rsid w:val="009243DF"/>
    <w:rsid w:val="0092469C"/>
    <w:rsid w:val="00924829"/>
    <w:rsid w:val="00925013"/>
    <w:rsid w:val="00925024"/>
    <w:rsid w:val="00925127"/>
    <w:rsid w:val="00925480"/>
    <w:rsid w:val="00925655"/>
    <w:rsid w:val="00925733"/>
    <w:rsid w:val="009257A8"/>
    <w:rsid w:val="009261C8"/>
    <w:rsid w:val="009269E6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FD8"/>
    <w:rsid w:val="00934012"/>
    <w:rsid w:val="0093530F"/>
    <w:rsid w:val="0093592F"/>
    <w:rsid w:val="009363F0"/>
    <w:rsid w:val="0093688D"/>
    <w:rsid w:val="009370B7"/>
    <w:rsid w:val="0094165A"/>
    <w:rsid w:val="00942056"/>
    <w:rsid w:val="009429D1"/>
    <w:rsid w:val="00942E67"/>
    <w:rsid w:val="00943299"/>
    <w:rsid w:val="009438A7"/>
    <w:rsid w:val="009458A9"/>
    <w:rsid w:val="009458AF"/>
    <w:rsid w:val="00946555"/>
    <w:rsid w:val="009466D4"/>
    <w:rsid w:val="009520A1"/>
    <w:rsid w:val="00952265"/>
    <w:rsid w:val="009522E2"/>
    <w:rsid w:val="0095259D"/>
    <w:rsid w:val="009528C1"/>
    <w:rsid w:val="009532C7"/>
    <w:rsid w:val="00953891"/>
    <w:rsid w:val="00953B44"/>
    <w:rsid w:val="00953E82"/>
    <w:rsid w:val="00955D6C"/>
    <w:rsid w:val="00960547"/>
    <w:rsid w:val="00960CCA"/>
    <w:rsid w:val="00960E03"/>
    <w:rsid w:val="0096184B"/>
    <w:rsid w:val="009624AB"/>
    <w:rsid w:val="009629DA"/>
    <w:rsid w:val="00962E14"/>
    <w:rsid w:val="009634F6"/>
    <w:rsid w:val="00963579"/>
    <w:rsid w:val="00963928"/>
    <w:rsid w:val="0096422F"/>
    <w:rsid w:val="00964AE3"/>
    <w:rsid w:val="00965F05"/>
    <w:rsid w:val="0096720F"/>
    <w:rsid w:val="00967AD2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87D6D"/>
    <w:rsid w:val="00990C18"/>
    <w:rsid w:val="00990C46"/>
    <w:rsid w:val="00991DEF"/>
    <w:rsid w:val="0099257F"/>
    <w:rsid w:val="00992659"/>
    <w:rsid w:val="0099359F"/>
    <w:rsid w:val="00993B98"/>
    <w:rsid w:val="00993F37"/>
    <w:rsid w:val="009944F9"/>
    <w:rsid w:val="00994A7A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5A1"/>
    <w:rsid w:val="009A3EAC"/>
    <w:rsid w:val="009A40D9"/>
    <w:rsid w:val="009A45DA"/>
    <w:rsid w:val="009A6105"/>
    <w:rsid w:val="009A67DC"/>
    <w:rsid w:val="009A6D63"/>
    <w:rsid w:val="009A7CB8"/>
    <w:rsid w:val="009B08F7"/>
    <w:rsid w:val="009B165F"/>
    <w:rsid w:val="009B1FF6"/>
    <w:rsid w:val="009B2E67"/>
    <w:rsid w:val="009B32A2"/>
    <w:rsid w:val="009B417F"/>
    <w:rsid w:val="009B4483"/>
    <w:rsid w:val="009B4847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3D66"/>
    <w:rsid w:val="009D4F4A"/>
    <w:rsid w:val="009D572A"/>
    <w:rsid w:val="009D67D9"/>
    <w:rsid w:val="009D7742"/>
    <w:rsid w:val="009D7D50"/>
    <w:rsid w:val="009E037B"/>
    <w:rsid w:val="009E05EC"/>
    <w:rsid w:val="009E08C1"/>
    <w:rsid w:val="009E0CF8"/>
    <w:rsid w:val="009E16BB"/>
    <w:rsid w:val="009E543D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2AB"/>
    <w:rsid w:val="009F5BB3"/>
    <w:rsid w:val="009F5F05"/>
    <w:rsid w:val="009F7315"/>
    <w:rsid w:val="009F73D1"/>
    <w:rsid w:val="00A00305"/>
    <w:rsid w:val="00A00D40"/>
    <w:rsid w:val="00A03DC7"/>
    <w:rsid w:val="00A04A93"/>
    <w:rsid w:val="00A0617D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404"/>
    <w:rsid w:val="00A25E94"/>
    <w:rsid w:val="00A26D53"/>
    <w:rsid w:val="00A30095"/>
    <w:rsid w:val="00A307AE"/>
    <w:rsid w:val="00A31580"/>
    <w:rsid w:val="00A35E8B"/>
    <w:rsid w:val="00A3669F"/>
    <w:rsid w:val="00A41656"/>
    <w:rsid w:val="00A41A01"/>
    <w:rsid w:val="00A429A9"/>
    <w:rsid w:val="00A43CFF"/>
    <w:rsid w:val="00A45CD8"/>
    <w:rsid w:val="00A46662"/>
    <w:rsid w:val="00A47719"/>
    <w:rsid w:val="00A47EAB"/>
    <w:rsid w:val="00A5068D"/>
    <w:rsid w:val="00A509B4"/>
    <w:rsid w:val="00A531D5"/>
    <w:rsid w:val="00A5427A"/>
    <w:rsid w:val="00A54C7B"/>
    <w:rsid w:val="00A54CFD"/>
    <w:rsid w:val="00A5639F"/>
    <w:rsid w:val="00A57040"/>
    <w:rsid w:val="00A60064"/>
    <w:rsid w:val="00A61834"/>
    <w:rsid w:val="00A626FF"/>
    <w:rsid w:val="00A627DC"/>
    <w:rsid w:val="00A64F90"/>
    <w:rsid w:val="00A65A2B"/>
    <w:rsid w:val="00A65D26"/>
    <w:rsid w:val="00A65DAA"/>
    <w:rsid w:val="00A70170"/>
    <w:rsid w:val="00A726C7"/>
    <w:rsid w:val="00A7409C"/>
    <w:rsid w:val="00A743AF"/>
    <w:rsid w:val="00A74521"/>
    <w:rsid w:val="00A752B5"/>
    <w:rsid w:val="00A774B4"/>
    <w:rsid w:val="00A77927"/>
    <w:rsid w:val="00A80144"/>
    <w:rsid w:val="00A806C1"/>
    <w:rsid w:val="00A81734"/>
    <w:rsid w:val="00A81791"/>
    <w:rsid w:val="00A8195D"/>
    <w:rsid w:val="00A81DC9"/>
    <w:rsid w:val="00A82923"/>
    <w:rsid w:val="00A82B30"/>
    <w:rsid w:val="00A8372C"/>
    <w:rsid w:val="00A851BD"/>
    <w:rsid w:val="00A855FA"/>
    <w:rsid w:val="00A87B40"/>
    <w:rsid w:val="00A905C6"/>
    <w:rsid w:val="00A90A0B"/>
    <w:rsid w:val="00A91418"/>
    <w:rsid w:val="00A919E9"/>
    <w:rsid w:val="00A91A18"/>
    <w:rsid w:val="00A9244B"/>
    <w:rsid w:val="00A92C4A"/>
    <w:rsid w:val="00A932DF"/>
    <w:rsid w:val="00A947CF"/>
    <w:rsid w:val="00A94B5E"/>
    <w:rsid w:val="00A95F5B"/>
    <w:rsid w:val="00A96D9C"/>
    <w:rsid w:val="00A97222"/>
    <w:rsid w:val="00A9736F"/>
    <w:rsid w:val="00A9772A"/>
    <w:rsid w:val="00AA18E2"/>
    <w:rsid w:val="00AA22B0"/>
    <w:rsid w:val="00AA2B19"/>
    <w:rsid w:val="00AA3B89"/>
    <w:rsid w:val="00AA5E50"/>
    <w:rsid w:val="00AA642B"/>
    <w:rsid w:val="00AA7170"/>
    <w:rsid w:val="00AB0677"/>
    <w:rsid w:val="00AB1983"/>
    <w:rsid w:val="00AB23C3"/>
    <w:rsid w:val="00AB24DB"/>
    <w:rsid w:val="00AB2C23"/>
    <w:rsid w:val="00AB35D0"/>
    <w:rsid w:val="00AB50AE"/>
    <w:rsid w:val="00AB77E7"/>
    <w:rsid w:val="00AC0A44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422"/>
    <w:rsid w:val="00AD69C4"/>
    <w:rsid w:val="00AD6F0C"/>
    <w:rsid w:val="00AE1C5F"/>
    <w:rsid w:val="00AE23DD"/>
    <w:rsid w:val="00AE3899"/>
    <w:rsid w:val="00AE6AFF"/>
    <w:rsid w:val="00AE6CD2"/>
    <w:rsid w:val="00AE776A"/>
    <w:rsid w:val="00AE7E51"/>
    <w:rsid w:val="00AF1F68"/>
    <w:rsid w:val="00AF27B7"/>
    <w:rsid w:val="00AF2BB2"/>
    <w:rsid w:val="00AF3C5D"/>
    <w:rsid w:val="00AF726A"/>
    <w:rsid w:val="00AF7AB4"/>
    <w:rsid w:val="00AF7B91"/>
    <w:rsid w:val="00B00015"/>
    <w:rsid w:val="00B03CE1"/>
    <w:rsid w:val="00B043A6"/>
    <w:rsid w:val="00B06DE8"/>
    <w:rsid w:val="00B07AE1"/>
    <w:rsid w:val="00B07D23"/>
    <w:rsid w:val="00B12454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5AE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2E0"/>
    <w:rsid w:val="00B61504"/>
    <w:rsid w:val="00B61C62"/>
    <w:rsid w:val="00B62E95"/>
    <w:rsid w:val="00B636D8"/>
    <w:rsid w:val="00B63ABC"/>
    <w:rsid w:val="00B64D3D"/>
    <w:rsid w:val="00B64F0A"/>
    <w:rsid w:val="00B65523"/>
    <w:rsid w:val="00B6562C"/>
    <w:rsid w:val="00B666CE"/>
    <w:rsid w:val="00B6729E"/>
    <w:rsid w:val="00B720C9"/>
    <w:rsid w:val="00B72BB9"/>
    <w:rsid w:val="00B7391B"/>
    <w:rsid w:val="00B73ACC"/>
    <w:rsid w:val="00B743E7"/>
    <w:rsid w:val="00B74B80"/>
    <w:rsid w:val="00B768A9"/>
    <w:rsid w:val="00B76E90"/>
    <w:rsid w:val="00B8005C"/>
    <w:rsid w:val="00B82E5F"/>
    <w:rsid w:val="00B8338C"/>
    <w:rsid w:val="00B8666B"/>
    <w:rsid w:val="00B875F8"/>
    <w:rsid w:val="00B904F4"/>
    <w:rsid w:val="00B90BD1"/>
    <w:rsid w:val="00B92536"/>
    <w:rsid w:val="00B9274D"/>
    <w:rsid w:val="00B93460"/>
    <w:rsid w:val="00B93CB6"/>
    <w:rsid w:val="00B94207"/>
    <w:rsid w:val="00B945D4"/>
    <w:rsid w:val="00B9506C"/>
    <w:rsid w:val="00B95267"/>
    <w:rsid w:val="00B96539"/>
    <w:rsid w:val="00B97B50"/>
    <w:rsid w:val="00BA3812"/>
    <w:rsid w:val="00BA3959"/>
    <w:rsid w:val="00BA563D"/>
    <w:rsid w:val="00BB1855"/>
    <w:rsid w:val="00BB2332"/>
    <w:rsid w:val="00BB239F"/>
    <w:rsid w:val="00BB2494"/>
    <w:rsid w:val="00BB2522"/>
    <w:rsid w:val="00BB28A3"/>
    <w:rsid w:val="00BB2951"/>
    <w:rsid w:val="00BB5218"/>
    <w:rsid w:val="00BB601E"/>
    <w:rsid w:val="00BB62C7"/>
    <w:rsid w:val="00BB72C0"/>
    <w:rsid w:val="00BB7FF3"/>
    <w:rsid w:val="00BC0AF1"/>
    <w:rsid w:val="00BC27BE"/>
    <w:rsid w:val="00BC3779"/>
    <w:rsid w:val="00BC41A0"/>
    <w:rsid w:val="00BC43D8"/>
    <w:rsid w:val="00BC6EBC"/>
    <w:rsid w:val="00BD0186"/>
    <w:rsid w:val="00BD04CA"/>
    <w:rsid w:val="00BD07DC"/>
    <w:rsid w:val="00BD1661"/>
    <w:rsid w:val="00BD4A68"/>
    <w:rsid w:val="00BD6178"/>
    <w:rsid w:val="00BD61AF"/>
    <w:rsid w:val="00BD6348"/>
    <w:rsid w:val="00BE0400"/>
    <w:rsid w:val="00BE1100"/>
    <w:rsid w:val="00BE147F"/>
    <w:rsid w:val="00BE1BBC"/>
    <w:rsid w:val="00BE46B5"/>
    <w:rsid w:val="00BE4BE6"/>
    <w:rsid w:val="00BE569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85B"/>
    <w:rsid w:val="00C030BD"/>
    <w:rsid w:val="00C036C3"/>
    <w:rsid w:val="00C03CCA"/>
    <w:rsid w:val="00C040E8"/>
    <w:rsid w:val="00C0499E"/>
    <w:rsid w:val="00C04F4A"/>
    <w:rsid w:val="00C063AC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FD6"/>
    <w:rsid w:val="00C15151"/>
    <w:rsid w:val="00C164E0"/>
    <w:rsid w:val="00C17769"/>
    <w:rsid w:val="00C179BC"/>
    <w:rsid w:val="00C17F8C"/>
    <w:rsid w:val="00C211E6"/>
    <w:rsid w:val="00C21F0F"/>
    <w:rsid w:val="00C22446"/>
    <w:rsid w:val="00C22681"/>
    <w:rsid w:val="00C22FB5"/>
    <w:rsid w:val="00C24236"/>
    <w:rsid w:val="00C24CBF"/>
    <w:rsid w:val="00C253F5"/>
    <w:rsid w:val="00C25C66"/>
    <w:rsid w:val="00C2710B"/>
    <w:rsid w:val="00C279C2"/>
    <w:rsid w:val="00C27C01"/>
    <w:rsid w:val="00C3183E"/>
    <w:rsid w:val="00C31D55"/>
    <w:rsid w:val="00C33531"/>
    <w:rsid w:val="00C33B9E"/>
    <w:rsid w:val="00C34194"/>
    <w:rsid w:val="00C34D55"/>
    <w:rsid w:val="00C35EF7"/>
    <w:rsid w:val="00C366D1"/>
    <w:rsid w:val="00C37589"/>
    <w:rsid w:val="00C37BAE"/>
    <w:rsid w:val="00C4043D"/>
    <w:rsid w:val="00C40DAA"/>
    <w:rsid w:val="00C411BC"/>
    <w:rsid w:val="00C41F7E"/>
    <w:rsid w:val="00C42A1B"/>
    <w:rsid w:val="00C42B41"/>
    <w:rsid w:val="00C42C1F"/>
    <w:rsid w:val="00C4493F"/>
    <w:rsid w:val="00C44A34"/>
    <w:rsid w:val="00C44A8D"/>
    <w:rsid w:val="00C44CF8"/>
    <w:rsid w:val="00C45B91"/>
    <w:rsid w:val="00C460A1"/>
    <w:rsid w:val="00C460AA"/>
    <w:rsid w:val="00C4789C"/>
    <w:rsid w:val="00C50722"/>
    <w:rsid w:val="00C52C02"/>
    <w:rsid w:val="00C52DCB"/>
    <w:rsid w:val="00C53D8F"/>
    <w:rsid w:val="00C57EE8"/>
    <w:rsid w:val="00C600E2"/>
    <w:rsid w:val="00C61072"/>
    <w:rsid w:val="00C6243C"/>
    <w:rsid w:val="00C62F54"/>
    <w:rsid w:val="00C63AEA"/>
    <w:rsid w:val="00C64DB8"/>
    <w:rsid w:val="00C6655D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4BAC"/>
    <w:rsid w:val="00C8667D"/>
    <w:rsid w:val="00C86967"/>
    <w:rsid w:val="00C9031C"/>
    <w:rsid w:val="00C928A8"/>
    <w:rsid w:val="00C93044"/>
    <w:rsid w:val="00C93DF4"/>
    <w:rsid w:val="00C95246"/>
    <w:rsid w:val="00CA103E"/>
    <w:rsid w:val="00CA6C45"/>
    <w:rsid w:val="00CA74F6"/>
    <w:rsid w:val="00CA7603"/>
    <w:rsid w:val="00CB2D94"/>
    <w:rsid w:val="00CB364E"/>
    <w:rsid w:val="00CB37B8"/>
    <w:rsid w:val="00CB4F1A"/>
    <w:rsid w:val="00CB58B4"/>
    <w:rsid w:val="00CB6577"/>
    <w:rsid w:val="00CB6768"/>
    <w:rsid w:val="00CB74C7"/>
    <w:rsid w:val="00CB7F0D"/>
    <w:rsid w:val="00CC1FE9"/>
    <w:rsid w:val="00CC3B49"/>
    <w:rsid w:val="00CC3D04"/>
    <w:rsid w:val="00CC3D65"/>
    <w:rsid w:val="00CC4AF7"/>
    <w:rsid w:val="00CC54E5"/>
    <w:rsid w:val="00CC6B96"/>
    <w:rsid w:val="00CC6F04"/>
    <w:rsid w:val="00CC7784"/>
    <w:rsid w:val="00CC7B94"/>
    <w:rsid w:val="00CD6E8E"/>
    <w:rsid w:val="00CE161F"/>
    <w:rsid w:val="00CE2CC6"/>
    <w:rsid w:val="00CE3529"/>
    <w:rsid w:val="00CE4320"/>
    <w:rsid w:val="00CE5D11"/>
    <w:rsid w:val="00CE5D9A"/>
    <w:rsid w:val="00CE6C44"/>
    <w:rsid w:val="00CE76CD"/>
    <w:rsid w:val="00CF0B65"/>
    <w:rsid w:val="00CF1C1F"/>
    <w:rsid w:val="00CF1F9A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D1B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BBA"/>
    <w:rsid w:val="00D13E8B"/>
    <w:rsid w:val="00D14274"/>
    <w:rsid w:val="00D14E60"/>
    <w:rsid w:val="00D15D1D"/>
    <w:rsid w:val="00D15E5B"/>
    <w:rsid w:val="00D16582"/>
    <w:rsid w:val="00D17468"/>
    <w:rsid w:val="00D17C62"/>
    <w:rsid w:val="00D21586"/>
    <w:rsid w:val="00D21EA5"/>
    <w:rsid w:val="00D23935"/>
    <w:rsid w:val="00D23A38"/>
    <w:rsid w:val="00D2574C"/>
    <w:rsid w:val="00D25B87"/>
    <w:rsid w:val="00D26D79"/>
    <w:rsid w:val="00D27C2B"/>
    <w:rsid w:val="00D3206A"/>
    <w:rsid w:val="00D33363"/>
    <w:rsid w:val="00D34943"/>
    <w:rsid w:val="00D34A2B"/>
    <w:rsid w:val="00D35409"/>
    <w:rsid w:val="00D359D4"/>
    <w:rsid w:val="00D35D00"/>
    <w:rsid w:val="00D364BF"/>
    <w:rsid w:val="00D36FF6"/>
    <w:rsid w:val="00D41B88"/>
    <w:rsid w:val="00D41E23"/>
    <w:rsid w:val="00D429EC"/>
    <w:rsid w:val="00D43D44"/>
    <w:rsid w:val="00D43EBB"/>
    <w:rsid w:val="00D44E4E"/>
    <w:rsid w:val="00D46D26"/>
    <w:rsid w:val="00D51254"/>
    <w:rsid w:val="00D514C9"/>
    <w:rsid w:val="00D51627"/>
    <w:rsid w:val="00D51E1A"/>
    <w:rsid w:val="00D52344"/>
    <w:rsid w:val="00D5486D"/>
    <w:rsid w:val="00D54AAC"/>
    <w:rsid w:val="00D54B32"/>
    <w:rsid w:val="00D555EB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3F8"/>
    <w:rsid w:val="00D646C9"/>
    <w:rsid w:val="00D6492E"/>
    <w:rsid w:val="00D65845"/>
    <w:rsid w:val="00D659F3"/>
    <w:rsid w:val="00D70087"/>
    <w:rsid w:val="00D70143"/>
    <w:rsid w:val="00D7079E"/>
    <w:rsid w:val="00D70823"/>
    <w:rsid w:val="00D70AB1"/>
    <w:rsid w:val="00D70E90"/>
    <w:rsid w:val="00D70F23"/>
    <w:rsid w:val="00D73DD6"/>
    <w:rsid w:val="00D73EA2"/>
    <w:rsid w:val="00D745F5"/>
    <w:rsid w:val="00D75392"/>
    <w:rsid w:val="00D7585E"/>
    <w:rsid w:val="00D759A3"/>
    <w:rsid w:val="00D80C4D"/>
    <w:rsid w:val="00D81ED8"/>
    <w:rsid w:val="00D82E32"/>
    <w:rsid w:val="00D83974"/>
    <w:rsid w:val="00D83D4C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A7857"/>
    <w:rsid w:val="00DB0C47"/>
    <w:rsid w:val="00DB1EFF"/>
    <w:rsid w:val="00DB3080"/>
    <w:rsid w:val="00DB4E12"/>
    <w:rsid w:val="00DB5771"/>
    <w:rsid w:val="00DB7838"/>
    <w:rsid w:val="00DB7925"/>
    <w:rsid w:val="00DC032A"/>
    <w:rsid w:val="00DC0AB6"/>
    <w:rsid w:val="00DC21CF"/>
    <w:rsid w:val="00DC3395"/>
    <w:rsid w:val="00DC3664"/>
    <w:rsid w:val="00DC4B9B"/>
    <w:rsid w:val="00DC4F87"/>
    <w:rsid w:val="00DC6EFC"/>
    <w:rsid w:val="00DC7CDE"/>
    <w:rsid w:val="00DD195B"/>
    <w:rsid w:val="00DD243F"/>
    <w:rsid w:val="00DD30A2"/>
    <w:rsid w:val="00DD46E9"/>
    <w:rsid w:val="00DD4711"/>
    <w:rsid w:val="00DD4812"/>
    <w:rsid w:val="00DD4CA7"/>
    <w:rsid w:val="00DD5F88"/>
    <w:rsid w:val="00DE0097"/>
    <w:rsid w:val="00DE05AE"/>
    <w:rsid w:val="00DE0979"/>
    <w:rsid w:val="00DE12E9"/>
    <w:rsid w:val="00DE301D"/>
    <w:rsid w:val="00DE338B"/>
    <w:rsid w:val="00DE33EC"/>
    <w:rsid w:val="00DE43F4"/>
    <w:rsid w:val="00DE53F8"/>
    <w:rsid w:val="00DE60E6"/>
    <w:rsid w:val="00DE678D"/>
    <w:rsid w:val="00DE6C9B"/>
    <w:rsid w:val="00DE74DC"/>
    <w:rsid w:val="00DE7D5A"/>
    <w:rsid w:val="00DF0A94"/>
    <w:rsid w:val="00DF1EC4"/>
    <w:rsid w:val="00DF247C"/>
    <w:rsid w:val="00DF3F4F"/>
    <w:rsid w:val="00DF5EBD"/>
    <w:rsid w:val="00DF707E"/>
    <w:rsid w:val="00DF70A1"/>
    <w:rsid w:val="00DF759D"/>
    <w:rsid w:val="00DF79E4"/>
    <w:rsid w:val="00E003AF"/>
    <w:rsid w:val="00E00482"/>
    <w:rsid w:val="00E018C3"/>
    <w:rsid w:val="00E019B0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17A3B"/>
    <w:rsid w:val="00E20F6A"/>
    <w:rsid w:val="00E21A25"/>
    <w:rsid w:val="00E23303"/>
    <w:rsid w:val="00E24BA8"/>
    <w:rsid w:val="00E253CA"/>
    <w:rsid w:val="00E270B8"/>
    <w:rsid w:val="00E27397"/>
    <w:rsid w:val="00E2771C"/>
    <w:rsid w:val="00E31D50"/>
    <w:rsid w:val="00E324D9"/>
    <w:rsid w:val="00E331FB"/>
    <w:rsid w:val="00E33DF4"/>
    <w:rsid w:val="00E35EDE"/>
    <w:rsid w:val="00E36528"/>
    <w:rsid w:val="00E37697"/>
    <w:rsid w:val="00E409B4"/>
    <w:rsid w:val="00E40CF7"/>
    <w:rsid w:val="00E413B8"/>
    <w:rsid w:val="00E434EB"/>
    <w:rsid w:val="00E43D8C"/>
    <w:rsid w:val="00E440C0"/>
    <w:rsid w:val="00E4487C"/>
    <w:rsid w:val="00E4683D"/>
    <w:rsid w:val="00E46CA0"/>
    <w:rsid w:val="00E504A1"/>
    <w:rsid w:val="00E51231"/>
    <w:rsid w:val="00E51A2F"/>
    <w:rsid w:val="00E520DB"/>
    <w:rsid w:val="00E52A67"/>
    <w:rsid w:val="00E532EA"/>
    <w:rsid w:val="00E5551E"/>
    <w:rsid w:val="00E602A7"/>
    <w:rsid w:val="00E6102F"/>
    <w:rsid w:val="00E619CA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DE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067"/>
    <w:rsid w:val="00E9588E"/>
    <w:rsid w:val="00E96240"/>
    <w:rsid w:val="00E96813"/>
    <w:rsid w:val="00E97B78"/>
    <w:rsid w:val="00EA17B9"/>
    <w:rsid w:val="00EA279E"/>
    <w:rsid w:val="00EA2ADA"/>
    <w:rsid w:val="00EA2BA6"/>
    <w:rsid w:val="00EA33B1"/>
    <w:rsid w:val="00EA398A"/>
    <w:rsid w:val="00EA4C3B"/>
    <w:rsid w:val="00EA74F2"/>
    <w:rsid w:val="00EA7552"/>
    <w:rsid w:val="00EA7F5C"/>
    <w:rsid w:val="00EB193D"/>
    <w:rsid w:val="00EB2A71"/>
    <w:rsid w:val="00EB32CF"/>
    <w:rsid w:val="00EB4DDA"/>
    <w:rsid w:val="00EB6DAC"/>
    <w:rsid w:val="00EB7598"/>
    <w:rsid w:val="00EB7885"/>
    <w:rsid w:val="00EC053D"/>
    <w:rsid w:val="00EC07D6"/>
    <w:rsid w:val="00EC0998"/>
    <w:rsid w:val="00EC2805"/>
    <w:rsid w:val="00EC3100"/>
    <w:rsid w:val="00EC3844"/>
    <w:rsid w:val="00EC3D02"/>
    <w:rsid w:val="00EC3F63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02"/>
    <w:rsid w:val="00ED2C23"/>
    <w:rsid w:val="00ED2CF0"/>
    <w:rsid w:val="00ED6D87"/>
    <w:rsid w:val="00EE095C"/>
    <w:rsid w:val="00EE1058"/>
    <w:rsid w:val="00EE1089"/>
    <w:rsid w:val="00EE3260"/>
    <w:rsid w:val="00EE3CF3"/>
    <w:rsid w:val="00EE50F0"/>
    <w:rsid w:val="00EE586E"/>
    <w:rsid w:val="00EE5BEB"/>
    <w:rsid w:val="00EE6524"/>
    <w:rsid w:val="00EE6655"/>
    <w:rsid w:val="00EE788B"/>
    <w:rsid w:val="00EE7FE6"/>
    <w:rsid w:val="00EF00ED"/>
    <w:rsid w:val="00EF0192"/>
    <w:rsid w:val="00EF0196"/>
    <w:rsid w:val="00EF06A8"/>
    <w:rsid w:val="00EF0943"/>
    <w:rsid w:val="00EF0EAD"/>
    <w:rsid w:val="00EF1CF3"/>
    <w:rsid w:val="00EF4CB1"/>
    <w:rsid w:val="00EF5798"/>
    <w:rsid w:val="00EF5DB6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D8C"/>
    <w:rsid w:val="00F17235"/>
    <w:rsid w:val="00F179DC"/>
    <w:rsid w:val="00F20B40"/>
    <w:rsid w:val="00F2269A"/>
    <w:rsid w:val="00F22775"/>
    <w:rsid w:val="00F228A5"/>
    <w:rsid w:val="00F246D4"/>
    <w:rsid w:val="00F269DC"/>
    <w:rsid w:val="00F30000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0B1"/>
    <w:rsid w:val="00F434A9"/>
    <w:rsid w:val="00F437C4"/>
    <w:rsid w:val="00F446A0"/>
    <w:rsid w:val="00F47A0A"/>
    <w:rsid w:val="00F47A79"/>
    <w:rsid w:val="00F47F5C"/>
    <w:rsid w:val="00F51928"/>
    <w:rsid w:val="00F5210F"/>
    <w:rsid w:val="00F543B3"/>
    <w:rsid w:val="00F5467A"/>
    <w:rsid w:val="00F54E26"/>
    <w:rsid w:val="00F5643A"/>
    <w:rsid w:val="00F56596"/>
    <w:rsid w:val="00F62236"/>
    <w:rsid w:val="00F642AF"/>
    <w:rsid w:val="00F650B4"/>
    <w:rsid w:val="00F65901"/>
    <w:rsid w:val="00F65A7F"/>
    <w:rsid w:val="00F66954"/>
    <w:rsid w:val="00F66B95"/>
    <w:rsid w:val="00F678E7"/>
    <w:rsid w:val="00F706AA"/>
    <w:rsid w:val="00F706FB"/>
    <w:rsid w:val="00F715D0"/>
    <w:rsid w:val="00F717E7"/>
    <w:rsid w:val="00F724A1"/>
    <w:rsid w:val="00F7288E"/>
    <w:rsid w:val="00F740BD"/>
    <w:rsid w:val="00F740FA"/>
    <w:rsid w:val="00F7632C"/>
    <w:rsid w:val="00F76FDC"/>
    <w:rsid w:val="00F771C6"/>
    <w:rsid w:val="00F77ED7"/>
    <w:rsid w:val="00F80B1D"/>
    <w:rsid w:val="00F80F5D"/>
    <w:rsid w:val="00F83143"/>
    <w:rsid w:val="00F8389A"/>
    <w:rsid w:val="00F83970"/>
    <w:rsid w:val="00F84564"/>
    <w:rsid w:val="00F853F3"/>
    <w:rsid w:val="00F8591B"/>
    <w:rsid w:val="00F85D1A"/>
    <w:rsid w:val="00F8655C"/>
    <w:rsid w:val="00F86A7E"/>
    <w:rsid w:val="00F87E18"/>
    <w:rsid w:val="00F905E3"/>
    <w:rsid w:val="00F90BCA"/>
    <w:rsid w:val="00F90E1A"/>
    <w:rsid w:val="00F91B79"/>
    <w:rsid w:val="00F93E29"/>
    <w:rsid w:val="00F94B27"/>
    <w:rsid w:val="00F96626"/>
    <w:rsid w:val="00F96946"/>
    <w:rsid w:val="00F97131"/>
    <w:rsid w:val="00F971BE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160"/>
    <w:rsid w:val="00FA75C7"/>
    <w:rsid w:val="00FB0346"/>
    <w:rsid w:val="00FB038F"/>
    <w:rsid w:val="00FB0E61"/>
    <w:rsid w:val="00FB107B"/>
    <w:rsid w:val="00FB10FF"/>
    <w:rsid w:val="00FB1AF9"/>
    <w:rsid w:val="00FB1D69"/>
    <w:rsid w:val="00FB24B3"/>
    <w:rsid w:val="00FB2812"/>
    <w:rsid w:val="00FB3059"/>
    <w:rsid w:val="00FB3570"/>
    <w:rsid w:val="00FB3A6E"/>
    <w:rsid w:val="00FB43D7"/>
    <w:rsid w:val="00FB6D68"/>
    <w:rsid w:val="00FB7100"/>
    <w:rsid w:val="00FC0636"/>
    <w:rsid w:val="00FC06D7"/>
    <w:rsid w:val="00FC0C6F"/>
    <w:rsid w:val="00FC14C7"/>
    <w:rsid w:val="00FC2758"/>
    <w:rsid w:val="00FC3523"/>
    <w:rsid w:val="00FC3C3B"/>
    <w:rsid w:val="00FC44C4"/>
    <w:rsid w:val="00FC4F7B"/>
    <w:rsid w:val="00FC61B6"/>
    <w:rsid w:val="00FC755A"/>
    <w:rsid w:val="00FC78A8"/>
    <w:rsid w:val="00FD05FD"/>
    <w:rsid w:val="00FD1F94"/>
    <w:rsid w:val="00FD21A7"/>
    <w:rsid w:val="00FD3347"/>
    <w:rsid w:val="00FD40E9"/>
    <w:rsid w:val="00FD495B"/>
    <w:rsid w:val="00FD6427"/>
    <w:rsid w:val="00FD6615"/>
    <w:rsid w:val="00FD7EC3"/>
    <w:rsid w:val="00FE08EE"/>
    <w:rsid w:val="00FE0C73"/>
    <w:rsid w:val="00FE0F38"/>
    <w:rsid w:val="00FE108E"/>
    <w:rsid w:val="00FE10F9"/>
    <w:rsid w:val="00FE126B"/>
    <w:rsid w:val="00FE19EA"/>
    <w:rsid w:val="00FE2356"/>
    <w:rsid w:val="00FE2629"/>
    <w:rsid w:val="00FE40B5"/>
    <w:rsid w:val="00FE49DD"/>
    <w:rsid w:val="00FE660C"/>
    <w:rsid w:val="00FF0F2A"/>
    <w:rsid w:val="00FF1023"/>
    <w:rsid w:val="00FF492B"/>
    <w:rsid w:val="00FF5EC7"/>
    <w:rsid w:val="00FF60A7"/>
    <w:rsid w:val="00FF61CE"/>
    <w:rsid w:val="00FF7815"/>
    <w:rsid w:val="00FF7892"/>
    <w:rsid w:val="29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0BC8"/>
  <w14:defaultImageDpi w14:val="32767"/>
  <w15:chartTrackingRefBased/>
  <w15:docId w15:val="{4C398ABB-10A7-49A9-87F7-FE98E050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 w:uiPriority="0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0E33E1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0E33E1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autoRedefine/>
    <w:uiPriority w:val="7"/>
    <w:qFormat/>
    <w:rsid w:val="00EC3844"/>
    <w:pPr>
      <w:keepNext/>
      <w:keepLines/>
      <w:numPr>
        <w:ilvl w:val="1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autoRedefine/>
    <w:uiPriority w:val="8"/>
    <w:qFormat/>
    <w:rsid w:val="00EC3844"/>
    <w:pPr>
      <w:keepNext/>
      <w:keepLines/>
      <w:numPr>
        <w:ilvl w:val="2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0E33E1"/>
    <w:pPr>
      <w:keepNext/>
      <w:keepLines/>
      <w:numPr>
        <w:ilvl w:val="3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0E33E1"/>
    <w:pPr>
      <w:keepNext/>
      <w:keepLines/>
      <w:numPr>
        <w:ilvl w:val="4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0E33E1"/>
    <w:pPr>
      <w:keepNext/>
      <w:keepLines/>
      <w:numPr>
        <w:ilvl w:val="5"/>
        <w:numId w:val="31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E33E1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E33E1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E33E1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0E33E1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0E33E1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0E33E1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0E33E1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0E33E1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0E33E1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0E33E1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0E33E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0E33E1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0E33E1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0E33E1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0E33E1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0E33E1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3E1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0E33E1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C3844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EC3844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0E33E1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0E33E1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0E33E1"/>
    <w:pPr>
      <w:numPr>
        <w:ilvl w:val="1"/>
        <w:numId w:val="3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0E33E1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E33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0E33E1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0E33E1"/>
    <w:pPr>
      <w:numPr>
        <w:ilvl w:val="1"/>
        <w:numId w:val="32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E3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0E33E1"/>
    <w:pPr>
      <w:numPr>
        <w:numId w:val="3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0E33E1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0E33E1"/>
    <w:pPr>
      <w:numPr>
        <w:numId w:val="34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0E33E1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0E33E1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0E33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0E33E1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0E33E1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0E33E1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0E33E1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0E33E1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0E33E1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0E33E1"/>
  </w:style>
  <w:style w:type="table" w:styleId="TableGrid">
    <w:name w:val="Table Grid"/>
    <w:basedOn w:val="TableNormal"/>
    <w:uiPriority w:val="39"/>
    <w:rsid w:val="000E33E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0E33E1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0E33E1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0E33E1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0E33E1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link w:val="ListParagraphChar"/>
    <w:uiPriority w:val="34"/>
    <w:qFormat/>
    <w:rsid w:val="004033AD"/>
    <w:pPr>
      <w:widowControl w:val="0"/>
      <w:numPr>
        <w:numId w:val="2"/>
      </w:numPr>
      <w:spacing w:before="0" w:after="120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33AD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ListParagraph2">
    <w:name w:val="List Paragraph 2"/>
    <w:basedOn w:val="ListParagraph"/>
    <w:uiPriority w:val="1"/>
    <w:qFormat/>
    <w:rsid w:val="004033AD"/>
    <w:pPr>
      <w:numPr>
        <w:ilvl w:val="1"/>
      </w:numPr>
      <w:ind w:left="794" w:hanging="397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7008"/>
    <w:rPr>
      <w:color w:val="605E5C"/>
      <w:shd w:val="clear" w:color="auto" w:fill="E1DFDD"/>
    </w:rPr>
  </w:style>
  <w:style w:type="paragraph" w:customStyle="1" w:styleId="HSCcontentlevel1">
    <w:name w:val="HSC content level 1"/>
    <w:basedOn w:val="ListParagraph"/>
    <w:link w:val="HSCcontentlevel1Char"/>
    <w:uiPriority w:val="1"/>
    <w:qFormat/>
    <w:rsid w:val="00DA7857"/>
    <w:pPr>
      <w:numPr>
        <w:numId w:val="1"/>
      </w:numPr>
      <w:spacing w:before="120"/>
      <w:ind w:left="318" w:hanging="318"/>
    </w:pPr>
  </w:style>
  <w:style w:type="paragraph" w:customStyle="1" w:styleId="HSCContentlevel2">
    <w:name w:val="HSC Content level 2"/>
    <w:basedOn w:val="ListParagraph"/>
    <w:link w:val="HSCContentlevel2Char"/>
    <w:uiPriority w:val="1"/>
    <w:qFormat/>
    <w:rsid w:val="00DA7857"/>
    <w:pPr>
      <w:numPr>
        <w:numId w:val="5"/>
      </w:numPr>
      <w:spacing w:after="0"/>
      <w:ind w:left="714" w:hanging="357"/>
    </w:pPr>
  </w:style>
  <w:style w:type="character" w:customStyle="1" w:styleId="HSCcontentlevel1Char">
    <w:name w:val="HSC content level 1 Char"/>
    <w:basedOn w:val="ListParagraphChar"/>
    <w:link w:val="HSCcontentlevel1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HSCContentlevel3">
    <w:name w:val="HSC Content level 3"/>
    <w:basedOn w:val="Normal"/>
    <w:link w:val="HSCContentlevel3Char"/>
    <w:uiPriority w:val="1"/>
    <w:qFormat/>
    <w:rsid w:val="00DA7857"/>
    <w:pPr>
      <w:widowControl w:val="0"/>
      <w:numPr>
        <w:numId w:val="3"/>
      </w:numPr>
      <w:spacing w:before="0"/>
      <w:contextualSpacing/>
      <w:jc w:val="both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HSCContentlevel2Char">
    <w:name w:val="HSC Content level 2 Char"/>
    <w:basedOn w:val="ListParagraphChar"/>
    <w:link w:val="HSCContentlevel2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character" w:customStyle="1" w:styleId="HSCContentlevel3Char">
    <w:name w:val="HSC Content level 3 Char"/>
    <w:basedOn w:val="DefaultParagraphFont"/>
    <w:link w:val="HSCContentlevel3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HSCContentlevel4">
    <w:name w:val="HSC Content level 4"/>
    <w:basedOn w:val="Normal"/>
    <w:link w:val="HSCContentlevel4Char"/>
    <w:uiPriority w:val="1"/>
    <w:qFormat/>
    <w:rsid w:val="00DA7857"/>
    <w:pPr>
      <w:widowControl w:val="0"/>
      <w:numPr>
        <w:numId w:val="4"/>
      </w:numPr>
      <w:tabs>
        <w:tab w:val="clear" w:pos="720"/>
      </w:tabs>
      <w:spacing w:before="0"/>
      <w:ind w:left="1310" w:hanging="284"/>
      <w:contextualSpacing/>
      <w:jc w:val="both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HSCContentlevel4Char">
    <w:name w:val="HSC Content level 4 Char"/>
    <w:basedOn w:val="DefaultParagraphFont"/>
    <w:link w:val="HSCContentlevel4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Default">
    <w:name w:val="Default"/>
    <w:rsid w:val="000E12B6"/>
    <w:pPr>
      <w:autoSpaceDE w:val="0"/>
      <w:autoSpaceDN w:val="0"/>
      <w:adjustRightInd w:val="0"/>
      <w:spacing w:before="0" w:line="240" w:lineRule="auto"/>
    </w:pPr>
    <w:rPr>
      <w:rFonts w:ascii="TSZRS D+ Times" w:hAnsi="TSZRS D+ Times" w:cs="TSZRS D+ Times"/>
      <w:color w:val="000000"/>
      <w:lang w:val="en-AU"/>
    </w:rPr>
  </w:style>
  <w:style w:type="paragraph" w:customStyle="1" w:styleId="CM23">
    <w:name w:val="CM23"/>
    <w:basedOn w:val="Default"/>
    <w:next w:val="Default"/>
    <w:uiPriority w:val="99"/>
    <w:rsid w:val="000E12B6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D83D4C"/>
    <w:rPr>
      <w:rFonts w:ascii="AMEOO D+ Times" w:hAnsi="AMEOO D+ Times"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D83D4C"/>
    <w:rPr>
      <w:rFonts w:ascii="AMEOO D+ Times" w:hAnsi="AMEOO D+ Time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D5F88"/>
    <w:pPr>
      <w:spacing w:line="241" w:lineRule="atLeast"/>
    </w:pPr>
    <w:rPr>
      <w:rFonts w:ascii="Times" w:hAnsi="Times" w:cs="Times"/>
      <w:color w:val="auto"/>
    </w:rPr>
  </w:style>
  <w:style w:type="paragraph" w:customStyle="1" w:styleId="Pa12">
    <w:name w:val="Pa12"/>
    <w:basedOn w:val="Default"/>
    <w:next w:val="Default"/>
    <w:uiPriority w:val="99"/>
    <w:rsid w:val="00DD5F88"/>
    <w:pPr>
      <w:spacing w:line="241" w:lineRule="atLeast"/>
    </w:pPr>
    <w:rPr>
      <w:rFonts w:ascii="Times" w:hAnsi="Times" w:cs="Times"/>
      <w:color w:val="auto"/>
    </w:rPr>
  </w:style>
  <w:style w:type="paragraph" w:customStyle="1" w:styleId="Pa0">
    <w:name w:val="Pa0"/>
    <w:basedOn w:val="Default"/>
    <w:next w:val="Default"/>
    <w:uiPriority w:val="99"/>
    <w:rsid w:val="00BE0400"/>
    <w:pPr>
      <w:spacing w:line="241" w:lineRule="atLeast"/>
    </w:pPr>
    <w:rPr>
      <w:rFonts w:ascii="Times" w:hAnsi="Times" w:cs="Times"/>
      <w:color w:val="auto"/>
    </w:rPr>
  </w:style>
  <w:style w:type="paragraph" w:customStyle="1" w:styleId="Pa1">
    <w:name w:val="Pa1"/>
    <w:basedOn w:val="Default"/>
    <w:next w:val="Default"/>
    <w:uiPriority w:val="99"/>
    <w:rsid w:val="00BE0400"/>
    <w:pPr>
      <w:spacing w:line="241" w:lineRule="atLeast"/>
    </w:pPr>
    <w:rPr>
      <w:rFonts w:ascii="Times" w:hAnsi="Times" w:cs="Times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630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Bullet4">
    <w:name w:val="List Bullet 4"/>
    <w:basedOn w:val="Normal"/>
    <w:rsid w:val="00290F18"/>
    <w:pPr>
      <w:widowControl w:val="0"/>
      <w:numPr>
        <w:numId w:val="7"/>
      </w:numPr>
      <w:spacing w:before="0" w:after="160"/>
      <w:jc w:val="both"/>
    </w:pPr>
    <w:rPr>
      <w:rFonts w:eastAsia="Calibri"/>
      <w:spacing w:val="-2"/>
      <w:sz w:val="22"/>
      <w:szCs w:val="22"/>
      <w:lang w:val="en-US" w:eastAsia="en-AU"/>
    </w:rPr>
  </w:style>
  <w:style w:type="paragraph" w:customStyle="1" w:styleId="CM22">
    <w:name w:val="CM22"/>
    <w:basedOn w:val="Default"/>
    <w:next w:val="Default"/>
    <w:uiPriority w:val="99"/>
    <w:rsid w:val="00D5486D"/>
    <w:rPr>
      <w:rFonts w:ascii="OFBMO G+ Times" w:hAnsi="OFBMO G+ Times" w:cstheme="minorBidi"/>
      <w:color w:val="auto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A25E94"/>
    <w:pPr>
      <w:widowControl w:val="0"/>
      <w:spacing w:after="160" w:line="276" w:lineRule="auto"/>
    </w:pPr>
    <w:rPr>
      <w:rFonts w:eastAsia="Calibri" w:cs="Arial"/>
      <w:spacing w:val="-2"/>
      <w:sz w:val="22"/>
      <w:szCs w:val="22"/>
      <w:lang w:val="en-US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A25E94"/>
    <w:rPr>
      <w:rFonts w:ascii="Arial" w:eastAsia="Calibri" w:hAnsi="Arial" w:cs="Arial"/>
      <w:spacing w:val="-2"/>
      <w:sz w:val="22"/>
      <w:szCs w:val="22"/>
    </w:rPr>
  </w:style>
  <w:style w:type="paragraph" w:customStyle="1" w:styleId="DotPoint">
    <w:name w:val="DotPoint"/>
    <w:basedOn w:val="Normal"/>
    <w:rsid w:val="002D5C09"/>
    <w:pPr>
      <w:widowControl w:val="0"/>
      <w:numPr>
        <w:numId w:val="9"/>
      </w:numPr>
      <w:suppressAutoHyphens/>
      <w:spacing w:before="0" w:after="60"/>
      <w:jc w:val="both"/>
    </w:pPr>
    <w:rPr>
      <w:rFonts w:eastAsia="Times New Roman"/>
      <w:spacing w:val="-2"/>
      <w:sz w:val="22"/>
      <w:szCs w:val="22"/>
    </w:rPr>
  </w:style>
  <w:style w:type="paragraph" w:customStyle="1" w:styleId="Style3">
    <w:name w:val="Style3"/>
    <w:basedOn w:val="Normal"/>
    <w:link w:val="Style3Char"/>
    <w:uiPriority w:val="1"/>
    <w:rsid w:val="002D5C09"/>
    <w:pPr>
      <w:widowControl w:val="0"/>
      <w:numPr>
        <w:numId w:val="10"/>
      </w:numPr>
      <w:tabs>
        <w:tab w:val="clear" w:pos="720"/>
      </w:tabs>
      <w:spacing w:before="0"/>
      <w:ind w:left="714" w:hanging="357"/>
      <w:jc w:val="both"/>
    </w:pPr>
    <w:rPr>
      <w:rFonts w:eastAsia="Calibri" w:cs="Arial"/>
      <w:spacing w:val="-2"/>
      <w:sz w:val="22"/>
      <w:szCs w:val="22"/>
      <w:lang w:val="en-US"/>
    </w:rPr>
  </w:style>
  <w:style w:type="paragraph" w:customStyle="1" w:styleId="HSCcontentlevel20">
    <w:name w:val="HSC content level 2"/>
    <w:basedOn w:val="Style3"/>
    <w:link w:val="HSCcontentlevel2Char0"/>
    <w:uiPriority w:val="1"/>
    <w:qFormat/>
    <w:rsid w:val="002D5C09"/>
    <w:pPr>
      <w:tabs>
        <w:tab w:val="num" w:pos="720"/>
      </w:tabs>
      <w:ind w:left="720" w:hanging="360"/>
    </w:pPr>
  </w:style>
  <w:style w:type="character" w:customStyle="1" w:styleId="HSCcontentlevel2Char0">
    <w:name w:val="HSC content level 2 Char"/>
    <w:basedOn w:val="DefaultParagraphFont"/>
    <w:link w:val="HSCcontentlevel20"/>
    <w:uiPriority w:val="1"/>
    <w:rsid w:val="002D5C09"/>
    <w:rPr>
      <w:rFonts w:ascii="Arial" w:eastAsia="Calibri" w:hAnsi="Arial" w:cs="Arial"/>
      <w:spacing w:val="-2"/>
      <w:sz w:val="22"/>
      <w:szCs w:val="22"/>
    </w:rPr>
  </w:style>
  <w:style w:type="paragraph" w:customStyle="1" w:styleId="Heading5Table5">
    <w:name w:val="Heading 5 Table 5"/>
    <w:basedOn w:val="Heading5"/>
    <w:link w:val="Heading5Table5Char"/>
    <w:uiPriority w:val="1"/>
    <w:qFormat/>
    <w:rsid w:val="002D5C09"/>
    <w:pPr>
      <w:keepNext w:val="0"/>
      <w:keepLines w:val="0"/>
      <w:numPr>
        <w:ilvl w:val="0"/>
        <w:numId w:val="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120" w:after="120" w:line="240" w:lineRule="auto"/>
    </w:pPr>
    <w:rPr>
      <w:rFonts w:eastAsia="Calibri" w:cs="Calibri"/>
      <w:b/>
      <w:bCs/>
      <w:color w:val="280070"/>
      <w:spacing w:val="-2"/>
      <w:sz w:val="22"/>
      <w:szCs w:val="22"/>
      <w:lang w:val="en-US" w:eastAsia="en-US"/>
    </w:rPr>
  </w:style>
  <w:style w:type="character" w:customStyle="1" w:styleId="Heading5Table5Char">
    <w:name w:val="Heading 5 Table 5 Char"/>
    <w:basedOn w:val="DefaultParagraphFont"/>
    <w:link w:val="Heading5Table5"/>
    <w:uiPriority w:val="1"/>
    <w:rsid w:val="002D5C09"/>
    <w:rPr>
      <w:rFonts w:ascii="Arial" w:eastAsia="Calibri" w:hAnsi="Arial" w:cs="Calibri"/>
      <w:b/>
      <w:bCs/>
      <w:color w:val="280070"/>
      <w:spacing w:val="-2"/>
      <w:sz w:val="22"/>
      <w:szCs w:val="22"/>
    </w:rPr>
  </w:style>
  <w:style w:type="paragraph" w:customStyle="1" w:styleId="HSCContent">
    <w:name w:val="HSC Content"/>
    <w:basedOn w:val="HSCcontentlevel1"/>
    <w:link w:val="HSCContentChar"/>
    <w:uiPriority w:val="1"/>
    <w:qFormat/>
    <w:rsid w:val="002D5C09"/>
    <w:pPr>
      <w:numPr>
        <w:numId w:val="12"/>
      </w:numPr>
      <w:ind w:left="357" w:hanging="357"/>
    </w:pPr>
    <w:rPr>
      <w:rFonts w:cs="Arial"/>
    </w:rPr>
  </w:style>
  <w:style w:type="character" w:customStyle="1" w:styleId="HSCContentChar">
    <w:name w:val="HSC Content Char"/>
    <w:basedOn w:val="HSCcontentlevel1Char"/>
    <w:link w:val="HSCContent"/>
    <w:uiPriority w:val="1"/>
    <w:rsid w:val="002D5C09"/>
    <w:rPr>
      <w:rFonts w:ascii="Arial" w:eastAsia="Calibri" w:hAnsi="Arial" w:cs="Arial"/>
      <w:spacing w:val="-2"/>
      <w:sz w:val="22"/>
      <w:szCs w:val="22"/>
      <w:lang w:eastAsia="en-AU"/>
    </w:rPr>
  </w:style>
  <w:style w:type="paragraph" w:customStyle="1" w:styleId="Pa18">
    <w:name w:val="Pa18"/>
    <w:basedOn w:val="Default"/>
    <w:next w:val="Default"/>
    <w:uiPriority w:val="99"/>
    <w:rsid w:val="00D36FF6"/>
    <w:pPr>
      <w:spacing w:line="241" w:lineRule="atLeast"/>
    </w:pPr>
    <w:rPr>
      <w:rFonts w:ascii="Times" w:hAnsi="Times" w:cs="Times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B6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5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2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523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23"/>
    <w:pPr>
      <w:spacing w:before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23"/>
    <w:rPr>
      <w:rFonts w:ascii="Segoe UI" w:hAnsi="Segoe UI"/>
      <w:sz w:val="18"/>
      <w:szCs w:val="18"/>
      <w:lang w:val="en-AU"/>
    </w:rPr>
  </w:style>
  <w:style w:type="character" w:customStyle="1" w:styleId="Style3Char">
    <w:name w:val="Style3 Char"/>
    <w:basedOn w:val="DefaultParagraphFont"/>
    <w:link w:val="Style3"/>
    <w:uiPriority w:val="1"/>
    <w:rsid w:val="00475D0D"/>
    <w:rPr>
      <w:rFonts w:ascii="Arial" w:eastAsia="Calibri" w:hAnsi="Arial" w:cs="Arial"/>
      <w:spacing w:val="-2"/>
      <w:sz w:val="22"/>
      <w:szCs w:val="22"/>
    </w:rPr>
  </w:style>
  <w:style w:type="paragraph" w:customStyle="1" w:styleId="BodyText1">
    <w:name w:val="Body Text1"/>
    <w:aliases w:val="t,!  body text,!"/>
    <w:basedOn w:val="Normal"/>
    <w:link w:val="bodytextChar0"/>
    <w:rsid w:val="009F52AB"/>
    <w:pPr>
      <w:spacing w:before="120" w:after="120" w:line="28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0">
    <w:name w:val="body text Char"/>
    <w:aliases w:val="t Char,!  body text Char,! Char"/>
    <w:basedOn w:val="DefaultParagraphFont"/>
    <w:link w:val="BodyText1"/>
    <w:rsid w:val="009F52AB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header1">
    <w:name w:val="ŠTable header1"/>
    <w:basedOn w:val="TableNormal"/>
    <w:uiPriority w:val="99"/>
    <w:rsid w:val="00C063AC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92C4A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39"/>
    <w:rsid w:val="001D77D4"/>
    <w:pPr>
      <w:spacing w:before="0" w:line="240" w:lineRule="auto"/>
    </w:pPr>
    <w:rPr>
      <w:rFonts w:ascii="Garamond" w:hAnsi="Garamond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safe.org.au/" TargetMode="External"/><Relationship Id="rId18" Type="http://schemas.openxmlformats.org/officeDocument/2006/relationships/hyperlink" Target="https://sites.google.com/a/education.nsw.gov.au/picertllruraloperationslivestockcluster/disease" TargetMode="External"/><Relationship Id="rId26" Type="http://schemas.openxmlformats.org/officeDocument/2006/relationships/hyperlink" Target="https://legislation.nsw.gov.au/" TargetMode="External"/><Relationship Id="rId39" Type="http://schemas.openxmlformats.org/officeDocument/2006/relationships/hyperlink" Target="https://educationstandards.nsw.edu.au/wps/portal/nesa/mini-footer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griculture.gov.au/pests-diseases-weeds/animal" TargetMode="External"/><Relationship Id="rId34" Type="http://schemas.openxmlformats.org/officeDocument/2006/relationships/hyperlink" Target="https://educationstandards.nsw.edu.au/wps/portal/nesa/mini-footer/copyright" TargetMode="External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afework.nsw.gov.au/your-industry/" TargetMode="External"/><Relationship Id="rId17" Type="http://schemas.openxmlformats.org/officeDocument/2006/relationships/hyperlink" Target="https://sites.google.com/a/education.nsw.gov.au/picertllruraloperationslivestockcluster/safety" TargetMode="External"/><Relationship Id="rId25" Type="http://schemas.openxmlformats.org/officeDocument/2006/relationships/hyperlink" Target="https://www.dpi.nsw.gov.au/biosecurity/animal/humans" TargetMode="External"/><Relationship Id="rId33" Type="http://schemas.openxmlformats.org/officeDocument/2006/relationships/hyperlink" Target="https://educationstandards.nsw.edu.au/wps/portal/nesa/11-12/resources/hsc-exam-papers" TargetMode="External"/><Relationship Id="rId38" Type="http://schemas.openxmlformats.org/officeDocument/2006/relationships/hyperlink" Target="https://educationstandards.nsw.edu.au/wps/wcm/connect/fa79abd8-9e46-43ce-822f-2700d4de40e7/primary-industries-curriculum-framework-syllabus-ahcv4.pdf?MOD=AJPERES&amp;CVID=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AHCLSK309" TargetMode="External"/><Relationship Id="rId20" Type="http://schemas.openxmlformats.org/officeDocument/2006/relationships/hyperlink" Target="https://www.safeworkaustralia.gov.au/agriculture" TargetMode="External"/><Relationship Id="rId29" Type="http://schemas.openxmlformats.org/officeDocument/2006/relationships/hyperlink" Target="https://www.farmbiosecurity.com.au/videos/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HCLSK309" TargetMode="External"/><Relationship Id="rId24" Type="http://schemas.openxmlformats.org/officeDocument/2006/relationships/hyperlink" Target="https://www.dpi.nsw.gov.au/about-us/legislation/list/prevention-cruelty-animals" TargetMode="External"/><Relationship Id="rId32" Type="http://schemas.openxmlformats.org/officeDocument/2006/relationships/hyperlink" Target="https://www.adama.com/australia/en/" TargetMode="External"/><Relationship Id="rId37" Type="http://schemas.openxmlformats.org/officeDocument/2006/relationships/hyperlink" Target="https://training.gov.au/Training/Details/AHCLSK309" TargetMode="External"/><Relationship Id="rId40" Type="http://schemas.openxmlformats.org/officeDocument/2006/relationships/hyperlink" Target="https://educationstandards.nsw.edu.au/wps/wcm/connect/c067c058-b388-40ad-a442-0626e28ea125/mind-map-vet-primary-industries-stage-6-livestock-health-and-welfare.pdf?MOD=AJPERES&amp;CVID=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AHCLSK202" TargetMode="External"/><Relationship Id="rId23" Type="http://schemas.openxmlformats.org/officeDocument/2006/relationships/hyperlink" Target="https://www.agriculture.gov.au/animal/welfare/animal-welfare-in-australia" TargetMode="External"/><Relationship Id="rId28" Type="http://schemas.openxmlformats.org/officeDocument/2006/relationships/hyperlink" Target="http://www.farmbiosecurity.com.au" TargetMode="External"/><Relationship Id="rId36" Type="http://schemas.openxmlformats.org/officeDocument/2006/relationships/hyperlink" Target="https://training.gov.au/Training/Details/AHCLSK20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ites.google.com/a/education.nsw.gov.au/picertllruraloperationslivestockcluster/disease" TargetMode="External"/><Relationship Id="rId31" Type="http://schemas.openxmlformats.org/officeDocument/2006/relationships/hyperlink" Target="https://www.adama.com/documents/1380147/2764351/2%2C4-D+Amine+625+Label.pdf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pi.nsw.gov.au/" TargetMode="External"/><Relationship Id="rId22" Type="http://schemas.openxmlformats.org/officeDocument/2006/relationships/hyperlink" Target="https://www.agriculture.gov.au/pests-diseases-weeds/plant" TargetMode="External"/><Relationship Id="rId27" Type="http://schemas.openxmlformats.org/officeDocument/2006/relationships/hyperlink" Target="https://legislation.nsw.gov.au/" TargetMode="External"/><Relationship Id="rId30" Type="http://schemas.openxmlformats.org/officeDocument/2006/relationships/hyperlink" Target="Source:%20http://www.dpi.nsw.gov.au/__data/assets/pdf_file/0009/96273/water-requirements-for-sheep-and-cattle.pdf" TargetMode="External"/><Relationship Id="rId35" Type="http://schemas.openxmlformats.org/officeDocument/2006/relationships/image" Target="media/image1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hite6\AppData\Local\Temp\Temp1_DoEBrandAsset%20(5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FEDE84EC18442896928175202C01F" ma:contentTypeVersion="4" ma:contentTypeDescription="Create a new document." ma:contentTypeScope="" ma:versionID="2d05e2e2793356cfb656df6eff0112cd">
  <xsd:schema xmlns:xsd="http://www.w3.org/2001/XMLSchema" xmlns:xs="http://www.w3.org/2001/XMLSchema" xmlns:p="http://schemas.microsoft.com/office/2006/metadata/properties" xmlns:ns2="43cc336c-baea-4d4a-a6d8-792b98253d5e" targetNamespace="http://schemas.microsoft.com/office/2006/metadata/properties" ma:root="true" ma:fieldsID="80564156eb24117ccf1a3dd341136abf" ns2:_="">
    <xsd:import namespace="43cc336c-baea-4d4a-a6d8-792b9825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c336c-baea-4d4a-a6d8-792b98253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D8507-E0EA-423A-A915-4D5090A8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c336c-baea-4d4a-a6d8-792b9825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782FD-BD4F-4776-AEF6-4C068EF52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</Template>
  <TotalTime>296</TotalTime>
  <Pages>36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- Sustainability</vt:lpstr>
    </vt:vector>
  </TitlesOfParts>
  <Manager/>
  <Company>NSW Department of Education</Company>
  <LinksUpToDate>false</LinksUpToDate>
  <CharactersWithSpaces>37690</CharactersWithSpaces>
  <SharedDoc>false</SharedDoc>
  <HyperlinkBase/>
  <HLinks>
    <vt:vector size="120" baseType="variant"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1245212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Scope</vt:lpwstr>
      </vt:variant>
      <vt:variant>
        <vt:i4>8126573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competency</vt:lpwstr>
      </vt:variant>
      <vt:variant>
        <vt:i4>7536744</vt:i4>
      </vt:variant>
      <vt:variant>
        <vt:i4>48</vt:i4>
      </vt:variant>
      <vt:variant>
        <vt:i4>0</vt:i4>
      </vt:variant>
      <vt:variant>
        <vt:i4>5</vt:i4>
      </vt:variant>
      <vt:variant>
        <vt:lpwstr>https://educationstandards.nsw.edu.au/wps/portal/nesa/mini-footer/copyright</vt:lpwstr>
      </vt:variant>
      <vt:variant>
        <vt:lpwstr/>
      </vt:variant>
      <vt:variant>
        <vt:i4>6684799</vt:i4>
      </vt:variant>
      <vt:variant>
        <vt:i4>45</vt:i4>
      </vt:variant>
      <vt:variant>
        <vt:i4>0</vt:i4>
      </vt:variant>
      <vt:variant>
        <vt:i4>5</vt:i4>
      </vt:variant>
      <vt:variant>
        <vt:lpwstr>https://educationstandards.nsw.edu.au/wps/wcm/connect/fa79abd8-9e46-43ce-822f-2700d4de40e7/primary-industries-curriculum-framework-syllabus-ahcv4.pdf?MOD=AJPERES&amp;CVID=</vt:lpwstr>
      </vt:variant>
      <vt:variant>
        <vt:lpwstr/>
      </vt:variant>
      <vt:variant>
        <vt:i4>1900575</vt:i4>
      </vt:variant>
      <vt:variant>
        <vt:i4>42</vt:i4>
      </vt:variant>
      <vt:variant>
        <vt:i4>0</vt:i4>
      </vt:variant>
      <vt:variant>
        <vt:i4>5</vt:i4>
      </vt:variant>
      <vt:variant>
        <vt:lpwstr>http://training.gov.au/Training/Details/AHCWRK309</vt:lpwstr>
      </vt:variant>
      <vt:variant>
        <vt:lpwstr/>
      </vt:variant>
      <vt:variant>
        <vt:i4>1900574</vt:i4>
      </vt:variant>
      <vt:variant>
        <vt:i4>39</vt:i4>
      </vt:variant>
      <vt:variant>
        <vt:i4>0</vt:i4>
      </vt:variant>
      <vt:variant>
        <vt:i4>5</vt:i4>
      </vt:variant>
      <vt:variant>
        <vt:lpwstr>http://training.gov.au/Training/Details/AHCWRK209</vt:lpwstr>
      </vt:variant>
      <vt:variant>
        <vt:lpwstr/>
      </vt:variant>
      <vt:variant>
        <vt:i4>7536744</vt:i4>
      </vt:variant>
      <vt:variant>
        <vt:i4>36</vt:i4>
      </vt:variant>
      <vt:variant>
        <vt:i4>0</vt:i4>
      </vt:variant>
      <vt:variant>
        <vt:i4>5</vt:i4>
      </vt:variant>
      <vt:variant>
        <vt:lpwstr>https://educationstandards.nsw.edu.au/wps/portal/nesa/mini-footer/copyright</vt:lpwstr>
      </vt:variant>
      <vt:variant>
        <vt:lpwstr/>
      </vt:variant>
      <vt:variant>
        <vt:i4>196677</vt:i4>
      </vt:variant>
      <vt:variant>
        <vt:i4>33</vt:i4>
      </vt:variant>
      <vt:variant>
        <vt:i4>0</vt:i4>
      </vt:variant>
      <vt:variant>
        <vt:i4>5</vt:i4>
      </vt:variant>
      <vt:variant>
        <vt:lpwstr>https://educationstandards.nsw.edu.au/wps/portal/nesa/11-12/resources/hsc-exam-papers</vt:lpwstr>
      </vt:variant>
      <vt:variant>
        <vt:lpwstr/>
      </vt:variant>
      <vt:variant>
        <vt:i4>5046295</vt:i4>
      </vt:variant>
      <vt:variant>
        <vt:i4>30</vt:i4>
      </vt:variant>
      <vt:variant>
        <vt:i4>0</vt:i4>
      </vt:variant>
      <vt:variant>
        <vt:i4>5</vt:i4>
      </vt:variant>
      <vt:variant>
        <vt:lpwstr>https://www.sustainabilitymatters.net.au/content/waste/news/milk-bottles-turned-into-fence-posts-for-farmers-52083905</vt:lpwstr>
      </vt:variant>
      <vt:variant>
        <vt:lpwstr/>
      </vt:variant>
      <vt:variant>
        <vt:i4>5111885</vt:i4>
      </vt:variant>
      <vt:variant>
        <vt:i4>27</vt:i4>
      </vt:variant>
      <vt:variant>
        <vt:i4>0</vt:i4>
      </vt:variant>
      <vt:variant>
        <vt:i4>5</vt:i4>
      </vt:variant>
      <vt:variant>
        <vt:lpwstr>https://www.sustainabilitymatters.net.au/content/water/case-study/soil-moisture-monitoring-for-better-irrigation-and-crop-nutrition-620790527</vt:lpwstr>
      </vt:variant>
      <vt:variant>
        <vt:lpwstr/>
      </vt:variant>
      <vt:variant>
        <vt:i4>2097188</vt:i4>
      </vt:variant>
      <vt:variant>
        <vt:i4>24</vt:i4>
      </vt:variant>
      <vt:variant>
        <vt:i4>0</vt:i4>
      </vt:variant>
      <vt:variant>
        <vt:i4>5</vt:i4>
      </vt:variant>
      <vt:variant>
        <vt:lpwstr>https://www.sustainabilitymatters.net.au/content/energy/news/solar-pumping-system-switched-on-at-nsw-farm-554617769</vt:lpwstr>
      </vt:variant>
      <vt:variant>
        <vt:lpwstr/>
      </vt:variant>
      <vt:variant>
        <vt:i4>8323108</vt:i4>
      </vt:variant>
      <vt:variant>
        <vt:i4>21</vt:i4>
      </vt:variant>
      <vt:variant>
        <vt:i4>0</vt:i4>
      </vt:variant>
      <vt:variant>
        <vt:i4>5</vt:i4>
      </vt:variant>
      <vt:variant>
        <vt:lpwstr>https://www.dpi.nsw.gov.au/</vt:lpwstr>
      </vt:variant>
      <vt:variant>
        <vt:lpwstr/>
      </vt:variant>
      <vt:variant>
        <vt:i4>1900575</vt:i4>
      </vt:variant>
      <vt:variant>
        <vt:i4>18</vt:i4>
      </vt:variant>
      <vt:variant>
        <vt:i4>0</vt:i4>
      </vt:variant>
      <vt:variant>
        <vt:i4>5</vt:i4>
      </vt:variant>
      <vt:variant>
        <vt:lpwstr>http://training.gov.au/Training/Details/AHCWRK309</vt:lpwstr>
      </vt:variant>
      <vt:variant>
        <vt:lpwstr/>
      </vt:variant>
      <vt:variant>
        <vt:i4>1900574</vt:i4>
      </vt:variant>
      <vt:variant>
        <vt:i4>15</vt:i4>
      </vt:variant>
      <vt:variant>
        <vt:i4>0</vt:i4>
      </vt:variant>
      <vt:variant>
        <vt:i4>5</vt:i4>
      </vt:variant>
      <vt:variant>
        <vt:lpwstr>http://training.gov.au/Training/Details/AHCWRK209</vt:lpwstr>
      </vt:variant>
      <vt:variant>
        <vt:lpwstr/>
      </vt:variant>
      <vt:variant>
        <vt:i4>8323108</vt:i4>
      </vt:variant>
      <vt:variant>
        <vt:i4>12</vt:i4>
      </vt:variant>
      <vt:variant>
        <vt:i4>0</vt:i4>
      </vt:variant>
      <vt:variant>
        <vt:i4>5</vt:i4>
      </vt:variant>
      <vt:variant>
        <vt:lpwstr>https://www.dpi.nsw.gov.au/</vt:lpwstr>
      </vt:variant>
      <vt:variant>
        <vt:lpwstr/>
      </vt:variant>
      <vt:variant>
        <vt:i4>393286</vt:i4>
      </vt:variant>
      <vt:variant>
        <vt:i4>9</vt:i4>
      </vt:variant>
      <vt:variant>
        <vt:i4>0</vt:i4>
      </vt:variant>
      <vt:variant>
        <vt:i4>5</vt:i4>
      </vt:variant>
      <vt:variant>
        <vt:lpwstr>https://www.farmsafe.org.au/</vt:lpwstr>
      </vt:variant>
      <vt:variant>
        <vt:lpwstr/>
      </vt:variant>
      <vt:variant>
        <vt:i4>3145760</vt:i4>
      </vt:variant>
      <vt:variant>
        <vt:i4>6</vt:i4>
      </vt:variant>
      <vt:variant>
        <vt:i4>0</vt:i4>
      </vt:variant>
      <vt:variant>
        <vt:i4>5</vt:i4>
      </vt:variant>
      <vt:variant>
        <vt:lpwstr>https://www.safework.nsw.gov.au/your-industry/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http://training.gov.au/Training/Details/AHCWRK309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http://training.gov.au/Training/Details/AHCWRK209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- Sustainability</dc:title>
  <dc:subject/>
  <dc:creator>NSWDoE</dc:creator>
  <cp:keywords/>
  <dc:description/>
  <cp:lastModifiedBy>Wendy Winton</cp:lastModifiedBy>
  <cp:revision>7</cp:revision>
  <cp:lastPrinted>2020-06-11T01:21:00Z</cp:lastPrinted>
  <dcterms:created xsi:type="dcterms:W3CDTF">2020-08-12T23:56:00Z</dcterms:created>
  <dcterms:modified xsi:type="dcterms:W3CDTF">2020-08-25T00:22:00Z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0x010100AF5FEDE84EC18442896928175202C01F</vt:lpwstr>
  </property>
  <property fmtid="{D5CDD505-2E9C-101B-9397-08002B2CF9AE}" pid="3" name="Base Target">
    <vt:lpwstr>_blank</vt:lpwstr>
  </property>
</Properties>
</file>