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4C283" w14:textId="43AAE9EA" w:rsidR="00086656" w:rsidRPr="00FA18BA" w:rsidRDefault="008769A9" w:rsidP="00FA18BA">
      <w:pPr>
        <w:pStyle w:val="Title"/>
      </w:pPr>
      <w:r w:rsidRPr="00FA18BA">
        <w:t>Hospitality</w:t>
      </w:r>
      <w:r w:rsidR="009466D4" w:rsidRPr="00FA18BA">
        <w:t xml:space="preserve"> </w:t>
      </w:r>
    </w:p>
    <w:p w14:paraId="0DC20CF8" w14:textId="32A77A33" w:rsidR="004033AD" w:rsidRPr="00827CC7" w:rsidRDefault="00FA18BA" w:rsidP="00777008">
      <w:pPr>
        <w:pStyle w:val="FeatureBox2"/>
        <w:rPr>
          <w:b/>
          <w:bCs/>
        </w:rPr>
      </w:pPr>
      <w:r>
        <w:rPr>
          <w:b/>
          <w:bCs/>
        </w:rPr>
        <w:t xml:space="preserve">Mandatory Focus Area: </w:t>
      </w:r>
      <w:r w:rsidR="00FA3D5B" w:rsidRPr="00827CC7">
        <w:rPr>
          <w:b/>
          <w:bCs/>
        </w:rPr>
        <w:t>Working in the hospitality industry and workplace</w:t>
      </w:r>
    </w:p>
    <w:p w14:paraId="0A7ED0D5" w14:textId="0B2CB23A" w:rsidR="00CC7784" w:rsidRPr="00827CC7" w:rsidRDefault="004033AD" w:rsidP="006841E7">
      <w:pPr>
        <w:rPr>
          <w:rFonts w:cs="Arial"/>
          <w:lang w:eastAsia="zh-CN"/>
        </w:rPr>
      </w:pPr>
      <w:r w:rsidRPr="00827CC7">
        <w:rPr>
          <w:rFonts w:cs="Arial"/>
          <w:lang w:eastAsia="zh-CN"/>
        </w:rPr>
        <w:t>Welcome</w:t>
      </w:r>
      <w:r w:rsidR="00F44D0D" w:rsidRPr="00827CC7">
        <w:rPr>
          <w:rFonts w:cs="Arial"/>
          <w:lang w:eastAsia="zh-CN"/>
        </w:rPr>
        <w:t>.</w:t>
      </w:r>
    </w:p>
    <w:p w14:paraId="67B582AA" w14:textId="3A5D721B" w:rsidR="004033AD" w:rsidRPr="00827CC7" w:rsidRDefault="00CC7784" w:rsidP="006841E7">
      <w:pPr>
        <w:rPr>
          <w:rFonts w:cs="Arial"/>
          <w:lang w:eastAsia="zh-CN"/>
        </w:rPr>
      </w:pPr>
      <w:r w:rsidRPr="00827CC7">
        <w:rPr>
          <w:rFonts w:cs="Arial"/>
          <w:lang w:eastAsia="zh-CN"/>
        </w:rPr>
        <w:t>T</w:t>
      </w:r>
      <w:r w:rsidR="004033AD" w:rsidRPr="00827CC7">
        <w:rPr>
          <w:rFonts w:cs="Arial"/>
          <w:lang w:eastAsia="zh-CN"/>
        </w:rPr>
        <w:t xml:space="preserve">his module will assist you to review and revise content </w:t>
      </w:r>
      <w:r w:rsidR="00290F18" w:rsidRPr="00827CC7">
        <w:rPr>
          <w:rFonts w:cs="Arial"/>
          <w:lang w:eastAsia="zh-CN"/>
        </w:rPr>
        <w:t>in</w:t>
      </w:r>
      <w:r w:rsidR="004033AD" w:rsidRPr="00827CC7">
        <w:rPr>
          <w:rFonts w:cs="Arial"/>
          <w:lang w:eastAsia="zh-CN"/>
        </w:rPr>
        <w:t xml:space="preserve"> the area</w:t>
      </w:r>
      <w:r w:rsidR="008F0ACD" w:rsidRPr="00827CC7">
        <w:rPr>
          <w:rFonts w:cs="Arial"/>
          <w:lang w:eastAsia="zh-CN"/>
        </w:rPr>
        <w:t xml:space="preserve"> </w:t>
      </w:r>
      <w:r w:rsidR="00290F18" w:rsidRPr="00827CC7">
        <w:rPr>
          <w:rFonts w:cs="Arial"/>
          <w:lang w:eastAsia="zh-CN"/>
        </w:rPr>
        <w:t xml:space="preserve">of </w:t>
      </w:r>
      <w:r w:rsidR="008F0ACD" w:rsidRPr="00827CC7">
        <w:rPr>
          <w:rFonts w:cs="Arial"/>
          <w:lang w:eastAsia="zh-CN"/>
        </w:rPr>
        <w:t>‘</w:t>
      </w:r>
      <w:r w:rsidR="00FA3D5B" w:rsidRPr="00827CC7">
        <w:rPr>
          <w:rFonts w:cs="Arial"/>
          <w:lang w:eastAsia="zh-CN"/>
        </w:rPr>
        <w:t>Working in the hospitality industry and workplace</w:t>
      </w:r>
      <w:r w:rsidR="008F0ACD" w:rsidRPr="00827CC7">
        <w:rPr>
          <w:rFonts w:cs="Arial"/>
          <w:lang w:eastAsia="zh-CN"/>
        </w:rPr>
        <w:t>’</w:t>
      </w:r>
      <w:r w:rsidRPr="00827CC7">
        <w:rPr>
          <w:rFonts w:cs="Arial"/>
          <w:lang w:eastAsia="zh-CN"/>
        </w:rPr>
        <w:t xml:space="preserve"> in the NSW HSC </w:t>
      </w:r>
      <w:r w:rsidR="008769A9" w:rsidRPr="00827CC7">
        <w:rPr>
          <w:rFonts w:cs="Arial"/>
          <w:lang w:eastAsia="zh-CN"/>
        </w:rPr>
        <w:t>Hospitality</w:t>
      </w:r>
      <w:r w:rsidR="009466D4" w:rsidRPr="00827CC7">
        <w:rPr>
          <w:rFonts w:cs="Arial"/>
          <w:lang w:eastAsia="zh-CN"/>
        </w:rPr>
        <w:t xml:space="preserve"> </w:t>
      </w:r>
      <w:r w:rsidRPr="00827CC7">
        <w:rPr>
          <w:rFonts w:cs="Arial"/>
          <w:lang w:eastAsia="zh-CN"/>
        </w:rPr>
        <w:t>syllabus</w:t>
      </w:r>
      <w:r w:rsidR="00F44D0D" w:rsidRPr="00827CC7">
        <w:rPr>
          <w:rFonts w:cs="Arial"/>
          <w:lang w:eastAsia="zh-CN"/>
        </w:rPr>
        <w:t>.</w:t>
      </w:r>
    </w:p>
    <w:p w14:paraId="2E49EE78" w14:textId="3E27D45D" w:rsidR="00CD2157" w:rsidRPr="00827CC7" w:rsidRDefault="00CD2157" w:rsidP="00CD2157">
      <w:pPr>
        <w:rPr>
          <w:rFonts w:cs="Arial"/>
        </w:rPr>
      </w:pPr>
      <w:r w:rsidRPr="00827CC7">
        <w:rPr>
          <w:rFonts w:cs="Arial"/>
        </w:rPr>
        <w:t xml:space="preserve">The units of competency associated with the mandatory focus area ‘Working in the hospitality industry and workplace’ in Hospitality are </w:t>
      </w:r>
      <w:r w:rsidRPr="00827CC7">
        <w:rPr>
          <w:rFonts w:cs="Arial"/>
        </w:rPr>
        <w:tab/>
      </w:r>
    </w:p>
    <w:p w14:paraId="654E2AC3" w14:textId="77777777" w:rsidR="00CD2157" w:rsidRPr="00827CC7" w:rsidRDefault="003604CA" w:rsidP="00CD2157">
      <w:pPr>
        <w:rPr>
          <w:rFonts w:cs="Arial"/>
        </w:rPr>
      </w:pPr>
      <w:hyperlink r:id="rId11" w:history="1">
        <w:r w:rsidR="00CD2157" w:rsidRPr="00827CC7">
          <w:rPr>
            <w:rStyle w:val="Hyperlink"/>
            <w:rFonts w:cs="Arial"/>
          </w:rPr>
          <w:t xml:space="preserve">BSBWOR203 Work effectively with others </w:t>
        </w:r>
      </w:hyperlink>
      <w:r w:rsidR="00CD2157" w:rsidRPr="00827CC7">
        <w:rPr>
          <w:rFonts w:cs="Arial"/>
        </w:rPr>
        <w:t xml:space="preserve"> AND</w:t>
      </w:r>
    </w:p>
    <w:p w14:paraId="02CB6B63" w14:textId="77777777" w:rsidR="00CD2157" w:rsidRPr="00827CC7" w:rsidRDefault="003604CA" w:rsidP="00CD2157">
      <w:pPr>
        <w:rPr>
          <w:rFonts w:cs="Arial"/>
        </w:rPr>
      </w:pPr>
      <w:hyperlink r:id="rId12" w:history="1">
        <w:r w:rsidR="00CD2157" w:rsidRPr="00827CC7">
          <w:rPr>
            <w:rStyle w:val="Hyperlink"/>
            <w:rFonts w:cs="Arial"/>
          </w:rPr>
          <w:t>SITHIND002</w:t>
        </w:r>
        <w:r w:rsidR="00CD2157" w:rsidRPr="00827CC7">
          <w:rPr>
            <w:rStyle w:val="Hyperlink"/>
            <w:rFonts w:cs="Arial"/>
          </w:rPr>
          <w:tab/>
          <w:t xml:space="preserve">Source and use information on the hospitality industry </w:t>
        </w:r>
      </w:hyperlink>
      <w:r w:rsidR="00CD2157" w:rsidRPr="00827CC7">
        <w:rPr>
          <w:rFonts w:cs="Arial"/>
        </w:rPr>
        <w:t xml:space="preserve"> </w:t>
      </w:r>
    </w:p>
    <w:p w14:paraId="3962AC3E" w14:textId="08E33F00" w:rsidR="004033AD" w:rsidRPr="00827CC7" w:rsidRDefault="004D1EAE" w:rsidP="004D1EAE">
      <w:pPr>
        <w:tabs>
          <w:tab w:val="left" w:pos="1843"/>
        </w:tabs>
        <w:rPr>
          <w:rFonts w:cs="Arial"/>
        </w:rPr>
      </w:pPr>
      <w:r w:rsidRPr="00827CC7">
        <w:rPr>
          <w:rFonts w:cs="Arial"/>
        </w:rPr>
        <w:t xml:space="preserve"> </w:t>
      </w:r>
      <w:r w:rsidRPr="00827CC7">
        <w:rPr>
          <w:rFonts w:cs="Arial"/>
          <w:lang w:eastAsia="zh-CN"/>
        </w:rPr>
        <w:t xml:space="preserve">The full scope of learning </w:t>
      </w:r>
      <w:r w:rsidR="00CD2157" w:rsidRPr="00827CC7">
        <w:rPr>
          <w:rFonts w:cs="Arial"/>
          <w:lang w:eastAsia="zh-CN"/>
        </w:rPr>
        <w:t>appears</w:t>
      </w:r>
      <w:r w:rsidRPr="00827CC7">
        <w:rPr>
          <w:rFonts w:cs="Arial"/>
          <w:lang w:eastAsia="zh-CN"/>
        </w:rPr>
        <w:t xml:space="preserve"> in </w:t>
      </w:r>
      <w:r w:rsidR="00144930" w:rsidRPr="00827CC7">
        <w:rPr>
          <w:rFonts w:cs="Arial"/>
          <w:lang w:eastAsia="zh-CN"/>
        </w:rPr>
        <w:t xml:space="preserve">‘HSC </w:t>
      </w:r>
      <w:r w:rsidR="00BB1C1F">
        <w:rPr>
          <w:rFonts w:cs="Arial"/>
          <w:lang w:eastAsia="zh-CN"/>
        </w:rPr>
        <w:t>F</w:t>
      </w:r>
      <w:r w:rsidR="00144930" w:rsidRPr="00827CC7">
        <w:rPr>
          <w:rFonts w:cs="Arial"/>
          <w:lang w:eastAsia="zh-CN"/>
        </w:rPr>
        <w:t xml:space="preserve">ocus </w:t>
      </w:r>
      <w:r w:rsidR="00BB1C1F">
        <w:rPr>
          <w:rFonts w:cs="Arial"/>
          <w:lang w:eastAsia="zh-CN"/>
        </w:rPr>
        <w:t>A</w:t>
      </w:r>
      <w:r w:rsidR="00144930" w:rsidRPr="00827CC7">
        <w:rPr>
          <w:rFonts w:cs="Arial"/>
          <w:lang w:eastAsia="zh-CN"/>
        </w:rPr>
        <w:t>rea</w:t>
      </w:r>
      <w:r w:rsidR="00BB1C1F">
        <w:rPr>
          <w:rFonts w:cs="Arial"/>
          <w:lang w:eastAsia="zh-CN"/>
        </w:rPr>
        <w:t>s</w:t>
      </w:r>
      <w:r w:rsidR="00144930" w:rsidRPr="00827CC7">
        <w:rPr>
          <w:rFonts w:cs="Arial"/>
          <w:lang w:eastAsia="zh-CN"/>
        </w:rPr>
        <w:t>’</w:t>
      </w:r>
      <w:r w:rsidR="009B3B05" w:rsidRPr="00827CC7">
        <w:rPr>
          <w:rFonts w:cs="Arial"/>
          <w:lang w:eastAsia="zh-CN"/>
        </w:rPr>
        <w:t>.</w:t>
      </w:r>
    </w:p>
    <w:p w14:paraId="0B635527" w14:textId="77777777" w:rsidR="004D1EAE" w:rsidRPr="00827CC7" w:rsidRDefault="004D1EAE" w:rsidP="006841E7">
      <w:pPr>
        <w:rPr>
          <w:rFonts w:cs="Arial"/>
          <w:lang w:eastAsia="zh-CN"/>
        </w:rPr>
      </w:pPr>
    </w:p>
    <w:p w14:paraId="0F5A8D9B" w14:textId="59FCD2C9" w:rsidR="004033AD" w:rsidRPr="00827CC7" w:rsidRDefault="004033AD" w:rsidP="006841E7">
      <w:pPr>
        <w:rPr>
          <w:rFonts w:cs="Arial"/>
          <w:lang w:eastAsia="zh-CN"/>
        </w:rPr>
      </w:pPr>
      <w:bookmarkStart w:id="0" w:name="competency"/>
      <w:bookmarkEnd w:id="0"/>
      <w:r w:rsidRPr="00827CC7">
        <w:rPr>
          <w:rFonts w:cs="Arial"/>
          <w:lang w:eastAsia="zh-CN"/>
        </w:rPr>
        <w:t>This module is broken up into:</w:t>
      </w:r>
    </w:p>
    <w:p w14:paraId="1FF72C42" w14:textId="62CFFDBB" w:rsidR="004033AD" w:rsidRPr="00827CC7" w:rsidRDefault="004033AD" w:rsidP="00144930">
      <w:pPr>
        <w:pStyle w:val="ListBullet"/>
        <w:rPr>
          <w:rFonts w:cs="Arial"/>
          <w:lang w:eastAsia="zh-CN"/>
        </w:rPr>
      </w:pPr>
      <w:r w:rsidRPr="00827CC7">
        <w:rPr>
          <w:rFonts w:cs="Arial"/>
          <w:lang w:eastAsia="zh-CN"/>
        </w:rPr>
        <w:t>Important notes</w:t>
      </w:r>
    </w:p>
    <w:p w14:paraId="68699540" w14:textId="6045D3B6" w:rsidR="004033AD" w:rsidRPr="00827CC7" w:rsidRDefault="004033AD" w:rsidP="00144930">
      <w:pPr>
        <w:pStyle w:val="ListBullet"/>
        <w:rPr>
          <w:rFonts w:cs="Arial"/>
          <w:lang w:eastAsia="zh-CN"/>
        </w:rPr>
      </w:pPr>
      <w:r w:rsidRPr="00827CC7">
        <w:rPr>
          <w:rFonts w:cs="Arial"/>
          <w:lang w:eastAsia="zh-CN"/>
        </w:rPr>
        <w:t>Key terms and concepts</w:t>
      </w:r>
    </w:p>
    <w:p w14:paraId="358F97B6" w14:textId="71D7D2B8" w:rsidR="004033AD" w:rsidRPr="00827CC7" w:rsidRDefault="004033AD" w:rsidP="00144930">
      <w:pPr>
        <w:pStyle w:val="ListBullet"/>
        <w:rPr>
          <w:rFonts w:cs="Arial"/>
          <w:lang w:eastAsia="zh-CN"/>
        </w:rPr>
      </w:pPr>
      <w:r w:rsidRPr="00827CC7">
        <w:rPr>
          <w:rFonts w:cs="Arial"/>
          <w:lang w:eastAsia="zh-CN"/>
        </w:rPr>
        <w:t>Activities</w:t>
      </w:r>
    </w:p>
    <w:p w14:paraId="60BBE454" w14:textId="7FBBC25E" w:rsidR="004033AD" w:rsidRPr="00827CC7" w:rsidRDefault="004033AD" w:rsidP="00144930">
      <w:pPr>
        <w:pStyle w:val="ListBullet"/>
        <w:rPr>
          <w:rFonts w:cs="Arial"/>
          <w:lang w:eastAsia="zh-CN"/>
        </w:rPr>
      </w:pPr>
      <w:r w:rsidRPr="00827CC7">
        <w:rPr>
          <w:rFonts w:cs="Arial"/>
          <w:lang w:eastAsia="zh-CN"/>
        </w:rPr>
        <w:t>Putting the theory into practice</w:t>
      </w:r>
    </w:p>
    <w:p w14:paraId="59C331A5" w14:textId="118E294A" w:rsidR="00831842" w:rsidRPr="00827CC7" w:rsidRDefault="004033AD" w:rsidP="00CD2157">
      <w:pPr>
        <w:pStyle w:val="ListBullet"/>
        <w:rPr>
          <w:rFonts w:cs="Arial"/>
          <w:lang w:eastAsia="zh-CN"/>
        </w:rPr>
      </w:pPr>
      <w:r w:rsidRPr="00827CC7">
        <w:rPr>
          <w:rFonts w:cs="Arial"/>
          <w:lang w:eastAsia="zh-CN"/>
        </w:rPr>
        <w:t xml:space="preserve">HSC </w:t>
      </w:r>
      <w:r w:rsidR="003A3DF7" w:rsidRPr="00827CC7">
        <w:rPr>
          <w:rFonts w:cs="Arial"/>
          <w:lang w:eastAsia="zh-CN"/>
        </w:rPr>
        <w:t>F</w:t>
      </w:r>
      <w:r w:rsidRPr="00827CC7">
        <w:rPr>
          <w:rFonts w:cs="Arial"/>
          <w:lang w:eastAsia="zh-CN"/>
        </w:rPr>
        <w:t xml:space="preserve">ocus </w:t>
      </w:r>
      <w:r w:rsidR="003A3DF7" w:rsidRPr="00827CC7">
        <w:rPr>
          <w:rFonts w:cs="Arial"/>
          <w:lang w:eastAsia="zh-CN"/>
        </w:rPr>
        <w:t>A</w:t>
      </w:r>
      <w:r w:rsidRPr="00827CC7">
        <w:rPr>
          <w:rFonts w:cs="Arial"/>
          <w:lang w:eastAsia="zh-CN"/>
        </w:rPr>
        <w:t>rea</w:t>
      </w:r>
      <w:r w:rsidR="001D3B58" w:rsidRPr="00827CC7">
        <w:rPr>
          <w:rFonts w:cs="Arial"/>
          <w:lang w:eastAsia="zh-CN"/>
        </w:rPr>
        <w:t>s</w:t>
      </w:r>
      <w:r w:rsidR="00831842" w:rsidRPr="00827CC7">
        <w:rPr>
          <w:rFonts w:cs="Arial"/>
          <w:lang w:eastAsia="zh-CN"/>
        </w:rPr>
        <w:br/>
      </w:r>
    </w:p>
    <w:p w14:paraId="006D8D43" w14:textId="38A91078" w:rsidR="004033AD" w:rsidRPr="00827CC7" w:rsidRDefault="004033AD" w:rsidP="00EA4C3B">
      <w:pPr>
        <w:pStyle w:val="FeatureBox2"/>
      </w:pPr>
      <w:r w:rsidRPr="00827CC7">
        <w:t>How to use the resource</w:t>
      </w:r>
    </w:p>
    <w:p w14:paraId="05D0ED27" w14:textId="7A8FAA1D" w:rsidR="004033AD" w:rsidRPr="00827CC7" w:rsidRDefault="004033AD" w:rsidP="00EA4C3B">
      <w:pPr>
        <w:pStyle w:val="FeatureBox2"/>
      </w:pPr>
      <w:r w:rsidRPr="00827CC7">
        <w:t>Work through the notes and the suggested activities</w:t>
      </w:r>
      <w:r w:rsidR="00537FF8" w:rsidRPr="00827CC7">
        <w:t xml:space="preserve"> in any order</w:t>
      </w:r>
      <w:r w:rsidR="00F44D0D" w:rsidRPr="00827CC7">
        <w:t xml:space="preserve">.  </w:t>
      </w:r>
      <w:r w:rsidR="0095254E" w:rsidRPr="00827CC7">
        <w:t xml:space="preserve"> </w:t>
      </w:r>
      <w:r w:rsidRPr="00827CC7">
        <w:t xml:space="preserve"> Great revision techniques include working through how a problem is solved, explaining the concept, testing yourself and retrieving information from your memory</w:t>
      </w:r>
      <w:r w:rsidR="00F44D0D" w:rsidRPr="00827CC7">
        <w:t xml:space="preserve">.  </w:t>
      </w:r>
      <w:r w:rsidR="0095254E" w:rsidRPr="00827CC7">
        <w:t xml:space="preserve"> </w:t>
      </w:r>
      <w:r w:rsidRPr="00827CC7">
        <w:t xml:space="preserve"> Spread your revision over a number of sessions rather than sitting at one subject for lengthy periods</w:t>
      </w:r>
      <w:r w:rsidR="00F44D0D" w:rsidRPr="00827CC7">
        <w:t xml:space="preserve">.  </w:t>
      </w:r>
      <w:r w:rsidR="0095254E" w:rsidRPr="00827CC7">
        <w:t xml:space="preserve"> </w:t>
      </w:r>
      <w:r w:rsidRPr="00827CC7">
        <w:t xml:space="preserve"> </w:t>
      </w:r>
    </w:p>
    <w:p w14:paraId="4D28D768" w14:textId="3EFE8B74" w:rsidR="004033AD" w:rsidRPr="00827CC7" w:rsidRDefault="004033AD" w:rsidP="00EA4C3B">
      <w:pPr>
        <w:pStyle w:val="FeatureBox2"/>
      </w:pPr>
      <w:r w:rsidRPr="00827CC7">
        <w:t>Discuss your responses with your teacher, fellow students or an interested family member.</w:t>
      </w:r>
    </w:p>
    <w:p w14:paraId="4D935B75" w14:textId="4F2D6A8D" w:rsidR="00C92368" w:rsidRPr="00827CC7" w:rsidRDefault="00C92368" w:rsidP="00C92368">
      <w:pPr>
        <w:rPr>
          <w:rFonts w:cs="Arial"/>
        </w:rPr>
      </w:pPr>
      <w:r w:rsidRPr="00827CC7">
        <w:rPr>
          <w:rFonts w:cs="Arial"/>
        </w:rPr>
        <w:t xml:space="preserve">All images, apart from those acknowledged, are </w:t>
      </w:r>
      <w:r w:rsidR="00AA0A34" w:rsidRPr="00827CC7">
        <w:rPr>
          <w:rFonts w:eastAsia="Symbol" w:cs="Arial"/>
        </w:rPr>
        <w:sym w:font="Symbol" w:char="F0D3"/>
      </w:r>
      <w:r w:rsidRPr="00827CC7">
        <w:rPr>
          <w:rFonts w:cs="Arial"/>
        </w:rPr>
        <w:t xml:space="preserve"> NSW Department of Education</w:t>
      </w:r>
      <w:r w:rsidR="00F44D0D" w:rsidRPr="00827CC7">
        <w:rPr>
          <w:rFonts w:cs="Arial"/>
        </w:rPr>
        <w:t xml:space="preserve">.  </w:t>
      </w:r>
      <w:r w:rsidR="0095254E" w:rsidRPr="00827CC7">
        <w:rPr>
          <w:rFonts w:cs="Arial"/>
        </w:rPr>
        <w:t xml:space="preserve"> </w:t>
      </w:r>
    </w:p>
    <w:p w14:paraId="32DC90D7" w14:textId="718732FB" w:rsidR="0020756A" w:rsidRPr="00827CC7" w:rsidRDefault="006841E7" w:rsidP="00DA7857">
      <w:pPr>
        <w:pStyle w:val="Heading1"/>
        <w:rPr>
          <w:rFonts w:cs="Arial"/>
        </w:rPr>
      </w:pPr>
      <w:r w:rsidRPr="00827CC7">
        <w:rPr>
          <w:rFonts w:cs="Arial"/>
        </w:rPr>
        <w:lastRenderedPageBreak/>
        <w:t>Important Notes</w:t>
      </w:r>
    </w:p>
    <w:p w14:paraId="65003BFF" w14:textId="77777777" w:rsidR="00F44D0D" w:rsidRPr="00827CC7" w:rsidRDefault="00CD2157" w:rsidP="00CD2157">
      <w:pPr>
        <w:rPr>
          <w:rFonts w:cs="Arial"/>
          <w:lang w:eastAsia="zh-CN"/>
        </w:rPr>
      </w:pPr>
      <w:r w:rsidRPr="00827CC7">
        <w:rPr>
          <w:rFonts w:cs="Arial"/>
          <w:lang w:eastAsia="zh-CN"/>
        </w:rPr>
        <w:t>There are separate examination papers for ‘Kitchen Operations and Cookery’ and ‘Food and Beverage’</w:t>
      </w:r>
      <w:r w:rsidR="00F44D0D" w:rsidRPr="00827CC7">
        <w:rPr>
          <w:rFonts w:cs="Arial"/>
          <w:lang w:eastAsia="zh-CN"/>
        </w:rPr>
        <w:t xml:space="preserve">.  </w:t>
      </w:r>
      <w:r w:rsidRPr="00827CC7">
        <w:rPr>
          <w:rFonts w:cs="Arial"/>
          <w:lang w:eastAsia="zh-CN"/>
        </w:rPr>
        <w:t xml:space="preserve"> </w:t>
      </w:r>
    </w:p>
    <w:p w14:paraId="45CBFBB4" w14:textId="5B19472B" w:rsidR="00CD2157" w:rsidRPr="00827CC7" w:rsidRDefault="00CD2157" w:rsidP="00F44D0D">
      <w:pPr>
        <w:pStyle w:val="FeatureBox2"/>
      </w:pPr>
      <w:r w:rsidRPr="00827CC7">
        <w:t xml:space="preserve">The mandatory focus area content is the same for </w:t>
      </w:r>
      <w:r w:rsidR="00F44D0D" w:rsidRPr="00827CC7">
        <w:t xml:space="preserve">‘Kitchen Operations and Cookery’ and ‘Food and Beverage’.   </w:t>
      </w:r>
    </w:p>
    <w:p w14:paraId="621B43D0" w14:textId="14756A32" w:rsidR="008825F6" w:rsidRPr="00827CC7" w:rsidRDefault="006841E7" w:rsidP="006479C8">
      <w:pPr>
        <w:rPr>
          <w:rFonts w:cs="Arial"/>
        </w:rPr>
      </w:pPr>
      <w:r w:rsidRPr="00827CC7">
        <w:rPr>
          <w:rFonts w:cs="Arial"/>
        </w:rPr>
        <w:t xml:space="preserve">You should use the information </w:t>
      </w:r>
      <w:r w:rsidR="004D72E2" w:rsidRPr="00827CC7">
        <w:rPr>
          <w:rFonts w:cs="Arial"/>
        </w:rPr>
        <w:t>in this module</w:t>
      </w:r>
      <w:r w:rsidRPr="00827CC7">
        <w:rPr>
          <w:rFonts w:cs="Arial"/>
        </w:rPr>
        <w:t xml:space="preserve"> as a prompt and guide when revising your </w:t>
      </w:r>
      <w:r w:rsidRPr="00827CC7">
        <w:rPr>
          <w:rFonts w:cs="Arial"/>
          <w:b/>
          <w:bCs/>
        </w:rPr>
        <w:t>study notes</w:t>
      </w:r>
      <w:r w:rsidRPr="00827CC7">
        <w:rPr>
          <w:rFonts w:cs="Arial"/>
        </w:rPr>
        <w:t xml:space="preserve"> or </w:t>
      </w:r>
      <w:r w:rsidRPr="00827CC7">
        <w:rPr>
          <w:rFonts w:cs="Arial"/>
          <w:b/>
          <w:bCs/>
        </w:rPr>
        <w:t>text-book information</w:t>
      </w:r>
      <w:r w:rsidRPr="00827CC7">
        <w:rPr>
          <w:rFonts w:cs="Arial"/>
        </w:rPr>
        <w:t xml:space="preserve"> or </w:t>
      </w:r>
      <w:r w:rsidRPr="00827CC7">
        <w:rPr>
          <w:rFonts w:cs="Arial"/>
          <w:b/>
          <w:bCs/>
        </w:rPr>
        <w:t>other resources</w:t>
      </w:r>
      <w:r w:rsidRPr="00827CC7">
        <w:rPr>
          <w:rFonts w:cs="Arial"/>
        </w:rPr>
        <w:t xml:space="preserve"> provided by your teacher</w:t>
      </w:r>
      <w:r w:rsidR="00F44D0D" w:rsidRPr="00827CC7">
        <w:rPr>
          <w:rFonts w:cs="Arial"/>
        </w:rPr>
        <w:t xml:space="preserve">.  </w:t>
      </w:r>
      <w:r w:rsidR="0095254E" w:rsidRPr="00827CC7">
        <w:rPr>
          <w:rFonts w:cs="Arial"/>
        </w:rPr>
        <w:t xml:space="preserve"> </w:t>
      </w:r>
      <w:r w:rsidR="006479C8" w:rsidRPr="00827CC7">
        <w:rPr>
          <w:rStyle w:val="Hyperlink"/>
          <w:rFonts w:cs="Arial"/>
        </w:rPr>
        <w:t xml:space="preserve">  </w:t>
      </w:r>
    </w:p>
    <w:p w14:paraId="33066CE1" w14:textId="77777777" w:rsidR="00AA0A34" w:rsidRPr="00827CC7" w:rsidRDefault="00AA0A34" w:rsidP="00AA0A34">
      <w:pPr>
        <w:pStyle w:val="Heading3"/>
      </w:pPr>
      <w:r w:rsidRPr="00827CC7">
        <w:t>Importance of keeping up to date</w:t>
      </w:r>
    </w:p>
    <w:p w14:paraId="188BBE85" w14:textId="77777777" w:rsidR="00AA0A34" w:rsidRPr="00827CC7" w:rsidRDefault="00AA0A34" w:rsidP="00AA0A34">
      <w:pPr>
        <w:rPr>
          <w:rFonts w:cs="Arial"/>
          <w:lang w:eastAsia="en-AU"/>
        </w:rPr>
      </w:pPr>
      <w:r w:rsidRPr="00827CC7">
        <w:rPr>
          <w:rFonts w:cs="Arial"/>
          <w:lang w:eastAsia="en-AU"/>
        </w:rPr>
        <w:t>If you are working or wishing to work in the hospitality industry, it is important to be up to date with current with industry information.  Even people who have had long careers in the hospitality industry need to keep up to date with current trends and changes in the industry.  This is because currency helps to:</w:t>
      </w:r>
    </w:p>
    <w:p w14:paraId="4418B26F" w14:textId="77777777" w:rsidR="00AA0A34" w:rsidRPr="00827CC7" w:rsidRDefault="00AA0A34" w:rsidP="00AA0A34">
      <w:pPr>
        <w:pStyle w:val="ListBullet"/>
        <w:rPr>
          <w:rFonts w:cs="Arial"/>
          <w:lang w:eastAsia="en-AU"/>
        </w:rPr>
      </w:pPr>
      <w:r w:rsidRPr="00827CC7">
        <w:rPr>
          <w:rFonts w:cs="Arial"/>
          <w:lang w:eastAsia="en-AU"/>
        </w:rPr>
        <w:t>maintain professionalism</w:t>
      </w:r>
    </w:p>
    <w:p w14:paraId="0282160F" w14:textId="77777777" w:rsidR="00AA0A34" w:rsidRPr="00827CC7" w:rsidRDefault="00AA0A34" w:rsidP="00AA0A34">
      <w:pPr>
        <w:pStyle w:val="ListBullet"/>
        <w:rPr>
          <w:rFonts w:cs="Arial"/>
          <w:lang w:eastAsia="en-AU"/>
        </w:rPr>
      </w:pPr>
      <w:r w:rsidRPr="00827CC7">
        <w:rPr>
          <w:rFonts w:cs="Arial"/>
          <w:lang w:eastAsia="en-AU"/>
        </w:rPr>
        <w:t>ensure quality service</w:t>
      </w:r>
    </w:p>
    <w:p w14:paraId="5394E6BC" w14:textId="77777777" w:rsidR="00AA0A34" w:rsidRPr="00827CC7" w:rsidRDefault="00AA0A34" w:rsidP="00AA0A34">
      <w:pPr>
        <w:pStyle w:val="ListBullet"/>
        <w:rPr>
          <w:rFonts w:cs="Arial"/>
          <w:lang w:eastAsia="en-AU"/>
        </w:rPr>
      </w:pPr>
      <w:r w:rsidRPr="00827CC7">
        <w:rPr>
          <w:rFonts w:cs="Arial"/>
          <w:lang w:eastAsia="en-AU"/>
        </w:rPr>
        <w:t>better promote products and services</w:t>
      </w:r>
    </w:p>
    <w:p w14:paraId="1264975D" w14:textId="77777777" w:rsidR="00AA0A34" w:rsidRPr="00827CC7" w:rsidRDefault="00AA0A34" w:rsidP="00AA0A34">
      <w:pPr>
        <w:pStyle w:val="ListBullet"/>
        <w:rPr>
          <w:rFonts w:cs="Arial"/>
          <w:lang w:eastAsia="en-AU"/>
        </w:rPr>
      </w:pPr>
      <w:r w:rsidRPr="00827CC7">
        <w:rPr>
          <w:rFonts w:cs="Arial"/>
          <w:lang w:eastAsia="en-AU"/>
        </w:rPr>
        <w:t>improve working relationships.</w:t>
      </w:r>
    </w:p>
    <w:p w14:paraId="380F85D4" w14:textId="4EFAED70" w:rsidR="00AA0A34" w:rsidRPr="00827CC7" w:rsidRDefault="00AA0A34" w:rsidP="00AA0A34">
      <w:pPr>
        <w:rPr>
          <w:rFonts w:cs="Arial"/>
          <w:lang w:eastAsia="en-AU"/>
        </w:rPr>
      </w:pPr>
      <w:r w:rsidRPr="00827CC7">
        <w:rPr>
          <w:rFonts w:cs="Arial"/>
          <w:lang w:eastAsia="en-AU"/>
        </w:rPr>
        <w:t xml:space="preserve">For instance, in the day-to-day activities of a hospitality enterprise, an up to date employer can implement current legislation, a chef may prepare menus that reflect the latest food trends and the concierge will be aware of local attractions to inform guests.  </w:t>
      </w:r>
    </w:p>
    <w:p w14:paraId="468DF4F3" w14:textId="77777777" w:rsidR="00AA0A34" w:rsidRPr="00827CC7" w:rsidRDefault="00AA0A34" w:rsidP="00AA0A34">
      <w:pPr>
        <w:rPr>
          <w:rFonts w:cs="Arial"/>
          <w:lang w:eastAsia="en-AU"/>
        </w:rPr>
      </w:pPr>
      <w:r w:rsidRPr="00827CC7">
        <w:rPr>
          <w:rFonts w:cs="Arial"/>
          <w:lang w:eastAsia="en-AU"/>
        </w:rPr>
        <w:t>Having an up to date knowledge of the hospitality industry is also important for the Higher School Certificate examination.  Students are expected to use correct industry terminology, give detailed industry examples and demonstrate understanding of current issues affecting the industry.</w:t>
      </w:r>
    </w:p>
    <w:p w14:paraId="0D987B09" w14:textId="6405802E" w:rsidR="00D12327" w:rsidRPr="00827CC7" w:rsidRDefault="00D12327" w:rsidP="00D12327">
      <w:pPr>
        <w:pStyle w:val="Heading3"/>
        <w:numPr>
          <w:ilvl w:val="0"/>
          <w:numId w:val="0"/>
        </w:numPr>
        <w:rPr>
          <w:color w:val="041F42"/>
          <w:sz w:val="36"/>
          <w:szCs w:val="32"/>
        </w:rPr>
      </w:pPr>
      <w:r w:rsidRPr="00827CC7">
        <w:rPr>
          <w:color w:val="041F42"/>
          <w:sz w:val="36"/>
          <w:szCs w:val="32"/>
        </w:rPr>
        <w:t>Other useful links</w:t>
      </w:r>
    </w:p>
    <w:p w14:paraId="2DB4C03E" w14:textId="75C524BB" w:rsidR="00D12327" w:rsidRPr="00827CC7" w:rsidRDefault="00D12327" w:rsidP="00F44D0D">
      <w:pPr>
        <w:pStyle w:val="NormalWeb"/>
        <w:spacing w:line="276" w:lineRule="auto"/>
        <w:rPr>
          <w:rFonts w:ascii="Arial" w:hAnsi="Arial" w:cs="Arial"/>
          <w:color w:val="000000" w:themeColor="text1"/>
          <w:sz w:val="22"/>
          <w:szCs w:val="22"/>
        </w:rPr>
      </w:pPr>
      <w:r w:rsidRPr="00827CC7">
        <w:rPr>
          <w:rFonts w:ascii="Arial" w:hAnsi="Arial" w:cs="Arial"/>
          <w:color w:val="000000" w:themeColor="text1"/>
          <w:sz w:val="22"/>
          <w:szCs w:val="22"/>
        </w:rPr>
        <w:t xml:space="preserve">The </w:t>
      </w:r>
      <w:hyperlink r:id="rId13" w:history="1">
        <w:r w:rsidRPr="00827CC7">
          <w:rPr>
            <w:rStyle w:val="Hyperlink"/>
            <w:rFonts w:eastAsiaTheme="majorEastAsia" w:cs="Arial"/>
            <w:sz w:val="22"/>
            <w:szCs w:val="22"/>
          </w:rPr>
          <w:t>Fair</w:t>
        </w:r>
        <w:r w:rsidR="00AA0A34" w:rsidRPr="00827CC7">
          <w:rPr>
            <w:rStyle w:val="Hyperlink"/>
            <w:rFonts w:eastAsiaTheme="majorEastAsia" w:cs="Arial"/>
            <w:sz w:val="22"/>
            <w:szCs w:val="22"/>
          </w:rPr>
          <w:t>W</w:t>
        </w:r>
        <w:r w:rsidRPr="00827CC7">
          <w:rPr>
            <w:rStyle w:val="Hyperlink"/>
            <w:rFonts w:eastAsiaTheme="majorEastAsia" w:cs="Arial"/>
            <w:sz w:val="22"/>
            <w:szCs w:val="22"/>
          </w:rPr>
          <w:t>ork website</w:t>
        </w:r>
      </w:hyperlink>
      <w:r w:rsidRPr="00827CC7">
        <w:rPr>
          <w:rFonts w:ascii="Arial" w:hAnsi="Arial" w:cs="Arial"/>
          <w:color w:val="000000" w:themeColor="text1"/>
          <w:sz w:val="22"/>
          <w:szCs w:val="22"/>
        </w:rPr>
        <w:t xml:space="preserve"> is a federal government </w:t>
      </w:r>
      <w:r w:rsidR="00AA0A34" w:rsidRPr="00827CC7">
        <w:rPr>
          <w:rFonts w:ascii="Arial" w:hAnsi="Arial" w:cs="Arial"/>
          <w:color w:val="000000" w:themeColor="text1"/>
          <w:sz w:val="22"/>
          <w:szCs w:val="22"/>
        </w:rPr>
        <w:t>site</w:t>
      </w:r>
      <w:r w:rsidRPr="00827CC7">
        <w:rPr>
          <w:rFonts w:ascii="Arial" w:hAnsi="Arial" w:cs="Arial"/>
          <w:color w:val="000000" w:themeColor="text1"/>
          <w:sz w:val="22"/>
          <w:szCs w:val="22"/>
        </w:rPr>
        <w:t xml:space="preserve"> outlining the latest information on workplace relations legislation and explaining options for employment, such as awards and workplace agreements.</w:t>
      </w:r>
    </w:p>
    <w:p w14:paraId="0A3FD84D" w14:textId="77777777" w:rsidR="00D12327" w:rsidRPr="00827CC7" w:rsidRDefault="00D12327" w:rsidP="00F44D0D">
      <w:pPr>
        <w:pStyle w:val="NormalWeb"/>
        <w:spacing w:line="276" w:lineRule="auto"/>
        <w:rPr>
          <w:rFonts w:ascii="Arial" w:hAnsi="Arial" w:cs="Arial"/>
          <w:color w:val="000000" w:themeColor="text1"/>
          <w:sz w:val="22"/>
          <w:szCs w:val="22"/>
        </w:rPr>
      </w:pPr>
      <w:r w:rsidRPr="00827CC7">
        <w:rPr>
          <w:rFonts w:ascii="Arial" w:hAnsi="Arial" w:cs="Arial"/>
          <w:color w:val="000000" w:themeColor="text1"/>
          <w:sz w:val="22"/>
          <w:szCs w:val="22"/>
        </w:rPr>
        <w:t xml:space="preserve">The </w:t>
      </w:r>
      <w:hyperlink r:id="rId14" w:history="1">
        <w:r w:rsidRPr="00827CC7">
          <w:rPr>
            <w:rStyle w:val="Hyperlink"/>
            <w:rFonts w:eastAsiaTheme="majorEastAsia" w:cs="Arial"/>
            <w:sz w:val="22"/>
            <w:szCs w:val="22"/>
          </w:rPr>
          <w:t>Australian Hotels Association website</w:t>
        </w:r>
      </w:hyperlink>
      <w:r w:rsidRPr="00827CC7">
        <w:rPr>
          <w:rFonts w:ascii="Arial" w:hAnsi="Arial" w:cs="Arial"/>
          <w:color w:val="000000" w:themeColor="text1"/>
          <w:sz w:val="22"/>
          <w:szCs w:val="22"/>
        </w:rPr>
        <w:t xml:space="preserve"> provides information about current hospitality industry issues and trends, as well as information and support for employers and employees in the hospitality industry.</w:t>
      </w:r>
    </w:p>
    <w:p w14:paraId="4E59CA47" w14:textId="44B23D94" w:rsidR="00D12327" w:rsidRPr="00827CC7" w:rsidRDefault="00D12327" w:rsidP="00F44D0D">
      <w:pPr>
        <w:pStyle w:val="NormalWeb"/>
        <w:spacing w:line="276" w:lineRule="auto"/>
        <w:rPr>
          <w:rFonts w:ascii="Arial" w:hAnsi="Arial" w:cs="Arial"/>
          <w:color w:val="000000" w:themeColor="text1"/>
          <w:sz w:val="22"/>
          <w:szCs w:val="22"/>
        </w:rPr>
      </w:pPr>
      <w:r w:rsidRPr="00827CC7">
        <w:rPr>
          <w:rFonts w:ascii="Arial" w:hAnsi="Arial" w:cs="Arial"/>
          <w:color w:val="000000" w:themeColor="text1"/>
          <w:sz w:val="22"/>
          <w:szCs w:val="22"/>
        </w:rPr>
        <w:lastRenderedPageBreak/>
        <w:t xml:space="preserve">The </w:t>
      </w:r>
      <w:hyperlink r:id="rId15" w:history="1">
        <w:r w:rsidRPr="00827CC7">
          <w:rPr>
            <w:rStyle w:val="Hyperlink"/>
            <w:rFonts w:eastAsiaTheme="majorEastAsia" w:cs="Arial"/>
            <w:sz w:val="22"/>
            <w:szCs w:val="22"/>
          </w:rPr>
          <w:t>Accommodation Association website</w:t>
        </w:r>
      </w:hyperlink>
      <w:r w:rsidRPr="00827CC7">
        <w:rPr>
          <w:rFonts w:ascii="Arial" w:hAnsi="Arial" w:cs="Arial"/>
          <w:color w:val="000000" w:themeColor="text1"/>
          <w:sz w:val="22"/>
          <w:szCs w:val="22"/>
        </w:rPr>
        <w:t xml:space="preserve"> provides current hospitality industry trends and is a support for employers and employees in the hospitality industry, providing information on current issues</w:t>
      </w:r>
      <w:r w:rsidR="00F44D0D" w:rsidRPr="00827CC7">
        <w:rPr>
          <w:rFonts w:ascii="Arial" w:hAnsi="Arial" w:cs="Arial"/>
          <w:color w:val="000000" w:themeColor="text1"/>
          <w:sz w:val="22"/>
          <w:szCs w:val="22"/>
        </w:rPr>
        <w:t xml:space="preserve">.  </w:t>
      </w:r>
    </w:p>
    <w:p w14:paraId="65B1EA7F" w14:textId="3615E2A2" w:rsidR="00D12327" w:rsidRPr="00827CC7" w:rsidRDefault="003604CA" w:rsidP="00F44D0D">
      <w:pPr>
        <w:pStyle w:val="NormalWeb"/>
        <w:spacing w:line="276" w:lineRule="auto"/>
        <w:rPr>
          <w:rFonts w:ascii="Arial" w:hAnsi="Arial" w:cs="Arial"/>
          <w:color w:val="000000" w:themeColor="text1"/>
          <w:sz w:val="22"/>
          <w:szCs w:val="22"/>
        </w:rPr>
      </w:pPr>
      <w:hyperlink r:id="rId16" w:history="1">
        <w:proofErr w:type="spellStart"/>
        <w:r w:rsidR="00D12327" w:rsidRPr="00827CC7">
          <w:rPr>
            <w:rStyle w:val="Hyperlink"/>
            <w:rFonts w:eastAsiaTheme="majorEastAsia" w:cs="Arial"/>
            <w:sz w:val="22"/>
            <w:szCs w:val="22"/>
          </w:rPr>
          <w:t>ClubsNSW</w:t>
        </w:r>
        <w:proofErr w:type="spellEnd"/>
      </w:hyperlink>
      <w:r w:rsidR="00D12327" w:rsidRPr="00827CC7">
        <w:rPr>
          <w:rFonts w:ascii="Arial" w:hAnsi="Arial" w:cs="Arial"/>
          <w:color w:val="000000" w:themeColor="text1"/>
          <w:sz w:val="22"/>
          <w:szCs w:val="22"/>
        </w:rPr>
        <w:t xml:space="preserve"> provides current information on current issues affecting clubs such as workplace relations and licensing</w:t>
      </w:r>
      <w:r w:rsidR="00F44D0D" w:rsidRPr="00827CC7">
        <w:rPr>
          <w:rFonts w:ascii="Arial" w:hAnsi="Arial" w:cs="Arial"/>
          <w:color w:val="000000" w:themeColor="text1"/>
          <w:sz w:val="22"/>
          <w:szCs w:val="22"/>
        </w:rPr>
        <w:t xml:space="preserve">.  </w:t>
      </w:r>
    </w:p>
    <w:p w14:paraId="757DE8C5" w14:textId="77777777" w:rsidR="00D12327" w:rsidRPr="00827CC7" w:rsidRDefault="00D12327" w:rsidP="00F44D0D">
      <w:pPr>
        <w:pStyle w:val="NormalWeb"/>
        <w:spacing w:line="276" w:lineRule="auto"/>
        <w:rPr>
          <w:rFonts w:ascii="Arial" w:hAnsi="Arial" w:cs="Arial"/>
          <w:color w:val="000000" w:themeColor="text1"/>
          <w:sz w:val="22"/>
          <w:szCs w:val="22"/>
        </w:rPr>
      </w:pPr>
      <w:r w:rsidRPr="00827CC7">
        <w:rPr>
          <w:rFonts w:ascii="Arial" w:hAnsi="Arial" w:cs="Arial"/>
          <w:color w:val="000000" w:themeColor="text1"/>
          <w:sz w:val="22"/>
          <w:szCs w:val="22"/>
        </w:rPr>
        <w:t xml:space="preserve">The </w:t>
      </w:r>
      <w:hyperlink r:id="rId17" w:history="1">
        <w:r w:rsidRPr="00827CC7">
          <w:rPr>
            <w:rStyle w:val="Hyperlink"/>
            <w:rFonts w:eastAsiaTheme="majorEastAsia" w:cs="Arial"/>
            <w:sz w:val="22"/>
            <w:szCs w:val="22"/>
          </w:rPr>
          <w:t>Restaurant and Catering Association of Australia</w:t>
        </w:r>
      </w:hyperlink>
      <w:r w:rsidRPr="00827CC7">
        <w:rPr>
          <w:rFonts w:ascii="Arial" w:hAnsi="Arial" w:cs="Arial"/>
          <w:color w:val="000000" w:themeColor="text1"/>
          <w:sz w:val="22"/>
          <w:szCs w:val="22"/>
        </w:rPr>
        <w:t xml:space="preserve"> provides information on current trends and issues in restaurants and catering as well as information on careers in restaurants and catering.</w:t>
      </w:r>
    </w:p>
    <w:p w14:paraId="7A57B736" w14:textId="77777777" w:rsidR="00D12327" w:rsidRPr="00827CC7" w:rsidRDefault="00D12327" w:rsidP="00F44D0D">
      <w:pPr>
        <w:pStyle w:val="NormalWeb"/>
        <w:spacing w:line="276" w:lineRule="auto"/>
        <w:rPr>
          <w:rFonts w:ascii="Arial" w:hAnsi="Arial" w:cs="Arial"/>
          <w:color w:val="000000" w:themeColor="text1"/>
          <w:sz w:val="22"/>
          <w:szCs w:val="22"/>
        </w:rPr>
      </w:pPr>
      <w:r w:rsidRPr="00827CC7">
        <w:rPr>
          <w:rFonts w:ascii="Arial" w:hAnsi="Arial" w:cs="Arial"/>
          <w:color w:val="000000" w:themeColor="text1"/>
          <w:sz w:val="22"/>
          <w:szCs w:val="22"/>
        </w:rPr>
        <w:t xml:space="preserve">The </w:t>
      </w:r>
      <w:hyperlink r:id="rId18" w:history="1">
        <w:r w:rsidRPr="00827CC7">
          <w:rPr>
            <w:rStyle w:val="Hyperlink"/>
            <w:rFonts w:eastAsiaTheme="majorEastAsia" w:cs="Arial"/>
            <w:sz w:val="22"/>
            <w:szCs w:val="22"/>
          </w:rPr>
          <w:t>Liquor, Hospitality and Miscellaneous Union website</w:t>
        </w:r>
      </w:hyperlink>
      <w:r w:rsidRPr="00827CC7">
        <w:rPr>
          <w:rFonts w:ascii="Arial" w:hAnsi="Arial" w:cs="Arial"/>
          <w:color w:val="000000" w:themeColor="text1"/>
          <w:sz w:val="22"/>
          <w:szCs w:val="22"/>
        </w:rPr>
        <w:t xml:space="preserve"> provide support to hospitality employees with information on current workplace relations issues.</w:t>
      </w:r>
    </w:p>
    <w:p w14:paraId="121C9751" w14:textId="370AAE5F" w:rsidR="00D12327" w:rsidRPr="00827CC7" w:rsidRDefault="00D12327" w:rsidP="00F44D0D">
      <w:pPr>
        <w:pStyle w:val="NormalWeb"/>
        <w:spacing w:line="276" w:lineRule="auto"/>
        <w:rPr>
          <w:rFonts w:ascii="Arial" w:hAnsi="Arial" w:cs="Arial"/>
          <w:b/>
          <w:color w:val="000000" w:themeColor="text1"/>
          <w:sz w:val="22"/>
          <w:szCs w:val="22"/>
        </w:rPr>
      </w:pPr>
      <w:r w:rsidRPr="00827CC7">
        <w:rPr>
          <w:rFonts w:ascii="Arial" w:hAnsi="Arial" w:cs="Arial"/>
          <w:color w:val="000000" w:themeColor="text1"/>
          <w:sz w:val="22"/>
          <w:szCs w:val="22"/>
        </w:rPr>
        <w:t xml:space="preserve">The </w:t>
      </w:r>
      <w:hyperlink r:id="rId19" w:history="1">
        <w:r w:rsidRPr="00827CC7">
          <w:rPr>
            <w:rStyle w:val="Hyperlink"/>
            <w:rFonts w:eastAsiaTheme="majorEastAsia" w:cs="Arial"/>
            <w:bCs/>
            <w:sz w:val="22"/>
            <w:szCs w:val="22"/>
          </w:rPr>
          <w:t xml:space="preserve">Australian Council of Trade Unions </w:t>
        </w:r>
        <w:r w:rsidRPr="00827CC7">
          <w:rPr>
            <w:rStyle w:val="Hyperlink"/>
            <w:rFonts w:eastAsiaTheme="majorEastAsia" w:cs="Arial"/>
            <w:sz w:val="22"/>
            <w:szCs w:val="22"/>
          </w:rPr>
          <w:t>Worksite website</w:t>
        </w:r>
      </w:hyperlink>
      <w:r w:rsidRPr="00827CC7">
        <w:rPr>
          <w:rFonts w:ascii="Arial" w:hAnsi="Arial" w:cs="Arial"/>
          <w:color w:val="000000" w:themeColor="text1"/>
          <w:sz w:val="22"/>
          <w:szCs w:val="22"/>
        </w:rPr>
        <w:t xml:space="preserve"> (ACTU) provides information on the roles of unions, as well as information and case studies on award conditions, workplace agreements, work experience and workplace legislation</w:t>
      </w:r>
      <w:r w:rsidR="00F44D0D" w:rsidRPr="00827CC7">
        <w:rPr>
          <w:rFonts w:ascii="Arial" w:hAnsi="Arial" w:cs="Arial"/>
          <w:color w:val="000000" w:themeColor="text1"/>
          <w:sz w:val="22"/>
          <w:szCs w:val="22"/>
        </w:rPr>
        <w:t xml:space="preserve">.  </w:t>
      </w:r>
    </w:p>
    <w:p w14:paraId="73CBBF9B" w14:textId="77777777" w:rsidR="00AA0A34" w:rsidRPr="00827CC7" w:rsidRDefault="00AA0A34" w:rsidP="00AA0A34">
      <w:pPr>
        <w:pStyle w:val="FeatureBox2"/>
      </w:pPr>
      <w:r w:rsidRPr="00827CC7">
        <w:t>The outcomes of the HSC Hospitality mandatory focus area ‘</w:t>
      </w:r>
      <w:r w:rsidRPr="00827CC7">
        <w:rPr>
          <w:b/>
          <w:bCs/>
        </w:rPr>
        <w:t>Working in the hospitality industry and workplace</w:t>
      </w:r>
      <w:r w:rsidRPr="00827CC7">
        <w:t>’ require that the student:</w:t>
      </w:r>
    </w:p>
    <w:p w14:paraId="6A82A24E" w14:textId="77777777" w:rsidR="00AA0A34" w:rsidRPr="00827CC7" w:rsidRDefault="00AA0A34" w:rsidP="00AA0A34">
      <w:pPr>
        <w:pStyle w:val="ListBullet"/>
        <w:rPr>
          <w:rFonts w:cs="Arial"/>
        </w:rPr>
      </w:pPr>
      <w:r w:rsidRPr="00827CC7">
        <w:rPr>
          <w:rFonts w:cs="Arial"/>
        </w:rPr>
        <w:t>examines the nature of the hospitality industry</w:t>
      </w:r>
    </w:p>
    <w:p w14:paraId="30997410" w14:textId="77777777" w:rsidR="00AA0A34" w:rsidRPr="00827CC7" w:rsidRDefault="00AA0A34" w:rsidP="00AA0A34">
      <w:pPr>
        <w:pStyle w:val="ListBullet"/>
        <w:rPr>
          <w:rFonts w:cs="Arial"/>
        </w:rPr>
      </w:pPr>
      <w:r w:rsidRPr="00827CC7">
        <w:rPr>
          <w:rFonts w:cs="Arial"/>
        </w:rPr>
        <w:t>demonstrates an understanding of working in the hospitality industry</w:t>
      </w:r>
    </w:p>
    <w:p w14:paraId="0A06489B" w14:textId="77777777" w:rsidR="00AA0A34" w:rsidRPr="00827CC7" w:rsidRDefault="00AA0A34" w:rsidP="00AA0A34">
      <w:pPr>
        <w:pStyle w:val="ListBullet"/>
        <w:rPr>
          <w:rFonts w:cs="Arial"/>
        </w:rPr>
      </w:pPr>
      <w:r w:rsidRPr="00827CC7">
        <w:rPr>
          <w:rFonts w:cs="Arial"/>
        </w:rPr>
        <w:t>explains how to communicate and work effectively with others in a hospitality workplace</w:t>
      </w:r>
    </w:p>
    <w:p w14:paraId="2E1C1E07" w14:textId="77777777" w:rsidR="00AA0A34" w:rsidRPr="00827CC7" w:rsidRDefault="00AA0A34" w:rsidP="00AA0A34">
      <w:pPr>
        <w:pStyle w:val="ListBullet"/>
        <w:rPr>
          <w:rFonts w:cs="Arial"/>
        </w:rPr>
      </w:pPr>
      <w:r w:rsidRPr="00827CC7">
        <w:rPr>
          <w:rFonts w:cs="Arial"/>
        </w:rPr>
        <w:t>applies hospitality industry and workplace standards to ensure quality work outcomes</w:t>
      </w:r>
    </w:p>
    <w:p w14:paraId="07B8C378" w14:textId="77777777" w:rsidR="00AA0A34" w:rsidRPr="00827CC7" w:rsidRDefault="00AA0A34" w:rsidP="00AA0A34">
      <w:pPr>
        <w:pStyle w:val="ListBullet"/>
        <w:rPr>
          <w:rFonts w:cs="Arial"/>
        </w:rPr>
      </w:pPr>
      <w:r w:rsidRPr="00827CC7">
        <w:rPr>
          <w:rFonts w:cs="Arial"/>
        </w:rPr>
        <w:t>explores how misunderstandings and conflict may be avoided or effectively managed in a range of situations common to hospitality work environments.</w:t>
      </w:r>
    </w:p>
    <w:p w14:paraId="4DCF3768" w14:textId="62FD0DA0" w:rsidR="00CD2157" w:rsidRPr="00827CC7" w:rsidRDefault="00CD2157" w:rsidP="00CD2157">
      <w:pPr>
        <w:rPr>
          <w:rFonts w:cs="Arial"/>
        </w:rPr>
      </w:pPr>
      <w:r w:rsidRPr="00827CC7">
        <w:rPr>
          <w:rFonts w:cs="Arial"/>
        </w:rPr>
        <w:t xml:space="preserve">The unit </w:t>
      </w:r>
      <w:hyperlink r:id="rId20" w:history="1">
        <w:r w:rsidRPr="00827CC7">
          <w:rPr>
            <w:rStyle w:val="Hyperlink"/>
            <w:rFonts w:cs="Arial"/>
          </w:rPr>
          <w:t xml:space="preserve">BSBWOR203 Work effectively with others </w:t>
        </w:r>
      </w:hyperlink>
      <w:r w:rsidRPr="00827CC7">
        <w:rPr>
          <w:rFonts w:cs="Arial"/>
        </w:rPr>
        <w:t xml:space="preserve"> describes the skills and knowledge required to work cooperatively with others and deal effectively with issues, problems and conflict</w:t>
      </w:r>
      <w:r w:rsidR="00F44D0D" w:rsidRPr="00827CC7">
        <w:rPr>
          <w:rFonts w:cs="Arial"/>
        </w:rPr>
        <w:t xml:space="preserve">.  </w:t>
      </w:r>
    </w:p>
    <w:p w14:paraId="218D5FFC" w14:textId="793426D4" w:rsidR="00CD2157" w:rsidRPr="00827CC7" w:rsidRDefault="00CD2157" w:rsidP="00CD2157">
      <w:pPr>
        <w:rPr>
          <w:rFonts w:cs="Arial"/>
        </w:rPr>
      </w:pPr>
      <w:r w:rsidRPr="00827CC7">
        <w:rPr>
          <w:rFonts w:cs="Arial"/>
        </w:rPr>
        <w:t xml:space="preserve">The unit </w:t>
      </w:r>
      <w:hyperlink r:id="rId21" w:history="1">
        <w:r w:rsidRPr="00827CC7">
          <w:rPr>
            <w:rStyle w:val="Hyperlink"/>
            <w:rFonts w:cs="Arial"/>
          </w:rPr>
          <w:t>SITHIND002</w:t>
        </w:r>
        <w:r w:rsidR="00B902F4" w:rsidRPr="00827CC7">
          <w:rPr>
            <w:rStyle w:val="Hyperlink"/>
            <w:rFonts w:cs="Arial"/>
          </w:rPr>
          <w:t xml:space="preserve"> </w:t>
        </w:r>
        <w:r w:rsidRPr="00827CC7">
          <w:rPr>
            <w:rStyle w:val="Hyperlink"/>
            <w:rFonts w:cs="Arial"/>
          </w:rPr>
          <w:t xml:space="preserve">Source and use information on the hospitality industry </w:t>
        </w:r>
      </w:hyperlink>
      <w:r w:rsidRPr="00827CC7">
        <w:rPr>
          <w:rFonts w:cs="Arial"/>
        </w:rPr>
        <w:t xml:space="preserve"> </w:t>
      </w:r>
      <w:r w:rsidR="00B902F4" w:rsidRPr="00827CC7">
        <w:rPr>
          <w:rFonts w:cs="Arial"/>
        </w:rPr>
        <w:t>describes the performance outcomes, skills and knowledge required to source and use current and emerging information on the hospitality industry</w:t>
      </w:r>
      <w:r w:rsidR="00F44D0D" w:rsidRPr="00827CC7">
        <w:rPr>
          <w:rFonts w:cs="Arial"/>
        </w:rPr>
        <w:t xml:space="preserve">.  </w:t>
      </w:r>
      <w:r w:rsidR="00B902F4" w:rsidRPr="00827CC7">
        <w:rPr>
          <w:rFonts w:cs="Arial"/>
        </w:rPr>
        <w:t>This includes industry structure, technology, laws and ethical issues specifically relevant to the hospitality industry</w:t>
      </w:r>
      <w:r w:rsidR="00F44D0D" w:rsidRPr="00827CC7">
        <w:rPr>
          <w:rFonts w:cs="Arial"/>
        </w:rPr>
        <w:t xml:space="preserve">.  </w:t>
      </w:r>
      <w:r w:rsidR="00B902F4" w:rsidRPr="00827CC7">
        <w:rPr>
          <w:rFonts w:cs="Arial"/>
        </w:rPr>
        <w:t>Hospitality personnel integrate this essential knowledge on a daily basis to work effectively in the industry</w:t>
      </w:r>
      <w:r w:rsidR="00AA0A34" w:rsidRPr="00827CC7">
        <w:rPr>
          <w:rFonts w:cs="Arial"/>
        </w:rPr>
        <w:t>.</w:t>
      </w:r>
    </w:p>
    <w:p w14:paraId="60C28162" w14:textId="606695D0" w:rsidR="00AA0A34" w:rsidRPr="00827CC7" w:rsidRDefault="00AA0A34" w:rsidP="00AA0A34">
      <w:pPr>
        <w:pStyle w:val="FeatureBox2"/>
      </w:pPr>
      <w:r w:rsidRPr="00827CC7">
        <w:t>Make sure you review all aspects of the HSC Focus Area as described at the end of this module.</w:t>
      </w:r>
    </w:p>
    <w:p w14:paraId="5FCA1BA3" w14:textId="2294E040" w:rsidR="00AF1F68" w:rsidRPr="00827CC7" w:rsidRDefault="00777008" w:rsidP="00DA7857">
      <w:pPr>
        <w:pStyle w:val="Heading1"/>
        <w:rPr>
          <w:rFonts w:cs="Arial"/>
        </w:rPr>
      </w:pPr>
      <w:r w:rsidRPr="00827CC7">
        <w:rPr>
          <w:rFonts w:cs="Arial"/>
        </w:rPr>
        <w:lastRenderedPageBreak/>
        <w:t>Key terms and concepts</w:t>
      </w:r>
    </w:p>
    <w:p w14:paraId="1CA82931" w14:textId="5F4884D9" w:rsidR="00777008" w:rsidRPr="00827CC7" w:rsidRDefault="00777008" w:rsidP="003D0955">
      <w:pPr>
        <w:rPr>
          <w:rFonts w:cs="Arial"/>
        </w:rPr>
      </w:pPr>
      <w:r w:rsidRPr="00827CC7">
        <w:rPr>
          <w:rFonts w:cs="Arial"/>
        </w:rPr>
        <w:t>You can use the following information to revise the key terms and concepts from this unit of competency</w:t>
      </w:r>
      <w:r w:rsidR="00F44D0D" w:rsidRPr="00827CC7">
        <w:rPr>
          <w:rFonts w:cs="Arial"/>
        </w:rPr>
        <w:t xml:space="preserve">.  </w:t>
      </w:r>
      <w:r w:rsidR="0095254E" w:rsidRPr="00827CC7">
        <w:rPr>
          <w:rFonts w:cs="Arial"/>
        </w:rPr>
        <w:t xml:space="preserve"> </w:t>
      </w:r>
      <w:r w:rsidRPr="00827CC7">
        <w:rPr>
          <w:rFonts w:cs="Arial"/>
        </w:rPr>
        <w:t xml:space="preserve"> Perhaps you could:</w:t>
      </w:r>
    </w:p>
    <w:p w14:paraId="7A40F944" w14:textId="081406C1" w:rsidR="00777008" w:rsidRPr="00827CC7" w:rsidRDefault="00777008" w:rsidP="00EA4C3B">
      <w:pPr>
        <w:pStyle w:val="ListBullet"/>
        <w:rPr>
          <w:rFonts w:cs="Arial"/>
        </w:rPr>
      </w:pPr>
      <w:r w:rsidRPr="00827CC7">
        <w:rPr>
          <w:rFonts w:cs="Arial"/>
        </w:rPr>
        <w:t>Copy the table into your own file, remove all the key terms, then fill in the blanks (without peeking at the original file) with your own answers.</w:t>
      </w:r>
    </w:p>
    <w:p w14:paraId="696CD412" w14:textId="0BC5A47D" w:rsidR="00EA4C3B" w:rsidRPr="00827CC7" w:rsidRDefault="00777008" w:rsidP="00EA4C3B">
      <w:pPr>
        <w:pStyle w:val="ListBullet"/>
        <w:rPr>
          <w:rFonts w:cs="Arial"/>
        </w:rPr>
      </w:pPr>
      <w:r w:rsidRPr="00827CC7">
        <w:rPr>
          <w:rFonts w:cs="Arial"/>
        </w:rPr>
        <w:t>Copy the table into your own file and remove the definitions</w:t>
      </w:r>
      <w:r w:rsidR="00F44D0D" w:rsidRPr="00827CC7">
        <w:rPr>
          <w:rFonts w:cs="Arial"/>
        </w:rPr>
        <w:t xml:space="preserve">.  </w:t>
      </w:r>
      <w:r w:rsidR="0095254E" w:rsidRPr="00827CC7">
        <w:rPr>
          <w:rFonts w:cs="Arial"/>
        </w:rPr>
        <w:t xml:space="preserve"> </w:t>
      </w:r>
      <w:r w:rsidRPr="00827CC7">
        <w:rPr>
          <w:rFonts w:cs="Arial"/>
        </w:rPr>
        <w:t xml:space="preserve"> Write a definition in your own words – it doesn’t have to word perfect but should show you understand the concept.</w:t>
      </w:r>
    </w:p>
    <w:p w14:paraId="100C1D6F" w14:textId="1F16533C" w:rsidR="00E96240" w:rsidRPr="00827CC7" w:rsidRDefault="00777008" w:rsidP="00FA18BA">
      <w:pPr>
        <w:pStyle w:val="ListBullet"/>
      </w:pPr>
      <w:r w:rsidRPr="00827CC7">
        <w:t xml:space="preserve">You could add an example of this term or concept relevant to the </w:t>
      </w:r>
      <w:r w:rsidR="00B902F4" w:rsidRPr="00827CC7">
        <w:t>Hospitality</w:t>
      </w:r>
      <w:r w:rsidR="009466D4" w:rsidRPr="00827CC7">
        <w:t xml:space="preserve"> </w:t>
      </w:r>
      <w:r w:rsidRPr="00827CC7">
        <w:t>environment</w:t>
      </w:r>
      <w:r w:rsidR="00F44D0D" w:rsidRPr="00827CC7">
        <w:t xml:space="preserve">.  </w:t>
      </w:r>
      <w:r w:rsidR="0095254E" w:rsidRPr="00827CC7">
        <w:t xml:space="preserve"> </w:t>
      </w:r>
      <w:r w:rsidRPr="00827CC7">
        <w:t xml:space="preserve"> If the key term was ‘</w:t>
      </w:r>
      <w:r w:rsidR="00E26B00" w:rsidRPr="00827CC7">
        <w:t>harassment’</w:t>
      </w:r>
      <w:r w:rsidR="00E96240" w:rsidRPr="00827CC7">
        <w:t xml:space="preserve"> your </w:t>
      </w:r>
      <w:r w:rsidR="00B902F4" w:rsidRPr="00827CC7">
        <w:t>Hospitality</w:t>
      </w:r>
      <w:r w:rsidR="00E96240" w:rsidRPr="00827CC7">
        <w:t xml:space="preserve"> example might be</w:t>
      </w:r>
      <w:r w:rsidR="00B0270E" w:rsidRPr="00827CC7">
        <w:br/>
      </w:r>
      <w:r w:rsidR="00E26B00" w:rsidRPr="00827CC7">
        <w:t>‘foul language being used by cook staff in the kitchen can be a form of harassment of other workers’.</w:t>
      </w:r>
      <w:r w:rsidR="00740B38" w:rsidRPr="00827CC7">
        <w:br/>
      </w:r>
    </w:p>
    <w:tbl>
      <w:tblPr>
        <w:tblStyle w:val="Tableheader"/>
        <w:tblW w:w="0" w:type="auto"/>
        <w:tblLook w:val="04A0" w:firstRow="1" w:lastRow="0" w:firstColumn="1" w:lastColumn="0" w:noHBand="0" w:noVBand="1"/>
      </w:tblPr>
      <w:tblGrid>
        <w:gridCol w:w="2549"/>
        <w:gridCol w:w="6998"/>
        <w:gridCol w:w="25"/>
      </w:tblGrid>
      <w:tr w:rsidR="00827CC7" w:rsidRPr="00827CC7" w14:paraId="6914D6F8" w14:textId="77777777" w:rsidTr="00827CC7">
        <w:trPr>
          <w:gridAfter w:val="1"/>
          <w:cnfStyle w:val="100000000000" w:firstRow="1" w:lastRow="0" w:firstColumn="0" w:lastColumn="0" w:oddVBand="0" w:evenVBand="0" w:oddHBand="0" w:evenHBand="0" w:firstRowFirstColumn="0" w:firstRowLastColumn="0" w:lastRowFirstColumn="0" w:lastRowLastColumn="0"/>
          <w:wAfter w:w="25" w:type="dxa"/>
          <w:trHeight w:val="520"/>
        </w:trPr>
        <w:tc>
          <w:tcPr>
            <w:cnfStyle w:val="001000000100" w:firstRow="0" w:lastRow="0" w:firstColumn="1" w:lastColumn="0" w:oddVBand="0" w:evenVBand="0" w:oddHBand="0" w:evenHBand="0" w:firstRowFirstColumn="1" w:firstRowLastColumn="0" w:lastRowFirstColumn="0" w:lastRowLastColumn="0"/>
            <w:tcW w:w="2549" w:type="dxa"/>
          </w:tcPr>
          <w:p w14:paraId="26AE8DE5" w14:textId="77777777" w:rsidR="00827CC7" w:rsidRPr="00827CC7" w:rsidRDefault="00827CC7" w:rsidP="00861C32">
            <w:pPr>
              <w:spacing w:beforeLines="0" w:before="120" w:afterLines="0" w:after="100" w:afterAutospacing="1"/>
              <w:rPr>
                <w:rFonts w:cs="Arial"/>
                <w:lang w:eastAsia="zh-CN"/>
              </w:rPr>
            </w:pPr>
            <w:bookmarkStart w:id="1" w:name="terms"/>
            <w:bookmarkStart w:id="2" w:name="_Hlk41468052"/>
            <w:r w:rsidRPr="00827CC7">
              <w:rPr>
                <w:rFonts w:cs="Arial"/>
                <w:lang w:eastAsia="zh-CN"/>
              </w:rPr>
              <w:t>Key term or concept</w:t>
            </w:r>
            <w:bookmarkEnd w:id="1"/>
          </w:p>
        </w:tc>
        <w:tc>
          <w:tcPr>
            <w:tcW w:w="6998" w:type="dxa"/>
          </w:tcPr>
          <w:p w14:paraId="1186526D" w14:textId="5FD8726D" w:rsidR="00827CC7" w:rsidRPr="00827CC7" w:rsidRDefault="00827CC7" w:rsidP="00861C32">
            <w:pPr>
              <w:spacing w:before="120" w:after="100" w:afterAutospacing="1"/>
              <w:cnfStyle w:val="100000000000" w:firstRow="1" w:lastRow="0" w:firstColumn="0" w:lastColumn="0" w:oddVBand="0" w:evenVBand="0" w:oddHBand="0" w:evenHBand="0" w:firstRowFirstColumn="0" w:firstRowLastColumn="0" w:lastRowFirstColumn="0" w:lastRowLastColumn="0"/>
              <w:rPr>
                <w:rFonts w:cs="Arial"/>
                <w:lang w:eastAsia="zh-CN"/>
              </w:rPr>
            </w:pPr>
            <w:r w:rsidRPr="00827CC7">
              <w:rPr>
                <w:rFonts w:cs="Arial"/>
                <w:lang w:eastAsia="zh-CN"/>
              </w:rPr>
              <w:t>and Definition</w:t>
            </w:r>
          </w:p>
        </w:tc>
      </w:tr>
      <w:tr w:rsidR="009363CA" w:rsidRPr="00827CC7" w14:paraId="3BD4C46B"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1B3A1D8" w14:textId="77777777" w:rsidR="009363CA" w:rsidRPr="00827CC7" w:rsidRDefault="009363CA" w:rsidP="00861C32">
            <w:pPr>
              <w:spacing w:before="120" w:after="100" w:afterAutospacing="1"/>
              <w:rPr>
                <w:rFonts w:cs="Arial"/>
              </w:rPr>
            </w:pPr>
            <w:r w:rsidRPr="00827CC7">
              <w:rPr>
                <w:rFonts w:cs="Arial"/>
              </w:rPr>
              <w:t>Acknowledge</w:t>
            </w:r>
          </w:p>
        </w:tc>
        <w:tc>
          <w:tcPr>
            <w:tcW w:w="7023" w:type="dxa"/>
            <w:gridSpan w:val="2"/>
          </w:tcPr>
          <w:p w14:paraId="6354808E"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To express appreciation or recognition to a person carrying out a task.</w:t>
            </w:r>
          </w:p>
        </w:tc>
      </w:tr>
      <w:tr w:rsidR="009363CA" w:rsidRPr="00827CC7" w14:paraId="5D297080"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DEEE321" w14:textId="77777777" w:rsidR="009363CA" w:rsidRPr="00827CC7" w:rsidRDefault="009363CA" w:rsidP="00861C32">
            <w:pPr>
              <w:spacing w:before="120" w:after="100" w:afterAutospacing="1"/>
              <w:rPr>
                <w:rFonts w:cs="Arial"/>
              </w:rPr>
            </w:pPr>
            <w:r w:rsidRPr="00827CC7">
              <w:rPr>
                <w:rFonts w:cs="Arial"/>
              </w:rPr>
              <w:t xml:space="preserve">Anti-discrimination </w:t>
            </w:r>
          </w:p>
        </w:tc>
        <w:tc>
          <w:tcPr>
            <w:tcW w:w="7023" w:type="dxa"/>
            <w:gridSpan w:val="2"/>
          </w:tcPr>
          <w:p w14:paraId="408C3065"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Legislation which prohibits treating people differently because of their race, sex, disability, sexual orientation, age etc.</w:t>
            </w:r>
          </w:p>
        </w:tc>
      </w:tr>
      <w:tr w:rsidR="009363CA" w:rsidRPr="00827CC7" w14:paraId="07AB3502"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9CDC83A" w14:textId="77777777" w:rsidR="009363CA" w:rsidRPr="00827CC7" w:rsidRDefault="009363CA" w:rsidP="00861C32">
            <w:pPr>
              <w:spacing w:before="120" w:after="100" w:afterAutospacing="1"/>
              <w:rPr>
                <w:rFonts w:cs="Arial"/>
              </w:rPr>
            </w:pPr>
            <w:r w:rsidRPr="00827CC7">
              <w:rPr>
                <w:rFonts w:cs="Arial"/>
              </w:rPr>
              <w:t>Award</w:t>
            </w:r>
          </w:p>
        </w:tc>
        <w:tc>
          <w:tcPr>
            <w:tcW w:w="7023" w:type="dxa"/>
            <w:gridSpan w:val="2"/>
          </w:tcPr>
          <w:p w14:paraId="068717DD"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 set of minimum conditions negotiated between the industry, union and government that set terms of employment for employees that the employer must follow.</w:t>
            </w:r>
          </w:p>
        </w:tc>
      </w:tr>
      <w:tr w:rsidR="009363CA" w:rsidRPr="00827CC7" w14:paraId="2B00E9B7"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E1D3849" w14:textId="77777777" w:rsidR="009363CA" w:rsidRPr="00827CC7" w:rsidRDefault="009363CA" w:rsidP="00861C32">
            <w:pPr>
              <w:spacing w:before="120" w:after="100" w:afterAutospacing="1"/>
              <w:rPr>
                <w:rFonts w:cs="Arial"/>
              </w:rPr>
            </w:pPr>
            <w:r w:rsidRPr="00827CC7">
              <w:rPr>
                <w:rFonts w:cs="Arial"/>
              </w:rPr>
              <w:t>Banqueting</w:t>
            </w:r>
          </w:p>
        </w:tc>
        <w:tc>
          <w:tcPr>
            <w:tcW w:w="7023" w:type="dxa"/>
            <w:gridSpan w:val="2"/>
          </w:tcPr>
          <w:p w14:paraId="520528F4"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Provides a special menu honouring a particular guest or occasion.</w:t>
            </w:r>
          </w:p>
        </w:tc>
      </w:tr>
      <w:tr w:rsidR="009363CA" w:rsidRPr="00827CC7" w14:paraId="08226848"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D12D97C" w14:textId="77777777" w:rsidR="009363CA" w:rsidRPr="00827CC7" w:rsidRDefault="009363CA" w:rsidP="00861C32">
            <w:pPr>
              <w:spacing w:before="120" w:after="100" w:afterAutospacing="1"/>
              <w:rPr>
                <w:rFonts w:cs="Arial"/>
              </w:rPr>
            </w:pPr>
            <w:r w:rsidRPr="00827CC7">
              <w:rPr>
                <w:rFonts w:cs="Arial"/>
              </w:rPr>
              <w:t>Breach</w:t>
            </w:r>
          </w:p>
        </w:tc>
        <w:tc>
          <w:tcPr>
            <w:tcW w:w="7023" w:type="dxa"/>
            <w:gridSpan w:val="2"/>
          </w:tcPr>
          <w:p w14:paraId="372E593E"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Failure to follow requirements.</w:t>
            </w:r>
          </w:p>
        </w:tc>
      </w:tr>
      <w:tr w:rsidR="009363CA" w:rsidRPr="00827CC7" w14:paraId="6159D42F"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B0753F2" w14:textId="77777777" w:rsidR="009363CA" w:rsidRPr="00827CC7" w:rsidRDefault="009363CA" w:rsidP="00861C32">
            <w:pPr>
              <w:spacing w:before="120" w:after="100" w:afterAutospacing="1"/>
              <w:rPr>
                <w:rFonts w:cs="Arial"/>
              </w:rPr>
            </w:pPr>
            <w:r w:rsidRPr="00827CC7">
              <w:rPr>
                <w:rFonts w:cs="Arial"/>
              </w:rPr>
              <w:t>Business plan</w:t>
            </w:r>
          </w:p>
        </w:tc>
        <w:tc>
          <w:tcPr>
            <w:tcW w:w="7023" w:type="dxa"/>
            <w:gridSpan w:val="2"/>
          </w:tcPr>
          <w:p w14:paraId="532C30D2"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A plan of where a business wants to go in the future, its short and long term goals and how it plans to achieve them.</w:t>
            </w:r>
          </w:p>
        </w:tc>
      </w:tr>
      <w:tr w:rsidR="009363CA" w:rsidRPr="00827CC7" w14:paraId="04A24F1E"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E2DFE7E" w14:textId="77777777" w:rsidR="009363CA" w:rsidRPr="00827CC7" w:rsidRDefault="009363CA" w:rsidP="00861C32">
            <w:pPr>
              <w:spacing w:before="120" w:after="100" w:afterAutospacing="1"/>
              <w:rPr>
                <w:rFonts w:cs="Arial"/>
              </w:rPr>
            </w:pPr>
            <w:r w:rsidRPr="00827CC7">
              <w:rPr>
                <w:rFonts w:cs="Arial"/>
              </w:rPr>
              <w:t>Career pathway</w:t>
            </w:r>
          </w:p>
        </w:tc>
        <w:tc>
          <w:tcPr>
            <w:tcW w:w="7023" w:type="dxa"/>
            <w:gridSpan w:val="2"/>
          </w:tcPr>
          <w:p w14:paraId="5589056F"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An individual’s course of job progression.</w:t>
            </w:r>
          </w:p>
        </w:tc>
      </w:tr>
      <w:tr w:rsidR="009363CA" w:rsidRPr="00827CC7" w14:paraId="20FFB2B2"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1C1D291" w14:textId="77777777" w:rsidR="009363CA" w:rsidRPr="00827CC7" w:rsidRDefault="009363CA" w:rsidP="00861C32">
            <w:pPr>
              <w:spacing w:before="120" w:after="100" w:afterAutospacing="1"/>
              <w:rPr>
                <w:rFonts w:cs="Arial"/>
              </w:rPr>
            </w:pPr>
            <w:r w:rsidRPr="00827CC7">
              <w:rPr>
                <w:rFonts w:cs="Arial"/>
              </w:rPr>
              <w:t>Clear and concise language</w:t>
            </w:r>
          </w:p>
        </w:tc>
        <w:tc>
          <w:tcPr>
            <w:tcW w:w="7023" w:type="dxa"/>
            <w:gridSpan w:val="2"/>
          </w:tcPr>
          <w:p w14:paraId="63B7E601"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hd w:val="clear" w:color="auto" w:fill="FFFFFF"/>
              </w:rPr>
            </w:pPr>
            <w:r w:rsidRPr="00827CC7">
              <w:rPr>
                <w:rFonts w:cs="Arial"/>
              </w:rPr>
              <w:t>Giving a lot of information clearly and in a few words; brief but comprehensive.</w:t>
            </w:r>
          </w:p>
        </w:tc>
      </w:tr>
      <w:tr w:rsidR="009363CA" w:rsidRPr="00827CC7" w14:paraId="0D4C355E"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C771396" w14:textId="77777777" w:rsidR="009363CA" w:rsidRPr="00827CC7" w:rsidRDefault="009363CA" w:rsidP="00861C32">
            <w:pPr>
              <w:spacing w:before="120" w:after="100" w:afterAutospacing="1"/>
              <w:rPr>
                <w:rFonts w:cs="Arial"/>
              </w:rPr>
            </w:pPr>
            <w:r w:rsidRPr="00827CC7">
              <w:rPr>
                <w:rFonts w:cs="Arial"/>
              </w:rPr>
              <w:t>Clubs</w:t>
            </w:r>
          </w:p>
        </w:tc>
        <w:tc>
          <w:tcPr>
            <w:tcW w:w="7023" w:type="dxa"/>
            <w:gridSpan w:val="2"/>
          </w:tcPr>
          <w:p w14:paraId="4F370874" w14:textId="12EF19ED"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Associations organised for a purpose such as the provision of social, welfare and sporting activities</w:t>
            </w:r>
            <w:r w:rsidR="00F44D0D" w:rsidRPr="00827CC7">
              <w:rPr>
                <w:rFonts w:cs="Arial"/>
              </w:rPr>
              <w:t xml:space="preserve">.  </w:t>
            </w:r>
            <w:r w:rsidRPr="00827CC7">
              <w:rPr>
                <w:rFonts w:cs="Arial"/>
              </w:rPr>
              <w:t>Many clubs in NSW have buildings that provide for the needs of their members.</w:t>
            </w:r>
          </w:p>
        </w:tc>
      </w:tr>
      <w:tr w:rsidR="009363CA" w:rsidRPr="00827CC7" w14:paraId="7DCFB68A"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FA807DA" w14:textId="77777777" w:rsidR="009363CA" w:rsidRPr="00827CC7" w:rsidRDefault="009363CA" w:rsidP="00861C32">
            <w:pPr>
              <w:spacing w:before="120" w:after="100" w:afterAutospacing="1"/>
              <w:rPr>
                <w:rFonts w:cs="Arial"/>
              </w:rPr>
            </w:pPr>
            <w:r w:rsidRPr="00827CC7">
              <w:rPr>
                <w:rFonts w:cs="Arial"/>
              </w:rPr>
              <w:t>Code of conduct</w:t>
            </w:r>
          </w:p>
        </w:tc>
        <w:tc>
          <w:tcPr>
            <w:tcW w:w="7023" w:type="dxa"/>
            <w:gridSpan w:val="2"/>
          </w:tcPr>
          <w:p w14:paraId="2C421295"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A set of practices regarding the conduct that employees must follow while at work.</w:t>
            </w:r>
          </w:p>
        </w:tc>
      </w:tr>
      <w:tr w:rsidR="009363CA" w:rsidRPr="00827CC7" w14:paraId="15B67F77"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49AD93A" w14:textId="77777777" w:rsidR="009363CA" w:rsidRPr="00827CC7" w:rsidRDefault="009363CA" w:rsidP="00861C32">
            <w:pPr>
              <w:spacing w:before="120" w:after="100" w:afterAutospacing="1"/>
              <w:rPr>
                <w:rFonts w:cs="Arial"/>
              </w:rPr>
            </w:pPr>
            <w:r w:rsidRPr="00827CC7">
              <w:rPr>
                <w:rFonts w:cs="Arial"/>
              </w:rPr>
              <w:t>Code of practice</w:t>
            </w:r>
          </w:p>
        </w:tc>
        <w:tc>
          <w:tcPr>
            <w:tcW w:w="7023" w:type="dxa"/>
            <w:gridSpan w:val="2"/>
          </w:tcPr>
          <w:p w14:paraId="638C3ABE"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hd w:val="clear" w:color="auto" w:fill="FFFFFF"/>
              </w:rPr>
            </w:pPr>
            <w:r w:rsidRPr="00827CC7">
              <w:rPr>
                <w:rFonts w:cs="Arial"/>
              </w:rPr>
              <w:t>Provides detailed information on how you can achieve the standards required under relevant workplace laws.</w:t>
            </w:r>
          </w:p>
        </w:tc>
      </w:tr>
      <w:tr w:rsidR="009363CA" w:rsidRPr="00827CC7" w14:paraId="528413E6"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544B60D" w14:textId="77777777" w:rsidR="009363CA" w:rsidRPr="00827CC7" w:rsidRDefault="009363CA" w:rsidP="00861C32">
            <w:pPr>
              <w:spacing w:before="120" w:after="100" w:afterAutospacing="1"/>
              <w:rPr>
                <w:rFonts w:cs="Arial"/>
              </w:rPr>
            </w:pPr>
            <w:bookmarkStart w:id="3" w:name="_Hlk48371411"/>
            <w:r w:rsidRPr="00827CC7">
              <w:rPr>
                <w:rFonts w:cs="Arial"/>
              </w:rPr>
              <w:t>Competencies</w:t>
            </w:r>
          </w:p>
        </w:tc>
        <w:tc>
          <w:tcPr>
            <w:tcW w:w="7023" w:type="dxa"/>
            <w:gridSpan w:val="2"/>
          </w:tcPr>
          <w:p w14:paraId="0808BE95"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The abilities that an employee displays while completing set tasks in the course of his or her employment.</w:t>
            </w:r>
          </w:p>
        </w:tc>
      </w:tr>
      <w:bookmarkEnd w:id="3"/>
      <w:tr w:rsidR="009363CA" w:rsidRPr="00827CC7" w14:paraId="2D2DE8A9"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FFC3A1E" w14:textId="77777777" w:rsidR="009363CA" w:rsidRPr="00827CC7" w:rsidRDefault="009363CA" w:rsidP="00861C32">
            <w:pPr>
              <w:spacing w:before="120" w:after="100" w:afterAutospacing="1"/>
              <w:rPr>
                <w:rFonts w:cs="Arial"/>
              </w:rPr>
            </w:pPr>
            <w:r w:rsidRPr="00827CC7">
              <w:rPr>
                <w:rFonts w:cs="Arial"/>
              </w:rPr>
              <w:t>Conflict resolution</w:t>
            </w:r>
          </w:p>
        </w:tc>
        <w:tc>
          <w:tcPr>
            <w:tcW w:w="7023" w:type="dxa"/>
            <w:gridSpan w:val="2"/>
          </w:tcPr>
          <w:p w14:paraId="7A4E6963"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hd w:val="clear" w:color="auto" w:fill="FFFFFF"/>
              </w:rPr>
            </w:pPr>
            <w:r w:rsidRPr="00827CC7">
              <w:rPr>
                <w:rFonts w:cs="Arial"/>
              </w:rPr>
              <w:t>The process by which two or more parties reach a peaceful resolution to a dispute</w:t>
            </w:r>
          </w:p>
        </w:tc>
      </w:tr>
      <w:tr w:rsidR="009363CA" w:rsidRPr="00827CC7" w14:paraId="7E1C595A"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543723C" w14:textId="77777777" w:rsidR="009363CA" w:rsidRPr="00827CC7" w:rsidRDefault="009363CA" w:rsidP="00861C32">
            <w:pPr>
              <w:spacing w:before="120" w:after="100" w:afterAutospacing="1"/>
              <w:rPr>
                <w:rFonts w:cs="Arial"/>
              </w:rPr>
            </w:pPr>
            <w:r w:rsidRPr="00827CC7">
              <w:rPr>
                <w:rFonts w:cs="Arial"/>
              </w:rPr>
              <w:lastRenderedPageBreak/>
              <w:t>Consultation</w:t>
            </w:r>
          </w:p>
        </w:tc>
        <w:tc>
          <w:tcPr>
            <w:tcW w:w="7023" w:type="dxa"/>
            <w:gridSpan w:val="2"/>
          </w:tcPr>
          <w:p w14:paraId="178255A5" w14:textId="2FC0E0E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Consultation is a statutory requirement of most WHS legislations around the world</w:t>
            </w:r>
            <w:r w:rsidR="00F44D0D" w:rsidRPr="00827CC7">
              <w:rPr>
                <w:rFonts w:cs="Arial"/>
              </w:rPr>
              <w:t xml:space="preserve">.  </w:t>
            </w:r>
            <w:r w:rsidRPr="00827CC7">
              <w:rPr>
                <w:rFonts w:cs="Arial"/>
              </w:rPr>
              <w:t xml:space="preserve">  The aim is to gather information from all stakeholders in the organisation and allow effective participation in the establishment of meaningful WHS policies and procedures.</w:t>
            </w:r>
          </w:p>
        </w:tc>
      </w:tr>
      <w:tr w:rsidR="009363CA" w:rsidRPr="00827CC7" w14:paraId="71B5194B"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09CDDAA" w14:textId="77777777" w:rsidR="009363CA" w:rsidRPr="00827CC7" w:rsidRDefault="009363CA" w:rsidP="00861C32">
            <w:pPr>
              <w:spacing w:before="120" w:after="100" w:afterAutospacing="1"/>
              <w:rPr>
                <w:rFonts w:cs="Arial"/>
              </w:rPr>
            </w:pPr>
            <w:r w:rsidRPr="00827CC7">
              <w:rPr>
                <w:rFonts w:cs="Arial"/>
              </w:rPr>
              <w:t>Contract</w:t>
            </w:r>
          </w:p>
        </w:tc>
        <w:tc>
          <w:tcPr>
            <w:tcW w:w="7023" w:type="dxa"/>
            <w:gridSpan w:val="2"/>
          </w:tcPr>
          <w:p w14:paraId="3CF081EC" w14:textId="067B31D9"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An employment contract is an agreement between an employer and employee that sets out terms and conditions of employment</w:t>
            </w:r>
            <w:r w:rsidR="00F44D0D" w:rsidRPr="00827CC7">
              <w:rPr>
                <w:rFonts w:cs="Arial"/>
              </w:rPr>
              <w:t xml:space="preserve">.  </w:t>
            </w:r>
            <w:r w:rsidRPr="00827CC7">
              <w:rPr>
                <w:rFonts w:cs="Arial"/>
              </w:rPr>
              <w:t xml:space="preserve">  A contract can be in writing or verbal.</w:t>
            </w:r>
          </w:p>
        </w:tc>
      </w:tr>
      <w:tr w:rsidR="009363CA" w:rsidRPr="00827CC7" w14:paraId="2FBD171E"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B9834ED" w14:textId="77777777" w:rsidR="009363CA" w:rsidRPr="00827CC7" w:rsidRDefault="009363CA" w:rsidP="00861C32">
            <w:pPr>
              <w:spacing w:before="120" w:after="100" w:afterAutospacing="1"/>
              <w:rPr>
                <w:rFonts w:cs="Arial"/>
              </w:rPr>
            </w:pPr>
            <w:r w:rsidRPr="00827CC7">
              <w:rPr>
                <w:rFonts w:cs="Arial"/>
              </w:rPr>
              <w:t>Controls</w:t>
            </w:r>
          </w:p>
        </w:tc>
        <w:tc>
          <w:tcPr>
            <w:tcW w:w="7023" w:type="dxa"/>
            <w:gridSpan w:val="2"/>
          </w:tcPr>
          <w:p w14:paraId="29334A7B"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Commands or restraints put in place to restrict activities that can cause injury or illness.</w:t>
            </w:r>
          </w:p>
        </w:tc>
      </w:tr>
      <w:tr w:rsidR="009363CA" w:rsidRPr="00827CC7" w14:paraId="0C549BB4"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42CA9DA" w14:textId="77777777" w:rsidR="009363CA" w:rsidRPr="00827CC7" w:rsidRDefault="009363CA" w:rsidP="00861C32">
            <w:pPr>
              <w:spacing w:before="120" w:after="100" w:afterAutospacing="1"/>
              <w:rPr>
                <w:rFonts w:cs="Arial"/>
              </w:rPr>
            </w:pPr>
            <w:r w:rsidRPr="00827CC7">
              <w:rPr>
                <w:rFonts w:cs="Arial"/>
              </w:rPr>
              <w:t>Current industry practice</w:t>
            </w:r>
          </w:p>
        </w:tc>
        <w:tc>
          <w:tcPr>
            <w:tcW w:w="7023" w:type="dxa"/>
            <w:gridSpan w:val="2"/>
          </w:tcPr>
          <w:p w14:paraId="407CBC67" w14:textId="4A4C32E8"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Work procedures which, at present, are considered to be the most effective for performing a specific task or process</w:t>
            </w:r>
            <w:r w:rsidR="00F44D0D" w:rsidRPr="00827CC7">
              <w:rPr>
                <w:rFonts w:cs="Arial"/>
              </w:rPr>
              <w:t xml:space="preserve">.  </w:t>
            </w:r>
            <w:r w:rsidRPr="00827CC7">
              <w:rPr>
                <w:rFonts w:cs="Arial"/>
              </w:rPr>
              <w:t xml:space="preserve">  May also refer to the terms ‘industry currency’ and ‘professional obsolescence’ which relate to the capacity of an individual to continue to perform their job.</w:t>
            </w:r>
          </w:p>
        </w:tc>
      </w:tr>
      <w:tr w:rsidR="00827CC7" w:rsidRPr="00827CC7" w14:paraId="6178A753" w14:textId="77777777" w:rsidTr="00827CC7">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24E60B87" w14:textId="77777777" w:rsidR="00827CC7" w:rsidRPr="00827CC7" w:rsidRDefault="00827CC7" w:rsidP="00861C32">
            <w:pPr>
              <w:spacing w:before="120" w:after="100" w:afterAutospacing="1"/>
              <w:rPr>
                <w:rFonts w:cs="Arial"/>
              </w:rPr>
            </w:pPr>
            <w:r w:rsidRPr="00827CC7">
              <w:rPr>
                <w:rFonts w:cs="Arial"/>
              </w:rPr>
              <w:t>Deadline</w:t>
            </w:r>
          </w:p>
        </w:tc>
        <w:tc>
          <w:tcPr>
            <w:tcW w:w="6998" w:type="dxa"/>
          </w:tcPr>
          <w:p w14:paraId="28550A4B" w14:textId="77777777" w:rsidR="00827CC7" w:rsidRPr="00827CC7" w:rsidRDefault="00827CC7"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i/>
                <w:iCs/>
              </w:rPr>
            </w:pPr>
            <w:r w:rsidRPr="00827CC7">
              <w:rPr>
                <w:rFonts w:cs="Arial"/>
              </w:rPr>
              <w:t>The latest time or date by which something should be completed</w:t>
            </w:r>
          </w:p>
        </w:tc>
      </w:tr>
      <w:tr w:rsidR="009363CA" w:rsidRPr="00827CC7" w14:paraId="159DC8FA"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CB81150" w14:textId="77777777" w:rsidR="009363CA" w:rsidRPr="00827CC7" w:rsidRDefault="009363CA" w:rsidP="00861C32">
            <w:pPr>
              <w:spacing w:before="120" w:after="100" w:afterAutospacing="1"/>
              <w:rPr>
                <w:rFonts w:cs="Arial"/>
              </w:rPr>
            </w:pPr>
            <w:r w:rsidRPr="00827CC7">
              <w:rPr>
                <w:rFonts w:cs="Arial"/>
              </w:rPr>
              <w:t>Delegation</w:t>
            </w:r>
          </w:p>
        </w:tc>
        <w:tc>
          <w:tcPr>
            <w:tcW w:w="7023" w:type="dxa"/>
            <w:gridSpan w:val="2"/>
          </w:tcPr>
          <w:p w14:paraId="6C7D150F"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 representative group of employees who represent other employees.</w:t>
            </w:r>
          </w:p>
        </w:tc>
      </w:tr>
      <w:tr w:rsidR="009363CA" w:rsidRPr="00827CC7" w14:paraId="737D80AD"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133E148" w14:textId="77777777" w:rsidR="009363CA" w:rsidRPr="00827CC7" w:rsidRDefault="009363CA" w:rsidP="00861C32">
            <w:pPr>
              <w:spacing w:before="120" w:after="100" w:afterAutospacing="1"/>
              <w:rPr>
                <w:rFonts w:cs="Arial"/>
              </w:rPr>
            </w:pPr>
            <w:r w:rsidRPr="00827CC7">
              <w:rPr>
                <w:rFonts w:cs="Arial"/>
              </w:rPr>
              <w:t>Discussion</w:t>
            </w:r>
          </w:p>
        </w:tc>
        <w:tc>
          <w:tcPr>
            <w:tcW w:w="7023" w:type="dxa"/>
            <w:gridSpan w:val="2"/>
          </w:tcPr>
          <w:p w14:paraId="1E56656B"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An informal conversation about a specific subject.</w:t>
            </w:r>
          </w:p>
        </w:tc>
      </w:tr>
      <w:tr w:rsidR="009363CA" w:rsidRPr="00827CC7" w14:paraId="3451BAA7"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0BE5FA4" w14:textId="77777777" w:rsidR="009363CA" w:rsidRPr="00827CC7" w:rsidRDefault="009363CA" w:rsidP="00861C32">
            <w:pPr>
              <w:spacing w:before="120" w:after="100" w:afterAutospacing="1"/>
              <w:rPr>
                <w:rFonts w:cs="Arial"/>
              </w:rPr>
            </w:pPr>
            <w:r w:rsidRPr="00827CC7">
              <w:rPr>
                <w:rFonts w:cs="Arial"/>
              </w:rPr>
              <w:t>Duty of care</w:t>
            </w:r>
          </w:p>
        </w:tc>
        <w:tc>
          <w:tcPr>
            <w:tcW w:w="7023" w:type="dxa"/>
            <w:gridSpan w:val="2"/>
          </w:tcPr>
          <w:p w14:paraId="1267D48C"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The moral or legal obligation to ensure the safety and well-being of others.</w:t>
            </w:r>
          </w:p>
        </w:tc>
      </w:tr>
      <w:tr w:rsidR="009363CA" w:rsidRPr="00827CC7" w14:paraId="2211ADCA" w14:textId="77777777" w:rsidTr="00827CC7">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3E72708F" w14:textId="77777777" w:rsidR="009363CA" w:rsidRPr="00827CC7" w:rsidRDefault="009363CA" w:rsidP="00861C32">
            <w:pPr>
              <w:spacing w:before="120" w:after="100" w:afterAutospacing="1"/>
              <w:rPr>
                <w:rFonts w:cs="Arial"/>
              </w:rPr>
            </w:pPr>
            <w:r w:rsidRPr="00827CC7">
              <w:rPr>
                <w:rFonts w:cs="Arial"/>
              </w:rPr>
              <w:t>Duty Statement</w:t>
            </w:r>
          </w:p>
        </w:tc>
        <w:tc>
          <w:tcPr>
            <w:tcW w:w="6998" w:type="dxa"/>
          </w:tcPr>
          <w:p w14:paraId="4754FA43"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A personnel management tool which describes the overall intent or purpose of a position, the tasks being performed by that position, the purpose for those tasks and the manner in which they are performed.</w:t>
            </w:r>
          </w:p>
        </w:tc>
      </w:tr>
      <w:tr w:rsidR="009363CA" w:rsidRPr="00827CC7" w14:paraId="3560A3CA" w14:textId="77777777" w:rsidTr="00827CC7">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1B44E2DF" w14:textId="77777777" w:rsidR="009363CA" w:rsidRPr="00827CC7" w:rsidRDefault="009363CA" w:rsidP="00861C32">
            <w:pPr>
              <w:spacing w:before="120" w:after="100" w:afterAutospacing="1"/>
              <w:rPr>
                <w:rFonts w:cs="Arial"/>
              </w:rPr>
            </w:pPr>
            <w:r w:rsidRPr="00827CC7">
              <w:rPr>
                <w:rFonts w:cs="Arial"/>
              </w:rPr>
              <w:t>Emerging technologies</w:t>
            </w:r>
          </w:p>
        </w:tc>
        <w:tc>
          <w:tcPr>
            <w:tcW w:w="6998" w:type="dxa"/>
          </w:tcPr>
          <w:p w14:paraId="3CC0393D"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i/>
                <w:iCs/>
              </w:rPr>
            </w:pPr>
            <w:r w:rsidRPr="00827CC7">
              <w:rPr>
                <w:rFonts w:cs="Arial"/>
              </w:rPr>
              <w:t>New technologies that are currently developing or will be developed over the next five to ten years, and which will substantially alter the business and social environment.</w:t>
            </w:r>
          </w:p>
        </w:tc>
      </w:tr>
      <w:tr w:rsidR="009363CA" w:rsidRPr="00827CC7" w14:paraId="58652170"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77852ED" w14:textId="77777777" w:rsidR="009363CA" w:rsidRPr="00827CC7" w:rsidRDefault="009363CA" w:rsidP="00861C32">
            <w:pPr>
              <w:spacing w:before="120" w:after="100" w:afterAutospacing="1"/>
              <w:rPr>
                <w:rFonts w:cs="Arial"/>
              </w:rPr>
            </w:pPr>
            <w:r w:rsidRPr="00827CC7">
              <w:rPr>
                <w:rFonts w:cs="Arial"/>
              </w:rPr>
              <w:t>Empathise</w:t>
            </w:r>
          </w:p>
        </w:tc>
        <w:tc>
          <w:tcPr>
            <w:tcW w:w="7023" w:type="dxa"/>
            <w:gridSpan w:val="2"/>
          </w:tcPr>
          <w:p w14:paraId="3E122012"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To identify with and understand another's situation, feelings, and motives.</w:t>
            </w:r>
          </w:p>
        </w:tc>
      </w:tr>
      <w:tr w:rsidR="009363CA" w:rsidRPr="00827CC7" w14:paraId="594023E4"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AC0A9CB" w14:textId="77777777" w:rsidR="009363CA" w:rsidRPr="00827CC7" w:rsidRDefault="009363CA" w:rsidP="00861C32">
            <w:pPr>
              <w:spacing w:before="120" w:after="100" w:afterAutospacing="1"/>
              <w:rPr>
                <w:rFonts w:cs="Arial"/>
              </w:rPr>
            </w:pPr>
            <w:r w:rsidRPr="00827CC7">
              <w:rPr>
                <w:rFonts w:cs="Arial"/>
              </w:rPr>
              <w:t>Employee responsibilities</w:t>
            </w:r>
          </w:p>
        </w:tc>
        <w:tc>
          <w:tcPr>
            <w:tcW w:w="7023" w:type="dxa"/>
            <w:gridSpan w:val="2"/>
          </w:tcPr>
          <w:p w14:paraId="0C3E9E00"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The obligations of employees in their workplace, for example to act in a safe and ethical manner at all times and to follow organisational procedures and codes of conduct.</w:t>
            </w:r>
          </w:p>
        </w:tc>
      </w:tr>
      <w:tr w:rsidR="009363CA" w:rsidRPr="00827CC7" w14:paraId="4296E1CC"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D7E2197" w14:textId="77777777" w:rsidR="009363CA" w:rsidRPr="00827CC7" w:rsidRDefault="009363CA" w:rsidP="00861C32">
            <w:pPr>
              <w:spacing w:before="120" w:after="100" w:afterAutospacing="1"/>
              <w:rPr>
                <w:rFonts w:cs="Arial"/>
              </w:rPr>
            </w:pPr>
            <w:r w:rsidRPr="00827CC7">
              <w:rPr>
                <w:rFonts w:cs="Arial"/>
              </w:rPr>
              <w:t>Employee rights</w:t>
            </w:r>
          </w:p>
        </w:tc>
        <w:tc>
          <w:tcPr>
            <w:tcW w:w="7023" w:type="dxa"/>
            <w:gridSpan w:val="2"/>
          </w:tcPr>
          <w:p w14:paraId="2ADB8555" w14:textId="6F5BB84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There are rules about what employees get at work, such as what hours they work and how often they have to have a break</w:t>
            </w:r>
            <w:r w:rsidR="00F44D0D" w:rsidRPr="00827CC7">
              <w:rPr>
                <w:rFonts w:cs="Arial"/>
              </w:rPr>
              <w:t xml:space="preserve">.  </w:t>
            </w:r>
            <w:r w:rsidRPr="00827CC7">
              <w:rPr>
                <w:rFonts w:cs="Arial"/>
              </w:rPr>
              <w:t>These rules can be set out in different places such as an award, registered agreement or an employment contract.</w:t>
            </w:r>
          </w:p>
        </w:tc>
      </w:tr>
      <w:tr w:rsidR="009363CA" w:rsidRPr="00827CC7" w14:paraId="2042C22D"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16139BC" w14:textId="77777777" w:rsidR="009363CA" w:rsidRPr="00827CC7" w:rsidRDefault="009363CA" w:rsidP="00861C32">
            <w:pPr>
              <w:spacing w:before="120" w:after="100" w:afterAutospacing="1"/>
              <w:rPr>
                <w:rFonts w:cs="Arial"/>
              </w:rPr>
            </w:pPr>
            <w:r w:rsidRPr="00827CC7">
              <w:rPr>
                <w:rFonts w:cs="Arial"/>
              </w:rPr>
              <w:t>Employer responsibilities</w:t>
            </w:r>
          </w:p>
        </w:tc>
        <w:tc>
          <w:tcPr>
            <w:tcW w:w="7023" w:type="dxa"/>
            <w:gridSpan w:val="2"/>
          </w:tcPr>
          <w:p w14:paraId="79F0A6FA"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Obligations of those who employ others.</w:t>
            </w:r>
          </w:p>
        </w:tc>
      </w:tr>
      <w:tr w:rsidR="009363CA" w:rsidRPr="00827CC7" w14:paraId="39DCE2DF" w14:textId="77777777" w:rsidTr="00827CC7">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0F48EAC8" w14:textId="77777777" w:rsidR="009363CA" w:rsidRPr="00827CC7" w:rsidRDefault="009363CA" w:rsidP="00861C32">
            <w:pPr>
              <w:spacing w:before="120" w:after="100" w:afterAutospacing="1"/>
              <w:rPr>
                <w:rFonts w:cs="Arial"/>
              </w:rPr>
            </w:pPr>
            <w:r w:rsidRPr="00827CC7">
              <w:rPr>
                <w:rFonts w:cs="Arial"/>
              </w:rPr>
              <w:t>Employment conditions</w:t>
            </w:r>
          </w:p>
        </w:tc>
        <w:tc>
          <w:tcPr>
            <w:tcW w:w="6998" w:type="dxa"/>
          </w:tcPr>
          <w:p w14:paraId="7B63AC7B"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hd w:val="clear" w:color="auto" w:fill="FFFFFF"/>
              </w:rPr>
            </w:pPr>
            <w:r w:rsidRPr="00827CC7">
              <w:rPr>
                <w:rFonts w:cs="Arial"/>
              </w:rPr>
              <w:t>A condition of employment refers to something that both the employee and employer agree to at the beginning of a worker’s employment eg duties, hours of work, salary etc.</w:t>
            </w:r>
          </w:p>
        </w:tc>
      </w:tr>
      <w:tr w:rsidR="009363CA" w:rsidRPr="00827CC7" w14:paraId="6B32A456"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9F845F9" w14:textId="77777777" w:rsidR="009363CA" w:rsidRPr="00827CC7" w:rsidRDefault="009363CA" w:rsidP="00861C32">
            <w:pPr>
              <w:spacing w:before="120" w:after="100" w:afterAutospacing="1"/>
              <w:rPr>
                <w:rFonts w:cs="Arial"/>
              </w:rPr>
            </w:pPr>
            <w:r w:rsidRPr="00827CC7">
              <w:rPr>
                <w:rFonts w:cs="Arial"/>
              </w:rPr>
              <w:t>Encourage</w:t>
            </w:r>
          </w:p>
        </w:tc>
        <w:tc>
          <w:tcPr>
            <w:tcW w:w="7023" w:type="dxa"/>
            <w:gridSpan w:val="2"/>
          </w:tcPr>
          <w:p w14:paraId="74A14DCD"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To give reassurance, stimulation, support, inspiration etc to someone either during or at the completion of a task.</w:t>
            </w:r>
          </w:p>
        </w:tc>
      </w:tr>
      <w:tr w:rsidR="009363CA" w:rsidRPr="00827CC7" w14:paraId="39CA61A6"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0D7629E" w14:textId="77777777" w:rsidR="009363CA" w:rsidRPr="00827CC7" w:rsidRDefault="009363CA" w:rsidP="00861C32">
            <w:pPr>
              <w:spacing w:before="120" w:after="100" w:afterAutospacing="1"/>
              <w:rPr>
                <w:rFonts w:cs="Arial"/>
              </w:rPr>
            </w:pPr>
            <w:r w:rsidRPr="00827CC7">
              <w:rPr>
                <w:rFonts w:cs="Arial"/>
              </w:rPr>
              <w:t>Enterprise agreements</w:t>
            </w:r>
          </w:p>
        </w:tc>
        <w:tc>
          <w:tcPr>
            <w:tcW w:w="7023" w:type="dxa"/>
            <w:gridSpan w:val="2"/>
          </w:tcPr>
          <w:p w14:paraId="31EF061D"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Legal documents setting out the rights, entitlements and obligations of employers and employees of a particular organisation or industry.</w:t>
            </w:r>
          </w:p>
        </w:tc>
      </w:tr>
      <w:tr w:rsidR="009363CA" w:rsidRPr="00827CC7" w14:paraId="399D70EC" w14:textId="77777777" w:rsidTr="00827CC7">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2410F25A" w14:textId="77777777" w:rsidR="009363CA" w:rsidRPr="00827CC7" w:rsidRDefault="009363CA" w:rsidP="00861C32">
            <w:pPr>
              <w:spacing w:before="120" w:after="100" w:afterAutospacing="1"/>
              <w:rPr>
                <w:rFonts w:cs="Arial"/>
              </w:rPr>
            </w:pPr>
            <w:r w:rsidRPr="00827CC7">
              <w:rPr>
                <w:rFonts w:cs="Arial"/>
              </w:rPr>
              <w:lastRenderedPageBreak/>
              <w:t>Environmental sustainability</w:t>
            </w:r>
          </w:p>
        </w:tc>
        <w:tc>
          <w:tcPr>
            <w:tcW w:w="6998" w:type="dxa"/>
          </w:tcPr>
          <w:p w14:paraId="392E2064"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Style w:val="Emphasis"/>
                <w:rFonts w:cs="Arial"/>
                <w:noProof w:val="0"/>
              </w:rPr>
            </w:pPr>
            <w:r w:rsidRPr="00827CC7">
              <w:rPr>
                <w:rFonts w:cs="Arial"/>
              </w:rPr>
              <w:t>The ability to maintain things or qualities that are valued in the physical environment; the study of how natural systems function, remain diverse and produce everything it needs for the ecology to remain in balance.</w:t>
            </w:r>
          </w:p>
        </w:tc>
      </w:tr>
      <w:tr w:rsidR="009363CA" w:rsidRPr="00827CC7" w14:paraId="7D25343E"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801EA58" w14:textId="77777777" w:rsidR="009363CA" w:rsidRPr="00827CC7" w:rsidRDefault="009363CA" w:rsidP="00861C32">
            <w:pPr>
              <w:spacing w:before="120" w:after="100" w:afterAutospacing="1"/>
              <w:rPr>
                <w:rFonts w:cs="Arial"/>
              </w:rPr>
            </w:pPr>
            <w:r w:rsidRPr="00827CC7">
              <w:rPr>
                <w:rFonts w:cs="Arial"/>
              </w:rPr>
              <w:t>Equal Employment Opportunity (EEO)</w:t>
            </w:r>
          </w:p>
        </w:tc>
        <w:tc>
          <w:tcPr>
            <w:tcW w:w="7023" w:type="dxa"/>
            <w:gridSpan w:val="2"/>
          </w:tcPr>
          <w:p w14:paraId="2C881F4A"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Legislation ensuring that all applicants for a job are treated equally so that the best person is chosen.</w:t>
            </w:r>
          </w:p>
        </w:tc>
      </w:tr>
      <w:tr w:rsidR="009363CA" w:rsidRPr="00827CC7" w14:paraId="4DCA7DC3" w14:textId="77777777" w:rsidTr="00827CC7">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0BCF4536" w14:textId="77777777" w:rsidR="009363CA" w:rsidRPr="00827CC7" w:rsidRDefault="009363CA" w:rsidP="00861C32">
            <w:pPr>
              <w:spacing w:before="120" w:after="100" w:afterAutospacing="1"/>
              <w:rPr>
                <w:rFonts w:cs="Arial"/>
              </w:rPr>
            </w:pPr>
            <w:r w:rsidRPr="00827CC7">
              <w:rPr>
                <w:rFonts w:eastAsia="Times New Roman" w:cs="Arial"/>
                <w:lang w:eastAsia="en-AU"/>
              </w:rPr>
              <w:t>Fair Work Act 2009</w:t>
            </w:r>
          </w:p>
        </w:tc>
        <w:tc>
          <w:tcPr>
            <w:tcW w:w="6998" w:type="dxa"/>
          </w:tcPr>
          <w:p w14:paraId="299ED7D3"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eastAsia="Times New Roman" w:cs="Arial"/>
                <w:lang w:eastAsia="en-AU"/>
              </w:rPr>
              <w:t>The Fair Work Act 2009 is legislation which covers the rights and responsibilities of employees, employers and employees’ organisations in relation to employment.</w:t>
            </w:r>
          </w:p>
        </w:tc>
      </w:tr>
      <w:tr w:rsidR="009363CA" w:rsidRPr="00827CC7" w14:paraId="5AC3B255" w14:textId="77777777" w:rsidTr="00827CC7">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6C477FF3" w14:textId="77777777" w:rsidR="009363CA" w:rsidRPr="00827CC7" w:rsidRDefault="009363CA" w:rsidP="00861C32">
            <w:pPr>
              <w:spacing w:before="120" w:after="100" w:afterAutospacing="1"/>
              <w:rPr>
                <w:rFonts w:cs="Arial"/>
              </w:rPr>
            </w:pPr>
            <w:r w:rsidRPr="00827CC7">
              <w:rPr>
                <w:rFonts w:eastAsia="Times New Roman" w:cs="Arial"/>
                <w:lang w:eastAsia="en-AU"/>
              </w:rPr>
              <w:t>Fair Work Commission</w:t>
            </w:r>
          </w:p>
        </w:tc>
        <w:tc>
          <w:tcPr>
            <w:tcW w:w="6998" w:type="dxa"/>
          </w:tcPr>
          <w:p w14:paraId="0E046C84"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eastAsia="Times New Roman" w:cs="Arial"/>
                <w:lang w:eastAsia="en-AU"/>
              </w:rPr>
              <w:t>The Fair Work Commission is Australia’s national workplace relations tribunal.</w:t>
            </w:r>
          </w:p>
        </w:tc>
      </w:tr>
      <w:tr w:rsidR="009363CA" w:rsidRPr="00827CC7" w14:paraId="7AB272F5"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09D516E" w14:textId="77777777" w:rsidR="009363CA" w:rsidRPr="00827CC7" w:rsidRDefault="009363CA" w:rsidP="00861C32">
            <w:pPr>
              <w:spacing w:before="120" w:after="100" w:afterAutospacing="1"/>
              <w:rPr>
                <w:rFonts w:cs="Arial"/>
              </w:rPr>
            </w:pPr>
            <w:r w:rsidRPr="00827CC7">
              <w:rPr>
                <w:rFonts w:cs="Arial"/>
              </w:rPr>
              <w:t>Feedback</w:t>
            </w:r>
          </w:p>
        </w:tc>
        <w:tc>
          <w:tcPr>
            <w:tcW w:w="7023" w:type="dxa"/>
            <w:gridSpan w:val="2"/>
          </w:tcPr>
          <w:p w14:paraId="4E49A7AD"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 response or information given during or at the completion of a task.</w:t>
            </w:r>
          </w:p>
        </w:tc>
      </w:tr>
      <w:tr w:rsidR="009363CA" w:rsidRPr="00827CC7" w14:paraId="039D9037" w14:textId="77777777" w:rsidTr="00827CC7">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04B5A6B4" w14:textId="77777777" w:rsidR="009363CA" w:rsidRPr="00827CC7" w:rsidRDefault="009363CA" w:rsidP="00861C32">
            <w:pPr>
              <w:spacing w:before="120" w:after="100" w:afterAutospacing="1"/>
              <w:rPr>
                <w:rFonts w:cs="Arial"/>
              </w:rPr>
            </w:pPr>
            <w:r w:rsidRPr="00827CC7">
              <w:rPr>
                <w:rFonts w:eastAsia="Times New Roman" w:cs="Arial"/>
                <w:lang w:eastAsia="en-AU"/>
              </w:rPr>
              <w:t>Flexible work arrangements</w:t>
            </w:r>
          </w:p>
        </w:tc>
        <w:tc>
          <w:tcPr>
            <w:tcW w:w="6998" w:type="dxa"/>
          </w:tcPr>
          <w:p w14:paraId="47C8F64C"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eastAsia="Times New Roman" w:cs="Arial"/>
                <w:lang w:eastAsia="en-AU"/>
              </w:rPr>
              <w:t>Flexible work arrangements can include changing hours of work, changing patterns of work, changing the place of work etc to allow employees to manage family responsibilities.</w:t>
            </w:r>
          </w:p>
        </w:tc>
      </w:tr>
      <w:tr w:rsidR="009363CA" w:rsidRPr="00827CC7" w14:paraId="1EC51E6F"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EB22FD9" w14:textId="77777777" w:rsidR="009363CA" w:rsidRPr="00827CC7" w:rsidRDefault="009363CA" w:rsidP="00861C32">
            <w:pPr>
              <w:spacing w:before="120" w:after="100" w:afterAutospacing="1"/>
              <w:rPr>
                <w:rFonts w:cs="Arial"/>
              </w:rPr>
            </w:pPr>
            <w:r w:rsidRPr="00827CC7">
              <w:rPr>
                <w:rFonts w:cs="Arial"/>
              </w:rPr>
              <w:t>Food and Beverage</w:t>
            </w:r>
          </w:p>
        </w:tc>
        <w:tc>
          <w:tcPr>
            <w:tcW w:w="7023" w:type="dxa"/>
            <w:gridSpan w:val="2"/>
          </w:tcPr>
          <w:p w14:paraId="24E27592"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Provides food and beverage services.</w:t>
            </w:r>
          </w:p>
        </w:tc>
      </w:tr>
      <w:tr w:rsidR="009363CA" w:rsidRPr="00827CC7" w14:paraId="5D1B0F4E"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B2D4B3D" w14:textId="77777777" w:rsidR="009363CA" w:rsidRPr="00827CC7" w:rsidRDefault="009363CA" w:rsidP="00861C32">
            <w:pPr>
              <w:spacing w:before="120" w:after="100" w:afterAutospacing="1"/>
              <w:rPr>
                <w:rFonts w:cs="Arial"/>
              </w:rPr>
            </w:pPr>
            <w:r w:rsidRPr="00827CC7">
              <w:rPr>
                <w:rFonts w:cs="Arial"/>
              </w:rPr>
              <w:t>Food Production</w:t>
            </w:r>
          </w:p>
        </w:tc>
        <w:tc>
          <w:tcPr>
            <w:tcW w:w="7023" w:type="dxa"/>
            <w:gridSpan w:val="2"/>
          </w:tcPr>
          <w:p w14:paraId="63AC1E80"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Is responsible for the purchasing, storage, preparation and cooking of food for an enterprise.</w:t>
            </w:r>
          </w:p>
        </w:tc>
      </w:tr>
      <w:tr w:rsidR="009363CA" w:rsidRPr="00827CC7" w14:paraId="62C6B497"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227185F" w14:textId="77777777" w:rsidR="009363CA" w:rsidRPr="00827CC7" w:rsidRDefault="009363CA" w:rsidP="00861C32">
            <w:pPr>
              <w:spacing w:before="120" w:after="100" w:afterAutospacing="1"/>
              <w:rPr>
                <w:rFonts w:cs="Arial"/>
              </w:rPr>
            </w:pPr>
            <w:r w:rsidRPr="00827CC7">
              <w:rPr>
                <w:rFonts w:cs="Arial"/>
              </w:rPr>
              <w:t>Gaming</w:t>
            </w:r>
          </w:p>
        </w:tc>
        <w:tc>
          <w:tcPr>
            <w:tcW w:w="7023" w:type="dxa"/>
            <w:gridSpan w:val="2"/>
          </w:tcPr>
          <w:p w14:paraId="60DEEA13"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Provides and manages gaming services.</w:t>
            </w:r>
          </w:p>
        </w:tc>
      </w:tr>
      <w:tr w:rsidR="009363CA" w:rsidRPr="00827CC7" w14:paraId="5B4492FB" w14:textId="77777777" w:rsidTr="00827CC7">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7C0AEEF3" w14:textId="77777777" w:rsidR="009363CA" w:rsidRPr="00827CC7" w:rsidRDefault="009363CA" w:rsidP="00861C32">
            <w:pPr>
              <w:spacing w:before="120" w:after="100" w:afterAutospacing="1"/>
              <w:rPr>
                <w:rFonts w:cs="Arial"/>
              </w:rPr>
            </w:pPr>
            <w:r w:rsidRPr="00827CC7">
              <w:rPr>
                <w:rFonts w:eastAsia="Times New Roman" w:cs="Arial"/>
                <w:lang w:eastAsia="en-AU"/>
              </w:rPr>
              <w:t>Grievance</w:t>
            </w:r>
          </w:p>
        </w:tc>
        <w:tc>
          <w:tcPr>
            <w:tcW w:w="6998" w:type="dxa"/>
          </w:tcPr>
          <w:p w14:paraId="4A7DE846"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eastAsia="Times New Roman" w:cs="Arial"/>
                <w:lang w:eastAsia="en-AU"/>
              </w:rPr>
              <w:t>Conflict between an employee and employer or an employee and another employee.</w:t>
            </w:r>
          </w:p>
        </w:tc>
      </w:tr>
      <w:tr w:rsidR="009363CA" w:rsidRPr="00827CC7" w14:paraId="1FEDDEC5"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0C780F2" w14:textId="77777777" w:rsidR="009363CA" w:rsidRPr="00827CC7" w:rsidRDefault="009363CA" w:rsidP="00861C32">
            <w:pPr>
              <w:spacing w:before="120" w:after="100" w:afterAutospacing="1"/>
              <w:rPr>
                <w:rFonts w:cs="Arial"/>
              </w:rPr>
            </w:pPr>
            <w:r w:rsidRPr="00827CC7">
              <w:rPr>
                <w:rFonts w:cs="Arial"/>
              </w:rPr>
              <w:t>Guidelines</w:t>
            </w:r>
          </w:p>
        </w:tc>
        <w:tc>
          <w:tcPr>
            <w:tcW w:w="7023" w:type="dxa"/>
            <w:gridSpan w:val="2"/>
          </w:tcPr>
          <w:p w14:paraId="30AAB4FB" w14:textId="6315F489"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Rules or principles that provide guidance for appropriate behaviour in the workplace</w:t>
            </w:r>
            <w:r w:rsidR="00F44D0D" w:rsidRPr="00827CC7">
              <w:rPr>
                <w:rFonts w:cs="Arial"/>
              </w:rPr>
              <w:t xml:space="preserve">.  </w:t>
            </w:r>
            <w:r w:rsidRPr="00827CC7">
              <w:rPr>
                <w:rFonts w:cs="Arial"/>
              </w:rPr>
              <w:t>They may be set by individuals, enterprises, governments or societies.</w:t>
            </w:r>
          </w:p>
        </w:tc>
      </w:tr>
      <w:tr w:rsidR="009363CA" w:rsidRPr="00827CC7" w14:paraId="3BC8DCDB"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3880064" w14:textId="77777777" w:rsidR="009363CA" w:rsidRPr="00827CC7" w:rsidRDefault="009363CA" w:rsidP="00861C32">
            <w:pPr>
              <w:spacing w:before="120" w:after="100" w:afterAutospacing="1"/>
              <w:rPr>
                <w:rFonts w:cs="Arial"/>
              </w:rPr>
            </w:pPr>
            <w:r w:rsidRPr="00827CC7">
              <w:rPr>
                <w:rFonts w:eastAsia="Times New Roman" w:cs="Arial"/>
                <w:lang w:eastAsia="en-AU"/>
              </w:rPr>
              <w:t>Harassment</w:t>
            </w:r>
          </w:p>
        </w:tc>
        <w:tc>
          <w:tcPr>
            <w:tcW w:w="7023" w:type="dxa"/>
            <w:gridSpan w:val="2"/>
          </w:tcPr>
          <w:p w14:paraId="1383A11F"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eastAsia="Times New Roman" w:cs="Arial"/>
                <w:lang w:eastAsia="en-AU"/>
              </w:rPr>
              <w:t>When a person is treated less favourably on the basis of certain personal characteristics, such as race, sex, pregnancy, marital status, breastfeeding, age, disability, sexual orientation, gender identity or intersex status</w:t>
            </w:r>
          </w:p>
        </w:tc>
      </w:tr>
      <w:tr w:rsidR="009363CA" w:rsidRPr="00827CC7" w14:paraId="282DD38E"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3CD990C" w14:textId="77777777" w:rsidR="009363CA" w:rsidRPr="00827CC7" w:rsidRDefault="009363CA" w:rsidP="00861C32">
            <w:pPr>
              <w:spacing w:before="120" w:after="100" w:afterAutospacing="1"/>
              <w:rPr>
                <w:rFonts w:cs="Arial"/>
              </w:rPr>
            </w:pPr>
            <w:r w:rsidRPr="00827CC7">
              <w:rPr>
                <w:rFonts w:cs="Arial"/>
              </w:rPr>
              <w:t>Hazard</w:t>
            </w:r>
          </w:p>
        </w:tc>
        <w:tc>
          <w:tcPr>
            <w:tcW w:w="7023" w:type="dxa"/>
            <w:gridSpan w:val="2"/>
          </w:tcPr>
          <w:p w14:paraId="217532E2"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Anything that has the potential to cause injury or illness.</w:t>
            </w:r>
          </w:p>
        </w:tc>
      </w:tr>
      <w:tr w:rsidR="009363CA" w:rsidRPr="00827CC7" w14:paraId="03FDC662"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119C50F" w14:textId="77777777" w:rsidR="009363CA" w:rsidRPr="00827CC7" w:rsidRDefault="009363CA" w:rsidP="00861C32">
            <w:pPr>
              <w:spacing w:before="120" w:after="100" w:afterAutospacing="1"/>
              <w:rPr>
                <w:rFonts w:cs="Arial"/>
              </w:rPr>
            </w:pPr>
            <w:r w:rsidRPr="00827CC7">
              <w:rPr>
                <w:rFonts w:cs="Arial"/>
              </w:rPr>
              <w:t>Human Resources</w:t>
            </w:r>
          </w:p>
        </w:tc>
        <w:tc>
          <w:tcPr>
            <w:tcW w:w="7023" w:type="dxa"/>
            <w:gridSpan w:val="2"/>
          </w:tcPr>
          <w:p w14:paraId="54A97517"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Recruits and trains employees.</w:t>
            </w:r>
          </w:p>
        </w:tc>
      </w:tr>
      <w:tr w:rsidR="009363CA" w:rsidRPr="00827CC7" w14:paraId="669C1465"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9B04012" w14:textId="77777777" w:rsidR="009363CA" w:rsidRPr="00827CC7" w:rsidRDefault="009363CA" w:rsidP="00861C32">
            <w:pPr>
              <w:spacing w:before="120" w:after="100" w:afterAutospacing="1"/>
              <w:rPr>
                <w:rFonts w:cs="Arial"/>
              </w:rPr>
            </w:pPr>
            <w:r w:rsidRPr="00827CC7">
              <w:rPr>
                <w:rFonts w:eastAsia="Times New Roman" w:cs="Arial"/>
                <w:lang w:eastAsia="en-AU"/>
              </w:rPr>
              <w:t>Indirect Discrimination</w:t>
            </w:r>
          </w:p>
        </w:tc>
        <w:tc>
          <w:tcPr>
            <w:tcW w:w="7023" w:type="dxa"/>
            <w:gridSpan w:val="2"/>
          </w:tcPr>
          <w:p w14:paraId="3996BB4C"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eastAsia="Times New Roman" w:cs="Arial"/>
                <w:lang w:eastAsia="en-AU"/>
              </w:rPr>
              <w:t>Indirect discrimination occurs when there is a rule or requirement that is the same for everyone but unfairly affects people who have one of the characteristics protected by New South Wales law</w:t>
            </w:r>
          </w:p>
        </w:tc>
      </w:tr>
      <w:tr w:rsidR="009363CA" w:rsidRPr="00827CC7" w14:paraId="3E0C60C2"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CC752F7" w14:textId="77777777" w:rsidR="009363CA" w:rsidRPr="00827CC7" w:rsidRDefault="009363CA" w:rsidP="00861C32">
            <w:pPr>
              <w:spacing w:before="120" w:after="100" w:afterAutospacing="1"/>
              <w:rPr>
                <w:rFonts w:cs="Arial"/>
              </w:rPr>
            </w:pPr>
            <w:r w:rsidRPr="00827CC7">
              <w:rPr>
                <w:rFonts w:cs="Arial"/>
              </w:rPr>
              <w:t>Industry association</w:t>
            </w:r>
          </w:p>
        </w:tc>
        <w:tc>
          <w:tcPr>
            <w:tcW w:w="7023" w:type="dxa"/>
            <w:gridSpan w:val="2"/>
          </w:tcPr>
          <w:p w14:paraId="55C69343" w14:textId="7CAE2DEE"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 xml:space="preserve">Employer groups, such as Restaurant &amp; Catering NSW (R&amp;C NSW), Accommodation Association of Australia and </w:t>
            </w:r>
            <w:proofErr w:type="spellStart"/>
            <w:r w:rsidRPr="00827CC7">
              <w:rPr>
                <w:rFonts w:cs="Arial"/>
              </w:rPr>
              <w:t>ClubsNSW</w:t>
            </w:r>
            <w:proofErr w:type="spellEnd"/>
            <w:r w:rsidR="00F44D0D" w:rsidRPr="00827CC7">
              <w:rPr>
                <w:rFonts w:cs="Arial"/>
              </w:rPr>
              <w:t xml:space="preserve">.  </w:t>
            </w:r>
            <w:r w:rsidRPr="00827CC7">
              <w:rPr>
                <w:rFonts w:cs="Arial"/>
              </w:rPr>
              <w:t>exist to help employers become aware of and manage their industrial relations issues.</w:t>
            </w:r>
          </w:p>
        </w:tc>
      </w:tr>
      <w:tr w:rsidR="009363CA" w:rsidRPr="00827CC7" w14:paraId="7BEADDF8"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BE8D022" w14:textId="77777777" w:rsidR="009363CA" w:rsidRPr="00827CC7" w:rsidRDefault="009363CA" w:rsidP="00861C32">
            <w:pPr>
              <w:spacing w:before="120" w:after="100" w:afterAutospacing="1"/>
              <w:rPr>
                <w:rFonts w:cs="Arial"/>
              </w:rPr>
            </w:pPr>
            <w:r w:rsidRPr="00827CC7">
              <w:rPr>
                <w:rFonts w:cs="Arial"/>
              </w:rPr>
              <w:t>Industry sectors</w:t>
            </w:r>
          </w:p>
        </w:tc>
        <w:tc>
          <w:tcPr>
            <w:tcW w:w="7023" w:type="dxa"/>
            <w:gridSpan w:val="2"/>
          </w:tcPr>
          <w:p w14:paraId="2D85AA81" w14:textId="5A5D21BB"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The hospitality and tourism industries are divided into categories based on similar services and products provided</w:t>
            </w:r>
            <w:r w:rsidR="00F44D0D" w:rsidRPr="00827CC7">
              <w:rPr>
                <w:rFonts w:cs="Arial"/>
              </w:rPr>
              <w:t xml:space="preserve">.  </w:t>
            </w:r>
            <w:r w:rsidRPr="00827CC7">
              <w:rPr>
                <w:rFonts w:cs="Arial"/>
              </w:rPr>
              <w:t xml:space="preserve">For </w:t>
            </w:r>
            <w:r w:rsidR="00827CC7" w:rsidRPr="00827CC7">
              <w:rPr>
                <w:rFonts w:cs="Arial"/>
              </w:rPr>
              <w:t>example,</w:t>
            </w:r>
            <w:r w:rsidRPr="00827CC7">
              <w:rPr>
                <w:rFonts w:cs="Arial"/>
              </w:rPr>
              <w:t xml:space="preserve"> Accommodation and Meeting and Events.</w:t>
            </w:r>
          </w:p>
        </w:tc>
      </w:tr>
      <w:tr w:rsidR="009363CA" w:rsidRPr="00827CC7" w14:paraId="69A63C7F"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C525B64" w14:textId="77777777" w:rsidR="009363CA" w:rsidRPr="00827CC7" w:rsidRDefault="009363CA" w:rsidP="00861C32">
            <w:pPr>
              <w:spacing w:before="120" w:after="100" w:afterAutospacing="1"/>
              <w:rPr>
                <w:rFonts w:cs="Arial"/>
              </w:rPr>
            </w:pPr>
            <w:r w:rsidRPr="00827CC7">
              <w:rPr>
                <w:rFonts w:cs="Arial"/>
              </w:rPr>
              <w:t>Job description</w:t>
            </w:r>
          </w:p>
        </w:tc>
        <w:tc>
          <w:tcPr>
            <w:tcW w:w="7023" w:type="dxa"/>
            <w:gridSpan w:val="2"/>
          </w:tcPr>
          <w:p w14:paraId="7E890588"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A document that sets out the description of the tasks to be completed by an employee in the course of his or her employment.</w:t>
            </w:r>
          </w:p>
        </w:tc>
      </w:tr>
      <w:tr w:rsidR="009363CA" w:rsidRPr="00827CC7" w14:paraId="605210D9"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F1BC0F7" w14:textId="77777777" w:rsidR="009363CA" w:rsidRPr="00827CC7" w:rsidRDefault="009363CA" w:rsidP="00861C32">
            <w:pPr>
              <w:spacing w:before="120" w:after="100" w:afterAutospacing="1"/>
              <w:rPr>
                <w:rFonts w:cs="Arial"/>
              </w:rPr>
            </w:pPr>
            <w:r w:rsidRPr="00827CC7">
              <w:rPr>
                <w:rFonts w:eastAsia="Times New Roman" w:cs="Arial"/>
                <w:lang w:eastAsia="en-AU"/>
              </w:rPr>
              <w:t>Leave form</w:t>
            </w:r>
          </w:p>
        </w:tc>
        <w:tc>
          <w:tcPr>
            <w:tcW w:w="7023" w:type="dxa"/>
            <w:gridSpan w:val="2"/>
          </w:tcPr>
          <w:p w14:paraId="16C6B673"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eastAsia="Times New Roman" w:cs="Arial"/>
                <w:lang w:eastAsia="en-AU"/>
              </w:rPr>
              <w:t>A form completed for any absence from work</w:t>
            </w:r>
          </w:p>
        </w:tc>
      </w:tr>
      <w:tr w:rsidR="009363CA" w:rsidRPr="00827CC7" w14:paraId="69044F9A"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75D4214" w14:textId="77777777" w:rsidR="009363CA" w:rsidRPr="00827CC7" w:rsidRDefault="009363CA" w:rsidP="00861C32">
            <w:pPr>
              <w:spacing w:before="120" w:after="100" w:afterAutospacing="1"/>
              <w:rPr>
                <w:rFonts w:cs="Arial"/>
              </w:rPr>
            </w:pPr>
            <w:r w:rsidRPr="00827CC7">
              <w:rPr>
                <w:rFonts w:eastAsia="Times New Roman" w:cs="Arial"/>
                <w:lang w:eastAsia="en-AU"/>
              </w:rPr>
              <w:lastRenderedPageBreak/>
              <w:t>Listening effectively</w:t>
            </w:r>
          </w:p>
        </w:tc>
        <w:tc>
          <w:tcPr>
            <w:tcW w:w="7023" w:type="dxa"/>
            <w:gridSpan w:val="2"/>
          </w:tcPr>
          <w:p w14:paraId="5FBCCCA9"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eastAsia="Times New Roman" w:cs="Arial"/>
                <w:lang w:eastAsia="en-AU"/>
              </w:rPr>
              <w:t>Hearing the message being sent, making meaning of it and responding in a way that lets the sender know you truly understand</w:t>
            </w:r>
          </w:p>
        </w:tc>
      </w:tr>
      <w:tr w:rsidR="009363CA" w:rsidRPr="00827CC7" w14:paraId="01442B03"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56EA979" w14:textId="77777777" w:rsidR="009363CA" w:rsidRPr="00827CC7" w:rsidRDefault="009363CA" w:rsidP="00861C32">
            <w:pPr>
              <w:spacing w:before="120" w:after="100" w:afterAutospacing="1"/>
              <w:rPr>
                <w:rFonts w:cs="Arial"/>
              </w:rPr>
            </w:pPr>
            <w:r w:rsidRPr="00827CC7">
              <w:rPr>
                <w:rFonts w:cs="Arial"/>
              </w:rPr>
              <w:t>Maintenance</w:t>
            </w:r>
          </w:p>
        </w:tc>
        <w:tc>
          <w:tcPr>
            <w:tcW w:w="7023" w:type="dxa"/>
            <w:gridSpan w:val="2"/>
          </w:tcPr>
          <w:p w14:paraId="616881B0"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Repairs and maintains the furniture, fixtures and</w:t>
            </w:r>
          </w:p>
        </w:tc>
      </w:tr>
      <w:tr w:rsidR="009363CA" w:rsidRPr="00827CC7" w14:paraId="22CEC7BD"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F32BF0C" w14:textId="77777777" w:rsidR="009363CA" w:rsidRPr="00827CC7" w:rsidRDefault="009363CA" w:rsidP="00861C32">
            <w:pPr>
              <w:spacing w:before="120" w:after="100" w:afterAutospacing="1"/>
              <w:rPr>
                <w:rFonts w:cs="Arial"/>
              </w:rPr>
            </w:pPr>
            <w:r w:rsidRPr="00827CC7">
              <w:rPr>
                <w:rFonts w:eastAsia="Times New Roman" w:cs="Arial"/>
                <w:lang w:eastAsia="en-AU"/>
              </w:rPr>
              <w:t>Multi-culturalism</w:t>
            </w:r>
          </w:p>
        </w:tc>
        <w:tc>
          <w:tcPr>
            <w:tcW w:w="7023" w:type="dxa"/>
            <w:gridSpan w:val="2"/>
          </w:tcPr>
          <w:p w14:paraId="48D8089A"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eastAsia="Times New Roman" w:cs="Arial"/>
                <w:lang w:eastAsia="en-AU"/>
              </w:rPr>
              <w:t>The presence of, or support for the presence of, several distinct cultural or ethnic groups within a society.</w:t>
            </w:r>
          </w:p>
        </w:tc>
      </w:tr>
      <w:tr w:rsidR="009363CA" w:rsidRPr="00827CC7" w14:paraId="5A5F7DA3"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1D159E6" w14:textId="77777777" w:rsidR="009363CA" w:rsidRPr="00827CC7" w:rsidRDefault="009363CA" w:rsidP="00861C32">
            <w:pPr>
              <w:spacing w:before="120" w:after="100" w:afterAutospacing="1"/>
              <w:rPr>
                <w:rFonts w:cs="Arial"/>
              </w:rPr>
            </w:pPr>
            <w:r w:rsidRPr="00827CC7">
              <w:rPr>
                <w:rFonts w:cs="Arial"/>
              </w:rPr>
              <w:t>Negotiation</w:t>
            </w:r>
          </w:p>
        </w:tc>
        <w:tc>
          <w:tcPr>
            <w:tcW w:w="7023" w:type="dxa"/>
            <w:gridSpan w:val="2"/>
          </w:tcPr>
          <w:p w14:paraId="0772CE42"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 discussion to enable an agreement or a compromise.</w:t>
            </w:r>
          </w:p>
        </w:tc>
      </w:tr>
      <w:tr w:rsidR="009363CA" w:rsidRPr="00827CC7" w14:paraId="168CAAAB"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C63B0E1" w14:textId="77777777" w:rsidR="009363CA" w:rsidRPr="00827CC7" w:rsidRDefault="009363CA" w:rsidP="00861C32">
            <w:pPr>
              <w:spacing w:before="120" w:after="100" w:afterAutospacing="1"/>
              <w:rPr>
                <w:rFonts w:cs="Arial"/>
              </w:rPr>
            </w:pPr>
            <w:r w:rsidRPr="00827CC7">
              <w:rPr>
                <w:rFonts w:cs="Arial"/>
              </w:rPr>
              <w:t>Open communication channels</w:t>
            </w:r>
          </w:p>
        </w:tc>
        <w:tc>
          <w:tcPr>
            <w:tcW w:w="7023" w:type="dxa"/>
            <w:gridSpan w:val="2"/>
          </w:tcPr>
          <w:p w14:paraId="37857956"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Processes to encourage open communication between all levels of employees within a workplace.</w:t>
            </w:r>
          </w:p>
        </w:tc>
      </w:tr>
      <w:tr w:rsidR="009363CA" w:rsidRPr="00827CC7" w14:paraId="2ED919F0"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D7C0E1B" w14:textId="77777777" w:rsidR="009363CA" w:rsidRPr="00827CC7" w:rsidRDefault="009363CA" w:rsidP="00861C32">
            <w:pPr>
              <w:spacing w:before="120" w:after="100" w:afterAutospacing="1"/>
              <w:rPr>
                <w:rFonts w:cs="Arial"/>
              </w:rPr>
            </w:pPr>
            <w:r w:rsidRPr="00827CC7">
              <w:rPr>
                <w:rFonts w:eastAsia="Times New Roman" w:cs="Arial"/>
                <w:lang w:eastAsia="en-AU"/>
              </w:rPr>
              <w:t>Open questions</w:t>
            </w:r>
          </w:p>
        </w:tc>
        <w:tc>
          <w:tcPr>
            <w:tcW w:w="7023" w:type="dxa"/>
            <w:gridSpan w:val="2"/>
          </w:tcPr>
          <w:p w14:paraId="0B35ED31"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eastAsia="Times New Roman" w:cs="Arial"/>
                <w:lang w:eastAsia="en-AU"/>
              </w:rPr>
              <w:t>Open questions do not have a perfect answer and require a person to come up with additional details and information.</w:t>
            </w:r>
          </w:p>
        </w:tc>
      </w:tr>
      <w:tr w:rsidR="009363CA" w:rsidRPr="00827CC7" w14:paraId="58242D01"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9C4DB4F" w14:textId="77777777" w:rsidR="009363CA" w:rsidRPr="00827CC7" w:rsidRDefault="009363CA" w:rsidP="00861C32">
            <w:pPr>
              <w:spacing w:before="120" w:after="100" w:afterAutospacing="1"/>
              <w:rPr>
                <w:rFonts w:eastAsia="Times New Roman" w:cs="Arial"/>
                <w:lang w:eastAsia="en-AU"/>
              </w:rPr>
            </w:pPr>
            <w:r w:rsidRPr="00827CC7">
              <w:rPr>
                <w:rFonts w:eastAsia="Times New Roman" w:cs="Arial"/>
                <w:lang w:eastAsia="en-AU"/>
              </w:rPr>
              <w:t>Operational duties</w:t>
            </w:r>
          </w:p>
        </w:tc>
        <w:tc>
          <w:tcPr>
            <w:tcW w:w="7023" w:type="dxa"/>
            <w:gridSpan w:val="2"/>
          </w:tcPr>
          <w:p w14:paraId="701E5EB5"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827CC7">
              <w:rPr>
                <w:rFonts w:eastAsia="Times New Roman" w:cs="Arial"/>
                <w:lang w:eastAsia="en-AU"/>
              </w:rPr>
              <w:t>The list of specific tasks, duties and responsibilities that need to be accomplished by the employee</w:t>
            </w:r>
          </w:p>
        </w:tc>
      </w:tr>
      <w:tr w:rsidR="009363CA" w:rsidRPr="00827CC7" w14:paraId="1CC181CC"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EDF64E3" w14:textId="77777777" w:rsidR="009363CA" w:rsidRPr="00827CC7" w:rsidRDefault="009363CA" w:rsidP="00861C32">
            <w:pPr>
              <w:spacing w:before="120" w:after="100" w:afterAutospacing="1"/>
              <w:rPr>
                <w:rFonts w:cs="Arial"/>
              </w:rPr>
            </w:pPr>
            <w:r w:rsidRPr="00827CC7">
              <w:rPr>
                <w:rFonts w:cs="Arial"/>
              </w:rPr>
              <w:t>Opportunity</w:t>
            </w:r>
          </w:p>
        </w:tc>
        <w:tc>
          <w:tcPr>
            <w:tcW w:w="7023" w:type="dxa"/>
            <w:gridSpan w:val="2"/>
          </w:tcPr>
          <w:p w14:paraId="5B2E5D63"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 chance or opening offered by circumstances.</w:t>
            </w:r>
          </w:p>
        </w:tc>
      </w:tr>
      <w:tr w:rsidR="009363CA" w:rsidRPr="00827CC7" w14:paraId="51E51FF4"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69D38FD" w14:textId="77777777" w:rsidR="009363CA" w:rsidRPr="00827CC7" w:rsidRDefault="009363CA" w:rsidP="00861C32">
            <w:pPr>
              <w:spacing w:before="120" w:after="100" w:afterAutospacing="1"/>
              <w:rPr>
                <w:rFonts w:cs="Arial"/>
              </w:rPr>
            </w:pPr>
            <w:r w:rsidRPr="00827CC7">
              <w:rPr>
                <w:rFonts w:eastAsia="Times New Roman" w:cs="Arial"/>
                <w:lang w:eastAsia="en-AU"/>
              </w:rPr>
              <w:t>Organisation chart</w:t>
            </w:r>
          </w:p>
        </w:tc>
        <w:tc>
          <w:tcPr>
            <w:tcW w:w="7023" w:type="dxa"/>
            <w:gridSpan w:val="2"/>
          </w:tcPr>
          <w:p w14:paraId="18A01F80"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eastAsia="Times New Roman" w:cs="Arial"/>
                <w:lang w:eastAsia="en-AU"/>
              </w:rPr>
              <w:t>A diagram or ‘map’ that shows how responsibilities are organised in a business, lines of reporting etc.</w:t>
            </w:r>
          </w:p>
        </w:tc>
      </w:tr>
      <w:tr w:rsidR="009363CA" w:rsidRPr="00827CC7" w14:paraId="499F46E6"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E07C528" w14:textId="77777777" w:rsidR="009363CA" w:rsidRPr="00827CC7" w:rsidRDefault="009363CA" w:rsidP="00861C32">
            <w:pPr>
              <w:spacing w:before="120" w:after="100" w:afterAutospacing="1"/>
              <w:rPr>
                <w:rFonts w:cs="Arial"/>
              </w:rPr>
            </w:pPr>
            <w:r w:rsidRPr="00827CC7">
              <w:rPr>
                <w:rFonts w:cs="Arial"/>
              </w:rPr>
              <w:t>Outsourcing</w:t>
            </w:r>
          </w:p>
        </w:tc>
        <w:tc>
          <w:tcPr>
            <w:tcW w:w="7023" w:type="dxa"/>
            <w:gridSpan w:val="2"/>
          </w:tcPr>
          <w:p w14:paraId="6B23707C" w14:textId="63E57A91"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Obtain (goods or a service) by contract from a supplier outside the organisation</w:t>
            </w:r>
            <w:r w:rsidR="00F44D0D" w:rsidRPr="00827CC7">
              <w:rPr>
                <w:rFonts w:cs="Arial"/>
              </w:rPr>
              <w:t xml:space="preserve">.  </w:t>
            </w:r>
            <w:r w:rsidRPr="00827CC7">
              <w:rPr>
                <w:rFonts w:cs="Arial"/>
              </w:rPr>
              <w:t xml:space="preserve">  </w:t>
            </w:r>
          </w:p>
        </w:tc>
      </w:tr>
      <w:tr w:rsidR="009363CA" w:rsidRPr="00827CC7" w14:paraId="7EF8E433"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E6FB726" w14:textId="77777777" w:rsidR="009363CA" w:rsidRPr="00827CC7" w:rsidRDefault="009363CA" w:rsidP="00861C32">
            <w:pPr>
              <w:spacing w:before="120" w:after="100" w:afterAutospacing="1"/>
              <w:rPr>
                <w:rFonts w:cs="Arial"/>
              </w:rPr>
            </w:pPr>
            <w:r w:rsidRPr="00827CC7">
              <w:rPr>
                <w:rFonts w:eastAsia="Times New Roman" w:cs="Arial"/>
                <w:lang w:eastAsia="en-AU"/>
              </w:rPr>
              <w:t>Paraphrasing</w:t>
            </w:r>
          </w:p>
        </w:tc>
        <w:tc>
          <w:tcPr>
            <w:tcW w:w="7023" w:type="dxa"/>
            <w:gridSpan w:val="2"/>
          </w:tcPr>
          <w:p w14:paraId="1ED22597"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eastAsia="Times New Roman" w:cs="Arial"/>
                <w:lang w:eastAsia="en-AU"/>
              </w:rPr>
              <w:t>Expressing the meaning of (something written or spoken) using different words, especially to achieve greater clarity.</w:t>
            </w:r>
            <w:r w:rsidRPr="00827CC7">
              <w:rPr>
                <w:rFonts w:eastAsia="Times New Roman" w:cs="Arial"/>
                <w:lang w:eastAsia="en-AU"/>
              </w:rPr>
              <w:br/>
            </w:r>
          </w:p>
        </w:tc>
      </w:tr>
      <w:tr w:rsidR="009363CA" w:rsidRPr="00827CC7" w14:paraId="1B19518B"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D576A45" w14:textId="77777777" w:rsidR="009363CA" w:rsidRPr="00827CC7" w:rsidRDefault="009363CA" w:rsidP="00861C32">
            <w:pPr>
              <w:spacing w:before="120" w:after="100" w:afterAutospacing="1"/>
              <w:rPr>
                <w:rFonts w:cs="Arial"/>
              </w:rPr>
            </w:pPr>
            <w:r w:rsidRPr="00827CC7">
              <w:rPr>
                <w:rFonts w:cs="Arial"/>
              </w:rPr>
              <w:t>Personal development</w:t>
            </w:r>
          </w:p>
        </w:tc>
        <w:tc>
          <w:tcPr>
            <w:tcW w:w="7023" w:type="dxa"/>
            <w:gridSpan w:val="2"/>
          </w:tcPr>
          <w:p w14:paraId="0D94A8B8"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Personal development covers activities that improve awareness and identity, develop talents and potential, build human capital and facilitate employability, enhance the quality of life and contribute to the realisation of dreams and aspiration.</w:t>
            </w:r>
          </w:p>
        </w:tc>
      </w:tr>
      <w:tr w:rsidR="009363CA" w:rsidRPr="00827CC7" w14:paraId="16434BEC"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55A0BE7" w14:textId="77777777" w:rsidR="009363CA" w:rsidRPr="00827CC7" w:rsidRDefault="009363CA" w:rsidP="00861C32">
            <w:pPr>
              <w:spacing w:before="120" w:after="100" w:afterAutospacing="1"/>
              <w:rPr>
                <w:rFonts w:cs="Arial"/>
              </w:rPr>
            </w:pPr>
            <w:r w:rsidRPr="00827CC7">
              <w:rPr>
                <w:rFonts w:eastAsia="Times New Roman" w:cs="Arial"/>
                <w:lang w:eastAsia="en-AU"/>
              </w:rPr>
              <w:t>Policies and procedures</w:t>
            </w:r>
          </w:p>
        </w:tc>
        <w:tc>
          <w:tcPr>
            <w:tcW w:w="7023" w:type="dxa"/>
            <w:gridSpan w:val="2"/>
          </w:tcPr>
          <w:p w14:paraId="5A875E8E"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Workplace policies and procedures articulate an organisation’s mission and values and set standards for employee behaviour and performance.</w:t>
            </w:r>
          </w:p>
        </w:tc>
      </w:tr>
      <w:tr w:rsidR="009363CA" w:rsidRPr="00827CC7" w14:paraId="160494E6" w14:textId="77777777" w:rsidTr="00827CC7">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2EC46A83" w14:textId="77777777" w:rsidR="009363CA" w:rsidRPr="00827CC7" w:rsidRDefault="009363CA" w:rsidP="00861C32">
            <w:pPr>
              <w:spacing w:before="120" w:after="100" w:afterAutospacing="1"/>
              <w:rPr>
                <w:rFonts w:cs="Arial"/>
              </w:rPr>
            </w:pPr>
            <w:r w:rsidRPr="00827CC7">
              <w:rPr>
                <w:rFonts w:eastAsia="Times New Roman" w:cs="Arial"/>
                <w:lang w:eastAsia="en-AU"/>
              </w:rPr>
              <w:t>Positive Discrimination</w:t>
            </w:r>
          </w:p>
        </w:tc>
        <w:tc>
          <w:tcPr>
            <w:tcW w:w="6998" w:type="dxa"/>
          </w:tcPr>
          <w:p w14:paraId="4036EBE5" w14:textId="7B066F2E"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‘positive measures’ or ‘special measures’ aimed at fostering greater equality, by supporting groups of people who face/have faced entrenched discrimination, allowing them similar access to opportunities as others in the community</w:t>
            </w:r>
            <w:r w:rsidR="00F44D0D" w:rsidRPr="00827CC7">
              <w:rPr>
                <w:rFonts w:cs="Arial"/>
              </w:rPr>
              <w:t xml:space="preserve">.  </w:t>
            </w:r>
            <w:r w:rsidRPr="00827CC7">
              <w:rPr>
                <w:rFonts w:cs="Arial"/>
              </w:rPr>
              <w:t xml:space="preserve">  </w:t>
            </w:r>
          </w:p>
        </w:tc>
      </w:tr>
      <w:tr w:rsidR="009363CA" w:rsidRPr="00827CC7" w14:paraId="52EB9B28"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8D0F3D3" w14:textId="77777777" w:rsidR="009363CA" w:rsidRPr="00827CC7" w:rsidRDefault="009363CA" w:rsidP="00861C32">
            <w:pPr>
              <w:spacing w:before="120" w:after="100" w:afterAutospacing="1"/>
              <w:rPr>
                <w:rFonts w:cs="Arial"/>
              </w:rPr>
            </w:pPr>
            <w:r w:rsidRPr="00827CC7">
              <w:rPr>
                <w:rFonts w:cs="Arial"/>
              </w:rPr>
              <w:t>Preferred task completion method</w:t>
            </w:r>
          </w:p>
        </w:tc>
        <w:tc>
          <w:tcPr>
            <w:tcW w:w="7023" w:type="dxa"/>
            <w:gridSpan w:val="2"/>
          </w:tcPr>
          <w:p w14:paraId="1326CF4E"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The way that the organisation likes to have a task completed.</w:t>
            </w:r>
          </w:p>
        </w:tc>
      </w:tr>
      <w:tr w:rsidR="009363CA" w:rsidRPr="00827CC7" w14:paraId="4F53D96C"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3AC33BC" w14:textId="77777777" w:rsidR="009363CA" w:rsidRPr="00827CC7" w:rsidRDefault="009363CA" w:rsidP="00861C32">
            <w:pPr>
              <w:spacing w:before="120" w:after="100" w:afterAutospacing="1"/>
              <w:rPr>
                <w:rFonts w:cs="Arial"/>
              </w:rPr>
            </w:pPr>
            <w:r w:rsidRPr="00827CC7">
              <w:rPr>
                <w:rFonts w:cs="Arial"/>
              </w:rPr>
              <w:t>Prioritise</w:t>
            </w:r>
          </w:p>
        </w:tc>
        <w:tc>
          <w:tcPr>
            <w:tcW w:w="7023" w:type="dxa"/>
            <w:gridSpan w:val="2"/>
          </w:tcPr>
          <w:p w14:paraId="704983D8"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To rank tasks according to their importance or urgency.</w:t>
            </w:r>
          </w:p>
        </w:tc>
      </w:tr>
      <w:tr w:rsidR="009363CA" w:rsidRPr="00827CC7" w14:paraId="08AE1F4D"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EC8EA0F" w14:textId="77777777" w:rsidR="009363CA" w:rsidRPr="00827CC7" w:rsidRDefault="009363CA" w:rsidP="00861C32">
            <w:pPr>
              <w:spacing w:before="120" w:after="100" w:afterAutospacing="1"/>
              <w:rPr>
                <w:rFonts w:cs="Arial"/>
              </w:rPr>
            </w:pPr>
            <w:r w:rsidRPr="00827CC7">
              <w:rPr>
                <w:rFonts w:cs="Arial"/>
              </w:rPr>
              <w:t>Productivity</w:t>
            </w:r>
          </w:p>
        </w:tc>
        <w:tc>
          <w:tcPr>
            <w:tcW w:w="7023" w:type="dxa"/>
            <w:gridSpan w:val="2"/>
          </w:tcPr>
          <w:p w14:paraId="5CC83BE1" w14:textId="52C36C9E"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A link has been identified between WHS and productivity</w:t>
            </w:r>
            <w:r w:rsidR="00F44D0D" w:rsidRPr="00827CC7">
              <w:rPr>
                <w:rFonts w:cs="Arial"/>
              </w:rPr>
              <w:t xml:space="preserve">.  </w:t>
            </w:r>
            <w:r w:rsidRPr="00827CC7">
              <w:rPr>
                <w:rFonts w:cs="Arial"/>
              </w:rPr>
              <w:t xml:space="preserve">  Poor work, health and safety has been linked to lower levels of workplace productivity and performance</w:t>
            </w:r>
            <w:r w:rsidR="00F44D0D" w:rsidRPr="00827CC7">
              <w:rPr>
                <w:rFonts w:cs="Arial"/>
              </w:rPr>
              <w:t xml:space="preserve">.  </w:t>
            </w:r>
            <w:r w:rsidRPr="00827CC7">
              <w:rPr>
                <w:rFonts w:cs="Arial"/>
              </w:rPr>
              <w:t xml:space="preserve">  </w:t>
            </w:r>
          </w:p>
        </w:tc>
      </w:tr>
      <w:tr w:rsidR="009363CA" w:rsidRPr="00827CC7" w14:paraId="243B51A1"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AF38A6B" w14:textId="77777777" w:rsidR="009363CA" w:rsidRPr="00827CC7" w:rsidRDefault="009363CA" w:rsidP="00861C32">
            <w:pPr>
              <w:spacing w:before="120" w:after="100" w:afterAutospacing="1"/>
              <w:rPr>
                <w:rFonts w:cs="Arial"/>
              </w:rPr>
            </w:pPr>
            <w:r w:rsidRPr="00827CC7">
              <w:rPr>
                <w:rFonts w:cs="Arial"/>
              </w:rPr>
              <w:t>Quality assurance</w:t>
            </w:r>
          </w:p>
        </w:tc>
        <w:tc>
          <w:tcPr>
            <w:tcW w:w="7023" w:type="dxa"/>
            <w:gridSpan w:val="2"/>
          </w:tcPr>
          <w:p w14:paraId="0C11DC41"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 system to maintain standards in a business.</w:t>
            </w:r>
          </w:p>
        </w:tc>
      </w:tr>
      <w:tr w:rsidR="009363CA" w:rsidRPr="00827CC7" w14:paraId="41691607"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2B740D1" w14:textId="77777777" w:rsidR="009363CA" w:rsidRPr="00827CC7" w:rsidRDefault="009363CA" w:rsidP="00861C32">
            <w:pPr>
              <w:spacing w:before="120" w:after="100" w:afterAutospacing="1"/>
              <w:rPr>
                <w:rFonts w:cs="Arial"/>
              </w:rPr>
            </w:pPr>
            <w:r w:rsidRPr="00827CC7">
              <w:rPr>
                <w:rFonts w:cs="Arial"/>
              </w:rPr>
              <w:t>Quality requirements</w:t>
            </w:r>
          </w:p>
        </w:tc>
        <w:tc>
          <w:tcPr>
            <w:tcW w:w="7023" w:type="dxa"/>
            <w:gridSpan w:val="2"/>
          </w:tcPr>
          <w:p w14:paraId="1B3E55AA"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Specifications of the quality of products, services, processes or environments.</w:t>
            </w:r>
          </w:p>
        </w:tc>
      </w:tr>
      <w:tr w:rsidR="009363CA" w:rsidRPr="00827CC7" w14:paraId="12CDF7F0"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77ED804" w14:textId="77777777" w:rsidR="009363CA" w:rsidRPr="00827CC7" w:rsidRDefault="009363CA" w:rsidP="00861C32">
            <w:pPr>
              <w:spacing w:before="120" w:after="100" w:afterAutospacing="1"/>
              <w:rPr>
                <w:rFonts w:cs="Arial"/>
              </w:rPr>
            </w:pPr>
            <w:r w:rsidRPr="00827CC7">
              <w:rPr>
                <w:rFonts w:cs="Arial"/>
              </w:rPr>
              <w:t>Regulations</w:t>
            </w:r>
          </w:p>
        </w:tc>
        <w:tc>
          <w:tcPr>
            <w:tcW w:w="7023" w:type="dxa"/>
            <w:gridSpan w:val="2"/>
          </w:tcPr>
          <w:p w14:paraId="58320A9C"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Detailed documents which support legislation.</w:t>
            </w:r>
          </w:p>
        </w:tc>
      </w:tr>
      <w:tr w:rsidR="009363CA" w:rsidRPr="00827CC7" w14:paraId="238C8C60"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2AD6FEF" w14:textId="77777777" w:rsidR="009363CA" w:rsidRPr="00827CC7" w:rsidRDefault="009363CA" w:rsidP="00861C32">
            <w:pPr>
              <w:spacing w:before="120" w:after="100" w:afterAutospacing="1"/>
              <w:rPr>
                <w:rFonts w:cs="Arial"/>
              </w:rPr>
            </w:pPr>
            <w:r w:rsidRPr="00827CC7">
              <w:rPr>
                <w:rFonts w:cs="Arial"/>
              </w:rPr>
              <w:lastRenderedPageBreak/>
              <w:t>Research skills</w:t>
            </w:r>
          </w:p>
        </w:tc>
        <w:tc>
          <w:tcPr>
            <w:tcW w:w="7023" w:type="dxa"/>
            <w:gridSpan w:val="2"/>
          </w:tcPr>
          <w:p w14:paraId="52ABCAB6"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Ability to search for knowledge.</w:t>
            </w:r>
          </w:p>
        </w:tc>
      </w:tr>
      <w:tr w:rsidR="009363CA" w:rsidRPr="00827CC7" w14:paraId="6F42B600"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1F20AB3" w14:textId="77777777" w:rsidR="009363CA" w:rsidRPr="00827CC7" w:rsidRDefault="009363CA" w:rsidP="00861C32">
            <w:pPr>
              <w:spacing w:before="120" w:after="100" w:afterAutospacing="1"/>
              <w:rPr>
                <w:rFonts w:cs="Arial"/>
              </w:rPr>
            </w:pPr>
            <w:r w:rsidRPr="00827CC7">
              <w:rPr>
                <w:rFonts w:cs="Arial"/>
              </w:rPr>
              <w:t>Resource use and efficiency</w:t>
            </w:r>
          </w:p>
        </w:tc>
        <w:tc>
          <w:tcPr>
            <w:tcW w:w="7023" w:type="dxa"/>
            <w:gridSpan w:val="2"/>
          </w:tcPr>
          <w:p w14:paraId="1D916E57"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Maximising of the supply of money, materials, staff, and other assets that can be drawn on by a person or organisation in order to function effectively, with minimum wasted (natural) resource expenses.</w:t>
            </w:r>
          </w:p>
        </w:tc>
      </w:tr>
      <w:tr w:rsidR="009363CA" w:rsidRPr="00827CC7" w14:paraId="35553ADD"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D4D1941" w14:textId="77777777" w:rsidR="009363CA" w:rsidRPr="00827CC7" w:rsidRDefault="009363CA" w:rsidP="00861C32">
            <w:pPr>
              <w:spacing w:before="120" w:after="100" w:afterAutospacing="1"/>
              <w:rPr>
                <w:rFonts w:cs="Arial"/>
              </w:rPr>
            </w:pPr>
            <w:r w:rsidRPr="00827CC7">
              <w:rPr>
                <w:rFonts w:cs="Arial"/>
              </w:rPr>
              <w:t>Responsibility for work</w:t>
            </w:r>
          </w:p>
        </w:tc>
        <w:tc>
          <w:tcPr>
            <w:tcW w:w="7023" w:type="dxa"/>
            <w:gridSpan w:val="2"/>
          </w:tcPr>
          <w:p w14:paraId="41CECB2C" w14:textId="3B7696FA"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A person is responsible for completion of workplace tasks and the successful outcome of the work</w:t>
            </w:r>
            <w:r w:rsidR="00F44D0D" w:rsidRPr="00827CC7">
              <w:rPr>
                <w:rFonts w:cs="Arial"/>
              </w:rPr>
              <w:t xml:space="preserve">.  </w:t>
            </w:r>
            <w:r w:rsidRPr="00827CC7">
              <w:rPr>
                <w:rFonts w:cs="Arial"/>
              </w:rPr>
              <w:t xml:space="preserve">  Some supervisory positions have responsibility for the work of the team.</w:t>
            </w:r>
          </w:p>
        </w:tc>
      </w:tr>
      <w:tr w:rsidR="009363CA" w:rsidRPr="00827CC7" w14:paraId="4AD702E4"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1C00EFF" w14:textId="77777777" w:rsidR="009363CA" w:rsidRPr="00827CC7" w:rsidRDefault="009363CA" w:rsidP="00861C32">
            <w:pPr>
              <w:spacing w:before="120" w:after="100" w:afterAutospacing="1"/>
              <w:rPr>
                <w:rFonts w:cs="Arial"/>
              </w:rPr>
            </w:pPr>
            <w:r w:rsidRPr="00827CC7">
              <w:rPr>
                <w:rFonts w:cs="Arial"/>
              </w:rPr>
              <w:t>Responsible Conduct of Gaming/Gambling</w:t>
            </w:r>
          </w:p>
        </w:tc>
        <w:tc>
          <w:tcPr>
            <w:tcW w:w="7023" w:type="dxa"/>
            <w:gridSpan w:val="2"/>
          </w:tcPr>
          <w:p w14:paraId="600C16E4" w14:textId="1A32A610"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Training required for all employees involved in gaming</w:t>
            </w:r>
            <w:r w:rsidR="00F44D0D" w:rsidRPr="00827CC7">
              <w:rPr>
                <w:rFonts w:cs="Arial"/>
              </w:rPr>
              <w:t xml:space="preserve">.  </w:t>
            </w:r>
            <w:r w:rsidRPr="00827CC7">
              <w:rPr>
                <w:rFonts w:cs="Arial"/>
              </w:rPr>
              <w:t>It educates staff on their responsibilities in working in a gaming environment and provides them with the knowledge of how to identify problem gamblers.</w:t>
            </w:r>
          </w:p>
        </w:tc>
      </w:tr>
      <w:tr w:rsidR="009363CA" w:rsidRPr="00827CC7" w14:paraId="074BD18D"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596CB68" w14:textId="77777777" w:rsidR="009363CA" w:rsidRPr="00827CC7" w:rsidRDefault="009363CA" w:rsidP="00861C32">
            <w:pPr>
              <w:spacing w:before="120" w:after="100" w:afterAutospacing="1"/>
              <w:rPr>
                <w:rFonts w:cs="Arial"/>
              </w:rPr>
            </w:pPr>
            <w:r w:rsidRPr="00827CC7">
              <w:rPr>
                <w:rFonts w:cs="Arial"/>
              </w:rPr>
              <w:t>Risk</w:t>
            </w:r>
          </w:p>
        </w:tc>
        <w:tc>
          <w:tcPr>
            <w:tcW w:w="7023" w:type="dxa"/>
            <w:gridSpan w:val="2"/>
          </w:tcPr>
          <w:p w14:paraId="750621CE"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The likelihood of injury or illness if exposed to a hazard.</w:t>
            </w:r>
          </w:p>
        </w:tc>
      </w:tr>
      <w:tr w:rsidR="009363CA" w:rsidRPr="00827CC7" w14:paraId="3358E54D"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2B2CF7D" w14:textId="77777777" w:rsidR="009363CA" w:rsidRPr="00827CC7" w:rsidRDefault="009363CA" w:rsidP="00861C32">
            <w:pPr>
              <w:spacing w:before="120" w:after="100" w:afterAutospacing="1"/>
              <w:rPr>
                <w:rFonts w:cs="Arial"/>
              </w:rPr>
            </w:pPr>
            <w:r w:rsidRPr="00827CC7">
              <w:rPr>
                <w:rFonts w:cs="Arial"/>
              </w:rPr>
              <w:t>Sales and Marketing</w:t>
            </w:r>
          </w:p>
        </w:tc>
        <w:tc>
          <w:tcPr>
            <w:tcW w:w="7023" w:type="dxa"/>
            <w:gridSpan w:val="2"/>
          </w:tcPr>
          <w:p w14:paraId="20CEA9E8"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Actively promotes an enterprise.</w:t>
            </w:r>
          </w:p>
        </w:tc>
      </w:tr>
      <w:tr w:rsidR="009363CA" w:rsidRPr="00827CC7" w14:paraId="05B3CF18"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4619868" w14:textId="77777777" w:rsidR="009363CA" w:rsidRPr="00827CC7" w:rsidRDefault="009363CA" w:rsidP="00861C32">
            <w:pPr>
              <w:spacing w:before="120" w:after="100" w:afterAutospacing="1"/>
              <w:rPr>
                <w:rFonts w:cs="Arial"/>
              </w:rPr>
            </w:pPr>
            <w:r w:rsidRPr="00827CC7">
              <w:rPr>
                <w:rFonts w:cs="Arial"/>
              </w:rPr>
              <w:t>Security</w:t>
            </w:r>
          </w:p>
        </w:tc>
        <w:tc>
          <w:tcPr>
            <w:tcW w:w="7023" w:type="dxa"/>
            <w:gridSpan w:val="2"/>
          </w:tcPr>
          <w:p w14:paraId="5F20BB06"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Ensures safety and security of guests, staff and valuables.</w:t>
            </w:r>
          </w:p>
        </w:tc>
      </w:tr>
      <w:tr w:rsidR="009363CA" w:rsidRPr="00827CC7" w14:paraId="5420A57B"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E1C6D23" w14:textId="77777777" w:rsidR="009363CA" w:rsidRPr="00827CC7" w:rsidRDefault="009363CA" w:rsidP="00861C32">
            <w:pPr>
              <w:spacing w:before="120" w:after="100" w:afterAutospacing="1"/>
              <w:rPr>
                <w:rFonts w:cs="Arial"/>
              </w:rPr>
            </w:pPr>
            <w:r w:rsidRPr="00827CC7">
              <w:rPr>
                <w:rFonts w:cs="Arial"/>
              </w:rPr>
              <w:t>Strategy</w:t>
            </w:r>
          </w:p>
        </w:tc>
        <w:tc>
          <w:tcPr>
            <w:tcW w:w="7023" w:type="dxa"/>
            <w:gridSpan w:val="2"/>
          </w:tcPr>
          <w:p w14:paraId="0393B202"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 plan of action or policy within a business organisation.</w:t>
            </w:r>
          </w:p>
        </w:tc>
      </w:tr>
      <w:tr w:rsidR="009363CA" w:rsidRPr="00827CC7" w14:paraId="68DD71D7"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37946B7" w14:textId="77777777" w:rsidR="009363CA" w:rsidRPr="00827CC7" w:rsidRDefault="009363CA" w:rsidP="00861C32">
            <w:pPr>
              <w:spacing w:before="120" w:after="100" w:afterAutospacing="1"/>
              <w:rPr>
                <w:rFonts w:cs="Arial"/>
              </w:rPr>
            </w:pPr>
            <w:r w:rsidRPr="00827CC7">
              <w:rPr>
                <w:rFonts w:cs="Arial"/>
              </w:rPr>
              <w:t>Supervision and accountability requirements</w:t>
            </w:r>
          </w:p>
        </w:tc>
        <w:tc>
          <w:tcPr>
            <w:tcW w:w="7023" w:type="dxa"/>
            <w:gridSpan w:val="2"/>
          </w:tcPr>
          <w:p w14:paraId="5E9A8497"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The policy relating to who supervises whom and who is accountable for what tasks and to whom.</w:t>
            </w:r>
          </w:p>
        </w:tc>
      </w:tr>
      <w:tr w:rsidR="009363CA" w:rsidRPr="00827CC7" w14:paraId="00369D99"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2652EE8" w14:textId="77777777" w:rsidR="009363CA" w:rsidRPr="00827CC7" w:rsidRDefault="009363CA" w:rsidP="00861C32">
            <w:pPr>
              <w:spacing w:before="120" w:after="100" w:afterAutospacing="1"/>
              <w:rPr>
                <w:rFonts w:cs="Arial"/>
              </w:rPr>
            </w:pPr>
            <w:r w:rsidRPr="00827CC7">
              <w:rPr>
                <w:rFonts w:eastAsia="Times New Roman" w:cs="Arial"/>
                <w:lang w:eastAsia="en-AU"/>
              </w:rPr>
              <w:t>Task management</w:t>
            </w:r>
          </w:p>
        </w:tc>
        <w:tc>
          <w:tcPr>
            <w:tcW w:w="7023" w:type="dxa"/>
            <w:gridSpan w:val="2"/>
          </w:tcPr>
          <w:p w14:paraId="4EC5400A"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eastAsia="Times New Roman" w:cs="Arial"/>
                <w:lang w:eastAsia="en-AU"/>
              </w:rPr>
              <w:t>The process of managing a task through its life cycle allowing collaboration and achievement of goals.</w:t>
            </w:r>
          </w:p>
        </w:tc>
      </w:tr>
      <w:tr w:rsidR="009363CA" w:rsidRPr="00827CC7" w14:paraId="5F450C80"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A48A184" w14:textId="77777777" w:rsidR="009363CA" w:rsidRPr="00827CC7" w:rsidRDefault="009363CA" w:rsidP="00861C32">
            <w:pPr>
              <w:spacing w:before="120" w:after="100" w:afterAutospacing="1"/>
              <w:rPr>
                <w:rFonts w:cs="Arial"/>
              </w:rPr>
            </w:pPr>
            <w:r w:rsidRPr="00827CC7">
              <w:rPr>
                <w:rFonts w:cs="Arial"/>
              </w:rPr>
              <w:t>Teamwork</w:t>
            </w:r>
          </w:p>
        </w:tc>
        <w:tc>
          <w:tcPr>
            <w:tcW w:w="7023" w:type="dxa"/>
            <w:gridSpan w:val="2"/>
          </w:tcPr>
          <w:p w14:paraId="5F6921DD" w14:textId="7E4BABAA"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Teamwork involves a set of interdependent activities performed by individuals who collaborate toward a common goal</w:t>
            </w:r>
            <w:r w:rsidR="00F44D0D" w:rsidRPr="00827CC7">
              <w:rPr>
                <w:rFonts w:cs="Arial"/>
              </w:rPr>
              <w:t xml:space="preserve">.  </w:t>
            </w:r>
            <w:r w:rsidRPr="00827CC7">
              <w:rPr>
                <w:rFonts w:cs="Arial"/>
              </w:rPr>
              <w:t xml:space="preserve">  Teamwork involves shared responsibility and collaboration toward a common outcome.</w:t>
            </w:r>
          </w:p>
        </w:tc>
      </w:tr>
      <w:tr w:rsidR="009363CA" w:rsidRPr="00827CC7" w14:paraId="2068C491"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6FD75F2" w14:textId="77777777" w:rsidR="009363CA" w:rsidRPr="00827CC7" w:rsidRDefault="009363CA" w:rsidP="00861C32">
            <w:pPr>
              <w:spacing w:before="120" w:after="100" w:afterAutospacing="1"/>
              <w:rPr>
                <w:rFonts w:cs="Arial"/>
              </w:rPr>
            </w:pPr>
            <w:r w:rsidRPr="00827CC7">
              <w:rPr>
                <w:rFonts w:cs="Arial"/>
              </w:rPr>
              <w:t>Trade union</w:t>
            </w:r>
          </w:p>
        </w:tc>
        <w:tc>
          <w:tcPr>
            <w:tcW w:w="7023" w:type="dxa"/>
            <w:gridSpan w:val="2"/>
          </w:tcPr>
          <w:p w14:paraId="74A2B0E2"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Organisation of employees that represent the interests of the employees in a particular industry.</w:t>
            </w:r>
          </w:p>
        </w:tc>
      </w:tr>
      <w:tr w:rsidR="009363CA" w:rsidRPr="00827CC7" w14:paraId="4D35E2A7"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E49A8E4" w14:textId="77777777" w:rsidR="009363CA" w:rsidRPr="00827CC7" w:rsidRDefault="009363CA" w:rsidP="00861C32">
            <w:pPr>
              <w:spacing w:before="120" w:after="100" w:afterAutospacing="1"/>
              <w:rPr>
                <w:rFonts w:cs="Arial"/>
              </w:rPr>
            </w:pPr>
            <w:r w:rsidRPr="00827CC7">
              <w:rPr>
                <w:rFonts w:cs="Arial"/>
              </w:rPr>
              <w:t>Work ethic</w:t>
            </w:r>
          </w:p>
        </w:tc>
        <w:tc>
          <w:tcPr>
            <w:tcW w:w="7023" w:type="dxa"/>
            <w:gridSpan w:val="2"/>
          </w:tcPr>
          <w:p w14:paraId="1AE13834"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A workplace philosophy where employees demonstrate reliability, willingness to learn, effective communication and the ability to get along with others.</w:t>
            </w:r>
          </w:p>
        </w:tc>
      </w:tr>
      <w:tr w:rsidR="009363CA" w:rsidRPr="00827CC7" w14:paraId="1C113CB1"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745109D" w14:textId="77777777" w:rsidR="009363CA" w:rsidRPr="00827CC7" w:rsidRDefault="009363CA" w:rsidP="00861C32">
            <w:pPr>
              <w:spacing w:before="120" w:after="100" w:afterAutospacing="1"/>
              <w:rPr>
                <w:rFonts w:cs="Arial"/>
              </w:rPr>
            </w:pPr>
            <w:r w:rsidRPr="00827CC7">
              <w:rPr>
                <w:rFonts w:cs="Arial"/>
              </w:rPr>
              <w:t>Work Health and Safety</w:t>
            </w:r>
          </w:p>
        </w:tc>
        <w:tc>
          <w:tcPr>
            <w:tcW w:w="7023" w:type="dxa"/>
            <w:gridSpan w:val="2"/>
          </w:tcPr>
          <w:p w14:paraId="1F9B18C0" w14:textId="7777777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Legislation to protect the health and safety of all workers and visitors in a business.</w:t>
            </w:r>
          </w:p>
        </w:tc>
      </w:tr>
      <w:tr w:rsidR="009363CA" w:rsidRPr="00827CC7" w14:paraId="146270C2"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C521BF4" w14:textId="77777777" w:rsidR="009363CA" w:rsidRPr="00827CC7" w:rsidRDefault="009363CA" w:rsidP="00861C32">
            <w:pPr>
              <w:spacing w:before="120" w:after="100" w:afterAutospacing="1"/>
              <w:rPr>
                <w:rFonts w:cs="Arial"/>
              </w:rPr>
            </w:pPr>
            <w:r w:rsidRPr="00827CC7">
              <w:rPr>
                <w:rFonts w:cs="Arial"/>
              </w:rPr>
              <w:t>Work schedules</w:t>
            </w:r>
          </w:p>
        </w:tc>
        <w:tc>
          <w:tcPr>
            <w:tcW w:w="7023" w:type="dxa"/>
            <w:gridSpan w:val="2"/>
          </w:tcPr>
          <w:p w14:paraId="55074EAF" w14:textId="7777777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A plan for performing work or achieving an objective by specifying the order and allotted time for each part.</w:t>
            </w:r>
          </w:p>
        </w:tc>
      </w:tr>
      <w:tr w:rsidR="009363CA" w:rsidRPr="00827CC7" w14:paraId="3C08CE8B" w14:textId="77777777" w:rsidTr="00827C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F8C8C82" w14:textId="77777777" w:rsidR="009363CA" w:rsidRPr="00827CC7" w:rsidRDefault="009363CA" w:rsidP="00861C32">
            <w:pPr>
              <w:spacing w:before="120" w:after="100" w:afterAutospacing="1"/>
              <w:rPr>
                <w:rFonts w:cs="Arial"/>
              </w:rPr>
            </w:pPr>
            <w:r w:rsidRPr="00827CC7">
              <w:rPr>
                <w:rFonts w:cs="Arial"/>
              </w:rPr>
              <w:t>Worker’s responsibilities</w:t>
            </w:r>
          </w:p>
        </w:tc>
        <w:tc>
          <w:tcPr>
            <w:tcW w:w="7023" w:type="dxa"/>
            <w:gridSpan w:val="2"/>
          </w:tcPr>
          <w:p w14:paraId="6DF71C62" w14:textId="0BF1B197" w:rsidR="009363CA" w:rsidRPr="00827CC7" w:rsidRDefault="009363CA" w:rsidP="00861C32">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rPr>
              <w:t>All workers are responsible for the WHS impact of their own actions</w:t>
            </w:r>
            <w:r w:rsidR="00F44D0D" w:rsidRPr="00827CC7">
              <w:rPr>
                <w:rFonts w:cs="Arial"/>
              </w:rPr>
              <w:t xml:space="preserve">.  </w:t>
            </w:r>
            <w:r w:rsidRPr="00827CC7">
              <w:rPr>
                <w:rFonts w:cs="Arial"/>
              </w:rPr>
              <w:t xml:space="preserve">  They also have a duty to make sure their work is carried out in line with WHS procedures and any applicable legislation</w:t>
            </w:r>
            <w:r w:rsidR="00F44D0D" w:rsidRPr="00827CC7">
              <w:rPr>
                <w:rFonts w:cs="Arial"/>
              </w:rPr>
              <w:t xml:space="preserve">.  </w:t>
            </w:r>
            <w:r w:rsidRPr="00827CC7">
              <w:rPr>
                <w:rFonts w:cs="Arial"/>
              </w:rPr>
              <w:t xml:space="preserve">  More specifically, workers must take reasonable care for their own health and safety.</w:t>
            </w:r>
          </w:p>
        </w:tc>
      </w:tr>
      <w:tr w:rsidR="009363CA" w:rsidRPr="00827CC7" w14:paraId="55A5D684" w14:textId="77777777" w:rsidTr="00827CC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8E8768D" w14:textId="77777777" w:rsidR="009363CA" w:rsidRPr="00827CC7" w:rsidRDefault="009363CA" w:rsidP="00861C32">
            <w:pPr>
              <w:spacing w:before="120" w:after="100" w:afterAutospacing="1"/>
              <w:rPr>
                <w:rFonts w:cs="Arial"/>
              </w:rPr>
            </w:pPr>
            <w:r w:rsidRPr="00827CC7">
              <w:rPr>
                <w:rFonts w:cs="Arial"/>
              </w:rPr>
              <w:t>Workplace relations</w:t>
            </w:r>
          </w:p>
        </w:tc>
        <w:tc>
          <w:tcPr>
            <w:tcW w:w="7023" w:type="dxa"/>
            <w:gridSpan w:val="2"/>
          </w:tcPr>
          <w:p w14:paraId="4918C0B6" w14:textId="15E35F87" w:rsidR="009363CA" w:rsidRPr="00827CC7" w:rsidRDefault="009363CA" w:rsidP="00861C32">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The interaction of the employer and employee within the enterprise</w:t>
            </w:r>
            <w:r w:rsidR="00F44D0D" w:rsidRPr="00827CC7">
              <w:rPr>
                <w:rFonts w:cs="Arial"/>
              </w:rPr>
              <w:t xml:space="preserve">.  </w:t>
            </w:r>
            <w:r w:rsidRPr="00827CC7">
              <w:rPr>
                <w:rFonts w:cs="Arial"/>
              </w:rPr>
              <w:t>It includes recruitment, selection, training, development, employees, conflict resolution and separation (that is when employees leave the business).</w:t>
            </w:r>
          </w:p>
        </w:tc>
      </w:tr>
    </w:tbl>
    <w:bookmarkEnd w:id="2"/>
    <w:p w14:paraId="49A5C70A" w14:textId="7F148EEF" w:rsidR="007E4CA7" w:rsidRPr="00827CC7" w:rsidRDefault="00E96240" w:rsidP="00EA4C3B">
      <w:pPr>
        <w:pStyle w:val="ListBullet"/>
        <w:numPr>
          <w:ilvl w:val="0"/>
          <w:numId w:val="0"/>
        </w:numPr>
        <w:ind w:left="652"/>
        <w:rPr>
          <w:rFonts w:cs="Arial"/>
        </w:rPr>
      </w:pPr>
      <w:r w:rsidRPr="00827CC7">
        <w:rPr>
          <w:rFonts w:cs="Arial"/>
        </w:rPr>
        <w:tab/>
      </w:r>
    </w:p>
    <w:p w14:paraId="4237B544" w14:textId="52BC60F5" w:rsidR="007E4CA7" w:rsidRPr="00827CC7" w:rsidRDefault="00E96240" w:rsidP="00EA4C3B">
      <w:pPr>
        <w:pStyle w:val="ListBullet"/>
        <w:numPr>
          <w:ilvl w:val="0"/>
          <w:numId w:val="0"/>
        </w:numPr>
        <w:ind w:left="652"/>
        <w:rPr>
          <w:rFonts w:cs="Arial"/>
        </w:rPr>
      </w:pPr>
      <w:r w:rsidRPr="00827CC7">
        <w:rPr>
          <w:rFonts w:cs="Arial"/>
        </w:rPr>
        <w:tab/>
      </w:r>
    </w:p>
    <w:p w14:paraId="798EBF6F" w14:textId="1F85445C" w:rsidR="00AF1F68" w:rsidRPr="00827CC7" w:rsidRDefault="00777008" w:rsidP="00DA7857">
      <w:pPr>
        <w:pStyle w:val="Heading1"/>
        <w:rPr>
          <w:rFonts w:cs="Arial"/>
        </w:rPr>
      </w:pPr>
      <w:r w:rsidRPr="00827CC7">
        <w:rPr>
          <w:rFonts w:cs="Arial"/>
        </w:rPr>
        <w:lastRenderedPageBreak/>
        <w:t xml:space="preserve">Activities </w:t>
      </w:r>
    </w:p>
    <w:p w14:paraId="0AE7DBEA" w14:textId="7BEC604B" w:rsidR="00E43D8C" w:rsidRPr="00827CC7" w:rsidRDefault="00E43D8C" w:rsidP="00E43D8C">
      <w:pPr>
        <w:rPr>
          <w:rFonts w:cs="Arial"/>
        </w:rPr>
      </w:pPr>
    </w:p>
    <w:p w14:paraId="2FDBFA91" w14:textId="22560AFF" w:rsidR="00D71FA9" w:rsidRPr="00827CC7" w:rsidRDefault="00D71FA9" w:rsidP="004A6055">
      <w:pPr>
        <w:pStyle w:val="ListNumber"/>
      </w:pPr>
      <w:r w:rsidRPr="00827CC7">
        <w:t xml:space="preserve">The </w:t>
      </w:r>
      <w:hyperlink r:id="rId22" w:history="1">
        <w:r w:rsidRPr="00827CC7">
          <w:rPr>
            <w:rStyle w:val="Hyperlink"/>
            <w:rFonts w:cs="Arial"/>
          </w:rPr>
          <w:t>National Employment Standards (NES)</w:t>
        </w:r>
      </w:hyperlink>
      <w:r w:rsidRPr="00827CC7">
        <w:t xml:space="preserve"> detail the </w:t>
      </w:r>
      <w:r w:rsidR="008978EB" w:rsidRPr="00827CC7">
        <w:t>ten (10)</w:t>
      </w:r>
      <w:r w:rsidRPr="00827CC7">
        <w:t xml:space="preserve"> minimum employment entitlements that have to be provided to all employees in Australia</w:t>
      </w:r>
      <w:r w:rsidR="00F44D0D" w:rsidRPr="00827CC7">
        <w:t xml:space="preserve">.  </w:t>
      </w:r>
      <w:r w:rsidR="0095254E" w:rsidRPr="00827CC7">
        <w:t xml:space="preserve"> </w:t>
      </w:r>
      <w:r w:rsidRPr="00827CC7">
        <w:t xml:space="preserve">  </w:t>
      </w:r>
    </w:p>
    <w:p w14:paraId="252854C2" w14:textId="77777777" w:rsidR="00D71FA9" w:rsidRPr="00827CC7" w:rsidRDefault="00D71FA9" w:rsidP="00656A02">
      <w:pPr>
        <w:pStyle w:val="ListParagraph"/>
        <w:widowControl/>
        <w:numPr>
          <w:ilvl w:val="1"/>
          <w:numId w:val="13"/>
        </w:numPr>
        <w:spacing w:before="240" w:after="160" w:line="360" w:lineRule="auto"/>
        <w:contextualSpacing/>
        <w:rPr>
          <w:rFonts w:cs="Arial"/>
          <w:sz w:val="24"/>
          <w:szCs w:val="24"/>
          <w:lang w:val="en-AU"/>
        </w:rPr>
      </w:pPr>
      <w:r w:rsidRPr="00827CC7">
        <w:rPr>
          <w:rFonts w:cs="Arial"/>
          <w:sz w:val="24"/>
          <w:szCs w:val="24"/>
          <w:lang w:val="en-AU"/>
        </w:rPr>
        <w:t>Who is covered by the NHS?</w:t>
      </w:r>
    </w:p>
    <w:p w14:paraId="17486647" w14:textId="7ECC35C7" w:rsidR="00D71FA9" w:rsidRPr="00827CC7" w:rsidRDefault="00D71FA9" w:rsidP="00656A02">
      <w:pPr>
        <w:pStyle w:val="ListParagraph"/>
        <w:widowControl/>
        <w:numPr>
          <w:ilvl w:val="1"/>
          <w:numId w:val="13"/>
        </w:numPr>
        <w:spacing w:before="240" w:after="160" w:line="360" w:lineRule="auto"/>
        <w:contextualSpacing/>
        <w:rPr>
          <w:rFonts w:cs="Arial"/>
          <w:sz w:val="24"/>
          <w:szCs w:val="24"/>
          <w:lang w:val="en-AU"/>
        </w:rPr>
      </w:pPr>
      <w:r w:rsidRPr="00827CC7">
        <w:rPr>
          <w:rFonts w:cs="Arial"/>
          <w:sz w:val="24"/>
          <w:szCs w:val="24"/>
          <w:lang w:val="en-AU"/>
        </w:rPr>
        <w:t xml:space="preserve">Make up your own table listing the </w:t>
      </w:r>
      <w:hyperlink r:id="rId23" w:history="1">
        <w:r w:rsidRPr="00827CC7">
          <w:rPr>
            <w:rStyle w:val="Hyperlink"/>
            <w:rFonts w:cs="Arial"/>
            <w:szCs w:val="24"/>
            <w:lang w:val="en-AU"/>
          </w:rPr>
          <w:t>10 minimum entitlements</w:t>
        </w:r>
      </w:hyperlink>
      <w:r w:rsidRPr="00827CC7">
        <w:rPr>
          <w:rFonts w:cs="Arial"/>
          <w:sz w:val="24"/>
          <w:szCs w:val="24"/>
          <w:lang w:val="en-AU"/>
        </w:rPr>
        <w:t xml:space="preserve"> and give a quick explanation of each</w:t>
      </w:r>
      <w:r w:rsidR="00C954F3" w:rsidRPr="00827CC7">
        <w:rPr>
          <w:rFonts w:cs="Arial"/>
          <w:sz w:val="24"/>
          <w:szCs w:val="24"/>
          <w:lang w:val="en-AU"/>
        </w:rPr>
        <w:t>.</w:t>
      </w:r>
      <w:r w:rsidR="00827CC7">
        <w:rPr>
          <w:rFonts w:cs="Arial"/>
          <w:sz w:val="24"/>
          <w:szCs w:val="24"/>
          <w:lang w:val="en-AU"/>
        </w:rPr>
        <w:t xml:space="preserve"> You can add rows to a table in this document by pressing ‘tab’ when in the last box of the table. </w:t>
      </w:r>
    </w:p>
    <w:p w14:paraId="6C326C3A" w14:textId="2B79BD02" w:rsidR="008978EB" w:rsidRPr="00827CC7" w:rsidRDefault="008978EB" w:rsidP="008978EB">
      <w:pPr>
        <w:pStyle w:val="Caption"/>
        <w:rPr>
          <w:rFonts w:cs="Arial"/>
        </w:rPr>
      </w:pPr>
      <w:r w:rsidRPr="00827CC7">
        <w:rPr>
          <w:rFonts w:cs="Arial"/>
        </w:rPr>
        <w:t>National Employment Minimum entitlements</w:t>
      </w:r>
    </w:p>
    <w:tbl>
      <w:tblPr>
        <w:tblStyle w:val="Tableheader"/>
        <w:tblW w:w="0" w:type="auto"/>
        <w:tblLook w:val="04A0" w:firstRow="1" w:lastRow="0" w:firstColumn="1" w:lastColumn="0" w:noHBand="0" w:noVBand="1"/>
      </w:tblPr>
      <w:tblGrid>
        <w:gridCol w:w="2383"/>
        <w:gridCol w:w="5799"/>
      </w:tblGrid>
      <w:tr w:rsidR="00D71FA9" w:rsidRPr="00827CC7" w14:paraId="0727BA04" w14:textId="77777777" w:rsidTr="00C954F3">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2383" w:type="dxa"/>
          </w:tcPr>
          <w:p w14:paraId="4F88766D" w14:textId="77777777" w:rsidR="00D71FA9" w:rsidRPr="00827CC7" w:rsidRDefault="00D71FA9" w:rsidP="00D71FA9">
            <w:pPr>
              <w:pStyle w:val="ListParagraph"/>
              <w:widowControl/>
              <w:numPr>
                <w:ilvl w:val="0"/>
                <w:numId w:val="0"/>
              </w:numPr>
              <w:spacing w:before="192" w:after="192"/>
              <w:contextualSpacing/>
              <w:rPr>
                <w:rFonts w:cs="Arial"/>
                <w:sz w:val="24"/>
                <w:szCs w:val="24"/>
                <w:lang w:val="en-AU"/>
              </w:rPr>
            </w:pPr>
            <w:r w:rsidRPr="00827CC7">
              <w:rPr>
                <w:rFonts w:cs="Arial"/>
                <w:sz w:val="24"/>
                <w:szCs w:val="24"/>
                <w:lang w:val="en-AU"/>
              </w:rPr>
              <w:t>NES</w:t>
            </w:r>
          </w:p>
        </w:tc>
        <w:tc>
          <w:tcPr>
            <w:tcW w:w="5799" w:type="dxa"/>
          </w:tcPr>
          <w:p w14:paraId="41341C1F" w14:textId="77777777" w:rsidR="00D71FA9" w:rsidRPr="00827CC7" w:rsidRDefault="00D71FA9" w:rsidP="00D71FA9">
            <w:pPr>
              <w:pStyle w:val="ListParagraph"/>
              <w:widowControl/>
              <w:numPr>
                <w:ilvl w:val="0"/>
                <w:numId w:val="0"/>
              </w:numPr>
              <w:spacing w:after="0"/>
              <w:contextualSpacing/>
              <w:cnfStyle w:val="100000000000" w:firstRow="1" w:lastRow="0" w:firstColumn="0" w:lastColumn="0" w:oddVBand="0" w:evenVBand="0" w:oddHBand="0" w:evenHBand="0" w:firstRowFirstColumn="0" w:firstRowLastColumn="0" w:lastRowFirstColumn="0" w:lastRowLastColumn="0"/>
              <w:rPr>
                <w:rFonts w:cs="Arial"/>
                <w:sz w:val="24"/>
                <w:szCs w:val="24"/>
                <w:lang w:val="en-AU"/>
              </w:rPr>
            </w:pPr>
            <w:r w:rsidRPr="00827CC7">
              <w:rPr>
                <w:rFonts w:cs="Arial"/>
                <w:sz w:val="24"/>
                <w:szCs w:val="24"/>
                <w:lang w:val="en-AU"/>
              </w:rPr>
              <w:t>Explanation</w:t>
            </w:r>
          </w:p>
        </w:tc>
      </w:tr>
      <w:tr w:rsidR="00D71FA9" w:rsidRPr="00827CC7" w14:paraId="46603B75" w14:textId="77777777" w:rsidTr="00C954F3">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383" w:type="dxa"/>
          </w:tcPr>
          <w:p w14:paraId="1A17DC62" w14:textId="77777777" w:rsidR="00D71FA9" w:rsidRPr="00827CC7" w:rsidRDefault="00D71FA9" w:rsidP="00D71FA9">
            <w:pPr>
              <w:pStyle w:val="ListParagraph"/>
              <w:widowControl/>
              <w:numPr>
                <w:ilvl w:val="0"/>
                <w:numId w:val="0"/>
              </w:numPr>
              <w:spacing w:after="0"/>
              <w:contextualSpacing/>
              <w:rPr>
                <w:rFonts w:cs="Arial"/>
                <w:sz w:val="24"/>
                <w:szCs w:val="24"/>
                <w:lang w:val="en-AU"/>
              </w:rPr>
            </w:pPr>
            <w:r w:rsidRPr="00827CC7">
              <w:rPr>
                <w:rFonts w:cs="Arial"/>
                <w:sz w:val="24"/>
                <w:szCs w:val="24"/>
                <w:lang w:val="en-AU"/>
              </w:rPr>
              <w:t>Maximum weekly hours of work</w:t>
            </w:r>
          </w:p>
        </w:tc>
        <w:tc>
          <w:tcPr>
            <w:tcW w:w="5799" w:type="dxa"/>
          </w:tcPr>
          <w:p w14:paraId="206E6688" w14:textId="77777777" w:rsidR="00D71FA9" w:rsidRPr="00827CC7" w:rsidRDefault="00D71FA9" w:rsidP="00D71FA9">
            <w:pPr>
              <w:pStyle w:val="ListParagraph"/>
              <w:widowControl/>
              <w:numPr>
                <w:ilvl w:val="0"/>
                <w:numId w:val="0"/>
              </w:numPr>
              <w:spacing w:after="0"/>
              <w:contextualSpacing/>
              <w:cnfStyle w:val="000000100000" w:firstRow="0" w:lastRow="0" w:firstColumn="0" w:lastColumn="0" w:oddVBand="0" w:evenVBand="0" w:oddHBand="1" w:evenHBand="0" w:firstRowFirstColumn="0" w:firstRowLastColumn="0" w:lastRowFirstColumn="0" w:lastRowLastColumn="0"/>
              <w:rPr>
                <w:rFonts w:cs="Arial"/>
                <w:sz w:val="24"/>
                <w:szCs w:val="24"/>
                <w:lang w:val="en-AU"/>
              </w:rPr>
            </w:pPr>
            <w:r w:rsidRPr="00827CC7">
              <w:rPr>
                <w:rFonts w:cs="Arial"/>
                <w:sz w:val="24"/>
                <w:szCs w:val="24"/>
                <w:lang w:val="en-AU"/>
              </w:rPr>
              <w:t>For full-time workers, 38 hours per week plus reasonable additional hours</w:t>
            </w:r>
          </w:p>
        </w:tc>
      </w:tr>
    </w:tbl>
    <w:p w14:paraId="74D5DF5A" w14:textId="77777777" w:rsidR="00D71FA9" w:rsidRPr="00827CC7" w:rsidRDefault="00D71FA9" w:rsidP="00656A02">
      <w:pPr>
        <w:pStyle w:val="ListParagraph"/>
        <w:widowControl/>
        <w:numPr>
          <w:ilvl w:val="1"/>
          <w:numId w:val="13"/>
        </w:numPr>
        <w:spacing w:before="240" w:after="160" w:line="360" w:lineRule="auto"/>
        <w:contextualSpacing/>
        <w:rPr>
          <w:rFonts w:cs="Arial"/>
          <w:sz w:val="24"/>
          <w:szCs w:val="24"/>
          <w:lang w:val="en-AU"/>
        </w:rPr>
      </w:pPr>
      <w:r w:rsidRPr="00827CC7">
        <w:rPr>
          <w:rFonts w:cs="Arial"/>
          <w:sz w:val="24"/>
          <w:szCs w:val="24"/>
          <w:lang w:val="en-AU"/>
        </w:rPr>
        <w:t>What would be considered as reasonable grounds for requesting or refusing to work on a public holiday?</w:t>
      </w:r>
    </w:p>
    <w:p w14:paraId="1D417760" w14:textId="77777777" w:rsidR="00827CC7" w:rsidRDefault="00D71FA9" w:rsidP="00656A02">
      <w:pPr>
        <w:pStyle w:val="ListParagraph"/>
        <w:widowControl/>
        <w:numPr>
          <w:ilvl w:val="1"/>
          <w:numId w:val="13"/>
        </w:numPr>
        <w:spacing w:before="240" w:after="160" w:line="360" w:lineRule="auto"/>
        <w:contextualSpacing/>
        <w:rPr>
          <w:rFonts w:cs="Arial"/>
          <w:sz w:val="24"/>
          <w:szCs w:val="24"/>
          <w:lang w:val="en-AU"/>
        </w:rPr>
      </w:pPr>
      <w:r w:rsidRPr="00827CC7">
        <w:rPr>
          <w:rFonts w:cs="Arial"/>
          <w:sz w:val="24"/>
          <w:szCs w:val="24"/>
          <w:lang w:val="en-AU"/>
        </w:rPr>
        <w:t xml:space="preserve">Define </w:t>
      </w:r>
      <w:r w:rsidR="00827CC7">
        <w:rPr>
          <w:rFonts w:cs="Arial"/>
          <w:sz w:val="24"/>
          <w:szCs w:val="24"/>
          <w:lang w:val="en-AU"/>
        </w:rPr>
        <w:t xml:space="preserve">and explain what the NES says about </w:t>
      </w:r>
      <w:r w:rsidRPr="00827CC7">
        <w:rPr>
          <w:rFonts w:cs="Arial"/>
          <w:sz w:val="24"/>
          <w:szCs w:val="24"/>
          <w:lang w:val="en-AU"/>
        </w:rPr>
        <w:t>‘redundancy’</w:t>
      </w:r>
      <w:r w:rsidR="00F44D0D" w:rsidRPr="00827CC7">
        <w:rPr>
          <w:rFonts w:cs="Arial"/>
          <w:sz w:val="24"/>
          <w:szCs w:val="24"/>
          <w:lang w:val="en-AU"/>
        </w:rPr>
        <w:t xml:space="preserve">.  </w:t>
      </w:r>
      <w:r w:rsidR="0095254E" w:rsidRPr="00827CC7">
        <w:rPr>
          <w:rFonts w:cs="Arial"/>
          <w:sz w:val="24"/>
          <w:szCs w:val="24"/>
          <w:lang w:val="en-AU"/>
        </w:rPr>
        <w:t xml:space="preserve"> </w:t>
      </w:r>
    </w:p>
    <w:p w14:paraId="4BE67675" w14:textId="6C052AA2" w:rsidR="00D71FA9" w:rsidRPr="00827CC7" w:rsidRDefault="00D71FA9" w:rsidP="00827CC7">
      <w:pPr>
        <w:pStyle w:val="ListParagraph"/>
        <w:widowControl/>
        <w:numPr>
          <w:ilvl w:val="0"/>
          <w:numId w:val="0"/>
        </w:numPr>
        <w:spacing w:before="240" w:after="160" w:line="360" w:lineRule="auto"/>
        <w:ind w:left="1440"/>
        <w:contextualSpacing/>
        <w:rPr>
          <w:rFonts w:cs="Arial"/>
          <w:sz w:val="24"/>
          <w:szCs w:val="24"/>
          <w:lang w:val="en-AU"/>
        </w:rPr>
      </w:pPr>
      <w:r w:rsidRPr="00827CC7">
        <w:rPr>
          <w:rFonts w:cs="Arial"/>
          <w:sz w:val="24"/>
          <w:szCs w:val="24"/>
          <w:lang w:val="en-AU"/>
        </w:rPr>
        <w:t xml:space="preserve"> </w:t>
      </w:r>
    </w:p>
    <w:p w14:paraId="07AE491F" w14:textId="252DFEB6" w:rsidR="00D71FA9" w:rsidRPr="00827CC7" w:rsidRDefault="00D71FA9" w:rsidP="004A6055">
      <w:pPr>
        <w:pStyle w:val="ListNumber"/>
        <w:rPr>
          <w:rFonts w:cs="Arial"/>
        </w:rPr>
      </w:pPr>
      <w:r w:rsidRPr="00827CC7">
        <w:rPr>
          <w:rFonts w:cs="Arial"/>
        </w:rPr>
        <w:t xml:space="preserve">The </w:t>
      </w:r>
      <w:hyperlink r:id="rId24" w:history="1">
        <w:r w:rsidR="008F4EEF" w:rsidRPr="00827CC7">
          <w:rPr>
            <w:rStyle w:val="Hyperlink"/>
            <w:b/>
            <w:bCs/>
            <w:sz w:val="22"/>
          </w:rPr>
          <w:t>Hospitality Industry (General) Award 2020</w:t>
        </w:r>
      </w:hyperlink>
      <w:r w:rsidRPr="00827CC7">
        <w:rPr>
          <w:rFonts w:cs="Arial"/>
        </w:rPr>
        <w:t xml:space="preserve"> covers employers throughout Australia in the </w:t>
      </w:r>
      <w:r w:rsidR="008F4EEF" w:rsidRPr="00827CC7">
        <w:rPr>
          <w:rFonts w:cs="Arial"/>
        </w:rPr>
        <w:t>hospitality</w:t>
      </w:r>
      <w:r w:rsidRPr="00827CC7">
        <w:rPr>
          <w:rFonts w:cs="Arial"/>
        </w:rPr>
        <w:t xml:space="preserve"> industry</w:t>
      </w:r>
      <w:r w:rsidR="00F44D0D" w:rsidRPr="00827CC7">
        <w:rPr>
          <w:rFonts w:cs="Arial"/>
        </w:rPr>
        <w:t xml:space="preserve">.  </w:t>
      </w:r>
      <w:r w:rsidR="0095254E" w:rsidRPr="00827CC7">
        <w:rPr>
          <w:rFonts w:cs="Arial"/>
        </w:rPr>
        <w:t xml:space="preserve"> </w:t>
      </w:r>
      <w:r w:rsidRPr="00827CC7">
        <w:rPr>
          <w:rFonts w:cs="Arial"/>
        </w:rPr>
        <w:t xml:space="preserve"> Check out the following:</w:t>
      </w:r>
    </w:p>
    <w:p w14:paraId="4437D678" w14:textId="5B43F1B7" w:rsidR="00D71FA9" w:rsidRPr="00827CC7" w:rsidRDefault="008F4EEF" w:rsidP="00656A02">
      <w:pPr>
        <w:pStyle w:val="ListParagraph"/>
        <w:widowControl/>
        <w:numPr>
          <w:ilvl w:val="1"/>
          <w:numId w:val="12"/>
        </w:numPr>
        <w:spacing w:before="240" w:after="160" w:line="360" w:lineRule="auto"/>
        <w:contextualSpacing/>
        <w:rPr>
          <w:rFonts w:cs="Arial"/>
          <w:sz w:val="24"/>
          <w:szCs w:val="24"/>
          <w:lang w:val="en-AU"/>
        </w:rPr>
      </w:pPr>
      <w:r w:rsidRPr="00827CC7">
        <w:rPr>
          <w:rFonts w:cs="Arial"/>
          <w:sz w:val="24"/>
          <w:szCs w:val="24"/>
          <w:lang w:val="en-AU"/>
        </w:rPr>
        <w:t xml:space="preserve">How extensive </w:t>
      </w:r>
      <w:r w:rsidR="00D71FA9" w:rsidRPr="00827CC7">
        <w:rPr>
          <w:rFonts w:cs="Arial"/>
          <w:sz w:val="24"/>
          <w:szCs w:val="24"/>
          <w:lang w:val="en-AU"/>
        </w:rPr>
        <w:t>is the ‘</w:t>
      </w:r>
      <w:r w:rsidRPr="00827CC7">
        <w:rPr>
          <w:rFonts w:cs="Arial"/>
          <w:sz w:val="24"/>
          <w:szCs w:val="24"/>
          <w:lang w:val="en-AU"/>
        </w:rPr>
        <w:t>hospitality</w:t>
      </w:r>
      <w:r w:rsidR="00D71FA9" w:rsidRPr="00827CC7">
        <w:rPr>
          <w:rFonts w:cs="Arial"/>
          <w:sz w:val="24"/>
          <w:szCs w:val="24"/>
          <w:lang w:val="en-AU"/>
        </w:rPr>
        <w:t xml:space="preserve"> industry</w:t>
      </w:r>
      <w:r w:rsidRPr="00827CC7">
        <w:rPr>
          <w:rFonts w:cs="Arial"/>
          <w:sz w:val="24"/>
          <w:szCs w:val="24"/>
          <w:lang w:val="en-AU"/>
        </w:rPr>
        <w:t>’ as described in the award</w:t>
      </w:r>
      <w:r w:rsidR="00D71FA9" w:rsidRPr="00827CC7">
        <w:rPr>
          <w:rFonts w:cs="Arial"/>
          <w:sz w:val="24"/>
          <w:szCs w:val="24"/>
          <w:lang w:val="en-AU"/>
        </w:rPr>
        <w:t xml:space="preserve"> (</w:t>
      </w:r>
      <w:r w:rsidR="00827CC7" w:rsidRPr="00827CC7">
        <w:rPr>
          <w:rFonts w:cs="Arial"/>
          <w:sz w:val="24"/>
          <w:szCs w:val="24"/>
          <w:lang w:val="en-AU"/>
        </w:rPr>
        <w:t>4.2)?</w:t>
      </w:r>
    </w:p>
    <w:p w14:paraId="2D2B99E1" w14:textId="69E35899" w:rsidR="00D71FA9" w:rsidRPr="00827CC7" w:rsidRDefault="00D71FA9" w:rsidP="00656A02">
      <w:pPr>
        <w:pStyle w:val="ListParagraph"/>
        <w:widowControl/>
        <w:numPr>
          <w:ilvl w:val="1"/>
          <w:numId w:val="12"/>
        </w:numPr>
        <w:spacing w:before="240" w:after="160" w:line="360" w:lineRule="auto"/>
        <w:contextualSpacing/>
        <w:rPr>
          <w:rFonts w:cs="Arial"/>
          <w:sz w:val="24"/>
          <w:szCs w:val="24"/>
          <w:lang w:val="en-AU"/>
        </w:rPr>
      </w:pPr>
      <w:r w:rsidRPr="00827CC7">
        <w:rPr>
          <w:rFonts w:cs="Arial"/>
          <w:sz w:val="24"/>
          <w:szCs w:val="24"/>
          <w:lang w:val="en-AU"/>
        </w:rPr>
        <w:t xml:space="preserve">What does the award say about the NES (Section </w:t>
      </w:r>
      <w:r w:rsidR="008F4EEF" w:rsidRPr="00827CC7">
        <w:rPr>
          <w:rFonts w:cs="Arial"/>
          <w:sz w:val="24"/>
          <w:szCs w:val="24"/>
          <w:lang w:val="en-AU"/>
        </w:rPr>
        <w:t>3</w:t>
      </w:r>
      <w:r w:rsidRPr="00827CC7">
        <w:rPr>
          <w:rFonts w:cs="Arial"/>
          <w:sz w:val="24"/>
          <w:szCs w:val="24"/>
          <w:lang w:val="en-AU"/>
        </w:rPr>
        <w:t>)?</w:t>
      </w:r>
    </w:p>
    <w:p w14:paraId="7CBB0FDF" w14:textId="51CACC4F" w:rsidR="00D71FA9" w:rsidRPr="00827CC7" w:rsidRDefault="00D71FA9" w:rsidP="00656A02">
      <w:pPr>
        <w:pStyle w:val="ListParagraph"/>
        <w:widowControl/>
        <w:numPr>
          <w:ilvl w:val="1"/>
          <w:numId w:val="12"/>
        </w:numPr>
        <w:spacing w:before="240" w:after="160" w:line="360" w:lineRule="auto"/>
        <w:contextualSpacing/>
        <w:rPr>
          <w:rFonts w:cs="Arial"/>
          <w:sz w:val="24"/>
          <w:szCs w:val="24"/>
          <w:lang w:val="en-AU"/>
        </w:rPr>
      </w:pPr>
      <w:r w:rsidRPr="00827CC7">
        <w:rPr>
          <w:rFonts w:cs="Arial"/>
          <w:sz w:val="24"/>
          <w:szCs w:val="24"/>
          <w:lang w:val="en-AU"/>
        </w:rPr>
        <w:t>Your employer wants to make a major change in the way technology is used in your job</w:t>
      </w:r>
      <w:r w:rsidR="00F44D0D" w:rsidRPr="00827CC7">
        <w:rPr>
          <w:rFonts w:cs="Arial"/>
          <w:sz w:val="24"/>
          <w:szCs w:val="24"/>
          <w:lang w:val="en-AU"/>
        </w:rPr>
        <w:t xml:space="preserve">.  </w:t>
      </w:r>
      <w:r w:rsidR="0095254E" w:rsidRPr="00827CC7">
        <w:rPr>
          <w:rFonts w:cs="Arial"/>
          <w:sz w:val="24"/>
          <w:szCs w:val="24"/>
          <w:lang w:val="en-AU"/>
        </w:rPr>
        <w:t xml:space="preserve"> </w:t>
      </w:r>
      <w:r w:rsidRPr="00827CC7">
        <w:rPr>
          <w:rFonts w:cs="Arial"/>
          <w:sz w:val="24"/>
          <w:szCs w:val="24"/>
          <w:lang w:val="en-AU"/>
        </w:rPr>
        <w:t xml:space="preserve"> What does the employer have to do first?  (Section </w:t>
      </w:r>
      <w:r w:rsidR="008F4EEF" w:rsidRPr="00827CC7">
        <w:rPr>
          <w:rFonts w:cs="Arial"/>
          <w:sz w:val="24"/>
          <w:szCs w:val="24"/>
          <w:lang w:val="en-AU"/>
        </w:rPr>
        <w:t>3</w:t>
      </w:r>
      <w:r w:rsidRPr="00827CC7">
        <w:rPr>
          <w:rFonts w:cs="Arial"/>
          <w:sz w:val="24"/>
          <w:szCs w:val="24"/>
          <w:lang w:val="en-AU"/>
        </w:rPr>
        <w:t>8.1)</w:t>
      </w:r>
    </w:p>
    <w:p w14:paraId="1BE80049" w14:textId="4E99DF77" w:rsidR="008F4EEF" w:rsidRPr="00827CC7" w:rsidRDefault="008F4EEF" w:rsidP="00656A02">
      <w:pPr>
        <w:pStyle w:val="ListParagraph"/>
        <w:widowControl/>
        <w:numPr>
          <w:ilvl w:val="1"/>
          <w:numId w:val="12"/>
        </w:numPr>
        <w:spacing w:before="240" w:after="160" w:line="360" w:lineRule="auto"/>
        <w:contextualSpacing/>
        <w:rPr>
          <w:rFonts w:cs="Arial"/>
          <w:sz w:val="24"/>
          <w:szCs w:val="24"/>
          <w:lang w:val="en-AU"/>
        </w:rPr>
      </w:pPr>
      <w:r w:rsidRPr="00827CC7">
        <w:rPr>
          <w:rFonts w:cs="Arial"/>
          <w:sz w:val="24"/>
          <w:szCs w:val="24"/>
          <w:lang w:val="en-AU"/>
        </w:rPr>
        <w:t>You have been working the same rostered hours for over one year and your employer wants you to change the days you work</w:t>
      </w:r>
      <w:r w:rsidR="00827CC7" w:rsidRPr="00827CC7">
        <w:rPr>
          <w:rFonts w:cs="Arial"/>
          <w:sz w:val="24"/>
          <w:szCs w:val="24"/>
          <w:lang w:val="en-AU"/>
        </w:rPr>
        <w:t xml:space="preserve">.  </w:t>
      </w:r>
      <w:r w:rsidRPr="00827CC7">
        <w:rPr>
          <w:rFonts w:cs="Arial"/>
          <w:sz w:val="24"/>
          <w:szCs w:val="24"/>
          <w:lang w:val="en-AU"/>
        </w:rPr>
        <w:t xml:space="preserve">What consultation needs to take place? </w:t>
      </w:r>
      <w:r w:rsidR="004A6055" w:rsidRPr="00827CC7">
        <w:rPr>
          <w:rFonts w:cs="Arial"/>
          <w:sz w:val="24"/>
          <w:szCs w:val="24"/>
          <w:lang w:val="en-AU"/>
        </w:rPr>
        <w:t xml:space="preserve"> </w:t>
      </w:r>
      <w:r w:rsidRPr="00827CC7">
        <w:rPr>
          <w:rFonts w:cs="Arial"/>
          <w:sz w:val="24"/>
          <w:szCs w:val="24"/>
          <w:lang w:val="en-AU"/>
        </w:rPr>
        <w:t>(Section 39)</w:t>
      </w:r>
    </w:p>
    <w:p w14:paraId="2FCEC0D7" w14:textId="18F159AA" w:rsidR="008F4EEF" w:rsidRPr="00827CC7" w:rsidRDefault="008F4EEF" w:rsidP="00656A02">
      <w:pPr>
        <w:pStyle w:val="ListParagraph"/>
        <w:widowControl/>
        <w:numPr>
          <w:ilvl w:val="1"/>
          <w:numId w:val="12"/>
        </w:numPr>
        <w:spacing w:before="240" w:after="160" w:line="360" w:lineRule="auto"/>
        <w:contextualSpacing/>
        <w:rPr>
          <w:rFonts w:cs="Arial"/>
          <w:sz w:val="24"/>
          <w:szCs w:val="24"/>
          <w:lang w:val="en-AU"/>
        </w:rPr>
      </w:pPr>
      <w:r w:rsidRPr="00827CC7">
        <w:rPr>
          <w:rFonts w:cs="Arial"/>
          <w:sz w:val="24"/>
          <w:szCs w:val="24"/>
          <w:lang w:val="en-AU"/>
        </w:rPr>
        <w:t>Breakages can happen in the hospitality industry.  How does the award (Section 36) protect you from having to pay for accidental breakages?</w:t>
      </w:r>
    </w:p>
    <w:p w14:paraId="2F5CD4A0" w14:textId="57509459" w:rsidR="00D71FA9" w:rsidRPr="00827CC7" w:rsidRDefault="008F4EEF" w:rsidP="00656A02">
      <w:pPr>
        <w:pStyle w:val="ListParagraph"/>
        <w:widowControl/>
        <w:numPr>
          <w:ilvl w:val="1"/>
          <w:numId w:val="12"/>
        </w:numPr>
        <w:spacing w:before="240" w:after="160" w:line="360" w:lineRule="auto"/>
        <w:contextualSpacing/>
        <w:rPr>
          <w:rFonts w:cs="Arial"/>
          <w:sz w:val="24"/>
          <w:szCs w:val="24"/>
          <w:lang w:val="en-AU"/>
        </w:rPr>
      </w:pPr>
      <w:r w:rsidRPr="00827CC7">
        <w:rPr>
          <w:rFonts w:cs="Arial"/>
          <w:sz w:val="24"/>
          <w:szCs w:val="24"/>
          <w:lang w:val="en-AU"/>
        </w:rPr>
        <w:t xml:space="preserve"> </w:t>
      </w:r>
      <w:r w:rsidR="00D71FA9" w:rsidRPr="00827CC7">
        <w:rPr>
          <w:rFonts w:cs="Arial"/>
          <w:sz w:val="24"/>
          <w:szCs w:val="24"/>
          <w:lang w:val="en-AU"/>
        </w:rPr>
        <w:t xml:space="preserve">What does Section </w:t>
      </w:r>
      <w:r w:rsidRPr="00827CC7">
        <w:rPr>
          <w:rFonts w:cs="Arial"/>
          <w:sz w:val="24"/>
          <w:szCs w:val="24"/>
          <w:lang w:val="en-AU"/>
        </w:rPr>
        <w:t>26.6</w:t>
      </w:r>
      <w:r w:rsidR="00D71FA9" w:rsidRPr="00827CC7">
        <w:rPr>
          <w:rFonts w:cs="Arial"/>
          <w:sz w:val="24"/>
          <w:szCs w:val="24"/>
          <w:lang w:val="en-AU"/>
        </w:rPr>
        <w:t xml:space="preserve"> say about </w:t>
      </w:r>
      <w:r w:rsidRPr="00827CC7">
        <w:rPr>
          <w:rFonts w:cs="Arial"/>
          <w:sz w:val="24"/>
          <w:szCs w:val="24"/>
          <w:lang w:val="en-AU"/>
        </w:rPr>
        <w:t>‘special clothing’</w:t>
      </w:r>
      <w:r w:rsidR="00D71FA9" w:rsidRPr="00827CC7">
        <w:rPr>
          <w:rFonts w:cs="Arial"/>
          <w:sz w:val="24"/>
          <w:szCs w:val="24"/>
          <w:lang w:val="en-AU"/>
        </w:rPr>
        <w:t>?</w:t>
      </w:r>
    </w:p>
    <w:p w14:paraId="1755C649" w14:textId="59862BB6" w:rsidR="00D71FA9" w:rsidRPr="00827CC7" w:rsidRDefault="004A6055" w:rsidP="00656A02">
      <w:pPr>
        <w:pStyle w:val="ListParagraph"/>
        <w:widowControl/>
        <w:numPr>
          <w:ilvl w:val="1"/>
          <w:numId w:val="12"/>
        </w:numPr>
        <w:spacing w:before="240" w:after="160" w:line="360" w:lineRule="auto"/>
        <w:contextualSpacing/>
        <w:rPr>
          <w:rFonts w:cs="Arial"/>
          <w:sz w:val="24"/>
          <w:szCs w:val="24"/>
          <w:lang w:val="en-AU"/>
        </w:rPr>
      </w:pPr>
      <w:r w:rsidRPr="00827CC7">
        <w:rPr>
          <w:rFonts w:cs="Arial"/>
          <w:sz w:val="24"/>
          <w:szCs w:val="24"/>
          <w:lang w:val="en-AU"/>
        </w:rPr>
        <w:t xml:space="preserve">Which section of the award would you refer to if looking to check the minimum rate of pay in the industry?  </w:t>
      </w:r>
    </w:p>
    <w:p w14:paraId="540BDA9C" w14:textId="77777777" w:rsidR="00D71FA9" w:rsidRPr="00827CC7" w:rsidRDefault="00D71FA9" w:rsidP="00D71FA9">
      <w:pPr>
        <w:pStyle w:val="ListParagraph"/>
        <w:widowControl/>
        <w:numPr>
          <w:ilvl w:val="0"/>
          <w:numId w:val="0"/>
        </w:numPr>
        <w:spacing w:before="240" w:after="160" w:line="360" w:lineRule="auto"/>
        <w:ind w:left="1440"/>
        <w:contextualSpacing/>
        <w:rPr>
          <w:rFonts w:cs="Arial"/>
          <w:sz w:val="24"/>
          <w:szCs w:val="24"/>
          <w:lang w:val="en-AU"/>
        </w:rPr>
      </w:pPr>
    </w:p>
    <w:p w14:paraId="1D8BA256" w14:textId="4BEAC596" w:rsidR="0092246E" w:rsidRDefault="003604CA" w:rsidP="004A6055">
      <w:pPr>
        <w:pStyle w:val="ListNumber"/>
      </w:pPr>
      <w:hyperlink r:id="rId25" w:history="1">
        <w:r w:rsidR="0092246E" w:rsidRPr="00827CC7">
          <w:rPr>
            <w:rStyle w:val="Hyperlink"/>
            <w:rFonts w:cs="Arial"/>
          </w:rPr>
          <w:t>Research</w:t>
        </w:r>
      </w:hyperlink>
      <w:r w:rsidR="0092246E" w:rsidRPr="00827CC7">
        <w:t>: Are awards legally binding?  Why or why not?  What about industrial or enterprise agreements?  What role do unions play in award agreements?</w:t>
      </w:r>
    </w:p>
    <w:p w14:paraId="08AAE45C" w14:textId="77777777" w:rsidR="00827CC7" w:rsidRPr="00827CC7" w:rsidRDefault="00827CC7" w:rsidP="00827CC7">
      <w:pPr>
        <w:pStyle w:val="ListNumber"/>
        <w:numPr>
          <w:ilvl w:val="0"/>
          <w:numId w:val="0"/>
        </w:numPr>
        <w:ind w:left="652"/>
      </w:pPr>
    </w:p>
    <w:p w14:paraId="10DF7B83" w14:textId="77777777" w:rsidR="0092246E" w:rsidRPr="00827CC7" w:rsidRDefault="0092246E" w:rsidP="0092246E">
      <w:pPr>
        <w:pStyle w:val="ListParagraph"/>
        <w:numPr>
          <w:ilvl w:val="0"/>
          <w:numId w:val="0"/>
        </w:numPr>
        <w:ind w:left="720"/>
        <w:rPr>
          <w:rFonts w:cs="Arial"/>
          <w:sz w:val="24"/>
          <w:szCs w:val="24"/>
          <w:lang w:val="en-AU"/>
        </w:rPr>
      </w:pPr>
    </w:p>
    <w:p w14:paraId="7929FD08" w14:textId="77777777" w:rsidR="00827CC7" w:rsidRDefault="0092246E" w:rsidP="004A6055">
      <w:pPr>
        <w:pStyle w:val="ListNumber"/>
      </w:pPr>
      <w:r w:rsidRPr="00827CC7">
        <w:t>Protection at work can be more than just providing adequate PPE</w:t>
      </w:r>
      <w:r w:rsidR="00F44D0D" w:rsidRPr="00827CC7">
        <w:t xml:space="preserve">.  </w:t>
      </w:r>
      <w:r w:rsidR="0095254E" w:rsidRPr="00827CC7">
        <w:t xml:space="preserve"> </w:t>
      </w:r>
      <w:r w:rsidRPr="00827CC7">
        <w:t xml:space="preserve"> </w:t>
      </w:r>
      <w:r w:rsidR="00827CC7">
        <w:br/>
      </w:r>
      <w:r w:rsidRPr="00827CC7">
        <w:t xml:space="preserve">Explore </w:t>
      </w:r>
      <w:hyperlink r:id="rId26" w:history="1">
        <w:r w:rsidRPr="00827CC7">
          <w:rPr>
            <w:rStyle w:val="Hyperlink"/>
            <w:rFonts w:cs="Arial"/>
          </w:rPr>
          <w:t>FairWork</w:t>
        </w:r>
      </w:hyperlink>
      <w:r w:rsidRPr="00827CC7">
        <w:t xml:space="preserve"> and describe your (7) protected rights at work</w:t>
      </w:r>
      <w:r w:rsidR="00F44D0D" w:rsidRPr="00827CC7">
        <w:t xml:space="preserve">.  </w:t>
      </w:r>
      <w:r w:rsidR="0095254E" w:rsidRPr="00827CC7">
        <w:t xml:space="preserve"> </w:t>
      </w:r>
      <w:r w:rsidRPr="00827CC7">
        <w:t xml:space="preserve"> </w:t>
      </w:r>
    </w:p>
    <w:p w14:paraId="30233517" w14:textId="1F07613C" w:rsidR="00D71FA9" w:rsidRPr="00827CC7" w:rsidRDefault="0092246E" w:rsidP="00827CC7">
      <w:pPr>
        <w:pStyle w:val="ListNumber"/>
        <w:numPr>
          <w:ilvl w:val="0"/>
          <w:numId w:val="0"/>
        </w:numPr>
        <w:ind w:left="652"/>
      </w:pPr>
      <w:r w:rsidRPr="00827CC7">
        <w:br/>
      </w:r>
    </w:p>
    <w:p w14:paraId="51B86DA6" w14:textId="760F061D" w:rsidR="00D71FA9" w:rsidRPr="00827CC7" w:rsidRDefault="00D71FA9" w:rsidP="004A6055">
      <w:pPr>
        <w:pStyle w:val="ListNumber"/>
      </w:pPr>
      <w:r w:rsidRPr="00827CC7">
        <w:t xml:space="preserve">In New South Wales, certain types of discrimination are against the law </w:t>
      </w:r>
      <w:r w:rsidRPr="00827CC7">
        <w:br/>
        <w:t>(Anti-Discrimination Act 1977)</w:t>
      </w:r>
      <w:r w:rsidRPr="00827CC7">
        <w:rPr>
          <w:color w:val="666666"/>
          <w:shd w:val="clear" w:color="auto" w:fill="FFFFFF"/>
        </w:rPr>
        <w:t xml:space="preserve"> </w:t>
      </w:r>
      <w:r w:rsidRPr="00827CC7">
        <w:t>in specific areas of public life</w:t>
      </w:r>
      <w:r w:rsidR="00F44D0D" w:rsidRPr="00827CC7">
        <w:t xml:space="preserve">.  </w:t>
      </w:r>
      <w:r w:rsidR="0095254E" w:rsidRPr="00827CC7">
        <w:t xml:space="preserve"> </w:t>
      </w:r>
      <w:r w:rsidRPr="00827CC7">
        <w:t xml:space="preserve"> What is the difference between </w:t>
      </w:r>
      <w:hyperlink r:id="rId27" w:history="1">
        <w:r w:rsidRPr="00827CC7">
          <w:rPr>
            <w:rStyle w:val="Hyperlink"/>
            <w:rFonts w:cs="Arial"/>
          </w:rPr>
          <w:t>discrimination, harassment and bullying</w:t>
        </w:r>
      </w:hyperlink>
      <w:r w:rsidRPr="00827CC7">
        <w:t>?  Use the link and construct a table to remind yourself of definitions, key points and examples</w:t>
      </w:r>
      <w:r w:rsidR="00F44D0D" w:rsidRPr="00827CC7">
        <w:t xml:space="preserve">.  </w:t>
      </w:r>
      <w:r w:rsidR="0095254E" w:rsidRPr="00827CC7">
        <w:t xml:space="preserve"> </w:t>
      </w:r>
      <w:r w:rsidRPr="00827CC7">
        <w:t xml:space="preserve"> Add as many rows as you need</w:t>
      </w:r>
      <w:r w:rsidR="00F44D0D" w:rsidRPr="00827CC7">
        <w:t xml:space="preserve">.  </w:t>
      </w:r>
      <w:r w:rsidR="0095254E" w:rsidRPr="00827CC7">
        <w:t xml:space="preserve"> </w:t>
      </w:r>
      <w:r w:rsidRPr="00827CC7">
        <w:t xml:space="preserve"> </w:t>
      </w:r>
    </w:p>
    <w:p w14:paraId="5DE68817" w14:textId="6B569AAF" w:rsidR="008978EB" w:rsidRPr="00827CC7" w:rsidRDefault="008978EB" w:rsidP="008978EB">
      <w:pPr>
        <w:pStyle w:val="Caption"/>
        <w:rPr>
          <w:rFonts w:cs="Arial"/>
        </w:rPr>
      </w:pPr>
      <w:r w:rsidRPr="00827CC7">
        <w:rPr>
          <w:rFonts w:cs="Arial"/>
        </w:rPr>
        <w:t>Discrimination, harassment and bullying</w:t>
      </w:r>
    </w:p>
    <w:tbl>
      <w:tblPr>
        <w:tblStyle w:val="Tableheader"/>
        <w:tblW w:w="8739" w:type="dxa"/>
        <w:tblLook w:val="04A0" w:firstRow="1" w:lastRow="0" w:firstColumn="1" w:lastColumn="0" w:noHBand="0" w:noVBand="1"/>
      </w:tblPr>
      <w:tblGrid>
        <w:gridCol w:w="2797"/>
        <w:gridCol w:w="2971"/>
        <w:gridCol w:w="2971"/>
      </w:tblGrid>
      <w:tr w:rsidR="00D71FA9" w:rsidRPr="00827CC7" w14:paraId="218C842C" w14:textId="77777777" w:rsidTr="00C954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7" w:type="dxa"/>
          </w:tcPr>
          <w:p w14:paraId="2B535F49" w14:textId="77777777" w:rsidR="00D71FA9" w:rsidRPr="00827CC7" w:rsidRDefault="00D71FA9" w:rsidP="00D71FA9">
            <w:pPr>
              <w:spacing w:before="192" w:after="192" w:line="276" w:lineRule="auto"/>
              <w:rPr>
                <w:rFonts w:cs="Arial"/>
                <w:sz w:val="24"/>
              </w:rPr>
            </w:pPr>
            <w:r w:rsidRPr="00827CC7">
              <w:rPr>
                <w:rFonts w:cs="Arial"/>
                <w:sz w:val="24"/>
              </w:rPr>
              <w:t>Discrimination</w:t>
            </w:r>
          </w:p>
        </w:tc>
        <w:tc>
          <w:tcPr>
            <w:tcW w:w="2971" w:type="dxa"/>
          </w:tcPr>
          <w:p w14:paraId="387B2F2A" w14:textId="77777777" w:rsidR="00D71FA9" w:rsidRPr="00827CC7" w:rsidRDefault="00D71FA9" w:rsidP="00D71FA9">
            <w:pPr>
              <w:spacing w:before="240"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827CC7">
              <w:rPr>
                <w:rFonts w:cs="Arial"/>
                <w:sz w:val="24"/>
              </w:rPr>
              <w:t>Harassment</w:t>
            </w:r>
          </w:p>
        </w:tc>
        <w:tc>
          <w:tcPr>
            <w:tcW w:w="2971" w:type="dxa"/>
          </w:tcPr>
          <w:p w14:paraId="68CD2836" w14:textId="77777777" w:rsidR="00D71FA9" w:rsidRPr="00827CC7" w:rsidRDefault="00D71FA9" w:rsidP="00D71FA9">
            <w:pPr>
              <w:spacing w:before="240"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827CC7">
              <w:rPr>
                <w:rFonts w:cs="Arial"/>
                <w:sz w:val="24"/>
              </w:rPr>
              <w:t xml:space="preserve">Bullying </w:t>
            </w:r>
          </w:p>
        </w:tc>
      </w:tr>
      <w:tr w:rsidR="00D71FA9" w:rsidRPr="00827CC7" w14:paraId="1DD9D7FC" w14:textId="77777777" w:rsidTr="00C95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tcPr>
          <w:p w14:paraId="26B75CAF" w14:textId="77777777" w:rsidR="00D71FA9" w:rsidRPr="00827CC7" w:rsidRDefault="00D71FA9" w:rsidP="00315F1F">
            <w:pPr>
              <w:spacing w:before="240" w:line="276" w:lineRule="auto"/>
              <w:rPr>
                <w:rFonts w:cs="Arial"/>
                <w:sz w:val="24"/>
              </w:rPr>
            </w:pPr>
          </w:p>
        </w:tc>
        <w:tc>
          <w:tcPr>
            <w:tcW w:w="2971" w:type="dxa"/>
          </w:tcPr>
          <w:p w14:paraId="636B711A" w14:textId="77777777" w:rsidR="00D71FA9" w:rsidRPr="00827CC7" w:rsidRDefault="00D71FA9" w:rsidP="00315F1F">
            <w:pPr>
              <w:spacing w:before="240" w:line="276" w:lineRule="auto"/>
              <w:cnfStyle w:val="000000100000" w:firstRow="0" w:lastRow="0" w:firstColumn="0" w:lastColumn="0" w:oddVBand="0" w:evenVBand="0" w:oddHBand="1" w:evenHBand="0" w:firstRowFirstColumn="0" w:firstRowLastColumn="0" w:lastRowFirstColumn="0" w:lastRowLastColumn="0"/>
              <w:rPr>
                <w:rFonts w:cs="Arial"/>
                <w:sz w:val="24"/>
              </w:rPr>
            </w:pPr>
          </w:p>
        </w:tc>
        <w:tc>
          <w:tcPr>
            <w:tcW w:w="2971" w:type="dxa"/>
          </w:tcPr>
          <w:p w14:paraId="2BDECFE2" w14:textId="77777777" w:rsidR="00D71FA9" w:rsidRPr="00827CC7" w:rsidRDefault="00D71FA9" w:rsidP="00315F1F">
            <w:pPr>
              <w:spacing w:before="240" w:line="276" w:lineRule="auto"/>
              <w:cnfStyle w:val="000000100000" w:firstRow="0" w:lastRow="0" w:firstColumn="0" w:lastColumn="0" w:oddVBand="0" w:evenVBand="0" w:oddHBand="1" w:evenHBand="0" w:firstRowFirstColumn="0" w:firstRowLastColumn="0" w:lastRowFirstColumn="0" w:lastRowLastColumn="0"/>
              <w:rPr>
                <w:rFonts w:cs="Arial"/>
                <w:sz w:val="24"/>
              </w:rPr>
            </w:pPr>
          </w:p>
        </w:tc>
      </w:tr>
    </w:tbl>
    <w:p w14:paraId="4A315A11" w14:textId="5ADD0B9F" w:rsidR="00827CC7" w:rsidRDefault="00827CC7" w:rsidP="00827CC7">
      <w:pPr>
        <w:pStyle w:val="ListNumber"/>
        <w:numPr>
          <w:ilvl w:val="0"/>
          <w:numId w:val="0"/>
        </w:numPr>
        <w:ind w:left="652"/>
        <w:rPr>
          <w:b/>
          <w:bCs/>
        </w:rPr>
      </w:pPr>
    </w:p>
    <w:p w14:paraId="6D13CC5E" w14:textId="77777777" w:rsidR="00827CC7" w:rsidRPr="00827CC7" w:rsidRDefault="00827CC7" w:rsidP="00827CC7">
      <w:pPr>
        <w:pStyle w:val="ListNumber"/>
        <w:numPr>
          <w:ilvl w:val="0"/>
          <w:numId w:val="0"/>
        </w:numPr>
        <w:ind w:left="652"/>
        <w:rPr>
          <w:b/>
          <w:bCs/>
        </w:rPr>
      </w:pPr>
    </w:p>
    <w:p w14:paraId="3C61E873" w14:textId="56EFD7A9" w:rsidR="00827CC7" w:rsidRPr="00827CC7" w:rsidRDefault="00827CC7" w:rsidP="00827CC7">
      <w:pPr>
        <w:pStyle w:val="ListNumber"/>
      </w:pPr>
      <w:r w:rsidRPr="00827CC7">
        <w:t xml:space="preserve">Consider ways that the hospitality industry could reduce its impact on the </w:t>
      </w:r>
      <w:hyperlink r:id="rId28" w:history="1">
        <w:r w:rsidRPr="00827CC7">
          <w:t>environment</w:t>
        </w:r>
      </w:hyperlink>
      <w:r w:rsidRPr="00827CC7">
        <w:t>.    Provide examples of measures you have seen implemented in the sector.     Add as many rows as you need (press ‘tab’ when in the last box of the table).</w:t>
      </w:r>
    </w:p>
    <w:p w14:paraId="131F5CCC" w14:textId="77777777" w:rsidR="00827CC7" w:rsidRPr="00827CC7" w:rsidRDefault="00827CC7" w:rsidP="00827CC7">
      <w:pPr>
        <w:pStyle w:val="Caption"/>
        <w:rPr>
          <w:rFonts w:cs="Arial"/>
        </w:rPr>
      </w:pPr>
      <w:r w:rsidRPr="00827CC7">
        <w:rPr>
          <w:rFonts w:cs="Arial"/>
        </w:rPr>
        <w:t>Ways to reduce the impact of hospitality on the environment</w:t>
      </w:r>
    </w:p>
    <w:tbl>
      <w:tblPr>
        <w:tblStyle w:val="Tableheader"/>
        <w:tblW w:w="0" w:type="auto"/>
        <w:jc w:val="center"/>
        <w:tblLook w:val="04A0" w:firstRow="1" w:lastRow="0" w:firstColumn="1" w:lastColumn="0" w:noHBand="0" w:noVBand="1"/>
      </w:tblPr>
      <w:tblGrid>
        <w:gridCol w:w="2268"/>
        <w:gridCol w:w="6190"/>
      </w:tblGrid>
      <w:tr w:rsidR="00827CC7" w:rsidRPr="00827CC7" w14:paraId="23E00D75" w14:textId="77777777" w:rsidTr="00827CC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68" w:type="dxa"/>
          </w:tcPr>
          <w:p w14:paraId="3537A97E" w14:textId="77777777" w:rsidR="00827CC7" w:rsidRPr="00827CC7" w:rsidRDefault="00827CC7" w:rsidP="00827CC7">
            <w:pPr>
              <w:spacing w:before="192" w:after="192" w:line="360" w:lineRule="auto"/>
              <w:rPr>
                <w:rFonts w:cs="Arial"/>
                <w:sz w:val="24"/>
              </w:rPr>
            </w:pPr>
            <w:r w:rsidRPr="00827CC7">
              <w:rPr>
                <w:rFonts w:cs="Arial"/>
                <w:sz w:val="24"/>
              </w:rPr>
              <w:t>Issue</w:t>
            </w:r>
          </w:p>
        </w:tc>
        <w:tc>
          <w:tcPr>
            <w:tcW w:w="6190" w:type="dxa"/>
          </w:tcPr>
          <w:p w14:paraId="336E2722" w14:textId="77777777" w:rsidR="00827CC7" w:rsidRPr="00827CC7" w:rsidRDefault="00827CC7" w:rsidP="00827CC7">
            <w:pPr>
              <w:spacing w:before="240" w:line="360" w:lineRule="auto"/>
              <w:cnfStyle w:val="100000000000" w:firstRow="1" w:lastRow="0" w:firstColumn="0" w:lastColumn="0" w:oddVBand="0" w:evenVBand="0" w:oddHBand="0" w:evenHBand="0" w:firstRowFirstColumn="0" w:firstRowLastColumn="0" w:lastRowFirstColumn="0" w:lastRowLastColumn="0"/>
              <w:rPr>
                <w:rFonts w:cs="Arial"/>
                <w:sz w:val="24"/>
              </w:rPr>
            </w:pPr>
            <w:r w:rsidRPr="00827CC7">
              <w:rPr>
                <w:rFonts w:cs="Arial"/>
                <w:sz w:val="24"/>
              </w:rPr>
              <w:t>Reducing the impact on the environment</w:t>
            </w:r>
          </w:p>
        </w:tc>
      </w:tr>
      <w:tr w:rsidR="00827CC7" w:rsidRPr="00827CC7" w14:paraId="47254AFA" w14:textId="77777777" w:rsidTr="00827C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65710DA1" w14:textId="77777777" w:rsidR="00827CC7" w:rsidRPr="00827CC7" w:rsidRDefault="00827CC7" w:rsidP="00827CC7">
            <w:pPr>
              <w:spacing w:before="240" w:line="360" w:lineRule="auto"/>
              <w:rPr>
                <w:rFonts w:cs="Arial"/>
                <w:sz w:val="24"/>
              </w:rPr>
            </w:pPr>
          </w:p>
        </w:tc>
        <w:tc>
          <w:tcPr>
            <w:tcW w:w="6190" w:type="dxa"/>
          </w:tcPr>
          <w:p w14:paraId="3D24C84F" w14:textId="77777777" w:rsidR="00827CC7" w:rsidRPr="00827CC7" w:rsidRDefault="00827CC7" w:rsidP="00827CC7">
            <w:pPr>
              <w:spacing w:before="240" w:line="360" w:lineRule="auto"/>
              <w:cnfStyle w:val="000000100000" w:firstRow="0" w:lastRow="0" w:firstColumn="0" w:lastColumn="0" w:oddVBand="0" w:evenVBand="0" w:oddHBand="1" w:evenHBand="0" w:firstRowFirstColumn="0" w:firstRowLastColumn="0" w:lastRowFirstColumn="0" w:lastRowLastColumn="0"/>
              <w:rPr>
                <w:rFonts w:cs="Arial"/>
                <w:sz w:val="24"/>
              </w:rPr>
            </w:pPr>
          </w:p>
        </w:tc>
      </w:tr>
      <w:tr w:rsidR="00827CC7" w:rsidRPr="00827CC7" w14:paraId="03DD1199" w14:textId="77777777" w:rsidTr="00827CC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7CBA2F36" w14:textId="77777777" w:rsidR="00827CC7" w:rsidRPr="00827CC7" w:rsidRDefault="00827CC7" w:rsidP="00827CC7">
            <w:pPr>
              <w:spacing w:line="360" w:lineRule="auto"/>
              <w:rPr>
                <w:rFonts w:cs="Arial"/>
                <w:sz w:val="24"/>
              </w:rPr>
            </w:pPr>
          </w:p>
        </w:tc>
        <w:tc>
          <w:tcPr>
            <w:tcW w:w="6190" w:type="dxa"/>
          </w:tcPr>
          <w:p w14:paraId="0DB21505" w14:textId="77777777" w:rsidR="00827CC7" w:rsidRPr="00827CC7" w:rsidRDefault="00827CC7" w:rsidP="00827CC7">
            <w:pPr>
              <w:spacing w:line="360" w:lineRule="auto"/>
              <w:cnfStyle w:val="000000010000" w:firstRow="0" w:lastRow="0" w:firstColumn="0" w:lastColumn="0" w:oddVBand="0" w:evenVBand="0" w:oddHBand="0" w:evenHBand="1" w:firstRowFirstColumn="0" w:firstRowLastColumn="0" w:lastRowFirstColumn="0" w:lastRowLastColumn="0"/>
              <w:rPr>
                <w:rFonts w:cs="Arial"/>
                <w:sz w:val="24"/>
              </w:rPr>
            </w:pPr>
          </w:p>
        </w:tc>
      </w:tr>
    </w:tbl>
    <w:p w14:paraId="52F8D793" w14:textId="77777777" w:rsidR="00827CC7" w:rsidRPr="00827CC7" w:rsidRDefault="00827CC7" w:rsidP="00827CC7">
      <w:pPr>
        <w:pStyle w:val="ListParagraph"/>
        <w:widowControl/>
        <w:numPr>
          <w:ilvl w:val="0"/>
          <w:numId w:val="0"/>
        </w:numPr>
        <w:spacing w:after="160" w:line="259" w:lineRule="auto"/>
        <w:ind w:left="720"/>
        <w:contextualSpacing/>
        <w:rPr>
          <w:rFonts w:cs="Arial"/>
          <w:sz w:val="24"/>
          <w:szCs w:val="24"/>
          <w:lang w:val="en-AU"/>
        </w:rPr>
      </w:pPr>
    </w:p>
    <w:p w14:paraId="287FDA69" w14:textId="77777777" w:rsidR="00827CC7" w:rsidRDefault="00827CC7">
      <w:r>
        <w:br w:type="page"/>
      </w:r>
    </w:p>
    <w:p w14:paraId="2F4FC270" w14:textId="2B942AC9" w:rsidR="00D71FA9" w:rsidRDefault="00D71FA9" w:rsidP="004A6055">
      <w:pPr>
        <w:pStyle w:val="ListNumber"/>
      </w:pPr>
      <w:r w:rsidRPr="00827CC7">
        <w:lastRenderedPageBreak/>
        <w:t>Match the two halves of each sentence</w:t>
      </w:r>
      <w:r w:rsidR="00F44D0D" w:rsidRPr="00827CC7">
        <w:t xml:space="preserve">.  </w:t>
      </w:r>
      <w:r w:rsidR="0095254E" w:rsidRPr="00827CC7">
        <w:t xml:space="preserve"> </w:t>
      </w:r>
      <w:r w:rsidRPr="00827CC7">
        <w:t xml:space="preserve"> Draw a line between </w:t>
      </w:r>
      <w:r w:rsidR="001D3B58" w:rsidRPr="00827CC7">
        <w:t>the correct match</w:t>
      </w:r>
      <w:r w:rsidRPr="00827CC7">
        <w:t xml:space="preserve"> or </w:t>
      </w:r>
      <w:r w:rsidR="00C954F3" w:rsidRPr="00827CC7">
        <w:t>rewrite (or copy and paste) the corrected sentences, in full, below the table.</w:t>
      </w:r>
    </w:p>
    <w:p w14:paraId="6E3A2594" w14:textId="77777777" w:rsidR="00827CC7" w:rsidRPr="00827CC7" w:rsidRDefault="00827CC7" w:rsidP="00827CC7">
      <w:pPr>
        <w:pStyle w:val="ListNumber"/>
        <w:numPr>
          <w:ilvl w:val="0"/>
          <w:numId w:val="0"/>
        </w:numPr>
        <w:ind w:left="652"/>
      </w:pPr>
    </w:p>
    <w:tbl>
      <w:tblPr>
        <w:tblStyle w:val="Tableheader"/>
        <w:tblW w:w="0" w:type="auto"/>
        <w:tblLook w:val="04A0" w:firstRow="1" w:lastRow="0" w:firstColumn="1" w:lastColumn="0" w:noHBand="0" w:noVBand="1"/>
      </w:tblPr>
      <w:tblGrid>
        <w:gridCol w:w="4678"/>
        <w:gridCol w:w="4338"/>
      </w:tblGrid>
      <w:tr w:rsidR="006A162F" w:rsidRPr="00827CC7" w14:paraId="6B3240F0" w14:textId="77777777" w:rsidTr="006A162F">
        <w:trPr>
          <w:cnfStyle w:val="100000000000" w:firstRow="1" w:lastRow="0" w:firstColumn="0" w:lastColumn="0" w:oddVBand="0" w:evenVBand="0" w:oddHBand="0" w:evenHBand="0" w:firstRowFirstColumn="0" w:firstRowLastColumn="0" w:lastRowFirstColumn="0" w:lastRowLastColumn="0"/>
          <w:trHeight w:val="850"/>
        </w:trPr>
        <w:tc>
          <w:tcPr>
            <w:cnfStyle w:val="001000000100" w:firstRow="0" w:lastRow="0" w:firstColumn="1" w:lastColumn="0" w:oddVBand="0" w:evenVBand="0" w:oddHBand="0" w:evenHBand="0" w:firstRowFirstColumn="1" w:firstRowLastColumn="0" w:lastRowFirstColumn="0" w:lastRowLastColumn="0"/>
            <w:tcW w:w="4678" w:type="dxa"/>
          </w:tcPr>
          <w:p w14:paraId="75E38B67" w14:textId="1BA0677C" w:rsidR="006A162F" w:rsidRPr="00827CC7" w:rsidRDefault="006A162F" w:rsidP="006A162F">
            <w:pPr>
              <w:pStyle w:val="ListParagraph"/>
              <w:widowControl/>
              <w:numPr>
                <w:ilvl w:val="0"/>
                <w:numId w:val="0"/>
              </w:numPr>
              <w:spacing w:beforeLines="0" w:before="120" w:afterLines="0" w:after="100" w:afterAutospacing="1"/>
              <w:contextualSpacing/>
              <w:rPr>
                <w:rFonts w:cs="Arial"/>
                <w:sz w:val="24"/>
                <w:szCs w:val="24"/>
                <w:lang w:val="en-AU"/>
              </w:rPr>
            </w:pPr>
            <w:r w:rsidRPr="00827CC7">
              <w:rPr>
                <w:rFonts w:cs="Arial"/>
                <w:sz w:val="24"/>
                <w:szCs w:val="24"/>
                <w:lang w:val="en-AU"/>
              </w:rPr>
              <w:t>Match the sentence parts</w:t>
            </w:r>
          </w:p>
        </w:tc>
        <w:tc>
          <w:tcPr>
            <w:tcW w:w="4338" w:type="dxa"/>
          </w:tcPr>
          <w:p w14:paraId="3567D3B9" w14:textId="77777777" w:rsidR="006A162F" w:rsidRPr="00827CC7" w:rsidRDefault="006A162F" w:rsidP="006A162F">
            <w:pPr>
              <w:pStyle w:val="ListParagraph"/>
              <w:widowControl/>
              <w:numPr>
                <w:ilvl w:val="0"/>
                <w:numId w:val="0"/>
              </w:numPr>
              <w:spacing w:before="120" w:after="100" w:afterAutospacing="1"/>
              <w:contextualSpacing/>
              <w:cnfStyle w:val="100000000000" w:firstRow="1" w:lastRow="0" w:firstColumn="0" w:lastColumn="0" w:oddVBand="0" w:evenVBand="0" w:oddHBand="0" w:evenHBand="0" w:firstRowFirstColumn="0" w:firstRowLastColumn="0" w:lastRowFirstColumn="0" w:lastRowLastColumn="0"/>
              <w:rPr>
                <w:rFonts w:cs="Arial"/>
                <w:sz w:val="24"/>
                <w:szCs w:val="24"/>
                <w:lang w:val="en-AU"/>
              </w:rPr>
            </w:pPr>
          </w:p>
        </w:tc>
      </w:tr>
      <w:tr w:rsidR="00D71FA9" w:rsidRPr="00827CC7" w14:paraId="31F6A519" w14:textId="77777777" w:rsidTr="006A162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4A8372D4" w14:textId="0F356D52" w:rsidR="00C954F3" w:rsidRPr="00827CC7" w:rsidRDefault="00D71FA9" w:rsidP="006A162F">
            <w:pPr>
              <w:spacing w:before="120" w:after="100" w:afterAutospacing="1"/>
              <w:rPr>
                <w:rFonts w:cs="Arial"/>
                <w:b w:val="0"/>
                <w:bCs/>
                <w:shd w:val="clear" w:color="auto" w:fill="FFFFFF"/>
              </w:rPr>
            </w:pPr>
            <w:r w:rsidRPr="00827CC7">
              <w:rPr>
                <w:rFonts w:cs="Arial"/>
                <w:b w:val="0"/>
                <w:bCs/>
                <w:shd w:val="clear" w:color="auto" w:fill="FFFFFF"/>
              </w:rPr>
              <w:t xml:space="preserve">Your employer can require you to work reasonable additional hours </w:t>
            </w:r>
          </w:p>
        </w:tc>
        <w:tc>
          <w:tcPr>
            <w:tcW w:w="4338" w:type="dxa"/>
          </w:tcPr>
          <w:p w14:paraId="2FD8F9DF" w14:textId="77777777" w:rsidR="00D71FA9" w:rsidRPr="00827CC7" w:rsidRDefault="00D71FA9" w:rsidP="006A162F">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hd w:val="clear" w:color="auto" w:fill="FFFFFF"/>
              </w:rPr>
            </w:pPr>
            <w:r w:rsidRPr="00827CC7">
              <w:rPr>
                <w:rFonts w:cs="Arial"/>
                <w:shd w:val="clear" w:color="auto" w:fill="FFFFFF"/>
              </w:rPr>
              <w:t>in a manner that is ‘harsh, unjust or unreasonable’.</w:t>
            </w:r>
          </w:p>
        </w:tc>
      </w:tr>
      <w:tr w:rsidR="00D71FA9" w:rsidRPr="00827CC7" w14:paraId="664C64B1" w14:textId="77777777" w:rsidTr="006A162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5E2875B0" w14:textId="77777777" w:rsidR="00D71FA9" w:rsidRPr="00827CC7" w:rsidRDefault="00D71FA9" w:rsidP="006A162F">
            <w:pPr>
              <w:spacing w:before="120" w:after="100" w:afterAutospacing="1"/>
              <w:rPr>
                <w:rFonts w:cs="Arial"/>
                <w:b w:val="0"/>
                <w:bCs/>
              </w:rPr>
            </w:pPr>
            <w:r w:rsidRPr="00827CC7">
              <w:rPr>
                <w:rFonts w:cs="Arial"/>
                <w:b w:val="0"/>
                <w:bCs/>
              </w:rPr>
              <w:t xml:space="preserve">Your employer must consider a request for flexible working arrangements </w:t>
            </w:r>
          </w:p>
        </w:tc>
        <w:tc>
          <w:tcPr>
            <w:tcW w:w="4338" w:type="dxa"/>
          </w:tcPr>
          <w:p w14:paraId="5137D753" w14:textId="77777777" w:rsidR="00D71FA9" w:rsidRPr="00827CC7" w:rsidRDefault="00D71FA9" w:rsidP="006A162F">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is secured by new federal laws</w:t>
            </w:r>
          </w:p>
        </w:tc>
      </w:tr>
      <w:tr w:rsidR="00D71FA9" w:rsidRPr="00827CC7" w14:paraId="1CBA63C1" w14:textId="77777777" w:rsidTr="006A162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1BBFB677" w14:textId="77777777" w:rsidR="00D71FA9" w:rsidRPr="00827CC7" w:rsidRDefault="00D71FA9" w:rsidP="006A162F">
            <w:pPr>
              <w:spacing w:before="120" w:after="100" w:afterAutospacing="1"/>
              <w:rPr>
                <w:rFonts w:cs="Arial"/>
                <w:b w:val="0"/>
                <w:bCs/>
              </w:rPr>
            </w:pPr>
            <w:r w:rsidRPr="00827CC7">
              <w:rPr>
                <w:rFonts w:cs="Arial"/>
                <w:b w:val="0"/>
                <w:bCs/>
              </w:rPr>
              <w:t xml:space="preserve">Employees are entitled to </w:t>
            </w:r>
            <w:r w:rsidRPr="00827CC7">
              <w:rPr>
                <w:rFonts w:cs="Arial"/>
                <w:b w:val="0"/>
                <w:bCs/>
                <w:shd w:val="clear" w:color="auto" w:fill="FFFFFF"/>
              </w:rPr>
              <w:t xml:space="preserve">12 months unpaid parental (or adoption) leave </w:t>
            </w:r>
          </w:p>
        </w:tc>
        <w:tc>
          <w:tcPr>
            <w:tcW w:w="4338" w:type="dxa"/>
          </w:tcPr>
          <w:p w14:paraId="24C7B6BE" w14:textId="77777777" w:rsidR="00D71FA9" w:rsidRPr="00827CC7" w:rsidRDefault="00D71FA9" w:rsidP="006A162F">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shd w:val="clear" w:color="auto" w:fill="FFFFFF"/>
              </w:rPr>
              <w:t>to work a public holiday.</w:t>
            </w:r>
          </w:p>
        </w:tc>
      </w:tr>
      <w:tr w:rsidR="00D71FA9" w:rsidRPr="00827CC7" w14:paraId="2EFA446F" w14:textId="77777777" w:rsidTr="006A162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35919697" w14:textId="77777777" w:rsidR="00D71FA9" w:rsidRPr="00827CC7" w:rsidRDefault="00D71FA9" w:rsidP="006A162F">
            <w:pPr>
              <w:spacing w:before="120" w:after="100" w:afterAutospacing="1"/>
              <w:rPr>
                <w:rFonts w:cs="Arial"/>
                <w:b w:val="0"/>
                <w:bCs/>
              </w:rPr>
            </w:pPr>
            <w:r w:rsidRPr="00827CC7">
              <w:rPr>
                <w:rFonts w:cs="Arial"/>
                <w:b w:val="0"/>
                <w:bCs/>
              </w:rPr>
              <w:t>You are entitled to Notice of termination</w:t>
            </w:r>
            <w:r w:rsidRPr="00827CC7">
              <w:rPr>
                <w:rFonts w:cs="Arial"/>
                <w:b w:val="0"/>
                <w:bCs/>
                <w:shd w:val="clear" w:color="auto" w:fill="FFFFFF"/>
              </w:rPr>
              <w:t xml:space="preserve"> </w:t>
            </w:r>
          </w:p>
        </w:tc>
        <w:tc>
          <w:tcPr>
            <w:tcW w:w="4338" w:type="dxa"/>
          </w:tcPr>
          <w:p w14:paraId="2D4AF087" w14:textId="77777777" w:rsidR="00D71FA9" w:rsidRPr="00827CC7" w:rsidRDefault="00D71FA9" w:rsidP="006A162F">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and can only refuse on reasonable business grounds.</w:t>
            </w:r>
          </w:p>
        </w:tc>
      </w:tr>
      <w:tr w:rsidR="00D71FA9" w:rsidRPr="00827CC7" w14:paraId="115D42CD" w14:textId="77777777" w:rsidTr="006A162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5220248C" w14:textId="77777777" w:rsidR="00D71FA9" w:rsidRPr="00827CC7" w:rsidRDefault="00D71FA9" w:rsidP="006A162F">
            <w:pPr>
              <w:spacing w:before="120" w:after="100" w:afterAutospacing="1"/>
              <w:rPr>
                <w:rFonts w:cs="Arial"/>
                <w:b w:val="0"/>
                <w:bCs/>
              </w:rPr>
            </w:pPr>
            <w:r w:rsidRPr="00827CC7">
              <w:rPr>
                <w:rFonts w:cs="Arial"/>
                <w:b w:val="0"/>
                <w:bCs/>
                <w:shd w:val="clear" w:color="auto" w:fill="FFFFFF"/>
              </w:rPr>
              <w:t xml:space="preserve">Existing long service leave </w:t>
            </w:r>
          </w:p>
        </w:tc>
        <w:tc>
          <w:tcPr>
            <w:tcW w:w="4338" w:type="dxa"/>
          </w:tcPr>
          <w:p w14:paraId="362700FA" w14:textId="40B02304" w:rsidR="00D71FA9" w:rsidRPr="00827CC7" w:rsidRDefault="00D71FA9" w:rsidP="006A162F">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shd w:val="clear" w:color="auto" w:fill="FFFFFF"/>
              </w:rPr>
              <w:t>and must leave employees better off overall than they would be if the award applied</w:t>
            </w:r>
            <w:r w:rsidR="00F44D0D" w:rsidRPr="00827CC7">
              <w:rPr>
                <w:rFonts w:cs="Arial"/>
                <w:shd w:val="clear" w:color="auto" w:fill="FFFFFF"/>
              </w:rPr>
              <w:t xml:space="preserve">.  </w:t>
            </w:r>
            <w:r w:rsidR="0095254E" w:rsidRPr="00827CC7">
              <w:rPr>
                <w:rFonts w:cs="Arial"/>
                <w:shd w:val="clear" w:color="auto" w:fill="FFFFFF"/>
              </w:rPr>
              <w:t xml:space="preserve"> </w:t>
            </w:r>
            <w:r w:rsidRPr="00827CC7">
              <w:rPr>
                <w:rFonts w:cs="Arial"/>
                <w:shd w:val="clear" w:color="auto" w:fill="FFFFFF"/>
              </w:rPr>
              <w:t> </w:t>
            </w:r>
          </w:p>
        </w:tc>
      </w:tr>
      <w:tr w:rsidR="00D71FA9" w:rsidRPr="00827CC7" w14:paraId="1928E164" w14:textId="77777777" w:rsidTr="006A162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41D86CFE" w14:textId="77777777" w:rsidR="00D71FA9" w:rsidRPr="00827CC7" w:rsidRDefault="00D71FA9" w:rsidP="006A162F">
            <w:pPr>
              <w:spacing w:before="120" w:after="100" w:afterAutospacing="1"/>
              <w:rPr>
                <w:rFonts w:cs="Arial"/>
                <w:b w:val="0"/>
                <w:bCs/>
              </w:rPr>
            </w:pPr>
            <w:r w:rsidRPr="00827CC7">
              <w:rPr>
                <w:rFonts w:cs="Arial"/>
                <w:b w:val="0"/>
                <w:bCs/>
              </w:rPr>
              <w:t xml:space="preserve">You have the right to reasonably refuse </w:t>
            </w:r>
          </w:p>
        </w:tc>
        <w:tc>
          <w:tcPr>
            <w:tcW w:w="4338" w:type="dxa"/>
          </w:tcPr>
          <w:p w14:paraId="26DA20CB" w14:textId="77777777" w:rsidR="00D71FA9" w:rsidRPr="00827CC7" w:rsidRDefault="00D71FA9" w:rsidP="006A162F">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but you have the right to refuse unreasonable hours</w:t>
            </w:r>
          </w:p>
        </w:tc>
      </w:tr>
      <w:tr w:rsidR="00D71FA9" w:rsidRPr="00827CC7" w14:paraId="51475C2D" w14:textId="77777777" w:rsidTr="006A162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505B8468" w14:textId="77777777" w:rsidR="00D71FA9" w:rsidRPr="00827CC7" w:rsidRDefault="00D71FA9" w:rsidP="006A162F">
            <w:pPr>
              <w:spacing w:before="120" w:after="100" w:afterAutospacing="1"/>
              <w:rPr>
                <w:rFonts w:cs="Arial"/>
                <w:b w:val="0"/>
                <w:bCs/>
              </w:rPr>
            </w:pPr>
            <w:r w:rsidRPr="00827CC7">
              <w:rPr>
                <w:rFonts w:cs="Arial"/>
                <w:b w:val="0"/>
                <w:bCs/>
                <w:shd w:val="clear" w:color="auto" w:fill="FFFFFF"/>
              </w:rPr>
              <w:t xml:space="preserve">An enterprise agreement must be genuinely agreed to by the majority of employees at the workplace, </w:t>
            </w:r>
          </w:p>
        </w:tc>
        <w:tc>
          <w:tcPr>
            <w:tcW w:w="4338" w:type="dxa"/>
          </w:tcPr>
          <w:p w14:paraId="61F363C5" w14:textId="77777777" w:rsidR="00D71FA9" w:rsidRPr="00827CC7" w:rsidRDefault="00D71FA9" w:rsidP="006A162F">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shd w:val="clear" w:color="auto" w:fill="FFFFFF"/>
              </w:rPr>
              <w:t>and redundancy pay</w:t>
            </w:r>
            <w:r w:rsidRPr="00827CC7">
              <w:rPr>
                <w:rFonts w:cs="Arial"/>
              </w:rPr>
              <w:t xml:space="preserve"> </w:t>
            </w:r>
          </w:p>
        </w:tc>
      </w:tr>
      <w:tr w:rsidR="00D71FA9" w:rsidRPr="00827CC7" w14:paraId="3DBF4B3F" w14:textId="77777777" w:rsidTr="006A162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39A7FB7F" w14:textId="77777777" w:rsidR="00D71FA9" w:rsidRPr="00827CC7" w:rsidRDefault="00D71FA9" w:rsidP="006A162F">
            <w:pPr>
              <w:spacing w:before="120" w:after="100" w:afterAutospacing="1"/>
              <w:rPr>
                <w:rFonts w:cs="Arial"/>
                <w:b w:val="0"/>
                <w:bCs/>
              </w:rPr>
            </w:pPr>
            <w:r w:rsidRPr="00827CC7">
              <w:rPr>
                <w:rFonts w:cs="Arial"/>
                <w:b w:val="0"/>
                <w:bCs/>
              </w:rPr>
              <w:t xml:space="preserve">Your employer should not dismiss you </w:t>
            </w:r>
          </w:p>
        </w:tc>
        <w:tc>
          <w:tcPr>
            <w:tcW w:w="4338" w:type="dxa"/>
          </w:tcPr>
          <w:p w14:paraId="7C68061C" w14:textId="77777777" w:rsidR="00D71FA9" w:rsidRPr="00827CC7" w:rsidRDefault="00D71FA9" w:rsidP="006A162F">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rPr>
              <w:t>for each parent after the birth (or adoption) of a child</w:t>
            </w:r>
          </w:p>
        </w:tc>
      </w:tr>
    </w:tbl>
    <w:p w14:paraId="5540CC43" w14:textId="59647AF6" w:rsidR="00D71FA9" w:rsidRPr="00827CC7" w:rsidRDefault="00D71FA9">
      <w:pPr>
        <w:rPr>
          <w:rFonts w:eastAsia="Calibri" w:cs="Arial"/>
          <w:spacing w:val="-2"/>
          <w:sz w:val="22"/>
          <w:szCs w:val="22"/>
          <w:lang w:eastAsia="en-AU"/>
        </w:rPr>
      </w:pPr>
    </w:p>
    <w:p w14:paraId="143CF30E" w14:textId="092A2CE9" w:rsidR="007A0FB7" w:rsidRPr="007A0FB7" w:rsidRDefault="007A0FB7" w:rsidP="00D16E37">
      <w:pPr>
        <w:pStyle w:val="ListNumber"/>
        <w:rPr>
          <w:color w:val="2F5496" w:themeColor="accent1" w:themeShade="BF"/>
          <w:u w:val="single"/>
        </w:rPr>
      </w:pPr>
      <w:r w:rsidRPr="00827CC7">
        <w:t xml:space="preserve">Equal Employment Opportunity and </w:t>
      </w:r>
      <w:r w:rsidRPr="007A0FB7">
        <w:rPr>
          <w:shd w:val="clear" w:color="auto" w:fill="FFFFFF"/>
        </w:rPr>
        <w:t xml:space="preserve">Diversity in the workplace means that you employ people from a wide range of backgrounds in your enterprise.    According to </w:t>
      </w:r>
      <w:hyperlink r:id="rId29" w:history="1">
        <w:r w:rsidRPr="007A0FB7">
          <w:rPr>
            <w:rStyle w:val="Hyperlink"/>
            <w:rFonts w:cs="Arial"/>
            <w:shd w:val="clear" w:color="auto" w:fill="FFFFFF"/>
          </w:rPr>
          <w:t xml:space="preserve">the Department of </w:t>
        </w:r>
        <w:r w:rsidR="00D16E37">
          <w:rPr>
            <w:rStyle w:val="Hyperlink"/>
            <w:rFonts w:cs="Arial"/>
            <w:shd w:val="clear" w:color="auto" w:fill="FFFFFF"/>
          </w:rPr>
          <w:t>Business</w:t>
        </w:r>
      </w:hyperlink>
      <w:r w:rsidRPr="007A0FB7">
        <w:rPr>
          <w:shd w:val="clear" w:color="auto" w:fill="FFFFFF"/>
        </w:rPr>
        <w:t xml:space="preserve">: </w:t>
      </w:r>
    </w:p>
    <w:p w14:paraId="01450AF3" w14:textId="77777777" w:rsidR="007A0FB7" w:rsidRPr="00827CC7" w:rsidRDefault="007A0FB7" w:rsidP="00D16E37">
      <w:pPr>
        <w:pStyle w:val="ListNumber2"/>
        <w:ind w:left="1134" w:hanging="482"/>
        <w:rPr>
          <w:u w:val="single"/>
        </w:rPr>
      </w:pPr>
      <w:r w:rsidRPr="00827CC7">
        <w:rPr>
          <w:shd w:val="clear" w:color="auto" w:fill="FFFFFF"/>
        </w:rPr>
        <w:t>Why is diversity good for business?</w:t>
      </w:r>
    </w:p>
    <w:p w14:paraId="50C1BBDB" w14:textId="77777777" w:rsidR="007A0FB7" w:rsidRPr="00827CC7" w:rsidRDefault="007A0FB7" w:rsidP="00D16E37">
      <w:pPr>
        <w:pStyle w:val="ListNumber2"/>
        <w:ind w:left="1134" w:hanging="482"/>
        <w:rPr>
          <w:color w:val="2F5496" w:themeColor="accent1" w:themeShade="BF"/>
          <w:u w:val="single"/>
        </w:rPr>
      </w:pPr>
      <w:r w:rsidRPr="00827CC7">
        <w:rPr>
          <w:color w:val="333333"/>
          <w:shd w:val="clear" w:color="auto" w:fill="FFFFFF"/>
        </w:rPr>
        <w:t>On what grounds is it unlawful to disadvantage employees and job seekers?</w:t>
      </w:r>
    </w:p>
    <w:p w14:paraId="3350A783" w14:textId="6DEE61E2" w:rsidR="007A0FB7" w:rsidRPr="00827CC7" w:rsidRDefault="007A0FB7" w:rsidP="00D16E37">
      <w:pPr>
        <w:pStyle w:val="ListNumber2"/>
        <w:ind w:left="1134" w:hanging="482"/>
        <w:rPr>
          <w:color w:val="2F5496" w:themeColor="accent1" w:themeShade="BF"/>
          <w:u w:val="single"/>
        </w:rPr>
      </w:pPr>
      <w:r w:rsidRPr="00827CC7">
        <w:rPr>
          <w:color w:val="333333"/>
          <w:shd w:val="clear" w:color="auto" w:fill="FFFFFF"/>
        </w:rPr>
        <w:t>Business.gov.au identifies groups which can easily be excluded in the workplace</w:t>
      </w:r>
      <w:r w:rsidR="00D16E37">
        <w:rPr>
          <w:color w:val="333333"/>
          <w:shd w:val="clear" w:color="auto" w:fill="FFFFFF"/>
        </w:rPr>
        <w:t xml:space="preserve"> on the </w:t>
      </w:r>
      <w:hyperlink r:id="rId30" w:history="1">
        <w:r w:rsidR="00D16E37" w:rsidRPr="00D16E37">
          <w:rPr>
            <w:rStyle w:val="Hyperlink"/>
            <w:shd w:val="clear" w:color="auto" w:fill="FFFFFF"/>
          </w:rPr>
          <w:t>Equal opportunity and diversity</w:t>
        </w:r>
      </w:hyperlink>
      <w:r w:rsidR="00D16E37">
        <w:rPr>
          <w:color w:val="333333"/>
          <w:shd w:val="clear" w:color="auto" w:fill="FFFFFF"/>
        </w:rPr>
        <w:t xml:space="preserve"> page.  Scroll down and</w:t>
      </w:r>
      <w:r w:rsidRPr="00827CC7">
        <w:rPr>
          <w:color w:val="333333"/>
          <w:shd w:val="clear" w:color="auto" w:fill="FFFFFF"/>
        </w:rPr>
        <w:t xml:space="preserve"> </w:t>
      </w:r>
      <w:r w:rsidR="00D16E37">
        <w:rPr>
          <w:color w:val="333333"/>
          <w:shd w:val="clear" w:color="auto" w:fill="FFFFFF"/>
        </w:rPr>
        <w:t>identify</w:t>
      </w:r>
      <w:r w:rsidRPr="00827CC7">
        <w:rPr>
          <w:color w:val="333333"/>
          <w:shd w:val="clear" w:color="auto" w:fill="FFFFFF"/>
        </w:rPr>
        <w:t xml:space="preserve"> these groups and provide one example (for each) of how to make your workplace more inclusive.   </w:t>
      </w:r>
      <w:r w:rsidRPr="00827CC7">
        <w:rPr>
          <w:color w:val="333333"/>
          <w:shd w:val="clear" w:color="auto" w:fill="FFFFFF"/>
        </w:rPr>
        <w:br/>
      </w:r>
      <w:r w:rsidRPr="00827CC7">
        <w:rPr>
          <w:color w:val="333333"/>
          <w:shd w:val="clear" w:color="auto" w:fill="FFFFFF"/>
        </w:rPr>
        <w:br/>
      </w:r>
    </w:p>
    <w:p w14:paraId="3837218F" w14:textId="77777777" w:rsidR="007A0FB7" w:rsidRPr="00827CC7" w:rsidRDefault="007A0FB7" w:rsidP="007A0FB7">
      <w:pPr>
        <w:pStyle w:val="ListNumber"/>
        <w:rPr>
          <w:rFonts w:cs="Arial"/>
          <w:color w:val="2F5496" w:themeColor="accent1" w:themeShade="BF"/>
          <w:u w:val="single"/>
        </w:rPr>
      </w:pPr>
      <w:r w:rsidRPr="00827CC7">
        <w:rPr>
          <w:rFonts w:cs="Arial"/>
        </w:rPr>
        <w:lastRenderedPageBreak/>
        <w:t>The Australian Government Fair Work Ombudsman has produced a ‘</w:t>
      </w:r>
      <w:hyperlink r:id="rId31" w:history="1">
        <w:r w:rsidRPr="00827CC7">
          <w:rPr>
            <w:rStyle w:val="Hyperlink"/>
            <w:rFonts w:cs="Arial"/>
          </w:rPr>
          <w:t>Best Practice Guide to Effective dispute resolution’</w:t>
        </w:r>
      </w:hyperlink>
      <w:r w:rsidRPr="00827CC7">
        <w:rPr>
          <w:rFonts w:cs="Arial"/>
        </w:rPr>
        <w:t>.    Answer the following from this guide:</w:t>
      </w:r>
    </w:p>
    <w:p w14:paraId="360F440A" w14:textId="77777777" w:rsidR="007A0FB7" w:rsidRPr="00E5459F" w:rsidRDefault="007A0FB7" w:rsidP="00656A02">
      <w:pPr>
        <w:pStyle w:val="ListNumber2"/>
        <w:numPr>
          <w:ilvl w:val="1"/>
          <w:numId w:val="32"/>
        </w:numPr>
        <w:rPr>
          <w:color w:val="2F5496" w:themeColor="accent1" w:themeShade="BF"/>
          <w:u w:val="single"/>
        </w:rPr>
      </w:pPr>
      <w:r w:rsidRPr="00827CC7">
        <w:t>Why work at ‘best practice’?  (p1)</w:t>
      </w:r>
    </w:p>
    <w:p w14:paraId="02B20C5A" w14:textId="77777777" w:rsidR="007A0FB7" w:rsidRPr="00827CC7" w:rsidRDefault="007A0FB7" w:rsidP="00E5459F">
      <w:pPr>
        <w:pStyle w:val="ListNumber2"/>
        <w:rPr>
          <w:color w:val="2F5496" w:themeColor="accent1" w:themeShade="BF"/>
          <w:u w:val="single"/>
        </w:rPr>
      </w:pPr>
      <w:r w:rsidRPr="00827CC7">
        <w:t>What is dispute resolution?  (p2)</w:t>
      </w:r>
    </w:p>
    <w:p w14:paraId="03908E93" w14:textId="77777777" w:rsidR="007A0FB7" w:rsidRPr="00827CC7" w:rsidRDefault="007A0FB7" w:rsidP="00E5459F">
      <w:pPr>
        <w:pStyle w:val="ListNumber2"/>
        <w:rPr>
          <w:color w:val="2F5496" w:themeColor="accent1" w:themeShade="BF"/>
          <w:u w:val="single"/>
        </w:rPr>
      </w:pPr>
      <w:r w:rsidRPr="00827CC7">
        <w:t>How can dispute resolution occur?  (p2)</w:t>
      </w:r>
    </w:p>
    <w:p w14:paraId="5BBA4185" w14:textId="77777777" w:rsidR="007A0FB7" w:rsidRPr="00827CC7" w:rsidRDefault="007A0FB7" w:rsidP="00E5459F">
      <w:pPr>
        <w:pStyle w:val="ListNumber2"/>
        <w:rPr>
          <w:color w:val="2F5496" w:themeColor="accent1" w:themeShade="BF"/>
          <w:u w:val="single"/>
        </w:rPr>
      </w:pPr>
      <w:r w:rsidRPr="00827CC7">
        <w:t>What are the features of a good dispute resolution process?  (p3)</w:t>
      </w:r>
    </w:p>
    <w:p w14:paraId="13706AEB" w14:textId="77777777" w:rsidR="007A0FB7" w:rsidRPr="00827CC7" w:rsidRDefault="007A0FB7" w:rsidP="007A0FB7">
      <w:pPr>
        <w:pStyle w:val="ListParagraph"/>
        <w:widowControl/>
        <w:numPr>
          <w:ilvl w:val="0"/>
          <w:numId w:val="0"/>
        </w:numPr>
        <w:spacing w:before="240" w:after="160" w:line="360" w:lineRule="auto"/>
        <w:ind w:left="1440"/>
        <w:contextualSpacing/>
        <w:rPr>
          <w:rFonts w:cs="Arial"/>
          <w:color w:val="2F5496" w:themeColor="accent1" w:themeShade="BF"/>
          <w:sz w:val="24"/>
          <w:szCs w:val="24"/>
          <w:u w:val="single"/>
          <w:lang w:val="en-AU"/>
        </w:rPr>
      </w:pPr>
    </w:p>
    <w:p w14:paraId="12CACBE9" w14:textId="77777777" w:rsidR="00E5459F" w:rsidRPr="00E5459F" w:rsidRDefault="007A0FB7" w:rsidP="007A0FB7">
      <w:pPr>
        <w:pStyle w:val="ListNumber"/>
        <w:rPr>
          <w:rFonts w:cs="Arial"/>
          <w:color w:val="2F5496" w:themeColor="accent1" w:themeShade="BF"/>
          <w:u w:val="single"/>
        </w:rPr>
      </w:pPr>
      <w:r w:rsidRPr="00827CC7">
        <w:rPr>
          <w:rFonts w:cs="Arial"/>
        </w:rPr>
        <w:t xml:space="preserve">List the </w:t>
      </w:r>
      <w:hyperlink r:id="rId32" w:history="1">
        <w:r w:rsidRPr="00827CC7">
          <w:rPr>
            <w:rStyle w:val="Hyperlink"/>
            <w:rFonts w:cs="Arial"/>
          </w:rPr>
          <w:t>different types of employment</w:t>
        </w:r>
      </w:hyperlink>
      <w:r w:rsidRPr="00827CC7">
        <w:rPr>
          <w:rFonts w:cs="Arial"/>
        </w:rPr>
        <w:t xml:space="preserve"> in Australia with a short explanation of each.</w:t>
      </w:r>
    </w:p>
    <w:p w14:paraId="5AC27B3B" w14:textId="1E6138BF" w:rsidR="007A0FB7" w:rsidRPr="00827CC7" w:rsidRDefault="007A0FB7" w:rsidP="00E5459F">
      <w:pPr>
        <w:pStyle w:val="ListNumber"/>
        <w:numPr>
          <w:ilvl w:val="0"/>
          <w:numId w:val="0"/>
        </w:numPr>
        <w:ind w:left="652"/>
        <w:rPr>
          <w:rFonts w:cs="Arial"/>
          <w:color w:val="2F5496" w:themeColor="accent1" w:themeShade="BF"/>
          <w:u w:val="single"/>
        </w:rPr>
      </w:pPr>
      <w:r w:rsidRPr="00827CC7">
        <w:rPr>
          <w:rFonts w:cs="Arial"/>
        </w:rPr>
        <w:br/>
      </w:r>
    </w:p>
    <w:p w14:paraId="71FE79AC" w14:textId="77777777" w:rsidR="007A0FB7" w:rsidRPr="00827CC7" w:rsidRDefault="007A0FB7" w:rsidP="007A0FB7">
      <w:pPr>
        <w:pStyle w:val="ListNumber"/>
        <w:rPr>
          <w:rStyle w:val="Hyperlink"/>
          <w:rFonts w:cs="Arial"/>
        </w:rPr>
      </w:pPr>
      <w:r w:rsidRPr="00827CC7">
        <w:rPr>
          <w:rFonts w:cs="Arial"/>
        </w:rPr>
        <w:t xml:space="preserve">Summarise the </w:t>
      </w:r>
      <w:r w:rsidRPr="00827CC7">
        <w:rPr>
          <w:rFonts w:cs="Arial"/>
        </w:rPr>
        <w:fldChar w:fldCharType="begin"/>
      </w:r>
      <w:r w:rsidRPr="00827CC7">
        <w:rPr>
          <w:rFonts w:cs="Arial"/>
        </w:rPr>
        <w:instrText xml:space="preserve"> HYPERLINK "https://hrcentral.com.au/blog/feedback/" </w:instrText>
      </w:r>
      <w:r w:rsidRPr="00827CC7">
        <w:rPr>
          <w:rFonts w:cs="Arial"/>
        </w:rPr>
        <w:fldChar w:fldCharType="separate"/>
      </w:r>
      <w:r w:rsidRPr="00827CC7">
        <w:rPr>
          <w:rStyle w:val="Hyperlink"/>
          <w:rFonts w:cs="Arial"/>
        </w:rPr>
        <w:t xml:space="preserve">importance of Feedback in the Workplace  </w:t>
      </w:r>
      <w:r w:rsidRPr="00827CC7">
        <w:rPr>
          <w:rStyle w:val="Hyperlink"/>
          <w:rFonts w:cs="Arial"/>
        </w:rPr>
        <w:br/>
      </w:r>
    </w:p>
    <w:p w14:paraId="1B7C3415" w14:textId="7876D5D9" w:rsidR="007C4F16" w:rsidRPr="00827CC7" w:rsidRDefault="007A0FB7" w:rsidP="0084787F">
      <w:pPr>
        <w:pStyle w:val="ListNumber"/>
        <w:numPr>
          <w:ilvl w:val="0"/>
          <w:numId w:val="0"/>
        </w:numPr>
        <w:ind w:left="284"/>
        <w:rPr>
          <w:rFonts w:eastAsia="Calibri" w:cs="Arial"/>
          <w:spacing w:val="-2"/>
          <w:lang w:eastAsia="en-AU"/>
        </w:rPr>
      </w:pPr>
      <w:r w:rsidRPr="00827CC7">
        <w:rPr>
          <w:rFonts w:cs="Arial"/>
        </w:rPr>
        <w:fldChar w:fldCharType="end"/>
      </w:r>
    </w:p>
    <w:p w14:paraId="01E5416A" w14:textId="77777777" w:rsidR="0084787F" w:rsidRPr="00827CC7" w:rsidRDefault="0084787F" w:rsidP="0084787F">
      <w:pPr>
        <w:pStyle w:val="ListNumber"/>
        <w:rPr>
          <w:rFonts w:cs="Arial"/>
        </w:rPr>
      </w:pPr>
      <w:r w:rsidRPr="00827CC7">
        <w:rPr>
          <w:rFonts w:cs="Arial"/>
        </w:rPr>
        <w:t xml:space="preserve">Summarise the characteristics of a good team and a good team member.    </w:t>
      </w:r>
      <w:r w:rsidRPr="00827CC7">
        <w:rPr>
          <w:rFonts w:cs="Arial"/>
        </w:rPr>
        <w:br/>
        <w:t xml:space="preserve">The </w:t>
      </w:r>
      <w:hyperlink r:id="rId33" w:history="1">
        <w:r w:rsidRPr="00827CC7">
          <w:rPr>
            <w:rStyle w:val="Hyperlink"/>
            <w:rFonts w:cs="Arial"/>
          </w:rPr>
          <w:t>information here</w:t>
        </w:r>
      </w:hyperlink>
      <w:r w:rsidRPr="00827CC7">
        <w:rPr>
          <w:rFonts w:cs="Arial"/>
        </w:rPr>
        <w:t xml:space="preserve"> is useful.   </w:t>
      </w:r>
    </w:p>
    <w:p w14:paraId="2C3900E0" w14:textId="77777777" w:rsidR="0084787F" w:rsidRDefault="0084787F">
      <w:pPr>
        <w:rPr>
          <w:rFonts w:cs="Arial"/>
        </w:rPr>
      </w:pPr>
    </w:p>
    <w:p w14:paraId="21E34C0C" w14:textId="77777777" w:rsidR="0084787F" w:rsidRPr="00827CC7" w:rsidRDefault="0084787F" w:rsidP="0084787F">
      <w:pPr>
        <w:pStyle w:val="ListNumber"/>
        <w:rPr>
          <w:rFonts w:cs="Arial"/>
        </w:rPr>
      </w:pPr>
      <w:r w:rsidRPr="00827CC7">
        <w:rPr>
          <w:rFonts w:cs="Arial"/>
        </w:rPr>
        <w:t xml:space="preserve">You are in your first year of working in a hospitality job.    Your boss has just given you a set of instructions.      </w:t>
      </w:r>
    </w:p>
    <w:p w14:paraId="27E92474" w14:textId="77777777" w:rsidR="0084787F" w:rsidRPr="00827CC7" w:rsidRDefault="0084787F" w:rsidP="00656A02">
      <w:pPr>
        <w:pStyle w:val="ListNumber2"/>
        <w:numPr>
          <w:ilvl w:val="1"/>
          <w:numId w:val="29"/>
        </w:numPr>
        <w:ind w:left="1134" w:hanging="482"/>
      </w:pPr>
      <w:r w:rsidRPr="00827CC7">
        <w:t>Assuming the instructions are in a written document, what would you do to make sure you had understood them correctly?</w:t>
      </w:r>
    </w:p>
    <w:p w14:paraId="3628438B" w14:textId="77777777" w:rsidR="0084787F" w:rsidRPr="00827CC7" w:rsidRDefault="0084787F" w:rsidP="0084787F">
      <w:pPr>
        <w:pStyle w:val="ListNumber2"/>
        <w:ind w:left="1134" w:hanging="482"/>
      </w:pPr>
      <w:r w:rsidRPr="00827CC7">
        <w:t>If the instructions had been given to you verbally, what could you do to make sure you had understood them correctly?</w:t>
      </w:r>
    </w:p>
    <w:p w14:paraId="41B3F753" w14:textId="77777777" w:rsidR="0084787F" w:rsidRPr="00827CC7" w:rsidRDefault="0084787F" w:rsidP="0084787F">
      <w:pPr>
        <w:pStyle w:val="ListNumber2"/>
        <w:ind w:left="1134" w:hanging="482"/>
      </w:pPr>
      <w:r w:rsidRPr="00827CC7">
        <w:t>If you were carrying out a task using a set of written instructions, and you thought that some steps were missing, where could you find the missing information?</w:t>
      </w:r>
      <w:r w:rsidRPr="00827CC7">
        <w:br/>
      </w:r>
    </w:p>
    <w:p w14:paraId="6A5A2676" w14:textId="77777777" w:rsidR="00A444C3" w:rsidRPr="00827CC7" w:rsidRDefault="00A444C3" w:rsidP="00A444C3">
      <w:pPr>
        <w:pStyle w:val="ListNumber"/>
        <w:rPr>
          <w:rFonts w:cs="Arial"/>
        </w:rPr>
      </w:pPr>
      <w:r w:rsidRPr="00827CC7">
        <w:rPr>
          <w:rFonts w:cs="Arial"/>
        </w:rPr>
        <w:t>List TWO examples of each of the following methods of communication used when working in hospitality.</w:t>
      </w:r>
    </w:p>
    <w:p w14:paraId="1F82646C" w14:textId="77777777" w:rsidR="00A444C3" w:rsidRPr="00827CC7" w:rsidRDefault="00A444C3" w:rsidP="00A444C3">
      <w:pPr>
        <w:pStyle w:val="Caption"/>
        <w:rPr>
          <w:rFonts w:cs="Arial"/>
        </w:rPr>
      </w:pPr>
      <w:r w:rsidRPr="00827CC7">
        <w:rPr>
          <w:rFonts w:cs="Arial"/>
        </w:rPr>
        <w:t xml:space="preserve">Examples of communication in hospitality </w:t>
      </w:r>
    </w:p>
    <w:tbl>
      <w:tblPr>
        <w:tblStyle w:val="Tableheader"/>
        <w:tblW w:w="9016" w:type="dxa"/>
        <w:tblLook w:val="04A0" w:firstRow="1" w:lastRow="0" w:firstColumn="1" w:lastColumn="0" w:noHBand="0" w:noVBand="1"/>
      </w:tblPr>
      <w:tblGrid>
        <w:gridCol w:w="2017"/>
        <w:gridCol w:w="2333"/>
        <w:gridCol w:w="2333"/>
        <w:gridCol w:w="2333"/>
      </w:tblGrid>
      <w:tr w:rsidR="00A444C3" w:rsidRPr="00827CC7" w14:paraId="65D2FA73" w14:textId="77777777" w:rsidTr="003969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7" w:type="dxa"/>
          </w:tcPr>
          <w:p w14:paraId="685337C2" w14:textId="77777777" w:rsidR="00A444C3" w:rsidRPr="00827CC7" w:rsidRDefault="00A444C3" w:rsidP="003969A5">
            <w:pPr>
              <w:spacing w:before="192" w:after="192"/>
              <w:rPr>
                <w:rFonts w:cs="Arial"/>
                <w:lang w:eastAsia="en-AU"/>
              </w:rPr>
            </w:pPr>
          </w:p>
        </w:tc>
        <w:tc>
          <w:tcPr>
            <w:tcW w:w="2333" w:type="dxa"/>
          </w:tcPr>
          <w:p w14:paraId="5B8EF3FA" w14:textId="77777777" w:rsidR="00A444C3" w:rsidRPr="00827CC7" w:rsidRDefault="00A444C3" w:rsidP="003969A5">
            <w:pPr>
              <w:ind w:left="99"/>
              <w:jc w:val="center"/>
              <w:cnfStyle w:val="100000000000" w:firstRow="1" w:lastRow="0" w:firstColumn="0" w:lastColumn="0" w:oddVBand="0" w:evenVBand="0" w:oddHBand="0" w:evenHBand="0" w:firstRowFirstColumn="0" w:firstRowLastColumn="0" w:lastRowFirstColumn="0" w:lastRowLastColumn="0"/>
              <w:rPr>
                <w:rFonts w:cs="Arial"/>
                <w:lang w:eastAsia="en-AU"/>
              </w:rPr>
            </w:pPr>
            <w:r w:rsidRPr="00827CC7">
              <w:rPr>
                <w:rFonts w:cs="Arial"/>
                <w:lang w:eastAsia="en-AU"/>
              </w:rPr>
              <w:t>Verbal communication</w:t>
            </w:r>
          </w:p>
        </w:tc>
        <w:tc>
          <w:tcPr>
            <w:tcW w:w="2333" w:type="dxa"/>
          </w:tcPr>
          <w:p w14:paraId="1632AA3F" w14:textId="77777777" w:rsidR="00A444C3" w:rsidRPr="00827CC7" w:rsidRDefault="00A444C3" w:rsidP="003969A5">
            <w:pPr>
              <w:ind w:left="99"/>
              <w:jc w:val="center"/>
              <w:cnfStyle w:val="100000000000" w:firstRow="1" w:lastRow="0" w:firstColumn="0" w:lastColumn="0" w:oddVBand="0" w:evenVBand="0" w:oddHBand="0" w:evenHBand="0" w:firstRowFirstColumn="0" w:firstRowLastColumn="0" w:lastRowFirstColumn="0" w:lastRowLastColumn="0"/>
              <w:rPr>
                <w:rFonts w:cs="Arial"/>
                <w:lang w:eastAsia="en-AU"/>
              </w:rPr>
            </w:pPr>
            <w:r w:rsidRPr="00827CC7">
              <w:rPr>
                <w:rFonts w:cs="Arial"/>
                <w:lang w:eastAsia="en-AU"/>
              </w:rPr>
              <w:t>Non-verbal communication</w:t>
            </w:r>
          </w:p>
        </w:tc>
        <w:tc>
          <w:tcPr>
            <w:tcW w:w="2333" w:type="dxa"/>
          </w:tcPr>
          <w:p w14:paraId="30B9DFFF" w14:textId="77777777" w:rsidR="00A444C3" w:rsidRPr="00827CC7" w:rsidRDefault="00A444C3" w:rsidP="003969A5">
            <w:pPr>
              <w:ind w:left="99"/>
              <w:jc w:val="center"/>
              <w:cnfStyle w:val="100000000000" w:firstRow="1" w:lastRow="0" w:firstColumn="0" w:lastColumn="0" w:oddVBand="0" w:evenVBand="0" w:oddHBand="0" w:evenHBand="0" w:firstRowFirstColumn="0" w:firstRowLastColumn="0" w:lastRowFirstColumn="0" w:lastRowLastColumn="0"/>
              <w:rPr>
                <w:rFonts w:cs="Arial"/>
                <w:lang w:eastAsia="en-AU"/>
              </w:rPr>
            </w:pPr>
            <w:r w:rsidRPr="00827CC7">
              <w:rPr>
                <w:rFonts w:cs="Arial"/>
                <w:lang w:eastAsia="en-AU"/>
              </w:rPr>
              <w:t>Written communication</w:t>
            </w:r>
          </w:p>
        </w:tc>
      </w:tr>
      <w:tr w:rsidR="00A444C3" w:rsidRPr="00827CC7" w14:paraId="65934A32" w14:textId="77777777" w:rsidTr="003969A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17" w:type="dxa"/>
          </w:tcPr>
          <w:p w14:paraId="69DEEC2F" w14:textId="77777777" w:rsidR="00A444C3" w:rsidRPr="00827CC7" w:rsidRDefault="00A444C3" w:rsidP="003969A5">
            <w:pPr>
              <w:rPr>
                <w:rFonts w:cs="Arial"/>
                <w:lang w:eastAsia="en-AU"/>
              </w:rPr>
            </w:pPr>
            <w:r w:rsidRPr="00827CC7">
              <w:rPr>
                <w:rFonts w:cs="Arial"/>
                <w:lang w:eastAsia="en-AU"/>
              </w:rPr>
              <w:t>Example 1</w:t>
            </w:r>
          </w:p>
        </w:tc>
        <w:tc>
          <w:tcPr>
            <w:tcW w:w="2333" w:type="dxa"/>
          </w:tcPr>
          <w:p w14:paraId="2817C22F" w14:textId="77777777" w:rsidR="00A444C3" w:rsidRPr="00827CC7" w:rsidRDefault="00A444C3" w:rsidP="003969A5">
            <w:pPr>
              <w:ind w:left="99"/>
              <w:cnfStyle w:val="000000100000" w:firstRow="0" w:lastRow="0" w:firstColumn="0" w:lastColumn="0" w:oddVBand="0" w:evenVBand="0" w:oddHBand="1" w:evenHBand="0" w:firstRowFirstColumn="0" w:firstRowLastColumn="0" w:lastRowFirstColumn="0" w:lastRowLastColumn="0"/>
              <w:rPr>
                <w:rFonts w:cs="Arial"/>
                <w:lang w:eastAsia="en-AU"/>
              </w:rPr>
            </w:pPr>
          </w:p>
        </w:tc>
        <w:tc>
          <w:tcPr>
            <w:tcW w:w="2333" w:type="dxa"/>
          </w:tcPr>
          <w:p w14:paraId="32814943" w14:textId="77777777" w:rsidR="00A444C3" w:rsidRPr="00827CC7" w:rsidRDefault="00A444C3" w:rsidP="003969A5">
            <w:pPr>
              <w:ind w:left="99"/>
              <w:cnfStyle w:val="000000100000" w:firstRow="0" w:lastRow="0" w:firstColumn="0" w:lastColumn="0" w:oddVBand="0" w:evenVBand="0" w:oddHBand="1" w:evenHBand="0" w:firstRowFirstColumn="0" w:firstRowLastColumn="0" w:lastRowFirstColumn="0" w:lastRowLastColumn="0"/>
              <w:rPr>
                <w:rFonts w:cs="Arial"/>
                <w:lang w:eastAsia="en-AU"/>
              </w:rPr>
            </w:pPr>
          </w:p>
        </w:tc>
        <w:tc>
          <w:tcPr>
            <w:tcW w:w="2333" w:type="dxa"/>
          </w:tcPr>
          <w:p w14:paraId="24E44E0F" w14:textId="77777777" w:rsidR="00A444C3" w:rsidRPr="00827CC7" w:rsidRDefault="00A444C3" w:rsidP="003969A5">
            <w:pPr>
              <w:ind w:left="99"/>
              <w:cnfStyle w:val="000000100000" w:firstRow="0" w:lastRow="0" w:firstColumn="0" w:lastColumn="0" w:oddVBand="0" w:evenVBand="0" w:oddHBand="1" w:evenHBand="0" w:firstRowFirstColumn="0" w:firstRowLastColumn="0" w:lastRowFirstColumn="0" w:lastRowLastColumn="0"/>
              <w:rPr>
                <w:rFonts w:cs="Arial"/>
                <w:lang w:eastAsia="en-AU"/>
              </w:rPr>
            </w:pPr>
          </w:p>
        </w:tc>
      </w:tr>
      <w:tr w:rsidR="00A444C3" w:rsidRPr="00827CC7" w14:paraId="1D24F5D4" w14:textId="77777777" w:rsidTr="003969A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17" w:type="dxa"/>
          </w:tcPr>
          <w:p w14:paraId="5E925B92" w14:textId="77777777" w:rsidR="00A444C3" w:rsidRPr="00827CC7" w:rsidRDefault="00A444C3" w:rsidP="003969A5">
            <w:pPr>
              <w:rPr>
                <w:rFonts w:cs="Arial"/>
                <w:lang w:eastAsia="en-AU"/>
              </w:rPr>
            </w:pPr>
            <w:r w:rsidRPr="00827CC7">
              <w:rPr>
                <w:rFonts w:cs="Arial"/>
                <w:lang w:eastAsia="en-AU"/>
              </w:rPr>
              <w:t>Example 2</w:t>
            </w:r>
          </w:p>
        </w:tc>
        <w:tc>
          <w:tcPr>
            <w:tcW w:w="2333" w:type="dxa"/>
          </w:tcPr>
          <w:p w14:paraId="2FCFD019" w14:textId="77777777" w:rsidR="00A444C3" w:rsidRPr="00827CC7" w:rsidRDefault="00A444C3" w:rsidP="003969A5">
            <w:pPr>
              <w:ind w:left="99"/>
              <w:cnfStyle w:val="000000010000" w:firstRow="0" w:lastRow="0" w:firstColumn="0" w:lastColumn="0" w:oddVBand="0" w:evenVBand="0" w:oddHBand="0" w:evenHBand="1" w:firstRowFirstColumn="0" w:firstRowLastColumn="0" w:lastRowFirstColumn="0" w:lastRowLastColumn="0"/>
              <w:rPr>
                <w:rFonts w:cs="Arial"/>
                <w:lang w:eastAsia="en-AU"/>
              </w:rPr>
            </w:pPr>
          </w:p>
        </w:tc>
        <w:tc>
          <w:tcPr>
            <w:tcW w:w="2333" w:type="dxa"/>
          </w:tcPr>
          <w:p w14:paraId="526F23AD" w14:textId="77777777" w:rsidR="00A444C3" w:rsidRPr="00827CC7" w:rsidRDefault="00A444C3" w:rsidP="003969A5">
            <w:pPr>
              <w:ind w:left="99"/>
              <w:cnfStyle w:val="000000010000" w:firstRow="0" w:lastRow="0" w:firstColumn="0" w:lastColumn="0" w:oddVBand="0" w:evenVBand="0" w:oddHBand="0" w:evenHBand="1" w:firstRowFirstColumn="0" w:firstRowLastColumn="0" w:lastRowFirstColumn="0" w:lastRowLastColumn="0"/>
              <w:rPr>
                <w:rFonts w:cs="Arial"/>
                <w:lang w:eastAsia="en-AU"/>
              </w:rPr>
            </w:pPr>
          </w:p>
        </w:tc>
        <w:tc>
          <w:tcPr>
            <w:tcW w:w="2333" w:type="dxa"/>
          </w:tcPr>
          <w:p w14:paraId="0CB88076" w14:textId="77777777" w:rsidR="00A444C3" w:rsidRPr="00827CC7" w:rsidRDefault="00A444C3" w:rsidP="003969A5">
            <w:pPr>
              <w:ind w:left="99"/>
              <w:cnfStyle w:val="000000010000" w:firstRow="0" w:lastRow="0" w:firstColumn="0" w:lastColumn="0" w:oddVBand="0" w:evenVBand="0" w:oddHBand="0" w:evenHBand="1" w:firstRowFirstColumn="0" w:firstRowLastColumn="0" w:lastRowFirstColumn="0" w:lastRowLastColumn="0"/>
              <w:rPr>
                <w:rFonts w:cs="Arial"/>
                <w:lang w:eastAsia="en-AU"/>
              </w:rPr>
            </w:pPr>
          </w:p>
        </w:tc>
      </w:tr>
    </w:tbl>
    <w:p w14:paraId="43259610" w14:textId="78674117" w:rsidR="0084787F" w:rsidRDefault="0084787F">
      <w:pPr>
        <w:rPr>
          <w:rFonts w:cs="Arial"/>
        </w:rPr>
      </w:pPr>
      <w:r>
        <w:rPr>
          <w:rFonts w:cs="Arial"/>
        </w:rPr>
        <w:br w:type="page"/>
      </w:r>
    </w:p>
    <w:p w14:paraId="74EDCDAD" w14:textId="3224A66E" w:rsidR="00D71FA9" w:rsidRDefault="00D71FA9" w:rsidP="00200218">
      <w:pPr>
        <w:pStyle w:val="ListNumber"/>
        <w:rPr>
          <w:rFonts w:cs="Arial"/>
        </w:rPr>
      </w:pPr>
      <w:r w:rsidRPr="00827CC7">
        <w:rPr>
          <w:rFonts w:cs="Arial"/>
        </w:rPr>
        <w:lastRenderedPageBreak/>
        <w:t>Fill in the blanks, using the words provided</w:t>
      </w:r>
      <w:r w:rsidR="00F44D0D" w:rsidRPr="00827CC7">
        <w:rPr>
          <w:rFonts w:cs="Arial"/>
        </w:rPr>
        <w:t xml:space="preserve">.  </w:t>
      </w:r>
      <w:r w:rsidR="0095254E" w:rsidRPr="00827CC7">
        <w:rPr>
          <w:rFonts w:cs="Arial"/>
        </w:rPr>
        <w:t xml:space="preserve"> </w:t>
      </w:r>
    </w:p>
    <w:p w14:paraId="4311A227" w14:textId="77777777" w:rsidR="008F5E5C" w:rsidRPr="00827CC7" w:rsidRDefault="008F5E5C" w:rsidP="008F5E5C">
      <w:pPr>
        <w:pStyle w:val="ListNumber"/>
        <w:numPr>
          <w:ilvl w:val="0"/>
          <w:numId w:val="0"/>
        </w:numPr>
        <w:ind w:left="652"/>
        <w:rPr>
          <w:rFonts w:cs="Arial"/>
        </w:rPr>
      </w:pPr>
    </w:p>
    <w:tbl>
      <w:tblPr>
        <w:tblStyle w:val="Tableheader"/>
        <w:tblW w:w="0" w:type="auto"/>
        <w:tblInd w:w="-30" w:type="dxa"/>
        <w:tblLook w:val="04A0" w:firstRow="1" w:lastRow="0" w:firstColumn="1" w:lastColumn="0" w:noHBand="0" w:noVBand="1"/>
      </w:tblPr>
      <w:tblGrid>
        <w:gridCol w:w="2232"/>
        <w:gridCol w:w="2233"/>
        <w:gridCol w:w="2233"/>
        <w:gridCol w:w="2233"/>
      </w:tblGrid>
      <w:tr w:rsidR="006A162F" w:rsidRPr="00827CC7" w14:paraId="0B8ECF46" w14:textId="77777777" w:rsidTr="006A162F">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232" w:type="dxa"/>
          </w:tcPr>
          <w:p w14:paraId="73390F13" w14:textId="064ED134" w:rsidR="006A162F" w:rsidRPr="00827CC7" w:rsidRDefault="006A162F" w:rsidP="00D71FA9">
            <w:pPr>
              <w:spacing w:before="192" w:after="192"/>
              <w:jc w:val="center"/>
              <w:rPr>
                <w:rFonts w:cs="Arial"/>
                <w:lang w:eastAsia="en-AU"/>
              </w:rPr>
            </w:pPr>
            <w:r w:rsidRPr="00827CC7">
              <w:rPr>
                <w:rFonts w:cs="Arial"/>
                <w:lang w:eastAsia="en-AU"/>
              </w:rPr>
              <w:t>Use these words</w:t>
            </w:r>
          </w:p>
        </w:tc>
        <w:tc>
          <w:tcPr>
            <w:tcW w:w="2233" w:type="dxa"/>
          </w:tcPr>
          <w:p w14:paraId="6F043087" w14:textId="77777777" w:rsidR="006A162F" w:rsidRPr="00827CC7" w:rsidRDefault="006A162F" w:rsidP="00D71FA9">
            <w:pPr>
              <w:jc w:val="center"/>
              <w:cnfStyle w:val="100000000000" w:firstRow="1" w:lastRow="0" w:firstColumn="0" w:lastColumn="0" w:oddVBand="0" w:evenVBand="0" w:oddHBand="0" w:evenHBand="0" w:firstRowFirstColumn="0" w:firstRowLastColumn="0" w:lastRowFirstColumn="0" w:lastRowLastColumn="0"/>
              <w:rPr>
                <w:rFonts w:cs="Arial"/>
                <w:lang w:eastAsia="en-AU"/>
              </w:rPr>
            </w:pPr>
          </w:p>
        </w:tc>
        <w:tc>
          <w:tcPr>
            <w:tcW w:w="2233" w:type="dxa"/>
          </w:tcPr>
          <w:p w14:paraId="0EC6A927" w14:textId="77777777" w:rsidR="006A162F" w:rsidRPr="00827CC7" w:rsidRDefault="006A162F" w:rsidP="00D71FA9">
            <w:pPr>
              <w:jc w:val="center"/>
              <w:cnfStyle w:val="100000000000" w:firstRow="1" w:lastRow="0" w:firstColumn="0" w:lastColumn="0" w:oddVBand="0" w:evenVBand="0" w:oddHBand="0" w:evenHBand="0" w:firstRowFirstColumn="0" w:firstRowLastColumn="0" w:lastRowFirstColumn="0" w:lastRowLastColumn="0"/>
              <w:rPr>
                <w:rFonts w:cs="Arial"/>
                <w:lang w:eastAsia="en-AU"/>
              </w:rPr>
            </w:pPr>
          </w:p>
        </w:tc>
        <w:tc>
          <w:tcPr>
            <w:tcW w:w="2233" w:type="dxa"/>
          </w:tcPr>
          <w:p w14:paraId="7653E540" w14:textId="77777777" w:rsidR="006A162F" w:rsidRPr="00827CC7" w:rsidRDefault="006A162F" w:rsidP="00D71FA9">
            <w:pPr>
              <w:jc w:val="center"/>
              <w:cnfStyle w:val="100000000000" w:firstRow="1" w:lastRow="0" w:firstColumn="0" w:lastColumn="0" w:oddVBand="0" w:evenVBand="0" w:oddHBand="0" w:evenHBand="0" w:firstRowFirstColumn="0" w:firstRowLastColumn="0" w:lastRowFirstColumn="0" w:lastRowLastColumn="0"/>
              <w:rPr>
                <w:rFonts w:cs="Arial"/>
                <w:lang w:eastAsia="en-AU"/>
              </w:rPr>
            </w:pPr>
          </w:p>
        </w:tc>
      </w:tr>
      <w:tr w:rsidR="00D71FA9" w:rsidRPr="00827CC7" w14:paraId="2606D338" w14:textId="77777777" w:rsidTr="006A16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tcPr>
          <w:p w14:paraId="61F854E4" w14:textId="77777777" w:rsidR="00D71FA9" w:rsidRPr="00827CC7" w:rsidRDefault="00D71FA9" w:rsidP="00D71FA9">
            <w:pPr>
              <w:jc w:val="center"/>
              <w:rPr>
                <w:rFonts w:cs="Arial"/>
              </w:rPr>
            </w:pPr>
            <w:r w:rsidRPr="00827CC7">
              <w:rPr>
                <w:rFonts w:cs="Arial"/>
                <w:lang w:eastAsia="en-AU"/>
              </w:rPr>
              <w:t>conflicts</w:t>
            </w:r>
          </w:p>
        </w:tc>
        <w:tc>
          <w:tcPr>
            <w:tcW w:w="2233" w:type="dxa"/>
          </w:tcPr>
          <w:p w14:paraId="0EDD902A" w14:textId="77777777" w:rsidR="00D71FA9" w:rsidRPr="00827CC7" w:rsidRDefault="00D71FA9" w:rsidP="00D71FA9">
            <w:pPr>
              <w:jc w:val="center"/>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lang w:eastAsia="en-AU"/>
              </w:rPr>
              <w:t>official</w:t>
            </w:r>
          </w:p>
        </w:tc>
        <w:tc>
          <w:tcPr>
            <w:tcW w:w="2233" w:type="dxa"/>
          </w:tcPr>
          <w:p w14:paraId="64F04CDC" w14:textId="77777777" w:rsidR="00D71FA9" w:rsidRPr="00827CC7" w:rsidRDefault="00D71FA9" w:rsidP="00D71FA9">
            <w:pPr>
              <w:jc w:val="center"/>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lang w:eastAsia="en-AU"/>
              </w:rPr>
              <w:t>alcohol</w:t>
            </w:r>
          </w:p>
        </w:tc>
        <w:tc>
          <w:tcPr>
            <w:tcW w:w="2233" w:type="dxa"/>
          </w:tcPr>
          <w:p w14:paraId="71C17733" w14:textId="77777777" w:rsidR="00D71FA9" w:rsidRPr="00827CC7" w:rsidRDefault="00D71FA9" w:rsidP="00D71FA9">
            <w:pPr>
              <w:jc w:val="center"/>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lang w:eastAsia="en-AU"/>
              </w:rPr>
              <w:t>ethical</w:t>
            </w:r>
          </w:p>
        </w:tc>
      </w:tr>
      <w:tr w:rsidR="00D71FA9" w:rsidRPr="00827CC7" w14:paraId="4BF797AE" w14:textId="77777777" w:rsidTr="006A162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tcPr>
          <w:p w14:paraId="6EE1D033" w14:textId="77777777" w:rsidR="00D71FA9" w:rsidRPr="00827CC7" w:rsidRDefault="00D71FA9" w:rsidP="00D71FA9">
            <w:pPr>
              <w:jc w:val="center"/>
              <w:rPr>
                <w:rFonts w:cs="Arial"/>
              </w:rPr>
            </w:pPr>
            <w:r w:rsidRPr="00827CC7">
              <w:rPr>
                <w:rFonts w:cs="Arial"/>
                <w:lang w:eastAsia="en-AU"/>
              </w:rPr>
              <w:t>confidential</w:t>
            </w:r>
          </w:p>
        </w:tc>
        <w:tc>
          <w:tcPr>
            <w:tcW w:w="2233" w:type="dxa"/>
          </w:tcPr>
          <w:p w14:paraId="67FD31F5" w14:textId="77777777" w:rsidR="00D71FA9" w:rsidRPr="00827CC7" w:rsidRDefault="00D71FA9" w:rsidP="00D71FA9">
            <w:pPr>
              <w:jc w:val="center"/>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lang w:eastAsia="en-AU"/>
              </w:rPr>
              <w:t>document</w:t>
            </w:r>
          </w:p>
        </w:tc>
        <w:tc>
          <w:tcPr>
            <w:tcW w:w="2233" w:type="dxa"/>
          </w:tcPr>
          <w:p w14:paraId="7772608A" w14:textId="77777777" w:rsidR="00D71FA9" w:rsidRPr="00827CC7" w:rsidRDefault="00D71FA9" w:rsidP="00D71FA9">
            <w:pPr>
              <w:jc w:val="center"/>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lang w:eastAsia="en-AU"/>
              </w:rPr>
              <w:t>treatment</w:t>
            </w:r>
          </w:p>
        </w:tc>
        <w:tc>
          <w:tcPr>
            <w:tcW w:w="2233" w:type="dxa"/>
          </w:tcPr>
          <w:p w14:paraId="79EE747B" w14:textId="77777777" w:rsidR="00D71FA9" w:rsidRPr="00827CC7" w:rsidRDefault="00D71FA9" w:rsidP="00D71FA9">
            <w:pPr>
              <w:jc w:val="center"/>
              <w:cnfStyle w:val="000000010000" w:firstRow="0" w:lastRow="0" w:firstColumn="0" w:lastColumn="0" w:oddVBand="0" w:evenVBand="0" w:oddHBand="0" w:evenHBand="1" w:firstRowFirstColumn="0" w:firstRowLastColumn="0" w:lastRowFirstColumn="0" w:lastRowLastColumn="0"/>
              <w:rPr>
                <w:rFonts w:cs="Arial"/>
              </w:rPr>
            </w:pPr>
            <w:r w:rsidRPr="00827CC7">
              <w:rPr>
                <w:rFonts w:cs="Arial"/>
                <w:lang w:eastAsia="en-AU"/>
              </w:rPr>
              <w:t>work</w:t>
            </w:r>
          </w:p>
        </w:tc>
      </w:tr>
      <w:tr w:rsidR="00D71FA9" w:rsidRPr="00827CC7" w14:paraId="77760A51" w14:textId="77777777" w:rsidTr="006A16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tcPr>
          <w:p w14:paraId="7482D7EF" w14:textId="77777777" w:rsidR="00D71FA9" w:rsidRPr="00827CC7" w:rsidRDefault="00D71FA9" w:rsidP="00D71FA9">
            <w:pPr>
              <w:jc w:val="center"/>
              <w:rPr>
                <w:rFonts w:cs="Arial"/>
              </w:rPr>
            </w:pPr>
            <w:r w:rsidRPr="00827CC7">
              <w:rPr>
                <w:rFonts w:cs="Arial"/>
                <w:lang w:eastAsia="en-AU"/>
              </w:rPr>
              <w:t>workplace</w:t>
            </w:r>
          </w:p>
        </w:tc>
        <w:tc>
          <w:tcPr>
            <w:tcW w:w="2233" w:type="dxa"/>
          </w:tcPr>
          <w:p w14:paraId="5AA2D0FA" w14:textId="77777777" w:rsidR="00D71FA9" w:rsidRPr="00827CC7" w:rsidRDefault="00D71FA9" w:rsidP="00D71FA9">
            <w:pPr>
              <w:jc w:val="center"/>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lang w:eastAsia="en-AU"/>
              </w:rPr>
              <w:t>disciplinary</w:t>
            </w:r>
          </w:p>
        </w:tc>
        <w:tc>
          <w:tcPr>
            <w:tcW w:w="2233" w:type="dxa"/>
          </w:tcPr>
          <w:p w14:paraId="3337E90D" w14:textId="77777777" w:rsidR="00D71FA9" w:rsidRPr="00827CC7" w:rsidRDefault="00D71FA9" w:rsidP="00D71FA9">
            <w:pPr>
              <w:jc w:val="center"/>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lang w:eastAsia="en-AU"/>
              </w:rPr>
              <w:t>email</w:t>
            </w:r>
          </w:p>
        </w:tc>
        <w:tc>
          <w:tcPr>
            <w:tcW w:w="2233" w:type="dxa"/>
          </w:tcPr>
          <w:p w14:paraId="02F47696" w14:textId="77777777" w:rsidR="00D71FA9" w:rsidRPr="00827CC7" w:rsidRDefault="00D71FA9" w:rsidP="00D71FA9">
            <w:pPr>
              <w:jc w:val="center"/>
              <w:cnfStyle w:val="000000100000" w:firstRow="0" w:lastRow="0" w:firstColumn="0" w:lastColumn="0" w:oddVBand="0" w:evenVBand="0" w:oddHBand="1" w:evenHBand="0" w:firstRowFirstColumn="0" w:firstRowLastColumn="0" w:lastRowFirstColumn="0" w:lastRowLastColumn="0"/>
              <w:rPr>
                <w:rFonts w:cs="Arial"/>
              </w:rPr>
            </w:pPr>
            <w:r w:rsidRPr="00827CC7">
              <w:rPr>
                <w:rFonts w:cs="Arial"/>
                <w:lang w:eastAsia="en-AU"/>
              </w:rPr>
              <w:t>dress</w:t>
            </w:r>
          </w:p>
        </w:tc>
      </w:tr>
    </w:tbl>
    <w:p w14:paraId="4182683D" w14:textId="77777777" w:rsidR="008F5E5C" w:rsidRDefault="008F5E5C" w:rsidP="006A162F">
      <w:pPr>
        <w:spacing w:line="360" w:lineRule="auto"/>
        <w:ind w:left="720"/>
        <w:rPr>
          <w:rFonts w:cs="Arial"/>
        </w:rPr>
      </w:pPr>
    </w:p>
    <w:p w14:paraId="0676BD9E" w14:textId="168683FE" w:rsidR="00D71FA9" w:rsidRPr="00827CC7" w:rsidRDefault="00D71FA9" w:rsidP="006A162F">
      <w:pPr>
        <w:spacing w:line="360" w:lineRule="auto"/>
        <w:ind w:left="720"/>
        <w:rPr>
          <w:rFonts w:cs="Arial"/>
        </w:rPr>
      </w:pPr>
      <w:r w:rsidRPr="00827CC7">
        <w:rPr>
          <w:rFonts w:cs="Arial"/>
        </w:rPr>
        <w:t xml:space="preserve">According to Workplacelaw.com.au </w:t>
      </w:r>
      <w:hyperlink r:id="rId34" w:history="1">
        <w:r w:rsidRPr="00827CC7">
          <w:rPr>
            <w:rStyle w:val="Hyperlink"/>
            <w:rFonts w:cs="Arial"/>
          </w:rPr>
          <w:t>a Code of Conduct</w:t>
        </w:r>
      </w:hyperlink>
      <w:r w:rsidRPr="00827CC7">
        <w:rPr>
          <w:rFonts w:cs="Arial"/>
        </w:rPr>
        <w:t xml:space="preserve"> is essentially</w:t>
      </w:r>
      <w:r w:rsidRPr="00827CC7">
        <w:rPr>
          <w:rFonts w:cs="Arial"/>
        </w:rPr>
        <w:br/>
        <w:t xml:space="preserve">a </w:t>
      </w:r>
      <w:r w:rsidR="009F0A26" w:rsidRPr="00827CC7">
        <w:rPr>
          <w:rFonts w:cs="Arial"/>
        </w:rPr>
        <w:t>(</w:t>
      </w:r>
      <w:r w:rsidR="009F0A26" w:rsidRPr="00827CC7">
        <w:rPr>
          <w:rFonts w:cs="Arial"/>
        </w:rPr>
        <w:tab/>
      </w:r>
      <w:r w:rsidR="009F0A26" w:rsidRPr="00827CC7">
        <w:rPr>
          <w:rFonts w:cs="Arial"/>
        </w:rPr>
        <w:tab/>
        <w:t xml:space="preserve">) </w:t>
      </w:r>
      <w:r w:rsidRPr="00827CC7">
        <w:rPr>
          <w:rFonts w:cs="Arial"/>
        </w:rPr>
        <w:t xml:space="preserve">that establishes behavioural and </w:t>
      </w:r>
      <w:r w:rsidR="009F0A26" w:rsidRPr="00827CC7">
        <w:rPr>
          <w:rFonts w:cs="Arial"/>
        </w:rPr>
        <w:t>(</w:t>
      </w:r>
      <w:r w:rsidR="009F0A26" w:rsidRPr="00827CC7">
        <w:rPr>
          <w:rFonts w:cs="Arial"/>
        </w:rPr>
        <w:tab/>
      </w:r>
      <w:r w:rsidR="009F0A26" w:rsidRPr="00827CC7">
        <w:rPr>
          <w:rFonts w:cs="Arial"/>
        </w:rPr>
        <w:tab/>
        <w:t xml:space="preserve">) </w:t>
      </w:r>
      <w:r w:rsidRPr="00827CC7">
        <w:rPr>
          <w:rFonts w:cs="Arial"/>
        </w:rPr>
        <w:t xml:space="preserve">standards for employees in a particular </w:t>
      </w:r>
      <w:r w:rsidR="009F0A26" w:rsidRPr="00827CC7">
        <w:rPr>
          <w:rFonts w:cs="Arial"/>
        </w:rPr>
        <w:t>(</w:t>
      </w:r>
      <w:r w:rsidR="009F0A26" w:rsidRPr="00827CC7">
        <w:rPr>
          <w:rFonts w:cs="Arial"/>
        </w:rPr>
        <w:tab/>
      </w:r>
      <w:r w:rsidR="009F0A26" w:rsidRPr="00827CC7">
        <w:rPr>
          <w:rFonts w:cs="Arial"/>
        </w:rPr>
        <w:tab/>
      </w:r>
      <w:r w:rsidR="009F0A26" w:rsidRPr="00827CC7">
        <w:rPr>
          <w:rFonts w:cs="Arial"/>
        </w:rPr>
        <w:tab/>
        <w:t xml:space="preserve">) </w:t>
      </w:r>
      <w:r w:rsidRPr="00827CC7">
        <w:rPr>
          <w:rFonts w:cs="Arial"/>
        </w:rPr>
        <w:t xml:space="preserve">and confirms the business’ </w:t>
      </w:r>
      <w:r w:rsidR="009F0A26" w:rsidRPr="00827CC7">
        <w:rPr>
          <w:rFonts w:cs="Arial"/>
        </w:rPr>
        <w:t>(</w:t>
      </w:r>
      <w:r w:rsidR="009F0A26" w:rsidRPr="00827CC7">
        <w:rPr>
          <w:rFonts w:cs="Arial"/>
        </w:rPr>
        <w:tab/>
      </w:r>
      <w:r w:rsidR="009F0A26" w:rsidRPr="00827CC7">
        <w:rPr>
          <w:rFonts w:cs="Arial"/>
        </w:rPr>
        <w:tab/>
        <w:t>)</w:t>
      </w:r>
      <w:r w:rsidRPr="00827CC7">
        <w:rPr>
          <w:rFonts w:cs="Arial"/>
        </w:rPr>
        <w:t xml:space="preserve"> position on a range of issues.</w:t>
      </w:r>
    </w:p>
    <w:p w14:paraId="14550814" w14:textId="77777777" w:rsidR="00D71FA9" w:rsidRPr="00827CC7" w:rsidRDefault="00D71FA9" w:rsidP="006A162F">
      <w:pPr>
        <w:spacing w:line="360" w:lineRule="auto"/>
        <w:ind w:left="720"/>
        <w:rPr>
          <w:rFonts w:cs="Arial"/>
        </w:rPr>
      </w:pPr>
      <w:r w:rsidRPr="00827CC7">
        <w:rPr>
          <w:rFonts w:cs="Arial"/>
        </w:rPr>
        <w:t>For example, a Code of Conduct might have policies on:</w:t>
      </w:r>
    </w:p>
    <w:p w14:paraId="1D23AB27" w14:textId="3FA2EF48" w:rsidR="00D71FA9" w:rsidRPr="00827CC7" w:rsidRDefault="00D71FA9" w:rsidP="00656A02">
      <w:pPr>
        <w:pStyle w:val="ListParagraph"/>
        <w:widowControl/>
        <w:numPr>
          <w:ilvl w:val="0"/>
          <w:numId w:val="15"/>
        </w:numPr>
        <w:spacing w:after="160" w:line="360" w:lineRule="auto"/>
        <w:contextualSpacing/>
        <w:rPr>
          <w:rFonts w:cs="Arial"/>
          <w:sz w:val="24"/>
          <w:szCs w:val="24"/>
          <w:lang w:val="en-AU"/>
        </w:rPr>
      </w:pPr>
      <w:r w:rsidRPr="00827CC7">
        <w:rPr>
          <w:rFonts w:cs="Arial"/>
          <w:sz w:val="24"/>
          <w:szCs w:val="24"/>
          <w:lang w:val="en-AU"/>
        </w:rPr>
        <w:t xml:space="preserve">Employee (including management) </w:t>
      </w:r>
      <w:r w:rsidR="009F0A26" w:rsidRPr="00827CC7">
        <w:rPr>
          <w:rFonts w:cs="Arial"/>
          <w:sz w:val="24"/>
          <w:szCs w:val="24"/>
          <w:lang w:val="en-AU"/>
        </w:rPr>
        <w:t>(</w:t>
      </w:r>
      <w:r w:rsidR="009F0A26" w:rsidRPr="00827CC7">
        <w:rPr>
          <w:rFonts w:cs="Arial"/>
          <w:sz w:val="24"/>
          <w:szCs w:val="24"/>
          <w:lang w:val="en-AU"/>
        </w:rPr>
        <w:tab/>
      </w:r>
      <w:r w:rsidR="009F0A26" w:rsidRPr="00827CC7">
        <w:rPr>
          <w:rFonts w:cs="Arial"/>
          <w:sz w:val="24"/>
          <w:szCs w:val="24"/>
          <w:lang w:val="en-AU"/>
        </w:rPr>
        <w:tab/>
        <w:t xml:space="preserve">) </w:t>
      </w:r>
      <w:r w:rsidRPr="00827CC7">
        <w:rPr>
          <w:rFonts w:cs="Arial"/>
          <w:sz w:val="24"/>
          <w:szCs w:val="24"/>
          <w:lang w:val="en-AU"/>
        </w:rPr>
        <w:t>of other employees and the business’ clients</w:t>
      </w:r>
    </w:p>
    <w:p w14:paraId="7C69C05F" w14:textId="5841C5C8" w:rsidR="00D71FA9" w:rsidRPr="00827CC7" w:rsidRDefault="00D71FA9" w:rsidP="00656A02">
      <w:pPr>
        <w:pStyle w:val="ListParagraph"/>
        <w:widowControl/>
        <w:numPr>
          <w:ilvl w:val="0"/>
          <w:numId w:val="15"/>
        </w:numPr>
        <w:spacing w:after="160" w:line="360" w:lineRule="auto"/>
        <w:contextualSpacing/>
        <w:rPr>
          <w:rFonts w:cs="Arial"/>
          <w:sz w:val="24"/>
          <w:szCs w:val="24"/>
          <w:lang w:val="en-AU"/>
        </w:rPr>
      </w:pPr>
      <w:r w:rsidRPr="00827CC7">
        <w:rPr>
          <w:rFonts w:cs="Arial"/>
          <w:sz w:val="24"/>
          <w:szCs w:val="24"/>
          <w:lang w:val="en-AU"/>
        </w:rPr>
        <w:t xml:space="preserve">Business ethics and </w:t>
      </w:r>
      <w:r w:rsidR="009F0A26" w:rsidRPr="00827CC7">
        <w:rPr>
          <w:rFonts w:cs="Arial"/>
          <w:sz w:val="24"/>
          <w:szCs w:val="24"/>
          <w:lang w:val="en-AU"/>
        </w:rPr>
        <w:t>(</w:t>
      </w:r>
      <w:r w:rsidR="009F0A26" w:rsidRPr="00827CC7">
        <w:rPr>
          <w:rFonts w:cs="Arial"/>
          <w:sz w:val="24"/>
          <w:szCs w:val="24"/>
          <w:lang w:val="en-AU"/>
        </w:rPr>
        <w:tab/>
      </w:r>
      <w:r w:rsidR="009F0A26" w:rsidRPr="00827CC7">
        <w:rPr>
          <w:rFonts w:cs="Arial"/>
          <w:sz w:val="24"/>
          <w:szCs w:val="24"/>
          <w:lang w:val="en-AU"/>
        </w:rPr>
        <w:tab/>
        <w:t xml:space="preserve">) </w:t>
      </w:r>
      <w:r w:rsidRPr="00827CC7">
        <w:rPr>
          <w:rFonts w:cs="Arial"/>
          <w:sz w:val="24"/>
          <w:szCs w:val="24"/>
          <w:lang w:val="en-AU"/>
        </w:rPr>
        <w:t>of interest</w:t>
      </w:r>
    </w:p>
    <w:p w14:paraId="0005E81D" w14:textId="1463EA5D" w:rsidR="00D71FA9" w:rsidRPr="00827CC7" w:rsidRDefault="00D71FA9" w:rsidP="00656A02">
      <w:pPr>
        <w:pStyle w:val="ListParagraph"/>
        <w:widowControl/>
        <w:numPr>
          <w:ilvl w:val="0"/>
          <w:numId w:val="15"/>
        </w:numPr>
        <w:spacing w:after="160" w:line="360" w:lineRule="auto"/>
        <w:contextualSpacing/>
        <w:rPr>
          <w:rFonts w:cs="Arial"/>
          <w:sz w:val="24"/>
          <w:szCs w:val="24"/>
          <w:lang w:val="en-AU"/>
        </w:rPr>
      </w:pPr>
      <w:r w:rsidRPr="00827CC7">
        <w:rPr>
          <w:rFonts w:cs="Arial"/>
          <w:sz w:val="24"/>
          <w:szCs w:val="24"/>
          <w:lang w:val="en-AU"/>
        </w:rPr>
        <w:t xml:space="preserve">Drug and </w:t>
      </w:r>
      <w:r w:rsidR="009F0A26" w:rsidRPr="00827CC7">
        <w:rPr>
          <w:rFonts w:cs="Arial"/>
          <w:sz w:val="24"/>
          <w:szCs w:val="24"/>
          <w:lang w:val="en-AU"/>
        </w:rPr>
        <w:t>(</w:t>
      </w:r>
      <w:r w:rsidR="009F0A26" w:rsidRPr="00827CC7">
        <w:rPr>
          <w:rFonts w:cs="Arial"/>
          <w:sz w:val="24"/>
          <w:szCs w:val="24"/>
          <w:lang w:val="en-AU"/>
        </w:rPr>
        <w:tab/>
      </w:r>
      <w:r w:rsidR="009F0A26" w:rsidRPr="00827CC7">
        <w:rPr>
          <w:rFonts w:cs="Arial"/>
          <w:sz w:val="24"/>
          <w:szCs w:val="24"/>
          <w:lang w:val="en-AU"/>
        </w:rPr>
        <w:tab/>
      </w:r>
      <w:r w:rsidR="009F0A26" w:rsidRPr="00827CC7">
        <w:rPr>
          <w:rFonts w:cs="Arial"/>
          <w:sz w:val="24"/>
          <w:szCs w:val="24"/>
          <w:lang w:val="en-AU"/>
        </w:rPr>
        <w:tab/>
        <w:t>)</w:t>
      </w:r>
      <w:r w:rsidRPr="00827CC7">
        <w:rPr>
          <w:rFonts w:cs="Arial"/>
          <w:sz w:val="24"/>
          <w:szCs w:val="24"/>
          <w:lang w:val="en-AU"/>
        </w:rPr>
        <w:t xml:space="preserve"> use</w:t>
      </w:r>
    </w:p>
    <w:p w14:paraId="7DA64DB7" w14:textId="75640563" w:rsidR="00D71FA9" w:rsidRPr="00827CC7" w:rsidRDefault="00D71FA9" w:rsidP="00656A02">
      <w:pPr>
        <w:pStyle w:val="ListParagraph"/>
        <w:widowControl/>
        <w:numPr>
          <w:ilvl w:val="0"/>
          <w:numId w:val="15"/>
        </w:numPr>
        <w:spacing w:after="160" w:line="360" w:lineRule="auto"/>
        <w:contextualSpacing/>
        <w:rPr>
          <w:rFonts w:cs="Arial"/>
          <w:sz w:val="24"/>
          <w:szCs w:val="24"/>
          <w:lang w:val="en-AU"/>
        </w:rPr>
      </w:pPr>
      <w:r w:rsidRPr="00827CC7">
        <w:rPr>
          <w:rFonts w:cs="Arial"/>
          <w:sz w:val="24"/>
          <w:szCs w:val="24"/>
          <w:lang w:val="en-AU"/>
        </w:rPr>
        <w:t xml:space="preserve">Internet and </w:t>
      </w:r>
      <w:r w:rsidR="009F0A26" w:rsidRPr="00827CC7">
        <w:rPr>
          <w:rFonts w:cs="Arial"/>
          <w:sz w:val="24"/>
          <w:szCs w:val="24"/>
          <w:lang w:val="en-AU"/>
        </w:rPr>
        <w:t>(</w:t>
      </w:r>
      <w:r w:rsidR="009F0A26" w:rsidRPr="00827CC7">
        <w:rPr>
          <w:rFonts w:cs="Arial"/>
          <w:sz w:val="24"/>
          <w:szCs w:val="24"/>
          <w:lang w:val="en-AU"/>
        </w:rPr>
        <w:tab/>
      </w:r>
      <w:r w:rsidR="009F0A26" w:rsidRPr="00827CC7">
        <w:rPr>
          <w:rFonts w:cs="Arial"/>
          <w:sz w:val="24"/>
          <w:szCs w:val="24"/>
          <w:lang w:val="en-AU"/>
        </w:rPr>
        <w:tab/>
      </w:r>
      <w:r w:rsidR="009F0A26" w:rsidRPr="00827CC7">
        <w:rPr>
          <w:rFonts w:cs="Arial"/>
          <w:sz w:val="24"/>
          <w:szCs w:val="24"/>
          <w:lang w:val="en-AU"/>
        </w:rPr>
        <w:tab/>
        <w:t>)</w:t>
      </w:r>
      <w:r w:rsidRPr="00827CC7">
        <w:rPr>
          <w:rFonts w:cs="Arial"/>
          <w:sz w:val="24"/>
          <w:szCs w:val="24"/>
          <w:lang w:val="en-AU"/>
        </w:rPr>
        <w:t xml:space="preserve"> use</w:t>
      </w:r>
    </w:p>
    <w:p w14:paraId="700053A0" w14:textId="6CB80517" w:rsidR="00D71FA9" w:rsidRPr="00827CC7" w:rsidRDefault="009F0A26" w:rsidP="00656A02">
      <w:pPr>
        <w:pStyle w:val="ListParagraph"/>
        <w:widowControl/>
        <w:numPr>
          <w:ilvl w:val="0"/>
          <w:numId w:val="15"/>
        </w:numPr>
        <w:spacing w:after="160" w:line="360" w:lineRule="auto"/>
        <w:contextualSpacing/>
        <w:rPr>
          <w:rFonts w:cs="Arial"/>
          <w:sz w:val="24"/>
          <w:szCs w:val="24"/>
          <w:lang w:val="en-AU"/>
        </w:rPr>
      </w:pPr>
      <w:r w:rsidRPr="00827CC7">
        <w:rPr>
          <w:rFonts w:cs="Arial"/>
          <w:sz w:val="24"/>
          <w:szCs w:val="24"/>
          <w:lang w:val="en-AU"/>
        </w:rPr>
        <w:t>(</w:t>
      </w:r>
      <w:r w:rsidRPr="00827CC7">
        <w:rPr>
          <w:rFonts w:cs="Arial"/>
          <w:sz w:val="24"/>
          <w:szCs w:val="24"/>
          <w:lang w:val="en-AU"/>
        </w:rPr>
        <w:tab/>
      </w:r>
      <w:r w:rsidRPr="00827CC7">
        <w:rPr>
          <w:rFonts w:cs="Arial"/>
          <w:sz w:val="24"/>
          <w:szCs w:val="24"/>
          <w:lang w:val="en-AU"/>
        </w:rPr>
        <w:tab/>
        <w:t>)</w:t>
      </w:r>
      <w:r w:rsidR="00D71FA9" w:rsidRPr="00827CC7">
        <w:rPr>
          <w:rFonts w:cs="Arial"/>
          <w:sz w:val="24"/>
          <w:szCs w:val="24"/>
          <w:lang w:val="en-AU"/>
        </w:rPr>
        <w:t xml:space="preserve"> information</w:t>
      </w:r>
    </w:p>
    <w:p w14:paraId="57950959" w14:textId="3C150AD9" w:rsidR="00D71FA9" w:rsidRPr="00827CC7" w:rsidRDefault="00D71FA9" w:rsidP="00656A02">
      <w:pPr>
        <w:pStyle w:val="ListParagraph"/>
        <w:widowControl/>
        <w:numPr>
          <w:ilvl w:val="0"/>
          <w:numId w:val="15"/>
        </w:numPr>
        <w:spacing w:after="160" w:line="360" w:lineRule="auto"/>
        <w:contextualSpacing/>
        <w:rPr>
          <w:rFonts w:cs="Arial"/>
          <w:sz w:val="24"/>
          <w:szCs w:val="24"/>
          <w:lang w:val="en-AU"/>
        </w:rPr>
      </w:pPr>
      <w:r w:rsidRPr="00827CC7">
        <w:rPr>
          <w:rFonts w:cs="Arial"/>
          <w:sz w:val="24"/>
          <w:szCs w:val="24"/>
          <w:lang w:val="en-AU"/>
        </w:rPr>
        <w:t>Quality of</w:t>
      </w:r>
      <w:r w:rsidR="009F0A26" w:rsidRPr="00827CC7">
        <w:rPr>
          <w:rFonts w:cs="Arial"/>
          <w:sz w:val="24"/>
          <w:szCs w:val="24"/>
          <w:lang w:val="en-AU"/>
        </w:rPr>
        <w:t xml:space="preserve"> (</w:t>
      </w:r>
      <w:r w:rsidR="009F0A26" w:rsidRPr="00827CC7">
        <w:rPr>
          <w:rFonts w:cs="Arial"/>
          <w:sz w:val="24"/>
          <w:szCs w:val="24"/>
          <w:lang w:val="en-AU"/>
        </w:rPr>
        <w:tab/>
      </w:r>
      <w:r w:rsidR="009F0A26" w:rsidRPr="00827CC7">
        <w:rPr>
          <w:rFonts w:cs="Arial"/>
          <w:sz w:val="24"/>
          <w:szCs w:val="24"/>
          <w:lang w:val="en-AU"/>
        </w:rPr>
        <w:tab/>
        <w:t>)</w:t>
      </w:r>
    </w:p>
    <w:p w14:paraId="0B948EA6" w14:textId="7CA8D04C" w:rsidR="00D71FA9" w:rsidRPr="00827CC7" w:rsidRDefault="009F0A26" w:rsidP="00656A02">
      <w:pPr>
        <w:pStyle w:val="ListParagraph"/>
        <w:widowControl/>
        <w:numPr>
          <w:ilvl w:val="0"/>
          <w:numId w:val="15"/>
        </w:numPr>
        <w:spacing w:after="160" w:line="360" w:lineRule="auto"/>
        <w:contextualSpacing/>
        <w:rPr>
          <w:rFonts w:cs="Arial"/>
          <w:sz w:val="24"/>
          <w:szCs w:val="24"/>
          <w:lang w:val="en-AU"/>
        </w:rPr>
      </w:pPr>
      <w:r w:rsidRPr="00827CC7">
        <w:rPr>
          <w:rFonts w:cs="Arial"/>
          <w:sz w:val="24"/>
          <w:szCs w:val="24"/>
          <w:lang w:val="en-AU"/>
        </w:rPr>
        <w:t>(</w:t>
      </w:r>
      <w:r w:rsidRPr="00827CC7">
        <w:rPr>
          <w:rFonts w:cs="Arial"/>
          <w:sz w:val="24"/>
          <w:szCs w:val="24"/>
          <w:lang w:val="en-AU"/>
        </w:rPr>
        <w:tab/>
      </w:r>
      <w:r w:rsidRPr="00827CC7">
        <w:rPr>
          <w:rFonts w:cs="Arial"/>
          <w:sz w:val="24"/>
          <w:szCs w:val="24"/>
          <w:lang w:val="en-AU"/>
        </w:rPr>
        <w:tab/>
        <w:t xml:space="preserve">) </w:t>
      </w:r>
      <w:r w:rsidR="00D71FA9" w:rsidRPr="00827CC7">
        <w:rPr>
          <w:rFonts w:cs="Arial"/>
          <w:sz w:val="24"/>
          <w:szCs w:val="24"/>
          <w:lang w:val="en-AU"/>
        </w:rPr>
        <w:t>codes; and</w:t>
      </w:r>
    </w:p>
    <w:p w14:paraId="5D313EAF" w14:textId="77777777" w:rsidR="00D71FA9" w:rsidRPr="00827CC7" w:rsidRDefault="00D71FA9" w:rsidP="00656A02">
      <w:pPr>
        <w:pStyle w:val="ListParagraph"/>
        <w:widowControl/>
        <w:numPr>
          <w:ilvl w:val="0"/>
          <w:numId w:val="15"/>
        </w:numPr>
        <w:spacing w:after="160" w:line="360" w:lineRule="auto"/>
        <w:contextualSpacing/>
        <w:rPr>
          <w:rFonts w:cs="Arial"/>
          <w:sz w:val="24"/>
          <w:szCs w:val="24"/>
          <w:lang w:val="en-AU"/>
        </w:rPr>
      </w:pPr>
      <w:r w:rsidRPr="00827CC7">
        <w:rPr>
          <w:rFonts w:cs="Arial"/>
          <w:sz w:val="24"/>
          <w:szCs w:val="24"/>
          <w:lang w:val="en-AU"/>
        </w:rPr>
        <w:t>Health and safety.</w:t>
      </w:r>
    </w:p>
    <w:p w14:paraId="01F307D5" w14:textId="2F0272A1" w:rsidR="006A162F" w:rsidRPr="00827CC7" w:rsidRDefault="00D71FA9" w:rsidP="00200218">
      <w:pPr>
        <w:spacing w:line="360" w:lineRule="auto"/>
        <w:ind w:left="720"/>
        <w:rPr>
          <w:rFonts w:cs="Arial"/>
        </w:rPr>
      </w:pPr>
      <w:r w:rsidRPr="00827CC7">
        <w:rPr>
          <w:rFonts w:cs="Arial"/>
        </w:rPr>
        <w:t xml:space="preserve">A Code of Conduct should also outline that breaches of the Code may result in </w:t>
      </w:r>
      <w:r w:rsidR="009F0A26" w:rsidRPr="00827CC7">
        <w:rPr>
          <w:rFonts w:cs="Arial"/>
        </w:rPr>
        <w:br/>
        <w:t>(</w:t>
      </w:r>
      <w:r w:rsidR="009F0A26" w:rsidRPr="00827CC7">
        <w:rPr>
          <w:rFonts w:cs="Arial"/>
        </w:rPr>
        <w:tab/>
      </w:r>
      <w:r w:rsidR="009F0A26" w:rsidRPr="00827CC7">
        <w:rPr>
          <w:rFonts w:cs="Arial"/>
        </w:rPr>
        <w:tab/>
        <w:t>)</w:t>
      </w:r>
      <w:r w:rsidRPr="00827CC7">
        <w:rPr>
          <w:rFonts w:cs="Arial"/>
        </w:rPr>
        <w:t xml:space="preserve"> action.</w:t>
      </w:r>
      <w:r w:rsidR="00B57586" w:rsidRPr="00827CC7">
        <w:rPr>
          <w:rFonts w:cs="Arial"/>
        </w:rPr>
        <w:br/>
      </w:r>
    </w:p>
    <w:p w14:paraId="69F2F5C9" w14:textId="77777777" w:rsidR="002F72A5" w:rsidRPr="0084787F" w:rsidRDefault="002F72A5" w:rsidP="0084787F">
      <w:pPr>
        <w:spacing w:after="160" w:line="360" w:lineRule="auto"/>
        <w:contextualSpacing/>
        <w:rPr>
          <w:rFonts w:cs="Arial"/>
        </w:rPr>
      </w:pPr>
    </w:p>
    <w:p w14:paraId="702CE221" w14:textId="77777777" w:rsidR="002F72A5" w:rsidRPr="00827CC7" w:rsidRDefault="002F72A5" w:rsidP="00D71FA9">
      <w:pPr>
        <w:rPr>
          <w:rFonts w:cs="Arial"/>
          <w:lang w:eastAsia="en-AU"/>
        </w:rPr>
      </w:pPr>
    </w:p>
    <w:p w14:paraId="0A10C78B" w14:textId="7828C133" w:rsidR="00A444C3" w:rsidRPr="00827CC7" w:rsidRDefault="00A444C3" w:rsidP="00A444C3">
      <w:pPr>
        <w:pStyle w:val="ListNumber"/>
        <w:rPr>
          <w:rFonts w:cs="Arial"/>
        </w:rPr>
      </w:pPr>
      <w:r w:rsidRPr="00827CC7">
        <w:rPr>
          <w:rFonts w:cs="Arial"/>
        </w:rPr>
        <w:t xml:space="preserve">There are a range of common causes of miscommunication.    Provide suggestions and examples of how to improve </w:t>
      </w:r>
      <w:r w:rsidRPr="00827CC7">
        <w:rPr>
          <w:rFonts w:cs="Arial"/>
          <w:b/>
          <w:bCs/>
        </w:rPr>
        <w:t>effective communication</w:t>
      </w:r>
      <w:r w:rsidRPr="00827CC7">
        <w:rPr>
          <w:rFonts w:cs="Arial"/>
        </w:rPr>
        <w:t xml:space="preserve"> specifically in a hospitality work</w:t>
      </w:r>
      <w:r>
        <w:rPr>
          <w:rFonts w:cs="Arial"/>
        </w:rPr>
        <w:t>place</w:t>
      </w:r>
      <w:r w:rsidRPr="00827CC7">
        <w:rPr>
          <w:rFonts w:cs="Arial"/>
        </w:rPr>
        <w:t xml:space="preserve">.    </w:t>
      </w:r>
    </w:p>
    <w:p w14:paraId="1A536C7C" w14:textId="77777777" w:rsidR="00B57586" w:rsidRPr="00827CC7" w:rsidRDefault="00B57586">
      <w:pPr>
        <w:rPr>
          <w:rFonts w:eastAsia="Calibri" w:cs="Arial"/>
          <w:spacing w:val="-2"/>
          <w:sz w:val="22"/>
          <w:szCs w:val="22"/>
          <w:lang w:eastAsia="en-AU"/>
        </w:rPr>
      </w:pPr>
      <w:r w:rsidRPr="00827CC7">
        <w:rPr>
          <w:rFonts w:cs="Arial"/>
        </w:rPr>
        <w:br w:type="page"/>
      </w:r>
    </w:p>
    <w:p w14:paraId="1AF5A1F0" w14:textId="150675F5" w:rsidR="00D71FA9" w:rsidRPr="00827CC7" w:rsidRDefault="00D71FA9" w:rsidP="00200218">
      <w:pPr>
        <w:pStyle w:val="ListNumber"/>
        <w:rPr>
          <w:rFonts w:cs="Arial"/>
        </w:rPr>
      </w:pPr>
      <w:r w:rsidRPr="00827CC7">
        <w:rPr>
          <w:rFonts w:cs="Arial"/>
        </w:rPr>
        <w:lastRenderedPageBreak/>
        <w:t>Provide a workplace scenario which shows how the following can be used well or poorly.</w:t>
      </w:r>
    </w:p>
    <w:p w14:paraId="33E7F572" w14:textId="76D9EF30" w:rsidR="00AD797A" w:rsidRPr="00827CC7" w:rsidRDefault="00AD797A" w:rsidP="00AD797A">
      <w:pPr>
        <w:pStyle w:val="Caption"/>
        <w:rPr>
          <w:rFonts w:cs="Arial"/>
        </w:rPr>
      </w:pPr>
      <w:r w:rsidRPr="00827CC7">
        <w:rPr>
          <w:rFonts w:cs="Arial"/>
        </w:rPr>
        <w:t>Workplace scenarios</w:t>
      </w:r>
    </w:p>
    <w:tbl>
      <w:tblPr>
        <w:tblStyle w:val="Tableheader"/>
        <w:tblW w:w="9016" w:type="dxa"/>
        <w:tblLook w:val="04A0" w:firstRow="1" w:lastRow="0" w:firstColumn="1" w:lastColumn="0" w:noHBand="0" w:noVBand="1"/>
      </w:tblPr>
      <w:tblGrid>
        <w:gridCol w:w="2017"/>
        <w:gridCol w:w="2333"/>
        <w:gridCol w:w="2333"/>
        <w:gridCol w:w="2333"/>
      </w:tblGrid>
      <w:tr w:rsidR="00D71FA9" w:rsidRPr="00827CC7" w14:paraId="525CF5E8" w14:textId="77777777" w:rsidTr="00D71F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7" w:type="dxa"/>
          </w:tcPr>
          <w:p w14:paraId="5C5224E4" w14:textId="77777777" w:rsidR="00D71FA9" w:rsidRPr="00827CC7" w:rsidRDefault="00D71FA9" w:rsidP="00D71FA9">
            <w:pPr>
              <w:spacing w:before="192" w:after="192"/>
              <w:rPr>
                <w:rFonts w:cs="Arial"/>
                <w:lang w:eastAsia="en-AU"/>
              </w:rPr>
            </w:pPr>
          </w:p>
        </w:tc>
        <w:tc>
          <w:tcPr>
            <w:tcW w:w="2333" w:type="dxa"/>
          </w:tcPr>
          <w:p w14:paraId="565E1B37" w14:textId="77777777" w:rsidR="00D71FA9" w:rsidRPr="00827CC7" w:rsidRDefault="00D71FA9" w:rsidP="00D71FA9">
            <w:pPr>
              <w:ind w:left="99"/>
              <w:jc w:val="center"/>
              <w:cnfStyle w:val="100000000000" w:firstRow="1" w:lastRow="0" w:firstColumn="0" w:lastColumn="0" w:oddVBand="0" w:evenVBand="0" w:oddHBand="0" w:evenHBand="0" w:firstRowFirstColumn="0" w:firstRowLastColumn="0" w:lastRowFirstColumn="0" w:lastRowLastColumn="0"/>
              <w:rPr>
                <w:rFonts w:cs="Arial"/>
                <w:lang w:eastAsia="en-AU"/>
              </w:rPr>
            </w:pPr>
            <w:r w:rsidRPr="00827CC7">
              <w:rPr>
                <w:rFonts w:cs="Arial"/>
                <w:lang w:eastAsia="en-AU"/>
              </w:rPr>
              <w:t>Verbal communication</w:t>
            </w:r>
          </w:p>
        </w:tc>
        <w:tc>
          <w:tcPr>
            <w:tcW w:w="2333" w:type="dxa"/>
          </w:tcPr>
          <w:p w14:paraId="7346E565" w14:textId="77777777" w:rsidR="00D71FA9" w:rsidRPr="00827CC7" w:rsidRDefault="00D71FA9" w:rsidP="00D71FA9">
            <w:pPr>
              <w:ind w:left="99"/>
              <w:jc w:val="center"/>
              <w:cnfStyle w:val="100000000000" w:firstRow="1" w:lastRow="0" w:firstColumn="0" w:lastColumn="0" w:oddVBand="0" w:evenVBand="0" w:oddHBand="0" w:evenHBand="0" w:firstRowFirstColumn="0" w:firstRowLastColumn="0" w:lastRowFirstColumn="0" w:lastRowLastColumn="0"/>
              <w:rPr>
                <w:rFonts w:cs="Arial"/>
                <w:lang w:eastAsia="en-AU"/>
              </w:rPr>
            </w:pPr>
            <w:r w:rsidRPr="00827CC7">
              <w:rPr>
                <w:rFonts w:cs="Arial"/>
                <w:lang w:eastAsia="en-AU"/>
              </w:rPr>
              <w:t>Non-verbal communication</w:t>
            </w:r>
          </w:p>
        </w:tc>
        <w:tc>
          <w:tcPr>
            <w:tcW w:w="2333" w:type="dxa"/>
          </w:tcPr>
          <w:p w14:paraId="01DB3A6C" w14:textId="77777777" w:rsidR="00D71FA9" w:rsidRPr="00827CC7" w:rsidRDefault="00D71FA9" w:rsidP="00D71FA9">
            <w:pPr>
              <w:ind w:left="99"/>
              <w:jc w:val="center"/>
              <w:cnfStyle w:val="100000000000" w:firstRow="1" w:lastRow="0" w:firstColumn="0" w:lastColumn="0" w:oddVBand="0" w:evenVBand="0" w:oddHBand="0" w:evenHBand="0" w:firstRowFirstColumn="0" w:firstRowLastColumn="0" w:lastRowFirstColumn="0" w:lastRowLastColumn="0"/>
              <w:rPr>
                <w:rFonts w:cs="Arial"/>
                <w:lang w:eastAsia="en-AU"/>
              </w:rPr>
            </w:pPr>
            <w:r w:rsidRPr="00827CC7">
              <w:rPr>
                <w:rFonts w:cs="Arial"/>
                <w:lang w:eastAsia="en-AU"/>
              </w:rPr>
              <w:t>Written communication</w:t>
            </w:r>
          </w:p>
        </w:tc>
      </w:tr>
      <w:tr w:rsidR="00D71FA9" w:rsidRPr="00827CC7" w14:paraId="6DF558BE" w14:textId="77777777" w:rsidTr="00247D86">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7" w:type="dxa"/>
          </w:tcPr>
          <w:p w14:paraId="5352B9B9" w14:textId="77777777" w:rsidR="00D71FA9" w:rsidRPr="00827CC7" w:rsidRDefault="00D71FA9" w:rsidP="00D71FA9">
            <w:pPr>
              <w:rPr>
                <w:rFonts w:cs="Arial"/>
                <w:lang w:eastAsia="en-AU"/>
              </w:rPr>
            </w:pPr>
            <w:r w:rsidRPr="00827CC7">
              <w:rPr>
                <w:rFonts w:cs="Arial"/>
                <w:lang w:eastAsia="en-AU"/>
              </w:rPr>
              <w:t>Used well in the workplace</w:t>
            </w:r>
          </w:p>
        </w:tc>
        <w:tc>
          <w:tcPr>
            <w:tcW w:w="2333" w:type="dxa"/>
          </w:tcPr>
          <w:p w14:paraId="0C7716DA" w14:textId="6E9F238C" w:rsidR="009F0A26" w:rsidRPr="00827CC7" w:rsidRDefault="009F0A26" w:rsidP="00247D86">
            <w:pPr>
              <w:cnfStyle w:val="000000100000" w:firstRow="0" w:lastRow="0" w:firstColumn="0" w:lastColumn="0" w:oddVBand="0" w:evenVBand="0" w:oddHBand="1" w:evenHBand="0" w:firstRowFirstColumn="0" w:firstRowLastColumn="0" w:lastRowFirstColumn="0" w:lastRowLastColumn="0"/>
              <w:rPr>
                <w:rFonts w:cs="Arial"/>
                <w:lang w:eastAsia="en-AU"/>
              </w:rPr>
            </w:pPr>
          </w:p>
        </w:tc>
        <w:tc>
          <w:tcPr>
            <w:tcW w:w="2333" w:type="dxa"/>
          </w:tcPr>
          <w:p w14:paraId="4FB45541" w14:textId="77777777" w:rsidR="00D71FA9" w:rsidRPr="00827CC7" w:rsidRDefault="00D71FA9" w:rsidP="00247D86">
            <w:pPr>
              <w:ind w:left="99"/>
              <w:cnfStyle w:val="000000100000" w:firstRow="0" w:lastRow="0" w:firstColumn="0" w:lastColumn="0" w:oddVBand="0" w:evenVBand="0" w:oddHBand="1" w:evenHBand="0" w:firstRowFirstColumn="0" w:firstRowLastColumn="0" w:lastRowFirstColumn="0" w:lastRowLastColumn="0"/>
              <w:rPr>
                <w:rFonts w:cs="Arial"/>
                <w:lang w:eastAsia="en-AU"/>
              </w:rPr>
            </w:pPr>
          </w:p>
        </w:tc>
        <w:tc>
          <w:tcPr>
            <w:tcW w:w="2333" w:type="dxa"/>
          </w:tcPr>
          <w:p w14:paraId="543770F5" w14:textId="77777777" w:rsidR="00D71FA9" w:rsidRPr="00827CC7" w:rsidRDefault="00D71FA9" w:rsidP="00247D86">
            <w:pPr>
              <w:ind w:left="99"/>
              <w:cnfStyle w:val="000000100000" w:firstRow="0" w:lastRow="0" w:firstColumn="0" w:lastColumn="0" w:oddVBand="0" w:evenVBand="0" w:oddHBand="1" w:evenHBand="0" w:firstRowFirstColumn="0" w:firstRowLastColumn="0" w:lastRowFirstColumn="0" w:lastRowLastColumn="0"/>
              <w:rPr>
                <w:rFonts w:cs="Arial"/>
                <w:lang w:eastAsia="en-AU"/>
              </w:rPr>
            </w:pPr>
          </w:p>
        </w:tc>
      </w:tr>
      <w:tr w:rsidR="00D71FA9" w:rsidRPr="00827CC7" w14:paraId="75AF76E0" w14:textId="77777777" w:rsidTr="00247D86">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7" w:type="dxa"/>
          </w:tcPr>
          <w:p w14:paraId="785A66E2" w14:textId="77777777" w:rsidR="00D71FA9" w:rsidRPr="00827CC7" w:rsidRDefault="00D71FA9" w:rsidP="00D71FA9">
            <w:pPr>
              <w:rPr>
                <w:rFonts w:cs="Arial"/>
                <w:lang w:eastAsia="en-AU"/>
              </w:rPr>
            </w:pPr>
            <w:r w:rsidRPr="00827CC7">
              <w:rPr>
                <w:rFonts w:cs="Arial"/>
                <w:lang w:eastAsia="en-AU"/>
              </w:rPr>
              <w:t>Used poorly in the workplace</w:t>
            </w:r>
          </w:p>
        </w:tc>
        <w:tc>
          <w:tcPr>
            <w:tcW w:w="2333" w:type="dxa"/>
          </w:tcPr>
          <w:p w14:paraId="6676762E" w14:textId="77777777" w:rsidR="00D71FA9" w:rsidRPr="00827CC7" w:rsidRDefault="00D71FA9" w:rsidP="00247D86">
            <w:pPr>
              <w:ind w:left="99"/>
              <w:cnfStyle w:val="000000010000" w:firstRow="0" w:lastRow="0" w:firstColumn="0" w:lastColumn="0" w:oddVBand="0" w:evenVBand="0" w:oddHBand="0" w:evenHBand="1" w:firstRowFirstColumn="0" w:firstRowLastColumn="0" w:lastRowFirstColumn="0" w:lastRowLastColumn="0"/>
              <w:rPr>
                <w:rFonts w:cs="Arial"/>
                <w:lang w:eastAsia="en-AU"/>
              </w:rPr>
            </w:pPr>
          </w:p>
        </w:tc>
        <w:tc>
          <w:tcPr>
            <w:tcW w:w="2333" w:type="dxa"/>
          </w:tcPr>
          <w:p w14:paraId="69A0BBDE" w14:textId="77777777" w:rsidR="00D71FA9" w:rsidRPr="00827CC7" w:rsidRDefault="00D71FA9" w:rsidP="00247D86">
            <w:pPr>
              <w:ind w:left="99"/>
              <w:cnfStyle w:val="000000010000" w:firstRow="0" w:lastRow="0" w:firstColumn="0" w:lastColumn="0" w:oddVBand="0" w:evenVBand="0" w:oddHBand="0" w:evenHBand="1" w:firstRowFirstColumn="0" w:firstRowLastColumn="0" w:lastRowFirstColumn="0" w:lastRowLastColumn="0"/>
              <w:rPr>
                <w:rFonts w:cs="Arial"/>
                <w:lang w:eastAsia="en-AU"/>
              </w:rPr>
            </w:pPr>
          </w:p>
        </w:tc>
        <w:tc>
          <w:tcPr>
            <w:tcW w:w="2333" w:type="dxa"/>
          </w:tcPr>
          <w:p w14:paraId="565428D6" w14:textId="77777777" w:rsidR="00D71FA9" w:rsidRPr="00827CC7" w:rsidRDefault="00D71FA9" w:rsidP="00247D86">
            <w:pPr>
              <w:ind w:left="99"/>
              <w:cnfStyle w:val="000000010000" w:firstRow="0" w:lastRow="0" w:firstColumn="0" w:lastColumn="0" w:oddVBand="0" w:evenVBand="0" w:oddHBand="0" w:evenHBand="1" w:firstRowFirstColumn="0" w:firstRowLastColumn="0" w:lastRowFirstColumn="0" w:lastRowLastColumn="0"/>
              <w:rPr>
                <w:rFonts w:cs="Arial"/>
                <w:lang w:eastAsia="en-AU"/>
              </w:rPr>
            </w:pPr>
          </w:p>
        </w:tc>
      </w:tr>
    </w:tbl>
    <w:p w14:paraId="134F64F0" w14:textId="77777777" w:rsidR="002F72A5" w:rsidRPr="00827CC7" w:rsidRDefault="002F72A5" w:rsidP="002F72A5">
      <w:pPr>
        <w:pStyle w:val="ListParagraph"/>
        <w:numPr>
          <w:ilvl w:val="0"/>
          <w:numId w:val="0"/>
        </w:numPr>
        <w:spacing w:line="360" w:lineRule="auto"/>
        <w:ind w:left="720"/>
        <w:rPr>
          <w:rFonts w:cs="Arial"/>
          <w:sz w:val="24"/>
          <w:szCs w:val="24"/>
          <w:lang w:val="en-AU"/>
        </w:rPr>
      </w:pPr>
    </w:p>
    <w:p w14:paraId="4AFF9D99" w14:textId="77777777" w:rsidR="0008689E" w:rsidRPr="00827CC7" w:rsidRDefault="0008689E" w:rsidP="00200218">
      <w:pPr>
        <w:pStyle w:val="ListNumber"/>
        <w:rPr>
          <w:rFonts w:eastAsia="Calibri" w:cs="Arial"/>
          <w:spacing w:val="-2"/>
          <w:lang w:eastAsia="en-AU"/>
        </w:rPr>
      </w:pPr>
      <w:r w:rsidRPr="00827CC7">
        <w:rPr>
          <w:rFonts w:eastAsia="Calibri" w:cs="Arial"/>
          <w:spacing w:val="-2"/>
          <w:lang w:eastAsia="en-AU"/>
        </w:rPr>
        <w:t>Rewrite the following instruction in a logical and simple order.</w:t>
      </w:r>
    </w:p>
    <w:p w14:paraId="4B4DE567" w14:textId="51619DE5" w:rsidR="0008689E" w:rsidRPr="00827CC7" w:rsidRDefault="0008689E" w:rsidP="00656A02">
      <w:pPr>
        <w:widowControl w:val="0"/>
        <w:numPr>
          <w:ilvl w:val="0"/>
          <w:numId w:val="18"/>
        </w:numPr>
        <w:spacing w:before="0" w:after="120" w:line="360" w:lineRule="auto"/>
        <w:rPr>
          <w:rFonts w:eastAsia="Calibri" w:cs="Arial"/>
          <w:spacing w:val="-2"/>
          <w:lang w:eastAsia="en-AU"/>
        </w:rPr>
      </w:pPr>
      <w:r w:rsidRPr="00827CC7">
        <w:rPr>
          <w:rFonts w:eastAsia="Calibri" w:cs="Arial"/>
          <w:spacing w:val="-2"/>
          <w:lang w:eastAsia="en-AU"/>
        </w:rPr>
        <w:t xml:space="preserve">Ask the manager for the </w:t>
      </w:r>
      <w:r w:rsidR="00B902F4" w:rsidRPr="00827CC7">
        <w:rPr>
          <w:rFonts w:eastAsia="Calibri" w:cs="Arial"/>
          <w:spacing w:val="-2"/>
          <w:lang w:eastAsia="en-AU"/>
        </w:rPr>
        <w:t>list</w:t>
      </w:r>
    </w:p>
    <w:p w14:paraId="06666CB3" w14:textId="77777777" w:rsidR="0008689E" w:rsidRPr="00827CC7" w:rsidRDefault="0008689E" w:rsidP="00656A02">
      <w:pPr>
        <w:widowControl w:val="0"/>
        <w:numPr>
          <w:ilvl w:val="0"/>
          <w:numId w:val="18"/>
        </w:numPr>
        <w:spacing w:before="0" w:after="120" w:line="360" w:lineRule="auto"/>
        <w:rPr>
          <w:rFonts w:eastAsia="Calibri" w:cs="Arial"/>
          <w:spacing w:val="-2"/>
          <w:lang w:eastAsia="en-AU"/>
        </w:rPr>
      </w:pPr>
      <w:r w:rsidRPr="00827CC7">
        <w:rPr>
          <w:rFonts w:eastAsia="Calibri" w:cs="Arial"/>
          <w:spacing w:val="-2"/>
          <w:lang w:eastAsia="en-AU"/>
        </w:rPr>
        <w:t xml:space="preserve">After our morning tea break </w:t>
      </w:r>
    </w:p>
    <w:p w14:paraId="2264BF0F" w14:textId="79ED2C31" w:rsidR="0008689E" w:rsidRPr="00827CC7" w:rsidRDefault="0008689E" w:rsidP="00656A02">
      <w:pPr>
        <w:widowControl w:val="0"/>
        <w:numPr>
          <w:ilvl w:val="0"/>
          <w:numId w:val="18"/>
        </w:numPr>
        <w:spacing w:before="0" w:after="120" w:line="360" w:lineRule="auto"/>
        <w:rPr>
          <w:rFonts w:eastAsia="Calibri" w:cs="Arial"/>
          <w:spacing w:val="-2"/>
          <w:lang w:eastAsia="en-AU"/>
        </w:rPr>
      </w:pPr>
      <w:r w:rsidRPr="00827CC7">
        <w:rPr>
          <w:rFonts w:eastAsia="Calibri" w:cs="Arial"/>
          <w:spacing w:val="-2"/>
          <w:lang w:eastAsia="en-AU"/>
        </w:rPr>
        <w:t xml:space="preserve">Bring </w:t>
      </w:r>
      <w:r w:rsidR="00B902F4" w:rsidRPr="00827CC7">
        <w:rPr>
          <w:rFonts w:eastAsia="Calibri" w:cs="Arial"/>
          <w:spacing w:val="-2"/>
          <w:lang w:eastAsia="en-AU"/>
        </w:rPr>
        <w:t>it</w:t>
      </w:r>
      <w:r w:rsidRPr="00827CC7">
        <w:rPr>
          <w:rFonts w:eastAsia="Calibri" w:cs="Arial"/>
          <w:spacing w:val="-2"/>
          <w:lang w:eastAsia="en-AU"/>
        </w:rPr>
        <w:t xml:space="preserve"> back here</w:t>
      </w:r>
    </w:p>
    <w:p w14:paraId="0E02667D" w14:textId="012AB469" w:rsidR="0008689E" w:rsidRPr="00827CC7" w:rsidRDefault="0008689E" w:rsidP="00656A02">
      <w:pPr>
        <w:widowControl w:val="0"/>
        <w:numPr>
          <w:ilvl w:val="0"/>
          <w:numId w:val="18"/>
        </w:numPr>
        <w:spacing w:before="0" w:after="120" w:line="360" w:lineRule="auto"/>
        <w:rPr>
          <w:rFonts w:eastAsia="Calibri" w:cs="Arial"/>
          <w:spacing w:val="-2"/>
          <w:lang w:eastAsia="en-AU"/>
        </w:rPr>
      </w:pPr>
      <w:r w:rsidRPr="00827CC7">
        <w:rPr>
          <w:rFonts w:eastAsia="Calibri" w:cs="Arial"/>
          <w:spacing w:val="-2"/>
          <w:lang w:eastAsia="en-AU"/>
        </w:rPr>
        <w:t>Go to the office</w:t>
      </w:r>
    </w:p>
    <w:p w14:paraId="3B7F80F9" w14:textId="77777777" w:rsidR="00D90602" w:rsidRDefault="00D90602" w:rsidP="00D90602">
      <w:pPr>
        <w:rPr>
          <w:lang w:eastAsia="en-AU"/>
        </w:rPr>
      </w:pPr>
    </w:p>
    <w:p w14:paraId="22E54C72" w14:textId="3F537E26" w:rsidR="00D90602" w:rsidRPr="00D90602" w:rsidRDefault="00D90602" w:rsidP="00D90602">
      <w:pPr>
        <w:pStyle w:val="ListNumber"/>
        <w:rPr>
          <w:rFonts w:eastAsia="Calibri" w:cs="Arial"/>
          <w:spacing w:val="-2"/>
          <w:lang w:eastAsia="en-AU"/>
        </w:rPr>
      </w:pPr>
      <w:r w:rsidRPr="00D90602">
        <w:rPr>
          <w:rFonts w:eastAsia="Calibri" w:cs="Arial"/>
          <w:spacing w:val="-2"/>
          <w:lang w:eastAsia="en-AU"/>
        </w:rPr>
        <w:t>In the table below, mark whether each characteristic best describes the team leader, a member of a team</w:t>
      </w:r>
      <w:r w:rsidR="00E25084">
        <w:rPr>
          <w:rFonts w:eastAsia="Calibri" w:cs="Arial"/>
          <w:spacing w:val="-2"/>
          <w:lang w:eastAsia="en-AU"/>
        </w:rPr>
        <w:t>,</w:t>
      </w:r>
      <w:r w:rsidRPr="00D90602">
        <w:rPr>
          <w:rFonts w:eastAsia="Calibri" w:cs="Arial"/>
          <w:spacing w:val="-2"/>
          <w:lang w:eastAsia="en-AU"/>
        </w:rPr>
        <w:t xml:space="preserve"> or both.</w:t>
      </w:r>
    </w:p>
    <w:tbl>
      <w:tblPr>
        <w:tblStyle w:val="Tableheader"/>
        <w:tblW w:w="4961" w:type="pct"/>
        <w:tblInd w:w="-30" w:type="dxa"/>
        <w:tblLook w:val="04A0" w:firstRow="1" w:lastRow="0" w:firstColumn="1" w:lastColumn="0" w:noHBand="0" w:noVBand="1"/>
      </w:tblPr>
      <w:tblGrid>
        <w:gridCol w:w="6947"/>
        <w:gridCol w:w="1369"/>
        <w:gridCol w:w="1181"/>
      </w:tblGrid>
      <w:tr w:rsidR="00D90602" w:rsidRPr="00827CC7" w14:paraId="6E3FFF18" w14:textId="77777777" w:rsidTr="003969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57" w:type="pct"/>
            <w:hideMark/>
          </w:tcPr>
          <w:p w14:paraId="51B28688" w14:textId="77777777" w:rsidR="00D90602" w:rsidRPr="00827CC7" w:rsidRDefault="00D90602" w:rsidP="003969A5">
            <w:pPr>
              <w:spacing w:before="192" w:after="192"/>
              <w:rPr>
                <w:rFonts w:eastAsia="Times New Roman" w:cs="Arial"/>
                <w:b w:val="0"/>
                <w:bCs/>
                <w:lang w:eastAsia="en-AU"/>
              </w:rPr>
            </w:pPr>
            <w:r w:rsidRPr="00827CC7">
              <w:rPr>
                <w:rFonts w:eastAsia="Times New Roman" w:cs="Arial"/>
                <w:b w:val="0"/>
                <w:bCs/>
                <w:lang w:eastAsia="en-AU"/>
              </w:rPr>
              <w:t>Characteristic</w:t>
            </w:r>
          </w:p>
        </w:tc>
        <w:tc>
          <w:tcPr>
            <w:tcW w:w="721" w:type="pct"/>
            <w:hideMark/>
          </w:tcPr>
          <w:p w14:paraId="48DFF66F" w14:textId="77777777" w:rsidR="00D90602" w:rsidRPr="00827CC7" w:rsidRDefault="00D90602" w:rsidP="003969A5">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AU"/>
              </w:rPr>
            </w:pPr>
            <w:r w:rsidRPr="00827CC7">
              <w:rPr>
                <w:rFonts w:eastAsia="Times New Roman" w:cs="Arial"/>
                <w:b w:val="0"/>
                <w:bCs/>
                <w:lang w:eastAsia="en-AU"/>
              </w:rPr>
              <w:t>Team</w:t>
            </w:r>
            <w:r w:rsidRPr="00827CC7">
              <w:rPr>
                <w:rFonts w:eastAsia="Times New Roman" w:cs="Arial"/>
                <w:b w:val="0"/>
                <w:bCs/>
                <w:lang w:eastAsia="en-AU"/>
              </w:rPr>
              <w:br/>
              <w:t>leader</w:t>
            </w:r>
          </w:p>
        </w:tc>
        <w:tc>
          <w:tcPr>
            <w:tcW w:w="622" w:type="pct"/>
            <w:hideMark/>
          </w:tcPr>
          <w:p w14:paraId="52FDD0CC" w14:textId="77777777" w:rsidR="00D90602" w:rsidRPr="00827CC7" w:rsidRDefault="00D90602" w:rsidP="003969A5">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AU"/>
              </w:rPr>
            </w:pPr>
            <w:r w:rsidRPr="00827CC7">
              <w:rPr>
                <w:rFonts w:eastAsia="Times New Roman" w:cs="Arial"/>
                <w:b w:val="0"/>
                <w:bCs/>
                <w:lang w:eastAsia="en-AU"/>
              </w:rPr>
              <w:t>Team</w:t>
            </w:r>
            <w:r w:rsidRPr="00827CC7">
              <w:rPr>
                <w:rFonts w:eastAsia="Times New Roman" w:cs="Arial"/>
                <w:b w:val="0"/>
                <w:bCs/>
                <w:lang w:eastAsia="en-AU"/>
              </w:rPr>
              <w:br/>
              <w:t>member</w:t>
            </w:r>
          </w:p>
        </w:tc>
      </w:tr>
      <w:tr w:rsidR="00D90602" w:rsidRPr="00827CC7" w14:paraId="37331ABC" w14:textId="77777777" w:rsidTr="0039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282A2585"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Makes decisions</w:t>
            </w:r>
          </w:p>
        </w:tc>
        <w:tc>
          <w:tcPr>
            <w:tcW w:w="721" w:type="pct"/>
          </w:tcPr>
          <w:p w14:paraId="73EE2512"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c>
          <w:tcPr>
            <w:tcW w:w="622" w:type="pct"/>
          </w:tcPr>
          <w:p w14:paraId="121127DE"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r>
      <w:tr w:rsidR="00D90602" w:rsidRPr="00827CC7" w14:paraId="51D7A27F" w14:textId="77777777" w:rsidTr="003969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3E9562C8"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Solves problems affecting team progress</w:t>
            </w:r>
          </w:p>
        </w:tc>
        <w:tc>
          <w:tcPr>
            <w:tcW w:w="721" w:type="pct"/>
          </w:tcPr>
          <w:p w14:paraId="03FB6D40"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c>
          <w:tcPr>
            <w:tcW w:w="622" w:type="pct"/>
          </w:tcPr>
          <w:p w14:paraId="5F9AD484"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r>
      <w:tr w:rsidR="00D90602" w:rsidRPr="00827CC7" w14:paraId="38525232" w14:textId="77777777" w:rsidTr="0039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5881B41B"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Positive attitude</w:t>
            </w:r>
          </w:p>
        </w:tc>
        <w:tc>
          <w:tcPr>
            <w:tcW w:w="721" w:type="pct"/>
          </w:tcPr>
          <w:p w14:paraId="02E76513"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c>
          <w:tcPr>
            <w:tcW w:w="622" w:type="pct"/>
          </w:tcPr>
          <w:p w14:paraId="021D47A6"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r>
      <w:tr w:rsidR="00D90602" w:rsidRPr="00827CC7" w14:paraId="5ACB075E" w14:textId="77777777" w:rsidTr="003969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49281D0E"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Keeps the team focused</w:t>
            </w:r>
          </w:p>
        </w:tc>
        <w:tc>
          <w:tcPr>
            <w:tcW w:w="721" w:type="pct"/>
          </w:tcPr>
          <w:p w14:paraId="22EF6C91"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c>
          <w:tcPr>
            <w:tcW w:w="622" w:type="pct"/>
          </w:tcPr>
          <w:p w14:paraId="5624BF48"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r>
      <w:tr w:rsidR="00D90602" w:rsidRPr="00827CC7" w14:paraId="5869D2BA" w14:textId="77777777" w:rsidTr="0039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39E695AA"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Allocates responsibilities</w:t>
            </w:r>
          </w:p>
        </w:tc>
        <w:tc>
          <w:tcPr>
            <w:tcW w:w="721" w:type="pct"/>
          </w:tcPr>
          <w:p w14:paraId="5E085F8A"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c>
          <w:tcPr>
            <w:tcW w:w="622" w:type="pct"/>
          </w:tcPr>
          <w:p w14:paraId="02462799"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r>
      <w:tr w:rsidR="00D90602" w:rsidRPr="00827CC7" w14:paraId="5D8CAC16" w14:textId="77777777" w:rsidTr="003969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6EC6019C"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Gives feedback on progress</w:t>
            </w:r>
          </w:p>
        </w:tc>
        <w:tc>
          <w:tcPr>
            <w:tcW w:w="721" w:type="pct"/>
          </w:tcPr>
          <w:p w14:paraId="3D38BEEC"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c>
          <w:tcPr>
            <w:tcW w:w="622" w:type="pct"/>
          </w:tcPr>
          <w:p w14:paraId="45014A50"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r>
      <w:tr w:rsidR="00D90602" w:rsidRPr="00827CC7" w14:paraId="69921801" w14:textId="77777777" w:rsidTr="0039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78B2BDB4"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Conducts team meetings</w:t>
            </w:r>
          </w:p>
        </w:tc>
        <w:tc>
          <w:tcPr>
            <w:tcW w:w="721" w:type="pct"/>
          </w:tcPr>
          <w:p w14:paraId="7C2489F0"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c>
          <w:tcPr>
            <w:tcW w:w="622" w:type="pct"/>
          </w:tcPr>
          <w:p w14:paraId="20CCBD97"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r>
      <w:tr w:rsidR="00D90602" w:rsidRPr="00827CC7" w14:paraId="123CD375" w14:textId="77777777" w:rsidTr="003969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24AFC983"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Able to organise own work schedule in order to complete tasks on time</w:t>
            </w:r>
          </w:p>
        </w:tc>
        <w:tc>
          <w:tcPr>
            <w:tcW w:w="721" w:type="pct"/>
          </w:tcPr>
          <w:p w14:paraId="06D276B1"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c>
          <w:tcPr>
            <w:tcW w:w="622" w:type="pct"/>
          </w:tcPr>
          <w:p w14:paraId="53201E72"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r>
      <w:tr w:rsidR="00D90602" w:rsidRPr="00827CC7" w14:paraId="3F575EE9" w14:textId="77777777" w:rsidTr="0039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4288F364"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Good at motivating others</w:t>
            </w:r>
          </w:p>
        </w:tc>
        <w:tc>
          <w:tcPr>
            <w:tcW w:w="721" w:type="pct"/>
          </w:tcPr>
          <w:p w14:paraId="1AEE0C89"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c>
          <w:tcPr>
            <w:tcW w:w="622" w:type="pct"/>
          </w:tcPr>
          <w:p w14:paraId="3963A901"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r>
      <w:tr w:rsidR="00D90602" w:rsidRPr="00827CC7" w14:paraId="741F2F27" w14:textId="77777777" w:rsidTr="003969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15E0D86E"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Motivated to work</w:t>
            </w:r>
          </w:p>
        </w:tc>
        <w:tc>
          <w:tcPr>
            <w:tcW w:w="721" w:type="pct"/>
          </w:tcPr>
          <w:p w14:paraId="6DDBA7E2"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c>
          <w:tcPr>
            <w:tcW w:w="622" w:type="pct"/>
          </w:tcPr>
          <w:p w14:paraId="1EC48496"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r>
      <w:tr w:rsidR="00D90602" w:rsidRPr="00827CC7" w14:paraId="5A8D96D6" w14:textId="77777777" w:rsidTr="0039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6B60E200"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Co-operative</w:t>
            </w:r>
          </w:p>
        </w:tc>
        <w:tc>
          <w:tcPr>
            <w:tcW w:w="721" w:type="pct"/>
          </w:tcPr>
          <w:p w14:paraId="7ECB1D7F"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c>
          <w:tcPr>
            <w:tcW w:w="622" w:type="pct"/>
          </w:tcPr>
          <w:p w14:paraId="513788F2" w14:textId="77777777" w:rsidR="00D90602" w:rsidRPr="00827CC7" w:rsidRDefault="00D90602" w:rsidP="003969A5">
            <w:pPr>
              <w:spacing w:before="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r>
      <w:tr w:rsidR="00D90602" w:rsidRPr="00827CC7" w14:paraId="168EF866" w14:textId="77777777" w:rsidTr="003969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hideMark/>
          </w:tcPr>
          <w:p w14:paraId="04E0714E" w14:textId="77777777" w:rsidR="00D90602" w:rsidRPr="00827CC7" w:rsidRDefault="00D90602" w:rsidP="003969A5">
            <w:pPr>
              <w:spacing w:before="60" w:after="0"/>
              <w:rPr>
                <w:rFonts w:eastAsia="Times New Roman" w:cs="Arial"/>
                <w:b w:val="0"/>
                <w:bCs/>
                <w:sz w:val="24"/>
                <w:lang w:eastAsia="en-AU"/>
              </w:rPr>
            </w:pPr>
            <w:r w:rsidRPr="00827CC7">
              <w:rPr>
                <w:rFonts w:eastAsia="Times New Roman" w:cs="Arial"/>
                <w:b w:val="0"/>
                <w:bCs/>
                <w:sz w:val="24"/>
                <w:lang w:eastAsia="en-AU"/>
              </w:rPr>
              <w:t>Flexible</w:t>
            </w:r>
          </w:p>
        </w:tc>
        <w:tc>
          <w:tcPr>
            <w:tcW w:w="721" w:type="pct"/>
          </w:tcPr>
          <w:p w14:paraId="31675D7B"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c>
          <w:tcPr>
            <w:tcW w:w="622" w:type="pct"/>
          </w:tcPr>
          <w:p w14:paraId="657A0E99" w14:textId="77777777" w:rsidR="00D90602" w:rsidRPr="00827CC7" w:rsidRDefault="00D90602" w:rsidP="003969A5">
            <w:pPr>
              <w:spacing w:before="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r>
    </w:tbl>
    <w:p w14:paraId="05DC1B5A" w14:textId="77777777" w:rsidR="00D90602" w:rsidRPr="00827CC7" w:rsidRDefault="00D90602" w:rsidP="00D90602">
      <w:pPr>
        <w:spacing w:line="360" w:lineRule="auto"/>
        <w:rPr>
          <w:rFonts w:cs="Arial"/>
        </w:rPr>
      </w:pPr>
    </w:p>
    <w:p w14:paraId="06359524" w14:textId="208C8EBC" w:rsidR="00786814" w:rsidRPr="00827CC7" w:rsidRDefault="00786814" w:rsidP="00200218">
      <w:pPr>
        <w:pStyle w:val="ListNumber"/>
        <w:rPr>
          <w:rFonts w:eastAsia="Calibri" w:cs="Arial"/>
          <w:spacing w:val="-2"/>
          <w:lang w:eastAsia="en-AU"/>
        </w:rPr>
      </w:pPr>
      <w:r w:rsidRPr="00827CC7">
        <w:rPr>
          <w:rFonts w:eastAsia="Calibri" w:cs="Arial"/>
          <w:spacing w:val="-2"/>
          <w:lang w:eastAsia="en-AU"/>
        </w:rPr>
        <w:lastRenderedPageBreak/>
        <w:t>There are two new employees on the worksite</w:t>
      </w:r>
      <w:r w:rsidR="00F44D0D" w:rsidRPr="00827CC7">
        <w:rPr>
          <w:rFonts w:eastAsia="Calibri" w:cs="Arial"/>
          <w:spacing w:val="-2"/>
          <w:lang w:eastAsia="en-AU"/>
        </w:rPr>
        <w:t xml:space="preserve">.  </w:t>
      </w:r>
      <w:r w:rsidR="0095254E" w:rsidRPr="00827CC7">
        <w:rPr>
          <w:rFonts w:eastAsia="Calibri" w:cs="Arial"/>
          <w:spacing w:val="-2"/>
          <w:lang w:eastAsia="en-AU"/>
        </w:rPr>
        <w:t xml:space="preserve"> </w:t>
      </w:r>
      <w:r w:rsidRPr="00827CC7">
        <w:rPr>
          <w:rFonts w:eastAsia="Calibri" w:cs="Arial"/>
          <w:spacing w:val="-2"/>
          <w:lang w:eastAsia="en-AU"/>
        </w:rPr>
        <w:t xml:space="preserve"> What strategies would you use to ensure that you’ve been understood by each of them?</w:t>
      </w:r>
    </w:p>
    <w:p w14:paraId="797BCBDF" w14:textId="7C39A2E8" w:rsidR="00AD797A" w:rsidRPr="00827CC7" w:rsidRDefault="00AD797A" w:rsidP="00AD797A">
      <w:pPr>
        <w:pStyle w:val="Caption"/>
        <w:rPr>
          <w:rFonts w:eastAsia="Calibri" w:cs="Arial"/>
          <w:spacing w:val="-2"/>
          <w:lang w:eastAsia="en-AU"/>
        </w:rPr>
      </w:pPr>
      <w:r w:rsidRPr="00827CC7">
        <w:rPr>
          <w:rFonts w:cs="Arial"/>
        </w:rPr>
        <w:t>Strategies for clear communication</w:t>
      </w:r>
    </w:p>
    <w:tbl>
      <w:tblPr>
        <w:tblStyle w:val="Tableheader"/>
        <w:tblW w:w="0" w:type="auto"/>
        <w:tblLook w:val="04A0" w:firstRow="1" w:lastRow="0" w:firstColumn="1" w:lastColumn="0" w:noHBand="0" w:noVBand="1"/>
      </w:tblPr>
      <w:tblGrid>
        <w:gridCol w:w="4783"/>
        <w:gridCol w:w="4789"/>
      </w:tblGrid>
      <w:tr w:rsidR="00786814" w:rsidRPr="00827CC7" w14:paraId="225B196F" w14:textId="77777777" w:rsidTr="007A38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50A7300A" w14:textId="77777777" w:rsidR="00786814" w:rsidRPr="00827CC7" w:rsidRDefault="00786814" w:rsidP="007A38CB">
            <w:pPr>
              <w:spacing w:before="192" w:after="192" w:line="360" w:lineRule="auto"/>
              <w:rPr>
                <w:rFonts w:cs="Arial"/>
                <w:sz w:val="24"/>
              </w:rPr>
            </w:pPr>
            <w:r w:rsidRPr="00827CC7">
              <w:rPr>
                <w:rFonts w:cs="Arial"/>
                <w:sz w:val="24"/>
              </w:rPr>
              <w:t>New employee is:</w:t>
            </w:r>
          </w:p>
        </w:tc>
        <w:tc>
          <w:tcPr>
            <w:tcW w:w="4811" w:type="dxa"/>
          </w:tcPr>
          <w:p w14:paraId="38EACA2E" w14:textId="77777777" w:rsidR="00786814" w:rsidRPr="00827CC7" w:rsidRDefault="00786814" w:rsidP="007A38CB">
            <w:pPr>
              <w:spacing w:line="360" w:lineRule="auto"/>
              <w:cnfStyle w:val="100000000000" w:firstRow="1" w:lastRow="0" w:firstColumn="0" w:lastColumn="0" w:oddVBand="0" w:evenVBand="0" w:oddHBand="0" w:evenHBand="0" w:firstRowFirstColumn="0" w:firstRowLastColumn="0" w:lastRowFirstColumn="0" w:lastRowLastColumn="0"/>
              <w:rPr>
                <w:rFonts w:cs="Arial"/>
                <w:sz w:val="24"/>
              </w:rPr>
            </w:pPr>
            <w:r w:rsidRPr="00827CC7">
              <w:rPr>
                <w:rFonts w:cs="Arial"/>
                <w:sz w:val="24"/>
              </w:rPr>
              <w:t>Strategies for clear communication</w:t>
            </w:r>
          </w:p>
        </w:tc>
      </w:tr>
      <w:tr w:rsidR="00786814" w:rsidRPr="00827CC7" w14:paraId="29B9776B" w14:textId="77777777" w:rsidTr="0024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BEB7F2F" w14:textId="6C0FFC67" w:rsidR="00786814" w:rsidRPr="00827CC7" w:rsidRDefault="00786814" w:rsidP="007A38CB">
            <w:pPr>
              <w:spacing w:line="360" w:lineRule="auto"/>
              <w:rPr>
                <w:rFonts w:cs="Arial"/>
                <w:b w:val="0"/>
                <w:bCs/>
                <w:sz w:val="24"/>
              </w:rPr>
            </w:pPr>
            <w:r w:rsidRPr="00827CC7">
              <w:rPr>
                <w:rFonts w:cs="Arial"/>
                <w:b w:val="0"/>
                <w:bCs/>
                <w:sz w:val="24"/>
              </w:rPr>
              <w:t xml:space="preserve">An 18 year-old woman who studied </w:t>
            </w:r>
            <w:r w:rsidR="00B902F4" w:rsidRPr="00827CC7">
              <w:rPr>
                <w:rFonts w:cs="Arial"/>
                <w:b w:val="0"/>
                <w:bCs/>
                <w:sz w:val="24"/>
              </w:rPr>
              <w:t>Hospitality</w:t>
            </w:r>
            <w:r w:rsidRPr="00827CC7">
              <w:rPr>
                <w:rFonts w:cs="Arial"/>
                <w:b w:val="0"/>
                <w:bCs/>
                <w:sz w:val="24"/>
              </w:rPr>
              <w:t xml:space="preserve"> at school</w:t>
            </w:r>
          </w:p>
        </w:tc>
        <w:tc>
          <w:tcPr>
            <w:tcW w:w="4811" w:type="dxa"/>
          </w:tcPr>
          <w:p w14:paraId="2683CF6E" w14:textId="77777777" w:rsidR="00786814" w:rsidRPr="00827CC7" w:rsidRDefault="00786814" w:rsidP="00247D86">
            <w:pPr>
              <w:spacing w:line="360" w:lineRule="auto"/>
              <w:cnfStyle w:val="000000100000" w:firstRow="0" w:lastRow="0" w:firstColumn="0" w:lastColumn="0" w:oddVBand="0" w:evenVBand="0" w:oddHBand="1" w:evenHBand="0" w:firstRowFirstColumn="0" w:firstRowLastColumn="0" w:lastRowFirstColumn="0" w:lastRowLastColumn="0"/>
              <w:rPr>
                <w:rFonts w:cs="Arial"/>
                <w:bCs/>
                <w:sz w:val="24"/>
              </w:rPr>
            </w:pPr>
          </w:p>
        </w:tc>
      </w:tr>
      <w:tr w:rsidR="00786814" w:rsidRPr="00827CC7" w14:paraId="61CDB04D" w14:textId="77777777" w:rsidTr="0024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B271026" w14:textId="77777777" w:rsidR="00786814" w:rsidRPr="00827CC7" w:rsidRDefault="00786814" w:rsidP="007A38CB">
            <w:pPr>
              <w:spacing w:line="360" w:lineRule="auto"/>
              <w:rPr>
                <w:rFonts w:cs="Arial"/>
                <w:b w:val="0"/>
                <w:bCs/>
                <w:sz w:val="24"/>
              </w:rPr>
            </w:pPr>
            <w:r w:rsidRPr="00827CC7">
              <w:rPr>
                <w:rFonts w:cs="Arial"/>
                <w:b w:val="0"/>
                <w:bCs/>
                <w:sz w:val="24"/>
              </w:rPr>
              <w:t>A mature aged man whose first language is not English.</w:t>
            </w:r>
          </w:p>
        </w:tc>
        <w:tc>
          <w:tcPr>
            <w:tcW w:w="4811" w:type="dxa"/>
          </w:tcPr>
          <w:p w14:paraId="2A3F8492" w14:textId="77777777" w:rsidR="00786814" w:rsidRPr="00827CC7" w:rsidRDefault="00786814" w:rsidP="00247D86">
            <w:pPr>
              <w:spacing w:line="360" w:lineRule="auto"/>
              <w:cnfStyle w:val="000000010000" w:firstRow="0" w:lastRow="0" w:firstColumn="0" w:lastColumn="0" w:oddVBand="0" w:evenVBand="0" w:oddHBand="0" w:evenHBand="1" w:firstRowFirstColumn="0" w:firstRowLastColumn="0" w:lastRowFirstColumn="0" w:lastRowLastColumn="0"/>
              <w:rPr>
                <w:rFonts w:cs="Arial"/>
                <w:bCs/>
                <w:sz w:val="24"/>
              </w:rPr>
            </w:pPr>
          </w:p>
        </w:tc>
      </w:tr>
    </w:tbl>
    <w:p w14:paraId="2AF15CF4" w14:textId="6B837F3E" w:rsidR="00786814" w:rsidRPr="00827CC7" w:rsidRDefault="00786814" w:rsidP="00786814">
      <w:pPr>
        <w:spacing w:line="360" w:lineRule="auto"/>
        <w:rPr>
          <w:rFonts w:cs="Arial"/>
        </w:rPr>
      </w:pPr>
    </w:p>
    <w:p w14:paraId="0618A250" w14:textId="06DFEEDE" w:rsidR="0092246E" w:rsidRPr="00827CC7" w:rsidRDefault="0092246E" w:rsidP="00200218">
      <w:pPr>
        <w:pStyle w:val="ListNumber"/>
        <w:rPr>
          <w:rFonts w:cs="Arial"/>
        </w:rPr>
      </w:pPr>
      <w:bookmarkStart w:id="4" w:name="_Hlk48371072"/>
      <w:r w:rsidRPr="00827CC7">
        <w:rPr>
          <w:rFonts w:cs="Arial"/>
        </w:rPr>
        <w:t>Work processes review</w:t>
      </w:r>
    </w:p>
    <w:bookmarkEnd w:id="4"/>
    <w:p w14:paraId="7A1782AB" w14:textId="217E4BEF" w:rsidR="0092246E" w:rsidRPr="00827CC7" w:rsidRDefault="0092246E" w:rsidP="00656A02">
      <w:pPr>
        <w:pStyle w:val="ListParagraph"/>
        <w:numPr>
          <w:ilvl w:val="0"/>
          <w:numId w:val="14"/>
        </w:numPr>
        <w:spacing w:line="360" w:lineRule="auto"/>
        <w:rPr>
          <w:rFonts w:cs="Arial"/>
          <w:sz w:val="24"/>
          <w:szCs w:val="24"/>
          <w:lang w:val="en-AU"/>
        </w:rPr>
      </w:pPr>
      <w:r w:rsidRPr="00827CC7">
        <w:rPr>
          <w:rFonts w:cs="Arial"/>
          <w:sz w:val="24"/>
          <w:szCs w:val="24"/>
          <w:lang w:val="en-AU"/>
        </w:rPr>
        <w:t>Describe a job you’ve undertaken, perhaps as a class activity or perhaps on work placement</w:t>
      </w:r>
      <w:r w:rsidR="00F44D0D" w:rsidRPr="00827CC7">
        <w:rPr>
          <w:rFonts w:cs="Arial"/>
          <w:sz w:val="24"/>
          <w:szCs w:val="24"/>
          <w:lang w:val="en-AU"/>
        </w:rPr>
        <w:t xml:space="preserve">.  </w:t>
      </w:r>
      <w:r w:rsidR="0095254E" w:rsidRPr="00827CC7">
        <w:rPr>
          <w:rFonts w:cs="Arial"/>
          <w:sz w:val="24"/>
          <w:szCs w:val="24"/>
          <w:lang w:val="en-AU"/>
        </w:rPr>
        <w:t xml:space="preserve"> </w:t>
      </w:r>
      <w:r w:rsidRPr="00827CC7">
        <w:rPr>
          <w:rFonts w:cs="Arial"/>
          <w:sz w:val="24"/>
          <w:szCs w:val="24"/>
          <w:lang w:val="en-AU"/>
        </w:rPr>
        <w:t xml:space="preserve"> The job must involve a team of workers</w:t>
      </w:r>
      <w:r w:rsidR="00F44D0D" w:rsidRPr="00827CC7">
        <w:rPr>
          <w:rFonts w:cs="Arial"/>
          <w:sz w:val="24"/>
          <w:szCs w:val="24"/>
          <w:lang w:val="en-AU"/>
        </w:rPr>
        <w:t xml:space="preserve">.  </w:t>
      </w:r>
      <w:r w:rsidR="0095254E" w:rsidRPr="00827CC7">
        <w:rPr>
          <w:rFonts w:cs="Arial"/>
          <w:sz w:val="24"/>
          <w:szCs w:val="24"/>
          <w:lang w:val="en-AU"/>
        </w:rPr>
        <w:t xml:space="preserve"> </w:t>
      </w:r>
      <w:r w:rsidRPr="00827CC7">
        <w:rPr>
          <w:rFonts w:cs="Arial"/>
          <w:sz w:val="24"/>
          <w:szCs w:val="24"/>
          <w:lang w:val="en-AU"/>
        </w:rPr>
        <w:t xml:space="preserve"> </w:t>
      </w:r>
    </w:p>
    <w:p w14:paraId="72FCCF62" w14:textId="284ED5F7" w:rsidR="0092246E" w:rsidRPr="00827CC7" w:rsidRDefault="0092246E" w:rsidP="00656A02">
      <w:pPr>
        <w:pStyle w:val="ListParagraph"/>
        <w:numPr>
          <w:ilvl w:val="0"/>
          <w:numId w:val="14"/>
        </w:numPr>
        <w:spacing w:line="360" w:lineRule="auto"/>
        <w:rPr>
          <w:rFonts w:cs="Arial"/>
          <w:sz w:val="24"/>
          <w:szCs w:val="24"/>
          <w:lang w:val="en-AU"/>
        </w:rPr>
      </w:pPr>
      <w:r w:rsidRPr="00827CC7">
        <w:rPr>
          <w:rFonts w:cs="Arial"/>
          <w:sz w:val="24"/>
          <w:szCs w:val="24"/>
          <w:lang w:val="en-AU"/>
        </w:rPr>
        <w:t xml:space="preserve">List the </w:t>
      </w:r>
      <w:r w:rsidR="007B0CBB" w:rsidRPr="00827CC7">
        <w:rPr>
          <w:rFonts w:cs="Arial"/>
          <w:sz w:val="24"/>
          <w:szCs w:val="24"/>
          <w:lang w:val="en-AU"/>
        </w:rPr>
        <w:t>‘</w:t>
      </w:r>
      <w:r w:rsidRPr="00827CC7">
        <w:rPr>
          <w:rFonts w:cs="Arial"/>
          <w:sz w:val="24"/>
          <w:szCs w:val="24"/>
          <w:lang w:val="en-AU"/>
        </w:rPr>
        <w:t>teams</w:t>
      </w:r>
      <w:r w:rsidR="007B0CBB" w:rsidRPr="00827CC7">
        <w:rPr>
          <w:rFonts w:cs="Arial"/>
          <w:sz w:val="24"/>
          <w:szCs w:val="24"/>
          <w:lang w:val="en-AU"/>
        </w:rPr>
        <w:t>’</w:t>
      </w:r>
      <w:r w:rsidRPr="00827CC7">
        <w:rPr>
          <w:rFonts w:cs="Arial"/>
          <w:sz w:val="24"/>
          <w:szCs w:val="24"/>
          <w:lang w:val="en-AU"/>
        </w:rPr>
        <w:t xml:space="preserve"> you observed on site and describe at least two tasks they completed.</w:t>
      </w:r>
    </w:p>
    <w:p w14:paraId="67ACC6C7" w14:textId="77777777" w:rsidR="0092246E" w:rsidRPr="00827CC7" w:rsidRDefault="0092246E" w:rsidP="00656A02">
      <w:pPr>
        <w:pStyle w:val="ListParagraph"/>
        <w:numPr>
          <w:ilvl w:val="0"/>
          <w:numId w:val="14"/>
        </w:numPr>
        <w:spacing w:line="360" w:lineRule="auto"/>
        <w:rPr>
          <w:rFonts w:cs="Arial"/>
          <w:sz w:val="24"/>
          <w:szCs w:val="24"/>
          <w:lang w:val="en-AU"/>
        </w:rPr>
      </w:pPr>
      <w:r w:rsidRPr="00827CC7">
        <w:rPr>
          <w:rFonts w:cs="Arial"/>
          <w:sz w:val="24"/>
          <w:szCs w:val="24"/>
          <w:lang w:val="en-AU"/>
        </w:rPr>
        <w:t>List your own work activities and deadlines.</w:t>
      </w:r>
    </w:p>
    <w:p w14:paraId="6A52BAF3" w14:textId="77777777" w:rsidR="0092246E" w:rsidRPr="00827CC7" w:rsidRDefault="0092246E" w:rsidP="00656A02">
      <w:pPr>
        <w:pStyle w:val="ListParagraph"/>
        <w:numPr>
          <w:ilvl w:val="0"/>
          <w:numId w:val="14"/>
        </w:numPr>
        <w:spacing w:line="360" w:lineRule="auto"/>
        <w:rPr>
          <w:rFonts w:cs="Arial"/>
          <w:sz w:val="24"/>
          <w:szCs w:val="24"/>
          <w:lang w:val="en-AU"/>
        </w:rPr>
      </w:pPr>
      <w:r w:rsidRPr="00827CC7">
        <w:rPr>
          <w:rFonts w:cs="Arial"/>
          <w:sz w:val="24"/>
          <w:szCs w:val="24"/>
          <w:lang w:val="en-AU"/>
        </w:rPr>
        <w:t>Describe how you prioritised your tasks.</w:t>
      </w:r>
    </w:p>
    <w:p w14:paraId="02DAE362" w14:textId="77777777" w:rsidR="0092246E" w:rsidRPr="00827CC7" w:rsidRDefault="0092246E" w:rsidP="00656A02">
      <w:pPr>
        <w:pStyle w:val="ListParagraph"/>
        <w:numPr>
          <w:ilvl w:val="0"/>
          <w:numId w:val="14"/>
        </w:numPr>
        <w:spacing w:line="360" w:lineRule="auto"/>
        <w:rPr>
          <w:rFonts w:cs="Arial"/>
          <w:sz w:val="24"/>
          <w:szCs w:val="24"/>
          <w:lang w:val="en-AU"/>
        </w:rPr>
      </w:pPr>
      <w:r w:rsidRPr="00827CC7">
        <w:rPr>
          <w:rFonts w:cs="Arial"/>
          <w:sz w:val="24"/>
          <w:szCs w:val="24"/>
          <w:lang w:val="en-AU"/>
        </w:rPr>
        <w:t>Describe any guidelines or specifications your supervisor gave you about safety, quality and/or environmental standards expected on the site.</w:t>
      </w:r>
    </w:p>
    <w:p w14:paraId="2251D7AF" w14:textId="425C4A9B" w:rsidR="0092246E" w:rsidRPr="00827CC7" w:rsidRDefault="0092246E" w:rsidP="00656A02">
      <w:pPr>
        <w:pStyle w:val="ListParagraph"/>
        <w:numPr>
          <w:ilvl w:val="0"/>
          <w:numId w:val="14"/>
        </w:numPr>
        <w:spacing w:line="360" w:lineRule="auto"/>
        <w:rPr>
          <w:rFonts w:cs="Arial"/>
          <w:sz w:val="24"/>
          <w:szCs w:val="24"/>
          <w:lang w:val="en-AU"/>
        </w:rPr>
      </w:pPr>
      <w:r w:rsidRPr="00827CC7">
        <w:rPr>
          <w:rFonts w:cs="Arial"/>
          <w:sz w:val="24"/>
          <w:szCs w:val="24"/>
          <w:lang w:val="en-AU"/>
        </w:rPr>
        <w:t xml:space="preserve">List the PPE </w:t>
      </w:r>
      <w:r w:rsidR="00D90602">
        <w:rPr>
          <w:rFonts w:cs="Arial"/>
          <w:sz w:val="24"/>
          <w:szCs w:val="24"/>
          <w:lang w:val="en-AU"/>
        </w:rPr>
        <w:t>or specific equipment</w:t>
      </w:r>
      <w:r w:rsidR="00D90602" w:rsidRPr="00827CC7">
        <w:rPr>
          <w:rFonts w:cs="Arial"/>
          <w:sz w:val="24"/>
          <w:szCs w:val="24"/>
          <w:lang w:val="en-AU"/>
        </w:rPr>
        <w:t xml:space="preserve"> </w:t>
      </w:r>
      <w:r w:rsidRPr="00827CC7">
        <w:rPr>
          <w:rFonts w:cs="Arial"/>
          <w:sz w:val="24"/>
          <w:szCs w:val="24"/>
          <w:lang w:val="en-AU"/>
        </w:rPr>
        <w:t>you were required to wear or use.</w:t>
      </w:r>
    </w:p>
    <w:p w14:paraId="38CC0714" w14:textId="77777777" w:rsidR="0092246E" w:rsidRPr="00827CC7" w:rsidRDefault="0092246E" w:rsidP="00656A02">
      <w:pPr>
        <w:pStyle w:val="ListParagraph"/>
        <w:numPr>
          <w:ilvl w:val="0"/>
          <w:numId w:val="14"/>
        </w:numPr>
        <w:spacing w:line="360" w:lineRule="auto"/>
        <w:rPr>
          <w:rFonts w:cs="Arial"/>
          <w:sz w:val="24"/>
          <w:szCs w:val="24"/>
          <w:lang w:val="en-AU"/>
        </w:rPr>
      </w:pPr>
      <w:r w:rsidRPr="00827CC7">
        <w:rPr>
          <w:rFonts w:cs="Arial"/>
          <w:sz w:val="24"/>
          <w:szCs w:val="24"/>
          <w:lang w:val="en-AU"/>
        </w:rPr>
        <w:t>Describe a task you undertook helping a team member.</w:t>
      </w:r>
    </w:p>
    <w:p w14:paraId="06386515" w14:textId="77777777" w:rsidR="0092246E" w:rsidRPr="00827CC7" w:rsidRDefault="0092246E" w:rsidP="00656A02">
      <w:pPr>
        <w:pStyle w:val="ListParagraph"/>
        <w:numPr>
          <w:ilvl w:val="0"/>
          <w:numId w:val="14"/>
        </w:numPr>
        <w:spacing w:line="360" w:lineRule="auto"/>
        <w:rPr>
          <w:rFonts w:cs="Arial"/>
          <w:sz w:val="24"/>
          <w:szCs w:val="24"/>
          <w:lang w:val="en-AU"/>
        </w:rPr>
      </w:pPr>
      <w:r w:rsidRPr="00827CC7">
        <w:rPr>
          <w:rFonts w:cs="Arial"/>
          <w:sz w:val="24"/>
          <w:szCs w:val="24"/>
          <w:lang w:val="en-AU"/>
        </w:rPr>
        <w:t>Describe at least three ways the team communicated with each other.</w:t>
      </w:r>
    </w:p>
    <w:p w14:paraId="3C8A8FCD" w14:textId="77777777" w:rsidR="0092246E" w:rsidRPr="00827CC7" w:rsidRDefault="0092246E" w:rsidP="00656A02">
      <w:pPr>
        <w:pStyle w:val="ListParagraph"/>
        <w:numPr>
          <w:ilvl w:val="0"/>
          <w:numId w:val="14"/>
        </w:numPr>
        <w:spacing w:line="360" w:lineRule="auto"/>
        <w:rPr>
          <w:rFonts w:cs="Arial"/>
          <w:sz w:val="24"/>
          <w:szCs w:val="24"/>
          <w:lang w:val="en-AU"/>
        </w:rPr>
      </w:pPr>
      <w:r w:rsidRPr="00827CC7">
        <w:rPr>
          <w:rFonts w:cs="Arial"/>
          <w:sz w:val="24"/>
          <w:szCs w:val="24"/>
          <w:lang w:val="en-AU"/>
        </w:rPr>
        <w:t>Describe at least one difficulty you experienced in completing your task and how you overcame the difficulty.</w:t>
      </w:r>
    </w:p>
    <w:p w14:paraId="645DE9B9" w14:textId="2768EF4D" w:rsidR="00786814" w:rsidRPr="00827CC7" w:rsidRDefault="0092246E" w:rsidP="00656A02">
      <w:pPr>
        <w:pStyle w:val="ListParagraph"/>
        <w:numPr>
          <w:ilvl w:val="0"/>
          <w:numId w:val="14"/>
        </w:numPr>
        <w:spacing w:line="360" w:lineRule="auto"/>
        <w:rPr>
          <w:rStyle w:val="Hyperlink"/>
          <w:rFonts w:cs="Arial"/>
          <w:color w:val="auto"/>
          <w:szCs w:val="24"/>
          <w:u w:val="none"/>
          <w:lang w:val="en-AU"/>
        </w:rPr>
      </w:pPr>
      <w:r w:rsidRPr="00827CC7">
        <w:rPr>
          <w:rFonts w:cs="Arial"/>
          <w:sz w:val="24"/>
          <w:szCs w:val="24"/>
          <w:lang w:val="en-AU"/>
        </w:rPr>
        <w:t>Provide two suggestions on how to improve the way the team worked to complete the task.</w:t>
      </w:r>
    </w:p>
    <w:p w14:paraId="0F8A2A70" w14:textId="7FB12340" w:rsidR="00864E44" w:rsidRPr="00827CC7" w:rsidRDefault="00864E44">
      <w:pPr>
        <w:rPr>
          <w:rFonts w:eastAsia="Calibri" w:cs="Arial"/>
          <w:spacing w:val="-2"/>
          <w:lang w:eastAsia="en-AU"/>
        </w:rPr>
      </w:pPr>
    </w:p>
    <w:p w14:paraId="46DFA622" w14:textId="77777777" w:rsidR="00D90602" w:rsidRDefault="00D90602">
      <w:pPr>
        <w:rPr>
          <w:rFonts w:cs="Arial"/>
        </w:rPr>
      </w:pPr>
      <w:r>
        <w:rPr>
          <w:rFonts w:cs="Arial"/>
        </w:rPr>
        <w:br w:type="page"/>
      </w:r>
    </w:p>
    <w:p w14:paraId="798BBCFC" w14:textId="718643B0" w:rsidR="007C66C4" w:rsidRPr="00827CC7" w:rsidRDefault="003604CA" w:rsidP="00200218">
      <w:pPr>
        <w:pStyle w:val="ListNumber"/>
        <w:rPr>
          <w:rFonts w:cs="Arial"/>
        </w:rPr>
      </w:pPr>
      <w:hyperlink r:id="rId35" w:history="1">
        <w:r w:rsidR="004F3712" w:rsidRPr="00827CC7">
          <w:rPr>
            <w:rStyle w:val="Hyperlink"/>
            <w:rFonts w:cs="Arial"/>
          </w:rPr>
          <w:t>Hospitality Training Group</w:t>
        </w:r>
        <w:r w:rsidR="007C66C4" w:rsidRPr="00827CC7">
          <w:rPr>
            <w:rStyle w:val="Hyperlink"/>
            <w:rFonts w:cs="Arial"/>
          </w:rPr>
          <w:t xml:space="preserve"> </w:t>
        </w:r>
      </w:hyperlink>
      <w:r w:rsidR="007C66C4" w:rsidRPr="00827CC7">
        <w:rPr>
          <w:rFonts w:cs="Arial"/>
        </w:rPr>
        <w:t xml:space="preserve"> provides information about a range of careers in </w:t>
      </w:r>
      <w:r w:rsidR="004F3712" w:rsidRPr="00827CC7">
        <w:rPr>
          <w:rFonts w:cs="Arial"/>
        </w:rPr>
        <w:t>Hospitality</w:t>
      </w:r>
      <w:r w:rsidR="00F44D0D" w:rsidRPr="00827CC7">
        <w:rPr>
          <w:rFonts w:cs="Arial"/>
        </w:rPr>
        <w:t xml:space="preserve">.  </w:t>
      </w:r>
      <w:r w:rsidR="0095254E" w:rsidRPr="00827CC7">
        <w:rPr>
          <w:rFonts w:cs="Arial"/>
        </w:rPr>
        <w:t xml:space="preserve"> </w:t>
      </w:r>
      <w:r w:rsidR="007C66C4" w:rsidRPr="00827CC7">
        <w:rPr>
          <w:rFonts w:cs="Arial"/>
        </w:rPr>
        <w:t xml:space="preserve"> </w:t>
      </w:r>
      <w:r w:rsidR="000D5E60" w:rsidRPr="00827CC7">
        <w:rPr>
          <w:rFonts w:cs="Arial"/>
        </w:rPr>
        <w:t xml:space="preserve">Read the </w:t>
      </w:r>
      <w:hyperlink r:id="rId36" w:history="1">
        <w:r w:rsidR="000D5E60" w:rsidRPr="00827CC7">
          <w:rPr>
            <w:rStyle w:val="Hyperlink"/>
            <w:rFonts w:cs="Arial"/>
          </w:rPr>
          <w:t>Fact Sheet ‘Recipe for Success’</w:t>
        </w:r>
      </w:hyperlink>
      <w:r w:rsidR="000D5E60" w:rsidRPr="00827CC7">
        <w:rPr>
          <w:rFonts w:cs="Arial"/>
        </w:rPr>
        <w:t xml:space="preserve"> and</w:t>
      </w:r>
      <w:r w:rsidR="007C66C4" w:rsidRPr="00827CC7">
        <w:rPr>
          <w:rFonts w:cs="Arial"/>
        </w:rPr>
        <w:t xml:space="preserve"> research the following</w:t>
      </w:r>
      <w:r w:rsidR="000D5E60" w:rsidRPr="00827CC7">
        <w:rPr>
          <w:rFonts w:cs="Arial"/>
        </w:rPr>
        <w:t>:</w:t>
      </w:r>
      <w:r w:rsidR="007C66C4" w:rsidRPr="00827CC7">
        <w:rPr>
          <w:rFonts w:cs="Arial"/>
        </w:rPr>
        <w:t xml:space="preserve"> </w:t>
      </w:r>
    </w:p>
    <w:p w14:paraId="7B2CF06B" w14:textId="1BCC3EFA" w:rsidR="000D5E60" w:rsidRPr="00827CC7" w:rsidRDefault="000D5E60" w:rsidP="00656A02">
      <w:pPr>
        <w:pStyle w:val="ListParagraph"/>
        <w:numPr>
          <w:ilvl w:val="0"/>
          <w:numId w:val="28"/>
        </w:numPr>
        <w:spacing w:line="360" w:lineRule="auto"/>
        <w:rPr>
          <w:rFonts w:cs="Arial"/>
          <w:sz w:val="24"/>
          <w:szCs w:val="24"/>
          <w:lang w:val="en-AU"/>
        </w:rPr>
      </w:pPr>
      <w:r w:rsidRPr="00827CC7">
        <w:rPr>
          <w:rFonts w:cs="Arial"/>
          <w:sz w:val="24"/>
          <w:szCs w:val="24"/>
          <w:lang w:val="en-AU"/>
        </w:rPr>
        <w:t xml:space="preserve">Why does this employer group prefer candidates to have prior workplace learning or work experience in hospitality?    </w:t>
      </w:r>
    </w:p>
    <w:p w14:paraId="06103F85" w14:textId="5DB02969" w:rsidR="000D5E60" w:rsidRPr="00827CC7" w:rsidRDefault="000D5E60" w:rsidP="00656A02">
      <w:pPr>
        <w:pStyle w:val="ListParagraph"/>
        <w:numPr>
          <w:ilvl w:val="0"/>
          <w:numId w:val="28"/>
        </w:numPr>
        <w:spacing w:line="360" w:lineRule="auto"/>
        <w:rPr>
          <w:rFonts w:cs="Arial"/>
          <w:sz w:val="24"/>
          <w:szCs w:val="24"/>
          <w:lang w:val="en-AU"/>
        </w:rPr>
      </w:pPr>
      <w:r w:rsidRPr="00827CC7">
        <w:rPr>
          <w:rFonts w:cs="Arial"/>
          <w:sz w:val="24"/>
          <w:szCs w:val="24"/>
          <w:lang w:val="en-AU"/>
        </w:rPr>
        <w:t>‘Positive attitudes’ are listed as something successful candidates need to have.  List at least five.</w:t>
      </w:r>
    </w:p>
    <w:p w14:paraId="0DE16AD6" w14:textId="4A34F292" w:rsidR="000D5E60" w:rsidRPr="00827CC7" w:rsidRDefault="000D5E60" w:rsidP="00656A02">
      <w:pPr>
        <w:pStyle w:val="ListParagraph"/>
        <w:numPr>
          <w:ilvl w:val="0"/>
          <w:numId w:val="28"/>
        </w:numPr>
        <w:spacing w:line="360" w:lineRule="auto"/>
        <w:rPr>
          <w:rFonts w:cs="Arial"/>
          <w:sz w:val="24"/>
          <w:szCs w:val="24"/>
          <w:lang w:val="en-AU"/>
        </w:rPr>
      </w:pPr>
      <w:r w:rsidRPr="00827CC7">
        <w:rPr>
          <w:rFonts w:cs="Arial"/>
          <w:sz w:val="24"/>
          <w:szCs w:val="24"/>
          <w:lang w:val="en-AU"/>
        </w:rPr>
        <w:t>Why is ‘customer service’ so important to the success of the hospitality industry?</w:t>
      </w:r>
    </w:p>
    <w:p w14:paraId="6C4A9E6F" w14:textId="69A6F0FA" w:rsidR="000D5E60" w:rsidRDefault="000D5E60" w:rsidP="00656A02">
      <w:pPr>
        <w:pStyle w:val="ListParagraph"/>
        <w:numPr>
          <w:ilvl w:val="0"/>
          <w:numId w:val="28"/>
        </w:numPr>
        <w:spacing w:line="360" w:lineRule="auto"/>
        <w:rPr>
          <w:rFonts w:cs="Arial"/>
          <w:sz w:val="24"/>
          <w:szCs w:val="24"/>
          <w:lang w:val="en-AU"/>
        </w:rPr>
      </w:pPr>
      <w:r w:rsidRPr="00827CC7">
        <w:rPr>
          <w:rFonts w:cs="Arial"/>
          <w:sz w:val="24"/>
          <w:szCs w:val="24"/>
          <w:lang w:val="en-AU"/>
        </w:rPr>
        <w:t>Elsewhere on the website it talks about having a ‘good work ethic’.  What part-time work, work experience or volunteer work could you use as an example of your own ‘good work ethic’.   What have you learned from these experiences which sets you up for future work?</w:t>
      </w:r>
    </w:p>
    <w:p w14:paraId="44778A66" w14:textId="77777777" w:rsidR="00D90602" w:rsidRPr="00D90602" w:rsidRDefault="00D90602" w:rsidP="00D90602">
      <w:pPr>
        <w:spacing w:line="360" w:lineRule="auto"/>
        <w:rPr>
          <w:rFonts w:cs="Arial"/>
        </w:rPr>
      </w:pPr>
    </w:p>
    <w:p w14:paraId="6F56FE66" w14:textId="785E7CD3" w:rsidR="00200218" w:rsidRDefault="00200218" w:rsidP="00200218">
      <w:pPr>
        <w:pStyle w:val="ListNumber"/>
        <w:rPr>
          <w:rFonts w:cs="Arial"/>
        </w:rPr>
      </w:pPr>
      <w:r w:rsidRPr="00827CC7">
        <w:rPr>
          <w:rFonts w:cs="Arial"/>
        </w:rPr>
        <w:t>Indicate if each of the following statement is True or False.</w:t>
      </w:r>
    </w:p>
    <w:p w14:paraId="5BE7B245" w14:textId="77777777" w:rsidR="00D90602" w:rsidRPr="00827CC7" w:rsidRDefault="00D90602" w:rsidP="00D90602">
      <w:pPr>
        <w:pStyle w:val="ListNumber"/>
        <w:numPr>
          <w:ilvl w:val="0"/>
          <w:numId w:val="0"/>
        </w:numPr>
        <w:ind w:left="652"/>
        <w:rPr>
          <w:rFonts w:cs="Arial"/>
        </w:rPr>
      </w:pPr>
    </w:p>
    <w:tbl>
      <w:tblPr>
        <w:tblStyle w:val="Tableheader"/>
        <w:tblW w:w="4961" w:type="pct"/>
        <w:tblInd w:w="-30" w:type="dxa"/>
        <w:tblLook w:val="04A0" w:firstRow="1" w:lastRow="0" w:firstColumn="1" w:lastColumn="0" w:noHBand="0" w:noVBand="1"/>
      </w:tblPr>
      <w:tblGrid>
        <w:gridCol w:w="6947"/>
        <w:gridCol w:w="1369"/>
        <w:gridCol w:w="1181"/>
      </w:tblGrid>
      <w:tr w:rsidR="00200218" w:rsidRPr="00827CC7" w14:paraId="25D3D60E" w14:textId="77777777" w:rsidTr="00827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57" w:type="pct"/>
            <w:hideMark/>
          </w:tcPr>
          <w:p w14:paraId="630C25CD" w14:textId="29D92C03" w:rsidR="00200218" w:rsidRPr="00827CC7" w:rsidRDefault="00200218" w:rsidP="00827CC7">
            <w:pPr>
              <w:spacing w:before="192" w:after="192"/>
              <w:rPr>
                <w:rFonts w:eastAsia="Times New Roman" w:cs="Arial"/>
                <w:b w:val="0"/>
                <w:bCs/>
                <w:lang w:eastAsia="en-AU"/>
              </w:rPr>
            </w:pPr>
            <w:r w:rsidRPr="00827CC7">
              <w:rPr>
                <w:rFonts w:eastAsia="Times New Roman" w:cs="Arial"/>
                <w:b w:val="0"/>
                <w:bCs/>
                <w:lang w:eastAsia="en-AU"/>
              </w:rPr>
              <w:t>Statement</w:t>
            </w:r>
          </w:p>
        </w:tc>
        <w:tc>
          <w:tcPr>
            <w:tcW w:w="721" w:type="pct"/>
            <w:hideMark/>
          </w:tcPr>
          <w:p w14:paraId="641312D2" w14:textId="6B057AFD" w:rsidR="00200218" w:rsidRPr="00827CC7" w:rsidRDefault="00200218" w:rsidP="00827CC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AU"/>
              </w:rPr>
            </w:pPr>
            <w:r w:rsidRPr="00827CC7">
              <w:rPr>
                <w:rFonts w:eastAsia="Times New Roman" w:cs="Arial"/>
                <w:b w:val="0"/>
                <w:bCs/>
                <w:lang w:eastAsia="en-AU"/>
              </w:rPr>
              <w:t>True?</w:t>
            </w:r>
          </w:p>
        </w:tc>
        <w:tc>
          <w:tcPr>
            <w:tcW w:w="622" w:type="pct"/>
            <w:hideMark/>
          </w:tcPr>
          <w:p w14:paraId="4AC5EAF7" w14:textId="740327C1" w:rsidR="00200218" w:rsidRPr="00827CC7" w:rsidRDefault="00200218" w:rsidP="00827CC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lang w:eastAsia="en-AU"/>
              </w:rPr>
            </w:pPr>
            <w:r w:rsidRPr="00827CC7">
              <w:rPr>
                <w:rFonts w:eastAsia="Times New Roman" w:cs="Arial"/>
                <w:b w:val="0"/>
                <w:bCs/>
                <w:lang w:eastAsia="en-AU"/>
              </w:rPr>
              <w:t>False?</w:t>
            </w:r>
          </w:p>
        </w:tc>
      </w:tr>
      <w:tr w:rsidR="00200218" w:rsidRPr="00827CC7" w14:paraId="62B6BB07" w14:textId="77777777" w:rsidTr="00200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tcPr>
          <w:p w14:paraId="4AC7A623" w14:textId="2D2B76E4" w:rsidR="00200218" w:rsidRPr="00827CC7" w:rsidRDefault="00200218" w:rsidP="00D90602">
            <w:pPr>
              <w:spacing w:before="120" w:after="120"/>
              <w:rPr>
                <w:rFonts w:eastAsia="Times New Roman" w:cs="Arial"/>
                <w:b w:val="0"/>
                <w:bCs/>
                <w:sz w:val="24"/>
                <w:lang w:eastAsia="en-AU"/>
              </w:rPr>
            </w:pPr>
            <w:r w:rsidRPr="00827CC7">
              <w:rPr>
                <w:rFonts w:cs="Arial"/>
                <w:b w:val="0"/>
                <w:bCs/>
              </w:rPr>
              <w:t>Evaluating your performance is a time management strategy</w:t>
            </w:r>
          </w:p>
        </w:tc>
        <w:tc>
          <w:tcPr>
            <w:tcW w:w="721" w:type="pct"/>
          </w:tcPr>
          <w:p w14:paraId="683D5864" w14:textId="77777777" w:rsidR="00200218" w:rsidRPr="00827CC7" w:rsidRDefault="00200218" w:rsidP="00D90602">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c>
          <w:tcPr>
            <w:tcW w:w="622" w:type="pct"/>
          </w:tcPr>
          <w:p w14:paraId="1474DFB4" w14:textId="77777777" w:rsidR="00200218" w:rsidRPr="00827CC7" w:rsidRDefault="00200218" w:rsidP="00D90602">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r>
      <w:tr w:rsidR="00200218" w:rsidRPr="00827CC7" w14:paraId="4E998EFF" w14:textId="77777777" w:rsidTr="002002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tcPr>
          <w:p w14:paraId="1731F60E" w14:textId="2F004BAB" w:rsidR="00200218" w:rsidRPr="00827CC7" w:rsidRDefault="00200218" w:rsidP="00D90602">
            <w:pPr>
              <w:spacing w:before="120" w:after="120"/>
              <w:rPr>
                <w:rFonts w:eastAsia="Times New Roman" w:cs="Arial"/>
                <w:b w:val="0"/>
                <w:bCs/>
                <w:sz w:val="24"/>
                <w:lang w:eastAsia="en-AU"/>
              </w:rPr>
            </w:pPr>
            <w:r w:rsidRPr="00827CC7">
              <w:rPr>
                <w:rFonts w:cs="Arial"/>
                <w:b w:val="0"/>
                <w:bCs/>
              </w:rPr>
              <w:t>Undertaking extra tasks is a way of supporting a team member</w:t>
            </w:r>
          </w:p>
        </w:tc>
        <w:tc>
          <w:tcPr>
            <w:tcW w:w="721" w:type="pct"/>
          </w:tcPr>
          <w:p w14:paraId="72B929E2" w14:textId="77777777" w:rsidR="00200218" w:rsidRPr="00827CC7" w:rsidRDefault="00200218" w:rsidP="00D90602">
            <w:pPr>
              <w:spacing w:before="120" w:after="12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c>
          <w:tcPr>
            <w:tcW w:w="622" w:type="pct"/>
          </w:tcPr>
          <w:p w14:paraId="4488C926" w14:textId="77777777" w:rsidR="00200218" w:rsidRPr="00827CC7" w:rsidRDefault="00200218" w:rsidP="00D90602">
            <w:pPr>
              <w:spacing w:before="120" w:after="12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r>
      <w:tr w:rsidR="00200218" w:rsidRPr="00827CC7" w14:paraId="62362628" w14:textId="77777777" w:rsidTr="00200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tcPr>
          <w:p w14:paraId="740F9E75" w14:textId="36267690" w:rsidR="00200218" w:rsidRPr="00827CC7" w:rsidRDefault="00200218" w:rsidP="00D90602">
            <w:pPr>
              <w:spacing w:before="120" w:after="120"/>
              <w:rPr>
                <w:rFonts w:eastAsia="Times New Roman" w:cs="Arial"/>
                <w:b w:val="0"/>
                <w:bCs/>
                <w:sz w:val="24"/>
                <w:lang w:eastAsia="en-AU"/>
              </w:rPr>
            </w:pPr>
            <w:r w:rsidRPr="00827CC7">
              <w:rPr>
                <w:rFonts w:cs="Arial"/>
                <w:b w:val="0"/>
                <w:bCs/>
              </w:rPr>
              <w:t>A team could include two people</w:t>
            </w:r>
          </w:p>
        </w:tc>
        <w:tc>
          <w:tcPr>
            <w:tcW w:w="721" w:type="pct"/>
          </w:tcPr>
          <w:p w14:paraId="163ED5D5" w14:textId="77777777" w:rsidR="00200218" w:rsidRPr="00827CC7" w:rsidRDefault="00200218" w:rsidP="00D90602">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c>
          <w:tcPr>
            <w:tcW w:w="622" w:type="pct"/>
          </w:tcPr>
          <w:p w14:paraId="039E1271" w14:textId="77777777" w:rsidR="00200218" w:rsidRPr="00827CC7" w:rsidRDefault="00200218" w:rsidP="00D90602">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r>
      <w:tr w:rsidR="00200218" w:rsidRPr="00827CC7" w14:paraId="6371778C" w14:textId="77777777" w:rsidTr="002002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tcPr>
          <w:p w14:paraId="5262B3B5" w14:textId="68D49217" w:rsidR="00200218" w:rsidRPr="00827CC7" w:rsidRDefault="00200218" w:rsidP="00D90602">
            <w:pPr>
              <w:spacing w:before="120" w:after="120"/>
              <w:rPr>
                <w:rFonts w:eastAsia="Times New Roman" w:cs="Arial"/>
                <w:b w:val="0"/>
                <w:bCs/>
                <w:sz w:val="24"/>
                <w:lang w:eastAsia="en-AU"/>
              </w:rPr>
            </w:pPr>
            <w:r w:rsidRPr="00827CC7">
              <w:rPr>
                <w:rFonts w:cs="Arial"/>
                <w:b w:val="0"/>
                <w:bCs/>
              </w:rPr>
              <w:t>Allocating tasks is usually completed before determining group goals</w:t>
            </w:r>
          </w:p>
        </w:tc>
        <w:tc>
          <w:tcPr>
            <w:tcW w:w="721" w:type="pct"/>
          </w:tcPr>
          <w:p w14:paraId="2F95052A" w14:textId="77777777" w:rsidR="00200218" w:rsidRPr="00827CC7" w:rsidRDefault="00200218" w:rsidP="00D90602">
            <w:pPr>
              <w:spacing w:before="120" w:after="12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c>
          <w:tcPr>
            <w:tcW w:w="622" w:type="pct"/>
          </w:tcPr>
          <w:p w14:paraId="02F3F101" w14:textId="77777777" w:rsidR="00200218" w:rsidRPr="00827CC7" w:rsidRDefault="00200218" w:rsidP="00D90602">
            <w:pPr>
              <w:spacing w:before="120" w:after="120"/>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r>
      <w:tr w:rsidR="00200218" w:rsidRPr="00827CC7" w14:paraId="63365CF1" w14:textId="77777777" w:rsidTr="00200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pct"/>
          </w:tcPr>
          <w:p w14:paraId="13041AF1" w14:textId="39BE02CD" w:rsidR="00200218" w:rsidRPr="00827CC7" w:rsidRDefault="00200218" w:rsidP="00D90602">
            <w:pPr>
              <w:spacing w:before="120" w:after="120"/>
              <w:rPr>
                <w:rFonts w:eastAsia="Times New Roman" w:cs="Arial"/>
                <w:b w:val="0"/>
                <w:bCs/>
                <w:sz w:val="24"/>
                <w:lang w:eastAsia="en-AU"/>
              </w:rPr>
            </w:pPr>
            <w:r w:rsidRPr="00827CC7">
              <w:rPr>
                <w:rFonts w:cs="Arial"/>
                <w:b w:val="0"/>
                <w:bCs/>
              </w:rPr>
              <w:t>It is the responsibility of each group member to organise his or her own work schedule</w:t>
            </w:r>
          </w:p>
        </w:tc>
        <w:tc>
          <w:tcPr>
            <w:tcW w:w="721" w:type="pct"/>
          </w:tcPr>
          <w:p w14:paraId="1F8A5B4E" w14:textId="77777777" w:rsidR="00200218" w:rsidRPr="00827CC7" w:rsidRDefault="00200218" w:rsidP="00D90602">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c>
          <w:tcPr>
            <w:tcW w:w="622" w:type="pct"/>
          </w:tcPr>
          <w:p w14:paraId="19DD8B51" w14:textId="77777777" w:rsidR="00200218" w:rsidRPr="00827CC7" w:rsidRDefault="00200218" w:rsidP="00D90602">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p>
        </w:tc>
      </w:tr>
    </w:tbl>
    <w:p w14:paraId="3058215A" w14:textId="36677C5C" w:rsidR="00200218" w:rsidRPr="00827CC7" w:rsidRDefault="00200218" w:rsidP="00646E94">
      <w:pPr>
        <w:spacing w:before="100" w:beforeAutospacing="1" w:after="100" w:afterAutospacing="1" w:line="240" w:lineRule="auto"/>
        <w:rPr>
          <w:rFonts w:eastAsia="Times New Roman" w:cs="Arial"/>
          <w:b/>
          <w:bCs/>
          <w:sz w:val="20"/>
          <w:szCs w:val="20"/>
          <w:lang w:eastAsia="en-AU"/>
        </w:rPr>
      </w:pPr>
    </w:p>
    <w:p w14:paraId="792D0C4A" w14:textId="77777777" w:rsidR="00200218" w:rsidRPr="00827CC7" w:rsidRDefault="00200218">
      <w:r w:rsidRPr="00827CC7">
        <w:br w:type="page"/>
      </w:r>
    </w:p>
    <w:p w14:paraId="095533EE" w14:textId="146F1670" w:rsidR="00200218" w:rsidRPr="00827CC7" w:rsidRDefault="00200218" w:rsidP="00200218">
      <w:pPr>
        <w:pStyle w:val="ListNumber"/>
      </w:pPr>
      <w:r w:rsidRPr="00827CC7">
        <w:lastRenderedPageBreak/>
        <w:t xml:space="preserve">Match the following words to the correct definition in the table </w:t>
      </w:r>
      <w:r w:rsidR="00827CC7" w:rsidRPr="00827CC7">
        <w:t>below.</w:t>
      </w:r>
    </w:p>
    <w:tbl>
      <w:tblPr>
        <w:tblStyle w:val="Tableheader"/>
        <w:tblW w:w="0" w:type="auto"/>
        <w:tblLook w:val="04A0" w:firstRow="1" w:lastRow="0" w:firstColumn="1" w:lastColumn="0" w:noHBand="0" w:noVBand="1"/>
      </w:tblPr>
      <w:tblGrid>
        <w:gridCol w:w="2988"/>
        <w:gridCol w:w="2988"/>
        <w:gridCol w:w="2990"/>
      </w:tblGrid>
      <w:tr w:rsidR="00200218" w:rsidRPr="00827CC7" w14:paraId="5E141981" w14:textId="77777777" w:rsidTr="00827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8" w:type="dxa"/>
          </w:tcPr>
          <w:p w14:paraId="3FA320E6" w14:textId="77777777" w:rsidR="00200218" w:rsidRPr="00827CC7" w:rsidRDefault="00200218" w:rsidP="00C010F7">
            <w:pPr>
              <w:pStyle w:val="ListNumber"/>
              <w:numPr>
                <w:ilvl w:val="0"/>
                <w:numId w:val="0"/>
              </w:numPr>
              <w:spacing w:beforeLines="0" w:before="120" w:afterLines="0" w:after="100" w:afterAutospacing="1"/>
            </w:pPr>
            <w:r w:rsidRPr="00827CC7">
              <w:rPr>
                <w:szCs w:val="22"/>
              </w:rPr>
              <w:t>Use these words</w:t>
            </w:r>
          </w:p>
        </w:tc>
        <w:tc>
          <w:tcPr>
            <w:tcW w:w="2988" w:type="dxa"/>
          </w:tcPr>
          <w:p w14:paraId="7031E015" w14:textId="77777777" w:rsidR="00200218" w:rsidRPr="00827CC7" w:rsidRDefault="00200218" w:rsidP="00C010F7">
            <w:pPr>
              <w:pStyle w:val="ListNumber"/>
              <w:numPr>
                <w:ilvl w:val="0"/>
                <w:numId w:val="0"/>
              </w:numPr>
              <w:spacing w:before="120" w:after="100" w:afterAutospacing="1"/>
              <w:cnfStyle w:val="100000000000" w:firstRow="1" w:lastRow="0" w:firstColumn="0" w:lastColumn="0" w:oddVBand="0" w:evenVBand="0" w:oddHBand="0" w:evenHBand="0" w:firstRowFirstColumn="0" w:firstRowLastColumn="0" w:lastRowFirstColumn="0" w:lastRowLastColumn="0"/>
            </w:pPr>
          </w:p>
        </w:tc>
        <w:tc>
          <w:tcPr>
            <w:tcW w:w="2990" w:type="dxa"/>
          </w:tcPr>
          <w:p w14:paraId="446E7F3D" w14:textId="77777777" w:rsidR="00200218" w:rsidRPr="00827CC7" w:rsidRDefault="00200218" w:rsidP="00C010F7">
            <w:pPr>
              <w:pStyle w:val="ListNumber"/>
              <w:numPr>
                <w:ilvl w:val="0"/>
                <w:numId w:val="0"/>
              </w:numPr>
              <w:spacing w:before="120" w:after="100" w:afterAutospacing="1"/>
              <w:cnfStyle w:val="100000000000" w:firstRow="1" w:lastRow="0" w:firstColumn="0" w:lastColumn="0" w:oddVBand="0" w:evenVBand="0" w:oddHBand="0" w:evenHBand="0" w:firstRowFirstColumn="0" w:firstRowLastColumn="0" w:lastRowFirstColumn="0" w:lastRowLastColumn="0"/>
            </w:pPr>
          </w:p>
        </w:tc>
      </w:tr>
      <w:tr w:rsidR="00200218" w:rsidRPr="00827CC7" w14:paraId="3FFF071E"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917B00D" w14:textId="1EABE01C" w:rsidR="00200218" w:rsidRPr="00827CC7" w:rsidRDefault="00200218" w:rsidP="00200218">
            <w:pPr>
              <w:pStyle w:val="ListNumber"/>
              <w:numPr>
                <w:ilvl w:val="0"/>
                <w:numId w:val="0"/>
              </w:numPr>
              <w:spacing w:before="60" w:after="0"/>
              <w:jc w:val="center"/>
              <w:rPr>
                <w:b w:val="0"/>
              </w:rPr>
            </w:pPr>
            <w:r w:rsidRPr="00827CC7">
              <w:rPr>
                <w:b w:val="0"/>
              </w:rPr>
              <w:t>code of conduct</w:t>
            </w:r>
          </w:p>
        </w:tc>
        <w:tc>
          <w:tcPr>
            <w:tcW w:w="2988" w:type="dxa"/>
          </w:tcPr>
          <w:p w14:paraId="7CC9B7B0" w14:textId="390D3609" w:rsidR="00200218" w:rsidRPr="00827CC7" w:rsidRDefault="00200218" w:rsidP="00200218">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r w:rsidRPr="00827CC7">
              <w:t>strategy</w:t>
            </w:r>
          </w:p>
        </w:tc>
        <w:tc>
          <w:tcPr>
            <w:tcW w:w="2990" w:type="dxa"/>
          </w:tcPr>
          <w:p w14:paraId="6198DA64" w14:textId="679266A3" w:rsidR="00200218" w:rsidRPr="00827CC7" w:rsidRDefault="00200218" w:rsidP="00200218">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r w:rsidRPr="00827CC7">
              <w:t>acknowledge</w:t>
            </w:r>
          </w:p>
        </w:tc>
      </w:tr>
      <w:tr w:rsidR="00200218" w:rsidRPr="00827CC7" w14:paraId="41E77FA3"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5C0ED1B" w14:textId="5F3C928D" w:rsidR="00200218" w:rsidRPr="00827CC7" w:rsidRDefault="00200218" w:rsidP="00200218">
            <w:pPr>
              <w:pStyle w:val="ListNumber"/>
              <w:numPr>
                <w:ilvl w:val="0"/>
                <w:numId w:val="0"/>
              </w:numPr>
              <w:spacing w:before="60" w:after="0"/>
              <w:jc w:val="center"/>
              <w:rPr>
                <w:b w:val="0"/>
              </w:rPr>
            </w:pPr>
            <w:r w:rsidRPr="00827CC7">
              <w:rPr>
                <w:b w:val="0"/>
              </w:rPr>
              <w:t>negotiation</w:t>
            </w:r>
          </w:p>
        </w:tc>
        <w:tc>
          <w:tcPr>
            <w:tcW w:w="2988" w:type="dxa"/>
          </w:tcPr>
          <w:p w14:paraId="4554EB2B" w14:textId="6F4F797B" w:rsidR="00200218" w:rsidRPr="00827CC7" w:rsidRDefault="00200218" w:rsidP="00200218">
            <w:pPr>
              <w:pStyle w:val="ListNumber"/>
              <w:numPr>
                <w:ilvl w:val="0"/>
                <w:numId w:val="0"/>
              </w:numPr>
              <w:spacing w:before="60" w:after="0"/>
              <w:jc w:val="center"/>
              <w:cnfStyle w:val="000000010000" w:firstRow="0" w:lastRow="0" w:firstColumn="0" w:lastColumn="0" w:oddVBand="0" w:evenVBand="0" w:oddHBand="0" w:evenHBand="1" w:firstRowFirstColumn="0" w:firstRowLastColumn="0" w:lastRowFirstColumn="0" w:lastRowLastColumn="0"/>
            </w:pPr>
            <w:r w:rsidRPr="00827CC7">
              <w:t>delegation</w:t>
            </w:r>
          </w:p>
        </w:tc>
        <w:tc>
          <w:tcPr>
            <w:tcW w:w="2990" w:type="dxa"/>
          </w:tcPr>
          <w:p w14:paraId="65CE9999" w14:textId="75F12C81" w:rsidR="00200218" w:rsidRPr="00827CC7" w:rsidRDefault="00200218" w:rsidP="00200218">
            <w:pPr>
              <w:pStyle w:val="ListNumber"/>
              <w:numPr>
                <w:ilvl w:val="0"/>
                <w:numId w:val="0"/>
              </w:numPr>
              <w:spacing w:before="60" w:after="0"/>
              <w:jc w:val="center"/>
              <w:cnfStyle w:val="000000010000" w:firstRow="0" w:lastRow="0" w:firstColumn="0" w:lastColumn="0" w:oddVBand="0" w:evenVBand="0" w:oddHBand="0" w:evenHBand="1" w:firstRowFirstColumn="0" w:firstRowLastColumn="0" w:lastRowFirstColumn="0" w:lastRowLastColumn="0"/>
            </w:pPr>
            <w:r w:rsidRPr="00827CC7">
              <w:t>competencies</w:t>
            </w:r>
          </w:p>
        </w:tc>
      </w:tr>
      <w:tr w:rsidR="00200218" w:rsidRPr="00827CC7" w14:paraId="13319E4D"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918701F" w14:textId="3F381FDB" w:rsidR="00200218" w:rsidRPr="00827CC7" w:rsidRDefault="00200218" w:rsidP="00200218">
            <w:pPr>
              <w:pStyle w:val="ListNumber"/>
              <w:numPr>
                <w:ilvl w:val="0"/>
                <w:numId w:val="0"/>
              </w:numPr>
              <w:spacing w:before="60" w:after="0"/>
              <w:jc w:val="center"/>
              <w:rPr>
                <w:b w:val="0"/>
              </w:rPr>
            </w:pPr>
            <w:r w:rsidRPr="00827CC7">
              <w:rPr>
                <w:b w:val="0"/>
              </w:rPr>
              <w:t>duty of care</w:t>
            </w:r>
          </w:p>
        </w:tc>
        <w:tc>
          <w:tcPr>
            <w:tcW w:w="2988" w:type="dxa"/>
          </w:tcPr>
          <w:p w14:paraId="69924248" w14:textId="3992B4CB" w:rsidR="00200218" w:rsidRPr="00827CC7" w:rsidRDefault="00200218" w:rsidP="00200218">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r w:rsidRPr="00827CC7">
              <w:t>goals and objectives</w:t>
            </w:r>
          </w:p>
        </w:tc>
        <w:tc>
          <w:tcPr>
            <w:tcW w:w="2990" w:type="dxa"/>
          </w:tcPr>
          <w:p w14:paraId="2B05A903" w14:textId="315B5D23" w:rsidR="00200218" w:rsidRPr="00827CC7" w:rsidRDefault="00200218" w:rsidP="00200218">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r w:rsidRPr="00827CC7">
              <w:t>negligence</w:t>
            </w:r>
          </w:p>
        </w:tc>
      </w:tr>
      <w:tr w:rsidR="00200218" w:rsidRPr="00827CC7" w14:paraId="06A3C933"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7192AB03" w14:textId="34DB3697" w:rsidR="00200218" w:rsidRPr="00827CC7" w:rsidRDefault="00200218" w:rsidP="00200218">
            <w:pPr>
              <w:pStyle w:val="ListNumber"/>
              <w:numPr>
                <w:ilvl w:val="0"/>
                <w:numId w:val="0"/>
              </w:numPr>
              <w:spacing w:before="60" w:after="0"/>
              <w:jc w:val="center"/>
              <w:rPr>
                <w:b w:val="0"/>
              </w:rPr>
            </w:pPr>
            <w:r w:rsidRPr="00827CC7">
              <w:rPr>
                <w:b w:val="0"/>
              </w:rPr>
              <w:t>quality assurance</w:t>
            </w:r>
          </w:p>
        </w:tc>
        <w:tc>
          <w:tcPr>
            <w:tcW w:w="2988" w:type="dxa"/>
          </w:tcPr>
          <w:p w14:paraId="22B79764" w14:textId="5B3C40AE" w:rsidR="00200218" w:rsidRPr="00827CC7" w:rsidRDefault="00200218" w:rsidP="00200218">
            <w:pPr>
              <w:pStyle w:val="ListNumber"/>
              <w:numPr>
                <w:ilvl w:val="0"/>
                <w:numId w:val="0"/>
              </w:numPr>
              <w:spacing w:before="60" w:after="0"/>
              <w:jc w:val="center"/>
              <w:cnfStyle w:val="000000010000" w:firstRow="0" w:lastRow="0" w:firstColumn="0" w:lastColumn="0" w:oddVBand="0" w:evenVBand="0" w:oddHBand="0" w:evenHBand="1" w:firstRowFirstColumn="0" w:firstRowLastColumn="0" w:lastRowFirstColumn="0" w:lastRowLastColumn="0"/>
            </w:pPr>
            <w:r w:rsidRPr="00827CC7">
              <w:t>equity</w:t>
            </w:r>
          </w:p>
        </w:tc>
        <w:tc>
          <w:tcPr>
            <w:tcW w:w="2990" w:type="dxa"/>
          </w:tcPr>
          <w:p w14:paraId="78379032" w14:textId="2047B6DC" w:rsidR="00200218" w:rsidRPr="00827CC7" w:rsidRDefault="00200218" w:rsidP="00200218">
            <w:pPr>
              <w:pStyle w:val="ListNumber"/>
              <w:numPr>
                <w:ilvl w:val="0"/>
                <w:numId w:val="0"/>
              </w:numPr>
              <w:spacing w:before="60" w:after="0"/>
              <w:jc w:val="center"/>
              <w:cnfStyle w:val="000000010000" w:firstRow="0" w:lastRow="0" w:firstColumn="0" w:lastColumn="0" w:oddVBand="0" w:evenVBand="0" w:oddHBand="0" w:evenHBand="1" w:firstRowFirstColumn="0" w:firstRowLastColumn="0" w:lastRowFirstColumn="0" w:lastRowLastColumn="0"/>
            </w:pPr>
            <w:r w:rsidRPr="00827CC7">
              <w:t>principles</w:t>
            </w:r>
          </w:p>
        </w:tc>
      </w:tr>
      <w:tr w:rsidR="00200218" w:rsidRPr="00827CC7" w14:paraId="7C162F62"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46A66E5" w14:textId="559EA147" w:rsidR="00200218" w:rsidRPr="00827CC7" w:rsidRDefault="00200218" w:rsidP="00200218">
            <w:pPr>
              <w:pStyle w:val="ListNumber"/>
              <w:numPr>
                <w:ilvl w:val="0"/>
                <w:numId w:val="0"/>
              </w:numPr>
              <w:spacing w:before="60" w:after="0"/>
              <w:jc w:val="center"/>
              <w:rPr>
                <w:b w:val="0"/>
              </w:rPr>
            </w:pPr>
            <w:r w:rsidRPr="00827CC7">
              <w:rPr>
                <w:b w:val="0"/>
              </w:rPr>
              <w:t>negotiation</w:t>
            </w:r>
          </w:p>
        </w:tc>
        <w:tc>
          <w:tcPr>
            <w:tcW w:w="2988" w:type="dxa"/>
          </w:tcPr>
          <w:p w14:paraId="10FA2FF8" w14:textId="6642D7E6" w:rsidR="00200218" w:rsidRPr="00827CC7" w:rsidRDefault="00200218" w:rsidP="00200218">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r w:rsidRPr="00827CC7">
              <w:t>prioritise</w:t>
            </w:r>
          </w:p>
        </w:tc>
        <w:tc>
          <w:tcPr>
            <w:tcW w:w="2990" w:type="dxa"/>
          </w:tcPr>
          <w:p w14:paraId="690EE939" w14:textId="564D9782" w:rsidR="00200218" w:rsidRPr="00827CC7" w:rsidRDefault="00200218" w:rsidP="00200218">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r w:rsidRPr="00827CC7">
              <w:t>timeframe</w:t>
            </w:r>
          </w:p>
        </w:tc>
      </w:tr>
      <w:tr w:rsidR="00200218" w:rsidRPr="00827CC7" w14:paraId="653B912C"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7A24B038" w14:textId="780EFF9E" w:rsidR="00200218" w:rsidRPr="00827CC7" w:rsidRDefault="00200218" w:rsidP="00200218">
            <w:pPr>
              <w:pStyle w:val="ListNumber"/>
              <w:numPr>
                <w:ilvl w:val="0"/>
                <w:numId w:val="0"/>
              </w:numPr>
              <w:spacing w:before="60" w:after="0"/>
              <w:jc w:val="center"/>
              <w:rPr>
                <w:b w:val="0"/>
              </w:rPr>
            </w:pPr>
            <w:r w:rsidRPr="00827CC7">
              <w:rPr>
                <w:b w:val="0"/>
              </w:rPr>
              <w:t>mentor</w:t>
            </w:r>
          </w:p>
        </w:tc>
        <w:tc>
          <w:tcPr>
            <w:tcW w:w="2988" w:type="dxa"/>
          </w:tcPr>
          <w:p w14:paraId="6C894AA7" w14:textId="012AEA51" w:rsidR="00200218" w:rsidRPr="00827CC7" w:rsidRDefault="00200218" w:rsidP="00200218">
            <w:pPr>
              <w:pStyle w:val="ListNumber"/>
              <w:numPr>
                <w:ilvl w:val="0"/>
                <w:numId w:val="0"/>
              </w:numPr>
              <w:spacing w:before="60" w:after="0"/>
              <w:jc w:val="center"/>
              <w:cnfStyle w:val="000000010000" w:firstRow="0" w:lastRow="0" w:firstColumn="0" w:lastColumn="0" w:oddVBand="0" w:evenVBand="0" w:oddHBand="0" w:evenHBand="1" w:firstRowFirstColumn="0" w:firstRowLastColumn="0" w:lastRowFirstColumn="0" w:lastRowLastColumn="0"/>
            </w:pPr>
            <w:r w:rsidRPr="00827CC7">
              <w:t>deadline</w:t>
            </w:r>
          </w:p>
        </w:tc>
        <w:tc>
          <w:tcPr>
            <w:tcW w:w="2990" w:type="dxa"/>
          </w:tcPr>
          <w:p w14:paraId="6A01E1AD" w14:textId="50CEFA37" w:rsidR="00200218" w:rsidRPr="00827CC7" w:rsidRDefault="00200218" w:rsidP="00200218">
            <w:pPr>
              <w:pStyle w:val="ListNumber"/>
              <w:numPr>
                <w:ilvl w:val="0"/>
                <w:numId w:val="0"/>
              </w:numPr>
              <w:spacing w:before="60" w:after="0"/>
              <w:jc w:val="center"/>
              <w:cnfStyle w:val="000000010000" w:firstRow="0" w:lastRow="0" w:firstColumn="0" w:lastColumn="0" w:oddVBand="0" w:evenVBand="0" w:oddHBand="0" w:evenHBand="1" w:firstRowFirstColumn="0" w:firstRowLastColumn="0" w:lastRowFirstColumn="0" w:lastRowLastColumn="0"/>
            </w:pPr>
            <w:r w:rsidRPr="00827CC7">
              <w:t>work schedule</w:t>
            </w:r>
          </w:p>
        </w:tc>
      </w:tr>
    </w:tbl>
    <w:p w14:paraId="27E035D1" w14:textId="577F8A10" w:rsidR="00200218" w:rsidRPr="00A444C3" w:rsidRDefault="00200218" w:rsidP="00646E94">
      <w:pPr>
        <w:spacing w:before="100" w:beforeAutospacing="1" w:after="100" w:afterAutospacing="1" w:line="240" w:lineRule="auto"/>
        <w:rPr>
          <w:rFonts w:eastAsia="Times New Roman" w:cs="Arial"/>
          <w:sz w:val="22"/>
          <w:szCs w:val="22"/>
          <w:lang w:eastAsia="en-AU"/>
        </w:rPr>
      </w:pPr>
    </w:p>
    <w:tbl>
      <w:tblPr>
        <w:tblStyle w:val="Tableheader"/>
        <w:tblW w:w="0" w:type="auto"/>
        <w:tblInd w:w="30" w:type="dxa"/>
        <w:tblLook w:val="04A0" w:firstRow="1" w:lastRow="0" w:firstColumn="1" w:lastColumn="0" w:noHBand="0" w:noVBand="1"/>
      </w:tblPr>
      <w:tblGrid>
        <w:gridCol w:w="2634"/>
        <w:gridCol w:w="6302"/>
      </w:tblGrid>
      <w:tr w:rsidR="00200218" w:rsidRPr="00827CC7" w14:paraId="0ED28392" w14:textId="77777777" w:rsidTr="00827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4" w:type="dxa"/>
          </w:tcPr>
          <w:p w14:paraId="057C506E" w14:textId="77777777" w:rsidR="00200218" w:rsidRPr="00827CC7" w:rsidRDefault="00200218" w:rsidP="00827CC7">
            <w:pPr>
              <w:spacing w:beforeLines="0" w:before="120" w:afterLines="0"/>
              <w:rPr>
                <w:rFonts w:ascii="Verdana" w:eastAsia="Times New Roman" w:hAnsi="Verdana" w:cs="Times New Roman"/>
                <w:color w:val="000000"/>
                <w:lang w:eastAsia="en-AU"/>
              </w:rPr>
            </w:pPr>
            <w:r w:rsidRPr="00827CC7">
              <w:rPr>
                <w:rFonts w:ascii="Verdana" w:eastAsia="Times New Roman" w:hAnsi="Verdana" w:cs="Times New Roman"/>
                <w:sz w:val="20"/>
                <w:szCs w:val="20"/>
                <w:lang w:eastAsia="en-AU"/>
              </w:rPr>
              <w:t>Fill in the term or concept</w:t>
            </w:r>
          </w:p>
        </w:tc>
        <w:tc>
          <w:tcPr>
            <w:tcW w:w="6302" w:type="dxa"/>
          </w:tcPr>
          <w:p w14:paraId="0D263BD8" w14:textId="77777777" w:rsidR="00200218" w:rsidRPr="00827CC7" w:rsidRDefault="00200218" w:rsidP="00827CC7">
            <w:pPr>
              <w:spacing w:before="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n-AU"/>
              </w:rPr>
            </w:pPr>
          </w:p>
        </w:tc>
      </w:tr>
      <w:tr w:rsidR="00200218" w:rsidRPr="00827CC7" w14:paraId="27EBC76D"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D0E310F" w14:textId="77777777" w:rsidR="00200218" w:rsidRPr="00827CC7" w:rsidRDefault="00200218" w:rsidP="00827CC7">
            <w:pPr>
              <w:spacing w:before="120"/>
              <w:rPr>
                <w:rFonts w:ascii="Verdana" w:eastAsia="Times New Roman" w:hAnsi="Verdana" w:cs="Times New Roman"/>
                <w:color w:val="000000"/>
                <w:lang w:eastAsia="en-AU"/>
              </w:rPr>
            </w:pPr>
          </w:p>
        </w:tc>
        <w:tc>
          <w:tcPr>
            <w:tcW w:w="6302" w:type="dxa"/>
            <w:hideMark/>
          </w:tcPr>
          <w:p w14:paraId="647CEF0E" w14:textId="77777777" w:rsidR="00200218" w:rsidRPr="00827CC7" w:rsidRDefault="00200218" w:rsidP="00200218">
            <w:pPr>
              <w:spacing w:before="120"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27CC7">
              <w:rPr>
                <w:rFonts w:eastAsia="Times New Roman" w:cs="Arial"/>
                <w:color w:val="000000"/>
                <w:sz w:val="20"/>
                <w:szCs w:val="20"/>
                <w:lang w:eastAsia="en-AU"/>
              </w:rPr>
              <w:t>The notion of fairness.</w:t>
            </w:r>
          </w:p>
        </w:tc>
      </w:tr>
      <w:tr w:rsidR="00200218" w:rsidRPr="00827CC7" w14:paraId="50B68549"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B4E642F" w14:textId="77777777" w:rsidR="00200218" w:rsidRPr="00827CC7" w:rsidRDefault="00200218" w:rsidP="00827CC7">
            <w:pPr>
              <w:spacing w:before="120"/>
              <w:rPr>
                <w:rFonts w:ascii="Verdana" w:eastAsia="Times New Roman" w:hAnsi="Verdana" w:cs="Times New Roman"/>
                <w:color w:val="000000"/>
                <w:lang w:eastAsia="en-AU"/>
              </w:rPr>
            </w:pPr>
          </w:p>
        </w:tc>
        <w:tc>
          <w:tcPr>
            <w:tcW w:w="6302" w:type="dxa"/>
            <w:hideMark/>
          </w:tcPr>
          <w:p w14:paraId="296632C5" w14:textId="77777777" w:rsidR="00200218" w:rsidRPr="00827CC7" w:rsidRDefault="00200218" w:rsidP="00200218">
            <w:pPr>
              <w:spacing w:before="120" w:after="0"/>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27CC7">
              <w:rPr>
                <w:rFonts w:eastAsia="Times New Roman" w:cs="Arial"/>
                <w:color w:val="000000"/>
                <w:sz w:val="20"/>
                <w:szCs w:val="20"/>
                <w:lang w:eastAsia="en-AU"/>
              </w:rPr>
              <w:t>A system to maintain standards in a business.</w:t>
            </w:r>
          </w:p>
        </w:tc>
      </w:tr>
      <w:tr w:rsidR="00200218" w:rsidRPr="00827CC7" w14:paraId="7069EF7A"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5241392" w14:textId="77777777" w:rsidR="00200218" w:rsidRPr="00827CC7" w:rsidRDefault="00200218" w:rsidP="00827CC7">
            <w:pPr>
              <w:spacing w:before="120"/>
              <w:rPr>
                <w:rFonts w:ascii="Verdana" w:eastAsia="Times New Roman" w:hAnsi="Verdana" w:cs="Times New Roman"/>
                <w:color w:val="000000"/>
                <w:lang w:eastAsia="en-AU"/>
              </w:rPr>
            </w:pPr>
          </w:p>
        </w:tc>
        <w:tc>
          <w:tcPr>
            <w:tcW w:w="6302" w:type="dxa"/>
            <w:hideMark/>
          </w:tcPr>
          <w:p w14:paraId="540F778B" w14:textId="77777777" w:rsidR="00200218" w:rsidRPr="00827CC7" w:rsidRDefault="00200218" w:rsidP="00200218">
            <w:pPr>
              <w:spacing w:before="120"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27CC7">
              <w:rPr>
                <w:rFonts w:eastAsia="Times New Roman" w:cs="Arial"/>
                <w:color w:val="000000"/>
                <w:sz w:val="20"/>
                <w:szCs w:val="20"/>
                <w:lang w:eastAsia="en-AU"/>
              </w:rPr>
              <w:t>Acting carelessly, failing to consider the consequences of actions.</w:t>
            </w:r>
          </w:p>
        </w:tc>
      </w:tr>
      <w:tr w:rsidR="00200218" w:rsidRPr="00827CC7" w14:paraId="2EDDAAE8"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B150F50" w14:textId="77777777" w:rsidR="00200218" w:rsidRPr="00827CC7" w:rsidRDefault="00200218" w:rsidP="00827CC7">
            <w:pPr>
              <w:spacing w:before="120"/>
              <w:rPr>
                <w:rFonts w:ascii="Verdana" w:eastAsia="Times New Roman" w:hAnsi="Verdana" w:cs="Times New Roman"/>
                <w:color w:val="000000"/>
                <w:lang w:eastAsia="en-AU"/>
              </w:rPr>
            </w:pPr>
          </w:p>
        </w:tc>
        <w:tc>
          <w:tcPr>
            <w:tcW w:w="6302" w:type="dxa"/>
            <w:hideMark/>
          </w:tcPr>
          <w:p w14:paraId="61F92A6E" w14:textId="77777777" w:rsidR="00200218" w:rsidRPr="00827CC7" w:rsidRDefault="00200218" w:rsidP="00200218">
            <w:pPr>
              <w:spacing w:before="120" w:after="0"/>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27CC7">
              <w:rPr>
                <w:rFonts w:eastAsia="Times New Roman" w:cs="Arial"/>
                <w:color w:val="000000"/>
                <w:sz w:val="20"/>
                <w:szCs w:val="20"/>
                <w:lang w:eastAsia="en-AU"/>
              </w:rPr>
              <w:t>Moral or legal obligation to ensure safety.</w:t>
            </w:r>
          </w:p>
        </w:tc>
      </w:tr>
      <w:tr w:rsidR="00200218" w:rsidRPr="00827CC7" w14:paraId="62143E4F"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8F2642C" w14:textId="77777777" w:rsidR="00200218" w:rsidRPr="00827CC7" w:rsidRDefault="00200218" w:rsidP="00827CC7">
            <w:pPr>
              <w:spacing w:before="120"/>
              <w:rPr>
                <w:rFonts w:ascii="Verdana" w:eastAsia="Times New Roman" w:hAnsi="Verdana" w:cs="Times New Roman"/>
                <w:color w:val="000000"/>
                <w:lang w:eastAsia="en-AU"/>
              </w:rPr>
            </w:pPr>
          </w:p>
        </w:tc>
        <w:tc>
          <w:tcPr>
            <w:tcW w:w="6302" w:type="dxa"/>
            <w:hideMark/>
          </w:tcPr>
          <w:p w14:paraId="55F98FF3" w14:textId="77777777" w:rsidR="00200218" w:rsidRPr="00827CC7" w:rsidRDefault="00200218" w:rsidP="00200218">
            <w:pPr>
              <w:spacing w:before="120"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27CC7">
              <w:rPr>
                <w:rFonts w:eastAsia="Times New Roman" w:cs="Arial"/>
                <w:color w:val="000000"/>
                <w:sz w:val="20"/>
                <w:szCs w:val="20"/>
                <w:lang w:eastAsia="en-AU"/>
              </w:rPr>
              <w:t>Where a business plans to be in the future and what it needs to do to get there.</w:t>
            </w:r>
          </w:p>
        </w:tc>
      </w:tr>
      <w:tr w:rsidR="00200218" w:rsidRPr="00827CC7" w14:paraId="1DF9D2A7"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DA73F28" w14:textId="77777777" w:rsidR="00200218" w:rsidRPr="00827CC7" w:rsidRDefault="00200218" w:rsidP="00827CC7">
            <w:pPr>
              <w:spacing w:before="120"/>
              <w:rPr>
                <w:rFonts w:ascii="Verdana" w:eastAsia="Times New Roman" w:hAnsi="Verdana" w:cs="Times New Roman"/>
                <w:color w:val="000000"/>
                <w:lang w:eastAsia="en-AU"/>
              </w:rPr>
            </w:pPr>
          </w:p>
        </w:tc>
        <w:tc>
          <w:tcPr>
            <w:tcW w:w="6302" w:type="dxa"/>
            <w:vAlign w:val="top"/>
          </w:tcPr>
          <w:p w14:paraId="542EAEEE" w14:textId="77777777" w:rsidR="00200218" w:rsidRPr="00827CC7" w:rsidRDefault="00200218" w:rsidP="00200218">
            <w:pPr>
              <w:spacing w:before="120" w:after="0"/>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27CC7">
              <w:rPr>
                <w:rFonts w:eastAsia="Times New Roman" w:cs="Arial"/>
                <w:color w:val="000000"/>
                <w:sz w:val="20"/>
                <w:szCs w:val="20"/>
                <w:lang w:eastAsia="en-AU"/>
              </w:rPr>
              <w:t>A person experienced in a particular job who can give trusted advice.</w:t>
            </w:r>
          </w:p>
        </w:tc>
      </w:tr>
      <w:tr w:rsidR="00200218" w:rsidRPr="00827CC7" w14:paraId="5EF2D900"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413239E" w14:textId="77777777" w:rsidR="00200218" w:rsidRPr="00827CC7" w:rsidRDefault="00200218" w:rsidP="00827CC7">
            <w:pPr>
              <w:spacing w:before="120"/>
              <w:rPr>
                <w:rFonts w:ascii="Verdana" w:eastAsia="Times New Roman" w:hAnsi="Verdana" w:cs="Times New Roman"/>
                <w:color w:val="000000"/>
                <w:lang w:eastAsia="en-AU"/>
              </w:rPr>
            </w:pPr>
          </w:p>
        </w:tc>
        <w:tc>
          <w:tcPr>
            <w:tcW w:w="6302" w:type="dxa"/>
            <w:vAlign w:val="top"/>
          </w:tcPr>
          <w:p w14:paraId="3D4A1ACC" w14:textId="77777777" w:rsidR="00200218" w:rsidRPr="00827CC7" w:rsidRDefault="00200218" w:rsidP="00200218">
            <w:pPr>
              <w:spacing w:before="120"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27CC7">
              <w:rPr>
                <w:rFonts w:eastAsia="Times New Roman" w:cs="Arial"/>
                <w:color w:val="000000"/>
                <w:sz w:val="20"/>
                <w:szCs w:val="20"/>
                <w:lang w:eastAsia="en-AU"/>
              </w:rPr>
              <w:t>To rank in order of importance.</w:t>
            </w:r>
          </w:p>
        </w:tc>
      </w:tr>
      <w:tr w:rsidR="00200218" w:rsidRPr="00827CC7" w14:paraId="67EDBBF6"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57BCD7D" w14:textId="77777777" w:rsidR="00200218" w:rsidRPr="00827CC7" w:rsidRDefault="00200218" w:rsidP="00827CC7">
            <w:pPr>
              <w:spacing w:before="120"/>
              <w:rPr>
                <w:rFonts w:ascii="Verdana" w:eastAsia="Times New Roman" w:hAnsi="Verdana" w:cs="Times New Roman"/>
                <w:color w:val="000000"/>
                <w:lang w:eastAsia="en-AU"/>
              </w:rPr>
            </w:pPr>
          </w:p>
        </w:tc>
        <w:tc>
          <w:tcPr>
            <w:tcW w:w="6302" w:type="dxa"/>
            <w:vAlign w:val="top"/>
          </w:tcPr>
          <w:p w14:paraId="1986EAE3" w14:textId="77777777" w:rsidR="00200218" w:rsidRPr="00827CC7" w:rsidRDefault="00200218" w:rsidP="00200218">
            <w:pPr>
              <w:spacing w:before="120" w:after="0"/>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27CC7">
              <w:rPr>
                <w:rFonts w:eastAsia="Times New Roman" w:cs="Arial"/>
                <w:color w:val="000000"/>
                <w:sz w:val="20"/>
                <w:szCs w:val="20"/>
                <w:lang w:eastAsia="en-AU"/>
              </w:rPr>
              <w:t>The time by which a particular task must be finished.</w:t>
            </w:r>
          </w:p>
        </w:tc>
      </w:tr>
      <w:tr w:rsidR="00200218" w:rsidRPr="00827CC7" w14:paraId="7DC59AC7"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650C0BC" w14:textId="77777777" w:rsidR="00200218" w:rsidRPr="00827CC7" w:rsidRDefault="00200218" w:rsidP="00827CC7">
            <w:pPr>
              <w:spacing w:before="120"/>
              <w:rPr>
                <w:rFonts w:ascii="Verdana" w:eastAsia="Times New Roman" w:hAnsi="Verdana" w:cs="Times New Roman"/>
                <w:color w:val="000000"/>
                <w:lang w:eastAsia="en-AU"/>
              </w:rPr>
            </w:pPr>
          </w:p>
        </w:tc>
        <w:tc>
          <w:tcPr>
            <w:tcW w:w="6302" w:type="dxa"/>
            <w:vAlign w:val="top"/>
          </w:tcPr>
          <w:p w14:paraId="02FEA326" w14:textId="77777777" w:rsidR="00200218" w:rsidRPr="00827CC7" w:rsidRDefault="00200218" w:rsidP="00200218">
            <w:pPr>
              <w:spacing w:before="120"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27CC7">
              <w:rPr>
                <w:rFonts w:eastAsia="Times New Roman" w:cs="Arial"/>
                <w:color w:val="000000"/>
                <w:sz w:val="20"/>
                <w:szCs w:val="20"/>
                <w:lang w:eastAsia="en-AU"/>
              </w:rPr>
              <w:t>Conferring with others to reach an agreement or a compromise in times of dispute.</w:t>
            </w:r>
          </w:p>
        </w:tc>
      </w:tr>
      <w:tr w:rsidR="00200218" w:rsidRPr="00827CC7" w14:paraId="1DF89D1F"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0CFCA6B" w14:textId="77777777" w:rsidR="00200218" w:rsidRPr="00827CC7" w:rsidRDefault="00200218" w:rsidP="00827CC7">
            <w:pPr>
              <w:spacing w:before="120"/>
              <w:rPr>
                <w:rFonts w:ascii="Verdana" w:eastAsia="Times New Roman" w:hAnsi="Verdana" w:cs="Times New Roman"/>
                <w:color w:val="000000"/>
                <w:lang w:eastAsia="en-AU"/>
              </w:rPr>
            </w:pPr>
          </w:p>
        </w:tc>
        <w:tc>
          <w:tcPr>
            <w:tcW w:w="6302" w:type="dxa"/>
            <w:vAlign w:val="top"/>
          </w:tcPr>
          <w:p w14:paraId="5E953AAB" w14:textId="77777777" w:rsidR="00200218" w:rsidRPr="00827CC7" w:rsidRDefault="00200218" w:rsidP="00200218">
            <w:pPr>
              <w:spacing w:before="120" w:after="0"/>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27CC7">
              <w:rPr>
                <w:rFonts w:eastAsia="Times New Roman" w:cs="Arial"/>
                <w:color w:val="000000"/>
                <w:sz w:val="20"/>
                <w:szCs w:val="20"/>
                <w:lang w:eastAsia="en-AU"/>
              </w:rPr>
              <w:t>A list of tasks that need to be completed and the timeframe for each</w:t>
            </w:r>
          </w:p>
        </w:tc>
      </w:tr>
      <w:tr w:rsidR="00200218" w:rsidRPr="00827CC7" w14:paraId="7065E5D6"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5B0706C" w14:textId="77777777" w:rsidR="00200218" w:rsidRPr="00827CC7" w:rsidRDefault="00200218" w:rsidP="00827CC7">
            <w:pPr>
              <w:spacing w:before="120"/>
              <w:rPr>
                <w:rFonts w:ascii="Verdana" w:eastAsia="Times New Roman" w:hAnsi="Verdana" w:cs="Times New Roman"/>
                <w:color w:val="000000"/>
                <w:sz w:val="20"/>
                <w:szCs w:val="20"/>
                <w:lang w:eastAsia="en-AU"/>
              </w:rPr>
            </w:pPr>
          </w:p>
        </w:tc>
        <w:tc>
          <w:tcPr>
            <w:tcW w:w="6302" w:type="dxa"/>
            <w:vAlign w:val="top"/>
          </w:tcPr>
          <w:p w14:paraId="3CD5C7FC" w14:textId="77777777" w:rsidR="00200218" w:rsidRPr="00827CC7" w:rsidRDefault="00200218" w:rsidP="00200218">
            <w:pPr>
              <w:spacing w:before="120"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27CC7">
              <w:rPr>
                <w:sz w:val="20"/>
                <w:szCs w:val="20"/>
              </w:rPr>
              <w:t>Specified periods of time within which tasks should be completed</w:t>
            </w:r>
          </w:p>
        </w:tc>
      </w:tr>
      <w:tr w:rsidR="00200218" w:rsidRPr="00827CC7" w14:paraId="6A2452BC"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457175F5" w14:textId="77777777" w:rsidR="00200218" w:rsidRPr="00827CC7" w:rsidRDefault="00200218" w:rsidP="00200218">
            <w:pPr>
              <w:spacing w:before="120"/>
              <w:rPr>
                <w:rFonts w:ascii="Verdana" w:eastAsia="Times New Roman" w:hAnsi="Verdana" w:cs="Times New Roman"/>
                <w:color w:val="000000"/>
                <w:sz w:val="20"/>
                <w:szCs w:val="20"/>
                <w:lang w:eastAsia="en-AU"/>
              </w:rPr>
            </w:pPr>
          </w:p>
        </w:tc>
        <w:tc>
          <w:tcPr>
            <w:tcW w:w="6302" w:type="dxa"/>
            <w:vAlign w:val="top"/>
          </w:tcPr>
          <w:p w14:paraId="2CC70555" w14:textId="6DA1618D" w:rsidR="00200218" w:rsidRPr="00827CC7" w:rsidRDefault="00200218" w:rsidP="00200218">
            <w:pPr>
              <w:spacing w:before="120" w:after="0"/>
              <w:cnfStyle w:val="000000010000" w:firstRow="0" w:lastRow="0" w:firstColumn="0" w:lastColumn="0" w:oddVBand="0" w:evenVBand="0" w:oddHBand="0" w:evenHBand="1" w:firstRowFirstColumn="0" w:firstRowLastColumn="0" w:lastRowFirstColumn="0" w:lastRowLastColumn="0"/>
              <w:rPr>
                <w:sz w:val="20"/>
                <w:szCs w:val="20"/>
              </w:rPr>
            </w:pPr>
            <w:r w:rsidRPr="00827CC7">
              <w:rPr>
                <w:sz w:val="20"/>
                <w:szCs w:val="20"/>
              </w:rPr>
              <w:t>A plan of action or policy within a business organisation</w:t>
            </w:r>
          </w:p>
        </w:tc>
      </w:tr>
      <w:tr w:rsidR="00200218" w:rsidRPr="00827CC7" w14:paraId="6471EC8B"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5B1B496B" w14:textId="77777777" w:rsidR="00200218" w:rsidRPr="00827CC7" w:rsidRDefault="00200218" w:rsidP="00200218">
            <w:pPr>
              <w:spacing w:before="120"/>
              <w:rPr>
                <w:rFonts w:ascii="Verdana" w:eastAsia="Times New Roman" w:hAnsi="Verdana" w:cs="Times New Roman"/>
                <w:color w:val="000000"/>
                <w:sz w:val="20"/>
                <w:szCs w:val="20"/>
                <w:lang w:eastAsia="en-AU"/>
              </w:rPr>
            </w:pPr>
          </w:p>
        </w:tc>
        <w:tc>
          <w:tcPr>
            <w:tcW w:w="6302" w:type="dxa"/>
            <w:vAlign w:val="top"/>
          </w:tcPr>
          <w:p w14:paraId="40DC7499" w14:textId="63286192" w:rsidR="00200218" w:rsidRPr="00827CC7" w:rsidRDefault="00200218" w:rsidP="00200218">
            <w:pPr>
              <w:spacing w:before="120" w:after="0"/>
              <w:cnfStyle w:val="000000100000" w:firstRow="0" w:lastRow="0" w:firstColumn="0" w:lastColumn="0" w:oddVBand="0" w:evenVBand="0" w:oddHBand="1" w:evenHBand="0" w:firstRowFirstColumn="0" w:firstRowLastColumn="0" w:lastRowFirstColumn="0" w:lastRowLastColumn="0"/>
              <w:rPr>
                <w:sz w:val="20"/>
                <w:szCs w:val="20"/>
              </w:rPr>
            </w:pPr>
            <w:r w:rsidRPr="00827CC7">
              <w:rPr>
                <w:sz w:val="20"/>
                <w:szCs w:val="20"/>
              </w:rPr>
              <w:t>A group of employees who represent all employees.</w:t>
            </w:r>
          </w:p>
        </w:tc>
      </w:tr>
      <w:tr w:rsidR="00200218" w:rsidRPr="00827CC7" w14:paraId="32D531BF"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7CFE7C1" w14:textId="77777777" w:rsidR="00200218" w:rsidRPr="00827CC7" w:rsidRDefault="00200218" w:rsidP="00200218">
            <w:pPr>
              <w:spacing w:before="120"/>
              <w:rPr>
                <w:rFonts w:ascii="Verdana" w:eastAsia="Times New Roman" w:hAnsi="Verdana" w:cs="Times New Roman"/>
                <w:color w:val="000000"/>
                <w:sz w:val="20"/>
                <w:szCs w:val="20"/>
                <w:lang w:eastAsia="en-AU"/>
              </w:rPr>
            </w:pPr>
          </w:p>
        </w:tc>
        <w:tc>
          <w:tcPr>
            <w:tcW w:w="6302" w:type="dxa"/>
            <w:vAlign w:val="top"/>
          </w:tcPr>
          <w:p w14:paraId="1DFA9FE7" w14:textId="1F3407EA" w:rsidR="00200218" w:rsidRPr="00827CC7" w:rsidRDefault="00200218" w:rsidP="00200218">
            <w:pPr>
              <w:spacing w:before="120" w:after="0"/>
              <w:cnfStyle w:val="000000010000" w:firstRow="0" w:lastRow="0" w:firstColumn="0" w:lastColumn="0" w:oddVBand="0" w:evenVBand="0" w:oddHBand="0" w:evenHBand="1" w:firstRowFirstColumn="0" w:firstRowLastColumn="0" w:lastRowFirstColumn="0" w:lastRowLastColumn="0"/>
              <w:rPr>
                <w:sz w:val="20"/>
                <w:szCs w:val="20"/>
              </w:rPr>
            </w:pPr>
            <w:r w:rsidRPr="00827CC7">
              <w:rPr>
                <w:sz w:val="20"/>
                <w:szCs w:val="20"/>
              </w:rPr>
              <w:t>A set of rules regarding the conduct that employees must follow while at work.</w:t>
            </w:r>
          </w:p>
        </w:tc>
      </w:tr>
      <w:tr w:rsidR="00200218" w:rsidRPr="00827CC7" w14:paraId="3567FAD2"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5F1DDF7A" w14:textId="77777777" w:rsidR="00200218" w:rsidRPr="00827CC7" w:rsidRDefault="00200218" w:rsidP="00200218">
            <w:pPr>
              <w:spacing w:before="120"/>
              <w:rPr>
                <w:rFonts w:ascii="Verdana" w:eastAsia="Times New Roman" w:hAnsi="Verdana" w:cs="Times New Roman"/>
                <w:color w:val="000000"/>
                <w:sz w:val="20"/>
                <w:szCs w:val="20"/>
                <w:lang w:eastAsia="en-AU"/>
              </w:rPr>
            </w:pPr>
          </w:p>
        </w:tc>
        <w:tc>
          <w:tcPr>
            <w:tcW w:w="6302" w:type="dxa"/>
            <w:vAlign w:val="top"/>
          </w:tcPr>
          <w:p w14:paraId="18133F16" w14:textId="2A2068BC" w:rsidR="00200218" w:rsidRPr="00827CC7" w:rsidRDefault="00200218" w:rsidP="00200218">
            <w:pPr>
              <w:spacing w:before="120" w:after="0"/>
              <w:cnfStyle w:val="000000100000" w:firstRow="0" w:lastRow="0" w:firstColumn="0" w:lastColumn="0" w:oddVBand="0" w:evenVBand="0" w:oddHBand="1" w:evenHBand="0" w:firstRowFirstColumn="0" w:firstRowLastColumn="0" w:lastRowFirstColumn="0" w:lastRowLastColumn="0"/>
              <w:rPr>
                <w:sz w:val="20"/>
                <w:szCs w:val="20"/>
              </w:rPr>
            </w:pPr>
            <w:r w:rsidRPr="00827CC7">
              <w:rPr>
                <w:sz w:val="20"/>
                <w:szCs w:val="20"/>
              </w:rPr>
              <w:t>To express appreciation or recognition of the success or failure of a person carrying out a task.</w:t>
            </w:r>
          </w:p>
        </w:tc>
      </w:tr>
      <w:tr w:rsidR="00200218" w:rsidRPr="00827CC7" w14:paraId="44C8827A"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2EC39FF" w14:textId="77777777" w:rsidR="00200218" w:rsidRPr="00827CC7" w:rsidRDefault="00200218" w:rsidP="00200218">
            <w:pPr>
              <w:spacing w:before="120"/>
              <w:rPr>
                <w:rFonts w:ascii="Verdana" w:eastAsia="Times New Roman" w:hAnsi="Verdana" w:cs="Times New Roman"/>
                <w:color w:val="000000"/>
                <w:sz w:val="20"/>
                <w:szCs w:val="20"/>
                <w:lang w:eastAsia="en-AU"/>
              </w:rPr>
            </w:pPr>
          </w:p>
        </w:tc>
        <w:tc>
          <w:tcPr>
            <w:tcW w:w="6302" w:type="dxa"/>
            <w:vAlign w:val="top"/>
          </w:tcPr>
          <w:p w14:paraId="3B79A555" w14:textId="385ECE23" w:rsidR="00200218" w:rsidRPr="00827CC7" w:rsidRDefault="00200218" w:rsidP="00200218">
            <w:pPr>
              <w:spacing w:before="120" w:after="0"/>
              <w:cnfStyle w:val="000000010000" w:firstRow="0" w:lastRow="0" w:firstColumn="0" w:lastColumn="0" w:oddVBand="0" w:evenVBand="0" w:oddHBand="0" w:evenHBand="1" w:firstRowFirstColumn="0" w:firstRowLastColumn="0" w:lastRowFirstColumn="0" w:lastRowLastColumn="0"/>
              <w:rPr>
                <w:sz w:val="20"/>
                <w:szCs w:val="20"/>
              </w:rPr>
            </w:pPr>
            <w:r w:rsidRPr="00827CC7">
              <w:rPr>
                <w:sz w:val="20"/>
                <w:szCs w:val="20"/>
              </w:rPr>
              <w:t>A discussion between at least two employees to enable an agreement or a compromise</w:t>
            </w:r>
          </w:p>
        </w:tc>
      </w:tr>
      <w:tr w:rsidR="00200218" w:rsidRPr="00827CC7" w14:paraId="6CA8B52D"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C5AB06F" w14:textId="77777777" w:rsidR="00200218" w:rsidRPr="00827CC7" w:rsidRDefault="00200218" w:rsidP="00200218">
            <w:pPr>
              <w:spacing w:before="120"/>
              <w:rPr>
                <w:rFonts w:ascii="Verdana" w:eastAsia="Times New Roman" w:hAnsi="Verdana" w:cs="Times New Roman"/>
                <w:color w:val="000000"/>
                <w:sz w:val="20"/>
                <w:szCs w:val="20"/>
                <w:lang w:eastAsia="en-AU"/>
              </w:rPr>
            </w:pPr>
          </w:p>
        </w:tc>
        <w:tc>
          <w:tcPr>
            <w:tcW w:w="6302" w:type="dxa"/>
            <w:vAlign w:val="top"/>
          </w:tcPr>
          <w:p w14:paraId="2E2F6E56" w14:textId="2816E663" w:rsidR="00200218" w:rsidRPr="00827CC7" w:rsidRDefault="00200218" w:rsidP="00200218">
            <w:pPr>
              <w:spacing w:before="120" w:after="0"/>
              <w:cnfStyle w:val="000000100000" w:firstRow="0" w:lastRow="0" w:firstColumn="0" w:lastColumn="0" w:oddVBand="0" w:evenVBand="0" w:oddHBand="1" w:evenHBand="0" w:firstRowFirstColumn="0" w:firstRowLastColumn="0" w:lastRowFirstColumn="0" w:lastRowLastColumn="0"/>
              <w:rPr>
                <w:sz w:val="20"/>
                <w:szCs w:val="20"/>
              </w:rPr>
            </w:pPr>
            <w:r w:rsidRPr="00827CC7">
              <w:rPr>
                <w:sz w:val="20"/>
                <w:szCs w:val="20"/>
              </w:rPr>
              <w:t>A plan of action or policy within a business organisation</w:t>
            </w:r>
          </w:p>
        </w:tc>
      </w:tr>
      <w:tr w:rsidR="00200218" w:rsidRPr="00827CC7" w14:paraId="30C099AA"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vAlign w:val="top"/>
          </w:tcPr>
          <w:p w14:paraId="688AAE45" w14:textId="64F049B5" w:rsidR="00200218" w:rsidRPr="00827CC7" w:rsidRDefault="00200218" w:rsidP="00200218">
            <w:pPr>
              <w:spacing w:before="120"/>
              <w:rPr>
                <w:rFonts w:ascii="Verdana" w:eastAsia="Times New Roman" w:hAnsi="Verdana" w:cs="Times New Roman"/>
                <w:color w:val="000000"/>
                <w:sz w:val="20"/>
                <w:szCs w:val="20"/>
                <w:lang w:eastAsia="en-AU"/>
              </w:rPr>
            </w:pPr>
          </w:p>
        </w:tc>
        <w:tc>
          <w:tcPr>
            <w:tcW w:w="6302" w:type="dxa"/>
            <w:vAlign w:val="top"/>
          </w:tcPr>
          <w:p w14:paraId="2B4C7F69" w14:textId="60191A34" w:rsidR="00200218" w:rsidRPr="00827CC7" w:rsidRDefault="00200218" w:rsidP="00200218">
            <w:pPr>
              <w:spacing w:before="120" w:after="0"/>
              <w:cnfStyle w:val="000000010000" w:firstRow="0" w:lastRow="0" w:firstColumn="0" w:lastColumn="0" w:oddVBand="0" w:evenVBand="0" w:oddHBand="0" w:evenHBand="1" w:firstRowFirstColumn="0" w:firstRowLastColumn="0" w:lastRowFirstColumn="0" w:lastRowLastColumn="0"/>
              <w:rPr>
                <w:sz w:val="20"/>
                <w:szCs w:val="20"/>
              </w:rPr>
            </w:pPr>
            <w:r w:rsidRPr="00827CC7">
              <w:rPr>
                <w:sz w:val="20"/>
                <w:szCs w:val="20"/>
              </w:rPr>
              <w:t>The abilities that an employee displays while completing set tasks in the course of his or her employment.</w:t>
            </w:r>
          </w:p>
        </w:tc>
      </w:tr>
    </w:tbl>
    <w:p w14:paraId="20980CCB" w14:textId="7EABF845" w:rsidR="00CB26A5" w:rsidRPr="00A444C3" w:rsidRDefault="004A6055" w:rsidP="00656A02">
      <w:pPr>
        <w:pStyle w:val="ListNumber"/>
        <w:rPr>
          <w:b/>
          <w:bCs/>
        </w:rPr>
      </w:pPr>
      <w:r w:rsidRPr="00A444C3">
        <w:rPr>
          <w:b/>
          <w:bCs/>
        </w:rPr>
        <w:lastRenderedPageBreak/>
        <w:t xml:space="preserve">Multiple choice </w:t>
      </w:r>
      <w:r w:rsidR="00CB26A5" w:rsidRPr="00A444C3">
        <w:rPr>
          <w:b/>
          <w:bCs/>
        </w:rPr>
        <w:t xml:space="preserve">- </w:t>
      </w:r>
      <w:r w:rsidR="00CB26A5" w:rsidRPr="00827CC7">
        <w:t>s</w:t>
      </w:r>
      <w:r w:rsidRPr="00827CC7">
        <w:t>elect the correct answer for the following questions.</w:t>
      </w:r>
    </w:p>
    <w:p w14:paraId="663598F4" w14:textId="77777777" w:rsidR="00CB26A5" w:rsidRPr="00827CC7" w:rsidRDefault="00CB26A5" w:rsidP="00CB26A5">
      <w:pPr>
        <w:pStyle w:val="ListNumber"/>
        <w:numPr>
          <w:ilvl w:val="0"/>
          <w:numId w:val="0"/>
        </w:numPr>
        <w:ind w:left="652"/>
        <w:rPr>
          <w:b/>
          <w:bCs/>
        </w:rPr>
      </w:pPr>
    </w:p>
    <w:p w14:paraId="100396B8" w14:textId="79BBAEFC" w:rsidR="004A6055" w:rsidRPr="00827CC7" w:rsidRDefault="004A6055" w:rsidP="00656A02">
      <w:pPr>
        <w:pStyle w:val="ListParagraph"/>
        <w:numPr>
          <w:ilvl w:val="0"/>
          <w:numId w:val="27"/>
        </w:numPr>
        <w:rPr>
          <w:lang w:val="en-AU"/>
        </w:rPr>
      </w:pPr>
      <w:r w:rsidRPr="00827CC7">
        <w:rPr>
          <w:lang w:val="en-AU"/>
        </w:rPr>
        <w:t>Chris is interested in a career in hospitality.  Which skill will best help Chris research the hospitality industry?</w:t>
      </w:r>
    </w:p>
    <w:p w14:paraId="74B9D39A" w14:textId="77777777" w:rsidR="004A6055" w:rsidRPr="00827CC7" w:rsidRDefault="004A6055" w:rsidP="00656A02">
      <w:pPr>
        <w:pStyle w:val="ListParagraph"/>
        <w:numPr>
          <w:ilvl w:val="1"/>
          <w:numId w:val="27"/>
        </w:numPr>
        <w:rPr>
          <w:lang w:val="en-AU"/>
        </w:rPr>
      </w:pPr>
      <w:r w:rsidRPr="00827CC7">
        <w:rPr>
          <w:lang w:val="en-AU"/>
        </w:rPr>
        <w:t>Questioning techniques</w:t>
      </w:r>
    </w:p>
    <w:p w14:paraId="17F7B515" w14:textId="77777777" w:rsidR="004A6055" w:rsidRPr="00827CC7" w:rsidRDefault="004A6055" w:rsidP="00656A02">
      <w:pPr>
        <w:pStyle w:val="ListParagraph"/>
        <w:numPr>
          <w:ilvl w:val="1"/>
          <w:numId w:val="27"/>
        </w:numPr>
        <w:rPr>
          <w:lang w:val="en-AU"/>
        </w:rPr>
      </w:pPr>
      <w:r w:rsidRPr="00827CC7">
        <w:rPr>
          <w:lang w:val="en-AU"/>
        </w:rPr>
        <w:t>The ability to conduct surveys</w:t>
      </w:r>
    </w:p>
    <w:p w14:paraId="14EA9D1B" w14:textId="77777777" w:rsidR="004A6055" w:rsidRPr="00827CC7" w:rsidRDefault="004A6055" w:rsidP="00656A02">
      <w:pPr>
        <w:pStyle w:val="ListParagraph"/>
        <w:numPr>
          <w:ilvl w:val="1"/>
          <w:numId w:val="27"/>
        </w:numPr>
        <w:rPr>
          <w:lang w:val="en-AU"/>
        </w:rPr>
      </w:pPr>
      <w:r w:rsidRPr="00827CC7">
        <w:rPr>
          <w:lang w:val="en-AU"/>
        </w:rPr>
        <w:t>Teamwork</w:t>
      </w:r>
    </w:p>
    <w:p w14:paraId="0799CA50" w14:textId="77777777" w:rsidR="004A6055" w:rsidRPr="00827CC7" w:rsidRDefault="004A6055" w:rsidP="00656A02">
      <w:pPr>
        <w:pStyle w:val="ListParagraph"/>
        <w:numPr>
          <w:ilvl w:val="1"/>
          <w:numId w:val="27"/>
        </w:numPr>
        <w:rPr>
          <w:lang w:val="en-AU"/>
        </w:rPr>
      </w:pPr>
      <w:r w:rsidRPr="00827CC7">
        <w:rPr>
          <w:lang w:val="en-AU"/>
        </w:rPr>
        <w:t>Data entry skills</w:t>
      </w:r>
    </w:p>
    <w:p w14:paraId="31F306B3" w14:textId="77777777" w:rsidR="004A6055" w:rsidRPr="00827CC7" w:rsidRDefault="004A6055" w:rsidP="00CB26A5"/>
    <w:p w14:paraId="5354DE3D" w14:textId="77777777" w:rsidR="004A6055" w:rsidRPr="00827CC7" w:rsidRDefault="004A6055" w:rsidP="00656A02">
      <w:pPr>
        <w:pStyle w:val="ListParagraph"/>
        <w:numPr>
          <w:ilvl w:val="0"/>
          <w:numId w:val="27"/>
        </w:numPr>
        <w:rPr>
          <w:lang w:val="en-AU"/>
        </w:rPr>
      </w:pPr>
      <w:r w:rsidRPr="00827CC7">
        <w:rPr>
          <w:lang w:val="en-AU"/>
        </w:rPr>
        <w:t>Which of the following best describes the objective of the Trade Practices Act (CTH 1974) legislation?</w:t>
      </w:r>
    </w:p>
    <w:p w14:paraId="79DEA27F" w14:textId="77777777" w:rsidR="004A6055" w:rsidRPr="00827CC7" w:rsidRDefault="004A6055" w:rsidP="00656A02">
      <w:pPr>
        <w:pStyle w:val="ListParagraph"/>
        <w:numPr>
          <w:ilvl w:val="1"/>
          <w:numId w:val="27"/>
        </w:numPr>
        <w:rPr>
          <w:lang w:val="en-AU"/>
        </w:rPr>
      </w:pPr>
      <w:r w:rsidRPr="00827CC7">
        <w:rPr>
          <w:lang w:val="en-AU"/>
        </w:rPr>
        <w:t>To enforce Enterprise and Workplace agreements</w:t>
      </w:r>
    </w:p>
    <w:p w14:paraId="6D0CE842" w14:textId="77777777" w:rsidR="004A6055" w:rsidRPr="00827CC7" w:rsidRDefault="004A6055" w:rsidP="00656A02">
      <w:pPr>
        <w:pStyle w:val="ListParagraph"/>
        <w:numPr>
          <w:ilvl w:val="1"/>
          <w:numId w:val="27"/>
        </w:numPr>
        <w:rPr>
          <w:lang w:val="en-AU"/>
        </w:rPr>
      </w:pPr>
      <w:r w:rsidRPr="00827CC7">
        <w:rPr>
          <w:lang w:val="en-AU"/>
        </w:rPr>
        <w:t>To protect the rights of the consumer</w:t>
      </w:r>
    </w:p>
    <w:p w14:paraId="23370B36" w14:textId="77777777" w:rsidR="004A6055" w:rsidRPr="00827CC7" w:rsidRDefault="004A6055" w:rsidP="00656A02">
      <w:pPr>
        <w:pStyle w:val="ListParagraph"/>
        <w:numPr>
          <w:ilvl w:val="1"/>
          <w:numId w:val="27"/>
        </w:numPr>
        <w:rPr>
          <w:lang w:val="en-AU"/>
        </w:rPr>
      </w:pPr>
      <w:r w:rsidRPr="00827CC7">
        <w:rPr>
          <w:lang w:val="en-AU"/>
        </w:rPr>
        <w:t>To protect the rights of the employee</w:t>
      </w:r>
    </w:p>
    <w:p w14:paraId="11B5EB5D" w14:textId="77777777" w:rsidR="004A6055" w:rsidRPr="00827CC7" w:rsidRDefault="004A6055" w:rsidP="00656A02">
      <w:pPr>
        <w:pStyle w:val="ListParagraph"/>
        <w:numPr>
          <w:ilvl w:val="1"/>
          <w:numId w:val="27"/>
        </w:numPr>
        <w:rPr>
          <w:lang w:val="en-AU"/>
        </w:rPr>
      </w:pPr>
      <w:r w:rsidRPr="00827CC7">
        <w:rPr>
          <w:lang w:val="en-AU"/>
        </w:rPr>
        <w:t>To ensure equal opportunities in the workplace</w:t>
      </w:r>
    </w:p>
    <w:p w14:paraId="0B1312F9" w14:textId="77777777" w:rsidR="004A6055" w:rsidRPr="00827CC7" w:rsidRDefault="004A6055" w:rsidP="00CB26A5">
      <w:pPr>
        <w:pStyle w:val="ListParagraph"/>
        <w:numPr>
          <w:ilvl w:val="0"/>
          <w:numId w:val="0"/>
        </w:numPr>
        <w:ind w:left="360"/>
        <w:rPr>
          <w:lang w:val="en-AU"/>
        </w:rPr>
      </w:pPr>
    </w:p>
    <w:p w14:paraId="75CB992B" w14:textId="77777777" w:rsidR="004A6055" w:rsidRPr="00827CC7" w:rsidRDefault="004A6055" w:rsidP="00656A02">
      <w:pPr>
        <w:pStyle w:val="ListParagraph"/>
        <w:numPr>
          <w:ilvl w:val="0"/>
          <w:numId w:val="27"/>
        </w:numPr>
        <w:rPr>
          <w:lang w:val="en-AU"/>
        </w:rPr>
      </w:pPr>
      <w:r w:rsidRPr="00827CC7">
        <w:rPr>
          <w:lang w:val="en-AU"/>
        </w:rPr>
        <w:t>Which of the following is a sector of the hospitality industry?</w:t>
      </w:r>
    </w:p>
    <w:p w14:paraId="1EC00819" w14:textId="77777777" w:rsidR="004A6055" w:rsidRPr="00827CC7" w:rsidRDefault="004A6055" w:rsidP="00656A02">
      <w:pPr>
        <w:pStyle w:val="ListParagraph"/>
        <w:numPr>
          <w:ilvl w:val="1"/>
          <w:numId w:val="27"/>
        </w:numPr>
        <w:rPr>
          <w:lang w:val="en-AU"/>
        </w:rPr>
      </w:pPr>
      <w:r w:rsidRPr="00827CC7">
        <w:rPr>
          <w:lang w:val="en-AU"/>
        </w:rPr>
        <w:t>Front office</w:t>
      </w:r>
    </w:p>
    <w:p w14:paraId="48037C20" w14:textId="77777777" w:rsidR="004A6055" w:rsidRPr="00827CC7" w:rsidRDefault="004A6055" w:rsidP="00656A02">
      <w:pPr>
        <w:pStyle w:val="ListParagraph"/>
        <w:numPr>
          <w:ilvl w:val="1"/>
          <w:numId w:val="27"/>
        </w:numPr>
        <w:rPr>
          <w:lang w:val="en-AU"/>
        </w:rPr>
      </w:pPr>
      <w:r w:rsidRPr="00827CC7">
        <w:rPr>
          <w:lang w:val="en-AU"/>
        </w:rPr>
        <w:t>Food production</w:t>
      </w:r>
    </w:p>
    <w:p w14:paraId="48BDB7AF" w14:textId="77777777" w:rsidR="004A6055" w:rsidRPr="00827CC7" w:rsidRDefault="004A6055" w:rsidP="00656A02">
      <w:pPr>
        <w:pStyle w:val="ListParagraph"/>
        <w:numPr>
          <w:ilvl w:val="1"/>
          <w:numId w:val="27"/>
        </w:numPr>
        <w:rPr>
          <w:lang w:val="en-AU"/>
        </w:rPr>
      </w:pPr>
      <w:r w:rsidRPr="00827CC7">
        <w:rPr>
          <w:lang w:val="en-AU"/>
        </w:rPr>
        <w:t>Human resources</w:t>
      </w:r>
    </w:p>
    <w:p w14:paraId="313C892B" w14:textId="77777777" w:rsidR="004A6055" w:rsidRPr="00827CC7" w:rsidRDefault="004A6055" w:rsidP="00656A02">
      <w:pPr>
        <w:pStyle w:val="ListParagraph"/>
        <w:numPr>
          <w:ilvl w:val="1"/>
          <w:numId w:val="27"/>
        </w:numPr>
        <w:rPr>
          <w:lang w:val="en-AU"/>
        </w:rPr>
      </w:pPr>
      <w:r w:rsidRPr="00827CC7">
        <w:rPr>
          <w:lang w:val="en-AU"/>
        </w:rPr>
        <w:t>Accommodation</w:t>
      </w:r>
    </w:p>
    <w:p w14:paraId="7A67133B" w14:textId="77777777" w:rsidR="004A6055" w:rsidRPr="00827CC7" w:rsidRDefault="004A6055" w:rsidP="00CB26A5">
      <w:pPr>
        <w:pStyle w:val="ListParagraph"/>
        <w:numPr>
          <w:ilvl w:val="0"/>
          <w:numId w:val="0"/>
        </w:numPr>
        <w:ind w:left="360"/>
        <w:rPr>
          <w:lang w:val="en-AU"/>
        </w:rPr>
      </w:pPr>
    </w:p>
    <w:p w14:paraId="5F59ABC1" w14:textId="77777777" w:rsidR="004A6055" w:rsidRPr="00827CC7" w:rsidRDefault="004A6055" w:rsidP="00656A02">
      <w:pPr>
        <w:pStyle w:val="ListParagraph"/>
        <w:numPr>
          <w:ilvl w:val="0"/>
          <w:numId w:val="27"/>
        </w:numPr>
        <w:rPr>
          <w:lang w:val="en-AU"/>
        </w:rPr>
      </w:pPr>
      <w:r w:rsidRPr="00827CC7">
        <w:rPr>
          <w:lang w:val="en-AU"/>
        </w:rPr>
        <w:t>Which organisation best protects the rights of employees in the hospitality industry?</w:t>
      </w:r>
    </w:p>
    <w:p w14:paraId="0E1EE58E" w14:textId="77777777" w:rsidR="004A6055" w:rsidRPr="00827CC7" w:rsidRDefault="004A6055" w:rsidP="00656A02">
      <w:pPr>
        <w:pStyle w:val="ListParagraph"/>
        <w:numPr>
          <w:ilvl w:val="1"/>
          <w:numId w:val="27"/>
        </w:numPr>
        <w:rPr>
          <w:lang w:val="en-AU"/>
        </w:rPr>
      </w:pPr>
      <w:r w:rsidRPr="00827CC7">
        <w:rPr>
          <w:lang w:val="en-AU"/>
        </w:rPr>
        <w:t>Restaurant and Catering Association of NSW</w:t>
      </w:r>
    </w:p>
    <w:p w14:paraId="52593547" w14:textId="77777777" w:rsidR="004A6055" w:rsidRPr="00827CC7" w:rsidRDefault="004A6055" w:rsidP="00656A02">
      <w:pPr>
        <w:pStyle w:val="ListParagraph"/>
        <w:numPr>
          <w:ilvl w:val="1"/>
          <w:numId w:val="27"/>
        </w:numPr>
        <w:rPr>
          <w:lang w:val="en-AU"/>
        </w:rPr>
      </w:pPr>
      <w:r w:rsidRPr="00827CC7">
        <w:rPr>
          <w:lang w:val="en-AU"/>
        </w:rPr>
        <w:t>Australian Hotels Association</w:t>
      </w:r>
    </w:p>
    <w:p w14:paraId="435DC394" w14:textId="77777777" w:rsidR="004A6055" w:rsidRPr="00827CC7" w:rsidRDefault="004A6055" w:rsidP="00656A02">
      <w:pPr>
        <w:pStyle w:val="ListParagraph"/>
        <w:numPr>
          <w:ilvl w:val="1"/>
          <w:numId w:val="27"/>
        </w:numPr>
        <w:rPr>
          <w:lang w:val="en-AU"/>
        </w:rPr>
      </w:pPr>
      <w:proofErr w:type="spellStart"/>
      <w:r w:rsidRPr="00827CC7">
        <w:rPr>
          <w:lang w:val="en-AU"/>
        </w:rPr>
        <w:t>ClubsNSW</w:t>
      </w:r>
      <w:proofErr w:type="spellEnd"/>
    </w:p>
    <w:p w14:paraId="7F24D5FC" w14:textId="77777777" w:rsidR="004A6055" w:rsidRPr="00827CC7" w:rsidRDefault="004A6055" w:rsidP="00656A02">
      <w:pPr>
        <w:pStyle w:val="ListParagraph"/>
        <w:numPr>
          <w:ilvl w:val="1"/>
          <w:numId w:val="27"/>
        </w:numPr>
        <w:rPr>
          <w:lang w:val="en-AU"/>
        </w:rPr>
      </w:pPr>
      <w:r w:rsidRPr="00827CC7">
        <w:rPr>
          <w:lang w:val="en-AU"/>
        </w:rPr>
        <w:t>Liquor, Hospitality and Miscellaneous Workers Union</w:t>
      </w:r>
    </w:p>
    <w:p w14:paraId="433220DA" w14:textId="77777777" w:rsidR="004A6055" w:rsidRPr="00827CC7" w:rsidRDefault="004A6055" w:rsidP="00CB26A5">
      <w:pPr>
        <w:pStyle w:val="ListParagraph"/>
        <w:numPr>
          <w:ilvl w:val="0"/>
          <w:numId w:val="0"/>
        </w:numPr>
        <w:ind w:left="360"/>
        <w:rPr>
          <w:lang w:val="en-AU"/>
        </w:rPr>
      </w:pPr>
    </w:p>
    <w:p w14:paraId="75233238" w14:textId="77777777" w:rsidR="004A6055" w:rsidRPr="00827CC7" w:rsidRDefault="004A6055" w:rsidP="00656A02">
      <w:pPr>
        <w:pStyle w:val="ListParagraph"/>
        <w:numPr>
          <w:ilvl w:val="0"/>
          <w:numId w:val="27"/>
        </w:numPr>
        <w:rPr>
          <w:lang w:val="en-AU"/>
        </w:rPr>
      </w:pPr>
      <w:r w:rsidRPr="00827CC7">
        <w:rPr>
          <w:lang w:val="en-AU"/>
        </w:rPr>
        <w:t>What are three personal attributes that need to be demonstrated when working in hospitality?</w:t>
      </w:r>
    </w:p>
    <w:p w14:paraId="624A852E" w14:textId="77777777" w:rsidR="004A6055" w:rsidRPr="00827CC7" w:rsidRDefault="004A6055" w:rsidP="00656A02">
      <w:pPr>
        <w:pStyle w:val="ListParagraph"/>
        <w:numPr>
          <w:ilvl w:val="1"/>
          <w:numId w:val="27"/>
        </w:numPr>
        <w:rPr>
          <w:lang w:val="en-AU"/>
        </w:rPr>
      </w:pPr>
      <w:r w:rsidRPr="00827CC7">
        <w:rPr>
          <w:lang w:val="en-AU"/>
        </w:rPr>
        <w:t>Cooking skills, attitude, honesty</w:t>
      </w:r>
    </w:p>
    <w:p w14:paraId="5FE412D8" w14:textId="77777777" w:rsidR="004A6055" w:rsidRPr="00827CC7" w:rsidRDefault="004A6055" w:rsidP="00656A02">
      <w:pPr>
        <w:pStyle w:val="ListParagraph"/>
        <w:numPr>
          <w:ilvl w:val="1"/>
          <w:numId w:val="27"/>
        </w:numPr>
        <w:rPr>
          <w:lang w:val="en-AU"/>
        </w:rPr>
      </w:pPr>
      <w:r w:rsidRPr="00827CC7">
        <w:rPr>
          <w:lang w:val="en-AU"/>
        </w:rPr>
        <w:t>Computer skills, consistency of service, punctuality</w:t>
      </w:r>
    </w:p>
    <w:p w14:paraId="4BB3E034" w14:textId="77777777" w:rsidR="004A6055" w:rsidRPr="00827CC7" w:rsidRDefault="004A6055" w:rsidP="00656A02">
      <w:pPr>
        <w:pStyle w:val="ListParagraph"/>
        <w:numPr>
          <w:ilvl w:val="1"/>
          <w:numId w:val="27"/>
        </w:numPr>
        <w:rPr>
          <w:lang w:val="en-AU"/>
        </w:rPr>
      </w:pPr>
      <w:r w:rsidRPr="00827CC7">
        <w:rPr>
          <w:lang w:val="en-AU"/>
        </w:rPr>
        <w:t>Punctuality, honesty, attention to detail</w:t>
      </w:r>
    </w:p>
    <w:p w14:paraId="4ACCB78B" w14:textId="77777777" w:rsidR="00CB26A5" w:rsidRPr="00827CC7" w:rsidRDefault="004A6055" w:rsidP="00656A02">
      <w:pPr>
        <w:pStyle w:val="ListParagraph"/>
        <w:numPr>
          <w:ilvl w:val="1"/>
          <w:numId w:val="27"/>
        </w:numPr>
        <w:rPr>
          <w:lang w:val="en-AU"/>
        </w:rPr>
      </w:pPr>
      <w:r w:rsidRPr="00827CC7">
        <w:rPr>
          <w:lang w:val="en-AU"/>
        </w:rPr>
        <w:t>Personal presentation, fine motor skills, physical fitness</w:t>
      </w:r>
    </w:p>
    <w:p w14:paraId="13443817" w14:textId="77777777" w:rsidR="00CB26A5" w:rsidRPr="00827CC7" w:rsidRDefault="00CB26A5">
      <w:pPr>
        <w:rPr>
          <w:rFonts w:eastAsia="Calibri"/>
          <w:spacing w:val="-2"/>
          <w:sz w:val="22"/>
          <w:szCs w:val="22"/>
          <w:lang w:eastAsia="en-AU"/>
        </w:rPr>
      </w:pPr>
      <w:r w:rsidRPr="00827CC7">
        <w:br w:type="page"/>
      </w:r>
    </w:p>
    <w:p w14:paraId="632C5453" w14:textId="636776C4" w:rsidR="00CB26A5" w:rsidRPr="00827CC7" w:rsidRDefault="00CB26A5" w:rsidP="00656A02">
      <w:pPr>
        <w:pStyle w:val="ListParagraph"/>
        <w:numPr>
          <w:ilvl w:val="0"/>
          <w:numId w:val="27"/>
        </w:numPr>
        <w:rPr>
          <w:lang w:val="en-AU"/>
        </w:rPr>
      </w:pPr>
      <w:r w:rsidRPr="00827CC7">
        <w:rPr>
          <w:lang w:val="en-AU"/>
        </w:rPr>
        <w:lastRenderedPageBreak/>
        <w:t>Which of the following is the responsibility of an individual member of a workgroup?</w:t>
      </w:r>
    </w:p>
    <w:p w14:paraId="36ABE1A0" w14:textId="5C529DEA" w:rsidR="00CB26A5" w:rsidRPr="00827CC7" w:rsidRDefault="00CB26A5" w:rsidP="00656A02">
      <w:pPr>
        <w:pStyle w:val="ListParagraph"/>
        <w:numPr>
          <w:ilvl w:val="1"/>
          <w:numId w:val="27"/>
        </w:numPr>
        <w:rPr>
          <w:lang w:val="en-AU"/>
        </w:rPr>
      </w:pPr>
      <w:r w:rsidRPr="00827CC7">
        <w:rPr>
          <w:lang w:val="en-AU"/>
        </w:rPr>
        <w:t>To make sure that all resources required are available</w:t>
      </w:r>
    </w:p>
    <w:p w14:paraId="7AFB790F" w14:textId="5214D3FE" w:rsidR="00CB26A5" w:rsidRPr="00827CC7" w:rsidRDefault="00CB26A5" w:rsidP="00656A02">
      <w:pPr>
        <w:pStyle w:val="ListParagraph"/>
        <w:numPr>
          <w:ilvl w:val="1"/>
          <w:numId w:val="27"/>
        </w:numPr>
        <w:rPr>
          <w:lang w:val="en-AU"/>
        </w:rPr>
      </w:pPr>
      <w:r w:rsidRPr="00827CC7">
        <w:rPr>
          <w:lang w:val="en-AU"/>
        </w:rPr>
        <w:t>To keep everyone focused on the overall goal</w:t>
      </w:r>
    </w:p>
    <w:p w14:paraId="1C602EA9" w14:textId="1541B6EE" w:rsidR="00CB26A5" w:rsidRPr="00827CC7" w:rsidRDefault="00CB26A5" w:rsidP="00656A02">
      <w:pPr>
        <w:pStyle w:val="ListParagraph"/>
        <w:numPr>
          <w:ilvl w:val="1"/>
          <w:numId w:val="27"/>
        </w:numPr>
        <w:rPr>
          <w:lang w:val="en-AU"/>
        </w:rPr>
      </w:pPr>
      <w:r w:rsidRPr="00827CC7">
        <w:rPr>
          <w:lang w:val="en-AU"/>
        </w:rPr>
        <w:t>To follow the organisation’s policies and procedures</w:t>
      </w:r>
    </w:p>
    <w:p w14:paraId="30EAC6C3" w14:textId="7703774A" w:rsidR="00CB26A5" w:rsidRPr="00827CC7" w:rsidRDefault="00CB26A5" w:rsidP="00656A02">
      <w:pPr>
        <w:pStyle w:val="ListParagraph"/>
        <w:numPr>
          <w:ilvl w:val="1"/>
          <w:numId w:val="27"/>
        </w:numPr>
        <w:rPr>
          <w:lang w:val="en-AU"/>
        </w:rPr>
      </w:pPr>
      <w:r w:rsidRPr="00827CC7">
        <w:rPr>
          <w:lang w:val="en-AU"/>
        </w:rPr>
        <w:t>To ensure that all goals are achieved on time</w:t>
      </w:r>
    </w:p>
    <w:p w14:paraId="39D7F79D" w14:textId="77777777" w:rsidR="00CB26A5" w:rsidRPr="00827CC7" w:rsidRDefault="00CB26A5" w:rsidP="00CB26A5">
      <w:r w:rsidRPr="00827CC7">
        <w:t xml:space="preserve"> </w:t>
      </w:r>
    </w:p>
    <w:p w14:paraId="2D431488" w14:textId="37708E71" w:rsidR="00CB26A5" w:rsidRPr="00827CC7" w:rsidRDefault="00CB26A5" w:rsidP="00656A02">
      <w:pPr>
        <w:pStyle w:val="ListParagraph"/>
        <w:numPr>
          <w:ilvl w:val="0"/>
          <w:numId w:val="27"/>
        </w:numPr>
        <w:rPr>
          <w:lang w:val="en-AU"/>
        </w:rPr>
      </w:pPr>
      <w:r w:rsidRPr="00827CC7">
        <w:rPr>
          <w:lang w:val="en-AU"/>
        </w:rPr>
        <w:t>Which of the following would be the most important factor that a team leader would take into account when allocating tasks among team members?</w:t>
      </w:r>
    </w:p>
    <w:p w14:paraId="01777EBA" w14:textId="53B62258" w:rsidR="00CB26A5" w:rsidRPr="00827CC7" w:rsidRDefault="00CB26A5" w:rsidP="00656A02">
      <w:pPr>
        <w:pStyle w:val="ListParagraph"/>
        <w:numPr>
          <w:ilvl w:val="1"/>
          <w:numId w:val="27"/>
        </w:numPr>
        <w:rPr>
          <w:lang w:val="en-AU"/>
        </w:rPr>
      </w:pPr>
      <w:r w:rsidRPr="00827CC7">
        <w:rPr>
          <w:lang w:val="en-AU"/>
        </w:rPr>
        <w:t>How long someone has worked for the organisation</w:t>
      </w:r>
    </w:p>
    <w:p w14:paraId="60454676" w14:textId="0AFC5501" w:rsidR="00CB26A5" w:rsidRPr="00827CC7" w:rsidRDefault="00CB26A5" w:rsidP="00656A02">
      <w:pPr>
        <w:pStyle w:val="ListParagraph"/>
        <w:numPr>
          <w:ilvl w:val="1"/>
          <w:numId w:val="27"/>
        </w:numPr>
        <w:rPr>
          <w:lang w:val="en-AU"/>
        </w:rPr>
      </w:pPr>
      <w:r w:rsidRPr="00827CC7">
        <w:rPr>
          <w:lang w:val="en-AU"/>
        </w:rPr>
        <w:t>The level of skill and experience each team member has</w:t>
      </w:r>
    </w:p>
    <w:p w14:paraId="5CAD131B" w14:textId="035013F0" w:rsidR="00CB26A5" w:rsidRPr="00827CC7" w:rsidRDefault="00CB26A5" w:rsidP="00656A02">
      <w:pPr>
        <w:pStyle w:val="ListParagraph"/>
        <w:numPr>
          <w:ilvl w:val="1"/>
          <w:numId w:val="27"/>
        </w:numPr>
        <w:rPr>
          <w:lang w:val="en-AU"/>
        </w:rPr>
      </w:pPr>
      <w:r w:rsidRPr="00827CC7">
        <w:rPr>
          <w:lang w:val="en-AU"/>
        </w:rPr>
        <w:t xml:space="preserve">How much other work an employee is responsible </w:t>
      </w:r>
      <w:proofErr w:type="gramStart"/>
      <w:r w:rsidRPr="00827CC7">
        <w:rPr>
          <w:lang w:val="en-AU"/>
        </w:rPr>
        <w:t>for</w:t>
      </w:r>
      <w:proofErr w:type="gramEnd"/>
    </w:p>
    <w:p w14:paraId="76C2C9DF" w14:textId="2660D4D8" w:rsidR="00CB26A5" w:rsidRPr="00827CC7" w:rsidRDefault="00CB26A5" w:rsidP="00656A02">
      <w:pPr>
        <w:pStyle w:val="ListParagraph"/>
        <w:numPr>
          <w:ilvl w:val="1"/>
          <w:numId w:val="27"/>
        </w:numPr>
        <w:rPr>
          <w:lang w:val="en-AU"/>
        </w:rPr>
      </w:pPr>
      <w:r w:rsidRPr="00827CC7">
        <w:rPr>
          <w:lang w:val="en-AU"/>
        </w:rPr>
        <w:t>Whether a particular person is a good friend or not</w:t>
      </w:r>
    </w:p>
    <w:p w14:paraId="29C772C3" w14:textId="77777777" w:rsidR="00CB26A5" w:rsidRPr="00827CC7" w:rsidRDefault="00CB26A5" w:rsidP="00CB26A5">
      <w:pPr>
        <w:pStyle w:val="ListParagraph"/>
        <w:numPr>
          <w:ilvl w:val="0"/>
          <w:numId w:val="0"/>
        </w:numPr>
        <w:ind w:left="360"/>
        <w:rPr>
          <w:lang w:val="en-AU"/>
        </w:rPr>
      </w:pPr>
      <w:r w:rsidRPr="00827CC7">
        <w:rPr>
          <w:lang w:val="en-AU"/>
        </w:rPr>
        <w:t xml:space="preserve"> </w:t>
      </w:r>
    </w:p>
    <w:p w14:paraId="638A7B54" w14:textId="40A1755C" w:rsidR="00CB26A5" w:rsidRPr="00827CC7" w:rsidRDefault="00CB26A5" w:rsidP="00656A02">
      <w:pPr>
        <w:pStyle w:val="ListParagraph"/>
        <w:numPr>
          <w:ilvl w:val="0"/>
          <w:numId w:val="27"/>
        </w:numPr>
        <w:rPr>
          <w:lang w:val="en-AU"/>
        </w:rPr>
      </w:pPr>
      <w:r w:rsidRPr="00827CC7">
        <w:rPr>
          <w:lang w:val="en-AU"/>
        </w:rPr>
        <w:t>Which of the following teams would be responsible for the preparation and mailing of invoices?</w:t>
      </w:r>
    </w:p>
    <w:p w14:paraId="52AA3336" w14:textId="11963464" w:rsidR="00CB26A5" w:rsidRPr="00827CC7" w:rsidRDefault="00CB26A5" w:rsidP="00656A02">
      <w:pPr>
        <w:pStyle w:val="ListParagraph"/>
        <w:numPr>
          <w:ilvl w:val="1"/>
          <w:numId w:val="27"/>
        </w:numPr>
        <w:rPr>
          <w:lang w:val="en-AU"/>
        </w:rPr>
      </w:pPr>
      <w:r w:rsidRPr="00827CC7">
        <w:rPr>
          <w:lang w:val="en-AU"/>
        </w:rPr>
        <w:t>Management team</w:t>
      </w:r>
    </w:p>
    <w:p w14:paraId="667B7575" w14:textId="60B70155" w:rsidR="00CB26A5" w:rsidRPr="00827CC7" w:rsidRDefault="00CB26A5" w:rsidP="00656A02">
      <w:pPr>
        <w:pStyle w:val="ListParagraph"/>
        <w:numPr>
          <w:ilvl w:val="1"/>
          <w:numId w:val="27"/>
        </w:numPr>
        <w:rPr>
          <w:lang w:val="en-AU"/>
        </w:rPr>
      </w:pPr>
      <w:r w:rsidRPr="00827CC7">
        <w:rPr>
          <w:lang w:val="en-AU"/>
        </w:rPr>
        <w:t>Customer service group</w:t>
      </w:r>
    </w:p>
    <w:p w14:paraId="2955F75A" w14:textId="06FB97D5" w:rsidR="00CB26A5" w:rsidRPr="00827CC7" w:rsidRDefault="00CB26A5" w:rsidP="00656A02">
      <w:pPr>
        <w:pStyle w:val="ListParagraph"/>
        <w:numPr>
          <w:ilvl w:val="1"/>
          <w:numId w:val="27"/>
        </w:numPr>
        <w:rPr>
          <w:lang w:val="en-AU"/>
        </w:rPr>
      </w:pPr>
      <w:r w:rsidRPr="00827CC7">
        <w:rPr>
          <w:lang w:val="en-AU"/>
        </w:rPr>
        <w:t>Administrative support team</w:t>
      </w:r>
    </w:p>
    <w:p w14:paraId="61FEF61C" w14:textId="0377A2AD" w:rsidR="00CB26A5" w:rsidRPr="00827CC7" w:rsidRDefault="00CB26A5" w:rsidP="00656A02">
      <w:pPr>
        <w:pStyle w:val="ListParagraph"/>
        <w:numPr>
          <w:ilvl w:val="1"/>
          <w:numId w:val="27"/>
        </w:numPr>
        <w:rPr>
          <w:lang w:val="en-AU"/>
        </w:rPr>
      </w:pPr>
      <w:r w:rsidRPr="00827CC7">
        <w:rPr>
          <w:lang w:val="en-AU"/>
        </w:rPr>
        <w:t>Financial management team</w:t>
      </w:r>
    </w:p>
    <w:p w14:paraId="0D3475C7" w14:textId="1FA88A5C" w:rsidR="00CB26A5" w:rsidRPr="00827CC7" w:rsidRDefault="00CB26A5" w:rsidP="00CB26A5">
      <w:pPr>
        <w:pStyle w:val="ListParagraph"/>
        <w:numPr>
          <w:ilvl w:val="0"/>
          <w:numId w:val="0"/>
        </w:numPr>
        <w:ind w:left="360"/>
        <w:rPr>
          <w:lang w:val="en-AU"/>
        </w:rPr>
      </w:pPr>
    </w:p>
    <w:p w14:paraId="30971275" w14:textId="0C3C829E" w:rsidR="00CB26A5" w:rsidRPr="00827CC7" w:rsidRDefault="00CB26A5" w:rsidP="00656A02">
      <w:pPr>
        <w:pStyle w:val="ListParagraph"/>
        <w:numPr>
          <w:ilvl w:val="0"/>
          <w:numId w:val="27"/>
        </w:numPr>
        <w:rPr>
          <w:lang w:val="en-AU"/>
        </w:rPr>
      </w:pPr>
      <w:r w:rsidRPr="00827CC7">
        <w:rPr>
          <w:lang w:val="en-AU"/>
        </w:rPr>
        <w:t>A group member is away sick and you have been asked to take over their duties.  Which of the following terms best describes this situation?</w:t>
      </w:r>
    </w:p>
    <w:p w14:paraId="2EABF111" w14:textId="6FB8D35B" w:rsidR="00CB26A5" w:rsidRPr="00827CC7" w:rsidRDefault="00CB26A5" w:rsidP="00656A02">
      <w:pPr>
        <w:pStyle w:val="ListParagraph"/>
        <w:numPr>
          <w:ilvl w:val="1"/>
          <w:numId w:val="27"/>
        </w:numPr>
        <w:rPr>
          <w:lang w:val="en-AU"/>
        </w:rPr>
      </w:pPr>
      <w:r w:rsidRPr="00827CC7">
        <w:rPr>
          <w:lang w:val="en-AU"/>
        </w:rPr>
        <w:t>Flexibility</w:t>
      </w:r>
    </w:p>
    <w:p w14:paraId="154BD57F" w14:textId="071736D7" w:rsidR="00CB26A5" w:rsidRPr="00827CC7" w:rsidRDefault="00CB26A5" w:rsidP="00656A02">
      <w:pPr>
        <w:pStyle w:val="ListParagraph"/>
        <w:numPr>
          <w:ilvl w:val="1"/>
          <w:numId w:val="27"/>
        </w:numPr>
        <w:rPr>
          <w:lang w:val="en-AU"/>
        </w:rPr>
      </w:pPr>
      <w:r w:rsidRPr="00827CC7">
        <w:rPr>
          <w:lang w:val="en-AU"/>
        </w:rPr>
        <w:t>Trust</w:t>
      </w:r>
    </w:p>
    <w:p w14:paraId="194A2515" w14:textId="2E063A9C" w:rsidR="00CB26A5" w:rsidRPr="00827CC7" w:rsidRDefault="00CB26A5" w:rsidP="00656A02">
      <w:pPr>
        <w:pStyle w:val="ListParagraph"/>
        <w:numPr>
          <w:ilvl w:val="1"/>
          <w:numId w:val="27"/>
        </w:numPr>
        <w:rPr>
          <w:lang w:val="en-AU"/>
        </w:rPr>
      </w:pPr>
      <w:r w:rsidRPr="00827CC7">
        <w:rPr>
          <w:lang w:val="en-AU"/>
        </w:rPr>
        <w:t>Commitment</w:t>
      </w:r>
    </w:p>
    <w:p w14:paraId="4C7D5618" w14:textId="1005498C" w:rsidR="00CB26A5" w:rsidRPr="00827CC7" w:rsidRDefault="00CB26A5" w:rsidP="00656A02">
      <w:pPr>
        <w:pStyle w:val="ListParagraph"/>
        <w:numPr>
          <w:ilvl w:val="1"/>
          <w:numId w:val="27"/>
        </w:numPr>
        <w:rPr>
          <w:lang w:val="en-AU"/>
        </w:rPr>
      </w:pPr>
      <w:r w:rsidRPr="00827CC7">
        <w:rPr>
          <w:lang w:val="en-AU"/>
        </w:rPr>
        <w:t>Feedback</w:t>
      </w:r>
    </w:p>
    <w:p w14:paraId="7F5CAAC9" w14:textId="77777777" w:rsidR="00CB26A5" w:rsidRPr="00827CC7" w:rsidRDefault="00CB26A5" w:rsidP="00CB26A5">
      <w:pPr>
        <w:pStyle w:val="ListParagraph"/>
        <w:numPr>
          <w:ilvl w:val="0"/>
          <w:numId w:val="0"/>
        </w:numPr>
        <w:ind w:left="360"/>
        <w:rPr>
          <w:lang w:val="en-AU"/>
        </w:rPr>
      </w:pPr>
      <w:r w:rsidRPr="00827CC7">
        <w:rPr>
          <w:lang w:val="en-AU"/>
        </w:rPr>
        <w:t xml:space="preserve"> </w:t>
      </w:r>
    </w:p>
    <w:p w14:paraId="2110D995" w14:textId="58FE1CD7" w:rsidR="00CB26A5" w:rsidRPr="00827CC7" w:rsidRDefault="00CB26A5" w:rsidP="00656A02">
      <w:pPr>
        <w:pStyle w:val="ListParagraph"/>
        <w:numPr>
          <w:ilvl w:val="0"/>
          <w:numId w:val="27"/>
        </w:numPr>
        <w:rPr>
          <w:lang w:val="en-AU"/>
        </w:rPr>
      </w:pPr>
      <w:r w:rsidRPr="00827CC7">
        <w:rPr>
          <w:lang w:val="en-AU"/>
        </w:rPr>
        <w:t>Which of the following situations is an example of providing support for a colleague?</w:t>
      </w:r>
    </w:p>
    <w:p w14:paraId="1E77E6A6" w14:textId="72EDEB13" w:rsidR="00CB26A5" w:rsidRPr="00827CC7" w:rsidRDefault="00CB26A5" w:rsidP="00656A02">
      <w:pPr>
        <w:pStyle w:val="ListParagraph"/>
        <w:numPr>
          <w:ilvl w:val="1"/>
          <w:numId w:val="27"/>
        </w:numPr>
        <w:rPr>
          <w:lang w:val="en-AU"/>
        </w:rPr>
      </w:pPr>
      <w:r w:rsidRPr="00827CC7">
        <w:rPr>
          <w:lang w:val="en-AU"/>
        </w:rPr>
        <w:t>Giving encouragement</w:t>
      </w:r>
    </w:p>
    <w:p w14:paraId="78D826A6" w14:textId="2D469489" w:rsidR="00CB26A5" w:rsidRPr="00827CC7" w:rsidRDefault="00CB26A5" w:rsidP="00656A02">
      <w:pPr>
        <w:pStyle w:val="ListParagraph"/>
        <w:numPr>
          <w:ilvl w:val="1"/>
          <w:numId w:val="27"/>
        </w:numPr>
        <w:rPr>
          <w:lang w:val="en-AU"/>
        </w:rPr>
      </w:pPr>
      <w:r w:rsidRPr="00827CC7">
        <w:rPr>
          <w:lang w:val="en-AU"/>
        </w:rPr>
        <w:t>Negotiating your tasks</w:t>
      </w:r>
    </w:p>
    <w:p w14:paraId="174F9EED" w14:textId="111E1BD9" w:rsidR="00CB26A5" w:rsidRPr="00827CC7" w:rsidRDefault="00CB26A5" w:rsidP="00656A02">
      <w:pPr>
        <w:pStyle w:val="ListParagraph"/>
        <w:numPr>
          <w:ilvl w:val="1"/>
          <w:numId w:val="27"/>
        </w:numPr>
        <w:rPr>
          <w:lang w:val="en-AU"/>
        </w:rPr>
      </w:pPr>
      <w:r w:rsidRPr="00827CC7">
        <w:rPr>
          <w:lang w:val="en-AU"/>
        </w:rPr>
        <w:t>Doing a performance appraisal</w:t>
      </w:r>
    </w:p>
    <w:p w14:paraId="3F8BC00C" w14:textId="00F001F3" w:rsidR="004A6055" w:rsidRPr="00827CC7" w:rsidRDefault="00CB26A5" w:rsidP="00656A02">
      <w:pPr>
        <w:pStyle w:val="ListParagraph"/>
        <w:numPr>
          <w:ilvl w:val="1"/>
          <w:numId w:val="27"/>
        </w:numPr>
        <w:rPr>
          <w:lang w:val="en-AU"/>
        </w:rPr>
      </w:pPr>
      <w:r w:rsidRPr="00827CC7">
        <w:rPr>
          <w:lang w:val="en-AU"/>
        </w:rPr>
        <w:t>Attending a study program</w:t>
      </w:r>
    </w:p>
    <w:p w14:paraId="0C5254C8" w14:textId="77777777" w:rsidR="00CB26A5" w:rsidRPr="00827CC7" w:rsidRDefault="00CB26A5" w:rsidP="00CB26A5">
      <w:pPr>
        <w:pStyle w:val="ListParagraph"/>
        <w:numPr>
          <w:ilvl w:val="0"/>
          <w:numId w:val="0"/>
        </w:numPr>
        <w:ind w:left="720"/>
        <w:rPr>
          <w:lang w:val="en-AU"/>
        </w:rPr>
      </w:pPr>
    </w:p>
    <w:p w14:paraId="4799693F" w14:textId="77777777" w:rsidR="00CB26A5" w:rsidRPr="00827CC7" w:rsidRDefault="00CB26A5">
      <w:pPr>
        <w:rPr>
          <w:rFonts w:eastAsia="Calibri"/>
          <w:spacing w:val="-2"/>
          <w:sz w:val="22"/>
          <w:szCs w:val="22"/>
          <w:lang w:eastAsia="en-AU"/>
        </w:rPr>
      </w:pPr>
      <w:r w:rsidRPr="00827CC7">
        <w:br w:type="page"/>
      </w:r>
    </w:p>
    <w:p w14:paraId="6F53666C" w14:textId="1EFC1409" w:rsidR="004A6055" w:rsidRPr="00827CC7" w:rsidRDefault="004A6055" w:rsidP="00656A02">
      <w:pPr>
        <w:pStyle w:val="ListParagraph"/>
        <w:numPr>
          <w:ilvl w:val="0"/>
          <w:numId w:val="27"/>
        </w:numPr>
        <w:rPr>
          <w:lang w:val="en-AU"/>
        </w:rPr>
      </w:pPr>
      <w:r w:rsidRPr="00827CC7">
        <w:rPr>
          <w:lang w:val="en-AU"/>
        </w:rPr>
        <w:lastRenderedPageBreak/>
        <w:t>What is a major role of the front office in a hospitality enterprise?</w:t>
      </w:r>
    </w:p>
    <w:p w14:paraId="6D8D23CF" w14:textId="77777777" w:rsidR="004A6055" w:rsidRPr="00827CC7" w:rsidRDefault="004A6055" w:rsidP="00656A02">
      <w:pPr>
        <w:pStyle w:val="ListParagraph"/>
        <w:numPr>
          <w:ilvl w:val="1"/>
          <w:numId w:val="27"/>
        </w:numPr>
        <w:rPr>
          <w:lang w:val="en-AU"/>
        </w:rPr>
      </w:pPr>
      <w:r w:rsidRPr="00827CC7">
        <w:rPr>
          <w:lang w:val="en-AU"/>
        </w:rPr>
        <w:t>Reservations</w:t>
      </w:r>
    </w:p>
    <w:p w14:paraId="5AA3AFAA" w14:textId="77777777" w:rsidR="004A6055" w:rsidRPr="00827CC7" w:rsidRDefault="004A6055" w:rsidP="00656A02">
      <w:pPr>
        <w:pStyle w:val="ListParagraph"/>
        <w:numPr>
          <w:ilvl w:val="1"/>
          <w:numId w:val="27"/>
        </w:numPr>
        <w:rPr>
          <w:lang w:val="en-AU"/>
        </w:rPr>
      </w:pPr>
      <w:r w:rsidRPr="00827CC7">
        <w:rPr>
          <w:lang w:val="en-AU"/>
        </w:rPr>
        <w:t>Marketing</w:t>
      </w:r>
    </w:p>
    <w:p w14:paraId="5496E326" w14:textId="77777777" w:rsidR="004A6055" w:rsidRPr="00827CC7" w:rsidRDefault="004A6055" w:rsidP="00656A02">
      <w:pPr>
        <w:pStyle w:val="ListParagraph"/>
        <w:numPr>
          <w:ilvl w:val="1"/>
          <w:numId w:val="27"/>
        </w:numPr>
        <w:rPr>
          <w:lang w:val="en-AU"/>
        </w:rPr>
      </w:pPr>
      <w:r w:rsidRPr="00827CC7">
        <w:rPr>
          <w:lang w:val="en-AU"/>
        </w:rPr>
        <w:t>Training staff</w:t>
      </w:r>
    </w:p>
    <w:p w14:paraId="3B951334" w14:textId="77777777" w:rsidR="004A6055" w:rsidRPr="00827CC7" w:rsidRDefault="004A6055" w:rsidP="00656A02">
      <w:pPr>
        <w:pStyle w:val="ListParagraph"/>
        <w:numPr>
          <w:ilvl w:val="1"/>
          <w:numId w:val="27"/>
        </w:numPr>
        <w:rPr>
          <w:lang w:val="en-AU"/>
        </w:rPr>
      </w:pPr>
      <w:r w:rsidRPr="00827CC7">
        <w:rPr>
          <w:lang w:val="en-AU"/>
        </w:rPr>
        <w:t>Security</w:t>
      </w:r>
    </w:p>
    <w:p w14:paraId="610E8908" w14:textId="77777777" w:rsidR="004A6055" w:rsidRPr="00827CC7" w:rsidRDefault="004A6055" w:rsidP="00CB26A5">
      <w:pPr>
        <w:pStyle w:val="ListParagraph"/>
        <w:numPr>
          <w:ilvl w:val="0"/>
          <w:numId w:val="0"/>
        </w:numPr>
        <w:ind w:left="360"/>
        <w:rPr>
          <w:lang w:val="en-AU"/>
        </w:rPr>
      </w:pPr>
    </w:p>
    <w:p w14:paraId="05ABDB44" w14:textId="77777777" w:rsidR="004A6055" w:rsidRPr="00827CC7" w:rsidRDefault="004A6055" w:rsidP="00656A02">
      <w:pPr>
        <w:pStyle w:val="ListParagraph"/>
        <w:numPr>
          <w:ilvl w:val="0"/>
          <w:numId w:val="27"/>
        </w:numPr>
        <w:rPr>
          <w:lang w:val="en-AU"/>
        </w:rPr>
      </w:pPr>
      <w:r w:rsidRPr="00827CC7">
        <w:rPr>
          <w:lang w:val="en-AU"/>
        </w:rPr>
        <w:t>Which position is higher on a career pathway in the food production department?</w:t>
      </w:r>
    </w:p>
    <w:p w14:paraId="2D076DA3" w14:textId="77777777" w:rsidR="004A6055" w:rsidRPr="00827CC7" w:rsidRDefault="004A6055" w:rsidP="00656A02">
      <w:pPr>
        <w:pStyle w:val="ListParagraph"/>
        <w:numPr>
          <w:ilvl w:val="1"/>
          <w:numId w:val="27"/>
        </w:numPr>
        <w:rPr>
          <w:lang w:val="en-AU"/>
        </w:rPr>
      </w:pPr>
      <w:r w:rsidRPr="00827CC7">
        <w:rPr>
          <w:lang w:val="en-AU"/>
        </w:rPr>
        <w:t>Sous chef</w:t>
      </w:r>
    </w:p>
    <w:p w14:paraId="1105C6F5" w14:textId="1131391E" w:rsidR="004A6055" w:rsidRPr="00827CC7" w:rsidRDefault="00827CC7" w:rsidP="00656A02">
      <w:pPr>
        <w:pStyle w:val="ListParagraph"/>
        <w:numPr>
          <w:ilvl w:val="1"/>
          <w:numId w:val="27"/>
        </w:numPr>
        <w:rPr>
          <w:lang w:val="en-AU"/>
        </w:rPr>
      </w:pPr>
      <w:r w:rsidRPr="00827CC7">
        <w:rPr>
          <w:lang w:val="en-AU"/>
        </w:rPr>
        <w:t>Maître</w:t>
      </w:r>
      <w:r w:rsidR="004A6055" w:rsidRPr="00827CC7">
        <w:rPr>
          <w:lang w:val="en-AU"/>
        </w:rPr>
        <w:t xml:space="preserve"> d’</w:t>
      </w:r>
    </w:p>
    <w:p w14:paraId="25AE5615" w14:textId="77777777" w:rsidR="004A6055" w:rsidRPr="00827CC7" w:rsidRDefault="004A6055" w:rsidP="00656A02">
      <w:pPr>
        <w:pStyle w:val="ListParagraph"/>
        <w:numPr>
          <w:ilvl w:val="1"/>
          <w:numId w:val="27"/>
        </w:numPr>
        <w:rPr>
          <w:lang w:val="en-AU"/>
        </w:rPr>
      </w:pPr>
      <w:r w:rsidRPr="00827CC7">
        <w:rPr>
          <w:lang w:val="en-AU"/>
        </w:rPr>
        <w:t>Food and beverage steward</w:t>
      </w:r>
    </w:p>
    <w:p w14:paraId="2C293C7F" w14:textId="77777777" w:rsidR="004A6055" w:rsidRPr="00827CC7" w:rsidRDefault="004A6055" w:rsidP="00656A02">
      <w:pPr>
        <w:pStyle w:val="ListParagraph"/>
        <w:numPr>
          <w:ilvl w:val="1"/>
          <w:numId w:val="27"/>
        </w:numPr>
        <w:rPr>
          <w:lang w:val="en-AU"/>
        </w:rPr>
      </w:pPr>
      <w:r w:rsidRPr="00827CC7">
        <w:rPr>
          <w:lang w:val="en-AU"/>
        </w:rPr>
        <w:t xml:space="preserve">Chef de </w:t>
      </w:r>
      <w:proofErr w:type="spellStart"/>
      <w:r w:rsidRPr="00827CC7">
        <w:rPr>
          <w:lang w:val="en-AU"/>
        </w:rPr>
        <w:t>partie</w:t>
      </w:r>
      <w:proofErr w:type="spellEnd"/>
    </w:p>
    <w:p w14:paraId="450297F2" w14:textId="77777777" w:rsidR="004A6055" w:rsidRPr="00827CC7" w:rsidRDefault="004A6055" w:rsidP="00CB26A5">
      <w:pPr>
        <w:pStyle w:val="ListParagraph"/>
        <w:numPr>
          <w:ilvl w:val="0"/>
          <w:numId w:val="0"/>
        </w:numPr>
        <w:ind w:left="360"/>
        <w:rPr>
          <w:lang w:val="en-AU"/>
        </w:rPr>
      </w:pPr>
    </w:p>
    <w:p w14:paraId="0F8C0784" w14:textId="77777777" w:rsidR="004A6055" w:rsidRPr="00827CC7" w:rsidRDefault="004A6055" w:rsidP="00656A02">
      <w:pPr>
        <w:pStyle w:val="ListParagraph"/>
        <w:numPr>
          <w:ilvl w:val="0"/>
          <w:numId w:val="27"/>
        </w:numPr>
        <w:rPr>
          <w:lang w:val="en-AU"/>
        </w:rPr>
      </w:pPr>
      <w:r w:rsidRPr="00827CC7">
        <w:rPr>
          <w:lang w:val="en-AU"/>
        </w:rPr>
        <w:t>In the absence of an Australian Workplace Agreement (AWA) which of the following documents legally binds employers to provide certain minimum conditions for their employees?</w:t>
      </w:r>
    </w:p>
    <w:p w14:paraId="0A091C50" w14:textId="77777777" w:rsidR="004A6055" w:rsidRPr="00827CC7" w:rsidRDefault="004A6055" w:rsidP="00656A02">
      <w:pPr>
        <w:pStyle w:val="ListParagraph"/>
        <w:numPr>
          <w:ilvl w:val="1"/>
          <w:numId w:val="27"/>
        </w:numPr>
        <w:rPr>
          <w:lang w:val="en-AU"/>
        </w:rPr>
      </w:pPr>
      <w:r w:rsidRPr="00827CC7">
        <w:rPr>
          <w:lang w:val="en-AU"/>
        </w:rPr>
        <w:t>Enterprise agreement</w:t>
      </w:r>
    </w:p>
    <w:p w14:paraId="1A8FD5DF" w14:textId="77777777" w:rsidR="004A6055" w:rsidRPr="00827CC7" w:rsidRDefault="004A6055" w:rsidP="00656A02">
      <w:pPr>
        <w:pStyle w:val="ListParagraph"/>
        <w:numPr>
          <w:ilvl w:val="1"/>
          <w:numId w:val="27"/>
        </w:numPr>
        <w:rPr>
          <w:lang w:val="en-AU"/>
        </w:rPr>
      </w:pPr>
      <w:r w:rsidRPr="00827CC7">
        <w:rPr>
          <w:lang w:val="en-AU"/>
        </w:rPr>
        <w:t>Contract of employment</w:t>
      </w:r>
    </w:p>
    <w:p w14:paraId="1B0C9751" w14:textId="77777777" w:rsidR="004A6055" w:rsidRPr="00827CC7" w:rsidRDefault="004A6055" w:rsidP="00656A02">
      <w:pPr>
        <w:pStyle w:val="ListParagraph"/>
        <w:numPr>
          <w:ilvl w:val="1"/>
          <w:numId w:val="27"/>
        </w:numPr>
        <w:rPr>
          <w:lang w:val="en-AU"/>
        </w:rPr>
      </w:pPr>
      <w:r w:rsidRPr="00827CC7">
        <w:rPr>
          <w:lang w:val="en-AU"/>
        </w:rPr>
        <w:t>Industry awards</w:t>
      </w:r>
    </w:p>
    <w:p w14:paraId="4D15C6F5" w14:textId="77777777" w:rsidR="004A6055" w:rsidRPr="00827CC7" w:rsidRDefault="004A6055" w:rsidP="00656A02">
      <w:pPr>
        <w:pStyle w:val="ListParagraph"/>
        <w:numPr>
          <w:ilvl w:val="1"/>
          <w:numId w:val="27"/>
        </w:numPr>
        <w:rPr>
          <w:lang w:val="en-AU"/>
        </w:rPr>
      </w:pPr>
      <w:r w:rsidRPr="00827CC7">
        <w:rPr>
          <w:lang w:val="en-AU"/>
        </w:rPr>
        <w:t>Workplace agreement</w:t>
      </w:r>
    </w:p>
    <w:p w14:paraId="577E7840" w14:textId="77777777" w:rsidR="004A6055" w:rsidRPr="00827CC7" w:rsidRDefault="004A6055" w:rsidP="00CB26A5">
      <w:pPr>
        <w:pStyle w:val="ListParagraph"/>
        <w:numPr>
          <w:ilvl w:val="0"/>
          <w:numId w:val="0"/>
        </w:numPr>
        <w:ind w:left="360"/>
        <w:rPr>
          <w:lang w:val="en-AU"/>
        </w:rPr>
      </w:pPr>
    </w:p>
    <w:p w14:paraId="29D80186" w14:textId="77777777" w:rsidR="004A6055" w:rsidRPr="00827CC7" w:rsidRDefault="004A6055" w:rsidP="00656A02">
      <w:pPr>
        <w:pStyle w:val="ListParagraph"/>
        <w:numPr>
          <w:ilvl w:val="0"/>
          <w:numId w:val="27"/>
        </w:numPr>
        <w:rPr>
          <w:lang w:val="en-AU"/>
        </w:rPr>
      </w:pPr>
      <w:r w:rsidRPr="00827CC7">
        <w:rPr>
          <w:lang w:val="en-AU"/>
        </w:rPr>
        <w:t>Which sector of the hospitality industry does a fast food outlet located in a theme park belong?</w:t>
      </w:r>
    </w:p>
    <w:p w14:paraId="5EBF3616" w14:textId="77777777" w:rsidR="004A6055" w:rsidRPr="00827CC7" w:rsidRDefault="004A6055" w:rsidP="00656A02">
      <w:pPr>
        <w:pStyle w:val="ListParagraph"/>
        <w:numPr>
          <w:ilvl w:val="1"/>
          <w:numId w:val="27"/>
        </w:numPr>
        <w:rPr>
          <w:lang w:val="en-AU"/>
        </w:rPr>
      </w:pPr>
      <w:r w:rsidRPr="00827CC7">
        <w:rPr>
          <w:lang w:val="en-AU"/>
        </w:rPr>
        <w:t>Accommodation</w:t>
      </w:r>
    </w:p>
    <w:p w14:paraId="688AE3F9" w14:textId="77777777" w:rsidR="004A6055" w:rsidRPr="00827CC7" w:rsidRDefault="004A6055" w:rsidP="00656A02">
      <w:pPr>
        <w:pStyle w:val="ListParagraph"/>
        <w:numPr>
          <w:ilvl w:val="1"/>
          <w:numId w:val="27"/>
        </w:numPr>
        <w:rPr>
          <w:lang w:val="en-AU"/>
        </w:rPr>
      </w:pPr>
      <w:r w:rsidRPr="00827CC7">
        <w:rPr>
          <w:lang w:val="en-AU"/>
        </w:rPr>
        <w:t>Food and beverage</w:t>
      </w:r>
    </w:p>
    <w:p w14:paraId="3358BC92" w14:textId="77777777" w:rsidR="004A6055" w:rsidRPr="00827CC7" w:rsidRDefault="004A6055" w:rsidP="00656A02">
      <w:pPr>
        <w:pStyle w:val="ListParagraph"/>
        <w:numPr>
          <w:ilvl w:val="1"/>
          <w:numId w:val="27"/>
        </w:numPr>
        <w:rPr>
          <w:lang w:val="en-AU"/>
        </w:rPr>
      </w:pPr>
      <w:r w:rsidRPr="00827CC7">
        <w:rPr>
          <w:lang w:val="en-AU"/>
        </w:rPr>
        <w:t>Entertainment and recreation</w:t>
      </w:r>
    </w:p>
    <w:p w14:paraId="6E470334" w14:textId="77777777" w:rsidR="004A6055" w:rsidRPr="00827CC7" w:rsidRDefault="004A6055" w:rsidP="00656A02">
      <w:pPr>
        <w:pStyle w:val="ListParagraph"/>
        <w:numPr>
          <w:ilvl w:val="1"/>
          <w:numId w:val="27"/>
        </w:numPr>
        <w:rPr>
          <w:lang w:val="en-AU"/>
        </w:rPr>
      </w:pPr>
      <w:r w:rsidRPr="00827CC7">
        <w:rPr>
          <w:lang w:val="en-AU"/>
        </w:rPr>
        <w:t>Travel and tours</w:t>
      </w:r>
    </w:p>
    <w:p w14:paraId="3552DDC0" w14:textId="77777777" w:rsidR="004A6055" w:rsidRPr="00827CC7" w:rsidRDefault="004A6055" w:rsidP="00CB26A5"/>
    <w:p w14:paraId="4711CBF7" w14:textId="77777777" w:rsidR="004A6055" w:rsidRPr="00827CC7" w:rsidRDefault="004A6055" w:rsidP="00656A02">
      <w:pPr>
        <w:pStyle w:val="ListParagraph"/>
        <w:numPr>
          <w:ilvl w:val="0"/>
          <w:numId w:val="27"/>
        </w:numPr>
        <w:rPr>
          <w:lang w:val="en-AU"/>
        </w:rPr>
      </w:pPr>
      <w:r w:rsidRPr="00827CC7">
        <w:rPr>
          <w:lang w:val="en-AU"/>
        </w:rPr>
        <w:t>Which of the following best describes the area covered by Equal Employment Opportunity legislation?</w:t>
      </w:r>
    </w:p>
    <w:p w14:paraId="10CAABEF" w14:textId="77777777" w:rsidR="004A6055" w:rsidRPr="00827CC7" w:rsidRDefault="004A6055" w:rsidP="00656A02">
      <w:pPr>
        <w:pStyle w:val="ListParagraph"/>
        <w:numPr>
          <w:ilvl w:val="1"/>
          <w:numId w:val="27"/>
        </w:numPr>
        <w:rPr>
          <w:lang w:val="en-AU"/>
        </w:rPr>
      </w:pPr>
      <w:r w:rsidRPr="00827CC7">
        <w:rPr>
          <w:lang w:val="en-AU"/>
        </w:rPr>
        <w:t>Equal opportunities for women</w:t>
      </w:r>
    </w:p>
    <w:p w14:paraId="4A32A433" w14:textId="77777777" w:rsidR="004A6055" w:rsidRPr="00827CC7" w:rsidRDefault="004A6055" w:rsidP="00656A02">
      <w:pPr>
        <w:pStyle w:val="ListParagraph"/>
        <w:numPr>
          <w:ilvl w:val="1"/>
          <w:numId w:val="27"/>
        </w:numPr>
        <w:rPr>
          <w:lang w:val="en-AU"/>
        </w:rPr>
      </w:pPr>
      <w:r w:rsidRPr="00827CC7">
        <w:rPr>
          <w:lang w:val="en-AU"/>
        </w:rPr>
        <w:t>Equal opportunities for people from non-English speaking backgrounds</w:t>
      </w:r>
    </w:p>
    <w:p w14:paraId="13D21118" w14:textId="77777777" w:rsidR="004A6055" w:rsidRPr="00827CC7" w:rsidRDefault="004A6055" w:rsidP="00656A02">
      <w:pPr>
        <w:pStyle w:val="ListParagraph"/>
        <w:numPr>
          <w:ilvl w:val="1"/>
          <w:numId w:val="27"/>
        </w:numPr>
        <w:rPr>
          <w:lang w:val="en-AU"/>
        </w:rPr>
      </w:pPr>
      <w:r w:rsidRPr="00827CC7">
        <w:rPr>
          <w:lang w:val="en-AU"/>
        </w:rPr>
        <w:t>Equal opportunities for men</w:t>
      </w:r>
    </w:p>
    <w:p w14:paraId="7CE69404" w14:textId="77777777" w:rsidR="004A6055" w:rsidRPr="00827CC7" w:rsidRDefault="004A6055" w:rsidP="00656A02">
      <w:pPr>
        <w:pStyle w:val="ListParagraph"/>
        <w:numPr>
          <w:ilvl w:val="1"/>
          <w:numId w:val="27"/>
        </w:numPr>
        <w:rPr>
          <w:lang w:val="en-AU"/>
        </w:rPr>
      </w:pPr>
      <w:r w:rsidRPr="00827CC7">
        <w:rPr>
          <w:lang w:val="en-AU"/>
        </w:rPr>
        <w:t>Equal opportunities for all workers</w:t>
      </w:r>
    </w:p>
    <w:p w14:paraId="2975B548" w14:textId="77777777" w:rsidR="00D16E37" w:rsidRDefault="00D16E37">
      <w:pPr>
        <w:rPr>
          <w:b/>
          <w:bCs/>
        </w:rPr>
      </w:pPr>
      <w:r>
        <w:rPr>
          <w:b/>
          <w:bCs/>
        </w:rPr>
        <w:br w:type="page"/>
      </w:r>
    </w:p>
    <w:p w14:paraId="535C3D19" w14:textId="71BE37F5" w:rsidR="00D16E37" w:rsidRPr="00827CC7" w:rsidRDefault="00D16E37" w:rsidP="00D16E37">
      <w:pPr>
        <w:pStyle w:val="ListNumber"/>
        <w:rPr>
          <w:b/>
          <w:bCs/>
        </w:rPr>
      </w:pPr>
      <w:r w:rsidRPr="00827CC7">
        <w:rPr>
          <w:b/>
          <w:bCs/>
        </w:rPr>
        <w:lastRenderedPageBreak/>
        <w:t>Case study 1</w:t>
      </w:r>
    </w:p>
    <w:p w14:paraId="14A0D003" w14:textId="77777777" w:rsidR="00D16E37" w:rsidRPr="00827CC7" w:rsidRDefault="00D16E37" w:rsidP="00D16E37">
      <w:r w:rsidRPr="00827CC7">
        <w:t xml:space="preserve">Read the following information.  Imagine it can be found on the website of this (fictitious) hospitality organisation, under the heading ‘Employment Opportunities’.  Then answer the following questions.  </w:t>
      </w:r>
    </w:p>
    <w:p w14:paraId="4F418F84" w14:textId="77777777" w:rsidR="00D16E37" w:rsidRDefault="00D16E37" w:rsidP="00D16E37">
      <w:pPr>
        <w:rPr>
          <w:sz w:val="22"/>
          <w:szCs w:val="22"/>
        </w:rPr>
      </w:pPr>
    </w:p>
    <w:p w14:paraId="7858B417" w14:textId="5B9A732E" w:rsidR="00D16E37" w:rsidRPr="00827CC7" w:rsidRDefault="00D16E37" w:rsidP="00D16E37">
      <w:pPr>
        <w:rPr>
          <w:sz w:val="22"/>
          <w:szCs w:val="22"/>
        </w:rPr>
      </w:pPr>
      <w:r w:rsidRPr="00827CC7">
        <w:rPr>
          <w:sz w:val="22"/>
          <w:szCs w:val="22"/>
        </w:rPr>
        <w:t>Employment Opportunities.</w:t>
      </w:r>
    </w:p>
    <w:p w14:paraId="7E01CE9D" w14:textId="77777777" w:rsidR="00D16E37" w:rsidRPr="00827CC7" w:rsidRDefault="00D16E37" w:rsidP="00D16E37">
      <w:pPr>
        <w:rPr>
          <w:sz w:val="22"/>
          <w:szCs w:val="22"/>
        </w:rPr>
      </w:pPr>
      <w:r w:rsidRPr="00827CC7">
        <w:rPr>
          <w:sz w:val="22"/>
          <w:szCs w:val="22"/>
        </w:rPr>
        <w:t>The Promise Group is one of Australia’s largest organisations.  We operate 10 licensed clubs across NSW, providing entertainment and recreation, gaming, meeting and events and, of course, food and beverage services to our members.</w:t>
      </w:r>
    </w:p>
    <w:p w14:paraId="26604B68" w14:textId="77777777" w:rsidR="00D16E37" w:rsidRPr="00827CC7" w:rsidRDefault="00D16E37" w:rsidP="00D16E37">
      <w:pPr>
        <w:rPr>
          <w:sz w:val="22"/>
          <w:szCs w:val="22"/>
        </w:rPr>
      </w:pPr>
      <w:r w:rsidRPr="00827CC7">
        <w:rPr>
          <w:sz w:val="22"/>
          <w:szCs w:val="22"/>
        </w:rPr>
        <w:t>We offer a wide range of employment and career opportunities in key departments, including food production, food and beverage, gaming, front office, housekeeping and security.  The progression of your career with the Promise Group depends on you.  Many of our current managers began their careers in our organisation, as did many who have since moved on to other areas of the hospitality industry.</w:t>
      </w:r>
    </w:p>
    <w:p w14:paraId="57399DAF" w14:textId="77777777" w:rsidR="00D16E37" w:rsidRPr="00827CC7" w:rsidRDefault="00D16E37" w:rsidP="00D16E37">
      <w:pPr>
        <w:rPr>
          <w:sz w:val="22"/>
          <w:szCs w:val="22"/>
        </w:rPr>
      </w:pPr>
      <w:r w:rsidRPr="00827CC7">
        <w:rPr>
          <w:sz w:val="22"/>
          <w:szCs w:val="22"/>
        </w:rPr>
        <w:t>In our industry, there is only ever one reason behind success - and that is having a team that is committed to our members and guests.  Therefore, we are looking for people who have a passion to succeed in whatever they do, who get a real buzz from providing great customer service; and who thrive in a team environment.</w:t>
      </w:r>
    </w:p>
    <w:p w14:paraId="586338A9" w14:textId="77777777" w:rsidR="00D16E37" w:rsidRPr="00827CC7" w:rsidRDefault="00D16E37" w:rsidP="00D16E37">
      <w:pPr>
        <w:rPr>
          <w:sz w:val="22"/>
          <w:szCs w:val="22"/>
        </w:rPr>
      </w:pPr>
      <w:r w:rsidRPr="00827CC7">
        <w:rPr>
          <w:sz w:val="22"/>
          <w:szCs w:val="22"/>
        </w:rPr>
        <w:t>Being in the hospitality industry means you are usually required to work when everyone else is playing!  Therefore, we need you to be available to work on a rotating roster that will include weekend and evening shifts.  We also look for personal attributes that make you deliver quality service to our members.</w:t>
      </w:r>
    </w:p>
    <w:p w14:paraId="71818F6C" w14:textId="77777777" w:rsidR="00D16E37" w:rsidRPr="00827CC7" w:rsidRDefault="00D16E37" w:rsidP="00D16E37">
      <w:pPr>
        <w:rPr>
          <w:sz w:val="22"/>
          <w:szCs w:val="22"/>
        </w:rPr>
      </w:pPr>
      <w:r w:rsidRPr="00827CC7">
        <w:rPr>
          <w:sz w:val="22"/>
          <w:szCs w:val="22"/>
        </w:rPr>
        <w:t>Employees are offered pay and conditions in line with the Club Employees (NSW state) award or an Australian Workplace Agreement (AWA), depending on the role.  We are an Equal Employment Opportunity (EEO) organisation.</w:t>
      </w:r>
    </w:p>
    <w:p w14:paraId="12680EE2" w14:textId="77777777" w:rsidR="00D16E37" w:rsidRPr="00827CC7" w:rsidRDefault="00D16E37" w:rsidP="00D16E37">
      <w:pPr>
        <w:rPr>
          <w:sz w:val="22"/>
          <w:szCs w:val="22"/>
        </w:rPr>
      </w:pPr>
      <w:r w:rsidRPr="00827CC7">
        <w:rPr>
          <w:sz w:val="22"/>
          <w:szCs w:val="22"/>
        </w:rPr>
        <w:t>If you want to be considered for a position involving the service of alcohol in an area that also has gaming facilities you will be required to be trained in the RSA and RCG.</w:t>
      </w:r>
    </w:p>
    <w:p w14:paraId="3D0FB644" w14:textId="77777777" w:rsidR="00D16E37" w:rsidRPr="00827CC7" w:rsidRDefault="00D16E37" w:rsidP="00D16E37">
      <w:pPr>
        <w:rPr>
          <w:sz w:val="22"/>
          <w:szCs w:val="22"/>
        </w:rPr>
      </w:pPr>
      <w:r w:rsidRPr="00827CC7">
        <w:rPr>
          <w:sz w:val="22"/>
          <w:szCs w:val="22"/>
        </w:rPr>
        <w:t>Send your resume to our PO address, marked to the attention of the Human Resource Department.  Following the Federal government legislation, all personal information will be kept confidential and your details will not be passed onto third parties outside our organisation without your consent.</w:t>
      </w:r>
    </w:p>
    <w:p w14:paraId="1FA7850B" w14:textId="77777777" w:rsidR="00D16E37" w:rsidRDefault="00D16E37">
      <w:pPr>
        <w:rPr>
          <w:b/>
          <w:bCs/>
        </w:rPr>
      </w:pPr>
      <w:r>
        <w:rPr>
          <w:b/>
          <w:bCs/>
        </w:rPr>
        <w:br w:type="page"/>
      </w:r>
    </w:p>
    <w:p w14:paraId="1ED01118" w14:textId="7510CB5C" w:rsidR="00D16E37" w:rsidRPr="00827CC7" w:rsidRDefault="00D16E37" w:rsidP="00D16E37">
      <w:pPr>
        <w:rPr>
          <w:b/>
          <w:bCs/>
        </w:rPr>
      </w:pPr>
      <w:r w:rsidRPr="00827CC7">
        <w:rPr>
          <w:b/>
          <w:bCs/>
        </w:rPr>
        <w:lastRenderedPageBreak/>
        <w:t>Questions</w:t>
      </w:r>
      <w:r>
        <w:rPr>
          <w:b/>
          <w:bCs/>
        </w:rPr>
        <w:t xml:space="preserve"> for Case Study 1</w:t>
      </w:r>
    </w:p>
    <w:p w14:paraId="2F2C76A6" w14:textId="77777777" w:rsidR="00D16E37" w:rsidRPr="00827CC7" w:rsidRDefault="00D16E37" w:rsidP="00656A02">
      <w:pPr>
        <w:pStyle w:val="ListNumber2"/>
        <w:numPr>
          <w:ilvl w:val="1"/>
          <w:numId w:val="31"/>
        </w:numPr>
      </w:pPr>
      <w:r w:rsidRPr="00827CC7">
        <w:t>Identify three hospitality industry sectors within the Promise Group enterprise.</w:t>
      </w:r>
    </w:p>
    <w:p w14:paraId="57D0893B" w14:textId="77777777" w:rsidR="00D16E37" w:rsidRPr="00827CC7" w:rsidRDefault="00D16E37" w:rsidP="00D16E37">
      <w:pPr>
        <w:pStyle w:val="ListNumber2"/>
        <w:ind w:left="1134" w:hanging="482"/>
      </w:pPr>
      <w:r w:rsidRPr="00827CC7">
        <w:t>Name the legislation that allows this organisation to sell alcohol.</w:t>
      </w:r>
    </w:p>
    <w:p w14:paraId="762D8ED9" w14:textId="77777777" w:rsidR="00D16E37" w:rsidRPr="00827CC7" w:rsidRDefault="00D16E37" w:rsidP="00D16E37">
      <w:pPr>
        <w:pStyle w:val="ListNumber2"/>
        <w:ind w:left="1134" w:hanging="482"/>
      </w:pPr>
      <w:r w:rsidRPr="00827CC7">
        <w:t>Predict one entry-level position that may be available for a prospective employee in each of the following key departments in this enterprise: Food production, Food and beverage, Gaming.</w:t>
      </w:r>
    </w:p>
    <w:p w14:paraId="4CCE02AF" w14:textId="77777777" w:rsidR="00D16E37" w:rsidRPr="00827CC7" w:rsidRDefault="00D16E37" w:rsidP="00D16E37">
      <w:pPr>
        <w:pStyle w:val="ListNumber2"/>
        <w:ind w:left="1134" w:hanging="482"/>
      </w:pPr>
      <w:r w:rsidRPr="00827CC7">
        <w:t>What do the following acronyms stand for: EEO, RSA, and RCG?</w:t>
      </w:r>
    </w:p>
    <w:p w14:paraId="1649C420" w14:textId="77777777" w:rsidR="00D16E37" w:rsidRPr="00827CC7" w:rsidRDefault="00D16E37" w:rsidP="00D16E37">
      <w:pPr>
        <w:pStyle w:val="ListNumber2"/>
        <w:ind w:left="1134" w:hanging="482"/>
      </w:pPr>
      <w:r w:rsidRPr="00827CC7">
        <w:t>Explain the difference between an award and an AWA.</w:t>
      </w:r>
    </w:p>
    <w:p w14:paraId="26F5BD38" w14:textId="77777777" w:rsidR="00D16E37" w:rsidRPr="00827CC7" w:rsidRDefault="00D16E37" w:rsidP="00D16E37">
      <w:pPr>
        <w:pStyle w:val="ListNumber2"/>
        <w:ind w:left="1134" w:hanging="482"/>
      </w:pPr>
      <w:r w:rsidRPr="00827CC7">
        <w:t>Identify the personal attributes that employers expect hospitality staff to have.</w:t>
      </w:r>
    </w:p>
    <w:p w14:paraId="3C68CCA9" w14:textId="77777777" w:rsidR="00D16E37" w:rsidRPr="00827CC7" w:rsidRDefault="00D16E37" w:rsidP="00D16E37">
      <w:pPr>
        <w:pStyle w:val="ListNumber2"/>
        <w:ind w:left="1134" w:hanging="482"/>
      </w:pPr>
      <w:r w:rsidRPr="00827CC7">
        <w:t>Identify the legislation that ensures that personal details of club members and of applicants are kept confidential by the enterprise.</w:t>
      </w:r>
    </w:p>
    <w:p w14:paraId="1B803588" w14:textId="77777777" w:rsidR="00D16E37" w:rsidRPr="00827CC7" w:rsidRDefault="00D16E37" w:rsidP="00D16E37">
      <w:pPr>
        <w:pStyle w:val="ListNumber2"/>
        <w:numPr>
          <w:ilvl w:val="0"/>
          <w:numId w:val="0"/>
        </w:numPr>
        <w:ind w:left="652"/>
      </w:pPr>
    </w:p>
    <w:p w14:paraId="2092567C" w14:textId="77777777" w:rsidR="00D16E37" w:rsidRPr="00827CC7" w:rsidRDefault="00D16E37" w:rsidP="00D16E37">
      <w:pPr>
        <w:pStyle w:val="ListNumber2"/>
        <w:numPr>
          <w:ilvl w:val="0"/>
          <w:numId w:val="0"/>
        </w:numPr>
        <w:ind w:left="652"/>
      </w:pPr>
    </w:p>
    <w:p w14:paraId="290C8FBE" w14:textId="77777777" w:rsidR="00D16E37" w:rsidRPr="00827CC7" w:rsidRDefault="00D16E37" w:rsidP="00D16E37">
      <w:pPr>
        <w:pStyle w:val="ListNumber"/>
        <w:rPr>
          <w:b/>
          <w:bCs/>
        </w:rPr>
      </w:pPr>
      <w:r w:rsidRPr="00827CC7">
        <w:rPr>
          <w:b/>
          <w:bCs/>
        </w:rPr>
        <w:t>Case study 2</w:t>
      </w:r>
    </w:p>
    <w:p w14:paraId="61F32471" w14:textId="77777777" w:rsidR="00D16E37" w:rsidRPr="00827CC7" w:rsidRDefault="00D16E37" w:rsidP="00D16E37">
      <w:r w:rsidRPr="00827CC7">
        <w:t>Read the information from Hospitality Magazine ‘</w:t>
      </w:r>
      <w:hyperlink r:id="rId37" w:history="1">
        <w:r w:rsidRPr="00827CC7">
          <w:rPr>
            <w:rStyle w:val="Hyperlink"/>
          </w:rPr>
          <w:t>Operator fined $200k in racial discrimination case</w:t>
        </w:r>
      </w:hyperlink>
      <w:r w:rsidRPr="00827CC7">
        <w:t xml:space="preserve">’ 28 May 2018, and answer the following: </w:t>
      </w:r>
    </w:p>
    <w:p w14:paraId="47C9FAA3" w14:textId="77777777" w:rsidR="00D16E37" w:rsidRPr="00827CC7" w:rsidRDefault="00D16E37" w:rsidP="00656A02">
      <w:pPr>
        <w:pStyle w:val="ListNumber2"/>
        <w:numPr>
          <w:ilvl w:val="1"/>
          <w:numId w:val="26"/>
        </w:numPr>
      </w:pPr>
      <w:r w:rsidRPr="00827CC7">
        <w:t>How were the Malaysian workers treated differently?</w:t>
      </w:r>
    </w:p>
    <w:p w14:paraId="2AA11529" w14:textId="77777777" w:rsidR="00D16E37" w:rsidRPr="00827CC7" w:rsidRDefault="00D16E37" w:rsidP="00D16E37">
      <w:pPr>
        <w:pStyle w:val="ListNumber2"/>
        <w:ind w:left="1134" w:hanging="482"/>
      </w:pPr>
      <w:r w:rsidRPr="00827CC7">
        <w:t>Why did the employer treat them this way?</w:t>
      </w:r>
    </w:p>
    <w:p w14:paraId="00B5867D" w14:textId="77777777" w:rsidR="00D16E37" w:rsidRPr="00827CC7" w:rsidRDefault="00D16E37" w:rsidP="00D16E37">
      <w:pPr>
        <w:pStyle w:val="ListNumber2"/>
        <w:ind w:left="1134" w:hanging="482"/>
      </w:pPr>
      <w:r w:rsidRPr="00827CC7">
        <w:t>Why was this situation brought to the attention of the Fair Work Ombudsman?</w:t>
      </w:r>
    </w:p>
    <w:p w14:paraId="4EF50C8D" w14:textId="77777777" w:rsidR="00D16E37" w:rsidRPr="00827CC7" w:rsidRDefault="00D16E37" w:rsidP="00D16E37">
      <w:pPr>
        <w:pStyle w:val="ListNumber2"/>
        <w:ind w:left="1134" w:hanging="482"/>
      </w:pPr>
      <w:r w:rsidRPr="00827CC7">
        <w:t>The owner of the company was penalised $35,099 in the Federal Circuit Court because of his personal involvement.  The company was penalised a further $176,005.  How could this have been avoided?</w:t>
      </w:r>
    </w:p>
    <w:p w14:paraId="29EF5E55" w14:textId="77777777" w:rsidR="00D16E37" w:rsidRPr="00827CC7" w:rsidRDefault="00D16E37" w:rsidP="00D16E37">
      <w:pPr>
        <w:pStyle w:val="ListNumber2"/>
        <w:ind w:left="1134" w:hanging="482"/>
      </w:pPr>
      <w:r w:rsidRPr="00827CC7">
        <w:t>Write a 50 word summary of this case which might be a useful example in an HSC examination question.</w:t>
      </w:r>
    </w:p>
    <w:p w14:paraId="5F02B167" w14:textId="3BF8A186" w:rsidR="00D16E37" w:rsidRDefault="00D16E37" w:rsidP="00D16E37">
      <w:pPr>
        <w:rPr>
          <w:rFonts w:eastAsia="Calibri" w:cs="Arial"/>
          <w:b/>
          <w:bCs/>
          <w:spacing w:val="-2"/>
          <w:lang w:eastAsia="en-AU"/>
        </w:rPr>
      </w:pPr>
    </w:p>
    <w:p w14:paraId="4C595BEF" w14:textId="77777777" w:rsidR="00D16E37" w:rsidRPr="00827CC7" w:rsidRDefault="00D16E37" w:rsidP="00D16E37">
      <w:pPr>
        <w:rPr>
          <w:rFonts w:eastAsia="Calibri" w:cs="Arial"/>
          <w:b/>
          <w:bCs/>
          <w:spacing w:val="-2"/>
          <w:lang w:eastAsia="en-AU"/>
        </w:rPr>
      </w:pPr>
    </w:p>
    <w:p w14:paraId="055CA40C" w14:textId="77777777" w:rsidR="00D16E37" w:rsidRPr="00827CC7" w:rsidRDefault="00D16E37" w:rsidP="00D16E37">
      <w:pPr>
        <w:pStyle w:val="ListNumber"/>
        <w:rPr>
          <w:b/>
          <w:bCs/>
        </w:rPr>
      </w:pPr>
      <w:r w:rsidRPr="00827CC7">
        <w:rPr>
          <w:b/>
          <w:bCs/>
        </w:rPr>
        <w:t>Case study 3</w:t>
      </w:r>
    </w:p>
    <w:p w14:paraId="4E0E1BDA" w14:textId="77777777" w:rsidR="00D16E37" w:rsidRPr="00827CC7" w:rsidRDefault="00D16E37" w:rsidP="00D16E37">
      <w:pPr>
        <w:rPr>
          <w:b/>
          <w:bCs/>
        </w:rPr>
      </w:pPr>
      <w:r w:rsidRPr="00827CC7">
        <w:rPr>
          <w:b/>
          <w:bCs/>
        </w:rPr>
        <w:t>Read the following information and answer the questions which follow.</w:t>
      </w:r>
    </w:p>
    <w:p w14:paraId="319F0110" w14:textId="77777777" w:rsidR="00D16E37" w:rsidRDefault="00D16E37" w:rsidP="00D16E37">
      <w:pPr>
        <w:rPr>
          <w:sz w:val="22"/>
          <w:szCs w:val="22"/>
        </w:rPr>
      </w:pPr>
    </w:p>
    <w:p w14:paraId="0E4F5C94" w14:textId="205680FC" w:rsidR="00D16E37" w:rsidRPr="00827CC7" w:rsidRDefault="00D16E37" w:rsidP="00D16E37">
      <w:pPr>
        <w:rPr>
          <w:sz w:val="22"/>
          <w:szCs w:val="22"/>
        </w:rPr>
      </w:pPr>
      <w:r w:rsidRPr="00827CC7">
        <w:rPr>
          <w:sz w:val="22"/>
          <w:szCs w:val="22"/>
        </w:rPr>
        <w:t>The TRS International Hotel provides accommodation, dining, and function and meeting facilities.  The organisation has designed and implemented an Environmental Policy.</w:t>
      </w:r>
    </w:p>
    <w:p w14:paraId="159F6033" w14:textId="77777777" w:rsidR="00D16E37" w:rsidRPr="00827CC7" w:rsidRDefault="00D16E37" w:rsidP="00D16E37">
      <w:pPr>
        <w:rPr>
          <w:sz w:val="22"/>
          <w:szCs w:val="22"/>
        </w:rPr>
      </w:pPr>
      <w:r w:rsidRPr="00827CC7">
        <w:rPr>
          <w:sz w:val="22"/>
          <w:szCs w:val="22"/>
        </w:rPr>
        <w:t>The hotel regularly conducts audits to assess how the hotel can reduce the amount of water it uses and energy emissions and waste it produces.  By applying more environmentally friendly practices the hotel has not only contributed more positively to the environment but they are saving money and have gained a positive reputation with the public and the hotel industry.  For example, a water audit saw the hotel reduce the water flow from taps, saving water and reducing the hotel’s water bills.  The hotel has found that saving water, energy and waste did not affect the quality of service provided by the hotel.</w:t>
      </w:r>
    </w:p>
    <w:p w14:paraId="1E3A547A" w14:textId="77777777" w:rsidR="00D16E37" w:rsidRPr="00827CC7" w:rsidRDefault="00D16E37" w:rsidP="00D16E37">
      <w:pPr>
        <w:rPr>
          <w:sz w:val="22"/>
          <w:szCs w:val="22"/>
        </w:rPr>
      </w:pPr>
      <w:r w:rsidRPr="00827CC7">
        <w:rPr>
          <w:sz w:val="22"/>
          <w:szCs w:val="22"/>
        </w:rPr>
        <w:lastRenderedPageBreak/>
        <w:t>Other environmental practices that have been implemented include:</w:t>
      </w:r>
    </w:p>
    <w:p w14:paraId="3EC79EE4" w14:textId="77777777" w:rsidR="00D16E37" w:rsidRPr="00827CC7" w:rsidRDefault="00D16E37" w:rsidP="00D16E37">
      <w:pPr>
        <w:pStyle w:val="ListBullet"/>
        <w:rPr>
          <w:sz w:val="22"/>
          <w:szCs w:val="22"/>
        </w:rPr>
      </w:pPr>
      <w:r w:rsidRPr="00827CC7">
        <w:rPr>
          <w:sz w:val="22"/>
          <w:szCs w:val="22"/>
        </w:rPr>
        <w:t>Office paper is reused wherever possible and then collected for recycling.</w:t>
      </w:r>
    </w:p>
    <w:p w14:paraId="0B27711D" w14:textId="77777777" w:rsidR="00D16E37" w:rsidRPr="00827CC7" w:rsidRDefault="00D16E37" w:rsidP="00D16E37">
      <w:pPr>
        <w:pStyle w:val="ListBullet"/>
        <w:rPr>
          <w:sz w:val="22"/>
          <w:szCs w:val="22"/>
        </w:rPr>
      </w:pPr>
      <w:r w:rsidRPr="00827CC7">
        <w:rPr>
          <w:sz w:val="22"/>
          <w:szCs w:val="22"/>
        </w:rPr>
        <w:t>Cardboard is compacted into bales and recycled.</w:t>
      </w:r>
    </w:p>
    <w:p w14:paraId="032B28AD" w14:textId="77777777" w:rsidR="00D16E37" w:rsidRPr="00827CC7" w:rsidRDefault="00D16E37" w:rsidP="00D16E37">
      <w:pPr>
        <w:pStyle w:val="ListBullet"/>
        <w:rPr>
          <w:sz w:val="22"/>
          <w:szCs w:val="22"/>
        </w:rPr>
      </w:pPr>
      <w:r w:rsidRPr="00827CC7">
        <w:rPr>
          <w:sz w:val="22"/>
          <w:szCs w:val="22"/>
        </w:rPr>
        <w:t>Glass and plastic are separated from general rubbish for recycling.</w:t>
      </w:r>
    </w:p>
    <w:p w14:paraId="29C41EBC" w14:textId="77777777" w:rsidR="00D16E37" w:rsidRPr="00827CC7" w:rsidRDefault="00D16E37" w:rsidP="00D16E37">
      <w:pPr>
        <w:pStyle w:val="ListBullet"/>
        <w:rPr>
          <w:sz w:val="22"/>
          <w:szCs w:val="22"/>
        </w:rPr>
      </w:pPr>
      <w:r w:rsidRPr="00827CC7">
        <w:rPr>
          <w:sz w:val="22"/>
          <w:szCs w:val="22"/>
        </w:rPr>
        <w:t>Old towels are recycled as rags.</w:t>
      </w:r>
    </w:p>
    <w:p w14:paraId="63DBDA61" w14:textId="77777777" w:rsidR="00D16E37" w:rsidRPr="00827CC7" w:rsidRDefault="00D16E37" w:rsidP="00D16E37">
      <w:pPr>
        <w:pStyle w:val="ListBullet"/>
        <w:rPr>
          <w:sz w:val="22"/>
          <w:szCs w:val="22"/>
        </w:rPr>
      </w:pPr>
      <w:r w:rsidRPr="00827CC7">
        <w:rPr>
          <w:sz w:val="22"/>
          <w:szCs w:val="22"/>
        </w:rPr>
        <w:t>Newspapers are collected by staff to use as garden mulch.</w:t>
      </w:r>
    </w:p>
    <w:p w14:paraId="0455A20B" w14:textId="77777777" w:rsidR="00D16E37" w:rsidRPr="00827CC7" w:rsidRDefault="00D16E37" w:rsidP="00D16E37">
      <w:pPr>
        <w:pStyle w:val="ListBullet"/>
        <w:rPr>
          <w:sz w:val="22"/>
          <w:szCs w:val="22"/>
        </w:rPr>
      </w:pPr>
      <w:r w:rsidRPr="00827CC7">
        <w:rPr>
          <w:sz w:val="22"/>
          <w:szCs w:val="22"/>
        </w:rPr>
        <w:t>Shredded paper is given to pet shops.</w:t>
      </w:r>
    </w:p>
    <w:p w14:paraId="64363B90" w14:textId="77777777" w:rsidR="00D16E37" w:rsidRPr="00827CC7" w:rsidRDefault="00D16E37" w:rsidP="00D16E37">
      <w:pPr>
        <w:pStyle w:val="ListBullet"/>
        <w:rPr>
          <w:sz w:val="22"/>
          <w:szCs w:val="22"/>
        </w:rPr>
      </w:pPr>
      <w:r w:rsidRPr="00827CC7">
        <w:rPr>
          <w:sz w:val="22"/>
          <w:szCs w:val="22"/>
        </w:rPr>
        <w:t>Waste kitchen oil is collected and recycled by a local organisation.</w:t>
      </w:r>
    </w:p>
    <w:p w14:paraId="0F97ECAA" w14:textId="77777777" w:rsidR="00D16E37" w:rsidRPr="00827CC7" w:rsidRDefault="00D16E37" w:rsidP="00D16E37">
      <w:pPr>
        <w:pStyle w:val="ListBullet"/>
        <w:rPr>
          <w:sz w:val="22"/>
          <w:szCs w:val="22"/>
        </w:rPr>
      </w:pPr>
      <w:r w:rsidRPr="00827CC7">
        <w:rPr>
          <w:sz w:val="22"/>
          <w:szCs w:val="22"/>
        </w:rPr>
        <w:t>Unused soap is retained and collected on a monthly basis by an organic farmer.  The soap is treated and used on crops as an insecticide.</w:t>
      </w:r>
    </w:p>
    <w:p w14:paraId="525EF812" w14:textId="77777777" w:rsidR="00D16E37" w:rsidRPr="00827CC7" w:rsidRDefault="00D16E37" w:rsidP="00D16E37">
      <w:pPr>
        <w:pStyle w:val="ListBullet"/>
        <w:rPr>
          <w:sz w:val="22"/>
          <w:szCs w:val="22"/>
        </w:rPr>
      </w:pPr>
      <w:r w:rsidRPr="00827CC7">
        <w:rPr>
          <w:sz w:val="22"/>
          <w:szCs w:val="22"/>
        </w:rPr>
        <w:t>All guest rooms have been fitted with water efficient taps.</w:t>
      </w:r>
    </w:p>
    <w:p w14:paraId="205F9ADD" w14:textId="77777777" w:rsidR="00D16E37" w:rsidRPr="00827CC7" w:rsidRDefault="00D16E37" w:rsidP="00D16E37">
      <w:pPr>
        <w:pStyle w:val="ListBullet"/>
        <w:rPr>
          <w:sz w:val="22"/>
          <w:szCs w:val="22"/>
        </w:rPr>
      </w:pPr>
      <w:r w:rsidRPr="00827CC7">
        <w:rPr>
          <w:sz w:val="22"/>
          <w:szCs w:val="22"/>
        </w:rPr>
        <w:t>Procedures are in place for lighting and air conditioning in unused public areas to be turned off unless required.</w:t>
      </w:r>
    </w:p>
    <w:p w14:paraId="0EC4DF56" w14:textId="77777777" w:rsidR="00D16E37" w:rsidRPr="00827CC7" w:rsidRDefault="00D16E37" w:rsidP="00D16E37">
      <w:pPr>
        <w:pStyle w:val="ListBullet"/>
        <w:rPr>
          <w:sz w:val="22"/>
          <w:szCs w:val="22"/>
        </w:rPr>
      </w:pPr>
      <w:r w:rsidRPr="00827CC7">
        <w:rPr>
          <w:sz w:val="22"/>
          <w:szCs w:val="22"/>
        </w:rPr>
        <w:t>Old bed linen, blankets and furniture are given to the Salvation Army.</w:t>
      </w:r>
    </w:p>
    <w:p w14:paraId="31B8B1EC" w14:textId="77777777" w:rsidR="00D16E37" w:rsidRPr="00827CC7" w:rsidRDefault="00D16E37" w:rsidP="00D16E37">
      <w:pPr>
        <w:rPr>
          <w:sz w:val="22"/>
          <w:szCs w:val="22"/>
        </w:rPr>
      </w:pPr>
      <w:r w:rsidRPr="00827CC7">
        <w:rPr>
          <w:sz w:val="22"/>
          <w:szCs w:val="22"/>
        </w:rPr>
        <w:t xml:space="preserve">Many of these practices were suggested at meetings conducted by the Environmental Committee within the hotel.  This committee includes representatives from each department, who meet regularly to discuss environmental issues that affect the hotel.  Each staff member receives a copy of the minutes of the meeting.  </w:t>
      </w:r>
    </w:p>
    <w:p w14:paraId="158E6FBF" w14:textId="77777777" w:rsidR="00D16E37" w:rsidRPr="00827CC7" w:rsidRDefault="00D16E37" w:rsidP="00D16E37">
      <w:pPr>
        <w:rPr>
          <w:sz w:val="22"/>
          <w:szCs w:val="22"/>
        </w:rPr>
      </w:pPr>
      <w:r w:rsidRPr="00827CC7">
        <w:rPr>
          <w:sz w:val="22"/>
          <w:szCs w:val="22"/>
        </w:rPr>
        <w:t>Staff members are also kept informed of changes in practices through memos sent to their work email address and at staff meetings.  The hotel sees that it is the duty of care of the employees to implement the practices.</w:t>
      </w:r>
    </w:p>
    <w:p w14:paraId="1461B108" w14:textId="77777777" w:rsidR="00D16E37" w:rsidRPr="00827CC7" w:rsidRDefault="00D16E37" w:rsidP="00D16E37"/>
    <w:p w14:paraId="02D12DB1" w14:textId="4D2027F6" w:rsidR="00D16E37" w:rsidRPr="00827CC7" w:rsidRDefault="00D16E37" w:rsidP="00D16E37">
      <w:pPr>
        <w:spacing w:after="160" w:line="360" w:lineRule="auto"/>
        <w:contextualSpacing/>
        <w:rPr>
          <w:rFonts w:cs="Arial"/>
          <w:b/>
          <w:bCs/>
        </w:rPr>
      </w:pPr>
      <w:r w:rsidRPr="00827CC7">
        <w:rPr>
          <w:rFonts w:cs="Arial"/>
          <w:b/>
          <w:bCs/>
        </w:rPr>
        <w:t>Questions</w:t>
      </w:r>
      <w:r>
        <w:rPr>
          <w:rFonts w:cs="Arial"/>
          <w:b/>
          <w:bCs/>
        </w:rPr>
        <w:t xml:space="preserve"> for Case Study 3</w:t>
      </w:r>
    </w:p>
    <w:p w14:paraId="2DD2921B" w14:textId="77777777" w:rsidR="00D16E37" w:rsidRPr="00827CC7" w:rsidRDefault="00D16E37" w:rsidP="00656A02">
      <w:pPr>
        <w:pStyle w:val="ListNumber2"/>
        <w:numPr>
          <w:ilvl w:val="1"/>
          <w:numId w:val="25"/>
        </w:numPr>
        <w:ind w:left="1134" w:hanging="482"/>
      </w:pPr>
      <w:r w:rsidRPr="00827CC7">
        <w:t>What are the benefits of implementing an environmental policy for a hospitality enterprise?</w:t>
      </w:r>
    </w:p>
    <w:p w14:paraId="023BCF23" w14:textId="77777777" w:rsidR="00D16E37" w:rsidRPr="00827CC7" w:rsidRDefault="00D16E37" w:rsidP="00D16E37">
      <w:pPr>
        <w:pStyle w:val="ListNumber2"/>
        <w:ind w:left="1134" w:hanging="482"/>
      </w:pPr>
      <w:r w:rsidRPr="00827CC7">
        <w:t>List five environmental practices that may be implemented by hospitality enterprises.</w:t>
      </w:r>
    </w:p>
    <w:p w14:paraId="4B86141B" w14:textId="77777777" w:rsidR="00D16E37" w:rsidRPr="00827CC7" w:rsidRDefault="00D16E37" w:rsidP="00D16E37">
      <w:pPr>
        <w:pStyle w:val="ListNumber2"/>
        <w:ind w:left="1134" w:hanging="482"/>
      </w:pPr>
      <w:r w:rsidRPr="00827CC7">
        <w:t>How are staff members informed of current hotel practices at TRS International?</w:t>
      </w:r>
    </w:p>
    <w:p w14:paraId="34C9568A" w14:textId="77777777" w:rsidR="004A6055" w:rsidRPr="00D16E37" w:rsidRDefault="004A6055" w:rsidP="00D16E37">
      <w:r w:rsidRPr="00D16E37">
        <w:br w:type="page"/>
      </w:r>
    </w:p>
    <w:p w14:paraId="720E044A" w14:textId="41AC115D" w:rsidR="00777008" w:rsidRPr="00827CC7" w:rsidRDefault="00777008" w:rsidP="00DA7857">
      <w:pPr>
        <w:pStyle w:val="Heading1"/>
        <w:rPr>
          <w:rFonts w:cs="Arial"/>
          <w:color w:val="041F42"/>
          <w:sz w:val="36"/>
        </w:rPr>
      </w:pPr>
      <w:r w:rsidRPr="00827CC7">
        <w:rPr>
          <w:rFonts w:cs="Arial"/>
        </w:rPr>
        <w:lastRenderedPageBreak/>
        <w:t>Putting the theory into practice</w:t>
      </w:r>
    </w:p>
    <w:p w14:paraId="7064FBD4" w14:textId="3C6D6690" w:rsidR="004A5699" w:rsidRPr="00827CC7" w:rsidRDefault="00777008" w:rsidP="00D64D6E">
      <w:pPr>
        <w:pStyle w:val="FeatureBox2"/>
      </w:pPr>
      <w:r w:rsidRPr="00827CC7">
        <w:t xml:space="preserve">The following questions are from </w:t>
      </w:r>
      <w:hyperlink r:id="rId38" w:history="1">
        <w:r w:rsidRPr="00827CC7">
          <w:rPr>
            <w:rStyle w:val="Hyperlink"/>
          </w:rPr>
          <w:t xml:space="preserve">past years’ </w:t>
        </w:r>
        <w:r w:rsidR="008F0ACD" w:rsidRPr="00827CC7">
          <w:rPr>
            <w:rStyle w:val="Hyperlink"/>
          </w:rPr>
          <w:t xml:space="preserve">NSW </w:t>
        </w:r>
        <w:r w:rsidRPr="00827CC7">
          <w:rPr>
            <w:rStyle w:val="Hyperlink"/>
          </w:rPr>
          <w:t>HSC examination papers</w:t>
        </w:r>
      </w:hyperlink>
      <w:r w:rsidR="008F0ACD" w:rsidRPr="00827CC7">
        <w:t xml:space="preserve"> for this subject</w:t>
      </w:r>
      <w:r w:rsidR="00F44D0D" w:rsidRPr="00827CC7">
        <w:t xml:space="preserve">.  </w:t>
      </w:r>
      <w:r w:rsidR="0095254E" w:rsidRPr="00827CC7">
        <w:t xml:space="preserve"> </w:t>
      </w:r>
      <w:r w:rsidRPr="00827CC7">
        <w:t xml:space="preserve"> HSC exams are intended to be rigorous and to challenge students of all abilities</w:t>
      </w:r>
      <w:r w:rsidR="00F44D0D" w:rsidRPr="00827CC7">
        <w:t xml:space="preserve">.  </w:t>
      </w:r>
      <w:r w:rsidR="0095254E" w:rsidRPr="00827CC7">
        <w:t xml:space="preserve"> </w:t>
      </w:r>
      <w:r w:rsidR="008E4AA9" w:rsidRPr="00827CC7">
        <w:t xml:space="preserve"> </w:t>
      </w:r>
      <w:r w:rsidR="00030FC8" w:rsidRPr="00827CC7">
        <w:t>To better</w:t>
      </w:r>
      <w:r w:rsidRPr="00827CC7">
        <w:t xml:space="preserve"> understand a question</w:t>
      </w:r>
      <w:r w:rsidR="00030FC8" w:rsidRPr="00827CC7">
        <w:t>,</w:t>
      </w:r>
      <w:r w:rsidRPr="00827CC7">
        <w:t xml:space="preserve"> you should look for key words and identify the aspect of the course to which these relate</w:t>
      </w:r>
      <w:r w:rsidR="00F44D0D" w:rsidRPr="00827CC7">
        <w:t xml:space="preserve">.  </w:t>
      </w:r>
      <w:r w:rsidR="0095254E" w:rsidRPr="00827CC7">
        <w:t xml:space="preserve"> </w:t>
      </w:r>
      <w:r w:rsidR="00030FC8" w:rsidRPr="00827CC7">
        <w:t xml:space="preserve"> </w:t>
      </w:r>
      <w:r w:rsidRPr="00827CC7">
        <w:t>You are then in a position to formulate your answer from relevant knowledge, understanding and skills</w:t>
      </w:r>
      <w:r w:rsidR="00F44D0D" w:rsidRPr="00827CC7">
        <w:t xml:space="preserve">.  </w:t>
      </w:r>
      <w:r w:rsidR="0095254E" w:rsidRPr="00827CC7">
        <w:t xml:space="preserve"> </w:t>
      </w:r>
      <w:bookmarkStart w:id="5" w:name="_Hlk46468315"/>
    </w:p>
    <w:p w14:paraId="6EDF29D9" w14:textId="645227DF" w:rsidR="00CD2157" w:rsidRPr="00827CC7" w:rsidRDefault="00CD2157" w:rsidP="00CD2157">
      <w:pPr>
        <w:rPr>
          <w:rFonts w:cs="Arial"/>
          <w:lang w:eastAsia="zh-CN"/>
        </w:rPr>
      </w:pPr>
      <w:r w:rsidRPr="00827CC7">
        <w:rPr>
          <w:rFonts w:cs="Arial"/>
          <w:lang w:eastAsia="zh-CN"/>
        </w:rPr>
        <w:t>There are separate examination papers for ‘Kitchen Operations and Cookery’ and ‘Food and Beverage’</w:t>
      </w:r>
      <w:r w:rsidR="00F44D0D" w:rsidRPr="00827CC7">
        <w:rPr>
          <w:rFonts w:cs="Arial"/>
          <w:lang w:eastAsia="zh-CN"/>
        </w:rPr>
        <w:t xml:space="preserve">.  </w:t>
      </w:r>
      <w:r w:rsidRPr="00827CC7">
        <w:rPr>
          <w:rFonts w:cs="Arial"/>
          <w:lang w:eastAsia="zh-CN"/>
        </w:rPr>
        <w:t xml:space="preserve"> The mandatory focus area content is the same for each course of study.</w:t>
      </w:r>
    </w:p>
    <w:p w14:paraId="01ABC157" w14:textId="056E37F2" w:rsidR="00C93B02" w:rsidRPr="00827CC7" w:rsidRDefault="007F5600" w:rsidP="004A5699">
      <w:pPr>
        <w:rPr>
          <w:rFonts w:cs="Arial"/>
          <w:sz w:val="22"/>
          <w:szCs w:val="22"/>
          <w:lang w:eastAsia="zh-CN"/>
        </w:rPr>
      </w:pPr>
      <w:r w:rsidRPr="00827CC7">
        <w:rPr>
          <w:rFonts w:cs="Arial"/>
          <w:sz w:val="22"/>
          <w:szCs w:val="22"/>
        </w:rPr>
        <w:t xml:space="preserve">All questions in ‘Putting the theory into practice’ are acknowledged © </w:t>
      </w:r>
      <w:hyperlink r:id="rId39" w:history="1">
        <w:r w:rsidRPr="00827CC7">
          <w:rPr>
            <w:rStyle w:val="Hyperlink"/>
            <w:rFonts w:cs="Arial"/>
            <w:sz w:val="16"/>
            <w:szCs w:val="16"/>
          </w:rPr>
          <w:t>2019 NSW Education Standards Authority (NESA) for and on behalf of the Crown in right of the State of New South Wales.</w:t>
        </w:r>
      </w:hyperlink>
      <w:bookmarkEnd w:id="5"/>
    </w:p>
    <w:p w14:paraId="6E067B7F" w14:textId="0F13A3B5" w:rsidR="00777008" w:rsidRPr="00827CC7" w:rsidRDefault="00777008" w:rsidP="00646E94">
      <w:pPr>
        <w:pStyle w:val="Heading2"/>
      </w:pPr>
      <w:r w:rsidRPr="00827CC7">
        <w:t>Multiple Choice</w:t>
      </w:r>
    </w:p>
    <w:p w14:paraId="7D9BCEA0" w14:textId="7FBFB746" w:rsidR="00E16F70" w:rsidRPr="00827CC7" w:rsidRDefault="00944965" w:rsidP="00A3556E">
      <w:pPr>
        <w:pStyle w:val="ListParagraph"/>
        <w:numPr>
          <w:ilvl w:val="0"/>
          <w:numId w:val="6"/>
        </w:numPr>
        <w:rPr>
          <w:rFonts w:cs="Arial"/>
          <w:sz w:val="24"/>
          <w:szCs w:val="24"/>
          <w:lang w:val="en-AU"/>
        </w:rPr>
      </w:pPr>
      <w:r w:rsidRPr="00827CC7">
        <w:rPr>
          <w:rFonts w:cs="Arial"/>
          <w:sz w:val="24"/>
          <w:szCs w:val="24"/>
          <w:lang w:val="en-AU"/>
        </w:rPr>
        <w:t>Taylor has been employed to work twelve hours per week for a six-month period at a fixed hourly rate.</w:t>
      </w:r>
      <w:r w:rsidR="00E16F70" w:rsidRPr="00827CC7">
        <w:rPr>
          <w:rFonts w:cs="Arial"/>
          <w:sz w:val="24"/>
          <w:szCs w:val="24"/>
          <w:lang w:val="en-AU"/>
        </w:rPr>
        <w:t xml:space="preserve">  </w:t>
      </w:r>
      <w:r w:rsidR="00F9784F" w:rsidRPr="00827CC7">
        <w:rPr>
          <w:rFonts w:cs="Arial"/>
          <w:sz w:val="24"/>
          <w:szCs w:val="24"/>
          <w:lang w:val="en-AU"/>
        </w:rPr>
        <w:br/>
      </w:r>
      <w:r w:rsidR="00F9784F" w:rsidRPr="00827CC7">
        <w:rPr>
          <w:rFonts w:cs="Arial"/>
          <w:sz w:val="24"/>
          <w:szCs w:val="24"/>
          <w:lang w:val="en-AU"/>
        </w:rPr>
        <w:br/>
      </w:r>
      <w:r w:rsidRPr="00827CC7">
        <w:rPr>
          <w:rFonts w:cs="Arial"/>
          <w:sz w:val="24"/>
          <w:szCs w:val="24"/>
          <w:lang w:val="en-AU"/>
        </w:rPr>
        <w:t>What type of employment is this?</w:t>
      </w:r>
    </w:p>
    <w:p w14:paraId="74D3B929" w14:textId="77777777" w:rsidR="00E16F70" w:rsidRPr="00827CC7" w:rsidRDefault="00944965" w:rsidP="00E16F70">
      <w:pPr>
        <w:pStyle w:val="ListParagraph"/>
        <w:numPr>
          <w:ilvl w:val="1"/>
          <w:numId w:val="6"/>
        </w:numPr>
        <w:rPr>
          <w:rFonts w:cs="Arial"/>
          <w:sz w:val="24"/>
          <w:szCs w:val="24"/>
          <w:lang w:val="en-AU"/>
        </w:rPr>
      </w:pPr>
      <w:r w:rsidRPr="00827CC7">
        <w:rPr>
          <w:rFonts w:cs="Arial"/>
          <w:sz w:val="24"/>
          <w:szCs w:val="24"/>
          <w:lang w:val="en-AU"/>
        </w:rPr>
        <w:t>Casual</w:t>
      </w:r>
    </w:p>
    <w:p w14:paraId="71B8B26A" w14:textId="77777777" w:rsidR="00E16F70" w:rsidRPr="00827CC7" w:rsidRDefault="00944965" w:rsidP="00E16F70">
      <w:pPr>
        <w:pStyle w:val="ListParagraph"/>
        <w:numPr>
          <w:ilvl w:val="1"/>
          <w:numId w:val="6"/>
        </w:numPr>
        <w:rPr>
          <w:rFonts w:cs="Arial"/>
          <w:sz w:val="24"/>
          <w:szCs w:val="24"/>
          <w:lang w:val="en-AU"/>
        </w:rPr>
      </w:pPr>
      <w:r w:rsidRPr="00827CC7">
        <w:rPr>
          <w:rFonts w:cs="Arial"/>
          <w:sz w:val="24"/>
          <w:szCs w:val="24"/>
          <w:lang w:val="en-AU"/>
        </w:rPr>
        <w:t>Contract</w:t>
      </w:r>
    </w:p>
    <w:p w14:paraId="3CEF28F0" w14:textId="77777777" w:rsidR="00E16F70" w:rsidRPr="00827CC7" w:rsidRDefault="00944965" w:rsidP="00E16F70">
      <w:pPr>
        <w:pStyle w:val="ListParagraph"/>
        <w:numPr>
          <w:ilvl w:val="1"/>
          <w:numId w:val="6"/>
        </w:numPr>
        <w:rPr>
          <w:rFonts w:cs="Arial"/>
          <w:sz w:val="24"/>
          <w:szCs w:val="24"/>
          <w:lang w:val="en-AU"/>
        </w:rPr>
      </w:pPr>
      <w:r w:rsidRPr="00827CC7">
        <w:rPr>
          <w:rFonts w:cs="Arial"/>
          <w:sz w:val="24"/>
          <w:szCs w:val="24"/>
          <w:lang w:val="en-AU"/>
        </w:rPr>
        <w:t>Full-time</w:t>
      </w:r>
    </w:p>
    <w:p w14:paraId="722CF54B" w14:textId="322B29CB" w:rsidR="00944965" w:rsidRPr="00827CC7" w:rsidRDefault="00944965" w:rsidP="00E16F70">
      <w:pPr>
        <w:pStyle w:val="ListParagraph"/>
        <w:numPr>
          <w:ilvl w:val="1"/>
          <w:numId w:val="6"/>
        </w:numPr>
        <w:rPr>
          <w:rFonts w:cs="Arial"/>
          <w:sz w:val="24"/>
          <w:szCs w:val="24"/>
          <w:lang w:val="en-AU"/>
        </w:rPr>
      </w:pPr>
      <w:r w:rsidRPr="00827CC7">
        <w:rPr>
          <w:rFonts w:cs="Arial"/>
          <w:sz w:val="24"/>
          <w:szCs w:val="24"/>
          <w:lang w:val="en-AU"/>
        </w:rPr>
        <w:t>Part-time</w:t>
      </w:r>
    </w:p>
    <w:p w14:paraId="2CDCD6E3" w14:textId="77777777" w:rsidR="00944965" w:rsidRPr="00827CC7" w:rsidRDefault="00944965" w:rsidP="00E16F70">
      <w:pPr>
        <w:pStyle w:val="ListParagraph"/>
        <w:numPr>
          <w:ilvl w:val="0"/>
          <w:numId w:val="0"/>
        </w:numPr>
        <w:ind w:left="360"/>
        <w:rPr>
          <w:rFonts w:cs="Arial"/>
          <w:sz w:val="24"/>
          <w:szCs w:val="24"/>
          <w:lang w:val="en-AU"/>
        </w:rPr>
      </w:pPr>
    </w:p>
    <w:p w14:paraId="07C60BCD" w14:textId="51613F37" w:rsidR="001A6603" w:rsidRPr="00827CC7" w:rsidRDefault="00944965" w:rsidP="00A3556E">
      <w:pPr>
        <w:pStyle w:val="ListParagraph"/>
        <w:numPr>
          <w:ilvl w:val="0"/>
          <w:numId w:val="6"/>
        </w:numPr>
        <w:rPr>
          <w:rFonts w:cs="Arial"/>
          <w:sz w:val="24"/>
          <w:szCs w:val="24"/>
          <w:lang w:val="en-AU"/>
        </w:rPr>
      </w:pPr>
      <w:r w:rsidRPr="00827CC7">
        <w:rPr>
          <w:rFonts w:cs="Arial"/>
          <w:sz w:val="24"/>
          <w:szCs w:val="24"/>
          <w:lang w:val="en-AU"/>
        </w:rPr>
        <w:t>A restaurant manager interviews a number of experienced candidates for a front of house position, then employs an inexperienced relative for the position.</w:t>
      </w:r>
      <w:r w:rsidR="001A6603" w:rsidRPr="00827CC7">
        <w:rPr>
          <w:rFonts w:cs="Arial"/>
          <w:sz w:val="24"/>
          <w:szCs w:val="24"/>
          <w:lang w:val="en-AU"/>
        </w:rPr>
        <w:t xml:space="preserve">   </w:t>
      </w:r>
      <w:r w:rsidR="00F9784F" w:rsidRPr="00827CC7">
        <w:rPr>
          <w:rFonts w:cs="Arial"/>
          <w:sz w:val="24"/>
          <w:szCs w:val="24"/>
          <w:lang w:val="en-AU"/>
        </w:rPr>
        <w:br/>
      </w:r>
      <w:r w:rsidR="00F9784F" w:rsidRPr="00827CC7">
        <w:rPr>
          <w:rFonts w:cs="Arial"/>
          <w:sz w:val="24"/>
          <w:szCs w:val="24"/>
          <w:lang w:val="en-AU"/>
        </w:rPr>
        <w:br/>
      </w:r>
      <w:r w:rsidRPr="00827CC7">
        <w:rPr>
          <w:rFonts w:cs="Arial"/>
          <w:sz w:val="24"/>
          <w:szCs w:val="24"/>
          <w:lang w:val="en-AU"/>
        </w:rPr>
        <w:t>What is this an example of?</w:t>
      </w:r>
    </w:p>
    <w:p w14:paraId="390702A6" w14:textId="77777777" w:rsidR="001A6603" w:rsidRPr="00827CC7" w:rsidRDefault="00944965" w:rsidP="001A6603">
      <w:pPr>
        <w:pStyle w:val="ListParagraph"/>
        <w:numPr>
          <w:ilvl w:val="1"/>
          <w:numId w:val="6"/>
        </w:numPr>
        <w:rPr>
          <w:rFonts w:cs="Arial"/>
          <w:sz w:val="24"/>
          <w:szCs w:val="24"/>
          <w:lang w:val="en-AU"/>
        </w:rPr>
      </w:pPr>
      <w:r w:rsidRPr="00827CC7">
        <w:rPr>
          <w:rFonts w:cs="Arial"/>
          <w:sz w:val="24"/>
          <w:szCs w:val="24"/>
          <w:lang w:val="en-AU"/>
        </w:rPr>
        <w:t>Human cost</w:t>
      </w:r>
    </w:p>
    <w:p w14:paraId="41527A4E" w14:textId="77777777" w:rsidR="001A6603" w:rsidRPr="00827CC7" w:rsidRDefault="00944965" w:rsidP="001A6603">
      <w:pPr>
        <w:pStyle w:val="ListParagraph"/>
        <w:numPr>
          <w:ilvl w:val="1"/>
          <w:numId w:val="6"/>
        </w:numPr>
        <w:rPr>
          <w:rFonts w:cs="Arial"/>
          <w:sz w:val="24"/>
          <w:szCs w:val="24"/>
          <w:lang w:val="en-AU"/>
        </w:rPr>
      </w:pPr>
      <w:r w:rsidRPr="00827CC7">
        <w:rPr>
          <w:rFonts w:cs="Arial"/>
          <w:sz w:val="24"/>
          <w:szCs w:val="24"/>
          <w:lang w:val="en-AU"/>
        </w:rPr>
        <w:t>Conflict of interest</w:t>
      </w:r>
    </w:p>
    <w:p w14:paraId="3FFAB488" w14:textId="77777777" w:rsidR="001A6603" w:rsidRPr="00827CC7" w:rsidRDefault="00944965" w:rsidP="001A6603">
      <w:pPr>
        <w:pStyle w:val="ListParagraph"/>
        <w:numPr>
          <w:ilvl w:val="1"/>
          <w:numId w:val="6"/>
        </w:numPr>
        <w:rPr>
          <w:rFonts w:cs="Arial"/>
          <w:sz w:val="24"/>
          <w:szCs w:val="24"/>
          <w:lang w:val="en-AU"/>
        </w:rPr>
      </w:pPr>
      <w:r w:rsidRPr="00827CC7">
        <w:rPr>
          <w:rFonts w:cs="Arial"/>
          <w:sz w:val="24"/>
          <w:szCs w:val="24"/>
          <w:lang w:val="en-AU"/>
        </w:rPr>
        <w:t>Ethical work practice</w:t>
      </w:r>
    </w:p>
    <w:p w14:paraId="3C66761E" w14:textId="1758AD3D" w:rsidR="00944965" w:rsidRPr="00827CC7" w:rsidRDefault="00944965" w:rsidP="001A6603">
      <w:pPr>
        <w:pStyle w:val="ListParagraph"/>
        <w:numPr>
          <w:ilvl w:val="1"/>
          <w:numId w:val="6"/>
        </w:numPr>
        <w:rPr>
          <w:rFonts w:cs="Arial"/>
          <w:sz w:val="24"/>
          <w:szCs w:val="24"/>
          <w:lang w:val="en-AU"/>
        </w:rPr>
      </w:pPr>
      <w:r w:rsidRPr="00827CC7">
        <w:rPr>
          <w:rFonts w:cs="Arial"/>
          <w:sz w:val="24"/>
          <w:szCs w:val="24"/>
          <w:lang w:val="en-AU"/>
        </w:rPr>
        <w:t>Cultural misunderstanding</w:t>
      </w:r>
    </w:p>
    <w:p w14:paraId="1FA0BC20" w14:textId="77777777" w:rsidR="00944965" w:rsidRPr="00827CC7" w:rsidRDefault="00944965" w:rsidP="00F9784F">
      <w:pPr>
        <w:pStyle w:val="ListParagraph"/>
        <w:numPr>
          <w:ilvl w:val="0"/>
          <w:numId w:val="0"/>
        </w:numPr>
        <w:ind w:left="360"/>
        <w:rPr>
          <w:rFonts w:cs="Arial"/>
          <w:sz w:val="24"/>
          <w:szCs w:val="24"/>
          <w:lang w:val="en-AU"/>
        </w:rPr>
      </w:pPr>
    </w:p>
    <w:p w14:paraId="4442A5CA" w14:textId="77777777" w:rsidR="00F9784F" w:rsidRPr="00827CC7" w:rsidRDefault="00F9784F">
      <w:pPr>
        <w:rPr>
          <w:rFonts w:eastAsia="Calibri" w:cs="Arial"/>
          <w:spacing w:val="-2"/>
          <w:lang w:eastAsia="en-AU"/>
        </w:rPr>
      </w:pPr>
      <w:r w:rsidRPr="00827CC7">
        <w:rPr>
          <w:rFonts w:cs="Arial"/>
        </w:rPr>
        <w:br w:type="page"/>
      </w:r>
    </w:p>
    <w:p w14:paraId="28578A52" w14:textId="1AC2F521" w:rsidR="00944965" w:rsidRPr="00827CC7" w:rsidRDefault="00944965" w:rsidP="00944965">
      <w:pPr>
        <w:pStyle w:val="ListParagraph"/>
        <w:numPr>
          <w:ilvl w:val="0"/>
          <w:numId w:val="6"/>
        </w:numPr>
        <w:rPr>
          <w:rFonts w:cs="Arial"/>
          <w:sz w:val="24"/>
          <w:szCs w:val="24"/>
          <w:lang w:val="en-AU"/>
        </w:rPr>
      </w:pPr>
      <w:r w:rsidRPr="00827CC7">
        <w:rPr>
          <w:rFonts w:cs="Arial"/>
          <w:sz w:val="24"/>
          <w:szCs w:val="24"/>
          <w:lang w:val="en-AU"/>
        </w:rPr>
        <w:lastRenderedPageBreak/>
        <w:t>How does the Fair Work system support employees in the hospitality industry?</w:t>
      </w:r>
    </w:p>
    <w:p w14:paraId="416225B5" w14:textId="67EDA219" w:rsidR="00944965"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It ensures privacy at work.</w:t>
      </w:r>
    </w:p>
    <w:p w14:paraId="6D4D7A40" w14:textId="79AE3879" w:rsidR="00944965"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It sets the national minimum wage.</w:t>
      </w:r>
    </w:p>
    <w:p w14:paraId="5057DFDC" w14:textId="5225F45F" w:rsidR="00944965"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It protects against workplace injury.</w:t>
      </w:r>
    </w:p>
    <w:p w14:paraId="3901BACE" w14:textId="63ADF4B4" w:rsidR="00944965"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It coordinates return-to-work programs.</w:t>
      </w:r>
    </w:p>
    <w:p w14:paraId="4287A8BD" w14:textId="77777777" w:rsidR="00944965" w:rsidRPr="00827CC7" w:rsidRDefault="00944965" w:rsidP="00F9784F">
      <w:pPr>
        <w:pStyle w:val="ListParagraph"/>
        <w:numPr>
          <w:ilvl w:val="0"/>
          <w:numId w:val="0"/>
        </w:numPr>
        <w:ind w:left="360"/>
        <w:rPr>
          <w:rFonts w:cs="Arial"/>
          <w:sz w:val="24"/>
          <w:szCs w:val="24"/>
          <w:lang w:val="en-AU"/>
        </w:rPr>
      </w:pPr>
    </w:p>
    <w:p w14:paraId="38FC47CC" w14:textId="77777777" w:rsidR="00944965" w:rsidRPr="00827CC7" w:rsidRDefault="00944965" w:rsidP="00944965">
      <w:pPr>
        <w:pStyle w:val="ListParagraph"/>
        <w:numPr>
          <w:ilvl w:val="0"/>
          <w:numId w:val="6"/>
        </w:numPr>
        <w:rPr>
          <w:rFonts w:cs="Arial"/>
          <w:sz w:val="24"/>
          <w:szCs w:val="24"/>
          <w:lang w:val="en-AU"/>
        </w:rPr>
      </w:pPr>
      <w:r w:rsidRPr="00827CC7">
        <w:rPr>
          <w:rFonts w:cs="Arial"/>
          <w:sz w:val="24"/>
          <w:szCs w:val="24"/>
          <w:lang w:val="en-AU"/>
        </w:rPr>
        <w:t>A chef who is vegetarian refuses to handle meat.</w:t>
      </w:r>
    </w:p>
    <w:p w14:paraId="415B23C4" w14:textId="77777777" w:rsidR="00944965" w:rsidRPr="00827CC7" w:rsidRDefault="00944965" w:rsidP="00F9784F">
      <w:pPr>
        <w:pStyle w:val="ListParagraph"/>
        <w:numPr>
          <w:ilvl w:val="0"/>
          <w:numId w:val="0"/>
        </w:numPr>
        <w:ind w:left="360"/>
        <w:rPr>
          <w:rFonts w:cs="Arial"/>
          <w:sz w:val="24"/>
          <w:szCs w:val="24"/>
          <w:lang w:val="en-AU"/>
        </w:rPr>
      </w:pPr>
      <w:r w:rsidRPr="00827CC7">
        <w:rPr>
          <w:rFonts w:cs="Arial"/>
          <w:sz w:val="24"/>
          <w:szCs w:val="24"/>
          <w:lang w:val="en-AU"/>
        </w:rPr>
        <w:t>Which of the following is the most likely reason for the chef’s refusal?</w:t>
      </w:r>
    </w:p>
    <w:p w14:paraId="6077FB0E" w14:textId="45A045F1" w:rsidR="00944965"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Personal values</w:t>
      </w:r>
    </w:p>
    <w:p w14:paraId="75E734A7" w14:textId="77F70A03" w:rsidR="00944965"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Safety concerns</w:t>
      </w:r>
    </w:p>
    <w:p w14:paraId="41DBF270" w14:textId="1D76E3D5" w:rsidR="00944965"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Hygiene concerns</w:t>
      </w:r>
    </w:p>
    <w:p w14:paraId="45DFAE6F" w14:textId="20BCCA9C" w:rsidR="00944965" w:rsidRPr="00827CC7" w:rsidRDefault="00F9784F" w:rsidP="00F9784F">
      <w:pPr>
        <w:pStyle w:val="ListParagraph"/>
        <w:numPr>
          <w:ilvl w:val="1"/>
          <w:numId w:val="6"/>
        </w:numPr>
        <w:rPr>
          <w:rFonts w:cs="Arial"/>
          <w:sz w:val="24"/>
          <w:szCs w:val="24"/>
          <w:lang w:val="en-AU"/>
        </w:rPr>
      </w:pPr>
      <w:r w:rsidRPr="00827CC7">
        <w:rPr>
          <w:rFonts w:cs="Arial"/>
          <w:sz w:val="24"/>
          <w:szCs w:val="24"/>
          <w:lang w:val="en-AU"/>
        </w:rPr>
        <w:t>I</w:t>
      </w:r>
      <w:r w:rsidR="00944965" w:rsidRPr="00827CC7">
        <w:rPr>
          <w:rFonts w:cs="Arial"/>
          <w:sz w:val="24"/>
          <w:szCs w:val="24"/>
          <w:lang w:val="en-AU"/>
        </w:rPr>
        <w:t>ndustry regulations</w:t>
      </w:r>
    </w:p>
    <w:p w14:paraId="295A9A78" w14:textId="77777777" w:rsidR="00944965" w:rsidRPr="00827CC7" w:rsidRDefault="00944965" w:rsidP="00F9784F">
      <w:pPr>
        <w:pStyle w:val="ListParagraph"/>
        <w:numPr>
          <w:ilvl w:val="0"/>
          <w:numId w:val="0"/>
        </w:numPr>
        <w:ind w:left="360"/>
        <w:rPr>
          <w:rFonts w:cs="Arial"/>
          <w:sz w:val="24"/>
          <w:szCs w:val="24"/>
          <w:lang w:val="en-AU"/>
        </w:rPr>
      </w:pPr>
    </w:p>
    <w:p w14:paraId="3AD4B07E" w14:textId="77777777" w:rsidR="00F9784F" w:rsidRPr="00827CC7" w:rsidRDefault="00944965" w:rsidP="00944965">
      <w:pPr>
        <w:pStyle w:val="ListParagraph"/>
        <w:numPr>
          <w:ilvl w:val="0"/>
          <w:numId w:val="6"/>
        </w:numPr>
        <w:rPr>
          <w:rFonts w:cs="Arial"/>
          <w:sz w:val="24"/>
          <w:szCs w:val="24"/>
          <w:lang w:val="en-AU"/>
        </w:rPr>
      </w:pPr>
      <w:r w:rsidRPr="00827CC7">
        <w:rPr>
          <w:rFonts w:cs="Arial"/>
          <w:sz w:val="24"/>
          <w:szCs w:val="24"/>
          <w:lang w:val="en-AU"/>
        </w:rPr>
        <w:t>What does the award rate of pay ensure?</w:t>
      </w:r>
    </w:p>
    <w:p w14:paraId="1FA9B548" w14:textId="77777777" w:rsidR="00F9784F"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Employees work at maximum productivity.</w:t>
      </w:r>
    </w:p>
    <w:p w14:paraId="651B6B58" w14:textId="77777777" w:rsidR="00F9784F"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All employee mandatory training is up to date.</w:t>
      </w:r>
    </w:p>
    <w:p w14:paraId="0438B529" w14:textId="77777777" w:rsidR="00F9784F"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Employees are paid the correct minimum wage.</w:t>
      </w:r>
    </w:p>
    <w:p w14:paraId="67ED9906" w14:textId="55F71DA2" w:rsidR="00944965"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Employees are provided with promotion opportunities.</w:t>
      </w:r>
    </w:p>
    <w:p w14:paraId="27AC08D9" w14:textId="77777777" w:rsidR="00944965" w:rsidRPr="00827CC7" w:rsidRDefault="00944965" w:rsidP="00F9784F">
      <w:pPr>
        <w:pStyle w:val="ListParagraph"/>
        <w:numPr>
          <w:ilvl w:val="0"/>
          <w:numId w:val="0"/>
        </w:numPr>
        <w:ind w:left="360"/>
        <w:rPr>
          <w:rFonts w:cs="Arial"/>
          <w:sz w:val="24"/>
          <w:szCs w:val="24"/>
          <w:lang w:val="en-AU"/>
        </w:rPr>
      </w:pPr>
    </w:p>
    <w:p w14:paraId="0742B12F" w14:textId="77777777" w:rsidR="00F9784F" w:rsidRPr="00827CC7" w:rsidRDefault="00F9784F" w:rsidP="00944965">
      <w:pPr>
        <w:pStyle w:val="ListParagraph"/>
        <w:numPr>
          <w:ilvl w:val="0"/>
          <w:numId w:val="6"/>
        </w:numPr>
        <w:rPr>
          <w:rFonts w:cs="Arial"/>
          <w:sz w:val="24"/>
          <w:szCs w:val="24"/>
          <w:lang w:val="en-AU"/>
        </w:rPr>
      </w:pPr>
      <w:r w:rsidRPr="00827CC7">
        <w:rPr>
          <w:rFonts w:cs="Arial"/>
          <w:sz w:val="24"/>
          <w:szCs w:val="24"/>
          <w:lang w:val="en-AU"/>
        </w:rPr>
        <w:t xml:space="preserve">A </w:t>
      </w:r>
      <w:r w:rsidR="00944965" w:rsidRPr="00827CC7">
        <w:rPr>
          <w:rFonts w:cs="Arial"/>
          <w:sz w:val="24"/>
          <w:szCs w:val="24"/>
          <w:lang w:val="en-AU"/>
        </w:rPr>
        <w:t>waiter asks a customer, ‘Would you like to hear our specials?’.</w:t>
      </w:r>
      <w:r w:rsidRPr="00827CC7">
        <w:rPr>
          <w:rFonts w:cs="Arial"/>
          <w:sz w:val="24"/>
          <w:szCs w:val="24"/>
          <w:lang w:val="en-AU"/>
        </w:rPr>
        <w:br/>
      </w:r>
      <w:r w:rsidR="00944965" w:rsidRPr="00827CC7">
        <w:rPr>
          <w:rFonts w:cs="Arial"/>
          <w:sz w:val="24"/>
          <w:szCs w:val="24"/>
          <w:lang w:val="en-AU"/>
        </w:rPr>
        <w:t>What type of questioning technique is the waiter using?</w:t>
      </w:r>
    </w:p>
    <w:p w14:paraId="31D52762" w14:textId="77777777" w:rsidR="00F9784F"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Closed</w:t>
      </w:r>
    </w:p>
    <w:p w14:paraId="7AF0498F" w14:textId="77777777" w:rsidR="00F9784F"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Open</w:t>
      </w:r>
    </w:p>
    <w:p w14:paraId="4B258286" w14:textId="77777777" w:rsidR="00F9784F"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 xml:space="preserve"> Reflective</w:t>
      </w:r>
    </w:p>
    <w:p w14:paraId="6C1E0700" w14:textId="5858363C" w:rsidR="00944965"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Rhetorical</w:t>
      </w:r>
    </w:p>
    <w:p w14:paraId="239AA681" w14:textId="77777777" w:rsidR="00944965" w:rsidRPr="00827CC7" w:rsidRDefault="00944965" w:rsidP="00F9784F">
      <w:pPr>
        <w:rPr>
          <w:rFonts w:cs="Arial"/>
        </w:rPr>
      </w:pPr>
    </w:p>
    <w:p w14:paraId="652C8DCE" w14:textId="77777777" w:rsidR="00F9784F" w:rsidRPr="00827CC7" w:rsidRDefault="00944965" w:rsidP="00944965">
      <w:pPr>
        <w:pStyle w:val="ListParagraph"/>
        <w:numPr>
          <w:ilvl w:val="0"/>
          <w:numId w:val="6"/>
        </w:numPr>
        <w:rPr>
          <w:rFonts w:cs="Arial"/>
          <w:sz w:val="24"/>
          <w:szCs w:val="24"/>
          <w:lang w:val="en-AU"/>
        </w:rPr>
      </w:pPr>
      <w:r w:rsidRPr="00827CC7">
        <w:rPr>
          <w:rFonts w:cs="Arial"/>
          <w:sz w:val="24"/>
          <w:szCs w:val="24"/>
          <w:lang w:val="en-AU"/>
        </w:rPr>
        <w:t>Sam has applied for a position as a waiter at a local licensed venue.</w:t>
      </w:r>
      <w:r w:rsidR="00F9784F" w:rsidRPr="00827CC7">
        <w:rPr>
          <w:rFonts w:cs="Arial"/>
          <w:sz w:val="24"/>
          <w:szCs w:val="24"/>
          <w:lang w:val="en-AU"/>
        </w:rPr>
        <w:br/>
      </w:r>
      <w:r w:rsidRPr="00827CC7">
        <w:rPr>
          <w:rFonts w:cs="Arial"/>
          <w:sz w:val="24"/>
          <w:szCs w:val="24"/>
          <w:lang w:val="en-AU"/>
        </w:rPr>
        <w:t>What mandatory training must Sam complete before commencing his first shift?</w:t>
      </w:r>
    </w:p>
    <w:p w14:paraId="33616D12" w14:textId="77777777" w:rsidR="00F9784F"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Security procedures</w:t>
      </w:r>
    </w:p>
    <w:p w14:paraId="335214E0" w14:textId="77777777" w:rsidR="00F9784F"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Safe food handling procedures</w:t>
      </w:r>
    </w:p>
    <w:p w14:paraId="5F7273A5" w14:textId="77777777" w:rsidR="00F9784F"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Responsible service of alcohol</w:t>
      </w:r>
    </w:p>
    <w:p w14:paraId="2BE07ACC" w14:textId="719E42B8" w:rsidR="00944965" w:rsidRPr="00827CC7" w:rsidRDefault="00944965" w:rsidP="00F9784F">
      <w:pPr>
        <w:pStyle w:val="ListParagraph"/>
        <w:numPr>
          <w:ilvl w:val="1"/>
          <w:numId w:val="6"/>
        </w:numPr>
        <w:rPr>
          <w:rFonts w:cs="Arial"/>
          <w:sz w:val="24"/>
          <w:szCs w:val="24"/>
          <w:lang w:val="en-AU"/>
        </w:rPr>
      </w:pPr>
      <w:r w:rsidRPr="00827CC7">
        <w:rPr>
          <w:rFonts w:cs="Arial"/>
          <w:sz w:val="24"/>
          <w:szCs w:val="24"/>
          <w:lang w:val="en-AU"/>
        </w:rPr>
        <w:t>Anti-discrimination procedures</w:t>
      </w:r>
    </w:p>
    <w:p w14:paraId="529FEEA5" w14:textId="458CBDE0" w:rsidR="00DA7857" w:rsidRPr="00827CC7" w:rsidRDefault="00DA7857" w:rsidP="00646E94">
      <w:pPr>
        <w:pStyle w:val="Heading2"/>
        <w:numPr>
          <w:ilvl w:val="0"/>
          <w:numId w:val="0"/>
        </w:numPr>
      </w:pPr>
      <w:r w:rsidRPr="00827CC7">
        <w:lastRenderedPageBreak/>
        <w:t>Questions from Section II</w:t>
      </w:r>
    </w:p>
    <w:p w14:paraId="72784420" w14:textId="65C02239" w:rsidR="00F87E18" w:rsidRPr="00827CC7" w:rsidRDefault="00F941AC" w:rsidP="00F87E18">
      <w:pPr>
        <w:pStyle w:val="FeatureBox2"/>
      </w:pPr>
      <w:r w:rsidRPr="00827CC7">
        <w:t>These questions should be answered in the suggested number of lines (handwritten</w:t>
      </w:r>
      <w:r w:rsidR="00E5459F">
        <w:t xml:space="preserve"> in the exam</w:t>
      </w:r>
      <w:r w:rsidRPr="00827CC7">
        <w:t>) as it gives a guide to the length of your response</w:t>
      </w:r>
      <w:r w:rsidR="00F44D0D" w:rsidRPr="00827CC7">
        <w:t xml:space="preserve">.  </w:t>
      </w:r>
      <w:r w:rsidR="0095254E" w:rsidRPr="00827CC7">
        <w:t xml:space="preserve"> </w:t>
      </w:r>
      <w:r w:rsidR="00517593" w:rsidRPr="00827CC7">
        <w:t xml:space="preserve"> </w:t>
      </w:r>
    </w:p>
    <w:p w14:paraId="039C353C" w14:textId="65DC493B" w:rsidR="00F87E18" w:rsidRPr="00827CC7" w:rsidRDefault="00517593" w:rsidP="00F87E18">
      <w:pPr>
        <w:pStyle w:val="FeatureBox2"/>
      </w:pPr>
      <w:r w:rsidRPr="00827CC7">
        <w:t>Plan out your answer and key points before you commence writing</w:t>
      </w:r>
      <w:r w:rsidR="00F44D0D" w:rsidRPr="00827CC7">
        <w:t xml:space="preserve">.  </w:t>
      </w:r>
      <w:r w:rsidR="0095254E" w:rsidRPr="00827CC7">
        <w:t xml:space="preserve"> </w:t>
      </w:r>
      <w:r w:rsidR="00F87E18" w:rsidRPr="00827CC7">
        <w:t xml:space="preserve"> </w:t>
      </w:r>
    </w:p>
    <w:p w14:paraId="7AEE0ABB" w14:textId="03EF0AD1" w:rsidR="00F87E18" w:rsidRPr="00827CC7" w:rsidRDefault="00F87E18" w:rsidP="00885D16">
      <w:pPr>
        <w:pStyle w:val="FeatureBox2"/>
      </w:pPr>
      <w:r w:rsidRPr="00827CC7">
        <w:t>You may need to bring together knowledge from several areas of study/competencies to do justice to the answer.</w:t>
      </w:r>
    </w:p>
    <w:p w14:paraId="788D65B7" w14:textId="77777777" w:rsidR="0024586D" w:rsidRPr="00827CC7" w:rsidRDefault="0024586D" w:rsidP="002444AA">
      <w:pPr>
        <w:rPr>
          <w:rFonts w:cs="Arial"/>
          <w:lang w:eastAsia="zh-CN"/>
        </w:rPr>
      </w:pPr>
    </w:p>
    <w:p w14:paraId="520DFF06" w14:textId="748DA204" w:rsidR="00944965" w:rsidRPr="00827CC7" w:rsidRDefault="00492EC5" w:rsidP="002444AA">
      <w:r w:rsidRPr="00827CC7">
        <w:rPr>
          <w:rFonts w:cs="Arial"/>
          <w:lang w:eastAsia="zh-CN"/>
        </w:rPr>
        <w:t>Question 1</w:t>
      </w:r>
      <w:r w:rsidR="00944965" w:rsidRPr="00827CC7">
        <w:t xml:space="preserve">  </w:t>
      </w:r>
    </w:p>
    <w:p w14:paraId="531AADFD" w14:textId="2CB72735" w:rsidR="00944965" w:rsidRPr="00827CC7" w:rsidRDefault="0024586D" w:rsidP="002444AA">
      <w:pPr>
        <w:rPr>
          <w:rFonts w:cs="Arial"/>
          <w:lang w:eastAsia="zh-CN"/>
        </w:rPr>
      </w:pPr>
      <w:r w:rsidRPr="00827CC7">
        <w:rPr>
          <w:rFonts w:cs="Arial"/>
          <w:lang w:eastAsia="zh-CN"/>
        </w:rPr>
        <w:t>Describe the knowledge and skills required for a specific job role within the hospitality industry.</w:t>
      </w:r>
    </w:p>
    <w:p w14:paraId="2238EF18" w14:textId="74C3D1F2" w:rsidR="0024586D" w:rsidRPr="00827CC7" w:rsidRDefault="0024586D" w:rsidP="0024586D">
      <w:pPr>
        <w:tabs>
          <w:tab w:val="right" w:leader="underscore" w:pos="8693"/>
        </w:tabs>
        <w:ind w:left="709"/>
        <w:rPr>
          <w:rFonts w:cs="Arial"/>
        </w:rPr>
      </w:pPr>
      <w:r w:rsidRPr="00827CC7">
        <w:rPr>
          <w:rFonts w:cs="Arial"/>
        </w:rPr>
        <w:t>Specific job role:</w:t>
      </w:r>
      <w:r w:rsidRPr="00827CC7">
        <w:rPr>
          <w:rFonts w:cs="Arial"/>
        </w:rPr>
        <w:tab/>
      </w:r>
    </w:p>
    <w:p w14:paraId="7D39366B" w14:textId="175A3491" w:rsidR="0024586D" w:rsidRPr="00827CC7" w:rsidRDefault="0024586D" w:rsidP="0024586D">
      <w:pPr>
        <w:tabs>
          <w:tab w:val="right" w:leader="underscore" w:pos="8693"/>
        </w:tabs>
        <w:ind w:left="709"/>
        <w:rPr>
          <w:rFonts w:cs="Arial"/>
        </w:rPr>
      </w:pPr>
      <w:r w:rsidRPr="00827CC7">
        <w:rPr>
          <w:rFonts w:cs="Arial"/>
        </w:rPr>
        <w:tab/>
      </w:r>
    </w:p>
    <w:p w14:paraId="7A9F57B1" w14:textId="2B067468" w:rsidR="0024586D" w:rsidRPr="00827CC7" w:rsidRDefault="0024586D" w:rsidP="0024586D">
      <w:pPr>
        <w:tabs>
          <w:tab w:val="right" w:leader="underscore" w:pos="8693"/>
        </w:tabs>
        <w:ind w:left="709"/>
        <w:rPr>
          <w:rFonts w:cs="Arial"/>
        </w:rPr>
      </w:pPr>
      <w:r w:rsidRPr="00827CC7">
        <w:rPr>
          <w:rFonts w:cs="Arial"/>
        </w:rPr>
        <w:tab/>
      </w:r>
    </w:p>
    <w:p w14:paraId="31AC7D5E" w14:textId="0E40FE31" w:rsidR="0024586D" w:rsidRPr="00827CC7" w:rsidRDefault="0024586D" w:rsidP="0024586D">
      <w:pPr>
        <w:tabs>
          <w:tab w:val="right" w:leader="underscore" w:pos="8693"/>
        </w:tabs>
        <w:ind w:left="709"/>
        <w:rPr>
          <w:rFonts w:cs="Arial"/>
        </w:rPr>
      </w:pPr>
      <w:r w:rsidRPr="00827CC7">
        <w:rPr>
          <w:rFonts w:cs="Arial"/>
        </w:rPr>
        <w:tab/>
      </w:r>
    </w:p>
    <w:p w14:paraId="6E64497B" w14:textId="4CF7C424" w:rsidR="0024586D" w:rsidRPr="00827CC7" w:rsidRDefault="0024586D" w:rsidP="0024586D">
      <w:pPr>
        <w:tabs>
          <w:tab w:val="right" w:leader="underscore" w:pos="8693"/>
        </w:tabs>
        <w:ind w:left="709"/>
        <w:rPr>
          <w:rFonts w:cs="Arial"/>
        </w:rPr>
      </w:pPr>
      <w:r w:rsidRPr="00827CC7">
        <w:rPr>
          <w:rFonts w:cs="Arial"/>
        </w:rPr>
        <w:tab/>
      </w:r>
    </w:p>
    <w:p w14:paraId="582C74A4" w14:textId="1E3AC9E0" w:rsidR="0024586D" w:rsidRPr="00827CC7" w:rsidRDefault="0024586D" w:rsidP="0024586D">
      <w:pPr>
        <w:tabs>
          <w:tab w:val="right" w:leader="underscore" w:pos="8693"/>
        </w:tabs>
        <w:ind w:left="709"/>
        <w:rPr>
          <w:rFonts w:cs="Arial"/>
        </w:rPr>
      </w:pPr>
      <w:r w:rsidRPr="00827CC7">
        <w:rPr>
          <w:rFonts w:cs="Arial"/>
        </w:rPr>
        <w:tab/>
      </w:r>
    </w:p>
    <w:p w14:paraId="505F46DA" w14:textId="6AD0EF69" w:rsidR="0024586D" w:rsidRPr="00827CC7" w:rsidRDefault="0024586D" w:rsidP="0024586D">
      <w:pPr>
        <w:tabs>
          <w:tab w:val="right" w:leader="underscore" w:pos="8693"/>
        </w:tabs>
        <w:ind w:left="709"/>
        <w:rPr>
          <w:rFonts w:cs="Arial"/>
        </w:rPr>
      </w:pPr>
      <w:r w:rsidRPr="00827CC7">
        <w:rPr>
          <w:rFonts w:cs="Arial"/>
        </w:rPr>
        <w:tab/>
      </w:r>
    </w:p>
    <w:p w14:paraId="6C7D74D2" w14:textId="6A4A4167" w:rsidR="0024586D" w:rsidRPr="00827CC7" w:rsidRDefault="0024586D" w:rsidP="0024586D">
      <w:pPr>
        <w:tabs>
          <w:tab w:val="right" w:leader="underscore" w:pos="8693"/>
        </w:tabs>
        <w:ind w:left="709"/>
        <w:rPr>
          <w:rFonts w:cs="Arial"/>
        </w:rPr>
      </w:pPr>
      <w:r w:rsidRPr="00827CC7">
        <w:rPr>
          <w:rFonts w:cs="Arial"/>
        </w:rPr>
        <w:tab/>
      </w:r>
    </w:p>
    <w:p w14:paraId="3DBBF252" w14:textId="76E1A917" w:rsidR="0024586D" w:rsidRPr="00827CC7" w:rsidRDefault="0024586D" w:rsidP="0024586D">
      <w:pPr>
        <w:tabs>
          <w:tab w:val="right" w:leader="underscore" w:pos="8693"/>
        </w:tabs>
        <w:ind w:left="709"/>
        <w:rPr>
          <w:rFonts w:cs="Arial"/>
        </w:rPr>
      </w:pPr>
      <w:r w:rsidRPr="00827CC7">
        <w:rPr>
          <w:rFonts w:cs="Arial"/>
        </w:rPr>
        <w:tab/>
      </w:r>
    </w:p>
    <w:p w14:paraId="4A20BBAF" w14:textId="29245FB2" w:rsidR="0024586D" w:rsidRPr="00827CC7" w:rsidRDefault="0024586D" w:rsidP="0024586D">
      <w:pPr>
        <w:tabs>
          <w:tab w:val="right" w:leader="underscore" w:pos="8693"/>
        </w:tabs>
        <w:ind w:left="709"/>
        <w:rPr>
          <w:rFonts w:cs="Arial"/>
        </w:rPr>
      </w:pPr>
      <w:r w:rsidRPr="00827CC7">
        <w:rPr>
          <w:rFonts w:cs="Arial"/>
        </w:rPr>
        <w:tab/>
      </w:r>
    </w:p>
    <w:p w14:paraId="7E19F97C" w14:textId="1BDFD225" w:rsidR="00944965" w:rsidRPr="00827CC7" w:rsidRDefault="0024586D" w:rsidP="0024586D">
      <w:pPr>
        <w:tabs>
          <w:tab w:val="right" w:leader="underscore" w:pos="8693"/>
        </w:tabs>
        <w:ind w:left="709"/>
        <w:rPr>
          <w:rFonts w:cs="Arial"/>
        </w:rPr>
      </w:pPr>
      <w:r w:rsidRPr="00827CC7">
        <w:rPr>
          <w:rFonts w:cs="Arial"/>
        </w:rPr>
        <w:tab/>
      </w:r>
    </w:p>
    <w:p w14:paraId="19ACF92C" w14:textId="77777777" w:rsidR="0024586D" w:rsidRPr="00827CC7" w:rsidRDefault="0024586D">
      <w:pPr>
        <w:rPr>
          <w:rFonts w:cs="Arial"/>
          <w:lang w:eastAsia="zh-CN"/>
        </w:rPr>
      </w:pPr>
      <w:r w:rsidRPr="00827CC7">
        <w:rPr>
          <w:rFonts w:cs="Arial"/>
          <w:lang w:eastAsia="zh-CN"/>
        </w:rPr>
        <w:br w:type="page"/>
      </w:r>
    </w:p>
    <w:p w14:paraId="10C64EB7" w14:textId="6F794084" w:rsidR="00492EC5" w:rsidRPr="00827CC7" w:rsidRDefault="0024586D" w:rsidP="002444AA">
      <w:pPr>
        <w:rPr>
          <w:rFonts w:cs="Arial"/>
          <w:lang w:eastAsia="zh-CN"/>
        </w:rPr>
      </w:pPr>
      <w:r w:rsidRPr="00827CC7">
        <w:rPr>
          <w:rFonts w:cs="Arial"/>
          <w:lang w:eastAsia="zh-CN"/>
        </w:rPr>
        <w:lastRenderedPageBreak/>
        <w:t>Question 2</w:t>
      </w:r>
      <w:r w:rsidR="00492EC5" w:rsidRPr="00827CC7">
        <w:rPr>
          <w:rFonts w:cs="Arial"/>
          <w:lang w:eastAsia="zh-CN"/>
        </w:rPr>
        <w:br/>
      </w:r>
    </w:p>
    <w:p w14:paraId="3443172F" w14:textId="43842B35" w:rsidR="00492EC5" w:rsidRPr="00827CC7" w:rsidRDefault="0024586D" w:rsidP="00656A02">
      <w:pPr>
        <w:pStyle w:val="ListParagraph"/>
        <w:numPr>
          <w:ilvl w:val="1"/>
          <w:numId w:val="16"/>
        </w:numPr>
        <w:rPr>
          <w:rFonts w:cs="Arial"/>
          <w:sz w:val="24"/>
          <w:szCs w:val="24"/>
          <w:lang w:val="en-AU" w:eastAsia="zh-CN"/>
        </w:rPr>
      </w:pPr>
      <w:r w:rsidRPr="00827CC7">
        <w:rPr>
          <w:rFonts w:cs="Arial"/>
          <w:sz w:val="24"/>
          <w:szCs w:val="24"/>
          <w:lang w:val="en-AU" w:eastAsia="zh-CN"/>
        </w:rPr>
        <w:t>Describe the rights and responsibilities of employees in relation to anti-discrimination legislation</w:t>
      </w:r>
      <w:r w:rsidR="00F44D0D" w:rsidRPr="00827CC7">
        <w:rPr>
          <w:rFonts w:cs="Arial"/>
          <w:sz w:val="24"/>
          <w:szCs w:val="24"/>
          <w:lang w:val="en-AU" w:eastAsia="zh-CN"/>
        </w:rPr>
        <w:t xml:space="preserve">.  </w:t>
      </w:r>
      <w:r w:rsidR="00F941AC" w:rsidRPr="00827CC7">
        <w:rPr>
          <w:rFonts w:cs="Arial"/>
          <w:sz w:val="24"/>
          <w:szCs w:val="24"/>
          <w:lang w:val="en-AU" w:eastAsia="zh-CN"/>
        </w:rPr>
        <w:t xml:space="preserve"> (</w:t>
      </w:r>
      <w:r w:rsidRPr="00827CC7">
        <w:rPr>
          <w:rFonts w:cs="Arial"/>
          <w:sz w:val="24"/>
          <w:szCs w:val="24"/>
          <w:lang w:val="en-AU" w:eastAsia="zh-CN"/>
        </w:rPr>
        <w:t>4</w:t>
      </w:r>
      <w:r w:rsidR="00F941AC" w:rsidRPr="00827CC7">
        <w:rPr>
          <w:rFonts w:cs="Arial"/>
          <w:sz w:val="24"/>
          <w:szCs w:val="24"/>
          <w:lang w:val="en-AU" w:eastAsia="zh-CN"/>
        </w:rPr>
        <w:t xml:space="preserve"> marks)</w:t>
      </w:r>
    </w:p>
    <w:p w14:paraId="7C2A5F15" w14:textId="77777777" w:rsidR="00144930" w:rsidRPr="00827CC7" w:rsidRDefault="00144930" w:rsidP="00144930">
      <w:pPr>
        <w:tabs>
          <w:tab w:val="right" w:leader="underscore" w:pos="8693"/>
        </w:tabs>
        <w:ind w:left="709"/>
        <w:rPr>
          <w:rFonts w:cs="Arial"/>
        </w:rPr>
      </w:pPr>
      <w:r w:rsidRPr="00827CC7">
        <w:rPr>
          <w:rFonts w:cs="Arial"/>
        </w:rPr>
        <w:tab/>
      </w:r>
    </w:p>
    <w:p w14:paraId="008EA4CA" w14:textId="77777777" w:rsidR="00144930" w:rsidRPr="00827CC7" w:rsidRDefault="00144930" w:rsidP="00144930">
      <w:pPr>
        <w:tabs>
          <w:tab w:val="right" w:leader="underscore" w:pos="8693"/>
        </w:tabs>
        <w:ind w:left="709"/>
        <w:rPr>
          <w:rFonts w:cs="Arial"/>
        </w:rPr>
      </w:pPr>
      <w:r w:rsidRPr="00827CC7">
        <w:rPr>
          <w:rFonts w:cs="Arial"/>
        </w:rPr>
        <w:tab/>
      </w:r>
    </w:p>
    <w:p w14:paraId="7B548C1B" w14:textId="77777777" w:rsidR="00144930" w:rsidRPr="00827CC7" w:rsidRDefault="00144930" w:rsidP="00144930">
      <w:pPr>
        <w:tabs>
          <w:tab w:val="right" w:leader="underscore" w:pos="8693"/>
        </w:tabs>
        <w:ind w:left="709"/>
        <w:rPr>
          <w:rFonts w:cs="Arial"/>
        </w:rPr>
      </w:pPr>
      <w:r w:rsidRPr="00827CC7">
        <w:rPr>
          <w:rFonts w:cs="Arial"/>
        </w:rPr>
        <w:tab/>
      </w:r>
    </w:p>
    <w:p w14:paraId="758FE6E3" w14:textId="1F01B351" w:rsidR="00144930" w:rsidRPr="00827CC7" w:rsidRDefault="00144930" w:rsidP="00144930">
      <w:pPr>
        <w:tabs>
          <w:tab w:val="right" w:leader="underscore" w:pos="8693"/>
        </w:tabs>
        <w:ind w:left="709"/>
        <w:rPr>
          <w:rFonts w:cs="Arial"/>
        </w:rPr>
      </w:pPr>
      <w:r w:rsidRPr="00827CC7">
        <w:rPr>
          <w:rFonts w:cs="Arial"/>
        </w:rPr>
        <w:tab/>
      </w:r>
    </w:p>
    <w:p w14:paraId="1F48DCA1" w14:textId="718A4A1A" w:rsidR="00144930" w:rsidRPr="00827CC7" w:rsidRDefault="00144930" w:rsidP="00144930">
      <w:pPr>
        <w:tabs>
          <w:tab w:val="right" w:leader="underscore" w:pos="8693"/>
        </w:tabs>
        <w:ind w:left="709"/>
        <w:rPr>
          <w:rFonts w:cs="Arial"/>
        </w:rPr>
      </w:pPr>
      <w:r w:rsidRPr="00827CC7">
        <w:rPr>
          <w:rFonts w:cs="Arial"/>
        </w:rPr>
        <w:tab/>
      </w:r>
    </w:p>
    <w:p w14:paraId="6149B5AA" w14:textId="407A7675" w:rsidR="00144930" w:rsidRPr="00827CC7" w:rsidRDefault="00144930" w:rsidP="00144930">
      <w:pPr>
        <w:tabs>
          <w:tab w:val="right" w:leader="underscore" w:pos="8693"/>
        </w:tabs>
        <w:ind w:left="709"/>
        <w:rPr>
          <w:rFonts w:cs="Arial"/>
        </w:rPr>
      </w:pPr>
      <w:r w:rsidRPr="00827CC7">
        <w:rPr>
          <w:rFonts w:cs="Arial"/>
        </w:rPr>
        <w:tab/>
      </w:r>
    </w:p>
    <w:p w14:paraId="351F370E" w14:textId="6D6BBF86" w:rsidR="0024586D" w:rsidRPr="00827CC7" w:rsidRDefault="0024586D" w:rsidP="00144930">
      <w:pPr>
        <w:tabs>
          <w:tab w:val="right" w:leader="underscore" w:pos="8693"/>
        </w:tabs>
        <w:ind w:left="709"/>
        <w:rPr>
          <w:rFonts w:cs="Arial"/>
        </w:rPr>
      </w:pPr>
      <w:r w:rsidRPr="00827CC7">
        <w:rPr>
          <w:rFonts w:cs="Arial"/>
        </w:rPr>
        <w:tab/>
      </w:r>
    </w:p>
    <w:p w14:paraId="599F642D" w14:textId="52D2ECC9" w:rsidR="0024586D" w:rsidRPr="00827CC7" w:rsidRDefault="0024586D" w:rsidP="00144930">
      <w:pPr>
        <w:tabs>
          <w:tab w:val="right" w:leader="underscore" w:pos="8693"/>
        </w:tabs>
        <w:ind w:left="709"/>
        <w:rPr>
          <w:rFonts w:cs="Arial"/>
        </w:rPr>
      </w:pPr>
      <w:r w:rsidRPr="00827CC7">
        <w:rPr>
          <w:rFonts w:cs="Arial"/>
        </w:rPr>
        <w:tab/>
      </w:r>
    </w:p>
    <w:p w14:paraId="205C7472" w14:textId="77777777" w:rsidR="00492EC5" w:rsidRPr="00827CC7" w:rsidRDefault="00492EC5" w:rsidP="002444AA">
      <w:pPr>
        <w:rPr>
          <w:rFonts w:cs="Arial"/>
          <w:lang w:eastAsia="zh-CN"/>
        </w:rPr>
      </w:pPr>
    </w:p>
    <w:p w14:paraId="1D1D9D4A" w14:textId="3C855212" w:rsidR="00492EC5" w:rsidRPr="00827CC7" w:rsidRDefault="0024586D" w:rsidP="00656A02">
      <w:pPr>
        <w:pStyle w:val="ListParagraph"/>
        <w:numPr>
          <w:ilvl w:val="1"/>
          <w:numId w:val="16"/>
        </w:numPr>
        <w:rPr>
          <w:rFonts w:cs="Arial"/>
          <w:sz w:val="24"/>
          <w:szCs w:val="24"/>
          <w:lang w:val="en-AU" w:eastAsia="zh-CN"/>
        </w:rPr>
      </w:pPr>
      <w:r w:rsidRPr="00827CC7">
        <w:rPr>
          <w:rFonts w:cs="Arial"/>
          <w:sz w:val="24"/>
          <w:szCs w:val="24"/>
          <w:lang w:val="en-AU" w:eastAsia="zh-CN"/>
        </w:rPr>
        <w:t>In what ways can employers support the rights of employees in relation to anti</w:t>
      </w:r>
      <w:r w:rsidR="00E5459F">
        <w:rPr>
          <w:rFonts w:cs="Arial"/>
          <w:sz w:val="24"/>
          <w:szCs w:val="24"/>
          <w:lang w:val="en-AU" w:eastAsia="zh-CN"/>
        </w:rPr>
        <w:noBreakHyphen/>
      </w:r>
      <w:r w:rsidRPr="00827CC7">
        <w:rPr>
          <w:rFonts w:cs="Arial"/>
          <w:sz w:val="24"/>
          <w:szCs w:val="24"/>
          <w:lang w:val="en-AU" w:eastAsia="zh-CN"/>
        </w:rPr>
        <w:t>discrimination in the workplace.</w:t>
      </w:r>
      <w:r w:rsidR="00F44D0D" w:rsidRPr="00827CC7">
        <w:rPr>
          <w:rFonts w:cs="Arial"/>
          <w:sz w:val="24"/>
          <w:szCs w:val="24"/>
          <w:lang w:val="en-AU" w:eastAsia="zh-CN"/>
        </w:rPr>
        <w:t xml:space="preserve">  </w:t>
      </w:r>
      <w:r w:rsidR="00F941AC" w:rsidRPr="00827CC7">
        <w:rPr>
          <w:rFonts w:cs="Arial"/>
          <w:sz w:val="24"/>
          <w:szCs w:val="24"/>
          <w:lang w:val="en-AU" w:eastAsia="zh-CN"/>
        </w:rPr>
        <w:t xml:space="preserve"> (3 marks</w:t>
      </w:r>
      <w:r w:rsidR="00F941AC" w:rsidRPr="00827CC7">
        <w:rPr>
          <w:rFonts w:cs="Arial"/>
          <w:lang w:val="en-AU" w:eastAsia="zh-CN"/>
        </w:rPr>
        <w:t>)</w:t>
      </w:r>
    </w:p>
    <w:p w14:paraId="129DFBA7" w14:textId="77777777" w:rsidR="00144930" w:rsidRPr="00827CC7" w:rsidRDefault="00144930" w:rsidP="00144930">
      <w:pPr>
        <w:tabs>
          <w:tab w:val="right" w:leader="underscore" w:pos="8693"/>
        </w:tabs>
        <w:ind w:left="709"/>
        <w:rPr>
          <w:rFonts w:cs="Arial"/>
        </w:rPr>
      </w:pPr>
      <w:r w:rsidRPr="00827CC7">
        <w:rPr>
          <w:rFonts w:cs="Arial"/>
        </w:rPr>
        <w:tab/>
      </w:r>
    </w:p>
    <w:p w14:paraId="51CBF8BA" w14:textId="77777777" w:rsidR="00144930" w:rsidRPr="00827CC7" w:rsidRDefault="00144930" w:rsidP="00144930">
      <w:pPr>
        <w:tabs>
          <w:tab w:val="right" w:leader="underscore" w:pos="8693"/>
        </w:tabs>
        <w:ind w:left="709"/>
        <w:rPr>
          <w:rFonts w:cs="Arial"/>
        </w:rPr>
      </w:pPr>
      <w:r w:rsidRPr="00827CC7">
        <w:rPr>
          <w:rFonts w:cs="Arial"/>
        </w:rPr>
        <w:tab/>
      </w:r>
    </w:p>
    <w:p w14:paraId="1911E737" w14:textId="77777777" w:rsidR="00144930" w:rsidRPr="00827CC7" w:rsidRDefault="00144930" w:rsidP="00144930">
      <w:pPr>
        <w:tabs>
          <w:tab w:val="right" w:leader="underscore" w:pos="8693"/>
        </w:tabs>
        <w:ind w:left="709"/>
        <w:rPr>
          <w:rFonts w:cs="Arial"/>
        </w:rPr>
      </w:pPr>
      <w:r w:rsidRPr="00827CC7">
        <w:rPr>
          <w:rFonts w:cs="Arial"/>
        </w:rPr>
        <w:tab/>
      </w:r>
    </w:p>
    <w:p w14:paraId="5EDFF52E" w14:textId="5679B6D0" w:rsidR="00144930" w:rsidRPr="00827CC7" w:rsidRDefault="00144930" w:rsidP="00144930">
      <w:pPr>
        <w:tabs>
          <w:tab w:val="right" w:leader="underscore" w:pos="8693"/>
        </w:tabs>
        <w:ind w:left="709"/>
        <w:rPr>
          <w:rFonts w:cs="Arial"/>
        </w:rPr>
      </w:pPr>
      <w:r w:rsidRPr="00827CC7">
        <w:rPr>
          <w:rFonts w:cs="Arial"/>
        </w:rPr>
        <w:tab/>
      </w:r>
    </w:p>
    <w:p w14:paraId="166730D1" w14:textId="1A076E2D" w:rsidR="00144930" w:rsidRPr="00827CC7" w:rsidRDefault="00144930" w:rsidP="00144930">
      <w:pPr>
        <w:tabs>
          <w:tab w:val="right" w:leader="underscore" w:pos="8693"/>
        </w:tabs>
        <w:ind w:left="709"/>
        <w:rPr>
          <w:rFonts w:cs="Arial"/>
        </w:rPr>
      </w:pPr>
      <w:r w:rsidRPr="00827CC7">
        <w:rPr>
          <w:rFonts w:cs="Arial"/>
        </w:rPr>
        <w:tab/>
      </w:r>
    </w:p>
    <w:p w14:paraId="17B27D7B" w14:textId="77777777" w:rsidR="0024586D" w:rsidRPr="00827CC7" w:rsidRDefault="0024586D">
      <w:pPr>
        <w:rPr>
          <w:rFonts w:cs="Arial"/>
          <w:lang w:eastAsia="zh-CN"/>
        </w:rPr>
      </w:pPr>
      <w:r w:rsidRPr="00827CC7">
        <w:rPr>
          <w:rFonts w:cs="Arial"/>
          <w:lang w:eastAsia="zh-CN"/>
        </w:rPr>
        <w:br w:type="page"/>
      </w:r>
    </w:p>
    <w:p w14:paraId="6102063F" w14:textId="5E795410" w:rsidR="002444AA" w:rsidRPr="00827CC7" w:rsidRDefault="002444AA" w:rsidP="002444AA">
      <w:pPr>
        <w:rPr>
          <w:rFonts w:cs="Arial"/>
          <w:lang w:eastAsia="zh-CN"/>
        </w:rPr>
      </w:pPr>
      <w:r w:rsidRPr="00827CC7">
        <w:rPr>
          <w:rFonts w:cs="Arial"/>
          <w:lang w:eastAsia="zh-CN"/>
        </w:rPr>
        <w:lastRenderedPageBreak/>
        <w:t xml:space="preserve">Question </w:t>
      </w:r>
      <w:r w:rsidR="0024586D" w:rsidRPr="00827CC7">
        <w:rPr>
          <w:rFonts w:cs="Arial"/>
          <w:lang w:eastAsia="zh-CN"/>
        </w:rPr>
        <w:t>3</w:t>
      </w:r>
      <w:r w:rsidR="00492EC5" w:rsidRPr="00827CC7">
        <w:rPr>
          <w:rFonts w:cs="Arial"/>
          <w:lang w:eastAsia="zh-CN"/>
        </w:rPr>
        <w:br/>
      </w:r>
    </w:p>
    <w:p w14:paraId="10EB28F8" w14:textId="1F3F191D" w:rsidR="00492EC5" w:rsidRPr="00827CC7" w:rsidRDefault="0024586D" w:rsidP="00656A02">
      <w:pPr>
        <w:pStyle w:val="ListParagraph"/>
        <w:numPr>
          <w:ilvl w:val="1"/>
          <w:numId w:val="17"/>
        </w:numPr>
        <w:rPr>
          <w:rFonts w:cs="Arial"/>
          <w:sz w:val="24"/>
          <w:szCs w:val="24"/>
          <w:lang w:val="en-AU" w:eastAsia="zh-CN"/>
        </w:rPr>
      </w:pPr>
      <w:r w:rsidRPr="00827CC7">
        <w:rPr>
          <w:rFonts w:cs="Arial"/>
          <w:sz w:val="24"/>
          <w:szCs w:val="24"/>
          <w:lang w:val="en-AU"/>
        </w:rPr>
        <w:t>Why are rostered tasks important in a hospitality workplace?</w:t>
      </w:r>
      <w:r w:rsidR="00F44D0D" w:rsidRPr="00827CC7">
        <w:rPr>
          <w:rFonts w:cs="Arial"/>
          <w:sz w:val="24"/>
          <w:szCs w:val="24"/>
          <w:lang w:val="en-AU"/>
        </w:rPr>
        <w:t xml:space="preserve">  </w:t>
      </w:r>
      <w:r w:rsidR="00144930" w:rsidRPr="00827CC7">
        <w:rPr>
          <w:rFonts w:cs="Arial"/>
          <w:sz w:val="24"/>
          <w:szCs w:val="24"/>
          <w:lang w:val="en-AU"/>
        </w:rPr>
        <w:t xml:space="preserve"> </w:t>
      </w:r>
      <w:r w:rsidR="00F941AC" w:rsidRPr="00827CC7">
        <w:rPr>
          <w:rFonts w:cs="Arial"/>
          <w:sz w:val="24"/>
          <w:szCs w:val="24"/>
          <w:lang w:val="en-AU" w:eastAsia="zh-CN"/>
        </w:rPr>
        <w:t>(2 mark</w:t>
      </w:r>
      <w:r w:rsidR="00144930" w:rsidRPr="00827CC7">
        <w:rPr>
          <w:rFonts w:cs="Arial"/>
          <w:sz w:val="24"/>
          <w:szCs w:val="24"/>
          <w:lang w:val="en-AU" w:eastAsia="zh-CN"/>
        </w:rPr>
        <w:t>s</w:t>
      </w:r>
      <w:r w:rsidR="00F941AC" w:rsidRPr="00827CC7">
        <w:rPr>
          <w:rFonts w:cs="Arial"/>
          <w:sz w:val="24"/>
          <w:szCs w:val="24"/>
          <w:lang w:val="en-AU" w:eastAsia="zh-CN"/>
        </w:rPr>
        <w:t>)</w:t>
      </w:r>
    </w:p>
    <w:p w14:paraId="059654CD" w14:textId="77777777" w:rsidR="00144930" w:rsidRPr="00827CC7" w:rsidRDefault="00144930" w:rsidP="0024586D">
      <w:pPr>
        <w:tabs>
          <w:tab w:val="right" w:leader="underscore" w:pos="8693"/>
        </w:tabs>
        <w:spacing w:line="240" w:lineRule="auto"/>
        <w:ind w:left="709"/>
        <w:rPr>
          <w:rFonts w:cs="Arial"/>
        </w:rPr>
      </w:pPr>
      <w:r w:rsidRPr="00827CC7">
        <w:rPr>
          <w:rFonts w:cs="Arial"/>
        </w:rPr>
        <w:tab/>
      </w:r>
    </w:p>
    <w:p w14:paraId="733FFCFC" w14:textId="52B33B4F" w:rsidR="00144930" w:rsidRPr="00827CC7" w:rsidRDefault="00144930" w:rsidP="0024586D">
      <w:pPr>
        <w:tabs>
          <w:tab w:val="right" w:leader="underscore" w:pos="8693"/>
        </w:tabs>
        <w:spacing w:line="240" w:lineRule="auto"/>
        <w:ind w:left="709"/>
        <w:rPr>
          <w:rFonts w:cs="Arial"/>
        </w:rPr>
      </w:pPr>
      <w:r w:rsidRPr="00827CC7">
        <w:rPr>
          <w:rFonts w:cs="Arial"/>
        </w:rPr>
        <w:tab/>
      </w:r>
    </w:p>
    <w:p w14:paraId="40F7345E" w14:textId="44922FD4" w:rsidR="0024586D" w:rsidRPr="00827CC7" w:rsidRDefault="0024586D" w:rsidP="0024586D">
      <w:pPr>
        <w:tabs>
          <w:tab w:val="right" w:leader="underscore" w:pos="8693"/>
        </w:tabs>
        <w:spacing w:line="240" w:lineRule="auto"/>
        <w:ind w:left="709"/>
        <w:rPr>
          <w:rFonts w:cs="Arial"/>
        </w:rPr>
      </w:pPr>
      <w:r w:rsidRPr="00827CC7">
        <w:rPr>
          <w:rFonts w:cs="Arial"/>
        </w:rPr>
        <w:tab/>
      </w:r>
    </w:p>
    <w:p w14:paraId="3741C1AA" w14:textId="70AF74F1" w:rsidR="0024586D" w:rsidRPr="00827CC7" w:rsidRDefault="0024586D" w:rsidP="0024586D">
      <w:pPr>
        <w:tabs>
          <w:tab w:val="right" w:leader="underscore" w:pos="8693"/>
        </w:tabs>
        <w:spacing w:line="240" w:lineRule="auto"/>
        <w:ind w:left="709"/>
        <w:rPr>
          <w:rFonts w:cs="Arial"/>
        </w:rPr>
      </w:pPr>
      <w:r w:rsidRPr="00827CC7">
        <w:rPr>
          <w:rFonts w:cs="Arial"/>
        </w:rPr>
        <w:tab/>
      </w:r>
    </w:p>
    <w:p w14:paraId="263F8474" w14:textId="28E1A19D" w:rsidR="00492EC5" w:rsidRPr="00827CC7" w:rsidRDefault="00492EC5" w:rsidP="00492EC5">
      <w:pPr>
        <w:rPr>
          <w:rFonts w:cs="Arial"/>
          <w:lang w:eastAsia="zh-CN"/>
        </w:rPr>
      </w:pPr>
    </w:p>
    <w:p w14:paraId="7301CAFD" w14:textId="305298A4" w:rsidR="00492EC5" w:rsidRPr="00827CC7" w:rsidRDefault="0024586D" w:rsidP="00656A02">
      <w:pPr>
        <w:pStyle w:val="ListParagraph"/>
        <w:numPr>
          <w:ilvl w:val="1"/>
          <w:numId w:val="17"/>
        </w:numPr>
        <w:rPr>
          <w:rFonts w:cs="Arial"/>
          <w:sz w:val="24"/>
          <w:szCs w:val="24"/>
          <w:lang w:val="en-AU" w:eastAsia="zh-CN"/>
        </w:rPr>
      </w:pPr>
      <w:r w:rsidRPr="00827CC7">
        <w:rPr>
          <w:rFonts w:cs="Arial"/>
          <w:sz w:val="24"/>
          <w:szCs w:val="24"/>
          <w:lang w:val="en-AU"/>
        </w:rPr>
        <w:t>Explain how workplace policies and procedures can support the principles of equal employment opportunity (EEO) legislation</w:t>
      </w:r>
      <w:r w:rsidR="00F44D0D" w:rsidRPr="00827CC7">
        <w:rPr>
          <w:rFonts w:cs="Arial"/>
          <w:sz w:val="24"/>
          <w:szCs w:val="24"/>
          <w:lang w:val="en-AU"/>
        </w:rPr>
        <w:t xml:space="preserve">.  </w:t>
      </w:r>
      <w:r w:rsidR="00F941AC" w:rsidRPr="00827CC7">
        <w:rPr>
          <w:rFonts w:cs="Arial"/>
          <w:sz w:val="24"/>
          <w:szCs w:val="24"/>
          <w:lang w:val="en-AU"/>
        </w:rPr>
        <w:t xml:space="preserve"> </w:t>
      </w:r>
      <w:r w:rsidR="00F941AC" w:rsidRPr="00827CC7">
        <w:rPr>
          <w:rFonts w:cs="Arial"/>
          <w:sz w:val="24"/>
          <w:szCs w:val="24"/>
          <w:lang w:val="en-AU" w:eastAsia="zh-CN"/>
        </w:rPr>
        <w:t>(</w:t>
      </w:r>
      <w:r w:rsidRPr="00827CC7">
        <w:rPr>
          <w:rFonts w:cs="Arial"/>
          <w:sz w:val="24"/>
          <w:szCs w:val="24"/>
          <w:lang w:val="en-AU" w:eastAsia="zh-CN"/>
        </w:rPr>
        <w:t>8</w:t>
      </w:r>
      <w:r w:rsidR="00F941AC" w:rsidRPr="00827CC7">
        <w:rPr>
          <w:rFonts w:cs="Arial"/>
          <w:sz w:val="24"/>
          <w:szCs w:val="24"/>
          <w:lang w:val="en-AU" w:eastAsia="zh-CN"/>
        </w:rPr>
        <w:t xml:space="preserve"> marks)</w:t>
      </w:r>
    </w:p>
    <w:p w14:paraId="71B570BA" w14:textId="77777777" w:rsidR="00144930" w:rsidRPr="00827CC7" w:rsidRDefault="00144930" w:rsidP="0024586D">
      <w:pPr>
        <w:tabs>
          <w:tab w:val="right" w:leader="underscore" w:pos="8693"/>
        </w:tabs>
        <w:spacing w:line="240" w:lineRule="auto"/>
        <w:ind w:left="709"/>
        <w:rPr>
          <w:rFonts w:cs="Arial"/>
        </w:rPr>
      </w:pPr>
      <w:r w:rsidRPr="00827CC7">
        <w:rPr>
          <w:rFonts w:cs="Arial"/>
        </w:rPr>
        <w:tab/>
      </w:r>
    </w:p>
    <w:p w14:paraId="58B291CB" w14:textId="77777777" w:rsidR="00144930" w:rsidRPr="00827CC7" w:rsidRDefault="00144930" w:rsidP="0024586D">
      <w:pPr>
        <w:tabs>
          <w:tab w:val="right" w:leader="underscore" w:pos="8693"/>
        </w:tabs>
        <w:spacing w:line="240" w:lineRule="auto"/>
        <w:ind w:left="709"/>
        <w:rPr>
          <w:rFonts w:cs="Arial"/>
        </w:rPr>
      </w:pPr>
      <w:r w:rsidRPr="00827CC7">
        <w:rPr>
          <w:rFonts w:cs="Arial"/>
        </w:rPr>
        <w:tab/>
      </w:r>
    </w:p>
    <w:p w14:paraId="55900D42" w14:textId="77777777" w:rsidR="00144930" w:rsidRPr="00827CC7" w:rsidRDefault="00144930" w:rsidP="0024586D">
      <w:pPr>
        <w:tabs>
          <w:tab w:val="right" w:leader="underscore" w:pos="8693"/>
        </w:tabs>
        <w:spacing w:line="240" w:lineRule="auto"/>
        <w:ind w:left="709"/>
        <w:rPr>
          <w:rFonts w:cs="Arial"/>
        </w:rPr>
      </w:pPr>
      <w:r w:rsidRPr="00827CC7">
        <w:rPr>
          <w:rFonts w:cs="Arial"/>
        </w:rPr>
        <w:tab/>
      </w:r>
    </w:p>
    <w:p w14:paraId="12598821" w14:textId="7C55B95C" w:rsidR="00144930" w:rsidRPr="00827CC7" w:rsidRDefault="00144930" w:rsidP="0024586D">
      <w:pPr>
        <w:tabs>
          <w:tab w:val="right" w:leader="underscore" w:pos="8693"/>
        </w:tabs>
        <w:spacing w:line="240" w:lineRule="auto"/>
        <w:ind w:left="709"/>
        <w:rPr>
          <w:rFonts w:cs="Arial"/>
        </w:rPr>
      </w:pPr>
      <w:r w:rsidRPr="00827CC7">
        <w:rPr>
          <w:rFonts w:cs="Arial"/>
        </w:rPr>
        <w:tab/>
      </w:r>
    </w:p>
    <w:p w14:paraId="7FB4F807" w14:textId="6C1B1210" w:rsidR="00144930" w:rsidRPr="00827CC7" w:rsidRDefault="00144930" w:rsidP="0024586D">
      <w:pPr>
        <w:tabs>
          <w:tab w:val="right" w:leader="underscore" w:pos="8693"/>
        </w:tabs>
        <w:spacing w:line="240" w:lineRule="auto"/>
        <w:ind w:left="709"/>
        <w:rPr>
          <w:rFonts w:cs="Arial"/>
        </w:rPr>
      </w:pPr>
      <w:r w:rsidRPr="00827CC7">
        <w:rPr>
          <w:rFonts w:cs="Arial"/>
        </w:rPr>
        <w:tab/>
      </w:r>
    </w:p>
    <w:p w14:paraId="6590ECA4" w14:textId="03D34119" w:rsidR="00144930" w:rsidRPr="00827CC7" w:rsidRDefault="00144930" w:rsidP="0024586D">
      <w:pPr>
        <w:tabs>
          <w:tab w:val="right" w:leader="underscore" w:pos="8693"/>
        </w:tabs>
        <w:spacing w:line="240" w:lineRule="auto"/>
        <w:ind w:left="709"/>
        <w:rPr>
          <w:rFonts w:cs="Arial"/>
        </w:rPr>
      </w:pPr>
      <w:r w:rsidRPr="00827CC7">
        <w:rPr>
          <w:rFonts w:cs="Arial"/>
        </w:rPr>
        <w:tab/>
      </w:r>
    </w:p>
    <w:p w14:paraId="4ADF3485" w14:textId="77777777" w:rsidR="00144930" w:rsidRPr="00827CC7" w:rsidRDefault="00144930" w:rsidP="0024586D">
      <w:pPr>
        <w:tabs>
          <w:tab w:val="right" w:leader="underscore" w:pos="8693"/>
        </w:tabs>
        <w:spacing w:line="240" w:lineRule="auto"/>
        <w:ind w:left="709"/>
        <w:rPr>
          <w:rFonts w:cs="Arial"/>
        </w:rPr>
      </w:pPr>
      <w:r w:rsidRPr="00827CC7">
        <w:rPr>
          <w:rFonts w:cs="Arial"/>
        </w:rPr>
        <w:tab/>
      </w:r>
    </w:p>
    <w:p w14:paraId="6FEEBC90" w14:textId="77777777" w:rsidR="00144930" w:rsidRPr="00827CC7" w:rsidRDefault="00144930" w:rsidP="0024586D">
      <w:pPr>
        <w:tabs>
          <w:tab w:val="right" w:leader="underscore" w:pos="8693"/>
        </w:tabs>
        <w:spacing w:line="240" w:lineRule="auto"/>
        <w:ind w:left="709"/>
        <w:rPr>
          <w:rFonts w:cs="Arial"/>
        </w:rPr>
      </w:pPr>
      <w:r w:rsidRPr="00827CC7">
        <w:rPr>
          <w:rFonts w:cs="Arial"/>
        </w:rPr>
        <w:tab/>
      </w:r>
    </w:p>
    <w:p w14:paraId="34C4CFE2" w14:textId="77777777" w:rsidR="00144930" w:rsidRPr="00827CC7" w:rsidRDefault="00144930" w:rsidP="0024586D">
      <w:pPr>
        <w:tabs>
          <w:tab w:val="right" w:leader="underscore" w:pos="8693"/>
        </w:tabs>
        <w:spacing w:line="240" w:lineRule="auto"/>
        <w:ind w:left="709"/>
        <w:rPr>
          <w:rFonts w:cs="Arial"/>
        </w:rPr>
      </w:pPr>
      <w:r w:rsidRPr="00827CC7">
        <w:rPr>
          <w:rFonts w:cs="Arial"/>
        </w:rPr>
        <w:tab/>
      </w:r>
    </w:p>
    <w:p w14:paraId="7D67D668" w14:textId="2C5972E0" w:rsidR="00144930" w:rsidRPr="00827CC7" w:rsidRDefault="00144930" w:rsidP="0024586D">
      <w:pPr>
        <w:tabs>
          <w:tab w:val="right" w:leader="underscore" w:pos="8693"/>
        </w:tabs>
        <w:spacing w:line="240" w:lineRule="auto"/>
        <w:ind w:left="709"/>
        <w:rPr>
          <w:rFonts w:cs="Arial"/>
        </w:rPr>
      </w:pPr>
      <w:r w:rsidRPr="00827CC7">
        <w:rPr>
          <w:rFonts w:cs="Arial"/>
        </w:rPr>
        <w:tab/>
      </w:r>
    </w:p>
    <w:p w14:paraId="7E98C0C1" w14:textId="1F2FA3FC" w:rsidR="00144930" w:rsidRPr="00827CC7" w:rsidRDefault="00144930" w:rsidP="0024586D">
      <w:pPr>
        <w:tabs>
          <w:tab w:val="right" w:leader="underscore" w:pos="8693"/>
        </w:tabs>
        <w:spacing w:line="240" w:lineRule="auto"/>
        <w:ind w:left="709"/>
        <w:rPr>
          <w:rFonts w:cs="Arial"/>
        </w:rPr>
      </w:pPr>
      <w:r w:rsidRPr="00827CC7">
        <w:rPr>
          <w:rFonts w:cs="Arial"/>
        </w:rPr>
        <w:tab/>
      </w:r>
    </w:p>
    <w:p w14:paraId="01B2B632" w14:textId="7E0EB3AA" w:rsidR="00144930" w:rsidRPr="00827CC7" w:rsidRDefault="00144930" w:rsidP="0024586D">
      <w:pPr>
        <w:tabs>
          <w:tab w:val="right" w:leader="underscore" w:pos="8693"/>
        </w:tabs>
        <w:spacing w:line="240" w:lineRule="auto"/>
        <w:ind w:left="709"/>
        <w:rPr>
          <w:rFonts w:cs="Arial"/>
        </w:rPr>
      </w:pPr>
      <w:r w:rsidRPr="00827CC7">
        <w:rPr>
          <w:rFonts w:cs="Arial"/>
        </w:rPr>
        <w:tab/>
      </w:r>
    </w:p>
    <w:p w14:paraId="150F8ED3" w14:textId="07A2F1CC" w:rsidR="00144930" w:rsidRPr="00827CC7" w:rsidRDefault="00144930" w:rsidP="0024586D">
      <w:pPr>
        <w:tabs>
          <w:tab w:val="right" w:leader="underscore" w:pos="8693"/>
        </w:tabs>
        <w:spacing w:line="240" w:lineRule="auto"/>
        <w:ind w:left="709"/>
        <w:rPr>
          <w:rFonts w:cs="Arial"/>
        </w:rPr>
      </w:pPr>
      <w:r w:rsidRPr="00827CC7">
        <w:rPr>
          <w:rFonts w:cs="Arial"/>
        </w:rPr>
        <w:tab/>
      </w:r>
    </w:p>
    <w:p w14:paraId="1122E5EB" w14:textId="6BB69F1F" w:rsidR="00144930" w:rsidRPr="00827CC7" w:rsidRDefault="00144930" w:rsidP="0024586D">
      <w:pPr>
        <w:tabs>
          <w:tab w:val="right" w:leader="underscore" w:pos="8693"/>
        </w:tabs>
        <w:spacing w:line="240" w:lineRule="auto"/>
        <w:ind w:left="709"/>
        <w:rPr>
          <w:rFonts w:cs="Arial"/>
        </w:rPr>
      </w:pPr>
      <w:r w:rsidRPr="00827CC7">
        <w:rPr>
          <w:rFonts w:cs="Arial"/>
        </w:rPr>
        <w:tab/>
      </w:r>
    </w:p>
    <w:p w14:paraId="58035668" w14:textId="68267D66" w:rsidR="0024586D" w:rsidRPr="00827CC7" w:rsidRDefault="0024586D" w:rsidP="0024586D">
      <w:pPr>
        <w:tabs>
          <w:tab w:val="right" w:leader="underscore" w:pos="8693"/>
        </w:tabs>
        <w:spacing w:line="240" w:lineRule="auto"/>
        <w:ind w:left="709"/>
        <w:rPr>
          <w:rFonts w:cs="Arial"/>
        </w:rPr>
      </w:pPr>
      <w:r w:rsidRPr="00827CC7">
        <w:rPr>
          <w:rFonts w:cs="Arial"/>
        </w:rPr>
        <w:tab/>
      </w:r>
    </w:p>
    <w:p w14:paraId="27A590D7" w14:textId="7619C175" w:rsidR="0024586D" w:rsidRPr="00827CC7" w:rsidRDefault="0024586D" w:rsidP="0024586D">
      <w:pPr>
        <w:tabs>
          <w:tab w:val="right" w:leader="underscore" w:pos="8693"/>
        </w:tabs>
        <w:spacing w:line="240" w:lineRule="auto"/>
        <w:ind w:left="709"/>
        <w:rPr>
          <w:rFonts w:cs="Arial"/>
        </w:rPr>
      </w:pPr>
      <w:r w:rsidRPr="00827CC7">
        <w:rPr>
          <w:rFonts w:cs="Arial"/>
        </w:rPr>
        <w:tab/>
      </w:r>
    </w:p>
    <w:p w14:paraId="551F8C74" w14:textId="0963A394" w:rsidR="0024586D" w:rsidRPr="00827CC7" w:rsidRDefault="0024586D" w:rsidP="0024586D">
      <w:pPr>
        <w:tabs>
          <w:tab w:val="right" w:leader="underscore" w:pos="8693"/>
        </w:tabs>
        <w:spacing w:line="240" w:lineRule="auto"/>
        <w:ind w:left="709"/>
        <w:rPr>
          <w:rFonts w:cs="Arial"/>
        </w:rPr>
      </w:pPr>
      <w:r w:rsidRPr="00827CC7">
        <w:rPr>
          <w:rFonts w:cs="Arial"/>
        </w:rPr>
        <w:tab/>
      </w:r>
    </w:p>
    <w:p w14:paraId="4E871F95" w14:textId="30D38786" w:rsidR="0024586D" w:rsidRPr="00827CC7" w:rsidRDefault="0024586D" w:rsidP="0024586D">
      <w:pPr>
        <w:tabs>
          <w:tab w:val="right" w:leader="underscore" w:pos="8693"/>
        </w:tabs>
        <w:spacing w:line="240" w:lineRule="auto"/>
        <w:ind w:left="709"/>
        <w:rPr>
          <w:rFonts w:cs="Arial"/>
        </w:rPr>
      </w:pPr>
      <w:r w:rsidRPr="00827CC7">
        <w:rPr>
          <w:rFonts w:cs="Arial"/>
        </w:rPr>
        <w:tab/>
      </w:r>
    </w:p>
    <w:p w14:paraId="4FA385E1" w14:textId="77777777" w:rsidR="00144930" w:rsidRPr="00827CC7" w:rsidRDefault="00144930">
      <w:pPr>
        <w:rPr>
          <w:rFonts w:cs="Arial"/>
          <w:lang w:eastAsia="zh-CN"/>
        </w:rPr>
      </w:pPr>
      <w:r w:rsidRPr="00827CC7">
        <w:rPr>
          <w:rFonts w:cs="Arial"/>
          <w:lang w:eastAsia="zh-CN"/>
        </w:rPr>
        <w:br w:type="page"/>
      </w:r>
    </w:p>
    <w:p w14:paraId="5F898171" w14:textId="1F0E9251" w:rsidR="003311BE" w:rsidRPr="00827CC7" w:rsidRDefault="003311BE" w:rsidP="00DA7857">
      <w:pPr>
        <w:rPr>
          <w:rFonts w:cs="Arial"/>
          <w:lang w:eastAsia="zh-CN"/>
        </w:rPr>
      </w:pPr>
      <w:r w:rsidRPr="00827CC7">
        <w:rPr>
          <w:rFonts w:cs="Arial"/>
          <w:lang w:eastAsia="zh-CN"/>
        </w:rPr>
        <w:lastRenderedPageBreak/>
        <w:t xml:space="preserve">Question </w:t>
      </w:r>
      <w:r w:rsidR="0024586D" w:rsidRPr="00827CC7">
        <w:rPr>
          <w:rFonts w:cs="Arial"/>
          <w:lang w:eastAsia="zh-CN"/>
        </w:rPr>
        <w:t>4</w:t>
      </w:r>
    </w:p>
    <w:p w14:paraId="4C10B591" w14:textId="73E55B55" w:rsidR="0024586D" w:rsidRPr="00827CC7" w:rsidRDefault="0024586D" w:rsidP="0024586D">
      <w:pPr>
        <w:spacing w:before="0"/>
        <w:rPr>
          <w:rFonts w:cs="Arial"/>
        </w:rPr>
      </w:pPr>
      <w:r w:rsidRPr="00827CC7">
        <w:rPr>
          <w:rFonts w:cs="Arial"/>
        </w:rPr>
        <w:t xml:space="preserve"> </w:t>
      </w:r>
    </w:p>
    <w:p w14:paraId="4A6D8486" w14:textId="1B42FCB5" w:rsidR="00B96539" w:rsidRPr="00827CC7" w:rsidRDefault="002444AA" w:rsidP="0024586D">
      <w:pPr>
        <w:spacing w:before="0"/>
        <w:ind w:left="357"/>
        <w:rPr>
          <w:rFonts w:cs="Arial"/>
        </w:rPr>
      </w:pPr>
      <w:r w:rsidRPr="00827CC7">
        <w:rPr>
          <w:rFonts w:cs="Arial"/>
        </w:rPr>
        <w:t xml:space="preserve">Outline </w:t>
      </w:r>
      <w:r w:rsidR="0024586D" w:rsidRPr="00827CC7">
        <w:rPr>
          <w:rFonts w:cs="Arial"/>
        </w:rPr>
        <w:t>the importance of a Responsible Conduct of Gaming/Gambling (RCG) qualification</w:t>
      </w:r>
      <w:r w:rsidR="001425F8" w:rsidRPr="00827CC7">
        <w:rPr>
          <w:rFonts w:cs="Arial"/>
        </w:rPr>
        <w:t>.</w:t>
      </w:r>
      <w:r w:rsidR="0024586D" w:rsidRPr="00827CC7">
        <w:rPr>
          <w:rFonts w:cs="Arial"/>
        </w:rPr>
        <w:t xml:space="preserve">   </w:t>
      </w:r>
      <w:r w:rsidR="00F941AC" w:rsidRPr="00827CC7">
        <w:rPr>
          <w:rFonts w:cs="Arial"/>
          <w:lang w:eastAsia="zh-CN"/>
        </w:rPr>
        <w:t>(3 marks)</w:t>
      </w:r>
      <w:r w:rsidR="00D16582" w:rsidRPr="00827CC7">
        <w:rPr>
          <w:rFonts w:cs="Arial"/>
        </w:rPr>
        <w:br/>
      </w:r>
    </w:p>
    <w:p w14:paraId="61B642BF" w14:textId="77777777" w:rsidR="00144930" w:rsidRPr="00827CC7" w:rsidRDefault="00144930" w:rsidP="00144930">
      <w:pPr>
        <w:tabs>
          <w:tab w:val="right" w:leader="underscore" w:pos="8693"/>
        </w:tabs>
        <w:spacing w:line="360" w:lineRule="auto"/>
        <w:ind w:left="709"/>
        <w:rPr>
          <w:rFonts w:cs="Arial"/>
        </w:rPr>
      </w:pPr>
      <w:r w:rsidRPr="00827CC7">
        <w:rPr>
          <w:rFonts w:cs="Arial"/>
        </w:rPr>
        <w:tab/>
      </w:r>
    </w:p>
    <w:p w14:paraId="282B9180" w14:textId="77777777" w:rsidR="00144930" w:rsidRPr="00827CC7" w:rsidRDefault="00144930" w:rsidP="00144930">
      <w:pPr>
        <w:tabs>
          <w:tab w:val="right" w:leader="underscore" w:pos="8693"/>
        </w:tabs>
        <w:spacing w:line="360" w:lineRule="auto"/>
        <w:ind w:left="709"/>
        <w:rPr>
          <w:rFonts w:cs="Arial"/>
        </w:rPr>
      </w:pPr>
      <w:r w:rsidRPr="00827CC7">
        <w:rPr>
          <w:rFonts w:cs="Arial"/>
        </w:rPr>
        <w:tab/>
      </w:r>
    </w:p>
    <w:p w14:paraId="2A79957F" w14:textId="77777777" w:rsidR="00144930" w:rsidRPr="00827CC7" w:rsidRDefault="00144930" w:rsidP="00144930">
      <w:pPr>
        <w:tabs>
          <w:tab w:val="right" w:leader="underscore" w:pos="8693"/>
        </w:tabs>
        <w:spacing w:line="360" w:lineRule="auto"/>
        <w:ind w:left="709"/>
        <w:rPr>
          <w:rFonts w:cs="Arial"/>
        </w:rPr>
      </w:pPr>
      <w:r w:rsidRPr="00827CC7">
        <w:rPr>
          <w:rFonts w:cs="Arial"/>
        </w:rPr>
        <w:tab/>
      </w:r>
    </w:p>
    <w:p w14:paraId="1568F33E" w14:textId="24CAC661" w:rsidR="00144930" w:rsidRPr="00827CC7" w:rsidRDefault="00144930" w:rsidP="00144930">
      <w:pPr>
        <w:tabs>
          <w:tab w:val="right" w:leader="underscore" w:pos="8693"/>
        </w:tabs>
        <w:spacing w:line="360" w:lineRule="auto"/>
        <w:ind w:left="709"/>
        <w:rPr>
          <w:rFonts w:cs="Arial"/>
        </w:rPr>
      </w:pPr>
      <w:r w:rsidRPr="00827CC7">
        <w:rPr>
          <w:rFonts w:cs="Arial"/>
        </w:rPr>
        <w:tab/>
      </w:r>
    </w:p>
    <w:p w14:paraId="12292B04" w14:textId="2752D91F" w:rsidR="00144930" w:rsidRPr="00827CC7" w:rsidRDefault="00144930" w:rsidP="00144930">
      <w:pPr>
        <w:tabs>
          <w:tab w:val="right" w:leader="underscore" w:pos="8693"/>
        </w:tabs>
        <w:spacing w:line="360" w:lineRule="auto"/>
        <w:ind w:left="709"/>
        <w:rPr>
          <w:rFonts w:cs="Arial"/>
        </w:rPr>
      </w:pPr>
      <w:r w:rsidRPr="00827CC7">
        <w:rPr>
          <w:rFonts w:cs="Arial"/>
        </w:rPr>
        <w:tab/>
      </w:r>
    </w:p>
    <w:p w14:paraId="023F317C" w14:textId="5168CCCD" w:rsidR="00425800" w:rsidRPr="00827CC7" w:rsidRDefault="00425800" w:rsidP="00425800">
      <w:pPr>
        <w:pStyle w:val="ListParagraph"/>
        <w:numPr>
          <w:ilvl w:val="0"/>
          <w:numId w:val="0"/>
        </w:numPr>
        <w:ind w:left="720"/>
        <w:rPr>
          <w:rFonts w:cs="Arial"/>
          <w:lang w:val="en-AU" w:eastAsia="zh-CN"/>
        </w:rPr>
      </w:pPr>
    </w:p>
    <w:p w14:paraId="20F86D30" w14:textId="37DA3112" w:rsidR="00B96539" w:rsidRPr="00827CC7" w:rsidRDefault="0024586D" w:rsidP="0024586D">
      <w:pPr>
        <w:rPr>
          <w:rFonts w:cs="Arial"/>
          <w:lang w:eastAsia="zh-CN"/>
        </w:rPr>
      </w:pPr>
      <w:r w:rsidRPr="00827CC7">
        <w:rPr>
          <w:rFonts w:cs="Arial"/>
          <w:lang w:eastAsia="zh-CN"/>
        </w:rPr>
        <w:t>Question 5</w:t>
      </w:r>
    </w:p>
    <w:p w14:paraId="48239020" w14:textId="77777777" w:rsidR="0024586D" w:rsidRPr="00827CC7" w:rsidRDefault="0024586D" w:rsidP="00425800">
      <w:pPr>
        <w:pStyle w:val="ListParagraph"/>
        <w:numPr>
          <w:ilvl w:val="0"/>
          <w:numId w:val="0"/>
        </w:numPr>
        <w:ind w:left="720"/>
        <w:rPr>
          <w:rFonts w:cs="Arial"/>
          <w:lang w:val="en-AU" w:eastAsia="zh-CN"/>
        </w:rPr>
      </w:pPr>
    </w:p>
    <w:p w14:paraId="09C8F230" w14:textId="529E1E38" w:rsidR="002444AA" w:rsidRPr="00827CC7" w:rsidRDefault="0024586D" w:rsidP="00A3556E">
      <w:pPr>
        <w:pStyle w:val="ListParagraph"/>
        <w:numPr>
          <w:ilvl w:val="1"/>
          <w:numId w:val="7"/>
        </w:numPr>
        <w:rPr>
          <w:rFonts w:cs="Arial"/>
          <w:lang w:val="en-AU"/>
        </w:rPr>
      </w:pPr>
      <w:r w:rsidRPr="00827CC7">
        <w:rPr>
          <w:rFonts w:cs="Arial"/>
          <w:sz w:val="24"/>
          <w:szCs w:val="24"/>
          <w:lang w:val="en-AU"/>
        </w:rPr>
        <w:t>Explain how a hospitality establishment could benefit from participating in industry accreditation schemes.  Use workplace examples in your response</w:t>
      </w:r>
      <w:r w:rsidR="00827CC7" w:rsidRPr="00827CC7">
        <w:rPr>
          <w:rFonts w:cs="Arial"/>
          <w:sz w:val="24"/>
          <w:szCs w:val="24"/>
          <w:lang w:val="en-AU"/>
        </w:rPr>
        <w:t xml:space="preserve">.  </w:t>
      </w:r>
      <w:r w:rsidR="00F941AC" w:rsidRPr="00827CC7">
        <w:rPr>
          <w:rFonts w:cs="Arial"/>
          <w:sz w:val="24"/>
          <w:szCs w:val="24"/>
          <w:lang w:val="en-AU" w:eastAsia="zh-CN"/>
        </w:rPr>
        <w:t>(</w:t>
      </w:r>
      <w:r w:rsidRPr="00827CC7">
        <w:rPr>
          <w:rFonts w:cs="Arial"/>
          <w:sz w:val="24"/>
          <w:szCs w:val="24"/>
          <w:lang w:val="en-AU" w:eastAsia="zh-CN"/>
        </w:rPr>
        <w:t>4</w:t>
      </w:r>
      <w:r w:rsidR="00F941AC" w:rsidRPr="00827CC7">
        <w:rPr>
          <w:rFonts w:cs="Arial"/>
          <w:sz w:val="24"/>
          <w:szCs w:val="24"/>
          <w:lang w:val="en-AU" w:eastAsia="zh-CN"/>
        </w:rPr>
        <w:t xml:space="preserve"> marks)</w:t>
      </w:r>
    </w:p>
    <w:p w14:paraId="4301CFFA" w14:textId="77777777" w:rsidR="00144930" w:rsidRPr="00827CC7" w:rsidRDefault="00144930" w:rsidP="00144930">
      <w:pPr>
        <w:tabs>
          <w:tab w:val="right" w:leader="underscore" w:pos="8693"/>
        </w:tabs>
        <w:spacing w:line="360" w:lineRule="auto"/>
        <w:ind w:left="709"/>
        <w:rPr>
          <w:rFonts w:cs="Arial"/>
        </w:rPr>
      </w:pPr>
      <w:r w:rsidRPr="00827CC7">
        <w:rPr>
          <w:rFonts w:cs="Arial"/>
        </w:rPr>
        <w:tab/>
      </w:r>
    </w:p>
    <w:p w14:paraId="3794872F" w14:textId="77777777" w:rsidR="00144930" w:rsidRPr="00827CC7" w:rsidRDefault="00144930" w:rsidP="00144930">
      <w:pPr>
        <w:tabs>
          <w:tab w:val="right" w:leader="underscore" w:pos="8693"/>
        </w:tabs>
        <w:spacing w:line="360" w:lineRule="auto"/>
        <w:ind w:left="709"/>
        <w:rPr>
          <w:rFonts w:cs="Arial"/>
        </w:rPr>
      </w:pPr>
      <w:r w:rsidRPr="00827CC7">
        <w:rPr>
          <w:rFonts w:cs="Arial"/>
        </w:rPr>
        <w:tab/>
      </w:r>
    </w:p>
    <w:p w14:paraId="5812D5FD" w14:textId="77777777" w:rsidR="00144930" w:rsidRPr="00827CC7" w:rsidRDefault="00144930" w:rsidP="00144930">
      <w:pPr>
        <w:tabs>
          <w:tab w:val="right" w:leader="underscore" w:pos="8693"/>
        </w:tabs>
        <w:spacing w:line="360" w:lineRule="auto"/>
        <w:ind w:left="709"/>
        <w:rPr>
          <w:rFonts w:cs="Arial"/>
        </w:rPr>
      </w:pPr>
      <w:r w:rsidRPr="00827CC7">
        <w:rPr>
          <w:rFonts w:cs="Arial"/>
        </w:rPr>
        <w:tab/>
      </w:r>
    </w:p>
    <w:p w14:paraId="65A8226D" w14:textId="52B6C7FC" w:rsidR="00144930" w:rsidRPr="00827CC7" w:rsidRDefault="00144930" w:rsidP="00144930">
      <w:pPr>
        <w:tabs>
          <w:tab w:val="right" w:leader="underscore" w:pos="8693"/>
        </w:tabs>
        <w:spacing w:line="360" w:lineRule="auto"/>
        <w:ind w:left="709"/>
        <w:rPr>
          <w:rFonts w:cs="Arial"/>
        </w:rPr>
      </w:pPr>
      <w:r w:rsidRPr="00827CC7">
        <w:rPr>
          <w:rFonts w:cs="Arial"/>
        </w:rPr>
        <w:tab/>
      </w:r>
    </w:p>
    <w:p w14:paraId="4922F93F" w14:textId="448E2B01" w:rsidR="00144930" w:rsidRPr="00827CC7" w:rsidRDefault="00144930" w:rsidP="00144930">
      <w:pPr>
        <w:tabs>
          <w:tab w:val="right" w:leader="underscore" w:pos="8693"/>
        </w:tabs>
        <w:spacing w:line="360" w:lineRule="auto"/>
        <w:ind w:left="709"/>
        <w:rPr>
          <w:rFonts w:cs="Arial"/>
        </w:rPr>
      </w:pPr>
      <w:r w:rsidRPr="00827CC7">
        <w:rPr>
          <w:rFonts w:cs="Arial"/>
        </w:rPr>
        <w:tab/>
      </w:r>
    </w:p>
    <w:p w14:paraId="1D149B29" w14:textId="3719802F" w:rsidR="00144930" w:rsidRPr="00827CC7" w:rsidRDefault="00144930" w:rsidP="00144930">
      <w:pPr>
        <w:tabs>
          <w:tab w:val="right" w:leader="underscore" w:pos="8693"/>
        </w:tabs>
        <w:spacing w:line="360" w:lineRule="auto"/>
        <w:ind w:left="709"/>
        <w:rPr>
          <w:rFonts w:cs="Arial"/>
        </w:rPr>
      </w:pPr>
      <w:r w:rsidRPr="00827CC7">
        <w:rPr>
          <w:rFonts w:cs="Arial"/>
        </w:rPr>
        <w:tab/>
      </w:r>
    </w:p>
    <w:p w14:paraId="6857557A" w14:textId="67E0551F" w:rsidR="0024586D" w:rsidRPr="00827CC7" w:rsidRDefault="0024586D" w:rsidP="00144930">
      <w:pPr>
        <w:tabs>
          <w:tab w:val="right" w:leader="underscore" w:pos="8693"/>
        </w:tabs>
        <w:spacing w:line="360" w:lineRule="auto"/>
        <w:ind w:left="709"/>
        <w:rPr>
          <w:rFonts w:cs="Arial"/>
        </w:rPr>
      </w:pPr>
      <w:r w:rsidRPr="00827CC7">
        <w:rPr>
          <w:rFonts w:cs="Arial"/>
        </w:rPr>
        <w:tab/>
      </w:r>
    </w:p>
    <w:p w14:paraId="242E7A7A" w14:textId="0713B593" w:rsidR="0024586D" w:rsidRPr="00827CC7" w:rsidRDefault="0024586D" w:rsidP="00144930">
      <w:pPr>
        <w:tabs>
          <w:tab w:val="right" w:leader="underscore" w:pos="8693"/>
        </w:tabs>
        <w:spacing w:line="360" w:lineRule="auto"/>
        <w:ind w:left="709"/>
        <w:rPr>
          <w:rFonts w:cs="Arial"/>
        </w:rPr>
      </w:pPr>
      <w:r w:rsidRPr="00827CC7">
        <w:rPr>
          <w:rFonts w:cs="Arial"/>
        </w:rPr>
        <w:tab/>
      </w:r>
    </w:p>
    <w:p w14:paraId="1A298ACB" w14:textId="77777777" w:rsidR="0024586D" w:rsidRPr="00827CC7" w:rsidRDefault="0024586D">
      <w:pPr>
        <w:rPr>
          <w:rFonts w:cs="Arial"/>
        </w:rPr>
      </w:pPr>
      <w:r w:rsidRPr="00827CC7">
        <w:rPr>
          <w:rFonts w:cs="Arial"/>
        </w:rPr>
        <w:br w:type="page"/>
      </w:r>
    </w:p>
    <w:p w14:paraId="47DA6768" w14:textId="52138DB8" w:rsidR="00DA7857" w:rsidRPr="00827CC7" w:rsidRDefault="00DA7857" w:rsidP="00646E94">
      <w:pPr>
        <w:pStyle w:val="Heading2"/>
        <w:numPr>
          <w:ilvl w:val="0"/>
          <w:numId w:val="0"/>
        </w:numPr>
      </w:pPr>
      <w:bookmarkStart w:id="6" w:name="_Hlk41304352"/>
      <w:r w:rsidRPr="00827CC7">
        <w:lastRenderedPageBreak/>
        <w:t>Questions from Section III</w:t>
      </w:r>
    </w:p>
    <w:p w14:paraId="074688D9" w14:textId="35061ADF" w:rsidR="00CD2157" w:rsidRPr="00827CC7" w:rsidRDefault="00CD2157" w:rsidP="00CD2157">
      <w:pPr>
        <w:pStyle w:val="FeatureBox2"/>
      </w:pPr>
      <w:r w:rsidRPr="00827CC7">
        <w:t>You will note that questions often require you to bring together knowledge from several areas of study/competencies to do justice to the answer</w:t>
      </w:r>
      <w:r w:rsidR="00F44D0D" w:rsidRPr="00827CC7">
        <w:t xml:space="preserve">.  </w:t>
      </w:r>
      <w:r w:rsidRPr="00827CC7">
        <w:t xml:space="preserve">   You should allow about 25 minutes for the question in Section III</w:t>
      </w:r>
      <w:r w:rsidR="00F44D0D" w:rsidRPr="00827CC7">
        <w:t xml:space="preserve">.  </w:t>
      </w:r>
      <w:r w:rsidRPr="00827CC7">
        <w:t xml:space="preserve">   Map out your answer using post-it notes or a sheet of paper before you start</w:t>
      </w:r>
      <w:r w:rsidR="00F44D0D" w:rsidRPr="00827CC7">
        <w:t xml:space="preserve">.  </w:t>
      </w:r>
      <w:r w:rsidRPr="00827CC7">
        <w:t xml:space="preserve">    </w:t>
      </w:r>
    </w:p>
    <w:p w14:paraId="60B61A1C" w14:textId="503EED7D" w:rsidR="00D2631D" w:rsidRPr="00827CC7" w:rsidRDefault="00CD2157" w:rsidP="00CD2157">
      <w:pPr>
        <w:rPr>
          <w:rFonts w:cs="Arial"/>
        </w:rPr>
      </w:pPr>
      <w:r w:rsidRPr="00827CC7">
        <w:rPr>
          <w:rFonts w:cs="Arial"/>
        </w:rPr>
        <w:t>There will be one question in Section III, usually made up of several parts totalling 15 marks.</w:t>
      </w:r>
      <w:r w:rsidR="00473654" w:rsidRPr="00827CC7">
        <w:rPr>
          <w:rFonts w:cs="Arial"/>
        </w:rPr>
        <w:t xml:space="preserve">  </w:t>
      </w:r>
      <w:r w:rsidR="00D2631D" w:rsidRPr="00827CC7">
        <w:rPr>
          <w:rFonts w:cs="Arial"/>
        </w:rPr>
        <w:t>This question may be contextualised to the course of study.  Compare the following</w:t>
      </w:r>
      <w:r w:rsidR="00B32ABE">
        <w:rPr>
          <w:rFonts w:cs="Arial"/>
        </w:rPr>
        <w:t xml:space="preserve"> then answer the appropriate question for your course of study</w:t>
      </w:r>
      <w:r w:rsidR="00D2631D" w:rsidRPr="00827CC7">
        <w:rPr>
          <w:rFonts w:cs="Arial"/>
        </w:rPr>
        <w:t>.</w:t>
      </w:r>
    </w:p>
    <w:p w14:paraId="6C79A1FC" w14:textId="48E18D5B" w:rsidR="00620598" w:rsidRPr="00827CC7" w:rsidRDefault="00620598" w:rsidP="00620598">
      <w:pPr>
        <w:pStyle w:val="ListBullet"/>
        <w:numPr>
          <w:ilvl w:val="0"/>
          <w:numId w:val="0"/>
        </w:numPr>
        <w:ind w:left="652"/>
        <w:rPr>
          <w:rFonts w:cs="Arial"/>
          <w:lang w:eastAsia="zh-CN"/>
        </w:rPr>
      </w:pPr>
    </w:p>
    <w:p w14:paraId="0FF8C7E2" w14:textId="64E96D1C" w:rsidR="00CD2157" w:rsidRPr="00827CC7" w:rsidRDefault="00CD2157" w:rsidP="00CD2157">
      <w:pPr>
        <w:rPr>
          <w:rFonts w:cs="Arial"/>
          <w:b/>
          <w:bCs/>
          <w:lang w:eastAsia="zh-CN"/>
        </w:rPr>
      </w:pPr>
      <w:r w:rsidRPr="00827CC7">
        <w:rPr>
          <w:rFonts w:cs="Arial"/>
          <w:b/>
          <w:bCs/>
          <w:lang w:eastAsia="zh-CN"/>
        </w:rPr>
        <w:t>Example Question 1</w:t>
      </w:r>
      <w:r w:rsidR="00D2631D" w:rsidRPr="00827CC7">
        <w:rPr>
          <w:rFonts w:cs="Arial"/>
          <w:b/>
          <w:bCs/>
          <w:lang w:eastAsia="zh-CN"/>
        </w:rPr>
        <w:t xml:space="preserve"> (from Hospitality</w:t>
      </w:r>
      <w:r w:rsidR="00473654" w:rsidRPr="00827CC7">
        <w:rPr>
          <w:rFonts w:cs="Arial"/>
          <w:b/>
          <w:bCs/>
          <w:lang w:eastAsia="zh-CN"/>
        </w:rPr>
        <w:t xml:space="preserve"> Food and Beverage</w:t>
      </w:r>
      <w:r w:rsidR="00B32ABE">
        <w:rPr>
          <w:rFonts w:cs="Arial"/>
          <w:b/>
          <w:bCs/>
          <w:lang w:eastAsia="zh-CN"/>
        </w:rPr>
        <w:t xml:space="preserve"> exam paper</w:t>
      </w:r>
      <w:r w:rsidR="00473654" w:rsidRPr="00827CC7">
        <w:rPr>
          <w:rFonts w:cs="Arial"/>
          <w:b/>
          <w:bCs/>
          <w:lang w:eastAsia="zh-CN"/>
        </w:rPr>
        <w:t>)</w:t>
      </w:r>
    </w:p>
    <w:p w14:paraId="4223B39F" w14:textId="3EC8656A" w:rsidR="00473654" w:rsidRPr="00827CC7" w:rsidRDefault="00473654" w:rsidP="00CD2157">
      <w:pPr>
        <w:rPr>
          <w:rFonts w:cs="Arial"/>
          <w:lang w:eastAsia="zh-CN"/>
        </w:rPr>
      </w:pPr>
      <w:r w:rsidRPr="00827CC7">
        <w:rPr>
          <w:rFonts w:cs="Arial"/>
          <w:lang w:eastAsia="zh-CN"/>
        </w:rPr>
        <w:t>Answer part (a) of the question in a writing booklet.</w:t>
      </w:r>
      <w:r w:rsidRPr="00827CC7">
        <w:rPr>
          <w:rFonts w:cs="Arial"/>
          <w:lang w:eastAsia="zh-CN"/>
        </w:rPr>
        <w:br/>
      </w:r>
    </w:p>
    <w:p w14:paraId="14C77494" w14:textId="77777777" w:rsidR="00473654" w:rsidRPr="00827CC7" w:rsidRDefault="00473654" w:rsidP="00BB1C1F">
      <w:pPr>
        <w:pStyle w:val="ListParagraph"/>
        <w:numPr>
          <w:ilvl w:val="1"/>
          <w:numId w:val="33"/>
        </w:numPr>
        <w:rPr>
          <w:rFonts w:cs="Arial"/>
          <w:lang w:val="en-AU" w:eastAsia="zh-CN"/>
        </w:rPr>
      </w:pPr>
      <w:r w:rsidRPr="00827CC7">
        <w:rPr>
          <w:rFonts w:cs="Arial"/>
          <w:lang w:val="en-AU" w:eastAsia="zh-CN"/>
        </w:rPr>
        <w:t>Describe the effects of a current trend on the hospitality industry (5 marks)</w:t>
      </w:r>
    </w:p>
    <w:p w14:paraId="44F52433" w14:textId="77777777" w:rsidR="00473654" w:rsidRPr="00827CC7" w:rsidRDefault="00473654" w:rsidP="00473654">
      <w:pPr>
        <w:ind w:left="360"/>
        <w:rPr>
          <w:rFonts w:cs="Arial"/>
          <w:lang w:eastAsia="zh-CN"/>
        </w:rPr>
      </w:pPr>
    </w:p>
    <w:p w14:paraId="0907974F" w14:textId="28E76748" w:rsidR="00473654" w:rsidRPr="00827CC7" w:rsidRDefault="00473654" w:rsidP="00473654">
      <w:pPr>
        <w:rPr>
          <w:rFonts w:cs="Arial"/>
          <w:lang w:eastAsia="zh-CN"/>
        </w:rPr>
      </w:pPr>
      <w:r w:rsidRPr="00827CC7">
        <w:rPr>
          <w:rFonts w:cs="Arial"/>
          <w:lang w:eastAsia="zh-CN"/>
        </w:rPr>
        <w:t>Answer part (b) of the question in a SEPARATE writing booklet.</w:t>
      </w:r>
      <w:r w:rsidRPr="00827CC7">
        <w:rPr>
          <w:rFonts w:cs="Arial"/>
          <w:lang w:eastAsia="zh-CN"/>
        </w:rPr>
        <w:br/>
      </w:r>
    </w:p>
    <w:p w14:paraId="109B7A31" w14:textId="6B097BED" w:rsidR="00473654" w:rsidRPr="00827CC7" w:rsidRDefault="00473654" w:rsidP="00BB1C1F">
      <w:pPr>
        <w:pStyle w:val="ListParagraph"/>
        <w:numPr>
          <w:ilvl w:val="1"/>
          <w:numId w:val="33"/>
        </w:numPr>
        <w:rPr>
          <w:rFonts w:cs="Arial"/>
          <w:lang w:val="en-AU" w:eastAsia="zh-CN"/>
        </w:rPr>
      </w:pPr>
      <w:r w:rsidRPr="00827CC7">
        <w:rPr>
          <w:rFonts w:cs="Arial"/>
          <w:lang w:val="en-AU" w:eastAsia="zh-CN"/>
        </w:rPr>
        <w:t>Justify the importance of using environmentally-friendly products and work practices when operating a coffee van at a local market</w:t>
      </w:r>
      <w:r w:rsidR="00827CC7" w:rsidRPr="00827CC7">
        <w:rPr>
          <w:rFonts w:cs="Arial"/>
          <w:lang w:val="en-AU" w:eastAsia="zh-CN"/>
        </w:rPr>
        <w:t xml:space="preserve">.  </w:t>
      </w:r>
      <w:r w:rsidRPr="00827CC7">
        <w:rPr>
          <w:rFonts w:cs="Arial"/>
          <w:lang w:val="en-AU" w:eastAsia="zh-CN"/>
        </w:rPr>
        <w:t>(10 marks)</w:t>
      </w:r>
    </w:p>
    <w:p w14:paraId="2B33AF6F" w14:textId="2F917E24" w:rsidR="00473654" w:rsidRPr="00827CC7" w:rsidRDefault="00473654" w:rsidP="00473654">
      <w:pPr>
        <w:rPr>
          <w:rFonts w:cs="Arial"/>
          <w:lang w:eastAsia="zh-CN"/>
        </w:rPr>
      </w:pPr>
    </w:p>
    <w:p w14:paraId="6927357C" w14:textId="3EF437AE" w:rsidR="00473654" w:rsidRPr="00827CC7" w:rsidRDefault="00473654" w:rsidP="00473654">
      <w:pPr>
        <w:rPr>
          <w:rFonts w:cs="Arial"/>
          <w:b/>
          <w:bCs/>
          <w:lang w:eastAsia="zh-CN"/>
        </w:rPr>
      </w:pPr>
      <w:r w:rsidRPr="00827CC7">
        <w:rPr>
          <w:rFonts w:cs="Arial"/>
          <w:b/>
          <w:bCs/>
          <w:lang w:eastAsia="zh-CN"/>
        </w:rPr>
        <w:t>Example Question 2 (from Hospitality Kitchen Operations and Cookery</w:t>
      </w:r>
      <w:r w:rsidR="00B32ABE">
        <w:rPr>
          <w:rFonts w:cs="Arial"/>
          <w:b/>
          <w:bCs/>
          <w:lang w:eastAsia="zh-CN"/>
        </w:rPr>
        <w:t xml:space="preserve"> exam paper</w:t>
      </w:r>
      <w:r w:rsidRPr="00827CC7">
        <w:rPr>
          <w:rFonts w:cs="Arial"/>
          <w:b/>
          <w:bCs/>
          <w:lang w:eastAsia="zh-CN"/>
        </w:rPr>
        <w:t>)</w:t>
      </w:r>
    </w:p>
    <w:p w14:paraId="203BBB21" w14:textId="77777777" w:rsidR="00473654" w:rsidRPr="00827CC7" w:rsidRDefault="00473654" w:rsidP="00473654">
      <w:pPr>
        <w:rPr>
          <w:rFonts w:cs="Arial"/>
          <w:lang w:eastAsia="zh-CN"/>
        </w:rPr>
      </w:pPr>
      <w:r w:rsidRPr="00827CC7">
        <w:rPr>
          <w:rFonts w:cs="Arial"/>
          <w:lang w:eastAsia="zh-CN"/>
        </w:rPr>
        <w:t>Answer part (a) of the question in a writing booklet.</w:t>
      </w:r>
      <w:r w:rsidRPr="00827CC7">
        <w:rPr>
          <w:rFonts w:cs="Arial"/>
          <w:lang w:eastAsia="zh-CN"/>
        </w:rPr>
        <w:br/>
      </w:r>
    </w:p>
    <w:p w14:paraId="2E8695BD" w14:textId="77777777" w:rsidR="00473654" w:rsidRPr="00827CC7" w:rsidRDefault="00473654" w:rsidP="00656A02">
      <w:pPr>
        <w:pStyle w:val="ListParagraph"/>
        <w:numPr>
          <w:ilvl w:val="1"/>
          <w:numId w:val="30"/>
        </w:numPr>
        <w:rPr>
          <w:rFonts w:cs="Arial"/>
          <w:lang w:val="en-AU" w:eastAsia="zh-CN"/>
        </w:rPr>
      </w:pPr>
      <w:r w:rsidRPr="00827CC7">
        <w:rPr>
          <w:rFonts w:cs="Arial"/>
          <w:lang w:val="en-AU" w:eastAsia="zh-CN"/>
        </w:rPr>
        <w:t>Describe the effects of a current trend on the hospitality industry (5 marks)</w:t>
      </w:r>
    </w:p>
    <w:p w14:paraId="7C2B48B3" w14:textId="77777777" w:rsidR="00473654" w:rsidRPr="00827CC7" w:rsidRDefault="00473654" w:rsidP="00473654">
      <w:pPr>
        <w:ind w:left="360"/>
        <w:rPr>
          <w:rFonts w:cs="Arial"/>
          <w:lang w:eastAsia="zh-CN"/>
        </w:rPr>
      </w:pPr>
    </w:p>
    <w:p w14:paraId="23910173" w14:textId="77777777" w:rsidR="00473654" w:rsidRPr="00827CC7" w:rsidRDefault="00473654" w:rsidP="00473654">
      <w:pPr>
        <w:rPr>
          <w:rFonts w:cs="Arial"/>
          <w:lang w:eastAsia="zh-CN"/>
        </w:rPr>
      </w:pPr>
      <w:r w:rsidRPr="00827CC7">
        <w:rPr>
          <w:rFonts w:cs="Arial"/>
          <w:lang w:eastAsia="zh-CN"/>
        </w:rPr>
        <w:t>Answer part (b) of the question in a SEPARATE writing booklet.</w:t>
      </w:r>
      <w:r w:rsidRPr="00827CC7">
        <w:rPr>
          <w:rFonts w:cs="Arial"/>
          <w:lang w:eastAsia="zh-CN"/>
        </w:rPr>
        <w:br/>
      </w:r>
    </w:p>
    <w:p w14:paraId="0CF16D86" w14:textId="110A3C0A" w:rsidR="00473654" w:rsidRPr="00827CC7" w:rsidRDefault="00473654" w:rsidP="00656A02">
      <w:pPr>
        <w:pStyle w:val="ListParagraph"/>
        <w:numPr>
          <w:ilvl w:val="1"/>
          <w:numId w:val="30"/>
        </w:numPr>
        <w:rPr>
          <w:rFonts w:cs="Arial"/>
          <w:lang w:val="en-AU" w:eastAsia="zh-CN"/>
        </w:rPr>
      </w:pPr>
      <w:r w:rsidRPr="00827CC7">
        <w:rPr>
          <w:rFonts w:cs="Arial"/>
          <w:lang w:val="en-AU" w:eastAsia="zh-CN"/>
        </w:rPr>
        <w:t>Justify the importance of using environmentally-friendly products and work practices when operating a food stall at a local market</w:t>
      </w:r>
      <w:r w:rsidR="00827CC7" w:rsidRPr="00827CC7">
        <w:rPr>
          <w:rFonts w:cs="Arial"/>
          <w:lang w:val="en-AU" w:eastAsia="zh-CN"/>
        </w:rPr>
        <w:t xml:space="preserve">.  </w:t>
      </w:r>
      <w:r w:rsidRPr="00827CC7">
        <w:rPr>
          <w:rFonts w:cs="Arial"/>
          <w:lang w:val="en-AU" w:eastAsia="zh-CN"/>
        </w:rPr>
        <w:t>(10 marks)</w:t>
      </w:r>
    </w:p>
    <w:bookmarkEnd w:id="6"/>
    <w:p w14:paraId="65743F5D" w14:textId="77777777" w:rsidR="00CD2157" w:rsidRPr="00827CC7" w:rsidRDefault="00CD2157">
      <w:pPr>
        <w:rPr>
          <w:rFonts w:eastAsia="SimSun" w:cs="Arial"/>
          <w:b/>
          <w:color w:val="1C438B"/>
          <w:sz w:val="48"/>
          <w:szCs w:val="36"/>
          <w:lang w:eastAsia="zh-CN"/>
        </w:rPr>
      </w:pPr>
      <w:r w:rsidRPr="00827CC7">
        <w:rPr>
          <w:rFonts w:cs="Arial"/>
        </w:rPr>
        <w:br w:type="page"/>
      </w:r>
    </w:p>
    <w:p w14:paraId="7515345C" w14:textId="68B43C25" w:rsidR="000259F5" w:rsidRPr="00827CC7" w:rsidRDefault="000259F5" w:rsidP="00646E94">
      <w:pPr>
        <w:pStyle w:val="Heading2"/>
      </w:pPr>
      <w:r w:rsidRPr="00827CC7">
        <w:lastRenderedPageBreak/>
        <w:t>Questions from Section IV</w:t>
      </w:r>
    </w:p>
    <w:p w14:paraId="40989F3C" w14:textId="77777777" w:rsidR="006F7337" w:rsidRPr="00827CC7" w:rsidRDefault="006F7337" w:rsidP="006F7337">
      <w:pPr>
        <w:pStyle w:val="ListBullet"/>
        <w:numPr>
          <w:ilvl w:val="0"/>
          <w:numId w:val="0"/>
        </w:numPr>
        <w:ind w:left="652" w:hanging="368"/>
        <w:rPr>
          <w:rFonts w:cs="Arial"/>
          <w:lang w:eastAsia="zh-CN"/>
        </w:rPr>
      </w:pPr>
      <w:r w:rsidRPr="00827CC7">
        <w:rPr>
          <w:rFonts w:cs="Arial"/>
          <w:lang w:eastAsia="zh-CN"/>
        </w:rPr>
        <w:t>In the HSC –</w:t>
      </w:r>
    </w:p>
    <w:p w14:paraId="3A218954" w14:textId="77777777" w:rsidR="006F7337" w:rsidRPr="00827CC7" w:rsidRDefault="006F7337" w:rsidP="006F7337">
      <w:pPr>
        <w:pStyle w:val="ListBullet"/>
        <w:rPr>
          <w:rFonts w:cs="Arial"/>
          <w:lang w:eastAsia="zh-CN"/>
        </w:rPr>
      </w:pPr>
      <w:r w:rsidRPr="00827CC7">
        <w:rPr>
          <w:rFonts w:cs="Arial"/>
          <w:lang w:eastAsia="zh-CN"/>
        </w:rPr>
        <w:t>there will be one structured extended response question (15 marks)</w:t>
      </w:r>
    </w:p>
    <w:p w14:paraId="339E2EC3" w14:textId="77777777" w:rsidR="006F7337" w:rsidRPr="00827CC7" w:rsidRDefault="006F7337" w:rsidP="006F7337">
      <w:pPr>
        <w:pStyle w:val="ListBullet"/>
        <w:rPr>
          <w:rFonts w:cs="Arial"/>
          <w:lang w:eastAsia="zh-CN"/>
        </w:rPr>
      </w:pPr>
      <w:r w:rsidRPr="00827CC7">
        <w:rPr>
          <w:rFonts w:cs="Arial"/>
          <w:lang w:eastAsia="zh-CN"/>
        </w:rPr>
        <w:t xml:space="preserve">the question will have an expected length of response of around four pages of an examination writing booklet (approximately 600 words) </w:t>
      </w:r>
    </w:p>
    <w:p w14:paraId="5674C11C" w14:textId="77777777" w:rsidR="006F7337" w:rsidRPr="00827CC7" w:rsidRDefault="006F7337" w:rsidP="006F7337">
      <w:pPr>
        <w:rPr>
          <w:rFonts w:cs="Arial"/>
          <w:lang w:eastAsia="zh-CN"/>
        </w:rPr>
      </w:pPr>
      <w:r w:rsidRPr="00827CC7">
        <w:rPr>
          <w:rFonts w:cs="Arial"/>
          <w:lang w:eastAsia="zh-CN"/>
        </w:rPr>
        <w:t>Your answer will provide you with the opportunity to:</w:t>
      </w:r>
    </w:p>
    <w:p w14:paraId="582139F2" w14:textId="77777777" w:rsidR="006F7337" w:rsidRPr="00827CC7" w:rsidRDefault="006F7337" w:rsidP="006F7337">
      <w:pPr>
        <w:pStyle w:val="ListBullet"/>
        <w:rPr>
          <w:rFonts w:cs="Arial"/>
          <w:lang w:eastAsia="zh-CN"/>
        </w:rPr>
      </w:pPr>
      <w:r w:rsidRPr="00827CC7">
        <w:rPr>
          <w:rFonts w:cs="Arial"/>
          <w:lang w:eastAsia="zh-CN"/>
        </w:rPr>
        <w:t>demonstrate knowledge and understanding relevant to the question</w:t>
      </w:r>
    </w:p>
    <w:p w14:paraId="0DB8CC8A" w14:textId="77777777" w:rsidR="006F7337" w:rsidRPr="00827CC7" w:rsidRDefault="006F7337" w:rsidP="006F7337">
      <w:pPr>
        <w:pStyle w:val="ListBullet"/>
        <w:rPr>
          <w:rFonts w:cs="Arial"/>
          <w:lang w:eastAsia="zh-CN"/>
        </w:rPr>
      </w:pPr>
      <w:r w:rsidRPr="00827CC7">
        <w:rPr>
          <w:rFonts w:cs="Arial"/>
          <w:lang w:eastAsia="zh-CN"/>
        </w:rPr>
        <w:t xml:space="preserve">communicate ideas and information using relevant workplace examples and industry terminology </w:t>
      </w:r>
    </w:p>
    <w:p w14:paraId="2EC5208B" w14:textId="764879E7" w:rsidR="006F7337" w:rsidRPr="00827CC7" w:rsidRDefault="006F7337" w:rsidP="00473654">
      <w:pPr>
        <w:pStyle w:val="ListBullet"/>
        <w:rPr>
          <w:rFonts w:cs="Arial"/>
          <w:lang w:eastAsia="zh-CN"/>
        </w:rPr>
      </w:pPr>
      <w:r w:rsidRPr="00827CC7">
        <w:rPr>
          <w:rFonts w:cs="Arial"/>
          <w:lang w:eastAsia="zh-CN"/>
        </w:rPr>
        <w:t xml:space="preserve">present a logical and cohesive response </w:t>
      </w:r>
    </w:p>
    <w:p w14:paraId="655690A4" w14:textId="4E4A7803" w:rsidR="00FB038F" w:rsidRPr="00827CC7" w:rsidRDefault="00DA7857" w:rsidP="00FB038F">
      <w:pPr>
        <w:pStyle w:val="FeatureBox2"/>
      </w:pPr>
      <w:r w:rsidRPr="00827CC7">
        <w:t>You will note that these questions usually require you to bring together knowledge from several areas of study/competencies to do justice to the answer</w:t>
      </w:r>
      <w:r w:rsidR="00F44D0D" w:rsidRPr="00827CC7">
        <w:t xml:space="preserve">.  </w:t>
      </w:r>
      <w:r w:rsidR="0095254E" w:rsidRPr="00827CC7">
        <w:t xml:space="preserve"> </w:t>
      </w:r>
      <w:r w:rsidRPr="00827CC7">
        <w:t xml:space="preserve"> </w:t>
      </w:r>
      <w:r w:rsidR="00FB038F" w:rsidRPr="00827CC7">
        <w:t>You should allow about 25</w:t>
      </w:r>
      <w:r w:rsidR="00FE19EA" w:rsidRPr="00827CC7">
        <w:t>-30</w:t>
      </w:r>
      <w:r w:rsidR="00FB038F" w:rsidRPr="00827CC7">
        <w:t xml:space="preserve"> minutes for a question in Section III and </w:t>
      </w:r>
      <w:r w:rsidR="00FE19EA" w:rsidRPr="00827CC7">
        <w:t xml:space="preserve">the same for </w:t>
      </w:r>
      <w:r w:rsidR="00FB038F" w:rsidRPr="00827CC7">
        <w:t>Section IV of the exam</w:t>
      </w:r>
      <w:r w:rsidR="00F44D0D" w:rsidRPr="00827CC7">
        <w:t xml:space="preserve">.  </w:t>
      </w:r>
      <w:r w:rsidR="0095254E" w:rsidRPr="00827CC7">
        <w:t xml:space="preserve"> </w:t>
      </w:r>
      <w:r w:rsidR="00FB038F" w:rsidRPr="00827CC7">
        <w:t xml:space="preserve"> </w:t>
      </w:r>
    </w:p>
    <w:p w14:paraId="01A31754" w14:textId="330E723A" w:rsidR="00473654" w:rsidRPr="00827CC7" w:rsidRDefault="00BE0400" w:rsidP="00D36FF6">
      <w:pPr>
        <w:rPr>
          <w:rFonts w:cs="Arial"/>
          <w:b/>
          <w:bCs/>
        </w:rPr>
      </w:pPr>
      <w:r w:rsidRPr="00827CC7">
        <w:rPr>
          <w:rFonts w:cs="Arial"/>
          <w:b/>
          <w:bCs/>
        </w:rPr>
        <w:t xml:space="preserve">Question </w:t>
      </w:r>
      <w:r w:rsidR="004367F0" w:rsidRPr="00827CC7">
        <w:rPr>
          <w:rFonts w:cs="Arial"/>
          <w:b/>
          <w:bCs/>
        </w:rPr>
        <w:t>1</w:t>
      </w:r>
      <w:r w:rsidR="005A6E7B" w:rsidRPr="00827CC7">
        <w:rPr>
          <w:rFonts w:cs="Arial"/>
          <w:b/>
          <w:bCs/>
        </w:rPr>
        <w:tab/>
      </w:r>
      <w:r w:rsidR="00473654" w:rsidRPr="00827CC7">
        <w:rPr>
          <w:rFonts w:cs="Arial"/>
          <w:b/>
          <w:bCs/>
        </w:rPr>
        <w:t>(15 marks)</w:t>
      </w:r>
    </w:p>
    <w:p w14:paraId="6139EB06" w14:textId="21D6B811" w:rsidR="00473654" w:rsidRPr="00827CC7" w:rsidRDefault="00473654" w:rsidP="00D36FF6">
      <w:pPr>
        <w:rPr>
          <w:rFonts w:cs="Arial"/>
        </w:rPr>
      </w:pPr>
      <w:r w:rsidRPr="00827CC7">
        <w:rPr>
          <w:rFonts w:cs="Arial"/>
        </w:rPr>
        <w:t xml:space="preserve">Food and Beverage, Food Production/Kitchen and Human Resources are three department that operate within a large hospitality establishment.  </w:t>
      </w:r>
    </w:p>
    <w:p w14:paraId="2ABA7CDF" w14:textId="157BFED9" w:rsidR="00473654" w:rsidRPr="00827CC7" w:rsidRDefault="00473654" w:rsidP="00D36FF6">
      <w:pPr>
        <w:rPr>
          <w:rFonts w:cs="Arial"/>
        </w:rPr>
      </w:pPr>
      <w:r w:rsidRPr="00827CC7">
        <w:rPr>
          <w:rFonts w:cs="Arial"/>
        </w:rPr>
        <w:t>Explain the primary role of each of these departments and how their interrelationships can ensure quality customer service.</w:t>
      </w:r>
    </w:p>
    <w:p w14:paraId="73656EFE" w14:textId="77777777" w:rsidR="00473654" w:rsidRPr="00827CC7" w:rsidRDefault="00473654" w:rsidP="00473654">
      <w:pPr>
        <w:rPr>
          <w:rFonts w:cs="Arial"/>
        </w:rPr>
      </w:pPr>
    </w:p>
    <w:p w14:paraId="659CA2A5" w14:textId="34E29470" w:rsidR="00473654" w:rsidRPr="00827CC7" w:rsidRDefault="00473654" w:rsidP="00473654">
      <w:pPr>
        <w:rPr>
          <w:rFonts w:cs="Arial"/>
          <w:b/>
          <w:bCs/>
        </w:rPr>
      </w:pPr>
      <w:r w:rsidRPr="00827CC7">
        <w:rPr>
          <w:rFonts w:cs="Arial"/>
          <w:b/>
          <w:bCs/>
        </w:rPr>
        <w:t>Question 2</w:t>
      </w:r>
      <w:r w:rsidRPr="00827CC7">
        <w:rPr>
          <w:rFonts w:cs="Arial"/>
          <w:b/>
          <w:bCs/>
        </w:rPr>
        <w:tab/>
        <w:t>(15 marks)</w:t>
      </w:r>
    </w:p>
    <w:p w14:paraId="5E7D8D3F" w14:textId="64888579" w:rsidR="00473654" w:rsidRPr="00827CC7" w:rsidRDefault="00473654" w:rsidP="00D36FF6">
      <w:pPr>
        <w:rPr>
          <w:rFonts w:cs="Arial"/>
        </w:rPr>
      </w:pPr>
      <w:r w:rsidRPr="00827CC7">
        <w:rPr>
          <w:rFonts w:cs="Arial"/>
        </w:rPr>
        <w:t>The department structure of a hospitality establishment is shown.</w:t>
      </w:r>
    </w:p>
    <w:p w14:paraId="647553C3" w14:textId="24C3079B" w:rsidR="00473654" w:rsidRPr="00827CC7" w:rsidRDefault="00473654" w:rsidP="00D36FF6">
      <w:pPr>
        <w:rPr>
          <w:rFonts w:cs="Arial"/>
        </w:rPr>
      </w:pPr>
      <w:r w:rsidRPr="00827CC7">
        <w:rPr>
          <w:rFonts w:cs="Arial"/>
          <w:noProof/>
        </w:rPr>
        <w:drawing>
          <wp:inline distT="0" distB="0" distL="0" distR="0" wp14:anchorId="69077A81" wp14:editId="4CEC90E6">
            <wp:extent cx="4057650" cy="1038225"/>
            <wp:effectExtent l="0" t="0" r="0" b="9525"/>
            <wp:docPr id="13" name="Picture 13" descr="Department structure in char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partment structure in chart form"/>
                    <pic:cNvPicPr/>
                  </pic:nvPicPr>
                  <pic:blipFill rotWithShape="1">
                    <a:blip r:embed="rId40"/>
                    <a:srcRect t="51190" b="22857"/>
                    <a:stretch/>
                  </pic:blipFill>
                  <pic:spPr bwMode="auto">
                    <a:xfrm>
                      <a:off x="0" y="0"/>
                      <a:ext cx="4058216" cy="1038370"/>
                    </a:xfrm>
                    <a:prstGeom prst="rect">
                      <a:avLst/>
                    </a:prstGeom>
                    <a:ln>
                      <a:noFill/>
                    </a:ln>
                    <a:extLst>
                      <a:ext uri="{53640926-AAD7-44D8-BBD7-CCE9431645EC}">
                        <a14:shadowObscured xmlns:a14="http://schemas.microsoft.com/office/drawing/2010/main"/>
                      </a:ext>
                    </a:extLst>
                  </pic:spPr>
                </pic:pic>
              </a:graphicData>
            </a:graphic>
          </wp:inline>
        </w:drawing>
      </w:r>
    </w:p>
    <w:p w14:paraId="2768ECE1" w14:textId="1BE57D26" w:rsidR="00473654" w:rsidRPr="00827CC7" w:rsidRDefault="00473654" w:rsidP="00D36FF6">
      <w:pPr>
        <w:rPr>
          <w:rFonts w:cs="Arial"/>
        </w:rPr>
      </w:pPr>
      <w:r w:rsidRPr="00827CC7">
        <w:rPr>
          <w:rFonts w:cs="Arial"/>
        </w:rPr>
        <w:t>Explain both the legal and ethical obligations of workers in THREE of the departments in this establishment.</w:t>
      </w:r>
    </w:p>
    <w:p w14:paraId="4DFED699" w14:textId="447B8379" w:rsidR="00473654" w:rsidRPr="00827CC7" w:rsidRDefault="00473654" w:rsidP="00D36FF6">
      <w:pPr>
        <w:rPr>
          <w:rFonts w:cs="Arial"/>
        </w:rPr>
      </w:pPr>
    </w:p>
    <w:p w14:paraId="2193A9AB" w14:textId="77777777" w:rsidR="00D36FF6" w:rsidRPr="00827CC7" w:rsidRDefault="00D36FF6">
      <w:pPr>
        <w:rPr>
          <w:rFonts w:cs="Arial"/>
        </w:rPr>
      </w:pPr>
      <w:r w:rsidRPr="00827CC7">
        <w:rPr>
          <w:rFonts w:cs="Arial"/>
        </w:rPr>
        <w:br w:type="page"/>
      </w:r>
    </w:p>
    <w:p w14:paraId="71547F39" w14:textId="759E53CC" w:rsidR="00DA7857" w:rsidRPr="00827CC7" w:rsidRDefault="00DA7857" w:rsidP="00593E9B">
      <w:pPr>
        <w:pStyle w:val="Heading1"/>
        <w:rPr>
          <w:rFonts w:cs="Arial"/>
          <w:sz w:val="40"/>
          <w:szCs w:val="22"/>
        </w:rPr>
      </w:pPr>
      <w:r w:rsidRPr="00827CC7">
        <w:rPr>
          <w:rFonts w:cs="Arial"/>
        </w:rPr>
        <w:lastRenderedPageBreak/>
        <w:t>HSC Focus Area</w:t>
      </w:r>
      <w:r w:rsidR="001D3B58" w:rsidRPr="00827CC7">
        <w:rPr>
          <w:rFonts w:cs="Arial"/>
        </w:rPr>
        <w:t>s</w:t>
      </w:r>
    </w:p>
    <w:p w14:paraId="01987958" w14:textId="72A79866" w:rsidR="00A81288" w:rsidRPr="00827CC7" w:rsidRDefault="00A81288" w:rsidP="00A81288">
      <w:pPr>
        <w:rPr>
          <w:rFonts w:cs="Arial"/>
        </w:rPr>
      </w:pPr>
      <w:r w:rsidRPr="00827CC7">
        <w:rPr>
          <w:rFonts w:cs="Arial"/>
        </w:rPr>
        <w:t>The HSC Content for this industry curriculum framework is organised into focus areas</w:t>
      </w:r>
      <w:r w:rsidR="00F44D0D" w:rsidRPr="00827CC7">
        <w:rPr>
          <w:rFonts w:cs="Arial"/>
        </w:rPr>
        <w:t xml:space="preserve">.  </w:t>
      </w:r>
      <w:r w:rsidRPr="00827CC7">
        <w:rPr>
          <w:rFonts w:cs="Arial"/>
        </w:rPr>
        <w:t>Each focus area prescribes the scope of learning for the HSC</w:t>
      </w:r>
      <w:r w:rsidR="00F44D0D" w:rsidRPr="00827CC7">
        <w:rPr>
          <w:rFonts w:cs="Arial"/>
        </w:rPr>
        <w:t xml:space="preserve">.  </w:t>
      </w:r>
      <w:r w:rsidRPr="00827CC7">
        <w:rPr>
          <w:rFonts w:cs="Arial"/>
        </w:rPr>
        <w:t xml:space="preserve"> This is drawn from the associated units of competency</w:t>
      </w:r>
      <w:r w:rsidR="00F44D0D" w:rsidRPr="00827CC7">
        <w:rPr>
          <w:rFonts w:cs="Arial"/>
        </w:rPr>
        <w:t xml:space="preserve">.  </w:t>
      </w:r>
    </w:p>
    <w:p w14:paraId="65E9EC13" w14:textId="64348569" w:rsidR="00A81288" w:rsidRPr="00827CC7" w:rsidRDefault="00A81288" w:rsidP="00A81288">
      <w:pPr>
        <w:rPr>
          <w:rFonts w:cs="Arial"/>
        </w:rPr>
      </w:pPr>
      <w:r w:rsidRPr="00827CC7">
        <w:rPr>
          <w:rFonts w:cs="Arial"/>
        </w:rPr>
        <w:t>Students undertaking the 240 indicative hour course from the Hospitality Curriculum Framework must address</w:t>
      </w:r>
      <w:r w:rsidRPr="00827CC7">
        <w:rPr>
          <w:rFonts w:cs="Arial"/>
          <w:b/>
          <w:bCs/>
        </w:rPr>
        <w:t xml:space="preserve"> all </w:t>
      </w:r>
      <w:r w:rsidRPr="00827CC7">
        <w:rPr>
          <w:rFonts w:cs="Arial"/>
        </w:rPr>
        <w:t>the</w:t>
      </w:r>
      <w:r w:rsidRPr="00827CC7">
        <w:rPr>
          <w:rFonts w:cs="Arial"/>
          <w:b/>
          <w:bCs/>
        </w:rPr>
        <w:t xml:space="preserve"> mandatory focus areas plus one stream focus area</w:t>
      </w:r>
      <w:r w:rsidRPr="00827CC7">
        <w:rPr>
          <w:rFonts w:cs="Arial"/>
        </w:rPr>
        <w:t>.</w:t>
      </w:r>
    </w:p>
    <w:p w14:paraId="13095FD9" w14:textId="77777777" w:rsidR="00A81288" w:rsidRPr="00827CC7" w:rsidRDefault="00A81288" w:rsidP="00A81288">
      <w:pPr>
        <w:rPr>
          <w:rFonts w:cs="Arial"/>
        </w:rPr>
      </w:pPr>
      <w:r w:rsidRPr="00827CC7">
        <w:rPr>
          <w:rFonts w:cs="Arial"/>
        </w:rPr>
        <w:t xml:space="preserve">The Hospitality Curriculum Framework </w:t>
      </w:r>
      <w:r w:rsidRPr="00827CC7">
        <w:rPr>
          <w:rFonts w:cs="Arial"/>
          <w:b/>
          <w:bCs/>
        </w:rPr>
        <w:t>mandatory</w:t>
      </w:r>
      <w:r w:rsidRPr="00827CC7">
        <w:rPr>
          <w:rFonts w:cs="Arial"/>
        </w:rPr>
        <w:t xml:space="preserve"> focus areas are:</w:t>
      </w:r>
    </w:p>
    <w:p w14:paraId="69AED648" w14:textId="77777777" w:rsidR="00A81288" w:rsidRPr="00827CC7" w:rsidRDefault="00A81288" w:rsidP="00A81288">
      <w:pPr>
        <w:pStyle w:val="ListBullet"/>
        <w:rPr>
          <w:rFonts w:cs="Arial"/>
        </w:rPr>
      </w:pPr>
      <w:r w:rsidRPr="00827CC7">
        <w:rPr>
          <w:rFonts w:cs="Arial"/>
        </w:rPr>
        <w:t>Hygiene</w:t>
      </w:r>
    </w:p>
    <w:p w14:paraId="735F68D0" w14:textId="77777777" w:rsidR="00A81288" w:rsidRPr="00827CC7" w:rsidRDefault="00A81288" w:rsidP="00A81288">
      <w:pPr>
        <w:pStyle w:val="ListBullet"/>
        <w:rPr>
          <w:rFonts w:cs="Arial"/>
        </w:rPr>
      </w:pPr>
      <w:r w:rsidRPr="00827CC7">
        <w:rPr>
          <w:rFonts w:cs="Arial"/>
        </w:rPr>
        <w:t>Safety</w:t>
      </w:r>
    </w:p>
    <w:p w14:paraId="2E44D98B" w14:textId="77777777" w:rsidR="00A81288" w:rsidRPr="00827CC7" w:rsidRDefault="00A81288" w:rsidP="00A81288">
      <w:pPr>
        <w:pStyle w:val="ListBullet"/>
        <w:rPr>
          <w:rFonts w:cs="Arial"/>
        </w:rPr>
      </w:pPr>
      <w:r w:rsidRPr="00827CC7">
        <w:rPr>
          <w:rFonts w:cs="Arial"/>
        </w:rPr>
        <w:t>Working in the hospitality industry and workplace.</w:t>
      </w:r>
    </w:p>
    <w:p w14:paraId="00E9BFE8" w14:textId="77777777" w:rsidR="00A81288" w:rsidRPr="00827CC7" w:rsidRDefault="00A81288" w:rsidP="00A81288">
      <w:pPr>
        <w:rPr>
          <w:rFonts w:cs="Arial"/>
        </w:rPr>
      </w:pPr>
      <w:r w:rsidRPr="00827CC7">
        <w:rPr>
          <w:rFonts w:cs="Arial"/>
        </w:rPr>
        <w:t xml:space="preserve">The Hospitality Curriculum Framework </w:t>
      </w:r>
      <w:r w:rsidRPr="00827CC7">
        <w:rPr>
          <w:rFonts w:cs="Arial"/>
          <w:b/>
          <w:bCs/>
        </w:rPr>
        <w:t>stream</w:t>
      </w:r>
      <w:r w:rsidRPr="00827CC7">
        <w:rPr>
          <w:rFonts w:cs="Arial"/>
        </w:rPr>
        <w:t xml:space="preserve"> focus areas are:</w:t>
      </w:r>
    </w:p>
    <w:p w14:paraId="2273E15A" w14:textId="77777777" w:rsidR="00A81288" w:rsidRPr="00827CC7" w:rsidRDefault="00A81288" w:rsidP="00A81288">
      <w:pPr>
        <w:pStyle w:val="ListBullet"/>
        <w:rPr>
          <w:rFonts w:cs="Arial"/>
        </w:rPr>
      </w:pPr>
      <w:r w:rsidRPr="00827CC7">
        <w:rPr>
          <w:rFonts w:cs="Arial"/>
        </w:rPr>
        <w:t>Food and Beverage</w:t>
      </w:r>
    </w:p>
    <w:p w14:paraId="52990AC5" w14:textId="77777777" w:rsidR="00A81288" w:rsidRPr="00827CC7" w:rsidRDefault="00A81288" w:rsidP="00A81288">
      <w:pPr>
        <w:pStyle w:val="ListBullet"/>
        <w:rPr>
          <w:rFonts w:cs="Arial"/>
        </w:rPr>
      </w:pPr>
      <w:r w:rsidRPr="00827CC7">
        <w:rPr>
          <w:rFonts w:cs="Arial"/>
        </w:rPr>
        <w:t>Kitchen Operations and Cookery.</w:t>
      </w:r>
    </w:p>
    <w:p w14:paraId="70794F1E" w14:textId="4EB9E177" w:rsidR="00597BF7" w:rsidRPr="00827CC7" w:rsidRDefault="00597BF7" w:rsidP="00597BF7">
      <w:pPr>
        <w:rPr>
          <w:rFonts w:cs="Arial"/>
        </w:rPr>
      </w:pPr>
      <w:r w:rsidRPr="00827CC7">
        <w:rPr>
          <w:rFonts w:cs="Arial"/>
        </w:rPr>
        <w:t>The scope of learning describes the breadth and depth of the HSC Content, the minimum content that must be addressed, and the underpinning knowledge drawn from the associated unit(s) of competency</w:t>
      </w:r>
      <w:r w:rsidR="00F44D0D" w:rsidRPr="00827CC7">
        <w:rPr>
          <w:rFonts w:cs="Arial"/>
        </w:rPr>
        <w:t xml:space="preserve">.  </w:t>
      </w:r>
      <w:r w:rsidRPr="00827CC7">
        <w:rPr>
          <w:rFonts w:cs="Arial"/>
        </w:rPr>
        <w:t xml:space="preserve"> </w:t>
      </w:r>
    </w:p>
    <w:p w14:paraId="6E8D8871" w14:textId="77777777" w:rsidR="00A81288" w:rsidRPr="00827CC7" w:rsidRDefault="00350A79" w:rsidP="00A81288">
      <w:pPr>
        <w:rPr>
          <w:rFonts w:cs="Arial"/>
        </w:rPr>
      </w:pPr>
      <w:r w:rsidRPr="00827CC7">
        <w:rPr>
          <w:rFonts w:cs="Arial"/>
        </w:rPr>
        <w:t>The unit</w:t>
      </w:r>
      <w:r w:rsidR="00A81288" w:rsidRPr="00827CC7">
        <w:rPr>
          <w:rFonts w:cs="Arial"/>
        </w:rPr>
        <w:t>s</w:t>
      </w:r>
      <w:r w:rsidRPr="00827CC7">
        <w:rPr>
          <w:rFonts w:cs="Arial"/>
        </w:rPr>
        <w:t xml:space="preserve"> of competency associated with the </w:t>
      </w:r>
      <w:r w:rsidR="002207D7" w:rsidRPr="00827CC7">
        <w:rPr>
          <w:rFonts w:cs="Arial"/>
        </w:rPr>
        <w:t xml:space="preserve">mandatory </w:t>
      </w:r>
      <w:r w:rsidRPr="00827CC7">
        <w:rPr>
          <w:rFonts w:cs="Arial"/>
        </w:rPr>
        <w:t>focus area ‘</w:t>
      </w:r>
      <w:r w:rsidR="00FA3D5B" w:rsidRPr="00827CC7">
        <w:rPr>
          <w:rFonts w:cs="Arial"/>
        </w:rPr>
        <w:t>Working in the hospitality industry and workplace</w:t>
      </w:r>
      <w:r w:rsidRPr="00827CC7">
        <w:rPr>
          <w:rFonts w:cs="Arial"/>
        </w:rPr>
        <w:t xml:space="preserve">’ in </w:t>
      </w:r>
      <w:r w:rsidR="008769A9" w:rsidRPr="00827CC7">
        <w:rPr>
          <w:rFonts w:cs="Arial"/>
        </w:rPr>
        <w:t>Hospitality</w:t>
      </w:r>
      <w:r w:rsidR="009466D4" w:rsidRPr="00827CC7">
        <w:rPr>
          <w:rFonts w:cs="Arial"/>
        </w:rPr>
        <w:t xml:space="preserve"> </w:t>
      </w:r>
      <w:bookmarkStart w:id="7" w:name="OLE_LINK1"/>
      <w:bookmarkStart w:id="8" w:name="OLE_LINK2"/>
      <w:r w:rsidR="00A81288" w:rsidRPr="00827CC7">
        <w:rPr>
          <w:rFonts w:cs="Arial"/>
        </w:rPr>
        <w:t xml:space="preserve">are </w:t>
      </w:r>
      <w:r w:rsidR="00A81288" w:rsidRPr="00827CC7">
        <w:rPr>
          <w:rFonts w:cs="Arial"/>
        </w:rPr>
        <w:tab/>
      </w:r>
    </w:p>
    <w:p w14:paraId="6049A5E7" w14:textId="001C4756" w:rsidR="00A81288" w:rsidRPr="00827CC7" w:rsidRDefault="003604CA" w:rsidP="00A81288">
      <w:pPr>
        <w:rPr>
          <w:rFonts w:cs="Arial"/>
        </w:rPr>
      </w:pPr>
      <w:hyperlink r:id="rId41" w:history="1">
        <w:r w:rsidR="00A81288" w:rsidRPr="00827CC7">
          <w:rPr>
            <w:rStyle w:val="Hyperlink"/>
            <w:rFonts w:cs="Arial"/>
          </w:rPr>
          <w:t xml:space="preserve">BSBWOR203 Work effectively with others </w:t>
        </w:r>
      </w:hyperlink>
      <w:r w:rsidR="00A81288" w:rsidRPr="00827CC7">
        <w:rPr>
          <w:rFonts w:cs="Arial"/>
        </w:rPr>
        <w:t xml:space="preserve"> AND</w:t>
      </w:r>
    </w:p>
    <w:p w14:paraId="217D338E" w14:textId="0A206450" w:rsidR="002207D7" w:rsidRPr="00827CC7" w:rsidRDefault="003604CA" w:rsidP="00A81288">
      <w:pPr>
        <w:rPr>
          <w:rFonts w:cs="Arial"/>
        </w:rPr>
      </w:pPr>
      <w:hyperlink r:id="rId42" w:history="1">
        <w:r w:rsidR="00A81288" w:rsidRPr="00827CC7">
          <w:rPr>
            <w:rStyle w:val="Hyperlink"/>
            <w:rFonts w:cs="Arial"/>
          </w:rPr>
          <w:t>SITHIND002</w:t>
        </w:r>
        <w:r w:rsidR="00A81288" w:rsidRPr="00827CC7">
          <w:rPr>
            <w:rStyle w:val="Hyperlink"/>
            <w:rFonts w:cs="Arial"/>
          </w:rPr>
          <w:tab/>
          <w:t>Source and use information on the hospitality industry</w:t>
        </w:r>
        <w:r w:rsidR="002207D7" w:rsidRPr="00827CC7">
          <w:rPr>
            <w:rStyle w:val="Hyperlink"/>
            <w:rFonts w:cs="Arial"/>
          </w:rPr>
          <w:t xml:space="preserve"> </w:t>
        </w:r>
      </w:hyperlink>
      <w:r w:rsidR="002207D7" w:rsidRPr="00827CC7">
        <w:rPr>
          <w:rFonts w:cs="Arial"/>
        </w:rPr>
        <w:t xml:space="preserve"> </w:t>
      </w:r>
      <w:bookmarkEnd w:id="7"/>
      <w:bookmarkEnd w:id="8"/>
    </w:p>
    <w:p w14:paraId="484BF1AB" w14:textId="28856223" w:rsidR="0066533B" w:rsidRPr="00827CC7" w:rsidRDefault="0066533B" w:rsidP="002D5C09">
      <w:pPr>
        <w:pStyle w:val="FeatureBox2"/>
        <w:spacing w:line="240" w:lineRule="auto"/>
        <w:ind w:left="284"/>
        <w:rPr>
          <w:rStyle w:val="Strong"/>
        </w:rPr>
      </w:pPr>
      <w:bookmarkStart w:id="9" w:name="Scope"/>
      <w:r w:rsidRPr="00827CC7">
        <w:rPr>
          <w:rStyle w:val="Strong"/>
        </w:rPr>
        <w:t>How to use the scope of learning for ‘</w:t>
      </w:r>
      <w:r w:rsidR="00FA3D5B" w:rsidRPr="00827CC7">
        <w:rPr>
          <w:rStyle w:val="Strong"/>
        </w:rPr>
        <w:t>Working in the hospitality industry and workplace</w:t>
      </w:r>
      <w:r w:rsidRPr="00827CC7">
        <w:rPr>
          <w:rStyle w:val="Strong"/>
        </w:rPr>
        <w:t>’</w:t>
      </w:r>
      <w:bookmarkEnd w:id="9"/>
    </w:p>
    <w:p w14:paraId="507B4AE0" w14:textId="666845BD" w:rsidR="0066533B" w:rsidRPr="00827CC7" w:rsidRDefault="0066533B" w:rsidP="00144930">
      <w:pPr>
        <w:pStyle w:val="ListBullet"/>
        <w:rPr>
          <w:rFonts w:cs="Arial"/>
        </w:rPr>
      </w:pPr>
      <w:r w:rsidRPr="00827CC7">
        <w:rPr>
          <w:rFonts w:cs="Arial"/>
        </w:rPr>
        <w:t>draw up your own mind map showing the connection between the various concepts listed; examples appear on the last page of this module</w:t>
      </w:r>
    </w:p>
    <w:p w14:paraId="24F45FB9" w14:textId="1C6E53ED" w:rsidR="0066533B" w:rsidRPr="00827CC7" w:rsidRDefault="0066533B" w:rsidP="00144930">
      <w:pPr>
        <w:pStyle w:val="ListBullet"/>
        <w:rPr>
          <w:rFonts w:cs="Arial"/>
        </w:rPr>
      </w:pPr>
      <w:r w:rsidRPr="00827CC7">
        <w:rPr>
          <w:rFonts w:cs="Arial"/>
        </w:rPr>
        <w:t>use the key terms and concepts to add to your mind map</w:t>
      </w:r>
    </w:p>
    <w:p w14:paraId="6D049E3E" w14:textId="62D0CD0E" w:rsidR="002D5C09" w:rsidRPr="00827CC7" w:rsidRDefault="0066533B" w:rsidP="0066533B">
      <w:pPr>
        <w:pStyle w:val="ListBullet"/>
        <w:rPr>
          <w:rFonts w:cs="Arial"/>
        </w:rPr>
      </w:pPr>
      <w:r w:rsidRPr="00827CC7">
        <w:rPr>
          <w:rFonts w:cs="Arial"/>
        </w:rPr>
        <w:t xml:space="preserve">add examples or case study prompts to show how the concept is applied in the </w:t>
      </w:r>
      <w:r w:rsidR="008769A9" w:rsidRPr="00827CC7">
        <w:rPr>
          <w:rFonts w:cs="Arial"/>
        </w:rPr>
        <w:t>Hospitality</w:t>
      </w:r>
      <w:r w:rsidR="009466D4" w:rsidRPr="00827CC7">
        <w:rPr>
          <w:rFonts w:cs="Arial"/>
        </w:rPr>
        <w:t xml:space="preserve"> </w:t>
      </w:r>
      <w:r w:rsidRPr="00827CC7">
        <w:rPr>
          <w:rFonts w:cs="Arial"/>
        </w:rPr>
        <w:t>working environment</w:t>
      </w:r>
    </w:p>
    <w:p w14:paraId="02259320" w14:textId="77777777" w:rsidR="00B32ABE" w:rsidRDefault="00B32ABE" w:rsidP="0066533B">
      <w:pPr>
        <w:rPr>
          <w:rFonts w:cs="Arial"/>
        </w:rPr>
      </w:pPr>
    </w:p>
    <w:p w14:paraId="0F8295CA" w14:textId="1C6349DD" w:rsidR="002207D7" w:rsidRPr="00827CC7" w:rsidRDefault="0066533B">
      <w:pPr>
        <w:rPr>
          <w:rFonts w:cs="Arial"/>
        </w:rPr>
      </w:pPr>
      <w:r w:rsidRPr="00827CC7">
        <w:rPr>
          <w:rFonts w:cs="Arial"/>
        </w:rPr>
        <w:t>The following information is taken directly from</w:t>
      </w:r>
      <w:r w:rsidR="002D5C09" w:rsidRPr="00827CC7">
        <w:rPr>
          <w:rFonts w:cs="Arial"/>
        </w:rPr>
        <w:t xml:space="preserve"> page </w:t>
      </w:r>
      <w:r w:rsidR="0014439E" w:rsidRPr="00827CC7">
        <w:rPr>
          <w:rFonts w:cs="Arial"/>
        </w:rPr>
        <w:t>35</w:t>
      </w:r>
      <w:r w:rsidR="002D5C09" w:rsidRPr="00827CC7">
        <w:rPr>
          <w:rFonts w:cs="Arial"/>
        </w:rPr>
        <w:t xml:space="preserve"> ff</w:t>
      </w:r>
      <w:r w:rsidRPr="00827CC7">
        <w:rPr>
          <w:rFonts w:cs="Arial"/>
        </w:rPr>
        <w:t xml:space="preserve"> </w:t>
      </w:r>
      <w:r w:rsidR="00392F4B" w:rsidRPr="00827CC7">
        <w:rPr>
          <w:rFonts w:cs="Arial"/>
        </w:rPr>
        <w:t>‘</w:t>
      </w:r>
      <w:hyperlink r:id="rId43" w:history="1">
        <w:r w:rsidR="0014439E" w:rsidRPr="00827CC7">
          <w:rPr>
            <w:rStyle w:val="Hyperlink"/>
            <w:rFonts w:cs="Arial"/>
          </w:rPr>
          <w:t>Hospitality</w:t>
        </w:r>
        <w:r w:rsidR="002D5C09" w:rsidRPr="00827CC7">
          <w:rPr>
            <w:rStyle w:val="Hyperlink"/>
            <w:rFonts w:cs="Arial"/>
          </w:rPr>
          <w:t xml:space="preserve"> Curriculum Framework Stage 6 Syllabus for implementation from 20</w:t>
        </w:r>
      </w:hyperlink>
      <w:r w:rsidR="0014439E" w:rsidRPr="00827CC7">
        <w:rPr>
          <w:rStyle w:val="Hyperlink"/>
          <w:rFonts w:cs="Arial"/>
        </w:rPr>
        <w:t>19’</w:t>
      </w:r>
      <w:r w:rsidRPr="00827CC7">
        <w:rPr>
          <w:rFonts w:cs="Arial"/>
        </w:rPr>
        <w:t xml:space="preserve"> </w:t>
      </w:r>
      <w:r w:rsidR="00760CE5" w:rsidRPr="00827CC7">
        <w:rPr>
          <w:rFonts w:cs="Arial"/>
          <w:sz w:val="18"/>
          <w:szCs w:val="18"/>
        </w:rPr>
        <w:t xml:space="preserve">© </w:t>
      </w:r>
      <w:hyperlink r:id="rId44" w:history="1">
        <w:r w:rsidR="00760CE5" w:rsidRPr="00827CC7">
          <w:rPr>
            <w:rStyle w:val="Hyperlink"/>
            <w:rFonts w:cs="Arial"/>
            <w:sz w:val="18"/>
            <w:szCs w:val="18"/>
          </w:rPr>
          <w:t>2019 NSW Education Standards Authority (NESA) for and on behalf of the Crown in right of the State of New South Wales.</w:t>
        </w:r>
      </w:hyperlink>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B71A5F" w:rsidRPr="00827CC7" w14:paraId="5C3084DB" w14:textId="77777777" w:rsidTr="00B71A5F">
        <w:tc>
          <w:tcPr>
            <w:tcW w:w="9221" w:type="dxa"/>
            <w:shd w:val="clear" w:color="auto" w:fill="D9D9D9"/>
          </w:tcPr>
          <w:p w14:paraId="5D8BEDD9" w14:textId="77777777" w:rsidR="00B71A5F" w:rsidRPr="00827CC7" w:rsidRDefault="00B71A5F" w:rsidP="00B71A5F">
            <w:pPr>
              <w:spacing w:before="100" w:after="100" w:line="240" w:lineRule="auto"/>
              <w:rPr>
                <w:rFonts w:eastAsia="Times" w:cs="Arial"/>
                <w:b/>
                <w:sz w:val="22"/>
                <w:szCs w:val="22"/>
              </w:rPr>
            </w:pPr>
            <w:r w:rsidRPr="00827CC7">
              <w:rPr>
                <w:rFonts w:eastAsia="Times" w:cs="Arial"/>
                <w:b/>
                <w:sz w:val="22"/>
                <w:szCs w:val="22"/>
              </w:rPr>
              <w:lastRenderedPageBreak/>
              <w:t xml:space="preserve">information on the industry </w:t>
            </w:r>
          </w:p>
        </w:tc>
      </w:tr>
      <w:tr w:rsidR="00B71A5F" w:rsidRPr="00827CC7" w14:paraId="49E55EDF" w14:textId="77777777" w:rsidTr="00646E94">
        <w:tc>
          <w:tcPr>
            <w:tcW w:w="9221" w:type="dxa"/>
            <w:tcBorders>
              <w:top w:val="nil"/>
              <w:bottom w:val="nil"/>
            </w:tcBorders>
            <w:shd w:val="clear" w:color="auto" w:fill="auto"/>
          </w:tcPr>
          <w:p w14:paraId="4C65BC65"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basic research skills in order to obtain and use information:</w:t>
            </w:r>
          </w:p>
          <w:p w14:paraId="75F94BAD"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identifying and accessing relevant information</w:t>
            </w:r>
          </w:p>
          <w:p w14:paraId="77D915A5"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questioning techniques to obtain information</w:t>
            </w:r>
          </w:p>
          <w:p w14:paraId="5E204710"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validating information</w:t>
            </w:r>
          </w:p>
          <w:p w14:paraId="17530EDA"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interpreting and using information</w:t>
            </w:r>
          </w:p>
          <w:p w14:paraId="686D7318"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sorting, summarising and presenting information</w:t>
            </w:r>
          </w:p>
        </w:tc>
      </w:tr>
      <w:tr w:rsidR="00B71A5F" w:rsidRPr="00827CC7" w14:paraId="2B1151DE" w14:textId="77777777" w:rsidTr="00646E94">
        <w:tc>
          <w:tcPr>
            <w:tcW w:w="9221" w:type="dxa"/>
            <w:tcBorders>
              <w:top w:val="nil"/>
              <w:bottom w:val="nil"/>
            </w:tcBorders>
            <w:shd w:val="clear" w:color="auto" w:fill="auto"/>
          </w:tcPr>
          <w:p w14:paraId="7F757437"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sources of information that can be used when gathering current and emerging information on the hospitality industry:</w:t>
            </w:r>
          </w:p>
          <w:p w14:paraId="57F84EB3"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colleagues and manager/supervisor/team leader</w:t>
            </w:r>
          </w:p>
          <w:p w14:paraId="6BF01871"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experienced industry personnel</w:t>
            </w:r>
          </w:p>
          <w:p w14:paraId="74E6AB12"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industry bodies and professional associations</w:t>
            </w:r>
          </w:p>
          <w:p w14:paraId="503DD3D7"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internet</w:t>
            </w:r>
          </w:p>
          <w:p w14:paraId="6EF4B426"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journals</w:t>
            </w:r>
          </w:p>
          <w:p w14:paraId="3CAFF5DD"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libraries</w:t>
            </w:r>
          </w:p>
          <w:p w14:paraId="4577F407"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networks</w:t>
            </w:r>
          </w:p>
          <w:p w14:paraId="25D99B18"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personal observations and experience</w:t>
            </w:r>
          </w:p>
          <w:p w14:paraId="281FA66F"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suppliers</w:t>
            </w:r>
          </w:p>
          <w:p w14:paraId="6140CB6F"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training courses</w:t>
            </w:r>
          </w:p>
          <w:p w14:paraId="0DC95CBC"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unions</w:t>
            </w:r>
          </w:p>
          <w:p w14:paraId="00F751FF"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workplace documents and manuals</w:t>
            </w:r>
          </w:p>
        </w:tc>
      </w:tr>
      <w:tr w:rsidR="00B71A5F" w:rsidRPr="00827CC7" w14:paraId="3087E78C" w14:textId="77777777" w:rsidTr="00646E94">
        <w:tc>
          <w:tcPr>
            <w:tcW w:w="9221" w:type="dxa"/>
            <w:tcBorders>
              <w:top w:val="nil"/>
              <w:bottom w:val="nil"/>
            </w:tcBorders>
            <w:shd w:val="clear" w:color="auto" w:fill="auto"/>
          </w:tcPr>
          <w:p w14:paraId="527E8E43"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opportunities to source and use a range of current and emerging information on the hospitality industry:</w:t>
            </w:r>
          </w:p>
          <w:p w14:paraId="5C2472CC"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utilise online information systems and other information and communications technologies</w:t>
            </w:r>
          </w:p>
          <w:p w14:paraId="7D54E528"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integrate into daily work activities and operational duties</w:t>
            </w:r>
          </w:p>
          <w:p w14:paraId="3CE822B2"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share researched information with colleagues</w:t>
            </w:r>
          </w:p>
        </w:tc>
      </w:tr>
      <w:tr w:rsidR="00B71A5F" w:rsidRPr="00827CC7" w14:paraId="445CF0E2"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68CABA60" w14:textId="77777777" w:rsidR="00B71A5F" w:rsidRPr="00827CC7" w:rsidRDefault="00B71A5F" w:rsidP="00B71A5F">
            <w:pPr>
              <w:spacing w:before="100" w:after="100" w:line="240" w:lineRule="auto"/>
              <w:rPr>
                <w:rFonts w:eastAsia="Times" w:cs="Arial"/>
                <w:b/>
                <w:sz w:val="22"/>
                <w:szCs w:val="22"/>
              </w:rPr>
            </w:pPr>
            <w:r w:rsidRPr="00827CC7">
              <w:rPr>
                <w:rFonts w:eastAsia="Times" w:cs="Arial"/>
                <w:b/>
                <w:sz w:val="22"/>
                <w:szCs w:val="22"/>
              </w:rPr>
              <w:t xml:space="preserve">nature of the industry </w:t>
            </w:r>
          </w:p>
        </w:tc>
      </w:tr>
      <w:tr w:rsidR="00B71A5F" w:rsidRPr="00827CC7" w14:paraId="424593B3" w14:textId="77777777" w:rsidTr="00646E94">
        <w:tc>
          <w:tcPr>
            <w:tcW w:w="9221" w:type="dxa"/>
            <w:tcBorders>
              <w:top w:val="nil"/>
              <w:bottom w:val="nil"/>
            </w:tcBorders>
            <w:shd w:val="clear" w:color="auto" w:fill="auto"/>
          </w:tcPr>
          <w:p w14:paraId="3C91D92E" w14:textId="77777777" w:rsidR="00B71A5F" w:rsidRPr="00827CC7" w:rsidRDefault="00B71A5F" w:rsidP="00656A02">
            <w:pPr>
              <w:numPr>
                <w:ilvl w:val="0"/>
                <w:numId w:val="24"/>
              </w:numPr>
              <w:spacing w:before="100" w:after="100" w:line="240" w:lineRule="auto"/>
              <w:ind w:left="357" w:hanging="357"/>
              <w:rPr>
                <w:rFonts w:eastAsia="Times" w:cs="Arial"/>
                <w:sz w:val="22"/>
                <w:szCs w:val="22"/>
              </w:rPr>
            </w:pPr>
            <w:r w:rsidRPr="00827CC7">
              <w:rPr>
                <w:rFonts w:eastAsia="Times" w:cs="Arial"/>
                <w:sz w:val="22"/>
                <w:szCs w:val="22"/>
              </w:rPr>
              <w:t>general features of the hospitality industry</w:t>
            </w:r>
          </w:p>
        </w:tc>
      </w:tr>
      <w:tr w:rsidR="00B71A5F" w:rsidRPr="00827CC7" w14:paraId="10889A8D" w14:textId="77777777" w:rsidTr="00646E94">
        <w:tc>
          <w:tcPr>
            <w:tcW w:w="9221" w:type="dxa"/>
            <w:tcBorders>
              <w:top w:val="nil"/>
              <w:left w:val="single" w:sz="4" w:space="0" w:color="auto"/>
              <w:bottom w:val="nil"/>
              <w:right w:val="single" w:sz="4" w:space="0" w:color="auto"/>
            </w:tcBorders>
            <w:shd w:val="clear" w:color="auto" w:fill="auto"/>
          </w:tcPr>
          <w:p w14:paraId="024019A4"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general nature of allied and related industries and their relationship to the hospitality industry:</w:t>
            </w:r>
          </w:p>
          <w:p w14:paraId="7024535C"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entertainment</w:t>
            </w:r>
          </w:p>
          <w:p w14:paraId="3C9EE5C3"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food manufacture/production</w:t>
            </w:r>
          </w:p>
          <w:p w14:paraId="36E145A1"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meetings, incentives, conferences and events (MICE)</w:t>
            </w:r>
          </w:p>
          <w:p w14:paraId="7B38F884"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recreation</w:t>
            </w:r>
          </w:p>
          <w:p w14:paraId="53A2E7A6"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retail</w:t>
            </w:r>
          </w:p>
          <w:p w14:paraId="2B9DA359"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tourism and travel</w:t>
            </w:r>
          </w:p>
          <w:p w14:paraId="59905137"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wine production</w:t>
            </w:r>
          </w:p>
        </w:tc>
      </w:tr>
      <w:tr w:rsidR="00B71A5F" w:rsidRPr="00827CC7" w14:paraId="3835CE04" w14:textId="77777777" w:rsidTr="00646E94">
        <w:tc>
          <w:tcPr>
            <w:tcW w:w="9221" w:type="dxa"/>
            <w:tcBorders>
              <w:top w:val="nil"/>
              <w:left w:val="single" w:sz="4" w:space="0" w:color="auto"/>
              <w:bottom w:val="single" w:sz="4" w:space="0" w:color="auto"/>
              <w:right w:val="single" w:sz="4" w:space="0" w:color="auto"/>
            </w:tcBorders>
            <w:shd w:val="clear" w:color="auto" w:fill="auto"/>
          </w:tcPr>
          <w:p w14:paraId="639DD874"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sectors within the hospitality industry, including:</w:t>
            </w:r>
          </w:p>
          <w:p w14:paraId="3985D40D"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accommodation</w:t>
            </w:r>
          </w:p>
          <w:p w14:paraId="5E24BE81"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casinos</w:t>
            </w:r>
          </w:p>
          <w:p w14:paraId="42AD3527"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clubs</w:t>
            </w:r>
          </w:p>
          <w:p w14:paraId="09DCEE4A"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hotels</w:t>
            </w:r>
          </w:p>
          <w:p w14:paraId="7BAE4D8B"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restaurants, cafes and catering</w:t>
            </w:r>
          </w:p>
          <w:p w14:paraId="68E1C455"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holiday parks and resorts</w:t>
            </w:r>
          </w:p>
        </w:tc>
      </w:tr>
      <w:tr w:rsidR="00B71A5F" w:rsidRPr="00827CC7" w14:paraId="7A1CC287"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032D40D4" w14:textId="77777777" w:rsidR="00B71A5F" w:rsidRPr="00827CC7" w:rsidRDefault="00B71A5F" w:rsidP="00B71A5F">
            <w:pPr>
              <w:tabs>
                <w:tab w:val="num" w:pos="5606"/>
              </w:tabs>
              <w:spacing w:before="120" w:after="120" w:line="240" w:lineRule="auto"/>
              <w:rPr>
                <w:rFonts w:eastAsia="Times" w:cs="Arial"/>
                <w:b/>
                <w:sz w:val="22"/>
                <w:szCs w:val="22"/>
              </w:rPr>
            </w:pPr>
            <w:r w:rsidRPr="00827CC7">
              <w:rPr>
                <w:rFonts w:eastAsia="Times" w:cs="Arial"/>
                <w:b/>
                <w:sz w:val="22"/>
                <w:szCs w:val="22"/>
              </w:rPr>
              <w:lastRenderedPageBreak/>
              <w:t>nature of the industry cont/d</w:t>
            </w:r>
          </w:p>
        </w:tc>
      </w:tr>
      <w:tr w:rsidR="00B71A5F" w:rsidRPr="00827CC7" w14:paraId="165D1EE7" w14:textId="77777777" w:rsidTr="00646E94">
        <w:tc>
          <w:tcPr>
            <w:tcW w:w="9221" w:type="dxa"/>
            <w:tcBorders>
              <w:top w:val="nil"/>
              <w:left w:val="single" w:sz="4" w:space="0" w:color="auto"/>
              <w:bottom w:val="nil"/>
              <w:right w:val="single" w:sz="4" w:space="0" w:color="auto"/>
            </w:tcBorders>
            <w:shd w:val="clear" w:color="auto" w:fill="auto"/>
          </w:tcPr>
          <w:p w14:paraId="3C5FBA1E"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for sectors within the hospitality industry:</w:t>
            </w:r>
          </w:p>
          <w:p w14:paraId="3F73F23B"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primary role/function(s)</w:t>
            </w:r>
          </w:p>
          <w:p w14:paraId="5E209966"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service(s) provided</w:t>
            </w:r>
          </w:p>
          <w:p w14:paraId="23A9C156"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examples of businesses</w:t>
            </w:r>
          </w:p>
          <w:p w14:paraId="426ACD92"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interrelationship between sectors</w:t>
            </w:r>
          </w:p>
        </w:tc>
      </w:tr>
      <w:tr w:rsidR="00B71A5F" w:rsidRPr="00827CC7" w14:paraId="2D92E315" w14:textId="77777777" w:rsidTr="00646E94">
        <w:tc>
          <w:tcPr>
            <w:tcW w:w="9221" w:type="dxa"/>
            <w:tcBorders>
              <w:top w:val="nil"/>
              <w:left w:val="single" w:sz="4" w:space="0" w:color="auto"/>
              <w:bottom w:val="nil"/>
              <w:right w:val="single" w:sz="4" w:space="0" w:color="auto"/>
            </w:tcBorders>
            <w:shd w:val="clear" w:color="auto" w:fill="auto"/>
          </w:tcPr>
          <w:p w14:paraId="0D7734A0"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departments/sections/work areas in a hospitality establishment:</w:t>
            </w:r>
          </w:p>
          <w:p w14:paraId="312A9426"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accounts and finance</w:t>
            </w:r>
          </w:p>
          <w:p w14:paraId="49824E38"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food and beverage</w:t>
            </w:r>
          </w:p>
          <w:p w14:paraId="26FFA113"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food production/kitchen</w:t>
            </w:r>
          </w:p>
          <w:p w14:paraId="37D30A81"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front office</w:t>
            </w:r>
          </w:p>
          <w:p w14:paraId="3646BDF9"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housekeeping</w:t>
            </w:r>
          </w:p>
          <w:p w14:paraId="52F2BB65"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human resources</w:t>
            </w:r>
          </w:p>
          <w:p w14:paraId="450BE589"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gaming</w:t>
            </w:r>
          </w:p>
          <w:p w14:paraId="74719C6C"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maintenance</w:t>
            </w:r>
          </w:p>
          <w:p w14:paraId="458ACB67"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sales and marketing</w:t>
            </w:r>
          </w:p>
          <w:p w14:paraId="78AA051B"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security</w:t>
            </w:r>
          </w:p>
        </w:tc>
      </w:tr>
      <w:tr w:rsidR="00B71A5F" w:rsidRPr="00827CC7" w14:paraId="2892C3FD" w14:textId="77777777" w:rsidTr="00646E94">
        <w:tc>
          <w:tcPr>
            <w:tcW w:w="9221" w:type="dxa"/>
            <w:tcBorders>
              <w:top w:val="nil"/>
              <w:left w:val="single" w:sz="4" w:space="0" w:color="auto"/>
              <w:bottom w:val="nil"/>
              <w:right w:val="single" w:sz="4" w:space="0" w:color="auto"/>
            </w:tcBorders>
            <w:shd w:val="clear" w:color="auto" w:fill="auto"/>
          </w:tcPr>
          <w:p w14:paraId="771E6349"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for departments/sections/work areas in a hospitality establishment:</w:t>
            </w:r>
          </w:p>
          <w:p w14:paraId="63D3CC5F"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primary role/function(s)</w:t>
            </w:r>
          </w:p>
          <w:p w14:paraId="4F54453B"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product(s) and/or service(s) provided</w:t>
            </w:r>
          </w:p>
          <w:p w14:paraId="6EF0D7C6"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occupational areas</w:t>
            </w:r>
          </w:p>
        </w:tc>
      </w:tr>
      <w:tr w:rsidR="00B71A5F" w:rsidRPr="00827CC7" w14:paraId="32EA8108" w14:textId="77777777" w:rsidTr="00646E94">
        <w:tc>
          <w:tcPr>
            <w:tcW w:w="9221" w:type="dxa"/>
            <w:tcBorders>
              <w:top w:val="nil"/>
              <w:bottom w:val="nil"/>
            </w:tcBorders>
            <w:shd w:val="clear" w:color="auto" w:fill="auto"/>
          </w:tcPr>
          <w:p w14:paraId="21757A88"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interrelationship between departments/sections/work areas and effect on an individual’s work and customer outcomes</w:t>
            </w:r>
          </w:p>
        </w:tc>
      </w:tr>
      <w:tr w:rsidR="00B71A5F" w:rsidRPr="00827CC7" w14:paraId="60708A29" w14:textId="77777777" w:rsidTr="00646E94">
        <w:tc>
          <w:tcPr>
            <w:tcW w:w="9221" w:type="dxa"/>
            <w:tcBorders>
              <w:top w:val="nil"/>
              <w:bottom w:val="nil"/>
            </w:tcBorders>
            <w:shd w:val="clear" w:color="auto" w:fill="auto"/>
          </w:tcPr>
          <w:p w14:paraId="6964F0A3"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primary role and duties performed by key personnel across hospitality departments/ sections/work areas</w:t>
            </w:r>
          </w:p>
        </w:tc>
      </w:tr>
      <w:tr w:rsidR="00B71A5F" w:rsidRPr="00827CC7" w14:paraId="018762D2" w14:textId="77777777" w:rsidTr="00646E94">
        <w:tc>
          <w:tcPr>
            <w:tcW w:w="9221" w:type="dxa"/>
            <w:tcBorders>
              <w:top w:val="nil"/>
              <w:left w:val="single" w:sz="4" w:space="0" w:color="auto"/>
              <w:bottom w:val="nil"/>
              <w:right w:val="single" w:sz="4" w:space="0" w:color="auto"/>
            </w:tcBorders>
            <w:shd w:val="clear" w:color="auto" w:fill="auto"/>
          </w:tcPr>
          <w:p w14:paraId="587124C7"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customer service:</w:t>
            </w:r>
          </w:p>
          <w:p w14:paraId="079CD6FD"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characteristics</w:t>
            </w:r>
          </w:p>
          <w:p w14:paraId="26F06295"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industry approaches to service delivery:</w:t>
            </w:r>
          </w:p>
          <w:p w14:paraId="6F02AA38"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underpinning principles</w:t>
            </w:r>
          </w:p>
          <w:p w14:paraId="54491A1B"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how work is organised and undertaken</w:t>
            </w:r>
          </w:p>
          <w:p w14:paraId="137B7014" w14:textId="77777777" w:rsidR="00B71A5F" w:rsidRPr="00827CC7" w:rsidRDefault="00B71A5F" w:rsidP="00656A02">
            <w:pPr>
              <w:numPr>
                <w:ilvl w:val="2"/>
                <w:numId w:val="24"/>
              </w:numPr>
              <w:spacing w:before="0" w:after="120" w:line="240" w:lineRule="auto"/>
              <w:ind w:left="992" w:hanging="272"/>
              <w:rPr>
                <w:rFonts w:eastAsia="Times" w:cs="Arial"/>
                <w:sz w:val="22"/>
                <w:szCs w:val="22"/>
              </w:rPr>
            </w:pPr>
            <w:r w:rsidRPr="00827CC7">
              <w:rPr>
                <w:rFonts w:eastAsia="Times" w:cs="Arial"/>
                <w:sz w:val="22"/>
                <w:szCs w:val="22"/>
              </w:rPr>
              <w:t>strategies for establishing quality service</w:t>
            </w:r>
          </w:p>
        </w:tc>
      </w:tr>
      <w:tr w:rsidR="00B71A5F" w:rsidRPr="00827CC7" w14:paraId="4D0FC3F2" w14:textId="77777777" w:rsidTr="00646E94">
        <w:tc>
          <w:tcPr>
            <w:tcW w:w="9221" w:type="dxa"/>
            <w:tcBorders>
              <w:top w:val="nil"/>
              <w:left w:val="single" w:sz="4" w:space="0" w:color="auto"/>
              <w:bottom w:val="nil"/>
              <w:right w:val="single" w:sz="4" w:space="0" w:color="auto"/>
            </w:tcBorders>
            <w:shd w:val="clear" w:color="auto" w:fill="auto"/>
          </w:tcPr>
          <w:p w14:paraId="41E6C491"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features of current and in-trend products and services relevant to a range of hospitality job roles</w:t>
            </w:r>
          </w:p>
        </w:tc>
      </w:tr>
      <w:tr w:rsidR="00B71A5F" w:rsidRPr="00827CC7" w14:paraId="67AF0165" w14:textId="77777777" w:rsidTr="00646E94">
        <w:tc>
          <w:tcPr>
            <w:tcW w:w="9221" w:type="dxa"/>
            <w:tcBorders>
              <w:top w:val="nil"/>
              <w:left w:val="single" w:sz="4" w:space="0" w:color="auto"/>
              <w:bottom w:val="nil"/>
              <w:right w:val="single" w:sz="4" w:space="0" w:color="auto"/>
            </w:tcBorders>
            <w:shd w:val="clear" w:color="auto" w:fill="auto"/>
          </w:tcPr>
          <w:p w14:paraId="70DCF4FA"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current issues and trends affecting the hospitality industry and implications for a hospitality workplace, own work practices and delivery of service</w:t>
            </w:r>
          </w:p>
        </w:tc>
      </w:tr>
      <w:tr w:rsidR="00B71A5F" w:rsidRPr="00827CC7" w14:paraId="7AAF9BD8" w14:textId="77777777" w:rsidTr="00646E94">
        <w:tc>
          <w:tcPr>
            <w:tcW w:w="9221" w:type="dxa"/>
            <w:tcBorders>
              <w:top w:val="nil"/>
              <w:left w:val="single" w:sz="4" w:space="0" w:color="auto"/>
              <w:bottom w:val="single" w:sz="4" w:space="0" w:color="auto"/>
              <w:right w:val="single" w:sz="4" w:space="0" w:color="auto"/>
            </w:tcBorders>
            <w:shd w:val="clear" w:color="auto" w:fill="auto"/>
          </w:tcPr>
          <w:p w14:paraId="3FD57328"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economic and social significance of the hospitality industry</w:t>
            </w:r>
          </w:p>
        </w:tc>
      </w:tr>
      <w:tr w:rsidR="00B71A5F" w:rsidRPr="00827CC7" w14:paraId="565560AD"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3DFAB743" w14:textId="77777777" w:rsidR="00B71A5F" w:rsidRPr="00827CC7" w:rsidRDefault="00B71A5F" w:rsidP="00B71A5F">
            <w:pPr>
              <w:spacing w:before="120" w:after="120" w:line="240" w:lineRule="auto"/>
              <w:rPr>
                <w:rFonts w:eastAsia="Times" w:cs="Arial"/>
                <w:b/>
                <w:sz w:val="22"/>
                <w:szCs w:val="22"/>
              </w:rPr>
            </w:pPr>
            <w:r w:rsidRPr="00827CC7">
              <w:rPr>
                <w:rFonts w:eastAsia="Times" w:cs="Arial"/>
                <w:b/>
                <w:sz w:val="22"/>
                <w:szCs w:val="22"/>
              </w:rPr>
              <w:t xml:space="preserve">working in the industry </w:t>
            </w:r>
          </w:p>
        </w:tc>
      </w:tr>
      <w:tr w:rsidR="00B71A5F" w:rsidRPr="00827CC7" w14:paraId="2CF383CE" w14:textId="77777777" w:rsidTr="00646E94">
        <w:tc>
          <w:tcPr>
            <w:tcW w:w="9221" w:type="dxa"/>
            <w:tcBorders>
              <w:top w:val="nil"/>
              <w:left w:val="single" w:sz="4" w:space="0" w:color="auto"/>
              <w:bottom w:val="nil"/>
              <w:right w:val="single" w:sz="4" w:space="0" w:color="auto"/>
            </w:tcBorders>
            <w:shd w:val="clear" w:color="auto" w:fill="auto"/>
          </w:tcPr>
          <w:p w14:paraId="246AB6CC"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the difference between legal and ethical</w:t>
            </w:r>
          </w:p>
        </w:tc>
      </w:tr>
      <w:tr w:rsidR="00B71A5F" w:rsidRPr="00827CC7" w14:paraId="46A358A2" w14:textId="77777777" w:rsidTr="00646E94">
        <w:tc>
          <w:tcPr>
            <w:tcW w:w="9221" w:type="dxa"/>
            <w:tcBorders>
              <w:top w:val="nil"/>
              <w:bottom w:val="nil"/>
            </w:tcBorders>
            <w:shd w:val="clear" w:color="auto" w:fill="auto"/>
          </w:tcPr>
          <w:p w14:paraId="15144B8F"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legal and ethical issues affecting the hospitality industry</w:t>
            </w:r>
          </w:p>
        </w:tc>
      </w:tr>
      <w:tr w:rsidR="00B71A5F" w:rsidRPr="00827CC7" w14:paraId="3003B6D4" w14:textId="77777777" w:rsidTr="00646E94">
        <w:tc>
          <w:tcPr>
            <w:tcW w:w="9221" w:type="dxa"/>
            <w:tcBorders>
              <w:top w:val="nil"/>
              <w:bottom w:val="single" w:sz="4" w:space="0" w:color="auto"/>
            </w:tcBorders>
            <w:shd w:val="clear" w:color="auto" w:fill="auto"/>
          </w:tcPr>
          <w:p w14:paraId="038C14B9"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legal and ethical obligations of the hospitality worker</w:t>
            </w:r>
          </w:p>
        </w:tc>
      </w:tr>
      <w:tr w:rsidR="00B71A5F" w:rsidRPr="00827CC7" w14:paraId="524A644F"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1989B0A5" w14:textId="77777777" w:rsidR="00B71A5F" w:rsidRPr="00827CC7" w:rsidRDefault="00B71A5F" w:rsidP="00B71A5F">
            <w:pPr>
              <w:spacing w:before="120" w:line="240" w:lineRule="auto"/>
              <w:rPr>
                <w:rFonts w:eastAsia="Times" w:cs="Arial"/>
                <w:b/>
                <w:sz w:val="22"/>
                <w:szCs w:val="22"/>
              </w:rPr>
            </w:pPr>
            <w:r w:rsidRPr="00827CC7">
              <w:rPr>
                <w:rFonts w:eastAsia="Times" w:cs="Arial"/>
                <w:b/>
                <w:sz w:val="22"/>
                <w:szCs w:val="22"/>
              </w:rPr>
              <w:lastRenderedPageBreak/>
              <w:t>working in the industry cont/d</w:t>
            </w:r>
          </w:p>
        </w:tc>
      </w:tr>
      <w:tr w:rsidR="00B71A5F" w:rsidRPr="00827CC7" w14:paraId="1EE3D934" w14:textId="77777777" w:rsidTr="00646E94">
        <w:tc>
          <w:tcPr>
            <w:tcW w:w="9221" w:type="dxa"/>
            <w:tcBorders>
              <w:top w:val="nil"/>
              <w:left w:val="single" w:sz="4" w:space="0" w:color="auto"/>
              <w:bottom w:val="nil"/>
              <w:right w:val="single" w:sz="4" w:space="0" w:color="auto"/>
            </w:tcBorders>
            <w:shd w:val="clear" w:color="auto" w:fill="auto"/>
          </w:tcPr>
          <w:p w14:paraId="0AF717A6"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purpose and intent of legislative requirements relevant to the hospitality industry and a particular sector/department, including:</w:t>
            </w:r>
          </w:p>
          <w:p w14:paraId="4452F2D4"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i/>
                <w:sz w:val="22"/>
                <w:szCs w:val="22"/>
              </w:rPr>
              <w:t>Food Act 2003</w:t>
            </w:r>
            <w:r w:rsidRPr="00827CC7">
              <w:rPr>
                <w:rFonts w:eastAsia="Times" w:cs="Arial"/>
                <w:sz w:val="22"/>
                <w:szCs w:val="22"/>
              </w:rPr>
              <w:t xml:space="preserve"> (NSW) (as amended)</w:t>
            </w:r>
          </w:p>
          <w:p w14:paraId="3D3A7958"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i/>
                <w:sz w:val="22"/>
                <w:szCs w:val="22"/>
              </w:rPr>
              <w:t>Food Regulation 2015</w:t>
            </w:r>
            <w:r w:rsidRPr="00827CC7">
              <w:rPr>
                <w:rFonts w:eastAsia="Times" w:cs="Arial"/>
                <w:sz w:val="22"/>
                <w:szCs w:val="22"/>
              </w:rPr>
              <w:t xml:space="preserve"> (NSW) (as amended)</w:t>
            </w:r>
          </w:p>
          <w:p w14:paraId="074E0601"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Food Safety Standards (Australia only) – Australia New Zealand Food Standards Code</w:t>
            </w:r>
          </w:p>
          <w:p w14:paraId="57491074"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Responsible Service of Alcohol</w:t>
            </w:r>
          </w:p>
          <w:p w14:paraId="290925E8"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Responsible Conduct of Gaming/Gambling</w:t>
            </w:r>
          </w:p>
          <w:p w14:paraId="5F00011B"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local council regulations</w:t>
            </w:r>
          </w:p>
          <w:p w14:paraId="1E37621F"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local community protection including land ownership and access requirements</w:t>
            </w:r>
          </w:p>
          <w:p w14:paraId="4DBBF5A9"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Australian Consumer Law</w:t>
            </w:r>
          </w:p>
          <w:p w14:paraId="3ECC294A"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Fair Work system</w:t>
            </w:r>
          </w:p>
          <w:p w14:paraId="3958CE01"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i/>
                <w:sz w:val="22"/>
                <w:szCs w:val="22"/>
              </w:rPr>
              <w:t>Privacy Act 1988</w:t>
            </w:r>
            <w:r w:rsidRPr="00827CC7">
              <w:rPr>
                <w:rFonts w:eastAsia="Times" w:cs="Arial"/>
                <w:sz w:val="22"/>
                <w:szCs w:val="22"/>
              </w:rPr>
              <w:t xml:space="preserve"> (Cth) (as amended)</w:t>
            </w:r>
          </w:p>
        </w:tc>
      </w:tr>
      <w:tr w:rsidR="00B71A5F" w:rsidRPr="00827CC7" w14:paraId="5BA8AB54" w14:textId="77777777" w:rsidTr="00646E94">
        <w:tc>
          <w:tcPr>
            <w:tcW w:w="9221" w:type="dxa"/>
            <w:tcBorders>
              <w:top w:val="nil"/>
              <w:left w:val="single" w:sz="4" w:space="0" w:color="auto"/>
              <w:bottom w:val="nil"/>
              <w:right w:val="single" w:sz="4" w:space="0" w:color="auto"/>
            </w:tcBorders>
            <w:shd w:val="clear" w:color="auto" w:fill="auto"/>
          </w:tcPr>
          <w:p w14:paraId="26105564"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application of legislative requirements to a hospitality workplace and job role</w:t>
            </w:r>
          </w:p>
        </w:tc>
      </w:tr>
      <w:tr w:rsidR="00B71A5F" w:rsidRPr="00827CC7" w14:paraId="4D26C1E9" w14:textId="77777777" w:rsidTr="00646E94">
        <w:tc>
          <w:tcPr>
            <w:tcW w:w="9221" w:type="dxa"/>
            <w:tcBorders>
              <w:top w:val="nil"/>
              <w:left w:val="single" w:sz="4" w:space="0" w:color="auto"/>
              <w:bottom w:val="nil"/>
              <w:right w:val="single" w:sz="4" w:space="0" w:color="auto"/>
            </w:tcBorders>
            <w:shd w:val="clear" w:color="auto" w:fill="auto"/>
          </w:tcPr>
          <w:p w14:paraId="70C192B9"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meaning of quality assurance and an overview of the role of employees</w:t>
            </w:r>
          </w:p>
        </w:tc>
      </w:tr>
      <w:tr w:rsidR="00B71A5F" w:rsidRPr="00827CC7" w14:paraId="47C6D9B6" w14:textId="77777777" w:rsidTr="00646E94">
        <w:tc>
          <w:tcPr>
            <w:tcW w:w="9221" w:type="dxa"/>
            <w:tcBorders>
              <w:top w:val="nil"/>
              <w:bottom w:val="nil"/>
            </w:tcBorders>
            <w:shd w:val="clear" w:color="auto" w:fill="auto"/>
          </w:tcPr>
          <w:p w14:paraId="62E9E77A"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industry accreditation schemes:</w:t>
            </w:r>
          </w:p>
          <w:p w14:paraId="4262195F"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purpose</w:t>
            </w:r>
          </w:p>
          <w:p w14:paraId="48743A7C"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examples</w:t>
            </w:r>
          </w:p>
          <w:p w14:paraId="2DF4933F"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requirements</w:t>
            </w:r>
          </w:p>
          <w:p w14:paraId="1AC19674"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responsibilities of the participant</w:t>
            </w:r>
          </w:p>
          <w:p w14:paraId="0FB5AD52"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business benefits of participation</w:t>
            </w:r>
          </w:p>
        </w:tc>
      </w:tr>
      <w:tr w:rsidR="00B71A5F" w:rsidRPr="00827CC7" w14:paraId="7E86033B" w14:textId="77777777" w:rsidTr="00646E94">
        <w:tc>
          <w:tcPr>
            <w:tcW w:w="9221" w:type="dxa"/>
            <w:tcBorders>
              <w:top w:val="nil"/>
              <w:bottom w:val="nil"/>
            </w:tcBorders>
            <w:shd w:val="clear" w:color="auto" w:fill="auto"/>
          </w:tcPr>
          <w:p w14:paraId="329AFA6D"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purpose of occupational licensing and examples of licensing for the hospitality industry and their requirements</w:t>
            </w:r>
          </w:p>
        </w:tc>
      </w:tr>
      <w:tr w:rsidR="00B71A5F" w:rsidRPr="00827CC7" w14:paraId="35454B57" w14:textId="77777777" w:rsidTr="00646E94">
        <w:tc>
          <w:tcPr>
            <w:tcW w:w="9221" w:type="dxa"/>
            <w:tcBorders>
              <w:top w:val="nil"/>
              <w:bottom w:val="nil"/>
            </w:tcBorders>
            <w:shd w:val="clear" w:color="auto" w:fill="auto"/>
          </w:tcPr>
          <w:p w14:paraId="7636F441"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workplace policy, guidelines and procedures related to compliance when working in the hospitality industry</w:t>
            </w:r>
          </w:p>
        </w:tc>
      </w:tr>
      <w:tr w:rsidR="00B71A5F" w:rsidRPr="00827CC7" w14:paraId="37F36FA5" w14:textId="77777777" w:rsidTr="00646E94">
        <w:tc>
          <w:tcPr>
            <w:tcW w:w="9221" w:type="dxa"/>
            <w:tcBorders>
              <w:top w:val="nil"/>
              <w:bottom w:val="nil"/>
            </w:tcBorders>
            <w:shd w:val="clear" w:color="auto" w:fill="auto"/>
          </w:tcPr>
          <w:p w14:paraId="3E680779"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consequences of failure to observe (non-compliance) legislative requirements, quality assurance processes and workplace policy, guidelines and procedures</w:t>
            </w:r>
          </w:p>
        </w:tc>
      </w:tr>
      <w:tr w:rsidR="00B71A5F" w:rsidRPr="00827CC7" w14:paraId="01C42ED6" w14:textId="77777777" w:rsidTr="00646E94">
        <w:tc>
          <w:tcPr>
            <w:tcW w:w="9221" w:type="dxa"/>
            <w:tcBorders>
              <w:top w:val="nil"/>
              <w:left w:val="single" w:sz="4" w:space="0" w:color="auto"/>
              <w:bottom w:val="nil"/>
              <w:right w:val="single" w:sz="4" w:space="0" w:color="auto"/>
            </w:tcBorders>
            <w:shd w:val="clear" w:color="auto" w:fill="auto"/>
          </w:tcPr>
          <w:p w14:paraId="110ED9BF"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connection between quality assurance, work practices and customer service</w:t>
            </w:r>
          </w:p>
        </w:tc>
      </w:tr>
      <w:tr w:rsidR="00B71A5F" w:rsidRPr="00827CC7" w14:paraId="28BD7A3B"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5E456EEE" w14:textId="77777777" w:rsidR="00B71A5F" w:rsidRPr="00827CC7" w:rsidRDefault="00B71A5F" w:rsidP="00B71A5F">
            <w:pPr>
              <w:spacing w:before="120" w:after="120" w:line="240" w:lineRule="auto"/>
              <w:rPr>
                <w:rFonts w:eastAsia="Times" w:cs="Arial"/>
                <w:b/>
                <w:sz w:val="22"/>
                <w:szCs w:val="22"/>
              </w:rPr>
            </w:pPr>
            <w:r w:rsidRPr="00827CC7">
              <w:rPr>
                <w:rFonts w:eastAsia="Times" w:cs="Arial"/>
                <w:b/>
                <w:sz w:val="22"/>
                <w:szCs w:val="22"/>
              </w:rPr>
              <w:t>employment</w:t>
            </w:r>
          </w:p>
        </w:tc>
      </w:tr>
      <w:tr w:rsidR="00B71A5F" w:rsidRPr="00827CC7" w14:paraId="0B837ABE" w14:textId="77777777" w:rsidTr="00646E94">
        <w:tc>
          <w:tcPr>
            <w:tcW w:w="9221" w:type="dxa"/>
            <w:tcBorders>
              <w:top w:val="nil"/>
              <w:bottom w:val="nil"/>
            </w:tcBorders>
            <w:shd w:val="clear" w:color="auto" w:fill="auto"/>
          </w:tcPr>
          <w:p w14:paraId="0806E4C8"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career pathways across the hospitality industry and the knowledge and skills required for different job roles</w:t>
            </w:r>
          </w:p>
        </w:tc>
      </w:tr>
      <w:tr w:rsidR="00B71A5F" w:rsidRPr="00827CC7" w14:paraId="2F9A2072" w14:textId="77777777" w:rsidTr="00646E94">
        <w:tc>
          <w:tcPr>
            <w:tcW w:w="9221" w:type="dxa"/>
            <w:tcBorders>
              <w:top w:val="nil"/>
              <w:left w:val="single" w:sz="4" w:space="0" w:color="auto"/>
              <w:bottom w:val="nil"/>
              <w:right w:val="single" w:sz="4" w:space="0" w:color="auto"/>
            </w:tcBorders>
            <w:shd w:val="clear" w:color="auto" w:fill="auto"/>
          </w:tcPr>
          <w:p w14:paraId="4E087356"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types of employment in the hospitality industry:</w:t>
            </w:r>
          </w:p>
          <w:p w14:paraId="353D7971"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full-time</w:t>
            </w:r>
          </w:p>
          <w:p w14:paraId="1268BDAB"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part-time</w:t>
            </w:r>
          </w:p>
          <w:p w14:paraId="574105E3"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casual</w:t>
            </w:r>
          </w:p>
          <w:p w14:paraId="748BBB37"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contract</w:t>
            </w:r>
          </w:p>
        </w:tc>
      </w:tr>
      <w:tr w:rsidR="00B71A5F" w:rsidRPr="00827CC7" w14:paraId="6F8F483B" w14:textId="77777777" w:rsidTr="00646E94">
        <w:tc>
          <w:tcPr>
            <w:tcW w:w="9221" w:type="dxa"/>
            <w:tcBorders>
              <w:top w:val="nil"/>
              <w:left w:val="single" w:sz="4" w:space="0" w:color="auto"/>
              <w:bottom w:val="nil"/>
              <w:right w:val="single" w:sz="4" w:space="0" w:color="auto"/>
            </w:tcBorders>
            <w:shd w:val="clear" w:color="auto" w:fill="auto"/>
          </w:tcPr>
          <w:p w14:paraId="46DB8BCE"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the difference between an award, agreement and contract and how they apply to workers in the hospitality industry</w:t>
            </w:r>
          </w:p>
        </w:tc>
      </w:tr>
      <w:tr w:rsidR="00B71A5F" w:rsidRPr="00827CC7" w14:paraId="473E669E" w14:textId="77777777" w:rsidTr="00646E94">
        <w:tc>
          <w:tcPr>
            <w:tcW w:w="9221" w:type="dxa"/>
            <w:tcBorders>
              <w:top w:val="nil"/>
              <w:bottom w:val="single" w:sz="4" w:space="0" w:color="auto"/>
            </w:tcBorders>
            <w:shd w:val="clear" w:color="auto" w:fill="auto"/>
          </w:tcPr>
          <w:p w14:paraId="66D2FCF0"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investigate the employment terms and conditions for a hospitality job role</w:t>
            </w:r>
          </w:p>
        </w:tc>
      </w:tr>
      <w:tr w:rsidR="00B71A5F" w:rsidRPr="00827CC7" w14:paraId="7EE7B45F"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3FF396A9" w14:textId="77777777" w:rsidR="00B71A5F" w:rsidRPr="00827CC7" w:rsidRDefault="00B71A5F" w:rsidP="00B71A5F">
            <w:pPr>
              <w:spacing w:before="120" w:after="120" w:line="240" w:lineRule="auto"/>
              <w:rPr>
                <w:rFonts w:eastAsia="Times" w:cs="Arial"/>
                <w:b/>
                <w:sz w:val="22"/>
                <w:szCs w:val="22"/>
              </w:rPr>
            </w:pPr>
            <w:r w:rsidRPr="00827CC7">
              <w:rPr>
                <w:rFonts w:eastAsia="Times" w:cs="Arial"/>
                <w:b/>
                <w:sz w:val="22"/>
                <w:szCs w:val="22"/>
              </w:rPr>
              <w:lastRenderedPageBreak/>
              <w:t>employment cont/d</w:t>
            </w:r>
          </w:p>
        </w:tc>
      </w:tr>
      <w:tr w:rsidR="00B71A5F" w:rsidRPr="00827CC7" w14:paraId="7E77C1A4" w14:textId="77777777" w:rsidTr="00646E94">
        <w:tc>
          <w:tcPr>
            <w:tcW w:w="9221" w:type="dxa"/>
            <w:tcBorders>
              <w:top w:val="nil"/>
              <w:bottom w:val="nil"/>
            </w:tcBorders>
            <w:shd w:val="clear" w:color="auto" w:fill="auto"/>
          </w:tcPr>
          <w:p w14:paraId="19FF9EB2" w14:textId="77777777" w:rsidR="00B71A5F" w:rsidRPr="00827CC7" w:rsidRDefault="00B71A5F" w:rsidP="00656A02">
            <w:pPr>
              <w:numPr>
                <w:ilvl w:val="0"/>
                <w:numId w:val="24"/>
              </w:numPr>
              <w:spacing w:before="100" w:after="100" w:line="240" w:lineRule="auto"/>
              <w:ind w:left="357" w:hanging="357"/>
              <w:rPr>
                <w:rFonts w:eastAsia="Times" w:cs="Arial"/>
                <w:sz w:val="22"/>
                <w:szCs w:val="22"/>
              </w:rPr>
            </w:pPr>
            <w:r w:rsidRPr="00827CC7">
              <w:rPr>
                <w:rFonts w:eastAsia="Times" w:cs="Arial"/>
                <w:sz w:val="22"/>
                <w:szCs w:val="22"/>
              </w:rPr>
              <w:t>working knowledge of employer and employee rights and responsibilities in relation to employment</w:t>
            </w:r>
          </w:p>
        </w:tc>
      </w:tr>
      <w:tr w:rsidR="00B71A5F" w:rsidRPr="00827CC7" w14:paraId="3F82E1DA" w14:textId="77777777" w:rsidTr="00646E94">
        <w:tc>
          <w:tcPr>
            <w:tcW w:w="9221" w:type="dxa"/>
            <w:tcBorders>
              <w:top w:val="nil"/>
              <w:bottom w:val="nil"/>
            </w:tcBorders>
            <w:shd w:val="clear" w:color="auto" w:fill="auto"/>
          </w:tcPr>
          <w:p w14:paraId="534CAC82" w14:textId="77777777" w:rsidR="00B71A5F" w:rsidRPr="00827CC7" w:rsidRDefault="00B71A5F" w:rsidP="00656A02">
            <w:pPr>
              <w:numPr>
                <w:ilvl w:val="0"/>
                <w:numId w:val="24"/>
              </w:numPr>
              <w:spacing w:before="100" w:after="100" w:line="240" w:lineRule="auto"/>
              <w:ind w:left="357" w:hanging="357"/>
              <w:rPr>
                <w:rFonts w:eastAsia="Times" w:cs="Arial"/>
                <w:sz w:val="22"/>
                <w:szCs w:val="22"/>
              </w:rPr>
            </w:pPr>
            <w:r w:rsidRPr="00827CC7">
              <w:rPr>
                <w:rFonts w:eastAsia="Times" w:cs="Arial"/>
                <w:sz w:val="22"/>
                <w:szCs w:val="22"/>
              </w:rPr>
              <w:t>purpose and value of a code of conduct for the hospitality industry and worker</w:t>
            </w:r>
          </w:p>
        </w:tc>
      </w:tr>
      <w:tr w:rsidR="00B71A5F" w:rsidRPr="00827CC7" w14:paraId="05746582" w14:textId="77777777" w:rsidTr="00646E94">
        <w:tc>
          <w:tcPr>
            <w:tcW w:w="9221" w:type="dxa"/>
            <w:tcBorders>
              <w:top w:val="nil"/>
              <w:left w:val="single" w:sz="4" w:space="0" w:color="auto"/>
              <w:bottom w:val="nil"/>
              <w:right w:val="single" w:sz="4" w:space="0" w:color="auto"/>
            </w:tcBorders>
            <w:shd w:val="clear" w:color="auto" w:fill="auto"/>
          </w:tcPr>
          <w:p w14:paraId="1B1F2DE2"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equal employment opportunity (EEO):</w:t>
            </w:r>
          </w:p>
          <w:p w14:paraId="162FE7BC"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principles</w:t>
            </w:r>
          </w:p>
          <w:p w14:paraId="46D9C65A"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intent of EEO legislation</w:t>
            </w:r>
          </w:p>
          <w:p w14:paraId="2B9B473C"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reciprocal rights and responsibilities of employers and employees</w:t>
            </w:r>
          </w:p>
          <w:p w14:paraId="7F0888C8" w14:textId="77777777" w:rsidR="00B71A5F" w:rsidRPr="00827CC7" w:rsidRDefault="00B71A5F" w:rsidP="00656A02">
            <w:pPr>
              <w:numPr>
                <w:ilvl w:val="0"/>
                <w:numId w:val="10"/>
              </w:numPr>
              <w:spacing w:before="0" w:after="100" w:line="240" w:lineRule="auto"/>
              <w:ind w:left="714" w:hanging="357"/>
              <w:rPr>
                <w:rFonts w:eastAsia="Times" w:cs="Arial"/>
                <w:sz w:val="22"/>
                <w:szCs w:val="22"/>
              </w:rPr>
            </w:pPr>
            <w:r w:rsidRPr="00827CC7">
              <w:rPr>
                <w:rFonts w:eastAsia="Times" w:cs="Arial"/>
                <w:sz w:val="22"/>
                <w:szCs w:val="22"/>
              </w:rPr>
              <w:t>workplace policy and procedures relating to EEO</w:t>
            </w:r>
          </w:p>
        </w:tc>
      </w:tr>
      <w:tr w:rsidR="00B71A5F" w:rsidRPr="00827CC7" w14:paraId="7C9C0A36" w14:textId="77777777" w:rsidTr="00646E94">
        <w:tc>
          <w:tcPr>
            <w:tcW w:w="9221" w:type="dxa"/>
            <w:tcBorders>
              <w:top w:val="nil"/>
              <w:left w:val="single" w:sz="4" w:space="0" w:color="auto"/>
              <w:bottom w:val="nil"/>
              <w:right w:val="single" w:sz="4" w:space="0" w:color="auto"/>
            </w:tcBorders>
            <w:shd w:val="clear" w:color="auto" w:fill="auto"/>
          </w:tcPr>
          <w:p w14:paraId="5D66E1A6"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primary role/function(s) of a range of key cross-industry and sector-specific industry bodies for both employers and employees:</w:t>
            </w:r>
          </w:p>
          <w:p w14:paraId="4EEB8AB3"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employer groups</w:t>
            </w:r>
          </w:p>
          <w:p w14:paraId="3D34D65C"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professional associations</w:t>
            </w:r>
          </w:p>
          <w:p w14:paraId="2F105F64"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employee groups</w:t>
            </w:r>
          </w:p>
          <w:p w14:paraId="22283C3F"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unions</w:t>
            </w:r>
          </w:p>
        </w:tc>
      </w:tr>
      <w:tr w:rsidR="00B71A5F" w:rsidRPr="00827CC7" w14:paraId="1000A340"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0940A4D8" w14:textId="77777777" w:rsidR="00B71A5F" w:rsidRPr="00827CC7" w:rsidRDefault="00B71A5F" w:rsidP="00B71A5F">
            <w:pPr>
              <w:spacing w:before="120" w:after="120" w:line="240" w:lineRule="auto"/>
              <w:rPr>
                <w:rFonts w:eastAsia="Times" w:cs="Arial"/>
                <w:b/>
                <w:sz w:val="22"/>
                <w:szCs w:val="22"/>
              </w:rPr>
            </w:pPr>
            <w:r w:rsidRPr="00827CC7">
              <w:rPr>
                <w:rFonts w:eastAsia="Times" w:cs="Arial"/>
                <w:b/>
                <w:sz w:val="22"/>
                <w:szCs w:val="22"/>
              </w:rPr>
              <w:t xml:space="preserve">anti-discrimination </w:t>
            </w:r>
          </w:p>
        </w:tc>
      </w:tr>
      <w:tr w:rsidR="00B71A5F" w:rsidRPr="00827CC7" w14:paraId="558D0220" w14:textId="77777777" w:rsidTr="00646E94">
        <w:tc>
          <w:tcPr>
            <w:tcW w:w="9221" w:type="dxa"/>
            <w:tcBorders>
              <w:top w:val="nil"/>
              <w:left w:val="single" w:sz="4" w:space="0" w:color="auto"/>
              <w:bottom w:val="nil"/>
              <w:right w:val="single" w:sz="4" w:space="0" w:color="auto"/>
            </w:tcBorders>
            <w:shd w:val="clear" w:color="auto" w:fill="auto"/>
          </w:tcPr>
          <w:p w14:paraId="03838B3F"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bullying and harassment in the workplace:</w:t>
            </w:r>
          </w:p>
          <w:p w14:paraId="68819DD1"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indirect</w:t>
            </w:r>
          </w:p>
          <w:p w14:paraId="4F904207"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direct</w:t>
            </w:r>
          </w:p>
          <w:p w14:paraId="6C41DDFB"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types:</w:t>
            </w:r>
          </w:p>
          <w:p w14:paraId="35EDE56A"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verbal</w:t>
            </w:r>
          </w:p>
          <w:p w14:paraId="0286D779"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physical</w:t>
            </w:r>
          </w:p>
          <w:p w14:paraId="0A04E6C5"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psychological</w:t>
            </w:r>
          </w:p>
          <w:p w14:paraId="7915D4AE" w14:textId="77777777" w:rsidR="00B71A5F" w:rsidRPr="00827CC7" w:rsidRDefault="00B71A5F" w:rsidP="00656A02">
            <w:pPr>
              <w:numPr>
                <w:ilvl w:val="2"/>
                <w:numId w:val="24"/>
              </w:numPr>
              <w:spacing w:before="0" w:after="120" w:line="240" w:lineRule="auto"/>
              <w:ind w:left="992" w:hanging="272"/>
              <w:rPr>
                <w:rFonts w:eastAsia="Times" w:cs="Arial"/>
                <w:sz w:val="22"/>
                <w:szCs w:val="22"/>
              </w:rPr>
            </w:pPr>
            <w:r w:rsidRPr="00827CC7">
              <w:rPr>
                <w:rFonts w:eastAsia="Times" w:cs="Arial"/>
                <w:sz w:val="22"/>
                <w:szCs w:val="22"/>
              </w:rPr>
              <w:t>sexual</w:t>
            </w:r>
          </w:p>
        </w:tc>
      </w:tr>
      <w:tr w:rsidR="00B71A5F" w:rsidRPr="00827CC7" w14:paraId="5216B6D6" w14:textId="77777777" w:rsidTr="00646E94">
        <w:tc>
          <w:tcPr>
            <w:tcW w:w="9221" w:type="dxa"/>
            <w:tcBorders>
              <w:top w:val="nil"/>
              <w:bottom w:val="nil"/>
            </w:tcBorders>
            <w:shd w:val="clear" w:color="auto" w:fill="auto"/>
          </w:tcPr>
          <w:p w14:paraId="1D9757F9" w14:textId="77777777" w:rsidR="00B71A5F" w:rsidRPr="00827CC7" w:rsidRDefault="00B71A5F" w:rsidP="00656A02">
            <w:pPr>
              <w:numPr>
                <w:ilvl w:val="0"/>
                <w:numId w:val="24"/>
              </w:numPr>
              <w:spacing w:before="100" w:after="100" w:line="240" w:lineRule="auto"/>
              <w:ind w:left="357" w:hanging="357"/>
              <w:rPr>
                <w:rFonts w:eastAsia="Times" w:cs="Arial"/>
                <w:sz w:val="22"/>
                <w:szCs w:val="22"/>
              </w:rPr>
            </w:pPr>
            <w:r w:rsidRPr="00827CC7">
              <w:rPr>
                <w:rFonts w:eastAsia="Times" w:cs="Arial"/>
                <w:sz w:val="22"/>
                <w:szCs w:val="22"/>
              </w:rPr>
              <w:t>principles of anti-discrimination</w:t>
            </w:r>
          </w:p>
        </w:tc>
      </w:tr>
      <w:tr w:rsidR="00B71A5F" w:rsidRPr="00827CC7" w14:paraId="25FCBCA6" w14:textId="77777777" w:rsidTr="00646E94">
        <w:tc>
          <w:tcPr>
            <w:tcW w:w="9221" w:type="dxa"/>
            <w:tcBorders>
              <w:top w:val="nil"/>
              <w:bottom w:val="nil"/>
            </w:tcBorders>
            <w:shd w:val="clear" w:color="auto" w:fill="auto"/>
          </w:tcPr>
          <w:p w14:paraId="4C70FF3E" w14:textId="77777777" w:rsidR="00B71A5F" w:rsidRPr="00827CC7" w:rsidRDefault="00B71A5F" w:rsidP="00656A02">
            <w:pPr>
              <w:numPr>
                <w:ilvl w:val="0"/>
                <w:numId w:val="24"/>
              </w:numPr>
              <w:spacing w:before="100" w:after="100" w:line="240" w:lineRule="auto"/>
              <w:ind w:left="357" w:hanging="357"/>
              <w:rPr>
                <w:rFonts w:eastAsia="Times" w:cs="Arial"/>
                <w:sz w:val="22"/>
                <w:szCs w:val="22"/>
              </w:rPr>
            </w:pPr>
            <w:r w:rsidRPr="00827CC7">
              <w:rPr>
                <w:rFonts w:eastAsia="Times" w:cs="Arial"/>
                <w:sz w:val="22"/>
                <w:szCs w:val="22"/>
              </w:rPr>
              <w:t>intent of anti-discrimination legislation</w:t>
            </w:r>
          </w:p>
        </w:tc>
      </w:tr>
      <w:tr w:rsidR="00B71A5F" w:rsidRPr="00827CC7" w14:paraId="3E8A9787" w14:textId="77777777" w:rsidTr="00646E94">
        <w:tc>
          <w:tcPr>
            <w:tcW w:w="9221" w:type="dxa"/>
            <w:tcBorders>
              <w:top w:val="nil"/>
              <w:bottom w:val="nil"/>
            </w:tcBorders>
            <w:shd w:val="clear" w:color="auto" w:fill="auto"/>
          </w:tcPr>
          <w:p w14:paraId="6BDDFEF3" w14:textId="77777777" w:rsidR="00B71A5F" w:rsidRPr="00827CC7" w:rsidRDefault="00B71A5F" w:rsidP="00656A02">
            <w:pPr>
              <w:numPr>
                <w:ilvl w:val="0"/>
                <w:numId w:val="24"/>
              </w:numPr>
              <w:spacing w:before="100" w:after="100" w:line="240" w:lineRule="auto"/>
              <w:ind w:left="357" w:hanging="357"/>
              <w:rPr>
                <w:rFonts w:eastAsia="Times" w:cs="Arial"/>
                <w:sz w:val="22"/>
                <w:szCs w:val="22"/>
              </w:rPr>
            </w:pPr>
            <w:r w:rsidRPr="00827CC7">
              <w:rPr>
                <w:rFonts w:eastAsia="Times" w:cs="Arial"/>
                <w:sz w:val="22"/>
                <w:szCs w:val="22"/>
              </w:rPr>
              <w:t>rights and responsibilities of employers and employees in relation to anti-discrimination</w:t>
            </w:r>
          </w:p>
        </w:tc>
      </w:tr>
      <w:tr w:rsidR="00B71A5F" w:rsidRPr="00827CC7" w14:paraId="7636EE98" w14:textId="77777777" w:rsidTr="00646E94">
        <w:tc>
          <w:tcPr>
            <w:tcW w:w="9221" w:type="dxa"/>
            <w:tcBorders>
              <w:top w:val="nil"/>
              <w:bottom w:val="nil"/>
            </w:tcBorders>
            <w:shd w:val="clear" w:color="auto" w:fill="auto"/>
          </w:tcPr>
          <w:p w14:paraId="65E3FB92" w14:textId="77777777" w:rsidR="00B71A5F" w:rsidRPr="00827CC7" w:rsidRDefault="00B71A5F" w:rsidP="00656A02">
            <w:pPr>
              <w:numPr>
                <w:ilvl w:val="0"/>
                <w:numId w:val="24"/>
              </w:numPr>
              <w:spacing w:before="100" w:after="100" w:line="240" w:lineRule="auto"/>
              <w:ind w:left="357" w:hanging="357"/>
              <w:rPr>
                <w:rFonts w:eastAsia="Times" w:cs="Arial"/>
                <w:sz w:val="22"/>
                <w:szCs w:val="22"/>
              </w:rPr>
            </w:pPr>
            <w:r w:rsidRPr="00827CC7">
              <w:rPr>
                <w:rFonts w:eastAsia="Times" w:cs="Arial"/>
                <w:sz w:val="22"/>
                <w:szCs w:val="22"/>
              </w:rPr>
              <w:t>workplace policy and procedures relating to anti-discrimination</w:t>
            </w:r>
          </w:p>
        </w:tc>
      </w:tr>
      <w:tr w:rsidR="00B71A5F" w:rsidRPr="00827CC7" w14:paraId="38D05AB9" w14:textId="77777777" w:rsidTr="00646E94">
        <w:tc>
          <w:tcPr>
            <w:tcW w:w="9221" w:type="dxa"/>
            <w:tcBorders>
              <w:top w:val="nil"/>
              <w:bottom w:val="nil"/>
            </w:tcBorders>
            <w:shd w:val="clear" w:color="auto" w:fill="auto"/>
          </w:tcPr>
          <w:p w14:paraId="346C4643" w14:textId="77777777" w:rsidR="00B71A5F" w:rsidRPr="00827CC7" w:rsidRDefault="00B71A5F" w:rsidP="00656A02">
            <w:pPr>
              <w:numPr>
                <w:ilvl w:val="0"/>
                <w:numId w:val="24"/>
              </w:numPr>
              <w:spacing w:before="100" w:after="100" w:line="240" w:lineRule="auto"/>
              <w:ind w:left="357" w:hanging="357"/>
              <w:rPr>
                <w:rFonts w:eastAsia="Times" w:cs="Arial"/>
                <w:sz w:val="22"/>
                <w:szCs w:val="22"/>
              </w:rPr>
            </w:pPr>
            <w:r w:rsidRPr="00827CC7">
              <w:rPr>
                <w:rFonts w:eastAsia="Times" w:cs="Arial"/>
                <w:sz w:val="22"/>
                <w:szCs w:val="22"/>
              </w:rPr>
              <w:t>strategies to eliminate bias and harassment in the workplace</w:t>
            </w:r>
          </w:p>
        </w:tc>
      </w:tr>
      <w:tr w:rsidR="00B71A5F" w:rsidRPr="00827CC7" w14:paraId="0FBE3088" w14:textId="77777777" w:rsidTr="00646E94">
        <w:tc>
          <w:tcPr>
            <w:tcW w:w="9221" w:type="dxa"/>
            <w:tcBorders>
              <w:top w:val="nil"/>
              <w:left w:val="single" w:sz="4" w:space="0" w:color="auto"/>
              <w:bottom w:val="nil"/>
              <w:right w:val="single" w:sz="4" w:space="0" w:color="auto"/>
            </w:tcBorders>
            <w:shd w:val="clear" w:color="auto" w:fill="auto"/>
          </w:tcPr>
          <w:p w14:paraId="2C3531A4" w14:textId="77777777" w:rsidR="00B71A5F" w:rsidRPr="00827CC7" w:rsidRDefault="00B71A5F" w:rsidP="00656A02">
            <w:pPr>
              <w:numPr>
                <w:ilvl w:val="0"/>
                <w:numId w:val="24"/>
              </w:numPr>
              <w:spacing w:before="100" w:after="100" w:line="240" w:lineRule="auto"/>
              <w:ind w:left="357" w:hanging="357"/>
              <w:rPr>
                <w:rFonts w:eastAsia="Times" w:cs="Arial"/>
                <w:sz w:val="22"/>
                <w:szCs w:val="22"/>
              </w:rPr>
            </w:pPr>
            <w:r w:rsidRPr="00827CC7">
              <w:rPr>
                <w:rFonts w:eastAsia="Times" w:cs="Arial"/>
                <w:sz w:val="22"/>
                <w:szCs w:val="22"/>
              </w:rPr>
              <w:t>consequences, including legal ramifications, of discriminatory workplace behaviour</w:t>
            </w:r>
          </w:p>
        </w:tc>
      </w:tr>
      <w:tr w:rsidR="00B71A5F" w:rsidRPr="00827CC7" w14:paraId="73D7D051" w14:textId="77777777" w:rsidTr="00646E94">
        <w:tc>
          <w:tcPr>
            <w:tcW w:w="9221" w:type="dxa"/>
            <w:tcBorders>
              <w:top w:val="nil"/>
              <w:left w:val="single" w:sz="4" w:space="0" w:color="auto"/>
              <w:bottom w:val="single" w:sz="4" w:space="0" w:color="auto"/>
              <w:right w:val="single" w:sz="4" w:space="0" w:color="auto"/>
            </w:tcBorders>
            <w:shd w:val="clear" w:color="auto" w:fill="auto"/>
          </w:tcPr>
          <w:p w14:paraId="0E587D9E" w14:textId="77777777" w:rsidR="00B71A5F" w:rsidRPr="00827CC7" w:rsidRDefault="00B71A5F" w:rsidP="00656A02">
            <w:pPr>
              <w:numPr>
                <w:ilvl w:val="0"/>
                <w:numId w:val="24"/>
              </w:numPr>
              <w:spacing w:before="100" w:after="100" w:line="240" w:lineRule="auto"/>
              <w:ind w:left="357" w:hanging="357"/>
              <w:rPr>
                <w:rFonts w:eastAsia="Times" w:cs="Arial"/>
                <w:sz w:val="22"/>
                <w:szCs w:val="22"/>
              </w:rPr>
            </w:pPr>
            <w:r w:rsidRPr="00827CC7">
              <w:rPr>
                <w:rFonts w:eastAsia="Times" w:cs="Arial"/>
                <w:sz w:val="22"/>
                <w:szCs w:val="22"/>
              </w:rPr>
              <w:t>recourse available to individuals in the event of inappropriate workplace behaviour</w:t>
            </w:r>
          </w:p>
        </w:tc>
      </w:tr>
      <w:tr w:rsidR="00B71A5F" w:rsidRPr="00827CC7" w14:paraId="24140059"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395F9CED" w14:textId="77777777" w:rsidR="00B71A5F" w:rsidRPr="00827CC7" w:rsidRDefault="00B71A5F" w:rsidP="00B71A5F">
            <w:pPr>
              <w:spacing w:before="120" w:after="120" w:line="240" w:lineRule="auto"/>
              <w:rPr>
                <w:rFonts w:eastAsia="Times" w:cs="Arial"/>
                <w:b/>
                <w:sz w:val="22"/>
                <w:szCs w:val="22"/>
              </w:rPr>
            </w:pPr>
            <w:r w:rsidRPr="00827CC7">
              <w:rPr>
                <w:rFonts w:eastAsia="Times" w:cs="Arial"/>
                <w:b/>
                <w:sz w:val="22"/>
                <w:szCs w:val="22"/>
              </w:rPr>
              <w:t>hospitality worker</w:t>
            </w:r>
          </w:p>
        </w:tc>
      </w:tr>
      <w:tr w:rsidR="00B71A5F" w:rsidRPr="00827CC7" w14:paraId="592DCCC8" w14:textId="77777777" w:rsidTr="00646E94">
        <w:tc>
          <w:tcPr>
            <w:tcW w:w="9221" w:type="dxa"/>
            <w:tcBorders>
              <w:top w:val="nil"/>
              <w:left w:val="single" w:sz="4" w:space="0" w:color="auto"/>
              <w:bottom w:val="single" w:sz="4" w:space="0" w:color="auto"/>
              <w:right w:val="single" w:sz="4" w:space="0" w:color="auto"/>
            </w:tcBorders>
            <w:shd w:val="clear" w:color="auto" w:fill="auto"/>
          </w:tcPr>
          <w:p w14:paraId="2E5E1E6A"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hospitality worker:</w:t>
            </w:r>
          </w:p>
          <w:p w14:paraId="6BC1984E"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personal attributes and work ethic valued by the hospitality industry</w:t>
            </w:r>
          </w:p>
          <w:p w14:paraId="7CFCD355"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interpersonal skills beneficial to an individual working in a hospitality workplace</w:t>
            </w:r>
          </w:p>
          <w:p w14:paraId="0A444C68"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 xml:space="preserve">importance of personal presentation and standards for a hospitality workplace and job role </w:t>
            </w:r>
          </w:p>
          <w:p w14:paraId="7933F43D"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behaviour to support a safe and sustainable hospitality work environment</w:t>
            </w:r>
          </w:p>
        </w:tc>
      </w:tr>
      <w:tr w:rsidR="00B71A5F" w:rsidRPr="00827CC7" w14:paraId="6056AE2F"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4D1601FA" w14:textId="77777777" w:rsidR="00B71A5F" w:rsidRPr="00827CC7" w:rsidRDefault="00B71A5F" w:rsidP="00B71A5F">
            <w:pPr>
              <w:keepNext/>
              <w:spacing w:before="120" w:after="120" w:line="240" w:lineRule="auto"/>
              <w:rPr>
                <w:rFonts w:eastAsia="Times" w:cs="Arial"/>
                <w:b/>
                <w:sz w:val="22"/>
                <w:szCs w:val="22"/>
              </w:rPr>
            </w:pPr>
            <w:r w:rsidRPr="00827CC7">
              <w:rPr>
                <w:rFonts w:eastAsia="Times" w:cs="Arial"/>
                <w:b/>
                <w:sz w:val="22"/>
                <w:szCs w:val="22"/>
              </w:rPr>
              <w:lastRenderedPageBreak/>
              <w:t>hospitality worker cont/d</w:t>
            </w:r>
          </w:p>
        </w:tc>
      </w:tr>
      <w:tr w:rsidR="00B71A5F" w:rsidRPr="00827CC7" w14:paraId="5A1C90CC" w14:textId="77777777" w:rsidTr="00646E94">
        <w:tc>
          <w:tcPr>
            <w:tcW w:w="9221" w:type="dxa"/>
            <w:tcBorders>
              <w:top w:val="nil"/>
              <w:bottom w:val="nil"/>
            </w:tcBorders>
            <w:shd w:val="clear" w:color="auto" w:fill="auto"/>
          </w:tcPr>
          <w:p w14:paraId="78651D28"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 xml:space="preserve">how personal values, opinions and ethics can affect </w:t>
            </w:r>
            <w:proofErr w:type="spellStart"/>
            <w:r w:rsidRPr="00827CC7">
              <w:rPr>
                <w:rFonts w:eastAsia="Times" w:cs="Arial"/>
                <w:sz w:val="22"/>
                <w:szCs w:val="22"/>
              </w:rPr>
              <w:t>everyday</w:t>
            </w:r>
            <w:proofErr w:type="spellEnd"/>
            <w:r w:rsidRPr="00827CC7">
              <w:rPr>
                <w:rFonts w:eastAsia="Times" w:cs="Arial"/>
                <w:sz w:val="22"/>
                <w:szCs w:val="22"/>
              </w:rPr>
              <w:t xml:space="preserve"> work</w:t>
            </w:r>
          </w:p>
        </w:tc>
      </w:tr>
      <w:tr w:rsidR="00B71A5F" w:rsidRPr="00827CC7" w14:paraId="73914DBA" w14:textId="77777777" w:rsidTr="00646E94">
        <w:tc>
          <w:tcPr>
            <w:tcW w:w="9221" w:type="dxa"/>
            <w:tcBorders>
              <w:top w:val="nil"/>
              <w:left w:val="single" w:sz="4" w:space="0" w:color="auto"/>
              <w:bottom w:val="nil"/>
              <w:right w:val="single" w:sz="4" w:space="0" w:color="auto"/>
            </w:tcBorders>
            <w:shd w:val="clear" w:color="auto" w:fill="auto"/>
          </w:tcPr>
          <w:p w14:paraId="14EBD953"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duties and responsibilities:</w:t>
            </w:r>
          </w:p>
          <w:p w14:paraId="36FCF841"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for a job role within the hospitality industry</w:t>
            </w:r>
          </w:p>
          <w:p w14:paraId="21CCAACF"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relationship between an individual worker and the team/work group</w:t>
            </w:r>
          </w:p>
          <w:p w14:paraId="43C18ED5"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differences between individual and workplace goals and plans</w:t>
            </w:r>
          </w:p>
        </w:tc>
      </w:tr>
      <w:tr w:rsidR="00B71A5F" w:rsidRPr="00827CC7" w14:paraId="6C28B4C7" w14:textId="77777777" w:rsidTr="00646E94">
        <w:tc>
          <w:tcPr>
            <w:tcW w:w="9221" w:type="dxa"/>
            <w:tcBorders>
              <w:top w:val="nil"/>
              <w:left w:val="single" w:sz="4" w:space="0" w:color="auto"/>
              <w:bottom w:val="nil"/>
              <w:right w:val="single" w:sz="4" w:space="0" w:color="auto"/>
            </w:tcBorders>
            <w:shd w:val="clear" w:color="auto" w:fill="auto"/>
          </w:tcPr>
          <w:p w14:paraId="285FDC4C"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industry currency:</w:t>
            </w:r>
          </w:p>
          <w:p w14:paraId="00930FAD"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importance of maintaining currency</w:t>
            </w:r>
          </w:p>
          <w:p w14:paraId="24CD1EF0"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individual and workplace strategies to maintain currency, including training and professional development</w:t>
            </w:r>
          </w:p>
        </w:tc>
      </w:tr>
      <w:tr w:rsidR="00B71A5F" w:rsidRPr="00827CC7" w14:paraId="7A053835" w14:textId="77777777" w:rsidTr="00646E94">
        <w:tc>
          <w:tcPr>
            <w:tcW w:w="9221" w:type="dxa"/>
            <w:tcBorders>
              <w:top w:val="nil"/>
              <w:left w:val="single" w:sz="4" w:space="0" w:color="auto"/>
              <w:bottom w:val="nil"/>
              <w:right w:val="single" w:sz="4" w:space="0" w:color="auto"/>
            </w:tcBorders>
            <w:shd w:val="clear" w:color="auto" w:fill="auto"/>
          </w:tcPr>
          <w:p w14:paraId="70AC2898"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feedback:</w:t>
            </w:r>
          </w:p>
          <w:p w14:paraId="179E3FD7"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value of feedback to an individual worker, the workplace and the industry</w:t>
            </w:r>
          </w:p>
          <w:p w14:paraId="2D03CEE2"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types of feedback:</w:t>
            </w:r>
          </w:p>
          <w:p w14:paraId="06247B4A"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personal reflection</w:t>
            </w:r>
          </w:p>
          <w:p w14:paraId="409A686D"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formal and informal</w:t>
            </w:r>
          </w:p>
          <w:p w14:paraId="7EA4ED51"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direct and indirect</w:t>
            </w:r>
          </w:p>
          <w:p w14:paraId="183146D2"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strategies for obtaining and interpreting feedback from supervisor(s), colleagues and customers</w:t>
            </w:r>
          </w:p>
          <w:p w14:paraId="3576ACA6"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dealing with positive feedback and negative feedback</w:t>
            </w:r>
          </w:p>
          <w:p w14:paraId="24CA2549"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responsibility of a worker to use personal reflection, seek and provide feedback and improve</w:t>
            </w:r>
          </w:p>
        </w:tc>
      </w:tr>
      <w:tr w:rsidR="00B71A5F" w:rsidRPr="00827CC7" w14:paraId="7ED9B4B2"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354A4F87" w14:textId="77777777" w:rsidR="00B71A5F" w:rsidRPr="00827CC7" w:rsidRDefault="00B71A5F" w:rsidP="00B71A5F">
            <w:pPr>
              <w:spacing w:before="120" w:after="120" w:line="240" w:lineRule="auto"/>
              <w:rPr>
                <w:rFonts w:eastAsia="Times" w:cs="Arial"/>
                <w:b/>
                <w:sz w:val="22"/>
                <w:szCs w:val="22"/>
              </w:rPr>
            </w:pPr>
            <w:r w:rsidRPr="00827CC7">
              <w:rPr>
                <w:rFonts w:eastAsia="Times" w:cs="Arial"/>
                <w:b/>
                <w:sz w:val="22"/>
                <w:szCs w:val="22"/>
              </w:rPr>
              <w:t>work practices</w:t>
            </w:r>
          </w:p>
        </w:tc>
      </w:tr>
      <w:tr w:rsidR="00B71A5F" w:rsidRPr="00827CC7" w14:paraId="7C987375" w14:textId="77777777" w:rsidTr="00646E94">
        <w:tc>
          <w:tcPr>
            <w:tcW w:w="9221" w:type="dxa"/>
            <w:tcBorders>
              <w:top w:val="nil"/>
              <w:bottom w:val="nil"/>
            </w:tcBorders>
            <w:shd w:val="clear" w:color="auto" w:fill="auto"/>
          </w:tcPr>
          <w:p w14:paraId="00F61BE3"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an understanding that work practices and experiences differ between workplaces</w:t>
            </w:r>
          </w:p>
        </w:tc>
      </w:tr>
      <w:tr w:rsidR="00B71A5F" w:rsidRPr="00827CC7" w14:paraId="2881ED11" w14:textId="77777777" w:rsidTr="00646E94">
        <w:tc>
          <w:tcPr>
            <w:tcW w:w="9221" w:type="dxa"/>
            <w:tcBorders>
              <w:top w:val="nil"/>
              <w:left w:val="single" w:sz="4" w:space="0" w:color="auto"/>
              <w:bottom w:val="nil"/>
              <w:right w:val="single" w:sz="4" w:space="0" w:color="auto"/>
            </w:tcBorders>
            <w:shd w:val="clear" w:color="auto" w:fill="auto"/>
          </w:tcPr>
          <w:p w14:paraId="7F923ED8"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how work practices are implemented and maintained in accordance with industry standards and workplace policy and procedures</w:t>
            </w:r>
          </w:p>
        </w:tc>
      </w:tr>
      <w:tr w:rsidR="00B71A5F" w:rsidRPr="00827CC7" w14:paraId="40C9478C" w14:textId="77777777" w:rsidTr="00646E94">
        <w:tc>
          <w:tcPr>
            <w:tcW w:w="9221" w:type="dxa"/>
            <w:tcBorders>
              <w:top w:val="nil"/>
              <w:bottom w:val="nil"/>
            </w:tcBorders>
            <w:shd w:val="clear" w:color="auto" w:fill="auto"/>
          </w:tcPr>
          <w:p w14:paraId="1B705DC0"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the value of work standards</w:t>
            </w:r>
          </w:p>
        </w:tc>
      </w:tr>
      <w:tr w:rsidR="00B71A5F" w:rsidRPr="00827CC7" w14:paraId="6A8BBCA6" w14:textId="77777777" w:rsidTr="00646E94">
        <w:tc>
          <w:tcPr>
            <w:tcW w:w="9221" w:type="dxa"/>
            <w:tcBorders>
              <w:top w:val="nil"/>
              <w:left w:val="single" w:sz="4" w:space="0" w:color="auto"/>
              <w:bottom w:val="nil"/>
              <w:right w:val="single" w:sz="4" w:space="0" w:color="auto"/>
            </w:tcBorders>
            <w:shd w:val="clear" w:color="auto" w:fill="auto"/>
          </w:tcPr>
          <w:p w14:paraId="04CA9390"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work standards for the hospitality industry, and specific to a hospitality workplace and job role</w:t>
            </w:r>
          </w:p>
        </w:tc>
      </w:tr>
      <w:tr w:rsidR="00B71A5F" w:rsidRPr="00827CC7" w14:paraId="29247140" w14:textId="77777777" w:rsidTr="00646E94">
        <w:tc>
          <w:tcPr>
            <w:tcW w:w="9221" w:type="dxa"/>
            <w:tcBorders>
              <w:top w:val="nil"/>
              <w:bottom w:val="nil"/>
            </w:tcBorders>
            <w:shd w:val="clear" w:color="auto" w:fill="auto"/>
          </w:tcPr>
          <w:p w14:paraId="0DD11522"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implications of non-adherence to work standards</w:t>
            </w:r>
          </w:p>
        </w:tc>
      </w:tr>
      <w:tr w:rsidR="00B71A5F" w:rsidRPr="00827CC7" w14:paraId="482CEAE0" w14:textId="77777777" w:rsidTr="00646E94">
        <w:tc>
          <w:tcPr>
            <w:tcW w:w="9221" w:type="dxa"/>
            <w:tcBorders>
              <w:top w:val="nil"/>
              <w:left w:val="single" w:sz="4" w:space="0" w:color="auto"/>
              <w:bottom w:val="nil"/>
              <w:right w:val="single" w:sz="4" w:space="0" w:color="auto"/>
            </w:tcBorders>
            <w:shd w:val="clear" w:color="auto" w:fill="auto"/>
          </w:tcPr>
          <w:p w14:paraId="76196B0E"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effect of poor work practices on colleagues, customers, the workplace and the industry</w:t>
            </w:r>
          </w:p>
        </w:tc>
      </w:tr>
      <w:tr w:rsidR="00B71A5F" w:rsidRPr="00827CC7" w14:paraId="4A6C168C" w14:textId="77777777" w:rsidTr="00646E94">
        <w:tc>
          <w:tcPr>
            <w:tcW w:w="9221" w:type="dxa"/>
            <w:tcBorders>
              <w:top w:val="nil"/>
              <w:left w:val="single" w:sz="4" w:space="0" w:color="auto"/>
              <w:bottom w:val="nil"/>
              <w:right w:val="single" w:sz="4" w:space="0" w:color="auto"/>
            </w:tcBorders>
            <w:shd w:val="clear" w:color="auto" w:fill="auto"/>
          </w:tcPr>
          <w:p w14:paraId="7E3B77B3"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tasks typical to a hospitality workplace (routine, rostered and non-routine)</w:t>
            </w:r>
          </w:p>
        </w:tc>
      </w:tr>
      <w:tr w:rsidR="00B71A5F" w:rsidRPr="00827CC7" w14:paraId="20BFF1CE" w14:textId="77777777" w:rsidTr="00646E94">
        <w:tc>
          <w:tcPr>
            <w:tcW w:w="9221" w:type="dxa"/>
            <w:tcBorders>
              <w:top w:val="nil"/>
              <w:left w:val="single" w:sz="4" w:space="0" w:color="auto"/>
              <w:bottom w:val="nil"/>
              <w:right w:val="single" w:sz="4" w:space="0" w:color="auto"/>
            </w:tcBorders>
            <w:shd w:val="clear" w:color="auto" w:fill="auto"/>
          </w:tcPr>
          <w:p w14:paraId="2FA9D0E7"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access and use a range of sources containing information relating to work responsibilities (work instructions)</w:t>
            </w:r>
          </w:p>
        </w:tc>
      </w:tr>
      <w:tr w:rsidR="00B71A5F" w:rsidRPr="00827CC7" w14:paraId="2F7BAC3B" w14:textId="77777777" w:rsidTr="00646E94">
        <w:tc>
          <w:tcPr>
            <w:tcW w:w="9221" w:type="dxa"/>
            <w:tcBorders>
              <w:top w:val="nil"/>
              <w:left w:val="single" w:sz="4" w:space="0" w:color="auto"/>
              <w:bottom w:val="nil"/>
              <w:right w:val="single" w:sz="4" w:space="0" w:color="auto"/>
            </w:tcBorders>
            <w:shd w:val="clear" w:color="auto" w:fill="auto"/>
          </w:tcPr>
          <w:p w14:paraId="7EAC350A"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strategies for understanding and clarifying work instructions</w:t>
            </w:r>
          </w:p>
        </w:tc>
      </w:tr>
      <w:tr w:rsidR="00B71A5F" w:rsidRPr="00827CC7" w14:paraId="136332F8" w14:textId="77777777" w:rsidTr="00646E94">
        <w:tc>
          <w:tcPr>
            <w:tcW w:w="9221" w:type="dxa"/>
            <w:tcBorders>
              <w:top w:val="nil"/>
              <w:left w:val="single" w:sz="4" w:space="0" w:color="auto"/>
              <w:bottom w:val="single" w:sz="4" w:space="0" w:color="auto"/>
              <w:right w:val="single" w:sz="4" w:space="0" w:color="auto"/>
            </w:tcBorders>
            <w:shd w:val="clear" w:color="auto" w:fill="auto"/>
          </w:tcPr>
          <w:p w14:paraId="368B26FB"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a range of opportunities to read, interpret and follow instructions for a range of work tasks of varying degrees of difficulty</w:t>
            </w:r>
          </w:p>
        </w:tc>
      </w:tr>
      <w:tr w:rsidR="00B71A5F" w:rsidRPr="00827CC7" w14:paraId="25EB7CF0"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5FA70804" w14:textId="77777777" w:rsidR="00B71A5F" w:rsidRPr="00827CC7" w:rsidRDefault="00B71A5F" w:rsidP="00B71A5F">
            <w:pPr>
              <w:keepNext/>
              <w:tabs>
                <w:tab w:val="num" w:pos="5606"/>
              </w:tabs>
              <w:spacing w:before="120" w:after="120" w:line="240" w:lineRule="auto"/>
              <w:rPr>
                <w:rFonts w:eastAsia="Times" w:cs="Arial"/>
                <w:b/>
                <w:sz w:val="22"/>
                <w:szCs w:val="22"/>
              </w:rPr>
            </w:pPr>
            <w:r w:rsidRPr="00827CC7">
              <w:rPr>
                <w:rFonts w:eastAsia="Times" w:cs="Arial"/>
                <w:b/>
                <w:sz w:val="22"/>
                <w:szCs w:val="22"/>
              </w:rPr>
              <w:lastRenderedPageBreak/>
              <w:t>work practices cont/d</w:t>
            </w:r>
          </w:p>
        </w:tc>
      </w:tr>
      <w:tr w:rsidR="00B71A5F" w:rsidRPr="00827CC7" w14:paraId="2B57E7FF" w14:textId="77777777" w:rsidTr="00646E94">
        <w:tc>
          <w:tcPr>
            <w:tcW w:w="9221" w:type="dxa"/>
            <w:tcBorders>
              <w:top w:val="nil"/>
              <w:left w:val="single" w:sz="4" w:space="0" w:color="auto"/>
              <w:bottom w:val="nil"/>
              <w:right w:val="single" w:sz="4" w:space="0" w:color="auto"/>
            </w:tcBorders>
            <w:shd w:val="clear" w:color="auto" w:fill="auto"/>
          </w:tcPr>
          <w:p w14:paraId="5624C3D9"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time and task management:</w:t>
            </w:r>
          </w:p>
          <w:p w14:paraId="5B7A52AB"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principles</w:t>
            </w:r>
          </w:p>
          <w:p w14:paraId="7EC2471B"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techniques</w:t>
            </w:r>
          </w:p>
          <w:p w14:paraId="7E2EC09B"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prioritising</w:t>
            </w:r>
          </w:p>
          <w:p w14:paraId="629FE66E"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constraints</w:t>
            </w:r>
          </w:p>
        </w:tc>
      </w:tr>
      <w:tr w:rsidR="00B71A5F" w:rsidRPr="00827CC7" w14:paraId="575EEBB5" w14:textId="77777777" w:rsidTr="00646E94">
        <w:tc>
          <w:tcPr>
            <w:tcW w:w="9221" w:type="dxa"/>
            <w:tcBorders>
              <w:top w:val="nil"/>
              <w:bottom w:val="nil"/>
            </w:tcBorders>
            <w:shd w:val="clear" w:color="auto" w:fill="auto"/>
          </w:tcPr>
          <w:p w14:paraId="666BF9E6"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planning, organising and preparation for a range of tasks/activities applicable to daily work routines in a hospitality workplace</w:t>
            </w:r>
          </w:p>
        </w:tc>
      </w:tr>
      <w:tr w:rsidR="00B71A5F" w:rsidRPr="00827CC7" w14:paraId="6B0BE0B9" w14:textId="77777777" w:rsidTr="00646E94">
        <w:tc>
          <w:tcPr>
            <w:tcW w:w="9221" w:type="dxa"/>
            <w:tcBorders>
              <w:top w:val="nil"/>
              <w:bottom w:val="nil"/>
            </w:tcBorders>
            <w:shd w:val="clear" w:color="auto" w:fill="auto"/>
          </w:tcPr>
          <w:p w14:paraId="6F8561F5"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application of time-management techniques to work tasks/activities in a hospitality workplace</w:t>
            </w:r>
          </w:p>
        </w:tc>
      </w:tr>
      <w:tr w:rsidR="00B71A5F" w:rsidRPr="00827CC7" w14:paraId="728CBFDC" w14:textId="77777777" w:rsidTr="00646E94">
        <w:tc>
          <w:tcPr>
            <w:tcW w:w="9221" w:type="dxa"/>
            <w:tcBorders>
              <w:top w:val="nil"/>
              <w:bottom w:val="nil"/>
            </w:tcBorders>
            <w:shd w:val="clear" w:color="auto" w:fill="auto"/>
          </w:tcPr>
          <w:p w14:paraId="41B908A0"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concept of sustainability in the workplace and environmentally sustainable work practice</w:t>
            </w:r>
          </w:p>
        </w:tc>
      </w:tr>
      <w:tr w:rsidR="00B71A5F" w:rsidRPr="00827CC7" w14:paraId="23AFFF46" w14:textId="77777777" w:rsidTr="00646E94">
        <w:tc>
          <w:tcPr>
            <w:tcW w:w="9221" w:type="dxa"/>
            <w:tcBorders>
              <w:top w:val="nil"/>
              <w:bottom w:val="nil"/>
            </w:tcBorders>
            <w:shd w:val="clear" w:color="auto" w:fill="auto"/>
          </w:tcPr>
          <w:p w14:paraId="1CA93DAE"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current environmental issues affecting the hospitality industry</w:t>
            </w:r>
          </w:p>
        </w:tc>
      </w:tr>
      <w:tr w:rsidR="00B71A5F" w:rsidRPr="00827CC7" w14:paraId="1C72B752" w14:textId="77777777" w:rsidTr="00646E94">
        <w:tc>
          <w:tcPr>
            <w:tcW w:w="9221" w:type="dxa"/>
            <w:tcBorders>
              <w:top w:val="nil"/>
              <w:left w:val="single" w:sz="4" w:space="0" w:color="auto"/>
              <w:bottom w:val="nil"/>
              <w:right w:val="single" w:sz="4" w:space="0" w:color="auto"/>
            </w:tcBorders>
            <w:shd w:val="clear" w:color="auto" w:fill="auto"/>
          </w:tcPr>
          <w:p w14:paraId="31E0E9B6"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strategies to work in an environmentally sustainable manner in a hospitality workplace</w:t>
            </w:r>
          </w:p>
        </w:tc>
      </w:tr>
      <w:tr w:rsidR="00B71A5F" w:rsidRPr="00827CC7" w14:paraId="055910BE" w14:textId="77777777" w:rsidTr="00646E94">
        <w:tc>
          <w:tcPr>
            <w:tcW w:w="9221" w:type="dxa"/>
            <w:tcBorders>
              <w:top w:val="nil"/>
              <w:left w:val="single" w:sz="4" w:space="0" w:color="auto"/>
              <w:bottom w:val="nil"/>
              <w:right w:val="single" w:sz="4" w:space="0" w:color="auto"/>
            </w:tcBorders>
            <w:shd w:val="clear" w:color="auto" w:fill="auto"/>
          </w:tcPr>
          <w:p w14:paraId="77EF9436"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quality improvement in hospitality:</w:t>
            </w:r>
          </w:p>
          <w:p w14:paraId="3D15CA23"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role of employees in improving skills and productivity</w:t>
            </w:r>
          </w:p>
          <w:p w14:paraId="07F8778F"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connection between evaluating work performance and improving work practices</w:t>
            </w:r>
          </w:p>
          <w:p w14:paraId="620F706E"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strategies to improve work practices and customer outcomes</w:t>
            </w:r>
          </w:p>
        </w:tc>
      </w:tr>
      <w:tr w:rsidR="00B71A5F" w:rsidRPr="00827CC7" w14:paraId="79B6C7DE" w14:textId="77777777" w:rsidTr="00646E94">
        <w:tc>
          <w:tcPr>
            <w:tcW w:w="9221" w:type="dxa"/>
            <w:tcBorders>
              <w:top w:val="nil"/>
              <w:left w:val="single" w:sz="4" w:space="0" w:color="auto"/>
              <w:bottom w:val="nil"/>
              <w:right w:val="single" w:sz="4" w:space="0" w:color="auto"/>
            </w:tcBorders>
            <w:shd w:val="clear" w:color="auto" w:fill="auto"/>
          </w:tcPr>
          <w:p w14:paraId="44E40843"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recording and reporting in the hospitality industry:</w:t>
            </w:r>
          </w:p>
          <w:p w14:paraId="7B1DD7DD"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workplace policy and procedures applying to record-keeping and reporting</w:t>
            </w:r>
          </w:p>
          <w:p w14:paraId="42EF3E35"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legislative requirements for confidentiality and privacy</w:t>
            </w:r>
          </w:p>
          <w:p w14:paraId="6F325A15"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lines of communication and reporting typical of a hospitality workplace</w:t>
            </w:r>
          </w:p>
        </w:tc>
      </w:tr>
      <w:tr w:rsidR="00B71A5F" w:rsidRPr="00827CC7" w14:paraId="5416E937"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741E93BF" w14:textId="77777777" w:rsidR="00B71A5F" w:rsidRPr="00827CC7" w:rsidRDefault="00B71A5F" w:rsidP="00B71A5F">
            <w:pPr>
              <w:spacing w:before="120" w:after="120" w:line="240" w:lineRule="auto"/>
              <w:rPr>
                <w:rFonts w:eastAsia="Times" w:cs="Arial"/>
                <w:b/>
                <w:sz w:val="22"/>
                <w:szCs w:val="22"/>
              </w:rPr>
            </w:pPr>
            <w:r w:rsidRPr="00827CC7">
              <w:rPr>
                <w:rFonts w:eastAsia="Times" w:cs="Arial"/>
                <w:b/>
                <w:sz w:val="22"/>
                <w:szCs w:val="22"/>
              </w:rPr>
              <w:t xml:space="preserve">technology </w:t>
            </w:r>
          </w:p>
        </w:tc>
      </w:tr>
      <w:tr w:rsidR="00B71A5F" w:rsidRPr="00827CC7" w14:paraId="5D9FEF29" w14:textId="77777777" w:rsidTr="00646E94">
        <w:tc>
          <w:tcPr>
            <w:tcW w:w="9221" w:type="dxa"/>
            <w:tcBorders>
              <w:top w:val="nil"/>
              <w:left w:val="single" w:sz="4" w:space="0" w:color="auto"/>
              <w:bottom w:val="nil"/>
              <w:right w:val="single" w:sz="4" w:space="0" w:color="auto"/>
            </w:tcBorders>
            <w:shd w:val="clear" w:color="auto" w:fill="auto"/>
          </w:tcPr>
          <w:p w14:paraId="0DFDD34D"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current and emerging technologies in the hospitality industry and workplace</w:t>
            </w:r>
          </w:p>
        </w:tc>
      </w:tr>
      <w:tr w:rsidR="00B71A5F" w:rsidRPr="00827CC7" w14:paraId="2E29F888" w14:textId="77777777" w:rsidTr="00646E94">
        <w:tc>
          <w:tcPr>
            <w:tcW w:w="9221" w:type="dxa"/>
            <w:tcBorders>
              <w:top w:val="nil"/>
              <w:left w:val="single" w:sz="4" w:space="0" w:color="auto"/>
              <w:bottom w:val="nil"/>
              <w:right w:val="single" w:sz="4" w:space="0" w:color="auto"/>
            </w:tcBorders>
            <w:shd w:val="clear" w:color="auto" w:fill="auto"/>
          </w:tcPr>
          <w:p w14:paraId="5BA6EEF4"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effect of current and emerging technology on operational duties and service delivery</w:t>
            </w:r>
          </w:p>
        </w:tc>
      </w:tr>
      <w:tr w:rsidR="00B71A5F" w:rsidRPr="00827CC7" w14:paraId="2880635A" w14:textId="77777777" w:rsidTr="00646E94">
        <w:tc>
          <w:tcPr>
            <w:tcW w:w="9221" w:type="dxa"/>
            <w:tcBorders>
              <w:top w:val="nil"/>
              <w:left w:val="single" w:sz="4" w:space="0" w:color="auto"/>
              <w:bottom w:val="nil"/>
              <w:right w:val="single" w:sz="4" w:space="0" w:color="auto"/>
            </w:tcBorders>
            <w:shd w:val="clear" w:color="auto" w:fill="auto"/>
          </w:tcPr>
          <w:p w14:paraId="1B3056D8"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role of current and emerging technology in development of new and improved work practices</w:t>
            </w:r>
          </w:p>
        </w:tc>
      </w:tr>
      <w:tr w:rsidR="00B71A5F" w:rsidRPr="00827CC7" w14:paraId="4E641D90" w14:textId="77777777" w:rsidTr="00646E94">
        <w:tc>
          <w:tcPr>
            <w:tcW w:w="9221" w:type="dxa"/>
            <w:tcBorders>
              <w:top w:val="nil"/>
              <w:left w:val="single" w:sz="4" w:space="0" w:color="auto"/>
              <w:bottom w:val="single" w:sz="4" w:space="0" w:color="auto"/>
              <w:right w:val="single" w:sz="4" w:space="0" w:color="auto"/>
            </w:tcBorders>
            <w:shd w:val="clear" w:color="auto" w:fill="auto"/>
          </w:tcPr>
          <w:p w14:paraId="60704717"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selection and use of technology appropriate to day-to-day work activities and work tasks in the hospitality industry</w:t>
            </w:r>
          </w:p>
        </w:tc>
      </w:tr>
      <w:tr w:rsidR="00B71A5F" w:rsidRPr="00827CC7" w14:paraId="2D39D5D7"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71CEFFD7" w14:textId="77777777" w:rsidR="00B71A5F" w:rsidRPr="00827CC7" w:rsidRDefault="00B71A5F" w:rsidP="00B71A5F">
            <w:pPr>
              <w:spacing w:before="120" w:after="120" w:line="240" w:lineRule="auto"/>
              <w:rPr>
                <w:rFonts w:eastAsia="Times" w:cs="Arial"/>
                <w:b/>
                <w:sz w:val="22"/>
                <w:szCs w:val="22"/>
              </w:rPr>
            </w:pPr>
            <w:r w:rsidRPr="00827CC7">
              <w:rPr>
                <w:rFonts w:eastAsia="Times" w:cs="Arial"/>
                <w:b/>
                <w:sz w:val="22"/>
                <w:szCs w:val="22"/>
              </w:rPr>
              <w:t>working with others</w:t>
            </w:r>
          </w:p>
        </w:tc>
      </w:tr>
      <w:tr w:rsidR="00B71A5F" w:rsidRPr="00827CC7" w14:paraId="480D9EA0" w14:textId="77777777" w:rsidTr="00646E94">
        <w:tc>
          <w:tcPr>
            <w:tcW w:w="9221" w:type="dxa"/>
            <w:tcBorders>
              <w:top w:val="nil"/>
              <w:left w:val="single" w:sz="4" w:space="0" w:color="auto"/>
              <w:bottom w:val="nil"/>
              <w:right w:val="single" w:sz="4" w:space="0" w:color="auto"/>
            </w:tcBorders>
            <w:shd w:val="clear" w:color="auto" w:fill="auto"/>
          </w:tcPr>
          <w:p w14:paraId="1ECD60F7"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importance of developing collegial work relationships</w:t>
            </w:r>
          </w:p>
        </w:tc>
      </w:tr>
      <w:tr w:rsidR="00B71A5F" w:rsidRPr="00827CC7" w14:paraId="1698DF16" w14:textId="77777777" w:rsidTr="00646E94">
        <w:tc>
          <w:tcPr>
            <w:tcW w:w="9221" w:type="dxa"/>
            <w:tcBorders>
              <w:top w:val="nil"/>
              <w:left w:val="single" w:sz="4" w:space="0" w:color="auto"/>
              <w:bottom w:val="single" w:sz="4" w:space="0" w:color="auto"/>
              <w:right w:val="single" w:sz="4" w:space="0" w:color="auto"/>
            </w:tcBorders>
            <w:shd w:val="clear" w:color="auto" w:fill="auto"/>
          </w:tcPr>
          <w:p w14:paraId="4D8B311F"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communication in the workplace with colleagues and customers:</w:t>
            </w:r>
          </w:p>
          <w:p w14:paraId="6FE859A9"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communication process/cycle</w:t>
            </w:r>
          </w:p>
          <w:p w14:paraId="3FC49BB6"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workplace examples of types of communication:</w:t>
            </w:r>
          </w:p>
          <w:p w14:paraId="74965D92" w14:textId="77777777" w:rsidR="00B71A5F" w:rsidRPr="00827CC7" w:rsidRDefault="00B71A5F" w:rsidP="00656A02">
            <w:pPr>
              <w:numPr>
                <w:ilvl w:val="2"/>
                <w:numId w:val="24"/>
              </w:numPr>
              <w:spacing w:before="0" w:line="240" w:lineRule="auto"/>
              <w:ind w:left="992" w:hanging="272"/>
              <w:rPr>
                <w:rFonts w:eastAsia="Times" w:cs="Arial"/>
                <w:sz w:val="22"/>
                <w:szCs w:val="22"/>
              </w:rPr>
            </w:pPr>
            <w:r w:rsidRPr="00827CC7">
              <w:rPr>
                <w:rFonts w:eastAsia="Times" w:cs="Arial"/>
                <w:sz w:val="22"/>
                <w:szCs w:val="22"/>
              </w:rPr>
              <w:t>verbal</w:t>
            </w:r>
          </w:p>
          <w:p w14:paraId="47909CAE" w14:textId="77777777" w:rsidR="00B71A5F" w:rsidRPr="00827CC7" w:rsidRDefault="00B71A5F" w:rsidP="00656A02">
            <w:pPr>
              <w:numPr>
                <w:ilvl w:val="2"/>
                <w:numId w:val="24"/>
              </w:numPr>
              <w:spacing w:before="0" w:line="240" w:lineRule="auto"/>
              <w:ind w:left="992" w:hanging="272"/>
              <w:rPr>
                <w:rFonts w:eastAsia="Times" w:cs="Arial"/>
                <w:sz w:val="22"/>
                <w:szCs w:val="22"/>
              </w:rPr>
            </w:pPr>
            <w:r w:rsidRPr="00827CC7">
              <w:rPr>
                <w:rFonts w:eastAsia="Times" w:cs="Arial"/>
                <w:sz w:val="22"/>
                <w:szCs w:val="22"/>
              </w:rPr>
              <w:t>non-verbal</w:t>
            </w:r>
          </w:p>
          <w:p w14:paraId="11D795C2"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written</w:t>
            </w:r>
          </w:p>
        </w:tc>
      </w:tr>
      <w:tr w:rsidR="00B71A5F" w:rsidRPr="00827CC7" w14:paraId="4F8E97EF"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01B31DE5" w14:textId="77777777" w:rsidR="00B71A5F" w:rsidRPr="00827CC7" w:rsidRDefault="00B71A5F" w:rsidP="00B71A5F">
            <w:pPr>
              <w:spacing w:before="120" w:after="120" w:line="240" w:lineRule="auto"/>
              <w:rPr>
                <w:rFonts w:eastAsia="Times" w:cs="Arial"/>
                <w:b/>
                <w:sz w:val="22"/>
                <w:szCs w:val="22"/>
              </w:rPr>
            </w:pPr>
            <w:r w:rsidRPr="00827CC7">
              <w:rPr>
                <w:rFonts w:eastAsia="Times" w:cs="Arial"/>
                <w:b/>
                <w:sz w:val="22"/>
                <w:szCs w:val="22"/>
              </w:rPr>
              <w:lastRenderedPageBreak/>
              <w:t>working with others cont/d</w:t>
            </w:r>
          </w:p>
        </w:tc>
      </w:tr>
      <w:tr w:rsidR="00B71A5F" w:rsidRPr="00827CC7" w14:paraId="57468EB0" w14:textId="77777777" w:rsidTr="00646E94">
        <w:tc>
          <w:tcPr>
            <w:tcW w:w="9221" w:type="dxa"/>
            <w:tcBorders>
              <w:top w:val="nil"/>
              <w:left w:val="single" w:sz="4" w:space="0" w:color="auto"/>
              <w:bottom w:val="nil"/>
              <w:right w:val="single" w:sz="4" w:space="0" w:color="auto"/>
            </w:tcBorders>
            <w:shd w:val="clear" w:color="auto" w:fill="auto"/>
          </w:tcPr>
          <w:p w14:paraId="2C677914" w14:textId="77777777" w:rsidR="00B71A5F" w:rsidRPr="00827CC7" w:rsidRDefault="00B71A5F" w:rsidP="00656A02">
            <w:pPr>
              <w:numPr>
                <w:ilvl w:val="0"/>
                <w:numId w:val="10"/>
              </w:numPr>
              <w:spacing w:before="120" w:line="240" w:lineRule="auto"/>
              <w:ind w:left="714" w:hanging="357"/>
              <w:rPr>
                <w:rFonts w:eastAsia="Times" w:cs="Arial"/>
                <w:sz w:val="22"/>
                <w:szCs w:val="22"/>
              </w:rPr>
            </w:pPr>
            <w:r w:rsidRPr="00827CC7">
              <w:rPr>
                <w:rFonts w:eastAsia="Times" w:cs="Arial"/>
                <w:sz w:val="22"/>
                <w:szCs w:val="22"/>
              </w:rPr>
              <w:t>a range of effective verbal, non-verbal and written communication</w:t>
            </w:r>
          </w:p>
          <w:p w14:paraId="189CC92A"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effective questioning and listening techniques</w:t>
            </w:r>
          </w:p>
          <w:p w14:paraId="51DDFC04"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barriers to effective communication and strategies to overcome them communication methods/equipment used in the hospitality industry:</w:t>
            </w:r>
          </w:p>
          <w:p w14:paraId="4C1A024A"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general features</w:t>
            </w:r>
          </w:p>
          <w:p w14:paraId="1CD6ACBF"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benefits</w:t>
            </w:r>
          </w:p>
          <w:p w14:paraId="72ADE962" w14:textId="77777777" w:rsidR="00B71A5F" w:rsidRPr="00827CC7" w:rsidRDefault="00B71A5F" w:rsidP="00656A02">
            <w:pPr>
              <w:numPr>
                <w:ilvl w:val="2"/>
                <w:numId w:val="24"/>
              </w:numPr>
              <w:spacing w:before="0" w:line="240" w:lineRule="auto"/>
              <w:ind w:left="993" w:hanging="273"/>
              <w:rPr>
                <w:rFonts w:eastAsia="Times" w:cs="Arial"/>
                <w:sz w:val="22"/>
                <w:szCs w:val="22"/>
              </w:rPr>
            </w:pPr>
            <w:r w:rsidRPr="00827CC7">
              <w:rPr>
                <w:rFonts w:eastAsia="Times" w:cs="Arial"/>
                <w:sz w:val="22"/>
                <w:szCs w:val="22"/>
              </w:rPr>
              <w:t>selection</w:t>
            </w:r>
          </w:p>
          <w:p w14:paraId="14DF582E" w14:textId="77777777" w:rsidR="00B71A5F" w:rsidRPr="00827CC7" w:rsidRDefault="00B71A5F" w:rsidP="00656A02">
            <w:pPr>
              <w:numPr>
                <w:ilvl w:val="2"/>
                <w:numId w:val="24"/>
              </w:numPr>
              <w:spacing w:before="0" w:after="120" w:line="240" w:lineRule="auto"/>
              <w:ind w:left="992" w:hanging="272"/>
              <w:rPr>
                <w:rFonts w:eastAsia="Times" w:cs="Arial"/>
                <w:sz w:val="22"/>
                <w:szCs w:val="22"/>
              </w:rPr>
            </w:pPr>
            <w:r w:rsidRPr="00827CC7">
              <w:rPr>
                <w:rFonts w:eastAsia="Times" w:cs="Arial"/>
                <w:sz w:val="22"/>
                <w:szCs w:val="22"/>
              </w:rPr>
              <w:t>use</w:t>
            </w:r>
          </w:p>
        </w:tc>
      </w:tr>
      <w:tr w:rsidR="00B71A5F" w:rsidRPr="00827CC7" w14:paraId="5AFEECBF" w14:textId="77777777" w:rsidTr="00646E94">
        <w:tc>
          <w:tcPr>
            <w:tcW w:w="9221" w:type="dxa"/>
            <w:tcBorders>
              <w:top w:val="nil"/>
              <w:left w:val="single" w:sz="4" w:space="0" w:color="auto"/>
              <w:bottom w:val="nil"/>
              <w:right w:val="single" w:sz="4" w:space="0" w:color="auto"/>
            </w:tcBorders>
            <w:shd w:val="clear" w:color="auto" w:fill="auto"/>
          </w:tcPr>
          <w:p w14:paraId="48DCD5B2"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workplace protocols in relation to working with others</w:t>
            </w:r>
          </w:p>
        </w:tc>
      </w:tr>
      <w:tr w:rsidR="00B71A5F" w:rsidRPr="00827CC7" w14:paraId="4C9747ED" w14:textId="77777777" w:rsidTr="00646E94">
        <w:tc>
          <w:tcPr>
            <w:tcW w:w="9221" w:type="dxa"/>
            <w:tcBorders>
              <w:top w:val="nil"/>
              <w:left w:val="single" w:sz="4" w:space="0" w:color="auto"/>
              <w:bottom w:val="nil"/>
              <w:right w:val="single" w:sz="4" w:space="0" w:color="auto"/>
            </w:tcBorders>
            <w:shd w:val="clear" w:color="auto" w:fill="auto"/>
          </w:tcPr>
          <w:p w14:paraId="00CD487D"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importance of teamwork when working in the hospitality workplace:</w:t>
            </w:r>
          </w:p>
          <w:p w14:paraId="5E628281"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meaning of ‘team’ and ‘teamwork’</w:t>
            </w:r>
          </w:p>
          <w:p w14:paraId="04357752"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characteristics of effective teamwork</w:t>
            </w:r>
          </w:p>
          <w:p w14:paraId="122F2550"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benefits of teamwork to the hospitality workplace</w:t>
            </w:r>
          </w:p>
          <w:p w14:paraId="35B71B18"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examples of teams or work groups in a hospitality workplace and their area(s) of responsibility</w:t>
            </w:r>
          </w:p>
        </w:tc>
      </w:tr>
      <w:tr w:rsidR="00B71A5F" w:rsidRPr="00827CC7" w14:paraId="760FC1DB" w14:textId="77777777" w:rsidTr="00646E94">
        <w:tc>
          <w:tcPr>
            <w:tcW w:w="9221" w:type="dxa"/>
            <w:tcBorders>
              <w:top w:val="nil"/>
              <w:left w:val="single" w:sz="4" w:space="0" w:color="auto"/>
              <w:bottom w:val="nil"/>
              <w:right w:val="single" w:sz="4" w:space="0" w:color="auto"/>
            </w:tcBorders>
            <w:shd w:val="clear" w:color="auto" w:fill="auto"/>
          </w:tcPr>
          <w:p w14:paraId="62AF31A0"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supporting others to achieve team/work group goals and tasks</w:t>
            </w:r>
          </w:p>
        </w:tc>
      </w:tr>
      <w:tr w:rsidR="00B71A5F" w:rsidRPr="00827CC7" w14:paraId="17F8DFE3" w14:textId="77777777" w:rsidTr="00646E94">
        <w:tc>
          <w:tcPr>
            <w:tcW w:w="9221" w:type="dxa"/>
            <w:tcBorders>
              <w:top w:val="nil"/>
              <w:left w:val="single" w:sz="4" w:space="0" w:color="auto"/>
              <w:bottom w:val="nil"/>
              <w:right w:val="single" w:sz="4" w:space="0" w:color="auto"/>
            </w:tcBorders>
            <w:shd w:val="clear" w:color="auto" w:fill="auto"/>
          </w:tcPr>
          <w:p w14:paraId="558CDCA1"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delivering quality work outcomes through teamwork and work groups</w:t>
            </w:r>
          </w:p>
        </w:tc>
      </w:tr>
      <w:tr w:rsidR="00B71A5F" w:rsidRPr="00827CC7" w14:paraId="5B51D63B"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41B1C14F" w14:textId="77777777" w:rsidR="00B71A5F" w:rsidRPr="00827CC7" w:rsidRDefault="00B71A5F" w:rsidP="00B71A5F">
            <w:pPr>
              <w:spacing w:before="120" w:after="120" w:line="240" w:lineRule="auto"/>
              <w:rPr>
                <w:rFonts w:eastAsia="Times" w:cs="Arial"/>
                <w:sz w:val="22"/>
                <w:szCs w:val="22"/>
              </w:rPr>
            </w:pPr>
            <w:r w:rsidRPr="00827CC7">
              <w:rPr>
                <w:rFonts w:eastAsia="Times" w:cs="Arial"/>
                <w:b/>
                <w:sz w:val="22"/>
                <w:szCs w:val="22"/>
              </w:rPr>
              <w:t>cultural diversity</w:t>
            </w:r>
            <w:r w:rsidRPr="00827CC7">
              <w:rPr>
                <w:rFonts w:eastAsia="Times" w:cs="Arial"/>
                <w:sz w:val="22"/>
                <w:szCs w:val="22"/>
              </w:rPr>
              <w:t xml:space="preserve"> </w:t>
            </w:r>
          </w:p>
        </w:tc>
      </w:tr>
      <w:tr w:rsidR="00B71A5F" w:rsidRPr="00827CC7" w14:paraId="71ABCB8A" w14:textId="77777777" w:rsidTr="00646E94">
        <w:tc>
          <w:tcPr>
            <w:tcW w:w="9221" w:type="dxa"/>
            <w:tcBorders>
              <w:top w:val="nil"/>
              <w:left w:val="single" w:sz="4" w:space="0" w:color="auto"/>
              <w:bottom w:val="nil"/>
              <w:right w:val="single" w:sz="4" w:space="0" w:color="auto"/>
            </w:tcBorders>
            <w:shd w:val="clear" w:color="auto" w:fill="auto"/>
          </w:tcPr>
          <w:p w14:paraId="6D9469CD"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concepts of cultural diversity, cultural awareness and inclusiveness</w:t>
            </w:r>
          </w:p>
        </w:tc>
      </w:tr>
      <w:tr w:rsidR="00B71A5F" w:rsidRPr="00827CC7" w14:paraId="33EFBF6F" w14:textId="77777777" w:rsidTr="00646E94">
        <w:tc>
          <w:tcPr>
            <w:tcW w:w="9221" w:type="dxa"/>
            <w:tcBorders>
              <w:top w:val="nil"/>
              <w:left w:val="single" w:sz="4" w:space="0" w:color="auto"/>
              <w:bottom w:val="single" w:sz="4" w:space="0" w:color="auto"/>
              <w:right w:val="single" w:sz="4" w:space="0" w:color="auto"/>
            </w:tcBorders>
            <w:shd w:val="clear" w:color="auto" w:fill="auto"/>
          </w:tcPr>
          <w:p w14:paraId="66AC66E4"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workplace diversity:</w:t>
            </w:r>
          </w:p>
          <w:p w14:paraId="7EF4191C"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benefits</w:t>
            </w:r>
          </w:p>
          <w:p w14:paraId="757430AB"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need for tolerance in the workplace</w:t>
            </w:r>
          </w:p>
          <w:p w14:paraId="057C06BD"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importance of respect and sensitivity</w:t>
            </w:r>
          </w:p>
          <w:p w14:paraId="021B2275"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proactive strategies for promoting workplace diversity and accommodating individual differences</w:t>
            </w:r>
          </w:p>
          <w:p w14:paraId="660592E8"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culturally appropriate work practices</w:t>
            </w:r>
          </w:p>
          <w:p w14:paraId="7EE1B528"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effective cross-cultural communication skills</w:t>
            </w:r>
          </w:p>
        </w:tc>
      </w:tr>
      <w:tr w:rsidR="00B71A5F" w:rsidRPr="00827CC7" w14:paraId="1DCD1BCB"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0F8FE190" w14:textId="77777777" w:rsidR="00B71A5F" w:rsidRPr="00827CC7" w:rsidRDefault="00B71A5F" w:rsidP="00B71A5F">
            <w:pPr>
              <w:spacing w:before="120" w:after="120" w:line="240" w:lineRule="auto"/>
              <w:rPr>
                <w:rFonts w:eastAsia="Times" w:cs="Arial"/>
                <w:sz w:val="22"/>
                <w:szCs w:val="22"/>
              </w:rPr>
            </w:pPr>
            <w:r w:rsidRPr="00827CC7">
              <w:rPr>
                <w:rFonts w:eastAsia="Times" w:cs="Arial"/>
                <w:b/>
                <w:sz w:val="22"/>
                <w:szCs w:val="22"/>
              </w:rPr>
              <w:t>misunderstandings and conflict</w:t>
            </w:r>
            <w:r w:rsidRPr="00827CC7">
              <w:rPr>
                <w:rFonts w:eastAsia="Times" w:cs="Arial"/>
                <w:sz w:val="22"/>
                <w:szCs w:val="22"/>
              </w:rPr>
              <w:t xml:space="preserve"> </w:t>
            </w:r>
          </w:p>
        </w:tc>
      </w:tr>
      <w:tr w:rsidR="00B71A5F" w:rsidRPr="00827CC7" w14:paraId="5B7D6DE8" w14:textId="77777777" w:rsidTr="00646E94">
        <w:tc>
          <w:tcPr>
            <w:tcW w:w="9221" w:type="dxa"/>
            <w:tcBorders>
              <w:top w:val="single" w:sz="4" w:space="0" w:color="auto"/>
              <w:left w:val="single" w:sz="4" w:space="0" w:color="auto"/>
              <w:bottom w:val="nil"/>
              <w:right w:val="single" w:sz="4" w:space="0" w:color="auto"/>
            </w:tcBorders>
            <w:shd w:val="clear" w:color="auto" w:fill="auto"/>
          </w:tcPr>
          <w:p w14:paraId="60B0035A"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the difference between being passive, aggressive and assertive</w:t>
            </w:r>
          </w:p>
        </w:tc>
      </w:tr>
      <w:tr w:rsidR="00B71A5F" w:rsidRPr="00827CC7" w14:paraId="52C4C3E5" w14:textId="77777777" w:rsidTr="00646E94">
        <w:tc>
          <w:tcPr>
            <w:tcW w:w="9221" w:type="dxa"/>
            <w:tcBorders>
              <w:top w:val="nil"/>
              <w:left w:val="single" w:sz="4" w:space="0" w:color="auto"/>
              <w:bottom w:val="nil"/>
              <w:right w:val="single" w:sz="4" w:space="0" w:color="auto"/>
            </w:tcBorders>
            <w:shd w:val="clear" w:color="auto" w:fill="auto"/>
          </w:tcPr>
          <w:p w14:paraId="75EE51CB"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causes of misunderstandings and conflict when working with others and in the delivery of service</w:t>
            </w:r>
          </w:p>
        </w:tc>
      </w:tr>
      <w:tr w:rsidR="00B71A5F" w:rsidRPr="00827CC7" w14:paraId="3796CF22" w14:textId="77777777" w:rsidTr="00646E94">
        <w:tc>
          <w:tcPr>
            <w:tcW w:w="9221" w:type="dxa"/>
            <w:tcBorders>
              <w:top w:val="nil"/>
              <w:left w:val="single" w:sz="4" w:space="0" w:color="auto"/>
              <w:bottom w:val="nil"/>
              <w:right w:val="single" w:sz="4" w:space="0" w:color="auto"/>
            </w:tcBorders>
            <w:shd w:val="clear" w:color="auto" w:fill="auto"/>
          </w:tcPr>
          <w:p w14:paraId="619BF870"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the extent to which conflict can be a positive or negative experience</w:t>
            </w:r>
          </w:p>
        </w:tc>
      </w:tr>
      <w:tr w:rsidR="00B71A5F" w:rsidRPr="00827CC7" w14:paraId="597DA741" w14:textId="77777777" w:rsidTr="00646E94">
        <w:tc>
          <w:tcPr>
            <w:tcW w:w="9221" w:type="dxa"/>
            <w:tcBorders>
              <w:top w:val="nil"/>
              <w:left w:val="single" w:sz="4" w:space="0" w:color="auto"/>
              <w:bottom w:val="single" w:sz="4" w:space="0" w:color="auto"/>
              <w:right w:val="single" w:sz="4" w:space="0" w:color="auto"/>
            </w:tcBorders>
            <w:shd w:val="clear" w:color="auto" w:fill="auto"/>
          </w:tcPr>
          <w:p w14:paraId="2F951B27" w14:textId="77777777" w:rsidR="00B71A5F" w:rsidRPr="00827CC7" w:rsidRDefault="00B71A5F" w:rsidP="00656A02">
            <w:pPr>
              <w:numPr>
                <w:ilvl w:val="0"/>
                <w:numId w:val="24"/>
              </w:numPr>
              <w:spacing w:before="120" w:line="240" w:lineRule="auto"/>
              <w:ind w:left="357" w:hanging="357"/>
              <w:rPr>
                <w:rFonts w:eastAsia="Times" w:cs="Arial"/>
                <w:sz w:val="22"/>
                <w:szCs w:val="22"/>
              </w:rPr>
            </w:pPr>
            <w:r w:rsidRPr="00827CC7">
              <w:rPr>
                <w:rFonts w:eastAsia="Times" w:cs="Arial"/>
                <w:sz w:val="22"/>
                <w:szCs w:val="22"/>
              </w:rPr>
              <w:t>conflict management:</w:t>
            </w:r>
          </w:p>
          <w:p w14:paraId="063F6BCE"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conflict-resolution techniques</w:t>
            </w:r>
          </w:p>
          <w:p w14:paraId="4A177FFF" w14:textId="77777777" w:rsidR="00B71A5F" w:rsidRPr="00827CC7" w:rsidRDefault="00B71A5F" w:rsidP="00656A02">
            <w:pPr>
              <w:numPr>
                <w:ilvl w:val="0"/>
                <w:numId w:val="10"/>
              </w:numPr>
              <w:spacing w:before="0" w:line="240" w:lineRule="auto"/>
              <w:ind w:left="714" w:hanging="357"/>
              <w:rPr>
                <w:rFonts w:eastAsia="Times" w:cs="Arial"/>
                <w:sz w:val="22"/>
                <w:szCs w:val="22"/>
              </w:rPr>
            </w:pPr>
            <w:r w:rsidRPr="00827CC7">
              <w:rPr>
                <w:rFonts w:eastAsia="Times" w:cs="Arial"/>
                <w:sz w:val="22"/>
                <w:szCs w:val="22"/>
              </w:rPr>
              <w:t>different approaches to conflict management, including problem-solving, negotiation and mediation</w:t>
            </w:r>
          </w:p>
          <w:p w14:paraId="02964264" w14:textId="77777777" w:rsidR="00B71A5F" w:rsidRPr="00827CC7" w:rsidRDefault="00B71A5F" w:rsidP="00656A02">
            <w:pPr>
              <w:numPr>
                <w:ilvl w:val="0"/>
                <w:numId w:val="10"/>
              </w:numPr>
              <w:spacing w:before="0" w:after="120" w:line="240" w:lineRule="auto"/>
              <w:ind w:left="714" w:hanging="357"/>
              <w:rPr>
                <w:rFonts w:eastAsia="Times" w:cs="Arial"/>
                <w:sz w:val="22"/>
                <w:szCs w:val="22"/>
              </w:rPr>
            </w:pPr>
            <w:r w:rsidRPr="00827CC7">
              <w:rPr>
                <w:rFonts w:eastAsia="Times" w:cs="Arial"/>
                <w:sz w:val="22"/>
                <w:szCs w:val="22"/>
              </w:rPr>
              <w:t>workplace policy and procedures regarding management of conflict</w:t>
            </w:r>
          </w:p>
        </w:tc>
      </w:tr>
      <w:tr w:rsidR="00B71A5F" w:rsidRPr="00827CC7" w14:paraId="7133FC55" w14:textId="77777777" w:rsidTr="00B71A5F">
        <w:tc>
          <w:tcPr>
            <w:tcW w:w="9221" w:type="dxa"/>
            <w:tcBorders>
              <w:top w:val="single" w:sz="4" w:space="0" w:color="auto"/>
              <w:left w:val="single" w:sz="4" w:space="0" w:color="auto"/>
              <w:bottom w:val="single" w:sz="4" w:space="0" w:color="auto"/>
              <w:right w:val="single" w:sz="4" w:space="0" w:color="auto"/>
            </w:tcBorders>
            <w:shd w:val="clear" w:color="auto" w:fill="D9D9D9"/>
          </w:tcPr>
          <w:p w14:paraId="448659E8" w14:textId="77777777" w:rsidR="00B71A5F" w:rsidRPr="00827CC7" w:rsidRDefault="00B71A5F" w:rsidP="00B71A5F">
            <w:pPr>
              <w:keepNext/>
              <w:spacing w:before="120" w:after="120" w:line="240" w:lineRule="auto"/>
              <w:rPr>
                <w:rFonts w:eastAsia="Times" w:cs="Arial"/>
                <w:sz w:val="22"/>
                <w:szCs w:val="22"/>
              </w:rPr>
            </w:pPr>
            <w:r w:rsidRPr="00827CC7">
              <w:rPr>
                <w:rFonts w:eastAsia="Times" w:cs="Arial"/>
                <w:b/>
                <w:sz w:val="22"/>
                <w:szCs w:val="22"/>
              </w:rPr>
              <w:lastRenderedPageBreak/>
              <w:t>misunderstandings and conflict cont/d</w:t>
            </w:r>
          </w:p>
        </w:tc>
      </w:tr>
      <w:tr w:rsidR="00B71A5F" w:rsidRPr="00827CC7" w14:paraId="0D1233D8" w14:textId="77777777" w:rsidTr="00646E94">
        <w:tc>
          <w:tcPr>
            <w:tcW w:w="9221" w:type="dxa"/>
            <w:tcBorders>
              <w:top w:val="nil"/>
              <w:left w:val="single" w:sz="4" w:space="0" w:color="auto"/>
              <w:bottom w:val="nil"/>
              <w:right w:val="single" w:sz="4" w:space="0" w:color="auto"/>
            </w:tcBorders>
            <w:shd w:val="clear" w:color="auto" w:fill="auto"/>
          </w:tcPr>
          <w:p w14:paraId="72644E06"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identify own response to misunderstandings and conflict and evaluate personal approach to management and resolution of conflict</w:t>
            </w:r>
          </w:p>
        </w:tc>
      </w:tr>
      <w:tr w:rsidR="00B71A5F" w:rsidRPr="00827CC7" w14:paraId="6B800827" w14:textId="77777777" w:rsidTr="00646E94">
        <w:tc>
          <w:tcPr>
            <w:tcW w:w="9221" w:type="dxa"/>
            <w:tcBorders>
              <w:top w:val="nil"/>
              <w:left w:val="single" w:sz="4" w:space="0" w:color="auto"/>
              <w:bottom w:val="single" w:sz="4" w:space="0" w:color="auto"/>
              <w:right w:val="single" w:sz="4" w:space="0" w:color="auto"/>
            </w:tcBorders>
            <w:shd w:val="clear" w:color="auto" w:fill="auto"/>
          </w:tcPr>
          <w:p w14:paraId="0E5B9C18" w14:textId="77777777" w:rsidR="00B71A5F" w:rsidRPr="00827CC7" w:rsidRDefault="00B71A5F" w:rsidP="00656A02">
            <w:pPr>
              <w:numPr>
                <w:ilvl w:val="0"/>
                <w:numId w:val="24"/>
              </w:numPr>
              <w:spacing w:before="120" w:after="120" w:line="240" w:lineRule="auto"/>
              <w:ind w:left="357" w:hanging="357"/>
              <w:rPr>
                <w:rFonts w:eastAsia="Times" w:cs="Arial"/>
                <w:sz w:val="22"/>
                <w:szCs w:val="22"/>
              </w:rPr>
            </w:pPr>
            <w:r w:rsidRPr="00827CC7">
              <w:rPr>
                <w:rFonts w:eastAsia="Times" w:cs="Arial"/>
                <w:sz w:val="22"/>
                <w:szCs w:val="22"/>
              </w:rPr>
              <w:t>identify when it is appropriate to seek assistance when misunderstandings or conflict arise and whose assistance should be sought when conflict escalates</w:t>
            </w:r>
          </w:p>
        </w:tc>
      </w:tr>
    </w:tbl>
    <w:p w14:paraId="647B0D84" w14:textId="77777777" w:rsidR="006F7337" w:rsidRPr="00827CC7" w:rsidRDefault="006F7337">
      <w:pPr>
        <w:rPr>
          <w:rFonts w:cs="Arial"/>
          <w:b/>
          <w:bCs/>
        </w:rPr>
      </w:pPr>
    </w:p>
    <w:p w14:paraId="5B9BD067" w14:textId="6FA204A9" w:rsidR="00FF61CE" w:rsidRPr="00827CC7" w:rsidRDefault="00E619CA" w:rsidP="00FF61CE">
      <w:pPr>
        <w:pStyle w:val="FeatureBox2"/>
      </w:pPr>
      <w:r w:rsidRPr="00827CC7">
        <w:t>Creating a mind map is a great way to organise your knowledge and understanding of the content of a topic</w:t>
      </w:r>
      <w:r w:rsidR="00F44D0D" w:rsidRPr="00827CC7">
        <w:t xml:space="preserve">.  </w:t>
      </w:r>
      <w:r w:rsidR="0095254E" w:rsidRPr="00827CC7">
        <w:t xml:space="preserve"> </w:t>
      </w:r>
      <w:r w:rsidRPr="00827CC7">
        <w:t xml:space="preserve"> </w:t>
      </w:r>
    </w:p>
    <w:p w14:paraId="358E61AA" w14:textId="589808F0" w:rsidR="00E619CA" w:rsidRPr="00827CC7" w:rsidRDefault="00E619CA" w:rsidP="00E619CA">
      <w:pPr>
        <w:rPr>
          <w:rFonts w:cs="Arial"/>
        </w:rPr>
      </w:pPr>
      <w:r w:rsidRPr="00827CC7">
        <w:rPr>
          <w:rFonts w:cs="Arial"/>
        </w:rPr>
        <w:t xml:space="preserve">You could use software such as a hierarchy chart, download ‘MindNode’ or similar or use a large sheet of paper (or several A4 sheets taped together)!  </w:t>
      </w:r>
    </w:p>
    <w:p w14:paraId="01427363" w14:textId="77777777" w:rsidR="00B32ABE" w:rsidRDefault="00874E6F" w:rsidP="00B32ABE">
      <w:pPr>
        <w:pStyle w:val="Caption"/>
      </w:pPr>
      <w:r w:rsidRPr="00B32ABE">
        <w:rPr>
          <w:rFonts w:cs="Arial"/>
          <w:b w:val="0"/>
          <w:iCs w:val="0"/>
          <w:sz w:val="24"/>
          <w:szCs w:val="24"/>
        </w:rPr>
        <w:t>It is</w:t>
      </w:r>
      <w:r w:rsidR="00E619CA" w:rsidRPr="00B32ABE">
        <w:rPr>
          <w:rFonts w:cs="Arial"/>
          <w:b w:val="0"/>
          <w:iCs w:val="0"/>
          <w:sz w:val="24"/>
          <w:szCs w:val="24"/>
        </w:rPr>
        <w:t xml:space="preserve"> important to try to include all the detail you can, so add definitions, case studies or examples to prompt your memory</w:t>
      </w:r>
      <w:r w:rsidR="00F44D0D" w:rsidRPr="00B32ABE">
        <w:rPr>
          <w:rFonts w:cs="Arial"/>
          <w:b w:val="0"/>
          <w:iCs w:val="0"/>
          <w:sz w:val="24"/>
          <w:szCs w:val="24"/>
        </w:rPr>
        <w:t xml:space="preserve">.  </w:t>
      </w:r>
      <w:r w:rsidR="0095254E" w:rsidRPr="00B32ABE">
        <w:rPr>
          <w:rFonts w:cs="Arial"/>
          <w:b w:val="0"/>
          <w:iCs w:val="0"/>
          <w:sz w:val="24"/>
          <w:szCs w:val="24"/>
        </w:rPr>
        <w:t xml:space="preserve"> </w:t>
      </w:r>
      <w:r w:rsidR="00E619CA" w:rsidRPr="00B32ABE">
        <w:rPr>
          <w:rFonts w:cs="Arial"/>
          <w:b w:val="0"/>
          <w:iCs w:val="0"/>
          <w:sz w:val="24"/>
          <w:szCs w:val="24"/>
        </w:rPr>
        <w:t xml:space="preserve"> Include the information downloaded from the </w:t>
      </w:r>
      <w:hyperlink w:anchor="competency" w:history="1">
        <w:r w:rsidR="00E619CA" w:rsidRPr="00B32ABE">
          <w:rPr>
            <w:rFonts w:cs="Arial"/>
            <w:b w:val="0"/>
            <w:iCs w:val="0"/>
            <w:sz w:val="24"/>
            <w:szCs w:val="24"/>
          </w:rPr>
          <w:t>unit of competency</w:t>
        </w:r>
      </w:hyperlink>
      <w:r w:rsidR="00E619CA" w:rsidRPr="00B32ABE">
        <w:rPr>
          <w:rFonts w:cs="Arial"/>
          <w:b w:val="0"/>
          <w:iCs w:val="0"/>
          <w:sz w:val="24"/>
          <w:szCs w:val="24"/>
        </w:rPr>
        <w:t xml:space="preserve"> and also from the </w:t>
      </w:r>
      <w:hyperlink w:anchor="Scope" w:history="1">
        <w:r w:rsidR="00E619CA" w:rsidRPr="00B32ABE">
          <w:rPr>
            <w:rFonts w:cs="Arial"/>
            <w:b w:val="0"/>
            <w:iCs w:val="0"/>
            <w:sz w:val="24"/>
            <w:szCs w:val="24"/>
          </w:rPr>
          <w:t>Scope of Learning</w:t>
        </w:r>
      </w:hyperlink>
      <w:r w:rsidR="00E619CA" w:rsidRPr="00B32ABE">
        <w:rPr>
          <w:rFonts w:cs="Arial"/>
          <w:b w:val="0"/>
          <w:iCs w:val="0"/>
          <w:sz w:val="24"/>
          <w:szCs w:val="24"/>
        </w:rPr>
        <w:t xml:space="preserve"> and </w:t>
      </w:r>
      <w:hyperlink w:anchor="terms" w:history="1">
        <w:r w:rsidR="00E619CA" w:rsidRPr="00B32ABE">
          <w:rPr>
            <w:rFonts w:cs="Arial"/>
            <w:b w:val="0"/>
            <w:iCs w:val="0"/>
            <w:sz w:val="24"/>
            <w:szCs w:val="24"/>
          </w:rPr>
          <w:t>Key Terms and Concepts</w:t>
        </w:r>
      </w:hyperlink>
      <w:r w:rsidR="00F44D0D" w:rsidRPr="00B32ABE">
        <w:rPr>
          <w:rFonts w:cs="Arial"/>
          <w:b w:val="0"/>
          <w:iCs w:val="0"/>
          <w:sz w:val="24"/>
          <w:szCs w:val="24"/>
        </w:rPr>
        <w:t xml:space="preserve">.  </w:t>
      </w:r>
      <w:r w:rsidR="0095254E" w:rsidRPr="00B32ABE">
        <w:rPr>
          <w:rFonts w:cs="Arial"/>
          <w:b w:val="0"/>
          <w:iCs w:val="0"/>
          <w:sz w:val="24"/>
          <w:szCs w:val="24"/>
        </w:rPr>
        <w:t xml:space="preserve"> </w:t>
      </w:r>
      <w:r w:rsidR="006D2485" w:rsidRPr="00B32ABE">
        <w:rPr>
          <w:rFonts w:cs="Arial"/>
          <w:b w:val="0"/>
          <w:iCs w:val="0"/>
          <w:sz w:val="24"/>
          <w:szCs w:val="24"/>
        </w:rPr>
        <w:t xml:space="preserve"> </w:t>
      </w:r>
      <w:r w:rsidR="006D2485" w:rsidRPr="00B32ABE">
        <w:rPr>
          <w:rFonts w:cs="Arial"/>
          <w:b w:val="0"/>
          <w:iCs w:val="0"/>
          <w:sz w:val="24"/>
          <w:szCs w:val="24"/>
        </w:rPr>
        <w:br/>
      </w:r>
      <w:r w:rsidR="006D2485" w:rsidRPr="00827CC7">
        <w:br/>
      </w:r>
    </w:p>
    <w:p w14:paraId="718CD407" w14:textId="5FB6C222" w:rsidR="00DA7857" w:rsidRPr="00827CC7" w:rsidRDefault="00F83970" w:rsidP="00B32ABE">
      <w:pPr>
        <w:pStyle w:val="Caption"/>
      </w:pPr>
      <w:r w:rsidRPr="00827CC7">
        <w:t xml:space="preserve">Example of mind map </w:t>
      </w:r>
      <w:r w:rsidR="00752782" w:rsidRPr="00827CC7">
        <w:t>being developed</w:t>
      </w:r>
    </w:p>
    <w:p w14:paraId="1FE964FB" w14:textId="390F7F3F" w:rsidR="00DB1EFF" w:rsidRPr="00827CC7" w:rsidRDefault="00B32ABE" w:rsidP="00DA7857">
      <w:pPr>
        <w:rPr>
          <w:rFonts w:cs="Arial"/>
        </w:rPr>
      </w:pPr>
      <w:r w:rsidRPr="00827CC7">
        <w:rPr>
          <w:rFonts w:cs="Arial"/>
          <w:noProof/>
        </w:rPr>
        <w:drawing>
          <wp:inline distT="0" distB="0" distL="0" distR="0" wp14:anchorId="22916410" wp14:editId="744BF663">
            <wp:extent cx="5731510" cy="2501900"/>
            <wp:effectExtent l="0" t="0" r="2540" b="0"/>
            <wp:docPr id="3" name="Picture 3" descr="Mind map being constructed">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d map being constructed">
                      <a:hlinkClick r:id="rId45"/>
                    </pic:cNvPr>
                    <pic:cNvPicPr/>
                  </pic:nvPicPr>
                  <pic:blipFill rotWithShape="1">
                    <a:blip r:embed="rId46"/>
                    <a:srcRect t="5742"/>
                    <a:stretch/>
                  </pic:blipFill>
                  <pic:spPr bwMode="auto">
                    <a:xfrm>
                      <a:off x="0" y="0"/>
                      <a:ext cx="5731510" cy="2501900"/>
                    </a:xfrm>
                    <a:prstGeom prst="rect">
                      <a:avLst/>
                    </a:prstGeom>
                    <a:ln>
                      <a:noFill/>
                    </a:ln>
                    <a:extLst>
                      <a:ext uri="{53640926-AAD7-44D8-BBD7-CCE9431645EC}">
                        <a14:shadowObscured xmlns:a14="http://schemas.microsoft.com/office/drawing/2010/main"/>
                      </a:ext>
                    </a:extLst>
                  </pic:spPr>
                </pic:pic>
              </a:graphicData>
            </a:graphic>
          </wp:inline>
        </w:drawing>
      </w:r>
    </w:p>
    <w:sectPr w:rsidR="00DB1EFF" w:rsidRPr="00827CC7" w:rsidSect="00ED288C">
      <w:headerReference w:type="even" r:id="rId47"/>
      <w:footerReference w:type="even" r:id="rId48"/>
      <w:footerReference w:type="default" r:id="rId49"/>
      <w:headerReference w:type="first" r:id="rId50"/>
      <w:footerReference w:type="first" r:id="rId5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90480" w14:textId="77777777" w:rsidR="003604CA" w:rsidRDefault="003604CA" w:rsidP="00191F45">
      <w:r>
        <w:separator/>
      </w:r>
    </w:p>
    <w:p w14:paraId="678E9284" w14:textId="77777777" w:rsidR="003604CA" w:rsidRDefault="003604CA"/>
    <w:p w14:paraId="6397C112" w14:textId="77777777" w:rsidR="003604CA" w:rsidRDefault="003604CA"/>
    <w:p w14:paraId="4FD6B7B0" w14:textId="77777777" w:rsidR="003604CA" w:rsidRDefault="003604CA"/>
  </w:endnote>
  <w:endnote w:type="continuationSeparator" w:id="0">
    <w:p w14:paraId="0B542827" w14:textId="77777777" w:rsidR="003604CA" w:rsidRDefault="003604CA" w:rsidP="00191F45">
      <w:r>
        <w:continuationSeparator/>
      </w:r>
    </w:p>
    <w:p w14:paraId="36952939" w14:textId="77777777" w:rsidR="003604CA" w:rsidRDefault="003604CA"/>
    <w:p w14:paraId="135B4D5F" w14:textId="77777777" w:rsidR="003604CA" w:rsidRDefault="003604CA"/>
    <w:p w14:paraId="30B3EAF0" w14:textId="77777777" w:rsidR="003604CA" w:rsidRDefault="003604CA"/>
  </w:endnote>
  <w:endnote w:type="continuationNotice" w:id="1">
    <w:p w14:paraId="5F0305AD" w14:textId="77777777" w:rsidR="003604CA" w:rsidRDefault="003604C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Cambria"/>
    <w:panose1 w:val="00000000000000000000"/>
    <w:charset w:val="00"/>
    <w:family w:val="roman"/>
    <w:notTrueType/>
    <w:pitch w:val="default"/>
    <w:sig w:usb0="00000003" w:usb1="00000000" w:usb2="00000000" w:usb3="00000000" w:csb0="00000001" w:csb1="00000000"/>
  </w:font>
  <w:font w:name="AMEOO D+ Times">
    <w:altName w:val="Time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FBMO G+ Time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C3BC" w14:textId="4820FA9A" w:rsidR="00827CC7" w:rsidRPr="004D333E" w:rsidRDefault="00827CC7" w:rsidP="00144930">
    <w:pPr>
      <w:pStyle w:val="Footer"/>
      <w:ind w:left="0" w:right="-7"/>
    </w:pPr>
    <w:r w:rsidRPr="002810D3">
      <w:fldChar w:fldCharType="begin"/>
    </w:r>
    <w:r w:rsidRPr="002810D3">
      <w:instrText xml:space="preserve"> PAGE </w:instrText>
    </w:r>
    <w:r w:rsidRPr="002810D3">
      <w:fldChar w:fldCharType="separate"/>
    </w:r>
    <w:r>
      <w:rPr>
        <w:noProof/>
      </w:rPr>
      <w:t>20</w:t>
    </w:r>
    <w:r w:rsidRPr="002810D3">
      <w:fldChar w:fldCharType="end"/>
    </w:r>
    <w:r w:rsidRPr="002810D3">
      <w:tab/>
    </w:r>
    <w:r w:rsidR="00A838FD">
      <w:t>Hospitality</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498D" w14:textId="4E1C68A4" w:rsidR="00827CC7" w:rsidRPr="00C8088A" w:rsidRDefault="00827CC7" w:rsidP="00144930">
    <w:pPr>
      <w:tabs>
        <w:tab w:val="right" w:pos="10773"/>
      </w:tabs>
      <w:spacing w:before="480"/>
      <w:ind w:right="-7"/>
      <w:rPr>
        <w:rFonts w:cs="Times New Roman"/>
        <w:sz w:val="18"/>
      </w:rPr>
    </w:pPr>
    <w:bookmarkStart w:id="10"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BB1C1F">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Pr>
        <w:rFonts w:cs="Times New Roman"/>
        <w:sz w:val="18"/>
      </w:rPr>
      <w:t>5</w:t>
    </w:r>
    <w:r w:rsidRPr="005427D3">
      <w:rPr>
        <w:rFonts w:cs="Times New Roman"/>
        <w:sz w:val="18"/>
      </w:rPr>
      <w:fldChar w:fldCharType="end"/>
    </w:r>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D440" w14:textId="77777777" w:rsidR="00827CC7" w:rsidRDefault="00827CC7" w:rsidP="00144930">
    <w:pPr>
      <w:pStyle w:val="Logo"/>
      <w:tabs>
        <w:tab w:val="clear" w:pos="10199"/>
        <w:tab w:val="right" w:pos="9781"/>
      </w:tabs>
      <w:ind w:left="0" w:right="-7"/>
    </w:pPr>
    <w:r w:rsidRPr="00913D40">
      <w:rPr>
        <w:sz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F4315" w14:textId="77777777" w:rsidR="003604CA" w:rsidRDefault="003604CA" w:rsidP="00191F45">
      <w:r>
        <w:separator/>
      </w:r>
    </w:p>
    <w:p w14:paraId="5C0D5C50" w14:textId="77777777" w:rsidR="003604CA" w:rsidRDefault="003604CA"/>
    <w:p w14:paraId="079B412F" w14:textId="77777777" w:rsidR="003604CA" w:rsidRDefault="003604CA"/>
    <w:p w14:paraId="6A204C90" w14:textId="77777777" w:rsidR="003604CA" w:rsidRDefault="003604CA"/>
  </w:footnote>
  <w:footnote w:type="continuationSeparator" w:id="0">
    <w:p w14:paraId="7503CD72" w14:textId="77777777" w:rsidR="003604CA" w:rsidRDefault="003604CA" w:rsidP="00191F45">
      <w:r>
        <w:continuationSeparator/>
      </w:r>
    </w:p>
    <w:p w14:paraId="2DED84E1" w14:textId="77777777" w:rsidR="003604CA" w:rsidRDefault="003604CA"/>
    <w:p w14:paraId="0C0F65F6" w14:textId="77777777" w:rsidR="003604CA" w:rsidRDefault="003604CA"/>
    <w:p w14:paraId="45C74703" w14:textId="77777777" w:rsidR="003604CA" w:rsidRDefault="003604CA"/>
  </w:footnote>
  <w:footnote w:type="continuationNotice" w:id="1">
    <w:p w14:paraId="4C0641EC" w14:textId="77777777" w:rsidR="003604CA" w:rsidRDefault="003604C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AE69" w14:textId="1CDB353E" w:rsidR="00827CC7" w:rsidRDefault="00827CC7">
    <w:pPr>
      <w:pStyle w:val="Header"/>
    </w:pPr>
    <w:r>
      <w:t>Mandatory Focus Area: Working in the hospitality industry and workplace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A7F8" w14:textId="77777777" w:rsidR="00827CC7" w:rsidRDefault="00827C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DB29E8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536B5"/>
    <w:multiLevelType w:val="hybridMultilevel"/>
    <w:tmpl w:val="BDACE7CA"/>
    <w:lvl w:ilvl="0" w:tplc="B6905024">
      <w:start w:val="1"/>
      <w:numFmt w:val="bullet"/>
      <w:pStyle w:val="HSCConten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F56D7"/>
    <w:multiLevelType w:val="hybridMultilevel"/>
    <w:tmpl w:val="886C3F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8A0A2A2">
      <w:start w:val="1"/>
      <w:numFmt w:val="lowerLetter"/>
      <w:lvlText w:val="%4)"/>
      <w:lvlJc w:val="left"/>
      <w:pPr>
        <w:ind w:left="2880" w:hanging="360"/>
      </w:pPr>
      <w:rPr>
        <w:rFonts w:hint="default"/>
        <w:sz w:val="23"/>
      </w:rPr>
    </w:lvl>
    <w:lvl w:ilvl="4" w:tplc="6C7C5D7A">
      <w:start w:val="3"/>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0719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3103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6C6BB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DF332E"/>
    <w:multiLevelType w:val="hybridMultilevel"/>
    <w:tmpl w:val="09EE7148"/>
    <w:lvl w:ilvl="0" w:tplc="353A6AB0">
      <w:start w:val="1"/>
      <w:numFmt w:val="bullet"/>
      <w:pStyle w:val="Style3"/>
      <w:lvlText w:val="–"/>
      <w:lvlJc w:val="left"/>
      <w:pPr>
        <w:tabs>
          <w:tab w:val="num" w:pos="720"/>
        </w:tabs>
        <w:ind w:left="720" w:hanging="360"/>
      </w:pPr>
      <w:rPr>
        <w:rFonts w:ascii="Times New Roman" w:eastAsia="Times New Roman" w:hAnsi="Times New Roman" w:cs="Times New Roman" w:hint="default"/>
        <w:strike w:val="0"/>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C8728B"/>
    <w:multiLevelType w:val="hybridMultilevel"/>
    <w:tmpl w:val="D2FA4192"/>
    <w:lvl w:ilvl="0" w:tplc="DA50EBD4">
      <w:start w:val="1"/>
      <w:numFmt w:val="decimal"/>
      <w:lvlText w:val="%1."/>
      <w:lvlJc w:val="left"/>
      <w:pPr>
        <w:ind w:left="720" w:hanging="360"/>
      </w:pPr>
      <w:rPr>
        <w:rFonts w:hint="default"/>
        <w:color w:val="auto"/>
      </w:rPr>
    </w:lvl>
    <w:lvl w:ilvl="1" w:tplc="418604DA">
      <w:start w:val="1"/>
      <w:numFmt w:val="lowerLetter"/>
      <w:lvlText w:val="%2."/>
      <w:lvlJc w:val="left"/>
      <w:pPr>
        <w:ind w:left="1440" w:hanging="360"/>
      </w:pPr>
      <w:rPr>
        <w:color w:val="auto"/>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C3079D"/>
    <w:multiLevelType w:val="hybridMultilevel"/>
    <w:tmpl w:val="379242A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3C8166F8"/>
    <w:multiLevelType w:val="multilevel"/>
    <w:tmpl w:val="F326913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4244ECF"/>
    <w:multiLevelType w:val="hybridMultilevel"/>
    <w:tmpl w:val="65FE37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4F416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8F5B95"/>
    <w:multiLevelType w:val="hybridMultilevel"/>
    <w:tmpl w:val="510A5C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F4973EB"/>
    <w:multiLevelType w:val="hybridMultilevel"/>
    <w:tmpl w:val="030E9124"/>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0" w15:restartNumberingAfterBreak="0">
    <w:nsid w:val="627029AD"/>
    <w:multiLevelType w:val="multilevel"/>
    <w:tmpl w:val="726E68A8"/>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color w:val="auto"/>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3" w15:restartNumberingAfterBreak="0">
    <w:nsid w:val="684728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394D95"/>
    <w:multiLevelType w:val="hybridMultilevel"/>
    <w:tmpl w:val="79A42A72"/>
    <w:lvl w:ilvl="0" w:tplc="DC6E0458">
      <w:start w:val="1"/>
      <w:numFmt w:val="bullet"/>
      <w:pStyle w:val="DotPoint"/>
      <w:lvlText w:val=""/>
      <w:lvlJc w:val="left"/>
      <w:pPr>
        <w:tabs>
          <w:tab w:val="num" w:pos="1026"/>
        </w:tabs>
        <w:ind w:left="1026" w:hanging="360"/>
      </w:pPr>
      <w:rPr>
        <w:rFonts w:ascii="Symbol" w:hAnsi="Symbol" w:hint="default"/>
        <w:b/>
        <w:i w:val="0"/>
        <w:caps w:val="0"/>
        <w:vanish w:val="0"/>
        <w:sz w:val="24"/>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E53B2"/>
    <w:multiLevelType w:val="hybridMultilevel"/>
    <w:tmpl w:val="379242A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785655C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E73AE6"/>
    <w:multiLevelType w:val="multilevel"/>
    <w:tmpl w:val="00F05D02"/>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1"/>
  </w:num>
  <w:num w:numId="2">
    <w:abstractNumId w:val="1"/>
  </w:num>
  <w:num w:numId="3">
    <w:abstractNumId w:val="5"/>
  </w:num>
  <w:num w:numId="4">
    <w:abstractNumId w:val="19"/>
  </w:num>
  <w:num w:numId="5">
    <w:abstractNumId w:val="22"/>
  </w:num>
  <w:num w:numId="6">
    <w:abstractNumId w:val="4"/>
  </w:num>
  <w:num w:numId="7">
    <w:abstractNumId w:val="26"/>
  </w:num>
  <w:num w:numId="8">
    <w:abstractNumId w:val="0"/>
  </w:num>
  <w:num w:numId="9">
    <w:abstractNumId w:val="24"/>
  </w:num>
  <w:num w:numId="10">
    <w:abstractNumId w:val="9"/>
  </w:num>
  <w:num w:numId="11">
    <w:abstractNumId w:val="2"/>
  </w:num>
  <w:num w:numId="12">
    <w:abstractNumId w:val="10"/>
  </w:num>
  <w:num w:numId="13">
    <w:abstractNumId w:val="3"/>
  </w:num>
  <w:num w:numId="14">
    <w:abstractNumId w:val="25"/>
  </w:num>
  <w:num w:numId="15">
    <w:abstractNumId w:val="13"/>
  </w:num>
  <w:num w:numId="16">
    <w:abstractNumId w:val="14"/>
  </w:num>
  <w:num w:numId="17">
    <w:abstractNumId w:val="23"/>
  </w:num>
  <w:num w:numId="18">
    <w:abstractNumId w:val="15"/>
  </w:num>
  <w:num w:numId="19">
    <w:abstractNumId w:val="12"/>
  </w:num>
  <w:num w:numId="20">
    <w:abstractNumId w:val="18"/>
  </w:num>
  <w:num w:numId="21">
    <w:abstractNumId w:val="27"/>
  </w:num>
  <w:num w:numId="22">
    <w:abstractNumId w:val="17"/>
  </w:num>
  <w:num w:numId="23">
    <w:abstractNumId w:val="20"/>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A7"/>
    <w:rsid w:val="0000031A"/>
    <w:rsid w:val="00001C08"/>
    <w:rsid w:val="00002BF1"/>
    <w:rsid w:val="00005E9B"/>
    <w:rsid w:val="00006220"/>
    <w:rsid w:val="00006CD7"/>
    <w:rsid w:val="000103FC"/>
    <w:rsid w:val="00010746"/>
    <w:rsid w:val="000143DF"/>
    <w:rsid w:val="000151F8"/>
    <w:rsid w:val="00015D43"/>
    <w:rsid w:val="00016801"/>
    <w:rsid w:val="00021171"/>
    <w:rsid w:val="00023790"/>
    <w:rsid w:val="0002428F"/>
    <w:rsid w:val="00024602"/>
    <w:rsid w:val="000252FF"/>
    <w:rsid w:val="000253AE"/>
    <w:rsid w:val="000259F5"/>
    <w:rsid w:val="00030452"/>
    <w:rsid w:val="00030EBC"/>
    <w:rsid w:val="00030FC8"/>
    <w:rsid w:val="00032299"/>
    <w:rsid w:val="000331B6"/>
    <w:rsid w:val="0003369F"/>
    <w:rsid w:val="00034F5E"/>
    <w:rsid w:val="0003541F"/>
    <w:rsid w:val="00040AF8"/>
    <w:rsid w:val="00040BF3"/>
    <w:rsid w:val="000416F9"/>
    <w:rsid w:val="000422BB"/>
    <w:rsid w:val="000423E3"/>
    <w:rsid w:val="0004292D"/>
    <w:rsid w:val="00042D30"/>
    <w:rsid w:val="00043FA0"/>
    <w:rsid w:val="00044C5D"/>
    <w:rsid w:val="00044D23"/>
    <w:rsid w:val="00046473"/>
    <w:rsid w:val="000507E6"/>
    <w:rsid w:val="0005163D"/>
    <w:rsid w:val="000534F4"/>
    <w:rsid w:val="000535B7"/>
    <w:rsid w:val="00053726"/>
    <w:rsid w:val="00053DE1"/>
    <w:rsid w:val="00055C00"/>
    <w:rsid w:val="000562A7"/>
    <w:rsid w:val="000564F8"/>
    <w:rsid w:val="00057BC8"/>
    <w:rsid w:val="000604B9"/>
    <w:rsid w:val="00061232"/>
    <w:rsid w:val="000613C4"/>
    <w:rsid w:val="00061499"/>
    <w:rsid w:val="000620E8"/>
    <w:rsid w:val="00062708"/>
    <w:rsid w:val="00065A16"/>
    <w:rsid w:val="000671BA"/>
    <w:rsid w:val="0007176A"/>
    <w:rsid w:val="00071D06"/>
    <w:rsid w:val="0007214A"/>
    <w:rsid w:val="00072B6E"/>
    <w:rsid w:val="00072DFB"/>
    <w:rsid w:val="00073689"/>
    <w:rsid w:val="00075444"/>
    <w:rsid w:val="00075B4E"/>
    <w:rsid w:val="00077A7C"/>
    <w:rsid w:val="00081A98"/>
    <w:rsid w:val="00082E53"/>
    <w:rsid w:val="000844F9"/>
    <w:rsid w:val="00084830"/>
    <w:rsid w:val="0008606A"/>
    <w:rsid w:val="00086656"/>
    <w:rsid w:val="0008689E"/>
    <w:rsid w:val="00086D87"/>
    <w:rsid w:val="000872D6"/>
    <w:rsid w:val="00090628"/>
    <w:rsid w:val="00091A23"/>
    <w:rsid w:val="00091A7A"/>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16D"/>
    <w:rsid w:val="000C575E"/>
    <w:rsid w:val="000C61FB"/>
    <w:rsid w:val="000C6428"/>
    <w:rsid w:val="000C6F89"/>
    <w:rsid w:val="000C7D4F"/>
    <w:rsid w:val="000D2063"/>
    <w:rsid w:val="000D24EC"/>
    <w:rsid w:val="000D2C3A"/>
    <w:rsid w:val="000D48A8"/>
    <w:rsid w:val="000D4B5A"/>
    <w:rsid w:val="000D55B1"/>
    <w:rsid w:val="000D5C43"/>
    <w:rsid w:val="000D5E60"/>
    <w:rsid w:val="000D64D8"/>
    <w:rsid w:val="000E12B6"/>
    <w:rsid w:val="000E3C1C"/>
    <w:rsid w:val="000E41B7"/>
    <w:rsid w:val="000E5D3C"/>
    <w:rsid w:val="000E6BA0"/>
    <w:rsid w:val="000F174A"/>
    <w:rsid w:val="000F2332"/>
    <w:rsid w:val="000F7960"/>
    <w:rsid w:val="00100B59"/>
    <w:rsid w:val="00100DC5"/>
    <w:rsid w:val="00100E27"/>
    <w:rsid w:val="00100E5A"/>
    <w:rsid w:val="00101135"/>
    <w:rsid w:val="0010259B"/>
    <w:rsid w:val="00103D80"/>
    <w:rsid w:val="00104A05"/>
    <w:rsid w:val="00106009"/>
    <w:rsid w:val="001061F9"/>
    <w:rsid w:val="001068B3"/>
    <w:rsid w:val="00106A3B"/>
    <w:rsid w:val="0010745D"/>
    <w:rsid w:val="0011101A"/>
    <w:rsid w:val="001113CC"/>
    <w:rsid w:val="00113763"/>
    <w:rsid w:val="00114B7D"/>
    <w:rsid w:val="001177C4"/>
    <w:rsid w:val="00117B7D"/>
    <w:rsid w:val="00117FF3"/>
    <w:rsid w:val="0012093E"/>
    <w:rsid w:val="00125C6C"/>
    <w:rsid w:val="00126E96"/>
    <w:rsid w:val="00127648"/>
    <w:rsid w:val="0013032B"/>
    <w:rsid w:val="001305EA"/>
    <w:rsid w:val="001328FA"/>
    <w:rsid w:val="0013419A"/>
    <w:rsid w:val="00134700"/>
    <w:rsid w:val="00134E23"/>
    <w:rsid w:val="00135E80"/>
    <w:rsid w:val="00140753"/>
    <w:rsid w:val="0014239C"/>
    <w:rsid w:val="001425F8"/>
    <w:rsid w:val="00143921"/>
    <w:rsid w:val="0014439E"/>
    <w:rsid w:val="00144930"/>
    <w:rsid w:val="00146F04"/>
    <w:rsid w:val="00150EBC"/>
    <w:rsid w:val="001520B0"/>
    <w:rsid w:val="00154204"/>
    <w:rsid w:val="0015446A"/>
    <w:rsid w:val="0015487C"/>
    <w:rsid w:val="00155144"/>
    <w:rsid w:val="0015712E"/>
    <w:rsid w:val="00160C90"/>
    <w:rsid w:val="00162ACD"/>
    <w:rsid w:val="00162C3A"/>
    <w:rsid w:val="00165FF0"/>
    <w:rsid w:val="00166E7E"/>
    <w:rsid w:val="0017075C"/>
    <w:rsid w:val="00170CB5"/>
    <w:rsid w:val="00171279"/>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C15"/>
    <w:rsid w:val="0019600C"/>
    <w:rsid w:val="00196CF1"/>
    <w:rsid w:val="00197B41"/>
    <w:rsid w:val="001A00D6"/>
    <w:rsid w:val="001A03EA"/>
    <w:rsid w:val="001A3627"/>
    <w:rsid w:val="001A6603"/>
    <w:rsid w:val="001B3065"/>
    <w:rsid w:val="001B33C0"/>
    <w:rsid w:val="001B4A46"/>
    <w:rsid w:val="001B5E34"/>
    <w:rsid w:val="001B7E3C"/>
    <w:rsid w:val="001C2997"/>
    <w:rsid w:val="001C4DB7"/>
    <w:rsid w:val="001C6C9B"/>
    <w:rsid w:val="001D10B2"/>
    <w:rsid w:val="001D3092"/>
    <w:rsid w:val="001D3B58"/>
    <w:rsid w:val="001D4CD1"/>
    <w:rsid w:val="001D4E20"/>
    <w:rsid w:val="001D66C2"/>
    <w:rsid w:val="001E0C0D"/>
    <w:rsid w:val="001E0FFC"/>
    <w:rsid w:val="001E1F93"/>
    <w:rsid w:val="001E24CF"/>
    <w:rsid w:val="001E3097"/>
    <w:rsid w:val="001E3892"/>
    <w:rsid w:val="001E44C9"/>
    <w:rsid w:val="001E4B06"/>
    <w:rsid w:val="001E5F98"/>
    <w:rsid w:val="001F01F4"/>
    <w:rsid w:val="001F0F26"/>
    <w:rsid w:val="001F2232"/>
    <w:rsid w:val="001F64BE"/>
    <w:rsid w:val="001F6D7B"/>
    <w:rsid w:val="001F7070"/>
    <w:rsid w:val="001F7807"/>
    <w:rsid w:val="00200218"/>
    <w:rsid w:val="002007C8"/>
    <w:rsid w:val="00200AD3"/>
    <w:rsid w:val="00200EF2"/>
    <w:rsid w:val="002016B9"/>
    <w:rsid w:val="00201825"/>
    <w:rsid w:val="00201CB2"/>
    <w:rsid w:val="00202266"/>
    <w:rsid w:val="002032AF"/>
    <w:rsid w:val="002046F7"/>
    <w:rsid w:val="0020478D"/>
    <w:rsid w:val="002054D0"/>
    <w:rsid w:val="00206EFD"/>
    <w:rsid w:val="0020756A"/>
    <w:rsid w:val="00210D95"/>
    <w:rsid w:val="002136B3"/>
    <w:rsid w:val="00214C35"/>
    <w:rsid w:val="00216957"/>
    <w:rsid w:val="00217731"/>
    <w:rsid w:val="00217AE6"/>
    <w:rsid w:val="00220648"/>
    <w:rsid w:val="002207D7"/>
    <w:rsid w:val="00221777"/>
    <w:rsid w:val="00221998"/>
    <w:rsid w:val="00221E1A"/>
    <w:rsid w:val="002228E3"/>
    <w:rsid w:val="00224261"/>
    <w:rsid w:val="00224B16"/>
    <w:rsid w:val="00224BDA"/>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EA8"/>
    <w:rsid w:val="002441F2"/>
    <w:rsid w:val="0024438F"/>
    <w:rsid w:val="002444AA"/>
    <w:rsid w:val="002447C2"/>
    <w:rsid w:val="0024586D"/>
    <w:rsid w:val="002458D0"/>
    <w:rsid w:val="00245EC0"/>
    <w:rsid w:val="002462B7"/>
    <w:rsid w:val="00247D86"/>
    <w:rsid w:val="00247FF0"/>
    <w:rsid w:val="00250C2E"/>
    <w:rsid w:val="00250F4A"/>
    <w:rsid w:val="00251349"/>
    <w:rsid w:val="00251CFF"/>
    <w:rsid w:val="00253532"/>
    <w:rsid w:val="0025367F"/>
    <w:rsid w:val="002540D3"/>
    <w:rsid w:val="00254B2A"/>
    <w:rsid w:val="002556DB"/>
    <w:rsid w:val="00256D4F"/>
    <w:rsid w:val="00260EE8"/>
    <w:rsid w:val="00260F28"/>
    <w:rsid w:val="0026131D"/>
    <w:rsid w:val="00263542"/>
    <w:rsid w:val="00265D1A"/>
    <w:rsid w:val="00266738"/>
    <w:rsid w:val="00266D0C"/>
    <w:rsid w:val="00273F94"/>
    <w:rsid w:val="00274A75"/>
    <w:rsid w:val="002760B7"/>
    <w:rsid w:val="002775D9"/>
    <w:rsid w:val="002810D3"/>
    <w:rsid w:val="0028262E"/>
    <w:rsid w:val="002847AE"/>
    <w:rsid w:val="002870F2"/>
    <w:rsid w:val="00287650"/>
    <w:rsid w:val="0029008E"/>
    <w:rsid w:val="00290154"/>
    <w:rsid w:val="00290F18"/>
    <w:rsid w:val="00293D5E"/>
    <w:rsid w:val="002948C9"/>
    <w:rsid w:val="00294F88"/>
    <w:rsid w:val="00294FCC"/>
    <w:rsid w:val="00295516"/>
    <w:rsid w:val="002A10A1"/>
    <w:rsid w:val="002A3161"/>
    <w:rsid w:val="002A3410"/>
    <w:rsid w:val="002A44D1"/>
    <w:rsid w:val="002A4631"/>
    <w:rsid w:val="002A5A95"/>
    <w:rsid w:val="002A5BA6"/>
    <w:rsid w:val="002A6EA6"/>
    <w:rsid w:val="002B108B"/>
    <w:rsid w:val="002B12DE"/>
    <w:rsid w:val="002B270D"/>
    <w:rsid w:val="002B3375"/>
    <w:rsid w:val="002B4745"/>
    <w:rsid w:val="002B480D"/>
    <w:rsid w:val="002B4845"/>
    <w:rsid w:val="002B4AC3"/>
    <w:rsid w:val="002B5E33"/>
    <w:rsid w:val="002B7744"/>
    <w:rsid w:val="002C05AC"/>
    <w:rsid w:val="002C295B"/>
    <w:rsid w:val="002C3953"/>
    <w:rsid w:val="002C4002"/>
    <w:rsid w:val="002C56A0"/>
    <w:rsid w:val="002C7496"/>
    <w:rsid w:val="002D12FF"/>
    <w:rsid w:val="002D21A5"/>
    <w:rsid w:val="002D4413"/>
    <w:rsid w:val="002D5C09"/>
    <w:rsid w:val="002D7247"/>
    <w:rsid w:val="002E10A6"/>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863"/>
    <w:rsid w:val="002F72A5"/>
    <w:rsid w:val="002F749C"/>
    <w:rsid w:val="003004B8"/>
    <w:rsid w:val="00301916"/>
    <w:rsid w:val="00303813"/>
    <w:rsid w:val="0030654A"/>
    <w:rsid w:val="00310348"/>
    <w:rsid w:val="00310EE6"/>
    <w:rsid w:val="00311628"/>
    <w:rsid w:val="00311E73"/>
    <w:rsid w:val="0031221D"/>
    <w:rsid w:val="003123F7"/>
    <w:rsid w:val="00314A01"/>
    <w:rsid w:val="00314B9D"/>
    <w:rsid w:val="00314DD8"/>
    <w:rsid w:val="003155A3"/>
    <w:rsid w:val="00315B35"/>
    <w:rsid w:val="00315F1F"/>
    <w:rsid w:val="00316A7F"/>
    <w:rsid w:val="00317B24"/>
    <w:rsid w:val="00317D8E"/>
    <w:rsid w:val="00317E8F"/>
    <w:rsid w:val="00320752"/>
    <w:rsid w:val="003209E8"/>
    <w:rsid w:val="003211F4"/>
    <w:rsid w:val="0032193F"/>
    <w:rsid w:val="00321F4C"/>
    <w:rsid w:val="00322186"/>
    <w:rsid w:val="00322962"/>
    <w:rsid w:val="0032403E"/>
    <w:rsid w:val="00324D73"/>
    <w:rsid w:val="00325B7B"/>
    <w:rsid w:val="003311BE"/>
    <w:rsid w:val="0033147A"/>
    <w:rsid w:val="0033193C"/>
    <w:rsid w:val="00332B30"/>
    <w:rsid w:val="00334E19"/>
    <w:rsid w:val="0033532B"/>
    <w:rsid w:val="00336799"/>
    <w:rsid w:val="00337929"/>
    <w:rsid w:val="00340003"/>
    <w:rsid w:val="003407B3"/>
    <w:rsid w:val="003429B7"/>
    <w:rsid w:val="00342B92"/>
    <w:rsid w:val="00343B23"/>
    <w:rsid w:val="003444A9"/>
    <w:rsid w:val="003445F2"/>
    <w:rsid w:val="00345EB0"/>
    <w:rsid w:val="0034764B"/>
    <w:rsid w:val="0034780A"/>
    <w:rsid w:val="00347CBE"/>
    <w:rsid w:val="003503AC"/>
    <w:rsid w:val="00350A79"/>
    <w:rsid w:val="00352686"/>
    <w:rsid w:val="003534AD"/>
    <w:rsid w:val="00357136"/>
    <w:rsid w:val="003576EB"/>
    <w:rsid w:val="003604CA"/>
    <w:rsid w:val="00360C67"/>
    <w:rsid w:val="00360E65"/>
    <w:rsid w:val="003614D9"/>
    <w:rsid w:val="0036242B"/>
    <w:rsid w:val="00362DCB"/>
    <w:rsid w:val="00363061"/>
    <w:rsid w:val="0036308C"/>
    <w:rsid w:val="00363E8F"/>
    <w:rsid w:val="003647B6"/>
    <w:rsid w:val="00365118"/>
    <w:rsid w:val="00366467"/>
    <w:rsid w:val="00367331"/>
    <w:rsid w:val="0037033B"/>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EEC"/>
    <w:rsid w:val="00383B5F"/>
    <w:rsid w:val="00384483"/>
    <w:rsid w:val="0038499A"/>
    <w:rsid w:val="00384F53"/>
    <w:rsid w:val="00386D58"/>
    <w:rsid w:val="00387053"/>
    <w:rsid w:val="003927C4"/>
    <w:rsid w:val="00392F4B"/>
    <w:rsid w:val="00393B8E"/>
    <w:rsid w:val="00395451"/>
    <w:rsid w:val="00395716"/>
    <w:rsid w:val="00396B0E"/>
    <w:rsid w:val="0039766F"/>
    <w:rsid w:val="003A01C8"/>
    <w:rsid w:val="003A1238"/>
    <w:rsid w:val="003A1937"/>
    <w:rsid w:val="003A3DF7"/>
    <w:rsid w:val="003A43B0"/>
    <w:rsid w:val="003A4E7B"/>
    <w:rsid w:val="003A4F65"/>
    <w:rsid w:val="003A58E9"/>
    <w:rsid w:val="003A5964"/>
    <w:rsid w:val="003A5E30"/>
    <w:rsid w:val="003A6344"/>
    <w:rsid w:val="003A6624"/>
    <w:rsid w:val="003A695D"/>
    <w:rsid w:val="003A6A25"/>
    <w:rsid w:val="003A6F6B"/>
    <w:rsid w:val="003B225F"/>
    <w:rsid w:val="003B2445"/>
    <w:rsid w:val="003B3CB0"/>
    <w:rsid w:val="003B7BBB"/>
    <w:rsid w:val="003C0FB3"/>
    <w:rsid w:val="003C1EB2"/>
    <w:rsid w:val="003C3990"/>
    <w:rsid w:val="003C434B"/>
    <w:rsid w:val="003C489D"/>
    <w:rsid w:val="003C54B8"/>
    <w:rsid w:val="003C6794"/>
    <w:rsid w:val="003C687F"/>
    <w:rsid w:val="003C6FD4"/>
    <w:rsid w:val="003C723C"/>
    <w:rsid w:val="003D0955"/>
    <w:rsid w:val="003D0F7F"/>
    <w:rsid w:val="003D22E3"/>
    <w:rsid w:val="003D3CF0"/>
    <w:rsid w:val="003D53BF"/>
    <w:rsid w:val="003D6797"/>
    <w:rsid w:val="003D71A7"/>
    <w:rsid w:val="003D779D"/>
    <w:rsid w:val="003D7846"/>
    <w:rsid w:val="003D78A2"/>
    <w:rsid w:val="003E03FD"/>
    <w:rsid w:val="003E15EE"/>
    <w:rsid w:val="003E29E5"/>
    <w:rsid w:val="003E6AE0"/>
    <w:rsid w:val="003F0971"/>
    <w:rsid w:val="003F28DA"/>
    <w:rsid w:val="003F2C2F"/>
    <w:rsid w:val="003F2E6C"/>
    <w:rsid w:val="003F35B8"/>
    <w:rsid w:val="003F3F97"/>
    <w:rsid w:val="003F42CF"/>
    <w:rsid w:val="003F4EA0"/>
    <w:rsid w:val="003F69BE"/>
    <w:rsid w:val="003F7D20"/>
    <w:rsid w:val="00400EB0"/>
    <w:rsid w:val="004013F6"/>
    <w:rsid w:val="004033AD"/>
    <w:rsid w:val="00405801"/>
    <w:rsid w:val="00407474"/>
    <w:rsid w:val="00407ED4"/>
    <w:rsid w:val="004128F0"/>
    <w:rsid w:val="00413C36"/>
    <w:rsid w:val="00414D5B"/>
    <w:rsid w:val="004163AD"/>
    <w:rsid w:val="0041645A"/>
    <w:rsid w:val="0041788A"/>
    <w:rsid w:val="00417BB8"/>
    <w:rsid w:val="00420300"/>
    <w:rsid w:val="004203B1"/>
    <w:rsid w:val="00421CC4"/>
    <w:rsid w:val="0042354D"/>
    <w:rsid w:val="004243F3"/>
    <w:rsid w:val="00425800"/>
    <w:rsid w:val="004259A6"/>
    <w:rsid w:val="00425CCF"/>
    <w:rsid w:val="00430D80"/>
    <w:rsid w:val="004317B5"/>
    <w:rsid w:val="004317BD"/>
    <w:rsid w:val="0043183D"/>
    <w:rsid w:val="00431E3D"/>
    <w:rsid w:val="00435259"/>
    <w:rsid w:val="004367F0"/>
    <w:rsid w:val="00436B23"/>
    <w:rsid w:val="00436E88"/>
    <w:rsid w:val="00440977"/>
    <w:rsid w:val="0044175B"/>
    <w:rsid w:val="00441C88"/>
    <w:rsid w:val="00442026"/>
    <w:rsid w:val="00442448"/>
    <w:rsid w:val="00443CD4"/>
    <w:rsid w:val="004440BB"/>
    <w:rsid w:val="004450B6"/>
    <w:rsid w:val="00445612"/>
    <w:rsid w:val="004468CE"/>
    <w:rsid w:val="004479D8"/>
    <w:rsid w:val="00447C97"/>
    <w:rsid w:val="00451168"/>
    <w:rsid w:val="00451506"/>
    <w:rsid w:val="00452D84"/>
    <w:rsid w:val="00453739"/>
    <w:rsid w:val="00455AE0"/>
    <w:rsid w:val="0045627B"/>
    <w:rsid w:val="00456C90"/>
    <w:rsid w:val="00457160"/>
    <w:rsid w:val="004578CC"/>
    <w:rsid w:val="0046054B"/>
    <w:rsid w:val="00461D04"/>
    <w:rsid w:val="00461E88"/>
    <w:rsid w:val="00463BFC"/>
    <w:rsid w:val="004657D6"/>
    <w:rsid w:val="004728AA"/>
    <w:rsid w:val="00473346"/>
    <w:rsid w:val="00473654"/>
    <w:rsid w:val="00476168"/>
    <w:rsid w:val="00476284"/>
    <w:rsid w:val="0048084F"/>
    <w:rsid w:val="004810BD"/>
    <w:rsid w:val="0048175E"/>
    <w:rsid w:val="00483307"/>
    <w:rsid w:val="00483B44"/>
    <w:rsid w:val="00483CA9"/>
    <w:rsid w:val="004845FC"/>
    <w:rsid w:val="004850B9"/>
    <w:rsid w:val="0048525B"/>
    <w:rsid w:val="00485CCD"/>
    <w:rsid w:val="00485DB5"/>
    <w:rsid w:val="004860C5"/>
    <w:rsid w:val="00486D2B"/>
    <w:rsid w:val="00490D60"/>
    <w:rsid w:val="00492EC5"/>
    <w:rsid w:val="00493120"/>
    <w:rsid w:val="004945FE"/>
    <w:rsid w:val="004949C7"/>
    <w:rsid w:val="00494FDC"/>
    <w:rsid w:val="004A0489"/>
    <w:rsid w:val="004A0DA5"/>
    <w:rsid w:val="004A161B"/>
    <w:rsid w:val="004A4146"/>
    <w:rsid w:val="004A47DB"/>
    <w:rsid w:val="004A5699"/>
    <w:rsid w:val="004A5AAE"/>
    <w:rsid w:val="004A5D89"/>
    <w:rsid w:val="004A6055"/>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1F"/>
    <w:rsid w:val="004C20CF"/>
    <w:rsid w:val="004C299C"/>
    <w:rsid w:val="004C2E2E"/>
    <w:rsid w:val="004C4D54"/>
    <w:rsid w:val="004C50EC"/>
    <w:rsid w:val="004C7023"/>
    <w:rsid w:val="004C7513"/>
    <w:rsid w:val="004D02AC"/>
    <w:rsid w:val="004D0383"/>
    <w:rsid w:val="004D1EAE"/>
    <w:rsid w:val="004D1F3F"/>
    <w:rsid w:val="004D225C"/>
    <w:rsid w:val="004D333E"/>
    <w:rsid w:val="004D3A72"/>
    <w:rsid w:val="004D3EE2"/>
    <w:rsid w:val="004D4FA1"/>
    <w:rsid w:val="004D5BBA"/>
    <w:rsid w:val="004D6540"/>
    <w:rsid w:val="004D72E2"/>
    <w:rsid w:val="004E1C2A"/>
    <w:rsid w:val="004E2ACB"/>
    <w:rsid w:val="004E38B0"/>
    <w:rsid w:val="004E3C28"/>
    <w:rsid w:val="004E4332"/>
    <w:rsid w:val="004E4E0B"/>
    <w:rsid w:val="004E6856"/>
    <w:rsid w:val="004E6FB4"/>
    <w:rsid w:val="004F0977"/>
    <w:rsid w:val="004F1408"/>
    <w:rsid w:val="004F3712"/>
    <w:rsid w:val="004F4E1D"/>
    <w:rsid w:val="004F6257"/>
    <w:rsid w:val="004F6A25"/>
    <w:rsid w:val="004F6AB0"/>
    <w:rsid w:val="004F6B4D"/>
    <w:rsid w:val="004F6F40"/>
    <w:rsid w:val="005000BD"/>
    <w:rsid w:val="005000DD"/>
    <w:rsid w:val="00503948"/>
    <w:rsid w:val="00503B09"/>
    <w:rsid w:val="00503DD1"/>
    <w:rsid w:val="00504F5C"/>
    <w:rsid w:val="00505262"/>
    <w:rsid w:val="00505655"/>
    <w:rsid w:val="0050597B"/>
    <w:rsid w:val="00506DF8"/>
    <w:rsid w:val="00507451"/>
    <w:rsid w:val="00507D5F"/>
    <w:rsid w:val="00511F4D"/>
    <w:rsid w:val="00514D6B"/>
    <w:rsid w:val="0051574E"/>
    <w:rsid w:val="0051725F"/>
    <w:rsid w:val="00517593"/>
    <w:rsid w:val="00520095"/>
    <w:rsid w:val="00520645"/>
    <w:rsid w:val="0052168D"/>
    <w:rsid w:val="0052396A"/>
    <w:rsid w:val="0052782C"/>
    <w:rsid w:val="00527A41"/>
    <w:rsid w:val="00530E46"/>
    <w:rsid w:val="005324EF"/>
    <w:rsid w:val="0053286B"/>
    <w:rsid w:val="00536369"/>
    <w:rsid w:val="00537FF8"/>
    <w:rsid w:val="005400FF"/>
    <w:rsid w:val="00540362"/>
    <w:rsid w:val="00540E99"/>
    <w:rsid w:val="00541130"/>
    <w:rsid w:val="005419BE"/>
    <w:rsid w:val="00546A8B"/>
    <w:rsid w:val="00546D5E"/>
    <w:rsid w:val="00546F02"/>
    <w:rsid w:val="0054770B"/>
    <w:rsid w:val="00551073"/>
    <w:rsid w:val="00551946"/>
    <w:rsid w:val="00551DA4"/>
    <w:rsid w:val="0055213A"/>
    <w:rsid w:val="00554956"/>
    <w:rsid w:val="00556AE6"/>
    <w:rsid w:val="00557BE6"/>
    <w:rsid w:val="005600BC"/>
    <w:rsid w:val="00561113"/>
    <w:rsid w:val="00563104"/>
    <w:rsid w:val="005646C1"/>
    <w:rsid w:val="005646CC"/>
    <w:rsid w:val="005652E4"/>
    <w:rsid w:val="00565730"/>
    <w:rsid w:val="00566671"/>
    <w:rsid w:val="00567B22"/>
    <w:rsid w:val="0057134C"/>
    <w:rsid w:val="00571670"/>
    <w:rsid w:val="005728AE"/>
    <w:rsid w:val="0057331C"/>
    <w:rsid w:val="00573328"/>
    <w:rsid w:val="00573F07"/>
    <w:rsid w:val="005747FF"/>
    <w:rsid w:val="00576415"/>
    <w:rsid w:val="00580D0F"/>
    <w:rsid w:val="005824C0"/>
    <w:rsid w:val="00582560"/>
    <w:rsid w:val="00582FD7"/>
    <w:rsid w:val="005830E6"/>
    <w:rsid w:val="005832ED"/>
    <w:rsid w:val="00583524"/>
    <w:rsid w:val="005835A2"/>
    <w:rsid w:val="00583853"/>
    <w:rsid w:val="005857A8"/>
    <w:rsid w:val="00585870"/>
    <w:rsid w:val="0058713B"/>
    <w:rsid w:val="005876D2"/>
    <w:rsid w:val="0059056C"/>
    <w:rsid w:val="0059130B"/>
    <w:rsid w:val="00591B61"/>
    <w:rsid w:val="00593E9B"/>
    <w:rsid w:val="00594054"/>
    <w:rsid w:val="00596689"/>
    <w:rsid w:val="00597402"/>
    <w:rsid w:val="00597BF7"/>
    <w:rsid w:val="005A16FB"/>
    <w:rsid w:val="005A1A68"/>
    <w:rsid w:val="005A2A5A"/>
    <w:rsid w:val="005A3076"/>
    <w:rsid w:val="005A39FC"/>
    <w:rsid w:val="005A3B66"/>
    <w:rsid w:val="005A42E3"/>
    <w:rsid w:val="005A5F04"/>
    <w:rsid w:val="005A6DC2"/>
    <w:rsid w:val="005A6E7B"/>
    <w:rsid w:val="005B0870"/>
    <w:rsid w:val="005B0D5D"/>
    <w:rsid w:val="005B1762"/>
    <w:rsid w:val="005B4B88"/>
    <w:rsid w:val="005B5605"/>
    <w:rsid w:val="005B5D60"/>
    <w:rsid w:val="005B5E31"/>
    <w:rsid w:val="005B64AE"/>
    <w:rsid w:val="005B6E3D"/>
    <w:rsid w:val="005B7298"/>
    <w:rsid w:val="005C1BFC"/>
    <w:rsid w:val="005C27DE"/>
    <w:rsid w:val="005C394B"/>
    <w:rsid w:val="005C3A70"/>
    <w:rsid w:val="005C7B55"/>
    <w:rsid w:val="005D0175"/>
    <w:rsid w:val="005D1CC4"/>
    <w:rsid w:val="005D2C9C"/>
    <w:rsid w:val="005D2D62"/>
    <w:rsid w:val="005D5302"/>
    <w:rsid w:val="005D5A78"/>
    <w:rsid w:val="005D5DB0"/>
    <w:rsid w:val="005E0B43"/>
    <w:rsid w:val="005E1163"/>
    <w:rsid w:val="005E45D9"/>
    <w:rsid w:val="005E4742"/>
    <w:rsid w:val="005E6829"/>
    <w:rsid w:val="005F10D4"/>
    <w:rsid w:val="005F1FDF"/>
    <w:rsid w:val="005F26E8"/>
    <w:rsid w:val="005F275A"/>
    <w:rsid w:val="005F2E08"/>
    <w:rsid w:val="005F78DD"/>
    <w:rsid w:val="005F790B"/>
    <w:rsid w:val="005F7A4D"/>
    <w:rsid w:val="00601B68"/>
    <w:rsid w:val="0060359B"/>
    <w:rsid w:val="00603F69"/>
    <w:rsid w:val="006040DA"/>
    <w:rsid w:val="006047BD"/>
    <w:rsid w:val="006052E6"/>
    <w:rsid w:val="00607675"/>
    <w:rsid w:val="00610F53"/>
    <w:rsid w:val="00612E3F"/>
    <w:rsid w:val="00613208"/>
    <w:rsid w:val="00616767"/>
    <w:rsid w:val="0061698B"/>
    <w:rsid w:val="00616F61"/>
    <w:rsid w:val="0061708E"/>
    <w:rsid w:val="00620598"/>
    <w:rsid w:val="00620917"/>
    <w:rsid w:val="0062163D"/>
    <w:rsid w:val="00623A9E"/>
    <w:rsid w:val="00624A20"/>
    <w:rsid w:val="00624C9B"/>
    <w:rsid w:val="006266EF"/>
    <w:rsid w:val="00630BB3"/>
    <w:rsid w:val="00632182"/>
    <w:rsid w:val="0063248D"/>
    <w:rsid w:val="006335DF"/>
    <w:rsid w:val="00634717"/>
    <w:rsid w:val="0063670E"/>
    <w:rsid w:val="00637181"/>
    <w:rsid w:val="00637AF8"/>
    <w:rsid w:val="006412BE"/>
    <w:rsid w:val="0064144D"/>
    <w:rsid w:val="00641609"/>
    <w:rsid w:val="0064160E"/>
    <w:rsid w:val="00642389"/>
    <w:rsid w:val="006439ED"/>
    <w:rsid w:val="00643CDA"/>
    <w:rsid w:val="00644306"/>
    <w:rsid w:val="006450E2"/>
    <w:rsid w:val="006453D8"/>
    <w:rsid w:val="00646E94"/>
    <w:rsid w:val="006479C8"/>
    <w:rsid w:val="00650503"/>
    <w:rsid w:val="00651A1C"/>
    <w:rsid w:val="00651C5F"/>
    <w:rsid w:val="00651E73"/>
    <w:rsid w:val="006522FD"/>
    <w:rsid w:val="00652800"/>
    <w:rsid w:val="00653AB0"/>
    <w:rsid w:val="00653C5D"/>
    <w:rsid w:val="006544A7"/>
    <w:rsid w:val="006552BE"/>
    <w:rsid w:val="00656A02"/>
    <w:rsid w:val="00660927"/>
    <w:rsid w:val="006618E3"/>
    <w:rsid w:val="00661A5B"/>
    <w:rsid w:val="00661D06"/>
    <w:rsid w:val="006638B4"/>
    <w:rsid w:val="0066400D"/>
    <w:rsid w:val="006644C4"/>
    <w:rsid w:val="0066533B"/>
    <w:rsid w:val="0066665B"/>
    <w:rsid w:val="00670EE3"/>
    <w:rsid w:val="0067331F"/>
    <w:rsid w:val="006742E8"/>
    <w:rsid w:val="0067482E"/>
    <w:rsid w:val="00675260"/>
    <w:rsid w:val="00677DDB"/>
    <w:rsid w:val="00677EF0"/>
    <w:rsid w:val="00677FAB"/>
    <w:rsid w:val="00681086"/>
    <w:rsid w:val="006814BF"/>
    <w:rsid w:val="00681F32"/>
    <w:rsid w:val="00683AEC"/>
    <w:rsid w:val="006841E7"/>
    <w:rsid w:val="00684672"/>
    <w:rsid w:val="0068481E"/>
    <w:rsid w:val="0068666F"/>
    <w:rsid w:val="0068780A"/>
    <w:rsid w:val="00690267"/>
    <w:rsid w:val="006906E7"/>
    <w:rsid w:val="00693880"/>
    <w:rsid w:val="006954D4"/>
    <w:rsid w:val="0069598B"/>
    <w:rsid w:val="00695AF0"/>
    <w:rsid w:val="0069797A"/>
    <w:rsid w:val="006A162F"/>
    <w:rsid w:val="006A1A8E"/>
    <w:rsid w:val="006A1CF6"/>
    <w:rsid w:val="006A2D9E"/>
    <w:rsid w:val="006A36DB"/>
    <w:rsid w:val="006A3EF2"/>
    <w:rsid w:val="006A44D0"/>
    <w:rsid w:val="006A48C1"/>
    <w:rsid w:val="006A510D"/>
    <w:rsid w:val="006A51A4"/>
    <w:rsid w:val="006A6EB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2485"/>
    <w:rsid w:val="006D3A0E"/>
    <w:rsid w:val="006D4A39"/>
    <w:rsid w:val="006D4C05"/>
    <w:rsid w:val="006D53A4"/>
    <w:rsid w:val="006D6748"/>
    <w:rsid w:val="006E08A7"/>
    <w:rsid w:val="006E08C4"/>
    <w:rsid w:val="006E091B"/>
    <w:rsid w:val="006E2552"/>
    <w:rsid w:val="006E42C8"/>
    <w:rsid w:val="006E4800"/>
    <w:rsid w:val="006E560F"/>
    <w:rsid w:val="006E5B90"/>
    <w:rsid w:val="006E60D3"/>
    <w:rsid w:val="006E79B6"/>
    <w:rsid w:val="006F054E"/>
    <w:rsid w:val="006F15AA"/>
    <w:rsid w:val="006F15D8"/>
    <w:rsid w:val="006F1B19"/>
    <w:rsid w:val="006F3613"/>
    <w:rsid w:val="006F3839"/>
    <w:rsid w:val="006F4503"/>
    <w:rsid w:val="006F7337"/>
    <w:rsid w:val="00701DAC"/>
    <w:rsid w:val="0070211D"/>
    <w:rsid w:val="00704694"/>
    <w:rsid w:val="007058CD"/>
    <w:rsid w:val="00705D75"/>
    <w:rsid w:val="0070723B"/>
    <w:rsid w:val="00711A97"/>
    <w:rsid w:val="00711EF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B38"/>
    <w:rsid w:val="00741479"/>
    <w:rsid w:val="007414DA"/>
    <w:rsid w:val="00741A65"/>
    <w:rsid w:val="007448D2"/>
    <w:rsid w:val="00744A73"/>
    <w:rsid w:val="00744DB8"/>
    <w:rsid w:val="00744DE5"/>
    <w:rsid w:val="00745C28"/>
    <w:rsid w:val="007460FF"/>
    <w:rsid w:val="007474D4"/>
    <w:rsid w:val="00751037"/>
    <w:rsid w:val="00752782"/>
    <w:rsid w:val="0075322D"/>
    <w:rsid w:val="00753304"/>
    <w:rsid w:val="00753D56"/>
    <w:rsid w:val="007564AE"/>
    <w:rsid w:val="00757591"/>
    <w:rsid w:val="00757633"/>
    <w:rsid w:val="00757A59"/>
    <w:rsid w:val="00757DD5"/>
    <w:rsid w:val="00760CA7"/>
    <w:rsid w:val="00760CE5"/>
    <w:rsid w:val="007617A7"/>
    <w:rsid w:val="00762125"/>
    <w:rsid w:val="00762529"/>
    <w:rsid w:val="007635C3"/>
    <w:rsid w:val="00765E06"/>
    <w:rsid w:val="00765F79"/>
    <w:rsid w:val="00766CF9"/>
    <w:rsid w:val="007706FF"/>
    <w:rsid w:val="00770891"/>
    <w:rsid w:val="007709D3"/>
    <w:rsid w:val="00770C61"/>
    <w:rsid w:val="00771601"/>
    <w:rsid w:val="00772BA3"/>
    <w:rsid w:val="00775D19"/>
    <w:rsid w:val="007763FE"/>
    <w:rsid w:val="00776998"/>
    <w:rsid w:val="00777008"/>
    <w:rsid w:val="007776A2"/>
    <w:rsid w:val="00777849"/>
    <w:rsid w:val="00780A99"/>
    <w:rsid w:val="00781C4F"/>
    <w:rsid w:val="00782487"/>
    <w:rsid w:val="00782A2E"/>
    <w:rsid w:val="00782B11"/>
    <w:rsid w:val="007833DE"/>
    <w:rsid w:val="007836C0"/>
    <w:rsid w:val="0078667E"/>
    <w:rsid w:val="00786814"/>
    <w:rsid w:val="00786E1A"/>
    <w:rsid w:val="00786F63"/>
    <w:rsid w:val="007915BA"/>
    <w:rsid w:val="007919DC"/>
    <w:rsid w:val="00791B72"/>
    <w:rsid w:val="00791C7F"/>
    <w:rsid w:val="007926B5"/>
    <w:rsid w:val="00796888"/>
    <w:rsid w:val="007A0FB7"/>
    <w:rsid w:val="007A1326"/>
    <w:rsid w:val="007A2B7B"/>
    <w:rsid w:val="007A3356"/>
    <w:rsid w:val="007A36F3"/>
    <w:rsid w:val="007A38CB"/>
    <w:rsid w:val="007A4CEF"/>
    <w:rsid w:val="007A55A8"/>
    <w:rsid w:val="007B0CBB"/>
    <w:rsid w:val="007B24C4"/>
    <w:rsid w:val="007B50E4"/>
    <w:rsid w:val="007B5236"/>
    <w:rsid w:val="007B6B2F"/>
    <w:rsid w:val="007C057B"/>
    <w:rsid w:val="007C1661"/>
    <w:rsid w:val="007C1A9E"/>
    <w:rsid w:val="007C4F16"/>
    <w:rsid w:val="007C66C4"/>
    <w:rsid w:val="007C6E38"/>
    <w:rsid w:val="007D212E"/>
    <w:rsid w:val="007D2DE9"/>
    <w:rsid w:val="007D458F"/>
    <w:rsid w:val="007D5655"/>
    <w:rsid w:val="007D5A52"/>
    <w:rsid w:val="007D7CF5"/>
    <w:rsid w:val="007D7E58"/>
    <w:rsid w:val="007E40B3"/>
    <w:rsid w:val="007E41AD"/>
    <w:rsid w:val="007E4CA7"/>
    <w:rsid w:val="007E54F0"/>
    <w:rsid w:val="007E5E9E"/>
    <w:rsid w:val="007F1493"/>
    <w:rsid w:val="007F15BC"/>
    <w:rsid w:val="007F3524"/>
    <w:rsid w:val="007F3872"/>
    <w:rsid w:val="007F5600"/>
    <w:rsid w:val="007F576D"/>
    <w:rsid w:val="007F637A"/>
    <w:rsid w:val="007F66A6"/>
    <w:rsid w:val="007F76BF"/>
    <w:rsid w:val="008003CD"/>
    <w:rsid w:val="00800512"/>
    <w:rsid w:val="00800B8B"/>
    <w:rsid w:val="00801687"/>
    <w:rsid w:val="008019EE"/>
    <w:rsid w:val="00802022"/>
    <w:rsid w:val="0080207C"/>
    <w:rsid w:val="008028A3"/>
    <w:rsid w:val="00804C06"/>
    <w:rsid w:val="008059C1"/>
    <w:rsid w:val="0080662F"/>
    <w:rsid w:val="00806C91"/>
    <w:rsid w:val="0081065F"/>
    <w:rsid w:val="00810E72"/>
    <w:rsid w:val="0081179B"/>
    <w:rsid w:val="00812DCB"/>
    <w:rsid w:val="00813FA5"/>
    <w:rsid w:val="0081523F"/>
    <w:rsid w:val="00815B53"/>
    <w:rsid w:val="00816151"/>
    <w:rsid w:val="00817268"/>
    <w:rsid w:val="008203B7"/>
    <w:rsid w:val="00820BB7"/>
    <w:rsid w:val="008212BE"/>
    <w:rsid w:val="008218CF"/>
    <w:rsid w:val="00822D94"/>
    <w:rsid w:val="008248E7"/>
    <w:rsid w:val="00824F02"/>
    <w:rsid w:val="00825595"/>
    <w:rsid w:val="0082692F"/>
    <w:rsid w:val="00826BD1"/>
    <w:rsid w:val="00826C4F"/>
    <w:rsid w:val="00827CC7"/>
    <w:rsid w:val="00830A48"/>
    <w:rsid w:val="00831842"/>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417"/>
    <w:rsid w:val="008467D0"/>
    <w:rsid w:val="008470D0"/>
    <w:rsid w:val="0084787F"/>
    <w:rsid w:val="008505DC"/>
    <w:rsid w:val="008509F0"/>
    <w:rsid w:val="00851875"/>
    <w:rsid w:val="00852357"/>
    <w:rsid w:val="00852B7B"/>
    <w:rsid w:val="0085448C"/>
    <w:rsid w:val="00855048"/>
    <w:rsid w:val="008563D3"/>
    <w:rsid w:val="00856E64"/>
    <w:rsid w:val="00860A52"/>
    <w:rsid w:val="00861C32"/>
    <w:rsid w:val="00862960"/>
    <w:rsid w:val="00863532"/>
    <w:rsid w:val="008641E8"/>
    <w:rsid w:val="00864E44"/>
    <w:rsid w:val="00865EC3"/>
    <w:rsid w:val="0086629C"/>
    <w:rsid w:val="00866415"/>
    <w:rsid w:val="0086672A"/>
    <w:rsid w:val="00867469"/>
    <w:rsid w:val="00870838"/>
    <w:rsid w:val="00870A3D"/>
    <w:rsid w:val="008723DE"/>
    <w:rsid w:val="008736AC"/>
    <w:rsid w:val="00874C1F"/>
    <w:rsid w:val="00874E6F"/>
    <w:rsid w:val="008769A9"/>
    <w:rsid w:val="00880A08"/>
    <w:rsid w:val="008813A0"/>
    <w:rsid w:val="0088154C"/>
    <w:rsid w:val="008825F6"/>
    <w:rsid w:val="00882E98"/>
    <w:rsid w:val="00883242"/>
    <w:rsid w:val="00883A53"/>
    <w:rsid w:val="00884C36"/>
    <w:rsid w:val="00885C59"/>
    <w:rsid w:val="00885D16"/>
    <w:rsid w:val="00890C47"/>
    <w:rsid w:val="0089256F"/>
    <w:rsid w:val="00893CDB"/>
    <w:rsid w:val="00893D12"/>
    <w:rsid w:val="0089468F"/>
    <w:rsid w:val="00895105"/>
    <w:rsid w:val="00895316"/>
    <w:rsid w:val="00895861"/>
    <w:rsid w:val="008978EB"/>
    <w:rsid w:val="00897B91"/>
    <w:rsid w:val="008A00A0"/>
    <w:rsid w:val="008A0205"/>
    <w:rsid w:val="008A0836"/>
    <w:rsid w:val="008A21F0"/>
    <w:rsid w:val="008A5DE5"/>
    <w:rsid w:val="008B1FDB"/>
    <w:rsid w:val="008B2A5B"/>
    <w:rsid w:val="008B367A"/>
    <w:rsid w:val="008B3BE6"/>
    <w:rsid w:val="008B42D2"/>
    <w:rsid w:val="008B430F"/>
    <w:rsid w:val="008B44C9"/>
    <w:rsid w:val="008B4B89"/>
    <w:rsid w:val="008B4DA3"/>
    <w:rsid w:val="008B4FF4"/>
    <w:rsid w:val="008B6729"/>
    <w:rsid w:val="008B7F83"/>
    <w:rsid w:val="008C085A"/>
    <w:rsid w:val="008C1A20"/>
    <w:rsid w:val="008C1B4C"/>
    <w:rsid w:val="008C2FB5"/>
    <w:rsid w:val="008C302C"/>
    <w:rsid w:val="008C4CAB"/>
    <w:rsid w:val="008C6461"/>
    <w:rsid w:val="008C6BA4"/>
    <w:rsid w:val="008C6F82"/>
    <w:rsid w:val="008C7CBC"/>
    <w:rsid w:val="008D0067"/>
    <w:rsid w:val="008D125E"/>
    <w:rsid w:val="008D5308"/>
    <w:rsid w:val="008D55BF"/>
    <w:rsid w:val="008D61E0"/>
    <w:rsid w:val="008D6722"/>
    <w:rsid w:val="008D6CD0"/>
    <w:rsid w:val="008D6E1D"/>
    <w:rsid w:val="008D7AB2"/>
    <w:rsid w:val="008E0259"/>
    <w:rsid w:val="008E2C78"/>
    <w:rsid w:val="008E43E0"/>
    <w:rsid w:val="008E4A0E"/>
    <w:rsid w:val="008E4AA9"/>
    <w:rsid w:val="008E4E59"/>
    <w:rsid w:val="008F0115"/>
    <w:rsid w:val="008F0383"/>
    <w:rsid w:val="008F0949"/>
    <w:rsid w:val="008F0ACD"/>
    <w:rsid w:val="008F1F6A"/>
    <w:rsid w:val="008F20F4"/>
    <w:rsid w:val="008F28E7"/>
    <w:rsid w:val="008F3EDF"/>
    <w:rsid w:val="008F4EEF"/>
    <w:rsid w:val="008F56DB"/>
    <w:rsid w:val="008F5E5C"/>
    <w:rsid w:val="0090053B"/>
    <w:rsid w:val="00900E59"/>
    <w:rsid w:val="00900FCF"/>
    <w:rsid w:val="00901298"/>
    <w:rsid w:val="009019BB"/>
    <w:rsid w:val="00902919"/>
    <w:rsid w:val="0090315B"/>
    <w:rsid w:val="009033B0"/>
    <w:rsid w:val="00904350"/>
    <w:rsid w:val="00904455"/>
    <w:rsid w:val="00904B43"/>
    <w:rsid w:val="00905926"/>
    <w:rsid w:val="0090604A"/>
    <w:rsid w:val="009078AB"/>
    <w:rsid w:val="0091055E"/>
    <w:rsid w:val="00912C5D"/>
    <w:rsid w:val="00912EC7"/>
    <w:rsid w:val="00913D40"/>
    <w:rsid w:val="00913DC8"/>
    <w:rsid w:val="009153A2"/>
    <w:rsid w:val="0091571A"/>
    <w:rsid w:val="00915AC4"/>
    <w:rsid w:val="00920A1E"/>
    <w:rsid w:val="00920C71"/>
    <w:rsid w:val="0092246E"/>
    <w:rsid w:val="009227DD"/>
    <w:rsid w:val="00923015"/>
    <w:rsid w:val="009234D0"/>
    <w:rsid w:val="0092469C"/>
    <w:rsid w:val="00925013"/>
    <w:rsid w:val="00925024"/>
    <w:rsid w:val="00925655"/>
    <w:rsid w:val="00925733"/>
    <w:rsid w:val="009257A8"/>
    <w:rsid w:val="009261C8"/>
    <w:rsid w:val="009269E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CA"/>
    <w:rsid w:val="009363F0"/>
    <w:rsid w:val="0093688D"/>
    <w:rsid w:val="009370B7"/>
    <w:rsid w:val="0094165A"/>
    <w:rsid w:val="00942056"/>
    <w:rsid w:val="009429D1"/>
    <w:rsid w:val="00942E67"/>
    <w:rsid w:val="00943299"/>
    <w:rsid w:val="009438A7"/>
    <w:rsid w:val="00944965"/>
    <w:rsid w:val="009458AF"/>
    <w:rsid w:val="00946555"/>
    <w:rsid w:val="009466D4"/>
    <w:rsid w:val="009520A1"/>
    <w:rsid w:val="009522E2"/>
    <w:rsid w:val="0095254E"/>
    <w:rsid w:val="0095259D"/>
    <w:rsid w:val="009528C1"/>
    <w:rsid w:val="009532C7"/>
    <w:rsid w:val="00953891"/>
    <w:rsid w:val="00953B44"/>
    <w:rsid w:val="00953E82"/>
    <w:rsid w:val="00955D6C"/>
    <w:rsid w:val="00960547"/>
    <w:rsid w:val="00960CCA"/>
    <w:rsid w:val="00960E03"/>
    <w:rsid w:val="009624AB"/>
    <w:rsid w:val="009629DA"/>
    <w:rsid w:val="00962E14"/>
    <w:rsid w:val="009634F6"/>
    <w:rsid w:val="00963579"/>
    <w:rsid w:val="00963928"/>
    <w:rsid w:val="0096422F"/>
    <w:rsid w:val="00964AE3"/>
    <w:rsid w:val="00965F05"/>
    <w:rsid w:val="0096720F"/>
    <w:rsid w:val="00967AD2"/>
    <w:rsid w:val="0097036E"/>
    <w:rsid w:val="009718BF"/>
    <w:rsid w:val="00973DB2"/>
    <w:rsid w:val="00973F40"/>
    <w:rsid w:val="00981475"/>
    <w:rsid w:val="00981668"/>
    <w:rsid w:val="00984331"/>
    <w:rsid w:val="00984C07"/>
    <w:rsid w:val="00985F69"/>
    <w:rsid w:val="00987813"/>
    <w:rsid w:val="00987D6D"/>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5A1"/>
    <w:rsid w:val="009A3EAC"/>
    <w:rsid w:val="009A40D9"/>
    <w:rsid w:val="009A6105"/>
    <w:rsid w:val="009A67DC"/>
    <w:rsid w:val="009A6D63"/>
    <w:rsid w:val="009A7CB8"/>
    <w:rsid w:val="009B08F7"/>
    <w:rsid w:val="009B165F"/>
    <w:rsid w:val="009B2E67"/>
    <w:rsid w:val="009B32A2"/>
    <w:rsid w:val="009B3B05"/>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D66"/>
    <w:rsid w:val="009D4F4A"/>
    <w:rsid w:val="009D572A"/>
    <w:rsid w:val="009D67D9"/>
    <w:rsid w:val="009D6DC5"/>
    <w:rsid w:val="009D7742"/>
    <w:rsid w:val="009D7D50"/>
    <w:rsid w:val="009E037B"/>
    <w:rsid w:val="009E05EC"/>
    <w:rsid w:val="009E0CF8"/>
    <w:rsid w:val="009E16BB"/>
    <w:rsid w:val="009E56EB"/>
    <w:rsid w:val="009E6AB6"/>
    <w:rsid w:val="009E6B21"/>
    <w:rsid w:val="009E7F27"/>
    <w:rsid w:val="009F0A26"/>
    <w:rsid w:val="009F1A7D"/>
    <w:rsid w:val="009F3431"/>
    <w:rsid w:val="009F3838"/>
    <w:rsid w:val="009F3ECD"/>
    <w:rsid w:val="009F4B19"/>
    <w:rsid w:val="009F5F05"/>
    <w:rsid w:val="009F7315"/>
    <w:rsid w:val="009F73D1"/>
    <w:rsid w:val="00A00305"/>
    <w:rsid w:val="00A00D40"/>
    <w:rsid w:val="00A04A93"/>
    <w:rsid w:val="00A0617D"/>
    <w:rsid w:val="00A07569"/>
    <w:rsid w:val="00A07749"/>
    <w:rsid w:val="00A078FB"/>
    <w:rsid w:val="00A10CE1"/>
    <w:rsid w:val="00A10CED"/>
    <w:rsid w:val="00A128C6"/>
    <w:rsid w:val="00A143CE"/>
    <w:rsid w:val="00A15054"/>
    <w:rsid w:val="00A16D9B"/>
    <w:rsid w:val="00A21A49"/>
    <w:rsid w:val="00A231E9"/>
    <w:rsid w:val="00A25404"/>
    <w:rsid w:val="00A25E94"/>
    <w:rsid w:val="00A307AE"/>
    <w:rsid w:val="00A3556E"/>
    <w:rsid w:val="00A35E8B"/>
    <w:rsid w:val="00A3669F"/>
    <w:rsid w:val="00A41A01"/>
    <w:rsid w:val="00A429A9"/>
    <w:rsid w:val="00A43CFF"/>
    <w:rsid w:val="00A444C3"/>
    <w:rsid w:val="00A45CD8"/>
    <w:rsid w:val="00A46662"/>
    <w:rsid w:val="00A47719"/>
    <w:rsid w:val="00A47EAB"/>
    <w:rsid w:val="00A5068D"/>
    <w:rsid w:val="00A509B4"/>
    <w:rsid w:val="00A531D5"/>
    <w:rsid w:val="00A5427A"/>
    <w:rsid w:val="00A54C7B"/>
    <w:rsid w:val="00A54CFD"/>
    <w:rsid w:val="00A5639F"/>
    <w:rsid w:val="00A57040"/>
    <w:rsid w:val="00A60064"/>
    <w:rsid w:val="00A61834"/>
    <w:rsid w:val="00A627DC"/>
    <w:rsid w:val="00A631ED"/>
    <w:rsid w:val="00A64F90"/>
    <w:rsid w:val="00A65A2B"/>
    <w:rsid w:val="00A65D26"/>
    <w:rsid w:val="00A70170"/>
    <w:rsid w:val="00A726C7"/>
    <w:rsid w:val="00A7409C"/>
    <w:rsid w:val="00A743AF"/>
    <w:rsid w:val="00A752B5"/>
    <w:rsid w:val="00A774B4"/>
    <w:rsid w:val="00A77927"/>
    <w:rsid w:val="00A80144"/>
    <w:rsid w:val="00A806C1"/>
    <w:rsid w:val="00A81288"/>
    <w:rsid w:val="00A81734"/>
    <w:rsid w:val="00A81791"/>
    <w:rsid w:val="00A8195D"/>
    <w:rsid w:val="00A81DC9"/>
    <w:rsid w:val="00A82923"/>
    <w:rsid w:val="00A82B30"/>
    <w:rsid w:val="00A8372C"/>
    <w:rsid w:val="00A838FD"/>
    <w:rsid w:val="00A851BD"/>
    <w:rsid w:val="00A855FA"/>
    <w:rsid w:val="00A905C6"/>
    <w:rsid w:val="00A90A0B"/>
    <w:rsid w:val="00A91418"/>
    <w:rsid w:val="00A91A18"/>
    <w:rsid w:val="00A9244B"/>
    <w:rsid w:val="00A932DF"/>
    <w:rsid w:val="00A947CF"/>
    <w:rsid w:val="00A94B5E"/>
    <w:rsid w:val="00A95F5B"/>
    <w:rsid w:val="00A96D9C"/>
    <w:rsid w:val="00A97222"/>
    <w:rsid w:val="00A9736F"/>
    <w:rsid w:val="00A9772A"/>
    <w:rsid w:val="00AA0A34"/>
    <w:rsid w:val="00AA18E2"/>
    <w:rsid w:val="00AA22B0"/>
    <w:rsid w:val="00AA2B19"/>
    <w:rsid w:val="00AA3B89"/>
    <w:rsid w:val="00AA5E50"/>
    <w:rsid w:val="00AA642B"/>
    <w:rsid w:val="00AA7170"/>
    <w:rsid w:val="00AB0677"/>
    <w:rsid w:val="00AB08DE"/>
    <w:rsid w:val="00AB1983"/>
    <w:rsid w:val="00AB23C3"/>
    <w:rsid w:val="00AB24DB"/>
    <w:rsid w:val="00AB2EA4"/>
    <w:rsid w:val="00AB35D0"/>
    <w:rsid w:val="00AB4D06"/>
    <w:rsid w:val="00AB50AE"/>
    <w:rsid w:val="00AB77E7"/>
    <w:rsid w:val="00AC0A44"/>
    <w:rsid w:val="00AC1DCF"/>
    <w:rsid w:val="00AC23B1"/>
    <w:rsid w:val="00AC260E"/>
    <w:rsid w:val="00AC2AF9"/>
    <w:rsid w:val="00AC2F71"/>
    <w:rsid w:val="00AC47A6"/>
    <w:rsid w:val="00AC60C5"/>
    <w:rsid w:val="00AC78ED"/>
    <w:rsid w:val="00AD02D3"/>
    <w:rsid w:val="00AD3675"/>
    <w:rsid w:val="00AD56A9"/>
    <w:rsid w:val="00AD6422"/>
    <w:rsid w:val="00AD69C4"/>
    <w:rsid w:val="00AD6F0C"/>
    <w:rsid w:val="00AD797A"/>
    <w:rsid w:val="00AE1C5F"/>
    <w:rsid w:val="00AE23DD"/>
    <w:rsid w:val="00AE3899"/>
    <w:rsid w:val="00AE5374"/>
    <w:rsid w:val="00AE6CD2"/>
    <w:rsid w:val="00AE776A"/>
    <w:rsid w:val="00AE7E51"/>
    <w:rsid w:val="00AF1F68"/>
    <w:rsid w:val="00AF27B7"/>
    <w:rsid w:val="00AF2BB2"/>
    <w:rsid w:val="00AF36BA"/>
    <w:rsid w:val="00AF3C5D"/>
    <w:rsid w:val="00AF726A"/>
    <w:rsid w:val="00AF7AB4"/>
    <w:rsid w:val="00AF7B91"/>
    <w:rsid w:val="00B00015"/>
    <w:rsid w:val="00B0270E"/>
    <w:rsid w:val="00B03CE1"/>
    <w:rsid w:val="00B043A6"/>
    <w:rsid w:val="00B04C4F"/>
    <w:rsid w:val="00B05750"/>
    <w:rsid w:val="00B06DE8"/>
    <w:rsid w:val="00B07AE1"/>
    <w:rsid w:val="00B07D23"/>
    <w:rsid w:val="00B12968"/>
    <w:rsid w:val="00B131FF"/>
    <w:rsid w:val="00B13498"/>
    <w:rsid w:val="00B13DA2"/>
    <w:rsid w:val="00B1672A"/>
    <w:rsid w:val="00B16E71"/>
    <w:rsid w:val="00B174BD"/>
    <w:rsid w:val="00B20690"/>
    <w:rsid w:val="00B20B2A"/>
    <w:rsid w:val="00B2129B"/>
    <w:rsid w:val="00B22C21"/>
    <w:rsid w:val="00B22FA7"/>
    <w:rsid w:val="00B24845"/>
    <w:rsid w:val="00B26370"/>
    <w:rsid w:val="00B27039"/>
    <w:rsid w:val="00B27D18"/>
    <w:rsid w:val="00B300DB"/>
    <w:rsid w:val="00B32ABE"/>
    <w:rsid w:val="00B32BEC"/>
    <w:rsid w:val="00B345AE"/>
    <w:rsid w:val="00B35B87"/>
    <w:rsid w:val="00B40556"/>
    <w:rsid w:val="00B43107"/>
    <w:rsid w:val="00B45AC4"/>
    <w:rsid w:val="00B45E0A"/>
    <w:rsid w:val="00B47A18"/>
    <w:rsid w:val="00B51CD5"/>
    <w:rsid w:val="00B53824"/>
    <w:rsid w:val="00B53857"/>
    <w:rsid w:val="00B54009"/>
    <w:rsid w:val="00B54B6C"/>
    <w:rsid w:val="00B567E2"/>
    <w:rsid w:val="00B56FB1"/>
    <w:rsid w:val="00B57586"/>
    <w:rsid w:val="00B6083F"/>
    <w:rsid w:val="00B61504"/>
    <w:rsid w:val="00B62E95"/>
    <w:rsid w:val="00B63ABC"/>
    <w:rsid w:val="00B64D3D"/>
    <w:rsid w:val="00B64F0A"/>
    <w:rsid w:val="00B65523"/>
    <w:rsid w:val="00B6562C"/>
    <w:rsid w:val="00B666CE"/>
    <w:rsid w:val="00B6729E"/>
    <w:rsid w:val="00B71A5F"/>
    <w:rsid w:val="00B720C9"/>
    <w:rsid w:val="00B72BB9"/>
    <w:rsid w:val="00B7391B"/>
    <w:rsid w:val="00B73ACC"/>
    <w:rsid w:val="00B743E7"/>
    <w:rsid w:val="00B74B80"/>
    <w:rsid w:val="00B768A9"/>
    <w:rsid w:val="00B76E90"/>
    <w:rsid w:val="00B8005C"/>
    <w:rsid w:val="00B82E5F"/>
    <w:rsid w:val="00B8666B"/>
    <w:rsid w:val="00B902F4"/>
    <w:rsid w:val="00B904F4"/>
    <w:rsid w:val="00B90BD1"/>
    <w:rsid w:val="00B91CA0"/>
    <w:rsid w:val="00B92536"/>
    <w:rsid w:val="00B9274D"/>
    <w:rsid w:val="00B93CB6"/>
    <w:rsid w:val="00B94207"/>
    <w:rsid w:val="00B945D4"/>
    <w:rsid w:val="00B9506C"/>
    <w:rsid w:val="00B96539"/>
    <w:rsid w:val="00B97B50"/>
    <w:rsid w:val="00BA3959"/>
    <w:rsid w:val="00BA563D"/>
    <w:rsid w:val="00BB1855"/>
    <w:rsid w:val="00BB1C1F"/>
    <w:rsid w:val="00BB2332"/>
    <w:rsid w:val="00BB239F"/>
    <w:rsid w:val="00BB2494"/>
    <w:rsid w:val="00BB2522"/>
    <w:rsid w:val="00BB28A3"/>
    <w:rsid w:val="00BB2951"/>
    <w:rsid w:val="00BB5218"/>
    <w:rsid w:val="00BB601E"/>
    <w:rsid w:val="00BB72C0"/>
    <w:rsid w:val="00BB7FF3"/>
    <w:rsid w:val="00BC0AF1"/>
    <w:rsid w:val="00BC27BE"/>
    <w:rsid w:val="00BC3779"/>
    <w:rsid w:val="00BC41A0"/>
    <w:rsid w:val="00BC43D8"/>
    <w:rsid w:val="00BD0186"/>
    <w:rsid w:val="00BD04CA"/>
    <w:rsid w:val="00BD1661"/>
    <w:rsid w:val="00BD4A68"/>
    <w:rsid w:val="00BD6178"/>
    <w:rsid w:val="00BD6348"/>
    <w:rsid w:val="00BE0400"/>
    <w:rsid w:val="00BE1100"/>
    <w:rsid w:val="00BE147F"/>
    <w:rsid w:val="00BE1BBC"/>
    <w:rsid w:val="00BE46B5"/>
    <w:rsid w:val="00BE4BE6"/>
    <w:rsid w:val="00BE569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0F7"/>
    <w:rsid w:val="00C0161F"/>
    <w:rsid w:val="00C0185B"/>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E0"/>
    <w:rsid w:val="00C179BC"/>
    <w:rsid w:val="00C17F8C"/>
    <w:rsid w:val="00C211E6"/>
    <w:rsid w:val="00C21F0F"/>
    <w:rsid w:val="00C22446"/>
    <w:rsid w:val="00C22681"/>
    <w:rsid w:val="00C22FB5"/>
    <w:rsid w:val="00C24236"/>
    <w:rsid w:val="00C24CBF"/>
    <w:rsid w:val="00C253F5"/>
    <w:rsid w:val="00C25C66"/>
    <w:rsid w:val="00C2710B"/>
    <w:rsid w:val="00C279C2"/>
    <w:rsid w:val="00C3183E"/>
    <w:rsid w:val="00C33531"/>
    <w:rsid w:val="00C33B9E"/>
    <w:rsid w:val="00C33BA3"/>
    <w:rsid w:val="00C34194"/>
    <w:rsid w:val="00C34D55"/>
    <w:rsid w:val="00C35EF7"/>
    <w:rsid w:val="00C366D1"/>
    <w:rsid w:val="00C37BAE"/>
    <w:rsid w:val="00C4043D"/>
    <w:rsid w:val="00C40DAA"/>
    <w:rsid w:val="00C41F7E"/>
    <w:rsid w:val="00C42A1B"/>
    <w:rsid w:val="00C42B41"/>
    <w:rsid w:val="00C42C1F"/>
    <w:rsid w:val="00C44A34"/>
    <w:rsid w:val="00C44A8D"/>
    <w:rsid w:val="00C44CF8"/>
    <w:rsid w:val="00C45B91"/>
    <w:rsid w:val="00C460A1"/>
    <w:rsid w:val="00C460AA"/>
    <w:rsid w:val="00C4789C"/>
    <w:rsid w:val="00C50722"/>
    <w:rsid w:val="00C52C02"/>
    <w:rsid w:val="00C52DCB"/>
    <w:rsid w:val="00C53D8F"/>
    <w:rsid w:val="00C57EE8"/>
    <w:rsid w:val="00C600E2"/>
    <w:rsid w:val="00C61072"/>
    <w:rsid w:val="00C6243C"/>
    <w:rsid w:val="00C62F54"/>
    <w:rsid w:val="00C63AEA"/>
    <w:rsid w:val="00C6655D"/>
    <w:rsid w:val="00C67BBF"/>
    <w:rsid w:val="00C70168"/>
    <w:rsid w:val="00C718DD"/>
    <w:rsid w:val="00C71AFB"/>
    <w:rsid w:val="00C728C1"/>
    <w:rsid w:val="00C74707"/>
    <w:rsid w:val="00C767C7"/>
    <w:rsid w:val="00C779FD"/>
    <w:rsid w:val="00C77D84"/>
    <w:rsid w:val="00C8088A"/>
    <w:rsid w:val="00C80B9E"/>
    <w:rsid w:val="00C841B7"/>
    <w:rsid w:val="00C84A6C"/>
    <w:rsid w:val="00C84BAC"/>
    <w:rsid w:val="00C8667D"/>
    <w:rsid w:val="00C86967"/>
    <w:rsid w:val="00C9031C"/>
    <w:rsid w:val="00C92368"/>
    <w:rsid w:val="00C928A8"/>
    <w:rsid w:val="00C93044"/>
    <w:rsid w:val="00C93B02"/>
    <w:rsid w:val="00C93DF4"/>
    <w:rsid w:val="00C95246"/>
    <w:rsid w:val="00C954F3"/>
    <w:rsid w:val="00CA103E"/>
    <w:rsid w:val="00CA6C45"/>
    <w:rsid w:val="00CA74F6"/>
    <w:rsid w:val="00CA7603"/>
    <w:rsid w:val="00CB0684"/>
    <w:rsid w:val="00CB26A5"/>
    <w:rsid w:val="00CB364E"/>
    <w:rsid w:val="00CB37B8"/>
    <w:rsid w:val="00CB4F1A"/>
    <w:rsid w:val="00CB58B4"/>
    <w:rsid w:val="00CB6577"/>
    <w:rsid w:val="00CB6768"/>
    <w:rsid w:val="00CB74C7"/>
    <w:rsid w:val="00CB7F0D"/>
    <w:rsid w:val="00CC1FE9"/>
    <w:rsid w:val="00CC3B49"/>
    <w:rsid w:val="00CC3D04"/>
    <w:rsid w:val="00CC4AF7"/>
    <w:rsid w:val="00CC54E5"/>
    <w:rsid w:val="00CC6B96"/>
    <w:rsid w:val="00CC6F04"/>
    <w:rsid w:val="00CC7784"/>
    <w:rsid w:val="00CC7B94"/>
    <w:rsid w:val="00CD2157"/>
    <w:rsid w:val="00CD6E8E"/>
    <w:rsid w:val="00CE161F"/>
    <w:rsid w:val="00CE27FD"/>
    <w:rsid w:val="00CE2CC6"/>
    <w:rsid w:val="00CE3529"/>
    <w:rsid w:val="00CE4320"/>
    <w:rsid w:val="00CE5D11"/>
    <w:rsid w:val="00CE5D9A"/>
    <w:rsid w:val="00CE76CD"/>
    <w:rsid w:val="00CF0B65"/>
    <w:rsid w:val="00CF1C1F"/>
    <w:rsid w:val="00CF1F9A"/>
    <w:rsid w:val="00CF3B5E"/>
    <w:rsid w:val="00CF3BA6"/>
    <w:rsid w:val="00CF4E8C"/>
    <w:rsid w:val="00CF6913"/>
    <w:rsid w:val="00CF7AA7"/>
    <w:rsid w:val="00D006CF"/>
    <w:rsid w:val="00D007DF"/>
    <w:rsid w:val="00D008A6"/>
    <w:rsid w:val="00D00960"/>
    <w:rsid w:val="00D00B74"/>
    <w:rsid w:val="00D015F0"/>
    <w:rsid w:val="00D03D1B"/>
    <w:rsid w:val="00D0447B"/>
    <w:rsid w:val="00D04894"/>
    <w:rsid w:val="00D048A2"/>
    <w:rsid w:val="00D053CE"/>
    <w:rsid w:val="00D055EB"/>
    <w:rsid w:val="00D056FE"/>
    <w:rsid w:val="00D05B56"/>
    <w:rsid w:val="00D05D60"/>
    <w:rsid w:val="00D114B2"/>
    <w:rsid w:val="00D121C4"/>
    <w:rsid w:val="00D12327"/>
    <w:rsid w:val="00D12BBA"/>
    <w:rsid w:val="00D14274"/>
    <w:rsid w:val="00D15D1D"/>
    <w:rsid w:val="00D15E5B"/>
    <w:rsid w:val="00D16582"/>
    <w:rsid w:val="00D16E37"/>
    <w:rsid w:val="00D17C62"/>
    <w:rsid w:val="00D21586"/>
    <w:rsid w:val="00D21EA5"/>
    <w:rsid w:val="00D23A38"/>
    <w:rsid w:val="00D2574C"/>
    <w:rsid w:val="00D25B87"/>
    <w:rsid w:val="00D2631D"/>
    <w:rsid w:val="00D26D79"/>
    <w:rsid w:val="00D27C2B"/>
    <w:rsid w:val="00D3206A"/>
    <w:rsid w:val="00D33363"/>
    <w:rsid w:val="00D34943"/>
    <w:rsid w:val="00D34A2B"/>
    <w:rsid w:val="00D35409"/>
    <w:rsid w:val="00D359D4"/>
    <w:rsid w:val="00D36FF6"/>
    <w:rsid w:val="00D41B88"/>
    <w:rsid w:val="00D41E23"/>
    <w:rsid w:val="00D429EC"/>
    <w:rsid w:val="00D43D44"/>
    <w:rsid w:val="00D43EBB"/>
    <w:rsid w:val="00D44E4E"/>
    <w:rsid w:val="00D46D26"/>
    <w:rsid w:val="00D50916"/>
    <w:rsid w:val="00D51254"/>
    <w:rsid w:val="00D51627"/>
    <w:rsid w:val="00D51E1A"/>
    <w:rsid w:val="00D52344"/>
    <w:rsid w:val="00D5486D"/>
    <w:rsid w:val="00D54AAC"/>
    <w:rsid w:val="00D54B32"/>
    <w:rsid w:val="00D55DF0"/>
    <w:rsid w:val="00D563E1"/>
    <w:rsid w:val="00D56BB6"/>
    <w:rsid w:val="00D6022B"/>
    <w:rsid w:val="00D60C40"/>
    <w:rsid w:val="00D6138D"/>
    <w:rsid w:val="00D6166E"/>
    <w:rsid w:val="00D61E96"/>
    <w:rsid w:val="00D63126"/>
    <w:rsid w:val="00D63A67"/>
    <w:rsid w:val="00D643F8"/>
    <w:rsid w:val="00D646C9"/>
    <w:rsid w:val="00D6492E"/>
    <w:rsid w:val="00D64D6E"/>
    <w:rsid w:val="00D65845"/>
    <w:rsid w:val="00D659F3"/>
    <w:rsid w:val="00D70087"/>
    <w:rsid w:val="00D7079E"/>
    <w:rsid w:val="00D70823"/>
    <w:rsid w:val="00D70AB1"/>
    <w:rsid w:val="00D70E90"/>
    <w:rsid w:val="00D70F23"/>
    <w:rsid w:val="00D71FA9"/>
    <w:rsid w:val="00D73DD6"/>
    <w:rsid w:val="00D73EA2"/>
    <w:rsid w:val="00D745F5"/>
    <w:rsid w:val="00D75392"/>
    <w:rsid w:val="00D7585E"/>
    <w:rsid w:val="00D759A3"/>
    <w:rsid w:val="00D80C4D"/>
    <w:rsid w:val="00D82E32"/>
    <w:rsid w:val="00D83974"/>
    <w:rsid w:val="00D83D4C"/>
    <w:rsid w:val="00D84133"/>
    <w:rsid w:val="00D8431C"/>
    <w:rsid w:val="00D85133"/>
    <w:rsid w:val="00D90602"/>
    <w:rsid w:val="00D91607"/>
    <w:rsid w:val="00D92C82"/>
    <w:rsid w:val="00D93336"/>
    <w:rsid w:val="00D94314"/>
    <w:rsid w:val="00D95BC7"/>
    <w:rsid w:val="00D95C17"/>
    <w:rsid w:val="00D96043"/>
    <w:rsid w:val="00D97779"/>
    <w:rsid w:val="00DA52F5"/>
    <w:rsid w:val="00DA73A3"/>
    <w:rsid w:val="00DA7857"/>
    <w:rsid w:val="00DB0C47"/>
    <w:rsid w:val="00DB1EFF"/>
    <w:rsid w:val="00DB3080"/>
    <w:rsid w:val="00DB4E12"/>
    <w:rsid w:val="00DB5771"/>
    <w:rsid w:val="00DC032A"/>
    <w:rsid w:val="00DC0AB6"/>
    <w:rsid w:val="00DC21CF"/>
    <w:rsid w:val="00DC3395"/>
    <w:rsid w:val="00DC3664"/>
    <w:rsid w:val="00DC4B9B"/>
    <w:rsid w:val="00DC4F87"/>
    <w:rsid w:val="00DC6EFC"/>
    <w:rsid w:val="00DC7CDE"/>
    <w:rsid w:val="00DD195B"/>
    <w:rsid w:val="00DD243F"/>
    <w:rsid w:val="00DD30A2"/>
    <w:rsid w:val="00DD46E9"/>
    <w:rsid w:val="00DD4711"/>
    <w:rsid w:val="00DD4812"/>
    <w:rsid w:val="00DD4CA7"/>
    <w:rsid w:val="00DD4EDA"/>
    <w:rsid w:val="00DD5F88"/>
    <w:rsid w:val="00DD7F81"/>
    <w:rsid w:val="00DE0097"/>
    <w:rsid w:val="00DE05AE"/>
    <w:rsid w:val="00DE0979"/>
    <w:rsid w:val="00DE12E9"/>
    <w:rsid w:val="00DE301D"/>
    <w:rsid w:val="00DE33EC"/>
    <w:rsid w:val="00DE43F4"/>
    <w:rsid w:val="00DE53F8"/>
    <w:rsid w:val="00DE60E6"/>
    <w:rsid w:val="00DE678D"/>
    <w:rsid w:val="00DE6C9B"/>
    <w:rsid w:val="00DE74DC"/>
    <w:rsid w:val="00DE7D5A"/>
    <w:rsid w:val="00DF0A94"/>
    <w:rsid w:val="00DF1EC4"/>
    <w:rsid w:val="00DF247C"/>
    <w:rsid w:val="00DF3F4F"/>
    <w:rsid w:val="00DF707E"/>
    <w:rsid w:val="00DF70A1"/>
    <w:rsid w:val="00DF759D"/>
    <w:rsid w:val="00DF79E4"/>
    <w:rsid w:val="00E003AF"/>
    <w:rsid w:val="00E00482"/>
    <w:rsid w:val="00E018C3"/>
    <w:rsid w:val="00E01C15"/>
    <w:rsid w:val="00E052B1"/>
    <w:rsid w:val="00E05886"/>
    <w:rsid w:val="00E104C6"/>
    <w:rsid w:val="00E10C02"/>
    <w:rsid w:val="00E11D21"/>
    <w:rsid w:val="00E137F4"/>
    <w:rsid w:val="00E164F2"/>
    <w:rsid w:val="00E16F61"/>
    <w:rsid w:val="00E16F70"/>
    <w:rsid w:val="00E178A7"/>
    <w:rsid w:val="00E17A3B"/>
    <w:rsid w:val="00E20F6A"/>
    <w:rsid w:val="00E21A25"/>
    <w:rsid w:val="00E23303"/>
    <w:rsid w:val="00E24BA8"/>
    <w:rsid w:val="00E25084"/>
    <w:rsid w:val="00E253CA"/>
    <w:rsid w:val="00E26B00"/>
    <w:rsid w:val="00E270B8"/>
    <w:rsid w:val="00E27397"/>
    <w:rsid w:val="00E2771C"/>
    <w:rsid w:val="00E31D50"/>
    <w:rsid w:val="00E324D9"/>
    <w:rsid w:val="00E331FB"/>
    <w:rsid w:val="00E33DF4"/>
    <w:rsid w:val="00E35EDE"/>
    <w:rsid w:val="00E36528"/>
    <w:rsid w:val="00E37697"/>
    <w:rsid w:val="00E409B4"/>
    <w:rsid w:val="00E40CF7"/>
    <w:rsid w:val="00E413B8"/>
    <w:rsid w:val="00E42101"/>
    <w:rsid w:val="00E434EB"/>
    <w:rsid w:val="00E43D8C"/>
    <w:rsid w:val="00E440C0"/>
    <w:rsid w:val="00E4683D"/>
    <w:rsid w:val="00E46CA0"/>
    <w:rsid w:val="00E504A1"/>
    <w:rsid w:val="00E51231"/>
    <w:rsid w:val="00E51A2F"/>
    <w:rsid w:val="00E52A67"/>
    <w:rsid w:val="00E532EA"/>
    <w:rsid w:val="00E5459F"/>
    <w:rsid w:val="00E5551E"/>
    <w:rsid w:val="00E602A7"/>
    <w:rsid w:val="00E6102F"/>
    <w:rsid w:val="00E619C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067"/>
    <w:rsid w:val="00E9588E"/>
    <w:rsid w:val="00E96240"/>
    <w:rsid w:val="00E96813"/>
    <w:rsid w:val="00E97B78"/>
    <w:rsid w:val="00EA17B9"/>
    <w:rsid w:val="00EA279E"/>
    <w:rsid w:val="00EA2ADA"/>
    <w:rsid w:val="00EA2BA6"/>
    <w:rsid w:val="00EA33B1"/>
    <w:rsid w:val="00EA398A"/>
    <w:rsid w:val="00EA4C3B"/>
    <w:rsid w:val="00EA6436"/>
    <w:rsid w:val="00EA74F2"/>
    <w:rsid w:val="00EA7552"/>
    <w:rsid w:val="00EA7F5C"/>
    <w:rsid w:val="00EB193D"/>
    <w:rsid w:val="00EB2A71"/>
    <w:rsid w:val="00EB32CF"/>
    <w:rsid w:val="00EB4DDA"/>
    <w:rsid w:val="00EB5E9A"/>
    <w:rsid w:val="00EB7598"/>
    <w:rsid w:val="00EB7885"/>
    <w:rsid w:val="00EC053D"/>
    <w:rsid w:val="00EC0998"/>
    <w:rsid w:val="00EC2805"/>
    <w:rsid w:val="00EC3100"/>
    <w:rsid w:val="00EC3D02"/>
    <w:rsid w:val="00EC3F63"/>
    <w:rsid w:val="00EC437B"/>
    <w:rsid w:val="00EC4CBD"/>
    <w:rsid w:val="00EC703B"/>
    <w:rsid w:val="00EC70D8"/>
    <w:rsid w:val="00EC78F8"/>
    <w:rsid w:val="00ED1008"/>
    <w:rsid w:val="00ED1338"/>
    <w:rsid w:val="00ED1475"/>
    <w:rsid w:val="00ED1AB4"/>
    <w:rsid w:val="00ED288C"/>
    <w:rsid w:val="00ED2C02"/>
    <w:rsid w:val="00ED2C23"/>
    <w:rsid w:val="00ED2CF0"/>
    <w:rsid w:val="00ED37D5"/>
    <w:rsid w:val="00ED3DAC"/>
    <w:rsid w:val="00ED6D87"/>
    <w:rsid w:val="00EE095C"/>
    <w:rsid w:val="00EE1058"/>
    <w:rsid w:val="00EE1089"/>
    <w:rsid w:val="00EE3260"/>
    <w:rsid w:val="00EE3CF3"/>
    <w:rsid w:val="00EE50F0"/>
    <w:rsid w:val="00EE586E"/>
    <w:rsid w:val="00EE5BEB"/>
    <w:rsid w:val="00EE6524"/>
    <w:rsid w:val="00EE788B"/>
    <w:rsid w:val="00EE7FE6"/>
    <w:rsid w:val="00EF00ED"/>
    <w:rsid w:val="00EF0192"/>
    <w:rsid w:val="00EF0196"/>
    <w:rsid w:val="00EF06A8"/>
    <w:rsid w:val="00EF0943"/>
    <w:rsid w:val="00EF0EAD"/>
    <w:rsid w:val="00EF1CF3"/>
    <w:rsid w:val="00EF4CB1"/>
    <w:rsid w:val="00EF5798"/>
    <w:rsid w:val="00EF5DB6"/>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000"/>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0B1"/>
    <w:rsid w:val="00F434A9"/>
    <w:rsid w:val="00F437C4"/>
    <w:rsid w:val="00F446A0"/>
    <w:rsid w:val="00F44D0D"/>
    <w:rsid w:val="00F47A0A"/>
    <w:rsid w:val="00F47A79"/>
    <w:rsid w:val="00F47F5C"/>
    <w:rsid w:val="00F51928"/>
    <w:rsid w:val="00F5210F"/>
    <w:rsid w:val="00F543B3"/>
    <w:rsid w:val="00F5467A"/>
    <w:rsid w:val="00F54E26"/>
    <w:rsid w:val="00F5643A"/>
    <w:rsid w:val="00F56596"/>
    <w:rsid w:val="00F62236"/>
    <w:rsid w:val="00F642AF"/>
    <w:rsid w:val="00F650B4"/>
    <w:rsid w:val="00F65901"/>
    <w:rsid w:val="00F65A7F"/>
    <w:rsid w:val="00F66954"/>
    <w:rsid w:val="00F66B95"/>
    <w:rsid w:val="00F678E7"/>
    <w:rsid w:val="00F706AA"/>
    <w:rsid w:val="00F706FB"/>
    <w:rsid w:val="00F715D0"/>
    <w:rsid w:val="00F717E7"/>
    <w:rsid w:val="00F724A1"/>
    <w:rsid w:val="00F7288E"/>
    <w:rsid w:val="00F740BD"/>
    <w:rsid w:val="00F740FA"/>
    <w:rsid w:val="00F7632C"/>
    <w:rsid w:val="00F76FDC"/>
    <w:rsid w:val="00F771C6"/>
    <w:rsid w:val="00F77ED7"/>
    <w:rsid w:val="00F80B1D"/>
    <w:rsid w:val="00F80F5D"/>
    <w:rsid w:val="00F83143"/>
    <w:rsid w:val="00F8389A"/>
    <w:rsid w:val="00F83970"/>
    <w:rsid w:val="00F84564"/>
    <w:rsid w:val="00F853F3"/>
    <w:rsid w:val="00F8591B"/>
    <w:rsid w:val="00F85D1A"/>
    <w:rsid w:val="00F8655C"/>
    <w:rsid w:val="00F86A7E"/>
    <w:rsid w:val="00F87E18"/>
    <w:rsid w:val="00F905E3"/>
    <w:rsid w:val="00F90BCA"/>
    <w:rsid w:val="00F90E1A"/>
    <w:rsid w:val="00F91B79"/>
    <w:rsid w:val="00F922EE"/>
    <w:rsid w:val="00F93E29"/>
    <w:rsid w:val="00F941AC"/>
    <w:rsid w:val="00F94B27"/>
    <w:rsid w:val="00F96626"/>
    <w:rsid w:val="00F96946"/>
    <w:rsid w:val="00F97131"/>
    <w:rsid w:val="00F971BE"/>
    <w:rsid w:val="00F9720F"/>
    <w:rsid w:val="00F9784F"/>
    <w:rsid w:val="00F97B4B"/>
    <w:rsid w:val="00F97C84"/>
    <w:rsid w:val="00FA0156"/>
    <w:rsid w:val="00FA1043"/>
    <w:rsid w:val="00FA166A"/>
    <w:rsid w:val="00FA18BA"/>
    <w:rsid w:val="00FA2CF6"/>
    <w:rsid w:val="00FA3065"/>
    <w:rsid w:val="00FA3D5B"/>
    <w:rsid w:val="00FA3EBB"/>
    <w:rsid w:val="00FA52F9"/>
    <w:rsid w:val="00FA75C7"/>
    <w:rsid w:val="00FB0346"/>
    <w:rsid w:val="00FB038F"/>
    <w:rsid w:val="00FB0E61"/>
    <w:rsid w:val="00FB10FF"/>
    <w:rsid w:val="00FB1AF9"/>
    <w:rsid w:val="00FB1D69"/>
    <w:rsid w:val="00FB24B3"/>
    <w:rsid w:val="00FB2812"/>
    <w:rsid w:val="00FB3059"/>
    <w:rsid w:val="00FB3570"/>
    <w:rsid w:val="00FB3A6E"/>
    <w:rsid w:val="00FB6D68"/>
    <w:rsid w:val="00FB7100"/>
    <w:rsid w:val="00FC0636"/>
    <w:rsid w:val="00FC06D7"/>
    <w:rsid w:val="00FC0C6F"/>
    <w:rsid w:val="00FC14C7"/>
    <w:rsid w:val="00FC1A8F"/>
    <w:rsid w:val="00FC2758"/>
    <w:rsid w:val="00FC3523"/>
    <w:rsid w:val="00FC3C3B"/>
    <w:rsid w:val="00FC44C4"/>
    <w:rsid w:val="00FC4F7B"/>
    <w:rsid w:val="00FC5023"/>
    <w:rsid w:val="00FC61B6"/>
    <w:rsid w:val="00FC755A"/>
    <w:rsid w:val="00FD05FD"/>
    <w:rsid w:val="00FD1F94"/>
    <w:rsid w:val="00FD21A7"/>
    <w:rsid w:val="00FD3347"/>
    <w:rsid w:val="00FD40E9"/>
    <w:rsid w:val="00FD495B"/>
    <w:rsid w:val="00FD7EC3"/>
    <w:rsid w:val="00FE0C73"/>
    <w:rsid w:val="00FE0F38"/>
    <w:rsid w:val="00FE108E"/>
    <w:rsid w:val="00FE10F9"/>
    <w:rsid w:val="00FE126B"/>
    <w:rsid w:val="00FE19EA"/>
    <w:rsid w:val="00FE2356"/>
    <w:rsid w:val="00FE2629"/>
    <w:rsid w:val="00FE40B5"/>
    <w:rsid w:val="00FE49DD"/>
    <w:rsid w:val="00FE660C"/>
    <w:rsid w:val="00FF0F2A"/>
    <w:rsid w:val="00FF4567"/>
    <w:rsid w:val="00FF492B"/>
    <w:rsid w:val="00FF5EC7"/>
    <w:rsid w:val="00FF60A7"/>
    <w:rsid w:val="00FF61CE"/>
    <w:rsid w:val="00FF629E"/>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0BC8"/>
  <w14:defaultImageDpi w14:val="32767"/>
  <w15:chartTrackingRefBased/>
  <w15:docId w15:val="{274EB5FB-1598-4C75-B7E8-75E092E5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uiPriority="0"/>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243F3"/>
    <w:rPr>
      <w:rFonts w:ascii="Arial" w:hAnsi="Arial"/>
      <w:lang w:val="en-AU"/>
    </w:rPr>
  </w:style>
  <w:style w:type="paragraph" w:styleId="Heading1">
    <w:name w:val="heading 1"/>
    <w:aliases w:val="ŠHeading 1"/>
    <w:basedOn w:val="Normal"/>
    <w:next w:val="Normal"/>
    <w:link w:val="Heading1Char"/>
    <w:uiPriority w:val="6"/>
    <w:qFormat/>
    <w:rsid w:val="004243F3"/>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646E94"/>
    <w:pPr>
      <w:keepNext/>
      <w:keepLines/>
      <w:numPr>
        <w:ilvl w:val="1"/>
        <w:numId w:val="1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F44D0D"/>
    <w:pPr>
      <w:keepNext/>
      <w:keepLines/>
      <w:numPr>
        <w:ilvl w:val="2"/>
        <w:numId w:val="1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autoRedefine/>
    <w:uiPriority w:val="9"/>
    <w:qFormat/>
    <w:rsid w:val="009B3B05"/>
    <w:pPr>
      <w:keepNext/>
      <w:keepLines/>
      <w:numPr>
        <w:ilvl w:val="3"/>
        <w:numId w:val="1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autoRedefine/>
    <w:uiPriority w:val="10"/>
    <w:unhideWhenUsed/>
    <w:qFormat/>
    <w:rsid w:val="009B3B05"/>
    <w:pPr>
      <w:keepNext/>
      <w:keepLines/>
      <w:numPr>
        <w:ilvl w:val="4"/>
        <w:numId w:val="1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4243F3"/>
    <w:pPr>
      <w:keepNext/>
      <w:keepLines/>
      <w:numPr>
        <w:ilvl w:val="5"/>
        <w:numId w:val="1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4243F3"/>
    <w:pPr>
      <w:keepNext/>
      <w:keepLines/>
      <w:numPr>
        <w:ilvl w:val="6"/>
        <w:numId w:val="1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4243F3"/>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4243F3"/>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4243F3"/>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4243F3"/>
    <w:pPr>
      <w:spacing w:before="0"/>
      <w:ind w:left="240"/>
    </w:pPr>
    <w:rPr>
      <w:rFonts w:cs="Calibri (Body)"/>
      <w:sz w:val="20"/>
      <w:szCs w:val="20"/>
    </w:rPr>
  </w:style>
  <w:style w:type="paragraph" w:styleId="Header">
    <w:name w:val="header"/>
    <w:aliases w:val="ŠHeader"/>
    <w:basedOn w:val="Normal"/>
    <w:link w:val="HeaderChar"/>
    <w:uiPriority w:val="5"/>
    <w:qFormat/>
    <w:rsid w:val="004243F3"/>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B3B05"/>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4243F3"/>
    <w:rPr>
      <w:rFonts w:ascii="Arial" w:hAnsi="Arial"/>
      <w:b/>
      <w:color w:val="002060"/>
      <w:lang w:val="en-AU"/>
    </w:rPr>
  </w:style>
  <w:style w:type="paragraph" w:styleId="Footer">
    <w:name w:val="footer"/>
    <w:aliases w:val="ŠFooter"/>
    <w:basedOn w:val="Normal"/>
    <w:link w:val="FooterChar"/>
    <w:uiPriority w:val="4"/>
    <w:qFormat/>
    <w:rsid w:val="004243F3"/>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4243F3"/>
    <w:rPr>
      <w:rFonts w:ascii="Arial" w:hAnsi="Arial"/>
      <w:sz w:val="18"/>
      <w:lang w:val="en-AU"/>
    </w:rPr>
  </w:style>
  <w:style w:type="paragraph" w:styleId="Caption">
    <w:name w:val="caption"/>
    <w:aliases w:val="ŠCaption"/>
    <w:basedOn w:val="Normal"/>
    <w:next w:val="Normal"/>
    <w:uiPriority w:val="2"/>
    <w:qFormat/>
    <w:rsid w:val="004243F3"/>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4243F3"/>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4243F3"/>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4243F3"/>
    <w:pPr>
      <w:spacing w:before="0"/>
      <w:ind w:left="480"/>
    </w:pPr>
    <w:rPr>
      <w:rFonts w:cs="Calibri (Body)"/>
      <w:iCs/>
      <w:sz w:val="20"/>
      <w:szCs w:val="20"/>
    </w:rPr>
  </w:style>
  <w:style w:type="character" w:styleId="Hyperlink">
    <w:name w:val="Hyperlink"/>
    <w:aliases w:val="ŠHyperlink"/>
    <w:basedOn w:val="DefaultParagraphFont"/>
    <w:uiPriority w:val="99"/>
    <w:rsid w:val="004243F3"/>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4243F3"/>
    <w:rPr>
      <w:rFonts w:ascii="Arial" w:hAnsi="Arial"/>
      <w:sz w:val="22"/>
    </w:rPr>
  </w:style>
  <w:style w:type="character" w:customStyle="1" w:styleId="UnresolvedMention1">
    <w:name w:val="Unresolved Mention1"/>
    <w:basedOn w:val="DefaultParagraphFont"/>
    <w:uiPriority w:val="99"/>
    <w:semiHidden/>
    <w:unhideWhenUsed/>
    <w:rsid w:val="004243F3"/>
    <w:rPr>
      <w:color w:val="605E5C"/>
      <w:shd w:val="clear" w:color="auto" w:fill="E1DFDD"/>
    </w:rPr>
  </w:style>
  <w:style w:type="character" w:customStyle="1" w:styleId="Heading1Char">
    <w:name w:val="Heading 1 Char"/>
    <w:aliases w:val="ŠHeading 1 Char"/>
    <w:basedOn w:val="DefaultParagraphFont"/>
    <w:link w:val="Heading1"/>
    <w:uiPriority w:val="6"/>
    <w:rsid w:val="004243F3"/>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646E94"/>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44D0D"/>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9B3B05"/>
    <w:rPr>
      <w:rFonts w:ascii="Arial" w:eastAsia="SimSun" w:hAnsi="Arial" w:cs="Times New Roman"/>
      <w:color w:val="041F42"/>
      <w:sz w:val="36"/>
      <w:szCs w:val="32"/>
      <w:lang w:val="en-AU"/>
    </w:rPr>
  </w:style>
  <w:style w:type="table" w:customStyle="1" w:styleId="Tableheader">
    <w:name w:val="ŠTable header"/>
    <w:basedOn w:val="TableNormal"/>
    <w:uiPriority w:val="99"/>
    <w:rsid w:val="004243F3"/>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4243F3"/>
    <w:pPr>
      <w:numPr>
        <w:ilvl w:val="1"/>
        <w:numId w:val="2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4243F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4243F3"/>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4243F3"/>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4243F3"/>
    <w:pPr>
      <w:numPr>
        <w:ilvl w:val="1"/>
        <w:numId w:val="2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4243F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4243F3"/>
    <w:pPr>
      <w:numPr>
        <w:numId w:val="21"/>
      </w:numPr>
      <w:adjustRightInd w:val="0"/>
      <w:snapToGrid w:val="0"/>
      <w:spacing w:before="80"/>
    </w:pPr>
  </w:style>
  <w:style w:type="character" w:styleId="Strong">
    <w:name w:val="Strong"/>
    <w:aliases w:val="ŠStrong bold"/>
    <w:basedOn w:val="DefaultParagraphFont"/>
    <w:uiPriority w:val="22"/>
    <w:qFormat/>
    <w:rsid w:val="004243F3"/>
    <w:rPr>
      <w:rFonts w:ascii="Arial" w:hAnsi="Arial"/>
      <w:b/>
      <w:bCs/>
      <w:sz w:val="24"/>
    </w:rPr>
  </w:style>
  <w:style w:type="paragraph" w:styleId="ListBullet">
    <w:name w:val="List Bullet"/>
    <w:aliases w:val="ŠList 1 bullet"/>
    <w:basedOn w:val="ListNumber"/>
    <w:uiPriority w:val="12"/>
    <w:qFormat/>
    <w:rsid w:val="004243F3"/>
    <w:pPr>
      <w:numPr>
        <w:numId w:val="22"/>
      </w:numPr>
    </w:pPr>
  </w:style>
  <w:style w:type="character" w:customStyle="1" w:styleId="QuoteChar">
    <w:name w:val="Quote Char"/>
    <w:aliases w:val="ŠQuote block Char"/>
    <w:basedOn w:val="DefaultParagraphFont"/>
    <w:link w:val="Quote"/>
    <w:uiPriority w:val="18"/>
    <w:rsid w:val="004243F3"/>
    <w:rPr>
      <w:rFonts w:ascii="Arial" w:hAnsi="Arial"/>
      <w:iCs/>
      <w:sz w:val="22"/>
      <w:lang w:val="en-AU"/>
    </w:rPr>
  </w:style>
  <w:style w:type="character" w:styleId="Emphasis">
    <w:name w:val="Emphasis"/>
    <w:aliases w:val="ŠLanguage or scientific emphasis"/>
    <w:basedOn w:val="DefaultParagraphFont"/>
    <w:uiPriority w:val="20"/>
    <w:qFormat/>
    <w:rsid w:val="004243F3"/>
    <w:rPr>
      <w:rFonts w:ascii="Arial" w:hAnsi="Arial"/>
      <w:i/>
      <w:iCs/>
      <w:noProof/>
      <w:sz w:val="24"/>
      <w:lang w:val="en-AU"/>
    </w:rPr>
  </w:style>
  <w:style w:type="paragraph" w:styleId="Title">
    <w:name w:val="Title"/>
    <w:aliases w:val="ŠTitle"/>
    <w:basedOn w:val="Normal"/>
    <w:next w:val="Normal"/>
    <w:link w:val="TitleChar"/>
    <w:uiPriority w:val="24"/>
    <w:qFormat/>
    <w:rsid w:val="004243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4243F3"/>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4243F3"/>
  </w:style>
  <w:style w:type="paragraph" w:styleId="Date">
    <w:name w:val="Date"/>
    <w:aliases w:val="ŠDate"/>
    <w:basedOn w:val="Normal"/>
    <w:next w:val="Normal"/>
    <w:link w:val="DateChar"/>
    <w:uiPriority w:val="3"/>
    <w:qFormat/>
    <w:rsid w:val="004243F3"/>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4243F3"/>
    <w:rPr>
      <w:rFonts w:ascii="Arial" w:hAnsi="Arial"/>
      <w:lang w:val="en-AU"/>
    </w:rPr>
  </w:style>
  <w:style w:type="paragraph" w:styleId="Signature">
    <w:name w:val="Signature"/>
    <w:aliases w:val="ŠSignature line"/>
    <w:basedOn w:val="Normal"/>
    <w:next w:val="Normal"/>
    <w:link w:val="SignatureChar"/>
    <w:uiPriority w:val="19"/>
    <w:qFormat/>
    <w:rsid w:val="004243F3"/>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4243F3"/>
    <w:rPr>
      <w:rFonts w:ascii="Arial" w:hAnsi="Arial"/>
      <w:lang w:val="en-AU"/>
    </w:rPr>
  </w:style>
  <w:style w:type="paragraph" w:styleId="TableofFigures">
    <w:name w:val="table of figures"/>
    <w:aliases w:val="ŠTable of figures"/>
    <w:basedOn w:val="Normal"/>
    <w:next w:val="Normal"/>
    <w:uiPriority w:val="99"/>
    <w:unhideWhenUsed/>
    <w:qFormat/>
    <w:rsid w:val="004243F3"/>
  </w:style>
  <w:style w:type="table" w:styleId="TableGrid">
    <w:name w:val="Table Grid"/>
    <w:basedOn w:val="TableNormal"/>
    <w:uiPriority w:val="39"/>
    <w:rsid w:val="004243F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4243F3"/>
    <w:pPr>
      <w:spacing w:before="0" w:line="240" w:lineRule="auto"/>
    </w:pPr>
    <w:rPr>
      <w:rFonts w:ascii="Arial" w:hAnsi="Arial"/>
      <w:lang w:val="en-AU"/>
    </w:rPr>
  </w:style>
  <w:style w:type="table" w:styleId="TableGrid1">
    <w:name w:val="Table Grid 1"/>
    <w:aliases w:val="ŠTable"/>
    <w:basedOn w:val="TableNormal"/>
    <w:uiPriority w:val="99"/>
    <w:unhideWhenUsed/>
    <w:rsid w:val="004243F3"/>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4243F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4243F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34"/>
    <w:qFormat/>
    <w:rsid w:val="004033AD"/>
    <w:pPr>
      <w:widowControl w:val="0"/>
      <w:numPr>
        <w:numId w:val="2"/>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34"/>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1"/>
      </w:numPr>
      <w:spacing w:before="120"/>
      <w:ind w:left="318" w:hanging="318"/>
    </w:pPr>
  </w:style>
  <w:style w:type="paragraph" w:customStyle="1" w:styleId="HSCContentlevel2">
    <w:name w:val="HSC Content level 2"/>
    <w:basedOn w:val="ListParagraph"/>
    <w:link w:val="HSCContentlevel2Char"/>
    <w:uiPriority w:val="1"/>
    <w:qFormat/>
    <w:rsid w:val="00DA7857"/>
    <w:pPr>
      <w:numPr>
        <w:numId w:val="5"/>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3"/>
      </w:numPr>
      <w:spacing w:before="0"/>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4"/>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paragraph" w:styleId="ListBullet4">
    <w:name w:val="List Bullet 4"/>
    <w:basedOn w:val="Normal"/>
    <w:rsid w:val="00290F18"/>
    <w:pPr>
      <w:widowControl w:val="0"/>
      <w:numPr>
        <w:numId w:val="8"/>
      </w:numPr>
      <w:spacing w:before="0" w:after="160"/>
      <w:jc w:val="both"/>
    </w:pPr>
    <w:rPr>
      <w:rFonts w:eastAsia="Calibri"/>
      <w:spacing w:val="-2"/>
      <w:sz w:val="22"/>
      <w:szCs w:val="22"/>
      <w:lang w:val="en-US" w:eastAsia="en-AU"/>
    </w:rPr>
  </w:style>
  <w:style w:type="paragraph" w:customStyle="1" w:styleId="CM22">
    <w:name w:val="CM22"/>
    <w:basedOn w:val="Default"/>
    <w:next w:val="Default"/>
    <w:uiPriority w:val="99"/>
    <w:rsid w:val="00D5486D"/>
    <w:rPr>
      <w:rFonts w:ascii="OFBMO G+ Times" w:hAnsi="OFBMO G+ Times" w:cstheme="minorBidi"/>
      <w:color w:val="auto"/>
    </w:rPr>
  </w:style>
  <w:style w:type="paragraph" w:styleId="BodyText">
    <w:name w:val="Body Text"/>
    <w:aliases w:val="Body Text 1"/>
    <w:basedOn w:val="NoSpacing"/>
    <w:link w:val="BodyTextChar"/>
    <w:uiPriority w:val="1"/>
    <w:qFormat/>
    <w:rsid w:val="00A25E94"/>
    <w:pPr>
      <w:widowControl w:val="0"/>
      <w:spacing w:after="160" w:line="276" w:lineRule="auto"/>
    </w:pPr>
    <w:rPr>
      <w:rFonts w:eastAsia="Calibri" w:cs="Arial"/>
      <w:spacing w:val="-2"/>
      <w:sz w:val="22"/>
      <w:szCs w:val="22"/>
      <w:lang w:val="en-US"/>
    </w:rPr>
  </w:style>
  <w:style w:type="character" w:customStyle="1" w:styleId="BodyTextChar">
    <w:name w:val="Body Text Char"/>
    <w:aliases w:val="Body Text 1 Char"/>
    <w:basedOn w:val="DefaultParagraphFont"/>
    <w:link w:val="BodyText"/>
    <w:uiPriority w:val="1"/>
    <w:rsid w:val="00A25E94"/>
    <w:rPr>
      <w:rFonts w:ascii="Arial" w:eastAsia="Calibri" w:hAnsi="Arial" w:cs="Arial"/>
      <w:spacing w:val="-2"/>
      <w:sz w:val="22"/>
      <w:szCs w:val="22"/>
    </w:rPr>
  </w:style>
  <w:style w:type="paragraph" w:customStyle="1" w:styleId="DotPoint">
    <w:name w:val="DotPoint"/>
    <w:basedOn w:val="Normal"/>
    <w:rsid w:val="002D5C09"/>
    <w:pPr>
      <w:widowControl w:val="0"/>
      <w:numPr>
        <w:numId w:val="9"/>
      </w:numPr>
      <w:suppressAutoHyphens/>
      <w:spacing w:before="0" w:after="60"/>
      <w:jc w:val="both"/>
    </w:pPr>
    <w:rPr>
      <w:rFonts w:eastAsia="Times New Roman"/>
      <w:spacing w:val="-2"/>
      <w:sz w:val="22"/>
      <w:szCs w:val="22"/>
    </w:rPr>
  </w:style>
  <w:style w:type="paragraph" w:customStyle="1" w:styleId="Style3">
    <w:name w:val="Style3"/>
    <w:basedOn w:val="Normal"/>
    <w:uiPriority w:val="1"/>
    <w:rsid w:val="002D5C09"/>
    <w:pPr>
      <w:widowControl w:val="0"/>
      <w:numPr>
        <w:numId w:val="10"/>
      </w:numPr>
      <w:tabs>
        <w:tab w:val="clear" w:pos="720"/>
      </w:tabs>
      <w:spacing w:before="0"/>
      <w:ind w:left="714" w:hanging="357"/>
      <w:jc w:val="both"/>
    </w:pPr>
    <w:rPr>
      <w:rFonts w:eastAsia="Calibri" w:cs="Arial"/>
      <w:spacing w:val="-2"/>
      <w:sz w:val="22"/>
      <w:szCs w:val="22"/>
      <w:lang w:val="en-US"/>
    </w:rPr>
  </w:style>
  <w:style w:type="paragraph" w:customStyle="1" w:styleId="HSCcontentlevel20">
    <w:name w:val="HSC content level 2"/>
    <w:basedOn w:val="Style3"/>
    <w:link w:val="HSCcontentlevel2Char0"/>
    <w:uiPriority w:val="1"/>
    <w:qFormat/>
    <w:rsid w:val="002D5C09"/>
    <w:pPr>
      <w:tabs>
        <w:tab w:val="num" w:pos="720"/>
      </w:tabs>
      <w:ind w:left="720" w:hanging="360"/>
    </w:pPr>
  </w:style>
  <w:style w:type="character" w:customStyle="1" w:styleId="HSCcontentlevel2Char0">
    <w:name w:val="HSC content level 2 Char"/>
    <w:basedOn w:val="DefaultParagraphFont"/>
    <w:link w:val="HSCcontentlevel20"/>
    <w:uiPriority w:val="1"/>
    <w:rsid w:val="002D5C09"/>
    <w:rPr>
      <w:rFonts w:ascii="Arial" w:eastAsia="Calibri" w:hAnsi="Arial" w:cs="Arial"/>
      <w:spacing w:val="-2"/>
      <w:sz w:val="22"/>
      <w:szCs w:val="22"/>
    </w:rPr>
  </w:style>
  <w:style w:type="paragraph" w:customStyle="1" w:styleId="Heading5Table5">
    <w:name w:val="Heading 5 Table 5"/>
    <w:basedOn w:val="Heading5"/>
    <w:link w:val="Heading5Table5Char"/>
    <w:uiPriority w:val="1"/>
    <w:qFormat/>
    <w:rsid w:val="002D5C09"/>
    <w:pPr>
      <w:keepNext w:val="0"/>
      <w:keepLines w:val="0"/>
      <w:numPr>
        <w:ilvl w:val="0"/>
        <w:numId w:val="0"/>
      </w:numPr>
      <w:tabs>
        <w:tab w:val="clear" w:pos="567"/>
        <w:tab w:val="clear" w:pos="1134"/>
        <w:tab w:val="clear" w:pos="1701"/>
        <w:tab w:val="clear" w:pos="2268"/>
        <w:tab w:val="clear" w:pos="2835"/>
        <w:tab w:val="clear" w:pos="3402"/>
      </w:tabs>
      <w:spacing w:before="120" w:after="120" w:line="240" w:lineRule="auto"/>
    </w:pPr>
    <w:rPr>
      <w:rFonts w:eastAsia="Calibri" w:cs="Calibri"/>
      <w:b/>
      <w:bCs/>
      <w:color w:val="280070"/>
      <w:spacing w:val="-2"/>
      <w:sz w:val="22"/>
      <w:szCs w:val="22"/>
      <w:lang w:val="en-US" w:eastAsia="en-US"/>
    </w:rPr>
  </w:style>
  <w:style w:type="character" w:customStyle="1" w:styleId="Heading5Table5Char">
    <w:name w:val="Heading 5 Table 5 Char"/>
    <w:basedOn w:val="DefaultParagraphFont"/>
    <w:link w:val="Heading5Table5"/>
    <w:uiPriority w:val="1"/>
    <w:rsid w:val="002D5C09"/>
    <w:rPr>
      <w:rFonts w:ascii="Arial" w:eastAsia="Calibri" w:hAnsi="Arial" w:cs="Calibri"/>
      <w:b/>
      <w:bCs/>
      <w:color w:val="280070"/>
      <w:spacing w:val="-2"/>
      <w:sz w:val="22"/>
      <w:szCs w:val="22"/>
    </w:rPr>
  </w:style>
  <w:style w:type="paragraph" w:customStyle="1" w:styleId="HSCContent">
    <w:name w:val="HSC Content"/>
    <w:basedOn w:val="HSCcontentlevel1"/>
    <w:link w:val="HSCContentChar"/>
    <w:uiPriority w:val="1"/>
    <w:qFormat/>
    <w:rsid w:val="002D5C09"/>
    <w:pPr>
      <w:numPr>
        <w:numId w:val="11"/>
      </w:numPr>
      <w:ind w:left="357" w:hanging="357"/>
    </w:pPr>
    <w:rPr>
      <w:rFonts w:cs="Arial"/>
    </w:rPr>
  </w:style>
  <w:style w:type="character" w:customStyle="1" w:styleId="HSCContentChar">
    <w:name w:val="HSC Content Char"/>
    <w:basedOn w:val="HSCcontentlevel1Char"/>
    <w:link w:val="HSCContent"/>
    <w:uiPriority w:val="1"/>
    <w:rsid w:val="002D5C09"/>
    <w:rPr>
      <w:rFonts w:ascii="Arial" w:eastAsia="Calibri" w:hAnsi="Arial" w:cs="Arial"/>
      <w:spacing w:val="-2"/>
      <w:sz w:val="22"/>
      <w:szCs w:val="22"/>
      <w:lang w:eastAsia="en-AU"/>
    </w:rPr>
  </w:style>
  <w:style w:type="paragraph" w:customStyle="1" w:styleId="Pa18">
    <w:name w:val="Pa18"/>
    <w:basedOn w:val="Default"/>
    <w:next w:val="Default"/>
    <w:uiPriority w:val="99"/>
    <w:rsid w:val="00D36FF6"/>
    <w:pPr>
      <w:spacing w:line="241" w:lineRule="atLeast"/>
    </w:pPr>
    <w:rPr>
      <w:rFonts w:ascii="Times" w:hAnsi="Times" w:cs="Times"/>
      <w:color w:val="auto"/>
    </w:rPr>
  </w:style>
  <w:style w:type="character" w:styleId="CommentReference">
    <w:name w:val="annotation reference"/>
    <w:basedOn w:val="DefaultParagraphFont"/>
    <w:uiPriority w:val="99"/>
    <w:semiHidden/>
    <w:rsid w:val="00B65523"/>
    <w:rPr>
      <w:sz w:val="16"/>
      <w:szCs w:val="16"/>
    </w:rPr>
  </w:style>
  <w:style w:type="paragraph" w:styleId="CommentText">
    <w:name w:val="annotation text"/>
    <w:basedOn w:val="Normal"/>
    <w:link w:val="CommentTextChar"/>
    <w:uiPriority w:val="99"/>
    <w:semiHidden/>
    <w:rsid w:val="00B65523"/>
    <w:pPr>
      <w:spacing w:line="240" w:lineRule="auto"/>
    </w:pPr>
    <w:rPr>
      <w:sz w:val="20"/>
      <w:szCs w:val="20"/>
    </w:rPr>
  </w:style>
  <w:style w:type="character" w:customStyle="1" w:styleId="CommentTextChar">
    <w:name w:val="Comment Text Char"/>
    <w:basedOn w:val="DefaultParagraphFont"/>
    <w:link w:val="CommentText"/>
    <w:uiPriority w:val="99"/>
    <w:semiHidden/>
    <w:rsid w:val="00B6552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B65523"/>
    <w:rPr>
      <w:b/>
      <w:bCs/>
    </w:rPr>
  </w:style>
  <w:style w:type="character" w:customStyle="1" w:styleId="CommentSubjectChar">
    <w:name w:val="Comment Subject Char"/>
    <w:basedOn w:val="CommentTextChar"/>
    <w:link w:val="CommentSubject"/>
    <w:uiPriority w:val="99"/>
    <w:semiHidden/>
    <w:rsid w:val="00B65523"/>
    <w:rPr>
      <w:rFonts w:ascii="Arial" w:hAnsi="Arial"/>
      <w:b/>
      <w:bCs/>
      <w:sz w:val="20"/>
      <w:szCs w:val="20"/>
      <w:lang w:val="en-AU"/>
    </w:rPr>
  </w:style>
  <w:style w:type="paragraph" w:styleId="BalloonText">
    <w:name w:val="Balloon Text"/>
    <w:basedOn w:val="Normal"/>
    <w:link w:val="BalloonTextChar"/>
    <w:uiPriority w:val="99"/>
    <w:semiHidden/>
    <w:unhideWhenUsed/>
    <w:rsid w:val="00B65523"/>
    <w:pPr>
      <w:spacing w:before="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65523"/>
    <w:rPr>
      <w:rFonts w:ascii="Segoe UI" w:hAnsi="Segoe UI"/>
      <w:sz w:val="18"/>
      <w:szCs w:val="18"/>
      <w:lang w:val="en-AU"/>
    </w:rPr>
  </w:style>
  <w:style w:type="character" w:styleId="UnresolvedMention">
    <w:name w:val="Unresolved Mention"/>
    <w:basedOn w:val="DefaultParagraphFont"/>
    <w:uiPriority w:val="99"/>
    <w:semiHidden/>
    <w:unhideWhenUsed/>
    <w:rsid w:val="00C93B02"/>
    <w:rPr>
      <w:color w:val="605E5C"/>
      <w:shd w:val="clear" w:color="auto" w:fill="E1DFDD"/>
    </w:rPr>
  </w:style>
  <w:style w:type="paragraph" w:customStyle="1" w:styleId="top">
    <w:name w:val="top"/>
    <w:basedOn w:val="Normal"/>
    <w:rsid w:val="00646E94"/>
    <w:pPr>
      <w:spacing w:before="100" w:beforeAutospacing="1" w:after="100" w:afterAutospacing="1" w:line="240" w:lineRule="auto"/>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646E94"/>
    <w:pPr>
      <w:pBdr>
        <w:bottom w:val="single" w:sz="6" w:space="1" w:color="auto"/>
      </w:pBdr>
      <w:spacing w:before="0" w:line="240" w:lineRule="auto"/>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646E94"/>
    <w:rPr>
      <w:rFonts w:ascii="Arial" w:eastAsia="Times New Roman" w:hAnsi="Arial" w:cs="Arial"/>
      <w:vanish/>
      <w:sz w:val="16"/>
      <w:szCs w:val="16"/>
      <w:lang w:val="en-AU" w:eastAsia="en-AU"/>
    </w:rPr>
  </w:style>
  <w:style w:type="character" w:customStyle="1" w:styleId="currencyofversion">
    <w:name w:val="currencyofversion"/>
    <w:basedOn w:val="DefaultParagraphFont"/>
    <w:rsid w:val="0070211D"/>
  </w:style>
  <w:style w:type="character" w:customStyle="1" w:styleId="ng-binding">
    <w:name w:val="ng-binding"/>
    <w:basedOn w:val="DefaultParagraphFont"/>
    <w:rsid w:val="0070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549340400">
      <w:bodyDiv w:val="1"/>
      <w:marLeft w:val="0"/>
      <w:marRight w:val="0"/>
      <w:marTop w:val="0"/>
      <w:marBottom w:val="0"/>
      <w:divBdr>
        <w:top w:val="none" w:sz="0" w:space="0" w:color="auto"/>
        <w:left w:val="none" w:sz="0" w:space="0" w:color="auto"/>
        <w:bottom w:val="none" w:sz="0" w:space="0" w:color="auto"/>
        <w:right w:val="none" w:sz="0" w:space="0" w:color="auto"/>
      </w:divBdr>
    </w:div>
    <w:div w:id="696811208">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52647246">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irwork.gov.au/" TargetMode="External"/><Relationship Id="rId18" Type="http://schemas.openxmlformats.org/officeDocument/2006/relationships/hyperlink" Target="https://www.lhdunitedvoice.org/" TargetMode="External"/><Relationship Id="rId26" Type="http://schemas.openxmlformats.org/officeDocument/2006/relationships/hyperlink" Target="https://www.fairwork.gov.au/employee-entitlements/protections-at-work" TargetMode="External"/><Relationship Id="rId39" Type="http://schemas.openxmlformats.org/officeDocument/2006/relationships/hyperlink" Target="https://educationstandards.nsw.edu.au/wps/portal/nesa/mini-footer/copyright" TargetMode="External"/><Relationship Id="rId3" Type="http://schemas.openxmlformats.org/officeDocument/2006/relationships/customXml" Target="../customXml/item3.xml"/><Relationship Id="rId21" Type="http://schemas.openxmlformats.org/officeDocument/2006/relationships/hyperlink" Target="https://training.gov.au/Training/Details/SITHIND002" TargetMode="External"/><Relationship Id="rId34" Type="http://schemas.openxmlformats.org/officeDocument/2006/relationships/hyperlink" Target="https://www.workplacelaw.com.au/what-is-a-workplace-code-of-conduct/" TargetMode="External"/><Relationship Id="rId42" Type="http://schemas.openxmlformats.org/officeDocument/2006/relationships/hyperlink" Target="https://training.gov.au/Training/Details/SITHIND002"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raining.gov.au/Training/Details/SITHIND002" TargetMode="External"/><Relationship Id="rId17" Type="http://schemas.openxmlformats.org/officeDocument/2006/relationships/hyperlink" Target="http://rca.asn.au/rca/" TargetMode="External"/><Relationship Id="rId25" Type="http://schemas.openxmlformats.org/officeDocument/2006/relationships/hyperlink" Target="https://www.employeemanual.com.au/awards-vs-agreements/" TargetMode="External"/><Relationship Id="rId33" Type="http://schemas.openxmlformats.org/officeDocument/2006/relationships/hyperlink" Target="http://www.innovativeteambuilding.co.uk/characteristics-of-a-good-team-and-team-member/" TargetMode="External"/><Relationship Id="rId38" Type="http://schemas.openxmlformats.org/officeDocument/2006/relationships/hyperlink" Target="https://educationstandards.nsw.edu.au/wps/portal/nesa/11-12/resources/hsc-exam-papers" TargetMode="External"/><Relationship Id="rId46"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clubsnsw.com.au/" TargetMode="External"/><Relationship Id="rId20" Type="http://schemas.openxmlformats.org/officeDocument/2006/relationships/hyperlink" Target="https://training.gov.au/Training/Details/BSBWOR203" TargetMode="External"/><Relationship Id="rId29" Type="http://schemas.openxmlformats.org/officeDocument/2006/relationships/hyperlink" Target="https://www.business.gov.au/people/hiring/equal-opportunity-and-diversity" TargetMode="External"/><Relationship Id="rId41" Type="http://schemas.openxmlformats.org/officeDocument/2006/relationships/hyperlink" Target="https://training.gov.au/Training/Details/BSBWOR2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BSBWOR203" TargetMode="External"/><Relationship Id="rId24" Type="http://schemas.openxmlformats.org/officeDocument/2006/relationships/hyperlink" Target="http://awardviewer.fwo.gov.au/award/show/MA000009" TargetMode="External"/><Relationship Id="rId32" Type="http://schemas.openxmlformats.org/officeDocument/2006/relationships/hyperlink" Target="https://www.fairwork.gov.au/employee-entitlements/types-of-employees" TargetMode="External"/><Relationship Id="rId37" Type="http://schemas.openxmlformats.org/officeDocument/2006/relationships/hyperlink" Target="https://www.hospitalitymagazine.com.au/tasmanian-operator-fined-200k-in-racial-discrimination-case/" TargetMode="External"/><Relationship Id="rId40" Type="http://schemas.openxmlformats.org/officeDocument/2006/relationships/image" Target="media/image1.png"/><Relationship Id="rId45" Type="http://schemas.openxmlformats.org/officeDocument/2006/relationships/hyperlink" Target="https://educationstandards.nsw.edu.au/wps/wcm/connect/74ae879a-53c9-4a74-b198-4d92ecac4669/mind-map-vet-hospitality-stage-6-working-hospitality-ind-workplace-pt-1.pdf?MOD=AJPERES&amp;CVID="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a.com.au/" TargetMode="External"/><Relationship Id="rId23" Type="http://schemas.openxmlformats.org/officeDocument/2006/relationships/hyperlink" Target="https://www.fairwork.gov.au/how-we-will-help/templates-and-guides/fact-sheets/minimum-workplace-entitlements/introduction-to-the-national-employment-standards" TargetMode="External"/><Relationship Id="rId28" Type="http://schemas.openxmlformats.org/officeDocument/2006/relationships/hyperlink" Target="https://www.business.gov.au/Planning/Industry-information/Retail-and-wholesale-trade-industry" TargetMode="External"/><Relationship Id="rId36" Type="http://schemas.openxmlformats.org/officeDocument/2006/relationships/hyperlink" Target="https://www.hgtwa.com.au/sites/hgtwacomau/assets/public/File/Jobseeker%20Fact%20Sheet.pdf"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ctu.org.au/about-the-actu/the-actu-network" TargetMode="External"/><Relationship Id="rId31" Type="http://schemas.openxmlformats.org/officeDocument/2006/relationships/hyperlink" Target="https://www.fairwork.gov.au/how-we-will-help/templates-and-guides/best-practice-guides/effective-dispute-resolution" TargetMode="External"/><Relationship Id="rId44" Type="http://schemas.openxmlformats.org/officeDocument/2006/relationships/hyperlink" Target="https://educationstandards.nsw.edu.au/wps/portal/nesa/mini-footer/copyright"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ha.org.au/" TargetMode="External"/><Relationship Id="rId22" Type="http://schemas.openxmlformats.org/officeDocument/2006/relationships/hyperlink" Target="https://www.fairwork.gov.au/employee-entitlements/national-employment-standards" TargetMode="External"/><Relationship Id="rId27" Type="http://schemas.openxmlformats.org/officeDocument/2006/relationships/hyperlink" Target="https://humanrights.gov.au/our-work/employers/workplace-discrimination-harassment-and-bullying" TargetMode="External"/><Relationship Id="rId30" Type="http://schemas.openxmlformats.org/officeDocument/2006/relationships/hyperlink" Target="https://business.gov.au/people/hiring/equal-opportunity-and-diversity" TargetMode="External"/><Relationship Id="rId35" Type="http://schemas.openxmlformats.org/officeDocument/2006/relationships/hyperlink" Target="https://www.hgtwa.com.au/" TargetMode="External"/><Relationship Id="rId43" Type="http://schemas.openxmlformats.org/officeDocument/2006/relationships/hyperlink" Target="https://educationstandards.nsw.edu.au/wps/wcm/connect/3780c279-9e7f-45d1-a498-94e425e860c4/vet-hospitality-11-12-syllabus-based-on-sitv12-2018-1.2.pdf?MOD=AJPERES&amp;CVID="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6F7F7-DE11-4730-9789-7A417D7D76F4}">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4D23F-EAC6-43A7-BF2D-B6AA12A1D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7</TotalTime>
  <Pages>40</Pages>
  <Words>9191</Words>
  <Characters>52392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Primary Industries - Working in the industry</vt:lpstr>
    </vt:vector>
  </TitlesOfParts>
  <Manager/>
  <Company>NSW Department of Education</Company>
  <LinksUpToDate>false</LinksUpToDate>
  <CharactersWithSpaces>61461</CharactersWithSpaces>
  <SharedDoc>false</SharedDoc>
  <HyperlinkBase/>
  <HLinks>
    <vt:vector size="210" baseType="variant">
      <vt:variant>
        <vt:i4>524294</vt:i4>
      </vt:variant>
      <vt:variant>
        <vt:i4>102</vt:i4>
      </vt:variant>
      <vt:variant>
        <vt:i4>0</vt:i4>
      </vt:variant>
      <vt:variant>
        <vt:i4>5</vt:i4>
      </vt:variant>
      <vt:variant>
        <vt:lpwstr/>
      </vt:variant>
      <vt:variant>
        <vt:lpwstr>terms</vt:lpwstr>
      </vt:variant>
      <vt:variant>
        <vt:i4>1245212</vt:i4>
      </vt:variant>
      <vt:variant>
        <vt:i4>99</vt:i4>
      </vt:variant>
      <vt:variant>
        <vt:i4>0</vt:i4>
      </vt:variant>
      <vt:variant>
        <vt:i4>5</vt:i4>
      </vt:variant>
      <vt:variant>
        <vt:lpwstr/>
      </vt:variant>
      <vt:variant>
        <vt:lpwstr>Scope</vt:lpwstr>
      </vt:variant>
      <vt:variant>
        <vt:i4>8126573</vt:i4>
      </vt:variant>
      <vt:variant>
        <vt:i4>96</vt:i4>
      </vt:variant>
      <vt:variant>
        <vt:i4>0</vt:i4>
      </vt:variant>
      <vt:variant>
        <vt:i4>5</vt:i4>
      </vt:variant>
      <vt:variant>
        <vt:lpwstr/>
      </vt:variant>
      <vt:variant>
        <vt:lpwstr>competency</vt:lpwstr>
      </vt:variant>
      <vt:variant>
        <vt:i4>7536744</vt:i4>
      </vt:variant>
      <vt:variant>
        <vt:i4>93</vt:i4>
      </vt:variant>
      <vt:variant>
        <vt:i4>0</vt:i4>
      </vt:variant>
      <vt:variant>
        <vt:i4>5</vt:i4>
      </vt:variant>
      <vt:variant>
        <vt:lpwstr>https://educationstandards.nsw.edu.au/wps/portal/nesa/mini-footer/copyright</vt:lpwstr>
      </vt:variant>
      <vt:variant>
        <vt:lpwstr/>
      </vt:variant>
      <vt:variant>
        <vt:i4>6684799</vt:i4>
      </vt:variant>
      <vt:variant>
        <vt:i4>90</vt:i4>
      </vt:variant>
      <vt:variant>
        <vt:i4>0</vt:i4>
      </vt:variant>
      <vt:variant>
        <vt:i4>5</vt:i4>
      </vt:variant>
      <vt:variant>
        <vt:lpwstr>https://educationstandards.nsw.edu.au/wps/wcm/connect/fa79abd8-9e46-43ce-822f-2700d4de40e7/primary-industries-curriculum-framework-syllabus-ahcv4.pdf?MOD=AJPERES&amp;CVID=</vt:lpwstr>
      </vt:variant>
      <vt:variant>
        <vt:lpwstr/>
      </vt:variant>
      <vt:variant>
        <vt:i4>1900574</vt:i4>
      </vt:variant>
      <vt:variant>
        <vt:i4>87</vt:i4>
      </vt:variant>
      <vt:variant>
        <vt:i4>0</vt:i4>
      </vt:variant>
      <vt:variant>
        <vt:i4>5</vt:i4>
      </vt:variant>
      <vt:variant>
        <vt:lpwstr>http://training.gov.au/Training/Details/AHCWRK204</vt:lpwstr>
      </vt:variant>
      <vt:variant>
        <vt:lpwstr/>
      </vt:variant>
      <vt:variant>
        <vt:i4>7536744</vt:i4>
      </vt:variant>
      <vt:variant>
        <vt:i4>84</vt:i4>
      </vt:variant>
      <vt:variant>
        <vt:i4>0</vt:i4>
      </vt:variant>
      <vt:variant>
        <vt:i4>5</vt:i4>
      </vt:variant>
      <vt:variant>
        <vt:lpwstr>https://educationstandards.nsw.edu.au/wps/portal/nesa/mini-footer/copyright</vt:lpwstr>
      </vt:variant>
      <vt:variant>
        <vt:lpwstr/>
      </vt:variant>
      <vt:variant>
        <vt:i4>196677</vt:i4>
      </vt:variant>
      <vt:variant>
        <vt:i4>81</vt:i4>
      </vt:variant>
      <vt:variant>
        <vt:i4>0</vt:i4>
      </vt:variant>
      <vt:variant>
        <vt:i4>5</vt:i4>
      </vt:variant>
      <vt:variant>
        <vt:lpwstr>https://educationstandards.nsw.edu.au/wps/portal/nesa/11-12/resources/hsc-exam-papers</vt:lpwstr>
      </vt:variant>
      <vt:variant>
        <vt:lpwstr/>
      </vt:variant>
      <vt:variant>
        <vt:i4>7798848</vt:i4>
      </vt:variant>
      <vt:variant>
        <vt:i4>78</vt:i4>
      </vt:variant>
      <vt:variant>
        <vt:i4>0</vt:i4>
      </vt:variant>
      <vt:variant>
        <vt:i4>5</vt:i4>
      </vt:variant>
      <vt:variant>
        <vt:lpwstr>https://www.dpi.nsw.gov.au/__data/assets/pdf_file/0011/668711/careers-in-agriculture.pdf</vt:lpwstr>
      </vt:variant>
      <vt:variant>
        <vt:lpwstr/>
      </vt:variant>
      <vt:variant>
        <vt:i4>1769481</vt:i4>
      </vt:variant>
      <vt:variant>
        <vt:i4>75</vt:i4>
      </vt:variant>
      <vt:variant>
        <vt:i4>0</vt:i4>
      </vt:variant>
      <vt:variant>
        <vt:i4>5</vt:i4>
      </vt:variant>
      <vt:variant>
        <vt:lpwstr>https://www.careerharvest.com.au/career/</vt:lpwstr>
      </vt:variant>
      <vt:variant>
        <vt:lpwstr/>
      </vt:variant>
      <vt:variant>
        <vt:i4>7995515</vt:i4>
      </vt:variant>
      <vt:variant>
        <vt:i4>72</vt:i4>
      </vt:variant>
      <vt:variant>
        <vt:i4>0</vt:i4>
      </vt:variant>
      <vt:variant>
        <vt:i4>5</vt:i4>
      </vt:variant>
      <vt:variant>
        <vt:lpwstr>http://www.innovativeteambuilding.co.uk/characteristics-of-a-good-team-and-team-member/</vt:lpwstr>
      </vt:variant>
      <vt:variant>
        <vt:lpwstr/>
      </vt:variant>
      <vt:variant>
        <vt:i4>4456530</vt:i4>
      </vt:variant>
      <vt:variant>
        <vt:i4>69</vt:i4>
      </vt:variant>
      <vt:variant>
        <vt:i4>0</vt:i4>
      </vt:variant>
      <vt:variant>
        <vt:i4>5</vt:i4>
      </vt:variant>
      <vt:variant>
        <vt:lpwstr>https://www.workplacelaw.com.au/what-is-a-workplace-code-of-conduct/</vt:lpwstr>
      </vt:variant>
      <vt:variant>
        <vt:lpwstr/>
      </vt:variant>
      <vt:variant>
        <vt:i4>2097266</vt:i4>
      </vt:variant>
      <vt:variant>
        <vt:i4>66</vt:i4>
      </vt:variant>
      <vt:variant>
        <vt:i4>0</vt:i4>
      </vt:variant>
      <vt:variant>
        <vt:i4>5</vt:i4>
      </vt:variant>
      <vt:variant>
        <vt:lpwstr>https://hrcentral.com.au/blog/feedback/</vt:lpwstr>
      </vt:variant>
      <vt:variant>
        <vt:lpwstr/>
      </vt:variant>
      <vt:variant>
        <vt:i4>1572945</vt:i4>
      </vt:variant>
      <vt:variant>
        <vt:i4>63</vt:i4>
      </vt:variant>
      <vt:variant>
        <vt:i4>0</vt:i4>
      </vt:variant>
      <vt:variant>
        <vt:i4>5</vt:i4>
      </vt:variant>
      <vt:variant>
        <vt:lpwstr>https://www.fairwork.gov.au/employee-entitlements/types-of-employees</vt:lpwstr>
      </vt:variant>
      <vt:variant>
        <vt:lpwstr/>
      </vt:variant>
      <vt:variant>
        <vt:i4>7471161</vt:i4>
      </vt:variant>
      <vt:variant>
        <vt:i4>60</vt:i4>
      </vt:variant>
      <vt:variant>
        <vt:i4>0</vt:i4>
      </vt:variant>
      <vt:variant>
        <vt:i4>5</vt:i4>
      </vt:variant>
      <vt:variant>
        <vt:lpwstr>https://www.fairwork.gov.au/how-we-will-help/templates-and-guides/best-practice-guides/effective-dispute-resolution</vt:lpwstr>
      </vt:variant>
      <vt:variant>
        <vt:lpwstr/>
      </vt:variant>
      <vt:variant>
        <vt:i4>2031637</vt:i4>
      </vt:variant>
      <vt:variant>
        <vt:i4>57</vt:i4>
      </vt:variant>
      <vt:variant>
        <vt:i4>0</vt:i4>
      </vt:variant>
      <vt:variant>
        <vt:i4>5</vt:i4>
      </vt:variant>
      <vt:variant>
        <vt:lpwstr>https://www.business.gov.au/people/hiring/equal-opportunity-and-diversity</vt:lpwstr>
      </vt:variant>
      <vt:variant>
        <vt:lpwstr/>
      </vt:variant>
      <vt:variant>
        <vt:i4>6</vt:i4>
      </vt:variant>
      <vt:variant>
        <vt:i4>54</vt:i4>
      </vt:variant>
      <vt:variant>
        <vt:i4>0</vt:i4>
      </vt:variant>
      <vt:variant>
        <vt:i4>5</vt:i4>
      </vt:variant>
      <vt:variant>
        <vt:lpwstr>https://www.business.gov.au/Planning/Industry-information/Retail-and-wholesale-trade-industry</vt:lpwstr>
      </vt:variant>
      <vt:variant>
        <vt:lpwstr/>
      </vt:variant>
      <vt:variant>
        <vt:i4>65610</vt:i4>
      </vt:variant>
      <vt:variant>
        <vt:i4>51</vt:i4>
      </vt:variant>
      <vt:variant>
        <vt:i4>0</vt:i4>
      </vt:variant>
      <vt:variant>
        <vt:i4>5</vt:i4>
      </vt:variant>
      <vt:variant>
        <vt:lpwstr>https://www.csiro.au/en/Research/AF/Areas/Digital-agriculture</vt:lpwstr>
      </vt:variant>
      <vt:variant>
        <vt:lpwstr/>
      </vt:variant>
      <vt:variant>
        <vt:i4>65610</vt:i4>
      </vt:variant>
      <vt:variant>
        <vt:i4>48</vt:i4>
      </vt:variant>
      <vt:variant>
        <vt:i4>0</vt:i4>
      </vt:variant>
      <vt:variant>
        <vt:i4>5</vt:i4>
      </vt:variant>
      <vt:variant>
        <vt:lpwstr>https://www.csiro.au/en/Research/AF/Areas/Digital-agriculture</vt:lpwstr>
      </vt:variant>
      <vt:variant>
        <vt:lpwstr/>
      </vt:variant>
      <vt:variant>
        <vt:i4>3342425</vt:i4>
      </vt:variant>
      <vt:variant>
        <vt:i4>45</vt:i4>
      </vt:variant>
      <vt:variant>
        <vt:i4>0</vt:i4>
      </vt:variant>
      <vt:variant>
        <vt:i4>5</vt:i4>
      </vt:variant>
      <vt:variant>
        <vt:lpwstr>https://www.abs.gov.au/ausstats/abs@.nsf/0/CEEBB08F42CFAA56CA25794A0011F8DF?Opendocument</vt:lpwstr>
      </vt:variant>
      <vt:variant>
        <vt:lpwstr/>
      </vt:variant>
      <vt:variant>
        <vt:i4>6750316</vt:i4>
      </vt:variant>
      <vt:variant>
        <vt:i4>42</vt:i4>
      </vt:variant>
      <vt:variant>
        <vt:i4>0</vt:i4>
      </vt:variant>
      <vt:variant>
        <vt:i4>5</vt:i4>
      </vt:variant>
      <vt:variant>
        <vt:lpwstr>https://www.dpi.nsw.gov.au/climate-and-emergencies</vt:lpwstr>
      </vt:variant>
      <vt:variant>
        <vt:lpwstr/>
      </vt:variant>
      <vt:variant>
        <vt:i4>2687090</vt:i4>
      </vt:variant>
      <vt:variant>
        <vt:i4>39</vt:i4>
      </vt:variant>
      <vt:variant>
        <vt:i4>0</vt:i4>
      </vt:variant>
      <vt:variant>
        <vt:i4>5</vt:i4>
      </vt:variant>
      <vt:variant>
        <vt:lpwstr>https://www.dpi.nsw.gov.au/about-us/policies-procedures</vt:lpwstr>
      </vt:variant>
      <vt:variant>
        <vt:lpwstr/>
      </vt:variant>
      <vt:variant>
        <vt:i4>2359346</vt:i4>
      </vt:variant>
      <vt:variant>
        <vt:i4>36</vt:i4>
      </vt:variant>
      <vt:variant>
        <vt:i4>0</vt:i4>
      </vt:variant>
      <vt:variant>
        <vt:i4>5</vt:i4>
      </vt:variant>
      <vt:variant>
        <vt:lpwstr>https://www.dpi.nsw.gov.au/about-us/legislation</vt:lpwstr>
      </vt:variant>
      <vt:variant>
        <vt:lpwstr/>
      </vt:variant>
      <vt:variant>
        <vt:i4>8323108</vt:i4>
      </vt:variant>
      <vt:variant>
        <vt:i4>33</vt:i4>
      </vt:variant>
      <vt:variant>
        <vt:i4>0</vt:i4>
      </vt:variant>
      <vt:variant>
        <vt:i4>5</vt:i4>
      </vt:variant>
      <vt:variant>
        <vt:lpwstr>https://www.dpi.nsw.gov.au/</vt:lpwstr>
      </vt:variant>
      <vt:variant>
        <vt:lpwstr/>
      </vt:variant>
      <vt:variant>
        <vt:i4>3473513</vt:i4>
      </vt:variant>
      <vt:variant>
        <vt:i4>30</vt:i4>
      </vt:variant>
      <vt:variant>
        <vt:i4>0</vt:i4>
      </vt:variant>
      <vt:variant>
        <vt:i4>5</vt:i4>
      </vt:variant>
      <vt:variant>
        <vt:lpwstr>https://humanrights.gov.au/our-work/employers/workplace-discrimination-harassment-and-bullying</vt:lpwstr>
      </vt:variant>
      <vt:variant>
        <vt:lpwstr/>
      </vt:variant>
      <vt:variant>
        <vt:i4>1900616</vt:i4>
      </vt:variant>
      <vt:variant>
        <vt:i4>27</vt:i4>
      </vt:variant>
      <vt:variant>
        <vt:i4>0</vt:i4>
      </vt:variant>
      <vt:variant>
        <vt:i4>5</vt:i4>
      </vt:variant>
      <vt:variant>
        <vt:lpwstr>https://www.fairwork.gov.au/employee-entitlements/protections-at-work</vt:lpwstr>
      </vt:variant>
      <vt:variant>
        <vt:lpwstr/>
      </vt:variant>
      <vt:variant>
        <vt:i4>3276922</vt:i4>
      </vt:variant>
      <vt:variant>
        <vt:i4>24</vt:i4>
      </vt:variant>
      <vt:variant>
        <vt:i4>0</vt:i4>
      </vt:variant>
      <vt:variant>
        <vt:i4>5</vt:i4>
      </vt:variant>
      <vt:variant>
        <vt:lpwstr>https://www.employeemanual.com.au/awards-vs-agreements/</vt:lpwstr>
      </vt:variant>
      <vt:variant>
        <vt:lpwstr/>
      </vt:variant>
      <vt:variant>
        <vt:i4>2621464</vt:i4>
      </vt:variant>
      <vt:variant>
        <vt:i4>21</vt:i4>
      </vt:variant>
      <vt:variant>
        <vt:i4>0</vt:i4>
      </vt:variant>
      <vt:variant>
        <vt:i4>5</vt:i4>
      </vt:variant>
      <vt:variant>
        <vt:lpwstr>http://awardviewer.fwo.gov.au/award/show/MA000035</vt:lpwstr>
      </vt:variant>
      <vt:variant>
        <vt:lpwstr>P198_15749</vt:lpwstr>
      </vt:variant>
      <vt:variant>
        <vt:i4>6422653</vt:i4>
      </vt:variant>
      <vt:variant>
        <vt:i4>18</vt:i4>
      </vt:variant>
      <vt:variant>
        <vt:i4>0</vt:i4>
      </vt:variant>
      <vt:variant>
        <vt:i4>5</vt:i4>
      </vt:variant>
      <vt:variant>
        <vt:lpwstr>https://www.fairwork.gov.au/how-we-will-help/templates-and-guides/fact-sheets/minimum-workplace-entitlements/introduction-to-the-national-employment-standards</vt:lpwstr>
      </vt:variant>
      <vt:variant>
        <vt:lpwstr/>
      </vt:variant>
      <vt:variant>
        <vt:i4>6422573</vt:i4>
      </vt:variant>
      <vt:variant>
        <vt:i4>15</vt:i4>
      </vt:variant>
      <vt:variant>
        <vt:i4>0</vt:i4>
      </vt:variant>
      <vt:variant>
        <vt:i4>5</vt:i4>
      </vt:variant>
      <vt:variant>
        <vt:lpwstr>https://www.fairwork.gov.au/employee-entitlements/national-employment-standards</vt:lpwstr>
      </vt:variant>
      <vt:variant>
        <vt:lpwstr/>
      </vt:variant>
      <vt:variant>
        <vt:i4>1900574</vt:i4>
      </vt:variant>
      <vt:variant>
        <vt:i4>12</vt:i4>
      </vt:variant>
      <vt:variant>
        <vt:i4>0</vt:i4>
      </vt:variant>
      <vt:variant>
        <vt:i4>5</vt:i4>
      </vt:variant>
      <vt:variant>
        <vt:lpwstr>http://training.gov.au/Training/Details/AHCWRK204</vt:lpwstr>
      </vt:variant>
      <vt:variant>
        <vt:lpwstr/>
      </vt:variant>
      <vt:variant>
        <vt:i4>8323108</vt:i4>
      </vt:variant>
      <vt:variant>
        <vt:i4>9</vt:i4>
      </vt:variant>
      <vt:variant>
        <vt:i4>0</vt:i4>
      </vt:variant>
      <vt:variant>
        <vt:i4>5</vt:i4>
      </vt:variant>
      <vt:variant>
        <vt:lpwstr>https://www.dpi.nsw.gov.au/</vt:lpwstr>
      </vt:variant>
      <vt:variant>
        <vt:lpwstr/>
      </vt:variant>
      <vt:variant>
        <vt:i4>393286</vt:i4>
      </vt:variant>
      <vt:variant>
        <vt:i4>6</vt:i4>
      </vt:variant>
      <vt:variant>
        <vt:i4>0</vt:i4>
      </vt:variant>
      <vt:variant>
        <vt:i4>5</vt:i4>
      </vt:variant>
      <vt:variant>
        <vt:lpwstr>https://www.farmsafe.org.au/</vt:lpwstr>
      </vt:variant>
      <vt:variant>
        <vt:lpwstr/>
      </vt:variant>
      <vt:variant>
        <vt:i4>3145760</vt:i4>
      </vt:variant>
      <vt:variant>
        <vt:i4>3</vt:i4>
      </vt:variant>
      <vt:variant>
        <vt:i4>0</vt:i4>
      </vt:variant>
      <vt:variant>
        <vt:i4>5</vt:i4>
      </vt:variant>
      <vt:variant>
        <vt:lpwstr>https://www.safework.nsw.gov.au/your-industry/</vt:lpwstr>
      </vt:variant>
      <vt:variant>
        <vt:lpwstr/>
      </vt:variant>
      <vt:variant>
        <vt:i4>1900574</vt:i4>
      </vt:variant>
      <vt:variant>
        <vt:i4>0</vt:i4>
      </vt:variant>
      <vt:variant>
        <vt:i4>0</vt:i4>
      </vt:variant>
      <vt:variant>
        <vt:i4>5</vt:i4>
      </vt:variant>
      <vt:variant>
        <vt:lpwstr>http://training.gov.au/Training/Details/AHCWRK204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Industries - Working in the industry</dc:title>
  <dc:subject/>
  <dc:creator>NSWDoE</dc:creator>
  <cp:keywords/>
  <dc:description/>
  <cp:lastModifiedBy>Wendy Winton</cp:lastModifiedBy>
  <cp:revision>5</cp:revision>
  <cp:lastPrinted>2020-06-10T23:34:00Z</cp:lastPrinted>
  <dcterms:created xsi:type="dcterms:W3CDTF">2020-08-15T00:29:00Z</dcterms:created>
  <dcterms:modified xsi:type="dcterms:W3CDTF">2020-08-16T03:22:00Z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