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68568A94" w:rsidR="00086656" w:rsidRPr="005174FF" w:rsidRDefault="008769A9" w:rsidP="00FA18BA">
      <w:pPr>
        <w:pStyle w:val="Title"/>
      </w:pPr>
      <w:bookmarkStart w:id="0" w:name="_GoBack"/>
      <w:bookmarkEnd w:id="0"/>
      <w:r w:rsidRPr="005174FF">
        <w:t>Hospitality</w:t>
      </w:r>
      <w:r w:rsidR="009466D4" w:rsidRPr="005174FF">
        <w:t xml:space="preserve"> </w:t>
      </w:r>
    </w:p>
    <w:p w14:paraId="0DC20CF8" w14:textId="2D7CE1F7" w:rsidR="004033AD" w:rsidRPr="005174FF" w:rsidRDefault="00FA18BA" w:rsidP="00777008">
      <w:pPr>
        <w:pStyle w:val="FeatureBox2"/>
        <w:rPr>
          <w:b/>
          <w:bCs/>
        </w:rPr>
      </w:pPr>
      <w:r w:rsidRPr="005174FF">
        <w:rPr>
          <w:b/>
          <w:bCs/>
        </w:rPr>
        <w:t xml:space="preserve">Mandatory Focus Area: </w:t>
      </w:r>
      <w:r w:rsidR="00BB2AA8" w:rsidRPr="005174FF">
        <w:rPr>
          <w:b/>
          <w:bCs/>
        </w:rPr>
        <w:t>Hygiene</w:t>
      </w:r>
    </w:p>
    <w:p w14:paraId="0A7ED0D5" w14:textId="0B2CB23A" w:rsidR="00CC7784" w:rsidRPr="005174FF" w:rsidRDefault="004033AD" w:rsidP="006841E7">
      <w:pPr>
        <w:rPr>
          <w:rFonts w:cs="Arial"/>
          <w:lang w:eastAsia="zh-CN"/>
        </w:rPr>
      </w:pPr>
      <w:r w:rsidRPr="005174FF">
        <w:rPr>
          <w:rFonts w:cs="Arial"/>
          <w:lang w:eastAsia="zh-CN"/>
        </w:rPr>
        <w:t>Welcome</w:t>
      </w:r>
      <w:r w:rsidR="00F44D0D" w:rsidRPr="005174FF">
        <w:rPr>
          <w:rFonts w:cs="Arial"/>
          <w:lang w:eastAsia="zh-CN"/>
        </w:rPr>
        <w:t>.</w:t>
      </w:r>
    </w:p>
    <w:p w14:paraId="67B582AA" w14:textId="26F71542" w:rsidR="004033AD" w:rsidRPr="005174FF" w:rsidRDefault="00CC7784" w:rsidP="006841E7">
      <w:pPr>
        <w:rPr>
          <w:rFonts w:cs="Arial"/>
          <w:lang w:eastAsia="zh-CN"/>
        </w:rPr>
      </w:pPr>
      <w:r w:rsidRPr="005174FF">
        <w:rPr>
          <w:rFonts w:cs="Arial"/>
          <w:lang w:eastAsia="zh-CN"/>
        </w:rPr>
        <w:t>T</w:t>
      </w:r>
      <w:r w:rsidR="004033AD" w:rsidRPr="005174FF">
        <w:rPr>
          <w:rFonts w:cs="Arial"/>
          <w:lang w:eastAsia="zh-CN"/>
        </w:rPr>
        <w:t xml:space="preserve">his module will assist you to review and revise content </w:t>
      </w:r>
      <w:r w:rsidR="00290F18" w:rsidRPr="005174FF">
        <w:rPr>
          <w:rFonts w:cs="Arial"/>
          <w:lang w:eastAsia="zh-CN"/>
        </w:rPr>
        <w:t>in</w:t>
      </w:r>
      <w:r w:rsidR="004033AD" w:rsidRPr="005174FF">
        <w:rPr>
          <w:rFonts w:cs="Arial"/>
          <w:lang w:eastAsia="zh-CN"/>
        </w:rPr>
        <w:t xml:space="preserve"> the area</w:t>
      </w:r>
      <w:r w:rsidR="008F0ACD" w:rsidRPr="005174FF">
        <w:rPr>
          <w:rFonts w:cs="Arial"/>
          <w:lang w:eastAsia="zh-CN"/>
        </w:rPr>
        <w:t xml:space="preserve"> </w:t>
      </w:r>
      <w:r w:rsidR="00290F18" w:rsidRPr="005174FF">
        <w:rPr>
          <w:rFonts w:cs="Arial"/>
          <w:lang w:eastAsia="zh-CN"/>
        </w:rPr>
        <w:t xml:space="preserve">of </w:t>
      </w:r>
      <w:r w:rsidR="008F0ACD" w:rsidRPr="005174FF">
        <w:rPr>
          <w:rFonts w:cs="Arial"/>
          <w:lang w:eastAsia="zh-CN"/>
        </w:rPr>
        <w:t>‘</w:t>
      </w:r>
      <w:r w:rsidR="00BB2AA8" w:rsidRPr="005174FF">
        <w:rPr>
          <w:rFonts w:cs="Arial"/>
          <w:lang w:eastAsia="zh-CN"/>
        </w:rPr>
        <w:t>Hygiene</w:t>
      </w:r>
      <w:r w:rsidR="008F0ACD" w:rsidRPr="005174FF">
        <w:rPr>
          <w:rFonts w:cs="Arial"/>
          <w:lang w:eastAsia="zh-CN"/>
        </w:rPr>
        <w:t>’</w:t>
      </w:r>
      <w:r w:rsidRPr="005174FF">
        <w:rPr>
          <w:rFonts w:cs="Arial"/>
          <w:lang w:eastAsia="zh-CN"/>
        </w:rPr>
        <w:t xml:space="preserve"> in the NSW HSC </w:t>
      </w:r>
      <w:r w:rsidR="008769A9" w:rsidRPr="005174FF">
        <w:rPr>
          <w:rFonts w:cs="Arial"/>
          <w:lang w:eastAsia="zh-CN"/>
        </w:rPr>
        <w:t>Hospitality</w:t>
      </w:r>
      <w:r w:rsidR="009466D4" w:rsidRPr="005174FF">
        <w:rPr>
          <w:rFonts w:cs="Arial"/>
          <w:lang w:eastAsia="zh-CN"/>
        </w:rPr>
        <w:t xml:space="preserve"> </w:t>
      </w:r>
      <w:r w:rsidRPr="005174FF">
        <w:rPr>
          <w:rFonts w:cs="Arial"/>
          <w:lang w:eastAsia="zh-CN"/>
        </w:rPr>
        <w:t>syllabus</w:t>
      </w:r>
      <w:r w:rsidR="00F44D0D" w:rsidRPr="005174FF">
        <w:rPr>
          <w:rFonts w:cs="Arial"/>
          <w:lang w:eastAsia="zh-CN"/>
        </w:rPr>
        <w:t>.</w:t>
      </w:r>
    </w:p>
    <w:p w14:paraId="132425DF" w14:textId="3157D47E" w:rsidR="00BB2AA8" w:rsidRPr="005174FF" w:rsidRDefault="00CD2157" w:rsidP="00BB2AA8">
      <w:pPr>
        <w:rPr>
          <w:rFonts w:cs="Arial"/>
        </w:rPr>
      </w:pPr>
      <w:r w:rsidRPr="005174FF">
        <w:rPr>
          <w:rFonts w:cs="Arial"/>
        </w:rPr>
        <w:t>The unit of competency associated with the mandatory focus area ‘</w:t>
      </w:r>
      <w:r w:rsidR="00BB2AA8" w:rsidRPr="005174FF">
        <w:rPr>
          <w:rFonts w:cs="Arial"/>
        </w:rPr>
        <w:t>Hygiene</w:t>
      </w:r>
      <w:r w:rsidRPr="005174FF">
        <w:rPr>
          <w:rFonts w:cs="Arial"/>
        </w:rPr>
        <w:t xml:space="preserve">’ in Hospitality </w:t>
      </w:r>
      <w:r w:rsidR="00BB2AA8" w:rsidRPr="005174FF">
        <w:rPr>
          <w:rFonts w:cs="Arial"/>
        </w:rPr>
        <w:t xml:space="preserve">is </w:t>
      </w:r>
      <w:hyperlink r:id="rId11" w:history="1">
        <w:r w:rsidR="00BB2AA8" w:rsidRPr="005174FF">
          <w:rPr>
            <w:rStyle w:val="Hyperlink"/>
            <w:rFonts w:cs="Arial"/>
          </w:rPr>
          <w:t>SITXFSA001  Use hygienic practices for food safety</w:t>
        </w:r>
      </w:hyperlink>
      <w:r w:rsidR="00BB2AA8" w:rsidRPr="005174FF">
        <w:rPr>
          <w:rStyle w:val="Hyperlink"/>
          <w:rFonts w:cs="Arial"/>
        </w:rPr>
        <w:t>.</w:t>
      </w:r>
    </w:p>
    <w:p w14:paraId="3962AC3E" w14:textId="42C32B96" w:rsidR="004033AD" w:rsidRPr="005174FF" w:rsidRDefault="004D1EAE" w:rsidP="004D1EAE">
      <w:pPr>
        <w:tabs>
          <w:tab w:val="left" w:pos="1843"/>
        </w:tabs>
        <w:rPr>
          <w:rFonts w:cs="Arial"/>
        </w:rPr>
      </w:pPr>
      <w:r w:rsidRPr="005174FF">
        <w:rPr>
          <w:rFonts w:cs="Arial"/>
          <w:lang w:eastAsia="zh-CN"/>
        </w:rPr>
        <w:t xml:space="preserve">The full scope of learning </w:t>
      </w:r>
      <w:r w:rsidR="00CD2157" w:rsidRPr="005174FF">
        <w:rPr>
          <w:rFonts w:cs="Arial"/>
          <w:lang w:eastAsia="zh-CN"/>
        </w:rPr>
        <w:t>appears</w:t>
      </w:r>
      <w:r w:rsidRPr="005174FF">
        <w:rPr>
          <w:rFonts w:cs="Arial"/>
          <w:lang w:eastAsia="zh-CN"/>
        </w:rPr>
        <w:t xml:space="preserve"> in </w:t>
      </w:r>
      <w:r w:rsidR="00144930" w:rsidRPr="005174FF">
        <w:rPr>
          <w:rFonts w:cs="Arial"/>
          <w:lang w:eastAsia="zh-CN"/>
        </w:rPr>
        <w:t xml:space="preserve">‘HSC </w:t>
      </w:r>
      <w:r w:rsidR="00CF246D">
        <w:rPr>
          <w:rFonts w:cs="Arial"/>
          <w:lang w:eastAsia="zh-CN"/>
        </w:rPr>
        <w:t>F</w:t>
      </w:r>
      <w:r w:rsidR="00144930" w:rsidRPr="005174FF">
        <w:rPr>
          <w:rFonts w:cs="Arial"/>
          <w:lang w:eastAsia="zh-CN"/>
        </w:rPr>
        <w:t xml:space="preserve">ocus </w:t>
      </w:r>
      <w:r w:rsidR="00CF246D">
        <w:rPr>
          <w:rFonts w:cs="Arial"/>
          <w:lang w:eastAsia="zh-CN"/>
        </w:rPr>
        <w:t>A</w:t>
      </w:r>
      <w:r w:rsidR="00144930" w:rsidRPr="005174FF">
        <w:rPr>
          <w:rFonts w:cs="Arial"/>
          <w:lang w:eastAsia="zh-CN"/>
        </w:rPr>
        <w:t>rea</w:t>
      </w:r>
      <w:r w:rsidR="00CF246D">
        <w:rPr>
          <w:rFonts w:cs="Arial"/>
          <w:lang w:eastAsia="zh-CN"/>
        </w:rPr>
        <w:t>s</w:t>
      </w:r>
      <w:r w:rsidR="00144930" w:rsidRPr="005174FF">
        <w:rPr>
          <w:rFonts w:cs="Arial"/>
          <w:lang w:eastAsia="zh-CN"/>
        </w:rPr>
        <w:t>’</w:t>
      </w:r>
      <w:r w:rsidR="009B3B05" w:rsidRPr="005174FF">
        <w:rPr>
          <w:rFonts w:cs="Arial"/>
          <w:lang w:eastAsia="zh-CN"/>
        </w:rPr>
        <w:t>.</w:t>
      </w:r>
    </w:p>
    <w:p w14:paraId="0B635527" w14:textId="77777777" w:rsidR="004D1EAE" w:rsidRPr="005174FF" w:rsidRDefault="004D1EAE" w:rsidP="006841E7">
      <w:pPr>
        <w:rPr>
          <w:rFonts w:cs="Arial"/>
          <w:lang w:eastAsia="zh-CN"/>
        </w:rPr>
      </w:pPr>
    </w:p>
    <w:p w14:paraId="0F5A8D9B" w14:textId="59FCD2C9" w:rsidR="004033AD" w:rsidRPr="005174FF" w:rsidRDefault="004033AD" w:rsidP="006841E7">
      <w:pPr>
        <w:rPr>
          <w:rFonts w:cs="Arial"/>
          <w:lang w:eastAsia="zh-CN"/>
        </w:rPr>
      </w:pPr>
      <w:bookmarkStart w:id="1" w:name="competency"/>
      <w:bookmarkEnd w:id="1"/>
      <w:r w:rsidRPr="005174FF">
        <w:rPr>
          <w:rFonts w:cs="Arial"/>
          <w:lang w:eastAsia="zh-CN"/>
        </w:rPr>
        <w:t>This module is broken up into:</w:t>
      </w:r>
    </w:p>
    <w:p w14:paraId="1FF72C42" w14:textId="62CFFDBB" w:rsidR="004033AD" w:rsidRPr="005174FF" w:rsidRDefault="004033AD" w:rsidP="00144930">
      <w:pPr>
        <w:pStyle w:val="ListBullet"/>
        <w:rPr>
          <w:rFonts w:cs="Arial"/>
          <w:lang w:eastAsia="zh-CN"/>
        </w:rPr>
      </w:pPr>
      <w:r w:rsidRPr="005174FF">
        <w:rPr>
          <w:rFonts w:cs="Arial"/>
          <w:lang w:eastAsia="zh-CN"/>
        </w:rPr>
        <w:t>Important notes</w:t>
      </w:r>
    </w:p>
    <w:p w14:paraId="68699540" w14:textId="6045D3B6" w:rsidR="004033AD" w:rsidRPr="005174FF" w:rsidRDefault="004033AD" w:rsidP="00144930">
      <w:pPr>
        <w:pStyle w:val="ListBullet"/>
        <w:rPr>
          <w:rFonts w:cs="Arial"/>
          <w:lang w:eastAsia="zh-CN"/>
        </w:rPr>
      </w:pPr>
      <w:r w:rsidRPr="005174FF">
        <w:rPr>
          <w:rFonts w:cs="Arial"/>
          <w:lang w:eastAsia="zh-CN"/>
        </w:rPr>
        <w:t>Key terms and concepts</w:t>
      </w:r>
    </w:p>
    <w:p w14:paraId="358F97B6" w14:textId="71D7D2B8" w:rsidR="004033AD" w:rsidRPr="005174FF" w:rsidRDefault="004033AD" w:rsidP="00144930">
      <w:pPr>
        <w:pStyle w:val="ListBullet"/>
        <w:rPr>
          <w:rFonts w:cs="Arial"/>
          <w:lang w:eastAsia="zh-CN"/>
        </w:rPr>
      </w:pPr>
      <w:r w:rsidRPr="005174FF">
        <w:rPr>
          <w:rFonts w:cs="Arial"/>
          <w:lang w:eastAsia="zh-CN"/>
        </w:rPr>
        <w:t>Activities</w:t>
      </w:r>
    </w:p>
    <w:p w14:paraId="60BBE454" w14:textId="7FBBC25E" w:rsidR="004033AD" w:rsidRPr="005174FF" w:rsidRDefault="004033AD" w:rsidP="00144930">
      <w:pPr>
        <w:pStyle w:val="ListBullet"/>
        <w:rPr>
          <w:rFonts w:cs="Arial"/>
          <w:lang w:eastAsia="zh-CN"/>
        </w:rPr>
      </w:pPr>
      <w:r w:rsidRPr="005174FF">
        <w:rPr>
          <w:rFonts w:cs="Arial"/>
          <w:lang w:eastAsia="zh-CN"/>
        </w:rPr>
        <w:t>Putting the theory into practice</w:t>
      </w:r>
    </w:p>
    <w:p w14:paraId="59C331A5" w14:textId="118E294A" w:rsidR="00831842" w:rsidRPr="005174FF" w:rsidRDefault="004033AD" w:rsidP="00CD2157">
      <w:pPr>
        <w:pStyle w:val="ListBullet"/>
        <w:rPr>
          <w:rFonts w:cs="Arial"/>
          <w:lang w:eastAsia="zh-CN"/>
        </w:rPr>
      </w:pPr>
      <w:r w:rsidRPr="005174FF">
        <w:rPr>
          <w:rFonts w:cs="Arial"/>
          <w:lang w:eastAsia="zh-CN"/>
        </w:rPr>
        <w:t xml:space="preserve">HSC </w:t>
      </w:r>
      <w:r w:rsidR="003A3DF7" w:rsidRPr="005174FF">
        <w:rPr>
          <w:rFonts w:cs="Arial"/>
          <w:lang w:eastAsia="zh-CN"/>
        </w:rPr>
        <w:t>F</w:t>
      </w:r>
      <w:r w:rsidRPr="005174FF">
        <w:rPr>
          <w:rFonts w:cs="Arial"/>
          <w:lang w:eastAsia="zh-CN"/>
        </w:rPr>
        <w:t xml:space="preserve">ocus </w:t>
      </w:r>
      <w:r w:rsidR="003A3DF7" w:rsidRPr="005174FF">
        <w:rPr>
          <w:rFonts w:cs="Arial"/>
          <w:lang w:eastAsia="zh-CN"/>
        </w:rPr>
        <w:t>A</w:t>
      </w:r>
      <w:r w:rsidRPr="005174FF">
        <w:rPr>
          <w:rFonts w:cs="Arial"/>
          <w:lang w:eastAsia="zh-CN"/>
        </w:rPr>
        <w:t>rea</w:t>
      </w:r>
      <w:r w:rsidR="001D3B58" w:rsidRPr="005174FF">
        <w:rPr>
          <w:rFonts w:cs="Arial"/>
          <w:lang w:eastAsia="zh-CN"/>
        </w:rPr>
        <w:t>s</w:t>
      </w:r>
      <w:r w:rsidR="00831842" w:rsidRPr="005174FF">
        <w:rPr>
          <w:rFonts w:cs="Arial"/>
          <w:lang w:eastAsia="zh-CN"/>
        </w:rPr>
        <w:br/>
      </w:r>
    </w:p>
    <w:p w14:paraId="006D8D43" w14:textId="38A91078" w:rsidR="004033AD" w:rsidRPr="005174FF" w:rsidRDefault="004033AD" w:rsidP="00EA4C3B">
      <w:pPr>
        <w:pStyle w:val="FeatureBox2"/>
      </w:pPr>
      <w:r w:rsidRPr="005174FF">
        <w:t>How to use the resource</w:t>
      </w:r>
    </w:p>
    <w:p w14:paraId="05D0ED27" w14:textId="2C9F7507" w:rsidR="004033AD" w:rsidRPr="005174FF" w:rsidRDefault="004033AD" w:rsidP="00EA4C3B">
      <w:pPr>
        <w:pStyle w:val="FeatureBox2"/>
      </w:pPr>
      <w:r w:rsidRPr="005174FF">
        <w:t>Work through the notes and the suggested activities</w:t>
      </w:r>
      <w:r w:rsidR="00537FF8" w:rsidRPr="005174FF">
        <w:t xml:space="preserve"> in any order</w:t>
      </w:r>
      <w:r w:rsidR="00F44D0D" w:rsidRPr="005174FF">
        <w:t xml:space="preserve">.  </w:t>
      </w:r>
      <w:r w:rsidRPr="005174FF">
        <w:t>Great revision techniques include working through how a problem is solved, explaining the concept, testing yourself and retrieving information from your memory</w:t>
      </w:r>
      <w:r w:rsidR="00F44D0D" w:rsidRPr="005174FF">
        <w:t xml:space="preserve">.  </w:t>
      </w:r>
      <w:r w:rsidRPr="005174FF">
        <w:t>Spread your revision over a number of sessions rather than sitting at one subject for lengthy periods</w:t>
      </w:r>
      <w:r w:rsidR="00F44D0D" w:rsidRPr="005174FF">
        <w:t>.</w:t>
      </w:r>
    </w:p>
    <w:p w14:paraId="4D28D768" w14:textId="3EFE8B74" w:rsidR="004033AD" w:rsidRPr="005174FF" w:rsidRDefault="004033AD" w:rsidP="00EA4C3B">
      <w:pPr>
        <w:pStyle w:val="FeatureBox2"/>
      </w:pPr>
      <w:r w:rsidRPr="005174FF">
        <w:t>Discuss your responses with your teacher, fellow students or an interested family member.</w:t>
      </w:r>
    </w:p>
    <w:p w14:paraId="6CFDBAAC" w14:textId="531E2E0D" w:rsidR="00BB2AA8" w:rsidRPr="005174FF" w:rsidRDefault="00C92368">
      <w:pPr>
        <w:rPr>
          <w:rFonts w:cs="Arial"/>
        </w:rPr>
      </w:pPr>
      <w:r w:rsidRPr="005174FF">
        <w:rPr>
          <w:rFonts w:cs="Arial"/>
        </w:rPr>
        <w:t xml:space="preserve">All images, apart from those acknowledged, are </w:t>
      </w:r>
      <w:r w:rsidR="00AA0A34" w:rsidRPr="005174FF">
        <w:rPr>
          <w:rFonts w:eastAsia="Symbol" w:cs="Arial"/>
        </w:rPr>
        <w:sym w:font="Symbol" w:char="F0D3"/>
      </w:r>
      <w:r w:rsidRPr="005174FF">
        <w:rPr>
          <w:rFonts w:cs="Arial"/>
        </w:rPr>
        <w:t xml:space="preserve"> NSW Department of Education</w:t>
      </w:r>
      <w:r w:rsidR="00F44D0D" w:rsidRPr="005174FF">
        <w:rPr>
          <w:rFonts w:cs="Arial"/>
        </w:rPr>
        <w:t xml:space="preserve">.  </w:t>
      </w:r>
      <w:r w:rsidR="0095254E" w:rsidRPr="005174FF">
        <w:rPr>
          <w:rFonts w:cs="Arial"/>
        </w:rPr>
        <w:t xml:space="preserve"> </w:t>
      </w:r>
      <w:r w:rsidR="00BB2AA8" w:rsidRPr="005174FF">
        <w:rPr>
          <w:rFonts w:cs="Arial"/>
        </w:rPr>
        <w:br w:type="page"/>
      </w:r>
    </w:p>
    <w:p w14:paraId="32DC90D7" w14:textId="117FC037" w:rsidR="0020756A" w:rsidRPr="005174FF" w:rsidRDefault="006841E7" w:rsidP="00DA7857">
      <w:pPr>
        <w:pStyle w:val="Heading1"/>
        <w:rPr>
          <w:rFonts w:cs="Arial"/>
        </w:rPr>
      </w:pPr>
      <w:r w:rsidRPr="005174FF">
        <w:rPr>
          <w:rFonts w:cs="Arial"/>
        </w:rPr>
        <w:lastRenderedPageBreak/>
        <w:t>Important Notes</w:t>
      </w:r>
    </w:p>
    <w:p w14:paraId="65003BFF" w14:textId="4EE0E0EE" w:rsidR="00F44D0D" w:rsidRPr="005174FF" w:rsidRDefault="00CD2157" w:rsidP="00CD2157">
      <w:pPr>
        <w:rPr>
          <w:rFonts w:cs="Arial"/>
          <w:lang w:eastAsia="zh-CN"/>
        </w:rPr>
      </w:pPr>
      <w:r w:rsidRPr="005174FF">
        <w:rPr>
          <w:rFonts w:cs="Arial"/>
          <w:lang w:eastAsia="zh-CN"/>
        </w:rPr>
        <w:t>There are separate examination papers for ‘Kitchen Operations and Cookery’ and ‘Food and Beverage’</w:t>
      </w:r>
      <w:r w:rsidR="00F44D0D" w:rsidRPr="005174FF">
        <w:rPr>
          <w:rFonts w:cs="Arial"/>
          <w:lang w:eastAsia="zh-CN"/>
        </w:rPr>
        <w:t>.</w:t>
      </w:r>
    </w:p>
    <w:p w14:paraId="45CBFBB4" w14:textId="70EA5F58" w:rsidR="00CD2157" w:rsidRPr="005174FF" w:rsidRDefault="00CD2157" w:rsidP="00F44D0D">
      <w:pPr>
        <w:pStyle w:val="FeatureBox2"/>
      </w:pPr>
      <w:r w:rsidRPr="005174FF">
        <w:t xml:space="preserve">The mandatory focus area content is the same for </w:t>
      </w:r>
      <w:r w:rsidR="00F44D0D" w:rsidRPr="005174FF">
        <w:t>‘Kitchen Operations and Cookery’ and ‘Food and Beverage’.</w:t>
      </w:r>
    </w:p>
    <w:p w14:paraId="621B43D0" w14:textId="68850F4E" w:rsidR="008825F6" w:rsidRPr="005174FF" w:rsidRDefault="006841E7" w:rsidP="006479C8">
      <w:pPr>
        <w:rPr>
          <w:rFonts w:cs="Arial"/>
        </w:rPr>
      </w:pPr>
      <w:r w:rsidRPr="005174FF">
        <w:rPr>
          <w:rFonts w:cs="Arial"/>
        </w:rPr>
        <w:t xml:space="preserve">You should use the information </w:t>
      </w:r>
      <w:r w:rsidR="004D72E2" w:rsidRPr="005174FF">
        <w:rPr>
          <w:rFonts w:cs="Arial"/>
        </w:rPr>
        <w:t>in this module</w:t>
      </w:r>
      <w:r w:rsidRPr="005174FF">
        <w:rPr>
          <w:rFonts w:cs="Arial"/>
        </w:rPr>
        <w:t xml:space="preserve"> as a prompt and guide when revising your </w:t>
      </w:r>
      <w:r w:rsidRPr="005174FF">
        <w:rPr>
          <w:rFonts w:cs="Arial"/>
          <w:b/>
          <w:bCs/>
        </w:rPr>
        <w:t>study notes</w:t>
      </w:r>
      <w:r w:rsidRPr="005174FF">
        <w:rPr>
          <w:rFonts w:cs="Arial"/>
        </w:rPr>
        <w:t xml:space="preserve"> or </w:t>
      </w:r>
      <w:r w:rsidRPr="005174FF">
        <w:rPr>
          <w:rFonts w:cs="Arial"/>
          <w:b/>
          <w:bCs/>
        </w:rPr>
        <w:t>text-book information</w:t>
      </w:r>
      <w:r w:rsidRPr="005174FF">
        <w:rPr>
          <w:rFonts w:cs="Arial"/>
        </w:rPr>
        <w:t xml:space="preserve"> or </w:t>
      </w:r>
      <w:r w:rsidRPr="005174FF">
        <w:rPr>
          <w:rFonts w:cs="Arial"/>
          <w:b/>
          <w:bCs/>
        </w:rPr>
        <w:t>other resources</w:t>
      </w:r>
      <w:r w:rsidRPr="005174FF">
        <w:rPr>
          <w:rFonts w:cs="Arial"/>
        </w:rPr>
        <w:t xml:space="preserve"> provided by your teacher</w:t>
      </w:r>
      <w:r w:rsidR="00F44D0D" w:rsidRPr="005174FF">
        <w:rPr>
          <w:rFonts w:cs="Arial"/>
        </w:rPr>
        <w:t>.</w:t>
      </w:r>
    </w:p>
    <w:p w14:paraId="33066CE1" w14:textId="77777777" w:rsidR="00AA0A34" w:rsidRPr="005174FF" w:rsidRDefault="00AA0A34" w:rsidP="00AF22E2">
      <w:pPr>
        <w:pStyle w:val="Heading3"/>
      </w:pPr>
      <w:r w:rsidRPr="005174FF">
        <w:t>Importance of keeping up to date</w:t>
      </w:r>
    </w:p>
    <w:p w14:paraId="188BBE85" w14:textId="77777777" w:rsidR="00AA0A34" w:rsidRPr="005174FF" w:rsidRDefault="00AA0A34" w:rsidP="00AA0A34">
      <w:pPr>
        <w:rPr>
          <w:rFonts w:cs="Arial"/>
          <w:lang w:eastAsia="en-AU"/>
        </w:rPr>
      </w:pPr>
      <w:r w:rsidRPr="005174FF">
        <w:rPr>
          <w:rFonts w:cs="Arial"/>
          <w:lang w:eastAsia="en-AU"/>
        </w:rPr>
        <w:t>If you are working or wishing to work in the hospitality industry, it is important to be up to date with current with industry information.  Even people who have had long careers in the hospitality industry need to keep up to date with current trends and changes in the industry.  This is because currency helps to:</w:t>
      </w:r>
    </w:p>
    <w:p w14:paraId="4418B26F" w14:textId="77777777" w:rsidR="00AA0A34" w:rsidRPr="005174FF" w:rsidRDefault="00AA0A34" w:rsidP="00AA0A34">
      <w:pPr>
        <w:pStyle w:val="ListBullet"/>
        <w:rPr>
          <w:rFonts w:cs="Arial"/>
          <w:lang w:eastAsia="en-AU"/>
        </w:rPr>
      </w:pPr>
      <w:r w:rsidRPr="005174FF">
        <w:rPr>
          <w:rFonts w:cs="Arial"/>
          <w:lang w:eastAsia="en-AU"/>
        </w:rPr>
        <w:t>maintain professionalism</w:t>
      </w:r>
    </w:p>
    <w:p w14:paraId="0282160F" w14:textId="77777777" w:rsidR="00AA0A34" w:rsidRPr="005174FF" w:rsidRDefault="00AA0A34" w:rsidP="00AA0A34">
      <w:pPr>
        <w:pStyle w:val="ListBullet"/>
        <w:rPr>
          <w:rFonts w:cs="Arial"/>
          <w:lang w:eastAsia="en-AU"/>
        </w:rPr>
      </w:pPr>
      <w:r w:rsidRPr="005174FF">
        <w:rPr>
          <w:rFonts w:cs="Arial"/>
          <w:lang w:eastAsia="en-AU"/>
        </w:rPr>
        <w:t>ensure quality service</w:t>
      </w:r>
    </w:p>
    <w:p w14:paraId="5394E6BC" w14:textId="77777777" w:rsidR="00AA0A34" w:rsidRPr="005174FF" w:rsidRDefault="00AA0A34" w:rsidP="00AA0A34">
      <w:pPr>
        <w:pStyle w:val="ListBullet"/>
        <w:rPr>
          <w:rFonts w:cs="Arial"/>
          <w:lang w:eastAsia="en-AU"/>
        </w:rPr>
      </w:pPr>
      <w:r w:rsidRPr="005174FF">
        <w:rPr>
          <w:rFonts w:cs="Arial"/>
          <w:lang w:eastAsia="en-AU"/>
        </w:rPr>
        <w:t>better promote products and services</w:t>
      </w:r>
    </w:p>
    <w:p w14:paraId="1264975D" w14:textId="77777777" w:rsidR="00AA0A34" w:rsidRPr="005174FF" w:rsidRDefault="00AA0A34" w:rsidP="00AA0A34">
      <w:pPr>
        <w:pStyle w:val="ListBullet"/>
        <w:rPr>
          <w:rFonts w:cs="Arial"/>
          <w:lang w:eastAsia="en-AU"/>
        </w:rPr>
      </w:pPr>
      <w:r w:rsidRPr="005174FF">
        <w:rPr>
          <w:rFonts w:cs="Arial"/>
          <w:lang w:eastAsia="en-AU"/>
        </w:rPr>
        <w:t>improve working relationships.</w:t>
      </w:r>
    </w:p>
    <w:p w14:paraId="380F85D4" w14:textId="4EFAED70" w:rsidR="00AA0A34" w:rsidRPr="005174FF" w:rsidRDefault="00AA0A34" w:rsidP="00AA0A34">
      <w:pPr>
        <w:rPr>
          <w:rFonts w:cs="Arial"/>
          <w:lang w:eastAsia="en-AU"/>
        </w:rPr>
      </w:pPr>
      <w:r w:rsidRPr="005174FF">
        <w:rPr>
          <w:rFonts w:cs="Arial"/>
          <w:lang w:eastAsia="en-AU"/>
        </w:rPr>
        <w:t xml:space="preserve">For instance, in the day-to-day activities of a hospitality enterprise, an up to date employer can implement current legislation, a chef may prepare menus that reflect the latest food trends and the concierge will be aware of local attractions to inform guests.  </w:t>
      </w:r>
    </w:p>
    <w:p w14:paraId="468DF4F3" w14:textId="77777777" w:rsidR="00AA0A34" w:rsidRPr="005174FF" w:rsidRDefault="00AA0A34" w:rsidP="00AA0A34">
      <w:pPr>
        <w:rPr>
          <w:rFonts w:cs="Arial"/>
          <w:lang w:eastAsia="en-AU"/>
        </w:rPr>
      </w:pPr>
      <w:r w:rsidRPr="005174FF">
        <w:rPr>
          <w:rFonts w:cs="Arial"/>
          <w:lang w:eastAsia="en-AU"/>
        </w:rPr>
        <w:t>Having an up to date knowledge of the hospitality industry is also important for the Higher School Certificate examination.  Students are expected to use correct industry terminology, give detailed industry examples and demonstrate understanding of current issues affecting the industry.</w:t>
      </w:r>
    </w:p>
    <w:p w14:paraId="0D987B09" w14:textId="6405802E" w:rsidR="00D12327" w:rsidRPr="005174FF" w:rsidRDefault="00D12327" w:rsidP="00D12327">
      <w:pPr>
        <w:pStyle w:val="Heading3"/>
        <w:rPr>
          <w:color w:val="041F42"/>
          <w:sz w:val="36"/>
          <w:szCs w:val="32"/>
        </w:rPr>
      </w:pPr>
      <w:r w:rsidRPr="005174FF">
        <w:rPr>
          <w:color w:val="041F42"/>
          <w:sz w:val="36"/>
          <w:szCs w:val="32"/>
        </w:rPr>
        <w:t>Other useful links</w:t>
      </w:r>
    </w:p>
    <w:p w14:paraId="2DB4C03E" w14:textId="75C524BB" w:rsidR="00D12327" w:rsidRPr="005174FF" w:rsidRDefault="00D12327" w:rsidP="00F44D0D">
      <w:pPr>
        <w:pStyle w:val="NormalWeb"/>
        <w:spacing w:line="276" w:lineRule="auto"/>
        <w:rPr>
          <w:rFonts w:ascii="Arial" w:hAnsi="Arial" w:cs="Arial"/>
          <w:color w:val="000000" w:themeColor="text1"/>
          <w:sz w:val="22"/>
          <w:szCs w:val="22"/>
        </w:rPr>
      </w:pPr>
      <w:r w:rsidRPr="005174FF">
        <w:rPr>
          <w:rFonts w:ascii="Arial" w:hAnsi="Arial" w:cs="Arial"/>
          <w:color w:val="000000" w:themeColor="text1"/>
          <w:sz w:val="22"/>
          <w:szCs w:val="22"/>
        </w:rPr>
        <w:t xml:space="preserve">The </w:t>
      </w:r>
      <w:hyperlink r:id="rId12" w:history="1">
        <w:r w:rsidRPr="005174FF">
          <w:rPr>
            <w:rStyle w:val="Hyperlink"/>
            <w:rFonts w:eastAsiaTheme="majorEastAsia" w:cs="Arial"/>
            <w:sz w:val="22"/>
            <w:szCs w:val="22"/>
          </w:rPr>
          <w:t>Fair</w:t>
        </w:r>
        <w:r w:rsidR="00AA0A34" w:rsidRPr="005174FF">
          <w:rPr>
            <w:rStyle w:val="Hyperlink"/>
            <w:rFonts w:eastAsiaTheme="majorEastAsia" w:cs="Arial"/>
            <w:sz w:val="22"/>
            <w:szCs w:val="22"/>
          </w:rPr>
          <w:t>W</w:t>
        </w:r>
        <w:r w:rsidRPr="005174FF">
          <w:rPr>
            <w:rStyle w:val="Hyperlink"/>
            <w:rFonts w:eastAsiaTheme="majorEastAsia" w:cs="Arial"/>
            <w:sz w:val="22"/>
            <w:szCs w:val="22"/>
          </w:rPr>
          <w:t>ork website</w:t>
        </w:r>
      </w:hyperlink>
      <w:r w:rsidRPr="005174FF">
        <w:rPr>
          <w:rFonts w:ascii="Arial" w:hAnsi="Arial" w:cs="Arial"/>
          <w:color w:val="000000" w:themeColor="text1"/>
          <w:sz w:val="22"/>
          <w:szCs w:val="22"/>
        </w:rPr>
        <w:t xml:space="preserve"> is a federal government </w:t>
      </w:r>
      <w:r w:rsidR="00AA0A34" w:rsidRPr="005174FF">
        <w:rPr>
          <w:rFonts w:ascii="Arial" w:hAnsi="Arial" w:cs="Arial"/>
          <w:color w:val="000000" w:themeColor="text1"/>
          <w:sz w:val="22"/>
          <w:szCs w:val="22"/>
        </w:rPr>
        <w:t>site</w:t>
      </w:r>
      <w:r w:rsidRPr="005174FF">
        <w:rPr>
          <w:rFonts w:ascii="Arial" w:hAnsi="Arial" w:cs="Arial"/>
          <w:color w:val="000000" w:themeColor="text1"/>
          <w:sz w:val="22"/>
          <w:szCs w:val="22"/>
        </w:rPr>
        <w:t xml:space="preserve"> outlining the latest information on workplace relations legislation and explaining options for employment, such as awards and workplace agreements.</w:t>
      </w:r>
    </w:p>
    <w:p w14:paraId="0A3FD84D" w14:textId="77777777" w:rsidR="00D12327" w:rsidRPr="005174FF" w:rsidRDefault="00D12327" w:rsidP="00F44D0D">
      <w:pPr>
        <w:pStyle w:val="NormalWeb"/>
        <w:spacing w:line="276" w:lineRule="auto"/>
        <w:rPr>
          <w:rFonts w:ascii="Arial" w:hAnsi="Arial" w:cs="Arial"/>
          <w:color w:val="000000" w:themeColor="text1"/>
          <w:sz w:val="22"/>
          <w:szCs w:val="22"/>
        </w:rPr>
      </w:pPr>
      <w:r w:rsidRPr="005174FF">
        <w:rPr>
          <w:rFonts w:ascii="Arial" w:hAnsi="Arial" w:cs="Arial"/>
          <w:color w:val="000000" w:themeColor="text1"/>
          <w:sz w:val="22"/>
          <w:szCs w:val="22"/>
        </w:rPr>
        <w:t xml:space="preserve">The </w:t>
      </w:r>
      <w:hyperlink r:id="rId13" w:history="1">
        <w:r w:rsidRPr="005174FF">
          <w:rPr>
            <w:rStyle w:val="Hyperlink"/>
            <w:rFonts w:eastAsiaTheme="majorEastAsia" w:cs="Arial"/>
            <w:sz w:val="22"/>
            <w:szCs w:val="22"/>
          </w:rPr>
          <w:t>Australian Hotels Association website</w:t>
        </w:r>
      </w:hyperlink>
      <w:r w:rsidRPr="005174FF">
        <w:rPr>
          <w:rFonts w:ascii="Arial" w:hAnsi="Arial" w:cs="Arial"/>
          <w:color w:val="000000" w:themeColor="text1"/>
          <w:sz w:val="22"/>
          <w:szCs w:val="22"/>
        </w:rPr>
        <w:t xml:space="preserve"> provides information about current hospitality industry issues and trends, as well as information and support for employers and employees in the hospitality industry.</w:t>
      </w:r>
    </w:p>
    <w:p w14:paraId="4E59CA47" w14:textId="44B23D94" w:rsidR="00D12327" w:rsidRPr="005174FF" w:rsidRDefault="00D12327" w:rsidP="00F44D0D">
      <w:pPr>
        <w:pStyle w:val="NormalWeb"/>
        <w:spacing w:line="276" w:lineRule="auto"/>
        <w:rPr>
          <w:rFonts w:ascii="Arial" w:hAnsi="Arial" w:cs="Arial"/>
          <w:color w:val="000000" w:themeColor="text1"/>
          <w:sz w:val="22"/>
          <w:szCs w:val="22"/>
        </w:rPr>
      </w:pPr>
      <w:r w:rsidRPr="005174FF">
        <w:rPr>
          <w:rFonts w:ascii="Arial" w:hAnsi="Arial" w:cs="Arial"/>
          <w:color w:val="000000" w:themeColor="text1"/>
          <w:sz w:val="22"/>
          <w:szCs w:val="22"/>
        </w:rPr>
        <w:lastRenderedPageBreak/>
        <w:t xml:space="preserve">The </w:t>
      </w:r>
      <w:hyperlink r:id="rId14" w:history="1">
        <w:r w:rsidRPr="005174FF">
          <w:rPr>
            <w:rStyle w:val="Hyperlink"/>
            <w:rFonts w:eastAsiaTheme="majorEastAsia" w:cs="Arial"/>
            <w:sz w:val="22"/>
            <w:szCs w:val="22"/>
          </w:rPr>
          <w:t>Accommodation Association website</w:t>
        </w:r>
      </w:hyperlink>
      <w:r w:rsidRPr="005174FF">
        <w:rPr>
          <w:rFonts w:ascii="Arial" w:hAnsi="Arial" w:cs="Arial"/>
          <w:color w:val="000000" w:themeColor="text1"/>
          <w:sz w:val="22"/>
          <w:szCs w:val="22"/>
        </w:rPr>
        <w:t xml:space="preserve"> provides current hospitality industry trends and is a support for employers and employees in the hospitality industry, providing information on current issues</w:t>
      </w:r>
      <w:r w:rsidR="00F44D0D" w:rsidRPr="005174FF">
        <w:rPr>
          <w:rFonts w:ascii="Arial" w:hAnsi="Arial" w:cs="Arial"/>
          <w:color w:val="000000" w:themeColor="text1"/>
          <w:sz w:val="22"/>
          <w:szCs w:val="22"/>
        </w:rPr>
        <w:t xml:space="preserve">.  </w:t>
      </w:r>
    </w:p>
    <w:p w14:paraId="65B1EA7F" w14:textId="3615E2A2" w:rsidR="00D12327" w:rsidRPr="005174FF" w:rsidRDefault="00F253DF" w:rsidP="00F44D0D">
      <w:pPr>
        <w:pStyle w:val="NormalWeb"/>
        <w:spacing w:line="276" w:lineRule="auto"/>
        <w:rPr>
          <w:rFonts w:ascii="Arial" w:hAnsi="Arial" w:cs="Arial"/>
          <w:color w:val="000000" w:themeColor="text1"/>
          <w:sz w:val="22"/>
          <w:szCs w:val="22"/>
        </w:rPr>
      </w:pPr>
      <w:hyperlink r:id="rId15" w:history="1">
        <w:r w:rsidR="00D12327" w:rsidRPr="005174FF">
          <w:rPr>
            <w:rStyle w:val="Hyperlink"/>
            <w:rFonts w:eastAsiaTheme="majorEastAsia" w:cs="Arial"/>
            <w:sz w:val="22"/>
            <w:szCs w:val="22"/>
          </w:rPr>
          <w:t>ClubsNSW</w:t>
        </w:r>
      </w:hyperlink>
      <w:r w:rsidR="00D12327" w:rsidRPr="005174FF">
        <w:rPr>
          <w:rFonts w:ascii="Arial" w:hAnsi="Arial" w:cs="Arial"/>
          <w:color w:val="000000" w:themeColor="text1"/>
          <w:sz w:val="22"/>
          <w:szCs w:val="22"/>
        </w:rPr>
        <w:t xml:space="preserve"> provides current information on current issues affecting clubs such as workplace relations and licensing</w:t>
      </w:r>
      <w:r w:rsidR="00F44D0D" w:rsidRPr="005174FF">
        <w:rPr>
          <w:rFonts w:ascii="Arial" w:hAnsi="Arial" w:cs="Arial"/>
          <w:color w:val="000000" w:themeColor="text1"/>
          <w:sz w:val="22"/>
          <w:szCs w:val="22"/>
        </w:rPr>
        <w:t xml:space="preserve">.  </w:t>
      </w:r>
    </w:p>
    <w:p w14:paraId="757DE8C5" w14:textId="77777777" w:rsidR="00D12327" w:rsidRPr="005174FF" w:rsidRDefault="00D12327" w:rsidP="00F44D0D">
      <w:pPr>
        <w:pStyle w:val="NormalWeb"/>
        <w:spacing w:line="276" w:lineRule="auto"/>
        <w:rPr>
          <w:rFonts w:ascii="Arial" w:hAnsi="Arial" w:cs="Arial"/>
          <w:color w:val="000000" w:themeColor="text1"/>
          <w:sz w:val="22"/>
          <w:szCs w:val="22"/>
        </w:rPr>
      </w:pPr>
      <w:r w:rsidRPr="005174FF">
        <w:rPr>
          <w:rFonts w:ascii="Arial" w:hAnsi="Arial" w:cs="Arial"/>
          <w:color w:val="000000" w:themeColor="text1"/>
          <w:sz w:val="22"/>
          <w:szCs w:val="22"/>
        </w:rPr>
        <w:t xml:space="preserve">The </w:t>
      </w:r>
      <w:hyperlink r:id="rId16" w:history="1">
        <w:r w:rsidRPr="005174FF">
          <w:rPr>
            <w:rStyle w:val="Hyperlink"/>
            <w:rFonts w:eastAsiaTheme="majorEastAsia" w:cs="Arial"/>
            <w:sz w:val="22"/>
            <w:szCs w:val="22"/>
          </w:rPr>
          <w:t>Restaurant and Catering Association of Australia</w:t>
        </w:r>
      </w:hyperlink>
      <w:r w:rsidRPr="005174FF">
        <w:rPr>
          <w:rFonts w:ascii="Arial" w:hAnsi="Arial" w:cs="Arial"/>
          <w:color w:val="000000" w:themeColor="text1"/>
          <w:sz w:val="22"/>
          <w:szCs w:val="22"/>
        </w:rPr>
        <w:t xml:space="preserve"> provides information on current trends and issues in restaurants and catering as well as information on careers in restaurants and catering.</w:t>
      </w:r>
    </w:p>
    <w:p w14:paraId="7A57B736" w14:textId="77777777" w:rsidR="00D12327" w:rsidRPr="005174FF" w:rsidRDefault="00D12327" w:rsidP="00F44D0D">
      <w:pPr>
        <w:pStyle w:val="NormalWeb"/>
        <w:spacing w:line="276" w:lineRule="auto"/>
        <w:rPr>
          <w:rFonts w:ascii="Arial" w:hAnsi="Arial" w:cs="Arial"/>
          <w:color w:val="000000" w:themeColor="text1"/>
          <w:sz w:val="22"/>
          <w:szCs w:val="22"/>
        </w:rPr>
      </w:pPr>
      <w:r w:rsidRPr="005174FF">
        <w:rPr>
          <w:rFonts w:ascii="Arial" w:hAnsi="Arial" w:cs="Arial"/>
          <w:color w:val="000000" w:themeColor="text1"/>
          <w:sz w:val="22"/>
          <w:szCs w:val="22"/>
        </w:rPr>
        <w:t xml:space="preserve">The </w:t>
      </w:r>
      <w:hyperlink r:id="rId17" w:history="1">
        <w:r w:rsidRPr="005174FF">
          <w:rPr>
            <w:rStyle w:val="Hyperlink"/>
            <w:rFonts w:eastAsiaTheme="majorEastAsia" w:cs="Arial"/>
            <w:sz w:val="22"/>
            <w:szCs w:val="22"/>
          </w:rPr>
          <w:t>Liquor, Hospitality and Miscellaneous Union website</w:t>
        </w:r>
      </w:hyperlink>
      <w:r w:rsidRPr="005174FF">
        <w:rPr>
          <w:rFonts w:ascii="Arial" w:hAnsi="Arial" w:cs="Arial"/>
          <w:color w:val="000000" w:themeColor="text1"/>
          <w:sz w:val="22"/>
          <w:szCs w:val="22"/>
        </w:rPr>
        <w:t xml:space="preserve"> provide support to hospitality employees with information on current workplace relations issues.</w:t>
      </w:r>
    </w:p>
    <w:p w14:paraId="121C9751" w14:textId="241B8CDA" w:rsidR="00D12327" w:rsidRPr="005174FF" w:rsidRDefault="00D12327" w:rsidP="00F44D0D">
      <w:pPr>
        <w:pStyle w:val="NormalWeb"/>
        <w:spacing w:line="276" w:lineRule="auto"/>
        <w:rPr>
          <w:rFonts w:ascii="Arial" w:hAnsi="Arial" w:cs="Arial"/>
          <w:color w:val="000000" w:themeColor="text1"/>
          <w:sz w:val="22"/>
          <w:szCs w:val="22"/>
        </w:rPr>
      </w:pPr>
      <w:r w:rsidRPr="005174FF">
        <w:rPr>
          <w:rFonts w:ascii="Arial" w:hAnsi="Arial" w:cs="Arial"/>
          <w:color w:val="000000" w:themeColor="text1"/>
          <w:sz w:val="22"/>
          <w:szCs w:val="22"/>
        </w:rPr>
        <w:t xml:space="preserve">The </w:t>
      </w:r>
      <w:hyperlink r:id="rId18" w:history="1">
        <w:r w:rsidRPr="005174FF">
          <w:rPr>
            <w:rStyle w:val="Hyperlink"/>
            <w:rFonts w:eastAsiaTheme="majorEastAsia" w:cs="Arial"/>
            <w:bCs/>
            <w:sz w:val="22"/>
            <w:szCs w:val="22"/>
          </w:rPr>
          <w:t xml:space="preserve">Australian Council of Trade Unions </w:t>
        </w:r>
        <w:r w:rsidRPr="005174FF">
          <w:rPr>
            <w:rStyle w:val="Hyperlink"/>
            <w:rFonts w:eastAsiaTheme="majorEastAsia" w:cs="Arial"/>
            <w:sz w:val="22"/>
            <w:szCs w:val="22"/>
          </w:rPr>
          <w:t>Worksite website</w:t>
        </w:r>
      </w:hyperlink>
      <w:r w:rsidRPr="005174FF">
        <w:rPr>
          <w:rFonts w:ascii="Arial" w:hAnsi="Arial" w:cs="Arial"/>
          <w:color w:val="000000" w:themeColor="text1"/>
          <w:sz w:val="22"/>
          <w:szCs w:val="22"/>
        </w:rPr>
        <w:t xml:space="preserve"> (ACTU) provides information on the roles of unions, as well as information and case studies on award conditions, workplace agreements, work experience and workplace legislation</w:t>
      </w:r>
      <w:r w:rsidR="00F44D0D" w:rsidRPr="005174FF">
        <w:rPr>
          <w:rFonts w:ascii="Arial" w:hAnsi="Arial" w:cs="Arial"/>
          <w:color w:val="000000" w:themeColor="text1"/>
          <w:sz w:val="22"/>
          <w:szCs w:val="22"/>
        </w:rPr>
        <w:t xml:space="preserve">.  </w:t>
      </w:r>
    </w:p>
    <w:p w14:paraId="4FF752A6" w14:textId="5E2A80C5" w:rsidR="00BB2AA8" w:rsidRPr="005174FF" w:rsidRDefault="00BB2AA8" w:rsidP="00F44D0D">
      <w:pPr>
        <w:pStyle w:val="NormalWeb"/>
        <w:spacing w:line="276" w:lineRule="auto"/>
        <w:rPr>
          <w:rFonts w:ascii="Arial" w:hAnsi="Arial" w:cs="Arial"/>
          <w:color w:val="000000" w:themeColor="text1"/>
          <w:sz w:val="22"/>
          <w:szCs w:val="22"/>
        </w:rPr>
      </w:pPr>
    </w:p>
    <w:p w14:paraId="1F9AF6EF" w14:textId="77777777" w:rsidR="00BB2AA8" w:rsidRPr="005174FF" w:rsidRDefault="00BB2AA8" w:rsidP="00F44D0D">
      <w:pPr>
        <w:pStyle w:val="NormalWeb"/>
        <w:spacing w:line="276" w:lineRule="auto"/>
        <w:rPr>
          <w:rFonts w:ascii="Arial" w:hAnsi="Arial" w:cs="Arial"/>
          <w:b/>
          <w:color w:val="000000" w:themeColor="text1"/>
          <w:sz w:val="22"/>
          <w:szCs w:val="22"/>
        </w:rPr>
      </w:pPr>
    </w:p>
    <w:p w14:paraId="73CBBF9B" w14:textId="16DC5C1A" w:rsidR="00AA0A34" w:rsidRPr="005174FF" w:rsidRDefault="00AA0A34" w:rsidP="00AA0A34">
      <w:pPr>
        <w:pStyle w:val="FeatureBox2"/>
      </w:pPr>
      <w:r w:rsidRPr="005174FF">
        <w:t>The outcomes of the HSC Hospitality mandatory focus area ‘</w:t>
      </w:r>
      <w:r w:rsidR="00BB2AA8" w:rsidRPr="005174FF">
        <w:rPr>
          <w:b/>
          <w:bCs/>
        </w:rPr>
        <w:t>Hygiene</w:t>
      </w:r>
      <w:r w:rsidRPr="005174FF">
        <w:t>’ require that the student:</w:t>
      </w:r>
    </w:p>
    <w:p w14:paraId="27A35F56" w14:textId="77777777" w:rsidR="00BB2AA8" w:rsidRPr="005174FF" w:rsidRDefault="00BB2AA8" w:rsidP="00BB2AA8">
      <w:pPr>
        <w:pStyle w:val="ListBullet"/>
      </w:pPr>
      <w:r w:rsidRPr="005174FF">
        <w:t>considers the importance of hygiene in the hospitality industry</w:t>
      </w:r>
    </w:p>
    <w:p w14:paraId="418D26AE" w14:textId="77777777" w:rsidR="00BB2AA8" w:rsidRPr="005174FF" w:rsidRDefault="00BB2AA8" w:rsidP="00BB2AA8">
      <w:pPr>
        <w:pStyle w:val="ListBullet"/>
      </w:pPr>
      <w:r w:rsidRPr="005174FF">
        <w:t>demonstrates an</w:t>
      </w:r>
      <w:r w:rsidRPr="005174FF">
        <w:rPr>
          <w:b/>
        </w:rPr>
        <w:t xml:space="preserve"> </w:t>
      </w:r>
      <w:r w:rsidRPr="005174FF">
        <w:t>understanding of compliance with laws, standards and codes relevant to hygienic work practices and food safety for the hospitality workplace</w:t>
      </w:r>
    </w:p>
    <w:p w14:paraId="5F11C324" w14:textId="77777777" w:rsidR="00BB2AA8" w:rsidRPr="005174FF" w:rsidRDefault="00BB2AA8" w:rsidP="00BB2AA8">
      <w:pPr>
        <w:pStyle w:val="ListBullet"/>
      </w:pPr>
      <w:r w:rsidRPr="005174FF">
        <w:t>explains how to prevent food contamination that might cause food-borne illnesses</w:t>
      </w:r>
    </w:p>
    <w:p w14:paraId="0A3D2802" w14:textId="4778256D" w:rsidR="00BB2AA8" w:rsidRPr="005174FF" w:rsidRDefault="00BB2AA8" w:rsidP="00BB2AA8">
      <w:pPr>
        <w:pStyle w:val="ListBullet"/>
      </w:pPr>
      <w:r w:rsidRPr="005174FF">
        <w:t>proposes hygienic work procedures and practices for food safety in a hospitality work environment</w:t>
      </w:r>
    </w:p>
    <w:p w14:paraId="673CEED5" w14:textId="77777777" w:rsidR="00BB2AA8" w:rsidRPr="005174FF" w:rsidRDefault="00BB2AA8" w:rsidP="00CD2157">
      <w:pPr>
        <w:rPr>
          <w:rFonts w:cs="Arial"/>
        </w:rPr>
      </w:pPr>
    </w:p>
    <w:p w14:paraId="396535C7" w14:textId="010F384E" w:rsidR="00BB2AA8" w:rsidRPr="005174FF" w:rsidRDefault="00CD2157" w:rsidP="00BB2AA8">
      <w:pPr>
        <w:tabs>
          <w:tab w:val="left" w:pos="1985"/>
        </w:tabs>
        <w:spacing w:before="0"/>
        <w:rPr>
          <w:rFonts w:cs="Arial"/>
          <w:sz w:val="22"/>
          <w:szCs w:val="22"/>
        </w:rPr>
      </w:pPr>
      <w:r w:rsidRPr="005174FF">
        <w:rPr>
          <w:rFonts w:cs="Arial"/>
        </w:rPr>
        <w:t xml:space="preserve">The unit </w:t>
      </w:r>
      <w:r w:rsidR="006827D8" w:rsidRPr="005174FF">
        <w:fldChar w:fldCharType="begin"/>
      </w:r>
      <w:r w:rsidR="006827D8" w:rsidRPr="005174FF">
        <w:instrText xml:space="preserve"> HYPERLINK "https://training.gov.au/Training/Details/BSBWOR203" </w:instrText>
      </w:r>
      <w:r w:rsidR="006827D8" w:rsidRPr="005174FF">
        <w:fldChar w:fldCharType="separate"/>
      </w:r>
      <w:hyperlink r:id="rId19" w:history="1">
        <w:r w:rsidR="00BB2AA8" w:rsidRPr="005174FF">
          <w:rPr>
            <w:rStyle w:val="Hyperlink"/>
            <w:rFonts w:cs="Arial"/>
            <w:sz w:val="22"/>
            <w:szCs w:val="22"/>
          </w:rPr>
          <w:t>SITXFSA001  Use hygienic practices for food safety</w:t>
        </w:r>
      </w:hyperlink>
      <w:r w:rsidR="00BB2AA8" w:rsidRPr="005174FF">
        <w:rPr>
          <w:rStyle w:val="Hyperlink"/>
          <w:rFonts w:cs="Arial"/>
          <w:sz w:val="22"/>
          <w:szCs w:val="22"/>
        </w:rPr>
        <w:t xml:space="preserve"> </w:t>
      </w:r>
      <w:r w:rsidR="00BB2AA8" w:rsidRPr="005174FF">
        <w:t>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14:paraId="4DCF3768" w14:textId="09B60B20" w:rsidR="00CD2157" w:rsidRPr="005174FF" w:rsidRDefault="00CD2157" w:rsidP="00CD2157">
      <w:pPr>
        <w:rPr>
          <w:rFonts w:cs="Arial"/>
        </w:rPr>
      </w:pPr>
      <w:r w:rsidRPr="005174FF">
        <w:rPr>
          <w:rStyle w:val="Hyperlink"/>
          <w:rFonts w:cs="Arial"/>
        </w:rPr>
        <w:t xml:space="preserve"> </w:t>
      </w:r>
      <w:r w:rsidR="006827D8" w:rsidRPr="005174FF">
        <w:rPr>
          <w:rStyle w:val="Hyperlink"/>
          <w:rFonts w:cs="Arial"/>
        </w:rPr>
        <w:fldChar w:fldCharType="end"/>
      </w:r>
    </w:p>
    <w:p w14:paraId="60C28162" w14:textId="606695D0" w:rsidR="00AA0A34" w:rsidRPr="005174FF" w:rsidRDefault="00AA0A34" w:rsidP="00AA0A34">
      <w:pPr>
        <w:pStyle w:val="FeatureBox2"/>
      </w:pPr>
      <w:r w:rsidRPr="005174FF">
        <w:t>Make sure you review all aspects of the HSC Focus Area as described at the end of this module.</w:t>
      </w:r>
    </w:p>
    <w:p w14:paraId="7D50E985" w14:textId="77777777" w:rsidR="00BB2AA8" w:rsidRPr="005174FF" w:rsidRDefault="00BB2AA8">
      <w:pPr>
        <w:rPr>
          <w:rFonts w:eastAsiaTheme="majorEastAsia" w:cs="Arial"/>
          <w:b/>
          <w:color w:val="1C438B"/>
          <w:sz w:val="52"/>
          <w:szCs w:val="32"/>
        </w:rPr>
      </w:pPr>
      <w:r w:rsidRPr="005174FF">
        <w:rPr>
          <w:rFonts w:cs="Arial"/>
        </w:rPr>
        <w:br w:type="page"/>
      </w:r>
    </w:p>
    <w:p w14:paraId="5FCA1BA3" w14:textId="11C2E827" w:rsidR="00AF1F68" w:rsidRPr="005174FF" w:rsidRDefault="00777008" w:rsidP="00DA7857">
      <w:pPr>
        <w:pStyle w:val="Heading1"/>
        <w:rPr>
          <w:rFonts w:cs="Arial"/>
        </w:rPr>
      </w:pPr>
      <w:r w:rsidRPr="005174FF">
        <w:rPr>
          <w:rFonts w:cs="Arial"/>
        </w:rPr>
        <w:lastRenderedPageBreak/>
        <w:t>Key terms and concepts</w:t>
      </w:r>
    </w:p>
    <w:p w14:paraId="1CA82931" w14:textId="5F4884D9" w:rsidR="00777008" w:rsidRPr="005174FF" w:rsidRDefault="00777008" w:rsidP="003D0955">
      <w:pPr>
        <w:rPr>
          <w:rFonts w:cs="Arial"/>
        </w:rPr>
      </w:pPr>
      <w:r w:rsidRPr="005174FF">
        <w:rPr>
          <w:rFonts w:cs="Arial"/>
        </w:rPr>
        <w:t>You can use the following information to revise the key terms and concepts from this unit of competency</w:t>
      </w:r>
      <w:r w:rsidR="00F44D0D" w:rsidRPr="005174FF">
        <w:rPr>
          <w:rFonts w:cs="Arial"/>
        </w:rPr>
        <w:t xml:space="preserve">.  </w:t>
      </w:r>
      <w:r w:rsidR="0095254E" w:rsidRPr="005174FF">
        <w:rPr>
          <w:rFonts w:cs="Arial"/>
        </w:rPr>
        <w:t xml:space="preserve"> </w:t>
      </w:r>
      <w:r w:rsidRPr="005174FF">
        <w:rPr>
          <w:rFonts w:cs="Arial"/>
        </w:rPr>
        <w:t xml:space="preserve"> Perhaps you could:</w:t>
      </w:r>
    </w:p>
    <w:p w14:paraId="7A40F944" w14:textId="081406C1" w:rsidR="00777008" w:rsidRPr="005174FF" w:rsidRDefault="00777008" w:rsidP="00EA4C3B">
      <w:pPr>
        <w:pStyle w:val="ListBullet"/>
        <w:rPr>
          <w:rFonts w:cs="Arial"/>
        </w:rPr>
      </w:pPr>
      <w:r w:rsidRPr="005174FF">
        <w:rPr>
          <w:rFonts w:cs="Arial"/>
        </w:rPr>
        <w:t>Copy the table into your own file, remove all the key terms, then fill in the blanks (without peeking at the original file) with your own answers.</w:t>
      </w:r>
    </w:p>
    <w:p w14:paraId="696CD412" w14:textId="0BC5A47D" w:rsidR="00EA4C3B" w:rsidRPr="005174FF" w:rsidRDefault="00777008" w:rsidP="00EA4C3B">
      <w:pPr>
        <w:pStyle w:val="ListBullet"/>
        <w:rPr>
          <w:rFonts w:cs="Arial"/>
        </w:rPr>
      </w:pPr>
      <w:r w:rsidRPr="005174FF">
        <w:rPr>
          <w:rFonts w:cs="Arial"/>
        </w:rPr>
        <w:t>Copy the table into your own file and remove the definitions</w:t>
      </w:r>
      <w:r w:rsidR="00F44D0D" w:rsidRPr="005174FF">
        <w:rPr>
          <w:rFonts w:cs="Arial"/>
        </w:rPr>
        <w:t xml:space="preserve">.  </w:t>
      </w:r>
      <w:r w:rsidR="0095254E" w:rsidRPr="005174FF">
        <w:rPr>
          <w:rFonts w:cs="Arial"/>
        </w:rPr>
        <w:t xml:space="preserve"> </w:t>
      </w:r>
      <w:r w:rsidRPr="005174FF">
        <w:rPr>
          <w:rFonts w:cs="Arial"/>
        </w:rPr>
        <w:t xml:space="preserve"> Write a definition in your own words – it doesn’t have to word perfect but should show you understand the concept.</w:t>
      </w:r>
    </w:p>
    <w:p w14:paraId="100C1D6F" w14:textId="5B87CB57" w:rsidR="00E96240" w:rsidRPr="005174FF" w:rsidRDefault="00777008" w:rsidP="00FA18BA">
      <w:pPr>
        <w:pStyle w:val="ListBullet"/>
      </w:pPr>
      <w:r w:rsidRPr="005174FF">
        <w:t xml:space="preserve">You could add an example of this term or concept relevant to the </w:t>
      </w:r>
      <w:r w:rsidR="00B902F4" w:rsidRPr="005174FF">
        <w:t>Hospitality</w:t>
      </w:r>
      <w:r w:rsidR="009466D4" w:rsidRPr="005174FF">
        <w:t xml:space="preserve"> </w:t>
      </w:r>
      <w:r w:rsidRPr="005174FF">
        <w:t>environment</w:t>
      </w:r>
      <w:r w:rsidR="00F44D0D" w:rsidRPr="005174FF">
        <w:t xml:space="preserve">.  </w:t>
      </w:r>
      <w:r w:rsidR="0095254E" w:rsidRPr="005174FF">
        <w:t xml:space="preserve"> </w:t>
      </w:r>
      <w:r w:rsidRPr="005174FF">
        <w:t xml:space="preserve"> If the key term was ‘</w:t>
      </w:r>
      <w:r w:rsidR="00F71A33" w:rsidRPr="005174FF">
        <w:t>chemical hazards</w:t>
      </w:r>
      <w:r w:rsidR="00E96240" w:rsidRPr="005174FF">
        <w:t xml:space="preserve"> your </w:t>
      </w:r>
      <w:r w:rsidR="00B902F4" w:rsidRPr="005174FF">
        <w:t>Hospitality</w:t>
      </w:r>
      <w:r w:rsidR="00E96240" w:rsidRPr="005174FF">
        <w:t xml:space="preserve"> example might be</w:t>
      </w:r>
      <w:r w:rsidR="00F71A33" w:rsidRPr="005174FF">
        <w:t xml:space="preserve"> </w:t>
      </w:r>
      <w:r w:rsidR="00E26B00" w:rsidRPr="005174FF">
        <w:t>‘</w:t>
      </w:r>
      <w:r w:rsidR="00F71A33" w:rsidRPr="005174FF">
        <w:t>cleaning agents and chemicals must be stored in a separate area away from food products’</w:t>
      </w:r>
      <w:r w:rsidR="00E26B00" w:rsidRPr="005174FF">
        <w:t>.</w:t>
      </w:r>
      <w:r w:rsidR="00740B38" w:rsidRPr="005174FF">
        <w:br/>
      </w:r>
    </w:p>
    <w:tbl>
      <w:tblPr>
        <w:tblStyle w:val="Tableheader"/>
        <w:tblW w:w="0" w:type="auto"/>
        <w:tblInd w:w="-30" w:type="dxa"/>
        <w:tblLook w:val="04A0" w:firstRow="1" w:lastRow="0" w:firstColumn="1" w:lastColumn="0" w:noHBand="0" w:noVBand="1"/>
      </w:tblPr>
      <w:tblGrid>
        <w:gridCol w:w="2549"/>
        <w:gridCol w:w="6998"/>
        <w:gridCol w:w="25"/>
      </w:tblGrid>
      <w:tr w:rsidR="00827CC7" w:rsidRPr="005174FF" w14:paraId="6914D6F8" w14:textId="77777777" w:rsidTr="00044C0F">
        <w:trPr>
          <w:gridAfter w:val="1"/>
          <w:cnfStyle w:val="100000000000" w:firstRow="1" w:lastRow="0" w:firstColumn="0" w:lastColumn="0" w:oddVBand="0" w:evenVBand="0" w:oddHBand="0" w:evenHBand="0" w:firstRowFirstColumn="0" w:firstRowLastColumn="0" w:lastRowFirstColumn="0" w:lastRowLastColumn="0"/>
          <w:wAfter w:w="25" w:type="dxa"/>
          <w:trHeight w:val="520"/>
        </w:trPr>
        <w:tc>
          <w:tcPr>
            <w:cnfStyle w:val="001000000100" w:firstRow="0" w:lastRow="0" w:firstColumn="1" w:lastColumn="0" w:oddVBand="0" w:evenVBand="0" w:oddHBand="0" w:evenHBand="0" w:firstRowFirstColumn="1" w:firstRowLastColumn="0" w:lastRowFirstColumn="0" w:lastRowLastColumn="0"/>
            <w:tcW w:w="2549" w:type="dxa"/>
          </w:tcPr>
          <w:p w14:paraId="26AE8DE5" w14:textId="77777777" w:rsidR="00827CC7" w:rsidRPr="005174FF" w:rsidRDefault="00827CC7" w:rsidP="00861C32">
            <w:pPr>
              <w:spacing w:beforeLines="0" w:before="120" w:afterLines="0" w:after="100" w:afterAutospacing="1"/>
              <w:rPr>
                <w:rFonts w:cs="Arial"/>
                <w:sz w:val="24"/>
                <w:lang w:eastAsia="zh-CN"/>
              </w:rPr>
            </w:pPr>
            <w:bookmarkStart w:id="2" w:name="terms"/>
            <w:bookmarkStart w:id="3" w:name="_Hlk41468052"/>
            <w:r w:rsidRPr="005174FF">
              <w:rPr>
                <w:rFonts w:cs="Arial"/>
                <w:sz w:val="24"/>
                <w:lang w:eastAsia="zh-CN"/>
              </w:rPr>
              <w:t>Key term or concept</w:t>
            </w:r>
            <w:bookmarkEnd w:id="2"/>
          </w:p>
        </w:tc>
        <w:tc>
          <w:tcPr>
            <w:tcW w:w="6998" w:type="dxa"/>
          </w:tcPr>
          <w:p w14:paraId="1186526D" w14:textId="5FD8726D" w:rsidR="00827CC7" w:rsidRPr="005174FF" w:rsidRDefault="00827CC7" w:rsidP="00861C32">
            <w:pPr>
              <w:spacing w:before="120" w:after="100" w:afterAutospacing="1"/>
              <w:cnfStyle w:val="100000000000" w:firstRow="1" w:lastRow="0" w:firstColumn="0" w:lastColumn="0" w:oddVBand="0" w:evenVBand="0" w:oddHBand="0" w:evenHBand="0" w:firstRowFirstColumn="0" w:firstRowLastColumn="0" w:lastRowFirstColumn="0" w:lastRowLastColumn="0"/>
              <w:rPr>
                <w:rFonts w:cs="Arial"/>
                <w:sz w:val="24"/>
                <w:lang w:eastAsia="zh-CN"/>
              </w:rPr>
            </w:pPr>
            <w:r w:rsidRPr="005174FF">
              <w:rPr>
                <w:rFonts w:cs="Arial"/>
                <w:sz w:val="24"/>
                <w:lang w:eastAsia="zh-CN"/>
              </w:rPr>
              <w:t>and Definition</w:t>
            </w:r>
          </w:p>
        </w:tc>
      </w:tr>
      <w:tr w:rsidR="006827D8" w:rsidRPr="005174FF" w14:paraId="6FF38B54"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22F1CB09" w14:textId="77777777" w:rsidR="006827D8" w:rsidRPr="005174FF" w:rsidRDefault="006827D8" w:rsidP="00E4771B">
            <w:pPr>
              <w:spacing w:before="120" w:after="100" w:afterAutospacing="1"/>
              <w:rPr>
                <w:rFonts w:cs="Arial"/>
                <w:b w:val="0"/>
                <w:bCs/>
                <w:sz w:val="24"/>
              </w:rPr>
            </w:pPr>
            <w:r w:rsidRPr="005174FF">
              <w:rPr>
                <w:rFonts w:cs="Arial"/>
                <w:b w:val="0"/>
                <w:bCs/>
                <w:sz w:val="24"/>
              </w:rPr>
              <w:t>Bacteria</w:t>
            </w:r>
          </w:p>
        </w:tc>
        <w:tc>
          <w:tcPr>
            <w:tcW w:w="6998" w:type="dxa"/>
            <w:vAlign w:val="top"/>
          </w:tcPr>
          <w:p w14:paraId="3106E107" w14:textId="3FABDE2D" w:rsidR="006827D8" w:rsidRPr="005174FF"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i/>
                <w:iCs/>
                <w:sz w:val="24"/>
              </w:rPr>
            </w:pPr>
            <w:r w:rsidRPr="005174FF">
              <w:rPr>
                <w:rFonts w:cs="Arial"/>
                <w:sz w:val="24"/>
              </w:rPr>
              <w:t>Single celled organisms</w:t>
            </w:r>
            <w:r w:rsidR="005174FF" w:rsidRPr="005174FF">
              <w:rPr>
                <w:rFonts w:cs="Arial"/>
                <w:sz w:val="24"/>
              </w:rPr>
              <w:t xml:space="preserve">.  </w:t>
            </w:r>
            <w:r w:rsidRPr="005174FF">
              <w:rPr>
                <w:rFonts w:cs="Arial"/>
                <w:sz w:val="24"/>
              </w:rPr>
              <w:t>Some forms of bacteria in large numbers may cause food poisoning</w:t>
            </w:r>
          </w:p>
        </w:tc>
      </w:tr>
      <w:tr w:rsidR="006827D8" w:rsidRPr="005174FF" w14:paraId="7CAC4B5E"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D3501C9" w14:textId="77777777" w:rsidR="006827D8" w:rsidRPr="005174FF" w:rsidRDefault="006827D8" w:rsidP="00E4771B">
            <w:pPr>
              <w:spacing w:before="120" w:after="100" w:afterAutospacing="1"/>
              <w:rPr>
                <w:rFonts w:cs="Arial"/>
                <w:b w:val="0"/>
                <w:bCs/>
                <w:sz w:val="24"/>
              </w:rPr>
            </w:pPr>
            <w:r w:rsidRPr="005174FF">
              <w:rPr>
                <w:rFonts w:cs="Arial"/>
                <w:b w:val="0"/>
                <w:bCs/>
                <w:sz w:val="24"/>
              </w:rPr>
              <w:t>Biological hazards</w:t>
            </w:r>
          </w:p>
        </w:tc>
        <w:tc>
          <w:tcPr>
            <w:tcW w:w="7023" w:type="dxa"/>
            <w:gridSpan w:val="2"/>
            <w:vAlign w:val="top"/>
          </w:tcPr>
          <w:p w14:paraId="259267FE" w14:textId="77777777" w:rsidR="006827D8" w:rsidRPr="005174FF"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These include bacteria, yeasts, moulds and viruses that may contaminate food.</w:t>
            </w:r>
          </w:p>
        </w:tc>
      </w:tr>
      <w:tr w:rsidR="006827D8" w:rsidRPr="005174FF" w14:paraId="3E2FD2E2"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8D45C04" w14:textId="77777777" w:rsidR="006827D8" w:rsidRPr="005174FF" w:rsidRDefault="006827D8" w:rsidP="00E4771B">
            <w:pPr>
              <w:spacing w:before="120" w:after="100" w:afterAutospacing="1"/>
              <w:rPr>
                <w:rFonts w:cs="Arial"/>
                <w:b w:val="0"/>
                <w:bCs/>
                <w:sz w:val="24"/>
              </w:rPr>
            </w:pPr>
            <w:r w:rsidRPr="005174FF">
              <w:rPr>
                <w:rFonts w:cs="Arial"/>
                <w:b w:val="0"/>
                <w:bCs/>
                <w:sz w:val="24"/>
              </w:rPr>
              <w:t>Chemical hazards</w:t>
            </w:r>
          </w:p>
        </w:tc>
        <w:tc>
          <w:tcPr>
            <w:tcW w:w="7023" w:type="dxa"/>
            <w:gridSpan w:val="2"/>
            <w:vAlign w:val="top"/>
          </w:tcPr>
          <w:p w14:paraId="05DB03DC" w14:textId="77777777" w:rsidR="006827D8" w:rsidRPr="005174FF"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These include sprays, cleaning fluids, natural poisons and food additives that may contaminate food.</w:t>
            </w:r>
          </w:p>
        </w:tc>
      </w:tr>
      <w:tr w:rsidR="006827D8" w:rsidRPr="005174FF" w14:paraId="34A2A434"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BB9F846" w14:textId="77777777" w:rsidR="006827D8" w:rsidRPr="005174FF" w:rsidRDefault="006827D8" w:rsidP="00E4771B">
            <w:pPr>
              <w:spacing w:before="120" w:after="100" w:afterAutospacing="1"/>
              <w:rPr>
                <w:rFonts w:cs="Arial"/>
                <w:b w:val="0"/>
                <w:bCs/>
                <w:sz w:val="24"/>
              </w:rPr>
            </w:pPr>
            <w:r w:rsidRPr="005174FF">
              <w:rPr>
                <w:rFonts w:cs="Arial"/>
                <w:b w:val="0"/>
                <w:bCs/>
                <w:sz w:val="24"/>
              </w:rPr>
              <w:t>Chemical poisons</w:t>
            </w:r>
          </w:p>
        </w:tc>
        <w:tc>
          <w:tcPr>
            <w:tcW w:w="7023" w:type="dxa"/>
            <w:gridSpan w:val="2"/>
            <w:vAlign w:val="top"/>
          </w:tcPr>
          <w:p w14:paraId="38767CE8" w14:textId="77777777" w:rsidR="006827D8" w:rsidRPr="005174FF"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Pesticides, detergents, and sanitizers are examples of chemicals that may contaminate food and poison humans.</w:t>
            </w:r>
          </w:p>
        </w:tc>
      </w:tr>
      <w:tr w:rsidR="006827D8" w:rsidRPr="005174FF" w14:paraId="19430631"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822326" w14:textId="77777777" w:rsidR="006827D8" w:rsidRPr="005174FF" w:rsidRDefault="006827D8" w:rsidP="00E4771B">
            <w:pPr>
              <w:spacing w:before="120" w:after="100" w:afterAutospacing="1"/>
              <w:rPr>
                <w:rFonts w:cs="Arial"/>
                <w:b w:val="0"/>
                <w:bCs/>
                <w:sz w:val="24"/>
              </w:rPr>
            </w:pPr>
            <w:r w:rsidRPr="005174FF">
              <w:rPr>
                <w:rFonts w:cs="Arial"/>
                <w:b w:val="0"/>
                <w:bCs/>
                <w:sz w:val="24"/>
              </w:rPr>
              <w:t>Critical control points</w:t>
            </w:r>
          </w:p>
        </w:tc>
        <w:tc>
          <w:tcPr>
            <w:tcW w:w="7023" w:type="dxa"/>
            <w:gridSpan w:val="2"/>
            <w:vAlign w:val="top"/>
          </w:tcPr>
          <w:p w14:paraId="418B54DA" w14:textId="77777777" w:rsidR="006827D8" w:rsidRPr="005174FF"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Points where there is high risk of contamination or food spoilage.</w:t>
            </w:r>
          </w:p>
        </w:tc>
      </w:tr>
      <w:tr w:rsidR="006827D8" w:rsidRPr="005174FF" w14:paraId="14A28913"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B5134DB" w14:textId="77777777" w:rsidR="006827D8" w:rsidRPr="005174FF" w:rsidRDefault="006827D8" w:rsidP="00E4771B">
            <w:pPr>
              <w:spacing w:before="120" w:after="100" w:afterAutospacing="1"/>
              <w:rPr>
                <w:rFonts w:cs="Arial"/>
                <w:b w:val="0"/>
                <w:bCs/>
                <w:sz w:val="24"/>
              </w:rPr>
            </w:pPr>
            <w:r w:rsidRPr="005174FF">
              <w:rPr>
                <w:rFonts w:cs="Arial"/>
                <w:b w:val="0"/>
                <w:bCs/>
                <w:sz w:val="24"/>
              </w:rPr>
              <w:t>Duty of care</w:t>
            </w:r>
          </w:p>
        </w:tc>
        <w:tc>
          <w:tcPr>
            <w:tcW w:w="7023" w:type="dxa"/>
            <w:gridSpan w:val="2"/>
            <w:vAlign w:val="top"/>
          </w:tcPr>
          <w:p w14:paraId="35659219" w14:textId="77777777" w:rsidR="006827D8" w:rsidRPr="005174FF"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The legal and general obligation and responsibility expected of a person to protect themselves and others from harm in the workplace</w:t>
            </w:r>
          </w:p>
        </w:tc>
      </w:tr>
      <w:tr w:rsidR="006827D8" w:rsidRPr="005174FF" w14:paraId="334EB442"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A715606" w14:textId="77777777" w:rsidR="006827D8" w:rsidRPr="005174FF" w:rsidRDefault="006827D8" w:rsidP="00E4771B">
            <w:pPr>
              <w:spacing w:before="120" w:after="100" w:afterAutospacing="1"/>
              <w:rPr>
                <w:rFonts w:cs="Arial"/>
                <w:b w:val="0"/>
                <w:bCs/>
                <w:sz w:val="24"/>
              </w:rPr>
            </w:pPr>
            <w:r w:rsidRPr="005174FF">
              <w:rPr>
                <w:rFonts w:cs="Arial"/>
                <w:b w:val="0"/>
                <w:bCs/>
                <w:sz w:val="24"/>
              </w:rPr>
              <w:t>Emergency services</w:t>
            </w:r>
          </w:p>
        </w:tc>
        <w:tc>
          <w:tcPr>
            <w:tcW w:w="7023" w:type="dxa"/>
            <w:gridSpan w:val="2"/>
            <w:vAlign w:val="top"/>
          </w:tcPr>
          <w:p w14:paraId="28FDFFE5" w14:textId="77777777" w:rsidR="006827D8" w:rsidRPr="005174FF"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Public services that deal with emergencies, such as the police, fire fighters, ambulance and medical response units</w:t>
            </w:r>
          </w:p>
        </w:tc>
      </w:tr>
      <w:tr w:rsidR="006827D8" w:rsidRPr="005174FF" w14:paraId="29B9BC15"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D660710" w14:textId="77777777" w:rsidR="006827D8" w:rsidRPr="005174FF" w:rsidRDefault="006827D8" w:rsidP="00E4771B">
            <w:pPr>
              <w:spacing w:before="120" w:after="100" w:afterAutospacing="1"/>
              <w:rPr>
                <w:rFonts w:cs="Arial"/>
                <w:b w:val="0"/>
                <w:bCs/>
                <w:sz w:val="24"/>
              </w:rPr>
            </w:pPr>
            <w:r w:rsidRPr="005174FF">
              <w:rPr>
                <w:rFonts w:cs="Arial"/>
                <w:b w:val="0"/>
                <w:bCs/>
                <w:sz w:val="24"/>
              </w:rPr>
              <w:t>Ergonomic</w:t>
            </w:r>
          </w:p>
        </w:tc>
        <w:tc>
          <w:tcPr>
            <w:tcW w:w="7023" w:type="dxa"/>
            <w:gridSpan w:val="2"/>
            <w:vAlign w:val="top"/>
          </w:tcPr>
          <w:p w14:paraId="7E29EEC3" w14:textId="77777777" w:rsidR="006827D8" w:rsidRPr="005174FF"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The design of equipment and environment to be safe, comfortable and productive for human use</w:t>
            </w:r>
          </w:p>
        </w:tc>
      </w:tr>
      <w:tr w:rsidR="006827D8" w:rsidRPr="005174FF" w14:paraId="2DC42BFD"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5571343D" w14:textId="77777777" w:rsidR="006827D8" w:rsidRPr="005174FF" w:rsidRDefault="006827D8" w:rsidP="00E4771B">
            <w:pPr>
              <w:spacing w:before="120" w:after="100" w:afterAutospacing="1"/>
              <w:rPr>
                <w:rFonts w:cs="Arial"/>
                <w:b w:val="0"/>
                <w:bCs/>
                <w:sz w:val="24"/>
              </w:rPr>
            </w:pPr>
            <w:r w:rsidRPr="005174FF">
              <w:rPr>
                <w:rFonts w:cs="Arial"/>
                <w:b w:val="0"/>
                <w:bCs/>
                <w:sz w:val="24"/>
              </w:rPr>
              <w:t>Food Act 2003(NSW)</w:t>
            </w:r>
          </w:p>
        </w:tc>
        <w:tc>
          <w:tcPr>
            <w:tcW w:w="6998" w:type="dxa"/>
            <w:vAlign w:val="top"/>
          </w:tcPr>
          <w:p w14:paraId="72EDF45B" w14:textId="58482629" w:rsidR="006827D8" w:rsidRPr="005174FF"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shd w:val="clear" w:color="auto" w:fill="FFFFFF"/>
              </w:rPr>
            </w:pPr>
            <w:r w:rsidRPr="005174FF">
              <w:rPr>
                <w:rFonts w:cs="Arial"/>
                <w:sz w:val="24"/>
              </w:rPr>
              <w:t>This is the Act of the NSW parliament that controls foods prepared for sale in NSW.</w:t>
            </w:r>
          </w:p>
        </w:tc>
      </w:tr>
      <w:tr w:rsidR="006827D8" w:rsidRPr="005174FF" w14:paraId="30AC57FE"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9D85629" w14:textId="77777777" w:rsidR="006827D8" w:rsidRPr="005174FF" w:rsidRDefault="006827D8" w:rsidP="00E4771B">
            <w:pPr>
              <w:spacing w:before="120" w:after="100" w:afterAutospacing="1"/>
              <w:rPr>
                <w:rFonts w:cs="Arial"/>
                <w:b w:val="0"/>
                <w:bCs/>
                <w:sz w:val="24"/>
              </w:rPr>
            </w:pPr>
            <w:r w:rsidRPr="005174FF">
              <w:rPr>
                <w:rFonts w:cs="Arial"/>
                <w:b w:val="0"/>
                <w:bCs/>
                <w:sz w:val="24"/>
              </w:rPr>
              <w:t>Food handling procedures</w:t>
            </w:r>
          </w:p>
        </w:tc>
        <w:tc>
          <w:tcPr>
            <w:tcW w:w="7023" w:type="dxa"/>
            <w:gridSpan w:val="2"/>
            <w:vAlign w:val="top"/>
          </w:tcPr>
          <w:p w14:paraId="5B6E4726" w14:textId="77777777" w:rsidR="006827D8" w:rsidRPr="005174FF" w:rsidRDefault="006827D8" w:rsidP="006827D8">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The skills and tasks needed to handle food safely</w:t>
            </w:r>
          </w:p>
        </w:tc>
      </w:tr>
      <w:tr w:rsidR="006827D8" w:rsidRPr="005174FF" w14:paraId="4E987879"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EB88749" w14:textId="77777777" w:rsidR="006827D8" w:rsidRPr="005174FF" w:rsidRDefault="006827D8" w:rsidP="00E4771B">
            <w:pPr>
              <w:spacing w:before="120" w:after="100" w:afterAutospacing="1"/>
              <w:rPr>
                <w:rFonts w:cs="Arial"/>
                <w:b w:val="0"/>
                <w:bCs/>
                <w:sz w:val="24"/>
              </w:rPr>
            </w:pPr>
            <w:r w:rsidRPr="005174FF">
              <w:rPr>
                <w:rFonts w:cs="Arial"/>
                <w:b w:val="0"/>
                <w:bCs/>
                <w:sz w:val="24"/>
              </w:rPr>
              <w:t>Food poisoning</w:t>
            </w:r>
          </w:p>
        </w:tc>
        <w:tc>
          <w:tcPr>
            <w:tcW w:w="7023" w:type="dxa"/>
            <w:gridSpan w:val="2"/>
            <w:vAlign w:val="top"/>
          </w:tcPr>
          <w:p w14:paraId="682AD774" w14:textId="77777777" w:rsidR="006827D8" w:rsidRPr="005174FF" w:rsidRDefault="006827D8" w:rsidP="006827D8">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Illness occurring when a person ingests contaminated foods or beverages</w:t>
            </w:r>
          </w:p>
        </w:tc>
      </w:tr>
      <w:tr w:rsidR="006827D8" w:rsidRPr="005174FF" w14:paraId="1A3C1124"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A52930C" w14:textId="77777777" w:rsidR="006827D8" w:rsidRPr="005174FF" w:rsidRDefault="006827D8" w:rsidP="00E4771B">
            <w:pPr>
              <w:spacing w:before="120" w:after="100" w:afterAutospacing="1"/>
              <w:rPr>
                <w:rFonts w:cs="Arial"/>
                <w:b w:val="0"/>
                <w:bCs/>
                <w:sz w:val="24"/>
              </w:rPr>
            </w:pPr>
            <w:r w:rsidRPr="005174FF">
              <w:rPr>
                <w:rFonts w:cs="Arial"/>
                <w:b w:val="0"/>
                <w:bCs/>
                <w:sz w:val="24"/>
              </w:rPr>
              <w:lastRenderedPageBreak/>
              <w:t xml:space="preserve">Food Regulation 2015 (NSW) </w:t>
            </w:r>
          </w:p>
        </w:tc>
        <w:tc>
          <w:tcPr>
            <w:tcW w:w="7023" w:type="dxa"/>
            <w:gridSpan w:val="2"/>
          </w:tcPr>
          <w:p w14:paraId="5CE00C13" w14:textId="207CF5C2"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This regulation is controlled by the NSW Food Authority and in supports the NSW Food Act to ensure maximum outcomes for food safety for consumers through regulatory measures</w:t>
            </w:r>
            <w:r w:rsidR="005174FF" w:rsidRPr="005174FF">
              <w:rPr>
                <w:rFonts w:cs="Arial"/>
                <w:sz w:val="24"/>
              </w:rPr>
              <w:t xml:space="preserve">.  </w:t>
            </w:r>
            <w:r w:rsidRPr="005174FF">
              <w:rPr>
                <w:rFonts w:cs="Arial"/>
                <w:sz w:val="24"/>
              </w:rPr>
              <w:t>These include food safety programs.</w:t>
            </w:r>
          </w:p>
        </w:tc>
      </w:tr>
      <w:tr w:rsidR="006827D8" w:rsidRPr="005174FF" w14:paraId="3D01FBCD"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D6A5C8F" w14:textId="77777777" w:rsidR="006827D8" w:rsidRPr="005174FF" w:rsidRDefault="006827D8" w:rsidP="00E4771B">
            <w:pPr>
              <w:spacing w:before="120" w:after="100" w:afterAutospacing="1"/>
              <w:rPr>
                <w:rFonts w:cs="Arial"/>
                <w:b w:val="0"/>
                <w:bCs/>
                <w:sz w:val="24"/>
              </w:rPr>
            </w:pPr>
            <w:r w:rsidRPr="005174FF">
              <w:rPr>
                <w:rFonts w:cs="Arial"/>
                <w:b w:val="0"/>
                <w:bCs/>
                <w:sz w:val="24"/>
              </w:rPr>
              <w:t>Food regulations</w:t>
            </w:r>
          </w:p>
        </w:tc>
        <w:tc>
          <w:tcPr>
            <w:tcW w:w="7023" w:type="dxa"/>
            <w:gridSpan w:val="2"/>
          </w:tcPr>
          <w:p w14:paraId="446DA28E"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Codes and practices food businesses need to implement for safe food preparation and handling.</w:t>
            </w:r>
          </w:p>
        </w:tc>
      </w:tr>
      <w:tr w:rsidR="006827D8" w:rsidRPr="005174FF" w14:paraId="7AF8DDBD" w14:textId="77777777" w:rsidTr="00044C0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1025B5A0" w14:textId="77777777" w:rsidR="006827D8" w:rsidRPr="005174FF" w:rsidRDefault="006827D8" w:rsidP="00E4771B">
            <w:pPr>
              <w:spacing w:before="120" w:after="100" w:afterAutospacing="1"/>
              <w:rPr>
                <w:rFonts w:cs="Arial"/>
                <w:b w:val="0"/>
                <w:bCs/>
                <w:sz w:val="24"/>
              </w:rPr>
            </w:pPr>
            <w:r w:rsidRPr="005174FF">
              <w:rPr>
                <w:rFonts w:cs="Arial"/>
                <w:b w:val="0"/>
                <w:bCs/>
                <w:sz w:val="24"/>
              </w:rPr>
              <w:t>Food safety plan/program</w:t>
            </w:r>
          </w:p>
        </w:tc>
        <w:tc>
          <w:tcPr>
            <w:tcW w:w="6998" w:type="dxa"/>
          </w:tcPr>
          <w:p w14:paraId="11B57FEA"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A food safety program is a document which systematically identifies the potential hazards associated with food handling operations and provides for supervision and monitoring to ensure that safe food is delivered to the consumer.</w:t>
            </w:r>
          </w:p>
        </w:tc>
      </w:tr>
      <w:tr w:rsidR="006827D8" w:rsidRPr="005174FF" w14:paraId="2055E6AA"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385FA288" w14:textId="77777777" w:rsidR="006827D8" w:rsidRPr="005174FF" w:rsidRDefault="006827D8" w:rsidP="00E4771B">
            <w:pPr>
              <w:spacing w:before="120" w:after="100" w:afterAutospacing="1"/>
              <w:rPr>
                <w:rFonts w:cs="Arial"/>
                <w:b w:val="0"/>
                <w:bCs/>
                <w:sz w:val="24"/>
              </w:rPr>
            </w:pPr>
            <w:r w:rsidRPr="005174FF">
              <w:rPr>
                <w:rFonts w:cs="Arial"/>
                <w:b w:val="0"/>
                <w:bCs/>
                <w:sz w:val="24"/>
              </w:rPr>
              <w:t>FSANZ (Food Standards Australia New Zealand)</w:t>
            </w:r>
          </w:p>
        </w:tc>
        <w:tc>
          <w:tcPr>
            <w:tcW w:w="6998" w:type="dxa"/>
          </w:tcPr>
          <w:p w14:paraId="47EB1372" w14:textId="44E8160B"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Food Standards Australia New Zealand (FSANZ) is an independent statutory agency involving the governments of Australia and New Zealand</w:t>
            </w:r>
            <w:r w:rsidR="005174FF" w:rsidRPr="005174FF">
              <w:rPr>
                <w:rFonts w:cs="Arial"/>
                <w:sz w:val="24"/>
              </w:rPr>
              <w:t xml:space="preserve">.  </w:t>
            </w:r>
            <w:r w:rsidRPr="005174FF">
              <w:rPr>
                <w:rFonts w:cs="Arial"/>
                <w:sz w:val="24"/>
              </w:rPr>
              <w:t>It is responsible for setting national food standards for Australia and New Zealand</w:t>
            </w:r>
            <w:r w:rsidR="005174FF" w:rsidRPr="005174FF">
              <w:rPr>
                <w:rFonts w:cs="Arial"/>
                <w:sz w:val="24"/>
              </w:rPr>
              <w:t xml:space="preserve">.  </w:t>
            </w:r>
            <w:r w:rsidRPr="005174FF">
              <w:rPr>
                <w:rFonts w:cs="Arial"/>
                <w:sz w:val="24"/>
              </w:rPr>
              <w:t>These are then implemented through legislation specific to the Australian and New Zealand governments.</w:t>
            </w:r>
          </w:p>
        </w:tc>
      </w:tr>
      <w:tr w:rsidR="006827D8" w:rsidRPr="005174FF" w14:paraId="7D18CF46"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A7ED0F7" w14:textId="77777777" w:rsidR="006827D8" w:rsidRPr="005174FF" w:rsidRDefault="006827D8" w:rsidP="00E4771B">
            <w:pPr>
              <w:spacing w:before="120" w:after="100" w:afterAutospacing="1"/>
              <w:rPr>
                <w:rFonts w:cs="Arial"/>
                <w:b w:val="0"/>
                <w:bCs/>
                <w:sz w:val="24"/>
              </w:rPr>
            </w:pPr>
            <w:r w:rsidRPr="005174FF">
              <w:rPr>
                <w:rFonts w:cs="Arial"/>
                <w:b w:val="0"/>
                <w:bCs/>
                <w:sz w:val="24"/>
              </w:rPr>
              <w:t>HACCP (Hazard and Critical Control Points)</w:t>
            </w:r>
          </w:p>
        </w:tc>
        <w:tc>
          <w:tcPr>
            <w:tcW w:w="7023" w:type="dxa"/>
            <w:gridSpan w:val="2"/>
          </w:tcPr>
          <w:p w14:paraId="0E2358F8"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Hazard and Critical Control Points (HACCP) is a food safety program to ensure food production methods are safe, hygienic and comply with food regulations and legislation.</w:t>
            </w:r>
          </w:p>
        </w:tc>
      </w:tr>
      <w:tr w:rsidR="006827D8" w:rsidRPr="005174FF" w14:paraId="78D4E628" w14:textId="77777777" w:rsidTr="00044C0F">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3BD49E93" w14:textId="77777777" w:rsidR="006827D8" w:rsidRPr="005174FF" w:rsidRDefault="006827D8" w:rsidP="00E4771B">
            <w:pPr>
              <w:spacing w:before="120" w:after="100" w:afterAutospacing="1"/>
              <w:rPr>
                <w:rFonts w:cs="Arial"/>
                <w:b w:val="0"/>
                <w:bCs/>
                <w:sz w:val="24"/>
              </w:rPr>
            </w:pPr>
            <w:r w:rsidRPr="005174FF">
              <w:rPr>
                <w:rFonts w:cs="Arial"/>
                <w:b w:val="0"/>
                <w:bCs/>
                <w:sz w:val="24"/>
              </w:rPr>
              <w:t>HACCP principles</w:t>
            </w:r>
          </w:p>
        </w:tc>
        <w:tc>
          <w:tcPr>
            <w:tcW w:w="6998" w:type="dxa"/>
          </w:tcPr>
          <w:p w14:paraId="66D447D7"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These are the guidelines which should be followed when developing and maintaining a food safety plan.</w:t>
            </w:r>
          </w:p>
        </w:tc>
      </w:tr>
      <w:tr w:rsidR="006827D8" w:rsidRPr="005174FF" w14:paraId="08160524"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A8E91AE" w14:textId="77777777" w:rsidR="006827D8" w:rsidRPr="005174FF" w:rsidRDefault="006827D8" w:rsidP="00E4771B">
            <w:pPr>
              <w:spacing w:before="120" w:after="100" w:afterAutospacing="1"/>
              <w:rPr>
                <w:rFonts w:cs="Arial"/>
                <w:b w:val="0"/>
                <w:bCs/>
                <w:sz w:val="24"/>
              </w:rPr>
            </w:pPr>
            <w:r w:rsidRPr="005174FF">
              <w:rPr>
                <w:rFonts w:cs="Arial"/>
                <w:b w:val="0"/>
                <w:bCs/>
                <w:sz w:val="24"/>
              </w:rPr>
              <w:t>Hazard analysis</w:t>
            </w:r>
          </w:p>
        </w:tc>
        <w:tc>
          <w:tcPr>
            <w:tcW w:w="7023" w:type="dxa"/>
            <w:gridSpan w:val="2"/>
          </w:tcPr>
          <w:p w14:paraId="6A779182" w14:textId="7B7B2955"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This is the first step of a HACCP plan</w:t>
            </w:r>
            <w:r w:rsidR="005174FF" w:rsidRPr="005174FF">
              <w:rPr>
                <w:rFonts w:cs="Arial"/>
                <w:sz w:val="24"/>
              </w:rPr>
              <w:t xml:space="preserve">.  </w:t>
            </w:r>
            <w:r w:rsidRPr="005174FF">
              <w:rPr>
                <w:rFonts w:cs="Arial"/>
                <w:sz w:val="24"/>
              </w:rPr>
              <w:t>It is used to identify all possible food safety hazards that can occur at each stage of production.</w:t>
            </w:r>
          </w:p>
        </w:tc>
      </w:tr>
      <w:tr w:rsidR="006827D8" w:rsidRPr="005174FF" w14:paraId="3774663F"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FCFF28B" w14:textId="77777777" w:rsidR="006827D8" w:rsidRPr="005174FF" w:rsidRDefault="006827D8" w:rsidP="00E4771B">
            <w:pPr>
              <w:spacing w:before="120" w:after="100" w:afterAutospacing="1"/>
              <w:rPr>
                <w:rFonts w:cs="Arial"/>
                <w:b w:val="0"/>
                <w:bCs/>
                <w:sz w:val="24"/>
              </w:rPr>
            </w:pPr>
            <w:r w:rsidRPr="005174FF">
              <w:rPr>
                <w:rFonts w:cs="Arial"/>
                <w:b w:val="0"/>
                <w:bCs/>
                <w:sz w:val="24"/>
              </w:rPr>
              <w:t>Hazard identification</w:t>
            </w:r>
          </w:p>
        </w:tc>
        <w:tc>
          <w:tcPr>
            <w:tcW w:w="7023" w:type="dxa"/>
            <w:gridSpan w:val="2"/>
          </w:tcPr>
          <w:p w14:paraId="7798AEBC"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Recognising the risk of an item or situation that may lead to a potential accident or harm to a person</w:t>
            </w:r>
          </w:p>
        </w:tc>
      </w:tr>
      <w:tr w:rsidR="006827D8" w:rsidRPr="005174FF" w14:paraId="1B153C22"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78353C9" w14:textId="77777777" w:rsidR="006827D8" w:rsidRPr="005174FF" w:rsidRDefault="006827D8" w:rsidP="00E4771B">
            <w:pPr>
              <w:spacing w:before="120" w:after="100" w:afterAutospacing="1"/>
              <w:rPr>
                <w:rFonts w:cs="Arial"/>
                <w:b w:val="0"/>
                <w:bCs/>
                <w:sz w:val="24"/>
              </w:rPr>
            </w:pPr>
            <w:r w:rsidRPr="005174FF">
              <w:rPr>
                <w:rFonts w:cs="Arial"/>
                <w:b w:val="0"/>
                <w:bCs/>
                <w:sz w:val="24"/>
              </w:rPr>
              <w:t>Hygiene</w:t>
            </w:r>
          </w:p>
        </w:tc>
        <w:tc>
          <w:tcPr>
            <w:tcW w:w="7023" w:type="dxa"/>
            <w:gridSpan w:val="2"/>
          </w:tcPr>
          <w:p w14:paraId="5431F1C7"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Clean and sanitary conditions that promote health and safety</w:t>
            </w:r>
          </w:p>
        </w:tc>
      </w:tr>
      <w:tr w:rsidR="006827D8" w:rsidRPr="005174FF" w14:paraId="252C7160"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8B099DA" w14:textId="77777777" w:rsidR="006827D8" w:rsidRPr="005174FF" w:rsidRDefault="006827D8" w:rsidP="00E4771B">
            <w:pPr>
              <w:spacing w:before="120" w:after="100" w:afterAutospacing="1"/>
              <w:rPr>
                <w:rFonts w:cs="Arial"/>
                <w:b w:val="0"/>
                <w:bCs/>
                <w:sz w:val="24"/>
              </w:rPr>
            </w:pPr>
            <w:r w:rsidRPr="005174FF">
              <w:rPr>
                <w:rFonts w:cs="Arial"/>
                <w:b w:val="0"/>
                <w:bCs/>
                <w:sz w:val="24"/>
              </w:rPr>
              <w:t>Legislation</w:t>
            </w:r>
          </w:p>
        </w:tc>
        <w:tc>
          <w:tcPr>
            <w:tcW w:w="7023" w:type="dxa"/>
            <w:gridSpan w:val="2"/>
          </w:tcPr>
          <w:p w14:paraId="4A0B0E32"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The making of laws, rules or standards by parliament, which are enforceable by the legal court system</w:t>
            </w:r>
          </w:p>
        </w:tc>
      </w:tr>
      <w:tr w:rsidR="006827D8" w:rsidRPr="005174FF" w14:paraId="113942BF"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5064837" w14:textId="77777777" w:rsidR="006827D8" w:rsidRPr="005174FF" w:rsidRDefault="006827D8" w:rsidP="00E4771B">
            <w:pPr>
              <w:spacing w:before="120" w:after="100" w:afterAutospacing="1"/>
              <w:rPr>
                <w:rFonts w:cs="Arial"/>
                <w:b w:val="0"/>
                <w:bCs/>
                <w:sz w:val="24"/>
              </w:rPr>
            </w:pPr>
            <w:r w:rsidRPr="005174FF">
              <w:rPr>
                <w:rFonts w:cs="Arial"/>
                <w:b w:val="0"/>
                <w:bCs/>
                <w:sz w:val="24"/>
              </w:rPr>
              <w:t>Manual handling</w:t>
            </w:r>
          </w:p>
        </w:tc>
        <w:tc>
          <w:tcPr>
            <w:tcW w:w="7023" w:type="dxa"/>
            <w:gridSpan w:val="2"/>
          </w:tcPr>
          <w:p w14:paraId="4D0D45BD"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Using human force to move or support a load (including moving, lifting, putting down, pushing pulling, or carrying)</w:t>
            </w:r>
          </w:p>
        </w:tc>
      </w:tr>
      <w:tr w:rsidR="006827D8" w:rsidRPr="005174FF" w14:paraId="7BB55D4A"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CC2601E" w14:textId="77777777" w:rsidR="006827D8" w:rsidRPr="005174FF" w:rsidRDefault="006827D8" w:rsidP="00E4771B">
            <w:pPr>
              <w:spacing w:before="120" w:after="100" w:afterAutospacing="1"/>
              <w:rPr>
                <w:rFonts w:cs="Arial"/>
                <w:b w:val="0"/>
                <w:bCs/>
                <w:sz w:val="24"/>
              </w:rPr>
            </w:pPr>
            <w:r w:rsidRPr="005174FF">
              <w:rPr>
                <w:rFonts w:cs="Arial"/>
                <w:b w:val="0"/>
                <w:bCs/>
                <w:sz w:val="24"/>
              </w:rPr>
              <w:t>Moulds</w:t>
            </w:r>
          </w:p>
        </w:tc>
        <w:tc>
          <w:tcPr>
            <w:tcW w:w="7023" w:type="dxa"/>
            <w:gridSpan w:val="2"/>
          </w:tcPr>
          <w:p w14:paraId="27EE4AB9"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Growths of minute fungi forming on vegetable or animal matter.</w:t>
            </w:r>
          </w:p>
        </w:tc>
      </w:tr>
      <w:tr w:rsidR="006827D8" w:rsidRPr="005174FF" w14:paraId="77917480" w14:textId="77777777" w:rsidTr="00044C0F">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49" w:type="dxa"/>
          </w:tcPr>
          <w:p w14:paraId="77C8E806" w14:textId="77777777" w:rsidR="006827D8" w:rsidRPr="005174FF" w:rsidRDefault="006827D8" w:rsidP="00E4771B">
            <w:pPr>
              <w:spacing w:before="120" w:after="100" w:afterAutospacing="1"/>
              <w:rPr>
                <w:rFonts w:cs="Arial"/>
                <w:b w:val="0"/>
                <w:bCs/>
                <w:sz w:val="24"/>
              </w:rPr>
            </w:pPr>
            <w:r w:rsidRPr="005174FF">
              <w:rPr>
                <w:rFonts w:cs="Arial"/>
                <w:b w:val="0"/>
                <w:bCs/>
                <w:sz w:val="24"/>
              </w:rPr>
              <w:t>Natural poisons</w:t>
            </w:r>
          </w:p>
        </w:tc>
        <w:tc>
          <w:tcPr>
            <w:tcW w:w="6998" w:type="dxa"/>
          </w:tcPr>
          <w:p w14:paraId="717A3007"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Some foods naturally contain toxins which can poison the body, for example some mushrooms, rhubarb leaves, puffer fish and green potatoes.</w:t>
            </w:r>
          </w:p>
        </w:tc>
      </w:tr>
      <w:tr w:rsidR="006827D8" w:rsidRPr="005174FF" w14:paraId="1E65B6CA"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222F4B5D" w14:textId="77777777" w:rsidR="006827D8" w:rsidRPr="005174FF" w:rsidRDefault="006827D8" w:rsidP="00E4771B">
            <w:pPr>
              <w:spacing w:before="120" w:after="100" w:afterAutospacing="1"/>
              <w:rPr>
                <w:rFonts w:cs="Arial"/>
                <w:b w:val="0"/>
                <w:bCs/>
                <w:sz w:val="24"/>
              </w:rPr>
            </w:pPr>
            <w:r w:rsidRPr="005174FF">
              <w:rPr>
                <w:rFonts w:cs="Arial"/>
                <w:b w:val="0"/>
                <w:bCs/>
                <w:sz w:val="24"/>
              </w:rPr>
              <w:t>Person conducting a business or (PCBU)/employer</w:t>
            </w:r>
          </w:p>
        </w:tc>
        <w:tc>
          <w:tcPr>
            <w:tcW w:w="7023" w:type="dxa"/>
            <w:gridSpan w:val="2"/>
          </w:tcPr>
          <w:p w14:paraId="0B6AE1D1"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All forms of working arrangements, which we commonly refer to as businesses</w:t>
            </w:r>
          </w:p>
        </w:tc>
      </w:tr>
      <w:tr w:rsidR="006827D8" w:rsidRPr="005174FF" w14:paraId="7DBAF02E"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F222F23" w14:textId="77777777" w:rsidR="006827D8" w:rsidRPr="005174FF" w:rsidRDefault="006827D8" w:rsidP="00E4771B">
            <w:pPr>
              <w:spacing w:before="120" w:after="100" w:afterAutospacing="1"/>
              <w:rPr>
                <w:rFonts w:cs="Arial"/>
                <w:b w:val="0"/>
                <w:bCs/>
                <w:sz w:val="24"/>
              </w:rPr>
            </w:pPr>
            <w:r w:rsidRPr="005174FF">
              <w:rPr>
                <w:rFonts w:cs="Arial"/>
                <w:b w:val="0"/>
                <w:bCs/>
                <w:sz w:val="24"/>
              </w:rPr>
              <w:t>Personal hygiene</w:t>
            </w:r>
          </w:p>
        </w:tc>
        <w:tc>
          <w:tcPr>
            <w:tcW w:w="7023" w:type="dxa"/>
            <w:gridSpan w:val="2"/>
          </w:tcPr>
          <w:p w14:paraId="1D771DB2"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Factors that maintain positive, clean personal care and health of a person</w:t>
            </w:r>
          </w:p>
        </w:tc>
      </w:tr>
      <w:tr w:rsidR="006827D8" w:rsidRPr="005174FF" w14:paraId="5FA95C5D"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079D0F99" w14:textId="77777777" w:rsidR="006827D8" w:rsidRPr="005174FF" w:rsidRDefault="006827D8" w:rsidP="00E4771B">
            <w:pPr>
              <w:spacing w:before="120" w:after="100" w:afterAutospacing="1"/>
              <w:rPr>
                <w:rFonts w:cs="Arial"/>
                <w:b w:val="0"/>
                <w:bCs/>
                <w:sz w:val="24"/>
              </w:rPr>
            </w:pPr>
            <w:r w:rsidRPr="005174FF">
              <w:rPr>
                <w:rFonts w:cs="Arial"/>
                <w:b w:val="0"/>
                <w:bCs/>
                <w:sz w:val="24"/>
              </w:rPr>
              <w:lastRenderedPageBreak/>
              <w:t>Personal Protective Equipment (PPE)</w:t>
            </w:r>
          </w:p>
        </w:tc>
        <w:tc>
          <w:tcPr>
            <w:tcW w:w="7023" w:type="dxa"/>
            <w:gridSpan w:val="2"/>
          </w:tcPr>
          <w:p w14:paraId="2F6C0FDD"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Equipment and clothing items designed to protect the user from potential hazards or injuries whilst doing a task at work</w:t>
            </w:r>
          </w:p>
        </w:tc>
      </w:tr>
      <w:tr w:rsidR="006827D8" w:rsidRPr="005174FF" w14:paraId="51D39B48"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7F4935C5" w14:textId="77777777" w:rsidR="006827D8" w:rsidRPr="005174FF" w:rsidRDefault="006827D8" w:rsidP="00E4771B">
            <w:pPr>
              <w:spacing w:before="120" w:after="100" w:afterAutospacing="1"/>
              <w:rPr>
                <w:rFonts w:cs="Arial"/>
                <w:b w:val="0"/>
                <w:bCs/>
                <w:sz w:val="24"/>
              </w:rPr>
            </w:pPr>
            <w:r w:rsidRPr="005174FF">
              <w:rPr>
                <w:rFonts w:cs="Arial"/>
                <w:b w:val="0"/>
                <w:bCs/>
                <w:sz w:val="24"/>
              </w:rPr>
              <w:t>Pest control</w:t>
            </w:r>
          </w:p>
        </w:tc>
        <w:tc>
          <w:tcPr>
            <w:tcW w:w="7023" w:type="dxa"/>
            <w:gridSpan w:val="2"/>
          </w:tcPr>
          <w:p w14:paraId="36A0CC8A"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Actions designed to control and eradicate pests and vermin from workplaces</w:t>
            </w:r>
          </w:p>
        </w:tc>
      </w:tr>
      <w:tr w:rsidR="006827D8" w:rsidRPr="005174FF" w14:paraId="1B109FF2"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DF8E822" w14:textId="77777777" w:rsidR="006827D8" w:rsidRPr="005174FF" w:rsidRDefault="006827D8" w:rsidP="00E4771B">
            <w:pPr>
              <w:spacing w:before="120" w:after="100" w:afterAutospacing="1"/>
              <w:rPr>
                <w:rFonts w:cs="Arial"/>
                <w:b w:val="0"/>
                <w:bCs/>
                <w:sz w:val="24"/>
              </w:rPr>
            </w:pPr>
            <w:r w:rsidRPr="005174FF">
              <w:rPr>
                <w:rFonts w:cs="Arial"/>
                <w:b w:val="0"/>
                <w:bCs/>
                <w:sz w:val="24"/>
              </w:rPr>
              <w:t>Physical hazards</w:t>
            </w:r>
          </w:p>
        </w:tc>
        <w:tc>
          <w:tcPr>
            <w:tcW w:w="7023" w:type="dxa"/>
            <w:gridSpan w:val="2"/>
          </w:tcPr>
          <w:p w14:paraId="10EE2510"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These include foreign objects such as glass, metal, insects and vermin.</w:t>
            </w:r>
          </w:p>
        </w:tc>
      </w:tr>
      <w:tr w:rsidR="006827D8" w:rsidRPr="005174FF" w14:paraId="03AB961D"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A4C1CC1" w14:textId="77777777" w:rsidR="006827D8" w:rsidRPr="005174FF" w:rsidRDefault="006827D8" w:rsidP="00E4771B">
            <w:pPr>
              <w:spacing w:before="120" w:after="100" w:afterAutospacing="1"/>
              <w:rPr>
                <w:rFonts w:cs="Arial"/>
                <w:b w:val="0"/>
                <w:bCs/>
                <w:sz w:val="24"/>
              </w:rPr>
            </w:pPr>
            <w:r w:rsidRPr="005174FF">
              <w:rPr>
                <w:rFonts w:cs="Arial"/>
                <w:b w:val="0"/>
                <w:bCs/>
                <w:sz w:val="24"/>
              </w:rPr>
              <w:t>Safety Data Sheet (SDS)</w:t>
            </w:r>
          </w:p>
        </w:tc>
        <w:tc>
          <w:tcPr>
            <w:tcW w:w="7023" w:type="dxa"/>
            <w:gridSpan w:val="2"/>
          </w:tcPr>
          <w:p w14:paraId="14F7DB7A"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An information sheet designed by suppliers detailing correct procedures when handling a substance or chemical</w:t>
            </w:r>
          </w:p>
        </w:tc>
      </w:tr>
      <w:tr w:rsidR="006827D8" w:rsidRPr="005174FF" w14:paraId="551DA034"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8AA9240" w14:textId="77777777" w:rsidR="006827D8" w:rsidRPr="005174FF" w:rsidRDefault="006827D8" w:rsidP="00E4771B">
            <w:pPr>
              <w:spacing w:before="120" w:after="100" w:afterAutospacing="1"/>
              <w:rPr>
                <w:rFonts w:cs="Arial"/>
                <w:b w:val="0"/>
                <w:bCs/>
                <w:sz w:val="24"/>
              </w:rPr>
            </w:pPr>
            <w:r w:rsidRPr="005174FF">
              <w:rPr>
                <w:rFonts w:cs="Arial"/>
                <w:b w:val="0"/>
                <w:bCs/>
                <w:sz w:val="24"/>
              </w:rPr>
              <w:t>SafeWork NSW</w:t>
            </w:r>
          </w:p>
        </w:tc>
        <w:tc>
          <w:tcPr>
            <w:tcW w:w="7023" w:type="dxa"/>
            <w:gridSpan w:val="2"/>
          </w:tcPr>
          <w:p w14:paraId="72B99888"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A state authority that manages workplace safety, injuries and incidents and compensation</w:t>
            </w:r>
          </w:p>
        </w:tc>
      </w:tr>
      <w:tr w:rsidR="006827D8" w:rsidRPr="005174FF" w14:paraId="1BD91789" w14:textId="77777777" w:rsidTr="00044C0F">
        <w:trPr>
          <w:cnfStyle w:val="000000010000" w:firstRow="0" w:lastRow="0" w:firstColumn="0" w:lastColumn="0" w:oddVBand="0" w:evenVBand="0" w:oddHBand="0" w:evenHBand="1" w:firstRowFirstColumn="0" w:firstRowLastColumn="0" w:lastRowFirstColumn="0" w:lastRowLastColumn="0"/>
          <w:cantSplit/>
          <w:trHeight w:val="988"/>
        </w:trPr>
        <w:tc>
          <w:tcPr>
            <w:cnfStyle w:val="001000000000" w:firstRow="0" w:lastRow="0" w:firstColumn="1" w:lastColumn="0" w:oddVBand="0" w:evenVBand="0" w:oddHBand="0" w:evenHBand="0" w:firstRowFirstColumn="0" w:firstRowLastColumn="0" w:lastRowFirstColumn="0" w:lastRowLastColumn="0"/>
            <w:tcW w:w="2549" w:type="dxa"/>
          </w:tcPr>
          <w:p w14:paraId="6C97BC09" w14:textId="36C7045F" w:rsidR="006827D8" w:rsidRPr="005174FF" w:rsidRDefault="006827D8" w:rsidP="00E4771B">
            <w:pPr>
              <w:spacing w:before="120" w:after="100" w:afterAutospacing="1"/>
              <w:rPr>
                <w:rFonts w:eastAsia="Times New Roman" w:cs="Arial"/>
                <w:b w:val="0"/>
                <w:bCs/>
                <w:sz w:val="24"/>
                <w:lang w:eastAsia="en-AU"/>
              </w:rPr>
            </w:pPr>
            <w:r w:rsidRPr="005174FF">
              <w:rPr>
                <w:rFonts w:cs="Arial"/>
                <w:b w:val="0"/>
                <w:bCs/>
                <w:sz w:val="24"/>
              </w:rPr>
              <w:t>Work Health and Safety (WH&amp;S)</w:t>
            </w:r>
          </w:p>
        </w:tc>
        <w:tc>
          <w:tcPr>
            <w:tcW w:w="7023" w:type="dxa"/>
            <w:gridSpan w:val="2"/>
          </w:tcPr>
          <w:p w14:paraId="14159A9C" w14:textId="22E7EEF5"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5174FF">
              <w:rPr>
                <w:rFonts w:cs="Arial"/>
                <w:sz w:val="24"/>
              </w:rPr>
              <w:t>Legislation, policies, procedures and activities that aim to protect the health, safety and welfare of all people at the workplace.  Primarily the Work Health and Safety Act 2011 (the Act)</w:t>
            </w:r>
          </w:p>
        </w:tc>
      </w:tr>
      <w:tr w:rsidR="006827D8" w:rsidRPr="005174FF" w14:paraId="40DBF5FE"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1781AB34" w14:textId="77777777" w:rsidR="006827D8" w:rsidRPr="005174FF" w:rsidRDefault="006827D8" w:rsidP="00E4771B">
            <w:pPr>
              <w:spacing w:before="120" w:after="100" w:afterAutospacing="1"/>
              <w:rPr>
                <w:rFonts w:cs="Arial"/>
                <w:b w:val="0"/>
                <w:bCs/>
                <w:sz w:val="24"/>
              </w:rPr>
            </w:pPr>
            <w:r w:rsidRPr="005174FF">
              <w:rPr>
                <w:rFonts w:cs="Arial"/>
                <w:b w:val="0"/>
                <w:bCs/>
                <w:sz w:val="24"/>
              </w:rPr>
              <w:t>Work Health and Safety Committee</w:t>
            </w:r>
          </w:p>
        </w:tc>
        <w:tc>
          <w:tcPr>
            <w:tcW w:w="7023" w:type="dxa"/>
            <w:gridSpan w:val="2"/>
          </w:tcPr>
          <w:p w14:paraId="64919A5E"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PCBU/ PCBU and worker representatives participate in a group to review, advise and recommend on health, safety and security issues in a workplace</w:t>
            </w:r>
          </w:p>
        </w:tc>
      </w:tr>
      <w:tr w:rsidR="006827D8" w:rsidRPr="005174FF" w14:paraId="7324F3AD"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5178F60D" w14:textId="604ABDBA" w:rsidR="006827D8" w:rsidRPr="005174FF" w:rsidRDefault="006827D8" w:rsidP="00E4771B">
            <w:pPr>
              <w:spacing w:before="120" w:after="100" w:afterAutospacing="1"/>
              <w:rPr>
                <w:rFonts w:cs="Arial"/>
                <w:b w:val="0"/>
                <w:bCs/>
                <w:sz w:val="24"/>
              </w:rPr>
            </w:pPr>
            <w:r w:rsidRPr="005174FF">
              <w:rPr>
                <w:rFonts w:cs="Arial"/>
                <w:b w:val="0"/>
                <w:bCs/>
                <w:sz w:val="24"/>
              </w:rPr>
              <w:t xml:space="preserve">Work Health and Safety Regulation 2017 </w:t>
            </w:r>
            <w:r w:rsidRPr="005174FF">
              <w:rPr>
                <w:rFonts w:cs="Arial"/>
                <w:b w:val="0"/>
                <w:bCs/>
                <w:sz w:val="24"/>
              </w:rPr>
              <w:br/>
              <w:t>(WHS Regulation)</w:t>
            </w:r>
          </w:p>
        </w:tc>
        <w:tc>
          <w:tcPr>
            <w:tcW w:w="7023" w:type="dxa"/>
            <w:gridSpan w:val="2"/>
          </w:tcPr>
          <w:p w14:paraId="28843654" w14:textId="7EC82BF1"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The regulations currently in place that apply to Work Health and Safety in all NSW workplaces</w:t>
            </w:r>
          </w:p>
        </w:tc>
      </w:tr>
      <w:tr w:rsidR="006827D8" w:rsidRPr="005174FF" w14:paraId="0C04D303"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BA538C5" w14:textId="77777777" w:rsidR="006827D8" w:rsidRPr="005174FF" w:rsidRDefault="006827D8" w:rsidP="00E4771B">
            <w:pPr>
              <w:spacing w:before="120" w:after="100" w:afterAutospacing="1"/>
              <w:rPr>
                <w:rFonts w:cs="Arial"/>
                <w:b w:val="0"/>
                <w:bCs/>
                <w:sz w:val="24"/>
              </w:rPr>
            </w:pPr>
            <w:r w:rsidRPr="005174FF">
              <w:rPr>
                <w:rFonts w:cs="Arial"/>
                <w:b w:val="0"/>
                <w:bCs/>
                <w:sz w:val="24"/>
              </w:rPr>
              <w:t>Worker/employee</w:t>
            </w:r>
          </w:p>
        </w:tc>
        <w:tc>
          <w:tcPr>
            <w:tcW w:w="7023" w:type="dxa"/>
            <w:gridSpan w:val="2"/>
          </w:tcPr>
          <w:p w14:paraId="3C7FC066" w14:textId="69E89444"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A person who performs work for a PCBU</w:t>
            </w:r>
            <w:r w:rsidR="005174FF" w:rsidRPr="005174FF">
              <w:rPr>
                <w:rFonts w:cs="Arial"/>
                <w:sz w:val="24"/>
              </w:rPr>
              <w:t xml:space="preserve">.  </w:t>
            </w:r>
          </w:p>
        </w:tc>
      </w:tr>
      <w:tr w:rsidR="006827D8" w:rsidRPr="005174FF" w14:paraId="67152716"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01FD848" w14:textId="77777777" w:rsidR="006827D8" w:rsidRPr="005174FF" w:rsidRDefault="006827D8" w:rsidP="00E4771B">
            <w:pPr>
              <w:spacing w:before="120" w:after="100" w:afterAutospacing="1"/>
              <w:rPr>
                <w:rFonts w:cs="Arial"/>
                <w:b w:val="0"/>
                <w:bCs/>
                <w:sz w:val="24"/>
              </w:rPr>
            </w:pPr>
            <w:r w:rsidRPr="005174FF">
              <w:rPr>
                <w:rFonts w:cs="Arial"/>
                <w:b w:val="0"/>
                <w:bCs/>
                <w:sz w:val="24"/>
              </w:rPr>
              <w:t>Worker/employee responsibilities</w:t>
            </w:r>
          </w:p>
        </w:tc>
        <w:tc>
          <w:tcPr>
            <w:tcW w:w="7023" w:type="dxa"/>
            <w:gridSpan w:val="2"/>
          </w:tcPr>
          <w:p w14:paraId="50B912DA"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A staff member’s responsibility to ensure they follow work safety instructions and procedures to minimise the risk to themselves and others</w:t>
            </w:r>
          </w:p>
        </w:tc>
      </w:tr>
      <w:tr w:rsidR="006827D8" w:rsidRPr="005174FF" w14:paraId="40711FDD"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3189546E" w14:textId="77777777" w:rsidR="006827D8" w:rsidRPr="005174FF" w:rsidRDefault="006827D8" w:rsidP="00E4771B">
            <w:pPr>
              <w:spacing w:before="120" w:after="100" w:afterAutospacing="1"/>
              <w:rPr>
                <w:rFonts w:cs="Arial"/>
                <w:b w:val="0"/>
                <w:bCs/>
                <w:sz w:val="24"/>
              </w:rPr>
            </w:pPr>
            <w:r w:rsidRPr="005174FF">
              <w:rPr>
                <w:rFonts w:cs="Arial"/>
                <w:b w:val="0"/>
                <w:bCs/>
                <w:sz w:val="24"/>
              </w:rPr>
              <w:t>Workers Compensation</w:t>
            </w:r>
          </w:p>
        </w:tc>
        <w:tc>
          <w:tcPr>
            <w:tcW w:w="7023" w:type="dxa"/>
            <w:gridSpan w:val="2"/>
          </w:tcPr>
          <w:p w14:paraId="7C78C6D7"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Payments required by law for an injury to a worker for compensation for a work related injury</w:t>
            </w:r>
          </w:p>
        </w:tc>
      </w:tr>
      <w:tr w:rsidR="006827D8" w:rsidRPr="005174FF" w14:paraId="18112B99" w14:textId="77777777" w:rsidTr="00044C0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4EE04191" w14:textId="77777777" w:rsidR="006827D8" w:rsidRPr="005174FF" w:rsidRDefault="006827D8" w:rsidP="00E4771B">
            <w:pPr>
              <w:spacing w:before="120" w:after="100" w:afterAutospacing="1"/>
              <w:rPr>
                <w:rFonts w:cs="Arial"/>
                <w:b w:val="0"/>
                <w:bCs/>
                <w:sz w:val="24"/>
              </w:rPr>
            </w:pPr>
            <w:r w:rsidRPr="005174FF">
              <w:rPr>
                <w:rFonts w:cs="Arial"/>
                <w:b w:val="0"/>
                <w:bCs/>
                <w:sz w:val="24"/>
              </w:rPr>
              <w:t>Workplace hazards</w:t>
            </w:r>
          </w:p>
        </w:tc>
        <w:tc>
          <w:tcPr>
            <w:tcW w:w="7023" w:type="dxa"/>
            <w:gridSpan w:val="2"/>
          </w:tcPr>
          <w:p w14:paraId="0C40412E" w14:textId="77777777" w:rsidR="006827D8" w:rsidRPr="005174FF" w:rsidRDefault="006827D8" w:rsidP="00E4771B">
            <w:pPr>
              <w:spacing w:before="120" w:after="100" w:afterAutospacing="1"/>
              <w:cnfStyle w:val="000000010000" w:firstRow="0" w:lastRow="0" w:firstColumn="0" w:lastColumn="0" w:oddVBand="0" w:evenVBand="0" w:oddHBand="0" w:evenHBand="1" w:firstRowFirstColumn="0" w:firstRowLastColumn="0" w:lastRowFirstColumn="0" w:lastRowLastColumn="0"/>
              <w:rPr>
                <w:rFonts w:cs="Arial"/>
                <w:sz w:val="24"/>
              </w:rPr>
            </w:pPr>
            <w:r w:rsidRPr="005174FF">
              <w:rPr>
                <w:rFonts w:cs="Arial"/>
                <w:sz w:val="24"/>
              </w:rPr>
              <w:t>An item, condition, event or situation that could lead to a potential accident or harm</w:t>
            </w:r>
          </w:p>
        </w:tc>
      </w:tr>
      <w:tr w:rsidR="006827D8" w:rsidRPr="005174FF" w14:paraId="3078AB96" w14:textId="77777777" w:rsidTr="00044C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9" w:type="dxa"/>
          </w:tcPr>
          <w:p w14:paraId="65C254A9" w14:textId="77777777" w:rsidR="006827D8" w:rsidRPr="005174FF" w:rsidRDefault="006827D8" w:rsidP="00E4771B">
            <w:pPr>
              <w:spacing w:before="120" w:after="100" w:afterAutospacing="1"/>
              <w:rPr>
                <w:rFonts w:cs="Arial"/>
                <w:b w:val="0"/>
                <w:bCs/>
                <w:sz w:val="24"/>
              </w:rPr>
            </w:pPr>
            <w:r w:rsidRPr="005174FF">
              <w:rPr>
                <w:rFonts w:cs="Arial"/>
                <w:b w:val="0"/>
                <w:bCs/>
                <w:sz w:val="24"/>
              </w:rPr>
              <w:t>Yeast</w:t>
            </w:r>
          </w:p>
        </w:tc>
        <w:tc>
          <w:tcPr>
            <w:tcW w:w="7023" w:type="dxa"/>
            <w:gridSpan w:val="2"/>
          </w:tcPr>
          <w:p w14:paraId="6B36CD8E" w14:textId="77777777" w:rsidR="006827D8" w:rsidRPr="005174FF" w:rsidRDefault="006827D8" w:rsidP="00E4771B">
            <w:pPr>
              <w:spacing w:before="120" w:after="100" w:afterAutospacing="1"/>
              <w:cnfStyle w:val="000000100000" w:firstRow="0" w:lastRow="0" w:firstColumn="0" w:lastColumn="0" w:oddVBand="0" w:evenVBand="0" w:oddHBand="1" w:evenHBand="0" w:firstRowFirstColumn="0" w:firstRowLastColumn="0" w:lastRowFirstColumn="0" w:lastRowLastColumn="0"/>
              <w:rPr>
                <w:rFonts w:cs="Arial"/>
                <w:sz w:val="24"/>
              </w:rPr>
            </w:pPr>
            <w:r w:rsidRPr="005174FF">
              <w:rPr>
                <w:rFonts w:cs="Arial"/>
                <w:sz w:val="24"/>
              </w:rPr>
              <w:t>Single celled micro-organisms that ferment sugar into alcohol and other by-products.</w:t>
            </w:r>
          </w:p>
        </w:tc>
      </w:tr>
      <w:bookmarkEnd w:id="3"/>
    </w:tbl>
    <w:p w14:paraId="506F9DFD" w14:textId="652AA9A2" w:rsidR="006827D8" w:rsidRPr="005174FF" w:rsidRDefault="006827D8" w:rsidP="00E4771B">
      <w:pPr>
        <w:pStyle w:val="ListBullet"/>
        <w:numPr>
          <w:ilvl w:val="0"/>
          <w:numId w:val="0"/>
        </w:numPr>
        <w:rPr>
          <w:rFonts w:eastAsiaTheme="majorEastAsia" w:cs="Arial"/>
          <w:b/>
          <w:color w:val="1C438B"/>
          <w:sz w:val="52"/>
          <w:szCs w:val="32"/>
        </w:rPr>
      </w:pPr>
      <w:r w:rsidRPr="005174FF">
        <w:rPr>
          <w:rFonts w:cs="Arial"/>
        </w:rPr>
        <w:br w:type="page"/>
      </w:r>
    </w:p>
    <w:p w14:paraId="798EBF6F" w14:textId="2E5D681B" w:rsidR="00AF1F68" w:rsidRPr="005174FF" w:rsidRDefault="00777008" w:rsidP="00DA7857">
      <w:pPr>
        <w:pStyle w:val="Heading1"/>
        <w:rPr>
          <w:rFonts w:cs="Arial"/>
        </w:rPr>
      </w:pPr>
      <w:r w:rsidRPr="005174FF">
        <w:rPr>
          <w:rFonts w:cs="Arial"/>
        </w:rPr>
        <w:lastRenderedPageBreak/>
        <w:t xml:space="preserve">Activities </w:t>
      </w:r>
    </w:p>
    <w:p w14:paraId="4DDE2CB1" w14:textId="77417B0C" w:rsidR="00331E73" w:rsidRPr="005174FF" w:rsidRDefault="0056628D" w:rsidP="0056628D">
      <w:pPr>
        <w:pStyle w:val="ListNumber"/>
        <w:rPr>
          <w:lang w:eastAsia="en-AU"/>
        </w:rPr>
      </w:pPr>
      <w:r w:rsidRPr="005174FF">
        <w:rPr>
          <w:lang w:eastAsia="en-AU"/>
        </w:rPr>
        <w:t>The k</w:t>
      </w:r>
      <w:r w:rsidR="00331E73" w:rsidRPr="005174FF">
        <w:rPr>
          <w:lang w:eastAsia="en-AU"/>
        </w:rPr>
        <w:t>ey principles of HACCP</w:t>
      </w:r>
      <w:r w:rsidRPr="005174FF">
        <w:rPr>
          <w:lang w:eastAsia="en-AU"/>
        </w:rPr>
        <w:t xml:space="preserve"> need to be inserted next to the correct summary of </w:t>
      </w:r>
      <w:r w:rsidRPr="005174FF">
        <w:rPr>
          <w:color w:val="000000"/>
          <w:lang w:eastAsia="en-AU"/>
        </w:rPr>
        <w:t>the actions that should be taken in implementing a food safety system</w:t>
      </w:r>
      <w:r w:rsidRPr="005174FF">
        <w:rPr>
          <w:lang w:eastAsia="en-AU"/>
        </w:rPr>
        <w:t>.</w:t>
      </w:r>
    </w:p>
    <w:tbl>
      <w:tblPr>
        <w:tblStyle w:val="Tableheader"/>
        <w:tblW w:w="0" w:type="auto"/>
        <w:tblLook w:val="04A0" w:firstRow="1" w:lastRow="0" w:firstColumn="1" w:lastColumn="0" w:noHBand="0" w:noVBand="1"/>
      </w:tblPr>
      <w:tblGrid>
        <w:gridCol w:w="2392"/>
        <w:gridCol w:w="2390"/>
        <w:gridCol w:w="575"/>
        <w:gridCol w:w="1819"/>
        <w:gridCol w:w="449"/>
        <w:gridCol w:w="1947"/>
      </w:tblGrid>
      <w:tr w:rsidR="0056628D" w:rsidRPr="005174FF" w14:paraId="75F4D83E" w14:textId="77777777" w:rsidTr="005662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2" w:type="dxa"/>
          </w:tcPr>
          <w:p w14:paraId="437B6DC0" w14:textId="7AEE5E66" w:rsidR="0056628D" w:rsidRPr="005174FF" w:rsidRDefault="0056628D" w:rsidP="0056628D">
            <w:pPr>
              <w:spacing w:before="192" w:after="192"/>
              <w:rPr>
                <w:rFonts w:cs="Arial"/>
                <w:lang w:eastAsia="en-AU"/>
              </w:rPr>
            </w:pPr>
            <w:r w:rsidRPr="005174FF">
              <w:rPr>
                <w:rFonts w:cs="Arial"/>
                <w:lang w:eastAsia="en-AU"/>
              </w:rPr>
              <w:t>Use these principles</w:t>
            </w:r>
          </w:p>
        </w:tc>
        <w:tc>
          <w:tcPr>
            <w:tcW w:w="2390" w:type="dxa"/>
          </w:tcPr>
          <w:p w14:paraId="712E3058" w14:textId="77777777" w:rsidR="0056628D" w:rsidRPr="005174FF" w:rsidRDefault="0056628D" w:rsidP="0056628D">
            <w:pPr>
              <w:cnfStyle w:val="100000000000" w:firstRow="1" w:lastRow="0" w:firstColumn="0" w:lastColumn="0" w:oddVBand="0" w:evenVBand="0" w:oddHBand="0" w:evenHBand="0" w:firstRowFirstColumn="0" w:firstRowLastColumn="0" w:lastRowFirstColumn="0" w:lastRowLastColumn="0"/>
              <w:rPr>
                <w:rFonts w:cs="Arial"/>
                <w:lang w:eastAsia="en-AU"/>
              </w:rPr>
            </w:pPr>
          </w:p>
        </w:tc>
        <w:tc>
          <w:tcPr>
            <w:tcW w:w="2394" w:type="dxa"/>
            <w:gridSpan w:val="2"/>
          </w:tcPr>
          <w:p w14:paraId="140198C2" w14:textId="77777777" w:rsidR="0056628D" w:rsidRPr="005174FF" w:rsidRDefault="0056628D" w:rsidP="0056628D">
            <w:pPr>
              <w:cnfStyle w:val="100000000000" w:firstRow="1" w:lastRow="0" w:firstColumn="0" w:lastColumn="0" w:oddVBand="0" w:evenVBand="0" w:oddHBand="0" w:evenHBand="0" w:firstRowFirstColumn="0" w:firstRowLastColumn="0" w:lastRowFirstColumn="0" w:lastRowLastColumn="0"/>
              <w:rPr>
                <w:rFonts w:cs="Arial"/>
                <w:lang w:eastAsia="en-AU"/>
              </w:rPr>
            </w:pPr>
          </w:p>
        </w:tc>
        <w:tc>
          <w:tcPr>
            <w:tcW w:w="2396" w:type="dxa"/>
            <w:gridSpan w:val="2"/>
          </w:tcPr>
          <w:p w14:paraId="1C4DF676" w14:textId="77777777" w:rsidR="0056628D" w:rsidRPr="005174FF" w:rsidRDefault="0056628D" w:rsidP="0056628D">
            <w:pPr>
              <w:cnfStyle w:val="100000000000" w:firstRow="1" w:lastRow="0" w:firstColumn="0" w:lastColumn="0" w:oddVBand="0" w:evenVBand="0" w:oddHBand="0" w:evenHBand="0" w:firstRowFirstColumn="0" w:firstRowLastColumn="0" w:lastRowFirstColumn="0" w:lastRowLastColumn="0"/>
              <w:rPr>
                <w:rFonts w:cs="Arial"/>
                <w:lang w:eastAsia="en-AU"/>
              </w:rPr>
            </w:pPr>
          </w:p>
        </w:tc>
      </w:tr>
      <w:tr w:rsidR="0056628D" w:rsidRPr="005174FF" w14:paraId="1CBC55D5"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4D18B863" w14:textId="35EDEB28" w:rsidR="0056628D" w:rsidRPr="005174FF" w:rsidRDefault="0056628D" w:rsidP="0056628D">
            <w:pPr>
              <w:rPr>
                <w:rFonts w:cs="Arial"/>
                <w:b w:val="0"/>
                <w:bCs/>
                <w:sz w:val="20"/>
                <w:szCs w:val="20"/>
                <w:lang w:eastAsia="en-AU"/>
              </w:rPr>
            </w:pPr>
            <w:r w:rsidRPr="005174FF">
              <w:rPr>
                <w:rFonts w:cs="Arial"/>
                <w:b w:val="0"/>
                <w:bCs/>
                <w:color w:val="000000"/>
                <w:sz w:val="20"/>
                <w:szCs w:val="20"/>
                <w:lang w:eastAsia="en-AU"/>
              </w:rPr>
              <w:t>Establish critical limits</w:t>
            </w:r>
          </w:p>
        </w:tc>
        <w:tc>
          <w:tcPr>
            <w:tcW w:w="2965" w:type="dxa"/>
            <w:gridSpan w:val="2"/>
          </w:tcPr>
          <w:p w14:paraId="48667D2A" w14:textId="1B946131" w:rsidR="0056628D" w:rsidRPr="005174FF" w:rsidRDefault="0056628D" w:rsidP="0056628D">
            <w:pPr>
              <w:cnfStyle w:val="000000100000" w:firstRow="0" w:lastRow="0" w:firstColumn="0" w:lastColumn="0" w:oddVBand="0" w:evenVBand="0" w:oddHBand="1" w:evenHBand="0" w:firstRowFirstColumn="0" w:firstRowLastColumn="0" w:lastRowFirstColumn="0" w:lastRowLastColumn="0"/>
              <w:rPr>
                <w:rFonts w:cs="Arial"/>
                <w:bCs/>
                <w:sz w:val="20"/>
                <w:szCs w:val="20"/>
                <w:lang w:eastAsia="en-AU"/>
              </w:rPr>
            </w:pPr>
            <w:r w:rsidRPr="005174FF">
              <w:rPr>
                <w:rFonts w:cs="Arial"/>
                <w:bCs/>
                <w:color w:val="000000"/>
                <w:sz w:val="20"/>
                <w:szCs w:val="20"/>
                <w:lang w:eastAsia="en-AU"/>
              </w:rPr>
              <w:t>Establish corrective actions to be taken when monitoring indicates a deviation</w:t>
            </w:r>
          </w:p>
        </w:tc>
        <w:tc>
          <w:tcPr>
            <w:tcW w:w="2268" w:type="dxa"/>
            <w:gridSpan w:val="2"/>
          </w:tcPr>
          <w:p w14:paraId="1EDC8DE0" w14:textId="26E5B8F3" w:rsidR="0056628D" w:rsidRPr="005174FF" w:rsidRDefault="0056628D" w:rsidP="0056628D">
            <w:pPr>
              <w:cnfStyle w:val="000000100000" w:firstRow="0" w:lastRow="0" w:firstColumn="0" w:lastColumn="0" w:oddVBand="0" w:evenVBand="0" w:oddHBand="1" w:evenHBand="0" w:firstRowFirstColumn="0" w:firstRowLastColumn="0" w:lastRowFirstColumn="0" w:lastRowLastColumn="0"/>
              <w:rPr>
                <w:rFonts w:cs="Arial"/>
                <w:bCs/>
                <w:sz w:val="20"/>
                <w:szCs w:val="20"/>
                <w:lang w:eastAsia="en-AU"/>
              </w:rPr>
            </w:pPr>
            <w:r w:rsidRPr="005174FF">
              <w:rPr>
                <w:rFonts w:cs="Arial"/>
                <w:bCs/>
                <w:color w:val="000000"/>
                <w:sz w:val="20"/>
                <w:szCs w:val="20"/>
                <w:lang w:eastAsia="en-AU"/>
              </w:rPr>
              <w:t>Identify the critical control points (CCPs)</w:t>
            </w:r>
          </w:p>
        </w:tc>
        <w:tc>
          <w:tcPr>
            <w:tcW w:w="1947" w:type="dxa"/>
          </w:tcPr>
          <w:p w14:paraId="0E3B8725" w14:textId="3E3AF079" w:rsidR="0056628D" w:rsidRPr="005174FF" w:rsidRDefault="0056628D" w:rsidP="0056628D">
            <w:pPr>
              <w:cnfStyle w:val="000000100000" w:firstRow="0" w:lastRow="0" w:firstColumn="0" w:lastColumn="0" w:oddVBand="0" w:evenVBand="0" w:oddHBand="1" w:evenHBand="0" w:firstRowFirstColumn="0" w:firstRowLastColumn="0" w:lastRowFirstColumn="0" w:lastRowLastColumn="0"/>
              <w:rPr>
                <w:rFonts w:cs="Arial"/>
                <w:bCs/>
                <w:sz w:val="20"/>
                <w:szCs w:val="20"/>
                <w:lang w:eastAsia="en-AU"/>
              </w:rPr>
            </w:pPr>
            <w:r w:rsidRPr="005174FF">
              <w:rPr>
                <w:rFonts w:cs="Arial"/>
                <w:bCs/>
                <w:color w:val="000000"/>
                <w:sz w:val="20"/>
                <w:szCs w:val="20"/>
                <w:lang w:eastAsia="en-AU"/>
              </w:rPr>
              <w:t>Documentation</w:t>
            </w:r>
          </w:p>
        </w:tc>
      </w:tr>
      <w:tr w:rsidR="0056628D" w:rsidRPr="005174FF" w14:paraId="11C2D0CA" w14:textId="77777777" w:rsidTr="00566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205A6D02" w14:textId="5AC249CA" w:rsidR="0056628D" w:rsidRPr="005174FF" w:rsidRDefault="0056628D" w:rsidP="0056628D">
            <w:pPr>
              <w:rPr>
                <w:rFonts w:cs="Arial"/>
                <w:b w:val="0"/>
                <w:bCs/>
                <w:sz w:val="20"/>
                <w:szCs w:val="20"/>
                <w:lang w:eastAsia="en-AU"/>
              </w:rPr>
            </w:pPr>
            <w:r w:rsidRPr="005174FF">
              <w:rPr>
                <w:rFonts w:cs="Arial"/>
                <w:b w:val="0"/>
                <w:bCs/>
                <w:color w:val="000000"/>
                <w:sz w:val="20"/>
                <w:szCs w:val="20"/>
                <w:lang w:eastAsia="en-AU"/>
              </w:rPr>
              <w:t>Verification</w:t>
            </w:r>
          </w:p>
        </w:tc>
        <w:tc>
          <w:tcPr>
            <w:tcW w:w="2965" w:type="dxa"/>
            <w:gridSpan w:val="2"/>
          </w:tcPr>
          <w:p w14:paraId="4814B381" w14:textId="75CEE4EB" w:rsidR="0056628D" w:rsidRPr="005174FF" w:rsidRDefault="0056628D" w:rsidP="0056628D">
            <w:pPr>
              <w:cnfStyle w:val="000000010000" w:firstRow="0" w:lastRow="0" w:firstColumn="0" w:lastColumn="0" w:oddVBand="0" w:evenVBand="0" w:oddHBand="0" w:evenHBand="1" w:firstRowFirstColumn="0" w:firstRowLastColumn="0" w:lastRowFirstColumn="0" w:lastRowLastColumn="0"/>
              <w:rPr>
                <w:rFonts w:cs="Arial"/>
                <w:bCs/>
                <w:sz w:val="20"/>
                <w:szCs w:val="20"/>
                <w:lang w:eastAsia="en-AU"/>
              </w:rPr>
            </w:pPr>
            <w:r w:rsidRPr="005174FF">
              <w:rPr>
                <w:rFonts w:cs="Arial"/>
                <w:bCs/>
                <w:color w:val="000000"/>
                <w:sz w:val="20"/>
                <w:szCs w:val="20"/>
                <w:lang w:eastAsia="en-AU"/>
              </w:rPr>
              <w:t>Conduct a hazard analysis</w:t>
            </w:r>
          </w:p>
        </w:tc>
        <w:tc>
          <w:tcPr>
            <w:tcW w:w="2268" w:type="dxa"/>
            <w:gridSpan w:val="2"/>
          </w:tcPr>
          <w:p w14:paraId="5D37242B" w14:textId="264A6C04" w:rsidR="0056628D" w:rsidRPr="005174FF" w:rsidRDefault="0056628D" w:rsidP="0056628D">
            <w:pPr>
              <w:cnfStyle w:val="000000010000" w:firstRow="0" w:lastRow="0" w:firstColumn="0" w:lastColumn="0" w:oddVBand="0" w:evenVBand="0" w:oddHBand="0" w:evenHBand="1" w:firstRowFirstColumn="0" w:firstRowLastColumn="0" w:lastRowFirstColumn="0" w:lastRowLastColumn="0"/>
              <w:rPr>
                <w:rFonts w:cs="Arial"/>
                <w:bCs/>
                <w:sz w:val="20"/>
                <w:szCs w:val="20"/>
                <w:lang w:eastAsia="en-AU"/>
              </w:rPr>
            </w:pPr>
            <w:r w:rsidRPr="005174FF">
              <w:rPr>
                <w:rFonts w:cs="Arial"/>
                <w:bCs/>
                <w:color w:val="000000"/>
                <w:sz w:val="20"/>
                <w:szCs w:val="20"/>
                <w:lang w:eastAsia="en-AU"/>
              </w:rPr>
              <w:t>Establish CCP monitoring requirements</w:t>
            </w:r>
          </w:p>
        </w:tc>
        <w:tc>
          <w:tcPr>
            <w:tcW w:w="1947" w:type="dxa"/>
          </w:tcPr>
          <w:p w14:paraId="27736A54" w14:textId="77777777" w:rsidR="0056628D" w:rsidRPr="005174FF" w:rsidRDefault="0056628D" w:rsidP="0056628D">
            <w:pPr>
              <w:cnfStyle w:val="000000010000" w:firstRow="0" w:lastRow="0" w:firstColumn="0" w:lastColumn="0" w:oddVBand="0" w:evenVBand="0" w:oddHBand="0" w:evenHBand="1" w:firstRowFirstColumn="0" w:firstRowLastColumn="0" w:lastRowFirstColumn="0" w:lastRowLastColumn="0"/>
              <w:rPr>
                <w:rFonts w:cs="Arial"/>
                <w:bCs/>
                <w:sz w:val="20"/>
                <w:szCs w:val="20"/>
                <w:lang w:eastAsia="en-AU"/>
              </w:rPr>
            </w:pPr>
          </w:p>
        </w:tc>
      </w:tr>
    </w:tbl>
    <w:p w14:paraId="5F656E59" w14:textId="61378E40" w:rsidR="00331E73" w:rsidRPr="005174FF" w:rsidRDefault="00331E73" w:rsidP="0056628D">
      <w:pPr>
        <w:rPr>
          <w:rFonts w:cs="Arial"/>
          <w:color w:val="000000"/>
          <w:lang w:eastAsia="en-AU"/>
        </w:rPr>
      </w:pPr>
    </w:p>
    <w:tbl>
      <w:tblPr>
        <w:tblStyle w:val="Tableheader"/>
        <w:tblW w:w="4946" w:type="pct"/>
        <w:tblLook w:val="04A0" w:firstRow="1" w:lastRow="0" w:firstColumn="1" w:lastColumn="0" w:noHBand="0" w:noVBand="1"/>
      </w:tblPr>
      <w:tblGrid>
        <w:gridCol w:w="2681"/>
        <w:gridCol w:w="6847"/>
      </w:tblGrid>
      <w:tr w:rsidR="0056628D" w:rsidRPr="005174FF" w14:paraId="26404994" w14:textId="77777777" w:rsidTr="005662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7" w:type="pct"/>
            <w:hideMark/>
          </w:tcPr>
          <w:p w14:paraId="51472353" w14:textId="77777777" w:rsidR="00331E73" w:rsidRPr="005174FF" w:rsidRDefault="00331E73" w:rsidP="0056628D">
            <w:pPr>
              <w:spacing w:before="192" w:after="192"/>
              <w:rPr>
                <w:rFonts w:cs="Arial"/>
                <w:sz w:val="24"/>
                <w:lang w:eastAsia="en-AU"/>
              </w:rPr>
            </w:pPr>
            <w:r w:rsidRPr="005174FF">
              <w:rPr>
                <w:rFonts w:cs="Arial"/>
                <w:sz w:val="24"/>
                <w:lang w:eastAsia="en-AU"/>
              </w:rPr>
              <w:t>Principle</w:t>
            </w:r>
          </w:p>
        </w:tc>
        <w:tc>
          <w:tcPr>
            <w:tcW w:w="3593" w:type="pct"/>
            <w:hideMark/>
          </w:tcPr>
          <w:p w14:paraId="3122FC92" w14:textId="77777777" w:rsidR="00331E73" w:rsidRPr="005174FF" w:rsidRDefault="00331E73" w:rsidP="0056628D">
            <w:pP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5174FF">
              <w:rPr>
                <w:rFonts w:cs="Arial"/>
                <w:sz w:val="24"/>
                <w:lang w:eastAsia="en-AU"/>
              </w:rPr>
              <w:t>Action taken</w:t>
            </w:r>
          </w:p>
        </w:tc>
      </w:tr>
      <w:tr w:rsidR="0056628D" w:rsidRPr="005174FF" w14:paraId="3AFCAD4B"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hideMark/>
          </w:tcPr>
          <w:p w14:paraId="0B5372C2" w14:textId="4A0325D3" w:rsidR="00331E73" w:rsidRPr="005174FF" w:rsidRDefault="00331E73" w:rsidP="0056628D">
            <w:pPr>
              <w:rPr>
                <w:rFonts w:cs="Arial"/>
                <w:color w:val="000000"/>
                <w:sz w:val="24"/>
                <w:lang w:eastAsia="en-AU"/>
              </w:rPr>
            </w:pPr>
            <w:r w:rsidRPr="005174FF">
              <w:rPr>
                <w:rFonts w:cs="Arial"/>
                <w:color w:val="000000"/>
                <w:sz w:val="24"/>
                <w:lang w:eastAsia="en-AU"/>
              </w:rPr>
              <w:t xml:space="preserve">1. </w:t>
            </w:r>
          </w:p>
        </w:tc>
        <w:tc>
          <w:tcPr>
            <w:tcW w:w="3593" w:type="pct"/>
            <w:hideMark/>
          </w:tcPr>
          <w:p w14:paraId="1B66349A" w14:textId="77777777"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color w:val="000000"/>
                <w:sz w:val="24"/>
                <w:lang w:eastAsia="en-AU"/>
              </w:rPr>
            </w:pPr>
            <w:r w:rsidRPr="005174FF">
              <w:rPr>
                <w:rFonts w:cs="Arial"/>
                <w:color w:val="000000"/>
                <w:sz w:val="24"/>
                <w:lang w:eastAsia="en-AU"/>
              </w:rPr>
              <w:t>Identify all possible food safety hazards that can occur at each stage of production, from incoming raw materials to the finished product.</w:t>
            </w:r>
          </w:p>
        </w:tc>
      </w:tr>
      <w:tr w:rsidR="0056628D" w:rsidRPr="005174FF" w14:paraId="0F80C9C8" w14:textId="77777777" w:rsidTr="00566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hideMark/>
          </w:tcPr>
          <w:p w14:paraId="0A90FCAD" w14:textId="5B4FFE90" w:rsidR="00331E73" w:rsidRPr="005174FF" w:rsidRDefault="00331E73" w:rsidP="0056628D">
            <w:pPr>
              <w:rPr>
                <w:rFonts w:cs="Arial"/>
                <w:color w:val="000000"/>
                <w:sz w:val="24"/>
                <w:lang w:eastAsia="en-AU"/>
              </w:rPr>
            </w:pPr>
            <w:r w:rsidRPr="005174FF">
              <w:rPr>
                <w:rFonts w:cs="Arial"/>
                <w:color w:val="000000"/>
                <w:sz w:val="24"/>
                <w:lang w:eastAsia="en-AU"/>
              </w:rPr>
              <w:t xml:space="preserve">2. </w:t>
            </w:r>
          </w:p>
        </w:tc>
        <w:tc>
          <w:tcPr>
            <w:tcW w:w="3593" w:type="pct"/>
            <w:hideMark/>
          </w:tcPr>
          <w:p w14:paraId="773A37EF" w14:textId="77777777" w:rsidR="00331E73" w:rsidRPr="005174FF" w:rsidRDefault="00331E73" w:rsidP="0056628D">
            <w:pPr>
              <w:cnfStyle w:val="000000010000" w:firstRow="0" w:lastRow="0" w:firstColumn="0" w:lastColumn="0" w:oddVBand="0" w:evenVBand="0" w:oddHBand="0" w:evenHBand="1" w:firstRowFirstColumn="0" w:firstRowLastColumn="0" w:lastRowFirstColumn="0" w:lastRowLastColumn="0"/>
              <w:rPr>
                <w:rFonts w:cs="Arial"/>
                <w:color w:val="000000"/>
                <w:sz w:val="24"/>
                <w:lang w:eastAsia="en-AU"/>
              </w:rPr>
            </w:pPr>
            <w:r w:rsidRPr="005174FF">
              <w:rPr>
                <w:rFonts w:cs="Arial"/>
                <w:color w:val="000000"/>
                <w:sz w:val="24"/>
                <w:lang w:eastAsia="en-AU"/>
              </w:rPr>
              <w:t>Establish the points where control is critical to managing the food safety of the product.</w:t>
            </w:r>
          </w:p>
        </w:tc>
      </w:tr>
      <w:tr w:rsidR="0056628D" w:rsidRPr="005174FF" w14:paraId="4C30B38B"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hideMark/>
          </w:tcPr>
          <w:p w14:paraId="5AC9BE2B" w14:textId="30A14557" w:rsidR="00331E73" w:rsidRPr="005174FF" w:rsidRDefault="00331E73" w:rsidP="0056628D">
            <w:pPr>
              <w:rPr>
                <w:rFonts w:cs="Arial"/>
                <w:color w:val="000000"/>
                <w:sz w:val="24"/>
                <w:lang w:eastAsia="en-AU"/>
              </w:rPr>
            </w:pPr>
            <w:r w:rsidRPr="005174FF">
              <w:rPr>
                <w:rFonts w:cs="Arial"/>
                <w:color w:val="000000"/>
                <w:sz w:val="24"/>
                <w:lang w:eastAsia="en-AU"/>
              </w:rPr>
              <w:t xml:space="preserve">3. </w:t>
            </w:r>
          </w:p>
        </w:tc>
        <w:tc>
          <w:tcPr>
            <w:tcW w:w="3593" w:type="pct"/>
            <w:hideMark/>
          </w:tcPr>
          <w:p w14:paraId="08916086" w14:textId="77777777"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color w:val="000000"/>
                <w:sz w:val="24"/>
                <w:lang w:eastAsia="en-AU"/>
              </w:rPr>
            </w:pPr>
            <w:r w:rsidRPr="005174FF">
              <w:rPr>
                <w:rFonts w:cs="Arial"/>
                <w:color w:val="000000"/>
                <w:sz w:val="24"/>
                <w:lang w:eastAsia="en-AU"/>
              </w:rPr>
              <w:t>Set limits to identify when a critical control point (CCP) is out of control.</w:t>
            </w:r>
          </w:p>
        </w:tc>
      </w:tr>
      <w:tr w:rsidR="0056628D" w:rsidRPr="005174FF" w14:paraId="44C76334" w14:textId="77777777" w:rsidTr="00566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hideMark/>
          </w:tcPr>
          <w:p w14:paraId="0364C48D" w14:textId="03CB38B0" w:rsidR="00331E73" w:rsidRPr="005174FF" w:rsidRDefault="00331E73" w:rsidP="0056628D">
            <w:pPr>
              <w:rPr>
                <w:rFonts w:cs="Arial"/>
                <w:color w:val="000000"/>
                <w:sz w:val="24"/>
                <w:lang w:eastAsia="en-AU"/>
              </w:rPr>
            </w:pPr>
            <w:r w:rsidRPr="005174FF">
              <w:rPr>
                <w:rFonts w:cs="Arial"/>
                <w:color w:val="000000"/>
                <w:sz w:val="24"/>
                <w:lang w:eastAsia="en-AU"/>
              </w:rPr>
              <w:t xml:space="preserve">4. </w:t>
            </w:r>
          </w:p>
        </w:tc>
        <w:tc>
          <w:tcPr>
            <w:tcW w:w="3593" w:type="pct"/>
            <w:hideMark/>
          </w:tcPr>
          <w:p w14:paraId="4BD4FBA9" w14:textId="729B6E27" w:rsidR="00331E73" w:rsidRPr="005174FF" w:rsidRDefault="00331E73" w:rsidP="0056628D">
            <w:pPr>
              <w:cnfStyle w:val="000000010000" w:firstRow="0" w:lastRow="0" w:firstColumn="0" w:lastColumn="0" w:oddVBand="0" w:evenVBand="0" w:oddHBand="0" w:evenHBand="1" w:firstRowFirstColumn="0" w:firstRowLastColumn="0" w:lastRowFirstColumn="0" w:lastRowLastColumn="0"/>
              <w:rPr>
                <w:rFonts w:cs="Arial"/>
                <w:color w:val="000000"/>
                <w:sz w:val="24"/>
                <w:lang w:eastAsia="en-AU"/>
              </w:rPr>
            </w:pPr>
            <w:r w:rsidRPr="005174FF">
              <w:rPr>
                <w:rFonts w:cs="Arial"/>
                <w:color w:val="000000"/>
                <w:sz w:val="24"/>
                <w:lang w:eastAsia="en-AU"/>
              </w:rPr>
              <w:t>Specify monitoring actions along with frequency and responsibility</w:t>
            </w:r>
            <w:r w:rsidR="005174FF" w:rsidRPr="005174FF">
              <w:rPr>
                <w:rFonts w:cs="Arial"/>
                <w:color w:val="000000"/>
                <w:sz w:val="24"/>
                <w:lang w:eastAsia="en-AU"/>
              </w:rPr>
              <w:t xml:space="preserve">.  </w:t>
            </w:r>
            <w:r w:rsidRPr="005174FF">
              <w:rPr>
                <w:rFonts w:cs="Arial"/>
                <w:color w:val="000000"/>
                <w:sz w:val="24"/>
                <w:lang w:eastAsia="en-AU"/>
              </w:rPr>
              <w:t>Typically monitoring will involve measuring parameters such as temperature and time.</w:t>
            </w:r>
          </w:p>
        </w:tc>
      </w:tr>
      <w:tr w:rsidR="0056628D" w:rsidRPr="005174FF" w14:paraId="764E0BA0"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hideMark/>
          </w:tcPr>
          <w:p w14:paraId="30358F71" w14:textId="544CA64B" w:rsidR="00331E73" w:rsidRPr="005174FF" w:rsidRDefault="00331E73" w:rsidP="0056628D">
            <w:pPr>
              <w:rPr>
                <w:rFonts w:cs="Arial"/>
                <w:color w:val="000000"/>
                <w:sz w:val="24"/>
                <w:lang w:eastAsia="en-AU"/>
              </w:rPr>
            </w:pPr>
            <w:r w:rsidRPr="005174FF">
              <w:rPr>
                <w:rFonts w:cs="Arial"/>
                <w:color w:val="000000"/>
                <w:sz w:val="24"/>
                <w:lang w:eastAsia="en-AU"/>
              </w:rPr>
              <w:t xml:space="preserve">5. </w:t>
            </w:r>
          </w:p>
        </w:tc>
        <w:tc>
          <w:tcPr>
            <w:tcW w:w="3593" w:type="pct"/>
            <w:hideMark/>
          </w:tcPr>
          <w:p w14:paraId="11CCBBD1" w14:textId="1697270A"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color w:val="000000"/>
                <w:sz w:val="24"/>
                <w:lang w:eastAsia="en-AU"/>
              </w:rPr>
            </w:pPr>
            <w:r w:rsidRPr="005174FF">
              <w:rPr>
                <w:rFonts w:cs="Arial"/>
                <w:color w:val="000000"/>
                <w:sz w:val="24"/>
                <w:lang w:eastAsia="en-AU"/>
              </w:rPr>
              <w:t>Corrective actions must be taken when monitoring indicates that a particular CCP is not under control</w:t>
            </w:r>
            <w:r w:rsidR="005174FF" w:rsidRPr="005174FF">
              <w:rPr>
                <w:rFonts w:cs="Arial"/>
                <w:color w:val="000000"/>
                <w:sz w:val="24"/>
                <w:lang w:eastAsia="en-AU"/>
              </w:rPr>
              <w:t xml:space="preserve">.  </w:t>
            </w:r>
            <w:r w:rsidRPr="005174FF">
              <w:rPr>
                <w:rFonts w:cs="Arial"/>
                <w:color w:val="000000"/>
                <w:sz w:val="24"/>
                <w:lang w:eastAsia="en-AU"/>
              </w:rPr>
              <w:t>This will include action to bring the process back under control and action to deal with the product while the process was out of control.</w:t>
            </w:r>
          </w:p>
        </w:tc>
      </w:tr>
      <w:tr w:rsidR="0056628D" w:rsidRPr="005174FF" w14:paraId="4FF19878" w14:textId="77777777" w:rsidTr="00566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hideMark/>
          </w:tcPr>
          <w:p w14:paraId="2B20FD00" w14:textId="7CAE1A7C" w:rsidR="00331E73" w:rsidRPr="005174FF" w:rsidRDefault="00331E73" w:rsidP="0056628D">
            <w:pPr>
              <w:rPr>
                <w:rFonts w:cs="Arial"/>
                <w:color w:val="000000"/>
                <w:sz w:val="24"/>
                <w:lang w:eastAsia="en-AU"/>
              </w:rPr>
            </w:pPr>
            <w:r w:rsidRPr="005174FF">
              <w:rPr>
                <w:rFonts w:cs="Arial"/>
                <w:color w:val="000000"/>
                <w:sz w:val="24"/>
                <w:lang w:eastAsia="en-AU"/>
              </w:rPr>
              <w:t xml:space="preserve">6. </w:t>
            </w:r>
          </w:p>
        </w:tc>
        <w:tc>
          <w:tcPr>
            <w:tcW w:w="3593" w:type="pct"/>
            <w:hideMark/>
          </w:tcPr>
          <w:p w14:paraId="2B96B6DA" w14:textId="0EE3B8B7" w:rsidR="00331E73" w:rsidRPr="005174FF" w:rsidRDefault="00331E73" w:rsidP="0056628D">
            <w:pPr>
              <w:cnfStyle w:val="000000010000" w:firstRow="0" w:lastRow="0" w:firstColumn="0" w:lastColumn="0" w:oddVBand="0" w:evenVBand="0" w:oddHBand="0" w:evenHBand="1" w:firstRowFirstColumn="0" w:firstRowLastColumn="0" w:lastRowFirstColumn="0" w:lastRowLastColumn="0"/>
              <w:rPr>
                <w:rFonts w:cs="Arial"/>
                <w:color w:val="000000"/>
                <w:sz w:val="24"/>
                <w:lang w:eastAsia="en-AU"/>
              </w:rPr>
            </w:pPr>
            <w:r w:rsidRPr="005174FF">
              <w:rPr>
                <w:rFonts w:cs="Arial"/>
                <w:color w:val="000000"/>
                <w:sz w:val="24"/>
                <w:lang w:eastAsia="en-AU"/>
              </w:rPr>
              <w:t xml:space="preserve">Records must be kept </w:t>
            </w:r>
            <w:r w:rsidR="005174FF" w:rsidRPr="005174FF">
              <w:rPr>
                <w:rFonts w:cs="Arial"/>
                <w:color w:val="000000"/>
                <w:sz w:val="24"/>
                <w:lang w:eastAsia="en-AU"/>
              </w:rPr>
              <w:t>demonstrating</w:t>
            </w:r>
            <w:r w:rsidRPr="005174FF">
              <w:rPr>
                <w:rFonts w:cs="Arial"/>
                <w:color w:val="000000"/>
                <w:sz w:val="24"/>
                <w:lang w:eastAsia="en-AU"/>
              </w:rPr>
              <w:t xml:space="preserve"> that the HACCP system is operating under control and that appropriate corrective action has been taken for any deviation from the critical limits</w:t>
            </w:r>
            <w:r w:rsidR="005174FF" w:rsidRPr="005174FF">
              <w:rPr>
                <w:rFonts w:cs="Arial"/>
                <w:color w:val="000000"/>
                <w:sz w:val="24"/>
                <w:lang w:eastAsia="en-AU"/>
              </w:rPr>
              <w:t xml:space="preserve">.  </w:t>
            </w:r>
            <w:r w:rsidRPr="005174FF">
              <w:rPr>
                <w:rFonts w:cs="Arial"/>
                <w:color w:val="000000"/>
                <w:sz w:val="24"/>
                <w:lang w:eastAsia="en-AU"/>
              </w:rPr>
              <w:t>This will demonstrate safe product production.</w:t>
            </w:r>
          </w:p>
        </w:tc>
      </w:tr>
      <w:tr w:rsidR="0056628D" w:rsidRPr="005174FF" w14:paraId="28A74631"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pct"/>
            <w:hideMark/>
          </w:tcPr>
          <w:p w14:paraId="0273142E" w14:textId="28658C40" w:rsidR="00331E73" w:rsidRPr="005174FF" w:rsidRDefault="00331E73" w:rsidP="0056628D">
            <w:pPr>
              <w:rPr>
                <w:rFonts w:cs="Arial"/>
                <w:color w:val="000000"/>
                <w:sz w:val="24"/>
                <w:lang w:eastAsia="en-AU"/>
              </w:rPr>
            </w:pPr>
            <w:r w:rsidRPr="005174FF">
              <w:rPr>
                <w:rFonts w:cs="Arial"/>
                <w:color w:val="000000"/>
                <w:sz w:val="24"/>
                <w:lang w:eastAsia="en-AU"/>
              </w:rPr>
              <w:t xml:space="preserve">7. </w:t>
            </w:r>
          </w:p>
        </w:tc>
        <w:tc>
          <w:tcPr>
            <w:tcW w:w="3593" w:type="pct"/>
            <w:hideMark/>
          </w:tcPr>
          <w:p w14:paraId="13D9E15C" w14:textId="0B3BE550"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color w:val="000000"/>
                <w:sz w:val="24"/>
                <w:lang w:eastAsia="en-AU"/>
              </w:rPr>
            </w:pPr>
            <w:r w:rsidRPr="005174FF">
              <w:rPr>
                <w:rFonts w:cs="Arial"/>
                <w:color w:val="000000"/>
                <w:sz w:val="24"/>
                <w:lang w:eastAsia="en-AU"/>
              </w:rPr>
              <w:t>Verification activities confirm the HACCP system is working effectively</w:t>
            </w:r>
            <w:r w:rsidR="005174FF" w:rsidRPr="005174FF">
              <w:rPr>
                <w:rFonts w:cs="Arial"/>
                <w:color w:val="000000"/>
                <w:sz w:val="24"/>
                <w:lang w:eastAsia="en-AU"/>
              </w:rPr>
              <w:t xml:space="preserve">.  </w:t>
            </w:r>
            <w:r w:rsidRPr="005174FF">
              <w:rPr>
                <w:rFonts w:cs="Arial"/>
                <w:color w:val="000000"/>
                <w:sz w:val="24"/>
                <w:lang w:eastAsia="en-AU"/>
              </w:rPr>
              <w:t>Review and correct the system periodically and make changes to the HACCP plan when changes occur in operation.</w:t>
            </w:r>
          </w:p>
        </w:tc>
      </w:tr>
    </w:tbl>
    <w:p w14:paraId="18F6BEAD" w14:textId="2B59151A" w:rsidR="006E62D3" w:rsidRPr="005174FF" w:rsidRDefault="006E62D3" w:rsidP="0056628D">
      <w:pPr>
        <w:rPr>
          <w:rFonts w:cs="Arial"/>
        </w:rPr>
      </w:pPr>
    </w:p>
    <w:p w14:paraId="0A28078E" w14:textId="77777777" w:rsidR="0056628D" w:rsidRPr="005174FF" w:rsidRDefault="0056628D">
      <w:pPr>
        <w:rPr>
          <w:rFonts w:cs="Arial"/>
        </w:rPr>
      </w:pPr>
      <w:r w:rsidRPr="005174FF">
        <w:rPr>
          <w:rFonts w:cs="Arial"/>
        </w:rPr>
        <w:br w:type="page"/>
      </w:r>
    </w:p>
    <w:p w14:paraId="566F46E0" w14:textId="00CF4C02" w:rsidR="00076590" w:rsidRPr="005174FF" w:rsidRDefault="00956A8E" w:rsidP="0056628D">
      <w:pPr>
        <w:pStyle w:val="ListNumber"/>
      </w:pPr>
      <w:r w:rsidRPr="005174FF">
        <w:lastRenderedPageBreak/>
        <w:t xml:space="preserve">Watch the video </w:t>
      </w:r>
      <w:hyperlink r:id="rId20" w:history="1">
        <w:r w:rsidR="00076590" w:rsidRPr="005174FF">
          <w:rPr>
            <w:rStyle w:val="Hyperlink"/>
          </w:rPr>
          <w:t>Food safety for retail businesses</w:t>
        </w:r>
      </w:hyperlink>
      <w:r w:rsidR="00076590" w:rsidRPr="005174FF">
        <w:t xml:space="preserve"> at </w:t>
      </w:r>
      <w:hyperlink r:id="rId21" w:history="1">
        <w:r w:rsidR="00076590" w:rsidRPr="00A86428">
          <w:rPr>
            <w:rStyle w:val="Hyperlink"/>
          </w:rPr>
          <w:t>NSW Government Food Authority</w:t>
        </w:r>
      </w:hyperlink>
      <w:r w:rsidR="00076590" w:rsidRPr="005174FF">
        <w:t xml:space="preserve"> and make a dot point list of things to remember.</w:t>
      </w:r>
    </w:p>
    <w:p w14:paraId="2B268821" w14:textId="77777777" w:rsidR="00076590" w:rsidRPr="005174FF" w:rsidRDefault="00076590" w:rsidP="00076590">
      <w:pPr>
        <w:pStyle w:val="ListNumber"/>
        <w:numPr>
          <w:ilvl w:val="0"/>
          <w:numId w:val="0"/>
        </w:numPr>
        <w:ind w:left="652"/>
      </w:pPr>
    </w:p>
    <w:p w14:paraId="3F19FE51" w14:textId="507C950F" w:rsidR="0056628D" w:rsidRPr="005174FF" w:rsidRDefault="0056628D" w:rsidP="0056628D">
      <w:pPr>
        <w:pStyle w:val="ListNumber"/>
      </w:pPr>
      <w:r w:rsidRPr="005174FF">
        <w:t>Provide examples of the following types of hazards within a Hospitality workplace</w:t>
      </w:r>
    </w:p>
    <w:p w14:paraId="138B56D9" w14:textId="7EF7A3C7" w:rsidR="0056628D" w:rsidRPr="005174FF" w:rsidRDefault="0056628D" w:rsidP="0056628D">
      <w:pPr>
        <w:pStyle w:val="ListNumber"/>
        <w:numPr>
          <w:ilvl w:val="0"/>
          <w:numId w:val="0"/>
        </w:numPr>
        <w:ind w:left="284"/>
      </w:pPr>
    </w:p>
    <w:tbl>
      <w:tblPr>
        <w:tblStyle w:val="Tableheader"/>
        <w:tblW w:w="4246" w:type="pct"/>
        <w:tblLook w:val="04A0" w:firstRow="1" w:lastRow="0" w:firstColumn="1" w:lastColumn="0" w:noHBand="0" w:noVBand="1"/>
      </w:tblPr>
      <w:tblGrid>
        <w:gridCol w:w="3170"/>
        <w:gridCol w:w="5009"/>
      </w:tblGrid>
      <w:tr w:rsidR="00331E73" w:rsidRPr="005174FF" w14:paraId="140EA1FC" w14:textId="77777777" w:rsidTr="0056628D">
        <w:trPr>
          <w:cnfStyle w:val="100000000000" w:firstRow="1" w:lastRow="0" w:firstColumn="0" w:lastColumn="0" w:oddVBand="0" w:evenVBand="0" w:oddHBand="0" w:evenHBand="0" w:firstRowFirstColumn="0" w:firstRowLastColumn="0" w:lastRowFirstColumn="0" w:lastRowLastColumn="0"/>
          <w:trHeight w:val="318"/>
        </w:trPr>
        <w:tc>
          <w:tcPr>
            <w:cnfStyle w:val="001000000100" w:firstRow="0" w:lastRow="0" w:firstColumn="1" w:lastColumn="0" w:oddVBand="0" w:evenVBand="0" w:oddHBand="0" w:evenHBand="0" w:firstRowFirstColumn="1" w:firstRowLastColumn="0" w:lastRowFirstColumn="0" w:lastRowLastColumn="0"/>
            <w:tcW w:w="1938" w:type="pct"/>
            <w:hideMark/>
          </w:tcPr>
          <w:p w14:paraId="56341D40" w14:textId="77777777" w:rsidR="00331E73" w:rsidRPr="005174FF" w:rsidRDefault="00331E73" w:rsidP="0056628D">
            <w:pPr>
              <w:spacing w:before="192" w:after="192"/>
              <w:rPr>
                <w:rFonts w:cs="Arial"/>
                <w:sz w:val="24"/>
              </w:rPr>
            </w:pPr>
            <w:r w:rsidRPr="005174FF">
              <w:rPr>
                <w:rFonts w:cs="Arial"/>
                <w:sz w:val="24"/>
              </w:rPr>
              <w:t>Type of hazard</w:t>
            </w:r>
          </w:p>
        </w:tc>
        <w:tc>
          <w:tcPr>
            <w:tcW w:w="3062" w:type="pct"/>
            <w:hideMark/>
          </w:tcPr>
          <w:p w14:paraId="285305B4" w14:textId="77777777" w:rsidR="00331E73" w:rsidRPr="005174FF" w:rsidRDefault="00331E73" w:rsidP="0056628D">
            <w:pPr>
              <w:cnfStyle w:val="100000000000" w:firstRow="1" w:lastRow="0" w:firstColumn="0" w:lastColumn="0" w:oddVBand="0" w:evenVBand="0" w:oddHBand="0" w:evenHBand="0" w:firstRowFirstColumn="0" w:firstRowLastColumn="0" w:lastRowFirstColumn="0" w:lastRowLastColumn="0"/>
              <w:rPr>
                <w:rFonts w:cs="Arial"/>
                <w:sz w:val="24"/>
              </w:rPr>
            </w:pPr>
            <w:r w:rsidRPr="005174FF">
              <w:rPr>
                <w:rFonts w:cs="Arial"/>
                <w:sz w:val="24"/>
              </w:rPr>
              <w:t>Examples</w:t>
            </w:r>
          </w:p>
        </w:tc>
      </w:tr>
      <w:tr w:rsidR="00331E73" w:rsidRPr="005174FF" w14:paraId="687422AB"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hideMark/>
          </w:tcPr>
          <w:p w14:paraId="106900FD" w14:textId="77777777" w:rsidR="00331E73" w:rsidRPr="005174FF" w:rsidRDefault="00331E73" w:rsidP="0056628D">
            <w:pPr>
              <w:rPr>
                <w:rFonts w:cs="Arial"/>
                <w:sz w:val="24"/>
              </w:rPr>
            </w:pPr>
            <w:r w:rsidRPr="005174FF">
              <w:rPr>
                <w:rFonts w:cs="Arial"/>
                <w:sz w:val="24"/>
              </w:rPr>
              <w:t>Chemical</w:t>
            </w:r>
          </w:p>
        </w:tc>
        <w:tc>
          <w:tcPr>
            <w:tcW w:w="3062" w:type="pct"/>
          </w:tcPr>
          <w:p w14:paraId="2757A57B" w14:textId="633E346D"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sz w:val="24"/>
              </w:rPr>
            </w:pPr>
          </w:p>
        </w:tc>
      </w:tr>
      <w:tr w:rsidR="00331E73" w:rsidRPr="005174FF" w14:paraId="70E97D5F" w14:textId="77777777" w:rsidTr="00566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hideMark/>
          </w:tcPr>
          <w:p w14:paraId="4A62E2CC" w14:textId="77777777" w:rsidR="00331E73" w:rsidRPr="005174FF" w:rsidRDefault="00331E73" w:rsidP="0056628D">
            <w:pPr>
              <w:rPr>
                <w:rFonts w:cs="Arial"/>
                <w:sz w:val="24"/>
              </w:rPr>
            </w:pPr>
            <w:r w:rsidRPr="005174FF">
              <w:rPr>
                <w:rFonts w:cs="Arial"/>
                <w:sz w:val="24"/>
              </w:rPr>
              <w:t>Microbiological</w:t>
            </w:r>
          </w:p>
        </w:tc>
        <w:tc>
          <w:tcPr>
            <w:tcW w:w="3062" w:type="pct"/>
          </w:tcPr>
          <w:p w14:paraId="4EA37C6F" w14:textId="646E32FB" w:rsidR="00331E73" w:rsidRPr="005174FF" w:rsidRDefault="00331E73" w:rsidP="0056628D">
            <w:pPr>
              <w:cnfStyle w:val="000000010000" w:firstRow="0" w:lastRow="0" w:firstColumn="0" w:lastColumn="0" w:oddVBand="0" w:evenVBand="0" w:oddHBand="0" w:evenHBand="1" w:firstRowFirstColumn="0" w:firstRowLastColumn="0" w:lastRowFirstColumn="0" w:lastRowLastColumn="0"/>
              <w:rPr>
                <w:rFonts w:cs="Arial"/>
                <w:sz w:val="24"/>
              </w:rPr>
            </w:pPr>
          </w:p>
        </w:tc>
      </w:tr>
      <w:tr w:rsidR="00331E73" w:rsidRPr="005174FF" w14:paraId="54D456F6"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hideMark/>
          </w:tcPr>
          <w:p w14:paraId="487B978D" w14:textId="77777777" w:rsidR="00331E73" w:rsidRPr="005174FF" w:rsidRDefault="00331E73" w:rsidP="0056628D">
            <w:pPr>
              <w:rPr>
                <w:rFonts w:cs="Arial"/>
                <w:sz w:val="24"/>
              </w:rPr>
            </w:pPr>
            <w:r w:rsidRPr="005174FF">
              <w:rPr>
                <w:rFonts w:cs="Arial"/>
                <w:sz w:val="24"/>
              </w:rPr>
              <w:t>Physical</w:t>
            </w:r>
          </w:p>
        </w:tc>
        <w:tc>
          <w:tcPr>
            <w:tcW w:w="3062" w:type="pct"/>
          </w:tcPr>
          <w:p w14:paraId="4871E7BF" w14:textId="72A6AAE9"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sz w:val="24"/>
              </w:rPr>
            </w:pPr>
          </w:p>
        </w:tc>
      </w:tr>
    </w:tbl>
    <w:p w14:paraId="4130DDE5" w14:textId="0ABD783B" w:rsidR="00331E73" w:rsidRPr="005174FF" w:rsidRDefault="00331E73" w:rsidP="0056628D">
      <w:pPr>
        <w:rPr>
          <w:rFonts w:cs="Arial"/>
        </w:rPr>
      </w:pPr>
    </w:p>
    <w:p w14:paraId="0762539A" w14:textId="565FA953" w:rsidR="00331E73" w:rsidRPr="005174FF" w:rsidRDefault="0056628D" w:rsidP="0056628D">
      <w:pPr>
        <w:pStyle w:val="ListNumber"/>
        <w:rPr>
          <w:lang w:eastAsia="en-AU"/>
        </w:rPr>
      </w:pPr>
      <w:r w:rsidRPr="005174FF">
        <w:rPr>
          <w:lang w:eastAsia="en-AU"/>
        </w:rPr>
        <w:t xml:space="preserve">Research and complete the following table to show the </w:t>
      </w:r>
      <w:r w:rsidR="00331E73" w:rsidRPr="005174FF">
        <w:rPr>
          <w:lang w:eastAsia="en-AU"/>
        </w:rPr>
        <w:t>safe storage temperatures for different types of food:</w:t>
      </w:r>
    </w:p>
    <w:tbl>
      <w:tblPr>
        <w:tblStyle w:val="Tableheader"/>
        <w:tblW w:w="4342" w:type="pct"/>
        <w:tblLook w:val="04A0" w:firstRow="1" w:lastRow="0" w:firstColumn="1" w:lastColumn="0" w:noHBand="0" w:noVBand="1"/>
      </w:tblPr>
      <w:tblGrid>
        <w:gridCol w:w="3926"/>
        <w:gridCol w:w="4438"/>
      </w:tblGrid>
      <w:tr w:rsidR="0056628D" w:rsidRPr="005174FF" w14:paraId="6905D9E8" w14:textId="77777777" w:rsidTr="005662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7" w:type="pct"/>
            <w:hideMark/>
          </w:tcPr>
          <w:p w14:paraId="622DF3BD" w14:textId="77777777" w:rsidR="00331E73" w:rsidRPr="005174FF" w:rsidRDefault="00331E73" w:rsidP="0056628D">
            <w:pPr>
              <w:spacing w:before="192" w:after="192"/>
              <w:rPr>
                <w:rFonts w:cs="Arial"/>
                <w:sz w:val="24"/>
                <w:lang w:eastAsia="en-AU"/>
              </w:rPr>
            </w:pPr>
            <w:r w:rsidRPr="005174FF">
              <w:rPr>
                <w:rFonts w:cs="Arial"/>
                <w:sz w:val="24"/>
                <w:lang w:eastAsia="en-AU"/>
              </w:rPr>
              <w:t>Dry storage</w:t>
            </w:r>
          </w:p>
        </w:tc>
        <w:tc>
          <w:tcPr>
            <w:tcW w:w="0" w:type="auto"/>
          </w:tcPr>
          <w:p w14:paraId="17EC8DBA" w14:textId="5C86BCEF" w:rsidR="00331E73" w:rsidRPr="005174FF" w:rsidRDefault="0056628D" w:rsidP="0056628D">
            <w:pPr>
              <w:cnfStyle w:val="100000000000" w:firstRow="1" w:lastRow="0" w:firstColumn="0" w:lastColumn="0" w:oddVBand="0" w:evenVBand="0" w:oddHBand="0" w:evenHBand="0" w:firstRowFirstColumn="0" w:firstRowLastColumn="0" w:lastRowFirstColumn="0" w:lastRowLastColumn="0"/>
              <w:rPr>
                <w:rFonts w:cs="Arial"/>
                <w:sz w:val="24"/>
                <w:lang w:eastAsia="en-AU"/>
              </w:rPr>
            </w:pPr>
            <w:r w:rsidRPr="005174FF">
              <w:rPr>
                <w:rFonts w:cs="Arial"/>
                <w:sz w:val="24"/>
                <w:lang w:eastAsia="en-AU"/>
              </w:rPr>
              <w:t>Safe storage temperatures</w:t>
            </w:r>
          </w:p>
        </w:tc>
      </w:tr>
      <w:tr w:rsidR="00331E73" w:rsidRPr="005174FF" w14:paraId="0ABD8D5A"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pct"/>
            <w:hideMark/>
          </w:tcPr>
          <w:p w14:paraId="2085821C" w14:textId="77777777" w:rsidR="00331E73" w:rsidRPr="005174FF" w:rsidRDefault="00331E73" w:rsidP="0056628D">
            <w:pPr>
              <w:rPr>
                <w:rFonts w:cs="Arial"/>
                <w:color w:val="000000"/>
                <w:sz w:val="24"/>
                <w:lang w:eastAsia="en-AU"/>
              </w:rPr>
            </w:pPr>
            <w:r w:rsidRPr="005174FF">
              <w:rPr>
                <w:rFonts w:cs="Arial"/>
                <w:color w:val="000000"/>
                <w:sz w:val="24"/>
                <w:lang w:eastAsia="en-AU"/>
              </w:rPr>
              <w:t>Cold storage</w:t>
            </w:r>
          </w:p>
        </w:tc>
        <w:tc>
          <w:tcPr>
            <w:tcW w:w="0" w:type="auto"/>
          </w:tcPr>
          <w:p w14:paraId="3CDD2412" w14:textId="3D3B6AE2"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color w:val="000000"/>
                <w:sz w:val="24"/>
                <w:lang w:eastAsia="en-AU"/>
              </w:rPr>
            </w:pPr>
          </w:p>
        </w:tc>
      </w:tr>
      <w:tr w:rsidR="00331E73" w:rsidRPr="005174FF" w14:paraId="276891FE" w14:textId="77777777" w:rsidTr="005662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pct"/>
            <w:hideMark/>
          </w:tcPr>
          <w:p w14:paraId="24E45BC3" w14:textId="77777777" w:rsidR="00331E73" w:rsidRPr="005174FF" w:rsidRDefault="00331E73" w:rsidP="0056628D">
            <w:pPr>
              <w:rPr>
                <w:rFonts w:cs="Arial"/>
                <w:color w:val="000000"/>
                <w:sz w:val="24"/>
                <w:lang w:eastAsia="en-AU"/>
              </w:rPr>
            </w:pPr>
            <w:r w:rsidRPr="005174FF">
              <w:rPr>
                <w:rFonts w:cs="Arial"/>
                <w:color w:val="000000"/>
                <w:sz w:val="24"/>
                <w:lang w:eastAsia="en-AU"/>
              </w:rPr>
              <w:t>Freezer storage</w:t>
            </w:r>
          </w:p>
        </w:tc>
        <w:tc>
          <w:tcPr>
            <w:tcW w:w="0" w:type="auto"/>
          </w:tcPr>
          <w:p w14:paraId="67A105CE" w14:textId="2B803F43" w:rsidR="00331E73" w:rsidRPr="005174FF" w:rsidRDefault="00331E73" w:rsidP="0056628D">
            <w:pPr>
              <w:cnfStyle w:val="000000010000" w:firstRow="0" w:lastRow="0" w:firstColumn="0" w:lastColumn="0" w:oddVBand="0" w:evenVBand="0" w:oddHBand="0" w:evenHBand="1" w:firstRowFirstColumn="0" w:firstRowLastColumn="0" w:lastRowFirstColumn="0" w:lastRowLastColumn="0"/>
              <w:rPr>
                <w:rFonts w:cs="Arial"/>
                <w:color w:val="000000"/>
                <w:sz w:val="24"/>
                <w:lang w:eastAsia="en-AU"/>
              </w:rPr>
            </w:pPr>
          </w:p>
        </w:tc>
      </w:tr>
      <w:tr w:rsidR="00331E73" w:rsidRPr="005174FF" w14:paraId="032B78C9" w14:textId="77777777" w:rsidTr="005662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pct"/>
            <w:hideMark/>
          </w:tcPr>
          <w:p w14:paraId="71B59529" w14:textId="77777777" w:rsidR="00331E73" w:rsidRPr="005174FF" w:rsidRDefault="00331E73" w:rsidP="0056628D">
            <w:pPr>
              <w:rPr>
                <w:rFonts w:cs="Arial"/>
                <w:color w:val="000000"/>
                <w:sz w:val="24"/>
                <w:lang w:eastAsia="en-AU"/>
              </w:rPr>
            </w:pPr>
            <w:r w:rsidRPr="005174FF">
              <w:rPr>
                <w:rFonts w:cs="Arial"/>
                <w:color w:val="000000"/>
                <w:sz w:val="24"/>
                <w:lang w:eastAsia="en-AU"/>
              </w:rPr>
              <w:t>Hot food storage</w:t>
            </w:r>
          </w:p>
        </w:tc>
        <w:tc>
          <w:tcPr>
            <w:tcW w:w="0" w:type="auto"/>
          </w:tcPr>
          <w:p w14:paraId="7FEEB1E4" w14:textId="7207BB0A" w:rsidR="00331E73" w:rsidRPr="005174FF" w:rsidRDefault="00331E73" w:rsidP="0056628D">
            <w:pPr>
              <w:cnfStyle w:val="000000100000" w:firstRow="0" w:lastRow="0" w:firstColumn="0" w:lastColumn="0" w:oddVBand="0" w:evenVBand="0" w:oddHBand="1" w:evenHBand="0" w:firstRowFirstColumn="0" w:firstRowLastColumn="0" w:lastRowFirstColumn="0" w:lastRowLastColumn="0"/>
              <w:rPr>
                <w:rFonts w:cs="Arial"/>
                <w:color w:val="000000"/>
                <w:sz w:val="24"/>
                <w:lang w:eastAsia="en-AU"/>
              </w:rPr>
            </w:pPr>
          </w:p>
        </w:tc>
      </w:tr>
    </w:tbl>
    <w:p w14:paraId="21BA2157" w14:textId="77777777" w:rsidR="00331E73" w:rsidRPr="005174FF" w:rsidRDefault="00331E73" w:rsidP="0056628D">
      <w:pPr>
        <w:rPr>
          <w:rFonts w:cs="Arial"/>
        </w:rPr>
      </w:pPr>
    </w:p>
    <w:p w14:paraId="0FE39CF8" w14:textId="7A657BBA" w:rsidR="00A575B7" w:rsidRPr="005174FF" w:rsidRDefault="00A575B7" w:rsidP="00A575B7">
      <w:pPr>
        <w:pStyle w:val="ListNumber"/>
      </w:pPr>
      <w:r w:rsidRPr="005174FF">
        <w:t>Research the following legislation and provide a short explanation as to the purpose of the law and the consequences of failure to observe (use dot points).  The table will grow as you enter information.</w:t>
      </w:r>
    </w:p>
    <w:tbl>
      <w:tblPr>
        <w:tblStyle w:val="Tableheader"/>
        <w:tblW w:w="0" w:type="auto"/>
        <w:tblLook w:val="04A0" w:firstRow="1" w:lastRow="0" w:firstColumn="1" w:lastColumn="0" w:noHBand="0" w:noVBand="1"/>
      </w:tblPr>
      <w:tblGrid>
        <w:gridCol w:w="4081"/>
        <w:gridCol w:w="5491"/>
      </w:tblGrid>
      <w:tr w:rsidR="00A575B7" w:rsidRPr="005174FF" w14:paraId="1BB06CAD" w14:textId="77777777" w:rsidTr="00044C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81" w:type="dxa"/>
          </w:tcPr>
          <w:p w14:paraId="6762D761" w14:textId="3D57854B" w:rsidR="00A575B7" w:rsidRPr="005174FF" w:rsidRDefault="00A575B7" w:rsidP="00A575B7">
            <w:pPr>
              <w:pStyle w:val="ListNumber"/>
              <w:numPr>
                <w:ilvl w:val="0"/>
                <w:numId w:val="0"/>
              </w:numPr>
              <w:spacing w:beforeLines="0" w:before="192" w:afterLines="0" w:after="192"/>
              <w:rPr>
                <w:b w:val="0"/>
              </w:rPr>
            </w:pPr>
            <w:r w:rsidRPr="005174FF">
              <w:t>Legislation</w:t>
            </w:r>
          </w:p>
        </w:tc>
        <w:tc>
          <w:tcPr>
            <w:tcW w:w="5491" w:type="dxa"/>
          </w:tcPr>
          <w:p w14:paraId="7AFB747A" w14:textId="16B24545" w:rsidR="00A575B7" w:rsidRPr="005174FF" w:rsidRDefault="00A575B7" w:rsidP="00A575B7">
            <w:pPr>
              <w:pStyle w:val="ListNumber"/>
              <w:numPr>
                <w:ilvl w:val="0"/>
                <w:numId w:val="0"/>
              </w:numPr>
              <w:spacing w:before="192" w:after="192"/>
              <w:cnfStyle w:val="100000000000" w:firstRow="1" w:lastRow="0" w:firstColumn="0" w:lastColumn="0" w:oddVBand="0" w:evenVBand="0" w:oddHBand="0" w:evenHBand="0" w:firstRowFirstColumn="0" w:firstRowLastColumn="0" w:lastRowFirstColumn="0" w:lastRowLastColumn="0"/>
            </w:pPr>
            <w:r w:rsidRPr="005174FF">
              <w:t>Purpose</w:t>
            </w:r>
          </w:p>
        </w:tc>
      </w:tr>
      <w:tr w:rsidR="00A575B7" w:rsidRPr="005174FF" w14:paraId="460263BD" w14:textId="77777777" w:rsidTr="0004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4AA19105" w14:textId="78C68AE1" w:rsidR="00A575B7" w:rsidRPr="005174FF" w:rsidRDefault="00F253DF" w:rsidP="00A575B7">
            <w:pPr>
              <w:pStyle w:val="ListNumber"/>
              <w:numPr>
                <w:ilvl w:val="0"/>
                <w:numId w:val="0"/>
              </w:numPr>
              <w:ind w:left="149"/>
              <w:rPr>
                <w:b w:val="0"/>
              </w:rPr>
            </w:pPr>
            <w:hyperlink r:id="rId22" w:history="1">
              <w:r w:rsidR="00A575B7" w:rsidRPr="005174FF">
                <w:rPr>
                  <w:rStyle w:val="Hyperlink"/>
                  <w:b w:val="0"/>
                  <w:sz w:val="22"/>
                </w:rPr>
                <w:t>Food Act 2003 (NSW) (as amended)</w:t>
              </w:r>
            </w:hyperlink>
          </w:p>
        </w:tc>
        <w:tc>
          <w:tcPr>
            <w:tcW w:w="5491" w:type="dxa"/>
          </w:tcPr>
          <w:p w14:paraId="5A45E22B" w14:textId="72448B51" w:rsidR="00A575B7" w:rsidRPr="005174FF" w:rsidRDefault="00A575B7" w:rsidP="00A575B7">
            <w:pPr>
              <w:pStyle w:val="ListBullet"/>
              <w:cnfStyle w:val="000000100000" w:firstRow="0" w:lastRow="0" w:firstColumn="0" w:lastColumn="0" w:oddVBand="0" w:evenVBand="0" w:oddHBand="1" w:evenHBand="0" w:firstRowFirstColumn="0" w:firstRowLastColumn="0" w:lastRowFirstColumn="0" w:lastRowLastColumn="0"/>
            </w:pPr>
          </w:p>
        </w:tc>
      </w:tr>
      <w:tr w:rsidR="00A575B7" w:rsidRPr="005174FF" w14:paraId="2B54D10A" w14:textId="77777777" w:rsidTr="00044C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175755AC" w14:textId="3A35D0DF" w:rsidR="00A575B7" w:rsidRPr="005174FF" w:rsidRDefault="00F253DF" w:rsidP="00A575B7">
            <w:pPr>
              <w:pStyle w:val="ListNumber"/>
              <w:numPr>
                <w:ilvl w:val="0"/>
                <w:numId w:val="0"/>
              </w:numPr>
              <w:ind w:left="149"/>
              <w:rPr>
                <w:b w:val="0"/>
              </w:rPr>
            </w:pPr>
            <w:hyperlink r:id="rId23" w:history="1">
              <w:r w:rsidR="00A575B7" w:rsidRPr="005174FF">
                <w:rPr>
                  <w:rStyle w:val="Hyperlink"/>
                  <w:b w:val="0"/>
                  <w:sz w:val="22"/>
                </w:rPr>
                <w:t>Food Regulation 2015 (NSW) (as amended</w:t>
              </w:r>
            </w:hyperlink>
          </w:p>
        </w:tc>
        <w:tc>
          <w:tcPr>
            <w:tcW w:w="5491" w:type="dxa"/>
          </w:tcPr>
          <w:p w14:paraId="64B91483" w14:textId="1CFC550B" w:rsidR="00A575B7" w:rsidRPr="005174FF" w:rsidRDefault="00A575B7" w:rsidP="00A575B7">
            <w:pPr>
              <w:pStyle w:val="ListBullet"/>
              <w:cnfStyle w:val="000000010000" w:firstRow="0" w:lastRow="0" w:firstColumn="0" w:lastColumn="0" w:oddVBand="0" w:evenVBand="0" w:oddHBand="0" w:evenHBand="1" w:firstRowFirstColumn="0" w:firstRowLastColumn="0" w:lastRowFirstColumn="0" w:lastRowLastColumn="0"/>
            </w:pPr>
          </w:p>
        </w:tc>
      </w:tr>
      <w:tr w:rsidR="00A575B7" w:rsidRPr="005174FF" w14:paraId="2068448D" w14:textId="77777777" w:rsidTr="0004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262945E0" w14:textId="6F2D71EF" w:rsidR="00A575B7" w:rsidRPr="005174FF" w:rsidRDefault="00F253DF" w:rsidP="00A575B7">
            <w:pPr>
              <w:pStyle w:val="ListNumber"/>
              <w:numPr>
                <w:ilvl w:val="0"/>
                <w:numId w:val="0"/>
              </w:numPr>
              <w:ind w:left="149"/>
              <w:rPr>
                <w:b w:val="0"/>
              </w:rPr>
            </w:pPr>
            <w:hyperlink r:id="rId24" w:history="1">
              <w:r w:rsidR="00A575B7" w:rsidRPr="005174FF">
                <w:rPr>
                  <w:rStyle w:val="Hyperlink"/>
                  <w:b w:val="0"/>
                  <w:sz w:val="22"/>
                </w:rPr>
                <w:t>Australia New Zealand Food Standards (ANZFS) Code (‘the Code’)</w:t>
              </w:r>
            </w:hyperlink>
          </w:p>
        </w:tc>
        <w:tc>
          <w:tcPr>
            <w:tcW w:w="5491" w:type="dxa"/>
          </w:tcPr>
          <w:p w14:paraId="6FE4323D" w14:textId="284CD237" w:rsidR="00A575B7" w:rsidRPr="005174FF" w:rsidRDefault="00A575B7" w:rsidP="00A575B7">
            <w:pPr>
              <w:pStyle w:val="ListBullet"/>
              <w:cnfStyle w:val="000000100000" w:firstRow="0" w:lastRow="0" w:firstColumn="0" w:lastColumn="0" w:oddVBand="0" w:evenVBand="0" w:oddHBand="1" w:evenHBand="0" w:firstRowFirstColumn="0" w:firstRowLastColumn="0" w:lastRowFirstColumn="0" w:lastRowLastColumn="0"/>
            </w:pPr>
          </w:p>
        </w:tc>
      </w:tr>
    </w:tbl>
    <w:p w14:paraId="4D4DFC6C" w14:textId="004134BB" w:rsidR="00A575B7" w:rsidRPr="005174FF" w:rsidRDefault="00A575B7" w:rsidP="00A575B7">
      <w:pPr>
        <w:pStyle w:val="ListNumber"/>
        <w:numPr>
          <w:ilvl w:val="0"/>
          <w:numId w:val="0"/>
        </w:numPr>
        <w:ind w:left="652" w:hanging="368"/>
      </w:pPr>
    </w:p>
    <w:p w14:paraId="60909C22" w14:textId="21FAA5EC" w:rsidR="00076590" w:rsidRPr="005174FF" w:rsidRDefault="00076590" w:rsidP="00076590">
      <w:pPr>
        <w:pStyle w:val="ListNumber"/>
      </w:pPr>
      <w:r w:rsidRPr="005174FF">
        <w:t>What is the value of the NSW Government initiative ‘</w:t>
      </w:r>
      <w:hyperlink r:id="rId25" w:history="1">
        <w:r w:rsidRPr="005174FF">
          <w:rPr>
            <w:rStyle w:val="Hyperlink"/>
          </w:rPr>
          <w:t>Scores on Doors’</w:t>
        </w:r>
      </w:hyperlink>
      <w:r w:rsidRPr="005174FF">
        <w:t xml:space="preserve"> for a business?  Watch the video and summarise the key points of the program.</w:t>
      </w:r>
    </w:p>
    <w:p w14:paraId="5124BB82" w14:textId="77777777" w:rsidR="00A575B7" w:rsidRPr="005174FF" w:rsidRDefault="00A575B7">
      <w:r w:rsidRPr="005174FF">
        <w:br w:type="page"/>
      </w:r>
    </w:p>
    <w:p w14:paraId="01AC368F" w14:textId="2E568AD0" w:rsidR="006E62D3" w:rsidRPr="005174FF" w:rsidRDefault="006E62D3" w:rsidP="00A575B7">
      <w:pPr>
        <w:pStyle w:val="ListNumber"/>
      </w:pPr>
      <w:r w:rsidRPr="005174FF">
        <w:lastRenderedPageBreak/>
        <w:t xml:space="preserve">Look at the following </w:t>
      </w:r>
      <w:r w:rsidR="0056628D" w:rsidRPr="005174FF">
        <w:t>illustrations</w:t>
      </w:r>
      <w:r w:rsidRPr="005174FF">
        <w:t xml:space="preserve"> and describe how you would clean and sanitise the various work areas and pieces of equipment shown.</w:t>
      </w:r>
    </w:p>
    <w:p w14:paraId="49180BE7" w14:textId="77777777" w:rsidR="00A575B7" w:rsidRPr="005174FF" w:rsidRDefault="00A575B7" w:rsidP="00A575B7">
      <w:pPr>
        <w:pStyle w:val="ListNumber"/>
        <w:numPr>
          <w:ilvl w:val="0"/>
          <w:numId w:val="0"/>
        </w:numPr>
        <w:ind w:left="652"/>
      </w:pPr>
    </w:p>
    <w:p w14:paraId="1CCAA0E9" w14:textId="3ED52449" w:rsidR="00A575B7" w:rsidRPr="005174FF" w:rsidRDefault="005174FF" w:rsidP="00A575B7">
      <w:pPr>
        <w:pStyle w:val="ListNumber"/>
        <w:numPr>
          <w:ilvl w:val="0"/>
          <w:numId w:val="0"/>
        </w:numPr>
        <w:ind w:left="567"/>
      </w:pPr>
      <w:r>
        <w:t>I</w:t>
      </w:r>
      <w:r w:rsidR="005210C7">
        <w:rPr>
          <w:noProof/>
          <w:lang w:eastAsia="en-AU"/>
        </w:rPr>
        <w:drawing>
          <wp:inline distT="0" distB="0" distL="0" distR="0" wp14:anchorId="46CF5AA9" wp14:editId="77415F62">
            <wp:extent cx="2308831" cy="1529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hqprint">
                      <a:extLst>
                        <a:ext uri="{28A0092B-C50C-407E-A947-70E740481C1C}">
                          <a14:useLocalDpi xmlns:a14="http://schemas.microsoft.com/office/drawing/2010/main" val="0"/>
                        </a:ext>
                      </a:extLst>
                    </a:blip>
                    <a:srcRect/>
                    <a:stretch>
                      <a:fillRect/>
                    </a:stretch>
                  </pic:blipFill>
                  <pic:spPr bwMode="auto">
                    <a:xfrm>
                      <a:off x="0" y="0"/>
                      <a:ext cx="2329431" cy="1542900"/>
                    </a:xfrm>
                    <a:prstGeom prst="rect">
                      <a:avLst/>
                    </a:prstGeom>
                    <a:noFill/>
                    <a:ln>
                      <a:noFill/>
                    </a:ln>
                  </pic:spPr>
                </pic:pic>
              </a:graphicData>
            </a:graphic>
          </wp:inline>
        </w:drawing>
      </w:r>
      <w:r w:rsidR="00041C34" w:rsidRPr="005174FF">
        <w:t xml:space="preserve"> </w:t>
      </w:r>
    </w:p>
    <w:p w14:paraId="4EEE778E" w14:textId="691B017E" w:rsidR="00041C34" w:rsidRPr="005174FF" w:rsidRDefault="00041C34" w:rsidP="00A575B7">
      <w:pPr>
        <w:pStyle w:val="ListNumber"/>
        <w:numPr>
          <w:ilvl w:val="0"/>
          <w:numId w:val="0"/>
        </w:numPr>
        <w:ind w:left="567"/>
        <w:rPr>
          <w:sz w:val="20"/>
          <w:szCs w:val="20"/>
        </w:rPr>
      </w:pPr>
      <w:r w:rsidRPr="005174FF">
        <w:rPr>
          <w:sz w:val="20"/>
          <w:szCs w:val="20"/>
        </w:rPr>
        <w:t>Image licenced under </w:t>
      </w:r>
      <w:hyperlink r:id="rId27" w:history="1">
        <w:r w:rsidRPr="005174FF">
          <w:rPr>
            <w:rStyle w:val="Hyperlink"/>
            <w:sz w:val="20"/>
            <w:szCs w:val="20"/>
          </w:rPr>
          <w:t>CC0</w:t>
        </w:r>
      </w:hyperlink>
      <w:r w:rsidRPr="005174FF">
        <w:rPr>
          <w:sz w:val="20"/>
          <w:szCs w:val="20"/>
        </w:rPr>
        <w:t xml:space="preserve">. The original version can be found on </w:t>
      </w:r>
      <w:hyperlink r:id="rId28" w:anchor="/media/File:Industrial_coffee_machine_(Unsplash).jpg" w:history="1">
        <w:r w:rsidRPr="005174FF">
          <w:rPr>
            <w:rStyle w:val="Hyperlink"/>
            <w:sz w:val="20"/>
            <w:szCs w:val="20"/>
          </w:rPr>
          <w:t>commons.wikimedia.org</w:t>
        </w:r>
      </w:hyperlink>
      <w:r w:rsidRPr="005174FF">
        <w:rPr>
          <w:sz w:val="20"/>
          <w:szCs w:val="20"/>
        </w:rPr>
        <w:t>.</w:t>
      </w:r>
    </w:p>
    <w:p w14:paraId="159082A2" w14:textId="59713764" w:rsidR="00A575B7" w:rsidRPr="005174FF" w:rsidRDefault="00A575B7" w:rsidP="00A575B7">
      <w:pPr>
        <w:tabs>
          <w:tab w:val="right" w:leader="underscore" w:pos="8693"/>
        </w:tabs>
        <w:ind w:left="709"/>
        <w:rPr>
          <w:rFonts w:cs="Arial"/>
        </w:rPr>
      </w:pPr>
      <w:r w:rsidRPr="005174FF">
        <w:rPr>
          <w:rFonts w:cs="Arial"/>
        </w:rPr>
        <w:t>Item:</w:t>
      </w:r>
      <w:r w:rsidRPr="005174FF">
        <w:rPr>
          <w:rFonts w:cs="Arial"/>
        </w:rPr>
        <w:tab/>
      </w:r>
    </w:p>
    <w:p w14:paraId="63F04B41" w14:textId="53792085" w:rsidR="00A575B7" w:rsidRPr="005174FF" w:rsidRDefault="00A575B7" w:rsidP="00A575B7">
      <w:pPr>
        <w:tabs>
          <w:tab w:val="right" w:leader="underscore" w:pos="8693"/>
        </w:tabs>
        <w:ind w:left="709"/>
        <w:rPr>
          <w:rFonts w:cs="Arial"/>
        </w:rPr>
      </w:pPr>
      <w:r w:rsidRPr="005174FF">
        <w:rPr>
          <w:rFonts w:cs="Arial"/>
        </w:rPr>
        <w:t>How to clean and sanitise:</w:t>
      </w:r>
      <w:r w:rsidRPr="005174FF">
        <w:rPr>
          <w:rFonts w:cs="Arial"/>
        </w:rPr>
        <w:tab/>
      </w:r>
    </w:p>
    <w:p w14:paraId="68E18274" w14:textId="77777777" w:rsidR="00A575B7" w:rsidRPr="005174FF" w:rsidRDefault="00A575B7" w:rsidP="00A575B7">
      <w:pPr>
        <w:tabs>
          <w:tab w:val="right" w:leader="underscore" w:pos="8693"/>
        </w:tabs>
        <w:ind w:left="709"/>
        <w:rPr>
          <w:rFonts w:cs="Arial"/>
        </w:rPr>
      </w:pPr>
    </w:p>
    <w:p w14:paraId="7B76186D" w14:textId="3C1ED6E0" w:rsidR="00A575B7" w:rsidRPr="005174FF" w:rsidRDefault="00076590" w:rsidP="00A575B7">
      <w:pPr>
        <w:tabs>
          <w:tab w:val="right" w:leader="underscore" w:pos="8693"/>
        </w:tabs>
        <w:ind w:left="709"/>
      </w:pPr>
      <w:r w:rsidRPr="005174FF">
        <w:t xml:space="preserve"> </w:t>
      </w:r>
      <w:r w:rsidR="005210C7">
        <w:rPr>
          <w:noProof/>
          <w:lang w:eastAsia="en-AU"/>
        </w:rPr>
        <w:drawing>
          <wp:inline distT="0" distB="0" distL="0" distR="0" wp14:anchorId="269E8E86" wp14:editId="7FDEE573">
            <wp:extent cx="2141877" cy="16080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892" cy="1621608"/>
                    </a:xfrm>
                    <a:prstGeom prst="rect">
                      <a:avLst/>
                    </a:prstGeom>
                    <a:noFill/>
                    <a:ln>
                      <a:noFill/>
                    </a:ln>
                  </pic:spPr>
                </pic:pic>
              </a:graphicData>
            </a:graphic>
          </wp:inline>
        </w:drawing>
      </w:r>
    </w:p>
    <w:p w14:paraId="6F6E462F" w14:textId="65529C0D" w:rsidR="00041C34" w:rsidRPr="005174FF" w:rsidRDefault="00041C34" w:rsidP="00041C34">
      <w:pPr>
        <w:pStyle w:val="ListNumber"/>
        <w:numPr>
          <w:ilvl w:val="0"/>
          <w:numId w:val="0"/>
        </w:numPr>
        <w:ind w:left="567"/>
        <w:rPr>
          <w:sz w:val="20"/>
          <w:szCs w:val="20"/>
        </w:rPr>
      </w:pPr>
      <w:r w:rsidRPr="005174FF">
        <w:rPr>
          <w:sz w:val="20"/>
          <w:szCs w:val="20"/>
        </w:rPr>
        <w:t>Image licenced under </w:t>
      </w:r>
      <w:hyperlink r:id="rId30" w:history="1"/>
      <w:r w:rsidR="00123157" w:rsidRPr="005174FF">
        <w:rPr>
          <w:sz w:val="20"/>
          <w:szCs w:val="20"/>
        </w:rPr>
        <w:t xml:space="preserve"> </w:t>
      </w:r>
      <w:hyperlink r:id="rId31" w:history="1">
        <w:r w:rsidR="00123157" w:rsidRPr="005174FF">
          <w:rPr>
            <w:rStyle w:val="Hyperlink"/>
            <w:sz w:val="20"/>
            <w:szCs w:val="20"/>
          </w:rPr>
          <w:t>CC BY-SA 3.0</w:t>
        </w:r>
      </w:hyperlink>
      <w:r w:rsidRPr="005174FF">
        <w:rPr>
          <w:sz w:val="20"/>
          <w:szCs w:val="20"/>
        </w:rPr>
        <w:t xml:space="preserve">. The original version can be found on </w:t>
      </w:r>
      <w:hyperlink r:id="rId32" w:anchor="/media/File:KitchenAid_Stand_Mixer.jpg" w:history="1">
        <w:r w:rsidRPr="005174FF">
          <w:rPr>
            <w:rStyle w:val="Hyperlink"/>
            <w:sz w:val="20"/>
            <w:szCs w:val="20"/>
          </w:rPr>
          <w:t>commons.wikimedia.org</w:t>
        </w:r>
      </w:hyperlink>
      <w:r w:rsidRPr="005174FF">
        <w:rPr>
          <w:sz w:val="20"/>
          <w:szCs w:val="20"/>
        </w:rPr>
        <w:t>.</w:t>
      </w:r>
    </w:p>
    <w:p w14:paraId="0ED3D3BA" w14:textId="77777777" w:rsidR="00041C34" w:rsidRPr="005174FF" w:rsidRDefault="00041C34" w:rsidP="00A575B7">
      <w:pPr>
        <w:tabs>
          <w:tab w:val="right" w:leader="underscore" w:pos="8693"/>
        </w:tabs>
        <w:ind w:left="709"/>
        <w:rPr>
          <w:rFonts w:cs="Arial"/>
        </w:rPr>
      </w:pPr>
    </w:p>
    <w:p w14:paraId="72830CE4" w14:textId="77777777" w:rsidR="00A575B7" w:rsidRPr="005174FF" w:rsidRDefault="00A575B7" w:rsidP="00A575B7">
      <w:pPr>
        <w:tabs>
          <w:tab w:val="right" w:leader="underscore" w:pos="8693"/>
        </w:tabs>
        <w:ind w:left="709"/>
        <w:rPr>
          <w:rFonts w:cs="Arial"/>
        </w:rPr>
      </w:pPr>
      <w:r w:rsidRPr="005174FF">
        <w:rPr>
          <w:rFonts w:cs="Arial"/>
        </w:rPr>
        <w:t>Item:</w:t>
      </w:r>
      <w:r w:rsidRPr="005174FF">
        <w:rPr>
          <w:rFonts w:cs="Arial"/>
        </w:rPr>
        <w:tab/>
      </w:r>
    </w:p>
    <w:p w14:paraId="289271E7" w14:textId="116D80B1" w:rsidR="00A575B7" w:rsidRPr="005174FF" w:rsidRDefault="00A575B7" w:rsidP="00A575B7">
      <w:pPr>
        <w:tabs>
          <w:tab w:val="right" w:leader="underscore" w:pos="8693"/>
        </w:tabs>
        <w:ind w:left="709"/>
        <w:rPr>
          <w:rFonts w:cs="Arial"/>
        </w:rPr>
      </w:pPr>
      <w:r w:rsidRPr="005174FF">
        <w:rPr>
          <w:rFonts w:cs="Arial"/>
        </w:rPr>
        <w:t>How to clean and sanitise:</w:t>
      </w:r>
      <w:r w:rsidRPr="005174FF">
        <w:rPr>
          <w:rFonts w:cs="Arial"/>
        </w:rPr>
        <w:tab/>
      </w:r>
    </w:p>
    <w:p w14:paraId="4F26FD22" w14:textId="5EE6E3F7" w:rsidR="00A575B7" w:rsidRPr="005174FF" w:rsidRDefault="00123157" w:rsidP="00123157">
      <w:pPr>
        <w:rPr>
          <w:rFonts w:cs="Arial"/>
        </w:rPr>
      </w:pPr>
      <w:r w:rsidRPr="005174FF">
        <w:rPr>
          <w:rFonts w:cs="Arial"/>
        </w:rPr>
        <w:br w:type="page"/>
      </w:r>
    </w:p>
    <w:p w14:paraId="4BFBB4DC" w14:textId="46AE6025" w:rsidR="00A575B7" w:rsidRPr="005174FF" w:rsidRDefault="005210C7" w:rsidP="00A575B7">
      <w:pPr>
        <w:tabs>
          <w:tab w:val="right" w:leader="underscore" w:pos="8693"/>
        </w:tabs>
        <w:ind w:left="709"/>
      </w:pPr>
      <w:r>
        <w:rPr>
          <w:noProof/>
          <w:lang w:eastAsia="en-AU"/>
        </w:rPr>
        <w:lastRenderedPageBreak/>
        <w:drawing>
          <wp:inline distT="0" distB="0" distL="0" distR="0" wp14:anchorId="1BE13BC8" wp14:editId="3F65FD2C">
            <wp:extent cx="2225872" cy="167114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41401" cy="1682804"/>
                    </a:xfrm>
                    <a:prstGeom prst="rect">
                      <a:avLst/>
                    </a:prstGeom>
                    <a:noFill/>
                    <a:ln>
                      <a:noFill/>
                    </a:ln>
                  </pic:spPr>
                </pic:pic>
              </a:graphicData>
            </a:graphic>
          </wp:inline>
        </w:drawing>
      </w:r>
      <w:r w:rsidR="00041C34" w:rsidRPr="005174FF">
        <w:t xml:space="preserve"> </w:t>
      </w:r>
    </w:p>
    <w:p w14:paraId="59AF6A42" w14:textId="757EC3F8" w:rsidR="00123157" w:rsidRPr="005174FF" w:rsidRDefault="00123157" w:rsidP="00123157">
      <w:pPr>
        <w:pStyle w:val="ListNumber"/>
        <w:numPr>
          <w:ilvl w:val="0"/>
          <w:numId w:val="0"/>
        </w:numPr>
        <w:ind w:left="567"/>
        <w:rPr>
          <w:sz w:val="20"/>
          <w:szCs w:val="20"/>
        </w:rPr>
      </w:pPr>
      <w:r w:rsidRPr="005174FF">
        <w:rPr>
          <w:sz w:val="20"/>
          <w:szCs w:val="20"/>
        </w:rPr>
        <w:t>Image licenced under </w:t>
      </w:r>
      <w:hyperlink r:id="rId34" w:history="1"/>
      <w:r w:rsidRPr="005174FF">
        <w:rPr>
          <w:sz w:val="20"/>
          <w:szCs w:val="20"/>
        </w:rPr>
        <w:t xml:space="preserve"> </w:t>
      </w:r>
      <w:hyperlink r:id="rId35" w:history="1">
        <w:r w:rsidRPr="005174FF">
          <w:rPr>
            <w:rStyle w:val="Hyperlink"/>
            <w:sz w:val="20"/>
            <w:szCs w:val="20"/>
          </w:rPr>
          <w:t>CC BY-SA 3.0</w:t>
        </w:r>
      </w:hyperlink>
      <w:r w:rsidRPr="005174FF">
        <w:rPr>
          <w:sz w:val="20"/>
          <w:szCs w:val="20"/>
        </w:rPr>
        <w:t xml:space="preserve">. The original version can be found on </w:t>
      </w:r>
      <w:hyperlink r:id="rId36" w:anchor="/media/File:Cafe_seating_(3891886536).jpg" w:history="1">
        <w:r w:rsidRPr="005174FF">
          <w:rPr>
            <w:rStyle w:val="Hyperlink"/>
            <w:sz w:val="20"/>
            <w:szCs w:val="20"/>
          </w:rPr>
          <w:t>commons.wikimedia.org</w:t>
        </w:r>
      </w:hyperlink>
      <w:r w:rsidRPr="005174FF">
        <w:rPr>
          <w:sz w:val="20"/>
          <w:szCs w:val="20"/>
        </w:rPr>
        <w:t>.</w:t>
      </w:r>
    </w:p>
    <w:p w14:paraId="18499395" w14:textId="77777777" w:rsidR="00123157" w:rsidRPr="005174FF" w:rsidRDefault="00123157" w:rsidP="00A575B7">
      <w:pPr>
        <w:tabs>
          <w:tab w:val="right" w:leader="underscore" w:pos="8693"/>
        </w:tabs>
        <w:ind w:left="709"/>
        <w:rPr>
          <w:rFonts w:cs="Arial"/>
        </w:rPr>
      </w:pPr>
    </w:p>
    <w:p w14:paraId="1D97FB2B" w14:textId="77777777" w:rsidR="00A575B7" w:rsidRPr="005174FF" w:rsidRDefault="00A575B7" w:rsidP="00A575B7">
      <w:pPr>
        <w:tabs>
          <w:tab w:val="right" w:leader="underscore" w:pos="8693"/>
        </w:tabs>
        <w:ind w:left="709"/>
        <w:rPr>
          <w:rFonts w:cs="Arial"/>
        </w:rPr>
      </w:pPr>
      <w:r w:rsidRPr="005174FF">
        <w:rPr>
          <w:rFonts w:cs="Arial"/>
        </w:rPr>
        <w:t>Item:</w:t>
      </w:r>
      <w:r w:rsidRPr="005174FF">
        <w:rPr>
          <w:rFonts w:cs="Arial"/>
        </w:rPr>
        <w:tab/>
      </w:r>
    </w:p>
    <w:p w14:paraId="6A8B4F60" w14:textId="77777777" w:rsidR="00A575B7" w:rsidRPr="005174FF" w:rsidRDefault="00A575B7" w:rsidP="00A575B7">
      <w:pPr>
        <w:tabs>
          <w:tab w:val="right" w:leader="underscore" w:pos="8693"/>
        </w:tabs>
        <w:ind w:left="709"/>
        <w:rPr>
          <w:rFonts w:cs="Arial"/>
        </w:rPr>
      </w:pPr>
      <w:r w:rsidRPr="005174FF">
        <w:rPr>
          <w:rFonts w:cs="Arial"/>
        </w:rPr>
        <w:t>How to clean and sanitise:</w:t>
      </w:r>
      <w:r w:rsidRPr="005174FF">
        <w:rPr>
          <w:rFonts w:cs="Arial"/>
        </w:rPr>
        <w:tab/>
      </w:r>
    </w:p>
    <w:p w14:paraId="0F67D661" w14:textId="7D70FCE6" w:rsidR="00A575B7" w:rsidRPr="005174FF" w:rsidRDefault="00A575B7" w:rsidP="00A575B7">
      <w:pPr>
        <w:tabs>
          <w:tab w:val="right" w:leader="underscore" w:pos="8693"/>
        </w:tabs>
        <w:ind w:left="709"/>
        <w:rPr>
          <w:rFonts w:cs="Arial"/>
        </w:rPr>
      </w:pPr>
    </w:p>
    <w:p w14:paraId="72A2FA63" w14:textId="141BB5E8" w:rsidR="00A575B7" w:rsidRPr="005174FF" w:rsidRDefault="00A575B7" w:rsidP="00A575B7">
      <w:pPr>
        <w:tabs>
          <w:tab w:val="right" w:leader="underscore" w:pos="8693"/>
        </w:tabs>
        <w:ind w:left="709"/>
        <w:rPr>
          <w:rFonts w:cs="Arial"/>
        </w:rPr>
      </w:pPr>
      <w:r w:rsidRPr="005174FF">
        <w:rPr>
          <w:rFonts w:cs="Arial"/>
          <w:noProof/>
          <w:lang w:eastAsia="en-AU"/>
        </w:rPr>
        <w:drawing>
          <wp:inline distT="0" distB="0" distL="0" distR="0" wp14:anchorId="061E4DAA" wp14:editId="70B7D162">
            <wp:extent cx="1627001" cy="1638300"/>
            <wp:effectExtent l="0" t="0" r="0" b="0"/>
            <wp:docPr id="3" name="Picture 3" descr="deep fr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p fry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7458" cy="1648829"/>
                    </a:xfrm>
                    <a:prstGeom prst="rect">
                      <a:avLst/>
                    </a:prstGeom>
                    <a:noFill/>
                    <a:ln>
                      <a:noFill/>
                    </a:ln>
                  </pic:spPr>
                </pic:pic>
              </a:graphicData>
            </a:graphic>
          </wp:inline>
        </w:drawing>
      </w:r>
    </w:p>
    <w:p w14:paraId="5F7E68C5" w14:textId="77777777" w:rsidR="00A575B7" w:rsidRPr="005174FF" w:rsidRDefault="00A575B7" w:rsidP="00A575B7">
      <w:pPr>
        <w:tabs>
          <w:tab w:val="right" w:leader="underscore" w:pos="8693"/>
        </w:tabs>
        <w:ind w:left="709"/>
        <w:rPr>
          <w:rFonts w:cs="Arial"/>
        </w:rPr>
      </w:pPr>
      <w:r w:rsidRPr="005174FF">
        <w:rPr>
          <w:rFonts w:cs="Arial"/>
        </w:rPr>
        <w:t>Item:</w:t>
      </w:r>
      <w:r w:rsidRPr="005174FF">
        <w:rPr>
          <w:rFonts w:cs="Arial"/>
        </w:rPr>
        <w:tab/>
      </w:r>
    </w:p>
    <w:p w14:paraId="0F862F34" w14:textId="77777777" w:rsidR="00A575B7" w:rsidRPr="005174FF" w:rsidRDefault="00A575B7" w:rsidP="00A575B7">
      <w:pPr>
        <w:tabs>
          <w:tab w:val="right" w:leader="underscore" w:pos="8693"/>
        </w:tabs>
        <w:ind w:left="709"/>
        <w:rPr>
          <w:rFonts w:cs="Arial"/>
        </w:rPr>
      </w:pPr>
      <w:r w:rsidRPr="005174FF">
        <w:rPr>
          <w:rFonts w:cs="Arial"/>
        </w:rPr>
        <w:t>How to clean and sanitise:</w:t>
      </w:r>
      <w:r w:rsidRPr="005174FF">
        <w:rPr>
          <w:rFonts w:cs="Arial"/>
        </w:rPr>
        <w:tab/>
      </w:r>
    </w:p>
    <w:p w14:paraId="70FAC5AD" w14:textId="29CD8501" w:rsidR="00A575B7" w:rsidRPr="005174FF" w:rsidRDefault="00A575B7" w:rsidP="00A575B7">
      <w:pPr>
        <w:tabs>
          <w:tab w:val="right" w:leader="underscore" w:pos="8693"/>
        </w:tabs>
        <w:ind w:left="709"/>
        <w:rPr>
          <w:rFonts w:cs="Arial"/>
        </w:rPr>
      </w:pPr>
    </w:p>
    <w:p w14:paraId="4C744A29" w14:textId="6F0428DD" w:rsidR="00A575B7" w:rsidRPr="005174FF" w:rsidRDefault="00A575B7" w:rsidP="00A575B7">
      <w:pPr>
        <w:tabs>
          <w:tab w:val="right" w:leader="underscore" w:pos="8693"/>
        </w:tabs>
        <w:ind w:left="709"/>
        <w:rPr>
          <w:rFonts w:cs="Arial"/>
        </w:rPr>
      </w:pPr>
      <w:r w:rsidRPr="005174FF">
        <w:rPr>
          <w:rFonts w:cs="Arial"/>
          <w:noProof/>
          <w:lang w:eastAsia="en-AU"/>
        </w:rPr>
        <w:drawing>
          <wp:inline distT="0" distB="0" distL="0" distR="0" wp14:anchorId="0DA09808" wp14:editId="2019A96B">
            <wp:extent cx="1626870" cy="1503452"/>
            <wp:effectExtent l="0" t="0" r="0" b="1905"/>
            <wp:docPr id="2" name="Picture 2" descr="glasses in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es in rac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41571" cy="1517038"/>
                    </a:xfrm>
                    <a:prstGeom prst="rect">
                      <a:avLst/>
                    </a:prstGeom>
                    <a:noFill/>
                    <a:ln>
                      <a:noFill/>
                    </a:ln>
                  </pic:spPr>
                </pic:pic>
              </a:graphicData>
            </a:graphic>
          </wp:inline>
        </w:drawing>
      </w:r>
    </w:p>
    <w:p w14:paraId="5BB9FE8E" w14:textId="77777777" w:rsidR="00A575B7" w:rsidRPr="005174FF" w:rsidRDefault="00A575B7" w:rsidP="00A575B7">
      <w:pPr>
        <w:tabs>
          <w:tab w:val="right" w:leader="underscore" w:pos="8693"/>
        </w:tabs>
        <w:ind w:left="709"/>
        <w:rPr>
          <w:rFonts w:cs="Arial"/>
        </w:rPr>
      </w:pPr>
      <w:r w:rsidRPr="005174FF">
        <w:rPr>
          <w:rFonts w:cs="Arial"/>
        </w:rPr>
        <w:t>Item:</w:t>
      </w:r>
      <w:r w:rsidRPr="005174FF">
        <w:rPr>
          <w:rFonts w:cs="Arial"/>
        </w:rPr>
        <w:tab/>
      </w:r>
    </w:p>
    <w:p w14:paraId="69EE5062" w14:textId="291478DD" w:rsidR="006E62D3" w:rsidRPr="005174FF" w:rsidRDefault="00A575B7" w:rsidP="00A575B7">
      <w:pPr>
        <w:tabs>
          <w:tab w:val="right" w:leader="underscore" w:pos="8693"/>
        </w:tabs>
        <w:ind w:left="709"/>
        <w:rPr>
          <w:rFonts w:cs="Arial"/>
        </w:rPr>
      </w:pPr>
      <w:r w:rsidRPr="005174FF">
        <w:rPr>
          <w:rFonts w:cs="Arial"/>
        </w:rPr>
        <w:t>How to clean and sanitise:</w:t>
      </w:r>
      <w:r w:rsidRPr="005174FF">
        <w:rPr>
          <w:rFonts w:cs="Arial"/>
        </w:rPr>
        <w:tab/>
      </w:r>
    </w:p>
    <w:p w14:paraId="70DDCE1C" w14:textId="77777777" w:rsidR="001B2242" w:rsidRPr="005174FF" w:rsidRDefault="001B2242">
      <w:pPr>
        <w:rPr>
          <w:rFonts w:cs="Arial"/>
          <w:b/>
        </w:rPr>
      </w:pPr>
      <w:r w:rsidRPr="005174FF">
        <w:rPr>
          <w:rFonts w:cs="Arial"/>
          <w:b/>
        </w:rPr>
        <w:br w:type="page"/>
      </w:r>
    </w:p>
    <w:p w14:paraId="44A9B1AC" w14:textId="52908FAF" w:rsidR="00151FD9" w:rsidRPr="005174FF" w:rsidRDefault="00151FD9" w:rsidP="00151FD9">
      <w:pPr>
        <w:pStyle w:val="ListNumber"/>
      </w:pPr>
      <w:r w:rsidRPr="005174FF">
        <w:lastRenderedPageBreak/>
        <w:t>For each of the following areas of, and items in, a hospitality environment, outline the appropriate cleaning procedure to ensure efficient and sanitary cleaning</w:t>
      </w:r>
      <w:r w:rsidR="005174FF" w:rsidRPr="005174FF">
        <w:t xml:space="preserve">.  </w:t>
      </w:r>
      <w:r w:rsidRPr="005174FF">
        <w:t>Your answer should include full details of the use of appropriate chemicals</w:t>
      </w:r>
      <w:r w:rsidR="002626E3">
        <w:t>, heat or other sanitisers required.</w:t>
      </w:r>
      <w:r w:rsidR="006A64EE">
        <w:br/>
      </w:r>
    </w:p>
    <w:tbl>
      <w:tblPr>
        <w:tblStyle w:val="Tableheader"/>
        <w:tblW w:w="0" w:type="auto"/>
        <w:tblInd w:w="-30" w:type="dxa"/>
        <w:tblLook w:val="04A0" w:firstRow="1" w:lastRow="0" w:firstColumn="1" w:lastColumn="0" w:noHBand="0" w:noVBand="1"/>
      </w:tblPr>
      <w:tblGrid>
        <w:gridCol w:w="2220"/>
        <w:gridCol w:w="6686"/>
      </w:tblGrid>
      <w:tr w:rsidR="00151FD9" w:rsidRPr="005174FF" w14:paraId="235193EF" w14:textId="77777777" w:rsidTr="002626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20" w:type="dxa"/>
            <w:hideMark/>
          </w:tcPr>
          <w:p w14:paraId="3D11ED66" w14:textId="77777777" w:rsidR="00151FD9" w:rsidRPr="005174FF" w:rsidRDefault="00151FD9" w:rsidP="00B22353">
            <w:pPr>
              <w:spacing w:before="192" w:after="192"/>
              <w:rPr>
                <w:rFonts w:cs="Arial"/>
                <w:sz w:val="24"/>
              </w:rPr>
            </w:pPr>
            <w:r w:rsidRPr="005174FF">
              <w:rPr>
                <w:rFonts w:cs="Arial"/>
                <w:sz w:val="24"/>
              </w:rPr>
              <w:t>Area/item to be cleaned:</w:t>
            </w:r>
          </w:p>
        </w:tc>
        <w:tc>
          <w:tcPr>
            <w:tcW w:w="6686" w:type="dxa"/>
            <w:hideMark/>
          </w:tcPr>
          <w:p w14:paraId="73CD3AB1" w14:textId="77777777" w:rsidR="00151FD9" w:rsidRPr="005174FF" w:rsidRDefault="00F253DF" w:rsidP="00B22353">
            <w:pPr>
              <w:cnfStyle w:val="100000000000" w:firstRow="1" w:lastRow="0" w:firstColumn="0" w:lastColumn="0" w:oddVBand="0" w:evenVBand="0" w:oddHBand="0" w:evenHBand="0" w:firstRowFirstColumn="0" w:firstRowLastColumn="0" w:lastRowFirstColumn="0" w:lastRowLastColumn="0"/>
              <w:rPr>
                <w:rFonts w:cs="Arial"/>
                <w:sz w:val="24"/>
              </w:rPr>
            </w:pPr>
            <w:hyperlink r:id="rId39" w:history="1">
              <w:r w:rsidR="00151FD9" w:rsidRPr="005174FF">
                <w:rPr>
                  <w:rStyle w:val="Hyperlink"/>
                  <w:rFonts w:cs="Arial"/>
                  <w:color w:val="FFFFFF" w:themeColor="background1"/>
                  <w:u w:val="none"/>
                </w:rPr>
                <w:t>Cleaning</w:t>
              </w:r>
            </w:hyperlink>
            <w:r w:rsidR="00151FD9" w:rsidRPr="005174FF">
              <w:rPr>
                <w:rFonts w:cs="Arial"/>
                <w:sz w:val="24"/>
              </w:rPr>
              <w:t> procedure:</w:t>
            </w:r>
          </w:p>
        </w:tc>
      </w:tr>
      <w:tr w:rsidR="002626E3" w:rsidRPr="005174FF" w14:paraId="09A0BDEA" w14:textId="77777777" w:rsidTr="00262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0ABCE0E8" w14:textId="77777777" w:rsidR="002626E3" w:rsidRPr="002626E3" w:rsidRDefault="002626E3" w:rsidP="00426E6D">
            <w:pPr>
              <w:rPr>
                <w:rFonts w:cs="Arial"/>
              </w:rPr>
            </w:pPr>
            <w:r w:rsidRPr="002626E3">
              <w:rPr>
                <w:rFonts w:cs="Arial"/>
              </w:rPr>
              <w:br/>
              <w:t>Kitchen floors</w:t>
            </w:r>
          </w:p>
        </w:tc>
        <w:tc>
          <w:tcPr>
            <w:tcW w:w="6686" w:type="dxa"/>
            <w:hideMark/>
          </w:tcPr>
          <w:p w14:paraId="0B0CEB04" w14:textId="1470FE8B" w:rsidR="002626E3" w:rsidRPr="002626E3" w:rsidRDefault="002626E3" w:rsidP="00426E6D">
            <w:pPr>
              <w:cnfStyle w:val="000000100000" w:firstRow="0" w:lastRow="0" w:firstColumn="0" w:lastColumn="0" w:oddVBand="0" w:evenVBand="0" w:oddHBand="1" w:evenHBand="0" w:firstRowFirstColumn="0" w:firstRowLastColumn="0" w:lastRowFirstColumn="0" w:lastRowLastColumn="0"/>
              <w:rPr>
                <w:rFonts w:cs="Arial"/>
              </w:rPr>
            </w:pPr>
            <w:r w:rsidRPr="002626E3">
              <w:rPr>
                <w:rFonts w:cs="Arial"/>
              </w:rPr>
              <w:t>After the floors have been thoroughly cleaned using the appropriate detergent, it is good practice to apply an appropriate chemical sanitiser.  A chlorine-based sanitiser would be recommended and used according to the manufacturer’s instructions.</w:t>
            </w:r>
          </w:p>
        </w:tc>
      </w:tr>
      <w:tr w:rsidR="00151FD9" w:rsidRPr="005174FF" w14:paraId="179AB589" w14:textId="77777777" w:rsidTr="002626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0BA50694" w14:textId="77777777" w:rsidR="00151FD9" w:rsidRPr="005174FF" w:rsidRDefault="00151FD9" w:rsidP="00B22353">
            <w:pPr>
              <w:rPr>
                <w:rFonts w:cs="Arial"/>
              </w:rPr>
            </w:pPr>
            <w:r w:rsidRPr="005174FF">
              <w:rPr>
                <w:rFonts w:cs="Arial"/>
              </w:rPr>
              <w:t>Cups and saucers</w:t>
            </w:r>
          </w:p>
        </w:tc>
        <w:tc>
          <w:tcPr>
            <w:tcW w:w="6686" w:type="dxa"/>
            <w:hideMark/>
          </w:tcPr>
          <w:p w14:paraId="54FA0B92" w14:textId="77777777" w:rsidR="00151FD9" w:rsidRPr="005174FF" w:rsidRDefault="00151FD9" w:rsidP="00B22353">
            <w:pPr>
              <w:cnfStyle w:val="000000010000" w:firstRow="0" w:lastRow="0" w:firstColumn="0" w:lastColumn="0" w:oddVBand="0" w:evenVBand="0" w:oddHBand="0" w:evenHBand="1" w:firstRowFirstColumn="0" w:firstRowLastColumn="0" w:lastRowFirstColumn="0" w:lastRowLastColumn="0"/>
              <w:rPr>
                <w:rFonts w:cs="Arial"/>
              </w:rPr>
            </w:pPr>
          </w:p>
        </w:tc>
      </w:tr>
      <w:tr w:rsidR="00151FD9" w:rsidRPr="005174FF" w14:paraId="2E93793C" w14:textId="77777777" w:rsidTr="00262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253305EA" w14:textId="77777777" w:rsidR="00151FD9" w:rsidRPr="005174FF" w:rsidRDefault="00151FD9" w:rsidP="00B22353">
            <w:pPr>
              <w:rPr>
                <w:rFonts w:cs="Arial"/>
              </w:rPr>
            </w:pPr>
            <w:r w:rsidRPr="005174FF">
              <w:rPr>
                <w:rFonts w:cs="Arial"/>
              </w:rPr>
              <w:t>Stainless bench tops</w:t>
            </w:r>
          </w:p>
        </w:tc>
        <w:tc>
          <w:tcPr>
            <w:tcW w:w="6686" w:type="dxa"/>
            <w:hideMark/>
          </w:tcPr>
          <w:p w14:paraId="31769DE0" w14:textId="77777777" w:rsidR="00151FD9" w:rsidRPr="005174FF" w:rsidRDefault="00151FD9" w:rsidP="00B22353">
            <w:pPr>
              <w:cnfStyle w:val="000000100000" w:firstRow="0" w:lastRow="0" w:firstColumn="0" w:lastColumn="0" w:oddVBand="0" w:evenVBand="0" w:oddHBand="1" w:evenHBand="0" w:firstRowFirstColumn="0" w:firstRowLastColumn="0" w:lastRowFirstColumn="0" w:lastRowLastColumn="0"/>
              <w:rPr>
                <w:rFonts w:cs="Arial"/>
              </w:rPr>
            </w:pPr>
          </w:p>
        </w:tc>
      </w:tr>
      <w:tr w:rsidR="00151FD9" w:rsidRPr="005174FF" w14:paraId="2C277643" w14:textId="77777777" w:rsidTr="002626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6A9ECAFC" w14:textId="77777777" w:rsidR="00151FD9" w:rsidRPr="005174FF" w:rsidRDefault="00151FD9" w:rsidP="00B22353">
            <w:pPr>
              <w:rPr>
                <w:rFonts w:cs="Arial"/>
              </w:rPr>
            </w:pPr>
            <w:r w:rsidRPr="005174FF">
              <w:rPr>
                <w:rFonts w:cs="Arial"/>
              </w:rPr>
              <w:t>Tiled floors</w:t>
            </w:r>
          </w:p>
        </w:tc>
        <w:tc>
          <w:tcPr>
            <w:tcW w:w="6686" w:type="dxa"/>
            <w:hideMark/>
          </w:tcPr>
          <w:p w14:paraId="68DE1DBB" w14:textId="77777777" w:rsidR="00151FD9" w:rsidRPr="005174FF" w:rsidRDefault="00151FD9" w:rsidP="00B22353">
            <w:pPr>
              <w:cnfStyle w:val="000000010000" w:firstRow="0" w:lastRow="0" w:firstColumn="0" w:lastColumn="0" w:oddVBand="0" w:evenVBand="0" w:oddHBand="0" w:evenHBand="1" w:firstRowFirstColumn="0" w:firstRowLastColumn="0" w:lastRowFirstColumn="0" w:lastRowLastColumn="0"/>
              <w:rPr>
                <w:rFonts w:cs="Arial"/>
              </w:rPr>
            </w:pPr>
          </w:p>
        </w:tc>
      </w:tr>
      <w:tr w:rsidR="00151FD9" w:rsidRPr="005174FF" w14:paraId="71A75BF7" w14:textId="77777777" w:rsidTr="00262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00F0AE54" w14:textId="77777777" w:rsidR="00151FD9" w:rsidRPr="005174FF" w:rsidRDefault="00151FD9" w:rsidP="00B22353">
            <w:pPr>
              <w:rPr>
                <w:rFonts w:cs="Arial"/>
              </w:rPr>
            </w:pPr>
            <w:r w:rsidRPr="005174FF">
              <w:rPr>
                <w:rFonts w:cs="Arial"/>
              </w:rPr>
              <w:t>Cutlery</w:t>
            </w:r>
          </w:p>
        </w:tc>
        <w:tc>
          <w:tcPr>
            <w:tcW w:w="6686" w:type="dxa"/>
            <w:hideMark/>
          </w:tcPr>
          <w:p w14:paraId="2C5C72A8" w14:textId="77777777" w:rsidR="00151FD9" w:rsidRPr="005174FF" w:rsidRDefault="00151FD9" w:rsidP="00B22353">
            <w:pPr>
              <w:cnfStyle w:val="000000100000" w:firstRow="0" w:lastRow="0" w:firstColumn="0" w:lastColumn="0" w:oddVBand="0" w:evenVBand="0" w:oddHBand="1" w:evenHBand="0" w:firstRowFirstColumn="0" w:firstRowLastColumn="0" w:lastRowFirstColumn="0" w:lastRowLastColumn="0"/>
              <w:rPr>
                <w:rFonts w:cs="Arial"/>
              </w:rPr>
            </w:pPr>
          </w:p>
        </w:tc>
      </w:tr>
      <w:tr w:rsidR="00151FD9" w:rsidRPr="005174FF" w14:paraId="617F0D68" w14:textId="77777777" w:rsidTr="002626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3C7FFC44" w14:textId="77777777" w:rsidR="00151FD9" w:rsidRPr="005174FF" w:rsidRDefault="00151FD9" w:rsidP="00B22353">
            <w:pPr>
              <w:rPr>
                <w:rFonts w:cs="Arial"/>
              </w:rPr>
            </w:pPr>
            <w:r w:rsidRPr="005174FF">
              <w:rPr>
                <w:rFonts w:cs="Arial"/>
              </w:rPr>
              <w:t>Equipment</w:t>
            </w:r>
          </w:p>
        </w:tc>
        <w:tc>
          <w:tcPr>
            <w:tcW w:w="6686" w:type="dxa"/>
            <w:hideMark/>
          </w:tcPr>
          <w:p w14:paraId="14FDA3BC" w14:textId="77777777" w:rsidR="00151FD9" w:rsidRPr="005174FF" w:rsidRDefault="00151FD9" w:rsidP="00B22353">
            <w:pPr>
              <w:cnfStyle w:val="000000010000" w:firstRow="0" w:lastRow="0" w:firstColumn="0" w:lastColumn="0" w:oddVBand="0" w:evenVBand="0" w:oddHBand="0" w:evenHBand="1" w:firstRowFirstColumn="0" w:firstRowLastColumn="0" w:lastRowFirstColumn="0" w:lastRowLastColumn="0"/>
              <w:rPr>
                <w:rFonts w:cs="Arial"/>
              </w:rPr>
            </w:pPr>
          </w:p>
        </w:tc>
      </w:tr>
      <w:tr w:rsidR="002626E3" w:rsidRPr="005174FF" w14:paraId="71D5279B" w14:textId="77777777" w:rsidTr="00262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6E5C15BF" w14:textId="026C4E3A" w:rsidR="002626E3" w:rsidRPr="005174FF" w:rsidRDefault="002626E3" w:rsidP="00B22353">
            <w:pPr>
              <w:rPr>
                <w:rFonts w:cs="Arial"/>
              </w:rPr>
            </w:pPr>
            <w:r>
              <w:rPr>
                <w:rFonts w:cs="Arial"/>
              </w:rPr>
              <w:t>Linen</w:t>
            </w:r>
          </w:p>
        </w:tc>
        <w:tc>
          <w:tcPr>
            <w:tcW w:w="6686" w:type="dxa"/>
          </w:tcPr>
          <w:p w14:paraId="5DBB3460" w14:textId="77777777" w:rsidR="002626E3" w:rsidRPr="005174FF" w:rsidRDefault="002626E3" w:rsidP="00B22353">
            <w:pPr>
              <w:cnfStyle w:val="000000100000" w:firstRow="0" w:lastRow="0" w:firstColumn="0" w:lastColumn="0" w:oddVBand="0" w:evenVBand="0" w:oddHBand="1" w:evenHBand="0" w:firstRowFirstColumn="0" w:firstRowLastColumn="0" w:lastRowFirstColumn="0" w:lastRowLastColumn="0"/>
              <w:rPr>
                <w:rFonts w:cs="Arial"/>
              </w:rPr>
            </w:pPr>
          </w:p>
        </w:tc>
      </w:tr>
      <w:tr w:rsidR="002626E3" w:rsidRPr="005174FF" w14:paraId="1E622F7E" w14:textId="77777777" w:rsidTr="002626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18D9EC3B" w14:textId="448FED8F" w:rsidR="002626E3" w:rsidRDefault="002626E3" w:rsidP="00B22353">
            <w:pPr>
              <w:rPr>
                <w:rFonts w:cs="Arial"/>
              </w:rPr>
            </w:pPr>
            <w:r>
              <w:rPr>
                <w:rFonts w:cs="Arial"/>
              </w:rPr>
              <w:t>Ovens</w:t>
            </w:r>
          </w:p>
        </w:tc>
        <w:tc>
          <w:tcPr>
            <w:tcW w:w="6686" w:type="dxa"/>
          </w:tcPr>
          <w:p w14:paraId="7B4843E9" w14:textId="77777777" w:rsidR="002626E3" w:rsidRPr="005174FF" w:rsidRDefault="002626E3" w:rsidP="00B22353">
            <w:pPr>
              <w:cnfStyle w:val="000000010000" w:firstRow="0" w:lastRow="0" w:firstColumn="0" w:lastColumn="0" w:oddVBand="0" w:evenVBand="0" w:oddHBand="0" w:evenHBand="1" w:firstRowFirstColumn="0" w:firstRowLastColumn="0" w:lastRowFirstColumn="0" w:lastRowLastColumn="0"/>
              <w:rPr>
                <w:rFonts w:cs="Arial"/>
              </w:rPr>
            </w:pPr>
          </w:p>
        </w:tc>
      </w:tr>
      <w:tr w:rsidR="002626E3" w:rsidRPr="005174FF" w14:paraId="12DCB24A" w14:textId="77777777" w:rsidTr="002626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620DB346" w14:textId="54559733" w:rsidR="002626E3" w:rsidRDefault="002626E3" w:rsidP="00B22353">
            <w:pPr>
              <w:rPr>
                <w:rFonts w:cs="Arial"/>
              </w:rPr>
            </w:pPr>
            <w:r>
              <w:rPr>
                <w:rFonts w:cs="Arial"/>
              </w:rPr>
              <w:t>Pots and pans/baking trays</w:t>
            </w:r>
          </w:p>
        </w:tc>
        <w:tc>
          <w:tcPr>
            <w:tcW w:w="6686" w:type="dxa"/>
          </w:tcPr>
          <w:p w14:paraId="42A36EC1" w14:textId="77777777" w:rsidR="002626E3" w:rsidRPr="005174FF" w:rsidRDefault="002626E3" w:rsidP="00B22353">
            <w:pPr>
              <w:cnfStyle w:val="000000100000" w:firstRow="0" w:lastRow="0" w:firstColumn="0" w:lastColumn="0" w:oddVBand="0" w:evenVBand="0" w:oddHBand="1" w:evenHBand="0" w:firstRowFirstColumn="0" w:firstRowLastColumn="0" w:lastRowFirstColumn="0" w:lastRowLastColumn="0"/>
              <w:rPr>
                <w:rFonts w:cs="Arial"/>
              </w:rPr>
            </w:pPr>
          </w:p>
        </w:tc>
      </w:tr>
    </w:tbl>
    <w:p w14:paraId="396C3037" w14:textId="77777777" w:rsidR="00151FD9" w:rsidRPr="005174FF" w:rsidRDefault="00151FD9" w:rsidP="00151FD9">
      <w:pPr>
        <w:pStyle w:val="ListNumber"/>
        <w:numPr>
          <w:ilvl w:val="0"/>
          <w:numId w:val="0"/>
        </w:numPr>
        <w:ind w:left="652"/>
        <w:rPr>
          <w:rFonts w:cs="Arial"/>
        </w:rPr>
      </w:pPr>
    </w:p>
    <w:p w14:paraId="76230AB4" w14:textId="67E1F0DD" w:rsidR="006E62D3" w:rsidRPr="005174FF" w:rsidRDefault="006E62D3" w:rsidP="001B2242">
      <w:pPr>
        <w:pStyle w:val="ListNumber"/>
      </w:pPr>
      <w:r w:rsidRPr="005174FF">
        <w:t>Answer the following questions to test your knowledge of safe cleaning and chemical handling.</w:t>
      </w:r>
    </w:p>
    <w:p w14:paraId="395E7F6C" w14:textId="5FF57DA4" w:rsidR="006E62D3" w:rsidRPr="005174FF" w:rsidRDefault="006E62D3" w:rsidP="001B2242">
      <w:pPr>
        <w:pStyle w:val="ListNumber2"/>
        <w:ind w:left="1134" w:hanging="482"/>
      </w:pPr>
      <w:r w:rsidRPr="005174FF">
        <w:t>Describe ‘caustic’ and ‘corrosive’ cleaning agents.</w:t>
      </w:r>
    </w:p>
    <w:p w14:paraId="794B1897" w14:textId="77777777" w:rsidR="006E62D3" w:rsidRPr="005174FF" w:rsidRDefault="006E62D3" w:rsidP="001B2242">
      <w:pPr>
        <w:pStyle w:val="ListNumber2"/>
        <w:ind w:left="1134" w:hanging="482"/>
      </w:pPr>
      <w:r w:rsidRPr="005174FF">
        <w:t>State the safety measures that should be taken when using these cleaning agents.</w:t>
      </w:r>
    </w:p>
    <w:p w14:paraId="50FB4833" w14:textId="77777777" w:rsidR="006E62D3" w:rsidRPr="005174FF" w:rsidRDefault="006E62D3" w:rsidP="001B2242">
      <w:pPr>
        <w:pStyle w:val="ListNumber2"/>
        <w:ind w:left="1134" w:hanging="482"/>
      </w:pPr>
      <w:r w:rsidRPr="005174FF">
        <w:t>List five recommendations for the storage and security of chemicals and cleaning agents.</w:t>
      </w:r>
    </w:p>
    <w:p w14:paraId="530DA35E" w14:textId="71A60F84" w:rsidR="006E62D3" w:rsidRPr="005174FF" w:rsidRDefault="006E62D3" w:rsidP="001B2242">
      <w:pPr>
        <w:pStyle w:val="ListNumber2"/>
        <w:ind w:left="1134" w:hanging="482"/>
      </w:pPr>
      <w:r w:rsidRPr="005174FF">
        <w:t>You are cleaning a kitchen at the end of the day with another member of staff</w:t>
      </w:r>
      <w:r w:rsidR="005174FF" w:rsidRPr="005174FF">
        <w:t xml:space="preserve">.  </w:t>
      </w:r>
      <w:r w:rsidRPr="005174FF">
        <w:t>She opens a tin of caustic oven cleaner and accidentally inhales some vapour from the tin</w:t>
      </w:r>
      <w:r w:rsidR="005174FF" w:rsidRPr="005174FF">
        <w:t xml:space="preserve">.  </w:t>
      </w:r>
      <w:r w:rsidRPr="005174FF">
        <w:t>She says she feels sick and dizzy</w:t>
      </w:r>
      <w:r w:rsidR="005174FF" w:rsidRPr="005174FF">
        <w:t xml:space="preserve">.  </w:t>
      </w:r>
      <w:r w:rsidRPr="005174FF">
        <w:t>What should you do?</w:t>
      </w:r>
    </w:p>
    <w:p w14:paraId="4D413AFE" w14:textId="2DD941F5" w:rsidR="006E62D3" w:rsidRPr="005174FF" w:rsidRDefault="006E62D3" w:rsidP="001B2242">
      <w:pPr>
        <w:pStyle w:val="ListNumber2"/>
        <w:ind w:left="1134" w:hanging="482"/>
      </w:pPr>
      <w:r w:rsidRPr="005174FF">
        <w:t>A colleague accidentally splashes liquid detergent in his eye</w:t>
      </w:r>
      <w:r w:rsidR="005174FF" w:rsidRPr="005174FF">
        <w:t xml:space="preserve">.  </w:t>
      </w:r>
      <w:r w:rsidRPr="005174FF">
        <w:t>What should you do?</w:t>
      </w:r>
    </w:p>
    <w:p w14:paraId="5A7A200A" w14:textId="77777777" w:rsidR="001B2242" w:rsidRPr="005174FF" w:rsidRDefault="001B2242" w:rsidP="001B2242">
      <w:pPr>
        <w:pStyle w:val="ListNumber2"/>
        <w:numPr>
          <w:ilvl w:val="0"/>
          <w:numId w:val="0"/>
        </w:numPr>
        <w:ind w:left="1134"/>
      </w:pPr>
    </w:p>
    <w:p w14:paraId="5532E80B" w14:textId="77777777" w:rsidR="002626E3" w:rsidRDefault="002626E3">
      <w:pPr>
        <w:rPr>
          <w:b/>
          <w:bCs/>
        </w:rPr>
      </w:pPr>
      <w:r>
        <w:rPr>
          <w:b/>
          <w:bCs/>
        </w:rPr>
        <w:br w:type="page"/>
      </w:r>
    </w:p>
    <w:p w14:paraId="22F86354" w14:textId="4CCFA67D" w:rsidR="006E62D3" w:rsidRPr="005174FF" w:rsidRDefault="001B2242" w:rsidP="001B2242">
      <w:pPr>
        <w:pStyle w:val="ListNumber"/>
      </w:pPr>
      <w:r w:rsidRPr="005174FF">
        <w:rPr>
          <w:b/>
          <w:bCs/>
        </w:rPr>
        <w:lastRenderedPageBreak/>
        <w:t xml:space="preserve">Multiple choice </w:t>
      </w:r>
      <w:r w:rsidR="005174FF" w:rsidRPr="005174FF">
        <w:rPr>
          <w:b/>
          <w:bCs/>
        </w:rPr>
        <w:t>quiz</w:t>
      </w:r>
      <w:r w:rsidR="005174FF" w:rsidRPr="005174FF">
        <w:t>:</w:t>
      </w:r>
      <w:r w:rsidRPr="005174FF">
        <w:t xml:space="preserve"> s</w:t>
      </w:r>
      <w:r w:rsidR="006E62D3" w:rsidRPr="005174FF">
        <w:t>elect the correct answer from those provided.</w:t>
      </w:r>
    </w:p>
    <w:p w14:paraId="2E074CAE" w14:textId="77777777" w:rsidR="006E62D3" w:rsidRPr="005174FF" w:rsidRDefault="006E62D3" w:rsidP="001B2242">
      <w:pPr>
        <w:numPr>
          <w:ilvl w:val="0"/>
          <w:numId w:val="44"/>
        </w:numPr>
        <w:spacing w:before="120" w:after="100" w:afterAutospacing="1" w:line="240" w:lineRule="auto"/>
        <w:rPr>
          <w:rFonts w:cs="Arial"/>
        </w:rPr>
      </w:pPr>
      <w:r w:rsidRPr="005174FF">
        <w:rPr>
          <w:rFonts w:cs="Arial"/>
        </w:rPr>
        <w:t>The most appropriate type of detergent selected to clean a porcelain sink or bath/toilet would be:</w:t>
      </w:r>
    </w:p>
    <w:p w14:paraId="69158DC5" w14:textId="77777777" w:rsidR="006E62D3" w:rsidRPr="005174FF" w:rsidRDefault="006E62D3" w:rsidP="001B2242">
      <w:pPr>
        <w:numPr>
          <w:ilvl w:val="1"/>
          <w:numId w:val="44"/>
        </w:numPr>
        <w:spacing w:before="120" w:after="100" w:afterAutospacing="1" w:line="240" w:lineRule="auto"/>
        <w:rPr>
          <w:rFonts w:cs="Arial"/>
        </w:rPr>
      </w:pPr>
      <w:r w:rsidRPr="005174FF">
        <w:rPr>
          <w:rFonts w:cs="Arial"/>
        </w:rPr>
        <w:t>A heavy-duty alkaline detergent</w:t>
      </w:r>
    </w:p>
    <w:p w14:paraId="7AECA13E" w14:textId="77777777" w:rsidR="006E62D3" w:rsidRPr="005174FF" w:rsidRDefault="006E62D3" w:rsidP="001B2242">
      <w:pPr>
        <w:numPr>
          <w:ilvl w:val="1"/>
          <w:numId w:val="44"/>
        </w:numPr>
        <w:spacing w:before="120" w:after="100" w:afterAutospacing="1" w:line="240" w:lineRule="auto"/>
        <w:rPr>
          <w:rFonts w:cs="Arial"/>
        </w:rPr>
      </w:pPr>
      <w:r w:rsidRPr="005174FF">
        <w:rPr>
          <w:rFonts w:cs="Arial"/>
        </w:rPr>
        <w:t>A general-purpose household cleaner</w:t>
      </w:r>
    </w:p>
    <w:p w14:paraId="62F2D031" w14:textId="77777777" w:rsidR="006E62D3" w:rsidRPr="005174FF" w:rsidRDefault="006E62D3" w:rsidP="001B2242">
      <w:pPr>
        <w:numPr>
          <w:ilvl w:val="1"/>
          <w:numId w:val="44"/>
        </w:numPr>
        <w:spacing w:before="120" w:after="100" w:afterAutospacing="1" w:line="240" w:lineRule="auto"/>
        <w:rPr>
          <w:rFonts w:cs="Arial"/>
        </w:rPr>
      </w:pPr>
      <w:r w:rsidRPr="005174FF">
        <w:rPr>
          <w:rFonts w:cs="Arial"/>
        </w:rPr>
        <w:t>An acid detergent</w:t>
      </w:r>
    </w:p>
    <w:p w14:paraId="1829CDA2" w14:textId="27518C55" w:rsidR="006E62D3" w:rsidRPr="005174FF" w:rsidRDefault="006E62D3" w:rsidP="001B2242">
      <w:pPr>
        <w:numPr>
          <w:ilvl w:val="1"/>
          <w:numId w:val="44"/>
        </w:numPr>
        <w:spacing w:before="120" w:after="100" w:afterAutospacing="1" w:line="240" w:lineRule="auto"/>
        <w:rPr>
          <w:rFonts w:cs="Arial"/>
        </w:rPr>
      </w:pPr>
      <w:r w:rsidRPr="005174FF">
        <w:rPr>
          <w:rFonts w:cs="Arial"/>
        </w:rPr>
        <w:t>A heavy-duty bleach</w:t>
      </w:r>
    </w:p>
    <w:p w14:paraId="7E816EF8" w14:textId="77777777" w:rsidR="001B2242" w:rsidRPr="005174FF" w:rsidRDefault="001B2242" w:rsidP="001B2242">
      <w:pPr>
        <w:spacing w:before="120" w:after="100" w:afterAutospacing="1" w:line="240" w:lineRule="auto"/>
        <w:ind w:left="1372"/>
        <w:rPr>
          <w:rFonts w:cs="Arial"/>
        </w:rPr>
      </w:pPr>
    </w:p>
    <w:p w14:paraId="1F0721DC" w14:textId="77777777" w:rsidR="001B2242" w:rsidRPr="005174FF" w:rsidRDefault="006E62D3" w:rsidP="001B2242">
      <w:pPr>
        <w:numPr>
          <w:ilvl w:val="0"/>
          <w:numId w:val="44"/>
        </w:numPr>
        <w:spacing w:before="120" w:after="100" w:afterAutospacing="1" w:line="240" w:lineRule="auto"/>
        <w:rPr>
          <w:rFonts w:cs="Arial"/>
        </w:rPr>
      </w:pPr>
      <w:r w:rsidRPr="005174FF">
        <w:rPr>
          <w:rFonts w:cs="Arial"/>
        </w:rPr>
        <w:t>What do you do if you discover that a guest has left a 'red wine stain' on the carpet?</w:t>
      </w:r>
    </w:p>
    <w:p w14:paraId="50030ED3"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Contact reception to have them forward the cleaning bill to the guest</w:t>
      </w:r>
    </w:p>
    <w:p w14:paraId="1BC62673"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Place the bedside table over the stain to conceal it</w:t>
      </w:r>
    </w:p>
    <w:p w14:paraId="613E1FA9"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Call in the maintenance section to replace the carpet in the room</w:t>
      </w:r>
    </w:p>
    <w:p w14:paraId="679A7ADC" w14:textId="468B14FB" w:rsidR="006E62D3" w:rsidRPr="005174FF" w:rsidRDefault="006E62D3" w:rsidP="001B2242">
      <w:pPr>
        <w:numPr>
          <w:ilvl w:val="1"/>
          <w:numId w:val="44"/>
        </w:numPr>
        <w:spacing w:before="120" w:after="100" w:afterAutospacing="1" w:line="240" w:lineRule="auto"/>
        <w:rPr>
          <w:rFonts w:cs="Arial"/>
        </w:rPr>
      </w:pPr>
      <w:r w:rsidRPr="005174FF">
        <w:rPr>
          <w:rFonts w:cs="Arial"/>
        </w:rPr>
        <w:t>Refer to your cleaning chart to determine the most appropriate cleaning technique for this fabric</w:t>
      </w:r>
    </w:p>
    <w:p w14:paraId="60B0C8CF" w14:textId="77777777" w:rsidR="001B2242" w:rsidRPr="005174FF" w:rsidRDefault="001B2242" w:rsidP="001B2242">
      <w:pPr>
        <w:spacing w:before="120" w:after="100" w:afterAutospacing="1" w:line="240" w:lineRule="auto"/>
        <w:ind w:left="1372"/>
        <w:rPr>
          <w:rFonts w:cs="Arial"/>
        </w:rPr>
      </w:pPr>
    </w:p>
    <w:p w14:paraId="75845829" w14:textId="77777777" w:rsidR="001B2242" w:rsidRPr="005174FF" w:rsidRDefault="006E62D3" w:rsidP="001B2242">
      <w:pPr>
        <w:numPr>
          <w:ilvl w:val="0"/>
          <w:numId w:val="44"/>
        </w:numPr>
        <w:spacing w:before="120" w:after="100" w:afterAutospacing="1" w:line="240" w:lineRule="auto"/>
        <w:rPr>
          <w:rFonts w:cs="Arial"/>
        </w:rPr>
      </w:pPr>
      <w:r w:rsidRPr="005174FF">
        <w:rPr>
          <w:rFonts w:cs="Arial"/>
        </w:rPr>
        <w:t>A food handler must wash his or her hands:</w:t>
      </w:r>
    </w:p>
    <w:p w14:paraId="780D2184"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Immediately after handling a handkerchief</w:t>
      </w:r>
    </w:p>
    <w:p w14:paraId="531DD4A1"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Immediately after visiting the lavatory</w:t>
      </w:r>
    </w:p>
    <w:p w14:paraId="3E4DC8C2"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Immediately before commencing work</w:t>
      </w:r>
    </w:p>
    <w:p w14:paraId="6A6DB990" w14:textId="491B8721" w:rsidR="006E62D3" w:rsidRPr="005174FF" w:rsidRDefault="006E62D3" w:rsidP="001B2242">
      <w:pPr>
        <w:numPr>
          <w:ilvl w:val="1"/>
          <w:numId w:val="44"/>
        </w:numPr>
        <w:spacing w:before="120" w:after="100" w:afterAutospacing="1" w:line="240" w:lineRule="auto"/>
        <w:rPr>
          <w:rFonts w:cs="Arial"/>
        </w:rPr>
      </w:pPr>
      <w:r w:rsidRPr="005174FF">
        <w:rPr>
          <w:rFonts w:cs="Arial"/>
        </w:rPr>
        <w:t>All of the above</w:t>
      </w:r>
    </w:p>
    <w:p w14:paraId="401BCFDC" w14:textId="77777777" w:rsidR="001B2242" w:rsidRPr="005174FF" w:rsidRDefault="001B2242" w:rsidP="001B2242">
      <w:pPr>
        <w:spacing w:before="120" w:after="100" w:afterAutospacing="1" w:line="240" w:lineRule="auto"/>
        <w:ind w:left="1012"/>
        <w:rPr>
          <w:rFonts w:cs="Arial"/>
        </w:rPr>
      </w:pPr>
    </w:p>
    <w:p w14:paraId="3EC4448E" w14:textId="77777777" w:rsidR="001B2242" w:rsidRPr="005174FF" w:rsidRDefault="006E62D3" w:rsidP="001B2242">
      <w:pPr>
        <w:numPr>
          <w:ilvl w:val="0"/>
          <w:numId w:val="44"/>
        </w:numPr>
        <w:spacing w:before="120" w:after="100" w:afterAutospacing="1" w:line="240" w:lineRule="auto"/>
        <w:rPr>
          <w:rFonts w:cs="Arial"/>
        </w:rPr>
      </w:pPr>
      <w:r w:rsidRPr="005174FF">
        <w:rPr>
          <w:rFonts w:cs="Arial"/>
        </w:rPr>
        <w:t>Food Act regulations required that during washing procedures the following are to be available for checking purposes:</w:t>
      </w:r>
    </w:p>
    <w:p w14:paraId="082C1742"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Thermometer</w:t>
      </w:r>
    </w:p>
    <w:p w14:paraId="792F3C2C"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Water hardness kit</w:t>
      </w:r>
    </w:p>
    <w:p w14:paraId="3283532F"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Hydrometer</w:t>
      </w:r>
    </w:p>
    <w:p w14:paraId="1476576E" w14:textId="731B11D4" w:rsidR="006E62D3" w:rsidRPr="005174FF" w:rsidRDefault="006E62D3" w:rsidP="001B2242">
      <w:pPr>
        <w:numPr>
          <w:ilvl w:val="1"/>
          <w:numId w:val="44"/>
        </w:numPr>
        <w:spacing w:before="120" w:after="100" w:afterAutospacing="1" w:line="240" w:lineRule="auto"/>
        <w:rPr>
          <w:rFonts w:cs="Arial"/>
        </w:rPr>
      </w:pPr>
      <w:r w:rsidRPr="005174FF">
        <w:rPr>
          <w:rFonts w:cs="Arial"/>
        </w:rPr>
        <w:t>Viscometer</w:t>
      </w:r>
    </w:p>
    <w:p w14:paraId="7087F776" w14:textId="77777777" w:rsidR="001B2242" w:rsidRPr="005174FF" w:rsidRDefault="001B2242" w:rsidP="001B2242">
      <w:pPr>
        <w:spacing w:before="120" w:after="100" w:afterAutospacing="1" w:line="240" w:lineRule="auto"/>
        <w:ind w:left="1012"/>
        <w:rPr>
          <w:rFonts w:cs="Arial"/>
        </w:rPr>
      </w:pPr>
    </w:p>
    <w:p w14:paraId="54EC9C91" w14:textId="77777777" w:rsidR="001B2242" w:rsidRPr="005174FF" w:rsidRDefault="006E62D3" w:rsidP="001B2242">
      <w:pPr>
        <w:numPr>
          <w:ilvl w:val="0"/>
          <w:numId w:val="44"/>
        </w:numPr>
        <w:spacing w:before="120" w:after="100" w:afterAutospacing="1" w:line="240" w:lineRule="auto"/>
        <w:rPr>
          <w:rFonts w:cs="Arial"/>
        </w:rPr>
      </w:pPr>
      <w:r w:rsidRPr="005174FF">
        <w:rPr>
          <w:rFonts w:cs="Arial"/>
        </w:rPr>
        <w:t>Surfaces which are in contact with foods should be impervious because:</w:t>
      </w:r>
    </w:p>
    <w:p w14:paraId="149C112B"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They don't show the dirt</w:t>
      </w:r>
    </w:p>
    <w:p w14:paraId="674C95FF"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Show up dirty surfaces more readily</w:t>
      </w:r>
    </w:p>
    <w:p w14:paraId="048563BB"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They are less likely to harbour contaminating microorganisms</w:t>
      </w:r>
    </w:p>
    <w:p w14:paraId="6569D93A" w14:textId="0C4FA3C0" w:rsidR="006E62D3" w:rsidRPr="005174FF" w:rsidRDefault="006E62D3" w:rsidP="001B2242">
      <w:pPr>
        <w:numPr>
          <w:ilvl w:val="1"/>
          <w:numId w:val="44"/>
        </w:numPr>
        <w:spacing w:before="120" w:after="100" w:afterAutospacing="1" w:line="240" w:lineRule="auto"/>
        <w:rPr>
          <w:rFonts w:cs="Arial"/>
        </w:rPr>
      </w:pPr>
      <w:r w:rsidRPr="005174FF">
        <w:rPr>
          <w:rFonts w:cs="Arial"/>
        </w:rPr>
        <w:t>They are more likely to harbour contaminating microorganisms</w:t>
      </w:r>
    </w:p>
    <w:p w14:paraId="06D0BCED" w14:textId="77777777" w:rsidR="001B2242" w:rsidRPr="005174FF" w:rsidRDefault="006E62D3" w:rsidP="001B2242">
      <w:pPr>
        <w:numPr>
          <w:ilvl w:val="0"/>
          <w:numId w:val="44"/>
        </w:numPr>
        <w:spacing w:before="120" w:after="100" w:afterAutospacing="1" w:line="240" w:lineRule="auto"/>
        <w:rPr>
          <w:rFonts w:cs="Arial"/>
        </w:rPr>
      </w:pPr>
      <w:r w:rsidRPr="005174FF">
        <w:rPr>
          <w:rFonts w:cs="Arial"/>
        </w:rPr>
        <w:lastRenderedPageBreak/>
        <w:t>The function of a detergent is to:</w:t>
      </w:r>
    </w:p>
    <w:p w14:paraId="0380844E"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Suspend dirt and kill microorganisms</w:t>
      </w:r>
    </w:p>
    <w:p w14:paraId="072D63D8"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Selectively inactivate food poisoning microorganisms</w:t>
      </w:r>
    </w:p>
    <w:p w14:paraId="18BA85DB"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Kill all microorganisms</w:t>
      </w:r>
    </w:p>
    <w:p w14:paraId="10D8E32C" w14:textId="46ADE59F" w:rsidR="006E62D3" w:rsidRPr="005174FF" w:rsidRDefault="006E62D3" w:rsidP="001B2242">
      <w:pPr>
        <w:numPr>
          <w:ilvl w:val="1"/>
          <w:numId w:val="44"/>
        </w:numPr>
        <w:spacing w:before="120" w:after="100" w:afterAutospacing="1" w:line="240" w:lineRule="auto"/>
        <w:rPr>
          <w:rFonts w:cs="Arial"/>
        </w:rPr>
      </w:pPr>
      <w:r w:rsidRPr="005174FF">
        <w:rPr>
          <w:rFonts w:cs="Arial"/>
        </w:rPr>
        <w:t>Remove dirt and microorganisms from the surface</w:t>
      </w:r>
    </w:p>
    <w:p w14:paraId="184ECE0B" w14:textId="77777777" w:rsidR="001B2242" w:rsidRPr="005174FF" w:rsidRDefault="001B2242" w:rsidP="001B2242">
      <w:pPr>
        <w:spacing w:before="120" w:after="100" w:afterAutospacing="1" w:line="240" w:lineRule="auto"/>
        <w:ind w:left="1372"/>
        <w:rPr>
          <w:rFonts w:cs="Arial"/>
        </w:rPr>
      </w:pPr>
    </w:p>
    <w:p w14:paraId="44CE51F5" w14:textId="77777777" w:rsidR="001B2242" w:rsidRPr="005174FF" w:rsidRDefault="006E62D3" w:rsidP="001B2242">
      <w:pPr>
        <w:numPr>
          <w:ilvl w:val="0"/>
          <w:numId w:val="44"/>
        </w:numPr>
        <w:spacing w:before="120" w:after="100" w:afterAutospacing="1" w:line="240" w:lineRule="auto"/>
        <w:rPr>
          <w:rFonts w:cs="Arial"/>
        </w:rPr>
      </w:pPr>
      <w:r w:rsidRPr="005174FF">
        <w:rPr>
          <w:rFonts w:cs="Arial"/>
        </w:rPr>
        <w:t>The prescribed proportion of the sanitiser sodium hypochlorite, if used to chemically sanitise eating utensils, should be:</w:t>
      </w:r>
    </w:p>
    <w:p w14:paraId="0CFDF651"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50 mg/Kg</w:t>
      </w:r>
    </w:p>
    <w:p w14:paraId="366BF55C"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0.001%</w:t>
      </w:r>
    </w:p>
    <w:p w14:paraId="21ABAF78" w14:textId="77777777" w:rsidR="001B2242" w:rsidRPr="005174FF" w:rsidRDefault="006E62D3" w:rsidP="001B2242">
      <w:pPr>
        <w:numPr>
          <w:ilvl w:val="1"/>
          <w:numId w:val="44"/>
        </w:numPr>
        <w:spacing w:before="120" w:after="100" w:afterAutospacing="1" w:line="240" w:lineRule="auto"/>
        <w:rPr>
          <w:rFonts w:cs="Arial"/>
        </w:rPr>
      </w:pPr>
      <w:r w:rsidRPr="005174FF">
        <w:rPr>
          <w:rFonts w:cs="Arial"/>
        </w:rPr>
        <w:t>10 mg/Kg</w:t>
      </w:r>
    </w:p>
    <w:p w14:paraId="16F32704" w14:textId="1FB9457E" w:rsidR="006E62D3" w:rsidRPr="005174FF" w:rsidRDefault="006E62D3" w:rsidP="001B2242">
      <w:pPr>
        <w:numPr>
          <w:ilvl w:val="1"/>
          <w:numId w:val="44"/>
        </w:numPr>
        <w:spacing w:before="120" w:after="100" w:afterAutospacing="1" w:line="240" w:lineRule="auto"/>
        <w:rPr>
          <w:rFonts w:cs="Arial"/>
        </w:rPr>
      </w:pPr>
      <w:r w:rsidRPr="005174FF">
        <w:rPr>
          <w:rFonts w:cs="Arial"/>
        </w:rPr>
        <w:t>10PPM</w:t>
      </w:r>
    </w:p>
    <w:p w14:paraId="0A021506" w14:textId="77777777" w:rsidR="006E62D3" w:rsidRPr="005174FF" w:rsidRDefault="006E62D3" w:rsidP="006E62D3">
      <w:pPr>
        <w:rPr>
          <w:rFonts w:cs="Arial"/>
          <w:b/>
        </w:rPr>
      </w:pPr>
    </w:p>
    <w:p w14:paraId="4D2ABB23" w14:textId="44DCE578" w:rsidR="00331E73" w:rsidRPr="005174FF" w:rsidRDefault="002F45D8" w:rsidP="002F45D8">
      <w:pPr>
        <w:pStyle w:val="ListNumber"/>
        <w:rPr>
          <w:color w:val="000000"/>
          <w:lang w:eastAsia="en-AU"/>
        </w:rPr>
      </w:pPr>
      <w:r w:rsidRPr="005174FF">
        <w:rPr>
          <w:lang w:eastAsia="en-AU"/>
        </w:rPr>
        <w:t xml:space="preserve">Write a set of instructions on the correct </w:t>
      </w:r>
      <w:r w:rsidR="00331E73" w:rsidRPr="005174FF">
        <w:rPr>
          <w:color w:val="000000"/>
          <w:lang w:eastAsia="en-AU"/>
        </w:rPr>
        <w:t>procedure for washing your hands</w:t>
      </w:r>
      <w:r w:rsidR="005174FF" w:rsidRPr="005174FF">
        <w:rPr>
          <w:color w:val="000000"/>
          <w:lang w:eastAsia="en-AU"/>
        </w:rPr>
        <w:t xml:space="preserve">.  </w:t>
      </w:r>
      <w:r w:rsidRPr="005174FF">
        <w:rPr>
          <w:color w:val="000000"/>
          <w:lang w:eastAsia="en-AU"/>
        </w:rPr>
        <w:t>Add additional lines in the table by using ‘tab’ in the last box of the table</w:t>
      </w:r>
      <w:r w:rsidR="006A64EE">
        <w:rPr>
          <w:color w:val="000000"/>
          <w:lang w:eastAsia="en-AU"/>
        </w:rPr>
        <w:t xml:space="preserve"> if necessary</w:t>
      </w:r>
      <w:r w:rsidRPr="005174FF">
        <w:rPr>
          <w:color w:val="000000"/>
          <w:lang w:eastAsia="en-AU"/>
        </w:rPr>
        <w:t>.</w:t>
      </w:r>
    </w:p>
    <w:tbl>
      <w:tblPr>
        <w:tblStyle w:val="Tableheader"/>
        <w:tblW w:w="0" w:type="auto"/>
        <w:tblLook w:val="04A0" w:firstRow="1" w:lastRow="0" w:firstColumn="1" w:lastColumn="0" w:noHBand="0" w:noVBand="1"/>
      </w:tblPr>
      <w:tblGrid>
        <w:gridCol w:w="9622"/>
      </w:tblGrid>
      <w:tr w:rsidR="002F45D8" w:rsidRPr="005174FF" w14:paraId="50641A24" w14:textId="77777777" w:rsidTr="002F45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tcPr>
          <w:p w14:paraId="2C944D3E" w14:textId="22F8AC85" w:rsidR="002F45D8" w:rsidRPr="005174FF" w:rsidRDefault="002F45D8" w:rsidP="002F45D8">
            <w:pPr>
              <w:spacing w:before="192" w:after="192"/>
            </w:pPr>
            <w:r w:rsidRPr="005174FF">
              <w:t>Correct procedure for washing hands</w:t>
            </w:r>
          </w:p>
        </w:tc>
      </w:tr>
      <w:tr w:rsidR="002F45D8" w:rsidRPr="005174FF" w14:paraId="11AC7A99" w14:textId="77777777" w:rsidTr="002F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B4BB005" w14:textId="695BFB31" w:rsidR="002F45D8" w:rsidRPr="005174FF" w:rsidRDefault="006A64EE" w:rsidP="002F45D8">
            <w:r>
              <w:t>1</w:t>
            </w:r>
          </w:p>
        </w:tc>
      </w:tr>
      <w:tr w:rsidR="002F45D8" w:rsidRPr="005174FF" w14:paraId="7EFC85C1" w14:textId="77777777" w:rsidTr="002F4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0E7FDB3" w14:textId="08C07566" w:rsidR="002F45D8" w:rsidRPr="005174FF" w:rsidRDefault="006A64EE" w:rsidP="002F45D8">
            <w:r>
              <w:t>2</w:t>
            </w:r>
          </w:p>
        </w:tc>
      </w:tr>
      <w:tr w:rsidR="002F45D8" w:rsidRPr="005174FF" w14:paraId="0E4A2FC4" w14:textId="77777777" w:rsidTr="002F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38A43320" w14:textId="5A64816D" w:rsidR="002F45D8" w:rsidRPr="005174FF" w:rsidRDefault="006A64EE" w:rsidP="002F45D8">
            <w:r>
              <w:t>3</w:t>
            </w:r>
          </w:p>
        </w:tc>
      </w:tr>
      <w:tr w:rsidR="002F45D8" w:rsidRPr="005174FF" w14:paraId="44C8847F" w14:textId="77777777" w:rsidTr="002F4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4F171D36" w14:textId="5CC6155A" w:rsidR="002F45D8" w:rsidRPr="005174FF" w:rsidRDefault="006A64EE" w:rsidP="002F45D8">
            <w:r>
              <w:t>4</w:t>
            </w:r>
          </w:p>
        </w:tc>
      </w:tr>
      <w:tr w:rsidR="002F45D8" w:rsidRPr="005174FF" w14:paraId="38CB8116" w14:textId="77777777" w:rsidTr="002F4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B8FDAD8" w14:textId="362E06F8" w:rsidR="002F45D8" w:rsidRPr="005174FF" w:rsidRDefault="006A64EE" w:rsidP="002F45D8">
            <w:r>
              <w:t>5</w:t>
            </w:r>
          </w:p>
        </w:tc>
      </w:tr>
    </w:tbl>
    <w:p w14:paraId="63374B53" w14:textId="77777777" w:rsidR="002F45D8" w:rsidRPr="005174FF" w:rsidRDefault="002F45D8" w:rsidP="002F45D8">
      <w:pPr>
        <w:rPr>
          <w:lang w:eastAsia="en-AU"/>
        </w:rPr>
      </w:pPr>
    </w:p>
    <w:p w14:paraId="0BE5B75D" w14:textId="7E3ECDAC" w:rsidR="00331E73" w:rsidRPr="005174FF" w:rsidRDefault="00044C0F" w:rsidP="002F45D8">
      <w:pPr>
        <w:pStyle w:val="ListNumber"/>
        <w:rPr>
          <w:lang w:eastAsia="en-AU"/>
        </w:rPr>
      </w:pPr>
      <w:r w:rsidRPr="005174FF">
        <w:rPr>
          <w:lang w:eastAsia="en-AU"/>
        </w:rPr>
        <w:t>Write about 100 words discussing the importance of hygienic work practices.  Refer to</w:t>
      </w:r>
      <w:r w:rsidR="002F45D8" w:rsidRPr="005174FF">
        <w:rPr>
          <w:lang w:eastAsia="en-AU"/>
        </w:rPr>
        <w:t xml:space="preserve"> </w:t>
      </w:r>
      <w:r w:rsidR="00331E73" w:rsidRPr="005174FF">
        <w:rPr>
          <w:lang w:eastAsia="en-AU"/>
        </w:rPr>
        <w:t xml:space="preserve">TWO pieces of NSW legislation </w:t>
      </w:r>
      <w:r w:rsidR="002F45D8" w:rsidRPr="005174FF">
        <w:rPr>
          <w:lang w:eastAsia="en-AU"/>
        </w:rPr>
        <w:t xml:space="preserve">which </w:t>
      </w:r>
      <w:r w:rsidR="00331E73" w:rsidRPr="005174FF">
        <w:rPr>
          <w:lang w:eastAsia="en-AU"/>
        </w:rPr>
        <w:t>aim to prevent food poisoning.</w:t>
      </w:r>
      <w:r w:rsidR="002F45D8" w:rsidRPr="005174FF">
        <w:rPr>
          <w:lang w:eastAsia="en-AU"/>
        </w:rPr>
        <w:t xml:space="preserve">  </w:t>
      </w:r>
      <w:r w:rsidRPr="005174FF">
        <w:rPr>
          <w:lang w:eastAsia="en-AU"/>
        </w:rPr>
        <w:t>These</w:t>
      </w:r>
      <w:r w:rsidR="002F45D8" w:rsidRPr="005174FF">
        <w:rPr>
          <w:lang w:eastAsia="en-AU"/>
        </w:rPr>
        <w:t xml:space="preserve"> notes </w:t>
      </w:r>
      <w:r w:rsidRPr="005174FF">
        <w:rPr>
          <w:lang w:eastAsia="en-AU"/>
        </w:rPr>
        <w:t>may</w:t>
      </w:r>
      <w:r w:rsidR="002F45D8" w:rsidRPr="005174FF">
        <w:rPr>
          <w:lang w:eastAsia="en-AU"/>
        </w:rPr>
        <w:t xml:space="preserve"> assist in answering an HSC exam question.</w:t>
      </w:r>
    </w:p>
    <w:p w14:paraId="3707EC43" w14:textId="77777777" w:rsidR="002F45D8" w:rsidRPr="005174FF" w:rsidRDefault="002F45D8" w:rsidP="002F45D8">
      <w:pPr>
        <w:pStyle w:val="ListNumber"/>
        <w:numPr>
          <w:ilvl w:val="0"/>
          <w:numId w:val="0"/>
        </w:numPr>
        <w:ind w:left="652"/>
        <w:rPr>
          <w:lang w:eastAsia="en-AU"/>
        </w:rPr>
      </w:pPr>
    </w:p>
    <w:p w14:paraId="61EF4968" w14:textId="6289B8D3" w:rsidR="002F45D8" w:rsidRPr="005174FF" w:rsidRDefault="002F45D8" w:rsidP="002F45D8">
      <w:pPr>
        <w:pStyle w:val="ListNumber"/>
      </w:pPr>
      <w:r w:rsidRPr="005174FF">
        <w:rPr>
          <w:b/>
          <w:bCs/>
        </w:rPr>
        <w:t xml:space="preserve">Multiple choice </w:t>
      </w:r>
      <w:r w:rsidR="005174FF" w:rsidRPr="005174FF">
        <w:rPr>
          <w:b/>
          <w:bCs/>
        </w:rPr>
        <w:t>quiz</w:t>
      </w:r>
      <w:r w:rsidR="005174FF" w:rsidRPr="005174FF">
        <w:t>:</w:t>
      </w:r>
      <w:r w:rsidRPr="005174FF">
        <w:t xml:space="preserve"> select the correct answer from those provided.</w:t>
      </w:r>
    </w:p>
    <w:p w14:paraId="3F69B724" w14:textId="77777777" w:rsidR="00331E73" w:rsidRPr="005174FF" w:rsidRDefault="00331E73" w:rsidP="002F45D8">
      <w:pPr>
        <w:numPr>
          <w:ilvl w:val="0"/>
          <w:numId w:val="45"/>
        </w:numPr>
        <w:spacing w:before="120" w:after="100" w:afterAutospacing="1" w:line="240" w:lineRule="auto"/>
        <w:rPr>
          <w:rFonts w:cs="Arial"/>
        </w:rPr>
      </w:pPr>
      <w:r w:rsidRPr="005174FF">
        <w:rPr>
          <w:rFonts w:cs="Arial"/>
        </w:rPr>
        <w:t>What does the acronym HACCP stand for?</w:t>
      </w:r>
    </w:p>
    <w:p w14:paraId="55A3B1F9"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Health Analysis and Critical Control Points</w:t>
      </w:r>
    </w:p>
    <w:p w14:paraId="03EF8BC1"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Hazard Analysis and Critical Control Points</w:t>
      </w:r>
    </w:p>
    <w:p w14:paraId="17D12CFA"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Hazard And Critical Control Points</w:t>
      </w:r>
    </w:p>
    <w:p w14:paraId="4EB73FB2" w14:textId="50E8BF1E" w:rsidR="00331E73" w:rsidRPr="005174FF" w:rsidRDefault="00331E73" w:rsidP="002F45D8">
      <w:pPr>
        <w:numPr>
          <w:ilvl w:val="1"/>
          <w:numId w:val="45"/>
        </w:numPr>
        <w:spacing w:before="120" w:after="100" w:afterAutospacing="1" w:line="240" w:lineRule="auto"/>
        <w:rPr>
          <w:rFonts w:cs="Arial"/>
        </w:rPr>
      </w:pPr>
      <w:r w:rsidRPr="005174FF">
        <w:rPr>
          <w:rFonts w:cs="Arial"/>
        </w:rPr>
        <w:t>Health And Crucial Critical Points</w:t>
      </w:r>
    </w:p>
    <w:p w14:paraId="0BF8C302" w14:textId="77777777" w:rsidR="002F45D8" w:rsidRPr="005174FF" w:rsidRDefault="002F45D8" w:rsidP="002F45D8">
      <w:pPr>
        <w:spacing w:before="120" w:after="100" w:afterAutospacing="1" w:line="240" w:lineRule="auto"/>
        <w:ind w:left="1372"/>
        <w:rPr>
          <w:rFonts w:cs="Arial"/>
        </w:rPr>
      </w:pPr>
    </w:p>
    <w:p w14:paraId="67137770" w14:textId="77777777" w:rsidR="00331E73" w:rsidRPr="005174FF" w:rsidRDefault="00331E73" w:rsidP="002F45D8">
      <w:pPr>
        <w:numPr>
          <w:ilvl w:val="0"/>
          <w:numId w:val="45"/>
        </w:numPr>
        <w:spacing w:before="120" w:after="100" w:afterAutospacing="1" w:line="240" w:lineRule="auto"/>
        <w:rPr>
          <w:rFonts w:cs="Arial"/>
        </w:rPr>
      </w:pPr>
      <w:r w:rsidRPr="005174FF">
        <w:rPr>
          <w:rFonts w:cs="Arial"/>
        </w:rPr>
        <w:t>What is the purpose of HACCP?</w:t>
      </w:r>
    </w:p>
    <w:p w14:paraId="70D9F37A"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To assure food safety during food production</w:t>
      </w:r>
    </w:p>
    <w:p w14:paraId="745E8FD2"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To risk public health</w:t>
      </w:r>
    </w:p>
    <w:p w14:paraId="6AC058E8"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To increase the shelf life of products</w:t>
      </w:r>
    </w:p>
    <w:p w14:paraId="701FB297" w14:textId="05CB3334" w:rsidR="00331E73" w:rsidRPr="005174FF" w:rsidRDefault="00331E73" w:rsidP="002F45D8">
      <w:pPr>
        <w:numPr>
          <w:ilvl w:val="1"/>
          <w:numId w:val="45"/>
        </w:numPr>
        <w:spacing w:before="120" w:after="100" w:afterAutospacing="1" w:line="240" w:lineRule="auto"/>
        <w:rPr>
          <w:rFonts w:cs="Arial"/>
        </w:rPr>
      </w:pPr>
      <w:r w:rsidRPr="005174FF">
        <w:rPr>
          <w:rFonts w:cs="Arial"/>
        </w:rPr>
        <w:t>To increase export of foods</w:t>
      </w:r>
    </w:p>
    <w:p w14:paraId="5F77FCBF" w14:textId="77777777" w:rsidR="002F45D8" w:rsidRPr="005174FF" w:rsidRDefault="002F45D8" w:rsidP="002F45D8">
      <w:pPr>
        <w:spacing w:before="120" w:after="100" w:afterAutospacing="1" w:line="240" w:lineRule="auto"/>
        <w:ind w:left="1372"/>
        <w:rPr>
          <w:rFonts w:cs="Arial"/>
        </w:rPr>
      </w:pPr>
    </w:p>
    <w:p w14:paraId="0B1343CB" w14:textId="77777777" w:rsidR="00331E73" w:rsidRPr="005174FF" w:rsidRDefault="00331E73" w:rsidP="002F45D8">
      <w:pPr>
        <w:numPr>
          <w:ilvl w:val="0"/>
          <w:numId w:val="45"/>
        </w:numPr>
        <w:spacing w:before="120" w:after="100" w:afterAutospacing="1" w:line="240" w:lineRule="auto"/>
        <w:rPr>
          <w:rFonts w:cs="Arial"/>
        </w:rPr>
      </w:pPr>
      <w:r w:rsidRPr="005174FF">
        <w:rPr>
          <w:rFonts w:cs="Arial"/>
        </w:rPr>
        <w:t>What is a major benefit of implementing HACCP for a hospitality establishment?</w:t>
      </w:r>
    </w:p>
    <w:p w14:paraId="7D1C7CD0"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No staff training</w:t>
      </w:r>
    </w:p>
    <w:p w14:paraId="48ED2EFF"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More nutritious foods for consumers</w:t>
      </w:r>
    </w:p>
    <w:p w14:paraId="4E30DB28"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The program is tax deductible</w:t>
      </w:r>
    </w:p>
    <w:p w14:paraId="4354644C" w14:textId="45E53BB4" w:rsidR="00331E73" w:rsidRPr="005174FF" w:rsidRDefault="00331E73" w:rsidP="002F45D8">
      <w:pPr>
        <w:numPr>
          <w:ilvl w:val="1"/>
          <w:numId w:val="45"/>
        </w:numPr>
        <w:spacing w:before="120" w:after="100" w:afterAutospacing="1" w:line="240" w:lineRule="auto"/>
        <w:rPr>
          <w:rFonts w:cs="Arial"/>
        </w:rPr>
      </w:pPr>
      <w:r w:rsidRPr="005174FF">
        <w:rPr>
          <w:rFonts w:cs="Arial"/>
        </w:rPr>
        <w:t>Increased profits and reduced waste</w:t>
      </w:r>
    </w:p>
    <w:p w14:paraId="06304B73" w14:textId="77777777" w:rsidR="002F45D8" w:rsidRPr="005174FF" w:rsidRDefault="002F45D8" w:rsidP="002F45D8">
      <w:pPr>
        <w:spacing w:before="120" w:after="100" w:afterAutospacing="1" w:line="240" w:lineRule="auto"/>
        <w:ind w:left="1372"/>
        <w:rPr>
          <w:rFonts w:cs="Arial"/>
        </w:rPr>
      </w:pPr>
    </w:p>
    <w:p w14:paraId="17989E7D" w14:textId="77777777" w:rsidR="00331E73" w:rsidRPr="005174FF" w:rsidRDefault="00331E73" w:rsidP="002F45D8">
      <w:pPr>
        <w:numPr>
          <w:ilvl w:val="0"/>
          <w:numId w:val="45"/>
        </w:numPr>
        <w:spacing w:before="120" w:after="100" w:afterAutospacing="1" w:line="240" w:lineRule="auto"/>
        <w:rPr>
          <w:rFonts w:cs="Arial"/>
        </w:rPr>
      </w:pPr>
      <w:r w:rsidRPr="005174FF">
        <w:rPr>
          <w:rFonts w:cs="Arial"/>
        </w:rPr>
        <w:t>Which is the correct temperature range for a refrigerator or cool room?</w:t>
      </w:r>
    </w:p>
    <w:p w14:paraId="5504E3F2"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Between 5°C and 10°C</w:t>
      </w:r>
    </w:p>
    <w:p w14:paraId="37A9A025"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Between 0°C and 4°C</w:t>
      </w:r>
    </w:p>
    <w:p w14:paraId="01716E22"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Between –18°C and –3°C</w:t>
      </w:r>
    </w:p>
    <w:p w14:paraId="779AB4C9" w14:textId="62B1B099" w:rsidR="00331E73" w:rsidRPr="005174FF" w:rsidRDefault="00331E73" w:rsidP="002F45D8">
      <w:pPr>
        <w:numPr>
          <w:ilvl w:val="1"/>
          <w:numId w:val="45"/>
        </w:numPr>
        <w:spacing w:before="120" w:after="100" w:afterAutospacing="1" w:line="240" w:lineRule="auto"/>
        <w:rPr>
          <w:rFonts w:cs="Arial"/>
        </w:rPr>
      </w:pPr>
      <w:r w:rsidRPr="005174FF">
        <w:rPr>
          <w:rFonts w:cs="Arial"/>
        </w:rPr>
        <w:t>Between –3°C and 4°C</w:t>
      </w:r>
    </w:p>
    <w:p w14:paraId="2AE9B321" w14:textId="2BDF4362" w:rsidR="002626E3" w:rsidRDefault="002626E3">
      <w:pPr>
        <w:rPr>
          <w:rFonts w:cs="Arial"/>
        </w:rPr>
      </w:pPr>
    </w:p>
    <w:p w14:paraId="302BD63F" w14:textId="1CFCD7A6" w:rsidR="00331E73" w:rsidRPr="005174FF" w:rsidRDefault="00331E73" w:rsidP="002F45D8">
      <w:pPr>
        <w:numPr>
          <w:ilvl w:val="0"/>
          <w:numId w:val="45"/>
        </w:numPr>
        <w:spacing w:before="120" w:after="100" w:afterAutospacing="1" w:line="240" w:lineRule="auto"/>
        <w:rPr>
          <w:rFonts w:cs="Arial"/>
        </w:rPr>
      </w:pPr>
      <w:r w:rsidRPr="005174FF">
        <w:rPr>
          <w:rFonts w:cs="Arial"/>
        </w:rPr>
        <w:t>Glass getting into food would be an example of what type of hazard?</w:t>
      </w:r>
    </w:p>
    <w:p w14:paraId="1CC70BE0"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Physical</w:t>
      </w:r>
    </w:p>
    <w:p w14:paraId="1B1F53D0"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Chemical</w:t>
      </w:r>
    </w:p>
    <w:p w14:paraId="1BDF1853"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Biological</w:t>
      </w:r>
    </w:p>
    <w:p w14:paraId="58B4DFBF" w14:textId="44BDCC9B" w:rsidR="00331E73" w:rsidRPr="005174FF" w:rsidRDefault="00331E73" w:rsidP="002F45D8">
      <w:pPr>
        <w:numPr>
          <w:ilvl w:val="1"/>
          <w:numId w:val="45"/>
        </w:numPr>
        <w:spacing w:before="120" w:after="100" w:afterAutospacing="1" w:line="240" w:lineRule="auto"/>
        <w:rPr>
          <w:rFonts w:cs="Arial"/>
        </w:rPr>
      </w:pPr>
      <w:r w:rsidRPr="005174FF">
        <w:rPr>
          <w:rFonts w:cs="Arial"/>
        </w:rPr>
        <w:t>Microbial</w:t>
      </w:r>
    </w:p>
    <w:p w14:paraId="405F394A" w14:textId="77777777" w:rsidR="002F45D8" w:rsidRPr="005174FF" w:rsidRDefault="002F45D8" w:rsidP="002F45D8">
      <w:pPr>
        <w:spacing w:before="120" w:after="100" w:afterAutospacing="1" w:line="240" w:lineRule="auto"/>
        <w:ind w:left="1372"/>
        <w:rPr>
          <w:rFonts w:cs="Arial"/>
        </w:rPr>
      </w:pPr>
    </w:p>
    <w:p w14:paraId="2DF89A0C" w14:textId="77777777" w:rsidR="00331E73" w:rsidRPr="005174FF" w:rsidRDefault="00331E73" w:rsidP="002F45D8">
      <w:pPr>
        <w:numPr>
          <w:ilvl w:val="0"/>
          <w:numId w:val="45"/>
        </w:numPr>
        <w:spacing w:before="120" w:after="100" w:afterAutospacing="1" w:line="240" w:lineRule="auto"/>
        <w:rPr>
          <w:rFonts w:cs="Arial"/>
        </w:rPr>
      </w:pPr>
      <w:r w:rsidRPr="005174FF">
        <w:rPr>
          <w:rFonts w:cs="Arial"/>
        </w:rPr>
        <w:t>Which of the following best describes sanitising?</w:t>
      </w:r>
    </w:p>
    <w:p w14:paraId="353A9B45"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Heating to 50°C for one minute to destroy all micro-organisms</w:t>
      </w:r>
    </w:p>
    <w:p w14:paraId="246388E6"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Removing grease from the surface of equipment or utensils</w:t>
      </w:r>
    </w:p>
    <w:p w14:paraId="1987A970"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Reducing micro-organisms to a safe level</w:t>
      </w:r>
    </w:p>
    <w:p w14:paraId="047BE4EA" w14:textId="77777777" w:rsidR="00331E73" w:rsidRPr="005174FF" w:rsidRDefault="00331E73" w:rsidP="002F45D8">
      <w:pPr>
        <w:numPr>
          <w:ilvl w:val="1"/>
          <w:numId w:val="45"/>
        </w:numPr>
        <w:spacing w:before="120" w:after="100" w:afterAutospacing="1" w:line="240" w:lineRule="auto"/>
        <w:rPr>
          <w:rFonts w:cs="Arial"/>
        </w:rPr>
      </w:pPr>
      <w:r w:rsidRPr="005174FF">
        <w:rPr>
          <w:rFonts w:cs="Arial"/>
        </w:rPr>
        <w:t>Washing the surface with hot soapy water, then clean towel drying</w:t>
      </w:r>
    </w:p>
    <w:p w14:paraId="2D67FDB7" w14:textId="77777777" w:rsidR="00414A99" w:rsidRPr="005174FF" w:rsidRDefault="00414A99">
      <w:pPr>
        <w:rPr>
          <w:rFonts w:cs="Arial"/>
          <w:b/>
        </w:rPr>
      </w:pPr>
      <w:r w:rsidRPr="005174FF">
        <w:rPr>
          <w:rFonts w:cs="Arial"/>
          <w:b/>
        </w:rPr>
        <w:br w:type="page"/>
      </w:r>
    </w:p>
    <w:p w14:paraId="56F52F1D" w14:textId="38D6B40D" w:rsidR="006E62D3" w:rsidRPr="005174FF" w:rsidRDefault="00414A99" w:rsidP="00414A99">
      <w:pPr>
        <w:pStyle w:val="ListNumber"/>
      </w:pPr>
      <w:r w:rsidRPr="005174FF">
        <w:lastRenderedPageBreak/>
        <w:t xml:space="preserve">Read the following </w:t>
      </w:r>
      <w:r w:rsidR="006E62D3" w:rsidRPr="005174FF">
        <w:t>Case Studies</w:t>
      </w:r>
      <w:r w:rsidRPr="005174FF">
        <w:t xml:space="preserve"> and respond to the questions which follow.</w:t>
      </w:r>
    </w:p>
    <w:p w14:paraId="6850F1F9" w14:textId="77777777" w:rsidR="00331E73" w:rsidRPr="005174FF" w:rsidRDefault="00331E73" w:rsidP="00AF22E2">
      <w:pPr>
        <w:rPr>
          <w:b/>
          <w:bCs/>
          <w:lang w:eastAsia="en-AU"/>
        </w:rPr>
      </w:pPr>
      <w:r w:rsidRPr="005174FF">
        <w:rPr>
          <w:b/>
          <w:bCs/>
          <w:lang w:eastAsia="en-AU"/>
        </w:rPr>
        <w:t>Case study 1: Following HACCP procedures</w:t>
      </w:r>
    </w:p>
    <w:p w14:paraId="045FCED4" w14:textId="77777777" w:rsidR="00331E73" w:rsidRPr="005174FF" w:rsidRDefault="00331E73" w:rsidP="00331E73">
      <w:pPr>
        <w:spacing w:before="100" w:beforeAutospacing="1" w:after="100" w:afterAutospacing="1" w:line="240" w:lineRule="auto"/>
        <w:rPr>
          <w:rFonts w:eastAsia="Times New Roman" w:cs="Arial"/>
          <w:color w:val="000000"/>
          <w:lang w:eastAsia="en-AU"/>
        </w:rPr>
      </w:pPr>
      <w:r w:rsidRPr="005174FF">
        <w:rPr>
          <w:rFonts w:eastAsia="Times New Roman" w:cs="Arial"/>
          <w:b/>
          <w:bCs/>
          <w:color w:val="000000"/>
          <w:lang w:eastAsia="en-AU"/>
        </w:rPr>
        <w:t>Read the following case study and answer the questions that follow.</w:t>
      </w:r>
    </w:p>
    <w:p w14:paraId="6A8E47AC" w14:textId="6949E0B3"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 xml:space="preserve">When Hayden arrived for his shift in the deli section of a large </w:t>
      </w:r>
      <w:r w:rsidR="005174FF" w:rsidRPr="005174FF">
        <w:rPr>
          <w:rFonts w:eastAsia="Times New Roman" w:cs="Arial"/>
          <w:color w:val="000000"/>
          <w:sz w:val="22"/>
          <w:szCs w:val="22"/>
          <w:lang w:eastAsia="en-AU"/>
        </w:rPr>
        <w:t>supermarket,</w:t>
      </w:r>
      <w:r w:rsidRPr="005174FF">
        <w:rPr>
          <w:rFonts w:eastAsia="Times New Roman" w:cs="Arial"/>
          <w:color w:val="000000"/>
          <w:sz w:val="22"/>
          <w:szCs w:val="22"/>
          <w:lang w:eastAsia="en-AU"/>
        </w:rPr>
        <w:t xml:space="preserve"> he was instructed by his manger to put some chickens into the rotisserie machine and keep an eye on them as they were cooking.</w:t>
      </w:r>
    </w:p>
    <w:p w14:paraId="6F607536" w14:textId="3B88DCA8"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 xml:space="preserve">As Hayden collected the chickens from the cool </w:t>
      </w:r>
      <w:r w:rsidR="005174FF" w:rsidRPr="005174FF">
        <w:rPr>
          <w:rFonts w:eastAsia="Times New Roman" w:cs="Arial"/>
          <w:color w:val="000000"/>
          <w:sz w:val="22"/>
          <w:szCs w:val="22"/>
          <w:lang w:eastAsia="en-AU"/>
        </w:rPr>
        <w:t>room,</w:t>
      </w:r>
      <w:r w:rsidRPr="005174FF">
        <w:rPr>
          <w:rFonts w:eastAsia="Times New Roman" w:cs="Arial"/>
          <w:color w:val="000000"/>
          <w:sz w:val="22"/>
          <w:szCs w:val="22"/>
          <w:lang w:eastAsia="en-AU"/>
        </w:rPr>
        <w:t xml:space="preserve"> he was aware of the HACCP principle – </w:t>
      </w:r>
      <w:r w:rsidRPr="005174FF">
        <w:rPr>
          <w:rFonts w:eastAsia="Times New Roman" w:cs="Arial"/>
          <w:i/>
          <w:iCs/>
          <w:color w:val="000000"/>
          <w:sz w:val="22"/>
          <w:szCs w:val="22"/>
          <w:lang w:eastAsia="en-AU"/>
        </w:rPr>
        <w:t>Hazard analysis</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He identified that chicken was a potentially hazardous food and if not handled correctly there was a risk of contaminating the food and causing food poisoning.</w:t>
      </w:r>
    </w:p>
    <w:p w14:paraId="0600B1C3" w14:textId="3D91E767"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After he had placed the chickens in the rotisserie, Hayden decided to check on the chickens at intervals during cooking</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This way he was applying the HACCP principle– </w:t>
      </w:r>
      <w:r w:rsidRPr="005174FF">
        <w:rPr>
          <w:rFonts w:eastAsia="Times New Roman" w:cs="Arial"/>
          <w:i/>
          <w:iCs/>
          <w:color w:val="000000"/>
          <w:sz w:val="22"/>
          <w:szCs w:val="22"/>
          <w:lang w:eastAsia="en-AU"/>
        </w:rPr>
        <w:t>setting critical control points.</w:t>
      </w:r>
      <w:r w:rsidR="00414A99"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Hayden knew that foods need to be cooked to at least 70°C to prevent bacteria from developing, so he set the correct temperature on the rotisserie</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Hayden was applying HACCP principle –</w:t>
      </w:r>
      <w:r w:rsidRPr="005174FF">
        <w:rPr>
          <w:rFonts w:eastAsia="Times New Roman" w:cs="Arial"/>
          <w:i/>
          <w:iCs/>
          <w:color w:val="000000"/>
          <w:sz w:val="22"/>
          <w:szCs w:val="22"/>
          <w:lang w:eastAsia="en-AU"/>
        </w:rPr>
        <w:t>setting critical limits</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In this case, the critical limit was a cooking temperature of 70°C.</w:t>
      </w:r>
    </w:p>
    <w:p w14:paraId="63B046BA" w14:textId="7DAAD9FF"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When Hayden came back later to check on the rotisserie, he noticed that someone had turned the temperature down</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Here, he applied HACCP principle – </w:t>
      </w:r>
      <w:r w:rsidRPr="005174FF">
        <w:rPr>
          <w:rFonts w:eastAsia="Times New Roman" w:cs="Arial"/>
          <w:i/>
          <w:iCs/>
          <w:color w:val="000000"/>
          <w:sz w:val="22"/>
          <w:szCs w:val="22"/>
          <w:lang w:eastAsia="en-AU"/>
        </w:rPr>
        <w:t>establish monitoring systems for the critical limits</w:t>
      </w:r>
      <w:r w:rsidR="005174FF" w:rsidRPr="005174FF">
        <w:rPr>
          <w:rFonts w:eastAsia="Times New Roman" w:cs="Arial"/>
          <w:i/>
          <w:iCs/>
          <w:color w:val="000000"/>
          <w:sz w:val="22"/>
          <w:szCs w:val="22"/>
          <w:lang w:eastAsia="en-AU"/>
        </w:rPr>
        <w:t xml:space="preserve">.  </w:t>
      </w:r>
      <w:r w:rsidRPr="005174FF">
        <w:rPr>
          <w:rFonts w:eastAsia="Times New Roman" w:cs="Arial"/>
          <w:color w:val="000000"/>
          <w:sz w:val="22"/>
          <w:szCs w:val="22"/>
          <w:lang w:eastAsia="en-AU"/>
        </w:rPr>
        <w:t>Using a thermometer, Hayden checked the internal temperature of one of the chickens and found that it had dropped to 57°C.</w:t>
      </w:r>
    </w:p>
    <w:p w14:paraId="7C9632F2" w14:textId="43DABBC3"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Then, he applied HACCP principle - </w:t>
      </w:r>
      <w:r w:rsidRPr="005174FF">
        <w:rPr>
          <w:rFonts w:eastAsia="Times New Roman" w:cs="Arial"/>
          <w:i/>
          <w:iCs/>
          <w:color w:val="000000"/>
          <w:sz w:val="22"/>
          <w:szCs w:val="22"/>
          <w:lang w:eastAsia="en-AU"/>
        </w:rPr>
        <w:t>corrective action to be taken when critical limits are not met</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Because the temperature had dropped below the critical limit of 70°C, Hayden turned the temperature of the rotisserie back up.</w:t>
      </w:r>
    </w:p>
    <w:p w14:paraId="292D64E7" w14:textId="72E302CE"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Hayden talked to Rena, his manager about what had happened</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Together they carried out the HACCP principle– </w:t>
      </w:r>
      <w:r w:rsidRPr="005174FF">
        <w:rPr>
          <w:rFonts w:eastAsia="Times New Roman" w:cs="Arial"/>
          <w:i/>
          <w:iCs/>
          <w:color w:val="000000"/>
          <w:sz w:val="22"/>
          <w:szCs w:val="22"/>
          <w:lang w:eastAsia="en-AU"/>
        </w:rPr>
        <w:t>verification measures that will make sure the system is working properly</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By discussing each of the steps and making sure that each one had been carried out, Hayden and Rena were confident that the system was working properly.</w:t>
      </w:r>
    </w:p>
    <w:p w14:paraId="4D84B67A" w14:textId="3CD6AF8D"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Rena then made a note about the temperature control on the rotisserie – she wanted to keep a record of the event and remind herself to discuss the potential hazards of temperature variations with the rest of the staff</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In this way, Rena was applying HACCP principle </w:t>
      </w:r>
      <w:r w:rsidRPr="005174FF">
        <w:rPr>
          <w:rFonts w:eastAsia="Times New Roman" w:cs="Arial"/>
          <w:i/>
          <w:iCs/>
          <w:color w:val="000000"/>
          <w:sz w:val="22"/>
          <w:szCs w:val="22"/>
          <w:lang w:eastAsia="en-AU"/>
        </w:rPr>
        <w:t>record keeping.</w:t>
      </w:r>
    </w:p>
    <w:p w14:paraId="775947E0" w14:textId="77777777" w:rsidR="00331E73" w:rsidRPr="005174FF" w:rsidRDefault="00331E73" w:rsidP="00331E73">
      <w:pPr>
        <w:spacing w:before="100" w:beforeAutospacing="1" w:after="100" w:afterAutospacing="1" w:line="240" w:lineRule="auto"/>
        <w:rPr>
          <w:rFonts w:eastAsia="Times New Roman" w:cs="Arial"/>
          <w:color w:val="000000"/>
          <w:lang w:eastAsia="en-AU"/>
        </w:rPr>
      </w:pPr>
      <w:r w:rsidRPr="005174FF">
        <w:rPr>
          <w:rFonts w:eastAsia="Times New Roman" w:cs="Arial"/>
          <w:b/>
          <w:bCs/>
          <w:color w:val="000000"/>
          <w:lang w:eastAsia="en-AU"/>
        </w:rPr>
        <w:t>Questions</w:t>
      </w:r>
    </w:p>
    <w:p w14:paraId="7931CCE0" w14:textId="77777777" w:rsidR="00331E73" w:rsidRPr="005174FF" w:rsidRDefault="00331E73" w:rsidP="00331E73">
      <w:pPr>
        <w:numPr>
          <w:ilvl w:val="0"/>
          <w:numId w:val="38"/>
        </w:numPr>
        <w:spacing w:before="100" w:beforeAutospacing="1" w:after="240" w:line="240" w:lineRule="auto"/>
        <w:rPr>
          <w:rFonts w:eastAsia="Times New Roman" w:cs="Arial"/>
          <w:color w:val="000000"/>
          <w:lang w:eastAsia="en-AU"/>
        </w:rPr>
      </w:pPr>
      <w:r w:rsidRPr="005174FF">
        <w:rPr>
          <w:rFonts w:eastAsia="Times New Roman" w:cs="Arial"/>
          <w:color w:val="000000"/>
          <w:lang w:eastAsia="en-AU"/>
        </w:rPr>
        <w:t>What was the hazard identified by Hayden during hazard analysis?</w:t>
      </w:r>
    </w:p>
    <w:p w14:paraId="068DA929" w14:textId="77777777" w:rsidR="00331E73" w:rsidRPr="005174FF" w:rsidRDefault="00331E73" w:rsidP="00331E73">
      <w:pPr>
        <w:numPr>
          <w:ilvl w:val="0"/>
          <w:numId w:val="38"/>
        </w:numPr>
        <w:spacing w:before="100" w:beforeAutospacing="1" w:after="240" w:line="240" w:lineRule="auto"/>
        <w:rPr>
          <w:rFonts w:eastAsia="Times New Roman" w:cs="Arial"/>
          <w:color w:val="000000"/>
          <w:lang w:eastAsia="en-AU"/>
        </w:rPr>
      </w:pPr>
      <w:r w:rsidRPr="005174FF">
        <w:rPr>
          <w:rFonts w:eastAsia="Times New Roman" w:cs="Arial"/>
          <w:color w:val="000000"/>
          <w:lang w:eastAsia="en-AU"/>
        </w:rPr>
        <w:t>What was the Critical Control Point (CCP) for cooking the chickens?</w:t>
      </w:r>
    </w:p>
    <w:p w14:paraId="039F4012" w14:textId="77777777" w:rsidR="00331E73" w:rsidRPr="005174FF" w:rsidRDefault="00331E73" w:rsidP="00331E73">
      <w:pPr>
        <w:numPr>
          <w:ilvl w:val="0"/>
          <w:numId w:val="38"/>
        </w:numPr>
        <w:spacing w:before="100" w:beforeAutospacing="1" w:after="240" w:line="240" w:lineRule="auto"/>
        <w:rPr>
          <w:rFonts w:eastAsia="Times New Roman" w:cs="Arial"/>
          <w:color w:val="000000"/>
          <w:lang w:eastAsia="en-AU"/>
        </w:rPr>
      </w:pPr>
      <w:r w:rsidRPr="005174FF">
        <w:rPr>
          <w:rFonts w:eastAsia="Times New Roman" w:cs="Arial"/>
          <w:color w:val="000000"/>
          <w:lang w:eastAsia="en-AU"/>
        </w:rPr>
        <w:t>How was this CCP monitored?</w:t>
      </w:r>
    </w:p>
    <w:p w14:paraId="0F69B288" w14:textId="0F57EB0C" w:rsidR="00331E73" w:rsidRPr="005174FF" w:rsidRDefault="00331E73" w:rsidP="00331E73">
      <w:pPr>
        <w:numPr>
          <w:ilvl w:val="0"/>
          <w:numId w:val="38"/>
        </w:numPr>
        <w:spacing w:before="100" w:beforeAutospacing="1" w:after="240" w:line="240" w:lineRule="auto"/>
        <w:rPr>
          <w:rFonts w:eastAsia="Times New Roman" w:cs="Arial"/>
          <w:color w:val="000000"/>
          <w:lang w:eastAsia="en-AU"/>
        </w:rPr>
      </w:pPr>
      <w:r w:rsidRPr="005174FF">
        <w:rPr>
          <w:rFonts w:eastAsia="Times New Roman" w:cs="Arial"/>
          <w:color w:val="000000"/>
          <w:lang w:eastAsia="en-AU"/>
        </w:rPr>
        <w:t xml:space="preserve">What </w:t>
      </w:r>
      <w:r w:rsidR="00414A99" w:rsidRPr="005174FF">
        <w:rPr>
          <w:rFonts w:eastAsia="Times New Roman" w:cs="Arial"/>
          <w:color w:val="000000"/>
          <w:lang w:eastAsia="en-AU"/>
        </w:rPr>
        <w:t>form</w:t>
      </w:r>
      <w:r w:rsidRPr="005174FF">
        <w:rPr>
          <w:rFonts w:eastAsia="Times New Roman" w:cs="Arial"/>
          <w:color w:val="000000"/>
          <w:lang w:eastAsia="en-AU"/>
        </w:rPr>
        <w:t xml:space="preserve"> of record keeping occurred?</w:t>
      </w:r>
    </w:p>
    <w:p w14:paraId="5043EDC1" w14:textId="7552BBE9" w:rsidR="00331E73" w:rsidRPr="005174FF" w:rsidRDefault="00331E73" w:rsidP="00044C0F">
      <w:pPr>
        <w:numPr>
          <w:ilvl w:val="0"/>
          <w:numId w:val="38"/>
        </w:numPr>
        <w:spacing w:before="100" w:beforeAutospacing="1" w:after="100" w:afterAutospacing="1" w:line="240" w:lineRule="auto"/>
        <w:rPr>
          <w:rFonts w:eastAsia="Times New Roman" w:cs="Arial"/>
          <w:color w:val="000000"/>
          <w:lang w:eastAsia="en-AU"/>
        </w:rPr>
      </w:pPr>
      <w:r w:rsidRPr="005174FF">
        <w:rPr>
          <w:rFonts w:eastAsia="Times New Roman" w:cs="Arial"/>
          <w:color w:val="000000"/>
          <w:lang w:eastAsia="en-AU"/>
        </w:rPr>
        <w:t>Why is verification important in HACCP?</w:t>
      </w:r>
    </w:p>
    <w:p w14:paraId="263B37DD" w14:textId="77777777" w:rsidR="00044C0F" w:rsidRPr="005174FF" w:rsidRDefault="00044C0F">
      <w:pPr>
        <w:rPr>
          <w:rFonts w:eastAsia="Times New Roman" w:cs="Arial"/>
          <w:b/>
          <w:bCs/>
          <w:kern w:val="36"/>
          <w:lang w:eastAsia="en-AU"/>
        </w:rPr>
      </w:pPr>
      <w:r w:rsidRPr="005174FF">
        <w:rPr>
          <w:rFonts w:eastAsia="Times New Roman" w:cs="Arial"/>
          <w:b/>
          <w:bCs/>
          <w:kern w:val="36"/>
          <w:lang w:eastAsia="en-AU"/>
        </w:rPr>
        <w:br w:type="page"/>
      </w:r>
    </w:p>
    <w:p w14:paraId="2CCCF296" w14:textId="4A652B4E" w:rsidR="00331E73" w:rsidRPr="005174FF" w:rsidRDefault="00331E73" w:rsidP="00AF22E2">
      <w:pPr>
        <w:rPr>
          <w:b/>
          <w:bCs/>
          <w:lang w:eastAsia="en-AU"/>
        </w:rPr>
      </w:pPr>
      <w:r w:rsidRPr="005174FF">
        <w:rPr>
          <w:b/>
          <w:bCs/>
          <w:lang w:eastAsia="en-AU"/>
        </w:rPr>
        <w:lastRenderedPageBreak/>
        <w:t>Case study 2: Viva Pasta</w:t>
      </w:r>
    </w:p>
    <w:p w14:paraId="3EA4D86E" w14:textId="6967C23D"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Viva Pasta is a small family run business that supplies many local and interstate businesses with fresh pasta</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They make pastas such as fettuccine, ravioli and tortellini, as well as pre-prepared meals such as lasagne.</w:t>
      </w:r>
    </w:p>
    <w:p w14:paraId="550FD5E4" w14:textId="76203742"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Viva Pasta first implemented HACCP before the Sydney Olympics, where they supplied pasta to the athletes</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Today they still continue to refine their HACCP procedures</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The company says that benefits of implementing HACCP are rewarding as many large supermarkets and catering companies will now only purchase from suppliers who follow HACCP principles.</w:t>
      </w:r>
    </w:p>
    <w:p w14:paraId="5B8D752D" w14:textId="3F6232DB"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The company takes all food safety procedures in their business seriously as they are well aware that product recalls affects the reputation and profit of the business</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They also know that they can be inspected at any time by environmental health officers.</w:t>
      </w:r>
    </w:p>
    <w:p w14:paraId="5CD52805" w14:textId="007EFB18"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While pasta is made from flour and water, many of their pastas also contain potentially hazardous food items such as cheese, meat and chicken</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When deliveries arrive at the Caringbah factory the ingredients are observed for quality and the food temperature is checked</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The food is then quickly stored in the appropriate storage area</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Even dry stock such as herbs and spices are given visual inspections such as checking use by date and to see if packages have been damaged.</w:t>
      </w:r>
    </w:p>
    <w:p w14:paraId="786D3E80" w14:textId="06498609"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All employees are trained to work hygienically</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On the production floor no one is allowed to enter unless they are in clean protective clothing and wear hair caps and have thoroughly washed their hands</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Gloves are also used when handling foods</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Employees are not allowed to bring anything glass or ceramic such as coffee cups onto the production floor in case of breakage.</w:t>
      </w:r>
    </w:p>
    <w:p w14:paraId="1203A9EA" w14:textId="3800F5F9"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 xml:space="preserve">Employees clean as they go but at the end of the day professional cleaners come in to ensure that floors and equipment are thoroughly clean and </w:t>
      </w:r>
      <w:r w:rsidR="005174FF" w:rsidRPr="005174FF">
        <w:rPr>
          <w:rFonts w:eastAsia="Times New Roman" w:cs="Arial"/>
          <w:color w:val="000000"/>
          <w:sz w:val="22"/>
          <w:szCs w:val="22"/>
          <w:lang w:eastAsia="en-AU"/>
        </w:rPr>
        <w:t xml:space="preserve">sanitised.  </w:t>
      </w:r>
      <w:r w:rsidRPr="005174FF">
        <w:rPr>
          <w:rFonts w:eastAsia="Times New Roman" w:cs="Arial"/>
          <w:color w:val="000000"/>
          <w:sz w:val="22"/>
          <w:szCs w:val="22"/>
          <w:lang w:eastAsia="en-AU"/>
        </w:rPr>
        <w:t>The company also has routine pest control.</w:t>
      </w:r>
    </w:p>
    <w:p w14:paraId="319A41C3" w14:textId="6EBB0B94" w:rsidR="00331E73" w:rsidRPr="005174FF" w:rsidRDefault="00331E73" w:rsidP="00331E73">
      <w:pPr>
        <w:spacing w:before="100" w:beforeAutospacing="1" w:after="100" w:afterAutospacing="1" w:line="240" w:lineRule="auto"/>
        <w:rPr>
          <w:rFonts w:eastAsia="Times New Roman" w:cs="Arial"/>
          <w:color w:val="000000"/>
          <w:sz w:val="22"/>
          <w:szCs w:val="22"/>
          <w:lang w:eastAsia="en-AU"/>
        </w:rPr>
      </w:pPr>
      <w:r w:rsidRPr="005174FF">
        <w:rPr>
          <w:rFonts w:eastAsia="Times New Roman" w:cs="Arial"/>
          <w:color w:val="000000"/>
          <w:sz w:val="22"/>
          <w:szCs w:val="22"/>
          <w:lang w:eastAsia="en-AU"/>
        </w:rPr>
        <w:t>Temperature checks are used to ensure meat fillings are heated sufficiently during cooking and these fillings are quickly cooled</w:t>
      </w:r>
      <w:r w:rsidR="005174FF" w:rsidRPr="005174FF">
        <w:rPr>
          <w:rFonts w:eastAsia="Times New Roman" w:cs="Arial"/>
          <w:color w:val="000000"/>
          <w:sz w:val="22"/>
          <w:szCs w:val="22"/>
          <w:lang w:eastAsia="en-AU"/>
        </w:rPr>
        <w:t xml:space="preserve">.  </w:t>
      </w:r>
      <w:r w:rsidRPr="005174FF">
        <w:rPr>
          <w:rFonts w:eastAsia="Times New Roman" w:cs="Arial"/>
          <w:color w:val="000000"/>
          <w:sz w:val="22"/>
          <w:szCs w:val="22"/>
          <w:lang w:eastAsia="en-AU"/>
        </w:rPr>
        <w:t>Because most of their pasta is fresh it is stored in cool rooms.</w:t>
      </w:r>
    </w:p>
    <w:p w14:paraId="05D9A1D2" w14:textId="77777777" w:rsidR="00331E73" w:rsidRPr="005174FF" w:rsidRDefault="00331E73" w:rsidP="00331E73">
      <w:pPr>
        <w:spacing w:before="100" w:beforeAutospacing="1" w:after="100" w:afterAutospacing="1" w:line="240" w:lineRule="auto"/>
        <w:rPr>
          <w:rFonts w:eastAsia="Times New Roman" w:cs="Arial"/>
          <w:color w:val="000000"/>
          <w:lang w:eastAsia="en-AU"/>
        </w:rPr>
      </w:pPr>
      <w:r w:rsidRPr="005174FF">
        <w:rPr>
          <w:rFonts w:eastAsia="Times New Roman" w:cs="Arial"/>
          <w:b/>
          <w:bCs/>
          <w:color w:val="000000"/>
          <w:lang w:eastAsia="en-AU"/>
        </w:rPr>
        <w:t>Questions</w:t>
      </w:r>
    </w:p>
    <w:p w14:paraId="0921AFD0" w14:textId="77777777" w:rsidR="00331E73" w:rsidRPr="005174FF" w:rsidRDefault="00331E73" w:rsidP="00331E73">
      <w:pPr>
        <w:numPr>
          <w:ilvl w:val="0"/>
          <w:numId w:val="39"/>
        </w:numPr>
        <w:spacing w:before="100" w:beforeAutospacing="1" w:after="240" w:line="240" w:lineRule="auto"/>
        <w:rPr>
          <w:rFonts w:eastAsia="Times New Roman" w:cs="Arial"/>
          <w:color w:val="000000"/>
          <w:lang w:eastAsia="en-AU"/>
        </w:rPr>
      </w:pPr>
      <w:r w:rsidRPr="005174FF">
        <w:rPr>
          <w:rFonts w:eastAsia="Times New Roman" w:cs="Arial"/>
          <w:color w:val="000000"/>
          <w:lang w:eastAsia="en-AU"/>
        </w:rPr>
        <w:t>What are some potentially hazardous foods used by Viva Pasta?</w:t>
      </w:r>
    </w:p>
    <w:p w14:paraId="6C626CB7" w14:textId="3D33EA96" w:rsidR="00331E73" w:rsidRPr="005174FF" w:rsidRDefault="00331E73" w:rsidP="00331E73">
      <w:pPr>
        <w:numPr>
          <w:ilvl w:val="0"/>
          <w:numId w:val="39"/>
        </w:numPr>
        <w:spacing w:before="100" w:beforeAutospacing="1" w:after="240" w:line="240" w:lineRule="auto"/>
        <w:rPr>
          <w:rFonts w:eastAsia="Times New Roman" w:cs="Arial"/>
          <w:color w:val="000000"/>
          <w:lang w:eastAsia="en-AU"/>
        </w:rPr>
      </w:pPr>
      <w:r w:rsidRPr="005174FF">
        <w:rPr>
          <w:rFonts w:eastAsia="Times New Roman" w:cs="Arial"/>
          <w:color w:val="000000"/>
          <w:lang w:eastAsia="en-AU"/>
        </w:rPr>
        <w:t xml:space="preserve">What are some of the rules employees need to follow when working on the production </w:t>
      </w:r>
      <w:r w:rsidR="005174FF" w:rsidRPr="005174FF">
        <w:rPr>
          <w:rFonts w:eastAsia="Times New Roman" w:cs="Arial"/>
          <w:color w:val="000000"/>
          <w:lang w:eastAsia="en-AU"/>
        </w:rPr>
        <w:t>floor?</w:t>
      </w:r>
    </w:p>
    <w:p w14:paraId="16F1A47D" w14:textId="77777777" w:rsidR="00331E73" w:rsidRPr="005174FF" w:rsidRDefault="00331E73" w:rsidP="00331E73">
      <w:pPr>
        <w:numPr>
          <w:ilvl w:val="0"/>
          <w:numId w:val="39"/>
        </w:numPr>
        <w:spacing w:before="100" w:beforeAutospacing="1" w:after="240" w:line="240" w:lineRule="auto"/>
        <w:rPr>
          <w:rFonts w:eastAsia="Times New Roman" w:cs="Arial"/>
          <w:color w:val="000000"/>
          <w:lang w:eastAsia="en-AU"/>
        </w:rPr>
      </w:pPr>
      <w:r w:rsidRPr="005174FF">
        <w:rPr>
          <w:rFonts w:eastAsia="Times New Roman" w:cs="Arial"/>
          <w:color w:val="000000"/>
          <w:lang w:eastAsia="en-AU"/>
        </w:rPr>
        <w:t>Analyse benefits for companies who implement HACCP.</w:t>
      </w:r>
    </w:p>
    <w:p w14:paraId="4F401A90" w14:textId="77777777" w:rsidR="00331E73" w:rsidRPr="005174FF" w:rsidRDefault="00331E73" w:rsidP="00331E73">
      <w:pPr>
        <w:numPr>
          <w:ilvl w:val="0"/>
          <w:numId w:val="39"/>
        </w:numPr>
        <w:spacing w:before="100" w:beforeAutospacing="1" w:after="100" w:afterAutospacing="1" w:line="240" w:lineRule="auto"/>
        <w:rPr>
          <w:rFonts w:eastAsia="Times New Roman" w:cs="Arial"/>
          <w:color w:val="000000"/>
          <w:lang w:eastAsia="en-AU"/>
        </w:rPr>
      </w:pPr>
      <w:r w:rsidRPr="005174FF">
        <w:rPr>
          <w:rFonts w:eastAsia="Times New Roman" w:cs="Arial"/>
          <w:color w:val="000000"/>
          <w:lang w:eastAsia="en-AU"/>
        </w:rPr>
        <w:t>Predict the temperature of the cool rooms at Viva Pasta.</w:t>
      </w:r>
    </w:p>
    <w:p w14:paraId="4223B792" w14:textId="7AE9F8CB" w:rsidR="00331E73" w:rsidRPr="005174FF" w:rsidRDefault="00331E73" w:rsidP="00331E73">
      <w:pPr>
        <w:rPr>
          <w:rFonts w:cs="Arial"/>
        </w:rPr>
      </w:pPr>
      <w:r w:rsidRPr="005174FF">
        <w:rPr>
          <w:rFonts w:cs="Arial"/>
        </w:rPr>
        <w:br w:type="page"/>
      </w:r>
    </w:p>
    <w:p w14:paraId="774DA4AF" w14:textId="77777777" w:rsidR="00414A99" w:rsidRPr="005174FF" w:rsidRDefault="00414A99" w:rsidP="00414A99">
      <w:pPr>
        <w:pStyle w:val="ListNumber"/>
      </w:pPr>
      <w:bookmarkStart w:id="4" w:name="review"/>
      <w:bookmarkStart w:id="5" w:name="_Hlk48371072"/>
      <w:bookmarkEnd w:id="4"/>
      <w:r w:rsidRPr="005174FF">
        <w:lastRenderedPageBreak/>
        <w:t>Work processes review</w:t>
      </w:r>
    </w:p>
    <w:bookmarkEnd w:id="5"/>
    <w:p w14:paraId="78B3B832" w14:textId="1714343C" w:rsidR="00414A99" w:rsidRPr="005174FF" w:rsidRDefault="00414A99" w:rsidP="007F4211">
      <w:pPr>
        <w:widowControl w:val="0"/>
        <w:numPr>
          <w:ilvl w:val="0"/>
          <w:numId w:val="14"/>
        </w:numPr>
        <w:spacing w:before="120" w:line="240" w:lineRule="auto"/>
        <w:ind w:left="1797" w:hanging="357"/>
        <w:rPr>
          <w:rFonts w:eastAsia="Calibri" w:cs="Arial"/>
          <w:spacing w:val="-2"/>
          <w:lang w:eastAsia="en-AU"/>
        </w:rPr>
      </w:pPr>
      <w:r w:rsidRPr="005174FF">
        <w:rPr>
          <w:rFonts w:eastAsia="Calibri" w:cs="Arial"/>
          <w:spacing w:val="-2"/>
          <w:lang w:eastAsia="en-AU"/>
        </w:rPr>
        <w:t xml:space="preserve">Describe a job you’ve undertaken that involved maintaining ‘hygiene’ - perhaps as a class activity or perhaps on work placement. </w:t>
      </w:r>
    </w:p>
    <w:p w14:paraId="3531C88E" w14:textId="21B953D8" w:rsidR="00414A99" w:rsidRPr="005174FF" w:rsidRDefault="00414A99" w:rsidP="007F4211">
      <w:pPr>
        <w:widowControl w:val="0"/>
        <w:numPr>
          <w:ilvl w:val="0"/>
          <w:numId w:val="14"/>
        </w:numPr>
        <w:spacing w:before="120" w:line="240" w:lineRule="auto"/>
        <w:ind w:left="1797" w:hanging="357"/>
        <w:rPr>
          <w:rFonts w:eastAsia="Calibri" w:cs="Arial"/>
          <w:spacing w:val="-2"/>
          <w:lang w:eastAsia="en-AU"/>
        </w:rPr>
      </w:pPr>
      <w:r w:rsidRPr="005174FF">
        <w:rPr>
          <w:rFonts w:eastAsia="Calibri" w:cs="Arial"/>
          <w:spacing w:val="-2"/>
          <w:lang w:eastAsia="en-AU"/>
        </w:rPr>
        <w:t xml:space="preserve">List the work activities and </w:t>
      </w:r>
      <w:r w:rsidR="007F4211" w:rsidRPr="005174FF">
        <w:rPr>
          <w:rFonts w:eastAsia="Calibri" w:cs="Arial"/>
          <w:spacing w:val="-2"/>
          <w:lang w:eastAsia="en-AU"/>
        </w:rPr>
        <w:t xml:space="preserve">time </w:t>
      </w:r>
      <w:r w:rsidRPr="005174FF">
        <w:rPr>
          <w:rFonts w:eastAsia="Calibri" w:cs="Arial"/>
          <w:spacing w:val="-2"/>
          <w:lang w:eastAsia="en-AU"/>
        </w:rPr>
        <w:t>deadlines involved.</w:t>
      </w:r>
    </w:p>
    <w:p w14:paraId="30D9FEA7" w14:textId="26576792" w:rsidR="00414A99" w:rsidRPr="005174FF" w:rsidRDefault="00044C0F" w:rsidP="007F4211">
      <w:pPr>
        <w:widowControl w:val="0"/>
        <w:numPr>
          <w:ilvl w:val="0"/>
          <w:numId w:val="14"/>
        </w:numPr>
        <w:spacing w:before="120" w:line="240" w:lineRule="auto"/>
        <w:ind w:left="1797" w:hanging="357"/>
        <w:rPr>
          <w:rFonts w:eastAsia="Calibri" w:cs="Arial"/>
          <w:spacing w:val="-2"/>
          <w:lang w:eastAsia="en-AU"/>
        </w:rPr>
      </w:pPr>
      <w:r w:rsidRPr="005174FF">
        <w:rPr>
          <w:rFonts w:eastAsia="Calibri" w:cs="Arial"/>
          <w:spacing w:val="-2"/>
          <w:lang w:eastAsia="en-AU"/>
        </w:rPr>
        <w:t>What personal hygiene practices were required?</w:t>
      </w:r>
    </w:p>
    <w:p w14:paraId="43EACEFC" w14:textId="5F5CD42B" w:rsidR="00414A99" w:rsidRPr="005174FF" w:rsidRDefault="00414A99" w:rsidP="007F4211">
      <w:pPr>
        <w:widowControl w:val="0"/>
        <w:numPr>
          <w:ilvl w:val="0"/>
          <w:numId w:val="14"/>
        </w:numPr>
        <w:spacing w:before="120" w:line="240" w:lineRule="auto"/>
        <w:ind w:left="1797" w:hanging="357"/>
        <w:rPr>
          <w:rFonts w:eastAsia="Calibri" w:cs="Arial"/>
          <w:spacing w:val="-2"/>
          <w:lang w:eastAsia="en-AU"/>
        </w:rPr>
      </w:pPr>
      <w:r w:rsidRPr="005174FF">
        <w:rPr>
          <w:rFonts w:eastAsia="Calibri" w:cs="Arial"/>
          <w:spacing w:val="-2"/>
          <w:lang w:eastAsia="en-AU"/>
        </w:rPr>
        <w:t>Describe any guidelines or specifications your supervisor gave you about safety, quality and/or environmental standards expected.</w:t>
      </w:r>
    </w:p>
    <w:p w14:paraId="22137CC1" w14:textId="77777777" w:rsidR="00414A99" w:rsidRPr="005174FF" w:rsidRDefault="00414A99" w:rsidP="007F4211">
      <w:pPr>
        <w:widowControl w:val="0"/>
        <w:numPr>
          <w:ilvl w:val="0"/>
          <w:numId w:val="14"/>
        </w:numPr>
        <w:spacing w:before="120" w:line="240" w:lineRule="auto"/>
        <w:ind w:left="1797" w:hanging="357"/>
        <w:rPr>
          <w:rFonts w:eastAsia="Calibri" w:cs="Arial"/>
          <w:spacing w:val="-2"/>
          <w:lang w:eastAsia="en-AU"/>
        </w:rPr>
      </w:pPr>
      <w:r w:rsidRPr="005174FF">
        <w:rPr>
          <w:rFonts w:eastAsia="Calibri" w:cs="Arial"/>
          <w:spacing w:val="-2"/>
          <w:lang w:eastAsia="en-AU"/>
        </w:rPr>
        <w:t>List the PPE or specific equipment you were required to wear or use.</w:t>
      </w:r>
    </w:p>
    <w:p w14:paraId="3E581A39" w14:textId="11A46D27" w:rsidR="00414A99" w:rsidRPr="005174FF" w:rsidRDefault="00414A99" w:rsidP="007F4211">
      <w:pPr>
        <w:numPr>
          <w:ilvl w:val="0"/>
          <w:numId w:val="14"/>
        </w:numPr>
        <w:spacing w:before="120" w:line="240" w:lineRule="auto"/>
        <w:ind w:left="1797" w:hanging="357"/>
        <w:rPr>
          <w:rFonts w:cs="Arial"/>
        </w:rPr>
      </w:pPr>
      <w:r w:rsidRPr="005174FF">
        <w:rPr>
          <w:rFonts w:cs="Arial"/>
        </w:rPr>
        <w:t xml:space="preserve">Describe the range and uses of cleaning products </w:t>
      </w:r>
      <w:r w:rsidR="00044C0F" w:rsidRPr="005174FF">
        <w:rPr>
          <w:rFonts w:cs="Arial"/>
        </w:rPr>
        <w:t>used and for what purpose</w:t>
      </w:r>
      <w:r w:rsidR="005174FF" w:rsidRPr="005174FF">
        <w:rPr>
          <w:rFonts w:cs="Arial"/>
        </w:rPr>
        <w:t xml:space="preserve">.  </w:t>
      </w:r>
      <w:r w:rsidR="00044C0F" w:rsidRPr="005174FF">
        <w:rPr>
          <w:rFonts w:cs="Arial"/>
        </w:rPr>
        <w:t xml:space="preserve">What risk factors needed to be considered when handling </w:t>
      </w:r>
      <w:r w:rsidR="00C23A04" w:rsidRPr="005174FF">
        <w:rPr>
          <w:rFonts w:cs="Arial"/>
        </w:rPr>
        <w:t xml:space="preserve">these </w:t>
      </w:r>
      <w:r w:rsidR="00044C0F" w:rsidRPr="005174FF">
        <w:rPr>
          <w:rFonts w:cs="Arial"/>
        </w:rPr>
        <w:t>cleaning chemicals</w:t>
      </w:r>
      <w:r w:rsidR="00C23A04" w:rsidRPr="005174FF">
        <w:rPr>
          <w:rFonts w:cs="Arial"/>
        </w:rPr>
        <w:t>?</w:t>
      </w:r>
    </w:p>
    <w:p w14:paraId="0299507C" w14:textId="66C8406A" w:rsidR="00414A99" w:rsidRPr="005174FF" w:rsidRDefault="00414A99" w:rsidP="007F4211">
      <w:pPr>
        <w:numPr>
          <w:ilvl w:val="0"/>
          <w:numId w:val="14"/>
        </w:numPr>
        <w:spacing w:before="120" w:line="240" w:lineRule="auto"/>
        <w:ind w:left="1797" w:hanging="357"/>
        <w:rPr>
          <w:rFonts w:cs="Arial"/>
        </w:rPr>
      </w:pPr>
      <w:r w:rsidRPr="005174FF">
        <w:rPr>
          <w:rFonts w:cs="Arial"/>
        </w:rPr>
        <w:t>Why and how should you communicate with other staff when cleaning</w:t>
      </w:r>
      <w:r w:rsidR="00A86428">
        <w:rPr>
          <w:rFonts w:cs="Arial"/>
        </w:rPr>
        <w:t>?</w:t>
      </w:r>
    </w:p>
    <w:p w14:paraId="0D8FFDE2" w14:textId="77777777" w:rsidR="00414A99" w:rsidRPr="005174FF" w:rsidRDefault="00414A99" w:rsidP="007F4211">
      <w:pPr>
        <w:widowControl w:val="0"/>
        <w:numPr>
          <w:ilvl w:val="0"/>
          <w:numId w:val="14"/>
        </w:numPr>
        <w:spacing w:before="120" w:line="240" w:lineRule="auto"/>
        <w:ind w:left="1797" w:hanging="357"/>
        <w:rPr>
          <w:rFonts w:eastAsia="Calibri" w:cs="Arial"/>
          <w:spacing w:val="-2"/>
          <w:lang w:eastAsia="en-AU"/>
        </w:rPr>
      </w:pPr>
      <w:r w:rsidRPr="005174FF">
        <w:rPr>
          <w:rFonts w:eastAsia="Calibri" w:cs="Arial"/>
          <w:spacing w:val="-2"/>
          <w:lang w:eastAsia="en-AU"/>
        </w:rPr>
        <w:t>Describe at least one difficulty you experienced in completing your task and how you overcame the difficulty.</w:t>
      </w:r>
    </w:p>
    <w:p w14:paraId="08194488" w14:textId="1D4E444D" w:rsidR="00414A99" w:rsidRPr="005174FF" w:rsidRDefault="00414A99" w:rsidP="007F4211">
      <w:pPr>
        <w:widowControl w:val="0"/>
        <w:numPr>
          <w:ilvl w:val="0"/>
          <w:numId w:val="14"/>
        </w:numPr>
        <w:spacing w:before="120" w:line="240" w:lineRule="auto"/>
        <w:ind w:left="1797" w:hanging="357"/>
        <w:rPr>
          <w:rFonts w:eastAsia="Calibri" w:cs="Arial"/>
          <w:color w:val="2F5496" w:themeColor="accent1" w:themeShade="BF"/>
          <w:spacing w:val="-2"/>
          <w:u w:val="single"/>
          <w:lang w:eastAsia="en-AU"/>
        </w:rPr>
      </w:pPr>
      <w:r w:rsidRPr="005174FF">
        <w:rPr>
          <w:rFonts w:eastAsia="Calibri" w:cs="Arial"/>
          <w:spacing w:val="-2"/>
          <w:lang w:eastAsia="en-AU"/>
        </w:rPr>
        <w:t xml:space="preserve">Provide two suggestions on how to improve the way the task was completed </w:t>
      </w:r>
    </w:p>
    <w:p w14:paraId="5E9F0048" w14:textId="14DAC0D8" w:rsidR="005B4399" w:rsidRPr="005174FF" w:rsidRDefault="005B4399" w:rsidP="005B4399">
      <w:pPr>
        <w:widowControl w:val="0"/>
        <w:spacing w:before="120" w:line="240" w:lineRule="auto"/>
        <w:rPr>
          <w:rFonts w:eastAsia="Calibri" w:cs="Arial"/>
          <w:spacing w:val="-2"/>
          <w:lang w:eastAsia="en-AU"/>
        </w:rPr>
      </w:pPr>
    </w:p>
    <w:p w14:paraId="4EB8D2FE" w14:textId="673602D2" w:rsidR="005B4399" w:rsidRPr="005174FF" w:rsidRDefault="005B4399" w:rsidP="005B4399">
      <w:pPr>
        <w:pStyle w:val="ListNumber"/>
      </w:pPr>
      <w:r w:rsidRPr="005174FF">
        <w:t>Suggest common causes of contamination and how you might avoid each one</w:t>
      </w:r>
      <w:r w:rsidR="005174FF" w:rsidRPr="005174FF">
        <w:t xml:space="preserve">.  </w:t>
      </w:r>
      <w:r w:rsidRPr="005174FF">
        <w:t>Try and find at least one example of physical contamination, chemical contamination and microbiological contamination.</w:t>
      </w:r>
    </w:p>
    <w:p w14:paraId="238345A6" w14:textId="77777777" w:rsidR="005B4399" w:rsidRPr="005174FF" w:rsidRDefault="005B4399" w:rsidP="005B4399">
      <w:pPr>
        <w:pStyle w:val="ListNumber"/>
        <w:numPr>
          <w:ilvl w:val="0"/>
          <w:numId w:val="0"/>
        </w:numPr>
      </w:pPr>
    </w:p>
    <w:tbl>
      <w:tblPr>
        <w:tblStyle w:val="Tableheader"/>
        <w:tblW w:w="0" w:type="auto"/>
        <w:tblLook w:val="04A0" w:firstRow="1" w:lastRow="0" w:firstColumn="1" w:lastColumn="0" w:noHBand="0" w:noVBand="1"/>
      </w:tblPr>
      <w:tblGrid>
        <w:gridCol w:w="2988"/>
        <w:gridCol w:w="5978"/>
      </w:tblGrid>
      <w:tr w:rsidR="005B4399" w:rsidRPr="005174FF" w14:paraId="5C1C37B0" w14:textId="77777777" w:rsidTr="00B223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Pr>
          <w:p w14:paraId="7E13AFF1" w14:textId="77777777" w:rsidR="005B4399" w:rsidRPr="005174FF" w:rsidRDefault="005B4399" w:rsidP="00B22353">
            <w:pPr>
              <w:pStyle w:val="ListNumber"/>
              <w:numPr>
                <w:ilvl w:val="0"/>
                <w:numId w:val="0"/>
              </w:numPr>
              <w:spacing w:beforeLines="0" w:before="120" w:afterLines="0" w:after="100" w:afterAutospacing="1"/>
            </w:pPr>
            <w:r w:rsidRPr="005174FF">
              <w:rPr>
                <w:szCs w:val="22"/>
              </w:rPr>
              <w:t>Causes of contamination</w:t>
            </w:r>
          </w:p>
        </w:tc>
        <w:tc>
          <w:tcPr>
            <w:tcW w:w="5978" w:type="dxa"/>
          </w:tcPr>
          <w:p w14:paraId="5451AB0F" w14:textId="77777777" w:rsidR="005B4399" w:rsidRPr="005174FF" w:rsidRDefault="005B4399" w:rsidP="00B22353">
            <w:pPr>
              <w:pStyle w:val="ListNumber"/>
              <w:numPr>
                <w:ilvl w:val="0"/>
                <w:numId w:val="0"/>
              </w:numPr>
              <w:spacing w:before="120" w:after="100" w:afterAutospacing="1"/>
              <w:cnfStyle w:val="100000000000" w:firstRow="1" w:lastRow="0" w:firstColumn="0" w:lastColumn="0" w:oddVBand="0" w:evenVBand="0" w:oddHBand="0" w:evenHBand="0" w:firstRowFirstColumn="0" w:firstRowLastColumn="0" w:lastRowFirstColumn="0" w:lastRowLastColumn="0"/>
            </w:pPr>
            <w:r w:rsidRPr="005174FF">
              <w:t>How to avoid this contamination</w:t>
            </w:r>
          </w:p>
        </w:tc>
      </w:tr>
      <w:tr w:rsidR="005B4399" w:rsidRPr="005174FF" w14:paraId="714FA36C" w14:textId="77777777" w:rsidTr="00B2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41914197" w14:textId="77777777" w:rsidR="005B4399" w:rsidRPr="005174FF" w:rsidRDefault="005B4399" w:rsidP="00B22353">
            <w:pPr>
              <w:pStyle w:val="ListNumber"/>
              <w:numPr>
                <w:ilvl w:val="0"/>
                <w:numId w:val="0"/>
              </w:numPr>
              <w:spacing w:before="60" w:after="0"/>
              <w:jc w:val="center"/>
              <w:rPr>
                <w:b w:val="0"/>
              </w:rPr>
            </w:pPr>
          </w:p>
        </w:tc>
        <w:tc>
          <w:tcPr>
            <w:tcW w:w="5978" w:type="dxa"/>
          </w:tcPr>
          <w:p w14:paraId="7C8E11D9" w14:textId="77777777" w:rsidR="005B4399" w:rsidRPr="005174FF" w:rsidRDefault="005B4399" w:rsidP="00B22353">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p>
        </w:tc>
      </w:tr>
      <w:tr w:rsidR="005B4399" w:rsidRPr="005174FF" w14:paraId="761F861B" w14:textId="77777777" w:rsidTr="00B223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173D4E2A" w14:textId="77777777" w:rsidR="005B4399" w:rsidRPr="005174FF" w:rsidRDefault="005B4399" w:rsidP="00B22353">
            <w:pPr>
              <w:pStyle w:val="ListNumber"/>
              <w:numPr>
                <w:ilvl w:val="0"/>
                <w:numId w:val="0"/>
              </w:numPr>
              <w:spacing w:before="60" w:after="0"/>
              <w:jc w:val="center"/>
              <w:rPr>
                <w:b w:val="0"/>
                <w:color w:val="auto"/>
              </w:rPr>
            </w:pPr>
          </w:p>
        </w:tc>
        <w:tc>
          <w:tcPr>
            <w:tcW w:w="5978" w:type="dxa"/>
          </w:tcPr>
          <w:p w14:paraId="25EC5256" w14:textId="77777777" w:rsidR="005B4399" w:rsidRPr="005174FF" w:rsidRDefault="005B4399" w:rsidP="00B22353">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rPr>
                <w:color w:val="auto"/>
              </w:rPr>
            </w:pPr>
          </w:p>
        </w:tc>
      </w:tr>
      <w:tr w:rsidR="005B4399" w:rsidRPr="005174FF" w14:paraId="6DC5143E" w14:textId="77777777" w:rsidTr="00B22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268A3FC" w14:textId="77777777" w:rsidR="005B4399" w:rsidRPr="005174FF" w:rsidRDefault="005B4399" w:rsidP="00B22353">
            <w:pPr>
              <w:pStyle w:val="ListNumber"/>
              <w:numPr>
                <w:ilvl w:val="0"/>
                <w:numId w:val="0"/>
              </w:numPr>
              <w:spacing w:before="60" w:after="0"/>
              <w:jc w:val="center"/>
              <w:rPr>
                <w:b w:val="0"/>
              </w:rPr>
            </w:pPr>
          </w:p>
        </w:tc>
        <w:tc>
          <w:tcPr>
            <w:tcW w:w="5978" w:type="dxa"/>
          </w:tcPr>
          <w:p w14:paraId="7367BCDB" w14:textId="77777777" w:rsidR="005B4399" w:rsidRPr="005174FF" w:rsidRDefault="005B4399" w:rsidP="00B22353">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p>
        </w:tc>
      </w:tr>
    </w:tbl>
    <w:p w14:paraId="2724ED85" w14:textId="77777777" w:rsidR="005B4399" w:rsidRPr="005174FF" w:rsidRDefault="005B4399" w:rsidP="005B4399">
      <w:pPr>
        <w:widowControl w:val="0"/>
        <w:spacing w:before="120" w:line="240" w:lineRule="auto"/>
        <w:rPr>
          <w:rFonts w:eastAsia="Calibri" w:cs="Arial"/>
          <w:color w:val="2F5496" w:themeColor="accent1" w:themeShade="BF"/>
          <w:spacing w:val="-2"/>
          <w:u w:val="single"/>
          <w:lang w:eastAsia="en-AU"/>
        </w:rPr>
      </w:pPr>
    </w:p>
    <w:p w14:paraId="2A272B21" w14:textId="05C003CA" w:rsidR="00B21D0B" w:rsidRPr="005174FF" w:rsidRDefault="007F4211" w:rsidP="007F4211">
      <w:pPr>
        <w:rPr>
          <w:rFonts w:cs="Arial"/>
          <w:b/>
        </w:rPr>
      </w:pPr>
      <w:r w:rsidRPr="005174FF">
        <w:rPr>
          <w:rFonts w:cs="Arial"/>
          <w:b/>
        </w:rPr>
        <w:br w:type="page"/>
      </w:r>
    </w:p>
    <w:p w14:paraId="095533EE" w14:textId="54E68272" w:rsidR="00200218" w:rsidRPr="005174FF" w:rsidRDefault="00200218" w:rsidP="00200218">
      <w:pPr>
        <w:pStyle w:val="ListNumber"/>
      </w:pPr>
      <w:r w:rsidRPr="005174FF">
        <w:lastRenderedPageBreak/>
        <w:t xml:space="preserve">Match the following words to the correct definition in the table </w:t>
      </w:r>
      <w:r w:rsidR="00827CC7" w:rsidRPr="005174FF">
        <w:t>below.</w:t>
      </w:r>
    </w:p>
    <w:tbl>
      <w:tblPr>
        <w:tblStyle w:val="Tableheader"/>
        <w:tblW w:w="0" w:type="auto"/>
        <w:tblLook w:val="04A0" w:firstRow="1" w:lastRow="0" w:firstColumn="1" w:lastColumn="0" w:noHBand="0" w:noVBand="1"/>
      </w:tblPr>
      <w:tblGrid>
        <w:gridCol w:w="2988"/>
        <w:gridCol w:w="2988"/>
        <w:gridCol w:w="2990"/>
      </w:tblGrid>
      <w:tr w:rsidR="00200218" w:rsidRPr="005174FF" w14:paraId="5E141981" w14:textId="77777777" w:rsidTr="00827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8" w:type="dxa"/>
          </w:tcPr>
          <w:p w14:paraId="3FA320E6" w14:textId="77777777" w:rsidR="00200218" w:rsidRPr="005174FF" w:rsidRDefault="00200218" w:rsidP="00C010F7">
            <w:pPr>
              <w:pStyle w:val="ListNumber"/>
              <w:numPr>
                <w:ilvl w:val="0"/>
                <w:numId w:val="0"/>
              </w:numPr>
              <w:spacing w:beforeLines="0" w:before="120" w:afterLines="0" w:after="100" w:afterAutospacing="1"/>
            </w:pPr>
            <w:r w:rsidRPr="005174FF">
              <w:rPr>
                <w:szCs w:val="22"/>
              </w:rPr>
              <w:t>Use these words</w:t>
            </w:r>
          </w:p>
        </w:tc>
        <w:tc>
          <w:tcPr>
            <w:tcW w:w="2988" w:type="dxa"/>
          </w:tcPr>
          <w:p w14:paraId="7031E015" w14:textId="77777777" w:rsidR="00200218" w:rsidRPr="005174FF" w:rsidRDefault="00200218" w:rsidP="00C010F7">
            <w:pPr>
              <w:pStyle w:val="ListNumber"/>
              <w:numPr>
                <w:ilvl w:val="0"/>
                <w:numId w:val="0"/>
              </w:numPr>
              <w:spacing w:before="120" w:after="100" w:afterAutospacing="1"/>
              <w:cnfStyle w:val="100000000000" w:firstRow="1" w:lastRow="0" w:firstColumn="0" w:lastColumn="0" w:oddVBand="0" w:evenVBand="0" w:oddHBand="0" w:evenHBand="0" w:firstRowFirstColumn="0" w:firstRowLastColumn="0" w:lastRowFirstColumn="0" w:lastRowLastColumn="0"/>
            </w:pPr>
          </w:p>
        </w:tc>
        <w:tc>
          <w:tcPr>
            <w:tcW w:w="2990" w:type="dxa"/>
          </w:tcPr>
          <w:p w14:paraId="446E7F3D" w14:textId="77777777" w:rsidR="00200218" w:rsidRPr="005174FF" w:rsidRDefault="00200218" w:rsidP="00C010F7">
            <w:pPr>
              <w:pStyle w:val="ListNumber"/>
              <w:numPr>
                <w:ilvl w:val="0"/>
                <w:numId w:val="0"/>
              </w:numPr>
              <w:spacing w:before="120" w:after="100" w:afterAutospacing="1"/>
              <w:cnfStyle w:val="100000000000" w:firstRow="1" w:lastRow="0" w:firstColumn="0" w:lastColumn="0" w:oddVBand="0" w:evenVBand="0" w:oddHBand="0" w:evenHBand="0" w:firstRowFirstColumn="0" w:firstRowLastColumn="0" w:lastRowFirstColumn="0" w:lastRowLastColumn="0"/>
            </w:pPr>
          </w:p>
        </w:tc>
      </w:tr>
      <w:tr w:rsidR="00A8680D" w:rsidRPr="005174FF" w14:paraId="3FFF071E"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5917B00D" w14:textId="424717BD" w:rsidR="00200218" w:rsidRPr="005174FF" w:rsidRDefault="00C23A04" w:rsidP="00200218">
            <w:pPr>
              <w:pStyle w:val="ListNumber"/>
              <w:numPr>
                <w:ilvl w:val="0"/>
                <w:numId w:val="0"/>
              </w:numPr>
              <w:spacing w:before="60" w:after="0"/>
              <w:jc w:val="center"/>
              <w:rPr>
                <w:b w:val="0"/>
              </w:rPr>
            </w:pPr>
            <w:r w:rsidRPr="005174FF">
              <w:rPr>
                <w:b w:val="0"/>
              </w:rPr>
              <w:t>Poisonous food</w:t>
            </w:r>
          </w:p>
        </w:tc>
        <w:tc>
          <w:tcPr>
            <w:tcW w:w="2988" w:type="dxa"/>
          </w:tcPr>
          <w:p w14:paraId="7CC9B7B0" w14:textId="5BA180EA" w:rsidR="00200218" w:rsidRPr="005174FF" w:rsidRDefault="00C23A04"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5174FF">
              <w:t>Cross contamination</w:t>
            </w:r>
          </w:p>
        </w:tc>
        <w:tc>
          <w:tcPr>
            <w:tcW w:w="2990" w:type="dxa"/>
          </w:tcPr>
          <w:p w14:paraId="6198DA64" w14:textId="77E94F7F" w:rsidR="00200218" w:rsidRPr="005174FF" w:rsidRDefault="00C23A04"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5174FF">
              <w:t>Allergen</w:t>
            </w:r>
          </w:p>
        </w:tc>
      </w:tr>
      <w:tr w:rsidR="00A8680D" w:rsidRPr="005174FF" w14:paraId="41E77FA3"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35C0ED1B" w14:textId="4C44F3F1" w:rsidR="00200218" w:rsidRPr="005174FF" w:rsidRDefault="00C23A04" w:rsidP="00200218">
            <w:pPr>
              <w:pStyle w:val="ListNumber"/>
              <w:numPr>
                <w:ilvl w:val="0"/>
                <w:numId w:val="0"/>
              </w:numPr>
              <w:spacing w:before="60" w:after="0"/>
              <w:jc w:val="center"/>
              <w:rPr>
                <w:b w:val="0"/>
                <w:color w:val="auto"/>
              </w:rPr>
            </w:pPr>
            <w:r w:rsidRPr="005174FF">
              <w:rPr>
                <w:b w:val="0"/>
                <w:color w:val="auto"/>
              </w:rPr>
              <w:t>Food spoilage</w:t>
            </w:r>
          </w:p>
        </w:tc>
        <w:tc>
          <w:tcPr>
            <w:tcW w:w="2988" w:type="dxa"/>
          </w:tcPr>
          <w:p w14:paraId="4554EB2B" w14:textId="3217B698" w:rsidR="00200218" w:rsidRPr="005174FF" w:rsidRDefault="00C23A04"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rPr>
                <w:color w:val="auto"/>
              </w:rPr>
            </w:pPr>
            <w:r w:rsidRPr="005174FF">
              <w:rPr>
                <w:color w:val="auto"/>
              </w:rPr>
              <w:t>Food-borne illness</w:t>
            </w:r>
          </w:p>
        </w:tc>
        <w:tc>
          <w:tcPr>
            <w:tcW w:w="2990" w:type="dxa"/>
          </w:tcPr>
          <w:p w14:paraId="65CE9999" w14:textId="7AFB540F" w:rsidR="00200218" w:rsidRPr="005174FF" w:rsidRDefault="00C23A04" w:rsidP="00200218">
            <w:pPr>
              <w:pStyle w:val="ListNumber"/>
              <w:numPr>
                <w:ilvl w:val="0"/>
                <w:numId w:val="0"/>
              </w:numPr>
              <w:spacing w:before="60" w:after="0"/>
              <w:jc w:val="center"/>
              <w:cnfStyle w:val="000000010000" w:firstRow="0" w:lastRow="0" w:firstColumn="0" w:lastColumn="0" w:oddVBand="0" w:evenVBand="0" w:oddHBand="0" w:evenHBand="1" w:firstRowFirstColumn="0" w:firstRowLastColumn="0" w:lastRowFirstColumn="0" w:lastRowLastColumn="0"/>
              <w:rPr>
                <w:color w:val="auto"/>
              </w:rPr>
            </w:pPr>
            <w:r w:rsidRPr="005174FF">
              <w:rPr>
                <w:color w:val="auto"/>
              </w:rPr>
              <w:t>Bacterial toxin</w:t>
            </w:r>
          </w:p>
        </w:tc>
      </w:tr>
      <w:tr w:rsidR="00A8680D" w:rsidRPr="005174FF" w14:paraId="13319E4D"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918701F" w14:textId="5377C079" w:rsidR="00200218" w:rsidRPr="005174FF" w:rsidRDefault="00C23A04" w:rsidP="00200218">
            <w:pPr>
              <w:pStyle w:val="ListNumber"/>
              <w:numPr>
                <w:ilvl w:val="0"/>
                <w:numId w:val="0"/>
              </w:numPr>
              <w:spacing w:before="60" w:after="0"/>
              <w:jc w:val="center"/>
              <w:rPr>
                <w:b w:val="0"/>
              </w:rPr>
            </w:pPr>
            <w:r w:rsidRPr="005174FF">
              <w:rPr>
                <w:b w:val="0"/>
              </w:rPr>
              <w:t>Viral contamination</w:t>
            </w:r>
          </w:p>
        </w:tc>
        <w:tc>
          <w:tcPr>
            <w:tcW w:w="2988" w:type="dxa"/>
          </w:tcPr>
          <w:p w14:paraId="69924248" w14:textId="71A6B932" w:rsidR="00200218" w:rsidRPr="005174FF" w:rsidRDefault="00C23A04"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5174FF">
              <w:t>Toxin</w:t>
            </w:r>
          </w:p>
        </w:tc>
        <w:tc>
          <w:tcPr>
            <w:tcW w:w="2990" w:type="dxa"/>
          </w:tcPr>
          <w:p w14:paraId="2B05A903" w14:textId="0BB99E60" w:rsidR="00200218" w:rsidRPr="005174FF" w:rsidRDefault="00C23A04" w:rsidP="00200218">
            <w:pPr>
              <w:pStyle w:val="ListNumber"/>
              <w:numPr>
                <w:ilvl w:val="0"/>
                <w:numId w:val="0"/>
              </w:numPr>
              <w:spacing w:before="60" w:after="0"/>
              <w:jc w:val="center"/>
              <w:cnfStyle w:val="000000100000" w:firstRow="0" w:lastRow="0" w:firstColumn="0" w:lastColumn="0" w:oddVBand="0" w:evenVBand="0" w:oddHBand="1" w:evenHBand="0" w:firstRowFirstColumn="0" w:firstRowLastColumn="0" w:lastRowFirstColumn="0" w:lastRowLastColumn="0"/>
            </w:pPr>
            <w:r w:rsidRPr="005174FF">
              <w:t>Virus</w:t>
            </w:r>
          </w:p>
        </w:tc>
      </w:tr>
    </w:tbl>
    <w:p w14:paraId="27E035D1" w14:textId="577F8A10" w:rsidR="00200218" w:rsidRPr="005174FF" w:rsidRDefault="00200218" w:rsidP="00646E94">
      <w:pPr>
        <w:spacing w:before="100" w:beforeAutospacing="1" w:after="100" w:afterAutospacing="1" w:line="240" w:lineRule="auto"/>
        <w:rPr>
          <w:rFonts w:eastAsia="Times New Roman" w:cs="Arial"/>
          <w:sz w:val="22"/>
          <w:szCs w:val="22"/>
          <w:lang w:eastAsia="en-AU"/>
        </w:rPr>
      </w:pPr>
    </w:p>
    <w:tbl>
      <w:tblPr>
        <w:tblStyle w:val="Tableheader"/>
        <w:tblW w:w="0" w:type="auto"/>
        <w:tblInd w:w="30" w:type="dxa"/>
        <w:tblLook w:val="04A0" w:firstRow="1" w:lastRow="0" w:firstColumn="1" w:lastColumn="0" w:noHBand="0" w:noVBand="1"/>
      </w:tblPr>
      <w:tblGrid>
        <w:gridCol w:w="2634"/>
        <w:gridCol w:w="6302"/>
      </w:tblGrid>
      <w:tr w:rsidR="00200218" w:rsidRPr="005174FF" w14:paraId="0ED28392" w14:textId="77777777" w:rsidTr="00827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4" w:type="dxa"/>
          </w:tcPr>
          <w:p w14:paraId="057C506E" w14:textId="77777777" w:rsidR="00200218" w:rsidRPr="005174FF" w:rsidRDefault="00200218" w:rsidP="00827CC7">
            <w:pPr>
              <w:spacing w:beforeLines="0" w:before="120" w:afterLines="0"/>
              <w:rPr>
                <w:rFonts w:ascii="Verdana" w:eastAsia="Times New Roman" w:hAnsi="Verdana" w:cs="Times New Roman"/>
                <w:color w:val="000000"/>
                <w:lang w:eastAsia="en-AU"/>
              </w:rPr>
            </w:pPr>
            <w:r w:rsidRPr="005174FF">
              <w:rPr>
                <w:rFonts w:ascii="Verdana" w:eastAsia="Times New Roman" w:hAnsi="Verdana" w:cs="Times New Roman"/>
                <w:sz w:val="20"/>
                <w:szCs w:val="20"/>
                <w:lang w:eastAsia="en-AU"/>
              </w:rPr>
              <w:t>Fill in the term or concept</w:t>
            </w:r>
          </w:p>
        </w:tc>
        <w:tc>
          <w:tcPr>
            <w:tcW w:w="6302" w:type="dxa"/>
          </w:tcPr>
          <w:p w14:paraId="0D263BD8" w14:textId="77777777" w:rsidR="00200218" w:rsidRPr="005174FF" w:rsidRDefault="00200218" w:rsidP="00827CC7">
            <w:pPr>
              <w:spacing w:before="120"/>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n-AU"/>
              </w:rPr>
            </w:pPr>
          </w:p>
        </w:tc>
      </w:tr>
      <w:tr w:rsidR="00200218" w:rsidRPr="005174FF" w14:paraId="27EBC76D" w14:textId="77777777" w:rsidTr="0010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D0E310F"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tcPr>
          <w:p w14:paraId="647CEF0E" w14:textId="5837D61B" w:rsidR="00200218" w:rsidRPr="005174FF" w:rsidRDefault="00C23A04"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the process where a food product becomes unsuitable to ingest by the consumer</w:t>
            </w:r>
            <w:r w:rsidR="005174FF" w:rsidRPr="005174FF">
              <w:rPr>
                <w:rFonts w:eastAsia="Times New Roman" w:cs="Arial"/>
                <w:color w:val="000000"/>
                <w:sz w:val="20"/>
                <w:szCs w:val="20"/>
                <w:lang w:eastAsia="en-AU"/>
              </w:rPr>
              <w:t xml:space="preserve">.  </w:t>
            </w:r>
            <w:r w:rsidRPr="005174FF">
              <w:rPr>
                <w:rFonts w:eastAsia="Times New Roman" w:cs="Arial"/>
                <w:color w:val="000000"/>
                <w:sz w:val="20"/>
                <w:szCs w:val="20"/>
                <w:lang w:eastAsia="en-AU"/>
              </w:rPr>
              <w:t>Can be due to many outside factors as a side-effect of the type of product it is, as well as how the product is packaged and stored.</w:t>
            </w:r>
          </w:p>
        </w:tc>
      </w:tr>
      <w:tr w:rsidR="00200218" w:rsidRPr="005174FF" w14:paraId="50B68549" w14:textId="77777777" w:rsidTr="00101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B4E642F"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tcPr>
          <w:p w14:paraId="296632C5" w14:textId="18CED004" w:rsidR="00200218" w:rsidRPr="005174FF" w:rsidRDefault="00C23A04"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a poisonous substance produced within living cells or organisms</w:t>
            </w:r>
            <w:r w:rsidR="00A8680D" w:rsidRPr="005174FF">
              <w:rPr>
                <w:rFonts w:eastAsia="Times New Roman" w:cs="Arial"/>
                <w:color w:val="000000"/>
                <w:sz w:val="20"/>
                <w:szCs w:val="20"/>
                <w:lang w:eastAsia="en-AU"/>
              </w:rPr>
              <w:t xml:space="preserve"> for example staphylococcus aureus</w:t>
            </w:r>
          </w:p>
        </w:tc>
      </w:tr>
      <w:tr w:rsidR="00200218" w:rsidRPr="005174FF" w14:paraId="7069EF7A" w14:textId="77777777" w:rsidTr="0010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5241392"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tcPr>
          <w:p w14:paraId="540F778B" w14:textId="1E360663" w:rsidR="00200218" w:rsidRPr="005174FF" w:rsidRDefault="00C23A04"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illness caused by eating contaminated food; also called food poisoning</w:t>
            </w:r>
          </w:p>
        </w:tc>
      </w:tr>
      <w:tr w:rsidR="00200218" w:rsidRPr="005174FF" w14:paraId="2EDDAAE8" w14:textId="77777777" w:rsidTr="001016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B150F50"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tcPr>
          <w:p w14:paraId="61F92A6E" w14:textId="212B5235" w:rsidR="00200218" w:rsidRPr="005174FF" w:rsidRDefault="00C23A04"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by-products produced by pathogenic microbes that have taken up residence in the body</w:t>
            </w:r>
            <w:r w:rsidR="00A8680D" w:rsidRPr="005174FF">
              <w:rPr>
                <w:rFonts w:eastAsia="Times New Roman" w:cs="Arial"/>
                <w:color w:val="000000"/>
                <w:sz w:val="20"/>
                <w:szCs w:val="20"/>
                <w:lang w:eastAsia="en-AU"/>
              </w:rPr>
              <w:t xml:space="preserve"> for example salmonella</w:t>
            </w:r>
            <w:r w:rsidRPr="005174FF">
              <w:rPr>
                <w:rFonts w:eastAsia="Times New Roman" w:cs="Arial"/>
                <w:color w:val="000000"/>
                <w:sz w:val="20"/>
                <w:szCs w:val="20"/>
                <w:lang w:eastAsia="en-AU"/>
              </w:rPr>
              <w:t>.</w:t>
            </w:r>
          </w:p>
        </w:tc>
      </w:tr>
      <w:tr w:rsidR="00200218" w:rsidRPr="005174FF" w14:paraId="62143E4F" w14:textId="77777777" w:rsidTr="00101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8F2642C"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tcPr>
          <w:p w14:paraId="55F98FF3" w14:textId="2C075535" w:rsidR="00200218" w:rsidRPr="005174FF" w:rsidRDefault="00C23A04"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 xml:space="preserve">a </w:t>
            </w:r>
            <w:r w:rsidR="005174FF" w:rsidRPr="005174FF">
              <w:rPr>
                <w:rFonts w:eastAsia="Times New Roman" w:cs="Arial"/>
                <w:color w:val="000000"/>
                <w:sz w:val="20"/>
                <w:szCs w:val="20"/>
                <w:lang w:eastAsia="en-AU"/>
              </w:rPr>
              <w:t>sub microscopic</w:t>
            </w:r>
            <w:r w:rsidRPr="005174FF">
              <w:rPr>
                <w:rFonts w:eastAsia="Times New Roman" w:cs="Arial"/>
                <w:color w:val="000000"/>
                <w:sz w:val="20"/>
                <w:szCs w:val="20"/>
                <w:lang w:eastAsia="en-AU"/>
              </w:rPr>
              <w:t xml:space="preserve"> infectious agent that replicates only inside the living cells of an organism</w:t>
            </w:r>
            <w:r w:rsidR="00A8680D" w:rsidRPr="005174FF">
              <w:rPr>
                <w:rFonts w:eastAsia="Times New Roman" w:cs="Arial"/>
                <w:color w:val="000000"/>
                <w:sz w:val="20"/>
                <w:szCs w:val="20"/>
                <w:lang w:eastAsia="en-AU"/>
              </w:rPr>
              <w:t xml:space="preserve"> for example hepatitis A</w:t>
            </w:r>
          </w:p>
        </w:tc>
      </w:tr>
      <w:tr w:rsidR="00200218" w:rsidRPr="005174FF" w14:paraId="1DF9D2A7"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DA73F28"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vAlign w:val="top"/>
          </w:tcPr>
          <w:p w14:paraId="542EAEEE" w14:textId="7195DF04" w:rsidR="00200218" w:rsidRPr="005174FF" w:rsidRDefault="00C23A04"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a substance that causes an allergic reaction</w:t>
            </w:r>
          </w:p>
        </w:tc>
      </w:tr>
      <w:tr w:rsidR="00200218" w:rsidRPr="005174FF" w14:paraId="5EF2D900"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413239E"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vAlign w:val="top"/>
          </w:tcPr>
          <w:p w14:paraId="3D4A1ACC" w14:textId="606DEDCA" w:rsidR="00200218" w:rsidRPr="005174FF" w:rsidRDefault="00C23A04"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when bacteria and viruses are transferred from a contaminated food or surface such as a chopping board and utensils to other food.</w:t>
            </w:r>
          </w:p>
        </w:tc>
      </w:tr>
      <w:tr w:rsidR="00200218" w:rsidRPr="005174FF" w14:paraId="67EDBBF6" w14:textId="77777777" w:rsidTr="00827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57BCD7D"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vAlign w:val="top"/>
          </w:tcPr>
          <w:p w14:paraId="1986EAE3" w14:textId="74A2EEC3" w:rsidR="00200218" w:rsidRPr="005174FF" w:rsidRDefault="00C23A04" w:rsidP="00200218">
            <w:pPr>
              <w:spacing w:before="120" w:after="0"/>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a substance or plant causing</w:t>
            </w:r>
            <w:r w:rsidR="00A8680D" w:rsidRPr="005174FF">
              <w:rPr>
                <w:rFonts w:eastAsia="Times New Roman" w:cs="Arial"/>
                <w:color w:val="000000"/>
                <w:sz w:val="20"/>
                <w:szCs w:val="20"/>
                <w:lang w:eastAsia="en-AU"/>
              </w:rPr>
              <w:t>,</w:t>
            </w:r>
            <w:r w:rsidRPr="005174FF">
              <w:rPr>
                <w:rFonts w:eastAsia="Times New Roman" w:cs="Arial"/>
                <w:color w:val="000000"/>
                <w:sz w:val="20"/>
                <w:szCs w:val="20"/>
                <w:lang w:eastAsia="en-AU"/>
              </w:rPr>
              <w:t xml:space="preserve"> or capable of causing</w:t>
            </w:r>
            <w:r w:rsidR="00A8680D" w:rsidRPr="005174FF">
              <w:rPr>
                <w:rFonts w:eastAsia="Times New Roman" w:cs="Arial"/>
                <w:color w:val="000000"/>
                <w:sz w:val="20"/>
                <w:szCs w:val="20"/>
                <w:lang w:eastAsia="en-AU"/>
              </w:rPr>
              <w:t>,</w:t>
            </w:r>
            <w:r w:rsidRPr="005174FF">
              <w:rPr>
                <w:rFonts w:eastAsia="Times New Roman" w:cs="Arial"/>
                <w:color w:val="000000"/>
                <w:sz w:val="20"/>
                <w:szCs w:val="20"/>
                <w:lang w:eastAsia="en-AU"/>
              </w:rPr>
              <w:t xml:space="preserve"> death or illness if taken into the body</w:t>
            </w:r>
          </w:p>
        </w:tc>
      </w:tr>
      <w:tr w:rsidR="00200218" w:rsidRPr="005174FF" w14:paraId="7DC59AC7" w14:textId="77777777" w:rsidTr="00827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650C0BC" w14:textId="77777777" w:rsidR="00200218" w:rsidRPr="005174FF" w:rsidRDefault="00200218" w:rsidP="00827CC7">
            <w:pPr>
              <w:spacing w:before="120"/>
              <w:rPr>
                <w:rFonts w:ascii="Verdana" w:eastAsia="Times New Roman" w:hAnsi="Verdana" w:cs="Times New Roman"/>
                <w:color w:val="000000"/>
                <w:lang w:eastAsia="en-AU"/>
              </w:rPr>
            </w:pPr>
          </w:p>
        </w:tc>
        <w:tc>
          <w:tcPr>
            <w:tcW w:w="6302" w:type="dxa"/>
            <w:vAlign w:val="top"/>
          </w:tcPr>
          <w:p w14:paraId="02FEA326" w14:textId="351B1594" w:rsidR="00200218" w:rsidRPr="005174FF" w:rsidRDefault="00A8680D" w:rsidP="00200218">
            <w:pPr>
              <w:spacing w:before="120" w:after="0"/>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5174FF">
              <w:rPr>
                <w:rFonts w:eastAsia="Times New Roman" w:cs="Arial"/>
                <w:color w:val="000000"/>
                <w:sz w:val="20"/>
                <w:szCs w:val="20"/>
                <w:lang w:eastAsia="en-AU"/>
              </w:rPr>
              <w:t>unlike bacteria, viruses do not multiply or produce toxins in food, so food items merely act as vehicles for their transfer for example norovirus, hepatitis A</w:t>
            </w:r>
          </w:p>
        </w:tc>
      </w:tr>
    </w:tbl>
    <w:p w14:paraId="736A4E90" w14:textId="3A25D9CF" w:rsidR="0010163A" w:rsidRPr="005174FF" w:rsidRDefault="0010163A" w:rsidP="0010163A">
      <w:pPr>
        <w:pStyle w:val="ListNumber"/>
        <w:numPr>
          <w:ilvl w:val="0"/>
          <w:numId w:val="0"/>
        </w:numPr>
        <w:ind w:left="652"/>
        <w:rPr>
          <w:b/>
          <w:bCs/>
        </w:rPr>
      </w:pPr>
    </w:p>
    <w:p w14:paraId="59219D8F" w14:textId="77777777" w:rsidR="003C7C92" w:rsidRPr="005174FF" w:rsidRDefault="003C7C92" w:rsidP="0010163A">
      <w:pPr>
        <w:pStyle w:val="ListNumber"/>
        <w:numPr>
          <w:ilvl w:val="0"/>
          <w:numId w:val="0"/>
        </w:numPr>
        <w:ind w:left="652"/>
        <w:rPr>
          <w:b/>
          <w:bCs/>
        </w:rPr>
      </w:pPr>
    </w:p>
    <w:p w14:paraId="4799693F" w14:textId="50591D25" w:rsidR="00CB26A5" w:rsidRPr="005174FF" w:rsidRDefault="00CB26A5">
      <w:pPr>
        <w:rPr>
          <w:b/>
          <w:bCs/>
        </w:rPr>
      </w:pPr>
      <w:r w:rsidRPr="005174FF">
        <w:br w:type="page"/>
      </w:r>
    </w:p>
    <w:p w14:paraId="720E044A" w14:textId="41AC115D" w:rsidR="00777008" w:rsidRPr="005174FF" w:rsidRDefault="00777008" w:rsidP="00DA7857">
      <w:pPr>
        <w:pStyle w:val="Heading1"/>
        <w:rPr>
          <w:rFonts w:cs="Arial"/>
          <w:color w:val="041F42"/>
          <w:sz w:val="36"/>
        </w:rPr>
      </w:pPr>
      <w:r w:rsidRPr="005174FF">
        <w:rPr>
          <w:rFonts w:cs="Arial"/>
        </w:rPr>
        <w:lastRenderedPageBreak/>
        <w:t>Putting the theory into practice</w:t>
      </w:r>
    </w:p>
    <w:p w14:paraId="7064FBD4" w14:textId="3C6D6690" w:rsidR="004A5699" w:rsidRPr="005174FF" w:rsidRDefault="00777008" w:rsidP="00D64D6E">
      <w:pPr>
        <w:pStyle w:val="FeatureBox2"/>
      </w:pPr>
      <w:r w:rsidRPr="005174FF">
        <w:t xml:space="preserve">The following questions are from </w:t>
      </w:r>
      <w:hyperlink r:id="rId40" w:history="1">
        <w:r w:rsidRPr="005174FF">
          <w:rPr>
            <w:rStyle w:val="Hyperlink"/>
          </w:rPr>
          <w:t xml:space="preserve">past years’ </w:t>
        </w:r>
        <w:r w:rsidR="008F0ACD" w:rsidRPr="005174FF">
          <w:rPr>
            <w:rStyle w:val="Hyperlink"/>
          </w:rPr>
          <w:t xml:space="preserve">NSW </w:t>
        </w:r>
        <w:r w:rsidRPr="005174FF">
          <w:rPr>
            <w:rStyle w:val="Hyperlink"/>
          </w:rPr>
          <w:t>HSC examination papers</w:t>
        </w:r>
      </w:hyperlink>
      <w:r w:rsidR="008F0ACD" w:rsidRPr="005174FF">
        <w:t xml:space="preserve"> for this subject</w:t>
      </w:r>
      <w:r w:rsidR="00F44D0D" w:rsidRPr="005174FF">
        <w:t xml:space="preserve">.  </w:t>
      </w:r>
      <w:r w:rsidR="0095254E" w:rsidRPr="005174FF">
        <w:t xml:space="preserve"> </w:t>
      </w:r>
      <w:r w:rsidRPr="005174FF">
        <w:t xml:space="preserve"> HSC exams are intended to be rigorous and to challenge students of all abilities</w:t>
      </w:r>
      <w:r w:rsidR="00F44D0D" w:rsidRPr="005174FF">
        <w:t xml:space="preserve">.  </w:t>
      </w:r>
      <w:r w:rsidR="0095254E" w:rsidRPr="005174FF">
        <w:t xml:space="preserve"> </w:t>
      </w:r>
      <w:r w:rsidR="008E4AA9" w:rsidRPr="005174FF">
        <w:t xml:space="preserve"> </w:t>
      </w:r>
      <w:r w:rsidR="00030FC8" w:rsidRPr="005174FF">
        <w:t>To better</w:t>
      </w:r>
      <w:r w:rsidRPr="005174FF">
        <w:t xml:space="preserve"> understand a question</w:t>
      </w:r>
      <w:r w:rsidR="00030FC8" w:rsidRPr="005174FF">
        <w:t>,</w:t>
      </w:r>
      <w:r w:rsidRPr="005174FF">
        <w:t xml:space="preserve"> you should look for key words and identify the aspect of the course to which these relate</w:t>
      </w:r>
      <w:r w:rsidR="00F44D0D" w:rsidRPr="005174FF">
        <w:t xml:space="preserve">.  </w:t>
      </w:r>
      <w:r w:rsidR="0095254E" w:rsidRPr="005174FF">
        <w:t xml:space="preserve"> </w:t>
      </w:r>
      <w:r w:rsidR="00030FC8" w:rsidRPr="005174FF">
        <w:t xml:space="preserve"> </w:t>
      </w:r>
      <w:r w:rsidRPr="005174FF">
        <w:t>You are then in a position to formulate your answer from relevant knowledge, understanding and skills</w:t>
      </w:r>
      <w:r w:rsidR="00F44D0D" w:rsidRPr="005174FF">
        <w:t xml:space="preserve">.  </w:t>
      </w:r>
      <w:r w:rsidR="0095254E" w:rsidRPr="005174FF">
        <w:t xml:space="preserve"> </w:t>
      </w:r>
      <w:bookmarkStart w:id="6" w:name="_Hlk46468315"/>
    </w:p>
    <w:p w14:paraId="6EDF29D9" w14:textId="645227DF" w:rsidR="00CD2157" w:rsidRPr="005174FF" w:rsidRDefault="00CD2157" w:rsidP="00CD2157">
      <w:pPr>
        <w:rPr>
          <w:rFonts w:cs="Arial"/>
          <w:lang w:eastAsia="zh-CN"/>
        </w:rPr>
      </w:pPr>
      <w:r w:rsidRPr="005174FF">
        <w:rPr>
          <w:rFonts w:cs="Arial"/>
          <w:lang w:eastAsia="zh-CN"/>
        </w:rPr>
        <w:t>There are separate examination papers for ‘Kitchen Operations and Cookery’ and ‘Food and Beverage’</w:t>
      </w:r>
      <w:r w:rsidR="00F44D0D" w:rsidRPr="005174FF">
        <w:rPr>
          <w:rFonts w:cs="Arial"/>
          <w:lang w:eastAsia="zh-CN"/>
        </w:rPr>
        <w:t xml:space="preserve">.  </w:t>
      </w:r>
      <w:r w:rsidRPr="005174FF">
        <w:rPr>
          <w:rFonts w:cs="Arial"/>
          <w:lang w:eastAsia="zh-CN"/>
        </w:rPr>
        <w:t xml:space="preserve"> The mandatory focus area content is the same for each course of study.</w:t>
      </w:r>
    </w:p>
    <w:p w14:paraId="01ABC157" w14:textId="056E37F2" w:rsidR="00C93B02" w:rsidRPr="005174FF" w:rsidRDefault="007F5600" w:rsidP="004A5699">
      <w:pPr>
        <w:rPr>
          <w:rFonts w:cs="Arial"/>
          <w:sz w:val="22"/>
          <w:szCs w:val="22"/>
          <w:lang w:eastAsia="zh-CN"/>
        </w:rPr>
      </w:pPr>
      <w:r w:rsidRPr="005174FF">
        <w:rPr>
          <w:rFonts w:cs="Arial"/>
          <w:sz w:val="22"/>
          <w:szCs w:val="22"/>
        </w:rPr>
        <w:t xml:space="preserve">All questions in ‘Putting the theory into practice’ are acknowledged © </w:t>
      </w:r>
      <w:hyperlink r:id="rId41" w:history="1">
        <w:r w:rsidRPr="005174FF">
          <w:rPr>
            <w:rStyle w:val="Hyperlink"/>
            <w:rFonts w:cs="Arial"/>
            <w:sz w:val="16"/>
            <w:szCs w:val="16"/>
          </w:rPr>
          <w:t>2019 NSW Education Standards Authority (NESA) for and on behalf of the Crown in right of the State of New South Wales.</w:t>
        </w:r>
      </w:hyperlink>
      <w:bookmarkEnd w:id="6"/>
    </w:p>
    <w:p w14:paraId="6E067B7F" w14:textId="0F13A3B5" w:rsidR="00777008" w:rsidRPr="005174FF" w:rsidRDefault="00777008" w:rsidP="00646E94">
      <w:pPr>
        <w:pStyle w:val="Heading2"/>
      </w:pPr>
      <w:r w:rsidRPr="005174FF">
        <w:t>Multiple Choice</w:t>
      </w:r>
    </w:p>
    <w:p w14:paraId="2143AB84" w14:textId="77777777" w:rsidR="00984D35" w:rsidRPr="00A86428" w:rsidRDefault="007F5830" w:rsidP="00A3556E">
      <w:pPr>
        <w:pStyle w:val="ListParagraph"/>
        <w:numPr>
          <w:ilvl w:val="0"/>
          <w:numId w:val="6"/>
        </w:numPr>
        <w:rPr>
          <w:rFonts w:cs="Arial"/>
          <w:sz w:val="24"/>
          <w:szCs w:val="24"/>
          <w:lang w:val="en-AU"/>
        </w:rPr>
      </w:pPr>
      <w:r w:rsidRPr="00A86428">
        <w:rPr>
          <w:rFonts w:cs="Arial"/>
          <w:sz w:val="24"/>
          <w:szCs w:val="24"/>
          <w:lang w:val="en-AU"/>
        </w:rPr>
        <w:t>Which of the following is a bacterial food contaminant?</w:t>
      </w:r>
    </w:p>
    <w:p w14:paraId="3E94F01D" w14:textId="77777777" w:rsidR="00984D35" w:rsidRPr="00A86428" w:rsidRDefault="007F5830" w:rsidP="00984D35">
      <w:pPr>
        <w:pStyle w:val="ListParagraph"/>
        <w:numPr>
          <w:ilvl w:val="1"/>
          <w:numId w:val="6"/>
        </w:numPr>
        <w:rPr>
          <w:rFonts w:cs="Arial"/>
          <w:sz w:val="24"/>
          <w:szCs w:val="24"/>
          <w:lang w:val="en-AU"/>
        </w:rPr>
      </w:pPr>
      <w:r w:rsidRPr="00A86428">
        <w:rPr>
          <w:rFonts w:cs="Arial"/>
          <w:sz w:val="24"/>
          <w:szCs w:val="24"/>
          <w:lang w:val="en-AU"/>
        </w:rPr>
        <w:t>Hair</w:t>
      </w:r>
    </w:p>
    <w:p w14:paraId="1937270D" w14:textId="77777777" w:rsidR="00984D35" w:rsidRPr="00A86428" w:rsidRDefault="007F5830" w:rsidP="00984D35">
      <w:pPr>
        <w:pStyle w:val="ListParagraph"/>
        <w:numPr>
          <w:ilvl w:val="1"/>
          <w:numId w:val="6"/>
        </w:numPr>
        <w:rPr>
          <w:rFonts w:cs="Arial"/>
          <w:sz w:val="24"/>
          <w:szCs w:val="24"/>
          <w:lang w:val="en-AU"/>
        </w:rPr>
      </w:pPr>
      <w:r w:rsidRPr="00A86428">
        <w:rPr>
          <w:rFonts w:cs="Arial"/>
          <w:sz w:val="24"/>
          <w:szCs w:val="24"/>
          <w:lang w:val="en-AU"/>
        </w:rPr>
        <w:t>Bleach</w:t>
      </w:r>
    </w:p>
    <w:p w14:paraId="19B9FF8E" w14:textId="77777777" w:rsidR="00984D35" w:rsidRPr="00A86428" w:rsidRDefault="007F5830" w:rsidP="00984D35">
      <w:pPr>
        <w:pStyle w:val="ListParagraph"/>
        <w:numPr>
          <w:ilvl w:val="1"/>
          <w:numId w:val="6"/>
        </w:numPr>
        <w:rPr>
          <w:rFonts w:cs="Arial"/>
          <w:sz w:val="24"/>
          <w:szCs w:val="24"/>
          <w:lang w:val="en-AU"/>
        </w:rPr>
      </w:pPr>
      <w:r w:rsidRPr="00A86428">
        <w:rPr>
          <w:rFonts w:cs="Arial"/>
          <w:sz w:val="24"/>
          <w:szCs w:val="24"/>
          <w:lang w:val="en-AU"/>
        </w:rPr>
        <w:t>Hepatitis A</w:t>
      </w:r>
    </w:p>
    <w:p w14:paraId="48CD3DDE" w14:textId="54CEB9C8" w:rsidR="007F5830" w:rsidRPr="00A86428" w:rsidRDefault="007F5830" w:rsidP="00984D35">
      <w:pPr>
        <w:pStyle w:val="ListParagraph"/>
        <w:numPr>
          <w:ilvl w:val="1"/>
          <w:numId w:val="6"/>
        </w:numPr>
        <w:rPr>
          <w:rFonts w:cs="Arial"/>
          <w:sz w:val="24"/>
          <w:szCs w:val="24"/>
          <w:lang w:val="en-AU"/>
        </w:rPr>
      </w:pPr>
      <w:r w:rsidRPr="00A86428">
        <w:rPr>
          <w:rFonts w:cs="Arial"/>
          <w:sz w:val="24"/>
          <w:szCs w:val="24"/>
          <w:lang w:val="en-AU"/>
        </w:rPr>
        <w:t>Escherichia coli (E. coli)</w:t>
      </w:r>
    </w:p>
    <w:p w14:paraId="062070F9" w14:textId="77777777" w:rsidR="007F5830" w:rsidRPr="00A86428" w:rsidRDefault="007F5830" w:rsidP="00984D35">
      <w:pPr>
        <w:pStyle w:val="ListParagraph"/>
        <w:numPr>
          <w:ilvl w:val="0"/>
          <w:numId w:val="0"/>
        </w:numPr>
        <w:ind w:left="360"/>
        <w:rPr>
          <w:rFonts w:cs="Arial"/>
          <w:sz w:val="24"/>
          <w:szCs w:val="24"/>
          <w:lang w:val="en-AU"/>
        </w:rPr>
      </w:pPr>
    </w:p>
    <w:p w14:paraId="7081E14E" w14:textId="77777777" w:rsidR="00984D35" w:rsidRPr="00A86428" w:rsidRDefault="002A7FC3" w:rsidP="00984D35">
      <w:pPr>
        <w:pStyle w:val="ListParagraph"/>
        <w:numPr>
          <w:ilvl w:val="0"/>
          <w:numId w:val="6"/>
        </w:numPr>
        <w:rPr>
          <w:rFonts w:cs="Arial"/>
          <w:sz w:val="24"/>
          <w:szCs w:val="24"/>
          <w:lang w:val="en-AU"/>
        </w:rPr>
      </w:pPr>
      <w:r w:rsidRPr="00A86428">
        <w:rPr>
          <w:rFonts w:cs="Arial"/>
          <w:sz w:val="24"/>
          <w:szCs w:val="24"/>
          <w:lang w:val="en-AU"/>
        </w:rPr>
        <w:t>A customer was diagnosed with food poisoning after eating brie cheese.</w:t>
      </w:r>
      <w:r w:rsidR="00984D35" w:rsidRPr="00A86428">
        <w:rPr>
          <w:rFonts w:cs="Arial"/>
          <w:sz w:val="24"/>
          <w:szCs w:val="24"/>
          <w:lang w:val="en-AU"/>
        </w:rPr>
        <w:t xml:space="preserve">  </w:t>
      </w:r>
      <w:r w:rsidR="00984D35" w:rsidRPr="00A86428">
        <w:rPr>
          <w:rFonts w:cs="Arial"/>
          <w:sz w:val="24"/>
          <w:szCs w:val="24"/>
          <w:lang w:val="en-AU"/>
        </w:rPr>
        <w:br/>
      </w:r>
      <w:r w:rsidRPr="00A86428">
        <w:rPr>
          <w:rFonts w:cs="Arial"/>
          <w:sz w:val="24"/>
          <w:szCs w:val="24"/>
          <w:lang w:val="en-AU"/>
        </w:rPr>
        <w:t>Which bacteria was the most likely cause?</w:t>
      </w:r>
    </w:p>
    <w:p w14:paraId="2A1118F3"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Clostridium botulinum</w:t>
      </w:r>
    </w:p>
    <w:p w14:paraId="69BC4B03"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E. coli</w:t>
      </w:r>
    </w:p>
    <w:p w14:paraId="5FDBE69C"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Listeria</w:t>
      </w:r>
    </w:p>
    <w:p w14:paraId="6C711CF0" w14:textId="3747FDAF" w:rsidR="002A7FC3"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Salmonella</w:t>
      </w:r>
    </w:p>
    <w:p w14:paraId="4B2A23BA" w14:textId="77777777" w:rsidR="002A7FC3" w:rsidRPr="00A86428" w:rsidRDefault="002A7FC3" w:rsidP="00984D35">
      <w:pPr>
        <w:pStyle w:val="ListParagraph"/>
        <w:numPr>
          <w:ilvl w:val="0"/>
          <w:numId w:val="0"/>
        </w:numPr>
        <w:ind w:left="360"/>
        <w:rPr>
          <w:rFonts w:cs="Arial"/>
          <w:sz w:val="24"/>
          <w:szCs w:val="24"/>
          <w:lang w:val="en-AU"/>
        </w:rPr>
      </w:pPr>
    </w:p>
    <w:p w14:paraId="77E061A6" w14:textId="77777777" w:rsidR="00984D35" w:rsidRPr="00A86428" w:rsidRDefault="002A7FC3" w:rsidP="00A3556E">
      <w:pPr>
        <w:pStyle w:val="ListParagraph"/>
        <w:numPr>
          <w:ilvl w:val="0"/>
          <w:numId w:val="6"/>
        </w:numPr>
        <w:rPr>
          <w:rFonts w:cs="Arial"/>
          <w:sz w:val="24"/>
          <w:szCs w:val="24"/>
          <w:lang w:val="en-AU"/>
        </w:rPr>
      </w:pPr>
      <w:r w:rsidRPr="00A86428">
        <w:rPr>
          <w:rFonts w:cs="Arial"/>
          <w:sz w:val="24"/>
          <w:szCs w:val="24"/>
          <w:lang w:val="en-AU"/>
        </w:rPr>
        <w:t>Which of the following is a personal hygiene risk?</w:t>
      </w:r>
    </w:p>
    <w:p w14:paraId="0DA61771"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 xml:space="preserve">Working with cuts on hands </w:t>
      </w:r>
    </w:p>
    <w:p w14:paraId="4E9EDA5A"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Refraining from working while ill</w:t>
      </w:r>
    </w:p>
    <w:p w14:paraId="155498AC"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Adequate grooming and oral hygiene</w:t>
      </w:r>
    </w:p>
    <w:p w14:paraId="4320C766" w14:textId="308E5A83"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Washing hands after eating and smoking</w:t>
      </w:r>
    </w:p>
    <w:p w14:paraId="039ECA69" w14:textId="1F6CCFFF" w:rsidR="002A7FC3" w:rsidRPr="00A86428" w:rsidRDefault="00984D35" w:rsidP="00984D35">
      <w:pPr>
        <w:rPr>
          <w:rFonts w:eastAsia="Calibri" w:cs="Arial"/>
          <w:spacing w:val="-2"/>
          <w:lang w:eastAsia="en-AU"/>
        </w:rPr>
      </w:pPr>
      <w:r w:rsidRPr="00A86428">
        <w:rPr>
          <w:rFonts w:cs="Arial"/>
        </w:rPr>
        <w:br w:type="page"/>
      </w:r>
    </w:p>
    <w:p w14:paraId="2B9D03B3" w14:textId="77777777" w:rsidR="00984D35" w:rsidRPr="00A86428" w:rsidRDefault="002A7FC3" w:rsidP="00A3556E">
      <w:pPr>
        <w:pStyle w:val="ListParagraph"/>
        <w:numPr>
          <w:ilvl w:val="0"/>
          <w:numId w:val="6"/>
        </w:numPr>
        <w:rPr>
          <w:rFonts w:cs="Arial"/>
          <w:sz w:val="24"/>
          <w:szCs w:val="24"/>
          <w:lang w:val="en-AU"/>
        </w:rPr>
      </w:pPr>
      <w:r w:rsidRPr="00A86428">
        <w:rPr>
          <w:rFonts w:cs="Arial"/>
          <w:sz w:val="24"/>
          <w:szCs w:val="24"/>
          <w:lang w:val="en-AU"/>
        </w:rPr>
        <w:lastRenderedPageBreak/>
        <w:t>Which of the following could lead to cross-contamination?</w:t>
      </w:r>
    </w:p>
    <w:p w14:paraId="16FC5BD4"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Preparing food then handling garbage</w:t>
      </w:r>
    </w:p>
    <w:p w14:paraId="5D681DAE"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 xml:space="preserve">Plating foods on sanitised work areas </w:t>
      </w:r>
    </w:p>
    <w:p w14:paraId="5B4A2846" w14:textId="77777777" w:rsidR="00984D35"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Preparing and plating a variety of pre-washed fruits</w:t>
      </w:r>
    </w:p>
    <w:p w14:paraId="4C908A5C" w14:textId="4B140D2C" w:rsidR="002A7FC3"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Wearing the same gloves to load and unload the dishwasher</w:t>
      </w:r>
    </w:p>
    <w:p w14:paraId="32686099" w14:textId="77777777" w:rsidR="002A7FC3" w:rsidRPr="00A86428" w:rsidRDefault="002A7FC3" w:rsidP="00984D35">
      <w:pPr>
        <w:pStyle w:val="ListParagraph"/>
        <w:numPr>
          <w:ilvl w:val="0"/>
          <w:numId w:val="0"/>
        </w:numPr>
        <w:ind w:left="360"/>
        <w:rPr>
          <w:rFonts w:cs="Arial"/>
          <w:sz w:val="24"/>
          <w:szCs w:val="24"/>
          <w:lang w:val="en-AU"/>
        </w:rPr>
      </w:pPr>
    </w:p>
    <w:p w14:paraId="5D3B264C" w14:textId="77777777" w:rsidR="002A7FC3" w:rsidRPr="00A86428" w:rsidRDefault="002A7FC3" w:rsidP="002A7FC3">
      <w:pPr>
        <w:pStyle w:val="ListParagraph"/>
        <w:numPr>
          <w:ilvl w:val="0"/>
          <w:numId w:val="6"/>
        </w:numPr>
        <w:rPr>
          <w:rFonts w:cs="Arial"/>
          <w:sz w:val="24"/>
          <w:szCs w:val="24"/>
          <w:lang w:val="en-AU"/>
        </w:rPr>
      </w:pPr>
      <w:r w:rsidRPr="00A86428">
        <w:rPr>
          <w:rFonts w:cs="Arial"/>
          <w:sz w:val="24"/>
          <w:szCs w:val="24"/>
          <w:lang w:val="en-AU"/>
        </w:rPr>
        <w:t>Which of the following work practices specifically applies to the selling of ‘ready to eat’ food items?</w:t>
      </w:r>
    </w:p>
    <w:p w14:paraId="413907A1" w14:textId="4FDB42D4" w:rsidR="002A7FC3"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Monitoring food holding times</w:t>
      </w:r>
    </w:p>
    <w:p w14:paraId="43E6730B" w14:textId="63BA2199" w:rsidR="002A7FC3"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Maintaining adequate stock levels</w:t>
      </w:r>
    </w:p>
    <w:p w14:paraId="7AD858BD" w14:textId="77E25D9C" w:rsidR="002A7FC3"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Following a daily cleaning schedule</w:t>
      </w:r>
    </w:p>
    <w:p w14:paraId="32618E1D" w14:textId="7DAC51F1" w:rsidR="002A7FC3" w:rsidRPr="00A86428" w:rsidRDefault="002A7FC3" w:rsidP="00984D35">
      <w:pPr>
        <w:pStyle w:val="ListParagraph"/>
        <w:numPr>
          <w:ilvl w:val="1"/>
          <w:numId w:val="6"/>
        </w:numPr>
        <w:rPr>
          <w:rFonts w:cs="Arial"/>
          <w:sz w:val="24"/>
          <w:szCs w:val="24"/>
          <w:lang w:val="en-AU"/>
        </w:rPr>
      </w:pPr>
      <w:r w:rsidRPr="00A86428">
        <w:rPr>
          <w:rFonts w:cs="Arial"/>
          <w:sz w:val="24"/>
          <w:szCs w:val="24"/>
          <w:lang w:val="en-AU"/>
        </w:rPr>
        <w:t>Disposing of rubbish at regular intervals</w:t>
      </w:r>
    </w:p>
    <w:p w14:paraId="56D0734D" w14:textId="77777777" w:rsidR="00F2058D" w:rsidRPr="00A86428" w:rsidRDefault="00F2058D" w:rsidP="00F2058D">
      <w:pPr>
        <w:pStyle w:val="ListParagraph"/>
        <w:numPr>
          <w:ilvl w:val="0"/>
          <w:numId w:val="0"/>
        </w:numPr>
        <w:ind w:left="720"/>
        <w:rPr>
          <w:rFonts w:cs="Arial"/>
          <w:sz w:val="24"/>
          <w:szCs w:val="24"/>
          <w:lang w:val="en-AU"/>
        </w:rPr>
      </w:pPr>
    </w:p>
    <w:p w14:paraId="03098EC3" w14:textId="77777777" w:rsidR="00F2058D" w:rsidRPr="00A86428" w:rsidRDefault="00F2058D" w:rsidP="00F2058D">
      <w:pPr>
        <w:pStyle w:val="ListParagraph"/>
        <w:numPr>
          <w:ilvl w:val="0"/>
          <w:numId w:val="6"/>
        </w:numPr>
        <w:rPr>
          <w:rFonts w:cs="Arial"/>
          <w:sz w:val="24"/>
          <w:szCs w:val="24"/>
          <w:lang w:val="en-AU"/>
        </w:rPr>
      </w:pPr>
      <w:r w:rsidRPr="00A86428">
        <w:rPr>
          <w:rFonts w:cs="Arial"/>
          <w:sz w:val="24"/>
          <w:szCs w:val="24"/>
          <w:lang w:val="en-AU"/>
        </w:rPr>
        <w:t>Which of the following is an example of environmental hygiene?</w:t>
      </w:r>
    </w:p>
    <w:p w14:paraId="20B679A0" w14:textId="24FA8B40"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Sanitising kitchen benches</w:t>
      </w:r>
    </w:p>
    <w:p w14:paraId="1364BE1B" w14:textId="6B891A72"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Recycling cardboard boxes</w:t>
      </w:r>
    </w:p>
    <w:p w14:paraId="1ADDC729" w14:textId="610EB1BA"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Keeping fingernails short and clean</w:t>
      </w:r>
    </w:p>
    <w:p w14:paraId="64E1ABEA" w14:textId="4ADBED60"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Washing hands after visiting the bathroom</w:t>
      </w:r>
    </w:p>
    <w:p w14:paraId="6E298B8F" w14:textId="77777777" w:rsidR="00F2058D" w:rsidRPr="00A86428" w:rsidRDefault="00F2058D" w:rsidP="00A86428">
      <w:pPr>
        <w:rPr>
          <w:rFonts w:cs="Arial"/>
        </w:rPr>
      </w:pPr>
    </w:p>
    <w:p w14:paraId="143E9160" w14:textId="77777777" w:rsidR="00F2058D" w:rsidRPr="00A86428" w:rsidRDefault="00F2058D" w:rsidP="00F2058D">
      <w:pPr>
        <w:pStyle w:val="ListParagraph"/>
        <w:numPr>
          <w:ilvl w:val="0"/>
          <w:numId w:val="6"/>
        </w:numPr>
        <w:rPr>
          <w:rFonts w:cs="Arial"/>
          <w:sz w:val="24"/>
          <w:szCs w:val="24"/>
          <w:lang w:val="en-AU"/>
        </w:rPr>
      </w:pPr>
      <w:r w:rsidRPr="00A86428">
        <w:rPr>
          <w:rFonts w:cs="Arial"/>
          <w:sz w:val="24"/>
          <w:szCs w:val="24"/>
          <w:lang w:val="en-AU"/>
        </w:rPr>
        <w:t>Which of the following is a viral contaminant?</w:t>
      </w:r>
    </w:p>
    <w:p w14:paraId="3F5BB9C3" w14:textId="025CD0D8"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Clostridium botulinum</w:t>
      </w:r>
    </w:p>
    <w:p w14:paraId="3CF235EC" w14:textId="16B357B6"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Hepatitis A</w:t>
      </w:r>
    </w:p>
    <w:p w14:paraId="330B6E89" w14:textId="7173FE10"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Listeria</w:t>
      </w:r>
    </w:p>
    <w:p w14:paraId="7841F318" w14:textId="4B37E427" w:rsidR="00F2058D" w:rsidRPr="00A86428" w:rsidRDefault="00F2058D" w:rsidP="00F2058D">
      <w:pPr>
        <w:pStyle w:val="ListParagraph"/>
        <w:numPr>
          <w:ilvl w:val="1"/>
          <w:numId w:val="6"/>
        </w:numPr>
        <w:rPr>
          <w:rFonts w:cs="Arial"/>
          <w:sz w:val="24"/>
          <w:szCs w:val="24"/>
          <w:lang w:val="en-AU"/>
        </w:rPr>
      </w:pPr>
      <w:r w:rsidRPr="00A86428">
        <w:rPr>
          <w:rFonts w:cs="Arial"/>
          <w:sz w:val="24"/>
          <w:szCs w:val="24"/>
          <w:lang w:val="en-AU"/>
        </w:rPr>
        <w:t>Salmonella</w:t>
      </w:r>
    </w:p>
    <w:p w14:paraId="065AE664" w14:textId="77777777" w:rsidR="0010163A" w:rsidRPr="00A86428" w:rsidRDefault="0010163A">
      <w:pPr>
        <w:rPr>
          <w:rFonts w:eastAsia="SimSun" w:cs="Arial"/>
          <w:b/>
          <w:color w:val="1C438B"/>
          <w:lang w:eastAsia="zh-CN"/>
        </w:rPr>
      </w:pPr>
      <w:r w:rsidRPr="00A86428">
        <w:br w:type="page"/>
      </w:r>
    </w:p>
    <w:p w14:paraId="529FEEA5" w14:textId="51A3720B" w:rsidR="00DA7857" w:rsidRPr="005174FF" w:rsidRDefault="00DA7857" w:rsidP="00646E94">
      <w:pPr>
        <w:pStyle w:val="Heading2"/>
        <w:numPr>
          <w:ilvl w:val="0"/>
          <w:numId w:val="0"/>
        </w:numPr>
      </w:pPr>
      <w:r w:rsidRPr="005174FF">
        <w:lastRenderedPageBreak/>
        <w:t>Questions from Section II</w:t>
      </w:r>
    </w:p>
    <w:p w14:paraId="72784420" w14:textId="65C02239" w:rsidR="00F87E18" w:rsidRPr="005174FF" w:rsidRDefault="00F941AC" w:rsidP="00F87E18">
      <w:pPr>
        <w:pStyle w:val="FeatureBox2"/>
      </w:pPr>
      <w:r w:rsidRPr="005174FF">
        <w:t>These questions should be answered in the suggested number of lines (handwritten</w:t>
      </w:r>
      <w:r w:rsidR="00E5459F" w:rsidRPr="005174FF">
        <w:t xml:space="preserve"> in the exam</w:t>
      </w:r>
      <w:r w:rsidRPr="005174FF">
        <w:t>) as it gives a guide to the length of your response</w:t>
      </w:r>
      <w:r w:rsidR="00F44D0D" w:rsidRPr="005174FF">
        <w:t xml:space="preserve">.  </w:t>
      </w:r>
      <w:r w:rsidR="0095254E" w:rsidRPr="005174FF">
        <w:t xml:space="preserve"> </w:t>
      </w:r>
      <w:r w:rsidR="00517593" w:rsidRPr="005174FF">
        <w:t xml:space="preserve"> </w:t>
      </w:r>
    </w:p>
    <w:p w14:paraId="039C353C" w14:textId="65DC493B" w:rsidR="00F87E18" w:rsidRPr="005174FF" w:rsidRDefault="00517593" w:rsidP="00F87E18">
      <w:pPr>
        <w:pStyle w:val="FeatureBox2"/>
      </w:pPr>
      <w:r w:rsidRPr="005174FF">
        <w:t>Plan out your answer and key points before you commence writing</w:t>
      </w:r>
      <w:r w:rsidR="00F44D0D" w:rsidRPr="005174FF">
        <w:t xml:space="preserve">.  </w:t>
      </w:r>
      <w:r w:rsidR="0095254E" w:rsidRPr="005174FF">
        <w:t xml:space="preserve"> </w:t>
      </w:r>
      <w:r w:rsidR="00F87E18" w:rsidRPr="005174FF">
        <w:t xml:space="preserve"> </w:t>
      </w:r>
    </w:p>
    <w:p w14:paraId="7AEE0ABB" w14:textId="03EF0AD1" w:rsidR="00F87E18" w:rsidRPr="005174FF" w:rsidRDefault="00F87E18" w:rsidP="00885D16">
      <w:pPr>
        <w:pStyle w:val="FeatureBox2"/>
      </w:pPr>
      <w:r w:rsidRPr="005174FF">
        <w:t>You may need to bring together knowledge from several areas of study/competencies to do justice to the answer.</w:t>
      </w:r>
    </w:p>
    <w:p w14:paraId="788D65B7" w14:textId="175017A0" w:rsidR="0024586D" w:rsidRPr="005174FF" w:rsidRDefault="0024586D" w:rsidP="002444AA">
      <w:pPr>
        <w:rPr>
          <w:rFonts w:cs="Arial"/>
          <w:lang w:eastAsia="zh-CN"/>
        </w:rPr>
      </w:pPr>
    </w:p>
    <w:p w14:paraId="520DFF06" w14:textId="748DA204" w:rsidR="00944965" w:rsidRPr="005174FF" w:rsidRDefault="00492EC5" w:rsidP="002444AA">
      <w:r w:rsidRPr="005174FF">
        <w:rPr>
          <w:rFonts w:cs="Arial"/>
          <w:lang w:eastAsia="zh-CN"/>
        </w:rPr>
        <w:t>Question 1</w:t>
      </w:r>
      <w:r w:rsidR="00944965" w:rsidRPr="005174FF">
        <w:t xml:space="preserve">  </w:t>
      </w:r>
    </w:p>
    <w:p w14:paraId="531AADFD" w14:textId="37599B34" w:rsidR="00944965" w:rsidRPr="005174FF" w:rsidRDefault="002A7FC3" w:rsidP="002444AA">
      <w:pPr>
        <w:rPr>
          <w:rFonts w:cs="Arial"/>
          <w:lang w:eastAsia="zh-CN"/>
        </w:rPr>
      </w:pPr>
      <w:r w:rsidRPr="005174FF">
        <w:rPr>
          <w:rFonts w:cs="Arial"/>
          <w:lang w:eastAsia="zh-CN"/>
        </w:rPr>
        <w:t>Explain the possible consequences of a hospitality worker failing to notify their employer that they are suffering from</w:t>
      </w:r>
      <w:r w:rsidR="00984D35" w:rsidRPr="005174FF">
        <w:rPr>
          <w:rFonts w:cs="Arial"/>
          <w:lang w:eastAsia="zh-CN"/>
        </w:rPr>
        <w:t xml:space="preserve"> </w:t>
      </w:r>
      <w:r w:rsidRPr="005174FF">
        <w:rPr>
          <w:rFonts w:cs="Arial"/>
          <w:lang w:eastAsia="zh-CN"/>
        </w:rPr>
        <w:t>a contagious illness (5 marks)</w:t>
      </w:r>
      <w:r w:rsidR="0024586D" w:rsidRPr="005174FF">
        <w:rPr>
          <w:rFonts w:cs="Arial"/>
          <w:lang w:eastAsia="zh-CN"/>
        </w:rPr>
        <w:t>.</w:t>
      </w:r>
    </w:p>
    <w:p w14:paraId="2238EF18" w14:textId="48017114" w:rsidR="0024586D" w:rsidRPr="005174FF" w:rsidRDefault="0024586D" w:rsidP="0024586D">
      <w:pPr>
        <w:tabs>
          <w:tab w:val="right" w:leader="underscore" w:pos="8693"/>
        </w:tabs>
        <w:ind w:left="709"/>
        <w:rPr>
          <w:rFonts w:cs="Arial"/>
        </w:rPr>
      </w:pPr>
      <w:r w:rsidRPr="005174FF">
        <w:rPr>
          <w:rFonts w:cs="Arial"/>
        </w:rPr>
        <w:tab/>
      </w:r>
    </w:p>
    <w:p w14:paraId="7D39366B" w14:textId="175A3491" w:rsidR="0024586D" w:rsidRPr="005174FF" w:rsidRDefault="0024586D" w:rsidP="0024586D">
      <w:pPr>
        <w:tabs>
          <w:tab w:val="right" w:leader="underscore" w:pos="8693"/>
        </w:tabs>
        <w:ind w:left="709"/>
        <w:rPr>
          <w:rFonts w:cs="Arial"/>
        </w:rPr>
      </w:pPr>
      <w:r w:rsidRPr="005174FF">
        <w:rPr>
          <w:rFonts w:cs="Arial"/>
        </w:rPr>
        <w:tab/>
      </w:r>
    </w:p>
    <w:p w14:paraId="7A9F57B1" w14:textId="2B067468" w:rsidR="0024586D" w:rsidRPr="005174FF" w:rsidRDefault="0024586D" w:rsidP="0024586D">
      <w:pPr>
        <w:tabs>
          <w:tab w:val="right" w:leader="underscore" w:pos="8693"/>
        </w:tabs>
        <w:ind w:left="709"/>
        <w:rPr>
          <w:rFonts w:cs="Arial"/>
        </w:rPr>
      </w:pPr>
      <w:r w:rsidRPr="005174FF">
        <w:rPr>
          <w:rFonts w:cs="Arial"/>
        </w:rPr>
        <w:tab/>
      </w:r>
    </w:p>
    <w:p w14:paraId="31AC7D5E" w14:textId="0E40FE31" w:rsidR="0024586D" w:rsidRPr="005174FF" w:rsidRDefault="0024586D" w:rsidP="0024586D">
      <w:pPr>
        <w:tabs>
          <w:tab w:val="right" w:leader="underscore" w:pos="8693"/>
        </w:tabs>
        <w:ind w:left="709"/>
        <w:rPr>
          <w:rFonts w:cs="Arial"/>
        </w:rPr>
      </w:pPr>
      <w:r w:rsidRPr="005174FF">
        <w:rPr>
          <w:rFonts w:cs="Arial"/>
        </w:rPr>
        <w:tab/>
      </w:r>
    </w:p>
    <w:p w14:paraId="6E64497B" w14:textId="4CF7C424" w:rsidR="0024586D" w:rsidRPr="005174FF" w:rsidRDefault="0024586D" w:rsidP="0024586D">
      <w:pPr>
        <w:tabs>
          <w:tab w:val="right" w:leader="underscore" w:pos="8693"/>
        </w:tabs>
        <w:ind w:left="709"/>
        <w:rPr>
          <w:rFonts w:cs="Arial"/>
        </w:rPr>
      </w:pPr>
      <w:r w:rsidRPr="005174FF">
        <w:rPr>
          <w:rFonts w:cs="Arial"/>
        </w:rPr>
        <w:tab/>
      </w:r>
    </w:p>
    <w:p w14:paraId="582C74A4" w14:textId="1E3AC9E0" w:rsidR="0024586D" w:rsidRPr="005174FF" w:rsidRDefault="0024586D" w:rsidP="0024586D">
      <w:pPr>
        <w:tabs>
          <w:tab w:val="right" w:leader="underscore" w:pos="8693"/>
        </w:tabs>
        <w:ind w:left="709"/>
        <w:rPr>
          <w:rFonts w:cs="Arial"/>
        </w:rPr>
      </w:pPr>
      <w:r w:rsidRPr="005174FF">
        <w:rPr>
          <w:rFonts w:cs="Arial"/>
        </w:rPr>
        <w:tab/>
      </w:r>
    </w:p>
    <w:p w14:paraId="505F46DA" w14:textId="6AD0EF69" w:rsidR="0024586D" w:rsidRPr="005174FF" w:rsidRDefault="0024586D" w:rsidP="0024586D">
      <w:pPr>
        <w:tabs>
          <w:tab w:val="right" w:leader="underscore" w:pos="8693"/>
        </w:tabs>
        <w:ind w:left="709"/>
        <w:rPr>
          <w:rFonts w:cs="Arial"/>
        </w:rPr>
      </w:pPr>
      <w:r w:rsidRPr="005174FF">
        <w:rPr>
          <w:rFonts w:cs="Arial"/>
        </w:rPr>
        <w:tab/>
      </w:r>
    </w:p>
    <w:p w14:paraId="6C7D74D2" w14:textId="6A4A4167" w:rsidR="0024586D" w:rsidRPr="005174FF" w:rsidRDefault="0024586D" w:rsidP="0024586D">
      <w:pPr>
        <w:tabs>
          <w:tab w:val="right" w:leader="underscore" w:pos="8693"/>
        </w:tabs>
        <w:ind w:left="709"/>
        <w:rPr>
          <w:rFonts w:cs="Arial"/>
        </w:rPr>
      </w:pPr>
      <w:r w:rsidRPr="005174FF">
        <w:rPr>
          <w:rFonts w:cs="Arial"/>
        </w:rPr>
        <w:tab/>
      </w:r>
    </w:p>
    <w:p w14:paraId="3DBBF252" w14:textId="76E1A917" w:rsidR="0024586D" w:rsidRPr="005174FF" w:rsidRDefault="0024586D" w:rsidP="0024586D">
      <w:pPr>
        <w:tabs>
          <w:tab w:val="right" w:leader="underscore" w:pos="8693"/>
        </w:tabs>
        <w:ind w:left="709"/>
        <w:rPr>
          <w:rFonts w:cs="Arial"/>
        </w:rPr>
      </w:pPr>
      <w:r w:rsidRPr="005174FF">
        <w:rPr>
          <w:rFonts w:cs="Arial"/>
        </w:rPr>
        <w:tab/>
      </w:r>
    </w:p>
    <w:p w14:paraId="4A20BBAF" w14:textId="29245FB2" w:rsidR="0024586D" w:rsidRPr="005174FF" w:rsidRDefault="0024586D" w:rsidP="0024586D">
      <w:pPr>
        <w:tabs>
          <w:tab w:val="right" w:leader="underscore" w:pos="8693"/>
        </w:tabs>
        <w:ind w:left="709"/>
        <w:rPr>
          <w:rFonts w:cs="Arial"/>
        </w:rPr>
      </w:pPr>
      <w:r w:rsidRPr="005174FF">
        <w:rPr>
          <w:rFonts w:cs="Arial"/>
        </w:rPr>
        <w:tab/>
      </w:r>
    </w:p>
    <w:p w14:paraId="19ACF92C" w14:textId="77777777" w:rsidR="0024586D" w:rsidRPr="005174FF" w:rsidRDefault="0024586D">
      <w:pPr>
        <w:rPr>
          <w:rFonts w:cs="Arial"/>
          <w:lang w:eastAsia="zh-CN"/>
        </w:rPr>
      </w:pPr>
      <w:r w:rsidRPr="005174FF">
        <w:rPr>
          <w:rFonts w:cs="Arial"/>
          <w:lang w:eastAsia="zh-CN"/>
        </w:rPr>
        <w:br w:type="page"/>
      </w:r>
    </w:p>
    <w:p w14:paraId="10C64EB7" w14:textId="6F794084" w:rsidR="00492EC5" w:rsidRPr="005174FF" w:rsidRDefault="0024586D" w:rsidP="002444AA">
      <w:pPr>
        <w:rPr>
          <w:rFonts w:cs="Arial"/>
          <w:lang w:eastAsia="zh-CN"/>
        </w:rPr>
      </w:pPr>
      <w:r w:rsidRPr="005174FF">
        <w:rPr>
          <w:rFonts w:cs="Arial"/>
          <w:lang w:eastAsia="zh-CN"/>
        </w:rPr>
        <w:lastRenderedPageBreak/>
        <w:t>Question 2</w:t>
      </w:r>
      <w:r w:rsidR="00492EC5" w:rsidRPr="005174FF">
        <w:rPr>
          <w:rFonts w:cs="Arial"/>
          <w:lang w:eastAsia="zh-CN"/>
        </w:rPr>
        <w:br/>
      </w:r>
    </w:p>
    <w:p w14:paraId="3443172F" w14:textId="146E5789" w:rsidR="00492EC5" w:rsidRPr="005174FF" w:rsidRDefault="002A7FC3" w:rsidP="00656A02">
      <w:pPr>
        <w:pStyle w:val="ListParagraph"/>
        <w:numPr>
          <w:ilvl w:val="1"/>
          <w:numId w:val="16"/>
        </w:numPr>
        <w:rPr>
          <w:rFonts w:cs="Arial"/>
          <w:sz w:val="24"/>
          <w:szCs w:val="24"/>
          <w:lang w:val="en-AU" w:eastAsia="zh-CN"/>
        </w:rPr>
      </w:pPr>
      <w:r w:rsidRPr="005174FF">
        <w:rPr>
          <w:rFonts w:cs="Arial"/>
          <w:sz w:val="24"/>
          <w:szCs w:val="24"/>
          <w:lang w:val="en-AU" w:eastAsia="zh-CN"/>
        </w:rPr>
        <w:t>What are the essential features of a food safety program?</w:t>
      </w:r>
      <w:r w:rsidR="00F44D0D" w:rsidRPr="005174FF">
        <w:rPr>
          <w:rFonts w:cs="Arial"/>
          <w:sz w:val="24"/>
          <w:szCs w:val="24"/>
          <w:lang w:val="en-AU" w:eastAsia="zh-CN"/>
        </w:rPr>
        <w:t xml:space="preserve">  </w:t>
      </w:r>
      <w:r w:rsidR="00F941AC" w:rsidRPr="005174FF">
        <w:rPr>
          <w:rFonts w:cs="Arial"/>
          <w:sz w:val="24"/>
          <w:szCs w:val="24"/>
          <w:lang w:val="en-AU" w:eastAsia="zh-CN"/>
        </w:rPr>
        <w:t xml:space="preserve"> (</w:t>
      </w:r>
      <w:r w:rsidRPr="005174FF">
        <w:rPr>
          <w:rFonts w:cs="Arial"/>
          <w:sz w:val="24"/>
          <w:szCs w:val="24"/>
          <w:lang w:val="en-AU" w:eastAsia="zh-CN"/>
        </w:rPr>
        <w:t>2</w:t>
      </w:r>
      <w:r w:rsidR="00F941AC" w:rsidRPr="005174FF">
        <w:rPr>
          <w:rFonts w:cs="Arial"/>
          <w:sz w:val="24"/>
          <w:szCs w:val="24"/>
          <w:lang w:val="en-AU" w:eastAsia="zh-CN"/>
        </w:rPr>
        <w:t xml:space="preserve"> marks)</w:t>
      </w:r>
    </w:p>
    <w:p w14:paraId="7C2A5F15" w14:textId="77777777" w:rsidR="00144930" w:rsidRPr="005174FF" w:rsidRDefault="00144930" w:rsidP="00144930">
      <w:pPr>
        <w:tabs>
          <w:tab w:val="right" w:leader="underscore" w:pos="8693"/>
        </w:tabs>
        <w:ind w:left="709"/>
        <w:rPr>
          <w:rFonts w:cs="Arial"/>
        </w:rPr>
      </w:pPr>
      <w:r w:rsidRPr="005174FF">
        <w:rPr>
          <w:rFonts w:cs="Arial"/>
        </w:rPr>
        <w:tab/>
      </w:r>
    </w:p>
    <w:p w14:paraId="008EA4CA" w14:textId="77777777" w:rsidR="00144930" w:rsidRPr="005174FF" w:rsidRDefault="00144930" w:rsidP="00144930">
      <w:pPr>
        <w:tabs>
          <w:tab w:val="right" w:leader="underscore" w:pos="8693"/>
        </w:tabs>
        <w:ind w:left="709"/>
        <w:rPr>
          <w:rFonts w:cs="Arial"/>
        </w:rPr>
      </w:pPr>
      <w:r w:rsidRPr="005174FF">
        <w:rPr>
          <w:rFonts w:cs="Arial"/>
        </w:rPr>
        <w:tab/>
      </w:r>
    </w:p>
    <w:p w14:paraId="7B548C1B" w14:textId="77777777" w:rsidR="00144930" w:rsidRPr="005174FF" w:rsidRDefault="00144930" w:rsidP="00144930">
      <w:pPr>
        <w:tabs>
          <w:tab w:val="right" w:leader="underscore" w:pos="8693"/>
        </w:tabs>
        <w:ind w:left="709"/>
        <w:rPr>
          <w:rFonts w:cs="Arial"/>
        </w:rPr>
      </w:pPr>
      <w:r w:rsidRPr="005174FF">
        <w:rPr>
          <w:rFonts w:cs="Arial"/>
        </w:rPr>
        <w:tab/>
      </w:r>
    </w:p>
    <w:p w14:paraId="758FE6E3" w14:textId="1F01B351" w:rsidR="00144930" w:rsidRPr="005174FF" w:rsidRDefault="00144930" w:rsidP="00144930">
      <w:pPr>
        <w:tabs>
          <w:tab w:val="right" w:leader="underscore" w:pos="8693"/>
        </w:tabs>
        <w:ind w:left="709"/>
        <w:rPr>
          <w:rFonts w:cs="Arial"/>
        </w:rPr>
      </w:pPr>
      <w:r w:rsidRPr="005174FF">
        <w:rPr>
          <w:rFonts w:cs="Arial"/>
        </w:rPr>
        <w:tab/>
      </w:r>
    </w:p>
    <w:p w14:paraId="205C7472" w14:textId="77777777" w:rsidR="00492EC5" w:rsidRPr="005174FF" w:rsidRDefault="00492EC5" w:rsidP="002444AA">
      <w:pPr>
        <w:rPr>
          <w:rFonts w:cs="Arial"/>
          <w:lang w:eastAsia="zh-CN"/>
        </w:rPr>
      </w:pPr>
    </w:p>
    <w:p w14:paraId="1D1D9D4A" w14:textId="1CA14618" w:rsidR="00492EC5" w:rsidRPr="005174FF" w:rsidRDefault="002A7FC3" w:rsidP="00656A02">
      <w:pPr>
        <w:pStyle w:val="ListParagraph"/>
        <w:numPr>
          <w:ilvl w:val="1"/>
          <w:numId w:val="16"/>
        </w:numPr>
        <w:rPr>
          <w:rFonts w:cs="Arial"/>
          <w:sz w:val="24"/>
          <w:szCs w:val="24"/>
          <w:lang w:val="en-AU" w:eastAsia="zh-CN"/>
        </w:rPr>
      </w:pPr>
      <w:r w:rsidRPr="005174FF">
        <w:rPr>
          <w:rFonts w:cs="Arial"/>
          <w:sz w:val="24"/>
          <w:szCs w:val="24"/>
          <w:lang w:val="en-AU" w:eastAsia="zh-CN"/>
        </w:rPr>
        <w:t>Describe the consequences of failing to observe a food safety program</w:t>
      </w:r>
      <w:r w:rsidR="0024586D" w:rsidRPr="005174FF">
        <w:rPr>
          <w:rFonts w:cs="Arial"/>
          <w:sz w:val="24"/>
          <w:szCs w:val="24"/>
          <w:lang w:val="en-AU" w:eastAsia="zh-CN"/>
        </w:rPr>
        <w:t>.</w:t>
      </w:r>
      <w:r w:rsidR="00F44D0D" w:rsidRPr="005174FF">
        <w:rPr>
          <w:rFonts w:cs="Arial"/>
          <w:sz w:val="24"/>
          <w:szCs w:val="24"/>
          <w:lang w:val="en-AU" w:eastAsia="zh-CN"/>
        </w:rPr>
        <w:t xml:space="preserve">  </w:t>
      </w:r>
      <w:r w:rsidR="00F941AC" w:rsidRPr="005174FF">
        <w:rPr>
          <w:rFonts w:cs="Arial"/>
          <w:sz w:val="24"/>
          <w:szCs w:val="24"/>
          <w:lang w:val="en-AU" w:eastAsia="zh-CN"/>
        </w:rPr>
        <w:t xml:space="preserve"> (3 marks</w:t>
      </w:r>
      <w:r w:rsidR="00F941AC" w:rsidRPr="005174FF">
        <w:rPr>
          <w:rFonts w:cs="Arial"/>
          <w:lang w:val="en-AU" w:eastAsia="zh-CN"/>
        </w:rPr>
        <w:t>)</w:t>
      </w:r>
    </w:p>
    <w:p w14:paraId="129DFBA7" w14:textId="77777777" w:rsidR="00144930" w:rsidRPr="005174FF" w:rsidRDefault="00144930" w:rsidP="00144930">
      <w:pPr>
        <w:tabs>
          <w:tab w:val="right" w:leader="underscore" w:pos="8693"/>
        </w:tabs>
        <w:ind w:left="709"/>
        <w:rPr>
          <w:rFonts w:cs="Arial"/>
        </w:rPr>
      </w:pPr>
      <w:r w:rsidRPr="005174FF">
        <w:rPr>
          <w:rFonts w:cs="Arial"/>
        </w:rPr>
        <w:tab/>
      </w:r>
    </w:p>
    <w:p w14:paraId="51CBF8BA" w14:textId="77777777" w:rsidR="00144930" w:rsidRPr="005174FF" w:rsidRDefault="00144930" w:rsidP="00144930">
      <w:pPr>
        <w:tabs>
          <w:tab w:val="right" w:leader="underscore" w:pos="8693"/>
        </w:tabs>
        <w:ind w:left="709"/>
        <w:rPr>
          <w:rFonts w:cs="Arial"/>
        </w:rPr>
      </w:pPr>
      <w:r w:rsidRPr="005174FF">
        <w:rPr>
          <w:rFonts w:cs="Arial"/>
        </w:rPr>
        <w:tab/>
      </w:r>
    </w:p>
    <w:p w14:paraId="1911E737" w14:textId="77777777" w:rsidR="00144930" w:rsidRPr="005174FF" w:rsidRDefault="00144930" w:rsidP="00144930">
      <w:pPr>
        <w:tabs>
          <w:tab w:val="right" w:leader="underscore" w:pos="8693"/>
        </w:tabs>
        <w:ind w:left="709"/>
        <w:rPr>
          <w:rFonts w:cs="Arial"/>
        </w:rPr>
      </w:pPr>
      <w:r w:rsidRPr="005174FF">
        <w:rPr>
          <w:rFonts w:cs="Arial"/>
        </w:rPr>
        <w:tab/>
      </w:r>
    </w:p>
    <w:p w14:paraId="5EDFF52E" w14:textId="5679B6D0" w:rsidR="00144930" w:rsidRPr="005174FF" w:rsidRDefault="00144930" w:rsidP="00144930">
      <w:pPr>
        <w:tabs>
          <w:tab w:val="right" w:leader="underscore" w:pos="8693"/>
        </w:tabs>
        <w:ind w:left="709"/>
        <w:rPr>
          <w:rFonts w:cs="Arial"/>
        </w:rPr>
      </w:pPr>
      <w:r w:rsidRPr="005174FF">
        <w:rPr>
          <w:rFonts w:cs="Arial"/>
        </w:rPr>
        <w:tab/>
      </w:r>
    </w:p>
    <w:p w14:paraId="166730D1" w14:textId="1A076E2D" w:rsidR="00144930" w:rsidRPr="005174FF" w:rsidRDefault="00144930" w:rsidP="00144930">
      <w:pPr>
        <w:tabs>
          <w:tab w:val="right" w:leader="underscore" w:pos="8693"/>
        </w:tabs>
        <w:ind w:left="709"/>
        <w:rPr>
          <w:rFonts w:cs="Arial"/>
        </w:rPr>
      </w:pPr>
      <w:r w:rsidRPr="005174FF">
        <w:rPr>
          <w:rFonts w:cs="Arial"/>
        </w:rPr>
        <w:tab/>
      </w:r>
    </w:p>
    <w:p w14:paraId="17B27D7B" w14:textId="77777777" w:rsidR="0024586D" w:rsidRPr="005174FF" w:rsidRDefault="0024586D">
      <w:pPr>
        <w:rPr>
          <w:rFonts w:cs="Arial"/>
          <w:lang w:eastAsia="zh-CN"/>
        </w:rPr>
      </w:pPr>
      <w:r w:rsidRPr="005174FF">
        <w:rPr>
          <w:rFonts w:cs="Arial"/>
          <w:lang w:eastAsia="zh-CN"/>
        </w:rPr>
        <w:br w:type="page"/>
      </w:r>
    </w:p>
    <w:p w14:paraId="6102063F" w14:textId="5E795410" w:rsidR="002444AA" w:rsidRPr="005174FF" w:rsidRDefault="002444AA" w:rsidP="002444AA">
      <w:pPr>
        <w:rPr>
          <w:rFonts w:cs="Arial"/>
          <w:lang w:eastAsia="zh-CN"/>
        </w:rPr>
      </w:pPr>
      <w:r w:rsidRPr="005174FF">
        <w:rPr>
          <w:rFonts w:cs="Arial"/>
          <w:lang w:eastAsia="zh-CN"/>
        </w:rPr>
        <w:lastRenderedPageBreak/>
        <w:t xml:space="preserve">Question </w:t>
      </w:r>
      <w:r w:rsidR="0024586D" w:rsidRPr="005174FF">
        <w:rPr>
          <w:rFonts w:cs="Arial"/>
          <w:lang w:eastAsia="zh-CN"/>
        </w:rPr>
        <w:t>3</w:t>
      </w:r>
      <w:r w:rsidR="00492EC5" w:rsidRPr="005174FF">
        <w:rPr>
          <w:rFonts w:cs="Arial"/>
          <w:lang w:eastAsia="zh-CN"/>
        </w:rPr>
        <w:br/>
      </w:r>
    </w:p>
    <w:p w14:paraId="508530EB" w14:textId="77777777" w:rsidR="002A7FC3" w:rsidRPr="005174FF" w:rsidRDefault="002A7FC3" w:rsidP="00984D35">
      <w:pPr>
        <w:rPr>
          <w:rFonts w:cs="Arial"/>
          <w:lang w:eastAsia="zh-CN"/>
        </w:rPr>
      </w:pPr>
      <w:r w:rsidRPr="005174FF">
        <w:rPr>
          <w:rFonts w:cs="Arial"/>
        </w:rPr>
        <w:t>Food spoilage and contamination are both serious risks that may lead to food-borne illness for a customer.</w:t>
      </w:r>
    </w:p>
    <w:p w14:paraId="10EB28F8" w14:textId="40460007" w:rsidR="00492EC5" w:rsidRPr="005174FF" w:rsidRDefault="002A7FC3" w:rsidP="00984D35">
      <w:pPr>
        <w:rPr>
          <w:rFonts w:cs="Arial"/>
          <w:lang w:eastAsia="zh-CN"/>
        </w:rPr>
      </w:pPr>
      <w:r w:rsidRPr="005174FF">
        <w:rPr>
          <w:rFonts w:cs="Arial"/>
        </w:rPr>
        <w:t>Explain the conditions conducive to each of these risks occurring.</w:t>
      </w:r>
      <w:r w:rsidR="00F44D0D" w:rsidRPr="005174FF">
        <w:rPr>
          <w:rFonts w:cs="Arial"/>
        </w:rPr>
        <w:t xml:space="preserve">  </w:t>
      </w:r>
      <w:r w:rsidR="00144930" w:rsidRPr="005174FF">
        <w:rPr>
          <w:rFonts w:cs="Arial"/>
        </w:rPr>
        <w:t xml:space="preserve"> </w:t>
      </w:r>
      <w:r w:rsidRPr="005174FF">
        <w:rPr>
          <w:rFonts w:cs="Arial"/>
          <w:lang w:eastAsia="zh-CN"/>
        </w:rPr>
        <w:t>(8</w:t>
      </w:r>
      <w:r w:rsidR="00F941AC" w:rsidRPr="005174FF">
        <w:rPr>
          <w:rFonts w:cs="Arial"/>
          <w:lang w:eastAsia="zh-CN"/>
        </w:rPr>
        <w:t xml:space="preserve"> mark</w:t>
      </w:r>
      <w:r w:rsidR="00144930" w:rsidRPr="005174FF">
        <w:rPr>
          <w:rFonts w:cs="Arial"/>
          <w:lang w:eastAsia="zh-CN"/>
        </w:rPr>
        <w:t>s</w:t>
      </w:r>
      <w:r w:rsidR="00F941AC" w:rsidRPr="005174FF">
        <w:rPr>
          <w:rFonts w:cs="Arial"/>
          <w:lang w:eastAsia="zh-CN"/>
        </w:rPr>
        <w:t>)</w:t>
      </w:r>
    </w:p>
    <w:p w14:paraId="059654CD" w14:textId="77777777" w:rsidR="00144930" w:rsidRPr="005174FF" w:rsidRDefault="00144930" w:rsidP="0024586D">
      <w:pPr>
        <w:tabs>
          <w:tab w:val="right" w:leader="underscore" w:pos="8693"/>
        </w:tabs>
        <w:spacing w:line="240" w:lineRule="auto"/>
        <w:ind w:left="709"/>
        <w:rPr>
          <w:rFonts w:cs="Arial"/>
        </w:rPr>
      </w:pPr>
      <w:r w:rsidRPr="005174FF">
        <w:rPr>
          <w:rFonts w:cs="Arial"/>
        </w:rPr>
        <w:tab/>
      </w:r>
    </w:p>
    <w:p w14:paraId="733FFCFC" w14:textId="52B33B4F" w:rsidR="00144930" w:rsidRPr="005174FF" w:rsidRDefault="00144930" w:rsidP="0024586D">
      <w:pPr>
        <w:tabs>
          <w:tab w:val="right" w:leader="underscore" w:pos="8693"/>
        </w:tabs>
        <w:spacing w:line="240" w:lineRule="auto"/>
        <w:ind w:left="709"/>
        <w:rPr>
          <w:rFonts w:cs="Arial"/>
        </w:rPr>
      </w:pPr>
      <w:r w:rsidRPr="005174FF">
        <w:rPr>
          <w:rFonts w:cs="Arial"/>
        </w:rPr>
        <w:tab/>
      </w:r>
    </w:p>
    <w:p w14:paraId="40F7345E" w14:textId="44922FD4" w:rsidR="0024586D" w:rsidRPr="005174FF" w:rsidRDefault="0024586D" w:rsidP="0024586D">
      <w:pPr>
        <w:tabs>
          <w:tab w:val="right" w:leader="underscore" w:pos="8693"/>
        </w:tabs>
        <w:spacing w:line="240" w:lineRule="auto"/>
        <w:ind w:left="709"/>
        <w:rPr>
          <w:rFonts w:cs="Arial"/>
        </w:rPr>
      </w:pPr>
      <w:r w:rsidRPr="005174FF">
        <w:rPr>
          <w:rFonts w:cs="Arial"/>
        </w:rPr>
        <w:tab/>
      </w:r>
    </w:p>
    <w:p w14:paraId="3741C1AA" w14:textId="587BF105" w:rsidR="0024586D" w:rsidRPr="005174FF" w:rsidRDefault="0024586D" w:rsidP="0024586D">
      <w:pPr>
        <w:tabs>
          <w:tab w:val="right" w:leader="underscore" w:pos="8693"/>
        </w:tabs>
        <w:spacing w:line="240" w:lineRule="auto"/>
        <w:ind w:left="709"/>
        <w:rPr>
          <w:rFonts w:cs="Arial"/>
        </w:rPr>
      </w:pPr>
      <w:r w:rsidRPr="005174FF">
        <w:rPr>
          <w:rFonts w:cs="Arial"/>
        </w:rPr>
        <w:tab/>
      </w:r>
    </w:p>
    <w:p w14:paraId="25DA3CE9" w14:textId="2BAFC84F" w:rsidR="002A7FC3" w:rsidRPr="005174FF" w:rsidRDefault="002A7FC3" w:rsidP="0024586D">
      <w:pPr>
        <w:tabs>
          <w:tab w:val="right" w:leader="underscore" w:pos="8693"/>
        </w:tabs>
        <w:spacing w:line="240" w:lineRule="auto"/>
        <w:ind w:left="709"/>
        <w:rPr>
          <w:rFonts w:cs="Arial"/>
        </w:rPr>
      </w:pPr>
      <w:r w:rsidRPr="005174FF">
        <w:rPr>
          <w:rFonts w:cs="Arial"/>
        </w:rPr>
        <w:tab/>
      </w:r>
    </w:p>
    <w:p w14:paraId="11A4491B" w14:textId="0988BDC1" w:rsidR="002A7FC3" w:rsidRPr="005174FF" w:rsidRDefault="002A7FC3" w:rsidP="0024586D">
      <w:pPr>
        <w:tabs>
          <w:tab w:val="right" w:leader="underscore" w:pos="8693"/>
        </w:tabs>
        <w:spacing w:line="240" w:lineRule="auto"/>
        <w:ind w:left="709"/>
        <w:rPr>
          <w:rFonts w:cs="Arial"/>
        </w:rPr>
      </w:pPr>
      <w:r w:rsidRPr="005174FF">
        <w:rPr>
          <w:rFonts w:cs="Arial"/>
        </w:rPr>
        <w:tab/>
      </w:r>
    </w:p>
    <w:p w14:paraId="5DE43C86" w14:textId="59096E09" w:rsidR="002A7FC3" w:rsidRPr="005174FF" w:rsidRDefault="002A7FC3" w:rsidP="0024586D">
      <w:pPr>
        <w:tabs>
          <w:tab w:val="right" w:leader="underscore" w:pos="8693"/>
        </w:tabs>
        <w:spacing w:line="240" w:lineRule="auto"/>
        <w:ind w:left="709"/>
        <w:rPr>
          <w:rFonts w:cs="Arial"/>
        </w:rPr>
      </w:pPr>
      <w:r w:rsidRPr="005174FF">
        <w:rPr>
          <w:rFonts w:cs="Arial"/>
        </w:rPr>
        <w:tab/>
      </w:r>
    </w:p>
    <w:p w14:paraId="59CF2DE7" w14:textId="1453F8DD" w:rsidR="002A7FC3" w:rsidRPr="005174FF" w:rsidRDefault="002A7FC3" w:rsidP="0024586D">
      <w:pPr>
        <w:tabs>
          <w:tab w:val="right" w:leader="underscore" w:pos="8693"/>
        </w:tabs>
        <w:spacing w:line="240" w:lineRule="auto"/>
        <w:ind w:left="709"/>
        <w:rPr>
          <w:rFonts w:cs="Arial"/>
        </w:rPr>
      </w:pPr>
      <w:r w:rsidRPr="005174FF">
        <w:rPr>
          <w:rFonts w:cs="Arial"/>
        </w:rPr>
        <w:tab/>
      </w:r>
    </w:p>
    <w:p w14:paraId="747EF632" w14:textId="3934B7D5" w:rsidR="002A7FC3" w:rsidRPr="005174FF" w:rsidRDefault="002A7FC3" w:rsidP="0024586D">
      <w:pPr>
        <w:tabs>
          <w:tab w:val="right" w:leader="underscore" w:pos="8693"/>
        </w:tabs>
        <w:spacing w:line="240" w:lineRule="auto"/>
        <w:ind w:left="709"/>
        <w:rPr>
          <w:rFonts w:cs="Arial"/>
        </w:rPr>
      </w:pPr>
      <w:r w:rsidRPr="005174FF">
        <w:rPr>
          <w:rFonts w:cs="Arial"/>
        </w:rPr>
        <w:tab/>
      </w:r>
    </w:p>
    <w:p w14:paraId="367D2612" w14:textId="425EF500" w:rsidR="002A7FC3" w:rsidRPr="005174FF" w:rsidRDefault="002A7FC3" w:rsidP="0024586D">
      <w:pPr>
        <w:tabs>
          <w:tab w:val="right" w:leader="underscore" w:pos="8693"/>
        </w:tabs>
        <w:spacing w:line="240" w:lineRule="auto"/>
        <w:ind w:left="709"/>
        <w:rPr>
          <w:rFonts w:cs="Arial"/>
        </w:rPr>
      </w:pPr>
      <w:r w:rsidRPr="005174FF">
        <w:rPr>
          <w:rFonts w:cs="Arial"/>
        </w:rPr>
        <w:tab/>
      </w:r>
    </w:p>
    <w:p w14:paraId="4FE9E5EE" w14:textId="7520527F" w:rsidR="002A7FC3" w:rsidRPr="005174FF" w:rsidRDefault="002A7FC3" w:rsidP="0024586D">
      <w:pPr>
        <w:tabs>
          <w:tab w:val="right" w:leader="underscore" w:pos="8693"/>
        </w:tabs>
        <w:spacing w:line="240" w:lineRule="auto"/>
        <w:ind w:left="709"/>
        <w:rPr>
          <w:rFonts w:cs="Arial"/>
        </w:rPr>
      </w:pPr>
      <w:r w:rsidRPr="005174FF">
        <w:rPr>
          <w:rFonts w:cs="Arial"/>
        </w:rPr>
        <w:tab/>
      </w:r>
    </w:p>
    <w:p w14:paraId="7409D7CE" w14:textId="45D22047" w:rsidR="002A7FC3" w:rsidRPr="005174FF" w:rsidRDefault="002A7FC3" w:rsidP="0024586D">
      <w:pPr>
        <w:tabs>
          <w:tab w:val="right" w:leader="underscore" w:pos="8693"/>
        </w:tabs>
        <w:spacing w:line="240" w:lineRule="auto"/>
        <w:ind w:left="709"/>
        <w:rPr>
          <w:rFonts w:cs="Arial"/>
        </w:rPr>
      </w:pPr>
      <w:r w:rsidRPr="005174FF">
        <w:rPr>
          <w:rFonts w:cs="Arial"/>
        </w:rPr>
        <w:tab/>
      </w:r>
    </w:p>
    <w:p w14:paraId="292D0DF9" w14:textId="3782F7EC" w:rsidR="002A7FC3" w:rsidRPr="005174FF" w:rsidRDefault="002A7FC3" w:rsidP="0024586D">
      <w:pPr>
        <w:tabs>
          <w:tab w:val="right" w:leader="underscore" w:pos="8693"/>
        </w:tabs>
        <w:spacing w:line="240" w:lineRule="auto"/>
        <w:ind w:left="709"/>
        <w:rPr>
          <w:rFonts w:cs="Arial"/>
        </w:rPr>
      </w:pPr>
      <w:r w:rsidRPr="005174FF">
        <w:rPr>
          <w:rFonts w:cs="Arial"/>
        </w:rPr>
        <w:tab/>
      </w:r>
    </w:p>
    <w:p w14:paraId="366DE563" w14:textId="4882BC89" w:rsidR="002A7FC3" w:rsidRPr="005174FF" w:rsidRDefault="002A7FC3" w:rsidP="0024586D">
      <w:pPr>
        <w:tabs>
          <w:tab w:val="right" w:leader="underscore" w:pos="8693"/>
        </w:tabs>
        <w:spacing w:line="240" w:lineRule="auto"/>
        <w:ind w:left="709"/>
        <w:rPr>
          <w:rFonts w:cs="Arial"/>
        </w:rPr>
      </w:pPr>
      <w:r w:rsidRPr="005174FF">
        <w:rPr>
          <w:rFonts w:cs="Arial"/>
        </w:rPr>
        <w:tab/>
      </w:r>
    </w:p>
    <w:p w14:paraId="5A87ACC8" w14:textId="6BE57B8F" w:rsidR="002A7FC3" w:rsidRPr="005174FF" w:rsidRDefault="002A7FC3" w:rsidP="0024586D">
      <w:pPr>
        <w:tabs>
          <w:tab w:val="right" w:leader="underscore" w:pos="8693"/>
        </w:tabs>
        <w:spacing w:line="240" w:lineRule="auto"/>
        <w:ind w:left="709"/>
        <w:rPr>
          <w:rFonts w:cs="Arial"/>
        </w:rPr>
      </w:pPr>
      <w:r w:rsidRPr="005174FF">
        <w:rPr>
          <w:rFonts w:cs="Arial"/>
        </w:rPr>
        <w:tab/>
      </w:r>
    </w:p>
    <w:p w14:paraId="5DC20D6A" w14:textId="501C3E53" w:rsidR="002A7FC3" w:rsidRPr="005174FF" w:rsidRDefault="002A7FC3" w:rsidP="0024586D">
      <w:pPr>
        <w:tabs>
          <w:tab w:val="right" w:leader="underscore" w:pos="8693"/>
        </w:tabs>
        <w:spacing w:line="240" w:lineRule="auto"/>
        <w:ind w:left="709"/>
        <w:rPr>
          <w:rFonts w:cs="Arial"/>
        </w:rPr>
      </w:pPr>
      <w:r w:rsidRPr="005174FF">
        <w:rPr>
          <w:rFonts w:cs="Arial"/>
        </w:rPr>
        <w:tab/>
      </w:r>
    </w:p>
    <w:p w14:paraId="668FE4AB" w14:textId="11B98B21" w:rsidR="002A7FC3" w:rsidRPr="005174FF" w:rsidRDefault="002A7FC3" w:rsidP="0024586D">
      <w:pPr>
        <w:tabs>
          <w:tab w:val="right" w:leader="underscore" w:pos="8693"/>
        </w:tabs>
        <w:spacing w:line="240" w:lineRule="auto"/>
        <w:ind w:left="709"/>
        <w:rPr>
          <w:rFonts w:cs="Arial"/>
        </w:rPr>
      </w:pPr>
      <w:r w:rsidRPr="005174FF">
        <w:rPr>
          <w:rFonts w:cs="Arial"/>
        </w:rPr>
        <w:tab/>
      </w:r>
    </w:p>
    <w:p w14:paraId="161B3387" w14:textId="58222D54" w:rsidR="002A7FC3" w:rsidRPr="005174FF" w:rsidRDefault="002A7FC3" w:rsidP="0024586D">
      <w:pPr>
        <w:tabs>
          <w:tab w:val="right" w:leader="underscore" w:pos="8693"/>
        </w:tabs>
        <w:spacing w:line="240" w:lineRule="auto"/>
        <w:ind w:left="709"/>
        <w:rPr>
          <w:rFonts w:cs="Arial"/>
        </w:rPr>
      </w:pPr>
      <w:r w:rsidRPr="005174FF">
        <w:rPr>
          <w:rFonts w:cs="Arial"/>
        </w:rPr>
        <w:tab/>
      </w:r>
    </w:p>
    <w:p w14:paraId="3231E2AE" w14:textId="509C3FD2" w:rsidR="00984D35" w:rsidRPr="005174FF" w:rsidRDefault="002A7FC3" w:rsidP="0024586D">
      <w:pPr>
        <w:tabs>
          <w:tab w:val="right" w:leader="underscore" w:pos="8693"/>
        </w:tabs>
        <w:spacing w:line="240" w:lineRule="auto"/>
        <w:ind w:left="709"/>
        <w:rPr>
          <w:rFonts w:cs="Arial"/>
        </w:rPr>
      </w:pPr>
      <w:r w:rsidRPr="005174FF">
        <w:rPr>
          <w:rFonts w:cs="Arial"/>
        </w:rPr>
        <w:tab/>
      </w:r>
    </w:p>
    <w:p w14:paraId="154947F1" w14:textId="51BE82BA" w:rsidR="00984D35" w:rsidRPr="005174FF" w:rsidRDefault="00984D35">
      <w:pPr>
        <w:rPr>
          <w:rFonts w:cs="Arial"/>
        </w:rPr>
      </w:pPr>
      <w:r w:rsidRPr="005174FF">
        <w:rPr>
          <w:rFonts w:cs="Arial"/>
        </w:rPr>
        <w:br w:type="page"/>
      </w:r>
    </w:p>
    <w:p w14:paraId="5678D9FD" w14:textId="2770EB81" w:rsidR="00F2058D" w:rsidRPr="005174FF" w:rsidRDefault="00F2058D" w:rsidP="00F2058D">
      <w:pPr>
        <w:rPr>
          <w:rFonts w:cs="Arial"/>
          <w:lang w:eastAsia="zh-CN"/>
        </w:rPr>
      </w:pPr>
      <w:r w:rsidRPr="005174FF">
        <w:rPr>
          <w:rFonts w:cs="Arial"/>
          <w:lang w:eastAsia="zh-CN"/>
        </w:rPr>
        <w:lastRenderedPageBreak/>
        <w:t>Question 4</w:t>
      </w:r>
      <w:r w:rsidRPr="005174FF">
        <w:rPr>
          <w:rFonts w:cs="Arial"/>
          <w:lang w:eastAsia="zh-CN"/>
        </w:rPr>
        <w:br/>
      </w:r>
    </w:p>
    <w:p w14:paraId="754FA3B0" w14:textId="2323D935" w:rsidR="00F2058D" w:rsidRPr="005174FF" w:rsidRDefault="00F2058D" w:rsidP="00F2058D">
      <w:pPr>
        <w:pStyle w:val="ListParagraph"/>
        <w:numPr>
          <w:ilvl w:val="1"/>
          <w:numId w:val="50"/>
        </w:numPr>
        <w:rPr>
          <w:rFonts w:cs="Arial"/>
          <w:sz w:val="24"/>
          <w:szCs w:val="24"/>
          <w:lang w:val="en-AU" w:eastAsia="zh-CN"/>
        </w:rPr>
      </w:pPr>
      <w:r w:rsidRPr="005174FF">
        <w:rPr>
          <w:rFonts w:cs="Arial"/>
          <w:sz w:val="24"/>
          <w:szCs w:val="24"/>
          <w:lang w:val="en-AU" w:eastAsia="zh-CN"/>
        </w:rPr>
        <w:t>State the intent of ONE piece of legislation related to food safety</w:t>
      </w:r>
      <w:r w:rsidR="005174FF">
        <w:rPr>
          <w:rFonts w:cs="Arial"/>
          <w:sz w:val="24"/>
          <w:szCs w:val="24"/>
          <w:lang w:val="en-AU" w:eastAsia="zh-CN"/>
        </w:rPr>
        <w:t xml:space="preserve">.  </w:t>
      </w:r>
      <w:r w:rsidRPr="005174FF">
        <w:rPr>
          <w:rFonts w:cs="Arial"/>
          <w:sz w:val="24"/>
          <w:szCs w:val="24"/>
          <w:lang w:val="en-AU" w:eastAsia="zh-CN"/>
        </w:rPr>
        <w:t>(2 marks)</w:t>
      </w:r>
    </w:p>
    <w:p w14:paraId="0B477C8B" w14:textId="77777777" w:rsidR="00F2058D" w:rsidRPr="005174FF" w:rsidRDefault="00F2058D" w:rsidP="00F2058D">
      <w:pPr>
        <w:tabs>
          <w:tab w:val="right" w:leader="underscore" w:pos="8693"/>
        </w:tabs>
        <w:ind w:left="709"/>
        <w:rPr>
          <w:rFonts w:cs="Arial"/>
        </w:rPr>
      </w:pPr>
      <w:r w:rsidRPr="005174FF">
        <w:rPr>
          <w:rFonts w:cs="Arial"/>
        </w:rPr>
        <w:tab/>
      </w:r>
    </w:p>
    <w:p w14:paraId="50819FA9" w14:textId="77777777" w:rsidR="00F2058D" w:rsidRPr="005174FF" w:rsidRDefault="00F2058D" w:rsidP="00F2058D">
      <w:pPr>
        <w:tabs>
          <w:tab w:val="right" w:leader="underscore" w:pos="8693"/>
        </w:tabs>
        <w:ind w:left="709"/>
        <w:rPr>
          <w:rFonts w:cs="Arial"/>
        </w:rPr>
      </w:pPr>
      <w:r w:rsidRPr="005174FF">
        <w:rPr>
          <w:rFonts w:cs="Arial"/>
        </w:rPr>
        <w:tab/>
      </w:r>
    </w:p>
    <w:p w14:paraId="17D6F4F5" w14:textId="77777777" w:rsidR="00F2058D" w:rsidRPr="005174FF" w:rsidRDefault="00F2058D" w:rsidP="00F2058D">
      <w:pPr>
        <w:tabs>
          <w:tab w:val="right" w:leader="underscore" w:pos="8693"/>
        </w:tabs>
        <w:ind w:left="709"/>
        <w:rPr>
          <w:rFonts w:cs="Arial"/>
        </w:rPr>
      </w:pPr>
      <w:r w:rsidRPr="005174FF">
        <w:rPr>
          <w:rFonts w:cs="Arial"/>
        </w:rPr>
        <w:tab/>
      </w:r>
    </w:p>
    <w:p w14:paraId="2C801753" w14:textId="77777777" w:rsidR="00F2058D" w:rsidRPr="005174FF" w:rsidRDefault="00F2058D" w:rsidP="00F2058D">
      <w:pPr>
        <w:tabs>
          <w:tab w:val="right" w:leader="underscore" w:pos="8693"/>
        </w:tabs>
        <w:ind w:left="709"/>
        <w:rPr>
          <w:rFonts w:cs="Arial"/>
        </w:rPr>
      </w:pPr>
      <w:r w:rsidRPr="005174FF">
        <w:rPr>
          <w:rFonts w:cs="Arial"/>
        </w:rPr>
        <w:tab/>
      </w:r>
    </w:p>
    <w:p w14:paraId="490B8718" w14:textId="77777777" w:rsidR="00F2058D" w:rsidRPr="005174FF" w:rsidRDefault="00F2058D" w:rsidP="00F2058D">
      <w:pPr>
        <w:rPr>
          <w:rFonts w:cs="Arial"/>
          <w:lang w:eastAsia="zh-CN"/>
        </w:rPr>
      </w:pPr>
    </w:p>
    <w:p w14:paraId="5A4A898C" w14:textId="768E370D" w:rsidR="00F2058D" w:rsidRPr="005174FF" w:rsidRDefault="00F2058D" w:rsidP="00F2058D">
      <w:pPr>
        <w:pStyle w:val="ListParagraph"/>
        <w:numPr>
          <w:ilvl w:val="1"/>
          <w:numId w:val="50"/>
        </w:numPr>
        <w:rPr>
          <w:rFonts w:cs="Arial"/>
          <w:sz w:val="24"/>
          <w:szCs w:val="24"/>
          <w:lang w:val="en-AU" w:eastAsia="zh-CN"/>
        </w:rPr>
      </w:pPr>
      <w:r w:rsidRPr="005174FF">
        <w:rPr>
          <w:rFonts w:cs="Arial"/>
          <w:sz w:val="24"/>
          <w:szCs w:val="24"/>
          <w:lang w:val="en-AU" w:eastAsia="zh-CN"/>
        </w:rPr>
        <w:t>Describe the conditions that are most likely to lead to the microbiological contamination of food.   (3 marks</w:t>
      </w:r>
      <w:r w:rsidRPr="005174FF">
        <w:rPr>
          <w:rFonts w:cs="Arial"/>
          <w:lang w:val="en-AU" w:eastAsia="zh-CN"/>
        </w:rPr>
        <w:t>)</w:t>
      </w:r>
    </w:p>
    <w:p w14:paraId="788B93ED" w14:textId="77777777" w:rsidR="00F2058D" w:rsidRPr="005174FF" w:rsidRDefault="00F2058D" w:rsidP="00F2058D">
      <w:pPr>
        <w:tabs>
          <w:tab w:val="right" w:leader="underscore" w:pos="8693"/>
        </w:tabs>
        <w:ind w:left="709"/>
        <w:rPr>
          <w:rFonts w:cs="Arial"/>
        </w:rPr>
      </w:pPr>
      <w:r w:rsidRPr="005174FF">
        <w:rPr>
          <w:rFonts w:cs="Arial"/>
        </w:rPr>
        <w:tab/>
      </w:r>
    </w:p>
    <w:p w14:paraId="1DB6E3A9" w14:textId="77777777" w:rsidR="00F2058D" w:rsidRPr="005174FF" w:rsidRDefault="00F2058D" w:rsidP="00F2058D">
      <w:pPr>
        <w:tabs>
          <w:tab w:val="right" w:leader="underscore" w:pos="8693"/>
        </w:tabs>
        <w:ind w:left="709"/>
        <w:rPr>
          <w:rFonts w:cs="Arial"/>
        </w:rPr>
      </w:pPr>
      <w:r w:rsidRPr="005174FF">
        <w:rPr>
          <w:rFonts w:cs="Arial"/>
        </w:rPr>
        <w:tab/>
      </w:r>
    </w:p>
    <w:p w14:paraId="0C4887EA" w14:textId="77777777" w:rsidR="00F2058D" w:rsidRPr="005174FF" w:rsidRDefault="00F2058D" w:rsidP="00F2058D">
      <w:pPr>
        <w:tabs>
          <w:tab w:val="right" w:leader="underscore" w:pos="8693"/>
        </w:tabs>
        <w:ind w:left="709"/>
        <w:rPr>
          <w:rFonts w:cs="Arial"/>
        </w:rPr>
      </w:pPr>
      <w:r w:rsidRPr="005174FF">
        <w:rPr>
          <w:rFonts w:cs="Arial"/>
        </w:rPr>
        <w:tab/>
      </w:r>
    </w:p>
    <w:p w14:paraId="5592D45A" w14:textId="77777777" w:rsidR="00F2058D" w:rsidRPr="005174FF" w:rsidRDefault="00F2058D" w:rsidP="00F2058D">
      <w:pPr>
        <w:tabs>
          <w:tab w:val="right" w:leader="underscore" w:pos="8693"/>
        </w:tabs>
        <w:ind w:left="709"/>
        <w:rPr>
          <w:rFonts w:cs="Arial"/>
        </w:rPr>
      </w:pPr>
      <w:r w:rsidRPr="005174FF">
        <w:rPr>
          <w:rFonts w:cs="Arial"/>
        </w:rPr>
        <w:tab/>
      </w:r>
    </w:p>
    <w:p w14:paraId="7CE9714F" w14:textId="48E2F0FF" w:rsidR="00F2058D" w:rsidRPr="005174FF" w:rsidRDefault="00F2058D" w:rsidP="00F2058D">
      <w:pPr>
        <w:tabs>
          <w:tab w:val="right" w:leader="underscore" w:pos="8693"/>
        </w:tabs>
        <w:ind w:left="709"/>
        <w:rPr>
          <w:rFonts w:cs="Arial"/>
        </w:rPr>
      </w:pPr>
      <w:r w:rsidRPr="005174FF">
        <w:rPr>
          <w:rFonts w:cs="Arial"/>
        </w:rPr>
        <w:tab/>
      </w:r>
    </w:p>
    <w:p w14:paraId="45444978" w14:textId="4A0CE18B" w:rsidR="00F2058D" w:rsidRPr="005174FF" w:rsidRDefault="00F2058D" w:rsidP="00F2058D">
      <w:pPr>
        <w:tabs>
          <w:tab w:val="right" w:leader="underscore" w:pos="8693"/>
        </w:tabs>
        <w:ind w:left="709"/>
        <w:rPr>
          <w:rFonts w:cs="Arial"/>
        </w:rPr>
      </w:pPr>
      <w:r w:rsidRPr="005174FF">
        <w:rPr>
          <w:rFonts w:cs="Arial"/>
        </w:rPr>
        <w:tab/>
      </w:r>
    </w:p>
    <w:p w14:paraId="6B356650" w14:textId="59C09ACC" w:rsidR="00F2058D" w:rsidRPr="005174FF" w:rsidRDefault="00F2058D" w:rsidP="00F2058D">
      <w:pPr>
        <w:tabs>
          <w:tab w:val="right" w:leader="underscore" w:pos="8693"/>
        </w:tabs>
        <w:ind w:left="709"/>
        <w:rPr>
          <w:rFonts w:cs="Arial"/>
        </w:rPr>
      </w:pPr>
      <w:r w:rsidRPr="005174FF">
        <w:rPr>
          <w:rFonts w:cs="Arial"/>
        </w:rPr>
        <w:tab/>
      </w:r>
    </w:p>
    <w:p w14:paraId="4CFF66A4" w14:textId="3C613DC2" w:rsidR="00F2058D" w:rsidRPr="005174FF" w:rsidRDefault="00F2058D" w:rsidP="00F2058D">
      <w:pPr>
        <w:tabs>
          <w:tab w:val="right" w:leader="underscore" w:pos="8693"/>
        </w:tabs>
        <w:ind w:left="709"/>
        <w:rPr>
          <w:rFonts w:cs="Arial"/>
        </w:rPr>
      </w:pPr>
      <w:r w:rsidRPr="005174FF">
        <w:rPr>
          <w:rFonts w:cs="Arial"/>
        </w:rPr>
        <w:tab/>
      </w:r>
    </w:p>
    <w:p w14:paraId="02DC1848" w14:textId="690B0718" w:rsidR="002A7FC3" w:rsidRPr="005174FF" w:rsidRDefault="00F2058D" w:rsidP="00F2058D">
      <w:pPr>
        <w:rPr>
          <w:rFonts w:cs="Arial"/>
        </w:rPr>
      </w:pPr>
      <w:r w:rsidRPr="005174FF">
        <w:rPr>
          <w:rFonts w:cs="Arial"/>
        </w:rPr>
        <w:br w:type="page"/>
      </w:r>
    </w:p>
    <w:p w14:paraId="47DA6768" w14:textId="52138DB8" w:rsidR="00DA7857" w:rsidRPr="005174FF" w:rsidRDefault="00DA7857" w:rsidP="00646E94">
      <w:pPr>
        <w:pStyle w:val="Heading2"/>
        <w:numPr>
          <w:ilvl w:val="0"/>
          <w:numId w:val="0"/>
        </w:numPr>
      </w:pPr>
      <w:bookmarkStart w:id="7" w:name="_Hlk41304352"/>
      <w:r w:rsidRPr="005174FF">
        <w:lastRenderedPageBreak/>
        <w:t>Questions from Section III</w:t>
      </w:r>
    </w:p>
    <w:p w14:paraId="074688D9" w14:textId="35061ADF" w:rsidR="00CD2157" w:rsidRPr="005174FF" w:rsidRDefault="00CD2157" w:rsidP="00CD2157">
      <w:pPr>
        <w:pStyle w:val="FeatureBox2"/>
      </w:pPr>
      <w:r w:rsidRPr="005174FF">
        <w:t>You will note that questions often require you to bring together knowledge from several areas of study/competencies to do justice to the answer</w:t>
      </w:r>
      <w:r w:rsidR="00F44D0D" w:rsidRPr="005174FF">
        <w:t xml:space="preserve">.  </w:t>
      </w:r>
      <w:r w:rsidRPr="005174FF">
        <w:t xml:space="preserve">   You should allow about 25 minutes for the question in Section III</w:t>
      </w:r>
      <w:r w:rsidR="00F44D0D" w:rsidRPr="005174FF">
        <w:t xml:space="preserve">.  </w:t>
      </w:r>
      <w:r w:rsidRPr="005174FF">
        <w:t xml:space="preserve">   Map out your answer using post-it notes or a sheet of paper before you start</w:t>
      </w:r>
      <w:r w:rsidR="00F44D0D" w:rsidRPr="005174FF">
        <w:t xml:space="preserve">.  </w:t>
      </w:r>
      <w:r w:rsidRPr="005174FF">
        <w:t xml:space="preserve">    </w:t>
      </w:r>
    </w:p>
    <w:p w14:paraId="6C79A1FC" w14:textId="3FAD5CF3" w:rsidR="00620598" w:rsidRPr="005174FF" w:rsidRDefault="00CD2157" w:rsidP="002A7FC3">
      <w:pPr>
        <w:rPr>
          <w:rFonts w:cs="Arial"/>
          <w:lang w:eastAsia="zh-CN"/>
        </w:rPr>
      </w:pPr>
      <w:r w:rsidRPr="005174FF">
        <w:rPr>
          <w:rFonts w:cs="Arial"/>
        </w:rPr>
        <w:t>There will be one question in Section III, usually made up of several parts totalling 15 marks.</w:t>
      </w:r>
      <w:r w:rsidR="00473654" w:rsidRPr="005174FF">
        <w:rPr>
          <w:rFonts w:cs="Arial"/>
        </w:rPr>
        <w:t xml:space="preserve">  </w:t>
      </w:r>
      <w:r w:rsidR="00D2631D" w:rsidRPr="005174FF">
        <w:rPr>
          <w:rFonts w:cs="Arial"/>
        </w:rPr>
        <w:t xml:space="preserve">This question may be contextualised to the course of study.  </w:t>
      </w:r>
    </w:p>
    <w:bookmarkEnd w:id="7"/>
    <w:p w14:paraId="65743F5D" w14:textId="262AA9EF" w:rsidR="00CD2157" w:rsidRPr="005174FF" w:rsidRDefault="00CD2157" w:rsidP="002A7FC3">
      <w:pPr>
        <w:rPr>
          <w:lang w:eastAsia="zh-CN"/>
        </w:rPr>
      </w:pPr>
    </w:p>
    <w:p w14:paraId="5F7771E8" w14:textId="77777777" w:rsidR="002A7FC3" w:rsidRPr="005174FF" w:rsidRDefault="002A7FC3" w:rsidP="002A7FC3"/>
    <w:p w14:paraId="7515345C" w14:textId="4A7E044A" w:rsidR="000259F5" w:rsidRPr="005174FF" w:rsidRDefault="000259F5" w:rsidP="00646E94">
      <w:pPr>
        <w:pStyle w:val="Heading2"/>
      </w:pPr>
      <w:r w:rsidRPr="005174FF">
        <w:t>Questions from Section IV</w:t>
      </w:r>
    </w:p>
    <w:p w14:paraId="40989F3C" w14:textId="77777777" w:rsidR="006F7337" w:rsidRPr="005174FF" w:rsidRDefault="006F7337" w:rsidP="006F7337">
      <w:pPr>
        <w:pStyle w:val="ListBullet"/>
        <w:numPr>
          <w:ilvl w:val="0"/>
          <w:numId w:val="0"/>
        </w:numPr>
        <w:ind w:left="652" w:hanging="368"/>
        <w:rPr>
          <w:rFonts w:cs="Arial"/>
          <w:lang w:eastAsia="zh-CN"/>
        </w:rPr>
      </w:pPr>
      <w:r w:rsidRPr="005174FF">
        <w:rPr>
          <w:rFonts w:cs="Arial"/>
          <w:lang w:eastAsia="zh-CN"/>
        </w:rPr>
        <w:t>In the HSC –</w:t>
      </w:r>
    </w:p>
    <w:p w14:paraId="3A218954" w14:textId="77777777" w:rsidR="006F7337" w:rsidRPr="005174FF" w:rsidRDefault="006F7337" w:rsidP="006F7337">
      <w:pPr>
        <w:pStyle w:val="ListBullet"/>
        <w:rPr>
          <w:rFonts w:cs="Arial"/>
          <w:lang w:eastAsia="zh-CN"/>
        </w:rPr>
      </w:pPr>
      <w:r w:rsidRPr="005174FF">
        <w:rPr>
          <w:rFonts w:cs="Arial"/>
          <w:lang w:eastAsia="zh-CN"/>
        </w:rPr>
        <w:t>there will be one structured extended response question (15 marks)</w:t>
      </w:r>
    </w:p>
    <w:p w14:paraId="339E2EC3" w14:textId="77777777" w:rsidR="006F7337" w:rsidRPr="005174FF" w:rsidRDefault="006F7337" w:rsidP="006F7337">
      <w:pPr>
        <w:pStyle w:val="ListBullet"/>
        <w:rPr>
          <w:rFonts w:cs="Arial"/>
          <w:lang w:eastAsia="zh-CN"/>
        </w:rPr>
      </w:pPr>
      <w:r w:rsidRPr="005174FF">
        <w:rPr>
          <w:rFonts w:cs="Arial"/>
          <w:lang w:eastAsia="zh-CN"/>
        </w:rPr>
        <w:t xml:space="preserve">the question will have an expected length of response of around four pages of an examination writing booklet (approximately 600 words) </w:t>
      </w:r>
    </w:p>
    <w:p w14:paraId="5674C11C" w14:textId="77777777" w:rsidR="006F7337" w:rsidRPr="005174FF" w:rsidRDefault="006F7337" w:rsidP="006F7337">
      <w:pPr>
        <w:rPr>
          <w:rFonts w:cs="Arial"/>
          <w:lang w:eastAsia="zh-CN"/>
        </w:rPr>
      </w:pPr>
      <w:r w:rsidRPr="005174FF">
        <w:rPr>
          <w:rFonts w:cs="Arial"/>
          <w:lang w:eastAsia="zh-CN"/>
        </w:rPr>
        <w:t>Your answer will provide you with the opportunity to:</w:t>
      </w:r>
    </w:p>
    <w:p w14:paraId="582139F2" w14:textId="77777777" w:rsidR="006F7337" w:rsidRPr="005174FF" w:rsidRDefault="006F7337" w:rsidP="006F7337">
      <w:pPr>
        <w:pStyle w:val="ListBullet"/>
        <w:rPr>
          <w:rFonts w:cs="Arial"/>
          <w:lang w:eastAsia="zh-CN"/>
        </w:rPr>
      </w:pPr>
      <w:r w:rsidRPr="005174FF">
        <w:rPr>
          <w:rFonts w:cs="Arial"/>
          <w:lang w:eastAsia="zh-CN"/>
        </w:rPr>
        <w:t>demonstrate knowledge and understanding relevant to the question</w:t>
      </w:r>
    </w:p>
    <w:p w14:paraId="0DB8CC8A" w14:textId="77777777" w:rsidR="006F7337" w:rsidRPr="005174FF" w:rsidRDefault="006F7337" w:rsidP="006F7337">
      <w:pPr>
        <w:pStyle w:val="ListBullet"/>
        <w:rPr>
          <w:rFonts w:cs="Arial"/>
          <w:lang w:eastAsia="zh-CN"/>
        </w:rPr>
      </w:pPr>
      <w:r w:rsidRPr="005174FF">
        <w:rPr>
          <w:rFonts w:cs="Arial"/>
          <w:lang w:eastAsia="zh-CN"/>
        </w:rPr>
        <w:t xml:space="preserve">communicate ideas and information using relevant workplace examples and industry terminology </w:t>
      </w:r>
    </w:p>
    <w:p w14:paraId="2EC5208B" w14:textId="764879E7" w:rsidR="006F7337" w:rsidRPr="005174FF" w:rsidRDefault="006F7337" w:rsidP="00473654">
      <w:pPr>
        <w:pStyle w:val="ListBullet"/>
        <w:rPr>
          <w:rFonts w:cs="Arial"/>
          <w:lang w:eastAsia="zh-CN"/>
        </w:rPr>
      </w:pPr>
      <w:r w:rsidRPr="005174FF">
        <w:rPr>
          <w:rFonts w:cs="Arial"/>
          <w:lang w:eastAsia="zh-CN"/>
        </w:rPr>
        <w:t xml:space="preserve">present a logical and cohesive response </w:t>
      </w:r>
    </w:p>
    <w:p w14:paraId="655690A4" w14:textId="4E4A7803" w:rsidR="00FB038F" w:rsidRPr="005174FF" w:rsidRDefault="00DA7857" w:rsidP="00FB038F">
      <w:pPr>
        <w:pStyle w:val="FeatureBox2"/>
      </w:pPr>
      <w:r w:rsidRPr="005174FF">
        <w:t>You will note that these questions usually require you to bring together knowledge from several areas of study/competencies to do justice to the answer</w:t>
      </w:r>
      <w:r w:rsidR="00F44D0D" w:rsidRPr="005174FF">
        <w:t xml:space="preserve">.  </w:t>
      </w:r>
      <w:r w:rsidR="0095254E" w:rsidRPr="005174FF">
        <w:t xml:space="preserve"> </w:t>
      </w:r>
      <w:r w:rsidRPr="005174FF">
        <w:t xml:space="preserve"> </w:t>
      </w:r>
      <w:r w:rsidR="00FB038F" w:rsidRPr="005174FF">
        <w:t>You should allow about 25</w:t>
      </w:r>
      <w:r w:rsidR="00FE19EA" w:rsidRPr="005174FF">
        <w:t>-30</w:t>
      </w:r>
      <w:r w:rsidR="00FB038F" w:rsidRPr="005174FF">
        <w:t xml:space="preserve"> minutes for a question in Section III and </w:t>
      </w:r>
      <w:r w:rsidR="00FE19EA" w:rsidRPr="005174FF">
        <w:t xml:space="preserve">the same for </w:t>
      </w:r>
      <w:r w:rsidR="00FB038F" w:rsidRPr="005174FF">
        <w:t>Section IV of the exam</w:t>
      </w:r>
      <w:r w:rsidR="00F44D0D" w:rsidRPr="005174FF">
        <w:t xml:space="preserve">.  </w:t>
      </w:r>
      <w:r w:rsidR="0095254E" w:rsidRPr="005174FF">
        <w:t xml:space="preserve"> </w:t>
      </w:r>
      <w:r w:rsidR="00FB038F" w:rsidRPr="005174FF">
        <w:t xml:space="preserve"> </w:t>
      </w:r>
    </w:p>
    <w:p w14:paraId="3F28712D" w14:textId="77777777" w:rsidR="00A86428" w:rsidRDefault="00A86428" w:rsidP="00D36FF6">
      <w:pPr>
        <w:rPr>
          <w:rFonts w:cs="Arial"/>
          <w:b/>
          <w:bCs/>
        </w:rPr>
      </w:pPr>
    </w:p>
    <w:p w14:paraId="01A31754" w14:textId="7885C6CC" w:rsidR="00473654" w:rsidRPr="005174FF" w:rsidRDefault="002A7FC3" w:rsidP="00D36FF6">
      <w:pPr>
        <w:rPr>
          <w:rFonts w:cs="Arial"/>
          <w:b/>
          <w:bCs/>
        </w:rPr>
      </w:pPr>
      <w:r w:rsidRPr="005174FF">
        <w:rPr>
          <w:rFonts w:cs="Arial"/>
          <w:b/>
          <w:bCs/>
        </w:rPr>
        <w:t xml:space="preserve">Example </w:t>
      </w:r>
      <w:r w:rsidR="00BE0400" w:rsidRPr="005174FF">
        <w:rPr>
          <w:rFonts w:cs="Arial"/>
          <w:b/>
          <w:bCs/>
        </w:rPr>
        <w:t xml:space="preserve">Question </w:t>
      </w:r>
      <w:r w:rsidR="004367F0" w:rsidRPr="005174FF">
        <w:rPr>
          <w:rFonts w:cs="Arial"/>
          <w:b/>
          <w:bCs/>
        </w:rPr>
        <w:t>1</w:t>
      </w:r>
      <w:r w:rsidR="005A6E7B" w:rsidRPr="005174FF">
        <w:rPr>
          <w:rFonts w:cs="Arial"/>
          <w:b/>
          <w:bCs/>
        </w:rPr>
        <w:tab/>
      </w:r>
      <w:r w:rsidR="00473654" w:rsidRPr="005174FF">
        <w:rPr>
          <w:rFonts w:cs="Arial"/>
          <w:b/>
          <w:bCs/>
        </w:rPr>
        <w:t>(15 marks)</w:t>
      </w:r>
    </w:p>
    <w:p w14:paraId="73656EFE" w14:textId="199B17B5" w:rsidR="00473654" w:rsidRPr="005174FF" w:rsidRDefault="002A7FC3" w:rsidP="002A7FC3">
      <w:pPr>
        <w:rPr>
          <w:rFonts w:cs="Arial"/>
        </w:rPr>
      </w:pPr>
      <w:r w:rsidRPr="005174FF">
        <w:t>Examine causes and consequences of food-borne illness (food poisoning) in the hospitality industry.</w:t>
      </w:r>
    </w:p>
    <w:p w14:paraId="2193A9AB" w14:textId="77777777" w:rsidR="00D36FF6" w:rsidRPr="005174FF" w:rsidRDefault="00D36FF6">
      <w:pPr>
        <w:rPr>
          <w:rFonts w:cs="Arial"/>
        </w:rPr>
      </w:pPr>
      <w:r w:rsidRPr="005174FF">
        <w:rPr>
          <w:rFonts w:cs="Arial"/>
        </w:rPr>
        <w:br w:type="page"/>
      </w:r>
    </w:p>
    <w:p w14:paraId="71547F39" w14:textId="759E53CC" w:rsidR="00DA7857" w:rsidRPr="005174FF" w:rsidRDefault="00DA7857" w:rsidP="00593E9B">
      <w:pPr>
        <w:pStyle w:val="Heading1"/>
        <w:rPr>
          <w:rFonts w:cs="Arial"/>
          <w:sz w:val="40"/>
          <w:szCs w:val="22"/>
        </w:rPr>
      </w:pPr>
      <w:r w:rsidRPr="005174FF">
        <w:rPr>
          <w:rFonts w:cs="Arial"/>
        </w:rPr>
        <w:lastRenderedPageBreak/>
        <w:t>HSC Focus Area</w:t>
      </w:r>
      <w:r w:rsidR="001D3B58" w:rsidRPr="005174FF">
        <w:rPr>
          <w:rFonts w:cs="Arial"/>
        </w:rPr>
        <w:t>s</w:t>
      </w:r>
    </w:p>
    <w:p w14:paraId="01987958" w14:textId="72A79866" w:rsidR="00A81288" w:rsidRPr="005174FF" w:rsidRDefault="00A81288" w:rsidP="00A81288">
      <w:pPr>
        <w:rPr>
          <w:rFonts w:cs="Arial"/>
        </w:rPr>
      </w:pPr>
      <w:r w:rsidRPr="005174FF">
        <w:rPr>
          <w:rFonts w:cs="Arial"/>
        </w:rPr>
        <w:t>The HSC Content for this industry curriculum framework is organised into focus areas</w:t>
      </w:r>
      <w:r w:rsidR="00F44D0D" w:rsidRPr="005174FF">
        <w:rPr>
          <w:rFonts w:cs="Arial"/>
        </w:rPr>
        <w:t xml:space="preserve">.  </w:t>
      </w:r>
      <w:r w:rsidRPr="005174FF">
        <w:rPr>
          <w:rFonts w:cs="Arial"/>
        </w:rPr>
        <w:t>Each focus area prescribes the scope of learning for the HSC</w:t>
      </w:r>
      <w:r w:rsidR="00F44D0D" w:rsidRPr="005174FF">
        <w:rPr>
          <w:rFonts w:cs="Arial"/>
        </w:rPr>
        <w:t xml:space="preserve">.  </w:t>
      </w:r>
      <w:r w:rsidRPr="005174FF">
        <w:rPr>
          <w:rFonts w:cs="Arial"/>
        </w:rPr>
        <w:t xml:space="preserve"> This is drawn from the associated units of competency</w:t>
      </w:r>
      <w:r w:rsidR="00F44D0D" w:rsidRPr="005174FF">
        <w:rPr>
          <w:rFonts w:cs="Arial"/>
        </w:rPr>
        <w:t xml:space="preserve">.  </w:t>
      </w:r>
    </w:p>
    <w:p w14:paraId="65E9EC13" w14:textId="64348569" w:rsidR="00A81288" w:rsidRPr="005174FF" w:rsidRDefault="00A81288" w:rsidP="00A81288">
      <w:pPr>
        <w:rPr>
          <w:rFonts w:cs="Arial"/>
        </w:rPr>
      </w:pPr>
      <w:r w:rsidRPr="005174FF">
        <w:rPr>
          <w:rFonts w:cs="Arial"/>
        </w:rPr>
        <w:t>Students undertaking the 240 indicative hour course from the Hospitality Curriculum Framework must address</w:t>
      </w:r>
      <w:r w:rsidRPr="005174FF">
        <w:rPr>
          <w:rFonts w:cs="Arial"/>
          <w:b/>
          <w:bCs/>
        </w:rPr>
        <w:t xml:space="preserve"> all </w:t>
      </w:r>
      <w:r w:rsidRPr="005174FF">
        <w:rPr>
          <w:rFonts w:cs="Arial"/>
        </w:rPr>
        <w:t>the</w:t>
      </w:r>
      <w:r w:rsidRPr="005174FF">
        <w:rPr>
          <w:rFonts w:cs="Arial"/>
          <w:b/>
          <w:bCs/>
        </w:rPr>
        <w:t xml:space="preserve"> mandatory focus areas plus one stream focus area</w:t>
      </w:r>
      <w:r w:rsidRPr="005174FF">
        <w:rPr>
          <w:rFonts w:cs="Arial"/>
        </w:rPr>
        <w:t>.</w:t>
      </w:r>
    </w:p>
    <w:p w14:paraId="13095FD9" w14:textId="77777777" w:rsidR="00A81288" w:rsidRPr="005174FF" w:rsidRDefault="00A81288" w:rsidP="00A81288">
      <w:pPr>
        <w:rPr>
          <w:rFonts w:cs="Arial"/>
        </w:rPr>
      </w:pPr>
      <w:r w:rsidRPr="005174FF">
        <w:rPr>
          <w:rFonts w:cs="Arial"/>
        </w:rPr>
        <w:t xml:space="preserve">The Hospitality Curriculum Framework </w:t>
      </w:r>
      <w:r w:rsidRPr="005174FF">
        <w:rPr>
          <w:rFonts w:cs="Arial"/>
          <w:b/>
          <w:bCs/>
        </w:rPr>
        <w:t>mandatory</w:t>
      </w:r>
      <w:r w:rsidRPr="005174FF">
        <w:rPr>
          <w:rFonts w:cs="Arial"/>
        </w:rPr>
        <w:t xml:space="preserve"> focus areas are:</w:t>
      </w:r>
    </w:p>
    <w:p w14:paraId="69AED648" w14:textId="77777777" w:rsidR="00A81288" w:rsidRPr="005174FF" w:rsidRDefault="00A81288" w:rsidP="00A81288">
      <w:pPr>
        <w:pStyle w:val="ListBullet"/>
        <w:rPr>
          <w:rFonts w:cs="Arial"/>
        </w:rPr>
      </w:pPr>
      <w:r w:rsidRPr="005174FF">
        <w:rPr>
          <w:rFonts w:cs="Arial"/>
        </w:rPr>
        <w:t>Hygiene</w:t>
      </w:r>
    </w:p>
    <w:p w14:paraId="735F68D0" w14:textId="77777777" w:rsidR="00A81288" w:rsidRPr="005174FF" w:rsidRDefault="00A81288" w:rsidP="00A81288">
      <w:pPr>
        <w:pStyle w:val="ListBullet"/>
        <w:rPr>
          <w:rFonts w:cs="Arial"/>
        </w:rPr>
      </w:pPr>
      <w:r w:rsidRPr="005174FF">
        <w:rPr>
          <w:rFonts w:cs="Arial"/>
        </w:rPr>
        <w:t>Safety</w:t>
      </w:r>
    </w:p>
    <w:p w14:paraId="2E44D98B" w14:textId="77777777" w:rsidR="00A81288" w:rsidRPr="005174FF" w:rsidRDefault="00A81288" w:rsidP="00A81288">
      <w:pPr>
        <w:pStyle w:val="ListBullet"/>
        <w:rPr>
          <w:rFonts w:cs="Arial"/>
        </w:rPr>
      </w:pPr>
      <w:r w:rsidRPr="005174FF">
        <w:rPr>
          <w:rFonts w:cs="Arial"/>
        </w:rPr>
        <w:t>Working in the hospitality industry and workplace.</w:t>
      </w:r>
    </w:p>
    <w:p w14:paraId="00E9BFE8" w14:textId="77777777" w:rsidR="00A81288" w:rsidRPr="005174FF" w:rsidRDefault="00A81288" w:rsidP="00A81288">
      <w:pPr>
        <w:rPr>
          <w:rFonts w:cs="Arial"/>
        </w:rPr>
      </w:pPr>
      <w:r w:rsidRPr="005174FF">
        <w:rPr>
          <w:rFonts w:cs="Arial"/>
        </w:rPr>
        <w:t xml:space="preserve">The Hospitality Curriculum Framework </w:t>
      </w:r>
      <w:r w:rsidRPr="005174FF">
        <w:rPr>
          <w:rFonts w:cs="Arial"/>
          <w:b/>
          <w:bCs/>
        </w:rPr>
        <w:t>stream</w:t>
      </w:r>
      <w:r w:rsidRPr="005174FF">
        <w:rPr>
          <w:rFonts w:cs="Arial"/>
        </w:rPr>
        <w:t xml:space="preserve"> focus areas are:</w:t>
      </w:r>
    </w:p>
    <w:p w14:paraId="2273E15A" w14:textId="77777777" w:rsidR="00A81288" w:rsidRPr="005174FF" w:rsidRDefault="00A81288" w:rsidP="00A81288">
      <w:pPr>
        <w:pStyle w:val="ListBullet"/>
        <w:rPr>
          <w:rFonts w:cs="Arial"/>
        </w:rPr>
      </w:pPr>
      <w:r w:rsidRPr="005174FF">
        <w:rPr>
          <w:rFonts w:cs="Arial"/>
        </w:rPr>
        <w:t>Food and Beverage</w:t>
      </w:r>
    </w:p>
    <w:p w14:paraId="52990AC5" w14:textId="77777777" w:rsidR="00A81288" w:rsidRPr="005174FF" w:rsidRDefault="00A81288" w:rsidP="00A81288">
      <w:pPr>
        <w:pStyle w:val="ListBullet"/>
        <w:rPr>
          <w:rFonts w:cs="Arial"/>
        </w:rPr>
      </w:pPr>
      <w:r w:rsidRPr="005174FF">
        <w:rPr>
          <w:rFonts w:cs="Arial"/>
        </w:rPr>
        <w:t>Kitchen Operations and Cookery.</w:t>
      </w:r>
    </w:p>
    <w:p w14:paraId="70794F1E" w14:textId="4EB9E177" w:rsidR="00597BF7" w:rsidRPr="005174FF" w:rsidRDefault="00597BF7" w:rsidP="00597BF7">
      <w:pPr>
        <w:rPr>
          <w:rFonts w:cs="Arial"/>
        </w:rPr>
      </w:pPr>
      <w:r w:rsidRPr="005174FF">
        <w:rPr>
          <w:rFonts w:cs="Arial"/>
        </w:rPr>
        <w:t>The scope of learning describes the breadth and depth of the HSC Content, the minimum content that must be addressed, and the underpinning knowledge drawn from the associated unit(s) of competency</w:t>
      </w:r>
      <w:r w:rsidR="00F44D0D" w:rsidRPr="005174FF">
        <w:rPr>
          <w:rFonts w:cs="Arial"/>
        </w:rPr>
        <w:t xml:space="preserve">.  </w:t>
      </w:r>
      <w:r w:rsidRPr="005174FF">
        <w:rPr>
          <w:rFonts w:cs="Arial"/>
        </w:rPr>
        <w:t xml:space="preserve"> </w:t>
      </w:r>
    </w:p>
    <w:p w14:paraId="087D2A19" w14:textId="77777777" w:rsidR="00CF246D" w:rsidRPr="005174FF" w:rsidRDefault="00CF246D" w:rsidP="00CF246D">
      <w:pPr>
        <w:rPr>
          <w:rFonts w:cs="Arial"/>
        </w:rPr>
      </w:pPr>
      <w:bookmarkStart w:id="8" w:name="OLE_LINK1"/>
      <w:bookmarkStart w:id="9" w:name="OLE_LINK2"/>
      <w:r w:rsidRPr="005174FF">
        <w:rPr>
          <w:rFonts w:cs="Arial"/>
        </w:rPr>
        <w:t xml:space="preserve">The unit of competency associated with the mandatory focus area ‘Hygiene’ in Hospitality is </w:t>
      </w:r>
      <w:hyperlink r:id="rId42" w:history="1">
        <w:r w:rsidRPr="005174FF">
          <w:rPr>
            <w:rStyle w:val="Hyperlink"/>
            <w:rFonts w:cs="Arial"/>
          </w:rPr>
          <w:t>SITXFSA001  Use hygienic practices for food safety</w:t>
        </w:r>
      </w:hyperlink>
      <w:r w:rsidRPr="005174FF">
        <w:rPr>
          <w:rStyle w:val="Hyperlink"/>
          <w:rFonts w:cs="Arial"/>
        </w:rPr>
        <w:t>.</w:t>
      </w:r>
    </w:p>
    <w:p w14:paraId="217D338E" w14:textId="5D726442" w:rsidR="002207D7" w:rsidRPr="005174FF" w:rsidRDefault="002207D7" w:rsidP="00A81288">
      <w:pPr>
        <w:rPr>
          <w:rFonts w:cs="Arial"/>
        </w:rPr>
      </w:pPr>
      <w:r w:rsidRPr="005174FF">
        <w:rPr>
          <w:rFonts w:cs="Arial"/>
        </w:rPr>
        <w:t xml:space="preserve"> </w:t>
      </w:r>
      <w:bookmarkEnd w:id="8"/>
      <w:bookmarkEnd w:id="9"/>
    </w:p>
    <w:p w14:paraId="484BF1AB" w14:textId="1B7429B0" w:rsidR="0066533B" w:rsidRPr="005174FF" w:rsidRDefault="0066533B" w:rsidP="002D5C09">
      <w:pPr>
        <w:pStyle w:val="FeatureBox2"/>
        <w:spacing w:line="240" w:lineRule="auto"/>
        <w:ind w:left="284"/>
        <w:rPr>
          <w:rStyle w:val="Strong"/>
        </w:rPr>
      </w:pPr>
      <w:bookmarkStart w:id="10" w:name="Scope"/>
      <w:r w:rsidRPr="005174FF">
        <w:rPr>
          <w:rStyle w:val="Strong"/>
        </w:rPr>
        <w:t>How to use the scope of learning for ‘</w:t>
      </w:r>
      <w:r w:rsidR="00BB2AA8" w:rsidRPr="005174FF">
        <w:rPr>
          <w:rStyle w:val="Strong"/>
        </w:rPr>
        <w:t>Hygiene</w:t>
      </w:r>
      <w:r w:rsidRPr="005174FF">
        <w:rPr>
          <w:rStyle w:val="Strong"/>
        </w:rPr>
        <w:t>’</w:t>
      </w:r>
      <w:bookmarkEnd w:id="10"/>
    </w:p>
    <w:p w14:paraId="507B4AE0" w14:textId="26D3CC07" w:rsidR="0066533B" w:rsidRPr="005174FF" w:rsidRDefault="0066533B" w:rsidP="00144930">
      <w:pPr>
        <w:pStyle w:val="ListBullet"/>
        <w:rPr>
          <w:rFonts w:cs="Arial"/>
        </w:rPr>
      </w:pPr>
      <w:r w:rsidRPr="005174FF">
        <w:rPr>
          <w:rFonts w:cs="Arial"/>
        </w:rPr>
        <w:t xml:space="preserve">draw up your own mind map showing the connection between the various concepts listed; </w:t>
      </w:r>
      <w:r w:rsidR="00A86428">
        <w:rPr>
          <w:rFonts w:cs="Arial"/>
        </w:rPr>
        <w:t>an example</w:t>
      </w:r>
      <w:r w:rsidRPr="005174FF">
        <w:rPr>
          <w:rFonts w:cs="Arial"/>
        </w:rPr>
        <w:t xml:space="preserve"> appear</w:t>
      </w:r>
      <w:r w:rsidR="00A86428">
        <w:rPr>
          <w:rFonts w:cs="Arial"/>
        </w:rPr>
        <w:t>s</w:t>
      </w:r>
      <w:r w:rsidRPr="005174FF">
        <w:rPr>
          <w:rFonts w:cs="Arial"/>
        </w:rPr>
        <w:t xml:space="preserve"> on the last page of this module</w:t>
      </w:r>
    </w:p>
    <w:p w14:paraId="24F45FB9" w14:textId="1C6E53ED" w:rsidR="0066533B" w:rsidRPr="005174FF" w:rsidRDefault="0066533B" w:rsidP="00144930">
      <w:pPr>
        <w:pStyle w:val="ListBullet"/>
        <w:rPr>
          <w:rFonts w:cs="Arial"/>
        </w:rPr>
      </w:pPr>
      <w:r w:rsidRPr="005174FF">
        <w:rPr>
          <w:rFonts w:cs="Arial"/>
        </w:rPr>
        <w:t>use the key terms and concepts to add to your mind map</w:t>
      </w:r>
    </w:p>
    <w:p w14:paraId="6D049E3E" w14:textId="62D0CD0E" w:rsidR="002D5C09" w:rsidRPr="005174FF" w:rsidRDefault="0066533B" w:rsidP="0066533B">
      <w:pPr>
        <w:pStyle w:val="ListBullet"/>
        <w:rPr>
          <w:rFonts w:cs="Arial"/>
        </w:rPr>
      </w:pPr>
      <w:r w:rsidRPr="005174FF">
        <w:rPr>
          <w:rFonts w:cs="Arial"/>
        </w:rPr>
        <w:t xml:space="preserve">add examples or case study prompts to show how the concept is applied in the </w:t>
      </w:r>
      <w:r w:rsidR="008769A9" w:rsidRPr="005174FF">
        <w:rPr>
          <w:rFonts w:cs="Arial"/>
        </w:rPr>
        <w:t>Hospitality</w:t>
      </w:r>
      <w:r w:rsidR="009466D4" w:rsidRPr="005174FF">
        <w:rPr>
          <w:rFonts w:cs="Arial"/>
        </w:rPr>
        <w:t xml:space="preserve"> </w:t>
      </w:r>
      <w:r w:rsidRPr="005174FF">
        <w:rPr>
          <w:rFonts w:cs="Arial"/>
        </w:rPr>
        <w:t>working environment</w:t>
      </w:r>
    </w:p>
    <w:p w14:paraId="02259320" w14:textId="77777777" w:rsidR="00B32ABE" w:rsidRPr="005174FF" w:rsidRDefault="00B32ABE" w:rsidP="0066533B">
      <w:pPr>
        <w:rPr>
          <w:rFonts w:cs="Arial"/>
        </w:rPr>
      </w:pPr>
    </w:p>
    <w:p w14:paraId="030D6CC0" w14:textId="5909FE0E" w:rsidR="00BB2AA8" w:rsidRPr="005174FF" w:rsidRDefault="0066533B">
      <w:pPr>
        <w:rPr>
          <w:rStyle w:val="Hyperlink"/>
          <w:rFonts w:cs="Arial"/>
          <w:sz w:val="18"/>
          <w:szCs w:val="18"/>
        </w:rPr>
      </w:pPr>
      <w:r w:rsidRPr="005174FF">
        <w:rPr>
          <w:rFonts w:cs="Arial"/>
        </w:rPr>
        <w:t>The following information is taken directly from</w:t>
      </w:r>
      <w:r w:rsidR="002D5C09" w:rsidRPr="005174FF">
        <w:rPr>
          <w:rFonts w:cs="Arial"/>
        </w:rPr>
        <w:t xml:space="preserve"> page </w:t>
      </w:r>
      <w:r w:rsidR="00BB2AA8" w:rsidRPr="005174FF">
        <w:rPr>
          <w:rFonts w:cs="Arial"/>
        </w:rPr>
        <w:t>2</w:t>
      </w:r>
      <w:r w:rsidR="0014439E" w:rsidRPr="005174FF">
        <w:rPr>
          <w:rFonts w:cs="Arial"/>
        </w:rPr>
        <w:t>5</w:t>
      </w:r>
      <w:r w:rsidR="002D5C09" w:rsidRPr="005174FF">
        <w:rPr>
          <w:rFonts w:cs="Arial"/>
        </w:rPr>
        <w:t xml:space="preserve"> ff</w:t>
      </w:r>
      <w:r w:rsidRPr="005174FF">
        <w:rPr>
          <w:rFonts w:cs="Arial"/>
        </w:rPr>
        <w:t xml:space="preserve"> </w:t>
      </w:r>
      <w:r w:rsidR="00392F4B" w:rsidRPr="005174FF">
        <w:rPr>
          <w:rFonts w:cs="Arial"/>
        </w:rPr>
        <w:t>‘</w:t>
      </w:r>
      <w:hyperlink r:id="rId43" w:history="1">
        <w:r w:rsidR="0014439E" w:rsidRPr="005174FF">
          <w:rPr>
            <w:rStyle w:val="Hyperlink"/>
            <w:rFonts w:cs="Arial"/>
          </w:rPr>
          <w:t>Hospitality</w:t>
        </w:r>
        <w:r w:rsidR="002D5C09" w:rsidRPr="005174FF">
          <w:rPr>
            <w:rStyle w:val="Hyperlink"/>
            <w:rFonts w:cs="Arial"/>
          </w:rPr>
          <w:t xml:space="preserve"> Curriculum Framework Stage 6 Syllabus for implementation from 20</w:t>
        </w:r>
      </w:hyperlink>
      <w:r w:rsidR="0014439E" w:rsidRPr="005174FF">
        <w:rPr>
          <w:rStyle w:val="Hyperlink"/>
          <w:rFonts w:cs="Arial"/>
        </w:rPr>
        <w:t>19’</w:t>
      </w:r>
      <w:r w:rsidRPr="005174FF">
        <w:rPr>
          <w:rFonts w:cs="Arial"/>
        </w:rPr>
        <w:t xml:space="preserve"> </w:t>
      </w:r>
      <w:r w:rsidR="00760CE5" w:rsidRPr="005174FF">
        <w:rPr>
          <w:rFonts w:cs="Arial"/>
          <w:sz w:val="18"/>
          <w:szCs w:val="18"/>
        </w:rPr>
        <w:t xml:space="preserve">© </w:t>
      </w:r>
      <w:hyperlink r:id="rId44" w:history="1">
        <w:r w:rsidR="00760CE5" w:rsidRPr="005174FF">
          <w:rPr>
            <w:rStyle w:val="Hyperlink"/>
            <w:rFonts w:cs="Arial"/>
            <w:sz w:val="18"/>
            <w:szCs w:val="18"/>
          </w:rPr>
          <w:t>2019 NSW Education Standards Authority (NESA) for and on behalf of the Crown in right of the State of New South Wales.</w:t>
        </w:r>
      </w:hyperlink>
      <w:r w:rsidR="00BB2AA8" w:rsidRPr="005174FF">
        <w:rPr>
          <w:rStyle w:val="Hyperlink"/>
          <w:rFonts w:cs="Arial"/>
          <w:sz w:val="18"/>
          <w:szCs w:val="18"/>
        </w:rPr>
        <w:br w:type="page"/>
      </w:r>
    </w:p>
    <w:p w14:paraId="285AA5B1" w14:textId="77777777" w:rsidR="002207D7" w:rsidRPr="005174FF" w:rsidRDefault="002207D7">
      <w:pPr>
        <w:rPr>
          <w:rFonts w:cs="Arial"/>
        </w:rPr>
      </w:pP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BB2AA8" w:rsidRPr="005174FF" w14:paraId="362787AC" w14:textId="77777777" w:rsidTr="006E62D3">
        <w:tc>
          <w:tcPr>
            <w:tcW w:w="9027" w:type="dxa"/>
            <w:shd w:val="clear" w:color="auto" w:fill="D9D9D9"/>
          </w:tcPr>
          <w:p w14:paraId="53DF3CAC" w14:textId="77777777" w:rsidR="00BB2AA8" w:rsidRPr="005174FF" w:rsidRDefault="00BB2AA8" w:rsidP="00BB2AA8">
            <w:pPr>
              <w:spacing w:before="120" w:after="120" w:line="240" w:lineRule="auto"/>
              <w:rPr>
                <w:rFonts w:eastAsia="Times" w:cs="Arial"/>
                <w:b/>
                <w:sz w:val="22"/>
                <w:szCs w:val="22"/>
              </w:rPr>
            </w:pPr>
            <w:r w:rsidRPr="005174FF">
              <w:rPr>
                <w:rFonts w:eastAsia="Times" w:cs="Arial"/>
                <w:b/>
                <w:sz w:val="22"/>
                <w:szCs w:val="22"/>
              </w:rPr>
              <w:t>hygienic work practices</w:t>
            </w:r>
          </w:p>
        </w:tc>
      </w:tr>
      <w:tr w:rsidR="00BB2AA8" w:rsidRPr="005174FF" w14:paraId="2113DB23" w14:textId="77777777" w:rsidTr="006E62D3">
        <w:tc>
          <w:tcPr>
            <w:tcW w:w="9027" w:type="dxa"/>
            <w:tcBorders>
              <w:top w:val="nil"/>
              <w:bottom w:val="nil"/>
            </w:tcBorders>
            <w:shd w:val="clear" w:color="auto" w:fill="auto"/>
          </w:tcPr>
          <w:p w14:paraId="258CAE9F"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importance of hygienic work practices</w:t>
            </w:r>
          </w:p>
        </w:tc>
      </w:tr>
      <w:tr w:rsidR="00BB2AA8" w:rsidRPr="005174FF" w14:paraId="224C3525" w14:textId="77777777" w:rsidTr="006E62D3">
        <w:tc>
          <w:tcPr>
            <w:tcW w:w="9027" w:type="dxa"/>
            <w:tcBorders>
              <w:top w:val="nil"/>
              <w:bottom w:val="nil"/>
            </w:tcBorders>
            <w:shd w:val="clear" w:color="auto" w:fill="auto"/>
          </w:tcPr>
          <w:p w14:paraId="11CA8B3C"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consequences of poor hygienic work practices for the customer, worker, colleagues and workplace</w:t>
            </w:r>
          </w:p>
        </w:tc>
      </w:tr>
      <w:tr w:rsidR="00BB2AA8" w:rsidRPr="005174FF" w14:paraId="674F22F2" w14:textId="77777777" w:rsidTr="006E62D3">
        <w:tc>
          <w:tcPr>
            <w:tcW w:w="9027" w:type="dxa"/>
            <w:tcBorders>
              <w:top w:val="nil"/>
              <w:bottom w:val="nil"/>
            </w:tcBorders>
            <w:shd w:val="clear" w:color="auto" w:fill="auto"/>
          </w:tcPr>
          <w:p w14:paraId="609F96B2"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hygienic work practices and their purposes related to:</w:t>
            </w:r>
          </w:p>
          <w:p w14:paraId="656504BA"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personal hygiene</w:t>
            </w:r>
          </w:p>
          <w:p w14:paraId="6F733A25"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food preparation and storage</w:t>
            </w:r>
          </w:p>
          <w:p w14:paraId="328A90D5"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‘ready to eat’ food items</w:t>
            </w:r>
          </w:p>
          <w:p w14:paraId="08E30ABB"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service of food and beverages</w:t>
            </w:r>
          </w:p>
          <w:p w14:paraId="091F6920"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linen</w:t>
            </w:r>
          </w:p>
          <w:p w14:paraId="1510A527"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cleaning and sanitising</w:t>
            </w:r>
          </w:p>
          <w:p w14:paraId="3A9C894F"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waste disposal</w:t>
            </w:r>
          </w:p>
          <w:p w14:paraId="224C61C2" w14:textId="77777777" w:rsidR="00BB2AA8" w:rsidRPr="005174FF" w:rsidRDefault="00BB2AA8" w:rsidP="00BB2AA8">
            <w:pPr>
              <w:numPr>
                <w:ilvl w:val="0"/>
                <w:numId w:val="10"/>
              </w:numPr>
              <w:spacing w:before="0" w:after="120" w:line="240" w:lineRule="auto"/>
              <w:ind w:left="714" w:hanging="357"/>
              <w:rPr>
                <w:rFonts w:eastAsia="Times" w:cs="Arial"/>
                <w:sz w:val="22"/>
                <w:szCs w:val="22"/>
              </w:rPr>
            </w:pPr>
            <w:r w:rsidRPr="005174FF">
              <w:rPr>
                <w:rFonts w:eastAsia="Times" w:cs="Arial"/>
                <w:sz w:val="22"/>
                <w:szCs w:val="22"/>
              </w:rPr>
              <w:t>pest control</w:t>
            </w:r>
          </w:p>
        </w:tc>
      </w:tr>
      <w:tr w:rsidR="00BB2AA8" w:rsidRPr="005174FF" w14:paraId="2F8AA1C4" w14:textId="77777777" w:rsidTr="006E62D3">
        <w:tc>
          <w:tcPr>
            <w:tcW w:w="9027" w:type="dxa"/>
            <w:tcBorders>
              <w:top w:val="nil"/>
              <w:bottom w:val="nil"/>
            </w:tcBorders>
            <w:shd w:val="clear" w:color="auto" w:fill="auto"/>
          </w:tcPr>
          <w:p w14:paraId="61FC8517"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 xml:space="preserve">hand washing, including when it needs to occur (frequency), the facilities needed and procedure </w:t>
            </w:r>
          </w:p>
        </w:tc>
      </w:tr>
      <w:tr w:rsidR="00BB2AA8" w:rsidRPr="005174FF" w14:paraId="08CD1E77" w14:textId="77777777" w:rsidTr="006E62D3">
        <w:tc>
          <w:tcPr>
            <w:tcW w:w="9027" w:type="dxa"/>
            <w:tcBorders>
              <w:top w:val="nil"/>
              <w:bottom w:val="single" w:sz="4" w:space="0" w:color="auto"/>
            </w:tcBorders>
            <w:shd w:val="clear" w:color="auto" w:fill="auto"/>
          </w:tcPr>
          <w:p w14:paraId="746CB0F2"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hygienic work practices for various job roles and responsibilities within the hospitality industry</w:t>
            </w:r>
          </w:p>
        </w:tc>
      </w:tr>
      <w:tr w:rsidR="00BB2AA8" w:rsidRPr="005174FF" w14:paraId="3956D3C5" w14:textId="77777777" w:rsidTr="006E62D3">
        <w:tc>
          <w:tcPr>
            <w:tcW w:w="9027" w:type="dxa"/>
            <w:tcBorders>
              <w:top w:val="single" w:sz="4" w:space="0" w:color="auto"/>
              <w:left w:val="single" w:sz="4" w:space="0" w:color="auto"/>
              <w:bottom w:val="single" w:sz="4" w:space="0" w:color="auto"/>
              <w:right w:val="single" w:sz="4" w:space="0" w:color="auto"/>
            </w:tcBorders>
            <w:shd w:val="clear" w:color="auto" w:fill="D9D9D9"/>
          </w:tcPr>
          <w:p w14:paraId="40167A18" w14:textId="77777777" w:rsidR="00BB2AA8" w:rsidRPr="005174FF" w:rsidRDefault="00BB2AA8" w:rsidP="00BB2AA8">
            <w:pPr>
              <w:tabs>
                <w:tab w:val="num" w:pos="5606"/>
              </w:tabs>
              <w:spacing w:before="120" w:after="120" w:line="240" w:lineRule="auto"/>
              <w:rPr>
                <w:rFonts w:eastAsia="Times" w:cs="Arial"/>
                <w:b/>
                <w:sz w:val="22"/>
                <w:szCs w:val="22"/>
              </w:rPr>
            </w:pPr>
            <w:r w:rsidRPr="005174FF">
              <w:rPr>
                <w:rFonts w:eastAsia="Times" w:cs="Arial"/>
                <w:b/>
                <w:sz w:val="22"/>
                <w:szCs w:val="22"/>
              </w:rPr>
              <w:t xml:space="preserve">hazards impacting food safety </w:t>
            </w:r>
          </w:p>
        </w:tc>
      </w:tr>
      <w:tr w:rsidR="00BB2AA8" w:rsidRPr="005174FF" w14:paraId="19BF74A1" w14:textId="77777777" w:rsidTr="006E62D3">
        <w:tc>
          <w:tcPr>
            <w:tcW w:w="9027" w:type="dxa"/>
            <w:tcBorders>
              <w:top w:val="nil"/>
              <w:left w:val="single" w:sz="4" w:space="0" w:color="auto"/>
              <w:bottom w:val="nil"/>
              <w:right w:val="single" w:sz="4" w:space="0" w:color="auto"/>
            </w:tcBorders>
            <w:shd w:val="clear" w:color="auto" w:fill="auto"/>
          </w:tcPr>
          <w:p w14:paraId="5306F95E"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food hazards that may affect the health and safety of customers, colleagues and the worker:</w:t>
            </w:r>
          </w:p>
          <w:p w14:paraId="4D996BF5"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related to:</w:t>
            </w:r>
          </w:p>
          <w:p w14:paraId="11CF638F"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handling food and beverages</w:t>
            </w:r>
          </w:p>
          <w:p w14:paraId="5C2B1859"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food contact surfaces</w:t>
            </w:r>
          </w:p>
          <w:p w14:paraId="7C51FF65"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including:</w:t>
            </w:r>
          </w:p>
          <w:p w14:paraId="70BFC990"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personal hygiene</w:t>
            </w:r>
          </w:p>
          <w:p w14:paraId="08A48D88"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personal health issues</w:t>
            </w:r>
          </w:p>
          <w:p w14:paraId="2BD64365"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environmental hygiene</w:t>
            </w:r>
          </w:p>
          <w:p w14:paraId="55E43AE1" w14:textId="77777777" w:rsidR="00BB2AA8" w:rsidRPr="005174FF" w:rsidRDefault="00BB2AA8" w:rsidP="00BB2AA8">
            <w:pPr>
              <w:numPr>
                <w:ilvl w:val="2"/>
                <w:numId w:val="24"/>
              </w:numPr>
              <w:spacing w:before="0" w:line="240" w:lineRule="auto"/>
              <w:ind w:left="992" w:hanging="272"/>
              <w:rPr>
                <w:rFonts w:eastAsia="Times" w:cs="Arial"/>
                <w:sz w:val="22"/>
                <w:szCs w:val="22"/>
              </w:rPr>
            </w:pPr>
            <w:r w:rsidRPr="005174FF">
              <w:rPr>
                <w:rFonts w:eastAsia="Times" w:cs="Arial"/>
                <w:sz w:val="22"/>
                <w:szCs w:val="22"/>
              </w:rPr>
              <w:t>work practices</w:t>
            </w:r>
          </w:p>
          <w:p w14:paraId="2FB3A4A1" w14:textId="77777777" w:rsidR="00BB2AA8" w:rsidRPr="005174FF" w:rsidRDefault="00BB2AA8" w:rsidP="00BB2AA8">
            <w:pPr>
              <w:spacing w:before="0" w:after="120" w:line="240" w:lineRule="auto"/>
              <w:ind w:left="318"/>
              <w:rPr>
                <w:rFonts w:eastAsia="Times" w:cs="Arial"/>
                <w:sz w:val="22"/>
                <w:szCs w:val="22"/>
              </w:rPr>
            </w:pPr>
            <w:r w:rsidRPr="005174FF">
              <w:rPr>
                <w:rFonts w:eastAsia="Times" w:cs="Arial"/>
                <w:sz w:val="22"/>
                <w:szCs w:val="22"/>
              </w:rPr>
              <w:t>and associated hygiene risk(s)</w:t>
            </w:r>
          </w:p>
        </w:tc>
      </w:tr>
      <w:tr w:rsidR="00BB2AA8" w:rsidRPr="005174FF" w14:paraId="0DA37055" w14:textId="77777777" w:rsidTr="006E62D3">
        <w:tc>
          <w:tcPr>
            <w:tcW w:w="9027" w:type="dxa"/>
            <w:tcBorders>
              <w:top w:val="nil"/>
              <w:left w:val="single" w:sz="4" w:space="0" w:color="auto"/>
              <w:bottom w:val="nil"/>
              <w:right w:val="single" w:sz="4" w:space="0" w:color="auto"/>
            </w:tcBorders>
            <w:shd w:val="clear" w:color="auto" w:fill="auto"/>
          </w:tcPr>
          <w:p w14:paraId="60EA0A8B"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appropriate control measures to eliminate or minimise the hazards and their associated risk(s)</w:t>
            </w:r>
          </w:p>
        </w:tc>
      </w:tr>
      <w:tr w:rsidR="00BB2AA8" w:rsidRPr="005174FF" w14:paraId="4C02B978" w14:textId="77777777" w:rsidTr="006E62D3">
        <w:tc>
          <w:tcPr>
            <w:tcW w:w="9027" w:type="dxa"/>
            <w:tcBorders>
              <w:top w:val="nil"/>
              <w:left w:val="single" w:sz="4" w:space="0" w:color="auto"/>
              <w:bottom w:val="nil"/>
              <w:right w:val="single" w:sz="4" w:space="0" w:color="auto"/>
            </w:tcBorders>
            <w:shd w:val="clear" w:color="auto" w:fill="auto"/>
          </w:tcPr>
          <w:p w14:paraId="52192DB1"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Hazard Analysis and Critical Control Points (HACCP):</w:t>
            </w:r>
          </w:p>
          <w:p w14:paraId="2AFABDB6"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as a method of controlling food safety</w:t>
            </w:r>
          </w:p>
          <w:p w14:paraId="704CC3DC" w14:textId="77777777" w:rsidR="00BB2AA8" w:rsidRPr="005174FF" w:rsidRDefault="00BB2AA8" w:rsidP="00BB2AA8">
            <w:pPr>
              <w:numPr>
                <w:ilvl w:val="0"/>
                <w:numId w:val="10"/>
              </w:numPr>
              <w:spacing w:before="0" w:after="120" w:line="240" w:lineRule="auto"/>
              <w:ind w:left="714" w:hanging="357"/>
              <w:rPr>
                <w:rFonts w:eastAsia="Times" w:cs="Arial"/>
                <w:sz w:val="22"/>
                <w:szCs w:val="22"/>
              </w:rPr>
            </w:pPr>
            <w:r w:rsidRPr="005174FF">
              <w:rPr>
                <w:rFonts w:eastAsia="Times" w:cs="Arial"/>
                <w:sz w:val="22"/>
                <w:szCs w:val="22"/>
              </w:rPr>
              <w:t>work practices associated with the HACCP approach to hygiene and food safety</w:t>
            </w:r>
          </w:p>
        </w:tc>
      </w:tr>
      <w:tr w:rsidR="00BB2AA8" w:rsidRPr="005174FF" w14:paraId="425C0257" w14:textId="77777777" w:rsidTr="006E62D3">
        <w:tc>
          <w:tcPr>
            <w:tcW w:w="9027" w:type="dxa"/>
            <w:tcBorders>
              <w:top w:val="single" w:sz="4" w:space="0" w:color="auto"/>
              <w:left w:val="single" w:sz="4" w:space="0" w:color="auto"/>
              <w:bottom w:val="single" w:sz="4" w:space="0" w:color="auto"/>
              <w:right w:val="single" w:sz="4" w:space="0" w:color="auto"/>
            </w:tcBorders>
            <w:shd w:val="clear" w:color="auto" w:fill="D9D9D9"/>
          </w:tcPr>
          <w:p w14:paraId="1F9215D3" w14:textId="77777777" w:rsidR="00BB2AA8" w:rsidRPr="005174FF" w:rsidRDefault="00BB2AA8" w:rsidP="00BB2AA8">
            <w:pPr>
              <w:tabs>
                <w:tab w:val="num" w:pos="5606"/>
              </w:tabs>
              <w:spacing w:before="120" w:after="120" w:line="240" w:lineRule="auto"/>
              <w:rPr>
                <w:rFonts w:eastAsia="Times" w:cs="Arial"/>
                <w:b/>
                <w:sz w:val="22"/>
                <w:szCs w:val="22"/>
              </w:rPr>
            </w:pPr>
            <w:r w:rsidRPr="005174FF">
              <w:rPr>
                <w:rFonts w:eastAsia="Times" w:cs="Arial"/>
                <w:b/>
                <w:sz w:val="22"/>
                <w:szCs w:val="22"/>
              </w:rPr>
              <w:t>compliance</w:t>
            </w:r>
          </w:p>
        </w:tc>
      </w:tr>
      <w:tr w:rsidR="00BB2AA8" w:rsidRPr="005174FF" w14:paraId="4EFAC697" w14:textId="77777777" w:rsidTr="006E62D3">
        <w:tc>
          <w:tcPr>
            <w:tcW w:w="9027" w:type="dxa"/>
            <w:tcBorders>
              <w:top w:val="nil"/>
              <w:left w:val="single" w:sz="4" w:space="0" w:color="auto"/>
              <w:bottom w:val="nil"/>
              <w:right w:val="single" w:sz="4" w:space="0" w:color="auto"/>
            </w:tcBorders>
            <w:shd w:val="clear" w:color="auto" w:fill="auto"/>
          </w:tcPr>
          <w:p w14:paraId="5ED29068"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difference between an act, regulation, code of practice and standard (Australian, industry and workplace)</w:t>
            </w:r>
          </w:p>
        </w:tc>
      </w:tr>
      <w:tr w:rsidR="00BB2AA8" w:rsidRPr="005174FF" w14:paraId="1A62DB8C" w14:textId="77777777" w:rsidTr="006E62D3">
        <w:tc>
          <w:tcPr>
            <w:tcW w:w="9027" w:type="dxa"/>
            <w:tcBorders>
              <w:top w:val="nil"/>
              <w:left w:val="single" w:sz="4" w:space="0" w:color="auto"/>
              <w:bottom w:val="single" w:sz="4" w:space="0" w:color="auto"/>
              <w:right w:val="single" w:sz="4" w:space="0" w:color="auto"/>
            </w:tcBorders>
            <w:shd w:val="clear" w:color="auto" w:fill="auto"/>
          </w:tcPr>
          <w:p w14:paraId="05A15C69"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purpose and intent of national and state/territory food safety laws, standards and codes relevant to hygienic work practices and food safety:</w:t>
            </w:r>
          </w:p>
        </w:tc>
      </w:tr>
    </w:tbl>
    <w:p w14:paraId="72675396" w14:textId="77777777" w:rsidR="006E62D3" w:rsidRPr="005174FF" w:rsidRDefault="006E62D3">
      <w:r w:rsidRPr="005174FF">
        <w:br w:type="page"/>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BB2AA8" w:rsidRPr="005174FF" w14:paraId="11F1F5D3" w14:textId="77777777" w:rsidTr="006E62D3">
        <w:tc>
          <w:tcPr>
            <w:tcW w:w="9027" w:type="dxa"/>
            <w:tcBorders>
              <w:top w:val="single" w:sz="4" w:space="0" w:color="auto"/>
              <w:left w:val="single" w:sz="4" w:space="0" w:color="auto"/>
              <w:bottom w:val="single" w:sz="4" w:space="0" w:color="auto"/>
              <w:right w:val="single" w:sz="4" w:space="0" w:color="auto"/>
            </w:tcBorders>
            <w:shd w:val="clear" w:color="auto" w:fill="D9D9D9"/>
          </w:tcPr>
          <w:p w14:paraId="5D8D5490" w14:textId="6F64358D" w:rsidR="00BB2AA8" w:rsidRPr="005174FF" w:rsidRDefault="00BB2AA8" w:rsidP="00BB2AA8">
            <w:pPr>
              <w:tabs>
                <w:tab w:val="num" w:pos="5606"/>
              </w:tabs>
              <w:spacing w:before="120" w:after="120" w:line="240" w:lineRule="auto"/>
              <w:rPr>
                <w:rFonts w:eastAsia="Times" w:cs="Arial"/>
                <w:b/>
                <w:sz w:val="22"/>
                <w:szCs w:val="22"/>
              </w:rPr>
            </w:pPr>
            <w:r w:rsidRPr="005174FF">
              <w:rPr>
                <w:rFonts w:eastAsia="Times" w:cs="Arial"/>
                <w:b/>
                <w:sz w:val="22"/>
                <w:szCs w:val="22"/>
              </w:rPr>
              <w:lastRenderedPageBreak/>
              <w:t>compliance cont/d</w:t>
            </w:r>
          </w:p>
        </w:tc>
      </w:tr>
      <w:tr w:rsidR="00BB2AA8" w:rsidRPr="005174FF" w14:paraId="01429588" w14:textId="77777777" w:rsidTr="006E62D3">
        <w:tc>
          <w:tcPr>
            <w:tcW w:w="9027" w:type="dxa"/>
            <w:tcBorders>
              <w:top w:val="single" w:sz="4" w:space="0" w:color="auto"/>
              <w:left w:val="single" w:sz="4" w:space="0" w:color="auto"/>
              <w:bottom w:val="nil"/>
              <w:right w:val="single" w:sz="4" w:space="0" w:color="auto"/>
            </w:tcBorders>
            <w:shd w:val="clear" w:color="auto" w:fill="auto"/>
          </w:tcPr>
          <w:p w14:paraId="0A706D82" w14:textId="77777777" w:rsidR="00BB2AA8" w:rsidRPr="005174FF" w:rsidRDefault="00BB2AA8" w:rsidP="00BB2AA8">
            <w:pPr>
              <w:numPr>
                <w:ilvl w:val="0"/>
                <w:numId w:val="10"/>
              </w:numPr>
              <w:spacing w:before="120" w:line="240" w:lineRule="auto"/>
              <w:ind w:left="714" w:hanging="357"/>
              <w:rPr>
                <w:rFonts w:eastAsia="Times" w:cs="Arial"/>
                <w:sz w:val="22"/>
                <w:szCs w:val="22"/>
              </w:rPr>
            </w:pPr>
            <w:r w:rsidRPr="005174FF">
              <w:rPr>
                <w:rFonts w:eastAsia="Times" w:cs="Arial"/>
                <w:i/>
                <w:sz w:val="22"/>
                <w:szCs w:val="22"/>
              </w:rPr>
              <w:t>Food Act 2003</w:t>
            </w:r>
            <w:r w:rsidRPr="005174FF">
              <w:rPr>
                <w:rFonts w:eastAsia="Times" w:cs="Arial"/>
                <w:sz w:val="22"/>
                <w:szCs w:val="22"/>
              </w:rPr>
              <w:t xml:space="preserve"> (NSW) (as amended)</w:t>
            </w:r>
          </w:p>
          <w:p w14:paraId="1625BD24"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i/>
                <w:sz w:val="22"/>
                <w:szCs w:val="22"/>
              </w:rPr>
              <w:t>Food Regulation 2015</w:t>
            </w:r>
            <w:r w:rsidRPr="005174FF">
              <w:rPr>
                <w:rFonts w:eastAsia="Times" w:cs="Arial"/>
                <w:sz w:val="22"/>
                <w:szCs w:val="22"/>
              </w:rPr>
              <w:t xml:space="preserve"> (NSW) (as amended)</w:t>
            </w:r>
          </w:p>
          <w:p w14:paraId="40D5C84C"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Australia New Zealand Food Standards (ANZFS) Code (‘the Code’)</w:t>
            </w:r>
          </w:p>
          <w:p w14:paraId="6471EA9E" w14:textId="77777777" w:rsidR="00BB2AA8" w:rsidRPr="005174FF" w:rsidRDefault="00BB2AA8" w:rsidP="00BB2AA8">
            <w:pPr>
              <w:spacing w:before="0" w:after="120" w:line="240" w:lineRule="auto"/>
              <w:ind w:left="357"/>
              <w:rPr>
                <w:rFonts w:eastAsia="Times" w:cs="Arial"/>
                <w:sz w:val="22"/>
                <w:szCs w:val="22"/>
              </w:rPr>
            </w:pPr>
            <w:r w:rsidRPr="005174FF">
              <w:rPr>
                <w:rFonts w:eastAsia="Times" w:cs="Arial"/>
                <w:sz w:val="22"/>
                <w:szCs w:val="22"/>
              </w:rPr>
              <w:t>and consequences of failure to observe</w:t>
            </w:r>
          </w:p>
        </w:tc>
      </w:tr>
      <w:tr w:rsidR="00BB2AA8" w:rsidRPr="005174FF" w14:paraId="2D032CD7" w14:textId="77777777" w:rsidTr="006E62D3">
        <w:tc>
          <w:tcPr>
            <w:tcW w:w="9027" w:type="dxa"/>
            <w:tcBorders>
              <w:top w:val="nil"/>
              <w:left w:val="single" w:sz="4" w:space="0" w:color="auto"/>
              <w:bottom w:val="nil"/>
              <w:right w:val="single" w:sz="4" w:space="0" w:color="auto"/>
            </w:tcBorders>
            <w:shd w:val="clear" w:color="auto" w:fill="auto"/>
          </w:tcPr>
          <w:p w14:paraId="726F259F"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role of the NSW Food Authority and local government regulator in food safety</w:t>
            </w:r>
          </w:p>
        </w:tc>
      </w:tr>
      <w:tr w:rsidR="00BB2AA8" w:rsidRPr="005174FF" w14:paraId="2BC568F8" w14:textId="77777777" w:rsidTr="006E62D3">
        <w:tc>
          <w:tcPr>
            <w:tcW w:w="9027" w:type="dxa"/>
            <w:tcBorders>
              <w:top w:val="nil"/>
              <w:left w:val="single" w:sz="4" w:space="0" w:color="auto"/>
              <w:bottom w:val="nil"/>
              <w:right w:val="single" w:sz="4" w:space="0" w:color="auto"/>
            </w:tcBorders>
            <w:shd w:val="clear" w:color="auto" w:fill="auto"/>
          </w:tcPr>
          <w:p w14:paraId="6DDBFEA8"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overview of food safety program for the hospitality workplace including reasons for, essential components and basic content</w:t>
            </w:r>
          </w:p>
        </w:tc>
      </w:tr>
      <w:tr w:rsidR="00BB2AA8" w:rsidRPr="005174FF" w14:paraId="1C0A67B5" w14:textId="77777777" w:rsidTr="006E62D3">
        <w:tc>
          <w:tcPr>
            <w:tcW w:w="9027" w:type="dxa"/>
            <w:tcBorders>
              <w:top w:val="nil"/>
              <w:left w:val="single" w:sz="4" w:space="0" w:color="auto"/>
              <w:bottom w:val="nil"/>
              <w:right w:val="single" w:sz="4" w:space="0" w:color="auto"/>
            </w:tcBorders>
            <w:shd w:val="clear" w:color="auto" w:fill="auto"/>
          </w:tcPr>
          <w:p w14:paraId="4F58C856"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workplace policy and procedures related to hygiene, food safety and cleaning and the consequences of failure to observe</w:t>
            </w:r>
          </w:p>
        </w:tc>
      </w:tr>
      <w:tr w:rsidR="00BB2AA8" w:rsidRPr="005174FF" w14:paraId="6DE9E588" w14:textId="77777777" w:rsidTr="006E62D3">
        <w:tc>
          <w:tcPr>
            <w:tcW w:w="9027" w:type="dxa"/>
            <w:tcBorders>
              <w:top w:val="nil"/>
              <w:left w:val="single" w:sz="4" w:space="0" w:color="auto"/>
              <w:bottom w:val="nil"/>
              <w:right w:val="single" w:sz="4" w:space="0" w:color="auto"/>
            </w:tcBorders>
            <w:shd w:val="clear" w:color="auto" w:fill="auto"/>
          </w:tcPr>
          <w:p w14:paraId="563943C6"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responsibilities of the food safety supervisor and food handler according to food safety laws, standards and codes</w:t>
            </w:r>
          </w:p>
        </w:tc>
      </w:tr>
      <w:tr w:rsidR="00BB2AA8" w:rsidRPr="005174FF" w14:paraId="4099B9D5" w14:textId="77777777" w:rsidTr="006E62D3">
        <w:tc>
          <w:tcPr>
            <w:tcW w:w="9027" w:type="dxa"/>
            <w:tcBorders>
              <w:top w:val="nil"/>
              <w:left w:val="single" w:sz="4" w:space="0" w:color="auto"/>
              <w:bottom w:val="nil"/>
              <w:right w:val="single" w:sz="4" w:space="0" w:color="auto"/>
            </w:tcBorders>
            <w:shd w:val="clear" w:color="auto" w:fill="auto"/>
          </w:tcPr>
          <w:p w14:paraId="4117941B"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application of workplace policy and procedures and regulatory requirements for food safety to a workplace and job role in the hospitality industry and integrate into daily work activities</w:t>
            </w:r>
          </w:p>
        </w:tc>
      </w:tr>
      <w:tr w:rsidR="00BB2AA8" w:rsidRPr="005174FF" w14:paraId="5CFDA697" w14:textId="77777777" w:rsidTr="006E62D3">
        <w:tc>
          <w:tcPr>
            <w:tcW w:w="9027" w:type="dxa"/>
            <w:tcBorders>
              <w:top w:val="single" w:sz="4" w:space="0" w:color="auto"/>
              <w:left w:val="single" w:sz="4" w:space="0" w:color="auto"/>
              <w:bottom w:val="single" w:sz="4" w:space="0" w:color="auto"/>
              <w:right w:val="single" w:sz="4" w:space="0" w:color="auto"/>
            </w:tcBorders>
            <w:shd w:val="clear" w:color="auto" w:fill="D9D9D9"/>
          </w:tcPr>
          <w:p w14:paraId="647AFB0A" w14:textId="77777777" w:rsidR="00BB2AA8" w:rsidRPr="005174FF" w:rsidRDefault="00BB2AA8" w:rsidP="00BB2AA8">
            <w:pPr>
              <w:tabs>
                <w:tab w:val="num" w:pos="5606"/>
              </w:tabs>
              <w:spacing w:before="120" w:after="120" w:line="240" w:lineRule="auto"/>
              <w:rPr>
                <w:rFonts w:eastAsia="Times" w:cs="Arial"/>
                <w:b/>
                <w:sz w:val="22"/>
                <w:szCs w:val="22"/>
              </w:rPr>
            </w:pPr>
            <w:r w:rsidRPr="005174FF">
              <w:rPr>
                <w:rFonts w:eastAsia="Times" w:cs="Arial"/>
                <w:b/>
                <w:sz w:val="22"/>
                <w:szCs w:val="22"/>
              </w:rPr>
              <w:t>food contamination and food-borne illnesses</w:t>
            </w:r>
          </w:p>
        </w:tc>
      </w:tr>
      <w:tr w:rsidR="00BB2AA8" w:rsidRPr="005174FF" w14:paraId="607F50EC" w14:textId="77777777" w:rsidTr="006E62D3">
        <w:tc>
          <w:tcPr>
            <w:tcW w:w="9027" w:type="dxa"/>
            <w:tcBorders>
              <w:top w:val="nil"/>
              <w:bottom w:val="nil"/>
            </w:tcBorders>
            <w:shd w:val="clear" w:color="auto" w:fill="auto"/>
          </w:tcPr>
          <w:p w14:paraId="09ECE7A5"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signs of damaged, deteriorated, spoiled or out-of-date food</w:t>
            </w:r>
          </w:p>
        </w:tc>
      </w:tr>
      <w:tr w:rsidR="00BB2AA8" w:rsidRPr="005174FF" w14:paraId="196B9AD2" w14:textId="77777777" w:rsidTr="006E62D3">
        <w:tc>
          <w:tcPr>
            <w:tcW w:w="9027" w:type="dxa"/>
            <w:tcBorders>
              <w:top w:val="nil"/>
              <w:left w:val="single" w:sz="4" w:space="0" w:color="auto"/>
              <w:bottom w:val="nil"/>
              <w:right w:val="single" w:sz="4" w:space="0" w:color="auto"/>
            </w:tcBorders>
            <w:shd w:val="clear" w:color="auto" w:fill="auto"/>
          </w:tcPr>
          <w:p w14:paraId="0F505F7B"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meaning of contaminant, contamination, cross-contamination and potentially hazardous food</w:t>
            </w:r>
          </w:p>
        </w:tc>
      </w:tr>
      <w:tr w:rsidR="00BB2AA8" w:rsidRPr="005174FF" w14:paraId="7E455B1B" w14:textId="77777777" w:rsidTr="006E62D3">
        <w:tc>
          <w:tcPr>
            <w:tcW w:w="9027" w:type="dxa"/>
            <w:tcBorders>
              <w:top w:val="nil"/>
              <w:left w:val="single" w:sz="4" w:space="0" w:color="auto"/>
              <w:bottom w:val="nil"/>
              <w:right w:val="single" w:sz="4" w:space="0" w:color="auto"/>
            </w:tcBorders>
            <w:shd w:val="clear" w:color="auto" w:fill="auto"/>
          </w:tcPr>
          <w:p w14:paraId="501F396A"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causes of contamination:</w:t>
            </w:r>
          </w:p>
          <w:p w14:paraId="58EA6A27"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common types of contaminants:</w:t>
            </w:r>
          </w:p>
          <w:p w14:paraId="33F7416C"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physical</w:t>
            </w:r>
          </w:p>
          <w:p w14:paraId="2F958B40"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chemical</w:t>
            </w:r>
          </w:p>
          <w:p w14:paraId="170BE6E0"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microbiological</w:t>
            </w:r>
          </w:p>
          <w:p w14:paraId="3EA4E3EF"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common food allergens</w:t>
            </w:r>
          </w:p>
          <w:p w14:paraId="56C92961" w14:textId="77777777" w:rsidR="00BB2AA8" w:rsidRPr="005174FF" w:rsidRDefault="00BB2AA8" w:rsidP="00BB2AA8">
            <w:pPr>
              <w:numPr>
                <w:ilvl w:val="0"/>
                <w:numId w:val="10"/>
              </w:numPr>
              <w:spacing w:before="0" w:after="120" w:line="240" w:lineRule="auto"/>
              <w:ind w:left="714" w:hanging="357"/>
              <w:rPr>
                <w:rFonts w:eastAsia="Times" w:cs="Arial"/>
                <w:sz w:val="22"/>
                <w:szCs w:val="22"/>
              </w:rPr>
            </w:pPr>
            <w:r w:rsidRPr="005174FF">
              <w:rPr>
                <w:rFonts w:eastAsia="Times" w:cs="Arial"/>
                <w:sz w:val="22"/>
                <w:szCs w:val="22"/>
              </w:rPr>
              <w:t>conditions conducive to food spoilage and contamination</w:t>
            </w:r>
          </w:p>
        </w:tc>
      </w:tr>
      <w:tr w:rsidR="00BB2AA8" w:rsidRPr="005174FF" w14:paraId="0B7CC1C2" w14:textId="77777777" w:rsidTr="006E62D3">
        <w:tc>
          <w:tcPr>
            <w:tcW w:w="9027" w:type="dxa"/>
            <w:tcBorders>
              <w:top w:val="nil"/>
              <w:left w:val="single" w:sz="4" w:space="0" w:color="auto"/>
              <w:bottom w:val="nil"/>
              <w:right w:val="single" w:sz="4" w:space="0" w:color="auto"/>
            </w:tcBorders>
            <w:shd w:val="clear" w:color="auto" w:fill="auto"/>
          </w:tcPr>
          <w:p w14:paraId="45C51817"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food allergies:</w:t>
            </w:r>
          </w:p>
          <w:p w14:paraId="3539F8CE"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common symptoms of food allergies</w:t>
            </w:r>
          </w:p>
          <w:p w14:paraId="0C0AD77F"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emergency response to allergic reactions, including anaphylaxis</w:t>
            </w:r>
          </w:p>
          <w:p w14:paraId="16F9E2C1" w14:textId="77777777" w:rsidR="00BB2AA8" w:rsidRPr="005174FF" w:rsidRDefault="00BB2AA8" w:rsidP="00BB2AA8">
            <w:pPr>
              <w:numPr>
                <w:ilvl w:val="0"/>
                <w:numId w:val="10"/>
              </w:numPr>
              <w:spacing w:before="0" w:after="120" w:line="240" w:lineRule="auto"/>
              <w:ind w:left="714" w:hanging="357"/>
              <w:rPr>
                <w:rFonts w:eastAsia="Times" w:cs="Arial"/>
                <w:sz w:val="22"/>
                <w:szCs w:val="22"/>
              </w:rPr>
            </w:pPr>
            <w:r w:rsidRPr="005174FF">
              <w:rPr>
                <w:rFonts w:eastAsia="Times" w:cs="Arial"/>
                <w:sz w:val="22"/>
                <w:szCs w:val="22"/>
              </w:rPr>
              <w:t>important consideration in the selection of foods to be handled and consumed</w:t>
            </w:r>
          </w:p>
        </w:tc>
      </w:tr>
      <w:tr w:rsidR="00BB2AA8" w:rsidRPr="005174FF" w14:paraId="4E6AD584" w14:textId="77777777" w:rsidTr="006E62D3">
        <w:tc>
          <w:tcPr>
            <w:tcW w:w="9027" w:type="dxa"/>
            <w:tcBorders>
              <w:top w:val="nil"/>
              <w:left w:val="single" w:sz="4" w:space="0" w:color="auto"/>
              <w:bottom w:val="nil"/>
              <w:right w:val="single" w:sz="4" w:space="0" w:color="auto"/>
            </w:tcBorders>
            <w:shd w:val="clear" w:color="auto" w:fill="auto"/>
          </w:tcPr>
          <w:p w14:paraId="4C21F96E"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meaning of food-borne illness (‘food poisoning’)</w:t>
            </w:r>
          </w:p>
        </w:tc>
      </w:tr>
      <w:tr w:rsidR="00BB2AA8" w:rsidRPr="005174FF" w14:paraId="121FBC5B" w14:textId="77777777" w:rsidTr="006E62D3">
        <w:tc>
          <w:tcPr>
            <w:tcW w:w="9027" w:type="dxa"/>
            <w:tcBorders>
              <w:top w:val="nil"/>
              <w:left w:val="single" w:sz="4" w:space="0" w:color="auto"/>
              <w:bottom w:val="nil"/>
              <w:right w:val="single" w:sz="4" w:space="0" w:color="auto"/>
            </w:tcBorders>
            <w:shd w:val="clear" w:color="auto" w:fill="auto"/>
          </w:tcPr>
          <w:p w14:paraId="738DF9A6"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causes of food-borne illness (‘food poisoning’):</w:t>
            </w:r>
          </w:p>
          <w:p w14:paraId="28AF4733"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bacterial, bacterial toxins and viral contamination of food through:</w:t>
            </w:r>
          </w:p>
          <w:p w14:paraId="674B2699"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cross-contamination</w:t>
            </w:r>
          </w:p>
          <w:p w14:paraId="4914A8D4"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incorrect storage and food handling</w:t>
            </w:r>
          </w:p>
          <w:p w14:paraId="389DA069" w14:textId="77777777" w:rsidR="00BB2AA8" w:rsidRPr="005174FF" w:rsidRDefault="00BB2AA8" w:rsidP="00BB2AA8">
            <w:pPr>
              <w:numPr>
                <w:ilvl w:val="0"/>
                <w:numId w:val="10"/>
              </w:numPr>
              <w:spacing w:before="0" w:after="120" w:line="240" w:lineRule="auto"/>
              <w:ind w:left="714" w:hanging="357"/>
              <w:rPr>
                <w:rFonts w:eastAsia="Times" w:cs="Arial"/>
                <w:sz w:val="22"/>
                <w:szCs w:val="22"/>
              </w:rPr>
            </w:pPr>
            <w:r w:rsidRPr="005174FF">
              <w:rPr>
                <w:rFonts w:eastAsia="Times" w:cs="Arial"/>
                <w:sz w:val="22"/>
                <w:szCs w:val="22"/>
              </w:rPr>
              <w:t>naturally poisonous foods</w:t>
            </w:r>
          </w:p>
        </w:tc>
      </w:tr>
      <w:tr w:rsidR="00BB2AA8" w:rsidRPr="005174FF" w14:paraId="3F57C7CC" w14:textId="77777777" w:rsidTr="006E62D3">
        <w:tc>
          <w:tcPr>
            <w:tcW w:w="9027" w:type="dxa"/>
            <w:tcBorders>
              <w:top w:val="nil"/>
              <w:left w:val="single" w:sz="4" w:space="0" w:color="auto"/>
              <w:bottom w:val="single" w:sz="4" w:space="0" w:color="auto"/>
              <w:right w:val="single" w:sz="4" w:space="0" w:color="auto"/>
            </w:tcBorders>
            <w:shd w:val="clear" w:color="auto" w:fill="auto"/>
          </w:tcPr>
          <w:p w14:paraId="6689AB39"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bacterial, bacterial toxins and viral contaminants of food:</w:t>
            </w:r>
          </w:p>
          <w:p w14:paraId="4A7AA470"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bacterial:</w:t>
            </w:r>
          </w:p>
          <w:p w14:paraId="5E034AC1"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camphylobacter</w:t>
            </w:r>
          </w:p>
        </w:tc>
      </w:tr>
      <w:tr w:rsidR="00BB2AA8" w:rsidRPr="005174FF" w14:paraId="6E985AFB" w14:textId="77777777" w:rsidTr="006E62D3">
        <w:tc>
          <w:tcPr>
            <w:tcW w:w="9027" w:type="dxa"/>
            <w:tcBorders>
              <w:top w:val="single" w:sz="4" w:space="0" w:color="auto"/>
              <w:left w:val="single" w:sz="4" w:space="0" w:color="auto"/>
              <w:bottom w:val="single" w:sz="4" w:space="0" w:color="auto"/>
              <w:right w:val="single" w:sz="4" w:space="0" w:color="auto"/>
            </w:tcBorders>
            <w:shd w:val="clear" w:color="auto" w:fill="D9D9D9"/>
          </w:tcPr>
          <w:p w14:paraId="2598B65A" w14:textId="77777777" w:rsidR="00BB2AA8" w:rsidRPr="005174FF" w:rsidRDefault="00BB2AA8" w:rsidP="00BB2AA8">
            <w:pPr>
              <w:tabs>
                <w:tab w:val="num" w:pos="5606"/>
              </w:tabs>
              <w:spacing w:before="120" w:after="120" w:line="240" w:lineRule="auto"/>
              <w:rPr>
                <w:rFonts w:eastAsia="Times" w:cs="Arial"/>
                <w:b/>
                <w:sz w:val="22"/>
                <w:szCs w:val="22"/>
              </w:rPr>
            </w:pPr>
            <w:r w:rsidRPr="005174FF">
              <w:rPr>
                <w:rFonts w:eastAsia="Times" w:cs="Arial"/>
                <w:b/>
                <w:sz w:val="22"/>
                <w:szCs w:val="22"/>
              </w:rPr>
              <w:lastRenderedPageBreak/>
              <w:t>food contamination and food-borne illnesses cont/d</w:t>
            </w:r>
          </w:p>
        </w:tc>
      </w:tr>
      <w:tr w:rsidR="00BB2AA8" w:rsidRPr="005174FF" w14:paraId="7C34D877" w14:textId="77777777" w:rsidTr="006E62D3">
        <w:tc>
          <w:tcPr>
            <w:tcW w:w="9027" w:type="dxa"/>
            <w:tcBorders>
              <w:top w:val="nil"/>
              <w:left w:val="single" w:sz="4" w:space="0" w:color="auto"/>
              <w:bottom w:val="nil"/>
              <w:right w:val="single" w:sz="4" w:space="0" w:color="auto"/>
            </w:tcBorders>
            <w:shd w:val="clear" w:color="auto" w:fill="auto"/>
          </w:tcPr>
          <w:p w14:paraId="65E7498A" w14:textId="77777777" w:rsidR="00BB2AA8" w:rsidRPr="005174FF" w:rsidRDefault="00BB2AA8" w:rsidP="00BB2AA8">
            <w:pPr>
              <w:numPr>
                <w:ilvl w:val="2"/>
                <w:numId w:val="24"/>
              </w:numPr>
              <w:spacing w:before="120" w:line="240" w:lineRule="auto"/>
              <w:ind w:left="992" w:hanging="272"/>
              <w:rPr>
                <w:rFonts w:eastAsia="Times" w:cs="Arial"/>
                <w:sz w:val="22"/>
                <w:szCs w:val="22"/>
              </w:rPr>
            </w:pPr>
            <w:r w:rsidRPr="005174FF">
              <w:rPr>
                <w:rFonts w:eastAsia="Times" w:cs="Arial"/>
                <w:sz w:val="22"/>
                <w:szCs w:val="22"/>
              </w:rPr>
              <w:t>escherichia coli (E. coli)</w:t>
            </w:r>
          </w:p>
          <w:p w14:paraId="74FD24CC"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listeria</w:t>
            </w:r>
          </w:p>
          <w:p w14:paraId="2E799501"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salmonella</w:t>
            </w:r>
          </w:p>
          <w:p w14:paraId="09561A9D" w14:textId="77777777" w:rsidR="00BB2AA8" w:rsidRPr="005174FF" w:rsidRDefault="00BB2AA8" w:rsidP="00BB2AA8">
            <w:pPr>
              <w:numPr>
                <w:ilvl w:val="0"/>
                <w:numId w:val="10"/>
              </w:numPr>
              <w:spacing w:before="120" w:line="240" w:lineRule="auto"/>
              <w:ind w:left="714" w:hanging="357"/>
              <w:rPr>
                <w:rFonts w:eastAsia="Times" w:cs="Arial"/>
                <w:sz w:val="22"/>
                <w:szCs w:val="22"/>
              </w:rPr>
            </w:pPr>
            <w:r w:rsidRPr="005174FF">
              <w:rPr>
                <w:rFonts w:eastAsia="Times" w:cs="Arial"/>
                <w:sz w:val="22"/>
                <w:szCs w:val="22"/>
              </w:rPr>
              <w:t>toxins:</w:t>
            </w:r>
          </w:p>
          <w:p w14:paraId="4747A4F1"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bacillus cereus</w:t>
            </w:r>
          </w:p>
          <w:p w14:paraId="228F9C53"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clostridium botulinum</w:t>
            </w:r>
          </w:p>
          <w:p w14:paraId="7A6CEFC5"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clostridium perfringens</w:t>
            </w:r>
          </w:p>
          <w:p w14:paraId="40374DAE"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staphylococcus aureus</w:t>
            </w:r>
          </w:p>
          <w:p w14:paraId="24ABE275"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viral:</w:t>
            </w:r>
          </w:p>
          <w:p w14:paraId="711B5899"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hepatitis A</w:t>
            </w:r>
          </w:p>
          <w:p w14:paraId="4122EB54"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rotavirus</w:t>
            </w:r>
          </w:p>
          <w:p w14:paraId="73AAD831" w14:textId="77777777" w:rsidR="00BB2AA8" w:rsidRPr="005174FF" w:rsidRDefault="00BB2AA8" w:rsidP="00BB2AA8">
            <w:pPr>
              <w:spacing w:before="0" w:after="120" w:line="240" w:lineRule="auto"/>
              <w:ind w:left="357"/>
              <w:rPr>
                <w:rFonts w:eastAsia="Times" w:cs="Arial"/>
                <w:sz w:val="22"/>
                <w:szCs w:val="22"/>
              </w:rPr>
            </w:pPr>
            <w:r w:rsidRPr="005174FF">
              <w:rPr>
                <w:rFonts w:eastAsia="Times" w:cs="Arial"/>
                <w:sz w:val="22"/>
                <w:szCs w:val="22"/>
              </w:rPr>
              <w:t>and the associated food-borne illness(es) and its symptoms and examples of high-risk foods</w:t>
            </w:r>
          </w:p>
        </w:tc>
      </w:tr>
      <w:tr w:rsidR="00BB2AA8" w:rsidRPr="005174FF" w14:paraId="3B08011A" w14:textId="77777777" w:rsidTr="006E62D3">
        <w:tc>
          <w:tcPr>
            <w:tcW w:w="9027" w:type="dxa"/>
            <w:tcBorders>
              <w:top w:val="nil"/>
              <w:left w:val="single" w:sz="4" w:space="0" w:color="auto"/>
              <w:bottom w:val="single" w:sz="4" w:space="0" w:color="auto"/>
              <w:right w:val="single" w:sz="4" w:space="0" w:color="auto"/>
            </w:tcBorders>
            <w:shd w:val="clear" w:color="auto" w:fill="auto"/>
          </w:tcPr>
          <w:p w14:paraId="1261596D"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hygienic work practices to minimise and/or prevent contamination and illness:</w:t>
            </w:r>
          </w:p>
          <w:p w14:paraId="3BB05861" w14:textId="77777777" w:rsidR="00BB2AA8" w:rsidRPr="005174FF" w:rsidRDefault="00BB2AA8" w:rsidP="00BB2AA8">
            <w:pPr>
              <w:numPr>
                <w:ilvl w:val="0"/>
                <w:numId w:val="10"/>
              </w:numPr>
              <w:spacing w:before="0" w:line="240" w:lineRule="auto"/>
              <w:ind w:left="714" w:hanging="357"/>
              <w:rPr>
                <w:rFonts w:eastAsia="Times" w:cs="Arial"/>
                <w:sz w:val="22"/>
                <w:szCs w:val="22"/>
              </w:rPr>
            </w:pPr>
            <w:r w:rsidRPr="005174FF">
              <w:rPr>
                <w:rFonts w:eastAsia="Times" w:cs="Arial"/>
                <w:sz w:val="22"/>
                <w:szCs w:val="22"/>
              </w:rPr>
              <w:t>food handler</w:t>
            </w:r>
          </w:p>
          <w:p w14:paraId="773B5A66" w14:textId="77777777" w:rsidR="00BB2AA8" w:rsidRPr="005174FF" w:rsidRDefault="00BB2AA8" w:rsidP="00BB2AA8">
            <w:pPr>
              <w:numPr>
                <w:ilvl w:val="0"/>
                <w:numId w:val="10"/>
              </w:numPr>
              <w:spacing w:before="0" w:after="120" w:line="240" w:lineRule="auto"/>
              <w:ind w:left="714" w:hanging="357"/>
              <w:rPr>
                <w:rFonts w:eastAsia="Times" w:cs="Arial"/>
                <w:sz w:val="22"/>
                <w:szCs w:val="22"/>
              </w:rPr>
            </w:pPr>
            <w:r w:rsidRPr="005174FF">
              <w:rPr>
                <w:rFonts w:eastAsia="Times" w:cs="Arial"/>
                <w:sz w:val="22"/>
                <w:szCs w:val="22"/>
              </w:rPr>
              <w:t>workplace procedures</w:t>
            </w:r>
          </w:p>
        </w:tc>
      </w:tr>
      <w:tr w:rsidR="00BB2AA8" w:rsidRPr="005174FF" w14:paraId="6D4DB109" w14:textId="77777777" w:rsidTr="006E62D3">
        <w:tc>
          <w:tcPr>
            <w:tcW w:w="9027" w:type="dxa"/>
            <w:tcBorders>
              <w:top w:val="single" w:sz="4" w:space="0" w:color="auto"/>
              <w:left w:val="single" w:sz="4" w:space="0" w:color="auto"/>
              <w:bottom w:val="single" w:sz="4" w:space="0" w:color="auto"/>
              <w:right w:val="single" w:sz="4" w:space="0" w:color="auto"/>
            </w:tcBorders>
            <w:shd w:val="clear" w:color="auto" w:fill="D9D9D9"/>
          </w:tcPr>
          <w:p w14:paraId="3D1F1AA3" w14:textId="77777777" w:rsidR="00BB2AA8" w:rsidRPr="005174FF" w:rsidRDefault="00BB2AA8" w:rsidP="00BB2AA8">
            <w:pPr>
              <w:tabs>
                <w:tab w:val="num" w:pos="5606"/>
              </w:tabs>
              <w:spacing w:before="120" w:after="120" w:line="240" w:lineRule="auto"/>
              <w:rPr>
                <w:rFonts w:eastAsia="Times" w:cs="Arial"/>
                <w:b/>
                <w:sz w:val="22"/>
                <w:szCs w:val="22"/>
              </w:rPr>
            </w:pPr>
            <w:r w:rsidRPr="005174FF">
              <w:rPr>
                <w:rFonts w:eastAsia="Times" w:cs="Arial"/>
                <w:b/>
                <w:sz w:val="22"/>
                <w:szCs w:val="22"/>
              </w:rPr>
              <w:t xml:space="preserve">reporting </w:t>
            </w:r>
          </w:p>
        </w:tc>
      </w:tr>
      <w:tr w:rsidR="00BB2AA8" w:rsidRPr="005174FF" w14:paraId="497DECA4" w14:textId="77777777" w:rsidTr="006E62D3">
        <w:tc>
          <w:tcPr>
            <w:tcW w:w="9027" w:type="dxa"/>
            <w:tcBorders>
              <w:top w:val="nil"/>
              <w:left w:val="single" w:sz="4" w:space="0" w:color="auto"/>
              <w:bottom w:val="nil"/>
              <w:right w:val="single" w:sz="4" w:space="0" w:color="auto"/>
            </w:tcBorders>
            <w:shd w:val="clear" w:color="auto" w:fill="auto"/>
          </w:tcPr>
          <w:p w14:paraId="588D8D98" w14:textId="77777777" w:rsidR="00BB2AA8" w:rsidRPr="005174FF" w:rsidRDefault="00BB2AA8" w:rsidP="00BB2AA8">
            <w:pPr>
              <w:numPr>
                <w:ilvl w:val="0"/>
                <w:numId w:val="24"/>
              </w:numPr>
              <w:spacing w:before="120" w:after="120" w:line="240" w:lineRule="auto"/>
              <w:ind w:left="357" w:hanging="357"/>
              <w:rPr>
                <w:rFonts w:eastAsia="Times" w:cs="Arial"/>
                <w:sz w:val="22"/>
                <w:szCs w:val="22"/>
              </w:rPr>
            </w:pPr>
            <w:r w:rsidRPr="005174FF">
              <w:rPr>
                <w:rFonts w:eastAsia="Times" w:cs="Arial"/>
                <w:sz w:val="22"/>
                <w:szCs w:val="22"/>
              </w:rPr>
              <w:t>purpose and importance of reporting hygiene and food safety-related issues</w:t>
            </w:r>
          </w:p>
        </w:tc>
      </w:tr>
      <w:tr w:rsidR="00BB2AA8" w:rsidRPr="005174FF" w14:paraId="49A82812" w14:textId="77777777" w:rsidTr="006E62D3">
        <w:tc>
          <w:tcPr>
            <w:tcW w:w="9027" w:type="dxa"/>
            <w:tcBorders>
              <w:top w:val="nil"/>
              <w:left w:val="single" w:sz="4" w:space="0" w:color="auto"/>
              <w:bottom w:val="single" w:sz="4" w:space="0" w:color="auto"/>
              <w:right w:val="single" w:sz="4" w:space="0" w:color="auto"/>
            </w:tcBorders>
            <w:shd w:val="clear" w:color="auto" w:fill="auto"/>
          </w:tcPr>
          <w:p w14:paraId="7EEC230B" w14:textId="77777777" w:rsidR="00BB2AA8" w:rsidRPr="005174FF" w:rsidRDefault="00BB2AA8" w:rsidP="00BB2AA8">
            <w:pPr>
              <w:numPr>
                <w:ilvl w:val="0"/>
                <w:numId w:val="24"/>
              </w:numPr>
              <w:spacing w:before="120" w:line="240" w:lineRule="auto"/>
              <w:ind w:left="357" w:hanging="357"/>
              <w:rPr>
                <w:rFonts w:eastAsia="Times" w:cs="Arial"/>
                <w:sz w:val="22"/>
                <w:szCs w:val="22"/>
              </w:rPr>
            </w:pPr>
            <w:r w:rsidRPr="005174FF">
              <w:rPr>
                <w:rFonts w:eastAsia="Times" w:cs="Arial"/>
                <w:sz w:val="22"/>
                <w:szCs w:val="22"/>
              </w:rPr>
              <w:t>describe what, how, when and to whom to report:</w:t>
            </w:r>
          </w:p>
          <w:p w14:paraId="44096A89" w14:textId="77777777" w:rsidR="00BB2AA8" w:rsidRPr="005174FF" w:rsidRDefault="00BB2AA8" w:rsidP="00BB2AA8">
            <w:pPr>
              <w:numPr>
                <w:ilvl w:val="0"/>
                <w:numId w:val="10"/>
              </w:numPr>
              <w:spacing w:before="0" w:line="240" w:lineRule="auto"/>
              <w:rPr>
                <w:rFonts w:eastAsia="Times" w:cs="Arial"/>
                <w:sz w:val="22"/>
                <w:szCs w:val="22"/>
              </w:rPr>
            </w:pPr>
            <w:r w:rsidRPr="005174FF">
              <w:rPr>
                <w:rFonts w:eastAsia="Times" w:cs="Arial"/>
                <w:sz w:val="22"/>
                <w:szCs w:val="22"/>
              </w:rPr>
              <w:t>what to report:</w:t>
            </w:r>
          </w:p>
          <w:p w14:paraId="3848E841"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food hazards and associated hygiene risks</w:t>
            </w:r>
          </w:p>
          <w:p w14:paraId="6002E153"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poor hygiene work practices</w:t>
            </w:r>
          </w:p>
          <w:p w14:paraId="698B1394"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unsafe work practices when working with food</w:t>
            </w:r>
          </w:p>
          <w:p w14:paraId="177AFA39"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personal health issues</w:t>
            </w:r>
          </w:p>
          <w:p w14:paraId="63DE0DEF"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incidents of food contamination</w:t>
            </w:r>
          </w:p>
          <w:p w14:paraId="58C970A0" w14:textId="77777777" w:rsidR="00BB2AA8" w:rsidRPr="005174FF" w:rsidRDefault="00BB2AA8" w:rsidP="00BB2AA8">
            <w:pPr>
              <w:numPr>
                <w:ilvl w:val="0"/>
                <w:numId w:val="10"/>
              </w:numPr>
              <w:spacing w:before="0" w:line="240" w:lineRule="auto"/>
              <w:rPr>
                <w:rFonts w:eastAsia="Times" w:cs="Arial"/>
                <w:sz w:val="22"/>
                <w:szCs w:val="22"/>
              </w:rPr>
            </w:pPr>
            <w:r w:rsidRPr="005174FF">
              <w:rPr>
                <w:rFonts w:eastAsia="Times" w:cs="Arial"/>
                <w:sz w:val="22"/>
                <w:szCs w:val="22"/>
              </w:rPr>
              <w:t>types of reports:</w:t>
            </w:r>
          </w:p>
          <w:p w14:paraId="42F28C0E"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formal and informal</w:t>
            </w:r>
          </w:p>
          <w:p w14:paraId="6DF3DE6F"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written</w:t>
            </w:r>
          </w:p>
          <w:p w14:paraId="3FA93100" w14:textId="77777777" w:rsidR="00BB2AA8" w:rsidRPr="005174FF" w:rsidRDefault="00BB2AA8" w:rsidP="00BB2AA8">
            <w:pPr>
              <w:numPr>
                <w:ilvl w:val="2"/>
                <w:numId w:val="24"/>
              </w:numPr>
              <w:spacing w:before="0" w:line="240" w:lineRule="auto"/>
              <w:ind w:left="993" w:hanging="273"/>
              <w:rPr>
                <w:rFonts w:eastAsia="Times" w:cs="Arial"/>
                <w:sz w:val="22"/>
                <w:szCs w:val="22"/>
              </w:rPr>
            </w:pPr>
            <w:r w:rsidRPr="005174FF">
              <w:rPr>
                <w:rFonts w:eastAsia="Times" w:cs="Arial"/>
                <w:sz w:val="22"/>
                <w:szCs w:val="22"/>
              </w:rPr>
              <w:t>verbal</w:t>
            </w:r>
          </w:p>
          <w:p w14:paraId="58C99D66" w14:textId="77777777" w:rsidR="00BB2AA8" w:rsidRPr="005174FF" w:rsidRDefault="00BB2AA8" w:rsidP="00BB2AA8">
            <w:pPr>
              <w:numPr>
                <w:ilvl w:val="0"/>
                <w:numId w:val="10"/>
              </w:numPr>
              <w:spacing w:before="0" w:after="120" w:line="240" w:lineRule="auto"/>
              <w:ind w:left="714" w:hanging="357"/>
              <w:rPr>
                <w:rFonts w:eastAsia="Times" w:cs="Arial"/>
                <w:sz w:val="22"/>
                <w:szCs w:val="22"/>
              </w:rPr>
            </w:pPr>
            <w:r w:rsidRPr="005174FF">
              <w:rPr>
                <w:rFonts w:eastAsia="Times" w:cs="Arial"/>
                <w:sz w:val="22"/>
                <w:szCs w:val="22"/>
              </w:rPr>
              <w:t>reporting to appropriate persons</w:t>
            </w:r>
          </w:p>
        </w:tc>
      </w:tr>
    </w:tbl>
    <w:p w14:paraId="01427363" w14:textId="32943CB8" w:rsidR="00B32ABE" w:rsidRPr="005174FF" w:rsidRDefault="00E619CA" w:rsidP="00BB2AA8">
      <w:pPr>
        <w:pStyle w:val="FeatureBox2"/>
      </w:pPr>
      <w:r w:rsidRPr="005174FF">
        <w:t>Creating a mind map is a great way to organise your knowledge and understanding of the content of a topic</w:t>
      </w:r>
      <w:r w:rsidR="00F44D0D" w:rsidRPr="005174FF">
        <w:t xml:space="preserve">.  </w:t>
      </w:r>
      <w:r w:rsidR="0095254E" w:rsidRPr="005174FF">
        <w:t xml:space="preserve"> </w:t>
      </w:r>
      <w:r w:rsidRPr="005174FF">
        <w:t xml:space="preserve"> </w:t>
      </w:r>
    </w:p>
    <w:p w14:paraId="718CD407" w14:textId="5FB6C222" w:rsidR="00DA7857" w:rsidRPr="005174FF" w:rsidRDefault="00F83970" w:rsidP="00B32ABE">
      <w:pPr>
        <w:pStyle w:val="Caption"/>
      </w:pPr>
      <w:r w:rsidRPr="005174FF">
        <w:t xml:space="preserve">Example of mind map </w:t>
      </w:r>
      <w:r w:rsidR="00752782" w:rsidRPr="005174FF">
        <w:t>being developed</w:t>
      </w:r>
    </w:p>
    <w:p w14:paraId="1FE964FB" w14:textId="6F0C82C3" w:rsidR="00DB1EFF" w:rsidRPr="005174FF" w:rsidRDefault="00BB2AA8" w:rsidP="00DA7857">
      <w:pPr>
        <w:rPr>
          <w:rFonts w:cs="Arial"/>
        </w:rPr>
      </w:pPr>
      <w:r w:rsidRPr="005174FF">
        <w:rPr>
          <w:noProof/>
          <w:lang w:eastAsia="en-AU"/>
        </w:rPr>
        <w:drawing>
          <wp:inline distT="0" distB="0" distL="0" distR="0" wp14:anchorId="4E017344" wp14:editId="791CD92B">
            <wp:extent cx="6130290" cy="1381125"/>
            <wp:effectExtent l="0" t="0" r="3810" b="9525"/>
            <wp:docPr id="1" name="Picture 1" descr="Mind map being developed">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d map being developed">
                      <a:hlinkClick r:id="rId45"/>
                    </pic:cNvPr>
                    <pic:cNvPicPr/>
                  </pic:nvPicPr>
                  <pic:blipFill rotWithShape="1">
                    <a:blip r:embed="rId46"/>
                    <a:srcRect t="21884"/>
                    <a:stretch/>
                  </pic:blipFill>
                  <pic:spPr bwMode="auto">
                    <a:xfrm>
                      <a:off x="0" y="0"/>
                      <a:ext cx="6138130" cy="1382891"/>
                    </a:xfrm>
                    <a:prstGeom prst="rect">
                      <a:avLst/>
                    </a:prstGeom>
                    <a:ln>
                      <a:noFill/>
                    </a:ln>
                    <a:extLst>
                      <a:ext uri="{53640926-AAD7-44D8-BBD7-CCE9431645EC}">
                        <a14:shadowObscured xmlns:a14="http://schemas.microsoft.com/office/drawing/2010/main"/>
                      </a:ext>
                    </a:extLst>
                  </pic:spPr>
                </pic:pic>
              </a:graphicData>
            </a:graphic>
          </wp:inline>
        </w:drawing>
      </w:r>
    </w:p>
    <w:sectPr w:rsidR="00DB1EFF" w:rsidRPr="005174FF" w:rsidSect="00ED288C">
      <w:headerReference w:type="even" r:id="rId47"/>
      <w:footerReference w:type="even" r:id="rId48"/>
      <w:footerReference w:type="default" r:id="rId49"/>
      <w:headerReference w:type="first" r:id="rId50"/>
      <w:footerReference w:type="first" r:id="rId5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318D" w14:textId="77777777" w:rsidR="004672CF" w:rsidRDefault="004672CF" w:rsidP="00191F45">
      <w:r>
        <w:separator/>
      </w:r>
    </w:p>
    <w:p w14:paraId="7915AA3D" w14:textId="77777777" w:rsidR="004672CF" w:rsidRDefault="004672CF"/>
    <w:p w14:paraId="4F30D2F5" w14:textId="77777777" w:rsidR="004672CF" w:rsidRDefault="004672CF"/>
    <w:p w14:paraId="1F19D0F4" w14:textId="77777777" w:rsidR="004672CF" w:rsidRDefault="004672CF"/>
  </w:endnote>
  <w:endnote w:type="continuationSeparator" w:id="0">
    <w:p w14:paraId="7A8C3EE6" w14:textId="77777777" w:rsidR="004672CF" w:rsidRDefault="004672CF" w:rsidP="00191F45">
      <w:r>
        <w:continuationSeparator/>
      </w:r>
    </w:p>
    <w:p w14:paraId="7155E70D" w14:textId="77777777" w:rsidR="004672CF" w:rsidRDefault="004672CF"/>
    <w:p w14:paraId="078DD457" w14:textId="77777777" w:rsidR="004672CF" w:rsidRDefault="004672CF"/>
    <w:p w14:paraId="6717AF65" w14:textId="77777777" w:rsidR="004672CF" w:rsidRDefault="004672CF"/>
  </w:endnote>
  <w:endnote w:type="continuationNotice" w:id="1">
    <w:p w14:paraId="1FC9092B" w14:textId="77777777" w:rsidR="004672CF" w:rsidRDefault="004672C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FBMO G+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3153B138" w:rsidR="00044C0F" w:rsidRPr="004D333E" w:rsidRDefault="00044C0F" w:rsidP="00144930">
    <w:pPr>
      <w:pStyle w:val="Footer"/>
      <w:ind w:left="0" w:right="-7"/>
    </w:pPr>
    <w:r w:rsidRPr="002810D3">
      <w:fldChar w:fldCharType="begin"/>
    </w:r>
    <w:r w:rsidRPr="002810D3">
      <w:instrText xml:space="preserve"> PAGE </w:instrText>
    </w:r>
    <w:r w:rsidRPr="002810D3">
      <w:fldChar w:fldCharType="separate"/>
    </w:r>
    <w:r w:rsidR="00F253DF">
      <w:rPr>
        <w:noProof/>
      </w:rPr>
      <w:t>20</w:t>
    </w:r>
    <w:r w:rsidRPr="002810D3">
      <w:fldChar w:fldCharType="end"/>
    </w:r>
    <w:r w:rsidRPr="002810D3">
      <w:tab/>
    </w:r>
    <w:r>
      <w:t xml:space="preserve">Hospitality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0BB4A7E8" w:rsidR="00044C0F" w:rsidRPr="00C8088A" w:rsidRDefault="00044C0F" w:rsidP="00144930">
    <w:pPr>
      <w:tabs>
        <w:tab w:val="right" w:pos="10773"/>
      </w:tabs>
      <w:spacing w:before="480"/>
      <w:ind w:right="-7"/>
      <w:rPr>
        <w:rFonts w:cs="Times New Roman"/>
        <w:sz w:val="18"/>
      </w:rPr>
    </w:pPr>
    <w:bookmarkStart w:id="11"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F253DF">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sidR="00F253DF">
      <w:rPr>
        <w:rFonts w:cs="Times New Roman"/>
        <w:noProof/>
        <w:sz w:val="18"/>
      </w:rPr>
      <w:t>19</w:t>
    </w:r>
    <w:r w:rsidRPr="005427D3">
      <w:rPr>
        <w:rFonts w:cs="Times New Roman"/>
        <w:sz w:val="18"/>
      </w:rPr>
      <w:fldChar w:fldCharType="end"/>
    </w:r>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044C0F" w:rsidRDefault="00044C0F" w:rsidP="00144930">
    <w:pPr>
      <w:pStyle w:val="Logo"/>
      <w:tabs>
        <w:tab w:val="clear" w:pos="10199"/>
        <w:tab w:val="right" w:pos="9781"/>
      </w:tabs>
      <w:ind w:left="0"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F59E" w14:textId="77777777" w:rsidR="004672CF" w:rsidRDefault="004672CF" w:rsidP="00191F45">
      <w:r>
        <w:separator/>
      </w:r>
    </w:p>
    <w:p w14:paraId="720D7B59" w14:textId="77777777" w:rsidR="004672CF" w:rsidRDefault="004672CF"/>
    <w:p w14:paraId="0A41F414" w14:textId="77777777" w:rsidR="004672CF" w:rsidRDefault="004672CF"/>
    <w:p w14:paraId="1F3D68BA" w14:textId="77777777" w:rsidR="004672CF" w:rsidRDefault="004672CF"/>
  </w:footnote>
  <w:footnote w:type="continuationSeparator" w:id="0">
    <w:p w14:paraId="75CD33CF" w14:textId="77777777" w:rsidR="004672CF" w:rsidRDefault="004672CF" w:rsidP="00191F45">
      <w:r>
        <w:continuationSeparator/>
      </w:r>
    </w:p>
    <w:p w14:paraId="5C498DF9" w14:textId="77777777" w:rsidR="004672CF" w:rsidRDefault="004672CF"/>
    <w:p w14:paraId="0CD87A61" w14:textId="77777777" w:rsidR="004672CF" w:rsidRDefault="004672CF"/>
    <w:p w14:paraId="67DB8472" w14:textId="77777777" w:rsidR="004672CF" w:rsidRDefault="004672CF"/>
  </w:footnote>
  <w:footnote w:type="continuationNotice" w:id="1">
    <w:p w14:paraId="036F0A8A" w14:textId="77777777" w:rsidR="004672CF" w:rsidRDefault="004672C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2F306760" w:rsidR="00044C0F" w:rsidRDefault="00044C0F">
    <w:pPr>
      <w:pStyle w:val="Header"/>
    </w:pPr>
    <w:r>
      <w:t>Mandatory Focus Area: Hygiene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044C0F" w:rsidRDefault="00044C0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184431CA"/>
    <w:lvl w:ilvl="0">
      <w:start w:val="1"/>
      <w:numFmt w:val="decimal"/>
      <w:lvlText w:val="%1."/>
      <w:lvlJc w:val="left"/>
      <w:pPr>
        <w:tabs>
          <w:tab w:val="num" w:pos="360"/>
        </w:tabs>
        <w:ind w:left="360" w:hanging="360"/>
      </w:pPr>
    </w:lvl>
  </w:abstractNum>
  <w:abstractNum w:abstractNumId="2" w15:restartNumberingAfterBreak="0">
    <w:nsid w:val="01AA7E93"/>
    <w:multiLevelType w:val="multilevel"/>
    <w:tmpl w:val="41408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9258FF"/>
    <w:multiLevelType w:val="multilevel"/>
    <w:tmpl w:val="F0385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F5B01"/>
    <w:multiLevelType w:val="multilevel"/>
    <w:tmpl w:val="EACC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536B5"/>
    <w:multiLevelType w:val="hybridMultilevel"/>
    <w:tmpl w:val="BDACE7CA"/>
    <w:lvl w:ilvl="0" w:tplc="B6905024">
      <w:start w:val="1"/>
      <w:numFmt w:val="bullet"/>
      <w:pStyle w:val="HSCConte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83D08"/>
    <w:multiLevelType w:val="multilevel"/>
    <w:tmpl w:val="2152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73487"/>
    <w:multiLevelType w:val="multilevel"/>
    <w:tmpl w:val="0C09001D"/>
    <w:lvl w:ilvl="0">
      <w:start w:val="1"/>
      <w:numFmt w:val="decimal"/>
      <w:lvlText w:val="%1)"/>
      <w:lvlJc w:val="left"/>
      <w:pPr>
        <w:ind w:left="1012" w:hanging="360"/>
      </w:pPr>
    </w:lvl>
    <w:lvl w:ilvl="1">
      <w:start w:val="1"/>
      <w:numFmt w:val="lowerLetter"/>
      <w:lvlText w:val="%2)"/>
      <w:lvlJc w:val="left"/>
      <w:pPr>
        <w:ind w:left="1372" w:hanging="360"/>
      </w:pPr>
    </w:lvl>
    <w:lvl w:ilvl="2">
      <w:start w:val="1"/>
      <w:numFmt w:val="lowerRoman"/>
      <w:lvlText w:val="%3)"/>
      <w:lvlJc w:val="left"/>
      <w:pPr>
        <w:ind w:left="1732" w:hanging="360"/>
      </w:pPr>
    </w:lvl>
    <w:lvl w:ilvl="3">
      <w:start w:val="1"/>
      <w:numFmt w:val="decimal"/>
      <w:lvlText w:val="(%4)"/>
      <w:lvlJc w:val="left"/>
      <w:pPr>
        <w:ind w:left="2092" w:hanging="360"/>
      </w:pPr>
    </w:lvl>
    <w:lvl w:ilvl="4">
      <w:start w:val="1"/>
      <w:numFmt w:val="lowerLetter"/>
      <w:lvlText w:val="(%5)"/>
      <w:lvlJc w:val="left"/>
      <w:pPr>
        <w:ind w:left="2452" w:hanging="360"/>
      </w:pPr>
    </w:lvl>
    <w:lvl w:ilvl="5">
      <w:start w:val="1"/>
      <w:numFmt w:val="lowerRoman"/>
      <w:lvlText w:val="(%6)"/>
      <w:lvlJc w:val="left"/>
      <w:pPr>
        <w:ind w:left="2812" w:hanging="360"/>
      </w:pPr>
    </w:lvl>
    <w:lvl w:ilvl="6">
      <w:start w:val="1"/>
      <w:numFmt w:val="decimal"/>
      <w:lvlText w:val="%7."/>
      <w:lvlJc w:val="left"/>
      <w:pPr>
        <w:ind w:left="3172" w:hanging="360"/>
      </w:pPr>
    </w:lvl>
    <w:lvl w:ilvl="7">
      <w:start w:val="1"/>
      <w:numFmt w:val="lowerLetter"/>
      <w:lvlText w:val="%8."/>
      <w:lvlJc w:val="left"/>
      <w:pPr>
        <w:ind w:left="3532" w:hanging="360"/>
      </w:pPr>
    </w:lvl>
    <w:lvl w:ilvl="8">
      <w:start w:val="1"/>
      <w:numFmt w:val="lowerRoman"/>
      <w:lvlText w:val="%9."/>
      <w:lvlJc w:val="left"/>
      <w:pPr>
        <w:ind w:left="3892" w:hanging="360"/>
      </w:pPr>
    </w:lvl>
  </w:abstractNum>
  <w:abstractNum w:abstractNumId="9" w15:restartNumberingAfterBreak="0">
    <w:nsid w:val="1A2B259A"/>
    <w:multiLevelType w:val="multilevel"/>
    <w:tmpl w:val="0C09001D"/>
    <w:lvl w:ilvl="0">
      <w:start w:val="1"/>
      <w:numFmt w:val="decimal"/>
      <w:lvlText w:val="%1)"/>
      <w:lvlJc w:val="left"/>
      <w:pPr>
        <w:ind w:left="1012" w:hanging="360"/>
      </w:pPr>
    </w:lvl>
    <w:lvl w:ilvl="1">
      <w:start w:val="1"/>
      <w:numFmt w:val="lowerLetter"/>
      <w:lvlText w:val="%2)"/>
      <w:lvlJc w:val="left"/>
      <w:pPr>
        <w:ind w:left="1372" w:hanging="360"/>
      </w:pPr>
    </w:lvl>
    <w:lvl w:ilvl="2">
      <w:start w:val="1"/>
      <w:numFmt w:val="lowerRoman"/>
      <w:lvlText w:val="%3)"/>
      <w:lvlJc w:val="left"/>
      <w:pPr>
        <w:ind w:left="1732" w:hanging="360"/>
      </w:pPr>
    </w:lvl>
    <w:lvl w:ilvl="3">
      <w:start w:val="1"/>
      <w:numFmt w:val="decimal"/>
      <w:lvlText w:val="(%4)"/>
      <w:lvlJc w:val="left"/>
      <w:pPr>
        <w:ind w:left="2092" w:hanging="360"/>
      </w:pPr>
    </w:lvl>
    <w:lvl w:ilvl="4">
      <w:start w:val="1"/>
      <w:numFmt w:val="lowerLetter"/>
      <w:lvlText w:val="(%5)"/>
      <w:lvlJc w:val="left"/>
      <w:pPr>
        <w:ind w:left="2452" w:hanging="360"/>
      </w:pPr>
    </w:lvl>
    <w:lvl w:ilvl="5">
      <w:start w:val="1"/>
      <w:numFmt w:val="lowerRoman"/>
      <w:lvlText w:val="(%6)"/>
      <w:lvlJc w:val="left"/>
      <w:pPr>
        <w:ind w:left="2812" w:hanging="360"/>
      </w:pPr>
    </w:lvl>
    <w:lvl w:ilvl="6">
      <w:start w:val="1"/>
      <w:numFmt w:val="decimal"/>
      <w:lvlText w:val="%7."/>
      <w:lvlJc w:val="left"/>
      <w:pPr>
        <w:ind w:left="3172" w:hanging="360"/>
      </w:pPr>
    </w:lvl>
    <w:lvl w:ilvl="7">
      <w:start w:val="1"/>
      <w:numFmt w:val="lowerLetter"/>
      <w:lvlText w:val="%8."/>
      <w:lvlJc w:val="left"/>
      <w:pPr>
        <w:ind w:left="3532" w:hanging="360"/>
      </w:pPr>
    </w:lvl>
    <w:lvl w:ilvl="8">
      <w:start w:val="1"/>
      <w:numFmt w:val="lowerRoman"/>
      <w:lvlText w:val="%9."/>
      <w:lvlJc w:val="left"/>
      <w:pPr>
        <w:ind w:left="3892" w:hanging="360"/>
      </w:pPr>
    </w:lvl>
  </w:abstractNum>
  <w:abstractNum w:abstractNumId="10" w15:restartNumberingAfterBreak="0">
    <w:nsid w:val="1AAF56D7"/>
    <w:multiLevelType w:val="hybridMultilevel"/>
    <w:tmpl w:val="886C3F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8A0A2A2">
      <w:start w:val="1"/>
      <w:numFmt w:val="lowerLetter"/>
      <w:lvlText w:val="%4)"/>
      <w:lvlJc w:val="left"/>
      <w:pPr>
        <w:ind w:left="2880" w:hanging="360"/>
      </w:pPr>
      <w:rPr>
        <w:rFonts w:hint="default"/>
        <w:sz w:val="23"/>
      </w:rPr>
    </w:lvl>
    <w:lvl w:ilvl="4" w:tplc="6C7C5D7A">
      <w:start w:val="3"/>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C5D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F0719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03103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DF332E"/>
    <w:multiLevelType w:val="hybridMultilevel"/>
    <w:tmpl w:val="09EE7148"/>
    <w:lvl w:ilvl="0" w:tplc="353A6AB0">
      <w:start w:val="1"/>
      <w:numFmt w:val="bullet"/>
      <w:pStyle w:val="Style3"/>
      <w:lvlText w:val="–"/>
      <w:lvlJc w:val="left"/>
      <w:pPr>
        <w:tabs>
          <w:tab w:val="num" w:pos="720"/>
        </w:tabs>
        <w:ind w:left="720" w:hanging="360"/>
      </w:pPr>
      <w:rPr>
        <w:rFonts w:ascii="Times New Roman" w:eastAsia="Times New Roman" w:hAnsi="Times New Roman" w:cs="Times New Roman" w:hint="default"/>
        <w:strike w:val="0"/>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ED67160"/>
    <w:multiLevelType w:val="multilevel"/>
    <w:tmpl w:val="666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85D72"/>
    <w:multiLevelType w:val="multilevel"/>
    <w:tmpl w:val="3150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C8728B"/>
    <w:multiLevelType w:val="hybridMultilevel"/>
    <w:tmpl w:val="D2FA4192"/>
    <w:lvl w:ilvl="0" w:tplc="DA50EBD4">
      <w:start w:val="1"/>
      <w:numFmt w:val="decimal"/>
      <w:lvlText w:val="%1."/>
      <w:lvlJc w:val="left"/>
      <w:pPr>
        <w:ind w:left="720" w:hanging="360"/>
      </w:pPr>
      <w:rPr>
        <w:rFonts w:hint="default"/>
        <w:color w:val="auto"/>
      </w:rPr>
    </w:lvl>
    <w:lvl w:ilvl="1" w:tplc="418604DA">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C3079D"/>
    <w:multiLevelType w:val="hybridMultilevel"/>
    <w:tmpl w:val="379242A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BD50BAC"/>
    <w:multiLevelType w:val="multilevel"/>
    <w:tmpl w:val="FA206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C8166F8"/>
    <w:multiLevelType w:val="multilevel"/>
    <w:tmpl w:val="F3269136"/>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3" w15:restartNumberingAfterBreak="0">
    <w:nsid w:val="3E020978"/>
    <w:multiLevelType w:val="multilevel"/>
    <w:tmpl w:val="DAC2CF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244ECF"/>
    <w:multiLevelType w:val="hybridMultilevel"/>
    <w:tmpl w:val="65FE3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4F416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8F5B95"/>
    <w:multiLevelType w:val="hybridMultilevel"/>
    <w:tmpl w:val="510A5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9" w15:restartNumberingAfterBreak="0">
    <w:nsid w:val="5CFC78FD"/>
    <w:multiLevelType w:val="multilevel"/>
    <w:tmpl w:val="BA361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1"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2" w15:restartNumberingAfterBreak="0">
    <w:nsid w:val="627029AD"/>
    <w:multiLevelType w:val="multilevel"/>
    <w:tmpl w:val="726E68A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color w:val="auto"/>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3"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35" w15:restartNumberingAfterBreak="0">
    <w:nsid w:val="64C774CB"/>
    <w:multiLevelType w:val="multilevel"/>
    <w:tmpl w:val="DA4A0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84728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94D95"/>
    <w:multiLevelType w:val="hybridMultilevel"/>
    <w:tmpl w:val="79A42A72"/>
    <w:lvl w:ilvl="0" w:tplc="DC6E0458">
      <w:start w:val="1"/>
      <w:numFmt w:val="bullet"/>
      <w:pStyle w:val="DotPoint"/>
      <w:lvlText w:val=""/>
      <w:lvlJc w:val="left"/>
      <w:pPr>
        <w:tabs>
          <w:tab w:val="num" w:pos="1026"/>
        </w:tabs>
        <w:ind w:left="1026" w:hanging="360"/>
      </w:pPr>
      <w:rPr>
        <w:rFonts w:ascii="Symbol" w:hAnsi="Symbol" w:hint="default"/>
        <w:b/>
        <w:i w:val="0"/>
        <w:caps w:val="0"/>
        <w:vanish w:val="0"/>
        <w:sz w:val="24"/>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E53B2"/>
    <w:multiLevelType w:val="hybridMultilevel"/>
    <w:tmpl w:val="F0347A8A"/>
    <w:lvl w:ilvl="0" w:tplc="96969BF6">
      <w:start w:val="1"/>
      <w:numFmt w:val="lowerLetter"/>
      <w:lvlText w:val="%1."/>
      <w:lvlJc w:val="left"/>
      <w:pPr>
        <w:ind w:left="1800" w:hanging="360"/>
      </w:pPr>
      <w:rPr>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717B56EE"/>
    <w:multiLevelType w:val="multilevel"/>
    <w:tmpl w:val="4376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E73AE6"/>
    <w:multiLevelType w:val="multilevel"/>
    <w:tmpl w:val="00F05D0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3"/>
  </w:num>
  <w:num w:numId="2">
    <w:abstractNumId w:val="5"/>
  </w:num>
  <w:num w:numId="3">
    <w:abstractNumId w:val="12"/>
  </w:num>
  <w:num w:numId="4">
    <w:abstractNumId w:val="31"/>
  </w:num>
  <w:num w:numId="5">
    <w:abstractNumId w:val="34"/>
  </w:num>
  <w:num w:numId="6">
    <w:abstractNumId w:val="11"/>
  </w:num>
  <w:num w:numId="7">
    <w:abstractNumId w:val="40"/>
  </w:num>
  <w:num w:numId="8">
    <w:abstractNumId w:val="0"/>
  </w:num>
  <w:num w:numId="9">
    <w:abstractNumId w:val="37"/>
  </w:num>
  <w:num w:numId="10">
    <w:abstractNumId w:val="16"/>
  </w:num>
  <w:num w:numId="11">
    <w:abstractNumId w:val="6"/>
  </w:num>
  <w:num w:numId="12">
    <w:abstractNumId w:val="19"/>
  </w:num>
  <w:num w:numId="13">
    <w:abstractNumId w:val="10"/>
  </w:num>
  <w:num w:numId="14">
    <w:abstractNumId w:val="38"/>
  </w:num>
  <w:num w:numId="15">
    <w:abstractNumId w:val="24"/>
  </w:num>
  <w:num w:numId="16">
    <w:abstractNumId w:val="25"/>
  </w:num>
  <w:num w:numId="17">
    <w:abstractNumId w:val="36"/>
  </w:num>
  <w:num w:numId="18">
    <w:abstractNumId w:val="26"/>
  </w:num>
  <w:num w:numId="19">
    <w:abstractNumId w:val="22"/>
  </w:num>
  <w:num w:numId="20">
    <w:abstractNumId w:val="30"/>
  </w:num>
  <w:num w:numId="21">
    <w:abstractNumId w:val="41"/>
  </w:num>
  <w:num w:numId="22">
    <w:abstractNumId w:val="28"/>
  </w:num>
  <w:num w:numId="23">
    <w:abstractNumId w:val="32"/>
  </w:num>
  <w:num w:numId="24">
    <w:abstractNumId w:val="2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17"/>
  </w:num>
  <w:num w:numId="36">
    <w:abstractNumId w:val="7"/>
  </w:num>
  <w:num w:numId="37">
    <w:abstractNumId w:val="3"/>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8"/>
  </w:num>
  <w:num w:numId="46">
    <w:abstractNumId w:val="41"/>
  </w:num>
  <w:num w:numId="47">
    <w:abstractNumId w:val="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5E9B"/>
    <w:rsid w:val="00006220"/>
    <w:rsid w:val="00006CD7"/>
    <w:rsid w:val="000103FC"/>
    <w:rsid w:val="00010746"/>
    <w:rsid w:val="000143DF"/>
    <w:rsid w:val="000151F8"/>
    <w:rsid w:val="00015D43"/>
    <w:rsid w:val="00016801"/>
    <w:rsid w:val="00021171"/>
    <w:rsid w:val="00023790"/>
    <w:rsid w:val="0002428F"/>
    <w:rsid w:val="00024602"/>
    <w:rsid w:val="000252FF"/>
    <w:rsid w:val="000253AE"/>
    <w:rsid w:val="000259F5"/>
    <w:rsid w:val="00030452"/>
    <w:rsid w:val="00030EBC"/>
    <w:rsid w:val="00030FC8"/>
    <w:rsid w:val="00032299"/>
    <w:rsid w:val="000331B6"/>
    <w:rsid w:val="0003369F"/>
    <w:rsid w:val="00034F5E"/>
    <w:rsid w:val="0003541F"/>
    <w:rsid w:val="00040AF8"/>
    <w:rsid w:val="00040BF3"/>
    <w:rsid w:val="000416F9"/>
    <w:rsid w:val="00041C34"/>
    <w:rsid w:val="000422BB"/>
    <w:rsid w:val="000423E3"/>
    <w:rsid w:val="0004292D"/>
    <w:rsid w:val="00042D30"/>
    <w:rsid w:val="00043FA0"/>
    <w:rsid w:val="00044C0F"/>
    <w:rsid w:val="00044C5D"/>
    <w:rsid w:val="00044D23"/>
    <w:rsid w:val="00046473"/>
    <w:rsid w:val="000507E6"/>
    <w:rsid w:val="0005163D"/>
    <w:rsid w:val="000534F4"/>
    <w:rsid w:val="000535B7"/>
    <w:rsid w:val="00053726"/>
    <w:rsid w:val="00053DE1"/>
    <w:rsid w:val="00055C00"/>
    <w:rsid w:val="000562A7"/>
    <w:rsid w:val="000564F8"/>
    <w:rsid w:val="00057BC8"/>
    <w:rsid w:val="000604B9"/>
    <w:rsid w:val="00061232"/>
    <w:rsid w:val="000613C4"/>
    <w:rsid w:val="00061499"/>
    <w:rsid w:val="000620E8"/>
    <w:rsid w:val="00062708"/>
    <w:rsid w:val="00065A16"/>
    <w:rsid w:val="000671BA"/>
    <w:rsid w:val="0007176A"/>
    <w:rsid w:val="00071D06"/>
    <w:rsid w:val="0007214A"/>
    <w:rsid w:val="00072B6E"/>
    <w:rsid w:val="00072DFB"/>
    <w:rsid w:val="00073689"/>
    <w:rsid w:val="00075444"/>
    <w:rsid w:val="00075B4E"/>
    <w:rsid w:val="00076590"/>
    <w:rsid w:val="00077A7C"/>
    <w:rsid w:val="00081A98"/>
    <w:rsid w:val="00082E53"/>
    <w:rsid w:val="000844F9"/>
    <w:rsid w:val="00084830"/>
    <w:rsid w:val="0008606A"/>
    <w:rsid w:val="00086656"/>
    <w:rsid w:val="0008689E"/>
    <w:rsid w:val="00086D87"/>
    <w:rsid w:val="000872D6"/>
    <w:rsid w:val="00090628"/>
    <w:rsid w:val="00091A23"/>
    <w:rsid w:val="00091A7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16D"/>
    <w:rsid w:val="000C575E"/>
    <w:rsid w:val="000C61FB"/>
    <w:rsid w:val="000C6428"/>
    <w:rsid w:val="000C6F89"/>
    <w:rsid w:val="000C7D4F"/>
    <w:rsid w:val="000D2063"/>
    <w:rsid w:val="000D24EC"/>
    <w:rsid w:val="000D2C3A"/>
    <w:rsid w:val="000D48A8"/>
    <w:rsid w:val="000D48B4"/>
    <w:rsid w:val="000D4B5A"/>
    <w:rsid w:val="000D55B1"/>
    <w:rsid w:val="000D5C43"/>
    <w:rsid w:val="000D5E60"/>
    <w:rsid w:val="000D64D8"/>
    <w:rsid w:val="000E12B6"/>
    <w:rsid w:val="000E3C1C"/>
    <w:rsid w:val="000E41B7"/>
    <w:rsid w:val="000E5D3C"/>
    <w:rsid w:val="000E6BA0"/>
    <w:rsid w:val="000F08F6"/>
    <w:rsid w:val="000F174A"/>
    <w:rsid w:val="000F2332"/>
    <w:rsid w:val="000F7960"/>
    <w:rsid w:val="00100B59"/>
    <w:rsid w:val="00100DC5"/>
    <w:rsid w:val="00100E27"/>
    <w:rsid w:val="00100E5A"/>
    <w:rsid w:val="00101135"/>
    <w:rsid w:val="0010163A"/>
    <w:rsid w:val="0010259B"/>
    <w:rsid w:val="00103D80"/>
    <w:rsid w:val="00104A05"/>
    <w:rsid w:val="00106009"/>
    <w:rsid w:val="001061F9"/>
    <w:rsid w:val="001068B3"/>
    <w:rsid w:val="00106A3B"/>
    <w:rsid w:val="0010745D"/>
    <w:rsid w:val="0011101A"/>
    <w:rsid w:val="001113CC"/>
    <w:rsid w:val="00113763"/>
    <w:rsid w:val="00114B7D"/>
    <w:rsid w:val="001177C4"/>
    <w:rsid w:val="00117B7D"/>
    <w:rsid w:val="00117FF3"/>
    <w:rsid w:val="0012093E"/>
    <w:rsid w:val="00123157"/>
    <w:rsid w:val="00125C6C"/>
    <w:rsid w:val="00126E96"/>
    <w:rsid w:val="00127648"/>
    <w:rsid w:val="0013032B"/>
    <w:rsid w:val="001305EA"/>
    <w:rsid w:val="001328FA"/>
    <w:rsid w:val="0013419A"/>
    <w:rsid w:val="00134700"/>
    <w:rsid w:val="00134E23"/>
    <w:rsid w:val="00135E80"/>
    <w:rsid w:val="00140753"/>
    <w:rsid w:val="0014239C"/>
    <w:rsid w:val="001425F8"/>
    <w:rsid w:val="00143921"/>
    <w:rsid w:val="0014439E"/>
    <w:rsid w:val="00144930"/>
    <w:rsid w:val="00146F04"/>
    <w:rsid w:val="00150EBC"/>
    <w:rsid w:val="00151FD9"/>
    <w:rsid w:val="001520B0"/>
    <w:rsid w:val="00154204"/>
    <w:rsid w:val="0015446A"/>
    <w:rsid w:val="0015487C"/>
    <w:rsid w:val="00155144"/>
    <w:rsid w:val="0015712E"/>
    <w:rsid w:val="00160C90"/>
    <w:rsid w:val="00162ACD"/>
    <w:rsid w:val="00162C3A"/>
    <w:rsid w:val="00165FF0"/>
    <w:rsid w:val="00166E7E"/>
    <w:rsid w:val="0017075C"/>
    <w:rsid w:val="00170CB5"/>
    <w:rsid w:val="00171279"/>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C15"/>
    <w:rsid w:val="0019600C"/>
    <w:rsid w:val="00196CF1"/>
    <w:rsid w:val="00197B41"/>
    <w:rsid w:val="001A00D6"/>
    <w:rsid w:val="001A03EA"/>
    <w:rsid w:val="001A204E"/>
    <w:rsid w:val="001A3627"/>
    <w:rsid w:val="001A6603"/>
    <w:rsid w:val="001B2242"/>
    <w:rsid w:val="001B3065"/>
    <w:rsid w:val="001B33C0"/>
    <w:rsid w:val="001B4A46"/>
    <w:rsid w:val="001B5E34"/>
    <w:rsid w:val="001B7E3C"/>
    <w:rsid w:val="001C2997"/>
    <w:rsid w:val="001C4DB7"/>
    <w:rsid w:val="001C6C9B"/>
    <w:rsid w:val="001D10B2"/>
    <w:rsid w:val="001D3092"/>
    <w:rsid w:val="001D3B58"/>
    <w:rsid w:val="001D4CD1"/>
    <w:rsid w:val="001D4E20"/>
    <w:rsid w:val="001D66C2"/>
    <w:rsid w:val="001E0C0D"/>
    <w:rsid w:val="001E0FFC"/>
    <w:rsid w:val="001E1F93"/>
    <w:rsid w:val="001E24CF"/>
    <w:rsid w:val="001E3097"/>
    <w:rsid w:val="001E3892"/>
    <w:rsid w:val="001E44C9"/>
    <w:rsid w:val="001E4B06"/>
    <w:rsid w:val="001E5F98"/>
    <w:rsid w:val="001F01F4"/>
    <w:rsid w:val="001F0F26"/>
    <w:rsid w:val="001F2232"/>
    <w:rsid w:val="001F64BE"/>
    <w:rsid w:val="001F6D7B"/>
    <w:rsid w:val="001F7070"/>
    <w:rsid w:val="001F7807"/>
    <w:rsid w:val="00200218"/>
    <w:rsid w:val="002007C8"/>
    <w:rsid w:val="00200AD3"/>
    <w:rsid w:val="00200EF2"/>
    <w:rsid w:val="002016B9"/>
    <w:rsid w:val="00201825"/>
    <w:rsid w:val="00201CB2"/>
    <w:rsid w:val="00202266"/>
    <w:rsid w:val="002032AF"/>
    <w:rsid w:val="002046F7"/>
    <w:rsid w:val="0020478D"/>
    <w:rsid w:val="002054D0"/>
    <w:rsid w:val="00206EFD"/>
    <w:rsid w:val="0020756A"/>
    <w:rsid w:val="00210D95"/>
    <w:rsid w:val="002136B3"/>
    <w:rsid w:val="00214C35"/>
    <w:rsid w:val="00216957"/>
    <w:rsid w:val="00217731"/>
    <w:rsid w:val="00217AE6"/>
    <w:rsid w:val="00220648"/>
    <w:rsid w:val="002207D7"/>
    <w:rsid w:val="00221777"/>
    <w:rsid w:val="00221998"/>
    <w:rsid w:val="00221E1A"/>
    <w:rsid w:val="002228E3"/>
    <w:rsid w:val="00224261"/>
    <w:rsid w:val="00224B16"/>
    <w:rsid w:val="00224BDA"/>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4AA"/>
    <w:rsid w:val="002447C2"/>
    <w:rsid w:val="0024586D"/>
    <w:rsid w:val="002458D0"/>
    <w:rsid w:val="00245EC0"/>
    <w:rsid w:val="002462B7"/>
    <w:rsid w:val="00247D86"/>
    <w:rsid w:val="00247FF0"/>
    <w:rsid w:val="00250C2E"/>
    <w:rsid w:val="00250F4A"/>
    <w:rsid w:val="00251349"/>
    <w:rsid w:val="00251CFF"/>
    <w:rsid w:val="00253532"/>
    <w:rsid w:val="0025367F"/>
    <w:rsid w:val="002540D3"/>
    <w:rsid w:val="00254B2A"/>
    <w:rsid w:val="002556DB"/>
    <w:rsid w:val="00256D4F"/>
    <w:rsid w:val="00260EE8"/>
    <w:rsid w:val="00260F28"/>
    <w:rsid w:val="0026131D"/>
    <w:rsid w:val="002626E3"/>
    <w:rsid w:val="00263542"/>
    <w:rsid w:val="00265D1A"/>
    <w:rsid w:val="00266738"/>
    <w:rsid w:val="00266D0C"/>
    <w:rsid w:val="00273F94"/>
    <w:rsid w:val="00274A75"/>
    <w:rsid w:val="002760B7"/>
    <w:rsid w:val="002775D9"/>
    <w:rsid w:val="002810D3"/>
    <w:rsid w:val="0028262E"/>
    <w:rsid w:val="002847AE"/>
    <w:rsid w:val="002870F2"/>
    <w:rsid w:val="00287650"/>
    <w:rsid w:val="0029008E"/>
    <w:rsid w:val="00290154"/>
    <w:rsid w:val="00290F18"/>
    <w:rsid w:val="00293D5E"/>
    <w:rsid w:val="00294F88"/>
    <w:rsid w:val="00294FCC"/>
    <w:rsid w:val="00295516"/>
    <w:rsid w:val="002A10A1"/>
    <w:rsid w:val="002A3161"/>
    <w:rsid w:val="002A3410"/>
    <w:rsid w:val="002A44D1"/>
    <w:rsid w:val="002A4631"/>
    <w:rsid w:val="002A5A95"/>
    <w:rsid w:val="002A5BA6"/>
    <w:rsid w:val="002A6EA6"/>
    <w:rsid w:val="002A7FC3"/>
    <w:rsid w:val="002B108B"/>
    <w:rsid w:val="002B12DE"/>
    <w:rsid w:val="002B270D"/>
    <w:rsid w:val="002B3375"/>
    <w:rsid w:val="002B4745"/>
    <w:rsid w:val="002B480D"/>
    <w:rsid w:val="002B4845"/>
    <w:rsid w:val="002B4AC3"/>
    <w:rsid w:val="002B5E33"/>
    <w:rsid w:val="002B7744"/>
    <w:rsid w:val="002C05AC"/>
    <w:rsid w:val="002C295B"/>
    <w:rsid w:val="002C3953"/>
    <w:rsid w:val="002C4002"/>
    <w:rsid w:val="002C56A0"/>
    <w:rsid w:val="002C7496"/>
    <w:rsid w:val="002D12FF"/>
    <w:rsid w:val="002D21A5"/>
    <w:rsid w:val="002D4413"/>
    <w:rsid w:val="002D5C09"/>
    <w:rsid w:val="002D7247"/>
    <w:rsid w:val="002E10A6"/>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5D8"/>
    <w:rsid w:val="002F5863"/>
    <w:rsid w:val="002F72A5"/>
    <w:rsid w:val="002F749C"/>
    <w:rsid w:val="003004B8"/>
    <w:rsid w:val="00301916"/>
    <w:rsid w:val="00303813"/>
    <w:rsid w:val="0030654A"/>
    <w:rsid w:val="00310348"/>
    <w:rsid w:val="00310EE6"/>
    <w:rsid w:val="00311628"/>
    <w:rsid w:val="00311E73"/>
    <w:rsid w:val="0031221D"/>
    <w:rsid w:val="003123F7"/>
    <w:rsid w:val="00314A01"/>
    <w:rsid w:val="00314B9D"/>
    <w:rsid w:val="00314DD8"/>
    <w:rsid w:val="003155A3"/>
    <w:rsid w:val="00315B35"/>
    <w:rsid w:val="00315F1F"/>
    <w:rsid w:val="00316A7F"/>
    <w:rsid w:val="00317B24"/>
    <w:rsid w:val="00317D8E"/>
    <w:rsid w:val="00317E8F"/>
    <w:rsid w:val="00320752"/>
    <w:rsid w:val="003209E8"/>
    <w:rsid w:val="003211F4"/>
    <w:rsid w:val="0032193F"/>
    <w:rsid w:val="00321F4C"/>
    <w:rsid w:val="00322186"/>
    <w:rsid w:val="00322962"/>
    <w:rsid w:val="0032403E"/>
    <w:rsid w:val="00324D73"/>
    <w:rsid w:val="00325B7B"/>
    <w:rsid w:val="003311BE"/>
    <w:rsid w:val="0033147A"/>
    <w:rsid w:val="0033193C"/>
    <w:rsid w:val="00331E73"/>
    <w:rsid w:val="00332B30"/>
    <w:rsid w:val="00334E19"/>
    <w:rsid w:val="0033532B"/>
    <w:rsid w:val="00336799"/>
    <w:rsid w:val="00337929"/>
    <w:rsid w:val="00340003"/>
    <w:rsid w:val="003407B3"/>
    <w:rsid w:val="003429B7"/>
    <w:rsid w:val="00342B92"/>
    <w:rsid w:val="00343B23"/>
    <w:rsid w:val="003444A9"/>
    <w:rsid w:val="003445F2"/>
    <w:rsid w:val="00345EB0"/>
    <w:rsid w:val="0034764B"/>
    <w:rsid w:val="0034780A"/>
    <w:rsid w:val="00347CBE"/>
    <w:rsid w:val="003503AC"/>
    <w:rsid w:val="00350A79"/>
    <w:rsid w:val="00352686"/>
    <w:rsid w:val="003534AD"/>
    <w:rsid w:val="00357136"/>
    <w:rsid w:val="003576EB"/>
    <w:rsid w:val="00360C67"/>
    <w:rsid w:val="00360E65"/>
    <w:rsid w:val="003614D9"/>
    <w:rsid w:val="0036242B"/>
    <w:rsid w:val="00362DCB"/>
    <w:rsid w:val="00363061"/>
    <w:rsid w:val="0036308C"/>
    <w:rsid w:val="00363E8F"/>
    <w:rsid w:val="003647B6"/>
    <w:rsid w:val="00365118"/>
    <w:rsid w:val="00366467"/>
    <w:rsid w:val="00367331"/>
    <w:rsid w:val="0037033B"/>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EC"/>
    <w:rsid w:val="00383B5F"/>
    <w:rsid w:val="00384483"/>
    <w:rsid w:val="0038499A"/>
    <w:rsid w:val="00384F53"/>
    <w:rsid w:val="00386D58"/>
    <w:rsid w:val="00387053"/>
    <w:rsid w:val="003927C4"/>
    <w:rsid w:val="00392F4B"/>
    <w:rsid w:val="00393B8E"/>
    <w:rsid w:val="00395451"/>
    <w:rsid w:val="00395716"/>
    <w:rsid w:val="00396B0E"/>
    <w:rsid w:val="0039766F"/>
    <w:rsid w:val="003A01C8"/>
    <w:rsid w:val="003A1238"/>
    <w:rsid w:val="003A1937"/>
    <w:rsid w:val="003A3DF7"/>
    <w:rsid w:val="003A43B0"/>
    <w:rsid w:val="003A4E7B"/>
    <w:rsid w:val="003A4F65"/>
    <w:rsid w:val="003A58E9"/>
    <w:rsid w:val="003A5964"/>
    <w:rsid w:val="003A5E30"/>
    <w:rsid w:val="003A6344"/>
    <w:rsid w:val="003A6624"/>
    <w:rsid w:val="003A695D"/>
    <w:rsid w:val="003A6A25"/>
    <w:rsid w:val="003A6F6B"/>
    <w:rsid w:val="003B225F"/>
    <w:rsid w:val="003B2445"/>
    <w:rsid w:val="003B3CB0"/>
    <w:rsid w:val="003B7BBB"/>
    <w:rsid w:val="003C0FB3"/>
    <w:rsid w:val="003C1EB2"/>
    <w:rsid w:val="003C3990"/>
    <w:rsid w:val="003C434B"/>
    <w:rsid w:val="003C489D"/>
    <w:rsid w:val="003C54B8"/>
    <w:rsid w:val="003C6794"/>
    <w:rsid w:val="003C687F"/>
    <w:rsid w:val="003C6FD4"/>
    <w:rsid w:val="003C723C"/>
    <w:rsid w:val="003C7C92"/>
    <w:rsid w:val="003D0955"/>
    <w:rsid w:val="003D0F7F"/>
    <w:rsid w:val="003D22E3"/>
    <w:rsid w:val="003D3CF0"/>
    <w:rsid w:val="003D53BF"/>
    <w:rsid w:val="003D6797"/>
    <w:rsid w:val="003D71A7"/>
    <w:rsid w:val="003D779D"/>
    <w:rsid w:val="003D7846"/>
    <w:rsid w:val="003D78A2"/>
    <w:rsid w:val="003E03FD"/>
    <w:rsid w:val="003E15EE"/>
    <w:rsid w:val="003E29E5"/>
    <w:rsid w:val="003E6AE0"/>
    <w:rsid w:val="003F0971"/>
    <w:rsid w:val="003F28DA"/>
    <w:rsid w:val="003F2C2F"/>
    <w:rsid w:val="003F2E6C"/>
    <w:rsid w:val="003F35B8"/>
    <w:rsid w:val="003F3F97"/>
    <w:rsid w:val="003F42CF"/>
    <w:rsid w:val="003F4EA0"/>
    <w:rsid w:val="003F69BE"/>
    <w:rsid w:val="003F7D20"/>
    <w:rsid w:val="00400EB0"/>
    <w:rsid w:val="004013F6"/>
    <w:rsid w:val="004033AD"/>
    <w:rsid w:val="00405801"/>
    <w:rsid w:val="00407474"/>
    <w:rsid w:val="00407ED4"/>
    <w:rsid w:val="004128F0"/>
    <w:rsid w:val="00413C36"/>
    <w:rsid w:val="00414A99"/>
    <w:rsid w:val="00414D5B"/>
    <w:rsid w:val="004163AD"/>
    <w:rsid w:val="0041645A"/>
    <w:rsid w:val="0041788A"/>
    <w:rsid w:val="00417BB8"/>
    <w:rsid w:val="00420300"/>
    <w:rsid w:val="004203B1"/>
    <w:rsid w:val="00421CC4"/>
    <w:rsid w:val="0042354D"/>
    <w:rsid w:val="004243F3"/>
    <w:rsid w:val="00425800"/>
    <w:rsid w:val="004259A6"/>
    <w:rsid w:val="00425CCF"/>
    <w:rsid w:val="00430D80"/>
    <w:rsid w:val="004317B5"/>
    <w:rsid w:val="004317BD"/>
    <w:rsid w:val="0043183D"/>
    <w:rsid w:val="00431E3D"/>
    <w:rsid w:val="00435259"/>
    <w:rsid w:val="004367F0"/>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5AE0"/>
    <w:rsid w:val="0045627B"/>
    <w:rsid w:val="00456C90"/>
    <w:rsid w:val="00457160"/>
    <w:rsid w:val="004578CC"/>
    <w:rsid w:val="0046054B"/>
    <w:rsid w:val="00461D04"/>
    <w:rsid w:val="00461E88"/>
    <w:rsid w:val="00463BFC"/>
    <w:rsid w:val="004657D6"/>
    <w:rsid w:val="004672CF"/>
    <w:rsid w:val="004728AA"/>
    <w:rsid w:val="00473346"/>
    <w:rsid w:val="00473654"/>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D60"/>
    <w:rsid w:val="00492EC5"/>
    <w:rsid w:val="00493120"/>
    <w:rsid w:val="004945FE"/>
    <w:rsid w:val="004949C7"/>
    <w:rsid w:val="00494FDC"/>
    <w:rsid w:val="004A0489"/>
    <w:rsid w:val="004A0DA5"/>
    <w:rsid w:val="004A161B"/>
    <w:rsid w:val="004A4146"/>
    <w:rsid w:val="004A47DB"/>
    <w:rsid w:val="004A5699"/>
    <w:rsid w:val="004A5AAE"/>
    <w:rsid w:val="004A5D89"/>
    <w:rsid w:val="004A6055"/>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1F"/>
    <w:rsid w:val="004C20CF"/>
    <w:rsid w:val="004C299C"/>
    <w:rsid w:val="004C2E2E"/>
    <w:rsid w:val="004C4D54"/>
    <w:rsid w:val="004C50EC"/>
    <w:rsid w:val="004C7023"/>
    <w:rsid w:val="004C7513"/>
    <w:rsid w:val="004D02AC"/>
    <w:rsid w:val="004D0383"/>
    <w:rsid w:val="004D1EAE"/>
    <w:rsid w:val="004D1F3F"/>
    <w:rsid w:val="004D225C"/>
    <w:rsid w:val="004D333E"/>
    <w:rsid w:val="004D3A72"/>
    <w:rsid w:val="004D3EE2"/>
    <w:rsid w:val="004D4FA1"/>
    <w:rsid w:val="004D5BBA"/>
    <w:rsid w:val="004D6540"/>
    <w:rsid w:val="004D72E2"/>
    <w:rsid w:val="004E1C2A"/>
    <w:rsid w:val="004E2ACB"/>
    <w:rsid w:val="004E38B0"/>
    <w:rsid w:val="004E3C28"/>
    <w:rsid w:val="004E4332"/>
    <w:rsid w:val="004E4E0B"/>
    <w:rsid w:val="004E6856"/>
    <w:rsid w:val="004E6FB4"/>
    <w:rsid w:val="004F0977"/>
    <w:rsid w:val="004F1408"/>
    <w:rsid w:val="004F3712"/>
    <w:rsid w:val="004F4E1D"/>
    <w:rsid w:val="004F6257"/>
    <w:rsid w:val="004F6A25"/>
    <w:rsid w:val="004F6AB0"/>
    <w:rsid w:val="004F6B4D"/>
    <w:rsid w:val="004F6F40"/>
    <w:rsid w:val="005000BD"/>
    <w:rsid w:val="005000DD"/>
    <w:rsid w:val="00503948"/>
    <w:rsid w:val="00503B09"/>
    <w:rsid w:val="00503DD1"/>
    <w:rsid w:val="00504F5C"/>
    <w:rsid w:val="00505262"/>
    <w:rsid w:val="00505655"/>
    <w:rsid w:val="0050597B"/>
    <w:rsid w:val="00506DF8"/>
    <w:rsid w:val="00507451"/>
    <w:rsid w:val="00507D5F"/>
    <w:rsid w:val="00511F4D"/>
    <w:rsid w:val="00514D6B"/>
    <w:rsid w:val="0051574E"/>
    <w:rsid w:val="0051725F"/>
    <w:rsid w:val="005174FF"/>
    <w:rsid w:val="00517593"/>
    <w:rsid w:val="00520095"/>
    <w:rsid w:val="00520645"/>
    <w:rsid w:val="005210C7"/>
    <w:rsid w:val="0052168D"/>
    <w:rsid w:val="0052396A"/>
    <w:rsid w:val="0052782C"/>
    <w:rsid w:val="00527A41"/>
    <w:rsid w:val="00530E46"/>
    <w:rsid w:val="005324EF"/>
    <w:rsid w:val="0053286B"/>
    <w:rsid w:val="00536369"/>
    <w:rsid w:val="00537FF8"/>
    <w:rsid w:val="005400FF"/>
    <w:rsid w:val="00540362"/>
    <w:rsid w:val="00540E99"/>
    <w:rsid w:val="00541130"/>
    <w:rsid w:val="005419BE"/>
    <w:rsid w:val="00546A8B"/>
    <w:rsid w:val="00546D5E"/>
    <w:rsid w:val="00546F02"/>
    <w:rsid w:val="0054770B"/>
    <w:rsid w:val="00551073"/>
    <w:rsid w:val="00551946"/>
    <w:rsid w:val="00551DA4"/>
    <w:rsid w:val="0055213A"/>
    <w:rsid w:val="00554956"/>
    <w:rsid w:val="00556AE6"/>
    <w:rsid w:val="00557BE6"/>
    <w:rsid w:val="005600BC"/>
    <w:rsid w:val="00561113"/>
    <w:rsid w:val="00563104"/>
    <w:rsid w:val="005646C1"/>
    <w:rsid w:val="005646CC"/>
    <w:rsid w:val="005652E4"/>
    <w:rsid w:val="00565730"/>
    <w:rsid w:val="0056628D"/>
    <w:rsid w:val="00566671"/>
    <w:rsid w:val="00566F65"/>
    <w:rsid w:val="00567B22"/>
    <w:rsid w:val="0057134C"/>
    <w:rsid w:val="00571670"/>
    <w:rsid w:val="005728AE"/>
    <w:rsid w:val="0057331C"/>
    <w:rsid w:val="00573328"/>
    <w:rsid w:val="00573F07"/>
    <w:rsid w:val="005747FF"/>
    <w:rsid w:val="00576415"/>
    <w:rsid w:val="00580D0F"/>
    <w:rsid w:val="005824C0"/>
    <w:rsid w:val="00582560"/>
    <w:rsid w:val="00582FD7"/>
    <w:rsid w:val="005830E6"/>
    <w:rsid w:val="005832ED"/>
    <w:rsid w:val="00583524"/>
    <w:rsid w:val="005835A2"/>
    <w:rsid w:val="00583853"/>
    <w:rsid w:val="005857A8"/>
    <w:rsid w:val="00585870"/>
    <w:rsid w:val="0058713B"/>
    <w:rsid w:val="005876D2"/>
    <w:rsid w:val="00590552"/>
    <w:rsid w:val="0059056C"/>
    <w:rsid w:val="0059130B"/>
    <w:rsid w:val="00591B61"/>
    <w:rsid w:val="00593E9B"/>
    <w:rsid w:val="00594054"/>
    <w:rsid w:val="00596689"/>
    <w:rsid w:val="00597402"/>
    <w:rsid w:val="00597BF7"/>
    <w:rsid w:val="005A16FB"/>
    <w:rsid w:val="005A1A68"/>
    <w:rsid w:val="005A2A5A"/>
    <w:rsid w:val="005A3076"/>
    <w:rsid w:val="005A39FC"/>
    <w:rsid w:val="005A3B66"/>
    <w:rsid w:val="005A42E3"/>
    <w:rsid w:val="005A5F04"/>
    <w:rsid w:val="005A6DC2"/>
    <w:rsid w:val="005A6E7B"/>
    <w:rsid w:val="005B0870"/>
    <w:rsid w:val="005B0D5D"/>
    <w:rsid w:val="005B1762"/>
    <w:rsid w:val="005B4399"/>
    <w:rsid w:val="005B4B88"/>
    <w:rsid w:val="005B5605"/>
    <w:rsid w:val="005B5D60"/>
    <w:rsid w:val="005B5E31"/>
    <w:rsid w:val="005B64AE"/>
    <w:rsid w:val="005B6E3D"/>
    <w:rsid w:val="005B7298"/>
    <w:rsid w:val="005C1BFC"/>
    <w:rsid w:val="005C27DE"/>
    <w:rsid w:val="005C394B"/>
    <w:rsid w:val="005C3A70"/>
    <w:rsid w:val="005C7B55"/>
    <w:rsid w:val="005D0175"/>
    <w:rsid w:val="005D1CC4"/>
    <w:rsid w:val="005D2C9C"/>
    <w:rsid w:val="005D2D62"/>
    <w:rsid w:val="005D5302"/>
    <w:rsid w:val="005D5A78"/>
    <w:rsid w:val="005D5DB0"/>
    <w:rsid w:val="005E0B43"/>
    <w:rsid w:val="005E1163"/>
    <w:rsid w:val="005E45D9"/>
    <w:rsid w:val="005E4742"/>
    <w:rsid w:val="005E6829"/>
    <w:rsid w:val="005F10D4"/>
    <w:rsid w:val="005F1FDF"/>
    <w:rsid w:val="005F26E8"/>
    <w:rsid w:val="005F275A"/>
    <w:rsid w:val="005F2E08"/>
    <w:rsid w:val="005F78DD"/>
    <w:rsid w:val="005F790B"/>
    <w:rsid w:val="005F7A4D"/>
    <w:rsid w:val="00601B68"/>
    <w:rsid w:val="0060359B"/>
    <w:rsid w:val="00603F69"/>
    <w:rsid w:val="006040DA"/>
    <w:rsid w:val="006047BD"/>
    <w:rsid w:val="006052E6"/>
    <w:rsid w:val="00607675"/>
    <w:rsid w:val="00610F53"/>
    <w:rsid w:val="00612E3F"/>
    <w:rsid w:val="00613208"/>
    <w:rsid w:val="00616767"/>
    <w:rsid w:val="0061698B"/>
    <w:rsid w:val="00616F61"/>
    <w:rsid w:val="0061708E"/>
    <w:rsid w:val="00620598"/>
    <w:rsid w:val="00620917"/>
    <w:rsid w:val="0062163D"/>
    <w:rsid w:val="00623A9E"/>
    <w:rsid w:val="00624A20"/>
    <w:rsid w:val="00624C9B"/>
    <w:rsid w:val="006266EF"/>
    <w:rsid w:val="00630BB3"/>
    <w:rsid w:val="00632182"/>
    <w:rsid w:val="0063248D"/>
    <w:rsid w:val="006335DF"/>
    <w:rsid w:val="00634717"/>
    <w:rsid w:val="0063670E"/>
    <w:rsid w:val="00637181"/>
    <w:rsid w:val="00637AF8"/>
    <w:rsid w:val="006412BE"/>
    <w:rsid w:val="0064144D"/>
    <w:rsid w:val="00641609"/>
    <w:rsid w:val="0064160E"/>
    <w:rsid w:val="00642389"/>
    <w:rsid w:val="006439ED"/>
    <w:rsid w:val="00643CDA"/>
    <w:rsid w:val="00644306"/>
    <w:rsid w:val="006450E2"/>
    <w:rsid w:val="006453D8"/>
    <w:rsid w:val="00646E94"/>
    <w:rsid w:val="006479C8"/>
    <w:rsid w:val="00650503"/>
    <w:rsid w:val="00651A1C"/>
    <w:rsid w:val="00651C5F"/>
    <w:rsid w:val="00651E73"/>
    <w:rsid w:val="006522FD"/>
    <w:rsid w:val="00652800"/>
    <w:rsid w:val="00653AB0"/>
    <w:rsid w:val="00653C5D"/>
    <w:rsid w:val="006544A7"/>
    <w:rsid w:val="006552BE"/>
    <w:rsid w:val="00656A02"/>
    <w:rsid w:val="00660927"/>
    <w:rsid w:val="006618E3"/>
    <w:rsid w:val="00661A5B"/>
    <w:rsid w:val="00661D06"/>
    <w:rsid w:val="006638B4"/>
    <w:rsid w:val="0066400D"/>
    <w:rsid w:val="006644C4"/>
    <w:rsid w:val="0066533B"/>
    <w:rsid w:val="0066665B"/>
    <w:rsid w:val="00670EE3"/>
    <w:rsid w:val="0067331F"/>
    <w:rsid w:val="006742E8"/>
    <w:rsid w:val="0067482E"/>
    <w:rsid w:val="00675260"/>
    <w:rsid w:val="00677DDB"/>
    <w:rsid w:val="00677EF0"/>
    <w:rsid w:val="00677FAB"/>
    <w:rsid w:val="00681086"/>
    <w:rsid w:val="006814BF"/>
    <w:rsid w:val="00681F32"/>
    <w:rsid w:val="006827D8"/>
    <w:rsid w:val="00683AEC"/>
    <w:rsid w:val="006841E7"/>
    <w:rsid w:val="00684672"/>
    <w:rsid w:val="0068481E"/>
    <w:rsid w:val="0068666F"/>
    <w:rsid w:val="0068780A"/>
    <w:rsid w:val="00690267"/>
    <w:rsid w:val="006906E7"/>
    <w:rsid w:val="00693880"/>
    <w:rsid w:val="006954D4"/>
    <w:rsid w:val="0069598B"/>
    <w:rsid w:val="00695AF0"/>
    <w:rsid w:val="0069797A"/>
    <w:rsid w:val="006A162F"/>
    <w:rsid w:val="006A1A8E"/>
    <w:rsid w:val="006A1CF6"/>
    <w:rsid w:val="006A2D9E"/>
    <w:rsid w:val="006A36DB"/>
    <w:rsid w:val="006A3EF2"/>
    <w:rsid w:val="006A44D0"/>
    <w:rsid w:val="006A48C1"/>
    <w:rsid w:val="006A510D"/>
    <w:rsid w:val="006A51A4"/>
    <w:rsid w:val="006A64EE"/>
    <w:rsid w:val="006A6EB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2485"/>
    <w:rsid w:val="006D3A0E"/>
    <w:rsid w:val="006D4A39"/>
    <w:rsid w:val="006D4C05"/>
    <w:rsid w:val="006D53A4"/>
    <w:rsid w:val="006D6748"/>
    <w:rsid w:val="006E08A7"/>
    <w:rsid w:val="006E08C4"/>
    <w:rsid w:val="006E091B"/>
    <w:rsid w:val="006E2552"/>
    <w:rsid w:val="006E42C8"/>
    <w:rsid w:val="006E4800"/>
    <w:rsid w:val="006E560F"/>
    <w:rsid w:val="006E5B90"/>
    <w:rsid w:val="006E60D3"/>
    <w:rsid w:val="006E62D3"/>
    <w:rsid w:val="006E79B6"/>
    <w:rsid w:val="006F054E"/>
    <w:rsid w:val="006F15AA"/>
    <w:rsid w:val="006F15D8"/>
    <w:rsid w:val="006F1B19"/>
    <w:rsid w:val="006F3613"/>
    <w:rsid w:val="006F3839"/>
    <w:rsid w:val="006F4503"/>
    <w:rsid w:val="006F7337"/>
    <w:rsid w:val="00701DAC"/>
    <w:rsid w:val="0070211D"/>
    <w:rsid w:val="00704694"/>
    <w:rsid w:val="007058CD"/>
    <w:rsid w:val="00705D75"/>
    <w:rsid w:val="0070723B"/>
    <w:rsid w:val="00711A97"/>
    <w:rsid w:val="00711EF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B38"/>
    <w:rsid w:val="00741479"/>
    <w:rsid w:val="007414DA"/>
    <w:rsid w:val="00741A65"/>
    <w:rsid w:val="007448D2"/>
    <w:rsid w:val="00744A73"/>
    <w:rsid w:val="00744DB8"/>
    <w:rsid w:val="00744DE5"/>
    <w:rsid w:val="00745C28"/>
    <w:rsid w:val="007460FF"/>
    <w:rsid w:val="007474D4"/>
    <w:rsid w:val="00751037"/>
    <w:rsid w:val="00752782"/>
    <w:rsid w:val="0075322D"/>
    <w:rsid w:val="00753304"/>
    <w:rsid w:val="00753D56"/>
    <w:rsid w:val="007564AE"/>
    <w:rsid w:val="00757591"/>
    <w:rsid w:val="00757633"/>
    <w:rsid w:val="00757A59"/>
    <w:rsid w:val="00757DD5"/>
    <w:rsid w:val="00760CA7"/>
    <w:rsid w:val="00760CE5"/>
    <w:rsid w:val="007617A7"/>
    <w:rsid w:val="00762125"/>
    <w:rsid w:val="00762529"/>
    <w:rsid w:val="007635C3"/>
    <w:rsid w:val="00765E06"/>
    <w:rsid w:val="00765F79"/>
    <w:rsid w:val="00766CF9"/>
    <w:rsid w:val="007706FF"/>
    <w:rsid w:val="00770891"/>
    <w:rsid w:val="007709D3"/>
    <w:rsid w:val="00770C61"/>
    <w:rsid w:val="00771601"/>
    <w:rsid w:val="00772BA3"/>
    <w:rsid w:val="00775D19"/>
    <w:rsid w:val="007763FE"/>
    <w:rsid w:val="00776998"/>
    <w:rsid w:val="00777008"/>
    <w:rsid w:val="007776A2"/>
    <w:rsid w:val="00777849"/>
    <w:rsid w:val="00780A99"/>
    <w:rsid w:val="00781C4F"/>
    <w:rsid w:val="00782487"/>
    <w:rsid w:val="00782A2E"/>
    <w:rsid w:val="00782B11"/>
    <w:rsid w:val="007833DE"/>
    <w:rsid w:val="007836C0"/>
    <w:rsid w:val="0078667E"/>
    <w:rsid w:val="00786814"/>
    <w:rsid w:val="00786E1A"/>
    <w:rsid w:val="00786F63"/>
    <w:rsid w:val="007915BA"/>
    <w:rsid w:val="007919DC"/>
    <w:rsid w:val="00791B72"/>
    <w:rsid w:val="00791C7F"/>
    <w:rsid w:val="007926B5"/>
    <w:rsid w:val="00796888"/>
    <w:rsid w:val="007A0FB7"/>
    <w:rsid w:val="007A1326"/>
    <w:rsid w:val="007A2B7B"/>
    <w:rsid w:val="007A3356"/>
    <w:rsid w:val="007A36F3"/>
    <w:rsid w:val="007A38CB"/>
    <w:rsid w:val="007A4CEF"/>
    <w:rsid w:val="007A55A8"/>
    <w:rsid w:val="007B0CBB"/>
    <w:rsid w:val="007B24C4"/>
    <w:rsid w:val="007B50E4"/>
    <w:rsid w:val="007B5236"/>
    <w:rsid w:val="007B6B2F"/>
    <w:rsid w:val="007C057B"/>
    <w:rsid w:val="007C1661"/>
    <w:rsid w:val="007C1A9E"/>
    <w:rsid w:val="007C4F16"/>
    <w:rsid w:val="007C66C4"/>
    <w:rsid w:val="007C6E38"/>
    <w:rsid w:val="007D212E"/>
    <w:rsid w:val="007D2DE9"/>
    <w:rsid w:val="007D458F"/>
    <w:rsid w:val="007D5655"/>
    <w:rsid w:val="007D5A52"/>
    <w:rsid w:val="007D7CF5"/>
    <w:rsid w:val="007D7E58"/>
    <w:rsid w:val="007E40B3"/>
    <w:rsid w:val="007E41AD"/>
    <w:rsid w:val="007E4CA7"/>
    <w:rsid w:val="007E54F0"/>
    <w:rsid w:val="007E5E9E"/>
    <w:rsid w:val="007F1493"/>
    <w:rsid w:val="007F15BC"/>
    <w:rsid w:val="007F3524"/>
    <w:rsid w:val="007F3872"/>
    <w:rsid w:val="007F4211"/>
    <w:rsid w:val="007F5600"/>
    <w:rsid w:val="007F576D"/>
    <w:rsid w:val="007F5830"/>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5B53"/>
    <w:rsid w:val="00816151"/>
    <w:rsid w:val="00817268"/>
    <w:rsid w:val="008203B7"/>
    <w:rsid w:val="00820BB7"/>
    <w:rsid w:val="008212BE"/>
    <w:rsid w:val="008218CF"/>
    <w:rsid w:val="00822D94"/>
    <w:rsid w:val="008248E7"/>
    <w:rsid w:val="00824F02"/>
    <w:rsid w:val="00825595"/>
    <w:rsid w:val="0082692F"/>
    <w:rsid w:val="00826BD1"/>
    <w:rsid w:val="00826C4F"/>
    <w:rsid w:val="00827CC7"/>
    <w:rsid w:val="00830A48"/>
    <w:rsid w:val="00831842"/>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417"/>
    <w:rsid w:val="008467D0"/>
    <w:rsid w:val="008470D0"/>
    <w:rsid w:val="0084787F"/>
    <w:rsid w:val="008505DC"/>
    <w:rsid w:val="008509F0"/>
    <w:rsid w:val="00851875"/>
    <w:rsid w:val="00851EE6"/>
    <w:rsid w:val="00852357"/>
    <w:rsid w:val="00852B7B"/>
    <w:rsid w:val="0085448C"/>
    <w:rsid w:val="00855048"/>
    <w:rsid w:val="008563D3"/>
    <w:rsid w:val="00856E64"/>
    <w:rsid w:val="00860A52"/>
    <w:rsid w:val="00861C32"/>
    <w:rsid w:val="00862960"/>
    <w:rsid w:val="00863532"/>
    <w:rsid w:val="008641E8"/>
    <w:rsid w:val="00864E44"/>
    <w:rsid w:val="00865EC3"/>
    <w:rsid w:val="0086629C"/>
    <w:rsid w:val="00866415"/>
    <w:rsid w:val="0086672A"/>
    <w:rsid w:val="00867469"/>
    <w:rsid w:val="00870838"/>
    <w:rsid w:val="00870A3D"/>
    <w:rsid w:val="008723DE"/>
    <w:rsid w:val="008736AC"/>
    <w:rsid w:val="00874C1F"/>
    <w:rsid w:val="00874E6F"/>
    <w:rsid w:val="008769A9"/>
    <w:rsid w:val="00880A08"/>
    <w:rsid w:val="008813A0"/>
    <w:rsid w:val="0088154C"/>
    <w:rsid w:val="008825F6"/>
    <w:rsid w:val="00882E98"/>
    <w:rsid w:val="00883242"/>
    <w:rsid w:val="00883A53"/>
    <w:rsid w:val="00884C36"/>
    <w:rsid w:val="00885C59"/>
    <w:rsid w:val="00885D16"/>
    <w:rsid w:val="00890C47"/>
    <w:rsid w:val="0089256F"/>
    <w:rsid w:val="00893CDB"/>
    <w:rsid w:val="00893D12"/>
    <w:rsid w:val="0089468F"/>
    <w:rsid w:val="00895105"/>
    <w:rsid w:val="00895316"/>
    <w:rsid w:val="00895861"/>
    <w:rsid w:val="008978EB"/>
    <w:rsid w:val="00897B91"/>
    <w:rsid w:val="008A00A0"/>
    <w:rsid w:val="008A0205"/>
    <w:rsid w:val="008A0836"/>
    <w:rsid w:val="008A21F0"/>
    <w:rsid w:val="008A5DE5"/>
    <w:rsid w:val="008B1FDB"/>
    <w:rsid w:val="008B2A5B"/>
    <w:rsid w:val="008B367A"/>
    <w:rsid w:val="008B3BE6"/>
    <w:rsid w:val="008B42D2"/>
    <w:rsid w:val="008B430F"/>
    <w:rsid w:val="008B44C9"/>
    <w:rsid w:val="008B4B89"/>
    <w:rsid w:val="008B4DA3"/>
    <w:rsid w:val="008B4FF4"/>
    <w:rsid w:val="008B6729"/>
    <w:rsid w:val="008B7F83"/>
    <w:rsid w:val="008C085A"/>
    <w:rsid w:val="008C1A20"/>
    <w:rsid w:val="008C1B4C"/>
    <w:rsid w:val="008C2FB5"/>
    <w:rsid w:val="008C302C"/>
    <w:rsid w:val="008C4CAB"/>
    <w:rsid w:val="008C6461"/>
    <w:rsid w:val="008C6BA4"/>
    <w:rsid w:val="008C6F82"/>
    <w:rsid w:val="008C7CBC"/>
    <w:rsid w:val="008D0067"/>
    <w:rsid w:val="008D125E"/>
    <w:rsid w:val="008D5308"/>
    <w:rsid w:val="008D55BF"/>
    <w:rsid w:val="008D61E0"/>
    <w:rsid w:val="008D6722"/>
    <w:rsid w:val="008D6CD0"/>
    <w:rsid w:val="008D6E1D"/>
    <w:rsid w:val="008D7AB2"/>
    <w:rsid w:val="008E0259"/>
    <w:rsid w:val="008E2C78"/>
    <w:rsid w:val="008E43E0"/>
    <w:rsid w:val="008E4A0E"/>
    <w:rsid w:val="008E4AA9"/>
    <w:rsid w:val="008E4E59"/>
    <w:rsid w:val="008F0115"/>
    <w:rsid w:val="008F0383"/>
    <w:rsid w:val="008F0949"/>
    <w:rsid w:val="008F0ACD"/>
    <w:rsid w:val="008F1F6A"/>
    <w:rsid w:val="008F20F4"/>
    <w:rsid w:val="008F28E7"/>
    <w:rsid w:val="008F3EDF"/>
    <w:rsid w:val="008F4EEF"/>
    <w:rsid w:val="008F56DB"/>
    <w:rsid w:val="008F5E5C"/>
    <w:rsid w:val="0090053B"/>
    <w:rsid w:val="00900E59"/>
    <w:rsid w:val="00900FCF"/>
    <w:rsid w:val="00901298"/>
    <w:rsid w:val="009019BB"/>
    <w:rsid w:val="00902919"/>
    <w:rsid w:val="0090315B"/>
    <w:rsid w:val="009033B0"/>
    <w:rsid w:val="00904350"/>
    <w:rsid w:val="00904455"/>
    <w:rsid w:val="00904B43"/>
    <w:rsid w:val="00905926"/>
    <w:rsid w:val="0090604A"/>
    <w:rsid w:val="009078AB"/>
    <w:rsid w:val="0091055E"/>
    <w:rsid w:val="00912C5D"/>
    <w:rsid w:val="00912EC7"/>
    <w:rsid w:val="00913D40"/>
    <w:rsid w:val="00913DC8"/>
    <w:rsid w:val="009153A2"/>
    <w:rsid w:val="0091571A"/>
    <w:rsid w:val="00915AC4"/>
    <w:rsid w:val="00920A1E"/>
    <w:rsid w:val="00920C71"/>
    <w:rsid w:val="0092246E"/>
    <w:rsid w:val="009227DD"/>
    <w:rsid w:val="00923015"/>
    <w:rsid w:val="009234D0"/>
    <w:rsid w:val="0092469C"/>
    <w:rsid w:val="00925013"/>
    <w:rsid w:val="00925024"/>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CA"/>
    <w:rsid w:val="009363F0"/>
    <w:rsid w:val="0093688D"/>
    <w:rsid w:val="009370B7"/>
    <w:rsid w:val="0094165A"/>
    <w:rsid w:val="00942056"/>
    <w:rsid w:val="009429D1"/>
    <w:rsid w:val="00942E67"/>
    <w:rsid w:val="00943299"/>
    <w:rsid w:val="009438A7"/>
    <w:rsid w:val="00944965"/>
    <w:rsid w:val="009458AF"/>
    <w:rsid w:val="00946555"/>
    <w:rsid w:val="009466D4"/>
    <w:rsid w:val="009520A1"/>
    <w:rsid w:val="009522E2"/>
    <w:rsid w:val="0095254E"/>
    <w:rsid w:val="0095259D"/>
    <w:rsid w:val="009528C1"/>
    <w:rsid w:val="009532C7"/>
    <w:rsid w:val="00953891"/>
    <w:rsid w:val="00953B44"/>
    <w:rsid w:val="00953E82"/>
    <w:rsid w:val="00955D6C"/>
    <w:rsid w:val="00956A8E"/>
    <w:rsid w:val="00960547"/>
    <w:rsid w:val="00960CCA"/>
    <w:rsid w:val="00960E03"/>
    <w:rsid w:val="009624AB"/>
    <w:rsid w:val="009629DA"/>
    <w:rsid w:val="00962E14"/>
    <w:rsid w:val="009634F6"/>
    <w:rsid w:val="00963579"/>
    <w:rsid w:val="00963928"/>
    <w:rsid w:val="0096422F"/>
    <w:rsid w:val="00964AE3"/>
    <w:rsid w:val="00965F05"/>
    <w:rsid w:val="0096720F"/>
    <w:rsid w:val="00967AD2"/>
    <w:rsid w:val="0097036E"/>
    <w:rsid w:val="009718BF"/>
    <w:rsid w:val="00973DB2"/>
    <w:rsid w:val="00973F40"/>
    <w:rsid w:val="00981475"/>
    <w:rsid w:val="00981668"/>
    <w:rsid w:val="00984331"/>
    <w:rsid w:val="00984C07"/>
    <w:rsid w:val="00984D35"/>
    <w:rsid w:val="00985F69"/>
    <w:rsid w:val="00987813"/>
    <w:rsid w:val="00987D6D"/>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5A1"/>
    <w:rsid w:val="009A3EAC"/>
    <w:rsid w:val="009A40D9"/>
    <w:rsid w:val="009A6105"/>
    <w:rsid w:val="009A67DC"/>
    <w:rsid w:val="009A6D63"/>
    <w:rsid w:val="009A7CB8"/>
    <w:rsid w:val="009B08F7"/>
    <w:rsid w:val="009B165F"/>
    <w:rsid w:val="009B2E67"/>
    <w:rsid w:val="009B32A2"/>
    <w:rsid w:val="009B3B05"/>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E97"/>
    <w:rsid w:val="009D0C17"/>
    <w:rsid w:val="009D1EBE"/>
    <w:rsid w:val="009D2409"/>
    <w:rsid w:val="009D2983"/>
    <w:rsid w:val="009D36ED"/>
    <w:rsid w:val="009D3D66"/>
    <w:rsid w:val="009D4F4A"/>
    <w:rsid w:val="009D572A"/>
    <w:rsid w:val="009D67D9"/>
    <w:rsid w:val="009D6DC5"/>
    <w:rsid w:val="009D7742"/>
    <w:rsid w:val="009D7D50"/>
    <w:rsid w:val="009E037B"/>
    <w:rsid w:val="009E05EC"/>
    <w:rsid w:val="009E0CF8"/>
    <w:rsid w:val="009E16BB"/>
    <w:rsid w:val="009E56EB"/>
    <w:rsid w:val="009E6AB6"/>
    <w:rsid w:val="009E6B21"/>
    <w:rsid w:val="009E7F27"/>
    <w:rsid w:val="009F0A26"/>
    <w:rsid w:val="009F1A7D"/>
    <w:rsid w:val="009F3431"/>
    <w:rsid w:val="009F3838"/>
    <w:rsid w:val="009F3ECD"/>
    <w:rsid w:val="009F4B19"/>
    <w:rsid w:val="009F5F05"/>
    <w:rsid w:val="009F7315"/>
    <w:rsid w:val="009F73D1"/>
    <w:rsid w:val="00A00305"/>
    <w:rsid w:val="00A00D40"/>
    <w:rsid w:val="00A04A93"/>
    <w:rsid w:val="00A0617D"/>
    <w:rsid w:val="00A07569"/>
    <w:rsid w:val="00A07749"/>
    <w:rsid w:val="00A078FB"/>
    <w:rsid w:val="00A10CE1"/>
    <w:rsid w:val="00A10CED"/>
    <w:rsid w:val="00A128C6"/>
    <w:rsid w:val="00A143CE"/>
    <w:rsid w:val="00A15054"/>
    <w:rsid w:val="00A16D9B"/>
    <w:rsid w:val="00A21A49"/>
    <w:rsid w:val="00A231E9"/>
    <w:rsid w:val="00A25404"/>
    <w:rsid w:val="00A25E94"/>
    <w:rsid w:val="00A307AE"/>
    <w:rsid w:val="00A3556E"/>
    <w:rsid w:val="00A35E8B"/>
    <w:rsid w:val="00A3669F"/>
    <w:rsid w:val="00A41A01"/>
    <w:rsid w:val="00A429A9"/>
    <w:rsid w:val="00A43CFF"/>
    <w:rsid w:val="00A444C3"/>
    <w:rsid w:val="00A45CD8"/>
    <w:rsid w:val="00A46662"/>
    <w:rsid w:val="00A47719"/>
    <w:rsid w:val="00A47EAB"/>
    <w:rsid w:val="00A5068D"/>
    <w:rsid w:val="00A509B4"/>
    <w:rsid w:val="00A531D5"/>
    <w:rsid w:val="00A5427A"/>
    <w:rsid w:val="00A54C7B"/>
    <w:rsid w:val="00A54CFD"/>
    <w:rsid w:val="00A5639F"/>
    <w:rsid w:val="00A57040"/>
    <w:rsid w:val="00A575B7"/>
    <w:rsid w:val="00A60064"/>
    <w:rsid w:val="00A61834"/>
    <w:rsid w:val="00A627DC"/>
    <w:rsid w:val="00A631ED"/>
    <w:rsid w:val="00A64F90"/>
    <w:rsid w:val="00A65A2B"/>
    <w:rsid w:val="00A65D26"/>
    <w:rsid w:val="00A70170"/>
    <w:rsid w:val="00A726C7"/>
    <w:rsid w:val="00A7409C"/>
    <w:rsid w:val="00A743AF"/>
    <w:rsid w:val="00A752B5"/>
    <w:rsid w:val="00A774B4"/>
    <w:rsid w:val="00A77927"/>
    <w:rsid w:val="00A80144"/>
    <w:rsid w:val="00A806C1"/>
    <w:rsid w:val="00A81288"/>
    <w:rsid w:val="00A81734"/>
    <w:rsid w:val="00A81791"/>
    <w:rsid w:val="00A8195D"/>
    <w:rsid w:val="00A81DC9"/>
    <w:rsid w:val="00A82923"/>
    <w:rsid w:val="00A82B30"/>
    <w:rsid w:val="00A8372C"/>
    <w:rsid w:val="00A838FD"/>
    <w:rsid w:val="00A851BD"/>
    <w:rsid w:val="00A855FA"/>
    <w:rsid w:val="00A86428"/>
    <w:rsid w:val="00A8680D"/>
    <w:rsid w:val="00A905C6"/>
    <w:rsid w:val="00A90A0B"/>
    <w:rsid w:val="00A91418"/>
    <w:rsid w:val="00A91A18"/>
    <w:rsid w:val="00A9244B"/>
    <w:rsid w:val="00A932DF"/>
    <w:rsid w:val="00A947CF"/>
    <w:rsid w:val="00A94B5E"/>
    <w:rsid w:val="00A95F5B"/>
    <w:rsid w:val="00A96D9C"/>
    <w:rsid w:val="00A97222"/>
    <w:rsid w:val="00A9736F"/>
    <w:rsid w:val="00A9772A"/>
    <w:rsid w:val="00AA0A34"/>
    <w:rsid w:val="00AA18E2"/>
    <w:rsid w:val="00AA22B0"/>
    <w:rsid w:val="00AA2B19"/>
    <w:rsid w:val="00AA3B89"/>
    <w:rsid w:val="00AA5E50"/>
    <w:rsid w:val="00AA642B"/>
    <w:rsid w:val="00AA7170"/>
    <w:rsid w:val="00AB0677"/>
    <w:rsid w:val="00AB08DE"/>
    <w:rsid w:val="00AB1983"/>
    <w:rsid w:val="00AB23C3"/>
    <w:rsid w:val="00AB24DB"/>
    <w:rsid w:val="00AB2EA4"/>
    <w:rsid w:val="00AB35D0"/>
    <w:rsid w:val="00AB4D06"/>
    <w:rsid w:val="00AB50AE"/>
    <w:rsid w:val="00AB77E7"/>
    <w:rsid w:val="00AC0A44"/>
    <w:rsid w:val="00AC1DCF"/>
    <w:rsid w:val="00AC23B1"/>
    <w:rsid w:val="00AC260E"/>
    <w:rsid w:val="00AC2AF9"/>
    <w:rsid w:val="00AC2F71"/>
    <w:rsid w:val="00AC47A6"/>
    <w:rsid w:val="00AC60C5"/>
    <w:rsid w:val="00AC78ED"/>
    <w:rsid w:val="00AD02D3"/>
    <w:rsid w:val="00AD3675"/>
    <w:rsid w:val="00AD56A9"/>
    <w:rsid w:val="00AD6422"/>
    <w:rsid w:val="00AD69C4"/>
    <w:rsid w:val="00AD6F0C"/>
    <w:rsid w:val="00AD797A"/>
    <w:rsid w:val="00AE1C5F"/>
    <w:rsid w:val="00AE23DD"/>
    <w:rsid w:val="00AE3899"/>
    <w:rsid w:val="00AE5374"/>
    <w:rsid w:val="00AE6CD2"/>
    <w:rsid w:val="00AE776A"/>
    <w:rsid w:val="00AE7E51"/>
    <w:rsid w:val="00AF1F68"/>
    <w:rsid w:val="00AF22E2"/>
    <w:rsid w:val="00AF27B7"/>
    <w:rsid w:val="00AF2BB2"/>
    <w:rsid w:val="00AF36BA"/>
    <w:rsid w:val="00AF3C5D"/>
    <w:rsid w:val="00AF726A"/>
    <w:rsid w:val="00AF7AB4"/>
    <w:rsid w:val="00AF7B91"/>
    <w:rsid w:val="00B00015"/>
    <w:rsid w:val="00B0270E"/>
    <w:rsid w:val="00B03CE1"/>
    <w:rsid w:val="00B043A6"/>
    <w:rsid w:val="00B04C4F"/>
    <w:rsid w:val="00B05750"/>
    <w:rsid w:val="00B06DE8"/>
    <w:rsid w:val="00B07AE1"/>
    <w:rsid w:val="00B07D23"/>
    <w:rsid w:val="00B12968"/>
    <w:rsid w:val="00B131FF"/>
    <w:rsid w:val="00B13498"/>
    <w:rsid w:val="00B13DA2"/>
    <w:rsid w:val="00B1672A"/>
    <w:rsid w:val="00B16E71"/>
    <w:rsid w:val="00B174BD"/>
    <w:rsid w:val="00B20690"/>
    <w:rsid w:val="00B20B2A"/>
    <w:rsid w:val="00B2129B"/>
    <w:rsid w:val="00B21D0B"/>
    <w:rsid w:val="00B22C21"/>
    <w:rsid w:val="00B22FA7"/>
    <w:rsid w:val="00B24845"/>
    <w:rsid w:val="00B26370"/>
    <w:rsid w:val="00B27039"/>
    <w:rsid w:val="00B27D18"/>
    <w:rsid w:val="00B300DB"/>
    <w:rsid w:val="00B32ABE"/>
    <w:rsid w:val="00B32BEC"/>
    <w:rsid w:val="00B345AE"/>
    <w:rsid w:val="00B35B87"/>
    <w:rsid w:val="00B40556"/>
    <w:rsid w:val="00B43107"/>
    <w:rsid w:val="00B4325B"/>
    <w:rsid w:val="00B45AC4"/>
    <w:rsid w:val="00B45E0A"/>
    <w:rsid w:val="00B47A18"/>
    <w:rsid w:val="00B51CD5"/>
    <w:rsid w:val="00B53824"/>
    <w:rsid w:val="00B53857"/>
    <w:rsid w:val="00B54009"/>
    <w:rsid w:val="00B54B6C"/>
    <w:rsid w:val="00B567E2"/>
    <w:rsid w:val="00B56FB1"/>
    <w:rsid w:val="00B57586"/>
    <w:rsid w:val="00B6083F"/>
    <w:rsid w:val="00B61504"/>
    <w:rsid w:val="00B62E95"/>
    <w:rsid w:val="00B63ABC"/>
    <w:rsid w:val="00B64D3D"/>
    <w:rsid w:val="00B64F0A"/>
    <w:rsid w:val="00B65523"/>
    <w:rsid w:val="00B6562C"/>
    <w:rsid w:val="00B666CE"/>
    <w:rsid w:val="00B6729E"/>
    <w:rsid w:val="00B71A5F"/>
    <w:rsid w:val="00B720C9"/>
    <w:rsid w:val="00B72BB9"/>
    <w:rsid w:val="00B7391B"/>
    <w:rsid w:val="00B73ACC"/>
    <w:rsid w:val="00B743E7"/>
    <w:rsid w:val="00B74B80"/>
    <w:rsid w:val="00B768A9"/>
    <w:rsid w:val="00B76E90"/>
    <w:rsid w:val="00B8005C"/>
    <w:rsid w:val="00B82E5F"/>
    <w:rsid w:val="00B8666B"/>
    <w:rsid w:val="00B902F4"/>
    <w:rsid w:val="00B904F4"/>
    <w:rsid w:val="00B90BD1"/>
    <w:rsid w:val="00B91CA0"/>
    <w:rsid w:val="00B92536"/>
    <w:rsid w:val="00B9274D"/>
    <w:rsid w:val="00B93CB6"/>
    <w:rsid w:val="00B94207"/>
    <w:rsid w:val="00B945D4"/>
    <w:rsid w:val="00B9506C"/>
    <w:rsid w:val="00B96539"/>
    <w:rsid w:val="00B97B50"/>
    <w:rsid w:val="00BA3959"/>
    <w:rsid w:val="00BA563D"/>
    <w:rsid w:val="00BB1855"/>
    <w:rsid w:val="00BB2332"/>
    <w:rsid w:val="00BB239F"/>
    <w:rsid w:val="00BB2494"/>
    <w:rsid w:val="00BB2522"/>
    <w:rsid w:val="00BB28A3"/>
    <w:rsid w:val="00BB2951"/>
    <w:rsid w:val="00BB2AA8"/>
    <w:rsid w:val="00BB5218"/>
    <w:rsid w:val="00BB601E"/>
    <w:rsid w:val="00BB72C0"/>
    <w:rsid w:val="00BB7FF3"/>
    <w:rsid w:val="00BC0AF1"/>
    <w:rsid w:val="00BC27BE"/>
    <w:rsid w:val="00BC3779"/>
    <w:rsid w:val="00BC41A0"/>
    <w:rsid w:val="00BC43D8"/>
    <w:rsid w:val="00BD0186"/>
    <w:rsid w:val="00BD04CA"/>
    <w:rsid w:val="00BD1661"/>
    <w:rsid w:val="00BD4A68"/>
    <w:rsid w:val="00BD6178"/>
    <w:rsid w:val="00BD6348"/>
    <w:rsid w:val="00BE0400"/>
    <w:rsid w:val="00BE1100"/>
    <w:rsid w:val="00BE147F"/>
    <w:rsid w:val="00BE1BBC"/>
    <w:rsid w:val="00BE46B5"/>
    <w:rsid w:val="00BE4BE6"/>
    <w:rsid w:val="00BE569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0F7"/>
    <w:rsid w:val="00C0161F"/>
    <w:rsid w:val="00C0185B"/>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11E6"/>
    <w:rsid w:val="00C21F0F"/>
    <w:rsid w:val="00C22446"/>
    <w:rsid w:val="00C22681"/>
    <w:rsid w:val="00C22FB5"/>
    <w:rsid w:val="00C23A04"/>
    <w:rsid w:val="00C24236"/>
    <w:rsid w:val="00C24CBF"/>
    <w:rsid w:val="00C253F5"/>
    <w:rsid w:val="00C25C66"/>
    <w:rsid w:val="00C2710B"/>
    <w:rsid w:val="00C279C2"/>
    <w:rsid w:val="00C3183E"/>
    <w:rsid w:val="00C33531"/>
    <w:rsid w:val="00C33B9E"/>
    <w:rsid w:val="00C33BA3"/>
    <w:rsid w:val="00C34194"/>
    <w:rsid w:val="00C34D55"/>
    <w:rsid w:val="00C35EF7"/>
    <w:rsid w:val="00C366D1"/>
    <w:rsid w:val="00C37BAE"/>
    <w:rsid w:val="00C4043D"/>
    <w:rsid w:val="00C40DAA"/>
    <w:rsid w:val="00C41F7E"/>
    <w:rsid w:val="00C42A1B"/>
    <w:rsid w:val="00C42B41"/>
    <w:rsid w:val="00C42C1F"/>
    <w:rsid w:val="00C44A34"/>
    <w:rsid w:val="00C44A8D"/>
    <w:rsid w:val="00C44CF8"/>
    <w:rsid w:val="00C45B91"/>
    <w:rsid w:val="00C460A1"/>
    <w:rsid w:val="00C460AA"/>
    <w:rsid w:val="00C4789C"/>
    <w:rsid w:val="00C50722"/>
    <w:rsid w:val="00C52C02"/>
    <w:rsid w:val="00C52DCB"/>
    <w:rsid w:val="00C53D8F"/>
    <w:rsid w:val="00C57EE8"/>
    <w:rsid w:val="00C600E2"/>
    <w:rsid w:val="00C61072"/>
    <w:rsid w:val="00C6243C"/>
    <w:rsid w:val="00C62F54"/>
    <w:rsid w:val="00C63AEA"/>
    <w:rsid w:val="00C6655D"/>
    <w:rsid w:val="00C67BBF"/>
    <w:rsid w:val="00C70168"/>
    <w:rsid w:val="00C718DD"/>
    <w:rsid w:val="00C71AFB"/>
    <w:rsid w:val="00C728C1"/>
    <w:rsid w:val="00C74707"/>
    <w:rsid w:val="00C767C7"/>
    <w:rsid w:val="00C779FD"/>
    <w:rsid w:val="00C77D84"/>
    <w:rsid w:val="00C8088A"/>
    <w:rsid w:val="00C80B9E"/>
    <w:rsid w:val="00C841B7"/>
    <w:rsid w:val="00C84A6C"/>
    <w:rsid w:val="00C84BAC"/>
    <w:rsid w:val="00C8667D"/>
    <w:rsid w:val="00C86967"/>
    <w:rsid w:val="00C8734C"/>
    <w:rsid w:val="00C9031C"/>
    <w:rsid w:val="00C92368"/>
    <w:rsid w:val="00C928A8"/>
    <w:rsid w:val="00C93044"/>
    <w:rsid w:val="00C93B02"/>
    <w:rsid w:val="00C93DF4"/>
    <w:rsid w:val="00C95246"/>
    <w:rsid w:val="00C954F3"/>
    <w:rsid w:val="00CA103E"/>
    <w:rsid w:val="00CA6C45"/>
    <w:rsid w:val="00CA74F6"/>
    <w:rsid w:val="00CA7603"/>
    <w:rsid w:val="00CB0684"/>
    <w:rsid w:val="00CB26A5"/>
    <w:rsid w:val="00CB364E"/>
    <w:rsid w:val="00CB37B8"/>
    <w:rsid w:val="00CB4F1A"/>
    <w:rsid w:val="00CB58B4"/>
    <w:rsid w:val="00CB6577"/>
    <w:rsid w:val="00CB6768"/>
    <w:rsid w:val="00CB74C7"/>
    <w:rsid w:val="00CB7F0D"/>
    <w:rsid w:val="00CC1FE9"/>
    <w:rsid w:val="00CC3B49"/>
    <w:rsid w:val="00CC3D04"/>
    <w:rsid w:val="00CC4AF7"/>
    <w:rsid w:val="00CC54E5"/>
    <w:rsid w:val="00CC6B96"/>
    <w:rsid w:val="00CC6F04"/>
    <w:rsid w:val="00CC7784"/>
    <w:rsid w:val="00CC7B94"/>
    <w:rsid w:val="00CD2157"/>
    <w:rsid w:val="00CD6E8E"/>
    <w:rsid w:val="00CE161F"/>
    <w:rsid w:val="00CE27FD"/>
    <w:rsid w:val="00CE2CC6"/>
    <w:rsid w:val="00CE3529"/>
    <w:rsid w:val="00CE4320"/>
    <w:rsid w:val="00CE5D11"/>
    <w:rsid w:val="00CE5D9A"/>
    <w:rsid w:val="00CE76CD"/>
    <w:rsid w:val="00CF0B65"/>
    <w:rsid w:val="00CF1C1F"/>
    <w:rsid w:val="00CF1F9A"/>
    <w:rsid w:val="00CF246D"/>
    <w:rsid w:val="00CF3B5E"/>
    <w:rsid w:val="00CF3BA6"/>
    <w:rsid w:val="00CF4E8C"/>
    <w:rsid w:val="00CF6913"/>
    <w:rsid w:val="00CF7AA7"/>
    <w:rsid w:val="00D006CF"/>
    <w:rsid w:val="00D007DF"/>
    <w:rsid w:val="00D008A6"/>
    <w:rsid w:val="00D00960"/>
    <w:rsid w:val="00D00B74"/>
    <w:rsid w:val="00D015F0"/>
    <w:rsid w:val="00D03D1B"/>
    <w:rsid w:val="00D0447B"/>
    <w:rsid w:val="00D04894"/>
    <w:rsid w:val="00D048A2"/>
    <w:rsid w:val="00D053CE"/>
    <w:rsid w:val="00D055EB"/>
    <w:rsid w:val="00D056FE"/>
    <w:rsid w:val="00D05B56"/>
    <w:rsid w:val="00D05D60"/>
    <w:rsid w:val="00D114B2"/>
    <w:rsid w:val="00D121C4"/>
    <w:rsid w:val="00D12327"/>
    <w:rsid w:val="00D12BBA"/>
    <w:rsid w:val="00D14274"/>
    <w:rsid w:val="00D15D1D"/>
    <w:rsid w:val="00D15E5B"/>
    <w:rsid w:val="00D16582"/>
    <w:rsid w:val="00D16E37"/>
    <w:rsid w:val="00D17C62"/>
    <w:rsid w:val="00D21586"/>
    <w:rsid w:val="00D21EA5"/>
    <w:rsid w:val="00D23A38"/>
    <w:rsid w:val="00D2574C"/>
    <w:rsid w:val="00D25B87"/>
    <w:rsid w:val="00D2631D"/>
    <w:rsid w:val="00D26D79"/>
    <w:rsid w:val="00D27C2B"/>
    <w:rsid w:val="00D3206A"/>
    <w:rsid w:val="00D33363"/>
    <w:rsid w:val="00D34943"/>
    <w:rsid w:val="00D34A2B"/>
    <w:rsid w:val="00D35409"/>
    <w:rsid w:val="00D359D4"/>
    <w:rsid w:val="00D36FF6"/>
    <w:rsid w:val="00D41B88"/>
    <w:rsid w:val="00D41E23"/>
    <w:rsid w:val="00D429EC"/>
    <w:rsid w:val="00D43D44"/>
    <w:rsid w:val="00D43EBB"/>
    <w:rsid w:val="00D44E4E"/>
    <w:rsid w:val="00D46D26"/>
    <w:rsid w:val="00D50916"/>
    <w:rsid w:val="00D51254"/>
    <w:rsid w:val="00D51627"/>
    <w:rsid w:val="00D51E1A"/>
    <w:rsid w:val="00D52344"/>
    <w:rsid w:val="00D5486D"/>
    <w:rsid w:val="00D54AAC"/>
    <w:rsid w:val="00D54B32"/>
    <w:rsid w:val="00D55DF0"/>
    <w:rsid w:val="00D563E1"/>
    <w:rsid w:val="00D56BB6"/>
    <w:rsid w:val="00D6022B"/>
    <w:rsid w:val="00D60C40"/>
    <w:rsid w:val="00D6138D"/>
    <w:rsid w:val="00D6166E"/>
    <w:rsid w:val="00D61E96"/>
    <w:rsid w:val="00D63126"/>
    <w:rsid w:val="00D63A67"/>
    <w:rsid w:val="00D643F8"/>
    <w:rsid w:val="00D646C9"/>
    <w:rsid w:val="00D6492E"/>
    <w:rsid w:val="00D64D6E"/>
    <w:rsid w:val="00D65845"/>
    <w:rsid w:val="00D659F3"/>
    <w:rsid w:val="00D70087"/>
    <w:rsid w:val="00D7079E"/>
    <w:rsid w:val="00D70823"/>
    <w:rsid w:val="00D70AB1"/>
    <w:rsid w:val="00D70E90"/>
    <w:rsid w:val="00D70F23"/>
    <w:rsid w:val="00D71FA9"/>
    <w:rsid w:val="00D73DD6"/>
    <w:rsid w:val="00D73EA2"/>
    <w:rsid w:val="00D745F5"/>
    <w:rsid w:val="00D75392"/>
    <w:rsid w:val="00D7585E"/>
    <w:rsid w:val="00D759A3"/>
    <w:rsid w:val="00D80C4D"/>
    <w:rsid w:val="00D82E32"/>
    <w:rsid w:val="00D83974"/>
    <w:rsid w:val="00D83D4C"/>
    <w:rsid w:val="00D84133"/>
    <w:rsid w:val="00D8431C"/>
    <w:rsid w:val="00D85133"/>
    <w:rsid w:val="00D90602"/>
    <w:rsid w:val="00D91607"/>
    <w:rsid w:val="00D92C82"/>
    <w:rsid w:val="00D93336"/>
    <w:rsid w:val="00D94314"/>
    <w:rsid w:val="00D95BC7"/>
    <w:rsid w:val="00D95C17"/>
    <w:rsid w:val="00D96043"/>
    <w:rsid w:val="00D97779"/>
    <w:rsid w:val="00DA52F5"/>
    <w:rsid w:val="00DA73A3"/>
    <w:rsid w:val="00DA7857"/>
    <w:rsid w:val="00DB0C47"/>
    <w:rsid w:val="00DB1EFF"/>
    <w:rsid w:val="00DB3080"/>
    <w:rsid w:val="00DB4E12"/>
    <w:rsid w:val="00DB5771"/>
    <w:rsid w:val="00DC032A"/>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4EDA"/>
    <w:rsid w:val="00DD5F88"/>
    <w:rsid w:val="00DD7F81"/>
    <w:rsid w:val="00DE0097"/>
    <w:rsid w:val="00DE05AE"/>
    <w:rsid w:val="00DE0979"/>
    <w:rsid w:val="00DE12E9"/>
    <w:rsid w:val="00DE301D"/>
    <w:rsid w:val="00DE33EC"/>
    <w:rsid w:val="00DE43F4"/>
    <w:rsid w:val="00DE53F8"/>
    <w:rsid w:val="00DE60E6"/>
    <w:rsid w:val="00DE678D"/>
    <w:rsid w:val="00DE6C9B"/>
    <w:rsid w:val="00DE74DC"/>
    <w:rsid w:val="00DE7D5A"/>
    <w:rsid w:val="00DF0A94"/>
    <w:rsid w:val="00DF1EC4"/>
    <w:rsid w:val="00DF247C"/>
    <w:rsid w:val="00DF3F4F"/>
    <w:rsid w:val="00DF707E"/>
    <w:rsid w:val="00DF70A1"/>
    <w:rsid w:val="00DF759D"/>
    <w:rsid w:val="00DF79E4"/>
    <w:rsid w:val="00E003AF"/>
    <w:rsid w:val="00E00482"/>
    <w:rsid w:val="00E018C3"/>
    <w:rsid w:val="00E01C15"/>
    <w:rsid w:val="00E052B1"/>
    <w:rsid w:val="00E05886"/>
    <w:rsid w:val="00E104C6"/>
    <w:rsid w:val="00E10C02"/>
    <w:rsid w:val="00E11D21"/>
    <w:rsid w:val="00E137F4"/>
    <w:rsid w:val="00E164F2"/>
    <w:rsid w:val="00E16F61"/>
    <w:rsid w:val="00E16F70"/>
    <w:rsid w:val="00E178A7"/>
    <w:rsid w:val="00E17A3B"/>
    <w:rsid w:val="00E20F6A"/>
    <w:rsid w:val="00E21A25"/>
    <w:rsid w:val="00E23303"/>
    <w:rsid w:val="00E24BA8"/>
    <w:rsid w:val="00E253CA"/>
    <w:rsid w:val="00E26B00"/>
    <w:rsid w:val="00E270B8"/>
    <w:rsid w:val="00E27397"/>
    <w:rsid w:val="00E2771C"/>
    <w:rsid w:val="00E31D50"/>
    <w:rsid w:val="00E324D9"/>
    <w:rsid w:val="00E331FB"/>
    <w:rsid w:val="00E33DF4"/>
    <w:rsid w:val="00E35EDE"/>
    <w:rsid w:val="00E36528"/>
    <w:rsid w:val="00E37697"/>
    <w:rsid w:val="00E409B4"/>
    <w:rsid w:val="00E40CF7"/>
    <w:rsid w:val="00E413B8"/>
    <w:rsid w:val="00E42101"/>
    <w:rsid w:val="00E434EB"/>
    <w:rsid w:val="00E43D8C"/>
    <w:rsid w:val="00E440C0"/>
    <w:rsid w:val="00E4683D"/>
    <w:rsid w:val="00E46CA0"/>
    <w:rsid w:val="00E4771B"/>
    <w:rsid w:val="00E504A1"/>
    <w:rsid w:val="00E51231"/>
    <w:rsid w:val="00E51A2F"/>
    <w:rsid w:val="00E52A67"/>
    <w:rsid w:val="00E532EA"/>
    <w:rsid w:val="00E5459F"/>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067"/>
    <w:rsid w:val="00E9588E"/>
    <w:rsid w:val="00E96240"/>
    <w:rsid w:val="00E96813"/>
    <w:rsid w:val="00E97B78"/>
    <w:rsid w:val="00EA17B9"/>
    <w:rsid w:val="00EA279E"/>
    <w:rsid w:val="00EA2ADA"/>
    <w:rsid w:val="00EA2BA6"/>
    <w:rsid w:val="00EA33B1"/>
    <w:rsid w:val="00EA398A"/>
    <w:rsid w:val="00EA4C3B"/>
    <w:rsid w:val="00EA6436"/>
    <w:rsid w:val="00EA74F2"/>
    <w:rsid w:val="00EA7552"/>
    <w:rsid w:val="00EA7F5C"/>
    <w:rsid w:val="00EB193D"/>
    <w:rsid w:val="00EB2A71"/>
    <w:rsid w:val="00EB32CF"/>
    <w:rsid w:val="00EB4DDA"/>
    <w:rsid w:val="00EB5E9A"/>
    <w:rsid w:val="00EB7598"/>
    <w:rsid w:val="00EB7885"/>
    <w:rsid w:val="00EC053D"/>
    <w:rsid w:val="00EC0998"/>
    <w:rsid w:val="00EC2805"/>
    <w:rsid w:val="00EC3100"/>
    <w:rsid w:val="00EC3D02"/>
    <w:rsid w:val="00EC3F63"/>
    <w:rsid w:val="00EC437B"/>
    <w:rsid w:val="00EC4CBD"/>
    <w:rsid w:val="00EC703B"/>
    <w:rsid w:val="00EC70D8"/>
    <w:rsid w:val="00EC78F8"/>
    <w:rsid w:val="00ED1008"/>
    <w:rsid w:val="00ED1338"/>
    <w:rsid w:val="00ED1475"/>
    <w:rsid w:val="00ED1AB4"/>
    <w:rsid w:val="00ED288C"/>
    <w:rsid w:val="00ED2C02"/>
    <w:rsid w:val="00ED2C23"/>
    <w:rsid w:val="00ED2CF0"/>
    <w:rsid w:val="00ED37D5"/>
    <w:rsid w:val="00ED3DAC"/>
    <w:rsid w:val="00ED6D87"/>
    <w:rsid w:val="00EE095C"/>
    <w:rsid w:val="00EE1058"/>
    <w:rsid w:val="00EE1089"/>
    <w:rsid w:val="00EE3260"/>
    <w:rsid w:val="00EE3CF3"/>
    <w:rsid w:val="00EE50F0"/>
    <w:rsid w:val="00EE586E"/>
    <w:rsid w:val="00EE5BEB"/>
    <w:rsid w:val="00EE6524"/>
    <w:rsid w:val="00EE788B"/>
    <w:rsid w:val="00EE7FE6"/>
    <w:rsid w:val="00EF00ED"/>
    <w:rsid w:val="00EF0192"/>
    <w:rsid w:val="00EF0196"/>
    <w:rsid w:val="00EF06A8"/>
    <w:rsid w:val="00EF0943"/>
    <w:rsid w:val="00EF0EAD"/>
    <w:rsid w:val="00EF1CF3"/>
    <w:rsid w:val="00EF4CB1"/>
    <w:rsid w:val="00EF5798"/>
    <w:rsid w:val="00EF5DB6"/>
    <w:rsid w:val="00EF60A5"/>
    <w:rsid w:val="00EF60E5"/>
    <w:rsid w:val="00EF6A0C"/>
    <w:rsid w:val="00EF6E7F"/>
    <w:rsid w:val="00F01D8F"/>
    <w:rsid w:val="00F01D93"/>
    <w:rsid w:val="00F0316E"/>
    <w:rsid w:val="00F05A4D"/>
    <w:rsid w:val="00F06BB9"/>
    <w:rsid w:val="00F121C4"/>
    <w:rsid w:val="00F13777"/>
    <w:rsid w:val="00F17235"/>
    <w:rsid w:val="00F2058D"/>
    <w:rsid w:val="00F20B40"/>
    <w:rsid w:val="00F2269A"/>
    <w:rsid w:val="00F22775"/>
    <w:rsid w:val="00F228A5"/>
    <w:rsid w:val="00F246D4"/>
    <w:rsid w:val="00F253DF"/>
    <w:rsid w:val="00F269DC"/>
    <w:rsid w:val="00F3000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0B1"/>
    <w:rsid w:val="00F434A9"/>
    <w:rsid w:val="00F437C4"/>
    <w:rsid w:val="00F446A0"/>
    <w:rsid w:val="00F44D0D"/>
    <w:rsid w:val="00F47A0A"/>
    <w:rsid w:val="00F47A79"/>
    <w:rsid w:val="00F47F5C"/>
    <w:rsid w:val="00F51928"/>
    <w:rsid w:val="00F5210F"/>
    <w:rsid w:val="00F543B3"/>
    <w:rsid w:val="00F5467A"/>
    <w:rsid w:val="00F54E26"/>
    <w:rsid w:val="00F5643A"/>
    <w:rsid w:val="00F56596"/>
    <w:rsid w:val="00F62236"/>
    <w:rsid w:val="00F642AF"/>
    <w:rsid w:val="00F650B4"/>
    <w:rsid w:val="00F65901"/>
    <w:rsid w:val="00F65A7F"/>
    <w:rsid w:val="00F66954"/>
    <w:rsid w:val="00F66B95"/>
    <w:rsid w:val="00F678E7"/>
    <w:rsid w:val="00F706AA"/>
    <w:rsid w:val="00F706FB"/>
    <w:rsid w:val="00F715D0"/>
    <w:rsid w:val="00F717E7"/>
    <w:rsid w:val="00F71A33"/>
    <w:rsid w:val="00F724A1"/>
    <w:rsid w:val="00F7288E"/>
    <w:rsid w:val="00F740BD"/>
    <w:rsid w:val="00F740FA"/>
    <w:rsid w:val="00F7632C"/>
    <w:rsid w:val="00F76FDC"/>
    <w:rsid w:val="00F771C6"/>
    <w:rsid w:val="00F77ED7"/>
    <w:rsid w:val="00F80B1D"/>
    <w:rsid w:val="00F80F5D"/>
    <w:rsid w:val="00F83143"/>
    <w:rsid w:val="00F8389A"/>
    <w:rsid w:val="00F83970"/>
    <w:rsid w:val="00F84564"/>
    <w:rsid w:val="00F853F3"/>
    <w:rsid w:val="00F8591B"/>
    <w:rsid w:val="00F85D1A"/>
    <w:rsid w:val="00F8655C"/>
    <w:rsid w:val="00F86A7E"/>
    <w:rsid w:val="00F87E18"/>
    <w:rsid w:val="00F905E3"/>
    <w:rsid w:val="00F90BCA"/>
    <w:rsid w:val="00F90E1A"/>
    <w:rsid w:val="00F91B79"/>
    <w:rsid w:val="00F922EE"/>
    <w:rsid w:val="00F93E29"/>
    <w:rsid w:val="00F941AC"/>
    <w:rsid w:val="00F94B27"/>
    <w:rsid w:val="00F96626"/>
    <w:rsid w:val="00F96946"/>
    <w:rsid w:val="00F97131"/>
    <w:rsid w:val="00F971BE"/>
    <w:rsid w:val="00F9720F"/>
    <w:rsid w:val="00F9784F"/>
    <w:rsid w:val="00F97B4B"/>
    <w:rsid w:val="00F97C84"/>
    <w:rsid w:val="00FA0156"/>
    <w:rsid w:val="00FA1043"/>
    <w:rsid w:val="00FA166A"/>
    <w:rsid w:val="00FA18BA"/>
    <w:rsid w:val="00FA2CF6"/>
    <w:rsid w:val="00FA3065"/>
    <w:rsid w:val="00FA3D5B"/>
    <w:rsid w:val="00FA3EBB"/>
    <w:rsid w:val="00FA52F9"/>
    <w:rsid w:val="00FA75C7"/>
    <w:rsid w:val="00FB0346"/>
    <w:rsid w:val="00FB038F"/>
    <w:rsid w:val="00FB0E61"/>
    <w:rsid w:val="00FB10FF"/>
    <w:rsid w:val="00FB1AF9"/>
    <w:rsid w:val="00FB1D69"/>
    <w:rsid w:val="00FB24B3"/>
    <w:rsid w:val="00FB2812"/>
    <w:rsid w:val="00FB3059"/>
    <w:rsid w:val="00FB3570"/>
    <w:rsid w:val="00FB3A6E"/>
    <w:rsid w:val="00FB6D68"/>
    <w:rsid w:val="00FB7100"/>
    <w:rsid w:val="00FC0636"/>
    <w:rsid w:val="00FC06D7"/>
    <w:rsid w:val="00FC0C6F"/>
    <w:rsid w:val="00FC14C7"/>
    <w:rsid w:val="00FC1A8F"/>
    <w:rsid w:val="00FC2758"/>
    <w:rsid w:val="00FC3523"/>
    <w:rsid w:val="00FC3C3B"/>
    <w:rsid w:val="00FC44C4"/>
    <w:rsid w:val="00FC4F7B"/>
    <w:rsid w:val="00FC5023"/>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19EA"/>
    <w:rsid w:val="00FE2356"/>
    <w:rsid w:val="00FE2629"/>
    <w:rsid w:val="00FE40B5"/>
    <w:rsid w:val="00FE49DD"/>
    <w:rsid w:val="00FE660C"/>
    <w:rsid w:val="00FF0F2A"/>
    <w:rsid w:val="00FF4567"/>
    <w:rsid w:val="00FF492B"/>
    <w:rsid w:val="00FF5EC7"/>
    <w:rsid w:val="00FF60A7"/>
    <w:rsid w:val="00FF61CE"/>
    <w:rsid w:val="00FF629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20BC8"/>
  <w14:defaultImageDpi w14:val="32767"/>
  <w15:chartTrackingRefBased/>
  <w15:docId w15:val="{274EB5FB-1598-4C75-B7E8-75E092E5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243F3"/>
    <w:rPr>
      <w:rFonts w:ascii="Arial" w:hAnsi="Arial"/>
      <w:lang w:val="en-AU"/>
    </w:rPr>
  </w:style>
  <w:style w:type="paragraph" w:styleId="Heading1">
    <w:name w:val="heading 1"/>
    <w:aliases w:val="ŠHeading 1"/>
    <w:basedOn w:val="Normal"/>
    <w:next w:val="Normal"/>
    <w:link w:val="Heading1Char"/>
    <w:uiPriority w:val="6"/>
    <w:qFormat/>
    <w:rsid w:val="004243F3"/>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646E94"/>
    <w:pPr>
      <w:keepNext/>
      <w:keepLines/>
      <w:numPr>
        <w:ilvl w:val="1"/>
        <w:numId w:val="19"/>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autoRedefine/>
    <w:uiPriority w:val="8"/>
    <w:qFormat/>
    <w:rsid w:val="00AF22E2"/>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autoRedefine/>
    <w:uiPriority w:val="9"/>
    <w:qFormat/>
    <w:rsid w:val="009B3B05"/>
    <w:pPr>
      <w:keepNext/>
      <w:keepLines/>
      <w:numPr>
        <w:ilvl w:val="3"/>
        <w:numId w:val="19"/>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autoRedefine/>
    <w:uiPriority w:val="10"/>
    <w:unhideWhenUsed/>
    <w:qFormat/>
    <w:rsid w:val="009B3B05"/>
    <w:pPr>
      <w:keepNext/>
      <w:keepLines/>
      <w:numPr>
        <w:ilvl w:val="4"/>
        <w:numId w:val="19"/>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4243F3"/>
    <w:pPr>
      <w:keepNext/>
      <w:keepLines/>
      <w:numPr>
        <w:ilvl w:val="5"/>
        <w:numId w:val="1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4243F3"/>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243F3"/>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243F3"/>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4243F3"/>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4243F3"/>
    <w:pPr>
      <w:spacing w:before="0"/>
      <w:ind w:left="240"/>
    </w:pPr>
    <w:rPr>
      <w:rFonts w:cs="Calibri (Body)"/>
      <w:sz w:val="20"/>
      <w:szCs w:val="20"/>
    </w:rPr>
  </w:style>
  <w:style w:type="paragraph" w:styleId="Header">
    <w:name w:val="header"/>
    <w:aliases w:val="ŠHeader"/>
    <w:basedOn w:val="Normal"/>
    <w:link w:val="HeaderChar"/>
    <w:uiPriority w:val="5"/>
    <w:qFormat/>
    <w:rsid w:val="004243F3"/>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B3B05"/>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4243F3"/>
    <w:rPr>
      <w:rFonts w:ascii="Arial" w:hAnsi="Arial"/>
      <w:b/>
      <w:color w:val="002060"/>
      <w:lang w:val="en-AU"/>
    </w:rPr>
  </w:style>
  <w:style w:type="paragraph" w:styleId="Footer">
    <w:name w:val="footer"/>
    <w:aliases w:val="ŠFooter"/>
    <w:basedOn w:val="Normal"/>
    <w:link w:val="FooterChar"/>
    <w:uiPriority w:val="4"/>
    <w:qFormat/>
    <w:rsid w:val="004243F3"/>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4243F3"/>
    <w:rPr>
      <w:rFonts w:ascii="Arial" w:hAnsi="Arial"/>
      <w:sz w:val="18"/>
      <w:lang w:val="en-AU"/>
    </w:rPr>
  </w:style>
  <w:style w:type="paragraph" w:styleId="Caption">
    <w:name w:val="caption"/>
    <w:aliases w:val="ŠCaption"/>
    <w:basedOn w:val="Normal"/>
    <w:next w:val="Normal"/>
    <w:uiPriority w:val="2"/>
    <w:qFormat/>
    <w:rsid w:val="004243F3"/>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4243F3"/>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4243F3"/>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4243F3"/>
    <w:pPr>
      <w:spacing w:before="0"/>
      <w:ind w:left="480"/>
    </w:pPr>
    <w:rPr>
      <w:rFonts w:cs="Calibri (Body)"/>
      <w:iCs/>
      <w:sz w:val="20"/>
      <w:szCs w:val="20"/>
    </w:rPr>
  </w:style>
  <w:style w:type="character" w:styleId="Hyperlink">
    <w:name w:val="Hyperlink"/>
    <w:aliases w:val="ŠHyperlink"/>
    <w:basedOn w:val="DefaultParagraphFont"/>
    <w:uiPriority w:val="99"/>
    <w:rsid w:val="004243F3"/>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4243F3"/>
    <w:rPr>
      <w:rFonts w:ascii="Arial" w:hAnsi="Arial"/>
      <w:sz w:val="22"/>
    </w:rPr>
  </w:style>
  <w:style w:type="character" w:customStyle="1" w:styleId="UnresolvedMention1">
    <w:name w:val="Unresolved Mention1"/>
    <w:basedOn w:val="DefaultParagraphFont"/>
    <w:uiPriority w:val="99"/>
    <w:semiHidden/>
    <w:unhideWhenUsed/>
    <w:rsid w:val="004243F3"/>
    <w:rPr>
      <w:color w:val="605E5C"/>
      <w:shd w:val="clear" w:color="auto" w:fill="E1DFDD"/>
    </w:rPr>
  </w:style>
  <w:style w:type="character" w:customStyle="1" w:styleId="Heading1Char">
    <w:name w:val="Heading 1 Char"/>
    <w:aliases w:val="ŠHeading 1 Char"/>
    <w:basedOn w:val="DefaultParagraphFont"/>
    <w:link w:val="Heading1"/>
    <w:uiPriority w:val="6"/>
    <w:rsid w:val="004243F3"/>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646E94"/>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AF22E2"/>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9B3B05"/>
    <w:rPr>
      <w:rFonts w:ascii="Arial" w:eastAsia="SimSun" w:hAnsi="Arial" w:cs="Times New Roman"/>
      <w:color w:val="041F42"/>
      <w:sz w:val="36"/>
      <w:szCs w:val="32"/>
      <w:lang w:val="en-AU"/>
    </w:rPr>
  </w:style>
  <w:style w:type="table" w:customStyle="1" w:styleId="Tableheader">
    <w:name w:val="ŠTable header"/>
    <w:basedOn w:val="TableNormal"/>
    <w:uiPriority w:val="99"/>
    <w:rsid w:val="004243F3"/>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4243F3"/>
    <w:pPr>
      <w:numPr>
        <w:ilvl w:val="1"/>
        <w:numId w:val="2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4243F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4243F3"/>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4243F3"/>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4243F3"/>
    <w:pPr>
      <w:numPr>
        <w:ilvl w:val="1"/>
        <w:numId w:val="2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4243F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4243F3"/>
    <w:pPr>
      <w:numPr>
        <w:numId w:val="21"/>
      </w:numPr>
      <w:adjustRightInd w:val="0"/>
      <w:snapToGrid w:val="0"/>
      <w:spacing w:before="80"/>
    </w:pPr>
  </w:style>
  <w:style w:type="character" w:styleId="Strong">
    <w:name w:val="Strong"/>
    <w:aliases w:val="ŠStrong bold"/>
    <w:basedOn w:val="DefaultParagraphFont"/>
    <w:uiPriority w:val="22"/>
    <w:qFormat/>
    <w:rsid w:val="004243F3"/>
    <w:rPr>
      <w:rFonts w:ascii="Arial" w:hAnsi="Arial"/>
      <w:b/>
      <w:bCs/>
      <w:sz w:val="24"/>
    </w:rPr>
  </w:style>
  <w:style w:type="paragraph" w:styleId="ListBullet">
    <w:name w:val="List Bullet"/>
    <w:aliases w:val="ŠList 1 bullet"/>
    <w:basedOn w:val="ListNumber"/>
    <w:uiPriority w:val="12"/>
    <w:qFormat/>
    <w:rsid w:val="004243F3"/>
    <w:pPr>
      <w:numPr>
        <w:numId w:val="22"/>
      </w:numPr>
    </w:pPr>
  </w:style>
  <w:style w:type="character" w:customStyle="1" w:styleId="QuoteChar">
    <w:name w:val="Quote Char"/>
    <w:aliases w:val="ŠQuote block Char"/>
    <w:basedOn w:val="DefaultParagraphFont"/>
    <w:link w:val="Quote"/>
    <w:uiPriority w:val="18"/>
    <w:rsid w:val="004243F3"/>
    <w:rPr>
      <w:rFonts w:ascii="Arial" w:hAnsi="Arial"/>
      <w:iCs/>
      <w:sz w:val="22"/>
      <w:lang w:val="en-AU"/>
    </w:rPr>
  </w:style>
  <w:style w:type="character" w:styleId="Emphasis">
    <w:name w:val="Emphasis"/>
    <w:aliases w:val="ŠLanguage or scientific emphasis"/>
    <w:basedOn w:val="DefaultParagraphFont"/>
    <w:uiPriority w:val="20"/>
    <w:qFormat/>
    <w:rsid w:val="004243F3"/>
    <w:rPr>
      <w:rFonts w:ascii="Arial" w:hAnsi="Arial"/>
      <w:i/>
      <w:iCs/>
      <w:noProof/>
      <w:sz w:val="24"/>
      <w:lang w:val="en-AU"/>
    </w:rPr>
  </w:style>
  <w:style w:type="paragraph" w:styleId="Title">
    <w:name w:val="Title"/>
    <w:aliases w:val="ŠTitle"/>
    <w:basedOn w:val="Normal"/>
    <w:next w:val="Normal"/>
    <w:link w:val="TitleChar"/>
    <w:uiPriority w:val="24"/>
    <w:qFormat/>
    <w:rsid w:val="004243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4243F3"/>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4243F3"/>
  </w:style>
  <w:style w:type="paragraph" w:styleId="Date">
    <w:name w:val="Date"/>
    <w:aliases w:val="ŠDate"/>
    <w:basedOn w:val="Normal"/>
    <w:next w:val="Normal"/>
    <w:link w:val="DateChar"/>
    <w:uiPriority w:val="3"/>
    <w:qFormat/>
    <w:rsid w:val="004243F3"/>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4243F3"/>
    <w:rPr>
      <w:rFonts w:ascii="Arial" w:hAnsi="Arial"/>
      <w:lang w:val="en-AU"/>
    </w:rPr>
  </w:style>
  <w:style w:type="paragraph" w:styleId="Signature">
    <w:name w:val="Signature"/>
    <w:aliases w:val="ŠSignature line"/>
    <w:basedOn w:val="Normal"/>
    <w:next w:val="Normal"/>
    <w:link w:val="SignatureChar"/>
    <w:uiPriority w:val="19"/>
    <w:qFormat/>
    <w:rsid w:val="004243F3"/>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4243F3"/>
    <w:rPr>
      <w:rFonts w:ascii="Arial" w:hAnsi="Arial"/>
      <w:lang w:val="en-AU"/>
    </w:rPr>
  </w:style>
  <w:style w:type="paragraph" w:styleId="TableofFigures">
    <w:name w:val="table of figures"/>
    <w:aliases w:val="ŠTable of figures"/>
    <w:basedOn w:val="Normal"/>
    <w:next w:val="Normal"/>
    <w:uiPriority w:val="99"/>
    <w:unhideWhenUsed/>
    <w:qFormat/>
    <w:rsid w:val="004243F3"/>
  </w:style>
  <w:style w:type="table" w:styleId="TableGrid">
    <w:name w:val="Table Grid"/>
    <w:basedOn w:val="TableNormal"/>
    <w:uiPriority w:val="39"/>
    <w:rsid w:val="004243F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4243F3"/>
    <w:pPr>
      <w:spacing w:before="0" w:line="240" w:lineRule="auto"/>
    </w:pPr>
    <w:rPr>
      <w:rFonts w:ascii="Arial" w:hAnsi="Arial"/>
      <w:lang w:val="en-AU"/>
    </w:rPr>
  </w:style>
  <w:style w:type="table" w:styleId="TableGrid1">
    <w:name w:val="Table Grid 1"/>
    <w:aliases w:val="ŠTable"/>
    <w:basedOn w:val="TableNormal"/>
    <w:uiPriority w:val="99"/>
    <w:unhideWhenUsed/>
    <w:rsid w:val="004243F3"/>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4243F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4243F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34"/>
    <w:qFormat/>
    <w:rsid w:val="004033AD"/>
    <w:pPr>
      <w:widowControl w:val="0"/>
      <w:numPr>
        <w:numId w:val="2"/>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34"/>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5"/>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3"/>
      </w:numPr>
      <w:spacing w:before="0"/>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4"/>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paragraph" w:styleId="ListBullet4">
    <w:name w:val="List Bullet 4"/>
    <w:basedOn w:val="Normal"/>
    <w:rsid w:val="00290F18"/>
    <w:pPr>
      <w:widowControl w:val="0"/>
      <w:numPr>
        <w:numId w:val="8"/>
      </w:numPr>
      <w:spacing w:before="0" w:after="160"/>
      <w:jc w:val="both"/>
    </w:pPr>
    <w:rPr>
      <w:rFonts w:eastAsia="Calibri"/>
      <w:spacing w:val="-2"/>
      <w:sz w:val="22"/>
      <w:szCs w:val="22"/>
      <w:lang w:val="en-US" w:eastAsia="en-AU"/>
    </w:rPr>
  </w:style>
  <w:style w:type="paragraph" w:customStyle="1" w:styleId="CM22">
    <w:name w:val="CM22"/>
    <w:basedOn w:val="Default"/>
    <w:next w:val="Default"/>
    <w:uiPriority w:val="99"/>
    <w:rsid w:val="00D5486D"/>
    <w:rPr>
      <w:rFonts w:ascii="OFBMO G+ Times" w:hAnsi="OFBMO G+ Times" w:cstheme="minorBidi"/>
      <w:color w:val="auto"/>
    </w:rPr>
  </w:style>
  <w:style w:type="paragraph" w:styleId="BodyText">
    <w:name w:val="Body Text"/>
    <w:aliases w:val="Body Text 1"/>
    <w:basedOn w:val="NoSpacing"/>
    <w:link w:val="BodyTextChar"/>
    <w:uiPriority w:val="1"/>
    <w:qFormat/>
    <w:rsid w:val="00A25E94"/>
    <w:pPr>
      <w:widowControl w:val="0"/>
      <w:spacing w:after="160" w:line="276" w:lineRule="auto"/>
    </w:pPr>
    <w:rPr>
      <w:rFonts w:eastAsia="Calibri" w:cs="Arial"/>
      <w:spacing w:val="-2"/>
      <w:sz w:val="22"/>
      <w:szCs w:val="22"/>
      <w:lang w:val="en-US"/>
    </w:rPr>
  </w:style>
  <w:style w:type="character" w:customStyle="1" w:styleId="BodyTextChar">
    <w:name w:val="Body Text Char"/>
    <w:aliases w:val="Body Text 1 Char"/>
    <w:basedOn w:val="DefaultParagraphFont"/>
    <w:link w:val="BodyText"/>
    <w:uiPriority w:val="1"/>
    <w:rsid w:val="00A25E94"/>
    <w:rPr>
      <w:rFonts w:ascii="Arial" w:eastAsia="Calibri" w:hAnsi="Arial" w:cs="Arial"/>
      <w:spacing w:val="-2"/>
      <w:sz w:val="22"/>
      <w:szCs w:val="22"/>
    </w:rPr>
  </w:style>
  <w:style w:type="paragraph" w:customStyle="1" w:styleId="DotPoint">
    <w:name w:val="DotPoint"/>
    <w:basedOn w:val="Normal"/>
    <w:rsid w:val="002D5C09"/>
    <w:pPr>
      <w:widowControl w:val="0"/>
      <w:numPr>
        <w:numId w:val="9"/>
      </w:numPr>
      <w:suppressAutoHyphens/>
      <w:spacing w:before="0" w:after="60"/>
      <w:jc w:val="both"/>
    </w:pPr>
    <w:rPr>
      <w:rFonts w:eastAsia="Times New Roman"/>
      <w:spacing w:val="-2"/>
      <w:sz w:val="22"/>
      <w:szCs w:val="22"/>
    </w:rPr>
  </w:style>
  <w:style w:type="paragraph" w:customStyle="1" w:styleId="Style3">
    <w:name w:val="Style3"/>
    <w:basedOn w:val="Normal"/>
    <w:uiPriority w:val="1"/>
    <w:rsid w:val="002D5C09"/>
    <w:pPr>
      <w:widowControl w:val="0"/>
      <w:numPr>
        <w:numId w:val="10"/>
      </w:numPr>
      <w:tabs>
        <w:tab w:val="clear" w:pos="720"/>
      </w:tabs>
      <w:spacing w:before="0"/>
      <w:ind w:left="714" w:hanging="357"/>
      <w:jc w:val="both"/>
    </w:pPr>
    <w:rPr>
      <w:rFonts w:eastAsia="Calibri" w:cs="Arial"/>
      <w:spacing w:val="-2"/>
      <w:sz w:val="22"/>
      <w:szCs w:val="22"/>
      <w:lang w:val="en-US"/>
    </w:rPr>
  </w:style>
  <w:style w:type="paragraph" w:customStyle="1" w:styleId="HSCcontentlevel20">
    <w:name w:val="HSC content level 2"/>
    <w:basedOn w:val="Style3"/>
    <w:link w:val="HSCcontentlevel2Char0"/>
    <w:uiPriority w:val="1"/>
    <w:qFormat/>
    <w:rsid w:val="002D5C09"/>
    <w:pPr>
      <w:tabs>
        <w:tab w:val="num" w:pos="720"/>
      </w:tabs>
      <w:ind w:left="720" w:hanging="360"/>
    </w:pPr>
  </w:style>
  <w:style w:type="character" w:customStyle="1" w:styleId="HSCcontentlevel2Char0">
    <w:name w:val="HSC content level 2 Char"/>
    <w:basedOn w:val="DefaultParagraphFont"/>
    <w:link w:val="HSCcontentlevel20"/>
    <w:uiPriority w:val="1"/>
    <w:rsid w:val="002D5C09"/>
    <w:rPr>
      <w:rFonts w:ascii="Arial" w:eastAsia="Calibri" w:hAnsi="Arial" w:cs="Arial"/>
      <w:spacing w:val="-2"/>
      <w:sz w:val="22"/>
      <w:szCs w:val="22"/>
    </w:rPr>
  </w:style>
  <w:style w:type="paragraph" w:customStyle="1" w:styleId="Heading5Table5">
    <w:name w:val="Heading 5 Table 5"/>
    <w:basedOn w:val="Heading5"/>
    <w:link w:val="Heading5Table5Char"/>
    <w:uiPriority w:val="1"/>
    <w:qFormat/>
    <w:rsid w:val="002D5C09"/>
    <w:pPr>
      <w:keepNext w:val="0"/>
      <w:keepLines w:val="0"/>
      <w:numPr>
        <w:ilvl w:val="0"/>
        <w:numId w:val="0"/>
      </w:numPr>
      <w:tabs>
        <w:tab w:val="clear" w:pos="567"/>
        <w:tab w:val="clear" w:pos="1134"/>
        <w:tab w:val="clear" w:pos="1701"/>
        <w:tab w:val="clear" w:pos="2268"/>
        <w:tab w:val="clear" w:pos="2835"/>
        <w:tab w:val="clear" w:pos="3402"/>
      </w:tabs>
      <w:spacing w:before="120" w:after="120" w:line="240" w:lineRule="auto"/>
    </w:pPr>
    <w:rPr>
      <w:rFonts w:eastAsia="Calibri" w:cs="Calibri"/>
      <w:b/>
      <w:bCs/>
      <w:color w:val="280070"/>
      <w:spacing w:val="-2"/>
      <w:sz w:val="22"/>
      <w:szCs w:val="22"/>
      <w:lang w:val="en-US" w:eastAsia="en-US"/>
    </w:rPr>
  </w:style>
  <w:style w:type="character" w:customStyle="1" w:styleId="Heading5Table5Char">
    <w:name w:val="Heading 5 Table 5 Char"/>
    <w:basedOn w:val="DefaultParagraphFont"/>
    <w:link w:val="Heading5Table5"/>
    <w:uiPriority w:val="1"/>
    <w:rsid w:val="002D5C09"/>
    <w:rPr>
      <w:rFonts w:ascii="Arial" w:eastAsia="Calibri" w:hAnsi="Arial" w:cs="Calibri"/>
      <w:b/>
      <w:bCs/>
      <w:color w:val="280070"/>
      <w:spacing w:val="-2"/>
      <w:sz w:val="22"/>
      <w:szCs w:val="22"/>
    </w:rPr>
  </w:style>
  <w:style w:type="paragraph" w:customStyle="1" w:styleId="HSCContent">
    <w:name w:val="HSC Content"/>
    <w:basedOn w:val="HSCcontentlevel1"/>
    <w:link w:val="HSCContentChar"/>
    <w:uiPriority w:val="1"/>
    <w:qFormat/>
    <w:rsid w:val="002D5C09"/>
    <w:pPr>
      <w:numPr>
        <w:numId w:val="11"/>
      </w:numPr>
      <w:ind w:left="357" w:hanging="357"/>
    </w:pPr>
    <w:rPr>
      <w:rFonts w:cs="Arial"/>
    </w:rPr>
  </w:style>
  <w:style w:type="character" w:customStyle="1" w:styleId="HSCContentChar">
    <w:name w:val="HSC Content Char"/>
    <w:basedOn w:val="HSCcontentlevel1Char"/>
    <w:link w:val="HSCContent"/>
    <w:uiPriority w:val="1"/>
    <w:rsid w:val="002D5C09"/>
    <w:rPr>
      <w:rFonts w:ascii="Arial" w:eastAsia="Calibri" w:hAnsi="Arial" w:cs="Arial"/>
      <w:spacing w:val="-2"/>
      <w:sz w:val="22"/>
      <w:szCs w:val="22"/>
      <w:lang w:eastAsia="en-AU"/>
    </w:rPr>
  </w:style>
  <w:style w:type="paragraph" w:customStyle="1" w:styleId="Pa18">
    <w:name w:val="Pa18"/>
    <w:basedOn w:val="Default"/>
    <w:next w:val="Default"/>
    <w:uiPriority w:val="99"/>
    <w:rsid w:val="00D36FF6"/>
    <w:pPr>
      <w:spacing w:line="241" w:lineRule="atLeast"/>
    </w:pPr>
    <w:rPr>
      <w:rFonts w:ascii="Times" w:hAnsi="Times" w:cs="Times"/>
      <w:color w:val="auto"/>
    </w:rPr>
  </w:style>
  <w:style w:type="character" w:styleId="CommentReference">
    <w:name w:val="annotation reference"/>
    <w:basedOn w:val="DefaultParagraphFont"/>
    <w:uiPriority w:val="99"/>
    <w:semiHidden/>
    <w:rsid w:val="00B65523"/>
    <w:rPr>
      <w:sz w:val="16"/>
      <w:szCs w:val="16"/>
    </w:rPr>
  </w:style>
  <w:style w:type="paragraph" w:styleId="CommentText">
    <w:name w:val="annotation text"/>
    <w:basedOn w:val="Normal"/>
    <w:link w:val="CommentTextChar"/>
    <w:uiPriority w:val="99"/>
    <w:semiHidden/>
    <w:rsid w:val="00B65523"/>
    <w:pPr>
      <w:spacing w:line="240" w:lineRule="auto"/>
    </w:pPr>
    <w:rPr>
      <w:sz w:val="20"/>
      <w:szCs w:val="20"/>
    </w:rPr>
  </w:style>
  <w:style w:type="character" w:customStyle="1" w:styleId="CommentTextChar">
    <w:name w:val="Comment Text Char"/>
    <w:basedOn w:val="DefaultParagraphFont"/>
    <w:link w:val="CommentText"/>
    <w:uiPriority w:val="99"/>
    <w:semiHidden/>
    <w:rsid w:val="00B6552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65523"/>
    <w:rPr>
      <w:b/>
      <w:bCs/>
    </w:rPr>
  </w:style>
  <w:style w:type="character" w:customStyle="1" w:styleId="CommentSubjectChar">
    <w:name w:val="Comment Subject Char"/>
    <w:basedOn w:val="CommentTextChar"/>
    <w:link w:val="CommentSubject"/>
    <w:uiPriority w:val="99"/>
    <w:semiHidden/>
    <w:rsid w:val="00B65523"/>
    <w:rPr>
      <w:rFonts w:ascii="Arial" w:hAnsi="Arial"/>
      <w:b/>
      <w:bCs/>
      <w:sz w:val="20"/>
      <w:szCs w:val="20"/>
      <w:lang w:val="en-AU"/>
    </w:rPr>
  </w:style>
  <w:style w:type="paragraph" w:styleId="BalloonText">
    <w:name w:val="Balloon Text"/>
    <w:basedOn w:val="Normal"/>
    <w:link w:val="BalloonTextChar"/>
    <w:uiPriority w:val="99"/>
    <w:semiHidden/>
    <w:unhideWhenUsed/>
    <w:rsid w:val="00B65523"/>
    <w:pPr>
      <w:spacing w:before="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65523"/>
    <w:rPr>
      <w:rFonts w:ascii="Segoe UI" w:hAnsi="Segoe UI"/>
      <w:sz w:val="18"/>
      <w:szCs w:val="18"/>
      <w:lang w:val="en-AU"/>
    </w:rPr>
  </w:style>
  <w:style w:type="character" w:customStyle="1" w:styleId="UnresolvedMention">
    <w:name w:val="Unresolved Mention"/>
    <w:basedOn w:val="DefaultParagraphFont"/>
    <w:uiPriority w:val="99"/>
    <w:semiHidden/>
    <w:unhideWhenUsed/>
    <w:rsid w:val="00C93B02"/>
    <w:rPr>
      <w:color w:val="605E5C"/>
      <w:shd w:val="clear" w:color="auto" w:fill="E1DFDD"/>
    </w:rPr>
  </w:style>
  <w:style w:type="paragraph" w:customStyle="1" w:styleId="top">
    <w:name w:val="top"/>
    <w:basedOn w:val="Normal"/>
    <w:rsid w:val="00646E94"/>
    <w:pPr>
      <w:spacing w:before="100" w:beforeAutospacing="1" w:after="100" w:afterAutospacing="1" w:line="240" w:lineRule="auto"/>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646E94"/>
    <w:pPr>
      <w:pBdr>
        <w:bottom w:val="single" w:sz="6" w:space="1" w:color="auto"/>
      </w:pBdr>
      <w:spacing w:before="0" w:line="240" w:lineRule="auto"/>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646E94"/>
    <w:rPr>
      <w:rFonts w:ascii="Arial" w:eastAsia="Times New Roman" w:hAnsi="Arial" w:cs="Arial"/>
      <w:vanish/>
      <w:sz w:val="16"/>
      <w:szCs w:val="16"/>
      <w:lang w:val="en-AU" w:eastAsia="en-AU"/>
    </w:rPr>
  </w:style>
  <w:style w:type="character" w:customStyle="1" w:styleId="currencyofversion">
    <w:name w:val="currencyofversion"/>
    <w:basedOn w:val="DefaultParagraphFont"/>
    <w:rsid w:val="0070211D"/>
  </w:style>
  <w:style w:type="character" w:customStyle="1" w:styleId="ng-binding">
    <w:name w:val="ng-binding"/>
    <w:basedOn w:val="DefaultParagraphFont"/>
    <w:rsid w:val="0070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415">
      <w:bodyDiv w:val="1"/>
      <w:marLeft w:val="0"/>
      <w:marRight w:val="0"/>
      <w:marTop w:val="0"/>
      <w:marBottom w:val="0"/>
      <w:divBdr>
        <w:top w:val="none" w:sz="0" w:space="0" w:color="auto"/>
        <w:left w:val="none" w:sz="0" w:space="0" w:color="auto"/>
        <w:bottom w:val="none" w:sz="0" w:space="0" w:color="auto"/>
        <w:right w:val="none" w:sz="0" w:space="0" w:color="auto"/>
      </w:divBdr>
    </w:div>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549340400">
      <w:bodyDiv w:val="1"/>
      <w:marLeft w:val="0"/>
      <w:marRight w:val="0"/>
      <w:marTop w:val="0"/>
      <w:marBottom w:val="0"/>
      <w:divBdr>
        <w:top w:val="none" w:sz="0" w:space="0" w:color="auto"/>
        <w:left w:val="none" w:sz="0" w:space="0" w:color="auto"/>
        <w:bottom w:val="none" w:sz="0" w:space="0" w:color="auto"/>
        <w:right w:val="none" w:sz="0" w:space="0" w:color="auto"/>
      </w:divBdr>
    </w:div>
    <w:div w:id="696811208">
      <w:bodyDiv w:val="1"/>
      <w:marLeft w:val="0"/>
      <w:marRight w:val="0"/>
      <w:marTop w:val="0"/>
      <w:marBottom w:val="0"/>
      <w:divBdr>
        <w:top w:val="none" w:sz="0" w:space="0" w:color="auto"/>
        <w:left w:val="none" w:sz="0" w:space="0" w:color="auto"/>
        <w:bottom w:val="none" w:sz="0" w:space="0" w:color="auto"/>
        <w:right w:val="none" w:sz="0" w:space="0" w:color="auto"/>
      </w:divBdr>
    </w:div>
    <w:div w:id="796338908">
      <w:bodyDiv w:val="1"/>
      <w:marLeft w:val="0"/>
      <w:marRight w:val="0"/>
      <w:marTop w:val="0"/>
      <w:marBottom w:val="0"/>
      <w:divBdr>
        <w:top w:val="none" w:sz="0" w:space="0" w:color="auto"/>
        <w:left w:val="none" w:sz="0" w:space="0" w:color="auto"/>
        <w:bottom w:val="none" w:sz="0" w:space="0" w:color="auto"/>
        <w:right w:val="none" w:sz="0" w:space="0" w:color="auto"/>
      </w:divBdr>
    </w:div>
    <w:div w:id="834686086">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52647246">
      <w:bodyDiv w:val="1"/>
      <w:marLeft w:val="0"/>
      <w:marRight w:val="0"/>
      <w:marTop w:val="0"/>
      <w:marBottom w:val="0"/>
      <w:divBdr>
        <w:top w:val="none" w:sz="0" w:space="0" w:color="auto"/>
        <w:left w:val="none" w:sz="0" w:space="0" w:color="auto"/>
        <w:bottom w:val="none" w:sz="0" w:space="0" w:color="auto"/>
        <w:right w:val="none" w:sz="0" w:space="0" w:color="auto"/>
      </w:divBdr>
    </w:div>
    <w:div w:id="1181890129">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23644973">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593392102">
      <w:bodyDiv w:val="1"/>
      <w:marLeft w:val="0"/>
      <w:marRight w:val="0"/>
      <w:marTop w:val="0"/>
      <w:marBottom w:val="0"/>
      <w:divBdr>
        <w:top w:val="none" w:sz="0" w:space="0" w:color="auto"/>
        <w:left w:val="none" w:sz="0" w:space="0" w:color="auto"/>
        <w:bottom w:val="none" w:sz="0" w:space="0" w:color="auto"/>
        <w:right w:val="none" w:sz="0" w:space="0" w:color="auto"/>
      </w:divBdr>
    </w:div>
    <w:div w:id="1704942942">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38879504">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2984733">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5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ha.org.au/" TargetMode="External"/><Relationship Id="rId18" Type="http://schemas.openxmlformats.org/officeDocument/2006/relationships/hyperlink" Target="https://www.actu.org.au/about-the-actu/the-actu-network" TargetMode="External"/><Relationship Id="rId26" Type="http://schemas.openxmlformats.org/officeDocument/2006/relationships/image" Target="media/image1.jpeg"/><Relationship Id="rId39" Type="http://schemas.openxmlformats.org/officeDocument/2006/relationships/hyperlink" Target="http://web.archive.org/web/20110412081220/http:/hsc.csu.edu.au/hospitality/hosp_240/comm_cookery/SITHCCC004A/clean_maintain/THHBKA04A008.html" TargetMode="External"/><Relationship Id="rId3" Type="http://schemas.openxmlformats.org/officeDocument/2006/relationships/customXml" Target="../customXml/item3.xml"/><Relationship Id="rId21" Type="http://schemas.openxmlformats.org/officeDocument/2006/relationships/hyperlink" Target="https://www.foodauthority.nsw.gov.au/media/8066" TargetMode="External"/><Relationship Id="rId34" Type="http://schemas.openxmlformats.org/officeDocument/2006/relationships/hyperlink" Target="https://creativecommons.org/publicdomain/zero/1.0/deed.en" TargetMode="External"/><Relationship Id="rId42" Type="http://schemas.openxmlformats.org/officeDocument/2006/relationships/hyperlink" Target="http://training.gov.au/Training/Details/SITXFSA001"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irwork.gov.au/" TargetMode="External"/><Relationship Id="rId17" Type="http://schemas.openxmlformats.org/officeDocument/2006/relationships/hyperlink" Target="https://www.lhdunitedvoice.org/" TargetMode="External"/><Relationship Id="rId25" Type="http://schemas.openxmlformats.org/officeDocument/2006/relationships/hyperlink" Target="https://www.foodauthority.nsw.gov.au/media/8066" TargetMode="External"/><Relationship Id="rId33" Type="http://schemas.openxmlformats.org/officeDocument/2006/relationships/image" Target="media/image3.jpeg"/><Relationship Id="rId38" Type="http://schemas.openxmlformats.org/officeDocument/2006/relationships/image" Target="media/image5.jpeg"/><Relationship Id="rId46"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rca.asn.au/rca/" TargetMode="External"/><Relationship Id="rId20" Type="http://schemas.openxmlformats.org/officeDocument/2006/relationships/hyperlink" Target="https://www.foodauthority.nsw.gov.au/media/8086" TargetMode="External"/><Relationship Id="rId29" Type="http://schemas.openxmlformats.org/officeDocument/2006/relationships/image" Target="media/image2.jpeg"/><Relationship Id="rId41" Type="http://schemas.openxmlformats.org/officeDocument/2006/relationships/hyperlink" Target="https://educationstandards.nsw.edu.au/wps/portal/nesa/mini-footer/copyrig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ining.gov.au/Training/Details/SITXFSA001" TargetMode="External"/><Relationship Id="rId24" Type="http://schemas.openxmlformats.org/officeDocument/2006/relationships/hyperlink" Target="https://www.foodstandards.gov.au/code/Pages/default.aspx" TargetMode="External"/><Relationship Id="rId32" Type="http://schemas.openxmlformats.org/officeDocument/2006/relationships/hyperlink" Target="https://commons.wikimedia.org/wiki/File:KitchenAid_Stand_Mixer.jpg" TargetMode="External"/><Relationship Id="rId37" Type="http://schemas.openxmlformats.org/officeDocument/2006/relationships/image" Target="media/image4.jpeg"/><Relationship Id="rId40" Type="http://schemas.openxmlformats.org/officeDocument/2006/relationships/hyperlink" Target="https://educationstandards.nsw.edu.au/wps/portal/nesa/11-12/resources/hsc-exam-papers" TargetMode="External"/><Relationship Id="rId45" Type="http://schemas.openxmlformats.org/officeDocument/2006/relationships/hyperlink" Target="https://educationstandards.nsw.edu.au/wps/wcm/connect/fe3f8c31-9955-4b03-b444-7e8f6bdabf96/mind-map-vet-hospitality-stage-6-hygiene.pdf?MOD=AJPERES&amp;CVI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lubsnsw.com.au/" TargetMode="External"/><Relationship Id="rId23" Type="http://schemas.openxmlformats.org/officeDocument/2006/relationships/hyperlink" Target="https://www.legislation.nsw.gov.au/~/view/regulation/2015/622" TargetMode="External"/><Relationship Id="rId28" Type="http://schemas.openxmlformats.org/officeDocument/2006/relationships/hyperlink" Target="https://commons.wikimedia.org/wiki/File:Industrial_coffee_machine_(Unsplash).jpg" TargetMode="External"/><Relationship Id="rId36" Type="http://schemas.openxmlformats.org/officeDocument/2006/relationships/hyperlink" Target="https://commons.wikimedia.org/w/index.php?sort=relevance&amp;search=cafe+seating&amp;title=Special:Search&amp;profile=advanced&amp;fulltext=1&amp;advancedSearch-current=%7B%7D&amp;ns0=1&amp;ns6=1&amp;ns12=1&amp;ns14=1&amp;ns100=1&amp;ns106=1"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training.gov.au/Training/Details/SITXFSA001" TargetMode="External"/><Relationship Id="rId31" Type="http://schemas.openxmlformats.org/officeDocument/2006/relationships/hyperlink" Target="https://creativecommons.org/licenses/by-sa/3.0/au/" TargetMode="External"/><Relationship Id="rId44" Type="http://schemas.openxmlformats.org/officeDocument/2006/relationships/hyperlink" Target="https://educationstandards.nsw.edu.au/wps/portal/nesa/mini-footer/copyrigh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a.com.au/" TargetMode="External"/><Relationship Id="rId22" Type="http://schemas.openxmlformats.org/officeDocument/2006/relationships/hyperlink" Target="https://www.legislation.nsw.gov.au/~/view/act/2003/43" TargetMode="External"/><Relationship Id="rId27" Type="http://schemas.openxmlformats.org/officeDocument/2006/relationships/hyperlink" Target="https://creativecommons.org/publicdomain/zero/1.0/deed.en" TargetMode="External"/><Relationship Id="rId30" Type="http://schemas.openxmlformats.org/officeDocument/2006/relationships/hyperlink" Target="https://creativecommons.org/publicdomain/zero/1.0/deed.en" TargetMode="External"/><Relationship Id="rId35" Type="http://schemas.openxmlformats.org/officeDocument/2006/relationships/hyperlink" Target="https://creativecommons.org/licenses/by-sa/3.0/au/" TargetMode="External"/><Relationship Id="rId43" Type="http://schemas.openxmlformats.org/officeDocument/2006/relationships/hyperlink" Target="https://educationstandards.nsw.edu.au/wps/wcm/connect/3780c279-9e7f-45d1-a498-94e425e860c4/vet-hospitality-11-12-syllabus-based-on-sitv12-2018-1.2.pdf?MOD=AJPERES&amp;CVID="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3cc336c-baea-4d4a-a6d8-792b98253d5e"/>
    <ds:schemaRef ds:uri="http://www.w3.org/XML/1998/namespace"/>
    <ds:schemaRef ds:uri="http://purl.org/dc/dcmitype/"/>
  </ds:schemaRefs>
</ds:datastoreItem>
</file>

<file path=customXml/itemProps3.xml><?xml version="1.0" encoding="utf-8"?>
<ds:datastoreItem xmlns:ds="http://schemas.openxmlformats.org/officeDocument/2006/customXml" ds:itemID="{40A4D23F-EAC6-43A7-BF2D-B6AA12A1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F723F-FC13-4C77-9FBD-13A22151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223</TotalTime>
  <Pages>29</Pages>
  <Words>5787</Words>
  <Characters>32988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38698</CharactersWithSpaces>
  <SharedDoc>false</SharedDoc>
  <HyperlinkBase/>
  <HLinks>
    <vt:vector size="210" baseType="variant">
      <vt:variant>
        <vt:i4>524294</vt:i4>
      </vt:variant>
      <vt:variant>
        <vt:i4>102</vt:i4>
      </vt:variant>
      <vt:variant>
        <vt:i4>0</vt:i4>
      </vt:variant>
      <vt:variant>
        <vt:i4>5</vt:i4>
      </vt:variant>
      <vt:variant>
        <vt:lpwstr/>
      </vt:variant>
      <vt:variant>
        <vt:lpwstr>terms</vt:lpwstr>
      </vt:variant>
      <vt:variant>
        <vt:i4>1245212</vt:i4>
      </vt:variant>
      <vt:variant>
        <vt:i4>99</vt:i4>
      </vt:variant>
      <vt:variant>
        <vt:i4>0</vt:i4>
      </vt:variant>
      <vt:variant>
        <vt:i4>5</vt:i4>
      </vt:variant>
      <vt:variant>
        <vt:lpwstr/>
      </vt:variant>
      <vt:variant>
        <vt:lpwstr>Scope</vt:lpwstr>
      </vt:variant>
      <vt:variant>
        <vt:i4>8126573</vt:i4>
      </vt:variant>
      <vt:variant>
        <vt:i4>96</vt:i4>
      </vt:variant>
      <vt:variant>
        <vt:i4>0</vt:i4>
      </vt:variant>
      <vt:variant>
        <vt:i4>5</vt:i4>
      </vt:variant>
      <vt:variant>
        <vt:lpwstr/>
      </vt:variant>
      <vt:variant>
        <vt:lpwstr>competency</vt:lpwstr>
      </vt:variant>
      <vt:variant>
        <vt:i4>7536744</vt:i4>
      </vt:variant>
      <vt:variant>
        <vt:i4>93</vt:i4>
      </vt:variant>
      <vt:variant>
        <vt:i4>0</vt:i4>
      </vt:variant>
      <vt:variant>
        <vt:i4>5</vt:i4>
      </vt:variant>
      <vt:variant>
        <vt:lpwstr>https://educationstandards.nsw.edu.au/wps/portal/nesa/mini-footer/copyright</vt:lpwstr>
      </vt:variant>
      <vt:variant>
        <vt:lpwstr/>
      </vt:variant>
      <vt:variant>
        <vt:i4>6684799</vt:i4>
      </vt:variant>
      <vt:variant>
        <vt:i4>90</vt:i4>
      </vt:variant>
      <vt:variant>
        <vt:i4>0</vt:i4>
      </vt:variant>
      <vt:variant>
        <vt:i4>5</vt:i4>
      </vt:variant>
      <vt:variant>
        <vt:lpwstr>https://educationstandards.nsw.edu.au/wps/wcm/connect/fa79abd8-9e46-43ce-822f-2700d4de40e7/primary-industries-curriculum-framework-syllabus-ahcv4.pdf?MOD=AJPERES&amp;CVID=</vt:lpwstr>
      </vt:variant>
      <vt:variant>
        <vt:lpwstr/>
      </vt:variant>
      <vt:variant>
        <vt:i4>1900574</vt:i4>
      </vt:variant>
      <vt:variant>
        <vt:i4>87</vt:i4>
      </vt:variant>
      <vt:variant>
        <vt:i4>0</vt:i4>
      </vt:variant>
      <vt:variant>
        <vt:i4>5</vt:i4>
      </vt:variant>
      <vt:variant>
        <vt:lpwstr>http://training.gov.au/Training/Details/AHCWRK204</vt:lpwstr>
      </vt:variant>
      <vt:variant>
        <vt:lpwstr/>
      </vt:variant>
      <vt:variant>
        <vt:i4>7536744</vt:i4>
      </vt:variant>
      <vt:variant>
        <vt:i4>84</vt:i4>
      </vt:variant>
      <vt:variant>
        <vt:i4>0</vt:i4>
      </vt:variant>
      <vt:variant>
        <vt:i4>5</vt:i4>
      </vt:variant>
      <vt:variant>
        <vt:lpwstr>https://educationstandards.nsw.edu.au/wps/portal/nesa/mini-footer/copyright</vt:lpwstr>
      </vt:variant>
      <vt:variant>
        <vt:lpwstr/>
      </vt:variant>
      <vt:variant>
        <vt:i4>196677</vt:i4>
      </vt:variant>
      <vt:variant>
        <vt:i4>81</vt:i4>
      </vt:variant>
      <vt:variant>
        <vt:i4>0</vt:i4>
      </vt:variant>
      <vt:variant>
        <vt:i4>5</vt:i4>
      </vt:variant>
      <vt:variant>
        <vt:lpwstr>https://educationstandards.nsw.edu.au/wps/portal/nesa/11-12/resources/hsc-exam-papers</vt:lpwstr>
      </vt:variant>
      <vt:variant>
        <vt:lpwstr/>
      </vt:variant>
      <vt:variant>
        <vt:i4>7798848</vt:i4>
      </vt:variant>
      <vt:variant>
        <vt:i4>78</vt:i4>
      </vt:variant>
      <vt:variant>
        <vt:i4>0</vt:i4>
      </vt:variant>
      <vt:variant>
        <vt:i4>5</vt:i4>
      </vt:variant>
      <vt:variant>
        <vt:lpwstr>https://www.dpi.nsw.gov.au/__data/assets/pdf_file/0011/668711/careers-in-agriculture.pdf</vt:lpwstr>
      </vt:variant>
      <vt:variant>
        <vt:lpwstr/>
      </vt:variant>
      <vt:variant>
        <vt:i4>1769481</vt:i4>
      </vt:variant>
      <vt:variant>
        <vt:i4>75</vt:i4>
      </vt:variant>
      <vt:variant>
        <vt:i4>0</vt:i4>
      </vt:variant>
      <vt:variant>
        <vt:i4>5</vt:i4>
      </vt:variant>
      <vt:variant>
        <vt:lpwstr>https://www.careerharvest.com.au/career/</vt:lpwstr>
      </vt:variant>
      <vt:variant>
        <vt:lpwstr/>
      </vt:variant>
      <vt:variant>
        <vt:i4>7995515</vt:i4>
      </vt:variant>
      <vt:variant>
        <vt:i4>72</vt:i4>
      </vt:variant>
      <vt:variant>
        <vt:i4>0</vt:i4>
      </vt:variant>
      <vt:variant>
        <vt:i4>5</vt:i4>
      </vt:variant>
      <vt:variant>
        <vt:lpwstr>http://www.innovativeteambuilding.co.uk/characteristics-of-a-good-team-and-team-member/</vt:lpwstr>
      </vt:variant>
      <vt:variant>
        <vt:lpwstr/>
      </vt:variant>
      <vt:variant>
        <vt:i4>4456530</vt:i4>
      </vt:variant>
      <vt:variant>
        <vt:i4>69</vt:i4>
      </vt:variant>
      <vt:variant>
        <vt:i4>0</vt:i4>
      </vt:variant>
      <vt:variant>
        <vt:i4>5</vt:i4>
      </vt:variant>
      <vt:variant>
        <vt:lpwstr>https://www.workplacelaw.com.au/what-is-a-workplace-code-of-conduct/</vt:lpwstr>
      </vt:variant>
      <vt:variant>
        <vt:lpwstr/>
      </vt:variant>
      <vt:variant>
        <vt:i4>2097266</vt:i4>
      </vt:variant>
      <vt:variant>
        <vt:i4>66</vt:i4>
      </vt:variant>
      <vt:variant>
        <vt:i4>0</vt:i4>
      </vt:variant>
      <vt:variant>
        <vt:i4>5</vt:i4>
      </vt:variant>
      <vt:variant>
        <vt:lpwstr>https://hrcentral.com.au/blog/feedback/</vt:lpwstr>
      </vt:variant>
      <vt:variant>
        <vt:lpwstr/>
      </vt:variant>
      <vt:variant>
        <vt:i4>1572945</vt:i4>
      </vt:variant>
      <vt:variant>
        <vt:i4>63</vt:i4>
      </vt:variant>
      <vt:variant>
        <vt:i4>0</vt:i4>
      </vt:variant>
      <vt:variant>
        <vt:i4>5</vt:i4>
      </vt:variant>
      <vt:variant>
        <vt:lpwstr>https://www.fairwork.gov.au/employee-entitlements/types-of-employees</vt:lpwstr>
      </vt:variant>
      <vt:variant>
        <vt:lpwstr/>
      </vt:variant>
      <vt:variant>
        <vt:i4>7471161</vt:i4>
      </vt:variant>
      <vt:variant>
        <vt:i4>60</vt:i4>
      </vt:variant>
      <vt:variant>
        <vt:i4>0</vt:i4>
      </vt:variant>
      <vt:variant>
        <vt:i4>5</vt:i4>
      </vt:variant>
      <vt:variant>
        <vt:lpwstr>https://www.fairwork.gov.au/how-we-will-help/templates-and-guides/best-practice-guides/effective-dispute-resolution</vt:lpwstr>
      </vt:variant>
      <vt:variant>
        <vt:lpwstr/>
      </vt:variant>
      <vt:variant>
        <vt:i4>2031637</vt:i4>
      </vt:variant>
      <vt:variant>
        <vt:i4>57</vt:i4>
      </vt:variant>
      <vt:variant>
        <vt:i4>0</vt:i4>
      </vt:variant>
      <vt:variant>
        <vt:i4>5</vt:i4>
      </vt:variant>
      <vt:variant>
        <vt:lpwstr>https://www.business.gov.au/people/hiring/equal-opportunity-and-diversity</vt:lpwstr>
      </vt:variant>
      <vt:variant>
        <vt:lpwstr/>
      </vt:variant>
      <vt:variant>
        <vt:i4>6</vt:i4>
      </vt:variant>
      <vt:variant>
        <vt:i4>54</vt:i4>
      </vt:variant>
      <vt:variant>
        <vt:i4>0</vt:i4>
      </vt:variant>
      <vt:variant>
        <vt:i4>5</vt:i4>
      </vt:variant>
      <vt:variant>
        <vt:lpwstr>https://www.business.gov.au/Planning/Industry-information/Retail-and-wholesale-trade-industry</vt:lpwstr>
      </vt:variant>
      <vt:variant>
        <vt:lpwstr/>
      </vt:variant>
      <vt:variant>
        <vt:i4>65610</vt:i4>
      </vt:variant>
      <vt:variant>
        <vt:i4>51</vt:i4>
      </vt:variant>
      <vt:variant>
        <vt:i4>0</vt:i4>
      </vt:variant>
      <vt:variant>
        <vt:i4>5</vt:i4>
      </vt:variant>
      <vt:variant>
        <vt:lpwstr>https://www.csiro.au/en/Research/AF/Areas/Digital-agriculture</vt:lpwstr>
      </vt:variant>
      <vt:variant>
        <vt:lpwstr/>
      </vt:variant>
      <vt:variant>
        <vt:i4>65610</vt:i4>
      </vt:variant>
      <vt:variant>
        <vt:i4>48</vt:i4>
      </vt:variant>
      <vt:variant>
        <vt:i4>0</vt:i4>
      </vt:variant>
      <vt:variant>
        <vt:i4>5</vt:i4>
      </vt:variant>
      <vt:variant>
        <vt:lpwstr>https://www.csiro.au/en/Research/AF/Areas/Digital-agriculture</vt:lpwstr>
      </vt:variant>
      <vt:variant>
        <vt:lpwstr/>
      </vt:variant>
      <vt:variant>
        <vt:i4>3342425</vt:i4>
      </vt:variant>
      <vt:variant>
        <vt:i4>45</vt:i4>
      </vt:variant>
      <vt:variant>
        <vt:i4>0</vt:i4>
      </vt:variant>
      <vt:variant>
        <vt:i4>5</vt:i4>
      </vt:variant>
      <vt:variant>
        <vt:lpwstr>https://www.abs.gov.au/ausstats/abs@.nsf/0/CEEBB08F42CFAA56CA25794A0011F8DF?Opendocument</vt:lpwstr>
      </vt:variant>
      <vt:variant>
        <vt:lpwstr/>
      </vt:variant>
      <vt:variant>
        <vt:i4>6750316</vt:i4>
      </vt:variant>
      <vt:variant>
        <vt:i4>42</vt:i4>
      </vt:variant>
      <vt:variant>
        <vt:i4>0</vt:i4>
      </vt:variant>
      <vt:variant>
        <vt:i4>5</vt:i4>
      </vt:variant>
      <vt:variant>
        <vt:lpwstr>https://www.dpi.nsw.gov.au/climate-and-emergencies</vt:lpwstr>
      </vt:variant>
      <vt:variant>
        <vt:lpwstr/>
      </vt:variant>
      <vt:variant>
        <vt:i4>2687090</vt:i4>
      </vt:variant>
      <vt:variant>
        <vt:i4>39</vt:i4>
      </vt:variant>
      <vt:variant>
        <vt:i4>0</vt:i4>
      </vt:variant>
      <vt:variant>
        <vt:i4>5</vt:i4>
      </vt:variant>
      <vt:variant>
        <vt:lpwstr>https://www.dpi.nsw.gov.au/about-us/policies-procedures</vt:lpwstr>
      </vt:variant>
      <vt:variant>
        <vt:lpwstr/>
      </vt:variant>
      <vt:variant>
        <vt:i4>2359346</vt:i4>
      </vt:variant>
      <vt:variant>
        <vt:i4>36</vt:i4>
      </vt:variant>
      <vt:variant>
        <vt:i4>0</vt:i4>
      </vt:variant>
      <vt:variant>
        <vt:i4>5</vt:i4>
      </vt:variant>
      <vt:variant>
        <vt:lpwstr>https://www.dpi.nsw.gov.au/about-us/legislation</vt:lpwstr>
      </vt:variant>
      <vt:variant>
        <vt:lpwstr/>
      </vt:variant>
      <vt:variant>
        <vt:i4>8323108</vt:i4>
      </vt:variant>
      <vt:variant>
        <vt:i4>33</vt:i4>
      </vt:variant>
      <vt:variant>
        <vt:i4>0</vt:i4>
      </vt:variant>
      <vt:variant>
        <vt:i4>5</vt:i4>
      </vt:variant>
      <vt:variant>
        <vt:lpwstr>https://www.dpi.nsw.gov.au/</vt:lpwstr>
      </vt:variant>
      <vt:variant>
        <vt:lpwstr/>
      </vt:variant>
      <vt:variant>
        <vt:i4>3473513</vt:i4>
      </vt:variant>
      <vt:variant>
        <vt:i4>30</vt:i4>
      </vt:variant>
      <vt:variant>
        <vt:i4>0</vt:i4>
      </vt:variant>
      <vt:variant>
        <vt:i4>5</vt:i4>
      </vt:variant>
      <vt:variant>
        <vt:lpwstr>https://humanrights.gov.au/our-work/employers/workplace-discrimination-harassment-and-bullying</vt:lpwstr>
      </vt:variant>
      <vt:variant>
        <vt:lpwstr/>
      </vt:variant>
      <vt:variant>
        <vt:i4>1900616</vt:i4>
      </vt:variant>
      <vt:variant>
        <vt:i4>27</vt:i4>
      </vt:variant>
      <vt:variant>
        <vt:i4>0</vt:i4>
      </vt:variant>
      <vt:variant>
        <vt:i4>5</vt:i4>
      </vt:variant>
      <vt:variant>
        <vt:lpwstr>https://www.fairwork.gov.au/employee-entitlements/protections-at-work</vt:lpwstr>
      </vt:variant>
      <vt:variant>
        <vt:lpwstr/>
      </vt:variant>
      <vt:variant>
        <vt:i4>3276922</vt:i4>
      </vt:variant>
      <vt:variant>
        <vt:i4>24</vt:i4>
      </vt:variant>
      <vt:variant>
        <vt:i4>0</vt:i4>
      </vt:variant>
      <vt:variant>
        <vt:i4>5</vt:i4>
      </vt:variant>
      <vt:variant>
        <vt:lpwstr>https://www.employeemanual.com.au/awards-vs-agreements/</vt:lpwstr>
      </vt:variant>
      <vt:variant>
        <vt:lpwstr/>
      </vt:variant>
      <vt:variant>
        <vt:i4>2621464</vt:i4>
      </vt:variant>
      <vt:variant>
        <vt:i4>21</vt:i4>
      </vt:variant>
      <vt:variant>
        <vt:i4>0</vt:i4>
      </vt:variant>
      <vt:variant>
        <vt:i4>5</vt:i4>
      </vt:variant>
      <vt:variant>
        <vt:lpwstr>http://awardviewer.fwo.gov.au/award/show/MA000035</vt:lpwstr>
      </vt:variant>
      <vt:variant>
        <vt:lpwstr>P198_15749</vt:lpwstr>
      </vt:variant>
      <vt:variant>
        <vt:i4>6422653</vt:i4>
      </vt:variant>
      <vt:variant>
        <vt:i4>18</vt:i4>
      </vt:variant>
      <vt:variant>
        <vt:i4>0</vt:i4>
      </vt:variant>
      <vt:variant>
        <vt:i4>5</vt:i4>
      </vt:variant>
      <vt:variant>
        <vt:lpwstr>https://www.fairwork.gov.au/how-we-will-help/templates-and-guides/fact-sheets/minimum-workplace-entitlements/introduction-to-the-national-employment-standards</vt:lpwstr>
      </vt:variant>
      <vt:variant>
        <vt:lpwstr/>
      </vt:variant>
      <vt:variant>
        <vt:i4>6422573</vt:i4>
      </vt:variant>
      <vt:variant>
        <vt:i4>15</vt:i4>
      </vt:variant>
      <vt:variant>
        <vt:i4>0</vt:i4>
      </vt:variant>
      <vt:variant>
        <vt:i4>5</vt:i4>
      </vt:variant>
      <vt:variant>
        <vt:lpwstr>https://www.fairwork.gov.au/employee-entitlements/national-employment-standards</vt:lpwstr>
      </vt:variant>
      <vt:variant>
        <vt:lpwstr/>
      </vt:variant>
      <vt:variant>
        <vt:i4>1900574</vt:i4>
      </vt:variant>
      <vt:variant>
        <vt:i4>12</vt:i4>
      </vt:variant>
      <vt:variant>
        <vt:i4>0</vt:i4>
      </vt:variant>
      <vt:variant>
        <vt:i4>5</vt:i4>
      </vt:variant>
      <vt:variant>
        <vt:lpwstr>http://training.gov.au/Training/Details/AHCWRK204</vt:lpwstr>
      </vt:variant>
      <vt:variant>
        <vt:lpwstr/>
      </vt:variant>
      <vt:variant>
        <vt:i4>8323108</vt:i4>
      </vt:variant>
      <vt:variant>
        <vt:i4>9</vt:i4>
      </vt:variant>
      <vt:variant>
        <vt:i4>0</vt:i4>
      </vt:variant>
      <vt:variant>
        <vt:i4>5</vt:i4>
      </vt:variant>
      <vt:variant>
        <vt:lpwstr>https://www.dpi.nsw.gov.au/</vt:lpwstr>
      </vt:variant>
      <vt:variant>
        <vt:lpwstr/>
      </vt:variant>
      <vt:variant>
        <vt:i4>393286</vt:i4>
      </vt:variant>
      <vt:variant>
        <vt:i4>6</vt:i4>
      </vt:variant>
      <vt:variant>
        <vt:i4>0</vt:i4>
      </vt:variant>
      <vt:variant>
        <vt:i4>5</vt:i4>
      </vt:variant>
      <vt:variant>
        <vt:lpwstr>https://www.farmsafe.org.au/</vt:lpwstr>
      </vt:variant>
      <vt:variant>
        <vt:lpwstr/>
      </vt:variant>
      <vt:variant>
        <vt:i4>3145760</vt:i4>
      </vt:variant>
      <vt:variant>
        <vt:i4>3</vt:i4>
      </vt:variant>
      <vt:variant>
        <vt:i4>0</vt:i4>
      </vt:variant>
      <vt:variant>
        <vt:i4>5</vt:i4>
      </vt:variant>
      <vt:variant>
        <vt:lpwstr>https://www.safework.nsw.gov.au/your-industry/</vt:lpwstr>
      </vt:variant>
      <vt:variant>
        <vt:lpwstr/>
      </vt:variant>
      <vt:variant>
        <vt:i4>1900574</vt:i4>
      </vt:variant>
      <vt:variant>
        <vt:i4>0</vt:i4>
      </vt:variant>
      <vt:variant>
        <vt:i4>0</vt:i4>
      </vt:variant>
      <vt:variant>
        <vt:i4>5</vt:i4>
      </vt:variant>
      <vt:variant>
        <vt:lpwstr>http://training.gov.au/Training/Details/AHCWRK204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 hygiene</dc:title>
  <dc:subject/>
  <dc:creator>NSWDoE</dc:creator>
  <cp:keywords/>
  <dc:description/>
  <cp:lastModifiedBy>Jill Andrew</cp:lastModifiedBy>
  <cp:revision>31</cp:revision>
  <cp:lastPrinted>2020-06-10T23:34:00Z</cp:lastPrinted>
  <dcterms:created xsi:type="dcterms:W3CDTF">2020-08-15T00:32:00Z</dcterms:created>
  <dcterms:modified xsi:type="dcterms:W3CDTF">2020-08-27T23:24:00Z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