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4C283" w14:textId="0228CB77" w:rsidR="00086656" w:rsidRPr="005A1181" w:rsidRDefault="00126E96" w:rsidP="0023740C">
      <w:pPr>
        <w:pStyle w:val="Title"/>
      </w:pPr>
      <w:r w:rsidRPr="005A1181">
        <w:t xml:space="preserve">Entertainment Industry </w:t>
      </w:r>
    </w:p>
    <w:p w14:paraId="0DC20CF8" w14:textId="1B4AB938" w:rsidR="004033AD" w:rsidRPr="005A1181" w:rsidRDefault="004033AD" w:rsidP="00777008">
      <w:pPr>
        <w:pStyle w:val="FeatureBox2"/>
        <w:rPr>
          <w:b/>
          <w:bCs/>
        </w:rPr>
      </w:pPr>
      <w:r w:rsidRPr="005A1181">
        <w:rPr>
          <w:b/>
          <w:bCs/>
        </w:rPr>
        <w:t xml:space="preserve">Mandatory Focus Area: </w:t>
      </w:r>
      <w:r w:rsidR="009B0860" w:rsidRPr="005A1181">
        <w:rPr>
          <w:b/>
          <w:bCs/>
        </w:rPr>
        <w:t>Customer Service</w:t>
      </w:r>
    </w:p>
    <w:p w14:paraId="68783C7D" w14:textId="77777777" w:rsidR="004033AD" w:rsidRPr="005A1181" w:rsidRDefault="004033AD" w:rsidP="004033AD">
      <w:pPr>
        <w:rPr>
          <w:rFonts w:cs="Arial"/>
          <w:lang w:eastAsia="zh-CN"/>
        </w:rPr>
      </w:pPr>
    </w:p>
    <w:p w14:paraId="67B582AA" w14:textId="1017B4B9" w:rsidR="004033AD" w:rsidRPr="005A1181" w:rsidRDefault="004033AD" w:rsidP="006841E7">
      <w:pPr>
        <w:rPr>
          <w:lang w:eastAsia="zh-CN"/>
        </w:rPr>
      </w:pPr>
      <w:r w:rsidRPr="005A1181">
        <w:rPr>
          <w:lang w:eastAsia="zh-CN"/>
        </w:rPr>
        <w:t>Welcome: this module will assist you to review and revise the content of the mandatory focus area</w:t>
      </w:r>
      <w:r w:rsidR="008F0ACD" w:rsidRPr="005A1181">
        <w:rPr>
          <w:lang w:eastAsia="zh-CN"/>
        </w:rPr>
        <w:t xml:space="preserve"> ‘</w:t>
      </w:r>
      <w:r w:rsidR="009B0860" w:rsidRPr="005A1181">
        <w:rPr>
          <w:lang w:eastAsia="zh-CN"/>
        </w:rPr>
        <w:t>Customer Service</w:t>
      </w:r>
      <w:r w:rsidR="008F0ACD" w:rsidRPr="005A1181">
        <w:rPr>
          <w:lang w:eastAsia="zh-CN"/>
        </w:rPr>
        <w:t>’</w:t>
      </w:r>
      <w:r w:rsidRPr="005A1181">
        <w:rPr>
          <w:lang w:eastAsia="zh-CN"/>
        </w:rPr>
        <w:t xml:space="preserve">.  Each focus area prescribes the scope of learning for the HSC and is drawn from associated units of competency.  </w:t>
      </w:r>
    </w:p>
    <w:p w14:paraId="3962AC3E" w14:textId="1882F6EC" w:rsidR="004033AD" w:rsidRPr="005A1181" w:rsidRDefault="004033AD" w:rsidP="003E0D3D">
      <w:pPr>
        <w:spacing w:line="360" w:lineRule="auto"/>
        <w:rPr>
          <w:rFonts w:cs="Arial"/>
          <w:lang w:eastAsia="zh-CN"/>
        </w:rPr>
      </w:pPr>
      <w:r w:rsidRPr="005A1181">
        <w:rPr>
          <w:lang w:eastAsia="zh-CN"/>
        </w:rPr>
        <w:t xml:space="preserve">You will have </w:t>
      </w:r>
      <w:r w:rsidR="003E0D3D" w:rsidRPr="005A1181">
        <w:rPr>
          <w:lang w:eastAsia="zh-CN"/>
        </w:rPr>
        <w:t>studied the</w:t>
      </w:r>
      <w:r w:rsidRPr="005A1181">
        <w:rPr>
          <w:lang w:eastAsia="zh-CN"/>
        </w:rPr>
        <w:t xml:space="preserve"> competenc</w:t>
      </w:r>
      <w:r w:rsidR="00B77645" w:rsidRPr="005A1181">
        <w:rPr>
          <w:lang w:eastAsia="zh-CN"/>
        </w:rPr>
        <w:t>y</w:t>
      </w:r>
      <w:r w:rsidR="003E0D3D" w:rsidRPr="005A1181">
        <w:rPr>
          <w:lang w:eastAsia="zh-CN"/>
        </w:rPr>
        <w:t xml:space="preserve"> </w:t>
      </w:r>
      <w:bookmarkStart w:id="0" w:name="_Hlk42358279"/>
      <w:r w:rsidR="003E0D3D" w:rsidRPr="005A1181">
        <w:fldChar w:fldCharType="begin"/>
      </w:r>
      <w:r w:rsidR="00AB0C21" w:rsidRPr="005A1181">
        <w:instrText>HYPERLINK "https://training.gov.au/Training/Details/SITXCCS303"</w:instrText>
      </w:r>
      <w:r w:rsidR="003E0D3D" w:rsidRPr="005A1181">
        <w:fldChar w:fldCharType="separate"/>
      </w:r>
      <w:r w:rsidR="003E0D3D" w:rsidRPr="005A1181">
        <w:rPr>
          <w:rStyle w:val="Hyperlink"/>
        </w:rPr>
        <w:t>SITXCCS303 Provide service to customers</w:t>
      </w:r>
      <w:r w:rsidR="003E0D3D" w:rsidRPr="005A1181">
        <w:fldChar w:fldCharType="end"/>
      </w:r>
      <w:bookmarkEnd w:id="0"/>
      <w:r w:rsidR="003E0D3D" w:rsidRPr="005A1181">
        <w:rPr>
          <w:rFonts w:cs="Arial"/>
          <w:lang w:eastAsia="zh-CN"/>
        </w:rPr>
        <w:t xml:space="preserve"> </w:t>
      </w:r>
      <w:r w:rsidRPr="005A1181">
        <w:rPr>
          <w:lang w:eastAsia="zh-CN"/>
        </w:rPr>
        <w:t>which address</w:t>
      </w:r>
      <w:r w:rsidR="00C6592E" w:rsidRPr="005A1181">
        <w:rPr>
          <w:lang w:eastAsia="zh-CN"/>
        </w:rPr>
        <w:t>es</w:t>
      </w:r>
      <w:r w:rsidRPr="005A1181">
        <w:rPr>
          <w:lang w:eastAsia="zh-CN"/>
        </w:rPr>
        <w:t xml:space="preserve"> the scope of learning</w:t>
      </w:r>
      <w:r w:rsidR="003E0D3D" w:rsidRPr="005A1181">
        <w:rPr>
          <w:lang w:eastAsia="zh-CN"/>
        </w:rPr>
        <w:t>.</w:t>
      </w:r>
    </w:p>
    <w:p w14:paraId="7032A4E6" w14:textId="77777777" w:rsidR="0003282A" w:rsidRPr="005A1181" w:rsidRDefault="0003282A" w:rsidP="006841E7">
      <w:pPr>
        <w:rPr>
          <w:rFonts w:cs="Arial"/>
          <w:lang w:eastAsia="zh-CN"/>
        </w:rPr>
      </w:pPr>
      <w:bookmarkStart w:id="1" w:name="competency"/>
      <w:bookmarkEnd w:id="1"/>
    </w:p>
    <w:p w14:paraId="0F5A8D9B" w14:textId="20A8362A" w:rsidR="004033AD" w:rsidRPr="005A1181" w:rsidRDefault="004033AD" w:rsidP="006841E7">
      <w:pPr>
        <w:rPr>
          <w:rFonts w:cs="Arial"/>
          <w:lang w:eastAsia="zh-CN"/>
        </w:rPr>
      </w:pPr>
      <w:r w:rsidRPr="005A1181">
        <w:rPr>
          <w:rFonts w:cs="Arial"/>
          <w:lang w:eastAsia="zh-CN"/>
        </w:rPr>
        <w:t>This module is broken up into:</w:t>
      </w:r>
    </w:p>
    <w:p w14:paraId="1FF72C42" w14:textId="33F4EB03" w:rsidR="004033AD" w:rsidRPr="005A1181" w:rsidRDefault="004033AD" w:rsidP="0023740C">
      <w:pPr>
        <w:pStyle w:val="ListBullet"/>
        <w:rPr>
          <w:lang w:eastAsia="zh-CN"/>
        </w:rPr>
      </w:pPr>
      <w:r w:rsidRPr="005A1181">
        <w:rPr>
          <w:lang w:eastAsia="zh-CN"/>
        </w:rPr>
        <w:t>Important notes</w:t>
      </w:r>
    </w:p>
    <w:p w14:paraId="68699540" w14:textId="55E8ABDA" w:rsidR="004033AD" w:rsidRPr="005A1181" w:rsidRDefault="004033AD" w:rsidP="0023740C">
      <w:pPr>
        <w:pStyle w:val="ListBullet"/>
        <w:rPr>
          <w:lang w:eastAsia="zh-CN"/>
        </w:rPr>
      </w:pPr>
      <w:r w:rsidRPr="005A1181">
        <w:rPr>
          <w:lang w:eastAsia="zh-CN"/>
        </w:rPr>
        <w:t>Key terms and concepts</w:t>
      </w:r>
    </w:p>
    <w:p w14:paraId="358F97B6" w14:textId="5A15BB43" w:rsidR="004033AD" w:rsidRPr="005A1181" w:rsidRDefault="004033AD" w:rsidP="0023740C">
      <w:pPr>
        <w:pStyle w:val="ListBullet"/>
        <w:rPr>
          <w:lang w:eastAsia="zh-CN"/>
        </w:rPr>
      </w:pPr>
      <w:r w:rsidRPr="005A1181">
        <w:rPr>
          <w:lang w:eastAsia="zh-CN"/>
        </w:rPr>
        <w:t>Activities</w:t>
      </w:r>
    </w:p>
    <w:p w14:paraId="60BBE454" w14:textId="0EBDD6DB" w:rsidR="004033AD" w:rsidRPr="005A1181" w:rsidRDefault="004033AD" w:rsidP="0023740C">
      <w:pPr>
        <w:pStyle w:val="ListBullet"/>
        <w:rPr>
          <w:lang w:eastAsia="zh-CN"/>
        </w:rPr>
      </w:pPr>
      <w:r w:rsidRPr="005A1181">
        <w:rPr>
          <w:lang w:eastAsia="zh-CN"/>
        </w:rPr>
        <w:t>Putting the theory into practice</w:t>
      </w:r>
    </w:p>
    <w:p w14:paraId="233341BC" w14:textId="23E8370C" w:rsidR="004033AD" w:rsidRPr="005A1181" w:rsidRDefault="004033AD" w:rsidP="0023740C">
      <w:pPr>
        <w:pStyle w:val="ListBullet"/>
        <w:rPr>
          <w:lang w:eastAsia="zh-CN"/>
        </w:rPr>
      </w:pPr>
      <w:r w:rsidRPr="005A1181">
        <w:rPr>
          <w:lang w:eastAsia="zh-CN"/>
        </w:rPr>
        <w:t>HSC focus areas</w:t>
      </w:r>
    </w:p>
    <w:p w14:paraId="48E98E34" w14:textId="77777777" w:rsidR="00EA4C3B" w:rsidRPr="005A1181" w:rsidRDefault="00EA4C3B" w:rsidP="006841E7">
      <w:pPr>
        <w:rPr>
          <w:rFonts w:cs="Arial"/>
          <w:lang w:eastAsia="zh-CN"/>
        </w:rPr>
      </w:pPr>
    </w:p>
    <w:p w14:paraId="006D8D43" w14:textId="38A91078" w:rsidR="004033AD" w:rsidRPr="005A1181" w:rsidRDefault="004033AD" w:rsidP="00EA4C3B">
      <w:pPr>
        <w:pStyle w:val="FeatureBox2"/>
      </w:pPr>
      <w:r w:rsidRPr="005A1181">
        <w:t>How to use the resource</w:t>
      </w:r>
    </w:p>
    <w:p w14:paraId="05D0ED27" w14:textId="7FEC523D" w:rsidR="004033AD" w:rsidRPr="005A1181" w:rsidRDefault="004033AD" w:rsidP="00EA4C3B">
      <w:pPr>
        <w:pStyle w:val="FeatureBox2"/>
      </w:pPr>
      <w:r w:rsidRPr="005A1181">
        <w:t>Work through the notes and the suggested activities</w:t>
      </w:r>
      <w:r w:rsidR="00537FF8" w:rsidRPr="005A1181">
        <w:t xml:space="preserve"> in any order</w:t>
      </w:r>
      <w:r w:rsidRPr="005A1181">
        <w:t xml:space="preserve">.  Great revision techniques include working through how a problem is solved, explaining the concept, testing yourself and retrieving information from your memory.  Spread your revision over a number of sessions rather than sitting at one subject for lengthy periods.  </w:t>
      </w:r>
    </w:p>
    <w:p w14:paraId="4D28D768" w14:textId="3EFE8B74" w:rsidR="004033AD" w:rsidRPr="005A1181" w:rsidRDefault="004033AD" w:rsidP="00EA4C3B">
      <w:pPr>
        <w:pStyle w:val="FeatureBox2"/>
      </w:pPr>
      <w:r w:rsidRPr="005A1181">
        <w:t>Discuss your responses with your teacher, fellow students or an interested family member.</w:t>
      </w:r>
    </w:p>
    <w:p w14:paraId="6D011C35" w14:textId="77777777" w:rsidR="00D549A4" w:rsidRPr="005A1181" w:rsidRDefault="00D549A4" w:rsidP="00D549A4">
      <w:r w:rsidRPr="005A1181">
        <w:t xml:space="preserve">All images, apart from those acknowledged, are </w:t>
      </w:r>
      <w:r w:rsidRPr="005A1181">
        <w:rPr>
          <w:rFonts w:ascii="Symbol" w:eastAsia="Symbol" w:hAnsi="Symbol" w:cs="Symbol"/>
        </w:rPr>
        <w:sym w:font="Symbol" w:char="F0D3"/>
      </w:r>
      <w:r w:rsidRPr="005A1181">
        <w:t xml:space="preserve"> NSW Department of Education. </w:t>
      </w:r>
    </w:p>
    <w:p w14:paraId="5897C189" w14:textId="77777777" w:rsidR="0023740C" w:rsidRPr="005A1181" w:rsidRDefault="0023740C">
      <w:pPr>
        <w:rPr>
          <w:rFonts w:eastAsiaTheme="majorEastAsia" w:cstheme="majorBidi"/>
          <w:b/>
          <w:color w:val="1C438B"/>
          <w:sz w:val="52"/>
          <w:szCs w:val="32"/>
        </w:rPr>
      </w:pPr>
      <w:r w:rsidRPr="005A1181">
        <w:br w:type="page"/>
      </w:r>
    </w:p>
    <w:p w14:paraId="32DC90D7" w14:textId="19C29340" w:rsidR="0020756A" w:rsidRPr="005A1181" w:rsidRDefault="006841E7" w:rsidP="0023740C">
      <w:pPr>
        <w:pStyle w:val="Heading1"/>
      </w:pPr>
      <w:r w:rsidRPr="005A1181">
        <w:lastRenderedPageBreak/>
        <w:t>Important Notes</w:t>
      </w:r>
    </w:p>
    <w:p w14:paraId="13C0BDE2" w14:textId="77777777" w:rsidR="00032299" w:rsidRPr="005A1181" w:rsidRDefault="006841E7" w:rsidP="00032299">
      <w:pPr>
        <w:pStyle w:val="FeatureBox2"/>
      </w:pPr>
      <w:r w:rsidRPr="005A1181">
        <w:t xml:space="preserve">You should use the information here as a prompt and guide when revising your study notes or text-book information or other resources provided by your teacher.  </w:t>
      </w:r>
    </w:p>
    <w:p w14:paraId="7E6171E6" w14:textId="60AC458F" w:rsidR="00540362" w:rsidRPr="005A1181" w:rsidRDefault="006841E7" w:rsidP="00DB0C47">
      <w:pPr>
        <w:rPr>
          <w:szCs w:val="22"/>
        </w:rPr>
      </w:pPr>
      <w:r w:rsidRPr="005A1181">
        <w:rPr>
          <w:lang w:eastAsia="zh-CN"/>
        </w:rPr>
        <w:t xml:space="preserve">You can also access industry specific information at </w:t>
      </w:r>
      <w:hyperlink r:id="rId11" w:history="1">
        <w:r w:rsidRPr="005A1181">
          <w:rPr>
            <w:rStyle w:val="Hyperlink"/>
            <w:lang w:eastAsia="zh-CN"/>
          </w:rPr>
          <w:t>SafeWork NSW</w:t>
        </w:r>
      </w:hyperlink>
      <w:r w:rsidR="0037033B" w:rsidRPr="005A1181">
        <w:rPr>
          <w:lang w:eastAsia="zh-CN"/>
        </w:rPr>
        <w:t xml:space="preserve">, </w:t>
      </w:r>
      <w:hyperlink r:id="rId12" w:history="1">
        <w:r w:rsidR="0037033B" w:rsidRPr="005A1181">
          <w:rPr>
            <w:rStyle w:val="Hyperlink"/>
            <w:lang w:eastAsia="zh-CN"/>
          </w:rPr>
          <w:t>Live Performance Australia</w:t>
        </w:r>
      </w:hyperlink>
      <w:r w:rsidR="0037033B" w:rsidRPr="005A1181">
        <w:rPr>
          <w:lang w:eastAsia="zh-CN"/>
        </w:rPr>
        <w:t xml:space="preserve"> and </w:t>
      </w:r>
      <w:hyperlink r:id="rId13" w:history="1">
        <w:r w:rsidR="0037033B" w:rsidRPr="005A1181">
          <w:rPr>
            <w:rStyle w:val="Hyperlink"/>
            <w:szCs w:val="22"/>
          </w:rPr>
          <w:t>Media Entertainment and Arts Alliance</w:t>
        </w:r>
      </w:hyperlink>
      <w:r w:rsidR="0037033B" w:rsidRPr="005A1181">
        <w:rPr>
          <w:szCs w:val="22"/>
        </w:rPr>
        <w:t>.</w:t>
      </w:r>
    </w:p>
    <w:p w14:paraId="4BF56B72" w14:textId="77777777" w:rsidR="0037033B" w:rsidRPr="005A1181" w:rsidRDefault="0037033B" w:rsidP="00DB0C47">
      <w:pPr>
        <w:rPr>
          <w:lang w:eastAsia="zh-CN"/>
        </w:rPr>
      </w:pPr>
    </w:p>
    <w:p w14:paraId="04018526" w14:textId="57D6BB2D" w:rsidR="00C6592E" w:rsidRPr="005A1181" w:rsidRDefault="006841E7" w:rsidP="00C6592E">
      <w:pPr>
        <w:rPr>
          <w:rFonts w:cs="Arial"/>
          <w:lang w:eastAsia="zh-CN"/>
        </w:rPr>
      </w:pPr>
      <w:r w:rsidRPr="005A1181">
        <w:rPr>
          <w:lang w:eastAsia="zh-CN"/>
        </w:rPr>
        <w:t xml:space="preserve">The unit </w:t>
      </w:r>
      <w:hyperlink r:id="rId14" w:history="1">
        <w:r w:rsidR="00B77645" w:rsidRPr="005A1181">
          <w:rPr>
            <w:rStyle w:val="Hyperlink"/>
          </w:rPr>
          <w:t>SITXCCS303 Provide service to customers</w:t>
        </w:r>
      </w:hyperlink>
      <w:r w:rsidR="00B77645" w:rsidRPr="005A1181">
        <w:rPr>
          <w:rFonts w:cs="Arial"/>
          <w:lang w:eastAsia="zh-CN"/>
        </w:rPr>
        <w:t xml:space="preserve"> </w:t>
      </w:r>
      <w:r w:rsidR="00B77645" w:rsidRPr="005A1181">
        <w:t>describes the performance outcomes, skills and knowledge required to communicate effectively with and provide quality service to both internal and external customers. It requires the ability to establish rapport with customers, determine and address customer needs and expectations and respond to complaints.</w:t>
      </w:r>
    </w:p>
    <w:p w14:paraId="33C68581" w14:textId="495DBDFF" w:rsidR="00C6592E" w:rsidRPr="005A1181" w:rsidRDefault="00C6592E" w:rsidP="00C6592E"/>
    <w:p w14:paraId="24B38711" w14:textId="77777777" w:rsidR="00E5551E" w:rsidRPr="005A1181" w:rsidRDefault="00E5551E" w:rsidP="00E5551E">
      <w:pPr>
        <w:rPr>
          <w:lang w:eastAsia="zh-CN"/>
        </w:rPr>
      </w:pPr>
    </w:p>
    <w:p w14:paraId="7A98F515" w14:textId="1F122786" w:rsidR="00537FF8" w:rsidRPr="005A1181" w:rsidRDefault="00537FF8" w:rsidP="00537FF8">
      <w:pPr>
        <w:pStyle w:val="FeatureBox2"/>
      </w:pPr>
      <w:r w:rsidRPr="005A1181">
        <w:t>The outcomes of the HSC mandatory focus area ‘</w:t>
      </w:r>
      <w:r w:rsidR="009B0860" w:rsidRPr="005A1181">
        <w:t>Customer Service</w:t>
      </w:r>
      <w:r w:rsidRPr="005A1181">
        <w:t>’ require that the student</w:t>
      </w:r>
      <w:r w:rsidR="00B77645" w:rsidRPr="005A1181">
        <w:t xml:space="preserve"> shows the ability to</w:t>
      </w:r>
      <w:r w:rsidRPr="005A1181">
        <w:t xml:space="preserve">: </w:t>
      </w:r>
    </w:p>
    <w:p w14:paraId="1BD29936" w14:textId="77777777" w:rsidR="00B77645" w:rsidRPr="005A1181" w:rsidRDefault="00B77645" w:rsidP="0023740C">
      <w:pPr>
        <w:pStyle w:val="ListBullet"/>
        <w:rPr>
          <w:rFonts w:ascii="Times New Roman" w:hAnsi="Times New Roman"/>
        </w:rPr>
      </w:pPr>
      <w:r w:rsidRPr="005A1181">
        <w:t>provide quality customer service on multiple occasions and cover a range of diverse customer service situations, including the resolution of complaints</w:t>
      </w:r>
    </w:p>
    <w:p w14:paraId="794C77FE" w14:textId="77777777" w:rsidR="00B77645" w:rsidRPr="005A1181" w:rsidRDefault="00B77645" w:rsidP="0023740C">
      <w:pPr>
        <w:pStyle w:val="ListBullet"/>
      </w:pPr>
      <w:r w:rsidRPr="005A1181">
        <w:t>communicate effectively with a variety of internal and external customers including those with special needs</w:t>
      </w:r>
    </w:p>
    <w:p w14:paraId="05A44124" w14:textId="77777777" w:rsidR="00B77645" w:rsidRPr="005A1181" w:rsidRDefault="00B77645" w:rsidP="0023740C">
      <w:pPr>
        <w:pStyle w:val="ListBullet"/>
      </w:pPr>
      <w:r w:rsidRPr="005A1181">
        <w:t>demonstrate knowledge of professional service standards expected of service industry personnel</w:t>
      </w:r>
    </w:p>
    <w:p w14:paraId="015512CF" w14:textId="0963AAEB" w:rsidR="0003282A" w:rsidRPr="005A1181" w:rsidRDefault="00B77645" w:rsidP="0023740C">
      <w:pPr>
        <w:pStyle w:val="ListBullet"/>
      </w:pPr>
      <w:r w:rsidRPr="005A1181">
        <w:t>complete service within commercial time constraints and designated response times so that all customers</w:t>
      </w:r>
      <w:r w:rsidRPr="005A1181">
        <w:rPr>
          <w:sz w:val="23"/>
          <w:szCs w:val="23"/>
        </w:rPr>
        <w:t xml:space="preserve"> are served effectively</w:t>
      </w:r>
      <w:r w:rsidR="0003282A" w:rsidRPr="005A1181">
        <w:t>.</w:t>
      </w:r>
    </w:p>
    <w:p w14:paraId="7C6A8749" w14:textId="7F8CD12B" w:rsidR="00DB0C47" w:rsidRPr="005A1181" w:rsidRDefault="00DB0C47" w:rsidP="00BF18E2">
      <w:pPr>
        <w:rPr>
          <w:rFonts w:eastAsia="Calibri"/>
          <w:sz w:val="22"/>
          <w:szCs w:val="22"/>
        </w:rPr>
      </w:pPr>
      <w:r w:rsidRPr="005A1181">
        <w:br w:type="page"/>
      </w:r>
    </w:p>
    <w:p w14:paraId="5FCA1BA3" w14:textId="0E914392" w:rsidR="00AF1F68" w:rsidRPr="005A1181" w:rsidRDefault="00777008" w:rsidP="00DA7857">
      <w:pPr>
        <w:pStyle w:val="Heading1"/>
      </w:pPr>
      <w:r w:rsidRPr="005A1181">
        <w:lastRenderedPageBreak/>
        <w:t>Key terms and concepts</w:t>
      </w:r>
    </w:p>
    <w:p w14:paraId="1CA82931" w14:textId="77777777" w:rsidR="00777008" w:rsidRPr="005A1181" w:rsidRDefault="00777008" w:rsidP="009E6B0D">
      <w:r w:rsidRPr="005A1181">
        <w:t>You can use the following information to revise the key terms and concepts from this unit of competency.  Perhaps you could:</w:t>
      </w:r>
    </w:p>
    <w:p w14:paraId="7A40F944" w14:textId="081406C1" w:rsidR="00777008" w:rsidRPr="005A1181" w:rsidRDefault="00777008" w:rsidP="00EA4C3B">
      <w:pPr>
        <w:pStyle w:val="ListBullet"/>
      </w:pPr>
      <w:r w:rsidRPr="005A1181">
        <w:t>Copy the table into your own file, remove all the key terms, then fill in the blanks (without peeking at the original file) with your own answers.</w:t>
      </w:r>
    </w:p>
    <w:p w14:paraId="696CD412" w14:textId="77777777" w:rsidR="00EA4C3B" w:rsidRPr="005A1181" w:rsidRDefault="00777008" w:rsidP="00EA4C3B">
      <w:pPr>
        <w:pStyle w:val="ListBullet"/>
      </w:pPr>
      <w:r w:rsidRPr="005A1181">
        <w:t>Copy the table into your own file and remove the definitions.  Write a definition in your own words – it doesn’t have to word perfect but should show you understand the concept.</w:t>
      </w:r>
    </w:p>
    <w:p w14:paraId="6A70E9A1" w14:textId="148DBA23" w:rsidR="00BF18E2" w:rsidRPr="005A1181" w:rsidRDefault="00777008" w:rsidP="0036277A">
      <w:pPr>
        <w:pStyle w:val="ListBullet"/>
        <w:rPr>
          <w:i/>
          <w:iCs/>
        </w:rPr>
      </w:pPr>
      <w:r w:rsidRPr="005A1181">
        <w:t xml:space="preserve">You could add an example of this term or concept which is relevant to the </w:t>
      </w:r>
      <w:r w:rsidR="00FB3059" w:rsidRPr="005A1181">
        <w:t>entertainment</w:t>
      </w:r>
      <w:r w:rsidRPr="005A1181">
        <w:t xml:space="preserve"> environment.  </w:t>
      </w:r>
      <w:r w:rsidR="00792CAF" w:rsidRPr="005A1181">
        <w:t xml:space="preserve"> </w:t>
      </w:r>
      <w:r w:rsidRPr="005A1181">
        <w:t>If the key term was ‘</w:t>
      </w:r>
      <w:r w:rsidR="008C09C7" w:rsidRPr="005A1181">
        <w:t>efficient</w:t>
      </w:r>
      <w:r w:rsidR="00D93A11" w:rsidRPr="005A1181">
        <w:t xml:space="preserve"> service</w:t>
      </w:r>
      <w:r w:rsidR="003E209F" w:rsidRPr="005A1181">
        <w:t>’</w:t>
      </w:r>
      <w:r w:rsidRPr="005A1181">
        <w:t xml:space="preserve"> your </w:t>
      </w:r>
      <w:r w:rsidR="00FB3059" w:rsidRPr="005A1181">
        <w:t xml:space="preserve">Entertainment Industry </w:t>
      </w:r>
      <w:r w:rsidRPr="005A1181">
        <w:t xml:space="preserve">example might be </w:t>
      </w:r>
      <w:r w:rsidR="00EA4C3B" w:rsidRPr="005A1181">
        <w:t>‘</w:t>
      </w:r>
      <w:r w:rsidR="003E209F" w:rsidRPr="005A1181">
        <w:t>A check</w:t>
      </w:r>
      <w:r w:rsidR="00D93A11" w:rsidRPr="005A1181">
        <w:t>-</w:t>
      </w:r>
      <w:r w:rsidR="003E209F" w:rsidRPr="005A1181">
        <w:t>in that efficiently serves customers and avoids long lines</w:t>
      </w:r>
      <w:r w:rsidR="002E06AB" w:rsidRPr="005A1181">
        <w:rPr>
          <w:i/>
          <w:iCs/>
        </w:rPr>
        <w:t>.</w:t>
      </w:r>
      <w:r w:rsidR="003E209F" w:rsidRPr="005A1181">
        <w:rPr>
          <w:i/>
          <w:iCs/>
        </w:rPr>
        <w:t>’</w:t>
      </w:r>
      <w:r w:rsidR="002E06AB" w:rsidRPr="005A1181">
        <w:rPr>
          <w:i/>
          <w:iCs/>
        </w:rPr>
        <w:t xml:space="preserve"> </w:t>
      </w:r>
      <w:r w:rsidR="0023740C" w:rsidRPr="005A1181">
        <w:rPr>
          <w:i/>
          <w:iCs/>
        </w:rPr>
        <w:br/>
      </w:r>
    </w:p>
    <w:tbl>
      <w:tblPr>
        <w:tblStyle w:val="Tableheader"/>
        <w:tblW w:w="0" w:type="auto"/>
        <w:tblLook w:val="04A0" w:firstRow="1" w:lastRow="0" w:firstColumn="1" w:lastColumn="0" w:noHBand="0" w:noVBand="1"/>
      </w:tblPr>
      <w:tblGrid>
        <w:gridCol w:w="2552"/>
        <w:gridCol w:w="7020"/>
        <w:gridCol w:w="30"/>
      </w:tblGrid>
      <w:tr w:rsidR="00CD6443" w:rsidRPr="005A1181" w14:paraId="0BDC21A2" w14:textId="77777777" w:rsidTr="00D93A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7A60064D" w14:textId="77777777" w:rsidR="00CD6443" w:rsidRPr="005A1181" w:rsidRDefault="00CD6443" w:rsidP="0003282A">
            <w:pPr>
              <w:spacing w:before="192" w:after="192"/>
              <w:rPr>
                <w:rFonts w:cs="Arial"/>
                <w:szCs w:val="22"/>
                <w:lang w:eastAsia="zh-CN"/>
              </w:rPr>
            </w:pPr>
            <w:r w:rsidRPr="005A1181">
              <w:rPr>
                <w:rFonts w:cs="Arial"/>
                <w:szCs w:val="22"/>
                <w:lang w:eastAsia="zh-CN"/>
              </w:rPr>
              <w:t>Key term or concept</w:t>
            </w:r>
          </w:p>
        </w:tc>
        <w:tc>
          <w:tcPr>
            <w:tcW w:w="7020" w:type="dxa"/>
            <w:gridSpan w:val="2"/>
          </w:tcPr>
          <w:p w14:paraId="50DEBBEC" w14:textId="025C8D50" w:rsidR="00CD6443" w:rsidRPr="005A1181" w:rsidRDefault="0023740C" w:rsidP="0003282A">
            <w:pPr>
              <w:cnfStyle w:val="100000000000" w:firstRow="1" w:lastRow="0" w:firstColumn="0" w:lastColumn="0" w:oddVBand="0" w:evenVBand="0" w:oddHBand="0" w:evenHBand="0" w:firstRowFirstColumn="0" w:firstRowLastColumn="0" w:lastRowFirstColumn="0" w:lastRowLastColumn="0"/>
              <w:rPr>
                <w:rFonts w:cs="Arial"/>
                <w:lang w:eastAsia="zh-CN"/>
              </w:rPr>
            </w:pPr>
            <w:r w:rsidRPr="005A1181">
              <w:rPr>
                <w:rFonts w:cs="Arial"/>
                <w:lang w:eastAsia="zh-CN"/>
              </w:rPr>
              <w:t xml:space="preserve">and </w:t>
            </w:r>
            <w:r w:rsidR="00CD6443" w:rsidRPr="005A1181">
              <w:rPr>
                <w:rFonts w:cs="Arial"/>
                <w:lang w:eastAsia="zh-CN"/>
              </w:rPr>
              <w:t>Definition</w:t>
            </w:r>
          </w:p>
        </w:tc>
      </w:tr>
      <w:tr w:rsidR="0036277A" w:rsidRPr="005A1181" w14:paraId="419079D4"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6FC51785" w14:textId="77777777" w:rsidR="0036277A" w:rsidRPr="005A1181" w:rsidRDefault="0036277A" w:rsidP="0023740C">
            <w:r w:rsidRPr="005A1181">
              <w:rPr>
                <w:lang w:eastAsia="en-AU"/>
              </w:rPr>
              <w:t>Active listening</w:t>
            </w:r>
          </w:p>
        </w:tc>
        <w:tc>
          <w:tcPr>
            <w:tcW w:w="7020" w:type="dxa"/>
            <w:tcBorders>
              <w:top w:val="none" w:sz="0" w:space="0" w:color="auto"/>
              <w:left w:val="none" w:sz="0" w:space="0" w:color="auto"/>
              <w:bottom w:val="none" w:sz="0" w:space="0" w:color="auto"/>
              <w:right w:val="none" w:sz="0" w:space="0" w:color="auto"/>
            </w:tcBorders>
          </w:tcPr>
          <w:p w14:paraId="77242AF2" w14:textId="77777777" w:rsidR="0036277A" w:rsidRPr="005A1181" w:rsidRDefault="0036277A" w:rsidP="0023740C">
            <w:pPr>
              <w:cnfStyle w:val="000000100000" w:firstRow="0" w:lastRow="0" w:firstColumn="0" w:lastColumn="0" w:oddVBand="0" w:evenVBand="0" w:oddHBand="1" w:evenHBand="0" w:firstRowFirstColumn="0" w:firstRowLastColumn="0" w:lastRowFirstColumn="0" w:lastRowLastColumn="0"/>
            </w:pPr>
            <w:r w:rsidRPr="005A1181">
              <w:rPr>
                <w:lang w:eastAsia="en-AU"/>
              </w:rPr>
              <w:t>A structured way of listening and responding to another person to ensure they have understood what was said.</w:t>
            </w:r>
          </w:p>
        </w:tc>
      </w:tr>
      <w:tr w:rsidR="0036277A" w:rsidRPr="005A1181" w14:paraId="7CD93345"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2C9F979" w14:textId="77777777" w:rsidR="0036277A" w:rsidRPr="005A1181" w:rsidRDefault="0036277A" w:rsidP="0023740C">
            <w:pPr>
              <w:rPr>
                <w:szCs w:val="22"/>
                <w:lang w:eastAsia="zh-CN"/>
              </w:rPr>
            </w:pPr>
            <w:r w:rsidRPr="005A1181">
              <w:rPr>
                <w:szCs w:val="22"/>
                <w:lang w:eastAsia="zh-CN"/>
              </w:rPr>
              <w:t>Anti-</w:t>
            </w:r>
            <w:r w:rsidRPr="005A1181">
              <w:rPr>
                <w:szCs w:val="22"/>
              </w:rPr>
              <w:t>discrimination</w:t>
            </w:r>
          </w:p>
        </w:tc>
        <w:tc>
          <w:tcPr>
            <w:tcW w:w="7020" w:type="dxa"/>
            <w:tcBorders>
              <w:top w:val="none" w:sz="0" w:space="0" w:color="auto"/>
              <w:left w:val="none" w:sz="0" w:space="0" w:color="auto"/>
              <w:bottom w:val="none" w:sz="0" w:space="0" w:color="auto"/>
              <w:right w:val="none" w:sz="0" w:space="0" w:color="auto"/>
            </w:tcBorders>
            <w:shd w:val="clear" w:color="auto" w:fill="auto"/>
          </w:tcPr>
          <w:p w14:paraId="597462EF" w14:textId="77777777" w:rsidR="0036277A" w:rsidRPr="005A1181" w:rsidRDefault="0036277A" w:rsidP="0023740C">
            <w:pPr>
              <w:cnfStyle w:val="000000010000" w:firstRow="0" w:lastRow="0" w:firstColumn="0" w:lastColumn="0" w:oddVBand="0" w:evenVBand="0" w:oddHBand="0" w:evenHBand="1" w:firstRowFirstColumn="0" w:firstRowLastColumn="0" w:lastRowFirstColumn="0" w:lastRowLastColumn="0"/>
              <w:rPr>
                <w:lang w:eastAsia="zh-CN"/>
              </w:rPr>
            </w:pPr>
            <w:r w:rsidRPr="005A1181">
              <w:t>Opposing or preventing discrimination</w:t>
            </w:r>
            <w:r w:rsidRPr="005A1181">
              <w:rPr>
                <w:lang w:eastAsia="zh-CN"/>
              </w:rPr>
              <w:t>.</w:t>
            </w:r>
          </w:p>
          <w:p w14:paraId="61044BB4" w14:textId="77777777" w:rsidR="0036277A" w:rsidRPr="005A1181" w:rsidRDefault="0036277A" w:rsidP="0023740C">
            <w:pPr>
              <w:cnfStyle w:val="000000010000" w:firstRow="0" w:lastRow="0" w:firstColumn="0" w:lastColumn="0" w:oddVBand="0" w:evenVBand="0" w:oddHBand="0" w:evenHBand="1" w:firstRowFirstColumn="0" w:firstRowLastColumn="0" w:lastRowFirstColumn="0" w:lastRowLastColumn="0"/>
              <w:rPr>
                <w:lang w:eastAsia="zh-CN"/>
              </w:rPr>
            </w:pPr>
            <w:r w:rsidRPr="005A1181">
              <w:rPr>
                <w:lang w:eastAsia="zh-CN"/>
              </w:rPr>
              <w:t>According to the Anti-Discrimination Act 1977 (NSW) discrimination can be either 'direct' or 'indirect' and includes discrimination and harassment based on: sex, race, age, marital status, disability, and carers' responsibilities, because of who you are related to or associated with.</w:t>
            </w:r>
          </w:p>
        </w:tc>
      </w:tr>
      <w:tr w:rsidR="001C032F" w:rsidRPr="005A1181" w14:paraId="045D1249"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105247B" w14:textId="4FE8B0ED" w:rsidR="001C032F" w:rsidRPr="005A1181" w:rsidRDefault="001C032F" w:rsidP="0023740C">
            <w:pPr>
              <w:rPr>
                <w:szCs w:val="22"/>
              </w:rPr>
            </w:pPr>
            <w:r w:rsidRPr="005A1181">
              <w:rPr>
                <w:szCs w:val="22"/>
              </w:rPr>
              <w:t>Appraisal</w:t>
            </w:r>
          </w:p>
        </w:tc>
        <w:tc>
          <w:tcPr>
            <w:tcW w:w="7020" w:type="dxa"/>
            <w:tcBorders>
              <w:top w:val="none" w:sz="0" w:space="0" w:color="auto"/>
              <w:left w:val="none" w:sz="0" w:space="0" w:color="auto"/>
              <w:bottom w:val="none" w:sz="0" w:space="0" w:color="auto"/>
              <w:right w:val="none" w:sz="0" w:space="0" w:color="auto"/>
            </w:tcBorders>
          </w:tcPr>
          <w:p w14:paraId="6D5581AF" w14:textId="254305D1" w:rsidR="001C032F" w:rsidRPr="005A1181" w:rsidRDefault="001C032F" w:rsidP="0023740C">
            <w:pPr>
              <w:cnfStyle w:val="000000100000" w:firstRow="0" w:lastRow="0" w:firstColumn="0" w:lastColumn="0" w:oddVBand="0" w:evenVBand="0" w:oddHBand="1" w:evenHBand="0" w:firstRowFirstColumn="0" w:firstRowLastColumn="0" w:lastRowFirstColumn="0" w:lastRowLastColumn="0"/>
            </w:pPr>
            <w:r w:rsidRPr="005A1181">
              <w:t>An evaluation of someone or something’s worth</w:t>
            </w:r>
          </w:p>
        </w:tc>
      </w:tr>
      <w:tr w:rsidR="006823F7" w:rsidRPr="005A1181" w14:paraId="44A13627"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CC7BBF3" w14:textId="0E531642" w:rsidR="006823F7" w:rsidRPr="005A1181" w:rsidRDefault="006823F7" w:rsidP="0023740C">
            <w:pPr>
              <w:rPr>
                <w:szCs w:val="22"/>
              </w:rPr>
            </w:pPr>
            <w:r w:rsidRPr="005A1181">
              <w:rPr>
                <w:szCs w:val="22"/>
              </w:rPr>
              <w:t>Authority</w:t>
            </w:r>
          </w:p>
        </w:tc>
        <w:tc>
          <w:tcPr>
            <w:tcW w:w="7020" w:type="dxa"/>
            <w:tcBorders>
              <w:top w:val="none" w:sz="0" w:space="0" w:color="auto"/>
              <w:left w:val="none" w:sz="0" w:space="0" w:color="auto"/>
              <w:bottom w:val="none" w:sz="0" w:space="0" w:color="auto"/>
              <w:right w:val="none" w:sz="0" w:space="0" w:color="auto"/>
            </w:tcBorders>
            <w:shd w:val="clear" w:color="auto" w:fill="auto"/>
          </w:tcPr>
          <w:p w14:paraId="1582591C" w14:textId="17D19274" w:rsidR="006823F7" w:rsidRPr="005A1181" w:rsidRDefault="006823F7" w:rsidP="0023740C">
            <w:pPr>
              <w:cnfStyle w:val="000000010000" w:firstRow="0" w:lastRow="0" w:firstColumn="0" w:lastColumn="0" w:oddVBand="0" w:evenVBand="0" w:oddHBand="0" w:evenHBand="1" w:firstRowFirstColumn="0" w:firstRowLastColumn="0" w:lastRowFirstColumn="0" w:lastRowLastColumn="0"/>
            </w:pPr>
            <w:r w:rsidRPr="005A1181">
              <w:t>The decision making power of a person within an organisation.</w:t>
            </w:r>
          </w:p>
        </w:tc>
      </w:tr>
      <w:tr w:rsidR="0036277A" w:rsidRPr="005A1181" w14:paraId="411F4FBF"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8938067" w14:textId="77777777" w:rsidR="0036277A" w:rsidRPr="005A1181" w:rsidRDefault="0036277A" w:rsidP="0023740C">
            <w:pPr>
              <w:rPr>
                <w:lang w:eastAsia="zh-CN"/>
              </w:rPr>
            </w:pPr>
            <w:r w:rsidRPr="005A1181">
              <w:rPr>
                <w:lang w:eastAsia="en-AU"/>
              </w:rPr>
              <w:t>Benefits of good customer service</w:t>
            </w:r>
          </w:p>
        </w:tc>
        <w:tc>
          <w:tcPr>
            <w:tcW w:w="7020" w:type="dxa"/>
            <w:tcBorders>
              <w:top w:val="none" w:sz="0" w:space="0" w:color="auto"/>
              <w:left w:val="none" w:sz="0" w:space="0" w:color="auto"/>
              <w:bottom w:val="none" w:sz="0" w:space="0" w:color="auto"/>
              <w:right w:val="none" w:sz="0" w:space="0" w:color="auto"/>
            </w:tcBorders>
          </w:tcPr>
          <w:p w14:paraId="1DB197F5" w14:textId="49BDFCDB" w:rsidR="0036277A" w:rsidRPr="005A1181" w:rsidRDefault="0036277A" w:rsidP="0023740C">
            <w:pPr>
              <w:cnfStyle w:val="000000100000" w:firstRow="0" w:lastRow="0" w:firstColumn="0" w:lastColumn="0" w:oddVBand="0" w:evenVBand="0" w:oddHBand="1" w:evenHBand="0" w:firstRowFirstColumn="0" w:firstRowLastColumn="0" w:lastRowFirstColumn="0" w:lastRowLastColumn="0"/>
              <w:rPr>
                <w:sz w:val="24"/>
              </w:rPr>
            </w:pPr>
            <w:r w:rsidRPr="005A1181">
              <w:rPr>
                <w:lang w:eastAsia="en-AU"/>
              </w:rPr>
              <w:t>Include repeat</w:t>
            </w:r>
            <w:r w:rsidR="00726B10" w:rsidRPr="005A1181">
              <w:rPr>
                <w:lang w:eastAsia="en-AU"/>
              </w:rPr>
              <w:t xml:space="preserve"> and</w:t>
            </w:r>
            <w:r w:rsidRPr="005A1181">
              <w:rPr>
                <w:lang w:eastAsia="en-AU"/>
              </w:rPr>
              <w:t xml:space="preserve"> loyal customers and increased sales and profits.</w:t>
            </w:r>
          </w:p>
        </w:tc>
      </w:tr>
      <w:tr w:rsidR="00CC1DEA" w:rsidRPr="005A1181" w14:paraId="5A925E72"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85A9D5E" w14:textId="4E8C3F79" w:rsidR="00CC1DEA" w:rsidRPr="005A1181" w:rsidRDefault="00CC1DEA" w:rsidP="0023740C">
            <w:pPr>
              <w:rPr>
                <w:szCs w:val="22"/>
              </w:rPr>
            </w:pPr>
            <w:r w:rsidRPr="005A1181">
              <w:rPr>
                <w:szCs w:val="22"/>
              </w:rPr>
              <w:t>Bullying</w:t>
            </w:r>
          </w:p>
        </w:tc>
        <w:tc>
          <w:tcPr>
            <w:tcW w:w="7020" w:type="dxa"/>
            <w:tcBorders>
              <w:top w:val="none" w:sz="0" w:space="0" w:color="auto"/>
              <w:left w:val="none" w:sz="0" w:space="0" w:color="auto"/>
              <w:bottom w:val="none" w:sz="0" w:space="0" w:color="auto"/>
              <w:right w:val="none" w:sz="0" w:space="0" w:color="auto"/>
            </w:tcBorders>
            <w:shd w:val="clear" w:color="auto" w:fill="auto"/>
          </w:tcPr>
          <w:p w14:paraId="2753F2B2" w14:textId="756BD74D" w:rsidR="00CC1DEA" w:rsidRPr="005A1181" w:rsidRDefault="005F0110" w:rsidP="0023740C">
            <w:pPr>
              <w:cnfStyle w:val="000000010000" w:firstRow="0" w:lastRow="0" w:firstColumn="0" w:lastColumn="0" w:oddVBand="0" w:evenVBand="0" w:oddHBand="0" w:evenHBand="1" w:firstRowFirstColumn="0" w:firstRowLastColumn="0" w:lastRowFirstColumn="0" w:lastRowLastColumn="0"/>
            </w:pPr>
            <w:hyperlink r:id="rId15" w:anchor="Workplace_bullying" w:history="1">
              <w:r w:rsidR="00CC1DEA" w:rsidRPr="005A1181">
                <w:t>Workplace bullying</w:t>
              </w:r>
            </w:hyperlink>
            <w:r w:rsidR="00CC1DEA" w:rsidRPr="005A1181">
              <w:t xml:space="preserve"> is repeated and unreasonable behaviour directed towards a worker or group of workers that creates a risk to health and safety.  Examples include abusive or offensive language or comments, aggressive and intimidating behaviour, belittling, or humiliating comments, practical jokes or initiation and/or unjustified criticism or complaints.</w:t>
            </w:r>
          </w:p>
        </w:tc>
      </w:tr>
      <w:tr w:rsidR="0036277A" w:rsidRPr="005A1181" w14:paraId="0256D1AD"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C43FCF8" w14:textId="77777777" w:rsidR="0036277A" w:rsidRPr="005A1181" w:rsidRDefault="0036277A" w:rsidP="0023740C">
            <w:pPr>
              <w:rPr>
                <w:lang w:eastAsia="zh-CN"/>
              </w:rPr>
            </w:pPr>
            <w:r w:rsidRPr="005A1181">
              <w:rPr>
                <w:lang w:eastAsia="en-AU"/>
              </w:rPr>
              <w:t>Closed questions</w:t>
            </w:r>
          </w:p>
        </w:tc>
        <w:tc>
          <w:tcPr>
            <w:tcW w:w="7020" w:type="dxa"/>
            <w:tcBorders>
              <w:top w:val="none" w:sz="0" w:space="0" w:color="auto"/>
              <w:left w:val="none" w:sz="0" w:space="0" w:color="auto"/>
              <w:bottom w:val="none" w:sz="0" w:space="0" w:color="auto"/>
              <w:right w:val="none" w:sz="0" w:space="0" w:color="auto"/>
            </w:tcBorders>
          </w:tcPr>
          <w:p w14:paraId="674CA4B0" w14:textId="77777777" w:rsidR="0036277A" w:rsidRPr="005A1181" w:rsidRDefault="0036277A" w:rsidP="0023740C">
            <w:pPr>
              <w:cnfStyle w:val="000000100000" w:firstRow="0" w:lastRow="0" w:firstColumn="0" w:lastColumn="0" w:oddVBand="0" w:evenVBand="0" w:oddHBand="1" w:evenHBand="0" w:firstRowFirstColumn="0" w:firstRowLastColumn="0" w:lastRowFirstColumn="0" w:lastRowLastColumn="0"/>
              <w:rPr>
                <w:lang w:eastAsia="zh-CN"/>
              </w:rPr>
            </w:pPr>
            <w:r w:rsidRPr="005A1181">
              <w:rPr>
                <w:lang w:eastAsia="en-AU"/>
              </w:rPr>
              <w:t>Require the customer to give specific information.  These questions can be answered with a yes/no or one-word answer.</w:t>
            </w:r>
          </w:p>
        </w:tc>
      </w:tr>
      <w:tr w:rsidR="00CD6443" w:rsidRPr="005A1181" w14:paraId="26AFB269"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0FD6B5C" w14:textId="7D9A381A" w:rsidR="00CD6443" w:rsidRPr="005A1181" w:rsidRDefault="00AB3D28" w:rsidP="0023740C">
            <w:pPr>
              <w:rPr>
                <w:szCs w:val="22"/>
              </w:rPr>
            </w:pPr>
            <w:r w:rsidRPr="005A1181">
              <w:rPr>
                <w:szCs w:val="22"/>
              </w:rPr>
              <w:t>Communication</w:t>
            </w:r>
          </w:p>
        </w:tc>
        <w:tc>
          <w:tcPr>
            <w:tcW w:w="7020" w:type="dxa"/>
            <w:tcBorders>
              <w:top w:val="none" w:sz="0" w:space="0" w:color="auto"/>
              <w:left w:val="none" w:sz="0" w:space="0" w:color="auto"/>
              <w:bottom w:val="none" w:sz="0" w:space="0" w:color="auto"/>
              <w:right w:val="none" w:sz="0" w:space="0" w:color="auto"/>
            </w:tcBorders>
            <w:shd w:val="clear" w:color="auto" w:fill="auto"/>
          </w:tcPr>
          <w:p w14:paraId="650C5F44" w14:textId="555F652F" w:rsidR="00CD6443" w:rsidRPr="005A1181" w:rsidRDefault="00AB3D28" w:rsidP="0023740C">
            <w:pPr>
              <w:cnfStyle w:val="000000010000" w:firstRow="0" w:lastRow="0" w:firstColumn="0" w:lastColumn="0" w:oddVBand="0" w:evenVBand="0" w:oddHBand="0" w:evenHBand="1" w:firstRowFirstColumn="0" w:firstRowLastColumn="0" w:lastRowFirstColumn="0" w:lastRowLastColumn="0"/>
            </w:pPr>
            <w:r w:rsidRPr="005A1181">
              <w:t>The gathering, conveying and receiving of information and ideas</w:t>
            </w:r>
            <w:r w:rsidR="002D4AA6" w:rsidRPr="005A1181">
              <w:t xml:space="preserve">.  </w:t>
            </w:r>
            <w:r w:rsidRPr="005A1181">
              <w:t>There are four parts to the process: sender, message, receiver and feedback.</w:t>
            </w:r>
          </w:p>
        </w:tc>
      </w:tr>
      <w:tr w:rsidR="006823F7" w:rsidRPr="005A1181" w14:paraId="2B76D6F3"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1CFB15CB" w14:textId="25720DB0" w:rsidR="006823F7" w:rsidRPr="005A1181" w:rsidRDefault="006823F7" w:rsidP="00AB3D28">
            <w:pPr>
              <w:rPr>
                <w:rFonts w:cs="Arial"/>
                <w:color w:val="000000"/>
                <w:szCs w:val="22"/>
              </w:rPr>
            </w:pPr>
            <w:r w:rsidRPr="005A1181">
              <w:rPr>
                <w:rFonts w:cs="Arial"/>
                <w:color w:val="000000"/>
                <w:szCs w:val="22"/>
              </w:rPr>
              <w:lastRenderedPageBreak/>
              <w:t>Complaints</w:t>
            </w:r>
          </w:p>
        </w:tc>
        <w:tc>
          <w:tcPr>
            <w:tcW w:w="7020" w:type="dxa"/>
            <w:tcBorders>
              <w:top w:val="none" w:sz="0" w:space="0" w:color="auto"/>
              <w:left w:val="none" w:sz="0" w:space="0" w:color="auto"/>
              <w:bottom w:val="none" w:sz="0" w:space="0" w:color="auto"/>
              <w:right w:val="none" w:sz="0" w:space="0" w:color="auto"/>
            </w:tcBorders>
          </w:tcPr>
          <w:p w14:paraId="677FC35E" w14:textId="320F0ECE" w:rsidR="006823F7" w:rsidRPr="005A1181" w:rsidRDefault="006823F7" w:rsidP="00AB3D28">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 xml:space="preserve">Usually arise when the goods received are not what is expected (damaged/not fit for service) or the expectations of service have not been met. </w:t>
            </w:r>
            <w:r w:rsidR="002E06AB" w:rsidRPr="005A1181">
              <w:rPr>
                <w:rFonts w:cs="Arial"/>
              </w:rPr>
              <w:t xml:space="preserve"> </w:t>
            </w:r>
          </w:p>
        </w:tc>
      </w:tr>
      <w:tr w:rsidR="001C032F" w:rsidRPr="005A1181" w14:paraId="269946BE"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BEEE7AD" w14:textId="6ADF0C21" w:rsidR="001C032F" w:rsidRPr="005A1181" w:rsidRDefault="001C032F" w:rsidP="00AB3D28">
            <w:pPr>
              <w:rPr>
                <w:rFonts w:cs="Arial"/>
                <w:color w:val="000000"/>
                <w:szCs w:val="22"/>
              </w:rPr>
            </w:pPr>
            <w:r w:rsidRPr="005A1181">
              <w:rPr>
                <w:rFonts w:cs="Arial"/>
                <w:color w:val="000000"/>
                <w:szCs w:val="22"/>
              </w:rPr>
              <w:t>Consultation</w:t>
            </w:r>
          </w:p>
        </w:tc>
        <w:tc>
          <w:tcPr>
            <w:tcW w:w="7020" w:type="dxa"/>
            <w:tcBorders>
              <w:top w:val="none" w:sz="0" w:space="0" w:color="auto"/>
              <w:left w:val="none" w:sz="0" w:space="0" w:color="auto"/>
              <w:bottom w:val="none" w:sz="0" w:space="0" w:color="auto"/>
              <w:right w:val="none" w:sz="0" w:space="0" w:color="auto"/>
            </w:tcBorders>
            <w:shd w:val="clear" w:color="auto" w:fill="auto"/>
          </w:tcPr>
          <w:p w14:paraId="773AD20D" w14:textId="218FE39F" w:rsidR="001C032F" w:rsidRPr="005A1181" w:rsidRDefault="001C032F" w:rsidP="00AB3D28">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Discussion (often with a more experienced person) to assist with the resolution of an issue</w:t>
            </w:r>
          </w:p>
        </w:tc>
      </w:tr>
      <w:tr w:rsidR="00CD6443" w:rsidRPr="005A1181" w14:paraId="426ABB14"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3D5C1F8A" w14:textId="3F0ED473" w:rsidR="00CD6443" w:rsidRPr="005A1181" w:rsidRDefault="00AB3D28" w:rsidP="00AB3D28">
            <w:pPr>
              <w:rPr>
                <w:rFonts w:cs="Arial"/>
                <w:szCs w:val="22"/>
              </w:rPr>
            </w:pPr>
            <w:r w:rsidRPr="005A1181">
              <w:rPr>
                <w:rFonts w:cs="Arial"/>
                <w:color w:val="000000"/>
                <w:szCs w:val="22"/>
              </w:rPr>
              <w:t>Cultural diversity</w:t>
            </w:r>
          </w:p>
        </w:tc>
        <w:tc>
          <w:tcPr>
            <w:tcW w:w="7020" w:type="dxa"/>
            <w:tcBorders>
              <w:top w:val="none" w:sz="0" w:space="0" w:color="auto"/>
              <w:left w:val="none" w:sz="0" w:space="0" w:color="auto"/>
              <w:bottom w:val="none" w:sz="0" w:space="0" w:color="auto"/>
              <w:right w:val="none" w:sz="0" w:space="0" w:color="auto"/>
            </w:tcBorders>
          </w:tcPr>
          <w:p w14:paraId="1232D038" w14:textId="3D02AD41" w:rsidR="00CD6443" w:rsidRPr="005A1181" w:rsidRDefault="00AB3D28" w:rsidP="00AB3D28">
            <w:pPr>
              <w:cnfStyle w:val="000000100000" w:firstRow="0" w:lastRow="0" w:firstColumn="0" w:lastColumn="0" w:oddVBand="0" w:evenVBand="0" w:oddHBand="1" w:evenHBand="0" w:firstRowFirstColumn="0" w:firstRowLastColumn="0" w:lastRowFirstColumn="0" w:lastRowLastColumn="0"/>
              <w:rPr>
                <w:rFonts w:cs="Arial"/>
                <w:shd w:val="clear" w:color="auto" w:fill="FFFFFF"/>
              </w:rPr>
            </w:pPr>
            <w:r w:rsidRPr="005A1181">
              <w:rPr>
                <w:rFonts w:cs="Arial"/>
              </w:rPr>
              <w:t>Individual differences in culture, race, customs/traditions, language and religious beliefs.</w:t>
            </w:r>
          </w:p>
        </w:tc>
      </w:tr>
      <w:tr w:rsidR="00CC1DEA" w:rsidRPr="005A1181" w14:paraId="17303CB6"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A47C229" w14:textId="79BE64C5" w:rsidR="00CC1DEA" w:rsidRPr="005A1181" w:rsidRDefault="00CC1DEA" w:rsidP="00CC1DEA">
            <w:pPr>
              <w:rPr>
                <w:rFonts w:cs="Arial"/>
                <w:color w:val="000000"/>
                <w:szCs w:val="22"/>
              </w:rPr>
            </w:pPr>
            <w:r w:rsidRPr="005A1181">
              <w:rPr>
                <w:rFonts w:cs="Arial"/>
                <w:szCs w:val="22"/>
              </w:rPr>
              <w:t>Current industry practice</w:t>
            </w:r>
          </w:p>
        </w:tc>
        <w:tc>
          <w:tcPr>
            <w:tcW w:w="7020" w:type="dxa"/>
            <w:tcBorders>
              <w:top w:val="none" w:sz="0" w:space="0" w:color="auto"/>
              <w:left w:val="none" w:sz="0" w:space="0" w:color="auto"/>
              <w:bottom w:val="none" w:sz="0" w:space="0" w:color="auto"/>
              <w:right w:val="none" w:sz="0" w:space="0" w:color="auto"/>
            </w:tcBorders>
            <w:shd w:val="clear" w:color="auto" w:fill="auto"/>
          </w:tcPr>
          <w:p w14:paraId="4DF04FBF" w14:textId="182CD5A4" w:rsidR="00CC1DEA" w:rsidRPr="005A1181" w:rsidRDefault="00CC1DEA" w:rsidP="00CC1DEA">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Industry currency and professional obsolescence are terms that relate to the capacity of an individual to continue to perform their job.</w:t>
            </w:r>
          </w:p>
        </w:tc>
      </w:tr>
      <w:tr w:rsidR="006823F7" w:rsidRPr="005A1181" w14:paraId="6E209912"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1FC90CF" w14:textId="5C294A8E" w:rsidR="006823F7" w:rsidRPr="005A1181" w:rsidRDefault="006823F7" w:rsidP="00AB3D28">
            <w:pPr>
              <w:rPr>
                <w:rFonts w:cs="Arial"/>
                <w:color w:val="000000"/>
                <w:szCs w:val="22"/>
              </w:rPr>
            </w:pPr>
            <w:r w:rsidRPr="005A1181">
              <w:rPr>
                <w:rFonts w:cs="Arial"/>
                <w:color w:val="000000"/>
                <w:szCs w:val="22"/>
              </w:rPr>
              <w:t>Current issues</w:t>
            </w:r>
          </w:p>
        </w:tc>
        <w:tc>
          <w:tcPr>
            <w:tcW w:w="7020" w:type="dxa"/>
            <w:tcBorders>
              <w:top w:val="none" w:sz="0" w:space="0" w:color="auto"/>
              <w:left w:val="none" w:sz="0" w:space="0" w:color="auto"/>
              <w:bottom w:val="none" w:sz="0" w:space="0" w:color="auto"/>
              <w:right w:val="none" w:sz="0" w:space="0" w:color="auto"/>
            </w:tcBorders>
          </w:tcPr>
          <w:p w14:paraId="514C1077" w14:textId="6B3D9AC9" w:rsidR="006823F7" w:rsidRPr="005A1181" w:rsidRDefault="006823F7" w:rsidP="00AB3D28">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Problems or ideas which have an impact on the industry and are being discussed at the present time.</w:t>
            </w:r>
          </w:p>
        </w:tc>
      </w:tr>
      <w:tr w:rsidR="0036277A" w:rsidRPr="005A1181" w14:paraId="1651B9D5"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F626FB8" w14:textId="77777777" w:rsidR="0036277A" w:rsidRPr="005A1181" w:rsidRDefault="0036277A" w:rsidP="003D630F">
            <w:pPr>
              <w:rPr>
                <w:rFonts w:cs="Arial"/>
                <w:lang w:eastAsia="zh-CN"/>
              </w:rPr>
            </w:pPr>
            <w:r w:rsidRPr="005A1181">
              <w:rPr>
                <w:rFonts w:eastAsia="Times New Roman" w:cs="Arial"/>
                <w:color w:val="000000"/>
                <w:lang w:eastAsia="en-AU"/>
              </w:rPr>
              <w:t>Customer dissatisfaction</w:t>
            </w:r>
          </w:p>
        </w:tc>
        <w:tc>
          <w:tcPr>
            <w:tcW w:w="7020" w:type="dxa"/>
            <w:tcBorders>
              <w:top w:val="none" w:sz="0" w:space="0" w:color="auto"/>
              <w:left w:val="none" w:sz="0" w:space="0" w:color="auto"/>
              <w:bottom w:val="none" w:sz="0" w:space="0" w:color="auto"/>
              <w:right w:val="none" w:sz="0" w:space="0" w:color="auto"/>
            </w:tcBorders>
            <w:shd w:val="clear" w:color="auto" w:fill="auto"/>
          </w:tcPr>
          <w:p w14:paraId="1E64A66F" w14:textId="77777777" w:rsidR="0036277A" w:rsidRPr="005A1181" w:rsidRDefault="0036277A" w:rsidP="003D630F">
            <w:pPr>
              <w:cnfStyle w:val="000000010000" w:firstRow="0" w:lastRow="0" w:firstColumn="0" w:lastColumn="0" w:oddVBand="0" w:evenVBand="0" w:oddHBand="0" w:evenHBand="1" w:firstRowFirstColumn="0" w:firstRowLastColumn="0" w:lastRowFirstColumn="0" w:lastRowLastColumn="0"/>
              <w:rPr>
                <w:rFonts w:cs="Arial"/>
                <w:lang w:eastAsia="zh-CN"/>
              </w:rPr>
            </w:pPr>
            <w:r w:rsidRPr="005A1181">
              <w:rPr>
                <w:rFonts w:eastAsia="Times New Roman" w:cs="Arial"/>
                <w:color w:val="000000"/>
                <w:lang w:eastAsia="en-AU"/>
              </w:rPr>
              <w:t>Occurs when a customer is unhappy with a product or the level of customer service received.</w:t>
            </w:r>
          </w:p>
        </w:tc>
      </w:tr>
      <w:tr w:rsidR="0036277A" w:rsidRPr="005A1181" w14:paraId="7558B237"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5852DB1F" w14:textId="77777777" w:rsidR="0036277A" w:rsidRPr="005A1181" w:rsidRDefault="0036277A" w:rsidP="003D630F">
            <w:pPr>
              <w:rPr>
                <w:rFonts w:cs="Arial"/>
                <w:lang w:eastAsia="zh-CN"/>
              </w:rPr>
            </w:pPr>
            <w:r w:rsidRPr="005A1181">
              <w:rPr>
                <w:rFonts w:eastAsia="Times New Roman" w:cs="Arial"/>
                <w:color w:val="000000"/>
                <w:lang w:eastAsia="en-AU"/>
              </w:rPr>
              <w:t>Customer expectations</w:t>
            </w:r>
          </w:p>
        </w:tc>
        <w:tc>
          <w:tcPr>
            <w:tcW w:w="7020" w:type="dxa"/>
            <w:tcBorders>
              <w:top w:val="none" w:sz="0" w:space="0" w:color="auto"/>
              <w:left w:val="none" w:sz="0" w:space="0" w:color="auto"/>
              <w:bottom w:val="none" w:sz="0" w:space="0" w:color="auto"/>
              <w:right w:val="none" w:sz="0" w:space="0" w:color="auto"/>
            </w:tcBorders>
          </w:tcPr>
          <w:p w14:paraId="7DAD1DAF" w14:textId="77777777" w:rsidR="0036277A" w:rsidRPr="005A1181" w:rsidRDefault="0036277A" w:rsidP="003D630F">
            <w:pPr>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eastAsia="Times New Roman" w:cs="Arial"/>
                <w:color w:val="000000"/>
                <w:lang w:eastAsia="en-AU"/>
              </w:rPr>
              <w:t>Refers to the benefits the customer wants from the product or service.</w:t>
            </w:r>
          </w:p>
        </w:tc>
      </w:tr>
      <w:tr w:rsidR="0036277A" w:rsidRPr="005A1181" w14:paraId="5AC7F853"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6B9DAB2" w14:textId="77777777" w:rsidR="0036277A" w:rsidRPr="005A1181" w:rsidRDefault="0036277A" w:rsidP="003D630F">
            <w:pPr>
              <w:rPr>
                <w:rFonts w:cs="Arial"/>
                <w:lang w:eastAsia="zh-CN"/>
              </w:rPr>
            </w:pPr>
            <w:r w:rsidRPr="005A1181">
              <w:rPr>
                <w:rFonts w:eastAsia="Times New Roman" w:cs="Arial"/>
                <w:color w:val="000000"/>
                <w:lang w:eastAsia="en-AU"/>
              </w:rPr>
              <w:t>Customer needs</w:t>
            </w:r>
          </w:p>
        </w:tc>
        <w:tc>
          <w:tcPr>
            <w:tcW w:w="7020" w:type="dxa"/>
            <w:tcBorders>
              <w:top w:val="none" w:sz="0" w:space="0" w:color="auto"/>
              <w:left w:val="none" w:sz="0" w:space="0" w:color="auto"/>
              <w:bottom w:val="none" w:sz="0" w:space="0" w:color="auto"/>
              <w:right w:val="none" w:sz="0" w:space="0" w:color="auto"/>
            </w:tcBorders>
            <w:shd w:val="clear" w:color="auto" w:fill="auto"/>
          </w:tcPr>
          <w:p w14:paraId="0307BC1B" w14:textId="651D72F1" w:rsidR="0036277A" w:rsidRPr="005A1181" w:rsidRDefault="0036277A" w:rsidP="003D630F">
            <w:pPr>
              <w:cnfStyle w:val="000000010000" w:firstRow="0" w:lastRow="0" w:firstColumn="0" w:lastColumn="0" w:oddVBand="0" w:evenVBand="0" w:oddHBand="0" w:evenHBand="1" w:firstRowFirstColumn="0" w:firstRowLastColumn="0" w:lastRowFirstColumn="0" w:lastRowLastColumn="0"/>
              <w:rPr>
                <w:rFonts w:cs="Arial"/>
                <w:lang w:eastAsia="zh-CN"/>
              </w:rPr>
            </w:pPr>
            <w:r w:rsidRPr="005A1181">
              <w:rPr>
                <w:rFonts w:eastAsia="Times New Roman" w:cs="Arial"/>
                <w:color w:val="000000"/>
                <w:lang w:eastAsia="en-AU"/>
              </w:rPr>
              <w:t>Are the requirements that a customer has of a product</w:t>
            </w:r>
            <w:r w:rsidR="00726B10" w:rsidRPr="005A1181">
              <w:rPr>
                <w:rFonts w:eastAsia="Times New Roman" w:cs="Arial"/>
                <w:color w:val="000000"/>
                <w:lang w:eastAsia="en-AU"/>
              </w:rPr>
              <w:t xml:space="preserve"> or service.</w:t>
            </w:r>
          </w:p>
        </w:tc>
      </w:tr>
      <w:tr w:rsidR="0036277A" w:rsidRPr="005A1181" w14:paraId="5F18B105"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48E81EA" w14:textId="77777777" w:rsidR="0036277A" w:rsidRPr="005A1181" w:rsidRDefault="0036277A" w:rsidP="003D630F">
            <w:pPr>
              <w:rPr>
                <w:rFonts w:cs="Arial"/>
                <w:lang w:eastAsia="zh-CN"/>
              </w:rPr>
            </w:pPr>
            <w:r w:rsidRPr="005A1181">
              <w:rPr>
                <w:rFonts w:eastAsia="Times New Roman" w:cs="Arial"/>
                <w:color w:val="000000"/>
                <w:lang w:eastAsia="en-AU"/>
              </w:rPr>
              <w:t>Customer preferences</w:t>
            </w:r>
          </w:p>
        </w:tc>
        <w:tc>
          <w:tcPr>
            <w:tcW w:w="7020" w:type="dxa"/>
            <w:tcBorders>
              <w:top w:val="none" w:sz="0" w:space="0" w:color="auto"/>
              <w:left w:val="none" w:sz="0" w:space="0" w:color="auto"/>
              <w:bottom w:val="none" w:sz="0" w:space="0" w:color="auto"/>
              <w:right w:val="none" w:sz="0" w:space="0" w:color="auto"/>
            </w:tcBorders>
          </w:tcPr>
          <w:p w14:paraId="2A1ABEDB" w14:textId="4B9A798D" w:rsidR="0036277A" w:rsidRPr="005A1181" w:rsidRDefault="0036277A" w:rsidP="003D630F">
            <w:pPr>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eastAsia="Times New Roman" w:cs="Arial"/>
                <w:color w:val="000000"/>
                <w:lang w:eastAsia="en-AU"/>
              </w:rPr>
              <w:t xml:space="preserve">Refers to the order of choice a customer places on </w:t>
            </w:r>
            <w:r w:rsidR="00726B10" w:rsidRPr="005A1181">
              <w:rPr>
                <w:rFonts w:eastAsia="Times New Roman" w:cs="Arial"/>
                <w:color w:val="000000"/>
                <w:lang w:eastAsia="en-AU"/>
              </w:rPr>
              <w:t>aspects of the</w:t>
            </w:r>
            <w:r w:rsidRPr="005A1181">
              <w:rPr>
                <w:rFonts w:eastAsia="Times New Roman" w:cs="Arial"/>
                <w:color w:val="000000"/>
                <w:lang w:eastAsia="en-AU"/>
              </w:rPr>
              <w:t xml:space="preserve"> product(s).</w:t>
            </w:r>
          </w:p>
        </w:tc>
      </w:tr>
      <w:tr w:rsidR="0036277A" w:rsidRPr="005A1181" w14:paraId="6AD4D194"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14C085F" w14:textId="77777777" w:rsidR="0036277A" w:rsidRPr="005A1181" w:rsidRDefault="0036277A" w:rsidP="003D630F">
            <w:pPr>
              <w:rPr>
                <w:rFonts w:cs="Arial"/>
                <w:lang w:eastAsia="zh-CN"/>
              </w:rPr>
            </w:pPr>
            <w:r w:rsidRPr="005A1181">
              <w:rPr>
                <w:rFonts w:eastAsia="Times New Roman" w:cs="Arial"/>
                <w:color w:val="000000"/>
                <w:lang w:eastAsia="en-AU"/>
              </w:rPr>
              <w:t>Customer satisfaction</w:t>
            </w:r>
          </w:p>
        </w:tc>
        <w:tc>
          <w:tcPr>
            <w:tcW w:w="7020" w:type="dxa"/>
            <w:tcBorders>
              <w:top w:val="none" w:sz="0" w:space="0" w:color="auto"/>
              <w:left w:val="none" w:sz="0" w:space="0" w:color="auto"/>
              <w:bottom w:val="none" w:sz="0" w:space="0" w:color="auto"/>
              <w:right w:val="none" w:sz="0" w:space="0" w:color="auto"/>
            </w:tcBorders>
            <w:shd w:val="clear" w:color="auto" w:fill="auto"/>
          </w:tcPr>
          <w:p w14:paraId="6CEA1281" w14:textId="40D56EB3" w:rsidR="0036277A" w:rsidRPr="005A1181" w:rsidRDefault="0036277A" w:rsidP="003D630F">
            <w:pPr>
              <w:cnfStyle w:val="000000010000" w:firstRow="0" w:lastRow="0" w:firstColumn="0" w:lastColumn="0" w:oddVBand="0" w:evenVBand="0" w:oddHBand="0" w:evenHBand="1" w:firstRowFirstColumn="0" w:firstRowLastColumn="0" w:lastRowFirstColumn="0" w:lastRowLastColumn="0"/>
              <w:rPr>
                <w:rFonts w:cs="Arial"/>
                <w:lang w:eastAsia="zh-CN"/>
              </w:rPr>
            </w:pPr>
            <w:r w:rsidRPr="005A1181">
              <w:rPr>
                <w:rFonts w:eastAsia="Times New Roman" w:cs="Arial"/>
                <w:color w:val="000000"/>
                <w:lang w:eastAsia="en-AU"/>
              </w:rPr>
              <w:t>The customer’s positive impression from the service they receive.</w:t>
            </w:r>
          </w:p>
        </w:tc>
      </w:tr>
      <w:tr w:rsidR="0036277A" w:rsidRPr="005A1181" w14:paraId="0B21F0FD"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B8BA76F" w14:textId="77777777" w:rsidR="0036277A" w:rsidRPr="005A1181" w:rsidRDefault="0036277A" w:rsidP="003D630F">
            <w:pPr>
              <w:rPr>
                <w:rFonts w:cs="Arial"/>
                <w:lang w:eastAsia="zh-CN"/>
              </w:rPr>
            </w:pPr>
            <w:r w:rsidRPr="005A1181">
              <w:rPr>
                <w:rFonts w:eastAsia="Times New Roman" w:cs="Arial"/>
                <w:color w:val="000000"/>
                <w:lang w:eastAsia="en-AU"/>
              </w:rPr>
              <w:t>Customer special needs/requirements</w:t>
            </w:r>
          </w:p>
        </w:tc>
        <w:tc>
          <w:tcPr>
            <w:tcW w:w="7020" w:type="dxa"/>
            <w:tcBorders>
              <w:top w:val="none" w:sz="0" w:space="0" w:color="auto"/>
              <w:left w:val="none" w:sz="0" w:space="0" w:color="auto"/>
              <w:bottom w:val="none" w:sz="0" w:space="0" w:color="auto"/>
              <w:right w:val="none" w:sz="0" w:space="0" w:color="auto"/>
            </w:tcBorders>
          </w:tcPr>
          <w:p w14:paraId="37A33480" w14:textId="77777777" w:rsidR="0036277A" w:rsidRPr="005A1181" w:rsidRDefault="0036277A" w:rsidP="003D630F">
            <w:pPr>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eastAsia="Times New Roman" w:cs="Arial"/>
                <w:color w:val="000000"/>
                <w:lang w:eastAsia="en-AU"/>
              </w:rPr>
              <w:t>When customers have a special request for a particular purchase.</w:t>
            </w:r>
          </w:p>
        </w:tc>
      </w:tr>
      <w:tr w:rsidR="001C032F" w:rsidRPr="005A1181" w14:paraId="194528B0"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552B615" w14:textId="4B09C6BF" w:rsidR="001C032F" w:rsidRPr="005A1181" w:rsidRDefault="001C032F" w:rsidP="00AB3D28">
            <w:pPr>
              <w:rPr>
                <w:rFonts w:cs="Arial"/>
                <w:color w:val="000000"/>
                <w:szCs w:val="22"/>
              </w:rPr>
            </w:pPr>
            <w:r w:rsidRPr="005A1181">
              <w:rPr>
                <w:rFonts w:cs="Arial"/>
                <w:color w:val="000000"/>
                <w:szCs w:val="22"/>
              </w:rPr>
              <w:t>Deadline</w:t>
            </w:r>
          </w:p>
        </w:tc>
        <w:tc>
          <w:tcPr>
            <w:tcW w:w="7020" w:type="dxa"/>
            <w:tcBorders>
              <w:top w:val="none" w:sz="0" w:space="0" w:color="auto"/>
              <w:left w:val="none" w:sz="0" w:space="0" w:color="auto"/>
              <w:bottom w:val="none" w:sz="0" w:space="0" w:color="auto"/>
              <w:right w:val="none" w:sz="0" w:space="0" w:color="auto"/>
            </w:tcBorders>
            <w:shd w:val="clear" w:color="auto" w:fill="auto"/>
          </w:tcPr>
          <w:p w14:paraId="11202557" w14:textId="48FC9FE5" w:rsidR="001C032F" w:rsidRPr="005A1181" w:rsidRDefault="001C032F" w:rsidP="00AB3D28">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The time by which something must be done or completed</w:t>
            </w:r>
          </w:p>
        </w:tc>
      </w:tr>
      <w:tr w:rsidR="0036277A" w:rsidRPr="005A1181" w14:paraId="755BBB1C"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54A86CA6" w14:textId="77777777" w:rsidR="0036277A" w:rsidRPr="005A1181" w:rsidRDefault="0036277A" w:rsidP="003D630F">
            <w:pPr>
              <w:rPr>
                <w:rFonts w:cs="Arial"/>
                <w:lang w:eastAsia="zh-CN"/>
              </w:rPr>
            </w:pPr>
            <w:r w:rsidRPr="005A1181">
              <w:rPr>
                <w:rFonts w:eastAsia="Times New Roman" w:cs="Arial"/>
                <w:color w:val="000000"/>
                <w:lang w:eastAsia="en-AU"/>
              </w:rPr>
              <w:t>External customers</w:t>
            </w:r>
          </w:p>
        </w:tc>
        <w:tc>
          <w:tcPr>
            <w:tcW w:w="7020" w:type="dxa"/>
            <w:tcBorders>
              <w:top w:val="none" w:sz="0" w:space="0" w:color="auto"/>
              <w:left w:val="none" w:sz="0" w:space="0" w:color="auto"/>
              <w:bottom w:val="none" w:sz="0" w:space="0" w:color="auto"/>
              <w:right w:val="none" w:sz="0" w:space="0" w:color="auto"/>
            </w:tcBorders>
          </w:tcPr>
          <w:p w14:paraId="5C5CF624" w14:textId="7665E640" w:rsidR="0036277A" w:rsidRPr="005A1181" w:rsidRDefault="0036277A" w:rsidP="003D630F">
            <w:pPr>
              <w:cnfStyle w:val="000000100000" w:firstRow="0" w:lastRow="0" w:firstColumn="0" w:lastColumn="0" w:oddVBand="0" w:evenVBand="0" w:oddHBand="1" w:evenHBand="0" w:firstRowFirstColumn="0" w:firstRowLastColumn="0" w:lastRowFirstColumn="0" w:lastRowLastColumn="0"/>
              <w:rPr>
                <w:rFonts w:cs="Arial"/>
                <w:lang w:eastAsia="zh-CN"/>
              </w:rPr>
            </w:pPr>
            <w:r w:rsidRPr="005A1181">
              <w:rPr>
                <w:rFonts w:eastAsia="Times New Roman" w:cs="Arial"/>
                <w:color w:val="000000"/>
                <w:lang w:eastAsia="en-AU"/>
              </w:rPr>
              <w:t xml:space="preserve">People who do not belong to your workplace that use your services.  They include </w:t>
            </w:r>
            <w:r w:rsidR="00835477" w:rsidRPr="005A1181">
              <w:rPr>
                <w:rFonts w:eastAsia="Times New Roman" w:cs="Arial"/>
                <w:color w:val="000000"/>
                <w:lang w:eastAsia="en-AU"/>
              </w:rPr>
              <w:t>clients</w:t>
            </w:r>
            <w:r w:rsidRPr="005A1181">
              <w:rPr>
                <w:rFonts w:eastAsia="Times New Roman" w:cs="Arial"/>
                <w:color w:val="000000"/>
                <w:lang w:eastAsia="en-AU"/>
              </w:rPr>
              <w:t>, visitors, tradespeople and contractors.</w:t>
            </w:r>
          </w:p>
        </w:tc>
      </w:tr>
      <w:tr w:rsidR="00CD6443" w:rsidRPr="005A1181" w14:paraId="6F1116CF"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397B3BA" w14:textId="5086E117" w:rsidR="00CD6443" w:rsidRPr="005A1181" w:rsidRDefault="00AB3D28" w:rsidP="00AB3D28">
            <w:pPr>
              <w:rPr>
                <w:rFonts w:cs="Arial"/>
                <w:szCs w:val="22"/>
              </w:rPr>
            </w:pPr>
            <w:r w:rsidRPr="005A1181">
              <w:rPr>
                <w:rFonts w:cs="Arial"/>
                <w:color w:val="000000"/>
                <w:szCs w:val="22"/>
              </w:rPr>
              <w:t>Feedback</w:t>
            </w:r>
          </w:p>
        </w:tc>
        <w:tc>
          <w:tcPr>
            <w:tcW w:w="7020" w:type="dxa"/>
            <w:tcBorders>
              <w:top w:val="none" w:sz="0" w:space="0" w:color="auto"/>
              <w:left w:val="none" w:sz="0" w:space="0" w:color="auto"/>
              <w:bottom w:val="none" w:sz="0" w:space="0" w:color="auto"/>
              <w:right w:val="none" w:sz="0" w:space="0" w:color="auto"/>
            </w:tcBorders>
            <w:shd w:val="clear" w:color="auto" w:fill="auto"/>
          </w:tcPr>
          <w:p w14:paraId="3DD6A8A8" w14:textId="34B9B90D" w:rsidR="00CD6443" w:rsidRPr="005A1181" w:rsidRDefault="00AB3D28" w:rsidP="00AB3D28">
            <w:pPr>
              <w:cnfStyle w:val="000000010000" w:firstRow="0" w:lastRow="0" w:firstColumn="0" w:lastColumn="0" w:oddVBand="0" w:evenVBand="0" w:oddHBand="0" w:evenHBand="1" w:firstRowFirstColumn="0" w:firstRowLastColumn="0" w:lastRowFirstColumn="0" w:lastRowLastColumn="0"/>
              <w:rPr>
                <w:rFonts w:cs="Arial"/>
                <w:shd w:val="clear" w:color="auto" w:fill="FFFFFF"/>
              </w:rPr>
            </w:pPr>
            <w:r w:rsidRPr="005A1181">
              <w:rPr>
                <w:rFonts w:cs="Arial"/>
              </w:rPr>
              <w:t xml:space="preserve">A reply to a message. </w:t>
            </w:r>
            <w:r w:rsidR="00835477" w:rsidRPr="005A1181">
              <w:rPr>
                <w:rFonts w:cs="Arial"/>
              </w:rPr>
              <w:t xml:space="preserve"> </w:t>
            </w:r>
            <w:r w:rsidRPr="005A1181">
              <w:rPr>
                <w:rFonts w:cs="Arial"/>
              </w:rPr>
              <w:t>Feedback is also used to develop and refine new ideas and approaches</w:t>
            </w:r>
            <w:r w:rsidR="002D4AA6" w:rsidRPr="005A1181">
              <w:rPr>
                <w:rFonts w:cs="Arial"/>
              </w:rPr>
              <w:t xml:space="preserve">.  </w:t>
            </w:r>
          </w:p>
        </w:tc>
      </w:tr>
      <w:tr w:rsidR="0036277A" w:rsidRPr="005A1181" w14:paraId="7A6263B8"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6BC6757" w14:textId="77777777" w:rsidR="0036277A" w:rsidRPr="005A1181" w:rsidRDefault="0036277A" w:rsidP="003D630F">
            <w:pPr>
              <w:rPr>
                <w:rFonts w:cs="Arial"/>
                <w:lang w:eastAsia="zh-CN"/>
              </w:rPr>
            </w:pPr>
            <w:r w:rsidRPr="005A1181">
              <w:rPr>
                <w:rFonts w:eastAsia="Times New Roman" w:cs="Arial"/>
                <w:color w:val="000000"/>
                <w:lang w:eastAsia="en-AU"/>
              </w:rPr>
              <w:t>Follow-up action</w:t>
            </w:r>
          </w:p>
        </w:tc>
        <w:tc>
          <w:tcPr>
            <w:tcW w:w="7020" w:type="dxa"/>
            <w:tcBorders>
              <w:top w:val="none" w:sz="0" w:space="0" w:color="auto"/>
              <w:left w:val="none" w:sz="0" w:space="0" w:color="auto"/>
              <w:bottom w:val="none" w:sz="0" w:space="0" w:color="auto"/>
              <w:right w:val="none" w:sz="0" w:space="0" w:color="auto"/>
            </w:tcBorders>
          </w:tcPr>
          <w:p w14:paraId="34D56A79" w14:textId="77777777" w:rsidR="0036277A" w:rsidRPr="005A1181" w:rsidRDefault="0036277A" w:rsidP="003D630F">
            <w:pPr>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eastAsia="Times New Roman" w:cs="Arial"/>
                <w:color w:val="000000"/>
                <w:lang w:eastAsia="en-AU"/>
              </w:rPr>
              <w:t>May take the form of formal documentation or be as simple as a phone call to check the customer is happy.</w:t>
            </w:r>
          </w:p>
        </w:tc>
      </w:tr>
      <w:tr w:rsidR="0036277A" w:rsidRPr="005A1181" w14:paraId="6FCDC9C3"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B9879CA" w14:textId="77777777" w:rsidR="0036277A" w:rsidRPr="005A1181" w:rsidRDefault="0036277A" w:rsidP="003D630F">
            <w:pPr>
              <w:rPr>
                <w:rFonts w:cs="Arial"/>
                <w:lang w:eastAsia="zh-CN"/>
              </w:rPr>
            </w:pPr>
            <w:r w:rsidRPr="005A1181">
              <w:rPr>
                <w:rFonts w:eastAsia="Times New Roman" w:cs="Arial"/>
                <w:color w:val="000000"/>
                <w:lang w:eastAsia="en-AU"/>
              </w:rPr>
              <w:t>Handling customer complaints</w:t>
            </w:r>
          </w:p>
        </w:tc>
        <w:tc>
          <w:tcPr>
            <w:tcW w:w="7020" w:type="dxa"/>
            <w:tcBorders>
              <w:top w:val="none" w:sz="0" w:space="0" w:color="auto"/>
              <w:left w:val="none" w:sz="0" w:space="0" w:color="auto"/>
              <w:bottom w:val="none" w:sz="0" w:space="0" w:color="auto"/>
              <w:right w:val="none" w:sz="0" w:space="0" w:color="auto"/>
            </w:tcBorders>
            <w:shd w:val="clear" w:color="auto" w:fill="auto"/>
          </w:tcPr>
          <w:p w14:paraId="1384FC3F" w14:textId="764A34D0" w:rsidR="0036277A" w:rsidRPr="005A1181" w:rsidRDefault="00E941BF" w:rsidP="003D630F">
            <w:pPr>
              <w:cnfStyle w:val="000000010000" w:firstRow="0" w:lastRow="0" w:firstColumn="0" w:lastColumn="0" w:oddVBand="0" w:evenVBand="0" w:oddHBand="0" w:evenHBand="1" w:firstRowFirstColumn="0" w:firstRowLastColumn="0" w:lastRowFirstColumn="0" w:lastRowLastColumn="0"/>
              <w:rPr>
                <w:rFonts w:cs="Arial"/>
                <w:lang w:eastAsia="zh-CN"/>
              </w:rPr>
            </w:pPr>
            <w:r w:rsidRPr="005A1181">
              <w:rPr>
                <w:rFonts w:eastAsia="Times New Roman" w:cs="Arial"/>
                <w:color w:val="000000"/>
                <w:lang w:eastAsia="en-AU"/>
              </w:rPr>
              <w:t>P</w:t>
            </w:r>
            <w:r w:rsidR="0036277A" w:rsidRPr="005A1181">
              <w:rPr>
                <w:rFonts w:eastAsia="Times New Roman" w:cs="Arial"/>
                <w:color w:val="000000"/>
                <w:lang w:eastAsia="en-AU"/>
              </w:rPr>
              <w:t>rocess followed to resolve customer complaints effectively</w:t>
            </w:r>
            <w:r w:rsidRPr="005A1181">
              <w:rPr>
                <w:rFonts w:eastAsia="Times New Roman" w:cs="Arial"/>
                <w:color w:val="000000"/>
                <w:lang w:eastAsia="en-AU"/>
              </w:rPr>
              <w:t xml:space="preserve"> and </w:t>
            </w:r>
            <w:r w:rsidR="0036277A" w:rsidRPr="005A1181">
              <w:rPr>
                <w:rFonts w:eastAsia="Times New Roman" w:cs="Arial"/>
                <w:color w:val="000000"/>
                <w:lang w:eastAsia="en-AU"/>
              </w:rPr>
              <w:t>efficiently.</w:t>
            </w:r>
          </w:p>
        </w:tc>
      </w:tr>
      <w:tr w:rsidR="00CC1DEA" w:rsidRPr="005A1181" w14:paraId="7F9DA78F"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2FEBAF15" w14:textId="159DBB83" w:rsidR="00CC1DEA" w:rsidRPr="005A1181" w:rsidRDefault="00CC1DEA" w:rsidP="00CC1DEA">
            <w:pPr>
              <w:rPr>
                <w:rFonts w:cs="Arial"/>
                <w:color w:val="000000"/>
                <w:szCs w:val="22"/>
              </w:rPr>
            </w:pPr>
            <w:r w:rsidRPr="005A1181">
              <w:rPr>
                <w:rFonts w:cs="Arial"/>
                <w:szCs w:val="22"/>
              </w:rPr>
              <w:t>Harassment</w:t>
            </w:r>
          </w:p>
        </w:tc>
        <w:tc>
          <w:tcPr>
            <w:tcW w:w="7020" w:type="dxa"/>
            <w:tcBorders>
              <w:top w:val="none" w:sz="0" w:space="0" w:color="auto"/>
              <w:left w:val="none" w:sz="0" w:space="0" w:color="auto"/>
              <w:bottom w:val="none" w:sz="0" w:space="0" w:color="auto"/>
              <w:right w:val="none" w:sz="0" w:space="0" w:color="auto"/>
            </w:tcBorders>
          </w:tcPr>
          <w:p w14:paraId="5EF05EE4" w14:textId="77777777" w:rsidR="00E941BF" w:rsidRPr="005A1181" w:rsidRDefault="00CC1DEA" w:rsidP="00CC1DEA">
            <w:pP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5A1181">
              <w:rPr>
                <w:rFonts w:cs="Arial"/>
              </w:rPr>
              <w:t xml:space="preserve">Harassment can be against the law when a person is treated less favourably on the basis of certain personal characteristics, such as race, sex, pregnancy, marital status, breastfeeding, age, disability, sexual orientation, gender identity or intersex status.  </w:t>
            </w:r>
          </w:p>
          <w:p w14:paraId="7FA88906" w14:textId="61D3CEC7" w:rsidR="00CC1DEA" w:rsidRPr="005A1181" w:rsidRDefault="00CC1DEA" w:rsidP="00CC1DEA">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Harassment can include behaviours such as: telling insulting jokes about particular racial groups; sending explicit or sexually suggestive emails or text messages; displaying racially offensive or pornographic posters or screen savers; making derogatory comments or taunts about someone’s race; asking intrusive questions about someone’s personal life, including his or her sex life.</w:t>
            </w:r>
          </w:p>
        </w:tc>
      </w:tr>
      <w:tr w:rsidR="0036277A" w:rsidRPr="005A1181" w14:paraId="424BEB00"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6B7DA76" w14:textId="77777777" w:rsidR="0036277A" w:rsidRPr="005A1181" w:rsidRDefault="0036277A" w:rsidP="003D630F">
            <w:pPr>
              <w:rPr>
                <w:rFonts w:cs="Arial"/>
                <w:lang w:eastAsia="zh-CN"/>
              </w:rPr>
            </w:pPr>
            <w:r w:rsidRPr="005A1181">
              <w:rPr>
                <w:rFonts w:eastAsia="Times New Roman" w:cs="Arial"/>
                <w:color w:val="000000"/>
                <w:lang w:eastAsia="en-AU"/>
              </w:rPr>
              <w:t>Internal customers</w:t>
            </w:r>
          </w:p>
        </w:tc>
        <w:tc>
          <w:tcPr>
            <w:tcW w:w="7020" w:type="dxa"/>
            <w:tcBorders>
              <w:top w:val="none" w:sz="0" w:space="0" w:color="auto"/>
              <w:left w:val="none" w:sz="0" w:space="0" w:color="auto"/>
              <w:bottom w:val="none" w:sz="0" w:space="0" w:color="auto"/>
              <w:right w:val="none" w:sz="0" w:space="0" w:color="auto"/>
            </w:tcBorders>
            <w:shd w:val="clear" w:color="auto" w:fill="auto"/>
          </w:tcPr>
          <w:p w14:paraId="7644A3C6" w14:textId="42B62C71" w:rsidR="0036277A" w:rsidRPr="005A1181" w:rsidRDefault="0036277A" w:rsidP="003D630F">
            <w:pPr>
              <w:cnfStyle w:val="000000010000" w:firstRow="0" w:lastRow="0" w:firstColumn="0" w:lastColumn="0" w:oddVBand="0" w:evenVBand="0" w:oddHBand="0" w:evenHBand="1" w:firstRowFirstColumn="0" w:firstRowLastColumn="0" w:lastRowFirstColumn="0" w:lastRowLastColumn="0"/>
              <w:rPr>
                <w:rFonts w:cs="Arial"/>
                <w:sz w:val="24"/>
              </w:rPr>
            </w:pPr>
            <w:r w:rsidRPr="005A1181">
              <w:rPr>
                <w:rFonts w:eastAsia="Times New Roman" w:cs="Arial"/>
                <w:color w:val="000000"/>
                <w:lang w:eastAsia="en-AU"/>
              </w:rPr>
              <w:t xml:space="preserve">Internal customers </w:t>
            </w:r>
            <w:r w:rsidR="00835477" w:rsidRPr="005A1181">
              <w:rPr>
                <w:rFonts w:eastAsia="Times New Roman" w:cs="Arial"/>
                <w:color w:val="000000"/>
                <w:lang w:eastAsia="en-AU"/>
              </w:rPr>
              <w:t>i</w:t>
            </w:r>
            <w:r w:rsidRPr="005A1181">
              <w:rPr>
                <w:rFonts w:eastAsia="Times New Roman" w:cs="Arial"/>
                <w:color w:val="000000"/>
                <w:lang w:eastAsia="en-AU"/>
              </w:rPr>
              <w:t>nclude employees, supervisors and managers.</w:t>
            </w:r>
          </w:p>
        </w:tc>
      </w:tr>
      <w:tr w:rsidR="001C032F" w:rsidRPr="005A1181" w14:paraId="502FBA26"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40CA7DA" w14:textId="735C2A56" w:rsidR="001C032F" w:rsidRPr="005A1181" w:rsidRDefault="001C032F" w:rsidP="00AB3D28">
            <w:pPr>
              <w:rPr>
                <w:rFonts w:cs="Arial"/>
                <w:color w:val="000000"/>
                <w:szCs w:val="22"/>
              </w:rPr>
            </w:pPr>
            <w:r w:rsidRPr="005A1181">
              <w:rPr>
                <w:rFonts w:cs="Arial"/>
                <w:color w:val="000000"/>
                <w:szCs w:val="22"/>
              </w:rPr>
              <w:lastRenderedPageBreak/>
              <w:t>Negotiation</w:t>
            </w:r>
          </w:p>
        </w:tc>
        <w:tc>
          <w:tcPr>
            <w:tcW w:w="7020" w:type="dxa"/>
            <w:tcBorders>
              <w:top w:val="none" w:sz="0" w:space="0" w:color="auto"/>
              <w:left w:val="none" w:sz="0" w:space="0" w:color="auto"/>
              <w:bottom w:val="none" w:sz="0" w:space="0" w:color="auto"/>
              <w:right w:val="none" w:sz="0" w:space="0" w:color="auto"/>
            </w:tcBorders>
          </w:tcPr>
          <w:p w14:paraId="24905593" w14:textId="33E11175" w:rsidR="001C032F" w:rsidRPr="005A1181" w:rsidRDefault="009037DC" w:rsidP="0003282A">
            <w:pPr>
              <w:cnfStyle w:val="000000100000" w:firstRow="0" w:lastRow="0" w:firstColumn="0" w:lastColumn="0" w:oddVBand="0" w:evenVBand="0" w:oddHBand="1" w:evenHBand="0" w:firstRowFirstColumn="0" w:firstRowLastColumn="0" w:lastRowFirstColumn="0" w:lastRowLastColumn="0"/>
              <w:rPr>
                <w:rFonts w:cs="Arial"/>
                <w:shd w:val="clear" w:color="auto" w:fill="FFFFFF"/>
              </w:rPr>
            </w:pPr>
            <w:r w:rsidRPr="005A1181">
              <w:rPr>
                <w:rFonts w:cs="Arial"/>
                <w:shd w:val="clear" w:color="auto" w:fill="FFFFFF"/>
              </w:rPr>
              <w:t>D</w:t>
            </w:r>
            <w:r w:rsidR="001C032F" w:rsidRPr="005A1181">
              <w:rPr>
                <w:rFonts w:cs="Arial"/>
                <w:shd w:val="clear" w:color="auto" w:fill="FFFFFF"/>
              </w:rPr>
              <w:t>iscussion aimed at reaching an agreement</w:t>
            </w:r>
            <w:r w:rsidR="00835477" w:rsidRPr="005A1181">
              <w:rPr>
                <w:rFonts w:cs="Arial"/>
                <w:shd w:val="clear" w:color="auto" w:fill="FFFFFF"/>
              </w:rPr>
              <w:t>.</w:t>
            </w:r>
          </w:p>
        </w:tc>
      </w:tr>
      <w:tr w:rsidR="00CC1DEA" w:rsidRPr="005A1181" w14:paraId="6886F386"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DA504F9" w14:textId="300CE9B9" w:rsidR="00CD6443" w:rsidRPr="005A1181" w:rsidRDefault="00AB3D28" w:rsidP="00AB3D28">
            <w:pPr>
              <w:rPr>
                <w:rFonts w:cs="Arial"/>
                <w:szCs w:val="22"/>
              </w:rPr>
            </w:pPr>
            <w:r w:rsidRPr="005A1181">
              <w:rPr>
                <w:rFonts w:cs="Arial"/>
                <w:color w:val="000000"/>
                <w:szCs w:val="22"/>
              </w:rPr>
              <w:t>Non-verbal communication</w:t>
            </w:r>
          </w:p>
        </w:tc>
        <w:tc>
          <w:tcPr>
            <w:tcW w:w="7020" w:type="dxa"/>
            <w:tcBorders>
              <w:top w:val="none" w:sz="0" w:space="0" w:color="auto"/>
              <w:left w:val="none" w:sz="0" w:space="0" w:color="auto"/>
              <w:bottom w:val="none" w:sz="0" w:space="0" w:color="auto"/>
              <w:right w:val="none" w:sz="0" w:space="0" w:color="auto"/>
            </w:tcBorders>
            <w:shd w:val="clear" w:color="auto" w:fill="auto"/>
          </w:tcPr>
          <w:p w14:paraId="3EBCB560" w14:textId="094FC112" w:rsidR="00CD6443" w:rsidRPr="005A1181" w:rsidRDefault="00AB3D28" w:rsidP="0003282A">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 xml:space="preserve">Communicating without speaking. </w:t>
            </w:r>
            <w:r w:rsidR="009037DC" w:rsidRPr="005A1181">
              <w:rPr>
                <w:rFonts w:cs="Arial"/>
              </w:rPr>
              <w:t xml:space="preserve"> </w:t>
            </w:r>
            <w:r w:rsidRPr="005A1181">
              <w:rPr>
                <w:rFonts w:cs="Arial"/>
              </w:rPr>
              <w:t>Using body and facial expressions to convey a message.</w:t>
            </w:r>
          </w:p>
        </w:tc>
      </w:tr>
      <w:tr w:rsidR="0036277A" w:rsidRPr="005A1181" w14:paraId="1CD45DC4"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5A5DB2AB" w14:textId="77777777" w:rsidR="0036277A" w:rsidRPr="005A1181" w:rsidRDefault="0036277A" w:rsidP="003D630F">
            <w:pPr>
              <w:rPr>
                <w:rFonts w:cs="Arial"/>
                <w:lang w:eastAsia="zh-CN"/>
              </w:rPr>
            </w:pPr>
            <w:r w:rsidRPr="005A1181">
              <w:rPr>
                <w:rFonts w:eastAsia="Times New Roman" w:cs="Arial"/>
                <w:color w:val="000000"/>
                <w:lang w:eastAsia="en-AU"/>
              </w:rPr>
              <w:t>Open questions</w:t>
            </w:r>
          </w:p>
        </w:tc>
        <w:tc>
          <w:tcPr>
            <w:tcW w:w="7020" w:type="dxa"/>
            <w:tcBorders>
              <w:top w:val="none" w:sz="0" w:space="0" w:color="auto"/>
              <w:left w:val="none" w:sz="0" w:space="0" w:color="auto"/>
              <w:bottom w:val="none" w:sz="0" w:space="0" w:color="auto"/>
              <w:right w:val="none" w:sz="0" w:space="0" w:color="auto"/>
            </w:tcBorders>
          </w:tcPr>
          <w:p w14:paraId="579C28C1" w14:textId="77777777" w:rsidR="0036277A" w:rsidRPr="005A1181" w:rsidRDefault="0036277A" w:rsidP="003D630F">
            <w:pPr>
              <w:cnfStyle w:val="000000100000" w:firstRow="0" w:lastRow="0" w:firstColumn="0" w:lastColumn="0" w:oddVBand="0" w:evenVBand="0" w:oddHBand="1" w:evenHBand="0" w:firstRowFirstColumn="0" w:firstRowLastColumn="0" w:lastRowFirstColumn="0" w:lastRowLastColumn="0"/>
              <w:rPr>
                <w:rFonts w:cs="Arial"/>
                <w:lang w:eastAsia="zh-CN"/>
              </w:rPr>
            </w:pPr>
            <w:r w:rsidRPr="005A1181">
              <w:rPr>
                <w:rFonts w:eastAsia="Times New Roman" w:cs="Arial"/>
                <w:color w:val="000000"/>
                <w:lang w:eastAsia="en-AU"/>
              </w:rPr>
              <w:t>Open questions gather detailed information from the customer.  They begin with words such as what, when, where, why and how.</w:t>
            </w:r>
          </w:p>
        </w:tc>
      </w:tr>
      <w:tr w:rsidR="006823F7" w:rsidRPr="005A1181" w14:paraId="5EDE0140"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8E3B48E" w14:textId="03AFBB19" w:rsidR="006823F7" w:rsidRPr="005A1181" w:rsidRDefault="006823F7" w:rsidP="00AB3D28">
            <w:pPr>
              <w:rPr>
                <w:rFonts w:cs="Arial"/>
                <w:szCs w:val="22"/>
              </w:rPr>
            </w:pPr>
            <w:r w:rsidRPr="005A1181">
              <w:rPr>
                <w:rFonts w:cs="Arial"/>
                <w:szCs w:val="22"/>
              </w:rPr>
              <w:t>Policies and procedures</w:t>
            </w:r>
          </w:p>
        </w:tc>
        <w:tc>
          <w:tcPr>
            <w:tcW w:w="7020" w:type="dxa"/>
            <w:tcBorders>
              <w:top w:val="none" w:sz="0" w:space="0" w:color="auto"/>
              <w:left w:val="none" w:sz="0" w:space="0" w:color="auto"/>
              <w:bottom w:val="none" w:sz="0" w:space="0" w:color="auto"/>
              <w:right w:val="none" w:sz="0" w:space="0" w:color="auto"/>
            </w:tcBorders>
            <w:shd w:val="clear" w:color="auto" w:fill="auto"/>
          </w:tcPr>
          <w:p w14:paraId="5292A558" w14:textId="61AAF8E0" w:rsidR="006823F7" w:rsidRPr="005A1181" w:rsidRDefault="006823F7" w:rsidP="0003282A">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A set of rules and methods designed and communicated to structure certain processes within an organisation.</w:t>
            </w:r>
          </w:p>
        </w:tc>
      </w:tr>
      <w:tr w:rsidR="006823F7" w:rsidRPr="005A1181" w14:paraId="3C7078E4"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0F5E887" w14:textId="05F9A08C" w:rsidR="006823F7" w:rsidRPr="005A1181" w:rsidRDefault="006823F7" w:rsidP="00AB3D28">
            <w:pPr>
              <w:rPr>
                <w:rFonts w:cs="Arial"/>
                <w:szCs w:val="22"/>
              </w:rPr>
            </w:pPr>
            <w:r w:rsidRPr="005A1181">
              <w:rPr>
                <w:rFonts w:cs="Arial"/>
                <w:szCs w:val="22"/>
              </w:rPr>
              <w:t>Problem solving</w:t>
            </w:r>
          </w:p>
        </w:tc>
        <w:tc>
          <w:tcPr>
            <w:tcW w:w="7020" w:type="dxa"/>
            <w:tcBorders>
              <w:top w:val="none" w:sz="0" w:space="0" w:color="auto"/>
              <w:left w:val="none" w:sz="0" w:space="0" w:color="auto"/>
              <w:bottom w:val="none" w:sz="0" w:space="0" w:color="auto"/>
              <w:right w:val="none" w:sz="0" w:space="0" w:color="auto"/>
            </w:tcBorders>
          </w:tcPr>
          <w:p w14:paraId="74E626EE" w14:textId="6AE3F6D4" w:rsidR="006823F7" w:rsidRPr="005A1181" w:rsidRDefault="006823F7" w:rsidP="0003282A">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Strategies used to find a solution for difficult situations.</w:t>
            </w:r>
          </w:p>
        </w:tc>
      </w:tr>
      <w:tr w:rsidR="00CC1DEA" w:rsidRPr="005A1181" w14:paraId="7F97BBD0"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972E1A0" w14:textId="44E141FB" w:rsidR="001C032F" w:rsidRPr="005A1181" w:rsidRDefault="001C032F" w:rsidP="00AB3D28">
            <w:pPr>
              <w:rPr>
                <w:rFonts w:cs="Arial"/>
                <w:szCs w:val="22"/>
              </w:rPr>
            </w:pPr>
            <w:r w:rsidRPr="005A1181">
              <w:rPr>
                <w:rFonts w:cs="Arial"/>
                <w:szCs w:val="22"/>
              </w:rPr>
              <w:t>Priorities</w:t>
            </w:r>
          </w:p>
        </w:tc>
        <w:tc>
          <w:tcPr>
            <w:tcW w:w="7020" w:type="dxa"/>
            <w:tcBorders>
              <w:top w:val="none" w:sz="0" w:space="0" w:color="auto"/>
              <w:left w:val="none" w:sz="0" w:space="0" w:color="auto"/>
              <w:bottom w:val="none" w:sz="0" w:space="0" w:color="auto"/>
              <w:right w:val="none" w:sz="0" w:space="0" w:color="auto"/>
            </w:tcBorders>
            <w:shd w:val="clear" w:color="auto" w:fill="auto"/>
          </w:tcPr>
          <w:p w14:paraId="4746BB99" w14:textId="08DC1B10" w:rsidR="001C032F" w:rsidRPr="005A1181" w:rsidRDefault="001C032F" w:rsidP="0003282A">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Order of importance</w:t>
            </w:r>
          </w:p>
        </w:tc>
      </w:tr>
      <w:tr w:rsidR="0036277A" w:rsidRPr="005A1181" w14:paraId="5B62023A"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8CBD9EA" w14:textId="77777777" w:rsidR="0036277A" w:rsidRPr="005A1181" w:rsidRDefault="0036277A" w:rsidP="003D630F">
            <w:pPr>
              <w:rPr>
                <w:rFonts w:cs="Arial"/>
                <w:lang w:eastAsia="zh-CN"/>
              </w:rPr>
            </w:pPr>
            <w:r w:rsidRPr="005A1181">
              <w:rPr>
                <w:rFonts w:eastAsia="Times New Roman" w:cs="Arial"/>
                <w:color w:val="000000"/>
                <w:lang w:eastAsia="en-AU"/>
              </w:rPr>
              <w:t>Reflective questions</w:t>
            </w:r>
          </w:p>
        </w:tc>
        <w:tc>
          <w:tcPr>
            <w:tcW w:w="7020" w:type="dxa"/>
            <w:tcBorders>
              <w:top w:val="none" w:sz="0" w:space="0" w:color="auto"/>
              <w:left w:val="none" w:sz="0" w:space="0" w:color="auto"/>
              <w:bottom w:val="none" w:sz="0" w:space="0" w:color="auto"/>
              <w:right w:val="none" w:sz="0" w:space="0" w:color="auto"/>
            </w:tcBorders>
          </w:tcPr>
          <w:p w14:paraId="3F73DFEB" w14:textId="45CCB9B4" w:rsidR="0036277A" w:rsidRPr="005A1181" w:rsidRDefault="0036277A" w:rsidP="003D630F">
            <w:pPr>
              <w:cnfStyle w:val="000000100000" w:firstRow="0" w:lastRow="0" w:firstColumn="0" w:lastColumn="0" w:oddVBand="0" w:evenVBand="0" w:oddHBand="1" w:evenHBand="0" w:firstRowFirstColumn="0" w:firstRowLastColumn="0" w:lastRowFirstColumn="0" w:lastRowLastColumn="0"/>
              <w:rPr>
                <w:rFonts w:cs="Arial"/>
                <w:lang w:eastAsia="zh-CN"/>
              </w:rPr>
            </w:pPr>
            <w:r w:rsidRPr="005A1181">
              <w:rPr>
                <w:rFonts w:eastAsia="Times New Roman" w:cs="Arial"/>
                <w:color w:val="000000"/>
                <w:lang w:eastAsia="en-AU"/>
              </w:rPr>
              <w:t xml:space="preserve">Reflective questions are asked to clarify what </w:t>
            </w:r>
            <w:r w:rsidR="00835477" w:rsidRPr="005A1181">
              <w:rPr>
                <w:rFonts w:eastAsia="Times New Roman" w:cs="Arial"/>
                <w:color w:val="000000"/>
                <w:lang w:eastAsia="en-AU"/>
              </w:rPr>
              <w:t>has been</w:t>
            </w:r>
            <w:r w:rsidRPr="005A1181">
              <w:rPr>
                <w:rFonts w:eastAsia="Times New Roman" w:cs="Arial"/>
                <w:color w:val="000000"/>
                <w:lang w:eastAsia="en-AU"/>
              </w:rPr>
              <w:t xml:space="preserve"> said and to ensure that the message has been understood.</w:t>
            </w:r>
          </w:p>
        </w:tc>
      </w:tr>
      <w:tr w:rsidR="006823F7" w:rsidRPr="005A1181" w14:paraId="1671E7F7"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A3DBC27" w14:textId="3A25D33D" w:rsidR="006823F7" w:rsidRPr="005A1181" w:rsidRDefault="006823F7" w:rsidP="00AB3D28">
            <w:pPr>
              <w:rPr>
                <w:rFonts w:cs="Arial"/>
                <w:szCs w:val="22"/>
              </w:rPr>
            </w:pPr>
            <w:r w:rsidRPr="005A1181">
              <w:rPr>
                <w:rFonts w:cs="Arial"/>
                <w:szCs w:val="22"/>
              </w:rPr>
              <w:t>Responsibilities</w:t>
            </w:r>
          </w:p>
        </w:tc>
        <w:tc>
          <w:tcPr>
            <w:tcW w:w="7020" w:type="dxa"/>
            <w:tcBorders>
              <w:top w:val="none" w:sz="0" w:space="0" w:color="auto"/>
              <w:left w:val="none" w:sz="0" w:space="0" w:color="auto"/>
              <w:bottom w:val="none" w:sz="0" w:space="0" w:color="auto"/>
              <w:right w:val="none" w:sz="0" w:space="0" w:color="auto"/>
            </w:tcBorders>
            <w:shd w:val="clear" w:color="auto" w:fill="auto"/>
          </w:tcPr>
          <w:p w14:paraId="7D67E966" w14:textId="472038AA" w:rsidR="006823F7" w:rsidRPr="005A1181" w:rsidRDefault="00F33697" w:rsidP="00F33697">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The specific tasks or duties that members are expected to complete as a function of their roles.</w:t>
            </w:r>
          </w:p>
        </w:tc>
      </w:tr>
      <w:tr w:rsidR="006823F7" w:rsidRPr="005A1181" w14:paraId="5782B7F8"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2DA6C6ED" w14:textId="5F6BC00C" w:rsidR="006823F7" w:rsidRPr="005A1181" w:rsidRDefault="00F33697" w:rsidP="00AB3D28">
            <w:pPr>
              <w:rPr>
                <w:rFonts w:cs="Arial"/>
                <w:szCs w:val="22"/>
              </w:rPr>
            </w:pPr>
            <w:r w:rsidRPr="005A1181">
              <w:rPr>
                <w:rFonts w:cs="Arial"/>
                <w:szCs w:val="22"/>
              </w:rPr>
              <w:t>Roles</w:t>
            </w:r>
          </w:p>
        </w:tc>
        <w:tc>
          <w:tcPr>
            <w:tcW w:w="7020" w:type="dxa"/>
            <w:tcBorders>
              <w:top w:val="none" w:sz="0" w:space="0" w:color="auto"/>
              <w:left w:val="none" w:sz="0" w:space="0" w:color="auto"/>
              <w:bottom w:val="none" w:sz="0" w:space="0" w:color="auto"/>
              <w:right w:val="none" w:sz="0" w:space="0" w:color="auto"/>
            </w:tcBorders>
          </w:tcPr>
          <w:p w14:paraId="722A3010" w14:textId="7E523C47" w:rsidR="006823F7" w:rsidRPr="005A1181" w:rsidRDefault="00F33697" w:rsidP="00F33697">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 xml:space="preserve">The position or particular job a team member assumes or the part they play in a particular operation or process </w:t>
            </w:r>
          </w:p>
        </w:tc>
      </w:tr>
      <w:tr w:rsidR="00CC1DEA" w:rsidRPr="005A1181" w14:paraId="5CCC70C4"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64AB76B" w14:textId="60E845A1" w:rsidR="001C032F" w:rsidRPr="005A1181" w:rsidRDefault="001C032F" w:rsidP="00AB3D28">
            <w:pPr>
              <w:rPr>
                <w:rFonts w:cs="Arial"/>
                <w:szCs w:val="22"/>
              </w:rPr>
            </w:pPr>
            <w:r w:rsidRPr="005A1181">
              <w:rPr>
                <w:rFonts w:cs="Arial"/>
                <w:szCs w:val="22"/>
              </w:rPr>
              <w:t>Task management</w:t>
            </w:r>
          </w:p>
        </w:tc>
        <w:tc>
          <w:tcPr>
            <w:tcW w:w="7020" w:type="dxa"/>
            <w:tcBorders>
              <w:top w:val="none" w:sz="0" w:space="0" w:color="auto"/>
              <w:left w:val="none" w:sz="0" w:space="0" w:color="auto"/>
              <w:bottom w:val="none" w:sz="0" w:space="0" w:color="auto"/>
              <w:right w:val="none" w:sz="0" w:space="0" w:color="auto"/>
            </w:tcBorders>
            <w:shd w:val="clear" w:color="auto" w:fill="auto"/>
          </w:tcPr>
          <w:p w14:paraId="7B6B41E9" w14:textId="3B8A2D13" w:rsidR="00792CAF" w:rsidRPr="005A1181" w:rsidRDefault="001C032F" w:rsidP="0003282A">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The process of managing tasks over days, weeks, months or years including planning, testing, tracking, reporting</w:t>
            </w:r>
            <w:r w:rsidR="002D4AA6" w:rsidRPr="005A1181">
              <w:rPr>
                <w:rFonts w:cs="Arial"/>
              </w:rPr>
              <w:t xml:space="preserve">.  </w:t>
            </w:r>
          </w:p>
        </w:tc>
      </w:tr>
      <w:tr w:rsidR="00CC1DEA" w:rsidRPr="005A1181" w14:paraId="4BE10BD0"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1BE133B" w14:textId="2511F930" w:rsidR="001C032F" w:rsidRPr="005A1181" w:rsidRDefault="001C032F" w:rsidP="00AB3D28">
            <w:pPr>
              <w:rPr>
                <w:rFonts w:cs="Arial"/>
                <w:szCs w:val="22"/>
              </w:rPr>
            </w:pPr>
            <w:r w:rsidRPr="005A1181">
              <w:rPr>
                <w:rFonts w:cs="Arial"/>
                <w:szCs w:val="22"/>
              </w:rPr>
              <w:t>Teamwork</w:t>
            </w:r>
          </w:p>
        </w:tc>
        <w:tc>
          <w:tcPr>
            <w:tcW w:w="7020" w:type="dxa"/>
            <w:tcBorders>
              <w:top w:val="none" w:sz="0" w:space="0" w:color="auto"/>
              <w:left w:val="none" w:sz="0" w:space="0" w:color="auto"/>
              <w:bottom w:val="none" w:sz="0" w:space="0" w:color="auto"/>
              <w:right w:val="none" w:sz="0" w:space="0" w:color="auto"/>
            </w:tcBorders>
          </w:tcPr>
          <w:p w14:paraId="33F4A815" w14:textId="2752A700" w:rsidR="001C032F" w:rsidRPr="005A1181" w:rsidRDefault="00CC1DEA" w:rsidP="0003282A">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Teamwork involves a set of interdependent activities performed by individuals who collaborate toward a common goal.  Teamwork involves shared responsibility and collaboration.</w:t>
            </w:r>
          </w:p>
        </w:tc>
      </w:tr>
      <w:tr w:rsidR="00CC1DEA" w:rsidRPr="005A1181" w14:paraId="3C5A8136"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05A45C6" w14:textId="753B99B6" w:rsidR="001C032F" w:rsidRPr="005A1181" w:rsidRDefault="001C032F" w:rsidP="00AB3D28">
            <w:pPr>
              <w:rPr>
                <w:rFonts w:cs="Arial"/>
                <w:szCs w:val="22"/>
              </w:rPr>
            </w:pPr>
            <w:r w:rsidRPr="005A1181">
              <w:rPr>
                <w:rFonts w:cs="Arial"/>
                <w:szCs w:val="22"/>
              </w:rPr>
              <w:t>Time management</w:t>
            </w:r>
          </w:p>
        </w:tc>
        <w:tc>
          <w:tcPr>
            <w:tcW w:w="7020" w:type="dxa"/>
            <w:tcBorders>
              <w:top w:val="none" w:sz="0" w:space="0" w:color="auto"/>
              <w:left w:val="none" w:sz="0" w:space="0" w:color="auto"/>
              <w:bottom w:val="none" w:sz="0" w:space="0" w:color="auto"/>
              <w:right w:val="none" w:sz="0" w:space="0" w:color="auto"/>
            </w:tcBorders>
            <w:shd w:val="clear" w:color="auto" w:fill="auto"/>
          </w:tcPr>
          <w:p w14:paraId="72337D4A" w14:textId="3E3D35F8" w:rsidR="001C032F" w:rsidRPr="005A1181" w:rsidRDefault="009037DC" w:rsidP="0003282A">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T</w:t>
            </w:r>
            <w:r w:rsidR="001C032F" w:rsidRPr="005A1181">
              <w:rPr>
                <w:rFonts w:cs="Arial"/>
              </w:rPr>
              <w:t>he ability to use one's time effectively or productively, especially at work</w:t>
            </w:r>
            <w:r w:rsidRPr="005A1181">
              <w:rPr>
                <w:rFonts w:cs="Arial"/>
              </w:rPr>
              <w:t>.</w:t>
            </w:r>
          </w:p>
        </w:tc>
      </w:tr>
      <w:tr w:rsidR="006823F7" w:rsidRPr="005A1181" w14:paraId="48518C99"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1C3938BE" w14:textId="448B95EC" w:rsidR="00CD6443" w:rsidRPr="005A1181" w:rsidRDefault="00AB3D28" w:rsidP="00AB3D28">
            <w:pPr>
              <w:rPr>
                <w:rFonts w:cs="Arial"/>
                <w:szCs w:val="22"/>
              </w:rPr>
            </w:pPr>
            <w:r w:rsidRPr="005A1181">
              <w:rPr>
                <w:rFonts w:cs="Arial"/>
                <w:szCs w:val="22"/>
              </w:rPr>
              <w:t>Verbal communication</w:t>
            </w:r>
          </w:p>
        </w:tc>
        <w:tc>
          <w:tcPr>
            <w:tcW w:w="7020" w:type="dxa"/>
            <w:tcBorders>
              <w:top w:val="none" w:sz="0" w:space="0" w:color="auto"/>
              <w:left w:val="none" w:sz="0" w:space="0" w:color="auto"/>
              <w:bottom w:val="none" w:sz="0" w:space="0" w:color="auto"/>
              <w:right w:val="none" w:sz="0" w:space="0" w:color="auto"/>
            </w:tcBorders>
          </w:tcPr>
          <w:p w14:paraId="5A429B6D" w14:textId="3A1668DB" w:rsidR="00CD6443" w:rsidRPr="005A1181" w:rsidRDefault="00AB3D28" w:rsidP="0003282A">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Communication that is spoken.</w:t>
            </w:r>
          </w:p>
        </w:tc>
      </w:tr>
      <w:tr w:rsidR="00CC1DEA" w:rsidRPr="005A1181" w14:paraId="4577005E"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BC5816A" w14:textId="76029DDD" w:rsidR="006823F7" w:rsidRPr="005A1181" w:rsidRDefault="006823F7" w:rsidP="0003282A">
            <w:pPr>
              <w:spacing w:before="192" w:after="192"/>
              <w:rPr>
                <w:rFonts w:cs="Arial"/>
                <w:szCs w:val="22"/>
              </w:rPr>
            </w:pPr>
            <w:r w:rsidRPr="005A1181">
              <w:rPr>
                <w:rFonts w:cs="Arial"/>
                <w:szCs w:val="22"/>
              </w:rPr>
              <w:t>Win-win</w:t>
            </w:r>
          </w:p>
        </w:tc>
        <w:tc>
          <w:tcPr>
            <w:tcW w:w="7020" w:type="dxa"/>
            <w:tcBorders>
              <w:top w:val="none" w:sz="0" w:space="0" w:color="auto"/>
              <w:left w:val="none" w:sz="0" w:space="0" w:color="auto"/>
              <w:bottom w:val="none" w:sz="0" w:space="0" w:color="auto"/>
              <w:right w:val="none" w:sz="0" w:space="0" w:color="auto"/>
            </w:tcBorders>
            <w:shd w:val="clear" w:color="auto" w:fill="auto"/>
          </w:tcPr>
          <w:p w14:paraId="73029765" w14:textId="6C978820" w:rsidR="006823F7" w:rsidRPr="005A1181" w:rsidRDefault="006823F7" w:rsidP="0003282A">
            <w:pPr>
              <w:cnfStyle w:val="000000010000" w:firstRow="0" w:lastRow="0" w:firstColumn="0" w:lastColumn="0" w:oddVBand="0" w:evenVBand="0" w:oddHBand="0" w:evenHBand="1" w:firstRowFirstColumn="0" w:firstRowLastColumn="0" w:lastRowFirstColumn="0" w:lastRowLastColumn="0"/>
              <w:rPr>
                <w:rFonts w:cs="Arial"/>
              </w:rPr>
            </w:pPr>
            <w:r w:rsidRPr="005A1181">
              <w:rPr>
                <w:rFonts w:cs="Arial"/>
              </w:rPr>
              <w:t>A solution to a problem which makes each person feel they have gained something.</w:t>
            </w:r>
          </w:p>
        </w:tc>
      </w:tr>
      <w:tr w:rsidR="006823F7" w:rsidRPr="005A1181" w14:paraId="479DDEC8"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5F80589E" w14:textId="7BE4C8F1" w:rsidR="00CD6443" w:rsidRPr="005A1181" w:rsidRDefault="001C032F" w:rsidP="0003282A">
            <w:pPr>
              <w:spacing w:before="192" w:after="192"/>
              <w:rPr>
                <w:rFonts w:cs="Arial"/>
                <w:szCs w:val="22"/>
              </w:rPr>
            </w:pPr>
            <w:r w:rsidRPr="005A1181">
              <w:rPr>
                <w:rFonts w:cs="Arial"/>
                <w:szCs w:val="22"/>
              </w:rPr>
              <w:t>Work routines</w:t>
            </w:r>
          </w:p>
        </w:tc>
        <w:tc>
          <w:tcPr>
            <w:tcW w:w="7020" w:type="dxa"/>
            <w:tcBorders>
              <w:top w:val="none" w:sz="0" w:space="0" w:color="auto"/>
              <w:left w:val="none" w:sz="0" w:space="0" w:color="auto"/>
              <w:bottom w:val="none" w:sz="0" w:space="0" w:color="auto"/>
              <w:right w:val="none" w:sz="0" w:space="0" w:color="auto"/>
            </w:tcBorders>
          </w:tcPr>
          <w:p w14:paraId="59D47BCA" w14:textId="35552B97" w:rsidR="00CD6443" w:rsidRPr="005A1181" w:rsidRDefault="001C032F" w:rsidP="0003282A">
            <w:pPr>
              <w:cnfStyle w:val="000000100000" w:firstRow="0" w:lastRow="0" w:firstColumn="0" w:lastColumn="0" w:oddVBand="0" w:evenVBand="0" w:oddHBand="1" w:evenHBand="0" w:firstRowFirstColumn="0" w:firstRowLastColumn="0" w:lastRowFirstColumn="0" w:lastRowLastColumn="0"/>
              <w:rPr>
                <w:rFonts w:cs="Arial"/>
              </w:rPr>
            </w:pPr>
            <w:r w:rsidRPr="005A1181">
              <w:rPr>
                <w:rFonts w:cs="Arial"/>
              </w:rPr>
              <w:t>Sequence of activities to complete a series of tasks</w:t>
            </w:r>
            <w:r w:rsidR="00C62C51" w:rsidRPr="005A1181">
              <w:rPr>
                <w:rFonts w:cs="Arial"/>
              </w:rPr>
              <w:t>.</w:t>
            </w:r>
          </w:p>
        </w:tc>
      </w:tr>
      <w:tr w:rsidR="0036277A" w:rsidRPr="005A1181" w14:paraId="40CE1C35"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cantSplit/>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8B90D7C" w14:textId="77777777" w:rsidR="0036277A" w:rsidRPr="005A1181" w:rsidRDefault="0036277A" w:rsidP="003D630F">
            <w:pPr>
              <w:rPr>
                <w:rFonts w:cs="Arial"/>
                <w:lang w:eastAsia="zh-CN"/>
              </w:rPr>
            </w:pPr>
            <w:r w:rsidRPr="005A1181">
              <w:rPr>
                <w:rFonts w:eastAsia="Times New Roman" w:cs="Arial"/>
                <w:color w:val="000000"/>
                <w:lang w:eastAsia="en-AU"/>
              </w:rPr>
              <w:t>Workplace policy and procedures</w:t>
            </w:r>
          </w:p>
        </w:tc>
        <w:tc>
          <w:tcPr>
            <w:tcW w:w="7020" w:type="dxa"/>
            <w:tcBorders>
              <w:top w:val="none" w:sz="0" w:space="0" w:color="auto"/>
              <w:left w:val="none" w:sz="0" w:space="0" w:color="auto"/>
              <w:bottom w:val="none" w:sz="0" w:space="0" w:color="auto"/>
              <w:right w:val="none" w:sz="0" w:space="0" w:color="auto"/>
            </w:tcBorders>
            <w:shd w:val="clear" w:color="auto" w:fill="auto"/>
          </w:tcPr>
          <w:p w14:paraId="6E474FD2" w14:textId="77777777" w:rsidR="0036277A" w:rsidRPr="005A1181" w:rsidRDefault="0036277A" w:rsidP="003D630F">
            <w:pPr>
              <w:cnfStyle w:val="000000010000" w:firstRow="0" w:lastRow="0" w:firstColumn="0" w:lastColumn="0" w:oddVBand="0" w:evenVBand="0" w:oddHBand="0" w:evenHBand="1" w:firstRowFirstColumn="0" w:firstRowLastColumn="0" w:lastRowFirstColumn="0" w:lastRowLastColumn="0"/>
              <w:rPr>
                <w:rFonts w:cs="Arial"/>
                <w:lang w:eastAsia="zh-CN"/>
              </w:rPr>
            </w:pPr>
            <w:r w:rsidRPr="005A1181">
              <w:rPr>
                <w:rFonts w:cs="Arial"/>
              </w:rPr>
              <w:t>Policies and procedures outline the requirements for complying with both external and internal compliance requirements.</w:t>
            </w:r>
          </w:p>
        </w:tc>
      </w:tr>
    </w:tbl>
    <w:p w14:paraId="3F5AD11F" w14:textId="77777777" w:rsidR="00BF18E2" w:rsidRPr="005A1181" w:rsidRDefault="00BF18E2">
      <w:pPr>
        <w:rPr>
          <w:rFonts w:eastAsiaTheme="majorEastAsia" w:cstheme="majorBidi"/>
          <w:b/>
          <w:color w:val="1C438B"/>
          <w:sz w:val="52"/>
          <w:szCs w:val="32"/>
        </w:rPr>
      </w:pPr>
      <w:r w:rsidRPr="005A1181">
        <w:br w:type="page"/>
      </w:r>
    </w:p>
    <w:p w14:paraId="798EBF6F" w14:textId="75D9F2A1" w:rsidR="00AF1F68" w:rsidRPr="005A1181" w:rsidRDefault="00777008" w:rsidP="00DA7857">
      <w:pPr>
        <w:pStyle w:val="Heading1"/>
      </w:pPr>
      <w:r w:rsidRPr="005A1181">
        <w:lastRenderedPageBreak/>
        <w:t xml:space="preserve">Activities </w:t>
      </w:r>
    </w:p>
    <w:p w14:paraId="6C44705D" w14:textId="5915552A" w:rsidR="00385AF2" w:rsidRPr="005A1181" w:rsidRDefault="00385AF2" w:rsidP="0023740C">
      <w:pPr>
        <w:pStyle w:val="ListNumber"/>
      </w:pPr>
      <w:r w:rsidRPr="005A1181">
        <w:t xml:space="preserve">The </w:t>
      </w:r>
      <w:hyperlink r:id="rId16" w:history="1">
        <w:r w:rsidRPr="005A1181">
          <w:rPr>
            <w:rStyle w:val="Hyperlink"/>
          </w:rPr>
          <w:t>Principles of good customer service</w:t>
        </w:r>
      </w:hyperlink>
      <w:r w:rsidRPr="005A1181">
        <w:t xml:space="preserve"> are explained in this article from </w:t>
      </w:r>
      <w:r w:rsidRPr="005A1181">
        <w:rPr>
          <w:i/>
          <w:iCs/>
        </w:rPr>
        <w:t>Business Queensland</w:t>
      </w:r>
      <w:r w:rsidRPr="005A1181">
        <w:t>.</w:t>
      </w:r>
      <w:r w:rsidR="0023740C" w:rsidRPr="005A1181">
        <w:t xml:space="preserve">   </w:t>
      </w:r>
      <w:r w:rsidRPr="005A1181">
        <w:t xml:space="preserve">Fill in the blanks using the words provided.  </w:t>
      </w:r>
    </w:p>
    <w:p w14:paraId="227119A8" w14:textId="77777777" w:rsidR="0023740C" w:rsidRPr="005A1181" w:rsidRDefault="0023740C" w:rsidP="0023740C">
      <w:pPr>
        <w:pStyle w:val="ListNumber"/>
        <w:numPr>
          <w:ilvl w:val="0"/>
          <w:numId w:val="0"/>
        </w:numPr>
        <w:ind w:left="652"/>
      </w:pPr>
    </w:p>
    <w:tbl>
      <w:tblPr>
        <w:tblStyle w:val="Tableheader"/>
        <w:tblW w:w="0" w:type="auto"/>
        <w:tblLook w:val="04A0" w:firstRow="1" w:lastRow="0" w:firstColumn="1" w:lastColumn="0" w:noHBand="0" w:noVBand="1"/>
      </w:tblPr>
      <w:tblGrid>
        <w:gridCol w:w="2296"/>
        <w:gridCol w:w="2329"/>
        <w:gridCol w:w="2305"/>
        <w:gridCol w:w="2332"/>
      </w:tblGrid>
      <w:tr w:rsidR="002A6A39" w:rsidRPr="005A1181" w14:paraId="21B284A0" w14:textId="77777777" w:rsidTr="002A6A39">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296" w:type="dxa"/>
          </w:tcPr>
          <w:p w14:paraId="5C12F889" w14:textId="2A398BCA" w:rsidR="002A6A39" w:rsidRPr="005A1181" w:rsidRDefault="002A6A39" w:rsidP="00D85E88">
            <w:pPr>
              <w:pStyle w:val="ListParagraph"/>
              <w:widowControl/>
              <w:numPr>
                <w:ilvl w:val="0"/>
                <w:numId w:val="0"/>
              </w:numPr>
              <w:spacing w:before="192" w:after="192"/>
              <w:contextualSpacing/>
              <w:jc w:val="center"/>
              <w:rPr>
                <w:lang w:val="en-AU"/>
              </w:rPr>
            </w:pPr>
            <w:r>
              <w:rPr>
                <w:lang w:val="en-AU"/>
              </w:rPr>
              <w:t>Use these words</w:t>
            </w:r>
          </w:p>
        </w:tc>
        <w:tc>
          <w:tcPr>
            <w:tcW w:w="2329" w:type="dxa"/>
          </w:tcPr>
          <w:p w14:paraId="5ED58EA9" w14:textId="77777777" w:rsidR="002A6A39" w:rsidRPr="005A1181" w:rsidRDefault="002A6A39" w:rsidP="00D85E88">
            <w:pPr>
              <w:pStyle w:val="ListParagraph"/>
              <w:widowControl/>
              <w:numPr>
                <w:ilvl w:val="0"/>
                <w:numId w:val="0"/>
              </w:numPr>
              <w:spacing w:after="0"/>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p>
        </w:tc>
        <w:tc>
          <w:tcPr>
            <w:tcW w:w="2305" w:type="dxa"/>
          </w:tcPr>
          <w:p w14:paraId="41CEE301" w14:textId="77777777" w:rsidR="002A6A39" w:rsidRPr="005A1181" w:rsidRDefault="002A6A39" w:rsidP="00D85E88">
            <w:pPr>
              <w:pStyle w:val="ListParagraph"/>
              <w:widowControl/>
              <w:numPr>
                <w:ilvl w:val="0"/>
                <w:numId w:val="0"/>
              </w:numPr>
              <w:spacing w:after="0"/>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p>
        </w:tc>
        <w:tc>
          <w:tcPr>
            <w:tcW w:w="2332" w:type="dxa"/>
          </w:tcPr>
          <w:p w14:paraId="38E76FA3" w14:textId="77777777" w:rsidR="002A6A39" w:rsidRPr="005A1181" w:rsidRDefault="002A6A39" w:rsidP="00D85E88">
            <w:pPr>
              <w:pStyle w:val="ListParagraph"/>
              <w:widowControl/>
              <w:numPr>
                <w:ilvl w:val="0"/>
                <w:numId w:val="0"/>
              </w:numPr>
              <w:spacing w:after="0"/>
              <w:contextualSpacing/>
              <w:jc w:val="center"/>
              <w:cnfStyle w:val="100000000000" w:firstRow="1" w:lastRow="0" w:firstColumn="0" w:lastColumn="0" w:oddVBand="0" w:evenVBand="0" w:oddHBand="0" w:evenHBand="0" w:firstRowFirstColumn="0" w:firstRowLastColumn="0" w:lastRowFirstColumn="0" w:lastRowLastColumn="0"/>
              <w:rPr>
                <w:lang w:val="en-AU"/>
              </w:rPr>
            </w:pPr>
          </w:p>
        </w:tc>
      </w:tr>
      <w:tr w:rsidR="00385AF2" w:rsidRPr="005A1181" w14:paraId="12CA29B7" w14:textId="77777777" w:rsidTr="002A6A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96" w:type="dxa"/>
          </w:tcPr>
          <w:p w14:paraId="6E47551C" w14:textId="07778337" w:rsidR="00385AF2" w:rsidRPr="005A1181" w:rsidRDefault="00D85E88" w:rsidP="00D85E88">
            <w:pPr>
              <w:pStyle w:val="ListParagraph"/>
              <w:widowControl/>
              <w:numPr>
                <w:ilvl w:val="0"/>
                <w:numId w:val="0"/>
              </w:numPr>
              <w:spacing w:after="0"/>
              <w:contextualSpacing/>
              <w:jc w:val="center"/>
              <w:rPr>
                <w:lang w:val="en-AU"/>
              </w:rPr>
            </w:pPr>
            <w:r w:rsidRPr="005A1181">
              <w:rPr>
                <w:lang w:val="en-AU"/>
              </w:rPr>
              <w:t>ensure</w:t>
            </w:r>
          </w:p>
        </w:tc>
        <w:tc>
          <w:tcPr>
            <w:tcW w:w="2329" w:type="dxa"/>
          </w:tcPr>
          <w:p w14:paraId="4198FF38" w14:textId="448AFB64" w:rsidR="00385AF2" w:rsidRPr="005A1181" w:rsidRDefault="00D85E88" w:rsidP="00D85E88">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lang w:val="en-AU"/>
              </w:rPr>
            </w:pPr>
            <w:r w:rsidRPr="005A1181">
              <w:rPr>
                <w:sz w:val="24"/>
                <w:szCs w:val="24"/>
                <w:lang w:val="en-AU"/>
              </w:rPr>
              <w:t>negative</w:t>
            </w:r>
          </w:p>
        </w:tc>
        <w:tc>
          <w:tcPr>
            <w:tcW w:w="2305" w:type="dxa"/>
          </w:tcPr>
          <w:p w14:paraId="2583DE7D" w14:textId="747FDCBA" w:rsidR="00385AF2" w:rsidRPr="005A1181" w:rsidRDefault="00D85E88" w:rsidP="00D85E88">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lang w:val="en-AU"/>
              </w:rPr>
            </w:pPr>
            <w:r w:rsidRPr="005A1181">
              <w:rPr>
                <w:sz w:val="24"/>
                <w:szCs w:val="24"/>
                <w:lang w:val="en-AU"/>
              </w:rPr>
              <w:t>greet</w:t>
            </w:r>
          </w:p>
        </w:tc>
        <w:tc>
          <w:tcPr>
            <w:tcW w:w="2332" w:type="dxa"/>
          </w:tcPr>
          <w:p w14:paraId="4EFB1E67" w14:textId="610144B4" w:rsidR="00385AF2" w:rsidRPr="005A1181" w:rsidRDefault="00D85E88" w:rsidP="00D85E88">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lang w:val="en-AU"/>
              </w:rPr>
            </w:pPr>
            <w:r w:rsidRPr="005A1181">
              <w:rPr>
                <w:lang w:val="en-AU"/>
              </w:rPr>
              <w:t>relationships</w:t>
            </w:r>
          </w:p>
        </w:tc>
      </w:tr>
      <w:tr w:rsidR="00385AF2" w:rsidRPr="005A1181" w14:paraId="1ED13FEC" w14:textId="77777777" w:rsidTr="002A6A3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96" w:type="dxa"/>
          </w:tcPr>
          <w:p w14:paraId="70AF1237" w14:textId="01C6FF88" w:rsidR="00385AF2" w:rsidRPr="005A1181" w:rsidRDefault="00D85E88" w:rsidP="00D85E88">
            <w:pPr>
              <w:pStyle w:val="ListParagraph"/>
              <w:widowControl/>
              <w:numPr>
                <w:ilvl w:val="0"/>
                <w:numId w:val="0"/>
              </w:numPr>
              <w:spacing w:after="0"/>
              <w:contextualSpacing/>
              <w:jc w:val="center"/>
              <w:rPr>
                <w:lang w:val="en-AU"/>
              </w:rPr>
            </w:pPr>
            <w:r w:rsidRPr="005A1181">
              <w:rPr>
                <w:sz w:val="24"/>
                <w:szCs w:val="24"/>
                <w:lang w:val="en-AU"/>
              </w:rPr>
              <w:t>know</w:t>
            </w:r>
          </w:p>
        </w:tc>
        <w:tc>
          <w:tcPr>
            <w:tcW w:w="2329" w:type="dxa"/>
          </w:tcPr>
          <w:p w14:paraId="075AC5CA" w14:textId="49D14822" w:rsidR="00385AF2" w:rsidRPr="005A1181" w:rsidRDefault="00385AF2" w:rsidP="00D85E88">
            <w:pPr>
              <w:pStyle w:val="ListParagraph"/>
              <w:widowControl/>
              <w:numPr>
                <w:ilvl w:val="0"/>
                <w:numId w:val="0"/>
              </w:numPr>
              <w:spacing w:after="0"/>
              <w:contextualSpacing/>
              <w:jc w:val="center"/>
              <w:cnfStyle w:val="000000010000" w:firstRow="0" w:lastRow="0" w:firstColumn="0" w:lastColumn="0" w:oddVBand="0" w:evenVBand="0" w:oddHBand="0" w:evenHBand="1" w:firstRowFirstColumn="0" w:firstRowLastColumn="0" w:lastRowFirstColumn="0" w:lastRowLastColumn="0"/>
              <w:rPr>
                <w:lang w:val="en-AU"/>
              </w:rPr>
            </w:pPr>
            <w:r w:rsidRPr="005A1181">
              <w:rPr>
                <w:lang w:val="en-AU"/>
              </w:rPr>
              <w:t>service</w:t>
            </w:r>
          </w:p>
        </w:tc>
        <w:tc>
          <w:tcPr>
            <w:tcW w:w="2305" w:type="dxa"/>
          </w:tcPr>
          <w:p w14:paraId="406288F6" w14:textId="0EB8418C" w:rsidR="00385AF2" w:rsidRPr="005A1181" w:rsidRDefault="00D85E88" w:rsidP="00D85E88">
            <w:pPr>
              <w:pStyle w:val="ListParagraph"/>
              <w:widowControl/>
              <w:numPr>
                <w:ilvl w:val="0"/>
                <w:numId w:val="0"/>
              </w:numPr>
              <w:spacing w:after="0"/>
              <w:contextualSpacing/>
              <w:jc w:val="center"/>
              <w:cnfStyle w:val="000000010000" w:firstRow="0" w:lastRow="0" w:firstColumn="0" w:lastColumn="0" w:oddVBand="0" w:evenVBand="0" w:oddHBand="0" w:evenHBand="1" w:firstRowFirstColumn="0" w:firstRowLastColumn="0" w:lastRowFirstColumn="0" w:lastRowLastColumn="0"/>
              <w:rPr>
                <w:lang w:val="en-AU"/>
              </w:rPr>
            </w:pPr>
            <w:r w:rsidRPr="005A1181">
              <w:rPr>
                <w:lang w:val="en-AU"/>
              </w:rPr>
              <w:t>happy</w:t>
            </w:r>
          </w:p>
        </w:tc>
        <w:tc>
          <w:tcPr>
            <w:tcW w:w="2332" w:type="dxa"/>
          </w:tcPr>
          <w:p w14:paraId="1F2D1026" w14:textId="0FA14162" w:rsidR="00385AF2" w:rsidRPr="005A1181" w:rsidRDefault="00D85E88" w:rsidP="00D85E88">
            <w:pPr>
              <w:pStyle w:val="ListParagraph"/>
              <w:widowControl/>
              <w:numPr>
                <w:ilvl w:val="0"/>
                <w:numId w:val="0"/>
              </w:numPr>
              <w:spacing w:after="0"/>
              <w:contextualSpacing/>
              <w:jc w:val="center"/>
              <w:cnfStyle w:val="000000010000" w:firstRow="0" w:lastRow="0" w:firstColumn="0" w:lastColumn="0" w:oddVBand="0" w:evenVBand="0" w:oddHBand="0" w:evenHBand="1" w:firstRowFirstColumn="0" w:firstRowLastColumn="0" w:lastRowFirstColumn="0" w:lastRowLastColumn="0"/>
              <w:rPr>
                <w:lang w:val="en-AU"/>
              </w:rPr>
            </w:pPr>
            <w:r w:rsidRPr="005A1181">
              <w:rPr>
                <w:sz w:val="24"/>
                <w:szCs w:val="24"/>
                <w:lang w:val="en-AU"/>
              </w:rPr>
              <w:t>event</w:t>
            </w:r>
          </w:p>
        </w:tc>
      </w:tr>
      <w:tr w:rsidR="00385AF2" w:rsidRPr="005A1181" w14:paraId="2FD44561" w14:textId="77777777" w:rsidTr="002A6A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96" w:type="dxa"/>
          </w:tcPr>
          <w:p w14:paraId="5C8E0A76" w14:textId="1C5DAD7B" w:rsidR="00385AF2" w:rsidRPr="005A1181" w:rsidRDefault="00D85E88" w:rsidP="00D85E88">
            <w:pPr>
              <w:pStyle w:val="ListParagraph"/>
              <w:widowControl/>
              <w:numPr>
                <w:ilvl w:val="0"/>
                <w:numId w:val="0"/>
              </w:numPr>
              <w:spacing w:after="0"/>
              <w:contextualSpacing/>
              <w:jc w:val="center"/>
              <w:rPr>
                <w:lang w:val="en-AU"/>
              </w:rPr>
            </w:pPr>
            <w:r w:rsidRPr="005A1181">
              <w:rPr>
                <w:lang w:val="en-AU"/>
              </w:rPr>
              <w:t>positive</w:t>
            </w:r>
          </w:p>
        </w:tc>
        <w:tc>
          <w:tcPr>
            <w:tcW w:w="2329" w:type="dxa"/>
          </w:tcPr>
          <w:p w14:paraId="503446E1" w14:textId="4E4FF739" w:rsidR="00385AF2" w:rsidRPr="005A1181" w:rsidRDefault="00D85E88" w:rsidP="00D85E88">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lang w:val="en-AU"/>
              </w:rPr>
            </w:pPr>
            <w:r w:rsidRPr="005A1181">
              <w:rPr>
                <w:sz w:val="24"/>
                <w:szCs w:val="24"/>
                <w:lang w:val="en-AU"/>
              </w:rPr>
              <w:t>understand</w:t>
            </w:r>
          </w:p>
        </w:tc>
        <w:tc>
          <w:tcPr>
            <w:tcW w:w="2305" w:type="dxa"/>
          </w:tcPr>
          <w:p w14:paraId="009002CE" w14:textId="653925D2" w:rsidR="00385AF2" w:rsidRPr="005A1181" w:rsidRDefault="00D85E88" w:rsidP="00D85E88">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lang w:val="en-AU"/>
              </w:rPr>
            </w:pPr>
            <w:r w:rsidRPr="005A1181">
              <w:rPr>
                <w:sz w:val="24"/>
                <w:szCs w:val="24"/>
                <w:lang w:val="en-AU"/>
              </w:rPr>
              <w:t>improve</w:t>
            </w:r>
          </w:p>
        </w:tc>
        <w:tc>
          <w:tcPr>
            <w:tcW w:w="2332" w:type="dxa"/>
          </w:tcPr>
          <w:p w14:paraId="2FC83CE1" w14:textId="0A485ACD" w:rsidR="00385AF2" w:rsidRPr="005A1181" w:rsidRDefault="00D85E88" w:rsidP="00D85E88">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lang w:val="en-AU"/>
              </w:rPr>
            </w:pPr>
            <w:r w:rsidRPr="005A1181">
              <w:rPr>
                <w:sz w:val="24"/>
                <w:szCs w:val="24"/>
                <w:lang w:val="en-AU"/>
              </w:rPr>
              <w:t>time</w:t>
            </w:r>
          </w:p>
        </w:tc>
      </w:tr>
    </w:tbl>
    <w:p w14:paraId="37850339" w14:textId="1C2A9D12" w:rsidR="0023740C" w:rsidRPr="005A1181" w:rsidRDefault="00D93A11" w:rsidP="0023740C">
      <w:r w:rsidRPr="005A1181">
        <w:br/>
      </w:r>
      <w:r w:rsidR="00385AF2" w:rsidRPr="005A1181">
        <w:t xml:space="preserve">The key to good customer </w:t>
      </w:r>
      <w:r w:rsidR="0023740C" w:rsidRPr="005A1181">
        <w:t>(</w:t>
      </w:r>
      <w:r w:rsidR="0023740C" w:rsidRPr="005A1181">
        <w:tab/>
      </w:r>
      <w:r w:rsidR="0023740C" w:rsidRPr="005A1181">
        <w:tab/>
        <w:t>)</w:t>
      </w:r>
      <w:r w:rsidR="00385AF2" w:rsidRPr="005A1181">
        <w:t xml:space="preserve"> is building good </w:t>
      </w:r>
      <w:r w:rsidR="0023740C" w:rsidRPr="005A1181">
        <w:t>(</w:t>
      </w:r>
      <w:r w:rsidR="0023740C" w:rsidRPr="005A1181">
        <w:tab/>
      </w:r>
      <w:r w:rsidR="0023740C" w:rsidRPr="005A1181">
        <w:tab/>
        <w:t>)</w:t>
      </w:r>
      <w:r w:rsidR="00385AF2" w:rsidRPr="005A1181">
        <w:t xml:space="preserve"> with your customers. </w:t>
      </w:r>
    </w:p>
    <w:p w14:paraId="323A7228" w14:textId="475C35B4" w:rsidR="00385AF2" w:rsidRPr="005A1181" w:rsidRDefault="00385AF2" w:rsidP="0023740C">
      <w:r w:rsidRPr="005A1181">
        <w:t>Thanking the customer and promoting a</w:t>
      </w:r>
      <w:r w:rsidR="0023740C" w:rsidRPr="005A1181">
        <w:t xml:space="preserve"> (</w:t>
      </w:r>
      <w:r w:rsidR="0023740C" w:rsidRPr="005A1181">
        <w:tab/>
      </w:r>
      <w:r w:rsidR="0023740C" w:rsidRPr="005A1181">
        <w:tab/>
        <w:t>)</w:t>
      </w:r>
      <w:r w:rsidR="00D85E88" w:rsidRPr="005A1181">
        <w:t xml:space="preserve"> </w:t>
      </w:r>
      <w:r w:rsidRPr="005A1181">
        <w:t xml:space="preserve">helpful and friendly environment will </w:t>
      </w:r>
      <w:r w:rsidR="0023740C" w:rsidRPr="005A1181">
        <w:t>(</w:t>
      </w:r>
      <w:r w:rsidR="0023740C" w:rsidRPr="005A1181">
        <w:tab/>
      </w:r>
      <w:r w:rsidR="0023740C" w:rsidRPr="005A1181">
        <w:tab/>
        <w:t>)</w:t>
      </w:r>
      <w:r w:rsidR="00D85E88" w:rsidRPr="005A1181">
        <w:t xml:space="preserve"> </w:t>
      </w:r>
      <w:r w:rsidRPr="005A1181">
        <w:t>they leave with a great impression</w:t>
      </w:r>
      <w:r w:rsidR="002D4AA6" w:rsidRPr="005A1181">
        <w:t xml:space="preserve">.  </w:t>
      </w:r>
      <w:r w:rsidRPr="005A1181">
        <w:t xml:space="preserve">A </w:t>
      </w:r>
      <w:r w:rsidR="0023740C" w:rsidRPr="005A1181">
        <w:t>(</w:t>
      </w:r>
      <w:r w:rsidR="0023740C" w:rsidRPr="005A1181">
        <w:tab/>
      </w:r>
      <w:r w:rsidR="0023740C" w:rsidRPr="005A1181">
        <w:tab/>
        <w:t>)</w:t>
      </w:r>
      <w:r w:rsidR="00D85E88" w:rsidRPr="005A1181">
        <w:t xml:space="preserve"> </w:t>
      </w:r>
      <w:r w:rsidRPr="005A1181">
        <w:t>customer will return often and is likely to spend more.</w:t>
      </w:r>
    </w:p>
    <w:p w14:paraId="073A2B25" w14:textId="27B2E705" w:rsidR="00385AF2" w:rsidRPr="005A1181" w:rsidRDefault="00385AF2" w:rsidP="0023740C">
      <w:r w:rsidRPr="005A1181">
        <w:t>To ensure you provide the best customer service:</w:t>
      </w:r>
      <w:r w:rsidR="00D85E88" w:rsidRPr="005A1181">
        <w:br/>
      </w:r>
    </w:p>
    <w:p w14:paraId="5D95F046" w14:textId="7D7EA010" w:rsidR="00385AF2" w:rsidRPr="005A1181" w:rsidRDefault="0023740C" w:rsidP="0023740C">
      <w:pPr>
        <w:pStyle w:val="ListParagraph"/>
        <w:numPr>
          <w:ilvl w:val="0"/>
          <w:numId w:val="25"/>
        </w:numPr>
        <w:rPr>
          <w:sz w:val="24"/>
          <w:szCs w:val="24"/>
          <w:lang w:val="en-AU"/>
        </w:rPr>
      </w:pPr>
      <w:r w:rsidRPr="005A1181">
        <w:rPr>
          <w:sz w:val="24"/>
          <w:szCs w:val="24"/>
          <w:lang w:val="en-AU"/>
        </w:rPr>
        <w:t>(</w:t>
      </w:r>
      <w:r w:rsidRPr="005A1181">
        <w:rPr>
          <w:sz w:val="24"/>
          <w:szCs w:val="24"/>
          <w:lang w:val="en-AU"/>
        </w:rPr>
        <w:tab/>
      </w:r>
      <w:r w:rsidRPr="005A1181">
        <w:rPr>
          <w:sz w:val="24"/>
          <w:szCs w:val="24"/>
          <w:lang w:val="en-AU"/>
        </w:rPr>
        <w:tab/>
        <w:t>)</w:t>
      </w:r>
      <w:r w:rsidR="00D85E88" w:rsidRPr="005A1181">
        <w:rPr>
          <w:sz w:val="24"/>
          <w:szCs w:val="24"/>
          <w:lang w:val="en-AU"/>
        </w:rPr>
        <w:t xml:space="preserve"> </w:t>
      </w:r>
      <w:r w:rsidR="00385AF2" w:rsidRPr="005A1181">
        <w:rPr>
          <w:sz w:val="24"/>
          <w:szCs w:val="24"/>
          <w:lang w:val="en-AU"/>
        </w:rPr>
        <w:t>what your customers consider to be good customer service</w:t>
      </w:r>
    </w:p>
    <w:p w14:paraId="5C2F925B" w14:textId="42DB98A6" w:rsidR="00385AF2" w:rsidRPr="005A1181" w:rsidRDefault="00385AF2" w:rsidP="0023740C">
      <w:pPr>
        <w:pStyle w:val="ListParagraph"/>
        <w:numPr>
          <w:ilvl w:val="0"/>
          <w:numId w:val="25"/>
        </w:numPr>
        <w:rPr>
          <w:sz w:val="24"/>
          <w:szCs w:val="24"/>
          <w:lang w:val="en-AU"/>
        </w:rPr>
      </w:pPr>
      <w:r w:rsidRPr="005A1181">
        <w:rPr>
          <w:sz w:val="24"/>
          <w:szCs w:val="24"/>
          <w:lang w:val="en-AU"/>
        </w:rPr>
        <w:t xml:space="preserve">take the </w:t>
      </w:r>
      <w:r w:rsidR="0023740C" w:rsidRPr="005A1181">
        <w:rPr>
          <w:sz w:val="24"/>
          <w:szCs w:val="24"/>
          <w:lang w:val="en-AU"/>
        </w:rPr>
        <w:t>(</w:t>
      </w:r>
      <w:r w:rsidR="0023740C" w:rsidRPr="005A1181">
        <w:rPr>
          <w:sz w:val="24"/>
          <w:szCs w:val="24"/>
          <w:lang w:val="en-AU"/>
        </w:rPr>
        <w:tab/>
      </w:r>
      <w:r w:rsidR="0023740C" w:rsidRPr="005A1181">
        <w:rPr>
          <w:sz w:val="24"/>
          <w:szCs w:val="24"/>
          <w:lang w:val="en-AU"/>
        </w:rPr>
        <w:tab/>
        <w:t>)</w:t>
      </w:r>
      <w:r w:rsidR="00D85E88" w:rsidRPr="005A1181">
        <w:rPr>
          <w:sz w:val="24"/>
          <w:szCs w:val="24"/>
          <w:lang w:val="en-AU"/>
        </w:rPr>
        <w:t xml:space="preserve"> </w:t>
      </w:r>
      <w:r w:rsidRPr="005A1181">
        <w:rPr>
          <w:sz w:val="24"/>
          <w:szCs w:val="24"/>
          <w:lang w:val="en-AU"/>
        </w:rPr>
        <w:t>to find out customers' expectations</w:t>
      </w:r>
    </w:p>
    <w:p w14:paraId="280EA09A" w14:textId="3755FD89" w:rsidR="00385AF2" w:rsidRPr="005A1181" w:rsidRDefault="00385AF2" w:rsidP="0023740C">
      <w:pPr>
        <w:pStyle w:val="ListParagraph"/>
        <w:numPr>
          <w:ilvl w:val="0"/>
          <w:numId w:val="25"/>
        </w:numPr>
        <w:rPr>
          <w:sz w:val="24"/>
          <w:szCs w:val="24"/>
          <w:lang w:val="en-AU"/>
        </w:rPr>
      </w:pPr>
      <w:r w:rsidRPr="005A1181">
        <w:rPr>
          <w:sz w:val="24"/>
          <w:szCs w:val="24"/>
          <w:lang w:val="en-AU"/>
        </w:rPr>
        <w:t xml:space="preserve">follow up on both positive and </w:t>
      </w:r>
      <w:r w:rsidR="0023740C" w:rsidRPr="005A1181">
        <w:rPr>
          <w:sz w:val="24"/>
          <w:szCs w:val="24"/>
          <w:lang w:val="en-AU"/>
        </w:rPr>
        <w:t>(</w:t>
      </w:r>
      <w:r w:rsidR="0023740C" w:rsidRPr="005A1181">
        <w:rPr>
          <w:sz w:val="24"/>
          <w:szCs w:val="24"/>
          <w:lang w:val="en-AU"/>
        </w:rPr>
        <w:tab/>
      </w:r>
      <w:r w:rsidR="0023740C" w:rsidRPr="005A1181">
        <w:rPr>
          <w:sz w:val="24"/>
          <w:szCs w:val="24"/>
          <w:lang w:val="en-AU"/>
        </w:rPr>
        <w:tab/>
        <w:t>)</w:t>
      </w:r>
      <w:r w:rsidR="00D85E88" w:rsidRPr="005A1181">
        <w:rPr>
          <w:sz w:val="24"/>
          <w:szCs w:val="24"/>
          <w:lang w:val="en-AU"/>
        </w:rPr>
        <w:t xml:space="preserve"> </w:t>
      </w:r>
      <w:r w:rsidRPr="005A1181">
        <w:rPr>
          <w:sz w:val="24"/>
          <w:szCs w:val="24"/>
          <w:lang w:val="en-AU"/>
        </w:rPr>
        <w:t>feedback you receive</w:t>
      </w:r>
    </w:p>
    <w:p w14:paraId="5433EADE" w14:textId="77777777" w:rsidR="00385AF2" w:rsidRPr="005A1181" w:rsidRDefault="00385AF2" w:rsidP="0023740C">
      <w:pPr>
        <w:pStyle w:val="ListParagraph"/>
        <w:numPr>
          <w:ilvl w:val="0"/>
          <w:numId w:val="25"/>
        </w:numPr>
        <w:rPr>
          <w:sz w:val="24"/>
          <w:szCs w:val="24"/>
          <w:lang w:val="en-AU"/>
        </w:rPr>
      </w:pPr>
      <w:r w:rsidRPr="005A1181">
        <w:rPr>
          <w:sz w:val="24"/>
          <w:szCs w:val="24"/>
          <w:lang w:val="en-AU"/>
        </w:rPr>
        <w:t>ensure that you consider customer service in all aspects of your business</w:t>
      </w:r>
    </w:p>
    <w:p w14:paraId="66C625F5" w14:textId="4C0804EE" w:rsidR="00385AF2" w:rsidRPr="005A1181" w:rsidRDefault="00385AF2" w:rsidP="0023740C">
      <w:pPr>
        <w:pStyle w:val="ListParagraph"/>
        <w:numPr>
          <w:ilvl w:val="0"/>
          <w:numId w:val="25"/>
        </w:numPr>
        <w:rPr>
          <w:sz w:val="24"/>
          <w:szCs w:val="24"/>
          <w:lang w:val="en-AU"/>
        </w:rPr>
      </w:pPr>
      <w:r w:rsidRPr="005A1181">
        <w:rPr>
          <w:sz w:val="24"/>
          <w:szCs w:val="24"/>
          <w:lang w:val="en-AU"/>
        </w:rPr>
        <w:t xml:space="preserve">continuously look for ways to </w:t>
      </w:r>
      <w:r w:rsidR="0023740C" w:rsidRPr="005A1181">
        <w:rPr>
          <w:sz w:val="24"/>
          <w:szCs w:val="24"/>
          <w:lang w:val="en-AU"/>
        </w:rPr>
        <w:t>(</w:t>
      </w:r>
      <w:r w:rsidR="0023740C" w:rsidRPr="005A1181">
        <w:rPr>
          <w:sz w:val="24"/>
          <w:szCs w:val="24"/>
          <w:lang w:val="en-AU"/>
        </w:rPr>
        <w:tab/>
      </w:r>
      <w:r w:rsidR="0023740C" w:rsidRPr="005A1181">
        <w:rPr>
          <w:sz w:val="24"/>
          <w:szCs w:val="24"/>
          <w:lang w:val="en-AU"/>
        </w:rPr>
        <w:tab/>
        <w:t>)</w:t>
      </w:r>
      <w:r w:rsidR="00D85E88" w:rsidRPr="005A1181">
        <w:rPr>
          <w:sz w:val="24"/>
          <w:szCs w:val="24"/>
          <w:lang w:val="en-AU"/>
        </w:rPr>
        <w:t xml:space="preserve"> </w:t>
      </w:r>
      <w:r w:rsidRPr="005A1181">
        <w:rPr>
          <w:sz w:val="24"/>
          <w:szCs w:val="24"/>
          <w:lang w:val="en-AU"/>
        </w:rPr>
        <w:t>the level of customer service you deliver.</w:t>
      </w:r>
    </w:p>
    <w:p w14:paraId="5AAB03A4" w14:textId="77777777" w:rsidR="00385AF2" w:rsidRPr="005A1181" w:rsidRDefault="00385AF2" w:rsidP="0023740C">
      <w:r w:rsidRPr="005A1181">
        <w:t>The following are some of the main elements of good customer service.</w:t>
      </w:r>
    </w:p>
    <w:p w14:paraId="6DB78A09" w14:textId="77777777" w:rsidR="00385AF2" w:rsidRPr="005A1181" w:rsidRDefault="00385AF2" w:rsidP="0023740C">
      <w:pPr>
        <w:rPr>
          <w:b/>
        </w:rPr>
      </w:pPr>
      <w:r w:rsidRPr="005A1181">
        <w:rPr>
          <w:b/>
        </w:rPr>
        <w:t>Customer relationships</w:t>
      </w:r>
    </w:p>
    <w:p w14:paraId="353764D8" w14:textId="5C6CDF4D" w:rsidR="00385AF2" w:rsidRPr="005A1181" w:rsidRDefault="00385AF2" w:rsidP="0023740C">
      <w:r w:rsidRPr="005A1181">
        <w:t>To build good customer relationships you need to:</w:t>
      </w:r>
      <w:r w:rsidR="00D85E88" w:rsidRPr="005A1181">
        <w:br/>
      </w:r>
    </w:p>
    <w:p w14:paraId="292489C3" w14:textId="0EA1E465" w:rsidR="00385AF2" w:rsidRPr="005A1181" w:rsidRDefault="0023740C" w:rsidP="0023740C">
      <w:pPr>
        <w:pStyle w:val="ListParagraph"/>
        <w:numPr>
          <w:ilvl w:val="0"/>
          <w:numId w:val="26"/>
        </w:numPr>
        <w:rPr>
          <w:sz w:val="24"/>
          <w:szCs w:val="24"/>
          <w:lang w:val="en-AU"/>
        </w:rPr>
      </w:pPr>
      <w:r w:rsidRPr="005A1181">
        <w:rPr>
          <w:sz w:val="24"/>
          <w:szCs w:val="24"/>
          <w:lang w:val="en-AU"/>
        </w:rPr>
        <w:t>(</w:t>
      </w:r>
      <w:r w:rsidRPr="005A1181">
        <w:rPr>
          <w:sz w:val="24"/>
          <w:szCs w:val="24"/>
          <w:lang w:val="en-AU"/>
        </w:rPr>
        <w:tab/>
      </w:r>
      <w:r w:rsidRPr="005A1181">
        <w:rPr>
          <w:sz w:val="24"/>
          <w:szCs w:val="24"/>
          <w:lang w:val="en-AU"/>
        </w:rPr>
        <w:tab/>
        <w:t>)</w:t>
      </w:r>
      <w:r w:rsidR="00D85E88" w:rsidRPr="005A1181">
        <w:rPr>
          <w:sz w:val="24"/>
          <w:szCs w:val="24"/>
          <w:lang w:val="en-AU"/>
        </w:rPr>
        <w:t xml:space="preserve"> </w:t>
      </w:r>
      <w:r w:rsidR="00385AF2" w:rsidRPr="005A1181">
        <w:rPr>
          <w:sz w:val="24"/>
          <w:szCs w:val="24"/>
          <w:lang w:val="en-AU"/>
        </w:rPr>
        <w:t>customers and approach them in a way that is natural and fits the individual situation</w:t>
      </w:r>
    </w:p>
    <w:p w14:paraId="79C5C8C4" w14:textId="38E19D72" w:rsidR="00385AF2" w:rsidRPr="005A1181" w:rsidRDefault="00385AF2" w:rsidP="0023740C">
      <w:pPr>
        <w:pStyle w:val="ListParagraph"/>
        <w:numPr>
          <w:ilvl w:val="0"/>
          <w:numId w:val="26"/>
        </w:numPr>
        <w:rPr>
          <w:sz w:val="24"/>
          <w:szCs w:val="24"/>
          <w:lang w:val="en-AU"/>
        </w:rPr>
      </w:pPr>
      <w:r w:rsidRPr="005A1181">
        <w:rPr>
          <w:sz w:val="24"/>
          <w:szCs w:val="24"/>
          <w:lang w:val="en-AU"/>
        </w:rPr>
        <w:t xml:space="preserve">show customers that you </w:t>
      </w:r>
      <w:r w:rsidR="0023740C" w:rsidRPr="005A1181">
        <w:rPr>
          <w:sz w:val="24"/>
          <w:szCs w:val="24"/>
          <w:lang w:val="en-AU"/>
        </w:rPr>
        <w:t>(</w:t>
      </w:r>
      <w:r w:rsidR="0023740C" w:rsidRPr="005A1181">
        <w:rPr>
          <w:sz w:val="24"/>
          <w:szCs w:val="24"/>
          <w:lang w:val="en-AU"/>
        </w:rPr>
        <w:tab/>
      </w:r>
      <w:r w:rsidR="0023740C" w:rsidRPr="005A1181">
        <w:rPr>
          <w:sz w:val="24"/>
          <w:szCs w:val="24"/>
          <w:lang w:val="en-AU"/>
        </w:rPr>
        <w:tab/>
        <w:t>)</w:t>
      </w:r>
      <w:r w:rsidR="00D85E88" w:rsidRPr="005A1181">
        <w:rPr>
          <w:sz w:val="24"/>
          <w:szCs w:val="24"/>
          <w:lang w:val="en-AU"/>
        </w:rPr>
        <w:t xml:space="preserve"> </w:t>
      </w:r>
      <w:r w:rsidRPr="005A1181">
        <w:rPr>
          <w:sz w:val="24"/>
          <w:szCs w:val="24"/>
          <w:lang w:val="en-AU"/>
        </w:rPr>
        <w:t>what their needs are</w:t>
      </w:r>
    </w:p>
    <w:p w14:paraId="33B3F99F" w14:textId="77777777" w:rsidR="00385AF2" w:rsidRPr="005A1181" w:rsidRDefault="00385AF2" w:rsidP="0023740C">
      <w:pPr>
        <w:pStyle w:val="ListParagraph"/>
        <w:numPr>
          <w:ilvl w:val="0"/>
          <w:numId w:val="26"/>
        </w:numPr>
        <w:rPr>
          <w:sz w:val="24"/>
          <w:szCs w:val="24"/>
          <w:lang w:val="en-AU"/>
        </w:rPr>
      </w:pPr>
      <w:r w:rsidRPr="005A1181">
        <w:rPr>
          <w:sz w:val="24"/>
          <w:szCs w:val="24"/>
          <w:lang w:val="en-AU"/>
        </w:rPr>
        <w:t>accept that some people won't want your products and concentrate on building relationships with those who do</w:t>
      </w:r>
    </w:p>
    <w:p w14:paraId="1A7C0A54" w14:textId="00CDA165" w:rsidR="00385AF2" w:rsidRPr="005A1181" w:rsidRDefault="00385AF2" w:rsidP="0023740C">
      <w:pPr>
        <w:pStyle w:val="ListParagraph"/>
        <w:numPr>
          <w:ilvl w:val="0"/>
          <w:numId w:val="26"/>
        </w:numPr>
        <w:rPr>
          <w:sz w:val="24"/>
          <w:szCs w:val="24"/>
          <w:lang w:val="en-AU"/>
        </w:rPr>
      </w:pPr>
      <w:r w:rsidRPr="005A1181">
        <w:rPr>
          <w:sz w:val="24"/>
          <w:szCs w:val="24"/>
          <w:lang w:val="en-AU"/>
        </w:rPr>
        <w:t xml:space="preserve">help people </w:t>
      </w:r>
      <w:r w:rsidR="0023740C" w:rsidRPr="005A1181">
        <w:rPr>
          <w:sz w:val="24"/>
          <w:szCs w:val="24"/>
          <w:lang w:val="en-AU"/>
        </w:rPr>
        <w:t>-</w:t>
      </w:r>
      <w:r w:rsidRPr="005A1181">
        <w:rPr>
          <w:sz w:val="24"/>
          <w:szCs w:val="24"/>
          <w:lang w:val="en-AU"/>
        </w:rPr>
        <w:t xml:space="preserve"> even just letting a customer know about an </w:t>
      </w:r>
      <w:r w:rsidR="0023740C" w:rsidRPr="005A1181">
        <w:rPr>
          <w:sz w:val="24"/>
          <w:szCs w:val="24"/>
          <w:lang w:val="en-AU"/>
        </w:rPr>
        <w:t>(</w:t>
      </w:r>
      <w:r w:rsidR="0023740C" w:rsidRPr="005A1181">
        <w:rPr>
          <w:sz w:val="24"/>
          <w:szCs w:val="24"/>
          <w:lang w:val="en-AU"/>
        </w:rPr>
        <w:tab/>
      </w:r>
      <w:r w:rsidR="0023740C" w:rsidRPr="005A1181">
        <w:rPr>
          <w:sz w:val="24"/>
          <w:szCs w:val="24"/>
          <w:lang w:val="en-AU"/>
        </w:rPr>
        <w:tab/>
        <w:t>)</w:t>
      </w:r>
      <w:r w:rsidR="00D85E88" w:rsidRPr="005A1181">
        <w:rPr>
          <w:sz w:val="24"/>
          <w:szCs w:val="24"/>
          <w:lang w:val="en-AU"/>
        </w:rPr>
        <w:t xml:space="preserve"> </w:t>
      </w:r>
      <w:r w:rsidRPr="005A1181">
        <w:rPr>
          <w:sz w:val="24"/>
          <w:szCs w:val="24"/>
          <w:lang w:val="en-AU"/>
        </w:rPr>
        <w:t>that you know they're personally interested in is helpful</w:t>
      </w:r>
    </w:p>
    <w:p w14:paraId="23A4E985" w14:textId="77777777" w:rsidR="00385AF2" w:rsidRPr="005A1181" w:rsidRDefault="00385AF2" w:rsidP="0023740C">
      <w:pPr>
        <w:pStyle w:val="ListParagraph"/>
        <w:numPr>
          <w:ilvl w:val="0"/>
          <w:numId w:val="26"/>
        </w:numPr>
        <w:rPr>
          <w:sz w:val="24"/>
          <w:szCs w:val="24"/>
          <w:lang w:val="en-AU"/>
        </w:rPr>
      </w:pPr>
      <w:r w:rsidRPr="005A1181">
        <w:rPr>
          <w:sz w:val="24"/>
          <w:szCs w:val="24"/>
          <w:lang w:val="en-AU"/>
        </w:rPr>
        <w:t>continue to keep customers aware of what's in it for them to do business with you.</w:t>
      </w:r>
    </w:p>
    <w:p w14:paraId="58087D05" w14:textId="58C77190" w:rsidR="00D85E88" w:rsidRPr="005A1181" w:rsidRDefault="00D85E88">
      <w:pPr>
        <w:rPr>
          <w:rFonts w:eastAsia="Calibri"/>
          <w:spacing w:val="-2"/>
          <w:sz w:val="22"/>
          <w:szCs w:val="22"/>
          <w:lang w:eastAsia="en-AU"/>
        </w:rPr>
      </w:pPr>
    </w:p>
    <w:p w14:paraId="57D566D6" w14:textId="73BE912E" w:rsidR="00385AF2" w:rsidRPr="005A1181" w:rsidRDefault="00385AF2" w:rsidP="0023740C">
      <w:pPr>
        <w:pStyle w:val="ListNumber"/>
      </w:pPr>
      <w:r w:rsidRPr="005A1181">
        <w:t>Explain and give an example of each of these techniques for effective communication</w:t>
      </w:r>
      <w:r w:rsidR="0037131A" w:rsidRPr="005A1181">
        <w:t>:</w:t>
      </w:r>
    </w:p>
    <w:p w14:paraId="30D70DF7" w14:textId="77777777" w:rsidR="00385AF2" w:rsidRPr="005A1181" w:rsidRDefault="00385AF2" w:rsidP="00B771A8">
      <w:pPr>
        <w:pStyle w:val="ListBullet"/>
        <w:numPr>
          <w:ilvl w:val="1"/>
          <w:numId w:val="40"/>
        </w:numPr>
      </w:pPr>
      <w:r w:rsidRPr="005A1181">
        <w:t>Open and closed questioning</w:t>
      </w:r>
    </w:p>
    <w:p w14:paraId="453F77A0" w14:textId="77777777" w:rsidR="00385AF2" w:rsidRPr="005A1181" w:rsidRDefault="00385AF2" w:rsidP="00B771A8">
      <w:pPr>
        <w:pStyle w:val="ListBullet"/>
        <w:numPr>
          <w:ilvl w:val="1"/>
          <w:numId w:val="40"/>
        </w:numPr>
      </w:pPr>
      <w:r w:rsidRPr="005A1181">
        <w:t>Paraphrasing</w:t>
      </w:r>
    </w:p>
    <w:p w14:paraId="2EDD0620" w14:textId="77777777" w:rsidR="00385AF2" w:rsidRPr="005A1181" w:rsidRDefault="00385AF2" w:rsidP="00B771A8">
      <w:pPr>
        <w:pStyle w:val="ListBullet"/>
        <w:numPr>
          <w:ilvl w:val="1"/>
          <w:numId w:val="40"/>
        </w:numPr>
      </w:pPr>
      <w:r w:rsidRPr="005A1181">
        <w:t>Effective listening</w:t>
      </w:r>
    </w:p>
    <w:p w14:paraId="7040BAA9" w14:textId="58CBE884" w:rsidR="00385AF2" w:rsidRPr="005A1181" w:rsidRDefault="00385AF2" w:rsidP="00B771A8">
      <w:pPr>
        <w:pStyle w:val="ListBullet"/>
        <w:numPr>
          <w:ilvl w:val="1"/>
          <w:numId w:val="40"/>
        </w:numPr>
      </w:pPr>
      <w:r w:rsidRPr="005A1181">
        <w:t>Voice tonality and volume</w:t>
      </w:r>
    </w:p>
    <w:p w14:paraId="21A3EBD1" w14:textId="696FB1E2" w:rsidR="0037131A" w:rsidRPr="005A1181" w:rsidRDefault="0037131A" w:rsidP="00B771A8">
      <w:pPr>
        <w:pStyle w:val="ListBullet"/>
        <w:numPr>
          <w:ilvl w:val="1"/>
          <w:numId w:val="40"/>
        </w:numPr>
      </w:pPr>
      <w:r w:rsidRPr="005A1181">
        <w:t>Body language and its role in customer service</w:t>
      </w:r>
    </w:p>
    <w:p w14:paraId="4D3E0800" w14:textId="28FA32E9" w:rsidR="0037131A" w:rsidRPr="005A1181" w:rsidRDefault="0037131A" w:rsidP="0037131A">
      <w:pPr>
        <w:spacing w:after="160" w:line="360" w:lineRule="auto"/>
        <w:ind w:left="720"/>
        <w:contextualSpacing/>
      </w:pPr>
    </w:p>
    <w:p w14:paraId="05BB950B" w14:textId="6C3D650D" w:rsidR="00C564A9" w:rsidRPr="005A1181" w:rsidRDefault="00385AF2" w:rsidP="00D93A11">
      <w:pPr>
        <w:pStyle w:val="ListNumber"/>
      </w:pPr>
      <w:r w:rsidRPr="005A1181">
        <w:t>What is the commercial impact of negative customer service?  What about positive customer service?</w:t>
      </w:r>
      <w:r w:rsidR="00D93A11" w:rsidRPr="005A1181">
        <w:br/>
      </w:r>
    </w:p>
    <w:p w14:paraId="3170F46C" w14:textId="481281C1" w:rsidR="00A507DC" w:rsidRPr="005A1181" w:rsidRDefault="00427343" w:rsidP="00B771A8">
      <w:pPr>
        <w:pStyle w:val="ListNumber"/>
      </w:pPr>
      <w:r w:rsidRPr="005A1181">
        <w:t>Identify and explain five effective communication strategies for interacting with customers from diverse backgrounds.</w:t>
      </w:r>
    </w:p>
    <w:p w14:paraId="6226BDD3" w14:textId="32D11139" w:rsidR="009E40B1" w:rsidRPr="005A1181" w:rsidRDefault="009E40B1" w:rsidP="00B771A8">
      <w:pPr>
        <w:pStyle w:val="ListNumber"/>
        <w:numPr>
          <w:ilvl w:val="0"/>
          <w:numId w:val="0"/>
        </w:numPr>
        <w:ind w:left="652"/>
      </w:pPr>
    </w:p>
    <w:p w14:paraId="619E02DC" w14:textId="1460D70D" w:rsidR="00427343" w:rsidRPr="005A1181" w:rsidRDefault="00427343" w:rsidP="00B771A8">
      <w:pPr>
        <w:pStyle w:val="ListNumber"/>
      </w:pPr>
      <w:r w:rsidRPr="005A1181">
        <w:t>Organisational policies and procedures set benchmarks for staff.  Research and identify two common organisational standards for each of the following elements of customer service:</w:t>
      </w:r>
    </w:p>
    <w:p w14:paraId="395180F3" w14:textId="15D7C2FB" w:rsidR="00427343" w:rsidRPr="005A1181" w:rsidRDefault="00427343" w:rsidP="00B771A8">
      <w:pPr>
        <w:pStyle w:val="ListBullet"/>
        <w:numPr>
          <w:ilvl w:val="1"/>
          <w:numId w:val="40"/>
        </w:numPr>
      </w:pPr>
      <w:r w:rsidRPr="005A1181">
        <w:t>Service response times</w:t>
      </w:r>
    </w:p>
    <w:p w14:paraId="115FCC03" w14:textId="49FE3466" w:rsidR="00427343" w:rsidRPr="005A1181" w:rsidRDefault="00427343" w:rsidP="00B771A8">
      <w:pPr>
        <w:pStyle w:val="ListBullet"/>
        <w:numPr>
          <w:ilvl w:val="1"/>
          <w:numId w:val="40"/>
        </w:numPr>
      </w:pPr>
      <w:r w:rsidRPr="005A1181">
        <w:t>Interacting with customers</w:t>
      </w:r>
    </w:p>
    <w:p w14:paraId="382CFD61" w14:textId="4DFE5BDD" w:rsidR="00427343" w:rsidRPr="005A1181" w:rsidRDefault="00427343" w:rsidP="00B771A8">
      <w:pPr>
        <w:pStyle w:val="ListBullet"/>
        <w:numPr>
          <w:ilvl w:val="1"/>
          <w:numId w:val="40"/>
        </w:numPr>
      </w:pPr>
      <w:r w:rsidRPr="005A1181">
        <w:t>Solving routine problems</w:t>
      </w:r>
    </w:p>
    <w:p w14:paraId="32171656" w14:textId="337133E2" w:rsidR="00427343" w:rsidRPr="005A1181" w:rsidRDefault="00427343" w:rsidP="00B771A8">
      <w:pPr>
        <w:pStyle w:val="ListBullet"/>
        <w:numPr>
          <w:ilvl w:val="1"/>
          <w:numId w:val="40"/>
        </w:numPr>
      </w:pPr>
      <w:r w:rsidRPr="005A1181">
        <w:t>Providing information to customers</w:t>
      </w:r>
    </w:p>
    <w:p w14:paraId="449147D6" w14:textId="3510B153" w:rsidR="009E40B1" w:rsidRPr="005A1181" w:rsidRDefault="009E40B1" w:rsidP="009E40B1">
      <w:pPr>
        <w:pStyle w:val="ListParagraph"/>
        <w:widowControl/>
        <w:numPr>
          <w:ilvl w:val="0"/>
          <w:numId w:val="0"/>
        </w:numPr>
        <w:spacing w:before="240" w:after="160" w:line="360" w:lineRule="auto"/>
        <w:ind w:left="720"/>
        <w:contextualSpacing/>
        <w:rPr>
          <w:sz w:val="24"/>
          <w:szCs w:val="24"/>
          <w:lang w:val="en-AU"/>
        </w:rPr>
      </w:pPr>
    </w:p>
    <w:p w14:paraId="5DDF8BB5" w14:textId="75950CB7" w:rsidR="009E40B1" w:rsidRPr="005A1181" w:rsidRDefault="00427343" w:rsidP="00D93A11">
      <w:pPr>
        <w:pStyle w:val="ListNumber"/>
      </w:pPr>
      <w:r w:rsidRPr="005A1181">
        <w:t>Develop a poster showing at least 10 basic principles for achieving positive customer service</w:t>
      </w:r>
      <w:r w:rsidR="0037131A" w:rsidRPr="005A1181">
        <w:t>.</w:t>
      </w:r>
    </w:p>
    <w:p w14:paraId="76773FDC" w14:textId="77777777" w:rsidR="00C564A9" w:rsidRPr="005A1181" w:rsidRDefault="00C564A9" w:rsidP="009E40B1">
      <w:pPr>
        <w:pStyle w:val="ListParagraph"/>
        <w:widowControl/>
        <w:numPr>
          <w:ilvl w:val="0"/>
          <w:numId w:val="0"/>
        </w:numPr>
        <w:spacing w:before="240" w:after="160" w:line="360" w:lineRule="auto"/>
        <w:ind w:left="720"/>
        <w:contextualSpacing/>
        <w:rPr>
          <w:sz w:val="24"/>
          <w:szCs w:val="24"/>
          <w:lang w:val="en-AU"/>
        </w:rPr>
      </w:pPr>
    </w:p>
    <w:p w14:paraId="096E2F0A" w14:textId="4768D3F9" w:rsidR="00427343" w:rsidRPr="005A1181" w:rsidRDefault="00427343" w:rsidP="00B771A8">
      <w:pPr>
        <w:pStyle w:val="ListNumber"/>
      </w:pPr>
      <w:r w:rsidRPr="005A1181">
        <w:t>Outline the steps you might use to resolve a routine customer problem at your level of responsibility</w:t>
      </w:r>
      <w:r w:rsidR="00C564A9" w:rsidRPr="005A1181">
        <w:t>.</w:t>
      </w:r>
    </w:p>
    <w:p w14:paraId="3B0AB7C9" w14:textId="77777777" w:rsidR="000F7BA7" w:rsidRPr="005A1181" w:rsidRDefault="000F7BA7" w:rsidP="000F7BA7">
      <w:pPr>
        <w:pStyle w:val="ListParagraph"/>
        <w:widowControl/>
        <w:numPr>
          <w:ilvl w:val="0"/>
          <w:numId w:val="0"/>
        </w:numPr>
        <w:spacing w:before="240" w:after="160" w:line="360" w:lineRule="auto"/>
        <w:ind w:left="720"/>
        <w:contextualSpacing/>
        <w:rPr>
          <w:sz w:val="24"/>
          <w:szCs w:val="24"/>
          <w:lang w:val="en-AU"/>
        </w:rPr>
      </w:pPr>
    </w:p>
    <w:p w14:paraId="36352B8E" w14:textId="24FD756C" w:rsidR="00C564A9" w:rsidRPr="005A1181" w:rsidRDefault="00427343" w:rsidP="00D93A11">
      <w:pPr>
        <w:pStyle w:val="ListNumber"/>
      </w:pPr>
      <w:r w:rsidRPr="005A1181">
        <w:t>Why should you endeavour to collect customer feedback</w:t>
      </w:r>
      <w:r w:rsidR="00385AF2" w:rsidRPr="005A1181">
        <w:t>?</w:t>
      </w:r>
      <w:r w:rsidRPr="005A1181">
        <w:t xml:space="preserve">  How could you do so in a range of entertainment environments?</w:t>
      </w:r>
      <w:r w:rsidR="00C564A9" w:rsidRPr="005A1181">
        <w:br/>
      </w:r>
    </w:p>
    <w:p w14:paraId="3603D2BA" w14:textId="77777777" w:rsidR="00D93A11" w:rsidRPr="005A1181" w:rsidRDefault="00D93A11">
      <w:r w:rsidRPr="005A1181">
        <w:br w:type="page"/>
      </w:r>
    </w:p>
    <w:p w14:paraId="1A983314" w14:textId="2A8E73F9" w:rsidR="00C564A9" w:rsidRPr="005A1181" w:rsidRDefault="00C564A9" w:rsidP="00B771A8">
      <w:pPr>
        <w:pStyle w:val="ListNumber"/>
      </w:pPr>
      <w:r w:rsidRPr="005A1181">
        <w:lastRenderedPageBreak/>
        <w:t xml:space="preserve">Find </w:t>
      </w:r>
      <w:hyperlink r:id="rId17" w:history="1">
        <w:r w:rsidRPr="005A1181">
          <w:rPr>
            <w:color w:val="0563C1" w:themeColor="hyperlink"/>
            <w:u w:val="single"/>
          </w:rPr>
          <w:t>tips</w:t>
        </w:r>
      </w:hyperlink>
      <w:r w:rsidRPr="005A1181">
        <w:t xml:space="preserve"> for managing complaints from customers,  Make your own table with examples from the </w:t>
      </w:r>
      <w:r w:rsidR="0037131A" w:rsidRPr="005A1181">
        <w:t xml:space="preserve">entertainment industry </w:t>
      </w:r>
      <w:r w:rsidRPr="005A1181">
        <w:t>environment.</w:t>
      </w:r>
    </w:p>
    <w:p w14:paraId="5BEC5444" w14:textId="6D7152CA" w:rsidR="00C564A9" w:rsidRPr="005A1181" w:rsidRDefault="002A6A39" w:rsidP="002A6A39">
      <w:pPr>
        <w:pStyle w:val="Caption"/>
      </w:pPr>
      <w:r>
        <w:t>Managing complaints</w:t>
      </w:r>
    </w:p>
    <w:tbl>
      <w:tblPr>
        <w:tblStyle w:val="Tableheader"/>
        <w:tblW w:w="0" w:type="auto"/>
        <w:tblLook w:val="04A0" w:firstRow="1" w:lastRow="0" w:firstColumn="1" w:lastColumn="0" w:noHBand="0" w:noVBand="1"/>
      </w:tblPr>
      <w:tblGrid>
        <w:gridCol w:w="2740"/>
        <w:gridCol w:w="2741"/>
        <w:gridCol w:w="2741"/>
      </w:tblGrid>
      <w:tr w:rsidR="00C564A9" w:rsidRPr="005A1181" w14:paraId="4894B570" w14:textId="77777777" w:rsidTr="00F341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40" w:type="dxa"/>
          </w:tcPr>
          <w:p w14:paraId="146991EB" w14:textId="77777777" w:rsidR="00C564A9" w:rsidRPr="005A1181" w:rsidRDefault="00C564A9" w:rsidP="003D630F">
            <w:pPr>
              <w:spacing w:before="192" w:after="192"/>
              <w:jc w:val="center"/>
              <w:rPr>
                <w:rFonts w:cs="Arial"/>
                <w:b w:val="0"/>
                <w:sz w:val="24"/>
              </w:rPr>
            </w:pPr>
            <w:r w:rsidRPr="005A1181">
              <w:rPr>
                <w:rFonts w:cs="Arial"/>
                <w:sz w:val="24"/>
              </w:rPr>
              <w:t>General tips              for managing complaints</w:t>
            </w:r>
          </w:p>
        </w:tc>
        <w:tc>
          <w:tcPr>
            <w:tcW w:w="2741" w:type="dxa"/>
          </w:tcPr>
          <w:p w14:paraId="310F9659" w14:textId="77777777" w:rsidR="00C564A9" w:rsidRPr="005A1181" w:rsidRDefault="00C564A9" w:rsidP="003D630F">
            <w:pPr>
              <w:jc w:val="center"/>
              <w:cnfStyle w:val="100000000000" w:firstRow="1" w:lastRow="0" w:firstColumn="0" w:lastColumn="0" w:oddVBand="0" w:evenVBand="0" w:oddHBand="0" w:evenHBand="0" w:firstRowFirstColumn="0" w:firstRowLastColumn="0" w:lastRowFirstColumn="0" w:lastRowLastColumn="0"/>
              <w:rPr>
                <w:rFonts w:cs="Arial"/>
                <w:sz w:val="24"/>
                <w:lang w:eastAsia="zh-CN"/>
              </w:rPr>
            </w:pPr>
            <w:r w:rsidRPr="005A1181">
              <w:rPr>
                <w:rFonts w:cs="Arial"/>
                <w:sz w:val="24"/>
              </w:rPr>
              <w:t>Interpersonal approaches to managing complaints</w:t>
            </w:r>
          </w:p>
        </w:tc>
        <w:tc>
          <w:tcPr>
            <w:tcW w:w="2741" w:type="dxa"/>
          </w:tcPr>
          <w:p w14:paraId="3E07B417" w14:textId="77777777" w:rsidR="00C564A9" w:rsidRPr="005A1181" w:rsidRDefault="00C564A9" w:rsidP="003D630F">
            <w:pPr>
              <w:jc w:val="center"/>
              <w:cnfStyle w:val="100000000000" w:firstRow="1" w:lastRow="0" w:firstColumn="0" w:lastColumn="0" w:oddVBand="0" w:evenVBand="0" w:oddHBand="0" w:evenHBand="0" w:firstRowFirstColumn="0" w:firstRowLastColumn="0" w:lastRowFirstColumn="0" w:lastRowLastColumn="0"/>
              <w:rPr>
                <w:rFonts w:cs="Arial"/>
                <w:sz w:val="24"/>
                <w:lang w:eastAsia="zh-CN"/>
              </w:rPr>
            </w:pPr>
            <w:r w:rsidRPr="005A1181">
              <w:rPr>
                <w:rFonts w:cs="Arial"/>
                <w:sz w:val="24"/>
              </w:rPr>
              <w:t>Organisational approaches to managing complaints</w:t>
            </w:r>
          </w:p>
        </w:tc>
      </w:tr>
      <w:tr w:rsidR="00C564A9" w:rsidRPr="005A1181" w14:paraId="53D72959" w14:textId="77777777" w:rsidTr="00140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0C0176C9" w14:textId="77777777" w:rsidR="00C564A9" w:rsidRPr="005A1181" w:rsidRDefault="00C564A9" w:rsidP="00140BE5">
            <w:pPr>
              <w:rPr>
                <w:rFonts w:cs="Arial"/>
                <w:sz w:val="24"/>
              </w:rPr>
            </w:pPr>
          </w:p>
        </w:tc>
        <w:tc>
          <w:tcPr>
            <w:tcW w:w="2741" w:type="dxa"/>
          </w:tcPr>
          <w:p w14:paraId="2F36C27B" w14:textId="77777777" w:rsidR="00C564A9" w:rsidRPr="005A1181" w:rsidRDefault="00C564A9" w:rsidP="00140BE5">
            <w:pPr>
              <w:cnfStyle w:val="000000100000" w:firstRow="0" w:lastRow="0" w:firstColumn="0" w:lastColumn="0" w:oddVBand="0" w:evenVBand="0" w:oddHBand="1" w:evenHBand="0" w:firstRowFirstColumn="0" w:firstRowLastColumn="0" w:lastRowFirstColumn="0" w:lastRowLastColumn="0"/>
              <w:rPr>
                <w:rFonts w:cs="Arial"/>
                <w:sz w:val="24"/>
              </w:rPr>
            </w:pPr>
          </w:p>
        </w:tc>
        <w:tc>
          <w:tcPr>
            <w:tcW w:w="2741" w:type="dxa"/>
          </w:tcPr>
          <w:p w14:paraId="62CFAAC5" w14:textId="77777777" w:rsidR="00C564A9" w:rsidRPr="005A1181" w:rsidRDefault="00C564A9" w:rsidP="00140BE5">
            <w:pPr>
              <w:cnfStyle w:val="000000100000" w:firstRow="0" w:lastRow="0" w:firstColumn="0" w:lastColumn="0" w:oddVBand="0" w:evenVBand="0" w:oddHBand="1" w:evenHBand="0" w:firstRowFirstColumn="0" w:firstRowLastColumn="0" w:lastRowFirstColumn="0" w:lastRowLastColumn="0"/>
              <w:rPr>
                <w:rFonts w:cs="Arial"/>
                <w:sz w:val="24"/>
              </w:rPr>
            </w:pPr>
          </w:p>
        </w:tc>
      </w:tr>
      <w:tr w:rsidR="00C564A9" w:rsidRPr="005A1181" w14:paraId="0100A81C" w14:textId="77777777" w:rsidTr="00140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005A16C0" w14:textId="77777777" w:rsidR="00C564A9" w:rsidRPr="005A1181" w:rsidRDefault="00C564A9" w:rsidP="00140BE5">
            <w:pPr>
              <w:rPr>
                <w:rFonts w:cs="Arial"/>
                <w:sz w:val="24"/>
                <w:lang w:eastAsia="zh-CN"/>
              </w:rPr>
            </w:pPr>
          </w:p>
        </w:tc>
        <w:tc>
          <w:tcPr>
            <w:tcW w:w="2741" w:type="dxa"/>
          </w:tcPr>
          <w:p w14:paraId="1B2767F1" w14:textId="77777777" w:rsidR="00C564A9" w:rsidRPr="005A1181" w:rsidRDefault="00C564A9" w:rsidP="00140BE5">
            <w:pPr>
              <w:cnfStyle w:val="000000010000" w:firstRow="0" w:lastRow="0" w:firstColumn="0" w:lastColumn="0" w:oddVBand="0" w:evenVBand="0" w:oddHBand="0" w:evenHBand="1" w:firstRowFirstColumn="0" w:firstRowLastColumn="0" w:lastRowFirstColumn="0" w:lastRowLastColumn="0"/>
              <w:rPr>
                <w:rFonts w:cs="Arial"/>
                <w:sz w:val="24"/>
                <w:lang w:eastAsia="zh-CN"/>
              </w:rPr>
            </w:pPr>
          </w:p>
        </w:tc>
        <w:tc>
          <w:tcPr>
            <w:tcW w:w="2741" w:type="dxa"/>
          </w:tcPr>
          <w:p w14:paraId="51CB5820" w14:textId="77777777" w:rsidR="00C564A9" w:rsidRPr="005A1181" w:rsidRDefault="00C564A9" w:rsidP="00140BE5">
            <w:pPr>
              <w:cnfStyle w:val="000000010000" w:firstRow="0" w:lastRow="0" w:firstColumn="0" w:lastColumn="0" w:oddVBand="0" w:evenVBand="0" w:oddHBand="0" w:evenHBand="1" w:firstRowFirstColumn="0" w:firstRowLastColumn="0" w:lastRowFirstColumn="0" w:lastRowLastColumn="0"/>
              <w:rPr>
                <w:rFonts w:cs="Arial"/>
                <w:sz w:val="24"/>
                <w:lang w:eastAsia="zh-CN"/>
              </w:rPr>
            </w:pPr>
          </w:p>
        </w:tc>
      </w:tr>
      <w:tr w:rsidR="00C564A9" w:rsidRPr="005A1181" w14:paraId="72807065" w14:textId="77777777" w:rsidTr="00140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113DDD8B" w14:textId="77777777" w:rsidR="00C564A9" w:rsidRPr="005A1181" w:rsidRDefault="00C564A9" w:rsidP="00140BE5">
            <w:pPr>
              <w:rPr>
                <w:rFonts w:cs="Arial"/>
                <w:sz w:val="24"/>
                <w:lang w:eastAsia="zh-CN"/>
              </w:rPr>
            </w:pPr>
          </w:p>
        </w:tc>
        <w:tc>
          <w:tcPr>
            <w:tcW w:w="2741" w:type="dxa"/>
          </w:tcPr>
          <w:p w14:paraId="0D68C6C9" w14:textId="77777777" w:rsidR="00C564A9" w:rsidRPr="005A1181" w:rsidRDefault="00C564A9" w:rsidP="00140BE5">
            <w:pPr>
              <w:cnfStyle w:val="000000100000" w:firstRow="0" w:lastRow="0" w:firstColumn="0" w:lastColumn="0" w:oddVBand="0" w:evenVBand="0" w:oddHBand="1" w:evenHBand="0" w:firstRowFirstColumn="0" w:firstRowLastColumn="0" w:lastRowFirstColumn="0" w:lastRowLastColumn="0"/>
              <w:rPr>
                <w:rFonts w:cs="Arial"/>
                <w:sz w:val="24"/>
                <w:lang w:eastAsia="zh-CN"/>
              </w:rPr>
            </w:pPr>
          </w:p>
        </w:tc>
        <w:tc>
          <w:tcPr>
            <w:tcW w:w="2741" w:type="dxa"/>
          </w:tcPr>
          <w:p w14:paraId="079ECF39" w14:textId="77777777" w:rsidR="00C564A9" w:rsidRPr="005A1181" w:rsidRDefault="00C564A9" w:rsidP="00140BE5">
            <w:pPr>
              <w:cnfStyle w:val="000000100000" w:firstRow="0" w:lastRow="0" w:firstColumn="0" w:lastColumn="0" w:oddVBand="0" w:evenVBand="0" w:oddHBand="1" w:evenHBand="0" w:firstRowFirstColumn="0" w:firstRowLastColumn="0" w:lastRowFirstColumn="0" w:lastRowLastColumn="0"/>
              <w:rPr>
                <w:rFonts w:cs="Arial"/>
                <w:sz w:val="24"/>
                <w:lang w:eastAsia="zh-CN"/>
              </w:rPr>
            </w:pPr>
          </w:p>
        </w:tc>
      </w:tr>
      <w:tr w:rsidR="00C564A9" w:rsidRPr="005A1181" w14:paraId="5FA4FEA3" w14:textId="77777777" w:rsidTr="00140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4464BB1B" w14:textId="77777777" w:rsidR="00C564A9" w:rsidRPr="005A1181" w:rsidRDefault="00C564A9" w:rsidP="00140BE5">
            <w:pPr>
              <w:rPr>
                <w:rFonts w:cs="Arial"/>
                <w:sz w:val="24"/>
                <w:lang w:eastAsia="zh-CN"/>
              </w:rPr>
            </w:pPr>
          </w:p>
        </w:tc>
        <w:tc>
          <w:tcPr>
            <w:tcW w:w="2741" w:type="dxa"/>
          </w:tcPr>
          <w:p w14:paraId="676AC5F6" w14:textId="77777777" w:rsidR="00C564A9" w:rsidRPr="005A1181" w:rsidRDefault="00C564A9" w:rsidP="00140BE5">
            <w:pPr>
              <w:cnfStyle w:val="000000010000" w:firstRow="0" w:lastRow="0" w:firstColumn="0" w:lastColumn="0" w:oddVBand="0" w:evenVBand="0" w:oddHBand="0" w:evenHBand="1" w:firstRowFirstColumn="0" w:firstRowLastColumn="0" w:lastRowFirstColumn="0" w:lastRowLastColumn="0"/>
              <w:rPr>
                <w:rFonts w:cs="Arial"/>
                <w:sz w:val="24"/>
                <w:lang w:eastAsia="zh-CN"/>
              </w:rPr>
            </w:pPr>
          </w:p>
        </w:tc>
        <w:tc>
          <w:tcPr>
            <w:tcW w:w="2741" w:type="dxa"/>
          </w:tcPr>
          <w:p w14:paraId="06394F54" w14:textId="77777777" w:rsidR="00C564A9" w:rsidRPr="005A1181" w:rsidRDefault="00C564A9" w:rsidP="00140BE5">
            <w:pPr>
              <w:cnfStyle w:val="000000010000" w:firstRow="0" w:lastRow="0" w:firstColumn="0" w:lastColumn="0" w:oddVBand="0" w:evenVBand="0" w:oddHBand="0" w:evenHBand="1" w:firstRowFirstColumn="0" w:firstRowLastColumn="0" w:lastRowFirstColumn="0" w:lastRowLastColumn="0"/>
              <w:rPr>
                <w:rFonts w:cs="Arial"/>
                <w:sz w:val="24"/>
                <w:lang w:eastAsia="zh-CN"/>
              </w:rPr>
            </w:pPr>
          </w:p>
        </w:tc>
      </w:tr>
      <w:tr w:rsidR="00C564A9" w:rsidRPr="005A1181" w14:paraId="18638E56" w14:textId="77777777" w:rsidTr="00140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57C9AB19" w14:textId="77777777" w:rsidR="00C564A9" w:rsidRPr="005A1181" w:rsidRDefault="00C564A9" w:rsidP="00140BE5">
            <w:pPr>
              <w:rPr>
                <w:rFonts w:cs="Arial"/>
                <w:sz w:val="24"/>
                <w:lang w:eastAsia="zh-CN"/>
              </w:rPr>
            </w:pPr>
          </w:p>
        </w:tc>
        <w:tc>
          <w:tcPr>
            <w:tcW w:w="2741" w:type="dxa"/>
          </w:tcPr>
          <w:p w14:paraId="6EB5CFE5" w14:textId="77777777" w:rsidR="00C564A9" w:rsidRPr="005A1181" w:rsidRDefault="00C564A9" w:rsidP="00140BE5">
            <w:pPr>
              <w:cnfStyle w:val="000000100000" w:firstRow="0" w:lastRow="0" w:firstColumn="0" w:lastColumn="0" w:oddVBand="0" w:evenVBand="0" w:oddHBand="1" w:evenHBand="0" w:firstRowFirstColumn="0" w:firstRowLastColumn="0" w:lastRowFirstColumn="0" w:lastRowLastColumn="0"/>
              <w:rPr>
                <w:rFonts w:cs="Arial"/>
                <w:sz w:val="24"/>
                <w:lang w:eastAsia="zh-CN"/>
              </w:rPr>
            </w:pPr>
          </w:p>
        </w:tc>
        <w:tc>
          <w:tcPr>
            <w:tcW w:w="2741" w:type="dxa"/>
          </w:tcPr>
          <w:p w14:paraId="4FF58105" w14:textId="77777777" w:rsidR="00C564A9" w:rsidRPr="005A1181" w:rsidRDefault="00C564A9" w:rsidP="00140BE5">
            <w:pPr>
              <w:cnfStyle w:val="000000100000" w:firstRow="0" w:lastRow="0" w:firstColumn="0" w:lastColumn="0" w:oddVBand="0" w:evenVBand="0" w:oddHBand="1" w:evenHBand="0" w:firstRowFirstColumn="0" w:firstRowLastColumn="0" w:lastRowFirstColumn="0" w:lastRowLastColumn="0"/>
              <w:rPr>
                <w:rFonts w:cs="Arial"/>
                <w:sz w:val="24"/>
                <w:lang w:eastAsia="zh-CN"/>
              </w:rPr>
            </w:pPr>
          </w:p>
        </w:tc>
      </w:tr>
    </w:tbl>
    <w:p w14:paraId="58EECB5B" w14:textId="01EE6E1D" w:rsidR="00442C1A" w:rsidRPr="005A1181" w:rsidRDefault="00442C1A" w:rsidP="00442C1A">
      <w:pPr>
        <w:spacing w:after="160" w:line="360" w:lineRule="auto"/>
        <w:ind w:left="720" w:hanging="360"/>
        <w:contextualSpacing/>
      </w:pPr>
    </w:p>
    <w:p w14:paraId="09AA0177" w14:textId="0B33359B" w:rsidR="00233989" w:rsidRPr="005A1181" w:rsidRDefault="000F7BA7" w:rsidP="00B771A8">
      <w:pPr>
        <w:pStyle w:val="ListNumber"/>
      </w:pPr>
      <w:r w:rsidRPr="005A1181">
        <w:t>For each of the following scenarios describe what you would do / how you should respond</w:t>
      </w:r>
      <w:r w:rsidR="00C564A9" w:rsidRPr="005A1181">
        <w:t xml:space="preserve"> </w:t>
      </w:r>
      <w:r w:rsidRPr="005A1181">
        <w:t>and how you would you communicate effectively to resolve each situation.</w:t>
      </w:r>
      <w:r w:rsidR="00D93A11" w:rsidRPr="005A1181">
        <w:br/>
      </w:r>
    </w:p>
    <w:tbl>
      <w:tblPr>
        <w:tblStyle w:val="Tableheader"/>
        <w:tblW w:w="0" w:type="auto"/>
        <w:tblLook w:val="04A0" w:firstRow="1" w:lastRow="0" w:firstColumn="1" w:lastColumn="0" w:noHBand="0" w:noVBand="1"/>
      </w:tblPr>
      <w:tblGrid>
        <w:gridCol w:w="8222"/>
      </w:tblGrid>
      <w:tr w:rsidR="002A6A39" w:rsidRPr="002A6A39" w14:paraId="02E4D780" w14:textId="77777777" w:rsidTr="002A6A39">
        <w:trPr>
          <w:cnfStyle w:val="100000000000" w:firstRow="1" w:lastRow="0" w:firstColumn="0" w:lastColumn="0" w:oddVBand="0" w:evenVBand="0" w:oddHBand="0" w:evenHBand="0" w:firstRowFirstColumn="0" w:firstRowLastColumn="0" w:lastRowFirstColumn="0" w:lastRowLastColumn="0"/>
          <w:trHeight w:val="1191"/>
        </w:trPr>
        <w:tc>
          <w:tcPr>
            <w:cnfStyle w:val="001000000100" w:firstRow="0" w:lastRow="0" w:firstColumn="1" w:lastColumn="0" w:oddVBand="0" w:evenVBand="0" w:oddHBand="0" w:evenHBand="0" w:firstRowFirstColumn="1" w:firstRowLastColumn="0" w:lastRowFirstColumn="0" w:lastRowLastColumn="0"/>
            <w:tcW w:w="8222" w:type="dxa"/>
          </w:tcPr>
          <w:p w14:paraId="5693E5D4" w14:textId="3A116476" w:rsidR="002A6A39" w:rsidRPr="002A6A39" w:rsidRDefault="002A6A39" w:rsidP="002A6A39">
            <w:pPr>
              <w:pStyle w:val="ListParagraph"/>
              <w:widowControl/>
              <w:numPr>
                <w:ilvl w:val="0"/>
                <w:numId w:val="0"/>
              </w:numPr>
              <w:spacing w:before="192" w:after="192"/>
              <w:contextualSpacing/>
              <w:jc w:val="center"/>
              <w:rPr>
                <w:lang w:val="en-AU"/>
              </w:rPr>
            </w:pPr>
            <w:r>
              <w:rPr>
                <w:lang w:val="en-AU"/>
              </w:rPr>
              <w:t xml:space="preserve">Provide effective communication strategies for each </w:t>
            </w:r>
            <w:r w:rsidR="00E3372B">
              <w:rPr>
                <w:lang w:val="en-AU"/>
              </w:rPr>
              <w:t>scenario</w:t>
            </w:r>
            <w:r w:rsidRPr="002A6A39">
              <w:rPr>
                <w:lang w:val="en-AU"/>
              </w:rPr>
              <w:t xml:space="preserve"> </w:t>
            </w:r>
          </w:p>
        </w:tc>
      </w:tr>
      <w:tr w:rsidR="000F7BA7" w:rsidRPr="005A1181" w14:paraId="4A72ECA7" w14:textId="77777777" w:rsidTr="002A6A39">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222" w:type="dxa"/>
          </w:tcPr>
          <w:p w14:paraId="1F864FB7" w14:textId="45364F2F" w:rsidR="000F7BA7" w:rsidRPr="005A1181" w:rsidRDefault="000F7BA7" w:rsidP="00D93A11">
            <w:pPr>
              <w:pStyle w:val="ListParagraph"/>
              <w:numPr>
                <w:ilvl w:val="0"/>
                <w:numId w:val="15"/>
              </w:numPr>
              <w:spacing w:before="120" w:after="60" w:line="276" w:lineRule="auto"/>
              <w:ind w:left="459" w:hanging="425"/>
              <w:rPr>
                <w:sz w:val="24"/>
                <w:szCs w:val="24"/>
                <w:lang w:val="en-AU"/>
              </w:rPr>
            </w:pPr>
            <w:r w:rsidRPr="005A1181">
              <w:rPr>
                <w:rFonts w:cs="Arial"/>
                <w:sz w:val="24"/>
                <w:szCs w:val="24"/>
                <w:shd w:val="clear" w:color="auto" w:fill="FFFFFF"/>
                <w:lang w:val="en-AU"/>
              </w:rPr>
              <w:t xml:space="preserve">You are on the telephone to another patron, and the call is not urgent.  </w:t>
            </w:r>
            <w:r w:rsidR="0037131A" w:rsidRPr="005A1181">
              <w:rPr>
                <w:rFonts w:cs="Arial"/>
                <w:sz w:val="24"/>
                <w:szCs w:val="24"/>
                <w:shd w:val="clear" w:color="auto" w:fill="FFFFFF"/>
                <w:lang w:val="en-AU"/>
              </w:rPr>
              <w:br/>
            </w:r>
            <w:r w:rsidRPr="005A1181">
              <w:rPr>
                <w:rFonts w:cs="Arial"/>
                <w:sz w:val="24"/>
                <w:szCs w:val="24"/>
                <w:shd w:val="clear" w:color="auto" w:fill="FFFFFF"/>
                <w:lang w:val="en-AU"/>
              </w:rPr>
              <w:t>A customer enters the office and starts looking at the brochures for an upcoming production.</w:t>
            </w:r>
          </w:p>
        </w:tc>
      </w:tr>
      <w:tr w:rsidR="000F7BA7" w:rsidRPr="005A1181" w14:paraId="02247235" w14:textId="77777777" w:rsidTr="002A6A39">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222" w:type="dxa"/>
          </w:tcPr>
          <w:p w14:paraId="35EDAC18" w14:textId="2A0EF4F7" w:rsidR="000F7BA7" w:rsidRPr="005A1181" w:rsidRDefault="000F7BA7" w:rsidP="00D93A11">
            <w:pPr>
              <w:pStyle w:val="ListParagraph"/>
              <w:numPr>
                <w:ilvl w:val="0"/>
                <w:numId w:val="15"/>
              </w:numPr>
              <w:spacing w:before="120" w:after="60" w:line="276" w:lineRule="auto"/>
              <w:ind w:left="459" w:hanging="425"/>
              <w:rPr>
                <w:sz w:val="24"/>
                <w:szCs w:val="24"/>
                <w:lang w:val="en-AU"/>
              </w:rPr>
            </w:pPr>
            <w:r w:rsidRPr="005A1181">
              <w:rPr>
                <w:rFonts w:cs="Arial"/>
                <w:sz w:val="24"/>
                <w:szCs w:val="24"/>
                <w:shd w:val="clear" w:color="auto" w:fill="FFFFFF"/>
                <w:lang w:val="en-AU"/>
              </w:rPr>
              <w:t xml:space="preserve">Your venue has a Facebook page, and you are in charge of communicating with the public via this medium. </w:t>
            </w:r>
            <w:r w:rsidR="00C564A9" w:rsidRPr="005A1181">
              <w:rPr>
                <w:rFonts w:cs="Arial"/>
                <w:sz w:val="24"/>
                <w:szCs w:val="24"/>
                <w:shd w:val="clear" w:color="auto" w:fill="FFFFFF"/>
                <w:lang w:val="en-AU"/>
              </w:rPr>
              <w:t xml:space="preserve"> </w:t>
            </w:r>
            <w:r w:rsidRPr="005A1181">
              <w:rPr>
                <w:rFonts w:cs="Arial"/>
                <w:sz w:val="24"/>
                <w:szCs w:val="24"/>
                <w:shd w:val="clear" w:color="auto" w:fill="FFFFFF"/>
                <w:lang w:val="en-AU"/>
              </w:rPr>
              <w:t xml:space="preserve">One visitor to an event has posted the following comment on the Facebook wall: </w:t>
            </w:r>
            <w:r w:rsidRPr="005A1181">
              <w:rPr>
                <w:rFonts w:ascii="&amp;quot" w:hAnsi="&amp;quot"/>
                <w:sz w:val="24"/>
                <w:szCs w:val="24"/>
                <w:lang w:val="en-AU"/>
              </w:rPr>
              <w:br/>
            </w:r>
            <w:r w:rsidRPr="005A1181">
              <w:rPr>
                <w:rFonts w:cs="Arial"/>
                <w:sz w:val="24"/>
                <w:szCs w:val="24"/>
                <w:shd w:val="clear" w:color="auto" w:fill="FFFFFF"/>
                <w:lang w:val="en-AU"/>
              </w:rPr>
              <w:t xml:space="preserve">‘Had a terrible experience today. </w:t>
            </w:r>
            <w:r w:rsidR="0037131A" w:rsidRPr="005A1181">
              <w:rPr>
                <w:rFonts w:cs="Arial"/>
                <w:sz w:val="24"/>
                <w:szCs w:val="24"/>
                <w:shd w:val="clear" w:color="auto" w:fill="FFFFFF"/>
                <w:lang w:val="en-AU"/>
              </w:rPr>
              <w:t xml:space="preserve"> </w:t>
            </w:r>
            <w:r w:rsidRPr="005A1181">
              <w:rPr>
                <w:rFonts w:cs="Arial"/>
                <w:sz w:val="24"/>
                <w:szCs w:val="24"/>
                <w:shd w:val="clear" w:color="auto" w:fill="FFFFFF"/>
                <w:lang w:val="en-AU"/>
              </w:rPr>
              <w:t>My seat was physically missing due to renovations.</w:t>
            </w:r>
            <w:r w:rsidR="000A7CB9" w:rsidRPr="005A1181">
              <w:rPr>
                <w:rFonts w:cs="Arial"/>
                <w:sz w:val="24"/>
                <w:szCs w:val="24"/>
                <w:shd w:val="clear" w:color="auto" w:fill="FFFFFF"/>
                <w:lang w:val="en-AU"/>
              </w:rPr>
              <w:t xml:space="preserve">  Like there was NO seat.</w:t>
            </w:r>
            <w:r w:rsidRPr="005A1181">
              <w:rPr>
                <w:rFonts w:cs="Arial"/>
                <w:sz w:val="24"/>
                <w:szCs w:val="24"/>
                <w:shd w:val="clear" w:color="auto" w:fill="FFFFFF"/>
                <w:lang w:val="en-AU"/>
              </w:rPr>
              <w:t xml:space="preserve">   Took forever to be reassigned and the show had started.’</w:t>
            </w:r>
            <w:r w:rsidR="000A7CB9" w:rsidRPr="005A1181">
              <w:rPr>
                <w:rFonts w:cs="Arial"/>
                <w:sz w:val="24"/>
                <w:szCs w:val="24"/>
                <w:shd w:val="clear" w:color="auto" w:fill="FFFFFF"/>
                <w:lang w:val="en-AU"/>
              </w:rPr>
              <w:t xml:space="preserve"> </w:t>
            </w:r>
          </w:p>
        </w:tc>
      </w:tr>
      <w:tr w:rsidR="000F7BA7" w:rsidRPr="005A1181" w14:paraId="6CFE2EC9" w14:textId="77777777" w:rsidTr="002A6A39">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222" w:type="dxa"/>
          </w:tcPr>
          <w:p w14:paraId="4B3E0464" w14:textId="1B88F341" w:rsidR="000F7BA7" w:rsidRPr="005A1181" w:rsidRDefault="000F7BA7" w:rsidP="00D93A11">
            <w:pPr>
              <w:pStyle w:val="ListParagraph"/>
              <w:numPr>
                <w:ilvl w:val="0"/>
                <w:numId w:val="15"/>
              </w:numPr>
              <w:spacing w:before="120" w:after="60" w:line="276" w:lineRule="auto"/>
              <w:ind w:left="459" w:hanging="425"/>
              <w:rPr>
                <w:sz w:val="24"/>
                <w:szCs w:val="24"/>
                <w:lang w:val="en-AU"/>
              </w:rPr>
            </w:pPr>
            <w:r w:rsidRPr="005A1181">
              <w:rPr>
                <w:rFonts w:cs="Arial"/>
                <w:sz w:val="24"/>
                <w:szCs w:val="24"/>
                <w:shd w:val="clear" w:color="auto" w:fill="FFFFFF"/>
                <w:lang w:val="en-AU"/>
              </w:rPr>
              <w:t>A regular customer, Mr Smith, has booked his usual seat on the mezzanine level</w:t>
            </w:r>
            <w:r w:rsidR="000A7CB9" w:rsidRPr="005A1181">
              <w:rPr>
                <w:rFonts w:cs="Arial"/>
                <w:sz w:val="24"/>
                <w:szCs w:val="24"/>
                <w:shd w:val="clear" w:color="auto" w:fill="FFFFFF"/>
                <w:lang w:val="en-AU"/>
              </w:rPr>
              <w:t xml:space="preserve"> for tonight’s performance</w:t>
            </w:r>
            <w:r w:rsidRPr="005A1181">
              <w:rPr>
                <w:rFonts w:cs="Arial"/>
                <w:sz w:val="24"/>
                <w:szCs w:val="24"/>
                <w:shd w:val="clear" w:color="auto" w:fill="FFFFFF"/>
                <w:lang w:val="en-AU"/>
              </w:rPr>
              <w:t xml:space="preserve">. </w:t>
            </w:r>
            <w:r w:rsidR="0037131A" w:rsidRPr="005A1181">
              <w:rPr>
                <w:rFonts w:cs="Arial"/>
                <w:sz w:val="24"/>
                <w:szCs w:val="24"/>
                <w:shd w:val="clear" w:color="auto" w:fill="FFFFFF"/>
                <w:lang w:val="en-AU"/>
              </w:rPr>
              <w:t xml:space="preserve"> </w:t>
            </w:r>
            <w:r w:rsidRPr="005A1181">
              <w:rPr>
                <w:rFonts w:cs="Arial"/>
                <w:sz w:val="24"/>
                <w:szCs w:val="24"/>
                <w:shd w:val="clear" w:color="auto" w:fill="FFFFFF"/>
                <w:lang w:val="en-AU"/>
              </w:rPr>
              <w:t xml:space="preserve">This morning, the elevator malfunctioned, and the repairs are estimated to take </w:t>
            </w:r>
            <w:r w:rsidR="000A7CB9" w:rsidRPr="005A1181">
              <w:rPr>
                <w:rFonts w:cs="Arial"/>
                <w:sz w:val="24"/>
                <w:szCs w:val="24"/>
                <w:shd w:val="clear" w:color="auto" w:fill="FFFFFF"/>
                <w:lang w:val="en-AU"/>
              </w:rPr>
              <w:t>until tomorrow</w:t>
            </w:r>
            <w:r w:rsidRPr="005A1181">
              <w:rPr>
                <w:rFonts w:cs="Arial"/>
                <w:sz w:val="24"/>
                <w:szCs w:val="24"/>
                <w:shd w:val="clear" w:color="auto" w:fill="FFFFFF"/>
                <w:lang w:val="en-AU"/>
              </w:rPr>
              <w:t xml:space="preserve">.  Mr Smith arrives on crutches; he broke his ankle yesterday.  </w:t>
            </w:r>
          </w:p>
        </w:tc>
      </w:tr>
    </w:tbl>
    <w:p w14:paraId="6C7B3EBA" w14:textId="77777777" w:rsidR="00AB3D28" w:rsidRPr="005A1181" w:rsidRDefault="00AB3D28" w:rsidP="00AB3D28">
      <w:pPr>
        <w:spacing w:after="160" w:line="360" w:lineRule="auto"/>
        <w:contextualSpacing/>
      </w:pPr>
    </w:p>
    <w:p w14:paraId="639E62B8" w14:textId="6B7CF445" w:rsidR="00C943A4" w:rsidRPr="005A1181" w:rsidRDefault="00C943A4" w:rsidP="00C943A4">
      <w:pPr>
        <w:pStyle w:val="ListParagraph"/>
        <w:widowControl/>
        <w:numPr>
          <w:ilvl w:val="0"/>
          <w:numId w:val="0"/>
        </w:numPr>
        <w:spacing w:before="240" w:after="160" w:line="360" w:lineRule="auto"/>
        <w:ind w:left="1440"/>
        <w:contextualSpacing/>
        <w:rPr>
          <w:lang w:val="en-AU"/>
        </w:rPr>
      </w:pPr>
    </w:p>
    <w:p w14:paraId="6775267D" w14:textId="77777777" w:rsidR="002A6A39" w:rsidRDefault="00385AF2" w:rsidP="00B771A8">
      <w:pPr>
        <w:pStyle w:val="ListNumber"/>
      </w:pPr>
      <w:r w:rsidRPr="005A1181">
        <w:lastRenderedPageBreak/>
        <w:t xml:space="preserve">Consider how verbal, non-verbal, paralanguage and signs etc are used effectively in the entertainment industry.  </w:t>
      </w:r>
      <w:r w:rsidR="0037089A" w:rsidRPr="005A1181">
        <w:t>Provide examples of how each of the following can be used effectively in providing quality customer service.</w:t>
      </w:r>
    </w:p>
    <w:p w14:paraId="063861D7" w14:textId="36BBACE7" w:rsidR="00C943A4" w:rsidRPr="005A1181" w:rsidRDefault="002A6A39" w:rsidP="002A6A39">
      <w:pPr>
        <w:pStyle w:val="Caption"/>
      </w:pPr>
      <w:r>
        <w:t>Types of communication</w:t>
      </w:r>
    </w:p>
    <w:tbl>
      <w:tblPr>
        <w:tblStyle w:val="Tableheader"/>
        <w:tblW w:w="9016" w:type="dxa"/>
        <w:tblLook w:val="04A0" w:firstRow="1" w:lastRow="0" w:firstColumn="1" w:lastColumn="0" w:noHBand="0" w:noVBand="1"/>
      </w:tblPr>
      <w:tblGrid>
        <w:gridCol w:w="2017"/>
        <w:gridCol w:w="2333"/>
        <w:gridCol w:w="2333"/>
        <w:gridCol w:w="2333"/>
      </w:tblGrid>
      <w:tr w:rsidR="00C943A4" w:rsidRPr="005A1181" w14:paraId="419AB0DD" w14:textId="77777777" w:rsidTr="00F341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7" w:type="dxa"/>
          </w:tcPr>
          <w:p w14:paraId="3C0E2E93" w14:textId="77777777" w:rsidR="00C943A4" w:rsidRPr="005A1181" w:rsidRDefault="00C943A4" w:rsidP="00680013">
            <w:pPr>
              <w:spacing w:before="192" w:after="192"/>
              <w:rPr>
                <w:sz w:val="24"/>
                <w:lang w:eastAsia="en-AU"/>
              </w:rPr>
            </w:pPr>
          </w:p>
        </w:tc>
        <w:tc>
          <w:tcPr>
            <w:tcW w:w="2333" w:type="dxa"/>
          </w:tcPr>
          <w:p w14:paraId="071DA375" w14:textId="60F21166" w:rsidR="00C943A4" w:rsidRPr="005A1181" w:rsidRDefault="00C943A4" w:rsidP="00680013">
            <w:pPr>
              <w:ind w:left="99"/>
              <w:jc w:val="center"/>
              <w:cnfStyle w:val="100000000000" w:firstRow="1" w:lastRow="0" w:firstColumn="0" w:lastColumn="0" w:oddVBand="0" w:evenVBand="0" w:oddHBand="0" w:evenHBand="0" w:firstRowFirstColumn="0" w:firstRowLastColumn="0" w:lastRowFirstColumn="0" w:lastRowLastColumn="0"/>
              <w:rPr>
                <w:sz w:val="24"/>
                <w:lang w:eastAsia="en-AU"/>
              </w:rPr>
            </w:pPr>
            <w:r w:rsidRPr="005A1181">
              <w:rPr>
                <w:sz w:val="24"/>
                <w:lang w:eastAsia="en-AU"/>
              </w:rPr>
              <w:t>Verbal communication</w:t>
            </w:r>
          </w:p>
        </w:tc>
        <w:tc>
          <w:tcPr>
            <w:tcW w:w="2333" w:type="dxa"/>
          </w:tcPr>
          <w:p w14:paraId="1714821E" w14:textId="77777777" w:rsidR="00C943A4" w:rsidRPr="005A1181" w:rsidRDefault="00C943A4" w:rsidP="00680013">
            <w:pPr>
              <w:ind w:left="99"/>
              <w:jc w:val="center"/>
              <w:cnfStyle w:val="100000000000" w:firstRow="1" w:lastRow="0" w:firstColumn="0" w:lastColumn="0" w:oddVBand="0" w:evenVBand="0" w:oddHBand="0" w:evenHBand="0" w:firstRowFirstColumn="0" w:firstRowLastColumn="0" w:lastRowFirstColumn="0" w:lastRowLastColumn="0"/>
              <w:rPr>
                <w:sz w:val="24"/>
                <w:lang w:eastAsia="en-AU"/>
              </w:rPr>
            </w:pPr>
            <w:r w:rsidRPr="005A1181">
              <w:rPr>
                <w:sz w:val="24"/>
                <w:lang w:eastAsia="en-AU"/>
              </w:rPr>
              <w:t>Non-verbal communication</w:t>
            </w:r>
          </w:p>
        </w:tc>
        <w:tc>
          <w:tcPr>
            <w:tcW w:w="2333" w:type="dxa"/>
          </w:tcPr>
          <w:p w14:paraId="08D07EBC" w14:textId="77777777" w:rsidR="00C943A4" w:rsidRPr="005A1181" w:rsidRDefault="00C943A4" w:rsidP="00680013">
            <w:pPr>
              <w:ind w:left="99"/>
              <w:jc w:val="center"/>
              <w:cnfStyle w:val="100000000000" w:firstRow="1" w:lastRow="0" w:firstColumn="0" w:lastColumn="0" w:oddVBand="0" w:evenVBand="0" w:oddHBand="0" w:evenHBand="0" w:firstRowFirstColumn="0" w:firstRowLastColumn="0" w:lastRowFirstColumn="0" w:lastRowLastColumn="0"/>
              <w:rPr>
                <w:sz w:val="24"/>
                <w:lang w:eastAsia="en-AU"/>
              </w:rPr>
            </w:pPr>
            <w:r w:rsidRPr="005A1181">
              <w:rPr>
                <w:sz w:val="24"/>
                <w:lang w:eastAsia="en-AU"/>
              </w:rPr>
              <w:t>Written communication</w:t>
            </w:r>
          </w:p>
        </w:tc>
      </w:tr>
      <w:tr w:rsidR="00C943A4" w:rsidRPr="005A1181" w14:paraId="78F78376" w14:textId="77777777" w:rsidTr="00F341D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017" w:type="dxa"/>
          </w:tcPr>
          <w:p w14:paraId="667FDB76" w14:textId="77777777" w:rsidR="00C943A4" w:rsidRPr="005A1181" w:rsidRDefault="00C943A4" w:rsidP="00680013">
            <w:pPr>
              <w:rPr>
                <w:sz w:val="24"/>
                <w:lang w:eastAsia="en-AU"/>
              </w:rPr>
            </w:pPr>
            <w:r w:rsidRPr="005A1181">
              <w:rPr>
                <w:sz w:val="24"/>
                <w:lang w:eastAsia="en-AU"/>
              </w:rPr>
              <w:t>Example 1</w:t>
            </w:r>
          </w:p>
        </w:tc>
        <w:tc>
          <w:tcPr>
            <w:tcW w:w="2333" w:type="dxa"/>
          </w:tcPr>
          <w:p w14:paraId="52131B27" w14:textId="41FFFF3A" w:rsidR="00C943A4" w:rsidRPr="005A1181" w:rsidRDefault="00C943A4" w:rsidP="00680013">
            <w:pPr>
              <w:ind w:left="99"/>
              <w:cnfStyle w:val="000000100000" w:firstRow="0" w:lastRow="0" w:firstColumn="0" w:lastColumn="0" w:oddVBand="0" w:evenVBand="0" w:oddHBand="1" w:evenHBand="0" w:firstRowFirstColumn="0" w:firstRowLastColumn="0" w:lastRowFirstColumn="0" w:lastRowLastColumn="0"/>
              <w:rPr>
                <w:sz w:val="24"/>
                <w:lang w:eastAsia="en-AU"/>
              </w:rPr>
            </w:pPr>
          </w:p>
        </w:tc>
        <w:tc>
          <w:tcPr>
            <w:tcW w:w="2333" w:type="dxa"/>
          </w:tcPr>
          <w:p w14:paraId="4205867A" w14:textId="77777777" w:rsidR="00C943A4" w:rsidRPr="005A1181" w:rsidRDefault="00C943A4" w:rsidP="00680013">
            <w:pPr>
              <w:ind w:left="99"/>
              <w:cnfStyle w:val="000000100000" w:firstRow="0" w:lastRow="0" w:firstColumn="0" w:lastColumn="0" w:oddVBand="0" w:evenVBand="0" w:oddHBand="1" w:evenHBand="0" w:firstRowFirstColumn="0" w:firstRowLastColumn="0" w:lastRowFirstColumn="0" w:lastRowLastColumn="0"/>
              <w:rPr>
                <w:sz w:val="24"/>
                <w:lang w:eastAsia="en-AU"/>
              </w:rPr>
            </w:pPr>
          </w:p>
        </w:tc>
        <w:tc>
          <w:tcPr>
            <w:tcW w:w="2333" w:type="dxa"/>
          </w:tcPr>
          <w:p w14:paraId="6904D1F5" w14:textId="77777777" w:rsidR="00C943A4" w:rsidRPr="005A1181" w:rsidRDefault="00C943A4" w:rsidP="00680013">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C943A4" w:rsidRPr="005A1181" w14:paraId="34F80029" w14:textId="77777777" w:rsidTr="00F341D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017" w:type="dxa"/>
          </w:tcPr>
          <w:p w14:paraId="4A7B2F71" w14:textId="77777777" w:rsidR="00C943A4" w:rsidRPr="005A1181" w:rsidRDefault="00C943A4" w:rsidP="00680013">
            <w:pPr>
              <w:rPr>
                <w:sz w:val="24"/>
                <w:lang w:eastAsia="en-AU"/>
              </w:rPr>
            </w:pPr>
            <w:r w:rsidRPr="005A1181">
              <w:rPr>
                <w:sz w:val="24"/>
                <w:lang w:eastAsia="en-AU"/>
              </w:rPr>
              <w:t>Example 2</w:t>
            </w:r>
          </w:p>
        </w:tc>
        <w:tc>
          <w:tcPr>
            <w:tcW w:w="2333" w:type="dxa"/>
          </w:tcPr>
          <w:p w14:paraId="72D7D957" w14:textId="0B3E9D77" w:rsidR="00C943A4" w:rsidRPr="005A1181" w:rsidRDefault="00C943A4" w:rsidP="00680013">
            <w:pPr>
              <w:ind w:left="99"/>
              <w:cnfStyle w:val="000000010000" w:firstRow="0" w:lastRow="0" w:firstColumn="0" w:lastColumn="0" w:oddVBand="0" w:evenVBand="0" w:oddHBand="0" w:evenHBand="1" w:firstRowFirstColumn="0" w:firstRowLastColumn="0" w:lastRowFirstColumn="0" w:lastRowLastColumn="0"/>
              <w:rPr>
                <w:sz w:val="24"/>
                <w:lang w:eastAsia="en-AU"/>
              </w:rPr>
            </w:pPr>
          </w:p>
        </w:tc>
        <w:tc>
          <w:tcPr>
            <w:tcW w:w="2333" w:type="dxa"/>
          </w:tcPr>
          <w:p w14:paraId="5DB9CFE5" w14:textId="77777777" w:rsidR="00C943A4" w:rsidRPr="005A1181" w:rsidRDefault="00C943A4" w:rsidP="00680013">
            <w:pPr>
              <w:ind w:left="99"/>
              <w:cnfStyle w:val="000000010000" w:firstRow="0" w:lastRow="0" w:firstColumn="0" w:lastColumn="0" w:oddVBand="0" w:evenVBand="0" w:oddHBand="0" w:evenHBand="1" w:firstRowFirstColumn="0" w:firstRowLastColumn="0" w:lastRowFirstColumn="0" w:lastRowLastColumn="0"/>
              <w:rPr>
                <w:sz w:val="24"/>
                <w:lang w:eastAsia="en-AU"/>
              </w:rPr>
            </w:pPr>
          </w:p>
        </w:tc>
        <w:tc>
          <w:tcPr>
            <w:tcW w:w="2333" w:type="dxa"/>
          </w:tcPr>
          <w:p w14:paraId="3C69769C" w14:textId="77777777" w:rsidR="00C943A4" w:rsidRPr="005A1181" w:rsidRDefault="00C943A4" w:rsidP="00680013">
            <w:pPr>
              <w:ind w:left="99"/>
              <w:cnfStyle w:val="000000010000" w:firstRow="0" w:lastRow="0" w:firstColumn="0" w:lastColumn="0" w:oddVBand="0" w:evenVBand="0" w:oddHBand="0" w:evenHBand="1" w:firstRowFirstColumn="0" w:firstRowLastColumn="0" w:lastRowFirstColumn="0" w:lastRowLastColumn="0"/>
              <w:rPr>
                <w:sz w:val="24"/>
                <w:lang w:eastAsia="en-AU"/>
              </w:rPr>
            </w:pPr>
          </w:p>
        </w:tc>
      </w:tr>
      <w:tr w:rsidR="00385AF2" w:rsidRPr="005A1181" w14:paraId="6879F669" w14:textId="77777777" w:rsidTr="00F341D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017" w:type="dxa"/>
          </w:tcPr>
          <w:p w14:paraId="2674FE94" w14:textId="3733871C" w:rsidR="00385AF2" w:rsidRPr="005A1181" w:rsidRDefault="00385AF2" w:rsidP="00680013">
            <w:pPr>
              <w:rPr>
                <w:sz w:val="24"/>
                <w:lang w:eastAsia="en-AU"/>
              </w:rPr>
            </w:pPr>
            <w:r w:rsidRPr="005A1181">
              <w:rPr>
                <w:sz w:val="24"/>
                <w:lang w:eastAsia="en-AU"/>
              </w:rPr>
              <w:t>Example 3</w:t>
            </w:r>
          </w:p>
        </w:tc>
        <w:tc>
          <w:tcPr>
            <w:tcW w:w="2333" w:type="dxa"/>
          </w:tcPr>
          <w:p w14:paraId="71574D27" w14:textId="77777777" w:rsidR="00385AF2" w:rsidRPr="005A1181" w:rsidRDefault="00385AF2" w:rsidP="00680013">
            <w:pPr>
              <w:ind w:left="99"/>
              <w:cnfStyle w:val="000000100000" w:firstRow="0" w:lastRow="0" w:firstColumn="0" w:lastColumn="0" w:oddVBand="0" w:evenVBand="0" w:oddHBand="1" w:evenHBand="0" w:firstRowFirstColumn="0" w:firstRowLastColumn="0" w:lastRowFirstColumn="0" w:lastRowLastColumn="0"/>
              <w:rPr>
                <w:sz w:val="24"/>
                <w:lang w:eastAsia="en-AU"/>
              </w:rPr>
            </w:pPr>
          </w:p>
        </w:tc>
        <w:tc>
          <w:tcPr>
            <w:tcW w:w="2333" w:type="dxa"/>
          </w:tcPr>
          <w:p w14:paraId="3D37C5C2" w14:textId="77777777" w:rsidR="00385AF2" w:rsidRPr="005A1181" w:rsidRDefault="00385AF2" w:rsidP="00680013">
            <w:pPr>
              <w:ind w:left="99"/>
              <w:cnfStyle w:val="000000100000" w:firstRow="0" w:lastRow="0" w:firstColumn="0" w:lastColumn="0" w:oddVBand="0" w:evenVBand="0" w:oddHBand="1" w:evenHBand="0" w:firstRowFirstColumn="0" w:firstRowLastColumn="0" w:lastRowFirstColumn="0" w:lastRowLastColumn="0"/>
              <w:rPr>
                <w:sz w:val="24"/>
                <w:lang w:eastAsia="en-AU"/>
              </w:rPr>
            </w:pPr>
          </w:p>
        </w:tc>
        <w:tc>
          <w:tcPr>
            <w:tcW w:w="2333" w:type="dxa"/>
          </w:tcPr>
          <w:p w14:paraId="1FAA6F3B" w14:textId="77777777" w:rsidR="00385AF2" w:rsidRPr="005A1181" w:rsidRDefault="00385AF2" w:rsidP="00680013">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bl>
    <w:p w14:paraId="292AF54B" w14:textId="40DD4145" w:rsidR="00C943A4" w:rsidRPr="005A1181" w:rsidRDefault="00C943A4" w:rsidP="00C943A4">
      <w:pPr>
        <w:rPr>
          <w:lang w:eastAsia="en-AU"/>
        </w:rPr>
      </w:pPr>
    </w:p>
    <w:p w14:paraId="035FF921" w14:textId="2FFCED32" w:rsidR="0010587A" w:rsidRPr="005A1181" w:rsidRDefault="0010587A" w:rsidP="00BF18E2">
      <w:pPr>
        <w:spacing w:after="160" w:line="360" w:lineRule="auto"/>
        <w:contextualSpacing/>
      </w:pPr>
    </w:p>
    <w:p w14:paraId="653FBE87" w14:textId="007EF2E7" w:rsidR="00C564A9" w:rsidRPr="005A1181" w:rsidRDefault="00C564A9" w:rsidP="00B771A8">
      <w:pPr>
        <w:pStyle w:val="ListNumber"/>
      </w:pPr>
      <w:r w:rsidRPr="005A1181">
        <w:t>Have a break by completing this find-a-word activity</w:t>
      </w:r>
      <w:r w:rsidR="007559C4" w:rsidRPr="005A1181">
        <w:t xml:space="preserve">.  </w:t>
      </w:r>
      <w:r w:rsidR="007559C4" w:rsidRPr="005A1181">
        <w:br/>
        <w:t>You may need to print this page.</w:t>
      </w:r>
    </w:p>
    <w:p w14:paraId="049ED579" w14:textId="38F50574" w:rsidR="0010587A" w:rsidRPr="005A1181" w:rsidRDefault="0010587A" w:rsidP="00BF18E2">
      <w:pPr>
        <w:spacing w:after="160" w:line="360" w:lineRule="auto"/>
        <w:contextualSpacing/>
      </w:pPr>
      <w:bookmarkStart w:id="2" w:name="_GoBack"/>
      <w:bookmarkEnd w:id="2"/>
    </w:p>
    <w:p w14:paraId="088D214B" w14:textId="68953F67" w:rsidR="00C564A9" w:rsidRPr="005A1181" w:rsidRDefault="00C564A9">
      <w:pPr>
        <w:rPr>
          <w:rFonts w:eastAsia="Calibri"/>
          <w:spacing w:val="-2"/>
          <w:sz w:val="22"/>
          <w:szCs w:val="22"/>
          <w:lang w:eastAsia="en-AU"/>
        </w:rPr>
      </w:pPr>
      <w:r w:rsidRPr="005A1181">
        <w:br w:type="page"/>
      </w:r>
    </w:p>
    <w:p w14:paraId="41B903AA" w14:textId="05AD942E" w:rsidR="00D93A11" w:rsidRPr="005A1181" w:rsidRDefault="00D93A11" w:rsidP="00B771A8">
      <w:pPr>
        <w:pStyle w:val="ListNumber"/>
      </w:pPr>
      <w:r w:rsidRPr="005A1181">
        <w:lastRenderedPageBreak/>
        <w:t xml:space="preserve">Each of these definitions is in the wrong place.  </w:t>
      </w:r>
      <w:r w:rsidR="0010587A" w:rsidRPr="005A1181">
        <w:t>Match the ‘barrier’ to communication with the explanation</w:t>
      </w:r>
      <w:r w:rsidRPr="005A1181">
        <w:t xml:space="preserve">.   Draw a line </w:t>
      </w:r>
      <w:r w:rsidR="002A6A39">
        <w:t>between</w:t>
      </w:r>
      <w:r w:rsidRPr="005A1181">
        <w:t xml:space="preserve"> the key term </w:t>
      </w:r>
      <w:r w:rsidR="002A6A39">
        <w:t>and</w:t>
      </w:r>
      <w:r w:rsidRPr="005A1181">
        <w:t xml:space="preserve"> the</w:t>
      </w:r>
      <w:r w:rsidR="002A6A39">
        <w:t xml:space="preserve"> correct</w:t>
      </w:r>
      <w:r w:rsidRPr="005A1181">
        <w:t xml:space="preserve"> definition or rewrite (or cut and paste) each correct pairing in your own table.  </w:t>
      </w:r>
    </w:p>
    <w:p w14:paraId="5520D205" w14:textId="37E75BC9" w:rsidR="0010587A" w:rsidRPr="005A1181" w:rsidRDefault="00D93A11" w:rsidP="00D93A11">
      <w:pPr>
        <w:pStyle w:val="Caption"/>
      </w:pPr>
      <w:r w:rsidRPr="005A1181">
        <w:br/>
        <w:t>Correctly match the ‘barrier’ to the definition.</w:t>
      </w:r>
    </w:p>
    <w:tbl>
      <w:tblPr>
        <w:tblStyle w:val="Tableheader"/>
        <w:tblW w:w="0" w:type="auto"/>
        <w:tblLook w:val="04A0" w:firstRow="1" w:lastRow="0" w:firstColumn="1" w:lastColumn="0" w:noHBand="0" w:noVBand="1"/>
      </w:tblPr>
      <w:tblGrid>
        <w:gridCol w:w="3645"/>
        <w:gridCol w:w="5897"/>
        <w:gridCol w:w="30"/>
      </w:tblGrid>
      <w:tr w:rsidR="0010587A" w:rsidRPr="005A1181" w14:paraId="3AF7AFBB" w14:textId="77777777" w:rsidTr="00D93A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45" w:type="dxa"/>
          </w:tcPr>
          <w:p w14:paraId="6725DCD6" w14:textId="77777777" w:rsidR="0010587A" w:rsidRPr="005A1181" w:rsidRDefault="0010587A" w:rsidP="009E40B1">
            <w:pPr>
              <w:spacing w:before="192" w:after="192" w:line="360" w:lineRule="auto"/>
              <w:rPr>
                <w:sz w:val="20"/>
                <w:szCs w:val="20"/>
              </w:rPr>
            </w:pPr>
            <w:r w:rsidRPr="005A1181">
              <w:rPr>
                <w:sz w:val="20"/>
                <w:szCs w:val="20"/>
              </w:rPr>
              <w:t>Barrier to communication</w:t>
            </w:r>
          </w:p>
        </w:tc>
        <w:tc>
          <w:tcPr>
            <w:tcW w:w="5927" w:type="dxa"/>
            <w:gridSpan w:val="2"/>
          </w:tcPr>
          <w:p w14:paraId="3295E179" w14:textId="77777777" w:rsidR="0010587A" w:rsidRPr="005A1181" w:rsidRDefault="0010587A" w:rsidP="009E40B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A1181">
              <w:rPr>
                <w:color w:val="auto"/>
                <w:sz w:val="20"/>
                <w:szCs w:val="20"/>
              </w:rPr>
              <w:t>Definition</w:t>
            </w:r>
          </w:p>
        </w:tc>
      </w:tr>
      <w:tr w:rsidR="0010587A" w:rsidRPr="005A1181" w14:paraId="56754F0C"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4B1D6B6E" w14:textId="77777777" w:rsidR="0010587A" w:rsidRPr="005A1181" w:rsidRDefault="0010587A" w:rsidP="00D93A11">
            <w:pPr>
              <w:rPr>
                <w:b w:val="0"/>
                <w:bCs/>
                <w:sz w:val="20"/>
                <w:szCs w:val="20"/>
              </w:rPr>
            </w:pPr>
            <w:r w:rsidRPr="005A1181">
              <w:rPr>
                <w:b w:val="0"/>
                <w:bCs/>
                <w:sz w:val="20"/>
                <w:szCs w:val="20"/>
              </w:rPr>
              <w:t>Language background</w:t>
            </w:r>
          </w:p>
        </w:tc>
        <w:tc>
          <w:tcPr>
            <w:tcW w:w="5897" w:type="dxa"/>
          </w:tcPr>
          <w:p w14:paraId="42AF3447" w14:textId="19563EAD" w:rsidR="0010587A" w:rsidRPr="005A1181" w:rsidRDefault="0010587A" w:rsidP="00D93A11">
            <w:pPr>
              <w:cnfStyle w:val="000000100000" w:firstRow="0" w:lastRow="0" w:firstColumn="0" w:lastColumn="0" w:oddVBand="0" w:evenVBand="0" w:oddHBand="1" w:evenHBand="0" w:firstRowFirstColumn="0" w:firstRowLastColumn="0" w:lastRowFirstColumn="0" w:lastRowLastColumn="0"/>
              <w:rPr>
                <w:sz w:val="20"/>
                <w:szCs w:val="20"/>
              </w:rPr>
            </w:pPr>
            <w:r w:rsidRPr="005A1181">
              <w:rPr>
                <w:sz w:val="20"/>
                <w:szCs w:val="20"/>
              </w:rPr>
              <w:t xml:space="preserve">Communicating with another person with an attitude of disinterest or unwillingness will be ineffective. </w:t>
            </w:r>
            <w:r w:rsidR="0037131A" w:rsidRPr="005A1181">
              <w:rPr>
                <w:sz w:val="20"/>
                <w:szCs w:val="20"/>
              </w:rPr>
              <w:t xml:space="preserve"> </w:t>
            </w:r>
            <w:r w:rsidRPr="005A1181">
              <w:rPr>
                <w:sz w:val="20"/>
                <w:szCs w:val="20"/>
              </w:rPr>
              <w:t xml:space="preserve">Anything in your mind which gets in the way of communication.  </w:t>
            </w:r>
          </w:p>
        </w:tc>
      </w:tr>
      <w:tr w:rsidR="0010587A" w:rsidRPr="005A1181" w14:paraId="1957018E"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6D667598" w14:textId="77777777" w:rsidR="0010587A" w:rsidRPr="005A1181" w:rsidRDefault="0010587A" w:rsidP="00D93A11">
            <w:pPr>
              <w:rPr>
                <w:b w:val="0"/>
                <w:bCs/>
                <w:sz w:val="20"/>
                <w:szCs w:val="20"/>
              </w:rPr>
            </w:pPr>
            <w:r w:rsidRPr="005A1181">
              <w:rPr>
                <w:b w:val="0"/>
                <w:bCs/>
                <w:sz w:val="20"/>
                <w:szCs w:val="20"/>
              </w:rPr>
              <w:t>Stereotyping</w:t>
            </w:r>
          </w:p>
        </w:tc>
        <w:tc>
          <w:tcPr>
            <w:tcW w:w="5897" w:type="dxa"/>
          </w:tcPr>
          <w:p w14:paraId="0EBA3A30" w14:textId="133DDD62" w:rsidR="0010587A" w:rsidRPr="005A1181" w:rsidRDefault="0010587A" w:rsidP="00D93A11">
            <w:pPr>
              <w:cnfStyle w:val="000000010000" w:firstRow="0" w:lastRow="0" w:firstColumn="0" w:lastColumn="0" w:oddVBand="0" w:evenVBand="0" w:oddHBand="0" w:evenHBand="1" w:firstRowFirstColumn="0" w:firstRowLastColumn="0" w:lastRowFirstColumn="0" w:lastRowLastColumn="0"/>
              <w:rPr>
                <w:sz w:val="20"/>
                <w:szCs w:val="20"/>
              </w:rPr>
            </w:pPr>
            <w:r w:rsidRPr="005A1181">
              <w:rPr>
                <w:sz w:val="20"/>
                <w:szCs w:val="20"/>
              </w:rPr>
              <w:t>If the means of communication is highly time consuming, then it becomes a barrier to efficient working.  If the participants are time poor</w:t>
            </w:r>
            <w:r w:rsidR="0037089A" w:rsidRPr="005A1181">
              <w:rPr>
                <w:sz w:val="20"/>
                <w:szCs w:val="20"/>
              </w:rPr>
              <w:t>,</w:t>
            </w:r>
            <w:r w:rsidRPr="005A1181">
              <w:rPr>
                <w:sz w:val="20"/>
                <w:szCs w:val="20"/>
              </w:rPr>
              <w:t xml:space="preserve"> they will pay less attention to the process.  </w:t>
            </w:r>
          </w:p>
        </w:tc>
      </w:tr>
      <w:tr w:rsidR="0010587A" w:rsidRPr="005A1181" w14:paraId="14F95AF7"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39E36E51" w14:textId="77777777" w:rsidR="0010587A" w:rsidRPr="005A1181" w:rsidRDefault="0010587A" w:rsidP="00D93A11">
            <w:pPr>
              <w:rPr>
                <w:b w:val="0"/>
                <w:bCs/>
                <w:sz w:val="20"/>
                <w:szCs w:val="20"/>
              </w:rPr>
            </w:pPr>
            <w:r w:rsidRPr="005A1181">
              <w:rPr>
                <w:b w:val="0"/>
                <w:bCs/>
                <w:sz w:val="20"/>
                <w:szCs w:val="20"/>
              </w:rPr>
              <w:t>Physical barriers</w:t>
            </w:r>
          </w:p>
        </w:tc>
        <w:tc>
          <w:tcPr>
            <w:tcW w:w="5897" w:type="dxa"/>
          </w:tcPr>
          <w:p w14:paraId="650BE913" w14:textId="77777777" w:rsidR="0010587A" w:rsidRPr="005A1181" w:rsidRDefault="0010587A" w:rsidP="00D93A11">
            <w:pPr>
              <w:cnfStyle w:val="000000100000" w:firstRow="0" w:lastRow="0" w:firstColumn="0" w:lastColumn="0" w:oddVBand="0" w:evenVBand="0" w:oddHBand="1" w:evenHBand="0" w:firstRowFirstColumn="0" w:firstRowLastColumn="0" w:lastRowFirstColumn="0" w:lastRowLastColumn="0"/>
              <w:rPr>
                <w:sz w:val="20"/>
                <w:szCs w:val="20"/>
              </w:rPr>
            </w:pPr>
            <w:r w:rsidRPr="005A1181">
              <w:rPr>
                <w:sz w:val="20"/>
                <w:szCs w:val="20"/>
              </w:rPr>
              <w:t>Inclination or prejudice for or against one person or group, especially in a way considered to be unfair.</w:t>
            </w:r>
          </w:p>
        </w:tc>
      </w:tr>
      <w:tr w:rsidR="0010587A" w:rsidRPr="005A1181" w14:paraId="5303DB07"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3D238022" w14:textId="77777777" w:rsidR="0010587A" w:rsidRPr="005A1181" w:rsidRDefault="0010587A" w:rsidP="00D93A11">
            <w:pPr>
              <w:rPr>
                <w:b w:val="0"/>
                <w:bCs/>
                <w:sz w:val="20"/>
                <w:szCs w:val="20"/>
              </w:rPr>
            </w:pPr>
            <w:r w:rsidRPr="005A1181">
              <w:rPr>
                <w:b w:val="0"/>
                <w:bCs/>
                <w:sz w:val="20"/>
                <w:szCs w:val="20"/>
              </w:rPr>
              <w:t>Inconsistency</w:t>
            </w:r>
          </w:p>
        </w:tc>
        <w:tc>
          <w:tcPr>
            <w:tcW w:w="5897" w:type="dxa"/>
          </w:tcPr>
          <w:p w14:paraId="15F7805B" w14:textId="77777777" w:rsidR="0010587A" w:rsidRPr="005A1181" w:rsidRDefault="0010587A" w:rsidP="00D93A11">
            <w:pPr>
              <w:cnfStyle w:val="000000010000" w:firstRow="0" w:lastRow="0" w:firstColumn="0" w:lastColumn="0" w:oddVBand="0" w:evenVBand="0" w:oddHBand="0" w:evenHBand="1" w:firstRowFirstColumn="0" w:firstRowLastColumn="0" w:lastRowFirstColumn="0" w:lastRowLastColumn="0"/>
              <w:rPr>
                <w:sz w:val="20"/>
                <w:szCs w:val="20"/>
              </w:rPr>
            </w:pPr>
            <w:r w:rsidRPr="005A1181">
              <w:rPr>
                <w:sz w:val="20"/>
                <w:szCs w:val="20"/>
              </w:rPr>
              <w:t>A preconceived idea that attributes certain characteristics (in general) to all the members of that group eg ‘old people don’t know how to use technology’.</w:t>
            </w:r>
          </w:p>
        </w:tc>
      </w:tr>
      <w:tr w:rsidR="0010587A" w:rsidRPr="005A1181" w14:paraId="79A94070"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55F68FAE" w14:textId="77777777" w:rsidR="0010587A" w:rsidRPr="005A1181" w:rsidRDefault="0010587A" w:rsidP="00D93A11">
            <w:pPr>
              <w:rPr>
                <w:b w:val="0"/>
                <w:bCs/>
                <w:sz w:val="20"/>
                <w:szCs w:val="20"/>
              </w:rPr>
            </w:pPr>
            <w:r w:rsidRPr="005A1181">
              <w:rPr>
                <w:b w:val="0"/>
                <w:bCs/>
                <w:sz w:val="20"/>
                <w:szCs w:val="20"/>
              </w:rPr>
              <w:t>Psychological barriers or emotions</w:t>
            </w:r>
          </w:p>
        </w:tc>
        <w:tc>
          <w:tcPr>
            <w:tcW w:w="5897" w:type="dxa"/>
          </w:tcPr>
          <w:p w14:paraId="6EF2F4E1" w14:textId="77777777" w:rsidR="0010587A" w:rsidRPr="005A1181" w:rsidRDefault="0010587A" w:rsidP="00D93A11">
            <w:pPr>
              <w:cnfStyle w:val="000000100000" w:firstRow="0" w:lastRow="0" w:firstColumn="0" w:lastColumn="0" w:oddVBand="0" w:evenVBand="0" w:oddHBand="1" w:evenHBand="0" w:firstRowFirstColumn="0" w:firstRowLastColumn="0" w:lastRowFirstColumn="0" w:lastRowLastColumn="0"/>
              <w:rPr>
                <w:sz w:val="20"/>
                <w:szCs w:val="20"/>
              </w:rPr>
            </w:pPr>
            <w:r w:rsidRPr="005A1181">
              <w:rPr>
                <w:sz w:val="20"/>
                <w:szCs w:val="20"/>
              </w:rPr>
              <w:t>Providing too much or too little information is equally disruptive to effective communication.</w:t>
            </w:r>
          </w:p>
        </w:tc>
      </w:tr>
      <w:tr w:rsidR="0010587A" w:rsidRPr="005A1181" w14:paraId="5F8F34D6"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6D1A0DAF" w14:textId="77777777" w:rsidR="0010587A" w:rsidRPr="005A1181" w:rsidRDefault="0010587A" w:rsidP="00D93A11">
            <w:pPr>
              <w:rPr>
                <w:b w:val="0"/>
                <w:bCs/>
                <w:sz w:val="20"/>
                <w:szCs w:val="20"/>
              </w:rPr>
            </w:pPr>
            <w:r w:rsidRPr="005A1181">
              <w:rPr>
                <w:b w:val="0"/>
                <w:bCs/>
                <w:sz w:val="20"/>
                <w:szCs w:val="20"/>
              </w:rPr>
              <w:t>Personal beliefs and culture</w:t>
            </w:r>
          </w:p>
        </w:tc>
        <w:tc>
          <w:tcPr>
            <w:tcW w:w="5897" w:type="dxa"/>
          </w:tcPr>
          <w:p w14:paraId="1B8BDC4D" w14:textId="1CAF3F5A" w:rsidR="0010587A" w:rsidRPr="005A1181" w:rsidRDefault="005F0110" w:rsidP="00D93A11">
            <w:pPr>
              <w:cnfStyle w:val="000000010000" w:firstRow="0" w:lastRow="0" w:firstColumn="0" w:lastColumn="0" w:oddVBand="0" w:evenVBand="0" w:oddHBand="0" w:evenHBand="1" w:firstRowFirstColumn="0" w:firstRowLastColumn="0" w:lastRowFirstColumn="0" w:lastRowLastColumn="0"/>
              <w:rPr>
                <w:sz w:val="20"/>
                <w:szCs w:val="20"/>
              </w:rPr>
            </w:pPr>
            <w:hyperlink r:id="rId18" w:tooltip="special" w:history="1">
              <w:r w:rsidR="0010587A" w:rsidRPr="005A1181">
                <w:rPr>
                  <w:sz w:val="20"/>
                  <w:szCs w:val="20"/>
                </w:rPr>
                <w:t>Special</w:t>
              </w:r>
            </w:hyperlink>
            <w:r w:rsidR="0010587A" w:rsidRPr="005A1181">
              <w:rPr>
                <w:sz w:val="20"/>
                <w:szCs w:val="20"/>
              </w:rPr>
              <w:t xml:space="preserve"> words and </w:t>
            </w:r>
            <w:hyperlink r:id="rId19" w:tooltip="phrases" w:history="1">
              <w:r w:rsidR="0010587A" w:rsidRPr="005A1181">
                <w:rPr>
                  <w:sz w:val="20"/>
                  <w:szCs w:val="20"/>
                </w:rPr>
                <w:t>phrases</w:t>
              </w:r>
            </w:hyperlink>
            <w:r w:rsidR="0010587A" w:rsidRPr="005A1181">
              <w:rPr>
                <w:sz w:val="20"/>
                <w:szCs w:val="20"/>
              </w:rPr>
              <w:t xml:space="preserve"> that are used by </w:t>
            </w:r>
            <w:hyperlink r:id="rId20" w:tooltip="particular" w:history="1">
              <w:r w:rsidR="0010587A" w:rsidRPr="005A1181">
                <w:rPr>
                  <w:sz w:val="20"/>
                  <w:szCs w:val="20"/>
                </w:rPr>
                <w:t>particular</w:t>
              </w:r>
            </w:hyperlink>
            <w:r w:rsidR="0010587A" w:rsidRPr="005A1181">
              <w:rPr>
                <w:sz w:val="20"/>
                <w:szCs w:val="20"/>
              </w:rPr>
              <w:t xml:space="preserve"> </w:t>
            </w:r>
            <w:hyperlink r:id="rId21" w:tooltip="groups" w:history="1">
              <w:r w:rsidR="0010587A" w:rsidRPr="005A1181">
                <w:rPr>
                  <w:sz w:val="20"/>
                  <w:szCs w:val="20"/>
                </w:rPr>
                <w:t>groups</w:t>
              </w:r>
            </w:hyperlink>
            <w:r w:rsidR="0010587A" w:rsidRPr="005A1181">
              <w:rPr>
                <w:sz w:val="20"/>
                <w:szCs w:val="20"/>
              </w:rPr>
              <w:t xml:space="preserve"> of </w:t>
            </w:r>
            <w:hyperlink r:id="rId22" w:tooltip="people" w:history="1">
              <w:r w:rsidR="0010587A" w:rsidRPr="005A1181">
                <w:rPr>
                  <w:sz w:val="20"/>
                  <w:szCs w:val="20"/>
                </w:rPr>
                <w:t>people</w:t>
              </w:r>
            </w:hyperlink>
            <w:r w:rsidR="0010587A" w:rsidRPr="005A1181">
              <w:rPr>
                <w:sz w:val="20"/>
                <w:szCs w:val="20"/>
              </w:rPr>
              <w:t xml:space="preserve">, </w:t>
            </w:r>
            <w:hyperlink r:id="rId23" w:tooltip="especially" w:history="1">
              <w:r w:rsidR="0010587A" w:rsidRPr="005A1181">
                <w:rPr>
                  <w:sz w:val="20"/>
                  <w:szCs w:val="20"/>
                </w:rPr>
                <w:t>especially</w:t>
              </w:r>
            </w:hyperlink>
            <w:r w:rsidR="0010587A" w:rsidRPr="005A1181">
              <w:rPr>
                <w:sz w:val="20"/>
                <w:szCs w:val="20"/>
              </w:rPr>
              <w:t xml:space="preserve"> in </w:t>
            </w:r>
            <w:hyperlink r:id="rId24" w:tooltip="their" w:history="1">
              <w:r w:rsidR="0010587A" w:rsidRPr="005A1181">
                <w:rPr>
                  <w:sz w:val="20"/>
                  <w:szCs w:val="20"/>
                </w:rPr>
                <w:t>their</w:t>
              </w:r>
            </w:hyperlink>
            <w:r w:rsidR="0010587A" w:rsidRPr="005A1181">
              <w:rPr>
                <w:sz w:val="20"/>
                <w:szCs w:val="20"/>
              </w:rPr>
              <w:t xml:space="preserve"> </w:t>
            </w:r>
            <w:hyperlink r:id="rId25" w:tooltip="work" w:history="1">
              <w:r w:rsidR="0010587A" w:rsidRPr="005A1181">
                <w:rPr>
                  <w:sz w:val="20"/>
                  <w:szCs w:val="20"/>
                </w:rPr>
                <w:t>work</w:t>
              </w:r>
            </w:hyperlink>
            <w:r w:rsidR="0010587A" w:rsidRPr="005A1181">
              <w:rPr>
                <w:sz w:val="20"/>
                <w:szCs w:val="20"/>
              </w:rPr>
              <w:t xml:space="preserve"> eg </w:t>
            </w:r>
            <w:r w:rsidR="0037131A" w:rsidRPr="005A1181">
              <w:rPr>
                <w:sz w:val="20"/>
                <w:szCs w:val="20"/>
              </w:rPr>
              <w:t>set dressing, backlight.</w:t>
            </w:r>
          </w:p>
        </w:tc>
      </w:tr>
      <w:tr w:rsidR="0010587A" w:rsidRPr="005A1181" w14:paraId="0F7381AC"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13EADECB" w14:textId="77777777" w:rsidR="0010587A" w:rsidRPr="005A1181" w:rsidRDefault="0010587A" w:rsidP="00D93A11">
            <w:pPr>
              <w:rPr>
                <w:b w:val="0"/>
                <w:bCs/>
                <w:sz w:val="20"/>
                <w:szCs w:val="20"/>
              </w:rPr>
            </w:pPr>
            <w:r w:rsidRPr="005A1181">
              <w:rPr>
                <w:b w:val="0"/>
                <w:bCs/>
                <w:sz w:val="20"/>
                <w:szCs w:val="20"/>
              </w:rPr>
              <w:t>Semantics and interpretation</w:t>
            </w:r>
          </w:p>
        </w:tc>
        <w:tc>
          <w:tcPr>
            <w:tcW w:w="5897" w:type="dxa"/>
          </w:tcPr>
          <w:p w14:paraId="3471DE8C" w14:textId="64A45A89" w:rsidR="0010587A" w:rsidRPr="005A1181" w:rsidRDefault="0037089A" w:rsidP="00D93A11">
            <w:pPr>
              <w:cnfStyle w:val="000000100000" w:firstRow="0" w:lastRow="0" w:firstColumn="0" w:lastColumn="0" w:oddVBand="0" w:evenVBand="0" w:oddHBand="1" w:evenHBand="0" w:firstRowFirstColumn="0" w:firstRowLastColumn="0" w:lastRowFirstColumn="0" w:lastRowLastColumn="0"/>
              <w:rPr>
                <w:sz w:val="20"/>
                <w:szCs w:val="20"/>
              </w:rPr>
            </w:pPr>
            <w:r w:rsidRPr="005A1181">
              <w:rPr>
                <w:sz w:val="20"/>
                <w:szCs w:val="20"/>
              </w:rPr>
              <w:t xml:space="preserve">Anything in the physical world (ie not in your mind) that stands between you and effective communication eg temperature, natural noise or work </w:t>
            </w:r>
            <w:r w:rsidR="0037131A" w:rsidRPr="005A1181">
              <w:rPr>
                <w:sz w:val="20"/>
                <w:szCs w:val="20"/>
              </w:rPr>
              <w:t>environment</w:t>
            </w:r>
            <w:r w:rsidRPr="005A1181">
              <w:rPr>
                <w:sz w:val="20"/>
                <w:szCs w:val="20"/>
              </w:rPr>
              <w:t xml:space="preserve"> noise.</w:t>
            </w:r>
          </w:p>
        </w:tc>
      </w:tr>
      <w:tr w:rsidR="0010587A" w:rsidRPr="005A1181" w14:paraId="138C9BF5"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5D424AAC" w14:textId="77777777" w:rsidR="0010587A" w:rsidRPr="005A1181" w:rsidRDefault="0010587A" w:rsidP="00D93A11">
            <w:pPr>
              <w:rPr>
                <w:b w:val="0"/>
                <w:bCs/>
                <w:sz w:val="20"/>
                <w:szCs w:val="20"/>
              </w:rPr>
            </w:pPr>
            <w:r w:rsidRPr="005A1181">
              <w:rPr>
                <w:b w:val="0"/>
                <w:bCs/>
                <w:sz w:val="20"/>
                <w:szCs w:val="20"/>
              </w:rPr>
              <w:t>Time pressure</w:t>
            </w:r>
          </w:p>
        </w:tc>
        <w:tc>
          <w:tcPr>
            <w:tcW w:w="5897" w:type="dxa"/>
          </w:tcPr>
          <w:p w14:paraId="5337823F" w14:textId="77777777" w:rsidR="0010587A" w:rsidRPr="005A1181" w:rsidRDefault="0010587A" w:rsidP="00D93A11">
            <w:pPr>
              <w:cnfStyle w:val="000000010000" w:firstRow="0" w:lastRow="0" w:firstColumn="0" w:lastColumn="0" w:oddVBand="0" w:evenVBand="0" w:oddHBand="0" w:evenHBand="1" w:firstRowFirstColumn="0" w:firstRowLastColumn="0" w:lastRowFirstColumn="0" w:lastRowLastColumn="0"/>
              <w:rPr>
                <w:sz w:val="20"/>
                <w:szCs w:val="20"/>
              </w:rPr>
            </w:pPr>
            <w:r w:rsidRPr="005A1181">
              <w:rPr>
                <w:sz w:val="20"/>
                <w:szCs w:val="20"/>
              </w:rPr>
              <w:t>Conﬂict can arise from differences in core beliefs and can result in poor communication.</w:t>
            </w:r>
          </w:p>
        </w:tc>
      </w:tr>
      <w:tr w:rsidR="0010587A" w:rsidRPr="005A1181" w14:paraId="1B544218"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1447BD27" w14:textId="77777777" w:rsidR="0010587A" w:rsidRPr="005A1181" w:rsidRDefault="0010587A" w:rsidP="00D93A11">
            <w:pPr>
              <w:rPr>
                <w:b w:val="0"/>
                <w:bCs/>
                <w:color w:val="000000" w:themeColor="text1"/>
                <w:sz w:val="20"/>
                <w:szCs w:val="20"/>
              </w:rPr>
            </w:pPr>
            <w:r w:rsidRPr="005A1181">
              <w:rPr>
                <w:b w:val="0"/>
                <w:bCs/>
                <w:color w:val="000000" w:themeColor="text1"/>
                <w:sz w:val="20"/>
                <w:szCs w:val="20"/>
              </w:rPr>
              <w:t xml:space="preserve">Bias </w:t>
            </w:r>
          </w:p>
        </w:tc>
        <w:tc>
          <w:tcPr>
            <w:tcW w:w="5897" w:type="dxa"/>
          </w:tcPr>
          <w:p w14:paraId="1F304F05" w14:textId="77777777" w:rsidR="0010587A" w:rsidRPr="005A1181" w:rsidRDefault="0010587A" w:rsidP="00D93A11">
            <w:pPr>
              <w:cnfStyle w:val="000000100000" w:firstRow="0" w:lastRow="0" w:firstColumn="0" w:lastColumn="0" w:oddVBand="0" w:evenVBand="0" w:oddHBand="1" w:evenHBand="0" w:firstRowFirstColumn="0" w:firstRowLastColumn="0" w:lastRowFirstColumn="0" w:lastRowLastColumn="0"/>
              <w:rPr>
                <w:sz w:val="20"/>
                <w:szCs w:val="20"/>
              </w:rPr>
            </w:pPr>
            <w:r w:rsidRPr="005A1181">
              <w:rPr>
                <w:sz w:val="20"/>
                <w:szCs w:val="20"/>
              </w:rPr>
              <w:t xml:space="preserve">Subtext is content hidden beneath the actual dialogue or text; you may ‘read between the lines’ and hear something negative which hasn’t actually been spoken.  </w:t>
            </w:r>
          </w:p>
        </w:tc>
      </w:tr>
      <w:tr w:rsidR="0010587A" w:rsidRPr="005A1181" w14:paraId="3E36EE9D"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5D67DCD3" w14:textId="77777777" w:rsidR="0010587A" w:rsidRPr="005A1181" w:rsidRDefault="0010587A" w:rsidP="00D93A11">
            <w:pPr>
              <w:rPr>
                <w:b w:val="0"/>
                <w:bCs/>
                <w:sz w:val="20"/>
                <w:szCs w:val="20"/>
              </w:rPr>
            </w:pPr>
            <w:r w:rsidRPr="005A1181">
              <w:rPr>
                <w:b w:val="0"/>
                <w:bCs/>
                <w:sz w:val="20"/>
                <w:szCs w:val="20"/>
              </w:rPr>
              <w:t>Too much information</w:t>
            </w:r>
          </w:p>
        </w:tc>
        <w:tc>
          <w:tcPr>
            <w:tcW w:w="5897" w:type="dxa"/>
          </w:tcPr>
          <w:p w14:paraId="748F72E0" w14:textId="77777777" w:rsidR="0010587A" w:rsidRPr="005A1181" w:rsidRDefault="0010587A" w:rsidP="00D93A11">
            <w:pPr>
              <w:cnfStyle w:val="000000010000" w:firstRow="0" w:lastRow="0" w:firstColumn="0" w:lastColumn="0" w:oddVBand="0" w:evenVBand="0" w:oddHBand="0" w:evenHBand="1" w:firstRowFirstColumn="0" w:firstRowLastColumn="0" w:lastRowFirstColumn="0" w:lastRowLastColumn="0"/>
              <w:rPr>
                <w:sz w:val="20"/>
                <w:szCs w:val="20"/>
              </w:rPr>
            </w:pPr>
            <w:r w:rsidRPr="005A1181">
              <w:rPr>
                <w:sz w:val="20"/>
                <w:szCs w:val="20"/>
              </w:rPr>
              <w:t>The environment or your own thoughts can prevent you from comprehending and properly understanding what is being said.</w:t>
            </w:r>
          </w:p>
        </w:tc>
      </w:tr>
      <w:tr w:rsidR="0010587A" w:rsidRPr="005A1181" w14:paraId="6EC26631"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5C6CE4F6" w14:textId="77777777" w:rsidR="0010587A" w:rsidRPr="005A1181" w:rsidRDefault="0010587A" w:rsidP="00D93A11">
            <w:pPr>
              <w:rPr>
                <w:b w:val="0"/>
                <w:bCs/>
                <w:sz w:val="20"/>
                <w:szCs w:val="20"/>
              </w:rPr>
            </w:pPr>
            <w:r w:rsidRPr="005A1181">
              <w:rPr>
                <w:b w:val="0"/>
                <w:bCs/>
                <w:sz w:val="20"/>
                <w:szCs w:val="20"/>
              </w:rPr>
              <w:t>Jargon or workplace specific terminology or abbreviations</w:t>
            </w:r>
          </w:p>
        </w:tc>
        <w:tc>
          <w:tcPr>
            <w:tcW w:w="5897" w:type="dxa"/>
          </w:tcPr>
          <w:p w14:paraId="589888BB" w14:textId="77777777" w:rsidR="0010587A" w:rsidRPr="005A1181" w:rsidRDefault="0010587A" w:rsidP="00D93A11">
            <w:pPr>
              <w:cnfStyle w:val="000000100000" w:firstRow="0" w:lastRow="0" w:firstColumn="0" w:lastColumn="0" w:oddVBand="0" w:evenVBand="0" w:oddHBand="1" w:evenHBand="0" w:firstRowFirstColumn="0" w:firstRowLastColumn="0" w:lastRowFirstColumn="0" w:lastRowLastColumn="0"/>
              <w:rPr>
                <w:sz w:val="20"/>
                <w:szCs w:val="20"/>
              </w:rPr>
            </w:pPr>
            <w:r w:rsidRPr="005A1181">
              <w:rPr>
                <w:sz w:val="20"/>
                <w:szCs w:val="20"/>
              </w:rPr>
              <w:t xml:space="preserve">A culturally diverse population will include people from different ethnic groups and nationalities whose first language may not be English.  </w:t>
            </w:r>
          </w:p>
        </w:tc>
      </w:tr>
      <w:tr w:rsidR="0010587A" w:rsidRPr="005A1181" w14:paraId="734484CA"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32D75419" w14:textId="77777777" w:rsidR="0010587A" w:rsidRPr="005A1181" w:rsidRDefault="0010587A" w:rsidP="00D93A11">
            <w:pPr>
              <w:rPr>
                <w:b w:val="0"/>
                <w:bCs/>
                <w:sz w:val="20"/>
                <w:szCs w:val="20"/>
              </w:rPr>
            </w:pPr>
            <w:r w:rsidRPr="005A1181">
              <w:rPr>
                <w:b w:val="0"/>
                <w:bCs/>
                <w:sz w:val="20"/>
                <w:szCs w:val="20"/>
              </w:rPr>
              <w:t>Negative subtext</w:t>
            </w:r>
          </w:p>
        </w:tc>
        <w:tc>
          <w:tcPr>
            <w:tcW w:w="5897" w:type="dxa"/>
          </w:tcPr>
          <w:p w14:paraId="09C204F3" w14:textId="77777777" w:rsidR="0010587A" w:rsidRPr="005A1181" w:rsidRDefault="0010587A" w:rsidP="00D93A11">
            <w:pPr>
              <w:cnfStyle w:val="000000010000" w:firstRow="0" w:lastRow="0" w:firstColumn="0" w:lastColumn="0" w:oddVBand="0" w:evenVBand="0" w:oddHBand="0" w:evenHBand="1" w:firstRowFirstColumn="0" w:firstRowLastColumn="0" w:lastRowFirstColumn="0" w:lastRowLastColumn="0"/>
              <w:rPr>
                <w:sz w:val="20"/>
                <w:szCs w:val="20"/>
              </w:rPr>
            </w:pPr>
            <w:r w:rsidRPr="005A1181">
              <w:rPr>
                <w:sz w:val="20"/>
                <w:szCs w:val="20"/>
              </w:rPr>
              <w:t xml:space="preserve">While modern technology has dramatically changed the way we communicate through writing, most employment situations will involve at least some handwriting, and many require the communication of critical information.  </w:t>
            </w:r>
          </w:p>
        </w:tc>
      </w:tr>
      <w:tr w:rsidR="0010587A" w:rsidRPr="005A1181" w14:paraId="1BE6892A" w14:textId="77777777" w:rsidTr="00D93A11">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26A72129" w14:textId="77777777" w:rsidR="0010587A" w:rsidRPr="005A1181" w:rsidRDefault="0010587A" w:rsidP="00D93A11">
            <w:pPr>
              <w:rPr>
                <w:b w:val="0"/>
                <w:bCs/>
                <w:sz w:val="20"/>
                <w:szCs w:val="20"/>
              </w:rPr>
            </w:pPr>
            <w:r w:rsidRPr="005A1181">
              <w:rPr>
                <w:b w:val="0"/>
                <w:bCs/>
                <w:sz w:val="20"/>
                <w:szCs w:val="20"/>
              </w:rPr>
              <w:t>Distractions or inattention</w:t>
            </w:r>
          </w:p>
        </w:tc>
        <w:tc>
          <w:tcPr>
            <w:tcW w:w="5897" w:type="dxa"/>
          </w:tcPr>
          <w:p w14:paraId="74AFEB65" w14:textId="77777777" w:rsidR="0010587A" w:rsidRPr="005A1181" w:rsidRDefault="0010587A" w:rsidP="00D93A11">
            <w:pPr>
              <w:cnfStyle w:val="000000100000" w:firstRow="0" w:lastRow="0" w:firstColumn="0" w:lastColumn="0" w:oddVBand="0" w:evenVBand="0" w:oddHBand="1" w:evenHBand="0" w:firstRowFirstColumn="0" w:firstRowLastColumn="0" w:lastRowFirstColumn="0" w:lastRowLastColumn="0"/>
              <w:rPr>
                <w:sz w:val="20"/>
                <w:szCs w:val="20"/>
              </w:rPr>
            </w:pPr>
            <w:r w:rsidRPr="005A1181">
              <w:rPr>
                <w:sz w:val="20"/>
                <w:szCs w:val="20"/>
              </w:rPr>
              <w:t xml:space="preserve">Being told one thing at one time and then a different message at another time.  </w:t>
            </w:r>
          </w:p>
        </w:tc>
      </w:tr>
      <w:tr w:rsidR="0010587A" w:rsidRPr="005A1181" w14:paraId="02D210E5" w14:textId="77777777" w:rsidTr="00D93A11">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3645" w:type="dxa"/>
          </w:tcPr>
          <w:p w14:paraId="7628D351" w14:textId="77777777" w:rsidR="0010587A" w:rsidRPr="005A1181" w:rsidRDefault="0010587A" w:rsidP="00D93A11">
            <w:pPr>
              <w:rPr>
                <w:b w:val="0"/>
                <w:bCs/>
                <w:sz w:val="20"/>
                <w:szCs w:val="20"/>
              </w:rPr>
            </w:pPr>
            <w:r w:rsidRPr="005A1181">
              <w:rPr>
                <w:b w:val="0"/>
                <w:bCs/>
                <w:sz w:val="20"/>
                <w:szCs w:val="20"/>
              </w:rPr>
              <w:t>Unclear handwriting</w:t>
            </w:r>
          </w:p>
        </w:tc>
        <w:tc>
          <w:tcPr>
            <w:tcW w:w="5897" w:type="dxa"/>
          </w:tcPr>
          <w:p w14:paraId="173FBA12" w14:textId="77777777" w:rsidR="0010587A" w:rsidRPr="005A1181" w:rsidRDefault="0010587A" w:rsidP="00D93A11">
            <w:pPr>
              <w:cnfStyle w:val="000000010000" w:firstRow="0" w:lastRow="0" w:firstColumn="0" w:lastColumn="0" w:oddVBand="0" w:evenVBand="0" w:oddHBand="0" w:evenHBand="1" w:firstRowFirstColumn="0" w:firstRowLastColumn="0" w:lastRowFirstColumn="0" w:lastRowLastColumn="0"/>
              <w:rPr>
                <w:sz w:val="20"/>
                <w:szCs w:val="20"/>
              </w:rPr>
            </w:pPr>
            <w:r w:rsidRPr="005A1181">
              <w:rPr>
                <w:sz w:val="20"/>
                <w:szCs w:val="20"/>
              </w:rPr>
              <w:t>Difficulties in communication arise when the sender and the receiver of the message use words or symbols which carry different meanings to each.</w:t>
            </w:r>
          </w:p>
        </w:tc>
      </w:tr>
    </w:tbl>
    <w:p w14:paraId="57E68391" w14:textId="00BA44D6" w:rsidR="00A473FD" w:rsidRPr="005A1181" w:rsidRDefault="00A473FD" w:rsidP="00A473FD">
      <w:pPr>
        <w:spacing w:after="160" w:line="360" w:lineRule="auto"/>
        <w:contextualSpacing/>
        <w:rPr>
          <w:rFonts w:cs="Arial"/>
        </w:rPr>
      </w:pPr>
    </w:p>
    <w:p w14:paraId="6BB10BB4" w14:textId="7AC57233" w:rsidR="0010587A" w:rsidRPr="005A1181" w:rsidRDefault="00A473FD" w:rsidP="00B771A8">
      <w:pPr>
        <w:pStyle w:val="ListNumber"/>
        <w:rPr>
          <w:rFonts w:cs="Arial"/>
        </w:rPr>
      </w:pPr>
      <w:r w:rsidRPr="005A1181">
        <w:rPr>
          <w:rFonts w:cs="Arial"/>
        </w:rPr>
        <w:br w:type="page"/>
      </w:r>
      <w:r w:rsidR="0010587A" w:rsidRPr="005A1181">
        <w:lastRenderedPageBreak/>
        <w:t>Research</w:t>
      </w:r>
      <w:r w:rsidR="0010587A" w:rsidRPr="005A1181">
        <w:rPr>
          <w:rFonts w:cs="Arial"/>
        </w:rPr>
        <w:t xml:space="preserve"> ‘</w:t>
      </w:r>
      <w:hyperlink r:id="rId26" w:history="1">
        <w:r w:rsidR="0010587A" w:rsidRPr="005A1181">
          <w:rPr>
            <w:rFonts w:cs="Arial"/>
            <w:color w:val="0563C1" w:themeColor="hyperlink"/>
            <w:u w:val="single"/>
          </w:rPr>
          <w:t>tips for assisting customers with disability’</w:t>
        </w:r>
      </w:hyperlink>
      <w:r w:rsidR="0010587A" w:rsidRPr="005A1181">
        <w:rPr>
          <w:rFonts w:cs="Arial"/>
        </w:rPr>
        <w:t xml:space="preserve"> and make your own checklist.  </w:t>
      </w:r>
    </w:p>
    <w:p w14:paraId="75C04A23" w14:textId="77777777" w:rsidR="00682D3F" w:rsidRPr="005A1181" w:rsidRDefault="00682D3F" w:rsidP="00682D3F">
      <w:pPr>
        <w:pStyle w:val="ListParagraph"/>
        <w:numPr>
          <w:ilvl w:val="0"/>
          <w:numId w:val="0"/>
        </w:numPr>
        <w:ind w:left="720"/>
        <w:rPr>
          <w:lang w:val="en-AU"/>
        </w:rPr>
      </w:pPr>
    </w:p>
    <w:p w14:paraId="4505351C" w14:textId="3215AA81" w:rsidR="00682D3F" w:rsidRPr="005A1181" w:rsidRDefault="00682D3F" w:rsidP="00B771A8">
      <w:pPr>
        <w:pStyle w:val="ListNumber"/>
      </w:pPr>
      <w:r w:rsidRPr="005A1181">
        <w:t xml:space="preserve">These two cartoons </w:t>
      </w:r>
      <w:r w:rsidR="004E51BF" w:rsidRPr="005A1181">
        <w:t>both</w:t>
      </w:r>
      <w:r w:rsidRPr="005A1181">
        <w:t xml:space="preserve"> make a comment about customer service.  </w:t>
      </w:r>
      <w:r w:rsidRPr="005A1181">
        <w:br/>
        <w:t>Consider how you might use each one as part of staff training</w:t>
      </w:r>
      <w:r w:rsidR="00EE1BF8" w:rsidRPr="005A1181">
        <w:t xml:space="preserve"> in your entertainment workplace</w:t>
      </w:r>
      <w:r w:rsidR="00C564A9" w:rsidRPr="005A1181">
        <w:t>.</w:t>
      </w:r>
      <w:r w:rsidRPr="005A1181">
        <w:t xml:space="preserve"> </w:t>
      </w:r>
    </w:p>
    <w:p w14:paraId="6E639317" w14:textId="77777777" w:rsidR="00B848AF" w:rsidRPr="005A1181" w:rsidRDefault="00B848AF" w:rsidP="007559C4"/>
    <w:p w14:paraId="5CAE2AE8" w14:textId="6715DE57" w:rsidR="00B848AF" w:rsidRPr="005A1181" w:rsidRDefault="007559C4" w:rsidP="00892CAB">
      <w:pPr>
        <w:pStyle w:val="ListParagraph"/>
        <w:numPr>
          <w:ilvl w:val="0"/>
          <w:numId w:val="0"/>
        </w:numPr>
        <w:spacing w:line="360" w:lineRule="auto"/>
        <w:ind w:left="360"/>
        <w:rPr>
          <w:rFonts w:cs="Arial"/>
          <w:sz w:val="21"/>
          <w:szCs w:val="21"/>
          <w:shd w:val="clear" w:color="auto" w:fill="FFFFFF"/>
          <w:lang w:val="en-AU"/>
        </w:rPr>
      </w:pPr>
      <w:r w:rsidRPr="005A1181">
        <w:rPr>
          <w:noProof/>
          <w:lang w:val="en-AU"/>
        </w:rPr>
        <w:drawing>
          <wp:inline distT="0" distB="0" distL="0" distR="0" wp14:anchorId="6E746209" wp14:editId="19D7A4B8">
            <wp:extent cx="3145429" cy="3011213"/>
            <wp:effectExtent l="0" t="0" r="0" b="0"/>
            <wp:docPr id="5" name="Picture 5" descr="Customer approaching service desk with sign saying 'googl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5294" cy="3030230"/>
                    </a:xfrm>
                    <a:prstGeom prst="rect">
                      <a:avLst/>
                    </a:prstGeom>
                  </pic:spPr>
                </pic:pic>
              </a:graphicData>
            </a:graphic>
          </wp:inline>
        </w:drawing>
      </w:r>
    </w:p>
    <w:p w14:paraId="7BF025BA" w14:textId="3D90E6F9" w:rsidR="007559C4" w:rsidRPr="005A1181" w:rsidRDefault="007559C4" w:rsidP="00892CAB">
      <w:pPr>
        <w:spacing w:line="360" w:lineRule="auto"/>
        <w:ind w:left="360"/>
        <w:rPr>
          <w:rFonts w:cs="Arial"/>
          <w:sz w:val="20"/>
          <w:szCs w:val="20"/>
        </w:rPr>
      </w:pPr>
      <w:r w:rsidRPr="005A1181">
        <w:rPr>
          <w:rFonts w:ascii="Montserrat" w:hAnsi="Montserrat"/>
          <w:color w:val="212121"/>
          <w:sz w:val="20"/>
          <w:szCs w:val="20"/>
          <w:shd w:val="clear" w:color="auto" w:fill="FFFFFF"/>
        </w:rPr>
        <w:t>Images licenced under </w:t>
      </w:r>
      <w:hyperlink r:id="rId28" w:history="1">
        <w:r w:rsidRPr="005A1181">
          <w:rPr>
            <w:rStyle w:val="Hyperlink"/>
            <w:sz w:val="20"/>
            <w:szCs w:val="20"/>
          </w:rPr>
          <w:t>CC0</w:t>
        </w:r>
        <w:r w:rsidRPr="005A1181">
          <w:rPr>
            <w:rStyle w:val="Hyperlink"/>
            <w:rFonts w:ascii="Montserrat" w:hAnsi="Montserrat" w:cs="Calibri"/>
            <w:sz w:val="20"/>
            <w:szCs w:val="20"/>
            <w:shd w:val="clear" w:color="auto" w:fill="FFFFFF"/>
          </w:rPr>
          <w:t>.</w:t>
        </w:r>
      </w:hyperlink>
      <w:r w:rsidRPr="005A1181">
        <w:rPr>
          <w:rStyle w:val="Hyperlink"/>
          <w:rFonts w:ascii="Montserrat" w:hAnsi="Montserrat" w:cs="Calibri"/>
          <w:sz w:val="20"/>
          <w:szCs w:val="20"/>
          <w:shd w:val="clear" w:color="auto" w:fill="FFFFFF"/>
        </w:rPr>
        <w:t xml:space="preserve"> </w:t>
      </w:r>
      <w:r w:rsidRPr="005A1181">
        <w:rPr>
          <w:rFonts w:ascii="Montserrat" w:hAnsi="Montserrat"/>
          <w:color w:val="212121"/>
          <w:sz w:val="20"/>
          <w:szCs w:val="20"/>
          <w:shd w:val="clear" w:color="auto" w:fill="FFFFFF"/>
        </w:rPr>
        <w:t xml:space="preserve"> Original version can be found at </w:t>
      </w:r>
      <w:hyperlink r:id="rId29" w:history="1">
        <w:r w:rsidRPr="005A1181">
          <w:rPr>
            <w:rStyle w:val="Hyperlink"/>
            <w:rFonts w:cs="Arial"/>
            <w:sz w:val="20"/>
            <w:szCs w:val="20"/>
            <w:shd w:val="clear" w:color="auto" w:fill="FFFFFF"/>
          </w:rPr>
          <w:t>LimeBridge Australia Pty Ltd</w:t>
        </w:r>
      </w:hyperlink>
    </w:p>
    <w:p w14:paraId="729C943F" w14:textId="77777777" w:rsidR="007559C4" w:rsidRPr="005A1181" w:rsidRDefault="007559C4" w:rsidP="00892CAB">
      <w:pPr>
        <w:pStyle w:val="ListParagraph"/>
        <w:numPr>
          <w:ilvl w:val="0"/>
          <w:numId w:val="0"/>
        </w:numPr>
        <w:spacing w:line="360" w:lineRule="auto"/>
        <w:ind w:left="360"/>
        <w:rPr>
          <w:rFonts w:cs="Arial"/>
          <w:color w:val="FFFFFF"/>
          <w:sz w:val="21"/>
          <w:szCs w:val="21"/>
          <w:shd w:val="clear" w:color="auto" w:fill="FFFFFF"/>
          <w:lang w:val="en-AU"/>
        </w:rPr>
      </w:pPr>
    </w:p>
    <w:p w14:paraId="20B0F028" w14:textId="268E512A" w:rsidR="00B848AF" w:rsidRPr="005A1181" w:rsidRDefault="007559C4" w:rsidP="00892CAB">
      <w:pPr>
        <w:spacing w:line="360" w:lineRule="auto"/>
        <w:ind w:left="360"/>
        <w:rPr>
          <w:rFonts w:ascii="Montserrat" w:hAnsi="Montserrat"/>
          <w:color w:val="212121"/>
          <w:sz w:val="22"/>
          <w:shd w:val="clear" w:color="auto" w:fill="FFFFFF"/>
        </w:rPr>
      </w:pPr>
      <w:r w:rsidRPr="005A1181">
        <w:rPr>
          <w:noProof/>
          <w:lang w:eastAsia="en-AU"/>
        </w:rPr>
        <w:drawing>
          <wp:inline distT="0" distB="0" distL="0" distR="0" wp14:anchorId="3CCC8210" wp14:editId="0ED66541">
            <wp:extent cx="3026979" cy="2883988"/>
            <wp:effectExtent l="0" t="0" r="2540" b="0"/>
            <wp:docPr id="1" name="Picture 1" descr="'Please stand here for service'  sign near trap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8678" cy="2914190"/>
                    </a:xfrm>
                    <a:prstGeom prst="rect">
                      <a:avLst/>
                    </a:prstGeom>
                  </pic:spPr>
                </pic:pic>
              </a:graphicData>
            </a:graphic>
          </wp:inline>
        </w:drawing>
      </w:r>
      <w:r w:rsidR="00441C29" w:rsidRPr="005A1181">
        <w:rPr>
          <w:noProof/>
          <w:lang w:eastAsia="en-AU"/>
        </w:rPr>
        <mc:AlternateContent>
          <mc:Choice Requires="wps">
            <w:drawing>
              <wp:inline distT="0" distB="0" distL="0" distR="0" wp14:anchorId="71C4F735" wp14:editId="5EAC2EDF">
                <wp:extent cx="309245" cy="309245"/>
                <wp:effectExtent l="0" t="0" r="0" b="0"/>
                <wp:docPr id="2" name="Rectangle 2" descr="que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D2A6A" id="Rectangle 2" o:spid="_x0000_s1026" alt="queue"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" filled="f" stroked="f">
                <o:lock v:ext="edit" aspectratio="t"/>
                <w10:anchorlock/>
              </v:rect>
            </w:pict>
          </mc:Fallback>
        </mc:AlternateContent>
      </w:r>
      <w:r w:rsidR="00A250AC" w:rsidRPr="005A1181">
        <w:rPr>
          <w:noProof/>
          <w:lang w:eastAsia="en-AU"/>
        </w:rPr>
        <mc:AlternateContent>
          <mc:Choice Requires="wps">
            <w:drawing>
              <wp:inline distT="0" distB="0" distL="0" distR="0" wp14:anchorId="3AFC099D" wp14:editId="7F5A991B">
                <wp:extent cx="309245" cy="309245"/>
                <wp:effectExtent l="0" t="0" r="0" b="0"/>
                <wp:docPr id="3" name="Rectangle 3" descr="que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0CC120" id="Rectangle 3" o:spid="_x0000_s1026" alt="queue"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" filled="f" stroked="f">
                <o:lock v:ext="edit" aspectratio="t"/>
                <w10:anchorlock/>
              </v:rect>
            </w:pict>
          </mc:Fallback>
        </mc:AlternateContent>
      </w:r>
    </w:p>
    <w:p w14:paraId="1728ECD2" w14:textId="010C97FE" w:rsidR="00B848AF" w:rsidRPr="005A1181" w:rsidRDefault="00B848AF" w:rsidP="00892CAB">
      <w:pPr>
        <w:spacing w:line="360" w:lineRule="auto"/>
        <w:ind w:left="360"/>
        <w:rPr>
          <w:rFonts w:cs="Arial"/>
          <w:sz w:val="20"/>
          <w:szCs w:val="20"/>
        </w:rPr>
      </w:pPr>
      <w:r w:rsidRPr="005A1181">
        <w:rPr>
          <w:rFonts w:ascii="Montserrat" w:hAnsi="Montserrat"/>
          <w:color w:val="212121"/>
          <w:sz w:val="20"/>
          <w:szCs w:val="20"/>
          <w:shd w:val="clear" w:color="auto" w:fill="FFFFFF"/>
        </w:rPr>
        <w:t>Images licenced under </w:t>
      </w:r>
      <w:hyperlink r:id="rId31" w:history="1">
        <w:r w:rsidRPr="005A1181">
          <w:rPr>
            <w:rStyle w:val="Hyperlink"/>
            <w:sz w:val="20"/>
            <w:szCs w:val="20"/>
          </w:rPr>
          <w:t>CC0</w:t>
        </w:r>
        <w:r w:rsidRPr="005A1181">
          <w:rPr>
            <w:rStyle w:val="Hyperlink"/>
            <w:rFonts w:ascii="Montserrat" w:hAnsi="Montserrat" w:cs="Calibri"/>
            <w:sz w:val="20"/>
            <w:szCs w:val="20"/>
            <w:shd w:val="clear" w:color="auto" w:fill="FFFFFF"/>
          </w:rPr>
          <w:t>.</w:t>
        </w:r>
      </w:hyperlink>
      <w:r w:rsidRPr="005A1181">
        <w:rPr>
          <w:rStyle w:val="Hyperlink"/>
          <w:rFonts w:ascii="Montserrat" w:hAnsi="Montserrat" w:cs="Calibri"/>
          <w:sz w:val="20"/>
          <w:szCs w:val="20"/>
          <w:shd w:val="clear" w:color="auto" w:fill="FFFFFF"/>
        </w:rPr>
        <w:t xml:space="preserve"> </w:t>
      </w:r>
      <w:r w:rsidRPr="005A1181">
        <w:rPr>
          <w:rFonts w:ascii="Montserrat" w:hAnsi="Montserrat"/>
          <w:color w:val="212121"/>
          <w:sz w:val="20"/>
          <w:szCs w:val="20"/>
          <w:shd w:val="clear" w:color="auto" w:fill="FFFFFF"/>
        </w:rPr>
        <w:t xml:space="preserve"> Original version can be found </w:t>
      </w:r>
      <w:r w:rsidR="007559C4" w:rsidRPr="005A1181">
        <w:rPr>
          <w:rFonts w:ascii="Montserrat" w:hAnsi="Montserrat"/>
          <w:color w:val="212121"/>
          <w:sz w:val="20"/>
          <w:szCs w:val="20"/>
          <w:shd w:val="clear" w:color="auto" w:fill="FFFFFF"/>
        </w:rPr>
        <w:t>at</w:t>
      </w:r>
      <w:r w:rsidRPr="005A1181">
        <w:rPr>
          <w:rFonts w:ascii="Montserrat" w:hAnsi="Montserrat"/>
          <w:color w:val="212121"/>
          <w:sz w:val="20"/>
          <w:szCs w:val="20"/>
          <w:shd w:val="clear" w:color="auto" w:fill="FFFFFF"/>
        </w:rPr>
        <w:t xml:space="preserve"> </w:t>
      </w:r>
      <w:hyperlink r:id="rId32" w:history="1">
        <w:r w:rsidRPr="005A1181">
          <w:rPr>
            <w:rStyle w:val="Hyperlink"/>
            <w:rFonts w:cs="Arial"/>
            <w:sz w:val="20"/>
            <w:szCs w:val="20"/>
            <w:shd w:val="clear" w:color="auto" w:fill="FFFFFF"/>
          </w:rPr>
          <w:t>LimeBridge Australia Pty Ltd</w:t>
        </w:r>
      </w:hyperlink>
    </w:p>
    <w:p w14:paraId="458C7784" w14:textId="034CFAD0" w:rsidR="0010587A" w:rsidRPr="005A1181" w:rsidRDefault="00682D3F" w:rsidP="00B771A8">
      <w:pPr>
        <w:pStyle w:val="ListNumber"/>
      </w:pPr>
      <w:r w:rsidRPr="005A1181">
        <w:lastRenderedPageBreak/>
        <w:t>Use the following words to complete the passage.</w:t>
      </w:r>
    </w:p>
    <w:tbl>
      <w:tblPr>
        <w:tblStyle w:val="Tableheader"/>
        <w:tblW w:w="0" w:type="auto"/>
        <w:tblInd w:w="-30" w:type="dxa"/>
        <w:tblLook w:val="04A0" w:firstRow="1" w:lastRow="0" w:firstColumn="1" w:lastColumn="0" w:noHBand="0" w:noVBand="1"/>
      </w:tblPr>
      <w:tblGrid>
        <w:gridCol w:w="2232"/>
        <w:gridCol w:w="2233"/>
        <w:gridCol w:w="2233"/>
        <w:gridCol w:w="2233"/>
      </w:tblGrid>
      <w:tr w:rsidR="002A6A39" w:rsidRPr="005A1181" w14:paraId="0E05AC5F" w14:textId="77777777" w:rsidTr="002A6A39">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232" w:type="dxa"/>
          </w:tcPr>
          <w:p w14:paraId="649F46E3" w14:textId="26C53C4F" w:rsidR="002A6A39" w:rsidRPr="005A1181" w:rsidRDefault="002A6A39" w:rsidP="009E40B1">
            <w:pPr>
              <w:spacing w:before="192" w:after="192"/>
              <w:rPr>
                <w:rFonts w:cs="Arial"/>
              </w:rPr>
            </w:pPr>
            <w:r>
              <w:rPr>
                <w:rFonts w:cs="Arial"/>
              </w:rPr>
              <w:t>Use these words</w:t>
            </w:r>
          </w:p>
        </w:tc>
        <w:tc>
          <w:tcPr>
            <w:tcW w:w="2233" w:type="dxa"/>
          </w:tcPr>
          <w:p w14:paraId="4D6F4D81" w14:textId="77777777" w:rsidR="002A6A39" w:rsidRPr="005A1181" w:rsidRDefault="002A6A39" w:rsidP="009E40B1">
            <w:pPr>
              <w:spacing w:before="120"/>
              <w:cnfStyle w:val="100000000000" w:firstRow="1" w:lastRow="0" w:firstColumn="0" w:lastColumn="0" w:oddVBand="0" w:evenVBand="0" w:oddHBand="0" w:evenHBand="0" w:firstRowFirstColumn="0" w:firstRowLastColumn="0" w:lastRowFirstColumn="0" w:lastRowLastColumn="0"/>
              <w:rPr>
                <w:rFonts w:cs="Arial"/>
              </w:rPr>
            </w:pPr>
          </w:p>
        </w:tc>
        <w:tc>
          <w:tcPr>
            <w:tcW w:w="2233" w:type="dxa"/>
          </w:tcPr>
          <w:p w14:paraId="41FD1BF0" w14:textId="77777777" w:rsidR="002A6A39" w:rsidRPr="005A1181" w:rsidRDefault="002A6A39" w:rsidP="009E40B1">
            <w:pPr>
              <w:spacing w:before="120"/>
              <w:cnfStyle w:val="100000000000" w:firstRow="1" w:lastRow="0" w:firstColumn="0" w:lastColumn="0" w:oddVBand="0" w:evenVBand="0" w:oddHBand="0" w:evenHBand="0" w:firstRowFirstColumn="0" w:firstRowLastColumn="0" w:lastRowFirstColumn="0" w:lastRowLastColumn="0"/>
              <w:rPr>
                <w:rFonts w:cs="Arial"/>
              </w:rPr>
            </w:pPr>
          </w:p>
        </w:tc>
        <w:tc>
          <w:tcPr>
            <w:tcW w:w="2233" w:type="dxa"/>
          </w:tcPr>
          <w:p w14:paraId="2625AA5E" w14:textId="77777777" w:rsidR="002A6A39" w:rsidRPr="005A1181" w:rsidRDefault="002A6A39" w:rsidP="009E40B1">
            <w:pPr>
              <w:spacing w:before="120"/>
              <w:cnfStyle w:val="100000000000" w:firstRow="1" w:lastRow="0" w:firstColumn="0" w:lastColumn="0" w:oddVBand="0" w:evenVBand="0" w:oddHBand="0" w:evenHBand="0" w:firstRowFirstColumn="0" w:firstRowLastColumn="0" w:lastRowFirstColumn="0" w:lastRowLastColumn="0"/>
              <w:rPr>
                <w:rFonts w:cs="Arial"/>
              </w:rPr>
            </w:pPr>
          </w:p>
        </w:tc>
      </w:tr>
      <w:tr w:rsidR="0010587A" w:rsidRPr="005A1181" w14:paraId="2F420EDC" w14:textId="77777777" w:rsidTr="002A6A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2" w:type="dxa"/>
          </w:tcPr>
          <w:p w14:paraId="034A05FE" w14:textId="77777777" w:rsidR="0010587A" w:rsidRPr="005A1181" w:rsidRDefault="0010587A" w:rsidP="009E40B1">
            <w:pPr>
              <w:spacing w:before="120"/>
              <w:rPr>
                <w:rFonts w:cs="Arial"/>
                <w:sz w:val="24"/>
              </w:rPr>
            </w:pPr>
            <w:r w:rsidRPr="005A1181">
              <w:rPr>
                <w:rFonts w:cs="Arial"/>
                <w:sz w:val="24"/>
              </w:rPr>
              <w:t>people</w:t>
            </w:r>
          </w:p>
        </w:tc>
        <w:tc>
          <w:tcPr>
            <w:tcW w:w="2233" w:type="dxa"/>
          </w:tcPr>
          <w:p w14:paraId="49D49BCB" w14:textId="77777777" w:rsidR="0010587A" w:rsidRPr="005A1181" w:rsidRDefault="0010587A" w:rsidP="009E40B1">
            <w:pPr>
              <w:spacing w:before="120"/>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cs="Arial"/>
                <w:sz w:val="24"/>
              </w:rPr>
              <w:t>opinions</w:t>
            </w:r>
          </w:p>
        </w:tc>
        <w:tc>
          <w:tcPr>
            <w:tcW w:w="2233" w:type="dxa"/>
          </w:tcPr>
          <w:p w14:paraId="7C698F44" w14:textId="77777777" w:rsidR="0010587A" w:rsidRPr="005A1181" w:rsidRDefault="0010587A" w:rsidP="009E40B1">
            <w:pPr>
              <w:spacing w:before="120"/>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cs="Arial"/>
                <w:sz w:val="24"/>
              </w:rPr>
              <w:t>social</w:t>
            </w:r>
          </w:p>
        </w:tc>
        <w:tc>
          <w:tcPr>
            <w:tcW w:w="2233" w:type="dxa"/>
          </w:tcPr>
          <w:p w14:paraId="78AA1059" w14:textId="77777777" w:rsidR="0010587A" w:rsidRPr="005A1181" w:rsidRDefault="0010587A" w:rsidP="009E40B1">
            <w:pPr>
              <w:spacing w:before="120"/>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cs="Arial"/>
                <w:sz w:val="24"/>
              </w:rPr>
              <w:t>negative</w:t>
            </w:r>
          </w:p>
        </w:tc>
      </w:tr>
      <w:tr w:rsidR="0010587A" w:rsidRPr="005A1181" w14:paraId="546A7EC5" w14:textId="77777777" w:rsidTr="002A6A3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2" w:type="dxa"/>
          </w:tcPr>
          <w:p w14:paraId="1440D063" w14:textId="77777777" w:rsidR="0010587A" w:rsidRPr="005A1181" w:rsidRDefault="0010587A" w:rsidP="009E40B1">
            <w:pPr>
              <w:spacing w:before="120"/>
              <w:rPr>
                <w:rFonts w:cs="Arial"/>
                <w:sz w:val="24"/>
              </w:rPr>
            </w:pPr>
            <w:r w:rsidRPr="005A1181">
              <w:rPr>
                <w:rFonts w:cs="Arial"/>
                <w:sz w:val="24"/>
              </w:rPr>
              <w:t>mass</w:t>
            </w:r>
          </w:p>
        </w:tc>
        <w:tc>
          <w:tcPr>
            <w:tcW w:w="2233" w:type="dxa"/>
          </w:tcPr>
          <w:p w14:paraId="15871DDD" w14:textId="77777777" w:rsidR="0010587A" w:rsidRPr="005A1181" w:rsidRDefault="0010587A" w:rsidP="009E40B1">
            <w:pPr>
              <w:spacing w:before="120"/>
              <w:cnfStyle w:val="000000010000" w:firstRow="0" w:lastRow="0" w:firstColumn="0" w:lastColumn="0" w:oddVBand="0" w:evenVBand="0" w:oddHBand="0" w:evenHBand="1" w:firstRowFirstColumn="0" w:firstRowLastColumn="0" w:lastRowFirstColumn="0" w:lastRowLastColumn="0"/>
              <w:rPr>
                <w:rFonts w:cs="Arial"/>
                <w:sz w:val="24"/>
              </w:rPr>
            </w:pPr>
            <w:r w:rsidRPr="005A1181">
              <w:rPr>
                <w:rFonts w:cs="Arial"/>
                <w:sz w:val="24"/>
              </w:rPr>
              <w:t>positive</w:t>
            </w:r>
          </w:p>
        </w:tc>
        <w:tc>
          <w:tcPr>
            <w:tcW w:w="2233" w:type="dxa"/>
          </w:tcPr>
          <w:p w14:paraId="7B916E17" w14:textId="77777777" w:rsidR="0010587A" w:rsidRPr="005A1181" w:rsidRDefault="0010587A" w:rsidP="009E40B1">
            <w:pPr>
              <w:spacing w:before="120"/>
              <w:cnfStyle w:val="000000010000" w:firstRow="0" w:lastRow="0" w:firstColumn="0" w:lastColumn="0" w:oddVBand="0" w:evenVBand="0" w:oddHBand="0" w:evenHBand="1" w:firstRowFirstColumn="0" w:firstRowLastColumn="0" w:lastRowFirstColumn="0" w:lastRowLastColumn="0"/>
              <w:rPr>
                <w:rFonts w:cs="Arial"/>
                <w:sz w:val="24"/>
              </w:rPr>
            </w:pPr>
            <w:r w:rsidRPr="005A1181">
              <w:rPr>
                <w:rFonts w:cs="Arial"/>
                <w:sz w:val="24"/>
              </w:rPr>
              <w:t>potential</w:t>
            </w:r>
          </w:p>
        </w:tc>
        <w:tc>
          <w:tcPr>
            <w:tcW w:w="2233" w:type="dxa"/>
          </w:tcPr>
          <w:p w14:paraId="15395B26" w14:textId="77777777" w:rsidR="0010587A" w:rsidRPr="005A1181" w:rsidRDefault="0010587A" w:rsidP="009E40B1">
            <w:pPr>
              <w:spacing w:before="120"/>
              <w:cnfStyle w:val="000000010000" w:firstRow="0" w:lastRow="0" w:firstColumn="0" w:lastColumn="0" w:oddVBand="0" w:evenVBand="0" w:oddHBand="0" w:evenHBand="1" w:firstRowFirstColumn="0" w:firstRowLastColumn="0" w:lastRowFirstColumn="0" w:lastRowLastColumn="0"/>
              <w:rPr>
                <w:rFonts w:cs="Arial"/>
                <w:sz w:val="24"/>
              </w:rPr>
            </w:pPr>
            <w:r w:rsidRPr="005A1181">
              <w:rPr>
                <w:rFonts w:cs="Arial"/>
                <w:sz w:val="24"/>
              </w:rPr>
              <w:t>blogs</w:t>
            </w:r>
          </w:p>
        </w:tc>
      </w:tr>
      <w:tr w:rsidR="0010587A" w:rsidRPr="005A1181" w14:paraId="1A2B1291" w14:textId="77777777" w:rsidTr="002A6A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2" w:type="dxa"/>
          </w:tcPr>
          <w:p w14:paraId="148E2DBA" w14:textId="77777777" w:rsidR="0010587A" w:rsidRPr="005A1181" w:rsidRDefault="0010587A" w:rsidP="009E40B1">
            <w:pPr>
              <w:spacing w:before="120"/>
              <w:rPr>
                <w:rFonts w:cs="Arial"/>
                <w:sz w:val="24"/>
              </w:rPr>
            </w:pPr>
            <w:r w:rsidRPr="005A1181">
              <w:rPr>
                <w:rFonts w:cs="Arial"/>
                <w:sz w:val="24"/>
                <w:lang w:eastAsia="en-AU"/>
              </w:rPr>
              <w:t>Amazon</w:t>
            </w:r>
          </w:p>
        </w:tc>
        <w:tc>
          <w:tcPr>
            <w:tcW w:w="2233" w:type="dxa"/>
          </w:tcPr>
          <w:p w14:paraId="2D7CEA19" w14:textId="77777777" w:rsidR="0010587A" w:rsidRPr="005A1181" w:rsidRDefault="0010587A" w:rsidP="009E40B1">
            <w:pPr>
              <w:spacing w:before="120"/>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cs="Arial"/>
                <w:sz w:val="24"/>
              </w:rPr>
              <w:t>internet</w:t>
            </w:r>
          </w:p>
        </w:tc>
        <w:tc>
          <w:tcPr>
            <w:tcW w:w="2233" w:type="dxa"/>
          </w:tcPr>
          <w:p w14:paraId="2C2D9D65" w14:textId="77777777" w:rsidR="0010587A" w:rsidRPr="005A1181" w:rsidRDefault="0010587A" w:rsidP="009E40B1">
            <w:pPr>
              <w:spacing w:before="120"/>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cs="Arial"/>
                <w:sz w:val="24"/>
                <w:lang w:eastAsia="en-AU"/>
              </w:rPr>
              <w:t>reviews</w:t>
            </w:r>
          </w:p>
        </w:tc>
        <w:tc>
          <w:tcPr>
            <w:tcW w:w="2233" w:type="dxa"/>
          </w:tcPr>
          <w:p w14:paraId="6CFBFD23" w14:textId="77777777" w:rsidR="0010587A" w:rsidRPr="005A1181" w:rsidRDefault="0010587A" w:rsidP="009E40B1">
            <w:pPr>
              <w:spacing w:before="120"/>
              <w:cnfStyle w:val="000000100000" w:firstRow="0" w:lastRow="0" w:firstColumn="0" w:lastColumn="0" w:oddVBand="0" w:evenVBand="0" w:oddHBand="1" w:evenHBand="0" w:firstRowFirstColumn="0" w:firstRowLastColumn="0" w:lastRowFirstColumn="0" w:lastRowLastColumn="0"/>
              <w:rPr>
                <w:rFonts w:cs="Arial"/>
                <w:sz w:val="24"/>
              </w:rPr>
            </w:pPr>
            <w:r w:rsidRPr="005A1181">
              <w:rPr>
                <w:rFonts w:cs="Arial"/>
                <w:sz w:val="24"/>
                <w:lang w:eastAsia="en-AU"/>
              </w:rPr>
              <w:t>work</w:t>
            </w:r>
          </w:p>
        </w:tc>
      </w:tr>
    </w:tbl>
    <w:p w14:paraId="0173F90E" w14:textId="77777777" w:rsidR="0010587A" w:rsidRPr="005A1181" w:rsidRDefault="0010587A" w:rsidP="0010587A">
      <w:pPr>
        <w:rPr>
          <w:rFonts w:cs="Arial"/>
          <w:lang w:eastAsia="en-AU"/>
        </w:rPr>
      </w:pPr>
    </w:p>
    <w:p w14:paraId="59264049" w14:textId="77777777" w:rsidR="0010587A" w:rsidRPr="005A1181" w:rsidRDefault="005F0110" w:rsidP="00F341D5">
      <w:pPr>
        <w:spacing w:before="120" w:after="120" w:line="480" w:lineRule="auto"/>
        <w:rPr>
          <w:rFonts w:cs="Arial"/>
          <w:lang w:eastAsia="en-AU"/>
        </w:rPr>
      </w:pPr>
      <w:hyperlink r:id="rId33" w:history="1">
        <w:r w:rsidR="0010587A" w:rsidRPr="005A1181">
          <w:rPr>
            <w:rFonts w:eastAsia="Times New Roman" w:cs="Arial"/>
            <w:b/>
            <w:bCs/>
            <w:color w:val="0563C1" w:themeColor="hyperlink"/>
            <w:kern w:val="36"/>
            <w:u w:val="single"/>
            <w:lang w:eastAsia="en-AU"/>
          </w:rPr>
          <w:t>Managing online customer reviews</w:t>
        </w:r>
      </w:hyperlink>
    </w:p>
    <w:p w14:paraId="2B7D2530" w14:textId="77777777" w:rsidR="0010587A" w:rsidRPr="005A1181" w:rsidRDefault="0010587A" w:rsidP="00F341D5">
      <w:pPr>
        <w:spacing w:before="120" w:after="120" w:line="480" w:lineRule="auto"/>
        <w:rPr>
          <w:rFonts w:cs="Arial"/>
          <w:lang w:eastAsia="en-AU"/>
        </w:rPr>
      </w:pPr>
      <w:r w:rsidRPr="005A1181">
        <w:rPr>
          <w:rFonts w:cs="Arial"/>
          <w:lang w:eastAsia="en-AU"/>
        </w:rPr>
        <w:t>Customer opinions have always had the _____________ to influence other people's attitudes towards a business.  In the past, these _____________ were communicated mostly by word of mouth.</w:t>
      </w:r>
    </w:p>
    <w:p w14:paraId="7B085A41" w14:textId="77777777" w:rsidR="0010587A" w:rsidRPr="005A1181" w:rsidRDefault="0010587A" w:rsidP="00F341D5">
      <w:pPr>
        <w:spacing w:before="120" w:after="120" w:line="480" w:lineRule="auto"/>
        <w:rPr>
          <w:rFonts w:cs="Arial"/>
          <w:lang w:eastAsia="en-AU"/>
        </w:rPr>
      </w:pPr>
      <w:r w:rsidRPr="005A1181">
        <w:rPr>
          <w:rFonts w:cs="Arial"/>
          <w:lang w:eastAsia="en-AU"/>
        </w:rPr>
        <w:t>But the _____________ has given customer opinions _________ exposure.  Millions of customers now post reviews of goods and services on websites, blogs and other _____________ media.  And millions of ____________ read them.  Research shows that ____________ online reviews increase the likelihood of customers using your business, while ___________ reviews reduce it.</w:t>
      </w:r>
    </w:p>
    <w:p w14:paraId="0A7B7C2F" w14:textId="77777777" w:rsidR="0010587A" w:rsidRPr="005A1181" w:rsidRDefault="0010587A" w:rsidP="00F341D5">
      <w:pPr>
        <w:spacing w:before="120" w:after="120" w:line="480" w:lineRule="auto"/>
        <w:rPr>
          <w:rFonts w:cs="Arial"/>
          <w:lang w:eastAsia="en-AU"/>
        </w:rPr>
      </w:pPr>
      <w:r w:rsidRPr="005A1181">
        <w:rPr>
          <w:rFonts w:cs="Arial"/>
          <w:lang w:eastAsia="en-AU"/>
        </w:rPr>
        <w:t>Customer reviews are posted on:</w:t>
      </w:r>
    </w:p>
    <w:p w14:paraId="3E57C142" w14:textId="77777777" w:rsidR="0010587A" w:rsidRPr="005A1181" w:rsidRDefault="0010587A" w:rsidP="00F341D5">
      <w:pPr>
        <w:numPr>
          <w:ilvl w:val="0"/>
          <w:numId w:val="24"/>
        </w:numPr>
        <w:spacing w:before="120" w:after="120" w:line="480" w:lineRule="auto"/>
        <w:rPr>
          <w:rFonts w:cs="Arial"/>
          <w:lang w:eastAsia="en-AU"/>
        </w:rPr>
      </w:pPr>
      <w:r w:rsidRPr="005A1181">
        <w:rPr>
          <w:rFonts w:cs="Arial"/>
          <w:lang w:eastAsia="en-AU"/>
        </w:rPr>
        <w:t>general review sites (e.g. Yelp, Product Review)</w:t>
      </w:r>
    </w:p>
    <w:p w14:paraId="479DE4EE" w14:textId="77777777" w:rsidR="0010587A" w:rsidRPr="005A1181" w:rsidRDefault="0010587A" w:rsidP="00F341D5">
      <w:pPr>
        <w:numPr>
          <w:ilvl w:val="0"/>
          <w:numId w:val="24"/>
        </w:numPr>
        <w:spacing w:before="120" w:after="120" w:line="480" w:lineRule="auto"/>
        <w:rPr>
          <w:rFonts w:cs="Arial"/>
          <w:lang w:eastAsia="en-AU"/>
        </w:rPr>
      </w:pPr>
      <w:r w:rsidRPr="005A1181">
        <w:rPr>
          <w:rFonts w:cs="Arial"/>
          <w:lang w:eastAsia="en-AU"/>
        </w:rPr>
        <w:t>specialised review sites (e.g. Zomato, TripAdvisor)</w:t>
      </w:r>
    </w:p>
    <w:p w14:paraId="0F646424" w14:textId="77777777" w:rsidR="0010587A" w:rsidRPr="005A1181" w:rsidRDefault="0010587A" w:rsidP="00F341D5">
      <w:pPr>
        <w:numPr>
          <w:ilvl w:val="0"/>
          <w:numId w:val="24"/>
        </w:numPr>
        <w:spacing w:before="120" w:after="120" w:line="480" w:lineRule="auto"/>
        <w:rPr>
          <w:rFonts w:cs="Arial"/>
          <w:lang w:eastAsia="en-AU"/>
        </w:rPr>
      </w:pPr>
      <w:r w:rsidRPr="005A1181">
        <w:rPr>
          <w:rFonts w:cs="Arial"/>
          <w:lang w:eastAsia="en-AU"/>
        </w:rPr>
        <w:t>retailers' websites (e.g._____________)</w:t>
      </w:r>
    </w:p>
    <w:p w14:paraId="19627F37" w14:textId="77777777" w:rsidR="0010587A" w:rsidRPr="005A1181" w:rsidRDefault="0010587A" w:rsidP="00F341D5">
      <w:pPr>
        <w:numPr>
          <w:ilvl w:val="0"/>
          <w:numId w:val="24"/>
        </w:numPr>
        <w:spacing w:before="120" w:after="120" w:line="480" w:lineRule="auto"/>
        <w:rPr>
          <w:rFonts w:cs="Arial"/>
          <w:lang w:eastAsia="en-AU"/>
        </w:rPr>
      </w:pPr>
      <w:r w:rsidRPr="005A1181">
        <w:rPr>
          <w:rFonts w:cs="Arial"/>
          <w:lang w:eastAsia="en-AU"/>
        </w:rPr>
        <w:t>personal ___________</w:t>
      </w:r>
    </w:p>
    <w:p w14:paraId="72B7150E" w14:textId="77777777" w:rsidR="0010587A" w:rsidRPr="005A1181" w:rsidRDefault="0010587A" w:rsidP="00F341D5">
      <w:pPr>
        <w:numPr>
          <w:ilvl w:val="0"/>
          <w:numId w:val="24"/>
        </w:numPr>
        <w:spacing w:before="120" w:after="120" w:line="480" w:lineRule="auto"/>
        <w:rPr>
          <w:rFonts w:cs="Arial"/>
          <w:lang w:eastAsia="en-AU"/>
        </w:rPr>
      </w:pPr>
      <w:r w:rsidRPr="005A1181">
        <w:rPr>
          <w:rFonts w:cs="Arial"/>
          <w:lang w:eastAsia="en-AU"/>
        </w:rPr>
        <w:t>other social media (e.g. Twitter, Facebook).</w:t>
      </w:r>
    </w:p>
    <w:p w14:paraId="2D7408C6" w14:textId="1C2D781A" w:rsidR="00A41FED" w:rsidRPr="005A1181" w:rsidRDefault="005F0110" w:rsidP="00F341D5">
      <w:pPr>
        <w:spacing w:line="480" w:lineRule="auto"/>
      </w:pPr>
      <w:hyperlink r:id="rId34" w:history="1">
        <w:r w:rsidR="0010587A" w:rsidRPr="005A1181">
          <w:rPr>
            <w:rFonts w:cs="Arial"/>
            <w:color w:val="0563C1" w:themeColor="hyperlink"/>
            <w:u w:val="single"/>
            <w:lang w:eastAsia="en-AU"/>
          </w:rPr>
          <w:t>This guide</w:t>
        </w:r>
      </w:hyperlink>
      <w:r w:rsidR="0010587A" w:rsidRPr="005A1181">
        <w:rPr>
          <w:rFonts w:cs="Arial"/>
          <w:lang w:eastAsia="en-AU"/>
        </w:rPr>
        <w:t xml:space="preserve"> explains who reads and writes online____________, their potential impact on your business, and how reviews can __________ for you - even when they're negative.</w:t>
      </w:r>
      <w:r w:rsidR="0010587A" w:rsidRPr="005A1181">
        <w:rPr>
          <w:rFonts w:cs="Arial"/>
        </w:rPr>
        <w:br/>
      </w:r>
    </w:p>
    <w:p w14:paraId="720E044A" w14:textId="453E0C57" w:rsidR="00777008" w:rsidRPr="005A1181" w:rsidRDefault="00777008" w:rsidP="00DA7857">
      <w:pPr>
        <w:pStyle w:val="Heading1"/>
        <w:rPr>
          <w:rFonts w:cs="Times New Roman"/>
          <w:color w:val="041F42"/>
          <w:sz w:val="36"/>
        </w:rPr>
      </w:pPr>
      <w:r w:rsidRPr="005A1181">
        <w:lastRenderedPageBreak/>
        <w:t>Putting the theory into practice</w:t>
      </w:r>
    </w:p>
    <w:p w14:paraId="71AF52C0" w14:textId="01A6BB41" w:rsidR="00777008" w:rsidRPr="005A1181" w:rsidRDefault="00777008" w:rsidP="008F0ACD">
      <w:pPr>
        <w:pStyle w:val="FeatureBox2"/>
      </w:pPr>
      <w:r w:rsidRPr="005A1181">
        <w:t xml:space="preserve">The following questions are from </w:t>
      </w:r>
      <w:hyperlink r:id="rId35" w:history="1">
        <w:r w:rsidRPr="005A1181">
          <w:rPr>
            <w:rStyle w:val="Hyperlink"/>
            <w:color w:val="auto"/>
          </w:rPr>
          <w:t xml:space="preserve">past years’ </w:t>
        </w:r>
        <w:r w:rsidR="008F0ACD" w:rsidRPr="005A1181">
          <w:rPr>
            <w:rStyle w:val="Hyperlink"/>
            <w:color w:val="auto"/>
          </w:rPr>
          <w:t xml:space="preserve">NSW </w:t>
        </w:r>
        <w:r w:rsidRPr="005A1181">
          <w:rPr>
            <w:rStyle w:val="Hyperlink"/>
            <w:color w:val="auto"/>
          </w:rPr>
          <w:t>HSC examination papers</w:t>
        </w:r>
      </w:hyperlink>
      <w:r w:rsidR="008F0ACD" w:rsidRPr="005A1181">
        <w:t xml:space="preserve"> for this subject</w:t>
      </w:r>
      <w:r w:rsidRPr="005A1181">
        <w:t xml:space="preserve">.  HSC exams are intended to be rigorous and to challenge students of all abilities. </w:t>
      </w:r>
      <w:r w:rsidR="008E4AA9" w:rsidRPr="005A1181">
        <w:t xml:space="preserve"> </w:t>
      </w:r>
      <w:r w:rsidR="00030FC8" w:rsidRPr="005A1181">
        <w:t>To better</w:t>
      </w:r>
      <w:r w:rsidRPr="005A1181">
        <w:t xml:space="preserve"> understand a question</w:t>
      </w:r>
      <w:r w:rsidR="00030FC8" w:rsidRPr="005A1181">
        <w:t>,</w:t>
      </w:r>
      <w:r w:rsidRPr="005A1181">
        <w:t xml:space="preserve"> you should look for key words and identify the aspect of the course to which these relate.</w:t>
      </w:r>
      <w:r w:rsidR="00030FC8" w:rsidRPr="005A1181">
        <w:t xml:space="preserve">  </w:t>
      </w:r>
      <w:r w:rsidRPr="005A1181">
        <w:t>You are then in a position to formulate your answer from relevant knowledge, understanding and skills.</w:t>
      </w:r>
    </w:p>
    <w:p w14:paraId="4153B662" w14:textId="2C7410D5" w:rsidR="006D00AE" w:rsidRPr="005A1181" w:rsidRDefault="00D93254" w:rsidP="006D00AE">
      <w:pPr>
        <w:rPr>
          <w:lang w:eastAsia="zh-CN"/>
        </w:rPr>
      </w:pPr>
      <w:bookmarkStart w:id="3" w:name="_Hlk46468315"/>
      <w:r w:rsidRPr="005A1181">
        <w:rPr>
          <w:sz w:val="18"/>
          <w:szCs w:val="18"/>
        </w:rPr>
        <w:t xml:space="preserve">All questions in ‘Putting the theory into practice’ are acknowledged © </w:t>
      </w:r>
      <w:hyperlink r:id="rId36" w:history="1">
        <w:r w:rsidRPr="005A1181">
          <w:rPr>
            <w:rStyle w:val="Hyperlink"/>
            <w:sz w:val="18"/>
            <w:szCs w:val="18"/>
          </w:rPr>
          <w:t>2019 NSW Education Standards Authority (NESA) for and on behalf of the Crown in right of the State of New South Wales.</w:t>
        </w:r>
      </w:hyperlink>
      <w:bookmarkEnd w:id="3"/>
    </w:p>
    <w:p w14:paraId="780E5E90" w14:textId="463377A8" w:rsidR="00E52B86" w:rsidRPr="005A1181" w:rsidRDefault="00777008" w:rsidP="00E52B86">
      <w:pPr>
        <w:pStyle w:val="Heading2"/>
      </w:pPr>
      <w:r w:rsidRPr="005A1181">
        <w:t>Multiple Choice</w:t>
      </w:r>
    </w:p>
    <w:p w14:paraId="01E8F81C" w14:textId="77777777" w:rsidR="00681415" w:rsidRPr="005A1181" w:rsidRDefault="00681415" w:rsidP="00681415">
      <w:pPr>
        <w:pStyle w:val="ListParagraph"/>
        <w:numPr>
          <w:ilvl w:val="0"/>
          <w:numId w:val="12"/>
        </w:numPr>
        <w:rPr>
          <w:sz w:val="24"/>
          <w:szCs w:val="24"/>
          <w:lang w:val="en-AU"/>
        </w:rPr>
      </w:pPr>
      <w:r w:rsidRPr="005A1181">
        <w:rPr>
          <w:sz w:val="24"/>
          <w:szCs w:val="24"/>
          <w:lang w:val="en-AU"/>
        </w:rPr>
        <w:t>A customer makes a complaint to an usher regarding the temperature inside a large</w:t>
      </w:r>
    </w:p>
    <w:p w14:paraId="6182F1CF" w14:textId="77777777" w:rsidR="00681415" w:rsidRPr="005A1181" w:rsidRDefault="00681415" w:rsidP="00681415">
      <w:pPr>
        <w:pStyle w:val="ListParagraph"/>
        <w:numPr>
          <w:ilvl w:val="0"/>
          <w:numId w:val="0"/>
        </w:numPr>
        <w:ind w:left="360"/>
        <w:rPr>
          <w:sz w:val="24"/>
          <w:szCs w:val="24"/>
          <w:lang w:val="en-AU"/>
        </w:rPr>
      </w:pPr>
      <w:r w:rsidRPr="005A1181">
        <w:rPr>
          <w:sz w:val="24"/>
          <w:szCs w:val="24"/>
          <w:lang w:val="en-AU"/>
        </w:rPr>
        <w:t>entertainment venue.</w:t>
      </w:r>
    </w:p>
    <w:p w14:paraId="77836F69" w14:textId="77777777" w:rsidR="00681415" w:rsidRPr="005A1181" w:rsidRDefault="00681415" w:rsidP="00681415">
      <w:pPr>
        <w:pStyle w:val="ListParagraph"/>
        <w:numPr>
          <w:ilvl w:val="0"/>
          <w:numId w:val="0"/>
        </w:numPr>
        <w:ind w:left="360"/>
        <w:rPr>
          <w:sz w:val="24"/>
          <w:szCs w:val="24"/>
          <w:lang w:val="en-AU"/>
        </w:rPr>
      </w:pPr>
      <w:r w:rsidRPr="005A1181">
        <w:rPr>
          <w:sz w:val="24"/>
          <w:szCs w:val="24"/>
          <w:lang w:val="en-AU"/>
        </w:rPr>
        <w:t>What is the most appropriate action for the usher to take?</w:t>
      </w:r>
    </w:p>
    <w:p w14:paraId="0855FE7E" w14:textId="0B178825" w:rsidR="00681415" w:rsidRPr="005A1181" w:rsidRDefault="00681415" w:rsidP="00681415">
      <w:pPr>
        <w:pStyle w:val="ListParagraph"/>
        <w:numPr>
          <w:ilvl w:val="1"/>
          <w:numId w:val="12"/>
        </w:numPr>
        <w:rPr>
          <w:sz w:val="24"/>
          <w:szCs w:val="24"/>
          <w:lang w:val="en-AU"/>
        </w:rPr>
      </w:pPr>
      <w:r w:rsidRPr="005A1181">
        <w:rPr>
          <w:sz w:val="24"/>
          <w:szCs w:val="24"/>
          <w:lang w:val="en-AU"/>
        </w:rPr>
        <w:t>Offer a refund</w:t>
      </w:r>
    </w:p>
    <w:p w14:paraId="6610D840" w14:textId="6AB6CBC7" w:rsidR="00681415" w:rsidRPr="005A1181" w:rsidRDefault="00681415" w:rsidP="00681415">
      <w:pPr>
        <w:pStyle w:val="ListParagraph"/>
        <w:numPr>
          <w:ilvl w:val="1"/>
          <w:numId w:val="12"/>
        </w:numPr>
        <w:rPr>
          <w:sz w:val="24"/>
          <w:szCs w:val="24"/>
          <w:lang w:val="en-AU"/>
        </w:rPr>
      </w:pPr>
      <w:r w:rsidRPr="005A1181">
        <w:rPr>
          <w:sz w:val="24"/>
          <w:szCs w:val="24"/>
          <w:lang w:val="en-AU"/>
        </w:rPr>
        <w:t>Record the customer’s details</w:t>
      </w:r>
    </w:p>
    <w:p w14:paraId="2F44FD19" w14:textId="3C6DB985" w:rsidR="00681415" w:rsidRPr="005A1181" w:rsidRDefault="00681415" w:rsidP="00681415">
      <w:pPr>
        <w:pStyle w:val="ListParagraph"/>
        <w:numPr>
          <w:ilvl w:val="1"/>
          <w:numId w:val="12"/>
        </w:numPr>
        <w:rPr>
          <w:sz w:val="24"/>
          <w:szCs w:val="24"/>
          <w:lang w:val="en-AU"/>
        </w:rPr>
      </w:pPr>
      <w:r w:rsidRPr="005A1181">
        <w:rPr>
          <w:sz w:val="24"/>
          <w:szCs w:val="24"/>
          <w:lang w:val="en-AU"/>
        </w:rPr>
        <w:t>Refer the matter to a supervisor</w:t>
      </w:r>
    </w:p>
    <w:p w14:paraId="029E6B52" w14:textId="3F824A6A" w:rsidR="00681415" w:rsidRPr="005A1181" w:rsidRDefault="00681415" w:rsidP="00681415">
      <w:pPr>
        <w:pStyle w:val="ListParagraph"/>
        <w:numPr>
          <w:ilvl w:val="1"/>
          <w:numId w:val="12"/>
        </w:numPr>
        <w:rPr>
          <w:sz w:val="24"/>
          <w:szCs w:val="24"/>
          <w:lang w:val="en-AU"/>
        </w:rPr>
      </w:pPr>
      <w:r w:rsidRPr="005A1181">
        <w:rPr>
          <w:sz w:val="24"/>
          <w:szCs w:val="24"/>
          <w:lang w:val="en-AU"/>
        </w:rPr>
        <w:t>Adjust the air-conditioning temperature</w:t>
      </w:r>
      <w:r w:rsidRPr="005A1181">
        <w:rPr>
          <w:sz w:val="24"/>
          <w:szCs w:val="24"/>
          <w:lang w:val="en-AU"/>
        </w:rPr>
        <w:br/>
      </w:r>
    </w:p>
    <w:p w14:paraId="37A40EDC" w14:textId="2D30534D" w:rsidR="00681415" w:rsidRPr="005A1181" w:rsidRDefault="00681415" w:rsidP="00681415">
      <w:pPr>
        <w:pStyle w:val="ListParagraph"/>
        <w:numPr>
          <w:ilvl w:val="0"/>
          <w:numId w:val="12"/>
        </w:numPr>
        <w:rPr>
          <w:sz w:val="24"/>
          <w:szCs w:val="24"/>
          <w:lang w:val="en-AU"/>
        </w:rPr>
      </w:pPr>
      <w:r w:rsidRPr="005A1181">
        <w:rPr>
          <w:sz w:val="24"/>
          <w:szCs w:val="24"/>
          <w:lang w:val="en-AU"/>
        </w:rPr>
        <w:t>A box-office staff member receives a phone call from an angry patron who claims he has not received a response to his email about poor customer service at the venue.  What is the most appropriate response?</w:t>
      </w:r>
    </w:p>
    <w:p w14:paraId="65C34904"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Admit fault and offer a refund</w:t>
      </w:r>
    </w:p>
    <w:p w14:paraId="7073A91C"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Show concern about the problem and request contact details</w:t>
      </w:r>
    </w:p>
    <w:p w14:paraId="2731665A"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 xml:space="preserve">Say that the email has not been received and ask for a new copy </w:t>
      </w:r>
    </w:p>
    <w:p w14:paraId="6B50EFA7" w14:textId="046D8AF2" w:rsidR="00681415" w:rsidRPr="005A1181" w:rsidRDefault="00681415" w:rsidP="00681415">
      <w:pPr>
        <w:pStyle w:val="ListParagraph"/>
        <w:numPr>
          <w:ilvl w:val="1"/>
          <w:numId w:val="12"/>
        </w:numPr>
        <w:rPr>
          <w:sz w:val="24"/>
          <w:szCs w:val="24"/>
          <w:lang w:val="en-AU"/>
        </w:rPr>
      </w:pPr>
      <w:r w:rsidRPr="005A1181">
        <w:rPr>
          <w:sz w:val="24"/>
          <w:szCs w:val="24"/>
          <w:lang w:val="en-AU"/>
        </w:rPr>
        <w:t>Inform the patron that they are busy and that the problem will be investigated later</w:t>
      </w:r>
      <w:r w:rsidRPr="005A1181">
        <w:rPr>
          <w:sz w:val="24"/>
          <w:szCs w:val="24"/>
          <w:lang w:val="en-AU"/>
        </w:rPr>
        <w:br/>
      </w:r>
    </w:p>
    <w:p w14:paraId="7C9A0E39" w14:textId="372CEBF1" w:rsidR="00681415" w:rsidRPr="005A1181" w:rsidRDefault="00681415" w:rsidP="00681415">
      <w:pPr>
        <w:pStyle w:val="ListParagraph"/>
        <w:numPr>
          <w:ilvl w:val="0"/>
          <w:numId w:val="12"/>
        </w:numPr>
        <w:rPr>
          <w:sz w:val="24"/>
          <w:szCs w:val="24"/>
          <w:lang w:val="en-AU"/>
        </w:rPr>
      </w:pPr>
      <w:r w:rsidRPr="005A1181">
        <w:rPr>
          <w:sz w:val="24"/>
          <w:szCs w:val="24"/>
          <w:lang w:val="en-AU"/>
        </w:rPr>
        <w:t>In which of the following are all categories in current anti-discrimination legislation in NSW?</w:t>
      </w:r>
    </w:p>
    <w:p w14:paraId="628FBC86"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Marital status, education, race</w:t>
      </w:r>
    </w:p>
    <w:p w14:paraId="68DBF6FD"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Political preference, dress, age</w:t>
      </w:r>
    </w:p>
    <w:p w14:paraId="6694AB6C"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Social status, pregnancy, gender</w:t>
      </w:r>
    </w:p>
    <w:p w14:paraId="68DB1120" w14:textId="2D54211C" w:rsidR="00681415" w:rsidRPr="005A1181" w:rsidRDefault="00681415" w:rsidP="00681415">
      <w:pPr>
        <w:pStyle w:val="ListParagraph"/>
        <w:numPr>
          <w:ilvl w:val="1"/>
          <w:numId w:val="12"/>
        </w:numPr>
        <w:rPr>
          <w:lang w:val="en-AU"/>
        </w:rPr>
      </w:pPr>
      <w:r w:rsidRPr="005A1181">
        <w:rPr>
          <w:sz w:val="24"/>
          <w:szCs w:val="24"/>
          <w:lang w:val="en-AU"/>
        </w:rPr>
        <w:t>Sexual orientation, religion, disability</w:t>
      </w:r>
    </w:p>
    <w:p w14:paraId="37AA02AB" w14:textId="77777777" w:rsidR="00681415" w:rsidRPr="005A1181" w:rsidRDefault="00681415" w:rsidP="00681415">
      <w:pPr>
        <w:pStyle w:val="ListParagraph"/>
        <w:numPr>
          <w:ilvl w:val="0"/>
          <w:numId w:val="12"/>
        </w:numPr>
        <w:rPr>
          <w:sz w:val="24"/>
          <w:szCs w:val="24"/>
          <w:lang w:val="en-AU"/>
        </w:rPr>
      </w:pPr>
      <w:r w:rsidRPr="005A1181">
        <w:rPr>
          <w:sz w:val="24"/>
          <w:szCs w:val="24"/>
          <w:lang w:val="en-AU"/>
        </w:rPr>
        <w:lastRenderedPageBreak/>
        <w:t>Which of the following is most important for box office staff when greeting customers?</w:t>
      </w:r>
    </w:p>
    <w:p w14:paraId="0B234AD9"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Listen actively</w:t>
      </w:r>
    </w:p>
    <w:p w14:paraId="490F9E8F"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Rephrase questions</w:t>
      </w:r>
    </w:p>
    <w:p w14:paraId="561F1111" w14:textId="77777777" w:rsidR="00681415" w:rsidRPr="005A1181" w:rsidRDefault="00681415" w:rsidP="00681415">
      <w:pPr>
        <w:pStyle w:val="ListParagraph"/>
        <w:numPr>
          <w:ilvl w:val="1"/>
          <w:numId w:val="12"/>
        </w:numPr>
        <w:rPr>
          <w:sz w:val="24"/>
          <w:szCs w:val="24"/>
          <w:lang w:val="en-AU"/>
        </w:rPr>
      </w:pPr>
      <w:r w:rsidRPr="005A1181">
        <w:rPr>
          <w:sz w:val="24"/>
          <w:szCs w:val="24"/>
          <w:lang w:val="en-AU"/>
        </w:rPr>
        <w:t>Use an appropriate tone</w:t>
      </w:r>
    </w:p>
    <w:p w14:paraId="7DF903F3" w14:textId="06611995" w:rsidR="00681415" w:rsidRPr="005A1181" w:rsidRDefault="00681415" w:rsidP="00681415">
      <w:pPr>
        <w:pStyle w:val="ListParagraph"/>
        <w:numPr>
          <w:ilvl w:val="1"/>
          <w:numId w:val="12"/>
        </w:numPr>
        <w:rPr>
          <w:sz w:val="24"/>
          <w:szCs w:val="24"/>
          <w:lang w:val="en-AU"/>
        </w:rPr>
      </w:pPr>
      <w:r w:rsidRPr="005A1181">
        <w:rPr>
          <w:sz w:val="24"/>
          <w:szCs w:val="24"/>
          <w:lang w:val="en-AU"/>
        </w:rPr>
        <w:t>Maintain a consistent volume</w:t>
      </w:r>
      <w:r w:rsidRPr="005A1181">
        <w:rPr>
          <w:sz w:val="24"/>
          <w:szCs w:val="24"/>
          <w:lang w:val="en-AU"/>
        </w:rPr>
        <w:br/>
      </w:r>
      <w:r w:rsidRPr="005A1181">
        <w:rPr>
          <w:sz w:val="24"/>
          <w:szCs w:val="24"/>
          <w:lang w:val="en-AU"/>
        </w:rPr>
        <w:br/>
      </w:r>
    </w:p>
    <w:p w14:paraId="7BB13822" w14:textId="755CD4B3" w:rsidR="00D71760" w:rsidRPr="005A1181" w:rsidRDefault="00681415" w:rsidP="004F57A3">
      <w:pPr>
        <w:pStyle w:val="ListParagraph"/>
        <w:numPr>
          <w:ilvl w:val="0"/>
          <w:numId w:val="12"/>
        </w:numPr>
        <w:rPr>
          <w:sz w:val="24"/>
          <w:szCs w:val="24"/>
          <w:lang w:val="en-AU"/>
        </w:rPr>
      </w:pPr>
      <w:r w:rsidRPr="005A1181">
        <w:rPr>
          <w:sz w:val="24"/>
          <w:szCs w:val="24"/>
          <w:lang w:val="en-AU"/>
        </w:rPr>
        <w:t xml:space="preserve">Which of the following shows the correct order of procedures for handling customer complaints? </w:t>
      </w:r>
    </w:p>
    <w:p w14:paraId="605B82F4" w14:textId="2D80CBF2" w:rsidR="00681415" w:rsidRPr="005A1181" w:rsidRDefault="00681415" w:rsidP="00681415">
      <w:pPr>
        <w:pStyle w:val="ListParagraph"/>
        <w:numPr>
          <w:ilvl w:val="0"/>
          <w:numId w:val="0"/>
        </w:numPr>
        <w:ind w:left="720"/>
        <w:rPr>
          <w:lang w:val="en-AU"/>
        </w:rPr>
      </w:pPr>
      <w:r w:rsidRPr="005A1181">
        <w:rPr>
          <w:noProof/>
          <w:lang w:val="en-AU"/>
        </w:rPr>
        <w:drawing>
          <wp:inline distT="0" distB="0" distL="0" distR="0" wp14:anchorId="411CBEEF" wp14:editId="0D4F270F">
            <wp:extent cx="4734585" cy="2800741"/>
            <wp:effectExtent l="0" t="0" r="8890" b="0"/>
            <wp:docPr id="1513780860" name="Picture 3" descr="table of suggested procedures to be followed when handling customer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4734585" cy="2800741"/>
                    </a:xfrm>
                    <a:prstGeom prst="rect">
                      <a:avLst/>
                    </a:prstGeom>
                  </pic:spPr>
                </pic:pic>
              </a:graphicData>
            </a:graphic>
          </wp:inline>
        </w:drawing>
      </w:r>
    </w:p>
    <w:p w14:paraId="3D093B63" w14:textId="77777777" w:rsidR="00681415" w:rsidRPr="005A1181" w:rsidRDefault="00681415" w:rsidP="00681415">
      <w:pPr>
        <w:pStyle w:val="ListParagraph"/>
        <w:numPr>
          <w:ilvl w:val="0"/>
          <w:numId w:val="0"/>
        </w:numPr>
        <w:ind w:left="720"/>
        <w:rPr>
          <w:sz w:val="24"/>
          <w:szCs w:val="24"/>
          <w:lang w:val="en-AU"/>
        </w:rPr>
      </w:pPr>
    </w:p>
    <w:p w14:paraId="49FD87E9" w14:textId="77777777" w:rsidR="004D5E10" w:rsidRPr="005A1181" w:rsidRDefault="004D5E10" w:rsidP="004D5E10">
      <w:pPr>
        <w:pStyle w:val="ListParagraph"/>
        <w:numPr>
          <w:ilvl w:val="0"/>
          <w:numId w:val="12"/>
        </w:numPr>
        <w:rPr>
          <w:sz w:val="24"/>
          <w:szCs w:val="24"/>
          <w:lang w:val="en-AU"/>
        </w:rPr>
      </w:pPr>
      <w:r w:rsidRPr="005A1181">
        <w:rPr>
          <w:sz w:val="24"/>
          <w:szCs w:val="24"/>
          <w:lang w:val="en-AU"/>
        </w:rPr>
        <w:t>Two members of a band are having an ongoing disagreement which is affecting their work.</w:t>
      </w:r>
    </w:p>
    <w:p w14:paraId="32D5AA61" w14:textId="77777777" w:rsidR="004D5E10" w:rsidRPr="005A1181" w:rsidRDefault="004D5E10" w:rsidP="004D5E10">
      <w:pPr>
        <w:pStyle w:val="ListParagraph"/>
        <w:numPr>
          <w:ilvl w:val="0"/>
          <w:numId w:val="0"/>
        </w:numPr>
        <w:ind w:left="360"/>
        <w:rPr>
          <w:sz w:val="24"/>
          <w:szCs w:val="24"/>
          <w:lang w:val="en-AU"/>
        </w:rPr>
      </w:pPr>
      <w:r w:rsidRPr="005A1181">
        <w:rPr>
          <w:sz w:val="24"/>
          <w:szCs w:val="24"/>
          <w:lang w:val="en-AU"/>
        </w:rPr>
        <w:t>What approach should be implemented by the band’s manager to resolve this conflict</w:t>
      </w:r>
    </w:p>
    <w:p w14:paraId="18749C65"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Ignore the problem</w:t>
      </w:r>
    </w:p>
    <w:p w14:paraId="3866FB29"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Document the problem in a work diary</w:t>
      </w:r>
    </w:p>
    <w:p w14:paraId="3059858F"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Discuss the problem with the whole band</w:t>
      </w:r>
    </w:p>
    <w:p w14:paraId="274E8EEE" w14:textId="09C6F2B3" w:rsidR="004D5E10" w:rsidRPr="005A1181" w:rsidRDefault="004D5E10" w:rsidP="004D5E10">
      <w:pPr>
        <w:pStyle w:val="ListParagraph"/>
        <w:numPr>
          <w:ilvl w:val="1"/>
          <w:numId w:val="12"/>
        </w:numPr>
        <w:rPr>
          <w:sz w:val="24"/>
          <w:szCs w:val="24"/>
          <w:lang w:val="en-AU"/>
        </w:rPr>
      </w:pPr>
      <w:r w:rsidRPr="005A1181">
        <w:rPr>
          <w:sz w:val="24"/>
          <w:szCs w:val="24"/>
          <w:lang w:val="en-AU"/>
        </w:rPr>
        <w:t>Arrange for mediation for the two band members</w:t>
      </w:r>
      <w:r w:rsidRPr="005A1181">
        <w:rPr>
          <w:sz w:val="24"/>
          <w:szCs w:val="24"/>
          <w:lang w:val="en-AU"/>
        </w:rPr>
        <w:br/>
      </w:r>
      <w:r w:rsidRPr="005A1181">
        <w:rPr>
          <w:sz w:val="24"/>
          <w:szCs w:val="24"/>
          <w:lang w:val="en-AU"/>
        </w:rPr>
        <w:br/>
      </w:r>
    </w:p>
    <w:p w14:paraId="24281CCB" w14:textId="77777777" w:rsidR="004D5E10" w:rsidRPr="005A1181" w:rsidRDefault="004D5E10" w:rsidP="004D5E10">
      <w:pPr>
        <w:pStyle w:val="ListParagraph"/>
        <w:numPr>
          <w:ilvl w:val="0"/>
          <w:numId w:val="12"/>
        </w:numPr>
        <w:rPr>
          <w:sz w:val="24"/>
          <w:szCs w:val="24"/>
          <w:lang w:val="en-AU"/>
        </w:rPr>
      </w:pPr>
      <w:r w:rsidRPr="005A1181">
        <w:rPr>
          <w:sz w:val="24"/>
          <w:szCs w:val="24"/>
          <w:lang w:val="en-AU"/>
        </w:rPr>
        <w:t>Which of the following is most effective to help identify a customer’s needs?</w:t>
      </w:r>
    </w:p>
    <w:p w14:paraId="39D37F78"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Asking open questions</w:t>
      </w:r>
    </w:p>
    <w:p w14:paraId="5FCDB8C0"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Maintaining eye contact</w:t>
      </w:r>
    </w:p>
    <w:p w14:paraId="2CC51B60" w14:textId="5A859ACC" w:rsidR="004D5E10" w:rsidRPr="005A1181" w:rsidRDefault="004D5E10" w:rsidP="004D5E10">
      <w:pPr>
        <w:pStyle w:val="ListParagraph"/>
        <w:numPr>
          <w:ilvl w:val="1"/>
          <w:numId w:val="12"/>
        </w:numPr>
        <w:rPr>
          <w:sz w:val="24"/>
          <w:szCs w:val="24"/>
          <w:lang w:val="en-AU"/>
        </w:rPr>
      </w:pPr>
      <w:r w:rsidRPr="005A1181">
        <w:rPr>
          <w:sz w:val="24"/>
          <w:szCs w:val="24"/>
          <w:lang w:val="en-AU"/>
        </w:rPr>
        <w:t>Asking closed questions</w:t>
      </w:r>
    </w:p>
    <w:p w14:paraId="4296C2F2" w14:textId="25C47867" w:rsidR="004D5E10" w:rsidRPr="005A1181" w:rsidRDefault="004D5E10" w:rsidP="004D5E10">
      <w:pPr>
        <w:pStyle w:val="ListParagraph"/>
        <w:numPr>
          <w:ilvl w:val="1"/>
          <w:numId w:val="12"/>
        </w:numPr>
        <w:rPr>
          <w:sz w:val="24"/>
          <w:szCs w:val="24"/>
          <w:lang w:val="en-AU"/>
        </w:rPr>
      </w:pPr>
      <w:r w:rsidRPr="005A1181">
        <w:rPr>
          <w:sz w:val="24"/>
          <w:szCs w:val="24"/>
          <w:lang w:val="en-AU"/>
        </w:rPr>
        <w:t>Observing body language</w:t>
      </w:r>
      <w:r w:rsidRPr="005A1181">
        <w:rPr>
          <w:sz w:val="24"/>
          <w:szCs w:val="24"/>
          <w:lang w:val="en-AU"/>
        </w:rPr>
        <w:br/>
      </w:r>
    </w:p>
    <w:p w14:paraId="45642A2D" w14:textId="5B3F7933" w:rsidR="004D5E10" w:rsidRPr="005A1181" w:rsidRDefault="004D5E10" w:rsidP="004D5E10">
      <w:pPr>
        <w:pStyle w:val="ListParagraph"/>
        <w:numPr>
          <w:ilvl w:val="0"/>
          <w:numId w:val="12"/>
        </w:numPr>
        <w:rPr>
          <w:sz w:val="24"/>
          <w:szCs w:val="24"/>
          <w:lang w:val="en-AU"/>
        </w:rPr>
      </w:pPr>
      <w:r w:rsidRPr="005A1181">
        <w:rPr>
          <w:sz w:val="24"/>
          <w:szCs w:val="24"/>
          <w:lang w:val="en-AU"/>
        </w:rPr>
        <w:t>A customer telephones a venue with an inquiry about access to public transport.  What is the most effective response to deal with the customer’s enquiry?</w:t>
      </w:r>
    </w:p>
    <w:p w14:paraId="3C4DE29B"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Refer the customer to a supervisor</w:t>
      </w:r>
    </w:p>
    <w:p w14:paraId="27CABF98"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Direct the customer to the venue website</w:t>
      </w:r>
    </w:p>
    <w:p w14:paraId="10DA3BBE"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Look up the information and provide it during the call</w:t>
      </w:r>
    </w:p>
    <w:p w14:paraId="14D2F937" w14:textId="45BBFE55" w:rsidR="004D5E10" w:rsidRPr="005A1181" w:rsidRDefault="004D5E10" w:rsidP="004D5E10">
      <w:pPr>
        <w:pStyle w:val="ListParagraph"/>
        <w:numPr>
          <w:ilvl w:val="1"/>
          <w:numId w:val="12"/>
        </w:numPr>
        <w:rPr>
          <w:sz w:val="24"/>
          <w:szCs w:val="24"/>
          <w:lang w:val="en-AU"/>
        </w:rPr>
      </w:pPr>
      <w:r w:rsidRPr="005A1181">
        <w:rPr>
          <w:sz w:val="24"/>
          <w:szCs w:val="24"/>
          <w:lang w:val="en-AU"/>
        </w:rPr>
        <w:t>Instruct the customer to send an email to the box office</w:t>
      </w:r>
      <w:r w:rsidRPr="005A1181">
        <w:rPr>
          <w:sz w:val="24"/>
          <w:szCs w:val="24"/>
          <w:lang w:val="en-AU"/>
        </w:rPr>
        <w:br/>
      </w:r>
    </w:p>
    <w:p w14:paraId="609F47E8" w14:textId="77777777" w:rsidR="004D5E10" w:rsidRPr="005A1181" w:rsidRDefault="004D5E10" w:rsidP="004D5E10">
      <w:pPr>
        <w:pStyle w:val="ListParagraph"/>
        <w:numPr>
          <w:ilvl w:val="0"/>
          <w:numId w:val="12"/>
        </w:numPr>
        <w:rPr>
          <w:sz w:val="24"/>
          <w:szCs w:val="24"/>
          <w:lang w:val="en-AU"/>
        </w:rPr>
      </w:pPr>
      <w:r w:rsidRPr="005A1181">
        <w:rPr>
          <w:sz w:val="24"/>
          <w:szCs w:val="24"/>
          <w:lang w:val="en-AU"/>
        </w:rPr>
        <w:t>What is the purpose of workplace policies and procedures for dealing with customers?</w:t>
      </w:r>
    </w:p>
    <w:p w14:paraId="0A1A27BF"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To provide staff with information about their rights</w:t>
      </w:r>
    </w:p>
    <w:p w14:paraId="405116B8"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To provide customers with information about the organisation</w:t>
      </w:r>
    </w:p>
    <w:p w14:paraId="16252ABF"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To provide customers with information on how to make a complaint</w:t>
      </w:r>
    </w:p>
    <w:p w14:paraId="626B5E56" w14:textId="5818C9C3" w:rsidR="004D5E10" w:rsidRPr="005A1181" w:rsidRDefault="004D5E10" w:rsidP="004D5E10">
      <w:pPr>
        <w:pStyle w:val="ListParagraph"/>
        <w:numPr>
          <w:ilvl w:val="1"/>
          <w:numId w:val="12"/>
        </w:numPr>
        <w:rPr>
          <w:sz w:val="24"/>
          <w:szCs w:val="24"/>
          <w:lang w:val="en-AU"/>
        </w:rPr>
      </w:pPr>
      <w:r w:rsidRPr="005A1181">
        <w:rPr>
          <w:sz w:val="24"/>
          <w:szCs w:val="24"/>
          <w:lang w:val="en-AU"/>
        </w:rPr>
        <w:t>To provide staff with information about the organisation’s expectations</w:t>
      </w:r>
      <w:r w:rsidRPr="005A1181">
        <w:rPr>
          <w:sz w:val="24"/>
          <w:szCs w:val="24"/>
          <w:lang w:val="en-AU"/>
        </w:rPr>
        <w:br/>
      </w:r>
    </w:p>
    <w:p w14:paraId="1347936D" w14:textId="77777777" w:rsidR="004D5E10" w:rsidRPr="005A1181" w:rsidRDefault="004D5E10" w:rsidP="004D5E10">
      <w:pPr>
        <w:pStyle w:val="ListParagraph"/>
        <w:numPr>
          <w:ilvl w:val="0"/>
          <w:numId w:val="12"/>
        </w:numPr>
        <w:rPr>
          <w:sz w:val="24"/>
          <w:szCs w:val="24"/>
          <w:lang w:val="en-AU"/>
        </w:rPr>
      </w:pPr>
      <w:r w:rsidRPr="005A1181">
        <w:rPr>
          <w:sz w:val="24"/>
          <w:szCs w:val="24"/>
          <w:lang w:val="en-AU"/>
        </w:rPr>
        <w:t>Who would access a hearing induction loop during a performance?</w:t>
      </w:r>
    </w:p>
    <w:p w14:paraId="13A90B5B"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Stage manager</w:t>
      </w:r>
    </w:p>
    <w:p w14:paraId="61C2839A"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Audio operator</w:t>
      </w:r>
    </w:p>
    <w:p w14:paraId="453739F3" w14:textId="77777777" w:rsidR="004D5E10" w:rsidRPr="005A1181" w:rsidRDefault="004D5E10" w:rsidP="004D5E10">
      <w:pPr>
        <w:pStyle w:val="ListParagraph"/>
        <w:numPr>
          <w:ilvl w:val="1"/>
          <w:numId w:val="12"/>
        </w:numPr>
        <w:rPr>
          <w:sz w:val="24"/>
          <w:szCs w:val="24"/>
          <w:lang w:val="en-AU"/>
        </w:rPr>
      </w:pPr>
      <w:r w:rsidRPr="005A1181">
        <w:rPr>
          <w:sz w:val="24"/>
          <w:szCs w:val="24"/>
          <w:lang w:val="en-AU"/>
        </w:rPr>
        <w:t>Front of house manager</w:t>
      </w:r>
    </w:p>
    <w:p w14:paraId="4E441950" w14:textId="4A01113C" w:rsidR="004D5E10" w:rsidRPr="005A1181" w:rsidRDefault="004D5E10" w:rsidP="004D5E10">
      <w:pPr>
        <w:pStyle w:val="ListParagraph"/>
        <w:numPr>
          <w:ilvl w:val="1"/>
          <w:numId w:val="12"/>
        </w:numPr>
        <w:rPr>
          <w:sz w:val="24"/>
          <w:szCs w:val="24"/>
          <w:lang w:val="en-AU"/>
        </w:rPr>
      </w:pPr>
      <w:r w:rsidRPr="005A1181">
        <w:rPr>
          <w:sz w:val="24"/>
          <w:szCs w:val="24"/>
          <w:lang w:val="en-AU"/>
        </w:rPr>
        <w:t>Audience members with special needs</w:t>
      </w:r>
      <w:r w:rsidRPr="005A1181">
        <w:rPr>
          <w:sz w:val="24"/>
          <w:szCs w:val="24"/>
          <w:lang w:val="en-AU"/>
        </w:rPr>
        <w:br/>
      </w:r>
    </w:p>
    <w:p w14:paraId="30F346BE" w14:textId="754A5967" w:rsidR="004D5E10" w:rsidRPr="005A1181" w:rsidRDefault="004D5E10" w:rsidP="004D5E10">
      <w:pPr>
        <w:pStyle w:val="ListParagraph"/>
        <w:numPr>
          <w:ilvl w:val="0"/>
          <w:numId w:val="12"/>
        </w:numPr>
        <w:rPr>
          <w:sz w:val="24"/>
          <w:szCs w:val="24"/>
          <w:lang w:val="en-AU"/>
        </w:rPr>
      </w:pPr>
      <w:r w:rsidRPr="005A1181">
        <w:rPr>
          <w:sz w:val="24"/>
          <w:szCs w:val="24"/>
          <w:lang w:val="en-AU"/>
        </w:rPr>
        <w:t>A week before a scheduled performance, a box office staff member receives a call from a patron whose tickets have not yet arrived.</w:t>
      </w:r>
    </w:p>
    <w:p w14:paraId="7FEDADD4" w14:textId="77777777" w:rsidR="004D5E10" w:rsidRPr="005A1181" w:rsidRDefault="004D5E10" w:rsidP="004D5E10">
      <w:pPr>
        <w:pStyle w:val="ListParagraph"/>
        <w:numPr>
          <w:ilvl w:val="0"/>
          <w:numId w:val="0"/>
        </w:numPr>
        <w:ind w:left="360"/>
        <w:rPr>
          <w:sz w:val="24"/>
          <w:szCs w:val="24"/>
          <w:lang w:val="en-AU"/>
        </w:rPr>
      </w:pPr>
      <w:r w:rsidRPr="005A1181">
        <w:rPr>
          <w:sz w:val="24"/>
          <w:szCs w:val="24"/>
          <w:lang w:val="en-AU"/>
        </w:rPr>
        <w:t>Which of the following is the appropriate course of action?</w:t>
      </w:r>
    </w:p>
    <w:p w14:paraId="5C3290CE" w14:textId="49EE1BB5" w:rsidR="004D5E10" w:rsidRPr="005A1181" w:rsidRDefault="004D5E10" w:rsidP="004D5E10">
      <w:pPr>
        <w:pStyle w:val="ListParagraph"/>
        <w:numPr>
          <w:ilvl w:val="1"/>
          <w:numId w:val="12"/>
        </w:numPr>
        <w:rPr>
          <w:sz w:val="24"/>
          <w:szCs w:val="24"/>
          <w:lang w:val="en-AU"/>
        </w:rPr>
      </w:pPr>
      <w:r w:rsidRPr="005A1181">
        <w:rPr>
          <w:sz w:val="24"/>
          <w:szCs w:val="24"/>
          <w:lang w:val="en-AU"/>
        </w:rPr>
        <w:t>Transfer the call to the manager</w:t>
      </w:r>
    </w:p>
    <w:p w14:paraId="1AEA132B" w14:textId="2A122C03" w:rsidR="004D5E10" w:rsidRPr="005A1181" w:rsidRDefault="004D5E10" w:rsidP="004D5E10">
      <w:pPr>
        <w:pStyle w:val="ListParagraph"/>
        <w:numPr>
          <w:ilvl w:val="1"/>
          <w:numId w:val="12"/>
        </w:numPr>
        <w:rPr>
          <w:sz w:val="24"/>
          <w:szCs w:val="24"/>
          <w:lang w:val="en-AU"/>
        </w:rPr>
      </w:pPr>
      <w:r w:rsidRPr="005A1181">
        <w:rPr>
          <w:sz w:val="24"/>
          <w:szCs w:val="24"/>
          <w:lang w:val="en-AU"/>
        </w:rPr>
        <w:t>Listen to, respond and follow up the call</w:t>
      </w:r>
    </w:p>
    <w:p w14:paraId="20EE146B" w14:textId="1480E9E4" w:rsidR="004D5E10" w:rsidRPr="005A1181" w:rsidRDefault="004D5E10" w:rsidP="004D5E10">
      <w:pPr>
        <w:pStyle w:val="ListParagraph"/>
        <w:numPr>
          <w:ilvl w:val="1"/>
          <w:numId w:val="12"/>
        </w:numPr>
        <w:rPr>
          <w:sz w:val="24"/>
          <w:szCs w:val="24"/>
          <w:lang w:val="en-AU"/>
        </w:rPr>
      </w:pPr>
      <w:r w:rsidRPr="005A1181">
        <w:rPr>
          <w:sz w:val="24"/>
          <w:szCs w:val="24"/>
          <w:lang w:val="en-AU"/>
        </w:rPr>
        <w:t>Refer the patron to the condition of sale policy</w:t>
      </w:r>
    </w:p>
    <w:p w14:paraId="20F486C4" w14:textId="25FF0B02" w:rsidR="004D5E10" w:rsidRPr="005A1181" w:rsidRDefault="004D5E10" w:rsidP="004D5E10">
      <w:pPr>
        <w:pStyle w:val="ListParagraph"/>
        <w:numPr>
          <w:ilvl w:val="1"/>
          <w:numId w:val="12"/>
        </w:numPr>
        <w:rPr>
          <w:sz w:val="24"/>
          <w:szCs w:val="24"/>
          <w:lang w:val="en-AU"/>
        </w:rPr>
      </w:pPr>
      <w:r w:rsidRPr="005A1181">
        <w:rPr>
          <w:sz w:val="24"/>
          <w:szCs w:val="24"/>
          <w:lang w:val="en-AU"/>
        </w:rPr>
        <w:t>Ask the caller to phone back later in the week</w:t>
      </w:r>
      <w:r w:rsidRPr="005A1181">
        <w:rPr>
          <w:sz w:val="24"/>
          <w:szCs w:val="24"/>
          <w:lang w:val="en-AU"/>
        </w:rPr>
        <w:br/>
      </w:r>
    </w:p>
    <w:p w14:paraId="4FD7F962" w14:textId="24429C6E" w:rsidR="001C0797" w:rsidRPr="005A1181" w:rsidRDefault="001C0797" w:rsidP="004D5E10">
      <w:pPr>
        <w:pStyle w:val="ListParagraph"/>
        <w:numPr>
          <w:ilvl w:val="0"/>
          <w:numId w:val="12"/>
        </w:numPr>
        <w:rPr>
          <w:sz w:val="24"/>
          <w:szCs w:val="24"/>
          <w:lang w:val="en-AU"/>
        </w:rPr>
      </w:pPr>
      <w:r w:rsidRPr="005A1181">
        <w:rPr>
          <w:sz w:val="24"/>
          <w:szCs w:val="24"/>
          <w:lang w:val="en-AU"/>
        </w:rPr>
        <w:t>Customers have different needs, preferences and expectations</w:t>
      </w:r>
      <w:r w:rsidR="002D4AA6" w:rsidRPr="005A1181">
        <w:rPr>
          <w:sz w:val="24"/>
          <w:szCs w:val="24"/>
          <w:lang w:val="en-AU"/>
        </w:rPr>
        <w:t xml:space="preserve">.  </w:t>
      </w:r>
      <w:r w:rsidRPr="005A1181">
        <w:rPr>
          <w:sz w:val="24"/>
          <w:szCs w:val="24"/>
          <w:lang w:val="en-AU"/>
        </w:rPr>
        <w:t>Which of the following represents a customer’s preference?</w:t>
      </w:r>
    </w:p>
    <w:p w14:paraId="364E2E79" w14:textId="77777777" w:rsidR="001C0797" w:rsidRPr="005A1181" w:rsidRDefault="001C0797" w:rsidP="001C0797">
      <w:pPr>
        <w:pStyle w:val="ListParagraph"/>
        <w:numPr>
          <w:ilvl w:val="1"/>
          <w:numId w:val="12"/>
        </w:numPr>
        <w:rPr>
          <w:sz w:val="24"/>
          <w:szCs w:val="24"/>
          <w:lang w:val="en-AU"/>
        </w:rPr>
      </w:pPr>
      <w:r w:rsidRPr="005A1181">
        <w:rPr>
          <w:sz w:val="24"/>
          <w:szCs w:val="24"/>
          <w:lang w:val="en-AU"/>
        </w:rPr>
        <w:t>Seating in the third row</w:t>
      </w:r>
    </w:p>
    <w:p w14:paraId="7B019AD7" w14:textId="77777777" w:rsidR="001C0797" w:rsidRPr="005A1181" w:rsidRDefault="001C0797" w:rsidP="001C0797">
      <w:pPr>
        <w:pStyle w:val="ListParagraph"/>
        <w:numPr>
          <w:ilvl w:val="1"/>
          <w:numId w:val="12"/>
        </w:numPr>
        <w:rPr>
          <w:sz w:val="24"/>
          <w:szCs w:val="24"/>
          <w:lang w:val="en-AU"/>
        </w:rPr>
      </w:pPr>
      <w:r w:rsidRPr="005A1181">
        <w:rPr>
          <w:sz w:val="24"/>
          <w:szCs w:val="24"/>
          <w:lang w:val="en-AU"/>
        </w:rPr>
        <w:t>Wheelchair accessibility</w:t>
      </w:r>
    </w:p>
    <w:p w14:paraId="7CB701AC" w14:textId="77777777" w:rsidR="001C0797" w:rsidRPr="005A1181" w:rsidRDefault="001C0797" w:rsidP="001C0797">
      <w:pPr>
        <w:pStyle w:val="ListParagraph"/>
        <w:numPr>
          <w:ilvl w:val="1"/>
          <w:numId w:val="12"/>
        </w:numPr>
        <w:rPr>
          <w:sz w:val="24"/>
          <w:szCs w:val="24"/>
          <w:lang w:val="en-AU"/>
        </w:rPr>
      </w:pPr>
      <w:r w:rsidRPr="005A1181">
        <w:rPr>
          <w:sz w:val="24"/>
          <w:szCs w:val="24"/>
          <w:lang w:val="en-AU"/>
        </w:rPr>
        <w:t>Access to the bathrooms</w:t>
      </w:r>
    </w:p>
    <w:p w14:paraId="5266B49A" w14:textId="1B6BAD05" w:rsidR="008F0ACD" w:rsidRPr="005A1181" w:rsidRDefault="001C0797" w:rsidP="001C0797">
      <w:pPr>
        <w:pStyle w:val="ListParagraph"/>
        <w:numPr>
          <w:ilvl w:val="1"/>
          <w:numId w:val="12"/>
        </w:numPr>
        <w:rPr>
          <w:sz w:val="24"/>
          <w:szCs w:val="24"/>
          <w:lang w:val="en-AU"/>
        </w:rPr>
      </w:pPr>
      <w:r w:rsidRPr="005A1181">
        <w:rPr>
          <w:sz w:val="24"/>
          <w:szCs w:val="24"/>
          <w:lang w:val="en-AU"/>
        </w:rPr>
        <w:t>Hearing aid loop accessibility</w:t>
      </w:r>
    </w:p>
    <w:p w14:paraId="529FEEA5" w14:textId="1DBFDCE6" w:rsidR="00DA7857" w:rsidRPr="005A1181" w:rsidRDefault="00DA7857" w:rsidP="00C93DF4">
      <w:pPr>
        <w:pStyle w:val="Heading2"/>
        <w:numPr>
          <w:ilvl w:val="0"/>
          <w:numId w:val="0"/>
        </w:numPr>
      </w:pPr>
      <w:r w:rsidRPr="005A1181">
        <w:lastRenderedPageBreak/>
        <w:t>Questions from Section II</w:t>
      </w:r>
    </w:p>
    <w:p w14:paraId="1249CE3C" w14:textId="38FB90AB" w:rsidR="00517593" w:rsidRPr="005A1181" w:rsidRDefault="00E6432C" w:rsidP="008F0ACD">
      <w:pPr>
        <w:pStyle w:val="FeatureBox2"/>
      </w:pPr>
      <w:r w:rsidRPr="005A1181">
        <w:t>These questions should be answered in the suggested number of lines (handwritten) as it gives a guide to the length of your response.</w:t>
      </w:r>
      <w:r w:rsidR="005409E1" w:rsidRPr="005A1181">
        <w:t xml:space="preserve">  </w:t>
      </w:r>
      <w:r w:rsidR="00517593" w:rsidRPr="005A1181">
        <w:t>Plan out your answer and key points before you commence writing</w:t>
      </w:r>
    </w:p>
    <w:p w14:paraId="20A82E27" w14:textId="67B990A9" w:rsidR="00570983" w:rsidRPr="005A1181" w:rsidRDefault="003311BE" w:rsidP="00DA7857">
      <w:pPr>
        <w:rPr>
          <w:lang w:eastAsia="zh-CN"/>
        </w:rPr>
      </w:pPr>
      <w:r w:rsidRPr="005A1181">
        <w:rPr>
          <w:lang w:eastAsia="zh-CN"/>
        </w:rPr>
        <w:t>Question 1</w:t>
      </w:r>
      <w:r w:rsidR="00570983" w:rsidRPr="005A1181">
        <w:rPr>
          <w:lang w:eastAsia="zh-CN"/>
        </w:rPr>
        <w:br/>
      </w:r>
    </w:p>
    <w:p w14:paraId="03DAAA81" w14:textId="77777777" w:rsidR="005409E1" w:rsidRPr="005A1181" w:rsidRDefault="005409E1" w:rsidP="005409E1">
      <w:pPr>
        <w:pStyle w:val="ListBullet"/>
        <w:numPr>
          <w:ilvl w:val="0"/>
          <w:numId w:val="0"/>
        </w:numPr>
      </w:pPr>
      <w:r w:rsidRPr="005A1181">
        <w:t>A production team has been contracted to provide event management for a charity concert.</w:t>
      </w:r>
    </w:p>
    <w:p w14:paraId="76CBD92C" w14:textId="77777777" w:rsidR="005409E1" w:rsidRPr="005A1181" w:rsidRDefault="005409E1" w:rsidP="005409E1">
      <w:pPr>
        <w:pStyle w:val="ListBullet"/>
        <w:numPr>
          <w:ilvl w:val="0"/>
          <w:numId w:val="0"/>
        </w:numPr>
      </w:pPr>
    </w:p>
    <w:p w14:paraId="04978C8A" w14:textId="1DBAF60C" w:rsidR="005409E1" w:rsidRPr="005A1181" w:rsidRDefault="005409E1" w:rsidP="005409E1">
      <w:pPr>
        <w:pStyle w:val="ListBullet"/>
        <w:numPr>
          <w:ilvl w:val="0"/>
          <w:numId w:val="0"/>
        </w:numPr>
      </w:pPr>
      <w:r w:rsidRPr="005A1181">
        <w:t>Describe effective strategies that can be used by the production team to provide quality customer service to the different types of customers involved in this event.  (5 marks)</w:t>
      </w:r>
      <w:r w:rsidRPr="005A1181">
        <w:br/>
      </w:r>
      <w:r w:rsidRPr="005A1181">
        <w:br/>
      </w:r>
    </w:p>
    <w:p w14:paraId="44F72F72"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59E413C9"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1DD7EB06"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F601952"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24B85E52"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50072942"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3DC6AF08"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0A358885"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42C31C26"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521BC2BB"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54EF8553" w14:textId="77777777" w:rsidR="005409E1" w:rsidRPr="005A1181" w:rsidRDefault="005409E1" w:rsidP="00DA7857">
      <w:pPr>
        <w:rPr>
          <w:lang w:eastAsia="zh-CN"/>
        </w:rPr>
      </w:pPr>
    </w:p>
    <w:p w14:paraId="659E3527" w14:textId="77777777" w:rsidR="002F19D8" w:rsidRPr="005A1181" w:rsidRDefault="002F19D8" w:rsidP="00C6655D">
      <w:pPr>
        <w:rPr>
          <w:lang w:eastAsia="zh-CN"/>
        </w:rPr>
      </w:pPr>
    </w:p>
    <w:p w14:paraId="046E55F9" w14:textId="77777777" w:rsidR="005409E1" w:rsidRPr="005A1181" w:rsidRDefault="005409E1">
      <w:pPr>
        <w:rPr>
          <w:lang w:eastAsia="zh-CN"/>
        </w:rPr>
      </w:pPr>
      <w:r w:rsidRPr="005A1181">
        <w:rPr>
          <w:lang w:eastAsia="zh-CN"/>
        </w:rPr>
        <w:br w:type="page"/>
      </w:r>
    </w:p>
    <w:p w14:paraId="3A108FCF" w14:textId="287DFD62" w:rsidR="00C6655D" w:rsidRPr="005A1181" w:rsidRDefault="003311BE" w:rsidP="00C6655D">
      <w:pPr>
        <w:rPr>
          <w:lang w:eastAsia="zh-CN"/>
        </w:rPr>
      </w:pPr>
      <w:r w:rsidRPr="005A1181">
        <w:rPr>
          <w:lang w:eastAsia="zh-CN"/>
        </w:rPr>
        <w:lastRenderedPageBreak/>
        <w:t>Question 2</w:t>
      </w:r>
      <w:r w:rsidR="00C6655D" w:rsidRPr="005A1181">
        <w:rPr>
          <w:lang w:eastAsia="zh-CN"/>
        </w:rPr>
        <w:br/>
      </w:r>
    </w:p>
    <w:p w14:paraId="1C660459" w14:textId="77777777" w:rsidR="005409E1" w:rsidRPr="005A1181" w:rsidRDefault="005409E1" w:rsidP="005409E1">
      <w:pPr>
        <w:pStyle w:val="ListParagraph"/>
        <w:numPr>
          <w:ilvl w:val="1"/>
          <w:numId w:val="14"/>
        </w:numPr>
        <w:rPr>
          <w:sz w:val="24"/>
          <w:szCs w:val="24"/>
          <w:lang w:val="en-AU"/>
        </w:rPr>
      </w:pPr>
      <w:r w:rsidRPr="005A1181">
        <w:rPr>
          <w:sz w:val="24"/>
          <w:szCs w:val="24"/>
          <w:lang w:val="en-AU"/>
        </w:rPr>
        <w:t>How should the front of house manager deal with people who arrive late for a performance?  (2 marks)</w:t>
      </w:r>
    </w:p>
    <w:p w14:paraId="10C18A66"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6BE72A24"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1E48A509"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63F00AC8"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0ADA838F"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BF5C3D0" w14:textId="77777777" w:rsidR="005409E1" w:rsidRPr="005A1181" w:rsidRDefault="005409E1" w:rsidP="005409E1">
      <w:pPr>
        <w:pStyle w:val="ListParagraph"/>
        <w:numPr>
          <w:ilvl w:val="0"/>
          <w:numId w:val="0"/>
        </w:numPr>
        <w:ind w:left="720"/>
        <w:rPr>
          <w:lang w:val="en-AU" w:eastAsia="zh-CN"/>
        </w:rPr>
      </w:pPr>
    </w:p>
    <w:p w14:paraId="1E65EB9D" w14:textId="77777777" w:rsidR="005409E1" w:rsidRPr="005A1181" w:rsidRDefault="005409E1" w:rsidP="005409E1">
      <w:pPr>
        <w:pStyle w:val="ListParagraph"/>
        <w:numPr>
          <w:ilvl w:val="1"/>
          <w:numId w:val="14"/>
        </w:numPr>
        <w:rPr>
          <w:sz w:val="24"/>
          <w:szCs w:val="24"/>
          <w:lang w:val="en-AU"/>
        </w:rPr>
      </w:pPr>
      <w:r w:rsidRPr="005A1181">
        <w:rPr>
          <w:sz w:val="24"/>
          <w:szCs w:val="24"/>
          <w:lang w:val="en-AU"/>
        </w:rPr>
        <w:t>What are the possible implications for customer satisfaction and patron safety if patrons are allowed late entry?  (5 marks)</w:t>
      </w:r>
    </w:p>
    <w:p w14:paraId="470CB2FD"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4D3B5C4A"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9506E8D"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1DAE181A"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3ADF611B"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269D2379"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566AA8D"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EA9DC01"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556A0B12"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6037A35A"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53731F7C" w14:textId="77777777" w:rsidR="00C6655D" w:rsidRPr="005A1181" w:rsidRDefault="00C6655D" w:rsidP="00C6655D">
      <w:pPr>
        <w:rPr>
          <w:rFonts w:ascii="Times" w:hAnsi="Times" w:cs="Times"/>
          <w:color w:val="000000"/>
          <w:sz w:val="23"/>
          <w:szCs w:val="23"/>
        </w:rPr>
      </w:pPr>
    </w:p>
    <w:p w14:paraId="0A2FA497" w14:textId="77777777" w:rsidR="00570983" w:rsidRPr="005A1181" w:rsidRDefault="00570983" w:rsidP="003311BE">
      <w:pPr>
        <w:rPr>
          <w:lang w:eastAsia="zh-CN"/>
        </w:rPr>
      </w:pPr>
      <w:r w:rsidRPr="005A1181">
        <w:rPr>
          <w:lang w:eastAsia="zh-CN"/>
        </w:rPr>
        <w:br/>
      </w:r>
    </w:p>
    <w:p w14:paraId="3DCBAC13" w14:textId="77777777" w:rsidR="00570983" w:rsidRPr="005A1181" w:rsidRDefault="00570983">
      <w:pPr>
        <w:rPr>
          <w:lang w:eastAsia="zh-CN"/>
        </w:rPr>
      </w:pPr>
      <w:r w:rsidRPr="005A1181">
        <w:rPr>
          <w:lang w:eastAsia="zh-CN"/>
        </w:rPr>
        <w:br w:type="page"/>
      </w:r>
    </w:p>
    <w:p w14:paraId="417B4F09" w14:textId="5AE76F93" w:rsidR="00C6655D" w:rsidRPr="005A1181" w:rsidRDefault="00C6655D" w:rsidP="003311BE">
      <w:pPr>
        <w:rPr>
          <w:lang w:eastAsia="zh-CN"/>
        </w:rPr>
      </w:pPr>
      <w:r w:rsidRPr="005A1181">
        <w:rPr>
          <w:lang w:eastAsia="zh-CN"/>
        </w:rPr>
        <w:lastRenderedPageBreak/>
        <w:t>Question 3</w:t>
      </w:r>
      <w:r w:rsidR="00570983" w:rsidRPr="005A1181">
        <w:rPr>
          <w:lang w:eastAsia="zh-CN"/>
        </w:rPr>
        <w:br/>
      </w:r>
    </w:p>
    <w:p w14:paraId="7BB036DC" w14:textId="4C1EBAF2" w:rsidR="00D02547" w:rsidRPr="005A1181" w:rsidRDefault="00D02547" w:rsidP="003311BE">
      <w:pPr>
        <w:rPr>
          <w:lang w:eastAsia="zh-CN"/>
        </w:rPr>
      </w:pPr>
      <w:r w:rsidRPr="005A1181">
        <w:rPr>
          <w:lang w:eastAsia="zh-CN"/>
        </w:rPr>
        <w:t>An entertainment industry trade show is being held at a convention and exhibition centre</w:t>
      </w:r>
      <w:r w:rsidR="002D4AA6" w:rsidRPr="005A1181">
        <w:rPr>
          <w:lang w:eastAsia="zh-CN"/>
        </w:rPr>
        <w:t xml:space="preserve">.  </w:t>
      </w:r>
      <w:r w:rsidRPr="005A1181">
        <w:rPr>
          <w:lang w:eastAsia="zh-CN"/>
        </w:rPr>
        <w:t>The event involves presentations by industry professionals as well as exhibitors demonstrating their latest products and services.</w:t>
      </w:r>
      <w:r w:rsidRPr="005A1181">
        <w:rPr>
          <w:lang w:eastAsia="zh-CN"/>
        </w:rPr>
        <w:br/>
      </w:r>
    </w:p>
    <w:p w14:paraId="17CFBC66" w14:textId="11056ADA" w:rsidR="003311BE" w:rsidRPr="005A1181" w:rsidRDefault="00D02547" w:rsidP="005409E1">
      <w:pPr>
        <w:pStyle w:val="ListBullet"/>
        <w:numPr>
          <w:ilvl w:val="1"/>
          <w:numId w:val="42"/>
        </w:numPr>
        <w:rPr>
          <w:rFonts w:eastAsia="Calibri"/>
          <w:spacing w:val="-2"/>
          <w:sz w:val="22"/>
          <w:szCs w:val="22"/>
          <w:lang w:eastAsia="en-AU"/>
        </w:rPr>
      </w:pPr>
      <w:r w:rsidRPr="005A1181">
        <w:rPr>
          <w:rFonts w:eastAsia="Calibri"/>
          <w:spacing w:val="-2"/>
          <w:lang w:eastAsia="en-AU"/>
        </w:rPr>
        <w:t>Outline strategies that event organisers could use to effectively communicate with the exhibitors to ensure the exhibitors’ requirements are met for the trade show</w:t>
      </w:r>
      <w:r w:rsidR="005A1181" w:rsidRPr="005A1181">
        <w:rPr>
          <w:rFonts w:eastAsia="Calibri"/>
          <w:spacing w:val="-2"/>
          <w:lang w:eastAsia="en-AU"/>
        </w:rPr>
        <w:t xml:space="preserve">.  </w:t>
      </w:r>
      <w:r w:rsidR="00E6432C" w:rsidRPr="005A1181">
        <w:rPr>
          <w:rFonts w:eastAsia="Calibri"/>
          <w:spacing w:val="-2"/>
          <w:lang w:eastAsia="en-AU"/>
        </w:rPr>
        <w:br/>
      </w:r>
      <w:r w:rsidR="00E6432C" w:rsidRPr="005A1181">
        <w:t>(2 mark</w:t>
      </w:r>
      <w:r w:rsidR="005409E1" w:rsidRPr="005A1181">
        <w:t>s</w:t>
      </w:r>
      <w:r w:rsidR="00E6432C" w:rsidRPr="005A1181">
        <w:t>)</w:t>
      </w:r>
      <w:r w:rsidR="00E52B86" w:rsidRPr="005A1181">
        <w:rPr>
          <w:rFonts w:eastAsia="Calibri"/>
          <w:spacing w:val="-2"/>
          <w:lang w:eastAsia="en-AU"/>
        </w:rPr>
        <w:br/>
      </w:r>
      <w:r w:rsidR="00E52B86" w:rsidRPr="005A1181">
        <w:rPr>
          <w:rFonts w:eastAsia="Calibri"/>
          <w:spacing w:val="-2"/>
          <w:sz w:val="22"/>
          <w:szCs w:val="22"/>
          <w:lang w:eastAsia="en-AU"/>
        </w:rPr>
        <w:br/>
      </w:r>
    </w:p>
    <w:p w14:paraId="0EBE1303"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2CEC210C"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9BCA3B8"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54E1CC4B" w14:textId="67185805" w:rsidR="005409E1" w:rsidRPr="005A1181" w:rsidRDefault="005409E1" w:rsidP="005409E1">
      <w:pPr>
        <w:tabs>
          <w:tab w:val="right" w:leader="underscore" w:pos="8693"/>
        </w:tabs>
        <w:spacing w:line="360" w:lineRule="auto"/>
        <w:ind w:left="360"/>
        <w:rPr>
          <w:rFonts w:cs="Arial"/>
        </w:rPr>
      </w:pPr>
      <w:r w:rsidRPr="005A1181">
        <w:rPr>
          <w:rFonts w:cs="Arial"/>
        </w:rPr>
        <w:tab/>
      </w:r>
    </w:p>
    <w:p w14:paraId="2BF5A4B0" w14:textId="09BBCADC" w:rsidR="005409E1" w:rsidRPr="005A1181" w:rsidRDefault="005409E1" w:rsidP="005409E1">
      <w:pPr>
        <w:tabs>
          <w:tab w:val="right" w:leader="underscore" w:pos="8693"/>
        </w:tabs>
        <w:spacing w:line="360" w:lineRule="auto"/>
        <w:ind w:left="360"/>
        <w:rPr>
          <w:rFonts w:cs="Arial"/>
        </w:rPr>
      </w:pPr>
      <w:r w:rsidRPr="005A1181">
        <w:rPr>
          <w:rFonts w:cs="Arial"/>
        </w:rPr>
        <w:tab/>
      </w:r>
    </w:p>
    <w:p w14:paraId="2FE7FD40" w14:textId="77777777" w:rsidR="002F19D8" w:rsidRPr="005A1181" w:rsidRDefault="002F19D8" w:rsidP="003311BE">
      <w:pPr>
        <w:pStyle w:val="ListParagraph"/>
        <w:numPr>
          <w:ilvl w:val="0"/>
          <w:numId w:val="0"/>
        </w:numPr>
        <w:ind w:left="1004"/>
        <w:rPr>
          <w:lang w:val="en-AU" w:eastAsia="zh-CN"/>
        </w:rPr>
      </w:pPr>
      <w:r w:rsidRPr="005A1181">
        <w:rPr>
          <w:lang w:val="en-AU" w:eastAsia="zh-CN"/>
        </w:rPr>
        <w:tab/>
      </w:r>
      <w:r w:rsidRPr="005A1181">
        <w:rPr>
          <w:lang w:val="en-AU" w:eastAsia="zh-CN"/>
        </w:rPr>
        <w:tab/>
      </w:r>
      <w:r w:rsidRPr="005A1181">
        <w:rPr>
          <w:lang w:val="en-AU" w:eastAsia="zh-CN"/>
        </w:rPr>
        <w:tab/>
      </w:r>
      <w:r w:rsidRPr="005A1181">
        <w:rPr>
          <w:lang w:val="en-AU" w:eastAsia="zh-CN"/>
        </w:rPr>
        <w:tab/>
      </w:r>
      <w:r w:rsidRPr="005A1181">
        <w:rPr>
          <w:lang w:val="en-AU" w:eastAsia="zh-CN"/>
        </w:rPr>
        <w:tab/>
      </w:r>
      <w:r w:rsidRPr="005A1181">
        <w:rPr>
          <w:lang w:val="en-AU" w:eastAsia="zh-CN"/>
        </w:rPr>
        <w:tab/>
      </w:r>
      <w:r w:rsidRPr="005A1181">
        <w:rPr>
          <w:lang w:val="en-AU" w:eastAsia="zh-CN"/>
        </w:rPr>
        <w:tab/>
      </w:r>
    </w:p>
    <w:p w14:paraId="05DB65DC" w14:textId="31819006" w:rsidR="003311BE" w:rsidRPr="005A1181" w:rsidRDefault="00D02547" w:rsidP="002F19D8">
      <w:pPr>
        <w:pStyle w:val="ListBullet"/>
        <w:numPr>
          <w:ilvl w:val="1"/>
          <w:numId w:val="4"/>
        </w:numPr>
        <w:rPr>
          <w:rFonts w:eastAsia="Calibri"/>
          <w:spacing w:val="-2"/>
          <w:lang w:eastAsia="en-AU"/>
        </w:rPr>
      </w:pPr>
      <w:r w:rsidRPr="005A1181">
        <w:t>Describe how a vision system could be set up to show promotional videos and slides displaying venue information in multiple locations at the trade show.</w:t>
      </w:r>
      <w:r w:rsidR="00E6432C" w:rsidRPr="005A1181">
        <w:t xml:space="preserve">  </w:t>
      </w:r>
      <w:r w:rsidR="00E6432C" w:rsidRPr="005A1181">
        <w:br/>
        <w:t>(3 marks)</w:t>
      </w:r>
      <w:r w:rsidR="00E52B86" w:rsidRPr="005A1181">
        <w:rPr>
          <w:rFonts w:eastAsia="Calibri"/>
          <w:spacing w:val="-2"/>
          <w:lang w:eastAsia="en-AU"/>
        </w:rPr>
        <w:br/>
      </w:r>
      <w:r w:rsidR="00570983" w:rsidRPr="005A1181">
        <w:rPr>
          <w:rFonts w:eastAsia="Calibri"/>
          <w:spacing w:val="-2"/>
          <w:lang w:eastAsia="en-AU"/>
        </w:rPr>
        <w:br/>
      </w:r>
    </w:p>
    <w:p w14:paraId="4D8B5DCF"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69AA3C4"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258980AE"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271A4B09" w14:textId="5CAA2A24" w:rsidR="005409E1" w:rsidRPr="005A1181" w:rsidRDefault="005409E1" w:rsidP="005409E1">
      <w:pPr>
        <w:tabs>
          <w:tab w:val="right" w:leader="underscore" w:pos="8693"/>
        </w:tabs>
        <w:spacing w:line="360" w:lineRule="auto"/>
        <w:ind w:left="360"/>
        <w:rPr>
          <w:rFonts w:cs="Arial"/>
        </w:rPr>
      </w:pPr>
      <w:r w:rsidRPr="005A1181">
        <w:rPr>
          <w:rFonts w:cs="Arial"/>
        </w:rPr>
        <w:tab/>
      </w:r>
    </w:p>
    <w:p w14:paraId="071F9C6B" w14:textId="0D051243" w:rsidR="005409E1" w:rsidRPr="005A1181" w:rsidRDefault="005409E1" w:rsidP="005409E1">
      <w:pPr>
        <w:tabs>
          <w:tab w:val="right" w:leader="underscore" w:pos="8693"/>
        </w:tabs>
        <w:spacing w:line="360" w:lineRule="auto"/>
        <w:ind w:left="360"/>
        <w:rPr>
          <w:rFonts w:cs="Arial"/>
        </w:rPr>
      </w:pPr>
      <w:r w:rsidRPr="005A1181">
        <w:rPr>
          <w:rFonts w:cs="Arial"/>
        </w:rPr>
        <w:tab/>
      </w:r>
    </w:p>
    <w:p w14:paraId="169A529C" w14:textId="395FDBFA" w:rsidR="005409E1" w:rsidRPr="005A1181" w:rsidRDefault="005409E1" w:rsidP="005409E1">
      <w:pPr>
        <w:tabs>
          <w:tab w:val="right" w:leader="underscore" w:pos="8693"/>
        </w:tabs>
        <w:spacing w:line="360" w:lineRule="auto"/>
        <w:ind w:left="360"/>
        <w:rPr>
          <w:rFonts w:cs="Arial"/>
        </w:rPr>
      </w:pPr>
      <w:r w:rsidRPr="005A1181">
        <w:rPr>
          <w:rFonts w:cs="Arial"/>
        </w:rPr>
        <w:tab/>
      </w:r>
    </w:p>
    <w:p w14:paraId="3BBE5B42" w14:textId="77777777" w:rsidR="002F19D8" w:rsidRPr="005A1181" w:rsidRDefault="002F19D8"/>
    <w:p w14:paraId="7CD58DAE" w14:textId="77777777" w:rsidR="00570983" w:rsidRPr="005A1181" w:rsidRDefault="00570983">
      <w:r w:rsidRPr="005A1181">
        <w:br w:type="page"/>
      </w:r>
    </w:p>
    <w:p w14:paraId="1D81393D" w14:textId="499539C1" w:rsidR="00D83D4C" w:rsidRPr="005A1181" w:rsidRDefault="005A6E7B">
      <w:r w:rsidRPr="005A1181">
        <w:lastRenderedPageBreak/>
        <w:t xml:space="preserve">Question </w:t>
      </w:r>
      <w:r w:rsidR="00C6655D" w:rsidRPr="005A1181">
        <w:t>4</w:t>
      </w:r>
    </w:p>
    <w:p w14:paraId="6C3990A7" w14:textId="77777777" w:rsidR="00570983" w:rsidRPr="005A1181" w:rsidRDefault="00570983" w:rsidP="00E52B86">
      <w:pPr>
        <w:pStyle w:val="ListBullet"/>
        <w:numPr>
          <w:ilvl w:val="0"/>
          <w:numId w:val="0"/>
        </w:numPr>
        <w:ind w:left="368"/>
      </w:pPr>
    </w:p>
    <w:p w14:paraId="5B96E4CD" w14:textId="77777777" w:rsidR="00D02547" w:rsidRPr="005A1181" w:rsidRDefault="00D02547" w:rsidP="00E52B86">
      <w:pPr>
        <w:pStyle w:val="ListBullet"/>
        <w:numPr>
          <w:ilvl w:val="0"/>
          <w:numId w:val="0"/>
        </w:numPr>
        <w:ind w:left="368"/>
      </w:pPr>
      <w:r w:rsidRPr="005A1181">
        <w:t>‘A customer focused workplace is orientated towards serving its clients’ needs and prioritising customer satisfaction.’</w:t>
      </w:r>
      <w:r w:rsidRPr="005A1181">
        <w:br/>
      </w:r>
    </w:p>
    <w:p w14:paraId="763E6CFE" w14:textId="06894F0C" w:rsidR="00166E7E" w:rsidRPr="005A1181" w:rsidRDefault="00D02547" w:rsidP="00E52B86">
      <w:pPr>
        <w:pStyle w:val="ListBullet"/>
        <w:numPr>
          <w:ilvl w:val="0"/>
          <w:numId w:val="0"/>
        </w:numPr>
        <w:ind w:left="368"/>
      </w:pPr>
      <w:r w:rsidRPr="005A1181">
        <w:t>Explain how the needs and expectations of the diverse range of customers within the entertainment industry can be met.</w:t>
      </w:r>
      <w:r w:rsidR="00AD7D84" w:rsidRPr="005A1181">
        <w:t xml:space="preserve">  (5 marks)</w:t>
      </w:r>
    </w:p>
    <w:p w14:paraId="4C3E7695" w14:textId="46D475F9" w:rsidR="00570983" w:rsidRPr="005A1181" w:rsidRDefault="00D02547" w:rsidP="00E52B86">
      <w:pPr>
        <w:pStyle w:val="ListBullet"/>
        <w:numPr>
          <w:ilvl w:val="0"/>
          <w:numId w:val="0"/>
        </w:numPr>
        <w:ind w:left="368"/>
      </w:pPr>
      <w:r w:rsidRPr="005A1181">
        <w:br/>
      </w:r>
    </w:p>
    <w:p w14:paraId="634448CC"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4DA99FC9"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7F63CE83" w14:textId="77777777" w:rsidR="005409E1" w:rsidRPr="005A1181" w:rsidRDefault="005409E1" w:rsidP="005409E1">
      <w:pPr>
        <w:tabs>
          <w:tab w:val="right" w:leader="underscore" w:pos="8693"/>
        </w:tabs>
        <w:spacing w:line="360" w:lineRule="auto"/>
        <w:ind w:left="360"/>
        <w:rPr>
          <w:rFonts w:cs="Arial"/>
        </w:rPr>
      </w:pPr>
      <w:r w:rsidRPr="005A1181">
        <w:rPr>
          <w:rFonts w:cs="Arial"/>
        </w:rPr>
        <w:tab/>
      </w:r>
    </w:p>
    <w:p w14:paraId="32F67865" w14:textId="2B8E1614" w:rsidR="005409E1" w:rsidRPr="005A1181" w:rsidRDefault="005409E1" w:rsidP="005409E1">
      <w:pPr>
        <w:tabs>
          <w:tab w:val="right" w:leader="underscore" w:pos="8693"/>
        </w:tabs>
        <w:spacing w:line="360" w:lineRule="auto"/>
        <w:ind w:left="360"/>
        <w:rPr>
          <w:rFonts w:cs="Arial"/>
        </w:rPr>
      </w:pPr>
      <w:r w:rsidRPr="005A1181">
        <w:rPr>
          <w:rFonts w:cs="Arial"/>
        </w:rPr>
        <w:tab/>
      </w:r>
    </w:p>
    <w:p w14:paraId="04F1D396" w14:textId="08BCEF37" w:rsidR="005409E1" w:rsidRPr="005A1181" w:rsidRDefault="005409E1" w:rsidP="005409E1">
      <w:pPr>
        <w:tabs>
          <w:tab w:val="right" w:leader="underscore" w:pos="8693"/>
        </w:tabs>
        <w:spacing w:line="360" w:lineRule="auto"/>
        <w:ind w:left="360"/>
        <w:rPr>
          <w:rFonts w:cs="Arial"/>
        </w:rPr>
      </w:pPr>
      <w:r w:rsidRPr="005A1181">
        <w:rPr>
          <w:rFonts w:cs="Arial"/>
        </w:rPr>
        <w:tab/>
      </w:r>
    </w:p>
    <w:p w14:paraId="5331CD99" w14:textId="4FCBA466" w:rsidR="005409E1" w:rsidRPr="005A1181" w:rsidRDefault="005409E1" w:rsidP="005409E1">
      <w:pPr>
        <w:tabs>
          <w:tab w:val="right" w:leader="underscore" w:pos="8693"/>
        </w:tabs>
        <w:spacing w:line="360" w:lineRule="auto"/>
        <w:ind w:left="360"/>
        <w:rPr>
          <w:rFonts w:cs="Arial"/>
        </w:rPr>
      </w:pPr>
      <w:r w:rsidRPr="005A1181">
        <w:rPr>
          <w:rFonts w:cs="Arial"/>
        </w:rPr>
        <w:tab/>
      </w:r>
    </w:p>
    <w:p w14:paraId="526EB29F" w14:textId="2BF6A3E9" w:rsidR="005409E1" w:rsidRPr="005A1181" w:rsidRDefault="005409E1" w:rsidP="005409E1">
      <w:pPr>
        <w:tabs>
          <w:tab w:val="right" w:leader="underscore" w:pos="8693"/>
        </w:tabs>
        <w:spacing w:line="360" w:lineRule="auto"/>
        <w:ind w:left="360"/>
        <w:rPr>
          <w:rFonts w:cs="Arial"/>
        </w:rPr>
      </w:pPr>
      <w:r w:rsidRPr="005A1181">
        <w:rPr>
          <w:rFonts w:cs="Arial"/>
        </w:rPr>
        <w:tab/>
      </w:r>
    </w:p>
    <w:p w14:paraId="2FFADA84" w14:textId="520C8D57" w:rsidR="005409E1" w:rsidRPr="005A1181" w:rsidRDefault="005409E1" w:rsidP="005409E1">
      <w:pPr>
        <w:tabs>
          <w:tab w:val="right" w:leader="underscore" w:pos="8693"/>
        </w:tabs>
        <w:spacing w:line="360" w:lineRule="auto"/>
        <w:ind w:left="360"/>
        <w:rPr>
          <w:rFonts w:cs="Arial"/>
        </w:rPr>
      </w:pPr>
      <w:r w:rsidRPr="005A1181">
        <w:rPr>
          <w:rFonts w:cs="Arial"/>
        </w:rPr>
        <w:tab/>
      </w:r>
    </w:p>
    <w:p w14:paraId="46972BCE" w14:textId="13EAD7F8" w:rsidR="005409E1" w:rsidRPr="005A1181" w:rsidRDefault="005409E1" w:rsidP="005409E1">
      <w:pPr>
        <w:tabs>
          <w:tab w:val="right" w:leader="underscore" w:pos="8693"/>
        </w:tabs>
        <w:spacing w:line="360" w:lineRule="auto"/>
        <w:ind w:left="360"/>
        <w:rPr>
          <w:rFonts w:cs="Arial"/>
        </w:rPr>
      </w:pPr>
      <w:r w:rsidRPr="005A1181">
        <w:rPr>
          <w:rFonts w:cs="Arial"/>
        </w:rPr>
        <w:tab/>
      </w:r>
    </w:p>
    <w:p w14:paraId="336C1365" w14:textId="5430DC69" w:rsidR="005409E1" w:rsidRPr="005A1181" w:rsidRDefault="005409E1" w:rsidP="005409E1">
      <w:pPr>
        <w:tabs>
          <w:tab w:val="right" w:leader="underscore" w:pos="8693"/>
        </w:tabs>
        <w:spacing w:line="360" w:lineRule="auto"/>
        <w:ind w:left="360"/>
        <w:rPr>
          <w:rFonts w:cs="Arial"/>
        </w:rPr>
      </w:pPr>
      <w:r w:rsidRPr="005A1181">
        <w:rPr>
          <w:rFonts w:cs="Arial"/>
        </w:rPr>
        <w:tab/>
      </w:r>
    </w:p>
    <w:p w14:paraId="25AEC74D" w14:textId="77777777" w:rsidR="002F19D8" w:rsidRPr="005A1181" w:rsidRDefault="002F19D8" w:rsidP="002F19D8">
      <w:pPr>
        <w:pStyle w:val="ListBullet"/>
        <w:numPr>
          <w:ilvl w:val="0"/>
          <w:numId w:val="0"/>
        </w:numPr>
        <w:ind w:left="368" w:hanging="368"/>
        <w:rPr>
          <w:rFonts w:cs="PCPEM N+ Times"/>
          <w:color w:val="000000"/>
          <w:sz w:val="23"/>
          <w:szCs w:val="23"/>
        </w:rPr>
      </w:pPr>
    </w:p>
    <w:p w14:paraId="29AE556F" w14:textId="77777777" w:rsidR="002F19D8" w:rsidRPr="005A1181" w:rsidRDefault="002F19D8" w:rsidP="002F19D8">
      <w:pPr>
        <w:pStyle w:val="ListBullet"/>
        <w:numPr>
          <w:ilvl w:val="0"/>
          <w:numId w:val="0"/>
        </w:numPr>
        <w:ind w:left="368" w:hanging="368"/>
        <w:rPr>
          <w:rFonts w:cs="PCPEM N+ Times"/>
          <w:color w:val="000000"/>
          <w:sz w:val="23"/>
          <w:szCs w:val="23"/>
        </w:rPr>
      </w:pPr>
    </w:p>
    <w:p w14:paraId="2607A31F" w14:textId="77777777" w:rsidR="00570983" w:rsidRPr="005A1181" w:rsidRDefault="00570983">
      <w:pPr>
        <w:rPr>
          <w:rFonts w:cs="PCPEM N+ Times"/>
          <w:color w:val="000000"/>
          <w:sz w:val="23"/>
          <w:szCs w:val="23"/>
        </w:rPr>
      </w:pPr>
      <w:r w:rsidRPr="005A1181">
        <w:rPr>
          <w:rFonts w:cs="PCPEM N+ Times"/>
          <w:color w:val="000000"/>
          <w:sz w:val="23"/>
          <w:szCs w:val="23"/>
        </w:rPr>
        <w:br w:type="page"/>
      </w:r>
    </w:p>
    <w:p w14:paraId="47DA6768" w14:textId="7A7147A5" w:rsidR="00DA7857" w:rsidRPr="005A1181" w:rsidRDefault="00DA7857" w:rsidP="00DA7857">
      <w:pPr>
        <w:pStyle w:val="Heading2"/>
      </w:pPr>
      <w:bookmarkStart w:id="4" w:name="_Hlk41304352"/>
      <w:r w:rsidRPr="005A1181">
        <w:lastRenderedPageBreak/>
        <w:t>Questions from Section III</w:t>
      </w:r>
    </w:p>
    <w:p w14:paraId="2189E947" w14:textId="2C81ACA4" w:rsidR="004367F0" w:rsidRPr="005A1181" w:rsidRDefault="00620598" w:rsidP="00DA7857">
      <w:pPr>
        <w:rPr>
          <w:lang w:eastAsia="zh-CN"/>
        </w:rPr>
      </w:pPr>
      <w:r w:rsidRPr="005A1181">
        <w:rPr>
          <w:lang w:eastAsia="zh-CN"/>
        </w:rPr>
        <w:t xml:space="preserve">The </w:t>
      </w:r>
      <w:r w:rsidR="004367F0" w:rsidRPr="005A1181">
        <w:rPr>
          <w:lang w:eastAsia="zh-CN"/>
        </w:rPr>
        <w:t xml:space="preserve">Section III question </w:t>
      </w:r>
      <w:r w:rsidR="004F3D26" w:rsidRPr="005A1181">
        <w:rPr>
          <w:lang w:eastAsia="zh-CN"/>
        </w:rPr>
        <w:t xml:space="preserve">in the HSC </w:t>
      </w:r>
      <w:r w:rsidRPr="005A1181">
        <w:rPr>
          <w:lang w:eastAsia="zh-CN"/>
        </w:rPr>
        <w:t>is</w:t>
      </w:r>
      <w:r w:rsidR="009370B7" w:rsidRPr="005A1181">
        <w:rPr>
          <w:lang w:eastAsia="zh-CN"/>
        </w:rPr>
        <w:t xml:space="preserve"> worth</w:t>
      </w:r>
      <w:r w:rsidR="004367F0" w:rsidRPr="005A1181">
        <w:rPr>
          <w:lang w:eastAsia="zh-CN"/>
        </w:rPr>
        <w:t xml:space="preserve"> 15 marks</w:t>
      </w:r>
      <w:r w:rsidRPr="005A1181">
        <w:rPr>
          <w:lang w:eastAsia="zh-CN"/>
        </w:rPr>
        <w:t xml:space="preserve"> -</w:t>
      </w:r>
    </w:p>
    <w:p w14:paraId="5A00EA65" w14:textId="17844EFF" w:rsidR="004367F0" w:rsidRPr="005A1181" w:rsidRDefault="004367F0" w:rsidP="004367F0">
      <w:pPr>
        <w:pStyle w:val="ListBullet"/>
        <w:rPr>
          <w:lang w:eastAsia="zh-CN"/>
        </w:rPr>
      </w:pPr>
      <w:r w:rsidRPr="005A1181">
        <w:rPr>
          <w:lang w:eastAsia="zh-CN"/>
        </w:rPr>
        <w:t>there will be one structured extended response question.</w:t>
      </w:r>
    </w:p>
    <w:p w14:paraId="702CF922" w14:textId="626FE272" w:rsidR="004367F0" w:rsidRPr="005A1181" w:rsidRDefault="004367F0" w:rsidP="004367F0">
      <w:pPr>
        <w:pStyle w:val="ListBullet"/>
        <w:rPr>
          <w:lang w:eastAsia="zh-CN"/>
        </w:rPr>
      </w:pPr>
      <w:r w:rsidRPr="005A1181">
        <w:rPr>
          <w:lang w:eastAsia="zh-CN"/>
        </w:rPr>
        <w:t>the question will have two or three parts, with one part worth at least 8 marks.</w:t>
      </w:r>
    </w:p>
    <w:p w14:paraId="2E569EDD" w14:textId="77777777" w:rsidR="00FB24B3" w:rsidRPr="005A1181" w:rsidRDefault="004367F0" w:rsidP="00925613">
      <w:pPr>
        <w:pStyle w:val="ListBullet"/>
        <w:rPr>
          <w:lang w:eastAsia="zh-CN"/>
        </w:rPr>
      </w:pPr>
      <w:r w:rsidRPr="005A1181">
        <w:rPr>
          <w:lang w:eastAsia="zh-CN"/>
        </w:rPr>
        <w:t xml:space="preserve">the question will have an expected length of response of around four pages of an examination writing booklet (approximately 600 words) </w:t>
      </w:r>
      <w:r w:rsidRPr="005A1181">
        <w:rPr>
          <w:b/>
          <w:bCs/>
          <w:lang w:eastAsia="zh-CN"/>
        </w:rPr>
        <w:t>in total</w:t>
      </w:r>
      <w:r w:rsidRPr="005A1181">
        <w:rPr>
          <w:lang w:eastAsia="zh-CN"/>
        </w:rPr>
        <w:t>.</w:t>
      </w:r>
      <w:r w:rsidR="000259F5" w:rsidRPr="005A1181">
        <w:rPr>
          <w:lang w:eastAsia="zh-CN"/>
        </w:rPr>
        <w:t xml:space="preserve"> </w:t>
      </w:r>
    </w:p>
    <w:p w14:paraId="1A0A84BF" w14:textId="11240814" w:rsidR="00620598" w:rsidRPr="005A1181" w:rsidRDefault="00620598" w:rsidP="000259F5">
      <w:pPr>
        <w:pStyle w:val="ListBullet"/>
        <w:numPr>
          <w:ilvl w:val="0"/>
          <w:numId w:val="0"/>
        </w:numPr>
        <w:ind w:left="284"/>
        <w:rPr>
          <w:i/>
          <w:iCs/>
          <w:sz w:val="20"/>
          <w:szCs w:val="20"/>
        </w:rPr>
      </w:pPr>
      <w:r w:rsidRPr="005A1181">
        <w:rPr>
          <w:i/>
          <w:iCs/>
          <w:sz w:val="20"/>
          <w:szCs w:val="20"/>
        </w:rPr>
        <w:t xml:space="preserve">You may be guided to answer different parts of a question in SEPARATE writing booklets. </w:t>
      </w:r>
    </w:p>
    <w:p w14:paraId="6C79A1FC" w14:textId="77777777" w:rsidR="00620598" w:rsidRPr="005A1181" w:rsidRDefault="00620598" w:rsidP="00620598">
      <w:pPr>
        <w:pStyle w:val="ListBullet"/>
        <w:numPr>
          <w:ilvl w:val="0"/>
          <w:numId w:val="0"/>
        </w:numPr>
        <w:ind w:left="652"/>
        <w:rPr>
          <w:lang w:eastAsia="zh-CN"/>
        </w:rPr>
      </w:pPr>
    </w:p>
    <w:bookmarkEnd w:id="4"/>
    <w:p w14:paraId="7515345C" w14:textId="49869D24" w:rsidR="000259F5" w:rsidRPr="005A1181" w:rsidRDefault="000259F5" w:rsidP="000259F5">
      <w:pPr>
        <w:pStyle w:val="Heading2"/>
      </w:pPr>
      <w:r w:rsidRPr="005A1181">
        <w:t>Questions from Section IV</w:t>
      </w:r>
    </w:p>
    <w:p w14:paraId="791D6C45" w14:textId="7FE7885B" w:rsidR="00DA7857" w:rsidRPr="005A1181" w:rsidRDefault="00DA7857" w:rsidP="00DA7857">
      <w:pPr>
        <w:rPr>
          <w:lang w:eastAsia="zh-CN"/>
        </w:rPr>
      </w:pPr>
      <w:r w:rsidRPr="005A1181">
        <w:rPr>
          <w:lang w:eastAsia="zh-CN"/>
        </w:rPr>
        <w:t>There will be one extended response question in Section I</w:t>
      </w:r>
      <w:r w:rsidR="004367F0" w:rsidRPr="005A1181">
        <w:rPr>
          <w:lang w:eastAsia="zh-CN"/>
        </w:rPr>
        <w:t>V</w:t>
      </w:r>
      <w:r w:rsidR="009370B7" w:rsidRPr="005A1181">
        <w:rPr>
          <w:lang w:eastAsia="zh-CN"/>
        </w:rPr>
        <w:t xml:space="preserve"> (15 marks)</w:t>
      </w:r>
      <w:r w:rsidR="004F3D26" w:rsidRPr="005A1181">
        <w:rPr>
          <w:lang w:eastAsia="zh-CN"/>
        </w:rPr>
        <w:t xml:space="preserve"> of the HSC</w:t>
      </w:r>
      <w:r w:rsidRPr="005A1181">
        <w:rPr>
          <w:lang w:eastAsia="zh-CN"/>
        </w:rPr>
        <w:t xml:space="preserve">. </w:t>
      </w:r>
      <w:r w:rsidR="00620598" w:rsidRPr="005A1181">
        <w:rPr>
          <w:lang w:eastAsia="zh-CN"/>
        </w:rPr>
        <w:t xml:space="preserve"> </w:t>
      </w:r>
      <w:r w:rsidRPr="005A1181">
        <w:rPr>
          <w:lang w:eastAsia="zh-CN"/>
        </w:rPr>
        <w:t>This will provide you with the opportunity to:</w:t>
      </w:r>
    </w:p>
    <w:p w14:paraId="78CF89D3" w14:textId="54DF4D44" w:rsidR="00DA7857" w:rsidRPr="005A1181" w:rsidRDefault="00DA7857" w:rsidP="00591B61">
      <w:pPr>
        <w:pStyle w:val="ListBullet"/>
        <w:rPr>
          <w:lang w:eastAsia="zh-CN"/>
        </w:rPr>
      </w:pPr>
      <w:r w:rsidRPr="005A1181">
        <w:rPr>
          <w:lang w:eastAsia="zh-CN"/>
        </w:rPr>
        <w:t>demonstrate knowledge and understanding relevant to the question</w:t>
      </w:r>
    </w:p>
    <w:p w14:paraId="4CE7601C" w14:textId="4EEC8B65" w:rsidR="00DA7857" w:rsidRPr="005A1181" w:rsidRDefault="00DA7857" w:rsidP="00591B61">
      <w:pPr>
        <w:pStyle w:val="ListBullet"/>
        <w:rPr>
          <w:lang w:eastAsia="zh-CN"/>
        </w:rPr>
      </w:pPr>
      <w:r w:rsidRPr="005A1181">
        <w:rPr>
          <w:lang w:eastAsia="zh-CN"/>
        </w:rPr>
        <w:t xml:space="preserve">communicate ideas and information using relevant workplace examples and industry terminology </w:t>
      </w:r>
    </w:p>
    <w:p w14:paraId="635EE0C5" w14:textId="69EC6F02" w:rsidR="00DA7857" w:rsidRPr="005A1181" w:rsidRDefault="00DA7857" w:rsidP="00591B61">
      <w:pPr>
        <w:pStyle w:val="ListBullet"/>
        <w:rPr>
          <w:lang w:eastAsia="zh-CN"/>
        </w:rPr>
      </w:pPr>
      <w:r w:rsidRPr="005A1181">
        <w:rPr>
          <w:lang w:eastAsia="zh-CN"/>
        </w:rPr>
        <w:t xml:space="preserve">present a logical and cohesive response </w:t>
      </w:r>
    </w:p>
    <w:p w14:paraId="236F9F7B" w14:textId="77777777" w:rsidR="000259F5" w:rsidRPr="005A1181" w:rsidRDefault="00DA7857" w:rsidP="00DA7857">
      <w:pPr>
        <w:rPr>
          <w:lang w:eastAsia="zh-CN"/>
        </w:rPr>
      </w:pPr>
      <w:r w:rsidRPr="005A1181">
        <w:rPr>
          <w:lang w:eastAsia="zh-CN"/>
        </w:rPr>
        <w:t xml:space="preserve">The expected length of response for questions in </w:t>
      </w:r>
      <w:r w:rsidR="000259F5" w:rsidRPr="005A1181">
        <w:rPr>
          <w:lang w:eastAsia="zh-CN"/>
        </w:rPr>
        <w:t xml:space="preserve">Section </w:t>
      </w:r>
      <w:r w:rsidRPr="005A1181">
        <w:rPr>
          <w:lang w:eastAsia="zh-CN"/>
        </w:rPr>
        <w:t xml:space="preserve">IV is around four pages of an examination writing booklet (approximately 600 words).  </w:t>
      </w:r>
    </w:p>
    <w:p w14:paraId="49E1D429" w14:textId="2386CA75" w:rsidR="00DA7857" w:rsidRPr="005A1181" w:rsidRDefault="00DA7857" w:rsidP="00DA7857">
      <w:pPr>
        <w:rPr>
          <w:lang w:eastAsia="zh-CN"/>
        </w:rPr>
      </w:pPr>
      <w:r w:rsidRPr="005A1181">
        <w:rPr>
          <w:lang w:eastAsia="zh-CN"/>
        </w:rPr>
        <w:t>You should allow about 25</w:t>
      </w:r>
      <w:r w:rsidR="00D73EA2" w:rsidRPr="005A1181">
        <w:rPr>
          <w:lang w:eastAsia="zh-CN"/>
        </w:rPr>
        <w:t> </w:t>
      </w:r>
      <w:r w:rsidRPr="005A1181">
        <w:rPr>
          <w:lang w:eastAsia="zh-CN"/>
        </w:rPr>
        <w:t xml:space="preserve">minutes for a question in Section III </w:t>
      </w:r>
      <w:r w:rsidR="00A9736F" w:rsidRPr="005A1181">
        <w:rPr>
          <w:lang w:eastAsia="zh-CN"/>
        </w:rPr>
        <w:t xml:space="preserve">and </w:t>
      </w:r>
      <w:r w:rsidR="00F431D5" w:rsidRPr="005A1181">
        <w:rPr>
          <w:lang w:eastAsia="zh-CN"/>
        </w:rPr>
        <w:t xml:space="preserve">the same for </w:t>
      </w:r>
      <w:r w:rsidR="00A9736F" w:rsidRPr="005A1181">
        <w:rPr>
          <w:lang w:eastAsia="zh-CN"/>
        </w:rPr>
        <w:t>Section</w:t>
      </w:r>
      <w:r w:rsidR="00F431D5" w:rsidRPr="005A1181">
        <w:rPr>
          <w:lang w:eastAsia="zh-CN"/>
        </w:rPr>
        <w:t> </w:t>
      </w:r>
      <w:r w:rsidR="00A9736F" w:rsidRPr="005A1181">
        <w:rPr>
          <w:lang w:eastAsia="zh-CN"/>
        </w:rPr>
        <w:t>IV of</w:t>
      </w:r>
      <w:r w:rsidRPr="005A1181">
        <w:rPr>
          <w:lang w:eastAsia="zh-CN"/>
        </w:rPr>
        <w:t xml:space="preserve"> the exam.  </w:t>
      </w:r>
    </w:p>
    <w:p w14:paraId="2B2C313F" w14:textId="77777777" w:rsidR="00DA7857" w:rsidRPr="005A1181" w:rsidRDefault="00DA7857" w:rsidP="00E95067">
      <w:pPr>
        <w:pStyle w:val="FeatureBox2"/>
      </w:pPr>
      <w:r w:rsidRPr="005A1181">
        <w:t xml:space="preserve">You will note that these questions usually require you to bring together knowledge from several areas of study/competencies to do justice to the answer.  </w:t>
      </w:r>
    </w:p>
    <w:p w14:paraId="02F5120B" w14:textId="77777777" w:rsidR="00FB24B3" w:rsidRPr="005A1181" w:rsidRDefault="00FB24B3" w:rsidP="00FB24B3"/>
    <w:p w14:paraId="4FA4BE79" w14:textId="661DDA4D" w:rsidR="00DA7857" w:rsidRPr="005A1181" w:rsidRDefault="00DA7857" w:rsidP="00A56430">
      <w:r w:rsidRPr="005A1181">
        <w:t xml:space="preserve">In each of the following, map out your answer using post-it notes or a sheet of paper.  Pay particular attention to incorporating a variety of aspects of your </w:t>
      </w:r>
      <w:r w:rsidR="00A9736F" w:rsidRPr="005A1181">
        <w:t xml:space="preserve">Entertainment Industry </w:t>
      </w:r>
      <w:r w:rsidRPr="005A1181">
        <w:t xml:space="preserve">curriculum into the plan.  Consider why we have included this question within this </w:t>
      </w:r>
      <w:r w:rsidR="00DC4C92" w:rsidRPr="005A1181">
        <w:rPr>
          <w:b/>
          <w:bCs/>
        </w:rPr>
        <w:t>Customer Service</w:t>
      </w:r>
      <w:r w:rsidR="00C60883" w:rsidRPr="005A1181">
        <w:rPr>
          <w:b/>
          <w:bCs/>
        </w:rPr>
        <w:t xml:space="preserve"> </w:t>
      </w:r>
      <w:r w:rsidRPr="005A1181">
        <w:t>module and what other areas of study you would need to draw upon.</w:t>
      </w:r>
    </w:p>
    <w:p w14:paraId="029C1E60" w14:textId="00097043" w:rsidR="00E95067" w:rsidRPr="005A1181" w:rsidRDefault="00E95067" w:rsidP="005A6E7B"/>
    <w:p w14:paraId="46E7B8E6" w14:textId="77777777" w:rsidR="00840A41" w:rsidRPr="005A1181" w:rsidRDefault="00840A41" w:rsidP="00425800"/>
    <w:p w14:paraId="10741339" w14:textId="77777777" w:rsidR="00A56430" w:rsidRPr="005A1181" w:rsidRDefault="00A56430">
      <w:r w:rsidRPr="005A1181">
        <w:br w:type="page"/>
      </w:r>
    </w:p>
    <w:p w14:paraId="5DFF5B13" w14:textId="160D1F3D" w:rsidR="00BE0400" w:rsidRPr="005A1181" w:rsidRDefault="00BE0400" w:rsidP="00425800">
      <w:r w:rsidRPr="005A1181">
        <w:lastRenderedPageBreak/>
        <w:t xml:space="preserve">Question </w:t>
      </w:r>
      <w:r w:rsidR="004367F0" w:rsidRPr="005A1181">
        <w:t>1</w:t>
      </w:r>
      <w:r w:rsidR="005A6E7B" w:rsidRPr="005A1181">
        <w:tab/>
      </w:r>
      <w:r w:rsidR="00C6043B" w:rsidRPr="005A1181">
        <w:tab/>
      </w:r>
      <w:r w:rsidR="00C6043B" w:rsidRPr="005A1181">
        <w:tab/>
      </w:r>
      <w:r w:rsidR="00C6043B" w:rsidRPr="005A1181">
        <w:tab/>
      </w:r>
      <w:r w:rsidR="00C6043B" w:rsidRPr="005A1181">
        <w:tab/>
      </w:r>
      <w:r w:rsidR="00C6043B" w:rsidRPr="005A1181">
        <w:tab/>
      </w:r>
      <w:r w:rsidR="00C6043B" w:rsidRPr="005A1181">
        <w:tab/>
      </w:r>
      <w:r w:rsidR="00C6043B" w:rsidRPr="005A1181">
        <w:tab/>
      </w:r>
      <w:r w:rsidR="00C6043B" w:rsidRPr="005A1181">
        <w:tab/>
      </w:r>
      <w:r w:rsidR="005A6E7B" w:rsidRPr="005A1181">
        <w:tab/>
      </w:r>
      <w:r w:rsidR="005A6E7B" w:rsidRPr="005A1181">
        <w:tab/>
      </w:r>
      <w:r w:rsidR="005A6E7B" w:rsidRPr="005A1181">
        <w:tab/>
      </w:r>
      <w:r w:rsidR="005A6E7B" w:rsidRPr="005A1181">
        <w:tab/>
      </w:r>
      <w:r w:rsidR="005A6E7B" w:rsidRPr="005A1181">
        <w:tab/>
      </w:r>
      <w:r w:rsidR="005A6E7B" w:rsidRPr="005A1181">
        <w:tab/>
      </w:r>
      <w:r w:rsidR="005A6E7B" w:rsidRPr="005A1181">
        <w:tab/>
      </w:r>
      <w:r w:rsidR="005A6E7B" w:rsidRPr="005A1181">
        <w:tab/>
      </w:r>
      <w:r w:rsidR="00C164E0" w:rsidRPr="005A1181">
        <w:tab/>
      </w:r>
    </w:p>
    <w:p w14:paraId="041DBF71" w14:textId="3B690BC0" w:rsidR="004C201F" w:rsidRPr="005A1181" w:rsidRDefault="00681415" w:rsidP="00E52B86">
      <w:pPr>
        <w:rPr>
          <w:i/>
          <w:iCs/>
          <w:sz w:val="18"/>
          <w:szCs w:val="18"/>
        </w:rPr>
      </w:pPr>
      <w:r w:rsidRPr="005A1181">
        <w:rPr>
          <w:i/>
          <w:iCs/>
          <w:sz w:val="18"/>
          <w:szCs w:val="18"/>
        </w:rPr>
        <w:t>Students were asked to answer this question in two separate writing booklets – one for part a) and one for part b).</w:t>
      </w:r>
      <w:r w:rsidR="00F80B1D" w:rsidRPr="005A1181">
        <w:tab/>
      </w:r>
      <w:r w:rsidR="00F80B1D" w:rsidRPr="005A1181">
        <w:tab/>
      </w:r>
      <w:r w:rsidR="00F80B1D" w:rsidRPr="005A1181">
        <w:tab/>
      </w:r>
      <w:r w:rsidR="00F80B1D" w:rsidRPr="005A1181">
        <w:tab/>
      </w:r>
      <w:r w:rsidR="00F80B1D" w:rsidRPr="005A1181">
        <w:tab/>
      </w:r>
      <w:r w:rsidR="00F80B1D" w:rsidRPr="005A1181">
        <w:tab/>
      </w:r>
    </w:p>
    <w:p w14:paraId="155FEBFC" w14:textId="730D5AFD" w:rsidR="004C201F" w:rsidRPr="005A1181" w:rsidRDefault="00681415" w:rsidP="00681415">
      <w:r w:rsidRPr="005A1181">
        <w:t>You are employed to coordinate an outdoor ANZAC Day Dawn Service which will be attended by a large crowd including numbers of elderly and less mobile people</w:t>
      </w:r>
      <w:r w:rsidR="002D4AA6" w:rsidRPr="005A1181">
        <w:t xml:space="preserve">.  </w:t>
      </w:r>
      <w:r w:rsidRPr="005A1181">
        <w:t>The event includes a live vision feed from Gallipoli, production lighting and a speaker from the Australian Defence Force.</w:t>
      </w:r>
      <w:r w:rsidR="004D5E10" w:rsidRPr="005A1181">
        <w:br/>
      </w:r>
    </w:p>
    <w:p w14:paraId="64261B69" w14:textId="317F39FC" w:rsidR="00681415" w:rsidRPr="005A1181" w:rsidRDefault="00681415" w:rsidP="00681415">
      <w:pPr>
        <w:pStyle w:val="ListParagraph"/>
        <w:numPr>
          <w:ilvl w:val="1"/>
          <w:numId w:val="1"/>
        </w:numPr>
        <w:rPr>
          <w:sz w:val="24"/>
          <w:szCs w:val="24"/>
          <w:lang w:val="en-AU"/>
        </w:rPr>
      </w:pPr>
      <w:r w:rsidRPr="005A1181">
        <w:rPr>
          <w:sz w:val="24"/>
          <w:szCs w:val="24"/>
          <w:lang w:val="en-AU"/>
        </w:rPr>
        <w:t>How will you ensure equitable access to this service for all attendees</w:t>
      </w:r>
      <w:r w:rsidR="00F874D8" w:rsidRPr="005A1181">
        <w:rPr>
          <w:sz w:val="24"/>
          <w:szCs w:val="24"/>
          <w:lang w:val="en-AU"/>
        </w:rPr>
        <w:t xml:space="preserve">?  </w:t>
      </w:r>
      <w:r w:rsidRPr="005A1181">
        <w:rPr>
          <w:sz w:val="24"/>
          <w:szCs w:val="24"/>
          <w:lang w:val="en-AU"/>
        </w:rPr>
        <w:t>(5 marks)</w:t>
      </w:r>
    </w:p>
    <w:p w14:paraId="6C016D0C" w14:textId="21FFEF84" w:rsidR="00681415" w:rsidRPr="005A1181" w:rsidRDefault="00681415" w:rsidP="00681415">
      <w:pPr>
        <w:pStyle w:val="ListParagraph"/>
        <w:numPr>
          <w:ilvl w:val="1"/>
          <w:numId w:val="1"/>
        </w:numPr>
        <w:rPr>
          <w:sz w:val="24"/>
          <w:szCs w:val="24"/>
          <w:lang w:val="en-AU"/>
        </w:rPr>
      </w:pPr>
      <w:r w:rsidRPr="005A1181">
        <w:rPr>
          <w:color w:val="000000"/>
          <w:sz w:val="24"/>
          <w:szCs w:val="24"/>
          <w:lang w:val="en-AU"/>
        </w:rPr>
        <w:t>Describe the technical production requirements for this service</w:t>
      </w:r>
      <w:r w:rsidR="00F874D8" w:rsidRPr="005A1181">
        <w:rPr>
          <w:color w:val="000000"/>
          <w:sz w:val="24"/>
          <w:szCs w:val="24"/>
          <w:lang w:val="en-AU"/>
        </w:rPr>
        <w:t xml:space="preserve">.  </w:t>
      </w:r>
      <w:r w:rsidRPr="005A1181">
        <w:rPr>
          <w:color w:val="000000"/>
          <w:sz w:val="24"/>
          <w:szCs w:val="24"/>
          <w:lang w:val="en-AU"/>
        </w:rPr>
        <w:t>(10 marks)</w:t>
      </w:r>
    </w:p>
    <w:p w14:paraId="69906231" w14:textId="77777777" w:rsidR="004C201F" w:rsidRPr="005A1181" w:rsidRDefault="004C201F" w:rsidP="004C201F">
      <w:pPr>
        <w:pStyle w:val="ListBullet"/>
        <w:numPr>
          <w:ilvl w:val="0"/>
          <w:numId w:val="0"/>
        </w:numPr>
        <w:ind w:left="652" w:hanging="368"/>
      </w:pPr>
    </w:p>
    <w:p w14:paraId="34A2D0B0" w14:textId="77777777" w:rsidR="002A3F82" w:rsidRPr="005A1181" w:rsidRDefault="002A3F82" w:rsidP="00DD23F5">
      <w:pPr>
        <w:pStyle w:val="ListBullet"/>
        <w:numPr>
          <w:ilvl w:val="0"/>
          <w:numId w:val="0"/>
        </w:numPr>
        <w:ind w:left="368" w:hanging="368"/>
      </w:pPr>
    </w:p>
    <w:p w14:paraId="7EBF1192" w14:textId="77777777" w:rsidR="002A3F82" w:rsidRPr="005A1181" w:rsidRDefault="002A3F82" w:rsidP="00DD23F5">
      <w:pPr>
        <w:pStyle w:val="ListBullet"/>
        <w:numPr>
          <w:ilvl w:val="0"/>
          <w:numId w:val="0"/>
        </w:numPr>
        <w:ind w:left="368" w:hanging="368"/>
      </w:pPr>
    </w:p>
    <w:p w14:paraId="40E245FB" w14:textId="652CB23F" w:rsidR="002F19D8" w:rsidRPr="005A1181" w:rsidRDefault="002F19D8" w:rsidP="00DD23F5">
      <w:pPr>
        <w:pStyle w:val="ListBullet"/>
        <w:numPr>
          <w:ilvl w:val="0"/>
          <w:numId w:val="0"/>
        </w:numPr>
        <w:ind w:left="368" w:hanging="368"/>
      </w:pPr>
      <w:r w:rsidRPr="005A1181">
        <w:t xml:space="preserve">Question </w:t>
      </w:r>
      <w:r w:rsidR="002A3F82" w:rsidRPr="005A1181">
        <w:t>2</w:t>
      </w:r>
      <w:r w:rsidRPr="005A1181">
        <w:tab/>
      </w:r>
      <w:r w:rsidRPr="005A1181">
        <w:tab/>
      </w:r>
      <w:r w:rsidRPr="005A1181">
        <w:tab/>
      </w:r>
      <w:r w:rsidRPr="005A1181">
        <w:tab/>
      </w:r>
      <w:r w:rsidRPr="005A1181">
        <w:tab/>
      </w:r>
      <w:r w:rsidRPr="005A1181">
        <w:tab/>
      </w:r>
      <w:r w:rsidRPr="005A1181">
        <w:tab/>
      </w:r>
      <w:r w:rsidRPr="005A1181">
        <w:tab/>
      </w:r>
    </w:p>
    <w:p w14:paraId="31B89BB4" w14:textId="6FE229D0" w:rsidR="00C93DF4" w:rsidRPr="005A1181" w:rsidRDefault="00C93DF4" w:rsidP="00C93DF4">
      <w:r w:rsidRPr="005A1181">
        <w:tab/>
      </w:r>
      <w:r w:rsidRPr="005A1181">
        <w:tab/>
      </w:r>
      <w:r w:rsidRPr="005A1181">
        <w:tab/>
      </w:r>
      <w:r w:rsidRPr="005A1181">
        <w:tab/>
      </w:r>
      <w:r w:rsidRPr="005A1181">
        <w:tab/>
      </w:r>
      <w:r w:rsidRPr="005A1181">
        <w:tab/>
      </w:r>
    </w:p>
    <w:p w14:paraId="32CF9915" w14:textId="5A334786" w:rsidR="00681415" w:rsidRPr="005A1181" w:rsidRDefault="00681415" w:rsidP="00681415">
      <w:pPr>
        <w:rPr>
          <w:rFonts w:eastAsia="Calibri"/>
          <w:spacing w:val="-2"/>
          <w:lang w:eastAsia="en-AU"/>
        </w:rPr>
      </w:pPr>
      <w:r w:rsidRPr="005A1181">
        <w:t>An outdoor New Year’s Eve event that showcases a variety of performances could be compromised by predicted severe weather.</w:t>
      </w:r>
      <w:r w:rsidRPr="005A1181">
        <w:br/>
      </w:r>
    </w:p>
    <w:p w14:paraId="68D79F5A" w14:textId="77777777" w:rsidR="00681415" w:rsidRPr="005A1181" w:rsidRDefault="00681415" w:rsidP="00DC05F5">
      <w:pPr>
        <w:pStyle w:val="ListParagraph"/>
        <w:numPr>
          <w:ilvl w:val="1"/>
          <w:numId w:val="21"/>
        </w:numPr>
        <w:rPr>
          <w:sz w:val="24"/>
          <w:szCs w:val="24"/>
          <w:lang w:val="en-AU"/>
        </w:rPr>
      </w:pPr>
      <w:r w:rsidRPr="005A1181">
        <w:rPr>
          <w:sz w:val="24"/>
          <w:szCs w:val="24"/>
          <w:lang w:val="en-AU"/>
        </w:rPr>
        <w:t>Describe how the organiser can effectively manage the potential changes prior to this event.</w:t>
      </w:r>
      <w:r w:rsidR="003A42D0" w:rsidRPr="005A1181">
        <w:rPr>
          <w:sz w:val="24"/>
          <w:szCs w:val="24"/>
          <w:lang w:val="en-AU"/>
        </w:rPr>
        <w:t xml:space="preserve">   (</w:t>
      </w:r>
      <w:r w:rsidRPr="005A1181">
        <w:rPr>
          <w:sz w:val="24"/>
          <w:szCs w:val="24"/>
          <w:lang w:val="en-AU"/>
        </w:rPr>
        <w:t>7</w:t>
      </w:r>
      <w:r w:rsidR="003A42D0" w:rsidRPr="005A1181">
        <w:rPr>
          <w:sz w:val="24"/>
          <w:szCs w:val="24"/>
          <w:lang w:val="en-AU"/>
        </w:rPr>
        <w:t xml:space="preserve"> marks)</w:t>
      </w:r>
    </w:p>
    <w:p w14:paraId="3140E7BC" w14:textId="4BA3E010" w:rsidR="003A42D0" w:rsidRPr="005A1181" w:rsidRDefault="00681415" w:rsidP="00681415">
      <w:pPr>
        <w:pStyle w:val="ListParagraph"/>
        <w:numPr>
          <w:ilvl w:val="1"/>
          <w:numId w:val="1"/>
        </w:numPr>
        <w:rPr>
          <w:sz w:val="24"/>
          <w:szCs w:val="24"/>
          <w:lang w:val="en-AU"/>
        </w:rPr>
      </w:pPr>
      <w:r w:rsidRPr="005A1181">
        <w:rPr>
          <w:sz w:val="24"/>
          <w:szCs w:val="24"/>
          <w:lang w:val="en-AU"/>
        </w:rPr>
        <w:t>Explain how the organiser would communicate with both internal and external customers to relay these changes</w:t>
      </w:r>
      <w:r w:rsidR="003A42D0" w:rsidRPr="005A1181">
        <w:rPr>
          <w:sz w:val="24"/>
          <w:szCs w:val="24"/>
          <w:lang w:val="en-AU"/>
        </w:rPr>
        <w:t>.   (</w:t>
      </w:r>
      <w:r w:rsidRPr="005A1181">
        <w:rPr>
          <w:sz w:val="24"/>
          <w:szCs w:val="24"/>
          <w:lang w:val="en-AU"/>
        </w:rPr>
        <w:t>8</w:t>
      </w:r>
      <w:r w:rsidR="003A42D0" w:rsidRPr="005A1181">
        <w:rPr>
          <w:sz w:val="24"/>
          <w:szCs w:val="24"/>
          <w:lang w:val="en-AU"/>
        </w:rPr>
        <w:t xml:space="preserve"> marks)</w:t>
      </w:r>
    </w:p>
    <w:p w14:paraId="7F1E603A" w14:textId="77777777" w:rsidR="003A42D0" w:rsidRPr="005A1181" w:rsidRDefault="003A42D0" w:rsidP="00620598"/>
    <w:p w14:paraId="651B44E4" w14:textId="77777777" w:rsidR="002A3F82" w:rsidRPr="005A1181" w:rsidRDefault="002A3F82"/>
    <w:p w14:paraId="3C7A2CF6" w14:textId="03120375" w:rsidR="004D5E10" w:rsidRPr="005A1181" w:rsidRDefault="004D5E10">
      <w:r w:rsidRPr="005A1181">
        <w:t xml:space="preserve">Question </w:t>
      </w:r>
      <w:r w:rsidR="002A3F82" w:rsidRPr="005A1181">
        <w:t>3</w:t>
      </w:r>
    </w:p>
    <w:p w14:paraId="40801041" w14:textId="30A23761" w:rsidR="004D5E10" w:rsidRPr="005A1181" w:rsidRDefault="004D5E10" w:rsidP="004D5E10">
      <w:r w:rsidRPr="005A1181">
        <w:t>A community Carols by Candlelight picnic event is being held in the local sports ground.</w:t>
      </w:r>
      <w:r w:rsidRPr="005A1181">
        <w:br/>
      </w:r>
    </w:p>
    <w:p w14:paraId="6D89B9C4" w14:textId="0460B8EB" w:rsidR="004D5E10" w:rsidRPr="005A1181" w:rsidRDefault="004D5E10" w:rsidP="00DC05F5">
      <w:pPr>
        <w:pStyle w:val="ListParagraph"/>
        <w:numPr>
          <w:ilvl w:val="1"/>
          <w:numId w:val="22"/>
        </w:numPr>
        <w:rPr>
          <w:sz w:val="24"/>
          <w:szCs w:val="24"/>
          <w:lang w:val="en-AU"/>
        </w:rPr>
      </w:pPr>
      <w:r w:rsidRPr="005A1181">
        <w:rPr>
          <w:sz w:val="24"/>
          <w:szCs w:val="24"/>
          <w:lang w:val="en-AU"/>
        </w:rPr>
        <w:t>Describe the information required for the planning and control of possible incident, accident and emergency situations during this event.  (7 marks)</w:t>
      </w:r>
    </w:p>
    <w:p w14:paraId="2A4AFFBB" w14:textId="636A581A" w:rsidR="003A42D0" w:rsidRPr="005A1181" w:rsidRDefault="004D5E10" w:rsidP="00DC05F5">
      <w:pPr>
        <w:pStyle w:val="ListParagraph"/>
        <w:numPr>
          <w:ilvl w:val="1"/>
          <w:numId w:val="21"/>
        </w:numPr>
        <w:rPr>
          <w:sz w:val="24"/>
          <w:szCs w:val="24"/>
          <w:lang w:val="en-AU"/>
        </w:rPr>
      </w:pPr>
      <w:r w:rsidRPr="005A1181">
        <w:rPr>
          <w:sz w:val="24"/>
          <w:szCs w:val="24"/>
          <w:lang w:val="en-AU"/>
        </w:rPr>
        <w:t>Complaints were received after a previous similar event regarding overcrowding, a lack of facilities, unruly patrons and late-arriving audience members blocking walkways with picnic rugs.  Explain the strategies event volunteers and crew should implement to ensure the efficient running of this year’s event.  (8 marks)</w:t>
      </w:r>
      <w:r w:rsidR="003A42D0" w:rsidRPr="005A1181">
        <w:rPr>
          <w:sz w:val="24"/>
          <w:szCs w:val="24"/>
          <w:lang w:val="en-AU"/>
        </w:rPr>
        <w:br w:type="page"/>
      </w:r>
    </w:p>
    <w:p w14:paraId="71547F39" w14:textId="25D0BF35" w:rsidR="00DA7857" w:rsidRPr="005A1181" w:rsidRDefault="00DA7857" w:rsidP="00DA7857">
      <w:pPr>
        <w:pStyle w:val="Heading1"/>
      </w:pPr>
      <w:r w:rsidRPr="005A1181">
        <w:lastRenderedPageBreak/>
        <w:t xml:space="preserve">HSC </w:t>
      </w:r>
      <w:r w:rsidR="00495F83">
        <w:t>f</w:t>
      </w:r>
      <w:r w:rsidRPr="005A1181">
        <w:t xml:space="preserve">ocus </w:t>
      </w:r>
      <w:r w:rsidR="00495F83">
        <w:t>a</w:t>
      </w:r>
      <w:r w:rsidRPr="005A1181">
        <w:t>reas</w:t>
      </w:r>
    </w:p>
    <w:p w14:paraId="345C5E67" w14:textId="7140E17D" w:rsidR="00DA7857" w:rsidRPr="005A1181" w:rsidRDefault="00DA7857" w:rsidP="00DA7857">
      <w:pPr>
        <w:rPr>
          <w:rStyle w:val="Strong"/>
        </w:rPr>
      </w:pPr>
      <w:r w:rsidRPr="005A1181">
        <w:t xml:space="preserve">For the purposes of the HSC, all students undertaking the 240 HSC indicative hours course </w:t>
      </w:r>
      <w:r w:rsidR="00591B61" w:rsidRPr="005A1181">
        <w:t xml:space="preserve">in </w:t>
      </w:r>
      <w:r w:rsidR="00126E96" w:rsidRPr="005A1181">
        <w:t xml:space="preserve">Entertainment Industry </w:t>
      </w:r>
      <w:r w:rsidRPr="005A1181">
        <w:t xml:space="preserve">must address </w:t>
      </w:r>
      <w:r w:rsidRPr="005A1181">
        <w:rPr>
          <w:rStyle w:val="Strong"/>
        </w:rPr>
        <w:t xml:space="preserve">all of the </w:t>
      </w:r>
      <w:r w:rsidR="0066533B" w:rsidRPr="005A1181">
        <w:rPr>
          <w:rStyle w:val="Strong"/>
        </w:rPr>
        <w:t xml:space="preserve">mandatory </w:t>
      </w:r>
      <w:r w:rsidRPr="005A1181">
        <w:rPr>
          <w:rStyle w:val="Strong"/>
        </w:rPr>
        <w:t>focus area</w:t>
      </w:r>
      <w:r w:rsidR="0066533B" w:rsidRPr="005A1181">
        <w:t xml:space="preserve"> </w:t>
      </w:r>
      <w:r w:rsidR="0066533B" w:rsidRPr="005A1181">
        <w:rPr>
          <w:rStyle w:val="Strong"/>
        </w:rPr>
        <w:t>content.</w:t>
      </w:r>
      <w:r w:rsidRPr="005A1181">
        <w:rPr>
          <w:rStyle w:val="Strong"/>
        </w:rPr>
        <w:t xml:space="preserve">  </w:t>
      </w:r>
    </w:p>
    <w:p w14:paraId="6209DAAD" w14:textId="77777777" w:rsidR="00A56430" w:rsidRPr="005A1181" w:rsidRDefault="00DA7857" w:rsidP="00DA7857">
      <w:r w:rsidRPr="005A1181">
        <w:t>The scope of learning describes the breadth and depth of the HSC Content and has been grouped together into key ideas/areas.</w:t>
      </w:r>
      <w:r w:rsidR="0066533B" w:rsidRPr="005A1181">
        <w:t xml:space="preserve"> </w:t>
      </w:r>
      <w:r w:rsidR="0007176A" w:rsidRPr="005A1181">
        <w:t xml:space="preserve"> </w:t>
      </w:r>
      <w:r w:rsidRPr="005A1181">
        <w:t xml:space="preserve">The scope of learning describes the minimum content that must be addressed, and the underpinning knowledge drawn from the associated unit(s) of competency.  </w:t>
      </w:r>
    </w:p>
    <w:p w14:paraId="629BFE15" w14:textId="77777777" w:rsidR="00A56430" w:rsidRPr="00892CAB" w:rsidRDefault="00A56430" w:rsidP="00A56430">
      <w:pPr>
        <w:rPr>
          <w:b/>
          <w:bCs/>
        </w:rPr>
      </w:pPr>
      <w:r w:rsidRPr="00892CAB">
        <w:rPr>
          <w:b/>
          <w:bCs/>
        </w:rPr>
        <w:t>Entertainment Mandatory Focus Areas include:</w:t>
      </w:r>
    </w:p>
    <w:p w14:paraId="156F4432" w14:textId="77777777" w:rsidR="00A56430" w:rsidRPr="005A1181" w:rsidRDefault="00A56430" w:rsidP="00A56430">
      <w:pPr>
        <w:pStyle w:val="HSCContentlevel3"/>
        <w:rPr>
          <w:lang w:val="en-AU"/>
        </w:rPr>
      </w:pPr>
      <w:r w:rsidRPr="005A1181">
        <w:rPr>
          <w:lang w:val="en-AU"/>
        </w:rPr>
        <w:t>Audio</w:t>
      </w:r>
    </w:p>
    <w:p w14:paraId="68980076" w14:textId="77777777" w:rsidR="00A56430" w:rsidRPr="005A1181" w:rsidRDefault="00A56430" w:rsidP="00A56430">
      <w:pPr>
        <w:pStyle w:val="HSCContentlevel3"/>
        <w:rPr>
          <w:lang w:val="en-AU"/>
        </w:rPr>
      </w:pPr>
      <w:r w:rsidRPr="005A1181">
        <w:rPr>
          <w:lang w:val="en-AU"/>
        </w:rPr>
        <w:t>Customer service</w:t>
      </w:r>
    </w:p>
    <w:p w14:paraId="2A56A7F4" w14:textId="77777777" w:rsidR="00A56430" w:rsidRPr="005A1181" w:rsidRDefault="00A56430" w:rsidP="00A56430">
      <w:pPr>
        <w:pStyle w:val="HSCContentlevel3"/>
        <w:rPr>
          <w:lang w:val="en-AU"/>
        </w:rPr>
      </w:pPr>
      <w:r w:rsidRPr="005A1181">
        <w:rPr>
          <w:lang w:val="en-AU"/>
        </w:rPr>
        <w:t>Lighting</w:t>
      </w:r>
    </w:p>
    <w:p w14:paraId="5976037F" w14:textId="70E75863" w:rsidR="00A56430" w:rsidRPr="005A1181" w:rsidRDefault="00A56430" w:rsidP="00A56430">
      <w:pPr>
        <w:pStyle w:val="HSCContentlevel3"/>
        <w:rPr>
          <w:lang w:val="en-AU"/>
        </w:rPr>
      </w:pPr>
      <w:r w:rsidRPr="005A1181">
        <w:rPr>
          <w:lang w:val="en-AU"/>
        </w:rPr>
        <w:t>Safety</w:t>
      </w:r>
    </w:p>
    <w:p w14:paraId="1F710065" w14:textId="77777777" w:rsidR="00A56430" w:rsidRPr="005A1181" w:rsidRDefault="00A56430" w:rsidP="00A56430">
      <w:pPr>
        <w:pStyle w:val="HSCContentlevel3"/>
        <w:rPr>
          <w:lang w:val="en-AU"/>
        </w:rPr>
      </w:pPr>
      <w:r w:rsidRPr="005A1181">
        <w:rPr>
          <w:lang w:val="en-AU"/>
        </w:rPr>
        <w:t>Staging</w:t>
      </w:r>
    </w:p>
    <w:p w14:paraId="4D28F3B0" w14:textId="77777777" w:rsidR="00A56430" w:rsidRPr="005A1181" w:rsidRDefault="00A56430" w:rsidP="00A56430">
      <w:pPr>
        <w:pStyle w:val="HSCContentlevel3"/>
        <w:rPr>
          <w:lang w:val="en-AU"/>
        </w:rPr>
      </w:pPr>
      <w:r w:rsidRPr="005A1181">
        <w:rPr>
          <w:lang w:val="en-AU"/>
        </w:rPr>
        <w:t>Vision</w:t>
      </w:r>
    </w:p>
    <w:p w14:paraId="37198E57" w14:textId="77777777" w:rsidR="00A56430" w:rsidRPr="005A1181" w:rsidRDefault="00A56430" w:rsidP="00A56430">
      <w:pPr>
        <w:pStyle w:val="HSCContentlevel3"/>
        <w:rPr>
          <w:lang w:val="en-AU"/>
        </w:rPr>
      </w:pPr>
      <w:r w:rsidRPr="005A1181">
        <w:rPr>
          <w:lang w:val="en-AU"/>
        </w:rPr>
        <w:t>Working in the entertainment industry</w:t>
      </w:r>
    </w:p>
    <w:p w14:paraId="0A7388E1" w14:textId="2C875A8C" w:rsidR="009C134F" w:rsidRPr="005A1181" w:rsidRDefault="00525319" w:rsidP="009C134F">
      <w:r w:rsidRPr="005A1181">
        <w:br/>
      </w:r>
      <w:r w:rsidR="0066533B" w:rsidRPr="005A1181">
        <w:t>The unit of competency associated with the focus area ‘</w:t>
      </w:r>
      <w:r w:rsidR="009B0860" w:rsidRPr="005A1181">
        <w:t>Customer Service</w:t>
      </w:r>
      <w:r w:rsidR="0066533B" w:rsidRPr="005A1181">
        <w:t xml:space="preserve">’ </w:t>
      </w:r>
      <w:r w:rsidR="00C60883" w:rsidRPr="005A1181">
        <w:t>is</w:t>
      </w:r>
      <w:r w:rsidR="00274A75" w:rsidRPr="005A1181">
        <w:t xml:space="preserve"> </w:t>
      </w:r>
      <w:r w:rsidR="0066533B" w:rsidRPr="005A1181">
        <w:t xml:space="preserve"> </w:t>
      </w:r>
      <w:bookmarkStart w:id="5" w:name="Scope"/>
      <w:r w:rsidR="009C134F" w:rsidRPr="005A1181">
        <w:fldChar w:fldCharType="begin"/>
      </w:r>
      <w:r w:rsidR="009C134F" w:rsidRPr="005A1181">
        <w:instrText xml:space="preserve"> HYPERLINK "https://training.gov.au/Training/Details/SITXCCS303" </w:instrText>
      </w:r>
      <w:r w:rsidR="009C134F" w:rsidRPr="005A1181">
        <w:fldChar w:fldCharType="separate"/>
      </w:r>
      <w:r w:rsidR="009C134F" w:rsidRPr="005A1181">
        <w:rPr>
          <w:rStyle w:val="Hyperlink"/>
        </w:rPr>
        <w:t>SITXCCS303 Provide service to customers</w:t>
      </w:r>
      <w:r w:rsidR="009C134F" w:rsidRPr="005A1181">
        <w:fldChar w:fldCharType="end"/>
      </w:r>
    </w:p>
    <w:p w14:paraId="5FA984AC" w14:textId="77777777" w:rsidR="00A56430" w:rsidRPr="005A1181" w:rsidRDefault="00A56430" w:rsidP="009C134F">
      <w:pPr>
        <w:rPr>
          <w:rFonts w:cs="Arial"/>
          <w:lang w:eastAsia="zh-CN"/>
        </w:rPr>
      </w:pPr>
    </w:p>
    <w:p w14:paraId="484BF1AB" w14:textId="0E468BCA" w:rsidR="0066533B" w:rsidRPr="005A1181" w:rsidRDefault="0066533B" w:rsidP="002F3519">
      <w:pPr>
        <w:pStyle w:val="FeatureBox2"/>
      </w:pPr>
      <w:r w:rsidRPr="005A1181">
        <w:t xml:space="preserve">How to use the scope of learning </w:t>
      </w:r>
      <w:bookmarkEnd w:id="5"/>
      <w:r w:rsidRPr="005A1181">
        <w:t>(which follows over)</w:t>
      </w:r>
      <w:r w:rsidR="00E14218" w:rsidRPr="005A1181">
        <w:t>:</w:t>
      </w:r>
      <w:r w:rsidR="00904B43" w:rsidRPr="005A1181">
        <w:br/>
      </w:r>
    </w:p>
    <w:p w14:paraId="507B4AE0" w14:textId="666845BD" w:rsidR="0066533B" w:rsidRPr="005A1181" w:rsidRDefault="0066533B" w:rsidP="00A56430">
      <w:pPr>
        <w:pStyle w:val="ListBullet"/>
      </w:pPr>
      <w:r w:rsidRPr="005A1181">
        <w:t>draw up your own mind map showing the connection between the various concepts listed; examples appear on the last page of this module</w:t>
      </w:r>
    </w:p>
    <w:p w14:paraId="24F45FB9" w14:textId="1C6E53ED" w:rsidR="0066533B" w:rsidRPr="005A1181" w:rsidRDefault="0066533B" w:rsidP="00A56430">
      <w:pPr>
        <w:pStyle w:val="ListBullet"/>
      </w:pPr>
      <w:r w:rsidRPr="005A1181">
        <w:t>use the key terms and concepts to add to your mind map</w:t>
      </w:r>
    </w:p>
    <w:p w14:paraId="3435EFEA" w14:textId="68B914CB" w:rsidR="0066533B" w:rsidRPr="005A1181" w:rsidRDefault="0066533B" w:rsidP="00A56430">
      <w:pPr>
        <w:pStyle w:val="ListBullet"/>
      </w:pPr>
      <w:r w:rsidRPr="005A1181">
        <w:t xml:space="preserve">add examples or case study prompts to show how the concept is applied in the </w:t>
      </w:r>
      <w:r w:rsidR="00FB3059" w:rsidRPr="005A1181">
        <w:t>entertainment</w:t>
      </w:r>
      <w:r w:rsidRPr="005A1181">
        <w:t xml:space="preserve"> working environment</w:t>
      </w:r>
    </w:p>
    <w:p w14:paraId="4A1CEE1E" w14:textId="77777777" w:rsidR="00A56430" w:rsidRPr="005A1181" w:rsidRDefault="00A56430" w:rsidP="0066533B"/>
    <w:p w14:paraId="58F05489" w14:textId="33D694F3" w:rsidR="0066533B" w:rsidRPr="005A1181" w:rsidRDefault="0066533B" w:rsidP="0066533B">
      <w:r w:rsidRPr="005A1181">
        <w:t xml:space="preserve">The following information is taken directly from page </w:t>
      </w:r>
      <w:r w:rsidR="002F3519" w:rsidRPr="005A1181">
        <w:t>27</w:t>
      </w:r>
      <w:r w:rsidRPr="005A1181">
        <w:t xml:space="preserve"> ff of </w:t>
      </w:r>
      <w:hyperlink r:id="rId38" w:history="1">
        <w:r w:rsidR="00126E96" w:rsidRPr="005A1181">
          <w:rPr>
            <w:rStyle w:val="Hyperlink"/>
          </w:rPr>
          <w:t xml:space="preserve">Entertainment Industry </w:t>
        </w:r>
        <w:r w:rsidRPr="005A1181">
          <w:rPr>
            <w:rStyle w:val="Hyperlink"/>
          </w:rPr>
          <w:t xml:space="preserve"> Curriculum Framework  Stage 6 Syllabus (NSW Education Standards Authority) for implementation from 2020.</w:t>
        </w:r>
      </w:hyperlink>
      <w:r w:rsidRPr="005A1181">
        <w:t xml:space="preserve"> </w:t>
      </w:r>
      <w:r w:rsidR="00D93254" w:rsidRPr="005A1181">
        <w:rPr>
          <w:sz w:val="18"/>
          <w:szCs w:val="18"/>
        </w:rPr>
        <w:t xml:space="preserve"> © </w:t>
      </w:r>
      <w:hyperlink r:id="rId39" w:history="1">
        <w:r w:rsidR="00D93254" w:rsidRPr="005A1181">
          <w:rPr>
            <w:rStyle w:val="Hyperlink"/>
            <w:sz w:val="18"/>
            <w:szCs w:val="18"/>
          </w:rPr>
          <w:t>2019 NSW Education Standards Authority (NESA) for and on behalf of the Crown in right of the State of New South Wales.</w:t>
        </w:r>
      </w:hyperlink>
    </w:p>
    <w:p w14:paraId="28464FC5" w14:textId="24351C21" w:rsidR="00B77645" w:rsidRPr="005A1181" w:rsidRDefault="00B77645">
      <w:r w:rsidRPr="005A1181">
        <w:br w:type="page"/>
      </w: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B77645" w:rsidRPr="005A1181" w14:paraId="0D325E10" w14:textId="77777777" w:rsidTr="009C134F">
        <w:tc>
          <w:tcPr>
            <w:tcW w:w="9108" w:type="dxa"/>
            <w:shd w:val="clear" w:color="auto" w:fill="D9D9D9" w:themeFill="background1" w:themeFillShade="D9"/>
          </w:tcPr>
          <w:p w14:paraId="4F871B62" w14:textId="77777777" w:rsidR="00B77645" w:rsidRPr="005A1181" w:rsidRDefault="00B77645" w:rsidP="009C134F">
            <w:pPr>
              <w:spacing w:before="120" w:after="120"/>
              <w:rPr>
                <w:b/>
              </w:rPr>
            </w:pPr>
            <w:r w:rsidRPr="005A1181">
              <w:rPr>
                <w:b/>
              </w:rPr>
              <w:lastRenderedPageBreak/>
              <w:t>customers</w:t>
            </w:r>
          </w:p>
        </w:tc>
      </w:tr>
      <w:tr w:rsidR="00B77645" w:rsidRPr="005A1181" w14:paraId="6B62C6F0" w14:textId="77777777" w:rsidTr="009C134F">
        <w:tc>
          <w:tcPr>
            <w:tcW w:w="9108" w:type="dxa"/>
            <w:tcBorders>
              <w:top w:val="nil"/>
              <w:bottom w:val="nil"/>
            </w:tcBorders>
            <w:shd w:val="clear" w:color="auto" w:fill="auto"/>
          </w:tcPr>
          <w:p w14:paraId="604F4F06" w14:textId="77777777" w:rsidR="00B77645" w:rsidRPr="005A1181" w:rsidRDefault="00B77645" w:rsidP="00DC05F5">
            <w:pPr>
              <w:numPr>
                <w:ilvl w:val="0"/>
                <w:numId w:val="17"/>
              </w:numPr>
              <w:spacing w:before="120" w:line="240" w:lineRule="auto"/>
              <w:ind w:left="357" w:hanging="357"/>
            </w:pPr>
            <w:r w:rsidRPr="005A1181">
              <w:t xml:space="preserve">types of customers: </w:t>
            </w:r>
          </w:p>
          <w:p w14:paraId="5D977065" w14:textId="77777777" w:rsidR="00B77645" w:rsidRPr="005A1181" w:rsidRDefault="00B77645" w:rsidP="00DC05F5">
            <w:pPr>
              <w:numPr>
                <w:ilvl w:val="0"/>
                <w:numId w:val="18"/>
              </w:numPr>
              <w:tabs>
                <w:tab w:val="clear" w:pos="720"/>
              </w:tabs>
              <w:spacing w:before="0" w:line="240" w:lineRule="auto"/>
              <w:ind w:left="714" w:hanging="357"/>
            </w:pPr>
            <w:r w:rsidRPr="005A1181">
              <w:t>internal</w:t>
            </w:r>
          </w:p>
          <w:p w14:paraId="15BFBD04" w14:textId="77777777" w:rsidR="00B77645" w:rsidRPr="005A1181" w:rsidRDefault="00B77645" w:rsidP="00DC05F5">
            <w:pPr>
              <w:numPr>
                <w:ilvl w:val="0"/>
                <w:numId w:val="18"/>
              </w:numPr>
              <w:tabs>
                <w:tab w:val="clear" w:pos="720"/>
              </w:tabs>
              <w:spacing w:before="0" w:line="240" w:lineRule="auto"/>
              <w:ind w:left="714" w:hanging="357"/>
            </w:pPr>
            <w:r w:rsidRPr="005A1181">
              <w:t>external</w:t>
            </w:r>
          </w:p>
          <w:p w14:paraId="77C312A0" w14:textId="77777777" w:rsidR="00B77645" w:rsidRPr="005A1181" w:rsidRDefault="00B77645" w:rsidP="00DC05F5">
            <w:pPr>
              <w:numPr>
                <w:ilvl w:val="0"/>
                <w:numId w:val="18"/>
              </w:numPr>
              <w:tabs>
                <w:tab w:val="clear" w:pos="720"/>
              </w:tabs>
              <w:spacing w:before="0" w:line="240" w:lineRule="auto"/>
              <w:ind w:left="714" w:hanging="357"/>
            </w:pPr>
            <w:r w:rsidRPr="005A1181">
              <w:t>new</w:t>
            </w:r>
          </w:p>
          <w:p w14:paraId="11AE6B9B" w14:textId="77777777" w:rsidR="00B77645" w:rsidRPr="005A1181" w:rsidRDefault="00B77645" w:rsidP="00DC05F5">
            <w:pPr>
              <w:numPr>
                <w:ilvl w:val="0"/>
                <w:numId w:val="18"/>
              </w:numPr>
              <w:tabs>
                <w:tab w:val="clear" w:pos="720"/>
              </w:tabs>
              <w:spacing w:before="0" w:line="240" w:lineRule="auto"/>
              <w:ind w:left="714" w:hanging="357"/>
            </w:pPr>
            <w:r w:rsidRPr="005A1181">
              <w:t>repeat</w:t>
            </w:r>
          </w:p>
        </w:tc>
      </w:tr>
      <w:tr w:rsidR="00B77645" w:rsidRPr="005A1181" w14:paraId="351A7838" w14:textId="77777777" w:rsidTr="009C134F">
        <w:tc>
          <w:tcPr>
            <w:tcW w:w="9108" w:type="dxa"/>
            <w:tcBorders>
              <w:top w:val="nil"/>
              <w:bottom w:val="nil"/>
            </w:tcBorders>
            <w:shd w:val="clear" w:color="auto" w:fill="auto"/>
          </w:tcPr>
          <w:p w14:paraId="4776D6C7" w14:textId="77777777" w:rsidR="00B77645" w:rsidRPr="005A1181" w:rsidRDefault="00B77645" w:rsidP="00DC05F5">
            <w:pPr>
              <w:numPr>
                <w:ilvl w:val="0"/>
                <w:numId w:val="17"/>
              </w:numPr>
              <w:spacing w:before="120" w:line="240" w:lineRule="auto"/>
              <w:ind w:left="357" w:hanging="357"/>
            </w:pPr>
            <w:r w:rsidRPr="005A1181">
              <w:t>customers with special needs and implications for customer service</w:t>
            </w:r>
          </w:p>
        </w:tc>
      </w:tr>
      <w:tr w:rsidR="00B77645" w:rsidRPr="005A1181" w14:paraId="5D00BF03" w14:textId="77777777" w:rsidTr="009C134F">
        <w:tc>
          <w:tcPr>
            <w:tcW w:w="9108" w:type="dxa"/>
            <w:tcBorders>
              <w:top w:val="nil"/>
              <w:left w:val="single" w:sz="4" w:space="0" w:color="auto"/>
              <w:bottom w:val="nil"/>
              <w:right w:val="single" w:sz="4" w:space="0" w:color="auto"/>
            </w:tcBorders>
            <w:shd w:val="clear" w:color="auto" w:fill="auto"/>
          </w:tcPr>
          <w:p w14:paraId="5382D3B6" w14:textId="77777777" w:rsidR="00B77645" w:rsidRPr="005A1181" w:rsidRDefault="00B77645" w:rsidP="00DC05F5">
            <w:pPr>
              <w:numPr>
                <w:ilvl w:val="0"/>
                <w:numId w:val="17"/>
              </w:numPr>
              <w:spacing w:before="120" w:line="240" w:lineRule="auto"/>
              <w:ind w:left="357" w:hanging="357"/>
            </w:pPr>
            <w:r w:rsidRPr="005A1181">
              <w:t>a range of customers with different service requirements</w:t>
            </w:r>
          </w:p>
        </w:tc>
      </w:tr>
      <w:tr w:rsidR="00B77645" w:rsidRPr="005A1181" w14:paraId="7EF6CBD3" w14:textId="77777777" w:rsidTr="009C134F">
        <w:tc>
          <w:tcPr>
            <w:tcW w:w="9108" w:type="dxa"/>
            <w:tcBorders>
              <w:top w:val="nil"/>
              <w:bottom w:val="nil"/>
            </w:tcBorders>
            <w:shd w:val="clear" w:color="auto" w:fill="auto"/>
          </w:tcPr>
          <w:p w14:paraId="00ACC463" w14:textId="77777777" w:rsidR="00B77645" w:rsidRPr="005A1181" w:rsidRDefault="00B77645" w:rsidP="00DC05F5">
            <w:pPr>
              <w:numPr>
                <w:ilvl w:val="0"/>
                <w:numId w:val="17"/>
              </w:numPr>
              <w:spacing w:before="120" w:line="240" w:lineRule="auto"/>
              <w:ind w:left="357" w:hanging="357"/>
            </w:pPr>
            <w:r w:rsidRPr="005A1181">
              <w:t>difference between customer needs, preferences and expectations</w:t>
            </w:r>
          </w:p>
        </w:tc>
      </w:tr>
      <w:tr w:rsidR="00B77645" w:rsidRPr="005A1181" w14:paraId="57567F9F" w14:textId="77777777" w:rsidTr="009C134F">
        <w:tc>
          <w:tcPr>
            <w:tcW w:w="9108" w:type="dxa"/>
            <w:tcBorders>
              <w:top w:val="nil"/>
              <w:bottom w:val="nil"/>
            </w:tcBorders>
            <w:shd w:val="clear" w:color="auto" w:fill="auto"/>
          </w:tcPr>
          <w:p w14:paraId="5CF650E4" w14:textId="77777777" w:rsidR="00B77645" w:rsidRPr="005A1181" w:rsidRDefault="00B77645" w:rsidP="00DC05F5">
            <w:pPr>
              <w:numPr>
                <w:ilvl w:val="0"/>
                <w:numId w:val="17"/>
              </w:numPr>
              <w:spacing w:before="120" w:line="240" w:lineRule="auto"/>
              <w:ind w:left="357" w:hanging="357"/>
            </w:pPr>
            <w:r w:rsidRPr="005A1181">
              <w:t>establishing customer needs, preferences and expectations through:</w:t>
            </w:r>
          </w:p>
          <w:p w14:paraId="708A2E24" w14:textId="77777777" w:rsidR="00B77645" w:rsidRPr="005A1181" w:rsidRDefault="00B77645" w:rsidP="00DC05F5">
            <w:pPr>
              <w:numPr>
                <w:ilvl w:val="0"/>
                <w:numId w:val="18"/>
              </w:numPr>
              <w:tabs>
                <w:tab w:val="clear" w:pos="720"/>
              </w:tabs>
              <w:spacing w:before="0" w:line="240" w:lineRule="auto"/>
              <w:ind w:left="714" w:hanging="357"/>
            </w:pPr>
            <w:r w:rsidRPr="005A1181">
              <w:t>active listening</w:t>
            </w:r>
          </w:p>
          <w:p w14:paraId="001909D4" w14:textId="77777777" w:rsidR="00B77645" w:rsidRPr="005A1181" w:rsidRDefault="00B77645" w:rsidP="00DC05F5">
            <w:pPr>
              <w:numPr>
                <w:ilvl w:val="0"/>
                <w:numId w:val="18"/>
              </w:numPr>
              <w:tabs>
                <w:tab w:val="clear" w:pos="720"/>
              </w:tabs>
              <w:spacing w:before="0" w:line="240" w:lineRule="auto"/>
              <w:ind w:left="714" w:hanging="357"/>
            </w:pPr>
            <w:r w:rsidRPr="005A1181">
              <w:t>open, closed and reflective questions</w:t>
            </w:r>
          </w:p>
          <w:p w14:paraId="5B9AA91C" w14:textId="77777777" w:rsidR="00B77645" w:rsidRPr="005A1181" w:rsidRDefault="00B77645" w:rsidP="00DC05F5">
            <w:pPr>
              <w:numPr>
                <w:ilvl w:val="0"/>
                <w:numId w:val="18"/>
              </w:numPr>
              <w:tabs>
                <w:tab w:val="clear" w:pos="720"/>
              </w:tabs>
              <w:spacing w:before="0" w:line="240" w:lineRule="auto"/>
              <w:ind w:left="714" w:hanging="357"/>
            </w:pPr>
            <w:r w:rsidRPr="005A1181">
              <w:t>observation and recognition of non-verbal cues</w:t>
            </w:r>
          </w:p>
        </w:tc>
      </w:tr>
      <w:tr w:rsidR="00B77645" w:rsidRPr="005A1181" w14:paraId="22A8DCB2" w14:textId="77777777" w:rsidTr="009C134F">
        <w:tc>
          <w:tcPr>
            <w:tcW w:w="9108" w:type="dxa"/>
            <w:tcBorders>
              <w:top w:val="nil"/>
              <w:bottom w:val="nil"/>
            </w:tcBorders>
            <w:shd w:val="clear" w:color="auto" w:fill="auto"/>
          </w:tcPr>
          <w:p w14:paraId="2C6AE62E" w14:textId="77777777" w:rsidR="00B77645" w:rsidRPr="005A1181" w:rsidRDefault="00B77645" w:rsidP="00DC05F5">
            <w:pPr>
              <w:numPr>
                <w:ilvl w:val="0"/>
                <w:numId w:val="17"/>
              </w:numPr>
              <w:spacing w:before="120" w:line="240" w:lineRule="auto"/>
              <w:ind w:left="357" w:hanging="357"/>
            </w:pPr>
            <w:r w:rsidRPr="005A1181">
              <w:t>communicating effectively with customers:</w:t>
            </w:r>
          </w:p>
          <w:p w14:paraId="1C0D5060" w14:textId="77777777" w:rsidR="00B77645" w:rsidRPr="005A1181" w:rsidRDefault="00B77645" w:rsidP="00DC05F5">
            <w:pPr>
              <w:numPr>
                <w:ilvl w:val="0"/>
                <w:numId w:val="18"/>
              </w:numPr>
              <w:tabs>
                <w:tab w:val="clear" w:pos="720"/>
              </w:tabs>
              <w:spacing w:before="0" w:line="240" w:lineRule="auto"/>
              <w:ind w:left="714" w:hanging="357"/>
            </w:pPr>
            <w:r w:rsidRPr="005A1181">
              <w:t>verbal, written and non-verbal communication</w:t>
            </w:r>
          </w:p>
          <w:p w14:paraId="45D1284D" w14:textId="77777777" w:rsidR="00B77645" w:rsidRPr="005A1181" w:rsidRDefault="00B77645" w:rsidP="00DC05F5">
            <w:pPr>
              <w:numPr>
                <w:ilvl w:val="0"/>
                <w:numId w:val="18"/>
              </w:numPr>
              <w:tabs>
                <w:tab w:val="clear" w:pos="720"/>
              </w:tabs>
              <w:spacing w:before="0" w:line="240" w:lineRule="auto"/>
              <w:ind w:left="714" w:hanging="357"/>
            </w:pPr>
            <w:r w:rsidRPr="005A1181">
              <w:t>face-to-face, over the telephone and electronically</w:t>
            </w:r>
          </w:p>
          <w:p w14:paraId="0403D902" w14:textId="77777777" w:rsidR="00B77645" w:rsidRPr="005A1181" w:rsidRDefault="00B77645" w:rsidP="00DC05F5">
            <w:pPr>
              <w:numPr>
                <w:ilvl w:val="0"/>
                <w:numId w:val="18"/>
              </w:numPr>
              <w:tabs>
                <w:tab w:val="clear" w:pos="720"/>
              </w:tabs>
              <w:spacing w:before="0" w:line="240" w:lineRule="auto"/>
              <w:ind w:left="714" w:hanging="357"/>
            </w:pPr>
            <w:r w:rsidRPr="005A1181">
              <w:t>importance of being accurate, clear, concise and courteous</w:t>
            </w:r>
          </w:p>
        </w:tc>
      </w:tr>
      <w:tr w:rsidR="00B77645" w:rsidRPr="005A1181" w14:paraId="5B18B3C4" w14:textId="77777777" w:rsidTr="009C134F">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770A1" w14:textId="77777777" w:rsidR="00B77645" w:rsidRPr="005A1181" w:rsidRDefault="00B77645" w:rsidP="009C134F">
            <w:pPr>
              <w:tabs>
                <w:tab w:val="num" w:pos="5606"/>
              </w:tabs>
              <w:spacing w:before="120" w:after="120"/>
              <w:rPr>
                <w:b/>
              </w:rPr>
            </w:pPr>
            <w:r w:rsidRPr="005A1181">
              <w:rPr>
                <w:b/>
              </w:rPr>
              <w:t>quality customer service</w:t>
            </w:r>
          </w:p>
        </w:tc>
      </w:tr>
      <w:tr w:rsidR="00B77645" w:rsidRPr="005A1181" w14:paraId="1D7A7DEA" w14:textId="77777777" w:rsidTr="009C134F">
        <w:tc>
          <w:tcPr>
            <w:tcW w:w="9108" w:type="dxa"/>
            <w:tcBorders>
              <w:top w:val="nil"/>
              <w:bottom w:val="nil"/>
            </w:tcBorders>
            <w:shd w:val="clear" w:color="auto" w:fill="auto"/>
          </w:tcPr>
          <w:p w14:paraId="5DB559E4" w14:textId="77777777" w:rsidR="00B77645" w:rsidRPr="005A1181" w:rsidRDefault="00B77645" w:rsidP="00DC05F5">
            <w:pPr>
              <w:numPr>
                <w:ilvl w:val="0"/>
                <w:numId w:val="17"/>
              </w:numPr>
              <w:spacing w:before="120" w:line="240" w:lineRule="auto"/>
              <w:ind w:left="357" w:hanging="357"/>
            </w:pPr>
            <w:r w:rsidRPr="005A1181">
              <w:t>industry approaches to service delivery:</w:t>
            </w:r>
          </w:p>
          <w:p w14:paraId="11466B0E" w14:textId="77777777" w:rsidR="00B77645" w:rsidRPr="005A1181" w:rsidRDefault="00B77645" w:rsidP="00DC05F5">
            <w:pPr>
              <w:numPr>
                <w:ilvl w:val="0"/>
                <w:numId w:val="18"/>
              </w:numPr>
              <w:tabs>
                <w:tab w:val="clear" w:pos="720"/>
              </w:tabs>
              <w:spacing w:before="0" w:line="240" w:lineRule="auto"/>
              <w:ind w:left="714" w:hanging="357"/>
            </w:pPr>
            <w:r w:rsidRPr="005A1181">
              <w:t>underpinning principles</w:t>
            </w:r>
          </w:p>
          <w:p w14:paraId="5585A8CA" w14:textId="77777777" w:rsidR="00B77645" w:rsidRPr="005A1181" w:rsidRDefault="00B77645" w:rsidP="00DC05F5">
            <w:pPr>
              <w:numPr>
                <w:ilvl w:val="0"/>
                <w:numId w:val="18"/>
              </w:numPr>
              <w:tabs>
                <w:tab w:val="clear" w:pos="720"/>
              </w:tabs>
              <w:spacing w:before="0" w:line="240" w:lineRule="auto"/>
              <w:ind w:left="714" w:hanging="357"/>
            </w:pPr>
            <w:r w:rsidRPr="005A1181">
              <w:t>standards of customer service for industry personnel</w:t>
            </w:r>
          </w:p>
          <w:p w14:paraId="03A929C6" w14:textId="77777777" w:rsidR="00B77645" w:rsidRPr="005A1181" w:rsidRDefault="00B77645" w:rsidP="00DC05F5">
            <w:pPr>
              <w:numPr>
                <w:ilvl w:val="0"/>
                <w:numId w:val="18"/>
              </w:numPr>
              <w:tabs>
                <w:tab w:val="clear" w:pos="720"/>
              </w:tabs>
              <w:spacing w:before="0" w:line="240" w:lineRule="auto"/>
              <w:ind w:left="714" w:hanging="357"/>
            </w:pPr>
            <w:r w:rsidRPr="005A1181">
              <w:t>how work is organised and undertaken</w:t>
            </w:r>
          </w:p>
          <w:p w14:paraId="0BB442FC" w14:textId="77777777" w:rsidR="00B77645" w:rsidRPr="005A1181" w:rsidRDefault="00B77645" w:rsidP="00DC05F5">
            <w:pPr>
              <w:numPr>
                <w:ilvl w:val="0"/>
                <w:numId w:val="18"/>
              </w:numPr>
              <w:tabs>
                <w:tab w:val="clear" w:pos="720"/>
              </w:tabs>
              <w:spacing w:before="0" w:after="120" w:line="240" w:lineRule="auto"/>
              <w:ind w:left="714" w:hanging="357"/>
            </w:pPr>
            <w:r w:rsidRPr="005A1181">
              <w:t>timing and designated response times for service to workplace and industry standard</w:t>
            </w:r>
          </w:p>
        </w:tc>
      </w:tr>
      <w:tr w:rsidR="00B77645" w:rsidRPr="005A1181" w14:paraId="6931DDC7" w14:textId="77777777" w:rsidTr="009C134F">
        <w:tc>
          <w:tcPr>
            <w:tcW w:w="9108" w:type="dxa"/>
            <w:tcBorders>
              <w:top w:val="nil"/>
              <w:bottom w:val="nil"/>
            </w:tcBorders>
            <w:shd w:val="clear" w:color="auto" w:fill="auto"/>
          </w:tcPr>
          <w:p w14:paraId="7F3D2E9B" w14:textId="77777777" w:rsidR="00B77645" w:rsidRPr="005A1181" w:rsidRDefault="00B77645" w:rsidP="00DC05F5">
            <w:pPr>
              <w:numPr>
                <w:ilvl w:val="0"/>
                <w:numId w:val="17"/>
              </w:numPr>
              <w:spacing w:before="120" w:after="120" w:line="240" w:lineRule="auto"/>
              <w:ind w:left="357" w:hanging="357"/>
            </w:pPr>
            <w:r w:rsidRPr="005A1181">
              <w:t>the relationship between customer service and business success</w:t>
            </w:r>
          </w:p>
        </w:tc>
      </w:tr>
      <w:tr w:rsidR="00B77645" w:rsidRPr="005A1181" w14:paraId="1C9791F0" w14:textId="77777777" w:rsidTr="009C134F">
        <w:tc>
          <w:tcPr>
            <w:tcW w:w="9108" w:type="dxa"/>
            <w:tcBorders>
              <w:top w:val="nil"/>
              <w:left w:val="single" w:sz="4" w:space="0" w:color="auto"/>
              <w:bottom w:val="nil"/>
              <w:right w:val="single" w:sz="4" w:space="0" w:color="auto"/>
            </w:tcBorders>
            <w:shd w:val="clear" w:color="auto" w:fill="auto"/>
          </w:tcPr>
          <w:p w14:paraId="391603AB" w14:textId="77777777" w:rsidR="00B77645" w:rsidRPr="005A1181" w:rsidRDefault="00B77645" w:rsidP="00DC05F5">
            <w:pPr>
              <w:numPr>
                <w:ilvl w:val="0"/>
                <w:numId w:val="17"/>
              </w:numPr>
              <w:spacing w:before="120" w:after="120" w:line="240" w:lineRule="auto"/>
              <w:ind w:left="357" w:hanging="357"/>
            </w:pPr>
            <w:r w:rsidRPr="005A1181">
              <w:t>concept of a ‘customer focused’ workplace</w:t>
            </w:r>
          </w:p>
        </w:tc>
      </w:tr>
      <w:tr w:rsidR="00B77645" w:rsidRPr="005A1181" w14:paraId="3DF85C9A" w14:textId="77777777" w:rsidTr="009C134F">
        <w:tc>
          <w:tcPr>
            <w:tcW w:w="9108" w:type="dxa"/>
            <w:tcBorders>
              <w:top w:val="nil"/>
              <w:left w:val="single" w:sz="4" w:space="0" w:color="auto"/>
              <w:bottom w:val="nil"/>
              <w:right w:val="single" w:sz="4" w:space="0" w:color="auto"/>
            </w:tcBorders>
            <w:shd w:val="clear" w:color="auto" w:fill="auto"/>
          </w:tcPr>
          <w:p w14:paraId="7DC65D5B" w14:textId="77777777" w:rsidR="00B77645" w:rsidRPr="005A1181" w:rsidRDefault="00B77645" w:rsidP="00DC05F5">
            <w:pPr>
              <w:numPr>
                <w:ilvl w:val="0"/>
                <w:numId w:val="17"/>
              </w:numPr>
              <w:spacing w:before="120" w:after="120" w:line="240" w:lineRule="auto"/>
              <w:ind w:left="357" w:hanging="357"/>
            </w:pPr>
            <w:r w:rsidRPr="005A1181">
              <w:t>characteristics and benefits of quality customer service</w:t>
            </w:r>
          </w:p>
        </w:tc>
      </w:tr>
      <w:tr w:rsidR="00B77645" w:rsidRPr="005A1181" w14:paraId="73555112" w14:textId="77777777" w:rsidTr="009C134F">
        <w:tc>
          <w:tcPr>
            <w:tcW w:w="9108" w:type="dxa"/>
            <w:tcBorders>
              <w:top w:val="nil"/>
              <w:left w:val="single" w:sz="4" w:space="0" w:color="auto"/>
              <w:bottom w:val="nil"/>
              <w:right w:val="single" w:sz="4" w:space="0" w:color="auto"/>
            </w:tcBorders>
            <w:shd w:val="clear" w:color="auto" w:fill="auto"/>
          </w:tcPr>
          <w:p w14:paraId="7C055330" w14:textId="77777777" w:rsidR="00B77645" w:rsidRPr="005A1181" w:rsidRDefault="00B77645" w:rsidP="00DC05F5">
            <w:pPr>
              <w:numPr>
                <w:ilvl w:val="0"/>
                <w:numId w:val="17"/>
              </w:numPr>
              <w:spacing w:before="120" w:after="120" w:line="240" w:lineRule="auto"/>
              <w:ind w:left="357" w:hanging="357"/>
            </w:pPr>
            <w:r w:rsidRPr="005A1181">
              <w:t>role of communication in the provision of quality customer service</w:t>
            </w:r>
          </w:p>
        </w:tc>
      </w:tr>
      <w:tr w:rsidR="00B77645" w:rsidRPr="005A1181" w14:paraId="5DAB98D7" w14:textId="77777777" w:rsidTr="009C134F">
        <w:tc>
          <w:tcPr>
            <w:tcW w:w="9108" w:type="dxa"/>
            <w:tcBorders>
              <w:top w:val="nil"/>
              <w:left w:val="single" w:sz="4" w:space="0" w:color="auto"/>
              <w:bottom w:val="single" w:sz="4" w:space="0" w:color="auto"/>
              <w:right w:val="single" w:sz="4" w:space="0" w:color="auto"/>
            </w:tcBorders>
            <w:shd w:val="clear" w:color="auto" w:fill="auto"/>
          </w:tcPr>
          <w:p w14:paraId="2B140A77" w14:textId="77777777" w:rsidR="00B77645" w:rsidRPr="005A1181" w:rsidRDefault="00B77645" w:rsidP="00DC05F5">
            <w:pPr>
              <w:numPr>
                <w:ilvl w:val="0"/>
                <w:numId w:val="17"/>
              </w:numPr>
              <w:spacing w:before="120" w:line="240" w:lineRule="auto"/>
              <w:ind w:left="357" w:hanging="357"/>
            </w:pPr>
            <w:r w:rsidRPr="005A1181">
              <w:t>establishing quality customer service:</w:t>
            </w:r>
          </w:p>
          <w:p w14:paraId="3AE23280" w14:textId="77777777" w:rsidR="00B77645" w:rsidRPr="005A1181" w:rsidRDefault="00B77645" w:rsidP="00DC05F5">
            <w:pPr>
              <w:numPr>
                <w:ilvl w:val="0"/>
                <w:numId w:val="18"/>
              </w:numPr>
              <w:spacing w:before="0" w:line="240" w:lineRule="auto"/>
              <w:ind w:left="714" w:hanging="357"/>
            </w:pPr>
            <w:r w:rsidRPr="005A1181">
              <w:t>detailed knowledge of a range of products and services offered within an entertainment industry workplace</w:t>
            </w:r>
          </w:p>
          <w:p w14:paraId="12B825FB" w14:textId="77777777" w:rsidR="00B77645" w:rsidRPr="005A1181" w:rsidRDefault="00B77645" w:rsidP="00DC05F5">
            <w:pPr>
              <w:numPr>
                <w:ilvl w:val="0"/>
                <w:numId w:val="18"/>
              </w:numPr>
              <w:spacing w:before="0" w:line="240" w:lineRule="auto"/>
              <w:ind w:left="714" w:hanging="357"/>
            </w:pPr>
            <w:r w:rsidRPr="005A1181">
              <w:t>matching customer needs, preferences and expectations to appropriate product(s) and/or service(s):</w:t>
            </w:r>
          </w:p>
          <w:p w14:paraId="3D95BA9E" w14:textId="77777777" w:rsidR="00B77645" w:rsidRPr="005A1181" w:rsidRDefault="00B77645" w:rsidP="00DC05F5">
            <w:pPr>
              <w:numPr>
                <w:ilvl w:val="2"/>
                <w:numId w:val="17"/>
              </w:numPr>
              <w:tabs>
                <w:tab w:val="clear" w:pos="2160"/>
              </w:tabs>
              <w:spacing w:before="0" w:line="240" w:lineRule="auto"/>
              <w:ind w:left="993" w:hanging="273"/>
            </w:pPr>
            <w:r w:rsidRPr="005A1181">
              <w:t>meet the customer need, preference and/or expectation</w:t>
            </w:r>
          </w:p>
          <w:p w14:paraId="34250E39" w14:textId="77777777" w:rsidR="00B77645" w:rsidRPr="005A1181" w:rsidRDefault="00B77645" w:rsidP="00DC05F5">
            <w:pPr>
              <w:numPr>
                <w:ilvl w:val="2"/>
                <w:numId w:val="17"/>
              </w:numPr>
              <w:tabs>
                <w:tab w:val="clear" w:pos="2160"/>
              </w:tabs>
              <w:spacing w:before="0" w:line="240" w:lineRule="auto"/>
              <w:ind w:left="993" w:hanging="273"/>
            </w:pPr>
            <w:r w:rsidRPr="005A1181">
              <w:t>seek assistance from others as necessary in order to meet the customer need, preference and/or expectation</w:t>
            </w:r>
          </w:p>
          <w:p w14:paraId="0C9F7DD9" w14:textId="77777777" w:rsidR="00B77645" w:rsidRPr="005A1181" w:rsidRDefault="00B77645" w:rsidP="00DC05F5">
            <w:pPr>
              <w:numPr>
                <w:ilvl w:val="2"/>
                <w:numId w:val="17"/>
              </w:numPr>
              <w:tabs>
                <w:tab w:val="clear" w:pos="2160"/>
              </w:tabs>
              <w:spacing w:before="0" w:line="240" w:lineRule="auto"/>
              <w:ind w:left="993" w:hanging="273"/>
            </w:pPr>
            <w:r w:rsidRPr="005A1181">
              <w:t>refer to appropriate person where unable to meet the customer need, preference and/or expectation</w:t>
            </w:r>
          </w:p>
        </w:tc>
      </w:tr>
    </w:tbl>
    <w:p w14:paraId="14BFE76E" w14:textId="77777777" w:rsidR="006E2958" w:rsidRPr="005A1181" w:rsidRDefault="006E2958">
      <w:r w:rsidRPr="005A1181">
        <w:br w:type="page"/>
      </w: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B77645" w:rsidRPr="005A1181" w14:paraId="4F89C941" w14:textId="77777777" w:rsidTr="009C134F">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353FD" w14:textId="70B96E0D" w:rsidR="00B77645" w:rsidRPr="005A1181" w:rsidRDefault="00B77645" w:rsidP="009C134F">
            <w:pPr>
              <w:tabs>
                <w:tab w:val="num" w:pos="5606"/>
              </w:tabs>
              <w:spacing w:before="120" w:after="120"/>
            </w:pPr>
            <w:r w:rsidRPr="005A1181">
              <w:rPr>
                <w:b/>
              </w:rPr>
              <w:lastRenderedPageBreak/>
              <w:t>quality customer service cont/d</w:t>
            </w:r>
          </w:p>
        </w:tc>
      </w:tr>
      <w:tr w:rsidR="00B77645" w:rsidRPr="005A1181" w14:paraId="6FDDBAA2" w14:textId="77777777" w:rsidTr="009C134F">
        <w:tc>
          <w:tcPr>
            <w:tcW w:w="9108" w:type="dxa"/>
            <w:tcBorders>
              <w:top w:val="single" w:sz="4" w:space="0" w:color="auto"/>
              <w:left w:val="single" w:sz="4" w:space="0" w:color="auto"/>
              <w:bottom w:val="nil"/>
              <w:right w:val="single" w:sz="4" w:space="0" w:color="auto"/>
            </w:tcBorders>
            <w:shd w:val="clear" w:color="auto" w:fill="auto"/>
          </w:tcPr>
          <w:p w14:paraId="73FAB33A" w14:textId="77777777" w:rsidR="00B77645" w:rsidRPr="005A1181" w:rsidRDefault="00B77645" w:rsidP="00DC05F5">
            <w:pPr>
              <w:numPr>
                <w:ilvl w:val="0"/>
                <w:numId w:val="18"/>
              </w:numPr>
              <w:spacing w:before="120" w:line="240" w:lineRule="auto"/>
              <w:ind w:left="714" w:hanging="357"/>
            </w:pPr>
            <w:r w:rsidRPr="005A1181">
              <w:t>seeking opportunities to deliver additional level of service beyond customer’s immediate request or expectation</w:t>
            </w:r>
          </w:p>
          <w:p w14:paraId="73BAB87F" w14:textId="77777777" w:rsidR="00B77645" w:rsidRPr="005A1181" w:rsidRDefault="00B77645" w:rsidP="00DC05F5">
            <w:pPr>
              <w:numPr>
                <w:ilvl w:val="0"/>
                <w:numId w:val="18"/>
              </w:numPr>
              <w:spacing w:before="0" w:line="240" w:lineRule="auto"/>
              <w:ind w:left="714" w:hanging="357"/>
            </w:pPr>
            <w:r w:rsidRPr="005A1181">
              <w:t>developing collegial working relationships with others involved in the provision of customer service</w:t>
            </w:r>
          </w:p>
          <w:p w14:paraId="5D44C6DD" w14:textId="77777777" w:rsidR="00B77645" w:rsidRPr="005A1181" w:rsidRDefault="00B77645" w:rsidP="00DC05F5">
            <w:pPr>
              <w:numPr>
                <w:ilvl w:val="0"/>
                <w:numId w:val="18"/>
              </w:numPr>
              <w:spacing w:before="0" w:line="240" w:lineRule="auto"/>
              <w:ind w:left="714" w:hanging="357"/>
            </w:pPr>
            <w:r w:rsidRPr="005A1181">
              <w:t>using/adopting a teamwork approach</w:t>
            </w:r>
          </w:p>
          <w:p w14:paraId="328DE753" w14:textId="77777777" w:rsidR="00B77645" w:rsidRPr="005A1181" w:rsidRDefault="00B77645" w:rsidP="00DC05F5">
            <w:pPr>
              <w:numPr>
                <w:ilvl w:val="0"/>
                <w:numId w:val="18"/>
              </w:numPr>
              <w:spacing w:before="0" w:line="240" w:lineRule="auto"/>
              <w:ind w:left="714" w:hanging="357"/>
            </w:pPr>
            <w:r w:rsidRPr="005A1181">
              <w:t>seeking assistance to improve customer service</w:t>
            </w:r>
          </w:p>
          <w:p w14:paraId="08F0293B" w14:textId="77777777" w:rsidR="00B77645" w:rsidRPr="005A1181" w:rsidRDefault="00B77645" w:rsidP="00DC05F5">
            <w:pPr>
              <w:numPr>
                <w:ilvl w:val="0"/>
                <w:numId w:val="18"/>
              </w:numPr>
              <w:spacing w:before="0" w:line="240" w:lineRule="auto"/>
              <w:ind w:left="714" w:hanging="357"/>
            </w:pPr>
            <w:r w:rsidRPr="005A1181">
              <w:t>dealing with problems and/or delays in the delivery of products and/or services</w:t>
            </w:r>
          </w:p>
          <w:p w14:paraId="006A7A41" w14:textId="77777777" w:rsidR="00B77645" w:rsidRPr="005A1181" w:rsidRDefault="00B77645" w:rsidP="00DC05F5">
            <w:pPr>
              <w:numPr>
                <w:ilvl w:val="0"/>
                <w:numId w:val="18"/>
              </w:numPr>
              <w:spacing w:before="0" w:line="240" w:lineRule="auto"/>
              <w:ind w:left="714" w:hanging="357"/>
            </w:pPr>
            <w:r w:rsidRPr="005A1181">
              <w:t>seeking feedback on customer service practices:</w:t>
            </w:r>
          </w:p>
          <w:p w14:paraId="0FE0BD79" w14:textId="77777777" w:rsidR="00B77645" w:rsidRPr="005A1181" w:rsidRDefault="00B77645" w:rsidP="00DC05F5">
            <w:pPr>
              <w:numPr>
                <w:ilvl w:val="2"/>
                <w:numId w:val="17"/>
              </w:numPr>
              <w:tabs>
                <w:tab w:val="clear" w:pos="2160"/>
              </w:tabs>
              <w:spacing w:before="0" w:line="240" w:lineRule="auto"/>
              <w:ind w:left="993" w:hanging="273"/>
            </w:pPr>
            <w:r w:rsidRPr="005A1181">
              <w:t>the value of feedback from staff and customers</w:t>
            </w:r>
          </w:p>
          <w:p w14:paraId="3BD184BA" w14:textId="77777777" w:rsidR="00B77645" w:rsidRPr="005A1181" w:rsidRDefault="00B77645" w:rsidP="00DC05F5">
            <w:pPr>
              <w:numPr>
                <w:ilvl w:val="2"/>
                <w:numId w:val="17"/>
              </w:numPr>
              <w:tabs>
                <w:tab w:val="clear" w:pos="2160"/>
              </w:tabs>
              <w:spacing w:before="0" w:line="240" w:lineRule="auto"/>
              <w:ind w:left="992" w:hanging="272"/>
            </w:pPr>
            <w:r w:rsidRPr="005A1181">
              <w:t>its use in improving and enhancing service delivery</w:t>
            </w:r>
          </w:p>
        </w:tc>
      </w:tr>
      <w:tr w:rsidR="00B77645" w:rsidRPr="005A1181" w14:paraId="49C9CB15" w14:textId="77777777" w:rsidTr="009C134F">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DBFF4" w14:textId="77777777" w:rsidR="00B77645" w:rsidRPr="005A1181" w:rsidRDefault="00B77645" w:rsidP="009C134F">
            <w:pPr>
              <w:tabs>
                <w:tab w:val="num" w:pos="5606"/>
              </w:tabs>
              <w:spacing w:before="120" w:after="120"/>
              <w:rPr>
                <w:b/>
              </w:rPr>
            </w:pPr>
            <w:r w:rsidRPr="005A1181">
              <w:rPr>
                <w:b/>
              </w:rPr>
              <w:t>workplace policy and procedures for customer interaction</w:t>
            </w:r>
          </w:p>
        </w:tc>
      </w:tr>
      <w:tr w:rsidR="00B77645" w:rsidRPr="005A1181" w14:paraId="3086A14F" w14:textId="77777777" w:rsidTr="009C134F">
        <w:tc>
          <w:tcPr>
            <w:tcW w:w="9108" w:type="dxa"/>
            <w:tcBorders>
              <w:top w:val="nil"/>
              <w:bottom w:val="nil"/>
            </w:tcBorders>
            <w:shd w:val="clear" w:color="auto" w:fill="auto"/>
          </w:tcPr>
          <w:p w14:paraId="5D80BD7E" w14:textId="77777777" w:rsidR="00B77645" w:rsidRPr="005A1181" w:rsidRDefault="00B77645" w:rsidP="00DC05F5">
            <w:pPr>
              <w:numPr>
                <w:ilvl w:val="0"/>
                <w:numId w:val="17"/>
              </w:numPr>
              <w:spacing w:before="120" w:line="240" w:lineRule="auto"/>
              <w:ind w:left="357" w:hanging="357"/>
            </w:pPr>
            <w:r w:rsidRPr="005A1181">
              <w:t xml:space="preserve">workplace policy and procedures for establishing contact with customers: </w:t>
            </w:r>
          </w:p>
          <w:p w14:paraId="2EF274F3" w14:textId="77777777" w:rsidR="00B77645" w:rsidRPr="005A1181" w:rsidRDefault="00B77645" w:rsidP="00DC05F5">
            <w:pPr>
              <w:numPr>
                <w:ilvl w:val="0"/>
                <w:numId w:val="18"/>
              </w:numPr>
              <w:tabs>
                <w:tab w:val="clear" w:pos="720"/>
              </w:tabs>
              <w:spacing w:before="0" w:line="240" w:lineRule="auto"/>
              <w:ind w:left="714" w:hanging="357"/>
            </w:pPr>
            <w:r w:rsidRPr="005A1181">
              <w:t>techniques for approaching a customer</w:t>
            </w:r>
          </w:p>
          <w:p w14:paraId="267D5084" w14:textId="77777777" w:rsidR="00B77645" w:rsidRPr="005A1181" w:rsidRDefault="00B77645" w:rsidP="00DC05F5">
            <w:pPr>
              <w:numPr>
                <w:ilvl w:val="0"/>
                <w:numId w:val="18"/>
              </w:numPr>
              <w:tabs>
                <w:tab w:val="clear" w:pos="720"/>
              </w:tabs>
              <w:spacing w:before="0" w:line="240" w:lineRule="auto"/>
              <w:ind w:left="714" w:hanging="357"/>
            </w:pPr>
            <w:r w:rsidRPr="005A1181">
              <w:t>developing rapport</w:t>
            </w:r>
          </w:p>
        </w:tc>
      </w:tr>
      <w:tr w:rsidR="00B77645" w:rsidRPr="005A1181" w14:paraId="5FB82285" w14:textId="77777777" w:rsidTr="009C134F">
        <w:tc>
          <w:tcPr>
            <w:tcW w:w="9108" w:type="dxa"/>
            <w:tcBorders>
              <w:top w:val="nil"/>
              <w:bottom w:val="nil"/>
            </w:tcBorders>
            <w:shd w:val="clear" w:color="auto" w:fill="auto"/>
          </w:tcPr>
          <w:p w14:paraId="37E726DF" w14:textId="77777777" w:rsidR="00B77645" w:rsidRPr="005A1181" w:rsidRDefault="00B77645" w:rsidP="00DC05F5">
            <w:pPr>
              <w:numPr>
                <w:ilvl w:val="0"/>
                <w:numId w:val="17"/>
              </w:numPr>
              <w:spacing w:before="120" w:line="240" w:lineRule="auto"/>
              <w:ind w:left="357" w:hanging="357"/>
            </w:pPr>
            <w:r w:rsidRPr="005A1181">
              <w:t>workplace policy and procedures for dealing with:</w:t>
            </w:r>
          </w:p>
          <w:p w14:paraId="39CB0451" w14:textId="77777777" w:rsidR="00B77645" w:rsidRPr="005A1181" w:rsidRDefault="00B77645" w:rsidP="00DC05F5">
            <w:pPr>
              <w:numPr>
                <w:ilvl w:val="0"/>
                <w:numId w:val="18"/>
              </w:numPr>
              <w:tabs>
                <w:tab w:val="clear" w:pos="720"/>
              </w:tabs>
              <w:spacing w:before="0" w:line="240" w:lineRule="auto"/>
              <w:ind w:left="714" w:hanging="357"/>
            </w:pPr>
            <w:r w:rsidRPr="005A1181">
              <w:t>customers from diverse backgrounds</w:t>
            </w:r>
          </w:p>
          <w:p w14:paraId="3C715FF5" w14:textId="77777777" w:rsidR="00B77645" w:rsidRPr="005A1181" w:rsidRDefault="00B77645" w:rsidP="00DC05F5">
            <w:pPr>
              <w:numPr>
                <w:ilvl w:val="0"/>
                <w:numId w:val="18"/>
              </w:numPr>
              <w:tabs>
                <w:tab w:val="clear" w:pos="720"/>
              </w:tabs>
              <w:spacing w:before="0" w:line="240" w:lineRule="auto"/>
              <w:ind w:left="714" w:hanging="357"/>
            </w:pPr>
            <w:r w:rsidRPr="005A1181">
              <w:t>customers with special needs</w:t>
            </w:r>
          </w:p>
          <w:p w14:paraId="647B0D3F" w14:textId="77777777" w:rsidR="00B77645" w:rsidRPr="005A1181" w:rsidRDefault="00B77645" w:rsidP="00DC05F5">
            <w:pPr>
              <w:numPr>
                <w:ilvl w:val="0"/>
                <w:numId w:val="18"/>
              </w:numPr>
              <w:tabs>
                <w:tab w:val="clear" w:pos="720"/>
              </w:tabs>
              <w:spacing w:before="0" w:line="240" w:lineRule="auto"/>
              <w:ind w:left="714" w:hanging="357"/>
            </w:pPr>
            <w:r w:rsidRPr="005A1181">
              <w:t>difficult and abusive customers</w:t>
            </w:r>
          </w:p>
        </w:tc>
      </w:tr>
      <w:tr w:rsidR="00B77645" w:rsidRPr="005A1181" w14:paraId="4CE1CCFA" w14:textId="77777777" w:rsidTr="009C134F">
        <w:tc>
          <w:tcPr>
            <w:tcW w:w="9108" w:type="dxa"/>
            <w:tcBorders>
              <w:top w:val="nil"/>
              <w:left w:val="single" w:sz="4" w:space="0" w:color="auto"/>
              <w:bottom w:val="nil"/>
              <w:right w:val="single" w:sz="4" w:space="0" w:color="auto"/>
            </w:tcBorders>
            <w:shd w:val="clear" w:color="auto" w:fill="auto"/>
          </w:tcPr>
          <w:p w14:paraId="36113317" w14:textId="77777777" w:rsidR="00B77645" w:rsidRPr="005A1181" w:rsidRDefault="00B77645" w:rsidP="00DC05F5">
            <w:pPr>
              <w:numPr>
                <w:ilvl w:val="0"/>
                <w:numId w:val="17"/>
              </w:numPr>
              <w:spacing w:before="120" w:line="240" w:lineRule="auto"/>
              <w:ind w:left="357" w:hanging="357"/>
            </w:pPr>
            <w:r w:rsidRPr="005A1181">
              <w:t>workplace policy and procedures for directing customers to relevant personnel and/or more experienced staff</w:t>
            </w:r>
          </w:p>
        </w:tc>
      </w:tr>
      <w:tr w:rsidR="00B77645" w:rsidRPr="005A1181" w14:paraId="3788F435" w14:textId="77777777" w:rsidTr="009C134F">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16193" w14:textId="77777777" w:rsidR="00B77645" w:rsidRPr="005A1181" w:rsidRDefault="00B77645" w:rsidP="009C134F">
            <w:pPr>
              <w:tabs>
                <w:tab w:val="num" w:pos="5606"/>
              </w:tabs>
              <w:spacing w:before="120" w:after="120"/>
              <w:rPr>
                <w:b/>
              </w:rPr>
            </w:pPr>
            <w:r w:rsidRPr="005A1181">
              <w:rPr>
                <w:b/>
              </w:rPr>
              <w:t>customer inquiries</w:t>
            </w:r>
          </w:p>
        </w:tc>
      </w:tr>
      <w:tr w:rsidR="00B77645" w:rsidRPr="005A1181" w14:paraId="49C504E4" w14:textId="77777777" w:rsidTr="009C134F">
        <w:tc>
          <w:tcPr>
            <w:tcW w:w="9108" w:type="dxa"/>
            <w:tcBorders>
              <w:top w:val="nil"/>
              <w:bottom w:val="nil"/>
            </w:tcBorders>
            <w:shd w:val="clear" w:color="auto" w:fill="auto"/>
          </w:tcPr>
          <w:p w14:paraId="1C0D6AC0" w14:textId="77777777" w:rsidR="00B77645" w:rsidRPr="005A1181" w:rsidRDefault="00B77645" w:rsidP="00DC05F5">
            <w:pPr>
              <w:numPr>
                <w:ilvl w:val="0"/>
                <w:numId w:val="17"/>
              </w:numPr>
              <w:spacing w:before="100" w:after="100" w:line="240" w:lineRule="auto"/>
              <w:ind w:left="357" w:hanging="357"/>
            </w:pPr>
            <w:r w:rsidRPr="005A1181">
              <w:t>a range of customer inquiries common to the entertainment industry workplace</w:t>
            </w:r>
          </w:p>
        </w:tc>
      </w:tr>
      <w:tr w:rsidR="00B77645" w:rsidRPr="005A1181" w14:paraId="52B8FB4F" w14:textId="77777777" w:rsidTr="009C134F">
        <w:tc>
          <w:tcPr>
            <w:tcW w:w="9108" w:type="dxa"/>
            <w:tcBorders>
              <w:top w:val="nil"/>
              <w:bottom w:val="nil"/>
            </w:tcBorders>
            <w:shd w:val="clear" w:color="auto" w:fill="auto"/>
          </w:tcPr>
          <w:p w14:paraId="26598110" w14:textId="77777777" w:rsidR="00B77645" w:rsidRPr="005A1181" w:rsidRDefault="00B77645" w:rsidP="00DC05F5">
            <w:pPr>
              <w:numPr>
                <w:ilvl w:val="0"/>
                <w:numId w:val="17"/>
              </w:numPr>
              <w:spacing w:before="100" w:after="100" w:line="240" w:lineRule="auto"/>
              <w:ind w:left="357" w:hanging="357"/>
            </w:pPr>
            <w:r w:rsidRPr="005A1181">
              <w:t>establishing the details of the inquiry by questioning, summarising and clarifying</w:t>
            </w:r>
          </w:p>
        </w:tc>
      </w:tr>
      <w:tr w:rsidR="00B77645" w:rsidRPr="005A1181" w14:paraId="668645A6" w14:textId="77777777" w:rsidTr="009C134F">
        <w:tc>
          <w:tcPr>
            <w:tcW w:w="9108" w:type="dxa"/>
            <w:tcBorders>
              <w:top w:val="nil"/>
              <w:left w:val="single" w:sz="4" w:space="0" w:color="auto"/>
              <w:bottom w:val="nil"/>
              <w:right w:val="single" w:sz="4" w:space="0" w:color="auto"/>
            </w:tcBorders>
            <w:shd w:val="clear" w:color="auto" w:fill="auto"/>
          </w:tcPr>
          <w:p w14:paraId="1D8DDDE4" w14:textId="77777777" w:rsidR="00B77645" w:rsidRPr="005A1181" w:rsidRDefault="00B77645" w:rsidP="00DC05F5">
            <w:pPr>
              <w:numPr>
                <w:ilvl w:val="0"/>
                <w:numId w:val="17"/>
              </w:numPr>
              <w:spacing w:before="100" w:after="100" w:line="240" w:lineRule="auto"/>
              <w:ind w:left="357" w:hanging="357"/>
            </w:pPr>
            <w:r w:rsidRPr="005A1181">
              <w:t>paper-based and electronic methods for recording customer inquiries</w:t>
            </w:r>
          </w:p>
        </w:tc>
      </w:tr>
      <w:tr w:rsidR="00B77645" w:rsidRPr="005A1181" w14:paraId="2EC584D6" w14:textId="77777777" w:rsidTr="009C134F">
        <w:tc>
          <w:tcPr>
            <w:tcW w:w="9108" w:type="dxa"/>
            <w:tcBorders>
              <w:top w:val="nil"/>
              <w:left w:val="single" w:sz="4" w:space="0" w:color="auto"/>
              <w:bottom w:val="nil"/>
              <w:right w:val="single" w:sz="4" w:space="0" w:color="auto"/>
            </w:tcBorders>
            <w:shd w:val="clear" w:color="auto" w:fill="auto"/>
          </w:tcPr>
          <w:p w14:paraId="482AD8A1" w14:textId="77777777" w:rsidR="00B77645" w:rsidRPr="005A1181" w:rsidRDefault="00B77645" w:rsidP="00DC05F5">
            <w:pPr>
              <w:numPr>
                <w:ilvl w:val="0"/>
                <w:numId w:val="17"/>
              </w:numPr>
              <w:spacing w:before="100" w:after="100" w:line="240" w:lineRule="auto"/>
              <w:ind w:left="357" w:hanging="357"/>
            </w:pPr>
            <w:r w:rsidRPr="005A1181">
              <w:t>sources of information that can be used when handling customer inquiries</w:t>
            </w:r>
          </w:p>
        </w:tc>
      </w:tr>
      <w:tr w:rsidR="00B77645" w:rsidRPr="005A1181" w14:paraId="2ADF7FD3" w14:textId="77777777" w:rsidTr="009C134F">
        <w:tc>
          <w:tcPr>
            <w:tcW w:w="9108" w:type="dxa"/>
            <w:tcBorders>
              <w:top w:val="nil"/>
              <w:left w:val="single" w:sz="4" w:space="0" w:color="auto"/>
              <w:bottom w:val="single" w:sz="4" w:space="0" w:color="auto"/>
              <w:right w:val="single" w:sz="4" w:space="0" w:color="auto"/>
            </w:tcBorders>
            <w:shd w:val="clear" w:color="auto" w:fill="auto"/>
          </w:tcPr>
          <w:p w14:paraId="6A85D23E" w14:textId="77777777" w:rsidR="00B77645" w:rsidRPr="005A1181" w:rsidRDefault="00B77645" w:rsidP="00DC05F5">
            <w:pPr>
              <w:numPr>
                <w:ilvl w:val="0"/>
                <w:numId w:val="17"/>
              </w:numPr>
              <w:spacing w:before="100" w:after="100" w:line="240" w:lineRule="auto"/>
              <w:ind w:left="357" w:hanging="357"/>
            </w:pPr>
            <w:r w:rsidRPr="005A1181">
              <w:t>effective responses to a range of customer inquiries common to the entertainment industry within appropriate timeframes</w:t>
            </w:r>
          </w:p>
        </w:tc>
      </w:tr>
      <w:tr w:rsidR="00B77645" w:rsidRPr="005A1181" w14:paraId="7A363D6A" w14:textId="77777777" w:rsidTr="009C134F">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77953" w14:textId="77777777" w:rsidR="00B77645" w:rsidRPr="005A1181" w:rsidRDefault="00B77645" w:rsidP="009C134F">
            <w:pPr>
              <w:tabs>
                <w:tab w:val="num" w:pos="5606"/>
              </w:tabs>
              <w:spacing w:before="120" w:after="120"/>
              <w:rPr>
                <w:b/>
              </w:rPr>
            </w:pPr>
            <w:r w:rsidRPr="005A1181">
              <w:rPr>
                <w:b/>
              </w:rPr>
              <w:t>communication technology</w:t>
            </w:r>
          </w:p>
        </w:tc>
      </w:tr>
      <w:tr w:rsidR="00B77645" w:rsidRPr="005A1181" w14:paraId="3E30A32D" w14:textId="77777777" w:rsidTr="009C134F">
        <w:tc>
          <w:tcPr>
            <w:tcW w:w="9108" w:type="dxa"/>
            <w:tcBorders>
              <w:top w:val="single" w:sz="4" w:space="0" w:color="auto"/>
              <w:bottom w:val="nil"/>
            </w:tcBorders>
            <w:shd w:val="clear" w:color="auto" w:fill="auto"/>
          </w:tcPr>
          <w:p w14:paraId="0DDF0AAA" w14:textId="77777777" w:rsidR="00B77645" w:rsidRPr="005A1181" w:rsidRDefault="00B77645" w:rsidP="00DC05F5">
            <w:pPr>
              <w:numPr>
                <w:ilvl w:val="0"/>
                <w:numId w:val="17"/>
              </w:numPr>
              <w:tabs>
                <w:tab w:val="clear" w:pos="5606"/>
              </w:tabs>
              <w:spacing w:before="120" w:line="240" w:lineRule="auto"/>
              <w:ind w:left="357" w:hanging="357"/>
            </w:pPr>
            <w:r w:rsidRPr="005A1181">
              <w:t>features, purpose and limitations of a range of communication technologies common to the entertainment industry including:</w:t>
            </w:r>
          </w:p>
          <w:p w14:paraId="40A8D8AD" w14:textId="77777777" w:rsidR="00B77645" w:rsidRPr="005A1181" w:rsidRDefault="00B77645" w:rsidP="00DC05F5">
            <w:pPr>
              <w:numPr>
                <w:ilvl w:val="0"/>
                <w:numId w:val="19"/>
              </w:numPr>
              <w:spacing w:before="0" w:line="240" w:lineRule="auto"/>
              <w:ind w:left="714" w:hanging="357"/>
            </w:pPr>
            <w:r w:rsidRPr="005A1181">
              <w:t>telephone</w:t>
            </w:r>
          </w:p>
          <w:p w14:paraId="288D322D" w14:textId="77777777" w:rsidR="00B77645" w:rsidRPr="005A1181" w:rsidRDefault="00B77645" w:rsidP="00DC05F5">
            <w:pPr>
              <w:numPr>
                <w:ilvl w:val="0"/>
                <w:numId w:val="19"/>
              </w:numPr>
              <w:spacing w:before="0" w:line="240" w:lineRule="auto"/>
              <w:ind w:left="714" w:hanging="357"/>
            </w:pPr>
            <w:r w:rsidRPr="005A1181">
              <w:t>electronic devices</w:t>
            </w:r>
          </w:p>
          <w:p w14:paraId="4BCAAD35" w14:textId="77777777" w:rsidR="00B77645" w:rsidRPr="005A1181" w:rsidRDefault="00B77645" w:rsidP="00DC05F5">
            <w:pPr>
              <w:numPr>
                <w:ilvl w:val="0"/>
                <w:numId w:val="19"/>
              </w:numPr>
              <w:spacing w:before="0" w:line="240" w:lineRule="auto"/>
              <w:ind w:left="714" w:hanging="357"/>
            </w:pPr>
            <w:r w:rsidRPr="005A1181">
              <w:t>social media</w:t>
            </w:r>
          </w:p>
          <w:p w14:paraId="3963A152" w14:textId="77777777" w:rsidR="00B77645" w:rsidRPr="005A1181" w:rsidRDefault="00B77645" w:rsidP="00DC05F5">
            <w:pPr>
              <w:numPr>
                <w:ilvl w:val="0"/>
                <w:numId w:val="19"/>
              </w:numPr>
              <w:spacing w:before="0" w:line="240" w:lineRule="auto"/>
              <w:ind w:left="714" w:hanging="357"/>
            </w:pPr>
            <w:r w:rsidRPr="005A1181">
              <w:t>other</w:t>
            </w:r>
          </w:p>
        </w:tc>
      </w:tr>
      <w:tr w:rsidR="00B77645" w:rsidRPr="005A1181" w14:paraId="33129891" w14:textId="77777777" w:rsidTr="009C134F">
        <w:tc>
          <w:tcPr>
            <w:tcW w:w="9108" w:type="dxa"/>
            <w:tcBorders>
              <w:top w:val="nil"/>
              <w:bottom w:val="nil"/>
            </w:tcBorders>
            <w:shd w:val="clear" w:color="auto" w:fill="auto"/>
          </w:tcPr>
          <w:p w14:paraId="6AF0CDC3" w14:textId="77777777" w:rsidR="00B77645" w:rsidRPr="005A1181" w:rsidRDefault="00B77645" w:rsidP="00DC05F5">
            <w:pPr>
              <w:numPr>
                <w:ilvl w:val="0"/>
                <w:numId w:val="17"/>
              </w:numPr>
              <w:tabs>
                <w:tab w:val="clear" w:pos="5606"/>
              </w:tabs>
              <w:spacing w:before="120" w:line="240" w:lineRule="auto"/>
              <w:ind w:left="357" w:hanging="357"/>
            </w:pPr>
            <w:r w:rsidRPr="005A1181">
              <w:t>selection of communication technologies appropriate to work tasks</w:t>
            </w:r>
          </w:p>
        </w:tc>
      </w:tr>
      <w:tr w:rsidR="00B77645" w:rsidRPr="005A1181" w14:paraId="54A7B38E" w14:textId="77777777" w:rsidTr="009C134F">
        <w:tc>
          <w:tcPr>
            <w:tcW w:w="9108" w:type="dxa"/>
            <w:tcBorders>
              <w:top w:val="nil"/>
              <w:left w:val="single" w:sz="4" w:space="0" w:color="auto"/>
              <w:bottom w:val="single" w:sz="4" w:space="0" w:color="auto"/>
              <w:right w:val="single" w:sz="4" w:space="0" w:color="auto"/>
            </w:tcBorders>
            <w:shd w:val="clear" w:color="auto" w:fill="auto"/>
          </w:tcPr>
          <w:p w14:paraId="6B73CDB6" w14:textId="77777777" w:rsidR="00B77645" w:rsidRPr="005A1181" w:rsidRDefault="00B77645" w:rsidP="00DC05F5">
            <w:pPr>
              <w:numPr>
                <w:ilvl w:val="0"/>
                <w:numId w:val="17"/>
              </w:numPr>
              <w:tabs>
                <w:tab w:val="clear" w:pos="5606"/>
              </w:tabs>
              <w:spacing w:before="120" w:after="120" w:line="240" w:lineRule="auto"/>
              <w:ind w:left="357" w:hanging="357"/>
              <w:rPr>
                <w:b/>
              </w:rPr>
            </w:pPr>
            <w:r w:rsidRPr="005A1181">
              <w:t>working knowledge of a range of communication technologies</w:t>
            </w:r>
          </w:p>
        </w:tc>
      </w:tr>
      <w:tr w:rsidR="00B77645" w:rsidRPr="005A1181" w14:paraId="5CCE1D2A" w14:textId="77777777" w:rsidTr="009C134F">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032EA" w14:textId="77777777" w:rsidR="00B77645" w:rsidRPr="005A1181" w:rsidRDefault="00B77645" w:rsidP="009C134F">
            <w:pPr>
              <w:tabs>
                <w:tab w:val="num" w:pos="5606"/>
              </w:tabs>
              <w:spacing w:before="120" w:after="120"/>
              <w:rPr>
                <w:b/>
              </w:rPr>
            </w:pPr>
            <w:r w:rsidRPr="005A1181">
              <w:rPr>
                <w:b/>
              </w:rPr>
              <w:lastRenderedPageBreak/>
              <w:t>customer dissatisfaction, problems and complaints</w:t>
            </w:r>
          </w:p>
        </w:tc>
      </w:tr>
      <w:tr w:rsidR="00B77645" w:rsidRPr="005A1181" w14:paraId="74760A1D" w14:textId="77777777" w:rsidTr="009C134F">
        <w:tc>
          <w:tcPr>
            <w:tcW w:w="9108" w:type="dxa"/>
            <w:tcBorders>
              <w:top w:val="nil"/>
              <w:bottom w:val="nil"/>
            </w:tcBorders>
            <w:shd w:val="clear" w:color="auto" w:fill="auto"/>
          </w:tcPr>
          <w:p w14:paraId="6A41AC25" w14:textId="77777777" w:rsidR="00B77645" w:rsidRPr="005A1181" w:rsidRDefault="00B77645" w:rsidP="00DC05F5">
            <w:pPr>
              <w:numPr>
                <w:ilvl w:val="0"/>
                <w:numId w:val="17"/>
              </w:numPr>
              <w:spacing w:before="120" w:after="120" w:line="240" w:lineRule="auto"/>
              <w:ind w:left="357" w:hanging="357"/>
            </w:pPr>
            <w:r w:rsidRPr="005A1181">
              <w:t>causes of/reasons for customer dissatisfaction, problems and complaints</w:t>
            </w:r>
          </w:p>
        </w:tc>
      </w:tr>
      <w:tr w:rsidR="00B77645" w:rsidRPr="005A1181" w14:paraId="0E5404E5" w14:textId="77777777" w:rsidTr="009C134F">
        <w:tc>
          <w:tcPr>
            <w:tcW w:w="9108" w:type="dxa"/>
            <w:tcBorders>
              <w:top w:val="nil"/>
              <w:bottom w:val="nil"/>
            </w:tcBorders>
            <w:shd w:val="clear" w:color="auto" w:fill="auto"/>
          </w:tcPr>
          <w:p w14:paraId="6F6EF258" w14:textId="77777777" w:rsidR="00B77645" w:rsidRPr="005A1181" w:rsidRDefault="00B77645" w:rsidP="00DC05F5">
            <w:pPr>
              <w:numPr>
                <w:ilvl w:val="0"/>
                <w:numId w:val="17"/>
              </w:numPr>
              <w:spacing w:before="120" w:after="120" w:line="240" w:lineRule="auto"/>
              <w:ind w:left="357" w:hanging="357"/>
            </w:pPr>
            <w:r w:rsidRPr="005A1181">
              <w:t>examples of dissatisfaction, problems and complaints common to the entertainment industry</w:t>
            </w:r>
          </w:p>
        </w:tc>
      </w:tr>
      <w:tr w:rsidR="00B77645" w:rsidRPr="005A1181" w14:paraId="39E8FC58" w14:textId="77777777" w:rsidTr="009C134F">
        <w:tc>
          <w:tcPr>
            <w:tcW w:w="9108" w:type="dxa"/>
            <w:tcBorders>
              <w:top w:val="nil"/>
              <w:left w:val="single" w:sz="4" w:space="0" w:color="auto"/>
              <w:bottom w:val="nil"/>
              <w:right w:val="single" w:sz="4" w:space="0" w:color="auto"/>
            </w:tcBorders>
            <w:shd w:val="clear" w:color="auto" w:fill="auto"/>
          </w:tcPr>
          <w:p w14:paraId="484C8076" w14:textId="77777777" w:rsidR="00B77645" w:rsidRPr="005A1181" w:rsidRDefault="00B77645" w:rsidP="00DC05F5">
            <w:pPr>
              <w:numPr>
                <w:ilvl w:val="0"/>
                <w:numId w:val="17"/>
              </w:numPr>
              <w:spacing w:before="120" w:after="120" w:line="240" w:lineRule="auto"/>
              <w:ind w:left="357" w:hanging="357"/>
            </w:pPr>
            <w:r w:rsidRPr="005A1181">
              <w:t>problems and complaints-handling policy and procedures</w:t>
            </w:r>
          </w:p>
        </w:tc>
      </w:tr>
      <w:tr w:rsidR="00B77645" w:rsidRPr="005A1181" w14:paraId="18511870" w14:textId="77777777" w:rsidTr="009C134F">
        <w:tc>
          <w:tcPr>
            <w:tcW w:w="9108" w:type="dxa"/>
            <w:tcBorders>
              <w:top w:val="nil"/>
              <w:left w:val="single" w:sz="4" w:space="0" w:color="auto"/>
              <w:bottom w:val="nil"/>
              <w:right w:val="single" w:sz="4" w:space="0" w:color="auto"/>
            </w:tcBorders>
            <w:shd w:val="clear" w:color="auto" w:fill="auto"/>
          </w:tcPr>
          <w:p w14:paraId="3A258EC4" w14:textId="77777777" w:rsidR="00B77645" w:rsidRPr="005A1181" w:rsidRDefault="00B77645" w:rsidP="00DC05F5">
            <w:pPr>
              <w:numPr>
                <w:ilvl w:val="0"/>
                <w:numId w:val="17"/>
              </w:numPr>
              <w:spacing w:before="120" w:line="240" w:lineRule="auto"/>
              <w:ind w:left="357" w:hanging="357"/>
            </w:pPr>
            <w:r w:rsidRPr="005A1181">
              <w:t>skills required for handling complaints, including:</w:t>
            </w:r>
          </w:p>
          <w:p w14:paraId="4DE2C407" w14:textId="77777777" w:rsidR="00B77645" w:rsidRPr="005A1181" w:rsidRDefault="00B77645" w:rsidP="00DC05F5">
            <w:pPr>
              <w:numPr>
                <w:ilvl w:val="0"/>
                <w:numId w:val="19"/>
              </w:numPr>
              <w:spacing w:before="0" w:line="240" w:lineRule="auto"/>
              <w:ind w:left="714" w:hanging="357"/>
            </w:pPr>
            <w:r w:rsidRPr="005A1181">
              <w:t>problem-solving</w:t>
            </w:r>
          </w:p>
          <w:p w14:paraId="0F871DAF" w14:textId="77777777" w:rsidR="00B77645" w:rsidRPr="005A1181" w:rsidRDefault="00B77645" w:rsidP="00DC05F5">
            <w:pPr>
              <w:numPr>
                <w:ilvl w:val="0"/>
                <w:numId w:val="19"/>
              </w:numPr>
              <w:spacing w:before="0" w:line="240" w:lineRule="auto"/>
              <w:ind w:left="714" w:hanging="357"/>
            </w:pPr>
            <w:r w:rsidRPr="005A1181">
              <w:t>decision-making</w:t>
            </w:r>
          </w:p>
          <w:p w14:paraId="4D8A6D95" w14:textId="77777777" w:rsidR="00B77645" w:rsidRPr="005A1181" w:rsidRDefault="00B77645" w:rsidP="00DC05F5">
            <w:pPr>
              <w:numPr>
                <w:ilvl w:val="0"/>
                <w:numId w:val="19"/>
              </w:numPr>
              <w:spacing w:before="0" w:line="240" w:lineRule="auto"/>
              <w:ind w:left="714" w:hanging="357"/>
            </w:pPr>
            <w:r w:rsidRPr="005A1181">
              <w:t>negotiating</w:t>
            </w:r>
          </w:p>
          <w:p w14:paraId="529AD102" w14:textId="77777777" w:rsidR="00B77645" w:rsidRPr="005A1181" w:rsidRDefault="00B77645" w:rsidP="00DC05F5">
            <w:pPr>
              <w:numPr>
                <w:ilvl w:val="0"/>
                <w:numId w:val="19"/>
              </w:numPr>
              <w:spacing w:before="0" w:after="120" w:line="240" w:lineRule="auto"/>
              <w:ind w:left="714" w:hanging="357"/>
            </w:pPr>
            <w:r w:rsidRPr="005A1181">
              <w:t>conflict-resolution</w:t>
            </w:r>
          </w:p>
        </w:tc>
      </w:tr>
      <w:tr w:rsidR="00B77645" w:rsidRPr="005A1181" w14:paraId="36FED99E" w14:textId="77777777" w:rsidTr="009C134F">
        <w:tc>
          <w:tcPr>
            <w:tcW w:w="9108" w:type="dxa"/>
            <w:tcBorders>
              <w:top w:val="nil"/>
              <w:left w:val="single" w:sz="4" w:space="0" w:color="auto"/>
              <w:bottom w:val="nil"/>
              <w:right w:val="single" w:sz="4" w:space="0" w:color="auto"/>
            </w:tcBorders>
            <w:shd w:val="clear" w:color="auto" w:fill="auto"/>
          </w:tcPr>
          <w:p w14:paraId="7A234AF0" w14:textId="77777777" w:rsidR="00B77645" w:rsidRPr="005A1181" w:rsidRDefault="00B77645" w:rsidP="00DC05F5">
            <w:pPr>
              <w:numPr>
                <w:ilvl w:val="0"/>
                <w:numId w:val="17"/>
              </w:numPr>
              <w:spacing w:before="120" w:after="120" w:line="240" w:lineRule="auto"/>
              <w:ind w:left="357" w:hanging="357"/>
            </w:pPr>
            <w:r w:rsidRPr="005A1181">
              <w:t>using conflict-resolution techniques when handling customer dissatisfaction, problems and complaints</w:t>
            </w:r>
          </w:p>
        </w:tc>
      </w:tr>
      <w:tr w:rsidR="00B77645" w:rsidRPr="005A1181" w14:paraId="1AE10DCE" w14:textId="77777777" w:rsidTr="009C134F">
        <w:tc>
          <w:tcPr>
            <w:tcW w:w="9108" w:type="dxa"/>
            <w:tcBorders>
              <w:top w:val="nil"/>
              <w:left w:val="single" w:sz="4" w:space="0" w:color="auto"/>
              <w:bottom w:val="nil"/>
              <w:right w:val="single" w:sz="4" w:space="0" w:color="auto"/>
            </w:tcBorders>
            <w:shd w:val="clear" w:color="auto" w:fill="auto"/>
          </w:tcPr>
          <w:p w14:paraId="69EF42C2" w14:textId="77777777" w:rsidR="00B77645" w:rsidRPr="005A1181" w:rsidRDefault="00B77645" w:rsidP="00DC05F5">
            <w:pPr>
              <w:numPr>
                <w:ilvl w:val="0"/>
                <w:numId w:val="17"/>
              </w:numPr>
              <w:spacing w:before="120" w:after="120" w:line="240" w:lineRule="auto"/>
              <w:ind w:left="357" w:hanging="357"/>
            </w:pPr>
            <w:r w:rsidRPr="005A1181">
              <w:t>effective responses to a range of instances of customer dissatisfaction, problems and complaints</w:t>
            </w:r>
          </w:p>
        </w:tc>
      </w:tr>
      <w:tr w:rsidR="00B77645" w:rsidRPr="005A1181" w14:paraId="1ABDA74C" w14:textId="77777777" w:rsidTr="009C134F">
        <w:tc>
          <w:tcPr>
            <w:tcW w:w="9108" w:type="dxa"/>
            <w:tcBorders>
              <w:top w:val="nil"/>
              <w:left w:val="single" w:sz="4" w:space="0" w:color="auto"/>
              <w:bottom w:val="nil"/>
              <w:right w:val="single" w:sz="4" w:space="0" w:color="auto"/>
            </w:tcBorders>
            <w:shd w:val="clear" w:color="auto" w:fill="auto"/>
          </w:tcPr>
          <w:p w14:paraId="46DB5EF1" w14:textId="77777777" w:rsidR="00B77645" w:rsidRPr="005A1181" w:rsidRDefault="00B77645" w:rsidP="00DC05F5">
            <w:pPr>
              <w:numPr>
                <w:ilvl w:val="0"/>
                <w:numId w:val="17"/>
              </w:numPr>
              <w:tabs>
                <w:tab w:val="clear" w:pos="5606"/>
              </w:tabs>
              <w:spacing w:before="120" w:line="240" w:lineRule="auto"/>
              <w:ind w:left="357" w:hanging="357"/>
            </w:pPr>
            <w:r w:rsidRPr="005A1181">
              <w:t>the importance of:</w:t>
            </w:r>
          </w:p>
          <w:p w14:paraId="68D62BD9" w14:textId="77777777" w:rsidR="00B77645" w:rsidRPr="005A1181" w:rsidRDefault="00B77645" w:rsidP="00DC05F5">
            <w:pPr>
              <w:numPr>
                <w:ilvl w:val="0"/>
                <w:numId w:val="19"/>
              </w:numPr>
              <w:spacing w:before="0" w:line="240" w:lineRule="auto"/>
              <w:ind w:left="714" w:hanging="357"/>
            </w:pPr>
            <w:r w:rsidRPr="005A1181">
              <w:t>entertainment industry staff offering a range of viable solutions in accordance with workplace policy and procedures</w:t>
            </w:r>
          </w:p>
          <w:p w14:paraId="7B5D1E09" w14:textId="77777777" w:rsidR="00B77645" w:rsidRPr="005A1181" w:rsidRDefault="00B77645" w:rsidP="00DC05F5">
            <w:pPr>
              <w:numPr>
                <w:ilvl w:val="0"/>
                <w:numId w:val="19"/>
              </w:numPr>
              <w:spacing w:before="0" w:line="240" w:lineRule="auto"/>
              <w:ind w:left="714" w:hanging="357"/>
            </w:pPr>
            <w:r w:rsidRPr="005A1181">
              <w:t>entertainment industry staff and the customer agreeing on what is to be done in regard to the problem or complaint</w:t>
            </w:r>
          </w:p>
          <w:p w14:paraId="3E56494A" w14:textId="77777777" w:rsidR="00B77645" w:rsidRPr="005A1181" w:rsidRDefault="00B77645" w:rsidP="00DC05F5">
            <w:pPr>
              <w:numPr>
                <w:ilvl w:val="0"/>
                <w:numId w:val="19"/>
              </w:numPr>
              <w:spacing w:before="0" w:line="240" w:lineRule="auto"/>
              <w:ind w:left="714" w:hanging="357"/>
            </w:pPr>
            <w:r w:rsidRPr="005A1181">
              <w:t>implementing solution(s) within acceptable timeframes</w:t>
            </w:r>
          </w:p>
          <w:p w14:paraId="0F4665D7" w14:textId="77777777" w:rsidR="00B77645" w:rsidRPr="005A1181" w:rsidRDefault="00B77645" w:rsidP="00DC05F5">
            <w:pPr>
              <w:numPr>
                <w:ilvl w:val="0"/>
                <w:numId w:val="19"/>
              </w:numPr>
              <w:spacing w:before="0" w:after="120" w:line="240" w:lineRule="auto"/>
              <w:ind w:left="714" w:hanging="357"/>
            </w:pPr>
            <w:r w:rsidRPr="005A1181">
              <w:t>acting within level of authority and scope of responsibility when handling customer dissatisfaction, problems and complaints</w:t>
            </w:r>
          </w:p>
        </w:tc>
      </w:tr>
      <w:tr w:rsidR="00B77645" w:rsidRPr="005A1181" w14:paraId="26CEA53B" w14:textId="77777777" w:rsidTr="009C134F">
        <w:tc>
          <w:tcPr>
            <w:tcW w:w="9108" w:type="dxa"/>
            <w:tcBorders>
              <w:top w:val="nil"/>
              <w:left w:val="single" w:sz="4" w:space="0" w:color="auto"/>
              <w:bottom w:val="nil"/>
              <w:right w:val="single" w:sz="4" w:space="0" w:color="auto"/>
            </w:tcBorders>
            <w:shd w:val="clear" w:color="auto" w:fill="auto"/>
          </w:tcPr>
          <w:p w14:paraId="78C7DF4E" w14:textId="77777777" w:rsidR="00B77645" w:rsidRPr="005A1181" w:rsidRDefault="00B77645" w:rsidP="00DC05F5">
            <w:pPr>
              <w:numPr>
                <w:ilvl w:val="0"/>
                <w:numId w:val="17"/>
              </w:numPr>
              <w:spacing w:before="120" w:after="120" w:line="240" w:lineRule="auto"/>
              <w:ind w:left="357" w:hanging="357"/>
            </w:pPr>
            <w:r w:rsidRPr="005A1181">
              <w:t>identify when it is appropriate to seek assistance and/or refer customer to other appropriate personnel for issues that cannot be resolved effectively</w:t>
            </w:r>
          </w:p>
        </w:tc>
      </w:tr>
      <w:tr w:rsidR="00B77645" w:rsidRPr="005A1181" w14:paraId="4819651C" w14:textId="77777777" w:rsidTr="009C134F">
        <w:tc>
          <w:tcPr>
            <w:tcW w:w="9108" w:type="dxa"/>
            <w:tcBorders>
              <w:top w:val="nil"/>
              <w:left w:val="single" w:sz="4" w:space="0" w:color="auto"/>
              <w:bottom w:val="nil"/>
              <w:right w:val="single" w:sz="4" w:space="0" w:color="auto"/>
            </w:tcBorders>
            <w:shd w:val="clear" w:color="auto" w:fill="auto"/>
          </w:tcPr>
          <w:p w14:paraId="60A57F81" w14:textId="77777777" w:rsidR="00B77645" w:rsidRPr="005A1181" w:rsidRDefault="00B77645" w:rsidP="00DC05F5">
            <w:pPr>
              <w:numPr>
                <w:ilvl w:val="0"/>
                <w:numId w:val="17"/>
              </w:numPr>
              <w:spacing w:before="120" w:after="120" w:line="240" w:lineRule="auto"/>
              <w:ind w:left="357" w:hanging="357"/>
            </w:pPr>
            <w:r w:rsidRPr="005A1181">
              <w:t>an awareness of the importance of recording and/or reporting instances of customer complaints and feedback</w:t>
            </w:r>
          </w:p>
        </w:tc>
      </w:tr>
      <w:tr w:rsidR="00B77645" w:rsidRPr="005A1181" w14:paraId="52195338" w14:textId="77777777" w:rsidTr="009C134F">
        <w:tc>
          <w:tcPr>
            <w:tcW w:w="9108" w:type="dxa"/>
            <w:tcBorders>
              <w:top w:val="nil"/>
              <w:left w:val="single" w:sz="4" w:space="0" w:color="auto"/>
              <w:bottom w:val="nil"/>
              <w:right w:val="single" w:sz="4" w:space="0" w:color="auto"/>
            </w:tcBorders>
            <w:shd w:val="clear" w:color="auto" w:fill="auto"/>
          </w:tcPr>
          <w:p w14:paraId="1148B692" w14:textId="77777777" w:rsidR="00B77645" w:rsidRPr="005A1181" w:rsidRDefault="00B77645" w:rsidP="00DC05F5">
            <w:pPr>
              <w:numPr>
                <w:ilvl w:val="0"/>
                <w:numId w:val="17"/>
              </w:numPr>
              <w:tabs>
                <w:tab w:val="clear" w:pos="5606"/>
              </w:tabs>
              <w:spacing w:before="120" w:line="240" w:lineRule="auto"/>
              <w:ind w:left="357" w:hanging="357"/>
            </w:pPr>
            <w:r w:rsidRPr="005A1181">
              <w:t>workplace practices for recording and reporting:</w:t>
            </w:r>
          </w:p>
          <w:p w14:paraId="2D90B8E3" w14:textId="77777777" w:rsidR="00B77645" w:rsidRPr="005A1181" w:rsidRDefault="00B77645" w:rsidP="00DC05F5">
            <w:pPr>
              <w:numPr>
                <w:ilvl w:val="0"/>
                <w:numId w:val="19"/>
              </w:numPr>
              <w:spacing w:before="0" w:line="240" w:lineRule="auto"/>
              <w:ind w:left="714" w:hanging="357"/>
            </w:pPr>
            <w:r w:rsidRPr="005A1181">
              <w:t>formal and informal</w:t>
            </w:r>
          </w:p>
          <w:p w14:paraId="241198A2" w14:textId="77777777" w:rsidR="00B77645" w:rsidRPr="005A1181" w:rsidRDefault="00B77645" w:rsidP="00DC05F5">
            <w:pPr>
              <w:numPr>
                <w:ilvl w:val="0"/>
                <w:numId w:val="19"/>
              </w:numPr>
              <w:spacing w:before="0" w:after="120" w:line="240" w:lineRule="auto"/>
              <w:ind w:left="714" w:hanging="357"/>
            </w:pPr>
            <w:r w:rsidRPr="005A1181">
              <w:t>verbal and written</w:t>
            </w:r>
          </w:p>
        </w:tc>
      </w:tr>
      <w:tr w:rsidR="00B77645" w:rsidRPr="005A1181" w14:paraId="3130AAD4" w14:textId="77777777" w:rsidTr="009C134F">
        <w:tc>
          <w:tcPr>
            <w:tcW w:w="9108" w:type="dxa"/>
            <w:tcBorders>
              <w:top w:val="nil"/>
              <w:left w:val="single" w:sz="4" w:space="0" w:color="auto"/>
              <w:bottom w:val="single" w:sz="4" w:space="0" w:color="auto"/>
              <w:right w:val="single" w:sz="4" w:space="0" w:color="auto"/>
            </w:tcBorders>
            <w:shd w:val="clear" w:color="auto" w:fill="auto"/>
          </w:tcPr>
          <w:p w14:paraId="309A796A" w14:textId="77777777" w:rsidR="00B77645" w:rsidRPr="005A1181" w:rsidRDefault="00B77645" w:rsidP="00DC05F5">
            <w:pPr>
              <w:numPr>
                <w:ilvl w:val="0"/>
                <w:numId w:val="17"/>
              </w:numPr>
              <w:spacing w:before="120" w:after="120" w:line="240" w:lineRule="auto"/>
              <w:ind w:left="357" w:hanging="357"/>
            </w:pPr>
            <w:r w:rsidRPr="005A1181">
              <w:t>recognition of the value of customer complaints and feedback</w:t>
            </w:r>
          </w:p>
        </w:tc>
      </w:tr>
    </w:tbl>
    <w:p w14:paraId="284B32C9" w14:textId="69AB2E0F" w:rsidR="00C6592E" w:rsidRPr="005A1181" w:rsidRDefault="00C6592E">
      <w:r w:rsidRPr="005A1181">
        <w:br w:type="page"/>
      </w:r>
    </w:p>
    <w:p w14:paraId="2D4BFB58" w14:textId="48D93BC0" w:rsidR="00F30000" w:rsidRPr="005A1181" w:rsidRDefault="00F30000" w:rsidP="00DA7857"/>
    <w:p w14:paraId="5B9BD067" w14:textId="77777777" w:rsidR="00FF61CE" w:rsidRPr="005A1181" w:rsidRDefault="00E619CA" w:rsidP="00FF61CE">
      <w:pPr>
        <w:pStyle w:val="FeatureBox2"/>
      </w:pPr>
      <w:r w:rsidRPr="005A1181">
        <w:t xml:space="preserve">Creating a mind map is a great way to organise your knowledge and understanding of the content of a topic.  </w:t>
      </w:r>
    </w:p>
    <w:p w14:paraId="358E61AA" w14:textId="589808F0" w:rsidR="00E619CA" w:rsidRPr="005A1181" w:rsidRDefault="00E619CA" w:rsidP="00E619CA">
      <w:r w:rsidRPr="005A1181">
        <w:t xml:space="preserve">You could use software such as a hierarchy chart, download ‘MindNode’ or similar or use a large sheet of paper (or several A4 sheets taped together)!  </w:t>
      </w:r>
    </w:p>
    <w:p w14:paraId="30FA1891" w14:textId="2E37C21B" w:rsidR="00E619CA" w:rsidRPr="005A1181" w:rsidRDefault="00874E6F" w:rsidP="00E619CA">
      <w:r w:rsidRPr="005A1181">
        <w:t>It is</w:t>
      </w:r>
      <w:r w:rsidR="00E619CA" w:rsidRPr="005A1181">
        <w:t xml:space="preserve"> important to try to include all the detail you can, so add definitions, case studies or examples to prompt your memory.  Include the information downloaded from the </w:t>
      </w:r>
      <w:hyperlink w:anchor="competency" w:history="1">
        <w:r w:rsidR="00E619CA" w:rsidRPr="005A1181">
          <w:rPr>
            <w:rStyle w:val="Hyperlink"/>
          </w:rPr>
          <w:t>unit of competency</w:t>
        </w:r>
      </w:hyperlink>
      <w:r w:rsidR="00E619CA" w:rsidRPr="005A1181">
        <w:t xml:space="preserve"> and also from the </w:t>
      </w:r>
      <w:hyperlink w:anchor="Scope" w:history="1">
        <w:r w:rsidR="00E619CA" w:rsidRPr="005A1181">
          <w:rPr>
            <w:rStyle w:val="Hyperlink"/>
          </w:rPr>
          <w:t>Scope of Learning</w:t>
        </w:r>
      </w:hyperlink>
      <w:r w:rsidR="00E619CA" w:rsidRPr="005A1181">
        <w:t xml:space="preserve"> and </w:t>
      </w:r>
      <w:hyperlink w:anchor="terms" w:history="1">
        <w:r w:rsidR="00E619CA" w:rsidRPr="005A1181">
          <w:rPr>
            <w:rStyle w:val="Hyperlink"/>
          </w:rPr>
          <w:t>Key Terms and Concepts</w:t>
        </w:r>
      </w:hyperlink>
      <w:r w:rsidR="00E619CA" w:rsidRPr="005A1181">
        <w:t xml:space="preserve">. </w:t>
      </w:r>
    </w:p>
    <w:p w14:paraId="24186147" w14:textId="77777777" w:rsidR="00DB1EFF" w:rsidRPr="005A1181" w:rsidRDefault="00DB1EFF" w:rsidP="00E619CA"/>
    <w:p w14:paraId="718CD407" w14:textId="3E5A6785" w:rsidR="00DA7857" w:rsidRPr="005A1181" w:rsidRDefault="00F83970" w:rsidP="00F83970">
      <w:pPr>
        <w:pStyle w:val="Caption"/>
      </w:pPr>
      <w:r w:rsidRPr="005A1181">
        <w:t xml:space="preserve">Example of mind map </w:t>
      </w:r>
      <w:r w:rsidR="00DF63C4" w:rsidRPr="005A1181">
        <w:t>being developed</w:t>
      </w:r>
    </w:p>
    <w:p w14:paraId="1FE964FB" w14:textId="5977023A" w:rsidR="00DB1EFF" w:rsidRPr="005A1181" w:rsidRDefault="00F87ABD" w:rsidP="00DA7857">
      <w:r w:rsidRPr="005A1181">
        <w:rPr>
          <w:noProof/>
          <w:lang w:eastAsia="en-AU"/>
        </w:rPr>
        <w:drawing>
          <wp:inline distT="0" distB="0" distL="0" distR="0" wp14:anchorId="459D5924" wp14:editId="00007D04">
            <wp:extent cx="5496692" cy="1981477"/>
            <wp:effectExtent l="0" t="0" r="0" b="0"/>
            <wp:docPr id="1846385584" name="Picture 1" descr="example of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496692" cy="1981477"/>
                    </a:xfrm>
                    <a:prstGeom prst="rect">
                      <a:avLst/>
                    </a:prstGeom>
                  </pic:spPr>
                </pic:pic>
              </a:graphicData>
            </a:graphic>
          </wp:inline>
        </w:drawing>
      </w:r>
    </w:p>
    <w:sectPr w:rsidR="00DB1EFF" w:rsidRPr="005A1181" w:rsidSect="00ED288C">
      <w:headerReference w:type="even" r:id="rId41"/>
      <w:footerReference w:type="even" r:id="rId42"/>
      <w:footerReference w:type="default" r:id="rId43"/>
      <w:headerReference w:type="first" r:id="rId44"/>
      <w:footerReference w:type="first" r:id="rId4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0D2AE" w14:textId="77777777" w:rsidR="00E76360" w:rsidRDefault="00E76360" w:rsidP="00191F45">
      <w:r>
        <w:separator/>
      </w:r>
    </w:p>
    <w:p w14:paraId="6A0F0C43" w14:textId="77777777" w:rsidR="00E76360" w:rsidRDefault="00E76360"/>
    <w:p w14:paraId="5E56693D" w14:textId="77777777" w:rsidR="00E76360" w:rsidRDefault="00E76360"/>
    <w:p w14:paraId="34102F83" w14:textId="77777777" w:rsidR="00E76360" w:rsidRDefault="00E76360"/>
  </w:endnote>
  <w:endnote w:type="continuationSeparator" w:id="0">
    <w:p w14:paraId="2D461B9E" w14:textId="77777777" w:rsidR="00E76360" w:rsidRDefault="00E76360" w:rsidP="00191F45">
      <w:r>
        <w:continuationSeparator/>
      </w:r>
    </w:p>
    <w:p w14:paraId="759E3C76" w14:textId="77777777" w:rsidR="00E76360" w:rsidRDefault="00E76360"/>
    <w:p w14:paraId="52826052" w14:textId="77777777" w:rsidR="00E76360" w:rsidRDefault="00E76360"/>
    <w:p w14:paraId="6EB60187" w14:textId="77777777" w:rsidR="00E76360" w:rsidRDefault="00E76360"/>
  </w:endnote>
  <w:endnote w:type="continuationNotice" w:id="1">
    <w:p w14:paraId="6DD6AE7E" w14:textId="77777777" w:rsidR="00E76360" w:rsidRDefault="00E7636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SZRS D+ Times">
    <w:altName w:val="Cambria"/>
    <w:panose1 w:val="00000000000000000000"/>
    <w:charset w:val="00"/>
    <w:family w:val="roman"/>
    <w:notTrueType/>
    <w:pitch w:val="default"/>
    <w:sig w:usb0="00000003" w:usb1="00000000" w:usb2="00000000" w:usb3="00000000" w:csb0="00000001" w:csb1="00000000"/>
  </w:font>
  <w:font w:name="AMEOO D+ Times">
    <w:altName w:val="Times"/>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Montserrat">
    <w:altName w:val="Cambria"/>
    <w:panose1 w:val="00000500000000000000"/>
    <w:charset w:val="00"/>
    <w:family w:val="auto"/>
    <w:pitch w:val="variable"/>
    <w:sig w:usb0="2000020F" w:usb1="00000003" w:usb2="00000000" w:usb3="00000000" w:csb0="00000197" w:csb1="00000000"/>
  </w:font>
  <w:font w:name="PCPEM N+ 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C3BC" w14:textId="1360D036" w:rsidR="0023740C" w:rsidRPr="004D333E" w:rsidRDefault="0023740C" w:rsidP="0023740C">
    <w:pPr>
      <w:pStyle w:val="Footer"/>
      <w:ind w:left="0" w:right="134"/>
    </w:pPr>
    <w:r w:rsidRPr="002810D3">
      <w:fldChar w:fldCharType="begin"/>
    </w:r>
    <w:r w:rsidRPr="002810D3">
      <w:instrText xml:space="preserve"> PAGE </w:instrText>
    </w:r>
    <w:r w:rsidRPr="002810D3">
      <w:fldChar w:fldCharType="separate"/>
    </w:r>
    <w:r w:rsidR="005F0110">
      <w:rPr>
        <w:noProof/>
      </w:rPr>
      <w:t>24</w:t>
    </w:r>
    <w:r w:rsidRPr="002810D3">
      <w:fldChar w:fldCharType="end"/>
    </w:r>
    <w:r w:rsidRPr="002810D3">
      <w:tab/>
    </w:r>
    <w:r>
      <w:t xml:space="preserve">Entertainment Industry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498D" w14:textId="6BE2B064" w:rsidR="0023740C" w:rsidRPr="00630575" w:rsidRDefault="0023740C" w:rsidP="0023740C">
    <w:pPr>
      <w:tabs>
        <w:tab w:val="right" w:pos="10773"/>
      </w:tabs>
      <w:spacing w:before="480"/>
      <w:ind w:right="134"/>
      <w:rPr>
        <w:rFonts w:cs="Times New Roman"/>
        <w:sz w:val="18"/>
      </w:rPr>
    </w:pPr>
    <w:bookmarkStart w:id="6" w:name="_Hlk46474722"/>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sidR="005F0110">
      <w:rPr>
        <w:rFonts w:cs="Times New Roman"/>
        <w:noProof/>
        <w:sz w:val="18"/>
      </w:rPr>
      <w:t>Aug-20</w:t>
    </w:r>
    <w:r w:rsidRPr="005427D3">
      <w:rPr>
        <w:rFonts w:cs="Times New Roman"/>
        <w:sz w:val="18"/>
      </w:rPr>
      <w:fldChar w:fldCharType="end"/>
    </w:r>
    <w:r w:rsidRPr="005427D3">
      <w:rPr>
        <w:rFonts w:cs="Times New Roman"/>
        <w:sz w:val="18"/>
      </w:rPr>
      <w:tab/>
    </w:r>
    <w:r w:rsidRPr="005427D3">
      <w:rPr>
        <w:rFonts w:cs="Times New Roman"/>
        <w:sz w:val="18"/>
      </w:rPr>
      <w:fldChar w:fldCharType="begin"/>
    </w:r>
    <w:r w:rsidRPr="005427D3">
      <w:rPr>
        <w:rFonts w:cs="Times New Roman"/>
        <w:sz w:val="18"/>
      </w:rPr>
      <w:instrText xml:space="preserve"> PAGE </w:instrText>
    </w:r>
    <w:r w:rsidRPr="005427D3">
      <w:rPr>
        <w:rFonts w:cs="Times New Roman"/>
        <w:sz w:val="18"/>
      </w:rPr>
      <w:fldChar w:fldCharType="separate"/>
    </w:r>
    <w:r w:rsidR="005F0110">
      <w:rPr>
        <w:rFonts w:cs="Times New Roman"/>
        <w:noProof/>
        <w:sz w:val="18"/>
      </w:rPr>
      <w:t>25</w:t>
    </w:r>
    <w:r w:rsidRPr="005427D3">
      <w:rPr>
        <w:rFonts w:cs="Times New Roman"/>
        <w:sz w:val="18"/>
      </w:rPr>
      <w:fldChar w:fldCharType="end"/>
    </w:r>
    <w:bookmarkEnd w:id="6"/>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D440" w14:textId="77777777" w:rsidR="0023740C" w:rsidRDefault="0023740C" w:rsidP="0023740C">
    <w:pPr>
      <w:pStyle w:val="Logo"/>
      <w:tabs>
        <w:tab w:val="clear" w:pos="10199"/>
        <w:tab w:val="right" w:pos="9923"/>
      </w:tabs>
      <w:ind w:left="142" w:right="134"/>
    </w:pPr>
    <w:r w:rsidRPr="3E58A5EA">
      <w:rPr>
        <w:sz w:val="24"/>
        <w:szCs w:val="24"/>
      </w:rPr>
      <w:t>education.nsw.gov.au</w:t>
    </w:r>
    <w:r w:rsidRPr="00791B72">
      <w:tab/>
    </w:r>
    <w:r w:rsidRPr="009C69B7">
      <w:rPr>
        <w:noProof/>
        <w:lang w:eastAsia="en-AU"/>
      </w:rPr>
      <w:drawing>
        <wp:inline distT="0" distB="0" distL="0" distR="0" wp14:anchorId="7E8398D9" wp14:editId="198BBBB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33067" w14:textId="77777777" w:rsidR="00E76360" w:rsidRDefault="00E76360" w:rsidP="00191F45">
      <w:r>
        <w:separator/>
      </w:r>
    </w:p>
    <w:p w14:paraId="0E349ED0" w14:textId="77777777" w:rsidR="00E76360" w:rsidRDefault="00E76360"/>
    <w:p w14:paraId="13BD384E" w14:textId="77777777" w:rsidR="00E76360" w:rsidRDefault="00E76360"/>
    <w:p w14:paraId="5D25B84A" w14:textId="77777777" w:rsidR="00E76360" w:rsidRDefault="00E76360"/>
  </w:footnote>
  <w:footnote w:type="continuationSeparator" w:id="0">
    <w:p w14:paraId="45602253" w14:textId="77777777" w:rsidR="00E76360" w:rsidRDefault="00E76360" w:rsidP="00191F45">
      <w:r>
        <w:continuationSeparator/>
      </w:r>
    </w:p>
    <w:p w14:paraId="1411AD23" w14:textId="77777777" w:rsidR="00E76360" w:rsidRDefault="00E76360"/>
    <w:p w14:paraId="052BC92C" w14:textId="77777777" w:rsidR="00E76360" w:rsidRDefault="00E76360"/>
    <w:p w14:paraId="7BD14BF6" w14:textId="77777777" w:rsidR="00E76360" w:rsidRDefault="00E76360"/>
  </w:footnote>
  <w:footnote w:type="continuationNotice" w:id="1">
    <w:p w14:paraId="131D063C" w14:textId="77777777" w:rsidR="00E76360" w:rsidRDefault="00E7636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AE69" w14:textId="65E6E724" w:rsidR="0023740C" w:rsidRDefault="0023740C">
    <w:pPr>
      <w:pStyle w:val="Header"/>
    </w:pPr>
    <w:r>
      <w:t>Mandatory Focus Area: Customer Service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A7F8" w14:textId="77777777" w:rsidR="0023740C" w:rsidRDefault="0023740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67AB"/>
    <w:multiLevelType w:val="hybridMultilevel"/>
    <w:tmpl w:val="CB32D63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783FB5"/>
    <w:multiLevelType w:val="hybridMultilevel"/>
    <w:tmpl w:val="215E735A"/>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439D6"/>
    <w:multiLevelType w:val="multilevel"/>
    <w:tmpl w:val="EC88D030"/>
    <w:lvl w:ilvl="0">
      <w:start w:val="1"/>
      <w:numFmt w:val="lowerRoman"/>
      <w:lvlText w:val="%1."/>
      <w:lvlJc w:val="righ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2D1E57"/>
    <w:multiLevelType w:val="multilevel"/>
    <w:tmpl w:val="E9DE9372"/>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DF332E"/>
    <w:multiLevelType w:val="hybridMultilevel"/>
    <w:tmpl w:val="5C5E1488"/>
    <w:lvl w:ilvl="0" w:tplc="0D00361E">
      <w:start w:val="1"/>
      <w:numFmt w:val="bullet"/>
      <w:lvlText w:val="–"/>
      <w:lvlJc w:val="left"/>
      <w:pPr>
        <w:tabs>
          <w:tab w:val="num" w:pos="720"/>
        </w:tabs>
        <w:ind w:left="720" w:hanging="360"/>
      </w:pPr>
      <w:rPr>
        <w:rFonts w:ascii="Times New Roman" w:eastAsia="Times New Roman" w:hAnsi="Times New Roman" w:cs="Times New Roman" w:hint="default"/>
        <w:strike w:val="0"/>
        <w:dstrike w:val="0"/>
        <w:u w:val="none"/>
        <w:effect w:val="none"/>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72735D"/>
    <w:multiLevelType w:val="hybridMultilevel"/>
    <w:tmpl w:val="09905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49033C"/>
    <w:multiLevelType w:val="hybridMultilevel"/>
    <w:tmpl w:val="91C48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9429EF"/>
    <w:multiLevelType w:val="hybridMultilevel"/>
    <w:tmpl w:val="C1D4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6C173A"/>
    <w:multiLevelType w:val="hybridMultilevel"/>
    <w:tmpl w:val="6720A7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4F4A6C"/>
    <w:multiLevelType w:val="hybridMultilevel"/>
    <w:tmpl w:val="A3823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4D6793"/>
    <w:multiLevelType w:val="hybridMultilevel"/>
    <w:tmpl w:val="82103774"/>
    <w:lvl w:ilvl="0" w:tplc="05D4D67A">
      <w:start w:val="1"/>
      <w:numFmt w:val="bullet"/>
      <w:lvlText w:val="–"/>
      <w:lvlJc w:val="left"/>
      <w:pPr>
        <w:tabs>
          <w:tab w:val="num" w:pos="720"/>
        </w:tabs>
        <w:ind w:left="720" w:hanging="360"/>
      </w:pPr>
      <w:rPr>
        <w:rFonts w:ascii="Times New Roman" w:eastAsia="Times New Roman" w:hAnsi="Times New Roman" w:cs="Times New Roman" w:hint="default"/>
      </w:rPr>
    </w:lvl>
    <w:lvl w:ilvl="1" w:tplc="0C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8166F8"/>
    <w:multiLevelType w:val="multilevel"/>
    <w:tmpl w:val="428680D0"/>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3DF52A18"/>
    <w:multiLevelType w:val="hybridMultilevel"/>
    <w:tmpl w:val="0E261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4973EB"/>
    <w:multiLevelType w:val="hybridMultilevel"/>
    <w:tmpl w:val="030E9124"/>
    <w:lvl w:ilvl="0" w:tplc="F37A2C28">
      <w:start w:val="1"/>
      <w:numFmt w:val="bullet"/>
      <w:lvlText w:val=""/>
      <w:lvlJc w:val="left"/>
      <w:pPr>
        <w:tabs>
          <w:tab w:val="num" w:pos="5606"/>
        </w:tabs>
        <w:ind w:left="5606" w:hanging="360"/>
      </w:pPr>
      <w:rPr>
        <w:rFonts w:ascii="Symbol" w:hAnsi="Symbol" w:hint="default"/>
        <w:sz w:val="24"/>
      </w:rPr>
    </w:lvl>
    <w:lvl w:ilvl="1" w:tplc="0C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MS Mincho"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MS Mincho"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22" w15:restartNumberingAfterBreak="0">
    <w:nsid w:val="63D36715"/>
    <w:multiLevelType w:val="hybridMultilevel"/>
    <w:tmpl w:val="9B605B3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A93C43"/>
    <w:multiLevelType w:val="multilevel"/>
    <w:tmpl w:val="E9DE9372"/>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85655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6"/>
  </w:num>
  <w:num w:numId="2">
    <w:abstractNumId w:val="20"/>
  </w:num>
  <w:num w:numId="3">
    <w:abstractNumId w:val="13"/>
  </w:num>
  <w:num w:numId="4">
    <w:abstractNumId w:val="16"/>
  </w:num>
  <w:num w:numId="5">
    <w:abstractNumId w:val="25"/>
  </w:num>
  <w:num w:numId="6">
    <w:abstractNumId w:val="17"/>
  </w:num>
  <w:num w:numId="7">
    <w:abstractNumId w:val="19"/>
  </w:num>
  <w:num w:numId="8">
    <w:abstractNumId w:val="1"/>
  </w:num>
  <w:num w:numId="9">
    <w:abstractNumId w:val="5"/>
  </w:num>
  <w:num w:numId="10">
    <w:abstractNumId w:val="18"/>
  </w:num>
  <w:num w:numId="11">
    <w:abstractNumId w:val="21"/>
  </w:num>
  <w:num w:numId="12">
    <w:abstractNumId w:val="4"/>
  </w:num>
  <w:num w:numId="13">
    <w:abstractNumId w:val="3"/>
  </w:num>
  <w:num w:numId="14">
    <w:abstractNumId w:val="24"/>
  </w:num>
  <w:num w:numId="15">
    <w:abstractNumId w:val="0"/>
  </w:num>
  <w:num w:numId="16">
    <w:abstractNumId w:val="8"/>
  </w:num>
  <w:num w:numId="17">
    <w:abstractNumId w:val="15"/>
  </w:num>
  <w:num w:numId="18">
    <w:abstractNumId w:val="6"/>
  </w:num>
  <w:num w:numId="19">
    <w:abstractNumId w:val="12"/>
  </w:num>
  <w:num w:numId="20">
    <w:abstractNumId w:val="9"/>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4"/>
  </w:num>
  <w:num w:numId="25">
    <w:abstractNumId w:val="7"/>
  </w:num>
  <w:num w:numId="26">
    <w:abstractNumId w:val="11"/>
  </w:num>
  <w:num w:numId="27">
    <w:abstractNumId w:val="23"/>
  </w:num>
  <w:num w:numId="28">
    <w:abstractNumId w:val="22"/>
  </w:num>
  <w:num w:numId="29">
    <w:abstractNumId w:val="2"/>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7"/>
  </w:num>
  <w:num w:numId="39">
    <w:abstractNumId w:val="25"/>
  </w:num>
  <w:num w:numId="40">
    <w:abstractNumId w:val="16"/>
  </w:num>
  <w:num w:numId="41">
    <w:abstractNumId w:val="19"/>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A7"/>
    <w:rsid w:val="0000031A"/>
    <w:rsid w:val="00001C08"/>
    <w:rsid w:val="00002BF1"/>
    <w:rsid w:val="00006220"/>
    <w:rsid w:val="00006CD7"/>
    <w:rsid w:val="000103FC"/>
    <w:rsid w:val="00010746"/>
    <w:rsid w:val="000143DF"/>
    <w:rsid w:val="00014CA4"/>
    <w:rsid w:val="000151F8"/>
    <w:rsid w:val="00015D43"/>
    <w:rsid w:val="00016801"/>
    <w:rsid w:val="000204BA"/>
    <w:rsid w:val="00021171"/>
    <w:rsid w:val="00021847"/>
    <w:rsid w:val="00023790"/>
    <w:rsid w:val="0002428F"/>
    <w:rsid w:val="00024602"/>
    <w:rsid w:val="000252CA"/>
    <w:rsid w:val="000252FF"/>
    <w:rsid w:val="000253AE"/>
    <w:rsid w:val="000259F5"/>
    <w:rsid w:val="00030452"/>
    <w:rsid w:val="00030EBC"/>
    <w:rsid w:val="00030FC8"/>
    <w:rsid w:val="00032299"/>
    <w:rsid w:val="0003282A"/>
    <w:rsid w:val="000331B6"/>
    <w:rsid w:val="0003369F"/>
    <w:rsid w:val="00034F5E"/>
    <w:rsid w:val="0003541F"/>
    <w:rsid w:val="00040BF3"/>
    <w:rsid w:val="000423E3"/>
    <w:rsid w:val="0004292D"/>
    <w:rsid w:val="00042C72"/>
    <w:rsid w:val="00042D30"/>
    <w:rsid w:val="00043FA0"/>
    <w:rsid w:val="00044C5D"/>
    <w:rsid w:val="00044D23"/>
    <w:rsid w:val="00046473"/>
    <w:rsid w:val="00047540"/>
    <w:rsid w:val="000507E6"/>
    <w:rsid w:val="0005163D"/>
    <w:rsid w:val="0005325D"/>
    <w:rsid w:val="000534F4"/>
    <w:rsid w:val="000535B7"/>
    <w:rsid w:val="00053726"/>
    <w:rsid w:val="00053DE1"/>
    <w:rsid w:val="000558B6"/>
    <w:rsid w:val="000562A7"/>
    <w:rsid w:val="000564F8"/>
    <w:rsid w:val="00057BC8"/>
    <w:rsid w:val="000604B9"/>
    <w:rsid w:val="00061232"/>
    <w:rsid w:val="000613C4"/>
    <w:rsid w:val="000620E8"/>
    <w:rsid w:val="00062708"/>
    <w:rsid w:val="00065A16"/>
    <w:rsid w:val="000704E3"/>
    <w:rsid w:val="0007176A"/>
    <w:rsid w:val="00071D06"/>
    <w:rsid w:val="0007214A"/>
    <w:rsid w:val="00072B6E"/>
    <w:rsid w:val="00072DFB"/>
    <w:rsid w:val="00073689"/>
    <w:rsid w:val="00073D5C"/>
    <w:rsid w:val="00075444"/>
    <w:rsid w:val="00075B4E"/>
    <w:rsid w:val="00076961"/>
    <w:rsid w:val="00077A7C"/>
    <w:rsid w:val="00082E53"/>
    <w:rsid w:val="000844F9"/>
    <w:rsid w:val="00084830"/>
    <w:rsid w:val="0008606A"/>
    <w:rsid w:val="00086656"/>
    <w:rsid w:val="00086D87"/>
    <w:rsid w:val="000872D6"/>
    <w:rsid w:val="0009028C"/>
    <w:rsid w:val="00090628"/>
    <w:rsid w:val="0009452F"/>
    <w:rsid w:val="00096701"/>
    <w:rsid w:val="000A0C05"/>
    <w:rsid w:val="000A33D4"/>
    <w:rsid w:val="000A41E7"/>
    <w:rsid w:val="000A451E"/>
    <w:rsid w:val="000A796C"/>
    <w:rsid w:val="000A7A61"/>
    <w:rsid w:val="000A7CB9"/>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8D3"/>
    <w:rsid w:val="000D2C3A"/>
    <w:rsid w:val="000D48A8"/>
    <w:rsid w:val="000D4B5A"/>
    <w:rsid w:val="000D55B1"/>
    <w:rsid w:val="000D64D8"/>
    <w:rsid w:val="000E12B6"/>
    <w:rsid w:val="000E3C1C"/>
    <w:rsid w:val="000E41B7"/>
    <w:rsid w:val="000E5D3C"/>
    <w:rsid w:val="000E6693"/>
    <w:rsid w:val="000E6BA0"/>
    <w:rsid w:val="000F174A"/>
    <w:rsid w:val="000F6FA5"/>
    <w:rsid w:val="000F7960"/>
    <w:rsid w:val="000F7BA7"/>
    <w:rsid w:val="00100B59"/>
    <w:rsid w:val="00100DC5"/>
    <w:rsid w:val="00100E27"/>
    <w:rsid w:val="00100E5A"/>
    <w:rsid w:val="00101135"/>
    <w:rsid w:val="0010259B"/>
    <w:rsid w:val="00103D80"/>
    <w:rsid w:val="00104A05"/>
    <w:rsid w:val="0010587A"/>
    <w:rsid w:val="00106009"/>
    <w:rsid w:val="001061F9"/>
    <w:rsid w:val="001068B3"/>
    <w:rsid w:val="00106A3B"/>
    <w:rsid w:val="001113CC"/>
    <w:rsid w:val="00113763"/>
    <w:rsid w:val="00114B7D"/>
    <w:rsid w:val="001177C4"/>
    <w:rsid w:val="00117B7D"/>
    <w:rsid w:val="00117FF3"/>
    <w:rsid w:val="0012093E"/>
    <w:rsid w:val="00125C6C"/>
    <w:rsid w:val="00126E96"/>
    <w:rsid w:val="00127648"/>
    <w:rsid w:val="0013032B"/>
    <w:rsid w:val="001305EA"/>
    <w:rsid w:val="001328FA"/>
    <w:rsid w:val="0013419A"/>
    <w:rsid w:val="00134700"/>
    <w:rsid w:val="00134E23"/>
    <w:rsid w:val="00135E80"/>
    <w:rsid w:val="00140753"/>
    <w:rsid w:val="00140BE5"/>
    <w:rsid w:val="0014239C"/>
    <w:rsid w:val="00143921"/>
    <w:rsid w:val="00143D93"/>
    <w:rsid w:val="00146F04"/>
    <w:rsid w:val="00150EBC"/>
    <w:rsid w:val="001520B0"/>
    <w:rsid w:val="0015446A"/>
    <w:rsid w:val="0015487C"/>
    <w:rsid w:val="00155144"/>
    <w:rsid w:val="0015712E"/>
    <w:rsid w:val="00162ACD"/>
    <w:rsid w:val="00162C3A"/>
    <w:rsid w:val="00165FF0"/>
    <w:rsid w:val="00166E7E"/>
    <w:rsid w:val="0017075C"/>
    <w:rsid w:val="00170CB5"/>
    <w:rsid w:val="00171601"/>
    <w:rsid w:val="001733B0"/>
    <w:rsid w:val="00174183"/>
    <w:rsid w:val="00176C65"/>
    <w:rsid w:val="00180A15"/>
    <w:rsid w:val="001810F4"/>
    <w:rsid w:val="00181128"/>
    <w:rsid w:val="0018179E"/>
    <w:rsid w:val="00181E34"/>
    <w:rsid w:val="00182B46"/>
    <w:rsid w:val="001839C3"/>
    <w:rsid w:val="00183B80"/>
    <w:rsid w:val="00183DB2"/>
    <w:rsid w:val="00183E9C"/>
    <w:rsid w:val="001841F1"/>
    <w:rsid w:val="0018571A"/>
    <w:rsid w:val="001859B6"/>
    <w:rsid w:val="00187FFC"/>
    <w:rsid w:val="00190015"/>
    <w:rsid w:val="00191D2F"/>
    <w:rsid w:val="00191F45"/>
    <w:rsid w:val="00193503"/>
    <w:rsid w:val="001939CA"/>
    <w:rsid w:val="00193B82"/>
    <w:rsid w:val="0019600C"/>
    <w:rsid w:val="00196CF1"/>
    <w:rsid w:val="00197464"/>
    <w:rsid w:val="00197B41"/>
    <w:rsid w:val="001A03EA"/>
    <w:rsid w:val="001A3627"/>
    <w:rsid w:val="001B3065"/>
    <w:rsid w:val="001B33C0"/>
    <w:rsid w:val="001B4A46"/>
    <w:rsid w:val="001B5E34"/>
    <w:rsid w:val="001C032F"/>
    <w:rsid w:val="001C0797"/>
    <w:rsid w:val="001C2997"/>
    <w:rsid w:val="001C4DB7"/>
    <w:rsid w:val="001C6C9B"/>
    <w:rsid w:val="001D10B2"/>
    <w:rsid w:val="001D3092"/>
    <w:rsid w:val="001D4CD1"/>
    <w:rsid w:val="001D4E20"/>
    <w:rsid w:val="001D66C2"/>
    <w:rsid w:val="001E0FFC"/>
    <w:rsid w:val="001E1F93"/>
    <w:rsid w:val="001E24CF"/>
    <w:rsid w:val="001E3097"/>
    <w:rsid w:val="001E3892"/>
    <w:rsid w:val="001E44C9"/>
    <w:rsid w:val="001E4B06"/>
    <w:rsid w:val="001E5F98"/>
    <w:rsid w:val="001F01F4"/>
    <w:rsid w:val="001F028C"/>
    <w:rsid w:val="001F0F26"/>
    <w:rsid w:val="001F2232"/>
    <w:rsid w:val="001F5674"/>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8AA"/>
    <w:rsid w:val="002136B3"/>
    <w:rsid w:val="00216957"/>
    <w:rsid w:val="0021700D"/>
    <w:rsid w:val="00217731"/>
    <w:rsid w:val="00217AE6"/>
    <w:rsid w:val="00220648"/>
    <w:rsid w:val="00221777"/>
    <w:rsid w:val="00221998"/>
    <w:rsid w:val="00221E1A"/>
    <w:rsid w:val="002228E3"/>
    <w:rsid w:val="00224261"/>
    <w:rsid w:val="00224B16"/>
    <w:rsid w:val="00224D61"/>
    <w:rsid w:val="002265BD"/>
    <w:rsid w:val="002270CC"/>
    <w:rsid w:val="00227421"/>
    <w:rsid w:val="00227894"/>
    <w:rsid w:val="0022791F"/>
    <w:rsid w:val="00231E53"/>
    <w:rsid w:val="00233989"/>
    <w:rsid w:val="00234830"/>
    <w:rsid w:val="002368C7"/>
    <w:rsid w:val="0023726F"/>
    <w:rsid w:val="0023740C"/>
    <w:rsid w:val="0024041A"/>
    <w:rsid w:val="002410C8"/>
    <w:rsid w:val="00241C93"/>
    <w:rsid w:val="0024214A"/>
    <w:rsid w:val="00243EA8"/>
    <w:rsid w:val="002441F2"/>
    <w:rsid w:val="0024438F"/>
    <w:rsid w:val="002447C2"/>
    <w:rsid w:val="002458D0"/>
    <w:rsid w:val="002459F2"/>
    <w:rsid w:val="00245EC0"/>
    <w:rsid w:val="002462B7"/>
    <w:rsid w:val="00247FF0"/>
    <w:rsid w:val="00250C2E"/>
    <w:rsid w:val="00250F4A"/>
    <w:rsid w:val="00251349"/>
    <w:rsid w:val="00251CFF"/>
    <w:rsid w:val="00253532"/>
    <w:rsid w:val="002540D3"/>
    <w:rsid w:val="00254B2A"/>
    <w:rsid w:val="00254FEC"/>
    <w:rsid w:val="002551A9"/>
    <w:rsid w:val="002556DB"/>
    <w:rsid w:val="00256D4F"/>
    <w:rsid w:val="0026020E"/>
    <w:rsid w:val="00260EE8"/>
    <w:rsid w:val="00260F28"/>
    <w:rsid w:val="0026131D"/>
    <w:rsid w:val="00263542"/>
    <w:rsid w:val="00265D1A"/>
    <w:rsid w:val="00266738"/>
    <w:rsid w:val="00266D0C"/>
    <w:rsid w:val="00273F94"/>
    <w:rsid w:val="0027461E"/>
    <w:rsid w:val="00274A75"/>
    <w:rsid w:val="002760B7"/>
    <w:rsid w:val="002810D3"/>
    <w:rsid w:val="0028262E"/>
    <w:rsid w:val="002847AE"/>
    <w:rsid w:val="002870F2"/>
    <w:rsid w:val="00287650"/>
    <w:rsid w:val="0029008E"/>
    <w:rsid w:val="00290154"/>
    <w:rsid w:val="0029223F"/>
    <w:rsid w:val="00294F88"/>
    <w:rsid w:val="00294FCC"/>
    <w:rsid w:val="00295516"/>
    <w:rsid w:val="002A0F46"/>
    <w:rsid w:val="002A10A1"/>
    <w:rsid w:val="002A3161"/>
    <w:rsid w:val="002A3410"/>
    <w:rsid w:val="002A3F82"/>
    <w:rsid w:val="002A44D1"/>
    <w:rsid w:val="002A4631"/>
    <w:rsid w:val="002A5BA6"/>
    <w:rsid w:val="002A67F6"/>
    <w:rsid w:val="002A6A39"/>
    <w:rsid w:val="002A6EA6"/>
    <w:rsid w:val="002B108B"/>
    <w:rsid w:val="002B12DE"/>
    <w:rsid w:val="002B181D"/>
    <w:rsid w:val="002B270D"/>
    <w:rsid w:val="002B324D"/>
    <w:rsid w:val="002B3375"/>
    <w:rsid w:val="002B4745"/>
    <w:rsid w:val="002B480D"/>
    <w:rsid w:val="002B4845"/>
    <w:rsid w:val="002B4AC3"/>
    <w:rsid w:val="002B5E33"/>
    <w:rsid w:val="002B7744"/>
    <w:rsid w:val="002C05AC"/>
    <w:rsid w:val="002C295B"/>
    <w:rsid w:val="002C3953"/>
    <w:rsid w:val="002C56A0"/>
    <w:rsid w:val="002C7496"/>
    <w:rsid w:val="002D12FF"/>
    <w:rsid w:val="002D21A5"/>
    <w:rsid w:val="002D4413"/>
    <w:rsid w:val="002D4AA6"/>
    <w:rsid w:val="002D7247"/>
    <w:rsid w:val="002E06AB"/>
    <w:rsid w:val="002E23E3"/>
    <w:rsid w:val="002E26F3"/>
    <w:rsid w:val="002E34CB"/>
    <w:rsid w:val="002E4059"/>
    <w:rsid w:val="002E4D5B"/>
    <w:rsid w:val="002E5474"/>
    <w:rsid w:val="002E5699"/>
    <w:rsid w:val="002E5832"/>
    <w:rsid w:val="002E633F"/>
    <w:rsid w:val="002E6BF8"/>
    <w:rsid w:val="002F0BF7"/>
    <w:rsid w:val="002F0D60"/>
    <w:rsid w:val="002F104E"/>
    <w:rsid w:val="002F19D8"/>
    <w:rsid w:val="002F1BD9"/>
    <w:rsid w:val="002F3519"/>
    <w:rsid w:val="002F3A6D"/>
    <w:rsid w:val="002F5871"/>
    <w:rsid w:val="002F749C"/>
    <w:rsid w:val="003004B8"/>
    <w:rsid w:val="00301916"/>
    <w:rsid w:val="00303813"/>
    <w:rsid w:val="00310348"/>
    <w:rsid w:val="00310EE6"/>
    <w:rsid w:val="00311628"/>
    <w:rsid w:val="00311E73"/>
    <w:rsid w:val="0031221D"/>
    <w:rsid w:val="003123F7"/>
    <w:rsid w:val="00314A01"/>
    <w:rsid w:val="00314B22"/>
    <w:rsid w:val="00314B9D"/>
    <w:rsid w:val="00314DD8"/>
    <w:rsid w:val="003155A3"/>
    <w:rsid w:val="00315B35"/>
    <w:rsid w:val="00316A7F"/>
    <w:rsid w:val="00317B24"/>
    <w:rsid w:val="00317D8E"/>
    <w:rsid w:val="00317E8F"/>
    <w:rsid w:val="00320752"/>
    <w:rsid w:val="003209E8"/>
    <w:rsid w:val="003211F4"/>
    <w:rsid w:val="0032193F"/>
    <w:rsid w:val="00321F4C"/>
    <w:rsid w:val="00322186"/>
    <w:rsid w:val="00322962"/>
    <w:rsid w:val="0032403E"/>
    <w:rsid w:val="00324329"/>
    <w:rsid w:val="00324D73"/>
    <w:rsid w:val="00325B7B"/>
    <w:rsid w:val="003311BE"/>
    <w:rsid w:val="0033147A"/>
    <w:rsid w:val="0033193C"/>
    <w:rsid w:val="00332B30"/>
    <w:rsid w:val="00334E19"/>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42B"/>
    <w:rsid w:val="0036277A"/>
    <w:rsid w:val="00362DCB"/>
    <w:rsid w:val="00363061"/>
    <w:rsid w:val="0036308C"/>
    <w:rsid w:val="00363E8F"/>
    <w:rsid w:val="00365118"/>
    <w:rsid w:val="00366467"/>
    <w:rsid w:val="00367331"/>
    <w:rsid w:val="0037033B"/>
    <w:rsid w:val="00370563"/>
    <w:rsid w:val="0037089A"/>
    <w:rsid w:val="0037131A"/>
    <w:rsid w:val="003713D2"/>
    <w:rsid w:val="00371AF4"/>
    <w:rsid w:val="00372A4F"/>
    <w:rsid w:val="00372B9F"/>
    <w:rsid w:val="00373265"/>
    <w:rsid w:val="0037384B"/>
    <w:rsid w:val="00373892"/>
    <w:rsid w:val="003743CE"/>
    <w:rsid w:val="003747FE"/>
    <w:rsid w:val="003807AF"/>
    <w:rsid w:val="00380856"/>
    <w:rsid w:val="00380E60"/>
    <w:rsid w:val="00380EAE"/>
    <w:rsid w:val="00382A6F"/>
    <w:rsid w:val="00382C57"/>
    <w:rsid w:val="00383B5F"/>
    <w:rsid w:val="00384483"/>
    <w:rsid w:val="0038499A"/>
    <w:rsid w:val="00384F53"/>
    <w:rsid w:val="00385AF2"/>
    <w:rsid w:val="00386D58"/>
    <w:rsid w:val="00387053"/>
    <w:rsid w:val="003912D1"/>
    <w:rsid w:val="00393B8E"/>
    <w:rsid w:val="00395451"/>
    <w:rsid w:val="00395716"/>
    <w:rsid w:val="00396B0E"/>
    <w:rsid w:val="0039766F"/>
    <w:rsid w:val="003A01C8"/>
    <w:rsid w:val="003A1238"/>
    <w:rsid w:val="003A141C"/>
    <w:rsid w:val="003A1937"/>
    <w:rsid w:val="003A42D0"/>
    <w:rsid w:val="003A43B0"/>
    <w:rsid w:val="003A4F65"/>
    <w:rsid w:val="003A58E9"/>
    <w:rsid w:val="003A5964"/>
    <w:rsid w:val="003A5E30"/>
    <w:rsid w:val="003A6344"/>
    <w:rsid w:val="003A6624"/>
    <w:rsid w:val="003A695D"/>
    <w:rsid w:val="003A6A25"/>
    <w:rsid w:val="003A6F6B"/>
    <w:rsid w:val="003B225F"/>
    <w:rsid w:val="003B312E"/>
    <w:rsid w:val="003B3CB0"/>
    <w:rsid w:val="003B72A8"/>
    <w:rsid w:val="003B7BBB"/>
    <w:rsid w:val="003C0FB3"/>
    <w:rsid w:val="003C3990"/>
    <w:rsid w:val="003C434B"/>
    <w:rsid w:val="003C489D"/>
    <w:rsid w:val="003C54B8"/>
    <w:rsid w:val="003C687F"/>
    <w:rsid w:val="003C6FD4"/>
    <w:rsid w:val="003C723C"/>
    <w:rsid w:val="003D0F7F"/>
    <w:rsid w:val="003D22E3"/>
    <w:rsid w:val="003D3CF0"/>
    <w:rsid w:val="003D53BF"/>
    <w:rsid w:val="003D630F"/>
    <w:rsid w:val="003D6797"/>
    <w:rsid w:val="003D779D"/>
    <w:rsid w:val="003D7846"/>
    <w:rsid w:val="003D78A2"/>
    <w:rsid w:val="003E03FD"/>
    <w:rsid w:val="003E0D3D"/>
    <w:rsid w:val="003E15EE"/>
    <w:rsid w:val="003E209F"/>
    <w:rsid w:val="003E29E5"/>
    <w:rsid w:val="003E6AE0"/>
    <w:rsid w:val="003F0971"/>
    <w:rsid w:val="003F28DA"/>
    <w:rsid w:val="003F2C2F"/>
    <w:rsid w:val="003F35B8"/>
    <w:rsid w:val="003F3F97"/>
    <w:rsid w:val="003F42CF"/>
    <w:rsid w:val="003F4EA0"/>
    <w:rsid w:val="003F69BE"/>
    <w:rsid w:val="003F7B7C"/>
    <w:rsid w:val="003F7D20"/>
    <w:rsid w:val="00400EB0"/>
    <w:rsid w:val="004013F6"/>
    <w:rsid w:val="004033AD"/>
    <w:rsid w:val="00405801"/>
    <w:rsid w:val="0040583C"/>
    <w:rsid w:val="00407474"/>
    <w:rsid w:val="00407844"/>
    <w:rsid w:val="00407ED4"/>
    <w:rsid w:val="004128F0"/>
    <w:rsid w:val="00413C36"/>
    <w:rsid w:val="00414D5B"/>
    <w:rsid w:val="004163AD"/>
    <w:rsid w:val="0041645A"/>
    <w:rsid w:val="0041788A"/>
    <w:rsid w:val="00417BB8"/>
    <w:rsid w:val="00420300"/>
    <w:rsid w:val="00421CC4"/>
    <w:rsid w:val="0042354D"/>
    <w:rsid w:val="00425800"/>
    <w:rsid w:val="004259A6"/>
    <w:rsid w:val="00425CCF"/>
    <w:rsid w:val="00427343"/>
    <w:rsid w:val="00430D80"/>
    <w:rsid w:val="004317B5"/>
    <w:rsid w:val="00431E3D"/>
    <w:rsid w:val="00435259"/>
    <w:rsid w:val="00435E0D"/>
    <w:rsid w:val="004367F0"/>
    <w:rsid w:val="00436B23"/>
    <w:rsid w:val="00436E88"/>
    <w:rsid w:val="00440977"/>
    <w:rsid w:val="0044175B"/>
    <w:rsid w:val="00441C29"/>
    <w:rsid w:val="00441C88"/>
    <w:rsid w:val="00442026"/>
    <w:rsid w:val="00442448"/>
    <w:rsid w:val="00442C1A"/>
    <w:rsid w:val="00443CD4"/>
    <w:rsid w:val="004440BB"/>
    <w:rsid w:val="004450B6"/>
    <w:rsid w:val="00445612"/>
    <w:rsid w:val="004468CE"/>
    <w:rsid w:val="004479D8"/>
    <w:rsid w:val="00447C97"/>
    <w:rsid w:val="00451168"/>
    <w:rsid w:val="00451506"/>
    <w:rsid w:val="00452D84"/>
    <w:rsid w:val="00453739"/>
    <w:rsid w:val="0045627B"/>
    <w:rsid w:val="00456C90"/>
    <w:rsid w:val="00457160"/>
    <w:rsid w:val="004578CC"/>
    <w:rsid w:val="00461430"/>
    <w:rsid w:val="00461D04"/>
    <w:rsid w:val="00463BFC"/>
    <w:rsid w:val="004657D6"/>
    <w:rsid w:val="004728AA"/>
    <w:rsid w:val="00473346"/>
    <w:rsid w:val="00476168"/>
    <w:rsid w:val="00476284"/>
    <w:rsid w:val="0048084F"/>
    <w:rsid w:val="004810BD"/>
    <w:rsid w:val="0048175E"/>
    <w:rsid w:val="00483307"/>
    <w:rsid w:val="00483B44"/>
    <w:rsid w:val="00483CA9"/>
    <w:rsid w:val="004845FC"/>
    <w:rsid w:val="004850B9"/>
    <w:rsid w:val="0048525B"/>
    <w:rsid w:val="00485CCD"/>
    <w:rsid w:val="00485DB5"/>
    <w:rsid w:val="004860C5"/>
    <w:rsid w:val="00486D2B"/>
    <w:rsid w:val="00490D60"/>
    <w:rsid w:val="00493120"/>
    <w:rsid w:val="004949C7"/>
    <w:rsid w:val="00494FDC"/>
    <w:rsid w:val="00495F83"/>
    <w:rsid w:val="00496993"/>
    <w:rsid w:val="004A0489"/>
    <w:rsid w:val="004A0DA5"/>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067"/>
    <w:rsid w:val="004C098E"/>
    <w:rsid w:val="004C1A98"/>
    <w:rsid w:val="004C201F"/>
    <w:rsid w:val="004C20CF"/>
    <w:rsid w:val="004C299C"/>
    <w:rsid w:val="004C2E2E"/>
    <w:rsid w:val="004C4D54"/>
    <w:rsid w:val="004C5E1F"/>
    <w:rsid w:val="004C7023"/>
    <w:rsid w:val="004C7513"/>
    <w:rsid w:val="004D02AC"/>
    <w:rsid w:val="004D0383"/>
    <w:rsid w:val="004D1F3F"/>
    <w:rsid w:val="004D225C"/>
    <w:rsid w:val="004D333E"/>
    <w:rsid w:val="004D3A72"/>
    <w:rsid w:val="004D3EE2"/>
    <w:rsid w:val="004D5BBA"/>
    <w:rsid w:val="004D5E10"/>
    <w:rsid w:val="004D6540"/>
    <w:rsid w:val="004D6837"/>
    <w:rsid w:val="004E1C2A"/>
    <w:rsid w:val="004E2ACB"/>
    <w:rsid w:val="004E38B0"/>
    <w:rsid w:val="004E3C28"/>
    <w:rsid w:val="004E4332"/>
    <w:rsid w:val="004E4E0B"/>
    <w:rsid w:val="004E51BF"/>
    <w:rsid w:val="004E6856"/>
    <w:rsid w:val="004E6FB4"/>
    <w:rsid w:val="004F0977"/>
    <w:rsid w:val="004F1408"/>
    <w:rsid w:val="004F3D26"/>
    <w:rsid w:val="004F4E1D"/>
    <w:rsid w:val="004F57A3"/>
    <w:rsid w:val="004F6257"/>
    <w:rsid w:val="004F6A25"/>
    <w:rsid w:val="004F6AB0"/>
    <w:rsid w:val="004F6B4D"/>
    <w:rsid w:val="004F6F40"/>
    <w:rsid w:val="005000BD"/>
    <w:rsid w:val="005000DD"/>
    <w:rsid w:val="00503948"/>
    <w:rsid w:val="00503B09"/>
    <w:rsid w:val="00504F5C"/>
    <w:rsid w:val="00505262"/>
    <w:rsid w:val="00505655"/>
    <w:rsid w:val="0050597B"/>
    <w:rsid w:val="00506DF8"/>
    <w:rsid w:val="00507451"/>
    <w:rsid w:val="00507D5F"/>
    <w:rsid w:val="00511F4D"/>
    <w:rsid w:val="00514206"/>
    <w:rsid w:val="00514D6B"/>
    <w:rsid w:val="0051574E"/>
    <w:rsid w:val="0051725F"/>
    <w:rsid w:val="00517593"/>
    <w:rsid w:val="00520095"/>
    <w:rsid w:val="00520645"/>
    <w:rsid w:val="0052168D"/>
    <w:rsid w:val="0052396A"/>
    <w:rsid w:val="00525319"/>
    <w:rsid w:val="0052782C"/>
    <w:rsid w:val="00527A41"/>
    <w:rsid w:val="00530E46"/>
    <w:rsid w:val="005324EF"/>
    <w:rsid w:val="0053267D"/>
    <w:rsid w:val="0053286B"/>
    <w:rsid w:val="005331EE"/>
    <w:rsid w:val="00536369"/>
    <w:rsid w:val="00537FF8"/>
    <w:rsid w:val="005400FF"/>
    <w:rsid w:val="00540362"/>
    <w:rsid w:val="005409E1"/>
    <w:rsid w:val="00540E99"/>
    <w:rsid w:val="00541130"/>
    <w:rsid w:val="00546A8B"/>
    <w:rsid w:val="00546D5E"/>
    <w:rsid w:val="00546F02"/>
    <w:rsid w:val="0054770B"/>
    <w:rsid w:val="00551073"/>
    <w:rsid w:val="00551DA4"/>
    <w:rsid w:val="0055213A"/>
    <w:rsid w:val="005542A5"/>
    <w:rsid w:val="00554956"/>
    <w:rsid w:val="00556689"/>
    <w:rsid w:val="00556AE6"/>
    <w:rsid w:val="00557BE6"/>
    <w:rsid w:val="005600BC"/>
    <w:rsid w:val="00563104"/>
    <w:rsid w:val="005646C1"/>
    <w:rsid w:val="005646CC"/>
    <w:rsid w:val="005652E4"/>
    <w:rsid w:val="00565730"/>
    <w:rsid w:val="00566671"/>
    <w:rsid w:val="00567B22"/>
    <w:rsid w:val="00570983"/>
    <w:rsid w:val="0057134C"/>
    <w:rsid w:val="00571670"/>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B61"/>
    <w:rsid w:val="00594054"/>
    <w:rsid w:val="00596689"/>
    <w:rsid w:val="00597402"/>
    <w:rsid w:val="005A1181"/>
    <w:rsid w:val="005A16FB"/>
    <w:rsid w:val="005A1A68"/>
    <w:rsid w:val="005A2A5A"/>
    <w:rsid w:val="005A3076"/>
    <w:rsid w:val="005A39FC"/>
    <w:rsid w:val="005A3B66"/>
    <w:rsid w:val="005A42E3"/>
    <w:rsid w:val="005A5F04"/>
    <w:rsid w:val="005A6DC2"/>
    <w:rsid w:val="005A6E7B"/>
    <w:rsid w:val="005B0870"/>
    <w:rsid w:val="005B1762"/>
    <w:rsid w:val="005B4B88"/>
    <w:rsid w:val="005B547F"/>
    <w:rsid w:val="005B5605"/>
    <w:rsid w:val="005B5D60"/>
    <w:rsid w:val="005B5E31"/>
    <w:rsid w:val="005B64AE"/>
    <w:rsid w:val="005B6E3D"/>
    <w:rsid w:val="005B7298"/>
    <w:rsid w:val="005C1BFC"/>
    <w:rsid w:val="005C7B55"/>
    <w:rsid w:val="005D0175"/>
    <w:rsid w:val="005D1CC4"/>
    <w:rsid w:val="005D2D62"/>
    <w:rsid w:val="005D5A78"/>
    <w:rsid w:val="005D5DB0"/>
    <w:rsid w:val="005D759B"/>
    <w:rsid w:val="005E065B"/>
    <w:rsid w:val="005E0B43"/>
    <w:rsid w:val="005E4527"/>
    <w:rsid w:val="005E4742"/>
    <w:rsid w:val="005E6829"/>
    <w:rsid w:val="005F0110"/>
    <w:rsid w:val="005F10D4"/>
    <w:rsid w:val="005F26E8"/>
    <w:rsid w:val="005F275A"/>
    <w:rsid w:val="005F2E08"/>
    <w:rsid w:val="005F4607"/>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598"/>
    <w:rsid w:val="00620917"/>
    <w:rsid w:val="0062163D"/>
    <w:rsid w:val="00623A9E"/>
    <w:rsid w:val="00624924"/>
    <w:rsid w:val="00624A20"/>
    <w:rsid w:val="00624C9B"/>
    <w:rsid w:val="006261E5"/>
    <w:rsid w:val="006266EF"/>
    <w:rsid w:val="00630575"/>
    <w:rsid w:val="00630BB3"/>
    <w:rsid w:val="00632182"/>
    <w:rsid w:val="0063248D"/>
    <w:rsid w:val="006335DF"/>
    <w:rsid w:val="00634717"/>
    <w:rsid w:val="0063670E"/>
    <w:rsid w:val="00637181"/>
    <w:rsid w:val="00637AF8"/>
    <w:rsid w:val="006412BE"/>
    <w:rsid w:val="0064144D"/>
    <w:rsid w:val="00641609"/>
    <w:rsid w:val="0064160E"/>
    <w:rsid w:val="00642389"/>
    <w:rsid w:val="006439ED"/>
    <w:rsid w:val="00644306"/>
    <w:rsid w:val="00644D4A"/>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533B"/>
    <w:rsid w:val="0066665B"/>
    <w:rsid w:val="00670EE3"/>
    <w:rsid w:val="0067331F"/>
    <w:rsid w:val="006742E8"/>
    <w:rsid w:val="0067482E"/>
    <w:rsid w:val="00675260"/>
    <w:rsid w:val="00677DDB"/>
    <w:rsid w:val="00677EF0"/>
    <w:rsid w:val="00680013"/>
    <w:rsid w:val="00681415"/>
    <w:rsid w:val="006814BF"/>
    <w:rsid w:val="00681F32"/>
    <w:rsid w:val="006823F7"/>
    <w:rsid w:val="00682D3F"/>
    <w:rsid w:val="00683AEC"/>
    <w:rsid w:val="006841E7"/>
    <w:rsid w:val="00684672"/>
    <w:rsid w:val="0068481E"/>
    <w:rsid w:val="0068666F"/>
    <w:rsid w:val="0068780A"/>
    <w:rsid w:val="00690267"/>
    <w:rsid w:val="006906E7"/>
    <w:rsid w:val="00692FB9"/>
    <w:rsid w:val="006954D4"/>
    <w:rsid w:val="0069598B"/>
    <w:rsid w:val="00695AF0"/>
    <w:rsid w:val="0069797A"/>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480"/>
    <w:rsid w:val="006C7AB5"/>
    <w:rsid w:val="006D00AE"/>
    <w:rsid w:val="006D062E"/>
    <w:rsid w:val="006D0817"/>
    <w:rsid w:val="006D0996"/>
    <w:rsid w:val="006D2405"/>
    <w:rsid w:val="006D3A0E"/>
    <w:rsid w:val="006D4A39"/>
    <w:rsid w:val="006D4C05"/>
    <w:rsid w:val="006D53A4"/>
    <w:rsid w:val="006D6748"/>
    <w:rsid w:val="006E08A7"/>
    <w:rsid w:val="006E08C4"/>
    <w:rsid w:val="006E091B"/>
    <w:rsid w:val="006E2552"/>
    <w:rsid w:val="006E2958"/>
    <w:rsid w:val="006E42C8"/>
    <w:rsid w:val="006E4800"/>
    <w:rsid w:val="006E560F"/>
    <w:rsid w:val="006E5B90"/>
    <w:rsid w:val="006E60D3"/>
    <w:rsid w:val="006E79B6"/>
    <w:rsid w:val="006F054E"/>
    <w:rsid w:val="006F15AA"/>
    <w:rsid w:val="006F15D8"/>
    <w:rsid w:val="006F1B19"/>
    <w:rsid w:val="006F3613"/>
    <w:rsid w:val="006F3839"/>
    <w:rsid w:val="006F4503"/>
    <w:rsid w:val="00701DAC"/>
    <w:rsid w:val="00704694"/>
    <w:rsid w:val="007058CD"/>
    <w:rsid w:val="00705D75"/>
    <w:rsid w:val="0070723B"/>
    <w:rsid w:val="00711A97"/>
    <w:rsid w:val="00712DA7"/>
    <w:rsid w:val="00714956"/>
    <w:rsid w:val="00715F89"/>
    <w:rsid w:val="00716FB7"/>
    <w:rsid w:val="00717525"/>
    <w:rsid w:val="00717C66"/>
    <w:rsid w:val="0072144B"/>
    <w:rsid w:val="00722D6B"/>
    <w:rsid w:val="00723420"/>
    <w:rsid w:val="00723956"/>
    <w:rsid w:val="00724203"/>
    <w:rsid w:val="00725C3B"/>
    <w:rsid w:val="00725D14"/>
    <w:rsid w:val="007261E4"/>
    <w:rsid w:val="007266FB"/>
    <w:rsid w:val="00726B10"/>
    <w:rsid w:val="0073212B"/>
    <w:rsid w:val="00733D6A"/>
    <w:rsid w:val="00734065"/>
    <w:rsid w:val="00734894"/>
    <w:rsid w:val="00735327"/>
    <w:rsid w:val="00735451"/>
    <w:rsid w:val="00740573"/>
    <w:rsid w:val="00741479"/>
    <w:rsid w:val="007414DA"/>
    <w:rsid w:val="00741A65"/>
    <w:rsid w:val="007448D2"/>
    <w:rsid w:val="00744A73"/>
    <w:rsid w:val="00744DB8"/>
    <w:rsid w:val="00745C28"/>
    <w:rsid w:val="007460FF"/>
    <w:rsid w:val="007474D4"/>
    <w:rsid w:val="0075322D"/>
    <w:rsid w:val="00753D56"/>
    <w:rsid w:val="007559C4"/>
    <w:rsid w:val="007564AE"/>
    <w:rsid w:val="00757591"/>
    <w:rsid w:val="00757633"/>
    <w:rsid w:val="00757A59"/>
    <w:rsid w:val="00757DD5"/>
    <w:rsid w:val="00760CA7"/>
    <w:rsid w:val="007617A7"/>
    <w:rsid w:val="00762125"/>
    <w:rsid w:val="00762529"/>
    <w:rsid w:val="007635C3"/>
    <w:rsid w:val="00764CF6"/>
    <w:rsid w:val="00765E06"/>
    <w:rsid w:val="00765F79"/>
    <w:rsid w:val="00766CF9"/>
    <w:rsid w:val="007706FF"/>
    <w:rsid w:val="00770891"/>
    <w:rsid w:val="00770C61"/>
    <w:rsid w:val="00772BA3"/>
    <w:rsid w:val="007763FE"/>
    <w:rsid w:val="00776998"/>
    <w:rsid w:val="00777008"/>
    <w:rsid w:val="007776A2"/>
    <w:rsid w:val="00777849"/>
    <w:rsid w:val="00780A99"/>
    <w:rsid w:val="00781C4F"/>
    <w:rsid w:val="00782487"/>
    <w:rsid w:val="00782A2E"/>
    <w:rsid w:val="00782B11"/>
    <w:rsid w:val="007836C0"/>
    <w:rsid w:val="0078667E"/>
    <w:rsid w:val="007919DC"/>
    <w:rsid w:val="00791B72"/>
    <w:rsid w:val="00791C7F"/>
    <w:rsid w:val="007926B5"/>
    <w:rsid w:val="00792CAF"/>
    <w:rsid w:val="00796888"/>
    <w:rsid w:val="00797F2A"/>
    <w:rsid w:val="00797F79"/>
    <w:rsid w:val="007A1326"/>
    <w:rsid w:val="007A2B7B"/>
    <w:rsid w:val="007A3356"/>
    <w:rsid w:val="007A36F3"/>
    <w:rsid w:val="007A4CEF"/>
    <w:rsid w:val="007A55A8"/>
    <w:rsid w:val="007B24C4"/>
    <w:rsid w:val="007B47C7"/>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4CA7"/>
    <w:rsid w:val="007E54F0"/>
    <w:rsid w:val="007E5E9E"/>
    <w:rsid w:val="007F1493"/>
    <w:rsid w:val="007F15BC"/>
    <w:rsid w:val="007F3524"/>
    <w:rsid w:val="007F576D"/>
    <w:rsid w:val="007F637A"/>
    <w:rsid w:val="007F66A6"/>
    <w:rsid w:val="007F76BF"/>
    <w:rsid w:val="008003CD"/>
    <w:rsid w:val="00800512"/>
    <w:rsid w:val="00800B8B"/>
    <w:rsid w:val="00801687"/>
    <w:rsid w:val="008019EE"/>
    <w:rsid w:val="00802022"/>
    <w:rsid w:val="0080207C"/>
    <w:rsid w:val="008028A3"/>
    <w:rsid w:val="00804C06"/>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838"/>
    <w:rsid w:val="00826BD1"/>
    <w:rsid w:val="00826C4F"/>
    <w:rsid w:val="00830A48"/>
    <w:rsid w:val="00831C89"/>
    <w:rsid w:val="00832DA5"/>
    <w:rsid w:val="00832F4B"/>
    <w:rsid w:val="00833A2E"/>
    <w:rsid w:val="00833EDF"/>
    <w:rsid w:val="00834038"/>
    <w:rsid w:val="00835477"/>
    <w:rsid w:val="008377AF"/>
    <w:rsid w:val="008404C4"/>
    <w:rsid w:val="0084056D"/>
    <w:rsid w:val="00840A41"/>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CC8"/>
    <w:rsid w:val="008736AC"/>
    <w:rsid w:val="00874C1F"/>
    <w:rsid w:val="00874E6F"/>
    <w:rsid w:val="00880A08"/>
    <w:rsid w:val="008813A0"/>
    <w:rsid w:val="0088154C"/>
    <w:rsid w:val="00882E98"/>
    <w:rsid w:val="00883242"/>
    <w:rsid w:val="00883A53"/>
    <w:rsid w:val="00884C36"/>
    <w:rsid w:val="00885C59"/>
    <w:rsid w:val="00890C47"/>
    <w:rsid w:val="0089256F"/>
    <w:rsid w:val="00892CAB"/>
    <w:rsid w:val="00893CDB"/>
    <w:rsid w:val="00893D12"/>
    <w:rsid w:val="0089468F"/>
    <w:rsid w:val="00895105"/>
    <w:rsid w:val="00895316"/>
    <w:rsid w:val="00895861"/>
    <w:rsid w:val="00897B91"/>
    <w:rsid w:val="008A00A0"/>
    <w:rsid w:val="008A0836"/>
    <w:rsid w:val="008A21F0"/>
    <w:rsid w:val="008A5DE5"/>
    <w:rsid w:val="008B14BC"/>
    <w:rsid w:val="008B1FDB"/>
    <w:rsid w:val="008B2A5B"/>
    <w:rsid w:val="008B367A"/>
    <w:rsid w:val="008B430F"/>
    <w:rsid w:val="008B44C9"/>
    <w:rsid w:val="008B4DA3"/>
    <w:rsid w:val="008B4FF4"/>
    <w:rsid w:val="008B6729"/>
    <w:rsid w:val="008B7F83"/>
    <w:rsid w:val="008C085A"/>
    <w:rsid w:val="008C09C7"/>
    <w:rsid w:val="008C1A20"/>
    <w:rsid w:val="008C2FB5"/>
    <w:rsid w:val="008C2FF2"/>
    <w:rsid w:val="008C302C"/>
    <w:rsid w:val="008C4CAB"/>
    <w:rsid w:val="008C6461"/>
    <w:rsid w:val="008C6BA4"/>
    <w:rsid w:val="008C6F82"/>
    <w:rsid w:val="008C7CBC"/>
    <w:rsid w:val="008D0067"/>
    <w:rsid w:val="008D125E"/>
    <w:rsid w:val="008D5308"/>
    <w:rsid w:val="008D55BF"/>
    <w:rsid w:val="008D61E0"/>
    <w:rsid w:val="008D6722"/>
    <w:rsid w:val="008D6D1D"/>
    <w:rsid w:val="008D6E1D"/>
    <w:rsid w:val="008D7AB2"/>
    <w:rsid w:val="008E0259"/>
    <w:rsid w:val="008E2C78"/>
    <w:rsid w:val="008E43E0"/>
    <w:rsid w:val="008E4A0E"/>
    <w:rsid w:val="008E4AA9"/>
    <w:rsid w:val="008E4E59"/>
    <w:rsid w:val="008F0115"/>
    <w:rsid w:val="008F0383"/>
    <w:rsid w:val="008F0949"/>
    <w:rsid w:val="008F0ACD"/>
    <w:rsid w:val="008F1F6A"/>
    <w:rsid w:val="008F28E7"/>
    <w:rsid w:val="008F3EDF"/>
    <w:rsid w:val="008F56DB"/>
    <w:rsid w:val="0090053B"/>
    <w:rsid w:val="00900E59"/>
    <w:rsid w:val="00900FCF"/>
    <w:rsid w:val="00901298"/>
    <w:rsid w:val="009019BB"/>
    <w:rsid w:val="00902919"/>
    <w:rsid w:val="0090315B"/>
    <w:rsid w:val="009033B0"/>
    <w:rsid w:val="009037DC"/>
    <w:rsid w:val="00904350"/>
    <w:rsid w:val="00904455"/>
    <w:rsid w:val="00904B43"/>
    <w:rsid w:val="00905926"/>
    <w:rsid w:val="0090604A"/>
    <w:rsid w:val="009078AB"/>
    <w:rsid w:val="0091055E"/>
    <w:rsid w:val="00912C5D"/>
    <w:rsid w:val="00912EC7"/>
    <w:rsid w:val="00913D40"/>
    <w:rsid w:val="00914EE2"/>
    <w:rsid w:val="009153A2"/>
    <w:rsid w:val="0091571A"/>
    <w:rsid w:val="00915AC4"/>
    <w:rsid w:val="00920A1E"/>
    <w:rsid w:val="00920C71"/>
    <w:rsid w:val="009227DD"/>
    <w:rsid w:val="00923015"/>
    <w:rsid w:val="009234D0"/>
    <w:rsid w:val="0092469C"/>
    <w:rsid w:val="00925013"/>
    <w:rsid w:val="00925024"/>
    <w:rsid w:val="00925613"/>
    <w:rsid w:val="00925655"/>
    <w:rsid w:val="00925733"/>
    <w:rsid w:val="009257A8"/>
    <w:rsid w:val="009261C8"/>
    <w:rsid w:val="009269E6"/>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496"/>
    <w:rsid w:val="0093688D"/>
    <w:rsid w:val="009370B7"/>
    <w:rsid w:val="009401FE"/>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E14"/>
    <w:rsid w:val="009634F6"/>
    <w:rsid w:val="00963579"/>
    <w:rsid w:val="00963860"/>
    <w:rsid w:val="00963928"/>
    <w:rsid w:val="0096422F"/>
    <w:rsid w:val="00964AE3"/>
    <w:rsid w:val="00965F05"/>
    <w:rsid w:val="0096720F"/>
    <w:rsid w:val="0097036E"/>
    <w:rsid w:val="009718BF"/>
    <w:rsid w:val="00973DB2"/>
    <w:rsid w:val="00981475"/>
    <w:rsid w:val="00981668"/>
    <w:rsid w:val="00984331"/>
    <w:rsid w:val="00984C07"/>
    <w:rsid w:val="00985B8C"/>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D63"/>
    <w:rsid w:val="009B0860"/>
    <w:rsid w:val="009B08F7"/>
    <w:rsid w:val="009B165F"/>
    <w:rsid w:val="009B2E67"/>
    <w:rsid w:val="009B32A2"/>
    <w:rsid w:val="009B417F"/>
    <w:rsid w:val="009B4483"/>
    <w:rsid w:val="009B5879"/>
    <w:rsid w:val="009B5A96"/>
    <w:rsid w:val="009B6030"/>
    <w:rsid w:val="009C0698"/>
    <w:rsid w:val="009C098A"/>
    <w:rsid w:val="009C0DA0"/>
    <w:rsid w:val="009C134F"/>
    <w:rsid w:val="009C1693"/>
    <w:rsid w:val="009C1AD9"/>
    <w:rsid w:val="009C1FCA"/>
    <w:rsid w:val="009C3001"/>
    <w:rsid w:val="009C44C9"/>
    <w:rsid w:val="009C5682"/>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2BD"/>
    <w:rsid w:val="009E40B1"/>
    <w:rsid w:val="009E56EB"/>
    <w:rsid w:val="009E6AB6"/>
    <w:rsid w:val="009E6B0D"/>
    <w:rsid w:val="009E6B21"/>
    <w:rsid w:val="009E7F27"/>
    <w:rsid w:val="009F1A7D"/>
    <w:rsid w:val="009F2799"/>
    <w:rsid w:val="009F3431"/>
    <w:rsid w:val="009F3838"/>
    <w:rsid w:val="009F3ECD"/>
    <w:rsid w:val="009F4B19"/>
    <w:rsid w:val="009F5F05"/>
    <w:rsid w:val="009F6A24"/>
    <w:rsid w:val="009F7315"/>
    <w:rsid w:val="009F73D1"/>
    <w:rsid w:val="00A00305"/>
    <w:rsid w:val="00A00D40"/>
    <w:rsid w:val="00A04A93"/>
    <w:rsid w:val="00A07569"/>
    <w:rsid w:val="00A07749"/>
    <w:rsid w:val="00A078FB"/>
    <w:rsid w:val="00A10CE1"/>
    <w:rsid w:val="00A10CED"/>
    <w:rsid w:val="00A128C6"/>
    <w:rsid w:val="00A143CE"/>
    <w:rsid w:val="00A16D9B"/>
    <w:rsid w:val="00A21A49"/>
    <w:rsid w:val="00A231E9"/>
    <w:rsid w:val="00A250AC"/>
    <w:rsid w:val="00A25170"/>
    <w:rsid w:val="00A307AE"/>
    <w:rsid w:val="00A35E8B"/>
    <w:rsid w:val="00A3669F"/>
    <w:rsid w:val="00A41A01"/>
    <w:rsid w:val="00A41FED"/>
    <w:rsid w:val="00A429A9"/>
    <w:rsid w:val="00A43CFF"/>
    <w:rsid w:val="00A46662"/>
    <w:rsid w:val="00A473FD"/>
    <w:rsid w:val="00A47719"/>
    <w:rsid w:val="00A47EAB"/>
    <w:rsid w:val="00A5068D"/>
    <w:rsid w:val="00A507DC"/>
    <w:rsid w:val="00A509B4"/>
    <w:rsid w:val="00A5427A"/>
    <w:rsid w:val="00A54C7B"/>
    <w:rsid w:val="00A54CFD"/>
    <w:rsid w:val="00A5639F"/>
    <w:rsid w:val="00A56430"/>
    <w:rsid w:val="00A57040"/>
    <w:rsid w:val="00A60064"/>
    <w:rsid w:val="00A61834"/>
    <w:rsid w:val="00A627DC"/>
    <w:rsid w:val="00A64F90"/>
    <w:rsid w:val="00A65A2B"/>
    <w:rsid w:val="00A70170"/>
    <w:rsid w:val="00A726C7"/>
    <w:rsid w:val="00A7409C"/>
    <w:rsid w:val="00A743AF"/>
    <w:rsid w:val="00A752B5"/>
    <w:rsid w:val="00A774B4"/>
    <w:rsid w:val="00A77927"/>
    <w:rsid w:val="00A80144"/>
    <w:rsid w:val="00A806C1"/>
    <w:rsid w:val="00A81734"/>
    <w:rsid w:val="00A81791"/>
    <w:rsid w:val="00A8195D"/>
    <w:rsid w:val="00A81DC9"/>
    <w:rsid w:val="00A82923"/>
    <w:rsid w:val="00A82B30"/>
    <w:rsid w:val="00A8372C"/>
    <w:rsid w:val="00A855FA"/>
    <w:rsid w:val="00A869FE"/>
    <w:rsid w:val="00A905C6"/>
    <w:rsid w:val="00A90A0B"/>
    <w:rsid w:val="00A90D0A"/>
    <w:rsid w:val="00A91418"/>
    <w:rsid w:val="00A91A18"/>
    <w:rsid w:val="00A9244B"/>
    <w:rsid w:val="00A932DF"/>
    <w:rsid w:val="00A9373B"/>
    <w:rsid w:val="00A947CF"/>
    <w:rsid w:val="00A95F5B"/>
    <w:rsid w:val="00A96D9C"/>
    <w:rsid w:val="00A97222"/>
    <w:rsid w:val="00A9736F"/>
    <w:rsid w:val="00A9772A"/>
    <w:rsid w:val="00AA18E2"/>
    <w:rsid w:val="00AA22B0"/>
    <w:rsid w:val="00AA2B19"/>
    <w:rsid w:val="00AA3B89"/>
    <w:rsid w:val="00AA5E50"/>
    <w:rsid w:val="00AA642B"/>
    <w:rsid w:val="00AA7170"/>
    <w:rsid w:val="00AB0677"/>
    <w:rsid w:val="00AB0C21"/>
    <w:rsid w:val="00AB1983"/>
    <w:rsid w:val="00AB23C3"/>
    <w:rsid w:val="00AB24DB"/>
    <w:rsid w:val="00AB35D0"/>
    <w:rsid w:val="00AB3D28"/>
    <w:rsid w:val="00AB50AE"/>
    <w:rsid w:val="00AB52FE"/>
    <w:rsid w:val="00AB77E7"/>
    <w:rsid w:val="00AC0A44"/>
    <w:rsid w:val="00AC1DCF"/>
    <w:rsid w:val="00AC23B1"/>
    <w:rsid w:val="00AC260E"/>
    <w:rsid w:val="00AC2AF9"/>
    <w:rsid w:val="00AC2F71"/>
    <w:rsid w:val="00AC47A6"/>
    <w:rsid w:val="00AC60C5"/>
    <w:rsid w:val="00AC78ED"/>
    <w:rsid w:val="00AD02D3"/>
    <w:rsid w:val="00AD3675"/>
    <w:rsid w:val="00AD56A9"/>
    <w:rsid w:val="00AD69C4"/>
    <w:rsid w:val="00AD6F0C"/>
    <w:rsid w:val="00AD7D84"/>
    <w:rsid w:val="00AE1C5F"/>
    <w:rsid w:val="00AE23DD"/>
    <w:rsid w:val="00AE3899"/>
    <w:rsid w:val="00AE6CD2"/>
    <w:rsid w:val="00AE776A"/>
    <w:rsid w:val="00AE7E51"/>
    <w:rsid w:val="00AF1F68"/>
    <w:rsid w:val="00AF27B7"/>
    <w:rsid w:val="00AF2BB2"/>
    <w:rsid w:val="00AF3C5D"/>
    <w:rsid w:val="00AF6358"/>
    <w:rsid w:val="00AF726A"/>
    <w:rsid w:val="00AF7AB4"/>
    <w:rsid w:val="00AF7B91"/>
    <w:rsid w:val="00B00015"/>
    <w:rsid w:val="00B043A6"/>
    <w:rsid w:val="00B06027"/>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B38"/>
    <w:rsid w:val="00B27039"/>
    <w:rsid w:val="00B27D18"/>
    <w:rsid w:val="00B300DB"/>
    <w:rsid w:val="00B312EB"/>
    <w:rsid w:val="00B32BEC"/>
    <w:rsid w:val="00B35B87"/>
    <w:rsid w:val="00B40556"/>
    <w:rsid w:val="00B43107"/>
    <w:rsid w:val="00B43BE3"/>
    <w:rsid w:val="00B44A85"/>
    <w:rsid w:val="00B45AC4"/>
    <w:rsid w:val="00B45E0A"/>
    <w:rsid w:val="00B47A18"/>
    <w:rsid w:val="00B51CD5"/>
    <w:rsid w:val="00B53824"/>
    <w:rsid w:val="00B53857"/>
    <w:rsid w:val="00B54009"/>
    <w:rsid w:val="00B54B6C"/>
    <w:rsid w:val="00B56CCF"/>
    <w:rsid w:val="00B56FB1"/>
    <w:rsid w:val="00B6083F"/>
    <w:rsid w:val="00B61504"/>
    <w:rsid w:val="00B62E95"/>
    <w:rsid w:val="00B63ABC"/>
    <w:rsid w:val="00B64D3D"/>
    <w:rsid w:val="00B64F0A"/>
    <w:rsid w:val="00B6562C"/>
    <w:rsid w:val="00B6729E"/>
    <w:rsid w:val="00B720C9"/>
    <w:rsid w:val="00B72BB9"/>
    <w:rsid w:val="00B7391B"/>
    <w:rsid w:val="00B73ACC"/>
    <w:rsid w:val="00B743E7"/>
    <w:rsid w:val="00B74B80"/>
    <w:rsid w:val="00B768A9"/>
    <w:rsid w:val="00B76E90"/>
    <w:rsid w:val="00B771A8"/>
    <w:rsid w:val="00B77645"/>
    <w:rsid w:val="00B8005C"/>
    <w:rsid w:val="00B82E5F"/>
    <w:rsid w:val="00B83A59"/>
    <w:rsid w:val="00B848AF"/>
    <w:rsid w:val="00B8666B"/>
    <w:rsid w:val="00B904F4"/>
    <w:rsid w:val="00B90BD1"/>
    <w:rsid w:val="00B92536"/>
    <w:rsid w:val="00B9274D"/>
    <w:rsid w:val="00B93CB6"/>
    <w:rsid w:val="00B94207"/>
    <w:rsid w:val="00B945D4"/>
    <w:rsid w:val="00B9506C"/>
    <w:rsid w:val="00B97B50"/>
    <w:rsid w:val="00B97BE9"/>
    <w:rsid w:val="00BA3959"/>
    <w:rsid w:val="00BA563D"/>
    <w:rsid w:val="00BB1855"/>
    <w:rsid w:val="00BB2332"/>
    <w:rsid w:val="00BB239F"/>
    <w:rsid w:val="00BB2494"/>
    <w:rsid w:val="00BB2522"/>
    <w:rsid w:val="00BB28A3"/>
    <w:rsid w:val="00BB5218"/>
    <w:rsid w:val="00BB601E"/>
    <w:rsid w:val="00BB72C0"/>
    <w:rsid w:val="00BB7FF3"/>
    <w:rsid w:val="00BC0AF1"/>
    <w:rsid w:val="00BC27BE"/>
    <w:rsid w:val="00BC3779"/>
    <w:rsid w:val="00BC41A0"/>
    <w:rsid w:val="00BC43D8"/>
    <w:rsid w:val="00BD0186"/>
    <w:rsid w:val="00BD04CA"/>
    <w:rsid w:val="00BD076D"/>
    <w:rsid w:val="00BD1661"/>
    <w:rsid w:val="00BD4A68"/>
    <w:rsid w:val="00BD584F"/>
    <w:rsid w:val="00BD6178"/>
    <w:rsid w:val="00BD6348"/>
    <w:rsid w:val="00BD7842"/>
    <w:rsid w:val="00BE0400"/>
    <w:rsid w:val="00BE147F"/>
    <w:rsid w:val="00BE1BBC"/>
    <w:rsid w:val="00BE46B5"/>
    <w:rsid w:val="00BE5695"/>
    <w:rsid w:val="00BE6663"/>
    <w:rsid w:val="00BE6E4A"/>
    <w:rsid w:val="00BF08C6"/>
    <w:rsid w:val="00BF0917"/>
    <w:rsid w:val="00BF0CD7"/>
    <w:rsid w:val="00BF143E"/>
    <w:rsid w:val="00BF15CE"/>
    <w:rsid w:val="00BF18E2"/>
    <w:rsid w:val="00BF2157"/>
    <w:rsid w:val="00BF2C0D"/>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4E0"/>
    <w:rsid w:val="00C179BC"/>
    <w:rsid w:val="00C17F8C"/>
    <w:rsid w:val="00C211E6"/>
    <w:rsid w:val="00C21F0F"/>
    <w:rsid w:val="00C22446"/>
    <w:rsid w:val="00C22681"/>
    <w:rsid w:val="00C22FB5"/>
    <w:rsid w:val="00C24236"/>
    <w:rsid w:val="00C24CBF"/>
    <w:rsid w:val="00C253F5"/>
    <w:rsid w:val="00C25C66"/>
    <w:rsid w:val="00C2710B"/>
    <w:rsid w:val="00C279C2"/>
    <w:rsid w:val="00C3183E"/>
    <w:rsid w:val="00C31951"/>
    <w:rsid w:val="00C33531"/>
    <w:rsid w:val="00C33B9E"/>
    <w:rsid w:val="00C34194"/>
    <w:rsid w:val="00C34D55"/>
    <w:rsid w:val="00C35EF7"/>
    <w:rsid w:val="00C375DE"/>
    <w:rsid w:val="00C37BAE"/>
    <w:rsid w:val="00C4043D"/>
    <w:rsid w:val="00C40DAA"/>
    <w:rsid w:val="00C41F7E"/>
    <w:rsid w:val="00C42A1B"/>
    <w:rsid w:val="00C42B41"/>
    <w:rsid w:val="00C42C1F"/>
    <w:rsid w:val="00C44270"/>
    <w:rsid w:val="00C44A8D"/>
    <w:rsid w:val="00C44CF8"/>
    <w:rsid w:val="00C45B91"/>
    <w:rsid w:val="00C460A1"/>
    <w:rsid w:val="00C4789C"/>
    <w:rsid w:val="00C50722"/>
    <w:rsid w:val="00C52C02"/>
    <w:rsid w:val="00C52DCB"/>
    <w:rsid w:val="00C564A9"/>
    <w:rsid w:val="00C57EE8"/>
    <w:rsid w:val="00C6043B"/>
    <w:rsid w:val="00C60883"/>
    <w:rsid w:val="00C60A66"/>
    <w:rsid w:val="00C61072"/>
    <w:rsid w:val="00C6243C"/>
    <w:rsid w:val="00C62C51"/>
    <w:rsid w:val="00C62F54"/>
    <w:rsid w:val="00C63AEA"/>
    <w:rsid w:val="00C6572A"/>
    <w:rsid w:val="00C6592E"/>
    <w:rsid w:val="00C6655D"/>
    <w:rsid w:val="00C67BBF"/>
    <w:rsid w:val="00C70168"/>
    <w:rsid w:val="00C718DD"/>
    <w:rsid w:val="00C71AFB"/>
    <w:rsid w:val="00C74707"/>
    <w:rsid w:val="00C767C7"/>
    <w:rsid w:val="00C779FD"/>
    <w:rsid w:val="00C77D84"/>
    <w:rsid w:val="00C80B9E"/>
    <w:rsid w:val="00C8293F"/>
    <w:rsid w:val="00C841B7"/>
    <w:rsid w:val="00C84A6C"/>
    <w:rsid w:val="00C84BAC"/>
    <w:rsid w:val="00C8667D"/>
    <w:rsid w:val="00C86967"/>
    <w:rsid w:val="00C91EDB"/>
    <w:rsid w:val="00C928A8"/>
    <w:rsid w:val="00C93044"/>
    <w:rsid w:val="00C93DF4"/>
    <w:rsid w:val="00C943A4"/>
    <w:rsid w:val="00C95246"/>
    <w:rsid w:val="00CA103E"/>
    <w:rsid w:val="00CA6C45"/>
    <w:rsid w:val="00CA74F6"/>
    <w:rsid w:val="00CA7603"/>
    <w:rsid w:val="00CA7CC8"/>
    <w:rsid w:val="00CB364E"/>
    <w:rsid w:val="00CB37B8"/>
    <w:rsid w:val="00CB4F1A"/>
    <w:rsid w:val="00CB58B4"/>
    <w:rsid w:val="00CB6577"/>
    <w:rsid w:val="00CB6768"/>
    <w:rsid w:val="00CB74C7"/>
    <w:rsid w:val="00CC1DEA"/>
    <w:rsid w:val="00CC1FE9"/>
    <w:rsid w:val="00CC3B49"/>
    <w:rsid w:val="00CC3D04"/>
    <w:rsid w:val="00CC4AF7"/>
    <w:rsid w:val="00CC54E5"/>
    <w:rsid w:val="00CC6B96"/>
    <w:rsid w:val="00CC6F04"/>
    <w:rsid w:val="00CC7B94"/>
    <w:rsid w:val="00CD6443"/>
    <w:rsid w:val="00CD6E8E"/>
    <w:rsid w:val="00CE161F"/>
    <w:rsid w:val="00CE2CC6"/>
    <w:rsid w:val="00CE3529"/>
    <w:rsid w:val="00CE4320"/>
    <w:rsid w:val="00CE5D9A"/>
    <w:rsid w:val="00CE76CD"/>
    <w:rsid w:val="00CF0B65"/>
    <w:rsid w:val="00CF1C1F"/>
    <w:rsid w:val="00CF1F9A"/>
    <w:rsid w:val="00CF3B5E"/>
    <w:rsid w:val="00CF3BA6"/>
    <w:rsid w:val="00CF4E8C"/>
    <w:rsid w:val="00CF6913"/>
    <w:rsid w:val="00CF7AA7"/>
    <w:rsid w:val="00D006CF"/>
    <w:rsid w:val="00D007DF"/>
    <w:rsid w:val="00D008A6"/>
    <w:rsid w:val="00D00960"/>
    <w:rsid w:val="00D00B74"/>
    <w:rsid w:val="00D015F0"/>
    <w:rsid w:val="00D02547"/>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206A"/>
    <w:rsid w:val="00D33363"/>
    <w:rsid w:val="00D34943"/>
    <w:rsid w:val="00D34A2B"/>
    <w:rsid w:val="00D35409"/>
    <w:rsid w:val="00D354BF"/>
    <w:rsid w:val="00D359D4"/>
    <w:rsid w:val="00D41B88"/>
    <w:rsid w:val="00D41E23"/>
    <w:rsid w:val="00D429EC"/>
    <w:rsid w:val="00D43D44"/>
    <w:rsid w:val="00D43EBB"/>
    <w:rsid w:val="00D44E4E"/>
    <w:rsid w:val="00D46D26"/>
    <w:rsid w:val="00D50418"/>
    <w:rsid w:val="00D51254"/>
    <w:rsid w:val="00D51627"/>
    <w:rsid w:val="00D51E1A"/>
    <w:rsid w:val="00D52344"/>
    <w:rsid w:val="00D549A4"/>
    <w:rsid w:val="00D54AAC"/>
    <w:rsid w:val="00D54B32"/>
    <w:rsid w:val="00D55DF0"/>
    <w:rsid w:val="00D563E1"/>
    <w:rsid w:val="00D56BB6"/>
    <w:rsid w:val="00D6022B"/>
    <w:rsid w:val="00D60C40"/>
    <w:rsid w:val="00D6138D"/>
    <w:rsid w:val="00D6166E"/>
    <w:rsid w:val="00D63126"/>
    <w:rsid w:val="00D638E7"/>
    <w:rsid w:val="00D63A67"/>
    <w:rsid w:val="00D646C9"/>
    <w:rsid w:val="00D6492E"/>
    <w:rsid w:val="00D65845"/>
    <w:rsid w:val="00D659F3"/>
    <w:rsid w:val="00D70087"/>
    <w:rsid w:val="00D7079E"/>
    <w:rsid w:val="00D70823"/>
    <w:rsid w:val="00D70AB1"/>
    <w:rsid w:val="00D70E90"/>
    <w:rsid w:val="00D70F23"/>
    <w:rsid w:val="00D71760"/>
    <w:rsid w:val="00D73DD6"/>
    <w:rsid w:val="00D73EA2"/>
    <w:rsid w:val="00D745F5"/>
    <w:rsid w:val="00D75392"/>
    <w:rsid w:val="00D7585E"/>
    <w:rsid w:val="00D759A3"/>
    <w:rsid w:val="00D82E32"/>
    <w:rsid w:val="00D83974"/>
    <w:rsid w:val="00D83D4C"/>
    <w:rsid w:val="00D84133"/>
    <w:rsid w:val="00D8431C"/>
    <w:rsid w:val="00D85133"/>
    <w:rsid w:val="00D85E88"/>
    <w:rsid w:val="00D91607"/>
    <w:rsid w:val="00D92C82"/>
    <w:rsid w:val="00D93254"/>
    <w:rsid w:val="00D93336"/>
    <w:rsid w:val="00D93A11"/>
    <w:rsid w:val="00D94314"/>
    <w:rsid w:val="00D95BC7"/>
    <w:rsid w:val="00D95C17"/>
    <w:rsid w:val="00D96043"/>
    <w:rsid w:val="00D97779"/>
    <w:rsid w:val="00DA52F5"/>
    <w:rsid w:val="00DA73A3"/>
    <w:rsid w:val="00DA7857"/>
    <w:rsid w:val="00DB0C47"/>
    <w:rsid w:val="00DB1EFF"/>
    <w:rsid w:val="00DB3080"/>
    <w:rsid w:val="00DB4E12"/>
    <w:rsid w:val="00DB5771"/>
    <w:rsid w:val="00DC0159"/>
    <w:rsid w:val="00DC05F5"/>
    <w:rsid w:val="00DC0AB6"/>
    <w:rsid w:val="00DC0DBE"/>
    <w:rsid w:val="00DC21CF"/>
    <w:rsid w:val="00DC3395"/>
    <w:rsid w:val="00DC3664"/>
    <w:rsid w:val="00DC4B9B"/>
    <w:rsid w:val="00DC4C92"/>
    <w:rsid w:val="00DC4F87"/>
    <w:rsid w:val="00DC6EFC"/>
    <w:rsid w:val="00DC7CDE"/>
    <w:rsid w:val="00DD195B"/>
    <w:rsid w:val="00DD2090"/>
    <w:rsid w:val="00DD23F5"/>
    <w:rsid w:val="00DD243F"/>
    <w:rsid w:val="00DD30A2"/>
    <w:rsid w:val="00DD46E9"/>
    <w:rsid w:val="00DD4711"/>
    <w:rsid w:val="00DD4812"/>
    <w:rsid w:val="00DD4CA7"/>
    <w:rsid w:val="00DD5F88"/>
    <w:rsid w:val="00DD7102"/>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3C4"/>
    <w:rsid w:val="00DF707E"/>
    <w:rsid w:val="00DF70A1"/>
    <w:rsid w:val="00DF759D"/>
    <w:rsid w:val="00DF79E4"/>
    <w:rsid w:val="00E003AF"/>
    <w:rsid w:val="00E00482"/>
    <w:rsid w:val="00E018C3"/>
    <w:rsid w:val="00E01C15"/>
    <w:rsid w:val="00E052B1"/>
    <w:rsid w:val="00E05886"/>
    <w:rsid w:val="00E104C6"/>
    <w:rsid w:val="00E10C02"/>
    <w:rsid w:val="00E116D9"/>
    <w:rsid w:val="00E137F4"/>
    <w:rsid w:val="00E14218"/>
    <w:rsid w:val="00E164F2"/>
    <w:rsid w:val="00E16F61"/>
    <w:rsid w:val="00E178A7"/>
    <w:rsid w:val="00E17A3B"/>
    <w:rsid w:val="00E20F6A"/>
    <w:rsid w:val="00E21A25"/>
    <w:rsid w:val="00E23303"/>
    <w:rsid w:val="00E23DE7"/>
    <w:rsid w:val="00E253CA"/>
    <w:rsid w:val="00E2771C"/>
    <w:rsid w:val="00E31D50"/>
    <w:rsid w:val="00E324D9"/>
    <w:rsid w:val="00E331FB"/>
    <w:rsid w:val="00E3372B"/>
    <w:rsid w:val="00E33DF4"/>
    <w:rsid w:val="00E35EDE"/>
    <w:rsid w:val="00E36528"/>
    <w:rsid w:val="00E409B4"/>
    <w:rsid w:val="00E40CF7"/>
    <w:rsid w:val="00E413B8"/>
    <w:rsid w:val="00E434EB"/>
    <w:rsid w:val="00E43D8C"/>
    <w:rsid w:val="00E440C0"/>
    <w:rsid w:val="00E4683D"/>
    <w:rsid w:val="00E46CA0"/>
    <w:rsid w:val="00E504A1"/>
    <w:rsid w:val="00E50DC8"/>
    <w:rsid w:val="00E51231"/>
    <w:rsid w:val="00E52A67"/>
    <w:rsid w:val="00E52B86"/>
    <w:rsid w:val="00E532EA"/>
    <w:rsid w:val="00E5551E"/>
    <w:rsid w:val="00E562A3"/>
    <w:rsid w:val="00E57750"/>
    <w:rsid w:val="00E602A7"/>
    <w:rsid w:val="00E6102F"/>
    <w:rsid w:val="00E619CA"/>
    <w:rsid w:val="00E619E1"/>
    <w:rsid w:val="00E62FBE"/>
    <w:rsid w:val="00E63389"/>
    <w:rsid w:val="00E6432C"/>
    <w:rsid w:val="00E64597"/>
    <w:rsid w:val="00E65780"/>
    <w:rsid w:val="00E66AA1"/>
    <w:rsid w:val="00E66B6A"/>
    <w:rsid w:val="00E71243"/>
    <w:rsid w:val="00E71362"/>
    <w:rsid w:val="00E714D8"/>
    <w:rsid w:val="00E7168A"/>
    <w:rsid w:val="00E71D25"/>
    <w:rsid w:val="00E7295C"/>
    <w:rsid w:val="00E73306"/>
    <w:rsid w:val="00E74817"/>
    <w:rsid w:val="00E74FE4"/>
    <w:rsid w:val="00E76360"/>
    <w:rsid w:val="00E7738D"/>
    <w:rsid w:val="00E81633"/>
    <w:rsid w:val="00E82AED"/>
    <w:rsid w:val="00E82FCC"/>
    <w:rsid w:val="00E831A3"/>
    <w:rsid w:val="00E862B5"/>
    <w:rsid w:val="00E86733"/>
    <w:rsid w:val="00E86927"/>
    <w:rsid w:val="00E8700D"/>
    <w:rsid w:val="00E87094"/>
    <w:rsid w:val="00E9108A"/>
    <w:rsid w:val="00E91868"/>
    <w:rsid w:val="00E941BF"/>
    <w:rsid w:val="00E94803"/>
    <w:rsid w:val="00E94B69"/>
    <w:rsid w:val="00E95067"/>
    <w:rsid w:val="00E9588E"/>
    <w:rsid w:val="00E96813"/>
    <w:rsid w:val="00EA17B9"/>
    <w:rsid w:val="00EA279E"/>
    <w:rsid w:val="00EA2BA6"/>
    <w:rsid w:val="00EA33B1"/>
    <w:rsid w:val="00EA398A"/>
    <w:rsid w:val="00EA4C3B"/>
    <w:rsid w:val="00EA74F2"/>
    <w:rsid w:val="00EA7552"/>
    <w:rsid w:val="00EA7F5C"/>
    <w:rsid w:val="00EB0BA8"/>
    <w:rsid w:val="00EB193D"/>
    <w:rsid w:val="00EB29F9"/>
    <w:rsid w:val="00EB2A71"/>
    <w:rsid w:val="00EB32CF"/>
    <w:rsid w:val="00EB4DDA"/>
    <w:rsid w:val="00EB7598"/>
    <w:rsid w:val="00EB7885"/>
    <w:rsid w:val="00EC053D"/>
    <w:rsid w:val="00EC0998"/>
    <w:rsid w:val="00EC2805"/>
    <w:rsid w:val="00EC3100"/>
    <w:rsid w:val="00EC3D02"/>
    <w:rsid w:val="00EC3F63"/>
    <w:rsid w:val="00EC437B"/>
    <w:rsid w:val="00EC4CBD"/>
    <w:rsid w:val="00EC703B"/>
    <w:rsid w:val="00EC70D8"/>
    <w:rsid w:val="00EC78F8"/>
    <w:rsid w:val="00ED1008"/>
    <w:rsid w:val="00ED1338"/>
    <w:rsid w:val="00ED1475"/>
    <w:rsid w:val="00ED1AB4"/>
    <w:rsid w:val="00ED288C"/>
    <w:rsid w:val="00ED2C23"/>
    <w:rsid w:val="00ED2CF0"/>
    <w:rsid w:val="00ED6D87"/>
    <w:rsid w:val="00EE095C"/>
    <w:rsid w:val="00EE1058"/>
    <w:rsid w:val="00EE1089"/>
    <w:rsid w:val="00EE1BF8"/>
    <w:rsid w:val="00EE3260"/>
    <w:rsid w:val="00EE3CF3"/>
    <w:rsid w:val="00EE50F0"/>
    <w:rsid w:val="00EE586E"/>
    <w:rsid w:val="00EE5BEB"/>
    <w:rsid w:val="00EE6524"/>
    <w:rsid w:val="00EE788B"/>
    <w:rsid w:val="00EF00ED"/>
    <w:rsid w:val="00EF0192"/>
    <w:rsid w:val="00EF0196"/>
    <w:rsid w:val="00EF06A8"/>
    <w:rsid w:val="00EF0943"/>
    <w:rsid w:val="00EF0EAD"/>
    <w:rsid w:val="00EF1CF3"/>
    <w:rsid w:val="00EF4CB1"/>
    <w:rsid w:val="00EF5798"/>
    <w:rsid w:val="00EF60A5"/>
    <w:rsid w:val="00EF60E5"/>
    <w:rsid w:val="00EF6A0C"/>
    <w:rsid w:val="00EF6E7F"/>
    <w:rsid w:val="00F01D8F"/>
    <w:rsid w:val="00F01D93"/>
    <w:rsid w:val="00F0316E"/>
    <w:rsid w:val="00F05A4D"/>
    <w:rsid w:val="00F06BB9"/>
    <w:rsid w:val="00F101A3"/>
    <w:rsid w:val="00F121C4"/>
    <w:rsid w:val="00F13777"/>
    <w:rsid w:val="00F1390C"/>
    <w:rsid w:val="00F17235"/>
    <w:rsid w:val="00F20B40"/>
    <w:rsid w:val="00F2269A"/>
    <w:rsid w:val="00F22775"/>
    <w:rsid w:val="00F228A5"/>
    <w:rsid w:val="00F246D4"/>
    <w:rsid w:val="00F269DC"/>
    <w:rsid w:val="00F30000"/>
    <w:rsid w:val="00F309E2"/>
    <w:rsid w:val="00F30C2D"/>
    <w:rsid w:val="00F318BD"/>
    <w:rsid w:val="00F32557"/>
    <w:rsid w:val="00F32CE9"/>
    <w:rsid w:val="00F332EF"/>
    <w:rsid w:val="00F33697"/>
    <w:rsid w:val="00F33A6A"/>
    <w:rsid w:val="00F341D5"/>
    <w:rsid w:val="00F34D8E"/>
    <w:rsid w:val="00F3515A"/>
    <w:rsid w:val="00F3674D"/>
    <w:rsid w:val="00F37587"/>
    <w:rsid w:val="00F4079E"/>
    <w:rsid w:val="00F40B14"/>
    <w:rsid w:val="00F42101"/>
    <w:rsid w:val="00F42EAA"/>
    <w:rsid w:val="00F42EE0"/>
    <w:rsid w:val="00F43031"/>
    <w:rsid w:val="00F431D5"/>
    <w:rsid w:val="00F434A9"/>
    <w:rsid w:val="00F437C4"/>
    <w:rsid w:val="00F446A0"/>
    <w:rsid w:val="00F455C7"/>
    <w:rsid w:val="00F47A0A"/>
    <w:rsid w:val="00F47A79"/>
    <w:rsid w:val="00F47F5C"/>
    <w:rsid w:val="00F51928"/>
    <w:rsid w:val="00F543B3"/>
    <w:rsid w:val="00F5467A"/>
    <w:rsid w:val="00F5643A"/>
    <w:rsid w:val="00F56596"/>
    <w:rsid w:val="00F62236"/>
    <w:rsid w:val="00F642AF"/>
    <w:rsid w:val="00F650B4"/>
    <w:rsid w:val="00F65901"/>
    <w:rsid w:val="00F66954"/>
    <w:rsid w:val="00F66B95"/>
    <w:rsid w:val="00F706AA"/>
    <w:rsid w:val="00F715D0"/>
    <w:rsid w:val="00F7175F"/>
    <w:rsid w:val="00F717E7"/>
    <w:rsid w:val="00F724A1"/>
    <w:rsid w:val="00F7288E"/>
    <w:rsid w:val="00F740FA"/>
    <w:rsid w:val="00F76137"/>
    <w:rsid w:val="00F7632C"/>
    <w:rsid w:val="00F76FDC"/>
    <w:rsid w:val="00F771C6"/>
    <w:rsid w:val="00F77ED7"/>
    <w:rsid w:val="00F80B1D"/>
    <w:rsid w:val="00F80F5D"/>
    <w:rsid w:val="00F82CBD"/>
    <w:rsid w:val="00F83143"/>
    <w:rsid w:val="00F83970"/>
    <w:rsid w:val="00F84564"/>
    <w:rsid w:val="00F853F3"/>
    <w:rsid w:val="00F8591B"/>
    <w:rsid w:val="00F8655C"/>
    <w:rsid w:val="00F86A7E"/>
    <w:rsid w:val="00F874D8"/>
    <w:rsid w:val="00F87ABD"/>
    <w:rsid w:val="00F90BCA"/>
    <w:rsid w:val="00F90E1A"/>
    <w:rsid w:val="00F91B79"/>
    <w:rsid w:val="00F9339F"/>
    <w:rsid w:val="00F93E29"/>
    <w:rsid w:val="00F94B27"/>
    <w:rsid w:val="00F96626"/>
    <w:rsid w:val="00F96946"/>
    <w:rsid w:val="00F97131"/>
    <w:rsid w:val="00F971BE"/>
    <w:rsid w:val="00F9720F"/>
    <w:rsid w:val="00F97B4B"/>
    <w:rsid w:val="00F97C84"/>
    <w:rsid w:val="00FA0156"/>
    <w:rsid w:val="00FA166A"/>
    <w:rsid w:val="00FA2CF6"/>
    <w:rsid w:val="00FA3065"/>
    <w:rsid w:val="00FA3EBB"/>
    <w:rsid w:val="00FA52F9"/>
    <w:rsid w:val="00FB0346"/>
    <w:rsid w:val="00FB0971"/>
    <w:rsid w:val="00FB0E61"/>
    <w:rsid w:val="00FB10FF"/>
    <w:rsid w:val="00FB1AF9"/>
    <w:rsid w:val="00FB1D69"/>
    <w:rsid w:val="00FB24B3"/>
    <w:rsid w:val="00FB2812"/>
    <w:rsid w:val="00FB3059"/>
    <w:rsid w:val="00FB3570"/>
    <w:rsid w:val="00FB3A6E"/>
    <w:rsid w:val="00FB6D68"/>
    <w:rsid w:val="00FB7100"/>
    <w:rsid w:val="00FC0636"/>
    <w:rsid w:val="00FC0C6F"/>
    <w:rsid w:val="00FC14C7"/>
    <w:rsid w:val="00FC2758"/>
    <w:rsid w:val="00FC3523"/>
    <w:rsid w:val="00FC3C3B"/>
    <w:rsid w:val="00FC44C4"/>
    <w:rsid w:val="00FC4F7B"/>
    <w:rsid w:val="00FC61B6"/>
    <w:rsid w:val="00FC755A"/>
    <w:rsid w:val="00FD05FD"/>
    <w:rsid w:val="00FD1F94"/>
    <w:rsid w:val="00FD21A7"/>
    <w:rsid w:val="00FD3347"/>
    <w:rsid w:val="00FD40E9"/>
    <w:rsid w:val="00FD495B"/>
    <w:rsid w:val="00FD78C9"/>
    <w:rsid w:val="00FD7EC3"/>
    <w:rsid w:val="00FE0C73"/>
    <w:rsid w:val="00FE0F38"/>
    <w:rsid w:val="00FE108E"/>
    <w:rsid w:val="00FE10F9"/>
    <w:rsid w:val="00FE126B"/>
    <w:rsid w:val="00FE2356"/>
    <w:rsid w:val="00FE2629"/>
    <w:rsid w:val="00FE40B5"/>
    <w:rsid w:val="00FE660C"/>
    <w:rsid w:val="00FF0F2A"/>
    <w:rsid w:val="00FF437D"/>
    <w:rsid w:val="00FF492B"/>
    <w:rsid w:val="00FF5EC7"/>
    <w:rsid w:val="00FF60A7"/>
    <w:rsid w:val="00FF61CE"/>
    <w:rsid w:val="00FF7815"/>
    <w:rsid w:val="00FF7892"/>
    <w:rsid w:val="010FAEF2"/>
    <w:rsid w:val="04DB66D4"/>
    <w:rsid w:val="285C13F6"/>
    <w:rsid w:val="29E6BCAE"/>
    <w:rsid w:val="3E58A5EA"/>
    <w:rsid w:val="43A387DA"/>
    <w:rsid w:val="48A9EF45"/>
    <w:rsid w:val="5BF9A6B2"/>
    <w:rsid w:val="6E72E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E20BC8"/>
  <w14:defaultImageDpi w14:val="32767"/>
  <w15:chartTrackingRefBased/>
  <w15:docId w15:val="{65985DA0-45D5-4580-805C-A1D02DC3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23740C"/>
    <w:rPr>
      <w:rFonts w:ascii="Arial" w:hAnsi="Arial"/>
      <w:lang w:val="en-AU"/>
    </w:rPr>
  </w:style>
  <w:style w:type="paragraph" w:styleId="Heading1">
    <w:name w:val="heading 1"/>
    <w:aliases w:val="ŠHeading 1"/>
    <w:basedOn w:val="Normal"/>
    <w:next w:val="Normal"/>
    <w:link w:val="Heading1Char"/>
    <w:uiPriority w:val="6"/>
    <w:qFormat/>
    <w:rsid w:val="00B43BE3"/>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autoRedefine/>
    <w:uiPriority w:val="7"/>
    <w:qFormat/>
    <w:rsid w:val="005409E1"/>
    <w:pPr>
      <w:keepNext/>
      <w:keepLines/>
      <w:numPr>
        <w:ilvl w:val="1"/>
        <w:numId w:val="37"/>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B43BE3"/>
    <w:pPr>
      <w:keepNext/>
      <w:keepLines/>
      <w:numPr>
        <w:ilvl w:val="2"/>
        <w:numId w:val="37"/>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B43BE3"/>
    <w:pPr>
      <w:keepNext/>
      <w:keepLines/>
      <w:numPr>
        <w:ilvl w:val="3"/>
        <w:numId w:val="37"/>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B43BE3"/>
    <w:pPr>
      <w:keepNext/>
      <w:keepLines/>
      <w:numPr>
        <w:ilvl w:val="4"/>
        <w:numId w:val="37"/>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B43BE3"/>
    <w:pPr>
      <w:keepNext/>
      <w:keepLines/>
      <w:numPr>
        <w:ilvl w:val="5"/>
        <w:numId w:val="3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B43BE3"/>
    <w:pPr>
      <w:keepNext/>
      <w:keepLines/>
      <w:numPr>
        <w:ilvl w:val="6"/>
        <w:numId w:val="3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B43BE3"/>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43BE3"/>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B43BE3"/>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B43BE3"/>
    <w:pPr>
      <w:spacing w:before="0"/>
      <w:ind w:left="240"/>
    </w:pPr>
    <w:rPr>
      <w:rFonts w:cs="Calibri (Body)"/>
      <w:sz w:val="20"/>
      <w:szCs w:val="20"/>
    </w:rPr>
  </w:style>
  <w:style w:type="paragraph" w:styleId="Header">
    <w:name w:val="header"/>
    <w:aliases w:val="ŠHeader"/>
    <w:basedOn w:val="Normal"/>
    <w:link w:val="HeaderChar"/>
    <w:uiPriority w:val="5"/>
    <w:qFormat/>
    <w:rsid w:val="00B43BE3"/>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B43BE3"/>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B43BE3"/>
    <w:rPr>
      <w:rFonts w:ascii="Arial" w:hAnsi="Arial"/>
      <w:b/>
      <w:color w:val="002060"/>
      <w:lang w:val="en-AU"/>
    </w:rPr>
  </w:style>
  <w:style w:type="paragraph" w:styleId="Footer">
    <w:name w:val="footer"/>
    <w:aliases w:val="ŠFooter"/>
    <w:basedOn w:val="Normal"/>
    <w:link w:val="FooterChar"/>
    <w:uiPriority w:val="4"/>
    <w:qFormat/>
    <w:rsid w:val="00B43BE3"/>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B43BE3"/>
    <w:rPr>
      <w:rFonts w:ascii="Arial" w:hAnsi="Arial"/>
      <w:sz w:val="18"/>
      <w:lang w:val="en-AU"/>
    </w:rPr>
  </w:style>
  <w:style w:type="paragraph" w:styleId="Caption">
    <w:name w:val="caption"/>
    <w:aliases w:val="ŠCaption"/>
    <w:basedOn w:val="Normal"/>
    <w:next w:val="Normal"/>
    <w:uiPriority w:val="2"/>
    <w:qFormat/>
    <w:rsid w:val="00B43BE3"/>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B43BE3"/>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B43BE3"/>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B43BE3"/>
    <w:pPr>
      <w:spacing w:before="0"/>
      <w:ind w:left="480"/>
    </w:pPr>
    <w:rPr>
      <w:rFonts w:cs="Calibri (Body)"/>
      <w:iCs/>
      <w:sz w:val="20"/>
      <w:szCs w:val="20"/>
    </w:rPr>
  </w:style>
  <w:style w:type="character" w:styleId="Hyperlink">
    <w:name w:val="Hyperlink"/>
    <w:aliases w:val="ŠHyperlink"/>
    <w:basedOn w:val="DefaultParagraphFont"/>
    <w:uiPriority w:val="99"/>
    <w:rsid w:val="00B43BE3"/>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B43BE3"/>
    <w:rPr>
      <w:rFonts w:ascii="Arial" w:hAnsi="Arial"/>
      <w:sz w:val="22"/>
    </w:rPr>
  </w:style>
  <w:style w:type="character" w:customStyle="1" w:styleId="UnresolvedMention1">
    <w:name w:val="Unresolved Mention1"/>
    <w:basedOn w:val="DefaultParagraphFont"/>
    <w:uiPriority w:val="99"/>
    <w:semiHidden/>
    <w:unhideWhenUsed/>
    <w:rsid w:val="00B43BE3"/>
    <w:rPr>
      <w:color w:val="605E5C"/>
      <w:shd w:val="clear" w:color="auto" w:fill="E1DFDD"/>
    </w:rPr>
  </w:style>
  <w:style w:type="character" w:customStyle="1" w:styleId="Heading1Char">
    <w:name w:val="Heading 1 Char"/>
    <w:aliases w:val="ŠHeading 1 Char"/>
    <w:basedOn w:val="DefaultParagraphFont"/>
    <w:link w:val="Heading1"/>
    <w:uiPriority w:val="6"/>
    <w:rsid w:val="00B43BE3"/>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5409E1"/>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B43BE3"/>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B43BE3"/>
    <w:rPr>
      <w:rFonts w:ascii="Arial" w:eastAsia="SimSun" w:hAnsi="Arial" w:cs="Times New Roman"/>
      <w:color w:val="041F42"/>
      <w:sz w:val="36"/>
      <w:szCs w:val="32"/>
      <w:lang w:val="en-AU"/>
    </w:rPr>
  </w:style>
  <w:style w:type="table" w:customStyle="1" w:styleId="Tableheader">
    <w:name w:val="ŠTable header"/>
    <w:basedOn w:val="TableNormal"/>
    <w:uiPriority w:val="99"/>
    <w:rsid w:val="00B43BE3"/>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B43BE3"/>
    <w:pPr>
      <w:numPr>
        <w:ilvl w:val="1"/>
        <w:numId w:val="41"/>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B43BE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B43BE3"/>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B43BE3"/>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B43BE3"/>
    <w:pPr>
      <w:numPr>
        <w:ilvl w:val="1"/>
        <w:numId w:val="38"/>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B43BE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B43BE3"/>
    <w:pPr>
      <w:numPr>
        <w:numId w:val="39"/>
      </w:numPr>
      <w:adjustRightInd w:val="0"/>
      <w:snapToGrid w:val="0"/>
      <w:spacing w:before="80"/>
    </w:pPr>
  </w:style>
  <w:style w:type="character" w:styleId="Strong">
    <w:name w:val="Strong"/>
    <w:aliases w:val="ŠStrong bold"/>
    <w:basedOn w:val="DefaultParagraphFont"/>
    <w:uiPriority w:val="22"/>
    <w:qFormat/>
    <w:rsid w:val="00B43BE3"/>
    <w:rPr>
      <w:rFonts w:ascii="Arial" w:hAnsi="Arial"/>
      <w:b/>
      <w:bCs/>
      <w:sz w:val="24"/>
    </w:rPr>
  </w:style>
  <w:style w:type="paragraph" w:styleId="ListBullet">
    <w:name w:val="List Bullet"/>
    <w:aliases w:val="ŠList 1 bullet"/>
    <w:basedOn w:val="ListNumber"/>
    <w:uiPriority w:val="12"/>
    <w:qFormat/>
    <w:rsid w:val="00B43BE3"/>
    <w:pPr>
      <w:numPr>
        <w:numId w:val="40"/>
      </w:numPr>
    </w:pPr>
  </w:style>
  <w:style w:type="character" w:customStyle="1" w:styleId="QuoteChar">
    <w:name w:val="Quote Char"/>
    <w:aliases w:val="ŠQuote block Char"/>
    <w:basedOn w:val="DefaultParagraphFont"/>
    <w:link w:val="Quote"/>
    <w:uiPriority w:val="18"/>
    <w:rsid w:val="00B43BE3"/>
    <w:rPr>
      <w:rFonts w:ascii="Arial" w:hAnsi="Arial"/>
      <w:iCs/>
      <w:sz w:val="22"/>
      <w:lang w:val="en-AU"/>
    </w:rPr>
  </w:style>
  <w:style w:type="character" w:styleId="Emphasis">
    <w:name w:val="Emphasis"/>
    <w:aliases w:val="ŠLanguage or scientific emphasis"/>
    <w:basedOn w:val="DefaultParagraphFont"/>
    <w:uiPriority w:val="29"/>
    <w:qFormat/>
    <w:rsid w:val="00B43BE3"/>
    <w:rPr>
      <w:rFonts w:ascii="Arial" w:hAnsi="Arial"/>
      <w:i/>
      <w:iCs/>
      <w:noProof/>
      <w:sz w:val="24"/>
      <w:lang w:val="en-AU"/>
    </w:rPr>
  </w:style>
  <w:style w:type="paragraph" w:styleId="Title">
    <w:name w:val="Title"/>
    <w:aliases w:val="ŠTitle"/>
    <w:basedOn w:val="Normal"/>
    <w:next w:val="Normal"/>
    <w:link w:val="TitleChar"/>
    <w:uiPriority w:val="24"/>
    <w:qFormat/>
    <w:rsid w:val="00B43BE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B43BE3"/>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B43BE3"/>
  </w:style>
  <w:style w:type="paragraph" w:styleId="Date">
    <w:name w:val="Date"/>
    <w:aliases w:val="ŠDate"/>
    <w:basedOn w:val="Normal"/>
    <w:next w:val="Normal"/>
    <w:link w:val="DateChar"/>
    <w:uiPriority w:val="3"/>
    <w:qFormat/>
    <w:rsid w:val="00B43BE3"/>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B43BE3"/>
    <w:rPr>
      <w:rFonts w:ascii="Arial" w:hAnsi="Arial"/>
      <w:lang w:val="en-AU"/>
    </w:rPr>
  </w:style>
  <w:style w:type="paragraph" w:styleId="Signature">
    <w:name w:val="Signature"/>
    <w:aliases w:val="ŠSignature line"/>
    <w:basedOn w:val="Normal"/>
    <w:next w:val="Normal"/>
    <w:link w:val="SignatureChar"/>
    <w:uiPriority w:val="19"/>
    <w:qFormat/>
    <w:rsid w:val="00B43BE3"/>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B43BE3"/>
    <w:rPr>
      <w:rFonts w:ascii="Arial" w:hAnsi="Arial"/>
      <w:lang w:val="en-AU"/>
    </w:rPr>
  </w:style>
  <w:style w:type="paragraph" w:styleId="TableofFigures">
    <w:name w:val="table of figures"/>
    <w:aliases w:val="ŠTable of figures"/>
    <w:basedOn w:val="Normal"/>
    <w:next w:val="Normal"/>
    <w:uiPriority w:val="99"/>
    <w:unhideWhenUsed/>
    <w:qFormat/>
    <w:rsid w:val="00B43BE3"/>
  </w:style>
  <w:style w:type="table" w:styleId="TableGrid">
    <w:name w:val="Table Grid"/>
    <w:basedOn w:val="TableNormal"/>
    <w:uiPriority w:val="39"/>
    <w:rsid w:val="00B43BE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B43BE3"/>
    <w:pPr>
      <w:spacing w:before="0" w:line="240" w:lineRule="auto"/>
    </w:pPr>
    <w:rPr>
      <w:rFonts w:ascii="Arial" w:hAnsi="Arial"/>
      <w:lang w:val="en-AU"/>
    </w:rPr>
  </w:style>
  <w:style w:type="table" w:styleId="TableGrid1">
    <w:name w:val="Table Grid 1"/>
    <w:aliases w:val="ŠTable"/>
    <w:basedOn w:val="TableNormal"/>
    <w:uiPriority w:val="99"/>
    <w:unhideWhenUsed/>
    <w:rsid w:val="00B43BE3"/>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B43B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B43B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link w:val="ListParagraphChar"/>
    <w:uiPriority w:val="34"/>
    <w:qFormat/>
    <w:rsid w:val="004033AD"/>
    <w:pPr>
      <w:widowControl w:val="0"/>
      <w:numPr>
        <w:numId w:val="8"/>
      </w:numPr>
      <w:spacing w:before="0" w:after="120"/>
    </w:pPr>
    <w:rPr>
      <w:rFonts w:eastAsia="Calibri"/>
      <w:spacing w:val="-2"/>
      <w:sz w:val="22"/>
      <w:szCs w:val="22"/>
      <w:lang w:val="en-US" w:eastAsia="en-AU"/>
    </w:rPr>
  </w:style>
  <w:style w:type="character" w:customStyle="1" w:styleId="ListParagraphChar">
    <w:name w:val="List Paragraph Char"/>
    <w:basedOn w:val="DefaultParagraphFont"/>
    <w:link w:val="ListParagraph"/>
    <w:uiPriority w:val="34"/>
    <w:rsid w:val="004033AD"/>
    <w:rPr>
      <w:rFonts w:ascii="Arial" w:eastAsia="Calibri" w:hAnsi="Arial"/>
      <w:spacing w:val="-2"/>
      <w:sz w:val="22"/>
      <w:szCs w:val="22"/>
      <w:lang w:eastAsia="en-AU"/>
    </w:rPr>
  </w:style>
  <w:style w:type="paragraph" w:customStyle="1" w:styleId="ListParagraph2">
    <w:name w:val="List Paragraph 2"/>
    <w:basedOn w:val="ListParagraph"/>
    <w:uiPriority w:val="1"/>
    <w:qFormat/>
    <w:rsid w:val="004033AD"/>
    <w:pPr>
      <w:numPr>
        <w:ilvl w:val="1"/>
      </w:numPr>
      <w:ind w:left="794" w:hanging="397"/>
    </w:pPr>
  </w:style>
  <w:style w:type="character" w:customStyle="1" w:styleId="UnresolvedMention2">
    <w:name w:val="Unresolved Mention2"/>
    <w:basedOn w:val="DefaultParagraphFont"/>
    <w:uiPriority w:val="99"/>
    <w:semiHidden/>
    <w:unhideWhenUsed/>
    <w:rsid w:val="00777008"/>
    <w:rPr>
      <w:color w:val="605E5C"/>
      <w:shd w:val="clear" w:color="auto" w:fill="E1DFDD"/>
    </w:rPr>
  </w:style>
  <w:style w:type="paragraph" w:customStyle="1" w:styleId="HSCcontentlevel1">
    <w:name w:val="HSC content level 1"/>
    <w:basedOn w:val="ListParagraph"/>
    <w:link w:val="HSCcontentlevel1Char"/>
    <w:uiPriority w:val="1"/>
    <w:qFormat/>
    <w:rsid w:val="00DA7857"/>
    <w:pPr>
      <w:numPr>
        <w:numId w:val="2"/>
      </w:numPr>
      <w:spacing w:before="120"/>
      <w:ind w:left="318" w:hanging="318"/>
    </w:pPr>
  </w:style>
  <w:style w:type="paragraph" w:customStyle="1" w:styleId="HSCContentlevel2">
    <w:name w:val="HSC Content level 2"/>
    <w:basedOn w:val="ListParagraph"/>
    <w:link w:val="HSCContentlevel2Char"/>
    <w:uiPriority w:val="1"/>
    <w:qFormat/>
    <w:rsid w:val="00DA7857"/>
    <w:pPr>
      <w:numPr>
        <w:numId w:val="11"/>
      </w:numPr>
      <w:spacing w:after="0"/>
      <w:ind w:left="714" w:hanging="357"/>
    </w:pPr>
  </w:style>
  <w:style w:type="character" w:customStyle="1" w:styleId="HSCcontentlevel1Char">
    <w:name w:val="HSC content level 1 Char"/>
    <w:basedOn w:val="ListParagraphChar"/>
    <w:link w:val="HSCcontentlevel1"/>
    <w:uiPriority w:val="1"/>
    <w:rsid w:val="00DA7857"/>
    <w:rPr>
      <w:rFonts w:ascii="Arial" w:eastAsia="Calibri" w:hAnsi="Arial"/>
      <w:spacing w:val="-2"/>
      <w:sz w:val="22"/>
      <w:szCs w:val="22"/>
      <w:lang w:eastAsia="en-AU"/>
    </w:rPr>
  </w:style>
  <w:style w:type="paragraph" w:customStyle="1" w:styleId="HSCContentlevel3">
    <w:name w:val="HSC Content level 3"/>
    <w:basedOn w:val="Normal"/>
    <w:link w:val="HSCContentlevel3Char"/>
    <w:autoRedefine/>
    <w:uiPriority w:val="1"/>
    <w:qFormat/>
    <w:rsid w:val="0023740C"/>
    <w:pPr>
      <w:widowControl w:val="0"/>
      <w:numPr>
        <w:numId w:val="9"/>
      </w:numPr>
      <w:tabs>
        <w:tab w:val="clear" w:pos="720"/>
      </w:tabs>
      <w:spacing w:before="0"/>
      <w:ind w:left="1026" w:hanging="283"/>
      <w:contextualSpacing/>
      <w:jc w:val="both"/>
    </w:pPr>
    <w:rPr>
      <w:rFonts w:eastAsia="Calibri"/>
      <w:spacing w:val="-2"/>
      <w:szCs w:val="22"/>
      <w:lang w:val="en-US" w:eastAsia="en-AU"/>
    </w:rPr>
  </w:style>
  <w:style w:type="character" w:customStyle="1" w:styleId="HSCContentlevel2Char">
    <w:name w:val="HSC Content level 2 Char"/>
    <w:basedOn w:val="ListParagraphChar"/>
    <w:link w:val="HSCContentlevel2"/>
    <w:uiPriority w:val="1"/>
    <w:rsid w:val="00DA7857"/>
    <w:rPr>
      <w:rFonts w:ascii="Arial" w:eastAsia="Calibri" w:hAnsi="Arial"/>
      <w:spacing w:val="-2"/>
      <w:sz w:val="22"/>
      <w:szCs w:val="22"/>
      <w:lang w:eastAsia="en-AU"/>
    </w:rPr>
  </w:style>
  <w:style w:type="character" w:customStyle="1" w:styleId="HSCContentlevel3Char">
    <w:name w:val="HSC Content level 3 Char"/>
    <w:basedOn w:val="DefaultParagraphFont"/>
    <w:link w:val="HSCContentlevel3"/>
    <w:uiPriority w:val="1"/>
    <w:rsid w:val="0023740C"/>
    <w:rPr>
      <w:rFonts w:ascii="Arial" w:eastAsia="Calibri" w:hAnsi="Arial"/>
      <w:spacing w:val="-2"/>
      <w:szCs w:val="22"/>
      <w:lang w:eastAsia="en-AU"/>
    </w:rPr>
  </w:style>
  <w:style w:type="paragraph" w:customStyle="1" w:styleId="HSCContentlevel4">
    <w:name w:val="HSC Content level 4"/>
    <w:basedOn w:val="Normal"/>
    <w:link w:val="HSCContentlevel4Char"/>
    <w:uiPriority w:val="1"/>
    <w:qFormat/>
    <w:rsid w:val="00DA7857"/>
    <w:pPr>
      <w:widowControl w:val="0"/>
      <w:numPr>
        <w:numId w:val="10"/>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DA7857"/>
    <w:rPr>
      <w:rFonts w:ascii="Arial" w:eastAsia="Calibri" w:hAnsi="Arial"/>
      <w:spacing w:val="-2"/>
      <w:sz w:val="22"/>
      <w:szCs w:val="22"/>
      <w:lang w:eastAsia="en-AU"/>
    </w:rPr>
  </w:style>
  <w:style w:type="paragraph" w:customStyle="1" w:styleId="Default">
    <w:name w:val="Default"/>
    <w:rsid w:val="000E12B6"/>
    <w:pPr>
      <w:autoSpaceDE w:val="0"/>
      <w:autoSpaceDN w:val="0"/>
      <w:adjustRightInd w:val="0"/>
      <w:spacing w:before="0" w:line="240" w:lineRule="auto"/>
    </w:pPr>
    <w:rPr>
      <w:rFonts w:ascii="TSZRS D+ Times" w:hAnsi="TSZRS D+ Times" w:cs="TSZRS D+ Times"/>
      <w:color w:val="000000"/>
      <w:lang w:val="en-AU"/>
    </w:rPr>
  </w:style>
  <w:style w:type="paragraph" w:customStyle="1" w:styleId="CM23">
    <w:name w:val="CM23"/>
    <w:basedOn w:val="Default"/>
    <w:next w:val="Default"/>
    <w:uiPriority w:val="99"/>
    <w:rsid w:val="000E12B6"/>
    <w:rPr>
      <w:rFonts w:cstheme="minorBidi"/>
      <w:color w:val="auto"/>
    </w:rPr>
  </w:style>
  <w:style w:type="paragraph" w:customStyle="1" w:styleId="CM24">
    <w:name w:val="CM24"/>
    <w:basedOn w:val="Default"/>
    <w:next w:val="Default"/>
    <w:uiPriority w:val="99"/>
    <w:rsid w:val="00D83D4C"/>
    <w:rPr>
      <w:rFonts w:ascii="AMEOO D+ Times" w:hAnsi="AMEOO D+ Times" w:cstheme="minorBidi"/>
      <w:color w:val="auto"/>
    </w:rPr>
  </w:style>
  <w:style w:type="paragraph" w:customStyle="1" w:styleId="CM21">
    <w:name w:val="CM21"/>
    <w:basedOn w:val="Default"/>
    <w:next w:val="Default"/>
    <w:uiPriority w:val="99"/>
    <w:rsid w:val="00D83D4C"/>
    <w:rPr>
      <w:rFonts w:ascii="AMEOO D+ Times" w:hAnsi="AMEOO D+ Times" w:cstheme="minorBidi"/>
      <w:color w:val="auto"/>
    </w:rPr>
  </w:style>
  <w:style w:type="paragraph" w:customStyle="1" w:styleId="Pa11">
    <w:name w:val="Pa11"/>
    <w:basedOn w:val="Default"/>
    <w:next w:val="Default"/>
    <w:uiPriority w:val="99"/>
    <w:rsid w:val="00DD5F88"/>
    <w:pPr>
      <w:spacing w:line="241" w:lineRule="atLeast"/>
    </w:pPr>
    <w:rPr>
      <w:rFonts w:ascii="Times" w:hAnsi="Times" w:cs="Times"/>
      <w:color w:val="auto"/>
    </w:rPr>
  </w:style>
  <w:style w:type="paragraph" w:customStyle="1" w:styleId="Pa12">
    <w:name w:val="Pa12"/>
    <w:basedOn w:val="Default"/>
    <w:next w:val="Default"/>
    <w:uiPriority w:val="99"/>
    <w:rsid w:val="00DD5F88"/>
    <w:pPr>
      <w:spacing w:line="241" w:lineRule="atLeast"/>
    </w:pPr>
    <w:rPr>
      <w:rFonts w:ascii="Times" w:hAnsi="Times" w:cs="Times"/>
      <w:color w:val="auto"/>
    </w:rPr>
  </w:style>
  <w:style w:type="paragraph" w:customStyle="1" w:styleId="Pa0">
    <w:name w:val="Pa0"/>
    <w:basedOn w:val="Default"/>
    <w:next w:val="Default"/>
    <w:uiPriority w:val="99"/>
    <w:rsid w:val="00BE0400"/>
    <w:pPr>
      <w:spacing w:line="241" w:lineRule="atLeast"/>
    </w:pPr>
    <w:rPr>
      <w:rFonts w:ascii="Times" w:hAnsi="Times" w:cs="Times"/>
      <w:color w:val="auto"/>
    </w:rPr>
  </w:style>
  <w:style w:type="paragraph" w:customStyle="1" w:styleId="Pa1">
    <w:name w:val="Pa1"/>
    <w:basedOn w:val="Default"/>
    <w:next w:val="Default"/>
    <w:uiPriority w:val="99"/>
    <w:rsid w:val="00BE0400"/>
    <w:pPr>
      <w:spacing w:line="241" w:lineRule="atLeast"/>
    </w:pPr>
    <w:rPr>
      <w:rFonts w:ascii="Times" w:hAnsi="Times" w:cs="Times"/>
      <w:color w:val="auto"/>
    </w:rPr>
  </w:style>
  <w:style w:type="character" w:styleId="FollowedHyperlink">
    <w:name w:val="FollowedHyperlink"/>
    <w:basedOn w:val="DefaultParagraphFont"/>
    <w:uiPriority w:val="99"/>
    <w:semiHidden/>
    <w:unhideWhenUsed/>
    <w:rsid w:val="00363061"/>
    <w:rPr>
      <w:color w:val="954F72" w:themeColor="followedHyperlink"/>
      <w:u w:val="single"/>
    </w:rPr>
  </w:style>
  <w:style w:type="paragraph" w:styleId="NormalWeb">
    <w:name w:val="Normal (Web)"/>
    <w:basedOn w:val="Normal"/>
    <w:uiPriority w:val="99"/>
    <w:unhideWhenUsed/>
    <w:rsid w:val="00A61834"/>
    <w:pPr>
      <w:spacing w:before="100" w:beforeAutospacing="1" w:after="100" w:afterAutospacing="1" w:line="240" w:lineRule="auto"/>
    </w:pPr>
    <w:rPr>
      <w:rFonts w:ascii="Times New Roman" w:eastAsia="Times New Roman" w:hAnsi="Times New Roman" w:cs="Times New Roman"/>
      <w:lang w:eastAsia="en-AU"/>
    </w:rPr>
  </w:style>
  <w:style w:type="table" w:customStyle="1" w:styleId="TableGrid5">
    <w:name w:val="Table Grid5"/>
    <w:basedOn w:val="TableNormal"/>
    <w:next w:val="TableGrid"/>
    <w:uiPriority w:val="39"/>
    <w:rsid w:val="0010587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B47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41387">
      <w:bodyDiv w:val="1"/>
      <w:marLeft w:val="0"/>
      <w:marRight w:val="0"/>
      <w:marTop w:val="0"/>
      <w:marBottom w:val="0"/>
      <w:divBdr>
        <w:top w:val="none" w:sz="0" w:space="0" w:color="auto"/>
        <w:left w:val="none" w:sz="0" w:space="0" w:color="auto"/>
        <w:bottom w:val="none" w:sz="0" w:space="0" w:color="auto"/>
        <w:right w:val="none" w:sz="0" w:space="0" w:color="auto"/>
      </w:divBdr>
    </w:div>
    <w:div w:id="268775784">
      <w:bodyDiv w:val="1"/>
      <w:marLeft w:val="0"/>
      <w:marRight w:val="0"/>
      <w:marTop w:val="0"/>
      <w:marBottom w:val="0"/>
      <w:divBdr>
        <w:top w:val="none" w:sz="0" w:space="0" w:color="auto"/>
        <w:left w:val="none" w:sz="0" w:space="0" w:color="auto"/>
        <w:bottom w:val="none" w:sz="0" w:space="0" w:color="auto"/>
        <w:right w:val="none" w:sz="0" w:space="0" w:color="auto"/>
      </w:divBdr>
    </w:div>
    <w:div w:id="449394561">
      <w:bodyDiv w:val="1"/>
      <w:marLeft w:val="0"/>
      <w:marRight w:val="0"/>
      <w:marTop w:val="0"/>
      <w:marBottom w:val="0"/>
      <w:divBdr>
        <w:top w:val="none" w:sz="0" w:space="0" w:color="auto"/>
        <w:left w:val="none" w:sz="0" w:space="0" w:color="auto"/>
        <w:bottom w:val="none" w:sz="0" w:space="0" w:color="auto"/>
        <w:right w:val="none" w:sz="0" w:space="0" w:color="auto"/>
      </w:divBdr>
    </w:div>
    <w:div w:id="1047611135">
      <w:bodyDiv w:val="1"/>
      <w:marLeft w:val="0"/>
      <w:marRight w:val="0"/>
      <w:marTop w:val="0"/>
      <w:marBottom w:val="0"/>
      <w:divBdr>
        <w:top w:val="none" w:sz="0" w:space="0" w:color="auto"/>
        <w:left w:val="none" w:sz="0" w:space="0" w:color="auto"/>
        <w:bottom w:val="none" w:sz="0" w:space="0" w:color="auto"/>
        <w:right w:val="none" w:sz="0" w:space="0" w:color="auto"/>
      </w:divBdr>
    </w:div>
    <w:div w:id="1061977659">
      <w:bodyDiv w:val="1"/>
      <w:marLeft w:val="0"/>
      <w:marRight w:val="0"/>
      <w:marTop w:val="0"/>
      <w:marBottom w:val="0"/>
      <w:divBdr>
        <w:top w:val="none" w:sz="0" w:space="0" w:color="auto"/>
        <w:left w:val="none" w:sz="0" w:space="0" w:color="auto"/>
        <w:bottom w:val="none" w:sz="0" w:space="0" w:color="auto"/>
        <w:right w:val="none" w:sz="0" w:space="0" w:color="auto"/>
      </w:divBdr>
    </w:div>
    <w:div w:id="1184629854">
      <w:bodyDiv w:val="1"/>
      <w:marLeft w:val="0"/>
      <w:marRight w:val="0"/>
      <w:marTop w:val="0"/>
      <w:marBottom w:val="0"/>
      <w:divBdr>
        <w:top w:val="none" w:sz="0" w:space="0" w:color="auto"/>
        <w:left w:val="none" w:sz="0" w:space="0" w:color="auto"/>
        <w:bottom w:val="none" w:sz="0" w:space="0" w:color="auto"/>
        <w:right w:val="none" w:sz="0" w:space="0" w:color="auto"/>
      </w:divBdr>
    </w:div>
    <w:div w:id="1201743004">
      <w:bodyDiv w:val="1"/>
      <w:marLeft w:val="0"/>
      <w:marRight w:val="0"/>
      <w:marTop w:val="0"/>
      <w:marBottom w:val="0"/>
      <w:divBdr>
        <w:top w:val="none" w:sz="0" w:space="0" w:color="auto"/>
        <w:left w:val="none" w:sz="0" w:space="0" w:color="auto"/>
        <w:bottom w:val="none" w:sz="0" w:space="0" w:color="auto"/>
        <w:right w:val="none" w:sz="0" w:space="0" w:color="auto"/>
      </w:divBdr>
    </w:div>
    <w:div w:id="1331636497">
      <w:bodyDiv w:val="1"/>
      <w:marLeft w:val="0"/>
      <w:marRight w:val="0"/>
      <w:marTop w:val="0"/>
      <w:marBottom w:val="0"/>
      <w:divBdr>
        <w:top w:val="none" w:sz="0" w:space="0" w:color="auto"/>
        <w:left w:val="none" w:sz="0" w:space="0" w:color="auto"/>
        <w:bottom w:val="none" w:sz="0" w:space="0" w:color="auto"/>
        <w:right w:val="none" w:sz="0" w:space="0" w:color="auto"/>
      </w:divBdr>
    </w:div>
    <w:div w:id="1364286749">
      <w:bodyDiv w:val="1"/>
      <w:marLeft w:val="0"/>
      <w:marRight w:val="0"/>
      <w:marTop w:val="0"/>
      <w:marBottom w:val="0"/>
      <w:divBdr>
        <w:top w:val="none" w:sz="0" w:space="0" w:color="auto"/>
        <w:left w:val="none" w:sz="0" w:space="0" w:color="auto"/>
        <w:bottom w:val="none" w:sz="0" w:space="0" w:color="auto"/>
        <w:right w:val="none" w:sz="0" w:space="0" w:color="auto"/>
      </w:divBdr>
    </w:div>
    <w:div w:id="1434395909">
      <w:bodyDiv w:val="1"/>
      <w:marLeft w:val="0"/>
      <w:marRight w:val="0"/>
      <w:marTop w:val="0"/>
      <w:marBottom w:val="0"/>
      <w:divBdr>
        <w:top w:val="none" w:sz="0" w:space="0" w:color="auto"/>
        <w:left w:val="none" w:sz="0" w:space="0" w:color="auto"/>
        <w:bottom w:val="none" w:sz="0" w:space="0" w:color="auto"/>
        <w:right w:val="none" w:sz="0" w:space="0" w:color="auto"/>
      </w:divBdr>
    </w:div>
    <w:div w:id="1803112099">
      <w:bodyDiv w:val="1"/>
      <w:marLeft w:val="0"/>
      <w:marRight w:val="0"/>
      <w:marTop w:val="0"/>
      <w:marBottom w:val="0"/>
      <w:divBdr>
        <w:top w:val="none" w:sz="0" w:space="0" w:color="auto"/>
        <w:left w:val="none" w:sz="0" w:space="0" w:color="auto"/>
        <w:bottom w:val="none" w:sz="0" w:space="0" w:color="auto"/>
        <w:right w:val="none" w:sz="0" w:space="0" w:color="auto"/>
      </w:divBdr>
    </w:div>
    <w:div w:id="187179316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19762530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aa.org/" TargetMode="External"/><Relationship Id="rId18" Type="http://schemas.openxmlformats.org/officeDocument/2006/relationships/hyperlink" Target="https://dictionary.cambridge.org/dictionary/english/special" TargetMode="External"/><Relationship Id="rId26" Type="http://schemas.openxmlformats.org/officeDocument/2006/relationships/hyperlink" Target="https://www.and.org.au/articles.php/12/9-tips-for-assisting-customers-with-disability" TargetMode="External"/><Relationship Id="rId39" Type="http://schemas.openxmlformats.org/officeDocument/2006/relationships/hyperlink" Target="https://educationstandards.nsw.edu.au/wps/portal/nesa/mini-footer/copyright" TargetMode="External"/><Relationship Id="rId3" Type="http://schemas.openxmlformats.org/officeDocument/2006/relationships/customXml" Target="../customXml/item3.xml"/><Relationship Id="rId21" Type="http://schemas.openxmlformats.org/officeDocument/2006/relationships/hyperlink" Target="https://dictionary.cambridge.org/dictionary/english/group" TargetMode="External"/><Relationship Id="rId34" Type="http://schemas.openxmlformats.org/officeDocument/2006/relationships/hyperlink" Target="https://www.business.qld.gov.au/running-business/consumer-laws/customer-service/managing-customer-reviews/how-wor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iveperformance.com.au/resource" TargetMode="External"/><Relationship Id="rId17" Type="http://schemas.openxmlformats.org/officeDocument/2006/relationships/hyperlink" Target="https://www.business.qld.gov.au/running-business/consumer-laws/customer-service/complaints/tips" TargetMode="External"/><Relationship Id="rId25" Type="http://schemas.openxmlformats.org/officeDocument/2006/relationships/hyperlink" Target="https://dictionary.cambridge.org/dictionary/english/work" TargetMode="External"/><Relationship Id="rId33" Type="http://schemas.openxmlformats.org/officeDocument/2006/relationships/hyperlink" Target="https://www.business.qld.gov.au/running-business/consumer-laws/customer-service/managing-customer-reviews" TargetMode="External"/><Relationship Id="rId38" Type="http://schemas.openxmlformats.org/officeDocument/2006/relationships/hyperlink" Target="https://educationstandards.nsw.edu.au/wps/wcm/connect/82b1b2cb-f656-448a-9068-5716c4189897/vet-entertainment-industry-11-12-syllabus-based-on-CUAv4.1.pdf?MOD=AJPERES&amp;CVID="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usiness.qld.gov.au/running-business/consumer-laws/customer-service/improving/principles" TargetMode="External"/><Relationship Id="rId20" Type="http://schemas.openxmlformats.org/officeDocument/2006/relationships/hyperlink" Target="https://dictionary.cambridge.org/dictionary/english/particular" TargetMode="External"/><Relationship Id="rId29" Type="http://schemas.openxmlformats.org/officeDocument/2006/relationships/hyperlink" Target="https://www.limebridge.com.au/2012cartoons?lightbox=dataItem-j0nut66n8"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work.nsw.gov.au/" TargetMode="External"/><Relationship Id="rId24" Type="http://schemas.openxmlformats.org/officeDocument/2006/relationships/hyperlink" Target="https://dictionary.cambridge.org/dictionary/english/their" TargetMode="External"/><Relationship Id="rId32" Type="http://schemas.openxmlformats.org/officeDocument/2006/relationships/hyperlink" Target="https://www.limebridge.com.au/2007cartoons?lightbox=dataItem-j0nv2vuu2" TargetMode="External"/><Relationship Id="rId37" Type="http://schemas.openxmlformats.org/officeDocument/2006/relationships/image" Target="media/image3.png"/><Relationship Id="rId40" Type="http://schemas.openxmlformats.org/officeDocument/2006/relationships/image" Target="media/image4.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safeworkaustralia.gov.au/glossary" TargetMode="External"/><Relationship Id="rId23" Type="http://schemas.openxmlformats.org/officeDocument/2006/relationships/hyperlink" Target="https://dictionary.cambridge.org/dictionary/english/especially" TargetMode="External"/><Relationship Id="rId28" Type="http://schemas.openxmlformats.org/officeDocument/2006/relationships/hyperlink" Target="https://www.limebridge.com.au/cartoons" TargetMode="External"/><Relationship Id="rId36" Type="http://schemas.openxmlformats.org/officeDocument/2006/relationships/hyperlink" Target="https://educationstandards.nsw.edu.au/wps/portal/nesa/mini-footer/copyright" TargetMode="External"/><Relationship Id="rId10" Type="http://schemas.openxmlformats.org/officeDocument/2006/relationships/endnotes" Target="endnotes.xml"/><Relationship Id="rId19" Type="http://schemas.openxmlformats.org/officeDocument/2006/relationships/hyperlink" Target="https://dictionary.cambridge.org/dictionary/english/phrase" TargetMode="External"/><Relationship Id="rId31" Type="http://schemas.openxmlformats.org/officeDocument/2006/relationships/hyperlink" Target="https://www.limebridge.com.au/cartoon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ining.gov.au/Training/Details/SITXCCS303" TargetMode="External"/><Relationship Id="rId22" Type="http://schemas.openxmlformats.org/officeDocument/2006/relationships/hyperlink" Target="https://dictionary.cambridge.org/dictionary/english/people" TargetMode="External"/><Relationship Id="rId27" Type="http://schemas.openxmlformats.org/officeDocument/2006/relationships/image" Target="media/image1.png"/><Relationship Id="rId30" Type="http://schemas.openxmlformats.org/officeDocument/2006/relationships/image" Target="media/image2.png"/><Relationship Id="rId35" Type="http://schemas.openxmlformats.org/officeDocument/2006/relationships/hyperlink" Target="https://educationstandards.nsw.edu.au/wps/portal/nesa/11-12/resources/hsc-exam-papers" TargetMode="External"/><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3D9D-C955-4534-BF5B-C8F159435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3cc336c-baea-4d4a-a6d8-792b98253d5e"/>
    <ds:schemaRef ds:uri="http://www.w3.org/XML/1998/namespace"/>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074558AA-F0C0-4BBF-A27D-3E213E4E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79</TotalTime>
  <Pages>26</Pages>
  <Words>5261</Words>
  <Characters>29993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Entertainment Industry - Customer Service</vt:lpstr>
    </vt:vector>
  </TitlesOfParts>
  <Manager/>
  <Company>NSW Department of Education</Company>
  <LinksUpToDate>false</LinksUpToDate>
  <CharactersWithSpaces>35184</CharactersWithSpaces>
  <SharedDoc>false</SharedDoc>
  <HyperlinkBase/>
  <HLinks>
    <vt:vector size="174" baseType="variant">
      <vt:variant>
        <vt:i4>524294</vt:i4>
      </vt:variant>
      <vt:variant>
        <vt:i4>84</vt:i4>
      </vt:variant>
      <vt:variant>
        <vt:i4>0</vt:i4>
      </vt:variant>
      <vt:variant>
        <vt:i4>5</vt:i4>
      </vt:variant>
      <vt:variant>
        <vt:lpwstr/>
      </vt:variant>
      <vt:variant>
        <vt:lpwstr>terms</vt:lpwstr>
      </vt:variant>
      <vt:variant>
        <vt:i4>1245212</vt:i4>
      </vt:variant>
      <vt:variant>
        <vt:i4>81</vt:i4>
      </vt:variant>
      <vt:variant>
        <vt:i4>0</vt:i4>
      </vt:variant>
      <vt:variant>
        <vt:i4>5</vt:i4>
      </vt:variant>
      <vt:variant>
        <vt:lpwstr/>
      </vt:variant>
      <vt:variant>
        <vt:lpwstr>Scope</vt:lpwstr>
      </vt:variant>
      <vt:variant>
        <vt:i4>8126573</vt:i4>
      </vt:variant>
      <vt:variant>
        <vt:i4>78</vt:i4>
      </vt:variant>
      <vt:variant>
        <vt:i4>0</vt:i4>
      </vt:variant>
      <vt:variant>
        <vt:i4>5</vt:i4>
      </vt:variant>
      <vt:variant>
        <vt:lpwstr/>
      </vt:variant>
      <vt:variant>
        <vt:lpwstr>competency</vt:lpwstr>
      </vt:variant>
      <vt:variant>
        <vt:i4>7536744</vt:i4>
      </vt:variant>
      <vt:variant>
        <vt:i4>75</vt:i4>
      </vt:variant>
      <vt:variant>
        <vt:i4>0</vt:i4>
      </vt:variant>
      <vt:variant>
        <vt:i4>5</vt:i4>
      </vt:variant>
      <vt:variant>
        <vt:lpwstr>https://educationstandards.nsw.edu.au/wps/portal/nesa/mini-footer/copyright</vt:lpwstr>
      </vt:variant>
      <vt:variant>
        <vt:lpwstr/>
      </vt:variant>
      <vt:variant>
        <vt:i4>3080298</vt:i4>
      </vt:variant>
      <vt:variant>
        <vt:i4>72</vt:i4>
      </vt:variant>
      <vt:variant>
        <vt:i4>0</vt:i4>
      </vt:variant>
      <vt:variant>
        <vt:i4>5</vt:i4>
      </vt:variant>
      <vt:variant>
        <vt:lpwstr>https://educationstandards.nsw.edu.au/wps/wcm/connect/82b1b2cb-f656-448a-9068-5716c4189897/vet-entertainment-industry-11-12-syllabus-based-on-CUAv4.1.pdf?MOD=AJPERES&amp;CVID=</vt:lpwstr>
      </vt:variant>
      <vt:variant>
        <vt:lpwstr/>
      </vt:variant>
      <vt:variant>
        <vt:i4>6488179</vt:i4>
      </vt:variant>
      <vt:variant>
        <vt:i4>69</vt:i4>
      </vt:variant>
      <vt:variant>
        <vt:i4>0</vt:i4>
      </vt:variant>
      <vt:variant>
        <vt:i4>5</vt:i4>
      </vt:variant>
      <vt:variant>
        <vt:lpwstr>https://training.gov.au/Training/Details/SITXCCS303</vt:lpwstr>
      </vt:variant>
      <vt:variant>
        <vt:lpwstr/>
      </vt:variant>
      <vt:variant>
        <vt:i4>7536744</vt:i4>
      </vt:variant>
      <vt:variant>
        <vt:i4>66</vt:i4>
      </vt:variant>
      <vt:variant>
        <vt:i4>0</vt:i4>
      </vt:variant>
      <vt:variant>
        <vt:i4>5</vt:i4>
      </vt:variant>
      <vt:variant>
        <vt:lpwstr>https://educationstandards.nsw.edu.au/wps/portal/nesa/mini-footer/copyright</vt:lpwstr>
      </vt:variant>
      <vt:variant>
        <vt:lpwstr/>
      </vt:variant>
      <vt:variant>
        <vt:i4>196677</vt:i4>
      </vt:variant>
      <vt:variant>
        <vt:i4>63</vt:i4>
      </vt:variant>
      <vt:variant>
        <vt:i4>0</vt:i4>
      </vt:variant>
      <vt:variant>
        <vt:i4>5</vt:i4>
      </vt:variant>
      <vt:variant>
        <vt:lpwstr>https://educationstandards.nsw.edu.au/wps/portal/nesa/11-12/resources/hsc-exam-papers</vt:lpwstr>
      </vt:variant>
      <vt:variant>
        <vt:lpwstr/>
      </vt:variant>
      <vt:variant>
        <vt:i4>3866672</vt:i4>
      </vt:variant>
      <vt:variant>
        <vt:i4>60</vt:i4>
      </vt:variant>
      <vt:variant>
        <vt:i4>0</vt:i4>
      </vt:variant>
      <vt:variant>
        <vt:i4>5</vt:i4>
      </vt:variant>
      <vt:variant>
        <vt:lpwstr>https://www.business.qld.gov.au/running-business/consumer-laws/customer-service/managing-customer-reviews/how-work</vt:lpwstr>
      </vt:variant>
      <vt:variant>
        <vt:lpwstr/>
      </vt:variant>
      <vt:variant>
        <vt:i4>5374041</vt:i4>
      </vt:variant>
      <vt:variant>
        <vt:i4>57</vt:i4>
      </vt:variant>
      <vt:variant>
        <vt:i4>0</vt:i4>
      </vt:variant>
      <vt:variant>
        <vt:i4>5</vt:i4>
      </vt:variant>
      <vt:variant>
        <vt:lpwstr>https://www.business.qld.gov.au/running-business/consumer-laws/customer-service/managing-customer-reviews</vt:lpwstr>
      </vt:variant>
      <vt:variant>
        <vt:lpwstr/>
      </vt:variant>
      <vt:variant>
        <vt:i4>8257575</vt:i4>
      </vt:variant>
      <vt:variant>
        <vt:i4>54</vt:i4>
      </vt:variant>
      <vt:variant>
        <vt:i4>0</vt:i4>
      </vt:variant>
      <vt:variant>
        <vt:i4>5</vt:i4>
      </vt:variant>
      <vt:variant>
        <vt:lpwstr>https://www.limebridge.com.au/cartoons</vt:lpwstr>
      </vt:variant>
      <vt:variant>
        <vt:lpwstr/>
      </vt:variant>
      <vt:variant>
        <vt:i4>8257575</vt:i4>
      </vt:variant>
      <vt:variant>
        <vt:i4>51</vt:i4>
      </vt:variant>
      <vt:variant>
        <vt:i4>0</vt:i4>
      </vt:variant>
      <vt:variant>
        <vt:i4>5</vt:i4>
      </vt:variant>
      <vt:variant>
        <vt:lpwstr>https://www.limebridge.com.au/cartoons</vt:lpwstr>
      </vt:variant>
      <vt:variant>
        <vt:lpwstr/>
      </vt:variant>
      <vt:variant>
        <vt:i4>4784154</vt:i4>
      </vt:variant>
      <vt:variant>
        <vt:i4>48</vt:i4>
      </vt:variant>
      <vt:variant>
        <vt:i4>0</vt:i4>
      </vt:variant>
      <vt:variant>
        <vt:i4>5</vt:i4>
      </vt:variant>
      <vt:variant>
        <vt:lpwstr>https://www.and.org.au/articles.php/12/9-tips-for-assisting-customers-with-disability</vt:lpwstr>
      </vt:variant>
      <vt:variant>
        <vt:lpwstr/>
      </vt:variant>
      <vt:variant>
        <vt:i4>589838</vt:i4>
      </vt:variant>
      <vt:variant>
        <vt:i4>45</vt:i4>
      </vt:variant>
      <vt:variant>
        <vt:i4>0</vt:i4>
      </vt:variant>
      <vt:variant>
        <vt:i4>5</vt:i4>
      </vt:variant>
      <vt:variant>
        <vt:lpwstr>https://dictionary.cambridge.org/dictionary/english/work</vt:lpwstr>
      </vt:variant>
      <vt:variant>
        <vt:lpwstr/>
      </vt:variant>
      <vt:variant>
        <vt:i4>786458</vt:i4>
      </vt:variant>
      <vt:variant>
        <vt:i4>42</vt:i4>
      </vt:variant>
      <vt:variant>
        <vt:i4>0</vt:i4>
      </vt:variant>
      <vt:variant>
        <vt:i4>5</vt:i4>
      </vt:variant>
      <vt:variant>
        <vt:lpwstr>https://dictionary.cambridge.org/dictionary/english/their</vt:lpwstr>
      </vt:variant>
      <vt:variant>
        <vt:lpwstr/>
      </vt:variant>
      <vt:variant>
        <vt:i4>6750320</vt:i4>
      </vt:variant>
      <vt:variant>
        <vt:i4>39</vt:i4>
      </vt:variant>
      <vt:variant>
        <vt:i4>0</vt:i4>
      </vt:variant>
      <vt:variant>
        <vt:i4>5</vt:i4>
      </vt:variant>
      <vt:variant>
        <vt:lpwstr>https://dictionary.cambridge.org/dictionary/english/especially</vt:lpwstr>
      </vt:variant>
      <vt:variant>
        <vt:lpwstr/>
      </vt:variant>
      <vt:variant>
        <vt:i4>8192120</vt:i4>
      </vt:variant>
      <vt:variant>
        <vt:i4>36</vt:i4>
      </vt:variant>
      <vt:variant>
        <vt:i4>0</vt:i4>
      </vt:variant>
      <vt:variant>
        <vt:i4>5</vt:i4>
      </vt:variant>
      <vt:variant>
        <vt:lpwstr>https://dictionary.cambridge.org/dictionary/english/people</vt:lpwstr>
      </vt:variant>
      <vt:variant>
        <vt:lpwstr/>
      </vt:variant>
      <vt:variant>
        <vt:i4>655363</vt:i4>
      </vt:variant>
      <vt:variant>
        <vt:i4>33</vt:i4>
      </vt:variant>
      <vt:variant>
        <vt:i4>0</vt:i4>
      </vt:variant>
      <vt:variant>
        <vt:i4>5</vt:i4>
      </vt:variant>
      <vt:variant>
        <vt:lpwstr>https://dictionary.cambridge.org/dictionary/english/group</vt:lpwstr>
      </vt:variant>
      <vt:variant>
        <vt:lpwstr/>
      </vt:variant>
      <vt:variant>
        <vt:i4>6619252</vt:i4>
      </vt:variant>
      <vt:variant>
        <vt:i4>30</vt:i4>
      </vt:variant>
      <vt:variant>
        <vt:i4>0</vt:i4>
      </vt:variant>
      <vt:variant>
        <vt:i4>5</vt:i4>
      </vt:variant>
      <vt:variant>
        <vt:lpwstr>https://dictionary.cambridge.org/dictionary/english/particular</vt:lpwstr>
      </vt:variant>
      <vt:variant>
        <vt:lpwstr/>
      </vt:variant>
      <vt:variant>
        <vt:i4>6357114</vt:i4>
      </vt:variant>
      <vt:variant>
        <vt:i4>27</vt:i4>
      </vt:variant>
      <vt:variant>
        <vt:i4>0</vt:i4>
      </vt:variant>
      <vt:variant>
        <vt:i4>5</vt:i4>
      </vt:variant>
      <vt:variant>
        <vt:lpwstr>https://dictionary.cambridge.org/dictionary/english/phrase</vt:lpwstr>
      </vt:variant>
      <vt:variant>
        <vt:lpwstr/>
      </vt:variant>
      <vt:variant>
        <vt:i4>8323188</vt:i4>
      </vt:variant>
      <vt:variant>
        <vt:i4>24</vt:i4>
      </vt:variant>
      <vt:variant>
        <vt:i4>0</vt:i4>
      </vt:variant>
      <vt:variant>
        <vt:i4>5</vt:i4>
      </vt:variant>
      <vt:variant>
        <vt:lpwstr>https://dictionary.cambridge.org/dictionary/english/special</vt:lpwstr>
      </vt:variant>
      <vt:variant>
        <vt:lpwstr/>
      </vt:variant>
      <vt:variant>
        <vt:i4>7798840</vt:i4>
      </vt:variant>
      <vt:variant>
        <vt:i4>21</vt:i4>
      </vt:variant>
      <vt:variant>
        <vt:i4>0</vt:i4>
      </vt:variant>
      <vt:variant>
        <vt:i4>5</vt:i4>
      </vt:variant>
      <vt:variant>
        <vt:lpwstr>https://www.business.qld.gov.au/running-business/consumer-laws/customer-service/complaints/tips</vt:lpwstr>
      </vt:variant>
      <vt:variant>
        <vt:lpwstr/>
      </vt:variant>
      <vt:variant>
        <vt:i4>5373974</vt:i4>
      </vt:variant>
      <vt:variant>
        <vt:i4>18</vt:i4>
      </vt:variant>
      <vt:variant>
        <vt:i4>0</vt:i4>
      </vt:variant>
      <vt:variant>
        <vt:i4>5</vt:i4>
      </vt:variant>
      <vt:variant>
        <vt:lpwstr>https://www.business.qld.gov.au/running-business/consumer-laws/customer-service/improving/principles</vt:lpwstr>
      </vt:variant>
      <vt:variant>
        <vt:lpwstr/>
      </vt:variant>
      <vt:variant>
        <vt:i4>1114228</vt:i4>
      </vt:variant>
      <vt:variant>
        <vt:i4>15</vt:i4>
      </vt:variant>
      <vt:variant>
        <vt:i4>0</vt:i4>
      </vt:variant>
      <vt:variant>
        <vt:i4>5</vt:i4>
      </vt:variant>
      <vt:variant>
        <vt:lpwstr>https://www.safeworkaustralia.gov.au/glossary</vt:lpwstr>
      </vt:variant>
      <vt:variant>
        <vt:lpwstr>Workplace_bullying</vt:lpwstr>
      </vt:variant>
      <vt:variant>
        <vt:i4>6488179</vt:i4>
      </vt:variant>
      <vt:variant>
        <vt:i4>12</vt:i4>
      </vt:variant>
      <vt:variant>
        <vt:i4>0</vt:i4>
      </vt:variant>
      <vt:variant>
        <vt:i4>5</vt:i4>
      </vt:variant>
      <vt:variant>
        <vt:lpwstr>https://training.gov.au/Training/Details/SITXCCS303</vt:lpwstr>
      </vt:variant>
      <vt:variant>
        <vt:lpwstr/>
      </vt:variant>
      <vt:variant>
        <vt:i4>4456464</vt:i4>
      </vt:variant>
      <vt:variant>
        <vt:i4>9</vt:i4>
      </vt:variant>
      <vt:variant>
        <vt:i4>0</vt:i4>
      </vt:variant>
      <vt:variant>
        <vt:i4>5</vt:i4>
      </vt:variant>
      <vt:variant>
        <vt:lpwstr>https://www.meaa.org/</vt:lpwstr>
      </vt:variant>
      <vt:variant>
        <vt:lpwstr/>
      </vt:variant>
      <vt:variant>
        <vt:i4>6488169</vt:i4>
      </vt:variant>
      <vt:variant>
        <vt:i4>6</vt:i4>
      </vt:variant>
      <vt:variant>
        <vt:i4>0</vt:i4>
      </vt:variant>
      <vt:variant>
        <vt:i4>5</vt:i4>
      </vt:variant>
      <vt:variant>
        <vt:lpwstr>https://liveperformance.com.au/resource</vt:lpwstr>
      </vt:variant>
      <vt:variant>
        <vt:lpwstr/>
      </vt:variant>
      <vt:variant>
        <vt:i4>917527</vt:i4>
      </vt:variant>
      <vt:variant>
        <vt:i4>3</vt:i4>
      </vt:variant>
      <vt:variant>
        <vt:i4>0</vt:i4>
      </vt:variant>
      <vt:variant>
        <vt:i4>5</vt:i4>
      </vt:variant>
      <vt:variant>
        <vt:lpwstr>https://www.safework.nsw.gov.au/</vt:lpwstr>
      </vt:variant>
      <vt:variant>
        <vt:lpwstr/>
      </vt:variant>
      <vt:variant>
        <vt:i4>6488179</vt:i4>
      </vt:variant>
      <vt:variant>
        <vt:i4>0</vt:i4>
      </vt:variant>
      <vt:variant>
        <vt:i4>0</vt:i4>
      </vt:variant>
      <vt:variant>
        <vt:i4>5</vt:i4>
      </vt:variant>
      <vt:variant>
        <vt:lpwstr>https://training.gov.au/Training/Details/SITXCCS303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Entertainment Industry - Customer Service</dc:title>
  <dc:subject/>
  <dc:creator>NSWDoE</dc:creator>
  <cp:keywords/>
  <dc:description/>
  <cp:lastModifiedBy>Jill Andrew</cp:lastModifiedBy>
  <cp:revision>14</cp:revision>
  <cp:lastPrinted>2020-06-11T03:16:00Z</cp:lastPrinted>
  <dcterms:created xsi:type="dcterms:W3CDTF">2020-07-28T07:28:00Z</dcterms:created>
  <dcterms:modified xsi:type="dcterms:W3CDTF">2020-08-05T23:50:00Z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y fmtid="{D5CDD505-2E9C-101B-9397-08002B2CF9AE}" pid="3" name="Base Target">
    <vt:lpwstr>_blank</vt:lpwstr>
  </property>
</Properties>
</file>