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2D1262" w:rsidRDefault="00667FEF" w:rsidP="00840A44">
      <w:pPr>
        <w:pStyle w:val="IOSdocumenttitle2017"/>
        <w:rPr>
          <w:sz w:val="52"/>
          <w:szCs w:val="52"/>
        </w:rPr>
      </w:pPr>
      <w:bookmarkStart w:id="0" w:name="_GoBack"/>
      <w:bookmarkEnd w:id="0"/>
      <w:r w:rsidRPr="0084745C">
        <w:rPr>
          <w:noProof/>
          <w:lang w:eastAsia="en-AU"/>
        </w:rPr>
        <w:drawing>
          <wp:inline distT="0" distB="0" distL="0" distR="0" wp14:anchorId="689F529B" wp14:editId="4330FAB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D1262" w:rsidRPr="002D1262">
        <w:rPr>
          <w:sz w:val="52"/>
          <w:szCs w:val="52"/>
        </w:rPr>
        <w:t>Technology Mandatory Years 7-8</w:t>
      </w:r>
    </w:p>
    <w:p w:rsidR="002A5592" w:rsidRDefault="00337237" w:rsidP="00337237">
      <w:pPr>
        <w:pStyle w:val="IOSbodytext2017"/>
      </w:pPr>
      <w:r>
        <w:t xml:space="preserve">The </w:t>
      </w:r>
      <w:r w:rsidR="00550223">
        <w:t xml:space="preserve">new </w:t>
      </w:r>
      <w:r>
        <w:t xml:space="preserve">Technology Mandatory Syllabus Years 7-8 was released in 2017 for implementation </w:t>
      </w:r>
      <w:r w:rsidR="0054547E">
        <w:t>for</w:t>
      </w:r>
      <w:r>
        <w:t xml:space="preserve"> Year 7 in 2019. The new syllabus replaces the previous </w:t>
      </w:r>
      <w:r w:rsidR="008471D2">
        <w:t xml:space="preserve">Technology (mandatory) </w:t>
      </w:r>
      <w:r>
        <w:t xml:space="preserve">syllabus and </w:t>
      </w:r>
      <w:r w:rsidR="008471D2">
        <w:t>includes</w:t>
      </w:r>
      <w:r>
        <w:t xml:space="preserve"> content </w:t>
      </w:r>
      <w:r w:rsidR="00550223">
        <w:t>from</w:t>
      </w:r>
      <w:r>
        <w:t xml:space="preserve"> the Australian Curriculum Technologies. The new syllabus has significant changes to the previous version including changes in the structure and new mandatory content.</w:t>
      </w:r>
    </w:p>
    <w:p w:rsidR="00BA30D5" w:rsidRDefault="00BA30D5" w:rsidP="00337237">
      <w:pPr>
        <w:pStyle w:val="IOSbodytext2017"/>
      </w:pPr>
      <w:r>
        <w:t>The Technology Mandatory syllabus has a strong focus on design and production with the majority of time to be spent on practical experiences. A minimum of four projects must be completed in Stage 4.</w:t>
      </w:r>
    </w:p>
    <w:p w:rsidR="008471D2" w:rsidRDefault="00BE180F" w:rsidP="00550223">
      <w:pPr>
        <w:pStyle w:val="IOSbodytext2017"/>
      </w:pPr>
      <w:r>
        <w:t>Content is arranged</w:t>
      </w:r>
      <w:r w:rsidR="008471D2">
        <w:t xml:space="preserve"> into four contexts:</w:t>
      </w:r>
      <w:r>
        <w:t xml:space="preserve"> </w:t>
      </w:r>
    </w:p>
    <w:p w:rsidR="008471D2" w:rsidRDefault="00BE180F" w:rsidP="008471D2">
      <w:pPr>
        <w:pStyle w:val="IOSlist1bullet2017"/>
      </w:pPr>
      <w:r>
        <w:t xml:space="preserve">Agriculture and Food technologies, </w:t>
      </w:r>
    </w:p>
    <w:p w:rsidR="008471D2" w:rsidRDefault="00BE180F" w:rsidP="008471D2">
      <w:pPr>
        <w:pStyle w:val="IOSlist1bullet2017"/>
      </w:pPr>
      <w:r>
        <w:t xml:space="preserve">Digital Technologies, </w:t>
      </w:r>
    </w:p>
    <w:p w:rsidR="008471D2" w:rsidRDefault="00BE180F" w:rsidP="008471D2">
      <w:pPr>
        <w:pStyle w:val="IOSlist1bullet2017"/>
      </w:pPr>
      <w:r>
        <w:t xml:space="preserve">Engineered Systems and </w:t>
      </w:r>
    </w:p>
    <w:p w:rsidR="008471D2" w:rsidRDefault="00BE180F" w:rsidP="008471D2">
      <w:pPr>
        <w:pStyle w:val="IOSlist1bullet2017"/>
      </w:pPr>
      <w:r>
        <w:t xml:space="preserve">Materials technologies. </w:t>
      </w:r>
    </w:p>
    <w:p w:rsidR="00550223" w:rsidRPr="0084745C" w:rsidRDefault="00550223" w:rsidP="00550223">
      <w:pPr>
        <w:pStyle w:val="IOSbodytext2017"/>
      </w:pPr>
      <w:r>
        <w:t xml:space="preserve">There are ten outcomes in the syllabus. Six of these outcomes refer to specific technologies within each context. This is different to the previous syllabus where the outcomes could be addressed in every project. </w:t>
      </w:r>
    </w:p>
    <w:p w:rsidR="00BE180F" w:rsidRDefault="00BE180F" w:rsidP="00BE180F">
      <w:pPr>
        <w:pStyle w:val="IOSbodytext2017"/>
      </w:pPr>
      <w:r>
        <w:t>All four contexts must be delivered in Stage 4 and each is mapped to up to</w:t>
      </w:r>
      <w:r w:rsidR="008471D2">
        <w:t xml:space="preserve"> five or</w:t>
      </w:r>
      <w:r>
        <w:t xml:space="preserve"> six of the ten outcomes. Contexts can be taught concurrently and repeated as required. The Digital Techno</w:t>
      </w:r>
      <w:r w:rsidR="008471D2">
        <w:t xml:space="preserve">logies content must be delivered for a minimum of 50 indicative hours. </w:t>
      </w:r>
    </w:p>
    <w:p w:rsidR="00BE180F" w:rsidRDefault="00BE180F" w:rsidP="00337237">
      <w:pPr>
        <w:pStyle w:val="IOSbodytext2017"/>
      </w:pPr>
      <w:r>
        <w:t xml:space="preserve">The table below shows the mapping of outcomes to contexts. </w:t>
      </w:r>
    </w:p>
    <w:tbl>
      <w:tblPr>
        <w:tblStyle w:val="TableGridLight"/>
        <w:tblW w:w="10343" w:type="dxa"/>
        <w:tblLook w:val="0420" w:firstRow="1" w:lastRow="0" w:firstColumn="0" w:lastColumn="0" w:noHBand="0" w:noVBand="1"/>
      </w:tblPr>
      <w:tblGrid>
        <w:gridCol w:w="1164"/>
        <w:gridCol w:w="4592"/>
        <w:gridCol w:w="1128"/>
        <w:gridCol w:w="1131"/>
        <w:gridCol w:w="1158"/>
        <w:gridCol w:w="1170"/>
      </w:tblGrid>
      <w:tr w:rsidR="002D1262" w:rsidRPr="00871A99" w:rsidTr="0014498E">
        <w:trPr>
          <w:trHeight w:val="454"/>
        </w:trPr>
        <w:tc>
          <w:tcPr>
            <w:tcW w:w="1164" w:type="dxa"/>
            <w:hideMark/>
          </w:tcPr>
          <w:p w:rsidR="00871A99" w:rsidRPr="002D1262" w:rsidRDefault="002D1262" w:rsidP="002D1262">
            <w:pPr>
              <w:pStyle w:val="IOStableheading2017"/>
            </w:pPr>
            <w:r w:rsidRPr="002D1262">
              <w:t>Code</w:t>
            </w:r>
          </w:p>
        </w:tc>
        <w:tc>
          <w:tcPr>
            <w:tcW w:w="4592" w:type="dxa"/>
            <w:hideMark/>
          </w:tcPr>
          <w:p w:rsidR="00871A99" w:rsidRPr="002D1262" w:rsidRDefault="002D1262" w:rsidP="002D1262">
            <w:pPr>
              <w:pStyle w:val="IOStableheading2017"/>
            </w:pPr>
            <w:r w:rsidRPr="002D1262">
              <w:t>Outcome</w:t>
            </w:r>
          </w:p>
        </w:tc>
        <w:tc>
          <w:tcPr>
            <w:tcW w:w="1128" w:type="dxa"/>
            <w:hideMark/>
          </w:tcPr>
          <w:p w:rsidR="00871A99" w:rsidRPr="002D1262" w:rsidRDefault="00871A99" w:rsidP="002D1262">
            <w:pPr>
              <w:pStyle w:val="IOStableheading2017"/>
            </w:pPr>
            <w:r w:rsidRPr="002D1262">
              <w:t>Ag and food</w:t>
            </w:r>
          </w:p>
        </w:tc>
        <w:tc>
          <w:tcPr>
            <w:tcW w:w="1131" w:type="dxa"/>
            <w:hideMark/>
          </w:tcPr>
          <w:p w:rsidR="00871A99" w:rsidRPr="002D1262" w:rsidRDefault="00871A99" w:rsidP="002D1262">
            <w:pPr>
              <w:pStyle w:val="IOStableheading2017"/>
            </w:pPr>
            <w:r w:rsidRPr="002D1262">
              <w:t>Digital</w:t>
            </w:r>
          </w:p>
        </w:tc>
        <w:tc>
          <w:tcPr>
            <w:tcW w:w="1158" w:type="dxa"/>
            <w:hideMark/>
          </w:tcPr>
          <w:p w:rsidR="00871A99" w:rsidRPr="002D1262" w:rsidRDefault="00871A99" w:rsidP="002D1262">
            <w:pPr>
              <w:pStyle w:val="IOStableheading2017"/>
            </w:pPr>
            <w:r w:rsidRPr="002D1262">
              <w:t>Engineer</w:t>
            </w:r>
          </w:p>
        </w:tc>
        <w:tc>
          <w:tcPr>
            <w:tcW w:w="1170" w:type="dxa"/>
            <w:hideMark/>
          </w:tcPr>
          <w:p w:rsidR="00871A99" w:rsidRPr="002D1262" w:rsidRDefault="00871A99" w:rsidP="002D1262">
            <w:pPr>
              <w:pStyle w:val="IOStableheading2017"/>
            </w:pPr>
            <w:r w:rsidRPr="002D1262">
              <w:t>Materials</w:t>
            </w:r>
          </w:p>
        </w:tc>
      </w:tr>
      <w:tr w:rsidR="002D1262" w:rsidRPr="00871A99" w:rsidTr="0014498E">
        <w:trPr>
          <w:trHeight w:val="584"/>
        </w:trPr>
        <w:tc>
          <w:tcPr>
            <w:tcW w:w="1164" w:type="dxa"/>
            <w:hideMark/>
          </w:tcPr>
          <w:p w:rsidR="00871A99" w:rsidRPr="002D1262" w:rsidRDefault="00871A99" w:rsidP="002D1262">
            <w:pPr>
              <w:pStyle w:val="IOStabletext2017"/>
            </w:pPr>
            <w:r w:rsidRPr="002D1262">
              <w:t>TE4-1DP</w:t>
            </w:r>
          </w:p>
        </w:tc>
        <w:tc>
          <w:tcPr>
            <w:tcW w:w="4592" w:type="dxa"/>
            <w:hideMark/>
          </w:tcPr>
          <w:p w:rsidR="00871A99" w:rsidRPr="002D1262" w:rsidRDefault="00871A99" w:rsidP="002D1262">
            <w:pPr>
              <w:pStyle w:val="IOStabletext2017"/>
            </w:pPr>
            <w:r w:rsidRPr="002D1262">
              <w:t>designs, communicates and evaluates innovative ideas and creative solutions to authentic problems or opportunities</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5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70"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r>
      <w:tr w:rsidR="002D1262" w:rsidRPr="00871A99" w:rsidTr="0014498E">
        <w:trPr>
          <w:trHeight w:val="584"/>
        </w:trPr>
        <w:tc>
          <w:tcPr>
            <w:tcW w:w="1164" w:type="dxa"/>
            <w:hideMark/>
          </w:tcPr>
          <w:p w:rsidR="00871A99" w:rsidRPr="002D1262" w:rsidRDefault="00871A99" w:rsidP="002D1262">
            <w:pPr>
              <w:pStyle w:val="IOStabletext2017"/>
            </w:pPr>
            <w:r w:rsidRPr="002D1262">
              <w:t>TE4-2DP</w:t>
            </w:r>
          </w:p>
        </w:tc>
        <w:tc>
          <w:tcPr>
            <w:tcW w:w="4592" w:type="dxa"/>
            <w:hideMark/>
          </w:tcPr>
          <w:p w:rsidR="00871A99" w:rsidRPr="002D1262" w:rsidRDefault="00871A99" w:rsidP="002D1262">
            <w:pPr>
              <w:pStyle w:val="IOStabletext2017"/>
            </w:pPr>
            <w:r w:rsidRPr="002D1262">
              <w:t>plans and manages the production of designed solutions</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5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70"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r>
      <w:tr w:rsidR="002D1262" w:rsidRPr="00871A99" w:rsidTr="0014498E">
        <w:trPr>
          <w:trHeight w:val="584"/>
        </w:trPr>
        <w:tc>
          <w:tcPr>
            <w:tcW w:w="1164" w:type="dxa"/>
            <w:hideMark/>
          </w:tcPr>
          <w:p w:rsidR="00871A99" w:rsidRPr="002D1262" w:rsidRDefault="00871A99" w:rsidP="002D1262">
            <w:pPr>
              <w:pStyle w:val="IOStabletext2017"/>
            </w:pPr>
            <w:r w:rsidRPr="002D1262">
              <w:t>TE4-3DP</w:t>
            </w:r>
          </w:p>
        </w:tc>
        <w:tc>
          <w:tcPr>
            <w:tcW w:w="4592" w:type="dxa"/>
            <w:hideMark/>
          </w:tcPr>
          <w:p w:rsidR="00871A99" w:rsidRPr="002D1262" w:rsidRDefault="00871A99" w:rsidP="002D1262">
            <w:pPr>
              <w:pStyle w:val="IOStabletext2017"/>
            </w:pPr>
            <w:r w:rsidRPr="002D1262">
              <w:t>selects and safely applies a broad range of tools, materials and processes in the production of quality projects</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p>
        </w:tc>
        <w:tc>
          <w:tcPr>
            <w:tcW w:w="115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70"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r>
      <w:tr w:rsidR="002D1262" w:rsidRPr="00871A99" w:rsidTr="0014498E">
        <w:trPr>
          <w:trHeight w:val="584"/>
        </w:trPr>
        <w:tc>
          <w:tcPr>
            <w:tcW w:w="1164" w:type="dxa"/>
            <w:hideMark/>
          </w:tcPr>
          <w:p w:rsidR="00871A99" w:rsidRPr="002D1262" w:rsidRDefault="00871A99" w:rsidP="002D1262">
            <w:pPr>
              <w:pStyle w:val="IOStabletext2017"/>
            </w:pPr>
            <w:r w:rsidRPr="002D1262">
              <w:t>TE4-4DP</w:t>
            </w:r>
          </w:p>
        </w:tc>
        <w:tc>
          <w:tcPr>
            <w:tcW w:w="4592" w:type="dxa"/>
            <w:hideMark/>
          </w:tcPr>
          <w:p w:rsidR="00871A99" w:rsidRPr="002D1262" w:rsidRDefault="00871A99" w:rsidP="002D1262">
            <w:pPr>
              <w:pStyle w:val="IOStabletext2017"/>
            </w:pPr>
            <w:r w:rsidRPr="002D1262">
              <w:t>designs algorithms for digital solutions and implements them in a general-purpose programming language</w:t>
            </w:r>
          </w:p>
        </w:tc>
        <w:tc>
          <w:tcPr>
            <w:tcW w:w="1128" w:type="dxa"/>
            <w:vAlign w:val="center"/>
            <w:hideMark/>
          </w:tcPr>
          <w:p w:rsidR="00871A99" w:rsidRPr="00871A99" w:rsidRDefault="00871A99" w:rsidP="002D1262">
            <w:pPr>
              <w:pStyle w:val="IOStabletext2017"/>
              <w:jc w:val="center"/>
              <w:rPr>
                <w:sz w:val="36"/>
                <w:szCs w:val="36"/>
                <w:lang w:eastAsia="en-AU"/>
              </w:rPr>
            </w:pPr>
          </w:p>
        </w:tc>
        <w:tc>
          <w:tcPr>
            <w:tcW w:w="1131"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58" w:type="dxa"/>
            <w:vAlign w:val="center"/>
            <w:hideMark/>
          </w:tcPr>
          <w:p w:rsidR="00871A99" w:rsidRPr="00871A99" w:rsidRDefault="00871A99" w:rsidP="002D1262">
            <w:pPr>
              <w:pStyle w:val="IOStabletext2017"/>
              <w:jc w:val="center"/>
              <w:rPr>
                <w:sz w:val="36"/>
                <w:szCs w:val="36"/>
                <w:lang w:eastAsia="en-AU"/>
              </w:rPr>
            </w:pPr>
          </w:p>
        </w:tc>
        <w:tc>
          <w:tcPr>
            <w:tcW w:w="1170" w:type="dxa"/>
            <w:vAlign w:val="center"/>
            <w:hideMark/>
          </w:tcPr>
          <w:p w:rsidR="00871A99" w:rsidRPr="00871A99" w:rsidRDefault="00871A99" w:rsidP="002D1262">
            <w:pPr>
              <w:pStyle w:val="IOStabletext2017"/>
              <w:jc w:val="center"/>
              <w:rPr>
                <w:rFonts w:ascii="Times New Roman" w:hAnsi="Times New Roman"/>
                <w:lang w:eastAsia="en-AU"/>
              </w:rPr>
            </w:pPr>
          </w:p>
        </w:tc>
      </w:tr>
      <w:tr w:rsidR="002D1262" w:rsidRPr="00871A99" w:rsidTr="0014498E">
        <w:trPr>
          <w:trHeight w:val="584"/>
        </w:trPr>
        <w:tc>
          <w:tcPr>
            <w:tcW w:w="1164" w:type="dxa"/>
            <w:hideMark/>
          </w:tcPr>
          <w:p w:rsidR="00871A99" w:rsidRPr="002D1262" w:rsidRDefault="00871A99" w:rsidP="002D1262">
            <w:pPr>
              <w:pStyle w:val="IOStabletext2017"/>
            </w:pPr>
            <w:r w:rsidRPr="002D1262">
              <w:t>TE4-5AG</w:t>
            </w:r>
          </w:p>
        </w:tc>
        <w:tc>
          <w:tcPr>
            <w:tcW w:w="4592" w:type="dxa"/>
            <w:hideMark/>
          </w:tcPr>
          <w:p w:rsidR="00871A99" w:rsidRPr="002D1262" w:rsidRDefault="00871A99" w:rsidP="002D1262">
            <w:pPr>
              <w:pStyle w:val="IOStabletext2017"/>
            </w:pPr>
            <w:r w:rsidRPr="002D1262">
              <w:t>investigates how food and fibre are produced in managed environments</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p>
        </w:tc>
        <w:tc>
          <w:tcPr>
            <w:tcW w:w="1158" w:type="dxa"/>
            <w:vAlign w:val="center"/>
            <w:hideMark/>
          </w:tcPr>
          <w:p w:rsidR="00871A99" w:rsidRPr="00871A99" w:rsidRDefault="00871A99" w:rsidP="002D1262">
            <w:pPr>
              <w:pStyle w:val="IOStabletext2017"/>
              <w:jc w:val="center"/>
              <w:rPr>
                <w:rFonts w:ascii="Times New Roman" w:hAnsi="Times New Roman"/>
                <w:lang w:eastAsia="en-AU"/>
              </w:rPr>
            </w:pPr>
          </w:p>
        </w:tc>
        <w:tc>
          <w:tcPr>
            <w:tcW w:w="1170" w:type="dxa"/>
            <w:vAlign w:val="center"/>
            <w:hideMark/>
          </w:tcPr>
          <w:p w:rsidR="00871A99" w:rsidRPr="00871A99" w:rsidRDefault="00871A99" w:rsidP="002D1262">
            <w:pPr>
              <w:pStyle w:val="IOStabletext2017"/>
              <w:jc w:val="center"/>
              <w:rPr>
                <w:rFonts w:ascii="Times New Roman" w:hAnsi="Times New Roman"/>
                <w:lang w:eastAsia="en-AU"/>
              </w:rPr>
            </w:pPr>
          </w:p>
        </w:tc>
      </w:tr>
      <w:tr w:rsidR="002D1262" w:rsidRPr="00871A99" w:rsidTr="0014498E">
        <w:trPr>
          <w:trHeight w:val="584"/>
        </w:trPr>
        <w:tc>
          <w:tcPr>
            <w:tcW w:w="1164" w:type="dxa"/>
            <w:hideMark/>
          </w:tcPr>
          <w:p w:rsidR="00871A99" w:rsidRPr="002D1262" w:rsidRDefault="00871A99" w:rsidP="002D1262">
            <w:pPr>
              <w:pStyle w:val="IOStabletext2017"/>
            </w:pPr>
            <w:r w:rsidRPr="002D1262">
              <w:lastRenderedPageBreak/>
              <w:t>TE4-6FO</w:t>
            </w:r>
          </w:p>
        </w:tc>
        <w:tc>
          <w:tcPr>
            <w:tcW w:w="4592" w:type="dxa"/>
            <w:hideMark/>
          </w:tcPr>
          <w:p w:rsidR="00871A99" w:rsidRPr="002D1262" w:rsidRDefault="00871A99" w:rsidP="002D1262">
            <w:pPr>
              <w:pStyle w:val="IOStabletext2017"/>
            </w:pPr>
            <w:r w:rsidRPr="002D1262">
              <w:t>explains how the characteristics and properties of food determine preparation techniques for healthy eating</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p>
        </w:tc>
        <w:tc>
          <w:tcPr>
            <w:tcW w:w="1158" w:type="dxa"/>
            <w:vAlign w:val="center"/>
            <w:hideMark/>
          </w:tcPr>
          <w:p w:rsidR="00871A99" w:rsidRPr="00871A99" w:rsidRDefault="00871A99" w:rsidP="002D1262">
            <w:pPr>
              <w:pStyle w:val="IOStabletext2017"/>
              <w:jc w:val="center"/>
              <w:rPr>
                <w:rFonts w:ascii="Times New Roman" w:hAnsi="Times New Roman"/>
                <w:lang w:eastAsia="en-AU"/>
              </w:rPr>
            </w:pPr>
          </w:p>
        </w:tc>
        <w:tc>
          <w:tcPr>
            <w:tcW w:w="1170" w:type="dxa"/>
            <w:vAlign w:val="center"/>
            <w:hideMark/>
          </w:tcPr>
          <w:p w:rsidR="00871A99" w:rsidRPr="00871A99" w:rsidRDefault="00871A99" w:rsidP="002D1262">
            <w:pPr>
              <w:pStyle w:val="IOStabletext2017"/>
              <w:jc w:val="center"/>
              <w:rPr>
                <w:rFonts w:ascii="Times New Roman" w:hAnsi="Times New Roman"/>
                <w:lang w:eastAsia="en-AU"/>
              </w:rPr>
            </w:pPr>
          </w:p>
        </w:tc>
      </w:tr>
      <w:tr w:rsidR="002D1262" w:rsidRPr="00871A99" w:rsidTr="0014498E">
        <w:trPr>
          <w:trHeight w:val="584"/>
        </w:trPr>
        <w:tc>
          <w:tcPr>
            <w:tcW w:w="1164" w:type="dxa"/>
            <w:hideMark/>
          </w:tcPr>
          <w:p w:rsidR="00871A99" w:rsidRPr="002D1262" w:rsidRDefault="00871A99" w:rsidP="002D1262">
            <w:pPr>
              <w:pStyle w:val="IOStabletext2017"/>
            </w:pPr>
            <w:r w:rsidRPr="002D1262">
              <w:t>TE4-7DI</w:t>
            </w:r>
          </w:p>
        </w:tc>
        <w:tc>
          <w:tcPr>
            <w:tcW w:w="4592" w:type="dxa"/>
            <w:hideMark/>
          </w:tcPr>
          <w:p w:rsidR="00871A99" w:rsidRPr="002D1262" w:rsidRDefault="00871A99" w:rsidP="002D1262">
            <w:pPr>
              <w:pStyle w:val="IOStabletext2017"/>
            </w:pPr>
            <w:r w:rsidRPr="002D1262">
              <w:t>explains how data is represented in digital systems and transmitted in networks</w:t>
            </w:r>
          </w:p>
        </w:tc>
        <w:tc>
          <w:tcPr>
            <w:tcW w:w="1128" w:type="dxa"/>
            <w:vAlign w:val="center"/>
            <w:hideMark/>
          </w:tcPr>
          <w:p w:rsidR="00871A99" w:rsidRPr="00871A99" w:rsidRDefault="00871A99" w:rsidP="002D1262">
            <w:pPr>
              <w:pStyle w:val="IOStabletext2017"/>
              <w:jc w:val="center"/>
              <w:rPr>
                <w:sz w:val="36"/>
                <w:szCs w:val="36"/>
                <w:lang w:eastAsia="en-AU"/>
              </w:rPr>
            </w:pPr>
          </w:p>
        </w:tc>
        <w:tc>
          <w:tcPr>
            <w:tcW w:w="1131"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58" w:type="dxa"/>
            <w:vAlign w:val="center"/>
            <w:hideMark/>
          </w:tcPr>
          <w:p w:rsidR="00871A99" w:rsidRPr="00871A99" w:rsidRDefault="00871A99" w:rsidP="002D1262">
            <w:pPr>
              <w:pStyle w:val="IOStabletext2017"/>
              <w:jc w:val="center"/>
              <w:rPr>
                <w:sz w:val="36"/>
                <w:szCs w:val="36"/>
                <w:lang w:eastAsia="en-AU"/>
              </w:rPr>
            </w:pPr>
          </w:p>
        </w:tc>
        <w:tc>
          <w:tcPr>
            <w:tcW w:w="1170" w:type="dxa"/>
            <w:vAlign w:val="center"/>
            <w:hideMark/>
          </w:tcPr>
          <w:p w:rsidR="00871A99" w:rsidRPr="00871A99" w:rsidRDefault="00871A99" w:rsidP="002D1262">
            <w:pPr>
              <w:pStyle w:val="IOStabletext2017"/>
              <w:jc w:val="center"/>
              <w:rPr>
                <w:rFonts w:ascii="Times New Roman" w:hAnsi="Times New Roman"/>
                <w:lang w:eastAsia="en-AU"/>
              </w:rPr>
            </w:pPr>
          </w:p>
        </w:tc>
      </w:tr>
      <w:tr w:rsidR="002D1262" w:rsidRPr="00871A99" w:rsidTr="0014498E">
        <w:trPr>
          <w:trHeight w:val="584"/>
        </w:trPr>
        <w:tc>
          <w:tcPr>
            <w:tcW w:w="1164" w:type="dxa"/>
            <w:hideMark/>
          </w:tcPr>
          <w:p w:rsidR="00871A99" w:rsidRPr="002D1262" w:rsidRDefault="00871A99" w:rsidP="002D1262">
            <w:pPr>
              <w:pStyle w:val="IOStabletext2017"/>
            </w:pPr>
            <w:r w:rsidRPr="002D1262">
              <w:t>TE4-8EN</w:t>
            </w:r>
          </w:p>
        </w:tc>
        <w:tc>
          <w:tcPr>
            <w:tcW w:w="4592" w:type="dxa"/>
            <w:hideMark/>
          </w:tcPr>
          <w:p w:rsidR="00871A99" w:rsidRPr="002D1262" w:rsidRDefault="00871A99" w:rsidP="002D1262">
            <w:pPr>
              <w:pStyle w:val="IOStabletext2017"/>
            </w:pPr>
            <w:r w:rsidRPr="002D1262">
              <w:t>explains how force, motion and energy are used in engineered systems</w:t>
            </w:r>
          </w:p>
        </w:tc>
        <w:tc>
          <w:tcPr>
            <w:tcW w:w="1128" w:type="dxa"/>
            <w:vAlign w:val="center"/>
            <w:hideMark/>
          </w:tcPr>
          <w:p w:rsidR="00871A99" w:rsidRPr="00871A99" w:rsidRDefault="00871A99" w:rsidP="002D1262">
            <w:pPr>
              <w:pStyle w:val="IOStabletext2017"/>
              <w:jc w:val="center"/>
              <w:rPr>
                <w:sz w:val="36"/>
                <w:szCs w:val="36"/>
                <w:lang w:eastAsia="en-AU"/>
              </w:rPr>
            </w:pPr>
          </w:p>
        </w:tc>
        <w:tc>
          <w:tcPr>
            <w:tcW w:w="1131" w:type="dxa"/>
            <w:vAlign w:val="center"/>
            <w:hideMark/>
          </w:tcPr>
          <w:p w:rsidR="00871A99" w:rsidRPr="00871A99" w:rsidRDefault="00871A99" w:rsidP="002D1262">
            <w:pPr>
              <w:pStyle w:val="IOStabletext2017"/>
              <w:jc w:val="center"/>
              <w:rPr>
                <w:rFonts w:ascii="Times New Roman" w:hAnsi="Times New Roman"/>
                <w:lang w:eastAsia="en-AU"/>
              </w:rPr>
            </w:pPr>
          </w:p>
        </w:tc>
        <w:tc>
          <w:tcPr>
            <w:tcW w:w="115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70" w:type="dxa"/>
            <w:vAlign w:val="center"/>
            <w:hideMark/>
          </w:tcPr>
          <w:p w:rsidR="00871A99" w:rsidRPr="00871A99" w:rsidRDefault="00871A99" w:rsidP="002D1262">
            <w:pPr>
              <w:pStyle w:val="IOStabletext2017"/>
              <w:jc w:val="center"/>
              <w:rPr>
                <w:sz w:val="36"/>
                <w:szCs w:val="36"/>
                <w:lang w:eastAsia="en-AU"/>
              </w:rPr>
            </w:pPr>
          </w:p>
        </w:tc>
      </w:tr>
      <w:tr w:rsidR="002D1262" w:rsidRPr="00871A99" w:rsidTr="0014498E">
        <w:trPr>
          <w:trHeight w:val="584"/>
        </w:trPr>
        <w:tc>
          <w:tcPr>
            <w:tcW w:w="1164" w:type="dxa"/>
            <w:hideMark/>
          </w:tcPr>
          <w:p w:rsidR="00871A99" w:rsidRPr="002D1262" w:rsidRDefault="00871A99" w:rsidP="002D1262">
            <w:pPr>
              <w:pStyle w:val="IOStabletext2017"/>
            </w:pPr>
            <w:r w:rsidRPr="002D1262">
              <w:t>TE4-9MA</w:t>
            </w:r>
          </w:p>
        </w:tc>
        <w:tc>
          <w:tcPr>
            <w:tcW w:w="4592" w:type="dxa"/>
            <w:hideMark/>
          </w:tcPr>
          <w:p w:rsidR="00871A99" w:rsidRPr="002D1262" w:rsidRDefault="00871A99" w:rsidP="002D1262">
            <w:pPr>
              <w:pStyle w:val="IOStabletext2017"/>
            </w:pPr>
            <w:r w:rsidRPr="002D1262">
              <w:t>investigates how the characteristics and properties of tools, materials and processes affect their use in designed solutions</w:t>
            </w:r>
          </w:p>
        </w:tc>
        <w:tc>
          <w:tcPr>
            <w:tcW w:w="1128" w:type="dxa"/>
            <w:vAlign w:val="center"/>
            <w:hideMark/>
          </w:tcPr>
          <w:p w:rsidR="00871A99" w:rsidRPr="00871A99" w:rsidRDefault="00871A99" w:rsidP="002D1262">
            <w:pPr>
              <w:pStyle w:val="IOStabletext2017"/>
              <w:jc w:val="center"/>
              <w:rPr>
                <w:sz w:val="36"/>
                <w:szCs w:val="36"/>
                <w:lang w:eastAsia="en-AU"/>
              </w:rPr>
            </w:pPr>
          </w:p>
        </w:tc>
        <w:tc>
          <w:tcPr>
            <w:tcW w:w="1131" w:type="dxa"/>
            <w:vAlign w:val="center"/>
            <w:hideMark/>
          </w:tcPr>
          <w:p w:rsidR="00871A99" w:rsidRPr="00871A99" w:rsidRDefault="00871A99" w:rsidP="002D1262">
            <w:pPr>
              <w:pStyle w:val="IOStabletext2017"/>
              <w:jc w:val="center"/>
              <w:rPr>
                <w:rFonts w:ascii="Times New Roman" w:hAnsi="Times New Roman"/>
                <w:lang w:eastAsia="en-AU"/>
              </w:rPr>
            </w:pPr>
          </w:p>
        </w:tc>
        <w:tc>
          <w:tcPr>
            <w:tcW w:w="1158" w:type="dxa"/>
            <w:vAlign w:val="center"/>
            <w:hideMark/>
          </w:tcPr>
          <w:p w:rsidR="00871A99" w:rsidRPr="00871A99" w:rsidRDefault="00871A99" w:rsidP="002D1262">
            <w:pPr>
              <w:pStyle w:val="IOStabletext2017"/>
              <w:jc w:val="center"/>
              <w:rPr>
                <w:rFonts w:ascii="Times New Roman" w:hAnsi="Times New Roman"/>
                <w:lang w:eastAsia="en-AU"/>
              </w:rPr>
            </w:pPr>
          </w:p>
        </w:tc>
        <w:tc>
          <w:tcPr>
            <w:tcW w:w="1170"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r>
      <w:tr w:rsidR="002D1262" w:rsidRPr="00871A99" w:rsidTr="0014498E">
        <w:trPr>
          <w:trHeight w:val="584"/>
        </w:trPr>
        <w:tc>
          <w:tcPr>
            <w:tcW w:w="1164" w:type="dxa"/>
            <w:hideMark/>
          </w:tcPr>
          <w:p w:rsidR="00871A99" w:rsidRPr="002D1262" w:rsidRDefault="00871A99" w:rsidP="002D1262">
            <w:pPr>
              <w:pStyle w:val="IOStabletext2017"/>
            </w:pPr>
            <w:r w:rsidRPr="002D1262">
              <w:t xml:space="preserve">TE4-10TS </w:t>
            </w:r>
          </w:p>
        </w:tc>
        <w:tc>
          <w:tcPr>
            <w:tcW w:w="4592" w:type="dxa"/>
            <w:hideMark/>
          </w:tcPr>
          <w:p w:rsidR="00871A99" w:rsidRPr="002D1262" w:rsidRDefault="00871A99" w:rsidP="002D1262">
            <w:pPr>
              <w:pStyle w:val="IOStabletext2017"/>
            </w:pPr>
            <w:r w:rsidRPr="002D1262">
              <w:t>explains how people in technology related professions contribute to society now and into the future</w:t>
            </w:r>
          </w:p>
        </w:tc>
        <w:tc>
          <w:tcPr>
            <w:tcW w:w="112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31"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58"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c>
          <w:tcPr>
            <w:tcW w:w="1170" w:type="dxa"/>
            <w:vAlign w:val="center"/>
            <w:hideMark/>
          </w:tcPr>
          <w:p w:rsidR="00871A99" w:rsidRPr="00871A99" w:rsidRDefault="00871A99" w:rsidP="002D1262">
            <w:pPr>
              <w:pStyle w:val="IOStabletext2017"/>
              <w:jc w:val="center"/>
              <w:rPr>
                <w:sz w:val="36"/>
                <w:szCs w:val="36"/>
                <w:lang w:eastAsia="en-AU"/>
              </w:rPr>
            </w:pPr>
            <w:r w:rsidRPr="00871A99">
              <w:rPr>
                <w:rFonts w:hAnsi="Wingdings 2"/>
                <w:sz w:val="36"/>
                <w:szCs w:val="36"/>
                <w:lang w:eastAsia="en-AU"/>
              </w:rPr>
              <w:sym w:font="Wingdings 2" w:char="F050"/>
            </w:r>
          </w:p>
        </w:tc>
      </w:tr>
    </w:tbl>
    <w:p w:rsidR="00BA30D5" w:rsidRDefault="00BA30D5" w:rsidP="0054547E">
      <w:pPr>
        <w:pStyle w:val="IOSheading32017"/>
      </w:pPr>
      <w:r>
        <w:t>Agriculture and Food technologies</w:t>
      </w:r>
    </w:p>
    <w:p w:rsidR="00BA30D5" w:rsidRDefault="00BA30D5">
      <w:pPr>
        <w:pStyle w:val="IOSbodytext2017"/>
      </w:pPr>
      <w:r>
        <w:t xml:space="preserve">The Agriculture and Food Technologies </w:t>
      </w:r>
      <w:r w:rsidR="00B92CB0">
        <w:t xml:space="preserve">context requires all students to develop knowledge and </w:t>
      </w:r>
      <w:r w:rsidR="00BE18F3">
        <w:t xml:space="preserve">understanding of food and fibre production and the selection and preparation of food for healthy eating. Students are required to produce an agricultural product and/or a food product. </w:t>
      </w:r>
    </w:p>
    <w:p w:rsidR="00BE18F3" w:rsidRDefault="00BE18F3" w:rsidP="0054547E">
      <w:pPr>
        <w:pStyle w:val="IOSheading32017"/>
      </w:pPr>
      <w:r>
        <w:t>Digital Technologies</w:t>
      </w:r>
    </w:p>
    <w:p w:rsidR="00BE18F3" w:rsidRDefault="00CA25EF">
      <w:pPr>
        <w:pStyle w:val="IOSbodytext2017"/>
      </w:pPr>
      <w:r>
        <w:t xml:space="preserve">This context must be taught either </w:t>
      </w:r>
      <w:r w:rsidR="00DD1E62">
        <w:t>individually and</w:t>
      </w:r>
      <w:r>
        <w:t xml:space="preserve">/or concurrently with other contexts for 50 hours of the course. </w:t>
      </w:r>
      <w:r w:rsidR="00BE18F3">
        <w:t>There are two outcomes related specifically to digital technologies. These are focussed on coding and the sourcing, u</w:t>
      </w:r>
      <w:r w:rsidR="00DD1E62">
        <w:t xml:space="preserve">se, </w:t>
      </w:r>
      <w:r w:rsidR="00BE18F3">
        <w:t xml:space="preserve">application and communication of data. In stage 4, students must develop skills in using a text based programming language. </w:t>
      </w:r>
      <w:r>
        <w:t>Students will need access to equipment such as computer laboratories and hardware to achieve these outcomes. It should be noted that digital technologies is about the development of digital solutions and not the use of software. Applications such as office tools, C</w:t>
      </w:r>
      <w:r w:rsidR="00DD1E62">
        <w:t>omputer Aided Design and manufacture (CAD/CAM)</w:t>
      </w:r>
      <w:r>
        <w:t xml:space="preserve"> and multimedia do not satisfy the requirements for digital technologies.</w:t>
      </w:r>
    </w:p>
    <w:p w:rsidR="00CA25EF" w:rsidRDefault="00CA25EF" w:rsidP="0054547E">
      <w:pPr>
        <w:pStyle w:val="IOSheading32017"/>
      </w:pPr>
      <w:r>
        <w:t>Engineered Systems</w:t>
      </w:r>
    </w:p>
    <w:p w:rsidR="00CA25EF" w:rsidRDefault="00CA25EF">
      <w:pPr>
        <w:pStyle w:val="IOSbodytext2017"/>
      </w:pPr>
      <w:r>
        <w:t xml:space="preserve">This context is </w:t>
      </w:r>
      <w:r w:rsidR="00DD1E62">
        <w:t>intended to develop student’s understanding of force</w:t>
      </w:r>
      <w:r w:rsidR="008543EF">
        <w:t>, motion</w:t>
      </w:r>
      <w:r w:rsidR="00DD1E62">
        <w:t xml:space="preserve"> and energy </w:t>
      </w:r>
      <w:r w:rsidR="008543EF">
        <w:t>through their ap</w:t>
      </w:r>
      <w:r w:rsidR="00707FEC">
        <w:t xml:space="preserve">plication in a project. Students develop </w:t>
      </w:r>
      <w:r w:rsidR="008543EF">
        <w:t xml:space="preserve">design and </w:t>
      </w:r>
      <w:r w:rsidR="00707FEC">
        <w:t xml:space="preserve">produce </w:t>
      </w:r>
      <w:r w:rsidR="008543EF">
        <w:t xml:space="preserve">models, prototypes and </w:t>
      </w:r>
      <w:r w:rsidR="00707FEC">
        <w:t>products</w:t>
      </w:r>
      <w:r w:rsidR="00DD46E5">
        <w:t xml:space="preserve"> to demonstrate these principles in a practical application.</w:t>
      </w:r>
    </w:p>
    <w:p w:rsidR="00DD46E5" w:rsidRDefault="00DD46E5" w:rsidP="0054547E">
      <w:pPr>
        <w:pStyle w:val="IOSheading32017"/>
      </w:pPr>
      <w:r>
        <w:t>Materials Technologies</w:t>
      </w:r>
    </w:p>
    <w:p w:rsidR="008471D2" w:rsidRPr="0084745C" w:rsidRDefault="008F2870">
      <w:pPr>
        <w:pStyle w:val="IOSbodytext2017"/>
      </w:pPr>
      <w:r>
        <w:t xml:space="preserve">The Materials technologies context can be adapted to include </w:t>
      </w:r>
      <w:r w:rsidR="00D624CC">
        <w:t>any technologies relevant or of interest to students. I can include projects in textiles, multimedia, web design, timber, metal, plastics, electronics, leatherwork or any other technology that allows the students to address the content.</w:t>
      </w:r>
    </w:p>
    <w:sectPr w:rsidR="008471D2" w:rsidRPr="0084745C"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3C8" w:rsidRDefault="000643C8" w:rsidP="00F247F6">
      <w:r>
        <w:separator/>
      </w:r>
    </w:p>
    <w:p w:rsidR="000643C8" w:rsidRDefault="000643C8"/>
    <w:p w:rsidR="000643C8" w:rsidRDefault="000643C8"/>
    <w:p w:rsidR="000643C8" w:rsidRDefault="000643C8"/>
  </w:endnote>
  <w:endnote w:type="continuationSeparator" w:id="0">
    <w:p w:rsidR="000643C8" w:rsidRDefault="000643C8" w:rsidP="00F247F6">
      <w:r>
        <w:continuationSeparator/>
      </w:r>
    </w:p>
    <w:p w:rsidR="000643C8" w:rsidRDefault="000643C8"/>
    <w:p w:rsidR="000643C8" w:rsidRDefault="000643C8"/>
    <w:p w:rsidR="000643C8" w:rsidRDefault="0006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5364C">
      <w:rPr>
        <w:noProof/>
      </w:rPr>
      <w:t>2</w:t>
    </w:r>
    <w:r w:rsidRPr="004E338C">
      <w:fldChar w:fldCharType="end"/>
    </w:r>
    <w:r>
      <w:tab/>
    </w:r>
    <w:r>
      <w:tab/>
    </w:r>
    <w:r w:rsidR="00327DF8">
      <w:t xml:space="preserve">Learning and </w:t>
    </w:r>
    <w:r w:rsidR="001C3E1D">
      <w:t>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w:t>
    </w:r>
    <w:r w:rsidR="001C3E1D">
      <w:t>8</w:t>
    </w:r>
    <w:r w:rsidRPr="004E338C">
      <w:tab/>
    </w:r>
    <w:r>
      <w:tab/>
    </w:r>
    <w:r w:rsidRPr="004E338C">
      <w:fldChar w:fldCharType="begin"/>
    </w:r>
    <w:r w:rsidRPr="004E338C">
      <w:instrText xml:space="preserve"> PAGE </w:instrText>
    </w:r>
    <w:r w:rsidRPr="004E338C">
      <w:fldChar w:fldCharType="separate"/>
    </w:r>
    <w:r w:rsidR="00B5364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3C8" w:rsidRDefault="000643C8" w:rsidP="00F247F6">
      <w:r>
        <w:separator/>
      </w:r>
    </w:p>
    <w:p w:rsidR="000643C8" w:rsidRDefault="000643C8"/>
    <w:p w:rsidR="000643C8" w:rsidRDefault="000643C8"/>
    <w:p w:rsidR="000643C8" w:rsidRDefault="000643C8"/>
  </w:footnote>
  <w:footnote w:type="continuationSeparator" w:id="0">
    <w:p w:rsidR="000643C8" w:rsidRDefault="000643C8" w:rsidP="00F247F6">
      <w:r>
        <w:continuationSeparator/>
      </w:r>
    </w:p>
    <w:p w:rsidR="000643C8" w:rsidRDefault="000643C8"/>
    <w:p w:rsidR="000643C8" w:rsidRDefault="000643C8"/>
    <w:p w:rsidR="000643C8" w:rsidRDefault="000643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319CB"/>
    <w:multiLevelType w:val="hybridMultilevel"/>
    <w:tmpl w:val="69D4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8"/>
  </w:num>
  <w:num w:numId="15">
    <w:abstractNumId w:val="12"/>
  </w:num>
  <w:num w:numId="16">
    <w:abstractNumId w:val="9"/>
  </w:num>
  <w:num w:numId="17">
    <w:abstractNumId w:val="2"/>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7"/>
  </w:num>
  <w:num w:numId="34">
    <w:abstractNumId w:val="7"/>
  </w:num>
  <w:num w:numId="35">
    <w:abstractNumId w:val="4"/>
  </w:num>
  <w:num w:numId="36">
    <w:abstractNumId w:val="4"/>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D4"/>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3C8"/>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25C"/>
    <w:rsid w:val="00124782"/>
    <w:rsid w:val="00124D03"/>
    <w:rsid w:val="00124D97"/>
    <w:rsid w:val="00125790"/>
    <w:rsid w:val="00126A4D"/>
    <w:rsid w:val="00126DE2"/>
    <w:rsid w:val="00127AF4"/>
    <w:rsid w:val="00132CBC"/>
    <w:rsid w:val="00135C5F"/>
    <w:rsid w:val="00143DF0"/>
    <w:rsid w:val="00144708"/>
    <w:rsid w:val="0014498E"/>
    <w:rsid w:val="00144A15"/>
    <w:rsid w:val="00144FD5"/>
    <w:rsid w:val="0015112D"/>
    <w:rsid w:val="00153186"/>
    <w:rsid w:val="00153D7B"/>
    <w:rsid w:val="00154457"/>
    <w:rsid w:val="001548CA"/>
    <w:rsid w:val="00155A70"/>
    <w:rsid w:val="00155D62"/>
    <w:rsid w:val="001618E2"/>
    <w:rsid w:val="00161AE4"/>
    <w:rsid w:val="00162662"/>
    <w:rsid w:val="00162C52"/>
    <w:rsid w:val="00163CD1"/>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C3E1D"/>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56D4"/>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1262"/>
    <w:rsid w:val="002D32FA"/>
    <w:rsid w:val="002D4B2F"/>
    <w:rsid w:val="002D5107"/>
    <w:rsid w:val="002D67D3"/>
    <w:rsid w:val="002D6D82"/>
    <w:rsid w:val="002D76C2"/>
    <w:rsid w:val="002D76D7"/>
    <w:rsid w:val="002E3997"/>
    <w:rsid w:val="002E4622"/>
    <w:rsid w:val="002E6C1C"/>
    <w:rsid w:val="002F039B"/>
    <w:rsid w:val="002F35FB"/>
    <w:rsid w:val="002F527F"/>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237"/>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77C58"/>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47E"/>
    <w:rsid w:val="00545AD0"/>
    <w:rsid w:val="005479DB"/>
    <w:rsid w:val="005501BA"/>
    <w:rsid w:val="00550223"/>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9A2"/>
    <w:rsid w:val="00583C0E"/>
    <w:rsid w:val="005844B9"/>
    <w:rsid w:val="00592DC8"/>
    <w:rsid w:val="0059578E"/>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2733"/>
    <w:rsid w:val="005D6163"/>
    <w:rsid w:val="005D6A81"/>
    <w:rsid w:val="005D7F42"/>
    <w:rsid w:val="005E06FC"/>
    <w:rsid w:val="005E0EEE"/>
    <w:rsid w:val="005E20C6"/>
    <w:rsid w:val="005E4A25"/>
    <w:rsid w:val="005E4C58"/>
    <w:rsid w:val="005E5C1C"/>
    <w:rsid w:val="005E7B03"/>
    <w:rsid w:val="005F282D"/>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6CD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FEC"/>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562"/>
    <w:rsid w:val="00764927"/>
    <w:rsid w:val="00765142"/>
    <w:rsid w:val="007653A2"/>
    <w:rsid w:val="00766A5E"/>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1D2"/>
    <w:rsid w:val="0084745C"/>
    <w:rsid w:val="00847EBD"/>
    <w:rsid w:val="0085047B"/>
    <w:rsid w:val="008519BD"/>
    <w:rsid w:val="008543EF"/>
    <w:rsid w:val="008563B4"/>
    <w:rsid w:val="00857F4D"/>
    <w:rsid w:val="00861014"/>
    <w:rsid w:val="008645EE"/>
    <w:rsid w:val="00864B0B"/>
    <w:rsid w:val="00865042"/>
    <w:rsid w:val="00865907"/>
    <w:rsid w:val="00871A99"/>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2870"/>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16"/>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364C"/>
    <w:rsid w:val="00B555DA"/>
    <w:rsid w:val="00B565D8"/>
    <w:rsid w:val="00B63B83"/>
    <w:rsid w:val="00B64746"/>
    <w:rsid w:val="00B64FED"/>
    <w:rsid w:val="00B651B4"/>
    <w:rsid w:val="00B65549"/>
    <w:rsid w:val="00B6633C"/>
    <w:rsid w:val="00B671A6"/>
    <w:rsid w:val="00B70627"/>
    <w:rsid w:val="00B70FA4"/>
    <w:rsid w:val="00B721B8"/>
    <w:rsid w:val="00B732DD"/>
    <w:rsid w:val="00B74D4D"/>
    <w:rsid w:val="00B76983"/>
    <w:rsid w:val="00B779E2"/>
    <w:rsid w:val="00B77DEB"/>
    <w:rsid w:val="00B83919"/>
    <w:rsid w:val="00B86A0D"/>
    <w:rsid w:val="00B87258"/>
    <w:rsid w:val="00B92CB0"/>
    <w:rsid w:val="00B942ED"/>
    <w:rsid w:val="00B94432"/>
    <w:rsid w:val="00B96467"/>
    <w:rsid w:val="00BA30D5"/>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180F"/>
    <w:rsid w:val="00BE18F3"/>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25EF"/>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24CC"/>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E62"/>
    <w:rsid w:val="00DD231E"/>
    <w:rsid w:val="00DD2DBD"/>
    <w:rsid w:val="00DD46E5"/>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4E36A9-CCDE-48B4-B309-EBB74302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Light">
    <w:name w:val="Grid Table Light"/>
    <w:basedOn w:val="TableNormal"/>
    <w:uiPriority w:val="40"/>
    <w:rsid w:val="00AE4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wnloads\IOS-annotated-V10-template-2017%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9D23-17E3-42A0-B3AF-4C30A2A9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IOS-annotated-V10-template-2017 (2)</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Technology Mandatory Years 7-8</vt:lpstr>
    </vt:vector>
  </TitlesOfParts>
  <Manager/>
  <Company>NSW Department of Education</Company>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Mandatory Years 7-8</dc:title>
  <dc:subject/>
  <dc:creator>Rytmeister, Dan</dc:creator>
  <cp:keywords/>
  <dc:description/>
  <cp:lastModifiedBy>Hoffman, James</cp:lastModifiedBy>
  <cp:revision>2</cp:revision>
  <cp:lastPrinted>2017-06-14T01:28:00Z</cp:lastPrinted>
  <dcterms:created xsi:type="dcterms:W3CDTF">2018-06-27T01:46:00Z</dcterms:created>
  <dcterms:modified xsi:type="dcterms:W3CDTF">2018-06-27T01:46:00Z</dcterms:modified>
  <cp:category/>
</cp:coreProperties>
</file>