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75A08" w14:textId="744BD07D" w:rsidR="004125FD" w:rsidRPr="006E0E2A" w:rsidRDefault="00EB391F" w:rsidP="004125FD">
      <w:pPr>
        <w:pStyle w:val="Heading1"/>
      </w:pPr>
      <w:r w:rsidRPr="006E0E2A">
        <w:t>Mapping the classroom</w:t>
      </w:r>
    </w:p>
    <w:p w14:paraId="32D01AE4" w14:textId="2E3E14B7" w:rsidR="00962DF8" w:rsidRDefault="002411B9" w:rsidP="00962DF8">
      <w:r>
        <w:t>In this activity, s</w:t>
      </w:r>
      <w:r w:rsidR="00EB391F" w:rsidRPr="006E0E2A">
        <w:t>tudents use a Cartesian plane over maps of their classroom and school and construct right-angled triangles to find distances</w:t>
      </w:r>
      <w:r w:rsidR="00BA3CCD">
        <w:t xml:space="preserve"> and midpoints</w:t>
      </w:r>
      <w:r w:rsidR="00EB391F" w:rsidRPr="006E0E2A">
        <w:t xml:space="preserve"> </w:t>
      </w:r>
      <w:r w:rsidR="003550D2">
        <w:t>in the real world.</w:t>
      </w:r>
    </w:p>
    <w:p w14:paraId="22308A0A" w14:textId="75D272FB" w:rsidR="002411B9" w:rsidRPr="00962DF8" w:rsidRDefault="002411B9" w:rsidP="00962DF8">
      <w:r>
        <w:t xml:space="preserve">This activity is designed to support students who have experience with Pythagoras' theorem as a first introduction to distances and midpoints in the Cartesian plane. </w:t>
      </w:r>
    </w:p>
    <w:p w14:paraId="5BF7F918" w14:textId="117A1B56" w:rsidR="00A51D10" w:rsidRDefault="004125FD" w:rsidP="004125FD">
      <w:pPr>
        <w:pStyle w:val="Heading2"/>
      </w:pPr>
      <w:r>
        <w:t>Visible learning</w:t>
      </w:r>
    </w:p>
    <w:p w14:paraId="531BF1E6" w14:textId="77777777" w:rsidR="00A51D10" w:rsidRPr="00CE6CDC" w:rsidRDefault="00A51D10" w:rsidP="00A51D10">
      <w:pPr>
        <w:pStyle w:val="Heading3"/>
        <w:numPr>
          <w:ilvl w:val="2"/>
          <w:numId w:val="2"/>
        </w:numPr>
        <w:ind w:left="0"/>
      </w:pPr>
      <w:r>
        <w:t>Learning intentions</w:t>
      </w:r>
    </w:p>
    <w:p w14:paraId="721BD8C5" w14:textId="376EA7F3" w:rsidR="00A51D10" w:rsidRPr="003D195C" w:rsidRDefault="006E0E2A" w:rsidP="003D195C">
      <w:pPr>
        <w:pStyle w:val="ListBullet"/>
      </w:pPr>
      <w:r w:rsidRPr="003D195C">
        <w:t xml:space="preserve">To be able to use Pythagoras' </w:t>
      </w:r>
      <w:r w:rsidR="00AE7E56" w:rsidRPr="003D195C">
        <w:t>t</w:t>
      </w:r>
      <w:r w:rsidRPr="003D195C">
        <w:t xml:space="preserve">heorem to find </w:t>
      </w:r>
      <w:r w:rsidR="002B50EC" w:rsidRPr="003D195C">
        <w:t xml:space="preserve">the </w:t>
      </w:r>
      <w:r w:rsidRPr="003D195C">
        <w:t xml:space="preserve">distance </w:t>
      </w:r>
      <w:r w:rsidR="002B50EC" w:rsidRPr="003D195C">
        <w:t xml:space="preserve">between </w:t>
      </w:r>
      <w:r w:rsidR="00CA48CA">
        <w:t>2</w:t>
      </w:r>
      <w:r w:rsidR="002B50EC" w:rsidRPr="003D195C">
        <w:t xml:space="preserve"> points</w:t>
      </w:r>
      <w:r w:rsidRPr="003D195C">
        <w:t xml:space="preserve"> </w:t>
      </w:r>
      <w:r w:rsidR="00533152" w:rsidRPr="003D195C">
        <w:t xml:space="preserve">in </w:t>
      </w:r>
      <w:r w:rsidRPr="003D195C">
        <w:t>a Cartesian plane</w:t>
      </w:r>
      <w:r w:rsidR="00FC50B8" w:rsidRPr="003D195C">
        <w:t>.</w:t>
      </w:r>
    </w:p>
    <w:p w14:paraId="65E0A174" w14:textId="1CB82DFC" w:rsidR="006153BA" w:rsidRPr="003D195C" w:rsidRDefault="006153BA" w:rsidP="003D195C">
      <w:pPr>
        <w:pStyle w:val="ListBullet"/>
      </w:pPr>
      <w:r w:rsidRPr="003D195C">
        <w:t xml:space="preserve">To know that a midpoint is equidistant from </w:t>
      </w:r>
      <w:r w:rsidR="00CA48CA">
        <w:t>2</w:t>
      </w:r>
      <w:r w:rsidRPr="003D195C">
        <w:t xml:space="preserve"> endpoints.</w:t>
      </w:r>
    </w:p>
    <w:p w14:paraId="31580410" w14:textId="77777777" w:rsidR="00A51D10" w:rsidRPr="00383C33" w:rsidRDefault="00A51D10" w:rsidP="00A51D10">
      <w:pPr>
        <w:pStyle w:val="Heading3"/>
        <w:numPr>
          <w:ilvl w:val="2"/>
          <w:numId w:val="2"/>
        </w:numPr>
        <w:ind w:left="0"/>
      </w:pPr>
      <w:r w:rsidRPr="00383C33">
        <w:t>Success criteria</w:t>
      </w:r>
    </w:p>
    <w:p w14:paraId="08BF1A97" w14:textId="29E967A4" w:rsidR="00A54FFB" w:rsidRPr="00CA48CA" w:rsidRDefault="006E0E2A" w:rsidP="00CA48CA">
      <w:pPr>
        <w:pStyle w:val="ListBullet"/>
      </w:pPr>
      <w:r w:rsidRPr="00CA48CA">
        <w:t>I can interpret a map of a known place</w:t>
      </w:r>
      <w:r w:rsidR="00FC50B8" w:rsidRPr="00CA48CA">
        <w:t>.</w:t>
      </w:r>
    </w:p>
    <w:p w14:paraId="15E354E0" w14:textId="7A39D9D6" w:rsidR="006E0E2A" w:rsidRPr="00CA48CA" w:rsidRDefault="006E0E2A" w:rsidP="00CA48CA">
      <w:pPr>
        <w:pStyle w:val="ListBullet"/>
      </w:pPr>
      <w:r w:rsidRPr="00CA48CA">
        <w:t>I can construct a right-angled triangle using horizontal and vertical lines and a desired diagonal line</w:t>
      </w:r>
      <w:r w:rsidR="00FC50B8" w:rsidRPr="00CA48CA">
        <w:t>.</w:t>
      </w:r>
    </w:p>
    <w:p w14:paraId="771BF436" w14:textId="1866F017" w:rsidR="006E0E2A" w:rsidRPr="00CA48CA" w:rsidRDefault="006E0E2A" w:rsidP="00CA48CA">
      <w:pPr>
        <w:pStyle w:val="ListBullet"/>
      </w:pPr>
      <w:r w:rsidRPr="00CA48CA">
        <w:t xml:space="preserve">I can apply Pythagoras' </w:t>
      </w:r>
      <w:r w:rsidR="00AE7E56" w:rsidRPr="00CA48CA">
        <w:t>t</w:t>
      </w:r>
      <w:r w:rsidRPr="00CA48CA">
        <w:t xml:space="preserve">heorem </w:t>
      </w:r>
      <w:r w:rsidR="00383C33" w:rsidRPr="00CA48CA">
        <w:t>to find an unknown distance in a Cartesian plane</w:t>
      </w:r>
      <w:r w:rsidR="00FC50B8" w:rsidRPr="00CA48CA">
        <w:t>.</w:t>
      </w:r>
    </w:p>
    <w:p w14:paraId="75019F9C" w14:textId="424B4762" w:rsidR="002B50EC" w:rsidRPr="00CA48CA" w:rsidRDefault="002B50EC" w:rsidP="00CA48CA">
      <w:pPr>
        <w:pStyle w:val="ListBullet"/>
      </w:pPr>
      <w:r w:rsidRPr="00CA48CA">
        <w:t xml:space="preserve">I can </w:t>
      </w:r>
      <w:r w:rsidR="003B4679" w:rsidRPr="00CA48CA">
        <w:t>locate</w:t>
      </w:r>
      <w:r w:rsidRPr="00CA48CA">
        <w:t xml:space="preserve"> a midpoint between </w:t>
      </w:r>
      <w:r w:rsidR="00D90E08">
        <w:t>2</w:t>
      </w:r>
      <w:r w:rsidRPr="00CA48CA">
        <w:t xml:space="preserve"> points on a Cartesian plane</w:t>
      </w:r>
      <w:r w:rsidR="00FC50B8" w:rsidRPr="00CA48CA">
        <w:t>.</w:t>
      </w:r>
    </w:p>
    <w:p w14:paraId="73D6D35E" w14:textId="5CFE568A" w:rsidR="00A51D10" w:rsidRDefault="00A51D10" w:rsidP="00A51D10">
      <w:pPr>
        <w:pStyle w:val="Heading3"/>
        <w:numPr>
          <w:ilvl w:val="2"/>
          <w:numId w:val="2"/>
        </w:numPr>
        <w:ind w:left="0"/>
      </w:pPr>
      <w:r>
        <w:t>Syllabus outcomes</w:t>
      </w:r>
    </w:p>
    <w:p w14:paraId="244AC11A" w14:textId="4F1B2F45" w:rsidR="00D90E08" w:rsidRPr="00D90E08" w:rsidRDefault="00D90E08" w:rsidP="00D90E08">
      <w:r>
        <w:t>A student:</w:t>
      </w:r>
    </w:p>
    <w:p w14:paraId="2D6E1EF8" w14:textId="232008F2" w:rsidR="00260393" w:rsidRPr="00F6726B" w:rsidRDefault="00260393" w:rsidP="00260393">
      <w:pPr>
        <w:pStyle w:val="ListBullet"/>
        <w:rPr>
          <w:lang w:val="en-US"/>
        </w:rPr>
      </w:pPr>
      <w:r w:rsidRPr="00F0725A">
        <w:rPr>
          <w:lang w:val="en-US"/>
        </w:rPr>
        <w:t xml:space="preserve">develops understanding and fluency in mathematics through exploring and </w:t>
      </w:r>
      <w:r w:rsidRPr="00F6726B">
        <w:rPr>
          <w:lang w:val="en-US"/>
        </w:rPr>
        <w:t xml:space="preserve">connecting mathematical concepts, </w:t>
      </w:r>
      <w:proofErr w:type="gramStart"/>
      <w:r w:rsidRPr="00F6726B">
        <w:rPr>
          <w:lang w:val="en-US"/>
        </w:rPr>
        <w:t>choosing</w:t>
      </w:r>
      <w:proofErr w:type="gramEnd"/>
      <w:r w:rsidRPr="00F6726B">
        <w:rPr>
          <w:lang w:val="en-US"/>
        </w:rPr>
        <w:t xml:space="preserve"> and applying mathematical techniques </w:t>
      </w:r>
      <w:r w:rsidRPr="00F6726B">
        <w:rPr>
          <w:lang w:val="en-US"/>
        </w:rPr>
        <w:lastRenderedPageBreak/>
        <w:t xml:space="preserve">to solve problems, and communicating their thinking and reasoning coherently and clearly </w:t>
      </w:r>
      <w:r w:rsidRPr="00383C33">
        <w:rPr>
          <w:b/>
          <w:bCs/>
          <w:lang w:val="en-US"/>
        </w:rPr>
        <w:t>MAO-WM-01</w:t>
      </w:r>
    </w:p>
    <w:p w14:paraId="195214E7" w14:textId="2DA35214" w:rsidR="00383C33" w:rsidRPr="00383C33" w:rsidRDefault="00383C33" w:rsidP="00383C33">
      <w:pPr>
        <w:pStyle w:val="ListBullet"/>
        <w:rPr>
          <w:lang w:eastAsia="en-AU"/>
        </w:rPr>
      </w:pPr>
      <w:r w:rsidRPr="00383C33">
        <w:rPr>
          <w:lang w:eastAsia="en-AU"/>
        </w:rPr>
        <w:t>determines the midpoint, gradient and length of an interval and graphs linear relationships, with and without digital tools</w:t>
      </w:r>
      <w:r>
        <w:rPr>
          <w:lang w:eastAsia="en-AU"/>
        </w:rPr>
        <w:t xml:space="preserve"> </w:t>
      </w:r>
      <w:r>
        <w:rPr>
          <w:b/>
          <w:lang w:eastAsia="en-AU"/>
        </w:rPr>
        <w:t>MA5-LIN-C-01</w:t>
      </w:r>
    </w:p>
    <w:p w14:paraId="153E1CFE" w14:textId="77777777" w:rsidR="00ED4E5B" w:rsidRPr="00ED4E5B" w:rsidRDefault="00000000" w:rsidP="00ED4E5B">
      <w:pPr>
        <w:pStyle w:val="Imageattributioncaption"/>
        <w:spacing w:before="240"/>
      </w:pPr>
      <w:hyperlink r:id="rId7" w:tgtFrame="_blank" w:tooltip="https://curriculum.nsw.edu.au/learning-areas/mathematics/mathematics-k-10-2022" w:history="1">
        <w:r w:rsidR="00ED4E5B" w:rsidRPr="00ED4E5B">
          <w:rPr>
            <w:rStyle w:val="Hyperlink"/>
          </w:rPr>
          <w:t>Mathematics K–10 Syllabus</w:t>
        </w:r>
      </w:hyperlink>
      <w:r w:rsidR="00ED4E5B" w:rsidRPr="00ED4E5B">
        <w:t xml:space="preserve"> © NSW Education Standards Authority (NESA) for and on behalf of the Crown in right of the State of New South Wales, 2022.</w:t>
      </w:r>
    </w:p>
    <w:p w14:paraId="73435BE4" w14:textId="093F24CF" w:rsidR="00A51D10" w:rsidRPr="000E26BE" w:rsidRDefault="00A51D10" w:rsidP="000E26BE">
      <w:pPr>
        <w:pStyle w:val="Heading2"/>
      </w:pPr>
      <w:r w:rsidRPr="000E26BE">
        <w:t>Activity structure</w:t>
      </w:r>
    </w:p>
    <w:p w14:paraId="2C632B3D" w14:textId="4DB0E8E2" w:rsidR="009E29A0" w:rsidRPr="000E26BE" w:rsidRDefault="00A51D10" w:rsidP="000E26BE">
      <w:pPr>
        <w:pStyle w:val="Heading3"/>
      </w:pPr>
      <w:r w:rsidRPr="000E26BE">
        <w:t>Launch</w:t>
      </w:r>
    </w:p>
    <w:p w14:paraId="015D0790" w14:textId="30D16631" w:rsidR="002E735E" w:rsidRDefault="00A8616C" w:rsidP="00133A18">
      <w:pPr>
        <w:pStyle w:val="ListNumber"/>
        <w:rPr>
          <w:lang w:eastAsia="zh-CN"/>
        </w:rPr>
      </w:pPr>
      <w:r>
        <w:rPr>
          <w:lang w:eastAsia="zh-CN"/>
        </w:rPr>
        <w:t xml:space="preserve">Give each student a copy of </w:t>
      </w:r>
      <w:hyperlink w:anchor="_Appendix_A" w:history="1">
        <w:r w:rsidRPr="003C1322">
          <w:rPr>
            <w:rStyle w:val="Hyperlink"/>
            <w:lang w:eastAsia="zh-CN"/>
          </w:rPr>
          <w:t>Appendix A</w:t>
        </w:r>
      </w:hyperlink>
      <w:r>
        <w:rPr>
          <w:lang w:eastAsia="zh-CN"/>
        </w:rPr>
        <w:t>.</w:t>
      </w:r>
    </w:p>
    <w:p w14:paraId="490EDFFA" w14:textId="4DE60880" w:rsidR="00533152" w:rsidRDefault="00133A18" w:rsidP="00133A18">
      <w:pPr>
        <w:pStyle w:val="ListNumber"/>
        <w:rPr>
          <w:lang w:eastAsia="zh-CN"/>
        </w:rPr>
      </w:pPr>
      <w:r>
        <w:rPr>
          <w:lang w:eastAsia="zh-CN"/>
        </w:rPr>
        <w:t xml:space="preserve">Students engage in a </w:t>
      </w:r>
      <w:hyperlink r:id="rId8" w:history="1">
        <w:r w:rsidR="000E26BE" w:rsidRPr="00ED0918">
          <w:rPr>
            <w:rStyle w:val="Hyperlink"/>
            <w:lang w:eastAsia="zh-CN"/>
          </w:rPr>
          <w:t>Think-Pair-Share</w:t>
        </w:r>
      </w:hyperlink>
      <w:r>
        <w:rPr>
          <w:lang w:eastAsia="zh-CN"/>
        </w:rPr>
        <w:t xml:space="preserve"> </w:t>
      </w:r>
      <w:r w:rsidR="0048060F">
        <w:rPr>
          <w:lang w:eastAsia="zh-CN"/>
        </w:rPr>
        <w:t>(</w:t>
      </w:r>
      <w:hyperlink r:id="rId9">
        <w:r w:rsidR="009043A2" w:rsidRPr="69AA0A1C">
          <w:rPr>
            <w:rStyle w:val="Hyperlink"/>
          </w:rPr>
          <w:t>bit.ly/thinkpairsharestrategy</w:t>
        </w:r>
      </w:hyperlink>
      <w:r w:rsidR="0048060F">
        <w:rPr>
          <w:lang w:eastAsia="zh-CN"/>
        </w:rPr>
        <w:t>)</w:t>
      </w:r>
      <w:r>
        <w:rPr>
          <w:lang w:eastAsia="zh-CN"/>
        </w:rPr>
        <w:t xml:space="preserve"> to discuss what methods they would use to measure the </w:t>
      </w:r>
      <w:r w:rsidR="00D23684">
        <w:rPr>
          <w:lang w:eastAsia="zh-CN"/>
        </w:rPr>
        <w:t>given</w:t>
      </w:r>
      <w:r>
        <w:rPr>
          <w:lang w:eastAsia="zh-CN"/>
        </w:rPr>
        <w:t xml:space="preserve"> lengths and distances</w:t>
      </w:r>
      <w:r w:rsidR="002A53B5">
        <w:rPr>
          <w:lang w:eastAsia="zh-CN"/>
        </w:rPr>
        <w:t xml:space="preserve">. </w:t>
      </w:r>
    </w:p>
    <w:p w14:paraId="16E3003E" w14:textId="71FE3B50" w:rsidR="00133A18" w:rsidRDefault="002A53B5" w:rsidP="00133A18">
      <w:pPr>
        <w:pStyle w:val="ListNumber"/>
        <w:rPr>
          <w:lang w:eastAsia="zh-CN"/>
        </w:rPr>
      </w:pPr>
      <w:r>
        <w:rPr>
          <w:lang w:eastAsia="zh-CN"/>
        </w:rPr>
        <w:t>Challenge students to make an estimate, and to develop a method to test that estimate</w:t>
      </w:r>
      <w:r w:rsidR="00C2292B">
        <w:rPr>
          <w:lang w:eastAsia="zh-CN"/>
        </w:rPr>
        <w:t xml:space="preserve">, completing the first </w:t>
      </w:r>
      <w:r w:rsidR="003C1322">
        <w:rPr>
          <w:lang w:eastAsia="zh-CN"/>
        </w:rPr>
        <w:t>2</w:t>
      </w:r>
      <w:r w:rsidR="00C2292B">
        <w:rPr>
          <w:lang w:eastAsia="zh-CN"/>
        </w:rPr>
        <w:t xml:space="preserve"> columns of the table in </w:t>
      </w:r>
      <w:hyperlink w:anchor="_Appendix_A" w:history="1">
        <w:r w:rsidR="00C2292B" w:rsidRPr="003C1322">
          <w:rPr>
            <w:rStyle w:val="Hyperlink"/>
            <w:lang w:eastAsia="zh-CN"/>
          </w:rPr>
          <w:t>Appendix A</w:t>
        </w:r>
      </w:hyperlink>
      <w:r w:rsidR="00C2292B">
        <w:rPr>
          <w:lang w:eastAsia="zh-CN"/>
        </w:rPr>
        <w:t>.</w:t>
      </w:r>
    </w:p>
    <w:p w14:paraId="75E303CC" w14:textId="1A459613" w:rsidR="00145F11" w:rsidRDefault="00145F11" w:rsidP="00145F11">
      <w:pPr>
        <w:pStyle w:val="FeatureBox"/>
      </w:pPr>
      <w:r>
        <w:t xml:space="preserve">The final measurement in this list is the most important. The purpose of this discussion is to identify measurements that are particularly difficult to find accurately. </w:t>
      </w:r>
      <w:r w:rsidR="002A53B5">
        <w:t xml:space="preserve">Teachers are encouraged to modify </w:t>
      </w:r>
      <w:hyperlink w:anchor="_Appendix_A" w:history="1">
        <w:r w:rsidR="002A53B5" w:rsidRPr="003C1322">
          <w:rPr>
            <w:rStyle w:val="Hyperlink"/>
          </w:rPr>
          <w:t>Appendix A</w:t>
        </w:r>
      </w:hyperlink>
      <w:r w:rsidR="002A53B5">
        <w:t xml:space="preserve"> to suit locations at their school and use it to support this launch task.</w:t>
      </w:r>
    </w:p>
    <w:p w14:paraId="22CA2349" w14:textId="50FBF6FB" w:rsidR="00133A18" w:rsidRDefault="002963F4" w:rsidP="00133A18">
      <w:pPr>
        <w:pStyle w:val="ListNumber"/>
        <w:rPr>
          <w:lang w:eastAsia="zh-CN"/>
        </w:rPr>
      </w:pPr>
      <w:r>
        <w:rPr>
          <w:lang w:eastAsia="zh-CN"/>
        </w:rPr>
        <w:t>Get s</w:t>
      </w:r>
      <w:r w:rsidR="002A53B5">
        <w:rPr>
          <w:lang w:eastAsia="zh-CN"/>
        </w:rPr>
        <w:t>tudents</w:t>
      </w:r>
      <w:r w:rsidR="00BA3CCD">
        <w:rPr>
          <w:lang w:eastAsia="zh-CN"/>
        </w:rPr>
        <w:t xml:space="preserve"> to</w:t>
      </w:r>
      <w:r w:rsidR="002A53B5">
        <w:rPr>
          <w:lang w:eastAsia="zh-CN"/>
        </w:rPr>
        <w:t xml:space="preserve"> use measuring tools </w:t>
      </w:r>
      <w:r w:rsidR="00B86F92">
        <w:rPr>
          <w:lang w:eastAsia="zh-CN"/>
        </w:rPr>
        <w:t xml:space="preserve">to measure </w:t>
      </w:r>
      <w:r w:rsidR="002A53B5">
        <w:rPr>
          <w:lang w:eastAsia="zh-CN"/>
        </w:rPr>
        <w:t xml:space="preserve">the distances </w:t>
      </w:r>
      <w:r w:rsidR="001B6D92">
        <w:rPr>
          <w:lang w:eastAsia="zh-CN"/>
        </w:rPr>
        <w:t xml:space="preserve">and lengths </w:t>
      </w:r>
      <w:r w:rsidR="002A53B5">
        <w:rPr>
          <w:lang w:eastAsia="zh-CN"/>
        </w:rPr>
        <w:t>described in step 1 and compare results with their estimates.</w:t>
      </w:r>
      <w:r w:rsidR="001B73E9">
        <w:rPr>
          <w:lang w:eastAsia="zh-CN"/>
        </w:rPr>
        <w:t xml:space="preserve"> </w:t>
      </w:r>
      <w:r w:rsidR="001B6D92">
        <w:rPr>
          <w:lang w:eastAsia="zh-CN"/>
        </w:rPr>
        <w:t xml:space="preserve">Students can go to </w:t>
      </w:r>
      <w:hyperlink r:id="rId10" w:history="1">
        <w:r w:rsidR="001B6D92" w:rsidRPr="003177A6">
          <w:rPr>
            <w:rStyle w:val="Hyperlink"/>
            <w:lang w:eastAsia="zh-CN"/>
          </w:rPr>
          <w:t>Google Maps</w:t>
        </w:r>
      </w:hyperlink>
      <w:r w:rsidR="001B6D92">
        <w:rPr>
          <w:lang w:eastAsia="zh-CN"/>
        </w:rPr>
        <w:t xml:space="preserve"> (</w:t>
      </w:r>
      <w:hyperlink r:id="rId11" w:history="1">
        <w:r w:rsidR="001B6D92" w:rsidRPr="007362BE">
          <w:rPr>
            <w:rStyle w:val="Hyperlink"/>
            <w:lang w:eastAsia="zh-CN"/>
          </w:rPr>
          <w:t>google.com/maps</w:t>
        </w:r>
      </w:hyperlink>
      <w:r w:rsidR="001B6D92">
        <w:rPr>
          <w:lang w:eastAsia="zh-CN"/>
        </w:rPr>
        <w:t xml:space="preserve">) to measure longer distances. </w:t>
      </w:r>
      <w:hyperlink w:anchor="_Appendix_B" w:history="1">
        <w:r w:rsidR="00732381" w:rsidRPr="003177A6">
          <w:rPr>
            <w:rStyle w:val="Hyperlink"/>
            <w:lang w:eastAsia="zh-CN"/>
          </w:rPr>
          <w:t>Appendix B</w:t>
        </w:r>
      </w:hyperlink>
      <w:r w:rsidR="00732381">
        <w:rPr>
          <w:lang w:eastAsia="zh-CN"/>
        </w:rPr>
        <w:t xml:space="preserve"> </w:t>
      </w:r>
      <w:r w:rsidR="001C6AC5">
        <w:rPr>
          <w:lang w:eastAsia="zh-CN"/>
        </w:rPr>
        <w:t>demonstrates how to obtain measurements between distances in Google Maps.</w:t>
      </w:r>
    </w:p>
    <w:p w14:paraId="1814E9E7" w14:textId="3EF28EBE" w:rsidR="001C6AC5" w:rsidRPr="00133A18" w:rsidRDefault="009001AA" w:rsidP="00133A18">
      <w:pPr>
        <w:pStyle w:val="ListNumber"/>
        <w:rPr>
          <w:lang w:eastAsia="zh-CN"/>
        </w:rPr>
      </w:pPr>
      <w:r>
        <w:rPr>
          <w:lang w:eastAsia="zh-CN"/>
        </w:rPr>
        <w:t xml:space="preserve">Ask students to consider how Google Maps calculates these distances. </w:t>
      </w:r>
      <w:r w:rsidR="00AE7E56">
        <w:rPr>
          <w:lang w:eastAsia="zh-CN"/>
        </w:rPr>
        <w:t>Share that we will be investigating one approach.</w:t>
      </w:r>
    </w:p>
    <w:p w14:paraId="2F468947" w14:textId="456F5699" w:rsidR="00A51D10" w:rsidRDefault="00A51D10" w:rsidP="00A51D10">
      <w:pPr>
        <w:pStyle w:val="Heading3"/>
      </w:pPr>
      <w:r>
        <w:t>Explore</w:t>
      </w:r>
    </w:p>
    <w:p w14:paraId="0AC7C045" w14:textId="3D5792BA" w:rsidR="00AE7E56" w:rsidRDefault="00AE7E56" w:rsidP="009E29A0">
      <w:r>
        <w:t>Students will construct a map of the classroom, overlay a Cartesian plane, and use Pythagoras' theorem to find the distance between points</w:t>
      </w:r>
      <w:r w:rsidR="000C42E7">
        <w:t xml:space="preserve"> and </w:t>
      </w:r>
      <w:r w:rsidR="00BA3CCD">
        <w:t xml:space="preserve">averages to find </w:t>
      </w:r>
      <w:r w:rsidR="000C42E7">
        <w:t>midpoints</w:t>
      </w:r>
      <w:r>
        <w:t>.</w:t>
      </w:r>
    </w:p>
    <w:p w14:paraId="1DDF6401" w14:textId="7AB4767C" w:rsidR="000C42E7" w:rsidRDefault="000C42E7" w:rsidP="000C42E7">
      <w:pPr>
        <w:pStyle w:val="Heading4"/>
      </w:pPr>
      <w:r>
        <w:lastRenderedPageBreak/>
        <w:t>Constructing a map</w:t>
      </w:r>
    </w:p>
    <w:p w14:paraId="5B5A04D3" w14:textId="35504E55" w:rsidR="009E29A0" w:rsidRDefault="002411B9" w:rsidP="002411B9">
      <w:pPr>
        <w:pStyle w:val="FeatureBox"/>
      </w:pPr>
      <w:r>
        <w:t>As an alternative to the steps below, t</w:t>
      </w:r>
      <w:r w:rsidR="00AE7E56">
        <w:t>his activity can be simulated using the Desmos activity</w:t>
      </w:r>
      <w:r w:rsidR="003A10F7">
        <w:t>,</w:t>
      </w:r>
      <w:r w:rsidR="00AE7E56">
        <w:t xml:space="preserve"> </w:t>
      </w:r>
      <w:hyperlink r:id="rId12" w:history="1">
        <w:r w:rsidR="00AE7E56" w:rsidRPr="00210059">
          <w:rPr>
            <w:rStyle w:val="Hyperlink"/>
          </w:rPr>
          <w:t>Mapping the Classroom</w:t>
        </w:r>
      </w:hyperlink>
      <w:r w:rsidR="00AE7E56">
        <w:t xml:space="preserve"> </w:t>
      </w:r>
      <w:r w:rsidR="003A10F7">
        <w:t>(</w:t>
      </w:r>
      <w:hyperlink r:id="rId13" w:history="1">
        <w:r w:rsidR="003A10F7" w:rsidRPr="00F06B42">
          <w:rPr>
            <w:rStyle w:val="Hyperlink"/>
          </w:rPr>
          <w:t>bit.ly/desmosmappingtheclassroom</w:t>
        </w:r>
      </w:hyperlink>
      <w:r w:rsidR="003A10F7">
        <w:t>).</w:t>
      </w:r>
    </w:p>
    <w:p w14:paraId="42C93CB6" w14:textId="2071AB7E" w:rsidR="00AE7E56" w:rsidRDefault="00AE7E56" w:rsidP="00AE7E56">
      <w:pPr>
        <w:pStyle w:val="Heading4"/>
        <w:rPr>
          <w:lang w:eastAsia="zh-CN"/>
        </w:rPr>
      </w:pPr>
      <w:r w:rsidRPr="2632AB64">
        <w:rPr>
          <w:lang w:eastAsia="zh-CN"/>
        </w:rPr>
        <w:t>Equipment</w:t>
      </w:r>
    </w:p>
    <w:p w14:paraId="45364D4F" w14:textId="05FC26F5" w:rsidR="00AE7E56" w:rsidRDefault="00AE7E56" w:rsidP="00AE7E56">
      <w:pPr>
        <w:pStyle w:val="ListBullet"/>
        <w:rPr>
          <w:lang w:eastAsia="zh-CN"/>
        </w:rPr>
      </w:pPr>
      <w:r>
        <w:rPr>
          <w:lang w:eastAsia="zh-CN"/>
        </w:rPr>
        <w:t>Tape measure</w:t>
      </w:r>
      <w:r w:rsidR="008227B9">
        <w:rPr>
          <w:lang w:eastAsia="zh-CN"/>
        </w:rPr>
        <w:t xml:space="preserve">s </w:t>
      </w:r>
      <w:r w:rsidR="00A262B8">
        <w:rPr>
          <w:lang w:eastAsia="zh-CN"/>
        </w:rPr>
        <w:t>(</w:t>
      </w:r>
      <w:r w:rsidR="009C0BBE">
        <w:rPr>
          <w:lang w:eastAsia="zh-CN"/>
        </w:rPr>
        <w:t>one</w:t>
      </w:r>
      <w:r w:rsidR="008227B9">
        <w:rPr>
          <w:lang w:eastAsia="zh-CN"/>
        </w:rPr>
        <w:t xml:space="preserve"> per student</w:t>
      </w:r>
      <w:r w:rsidR="00A262B8">
        <w:rPr>
          <w:lang w:eastAsia="zh-CN"/>
        </w:rPr>
        <w:t>)</w:t>
      </w:r>
    </w:p>
    <w:p w14:paraId="30B45815" w14:textId="6B4F76B8" w:rsidR="00C34BC6" w:rsidRDefault="00C34BC6" w:rsidP="00AE7E56">
      <w:pPr>
        <w:pStyle w:val="ListBullet"/>
        <w:rPr>
          <w:lang w:eastAsia="zh-CN"/>
        </w:rPr>
      </w:pPr>
      <w:r>
        <w:rPr>
          <w:lang w:eastAsia="zh-CN"/>
        </w:rPr>
        <w:t xml:space="preserve">Rulers </w:t>
      </w:r>
      <w:r w:rsidR="009C0BBE">
        <w:rPr>
          <w:lang w:eastAsia="zh-CN"/>
        </w:rPr>
        <w:t>(one</w:t>
      </w:r>
      <w:r>
        <w:rPr>
          <w:lang w:eastAsia="zh-CN"/>
        </w:rPr>
        <w:t xml:space="preserve"> per student</w:t>
      </w:r>
      <w:r w:rsidR="009C0BBE">
        <w:rPr>
          <w:lang w:eastAsia="zh-CN"/>
        </w:rPr>
        <w:t>)</w:t>
      </w:r>
    </w:p>
    <w:p w14:paraId="5D0FCEE7" w14:textId="73117743" w:rsidR="00C34BC6" w:rsidRDefault="00C34BC6" w:rsidP="00AE7E56">
      <w:pPr>
        <w:pStyle w:val="ListBullet"/>
        <w:rPr>
          <w:lang w:eastAsia="zh-CN"/>
        </w:rPr>
      </w:pPr>
      <w:r>
        <w:rPr>
          <w:lang w:eastAsia="zh-CN"/>
        </w:rPr>
        <w:t>A4 paper</w:t>
      </w:r>
      <w:r w:rsidR="00A17106">
        <w:rPr>
          <w:lang w:eastAsia="zh-CN"/>
        </w:rPr>
        <w:t xml:space="preserve"> or grid paper</w:t>
      </w:r>
      <w:r>
        <w:rPr>
          <w:lang w:eastAsia="zh-CN"/>
        </w:rPr>
        <w:t xml:space="preserve"> </w:t>
      </w:r>
      <w:r w:rsidR="009C0BBE">
        <w:rPr>
          <w:lang w:eastAsia="zh-CN"/>
        </w:rPr>
        <w:t>(one</w:t>
      </w:r>
      <w:r>
        <w:rPr>
          <w:lang w:eastAsia="zh-CN"/>
        </w:rPr>
        <w:t xml:space="preserve"> per student</w:t>
      </w:r>
      <w:r w:rsidR="009C0BBE">
        <w:rPr>
          <w:lang w:eastAsia="zh-CN"/>
        </w:rPr>
        <w:t>)</w:t>
      </w:r>
      <w:r w:rsidR="002E73D9">
        <w:rPr>
          <w:lang w:eastAsia="zh-CN"/>
        </w:rPr>
        <w:t>.</w:t>
      </w:r>
    </w:p>
    <w:p w14:paraId="1BB70B97" w14:textId="04AD3F0A" w:rsidR="00C34BC6" w:rsidRDefault="00C34BC6" w:rsidP="00C34BC6">
      <w:pPr>
        <w:pStyle w:val="Heading4"/>
        <w:rPr>
          <w:lang w:eastAsia="zh-CN"/>
        </w:rPr>
      </w:pPr>
      <w:r w:rsidRPr="2632AB64">
        <w:rPr>
          <w:lang w:eastAsia="zh-CN"/>
        </w:rPr>
        <w:t>Method</w:t>
      </w:r>
    </w:p>
    <w:p w14:paraId="05581E21" w14:textId="765443BA" w:rsidR="00B66031" w:rsidRDefault="00B66031" w:rsidP="00B66031">
      <w:pPr>
        <w:rPr>
          <w:lang w:eastAsia="zh-CN"/>
        </w:rPr>
      </w:pPr>
      <w:r>
        <w:rPr>
          <w:lang w:eastAsia="zh-CN"/>
        </w:rPr>
        <w:t>Steps in this process could be demonstrated by the teacher using the following Desmos graph</w:t>
      </w:r>
      <w:r w:rsidR="00B80026">
        <w:rPr>
          <w:lang w:eastAsia="zh-CN"/>
        </w:rPr>
        <w:t xml:space="preserve">, </w:t>
      </w:r>
      <w:hyperlink r:id="rId14" w:history="1">
        <w:r w:rsidR="00A17106" w:rsidRPr="00210059">
          <w:rPr>
            <w:rStyle w:val="Hyperlink"/>
            <w:lang w:eastAsia="zh-CN"/>
          </w:rPr>
          <w:t>Distances in the classroom</w:t>
        </w:r>
      </w:hyperlink>
      <w:r w:rsidR="00B80026">
        <w:rPr>
          <w:lang w:eastAsia="zh-CN"/>
        </w:rPr>
        <w:t xml:space="preserve"> </w:t>
      </w:r>
      <w:r w:rsidR="00A17106">
        <w:rPr>
          <w:lang w:eastAsia="zh-CN"/>
        </w:rPr>
        <w:t>(</w:t>
      </w:r>
      <w:hyperlink r:id="rId15" w:history="1">
        <w:r w:rsidR="00A17106" w:rsidRPr="00A17106">
          <w:rPr>
            <w:rStyle w:val="Hyperlink"/>
          </w:rPr>
          <w:t>bit.ly/Desmosmapoftheclassroom</w:t>
        </w:r>
      </w:hyperlink>
      <w:r w:rsidR="00B80026">
        <w:rPr>
          <w:lang w:eastAsia="zh-CN"/>
        </w:rPr>
        <w:t xml:space="preserve">). </w:t>
      </w:r>
      <w:r w:rsidR="00A17106">
        <w:rPr>
          <w:lang w:eastAsia="zh-CN"/>
        </w:rPr>
        <w:t>Students could also use the Desmos graph to construct their map of the classroom.</w:t>
      </w:r>
    </w:p>
    <w:p w14:paraId="0FF49AF9" w14:textId="00192973" w:rsidR="00A17106" w:rsidRDefault="00A17106" w:rsidP="00A17106">
      <w:pPr>
        <w:pStyle w:val="FeatureBox"/>
      </w:pPr>
      <w:r>
        <w:t xml:space="preserve">To operate the Desmos graph, follow the instructions on the left of screen, and turn on the folders by </w:t>
      </w:r>
      <w:r w:rsidR="00E56B59">
        <w:t>selecting</w:t>
      </w:r>
      <w:r>
        <w:t xml:space="preserve"> the circle beside the name of the folder.</w:t>
      </w:r>
    </w:p>
    <w:p w14:paraId="56886844" w14:textId="342AAB31" w:rsidR="00A17106" w:rsidRDefault="00A17106" w:rsidP="00A17106">
      <w:pPr>
        <w:pStyle w:val="FeatureBox"/>
      </w:pPr>
      <w:r>
        <w:rPr>
          <w:noProof/>
        </w:rPr>
        <w:drawing>
          <wp:inline distT="0" distB="0" distL="0" distR="0" wp14:anchorId="78044341" wp14:editId="512E61AB">
            <wp:extent cx="3919537" cy="1119868"/>
            <wp:effectExtent l="0" t="0" r="5080" b="4445"/>
            <wp:docPr id="14" name="Picture 14" descr="An image of folders and instructions from Desmos, with an arrow indicating where to click to turn on the folder from Desm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37708" cy="1125060"/>
                    </a:xfrm>
                    <a:prstGeom prst="rect">
                      <a:avLst/>
                    </a:prstGeom>
                  </pic:spPr>
                </pic:pic>
              </a:graphicData>
            </a:graphic>
          </wp:inline>
        </w:drawing>
      </w:r>
    </w:p>
    <w:p w14:paraId="4D84C7C6" w14:textId="174D99DD" w:rsidR="005967B7" w:rsidRDefault="005967B7">
      <w:pPr>
        <w:spacing w:line="276" w:lineRule="auto"/>
      </w:pPr>
      <w:r>
        <w:br w:type="page"/>
      </w:r>
    </w:p>
    <w:p w14:paraId="518E8800" w14:textId="40C991F2" w:rsidR="00C34BC6" w:rsidRPr="00A262B8" w:rsidRDefault="00C34BC6" w:rsidP="00D24848">
      <w:pPr>
        <w:pStyle w:val="ListNumber"/>
        <w:numPr>
          <w:ilvl w:val="0"/>
          <w:numId w:val="25"/>
        </w:numPr>
      </w:pPr>
      <w:r w:rsidRPr="00D24848">
        <w:lastRenderedPageBreak/>
        <w:t>Students</w:t>
      </w:r>
      <w:r w:rsidRPr="00A262B8">
        <w:t xml:space="preserve"> </w:t>
      </w:r>
      <w:r w:rsidR="002963F4" w:rsidRPr="00A262B8">
        <w:t xml:space="preserve">are to </w:t>
      </w:r>
      <w:r w:rsidRPr="00A262B8">
        <w:t>measure and record the dimensions of the classroom.</w:t>
      </w:r>
    </w:p>
    <w:p w14:paraId="356B7324" w14:textId="77777777" w:rsidR="002A6631" w:rsidRDefault="00C34BC6" w:rsidP="00A262B8">
      <w:pPr>
        <w:pStyle w:val="ListNumber"/>
        <w:numPr>
          <w:ilvl w:val="0"/>
          <w:numId w:val="25"/>
        </w:numPr>
      </w:pPr>
      <w:r w:rsidRPr="00A262B8">
        <w:t xml:space="preserve">Decide upon an appropriate scale factor and draw a rectangle representing the classroom on </w:t>
      </w:r>
      <w:r w:rsidR="00930AF5" w:rsidRPr="00A262B8">
        <w:t>an</w:t>
      </w:r>
      <w:r w:rsidRPr="00A262B8">
        <w:t xml:space="preserve"> A4 sheet of paper</w:t>
      </w:r>
      <w:r w:rsidR="00A17106" w:rsidRPr="00A262B8">
        <w:t xml:space="preserve"> or grid paper</w:t>
      </w:r>
      <w:r w:rsidRPr="00A262B8">
        <w:t>.</w:t>
      </w:r>
      <w:r w:rsidR="00920A58" w:rsidRPr="00A262B8">
        <w:t xml:space="preserve"> </w:t>
      </w:r>
      <w:r w:rsidR="00FC50B8" w:rsidRPr="00A262B8">
        <w:t>For example:</w:t>
      </w:r>
    </w:p>
    <w:p w14:paraId="762CF0B6" w14:textId="7D04E32E" w:rsidR="002A6631" w:rsidRDefault="002A6631" w:rsidP="002A6631">
      <w:pPr>
        <w:pStyle w:val="Caption"/>
      </w:pPr>
      <w:r>
        <w:t xml:space="preserve">Figure </w:t>
      </w:r>
      <w:r>
        <w:fldChar w:fldCharType="begin"/>
      </w:r>
      <w:r>
        <w:instrText xml:space="preserve"> SEQ Figure \* ARABIC </w:instrText>
      </w:r>
      <w:r>
        <w:fldChar w:fldCharType="separate"/>
      </w:r>
      <w:r w:rsidR="00BF64D7">
        <w:rPr>
          <w:noProof/>
        </w:rPr>
        <w:t>1</w:t>
      </w:r>
      <w:r>
        <w:fldChar w:fldCharType="end"/>
      </w:r>
      <w:r>
        <w:t xml:space="preserve"> – a rectangle representing the size of a classroom</w:t>
      </w:r>
    </w:p>
    <w:p w14:paraId="70182730" w14:textId="340B6D43" w:rsidR="00920A58" w:rsidRDefault="00920A58" w:rsidP="006E0C71">
      <w:pPr>
        <w:rPr>
          <w:lang w:eastAsia="zh-CN"/>
        </w:rPr>
      </w:pPr>
      <w:r>
        <w:rPr>
          <w:noProof/>
        </w:rPr>
        <w:drawing>
          <wp:inline distT="0" distB="0" distL="0" distR="0" wp14:anchorId="0AA3A5B9" wp14:editId="7C73E5AF">
            <wp:extent cx="2363210" cy="1990725"/>
            <wp:effectExtent l="0" t="0" r="0" b="0"/>
            <wp:docPr id="1" name="Picture 1" descr="A rectangle with side lengths 6.8 cm and 7.5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ctangle with side lengths 6.8 cm and 7.5 cm. "/>
                    <pic:cNvPicPr/>
                  </pic:nvPicPr>
                  <pic:blipFill>
                    <a:blip r:embed="rId17"/>
                    <a:stretch>
                      <a:fillRect/>
                    </a:stretch>
                  </pic:blipFill>
                  <pic:spPr>
                    <a:xfrm>
                      <a:off x="0" y="0"/>
                      <a:ext cx="2388483" cy="2012015"/>
                    </a:xfrm>
                    <a:prstGeom prst="rect">
                      <a:avLst/>
                    </a:prstGeom>
                  </pic:spPr>
                </pic:pic>
              </a:graphicData>
            </a:graphic>
          </wp:inline>
        </w:drawing>
      </w:r>
    </w:p>
    <w:p w14:paraId="03799D0A" w14:textId="406D5843" w:rsidR="00A17106" w:rsidRDefault="00A17106" w:rsidP="00A17106">
      <w:pPr>
        <w:pStyle w:val="FeatureBox"/>
      </w:pPr>
      <w:r>
        <w:t>Using grid paper will require students to determine an appropriate number of squares to represent 1 metre.</w:t>
      </w:r>
    </w:p>
    <w:p w14:paraId="5DEEFA40" w14:textId="030C1503" w:rsidR="00C34BC6" w:rsidRPr="00D24848" w:rsidRDefault="00C34BC6" w:rsidP="00D24848">
      <w:pPr>
        <w:pStyle w:val="ListNumber"/>
      </w:pPr>
      <w:r w:rsidRPr="00D24848">
        <w:t>Students</w:t>
      </w:r>
      <w:r w:rsidR="002963F4" w:rsidRPr="00D24848">
        <w:t xml:space="preserve"> to</w:t>
      </w:r>
      <w:r w:rsidRPr="00D24848">
        <w:t xml:space="preserve"> measure and record the dimensions of a desk in the classroom.</w:t>
      </w:r>
    </w:p>
    <w:p w14:paraId="0647BC54" w14:textId="016BD2F9" w:rsidR="00C34BC6" w:rsidRPr="00D24848" w:rsidRDefault="002963F4" w:rsidP="00D24848">
      <w:pPr>
        <w:pStyle w:val="ListNumber"/>
      </w:pPr>
      <w:r w:rsidRPr="00D24848">
        <w:t>Students to d</w:t>
      </w:r>
      <w:r w:rsidR="00C34BC6" w:rsidRPr="00D24848">
        <w:t>etermine the length and width required to draw desks in proportion with the sketch of the room.</w:t>
      </w:r>
    </w:p>
    <w:p w14:paraId="5D36BC4B" w14:textId="5646826B" w:rsidR="00C34BC6" w:rsidRDefault="00C34BC6" w:rsidP="00C34BC6">
      <w:pPr>
        <w:pStyle w:val="FeatureBox"/>
      </w:pPr>
      <w:r>
        <w:t>The above tasks can easily be modified to be completed by individual students, in groups or as a class.</w:t>
      </w:r>
    </w:p>
    <w:p w14:paraId="18D9489F" w14:textId="77777777" w:rsidR="00DA352C" w:rsidRDefault="00DA352C">
      <w:pPr>
        <w:spacing w:line="276" w:lineRule="auto"/>
        <w:rPr>
          <w:lang w:eastAsia="zh-CN"/>
        </w:rPr>
      </w:pPr>
      <w:r>
        <w:rPr>
          <w:lang w:eastAsia="zh-CN"/>
        </w:rPr>
        <w:br w:type="page"/>
      </w:r>
    </w:p>
    <w:p w14:paraId="0A5D90F9" w14:textId="36E20B53" w:rsidR="00DA352C" w:rsidRDefault="00C34BC6" w:rsidP="00C34BC6">
      <w:pPr>
        <w:pStyle w:val="ListNumber"/>
        <w:rPr>
          <w:lang w:eastAsia="zh-CN"/>
        </w:rPr>
      </w:pPr>
      <w:r>
        <w:rPr>
          <w:lang w:eastAsia="zh-CN"/>
        </w:rPr>
        <w:lastRenderedPageBreak/>
        <w:t xml:space="preserve">Students </w:t>
      </w:r>
      <w:r w:rsidR="00764002">
        <w:rPr>
          <w:lang w:eastAsia="zh-CN"/>
        </w:rPr>
        <w:t xml:space="preserve">are to </w:t>
      </w:r>
      <w:r>
        <w:rPr>
          <w:lang w:eastAsia="zh-CN"/>
        </w:rPr>
        <w:t xml:space="preserve">use a ruler to draw </w:t>
      </w:r>
      <w:r w:rsidR="0038353B">
        <w:rPr>
          <w:lang w:eastAsia="zh-CN"/>
        </w:rPr>
        <w:t>desks to scale in the</w:t>
      </w:r>
      <w:r w:rsidR="008A2DC5">
        <w:rPr>
          <w:lang w:eastAsia="zh-CN"/>
        </w:rPr>
        <w:t xml:space="preserve"> </w:t>
      </w:r>
      <w:r w:rsidR="0038353B">
        <w:rPr>
          <w:lang w:eastAsia="zh-CN"/>
        </w:rPr>
        <w:t>rectangle</w:t>
      </w:r>
      <w:r w:rsidR="008A2DC5">
        <w:rPr>
          <w:lang w:eastAsia="zh-CN"/>
        </w:rPr>
        <w:t xml:space="preserve"> diagram</w:t>
      </w:r>
      <w:r w:rsidR="0038353B">
        <w:rPr>
          <w:lang w:eastAsia="zh-CN"/>
        </w:rPr>
        <w:t xml:space="preserve"> representing their classroom.</w:t>
      </w:r>
    </w:p>
    <w:p w14:paraId="2215E2A1" w14:textId="2E0FD715" w:rsidR="00DA352C" w:rsidRDefault="00DA352C" w:rsidP="00DA352C">
      <w:pPr>
        <w:pStyle w:val="Caption"/>
      </w:pPr>
      <w:r>
        <w:t xml:space="preserve">Figure </w:t>
      </w:r>
      <w:r>
        <w:fldChar w:fldCharType="begin"/>
      </w:r>
      <w:r>
        <w:instrText xml:space="preserve"> SEQ Figure \* ARABIC </w:instrText>
      </w:r>
      <w:r>
        <w:fldChar w:fldCharType="separate"/>
      </w:r>
      <w:r w:rsidR="00BF64D7">
        <w:rPr>
          <w:noProof/>
        </w:rPr>
        <w:t>2</w:t>
      </w:r>
      <w:r>
        <w:fldChar w:fldCharType="end"/>
      </w:r>
      <w:r>
        <w:t xml:space="preserve"> – desks drawn to scale in </w:t>
      </w:r>
      <w:r w:rsidR="00210059">
        <w:t>a</w:t>
      </w:r>
      <w:r>
        <w:t xml:space="preserve"> rectangle diagram</w:t>
      </w:r>
    </w:p>
    <w:p w14:paraId="21027F8A" w14:textId="2F135374" w:rsidR="00C34BC6" w:rsidRPr="00DA352C" w:rsidRDefault="00920A58" w:rsidP="00DA352C">
      <w:r w:rsidRPr="00DA352C">
        <w:rPr>
          <w:noProof/>
        </w:rPr>
        <w:drawing>
          <wp:inline distT="0" distB="0" distL="0" distR="0" wp14:anchorId="5620EC94" wp14:editId="76BD9F48">
            <wp:extent cx="2599704" cy="2143125"/>
            <wp:effectExtent l="0" t="0" r="0" b="0"/>
            <wp:docPr id="2" name="Picture 2" descr="A rectangle, 7.5 m by 6.8 m with 16 desks in it with 4 rows of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ctangle, 7.5 m by 6.8 m with 16 desks in it with 4 rows of 4. "/>
                    <pic:cNvPicPr/>
                  </pic:nvPicPr>
                  <pic:blipFill>
                    <a:blip r:embed="rId18"/>
                    <a:stretch>
                      <a:fillRect/>
                    </a:stretch>
                  </pic:blipFill>
                  <pic:spPr>
                    <a:xfrm>
                      <a:off x="0" y="0"/>
                      <a:ext cx="2604891" cy="2147401"/>
                    </a:xfrm>
                    <a:prstGeom prst="rect">
                      <a:avLst/>
                    </a:prstGeom>
                  </pic:spPr>
                </pic:pic>
              </a:graphicData>
            </a:graphic>
          </wp:inline>
        </w:drawing>
      </w:r>
    </w:p>
    <w:p w14:paraId="59B1989D" w14:textId="413CEFA9" w:rsidR="008F0A72" w:rsidRDefault="00B66031" w:rsidP="0038353B">
      <w:pPr>
        <w:pStyle w:val="ListNumber"/>
      </w:pPr>
      <w:r>
        <w:rPr>
          <w:lang w:eastAsia="zh-CN"/>
        </w:rPr>
        <w:t xml:space="preserve">Have students draw a grid over the top of their diagram. It is important here to make clear that units need to be evenly spaced out, and that a room measurement on the diagram should match this number of squares on the grid, </w:t>
      </w:r>
      <w:r w:rsidR="00D44D32">
        <w:rPr>
          <w:lang w:eastAsia="zh-CN"/>
        </w:rPr>
        <w:t>for example</w:t>
      </w:r>
      <w:r w:rsidR="00A56ACF">
        <w:rPr>
          <w:lang w:eastAsia="zh-CN"/>
        </w:rPr>
        <w:t>,</w:t>
      </w:r>
      <w:r>
        <w:rPr>
          <w:lang w:eastAsia="zh-CN"/>
        </w:rPr>
        <w:t xml:space="preserve"> 6.8 m should be represented as 6.8 squares on the grid, as show below.</w:t>
      </w:r>
    </w:p>
    <w:p w14:paraId="0D3896C8" w14:textId="4F4FB33E" w:rsidR="008F0A72" w:rsidRDefault="008F0A72" w:rsidP="008F0A72">
      <w:pPr>
        <w:pStyle w:val="Caption"/>
      </w:pPr>
      <w:r>
        <w:t xml:space="preserve">Figure </w:t>
      </w:r>
      <w:r>
        <w:fldChar w:fldCharType="begin"/>
      </w:r>
      <w:r>
        <w:instrText xml:space="preserve"> SEQ Figure \* ARABIC </w:instrText>
      </w:r>
      <w:r>
        <w:fldChar w:fldCharType="separate"/>
      </w:r>
      <w:r w:rsidR="00BF64D7">
        <w:rPr>
          <w:noProof/>
        </w:rPr>
        <w:t>3</w:t>
      </w:r>
      <w:r>
        <w:fldChar w:fldCharType="end"/>
      </w:r>
      <w:r>
        <w:t xml:space="preserve"> – desks drawn to scale </w:t>
      </w:r>
      <w:r w:rsidR="00210059">
        <w:t>with grid</w:t>
      </w:r>
    </w:p>
    <w:p w14:paraId="1492DF2D" w14:textId="2AA6BD1C" w:rsidR="0038353B" w:rsidRPr="008F0A72" w:rsidRDefault="00B66031" w:rsidP="008F0A72">
      <w:r w:rsidRPr="008F0A72">
        <w:rPr>
          <w:noProof/>
        </w:rPr>
        <w:drawing>
          <wp:inline distT="0" distB="0" distL="0" distR="0" wp14:anchorId="0100FED3" wp14:editId="385A9A1A">
            <wp:extent cx="4248150" cy="2976175"/>
            <wp:effectExtent l="0" t="0" r="0" b="0"/>
            <wp:docPr id="3" name="Picture 3" descr="A rectangle on top of a Cartesian plane, with the bottom right hand corner of the rectangle plotted at the origin. The rectangle is 7.5 m by 6.8 m and has 16 desks inside with 4 rows of 4. The rectangle has been drawn to the scale of the Cartesian plane so the side length 7.5 m is 7 and a half squares of the 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ctangle on top of a Cartesian plane, with the bottom right hand corner of the rectangle plotted at the origin. The rectangle is 7.5 m by 6.8 m and has 16 desks inside with 4 rows of 4. The rectangle has been drawn to the scale of the Cartesian plane so the side length 7.5 m is 7 and a half squares of the grid. "/>
                    <pic:cNvPicPr/>
                  </pic:nvPicPr>
                  <pic:blipFill>
                    <a:blip r:embed="rId19"/>
                    <a:stretch>
                      <a:fillRect/>
                    </a:stretch>
                  </pic:blipFill>
                  <pic:spPr>
                    <a:xfrm>
                      <a:off x="0" y="0"/>
                      <a:ext cx="4248150" cy="2976175"/>
                    </a:xfrm>
                    <a:prstGeom prst="rect">
                      <a:avLst/>
                    </a:prstGeom>
                  </pic:spPr>
                </pic:pic>
              </a:graphicData>
            </a:graphic>
          </wp:inline>
        </w:drawing>
      </w:r>
    </w:p>
    <w:p w14:paraId="2EE90232" w14:textId="5A894CAC" w:rsidR="00CF150F" w:rsidRPr="00F456EC" w:rsidRDefault="00CF150F" w:rsidP="002A1F51">
      <w:pPr>
        <w:pStyle w:val="FeatureBox"/>
      </w:pPr>
      <w:r>
        <w:lastRenderedPageBreak/>
        <w:t xml:space="preserve">If using grid paper, students will draw a set of axes, as in step 6, marking out individual </w:t>
      </w:r>
      <w:r w:rsidRPr="00F456EC">
        <w:t>metres.</w:t>
      </w:r>
    </w:p>
    <w:p w14:paraId="3559A828" w14:textId="2E091EA2" w:rsidR="000C42E7" w:rsidRDefault="000C42E7" w:rsidP="000C42E7">
      <w:pPr>
        <w:pStyle w:val="Heading4"/>
        <w:rPr>
          <w:lang w:eastAsia="zh-CN"/>
        </w:rPr>
      </w:pPr>
      <w:r>
        <w:rPr>
          <w:lang w:eastAsia="zh-CN"/>
        </w:rPr>
        <w:t>Finding distances</w:t>
      </w:r>
    </w:p>
    <w:p w14:paraId="2C7F8FF2" w14:textId="32F45D8E" w:rsidR="00DF6AA7" w:rsidRPr="00DF6AA7" w:rsidRDefault="00DF6AA7" w:rsidP="00DF6AA7">
      <w:pPr>
        <w:pStyle w:val="FeatureBox"/>
      </w:pPr>
      <w:r>
        <w:t>The steps below can be demonstrated by the teacher in the Desmos graph</w:t>
      </w:r>
      <w:r w:rsidR="00047F4D">
        <w:t xml:space="preserve">, </w:t>
      </w:r>
      <w:hyperlink r:id="rId20" w:history="1">
        <w:r w:rsidR="00047F4D" w:rsidRPr="00210059">
          <w:rPr>
            <w:rStyle w:val="Hyperlink"/>
          </w:rPr>
          <w:t>Distances in the classroom</w:t>
        </w:r>
        <w:r w:rsidR="002A1F51" w:rsidRPr="00210059">
          <w:rPr>
            <w:rStyle w:val="Hyperlink"/>
          </w:rPr>
          <w:t xml:space="preserve"> –</w:t>
        </w:r>
        <w:r w:rsidR="00047F4D" w:rsidRPr="00210059">
          <w:rPr>
            <w:rStyle w:val="Hyperlink"/>
          </w:rPr>
          <w:t xml:space="preserve"> classroom already set</w:t>
        </w:r>
      </w:hyperlink>
      <w:r w:rsidR="00047F4D">
        <w:t xml:space="preserve"> (</w:t>
      </w:r>
      <w:hyperlink r:id="rId21" w:history="1">
        <w:r w:rsidR="00047F4D" w:rsidRPr="00F06B42">
          <w:rPr>
            <w:rStyle w:val="Hyperlink"/>
          </w:rPr>
          <w:t>bit.ly/desmosdistancesintheclassroom2</w:t>
        </w:r>
      </w:hyperlink>
      <w:r w:rsidR="00047F4D">
        <w:t>)</w:t>
      </w:r>
      <w:r>
        <w:t>, where a classroom is already laid out.</w:t>
      </w:r>
    </w:p>
    <w:p w14:paraId="60257839" w14:textId="77777777" w:rsidR="002B6D2A" w:rsidRDefault="00B66031" w:rsidP="00191F1D">
      <w:pPr>
        <w:pStyle w:val="ListNumber"/>
        <w:numPr>
          <w:ilvl w:val="0"/>
          <w:numId w:val="26"/>
        </w:numPr>
      </w:pPr>
      <w:r w:rsidRPr="00566034">
        <w:t xml:space="preserve">Have students mark a horizontal distance on the map and use the grid to determine its length. </w:t>
      </w:r>
      <w:r w:rsidR="001D7C3E" w:rsidRPr="00566034">
        <w:t xml:space="preserve">For example, the distance indicated in the image below goes from 1 to 5 and is a distance of </w:t>
      </w:r>
      <m:oMath>
        <m:r>
          <w:rPr>
            <w:rFonts w:ascii="Cambria Math" w:hAnsi="Cambria Math"/>
          </w:rPr>
          <m:t>5-1=4</m:t>
        </m:r>
      </m:oMath>
      <w:r w:rsidR="001D7C3E" w:rsidRPr="00566034">
        <w:t xml:space="preserve"> metres.</w:t>
      </w:r>
    </w:p>
    <w:p w14:paraId="188210C8" w14:textId="1B97926A" w:rsidR="002B6D2A" w:rsidRDefault="002B6D2A" w:rsidP="002B6D2A">
      <w:pPr>
        <w:pStyle w:val="Caption"/>
      </w:pPr>
      <w:r>
        <w:t xml:space="preserve">Figure </w:t>
      </w:r>
      <w:r>
        <w:fldChar w:fldCharType="begin"/>
      </w:r>
      <w:r>
        <w:instrText xml:space="preserve"> SEQ Figure \* ARABIC </w:instrText>
      </w:r>
      <w:r>
        <w:fldChar w:fldCharType="separate"/>
      </w:r>
      <w:r w:rsidR="00BF64D7">
        <w:rPr>
          <w:noProof/>
        </w:rPr>
        <w:t>4</w:t>
      </w:r>
      <w:r>
        <w:fldChar w:fldCharType="end"/>
      </w:r>
      <w:r>
        <w:t xml:space="preserve"> – </w:t>
      </w:r>
      <w:r w:rsidR="00FE38E5">
        <w:t>map with</w:t>
      </w:r>
      <w:r w:rsidR="003136A7">
        <w:t xml:space="preserve"> horizontal distance marked</w:t>
      </w:r>
    </w:p>
    <w:p w14:paraId="375DA116" w14:textId="11B8FCD1" w:rsidR="00787C41" w:rsidRDefault="00764002" w:rsidP="002B6D2A">
      <w:pPr>
        <w:rPr>
          <w:lang w:eastAsia="zh-CN"/>
        </w:rPr>
      </w:pPr>
      <w:r w:rsidRPr="002B6D2A">
        <w:rPr>
          <w:noProof/>
        </w:rPr>
        <w:drawing>
          <wp:inline distT="0" distB="0" distL="0" distR="0" wp14:anchorId="7F6EE4A3" wp14:editId="3E6A8FDA">
            <wp:extent cx="4746928" cy="3944110"/>
            <wp:effectExtent l="0" t="0" r="0" b="0"/>
            <wp:docPr id="20" name="Picture 20" descr="A rectangle on top of a Cartesian plane, with the bottom right hand corner of the rectangle plotted at the origin. The rectangle is 7.16 m by 7.17 m and has 16 desks inside with 4 rows of 4. The rectangle has been drawn to the scale of the Cartesian plane so the side length 7.16 m is 7 and a bit squares of the grid. There is an interval drawn on between the 3rd and back row that is 4 units long from (1,2) to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rectangle on top of a Cartesian plane, with the bottom right hand corner of the rectangle plotted at the origin. The rectangle is 7.16 m by 7.17 m and has 16 desks inside with 4 rows of 4. The rectangle has been drawn to the scale of the Cartesian plane so the side length 7.16 m is 7 and a bit squares of the grid. There is an interval drawn on between the 3rd and back row that is 4 units long from (1,2) to (5,1)."/>
                    <pic:cNvPicPr/>
                  </pic:nvPicPr>
                  <pic:blipFill>
                    <a:blip r:embed="rId22"/>
                    <a:stretch>
                      <a:fillRect/>
                    </a:stretch>
                  </pic:blipFill>
                  <pic:spPr>
                    <a:xfrm>
                      <a:off x="0" y="0"/>
                      <a:ext cx="4760528" cy="3955410"/>
                    </a:xfrm>
                    <a:prstGeom prst="rect">
                      <a:avLst/>
                    </a:prstGeom>
                  </pic:spPr>
                </pic:pic>
              </a:graphicData>
            </a:graphic>
          </wp:inline>
        </w:drawing>
      </w:r>
    </w:p>
    <w:p w14:paraId="07F97458" w14:textId="77777777" w:rsidR="00524815" w:rsidRPr="00404AE5" w:rsidRDefault="00524815" w:rsidP="00524815">
      <w:pPr>
        <w:rPr>
          <w:color w:val="000000"/>
          <w:sz w:val="20"/>
          <w:szCs w:val="20"/>
          <w:shd w:val="clear" w:color="auto" w:fill="FFFFFF"/>
        </w:rPr>
      </w:pPr>
      <w:r w:rsidRPr="00AE59D0">
        <w:rPr>
          <w:rStyle w:val="ui-provider"/>
          <w:sz w:val="20"/>
          <w:szCs w:val="20"/>
        </w:rPr>
        <w:t xml:space="preserve">Image </w:t>
      </w:r>
      <w:r>
        <w:rPr>
          <w:rStyle w:val="ui-provider"/>
          <w:sz w:val="20"/>
          <w:szCs w:val="20"/>
        </w:rPr>
        <w:t>created using</w:t>
      </w:r>
      <w:r w:rsidRPr="00AE59D0">
        <w:rPr>
          <w:rStyle w:val="ui-provider"/>
          <w:sz w:val="20"/>
          <w:szCs w:val="20"/>
        </w:rPr>
        <w:t xml:space="preserve"> </w:t>
      </w:r>
      <w:hyperlink r:id="rId23" w:tgtFrame="_blank" w:tooltip="https://www.desmos.com/?lang=en" w:history="1">
        <w:r w:rsidRPr="00AE59D0">
          <w:rPr>
            <w:rStyle w:val="Hyperlink"/>
            <w:sz w:val="20"/>
            <w:szCs w:val="20"/>
          </w:rPr>
          <w:t>Desmos</w:t>
        </w:r>
      </w:hyperlink>
      <w:r w:rsidRPr="00AE59D0">
        <w:rPr>
          <w:rStyle w:val="ui-provider"/>
          <w:sz w:val="20"/>
          <w:szCs w:val="20"/>
        </w:rPr>
        <w:t xml:space="preserve"> and is licensed under the </w:t>
      </w:r>
      <w:hyperlink r:id="rId24" w:tgtFrame="_blank" w:tooltip="https://www.desmos.com/terms?lang=en" w:history="1">
        <w:r w:rsidRPr="00AE59D0">
          <w:rPr>
            <w:rStyle w:val="Hyperlink"/>
            <w:sz w:val="20"/>
            <w:szCs w:val="20"/>
          </w:rPr>
          <w:t>Desmos Terms of Service</w:t>
        </w:r>
      </w:hyperlink>
      <w:r w:rsidRPr="00AE59D0">
        <w:rPr>
          <w:rStyle w:val="ui-provider"/>
          <w:sz w:val="20"/>
          <w:szCs w:val="20"/>
        </w:rPr>
        <w:t>.</w:t>
      </w:r>
    </w:p>
    <w:p w14:paraId="00C79A06" w14:textId="77777777" w:rsidR="00787C41" w:rsidRDefault="00787C41">
      <w:pPr>
        <w:spacing w:line="276" w:lineRule="auto"/>
        <w:rPr>
          <w:lang w:eastAsia="zh-CN"/>
        </w:rPr>
      </w:pPr>
      <w:r>
        <w:rPr>
          <w:lang w:eastAsia="zh-CN"/>
        </w:rPr>
        <w:br w:type="page"/>
      </w:r>
    </w:p>
    <w:p w14:paraId="02CB67F6" w14:textId="77777777" w:rsidR="00BB19FE" w:rsidRDefault="00963144" w:rsidP="00BB19FE">
      <w:pPr>
        <w:pStyle w:val="ListNumber"/>
        <w:rPr>
          <w:lang w:eastAsia="zh-CN"/>
        </w:rPr>
      </w:pPr>
      <w:r>
        <w:rPr>
          <w:lang w:eastAsia="zh-CN"/>
        </w:rPr>
        <w:lastRenderedPageBreak/>
        <w:t xml:space="preserve">Repeat step </w:t>
      </w:r>
      <w:r w:rsidR="00DF6AA7">
        <w:rPr>
          <w:lang w:eastAsia="zh-CN"/>
        </w:rPr>
        <w:t>1</w:t>
      </w:r>
      <w:r>
        <w:rPr>
          <w:lang w:eastAsia="zh-CN"/>
        </w:rPr>
        <w:t xml:space="preserve"> with a vertical distance.</w:t>
      </w:r>
    </w:p>
    <w:p w14:paraId="6BCDBBB2" w14:textId="00885D4C" w:rsidR="00787C41" w:rsidRDefault="00787C41" w:rsidP="00787C41">
      <w:pPr>
        <w:pStyle w:val="Caption"/>
      </w:pPr>
      <w:r>
        <w:t xml:space="preserve">Figure </w:t>
      </w:r>
      <w:r>
        <w:fldChar w:fldCharType="begin"/>
      </w:r>
      <w:r>
        <w:instrText xml:space="preserve"> SEQ Figure \* ARABIC </w:instrText>
      </w:r>
      <w:r>
        <w:fldChar w:fldCharType="separate"/>
      </w:r>
      <w:r w:rsidR="00BF64D7">
        <w:rPr>
          <w:noProof/>
        </w:rPr>
        <w:t>5</w:t>
      </w:r>
      <w:r>
        <w:fldChar w:fldCharType="end"/>
      </w:r>
      <w:r>
        <w:t xml:space="preserve"> – </w:t>
      </w:r>
      <w:r w:rsidR="003136A7">
        <w:t>map with vertical distance marked</w:t>
      </w:r>
    </w:p>
    <w:p w14:paraId="540B1B41" w14:textId="21015ABE" w:rsidR="00B66031" w:rsidRDefault="00764002" w:rsidP="00191F1D">
      <w:pPr>
        <w:rPr>
          <w:lang w:eastAsia="zh-CN"/>
        </w:rPr>
      </w:pPr>
      <w:r w:rsidRPr="00191F1D">
        <w:rPr>
          <w:noProof/>
        </w:rPr>
        <w:drawing>
          <wp:inline distT="0" distB="0" distL="0" distR="0" wp14:anchorId="195592F4" wp14:editId="768B7182">
            <wp:extent cx="4707172" cy="3997089"/>
            <wp:effectExtent l="0" t="0" r="0" b="3810"/>
            <wp:docPr id="19" name="Picture 19" descr="A rectangle on top of a Cartesian plane, with the bottom right hand corner of the rectangle plotted at the origin. The rectangle is 7.16 m by 7.17 m and has 16 desks inside with 4 rows of 4. The rectangle has been drawn to the scale of the cartesian plane so the side length 7.16m is 7 and a bit squares of the grid. There is an interval drawn on between the 3rd and final column that is 3 units long from (5,2) to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ectangle on top of a Cartesian plane, with the bottom right hand corner of the rectangle plotted at the origin. The rectangle is 7.16 m by 7.17 m and has 16 desks inside with 4 rows of 4. The rectangle has been drawn to the scale of the cartesian plane so the side length 7.16m is 7 and a bit squares of the grid. There is an interval drawn on between the 3rd and final column that is 3 units long from (5,2) to (5,5)."/>
                    <pic:cNvPicPr/>
                  </pic:nvPicPr>
                  <pic:blipFill>
                    <a:blip r:embed="rId25"/>
                    <a:stretch>
                      <a:fillRect/>
                    </a:stretch>
                  </pic:blipFill>
                  <pic:spPr>
                    <a:xfrm>
                      <a:off x="0" y="0"/>
                      <a:ext cx="4707172" cy="3997089"/>
                    </a:xfrm>
                    <a:prstGeom prst="rect">
                      <a:avLst/>
                    </a:prstGeom>
                  </pic:spPr>
                </pic:pic>
              </a:graphicData>
            </a:graphic>
          </wp:inline>
        </w:drawing>
      </w:r>
    </w:p>
    <w:p w14:paraId="28A53D91" w14:textId="77777777" w:rsidR="00524815" w:rsidRPr="00404AE5" w:rsidRDefault="00524815" w:rsidP="00524815">
      <w:pPr>
        <w:rPr>
          <w:color w:val="000000"/>
          <w:sz w:val="20"/>
          <w:szCs w:val="20"/>
          <w:shd w:val="clear" w:color="auto" w:fill="FFFFFF"/>
        </w:rPr>
      </w:pPr>
      <w:r w:rsidRPr="00AE59D0">
        <w:rPr>
          <w:rStyle w:val="ui-provider"/>
          <w:sz w:val="20"/>
          <w:szCs w:val="20"/>
        </w:rPr>
        <w:t xml:space="preserve">Image </w:t>
      </w:r>
      <w:r>
        <w:rPr>
          <w:rStyle w:val="ui-provider"/>
          <w:sz w:val="20"/>
          <w:szCs w:val="20"/>
        </w:rPr>
        <w:t>created using</w:t>
      </w:r>
      <w:r w:rsidRPr="00AE59D0">
        <w:rPr>
          <w:rStyle w:val="ui-provider"/>
          <w:sz w:val="20"/>
          <w:szCs w:val="20"/>
        </w:rPr>
        <w:t xml:space="preserve"> </w:t>
      </w:r>
      <w:hyperlink r:id="rId26" w:tgtFrame="_blank" w:tooltip="https://www.desmos.com/?lang=en" w:history="1">
        <w:r w:rsidRPr="00AE59D0">
          <w:rPr>
            <w:rStyle w:val="Hyperlink"/>
            <w:sz w:val="20"/>
            <w:szCs w:val="20"/>
          </w:rPr>
          <w:t>Desmos</w:t>
        </w:r>
      </w:hyperlink>
      <w:r w:rsidRPr="00AE59D0">
        <w:rPr>
          <w:rStyle w:val="ui-provider"/>
          <w:sz w:val="20"/>
          <w:szCs w:val="20"/>
        </w:rPr>
        <w:t xml:space="preserve"> and is licensed under the </w:t>
      </w:r>
      <w:hyperlink r:id="rId27" w:tgtFrame="_blank" w:tooltip="https://www.desmos.com/terms?lang=en" w:history="1">
        <w:r w:rsidRPr="00AE59D0">
          <w:rPr>
            <w:rStyle w:val="Hyperlink"/>
            <w:sz w:val="20"/>
            <w:szCs w:val="20"/>
          </w:rPr>
          <w:t>Desmos Terms of Service</w:t>
        </w:r>
      </w:hyperlink>
      <w:r w:rsidRPr="00AE59D0">
        <w:rPr>
          <w:rStyle w:val="ui-provider"/>
          <w:sz w:val="20"/>
          <w:szCs w:val="20"/>
        </w:rPr>
        <w:t>.</w:t>
      </w:r>
    </w:p>
    <w:p w14:paraId="30E9E69F" w14:textId="379FE7CD" w:rsidR="00764002" w:rsidRDefault="00764002" w:rsidP="00B66031">
      <w:pPr>
        <w:pStyle w:val="ListNumber"/>
        <w:rPr>
          <w:lang w:eastAsia="zh-CN"/>
        </w:rPr>
      </w:pPr>
      <w:r>
        <w:rPr>
          <w:lang w:eastAsia="zh-CN"/>
        </w:rPr>
        <w:t>Have each individual student indicate any diagonal distance on their map. In groups, students are to discuss possible answers to the following questions.</w:t>
      </w:r>
    </w:p>
    <w:p w14:paraId="16C1D7AF" w14:textId="77777777" w:rsidR="00764002" w:rsidRDefault="00764002" w:rsidP="00787C41">
      <w:pPr>
        <w:pStyle w:val="ListNumber2"/>
        <w:rPr>
          <w:lang w:eastAsia="zh-CN"/>
        </w:rPr>
      </w:pPr>
      <w:r>
        <w:rPr>
          <w:lang w:eastAsia="zh-CN"/>
        </w:rPr>
        <w:t>Where is the diagonal distance on each person's map located in the real room?</w:t>
      </w:r>
    </w:p>
    <w:p w14:paraId="75B2B438" w14:textId="77777777" w:rsidR="00764002" w:rsidRDefault="00764002" w:rsidP="00787C41">
      <w:pPr>
        <w:pStyle w:val="ListNumber2"/>
        <w:rPr>
          <w:lang w:eastAsia="zh-CN"/>
        </w:rPr>
      </w:pPr>
      <w:r>
        <w:rPr>
          <w:lang w:eastAsia="zh-CN"/>
        </w:rPr>
        <w:t>How could we calculate this distance on the map?</w:t>
      </w:r>
    </w:p>
    <w:p w14:paraId="650F8F5E" w14:textId="66806A6E" w:rsidR="00DF6AA7" w:rsidRDefault="008227B9" w:rsidP="00764002">
      <w:pPr>
        <w:pStyle w:val="FeatureBox"/>
      </w:pPr>
      <w:r>
        <w:t>Teachers could choose to reveal that the method of solution will include the horizontal and vertical distances from a right-angled triangle to aid the discussion in step 3.</w:t>
      </w:r>
    </w:p>
    <w:p w14:paraId="129D8EE6" w14:textId="7BC843AF" w:rsidR="00961838" w:rsidRDefault="00961838" w:rsidP="00961838">
      <w:pPr>
        <w:pStyle w:val="Caption"/>
      </w:pPr>
      <w:r>
        <w:lastRenderedPageBreak/>
        <w:t xml:space="preserve">Figure </w:t>
      </w:r>
      <w:r>
        <w:fldChar w:fldCharType="begin"/>
      </w:r>
      <w:r>
        <w:instrText xml:space="preserve"> SEQ Figure \* ARABIC </w:instrText>
      </w:r>
      <w:r>
        <w:fldChar w:fldCharType="separate"/>
      </w:r>
      <w:r w:rsidR="00BF64D7">
        <w:rPr>
          <w:noProof/>
        </w:rPr>
        <w:t>6</w:t>
      </w:r>
      <w:r>
        <w:fldChar w:fldCharType="end"/>
      </w:r>
      <w:r>
        <w:t xml:space="preserve"> – </w:t>
      </w:r>
      <w:r w:rsidR="00AA2827">
        <w:t>map with diagonal distance marked</w:t>
      </w:r>
    </w:p>
    <w:p w14:paraId="2F26288C" w14:textId="4FCD4263" w:rsidR="000C42E7" w:rsidRDefault="00DF6AA7" w:rsidP="007B5C18">
      <w:pPr>
        <w:rPr>
          <w:lang w:eastAsia="zh-CN"/>
        </w:rPr>
      </w:pPr>
      <w:r w:rsidRPr="007B5C18">
        <w:rPr>
          <w:noProof/>
        </w:rPr>
        <w:drawing>
          <wp:inline distT="0" distB="0" distL="0" distR="0" wp14:anchorId="55F90325" wp14:editId="0A968E20">
            <wp:extent cx="5305476" cy="4429125"/>
            <wp:effectExtent l="0" t="0" r="9525" b="0"/>
            <wp:docPr id="18" name="Picture 18" descr="A rectangle on top of a Cartesian plane, with the bottom right hand corner of the rectangle plotted at the origin. The rectangle is 7.16 m by 7.17 m and has 16 desks inside with 4 rows of 4. The rectangle has been drawn to the scale of the cartesian plane so the side length 7.16 m is 7 and a bit squares of the grid. There is a right angled triangle drawn within the rectangle, one vertex is at (1,2), another at (5,2) and the final at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ectangle on top of a Cartesian plane, with the bottom right hand corner of the rectangle plotted at the origin. The rectangle is 7.16 m by 7.17 m and has 16 desks inside with 4 rows of 4. The rectangle has been drawn to the scale of the cartesian plane so the side length 7.16 m is 7 and a bit squares of the grid. There is a right angled triangle drawn within the rectangle, one vertex is at (1,2), another at (5,2) and the final at (5,5). "/>
                    <pic:cNvPicPr/>
                  </pic:nvPicPr>
                  <pic:blipFill>
                    <a:blip r:embed="rId28"/>
                    <a:stretch>
                      <a:fillRect/>
                    </a:stretch>
                  </pic:blipFill>
                  <pic:spPr>
                    <a:xfrm>
                      <a:off x="0" y="0"/>
                      <a:ext cx="5306410" cy="4429905"/>
                    </a:xfrm>
                    <a:prstGeom prst="rect">
                      <a:avLst/>
                    </a:prstGeom>
                  </pic:spPr>
                </pic:pic>
              </a:graphicData>
            </a:graphic>
          </wp:inline>
        </w:drawing>
      </w:r>
    </w:p>
    <w:p w14:paraId="02F41489" w14:textId="77777777" w:rsidR="00B17532" w:rsidRPr="00404AE5" w:rsidRDefault="00B17532" w:rsidP="00B17532">
      <w:pPr>
        <w:rPr>
          <w:color w:val="000000"/>
          <w:sz w:val="20"/>
          <w:szCs w:val="20"/>
          <w:shd w:val="clear" w:color="auto" w:fill="FFFFFF"/>
        </w:rPr>
      </w:pPr>
      <w:r w:rsidRPr="00AE59D0">
        <w:rPr>
          <w:rStyle w:val="ui-provider"/>
          <w:sz w:val="20"/>
          <w:szCs w:val="20"/>
        </w:rPr>
        <w:t xml:space="preserve">Image </w:t>
      </w:r>
      <w:r>
        <w:rPr>
          <w:rStyle w:val="ui-provider"/>
          <w:sz w:val="20"/>
          <w:szCs w:val="20"/>
        </w:rPr>
        <w:t>created using</w:t>
      </w:r>
      <w:r w:rsidRPr="00AE59D0">
        <w:rPr>
          <w:rStyle w:val="ui-provider"/>
          <w:sz w:val="20"/>
          <w:szCs w:val="20"/>
        </w:rPr>
        <w:t xml:space="preserve"> </w:t>
      </w:r>
      <w:hyperlink r:id="rId29" w:tgtFrame="_blank" w:tooltip="https://www.desmos.com/?lang=en" w:history="1">
        <w:r w:rsidRPr="00AE59D0">
          <w:rPr>
            <w:rStyle w:val="Hyperlink"/>
            <w:sz w:val="20"/>
            <w:szCs w:val="20"/>
          </w:rPr>
          <w:t>Desmos</w:t>
        </w:r>
      </w:hyperlink>
      <w:r w:rsidRPr="00AE59D0">
        <w:rPr>
          <w:rStyle w:val="ui-provider"/>
          <w:sz w:val="20"/>
          <w:szCs w:val="20"/>
        </w:rPr>
        <w:t xml:space="preserve"> and is licensed under the </w:t>
      </w:r>
      <w:hyperlink r:id="rId30" w:tgtFrame="_blank" w:tooltip="https://www.desmos.com/terms?lang=en" w:history="1">
        <w:r w:rsidRPr="00AE59D0">
          <w:rPr>
            <w:rStyle w:val="Hyperlink"/>
            <w:sz w:val="20"/>
            <w:szCs w:val="20"/>
          </w:rPr>
          <w:t>Desmos Terms of Service</w:t>
        </w:r>
      </w:hyperlink>
      <w:r w:rsidRPr="00AE59D0">
        <w:rPr>
          <w:rStyle w:val="ui-provider"/>
          <w:sz w:val="20"/>
          <w:szCs w:val="20"/>
        </w:rPr>
        <w:t>.</w:t>
      </w:r>
    </w:p>
    <w:p w14:paraId="7EA320A2" w14:textId="4D35FCC5" w:rsidR="00DF6AA7" w:rsidRDefault="002963F4" w:rsidP="00B66031">
      <w:pPr>
        <w:pStyle w:val="ListNumber"/>
        <w:rPr>
          <w:lang w:eastAsia="zh-CN"/>
        </w:rPr>
      </w:pPr>
      <w:r>
        <w:rPr>
          <w:lang w:eastAsia="zh-CN"/>
        </w:rPr>
        <w:t xml:space="preserve">Display </w:t>
      </w:r>
      <w:hyperlink w:anchor="_Appendix_C" w:history="1">
        <w:r w:rsidRPr="00AA2827">
          <w:rPr>
            <w:rStyle w:val="Hyperlink"/>
            <w:lang w:eastAsia="zh-CN"/>
          </w:rPr>
          <w:t>Appendix C</w:t>
        </w:r>
      </w:hyperlink>
      <w:r>
        <w:rPr>
          <w:lang w:eastAsia="zh-CN"/>
        </w:rPr>
        <w:t xml:space="preserve"> on the screen. </w:t>
      </w:r>
      <w:r w:rsidR="00332242">
        <w:rPr>
          <w:lang w:eastAsia="zh-CN"/>
        </w:rPr>
        <w:t xml:space="preserve">Instruct students to review this worked example, giving a thumbs up to the teacher when </w:t>
      </w:r>
      <w:r w:rsidR="00966B25">
        <w:rPr>
          <w:lang w:eastAsia="zh-CN"/>
        </w:rPr>
        <w:t xml:space="preserve">they have </w:t>
      </w:r>
      <w:r w:rsidR="00332242">
        <w:rPr>
          <w:lang w:eastAsia="zh-CN"/>
        </w:rPr>
        <w:t>finished reading.</w:t>
      </w:r>
    </w:p>
    <w:p w14:paraId="41B54627" w14:textId="5F822FAB" w:rsidR="00332242" w:rsidRDefault="00332242" w:rsidP="00B66031">
      <w:pPr>
        <w:pStyle w:val="ListNumber"/>
        <w:rPr>
          <w:lang w:eastAsia="zh-CN"/>
        </w:rPr>
      </w:pPr>
      <w:r>
        <w:rPr>
          <w:lang w:eastAsia="zh-CN"/>
        </w:rPr>
        <w:t xml:space="preserve">Have students share in </w:t>
      </w:r>
      <w:r w:rsidR="00F75C0D">
        <w:rPr>
          <w:lang w:eastAsia="zh-CN"/>
        </w:rPr>
        <w:t>pairs</w:t>
      </w:r>
      <w:r>
        <w:rPr>
          <w:lang w:eastAsia="zh-CN"/>
        </w:rPr>
        <w:t xml:space="preserve"> what they believe the reasoning is behind each step of the worked solution. Summarise findings as a class.</w:t>
      </w:r>
    </w:p>
    <w:p w14:paraId="56442FDA" w14:textId="17EC3EE3" w:rsidR="00332242" w:rsidRDefault="00332242" w:rsidP="00B66031">
      <w:pPr>
        <w:pStyle w:val="ListNumber"/>
        <w:rPr>
          <w:lang w:eastAsia="zh-CN"/>
        </w:rPr>
      </w:pPr>
      <w:r>
        <w:rPr>
          <w:lang w:eastAsia="zh-CN"/>
        </w:rPr>
        <w:t xml:space="preserve">Instruct students to draw </w:t>
      </w:r>
      <w:r w:rsidR="00966B25">
        <w:rPr>
          <w:lang w:eastAsia="zh-CN"/>
        </w:rPr>
        <w:t>2</w:t>
      </w:r>
      <w:r>
        <w:rPr>
          <w:lang w:eastAsia="zh-CN"/>
        </w:rPr>
        <w:t xml:space="preserve"> further diagonal lines </w:t>
      </w:r>
      <w:r w:rsidR="00F75C0D">
        <w:rPr>
          <w:lang w:eastAsia="zh-CN"/>
        </w:rPr>
        <w:t>o</w:t>
      </w:r>
      <w:r>
        <w:rPr>
          <w:lang w:eastAsia="zh-CN"/>
        </w:rPr>
        <w:t xml:space="preserve">n their map, noting where their distances travel from and to in the real classroom. Students then use Pythagoras' theorem and the method displayed in </w:t>
      </w:r>
      <w:hyperlink w:anchor="_Appendix_C" w:history="1">
        <w:r w:rsidRPr="00180D56">
          <w:rPr>
            <w:rStyle w:val="Hyperlink"/>
            <w:lang w:eastAsia="zh-CN"/>
          </w:rPr>
          <w:t>Appendix C</w:t>
        </w:r>
      </w:hyperlink>
      <w:r>
        <w:rPr>
          <w:lang w:eastAsia="zh-CN"/>
        </w:rPr>
        <w:t xml:space="preserve"> to calculate the </w:t>
      </w:r>
      <w:r w:rsidR="00180D56">
        <w:rPr>
          <w:lang w:eastAsia="zh-CN"/>
        </w:rPr>
        <w:t>3</w:t>
      </w:r>
      <w:r>
        <w:rPr>
          <w:lang w:eastAsia="zh-CN"/>
        </w:rPr>
        <w:t xml:space="preserve"> distance</w:t>
      </w:r>
      <w:r w:rsidR="00F75C0D">
        <w:rPr>
          <w:lang w:eastAsia="zh-CN"/>
        </w:rPr>
        <w:t>s</w:t>
      </w:r>
      <w:r>
        <w:rPr>
          <w:lang w:eastAsia="zh-CN"/>
        </w:rPr>
        <w:t>.</w:t>
      </w:r>
    </w:p>
    <w:p w14:paraId="0A8414A6" w14:textId="01414714" w:rsidR="00332242" w:rsidRDefault="00332242" w:rsidP="00B66031">
      <w:pPr>
        <w:pStyle w:val="ListNumber"/>
        <w:rPr>
          <w:lang w:eastAsia="zh-CN"/>
        </w:rPr>
      </w:pPr>
      <w:r>
        <w:rPr>
          <w:lang w:eastAsia="zh-CN"/>
        </w:rPr>
        <w:t>Students should then use tape measures to compare their calculations with the real</w:t>
      </w:r>
      <w:r w:rsidR="00182BA8">
        <w:rPr>
          <w:lang w:eastAsia="zh-CN"/>
        </w:rPr>
        <w:t>-</w:t>
      </w:r>
      <w:r>
        <w:rPr>
          <w:lang w:eastAsia="zh-CN"/>
        </w:rPr>
        <w:t>life measurements.</w:t>
      </w:r>
    </w:p>
    <w:p w14:paraId="24F63522" w14:textId="20D6523C" w:rsidR="000C42E7" w:rsidRDefault="000C42E7" w:rsidP="00182BA8">
      <w:pPr>
        <w:pStyle w:val="Heading4"/>
        <w:rPr>
          <w:lang w:eastAsia="zh-CN"/>
        </w:rPr>
      </w:pPr>
      <w:r>
        <w:rPr>
          <w:lang w:eastAsia="zh-CN"/>
        </w:rPr>
        <w:t>Finding a midpoint</w:t>
      </w:r>
    </w:p>
    <w:p w14:paraId="0E95AAE3" w14:textId="17256758" w:rsidR="007D4A51" w:rsidRPr="00396D72" w:rsidRDefault="00182BA8" w:rsidP="00396D72">
      <w:pPr>
        <w:pStyle w:val="ListNumber"/>
        <w:numPr>
          <w:ilvl w:val="0"/>
          <w:numId w:val="27"/>
        </w:numPr>
      </w:pPr>
      <w:r w:rsidRPr="00396D72">
        <w:t>Display the Desmos graph</w:t>
      </w:r>
      <w:r w:rsidR="00457287" w:rsidRPr="00396D72">
        <w:t xml:space="preserve">, </w:t>
      </w:r>
      <w:hyperlink r:id="rId31" w:history="1">
        <w:r w:rsidR="00457287" w:rsidRPr="00396D72">
          <w:rPr>
            <w:rStyle w:val="Hyperlink"/>
          </w:rPr>
          <w:t>Midpoints</w:t>
        </w:r>
      </w:hyperlink>
      <w:r w:rsidR="00457287" w:rsidRPr="00396D72">
        <w:t xml:space="preserve"> (</w:t>
      </w:r>
      <w:hyperlink r:id="rId32" w:history="1">
        <w:r w:rsidR="002C7BA1" w:rsidRPr="00396D72">
          <w:rPr>
            <w:rStyle w:val="Hyperlink"/>
          </w:rPr>
          <w:t>bit.ly/desmosmidpoints</w:t>
        </w:r>
      </w:hyperlink>
      <w:r w:rsidR="00457287" w:rsidRPr="00396D72">
        <w:t>)</w:t>
      </w:r>
      <w:r w:rsidRPr="00396D72">
        <w:t xml:space="preserve"> on the screen</w:t>
      </w:r>
      <w:r w:rsidR="007D4A51" w:rsidRPr="00396D72">
        <w:t>.</w:t>
      </w:r>
    </w:p>
    <w:p w14:paraId="2F528739" w14:textId="2C3A5C2A" w:rsidR="00C70682" w:rsidRDefault="007D4A51" w:rsidP="00C70682">
      <w:pPr>
        <w:pStyle w:val="ListNumber"/>
        <w:rPr>
          <w:rFonts w:eastAsiaTheme="minorEastAsia"/>
          <w:lang w:eastAsia="zh-CN"/>
        </w:rPr>
      </w:pPr>
      <w:r w:rsidRPr="00396D72">
        <w:lastRenderedPageBreak/>
        <w:t>Drag the endpoints of the interval in the Desmos graph to display a horizontal interval. Ask students to discuss in pairs how they know the green dot is the</w:t>
      </w:r>
      <w:r w:rsidRPr="00396D72">
        <w:rPr>
          <w:rFonts w:eastAsiaTheme="minorEastAsia"/>
          <w:lang w:eastAsia="zh-CN"/>
        </w:rPr>
        <w:t xml:space="preserve"> midpoint.</w:t>
      </w:r>
    </w:p>
    <w:p w14:paraId="366B6292" w14:textId="4C7FA9B6" w:rsidR="00AB2B0C" w:rsidRDefault="00AB2B0C" w:rsidP="00AB2B0C">
      <w:pPr>
        <w:pStyle w:val="Caption"/>
      </w:pPr>
      <w:r>
        <w:t xml:space="preserve">Figure </w:t>
      </w:r>
      <w:r>
        <w:fldChar w:fldCharType="begin"/>
      </w:r>
      <w:r>
        <w:instrText xml:space="preserve"> SEQ Figure \* ARABIC </w:instrText>
      </w:r>
      <w:r>
        <w:fldChar w:fldCharType="separate"/>
      </w:r>
      <w:r w:rsidR="00BF64D7">
        <w:rPr>
          <w:noProof/>
        </w:rPr>
        <w:t>7</w:t>
      </w:r>
      <w:r>
        <w:fldChar w:fldCharType="end"/>
      </w:r>
      <w:r>
        <w:t xml:space="preserve"> –</w:t>
      </w:r>
      <w:r w:rsidR="00524815">
        <w:t xml:space="preserve"> </w:t>
      </w:r>
      <w:r>
        <w:rPr>
          <w:noProof/>
        </w:rPr>
        <w:t>midpoint</w:t>
      </w:r>
      <w:r w:rsidR="00AB29FF">
        <w:rPr>
          <w:noProof/>
        </w:rPr>
        <w:t xml:space="preserve"> of a horizontal line</w:t>
      </w:r>
    </w:p>
    <w:p w14:paraId="00417B49" w14:textId="09B56130" w:rsidR="007D4A51" w:rsidRDefault="007D4A51" w:rsidP="00C70682">
      <w:pPr>
        <w:rPr>
          <w:lang w:eastAsia="zh-CN"/>
        </w:rPr>
      </w:pPr>
      <w:r w:rsidRPr="00C70682">
        <w:rPr>
          <w:noProof/>
        </w:rPr>
        <w:drawing>
          <wp:inline distT="0" distB="0" distL="0" distR="0" wp14:anchorId="4C3FC6AE" wp14:editId="34453DB8">
            <wp:extent cx="3257550" cy="747762"/>
            <wp:effectExtent l="0" t="0" r="0" b="0"/>
            <wp:docPr id="34" name="Picture 34" descr="A horizontal interval with a point plotted halfway labelled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83719" cy="753769"/>
                    </a:xfrm>
                    <a:prstGeom prst="rect">
                      <a:avLst/>
                    </a:prstGeom>
                  </pic:spPr>
                </pic:pic>
              </a:graphicData>
            </a:graphic>
          </wp:inline>
        </w:drawing>
      </w:r>
    </w:p>
    <w:p w14:paraId="4B3C8BB5" w14:textId="77777777" w:rsidR="00B17532" w:rsidRPr="00404AE5" w:rsidRDefault="00B17532" w:rsidP="00B17532">
      <w:pPr>
        <w:rPr>
          <w:color w:val="000000"/>
          <w:sz w:val="20"/>
          <w:szCs w:val="20"/>
          <w:shd w:val="clear" w:color="auto" w:fill="FFFFFF"/>
        </w:rPr>
      </w:pPr>
      <w:r w:rsidRPr="00AE59D0">
        <w:rPr>
          <w:rStyle w:val="ui-provider"/>
          <w:sz w:val="20"/>
          <w:szCs w:val="20"/>
        </w:rPr>
        <w:t xml:space="preserve">Image </w:t>
      </w:r>
      <w:r>
        <w:rPr>
          <w:rStyle w:val="ui-provider"/>
          <w:sz w:val="20"/>
          <w:szCs w:val="20"/>
        </w:rPr>
        <w:t>created using</w:t>
      </w:r>
      <w:r w:rsidRPr="00AE59D0">
        <w:rPr>
          <w:rStyle w:val="ui-provider"/>
          <w:sz w:val="20"/>
          <w:szCs w:val="20"/>
        </w:rPr>
        <w:t xml:space="preserve"> </w:t>
      </w:r>
      <w:hyperlink r:id="rId34" w:tgtFrame="_blank" w:tooltip="https://www.desmos.com/?lang=en" w:history="1">
        <w:r w:rsidRPr="00AE59D0">
          <w:rPr>
            <w:rStyle w:val="Hyperlink"/>
            <w:sz w:val="20"/>
            <w:szCs w:val="20"/>
          </w:rPr>
          <w:t>Desmos</w:t>
        </w:r>
      </w:hyperlink>
      <w:r w:rsidRPr="00AE59D0">
        <w:rPr>
          <w:rStyle w:val="ui-provider"/>
          <w:sz w:val="20"/>
          <w:szCs w:val="20"/>
        </w:rPr>
        <w:t xml:space="preserve"> and is licensed under the </w:t>
      </w:r>
      <w:hyperlink r:id="rId35" w:tgtFrame="_blank" w:tooltip="https://www.desmos.com/terms?lang=en" w:history="1">
        <w:r w:rsidRPr="00AE59D0">
          <w:rPr>
            <w:rStyle w:val="Hyperlink"/>
            <w:sz w:val="20"/>
            <w:szCs w:val="20"/>
          </w:rPr>
          <w:t>Desmos Terms of Service</w:t>
        </w:r>
      </w:hyperlink>
      <w:r w:rsidRPr="00AE59D0">
        <w:rPr>
          <w:rStyle w:val="ui-provider"/>
          <w:sz w:val="20"/>
          <w:szCs w:val="20"/>
        </w:rPr>
        <w:t>.</w:t>
      </w:r>
    </w:p>
    <w:p w14:paraId="7B042EAA" w14:textId="10484B20" w:rsidR="007D4A51" w:rsidRPr="0087199F" w:rsidRDefault="007D4A51" w:rsidP="0087199F">
      <w:pPr>
        <w:pStyle w:val="ListNumber"/>
      </w:pPr>
      <w:r w:rsidRPr="0087199F">
        <w:t>Repeat step 2 with a vertical interval.</w:t>
      </w:r>
    </w:p>
    <w:p w14:paraId="66B2C12C" w14:textId="002E6F84" w:rsidR="0087199F" w:rsidRPr="0087199F" w:rsidRDefault="007D4A51" w:rsidP="0087199F">
      <w:pPr>
        <w:pStyle w:val="ListNumber"/>
      </w:pPr>
      <w:r w:rsidRPr="0087199F">
        <w:t xml:space="preserve">Show a diagonal </w:t>
      </w:r>
      <w:r w:rsidR="00FC50B8" w:rsidRPr="0087199F">
        <w:t>interval and</w:t>
      </w:r>
      <w:r w:rsidRPr="0087199F">
        <w:t xml:space="preserve"> turn on the </w:t>
      </w:r>
      <w:r w:rsidRPr="00EF43B8">
        <w:rPr>
          <w:i/>
          <w:iCs/>
        </w:rPr>
        <w:t>X midpoint</w:t>
      </w:r>
      <w:r w:rsidRPr="0087199F">
        <w:t xml:space="preserve"> folder.</w:t>
      </w:r>
    </w:p>
    <w:p w14:paraId="1B41498A" w14:textId="7FE6F0CE" w:rsidR="00EF43B8" w:rsidRDefault="00EF43B8" w:rsidP="00EF43B8">
      <w:pPr>
        <w:pStyle w:val="Caption"/>
      </w:pPr>
      <w:r>
        <w:t xml:space="preserve">Figure </w:t>
      </w:r>
      <w:r>
        <w:fldChar w:fldCharType="begin"/>
      </w:r>
      <w:r>
        <w:instrText xml:space="preserve"> SEQ Figure \* ARABIC </w:instrText>
      </w:r>
      <w:r>
        <w:fldChar w:fldCharType="separate"/>
      </w:r>
      <w:r w:rsidR="00BF64D7">
        <w:rPr>
          <w:noProof/>
        </w:rPr>
        <w:t>8</w:t>
      </w:r>
      <w:r>
        <w:fldChar w:fldCharType="end"/>
      </w:r>
      <w:r>
        <w:t xml:space="preserve"> – the X midpoint selection tool </w:t>
      </w:r>
      <w:r w:rsidR="00E01045">
        <w:t>from</w:t>
      </w:r>
      <w:r>
        <w:t xml:space="preserve"> Desmos</w:t>
      </w:r>
    </w:p>
    <w:p w14:paraId="2AC5DBFB" w14:textId="5F7B8406" w:rsidR="00CF150F" w:rsidRDefault="00CF150F" w:rsidP="0087199F">
      <w:r w:rsidRPr="0087199F">
        <w:rPr>
          <w:noProof/>
        </w:rPr>
        <w:drawing>
          <wp:inline distT="0" distB="0" distL="0" distR="0" wp14:anchorId="58F0A178" wp14:editId="6E81183B">
            <wp:extent cx="1400175" cy="594460"/>
            <wp:effectExtent l="0" t="0" r="0" b="0"/>
            <wp:docPr id="17" name="Picture 17" descr="An image of a folder in Desmos named 'X midpoint'. There is an arrow pointing to the circle beside the folder where you click to turn on the images with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mage of a folder in Desmos named 'X midpoint'. There is an arrow pointing to the circle beside the folder where you click to turn on the images within. "/>
                    <pic:cNvPicPr/>
                  </pic:nvPicPr>
                  <pic:blipFill>
                    <a:blip r:embed="rId36"/>
                    <a:stretch>
                      <a:fillRect/>
                    </a:stretch>
                  </pic:blipFill>
                  <pic:spPr>
                    <a:xfrm>
                      <a:off x="0" y="0"/>
                      <a:ext cx="1430935" cy="607519"/>
                    </a:xfrm>
                    <a:prstGeom prst="rect">
                      <a:avLst/>
                    </a:prstGeom>
                  </pic:spPr>
                </pic:pic>
              </a:graphicData>
            </a:graphic>
          </wp:inline>
        </w:drawing>
      </w:r>
    </w:p>
    <w:p w14:paraId="33ECE270" w14:textId="41C069C6" w:rsidR="004B4551" w:rsidRPr="00C14FFF" w:rsidRDefault="007D4A51" w:rsidP="00C14FFF">
      <w:pPr>
        <w:pStyle w:val="ListNumber"/>
      </w:pPr>
      <w:r w:rsidRPr="00C14FFF">
        <w:t xml:space="preserve">Have students complete a </w:t>
      </w:r>
      <w:hyperlink r:id="rId37" w:history="1">
        <w:r w:rsidR="004B4551" w:rsidRPr="00C14FFF">
          <w:rPr>
            <w:rStyle w:val="Hyperlink"/>
            <w:lang w:eastAsia="zh-CN"/>
          </w:rPr>
          <w:t>Notice and Wonder</w:t>
        </w:r>
      </w:hyperlink>
      <w:r w:rsidR="004B4551" w:rsidRPr="00C14FFF">
        <w:t xml:space="preserve"> </w:t>
      </w:r>
      <w:r w:rsidR="00CF150F" w:rsidRPr="00C14FFF">
        <w:t>(</w:t>
      </w:r>
      <w:hyperlink r:id="rId38" w:tgtFrame="_blank" w:history="1">
        <w:r w:rsidR="00CF150F" w:rsidRPr="00C14FFF">
          <w:rPr>
            <w:rStyle w:val="Hyperlink"/>
          </w:rPr>
          <w:t>bit.ly/noticewonderstrategy</w:t>
        </w:r>
      </w:hyperlink>
      <w:r w:rsidR="00CF150F" w:rsidRPr="00C14FFF">
        <w:t>)</w:t>
      </w:r>
      <w:r w:rsidRPr="00C14FFF">
        <w:t xml:space="preserve"> list about what they believe is happening with the location of a midpoint of a diagonal interval. </w:t>
      </w:r>
    </w:p>
    <w:p w14:paraId="6E235B65" w14:textId="57423B70" w:rsidR="00BF64D7" w:rsidRDefault="00BF64D7" w:rsidP="00BF64D7">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w:t>
      </w:r>
      <w:r w:rsidR="00524815">
        <w:t xml:space="preserve"> </w:t>
      </w:r>
      <w:r w:rsidRPr="00BE3714">
        <w:t xml:space="preserve">midpoint of a </w:t>
      </w:r>
      <w:r>
        <w:t>diagonal</w:t>
      </w:r>
      <w:r w:rsidRPr="00BE3714">
        <w:t xml:space="preserve"> line</w:t>
      </w:r>
    </w:p>
    <w:p w14:paraId="078F4810" w14:textId="1700ED97" w:rsidR="007D4A51" w:rsidRDefault="007D4A51" w:rsidP="004B4551">
      <w:r w:rsidRPr="004B4551">
        <w:rPr>
          <w:noProof/>
        </w:rPr>
        <w:drawing>
          <wp:inline distT="0" distB="0" distL="0" distR="0" wp14:anchorId="3B459252" wp14:editId="375C8CC2">
            <wp:extent cx="2902688" cy="2364759"/>
            <wp:effectExtent l="0" t="0" r="0" b="0"/>
            <wp:docPr id="35" name="Picture 35" descr="A diagonal interval with a point halfway labelled M. A dotted line has been drawn from the top point of the interval vertically down and from the bottom interval horizontally across to form a right angled triangle. A dotted line has been drawn from the point M, vertically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14032" cy="2374001"/>
                    </a:xfrm>
                    <a:prstGeom prst="rect">
                      <a:avLst/>
                    </a:prstGeom>
                  </pic:spPr>
                </pic:pic>
              </a:graphicData>
            </a:graphic>
          </wp:inline>
        </w:drawing>
      </w:r>
    </w:p>
    <w:p w14:paraId="48FD11D3" w14:textId="77777777" w:rsidR="00B17532" w:rsidRPr="00404AE5" w:rsidRDefault="00B17532" w:rsidP="00B17532">
      <w:pPr>
        <w:rPr>
          <w:color w:val="000000"/>
          <w:sz w:val="20"/>
          <w:szCs w:val="20"/>
          <w:shd w:val="clear" w:color="auto" w:fill="FFFFFF"/>
        </w:rPr>
      </w:pPr>
      <w:r w:rsidRPr="00AE59D0">
        <w:rPr>
          <w:rStyle w:val="ui-provider"/>
          <w:sz w:val="20"/>
          <w:szCs w:val="20"/>
        </w:rPr>
        <w:t xml:space="preserve">Image </w:t>
      </w:r>
      <w:r>
        <w:rPr>
          <w:rStyle w:val="ui-provider"/>
          <w:sz w:val="20"/>
          <w:szCs w:val="20"/>
        </w:rPr>
        <w:t>created using</w:t>
      </w:r>
      <w:r w:rsidRPr="00AE59D0">
        <w:rPr>
          <w:rStyle w:val="ui-provider"/>
          <w:sz w:val="20"/>
          <w:szCs w:val="20"/>
        </w:rPr>
        <w:t xml:space="preserve"> </w:t>
      </w:r>
      <w:hyperlink r:id="rId40" w:tgtFrame="_blank" w:tooltip="https://www.desmos.com/?lang=en" w:history="1">
        <w:r w:rsidRPr="00AE59D0">
          <w:rPr>
            <w:rStyle w:val="Hyperlink"/>
            <w:sz w:val="20"/>
            <w:szCs w:val="20"/>
          </w:rPr>
          <w:t>Desmos</w:t>
        </w:r>
      </w:hyperlink>
      <w:r w:rsidRPr="00AE59D0">
        <w:rPr>
          <w:rStyle w:val="ui-provider"/>
          <w:sz w:val="20"/>
          <w:szCs w:val="20"/>
        </w:rPr>
        <w:t xml:space="preserve"> and is licensed under the </w:t>
      </w:r>
      <w:hyperlink r:id="rId41" w:tgtFrame="_blank" w:tooltip="https://www.desmos.com/terms?lang=en" w:history="1">
        <w:r w:rsidRPr="00AE59D0">
          <w:rPr>
            <w:rStyle w:val="Hyperlink"/>
            <w:sz w:val="20"/>
            <w:szCs w:val="20"/>
          </w:rPr>
          <w:t>Desmos Terms of Service</w:t>
        </w:r>
      </w:hyperlink>
      <w:r w:rsidRPr="00AE59D0">
        <w:rPr>
          <w:rStyle w:val="ui-provider"/>
          <w:sz w:val="20"/>
          <w:szCs w:val="20"/>
        </w:rPr>
        <w:t>.</w:t>
      </w:r>
    </w:p>
    <w:p w14:paraId="1EDC8335" w14:textId="54DD7B07" w:rsidR="007D4A51" w:rsidRPr="00C14FFF" w:rsidRDefault="007D4A51" w:rsidP="00C14FFF">
      <w:pPr>
        <w:pStyle w:val="ListNumber"/>
      </w:pPr>
      <w:r w:rsidRPr="00C14FFF">
        <w:lastRenderedPageBreak/>
        <w:t xml:space="preserve">Have students locate the midpoint of their </w:t>
      </w:r>
      <w:r w:rsidR="00BF64D7">
        <w:t>3</w:t>
      </w:r>
      <w:r w:rsidRPr="00C14FFF">
        <w:t xml:space="preserve"> diagonal intervals </w:t>
      </w:r>
      <w:r w:rsidR="00E171B8" w:rsidRPr="00C14FFF">
        <w:t xml:space="preserve">from their distance calculations. </w:t>
      </w:r>
    </w:p>
    <w:p w14:paraId="472CAA5C" w14:textId="4591B73A" w:rsidR="00911E20" w:rsidRPr="00C14FFF" w:rsidRDefault="007D4A51" w:rsidP="009D1351">
      <w:pPr>
        <w:pStyle w:val="ListNumber"/>
      </w:pPr>
      <w:r w:rsidRPr="00C14FFF">
        <w:t xml:space="preserve">Students should test their results in groups, </w:t>
      </w:r>
      <w:r w:rsidR="00E171B8" w:rsidRPr="00C14FFF">
        <w:t>finding the midpoints from their map in the real classroom, and using a tape measure to find the distances to the endpoints of the interval to see if they are equal.</w:t>
      </w:r>
    </w:p>
    <w:p w14:paraId="315670BD" w14:textId="2BADD763" w:rsidR="00A51D10" w:rsidRDefault="00A51D10" w:rsidP="00A51D10">
      <w:pPr>
        <w:pStyle w:val="Heading3"/>
      </w:pPr>
      <w:r>
        <w:t>Summarise</w:t>
      </w:r>
    </w:p>
    <w:p w14:paraId="62FEF873" w14:textId="7C490DA8" w:rsidR="00B95862" w:rsidRPr="00C168A2" w:rsidRDefault="00E171B8" w:rsidP="00C168A2">
      <w:pPr>
        <w:pStyle w:val="ListNumber"/>
        <w:numPr>
          <w:ilvl w:val="0"/>
          <w:numId w:val="28"/>
        </w:numPr>
      </w:pPr>
      <w:r w:rsidRPr="00C168A2">
        <w:t xml:space="preserve">Students have created their own Google Map of the classroom, and this should allow them to calculate distances and midpoints from their classroom without even being there. Have students engage in a </w:t>
      </w:r>
      <w:hyperlink r:id="rId42" w:history="1">
        <w:r w:rsidR="00C168A2" w:rsidRPr="00C168A2">
          <w:rPr>
            <w:rStyle w:val="Hyperlink"/>
          </w:rPr>
          <w:t>Think-Pair-Share</w:t>
        </w:r>
      </w:hyperlink>
      <w:r w:rsidR="00C168A2">
        <w:t xml:space="preserve"> </w:t>
      </w:r>
      <w:r w:rsidR="006F5486" w:rsidRPr="00C168A2">
        <w:t>(</w:t>
      </w:r>
      <w:hyperlink r:id="rId43">
        <w:r w:rsidR="00A84F8D" w:rsidRPr="00C168A2">
          <w:rPr>
            <w:rStyle w:val="Hyperlink"/>
          </w:rPr>
          <w:t>bit.ly/thinkpairsharestrategy</w:t>
        </w:r>
      </w:hyperlink>
      <w:r w:rsidR="006F5486" w:rsidRPr="00C168A2">
        <w:t>)</w:t>
      </w:r>
      <w:r w:rsidRPr="00C168A2">
        <w:t xml:space="preserve">, considering the </w:t>
      </w:r>
      <w:r w:rsidR="00773928" w:rsidRPr="00C168A2">
        <w:t xml:space="preserve">following </w:t>
      </w:r>
      <w:r w:rsidRPr="00C168A2">
        <w:t>question</w:t>
      </w:r>
      <w:r w:rsidR="00B52C7A" w:rsidRPr="00C168A2">
        <w:t>s</w:t>
      </w:r>
      <w:r w:rsidR="00773928" w:rsidRPr="00C168A2">
        <w:t>.</w:t>
      </w:r>
    </w:p>
    <w:p w14:paraId="70893DBE" w14:textId="77777777" w:rsidR="00B95862" w:rsidRDefault="00773928" w:rsidP="0078007E">
      <w:pPr>
        <w:pStyle w:val="ListNumber2"/>
        <w:numPr>
          <w:ilvl w:val="0"/>
          <w:numId w:val="29"/>
        </w:numPr>
        <w:rPr>
          <w:lang w:eastAsia="zh-CN"/>
        </w:rPr>
      </w:pPr>
      <w:r>
        <w:rPr>
          <w:lang w:eastAsia="zh-CN"/>
        </w:rPr>
        <w:t>Is</w:t>
      </w:r>
      <w:r w:rsidR="00E171B8">
        <w:rPr>
          <w:lang w:eastAsia="zh-CN"/>
        </w:rPr>
        <w:t xml:space="preserve"> my Google Map accurate</w:t>
      </w:r>
      <w:r w:rsidR="00B52C7A">
        <w:rPr>
          <w:lang w:eastAsia="zh-CN"/>
        </w:rPr>
        <w:t>?</w:t>
      </w:r>
    </w:p>
    <w:p w14:paraId="4F42DB22" w14:textId="1E1572ED" w:rsidR="00B95862" w:rsidRDefault="00A127B7" w:rsidP="0078007E">
      <w:pPr>
        <w:pStyle w:val="ListNumber2"/>
        <w:numPr>
          <w:ilvl w:val="0"/>
          <w:numId w:val="29"/>
        </w:numPr>
        <w:rPr>
          <w:lang w:eastAsia="zh-CN"/>
        </w:rPr>
      </w:pPr>
      <w:r>
        <w:rPr>
          <w:lang w:eastAsia="zh-CN"/>
        </w:rPr>
        <w:t>W</w:t>
      </w:r>
      <w:r w:rsidR="00773928">
        <w:rPr>
          <w:lang w:eastAsia="zh-CN"/>
        </w:rPr>
        <w:t xml:space="preserve">hat </w:t>
      </w:r>
      <w:r w:rsidR="002B7482">
        <w:rPr>
          <w:lang w:eastAsia="zh-CN"/>
        </w:rPr>
        <w:t>features of the grid make it useful to calculate midpoints and distances?</w:t>
      </w:r>
    </w:p>
    <w:p w14:paraId="37E69DC1" w14:textId="4B3A8748" w:rsidR="007064AB" w:rsidRDefault="00E50783" w:rsidP="007064AB">
      <w:pPr>
        <w:pStyle w:val="FeatureBox"/>
      </w:pPr>
      <w:r>
        <w:t xml:space="preserve">When summarising, highlight the </w:t>
      </w:r>
      <w:r w:rsidR="001E1AD9">
        <w:t>perpendicular lines</w:t>
      </w:r>
      <w:r>
        <w:t xml:space="preserve"> in the grid that allows us to form useful </w:t>
      </w:r>
      <w:r w:rsidR="001E1AD9">
        <w:t>right-angled triangles.</w:t>
      </w:r>
    </w:p>
    <w:p w14:paraId="21676E66" w14:textId="6F4395B7" w:rsidR="00E171B8" w:rsidRPr="0078007E" w:rsidRDefault="00E171B8" w:rsidP="0078007E">
      <w:pPr>
        <w:pStyle w:val="ListNumber"/>
      </w:pPr>
      <w:r w:rsidRPr="0078007E">
        <w:t xml:space="preserve">Students should complete the exit ticket in </w:t>
      </w:r>
      <w:hyperlink w:anchor="_Appendix_D" w:history="1">
        <w:r w:rsidRPr="0078007E">
          <w:rPr>
            <w:rStyle w:val="Hyperlink"/>
          </w:rPr>
          <w:t>Appendix D</w:t>
        </w:r>
      </w:hyperlink>
      <w:r w:rsidRPr="0078007E">
        <w:t xml:space="preserve"> to demonstrate their ability to find distances and midpoints.</w:t>
      </w:r>
    </w:p>
    <w:p w14:paraId="663E78C9" w14:textId="5E56C80A" w:rsidR="00A51D10" w:rsidRDefault="00A51D10" w:rsidP="00A51D10">
      <w:pPr>
        <w:pStyle w:val="Heading3"/>
      </w:pPr>
      <w:r>
        <w:t>Apply</w:t>
      </w:r>
    </w:p>
    <w:p w14:paraId="5EFFA7C9" w14:textId="31EB9268" w:rsidR="00DA031D" w:rsidRDefault="00740026" w:rsidP="00740026">
      <w:r w:rsidRPr="00740026">
        <w:t>There are many ceremonies that are a</w:t>
      </w:r>
      <w:r>
        <w:t xml:space="preserve"> </w:t>
      </w:r>
      <w:r w:rsidRPr="00740026">
        <w:t>part of Aboriginal culture.</w:t>
      </w:r>
      <w:r>
        <w:rPr>
          <w:color w:val="4D4D4D"/>
          <w:spacing w:val="9"/>
          <w:sz w:val="27"/>
          <w:szCs w:val="27"/>
          <w:shd w:val="clear" w:color="auto" w:fill="FFFFFF"/>
        </w:rPr>
        <w:t xml:space="preserve"> </w:t>
      </w:r>
      <w:r w:rsidR="00DA031D" w:rsidRPr="00DA031D">
        <w:t>Before colonisation, there were general gatherings between neighbouring Mobs, where they would trade, discuss marriages and more.</w:t>
      </w:r>
    </w:p>
    <w:p w14:paraId="355C5E59" w14:textId="2B34DC7A" w:rsidR="00845C25" w:rsidRDefault="00845C25" w:rsidP="00740026">
      <w:r>
        <w:t xml:space="preserve">Students are to find a suitable gathering place </w:t>
      </w:r>
      <w:r w:rsidR="0078365B">
        <w:t xml:space="preserve">that is </w:t>
      </w:r>
      <w:r w:rsidR="0006709C">
        <w:t>halfway</w:t>
      </w:r>
      <w:r w:rsidR="0078365B">
        <w:t xml:space="preserve"> between</w:t>
      </w:r>
      <w:r>
        <w:t xml:space="preserve"> </w:t>
      </w:r>
      <w:r w:rsidR="002944E5">
        <w:t>2</w:t>
      </w:r>
      <w:r>
        <w:t xml:space="preserve"> neighbouring </w:t>
      </w:r>
      <w:r w:rsidR="00524815">
        <w:t>M</w:t>
      </w:r>
      <w:r>
        <w:t xml:space="preserve">obs </w:t>
      </w:r>
      <w:r w:rsidR="0078365B">
        <w:t>close to their school.</w:t>
      </w:r>
    </w:p>
    <w:p w14:paraId="60921E2D" w14:textId="514FAAEE" w:rsidR="00C7558C" w:rsidRPr="001816A8" w:rsidRDefault="00C7558C" w:rsidP="001816A8">
      <w:pPr>
        <w:pStyle w:val="ListNumber"/>
        <w:numPr>
          <w:ilvl w:val="0"/>
          <w:numId w:val="30"/>
        </w:numPr>
      </w:pPr>
      <w:r w:rsidRPr="001816A8">
        <w:t xml:space="preserve">Students upload </w:t>
      </w:r>
      <w:r w:rsidR="006C65B2" w:rsidRPr="001816A8">
        <w:t xml:space="preserve">a Map of Australia showing </w:t>
      </w:r>
      <w:hyperlink r:id="rId44" w:history="1">
        <w:r w:rsidR="006C65B2" w:rsidRPr="006A65A7">
          <w:rPr>
            <w:rStyle w:val="Hyperlink"/>
          </w:rPr>
          <w:t>Aboriginal Country</w:t>
        </w:r>
      </w:hyperlink>
      <w:r w:rsidR="006C65B2" w:rsidRPr="001816A8">
        <w:t xml:space="preserve"> </w:t>
      </w:r>
      <w:hyperlink r:id="rId45" w:history="1">
        <w:r w:rsidR="006C65B2" w:rsidRPr="001816A8">
          <w:rPr>
            <w:rStyle w:val="Hyperlink"/>
          </w:rPr>
          <w:t>http://nationalunitygovernment.org/pdf/aboriginal-australia-map.pdf</w:t>
        </w:r>
      </w:hyperlink>
      <w:r w:rsidR="00CF70E9" w:rsidRPr="001816A8">
        <w:t>.</w:t>
      </w:r>
    </w:p>
    <w:p w14:paraId="622336ED" w14:textId="4EC30D5B" w:rsidR="006C65B2" w:rsidRPr="001816A8" w:rsidRDefault="006C65B2" w:rsidP="001816A8">
      <w:pPr>
        <w:pStyle w:val="ListNumber"/>
        <w:numPr>
          <w:ilvl w:val="0"/>
          <w:numId w:val="30"/>
        </w:numPr>
      </w:pPr>
      <w:r w:rsidRPr="001816A8">
        <w:t>Adjust the size of the image to suit the grid or develop and use a scale factor.</w:t>
      </w:r>
      <w:r w:rsidR="005632BF" w:rsidRPr="001816A8">
        <w:t xml:space="preserve"> This is demonstrated in </w:t>
      </w:r>
      <w:hyperlink w:anchor="_Appendix_E" w:history="1">
        <w:r w:rsidR="005632BF" w:rsidRPr="006A65A7">
          <w:rPr>
            <w:rStyle w:val="Hyperlink"/>
          </w:rPr>
          <w:t>Appendix E</w:t>
        </w:r>
      </w:hyperlink>
      <w:r w:rsidR="005632BF" w:rsidRPr="001816A8">
        <w:t>.</w:t>
      </w:r>
    </w:p>
    <w:p w14:paraId="3DF01FC2" w14:textId="74462012" w:rsidR="006C65B2" w:rsidRPr="001816A8" w:rsidRDefault="006C65B2" w:rsidP="001816A8">
      <w:pPr>
        <w:pStyle w:val="ListNumber"/>
        <w:numPr>
          <w:ilvl w:val="0"/>
          <w:numId w:val="30"/>
        </w:numPr>
      </w:pPr>
      <w:r w:rsidRPr="001816A8">
        <w:lastRenderedPageBreak/>
        <w:t xml:space="preserve">Find the distance and midpoint between </w:t>
      </w:r>
      <w:r w:rsidR="00F424F5" w:rsidRPr="001816A8">
        <w:t xml:space="preserve">the lands of </w:t>
      </w:r>
      <w:r w:rsidR="006A65A7">
        <w:t>2</w:t>
      </w:r>
      <w:r w:rsidR="00F424F5" w:rsidRPr="001816A8">
        <w:t xml:space="preserve"> neighbouring </w:t>
      </w:r>
      <w:r w:rsidR="005632BF" w:rsidRPr="001816A8">
        <w:t>Mobs.</w:t>
      </w:r>
    </w:p>
    <w:p w14:paraId="4B9B2EE1" w14:textId="74B31F2E" w:rsidR="00C7558C" w:rsidRPr="00DA031D" w:rsidRDefault="00C7558C" w:rsidP="007064AB">
      <w:pPr>
        <w:pStyle w:val="Heading4"/>
      </w:pPr>
      <w:r>
        <w:t>Alternative activity</w:t>
      </w:r>
    </w:p>
    <w:p w14:paraId="293617E3" w14:textId="50282324" w:rsidR="002D04CE" w:rsidRPr="006A65A7" w:rsidRDefault="007F0C51" w:rsidP="006A65A7">
      <w:pPr>
        <w:pStyle w:val="ListNumber"/>
        <w:numPr>
          <w:ilvl w:val="0"/>
          <w:numId w:val="31"/>
        </w:numPr>
      </w:pPr>
      <w:r w:rsidRPr="006A65A7">
        <w:t xml:space="preserve">Students </w:t>
      </w:r>
      <w:r w:rsidR="005632BF" w:rsidRPr="006A65A7">
        <w:t>use</w:t>
      </w:r>
      <w:r w:rsidRPr="006A65A7">
        <w:t xml:space="preserve"> a map of their school, </w:t>
      </w:r>
      <w:proofErr w:type="gramStart"/>
      <w:r w:rsidRPr="006A65A7">
        <w:t>suburb</w:t>
      </w:r>
      <w:proofErr w:type="gramEnd"/>
      <w:r w:rsidRPr="006A65A7">
        <w:t xml:space="preserve"> or another familiar local venue </w:t>
      </w:r>
      <w:r w:rsidR="005737C0" w:rsidRPr="006A65A7">
        <w:t>to find distances and midpoints between key locations on the map using the methods from this lesson.</w:t>
      </w:r>
    </w:p>
    <w:p w14:paraId="2DD45518" w14:textId="2581F133" w:rsidR="00911E20" w:rsidRDefault="00911E20" w:rsidP="00911E20">
      <w:pPr>
        <w:pStyle w:val="FeatureBox"/>
      </w:pPr>
      <w:r>
        <w:t xml:space="preserve">A </w:t>
      </w:r>
      <w:r w:rsidR="00535E49">
        <w:t xml:space="preserve">PDF </w:t>
      </w:r>
      <w:r>
        <w:t xml:space="preserve">of the map of your school and buildings within your school can be obtained by school staff through the application AMS on the Web via your Department of Education Portal. Go to this application, type in the name of your school and click on the tab </w:t>
      </w:r>
      <w:r w:rsidRPr="001C33B4">
        <w:rPr>
          <w:i/>
          <w:iCs/>
        </w:rPr>
        <w:t>PDF Sites and Building Plans</w:t>
      </w:r>
      <w:r>
        <w:t xml:space="preserve">. The whole school map may already display a grid reference that can be used for this activity. </w:t>
      </w:r>
    </w:p>
    <w:p w14:paraId="6B6BD2CE" w14:textId="77777777" w:rsidR="00106AFB" w:rsidRPr="00106AFB" w:rsidRDefault="00106AFB" w:rsidP="00106AFB">
      <w:r w:rsidRPr="00106AFB">
        <w:br w:type="page"/>
      </w:r>
    </w:p>
    <w:p w14:paraId="7DCCE0CC" w14:textId="6116C0BC" w:rsidR="002D04CE" w:rsidRDefault="002D04CE" w:rsidP="00106AFB">
      <w:pPr>
        <w:pStyle w:val="Heading2"/>
      </w:pPr>
      <w:r w:rsidRPr="002D04CE">
        <w:lastRenderedPageBreak/>
        <w:t>Assessment and Differentiation</w:t>
      </w:r>
    </w:p>
    <w:p w14:paraId="40ECE621" w14:textId="4B262D5B" w:rsidR="00106AFB" w:rsidRDefault="00106AFB" w:rsidP="00106AFB">
      <w:pPr>
        <w:pStyle w:val="Heading3"/>
      </w:pPr>
      <w:r>
        <w:t xml:space="preserve">Suggested opportunities for </w:t>
      </w:r>
      <w:r w:rsidR="000812E3">
        <w:t>differentiation</w:t>
      </w:r>
    </w:p>
    <w:p w14:paraId="3427DC27" w14:textId="77777777" w:rsidR="000812E3" w:rsidRPr="000812E3" w:rsidRDefault="000812E3" w:rsidP="000812E3">
      <w:pPr>
        <w:rPr>
          <w:rStyle w:val="Strong"/>
        </w:rPr>
      </w:pPr>
      <w:r w:rsidRPr="000812E3">
        <w:rPr>
          <w:rStyle w:val="Strong"/>
        </w:rPr>
        <w:t>Launch</w:t>
      </w:r>
    </w:p>
    <w:p w14:paraId="7835996F" w14:textId="22EF2024" w:rsidR="000812E3" w:rsidRPr="000812E3" w:rsidRDefault="00000000" w:rsidP="000812E3">
      <w:pPr>
        <w:pStyle w:val="ListBullet"/>
      </w:pPr>
      <w:hyperlink w:anchor="_Appendix_A" w:history="1">
        <w:r w:rsidR="000812E3" w:rsidRPr="000812E3">
          <w:rPr>
            <w:rStyle w:val="Hyperlink"/>
          </w:rPr>
          <w:t>Appendix A</w:t>
        </w:r>
      </w:hyperlink>
      <w:r w:rsidR="000812E3" w:rsidRPr="000812E3">
        <w:t xml:space="preserve"> should be personalised to suit </w:t>
      </w:r>
      <w:r w:rsidR="00700CDE">
        <w:t>the</w:t>
      </w:r>
      <w:r w:rsidR="000812E3" w:rsidRPr="000812E3">
        <w:t xml:space="preserve"> knowledge and experiences of students in your class. </w:t>
      </w:r>
    </w:p>
    <w:p w14:paraId="3B4C2C4A" w14:textId="77777777" w:rsidR="000812E3" w:rsidRPr="000812E3" w:rsidRDefault="000812E3" w:rsidP="000812E3">
      <w:pPr>
        <w:rPr>
          <w:rStyle w:val="Strong"/>
        </w:rPr>
      </w:pPr>
      <w:r w:rsidRPr="000812E3">
        <w:rPr>
          <w:rStyle w:val="Strong"/>
        </w:rPr>
        <w:t>Explore</w:t>
      </w:r>
    </w:p>
    <w:p w14:paraId="744BDB30" w14:textId="77777777" w:rsidR="000812E3" w:rsidRPr="000812E3" w:rsidRDefault="000812E3" w:rsidP="000812E3">
      <w:pPr>
        <w:pStyle w:val="ListBullet"/>
      </w:pPr>
      <w:r w:rsidRPr="000812E3">
        <w:t>To remove measuring skills as a barrier to participation, students can work in groups to construct the map of the classroom.</w:t>
      </w:r>
    </w:p>
    <w:p w14:paraId="1D24A525" w14:textId="77777777" w:rsidR="000812E3" w:rsidRPr="000812E3" w:rsidRDefault="000812E3" w:rsidP="000812E3">
      <w:pPr>
        <w:pStyle w:val="ListBullet"/>
      </w:pPr>
      <w:r w:rsidRPr="000812E3">
        <w:t>Students could be challenged to find an endpoint if they are given one endpoint and the midpoint.</w:t>
      </w:r>
    </w:p>
    <w:p w14:paraId="21E034B7" w14:textId="00198E38" w:rsidR="000812E3" w:rsidRPr="000812E3" w:rsidRDefault="000812E3" w:rsidP="000812E3">
      <w:pPr>
        <w:pStyle w:val="ListBullet"/>
      </w:pPr>
      <w:r w:rsidRPr="000812E3">
        <w:t>Challenge students to select the most appropriate number of significant figures to round their calculations to, given that they will be comparing them with real world measurements.</w:t>
      </w:r>
    </w:p>
    <w:p w14:paraId="315313C4" w14:textId="77777777" w:rsidR="000812E3" w:rsidRPr="000812E3" w:rsidRDefault="000812E3" w:rsidP="000812E3">
      <w:pPr>
        <w:rPr>
          <w:rStyle w:val="Strong"/>
        </w:rPr>
      </w:pPr>
      <w:r w:rsidRPr="000812E3">
        <w:rPr>
          <w:rStyle w:val="Strong"/>
        </w:rPr>
        <w:t>Apply</w:t>
      </w:r>
    </w:p>
    <w:p w14:paraId="5B2A2463" w14:textId="77777777" w:rsidR="000812E3" w:rsidRPr="00E431DB" w:rsidRDefault="000812E3" w:rsidP="00E431DB">
      <w:pPr>
        <w:pStyle w:val="ListBullet"/>
      </w:pPr>
      <w:r w:rsidRPr="00E431DB">
        <w:t>Students are challenged in this part of the lesson by a Cartesian plane that places the origin at the centre of the map, giving opportunity to calculations with negative values.</w:t>
      </w:r>
    </w:p>
    <w:p w14:paraId="12A6E38A" w14:textId="06A78538" w:rsidR="000812E3" w:rsidRDefault="000812E3" w:rsidP="00E431DB">
      <w:pPr>
        <w:pStyle w:val="ListBullet"/>
      </w:pPr>
      <w:r>
        <w:t>Alternatively, teachers can give instructions on moving the centre to place the origin at the bottom left of the map to support learners who find operating with negative numbers particularly difficult.</w:t>
      </w:r>
    </w:p>
    <w:p w14:paraId="4FB8226B" w14:textId="77777777" w:rsidR="00B02895" w:rsidRPr="00B02895" w:rsidRDefault="00B02895" w:rsidP="00B02895">
      <w:r w:rsidRPr="00B02895">
        <w:br w:type="page"/>
      </w:r>
    </w:p>
    <w:p w14:paraId="63AE5A48" w14:textId="51CD6568" w:rsidR="00E431DB" w:rsidRDefault="00B02895" w:rsidP="00B02895">
      <w:pPr>
        <w:pStyle w:val="Heading3"/>
      </w:pPr>
      <w:r>
        <w:lastRenderedPageBreak/>
        <w:t>Suggested opportunities for assessment</w:t>
      </w:r>
    </w:p>
    <w:p w14:paraId="4213CBC7" w14:textId="77777777" w:rsidR="00B02895" w:rsidRPr="00B02895" w:rsidRDefault="00B02895" w:rsidP="00B02895">
      <w:pPr>
        <w:rPr>
          <w:rStyle w:val="Strong"/>
        </w:rPr>
      </w:pPr>
      <w:r w:rsidRPr="00B02895">
        <w:rPr>
          <w:rStyle w:val="Strong"/>
        </w:rPr>
        <w:t>Explore</w:t>
      </w:r>
    </w:p>
    <w:p w14:paraId="0C7D757A" w14:textId="77777777" w:rsidR="00B02895" w:rsidRPr="00B02895" w:rsidRDefault="00B02895" w:rsidP="00B02895">
      <w:pPr>
        <w:pStyle w:val="ListBullet"/>
      </w:pPr>
      <w:r w:rsidRPr="00B02895">
        <w:t>Students could submit their maps to demonstrate their ability to construct and interpret a scale map.</w:t>
      </w:r>
    </w:p>
    <w:p w14:paraId="4410772D" w14:textId="77777777" w:rsidR="00B02895" w:rsidRPr="00B02895" w:rsidRDefault="00B02895" w:rsidP="00B02895">
      <w:pPr>
        <w:rPr>
          <w:rStyle w:val="Strong"/>
        </w:rPr>
      </w:pPr>
      <w:r w:rsidRPr="00B02895">
        <w:rPr>
          <w:rStyle w:val="Strong"/>
        </w:rPr>
        <w:t>Summarise</w:t>
      </w:r>
    </w:p>
    <w:p w14:paraId="0C3E72E5" w14:textId="46B8D97B" w:rsidR="00B02895" w:rsidRPr="00B02895" w:rsidRDefault="00B02895" w:rsidP="00B02895">
      <w:pPr>
        <w:pStyle w:val="ListBullet"/>
      </w:pPr>
      <w:r>
        <w:t>Collect the exit ticket and review to determine to what extent students have understood how to calculate distance and midpoint of an interval.</w:t>
      </w:r>
    </w:p>
    <w:p w14:paraId="6234BD8B" w14:textId="77777777" w:rsidR="00260393" w:rsidRPr="001C33B4" w:rsidRDefault="00260393" w:rsidP="00696E6F">
      <w:r w:rsidRPr="00696E6F">
        <w:br w:type="page"/>
      </w:r>
    </w:p>
    <w:p w14:paraId="64C5BEFF" w14:textId="1C5865F3" w:rsidR="00A51D10" w:rsidRDefault="002D04CE" w:rsidP="002D04CE">
      <w:pPr>
        <w:pStyle w:val="Heading2"/>
      </w:pPr>
      <w:bookmarkStart w:id="0" w:name="_Appendix_A"/>
      <w:bookmarkEnd w:id="0"/>
      <w:r>
        <w:lastRenderedPageBreak/>
        <w:t>Appendix</w:t>
      </w:r>
      <w:r w:rsidR="00260393">
        <w:t xml:space="preserve"> A</w:t>
      </w:r>
    </w:p>
    <w:p w14:paraId="648A5A4C" w14:textId="77777777" w:rsidR="00A8616C" w:rsidRPr="00C2292B" w:rsidRDefault="001C6AC5" w:rsidP="00A8616C">
      <w:pPr>
        <w:pStyle w:val="Heading3"/>
      </w:pPr>
      <w:r w:rsidRPr="00C2292B">
        <w:t>Measuring lengths and distances</w:t>
      </w:r>
    </w:p>
    <w:p w14:paraId="1ECA3631" w14:textId="3F1D69CE" w:rsidR="00C2292B" w:rsidRDefault="00A8616C" w:rsidP="00A8616C">
      <w:r w:rsidRPr="00C2292B">
        <w:t>For each length or distance</w:t>
      </w:r>
      <w:r w:rsidR="00C2292B" w:rsidRPr="00C2292B">
        <w:t>, make an estimate, and then record what measuring tool or device you would use to check your answer.</w:t>
      </w:r>
    </w:p>
    <w:tbl>
      <w:tblPr>
        <w:tblStyle w:val="Tableheader"/>
        <w:tblW w:w="9487" w:type="dxa"/>
        <w:tblLook w:val="0420" w:firstRow="1" w:lastRow="0" w:firstColumn="0" w:lastColumn="0" w:noHBand="0" w:noVBand="1"/>
        <w:tblDescription w:val="A table for students to estimate measuring lengths and distances for particular items and places and then record what measuring tool or device was used to check the answer."/>
      </w:tblPr>
      <w:tblGrid>
        <w:gridCol w:w="3517"/>
        <w:gridCol w:w="1725"/>
        <w:gridCol w:w="2056"/>
        <w:gridCol w:w="2189"/>
      </w:tblGrid>
      <w:tr w:rsidR="00C2292B" w:rsidRPr="00F63C2F" w14:paraId="4B980393" w14:textId="77777777" w:rsidTr="00696E6F">
        <w:trPr>
          <w:cnfStyle w:val="100000000000" w:firstRow="1" w:lastRow="0" w:firstColumn="0" w:lastColumn="0" w:oddVBand="0" w:evenVBand="0" w:oddHBand="0" w:evenHBand="0" w:firstRowFirstColumn="0" w:firstRowLastColumn="0" w:lastRowFirstColumn="0" w:lastRowLastColumn="0"/>
          <w:trHeight w:val="288"/>
        </w:trPr>
        <w:tc>
          <w:tcPr>
            <w:tcW w:w="3517" w:type="dxa"/>
            <w:vAlign w:val="center"/>
            <w:hideMark/>
          </w:tcPr>
          <w:p w14:paraId="3D7301EE" w14:textId="2E554AC6" w:rsidR="00C2292B" w:rsidRPr="00524815" w:rsidRDefault="00C2292B" w:rsidP="00524815">
            <w:r>
              <w:rPr>
                <w:rFonts w:eastAsia="Times New Roman"/>
                <w:bCs/>
                <w:color w:val="FFFFFF"/>
                <w:sz w:val="22"/>
                <w:lang w:eastAsia="en-AU"/>
              </w:rPr>
              <w:t>Length or distance</w:t>
            </w:r>
          </w:p>
        </w:tc>
        <w:tc>
          <w:tcPr>
            <w:tcW w:w="1725" w:type="dxa"/>
            <w:vAlign w:val="center"/>
          </w:tcPr>
          <w:p w14:paraId="001DE892" w14:textId="72EE9783" w:rsidR="00C2292B" w:rsidRPr="00F63C2F" w:rsidRDefault="00C2292B" w:rsidP="00F9661F">
            <w:pPr>
              <w:textAlignment w:val="baseline"/>
              <w:rPr>
                <w:rFonts w:eastAsia="Times New Roman"/>
                <w:b w:val="0"/>
                <w:bCs/>
                <w:color w:val="FFFFFF"/>
                <w:sz w:val="22"/>
                <w:lang w:eastAsia="en-AU"/>
              </w:rPr>
            </w:pPr>
            <w:r>
              <w:rPr>
                <w:rFonts w:eastAsia="Times New Roman"/>
                <w:bCs/>
                <w:color w:val="FFFFFF"/>
                <w:sz w:val="22"/>
                <w:lang w:eastAsia="en-AU"/>
              </w:rPr>
              <w:t>Estimate</w:t>
            </w:r>
          </w:p>
        </w:tc>
        <w:tc>
          <w:tcPr>
            <w:tcW w:w="2056" w:type="dxa"/>
            <w:vAlign w:val="center"/>
          </w:tcPr>
          <w:p w14:paraId="166FEC1A" w14:textId="0A21C36E" w:rsidR="00C2292B" w:rsidRPr="00F63C2F" w:rsidRDefault="00C2292B" w:rsidP="00F9661F">
            <w:pPr>
              <w:textAlignment w:val="baseline"/>
              <w:rPr>
                <w:rFonts w:eastAsia="Times New Roman"/>
                <w:b w:val="0"/>
                <w:bCs/>
                <w:color w:val="FFFFFF"/>
                <w:sz w:val="22"/>
                <w:lang w:eastAsia="en-AU"/>
              </w:rPr>
            </w:pPr>
            <w:r>
              <w:rPr>
                <w:rFonts w:eastAsia="Times New Roman"/>
                <w:bCs/>
                <w:color w:val="FFFFFF"/>
                <w:sz w:val="22"/>
                <w:lang w:eastAsia="en-AU"/>
              </w:rPr>
              <w:t>How would you measure it?</w:t>
            </w:r>
          </w:p>
        </w:tc>
        <w:tc>
          <w:tcPr>
            <w:tcW w:w="2189" w:type="dxa"/>
            <w:vAlign w:val="center"/>
          </w:tcPr>
          <w:p w14:paraId="5EC16ABA" w14:textId="69569291" w:rsidR="00C2292B" w:rsidRPr="00F63C2F" w:rsidRDefault="00C2292B" w:rsidP="00F9661F">
            <w:pPr>
              <w:textAlignment w:val="baseline"/>
              <w:rPr>
                <w:rFonts w:eastAsia="Times New Roman"/>
                <w:b w:val="0"/>
                <w:bCs/>
                <w:color w:val="FFFFFF"/>
                <w:sz w:val="22"/>
                <w:lang w:eastAsia="en-AU"/>
              </w:rPr>
            </w:pPr>
            <w:r>
              <w:rPr>
                <w:rFonts w:eastAsia="Times New Roman"/>
                <w:bCs/>
                <w:color w:val="FFFFFF"/>
                <w:sz w:val="22"/>
                <w:lang w:eastAsia="en-AU"/>
              </w:rPr>
              <w:t>Actual measurement</w:t>
            </w:r>
          </w:p>
        </w:tc>
      </w:tr>
      <w:tr w:rsidR="00C2292B" w:rsidRPr="00F63C2F" w14:paraId="453D4DD7" w14:textId="77777777" w:rsidTr="00696E6F">
        <w:trPr>
          <w:cnfStyle w:val="000000100000" w:firstRow="0" w:lastRow="0" w:firstColumn="0" w:lastColumn="0" w:oddVBand="0" w:evenVBand="0" w:oddHBand="1" w:evenHBand="0" w:firstRowFirstColumn="0" w:firstRowLastColumn="0" w:lastRowFirstColumn="0" w:lastRowLastColumn="0"/>
          <w:trHeight w:val="615"/>
        </w:trPr>
        <w:tc>
          <w:tcPr>
            <w:tcW w:w="3517" w:type="dxa"/>
            <w:vAlign w:val="center"/>
          </w:tcPr>
          <w:p w14:paraId="21CDF7B8" w14:textId="10BC8B3E" w:rsidR="00C2292B" w:rsidRPr="00D23684" w:rsidRDefault="00C2292B" w:rsidP="00F9661F">
            <w:pPr>
              <w:textAlignment w:val="baseline"/>
              <w:rPr>
                <w:rFonts w:eastAsia="Times New Roman"/>
                <w:bCs/>
                <w:lang w:eastAsia="en-AU"/>
              </w:rPr>
            </w:pPr>
            <w:r w:rsidRPr="00D23684">
              <w:rPr>
                <w:rFonts w:eastAsia="Times New Roman"/>
                <w:bCs/>
                <w:lang w:eastAsia="en-AU"/>
              </w:rPr>
              <w:t>Length of a book</w:t>
            </w:r>
          </w:p>
        </w:tc>
        <w:tc>
          <w:tcPr>
            <w:tcW w:w="1725" w:type="dxa"/>
            <w:vAlign w:val="center"/>
          </w:tcPr>
          <w:p w14:paraId="75A51519" w14:textId="5B23C54E" w:rsidR="00C2292B" w:rsidRPr="00F63C2F" w:rsidRDefault="00C2292B" w:rsidP="00F9661F">
            <w:pPr>
              <w:textAlignment w:val="baseline"/>
              <w:rPr>
                <w:rFonts w:eastAsia="Times New Roman"/>
                <w:sz w:val="22"/>
                <w:lang w:eastAsia="en-AU"/>
              </w:rPr>
            </w:pPr>
          </w:p>
        </w:tc>
        <w:tc>
          <w:tcPr>
            <w:tcW w:w="2056" w:type="dxa"/>
            <w:vAlign w:val="center"/>
          </w:tcPr>
          <w:p w14:paraId="59275651" w14:textId="03186D3F" w:rsidR="00C2292B" w:rsidRPr="00F63C2F" w:rsidRDefault="00C2292B" w:rsidP="00F9661F">
            <w:pPr>
              <w:textAlignment w:val="baseline"/>
              <w:rPr>
                <w:rFonts w:eastAsia="Times New Roman"/>
                <w:sz w:val="22"/>
                <w:lang w:eastAsia="en-AU"/>
              </w:rPr>
            </w:pPr>
          </w:p>
        </w:tc>
        <w:tc>
          <w:tcPr>
            <w:tcW w:w="2189" w:type="dxa"/>
            <w:vAlign w:val="center"/>
          </w:tcPr>
          <w:p w14:paraId="5527538A" w14:textId="0C145548" w:rsidR="00C2292B" w:rsidRPr="00F63C2F" w:rsidRDefault="00C2292B" w:rsidP="00F9661F">
            <w:pPr>
              <w:textAlignment w:val="baseline"/>
              <w:rPr>
                <w:rFonts w:eastAsia="Times New Roman"/>
                <w:sz w:val="22"/>
                <w:lang w:eastAsia="en-AU"/>
              </w:rPr>
            </w:pPr>
          </w:p>
        </w:tc>
      </w:tr>
      <w:tr w:rsidR="00C2292B" w:rsidRPr="00F63C2F" w14:paraId="41EF40B0" w14:textId="77777777" w:rsidTr="00696E6F">
        <w:trPr>
          <w:cnfStyle w:val="000000010000" w:firstRow="0" w:lastRow="0" w:firstColumn="0" w:lastColumn="0" w:oddVBand="0" w:evenVBand="0" w:oddHBand="0" w:evenHBand="1" w:firstRowFirstColumn="0" w:firstRowLastColumn="0" w:lastRowFirstColumn="0" w:lastRowLastColumn="0"/>
          <w:trHeight w:val="570"/>
        </w:trPr>
        <w:tc>
          <w:tcPr>
            <w:tcW w:w="3517" w:type="dxa"/>
            <w:vAlign w:val="center"/>
          </w:tcPr>
          <w:p w14:paraId="5BE005A0" w14:textId="4DD8259C" w:rsidR="00C2292B" w:rsidRPr="00D23684" w:rsidRDefault="00C2292B" w:rsidP="00F9661F">
            <w:pPr>
              <w:textAlignment w:val="baseline"/>
              <w:rPr>
                <w:rFonts w:eastAsia="Times New Roman"/>
                <w:bCs/>
                <w:color w:val="000000"/>
                <w:lang w:eastAsia="en-AU"/>
              </w:rPr>
            </w:pPr>
            <w:r w:rsidRPr="00D23684">
              <w:rPr>
                <w:rFonts w:eastAsia="Times New Roman"/>
                <w:bCs/>
                <w:color w:val="000000"/>
                <w:lang w:eastAsia="en-AU"/>
              </w:rPr>
              <w:t>Height of a door</w:t>
            </w:r>
          </w:p>
        </w:tc>
        <w:tc>
          <w:tcPr>
            <w:tcW w:w="1725" w:type="dxa"/>
            <w:vAlign w:val="center"/>
          </w:tcPr>
          <w:p w14:paraId="3C44A0C5" w14:textId="78DC7C2B" w:rsidR="00C2292B" w:rsidRPr="00F63C2F" w:rsidRDefault="00C2292B" w:rsidP="00F9661F">
            <w:pPr>
              <w:textAlignment w:val="baseline"/>
              <w:rPr>
                <w:rFonts w:eastAsia="Times New Roman"/>
                <w:color w:val="000000"/>
                <w:sz w:val="22"/>
                <w:lang w:eastAsia="en-AU"/>
              </w:rPr>
            </w:pPr>
          </w:p>
        </w:tc>
        <w:tc>
          <w:tcPr>
            <w:tcW w:w="2056" w:type="dxa"/>
            <w:vAlign w:val="center"/>
          </w:tcPr>
          <w:p w14:paraId="2FD870A5" w14:textId="5A834435" w:rsidR="00C2292B" w:rsidRPr="00F63C2F" w:rsidRDefault="00C2292B" w:rsidP="00F9661F">
            <w:pPr>
              <w:textAlignment w:val="baseline"/>
              <w:rPr>
                <w:rFonts w:eastAsia="Times New Roman"/>
                <w:color w:val="000000"/>
                <w:sz w:val="22"/>
                <w:lang w:eastAsia="en-AU"/>
              </w:rPr>
            </w:pPr>
          </w:p>
        </w:tc>
        <w:tc>
          <w:tcPr>
            <w:tcW w:w="2189" w:type="dxa"/>
            <w:vAlign w:val="center"/>
          </w:tcPr>
          <w:p w14:paraId="1D6643EF" w14:textId="0A3CD34F" w:rsidR="00C2292B" w:rsidRPr="00F63C2F" w:rsidRDefault="00C2292B" w:rsidP="00F9661F">
            <w:pPr>
              <w:textAlignment w:val="baseline"/>
              <w:rPr>
                <w:rFonts w:eastAsia="Times New Roman"/>
                <w:color w:val="000000"/>
                <w:sz w:val="22"/>
                <w:lang w:eastAsia="en-AU"/>
              </w:rPr>
            </w:pPr>
          </w:p>
        </w:tc>
      </w:tr>
      <w:tr w:rsidR="00C2292B" w:rsidRPr="00F63C2F" w14:paraId="647A9D99" w14:textId="77777777" w:rsidTr="00696E6F">
        <w:trPr>
          <w:cnfStyle w:val="000000100000" w:firstRow="0" w:lastRow="0" w:firstColumn="0" w:lastColumn="0" w:oddVBand="0" w:evenVBand="0" w:oddHBand="1" w:evenHBand="0" w:firstRowFirstColumn="0" w:firstRowLastColumn="0" w:lastRowFirstColumn="0" w:lastRowLastColumn="0"/>
          <w:trHeight w:val="600"/>
        </w:trPr>
        <w:tc>
          <w:tcPr>
            <w:tcW w:w="3517" w:type="dxa"/>
            <w:vAlign w:val="center"/>
          </w:tcPr>
          <w:p w14:paraId="12916EFD" w14:textId="4B84FCD9" w:rsidR="00C2292B" w:rsidRPr="00D23684" w:rsidRDefault="00C2292B" w:rsidP="00F9661F">
            <w:pPr>
              <w:textAlignment w:val="baseline"/>
              <w:rPr>
                <w:rFonts w:eastAsia="Times New Roman"/>
                <w:bCs/>
                <w:lang w:eastAsia="en-AU"/>
              </w:rPr>
            </w:pPr>
            <w:r w:rsidRPr="00D23684">
              <w:rPr>
                <w:rFonts w:eastAsia="Times New Roman"/>
                <w:bCs/>
                <w:lang w:eastAsia="en-AU"/>
              </w:rPr>
              <w:t>Length of a room</w:t>
            </w:r>
          </w:p>
        </w:tc>
        <w:tc>
          <w:tcPr>
            <w:tcW w:w="1725" w:type="dxa"/>
            <w:vAlign w:val="center"/>
          </w:tcPr>
          <w:p w14:paraId="705BAB96" w14:textId="1E4053CC" w:rsidR="00C2292B" w:rsidRPr="00F63C2F" w:rsidRDefault="00C2292B" w:rsidP="00F9661F">
            <w:pPr>
              <w:textAlignment w:val="baseline"/>
              <w:rPr>
                <w:rFonts w:eastAsia="Times New Roman"/>
                <w:sz w:val="22"/>
                <w:lang w:eastAsia="en-AU"/>
              </w:rPr>
            </w:pPr>
          </w:p>
        </w:tc>
        <w:tc>
          <w:tcPr>
            <w:tcW w:w="2056" w:type="dxa"/>
            <w:vAlign w:val="center"/>
          </w:tcPr>
          <w:p w14:paraId="07D284DE" w14:textId="55F11F08" w:rsidR="00C2292B" w:rsidRPr="00F63C2F" w:rsidRDefault="00C2292B" w:rsidP="00F9661F">
            <w:pPr>
              <w:textAlignment w:val="baseline"/>
              <w:rPr>
                <w:rFonts w:eastAsia="Times New Roman"/>
                <w:sz w:val="22"/>
                <w:lang w:eastAsia="en-AU"/>
              </w:rPr>
            </w:pPr>
          </w:p>
        </w:tc>
        <w:tc>
          <w:tcPr>
            <w:tcW w:w="2189" w:type="dxa"/>
            <w:vAlign w:val="center"/>
          </w:tcPr>
          <w:p w14:paraId="323FF75D" w14:textId="02F6ED10" w:rsidR="00C2292B" w:rsidRPr="00F63C2F" w:rsidRDefault="00C2292B" w:rsidP="00F9661F">
            <w:pPr>
              <w:textAlignment w:val="baseline"/>
              <w:rPr>
                <w:rFonts w:eastAsia="Times New Roman"/>
                <w:sz w:val="22"/>
                <w:lang w:eastAsia="en-AU"/>
              </w:rPr>
            </w:pPr>
          </w:p>
        </w:tc>
      </w:tr>
      <w:tr w:rsidR="00C2292B" w:rsidRPr="00F63C2F" w14:paraId="3507EA39" w14:textId="77777777" w:rsidTr="00696E6F">
        <w:trPr>
          <w:cnfStyle w:val="000000010000" w:firstRow="0" w:lastRow="0" w:firstColumn="0" w:lastColumn="0" w:oddVBand="0" w:evenVBand="0" w:oddHBand="0" w:evenHBand="1" w:firstRowFirstColumn="0" w:firstRowLastColumn="0" w:lastRowFirstColumn="0" w:lastRowLastColumn="0"/>
          <w:trHeight w:val="555"/>
        </w:trPr>
        <w:tc>
          <w:tcPr>
            <w:tcW w:w="3517" w:type="dxa"/>
            <w:vAlign w:val="center"/>
          </w:tcPr>
          <w:p w14:paraId="4EFCD6A4" w14:textId="7536F90F" w:rsidR="00C2292B" w:rsidRPr="00D23684" w:rsidRDefault="00C2292B" w:rsidP="00F9661F">
            <w:pPr>
              <w:textAlignment w:val="baseline"/>
              <w:rPr>
                <w:rFonts w:eastAsia="Times New Roman"/>
                <w:bCs/>
                <w:color w:val="000000"/>
                <w:lang w:eastAsia="en-AU"/>
              </w:rPr>
            </w:pPr>
            <w:r w:rsidRPr="00D23684">
              <w:rPr>
                <w:rFonts w:eastAsia="Times New Roman"/>
                <w:bCs/>
                <w:color w:val="000000"/>
                <w:lang w:eastAsia="en-AU"/>
              </w:rPr>
              <w:t>Length of your desk</w:t>
            </w:r>
          </w:p>
        </w:tc>
        <w:tc>
          <w:tcPr>
            <w:tcW w:w="1725" w:type="dxa"/>
            <w:vAlign w:val="center"/>
          </w:tcPr>
          <w:p w14:paraId="54C3262C" w14:textId="4CBCDECE" w:rsidR="00C2292B" w:rsidRPr="00F63C2F" w:rsidRDefault="00C2292B" w:rsidP="00F9661F">
            <w:pPr>
              <w:textAlignment w:val="baseline"/>
              <w:rPr>
                <w:rFonts w:eastAsia="Times New Roman"/>
                <w:color w:val="000000"/>
                <w:sz w:val="22"/>
                <w:lang w:eastAsia="en-AU"/>
              </w:rPr>
            </w:pPr>
          </w:p>
        </w:tc>
        <w:tc>
          <w:tcPr>
            <w:tcW w:w="2056" w:type="dxa"/>
            <w:vAlign w:val="center"/>
          </w:tcPr>
          <w:p w14:paraId="5D9C4298" w14:textId="4AB2E9B7" w:rsidR="00C2292B" w:rsidRPr="00F63C2F" w:rsidRDefault="00C2292B" w:rsidP="00F9661F">
            <w:pPr>
              <w:textAlignment w:val="baseline"/>
              <w:rPr>
                <w:rFonts w:eastAsia="Times New Roman"/>
                <w:color w:val="000000"/>
                <w:sz w:val="22"/>
                <w:lang w:eastAsia="en-AU"/>
              </w:rPr>
            </w:pPr>
          </w:p>
        </w:tc>
        <w:tc>
          <w:tcPr>
            <w:tcW w:w="2189" w:type="dxa"/>
            <w:vAlign w:val="center"/>
          </w:tcPr>
          <w:p w14:paraId="4EB3AE8A" w14:textId="1200FB3C" w:rsidR="00C2292B" w:rsidRPr="00F63C2F" w:rsidRDefault="00C2292B" w:rsidP="00F9661F">
            <w:pPr>
              <w:textAlignment w:val="baseline"/>
              <w:rPr>
                <w:rFonts w:eastAsia="Times New Roman"/>
                <w:color w:val="000000"/>
                <w:sz w:val="22"/>
                <w:lang w:eastAsia="en-AU"/>
              </w:rPr>
            </w:pPr>
          </w:p>
        </w:tc>
      </w:tr>
      <w:tr w:rsidR="00C2292B" w:rsidRPr="00F63C2F" w14:paraId="6F64544A" w14:textId="77777777" w:rsidTr="00696E6F">
        <w:trPr>
          <w:cnfStyle w:val="000000100000" w:firstRow="0" w:lastRow="0" w:firstColumn="0" w:lastColumn="0" w:oddVBand="0" w:evenVBand="0" w:oddHBand="1" w:evenHBand="0" w:firstRowFirstColumn="0" w:firstRowLastColumn="0" w:lastRowFirstColumn="0" w:lastRowLastColumn="0"/>
          <w:trHeight w:val="585"/>
        </w:trPr>
        <w:tc>
          <w:tcPr>
            <w:tcW w:w="3517" w:type="dxa"/>
            <w:vAlign w:val="center"/>
          </w:tcPr>
          <w:p w14:paraId="0BB16F9E" w14:textId="73202E0A" w:rsidR="00C2292B" w:rsidRPr="00D23684" w:rsidRDefault="00C2292B" w:rsidP="00F9661F">
            <w:pPr>
              <w:textAlignment w:val="baseline"/>
              <w:rPr>
                <w:rFonts w:eastAsia="Times New Roman"/>
                <w:bCs/>
                <w:lang w:eastAsia="en-AU"/>
              </w:rPr>
            </w:pPr>
            <w:r w:rsidRPr="00D23684">
              <w:rPr>
                <w:rFonts w:eastAsia="Times New Roman"/>
                <w:bCs/>
                <w:lang w:eastAsia="en-AU"/>
              </w:rPr>
              <w:t>Height of a student</w:t>
            </w:r>
          </w:p>
        </w:tc>
        <w:tc>
          <w:tcPr>
            <w:tcW w:w="1725" w:type="dxa"/>
            <w:vAlign w:val="center"/>
          </w:tcPr>
          <w:p w14:paraId="3113AAE2" w14:textId="3991EC06" w:rsidR="00C2292B" w:rsidRPr="00F63C2F" w:rsidRDefault="00C2292B" w:rsidP="00F9661F">
            <w:pPr>
              <w:textAlignment w:val="baseline"/>
              <w:rPr>
                <w:rFonts w:eastAsia="Times New Roman"/>
                <w:sz w:val="22"/>
                <w:lang w:eastAsia="en-AU"/>
              </w:rPr>
            </w:pPr>
          </w:p>
        </w:tc>
        <w:tc>
          <w:tcPr>
            <w:tcW w:w="2056" w:type="dxa"/>
            <w:vAlign w:val="center"/>
          </w:tcPr>
          <w:p w14:paraId="5A8F7991" w14:textId="13839258" w:rsidR="00C2292B" w:rsidRPr="00F63C2F" w:rsidRDefault="00C2292B" w:rsidP="00F9661F">
            <w:pPr>
              <w:textAlignment w:val="baseline"/>
              <w:rPr>
                <w:rFonts w:eastAsia="Times New Roman"/>
                <w:sz w:val="22"/>
                <w:lang w:eastAsia="en-AU"/>
              </w:rPr>
            </w:pPr>
          </w:p>
        </w:tc>
        <w:tc>
          <w:tcPr>
            <w:tcW w:w="2189" w:type="dxa"/>
            <w:vAlign w:val="center"/>
          </w:tcPr>
          <w:p w14:paraId="4D3784DE" w14:textId="4C23C684" w:rsidR="00C2292B" w:rsidRPr="00F63C2F" w:rsidRDefault="00C2292B" w:rsidP="00F9661F">
            <w:pPr>
              <w:textAlignment w:val="baseline"/>
              <w:rPr>
                <w:rFonts w:eastAsia="Times New Roman"/>
                <w:sz w:val="22"/>
                <w:lang w:eastAsia="en-AU"/>
              </w:rPr>
            </w:pPr>
          </w:p>
        </w:tc>
      </w:tr>
      <w:tr w:rsidR="00C2292B" w:rsidRPr="00F63C2F" w14:paraId="4EF1F7EA" w14:textId="77777777" w:rsidTr="00696E6F">
        <w:trPr>
          <w:cnfStyle w:val="000000010000" w:firstRow="0" w:lastRow="0" w:firstColumn="0" w:lastColumn="0" w:oddVBand="0" w:evenVBand="0" w:oddHBand="0" w:evenHBand="1" w:firstRowFirstColumn="0" w:firstRowLastColumn="0" w:lastRowFirstColumn="0" w:lastRowLastColumn="0"/>
          <w:trHeight w:val="288"/>
        </w:trPr>
        <w:tc>
          <w:tcPr>
            <w:tcW w:w="3517" w:type="dxa"/>
            <w:vAlign w:val="center"/>
          </w:tcPr>
          <w:p w14:paraId="77029E9B" w14:textId="0AD39C58" w:rsidR="00C2292B" w:rsidRPr="00D23684" w:rsidRDefault="00C2292B" w:rsidP="00F9661F">
            <w:pPr>
              <w:textAlignment w:val="baseline"/>
              <w:rPr>
                <w:rFonts w:eastAsia="Times New Roman"/>
                <w:bCs/>
                <w:color w:val="000000"/>
                <w:lang w:eastAsia="en-AU"/>
              </w:rPr>
            </w:pPr>
            <w:r w:rsidRPr="00D23684">
              <w:rPr>
                <w:rFonts w:eastAsia="Times New Roman"/>
                <w:bCs/>
                <w:color w:val="000000"/>
                <w:lang w:eastAsia="en-AU"/>
              </w:rPr>
              <w:t>Distance from a student sitting at the back of the room to a student at the front</w:t>
            </w:r>
          </w:p>
        </w:tc>
        <w:tc>
          <w:tcPr>
            <w:tcW w:w="1725" w:type="dxa"/>
            <w:vAlign w:val="center"/>
          </w:tcPr>
          <w:p w14:paraId="3A8B86BC" w14:textId="70500AD4" w:rsidR="00C2292B" w:rsidRPr="00F63C2F" w:rsidRDefault="00C2292B" w:rsidP="00F9661F">
            <w:pPr>
              <w:textAlignment w:val="baseline"/>
              <w:rPr>
                <w:rFonts w:eastAsia="Times New Roman"/>
                <w:color w:val="000000"/>
                <w:sz w:val="22"/>
                <w:lang w:eastAsia="en-AU"/>
              </w:rPr>
            </w:pPr>
          </w:p>
        </w:tc>
        <w:tc>
          <w:tcPr>
            <w:tcW w:w="2056" w:type="dxa"/>
            <w:vAlign w:val="center"/>
          </w:tcPr>
          <w:p w14:paraId="15BCBFD4" w14:textId="45D3FAF9" w:rsidR="00C2292B" w:rsidRPr="00F63C2F" w:rsidRDefault="00C2292B" w:rsidP="00F9661F">
            <w:pPr>
              <w:textAlignment w:val="baseline"/>
              <w:rPr>
                <w:rFonts w:eastAsia="Times New Roman"/>
                <w:color w:val="000000"/>
                <w:sz w:val="22"/>
                <w:lang w:eastAsia="en-AU"/>
              </w:rPr>
            </w:pPr>
          </w:p>
        </w:tc>
        <w:tc>
          <w:tcPr>
            <w:tcW w:w="2189" w:type="dxa"/>
            <w:vAlign w:val="center"/>
          </w:tcPr>
          <w:p w14:paraId="0517E037" w14:textId="78894975" w:rsidR="00C2292B" w:rsidRPr="00F63C2F" w:rsidRDefault="00C2292B" w:rsidP="00F9661F">
            <w:pPr>
              <w:textAlignment w:val="baseline"/>
              <w:rPr>
                <w:rFonts w:eastAsia="Times New Roman"/>
                <w:color w:val="000000"/>
                <w:sz w:val="22"/>
                <w:lang w:eastAsia="en-AU"/>
              </w:rPr>
            </w:pPr>
          </w:p>
        </w:tc>
      </w:tr>
      <w:tr w:rsidR="00C2292B" w:rsidRPr="00F63C2F" w14:paraId="2096C791" w14:textId="77777777" w:rsidTr="00696E6F">
        <w:trPr>
          <w:cnfStyle w:val="000000100000" w:firstRow="0" w:lastRow="0" w:firstColumn="0" w:lastColumn="0" w:oddVBand="0" w:evenVBand="0" w:oddHBand="1" w:evenHBand="0" w:firstRowFirstColumn="0" w:firstRowLastColumn="0" w:lastRowFirstColumn="0" w:lastRowLastColumn="0"/>
          <w:trHeight w:val="570"/>
        </w:trPr>
        <w:tc>
          <w:tcPr>
            <w:tcW w:w="3517" w:type="dxa"/>
            <w:vAlign w:val="center"/>
          </w:tcPr>
          <w:p w14:paraId="33C0B1D6" w14:textId="6B02ECB7" w:rsidR="00C2292B" w:rsidRPr="00D23684" w:rsidRDefault="00C2292B" w:rsidP="00F9661F">
            <w:pPr>
              <w:textAlignment w:val="baseline"/>
              <w:rPr>
                <w:rFonts w:eastAsia="Times New Roman"/>
                <w:bCs/>
                <w:color w:val="000000"/>
                <w:lang w:eastAsia="en-AU"/>
              </w:rPr>
            </w:pPr>
            <w:r w:rsidRPr="00D23684">
              <w:rPr>
                <w:rFonts w:eastAsia="Times New Roman"/>
                <w:bCs/>
                <w:color w:val="000000"/>
                <w:lang w:eastAsia="en-AU"/>
              </w:rPr>
              <w:t>Distance to the local shops</w:t>
            </w:r>
          </w:p>
        </w:tc>
        <w:tc>
          <w:tcPr>
            <w:tcW w:w="1725" w:type="dxa"/>
            <w:vAlign w:val="center"/>
          </w:tcPr>
          <w:p w14:paraId="027340AD" w14:textId="55871254" w:rsidR="00C2292B" w:rsidRPr="00F63C2F" w:rsidRDefault="00C2292B" w:rsidP="00F9661F">
            <w:pPr>
              <w:textAlignment w:val="baseline"/>
              <w:rPr>
                <w:rFonts w:eastAsia="Times New Roman"/>
                <w:color w:val="000000"/>
                <w:sz w:val="22"/>
                <w:lang w:eastAsia="en-AU"/>
              </w:rPr>
            </w:pPr>
          </w:p>
        </w:tc>
        <w:tc>
          <w:tcPr>
            <w:tcW w:w="2056" w:type="dxa"/>
            <w:vAlign w:val="center"/>
          </w:tcPr>
          <w:p w14:paraId="1A84EFD6" w14:textId="0751506D" w:rsidR="00C2292B" w:rsidRPr="00F63C2F" w:rsidRDefault="00C2292B" w:rsidP="00F9661F">
            <w:pPr>
              <w:textAlignment w:val="baseline"/>
              <w:rPr>
                <w:rFonts w:eastAsia="Times New Roman"/>
                <w:color w:val="000000"/>
                <w:sz w:val="22"/>
                <w:lang w:eastAsia="en-AU"/>
              </w:rPr>
            </w:pPr>
          </w:p>
        </w:tc>
        <w:tc>
          <w:tcPr>
            <w:tcW w:w="2189" w:type="dxa"/>
            <w:vAlign w:val="center"/>
          </w:tcPr>
          <w:p w14:paraId="78F1A70E" w14:textId="5BF5FF55" w:rsidR="00C2292B" w:rsidRPr="00F63C2F" w:rsidRDefault="00C2292B" w:rsidP="00F9661F">
            <w:pPr>
              <w:textAlignment w:val="baseline"/>
              <w:rPr>
                <w:rFonts w:eastAsia="Times New Roman"/>
                <w:color w:val="000000"/>
                <w:sz w:val="22"/>
                <w:lang w:eastAsia="en-AU"/>
              </w:rPr>
            </w:pPr>
          </w:p>
        </w:tc>
      </w:tr>
      <w:tr w:rsidR="00C2292B" w:rsidRPr="00F63C2F" w14:paraId="609D9B29" w14:textId="77777777" w:rsidTr="00696E6F">
        <w:trPr>
          <w:cnfStyle w:val="000000010000" w:firstRow="0" w:lastRow="0" w:firstColumn="0" w:lastColumn="0" w:oddVBand="0" w:evenVBand="0" w:oddHBand="0" w:evenHBand="1" w:firstRowFirstColumn="0" w:firstRowLastColumn="0" w:lastRowFirstColumn="0" w:lastRowLastColumn="0"/>
          <w:trHeight w:val="630"/>
        </w:trPr>
        <w:tc>
          <w:tcPr>
            <w:tcW w:w="3517" w:type="dxa"/>
            <w:vAlign w:val="center"/>
          </w:tcPr>
          <w:p w14:paraId="5372D925" w14:textId="4D6049C1" w:rsidR="00C2292B" w:rsidRPr="00D23684" w:rsidRDefault="00C2292B" w:rsidP="00F9661F">
            <w:pPr>
              <w:textAlignment w:val="baseline"/>
              <w:rPr>
                <w:rFonts w:eastAsia="Times New Roman"/>
                <w:bCs/>
                <w:color w:val="000000"/>
                <w:lang w:eastAsia="en-AU"/>
              </w:rPr>
            </w:pPr>
            <w:r w:rsidRPr="00D23684">
              <w:rPr>
                <w:rFonts w:eastAsia="Times New Roman"/>
                <w:bCs/>
                <w:color w:val="000000"/>
                <w:lang w:eastAsia="en-AU"/>
              </w:rPr>
              <w:t>Distance from one block to another block in the school</w:t>
            </w:r>
          </w:p>
        </w:tc>
        <w:tc>
          <w:tcPr>
            <w:tcW w:w="1725" w:type="dxa"/>
            <w:vAlign w:val="center"/>
          </w:tcPr>
          <w:p w14:paraId="7801479D" w14:textId="6E0AB4FF" w:rsidR="00C2292B" w:rsidRPr="00F63C2F" w:rsidRDefault="00C2292B" w:rsidP="00F9661F">
            <w:pPr>
              <w:textAlignment w:val="baseline"/>
              <w:rPr>
                <w:rFonts w:eastAsia="Times New Roman"/>
                <w:color w:val="000000"/>
                <w:sz w:val="22"/>
                <w:lang w:eastAsia="en-AU"/>
              </w:rPr>
            </w:pPr>
          </w:p>
        </w:tc>
        <w:tc>
          <w:tcPr>
            <w:tcW w:w="2056" w:type="dxa"/>
            <w:vAlign w:val="center"/>
          </w:tcPr>
          <w:p w14:paraId="642556CE" w14:textId="733C5EB8" w:rsidR="00C2292B" w:rsidRPr="00F63C2F" w:rsidRDefault="00C2292B" w:rsidP="00F9661F">
            <w:pPr>
              <w:textAlignment w:val="baseline"/>
              <w:rPr>
                <w:rFonts w:eastAsia="Times New Roman"/>
                <w:color w:val="000000"/>
                <w:sz w:val="22"/>
                <w:lang w:eastAsia="en-AU"/>
              </w:rPr>
            </w:pPr>
          </w:p>
        </w:tc>
        <w:tc>
          <w:tcPr>
            <w:tcW w:w="2189" w:type="dxa"/>
            <w:vAlign w:val="center"/>
          </w:tcPr>
          <w:p w14:paraId="078017F2" w14:textId="09D609A3" w:rsidR="00C2292B" w:rsidRPr="00F63C2F" w:rsidRDefault="00C2292B" w:rsidP="00F9661F">
            <w:pPr>
              <w:textAlignment w:val="baseline"/>
              <w:rPr>
                <w:rFonts w:eastAsia="Times New Roman"/>
                <w:color w:val="000000"/>
                <w:sz w:val="22"/>
                <w:lang w:eastAsia="en-AU"/>
              </w:rPr>
            </w:pPr>
          </w:p>
        </w:tc>
      </w:tr>
      <w:tr w:rsidR="001B6D92" w:rsidRPr="00F63C2F" w14:paraId="35E326B3" w14:textId="77777777" w:rsidTr="00696E6F">
        <w:trPr>
          <w:cnfStyle w:val="000000100000" w:firstRow="0" w:lastRow="0" w:firstColumn="0" w:lastColumn="0" w:oddVBand="0" w:evenVBand="0" w:oddHBand="1" w:evenHBand="0" w:firstRowFirstColumn="0" w:firstRowLastColumn="0" w:lastRowFirstColumn="0" w:lastRowLastColumn="0"/>
          <w:trHeight w:val="630"/>
        </w:trPr>
        <w:tc>
          <w:tcPr>
            <w:tcW w:w="3517" w:type="dxa"/>
            <w:vAlign w:val="center"/>
          </w:tcPr>
          <w:p w14:paraId="3D62ED44" w14:textId="1D0D496A" w:rsidR="001B6D92" w:rsidRPr="00D23684" w:rsidRDefault="001B6D92" w:rsidP="00F9661F">
            <w:pPr>
              <w:textAlignment w:val="baseline"/>
              <w:rPr>
                <w:rFonts w:eastAsia="Times New Roman"/>
                <w:bCs/>
                <w:color w:val="000000"/>
                <w:lang w:eastAsia="en-AU"/>
              </w:rPr>
            </w:pPr>
            <w:r w:rsidRPr="00D23684">
              <w:rPr>
                <w:rFonts w:eastAsia="Times New Roman"/>
                <w:bCs/>
                <w:color w:val="000000"/>
                <w:lang w:eastAsia="en-AU"/>
              </w:rPr>
              <w:t>Distance from Sydney to Canberra</w:t>
            </w:r>
          </w:p>
        </w:tc>
        <w:tc>
          <w:tcPr>
            <w:tcW w:w="1725" w:type="dxa"/>
            <w:vAlign w:val="center"/>
          </w:tcPr>
          <w:p w14:paraId="173529EA" w14:textId="77777777" w:rsidR="001B6D92" w:rsidRPr="00F63C2F" w:rsidRDefault="001B6D92" w:rsidP="00F9661F">
            <w:pPr>
              <w:textAlignment w:val="baseline"/>
              <w:rPr>
                <w:rFonts w:eastAsia="Times New Roman"/>
                <w:color w:val="000000"/>
                <w:sz w:val="22"/>
                <w:lang w:eastAsia="en-AU"/>
              </w:rPr>
            </w:pPr>
          </w:p>
        </w:tc>
        <w:tc>
          <w:tcPr>
            <w:tcW w:w="2056" w:type="dxa"/>
            <w:vAlign w:val="center"/>
          </w:tcPr>
          <w:p w14:paraId="6D95B22C" w14:textId="77777777" w:rsidR="001B6D92" w:rsidRPr="00F63C2F" w:rsidRDefault="001B6D92" w:rsidP="00F9661F">
            <w:pPr>
              <w:textAlignment w:val="baseline"/>
              <w:rPr>
                <w:rFonts w:eastAsia="Times New Roman"/>
                <w:color w:val="000000"/>
                <w:sz w:val="22"/>
                <w:lang w:eastAsia="en-AU"/>
              </w:rPr>
            </w:pPr>
          </w:p>
        </w:tc>
        <w:tc>
          <w:tcPr>
            <w:tcW w:w="2189" w:type="dxa"/>
            <w:vAlign w:val="center"/>
          </w:tcPr>
          <w:p w14:paraId="22E13CB8" w14:textId="77777777" w:rsidR="001B6D92" w:rsidRPr="00F63C2F" w:rsidRDefault="001B6D92" w:rsidP="00F9661F">
            <w:pPr>
              <w:textAlignment w:val="baseline"/>
              <w:rPr>
                <w:rFonts w:eastAsia="Times New Roman"/>
                <w:color w:val="000000"/>
                <w:sz w:val="22"/>
                <w:lang w:eastAsia="en-AU"/>
              </w:rPr>
            </w:pPr>
          </w:p>
        </w:tc>
      </w:tr>
    </w:tbl>
    <w:p w14:paraId="0955CE8D" w14:textId="1BA83371" w:rsidR="001C6AC5" w:rsidRPr="00F9661F" w:rsidRDefault="001C6AC5" w:rsidP="00F9661F">
      <w:pPr>
        <w:rPr>
          <w:highlight w:val="yellow"/>
        </w:rPr>
      </w:pPr>
      <w:r w:rsidRPr="00F9661F">
        <w:rPr>
          <w:highlight w:val="yellow"/>
        </w:rPr>
        <w:br w:type="page"/>
      </w:r>
    </w:p>
    <w:p w14:paraId="6FA0434A" w14:textId="3BE1ABBF" w:rsidR="001C6AC5" w:rsidRPr="00C2292B" w:rsidRDefault="001C6AC5" w:rsidP="001C6AC5">
      <w:pPr>
        <w:pStyle w:val="Heading2"/>
      </w:pPr>
      <w:bookmarkStart w:id="1" w:name="_Appendix_B"/>
      <w:bookmarkEnd w:id="1"/>
      <w:r w:rsidRPr="00C2292B">
        <w:lastRenderedPageBreak/>
        <w:t>Appendix B</w:t>
      </w:r>
    </w:p>
    <w:p w14:paraId="5B86A4E3" w14:textId="4012099A" w:rsidR="001C6AC5" w:rsidRPr="00C2292B" w:rsidRDefault="001C6AC5" w:rsidP="001C6AC5">
      <w:pPr>
        <w:pStyle w:val="Heading3"/>
      </w:pPr>
      <w:r w:rsidRPr="00C2292B">
        <w:t>Measuring distances in Google Maps</w:t>
      </w:r>
    </w:p>
    <w:p w14:paraId="064BD6B3" w14:textId="45324775" w:rsidR="00260393" w:rsidRDefault="00C2292B">
      <w:pPr>
        <w:rPr>
          <w:lang w:eastAsia="zh-CN"/>
        </w:rPr>
      </w:pPr>
      <w:r>
        <w:rPr>
          <w:lang w:eastAsia="zh-CN"/>
        </w:rPr>
        <w:t xml:space="preserve">The instructions below outline how to obtain measurements using Google Maps. </w:t>
      </w:r>
    </w:p>
    <w:p w14:paraId="34EC23E7" w14:textId="770D223C" w:rsidR="00C2292B" w:rsidRPr="00477FEB" w:rsidRDefault="00C2292B" w:rsidP="00477FEB">
      <w:pPr>
        <w:pStyle w:val="ListNumber"/>
        <w:numPr>
          <w:ilvl w:val="0"/>
          <w:numId w:val="33"/>
        </w:numPr>
      </w:pPr>
      <w:r w:rsidRPr="00477FEB">
        <w:t>Go to</w:t>
      </w:r>
      <w:r w:rsidR="00E81609" w:rsidRPr="00477FEB">
        <w:t xml:space="preserve"> </w:t>
      </w:r>
      <w:hyperlink r:id="rId46" w:history="1">
        <w:r w:rsidR="00E81609" w:rsidRPr="00477FEB">
          <w:rPr>
            <w:rStyle w:val="Hyperlink"/>
          </w:rPr>
          <w:t>Google maps</w:t>
        </w:r>
      </w:hyperlink>
      <w:r w:rsidRPr="00477FEB">
        <w:t xml:space="preserve"> </w:t>
      </w:r>
      <w:r w:rsidR="00E81609" w:rsidRPr="00477FEB">
        <w:t>(</w:t>
      </w:r>
      <w:hyperlink r:id="rId47" w:history="1">
        <w:r w:rsidR="002963F4" w:rsidRPr="00477FEB">
          <w:rPr>
            <w:rStyle w:val="Hyperlink"/>
          </w:rPr>
          <w:t>google.com/maps</w:t>
        </w:r>
      </w:hyperlink>
      <w:r w:rsidR="00E81609" w:rsidRPr="00477FEB">
        <w:t>).</w:t>
      </w:r>
    </w:p>
    <w:p w14:paraId="48FD5A40" w14:textId="3FD0F482" w:rsidR="002963F4" w:rsidRPr="00477FEB" w:rsidRDefault="002963F4" w:rsidP="00477FEB">
      <w:pPr>
        <w:pStyle w:val="ListNumber"/>
        <w:numPr>
          <w:ilvl w:val="0"/>
          <w:numId w:val="33"/>
        </w:numPr>
      </w:pPr>
      <w:r w:rsidRPr="00477FEB">
        <w:t>Use the search function to find a location of interest, such as a street or suburb.</w:t>
      </w:r>
    </w:p>
    <w:p w14:paraId="56E37C77" w14:textId="778443A8" w:rsidR="004C0902" w:rsidRDefault="002963F4" w:rsidP="00B13DF8">
      <w:pPr>
        <w:rPr>
          <w:lang w:eastAsia="zh-CN"/>
        </w:rPr>
      </w:pPr>
      <w:r w:rsidRPr="00B13DF8">
        <w:rPr>
          <w:noProof/>
        </w:rPr>
        <w:drawing>
          <wp:inline distT="0" distB="0" distL="0" distR="0" wp14:anchorId="42CA84D8" wp14:editId="34530C4B">
            <wp:extent cx="5677786" cy="3344070"/>
            <wp:effectExtent l="0" t="0" r="0" b="8890"/>
            <wp:docPr id="24" name="Picture 24" descr="A screenshot from google maps with the search bar highlighted with a rectangle around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87264" cy="3349652"/>
                    </a:xfrm>
                    <a:prstGeom prst="rect">
                      <a:avLst/>
                    </a:prstGeom>
                  </pic:spPr>
                </pic:pic>
              </a:graphicData>
            </a:graphic>
          </wp:inline>
        </w:drawing>
      </w:r>
    </w:p>
    <w:p w14:paraId="70AA004F" w14:textId="4263D10A" w:rsidR="00A27AD2" w:rsidRDefault="00694922" w:rsidP="00694922">
      <w:pPr>
        <w:pStyle w:val="Imageattributioncaption"/>
        <w:spacing w:before="240"/>
        <w:rPr>
          <w:lang w:eastAsia="zh-CN"/>
        </w:rPr>
      </w:pPr>
      <w:r>
        <w:rPr>
          <w:lang w:eastAsia="zh-CN"/>
        </w:rPr>
        <w:t>Map data © 2023 Google</w:t>
      </w:r>
    </w:p>
    <w:p w14:paraId="282478EC" w14:textId="684D184C" w:rsidR="004C0902" w:rsidRDefault="004C0902">
      <w:pPr>
        <w:spacing w:line="276" w:lineRule="auto"/>
        <w:rPr>
          <w:lang w:eastAsia="zh-CN"/>
        </w:rPr>
      </w:pPr>
      <w:r>
        <w:rPr>
          <w:lang w:eastAsia="zh-CN"/>
        </w:rPr>
        <w:br w:type="page"/>
      </w:r>
    </w:p>
    <w:p w14:paraId="774A80B7" w14:textId="02F58548" w:rsidR="002963F4" w:rsidRDefault="002963F4" w:rsidP="004C0902">
      <w:pPr>
        <w:pStyle w:val="ListNumber"/>
      </w:pPr>
      <w:r w:rsidRPr="004C0902">
        <w:lastRenderedPageBreak/>
        <w:t>Right click where you would like to measure from on the map and select Measure distance</w:t>
      </w:r>
      <w:r w:rsidR="0006709C" w:rsidRPr="004C0902">
        <w:t>.</w:t>
      </w:r>
    </w:p>
    <w:p w14:paraId="2006DAEC" w14:textId="47DD9926" w:rsidR="004C0902" w:rsidRDefault="004C0902" w:rsidP="004C0902">
      <w:r w:rsidRPr="004C0902">
        <w:rPr>
          <w:noProof/>
        </w:rPr>
        <w:drawing>
          <wp:inline distT="0" distB="0" distL="0" distR="0" wp14:anchorId="2EB76A60" wp14:editId="4D78C35C">
            <wp:extent cx="5327794" cy="3138487"/>
            <wp:effectExtent l="0" t="0" r="6350" b="5080"/>
            <wp:docPr id="27" name="Picture 27" descr="A screenshot of google maps with a destination right clicked on to show a drop down bar, the option 'measure distance' has been highlighted here with a rectangle around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37704" cy="3144325"/>
                    </a:xfrm>
                    <a:prstGeom prst="rect">
                      <a:avLst/>
                    </a:prstGeom>
                  </pic:spPr>
                </pic:pic>
              </a:graphicData>
            </a:graphic>
          </wp:inline>
        </w:drawing>
      </w:r>
    </w:p>
    <w:p w14:paraId="66379D49" w14:textId="77777777" w:rsidR="0076244E" w:rsidRDefault="0076244E" w:rsidP="0076244E">
      <w:pPr>
        <w:pStyle w:val="Imageattributioncaption"/>
        <w:spacing w:before="240"/>
        <w:rPr>
          <w:lang w:eastAsia="zh-CN"/>
        </w:rPr>
      </w:pPr>
      <w:r>
        <w:rPr>
          <w:lang w:eastAsia="zh-CN"/>
        </w:rPr>
        <w:t>Map data © 2023 Google</w:t>
      </w:r>
    </w:p>
    <w:p w14:paraId="7DC92FF9" w14:textId="77777777" w:rsidR="00477FEB" w:rsidRPr="004C0902" w:rsidRDefault="002963F4" w:rsidP="004C0902">
      <w:pPr>
        <w:pStyle w:val="ListNumber"/>
      </w:pPr>
      <w:r w:rsidRPr="004C0902">
        <w:t>Click on the endpoint of your destination and a measurement will appear.</w:t>
      </w:r>
    </w:p>
    <w:p w14:paraId="1A6D23C4" w14:textId="288247D3" w:rsidR="004C0902" w:rsidRDefault="002963F4" w:rsidP="00477FEB">
      <w:r w:rsidRPr="00477FEB">
        <w:rPr>
          <w:noProof/>
        </w:rPr>
        <w:drawing>
          <wp:inline distT="0" distB="0" distL="0" distR="0" wp14:anchorId="165F482B" wp14:editId="66FDB503">
            <wp:extent cx="5792443" cy="3094074"/>
            <wp:effectExtent l="0" t="0" r="0" b="0"/>
            <wp:docPr id="29" name="Picture 29" descr="A screenshot of google maps with a distance shown of 1.74 km between to destin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01677" cy="3099007"/>
                    </a:xfrm>
                    <a:prstGeom prst="rect">
                      <a:avLst/>
                    </a:prstGeom>
                  </pic:spPr>
                </pic:pic>
              </a:graphicData>
            </a:graphic>
          </wp:inline>
        </w:drawing>
      </w:r>
    </w:p>
    <w:p w14:paraId="5242BA7E" w14:textId="77777777" w:rsidR="0076244E" w:rsidRDefault="0076244E" w:rsidP="0076244E">
      <w:pPr>
        <w:pStyle w:val="Imageattributioncaption"/>
        <w:spacing w:before="240"/>
        <w:rPr>
          <w:lang w:eastAsia="zh-CN"/>
        </w:rPr>
      </w:pPr>
      <w:r>
        <w:rPr>
          <w:lang w:eastAsia="zh-CN"/>
        </w:rPr>
        <w:t>Map data © 2023 Google</w:t>
      </w:r>
    </w:p>
    <w:p w14:paraId="290A34E2" w14:textId="77777777" w:rsidR="004C0902" w:rsidRDefault="004C0902">
      <w:pPr>
        <w:spacing w:line="276" w:lineRule="auto"/>
      </w:pPr>
      <w:r>
        <w:br w:type="page"/>
      </w:r>
    </w:p>
    <w:p w14:paraId="5B791492" w14:textId="7B8CC4D8" w:rsidR="00A8616C" w:rsidRPr="00901565" w:rsidRDefault="00A8616C" w:rsidP="002963F4">
      <w:pPr>
        <w:pStyle w:val="Heading2"/>
      </w:pPr>
      <w:bookmarkStart w:id="2" w:name="_Appendix_C"/>
      <w:bookmarkEnd w:id="2"/>
      <w:r w:rsidRPr="00901565">
        <w:lastRenderedPageBreak/>
        <w:t>Appendix C</w:t>
      </w:r>
    </w:p>
    <w:p w14:paraId="1536E4DF" w14:textId="77777777" w:rsidR="00A8616C" w:rsidRDefault="00A8616C" w:rsidP="00A8616C">
      <w:pPr>
        <w:pStyle w:val="Heading3"/>
      </w:pPr>
      <w:r>
        <w:t>Worked example</w:t>
      </w:r>
    </w:p>
    <w:p w14:paraId="37EF5B0C" w14:textId="3B62A0F1" w:rsidR="00A8616C" w:rsidRDefault="00A8616C" w:rsidP="00A8616C">
      <w:r>
        <w:rPr>
          <w:noProof/>
        </w:rPr>
        <w:drawing>
          <wp:inline distT="0" distB="0" distL="0" distR="0" wp14:anchorId="703AD200" wp14:editId="3E40B0BC">
            <wp:extent cx="4919662" cy="4107040"/>
            <wp:effectExtent l="0" t="0" r="0" b="8255"/>
            <wp:docPr id="21" name="Picture 21" descr="A rectangle on top of a Cartesian plane, with the bottom right hand corner of the rectangle plotted at the origin. The rectangle is 7.16 m by 7.17 m and has 16 desks inside with 4 rows of 4. The rectangle has been drawn to the scale of the cartesian plane so the side length 7.16 m is 7 and a bit squares of the grid. There is a right angled triangle drawn within the rectangle, one vertex is at (1,2), another at (5,2) and the final at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ctangle on top of a Cartesian plane, with the bottom right hand corner of the rectangle plotted at the origin. The rectangle is 7.16 m by 7.17 m and has 16 desks inside with 4 rows of 4. The rectangle has been drawn to the scale of the cartesian plane so the side length 7.16 m is 7 and a bit squares of the grid. There is a right angled triangle drawn within the rectangle, one vertex is at (1,2), another at (5,2) and the final at (5,5). "/>
                    <pic:cNvPicPr/>
                  </pic:nvPicPr>
                  <pic:blipFill>
                    <a:blip r:embed="rId28"/>
                    <a:stretch>
                      <a:fillRect/>
                    </a:stretch>
                  </pic:blipFill>
                  <pic:spPr>
                    <a:xfrm>
                      <a:off x="0" y="0"/>
                      <a:ext cx="4924108" cy="4110751"/>
                    </a:xfrm>
                    <a:prstGeom prst="rect">
                      <a:avLst/>
                    </a:prstGeom>
                  </pic:spPr>
                </pic:pic>
              </a:graphicData>
            </a:graphic>
          </wp:inline>
        </w:drawing>
      </w:r>
    </w:p>
    <w:p w14:paraId="78F6894B" w14:textId="77777777" w:rsidR="001C33B4" w:rsidRPr="00404AE5" w:rsidRDefault="001C33B4" w:rsidP="001C33B4">
      <w:pPr>
        <w:rPr>
          <w:color w:val="000000"/>
          <w:sz w:val="20"/>
          <w:szCs w:val="20"/>
          <w:shd w:val="clear" w:color="auto" w:fill="FFFFFF"/>
        </w:rPr>
      </w:pPr>
      <w:r w:rsidRPr="00AE59D0">
        <w:rPr>
          <w:rStyle w:val="ui-provider"/>
          <w:sz w:val="20"/>
          <w:szCs w:val="20"/>
        </w:rPr>
        <w:t xml:space="preserve">Image </w:t>
      </w:r>
      <w:r>
        <w:rPr>
          <w:rStyle w:val="ui-provider"/>
          <w:sz w:val="20"/>
          <w:szCs w:val="20"/>
        </w:rPr>
        <w:t>created using</w:t>
      </w:r>
      <w:r w:rsidRPr="00AE59D0">
        <w:rPr>
          <w:rStyle w:val="ui-provider"/>
          <w:sz w:val="20"/>
          <w:szCs w:val="20"/>
        </w:rPr>
        <w:t xml:space="preserve"> </w:t>
      </w:r>
      <w:hyperlink r:id="rId51" w:tgtFrame="_blank" w:tooltip="https://www.desmos.com/?lang=en" w:history="1">
        <w:r w:rsidRPr="00AE59D0">
          <w:rPr>
            <w:rStyle w:val="Hyperlink"/>
            <w:sz w:val="20"/>
            <w:szCs w:val="20"/>
          </w:rPr>
          <w:t>Desmos</w:t>
        </w:r>
      </w:hyperlink>
      <w:r w:rsidRPr="00AE59D0">
        <w:rPr>
          <w:rStyle w:val="ui-provider"/>
          <w:sz w:val="20"/>
          <w:szCs w:val="20"/>
        </w:rPr>
        <w:t xml:space="preserve"> and is licensed under the </w:t>
      </w:r>
      <w:hyperlink r:id="rId52" w:tgtFrame="_blank" w:tooltip="https://www.desmos.com/terms?lang=en" w:history="1">
        <w:r w:rsidRPr="00AE59D0">
          <w:rPr>
            <w:rStyle w:val="Hyperlink"/>
            <w:sz w:val="20"/>
            <w:szCs w:val="20"/>
          </w:rPr>
          <w:t>Desmos Terms of Service</w:t>
        </w:r>
      </w:hyperlink>
      <w:r w:rsidRPr="00AE59D0">
        <w:rPr>
          <w:rStyle w:val="ui-provider"/>
          <w:sz w:val="20"/>
          <w:szCs w:val="20"/>
        </w:rPr>
        <w:t>.</w:t>
      </w:r>
    </w:p>
    <w:p w14:paraId="6AAEDF21" w14:textId="77777777" w:rsidR="00A8616C" w:rsidRDefault="00A8616C" w:rsidP="00A8616C">
      <w:pPr>
        <w:pStyle w:val="Heading4"/>
      </w:pPr>
      <w:r>
        <w:t>Vertical distance</w:t>
      </w:r>
    </w:p>
    <w:p w14:paraId="1A1FCFC3" w14:textId="2B709B20" w:rsidR="00A8616C" w:rsidRDefault="00A8616C" w:rsidP="00A8616C">
      <w:r>
        <w:t xml:space="preserve">V = 5 </w:t>
      </w:r>
      <w:r w:rsidR="001C33B4">
        <w:t>-</w:t>
      </w:r>
      <w:r>
        <w:t xml:space="preserve"> 2 = 3 metres</w:t>
      </w:r>
    </w:p>
    <w:p w14:paraId="09286050" w14:textId="77777777" w:rsidR="00A8616C" w:rsidRDefault="00A8616C" w:rsidP="00A8616C">
      <w:pPr>
        <w:pStyle w:val="Heading4"/>
      </w:pPr>
      <w:r>
        <w:t>Horizontal distance</w:t>
      </w:r>
    </w:p>
    <w:p w14:paraId="70E93386" w14:textId="7106B499" w:rsidR="00A8616C" w:rsidRDefault="00A8616C" w:rsidP="00A8616C">
      <w:r>
        <w:t xml:space="preserve">H = 5 </w:t>
      </w:r>
      <w:r w:rsidR="001C33B4">
        <w:t>-</w:t>
      </w:r>
      <w:r>
        <w:t xml:space="preserve"> 1 = 4 metres</w:t>
      </w:r>
    </w:p>
    <w:p w14:paraId="20840D18" w14:textId="1286FD15" w:rsidR="00A8616C" w:rsidRDefault="00A8616C" w:rsidP="00A8616C">
      <w:pPr>
        <w:pStyle w:val="Heading4"/>
      </w:pPr>
      <w:r>
        <w:t>Diagonal distance</w:t>
      </w:r>
    </w:p>
    <w:p w14:paraId="020155B1" w14:textId="77777777" w:rsidR="006361ED" w:rsidRPr="006361ED" w:rsidRDefault="00000000" w:rsidP="00A8616C">
      <w:pPr>
        <w:rPr>
          <w:rFonts w:eastAsia="SimSun" w:cs="Times New Roman"/>
        </w:rPr>
      </w:pPr>
      <m:oMathPara>
        <m:oMathParaPr>
          <m:jc m:val="left"/>
        </m:oMathParaPr>
        <m:oMath>
          <m:sSup>
            <m:sSupPr>
              <m:ctrlPr>
                <w:rPr>
                  <w:rFonts w:ascii="Cambria Math" w:hAnsi="Cambria Math"/>
                  <w:i/>
                </w:rPr>
              </m:ctrlPr>
            </m:sSupPr>
            <m:e>
              <m:r>
                <w:rPr>
                  <w:rFonts w:ascii="Cambria Math" w:hAnsi="Cambria Math"/>
                </w:rPr>
                <m:t>d</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r>
            <m:rPr>
              <m:sty m:val="p"/>
            </m:rPr>
            <w:rPr>
              <w:rFonts w:eastAsiaTheme="minorEastAsia"/>
            </w:rPr>
            <w:br/>
          </m:r>
        </m:oMath>
        <m:oMath>
          <m:sSup>
            <m:sSupPr>
              <m:ctrlPr>
                <w:rPr>
                  <w:rFonts w:ascii="Cambria Math" w:hAnsi="Cambria Math"/>
                  <w:i/>
                </w:rPr>
              </m:ctrlPr>
            </m:sSupPr>
            <m:e>
              <m:r>
                <w:rPr>
                  <w:rFonts w:ascii="Cambria Math" w:hAnsi="Cambria Math"/>
                </w:rPr>
                <m:t>d</m:t>
              </m:r>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m:rPr>
              <m:sty m:val="p"/>
            </m:rPr>
            <w:rPr>
              <w:rFonts w:eastAsiaTheme="minorEastAsia"/>
            </w:rPr>
            <w:br/>
          </m:r>
        </m:oMath>
        <m:oMath>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m:rPr>
              <m:aln/>
            </m:rPr>
            <w:rPr>
              <w:rFonts w:ascii="Cambria Math" w:eastAsiaTheme="minorEastAsia" w:hAnsi="Cambria Math"/>
            </w:rPr>
            <m:t>=16+9</m:t>
          </m:r>
          <m:r>
            <m:rPr>
              <m:sty m:val="p"/>
            </m:rPr>
            <w:rPr>
              <w:rFonts w:eastAsiaTheme="minorEastAsia"/>
            </w:rPr>
            <w:br/>
          </m:r>
        </m:oMath>
        <m:oMath>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m:rPr>
              <m:aln/>
            </m:rPr>
            <w:rPr>
              <w:rFonts w:ascii="Cambria Math" w:eastAsiaTheme="minorEastAsia" w:hAnsi="Cambria Math"/>
            </w:rPr>
            <m:t>=25</m:t>
          </m:r>
        </m:oMath>
      </m:oMathPara>
    </w:p>
    <w:p w14:paraId="07BFF8B1" w14:textId="3BCB2339" w:rsidR="00721A30" w:rsidRDefault="0006289E" w:rsidP="00A8616C">
      <w:pPr>
        <w:rPr>
          <w:rFonts w:eastAsiaTheme="minorEastAsia"/>
        </w:rPr>
      </w:pPr>
      <m:oMathPara>
        <m:oMathParaPr>
          <m:jc m:val="left"/>
        </m:oMathParaPr>
        <m:oMath>
          <m:r>
            <w:rPr>
              <w:rFonts w:ascii="Cambria Math" w:eastAsiaTheme="minorEastAsia" w:hAnsi="Cambria Math"/>
            </w:rPr>
            <m:t>d</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25</m:t>
              </m:r>
            </m:e>
          </m:rad>
          <m:r>
            <m:rPr>
              <m:sty m:val="p"/>
            </m:rPr>
            <w:rPr>
              <w:rFonts w:eastAsiaTheme="minorEastAsia"/>
            </w:rPr>
            <w:br/>
          </m:r>
        </m:oMath>
      </m:oMathPara>
      <m:oMath>
        <m:r>
          <w:rPr>
            <w:rFonts w:ascii="Cambria Math" w:eastAsiaTheme="minorEastAsia" w:hAnsi="Cambria Math"/>
          </w:rPr>
          <m:t>d</m:t>
        </m:r>
        <m:r>
          <m:rPr>
            <m:aln/>
          </m:rPr>
          <w:rPr>
            <w:rFonts w:ascii="Cambria Math" w:eastAsiaTheme="minorEastAsia" w:hAnsi="Cambria Math"/>
          </w:rPr>
          <m:t>=5</m:t>
        </m:r>
      </m:oMath>
      <w:r w:rsidR="00A36C71">
        <w:rPr>
          <w:rFonts w:eastAsiaTheme="minorEastAsia"/>
        </w:rPr>
        <w:t xml:space="preserve"> metres</w:t>
      </w:r>
    </w:p>
    <w:p w14:paraId="7B131C71" w14:textId="77777777" w:rsidR="00721A30" w:rsidRDefault="00721A30">
      <w:pPr>
        <w:spacing w:line="276" w:lineRule="auto"/>
        <w:rPr>
          <w:rFonts w:eastAsiaTheme="minorEastAsia"/>
        </w:rPr>
      </w:pPr>
      <w:r>
        <w:rPr>
          <w:rFonts w:eastAsiaTheme="minorEastAsia"/>
        </w:rPr>
        <w:br w:type="page"/>
      </w:r>
    </w:p>
    <w:p w14:paraId="08C8B19D" w14:textId="65C8F4BF" w:rsidR="00B86FE5" w:rsidRDefault="00B86FE5" w:rsidP="00B86FE5">
      <w:pPr>
        <w:pStyle w:val="Heading2"/>
      </w:pPr>
      <w:bookmarkStart w:id="3" w:name="_Appendix_D"/>
      <w:bookmarkEnd w:id="3"/>
      <w:r>
        <w:lastRenderedPageBreak/>
        <w:t xml:space="preserve">Appendix </w:t>
      </w:r>
      <w:r w:rsidR="00A8616C">
        <w:t>D</w:t>
      </w:r>
    </w:p>
    <w:p w14:paraId="06C5CA20" w14:textId="14AE8ECE" w:rsidR="00E171B8" w:rsidRDefault="00E171B8" w:rsidP="00E171B8">
      <w:pPr>
        <w:pStyle w:val="Heading3"/>
      </w:pPr>
      <w:r>
        <w:t>Exit ticket</w:t>
      </w:r>
    </w:p>
    <w:p w14:paraId="07A92159" w14:textId="38F25585" w:rsidR="00F73264" w:rsidRDefault="00F73264" w:rsidP="00F73264">
      <w:r>
        <w:rPr>
          <w:noProof/>
        </w:rPr>
        <w:drawing>
          <wp:inline distT="0" distB="0" distL="0" distR="0" wp14:anchorId="7818A272" wp14:editId="641CD551">
            <wp:extent cx="4364928" cy="4600575"/>
            <wp:effectExtent l="0" t="0" r="0" b="0"/>
            <wp:docPr id="7" name="Picture 7" descr="The first quadrant of a Cartesian plane with a diagonal interval drawn on it, AB. The point A is at (2,2) and the point B is at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69840" cy="4605752"/>
                    </a:xfrm>
                    <a:prstGeom prst="rect">
                      <a:avLst/>
                    </a:prstGeom>
                  </pic:spPr>
                </pic:pic>
              </a:graphicData>
            </a:graphic>
          </wp:inline>
        </w:drawing>
      </w:r>
    </w:p>
    <w:p w14:paraId="5C577FC5" w14:textId="42DBDBD0" w:rsidR="00F73264" w:rsidRPr="00F73264" w:rsidRDefault="00F73264" w:rsidP="00F73264">
      <w:pPr>
        <w:pStyle w:val="ListNumber"/>
        <w:numPr>
          <w:ilvl w:val="0"/>
          <w:numId w:val="35"/>
        </w:numPr>
      </w:pPr>
      <w:r w:rsidRPr="00F73264">
        <w:t>Find the distance of the interval AB.</w:t>
      </w:r>
    </w:p>
    <w:p w14:paraId="43C78EDB" w14:textId="12626554" w:rsidR="00F73264" w:rsidRPr="00F73264" w:rsidRDefault="00F73264" w:rsidP="00F73264">
      <w:pPr>
        <w:pStyle w:val="ListNumber"/>
        <w:numPr>
          <w:ilvl w:val="0"/>
          <w:numId w:val="35"/>
        </w:numPr>
      </w:pPr>
      <w:r w:rsidRPr="00F73264">
        <w:t>Find the midpoint of the interval AB.</w:t>
      </w:r>
    </w:p>
    <w:p w14:paraId="71D27243" w14:textId="77777777" w:rsidR="007F0C51" w:rsidRPr="00E01045" w:rsidRDefault="007F0C51" w:rsidP="00F73264">
      <w:r w:rsidRPr="00F73264">
        <w:br w:type="page"/>
      </w:r>
    </w:p>
    <w:p w14:paraId="65EE8CD2" w14:textId="20EE5227" w:rsidR="007F0C51" w:rsidRDefault="007F0C51" w:rsidP="007F0C51">
      <w:pPr>
        <w:pStyle w:val="Heading2"/>
      </w:pPr>
      <w:bookmarkStart w:id="4" w:name="_Appendix_E"/>
      <w:bookmarkEnd w:id="4"/>
      <w:r>
        <w:lastRenderedPageBreak/>
        <w:t>Appendix E</w:t>
      </w:r>
    </w:p>
    <w:p w14:paraId="52E87953" w14:textId="797F6EF3" w:rsidR="00B86FE5" w:rsidRDefault="00BA3CCD" w:rsidP="00B86FE5">
      <w:pPr>
        <w:pStyle w:val="Heading3"/>
      </w:pPr>
      <w:r>
        <w:t>Laying a Cartesian plane over a map with Desmos</w:t>
      </w:r>
    </w:p>
    <w:p w14:paraId="0E26AAF7" w14:textId="27EAD45C" w:rsidR="007F0C51" w:rsidRPr="00F73264" w:rsidRDefault="007F0C51" w:rsidP="00F73264">
      <w:pPr>
        <w:pStyle w:val="ListNumber"/>
        <w:numPr>
          <w:ilvl w:val="0"/>
          <w:numId w:val="36"/>
        </w:numPr>
      </w:pPr>
      <w:r w:rsidRPr="00F73264">
        <w:t>Go to</w:t>
      </w:r>
      <w:r w:rsidR="0022367B" w:rsidRPr="00F73264">
        <w:t xml:space="preserve"> </w:t>
      </w:r>
      <w:hyperlink r:id="rId54" w:history="1">
        <w:r w:rsidR="00B33DD8" w:rsidRPr="00B33DD8">
          <w:rPr>
            <w:rStyle w:val="Hyperlink"/>
          </w:rPr>
          <w:t>D</w:t>
        </w:r>
        <w:r w:rsidR="0022367B" w:rsidRPr="00B33DD8">
          <w:rPr>
            <w:rStyle w:val="Hyperlink"/>
          </w:rPr>
          <w:t>esmos Calculator</w:t>
        </w:r>
      </w:hyperlink>
      <w:r w:rsidRPr="00F73264">
        <w:t xml:space="preserve"> </w:t>
      </w:r>
      <w:r w:rsidR="0022367B" w:rsidRPr="00F73264">
        <w:t>(</w:t>
      </w:r>
      <w:hyperlink r:id="rId55" w:history="1">
        <w:r w:rsidRPr="00F73264">
          <w:rPr>
            <w:rStyle w:val="Hyperlink"/>
          </w:rPr>
          <w:t>desmos.com/calculator</w:t>
        </w:r>
      </w:hyperlink>
      <w:r w:rsidR="0022367B" w:rsidRPr="00F73264">
        <w:t>).</w:t>
      </w:r>
    </w:p>
    <w:p w14:paraId="539FFF93" w14:textId="02CA0C8A" w:rsidR="00F73264" w:rsidRPr="00F73264" w:rsidRDefault="007F0C51" w:rsidP="00F73264">
      <w:pPr>
        <w:pStyle w:val="ListNumber"/>
        <w:numPr>
          <w:ilvl w:val="0"/>
          <w:numId w:val="36"/>
        </w:numPr>
      </w:pPr>
      <w:r w:rsidRPr="00F73264">
        <w:t xml:space="preserve">Click on the '+' button at the top left of the Desmos graph. Select </w:t>
      </w:r>
      <w:r w:rsidRPr="004B6FAD">
        <w:rPr>
          <w:i/>
          <w:iCs/>
        </w:rPr>
        <w:t>image</w:t>
      </w:r>
      <w:r w:rsidRPr="00F73264">
        <w:t xml:space="preserve"> and find the file of the map you wish to upload.</w:t>
      </w:r>
    </w:p>
    <w:p w14:paraId="50C24685" w14:textId="023C9B5E" w:rsidR="00A67A32" w:rsidRDefault="00A67A32" w:rsidP="00F73264">
      <w:r w:rsidRPr="00F73264">
        <w:rPr>
          <w:noProof/>
        </w:rPr>
        <w:drawing>
          <wp:inline distT="0" distB="0" distL="0" distR="0" wp14:anchorId="3CB5DDA9" wp14:editId="552E092D">
            <wp:extent cx="6081479" cy="3657600"/>
            <wp:effectExtent l="0" t="0" r="0" b="0"/>
            <wp:docPr id="11" name="Picture 11" descr="A screenshot of  Desmos calculator with the top plus button cli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Desmos calculator with the top plus button clicked. "/>
                    <pic:cNvPicPr/>
                  </pic:nvPicPr>
                  <pic:blipFill>
                    <a:blip r:embed="rId56"/>
                    <a:stretch>
                      <a:fillRect/>
                    </a:stretch>
                  </pic:blipFill>
                  <pic:spPr>
                    <a:xfrm>
                      <a:off x="0" y="0"/>
                      <a:ext cx="6095749" cy="3666183"/>
                    </a:xfrm>
                    <a:prstGeom prst="rect">
                      <a:avLst/>
                    </a:prstGeom>
                  </pic:spPr>
                </pic:pic>
              </a:graphicData>
            </a:graphic>
          </wp:inline>
        </w:drawing>
      </w:r>
    </w:p>
    <w:p w14:paraId="7FC3CB07" w14:textId="77777777" w:rsidR="001C33B4" w:rsidRPr="00404AE5" w:rsidRDefault="001C33B4" w:rsidP="001C33B4">
      <w:pPr>
        <w:rPr>
          <w:color w:val="000000"/>
          <w:sz w:val="20"/>
          <w:szCs w:val="20"/>
          <w:shd w:val="clear" w:color="auto" w:fill="FFFFFF"/>
        </w:rPr>
      </w:pPr>
      <w:r w:rsidRPr="00AE59D0">
        <w:rPr>
          <w:rStyle w:val="ui-provider"/>
          <w:sz w:val="20"/>
          <w:szCs w:val="20"/>
        </w:rPr>
        <w:t xml:space="preserve">Image </w:t>
      </w:r>
      <w:r>
        <w:rPr>
          <w:rStyle w:val="ui-provider"/>
          <w:sz w:val="20"/>
          <w:szCs w:val="20"/>
        </w:rPr>
        <w:t>created using</w:t>
      </w:r>
      <w:r w:rsidRPr="00AE59D0">
        <w:rPr>
          <w:rStyle w:val="ui-provider"/>
          <w:sz w:val="20"/>
          <w:szCs w:val="20"/>
        </w:rPr>
        <w:t xml:space="preserve"> </w:t>
      </w:r>
      <w:hyperlink r:id="rId57" w:tgtFrame="_blank" w:tooltip="https://www.desmos.com/?lang=en" w:history="1">
        <w:r w:rsidRPr="00AE59D0">
          <w:rPr>
            <w:rStyle w:val="Hyperlink"/>
            <w:sz w:val="20"/>
            <w:szCs w:val="20"/>
          </w:rPr>
          <w:t>Desmos</w:t>
        </w:r>
      </w:hyperlink>
      <w:r w:rsidRPr="00AE59D0">
        <w:rPr>
          <w:rStyle w:val="ui-provider"/>
          <w:sz w:val="20"/>
          <w:szCs w:val="20"/>
        </w:rPr>
        <w:t xml:space="preserve"> and is licensed under the </w:t>
      </w:r>
      <w:hyperlink r:id="rId58" w:tgtFrame="_blank" w:tooltip="https://www.desmos.com/terms?lang=en" w:history="1">
        <w:r w:rsidRPr="00AE59D0">
          <w:rPr>
            <w:rStyle w:val="Hyperlink"/>
            <w:sz w:val="20"/>
            <w:szCs w:val="20"/>
          </w:rPr>
          <w:t>Desmos Terms of Service</w:t>
        </w:r>
      </w:hyperlink>
      <w:r w:rsidRPr="00AE59D0">
        <w:rPr>
          <w:rStyle w:val="ui-provider"/>
          <w:sz w:val="20"/>
          <w:szCs w:val="20"/>
        </w:rPr>
        <w:t>.</w:t>
      </w:r>
    </w:p>
    <w:p w14:paraId="7B91CE45" w14:textId="77777777" w:rsidR="001846DD" w:rsidRDefault="001846DD">
      <w:pPr>
        <w:spacing w:line="276" w:lineRule="auto"/>
        <w:rPr>
          <w:rFonts w:eastAsia="Calibri"/>
          <w:kern w:val="24"/>
          <w:sz w:val="18"/>
          <w:szCs w:val="18"/>
          <w:lang w:val="en-US"/>
        </w:rPr>
      </w:pPr>
      <w:r>
        <w:br w:type="page"/>
      </w:r>
    </w:p>
    <w:p w14:paraId="47A28A70" w14:textId="4F10D45A" w:rsidR="001846DD" w:rsidRPr="001846DD" w:rsidRDefault="007F0C51" w:rsidP="001846DD">
      <w:pPr>
        <w:pStyle w:val="ListNumber"/>
      </w:pPr>
      <w:r w:rsidRPr="001846DD">
        <w:lastRenderedPageBreak/>
        <w:t>The map will now appear with the Cartesian plane over the top.</w:t>
      </w:r>
    </w:p>
    <w:p w14:paraId="1385EA60" w14:textId="447F80F9" w:rsidR="00A67A32" w:rsidRDefault="00A67A32" w:rsidP="001846DD">
      <w:pPr>
        <w:rPr>
          <w:lang w:eastAsia="zh-CN"/>
        </w:rPr>
      </w:pPr>
      <w:r w:rsidRPr="001846DD">
        <w:rPr>
          <w:noProof/>
        </w:rPr>
        <w:drawing>
          <wp:inline distT="0" distB="0" distL="0" distR="0" wp14:anchorId="24677211" wp14:editId="72943DAE">
            <wp:extent cx="4869712" cy="3856537"/>
            <wp:effectExtent l="0" t="0" r="7620" b="0"/>
            <wp:docPr id="12" name="Picture 12" descr="A screenshot from Desmos calculator with all 4 quadrants from -5 to 5 for the x axis and 3 to 3 on the y axis. A map of a school has been placed on top of the Cartesian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from Desmos calculator with all 4 quadrants from -5 to 5 for the x axis and 3 to 3 on the y axis. A map of a school has been placed on top of the Cartesian plane. "/>
                    <pic:cNvPicPr/>
                  </pic:nvPicPr>
                  <pic:blipFill>
                    <a:blip r:embed="rId59"/>
                    <a:stretch>
                      <a:fillRect/>
                    </a:stretch>
                  </pic:blipFill>
                  <pic:spPr>
                    <a:xfrm>
                      <a:off x="0" y="0"/>
                      <a:ext cx="4881063" cy="3865527"/>
                    </a:xfrm>
                    <a:prstGeom prst="rect">
                      <a:avLst/>
                    </a:prstGeom>
                  </pic:spPr>
                </pic:pic>
              </a:graphicData>
            </a:graphic>
          </wp:inline>
        </w:drawing>
      </w:r>
    </w:p>
    <w:p w14:paraId="7366A094" w14:textId="77777777" w:rsidR="001C33B4" w:rsidRPr="00404AE5" w:rsidRDefault="001C33B4" w:rsidP="001C33B4">
      <w:pPr>
        <w:rPr>
          <w:color w:val="000000"/>
          <w:sz w:val="20"/>
          <w:szCs w:val="20"/>
          <w:shd w:val="clear" w:color="auto" w:fill="FFFFFF"/>
        </w:rPr>
      </w:pPr>
      <w:r w:rsidRPr="00AE59D0">
        <w:rPr>
          <w:rStyle w:val="ui-provider"/>
          <w:sz w:val="20"/>
          <w:szCs w:val="20"/>
        </w:rPr>
        <w:t xml:space="preserve">Image </w:t>
      </w:r>
      <w:r>
        <w:rPr>
          <w:rStyle w:val="ui-provider"/>
          <w:sz w:val="20"/>
          <w:szCs w:val="20"/>
        </w:rPr>
        <w:t>created using</w:t>
      </w:r>
      <w:r w:rsidRPr="00AE59D0">
        <w:rPr>
          <w:rStyle w:val="ui-provider"/>
          <w:sz w:val="20"/>
          <w:szCs w:val="20"/>
        </w:rPr>
        <w:t xml:space="preserve"> </w:t>
      </w:r>
      <w:hyperlink r:id="rId60" w:tgtFrame="_blank" w:tooltip="https://www.desmos.com/?lang=en" w:history="1">
        <w:r w:rsidRPr="00AE59D0">
          <w:rPr>
            <w:rStyle w:val="Hyperlink"/>
            <w:sz w:val="20"/>
            <w:szCs w:val="20"/>
          </w:rPr>
          <w:t>Desmos</w:t>
        </w:r>
      </w:hyperlink>
      <w:r w:rsidRPr="00AE59D0">
        <w:rPr>
          <w:rStyle w:val="ui-provider"/>
          <w:sz w:val="20"/>
          <w:szCs w:val="20"/>
        </w:rPr>
        <w:t xml:space="preserve"> and is licensed under the </w:t>
      </w:r>
      <w:hyperlink r:id="rId61" w:tgtFrame="_blank" w:tooltip="https://www.desmos.com/terms?lang=en" w:history="1">
        <w:r w:rsidRPr="00AE59D0">
          <w:rPr>
            <w:rStyle w:val="Hyperlink"/>
            <w:sz w:val="20"/>
            <w:szCs w:val="20"/>
          </w:rPr>
          <w:t>Desmos Terms of Service</w:t>
        </w:r>
      </w:hyperlink>
      <w:r w:rsidRPr="00AE59D0">
        <w:rPr>
          <w:rStyle w:val="ui-provider"/>
          <w:sz w:val="20"/>
          <w:szCs w:val="20"/>
        </w:rPr>
        <w:t>.</w:t>
      </w:r>
    </w:p>
    <w:p w14:paraId="6C7D463F" w14:textId="751712F6" w:rsidR="007F0C51" w:rsidRPr="00A857C9" w:rsidRDefault="00AD4CAC" w:rsidP="00A857C9">
      <w:r w:rsidRPr="00A857C9">
        <w:t>Unfortunately,</w:t>
      </w:r>
      <w:r w:rsidR="007F0C51" w:rsidRPr="00A857C9">
        <w:t xml:space="preserve"> the dimensions are not in the ratio 1:1 as has been the case throughout the lesson. </w:t>
      </w:r>
    </w:p>
    <w:p w14:paraId="2C0CAE99" w14:textId="77777777" w:rsidR="007A57B0" w:rsidRPr="001846DD" w:rsidRDefault="007A57B0" w:rsidP="001846DD">
      <w:r w:rsidRPr="001846DD">
        <w:br w:type="page"/>
      </w:r>
    </w:p>
    <w:p w14:paraId="41C21687" w14:textId="4E5CE30D" w:rsidR="007A57B0" w:rsidRPr="00A857C9" w:rsidRDefault="007A57B0" w:rsidP="00A857C9">
      <w:pPr>
        <w:pStyle w:val="ListNumber"/>
      </w:pPr>
      <w:r w:rsidRPr="00A857C9">
        <w:lastRenderedPageBreak/>
        <w:t xml:space="preserve">Find a distance that is either horizontal or vertical in the map. The example below is easily measured in the map, starting at approximately 0.4 and finishing at approximately 1.4, making it </w:t>
      </w:r>
      <w:proofErr w:type="gramStart"/>
      <w:r w:rsidRPr="00A857C9">
        <w:t>a distance of 1</w:t>
      </w:r>
      <w:proofErr w:type="gramEnd"/>
      <w:r w:rsidRPr="00A857C9">
        <w:t xml:space="preserve"> unit.</w:t>
      </w:r>
    </w:p>
    <w:p w14:paraId="4FDDDEF5" w14:textId="4828B991" w:rsidR="00A67A32" w:rsidRDefault="00A67A32" w:rsidP="00A67A32">
      <w:pPr>
        <w:rPr>
          <w:lang w:eastAsia="zh-CN"/>
        </w:rPr>
      </w:pPr>
      <w:r>
        <w:rPr>
          <w:noProof/>
        </w:rPr>
        <w:drawing>
          <wp:inline distT="0" distB="0" distL="0" distR="0" wp14:anchorId="6227581A" wp14:editId="2C3D8655">
            <wp:extent cx="6116320" cy="4902200"/>
            <wp:effectExtent l="0" t="0" r="0" b="0"/>
            <wp:docPr id="13" name="Picture 13" descr="A screenshot from Desmos calculator with all 4 quadrants from -5 to 5 for the x axis and 3 to 3 on the y axis. A map of a school has been placed on top of the Cartesian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from Desmos calculator with all 4 quadrants from -5 to 5 for the x axis and 3 to 3 on the y axis. A map of a school has been placed on top of the Cartesian plane. "/>
                    <pic:cNvPicPr/>
                  </pic:nvPicPr>
                  <pic:blipFill>
                    <a:blip r:embed="rId62"/>
                    <a:stretch>
                      <a:fillRect/>
                    </a:stretch>
                  </pic:blipFill>
                  <pic:spPr>
                    <a:xfrm>
                      <a:off x="0" y="0"/>
                      <a:ext cx="6116320" cy="4902200"/>
                    </a:xfrm>
                    <a:prstGeom prst="rect">
                      <a:avLst/>
                    </a:prstGeom>
                  </pic:spPr>
                </pic:pic>
              </a:graphicData>
            </a:graphic>
          </wp:inline>
        </w:drawing>
      </w:r>
    </w:p>
    <w:p w14:paraId="56569439" w14:textId="77777777" w:rsidR="001C33B4" w:rsidRPr="00404AE5" w:rsidRDefault="001C33B4" w:rsidP="001C33B4">
      <w:pPr>
        <w:rPr>
          <w:color w:val="000000"/>
          <w:sz w:val="20"/>
          <w:szCs w:val="20"/>
          <w:shd w:val="clear" w:color="auto" w:fill="FFFFFF"/>
        </w:rPr>
      </w:pPr>
      <w:r w:rsidRPr="00AE59D0">
        <w:rPr>
          <w:rStyle w:val="ui-provider"/>
          <w:sz w:val="20"/>
          <w:szCs w:val="20"/>
        </w:rPr>
        <w:t xml:space="preserve">Image </w:t>
      </w:r>
      <w:r>
        <w:rPr>
          <w:rStyle w:val="ui-provider"/>
          <w:sz w:val="20"/>
          <w:szCs w:val="20"/>
        </w:rPr>
        <w:t>created using</w:t>
      </w:r>
      <w:r w:rsidRPr="00AE59D0">
        <w:rPr>
          <w:rStyle w:val="ui-provider"/>
          <w:sz w:val="20"/>
          <w:szCs w:val="20"/>
        </w:rPr>
        <w:t xml:space="preserve"> </w:t>
      </w:r>
      <w:hyperlink r:id="rId63" w:tgtFrame="_blank" w:tooltip="https://www.desmos.com/?lang=en" w:history="1">
        <w:r w:rsidRPr="00AE59D0">
          <w:rPr>
            <w:rStyle w:val="Hyperlink"/>
            <w:sz w:val="20"/>
            <w:szCs w:val="20"/>
          </w:rPr>
          <w:t>Desmos</w:t>
        </w:r>
      </w:hyperlink>
      <w:r w:rsidRPr="00AE59D0">
        <w:rPr>
          <w:rStyle w:val="ui-provider"/>
          <w:sz w:val="20"/>
          <w:szCs w:val="20"/>
        </w:rPr>
        <w:t xml:space="preserve"> and is licensed under the </w:t>
      </w:r>
      <w:hyperlink r:id="rId64" w:tgtFrame="_blank" w:tooltip="https://www.desmos.com/terms?lang=en" w:history="1">
        <w:r w:rsidRPr="00AE59D0">
          <w:rPr>
            <w:rStyle w:val="Hyperlink"/>
            <w:sz w:val="20"/>
            <w:szCs w:val="20"/>
          </w:rPr>
          <w:t>Desmos Terms of Service</w:t>
        </w:r>
      </w:hyperlink>
      <w:r w:rsidRPr="00AE59D0">
        <w:rPr>
          <w:rStyle w:val="ui-provider"/>
          <w:sz w:val="20"/>
          <w:szCs w:val="20"/>
        </w:rPr>
        <w:t>.</w:t>
      </w:r>
    </w:p>
    <w:p w14:paraId="538BAF1F" w14:textId="7BD1238F" w:rsidR="00424586" w:rsidRPr="00A857C9" w:rsidRDefault="007A57B0" w:rsidP="00A857C9">
      <w:pPr>
        <w:pStyle w:val="ListNumber"/>
      </w:pPr>
      <w:r w:rsidRPr="00A857C9">
        <w:t>Measure this same distance in real life. For the sake of this example, let's assume it is 12 metres.</w:t>
      </w:r>
    </w:p>
    <w:p w14:paraId="75B74862" w14:textId="306F9CBD" w:rsidR="007A57B0" w:rsidRPr="00A857C9" w:rsidRDefault="007A57B0" w:rsidP="00A857C9">
      <w:pPr>
        <w:pStyle w:val="ListNumber"/>
      </w:pPr>
      <w:r w:rsidRPr="00A857C9">
        <w:t xml:space="preserve">Form a ratio and simplify. </w:t>
      </w:r>
      <w:r w:rsidR="0043533C" w:rsidRPr="00A857C9">
        <w:t xml:space="preserve">For </w:t>
      </w:r>
      <w:r w:rsidR="003B5F88" w:rsidRPr="00A857C9">
        <w:t>example,</w:t>
      </w:r>
      <w:r w:rsidRPr="00A857C9">
        <w:t xml:space="preserve"> 1:12, meaning 1 unit in the map is equal to 12 metres in real life.</w:t>
      </w:r>
    </w:p>
    <w:p w14:paraId="30E8FADE" w14:textId="30907916" w:rsidR="007A57B0" w:rsidRPr="00A857C9" w:rsidRDefault="007A57B0" w:rsidP="00A857C9">
      <w:pPr>
        <w:pStyle w:val="ListNumber"/>
      </w:pPr>
      <w:r w:rsidRPr="00A857C9">
        <w:t>Alternatively, adjust the picture so that the 12 metres we measured is represented by 12 units in the diagram. To do this, go to the settings on the left of screen, and adjust both the width and the height to be 12 times as large as they currently are.</w:t>
      </w:r>
    </w:p>
    <w:p w14:paraId="526A6986" w14:textId="410097D8" w:rsidR="00424586" w:rsidRDefault="007A57B0" w:rsidP="00A67A32">
      <w:pPr>
        <w:rPr>
          <w:lang w:eastAsia="zh-CN"/>
        </w:rPr>
      </w:pPr>
      <w:r>
        <w:rPr>
          <w:noProof/>
        </w:rPr>
        <w:lastRenderedPageBreak/>
        <w:drawing>
          <wp:inline distT="0" distB="0" distL="0" distR="0" wp14:anchorId="621F98EA" wp14:editId="6019CDDA">
            <wp:extent cx="6116320" cy="3371850"/>
            <wp:effectExtent l="0" t="0" r="0" b="0"/>
            <wp:docPr id="39" name="Picture 39" descr="A screenshot from Desmos calculator with all 4 quadrants from -5 to 5 for the x axis and 3 to 3 on the y axis. A map of a school has been placed on top of the Cartesian plane. The tool bar is also in view where the width and height of the image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from Desmos calculator with all 4 quadrants from -5 to 5 for the x axis and 3 to 3 on the y axis. A map of a school has been placed on top of the Cartesian plane. The tool bar is also in view where the width and height of the image are highlighted. "/>
                    <pic:cNvPicPr/>
                  </pic:nvPicPr>
                  <pic:blipFill>
                    <a:blip r:embed="rId65"/>
                    <a:stretch>
                      <a:fillRect/>
                    </a:stretch>
                  </pic:blipFill>
                  <pic:spPr>
                    <a:xfrm>
                      <a:off x="0" y="0"/>
                      <a:ext cx="6116320" cy="3371850"/>
                    </a:xfrm>
                    <a:prstGeom prst="rect">
                      <a:avLst/>
                    </a:prstGeom>
                  </pic:spPr>
                </pic:pic>
              </a:graphicData>
            </a:graphic>
          </wp:inline>
        </w:drawing>
      </w:r>
    </w:p>
    <w:p w14:paraId="53E142B2" w14:textId="77777777" w:rsidR="001C33B4" w:rsidRPr="00404AE5" w:rsidRDefault="001C33B4" w:rsidP="001C33B4">
      <w:pPr>
        <w:rPr>
          <w:color w:val="000000"/>
          <w:sz w:val="20"/>
          <w:szCs w:val="20"/>
          <w:shd w:val="clear" w:color="auto" w:fill="FFFFFF"/>
        </w:rPr>
      </w:pPr>
      <w:r w:rsidRPr="00AE59D0">
        <w:rPr>
          <w:rStyle w:val="ui-provider"/>
          <w:sz w:val="20"/>
          <w:szCs w:val="20"/>
        </w:rPr>
        <w:t xml:space="preserve">Image </w:t>
      </w:r>
      <w:r>
        <w:rPr>
          <w:rStyle w:val="ui-provider"/>
          <w:sz w:val="20"/>
          <w:szCs w:val="20"/>
        </w:rPr>
        <w:t>created using</w:t>
      </w:r>
      <w:r w:rsidRPr="00AE59D0">
        <w:rPr>
          <w:rStyle w:val="ui-provider"/>
          <w:sz w:val="20"/>
          <w:szCs w:val="20"/>
        </w:rPr>
        <w:t xml:space="preserve"> </w:t>
      </w:r>
      <w:hyperlink r:id="rId66" w:tgtFrame="_blank" w:tooltip="https://www.desmos.com/?lang=en" w:history="1">
        <w:r w:rsidRPr="00AE59D0">
          <w:rPr>
            <w:rStyle w:val="Hyperlink"/>
            <w:sz w:val="20"/>
            <w:szCs w:val="20"/>
          </w:rPr>
          <w:t>Desmos</w:t>
        </w:r>
      </w:hyperlink>
      <w:r w:rsidRPr="00AE59D0">
        <w:rPr>
          <w:rStyle w:val="ui-provider"/>
          <w:sz w:val="20"/>
          <w:szCs w:val="20"/>
        </w:rPr>
        <w:t xml:space="preserve"> and is licensed under the </w:t>
      </w:r>
      <w:hyperlink r:id="rId67" w:tgtFrame="_blank" w:tooltip="https://www.desmos.com/terms?lang=en" w:history="1">
        <w:r w:rsidRPr="00AE59D0">
          <w:rPr>
            <w:rStyle w:val="Hyperlink"/>
            <w:sz w:val="20"/>
            <w:szCs w:val="20"/>
          </w:rPr>
          <w:t>Desmos Terms of Service</w:t>
        </w:r>
      </w:hyperlink>
      <w:r w:rsidRPr="00AE59D0">
        <w:rPr>
          <w:rStyle w:val="ui-provider"/>
          <w:sz w:val="20"/>
          <w:szCs w:val="20"/>
        </w:rPr>
        <w:t>.</w:t>
      </w:r>
    </w:p>
    <w:p w14:paraId="43148BD0" w14:textId="0E2975FA" w:rsidR="00C339C9" w:rsidRDefault="00C339C9" w:rsidP="008F698A">
      <w:pPr>
        <w:pStyle w:val="Imageattributioncaption"/>
        <w:spacing w:before="240"/>
        <w:sectPr w:rsidR="00C339C9" w:rsidSect="00F028D6">
          <w:headerReference w:type="default" r:id="rId68"/>
          <w:footerReference w:type="even" r:id="rId69"/>
          <w:footerReference w:type="default" r:id="rId70"/>
          <w:headerReference w:type="first" r:id="rId71"/>
          <w:footerReference w:type="first" r:id="rId72"/>
          <w:pgSz w:w="11900" w:h="16840"/>
          <w:pgMar w:top="1134" w:right="1134" w:bottom="1134" w:left="1134" w:header="709" w:footer="709" w:gutter="0"/>
          <w:pgNumType w:start="1"/>
          <w:cols w:space="708"/>
          <w:titlePg/>
          <w:docGrid w:linePitch="360"/>
        </w:sectPr>
      </w:pPr>
    </w:p>
    <w:p w14:paraId="6156B502" w14:textId="77777777" w:rsidR="00C339C9" w:rsidRPr="00EF7698" w:rsidRDefault="00C339C9" w:rsidP="00C339C9">
      <w:pPr>
        <w:rPr>
          <w:rStyle w:val="Strong"/>
        </w:rPr>
      </w:pPr>
      <w:bookmarkStart w:id="5" w:name="_Hlk130213282"/>
      <w:r w:rsidRPr="00EF7698">
        <w:rPr>
          <w:rStyle w:val="Strong"/>
          <w:sz w:val="28"/>
          <w:szCs w:val="28"/>
        </w:rPr>
        <w:lastRenderedPageBreak/>
        <w:t>© State of New South Wales (Department of Education), 2023</w:t>
      </w:r>
    </w:p>
    <w:p w14:paraId="566B05D6" w14:textId="77777777" w:rsidR="00C339C9" w:rsidRPr="00C504EA" w:rsidRDefault="00C339C9" w:rsidP="00C339C9">
      <w:r w:rsidRPr="00C504EA">
        <w:t xml:space="preserve">The copyright material published in this resource is subject to the </w:t>
      </w:r>
      <w:r w:rsidRPr="0074071B">
        <w:rPr>
          <w:i/>
          <w:iCs/>
        </w:rPr>
        <w:t>Copyright Act 1968</w:t>
      </w:r>
      <w:r w:rsidRPr="00C504EA">
        <w:t xml:space="preserve"> (Cth) and is owned by the NSW Department of Education or, where indicated, by a party other than the NSW Department of Education (third-party material).</w:t>
      </w:r>
    </w:p>
    <w:p w14:paraId="62CBC319" w14:textId="77777777" w:rsidR="00C339C9" w:rsidRDefault="00C339C9" w:rsidP="00C339C9">
      <w:pPr>
        <w:rPr>
          <w:lang w:eastAsia="en-AU"/>
        </w:rPr>
      </w:pPr>
      <w:r w:rsidRPr="00C504EA">
        <w:t xml:space="preserve">Copyright material available in this resource and owned by the NSW Department of Education is licensed under a </w:t>
      </w:r>
      <w:hyperlink r:id="rId73" w:history="1">
        <w:r w:rsidRPr="00C504EA">
          <w:rPr>
            <w:rStyle w:val="Hyperlink"/>
          </w:rPr>
          <w:t>Creative Commons Attribution 4.0 International (CC BY 4.0) licence</w:t>
        </w:r>
      </w:hyperlink>
      <w:r w:rsidRPr="005F2331">
        <w:t>.</w:t>
      </w:r>
    </w:p>
    <w:p w14:paraId="3E08868D" w14:textId="77777777" w:rsidR="00C339C9" w:rsidRPr="000F46D1" w:rsidRDefault="00C339C9" w:rsidP="00C339C9">
      <w:pPr>
        <w:spacing w:line="300" w:lineRule="auto"/>
        <w:rPr>
          <w:lang w:eastAsia="en-AU"/>
        </w:rPr>
      </w:pPr>
      <w:r>
        <w:rPr>
          <w:noProof/>
        </w:rPr>
        <w:drawing>
          <wp:inline distT="0" distB="0" distL="0" distR="0" wp14:anchorId="24ECD84D" wp14:editId="2D32B6CC">
            <wp:extent cx="1228725" cy="428625"/>
            <wp:effectExtent l="0" t="0" r="9525" b="9525"/>
            <wp:docPr id="32" name="Picture 32" descr="Creative Commons Attribution licence log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81E9B59" w14:textId="77777777" w:rsidR="00C339C9" w:rsidRPr="00C504EA" w:rsidRDefault="00C339C9" w:rsidP="00C339C9">
      <w:r w:rsidRPr="00C504EA">
        <w:t xml:space="preserve">This </w:t>
      </w:r>
      <w:r w:rsidRPr="00496162">
        <w:t>licence</w:t>
      </w:r>
      <w:r w:rsidRPr="00C504EA">
        <w:t xml:space="preserve"> allows you to share and adapt the material for any purpose, even commercially.</w:t>
      </w:r>
    </w:p>
    <w:p w14:paraId="793A9426" w14:textId="77777777" w:rsidR="00C339C9" w:rsidRPr="00C504EA" w:rsidRDefault="00C339C9" w:rsidP="00C339C9">
      <w:r w:rsidRPr="00C504EA">
        <w:t>Attribution should be given to © State of New South Wales (Department of Education), 2023.</w:t>
      </w:r>
    </w:p>
    <w:p w14:paraId="57526872" w14:textId="77777777" w:rsidR="00C339C9" w:rsidRPr="00C504EA" w:rsidRDefault="00C339C9" w:rsidP="00C339C9">
      <w:r w:rsidRPr="00C504EA">
        <w:t>Material in this resource not available under a Creative Commons licence:</w:t>
      </w:r>
    </w:p>
    <w:p w14:paraId="0F7DB3F6" w14:textId="77777777" w:rsidR="00C339C9" w:rsidRPr="000F46D1" w:rsidRDefault="00C339C9" w:rsidP="00C339C9">
      <w:pPr>
        <w:pStyle w:val="ListBullet"/>
        <w:numPr>
          <w:ilvl w:val="0"/>
          <w:numId w:val="37"/>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646D8FF9" w14:textId="77777777" w:rsidR="00C339C9" w:rsidRDefault="00C339C9" w:rsidP="00C339C9">
      <w:pPr>
        <w:pStyle w:val="ListBullet"/>
        <w:numPr>
          <w:ilvl w:val="0"/>
          <w:numId w:val="37"/>
        </w:numPr>
        <w:rPr>
          <w:lang w:eastAsia="en-AU"/>
        </w:rPr>
      </w:pPr>
      <w:r w:rsidRPr="000F46D1">
        <w:rPr>
          <w:lang w:eastAsia="en-AU"/>
        </w:rPr>
        <w:t>material owned by a third party that has been reproduced with permission. You will need to obtain permission from the third party to reuse its material.</w:t>
      </w:r>
    </w:p>
    <w:p w14:paraId="5A3938B8" w14:textId="77777777" w:rsidR="00C339C9" w:rsidRPr="00571DF7" w:rsidRDefault="00C339C9" w:rsidP="00C339C9">
      <w:pPr>
        <w:pStyle w:val="FeatureBox2"/>
        <w:spacing w:line="300" w:lineRule="auto"/>
        <w:rPr>
          <w:rStyle w:val="Strong"/>
        </w:rPr>
      </w:pPr>
      <w:r w:rsidRPr="00571DF7">
        <w:rPr>
          <w:rStyle w:val="Strong"/>
        </w:rPr>
        <w:t>Links to third-party material and websites</w:t>
      </w:r>
    </w:p>
    <w:p w14:paraId="6041CEF2" w14:textId="77777777" w:rsidR="00C339C9" w:rsidRDefault="00C339C9" w:rsidP="00C339C9">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2720709" w14:textId="00250582" w:rsidR="008F698A" w:rsidRDefault="00C339C9" w:rsidP="00C339C9">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bookmarkEnd w:id="5"/>
    </w:p>
    <w:sectPr w:rsidR="008F698A" w:rsidSect="0010716A">
      <w:headerReference w:type="first" r:id="rId75"/>
      <w:footerReference w:type="first" r:id="rId76"/>
      <w:pgSz w:w="11900" w:h="16840"/>
      <w:pgMar w:top="1134"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EDA6C" w14:textId="77777777" w:rsidR="00CB3FC4" w:rsidRDefault="00CB3FC4">
      <w:r>
        <w:separator/>
      </w:r>
    </w:p>
    <w:p w14:paraId="1BEE4591" w14:textId="77777777" w:rsidR="00CB3FC4" w:rsidRDefault="00CB3FC4"/>
  </w:endnote>
  <w:endnote w:type="continuationSeparator" w:id="0">
    <w:p w14:paraId="662CDE7C" w14:textId="77777777" w:rsidR="00CB3FC4" w:rsidRDefault="00CB3FC4">
      <w:r>
        <w:continuationSeparator/>
      </w:r>
    </w:p>
    <w:p w14:paraId="6260175B" w14:textId="77777777" w:rsidR="00CB3FC4" w:rsidRDefault="00CB3FC4"/>
  </w:endnote>
  <w:endnote w:type="continuationNotice" w:id="1">
    <w:p w14:paraId="3E21307F" w14:textId="77777777" w:rsidR="00CB3FC4" w:rsidRDefault="00CB3FC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5BADA393" w:rsidR="007A3356" w:rsidRPr="004D333E" w:rsidRDefault="004D333E" w:rsidP="004D333E">
    <w:pPr>
      <w:pStyle w:val="Footer"/>
    </w:pPr>
    <w:r w:rsidRPr="001C6AC5">
      <w:fldChar w:fldCharType="begin"/>
    </w:r>
    <w:r w:rsidRPr="001C6AC5">
      <w:instrText xml:space="preserve"> PAGE </w:instrText>
    </w:r>
    <w:r w:rsidRPr="001C6AC5">
      <w:fldChar w:fldCharType="separate"/>
    </w:r>
    <w:r w:rsidR="0024041A" w:rsidRPr="001C6AC5">
      <w:rPr>
        <w:noProof/>
      </w:rPr>
      <w:t>2</w:t>
    </w:r>
    <w:r w:rsidRPr="001C6AC5">
      <w:fldChar w:fldCharType="end"/>
    </w:r>
    <w:r w:rsidRPr="001C6AC5">
      <w:tab/>
    </w:r>
    <w:r w:rsidR="001C6AC5" w:rsidRPr="001C6AC5">
      <w:t>Mapping the classroom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EEE" w14:textId="4629C7C0" w:rsidR="006136AF" w:rsidRDefault="006136AF" w:rsidP="00371552">
    <w:pPr>
      <w:pStyle w:val="Footer"/>
      <w:ind w:right="-7"/>
    </w:pPr>
    <w:r>
      <w:t xml:space="preserve">© NSW Department of Education, </w:t>
    </w:r>
    <w:r>
      <w:fldChar w:fldCharType="begin"/>
    </w:r>
    <w:r>
      <w:instrText xml:space="preserve"> DATE  \@ "MMM-yy"  \* MERGEFORMAT </w:instrText>
    </w:r>
    <w:r>
      <w:fldChar w:fldCharType="separate"/>
    </w:r>
    <w:r w:rsidR="00D11A43">
      <w:rPr>
        <w:noProof/>
      </w:rPr>
      <w:t>Apr-23</w:t>
    </w:r>
    <w:r>
      <w:fldChar w:fldCharType="end"/>
    </w:r>
    <w:r>
      <w:ptab w:relativeTo="margin" w:alignment="right" w:leader="none"/>
    </w:r>
    <w:r>
      <w:t xml:space="preserve"> </w:t>
    </w:r>
    <w:r>
      <w:rPr>
        <w:noProof/>
      </w:rPr>
      <w:drawing>
        <wp:inline distT="0" distB="0" distL="0" distR="0" wp14:anchorId="319AE8D2" wp14:editId="3368D9C9">
          <wp:extent cx="561975" cy="200025"/>
          <wp:effectExtent l="0" t="0" r="9525" b="9525"/>
          <wp:docPr id="5" name="Picture 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F" w14:textId="77777777" w:rsidR="00493120" w:rsidRDefault="00493120" w:rsidP="00371552">
    <w:pPr>
      <w:pStyle w:val="Logo"/>
      <w:tabs>
        <w:tab w:val="clear" w:pos="10200"/>
        <w:tab w:val="right" w:pos="9498"/>
      </w:tabs>
      <w:ind w:right="-7"/>
    </w:pPr>
    <w:r w:rsidRPr="00913D40">
      <w:t>education.nsw.gov.au</w:t>
    </w:r>
    <w:r w:rsidRPr="00791B72">
      <w:tab/>
    </w:r>
    <w:r w:rsidRPr="009C69B7">
      <w:rPr>
        <w:noProof/>
        <w:lang w:eastAsia="en-AU"/>
      </w:rPr>
      <w:drawing>
        <wp:inline distT="0" distB="0" distL="0" distR="0" wp14:anchorId="0C59BD30" wp14:editId="0C59BD3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34280" w14:textId="77777777" w:rsidR="00844696" w:rsidRPr="0004135C" w:rsidRDefault="00000000" w:rsidP="00041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21292" w14:textId="77777777" w:rsidR="00CB3FC4" w:rsidRDefault="00CB3FC4">
      <w:r>
        <w:separator/>
      </w:r>
    </w:p>
    <w:p w14:paraId="205F23C3" w14:textId="77777777" w:rsidR="00CB3FC4" w:rsidRDefault="00CB3FC4"/>
  </w:footnote>
  <w:footnote w:type="continuationSeparator" w:id="0">
    <w:p w14:paraId="79C7EADC" w14:textId="77777777" w:rsidR="00CB3FC4" w:rsidRDefault="00CB3FC4">
      <w:r>
        <w:continuationSeparator/>
      </w:r>
    </w:p>
    <w:p w14:paraId="0589E273" w14:textId="77777777" w:rsidR="00CB3FC4" w:rsidRDefault="00CB3FC4"/>
  </w:footnote>
  <w:footnote w:type="continuationNotice" w:id="1">
    <w:p w14:paraId="2BCBBA6C" w14:textId="77777777" w:rsidR="00CB3FC4" w:rsidRDefault="00CB3FC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7055" w14:textId="4872EF69" w:rsidR="005932EE" w:rsidRDefault="005932EE" w:rsidP="005932EE">
    <w:pPr>
      <w:pStyle w:val="Documentname"/>
      <w:tabs>
        <w:tab w:val="clear" w:pos="4513"/>
        <w:tab w:val="clear" w:pos="9026"/>
        <w:tab w:val="right" w:pos="9632"/>
      </w:tabs>
      <w:jc w:val="right"/>
    </w:pPr>
    <w:r>
      <w:t xml:space="preserve">Mathematics Stage 5 – mapping the classroom | </w:t>
    </w:r>
    <w:r>
      <w:fldChar w:fldCharType="begin"/>
    </w:r>
    <w:r>
      <w:instrText xml:space="preserve"> PAGE   \* MERGEFORMAT </w:instrText>
    </w:r>
    <w:r>
      <w:fldChar w:fldCharType="separate"/>
    </w:r>
    <w: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B8C20" w14:textId="77777777" w:rsidR="00844696" w:rsidRPr="00AC206D" w:rsidRDefault="00000000" w:rsidP="00AC20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C10DF2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BFC092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6F70D01"/>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B917B4F"/>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0" w15:restartNumberingAfterBreak="0">
    <w:nsid w:val="5C4E67CE"/>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3"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915779499">
    <w:abstractNumId w:val="9"/>
  </w:num>
  <w:num w:numId="2" w16cid:durableId="118108421">
    <w:abstractNumId w:val="6"/>
  </w:num>
  <w:num w:numId="3" w16cid:durableId="1661694332">
    <w:abstractNumId w:val="6"/>
  </w:num>
  <w:num w:numId="4" w16cid:durableId="2013529551">
    <w:abstractNumId w:val="9"/>
  </w:num>
  <w:num w:numId="5" w16cid:durableId="22413369">
    <w:abstractNumId w:val="14"/>
  </w:num>
  <w:num w:numId="6" w16cid:durableId="91318794">
    <w:abstractNumId w:val="11"/>
  </w:num>
  <w:num w:numId="7" w16cid:durableId="360084647">
    <w:abstractNumId w:val="12"/>
  </w:num>
  <w:num w:numId="8" w16cid:durableId="20458585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498097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37621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80060818">
    <w:abstractNumId w:val="14"/>
  </w:num>
  <w:num w:numId="12" w16cid:durableId="15893136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37825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21628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51732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59148794">
    <w:abstractNumId w:val="3"/>
  </w:num>
  <w:num w:numId="17" w16cid:durableId="407192962">
    <w:abstractNumId w:val="10"/>
  </w:num>
  <w:num w:numId="18" w16cid:durableId="1228147451">
    <w:abstractNumId w:val="5"/>
  </w:num>
  <w:num w:numId="19" w16cid:durableId="92627259">
    <w:abstractNumId w:val="1"/>
  </w:num>
  <w:num w:numId="20" w16cid:durableId="1989358486">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1015764038">
    <w:abstractNumId w:val="2"/>
  </w:num>
  <w:num w:numId="22" w16cid:durableId="1376588379">
    <w:abstractNumId w:val="13"/>
  </w:num>
  <w:num w:numId="23" w16cid:durableId="1645697517">
    <w:abstractNumId w:val="4"/>
  </w:num>
  <w:num w:numId="24" w16cid:durableId="763232363">
    <w:abstractNumId w:val="2"/>
  </w:num>
  <w:num w:numId="25" w16cid:durableId="8880296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617921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743866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63364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526888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953249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840705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28696806">
    <w:abstractNumId w:val="1"/>
  </w:num>
  <w:num w:numId="33" w16cid:durableId="21100819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14801178">
    <w:abstractNumId w:val="0"/>
  </w:num>
  <w:num w:numId="35" w16cid:durableId="12113792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379199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2399962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1C08"/>
    <w:rsid w:val="00002BF1"/>
    <w:rsid w:val="00002E25"/>
    <w:rsid w:val="000032A0"/>
    <w:rsid w:val="00006220"/>
    <w:rsid w:val="00006CD7"/>
    <w:rsid w:val="000103FC"/>
    <w:rsid w:val="00010746"/>
    <w:rsid w:val="000143DF"/>
    <w:rsid w:val="000151F8"/>
    <w:rsid w:val="00015D43"/>
    <w:rsid w:val="00016801"/>
    <w:rsid w:val="000178F6"/>
    <w:rsid w:val="00017D2F"/>
    <w:rsid w:val="00021171"/>
    <w:rsid w:val="00022D2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47F4D"/>
    <w:rsid w:val="000507E6"/>
    <w:rsid w:val="0005163D"/>
    <w:rsid w:val="00052516"/>
    <w:rsid w:val="000534F4"/>
    <w:rsid w:val="000535B7"/>
    <w:rsid w:val="00053726"/>
    <w:rsid w:val="000562A7"/>
    <w:rsid w:val="000564F8"/>
    <w:rsid w:val="00057BC8"/>
    <w:rsid w:val="000604B9"/>
    <w:rsid w:val="00061232"/>
    <w:rsid w:val="000613C4"/>
    <w:rsid w:val="000620E8"/>
    <w:rsid w:val="00062708"/>
    <w:rsid w:val="0006289E"/>
    <w:rsid w:val="00064346"/>
    <w:rsid w:val="000651AD"/>
    <w:rsid w:val="00065A16"/>
    <w:rsid w:val="0006709C"/>
    <w:rsid w:val="00071D06"/>
    <w:rsid w:val="0007214A"/>
    <w:rsid w:val="00072B6E"/>
    <w:rsid w:val="00072DFB"/>
    <w:rsid w:val="000730BD"/>
    <w:rsid w:val="00075B4E"/>
    <w:rsid w:val="00077A7C"/>
    <w:rsid w:val="000812E3"/>
    <w:rsid w:val="00082E53"/>
    <w:rsid w:val="000844F9"/>
    <w:rsid w:val="00084830"/>
    <w:rsid w:val="0008606A"/>
    <w:rsid w:val="00086656"/>
    <w:rsid w:val="00086D87"/>
    <w:rsid w:val="000872D6"/>
    <w:rsid w:val="00090628"/>
    <w:rsid w:val="000919BC"/>
    <w:rsid w:val="00093CDE"/>
    <w:rsid w:val="0009452F"/>
    <w:rsid w:val="000952C3"/>
    <w:rsid w:val="00096701"/>
    <w:rsid w:val="000A0C05"/>
    <w:rsid w:val="000A33D4"/>
    <w:rsid w:val="000A41D4"/>
    <w:rsid w:val="000A41E7"/>
    <w:rsid w:val="000A451E"/>
    <w:rsid w:val="000A464F"/>
    <w:rsid w:val="000A5696"/>
    <w:rsid w:val="000A67D0"/>
    <w:rsid w:val="000A796C"/>
    <w:rsid w:val="000A7A61"/>
    <w:rsid w:val="000B09C8"/>
    <w:rsid w:val="000B0ABA"/>
    <w:rsid w:val="000B1FC2"/>
    <w:rsid w:val="000B2886"/>
    <w:rsid w:val="000B30E1"/>
    <w:rsid w:val="000B4F65"/>
    <w:rsid w:val="000B75CB"/>
    <w:rsid w:val="000B7D49"/>
    <w:rsid w:val="000C0882"/>
    <w:rsid w:val="000C0FB5"/>
    <w:rsid w:val="000C1078"/>
    <w:rsid w:val="000C16A7"/>
    <w:rsid w:val="000C1BCD"/>
    <w:rsid w:val="000C250C"/>
    <w:rsid w:val="000C42E7"/>
    <w:rsid w:val="000C43DF"/>
    <w:rsid w:val="000C575E"/>
    <w:rsid w:val="000C61FB"/>
    <w:rsid w:val="000C6F89"/>
    <w:rsid w:val="000C7D4F"/>
    <w:rsid w:val="000D08A0"/>
    <w:rsid w:val="000D2063"/>
    <w:rsid w:val="000D24EC"/>
    <w:rsid w:val="000D2C3A"/>
    <w:rsid w:val="000D48A8"/>
    <w:rsid w:val="000D4B5A"/>
    <w:rsid w:val="000D55B1"/>
    <w:rsid w:val="000D64D8"/>
    <w:rsid w:val="000D7C14"/>
    <w:rsid w:val="000E26BE"/>
    <w:rsid w:val="000E3C1C"/>
    <w:rsid w:val="000E41B7"/>
    <w:rsid w:val="000E6BA0"/>
    <w:rsid w:val="000F174A"/>
    <w:rsid w:val="000F3390"/>
    <w:rsid w:val="000F7960"/>
    <w:rsid w:val="00100B59"/>
    <w:rsid w:val="00100DC5"/>
    <w:rsid w:val="00100E27"/>
    <w:rsid w:val="00100E5A"/>
    <w:rsid w:val="00101135"/>
    <w:rsid w:val="0010259B"/>
    <w:rsid w:val="00103D80"/>
    <w:rsid w:val="00104A05"/>
    <w:rsid w:val="00106009"/>
    <w:rsid w:val="001061F9"/>
    <w:rsid w:val="001068B3"/>
    <w:rsid w:val="00106A3B"/>
    <w:rsid w:val="00106AFB"/>
    <w:rsid w:val="001113CC"/>
    <w:rsid w:val="001130E3"/>
    <w:rsid w:val="00113763"/>
    <w:rsid w:val="00114B7D"/>
    <w:rsid w:val="00115FF5"/>
    <w:rsid w:val="001177C4"/>
    <w:rsid w:val="00117B7D"/>
    <w:rsid w:val="00117FF3"/>
    <w:rsid w:val="0012093E"/>
    <w:rsid w:val="00125C6C"/>
    <w:rsid w:val="00127648"/>
    <w:rsid w:val="0013032B"/>
    <w:rsid w:val="001305EA"/>
    <w:rsid w:val="001328FA"/>
    <w:rsid w:val="00133A18"/>
    <w:rsid w:val="0013419A"/>
    <w:rsid w:val="00134700"/>
    <w:rsid w:val="00134E23"/>
    <w:rsid w:val="00135E80"/>
    <w:rsid w:val="00137B31"/>
    <w:rsid w:val="00140753"/>
    <w:rsid w:val="00140D37"/>
    <w:rsid w:val="0014239C"/>
    <w:rsid w:val="00143921"/>
    <w:rsid w:val="00145F11"/>
    <w:rsid w:val="00146F04"/>
    <w:rsid w:val="00150EBC"/>
    <w:rsid w:val="001520B0"/>
    <w:rsid w:val="0015446A"/>
    <w:rsid w:val="0015487C"/>
    <w:rsid w:val="00155144"/>
    <w:rsid w:val="0015712E"/>
    <w:rsid w:val="00162C3A"/>
    <w:rsid w:val="00162E2A"/>
    <w:rsid w:val="00165FF0"/>
    <w:rsid w:val="0017075C"/>
    <w:rsid w:val="00170CB5"/>
    <w:rsid w:val="00171601"/>
    <w:rsid w:val="00173845"/>
    <w:rsid w:val="00174183"/>
    <w:rsid w:val="00176C65"/>
    <w:rsid w:val="00180A15"/>
    <w:rsid w:val="00180D56"/>
    <w:rsid w:val="001810F4"/>
    <w:rsid w:val="00181128"/>
    <w:rsid w:val="001816A8"/>
    <w:rsid w:val="0018179E"/>
    <w:rsid w:val="00182B46"/>
    <w:rsid w:val="00182BA8"/>
    <w:rsid w:val="001839C3"/>
    <w:rsid w:val="00183B80"/>
    <w:rsid w:val="00183DB2"/>
    <w:rsid w:val="00183E9C"/>
    <w:rsid w:val="001841F1"/>
    <w:rsid w:val="001846DD"/>
    <w:rsid w:val="0018571A"/>
    <w:rsid w:val="001859B6"/>
    <w:rsid w:val="00186086"/>
    <w:rsid w:val="001872C5"/>
    <w:rsid w:val="00187FFC"/>
    <w:rsid w:val="00191D2F"/>
    <w:rsid w:val="00191F1D"/>
    <w:rsid w:val="00191F45"/>
    <w:rsid w:val="00193503"/>
    <w:rsid w:val="001939CA"/>
    <w:rsid w:val="00193B82"/>
    <w:rsid w:val="0019600C"/>
    <w:rsid w:val="00196CF1"/>
    <w:rsid w:val="00197B41"/>
    <w:rsid w:val="001A03EA"/>
    <w:rsid w:val="001A3627"/>
    <w:rsid w:val="001A6887"/>
    <w:rsid w:val="001B3065"/>
    <w:rsid w:val="001B33C0"/>
    <w:rsid w:val="001B4A46"/>
    <w:rsid w:val="001B5E34"/>
    <w:rsid w:val="001B653C"/>
    <w:rsid w:val="001B6D92"/>
    <w:rsid w:val="001B73E9"/>
    <w:rsid w:val="001C2997"/>
    <w:rsid w:val="001C33B4"/>
    <w:rsid w:val="001C4DB7"/>
    <w:rsid w:val="001C6AC5"/>
    <w:rsid w:val="001C6C9B"/>
    <w:rsid w:val="001D10B2"/>
    <w:rsid w:val="001D3092"/>
    <w:rsid w:val="001D4CD1"/>
    <w:rsid w:val="001D66C2"/>
    <w:rsid w:val="001D6CCA"/>
    <w:rsid w:val="001D7C3E"/>
    <w:rsid w:val="001E0FFC"/>
    <w:rsid w:val="001E1AD9"/>
    <w:rsid w:val="001E1F93"/>
    <w:rsid w:val="001E24CF"/>
    <w:rsid w:val="001E3097"/>
    <w:rsid w:val="001E4B06"/>
    <w:rsid w:val="001E51FD"/>
    <w:rsid w:val="001E5F98"/>
    <w:rsid w:val="001F01F4"/>
    <w:rsid w:val="001F0F26"/>
    <w:rsid w:val="001F2232"/>
    <w:rsid w:val="001F5C27"/>
    <w:rsid w:val="001F64BE"/>
    <w:rsid w:val="001F6D7B"/>
    <w:rsid w:val="001F7070"/>
    <w:rsid w:val="001F7807"/>
    <w:rsid w:val="002007C8"/>
    <w:rsid w:val="00200AD3"/>
    <w:rsid w:val="00200EF2"/>
    <w:rsid w:val="0020120D"/>
    <w:rsid w:val="002016B9"/>
    <w:rsid w:val="00201825"/>
    <w:rsid w:val="00201CB2"/>
    <w:rsid w:val="00202266"/>
    <w:rsid w:val="002046F7"/>
    <w:rsid w:val="0020478D"/>
    <w:rsid w:val="002054D0"/>
    <w:rsid w:val="00205F1F"/>
    <w:rsid w:val="00206EFD"/>
    <w:rsid w:val="0020756A"/>
    <w:rsid w:val="00210059"/>
    <w:rsid w:val="00210D95"/>
    <w:rsid w:val="002136B3"/>
    <w:rsid w:val="00214D68"/>
    <w:rsid w:val="00216957"/>
    <w:rsid w:val="00217731"/>
    <w:rsid w:val="00217AE6"/>
    <w:rsid w:val="00221777"/>
    <w:rsid w:val="00221998"/>
    <w:rsid w:val="00221E1A"/>
    <w:rsid w:val="002228E3"/>
    <w:rsid w:val="0022367B"/>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1B9"/>
    <w:rsid w:val="00241C93"/>
    <w:rsid w:val="0024214A"/>
    <w:rsid w:val="002441F2"/>
    <w:rsid w:val="0024438F"/>
    <w:rsid w:val="002447C2"/>
    <w:rsid w:val="002458D0"/>
    <w:rsid w:val="00245EC0"/>
    <w:rsid w:val="002462B7"/>
    <w:rsid w:val="002478DA"/>
    <w:rsid w:val="00247FF0"/>
    <w:rsid w:val="00250C2E"/>
    <w:rsid w:val="00250F4A"/>
    <w:rsid w:val="00251349"/>
    <w:rsid w:val="00253532"/>
    <w:rsid w:val="00253CD1"/>
    <w:rsid w:val="002540D3"/>
    <w:rsid w:val="00254B2A"/>
    <w:rsid w:val="002556DB"/>
    <w:rsid w:val="00256D4F"/>
    <w:rsid w:val="00260393"/>
    <w:rsid w:val="00260EE8"/>
    <w:rsid w:val="00260F28"/>
    <w:rsid w:val="0026131D"/>
    <w:rsid w:val="00263542"/>
    <w:rsid w:val="00266738"/>
    <w:rsid w:val="00266D0C"/>
    <w:rsid w:val="00273F94"/>
    <w:rsid w:val="00275FD6"/>
    <w:rsid w:val="002760B7"/>
    <w:rsid w:val="00280A25"/>
    <w:rsid w:val="00280C82"/>
    <w:rsid w:val="002810D3"/>
    <w:rsid w:val="002847AE"/>
    <w:rsid w:val="002870F2"/>
    <w:rsid w:val="00287650"/>
    <w:rsid w:val="0029008E"/>
    <w:rsid w:val="00290154"/>
    <w:rsid w:val="00291608"/>
    <w:rsid w:val="002944E5"/>
    <w:rsid w:val="00294ADD"/>
    <w:rsid w:val="00294F88"/>
    <w:rsid w:val="00294FCC"/>
    <w:rsid w:val="00295516"/>
    <w:rsid w:val="002963F4"/>
    <w:rsid w:val="002A10A1"/>
    <w:rsid w:val="002A1F51"/>
    <w:rsid w:val="002A3161"/>
    <w:rsid w:val="002A3410"/>
    <w:rsid w:val="002A44D1"/>
    <w:rsid w:val="002A4631"/>
    <w:rsid w:val="002A53B5"/>
    <w:rsid w:val="002A5BA6"/>
    <w:rsid w:val="002A6631"/>
    <w:rsid w:val="002A6EA6"/>
    <w:rsid w:val="002B108B"/>
    <w:rsid w:val="002B12DE"/>
    <w:rsid w:val="002B270D"/>
    <w:rsid w:val="002B3375"/>
    <w:rsid w:val="002B4745"/>
    <w:rsid w:val="002B480D"/>
    <w:rsid w:val="002B4845"/>
    <w:rsid w:val="002B4AC3"/>
    <w:rsid w:val="002B50EC"/>
    <w:rsid w:val="002B6D2A"/>
    <w:rsid w:val="002B7482"/>
    <w:rsid w:val="002B7744"/>
    <w:rsid w:val="002C05AC"/>
    <w:rsid w:val="002C3953"/>
    <w:rsid w:val="002C56A0"/>
    <w:rsid w:val="002C7496"/>
    <w:rsid w:val="002C7B6B"/>
    <w:rsid w:val="002C7BA1"/>
    <w:rsid w:val="002D04CE"/>
    <w:rsid w:val="002D12FF"/>
    <w:rsid w:val="002D21A5"/>
    <w:rsid w:val="002D4413"/>
    <w:rsid w:val="002D7247"/>
    <w:rsid w:val="002E23E3"/>
    <w:rsid w:val="002E26F3"/>
    <w:rsid w:val="002E34CB"/>
    <w:rsid w:val="002E4059"/>
    <w:rsid w:val="002E4D5B"/>
    <w:rsid w:val="002E5474"/>
    <w:rsid w:val="002E5699"/>
    <w:rsid w:val="002E5832"/>
    <w:rsid w:val="002E633F"/>
    <w:rsid w:val="002E735E"/>
    <w:rsid w:val="002E73D9"/>
    <w:rsid w:val="002F0BF7"/>
    <w:rsid w:val="002F0D60"/>
    <w:rsid w:val="002F104E"/>
    <w:rsid w:val="002F1BD9"/>
    <w:rsid w:val="002F3A6D"/>
    <w:rsid w:val="002F749C"/>
    <w:rsid w:val="00303813"/>
    <w:rsid w:val="00310348"/>
    <w:rsid w:val="00310EE6"/>
    <w:rsid w:val="00311628"/>
    <w:rsid w:val="00311E73"/>
    <w:rsid w:val="0031221D"/>
    <w:rsid w:val="003123F7"/>
    <w:rsid w:val="00312589"/>
    <w:rsid w:val="0031331F"/>
    <w:rsid w:val="003136A7"/>
    <w:rsid w:val="003138BB"/>
    <w:rsid w:val="00314A01"/>
    <w:rsid w:val="00314B9D"/>
    <w:rsid w:val="00314DD8"/>
    <w:rsid w:val="003155A3"/>
    <w:rsid w:val="00315B35"/>
    <w:rsid w:val="00316A7F"/>
    <w:rsid w:val="003177A6"/>
    <w:rsid w:val="00317B24"/>
    <w:rsid w:val="00317D8E"/>
    <w:rsid w:val="00317E8F"/>
    <w:rsid w:val="00320752"/>
    <w:rsid w:val="003209E8"/>
    <w:rsid w:val="003211F4"/>
    <w:rsid w:val="0032193F"/>
    <w:rsid w:val="00322186"/>
    <w:rsid w:val="00322962"/>
    <w:rsid w:val="0032403E"/>
    <w:rsid w:val="00324D73"/>
    <w:rsid w:val="00325B7B"/>
    <w:rsid w:val="0033193C"/>
    <w:rsid w:val="00332242"/>
    <w:rsid w:val="00332B30"/>
    <w:rsid w:val="0033532B"/>
    <w:rsid w:val="00336799"/>
    <w:rsid w:val="0033722A"/>
    <w:rsid w:val="00337929"/>
    <w:rsid w:val="00340003"/>
    <w:rsid w:val="0034054F"/>
    <w:rsid w:val="003429B7"/>
    <w:rsid w:val="00342B92"/>
    <w:rsid w:val="00343B23"/>
    <w:rsid w:val="003444A9"/>
    <w:rsid w:val="003445F2"/>
    <w:rsid w:val="00345EB0"/>
    <w:rsid w:val="0034764B"/>
    <w:rsid w:val="0034780A"/>
    <w:rsid w:val="00347CBE"/>
    <w:rsid w:val="003503AC"/>
    <w:rsid w:val="003508EF"/>
    <w:rsid w:val="00352686"/>
    <w:rsid w:val="003534AD"/>
    <w:rsid w:val="003550D2"/>
    <w:rsid w:val="00357136"/>
    <w:rsid w:val="003576EB"/>
    <w:rsid w:val="00360C67"/>
    <w:rsid w:val="00360E65"/>
    <w:rsid w:val="003612CE"/>
    <w:rsid w:val="00362DCB"/>
    <w:rsid w:val="0036308C"/>
    <w:rsid w:val="00363E8F"/>
    <w:rsid w:val="00364B6B"/>
    <w:rsid w:val="00365118"/>
    <w:rsid w:val="00366467"/>
    <w:rsid w:val="00367331"/>
    <w:rsid w:val="00370563"/>
    <w:rsid w:val="003713D2"/>
    <w:rsid w:val="00371552"/>
    <w:rsid w:val="00371AF4"/>
    <w:rsid w:val="00372A4F"/>
    <w:rsid w:val="00372B9F"/>
    <w:rsid w:val="00373265"/>
    <w:rsid w:val="0037384B"/>
    <w:rsid w:val="00373892"/>
    <w:rsid w:val="003743CE"/>
    <w:rsid w:val="003807AF"/>
    <w:rsid w:val="00380856"/>
    <w:rsid w:val="00380E60"/>
    <w:rsid w:val="00380EAE"/>
    <w:rsid w:val="00382A6F"/>
    <w:rsid w:val="00382C57"/>
    <w:rsid w:val="0038353B"/>
    <w:rsid w:val="00383B5F"/>
    <w:rsid w:val="00383C33"/>
    <w:rsid w:val="00384483"/>
    <w:rsid w:val="0038499A"/>
    <w:rsid w:val="00384F53"/>
    <w:rsid w:val="00386D58"/>
    <w:rsid w:val="00387053"/>
    <w:rsid w:val="00395451"/>
    <w:rsid w:val="00395716"/>
    <w:rsid w:val="00396B0E"/>
    <w:rsid w:val="00396D72"/>
    <w:rsid w:val="0039766F"/>
    <w:rsid w:val="003A01C8"/>
    <w:rsid w:val="003A10F7"/>
    <w:rsid w:val="003A1238"/>
    <w:rsid w:val="003A1937"/>
    <w:rsid w:val="003A3488"/>
    <w:rsid w:val="003A43B0"/>
    <w:rsid w:val="003A4F65"/>
    <w:rsid w:val="003A5964"/>
    <w:rsid w:val="003A5E30"/>
    <w:rsid w:val="003A6344"/>
    <w:rsid w:val="003A6624"/>
    <w:rsid w:val="003A695D"/>
    <w:rsid w:val="003A6A25"/>
    <w:rsid w:val="003A6F6B"/>
    <w:rsid w:val="003B0A44"/>
    <w:rsid w:val="003B190A"/>
    <w:rsid w:val="003B225F"/>
    <w:rsid w:val="003B3CB0"/>
    <w:rsid w:val="003B4679"/>
    <w:rsid w:val="003B5F88"/>
    <w:rsid w:val="003B7BBB"/>
    <w:rsid w:val="003C0FB3"/>
    <w:rsid w:val="003C1322"/>
    <w:rsid w:val="003C2096"/>
    <w:rsid w:val="003C3990"/>
    <w:rsid w:val="003C434B"/>
    <w:rsid w:val="003C489D"/>
    <w:rsid w:val="003C54B8"/>
    <w:rsid w:val="003C687F"/>
    <w:rsid w:val="003C723C"/>
    <w:rsid w:val="003D0F7F"/>
    <w:rsid w:val="003D195C"/>
    <w:rsid w:val="003D3CF0"/>
    <w:rsid w:val="003D53BF"/>
    <w:rsid w:val="003D6797"/>
    <w:rsid w:val="003D779D"/>
    <w:rsid w:val="003D7846"/>
    <w:rsid w:val="003D78A2"/>
    <w:rsid w:val="003D7A7D"/>
    <w:rsid w:val="003E03FD"/>
    <w:rsid w:val="003E1121"/>
    <w:rsid w:val="003E15EE"/>
    <w:rsid w:val="003E6AE0"/>
    <w:rsid w:val="003F0971"/>
    <w:rsid w:val="003F28DA"/>
    <w:rsid w:val="003F2C2F"/>
    <w:rsid w:val="003F35B8"/>
    <w:rsid w:val="003F3E51"/>
    <w:rsid w:val="003F3F97"/>
    <w:rsid w:val="003F42CF"/>
    <w:rsid w:val="003F4EA0"/>
    <w:rsid w:val="003F5220"/>
    <w:rsid w:val="003F69BE"/>
    <w:rsid w:val="003F7D20"/>
    <w:rsid w:val="00400EB0"/>
    <w:rsid w:val="004012FA"/>
    <w:rsid w:val="004013F6"/>
    <w:rsid w:val="00403897"/>
    <w:rsid w:val="00403A64"/>
    <w:rsid w:val="004042F8"/>
    <w:rsid w:val="00405801"/>
    <w:rsid w:val="00407474"/>
    <w:rsid w:val="00407ED4"/>
    <w:rsid w:val="004125FD"/>
    <w:rsid w:val="004128F0"/>
    <w:rsid w:val="0041327D"/>
    <w:rsid w:val="00414D5B"/>
    <w:rsid w:val="004163AD"/>
    <w:rsid w:val="0041645A"/>
    <w:rsid w:val="00417280"/>
    <w:rsid w:val="00417BB8"/>
    <w:rsid w:val="00420300"/>
    <w:rsid w:val="00421CC4"/>
    <w:rsid w:val="0042354D"/>
    <w:rsid w:val="00424586"/>
    <w:rsid w:val="004259A6"/>
    <w:rsid w:val="00425CCF"/>
    <w:rsid w:val="004264EA"/>
    <w:rsid w:val="00430D80"/>
    <w:rsid w:val="004312C8"/>
    <w:rsid w:val="004317B5"/>
    <w:rsid w:val="00431E3D"/>
    <w:rsid w:val="00435259"/>
    <w:rsid w:val="0043533C"/>
    <w:rsid w:val="00436ABE"/>
    <w:rsid w:val="00436B23"/>
    <w:rsid w:val="00436E88"/>
    <w:rsid w:val="00440977"/>
    <w:rsid w:val="004411FC"/>
    <w:rsid w:val="0044175B"/>
    <w:rsid w:val="00441C88"/>
    <w:rsid w:val="00442026"/>
    <w:rsid w:val="00442448"/>
    <w:rsid w:val="00443CD4"/>
    <w:rsid w:val="004440BB"/>
    <w:rsid w:val="004450B6"/>
    <w:rsid w:val="00445612"/>
    <w:rsid w:val="004479D8"/>
    <w:rsid w:val="00447C97"/>
    <w:rsid w:val="00451168"/>
    <w:rsid w:val="00451506"/>
    <w:rsid w:val="00452BB9"/>
    <w:rsid w:val="00452D84"/>
    <w:rsid w:val="00453739"/>
    <w:rsid w:val="0045627B"/>
    <w:rsid w:val="00456C90"/>
    <w:rsid w:val="00457160"/>
    <w:rsid w:val="00457287"/>
    <w:rsid w:val="004578CC"/>
    <w:rsid w:val="00463BFC"/>
    <w:rsid w:val="004657D6"/>
    <w:rsid w:val="004676DD"/>
    <w:rsid w:val="004728AA"/>
    <w:rsid w:val="00473346"/>
    <w:rsid w:val="00473532"/>
    <w:rsid w:val="00476168"/>
    <w:rsid w:val="00476284"/>
    <w:rsid w:val="00476B60"/>
    <w:rsid w:val="00477FEB"/>
    <w:rsid w:val="0048060F"/>
    <w:rsid w:val="0048084F"/>
    <w:rsid w:val="004810BD"/>
    <w:rsid w:val="0048175E"/>
    <w:rsid w:val="00481F3E"/>
    <w:rsid w:val="00483B44"/>
    <w:rsid w:val="00483CA9"/>
    <w:rsid w:val="004850B9"/>
    <w:rsid w:val="0048525B"/>
    <w:rsid w:val="00485CCD"/>
    <w:rsid w:val="00485DB5"/>
    <w:rsid w:val="00485F76"/>
    <w:rsid w:val="004860C5"/>
    <w:rsid w:val="00486D2B"/>
    <w:rsid w:val="00490D60"/>
    <w:rsid w:val="00493120"/>
    <w:rsid w:val="00494647"/>
    <w:rsid w:val="004949C7"/>
    <w:rsid w:val="00494FDC"/>
    <w:rsid w:val="004A0489"/>
    <w:rsid w:val="004A161B"/>
    <w:rsid w:val="004A3B8C"/>
    <w:rsid w:val="004A4146"/>
    <w:rsid w:val="004A47DB"/>
    <w:rsid w:val="004A5433"/>
    <w:rsid w:val="004A5AAE"/>
    <w:rsid w:val="004A6AB7"/>
    <w:rsid w:val="004A6C11"/>
    <w:rsid w:val="004A7284"/>
    <w:rsid w:val="004A7E1A"/>
    <w:rsid w:val="004B0073"/>
    <w:rsid w:val="004B1541"/>
    <w:rsid w:val="004B1835"/>
    <w:rsid w:val="004B240E"/>
    <w:rsid w:val="004B29F4"/>
    <w:rsid w:val="004B4551"/>
    <w:rsid w:val="004B4C27"/>
    <w:rsid w:val="004B6407"/>
    <w:rsid w:val="004B6923"/>
    <w:rsid w:val="004B6FAD"/>
    <w:rsid w:val="004B7240"/>
    <w:rsid w:val="004B7495"/>
    <w:rsid w:val="004B780F"/>
    <w:rsid w:val="004B7B56"/>
    <w:rsid w:val="004C0902"/>
    <w:rsid w:val="004C098E"/>
    <w:rsid w:val="004C20CF"/>
    <w:rsid w:val="004C299C"/>
    <w:rsid w:val="004C2E2E"/>
    <w:rsid w:val="004C4D54"/>
    <w:rsid w:val="004C5217"/>
    <w:rsid w:val="004C7023"/>
    <w:rsid w:val="004C7513"/>
    <w:rsid w:val="004C75A7"/>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137"/>
    <w:rsid w:val="004E6856"/>
    <w:rsid w:val="004E6FB4"/>
    <w:rsid w:val="004E7B26"/>
    <w:rsid w:val="004F0977"/>
    <w:rsid w:val="004F1408"/>
    <w:rsid w:val="004F3B8B"/>
    <w:rsid w:val="004F4E1D"/>
    <w:rsid w:val="004F5AA1"/>
    <w:rsid w:val="004F6257"/>
    <w:rsid w:val="004F6A25"/>
    <w:rsid w:val="004F6AB0"/>
    <w:rsid w:val="004F6B4D"/>
    <w:rsid w:val="004F6F40"/>
    <w:rsid w:val="005000BD"/>
    <w:rsid w:val="005000DD"/>
    <w:rsid w:val="005013CC"/>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4815"/>
    <w:rsid w:val="0052782C"/>
    <w:rsid w:val="00527A41"/>
    <w:rsid w:val="00527D12"/>
    <w:rsid w:val="00530E46"/>
    <w:rsid w:val="00531259"/>
    <w:rsid w:val="005324EF"/>
    <w:rsid w:val="0053286B"/>
    <w:rsid w:val="00533152"/>
    <w:rsid w:val="00533DFC"/>
    <w:rsid w:val="00535E49"/>
    <w:rsid w:val="00536369"/>
    <w:rsid w:val="005400FF"/>
    <w:rsid w:val="00540E99"/>
    <w:rsid w:val="00541130"/>
    <w:rsid w:val="00542A74"/>
    <w:rsid w:val="00544BB6"/>
    <w:rsid w:val="00546A8B"/>
    <w:rsid w:val="00546D5E"/>
    <w:rsid w:val="00546F02"/>
    <w:rsid w:val="0054770B"/>
    <w:rsid w:val="00551073"/>
    <w:rsid w:val="00551DA4"/>
    <w:rsid w:val="0055213A"/>
    <w:rsid w:val="00554956"/>
    <w:rsid w:val="00557BE6"/>
    <w:rsid w:val="005600BC"/>
    <w:rsid w:val="00561E5C"/>
    <w:rsid w:val="00563104"/>
    <w:rsid w:val="005632BF"/>
    <w:rsid w:val="005646C1"/>
    <w:rsid w:val="005646CC"/>
    <w:rsid w:val="005652E4"/>
    <w:rsid w:val="00565730"/>
    <w:rsid w:val="00566034"/>
    <w:rsid w:val="00566671"/>
    <w:rsid w:val="00567B22"/>
    <w:rsid w:val="0057134C"/>
    <w:rsid w:val="005732CD"/>
    <w:rsid w:val="0057331C"/>
    <w:rsid w:val="00573328"/>
    <w:rsid w:val="005737C0"/>
    <w:rsid w:val="00573A19"/>
    <w:rsid w:val="00573A5A"/>
    <w:rsid w:val="00573F07"/>
    <w:rsid w:val="00573F46"/>
    <w:rsid w:val="005747FF"/>
    <w:rsid w:val="00576415"/>
    <w:rsid w:val="00580D0F"/>
    <w:rsid w:val="005824C0"/>
    <w:rsid w:val="00582560"/>
    <w:rsid w:val="00582FD7"/>
    <w:rsid w:val="005832ED"/>
    <w:rsid w:val="00583524"/>
    <w:rsid w:val="005835A2"/>
    <w:rsid w:val="00583853"/>
    <w:rsid w:val="005857A5"/>
    <w:rsid w:val="005857A8"/>
    <w:rsid w:val="0058713B"/>
    <w:rsid w:val="005876D2"/>
    <w:rsid w:val="0059056C"/>
    <w:rsid w:val="0059130B"/>
    <w:rsid w:val="005932EE"/>
    <w:rsid w:val="00594EFE"/>
    <w:rsid w:val="00596689"/>
    <w:rsid w:val="005967B7"/>
    <w:rsid w:val="005A16FB"/>
    <w:rsid w:val="005A1A68"/>
    <w:rsid w:val="005A2A5A"/>
    <w:rsid w:val="005A3076"/>
    <w:rsid w:val="005A3831"/>
    <w:rsid w:val="005A39FC"/>
    <w:rsid w:val="005A3B66"/>
    <w:rsid w:val="005A42E3"/>
    <w:rsid w:val="005A54B5"/>
    <w:rsid w:val="005A5F04"/>
    <w:rsid w:val="005A6DC2"/>
    <w:rsid w:val="005B0870"/>
    <w:rsid w:val="005B116D"/>
    <w:rsid w:val="005B1762"/>
    <w:rsid w:val="005B4B88"/>
    <w:rsid w:val="005B5605"/>
    <w:rsid w:val="005B5D60"/>
    <w:rsid w:val="005B5E31"/>
    <w:rsid w:val="005B64AE"/>
    <w:rsid w:val="005B6E3D"/>
    <w:rsid w:val="005B7298"/>
    <w:rsid w:val="005C1BFC"/>
    <w:rsid w:val="005C49A0"/>
    <w:rsid w:val="005C703E"/>
    <w:rsid w:val="005C7B55"/>
    <w:rsid w:val="005D0175"/>
    <w:rsid w:val="005D1CC4"/>
    <w:rsid w:val="005D2D62"/>
    <w:rsid w:val="005D5A78"/>
    <w:rsid w:val="005D5DB0"/>
    <w:rsid w:val="005E0B43"/>
    <w:rsid w:val="005E4171"/>
    <w:rsid w:val="005E4742"/>
    <w:rsid w:val="005E6829"/>
    <w:rsid w:val="005F10D4"/>
    <w:rsid w:val="005F26E8"/>
    <w:rsid w:val="005F275A"/>
    <w:rsid w:val="005F2E08"/>
    <w:rsid w:val="005F78DD"/>
    <w:rsid w:val="005F7A4D"/>
    <w:rsid w:val="00601B68"/>
    <w:rsid w:val="0060359B"/>
    <w:rsid w:val="00603A17"/>
    <w:rsid w:val="00603F69"/>
    <w:rsid w:val="006040DA"/>
    <w:rsid w:val="006047BD"/>
    <w:rsid w:val="00607675"/>
    <w:rsid w:val="00610F53"/>
    <w:rsid w:val="00612E3F"/>
    <w:rsid w:val="00613208"/>
    <w:rsid w:val="006136AF"/>
    <w:rsid w:val="006153BA"/>
    <w:rsid w:val="00616767"/>
    <w:rsid w:val="0061698B"/>
    <w:rsid w:val="00616F61"/>
    <w:rsid w:val="00620917"/>
    <w:rsid w:val="0062163D"/>
    <w:rsid w:val="00623A9E"/>
    <w:rsid w:val="00624A20"/>
    <w:rsid w:val="00624C9B"/>
    <w:rsid w:val="00625744"/>
    <w:rsid w:val="00627A97"/>
    <w:rsid w:val="00630BB3"/>
    <w:rsid w:val="006313B2"/>
    <w:rsid w:val="00632182"/>
    <w:rsid w:val="006335DF"/>
    <w:rsid w:val="00634717"/>
    <w:rsid w:val="006361ED"/>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190"/>
    <w:rsid w:val="006522FD"/>
    <w:rsid w:val="00652800"/>
    <w:rsid w:val="00652C39"/>
    <w:rsid w:val="00653AB0"/>
    <w:rsid w:val="00653C5D"/>
    <w:rsid w:val="006544A7"/>
    <w:rsid w:val="006552BE"/>
    <w:rsid w:val="006618E3"/>
    <w:rsid w:val="00661D06"/>
    <w:rsid w:val="006621F0"/>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4922"/>
    <w:rsid w:val="00694EE9"/>
    <w:rsid w:val="006954D4"/>
    <w:rsid w:val="0069598B"/>
    <w:rsid w:val="00695AF0"/>
    <w:rsid w:val="00696E6F"/>
    <w:rsid w:val="006A1A8E"/>
    <w:rsid w:val="006A1CF6"/>
    <w:rsid w:val="006A1FE8"/>
    <w:rsid w:val="006A2D9E"/>
    <w:rsid w:val="006A36DB"/>
    <w:rsid w:val="006A3EF2"/>
    <w:rsid w:val="006A44D0"/>
    <w:rsid w:val="006A48C1"/>
    <w:rsid w:val="006A4C66"/>
    <w:rsid w:val="006A510D"/>
    <w:rsid w:val="006A51A4"/>
    <w:rsid w:val="006A65A7"/>
    <w:rsid w:val="006B06B2"/>
    <w:rsid w:val="006B18E6"/>
    <w:rsid w:val="006B1FFA"/>
    <w:rsid w:val="006B3564"/>
    <w:rsid w:val="006B37E6"/>
    <w:rsid w:val="006B3D8F"/>
    <w:rsid w:val="006B42E3"/>
    <w:rsid w:val="006B44E9"/>
    <w:rsid w:val="006B5556"/>
    <w:rsid w:val="006B73E5"/>
    <w:rsid w:val="006C00A3"/>
    <w:rsid w:val="006C10FC"/>
    <w:rsid w:val="006C4B47"/>
    <w:rsid w:val="006C65B2"/>
    <w:rsid w:val="006C7AB5"/>
    <w:rsid w:val="006D062E"/>
    <w:rsid w:val="006D0817"/>
    <w:rsid w:val="006D0996"/>
    <w:rsid w:val="006D2405"/>
    <w:rsid w:val="006D3A0E"/>
    <w:rsid w:val="006D4A39"/>
    <w:rsid w:val="006D53A4"/>
    <w:rsid w:val="006D6748"/>
    <w:rsid w:val="006E00F8"/>
    <w:rsid w:val="006E08A7"/>
    <w:rsid w:val="006E08C4"/>
    <w:rsid w:val="006E091B"/>
    <w:rsid w:val="006E0C71"/>
    <w:rsid w:val="006E0E2A"/>
    <w:rsid w:val="006E2552"/>
    <w:rsid w:val="006E42C8"/>
    <w:rsid w:val="006E4800"/>
    <w:rsid w:val="006E560F"/>
    <w:rsid w:val="006E5B90"/>
    <w:rsid w:val="006E60D3"/>
    <w:rsid w:val="006E79B6"/>
    <w:rsid w:val="006F054E"/>
    <w:rsid w:val="006F15D8"/>
    <w:rsid w:val="006F1B19"/>
    <w:rsid w:val="006F2FC5"/>
    <w:rsid w:val="006F3613"/>
    <w:rsid w:val="006F3839"/>
    <w:rsid w:val="006F4503"/>
    <w:rsid w:val="006F5486"/>
    <w:rsid w:val="00700CDE"/>
    <w:rsid w:val="00701DAC"/>
    <w:rsid w:val="00703DF0"/>
    <w:rsid w:val="00704694"/>
    <w:rsid w:val="007058CD"/>
    <w:rsid w:val="00705D75"/>
    <w:rsid w:val="007064AB"/>
    <w:rsid w:val="0070723B"/>
    <w:rsid w:val="007104BB"/>
    <w:rsid w:val="00712DA7"/>
    <w:rsid w:val="00714956"/>
    <w:rsid w:val="00715F89"/>
    <w:rsid w:val="00716FB7"/>
    <w:rsid w:val="00717A2F"/>
    <w:rsid w:val="00717C65"/>
    <w:rsid w:val="00717C66"/>
    <w:rsid w:val="0072144B"/>
    <w:rsid w:val="00721A30"/>
    <w:rsid w:val="00722D6B"/>
    <w:rsid w:val="00723956"/>
    <w:rsid w:val="00724203"/>
    <w:rsid w:val="00725C3B"/>
    <w:rsid w:val="00725D14"/>
    <w:rsid w:val="007266FB"/>
    <w:rsid w:val="00727920"/>
    <w:rsid w:val="007315DF"/>
    <w:rsid w:val="0073212B"/>
    <w:rsid w:val="00732381"/>
    <w:rsid w:val="00733D6A"/>
    <w:rsid w:val="00734065"/>
    <w:rsid w:val="007344AB"/>
    <w:rsid w:val="00734894"/>
    <w:rsid w:val="00735327"/>
    <w:rsid w:val="00735451"/>
    <w:rsid w:val="007367EB"/>
    <w:rsid w:val="00736BCA"/>
    <w:rsid w:val="00740026"/>
    <w:rsid w:val="00740573"/>
    <w:rsid w:val="00741479"/>
    <w:rsid w:val="007414DA"/>
    <w:rsid w:val="00742423"/>
    <w:rsid w:val="007448D2"/>
    <w:rsid w:val="00744A73"/>
    <w:rsid w:val="00744DB8"/>
    <w:rsid w:val="00745C28"/>
    <w:rsid w:val="007460FF"/>
    <w:rsid w:val="007474D4"/>
    <w:rsid w:val="00750ED9"/>
    <w:rsid w:val="0075322D"/>
    <w:rsid w:val="00753D56"/>
    <w:rsid w:val="007564AE"/>
    <w:rsid w:val="00757591"/>
    <w:rsid w:val="00757633"/>
    <w:rsid w:val="00757A59"/>
    <w:rsid w:val="00757DD5"/>
    <w:rsid w:val="007617A7"/>
    <w:rsid w:val="00762125"/>
    <w:rsid w:val="0076244E"/>
    <w:rsid w:val="007635C3"/>
    <w:rsid w:val="007636DC"/>
    <w:rsid w:val="00764002"/>
    <w:rsid w:val="00765E06"/>
    <w:rsid w:val="00765F79"/>
    <w:rsid w:val="0076729B"/>
    <w:rsid w:val="007706FF"/>
    <w:rsid w:val="00770891"/>
    <w:rsid w:val="00770C61"/>
    <w:rsid w:val="00772BA3"/>
    <w:rsid w:val="00773928"/>
    <w:rsid w:val="00773A0E"/>
    <w:rsid w:val="007763FE"/>
    <w:rsid w:val="00776998"/>
    <w:rsid w:val="007776A2"/>
    <w:rsid w:val="00777849"/>
    <w:rsid w:val="0078007E"/>
    <w:rsid w:val="00780A99"/>
    <w:rsid w:val="00781C4F"/>
    <w:rsid w:val="00782487"/>
    <w:rsid w:val="00782A2E"/>
    <w:rsid w:val="00782B11"/>
    <w:rsid w:val="0078365B"/>
    <w:rsid w:val="007836C0"/>
    <w:rsid w:val="00785933"/>
    <w:rsid w:val="0078667E"/>
    <w:rsid w:val="00787C41"/>
    <w:rsid w:val="007919DC"/>
    <w:rsid w:val="00791B72"/>
    <w:rsid w:val="00791C7F"/>
    <w:rsid w:val="00796888"/>
    <w:rsid w:val="007A1326"/>
    <w:rsid w:val="007A2B7B"/>
    <w:rsid w:val="007A3356"/>
    <w:rsid w:val="007A36F3"/>
    <w:rsid w:val="007A4CEF"/>
    <w:rsid w:val="007A55A8"/>
    <w:rsid w:val="007A57B0"/>
    <w:rsid w:val="007B24C4"/>
    <w:rsid w:val="007B50E4"/>
    <w:rsid w:val="007B5236"/>
    <w:rsid w:val="007B5C18"/>
    <w:rsid w:val="007B6B2F"/>
    <w:rsid w:val="007C057B"/>
    <w:rsid w:val="007C1661"/>
    <w:rsid w:val="007C1A9E"/>
    <w:rsid w:val="007C6E38"/>
    <w:rsid w:val="007D212E"/>
    <w:rsid w:val="007D458F"/>
    <w:rsid w:val="007D4A51"/>
    <w:rsid w:val="007D5655"/>
    <w:rsid w:val="007D5A52"/>
    <w:rsid w:val="007D7263"/>
    <w:rsid w:val="007D7CF5"/>
    <w:rsid w:val="007D7E58"/>
    <w:rsid w:val="007E41AD"/>
    <w:rsid w:val="007E5E9E"/>
    <w:rsid w:val="007E6A01"/>
    <w:rsid w:val="007F0C51"/>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27B9"/>
    <w:rsid w:val="008248E7"/>
    <w:rsid w:val="00824F02"/>
    <w:rsid w:val="00825595"/>
    <w:rsid w:val="00826BD1"/>
    <w:rsid w:val="00826C4F"/>
    <w:rsid w:val="00827CC4"/>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5C2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199F"/>
    <w:rsid w:val="008736AC"/>
    <w:rsid w:val="00874C1F"/>
    <w:rsid w:val="00880A08"/>
    <w:rsid w:val="008813A0"/>
    <w:rsid w:val="00882E98"/>
    <w:rsid w:val="00883242"/>
    <w:rsid w:val="00883A53"/>
    <w:rsid w:val="00884368"/>
    <w:rsid w:val="00885C59"/>
    <w:rsid w:val="00885F34"/>
    <w:rsid w:val="00890C47"/>
    <w:rsid w:val="00891619"/>
    <w:rsid w:val="0089256F"/>
    <w:rsid w:val="00893CDB"/>
    <w:rsid w:val="00893D12"/>
    <w:rsid w:val="00893F71"/>
    <w:rsid w:val="0089468F"/>
    <w:rsid w:val="00895105"/>
    <w:rsid w:val="00895316"/>
    <w:rsid w:val="00895861"/>
    <w:rsid w:val="00897B91"/>
    <w:rsid w:val="008A00A0"/>
    <w:rsid w:val="008A0836"/>
    <w:rsid w:val="008A21F0"/>
    <w:rsid w:val="008A2DC5"/>
    <w:rsid w:val="008A333E"/>
    <w:rsid w:val="008A5DE5"/>
    <w:rsid w:val="008A6E7D"/>
    <w:rsid w:val="008B1FDB"/>
    <w:rsid w:val="008B28F8"/>
    <w:rsid w:val="008B2A5B"/>
    <w:rsid w:val="008B367A"/>
    <w:rsid w:val="008B430F"/>
    <w:rsid w:val="008B44C9"/>
    <w:rsid w:val="008B4DA3"/>
    <w:rsid w:val="008B4FF4"/>
    <w:rsid w:val="008B59FA"/>
    <w:rsid w:val="008B6729"/>
    <w:rsid w:val="008B7F83"/>
    <w:rsid w:val="008C085A"/>
    <w:rsid w:val="008C1A20"/>
    <w:rsid w:val="008C2FB5"/>
    <w:rsid w:val="008C302C"/>
    <w:rsid w:val="008C4CAB"/>
    <w:rsid w:val="008C6461"/>
    <w:rsid w:val="008C6BA4"/>
    <w:rsid w:val="008C6F82"/>
    <w:rsid w:val="008C7CBC"/>
    <w:rsid w:val="008D0067"/>
    <w:rsid w:val="008D125E"/>
    <w:rsid w:val="008D2AC4"/>
    <w:rsid w:val="008D5308"/>
    <w:rsid w:val="008D55BF"/>
    <w:rsid w:val="008D61E0"/>
    <w:rsid w:val="008D64BD"/>
    <w:rsid w:val="008D6722"/>
    <w:rsid w:val="008D6E1D"/>
    <w:rsid w:val="008D7AB2"/>
    <w:rsid w:val="008E0259"/>
    <w:rsid w:val="008E43E0"/>
    <w:rsid w:val="008E4A0E"/>
    <w:rsid w:val="008E4E59"/>
    <w:rsid w:val="008F0115"/>
    <w:rsid w:val="008F0383"/>
    <w:rsid w:val="008F0A72"/>
    <w:rsid w:val="008F1F6A"/>
    <w:rsid w:val="008F28E7"/>
    <w:rsid w:val="008F3EDF"/>
    <w:rsid w:val="008F3F63"/>
    <w:rsid w:val="008F56DB"/>
    <w:rsid w:val="008F698A"/>
    <w:rsid w:val="009001AA"/>
    <w:rsid w:val="0090053B"/>
    <w:rsid w:val="00900E59"/>
    <w:rsid w:val="00900FCF"/>
    <w:rsid w:val="00901298"/>
    <w:rsid w:val="00901565"/>
    <w:rsid w:val="009019BB"/>
    <w:rsid w:val="00902919"/>
    <w:rsid w:val="0090315B"/>
    <w:rsid w:val="0090324C"/>
    <w:rsid w:val="009033B0"/>
    <w:rsid w:val="00904350"/>
    <w:rsid w:val="009043A2"/>
    <w:rsid w:val="00905926"/>
    <w:rsid w:val="0090604A"/>
    <w:rsid w:val="009078AB"/>
    <w:rsid w:val="0091055E"/>
    <w:rsid w:val="00911E20"/>
    <w:rsid w:val="00912C5D"/>
    <w:rsid w:val="00912EC7"/>
    <w:rsid w:val="00913D40"/>
    <w:rsid w:val="009153A2"/>
    <w:rsid w:val="0091571A"/>
    <w:rsid w:val="00915AC4"/>
    <w:rsid w:val="00920A1E"/>
    <w:rsid w:val="00920A58"/>
    <w:rsid w:val="00920C71"/>
    <w:rsid w:val="0092157C"/>
    <w:rsid w:val="0092160A"/>
    <w:rsid w:val="009227DD"/>
    <w:rsid w:val="00923015"/>
    <w:rsid w:val="009234D0"/>
    <w:rsid w:val="00925013"/>
    <w:rsid w:val="00925024"/>
    <w:rsid w:val="00925655"/>
    <w:rsid w:val="00925733"/>
    <w:rsid w:val="009257A8"/>
    <w:rsid w:val="009261C8"/>
    <w:rsid w:val="00926D03"/>
    <w:rsid w:val="00926F76"/>
    <w:rsid w:val="00927DB3"/>
    <w:rsid w:val="00927E08"/>
    <w:rsid w:val="00930AF5"/>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1838"/>
    <w:rsid w:val="009624AB"/>
    <w:rsid w:val="00962C09"/>
    <w:rsid w:val="00962DF8"/>
    <w:rsid w:val="00963144"/>
    <w:rsid w:val="009634F6"/>
    <w:rsid w:val="00963579"/>
    <w:rsid w:val="00963FEC"/>
    <w:rsid w:val="0096422F"/>
    <w:rsid w:val="00964AE3"/>
    <w:rsid w:val="00965F05"/>
    <w:rsid w:val="00966B25"/>
    <w:rsid w:val="0096720F"/>
    <w:rsid w:val="0097036E"/>
    <w:rsid w:val="00970968"/>
    <w:rsid w:val="009718BF"/>
    <w:rsid w:val="00973DB2"/>
    <w:rsid w:val="00981475"/>
    <w:rsid w:val="00981668"/>
    <w:rsid w:val="00984331"/>
    <w:rsid w:val="00984C07"/>
    <w:rsid w:val="00985F69"/>
    <w:rsid w:val="00987813"/>
    <w:rsid w:val="00990C18"/>
    <w:rsid w:val="00990C46"/>
    <w:rsid w:val="00991915"/>
    <w:rsid w:val="00991DEF"/>
    <w:rsid w:val="00992659"/>
    <w:rsid w:val="0099359F"/>
    <w:rsid w:val="00993B98"/>
    <w:rsid w:val="00993CB4"/>
    <w:rsid w:val="00993F37"/>
    <w:rsid w:val="009944F9"/>
    <w:rsid w:val="00995954"/>
    <w:rsid w:val="00995E81"/>
    <w:rsid w:val="00996470"/>
    <w:rsid w:val="00996603"/>
    <w:rsid w:val="009974B3"/>
    <w:rsid w:val="00997F5D"/>
    <w:rsid w:val="009A00DC"/>
    <w:rsid w:val="009A09AC"/>
    <w:rsid w:val="009A1BBC"/>
    <w:rsid w:val="009A2864"/>
    <w:rsid w:val="009A313E"/>
    <w:rsid w:val="009A3EAC"/>
    <w:rsid w:val="009A40D9"/>
    <w:rsid w:val="009B08F7"/>
    <w:rsid w:val="009B165F"/>
    <w:rsid w:val="009B2E67"/>
    <w:rsid w:val="009B417F"/>
    <w:rsid w:val="009B4483"/>
    <w:rsid w:val="009B4492"/>
    <w:rsid w:val="009B5879"/>
    <w:rsid w:val="009B5A96"/>
    <w:rsid w:val="009B5F6B"/>
    <w:rsid w:val="009B6030"/>
    <w:rsid w:val="009B67C1"/>
    <w:rsid w:val="009B78AF"/>
    <w:rsid w:val="009C0698"/>
    <w:rsid w:val="009C098A"/>
    <w:rsid w:val="009C0BBE"/>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2ABA"/>
    <w:rsid w:val="009D36ED"/>
    <w:rsid w:val="009D4F4A"/>
    <w:rsid w:val="009D572A"/>
    <w:rsid w:val="009D67D9"/>
    <w:rsid w:val="009D7742"/>
    <w:rsid w:val="009D7D50"/>
    <w:rsid w:val="009E037B"/>
    <w:rsid w:val="009E05EC"/>
    <w:rsid w:val="009E0CF8"/>
    <w:rsid w:val="009E16BB"/>
    <w:rsid w:val="009E29A0"/>
    <w:rsid w:val="009E56EB"/>
    <w:rsid w:val="009E6AB6"/>
    <w:rsid w:val="009E6B21"/>
    <w:rsid w:val="009E7F27"/>
    <w:rsid w:val="009F1A7D"/>
    <w:rsid w:val="009F3431"/>
    <w:rsid w:val="009F3838"/>
    <w:rsid w:val="009F3ECD"/>
    <w:rsid w:val="009F4B19"/>
    <w:rsid w:val="009F5F05"/>
    <w:rsid w:val="009F7315"/>
    <w:rsid w:val="009F73D1"/>
    <w:rsid w:val="00A00D40"/>
    <w:rsid w:val="00A03E13"/>
    <w:rsid w:val="00A04A93"/>
    <w:rsid w:val="00A07569"/>
    <w:rsid w:val="00A07749"/>
    <w:rsid w:val="00A078FB"/>
    <w:rsid w:val="00A10CE1"/>
    <w:rsid w:val="00A10CED"/>
    <w:rsid w:val="00A127B7"/>
    <w:rsid w:val="00A128C6"/>
    <w:rsid w:val="00A143CE"/>
    <w:rsid w:val="00A16D9B"/>
    <w:rsid w:val="00A17106"/>
    <w:rsid w:val="00A21A49"/>
    <w:rsid w:val="00A231E9"/>
    <w:rsid w:val="00A262B8"/>
    <w:rsid w:val="00A27AD2"/>
    <w:rsid w:val="00A307AE"/>
    <w:rsid w:val="00A35E8B"/>
    <w:rsid w:val="00A3669F"/>
    <w:rsid w:val="00A36C71"/>
    <w:rsid w:val="00A41A01"/>
    <w:rsid w:val="00A429A9"/>
    <w:rsid w:val="00A43CFF"/>
    <w:rsid w:val="00A47719"/>
    <w:rsid w:val="00A47EAB"/>
    <w:rsid w:val="00A5068D"/>
    <w:rsid w:val="00A509B4"/>
    <w:rsid w:val="00A51D10"/>
    <w:rsid w:val="00A5427A"/>
    <w:rsid w:val="00A54C7B"/>
    <w:rsid w:val="00A54CFD"/>
    <w:rsid w:val="00A54FFB"/>
    <w:rsid w:val="00A55CC5"/>
    <w:rsid w:val="00A5639F"/>
    <w:rsid w:val="00A56ACF"/>
    <w:rsid w:val="00A57040"/>
    <w:rsid w:val="00A60064"/>
    <w:rsid w:val="00A60249"/>
    <w:rsid w:val="00A61A87"/>
    <w:rsid w:val="00A64F90"/>
    <w:rsid w:val="00A65A2B"/>
    <w:rsid w:val="00A67A32"/>
    <w:rsid w:val="00A70170"/>
    <w:rsid w:val="00A726C7"/>
    <w:rsid w:val="00A7409C"/>
    <w:rsid w:val="00A752B5"/>
    <w:rsid w:val="00A774B4"/>
    <w:rsid w:val="00A77927"/>
    <w:rsid w:val="00A81734"/>
    <w:rsid w:val="00A81791"/>
    <w:rsid w:val="00A8195D"/>
    <w:rsid w:val="00A81DC9"/>
    <w:rsid w:val="00A82923"/>
    <w:rsid w:val="00A83203"/>
    <w:rsid w:val="00A8372C"/>
    <w:rsid w:val="00A84F8D"/>
    <w:rsid w:val="00A855FA"/>
    <w:rsid w:val="00A857C9"/>
    <w:rsid w:val="00A8616C"/>
    <w:rsid w:val="00A86685"/>
    <w:rsid w:val="00A867FB"/>
    <w:rsid w:val="00A905C6"/>
    <w:rsid w:val="00A90A0B"/>
    <w:rsid w:val="00A90BF3"/>
    <w:rsid w:val="00A91418"/>
    <w:rsid w:val="00A91A18"/>
    <w:rsid w:val="00A9244B"/>
    <w:rsid w:val="00A932DF"/>
    <w:rsid w:val="00A947CF"/>
    <w:rsid w:val="00A95F5B"/>
    <w:rsid w:val="00A96D9C"/>
    <w:rsid w:val="00A97222"/>
    <w:rsid w:val="00A9772A"/>
    <w:rsid w:val="00AA18E2"/>
    <w:rsid w:val="00AA22B0"/>
    <w:rsid w:val="00AA2827"/>
    <w:rsid w:val="00AA2B19"/>
    <w:rsid w:val="00AA3B89"/>
    <w:rsid w:val="00AA5E50"/>
    <w:rsid w:val="00AA642B"/>
    <w:rsid w:val="00AB0677"/>
    <w:rsid w:val="00AB0A16"/>
    <w:rsid w:val="00AB1983"/>
    <w:rsid w:val="00AB23C3"/>
    <w:rsid w:val="00AB24DB"/>
    <w:rsid w:val="00AB29FF"/>
    <w:rsid w:val="00AB2B0C"/>
    <w:rsid w:val="00AB35D0"/>
    <w:rsid w:val="00AB4298"/>
    <w:rsid w:val="00AB77E7"/>
    <w:rsid w:val="00AC1DCF"/>
    <w:rsid w:val="00AC23B1"/>
    <w:rsid w:val="00AC260E"/>
    <w:rsid w:val="00AC2AF9"/>
    <w:rsid w:val="00AC2F71"/>
    <w:rsid w:val="00AC47A6"/>
    <w:rsid w:val="00AC60C5"/>
    <w:rsid w:val="00AC78ED"/>
    <w:rsid w:val="00AD02D3"/>
    <w:rsid w:val="00AD3675"/>
    <w:rsid w:val="00AD4CAC"/>
    <w:rsid w:val="00AD56A9"/>
    <w:rsid w:val="00AD69C4"/>
    <w:rsid w:val="00AD6F0C"/>
    <w:rsid w:val="00AE1C5F"/>
    <w:rsid w:val="00AE23DD"/>
    <w:rsid w:val="00AE270C"/>
    <w:rsid w:val="00AE3899"/>
    <w:rsid w:val="00AE6CD2"/>
    <w:rsid w:val="00AE776A"/>
    <w:rsid w:val="00AE7E56"/>
    <w:rsid w:val="00AF1F68"/>
    <w:rsid w:val="00AF27B7"/>
    <w:rsid w:val="00AF2BB2"/>
    <w:rsid w:val="00AF2DA5"/>
    <w:rsid w:val="00AF3C5D"/>
    <w:rsid w:val="00AF685F"/>
    <w:rsid w:val="00AF726A"/>
    <w:rsid w:val="00AF7AB4"/>
    <w:rsid w:val="00AF7B91"/>
    <w:rsid w:val="00B00015"/>
    <w:rsid w:val="00B02895"/>
    <w:rsid w:val="00B043A6"/>
    <w:rsid w:val="00B06DE8"/>
    <w:rsid w:val="00B07AE1"/>
    <w:rsid w:val="00B07D23"/>
    <w:rsid w:val="00B12968"/>
    <w:rsid w:val="00B131FF"/>
    <w:rsid w:val="00B13498"/>
    <w:rsid w:val="00B13DA2"/>
    <w:rsid w:val="00B13DF8"/>
    <w:rsid w:val="00B1672A"/>
    <w:rsid w:val="00B16E71"/>
    <w:rsid w:val="00B174BD"/>
    <w:rsid w:val="00B17532"/>
    <w:rsid w:val="00B17557"/>
    <w:rsid w:val="00B20690"/>
    <w:rsid w:val="00B20B2A"/>
    <w:rsid w:val="00B2129B"/>
    <w:rsid w:val="00B215F6"/>
    <w:rsid w:val="00B22FA7"/>
    <w:rsid w:val="00B23D6D"/>
    <w:rsid w:val="00B24845"/>
    <w:rsid w:val="00B26370"/>
    <w:rsid w:val="00B27039"/>
    <w:rsid w:val="00B27D18"/>
    <w:rsid w:val="00B300DB"/>
    <w:rsid w:val="00B32BEC"/>
    <w:rsid w:val="00B33DD8"/>
    <w:rsid w:val="00B35B87"/>
    <w:rsid w:val="00B37F72"/>
    <w:rsid w:val="00B40556"/>
    <w:rsid w:val="00B411F2"/>
    <w:rsid w:val="00B43107"/>
    <w:rsid w:val="00B45AC4"/>
    <w:rsid w:val="00B45E0A"/>
    <w:rsid w:val="00B47A18"/>
    <w:rsid w:val="00B51CD5"/>
    <w:rsid w:val="00B51E43"/>
    <w:rsid w:val="00B52C7A"/>
    <w:rsid w:val="00B53824"/>
    <w:rsid w:val="00B53857"/>
    <w:rsid w:val="00B54009"/>
    <w:rsid w:val="00B54B6C"/>
    <w:rsid w:val="00B56FB1"/>
    <w:rsid w:val="00B6083F"/>
    <w:rsid w:val="00B61504"/>
    <w:rsid w:val="00B62E95"/>
    <w:rsid w:val="00B63ABC"/>
    <w:rsid w:val="00B64D3D"/>
    <w:rsid w:val="00B64F0A"/>
    <w:rsid w:val="00B6562C"/>
    <w:rsid w:val="00B66031"/>
    <w:rsid w:val="00B6729E"/>
    <w:rsid w:val="00B67F3D"/>
    <w:rsid w:val="00B720C9"/>
    <w:rsid w:val="00B7391B"/>
    <w:rsid w:val="00B73ACC"/>
    <w:rsid w:val="00B743E7"/>
    <w:rsid w:val="00B74B80"/>
    <w:rsid w:val="00B74E2C"/>
    <w:rsid w:val="00B75D4F"/>
    <w:rsid w:val="00B768A9"/>
    <w:rsid w:val="00B76E90"/>
    <w:rsid w:val="00B80026"/>
    <w:rsid w:val="00B8005C"/>
    <w:rsid w:val="00B82E5F"/>
    <w:rsid w:val="00B8666B"/>
    <w:rsid w:val="00B86F92"/>
    <w:rsid w:val="00B86FE5"/>
    <w:rsid w:val="00B904F4"/>
    <w:rsid w:val="00B90BA8"/>
    <w:rsid w:val="00B90BD1"/>
    <w:rsid w:val="00B92536"/>
    <w:rsid w:val="00B9274D"/>
    <w:rsid w:val="00B94207"/>
    <w:rsid w:val="00B945D4"/>
    <w:rsid w:val="00B9506C"/>
    <w:rsid w:val="00B95862"/>
    <w:rsid w:val="00B97B50"/>
    <w:rsid w:val="00BA3959"/>
    <w:rsid w:val="00BA3CCD"/>
    <w:rsid w:val="00BA4FF6"/>
    <w:rsid w:val="00BA563D"/>
    <w:rsid w:val="00BB0C56"/>
    <w:rsid w:val="00BB1689"/>
    <w:rsid w:val="00BB1855"/>
    <w:rsid w:val="00BB19FE"/>
    <w:rsid w:val="00BB2332"/>
    <w:rsid w:val="00BB239F"/>
    <w:rsid w:val="00BB2494"/>
    <w:rsid w:val="00BB2522"/>
    <w:rsid w:val="00BB28A3"/>
    <w:rsid w:val="00BB5218"/>
    <w:rsid w:val="00BB58FE"/>
    <w:rsid w:val="00BB66D7"/>
    <w:rsid w:val="00BB72C0"/>
    <w:rsid w:val="00BB7FF3"/>
    <w:rsid w:val="00BC0997"/>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1A24"/>
    <w:rsid w:val="00BF2157"/>
    <w:rsid w:val="00BF2FC3"/>
    <w:rsid w:val="00BF3551"/>
    <w:rsid w:val="00BF37C3"/>
    <w:rsid w:val="00BF4F07"/>
    <w:rsid w:val="00BF64D7"/>
    <w:rsid w:val="00BF695B"/>
    <w:rsid w:val="00BF6A14"/>
    <w:rsid w:val="00BF6CD4"/>
    <w:rsid w:val="00BF71B0"/>
    <w:rsid w:val="00C0161F"/>
    <w:rsid w:val="00C030BD"/>
    <w:rsid w:val="00C036C3"/>
    <w:rsid w:val="00C03CCA"/>
    <w:rsid w:val="00C040E8"/>
    <w:rsid w:val="00C0499E"/>
    <w:rsid w:val="00C04F4A"/>
    <w:rsid w:val="00C06484"/>
    <w:rsid w:val="00C07776"/>
    <w:rsid w:val="00C07C0D"/>
    <w:rsid w:val="00C10210"/>
    <w:rsid w:val="00C1035C"/>
    <w:rsid w:val="00C112F5"/>
    <w:rsid w:val="00C1140E"/>
    <w:rsid w:val="00C1358F"/>
    <w:rsid w:val="00C13C2A"/>
    <w:rsid w:val="00C13CE8"/>
    <w:rsid w:val="00C14187"/>
    <w:rsid w:val="00C14FFF"/>
    <w:rsid w:val="00C15151"/>
    <w:rsid w:val="00C168A2"/>
    <w:rsid w:val="00C179BC"/>
    <w:rsid w:val="00C17F8C"/>
    <w:rsid w:val="00C211E6"/>
    <w:rsid w:val="00C22446"/>
    <w:rsid w:val="00C22681"/>
    <w:rsid w:val="00C2292B"/>
    <w:rsid w:val="00C22FB5"/>
    <w:rsid w:val="00C24236"/>
    <w:rsid w:val="00C24CBF"/>
    <w:rsid w:val="00C25C66"/>
    <w:rsid w:val="00C2710B"/>
    <w:rsid w:val="00C279C2"/>
    <w:rsid w:val="00C3052F"/>
    <w:rsid w:val="00C3183E"/>
    <w:rsid w:val="00C33531"/>
    <w:rsid w:val="00C339C9"/>
    <w:rsid w:val="00C33B9E"/>
    <w:rsid w:val="00C34194"/>
    <w:rsid w:val="00C34BC6"/>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166A"/>
    <w:rsid w:val="00C6243C"/>
    <w:rsid w:val="00C62F54"/>
    <w:rsid w:val="00C63AEA"/>
    <w:rsid w:val="00C67BBF"/>
    <w:rsid w:val="00C70168"/>
    <w:rsid w:val="00C70682"/>
    <w:rsid w:val="00C718DD"/>
    <w:rsid w:val="00C71AFB"/>
    <w:rsid w:val="00C74707"/>
    <w:rsid w:val="00C7558C"/>
    <w:rsid w:val="00C767C7"/>
    <w:rsid w:val="00C779FD"/>
    <w:rsid w:val="00C77D84"/>
    <w:rsid w:val="00C80B9E"/>
    <w:rsid w:val="00C841B7"/>
    <w:rsid w:val="00C84A6C"/>
    <w:rsid w:val="00C84FE3"/>
    <w:rsid w:val="00C85484"/>
    <w:rsid w:val="00C8667D"/>
    <w:rsid w:val="00C86967"/>
    <w:rsid w:val="00C928A8"/>
    <w:rsid w:val="00C93044"/>
    <w:rsid w:val="00C95246"/>
    <w:rsid w:val="00CA103E"/>
    <w:rsid w:val="00CA48CA"/>
    <w:rsid w:val="00CA6C45"/>
    <w:rsid w:val="00CA710F"/>
    <w:rsid w:val="00CA74F6"/>
    <w:rsid w:val="00CA7603"/>
    <w:rsid w:val="00CB364E"/>
    <w:rsid w:val="00CB37B8"/>
    <w:rsid w:val="00CB3FC4"/>
    <w:rsid w:val="00CB4F1A"/>
    <w:rsid w:val="00CB58B4"/>
    <w:rsid w:val="00CB6577"/>
    <w:rsid w:val="00CB6768"/>
    <w:rsid w:val="00CB74C7"/>
    <w:rsid w:val="00CC1BD0"/>
    <w:rsid w:val="00CC1FE9"/>
    <w:rsid w:val="00CC3B49"/>
    <w:rsid w:val="00CC3D04"/>
    <w:rsid w:val="00CC4AF7"/>
    <w:rsid w:val="00CC54E5"/>
    <w:rsid w:val="00CC6B96"/>
    <w:rsid w:val="00CC6F04"/>
    <w:rsid w:val="00CC7B94"/>
    <w:rsid w:val="00CD5A94"/>
    <w:rsid w:val="00CD6E8E"/>
    <w:rsid w:val="00CE161F"/>
    <w:rsid w:val="00CE194F"/>
    <w:rsid w:val="00CE2CC6"/>
    <w:rsid w:val="00CE34BE"/>
    <w:rsid w:val="00CE3529"/>
    <w:rsid w:val="00CE4320"/>
    <w:rsid w:val="00CE5D9A"/>
    <w:rsid w:val="00CE76CD"/>
    <w:rsid w:val="00CF0B65"/>
    <w:rsid w:val="00CF150F"/>
    <w:rsid w:val="00CF1C1F"/>
    <w:rsid w:val="00CF33EF"/>
    <w:rsid w:val="00CF3B5E"/>
    <w:rsid w:val="00CF3BA6"/>
    <w:rsid w:val="00CF4E8C"/>
    <w:rsid w:val="00CF572E"/>
    <w:rsid w:val="00CF6913"/>
    <w:rsid w:val="00CF70E9"/>
    <w:rsid w:val="00CF730B"/>
    <w:rsid w:val="00CF7AA7"/>
    <w:rsid w:val="00D006CF"/>
    <w:rsid w:val="00D007DF"/>
    <w:rsid w:val="00D008A6"/>
    <w:rsid w:val="00D00960"/>
    <w:rsid w:val="00D00B74"/>
    <w:rsid w:val="00D015F0"/>
    <w:rsid w:val="00D027E1"/>
    <w:rsid w:val="00D0447B"/>
    <w:rsid w:val="00D04894"/>
    <w:rsid w:val="00D048A2"/>
    <w:rsid w:val="00D053CE"/>
    <w:rsid w:val="00D055EB"/>
    <w:rsid w:val="00D056FE"/>
    <w:rsid w:val="00D05B56"/>
    <w:rsid w:val="00D05D60"/>
    <w:rsid w:val="00D114B2"/>
    <w:rsid w:val="00D11A43"/>
    <w:rsid w:val="00D121C4"/>
    <w:rsid w:val="00D14274"/>
    <w:rsid w:val="00D14B88"/>
    <w:rsid w:val="00D15E5B"/>
    <w:rsid w:val="00D17C62"/>
    <w:rsid w:val="00D17F89"/>
    <w:rsid w:val="00D21586"/>
    <w:rsid w:val="00D21EA5"/>
    <w:rsid w:val="00D23684"/>
    <w:rsid w:val="00D23A38"/>
    <w:rsid w:val="00D24848"/>
    <w:rsid w:val="00D2574C"/>
    <w:rsid w:val="00D26D79"/>
    <w:rsid w:val="00D27C2B"/>
    <w:rsid w:val="00D3152C"/>
    <w:rsid w:val="00D33363"/>
    <w:rsid w:val="00D34529"/>
    <w:rsid w:val="00D34943"/>
    <w:rsid w:val="00D34A2B"/>
    <w:rsid w:val="00D35409"/>
    <w:rsid w:val="00D359D4"/>
    <w:rsid w:val="00D41B88"/>
    <w:rsid w:val="00D41E23"/>
    <w:rsid w:val="00D429EC"/>
    <w:rsid w:val="00D43D44"/>
    <w:rsid w:val="00D43EBB"/>
    <w:rsid w:val="00D4435B"/>
    <w:rsid w:val="00D44D32"/>
    <w:rsid w:val="00D44E4E"/>
    <w:rsid w:val="00D46D26"/>
    <w:rsid w:val="00D51254"/>
    <w:rsid w:val="00D51627"/>
    <w:rsid w:val="00D51E1A"/>
    <w:rsid w:val="00D52344"/>
    <w:rsid w:val="00D532DA"/>
    <w:rsid w:val="00D54AAC"/>
    <w:rsid w:val="00D54B32"/>
    <w:rsid w:val="00D54CDC"/>
    <w:rsid w:val="00D55DF0"/>
    <w:rsid w:val="00D563E1"/>
    <w:rsid w:val="00D56BB6"/>
    <w:rsid w:val="00D6022B"/>
    <w:rsid w:val="00D60C40"/>
    <w:rsid w:val="00D6138D"/>
    <w:rsid w:val="00D6166E"/>
    <w:rsid w:val="00D63126"/>
    <w:rsid w:val="00D63A67"/>
    <w:rsid w:val="00D646C9"/>
    <w:rsid w:val="00D6492E"/>
    <w:rsid w:val="00D65845"/>
    <w:rsid w:val="00D66CB9"/>
    <w:rsid w:val="00D70087"/>
    <w:rsid w:val="00D7079E"/>
    <w:rsid w:val="00D70823"/>
    <w:rsid w:val="00D70AB1"/>
    <w:rsid w:val="00D70F23"/>
    <w:rsid w:val="00D73DD6"/>
    <w:rsid w:val="00D745F5"/>
    <w:rsid w:val="00D75392"/>
    <w:rsid w:val="00D7585E"/>
    <w:rsid w:val="00D759A3"/>
    <w:rsid w:val="00D808FA"/>
    <w:rsid w:val="00D818FB"/>
    <w:rsid w:val="00D82E32"/>
    <w:rsid w:val="00D8321B"/>
    <w:rsid w:val="00D83974"/>
    <w:rsid w:val="00D84133"/>
    <w:rsid w:val="00D8431C"/>
    <w:rsid w:val="00D85133"/>
    <w:rsid w:val="00D85506"/>
    <w:rsid w:val="00D86EFB"/>
    <w:rsid w:val="00D90E08"/>
    <w:rsid w:val="00D91607"/>
    <w:rsid w:val="00D92C82"/>
    <w:rsid w:val="00D93336"/>
    <w:rsid w:val="00D94314"/>
    <w:rsid w:val="00D95BC7"/>
    <w:rsid w:val="00D95C17"/>
    <w:rsid w:val="00D96043"/>
    <w:rsid w:val="00D97779"/>
    <w:rsid w:val="00DA031D"/>
    <w:rsid w:val="00DA352C"/>
    <w:rsid w:val="00DA52F5"/>
    <w:rsid w:val="00DA55A6"/>
    <w:rsid w:val="00DA73A3"/>
    <w:rsid w:val="00DB2BF8"/>
    <w:rsid w:val="00DB3080"/>
    <w:rsid w:val="00DB4E12"/>
    <w:rsid w:val="00DB5771"/>
    <w:rsid w:val="00DB7819"/>
    <w:rsid w:val="00DC0AB6"/>
    <w:rsid w:val="00DC21CF"/>
    <w:rsid w:val="00DC3395"/>
    <w:rsid w:val="00DC3664"/>
    <w:rsid w:val="00DC4B9B"/>
    <w:rsid w:val="00DC6EFC"/>
    <w:rsid w:val="00DC7CDE"/>
    <w:rsid w:val="00DD1036"/>
    <w:rsid w:val="00DD195B"/>
    <w:rsid w:val="00DD1B3D"/>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2493"/>
    <w:rsid w:val="00DF3F4F"/>
    <w:rsid w:val="00DF6AA7"/>
    <w:rsid w:val="00DF707E"/>
    <w:rsid w:val="00DF70A1"/>
    <w:rsid w:val="00DF759D"/>
    <w:rsid w:val="00DF7A78"/>
    <w:rsid w:val="00E003AF"/>
    <w:rsid w:val="00E00482"/>
    <w:rsid w:val="00E01045"/>
    <w:rsid w:val="00E018C3"/>
    <w:rsid w:val="00E01C15"/>
    <w:rsid w:val="00E03B5B"/>
    <w:rsid w:val="00E052B1"/>
    <w:rsid w:val="00E05886"/>
    <w:rsid w:val="00E104C6"/>
    <w:rsid w:val="00E10C02"/>
    <w:rsid w:val="00E137F4"/>
    <w:rsid w:val="00E164F2"/>
    <w:rsid w:val="00E16F61"/>
    <w:rsid w:val="00E171B8"/>
    <w:rsid w:val="00E178A7"/>
    <w:rsid w:val="00E20F6A"/>
    <w:rsid w:val="00E21A25"/>
    <w:rsid w:val="00E23303"/>
    <w:rsid w:val="00E239E0"/>
    <w:rsid w:val="00E2493B"/>
    <w:rsid w:val="00E253CA"/>
    <w:rsid w:val="00E25C89"/>
    <w:rsid w:val="00E2771C"/>
    <w:rsid w:val="00E30DD2"/>
    <w:rsid w:val="00E31D50"/>
    <w:rsid w:val="00E324D9"/>
    <w:rsid w:val="00E331FB"/>
    <w:rsid w:val="00E33DF4"/>
    <w:rsid w:val="00E34C09"/>
    <w:rsid w:val="00E35EDE"/>
    <w:rsid w:val="00E36528"/>
    <w:rsid w:val="00E409B4"/>
    <w:rsid w:val="00E40CF7"/>
    <w:rsid w:val="00E413B8"/>
    <w:rsid w:val="00E431DB"/>
    <w:rsid w:val="00E434EB"/>
    <w:rsid w:val="00E440C0"/>
    <w:rsid w:val="00E44B01"/>
    <w:rsid w:val="00E4683D"/>
    <w:rsid w:val="00E46CA0"/>
    <w:rsid w:val="00E504A1"/>
    <w:rsid w:val="00E50783"/>
    <w:rsid w:val="00E51231"/>
    <w:rsid w:val="00E52A67"/>
    <w:rsid w:val="00E52C2D"/>
    <w:rsid w:val="00E56B59"/>
    <w:rsid w:val="00E60106"/>
    <w:rsid w:val="00E602A7"/>
    <w:rsid w:val="00E619E1"/>
    <w:rsid w:val="00E61A27"/>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779CD"/>
    <w:rsid w:val="00E81609"/>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1EA"/>
    <w:rsid w:val="00EA74F2"/>
    <w:rsid w:val="00EA7552"/>
    <w:rsid w:val="00EA7F5C"/>
    <w:rsid w:val="00EB193D"/>
    <w:rsid w:val="00EB2A71"/>
    <w:rsid w:val="00EB32CF"/>
    <w:rsid w:val="00EB391F"/>
    <w:rsid w:val="00EB4DDA"/>
    <w:rsid w:val="00EB7598"/>
    <w:rsid w:val="00EB7885"/>
    <w:rsid w:val="00EC0998"/>
    <w:rsid w:val="00EC21A0"/>
    <w:rsid w:val="00EC2805"/>
    <w:rsid w:val="00EC3100"/>
    <w:rsid w:val="00EC3D02"/>
    <w:rsid w:val="00EC437B"/>
    <w:rsid w:val="00EC4CBD"/>
    <w:rsid w:val="00EC703B"/>
    <w:rsid w:val="00EC70D8"/>
    <w:rsid w:val="00EC78F8"/>
    <w:rsid w:val="00ED03BC"/>
    <w:rsid w:val="00ED0918"/>
    <w:rsid w:val="00ED1008"/>
    <w:rsid w:val="00ED1338"/>
    <w:rsid w:val="00ED1475"/>
    <w:rsid w:val="00ED1AB4"/>
    <w:rsid w:val="00ED288C"/>
    <w:rsid w:val="00ED2C23"/>
    <w:rsid w:val="00ED2CF0"/>
    <w:rsid w:val="00ED4E5B"/>
    <w:rsid w:val="00ED5826"/>
    <w:rsid w:val="00ED6D87"/>
    <w:rsid w:val="00EE1058"/>
    <w:rsid w:val="00EE1089"/>
    <w:rsid w:val="00EE3260"/>
    <w:rsid w:val="00EE3CF3"/>
    <w:rsid w:val="00EE50F0"/>
    <w:rsid w:val="00EE586E"/>
    <w:rsid w:val="00EE5BEB"/>
    <w:rsid w:val="00EE6524"/>
    <w:rsid w:val="00EE6E09"/>
    <w:rsid w:val="00EE788B"/>
    <w:rsid w:val="00EF00ED"/>
    <w:rsid w:val="00EF0192"/>
    <w:rsid w:val="00EF0196"/>
    <w:rsid w:val="00EF06A8"/>
    <w:rsid w:val="00EF0943"/>
    <w:rsid w:val="00EF0EAD"/>
    <w:rsid w:val="00EF43B8"/>
    <w:rsid w:val="00EF4CB1"/>
    <w:rsid w:val="00EF5798"/>
    <w:rsid w:val="00EF60A5"/>
    <w:rsid w:val="00EF60E5"/>
    <w:rsid w:val="00EF6A0C"/>
    <w:rsid w:val="00EF6E7F"/>
    <w:rsid w:val="00F01C40"/>
    <w:rsid w:val="00F01D8F"/>
    <w:rsid w:val="00F01D93"/>
    <w:rsid w:val="00F028D6"/>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4DEE"/>
    <w:rsid w:val="00F3515A"/>
    <w:rsid w:val="00F35875"/>
    <w:rsid w:val="00F3674D"/>
    <w:rsid w:val="00F37587"/>
    <w:rsid w:val="00F4079E"/>
    <w:rsid w:val="00F40B14"/>
    <w:rsid w:val="00F42101"/>
    <w:rsid w:val="00F424F5"/>
    <w:rsid w:val="00F42EAA"/>
    <w:rsid w:val="00F42EE0"/>
    <w:rsid w:val="00F434A9"/>
    <w:rsid w:val="00F437C4"/>
    <w:rsid w:val="00F446A0"/>
    <w:rsid w:val="00F456EC"/>
    <w:rsid w:val="00F4696E"/>
    <w:rsid w:val="00F47A0A"/>
    <w:rsid w:val="00F47A79"/>
    <w:rsid w:val="00F47F5C"/>
    <w:rsid w:val="00F51928"/>
    <w:rsid w:val="00F543B3"/>
    <w:rsid w:val="00F5467A"/>
    <w:rsid w:val="00F5643A"/>
    <w:rsid w:val="00F56596"/>
    <w:rsid w:val="00F62236"/>
    <w:rsid w:val="00F642AF"/>
    <w:rsid w:val="00F650B4"/>
    <w:rsid w:val="00F65901"/>
    <w:rsid w:val="00F66B95"/>
    <w:rsid w:val="00F6726B"/>
    <w:rsid w:val="00F706AA"/>
    <w:rsid w:val="00F715D0"/>
    <w:rsid w:val="00F717E7"/>
    <w:rsid w:val="00F724A1"/>
    <w:rsid w:val="00F7288E"/>
    <w:rsid w:val="00F73264"/>
    <w:rsid w:val="00F740FA"/>
    <w:rsid w:val="00F75C0D"/>
    <w:rsid w:val="00F7632C"/>
    <w:rsid w:val="00F76FDC"/>
    <w:rsid w:val="00F771C6"/>
    <w:rsid w:val="00F77ED7"/>
    <w:rsid w:val="00F80F5D"/>
    <w:rsid w:val="00F82D53"/>
    <w:rsid w:val="00F83143"/>
    <w:rsid w:val="00F84564"/>
    <w:rsid w:val="00F853F3"/>
    <w:rsid w:val="00F855BC"/>
    <w:rsid w:val="00F8591B"/>
    <w:rsid w:val="00F8655C"/>
    <w:rsid w:val="00F904D0"/>
    <w:rsid w:val="00F90BCA"/>
    <w:rsid w:val="00F90E1A"/>
    <w:rsid w:val="00F91B79"/>
    <w:rsid w:val="00F94B27"/>
    <w:rsid w:val="00F9661F"/>
    <w:rsid w:val="00F96626"/>
    <w:rsid w:val="00F96946"/>
    <w:rsid w:val="00F97131"/>
    <w:rsid w:val="00F9720F"/>
    <w:rsid w:val="00F97B4B"/>
    <w:rsid w:val="00F97C84"/>
    <w:rsid w:val="00F97D1E"/>
    <w:rsid w:val="00FA0156"/>
    <w:rsid w:val="00FA166A"/>
    <w:rsid w:val="00FA2CF6"/>
    <w:rsid w:val="00FA3065"/>
    <w:rsid w:val="00FA3EBB"/>
    <w:rsid w:val="00FA52F9"/>
    <w:rsid w:val="00FB0346"/>
    <w:rsid w:val="00FB0C55"/>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50B8"/>
    <w:rsid w:val="00FC58F3"/>
    <w:rsid w:val="00FC6492"/>
    <w:rsid w:val="00FC755A"/>
    <w:rsid w:val="00FD05FD"/>
    <w:rsid w:val="00FD1F94"/>
    <w:rsid w:val="00FD21A7"/>
    <w:rsid w:val="00FD2674"/>
    <w:rsid w:val="00FD3347"/>
    <w:rsid w:val="00FD40E9"/>
    <w:rsid w:val="00FD495B"/>
    <w:rsid w:val="00FD7EC3"/>
    <w:rsid w:val="00FE0C73"/>
    <w:rsid w:val="00FE0F38"/>
    <w:rsid w:val="00FE108E"/>
    <w:rsid w:val="00FE10F9"/>
    <w:rsid w:val="00FE126B"/>
    <w:rsid w:val="00FE2356"/>
    <w:rsid w:val="00FE2629"/>
    <w:rsid w:val="00FE3011"/>
    <w:rsid w:val="00FE38E5"/>
    <w:rsid w:val="00FE40B5"/>
    <w:rsid w:val="00FE660C"/>
    <w:rsid w:val="00FF0F2A"/>
    <w:rsid w:val="00FF492B"/>
    <w:rsid w:val="00FF5EC7"/>
    <w:rsid w:val="00FF7815"/>
    <w:rsid w:val="00FF7892"/>
    <w:rsid w:val="0815DCFC"/>
    <w:rsid w:val="0B2A4A0A"/>
    <w:rsid w:val="0F30A343"/>
    <w:rsid w:val="15C4EF43"/>
    <w:rsid w:val="17E1AEF1"/>
    <w:rsid w:val="1B356EB4"/>
    <w:rsid w:val="1BB52D62"/>
    <w:rsid w:val="2632AB64"/>
    <w:rsid w:val="3240B7B3"/>
    <w:rsid w:val="437BC35C"/>
    <w:rsid w:val="63921137"/>
    <w:rsid w:val="7092A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A6D27F59-BC80-4C21-82D0-672B0A851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D08A0"/>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0D08A0"/>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0D08A0"/>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0D08A0"/>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0D08A0"/>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0D08A0"/>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D08A0"/>
    <w:pPr>
      <w:tabs>
        <w:tab w:val="right" w:leader="dot" w:pos="14570"/>
      </w:tabs>
      <w:spacing w:before="0"/>
    </w:pPr>
    <w:rPr>
      <w:b/>
      <w:noProof/>
    </w:rPr>
  </w:style>
  <w:style w:type="paragraph" w:styleId="TOC2">
    <w:name w:val="toc 2"/>
    <w:aliases w:val="ŠTOC 2"/>
    <w:basedOn w:val="TOC1"/>
    <w:next w:val="Normal"/>
    <w:uiPriority w:val="39"/>
    <w:unhideWhenUsed/>
    <w:rsid w:val="000D08A0"/>
    <w:rPr>
      <w:b w:val="0"/>
      <w:bCs/>
    </w:rPr>
  </w:style>
  <w:style w:type="paragraph" w:styleId="Header">
    <w:name w:val="header"/>
    <w:aliases w:val="ŠHeader - Cover Page"/>
    <w:basedOn w:val="Normal"/>
    <w:link w:val="HeaderChar"/>
    <w:uiPriority w:val="24"/>
    <w:unhideWhenUsed/>
    <w:rsid w:val="000D08A0"/>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0D08A0"/>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0D08A0"/>
    <w:rPr>
      <w:rFonts w:ascii="Arial" w:hAnsi="Arial" w:cs="Arial"/>
      <w:b/>
      <w:bCs/>
      <w:color w:val="002664"/>
      <w:lang w:val="en-AU"/>
    </w:rPr>
  </w:style>
  <w:style w:type="paragraph" w:styleId="Footer">
    <w:name w:val="footer"/>
    <w:aliases w:val="ŠFooter"/>
    <w:basedOn w:val="Normal"/>
    <w:link w:val="FooterChar"/>
    <w:uiPriority w:val="99"/>
    <w:rsid w:val="000D08A0"/>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0D08A0"/>
    <w:rPr>
      <w:rFonts w:ascii="Arial" w:hAnsi="Arial" w:cs="Arial"/>
      <w:sz w:val="18"/>
      <w:szCs w:val="18"/>
      <w:lang w:val="en-AU"/>
    </w:rPr>
  </w:style>
  <w:style w:type="paragraph" w:styleId="Caption">
    <w:name w:val="caption"/>
    <w:aliases w:val="ŠCaption"/>
    <w:basedOn w:val="Normal"/>
    <w:next w:val="Normal"/>
    <w:uiPriority w:val="35"/>
    <w:qFormat/>
    <w:rsid w:val="000D08A0"/>
    <w:pPr>
      <w:keepNext/>
      <w:spacing w:after="200" w:line="240" w:lineRule="auto"/>
    </w:pPr>
    <w:rPr>
      <w:b/>
      <w:iCs/>
      <w:szCs w:val="18"/>
    </w:rPr>
  </w:style>
  <w:style w:type="paragraph" w:customStyle="1" w:styleId="Logo">
    <w:name w:val="ŠLogo"/>
    <w:basedOn w:val="Normal"/>
    <w:uiPriority w:val="22"/>
    <w:qFormat/>
    <w:rsid w:val="000D08A0"/>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D08A0"/>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0D08A0"/>
    <w:rPr>
      <w:color w:val="2F5496" w:themeColor="accent1" w:themeShade="BF"/>
      <w:u w:val="single"/>
    </w:rPr>
  </w:style>
  <w:style w:type="character" w:styleId="SubtleReference">
    <w:name w:val="Subtle Reference"/>
    <w:aliases w:val="ŠSubtle Reference"/>
    <w:uiPriority w:val="31"/>
    <w:qFormat/>
    <w:rsid w:val="000D08A0"/>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D08A0"/>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0D08A0"/>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0D08A0"/>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0D08A0"/>
    <w:rPr>
      <w:rFonts w:ascii="Arial" w:hAnsi="Arial" w:cs="Arial"/>
      <w:b/>
      <w:bCs/>
      <w:color w:val="002664"/>
      <w:sz w:val="36"/>
      <w:szCs w:val="36"/>
      <w:lang w:val="en-AU"/>
    </w:rPr>
  </w:style>
  <w:style w:type="table" w:customStyle="1" w:styleId="Tableheader">
    <w:name w:val="ŠTable header"/>
    <w:basedOn w:val="TableNormal"/>
    <w:uiPriority w:val="99"/>
    <w:rsid w:val="000D08A0"/>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0D08A0"/>
    <w:pPr>
      <w:numPr>
        <w:numId w:val="22"/>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0D08A0"/>
    <w:pPr>
      <w:keepNext/>
      <w:spacing w:before="200" w:after="200" w:line="240" w:lineRule="atLeast"/>
      <w:ind w:left="567" w:right="567"/>
    </w:pPr>
  </w:style>
  <w:style w:type="paragraph" w:styleId="ListBullet2">
    <w:name w:val="List Bullet 2"/>
    <w:aliases w:val="ŠList Bullet 2"/>
    <w:basedOn w:val="Normal"/>
    <w:uiPriority w:val="11"/>
    <w:qFormat/>
    <w:rsid w:val="000D08A0"/>
    <w:pPr>
      <w:numPr>
        <w:numId w:val="20"/>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0D08A0"/>
    <w:pPr>
      <w:numPr>
        <w:numId w:val="23"/>
      </w:numPr>
      <w:contextualSpacing/>
    </w:pPr>
  </w:style>
  <w:style w:type="character" w:styleId="Strong">
    <w:name w:val="Strong"/>
    <w:aliases w:val="ŠStrong"/>
    <w:uiPriority w:val="1"/>
    <w:qFormat/>
    <w:rsid w:val="000D08A0"/>
    <w:rPr>
      <w:b/>
    </w:rPr>
  </w:style>
  <w:style w:type="paragraph" w:styleId="ListBullet">
    <w:name w:val="List Bullet"/>
    <w:aliases w:val="ŠList Bullet"/>
    <w:basedOn w:val="Normal"/>
    <w:uiPriority w:val="10"/>
    <w:qFormat/>
    <w:rsid w:val="000D08A0"/>
    <w:pPr>
      <w:numPr>
        <w:numId w:val="24"/>
      </w:numPr>
      <w:contextualSpacing/>
    </w:pPr>
  </w:style>
  <w:style w:type="character" w:customStyle="1" w:styleId="QuoteChar">
    <w:name w:val="Quote Char"/>
    <w:aliases w:val="ŠQuote Char"/>
    <w:basedOn w:val="DefaultParagraphFont"/>
    <w:link w:val="Quote"/>
    <w:uiPriority w:val="29"/>
    <w:rsid w:val="000D08A0"/>
    <w:rPr>
      <w:rFonts w:ascii="Arial" w:hAnsi="Arial" w:cs="Arial"/>
      <w:lang w:val="en-AU"/>
    </w:rPr>
  </w:style>
  <w:style w:type="character" w:styleId="Emphasis">
    <w:name w:val="Emphasis"/>
    <w:aliases w:val="ŠLanguage or scientific"/>
    <w:uiPriority w:val="20"/>
    <w:qFormat/>
    <w:rsid w:val="000D08A0"/>
    <w:rPr>
      <w:i/>
      <w:iCs/>
    </w:rPr>
  </w:style>
  <w:style w:type="paragraph" w:styleId="Title">
    <w:name w:val="Title"/>
    <w:aliases w:val="ŠTitle"/>
    <w:basedOn w:val="Normal"/>
    <w:next w:val="Normal"/>
    <w:link w:val="TitleChar"/>
    <w:uiPriority w:val="2"/>
    <w:qFormat/>
    <w:rsid w:val="000D08A0"/>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0D08A0"/>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0D08A0"/>
    <w:pPr>
      <w:spacing w:before="0" w:line="720" w:lineRule="atLeast"/>
    </w:pPr>
  </w:style>
  <w:style w:type="character" w:customStyle="1" w:styleId="DateChar">
    <w:name w:val="Date Char"/>
    <w:aliases w:val="ŠDate Char"/>
    <w:basedOn w:val="DefaultParagraphFont"/>
    <w:link w:val="Date"/>
    <w:uiPriority w:val="99"/>
    <w:rsid w:val="000D08A0"/>
    <w:rPr>
      <w:rFonts w:ascii="Arial" w:hAnsi="Arial" w:cs="Arial"/>
      <w:lang w:val="en-AU"/>
    </w:rPr>
  </w:style>
  <w:style w:type="paragraph" w:styleId="Signature">
    <w:name w:val="Signature"/>
    <w:aliases w:val="ŠSignature"/>
    <w:basedOn w:val="Normal"/>
    <w:link w:val="SignatureChar"/>
    <w:uiPriority w:val="99"/>
    <w:rsid w:val="000D08A0"/>
    <w:pPr>
      <w:spacing w:before="0" w:line="720" w:lineRule="atLeast"/>
    </w:pPr>
  </w:style>
  <w:style w:type="character" w:customStyle="1" w:styleId="SignatureChar">
    <w:name w:val="Signature Char"/>
    <w:aliases w:val="ŠSignature Char"/>
    <w:basedOn w:val="DefaultParagraphFont"/>
    <w:link w:val="Signature"/>
    <w:uiPriority w:val="99"/>
    <w:rsid w:val="000D08A0"/>
    <w:rPr>
      <w:rFonts w:ascii="Arial" w:hAnsi="Arial" w:cs="Arial"/>
      <w:lang w:val="en-AU"/>
    </w:rPr>
  </w:style>
  <w:style w:type="paragraph" w:styleId="TableofFigures">
    <w:name w:val="table of figures"/>
    <w:basedOn w:val="Normal"/>
    <w:next w:val="Normal"/>
    <w:uiPriority w:val="99"/>
    <w:unhideWhenUsed/>
    <w:rsid w:val="000D08A0"/>
  </w:style>
  <w:style w:type="table" w:styleId="TableGrid">
    <w:name w:val="Table Grid"/>
    <w:basedOn w:val="TableNormal"/>
    <w:uiPriority w:val="39"/>
    <w:rsid w:val="000D08A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D08A0"/>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0D08A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PlaceholderText">
    <w:name w:val="Placeholder Text"/>
    <w:basedOn w:val="DefaultParagraphFont"/>
    <w:uiPriority w:val="99"/>
    <w:semiHidden/>
    <w:rsid w:val="00627A97"/>
    <w:rPr>
      <w:color w:val="808080"/>
    </w:rPr>
  </w:style>
  <w:style w:type="character" w:styleId="FollowedHyperlink">
    <w:name w:val="FollowedHyperlink"/>
    <w:basedOn w:val="DefaultParagraphFont"/>
    <w:uiPriority w:val="99"/>
    <w:semiHidden/>
    <w:unhideWhenUsed/>
    <w:rsid w:val="000D08A0"/>
    <w:rPr>
      <w:color w:val="954F72" w:themeColor="followedHyperlink"/>
      <w:u w:val="single"/>
    </w:rPr>
  </w:style>
  <w:style w:type="character" w:styleId="UnresolvedMention">
    <w:name w:val="Unresolved Mention"/>
    <w:basedOn w:val="DefaultParagraphFont"/>
    <w:uiPriority w:val="99"/>
    <w:semiHidden/>
    <w:unhideWhenUsed/>
    <w:rsid w:val="000D08A0"/>
    <w:rPr>
      <w:color w:val="605E5C"/>
      <w:shd w:val="clear" w:color="auto" w:fill="E1DFDD"/>
    </w:rPr>
  </w:style>
  <w:style w:type="paragraph" w:styleId="NormalWeb">
    <w:name w:val="Normal (Web)"/>
    <w:basedOn w:val="Normal"/>
    <w:uiPriority w:val="99"/>
    <w:semiHidden/>
    <w:unhideWhenUsed/>
    <w:rsid w:val="00383C33"/>
    <w:pPr>
      <w:spacing w:before="100" w:beforeAutospacing="1" w:after="100" w:afterAutospacing="1" w:line="240" w:lineRule="auto"/>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unhideWhenUsed/>
    <w:rsid w:val="000D08A0"/>
    <w:rPr>
      <w:sz w:val="16"/>
      <w:szCs w:val="16"/>
    </w:rPr>
  </w:style>
  <w:style w:type="paragraph" w:styleId="CommentText">
    <w:name w:val="annotation text"/>
    <w:basedOn w:val="Normal"/>
    <w:link w:val="CommentTextChar"/>
    <w:uiPriority w:val="99"/>
    <w:unhideWhenUsed/>
    <w:rsid w:val="000D08A0"/>
    <w:pPr>
      <w:spacing w:line="240" w:lineRule="auto"/>
    </w:pPr>
    <w:rPr>
      <w:sz w:val="20"/>
      <w:szCs w:val="20"/>
    </w:rPr>
  </w:style>
  <w:style w:type="character" w:customStyle="1" w:styleId="CommentTextChar">
    <w:name w:val="Comment Text Char"/>
    <w:basedOn w:val="DefaultParagraphFont"/>
    <w:link w:val="CommentText"/>
    <w:uiPriority w:val="99"/>
    <w:rsid w:val="000D08A0"/>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0D08A0"/>
    <w:rPr>
      <w:b/>
      <w:bCs/>
    </w:rPr>
  </w:style>
  <w:style w:type="character" w:customStyle="1" w:styleId="CommentSubjectChar">
    <w:name w:val="Comment Subject Char"/>
    <w:basedOn w:val="CommentTextChar"/>
    <w:link w:val="CommentSubject"/>
    <w:uiPriority w:val="99"/>
    <w:semiHidden/>
    <w:rsid w:val="000D08A0"/>
    <w:rPr>
      <w:rFonts w:ascii="Arial" w:hAnsi="Arial" w:cs="Arial"/>
      <w:b/>
      <w:bCs/>
      <w:sz w:val="20"/>
      <w:szCs w:val="20"/>
      <w:lang w:val="en-AU"/>
    </w:rPr>
  </w:style>
  <w:style w:type="paragraph" w:styleId="BalloonText">
    <w:name w:val="Balloon Text"/>
    <w:basedOn w:val="Normal"/>
    <w:link w:val="BalloonTextChar"/>
    <w:uiPriority w:val="99"/>
    <w:semiHidden/>
    <w:unhideWhenUsed/>
    <w:rsid w:val="004A543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433"/>
    <w:rPr>
      <w:rFonts w:ascii="Segoe UI" w:hAnsi="Segoe UI" w:cs="Segoe UI"/>
      <w:sz w:val="18"/>
      <w:szCs w:val="18"/>
      <w:lang w:val="en-AU"/>
    </w:rPr>
  </w:style>
  <w:style w:type="character" w:styleId="Mention">
    <w:name w:val="Mention"/>
    <w:basedOn w:val="DefaultParagraphFont"/>
    <w:uiPriority w:val="99"/>
    <w:unhideWhenUsed/>
    <w:rsid w:val="009B67C1"/>
    <w:rPr>
      <w:color w:val="2B579A"/>
      <w:shd w:val="clear" w:color="auto" w:fill="E1DFDD"/>
    </w:rPr>
  </w:style>
  <w:style w:type="character" w:styleId="FootnoteReference">
    <w:name w:val="footnote reference"/>
    <w:basedOn w:val="DefaultParagraphFont"/>
    <w:uiPriority w:val="99"/>
    <w:semiHidden/>
    <w:unhideWhenUsed/>
    <w:rsid w:val="000D08A0"/>
    <w:rPr>
      <w:vertAlign w:val="superscript"/>
    </w:rPr>
  </w:style>
  <w:style w:type="paragraph" w:styleId="FootnoteText">
    <w:name w:val="footnote text"/>
    <w:basedOn w:val="Normal"/>
    <w:link w:val="FootnoteTextChar"/>
    <w:uiPriority w:val="99"/>
    <w:semiHidden/>
    <w:unhideWhenUsed/>
    <w:rsid w:val="000D08A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0D08A0"/>
    <w:rPr>
      <w:rFonts w:ascii="Arial" w:hAnsi="Arial" w:cs="Arial"/>
      <w:sz w:val="20"/>
      <w:szCs w:val="20"/>
      <w:lang w:val="en-AU"/>
    </w:rPr>
  </w:style>
  <w:style w:type="paragraph" w:styleId="ListParagraph">
    <w:name w:val="List Paragraph"/>
    <w:basedOn w:val="Normal"/>
    <w:uiPriority w:val="34"/>
    <w:unhideWhenUsed/>
    <w:qFormat/>
    <w:rsid w:val="000D08A0"/>
    <w:pPr>
      <w:ind w:left="720"/>
      <w:contextualSpacing/>
    </w:pPr>
  </w:style>
  <w:style w:type="paragraph" w:customStyle="1" w:styleId="Documentname">
    <w:name w:val="ŠDocument name"/>
    <w:basedOn w:val="Header"/>
    <w:qFormat/>
    <w:rsid w:val="000D08A0"/>
    <w:pPr>
      <w:spacing w:before="0"/>
    </w:pPr>
    <w:rPr>
      <w:b w:val="0"/>
      <w:color w:val="auto"/>
      <w:sz w:val="18"/>
    </w:rPr>
  </w:style>
  <w:style w:type="paragraph" w:customStyle="1" w:styleId="Featurebox2Bullets">
    <w:name w:val="ŠFeature box 2: Bullets"/>
    <w:basedOn w:val="ListBullet"/>
    <w:link w:val="Featurebox2BulletsChar"/>
    <w:uiPriority w:val="14"/>
    <w:qFormat/>
    <w:rsid w:val="000D08A0"/>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0D08A0"/>
    <w:rPr>
      <w:rFonts w:ascii="Arial" w:hAnsi="Arial" w:cs="Arial"/>
      <w:shd w:val="clear" w:color="auto" w:fill="CCEDFC"/>
      <w:lang w:val="en-AU"/>
    </w:rPr>
  </w:style>
  <w:style w:type="paragraph" w:customStyle="1" w:styleId="FeatureBoxPink">
    <w:name w:val="ŠFeature Box Pink"/>
    <w:basedOn w:val="Normal"/>
    <w:next w:val="Normal"/>
    <w:uiPriority w:val="13"/>
    <w:qFormat/>
    <w:rsid w:val="000D08A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0D08A0"/>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0D08A0"/>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0D08A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D08A0"/>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0D08A0"/>
    <w:rPr>
      <w:i/>
      <w:iCs/>
      <w:color w:val="404040" w:themeColor="text1" w:themeTint="BF"/>
    </w:rPr>
  </w:style>
  <w:style w:type="paragraph" w:styleId="TOCHeading">
    <w:name w:val="TOC Heading"/>
    <w:aliases w:val="ŠTOC Heading"/>
    <w:basedOn w:val="Heading1"/>
    <w:next w:val="Normal"/>
    <w:uiPriority w:val="2"/>
    <w:unhideWhenUsed/>
    <w:qFormat/>
    <w:rsid w:val="000D08A0"/>
    <w:pPr>
      <w:outlineLvl w:val="9"/>
    </w:pPr>
    <w:rPr>
      <w:sz w:val="40"/>
      <w:szCs w:val="40"/>
    </w:rPr>
  </w:style>
  <w:style w:type="character" w:customStyle="1" w:styleId="ui-provider">
    <w:name w:val="ui-provider"/>
    <w:basedOn w:val="DefaultParagraphFont"/>
    <w:rsid w:val="00524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34721">
      <w:bodyDiv w:val="1"/>
      <w:marLeft w:val="0"/>
      <w:marRight w:val="0"/>
      <w:marTop w:val="0"/>
      <w:marBottom w:val="0"/>
      <w:divBdr>
        <w:top w:val="none" w:sz="0" w:space="0" w:color="auto"/>
        <w:left w:val="none" w:sz="0" w:space="0" w:color="auto"/>
        <w:bottom w:val="none" w:sz="0" w:space="0" w:color="auto"/>
        <w:right w:val="none" w:sz="0" w:space="0" w:color="auto"/>
      </w:divBdr>
    </w:div>
    <w:div w:id="439179942">
      <w:bodyDiv w:val="1"/>
      <w:marLeft w:val="0"/>
      <w:marRight w:val="0"/>
      <w:marTop w:val="0"/>
      <w:marBottom w:val="0"/>
      <w:divBdr>
        <w:top w:val="none" w:sz="0" w:space="0" w:color="auto"/>
        <w:left w:val="none" w:sz="0" w:space="0" w:color="auto"/>
        <w:bottom w:val="none" w:sz="0" w:space="0" w:color="auto"/>
        <w:right w:val="none" w:sz="0" w:space="0" w:color="auto"/>
      </w:divBdr>
    </w:div>
    <w:div w:id="793790747">
      <w:bodyDiv w:val="1"/>
      <w:marLeft w:val="0"/>
      <w:marRight w:val="0"/>
      <w:marTop w:val="0"/>
      <w:marBottom w:val="0"/>
      <w:divBdr>
        <w:top w:val="none" w:sz="0" w:space="0" w:color="auto"/>
        <w:left w:val="none" w:sz="0" w:space="0" w:color="auto"/>
        <w:bottom w:val="none" w:sz="0" w:space="0" w:color="auto"/>
        <w:right w:val="none" w:sz="0" w:space="0" w:color="auto"/>
      </w:divBdr>
    </w:div>
    <w:div w:id="996030740">
      <w:bodyDiv w:val="1"/>
      <w:marLeft w:val="0"/>
      <w:marRight w:val="0"/>
      <w:marTop w:val="0"/>
      <w:marBottom w:val="0"/>
      <w:divBdr>
        <w:top w:val="none" w:sz="0" w:space="0" w:color="auto"/>
        <w:left w:val="none" w:sz="0" w:space="0" w:color="auto"/>
        <w:bottom w:val="none" w:sz="0" w:space="0" w:color="auto"/>
        <w:right w:val="none" w:sz="0" w:space="0" w:color="auto"/>
      </w:divBdr>
    </w:div>
    <w:div w:id="1075587619">
      <w:bodyDiv w:val="1"/>
      <w:marLeft w:val="0"/>
      <w:marRight w:val="0"/>
      <w:marTop w:val="0"/>
      <w:marBottom w:val="0"/>
      <w:divBdr>
        <w:top w:val="none" w:sz="0" w:space="0" w:color="auto"/>
        <w:left w:val="none" w:sz="0" w:space="0" w:color="auto"/>
        <w:bottom w:val="none" w:sz="0" w:space="0" w:color="auto"/>
        <w:right w:val="none" w:sz="0" w:space="0" w:color="auto"/>
      </w:divBdr>
    </w:div>
    <w:div w:id="1142043366">
      <w:bodyDiv w:val="1"/>
      <w:marLeft w:val="0"/>
      <w:marRight w:val="0"/>
      <w:marTop w:val="0"/>
      <w:marBottom w:val="0"/>
      <w:divBdr>
        <w:top w:val="none" w:sz="0" w:space="0" w:color="auto"/>
        <w:left w:val="none" w:sz="0" w:space="0" w:color="auto"/>
        <w:bottom w:val="none" w:sz="0" w:space="0" w:color="auto"/>
        <w:right w:val="none" w:sz="0" w:space="0" w:color="auto"/>
      </w:divBdr>
    </w:div>
    <w:div w:id="1518158540">
      <w:bodyDiv w:val="1"/>
      <w:marLeft w:val="0"/>
      <w:marRight w:val="0"/>
      <w:marTop w:val="0"/>
      <w:marBottom w:val="0"/>
      <w:divBdr>
        <w:top w:val="none" w:sz="0" w:space="0" w:color="auto"/>
        <w:left w:val="none" w:sz="0" w:space="0" w:color="auto"/>
        <w:bottom w:val="none" w:sz="0" w:space="0" w:color="auto"/>
        <w:right w:val="none" w:sz="0" w:space="0" w:color="auto"/>
      </w:divBdr>
    </w:div>
    <w:div w:id="157931707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smos.com/?lang=en" TargetMode="External"/><Relationship Id="rId21" Type="http://schemas.openxmlformats.org/officeDocument/2006/relationships/hyperlink" Target="https://bit.ly/desmosdistancesintheclassroom2" TargetMode="External"/><Relationship Id="rId42" Type="http://schemas.openxmlformats.org/officeDocument/2006/relationships/hyperlink" Target="https://bit.ly/thinkpairsharestrategy" TargetMode="External"/><Relationship Id="rId47" Type="http://schemas.openxmlformats.org/officeDocument/2006/relationships/hyperlink" Target="https://www.google.com/maps" TargetMode="External"/><Relationship Id="rId63" Type="http://schemas.openxmlformats.org/officeDocument/2006/relationships/hyperlink" Target="https://www.desmos.com/?lang=en" TargetMode="External"/><Relationship Id="rId68" Type="http://schemas.openxmlformats.org/officeDocument/2006/relationships/header" Target="header1.xml"/><Relationship Id="rId16" Type="http://schemas.openxmlformats.org/officeDocument/2006/relationships/image" Target="media/image1.png"/><Relationship Id="rId11" Type="http://schemas.openxmlformats.org/officeDocument/2006/relationships/hyperlink" Target="https://www.google.com/maps" TargetMode="External"/><Relationship Id="rId24" Type="http://schemas.openxmlformats.org/officeDocument/2006/relationships/hyperlink" Target="https://www.desmos.com/terms?lang=en" TargetMode="External"/><Relationship Id="rId32" Type="http://schemas.openxmlformats.org/officeDocument/2006/relationships/hyperlink" Target="https://bit.ly/desmosmidpoints" TargetMode="External"/><Relationship Id="rId37" Type="http://schemas.openxmlformats.org/officeDocument/2006/relationships/hyperlink" Target="https://bit.ly/noticewonderstrategy" TargetMode="External"/><Relationship Id="rId40" Type="http://schemas.openxmlformats.org/officeDocument/2006/relationships/hyperlink" Target="https://www.desmos.com/?lang=en" TargetMode="External"/><Relationship Id="rId45" Type="http://schemas.openxmlformats.org/officeDocument/2006/relationships/hyperlink" Target="http://nationalunitygovernment.org/pdf/aboriginal-australia-map.pdf" TargetMode="External"/><Relationship Id="rId53" Type="http://schemas.openxmlformats.org/officeDocument/2006/relationships/image" Target="media/image14.png"/><Relationship Id="rId58" Type="http://schemas.openxmlformats.org/officeDocument/2006/relationships/hyperlink" Target="https://www.desmos.com/terms?lang=en" TargetMode="External"/><Relationship Id="rId66" Type="http://schemas.openxmlformats.org/officeDocument/2006/relationships/hyperlink" Target="https://www.desmos.com/?lang=en" TargetMode="External"/><Relationship Id="rId74" Type="http://schemas.openxmlformats.org/officeDocument/2006/relationships/image" Target="media/image19.png"/><Relationship Id="rId5" Type="http://schemas.openxmlformats.org/officeDocument/2006/relationships/footnotes" Target="footnotes.xml"/><Relationship Id="rId61" Type="http://schemas.openxmlformats.org/officeDocument/2006/relationships/hyperlink" Target="https://www.desmos.com/terms?lang=en" TargetMode="External"/><Relationship Id="rId19" Type="http://schemas.openxmlformats.org/officeDocument/2006/relationships/image" Target="media/image4.png"/><Relationship Id="rId14" Type="http://schemas.openxmlformats.org/officeDocument/2006/relationships/hyperlink" Target="https://bit.ly/Desmosmapoftheclassroom" TargetMode="External"/><Relationship Id="rId22" Type="http://schemas.openxmlformats.org/officeDocument/2006/relationships/image" Target="media/image5.png"/><Relationship Id="rId27" Type="http://schemas.openxmlformats.org/officeDocument/2006/relationships/hyperlink" Target="https://www.desmos.com/terms?lang=en" TargetMode="External"/><Relationship Id="rId30" Type="http://schemas.openxmlformats.org/officeDocument/2006/relationships/hyperlink" Target="https://www.desmos.com/terms?lang=en" TargetMode="External"/><Relationship Id="rId35" Type="http://schemas.openxmlformats.org/officeDocument/2006/relationships/hyperlink" Target="https://www.desmos.com/terms?lang=en" TargetMode="External"/><Relationship Id="rId43" Type="http://schemas.openxmlformats.org/officeDocument/2006/relationships/hyperlink" Target="https://bit.ly/thinkpairsharestrategy" TargetMode="External"/><Relationship Id="rId48" Type="http://schemas.openxmlformats.org/officeDocument/2006/relationships/image" Target="media/image11.png"/><Relationship Id="rId56" Type="http://schemas.openxmlformats.org/officeDocument/2006/relationships/image" Target="media/image15.png"/><Relationship Id="rId64" Type="http://schemas.openxmlformats.org/officeDocument/2006/relationships/hyperlink" Target="https://www.desmos.com/terms?lang=en" TargetMode="External"/><Relationship Id="rId69" Type="http://schemas.openxmlformats.org/officeDocument/2006/relationships/footer" Target="footer1.xml"/><Relationship Id="rId77" Type="http://schemas.openxmlformats.org/officeDocument/2006/relationships/fontTable" Target="fontTable.xml"/><Relationship Id="rId8" Type="http://schemas.openxmlformats.org/officeDocument/2006/relationships/hyperlink" Target="https://bit.ly/thinkpairsharestrategy" TargetMode="External"/><Relationship Id="rId51" Type="http://schemas.openxmlformats.org/officeDocument/2006/relationships/hyperlink" Target="https://www.desmos.com/?lang=en" TargetMode="External"/><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bit.ly/desmosmappingtheclassroom"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hyperlink" Target="https://bit.ly/noticewonderstrategy" TargetMode="External"/><Relationship Id="rId46" Type="http://schemas.openxmlformats.org/officeDocument/2006/relationships/hyperlink" Target="https://www.google.com/maps" TargetMode="External"/><Relationship Id="rId59" Type="http://schemas.openxmlformats.org/officeDocument/2006/relationships/image" Target="media/image16.png"/><Relationship Id="rId67" Type="http://schemas.openxmlformats.org/officeDocument/2006/relationships/hyperlink" Target="https://www.desmos.com/terms?lang=en" TargetMode="External"/><Relationship Id="rId20" Type="http://schemas.openxmlformats.org/officeDocument/2006/relationships/hyperlink" Target="https://bit.ly/desmosdistancesintheclassroom2" TargetMode="External"/><Relationship Id="rId41" Type="http://schemas.openxmlformats.org/officeDocument/2006/relationships/hyperlink" Target="https://www.desmos.com/terms?lang=en" TargetMode="External"/><Relationship Id="rId54" Type="http://schemas.openxmlformats.org/officeDocument/2006/relationships/hyperlink" Target="https://www.desmos.com/calculator" TargetMode="External"/><Relationship Id="rId62" Type="http://schemas.openxmlformats.org/officeDocument/2006/relationships/image" Target="media/image17.png"/><Relationship Id="rId70" Type="http://schemas.openxmlformats.org/officeDocument/2006/relationships/footer" Target="footer2.xml"/><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it.ly/Desmosmapoftheclassroom" TargetMode="External"/><Relationship Id="rId23" Type="http://schemas.openxmlformats.org/officeDocument/2006/relationships/hyperlink" Target="https://www.desmos.com/?lang=en" TargetMode="External"/><Relationship Id="rId28" Type="http://schemas.openxmlformats.org/officeDocument/2006/relationships/image" Target="media/image7.png"/><Relationship Id="rId36" Type="http://schemas.openxmlformats.org/officeDocument/2006/relationships/image" Target="media/image9.png"/><Relationship Id="rId49" Type="http://schemas.openxmlformats.org/officeDocument/2006/relationships/image" Target="media/image12.png"/><Relationship Id="rId57" Type="http://schemas.openxmlformats.org/officeDocument/2006/relationships/hyperlink" Target="https://www.desmos.com/?lang=en" TargetMode="External"/><Relationship Id="rId10" Type="http://schemas.openxmlformats.org/officeDocument/2006/relationships/hyperlink" Target="https://www.google.com/maps" TargetMode="External"/><Relationship Id="rId31" Type="http://schemas.openxmlformats.org/officeDocument/2006/relationships/hyperlink" Target="https://bit.ly/desmosmidpoints" TargetMode="External"/><Relationship Id="rId44" Type="http://schemas.openxmlformats.org/officeDocument/2006/relationships/hyperlink" Target="http://nationalunitygovernment.org/pdf/aboriginal-australia-map.pdf" TargetMode="External"/><Relationship Id="rId52" Type="http://schemas.openxmlformats.org/officeDocument/2006/relationships/hyperlink" Target="https://www.desmos.com/terms?lang=en" TargetMode="External"/><Relationship Id="rId60" Type="http://schemas.openxmlformats.org/officeDocument/2006/relationships/hyperlink" Target="https://www.desmos.com/?lang=en" TargetMode="External"/><Relationship Id="rId65" Type="http://schemas.openxmlformats.org/officeDocument/2006/relationships/image" Target="media/image18.png"/><Relationship Id="rId73" Type="http://schemas.openxmlformats.org/officeDocument/2006/relationships/hyperlink" Target="https://creativecommons.org/licenses/by/4.0/"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it.ly/thinkpairsharestrategy" TargetMode="External"/><Relationship Id="rId13" Type="http://schemas.openxmlformats.org/officeDocument/2006/relationships/hyperlink" Target="https://bit.ly/desmosmappingtheclassroom" TargetMode="External"/><Relationship Id="rId18" Type="http://schemas.openxmlformats.org/officeDocument/2006/relationships/image" Target="media/image3.png"/><Relationship Id="rId39" Type="http://schemas.openxmlformats.org/officeDocument/2006/relationships/image" Target="media/image10.png"/><Relationship Id="rId34" Type="http://schemas.openxmlformats.org/officeDocument/2006/relationships/hyperlink" Target="https://www.desmos.com/?lang=en" TargetMode="External"/><Relationship Id="rId50" Type="http://schemas.openxmlformats.org/officeDocument/2006/relationships/image" Target="media/image13.png"/><Relationship Id="rId55" Type="http://schemas.openxmlformats.org/officeDocument/2006/relationships/hyperlink" Target="https://www.desmos.com/calculator" TargetMode="External"/><Relationship Id="rId76" Type="http://schemas.openxmlformats.org/officeDocument/2006/relationships/footer" Target="footer4.xml"/><Relationship Id="rId7" Type="http://schemas.openxmlformats.org/officeDocument/2006/relationships/hyperlink" Target="https://curriculum.nsw.edu.au/learning-areas/mathematics/mathematics-k-10-2022" TargetMode="External"/><Relationship Id="rId71"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s://www.desmos.com/?lang=en"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2904</Words>
  <Characters>16556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19422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S5 – U2 – L8 – mapping the classroom</dc:title>
  <dc:subject/>
  <dc:creator>NSW Department of Education</dc:creator>
  <cp:keywords/>
  <dc:description/>
  <dcterms:created xsi:type="dcterms:W3CDTF">2023-04-05T04:19:00Z</dcterms:created>
  <dcterms:modified xsi:type="dcterms:W3CDTF">2023-04-05T04:21:00Z</dcterms:modified>
  <cp:category/>
</cp:coreProperties>
</file>