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3EF750D5" w:rsidR="004125FD" w:rsidRPr="005A4CA7" w:rsidRDefault="00B81B98" w:rsidP="005A4CA7">
      <w:pPr>
        <w:pStyle w:val="Heading1"/>
      </w:pPr>
      <w:r w:rsidRPr="005A4CA7">
        <w:t>How heavy is too heavy?</w:t>
      </w:r>
    </w:p>
    <w:p w14:paraId="30E4D153" w14:textId="1A87F5F0" w:rsidR="00030BB1" w:rsidRPr="00030BB1" w:rsidRDefault="00AA3D9D" w:rsidP="00030BB1">
      <w:r>
        <w:t>Students collect data to compare the weight of their bags with the recommended weight for their age group. They th</w:t>
      </w:r>
      <w:r w:rsidR="00D92C99">
        <w:t xml:space="preserve">en write a letter to the </w:t>
      </w:r>
      <w:r w:rsidR="00752AA2">
        <w:t>p</w:t>
      </w:r>
      <w:r w:rsidR="00D92C99">
        <w:t>rincipal or P&amp;C to convince them of the need for lockers, using statistics and graphs from their analysis.</w:t>
      </w:r>
    </w:p>
    <w:p w14:paraId="5BF7F918" w14:textId="117A1B56" w:rsidR="00A51D10" w:rsidRPr="00524225" w:rsidRDefault="004125FD" w:rsidP="00524225">
      <w:pPr>
        <w:pStyle w:val="Heading2"/>
      </w:pPr>
      <w:r w:rsidRPr="00524225">
        <w:t>Visible learning</w:t>
      </w:r>
    </w:p>
    <w:p w14:paraId="531BF1E6" w14:textId="77777777" w:rsidR="00A51D10" w:rsidRPr="00524225" w:rsidRDefault="00A51D10" w:rsidP="00524225">
      <w:pPr>
        <w:pStyle w:val="Heading3"/>
      </w:pPr>
      <w:r w:rsidRPr="00524225">
        <w:t>Learning intentions</w:t>
      </w:r>
    </w:p>
    <w:p w14:paraId="721BD8C5" w14:textId="2F8BE6D2" w:rsidR="00A51D10" w:rsidRPr="00524225" w:rsidRDefault="00067764" w:rsidP="00524225">
      <w:pPr>
        <w:pStyle w:val="ListBullet"/>
      </w:pPr>
      <w:r w:rsidRPr="00524225">
        <w:t xml:space="preserve">To be able to select an appropriate graphical representation to display </w:t>
      </w:r>
      <w:r w:rsidR="00FA4059" w:rsidRPr="00524225">
        <w:t>data.</w:t>
      </w:r>
    </w:p>
    <w:p w14:paraId="278891F5" w14:textId="3F3D846E" w:rsidR="00067764" w:rsidRPr="00524225" w:rsidRDefault="00D15F4D" w:rsidP="00524225">
      <w:pPr>
        <w:pStyle w:val="ListBullet"/>
      </w:pPr>
      <w:r w:rsidRPr="00524225">
        <w:t xml:space="preserve">To be able to </w:t>
      </w:r>
      <w:r w:rsidR="00A061FF" w:rsidRPr="00524225">
        <w:t xml:space="preserve">calculate measures of centre using a </w:t>
      </w:r>
      <w:r w:rsidR="00FA4059" w:rsidRPr="00524225">
        <w:t>spreadsheet.</w:t>
      </w:r>
    </w:p>
    <w:p w14:paraId="31580410" w14:textId="77777777" w:rsidR="00A51D10" w:rsidRDefault="00A51D10" w:rsidP="00224343">
      <w:pPr>
        <w:pStyle w:val="Heading3"/>
        <w:numPr>
          <w:ilvl w:val="2"/>
          <w:numId w:val="1"/>
        </w:numPr>
        <w:ind w:left="0"/>
      </w:pPr>
      <w:r>
        <w:t>Success criteria</w:t>
      </w:r>
    </w:p>
    <w:p w14:paraId="685DDC3C" w14:textId="7A033611" w:rsidR="00A51D10" w:rsidRPr="00E0729D" w:rsidRDefault="006910B7" w:rsidP="00E0729D">
      <w:pPr>
        <w:pStyle w:val="ListBullet"/>
      </w:pPr>
      <w:r w:rsidRPr="00E0729D">
        <w:t>I can select an appropriate graph type to represent continuous, numerical</w:t>
      </w:r>
      <w:r w:rsidR="00AF1447" w:rsidRPr="00E0729D">
        <w:t xml:space="preserve"> </w:t>
      </w:r>
      <w:r w:rsidR="00FA4059" w:rsidRPr="00E0729D">
        <w:t>data.</w:t>
      </w:r>
    </w:p>
    <w:p w14:paraId="7C1A6E31" w14:textId="317E4205" w:rsidR="00AF1447" w:rsidRPr="00E0729D" w:rsidRDefault="00AF1447" w:rsidP="00E0729D">
      <w:pPr>
        <w:pStyle w:val="ListBullet"/>
      </w:pPr>
      <w:r w:rsidRPr="00E0729D">
        <w:t xml:space="preserve">I can use formulas in Excel to calculate mean, median, maximum, minimum and </w:t>
      </w:r>
      <w:r w:rsidR="00FA4059" w:rsidRPr="00E0729D">
        <w:t>range.</w:t>
      </w:r>
    </w:p>
    <w:p w14:paraId="06E6A780" w14:textId="3EF5B95E" w:rsidR="009848CC" w:rsidRPr="00E0729D" w:rsidRDefault="009848CC" w:rsidP="00E0729D">
      <w:pPr>
        <w:pStyle w:val="ListBullet"/>
      </w:pPr>
      <w:r w:rsidRPr="00E0729D">
        <w:t xml:space="preserve">I can use statistics and graphs to </w:t>
      </w:r>
      <w:r w:rsidR="0032751A" w:rsidRPr="00E0729D">
        <w:t>justify a decision</w:t>
      </w:r>
      <w:r w:rsidRPr="00E0729D">
        <w:t xml:space="preserve"> an </w:t>
      </w:r>
      <w:r w:rsidR="00FA4059" w:rsidRPr="00E0729D">
        <w:t>argument.</w:t>
      </w:r>
    </w:p>
    <w:p w14:paraId="73D6D35E" w14:textId="77777777" w:rsidR="00A51D10" w:rsidRDefault="00A51D10" w:rsidP="00224343">
      <w:pPr>
        <w:pStyle w:val="Heading3"/>
        <w:numPr>
          <w:ilvl w:val="2"/>
          <w:numId w:val="1"/>
        </w:numPr>
        <w:ind w:left="0"/>
      </w:pPr>
      <w:r>
        <w:t>Syllabus outcomes</w:t>
      </w:r>
    </w:p>
    <w:p w14:paraId="07290B52" w14:textId="3894DAFA" w:rsidR="00E0729D" w:rsidRPr="00F27046" w:rsidRDefault="00E0729D" w:rsidP="00F27046">
      <w:r w:rsidRPr="00F27046">
        <w:t>A student:</w:t>
      </w:r>
    </w:p>
    <w:p w14:paraId="3EF9BD9C" w14:textId="671AB89B" w:rsidR="005E4E09" w:rsidRDefault="005E4E09" w:rsidP="00E0729D">
      <w:pPr>
        <w:pStyle w:val="ListBullet"/>
        <w:rPr>
          <w:b/>
          <w:bCs/>
          <w:lang w:val="en-US"/>
        </w:rPr>
      </w:pPr>
      <w:r w:rsidRPr="31D0A598">
        <w:rPr>
          <w:lang w:val="en-US"/>
        </w:rPr>
        <w:t xml:space="preserve">develops understanding and fluency in mathematics through exploring and connecting mathematical concepts, </w:t>
      </w:r>
      <w:r w:rsidR="00FA4059" w:rsidRPr="31D0A598">
        <w:rPr>
          <w:lang w:val="en-US"/>
        </w:rPr>
        <w:t>choosing,</w:t>
      </w:r>
      <w:r w:rsidRPr="31D0A598">
        <w:rPr>
          <w:lang w:val="en-US"/>
        </w:rPr>
        <w:t xml:space="preserve"> and applying mathematical techniques to solve problems, and communicating their thinking and reasoning coherently and clearly </w:t>
      </w:r>
      <w:r w:rsidRPr="31D0A598">
        <w:rPr>
          <w:b/>
          <w:bCs/>
          <w:lang w:val="en-US"/>
        </w:rPr>
        <w:t>MAO-WM-01</w:t>
      </w:r>
    </w:p>
    <w:p w14:paraId="0DEBD0EF" w14:textId="49EF4C43" w:rsidR="005E4E09" w:rsidRDefault="005E4E09" w:rsidP="00E0729D">
      <w:pPr>
        <w:pStyle w:val="ListBullet"/>
        <w:rPr>
          <w:b/>
          <w:bCs/>
          <w:lang w:val="en-US"/>
        </w:rPr>
      </w:pPr>
      <w:r w:rsidRPr="31D0A598">
        <w:rPr>
          <w:lang w:val="en-US"/>
        </w:rPr>
        <w:t xml:space="preserve">classifies and displays data using a variety of graphical representations </w:t>
      </w:r>
      <w:r w:rsidR="00EB5A79">
        <w:rPr>
          <w:lang w:val="en-US"/>
        </w:rPr>
        <w:br/>
      </w:r>
      <w:r w:rsidRPr="31D0A598">
        <w:rPr>
          <w:b/>
          <w:bCs/>
          <w:lang w:val="en-US"/>
        </w:rPr>
        <w:t>MA4-DAT-C-01</w:t>
      </w:r>
    </w:p>
    <w:p w14:paraId="66328DD1" w14:textId="32380838" w:rsidR="00B81B98" w:rsidRDefault="0026790B" w:rsidP="00E0729D">
      <w:pPr>
        <w:pStyle w:val="ListBullet"/>
        <w:rPr>
          <w:b/>
          <w:bCs/>
          <w:lang w:val="en-US"/>
        </w:rPr>
      </w:pPr>
      <w:r w:rsidRPr="31D0A598">
        <w:rPr>
          <w:lang w:val="en-US"/>
        </w:rPr>
        <w:lastRenderedPageBreak/>
        <w:t xml:space="preserve">analyses simple datasets using measures of centre, </w:t>
      </w:r>
      <w:r w:rsidR="00FA4059" w:rsidRPr="31D0A598">
        <w:rPr>
          <w:lang w:val="en-US"/>
        </w:rPr>
        <w:t>range,</w:t>
      </w:r>
      <w:r w:rsidRPr="31D0A598">
        <w:rPr>
          <w:lang w:val="en-US"/>
        </w:rPr>
        <w:t xml:space="preserve"> and shape of the data </w:t>
      </w:r>
      <w:r w:rsidRPr="31D0A598">
        <w:rPr>
          <w:b/>
          <w:bCs/>
          <w:lang w:val="en-US"/>
        </w:rPr>
        <w:t>MA4-DAT-C-02</w:t>
      </w:r>
    </w:p>
    <w:p w14:paraId="6FAB216B" w14:textId="77777777" w:rsidR="001A5776" w:rsidRPr="001A5776" w:rsidRDefault="00000000" w:rsidP="001A5776">
      <w:pPr>
        <w:pStyle w:val="Imageattributioncaption"/>
        <w:spacing w:before="240"/>
      </w:pPr>
      <w:hyperlink r:id="rId7" w:tgtFrame="_blank" w:tooltip="https://curriculum.nsw.edu.au/learning-areas/mathematics/mathematics-k-10-2022" w:history="1">
        <w:r w:rsidR="001A5776" w:rsidRPr="001A5776">
          <w:rPr>
            <w:rStyle w:val="Hyperlink"/>
          </w:rPr>
          <w:t>Mathematics K–10 Syllabus</w:t>
        </w:r>
      </w:hyperlink>
      <w:r w:rsidR="001A5776" w:rsidRPr="001A5776">
        <w:t xml:space="preserve"> © NSW Education Standards Authority (NESA) for and on behalf of the Crown in right of the State of New South Wales, 2022.</w:t>
      </w:r>
    </w:p>
    <w:p w14:paraId="4EA3365F" w14:textId="77777777" w:rsidR="00B81B98" w:rsidRPr="007C2066" w:rsidRDefault="00B81B98" w:rsidP="007C2066">
      <w:r w:rsidRPr="007C2066">
        <w:br w:type="page"/>
      </w:r>
    </w:p>
    <w:p w14:paraId="73435BE4" w14:textId="3C777A7F" w:rsidR="00A51D10" w:rsidRDefault="00A51D10" w:rsidP="00224343">
      <w:pPr>
        <w:pStyle w:val="Heading2"/>
        <w:numPr>
          <w:ilvl w:val="1"/>
          <w:numId w:val="1"/>
        </w:numPr>
        <w:ind w:left="0"/>
      </w:pPr>
      <w:r>
        <w:lastRenderedPageBreak/>
        <w:t>Activity structure</w:t>
      </w:r>
    </w:p>
    <w:p w14:paraId="09E63416" w14:textId="6EDB3876" w:rsidR="004F2F87" w:rsidRDefault="004F2F87" w:rsidP="004F2F87">
      <w:pPr>
        <w:pStyle w:val="ListNumber"/>
        <w:numPr>
          <w:ilvl w:val="0"/>
          <w:numId w:val="0"/>
        </w:numPr>
        <w:rPr>
          <w:lang w:eastAsia="zh-CN"/>
        </w:rPr>
      </w:pPr>
      <w:r>
        <w:rPr>
          <w:lang w:eastAsia="zh-CN"/>
        </w:rPr>
        <w:t xml:space="preserve">Students will be exploring how to misuse statistics and graphs by petitioning the </w:t>
      </w:r>
      <w:r w:rsidR="003D65E7">
        <w:rPr>
          <w:lang w:eastAsia="zh-CN"/>
        </w:rPr>
        <w:t>p</w:t>
      </w:r>
      <w:r>
        <w:rPr>
          <w:lang w:eastAsia="zh-CN"/>
        </w:rPr>
        <w:t>rincipal and/or school P&amp;C. Half of the class will argue that lockers need to be purchased, in which to store their belongings, so they don’t have to carry heavy bags around all day. The other half will argue that lockers are not needed, and student bags are not heavy enough to cause concern. (Higher achieving students may find it more of a challenge to argue against using lockers). Both groups of students will calculate statistics and create graphs to include in their letter.</w:t>
      </w:r>
    </w:p>
    <w:p w14:paraId="65965512" w14:textId="77777777" w:rsidR="00A51D10" w:rsidRDefault="00A51D10" w:rsidP="00224343">
      <w:pPr>
        <w:pStyle w:val="Heading3"/>
        <w:numPr>
          <w:ilvl w:val="2"/>
          <w:numId w:val="1"/>
        </w:numPr>
        <w:ind w:left="0"/>
      </w:pPr>
      <w:r>
        <w:t>Launch</w:t>
      </w:r>
    </w:p>
    <w:p w14:paraId="64881AA6" w14:textId="77777777" w:rsidR="005C5410" w:rsidRDefault="00B81B98" w:rsidP="00521F6F">
      <w:pPr>
        <w:pStyle w:val="ListNumber"/>
        <w:rPr>
          <w:lang w:eastAsia="zh-CN"/>
        </w:rPr>
      </w:pPr>
      <w:r>
        <w:rPr>
          <w:lang w:eastAsia="zh-CN"/>
        </w:rPr>
        <w:t xml:space="preserve">Show students the picture </w:t>
      </w:r>
      <w:r w:rsidR="00EF30F5">
        <w:rPr>
          <w:lang w:eastAsia="zh-CN"/>
        </w:rPr>
        <w:t>below and ask them whether they think the bag</w:t>
      </w:r>
      <w:r w:rsidR="005C5410">
        <w:rPr>
          <w:lang w:eastAsia="zh-CN"/>
        </w:rPr>
        <w:t xml:space="preserve">s in the picture are </w:t>
      </w:r>
      <w:r w:rsidR="00EF30F5">
        <w:rPr>
          <w:lang w:eastAsia="zh-CN"/>
        </w:rPr>
        <w:t>too heavy</w:t>
      </w:r>
      <w:r w:rsidR="005C5410">
        <w:rPr>
          <w:lang w:eastAsia="zh-CN"/>
        </w:rPr>
        <w:t xml:space="preserve"> for the students carrying them?</w:t>
      </w:r>
    </w:p>
    <w:p w14:paraId="4FE40832" w14:textId="3642D853" w:rsidR="00A51D10" w:rsidRDefault="005C5410" w:rsidP="00521F6F">
      <w:pPr>
        <w:pStyle w:val="ListNumber"/>
        <w:rPr>
          <w:lang w:eastAsia="zh-CN"/>
        </w:rPr>
      </w:pPr>
      <w:r>
        <w:rPr>
          <w:lang w:eastAsia="zh-CN"/>
        </w:rPr>
        <w:t>What about their own bags? Are they too heavy for them to carry at their age?</w:t>
      </w:r>
      <w:r w:rsidR="00A80C1F">
        <w:rPr>
          <w:lang w:eastAsia="zh-CN"/>
        </w:rPr>
        <w:t xml:space="preserve"> Ask them to </w:t>
      </w:r>
      <w:r w:rsidR="008472C3">
        <w:rPr>
          <w:lang w:eastAsia="zh-CN"/>
        </w:rPr>
        <w:t>explain their reasoning</w:t>
      </w:r>
      <w:r w:rsidR="00A75799">
        <w:rPr>
          <w:lang w:eastAsia="zh-CN"/>
        </w:rPr>
        <w:t>,</w:t>
      </w:r>
      <w:r w:rsidR="008472C3">
        <w:rPr>
          <w:lang w:eastAsia="zh-CN"/>
        </w:rPr>
        <w:t xml:space="preserve"> </w:t>
      </w:r>
      <w:r w:rsidR="00CB2699">
        <w:rPr>
          <w:lang w:eastAsia="zh-CN"/>
        </w:rPr>
        <w:t>for example</w:t>
      </w:r>
      <w:r w:rsidR="009561A2">
        <w:rPr>
          <w:lang w:eastAsia="zh-CN"/>
        </w:rPr>
        <w:t>,</w:t>
      </w:r>
      <w:r w:rsidR="008472C3">
        <w:rPr>
          <w:lang w:eastAsia="zh-CN"/>
        </w:rPr>
        <w:t xml:space="preserve"> back </w:t>
      </w:r>
      <w:r w:rsidR="00736952">
        <w:rPr>
          <w:lang w:eastAsia="zh-CN"/>
        </w:rPr>
        <w:t>pain.</w:t>
      </w:r>
    </w:p>
    <w:p w14:paraId="476D70DE" w14:textId="110D9CA7" w:rsidR="00E176BD" w:rsidRDefault="00E176BD" w:rsidP="00A51D10">
      <w:pPr>
        <w:rPr>
          <w:lang w:eastAsia="zh-CN"/>
        </w:rPr>
      </w:pPr>
      <w:r>
        <w:rPr>
          <w:noProof/>
        </w:rPr>
        <w:drawing>
          <wp:inline distT="0" distB="0" distL="0" distR="0" wp14:anchorId="15259EE0" wp14:editId="69CEF33A">
            <wp:extent cx="4029075" cy="3609937"/>
            <wp:effectExtent l="0" t="0" r="0" b="0"/>
            <wp:docPr id="1" name="Picture 1" descr="Group of people wearing backpacks walking on grey concrete pavement during day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oup of people wearing backpacks walking on grey concrete pavement during dayt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1963" cy="3612524"/>
                    </a:xfrm>
                    <a:prstGeom prst="rect">
                      <a:avLst/>
                    </a:prstGeom>
                    <a:noFill/>
                    <a:ln>
                      <a:noFill/>
                    </a:ln>
                  </pic:spPr>
                </pic:pic>
              </a:graphicData>
            </a:graphic>
          </wp:inline>
        </w:drawing>
      </w:r>
    </w:p>
    <w:p w14:paraId="40AA9BCF" w14:textId="189F3B8E" w:rsidR="00EF30F5" w:rsidRDefault="00521F6F" w:rsidP="00521F6F">
      <w:pPr>
        <w:pStyle w:val="ListNumber"/>
        <w:rPr>
          <w:lang w:eastAsia="zh-CN"/>
        </w:rPr>
      </w:pPr>
      <w:r>
        <w:rPr>
          <w:lang w:eastAsia="zh-CN"/>
        </w:rPr>
        <w:t>Tell students that g</w:t>
      </w:r>
      <w:r w:rsidR="00E72F30">
        <w:rPr>
          <w:lang w:eastAsia="zh-CN"/>
        </w:rPr>
        <w:t xml:space="preserve">uidelines state that a student’s bag should be no more than </w:t>
      </w:r>
      <w:r w:rsidR="00BD5B53">
        <w:rPr>
          <w:lang w:eastAsia="zh-CN"/>
        </w:rPr>
        <w:br/>
      </w:r>
      <w:r w:rsidR="00E72F30">
        <w:rPr>
          <w:lang w:eastAsia="zh-CN"/>
        </w:rPr>
        <w:t>10</w:t>
      </w:r>
      <w:r w:rsidR="00591F1F">
        <w:rPr>
          <w:lang w:eastAsia="zh-CN"/>
        </w:rPr>
        <w:t>–</w:t>
      </w:r>
      <w:r w:rsidR="00E72F30">
        <w:rPr>
          <w:lang w:eastAsia="zh-CN"/>
        </w:rPr>
        <w:t>15% of their body weight</w:t>
      </w:r>
      <w:r w:rsidR="00B14104">
        <w:rPr>
          <w:lang w:eastAsia="zh-CN"/>
        </w:rPr>
        <w:t xml:space="preserve"> (</w:t>
      </w:r>
      <w:hyperlink r:id="rId9" w:history="1">
        <w:r w:rsidR="00FA4059">
          <w:rPr>
            <w:rStyle w:val="Hyperlink"/>
            <w:lang w:eastAsia="zh-CN"/>
          </w:rPr>
          <w:t>simplyhealth.com.au/heavy-heavy-childs-backpack/</w:t>
        </w:r>
      </w:hyperlink>
      <w:r w:rsidR="00B14104">
        <w:rPr>
          <w:lang w:eastAsia="zh-CN"/>
        </w:rPr>
        <w:t>)</w:t>
      </w:r>
      <w:r w:rsidR="00591F1F">
        <w:rPr>
          <w:lang w:eastAsia="zh-CN"/>
        </w:rPr>
        <w:t>.</w:t>
      </w:r>
    </w:p>
    <w:p w14:paraId="4A37C0B0" w14:textId="7A1FBEEB" w:rsidR="00EF30F5" w:rsidRDefault="00EF30F5" w:rsidP="00521F6F">
      <w:pPr>
        <w:pStyle w:val="ListNumber"/>
        <w:rPr>
          <w:lang w:eastAsia="zh-CN"/>
        </w:rPr>
      </w:pPr>
      <w:r>
        <w:rPr>
          <w:lang w:eastAsia="zh-CN"/>
        </w:rPr>
        <w:lastRenderedPageBreak/>
        <w:t>Ask them to predict how heavy their bag is</w:t>
      </w:r>
      <w:r w:rsidR="00521F6F">
        <w:rPr>
          <w:lang w:eastAsia="zh-CN"/>
        </w:rPr>
        <w:t xml:space="preserve"> and whether it is heavier than it should be.</w:t>
      </w:r>
    </w:p>
    <w:p w14:paraId="2F468947" w14:textId="74131F37" w:rsidR="00A51D10" w:rsidRDefault="00A51D10" w:rsidP="00A51D10">
      <w:pPr>
        <w:pStyle w:val="Heading3"/>
      </w:pPr>
      <w:r>
        <w:t>Explore</w:t>
      </w:r>
    </w:p>
    <w:p w14:paraId="78EE3CAF" w14:textId="77777777" w:rsidR="003D0C63" w:rsidRPr="00591F1F" w:rsidRDefault="00F7274B" w:rsidP="00224343">
      <w:pPr>
        <w:pStyle w:val="ListNumber"/>
        <w:numPr>
          <w:ilvl w:val="0"/>
          <w:numId w:val="8"/>
        </w:numPr>
      </w:pPr>
      <w:r w:rsidRPr="00591F1F">
        <w:t>Students will weigh their bag on its own</w:t>
      </w:r>
      <w:r w:rsidR="00BB1A52" w:rsidRPr="00591F1F">
        <w:t>,</w:t>
      </w:r>
      <w:r w:rsidRPr="00591F1F">
        <w:t xml:space="preserve"> if possible, otherwise they will weigh themselves</w:t>
      </w:r>
      <w:r w:rsidR="00BB1A52" w:rsidRPr="00591F1F">
        <w:t xml:space="preserve"> on their own</w:t>
      </w:r>
      <w:r w:rsidRPr="00591F1F">
        <w:t xml:space="preserve"> and then weigh themselves </w:t>
      </w:r>
      <w:r w:rsidR="00BB1A52" w:rsidRPr="00591F1F">
        <w:t>wearing their bag and subtract to find the weight of their bag.</w:t>
      </w:r>
    </w:p>
    <w:p w14:paraId="0B83341E" w14:textId="17700AF1" w:rsidR="00A51D10" w:rsidRPr="003D0C63" w:rsidRDefault="00BD5B53" w:rsidP="00B842D8">
      <w:pPr>
        <w:pStyle w:val="FeatureBox"/>
        <w:ind w:left="652"/>
      </w:pPr>
      <w:r w:rsidRPr="003D0C63">
        <w:t>This</w:t>
      </w:r>
      <w:r>
        <w:t xml:space="preserve"> </w:t>
      </w:r>
      <w:r w:rsidRPr="003D0C63">
        <w:t>could</w:t>
      </w:r>
      <w:r>
        <w:t xml:space="preserve"> be done as </w:t>
      </w:r>
      <w:r w:rsidRPr="003D0C63">
        <w:t xml:space="preserve">a homework exercise if necessary, so students do not have to weigh themselves in front of </w:t>
      </w:r>
      <w:r w:rsidR="00736952" w:rsidRPr="003D0C63">
        <w:t>others.</w:t>
      </w:r>
    </w:p>
    <w:p w14:paraId="1B665AE1" w14:textId="3FE29F62" w:rsidR="003D0C63" w:rsidRDefault="003D0C63" w:rsidP="00B842D8">
      <w:pPr>
        <w:pStyle w:val="FeatureBox"/>
        <w:ind w:left="652"/>
      </w:pPr>
      <w:r w:rsidRPr="003D0C63">
        <w:t xml:space="preserve">Teachers could </w:t>
      </w:r>
      <w:r w:rsidR="00D13741">
        <w:t>introduce</w:t>
      </w:r>
      <w:r w:rsidRPr="003D0C63">
        <w:t xml:space="preserve"> round</w:t>
      </w:r>
      <w:r w:rsidR="00806164">
        <w:t>ing</w:t>
      </w:r>
      <w:r w:rsidRPr="003D0C63">
        <w:t xml:space="preserve"> skills by asking students to </w:t>
      </w:r>
      <w:r w:rsidR="001B76A6">
        <w:t>use their knowledge of ordering decimals to consider which whole number their</w:t>
      </w:r>
      <w:r w:rsidRPr="003D0C63">
        <w:t xml:space="preserve"> bag weight </w:t>
      </w:r>
      <w:r w:rsidR="001B76A6">
        <w:t>is</w:t>
      </w:r>
      <w:r w:rsidRPr="003D0C63">
        <w:t xml:space="preserve"> nearest </w:t>
      </w:r>
      <w:r w:rsidR="001B76A6">
        <w:t>to</w:t>
      </w:r>
      <w:r w:rsidR="00DF0E78">
        <w:t>.</w:t>
      </w:r>
    </w:p>
    <w:p w14:paraId="6E493266" w14:textId="0D0CCC63" w:rsidR="00864A7E" w:rsidRDefault="00864A7E" w:rsidP="00BB1A52">
      <w:pPr>
        <w:pStyle w:val="ListNumber"/>
        <w:rPr>
          <w:lang w:eastAsia="zh-CN"/>
        </w:rPr>
      </w:pPr>
      <w:r>
        <w:rPr>
          <w:lang w:eastAsia="zh-CN"/>
        </w:rPr>
        <w:t>Discuss with students what type of data we are collecting</w:t>
      </w:r>
      <w:r w:rsidR="0075044C">
        <w:rPr>
          <w:lang w:eastAsia="zh-CN"/>
        </w:rPr>
        <w:t>,</w:t>
      </w:r>
      <w:r>
        <w:rPr>
          <w:lang w:eastAsia="zh-CN"/>
        </w:rPr>
        <w:t xml:space="preserve"> </w:t>
      </w:r>
      <w:r w:rsidR="00DF0E78">
        <w:rPr>
          <w:lang w:eastAsia="zh-CN"/>
        </w:rPr>
        <w:t>for example</w:t>
      </w:r>
      <w:r w:rsidR="0022515D">
        <w:rPr>
          <w:lang w:eastAsia="zh-CN"/>
        </w:rPr>
        <w:t>,</w:t>
      </w:r>
      <w:r>
        <w:rPr>
          <w:lang w:eastAsia="zh-CN"/>
        </w:rPr>
        <w:t xml:space="preserve"> Numerical </w:t>
      </w:r>
      <w:r w:rsidR="00B25566">
        <w:rPr>
          <w:lang w:eastAsia="zh-CN"/>
        </w:rPr>
        <w:t>–</w:t>
      </w:r>
      <w:r>
        <w:rPr>
          <w:lang w:eastAsia="zh-CN"/>
        </w:rPr>
        <w:t xml:space="preserve"> Continuous</w:t>
      </w:r>
      <w:r w:rsidR="00B25566">
        <w:rPr>
          <w:lang w:eastAsia="zh-CN"/>
        </w:rPr>
        <w:t>.</w:t>
      </w:r>
    </w:p>
    <w:p w14:paraId="3513851B" w14:textId="1B758B59" w:rsidR="00BB1A52" w:rsidRDefault="00BB1A52" w:rsidP="00BB1A52">
      <w:pPr>
        <w:pStyle w:val="ListNumber"/>
        <w:rPr>
          <w:lang w:eastAsia="zh-CN"/>
        </w:rPr>
      </w:pPr>
      <w:r>
        <w:rPr>
          <w:lang w:eastAsia="zh-CN"/>
        </w:rPr>
        <w:t>Students will enter the weight of their bag into</w:t>
      </w:r>
      <w:r w:rsidR="00CF544D">
        <w:rPr>
          <w:lang w:eastAsia="zh-CN"/>
        </w:rPr>
        <w:t xml:space="preserve"> </w:t>
      </w:r>
      <w:r w:rsidR="00017C65">
        <w:rPr>
          <w:lang w:eastAsia="zh-CN"/>
        </w:rPr>
        <w:t>c</w:t>
      </w:r>
      <w:r w:rsidR="00CF544D">
        <w:rPr>
          <w:lang w:eastAsia="zh-CN"/>
        </w:rPr>
        <w:t xml:space="preserve">olumn B of </w:t>
      </w:r>
      <w:r w:rsidR="007C1D95">
        <w:rPr>
          <w:lang w:eastAsia="zh-CN"/>
        </w:rPr>
        <w:t>the</w:t>
      </w:r>
      <w:r>
        <w:rPr>
          <w:lang w:eastAsia="zh-CN"/>
        </w:rPr>
        <w:t xml:space="preserve"> shared spreadsheet</w:t>
      </w:r>
      <w:r w:rsidR="007C1D95">
        <w:rPr>
          <w:lang w:eastAsia="zh-CN"/>
        </w:rPr>
        <w:t xml:space="preserve"> </w:t>
      </w:r>
      <w:r w:rsidR="007C1D95" w:rsidRPr="00E0286B">
        <w:rPr>
          <w:i/>
          <w:iCs/>
          <w:lang w:eastAsia="zh-CN"/>
        </w:rPr>
        <w:t xml:space="preserve">How heavy is </w:t>
      </w:r>
      <w:r w:rsidR="00BD6DCE">
        <w:rPr>
          <w:i/>
          <w:iCs/>
          <w:lang w:eastAsia="zh-CN"/>
        </w:rPr>
        <w:t xml:space="preserve">too heavy? </w:t>
      </w:r>
      <w:r w:rsidR="00CF544D">
        <w:rPr>
          <w:lang w:eastAsia="zh-CN"/>
        </w:rPr>
        <w:t>(</w:t>
      </w:r>
      <w:r w:rsidR="00B25566">
        <w:rPr>
          <w:lang w:eastAsia="zh-CN"/>
        </w:rPr>
        <w:t>t</w:t>
      </w:r>
      <w:r w:rsidR="00CF544D">
        <w:rPr>
          <w:lang w:eastAsia="zh-CN"/>
        </w:rPr>
        <w:t>hey will fill in the other sections later)</w:t>
      </w:r>
      <w:r w:rsidR="00B25566">
        <w:rPr>
          <w:lang w:eastAsia="zh-CN"/>
        </w:rPr>
        <w:t>.</w:t>
      </w:r>
      <w:r w:rsidR="00CF544D">
        <w:rPr>
          <w:lang w:eastAsia="zh-CN"/>
        </w:rPr>
        <w:t xml:space="preserve"> </w:t>
      </w:r>
      <w:r w:rsidR="007C1D95">
        <w:rPr>
          <w:lang w:eastAsia="zh-CN"/>
        </w:rPr>
        <w:t xml:space="preserve">See notes in </w:t>
      </w:r>
      <w:hyperlink w:anchor="_Appendix_A" w:history="1">
        <w:r w:rsidR="007C1D95" w:rsidRPr="00B25566">
          <w:rPr>
            <w:rStyle w:val="Hyperlink"/>
            <w:lang w:eastAsia="zh-CN"/>
          </w:rPr>
          <w:t>Appendix A</w:t>
        </w:r>
      </w:hyperlink>
      <w:r w:rsidR="007C1D95">
        <w:rPr>
          <w:lang w:eastAsia="zh-CN"/>
        </w:rPr>
        <w:t xml:space="preserve"> for information on how to manage the use of a spreadsheet in class.</w:t>
      </w:r>
    </w:p>
    <w:p w14:paraId="1544AF1C" w14:textId="7D38407A" w:rsidR="0088412B" w:rsidRDefault="000D4A8F" w:rsidP="0088412B">
      <w:pPr>
        <w:pStyle w:val="ListNumber"/>
        <w:rPr>
          <w:lang w:eastAsia="zh-CN"/>
        </w:rPr>
      </w:pPr>
      <w:r>
        <w:rPr>
          <w:lang w:eastAsia="zh-CN"/>
        </w:rPr>
        <w:t>Show students how to u</w:t>
      </w:r>
      <w:r w:rsidR="0088412B">
        <w:rPr>
          <w:lang w:eastAsia="zh-CN"/>
        </w:rPr>
        <w:t xml:space="preserve">se formulas in </w:t>
      </w:r>
      <w:r>
        <w:rPr>
          <w:lang w:eastAsia="zh-CN"/>
        </w:rPr>
        <w:t>a</w:t>
      </w:r>
      <w:r w:rsidR="0088412B">
        <w:rPr>
          <w:lang w:eastAsia="zh-CN"/>
        </w:rPr>
        <w:t xml:space="preserve"> spreadsheet </w:t>
      </w:r>
      <w:r>
        <w:rPr>
          <w:lang w:eastAsia="zh-CN"/>
        </w:rPr>
        <w:t>to calculate the average, median, mode, minimum, maximum and range for their bag weights.</w:t>
      </w:r>
      <w:r w:rsidR="00FB3B6D">
        <w:rPr>
          <w:lang w:eastAsia="zh-CN"/>
        </w:rPr>
        <w:t xml:space="preserve"> </w:t>
      </w:r>
      <w:r w:rsidR="00BE26F3">
        <w:rPr>
          <w:lang w:eastAsia="zh-CN"/>
        </w:rPr>
        <w:t xml:space="preserve">They will enter these formulas into the shaded boxes in </w:t>
      </w:r>
      <w:r w:rsidR="00017C65">
        <w:rPr>
          <w:lang w:eastAsia="zh-CN"/>
        </w:rPr>
        <w:t>c</w:t>
      </w:r>
      <w:r w:rsidR="00BE26F3">
        <w:rPr>
          <w:lang w:eastAsia="zh-CN"/>
        </w:rPr>
        <w:t xml:space="preserve">olumn G. </w:t>
      </w:r>
      <w:r w:rsidR="00FB3B6D">
        <w:rPr>
          <w:lang w:eastAsia="zh-CN"/>
        </w:rPr>
        <w:t xml:space="preserve">Links to a </w:t>
      </w:r>
      <w:r w:rsidR="007A0483">
        <w:rPr>
          <w:lang w:eastAsia="zh-CN"/>
        </w:rPr>
        <w:t>YouTube</w:t>
      </w:r>
      <w:r w:rsidR="00FB3B6D">
        <w:rPr>
          <w:lang w:eastAsia="zh-CN"/>
        </w:rPr>
        <w:t xml:space="preserve"> tutorial are include</w:t>
      </w:r>
      <w:r w:rsidR="007A0483">
        <w:rPr>
          <w:lang w:eastAsia="zh-CN"/>
        </w:rPr>
        <w:t>d</w:t>
      </w:r>
      <w:r w:rsidR="00FB3B6D">
        <w:rPr>
          <w:lang w:eastAsia="zh-CN"/>
        </w:rPr>
        <w:t xml:space="preserve"> next to each </w:t>
      </w:r>
      <w:r w:rsidR="007A0483">
        <w:rPr>
          <w:lang w:eastAsia="zh-CN"/>
        </w:rPr>
        <w:t>relevant</w:t>
      </w:r>
      <w:r w:rsidR="00FB3B6D">
        <w:rPr>
          <w:lang w:eastAsia="zh-CN"/>
        </w:rPr>
        <w:t xml:space="preserve"> </w:t>
      </w:r>
      <w:r w:rsidR="007A0483">
        <w:rPr>
          <w:lang w:eastAsia="zh-CN"/>
        </w:rPr>
        <w:t>cell</w:t>
      </w:r>
      <w:r w:rsidR="00FB3B6D">
        <w:rPr>
          <w:lang w:eastAsia="zh-CN"/>
        </w:rPr>
        <w:t>.</w:t>
      </w:r>
    </w:p>
    <w:p w14:paraId="7DE11C79" w14:textId="1C8E02CD" w:rsidR="00480221" w:rsidRDefault="00480221" w:rsidP="0088412B">
      <w:pPr>
        <w:pStyle w:val="ListNumber"/>
        <w:rPr>
          <w:lang w:eastAsia="zh-CN"/>
        </w:rPr>
      </w:pPr>
      <w:r>
        <w:rPr>
          <w:lang w:eastAsia="zh-CN"/>
        </w:rPr>
        <w:t xml:space="preserve">Students should also use the </w:t>
      </w:r>
      <w:r w:rsidRPr="009E0BB7">
        <w:rPr>
          <w:i/>
          <w:iCs/>
          <w:lang w:eastAsia="zh-CN"/>
        </w:rPr>
        <w:t>sort</w:t>
      </w:r>
      <w:r>
        <w:rPr>
          <w:lang w:eastAsia="zh-CN"/>
        </w:rPr>
        <w:t xml:space="preserve"> feature to </w:t>
      </w:r>
      <w:r w:rsidR="00B05CDF">
        <w:rPr>
          <w:lang w:eastAsia="zh-CN"/>
        </w:rPr>
        <w:t>arrange</w:t>
      </w:r>
      <w:r>
        <w:rPr>
          <w:lang w:eastAsia="zh-CN"/>
        </w:rPr>
        <w:t xml:space="preserve"> the bag weights into ascending order </w:t>
      </w:r>
      <w:r w:rsidR="008B38C3">
        <w:rPr>
          <w:lang w:eastAsia="zh-CN"/>
        </w:rPr>
        <w:t>(</w:t>
      </w:r>
      <w:r w:rsidR="00A82759">
        <w:rPr>
          <w:lang w:eastAsia="zh-CN"/>
        </w:rPr>
        <w:t>m</w:t>
      </w:r>
      <w:r w:rsidR="008B38C3">
        <w:rPr>
          <w:lang w:eastAsia="zh-CN"/>
        </w:rPr>
        <w:t>ake sure th</w:t>
      </w:r>
      <w:r w:rsidR="00DD71D3">
        <w:rPr>
          <w:lang w:eastAsia="zh-CN"/>
        </w:rPr>
        <w:t>ey</w:t>
      </w:r>
      <w:r w:rsidR="008B38C3">
        <w:rPr>
          <w:lang w:eastAsia="zh-CN"/>
        </w:rPr>
        <w:t xml:space="preserve"> </w:t>
      </w:r>
      <w:r w:rsidR="00EB448D">
        <w:rPr>
          <w:lang w:eastAsia="zh-CN"/>
        </w:rPr>
        <w:t xml:space="preserve">select </w:t>
      </w:r>
      <w:r w:rsidR="00304353">
        <w:rPr>
          <w:lang w:eastAsia="zh-CN"/>
        </w:rPr>
        <w:t xml:space="preserve">the bag weights in column B only, before using the </w:t>
      </w:r>
      <w:r w:rsidR="00A82759" w:rsidRPr="009E0BB7">
        <w:rPr>
          <w:i/>
          <w:iCs/>
          <w:lang w:eastAsia="zh-CN"/>
        </w:rPr>
        <w:t>s</w:t>
      </w:r>
      <w:r w:rsidR="00304353" w:rsidRPr="009E0BB7">
        <w:rPr>
          <w:i/>
          <w:iCs/>
          <w:lang w:eastAsia="zh-CN"/>
        </w:rPr>
        <w:t>ort</w:t>
      </w:r>
      <w:r w:rsidR="00304353">
        <w:rPr>
          <w:lang w:eastAsia="zh-CN"/>
        </w:rPr>
        <w:t xml:space="preserve"> </w:t>
      </w:r>
      <w:r w:rsidR="00EB1EBC">
        <w:rPr>
          <w:lang w:eastAsia="zh-CN"/>
        </w:rPr>
        <w:t xml:space="preserve">command). </w:t>
      </w:r>
      <w:r>
        <w:rPr>
          <w:lang w:eastAsia="zh-CN"/>
        </w:rPr>
        <w:t xml:space="preserve">What do </w:t>
      </w:r>
      <w:r w:rsidR="00B05CDF">
        <w:rPr>
          <w:lang w:eastAsia="zh-CN"/>
        </w:rPr>
        <w:t>students</w:t>
      </w:r>
      <w:r>
        <w:rPr>
          <w:lang w:eastAsia="zh-CN"/>
        </w:rPr>
        <w:t xml:space="preserve"> notice about the placement of the median and mean? Are they near the middle of the data?</w:t>
      </w:r>
    </w:p>
    <w:p w14:paraId="6BF83C2B" w14:textId="30A6E0DA" w:rsidR="005466BE" w:rsidRDefault="005466BE" w:rsidP="0088412B">
      <w:pPr>
        <w:pStyle w:val="ListNumber"/>
        <w:rPr>
          <w:lang w:eastAsia="zh-CN"/>
        </w:rPr>
      </w:pPr>
      <w:r>
        <w:rPr>
          <w:lang w:eastAsia="zh-CN"/>
        </w:rPr>
        <w:t xml:space="preserve">Using </w:t>
      </w:r>
      <w:r w:rsidR="00181408">
        <w:rPr>
          <w:lang w:eastAsia="zh-CN"/>
        </w:rPr>
        <w:t xml:space="preserve">the spreadsheet, students are to draw suitable graphs </w:t>
      </w:r>
      <w:r w:rsidR="00DD71D3">
        <w:rPr>
          <w:lang w:eastAsia="zh-CN"/>
        </w:rPr>
        <w:t>of their ag weights (</w:t>
      </w:r>
      <w:r w:rsidR="00017C65">
        <w:rPr>
          <w:lang w:eastAsia="zh-CN"/>
        </w:rPr>
        <w:t>c</w:t>
      </w:r>
      <w:r w:rsidR="00DD71D3">
        <w:rPr>
          <w:lang w:eastAsia="zh-CN"/>
        </w:rPr>
        <w:t xml:space="preserve">olumn B) </w:t>
      </w:r>
      <w:r w:rsidR="00181408">
        <w:rPr>
          <w:lang w:eastAsia="zh-CN"/>
        </w:rPr>
        <w:t xml:space="preserve">to represent their data and to </w:t>
      </w:r>
      <w:r w:rsidR="008D7B86">
        <w:rPr>
          <w:lang w:eastAsia="zh-CN"/>
        </w:rPr>
        <w:t xml:space="preserve">include </w:t>
      </w:r>
      <w:r w:rsidR="00181408">
        <w:rPr>
          <w:lang w:eastAsia="zh-CN"/>
        </w:rPr>
        <w:t xml:space="preserve">in a </w:t>
      </w:r>
      <w:r w:rsidR="008D7B86">
        <w:rPr>
          <w:lang w:eastAsia="zh-CN"/>
        </w:rPr>
        <w:t xml:space="preserve">later </w:t>
      </w:r>
      <w:r w:rsidR="00181408">
        <w:rPr>
          <w:lang w:eastAsia="zh-CN"/>
        </w:rPr>
        <w:t>report.</w:t>
      </w:r>
      <w:r w:rsidR="002A70E6">
        <w:rPr>
          <w:lang w:eastAsia="zh-CN"/>
        </w:rPr>
        <w:t xml:space="preserve"> </w:t>
      </w:r>
      <w:hyperlink w:anchor="_Appendix_A" w:history="1">
        <w:r w:rsidR="006F2EBE" w:rsidRPr="00B51F4E">
          <w:rPr>
            <w:rStyle w:val="Hyperlink"/>
            <w:lang w:eastAsia="zh-CN"/>
          </w:rPr>
          <w:t>Appendix A</w:t>
        </w:r>
      </w:hyperlink>
      <w:r w:rsidR="006F2EBE">
        <w:rPr>
          <w:lang w:eastAsia="zh-CN"/>
        </w:rPr>
        <w:t xml:space="preserve"> contains information on how to draw graphs in Excel.</w:t>
      </w:r>
    </w:p>
    <w:p w14:paraId="68807600" w14:textId="77777777" w:rsidR="0067084D" w:rsidRPr="00B25566" w:rsidRDefault="0067084D" w:rsidP="00B25566">
      <w:r w:rsidRPr="00B25566">
        <w:br w:type="page"/>
      </w:r>
    </w:p>
    <w:p w14:paraId="315670BD" w14:textId="1CD312AF" w:rsidR="00A51D10" w:rsidRDefault="00A51D10" w:rsidP="00A51D10">
      <w:pPr>
        <w:pStyle w:val="Heading3"/>
      </w:pPr>
      <w:r>
        <w:lastRenderedPageBreak/>
        <w:t>Summarise</w:t>
      </w:r>
    </w:p>
    <w:p w14:paraId="649F6938" w14:textId="77777777" w:rsidR="00B51F4E" w:rsidRDefault="001808EB" w:rsidP="00E67F3F">
      <w:pPr>
        <w:pStyle w:val="FeatureBox"/>
        <w:ind w:left="284"/>
      </w:pPr>
      <w:r>
        <w:t xml:space="preserve">The </w:t>
      </w:r>
      <w:r w:rsidR="00E17C41">
        <w:t>range of</w:t>
      </w:r>
      <w:r>
        <w:t xml:space="preserve"> weight</w:t>
      </w:r>
      <w:r w:rsidR="00E17C41">
        <w:t>s</w:t>
      </w:r>
      <w:r>
        <w:t xml:space="preserve"> for a 13-year-old boy is 33</w:t>
      </w:r>
      <w:r w:rsidR="00B51F4E">
        <w:t xml:space="preserve"> </w:t>
      </w:r>
      <w:r>
        <w:t>kg to 70</w:t>
      </w:r>
      <w:r w:rsidR="00B51F4E">
        <w:t xml:space="preserve"> </w:t>
      </w:r>
      <w:r>
        <w:t>kg</w:t>
      </w:r>
    </w:p>
    <w:p w14:paraId="0A33F374" w14:textId="77777777" w:rsidR="00B51F4E" w:rsidRDefault="001808EB" w:rsidP="00E67F3F">
      <w:pPr>
        <w:pStyle w:val="FeatureBox"/>
        <w:ind w:left="284"/>
      </w:pPr>
      <w:r>
        <w:t xml:space="preserve">The </w:t>
      </w:r>
      <w:r w:rsidR="00E17C41">
        <w:t>range of</w:t>
      </w:r>
      <w:r>
        <w:t xml:space="preserve"> weight</w:t>
      </w:r>
      <w:r w:rsidR="00422777">
        <w:t>s</w:t>
      </w:r>
      <w:r>
        <w:t xml:space="preserve"> for a 13-year-old girl is 33.5 kg to 73.4</w:t>
      </w:r>
      <w:r w:rsidR="00B51F4E">
        <w:t xml:space="preserve"> </w:t>
      </w:r>
      <w:r>
        <w:t>kg</w:t>
      </w:r>
    </w:p>
    <w:p w14:paraId="27B04D8B" w14:textId="060F5D25" w:rsidR="001808EB" w:rsidRDefault="001808EB" w:rsidP="00E67F3F">
      <w:pPr>
        <w:pStyle w:val="FeatureBox"/>
        <w:ind w:left="284"/>
      </w:pPr>
      <w:r>
        <w:t>(</w:t>
      </w:r>
      <w:hyperlink r:id="rId10" w:history="1">
        <w:r w:rsidR="00FA4059">
          <w:rPr>
            <w:rStyle w:val="Hyperlink"/>
          </w:rPr>
          <w:t>qldpaedendocrinology.com.au/growth-disorders-brisbane</w:t>
        </w:r>
      </w:hyperlink>
      <w:r>
        <w:t>)</w:t>
      </w:r>
    </w:p>
    <w:p w14:paraId="4139F651" w14:textId="0DCF9A7B" w:rsidR="00E67F3F" w:rsidRPr="00B51F4E" w:rsidRDefault="00E67F3F" w:rsidP="00224343">
      <w:pPr>
        <w:pStyle w:val="ListNumber"/>
        <w:numPr>
          <w:ilvl w:val="0"/>
          <w:numId w:val="9"/>
        </w:numPr>
      </w:pPr>
      <w:r w:rsidRPr="00B51F4E">
        <w:t xml:space="preserve">Share the </w:t>
      </w:r>
      <w:r w:rsidR="00144548" w:rsidRPr="00B51F4E">
        <w:t>weight ranges above with students.</w:t>
      </w:r>
    </w:p>
    <w:p w14:paraId="319B8C10" w14:textId="1E0157BC" w:rsidR="001808EB" w:rsidRDefault="001808EB" w:rsidP="002A4F65">
      <w:pPr>
        <w:pStyle w:val="ListNumber"/>
        <w:rPr>
          <w:lang w:eastAsia="zh-CN"/>
        </w:rPr>
      </w:pPr>
      <w:r w:rsidRPr="002A4F65">
        <w:t>Ask</w:t>
      </w:r>
      <w:r>
        <w:rPr>
          <w:lang w:eastAsia="zh-CN"/>
        </w:rPr>
        <w:t xml:space="preserve"> students to calculate</w:t>
      </w:r>
      <w:r w:rsidR="00144548">
        <w:rPr>
          <w:lang w:eastAsia="zh-CN"/>
        </w:rPr>
        <w:t>, using a calculator,</w:t>
      </w:r>
      <w:r>
        <w:rPr>
          <w:lang w:eastAsia="zh-CN"/>
        </w:rPr>
        <w:t xml:space="preserve"> what </w:t>
      </w:r>
      <w:r w:rsidR="00422777">
        <w:rPr>
          <w:lang w:eastAsia="zh-CN"/>
        </w:rPr>
        <w:t>the range of weights for a recommended bag should</w:t>
      </w:r>
      <w:r w:rsidR="00E91B36">
        <w:rPr>
          <w:lang w:eastAsia="zh-CN"/>
        </w:rPr>
        <w:t xml:space="preserve"> be</w:t>
      </w:r>
      <w:r w:rsidR="00FF6252">
        <w:rPr>
          <w:lang w:eastAsia="zh-CN"/>
        </w:rPr>
        <w:t>. For example</w:t>
      </w:r>
      <w:r w:rsidR="00623E6B">
        <w:rPr>
          <w:lang w:eastAsia="zh-CN"/>
        </w:rPr>
        <w:t>,</w:t>
      </w:r>
      <w:r w:rsidR="00DF5819">
        <w:rPr>
          <w:lang w:eastAsia="zh-CN"/>
        </w:rPr>
        <w:t xml:space="preserve"> </w:t>
      </w:r>
      <w:r w:rsidR="00114886">
        <w:rPr>
          <w:lang w:eastAsia="zh-CN"/>
        </w:rPr>
        <w:t>u</w:t>
      </w:r>
      <w:r w:rsidR="00DF5819">
        <w:rPr>
          <w:lang w:eastAsia="zh-CN"/>
        </w:rPr>
        <w:t xml:space="preserve">sing the lightest </w:t>
      </w:r>
      <w:r w:rsidR="00A329F7">
        <w:rPr>
          <w:lang w:eastAsia="zh-CN"/>
        </w:rPr>
        <w:t>weight for a student (33 kg)</w:t>
      </w:r>
      <w:r w:rsidR="00897AD2">
        <w:rPr>
          <w:lang w:eastAsia="zh-CN"/>
        </w:rPr>
        <w:t xml:space="preserve"> to determine the lightest</w:t>
      </w:r>
      <w:r w:rsidR="00A329F7">
        <w:rPr>
          <w:lang w:eastAsia="zh-CN"/>
        </w:rPr>
        <w:t xml:space="preserve"> bag weigh</w:t>
      </w:r>
      <w:r w:rsidR="00897AD2">
        <w:rPr>
          <w:lang w:eastAsia="zh-CN"/>
        </w:rPr>
        <w:t>t</w:t>
      </w:r>
      <w:r w:rsidR="00A329F7">
        <w:rPr>
          <w:lang w:eastAsia="zh-CN"/>
        </w:rPr>
        <w:t xml:space="preserve"> and using the heaviest weight for a student (</w:t>
      </w:r>
      <w:r w:rsidR="00CF417B">
        <w:rPr>
          <w:lang w:eastAsia="zh-CN"/>
        </w:rPr>
        <w:t xml:space="preserve">73.4 kg) </w:t>
      </w:r>
      <w:r w:rsidR="00897AD2">
        <w:rPr>
          <w:lang w:eastAsia="zh-CN"/>
        </w:rPr>
        <w:t xml:space="preserve">to determine the </w:t>
      </w:r>
      <w:r w:rsidR="00CF417B">
        <w:rPr>
          <w:lang w:eastAsia="zh-CN"/>
        </w:rPr>
        <w:t xml:space="preserve">heaviest </w:t>
      </w:r>
      <w:r w:rsidR="005172DB">
        <w:rPr>
          <w:lang w:eastAsia="zh-CN"/>
        </w:rPr>
        <w:t xml:space="preserve">bag </w:t>
      </w:r>
      <w:r w:rsidR="00CF417B">
        <w:rPr>
          <w:lang w:eastAsia="zh-CN"/>
        </w:rPr>
        <w:t>weight.</w:t>
      </w:r>
    </w:p>
    <w:p w14:paraId="23547708" w14:textId="7044EFE9" w:rsidR="00CF417B" w:rsidRDefault="00FE7D8D" w:rsidP="00BD6DC0">
      <w:pPr>
        <w:pStyle w:val="ListNumber"/>
        <w:rPr>
          <w:lang w:eastAsia="zh-CN"/>
        </w:rPr>
      </w:pPr>
      <w:r w:rsidRPr="00BD6DC0">
        <w:t>Discuss</w:t>
      </w:r>
      <w:r>
        <w:rPr>
          <w:lang w:eastAsia="zh-CN"/>
        </w:rPr>
        <w:t xml:space="preserve"> with students what bag weight you will use for </w:t>
      </w:r>
      <w:r w:rsidR="000F35D4">
        <w:rPr>
          <w:lang w:eastAsia="zh-CN"/>
        </w:rPr>
        <w:t>future calculations</w:t>
      </w:r>
      <w:r w:rsidR="00822B1A">
        <w:rPr>
          <w:lang w:eastAsia="zh-CN"/>
        </w:rPr>
        <w:t xml:space="preserve"> and enter this into cell D4 of the spreadsheet</w:t>
      </w:r>
      <w:r w:rsidR="000F35D4">
        <w:rPr>
          <w:lang w:eastAsia="zh-CN"/>
        </w:rPr>
        <w:t xml:space="preserve">. </w:t>
      </w:r>
      <w:r w:rsidR="00F615D4">
        <w:rPr>
          <w:lang w:eastAsia="zh-CN"/>
        </w:rPr>
        <w:t>Allow students to justify their choices and come to a group consensus.</w:t>
      </w:r>
      <w:r w:rsidR="00AA63BC">
        <w:rPr>
          <w:lang w:eastAsia="zh-CN"/>
        </w:rPr>
        <w:t xml:space="preserve"> </w:t>
      </w:r>
      <w:r w:rsidR="000F35D4">
        <w:rPr>
          <w:lang w:eastAsia="zh-CN"/>
        </w:rPr>
        <w:t xml:space="preserve">You may choose to use the lightest bag weight as a </w:t>
      </w:r>
      <w:r w:rsidR="00736952">
        <w:rPr>
          <w:lang w:eastAsia="zh-CN"/>
        </w:rPr>
        <w:t>worst-case</w:t>
      </w:r>
      <w:r w:rsidR="000F35D4">
        <w:rPr>
          <w:lang w:eastAsia="zh-CN"/>
        </w:rPr>
        <w:t xml:space="preserve"> </w:t>
      </w:r>
      <w:r w:rsidR="00534910">
        <w:rPr>
          <w:lang w:eastAsia="zh-CN"/>
        </w:rPr>
        <w:t>scenario,</w:t>
      </w:r>
      <w:r w:rsidR="000F35D4">
        <w:rPr>
          <w:lang w:eastAsia="zh-CN"/>
        </w:rPr>
        <w:t xml:space="preserve"> or you may choose to use a measure of centre such as mean or median.</w:t>
      </w:r>
    </w:p>
    <w:p w14:paraId="58843762" w14:textId="6EF1198F" w:rsidR="002A4F65" w:rsidRDefault="002A4F65" w:rsidP="002A4F65">
      <w:pPr>
        <w:pStyle w:val="ListNumber"/>
        <w:rPr>
          <w:lang w:eastAsia="zh-CN"/>
        </w:rPr>
      </w:pPr>
      <w:r>
        <w:rPr>
          <w:lang w:eastAsia="zh-CN"/>
        </w:rPr>
        <w:t>Students should then compare the bag weights in the spreadsheet</w:t>
      </w:r>
      <w:r w:rsidR="00581B81">
        <w:rPr>
          <w:lang w:eastAsia="zh-CN"/>
        </w:rPr>
        <w:t xml:space="preserve"> </w:t>
      </w:r>
      <w:r w:rsidR="00B7144F">
        <w:rPr>
          <w:lang w:eastAsia="zh-CN"/>
        </w:rPr>
        <w:t xml:space="preserve">with this value </w:t>
      </w:r>
      <w:r w:rsidR="00581B81">
        <w:rPr>
          <w:lang w:eastAsia="zh-CN"/>
        </w:rPr>
        <w:t xml:space="preserve">by creating a </w:t>
      </w:r>
      <w:r w:rsidR="00BC63F1">
        <w:rPr>
          <w:lang w:eastAsia="zh-CN"/>
        </w:rPr>
        <w:t xml:space="preserve">subtraction </w:t>
      </w:r>
      <w:r w:rsidR="00581B81">
        <w:rPr>
          <w:lang w:eastAsia="zh-CN"/>
        </w:rPr>
        <w:t>formula in column C</w:t>
      </w:r>
      <w:r w:rsidR="00114886">
        <w:rPr>
          <w:lang w:eastAsia="zh-CN"/>
        </w:rPr>
        <w:t>,</w:t>
      </w:r>
      <w:r w:rsidR="00581B81">
        <w:rPr>
          <w:lang w:eastAsia="zh-CN"/>
        </w:rPr>
        <w:t xml:space="preserve"> </w:t>
      </w:r>
      <w:r w:rsidR="004D711E">
        <w:rPr>
          <w:lang w:eastAsia="zh-CN"/>
        </w:rPr>
        <w:t>for example,</w:t>
      </w:r>
      <w:r w:rsidR="00BC63F1">
        <w:rPr>
          <w:lang w:eastAsia="zh-CN"/>
        </w:rPr>
        <w:t xml:space="preserve"> =B</w:t>
      </w:r>
      <w:r w:rsidR="00A80365">
        <w:rPr>
          <w:lang w:eastAsia="zh-CN"/>
        </w:rPr>
        <w:t>7</w:t>
      </w:r>
      <w:r w:rsidR="00FB0303">
        <w:rPr>
          <w:lang w:eastAsia="zh-CN"/>
        </w:rPr>
        <w:t>-</w:t>
      </w:r>
      <w:r w:rsidR="00A80365">
        <w:rPr>
          <w:lang w:eastAsia="zh-CN"/>
        </w:rPr>
        <w:t>D4</w:t>
      </w:r>
      <w:r w:rsidR="004D711E">
        <w:rPr>
          <w:lang w:eastAsia="zh-CN"/>
        </w:rPr>
        <w:t>.</w:t>
      </w:r>
    </w:p>
    <w:p w14:paraId="6C1DA5D5" w14:textId="5F61D00A" w:rsidR="0024237B" w:rsidRDefault="0024237B" w:rsidP="002A4F65">
      <w:pPr>
        <w:pStyle w:val="ListNumber"/>
        <w:rPr>
          <w:lang w:eastAsia="zh-CN"/>
        </w:rPr>
      </w:pPr>
      <w:r>
        <w:rPr>
          <w:lang w:eastAsia="zh-CN"/>
        </w:rPr>
        <w:t xml:space="preserve">Discuss with students how many </w:t>
      </w:r>
      <w:r w:rsidR="000F35D4">
        <w:rPr>
          <w:lang w:eastAsia="zh-CN"/>
        </w:rPr>
        <w:t xml:space="preserve">of their </w:t>
      </w:r>
      <w:r>
        <w:rPr>
          <w:lang w:eastAsia="zh-CN"/>
        </w:rPr>
        <w:t>bags are above and below the recommended weight</w:t>
      </w:r>
      <w:r w:rsidR="00E91B36">
        <w:rPr>
          <w:lang w:eastAsia="zh-CN"/>
        </w:rPr>
        <w:t xml:space="preserve"> range.</w:t>
      </w:r>
    </w:p>
    <w:p w14:paraId="2B4A278C" w14:textId="4EABC1DE" w:rsidR="009E5695" w:rsidRDefault="009E5695" w:rsidP="002A4F65">
      <w:pPr>
        <w:pStyle w:val="ListNumber"/>
        <w:rPr>
          <w:lang w:eastAsia="zh-CN"/>
        </w:rPr>
      </w:pPr>
      <w:r>
        <w:rPr>
          <w:lang w:eastAsia="zh-CN"/>
        </w:rPr>
        <w:t xml:space="preserve">Discuss with students how the mean and median </w:t>
      </w:r>
      <w:r w:rsidR="000C7768">
        <w:rPr>
          <w:lang w:eastAsia="zh-CN"/>
        </w:rPr>
        <w:t xml:space="preserve">of their bag weights </w:t>
      </w:r>
      <w:r>
        <w:rPr>
          <w:lang w:eastAsia="zh-CN"/>
        </w:rPr>
        <w:t>compare to the recommended weight</w:t>
      </w:r>
      <w:r w:rsidR="00E91B36">
        <w:rPr>
          <w:lang w:eastAsia="zh-CN"/>
        </w:rPr>
        <w:t xml:space="preserve"> range.</w:t>
      </w:r>
    </w:p>
    <w:p w14:paraId="4C2F030B" w14:textId="6C5245BC" w:rsidR="002D7655" w:rsidRDefault="00910702" w:rsidP="002A4F65">
      <w:pPr>
        <w:pStyle w:val="ListNumber"/>
        <w:rPr>
          <w:lang w:eastAsia="zh-CN"/>
        </w:rPr>
      </w:pPr>
      <w:r>
        <w:rPr>
          <w:lang w:eastAsia="zh-CN"/>
        </w:rPr>
        <w:t>Discuss with students what statistic they would use to argue that lockers are necessary. Which statistic would they use if they were representing the negative case?</w:t>
      </w:r>
    </w:p>
    <w:p w14:paraId="6508D133" w14:textId="73019F13" w:rsidR="00966C1E" w:rsidRDefault="00966C1E" w:rsidP="002A4F65">
      <w:pPr>
        <w:pStyle w:val="ListNumber"/>
        <w:rPr>
          <w:lang w:eastAsia="zh-CN"/>
        </w:rPr>
      </w:pPr>
      <w:r>
        <w:rPr>
          <w:lang w:eastAsia="zh-CN"/>
        </w:rPr>
        <w:t>Discuss with students how they could manipulate their graphs to assist with arguing each side of the debate.</w:t>
      </w:r>
    </w:p>
    <w:p w14:paraId="663E78C9" w14:textId="0B916B15" w:rsidR="00A51D10" w:rsidRDefault="00A51D10" w:rsidP="00A51D10">
      <w:pPr>
        <w:pStyle w:val="Heading3"/>
      </w:pPr>
      <w:r>
        <w:t>Apply</w:t>
      </w:r>
    </w:p>
    <w:p w14:paraId="3FBCDBA9" w14:textId="1FB4AA11" w:rsidR="008E4E9E" w:rsidRDefault="00B639F6">
      <w:pPr>
        <w:rPr>
          <w:lang w:eastAsia="zh-CN"/>
        </w:rPr>
      </w:pPr>
      <w:r>
        <w:rPr>
          <w:lang w:eastAsia="zh-CN"/>
        </w:rPr>
        <w:t xml:space="preserve">Students are to write a persuasive letter to the </w:t>
      </w:r>
      <w:r w:rsidR="005E6A7D">
        <w:rPr>
          <w:lang w:eastAsia="zh-CN"/>
        </w:rPr>
        <w:t>p</w:t>
      </w:r>
      <w:r>
        <w:rPr>
          <w:lang w:eastAsia="zh-CN"/>
        </w:rPr>
        <w:t xml:space="preserve">rincipal or P&amp;C arguing the case for lockers, or that lockers are not necessary. They should quote relevant statistics and </w:t>
      </w:r>
      <w:r>
        <w:rPr>
          <w:lang w:eastAsia="zh-CN"/>
        </w:rPr>
        <w:lastRenderedPageBreak/>
        <w:t>include and refer to graphical representations in their letters. Students may need to manipulate the scales on their graphs to help support their case.</w:t>
      </w:r>
    </w:p>
    <w:p w14:paraId="4F8CB41E" w14:textId="456827FC" w:rsidR="00FB5957" w:rsidRDefault="00FB5957">
      <w:pPr>
        <w:rPr>
          <w:lang w:eastAsia="zh-CN"/>
        </w:rPr>
      </w:pPr>
      <w:r>
        <w:rPr>
          <w:lang w:eastAsia="zh-CN"/>
        </w:rPr>
        <w:t xml:space="preserve">See </w:t>
      </w:r>
      <w:hyperlink w:anchor="_Appendix_B" w:history="1">
        <w:r w:rsidRPr="006222DA">
          <w:rPr>
            <w:rStyle w:val="Hyperlink"/>
            <w:lang w:eastAsia="zh-CN"/>
          </w:rPr>
          <w:t>Appendix B</w:t>
        </w:r>
      </w:hyperlink>
      <w:r>
        <w:rPr>
          <w:lang w:eastAsia="zh-CN"/>
        </w:rPr>
        <w:t xml:space="preserve"> for a persuasive letter template to assist students.</w:t>
      </w:r>
    </w:p>
    <w:p w14:paraId="0C59BD1B" w14:textId="4B43C7B2" w:rsidR="007C1D95" w:rsidRDefault="007C1D95">
      <w:pPr>
        <w:rPr>
          <w:lang w:eastAsia="zh-CN"/>
        </w:rPr>
      </w:pPr>
      <w:r>
        <w:rPr>
          <w:lang w:eastAsia="zh-CN"/>
        </w:rPr>
        <w:br w:type="page"/>
      </w:r>
    </w:p>
    <w:p w14:paraId="0EB0210C" w14:textId="0908366A" w:rsidR="00A624E9" w:rsidRDefault="00A624E9" w:rsidP="006222DA">
      <w:pPr>
        <w:pStyle w:val="Heading2"/>
        <w:rPr>
          <w:lang w:val="en-US"/>
        </w:rPr>
      </w:pPr>
      <w:r w:rsidRPr="00A624E9">
        <w:rPr>
          <w:lang w:val="en-US"/>
        </w:rPr>
        <w:lastRenderedPageBreak/>
        <w:t>Assessment and Differentiation</w:t>
      </w:r>
    </w:p>
    <w:p w14:paraId="1B1C2F57" w14:textId="788DD674" w:rsidR="006222DA" w:rsidRDefault="002877C7" w:rsidP="006222DA">
      <w:pPr>
        <w:pStyle w:val="Heading3"/>
        <w:rPr>
          <w:lang w:val="en-US"/>
        </w:rPr>
      </w:pPr>
      <w:r>
        <w:t>Suggested o</w:t>
      </w:r>
      <w:r w:rsidR="006222DA">
        <w:rPr>
          <w:lang w:val="en-US"/>
        </w:rPr>
        <w:t>pportunities for differentiation</w:t>
      </w:r>
    </w:p>
    <w:p w14:paraId="19C4A239" w14:textId="6626F0B1" w:rsidR="006222DA" w:rsidRPr="00F1093B" w:rsidRDefault="006222DA" w:rsidP="00F1093B">
      <w:pPr>
        <w:rPr>
          <w:rStyle w:val="Strong"/>
        </w:rPr>
      </w:pPr>
      <w:r w:rsidRPr="00F1093B">
        <w:rPr>
          <w:rStyle w:val="Strong"/>
        </w:rPr>
        <w:t>Explore and Summarise</w:t>
      </w:r>
    </w:p>
    <w:p w14:paraId="27901E67" w14:textId="77777777" w:rsidR="006222DA" w:rsidRPr="006222DA" w:rsidRDefault="006222DA" w:rsidP="006222DA">
      <w:pPr>
        <w:pStyle w:val="ListBullet"/>
      </w:pPr>
      <w:r w:rsidRPr="00F1093B">
        <w:t>Teachers could introduce rounding skills by asking students to use their knowledge</w:t>
      </w:r>
      <w:r w:rsidRPr="006222DA">
        <w:t xml:space="preserve"> of ordering decimals to consider which whole number their bag weight is closest to. Teachers can choose whether to allow students to work with whole numbers, or decimal values.</w:t>
      </w:r>
    </w:p>
    <w:p w14:paraId="5EEB2A03" w14:textId="77777777" w:rsidR="006222DA" w:rsidRPr="006222DA" w:rsidRDefault="006222DA" w:rsidP="006222DA">
      <w:pPr>
        <w:pStyle w:val="ListBullet"/>
      </w:pPr>
      <w:r w:rsidRPr="006222DA">
        <w:t>Spreadsheets are used to perform most calculations, so that students can focus on interpreting the result of these calculations, rather than the procedures themselves.</w:t>
      </w:r>
    </w:p>
    <w:p w14:paraId="7EB791B3" w14:textId="77777777" w:rsidR="006222DA" w:rsidRPr="006222DA" w:rsidRDefault="006222DA" w:rsidP="006222DA">
      <w:pPr>
        <w:pStyle w:val="ListBullet"/>
      </w:pPr>
      <w:r w:rsidRPr="006222DA">
        <w:t>Students could use their understanding of 10% (benchmark percentage from Stage 3) to calculate 5% and use them both to calculate 15%, without the use of a calculator.</w:t>
      </w:r>
    </w:p>
    <w:p w14:paraId="1238C9C6" w14:textId="7D7B2CFF" w:rsidR="006222DA" w:rsidRPr="00F1093B" w:rsidRDefault="006222DA" w:rsidP="00F1093B">
      <w:pPr>
        <w:rPr>
          <w:rStyle w:val="Strong"/>
        </w:rPr>
      </w:pPr>
      <w:r w:rsidRPr="00F1093B">
        <w:rPr>
          <w:rStyle w:val="Strong"/>
        </w:rPr>
        <w:t>Apply</w:t>
      </w:r>
    </w:p>
    <w:p w14:paraId="27A16DA0" w14:textId="77777777" w:rsidR="006222DA" w:rsidRDefault="006222DA" w:rsidP="006222DA">
      <w:pPr>
        <w:pStyle w:val="ListBullet"/>
        <w:rPr>
          <w:lang w:eastAsia="en-AU"/>
        </w:rPr>
      </w:pPr>
      <w:r>
        <w:rPr>
          <w:lang w:eastAsia="en-AU"/>
        </w:rPr>
        <w:t>A scaffold has been provided to assist students to write their persuasive letter.</w:t>
      </w:r>
    </w:p>
    <w:p w14:paraId="76F74B8B" w14:textId="17C7ADA3" w:rsidR="006222DA" w:rsidRDefault="006222DA" w:rsidP="006222DA">
      <w:pPr>
        <w:pStyle w:val="ListBullet"/>
        <w:rPr>
          <w:lang w:eastAsia="en-AU"/>
        </w:rPr>
      </w:pPr>
      <w:r>
        <w:rPr>
          <w:lang w:eastAsia="en-AU"/>
        </w:rPr>
        <w:t>Students may find it easier to argue the positive case</w:t>
      </w:r>
      <w:r w:rsidR="00FB0303">
        <w:rPr>
          <w:lang w:eastAsia="en-AU"/>
        </w:rPr>
        <w:t xml:space="preserve"> – </w:t>
      </w:r>
      <w:r>
        <w:rPr>
          <w:lang w:eastAsia="en-AU"/>
        </w:rPr>
        <w:t>that students need lockers because their bags are too heavy</w:t>
      </w:r>
      <w:r w:rsidR="00FB0303">
        <w:rPr>
          <w:lang w:eastAsia="en-AU"/>
        </w:rPr>
        <w:t xml:space="preserve"> – </w:t>
      </w:r>
      <w:r>
        <w:rPr>
          <w:lang w:eastAsia="en-AU"/>
        </w:rPr>
        <w:t>as most students</w:t>
      </w:r>
      <w:r w:rsidR="00FB0303">
        <w:rPr>
          <w:lang w:eastAsia="en-AU"/>
        </w:rPr>
        <w:t>’</w:t>
      </w:r>
      <w:r>
        <w:rPr>
          <w:lang w:eastAsia="en-AU"/>
        </w:rPr>
        <w:t xml:space="preserve"> bags will be heavier than the recommended weight and the statistics will naturally support this argument.</w:t>
      </w:r>
    </w:p>
    <w:p w14:paraId="75C98173" w14:textId="420E060F" w:rsidR="006222DA" w:rsidRPr="003C00A7" w:rsidRDefault="006222DA" w:rsidP="003C00A7">
      <w:pPr>
        <w:pStyle w:val="ListBullet"/>
        <w:rPr>
          <w:lang w:val="en-US"/>
        </w:rPr>
      </w:pPr>
      <w:r>
        <w:rPr>
          <w:lang w:eastAsia="en-AU"/>
        </w:rPr>
        <w:t>Challenge students to argue the negative case by manipulating the statistics and graphs to support this argument.</w:t>
      </w:r>
    </w:p>
    <w:p w14:paraId="2F0B49B0" w14:textId="12F3325D" w:rsidR="003C00A7" w:rsidRDefault="002877C7" w:rsidP="003C00A7">
      <w:pPr>
        <w:pStyle w:val="Heading3"/>
      </w:pPr>
      <w:r>
        <w:t>Suggested o</w:t>
      </w:r>
      <w:r w:rsidR="003C00A7">
        <w:t>pportunities for assessment</w:t>
      </w:r>
    </w:p>
    <w:p w14:paraId="1872BD8A" w14:textId="7EECB035" w:rsidR="003C00A7" w:rsidRDefault="003C00A7" w:rsidP="003C00A7">
      <w:pPr>
        <w:pStyle w:val="ListBullet"/>
        <w:rPr>
          <w:lang w:eastAsia="en-AU"/>
        </w:rPr>
      </w:pPr>
      <w:r>
        <w:rPr>
          <w:lang w:eastAsia="en-AU"/>
        </w:rPr>
        <w:t>Student’s letter to the principal could be used as a summative assessment for this unit of learning.</w:t>
      </w:r>
    </w:p>
    <w:p w14:paraId="04DE2057" w14:textId="77777777" w:rsidR="003C00A7" w:rsidRDefault="003C00A7" w:rsidP="003C00A7">
      <w:pPr>
        <w:pStyle w:val="ListBullet"/>
        <w:rPr>
          <w:lang w:eastAsia="en-AU"/>
        </w:rPr>
      </w:pPr>
      <w:r>
        <w:rPr>
          <w:lang w:eastAsia="en-AU"/>
        </w:rPr>
        <w:t>Monitor student responses during discussion to assess their understanding of mean, median, mode and range.</w:t>
      </w:r>
    </w:p>
    <w:p w14:paraId="41E62AF0" w14:textId="2BF53C3F" w:rsidR="003C00A7" w:rsidRPr="003C00A7" w:rsidRDefault="003C00A7" w:rsidP="003C00A7">
      <w:pPr>
        <w:pStyle w:val="ListBullet"/>
      </w:pPr>
      <w:r>
        <w:rPr>
          <w:lang w:eastAsia="en-AU"/>
        </w:rPr>
        <w:t>Create an exit ticket asking students to write Excel formulas to calculate the min</w:t>
      </w:r>
      <w:r w:rsidR="00FB0303">
        <w:rPr>
          <w:lang w:eastAsia="en-AU"/>
        </w:rPr>
        <w:t>imum</w:t>
      </w:r>
      <w:r>
        <w:rPr>
          <w:lang w:eastAsia="en-AU"/>
        </w:rPr>
        <w:t>, max</w:t>
      </w:r>
      <w:r w:rsidR="00FB0303">
        <w:rPr>
          <w:lang w:eastAsia="en-AU"/>
        </w:rPr>
        <w:t>imum</w:t>
      </w:r>
      <w:r>
        <w:rPr>
          <w:lang w:eastAsia="en-AU"/>
        </w:rPr>
        <w:t>, mean, median and mode of some data (or calculate the same using a calculator)</w:t>
      </w:r>
      <w:r w:rsidR="00F74396">
        <w:rPr>
          <w:lang w:eastAsia="en-AU"/>
        </w:rPr>
        <w:t>.</w:t>
      </w:r>
    </w:p>
    <w:p w14:paraId="106219E5" w14:textId="77777777" w:rsidR="00F51536" w:rsidRDefault="007C1D95" w:rsidP="007C1D95">
      <w:pPr>
        <w:pStyle w:val="Heading2"/>
      </w:pPr>
      <w:bookmarkStart w:id="0" w:name="_Appendix_A"/>
      <w:bookmarkEnd w:id="0"/>
      <w:r>
        <w:lastRenderedPageBreak/>
        <w:t>Appendix A</w:t>
      </w:r>
    </w:p>
    <w:p w14:paraId="5908D01A" w14:textId="74AC4864" w:rsidR="00546F02" w:rsidRDefault="007C1D95" w:rsidP="00F51536">
      <w:pPr>
        <w:pStyle w:val="Heading3"/>
      </w:pPr>
      <w:r>
        <w:t>Using the spreadsheet</w:t>
      </w:r>
    </w:p>
    <w:p w14:paraId="2D2F0785" w14:textId="08FC1EF2" w:rsidR="00BB5418" w:rsidRPr="00BB5418" w:rsidRDefault="00BB5418" w:rsidP="00BB5418">
      <w:r>
        <w:t xml:space="preserve">Ideally, students will need shared access to the spreadsheet </w:t>
      </w:r>
      <w:r w:rsidR="00563236">
        <w:t>to</w:t>
      </w:r>
      <w:r>
        <w:t xml:space="preserve"> be able to add their own data. They should then download their own copy of the spreadsheet </w:t>
      </w:r>
      <w:r w:rsidR="00563236">
        <w:t xml:space="preserve">and save in their personal drive, before they calculate the mean, median, minimum, maximum and range. This can be achieved by using </w:t>
      </w:r>
      <w:r w:rsidR="00896DDA">
        <w:t xml:space="preserve">a normal </w:t>
      </w:r>
      <w:r w:rsidR="00896DDA" w:rsidRPr="00FB0303">
        <w:rPr>
          <w:i/>
          <w:iCs/>
        </w:rPr>
        <w:t>File-Save As</w:t>
      </w:r>
      <w:r w:rsidR="00896DDA">
        <w:t xml:space="preserve"> command.</w:t>
      </w:r>
    </w:p>
    <w:p w14:paraId="724FB7C0" w14:textId="40AFA3E3" w:rsidR="00DE6B77" w:rsidRPr="00FB0303" w:rsidRDefault="00DE6B77" w:rsidP="00A81068">
      <w:pPr>
        <w:pStyle w:val="Heading3"/>
      </w:pPr>
      <w:r w:rsidRPr="00A81068">
        <w:t>Sharing spreadsheet files with your class</w:t>
      </w:r>
    </w:p>
    <w:p w14:paraId="77492D8B" w14:textId="77777777" w:rsidR="00DE6B77" w:rsidRPr="00A81068" w:rsidRDefault="00DE6B77" w:rsidP="00A81068">
      <w:pPr>
        <w:pStyle w:val="Heading4"/>
      </w:pPr>
      <w:r w:rsidRPr="00A81068">
        <w:t>Whole class activities</w:t>
      </w:r>
    </w:p>
    <w:p w14:paraId="4D6523CF" w14:textId="77777777" w:rsidR="00DE6B77" w:rsidRDefault="00DE6B77" w:rsidP="00BB6967">
      <w:r>
        <w:t>Cloud storage is most suitable when you want your whole class to be entering and viewing data in the one spreadsheet file.</w:t>
      </w:r>
    </w:p>
    <w:p w14:paraId="78E8A429" w14:textId="77777777" w:rsidR="00A13398" w:rsidRDefault="00DE6B77" w:rsidP="00A13398">
      <w:pPr>
        <w:pStyle w:val="Heading5"/>
      </w:pPr>
      <w:r>
        <w:t>Cloud storage – Google Drive</w:t>
      </w:r>
    </w:p>
    <w:p w14:paraId="3C1B8ED8" w14:textId="74273B0E" w:rsidR="00DE6B77" w:rsidRDefault="00DE6B77" w:rsidP="00BB6967">
      <w:r>
        <w:t xml:space="preserve">Visit </w:t>
      </w:r>
      <w:hyperlink r:id="rId11" w:history="1">
        <w:r w:rsidR="00FA4059">
          <w:rPr>
            <w:rStyle w:val="Hyperlink"/>
          </w:rPr>
          <w:t>t4l.schools.nsw.gov.au/resources/professional-learning-resources/google-resources/google-drive.html</w:t>
        </w:r>
      </w:hyperlink>
      <w:r w:rsidR="00014DF6">
        <w:t xml:space="preserve"> </w:t>
      </w:r>
      <w:r>
        <w:t>to watch a short video explaining how to share Google Drive files with others</w:t>
      </w:r>
      <w:r w:rsidR="00B835EC">
        <w:t xml:space="preserve"> (0:57)</w:t>
      </w:r>
      <w:r>
        <w:t>.</w:t>
      </w:r>
    </w:p>
    <w:p w14:paraId="5249E5C1" w14:textId="77777777" w:rsidR="00A13398" w:rsidRDefault="00DE6B77" w:rsidP="00A13398">
      <w:pPr>
        <w:pStyle w:val="Heading5"/>
      </w:pPr>
      <w:r>
        <w:t>Cloud storage – One Drive</w:t>
      </w:r>
    </w:p>
    <w:p w14:paraId="0843DBB9" w14:textId="1F33D053" w:rsidR="00DE6B77" w:rsidRDefault="00DE6B77" w:rsidP="00BB6967">
      <w:r>
        <w:t xml:space="preserve">Visit </w:t>
      </w:r>
      <w:hyperlink r:id="rId12" w:history="1">
        <w:r w:rsidR="00FA4059">
          <w:rPr>
            <w:rStyle w:val="Hyperlink"/>
          </w:rPr>
          <w:t>t4l.schools.nsw.gov.au/resources/professional-learning-resources/microsoft-resources/microsoft-onedrive.html</w:t>
        </w:r>
      </w:hyperlink>
      <w:r w:rsidR="00014DF6">
        <w:t xml:space="preserve"> </w:t>
      </w:r>
      <w:r>
        <w:t>to watch a short video explaining how to share One Drive files with others</w:t>
      </w:r>
      <w:r w:rsidR="007C55C1">
        <w:t xml:space="preserve"> (1:11)</w:t>
      </w:r>
      <w:r>
        <w:t>.</w:t>
      </w:r>
    </w:p>
    <w:p w14:paraId="2E510739" w14:textId="77777777" w:rsidR="00DE6B77" w:rsidRDefault="00DE6B77" w:rsidP="00014DF6">
      <w:pPr>
        <w:pStyle w:val="Heading4"/>
      </w:pPr>
      <w:r>
        <w:t>Individual student activities</w:t>
      </w:r>
    </w:p>
    <w:p w14:paraId="758EE654" w14:textId="77777777" w:rsidR="00DE6B77" w:rsidRDefault="00DE6B77" w:rsidP="00014DF6">
      <w:r>
        <w:t>Assignments in either Google Classroom or Microsoft Teams are useful when you want students to work on their own individual spreadsheet file.</w:t>
      </w:r>
    </w:p>
    <w:p w14:paraId="2838262C" w14:textId="77777777" w:rsidR="00A13398" w:rsidRDefault="00DE6B77" w:rsidP="00A13398">
      <w:pPr>
        <w:pStyle w:val="Heading5"/>
      </w:pPr>
      <w:r>
        <w:lastRenderedPageBreak/>
        <w:t>Assignments in Microsoft Teams</w:t>
      </w:r>
    </w:p>
    <w:p w14:paraId="06270F71" w14:textId="0F3631F6" w:rsidR="00DE6B77" w:rsidRDefault="00DE6B77" w:rsidP="00014DF6">
      <w:r>
        <w:t xml:space="preserve">Visit </w:t>
      </w:r>
      <w:hyperlink r:id="rId13" w:history="1">
        <w:r w:rsidR="00FA4059">
          <w:rPr>
            <w:rStyle w:val="Hyperlink"/>
          </w:rPr>
          <w:t>t4l.schools.nsw.gov.au/resources/professional-learning-resources/microsoft-resources/microsoft-teams/using-assignments-in-teams.html</w:t>
        </w:r>
      </w:hyperlink>
      <w:r w:rsidR="00014DF6">
        <w:t xml:space="preserve"> </w:t>
      </w:r>
      <w:r>
        <w:t xml:space="preserve"> to learn how to create and manage assignments in Microsoft Teams.</w:t>
      </w:r>
    </w:p>
    <w:p w14:paraId="126F3A47" w14:textId="77777777" w:rsidR="00A13398" w:rsidRDefault="00DE6B77" w:rsidP="00A13398">
      <w:pPr>
        <w:pStyle w:val="Heading5"/>
      </w:pPr>
      <w:r>
        <w:t>Assignments in Google Classroom</w:t>
      </w:r>
    </w:p>
    <w:p w14:paraId="23881D52" w14:textId="1D9A6665" w:rsidR="00DE6B77" w:rsidRDefault="00DE6B77" w:rsidP="00014DF6">
      <w:r>
        <w:t xml:space="preserve">Visit </w:t>
      </w:r>
      <w:hyperlink r:id="rId14" w:history="1">
        <w:r w:rsidR="00FA4059">
          <w:rPr>
            <w:rStyle w:val="Hyperlink"/>
          </w:rPr>
          <w:t>t4l.schools.nsw.gov.au/resources/professional-learning-resources/google-resources/google-classroom0/using-assignments-in-google-classroom.html</w:t>
        </w:r>
      </w:hyperlink>
      <w:r w:rsidR="00014DF6">
        <w:t xml:space="preserve"> </w:t>
      </w:r>
      <w:r>
        <w:t xml:space="preserve"> to learn how to create and manage assignments in Google Classrooms</w:t>
      </w:r>
    </w:p>
    <w:p w14:paraId="37D9A044" w14:textId="77777777" w:rsidR="00DE6B77" w:rsidRDefault="00DE6B77" w:rsidP="00A13398">
      <w:pPr>
        <w:pStyle w:val="Heading5"/>
      </w:pPr>
      <w:r>
        <w:t>Other alternatives</w:t>
      </w:r>
    </w:p>
    <w:p w14:paraId="32E62380" w14:textId="1164254E" w:rsidR="00DE6B77" w:rsidRDefault="00DE6B77" w:rsidP="00014DF6">
      <w:r>
        <w:t>Files may also be shared with students via email attachments or your school’s learning management system</w:t>
      </w:r>
      <w:r w:rsidR="00C75750">
        <w:t>,</w:t>
      </w:r>
      <w:r>
        <w:t xml:space="preserve"> </w:t>
      </w:r>
      <w:r w:rsidR="00B014BA">
        <w:t>for example,</w:t>
      </w:r>
      <w:r>
        <w:t xml:space="preserve"> Canvas, Moodle</w:t>
      </w:r>
      <w:r w:rsidR="00B014BA">
        <w:t>.</w:t>
      </w:r>
    </w:p>
    <w:p w14:paraId="41ECB453" w14:textId="53A1511C" w:rsidR="00DE6B77" w:rsidRDefault="00DE6B77" w:rsidP="00014DF6">
      <w:r>
        <w:t xml:space="preserve">Information on how to use Microsoft Outlook can be found at </w:t>
      </w:r>
      <w:hyperlink r:id="rId15" w:history="1">
        <w:r w:rsidR="00AD21E8">
          <w:rPr>
            <w:rStyle w:val="Hyperlink"/>
          </w:rPr>
          <w:t>https://t4l.schools.nsw.gov.au/resources/professional-learning-resources/microsoft-resources/outlook--staff-email-.html</w:t>
        </w:r>
      </w:hyperlink>
      <w:r w:rsidR="00AD21E8" w:rsidRPr="00AD21E8">
        <w:t>.</w:t>
      </w:r>
    </w:p>
    <w:p w14:paraId="533310CB" w14:textId="02DB9AFB" w:rsidR="00896DDA" w:rsidRDefault="00896DDA" w:rsidP="00896DDA">
      <w:pPr>
        <w:pStyle w:val="Heading3"/>
      </w:pPr>
      <w:r>
        <w:t>Formulas</w:t>
      </w:r>
    </w:p>
    <w:p w14:paraId="3DD54FB3" w14:textId="2C799836" w:rsidR="00896DDA" w:rsidRDefault="000273B7" w:rsidP="00E239E0">
      <w:r>
        <w:t xml:space="preserve">A useful video which explains how to </w:t>
      </w:r>
      <w:r w:rsidR="00055CE6">
        <w:t>write</w:t>
      </w:r>
      <w:r>
        <w:t xml:space="preserve"> formulas in Excel can be found at </w:t>
      </w:r>
      <w:hyperlink r:id="rId16" w:history="1">
        <w:r w:rsidR="0033541B">
          <w:rPr>
            <w:rStyle w:val="Hyperlink"/>
          </w:rPr>
          <w:t>youtube.com/watch?v=Jl0Qk63z2ZY (12:28)</w:t>
        </w:r>
      </w:hyperlink>
      <w:r>
        <w:t>.</w:t>
      </w:r>
    </w:p>
    <w:p w14:paraId="3319B7FB" w14:textId="4F59ACCC" w:rsidR="000273B7" w:rsidRDefault="000273B7" w:rsidP="00E239E0">
      <w:r>
        <w:t xml:space="preserve">Links to the appropriate </w:t>
      </w:r>
      <w:r w:rsidR="006538C5">
        <w:t>places in this video have been included in the spreadsheet next to the necessary cell.</w:t>
      </w:r>
    </w:p>
    <w:p w14:paraId="3E46E075" w14:textId="50543918" w:rsidR="00B47470" w:rsidRDefault="007B5B91" w:rsidP="00E239E0">
      <w:r>
        <w:t>The formulas necessary for the spreadsheet are:</w:t>
      </w:r>
    </w:p>
    <w:p w14:paraId="4A1F374B" w14:textId="70DDB6DE" w:rsidR="007B5B91" w:rsidRDefault="007B5B91" w:rsidP="00E239E0">
      <w:r>
        <w:t>Mean: =average(B</w:t>
      </w:r>
      <w:r w:rsidR="00DD5C2C">
        <w:t>7</w:t>
      </w:r>
      <w:r>
        <w:t>:B3</w:t>
      </w:r>
      <w:r w:rsidR="00DD5C2C">
        <w:t>7</w:t>
      </w:r>
      <w:r>
        <w:t>)</w:t>
      </w:r>
    </w:p>
    <w:p w14:paraId="6CA32421" w14:textId="6C644688" w:rsidR="007B5B91" w:rsidRDefault="007B5B91" w:rsidP="00E239E0">
      <w:r>
        <w:t>Median: =median(B</w:t>
      </w:r>
      <w:r w:rsidR="00DD5C2C">
        <w:t>7</w:t>
      </w:r>
      <w:r>
        <w:t>:B3</w:t>
      </w:r>
      <w:r w:rsidR="00DD5C2C">
        <w:t>7</w:t>
      </w:r>
      <w:r>
        <w:t>)</w:t>
      </w:r>
    </w:p>
    <w:p w14:paraId="6B1DE3DE" w14:textId="455B9948" w:rsidR="007B5B91" w:rsidRDefault="007B5B91" w:rsidP="00E239E0">
      <w:r>
        <w:t>Minimum: =min(B</w:t>
      </w:r>
      <w:r w:rsidR="00DD5C2C">
        <w:t>7</w:t>
      </w:r>
      <w:r>
        <w:t>:B3</w:t>
      </w:r>
      <w:r w:rsidR="00DD5C2C">
        <w:t>7</w:t>
      </w:r>
      <w:r>
        <w:t>)</w:t>
      </w:r>
    </w:p>
    <w:p w14:paraId="0CA4DD63" w14:textId="2FA20E68" w:rsidR="008F02D3" w:rsidRDefault="00F561FB" w:rsidP="00E239E0">
      <w:r>
        <w:t>Maximum: =max(B</w:t>
      </w:r>
      <w:r w:rsidR="00DD5C2C">
        <w:t>7</w:t>
      </w:r>
      <w:r>
        <w:t>:B3</w:t>
      </w:r>
      <w:r w:rsidR="00DD5C2C">
        <w:t>7</w:t>
      </w:r>
      <w:r>
        <w:t>)</w:t>
      </w:r>
    </w:p>
    <w:p w14:paraId="4CC11814" w14:textId="4302E24D" w:rsidR="00F561FB" w:rsidRDefault="00F561FB" w:rsidP="00E239E0">
      <w:r>
        <w:lastRenderedPageBreak/>
        <w:t>Range: =</w:t>
      </w:r>
      <w:r w:rsidR="00055CE6">
        <w:t xml:space="preserve"> F11</w:t>
      </w:r>
      <w:r w:rsidR="0033541B">
        <w:t>-</w:t>
      </w:r>
      <w:r w:rsidR="00055CE6">
        <w:t>F9</w:t>
      </w:r>
      <w:r w:rsidR="00A80365">
        <w:t xml:space="preserve"> (minimum – maximum cells)</w:t>
      </w:r>
    </w:p>
    <w:p w14:paraId="2A4ED494" w14:textId="7C54BEBB" w:rsidR="00DF12D8" w:rsidRDefault="00DF12D8" w:rsidP="00DF12D8">
      <w:pPr>
        <w:pStyle w:val="Heading3"/>
      </w:pPr>
      <w:r>
        <w:t>Graphs</w:t>
      </w:r>
    </w:p>
    <w:p w14:paraId="5A260D09" w14:textId="47CBD148" w:rsidR="00FB5957" w:rsidRDefault="00DF12D8" w:rsidP="00E239E0">
      <w:r>
        <w:t xml:space="preserve">A useful video which explains how to create basic graphs can be found at </w:t>
      </w:r>
      <w:hyperlink r:id="rId17" w:history="1">
        <w:r w:rsidR="00FA4059">
          <w:rPr>
            <w:rStyle w:val="Hyperlink"/>
          </w:rPr>
          <w:t>youtube.com/watch?v=ZM-9xj4DW88</w:t>
        </w:r>
      </w:hyperlink>
      <w:r>
        <w:t xml:space="preserve"> </w:t>
      </w:r>
      <w:r w:rsidR="00B12B48" w:rsidRPr="00B12B48">
        <w:t>(2:52).</w:t>
      </w:r>
      <w:r w:rsidR="00B12B48">
        <w:t xml:space="preserve"> </w:t>
      </w:r>
      <w:r>
        <w:t>There are many others available on the internet.</w:t>
      </w:r>
    </w:p>
    <w:p w14:paraId="60835665" w14:textId="77777777" w:rsidR="00FB5957" w:rsidRDefault="00FB5957">
      <w:r>
        <w:br w:type="page"/>
      </w:r>
    </w:p>
    <w:p w14:paraId="55636190" w14:textId="77777777" w:rsidR="00F51536" w:rsidRDefault="00FB5957" w:rsidP="00FB5957">
      <w:pPr>
        <w:pStyle w:val="Heading2"/>
      </w:pPr>
      <w:bookmarkStart w:id="1" w:name="_Appendix_B"/>
      <w:bookmarkEnd w:id="1"/>
      <w:r>
        <w:lastRenderedPageBreak/>
        <w:t>Appendix B</w:t>
      </w:r>
    </w:p>
    <w:p w14:paraId="732D39E6" w14:textId="683BB388" w:rsidR="00DF12D8" w:rsidRDefault="00FB5957" w:rsidP="00F51536">
      <w:pPr>
        <w:pStyle w:val="Heading3"/>
      </w:pPr>
      <w:r>
        <w:t>Persuasive letter template</w:t>
      </w:r>
    </w:p>
    <w:p w14:paraId="284469F6" w14:textId="77777777" w:rsidR="0019381F" w:rsidRPr="004E3FCB" w:rsidRDefault="0019381F" w:rsidP="00E239E0">
      <w:pPr>
        <w:rPr>
          <w:i/>
          <w:iCs/>
        </w:rPr>
      </w:pPr>
      <w:r w:rsidRPr="004E3FCB">
        <w:rPr>
          <w:i/>
          <w:iCs/>
        </w:rPr>
        <w:t>{Your name}</w:t>
      </w:r>
    </w:p>
    <w:p w14:paraId="59B1052B" w14:textId="77777777" w:rsidR="0019381F" w:rsidRPr="004E3FCB" w:rsidRDefault="0019381F" w:rsidP="00E239E0">
      <w:pPr>
        <w:rPr>
          <w:i/>
          <w:iCs/>
        </w:rPr>
      </w:pPr>
      <w:r w:rsidRPr="004E3FCB">
        <w:rPr>
          <w:i/>
          <w:iCs/>
        </w:rPr>
        <w:t>{Street address}</w:t>
      </w:r>
    </w:p>
    <w:p w14:paraId="56082963" w14:textId="77777777" w:rsidR="0019381F" w:rsidRPr="004E3FCB" w:rsidRDefault="0019381F" w:rsidP="00224343">
      <w:pPr>
        <w:spacing w:after="840"/>
        <w:rPr>
          <w:i/>
          <w:iCs/>
        </w:rPr>
      </w:pPr>
      <w:r w:rsidRPr="004E3FCB">
        <w:rPr>
          <w:i/>
          <w:iCs/>
        </w:rPr>
        <w:t>{Town, postcode}</w:t>
      </w:r>
    </w:p>
    <w:p w14:paraId="21DEC609" w14:textId="77777777" w:rsidR="0019381F" w:rsidRPr="004E3FCB" w:rsidRDefault="0019381F" w:rsidP="00224343">
      <w:pPr>
        <w:spacing w:after="840"/>
        <w:rPr>
          <w:i/>
          <w:iCs/>
        </w:rPr>
      </w:pPr>
      <w:r w:rsidRPr="004E3FCB">
        <w:rPr>
          <w:i/>
          <w:iCs/>
        </w:rPr>
        <w:t>{Today’s date}</w:t>
      </w:r>
    </w:p>
    <w:p w14:paraId="239C2D67" w14:textId="77777777" w:rsidR="003E5B56" w:rsidRPr="004E3FCB" w:rsidRDefault="003E5B56" w:rsidP="00E239E0">
      <w:pPr>
        <w:rPr>
          <w:i/>
          <w:iCs/>
        </w:rPr>
      </w:pPr>
      <w:r w:rsidRPr="004E3FCB">
        <w:rPr>
          <w:i/>
          <w:iCs/>
        </w:rPr>
        <w:t>{Name of principal}</w:t>
      </w:r>
    </w:p>
    <w:p w14:paraId="2B273DAE" w14:textId="77777777" w:rsidR="00952A33" w:rsidRPr="004E3FCB" w:rsidRDefault="003E5B56" w:rsidP="00E239E0">
      <w:pPr>
        <w:rPr>
          <w:i/>
          <w:iCs/>
        </w:rPr>
      </w:pPr>
      <w:r w:rsidRPr="004E3FCB">
        <w:rPr>
          <w:i/>
          <w:iCs/>
        </w:rPr>
        <w:t>{School</w:t>
      </w:r>
      <w:r w:rsidR="00952A33" w:rsidRPr="004E3FCB">
        <w:rPr>
          <w:i/>
          <w:iCs/>
        </w:rPr>
        <w:t xml:space="preserve"> street address}</w:t>
      </w:r>
    </w:p>
    <w:p w14:paraId="632285E1" w14:textId="77777777" w:rsidR="00263B46" w:rsidRPr="004E3FCB" w:rsidRDefault="00952A33" w:rsidP="00224343">
      <w:pPr>
        <w:spacing w:after="840"/>
        <w:rPr>
          <w:i/>
          <w:iCs/>
        </w:rPr>
      </w:pPr>
      <w:r w:rsidRPr="004E3FCB">
        <w:rPr>
          <w:i/>
          <w:iCs/>
        </w:rPr>
        <w:t>{School town and postcode}</w:t>
      </w:r>
    </w:p>
    <w:p w14:paraId="23F0B9C9" w14:textId="77777777" w:rsidR="00FF18C5" w:rsidRDefault="00263B46" w:rsidP="00224343">
      <w:pPr>
        <w:spacing w:after="840"/>
      </w:pPr>
      <w:r>
        <w:t xml:space="preserve">Dear </w:t>
      </w:r>
      <w:r w:rsidRPr="004E3FCB">
        <w:rPr>
          <w:i/>
          <w:iCs/>
        </w:rPr>
        <w:t>{Name of Principal}</w:t>
      </w:r>
    </w:p>
    <w:p w14:paraId="2DCDE0E7" w14:textId="0B4EF9FF" w:rsidR="00FF18C5" w:rsidRDefault="004E3FCB" w:rsidP="00224343">
      <w:pPr>
        <w:spacing w:after="840"/>
      </w:pPr>
      <w:r>
        <w:t>My name is</w:t>
      </w:r>
      <w:r w:rsidR="003B1B19">
        <w:t>…</w:t>
      </w:r>
      <w:r w:rsidR="003B1B19" w:rsidRPr="004E3FCB">
        <w:rPr>
          <w:i/>
          <w:iCs/>
        </w:rPr>
        <w:t xml:space="preserve"> {</w:t>
      </w:r>
      <w:r w:rsidR="00FF18C5" w:rsidRPr="004E3FCB">
        <w:rPr>
          <w:i/>
          <w:iCs/>
        </w:rPr>
        <w:t>Introduction – your name and year level}</w:t>
      </w:r>
    </w:p>
    <w:p w14:paraId="767BB090" w14:textId="476A5456" w:rsidR="00AC2CFA" w:rsidRDefault="00AC2CFA" w:rsidP="00224343">
      <w:pPr>
        <w:spacing w:after="840"/>
      </w:pPr>
      <w:r>
        <w:t>I believe that</w:t>
      </w:r>
      <w:r w:rsidR="003B1B19">
        <w:t>….</w:t>
      </w:r>
      <w:r w:rsidR="003B1B19" w:rsidRPr="004E3FCB">
        <w:rPr>
          <w:i/>
          <w:iCs/>
        </w:rPr>
        <w:t xml:space="preserve"> {</w:t>
      </w:r>
      <w:r w:rsidR="000810AB" w:rsidRPr="004E3FCB">
        <w:rPr>
          <w:i/>
          <w:iCs/>
        </w:rPr>
        <w:t>State your stance on lockers. Are they needed or not?}</w:t>
      </w:r>
    </w:p>
    <w:p w14:paraId="38AAF164" w14:textId="77777777" w:rsidR="00712DBE" w:rsidRDefault="00AC2CFA" w:rsidP="00E239E0">
      <w:r>
        <w:t>There are many reasons to support my argument, and these include….</w:t>
      </w:r>
    </w:p>
    <w:p w14:paraId="1B1AAA93" w14:textId="41EDAA30" w:rsidR="00AC2CFA" w:rsidRPr="004E3FCB" w:rsidRDefault="00211761" w:rsidP="00224343">
      <w:pPr>
        <w:spacing w:after="840"/>
        <w:rPr>
          <w:i/>
          <w:iCs/>
        </w:rPr>
      </w:pPr>
      <w:r w:rsidRPr="004E3FCB">
        <w:rPr>
          <w:i/>
          <w:iCs/>
        </w:rPr>
        <w:t>{</w:t>
      </w:r>
      <w:r w:rsidR="00CE0874" w:rsidRPr="004E3FCB">
        <w:rPr>
          <w:i/>
          <w:iCs/>
        </w:rPr>
        <w:t>Briefly state ea</w:t>
      </w:r>
      <w:r w:rsidRPr="004E3FCB">
        <w:rPr>
          <w:i/>
          <w:iCs/>
        </w:rPr>
        <w:t>ch of your 3 reasons</w:t>
      </w:r>
      <w:r w:rsidR="003F1083" w:rsidRPr="004E3FCB">
        <w:rPr>
          <w:i/>
          <w:iCs/>
        </w:rPr>
        <w:t>. You do not need any proof just yet</w:t>
      </w:r>
      <w:r w:rsidR="00754FF9" w:rsidRPr="004E3FCB">
        <w:rPr>
          <w:i/>
          <w:iCs/>
        </w:rPr>
        <w:t>.</w:t>
      </w:r>
      <w:r w:rsidR="00712DBE" w:rsidRPr="004E3FCB">
        <w:rPr>
          <w:i/>
          <w:iCs/>
        </w:rPr>
        <w:t>}</w:t>
      </w:r>
    </w:p>
    <w:p w14:paraId="0CCB5AAE" w14:textId="10FB5FB9" w:rsidR="009A1195" w:rsidRDefault="00FD6C60" w:rsidP="00E239E0">
      <w:r>
        <w:lastRenderedPageBreak/>
        <w:t>The first reason is….</w:t>
      </w:r>
    </w:p>
    <w:p w14:paraId="4DAD9BF8" w14:textId="396B4B64" w:rsidR="00CE0874" w:rsidRPr="004E3FCB" w:rsidRDefault="00CE0874" w:rsidP="00224343">
      <w:pPr>
        <w:spacing w:after="1680"/>
        <w:rPr>
          <w:i/>
          <w:iCs/>
        </w:rPr>
      </w:pPr>
      <w:r w:rsidRPr="004E3FCB">
        <w:rPr>
          <w:i/>
          <w:iCs/>
        </w:rPr>
        <w:t>{State your strongest argument and include a statistic or graph to prove your point}</w:t>
      </w:r>
    </w:p>
    <w:p w14:paraId="3E4FD0C6" w14:textId="1C8EBAAD" w:rsidR="00FD6C60" w:rsidRDefault="00FD6C60" w:rsidP="00E239E0">
      <w:r>
        <w:t>In addition to this….</w:t>
      </w:r>
    </w:p>
    <w:p w14:paraId="2445603F" w14:textId="499ABB63" w:rsidR="00754FF9" w:rsidRPr="004E3FCB" w:rsidRDefault="00754FF9" w:rsidP="00224343">
      <w:pPr>
        <w:spacing w:after="840"/>
        <w:rPr>
          <w:i/>
          <w:iCs/>
        </w:rPr>
      </w:pPr>
      <w:r w:rsidRPr="004E3FCB">
        <w:rPr>
          <w:i/>
          <w:iCs/>
        </w:rPr>
        <w:t>{State your next strongest argument and include a statistic or graph to prove your point.}</w:t>
      </w:r>
    </w:p>
    <w:p w14:paraId="4587ECCF" w14:textId="75FA57FB" w:rsidR="00FD6C60" w:rsidRDefault="00FD6C60" w:rsidP="00E239E0">
      <w:r>
        <w:t>Furthermore, another reason is…</w:t>
      </w:r>
    </w:p>
    <w:p w14:paraId="6211DAAB" w14:textId="75FA57FB" w:rsidR="004E3FCB" w:rsidRDefault="004E3FCB" w:rsidP="00224343">
      <w:pPr>
        <w:spacing w:after="840"/>
        <w:rPr>
          <w:i/>
          <w:iCs/>
        </w:rPr>
      </w:pPr>
      <w:r w:rsidRPr="004E3FCB">
        <w:rPr>
          <w:i/>
          <w:iCs/>
        </w:rPr>
        <w:t>{State your last argument and include a statistic or graph to prove your point}</w:t>
      </w:r>
    </w:p>
    <w:p w14:paraId="47A1F8A8" w14:textId="75FA57FB" w:rsidR="00FD6C60" w:rsidRDefault="00FD6C60" w:rsidP="00E239E0">
      <w:r>
        <w:t>Finally, in conclusion….</w:t>
      </w:r>
    </w:p>
    <w:p w14:paraId="4482255E" w14:textId="3A19DF1B" w:rsidR="004E3FCB" w:rsidRPr="003B1B19" w:rsidRDefault="004E3FCB" w:rsidP="00224343">
      <w:pPr>
        <w:spacing w:after="840"/>
        <w:rPr>
          <w:i/>
          <w:iCs/>
        </w:rPr>
      </w:pPr>
      <w:r w:rsidRPr="003B1B19">
        <w:rPr>
          <w:i/>
          <w:iCs/>
        </w:rPr>
        <w:t>{</w:t>
      </w:r>
      <w:r w:rsidR="003B1B19" w:rsidRPr="003B1B19">
        <w:rPr>
          <w:i/>
          <w:iCs/>
        </w:rPr>
        <w:t>Restate your point of view on whether lockers are needed or not and your arguments.}</w:t>
      </w:r>
    </w:p>
    <w:p w14:paraId="7334189C" w14:textId="4BC591D3" w:rsidR="00FD6C60" w:rsidRDefault="00FD6C60" w:rsidP="00224343">
      <w:pPr>
        <w:spacing w:after="840"/>
      </w:pPr>
      <w:r>
        <w:t xml:space="preserve">Thank you for taking the time to read my </w:t>
      </w:r>
      <w:r w:rsidR="003B1B19">
        <w:t>letter</w:t>
      </w:r>
      <w:r>
        <w:t xml:space="preserve"> and listen to my point of view.</w:t>
      </w:r>
    </w:p>
    <w:p w14:paraId="126B955B" w14:textId="0F05C5BF" w:rsidR="00FD6C60" w:rsidRDefault="00FD6C60" w:rsidP="00224343">
      <w:pPr>
        <w:spacing w:after="840"/>
      </w:pPr>
      <w:r>
        <w:t>Yours faithfully,</w:t>
      </w:r>
    </w:p>
    <w:p w14:paraId="77500097" w14:textId="28471388" w:rsidR="00A569B6" w:rsidRPr="003B1B19" w:rsidRDefault="00A569B6" w:rsidP="00E239E0">
      <w:pPr>
        <w:rPr>
          <w:i/>
          <w:iCs/>
        </w:rPr>
      </w:pPr>
      <w:r w:rsidRPr="003B1B19">
        <w:rPr>
          <w:i/>
          <w:iCs/>
        </w:rPr>
        <w:t>{your signature}</w:t>
      </w:r>
    </w:p>
    <w:p w14:paraId="257C3194" w14:textId="01355BA2" w:rsidR="006B6FBF" w:rsidRPr="003B1B19" w:rsidRDefault="006B6FBF" w:rsidP="00E239E0">
      <w:pPr>
        <w:rPr>
          <w:i/>
          <w:iCs/>
        </w:rPr>
      </w:pPr>
      <w:r w:rsidRPr="003B1B19">
        <w:rPr>
          <w:i/>
          <w:iCs/>
        </w:rPr>
        <w:t>{your name}</w:t>
      </w:r>
    </w:p>
    <w:p w14:paraId="1CB68F69" w14:textId="77777777" w:rsidR="00831326" w:rsidRDefault="00831326" w:rsidP="00E239E0">
      <w:pPr>
        <w:sectPr w:rsidR="00831326" w:rsidSect="00F9525E">
          <w:headerReference w:type="default" r:id="rId18"/>
          <w:footerReference w:type="even" r:id="rId19"/>
          <w:footerReference w:type="default" r:id="rId20"/>
          <w:headerReference w:type="first" r:id="rId21"/>
          <w:footerReference w:type="first" r:id="rId22"/>
          <w:pgSz w:w="11900" w:h="16840"/>
          <w:pgMar w:top="1134" w:right="1134" w:bottom="1134" w:left="1134" w:header="709" w:footer="709" w:gutter="0"/>
          <w:pgNumType w:start="1"/>
          <w:cols w:space="708"/>
          <w:titlePg/>
          <w:docGrid w:linePitch="360"/>
        </w:sectPr>
      </w:pPr>
    </w:p>
    <w:p w14:paraId="6EF08677" w14:textId="77777777" w:rsidR="00831326" w:rsidRPr="00EF7698" w:rsidRDefault="00831326" w:rsidP="00831326">
      <w:pPr>
        <w:rPr>
          <w:rStyle w:val="Strong"/>
        </w:rPr>
      </w:pPr>
      <w:r w:rsidRPr="00EF7698">
        <w:rPr>
          <w:rStyle w:val="Strong"/>
          <w:sz w:val="28"/>
          <w:szCs w:val="28"/>
        </w:rPr>
        <w:lastRenderedPageBreak/>
        <w:t>© State of New South Wales (Department of Education), 2023</w:t>
      </w:r>
    </w:p>
    <w:p w14:paraId="1C63708E" w14:textId="77777777" w:rsidR="00831326" w:rsidRPr="00C504EA" w:rsidRDefault="00831326" w:rsidP="00831326">
      <w:r w:rsidRPr="00C504EA">
        <w:t xml:space="preserve">The copyright material published in this resource is subject to the </w:t>
      </w:r>
      <w:r w:rsidRPr="0074071B">
        <w:rPr>
          <w:i/>
          <w:iCs/>
        </w:rPr>
        <w:t>Copyright Act 1968</w:t>
      </w:r>
      <w:r w:rsidRPr="00C504EA">
        <w:t xml:space="preserve"> (Cth) and is owned by the NSW Department of Education or, where indicated, by a party other than the NSW Department of Education (third-party material).</w:t>
      </w:r>
    </w:p>
    <w:p w14:paraId="2DE1ABAA" w14:textId="77777777" w:rsidR="00831326" w:rsidRDefault="00831326" w:rsidP="00831326">
      <w:pPr>
        <w:rPr>
          <w:lang w:eastAsia="en-AU"/>
        </w:rPr>
      </w:pPr>
      <w:r w:rsidRPr="00C504EA">
        <w:t xml:space="preserve">Copyright material available in this resource and owned by the NSW Department of Education is licensed under a </w:t>
      </w:r>
      <w:hyperlink r:id="rId23" w:history="1">
        <w:r w:rsidRPr="00C504EA">
          <w:rPr>
            <w:rStyle w:val="Hyperlink"/>
          </w:rPr>
          <w:t>Creative Commons Attribution 4.0 International (CC BY 4.0) licence</w:t>
        </w:r>
      </w:hyperlink>
      <w:r w:rsidRPr="005F2331">
        <w:t>.</w:t>
      </w:r>
    </w:p>
    <w:p w14:paraId="45835573" w14:textId="77777777" w:rsidR="00831326" w:rsidRPr="000F46D1" w:rsidRDefault="00831326" w:rsidP="00831326">
      <w:pPr>
        <w:spacing w:line="300" w:lineRule="auto"/>
        <w:rPr>
          <w:lang w:eastAsia="en-AU"/>
        </w:rPr>
      </w:pPr>
      <w:r>
        <w:rPr>
          <w:noProof/>
        </w:rPr>
        <w:drawing>
          <wp:inline distT="0" distB="0" distL="0" distR="0" wp14:anchorId="1012B885" wp14:editId="393D9272">
            <wp:extent cx="1228725" cy="428625"/>
            <wp:effectExtent l="0" t="0" r="9525" b="9525"/>
            <wp:docPr id="32" name="Picture 32" descr="Creative Commons Attribution licence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A71FB8F" w14:textId="77777777" w:rsidR="00831326" w:rsidRPr="00C504EA" w:rsidRDefault="00831326" w:rsidP="00831326">
      <w:r w:rsidRPr="00C504EA">
        <w:t xml:space="preserve">This </w:t>
      </w:r>
      <w:r w:rsidRPr="00496162">
        <w:t>licence</w:t>
      </w:r>
      <w:r w:rsidRPr="00C504EA">
        <w:t xml:space="preserve"> allows you to share and adapt the material for any purpose, even commercially.</w:t>
      </w:r>
    </w:p>
    <w:p w14:paraId="61CC9488" w14:textId="77777777" w:rsidR="00831326" w:rsidRPr="00C504EA" w:rsidRDefault="00831326" w:rsidP="00831326">
      <w:r w:rsidRPr="00C504EA">
        <w:t>Attribution should be given to © State of New South Wales (Department of Education), 2023.</w:t>
      </w:r>
    </w:p>
    <w:p w14:paraId="006B21B7" w14:textId="77777777" w:rsidR="00831326" w:rsidRPr="00C504EA" w:rsidRDefault="00831326" w:rsidP="00831326">
      <w:r w:rsidRPr="00C504EA">
        <w:t>Material in this resource not available under a Creative Commons licence:</w:t>
      </w:r>
    </w:p>
    <w:p w14:paraId="28F92A12" w14:textId="77777777" w:rsidR="00831326" w:rsidRPr="000F46D1" w:rsidRDefault="00831326" w:rsidP="00224343">
      <w:pPr>
        <w:pStyle w:val="ListBullet"/>
        <w:numPr>
          <w:ilvl w:val="0"/>
          <w:numId w:val="7"/>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79CFBE0B" w14:textId="77777777" w:rsidR="00831326" w:rsidRDefault="00831326" w:rsidP="00224343">
      <w:pPr>
        <w:pStyle w:val="ListBullet"/>
        <w:numPr>
          <w:ilvl w:val="0"/>
          <w:numId w:val="7"/>
        </w:numPr>
        <w:rPr>
          <w:lang w:eastAsia="en-AU"/>
        </w:rPr>
      </w:pPr>
      <w:r w:rsidRPr="000F46D1">
        <w:rPr>
          <w:lang w:eastAsia="en-AU"/>
        </w:rPr>
        <w:t>material owned by a third party that has been reproduced with permission. You will need to obtain permission from the third party to reuse its material.</w:t>
      </w:r>
    </w:p>
    <w:p w14:paraId="31BA989B" w14:textId="77777777" w:rsidR="00831326" w:rsidRPr="00571DF7" w:rsidRDefault="00831326" w:rsidP="00831326">
      <w:pPr>
        <w:pStyle w:val="FeatureBox2"/>
        <w:spacing w:line="300" w:lineRule="auto"/>
        <w:rPr>
          <w:rStyle w:val="Strong"/>
        </w:rPr>
      </w:pPr>
      <w:r w:rsidRPr="00571DF7">
        <w:rPr>
          <w:rStyle w:val="Strong"/>
        </w:rPr>
        <w:t>Links to third-party material and websites</w:t>
      </w:r>
    </w:p>
    <w:p w14:paraId="5E7D440E" w14:textId="77777777" w:rsidR="00831326" w:rsidRDefault="00831326" w:rsidP="00831326">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01BE844" w14:textId="2F46C171" w:rsidR="00FB5957" w:rsidRPr="00E239E0" w:rsidRDefault="00831326" w:rsidP="00831326">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FB5957" w:rsidRPr="00E239E0" w:rsidSect="00F9525E">
      <w:headerReference w:type="first" r:id="rId25"/>
      <w:footerReference w:type="first" r:id="rId2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CA40" w14:textId="77777777" w:rsidR="008B5D29" w:rsidRDefault="008B5D29" w:rsidP="00191F45">
      <w:r>
        <w:separator/>
      </w:r>
    </w:p>
    <w:p w14:paraId="0184F735" w14:textId="77777777" w:rsidR="008B5D29" w:rsidRDefault="008B5D29"/>
    <w:p w14:paraId="650C6CC4" w14:textId="77777777" w:rsidR="008B5D29" w:rsidRDefault="008B5D29"/>
    <w:p w14:paraId="28B5841B" w14:textId="77777777" w:rsidR="008B5D29" w:rsidRDefault="008B5D29"/>
  </w:endnote>
  <w:endnote w:type="continuationSeparator" w:id="0">
    <w:p w14:paraId="64EC81BF" w14:textId="77777777" w:rsidR="008B5D29" w:rsidRDefault="008B5D29" w:rsidP="00191F45">
      <w:r>
        <w:continuationSeparator/>
      </w:r>
    </w:p>
    <w:p w14:paraId="603A5ED7" w14:textId="77777777" w:rsidR="008B5D29" w:rsidRDefault="008B5D29"/>
    <w:p w14:paraId="3A5551DF" w14:textId="77777777" w:rsidR="008B5D29" w:rsidRDefault="008B5D29"/>
    <w:p w14:paraId="7632A3D6" w14:textId="77777777" w:rsidR="008B5D29" w:rsidRDefault="008B5D29"/>
  </w:endnote>
  <w:endnote w:type="continuationNotice" w:id="1">
    <w:p w14:paraId="7726C98E" w14:textId="77777777" w:rsidR="008B5D29" w:rsidRDefault="008B5D2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1D06BE4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C66EE5">
      <w:t>How heavy is too heavy?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CEF5" w14:textId="63FE1B81" w:rsidR="00F50489" w:rsidRPr="00F50489" w:rsidRDefault="00F50489" w:rsidP="00F50489">
    <w:pPr>
      <w:pStyle w:val="Footer"/>
    </w:pPr>
    <w:r w:rsidRPr="00F50489">
      <w:t xml:space="preserve">© NSW Department of Education, </w:t>
    </w:r>
    <w:r w:rsidRPr="00F50489">
      <w:fldChar w:fldCharType="begin"/>
    </w:r>
    <w:r w:rsidRPr="00F50489">
      <w:instrText xml:space="preserve"> DATE  \@ "MMM-yy"  \* MERGEFORMAT </w:instrText>
    </w:r>
    <w:r w:rsidRPr="00F50489">
      <w:fldChar w:fldCharType="separate"/>
    </w:r>
    <w:r w:rsidR="003714A4">
      <w:rPr>
        <w:noProof/>
      </w:rPr>
      <w:t>Apr-23</w:t>
    </w:r>
    <w:r w:rsidRPr="00F50489">
      <w:fldChar w:fldCharType="end"/>
    </w:r>
    <w:r w:rsidRPr="00F50489">
      <w:ptab w:relativeTo="margin" w:alignment="right" w:leader="none"/>
    </w:r>
    <w:r w:rsidRPr="00F50489">
      <w:rPr>
        <w:noProof/>
      </w:rPr>
      <w:drawing>
        <wp:inline distT="0" distB="0" distL="0" distR="0" wp14:anchorId="5046833D" wp14:editId="3C25AD20">
          <wp:extent cx="561975" cy="196038"/>
          <wp:effectExtent l="0" t="0" r="0" b="0"/>
          <wp:docPr id="7" name="Picture 7"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493120" w:rsidRDefault="00493120" w:rsidP="001A5776">
    <w:pPr>
      <w:pStyle w:val="Logo"/>
      <w:tabs>
        <w:tab w:val="clear" w:pos="10200"/>
        <w:tab w:val="right" w:pos="9498"/>
      </w:tabs>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B50A" w14:textId="0F218358" w:rsidR="00831326" w:rsidRPr="00831326" w:rsidRDefault="00831326" w:rsidP="00831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4FC1" w14:textId="77777777" w:rsidR="008B5D29" w:rsidRDefault="008B5D29" w:rsidP="00191F45">
      <w:r>
        <w:separator/>
      </w:r>
    </w:p>
    <w:p w14:paraId="6E8D664B" w14:textId="77777777" w:rsidR="008B5D29" w:rsidRDefault="008B5D29"/>
    <w:p w14:paraId="419A3A84" w14:textId="77777777" w:rsidR="008B5D29" w:rsidRDefault="008B5D29"/>
    <w:p w14:paraId="54C3A9C0" w14:textId="77777777" w:rsidR="008B5D29" w:rsidRDefault="008B5D29"/>
  </w:footnote>
  <w:footnote w:type="continuationSeparator" w:id="0">
    <w:p w14:paraId="41D328E9" w14:textId="77777777" w:rsidR="008B5D29" w:rsidRDefault="008B5D29" w:rsidP="00191F45">
      <w:r>
        <w:continuationSeparator/>
      </w:r>
    </w:p>
    <w:p w14:paraId="5CD55B78" w14:textId="77777777" w:rsidR="008B5D29" w:rsidRDefault="008B5D29"/>
    <w:p w14:paraId="0022E8DC" w14:textId="77777777" w:rsidR="008B5D29" w:rsidRDefault="008B5D29"/>
    <w:p w14:paraId="564BE05D" w14:textId="77777777" w:rsidR="008B5D29" w:rsidRDefault="008B5D29"/>
  </w:footnote>
  <w:footnote w:type="continuationNotice" w:id="1">
    <w:p w14:paraId="5765F41E" w14:textId="77777777" w:rsidR="008B5D29" w:rsidRDefault="008B5D2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4A6B" w14:textId="0D54E8C9" w:rsidR="00026E50" w:rsidRDefault="00026E50" w:rsidP="00026E50">
    <w:pPr>
      <w:pStyle w:val="Documentname"/>
      <w:tabs>
        <w:tab w:val="clear" w:pos="9026"/>
        <w:tab w:val="right" w:pos="9632"/>
      </w:tabs>
      <w:jc w:val="right"/>
    </w:pPr>
    <w:r>
      <w:t>Mathematics Stage 4 –</w:t>
    </w:r>
    <w:r w:rsidR="0033149C">
      <w:t xml:space="preserve"> </w:t>
    </w:r>
    <w:r w:rsidR="000B7DBD">
      <w:t>how heavy is too heavy</w:t>
    </w:r>
    <w:r w:rsidR="00607FCC">
      <w:t>?</w:t>
    </w:r>
    <w:r w:rsidR="000B7DBD">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3FB1" w14:textId="79D4ACA7" w:rsidR="00831326" w:rsidRPr="00831326" w:rsidRDefault="00831326" w:rsidP="008313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95179984">
    <w:abstractNumId w:val="2"/>
  </w:num>
  <w:num w:numId="2" w16cid:durableId="606234443">
    <w:abstractNumId w:val="2"/>
  </w:num>
  <w:num w:numId="3" w16cid:durableId="1826431000">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585845430">
    <w:abstractNumId w:val="5"/>
  </w:num>
  <w:num w:numId="5" w16cid:durableId="2132703314">
    <w:abstractNumId w:val="1"/>
  </w:num>
  <w:num w:numId="6" w16cid:durableId="1051613835">
    <w:abstractNumId w:val="0"/>
  </w:num>
  <w:num w:numId="7" w16cid:durableId="241374272">
    <w:abstractNumId w:val="4"/>
  </w:num>
  <w:num w:numId="8" w16cid:durableId="18181814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8045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6220"/>
    <w:rsid w:val="00006CD7"/>
    <w:rsid w:val="000103FC"/>
    <w:rsid w:val="00010746"/>
    <w:rsid w:val="00011058"/>
    <w:rsid w:val="000143DF"/>
    <w:rsid w:val="00014DF6"/>
    <w:rsid w:val="00014F8E"/>
    <w:rsid w:val="000151F8"/>
    <w:rsid w:val="00015D43"/>
    <w:rsid w:val="0001601E"/>
    <w:rsid w:val="00016801"/>
    <w:rsid w:val="00017C65"/>
    <w:rsid w:val="00021171"/>
    <w:rsid w:val="00023790"/>
    <w:rsid w:val="00024602"/>
    <w:rsid w:val="000252FF"/>
    <w:rsid w:val="000253AE"/>
    <w:rsid w:val="00026E50"/>
    <w:rsid w:val="000273B7"/>
    <w:rsid w:val="00030BB1"/>
    <w:rsid w:val="00030EBC"/>
    <w:rsid w:val="000324B2"/>
    <w:rsid w:val="000331B6"/>
    <w:rsid w:val="00034F5E"/>
    <w:rsid w:val="0003541F"/>
    <w:rsid w:val="00035D2E"/>
    <w:rsid w:val="000377DD"/>
    <w:rsid w:val="00040BF3"/>
    <w:rsid w:val="000423E3"/>
    <w:rsid w:val="0004292D"/>
    <w:rsid w:val="00042D30"/>
    <w:rsid w:val="00043FA0"/>
    <w:rsid w:val="00044C5D"/>
    <w:rsid w:val="00044D23"/>
    <w:rsid w:val="00046473"/>
    <w:rsid w:val="000507E6"/>
    <w:rsid w:val="0005163D"/>
    <w:rsid w:val="000534F4"/>
    <w:rsid w:val="000535B7"/>
    <w:rsid w:val="00053726"/>
    <w:rsid w:val="00055CE6"/>
    <w:rsid w:val="000562A7"/>
    <w:rsid w:val="000564F8"/>
    <w:rsid w:val="00057BC8"/>
    <w:rsid w:val="000604B9"/>
    <w:rsid w:val="00061232"/>
    <w:rsid w:val="000613C4"/>
    <w:rsid w:val="000620E8"/>
    <w:rsid w:val="0006216F"/>
    <w:rsid w:val="00062708"/>
    <w:rsid w:val="00065A16"/>
    <w:rsid w:val="00067764"/>
    <w:rsid w:val="00071D06"/>
    <w:rsid w:val="0007214A"/>
    <w:rsid w:val="00072B6E"/>
    <w:rsid w:val="00072DFB"/>
    <w:rsid w:val="000746A4"/>
    <w:rsid w:val="00075B4E"/>
    <w:rsid w:val="00077A7C"/>
    <w:rsid w:val="00080FAF"/>
    <w:rsid w:val="000810AB"/>
    <w:rsid w:val="00082E53"/>
    <w:rsid w:val="000844F9"/>
    <w:rsid w:val="00084830"/>
    <w:rsid w:val="0008606A"/>
    <w:rsid w:val="00086656"/>
    <w:rsid w:val="00086D87"/>
    <w:rsid w:val="000872D6"/>
    <w:rsid w:val="00090628"/>
    <w:rsid w:val="000919BC"/>
    <w:rsid w:val="0009452F"/>
    <w:rsid w:val="00096701"/>
    <w:rsid w:val="000A01DD"/>
    <w:rsid w:val="000A0C05"/>
    <w:rsid w:val="000A29A9"/>
    <w:rsid w:val="000A33D4"/>
    <w:rsid w:val="000A41E7"/>
    <w:rsid w:val="000A451E"/>
    <w:rsid w:val="000A4B85"/>
    <w:rsid w:val="000A796C"/>
    <w:rsid w:val="000A7A61"/>
    <w:rsid w:val="000B09C8"/>
    <w:rsid w:val="000B1FC2"/>
    <w:rsid w:val="000B2886"/>
    <w:rsid w:val="000B30E1"/>
    <w:rsid w:val="000B4F65"/>
    <w:rsid w:val="000B75CB"/>
    <w:rsid w:val="000B7D49"/>
    <w:rsid w:val="000B7DBD"/>
    <w:rsid w:val="000C0FB5"/>
    <w:rsid w:val="000C1078"/>
    <w:rsid w:val="000C16A7"/>
    <w:rsid w:val="000C1BCD"/>
    <w:rsid w:val="000C250C"/>
    <w:rsid w:val="000C43DF"/>
    <w:rsid w:val="000C575E"/>
    <w:rsid w:val="000C5E21"/>
    <w:rsid w:val="000C61FB"/>
    <w:rsid w:val="000C6F89"/>
    <w:rsid w:val="000C7768"/>
    <w:rsid w:val="000C7D4F"/>
    <w:rsid w:val="000D2063"/>
    <w:rsid w:val="000D24EC"/>
    <w:rsid w:val="000D2C3A"/>
    <w:rsid w:val="000D48A8"/>
    <w:rsid w:val="000D4A8F"/>
    <w:rsid w:val="000D4B5A"/>
    <w:rsid w:val="000D55B1"/>
    <w:rsid w:val="000D64D8"/>
    <w:rsid w:val="000D77E6"/>
    <w:rsid w:val="000E3C1C"/>
    <w:rsid w:val="000E41B7"/>
    <w:rsid w:val="000E6BA0"/>
    <w:rsid w:val="000F174A"/>
    <w:rsid w:val="000F2B91"/>
    <w:rsid w:val="000F35D4"/>
    <w:rsid w:val="000F38D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886"/>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4548"/>
    <w:rsid w:val="00146F04"/>
    <w:rsid w:val="00150EBC"/>
    <w:rsid w:val="00151121"/>
    <w:rsid w:val="001520B0"/>
    <w:rsid w:val="0015446A"/>
    <w:rsid w:val="0015487C"/>
    <w:rsid w:val="00155144"/>
    <w:rsid w:val="0015712E"/>
    <w:rsid w:val="00162C3A"/>
    <w:rsid w:val="00165FF0"/>
    <w:rsid w:val="0017075C"/>
    <w:rsid w:val="00170CB5"/>
    <w:rsid w:val="00171601"/>
    <w:rsid w:val="00174183"/>
    <w:rsid w:val="00174F68"/>
    <w:rsid w:val="00176C65"/>
    <w:rsid w:val="001808EB"/>
    <w:rsid w:val="00180A15"/>
    <w:rsid w:val="00180F41"/>
    <w:rsid w:val="001810F4"/>
    <w:rsid w:val="00181128"/>
    <w:rsid w:val="00181408"/>
    <w:rsid w:val="0018179E"/>
    <w:rsid w:val="00182B46"/>
    <w:rsid w:val="001839C3"/>
    <w:rsid w:val="00183B80"/>
    <w:rsid w:val="00183DB2"/>
    <w:rsid w:val="00183E9C"/>
    <w:rsid w:val="001841F1"/>
    <w:rsid w:val="0018571A"/>
    <w:rsid w:val="001859B6"/>
    <w:rsid w:val="00187FFC"/>
    <w:rsid w:val="00191D2F"/>
    <w:rsid w:val="00191F45"/>
    <w:rsid w:val="00193503"/>
    <w:rsid w:val="0019381F"/>
    <w:rsid w:val="001939CA"/>
    <w:rsid w:val="00193B82"/>
    <w:rsid w:val="0019600C"/>
    <w:rsid w:val="00196CF1"/>
    <w:rsid w:val="00197B41"/>
    <w:rsid w:val="001A03EA"/>
    <w:rsid w:val="001A3627"/>
    <w:rsid w:val="001A5776"/>
    <w:rsid w:val="001B3065"/>
    <w:rsid w:val="001B33C0"/>
    <w:rsid w:val="001B4A46"/>
    <w:rsid w:val="001B5E34"/>
    <w:rsid w:val="001B76A6"/>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7F5"/>
    <w:rsid w:val="00206EFD"/>
    <w:rsid w:val="0020756A"/>
    <w:rsid w:val="00210D95"/>
    <w:rsid w:val="00211761"/>
    <w:rsid w:val="002136B3"/>
    <w:rsid w:val="00216957"/>
    <w:rsid w:val="00217731"/>
    <w:rsid w:val="00217AE6"/>
    <w:rsid w:val="00221372"/>
    <w:rsid w:val="00221777"/>
    <w:rsid w:val="00221998"/>
    <w:rsid w:val="00221E1A"/>
    <w:rsid w:val="002228E3"/>
    <w:rsid w:val="00224261"/>
    <w:rsid w:val="00224343"/>
    <w:rsid w:val="00224B16"/>
    <w:rsid w:val="00224D61"/>
    <w:rsid w:val="0022515D"/>
    <w:rsid w:val="002265BD"/>
    <w:rsid w:val="002270CC"/>
    <w:rsid w:val="00227421"/>
    <w:rsid w:val="00227894"/>
    <w:rsid w:val="0022791F"/>
    <w:rsid w:val="00231E53"/>
    <w:rsid w:val="00234830"/>
    <w:rsid w:val="002368C7"/>
    <w:rsid w:val="0023726F"/>
    <w:rsid w:val="0024041A"/>
    <w:rsid w:val="002410C8"/>
    <w:rsid w:val="00241C93"/>
    <w:rsid w:val="0024214A"/>
    <w:rsid w:val="0024237B"/>
    <w:rsid w:val="002441F2"/>
    <w:rsid w:val="00244340"/>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358"/>
    <w:rsid w:val="00263542"/>
    <w:rsid w:val="00263B46"/>
    <w:rsid w:val="00266738"/>
    <w:rsid w:val="00266D0C"/>
    <w:rsid w:val="0026790B"/>
    <w:rsid w:val="00273F94"/>
    <w:rsid w:val="00275602"/>
    <w:rsid w:val="002760B7"/>
    <w:rsid w:val="002810D3"/>
    <w:rsid w:val="002847AE"/>
    <w:rsid w:val="002870F2"/>
    <w:rsid w:val="00287650"/>
    <w:rsid w:val="002877C7"/>
    <w:rsid w:val="0029008E"/>
    <w:rsid w:val="00290154"/>
    <w:rsid w:val="00294F88"/>
    <w:rsid w:val="00294FCC"/>
    <w:rsid w:val="00295516"/>
    <w:rsid w:val="002A10A1"/>
    <w:rsid w:val="002A3161"/>
    <w:rsid w:val="002A3410"/>
    <w:rsid w:val="002A44D1"/>
    <w:rsid w:val="002A4631"/>
    <w:rsid w:val="002A4F65"/>
    <w:rsid w:val="002A5BA6"/>
    <w:rsid w:val="002A6EA6"/>
    <w:rsid w:val="002A70E6"/>
    <w:rsid w:val="002B108B"/>
    <w:rsid w:val="002B12DE"/>
    <w:rsid w:val="002B270D"/>
    <w:rsid w:val="002B3375"/>
    <w:rsid w:val="002B4745"/>
    <w:rsid w:val="002B480D"/>
    <w:rsid w:val="002B4845"/>
    <w:rsid w:val="002B4AC3"/>
    <w:rsid w:val="002B531F"/>
    <w:rsid w:val="002B7744"/>
    <w:rsid w:val="002C05AC"/>
    <w:rsid w:val="002C3953"/>
    <w:rsid w:val="002C56A0"/>
    <w:rsid w:val="002C7496"/>
    <w:rsid w:val="002D12FF"/>
    <w:rsid w:val="002D21A5"/>
    <w:rsid w:val="002D4413"/>
    <w:rsid w:val="002D4EB0"/>
    <w:rsid w:val="002D7247"/>
    <w:rsid w:val="002D7655"/>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353"/>
    <w:rsid w:val="00306A9D"/>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447"/>
    <w:rsid w:val="00322962"/>
    <w:rsid w:val="0032403E"/>
    <w:rsid w:val="00324D73"/>
    <w:rsid w:val="00325B7B"/>
    <w:rsid w:val="00326156"/>
    <w:rsid w:val="0032751A"/>
    <w:rsid w:val="0033149C"/>
    <w:rsid w:val="0033193C"/>
    <w:rsid w:val="00332B30"/>
    <w:rsid w:val="00332DDA"/>
    <w:rsid w:val="0033532B"/>
    <w:rsid w:val="0033541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07B"/>
    <w:rsid w:val="00357136"/>
    <w:rsid w:val="003576EB"/>
    <w:rsid w:val="00360C67"/>
    <w:rsid w:val="00360E65"/>
    <w:rsid w:val="00362DCB"/>
    <w:rsid w:val="0036308C"/>
    <w:rsid w:val="003632BD"/>
    <w:rsid w:val="00363E8F"/>
    <w:rsid w:val="00365118"/>
    <w:rsid w:val="00365809"/>
    <w:rsid w:val="00366467"/>
    <w:rsid w:val="00367331"/>
    <w:rsid w:val="00370563"/>
    <w:rsid w:val="003713D2"/>
    <w:rsid w:val="003714A4"/>
    <w:rsid w:val="00371AF4"/>
    <w:rsid w:val="00372A4F"/>
    <w:rsid w:val="00372B9F"/>
    <w:rsid w:val="00373265"/>
    <w:rsid w:val="0037384B"/>
    <w:rsid w:val="00373892"/>
    <w:rsid w:val="003743CE"/>
    <w:rsid w:val="00375F67"/>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1B19"/>
    <w:rsid w:val="003B225F"/>
    <w:rsid w:val="003B3CB0"/>
    <w:rsid w:val="003B73D6"/>
    <w:rsid w:val="003B7BBB"/>
    <w:rsid w:val="003C00A7"/>
    <w:rsid w:val="003C0FB3"/>
    <w:rsid w:val="003C3990"/>
    <w:rsid w:val="003C434B"/>
    <w:rsid w:val="003C489D"/>
    <w:rsid w:val="003C54B8"/>
    <w:rsid w:val="003C5D2F"/>
    <w:rsid w:val="003C687F"/>
    <w:rsid w:val="003C723C"/>
    <w:rsid w:val="003D0C63"/>
    <w:rsid w:val="003D0F7F"/>
    <w:rsid w:val="003D3CF0"/>
    <w:rsid w:val="003D53BF"/>
    <w:rsid w:val="003D65E7"/>
    <w:rsid w:val="003D6797"/>
    <w:rsid w:val="003D779D"/>
    <w:rsid w:val="003D7846"/>
    <w:rsid w:val="003D78A2"/>
    <w:rsid w:val="003E03FD"/>
    <w:rsid w:val="003E15EE"/>
    <w:rsid w:val="003E1E9E"/>
    <w:rsid w:val="003E5B56"/>
    <w:rsid w:val="003E6AE0"/>
    <w:rsid w:val="003F074B"/>
    <w:rsid w:val="003F0971"/>
    <w:rsid w:val="003F1083"/>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5FD"/>
    <w:rsid w:val="004128F0"/>
    <w:rsid w:val="00414D5B"/>
    <w:rsid w:val="004163AD"/>
    <w:rsid w:val="0041645A"/>
    <w:rsid w:val="00417BB8"/>
    <w:rsid w:val="00420300"/>
    <w:rsid w:val="00421CC4"/>
    <w:rsid w:val="00422777"/>
    <w:rsid w:val="00422970"/>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221"/>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7BC2"/>
    <w:rsid w:val="004A0489"/>
    <w:rsid w:val="004A07F1"/>
    <w:rsid w:val="004A161B"/>
    <w:rsid w:val="004A1FE2"/>
    <w:rsid w:val="004A4146"/>
    <w:rsid w:val="004A47DB"/>
    <w:rsid w:val="004A5AAE"/>
    <w:rsid w:val="004A6AB7"/>
    <w:rsid w:val="004A7284"/>
    <w:rsid w:val="004A7E1A"/>
    <w:rsid w:val="004B0073"/>
    <w:rsid w:val="004B1541"/>
    <w:rsid w:val="004B20CA"/>
    <w:rsid w:val="004B240E"/>
    <w:rsid w:val="004B29F4"/>
    <w:rsid w:val="004B4C27"/>
    <w:rsid w:val="004B6407"/>
    <w:rsid w:val="004B6923"/>
    <w:rsid w:val="004B7240"/>
    <w:rsid w:val="004B7495"/>
    <w:rsid w:val="004B780F"/>
    <w:rsid w:val="004B7B56"/>
    <w:rsid w:val="004C098E"/>
    <w:rsid w:val="004C20CF"/>
    <w:rsid w:val="004C299C"/>
    <w:rsid w:val="004C2E2E"/>
    <w:rsid w:val="004C4A71"/>
    <w:rsid w:val="004C4D54"/>
    <w:rsid w:val="004C7023"/>
    <w:rsid w:val="004C7513"/>
    <w:rsid w:val="004D02AC"/>
    <w:rsid w:val="004D0383"/>
    <w:rsid w:val="004D1F3F"/>
    <w:rsid w:val="004D333E"/>
    <w:rsid w:val="004D3A72"/>
    <w:rsid w:val="004D3EE2"/>
    <w:rsid w:val="004D5BBA"/>
    <w:rsid w:val="004D6540"/>
    <w:rsid w:val="004D711E"/>
    <w:rsid w:val="004E1C2A"/>
    <w:rsid w:val="004E2ACB"/>
    <w:rsid w:val="004E38B0"/>
    <w:rsid w:val="004E3C28"/>
    <w:rsid w:val="004E3FCB"/>
    <w:rsid w:val="004E4332"/>
    <w:rsid w:val="004E4E0B"/>
    <w:rsid w:val="004E6856"/>
    <w:rsid w:val="004E6FB4"/>
    <w:rsid w:val="004F0977"/>
    <w:rsid w:val="004F1408"/>
    <w:rsid w:val="004F2F87"/>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172DB"/>
    <w:rsid w:val="00520095"/>
    <w:rsid w:val="00520645"/>
    <w:rsid w:val="0052168D"/>
    <w:rsid w:val="00521F6F"/>
    <w:rsid w:val="0052396A"/>
    <w:rsid w:val="00524225"/>
    <w:rsid w:val="0052782C"/>
    <w:rsid w:val="00527A41"/>
    <w:rsid w:val="00530E46"/>
    <w:rsid w:val="005324EF"/>
    <w:rsid w:val="0053286B"/>
    <w:rsid w:val="00534910"/>
    <w:rsid w:val="00536369"/>
    <w:rsid w:val="005400FF"/>
    <w:rsid w:val="00540E99"/>
    <w:rsid w:val="00541130"/>
    <w:rsid w:val="005466BE"/>
    <w:rsid w:val="00546A8B"/>
    <w:rsid w:val="00546D5E"/>
    <w:rsid w:val="00546F02"/>
    <w:rsid w:val="0054770B"/>
    <w:rsid w:val="00551073"/>
    <w:rsid w:val="00551DA4"/>
    <w:rsid w:val="0055213A"/>
    <w:rsid w:val="00554956"/>
    <w:rsid w:val="00557BE6"/>
    <w:rsid w:val="005600BC"/>
    <w:rsid w:val="00563104"/>
    <w:rsid w:val="00563236"/>
    <w:rsid w:val="005646C1"/>
    <w:rsid w:val="005646CC"/>
    <w:rsid w:val="005652E4"/>
    <w:rsid w:val="00565730"/>
    <w:rsid w:val="00566671"/>
    <w:rsid w:val="00567B22"/>
    <w:rsid w:val="00567FFE"/>
    <w:rsid w:val="0057134C"/>
    <w:rsid w:val="0057331C"/>
    <w:rsid w:val="00573328"/>
    <w:rsid w:val="00573F07"/>
    <w:rsid w:val="005741E4"/>
    <w:rsid w:val="005747FF"/>
    <w:rsid w:val="00576415"/>
    <w:rsid w:val="00580D0F"/>
    <w:rsid w:val="00581B81"/>
    <w:rsid w:val="005824C0"/>
    <w:rsid w:val="00582560"/>
    <w:rsid w:val="00582FD7"/>
    <w:rsid w:val="005832ED"/>
    <w:rsid w:val="00583524"/>
    <w:rsid w:val="005835A2"/>
    <w:rsid w:val="00583853"/>
    <w:rsid w:val="005857A8"/>
    <w:rsid w:val="0058713B"/>
    <w:rsid w:val="005876D2"/>
    <w:rsid w:val="0059056C"/>
    <w:rsid w:val="0059130B"/>
    <w:rsid w:val="00591F1F"/>
    <w:rsid w:val="00596689"/>
    <w:rsid w:val="005A16FB"/>
    <w:rsid w:val="005A1A68"/>
    <w:rsid w:val="005A2A5A"/>
    <w:rsid w:val="005A3076"/>
    <w:rsid w:val="005A39FC"/>
    <w:rsid w:val="005A3B66"/>
    <w:rsid w:val="005A42E3"/>
    <w:rsid w:val="005A4CA7"/>
    <w:rsid w:val="005A5F04"/>
    <w:rsid w:val="005A6DC2"/>
    <w:rsid w:val="005B0870"/>
    <w:rsid w:val="005B1762"/>
    <w:rsid w:val="005B39EC"/>
    <w:rsid w:val="005B4B88"/>
    <w:rsid w:val="005B5605"/>
    <w:rsid w:val="005B5D60"/>
    <w:rsid w:val="005B5E31"/>
    <w:rsid w:val="005B64AE"/>
    <w:rsid w:val="005B6E3D"/>
    <w:rsid w:val="005B7298"/>
    <w:rsid w:val="005C021E"/>
    <w:rsid w:val="005C1BFC"/>
    <w:rsid w:val="005C5410"/>
    <w:rsid w:val="005C7B55"/>
    <w:rsid w:val="005D0175"/>
    <w:rsid w:val="005D0DEA"/>
    <w:rsid w:val="005D1CC4"/>
    <w:rsid w:val="005D2D62"/>
    <w:rsid w:val="005D5A78"/>
    <w:rsid w:val="005D5DB0"/>
    <w:rsid w:val="005E0475"/>
    <w:rsid w:val="005E0B43"/>
    <w:rsid w:val="005E4742"/>
    <w:rsid w:val="005E4E09"/>
    <w:rsid w:val="005E6829"/>
    <w:rsid w:val="005E6A7D"/>
    <w:rsid w:val="005F10D4"/>
    <w:rsid w:val="005F1D01"/>
    <w:rsid w:val="005F26E8"/>
    <w:rsid w:val="005F275A"/>
    <w:rsid w:val="005F2E08"/>
    <w:rsid w:val="005F78DD"/>
    <w:rsid w:val="005F7A4D"/>
    <w:rsid w:val="00601B68"/>
    <w:rsid w:val="0060359B"/>
    <w:rsid w:val="00603F69"/>
    <w:rsid w:val="006040DA"/>
    <w:rsid w:val="006047BD"/>
    <w:rsid w:val="00605D85"/>
    <w:rsid w:val="00607675"/>
    <w:rsid w:val="00607FCC"/>
    <w:rsid w:val="00610F53"/>
    <w:rsid w:val="00612E3F"/>
    <w:rsid w:val="00613208"/>
    <w:rsid w:val="00616767"/>
    <w:rsid w:val="0061698B"/>
    <w:rsid w:val="00616F61"/>
    <w:rsid w:val="00620917"/>
    <w:rsid w:val="0062163D"/>
    <w:rsid w:val="006222DA"/>
    <w:rsid w:val="00623A9E"/>
    <w:rsid w:val="00623E6B"/>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61B"/>
    <w:rsid w:val="00650503"/>
    <w:rsid w:val="00651A1C"/>
    <w:rsid w:val="00651E73"/>
    <w:rsid w:val="006522FD"/>
    <w:rsid w:val="00652800"/>
    <w:rsid w:val="006538C5"/>
    <w:rsid w:val="00653AB0"/>
    <w:rsid w:val="00653C5D"/>
    <w:rsid w:val="006544A7"/>
    <w:rsid w:val="006552BE"/>
    <w:rsid w:val="006618E3"/>
    <w:rsid w:val="00661D06"/>
    <w:rsid w:val="006638B4"/>
    <w:rsid w:val="0066400D"/>
    <w:rsid w:val="006644C4"/>
    <w:rsid w:val="0066665B"/>
    <w:rsid w:val="0067084D"/>
    <w:rsid w:val="00670EE3"/>
    <w:rsid w:val="0067331F"/>
    <w:rsid w:val="00673E2E"/>
    <w:rsid w:val="006742E8"/>
    <w:rsid w:val="0067482E"/>
    <w:rsid w:val="00675260"/>
    <w:rsid w:val="00677DDB"/>
    <w:rsid w:val="00677EF0"/>
    <w:rsid w:val="006814BF"/>
    <w:rsid w:val="00681F32"/>
    <w:rsid w:val="00682A33"/>
    <w:rsid w:val="00682D42"/>
    <w:rsid w:val="00683AEC"/>
    <w:rsid w:val="00684371"/>
    <w:rsid w:val="00684672"/>
    <w:rsid w:val="0068481E"/>
    <w:rsid w:val="0068666F"/>
    <w:rsid w:val="0068780A"/>
    <w:rsid w:val="00690267"/>
    <w:rsid w:val="006906E7"/>
    <w:rsid w:val="006910B7"/>
    <w:rsid w:val="006954D4"/>
    <w:rsid w:val="0069598B"/>
    <w:rsid w:val="00695AF0"/>
    <w:rsid w:val="006A1A8E"/>
    <w:rsid w:val="006A1CF6"/>
    <w:rsid w:val="006A2D9E"/>
    <w:rsid w:val="006A36DB"/>
    <w:rsid w:val="006A3EF2"/>
    <w:rsid w:val="006A44D0"/>
    <w:rsid w:val="006A48C1"/>
    <w:rsid w:val="006A510D"/>
    <w:rsid w:val="006A51A4"/>
    <w:rsid w:val="006B06B2"/>
    <w:rsid w:val="006B14EF"/>
    <w:rsid w:val="006B1FFA"/>
    <w:rsid w:val="006B3564"/>
    <w:rsid w:val="006B37E6"/>
    <w:rsid w:val="006B3D8F"/>
    <w:rsid w:val="006B42E3"/>
    <w:rsid w:val="006B44E9"/>
    <w:rsid w:val="006B6FBF"/>
    <w:rsid w:val="006B73E5"/>
    <w:rsid w:val="006C00A3"/>
    <w:rsid w:val="006C10FC"/>
    <w:rsid w:val="006C4B47"/>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EBE"/>
    <w:rsid w:val="006F3613"/>
    <w:rsid w:val="006F3839"/>
    <w:rsid w:val="006F4503"/>
    <w:rsid w:val="00701DAC"/>
    <w:rsid w:val="00704694"/>
    <w:rsid w:val="007058CD"/>
    <w:rsid w:val="00705D75"/>
    <w:rsid w:val="00705F77"/>
    <w:rsid w:val="0070723B"/>
    <w:rsid w:val="0070758A"/>
    <w:rsid w:val="00712DA7"/>
    <w:rsid w:val="00712DBE"/>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6952"/>
    <w:rsid w:val="00740573"/>
    <w:rsid w:val="00741479"/>
    <w:rsid w:val="007414DA"/>
    <w:rsid w:val="007448D2"/>
    <w:rsid w:val="00744A73"/>
    <w:rsid w:val="00744DB8"/>
    <w:rsid w:val="00745C28"/>
    <w:rsid w:val="007460FF"/>
    <w:rsid w:val="007474D4"/>
    <w:rsid w:val="0075044C"/>
    <w:rsid w:val="00752AA2"/>
    <w:rsid w:val="0075322D"/>
    <w:rsid w:val="00753D56"/>
    <w:rsid w:val="00754FF9"/>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576F"/>
    <w:rsid w:val="00796888"/>
    <w:rsid w:val="007A0483"/>
    <w:rsid w:val="007A1326"/>
    <w:rsid w:val="007A1ABE"/>
    <w:rsid w:val="007A2B7B"/>
    <w:rsid w:val="007A3356"/>
    <w:rsid w:val="007A36F3"/>
    <w:rsid w:val="007A4CEF"/>
    <w:rsid w:val="007A55A8"/>
    <w:rsid w:val="007B24C4"/>
    <w:rsid w:val="007B4C25"/>
    <w:rsid w:val="007B50E4"/>
    <w:rsid w:val="007B5236"/>
    <w:rsid w:val="007B5B91"/>
    <w:rsid w:val="007B6B2F"/>
    <w:rsid w:val="007B6D07"/>
    <w:rsid w:val="007C057B"/>
    <w:rsid w:val="007C1661"/>
    <w:rsid w:val="007C1A9E"/>
    <w:rsid w:val="007C1D95"/>
    <w:rsid w:val="007C2066"/>
    <w:rsid w:val="007C55C1"/>
    <w:rsid w:val="007C6E38"/>
    <w:rsid w:val="007D0F62"/>
    <w:rsid w:val="007D212E"/>
    <w:rsid w:val="007D458F"/>
    <w:rsid w:val="007D5655"/>
    <w:rsid w:val="007D5A52"/>
    <w:rsid w:val="007D7CF5"/>
    <w:rsid w:val="007D7E58"/>
    <w:rsid w:val="007E243E"/>
    <w:rsid w:val="007E41AD"/>
    <w:rsid w:val="007E5E9E"/>
    <w:rsid w:val="007F1493"/>
    <w:rsid w:val="007F15BC"/>
    <w:rsid w:val="007F3524"/>
    <w:rsid w:val="007F54DC"/>
    <w:rsid w:val="007F576D"/>
    <w:rsid w:val="007F637A"/>
    <w:rsid w:val="007F66A6"/>
    <w:rsid w:val="007F76BF"/>
    <w:rsid w:val="008003CD"/>
    <w:rsid w:val="00800512"/>
    <w:rsid w:val="00801687"/>
    <w:rsid w:val="008019EE"/>
    <w:rsid w:val="00802022"/>
    <w:rsid w:val="0080207C"/>
    <w:rsid w:val="008028A3"/>
    <w:rsid w:val="00802EE5"/>
    <w:rsid w:val="008059C1"/>
    <w:rsid w:val="00806164"/>
    <w:rsid w:val="0080662F"/>
    <w:rsid w:val="00806C91"/>
    <w:rsid w:val="008071DB"/>
    <w:rsid w:val="0081065F"/>
    <w:rsid w:val="00810E72"/>
    <w:rsid w:val="0081179B"/>
    <w:rsid w:val="00812DCB"/>
    <w:rsid w:val="00813FA5"/>
    <w:rsid w:val="0081523F"/>
    <w:rsid w:val="00816151"/>
    <w:rsid w:val="00817268"/>
    <w:rsid w:val="008203B7"/>
    <w:rsid w:val="00820BB7"/>
    <w:rsid w:val="008212BE"/>
    <w:rsid w:val="008218CF"/>
    <w:rsid w:val="00822B1A"/>
    <w:rsid w:val="00823751"/>
    <w:rsid w:val="008248E7"/>
    <w:rsid w:val="00824F02"/>
    <w:rsid w:val="00825595"/>
    <w:rsid w:val="00826BD1"/>
    <w:rsid w:val="00826C04"/>
    <w:rsid w:val="00826C4F"/>
    <w:rsid w:val="00830303"/>
    <w:rsid w:val="00830A48"/>
    <w:rsid w:val="00831326"/>
    <w:rsid w:val="00831C89"/>
    <w:rsid w:val="00832DA5"/>
    <w:rsid w:val="00832F4B"/>
    <w:rsid w:val="00833855"/>
    <w:rsid w:val="00833A2E"/>
    <w:rsid w:val="00833EDF"/>
    <w:rsid w:val="00834038"/>
    <w:rsid w:val="008377AF"/>
    <w:rsid w:val="008404C4"/>
    <w:rsid w:val="0084056D"/>
    <w:rsid w:val="008408D2"/>
    <w:rsid w:val="00841080"/>
    <w:rsid w:val="008412F7"/>
    <w:rsid w:val="008414BB"/>
    <w:rsid w:val="00841B54"/>
    <w:rsid w:val="008434A7"/>
    <w:rsid w:val="00843ED1"/>
    <w:rsid w:val="008455DA"/>
    <w:rsid w:val="008467D0"/>
    <w:rsid w:val="008470D0"/>
    <w:rsid w:val="008472C3"/>
    <w:rsid w:val="008505DC"/>
    <w:rsid w:val="008509F0"/>
    <w:rsid w:val="00851875"/>
    <w:rsid w:val="00852357"/>
    <w:rsid w:val="00852B7B"/>
    <w:rsid w:val="0085448C"/>
    <w:rsid w:val="00855048"/>
    <w:rsid w:val="008563D3"/>
    <w:rsid w:val="00856E64"/>
    <w:rsid w:val="00860A52"/>
    <w:rsid w:val="00862960"/>
    <w:rsid w:val="00863532"/>
    <w:rsid w:val="008641E8"/>
    <w:rsid w:val="00864A7E"/>
    <w:rsid w:val="00865EC3"/>
    <w:rsid w:val="0086629C"/>
    <w:rsid w:val="00866415"/>
    <w:rsid w:val="0086672A"/>
    <w:rsid w:val="00867469"/>
    <w:rsid w:val="00870838"/>
    <w:rsid w:val="00870A3D"/>
    <w:rsid w:val="0087111E"/>
    <w:rsid w:val="008736AC"/>
    <w:rsid w:val="00874C1F"/>
    <w:rsid w:val="00880A08"/>
    <w:rsid w:val="008813A0"/>
    <w:rsid w:val="00882E98"/>
    <w:rsid w:val="00883242"/>
    <w:rsid w:val="00883A53"/>
    <w:rsid w:val="00883B0E"/>
    <w:rsid w:val="0088412B"/>
    <w:rsid w:val="00885C59"/>
    <w:rsid w:val="00885F34"/>
    <w:rsid w:val="00890C47"/>
    <w:rsid w:val="0089256F"/>
    <w:rsid w:val="00893CDB"/>
    <w:rsid w:val="00893D12"/>
    <w:rsid w:val="0089468F"/>
    <w:rsid w:val="00894AFE"/>
    <w:rsid w:val="00895105"/>
    <w:rsid w:val="00895316"/>
    <w:rsid w:val="00895861"/>
    <w:rsid w:val="00896DDA"/>
    <w:rsid w:val="00897AD2"/>
    <w:rsid w:val="00897B91"/>
    <w:rsid w:val="008A00A0"/>
    <w:rsid w:val="008A0836"/>
    <w:rsid w:val="008A21F0"/>
    <w:rsid w:val="008A5DE5"/>
    <w:rsid w:val="008B0377"/>
    <w:rsid w:val="008B1FDB"/>
    <w:rsid w:val="008B2A5B"/>
    <w:rsid w:val="008B367A"/>
    <w:rsid w:val="008B38C3"/>
    <w:rsid w:val="008B430F"/>
    <w:rsid w:val="008B44C9"/>
    <w:rsid w:val="008B4DA3"/>
    <w:rsid w:val="008B4FF4"/>
    <w:rsid w:val="008B5D29"/>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D7B86"/>
    <w:rsid w:val="008E0259"/>
    <w:rsid w:val="008E3F54"/>
    <w:rsid w:val="008E43E0"/>
    <w:rsid w:val="008E4A0E"/>
    <w:rsid w:val="008E4E59"/>
    <w:rsid w:val="008E4E9E"/>
    <w:rsid w:val="008F0115"/>
    <w:rsid w:val="008F02D3"/>
    <w:rsid w:val="008F0383"/>
    <w:rsid w:val="008F1F6A"/>
    <w:rsid w:val="008F28E7"/>
    <w:rsid w:val="008F3EDF"/>
    <w:rsid w:val="008F56DB"/>
    <w:rsid w:val="008F57B7"/>
    <w:rsid w:val="0090053B"/>
    <w:rsid w:val="00900E59"/>
    <w:rsid w:val="00900FCF"/>
    <w:rsid w:val="00901298"/>
    <w:rsid w:val="009019BB"/>
    <w:rsid w:val="00902919"/>
    <w:rsid w:val="0090315B"/>
    <w:rsid w:val="009033B0"/>
    <w:rsid w:val="00904350"/>
    <w:rsid w:val="00905926"/>
    <w:rsid w:val="0090604A"/>
    <w:rsid w:val="009078AB"/>
    <w:rsid w:val="0091055E"/>
    <w:rsid w:val="00910702"/>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603"/>
    <w:rsid w:val="00927DB3"/>
    <w:rsid w:val="00927E08"/>
    <w:rsid w:val="00930D17"/>
    <w:rsid w:val="00930ED6"/>
    <w:rsid w:val="00931206"/>
    <w:rsid w:val="00932077"/>
    <w:rsid w:val="00932A03"/>
    <w:rsid w:val="0093313E"/>
    <w:rsid w:val="009331F9"/>
    <w:rsid w:val="00934012"/>
    <w:rsid w:val="009348AB"/>
    <w:rsid w:val="0093530F"/>
    <w:rsid w:val="0093592F"/>
    <w:rsid w:val="009363F0"/>
    <w:rsid w:val="0093688D"/>
    <w:rsid w:val="0094165A"/>
    <w:rsid w:val="00942056"/>
    <w:rsid w:val="009429D1"/>
    <w:rsid w:val="00942E67"/>
    <w:rsid w:val="00943299"/>
    <w:rsid w:val="009438A7"/>
    <w:rsid w:val="009458AF"/>
    <w:rsid w:val="00946555"/>
    <w:rsid w:val="00951997"/>
    <w:rsid w:val="009520A1"/>
    <w:rsid w:val="009522E2"/>
    <w:rsid w:val="0095259D"/>
    <w:rsid w:val="009528C1"/>
    <w:rsid w:val="00952A33"/>
    <w:rsid w:val="009532C7"/>
    <w:rsid w:val="00953891"/>
    <w:rsid w:val="00953E82"/>
    <w:rsid w:val="00955D6C"/>
    <w:rsid w:val="009561A2"/>
    <w:rsid w:val="00960547"/>
    <w:rsid w:val="00960CCA"/>
    <w:rsid w:val="00960E03"/>
    <w:rsid w:val="009624AB"/>
    <w:rsid w:val="009634F6"/>
    <w:rsid w:val="00963579"/>
    <w:rsid w:val="00963FEC"/>
    <w:rsid w:val="0096422F"/>
    <w:rsid w:val="00964AE3"/>
    <w:rsid w:val="009652E3"/>
    <w:rsid w:val="00965F05"/>
    <w:rsid w:val="00966C1E"/>
    <w:rsid w:val="0096720F"/>
    <w:rsid w:val="0097036E"/>
    <w:rsid w:val="00970968"/>
    <w:rsid w:val="009718BF"/>
    <w:rsid w:val="00973DB2"/>
    <w:rsid w:val="00981475"/>
    <w:rsid w:val="00981668"/>
    <w:rsid w:val="00984331"/>
    <w:rsid w:val="009848CC"/>
    <w:rsid w:val="00984C07"/>
    <w:rsid w:val="00985F69"/>
    <w:rsid w:val="00987813"/>
    <w:rsid w:val="00990C18"/>
    <w:rsid w:val="00990C46"/>
    <w:rsid w:val="00991DEF"/>
    <w:rsid w:val="00992659"/>
    <w:rsid w:val="00992E5D"/>
    <w:rsid w:val="0099359F"/>
    <w:rsid w:val="00993B98"/>
    <w:rsid w:val="00993F37"/>
    <w:rsid w:val="009944F9"/>
    <w:rsid w:val="00995954"/>
    <w:rsid w:val="00995E81"/>
    <w:rsid w:val="00996470"/>
    <w:rsid w:val="00996603"/>
    <w:rsid w:val="009974B3"/>
    <w:rsid w:val="00997F5D"/>
    <w:rsid w:val="009A09AC"/>
    <w:rsid w:val="009A1195"/>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16"/>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24E"/>
    <w:rsid w:val="009D7742"/>
    <w:rsid w:val="009D7D50"/>
    <w:rsid w:val="009E037B"/>
    <w:rsid w:val="009E05EC"/>
    <w:rsid w:val="009E0BB7"/>
    <w:rsid w:val="009E0CF8"/>
    <w:rsid w:val="009E16BB"/>
    <w:rsid w:val="009E5695"/>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0E2"/>
    <w:rsid w:val="00A061FF"/>
    <w:rsid w:val="00A07569"/>
    <w:rsid w:val="00A07749"/>
    <w:rsid w:val="00A078FB"/>
    <w:rsid w:val="00A10CE1"/>
    <w:rsid w:val="00A10CED"/>
    <w:rsid w:val="00A128C6"/>
    <w:rsid w:val="00A13398"/>
    <w:rsid w:val="00A143CE"/>
    <w:rsid w:val="00A16D9B"/>
    <w:rsid w:val="00A21A49"/>
    <w:rsid w:val="00A231E9"/>
    <w:rsid w:val="00A307AE"/>
    <w:rsid w:val="00A329F7"/>
    <w:rsid w:val="00A35E8B"/>
    <w:rsid w:val="00A3669F"/>
    <w:rsid w:val="00A41A01"/>
    <w:rsid w:val="00A429A9"/>
    <w:rsid w:val="00A43CFF"/>
    <w:rsid w:val="00A469AD"/>
    <w:rsid w:val="00A47719"/>
    <w:rsid w:val="00A47EAB"/>
    <w:rsid w:val="00A5068D"/>
    <w:rsid w:val="00A509B4"/>
    <w:rsid w:val="00A51D10"/>
    <w:rsid w:val="00A5427A"/>
    <w:rsid w:val="00A54C7B"/>
    <w:rsid w:val="00A54CFD"/>
    <w:rsid w:val="00A5639F"/>
    <w:rsid w:val="00A569B6"/>
    <w:rsid w:val="00A57040"/>
    <w:rsid w:val="00A60064"/>
    <w:rsid w:val="00A61069"/>
    <w:rsid w:val="00A624E9"/>
    <w:rsid w:val="00A64CCF"/>
    <w:rsid w:val="00A64F90"/>
    <w:rsid w:val="00A65A2B"/>
    <w:rsid w:val="00A70170"/>
    <w:rsid w:val="00A726C7"/>
    <w:rsid w:val="00A7409C"/>
    <w:rsid w:val="00A752B5"/>
    <w:rsid w:val="00A75799"/>
    <w:rsid w:val="00A774B4"/>
    <w:rsid w:val="00A77927"/>
    <w:rsid w:val="00A80365"/>
    <w:rsid w:val="00A80C1F"/>
    <w:rsid w:val="00A81068"/>
    <w:rsid w:val="00A81734"/>
    <w:rsid w:val="00A81791"/>
    <w:rsid w:val="00A8195D"/>
    <w:rsid w:val="00A81DC9"/>
    <w:rsid w:val="00A82759"/>
    <w:rsid w:val="00A82923"/>
    <w:rsid w:val="00A83203"/>
    <w:rsid w:val="00A8372C"/>
    <w:rsid w:val="00A855FA"/>
    <w:rsid w:val="00A905C6"/>
    <w:rsid w:val="00A90A0B"/>
    <w:rsid w:val="00A91418"/>
    <w:rsid w:val="00A91A18"/>
    <w:rsid w:val="00A9244B"/>
    <w:rsid w:val="00A932DF"/>
    <w:rsid w:val="00A947CF"/>
    <w:rsid w:val="00A949CA"/>
    <w:rsid w:val="00A95F5B"/>
    <w:rsid w:val="00A96D9C"/>
    <w:rsid w:val="00A97222"/>
    <w:rsid w:val="00A9772A"/>
    <w:rsid w:val="00AA0D6E"/>
    <w:rsid w:val="00AA18E2"/>
    <w:rsid w:val="00AA22B0"/>
    <w:rsid w:val="00AA2B19"/>
    <w:rsid w:val="00AA3B89"/>
    <w:rsid w:val="00AA3D9D"/>
    <w:rsid w:val="00AA5E50"/>
    <w:rsid w:val="00AA63BC"/>
    <w:rsid w:val="00AA642B"/>
    <w:rsid w:val="00AB0677"/>
    <w:rsid w:val="00AB1983"/>
    <w:rsid w:val="00AB23C3"/>
    <w:rsid w:val="00AB24DB"/>
    <w:rsid w:val="00AB35D0"/>
    <w:rsid w:val="00AB3B32"/>
    <w:rsid w:val="00AB77E7"/>
    <w:rsid w:val="00AC1DCF"/>
    <w:rsid w:val="00AC23B1"/>
    <w:rsid w:val="00AC260E"/>
    <w:rsid w:val="00AC2AF9"/>
    <w:rsid w:val="00AC2CFA"/>
    <w:rsid w:val="00AC2F71"/>
    <w:rsid w:val="00AC47A6"/>
    <w:rsid w:val="00AC60C5"/>
    <w:rsid w:val="00AC78ED"/>
    <w:rsid w:val="00AD02D3"/>
    <w:rsid w:val="00AD21E8"/>
    <w:rsid w:val="00AD3675"/>
    <w:rsid w:val="00AD56A9"/>
    <w:rsid w:val="00AD69C4"/>
    <w:rsid w:val="00AD6F0C"/>
    <w:rsid w:val="00AE1C5F"/>
    <w:rsid w:val="00AE23DD"/>
    <w:rsid w:val="00AE3899"/>
    <w:rsid w:val="00AE6CD2"/>
    <w:rsid w:val="00AE776A"/>
    <w:rsid w:val="00AF1447"/>
    <w:rsid w:val="00AF1F68"/>
    <w:rsid w:val="00AF27B7"/>
    <w:rsid w:val="00AF2BB2"/>
    <w:rsid w:val="00AF3C5D"/>
    <w:rsid w:val="00AF726A"/>
    <w:rsid w:val="00AF7AB4"/>
    <w:rsid w:val="00AF7B91"/>
    <w:rsid w:val="00B00015"/>
    <w:rsid w:val="00B014BA"/>
    <w:rsid w:val="00B043A6"/>
    <w:rsid w:val="00B05CDF"/>
    <w:rsid w:val="00B06DE8"/>
    <w:rsid w:val="00B07AE1"/>
    <w:rsid w:val="00B07D23"/>
    <w:rsid w:val="00B12968"/>
    <w:rsid w:val="00B12B48"/>
    <w:rsid w:val="00B131FF"/>
    <w:rsid w:val="00B13498"/>
    <w:rsid w:val="00B13DA2"/>
    <w:rsid w:val="00B14104"/>
    <w:rsid w:val="00B1672A"/>
    <w:rsid w:val="00B16E71"/>
    <w:rsid w:val="00B174BD"/>
    <w:rsid w:val="00B20690"/>
    <w:rsid w:val="00B20B2A"/>
    <w:rsid w:val="00B2129B"/>
    <w:rsid w:val="00B22FA7"/>
    <w:rsid w:val="00B24845"/>
    <w:rsid w:val="00B25566"/>
    <w:rsid w:val="00B26370"/>
    <w:rsid w:val="00B26F0F"/>
    <w:rsid w:val="00B27039"/>
    <w:rsid w:val="00B27D18"/>
    <w:rsid w:val="00B300DB"/>
    <w:rsid w:val="00B32BEC"/>
    <w:rsid w:val="00B35B87"/>
    <w:rsid w:val="00B36ADB"/>
    <w:rsid w:val="00B40556"/>
    <w:rsid w:val="00B43107"/>
    <w:rsid w:val="00B45AC4"/>
    <w:rsid w:val="00B45E0A"/>
    <w:rsid w:val="00B47470"/>
    <w:rsid w:val="00B47A18"/>
    <w:rsid w:val="00B50898"/>
    <w:rsid w:val="00B51CD5"/>
    <w:rsid w:val="00B51F4E"/>
    <w:rsid w:val="00B53824"/>
    <w:rsid w:val="00B53857"/>
    <w:rsid w:val="00B54009"/>
    <w:rsid w:val="00B54B6C"/>
    <w:rsid w:val="00B56FB1"/>
    <w:rsid w:val="00B6083F"/>
    <w:rsid w:val="00B61504"/>
    <w:rsid w:val="00B62E95"/>
    <w:rsid w:val="00B639F6"/>
    <w:rsid w:val="00B63ABC"/>
    <w:rsid w:val="00B64D3D"/>
    <w:rsid w:val="00B64F0A"/>
    <w:rsid w:val="00B6562C"/>
    <w:rsid w:val="00B6729E"/>
    <w:rsid w:val="00B7144F"/>
    <w:rsid w:val="00B720C9"/>
    <w:rsid w:val="00B735D1"/>
    <w:rsid w:val="00B7391B"/>
    <w:rsid w:val="00B73ACC"/>
    <w:rsid w:val="00B743E7"/>
    <w:rsid w:val="00B74B80"/>
    <w:rsid w:val="00B768A9"/>
    <w:rsid w:val="00B76E90"/>
    <w:rsid w:val="00B8005C"/>
    <w:rsid w:val="00B81B98"/>
    <w:rsid w:val="00B82E5F"/>
    <w:rsid w:val="00B835EC"/>
    <w:rsid w:val="00B842D8"/>
    <w:rsid w:val="00B8666B"/>
    <w:rsid w:val="00B904F4"/>
    <w:rsid w:val="00B90BD1"/>
    <w:rsid w:val="00B9207F"/>
    <w:rsid w:val="00B92536"/>
    <w:rsid w:val="00B9274D"/>
    <w:rsid w:val="00B94207"/>
    <w:rsid w:val="00B945D4"/>
    <w:rsid w:val="00B9506C"/>
    <w:rsid w:val="00B97B50"/>
    <w:rsid w:val="00BA3959"/>
    <w:rsid w:val="00BA563D"/>
    <w:rsid w:val="00BB1855"/>
    <w:rsid w:val="00BB1A52"/>
    <w:rsid w:val="00BB2332"/>
    <w:rsid w:val="00BB239F"/>
    <w:rsid w:val="00BB2494"/>
    <w:rsid w:val="00BB2522"/>
    <w:rsid w:val="00BB28A3"/>
    <w:rsid w:val="00BB5218"/>
    <w:rsid w:val="00BB522A"/>
    <w:rsid w:val="00BB5418"/>
    <w:rsid w:val="00BB6967"/>
    <w:rsid w:val="00BB72C0"/>
    <w:rsid w:val="00BB7FF3"/>
    <w:rsid w:val="00BC0AF1"/>
    <w:rsid w:val="00BC27BE"/>
    <w:rsid w:val="00BC3779"/>
    <w:rsid w:val="00BC41A0"/>
    <w:rsid w:val="00BC43D8"/>
    <w:rsid w:val="00BC63F1"/>
    <w:rsid w:val="00BD0186"/>
    <w:rsid w:val="00BD1661"/>
    <w:rsid w:val="00BD5B53"/>
    <w:rsid w:val="00BD6178"/>
    <w:rsid w:val="00BD6348"/>
    <w:rsid w:val="00BD6DC0"/>
    <w:rsid w:val="00BD6DCE"/>
    <w:rsid w:val="00BE147F"/>
    <w:rsid w:val="00BE1BBC"/>
    <w:rsid w:val="00BE26F3"/>
    <w:rsid w:val="00BE2C00"/>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203"/>
    <w:rsid w:val="00C279C2"/>
    <w:rsid w:val="00C3074B"/>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6EE5"/>
    <w:rsid w:val="00C6721E"/>
    <w:rsid w:val="00C67BBF"/>
    <w:rsid w:val="00C70168"/>
    <w:rsid w:val="00C718DD"/>
    <w:rsid w:val="00C71AFB"/>
    <w:rsid w:val="00C74707"/>
    <w:rsid w:val="00C75750"/>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2699"/>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9CE"/>
    <w:rsid w:val="00CD5A94"/>
    <w:rsid w:val="00CD5DB4"/>
    <w:rsid w:val="00CD6E8E"/>
    <w:rsid w:val="00CE0595"/>
    <w:rsid w:val="00CE0874"/>
    <w:rsid w:val="00CE161F"/>
    <w:rsid w:val="00CE2CC6"/>
    <w:rsid w:val="00CE3529"/>
    <w:rsid w:val="00CE4320"/>
    <w:rsid w:val="00CE5D9A"/>
    <w:rsid w:val="00CE5F8F"/>
    <w:rsid w:val="00CE76CD"/>
    <w:rsid w:val="00CF0B65"/>
    <w:rsid w:val="00CF1C1F"/>
    <w:rsid w:val="00CF3B5E"/>
    <w:rsid w:val="00CF3BA6"/>
    <w:rsid w:val="00CF417B"/>
    <w:rsid w:val="00CF4E8C"/>
    <w:rsid w:val="00CF544D"/>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691"/>
    <w:rsid w:val="00D114B2"/>
    <w:rsid w:val="00D121C4"/>
    <w:rsid w:val="00D13741"/>
    <w:rsid w:val="00D14274"/>
    <w:rsid w:val="00D15E5B"/>
    <w:rsid w:val="00D15EDB"/>
    <w:rsid w:val="00D15F4D"/>
    <w:rsid w:val="00D17C62"/>
    <w:rsid w:val="00D21586"/>
    <w:rsid w:val="00D21EA5"/>
    <w:rsid w:val="00D23A38"/>
    <w:rsid w:val="00D2574C"/>
    <w:rsid w:val="00D26D79"/>
    <w:rsid w:val="00D27C2B"/>
    <w:rsid w:val="00D33363"/>
    <w:rsid w:val="00D33948"/>
    <w:rsid w:val="00D34529"/>
    <w:rsid w:val="00D34943"/>
    <w:rsid w:val="00D34A2B"/>
    <w:rsid w:val="00D35162"/>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0FF"/>
    <w:rsid w:val="00D83974"/>
    <w:rsid w:val="00D84133"/>
    <w:rsid w:val="00D8431C"/>
    <w:rsid w:val="00D85133"/>
    <w:rsid w:val="00D91607"/>
    <w:rsid w:val="00D92C82"/>
    <w:rsid w:val="00D92C99"/>
    <w:rsid w:val="00D93336"/>
    <w:rsid w:val="00D94314"/>
    <w:rsid w:val="00D95BC7"/>
    <w:rsid w:val="00D95C17"/>
    <w:rsid w:val="00D96043"/>
    <w:rsid w:val="00D97779"/>
    <w:rsid w:val="00DA2803"/>
    <w:rsid w:val="00DA52F5"/>
    <w:rsid w:val="00DA558F"/>
    <w:rsid w:val="00DA73A3"/>
    <w:rsid w:val="00DA7566"/>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5C2C"/>
    <w:rsid w:val="00DD71D3"/>
    <w:rsid w:val="00DE0097"/>
    <w:rsid w:val="00DE05AE"/>
    <w:rsid w:val="00DE0979"/>
    <w:rsid w:val="00DE12E9"/>
    <w:rsid w:val="00DE301D"/>
    <w:rsid w:val="00DE33EC"/>
    <w:rsid w:val="00DE43F4"/>
    <w:rsid w:val="00DE53F8"/>
    <w:rsid w:val="00DE60E6"/>
    <w:rsid w:val="00DE6B77"/>
    <w:rsid w:val="00DE6C9B"/>
    <w:rsid w:val="00DE74DC"/>
    <w:rsid w:val="00DE7D5A"/>
    <w:rsid w:val="00DF0E78"/>
    <w:rsid w:val="00DF12D8"/>
    <w:rsid w:val="00DF1EC4"/>
    <w:rsid w:val="00DF247C"/>
    <w:rsid w:val="00DF3F4F"/>
    <w:rsid w:val="00DF5819"/>
    <w:rsid w:val="00DF707E"/>
    <w:rsid w:val="00DF70A1"/>
    <w:rsid w:val="00DF759D"/>
    <w:rsid w:val="00E003AF"/>
    <w:rsid w:val="00E00482"/>
    <w:rsid w:val="00E018C3"/>
    <w:rsid w:val="00E01C15"/>
    <w:rsid w:val="00E0286B"/>
    <w:rsid w:val="00E0423F"/>
    <w:rsid w:val="00E052B1"/>
    <w:rsid w:val="00E05886"/>
    <w:rsid w:val="00E0729D"/>
    <w:rsid w:val="00E104C6"/>
    <w:rsid w:val="00E10C02"/>
    <w:rsid w:val="00E137F4"/>
    <w:rsid w:val="00E151D8"/>
    <w:rsid w:val="00E164F2"/>
    <w:rsid w:val="00E16F61"/>
    <w:rsid w:val="00E176BD"/>
    <w:rsid w:val="00E178A7"/>
    <w:rsid w:val="00E17C41"/>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4839"/>
    <w:rsid w:val="00E602A7"/>
    <w:rsid w:val="00E619E1"/>
    <w:rsid w:val="00E62FBE"/>
    <w:rsid w:val="00E63389"/>
    <w:rsid w:val="00E64597"/>
    <w:rsid w:val="00E65780"/>
    <w:rsid w:val="00E66AA1"/>
    <w:rsid w:val="00E66B6A"/>
    <w:rsid w:val="00E67F3F"/>
    <w:rsid w:val="00E7035C"/>
    <w:rsid w:val="00E71243"/>
    <w:rsid w:val="00E71362"/>
    <w:rsid w:val="00E714D8"/>
    <w:rsid w:val="00E7168A"/>
    <w:rsid w:val="00E71D25"/>
    <w:rsid w:val="00E7295C"/>
    <w:rsid w:val="00E72F30"/>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1B36"/>
    <w:rsid w:val="00E94803"/>
    <w:rsid w:val="00E94B69"/>
    <w:rsid w:val="00E9588E"/>
    <w:rsid w:val="00E96813"/>
    <w:rsid w:val="00EA17B9"/>
    <w:rsid w:val="00EA279E"/>
    <w:rsid w:val="00EA2BA6"/>
    <w:rsid w:val="00EA33B1"/>
    <w:rsid w:val="00EA74F2"/>
    <w:rsid w:val="00EA7552"/>
    <w:rsid w:val="00EA75EB"/>
    <w:rsid w:val="00EA7F5C"/>
    <w:rsid w:val="00EB193D"/>
    <w:rsid w:val="00EB1EBC"/>
    <w:rsid w:val="00EB2A71"/>
    <w:rsid w:val="00EB32CF"/>
    <w:rsid w:val="00EB448D"/>
    <w:rsid w:val="00EB4DDA"/>
    <w:rsid w:val="00EB5A79"/>
    <w:rsid w:val="00EB7170"/>
    <w:rsid w:val="00EB7598"/>
    <w:rsid w:val="00EB7885"/>
    <w:rsid w:val="00EC0998"/>
    <w:rsid w:val="00EC2805"/>
    <w:rsid w:val="00EC3100"/>
    <w:rsid w:val="00EC3D02"/>
    <w:rsid w:val="00EC437B"/>
    <w:rsid w:val="00EC4CBD"/>
    <w:rsid w:val="00EC6BA4"/>
    <w:rsid w:val="00EC703B"/>
    <w:rsid w:val="00EC70D8"/>
    <w:rsid w:val="00EC78F8"/>
    <w:rsid w:val="00ED1008"/>
    <w:rsid w:val="00ED1338"/>
    <w:rsid w:val="00ED1475"/>
    <w:rsid w:val="00ED1AB4"/>
    <w:rsid w:val="00ED288C"/>
    <w:rsid w:val="00ED2C23"/>
    <w:rsid w:val="00ED2CF0"/>
    <w:rsid w:val="00ED6528"/>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30F5"/>
    <w:rsid w:val="00EF4CB1"/>
    <w:rsid w:val="00EF5798"/>
    <w:rsid w:val="00EF60A5"/>
    <w:rsid w:val="00EF60E5"/>
    <w:rsid w:val="00EF6A0C"/>
    <w:rsid w:val="00EF6E7F"/>
    <w:rsid w:val="00F01D8F"/>
    <w:rsid w:val="00F01D93"/>
    <w:rsid w:val="00F0316E"/>
    <w:rsid w:val="00F0424B"/>
    <w:rsid w:val="00F05A4D"/>
    <w:rsid w:val="00F06BB9"/>
    <w:rsid w:val="00F1093B"/>
    <w:rsid w:val="00F121C4"/>
    <w:rsid w:val="00F15B3C"/>
    <w:rsid w:val="00F17235"/>
    <w:rsid w:val="00F20B40"/>
    <w:rsid w:val="00F2269A"/>
    <w:rsid w:val="00F22775"/>
    <w:rsid w:val="00F228A5"/>
    <w:rsid w:val="00F246D4"/>
    <w:rsid w:val="00F269DC"/>
    <w:rsid w:val="00F27046"/>
    <w:rsid w:val="00F309E2"/>
    <w:rsid w:val="00F30C2D"/>
    <w:rsid w:val="00F318BD"/>
    <w:rsid w:val="00F32557"/>
    <w:rsid w:val="00F32CE9"/>
    <w:rsid w:val="00F332EF"/>
    <w:rsid w:val="00F33A6A"/>
    <w:rsid w:val="00F34A21"/>
    <w:rsid w:val="00F34D8E"/>
    <w:rsid w:val="00F3515A"/>
    <w:rsid w:val="00F3674D"/>
    <w:rsid w:val="00F37587"/>
    <w:rsid w:val="00F4079E"/>
    <w:rsid w:val="00F40B14"/>
    <w:rsid w:val="00F42101"/>
    <w:rsid w:val="00F42EAA"/>
    <w:rsid w:val="00F42EE0"/>
    <w:rsid w:val="00F43249"/>
    <w:rsid w:val="00F434A9"/>
    <w:rsid w:val="00F437C4"/>
    <w:rsid w:val="00F446A0"/>
    <w:rsid w:val="00F466EA"/>
    <w:rsid w:val="00F47A0A"/>
    <w:rsid w:val="00F47A79"/>
    <w:rsid w:val="00F47F5C"/>
    <w:rsid w:val="00F50489"/>
    <w:rsid w:val="00F51536"/>
    <w:rsid w:val="00F51928"/>
    <w:rsid w:val="00F543B3"/>
    <w:rsid w:val="00F5467A"/>
    <w:rsid w:val="00F561FB"/>
    <w:rsid w:val="00F5643A"/>
    <w:rsid w:val="00F56596"/>
    <w:rsid w:val="00F615D4"/>
    <w:rsid w:val="00F62236"/>
    <w:rsid w:val="00F642AF"/>
    <w:rsid w:val="00F650B4"/>
    <w:rsid w:val="00F65901"/>
    <w:rsid w:val="00F66B95"/>
    <w:rsid w:val="00F706AA"/>
    <w:rsid w:val="00F715D0"/>
    <w:rsid w:val="00F717E7"/>
    <w:rsid w:val="00F724A1"/>
    <w:rsid w:val="00F7274B"/>
    <w:rsid w:val="00F7288E"/>
    <w:rsid w:val="00F740FA"/>
    <w:rsid w:val="00F74396"/>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525E"/>
    <w:rsid w:val="00F96626"/>
    <w:rsid w:val="00F96946"/>
    <w:rsid w:val="00F97131"/>
    <w:rsid w:val="00F9720F"/>
    <w:rsid w:val="00F97B4B"/>
    <w:rsid w:val="00F97C84"/>
    <w:rsid w:val="00FA0156"/>
    <w:rsid w:val="00FA166A"/>
    <w:rsid w:val="00FA2CF6"/>
    <w:rsid w:val="00FA3065"/>
    <w:rsid w:val="00FA3EBB"/>
    <w:rsid w:val="00FA4059"/>
    <w:rsid w:val="00FA52F9"/>
    <w:rsid w:val="00FA7FF7"/>
    <w:rsid w:val="00FB0303"/>
    <w:rsid w:val="00FB0346"/>
    <w:rsid w:val="00FB0E61"/>
    <w:rsid w:val="00FB10FF"/>
    <w:rsid w:val="00FB1AF9"/>
    <w:rsid w:val="00FB1D69"/>
    <w:rsid w:val="00FB2812"/>
    <w:rsid w:val="00FB3570"/>
    <w:rsid w:val="00FB3B6D"/>
    <w:rsid w:val="00FB3C1C"/>
    <w:rsid w:val="00FB5957"/>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C60"/>
    <w:rsid w:val="00FD7EC3"/>
    <w:rsid w:val="00FE0C73"/>
    <w:rsid w:val="00FE0F38"/>
    <w:rsid w:val="00FE108E"/>
    <w:rsid w:val="00FE10F9"/>
    <w:rsid w:val="00FE126B"/>
    <w:rsid w:val="00FE2356"/>
    <w:rsid w:val="00FE2629"/>
    <w:rsid w:val="00FE40B5"/>
    <w:rsid w:val="00FE660C"/>
    <w:rsid w:val="00FE7D8D"/>
    <w:rsid w:val="00FF0F2A"/>
    <w:rsid w:val="00FF18C5"/>
    <w:rsid w:val="00FF492B"/>
    <w:rsid w:val="00FF5EC7"/>
    <w:rsid w:val="00FF6252"/>
    <w:rsid w:val="00FF7815"/>
    <w:rsid w:val="00FF7892"/>
    <w:rsid w:val="14512AB1"/>
    <w:rsid w:val="17E1AEF1"/>
    <w:rsid w:val="1BB52D62"/>
    <w:rsid w:val="1F8A61C3"/>
    <w:rsid w:val="2AB5809F"/>
    <w:rsid w:val="48F0C22B"/>
    <w:rsid w:val="6C8F8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7A416F24-B01A-4895-9C5F-B98BE8CA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A4CA7"/>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5A4CA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A4CA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A4CA7"/>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5A4CA7"/>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5A4CA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5A4CA7"/>
    <w:pPr>
      <w:tabs>
        <w:tab w:val="right" w:leader="dot" w:pos="14570"/>
      </w:tabs>
      <w:spacing w:before="0"/>
    </w:pPr>
    <w:rPr>
      <w:b/>
      <w:noProof/>
    </w:rPr>
  </w:style>
  <w:style w:type="paragraph" w:styleId="TOC2">
    <w:name w:val="toc 2"/>
    <w:aliases w:val="ŠTOC 2"/>
    <w:basedOn w:val="TOC1"/>
    <w:next w:val="Normal"/>
    <w:uiPriority w:val="39"/>
    <w:unhideWhenUsed/>
    <w:rsid w:val="005A4CA7"/>
    <w:rPr>
      <w:b w:val="0"/>
      <w:bCs/>
    </w:rPr>
  </w:style>
  <w:style w:type="paragraph" w:styleId="Header">
    <w:name w:val="header"/>
    <w:aliases w:val="ŠHeader - Cover Page"/>
    <w:basedOn w:val="Normal"/>
    <w:link w:val="HeaderChar"/>
    <w:uiPriority w:val="24"/>
    <w:unhideWhenUsed/>
    <w:rsid w:val="005A4CA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5A4CA7"/>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5A4CA7"/>
    <w:rPr>
      <w:rFonts w:ascii="Arial" w:hAnsi="Arial" w:cs="Arial"/>
      <w:b/>
      <w:bCs/>
      <w:color w:val="002664"/>
      <w:lang w:val="en-AU"/>
    </w:rPr>
  </w:style>
  <w:style w:type="paragraph" w:styleId="Footer">
    <w:name w:val="footer"/>
    <w:aliases w:val="ŠFooter"/>
    <w:basedOn w:val="Normal"/>
    <w:link w:val="FooterChar"/>
    <w:uiPriority w:val="99"/>
    <w:rsid w:val="005A4CA7"/>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5A4CA7"/>
    <w:rPr>
      <w:rFonts w:ascii="Arial" w:hAnsi="Arial" w:cs="Arial"/>
      <w:sz w:val="18"/>
      <w:szCs w:val="18"/>
      <w:lang w:val="en-AU"/>
    </w:rPr>
  </w:style>
  <w:style w:type="paragraph" w:styleId="Caption">
    <w:name w:val="caption"/>
    <w:aliases w:val="ŠCaption"/>
    <w:basedOn w:val="Normal"/>
    <w:next w:val="Normal"/>
    <w:uiPriority w:val="35"/>
    <w:qFormat/>
    <w:rsid w:val="005A4CA7"/>
    <w:pPr>
      <w:keepNext/>
      <w:spacing w:after="200" w:line="240" w:lineRule="auto"/>
    </w:pPr>
    <w:rPr>
      <w:b/>
      <w:iCs/>
      <w:szCs w:val="18"/>
    </w:rPr>
  </w:style>
  <w:style w:type="paragraph" w:customStyle="1" w:styleId="Logo">
    <w:name w:val="ŠLogo"/>
    <w:basedOn w:val="Normal"/>
    <w:uiPriority w:val="22"/>
    <w:qFormat/>
    <w:rsid w:val="005A4CA7"/>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5A4CA7"/>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5A4CA7"/>
    <w:rPr>
      <w:color w:val="2F5496" w:themeColor="accent1" w:themeShade="BF"/>
      <w:u w:val="single"/>
    </w:rPr>
  </w:style>
  <w:style w:type="character" w:styleId="SubtleReference">
    <w:name w:val="Subtle Reference"/>
    <w:aliases w:val="ŠSubtle Reference"/>
    <w:uiPriority w:val="31"/>
    <w:qFormat/>
    <w:rsid w:val="005A4CA7"/>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5A4CA7"/>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5A4CA7"/>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5A4CA7"/>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5A4CA7"/>
    <w:rPr>
      <w:rFonts w:ascii="Arial" w:hAnsi="Arial" w:cs="Arial"/>
      <w:b/>
      <w:bCs/>
      <w:color w:val="002664"/>
      <w:sz w:val="36"/>
      <w:szCs w:val="36"/>
      <w:lang w:val="en-AU"/>
    </w:rPr>
  </w:style>
  <w:style w:type="table" w:customStyle="1" w:styleId="Tableheader">
    <w:name w:val="ŠTable header"/>
    <w:basedOn w:val="TableNormal"/>
    <w:uiPriority w:val="99"/>
    <w:rsid w:val="005A4CA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5A4CA7"/>
    <w:pPr>
      <w:numPr>
        <w:numId w:val="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5A4CA7"/>
    <w:pPr>
      <w:keepNext/>
      <w:spacing w:before="200" w:after="200" w:line="240" w:lineRule="atLeast"/>
      <w:ind w:left="567" w:right="567"/>
    </w:pPr>
  </w:style>
  <w:style w:type="paragraph" w:styleId="ListBullet2">
    <w:name w:val="List Bullet 2"/>
    <w:aliases w:val="ŠList Bullet 2"/>
    <w:basedOn w:val="Normal"/>
    <w:uiPriority w:val="11"/>
    <w:qFormat/>
    <w:rsid w:val="005A4CA7"/>
    <w:pPr>
      <w:numPr>
        <w:numId w:val="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5A4CA7"/>
    <w:pPr>
      <w:numPr>
        <w:numId w:val="5"/>
      </w:numPr>
      <w:contextualSpacing/>
    </w:pPr>
  </w:style>
  <w:style w:type="character" w:styleId="Strong">
    <w:name w:val="Strong"/>
    <w:aliases w:val="ŠStrong"/>
    <w:uiPriority w:val="1"/>
    <w:qFormat/>
    <w:rsid w:val="005A4CA7"/>
    <w:rPr>
      <w:b/>
    </w:rPr>
  </w:style>
  <w:style w:type="paragraph" w:styleId="ListBullet">
    <w:name w:val="List Bullet"/>
    <w:aliases w:val="ŠList Bullet"/>
    <w:basedOn w:val="Normal"/>
    <w:uiPriority w:val="10"/>
    <w:qFormat/>
    <w:rsid w:val="005A4CA7"/>
    <w:pPr>
      <w:numPr>
        <w:numId w:val="6"/>
      </w:numPr>
      <w:contextualSpacing/>
    </w:pPr>
  </w:style>
  <w:style w:type="character" w:customStyle="1" w:styleId="QuoteChar">
    <w:name w:val="Quote Char"/>
    <w:aliases w:val="ŠQuote Char"/>
    <w:basedOn w:val="DefaultParagraphFont"/>
    <w:link w:val="Quote"/>
    <w:uiPriority w:val="29"/>
    <w:rsid w:val="005A4CA7"/>
    <w:rPr>
      <w:rFonts w:ascii="Arial" w:hAnsi="Arial" w:cs="Arial"/>
      <w:lang w:val="en-AU"/>
    </w:rPr>
  </w:style>
  <w:style w:type="character" w:styleId="Emphasis">
    <w:name w:val="Emphasis"/>
    <w:aliases w:val="ŠLanguage or scientific"/>
    <w:uiPriority w:val="20"/>
    <w:qFormat/>
    <w:rsid w:val="005A4CA7"/>
    <w:rPr>
      <w:i/>
      <w:iCs/>
    </w:rPr>
  </w:style>
  <w:style w:type="paragraph" w:styleId="Title">
    <w:name w:val="Title"/>
    <w:aliases w:val="ŠTitle"/>
    <w:basedOn w:val="Normal"/>
    <w:next w:val="Normal"/>
    <w:link w:val="TitleChar"/>
    <w:uiPriority w:val="2"/>
    <w:qFormat/>
    <w:rsid w:val="005A4CA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A4CA7"/>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5A4CA7"/>
    <w:pPr>
      <w:spacing w:before="0" w:line="720" w:lineRule="atLeast"/>
    </w:pPr>
  </w:style>
  <w:style w:type="character" w:customStyle="1" w:styleId="DateChar">
    <w:name w:val="Date Char"/>
    <w:aliases w:val="ŠDate Char"/>
    <w:basedOn w:val="DefaultParagraphFont"/>
    <w:link w:val="Date"/>
    <w:uiPriority w:val="99"/>
    <w:rsid w:val="005A4CA7"/>
    <w:rPr>
      <w:rFonts w:ascii="Arial" w:hAnsi="Arial" w:cs="Arial"/>
      <w:lang w:val="en-AU"/>
    </w:rPr>
  </w:style>
  <w:style w:type="paragraph" w:styleId="Signature">
    <w:name w:val="Signature"/>
    <w:aliases w:val="ŠSignature"/>
    <w:basedOn w:val="Normal"/>
    <w:link w:val="SignatureChar"/>
    <w:uiPriority w:val="99"/>
    <w:rsid w:val="005A4CA7"/>
    <w:pPr>
      <w:spacing w:before="0" w:line="720" w:lineRule="atLeast"/>
    </w:pPr>
  </w:style>
  <w:style w:type="character" w:customStyle="1" w:styleId="SignatureChar">
    <w:name w:val="Signature Char"/>
    <w:aliases w:val="ŠSignature Char"/>
    <w:basedOn w:val="DefaultParagraphFont"/>
    <w:link w:val="Signature"/>
    <w:uiPriority w:val="99"/>
    <w:rsid w:val="005A4CA7"/>
    <w:rPr>
      <w:rFonts w:ascii="Arial" w:hAnsi="Arial" w:cs="Arial"/>
      <w:lang w:val="en-AU"/>
    </w:rPr>
  </w:style>
  <w:style w:type="paragraph" w:styleId="TableofFigures">
    <w:name w:val="table of figures"/>
    <w:basedOn w:val="Normal"/>
    <w:next w:val="Normal"/>
    <w:uiPriority w:val="99"/>
    <w:unhideWhenUsed/>
    <w:rsid w:val="005A4CA7"/>
  </w:style>
  <w:style w:type="table" w:styleId="TableGrid">
    <w:name w:val="Table Grid"/>
    <w:basedOn w:val="TableNormal"/>
    <w:uiPriority w:val="39"/>
    <w:rsid w:val="005A4CA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5A4CA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5A4CA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5A4CA7"/>
    <w:rPr>
      <w:color w:val="605E5C"/>
      <w:shd w:val="clear" w:color="auto" w:fill="E1DFDD"/>
    </w:rPr>
  </w:style>
  <w:style w:type="paragraph" w:styleId="NormalWeb">
    <w:name w:val="Normal (Web)"/>
    <w:basedOn w:val="Normal"/>
    <w:uiPriority w:val="99"/>
    <w:semiHidden/>
    <w:unhideWhenUsed/>
    <w:rsid w:val="00DE6B77"/>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5A4CA7"/>
    <w:pPr>
      <w:ind w:left="720"/>
      <w:contextualSpacing/>
    </w:pPr>
  </w:style>
  <w:style w:type="character" w:styleId="FollowedHyperlink">
    <w:name w:val="FollowedHyperlink"/>
    <w:basedOn w:val="DefaultParagraphFont"/>
    <w:uiPriority w:val="99"/>
    <w:semiHidden/>
    <w:unhideWhenUsed/>
    <w:rsid w:val="005A4CA7"/>
    <w:rPr>
      <w:color w:val="954F72" w:themeColor="followedHyperlink"/>
      <w:u w:val="single"/>
    </w:rPr>
  </w:style>
  <w:style w:type="character" w:styleId="CommentReference">
    <w:name w:val="annotation reference"/>
    <w:basedOn w:val="DefaultParagraphFont"/>
    <w:uiPriority w:val="99"/>
    <w:semiHidden/>
    <w:unhideWhenUsed/>
    <w:rsid w:val="005A4CA7"/>
    <w:rPr>
      <w:sz w:val="16"/>
      <w:szCs w:val="16"/>
    </w:rPr>
  </w:style>
  <w:style w:type="paragraph" w:styleId="CommentText">
    <w:name w:val="annotation text"/>
    <w:basedOn w:val="Normal"/>
    <w:link w:val="CommentTextChar"/>
    <w:uiPriority w:val="99"/>
    <w:unhideWhenUsed/>
    <w:rsid w:val="005A4CA7"/>
    <w:pPr>
      <w:spacing w:line="240" w:lineRule="auto"/>
    </w:pPr>
    <w:rPr>
      <w:sz w:val="20"/>
      <w:szCs w:val="20"/>
    </w:rPr>
  </w:style>
  <w:style w:type="character" w:customStyle="1" w:styleId="CommentTextChar">
    <w:name w:val="Comment Text Char"/>
    <w:basedOn w:val="DefaultParagraphFont"/>
    <w:link w:val="CommentText"/>
    <w:uiPriority w:val="99"/>
    <w:rsid w:val="005A4CA7"/>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5A4CA7"/>
    <w:rPr>
      <w:b/>
      <w:bCs/>
    </w:rPr>
  </w:style>
  <w:style w:type="character" w:customStyle="1" w:styleId="CommentSubjectChar">
    <w:name w:val="Comment Subject Char"/>
    <w:basedOn w:val="CommentTextChar"/>
    <w:link w:val="CommentSubject"/>
    <w:uiPriority w:val="99"/>
    <w:semiHidden/>
    <w:rsid w:val="005A4CA7"/>
    <w:rPr>
      <w:rFonts w:ascii="Arial" w:hAnsi="Arial" w:cs="Arial"/>
      <w:b/>
      <w:bCs/>
      <w:sz w:val="20"/>
      <w:szCs w:val="20"/>
      <w:lang w:val="en-AU"/>
    </w:rPr>
  </w:style>
  <w:style w:type="paragraph" w:styleId="BalloonText">
    <w:name w:val="Balloon Text"/>
    <w:basedOn w:val="Normal"/>
    <w:link w:val="BalloonTextChar"/>
    <w:uiPriority w:val="99"/>
    <w:semiHidden/>
    <w:unhideWhenUsed/>
    <w:rsid w:val="0015112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21"/>
    <w:rPr>
      <w:rFonts w:ascii="Segoe UI" w:hAnsi="Segoe UI" w:cs="Segoe UI"/>
      <w:sz w:val="18"/>
      <w:szCs w:val="18"/>
      <w:lang w:val="en-AU"/>
    </w:rPr>
  </w:style>
  <w:style w:type="character" w:styleId="FootnoteReference">
    <w:name w:val="footnote reference"/>
    <w:basedOn w:val="DefaultParagraphFont"/>
    <w:uiPriority w:val="99"/>
    <w:semiHidden/>
    <w:unhideWhenUsed/>
    <w:rsid w:val="005A4CA7"/>
    <w:rPr>
      <w:vertAlign w:val="superscript"/>
    </w:rPr>
  </w:style>
  <w:style w:type="paragraph" w:styleId="FootnoteText">
    <w:name w:val="footnote text"/>
    <w:basedOn w:val="Normal"/>
    <w:link w:val="FootnoteTextChar"/>
    <w:uiPriority w:val="99"/>
    <w:semiHidden/>
    <w:unhideWhenUsed/>
    <w:rsid w:val="005A4CA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A4CA7"/>
    <w:rPr>
      <w:rFonts w:ascii="Arial" w:hAnsi="Arial" w:cs="Arial"/>
      <w:sz w:val="20"/>
      <w:szCs w:val="20"/>
      <w:lang w:val="en-AU"/>
    </w:rPr>
  </w:style>
  <w:style w:type="paragraph" w:customStyle="1" w:styleId="Documentname">
    <w:name w:val="ŠDocument name"/>
    <w:basedOn w:val="Header"/>
    <w:qFormat/>
    <w:rsid w:val="005A4CA7"/>
    <w:pPr>
      <w:spacing w:before="0"/>
    </w:pPr>
    <w:rPr>
      <w:b w:val="0"/>
      <w:color w:val="auto"/>
      <w:sz w:val="18"/>
    </w:rPr>
  </w:style>
  <w:style w:type="paragraph" w:customStyle="1" w:styleId="Featurebox2Bullets">
    <w:name w:val="ŠFeature box 2: Bullets"/>
    <w:basedOn w:val="ListBullet"/>
    <w:link w:val="Featurebox2BulletsChar"/>
    <w:uiPriority w:val="14"/>
    <w:qFormat/>
    <w:rsid w:val="005A4CA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5A4CA7"/>
    <w:rPr>
      <w:rFonts w:ascii="Arial" w:hAnsi="Arial" w:cs="Arial"/>
      <w:shd w:val="clear" w:color="auto" w:fill="CCEDFC"/>
      <w:lang w:val="en-AU"/>
    </w:rPr>
  </w:style>
  <w:style w:type="paragraph" w:customStyle="1" w:styleId="FeatureBoxPink">
    <w:name w:val="ŠFeature Box Pink"/>
    <w:basedOn w:val="Normal"/>
    <w:next w:val="Normal"/>
    <w:uiPriority w:val="13"/>
    <w:qFormat/>
    <w:rsid w:val="005A4CA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5A4CA7"/>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5A4CA7"/>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5A4CA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4CA7"/>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5A4CA7"/>
    <w:rPr>
      <w:i/>
      <w:iCs/>
      <w:color w:val="404040" w:themeColor="text1" w:themeTint="BF"/>
    </w:rPr>
  </w:style>
  <w:style w:type="paragraph" w:styleId="TOCHeading">
    <w:name w:val="TOC Heading"/>
    <w:aliases w:val="ŠTOC Heading"/>
    <w:basedOn w:val="Heading1"/>
    <w:next w:val="Normal"/>
    <w:uiPriority w:val="2"/>
    <w:unhideWhenUsed/>
    <w:qFormat/>
    <w:rsid w:val="005A4CA7"/>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5513">
      <w:bodyDiv w:val="1"/>
      <w:marLeft w:val="0"/>
      <w:marRight w:val="0"/>
      <w:marTop w:val="0"/>
      <w:marBottom w:val="0"/>
      <w:divBdr>
        <w:top w:val="none" w:sz="0" w:space="0" w:color="auto"/>
        <w:left w:val="none" w:sz="0" w:space="0" w:color="auto"/>
        <w:bottom w:val="none" w:sz="0" w:space="0" w:color="auto"/>
        <w:right w:val="none" w:sz="0" w:space="0" w:color="auto"/>
      </w:divBdr>
    </w:div>
    <w:div w:id="1786733456">
      <w:bodyDiv w:val="1"/>
      <w:marLeft w:val="0"/>
      <w:marRight w:val="0"/>
      <w:marTop w:val="0"/>
      <w:marBottom w:val="0"/>
      <w:divBdr>
        <w:top w:val="none" w:sz="0" w:space="0" w:color="auto"/>
        <w:left w:val="none" w:sz="0" w:space="0" w:color="auto"/>
        <w:bottom w:val="none" w:sz="0" w:space="0" w:color="auto"/>
        <w:right w:val="none" w:sz="0" w:space="0" w:color="auto"/>
      </w:divBdr>
      <w:divsChild>
        <w:div w:id="1815758330">
          <w:marLeft w:val="0"/>
          <w:marRight w:val="0"/>
          <w:marTop w:val="0"/>
          <w:marBottom w:val="0"/>
          <w:divBdr>
            <w:top w:val="none" w:sz="0" w:space="0" w:color="auto"/>
            <w:left w:val="none" w:sz="0" w:space="0" w:color="auto"/>
            <w:bottom w:val="none" w:sz="0" w:space="0" w:color="auto"/>
            <w:right w:val="none" w:sz="0" w:space="0" w:color="auto"/>
          </w:divBdr>
        </w:div>
        <w:div w:id="1619533052">
          <w:marLeft w:val="-75"/>
          <w:marRight w:val="0"/>
          <w:marTop w:val="30"/>
          <w:marBottom w:val="30"/>
          <w:divBdr>
            <w:top w:val="none" w:sz="0" w:space="0" w:color="auto"/>
            <w:left w:val="none" w:sz="0" w:space="0" w:color="auto"/>
            <w:bottom w:val="none" w:sz="0" w:space="0" w:color="auto"/>
            <w:right w:val="none" w:sz="0" w:space="0" w:color="auto"/>
          </w:divBdr>
          <w:divsChild>
            <w:div w:id="833716037">
              <w:marLeft w:val="0"/>
              <w:marRight w:val="0"/>
              <w:marTop w:val="0"/>
              <w:marBottom w:val="0"/>
              <w:divBdr>
                <w:top w:val="none" w:sz="0" w:space="0" w:color="auto"/>
                <w:left w:val="none" w:sz="0" w:space="0" w:color="auto"/>
                <w:bottom w:val="none" w:sz="0" w:space="0" w:color="auto"/>
                <w:right w:val="none" w:sz="0" w:space="0" w:color="auto"/>
              </w:divBdr>
              <w:divsChild>
                <w:div w:id="422650183">
                  <w:marLeft w:val="0"/>
                  <w:marRight w:val="0"/>
                  <w:marTop w:val="0"/>
                  <w:marBottom w:val="0"/>
                  <w:divBdr>
                    <w:top w:val="none" w:sz="0" w:space="0" w:color="auto"/>
                    <w:left w:val="none" w:sz="0" w:space="0" w:color="auto"/>
                    <w:bottom w:val="none" w:sz="0" w:space="0" w:color="auto"/>
                    <w:right w:val="none" w:sz="0" w:space="0" w:color="auto"/>
                  </w:divBdr>
                </w:div>
              </w:divsChild>
            </w:div>
            <w:div w:id="1825856093">
              <w:marLeft w:val="0"/>
              <w:marRight w:val="0"/>
              <w:marTop w:val="0"/>
              <w:marBottom w:val="0"/>
              <w:divBdr>
                <w:top w:val="none" w:sz="0" w:space="0" w:color="auto"/>
                <w:left w:val="none" w:sz="0" w:space="0" w:color="auto"/>
                <w:bottom w:val="none" w:sz="0" w:space="0" w:color="auto"/>
                <w:right w:val="none" w:sz="0" w:space="0" w:color="auto"/>
              </w:divBdr>
              <w:divsChild>
                <w:div w:id="813448128">
                  <w:marLeft w:val="0"/>
                  <w:marRight w:val="0"/>
                  <w:marTop w:val="0"/>
                  <w:marBottom w:val="0"/>
                  <w:divBdr>
                    <w:top w:val="none" w:sz="0" w:space="0" w:color="auto"/>
                    <w:left w:val="none" w:sz="0" w:space="0" w:color="auto"/>
                    <w:bottom w:val="none" w:sz="0" w:space="0" w:color="auto"/>
                    <w:right w:val="none" w:sz="0" w:space="0" w:color="auto"/>
                  </w:divBdr>
                </w:div>
                <w:div w:id="79108555">
                  <w:marLeft w:val="0"/>
                  <w:marRight w:val="0"/>
                  <w:marTop w:val="0"/>
                  <w:marBottom w:val="0"/>
                  <w:divBdr>
                    <w:top w:val="none" w:sz="0" w:space="0" w:color="auto"/>
                    <w:left w:val="none" w:sz="0" w:space="0" w:color="auto"/>
                    <w:bottom w:val="none" w:sz="0" w:space="0" w:color="auto"/>
                    <w:right w:val="none" w:sz="0" w:space="0" w:color="auto"/>
                  </w:divBdr>
                </w:div>
                <w:div w:id="312758319">
                  <w:marLeft w:val="0"/>
                  <w:marRight w:val="0"/>
                  <w:marTop w:val="0"/>
                  <w:marBottom w:val="0"/>
                  <w:divBdr>
                    <w:top w:val="none" w:sz="0" w:space="0" w:color="auto"/>
                    <w:left w:val="none" w:sz="0" w:space="0" w:color="auto"/>
                    <w:bottom w:val="none" w:sz="0" w:space="0" w:color="auto"/>
                    <w:right w:val="none" w:sz="0" w:space="0" w:color="auto"/>
                  </w:divBdr>
                </w:div>
                <w:div w:id="1138230017">
                  <w:marLeft w:val="0"/>
                  <w:marRight w:val="0"/>
                  <w:marTop w:val="0"/>
                  <w:marBottom w:val="0"/>
                  <w:divBdr>
                    <w:top w:val="none" w:sz="0" w:space="0" w:color="auto"/>
                    <w:left w:val="none" w:sz="0" w:space="0" w:color="auto"/>
                    <w:bottom w:val="none" w:sz="0" w:space="0" w:color="auto"/>
                    <w:right w:val="none" w:sz="0" w:space="0" w:color="auto"/>
                  </w:divBdr>
                </w:div>
                <w:div w:id="3148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7535">
          <w:marLeft w:val="-75"/>
          <w:marRight w:val="0"/>
          <w:marTop w:val="30"/>
          <w:marBottom w:val="30"/>
          <w:divBdr>
            <w:top w:val="none" w:sz="0" w:space="0" w:color="auto"/>
            <w:left w:val="none" w:sz="0" w:space="0" w:color="auto"/>
            <w:bottom w:val="none" w:sz="0" w:space="0" w:color="auto"/>
            <w:right w:val="none" w:sz="0" w:space="0" w:color="auto"/>
          </w:divBdr>
          <w:divsChild>
            <w:div w:id="722018950">
              <w:marLeft w:val="0"/>
              <w:marRight w:val="0"/>
              <w:marTop w:val="0"/>
              <w:marBottom w:val="0"/>
              <w:divBdr>
                <w:top w:val="none" w:sz="0" w:space="0" w:color="auto"/>
                <w:left w:val="none" w:sz="0" w:space="0" w:color="auto"/>
                <w:bottom w:val="none" w:sz="0" w:space="0" w:color="auto"/>
                <w:right w:val="none" w:sz="0" w:space="0" w:color="auto"/>
              </w:divBdr>
              <w:divsChild>
                <w:div w:id="207230949">
                  <w:marLeft w:val="0"/>
                  <w:marRight w:val="0"/>
                  <w:marTop w:val="0"/>
                  <w:marBottom w:val="0"/>
                  <w:divBdr>
                    <w:top w:val="none" w:sz="0" w:space="0" w:color="auto"/>
                    <w:left w:val="none" w:sz="0" w:space="0" w:color="auto"/>
                    <w:bottom w:val="none" w:sz="0" w:space="0" w:color="auto"/>
                    <w:right w:val="none" w:sz="0" w:space="0" w:color="auto"/>
                  </w:divBdr>
                </w:div>
              </w:divsChild>
            </w:div>
            <w:div w:id="1558785171">
              <w:marLeft w:val="0"/>
              <w:marRight w:val="0"/>
              <w:marTop w:val="0"/>
              <w:marBottom w:val="0"/>
              <w:divBdr>
                <w:top w:val="none" w:sz="0" w:space="0" w:color="auto"/>
                <w:left w:val="none" w:sz="0" w:space="0" w:color="auto"/>
                <w:bottom w:val="none" w:sz="0" w:space="0" w:color="auto"/>
                <w:right w:val="none" w:sz="0" w:space="0" w:color="auto"/>
              </w:divBdr>
              <w:divsChild>
                <w:div w:id="7381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4l.schools.nsw.gov.au/resources/professional-learning-resources/microsoft-resources/microsoft-teams/using-assignments-in-teams.html"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t4l.schools.nsw.gov.au/resources/professional-learning-resources/microsoft-resources/microsoft-onedrive.html" TargetMode="External"/><Relationship Id="rId17" Type="http://schemas.openxmlformats.org/officeDocument/2006/relationships/hyperlink" Target="https://www.youtube.com/watch?v=ZM-9xj4DW88"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youtube.com/watch?v=Jl0Qk63z2Z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4l.schools.nsw.gov.au/resources/professional-learning-resources/google-resources/google-drive.html"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t4l.schools.nsw.gov.au/resources/professional-learning-resources/microsoft-resources/outlook--staff-email-.html" TargetMode="External"/><Relationship Id="rId23" Type="http://schemas.openxmlformats.org/officeDocument/2006/relationships/hyperlink" Target="https://creativecommons.org/licenses/by/4.0/" TargetMode="External"/><Relationship Id="rId28" Type="http://schemas.openxmlformats.org/officeDocument/2006/relationships/theme" Target="theme/theme1.xml"/><Relationship Id="rId10" Type="http://schemas.openxmlformats.org/officeDocument/2006/relationships/hyperlink" Target="https://www.qldpaedendocrinology.com.au/growth-disorders-brisban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implyhealth.com.au/heavy-heavy-childs-backpack/" TargetMode="External"/><Relationship Id="rId14" Type="http://schemas.openxmlformats.org/officeDocument/2006/relationships/hyperlink" Target="https://t4l.schools.nsw.gov.au/resources/professional-learning-resources/google-resources/google-classroom0/using-assignments-in-google-classroom.html"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14189</CharactersWithSpaces>
  <SharedDoc>false</SharedDoc>
  <HyperlinkBase/>
  <HLinks>
    <vt:vector size="54" baseType="variant">
      <vt:variant>
        <vt:i4>3997731</vt:i4>
      </vt:variant>
      <vt:variant>
        <vt:i4>24</vt:i4>
      </vt:variant>
      <vt:variant>
        <vt:i4>0</vt:i4>
      </vt:variant>
      <vt:variant>
        <vt:i4>5</vt:i4>
      </vt:variant>
      <vt:variant>
        <vt:lpwstr>https://www.youtube.com/watch?v=ZM-9xj4DW88</vt:lpwstr>
      </vt:variant>
      <vt:variant>
        <vt:lpwstr/>
      </vt:variant>
      <vt:variant>
        <vt:i4>7602303</vt:i4>
      </vt:variant>
      <vt:variant>
        <vt:i4>21</vt:i4>
      </vt:variant>
      <vt:variant>
        <vt:i4>0</vt:i4>
      </vt:variant>
      <vt:variant>
        <vt:i4>5</vt:i4>
      </vt:variant>
      <vt:variant>
        <vt:lpwstr>https://www.youtube.com/watch?v=Jl0Qk63z2ZY</vt:lpwstr>
      </vt:variant>
      <vt:variant>
        <vt:lpwstr/>
      </vt:variant>
      <vt:variant>
        <vt:i4>2097209</vt:i4>
      </vt:variant>
      <vt:variant>
        <vt:i4>18</vt:i4>
      </vt:variant>
      <vt:variant>
        <vt:i4>0</vt:i4>
      </vt:variant>
      <vt:variant>
        <vt:i4>5</vt:i4>
      </vt:variant>
      <vt:variant>
        <vt:lpwstr>https://t4l.schools.nsw.gov.au/resources/professional-learning-resources/microsoft-resources/outlook--staff-email-.htm</vt:lpwstr>
      </vt:variant>
      <vt:variant>
        <vt:lpwstr/>
      </vt:variant>
      <vt:variant>
        <vt:i4>4063334</vt:i4>
      </vt:variant>
      <vt:variant>
        <vt:i4>15</vt:i4>
      </vt:variant>
      <vt:variant>
        <vt:i4>0</vt:i4>
      </vt:variant>
      <vt:variant>
        <vt:i4>5</vt:i4>
      </vt:variant>
      <vt:variant>
        <vt:lpwstr>https://t4l.schools.nsw.gov.au/resources/professional-learning-resources/google-resources/google-classroom0/using-assignments-in-google-classroom.html</vt:lpwstr>
      </vt:variant>
      <vt:variant>
        <vt:lpwstr/>
      </vt:variant>
      <vt:variant>
        <vt:i4>1638485</vt:i4>
      </vt:variant>
      <vt:variant>
        <vt:i4>12</vt:i4>
      </vt:variant>
      <vt:variant>
        <vt:i4>0</vt:i4>
      </vt:variant>
      <vt:variant>
        <vt:i4>5</vt:i4>
      </vt:variant>
      <vt:variant>
        <vt:lpwstr>https://t4l.schools.nsw.gov.au/resources/professional-learning-resources/microsoft-resources/microsoft-teams/using-assignments-in-teams.html</vt:lpwstr>
      </vt:variant>
      <vt:variant>
        <vt:lpwstr/>
      </vt:variant>
      <vt:variant>
        <vt:i4>4390916</vt:i4>
      </vt:variant>
      <vt:variant>
        <vt:i4>9</vt:i4>
      </vt:variant>
      <vt:variant>
        <vt:i4>0</vt:i4>
      </vt:variant>
      <vt:variant>
        <vt:i4>5</vt:i4>
      </vt:variant>
      <vt:variant>
        <vt:lpwstr>https://t4l.schools.nsw.gov.au/resources/professional-learning-resources/microsoft-resources/microsoft-onedrive.html</vt:lpwstr>
      </vt:variant>
      <vt:variant>
        <vt:lpwstr/>
      </vt:variant>
      <vt:variant>
        <vt:i4>6553643</vt:i4>
      </vt:variant>
      <vt:variant>
        <vt:i4>6</vt:i4>
      </vt:variant>
      <vt:variant>
        <vt:i4>0</vt:i4>
      </vt:variant>
      <vt:variant>
        <vt:i4>5</vt:i4>
      </vt:variant>
      <vt:variant>
        <vt:lpwstr>https://t4l.schools.nsw.gov.au/resources/professional-learning-resources/google-resources/google-drive.html</vt:lpwstr>
      </vt:variant>
      <vt:variant>
        <vt:lpwstr/>
      </vt:variant>
      <vt:variant>
        <vt:i4>1704016</vt:i4>
      </vt:variant>
      <vt:variant>
        <vt:i4>3</vt:i4>
      </vt:variant>
      <vt:variant>
        <vt:i4>0</vt:i4>
      </vt:variant>
      <vt:variant>
        <vt:i4>5</vt:i4>
      </vt:variant>
      <vt:variant>
        <vt:lpwstr>https://www.qldpaedendocrinology.com.au/growth-disorders-brisbane</vt:lpwstr>
      </vt:variant>
      <vt:variant>
        <vt:lpwstr/>
      </vt:variant>
      <vt:variant>
        <vt:i4>4390934</vt:i4>
      </vt:variant>
      <vt:variant>
        <vt:i4>0</vt:i4>
      </vt:variant>
      <vt:variant>
        <vt:i4>0</vt:i4>
      </vt:variant>
      <vt:variant>
        <vt:i4>5</vt:i4>
      </vt:variant>
      <vt:variant>
        <vt:lpwstr>https://www.simplyhealth.com.au/heavy-heavy-childs-backpack/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U2 – L12 – how heavy is too heavy?</dc:title>
  <dc:subject/>
  <dc:creator>NSW Department of Education</dc:creator>
  <cp:keywords/>
  <dc:description/>
  <dcterms:created xsi:type="dcterms:W3CDTF">2023-04-05T02:01:00Z</dcterms:created>
  <dcterms:modified xsi:type="dcterms:W3CDTF">2023-04-05T02:01:00Z</dcterms:modified>
  <cp:category/>
</cp:coreProperties>
</file>