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4F91" w14:textId="4E14B5B6" w:rsidR="007F066A" w:rsidRDefault="000C24ED" w:rsidP="001D7748">
      <w:pPr>
        <w:pStyle w:val="Heading1"/>
      </w:pPr>
      <w:r w:rsidRPr="00B95040">
        <w:t>Mathematics – Stage 1 – Unit 5</w:t>
      </w:r>
    </w:p>
    <w:p w14:paraId="0B8BEFF2" w14:textId="0FC39500" w:rsidR="001D7748" w:rsidRDefault="001D7748" w:rsidP="001D7748">
      <w:r>
        <w:rPr>
          <w:noProof/>
        </w:rPr>
        <w:drawing>
          <wp:inline distT="0" distB="0" distL="0" distR="0" wp14:anchorId="757E65CC" wp14:editId="128EB2C9">
            <wp:extent cx="8863330" cy="446124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3330" cy="4461247"/>
                    </a:xfrm>
                    <a:prstGeom prst="rect">
                      <a:avLst/>
                    </a:prstGeom>
                    <a:noFill/>
                    <a:ln>
                      <a:noFill/>
                    </a:ln>
                  </pic:spPr>
                </pic:pic>
              </a:graphicData>
            </a:graphic>
          </wp:inline>
        </w:drawing>
      </w:r>
      <w:r>
        <w:br w:type="page"/>
      </w:r>
    </w:p>
    <w:p w14:paraId="5D37D560" w14:textId="7235FA98" w:rsidR="001D7748" w:rsidRPr="001D7748" w:rsidRDefault="001D7748" w:rsidP="001D7748">
      <w:pPr>
        <w:pStyle w:val="TOCHeading"/>
      </w:pPr>
      <w:r>
        <w:lastRenderedPageBreak/>
        <w:t>Contents</w:t>
      </w:r>
    </w:p>
    <w:p w14:paraId="3EDCA468" w14:textId="338BD08B" w:rsidR="002C4305" w:rsidRDefault="002C4305">
      <w:pPr>
        <w:pStyle w:val="TOC2"/>
        <w:rPr>
          <w:rFonts w:asciiTheme="minorHAnsi" w:eastAsiaTheme="minorEastAsia" w:hAnsiTheme="minorHAnsi" w:cstheme="minorBidi"/>
          <w:bCs w:val="0"/>
          <w:sz w:val="22"/>
          <w:szCs w:val="22"/>
          <w:lang w:eastAsia="en-AU"/>
        </w:rPr>
      </w:pPr>
      <w:r>
        <w:rPr>
          <w:bCs w:val="0"/>
          <w:color w:val="2B579A"/>
          <w:shd w:val="clear" w:color="auto" w:fill="E6E6E6"/>
        </w:rPr>
        <w:fldChar w:fldCharType="begin"/>
      </w:r>
      <w:r>
        <w:rPr>
          <w:bCs w:val="0"/>
          <w:color w:val="2B579A"/>
          <w:shd w:val="clear" w:color="auto" w:fill="E6E6E6"/>
        </w:rPr>
        <w:instrText xml:space="preserve"> TOC \o "2-3" \h \z \u </w:instrText>
      </w:r>
      <w:r>
        <w:rPr>
          <w:bCs w:val="0"/>
          <w:color w:val="2B579A"/>
          <w:shd w:val="clear" w:color="auto" w:fill="E6E6E6"/>
        </w:rPr>
        <w:fldChar w:fldCharType="separate"/>
      </w:r>
      <w:hyperlink w:anchor="_Toc113014771" w:history="1">
        <w:r w:rsidRPr="00A15597">
          <w:rPr>
            <w:rStyle w:val="Hyperlink"/>
          </w:rPr>
          <w:t>Unit description and duration</w:t>
        </w:r>
        <w:r>
          <w:rPr>
            <w:webHidden/>
          </w:rPr>
          <w:tab/>
        </w:r>
        <w:r>
          <w:rPr>
            <w:webHidden/>
          </w:rPr>
          <w:fldChar w:fldCharType="begin"/>
        </w:r>
        <w:r>
          <w:rPr>
            <w:webHidden/>
          </w:rPr>
          <w:instrText xml:space="preserve"> PAGEREF _Toc113014771 \h </w:instrText>
        </w:r>
        <w:r>
          <w:rPr>
            <w:webHidden/>
          </w:rPr>
        </w:r>
        <w:r>
          <w:rPr>
            <w:webHidden/>
          </w:rPr>
          <w:fldChar w:fldCharType="separate"/>
        </w:r>
        <w:r>
          <w:rPr>
            <w:webHidden/>
          </w:rPr>
          <w:t>4</w:t>
        </w:r>
        <w:r>
          <w:rPr>
            <w:webHidden/>
          </w:rPr>
          <w:fldChar w:fldCharType="end"/>
        </w:r>
      </w:hyperlink>
    </w:p>
    <w:p w14:paraId="319BFAEE" w14:textId="77CCF808"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72" w:history="1">
        <w:r w:rsidR="002C4305" w:rsidRPr="00A15597">
          <w:rPr>
            <w:rStyle w:val="Hyperlink"/>
            <w:noProof/>
          </w:rPr>
          <w:t>Student prior learning</w:t>
        </w:r>
        <w:r w:rsidR="002C4305">
          <w:rPr>
            <w:noProof/>
            <w:webHidden/>
          </w:rPr>
          <w:tab/>
        </w:r>
        <w:r w:rsidR="002C4305">
          <w:rPr>
            <w:noProof/>
            <w:webHidden/>
          </w:rPr>
          <w:fldChar w:fldCharType="begin"/>
        </w:r>
        <w:r w:rsidR="002C4305">
          <w:rPr>
            <w:noProof/>
            <w:webHidden/>
          </w:rPr>
          <w:instrText xml:space="preserve"> PAGEREF _Toc113014772 \h </w:instrText>
        </w:r>
        <w:r w:rsidR="002C4305">
          <w:rPr>
            <w:noProof/>
            <w:webHidden/>
          </w:rPr>
        </w:r>
        <w:r w:rsidR="002C4305">
          <w:rPr>
            <w:noProof/>
            <w:webHidden/>
          </w:rPr>
          <w:fldChar w:fldCharType="separate"/>
        </w:r>
        <w:r w:rsidR="002C4305">
          <w:rPr>
            <w:noProof/>
            <w:webHidden/>
          </w:rPr>
          <w:t>4</w:t>
        </w:r>
        <w:r w:rsidR="002C4305">
          <w:rPr>
            <w:noProof/>
            <w:webHidden/>
          </w:rPr>
          <w:fldChar w:fldCharType="end"/>
        </w:r>
      </w:hyperlink>
    </w:p>
    <w:p w14:paraId="47F64B6F" w14:textId="347381D9" w:rsidR="002C4305" w:rsidRDefault="00000000">
      <w:pPr>
        <w:pStyle w:val="TOC2"/>
        <w:rPr>
          <w:rFonts w:asciiTheme="minorHAnsi" w:eastAsiaTheme="minorEastAsia" w:hAnsiTheme="minorHAnsi" w:cstheme="minorBidi"/>
          <w:bCs w:val="0"/>
          <w:sz w:val="22"/>
          <w:szCs w:val="22"/>
          <w:lang w:eastAsia="en-AU"/>
        </w:rPr>
      </w:pPr>
      <w:hyperlink w:anchor="_Toc113014773" w:history="1">
        <w:r w:rsidR="002C4305" w:rsidRPr="00A15597">
          <w:rPr>
            <w:rStyle w:val="Hyperlink"/>
          </w:rPr>
          <w:t>Lesson overview and resources</w:t>
        </w:r>
        <w:r w:rsidR="002C4305">
          <w:rPr>
            <w:webHidden/>
          </w:rPr>
          <w:tab/>
        </w:r>
        <w:r w:rsidR="002C4305">
          <w:rPr>
            <w:webHidden/>
          </w:rPr>
          <w:fldChar w:fldCharType="begin"/>
        </w:r>
        <w:r w:rsidR="002C4305">
          <w:rPr>
            <w:webHidden/>
          </w:rPr>
          <w:instrText xml:space="preserve"> PAGEREF _Toc113014773 \h </w:instrText>
        </w:r>
        <w:r w:rsidR="002C4305">
          <w:rPr>
            <w:webHidden/>
          </w:rPr>
        </w:r>
        <w:r w:rsidR="002C4305">
          <w:rPr>
            <w:webHidden/>
          </w:rPr>
          <w:fldChar w:fldCharType="separate"/>
        </w:r>
        <w:r w:rsidR="002C4305">
          <w:rPr>
            <w:webHidden/>
          </w:rPr>
          <w:t>5</w:t>
        </w:r>
        <w:r w:rsidR="002C4305">
          <w:rPr>
            <w:webHidden/>
          </w:rPr>
          <w:fldChar w:fldCharType="end"/>
        </w:r>
      </w:hyperlink>
    </w:p>
    <w:p w14:paraId="4EB8CC65" w14:textId="36471CF7" w:rsidR="002C4305" w:rsidRDefault="00000000">
      <w:pPr>
        <w:pStyle w:val="TOC2"/>
        <w:rPr>
          <w:rFonts w:asciiTheme="minorHAnsi" w:eastAsiaTheme="minorEastAsia" w:hAnsiTheme="minorHAnsi" w:cstheme="minorBidi"/>
          <w:bCs w:val="0"/>
          <w:sz w:val="22"/>
          <w:szCs w:val="22"/>
          <w:lang w:eastAsia="en-AU"/>
        </w:rPr>
      </w:pPr>
      <w:hyperlink w:anchor="_Toc113014774" w:history="1">
        <w:r w:rsidR="002C4305" w:rsidRPr="00A15597">
          <w:rPr>
            <w:rStyle w:val="Hyperlink"/>
          </w:rPr>
          <w:t>Lesson 1: Exploring 2D shapes</w:t>
        </w:r>
        <w:r w:rsidR="002C4305">
          <w:rPr>
            <w:webHidden/>
          </w:rPr>
          <w:tab/>
        </w:r>
        <w:r w:rsidR="002C4305">
          <w:rPr>
            <w:webHidden/>
          </w:rPr>
          <w:fldChar w:fldCharType="begin"/>
        </w:r>
        <w:r w:rsidR="002C4305">
          <w:rPr>
            <w:webHidden/>
          </w:rPr>
          <w:instrText xml:space="preserve"> PAGEREF _Toc113014774 \h </w:instrText>
        </w:r>
        <w:r w:rsidR="002C4305">
          <w:rPr>
            <w:webHidden/>
          </w:rPr>
        </w:r>
        <w:r w:rsidR="002C4305">
          <w:rPr>
            <w:webHidden/>
          </w:rPr>
          <w:fldChar w:fldCharType="separate"/>
        </w:r>
        <w:r w:rsidR="002C4305">
          <w:rPr>
            <w:webHidden/>
          </w:rPr>
          <w:t>11</w:t>
        </w:r>
        <w:r w:rsidR="002C4305">
          <w:rPr>
            <w:webHidden/>
          </w:rPr>
          <w:fldChar w:fldCharType="end"/>
        </w:r>
      </w:hyperlink>
    </w:p>
    <w:p w14:paraId="22862E30" w14:textId="09101082"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75" w:history="1">
        <w:r w:rsidR="002C4305" w:rsidRPr="00A15597">
          <w:rPr>
            <w:rStyle w:val="Hyperlink"/>
            <w:noProof/>
          </w:rPr>
          <w:t>Daily number sense: Guess the mystery number – 10 minutes</w:t>
        </w:r>
        <w:r w:rsidR="002C4305">
          <w:rPr>
            <w:noProof/>
            <w:webHidden/>
          </w:rPr>
          <w:tab/>
        </w:r>
        <w:r w:rsidR="002C4305">
          <w:rPr>
            <w:noProof/>
            <w:webHidden/>
          </w:rPr>
          <w:fldChar w:fldCharType="begin"/>
        </w:r>
        <w:r w:rsidR="002C4305">
          <w:rPr>
            <w:noProof/>
            <w:webHidden/>
          </w:rPr>
          <w:instrText xml:space="preserve"> PAGEREF _Toc113014775 \h </w:instrText>
        </w:r>
        <w:r w:rsidR="002C4305">
          <w:rPr>
            <w:noProof/>
            <w:webHidden/>
          </w:rPr>
        </w:r>
        <w:r w:rsidR="002C4305">
          <w:rPr>
            <w:noProof/>
            <w:webHidden/>
          </w:rPr>
          <w:fldChar w:fldCharType="separate"/>
        </w:r>
        <w:r w:rsidR="002C4305">
          <w:rPr>
            <w:noProof/>
            <w:webHidden/>
          </w:rPr>
          <w:t>11</w:t>
        </w:r>
        <w:r w:rsidR="002C4305">
          <w:rPr>
            <w:noProof/>
            <w:webHidden/>
          </w:rPr>
          <w:fldChar w:fldCharType="end"/>
        </w:r>
      </w:hyperlink>
    </w:p>
    <w:p w14:paraId="10A6A5B5" w14:textId="3C611597"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76" w:history="1">
        <w:r w:rsidR="002C4305" w:rsidRPr="00A15597">
          <w:rPr>
            <w:rStyle w:val="Hyperlink"/>
            <w:noProof/>
          </w:rPr>
          <w:t>Creating shapes with a rope – 50 minutes</w:t>
        </w:r>
        <w:r w:rsidR="002C4305">
          <w:rPr>
            <w:noProof/>
            <w:webHidden/>
          </w:rPr>
          <w:tab/>
        </w:r>
        <w:r w:rsidR="002C4305">
          <w:rPr>
            <w:noProof/>
            <w:webHidden/>
          </w:rPr>
          <w:fldChar w:fldCharType="begin"/>
        </w:r>
        <w:r w:rsidR="002C4305">
          <w:rPr>
            <w:noProof/>
            <w:webHidden/>
          </w:rPr>
          <w:instrText xml:space="preserve"> PAGEREF _Toc113014776 \h </w:instrText>
        </w:r>
        <w:r w:rsidR="002C4305">
          <w:rPr>
            <w:noProof/>
            <w:webHidden/>
          </w:rPr>
        </w:r>
        <w:r w:rsidR="002C4305">
          <w:rPr>
            <w:noProof/>
            <w:webHidden/>
          </w:rPr>
          <w:fldChar w:fldCharType="separate"/>
        </w:r>
        <w:r w:rsidR="002C4305">
          <w:rPr>
            <w:noProof/>
            <w:webHidden/>
          </w:rPr>
          <w:t>12</w:t>
        </w:r>
        <w:r w:rsidR="002C4305">
          <w:rPr>
            <w:noProof/>
            <w:webHidden/>
          </w:rPr>
          <w:fldChar w:fldCharType="end"/>
        </w:r>
      </w:hyperlink>
    </w:p>
    <w:p w14:paraId="642FC20E" w14:textId="324F94ED"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77" w:history="1">
        <w:r w:rsidR="002C4305" w:rsidRPr="00A15597">
          <w:rPr>
            <w:rStyle w:val="Hyperlink"/>
            <w:noProof/>
          </w:rPr>
          <w:t>Discuss and connect the mathematics – 10 minutes</w:t>
        </w:r>
        <w:r w:rsidR="002C4305">
          <w:rPr>
            <w:noProof/>
            <w:webHidden/>
          </w:rPr>
          <w:tab/>
        </w:r>
        <w:r w:rsidR="002C4305">
          <w:rPr>
            <w:noProof/>
            <w:webHidden/>
          </w:rPr>
          <w:fldChar w:fldCharType="begin"/>
        </w:r>
        <w:r w:rsidR="002C4305">
          <w:rPr>
            <w:noProof/>
            <w:webHidden/>
          </w:rPr>
          <w:instrText xml:space="preserve"> PAGEREF _Toc113014777 \h </w:instrText>
        </w:r>
        <w:r w:rsidR="002C4305">
          <w:rPr>
            <w:noProof/>
            <w:webHidden/>
          </w:rPr>
        </w:r>
        <w:r w:rsidR="002C4305">
          <w:rPr>
            <w:noProof/>
            <w:webHidden/>
          </w:rPr>
          <w:fldChar w:fldCharType="separate"/>
        </w:r>
        <w:r w:rsidR="002C4305">
          <w:rPr>
            <w:noProof/>
            <w:webHidden/>
          </w:rPr>
          <w:t>14</w:t>
        </w:r>
        <w:r w:rsidR="002C4305">
          <w:rPr>
            <w:noProof/>
            <w:webHidden/>
          </w:rPr>
          <w:fldChar w:fldCharType="end"/>
        </w:r>
      </w:hyperlink>
    </w:p>
    <w:p w14:paraId="173480DC" w14:textId="79B069C4" w:rsidR="002C4305" w:rsidRDefault="00000000">
      <w:pPr>
        <w:pStyle w:val="TOC2"/>
        <w:rPr>
          <w:rFonts w:asciiTheme="minorHAnsi" w:eastAsiaTheme="minorEastAsia" w:hAnsiTheme="minorHAnsi" w:cstheme="minorBidi"/>
          <w:bCs w:val="0"/>
          <w:sz w:val="22"/>
          <w:szCs w:val="22"/>
          <w:lang w:eastAsia="en-AU"/>
        </w:rPr>
      </w:pPr>
      <w:hyperlink w:anchor="_Toc113014778" w:history="1">
        <w:r w:rsidR="002C4305" w:rsidRPr="00A15597">
          <w:rPr>
            <w:rStyle w:val="Hyperlink"/>
          </w:rPr>
          <w:t>Lesson 2: Constructing squares</w:t>
        </w:r>
        <w:r w:rsidR="002C4305">
          <w:rPr>
            <w:webHidden/>
          </w:rPr>
          <w:tab/>
        </w:r>
        <w:r w:rsidR="002C4305">
          <w:rPr>
            <w:webHidden/>
          </w:rPr>
          <w:fldChar w:fldCharType="begin"/>
        </w:r>
        <w:r w:rsidR="002C4305">
          <w:rPr>
            <w:webHidden/>
          </w:rPr>
          <w:instrText xml:space="preserve"> PAGEREF _Toc113014778 \h </w:instrText>
        </w:r>
        <w:r w:rsidR="002C4305">
          <w:rPr>
            <w:webHidden/>
          </w:rPr>
        </w:r>
        <w:r w:rsidR="002C4305">
          <w:rPr>
            <w:webHidden/>
          </w:rPr>
          <w:fldChar w:fldCharType="separate"/>
        </w:r>
        <w:r w:rsidR="002C4305">
          <w:rPr>
            <w:webHidden/>
          </w:rPr>
          <w:t>15</w:t>
        </w:r>
        <w:r w:rsidR="002C4305">
          <w:rPr>
            <w:webHidden/>
          </w:rPr>
          <w:fldChar w:fldCharType="end"/>
        </w:r>
      </w:hyperlink>
    </w:p>
    <w:p w14:paraId="54402F5E" w14:textId="18A0037A"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79" w:history="1">
        <w:r w:rsidR="002C4305" w:rsidRPr="00A15597">
          <w:rPr>
            <w:rStyle w:val="Hyperlink"/>
            <w:noProof/>
          </w:rPr>
          <w:t>Daily number sense: Number bonds to 10 – 10 minutes</w:t>
        </w:r>
        <w:r w:rsidR="002C4305">
          <w:rPr>
            <w:noProof/>
            <w:webHidden/>
          </w:rPr>
          <w:tab/>
        </w:r>
        <w:r w:rsidR="002C4305">
          <w:rPr>
            <w:noProof/>
            <w:webHidden/>
          </w:rPr>
          <w:fldChar w:fldCharType="begin"/>
        </w:r>
        <w:r w:rsidR="002C4305">
          <w:rPr>
            <w:noProof/>
            <w:webHidden/>
          </w:rPr>
          <w:instrText xml:space="preserve"> PAGEREF _Toc113014779 \h </w:instrText>
        </w:r>
        <w:r w:rsidR="002C4305">
          <w:rPr>
            <w:noProof/>
            <w:webHidden/>
          </w:rPr>
        </w:r>
        <w:r w:rsidR="002C4305">
          <w:rPr>
            <w:noProof/>
            <w:webHidden/>
          </w:rPr>
          <w:fldChar w:fldCharType="separate"/>
        </w:r>
        <w:r w:rsidR="002C4305">
          <w:rPr>
            <w:noProof/>
            <w:webHidden/>
          </w:rPr>
          <w:t>15</w:t>
        </w:r>
        <w:r w:rsidR="002C4305">
          <w:rPr>
            <w:noProof/>
            <w:webHidden/>
          </w:rPr>
          <w:fldChar w:fldCharType="end"/>
        </w:r>
      </w:hyperlink>
    </w:p>
    <w:p w14:paraId="3D6612DF" w14:textId="48F06B37"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0" w:history="1">
        <w:r w:rsidR="002C4305" w:rsidRPr="00A15597">
          <w:rPr>
            <w:rStyle w:val="Hyperlink"/>
            <w:noProof/>
          </w:rPr>
          <w:t>Making squares from rectangles – is it possible? – 40 minutes</w:t>
        </w:r>
        <w:r w:rsidR="002C4305">
          <w:rPr>
            <w:noProof/>
            <w:webHidden/>
          </w:rPr>
          <w:tab/>
        </w:r>
        <w:r w:rsidR="002C4305">
          <w:rPr>
            <w:noProof/>
            <w:webHidden/>
          </w:rPr>
          <w:fldChar w:fldCharType="begin"/>
        </w:r>
        <w:r w:rsidR="002C4305">
          <w:rPr>
            <w:noProof/>
            <w:webHidden/>
          </w:rPr>
          <w:instrText xml:space="preserve"> PAGEREF _Toc113014780 \h </w:instrText>
        </w:r>
        <w:r w:rsidR="002C4305">
          <w:rPr>
            <w:noProof/>
            <w:webHidden/>
          </w:rPr>
        </w:r>
        <w:r w:rsidR="002C4305">
          <w:rPr>
            <w:noProof/>
            <w:webHidden/>
          </w:rPr>
          <w:fldChar w:fldCharType="separate"/>
        </w:r>
        <w:r w:rsidR="002C4305">
          <w:rPr>
            <w:noProof/>
            <w:webHidden/>
          </w:rPr>
          <w:t>17</w:t>
        </w:r>
        <w:r w:rsidR="002C4305">
          <w:rPr>
            <w:noProof/>
            <w:webHidden/>
          </w:rPr>
          <w:fldChar w:fldCharType="end"/>
        </w:r>
      </w:hyperlink>
    </w:p>
    <w:p w14:paraId="0FEEDA2B" w14:textId="142AD4FE"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1" w:history="1">
        <w:r w:rsidR="002C4305" w:rsidRPr="00A15597">
          <w:rPr>
            <w:rStyle w:val="Hyperlink"/>
            <w:noProof/>
          </w:rPr>
          <w:t>Discuss and connect the mathematics – 10 minutes</w:t>
        </w:r>
        <w:r w:rsidR="002C4305">
          <w:rPr>
            <w:noProof/>
            <w:webHidden/>
          </w:rPr>
          <w:tab/>
        </w:r>
        <w:r w:rsidR="002C4305">
          <w:rPr>
            <w:noProof/>
            <w:webHidden/>
          </w:rPr>
          <w:fldChar w:fldCharType="begin"/>
        </w:r>
        <w:r w:rsidR="002C4305">
          <w:rPr>
            <w:noProof/>
            <w:webHidden/>
          </w:rPr>
          <w:instrText xml:space="preserve"> PAGEREF _Toc113014781 \h </w:instrText>
        </w:r>
        <w:r w:rsidR="002C4305">
          <w:rPr>
            <w:noProof/>
            <w:webHidden/>
          </w:rPr>
        </w:r>
        <w:r w:rsidR="002C4305">
          <w:rPr>
            <w:noProof/>
            <w:webHidden/>
          </w:rPr>
          <w:fldChar w:fldCharType="separate"/>
        </w:r>
        <w:r w:rsidR="002C4305">
          <w:rPr>
            <w:noProof/>
            <w:webHidden/>
          </w:rPr>
          <w:t>19</w:t>
        </w:r>
        <w:r w:rsidR="002C4305">
          <w:rPr>
            <w:noProof/>
            <w:webHidden/>
          </w:rPr>
          <w:fldChar w:fldCharType="end"/>
        </w:r>
      </w:hyperlink>
    </w:p>
    <w:p w14:paraId="59345F56" w14:textId="26BCBBDD" w:rsidR="002C4305" w:rsidRDefault="00000000">
      <w:pPr>
        <w:pStyle w:val="TOC2"/>
        <w:rPr>
          <w:rFonts w:asciiTheme="minorHAnsi" w:eastAsiaTheme="minorEastAsia" w:hAnsiTheme="minorHAnsi" w:cstheme="minorBidi"/>
          <w:bCs w:val="0"/>
          <w:sz w:val="22"/>
          <w:szCs w:val="22"/>
          <w:lang w:eastAsia="en-AU"/>
        </w:rPr>
      </w:pPr>
      <w:hyperlink w:anchor="_Toc113014782" w:history="1">
        <w:r w:rsidR="002C4305" w:rsidRPr="00A15597">
          <w:rPr>
            <w:rStyle w:val="Hyperlink"/>
          </w:rPr>
          <w:t>Lesson 3: Making shapes</w:t>
        </w:r>
        <w:r w:rsidR="002C4305">
          <w:rPr>
            <w:webHidden/>
          </w:rPr>
          <w:tab/>
        </w:r>
        <w:r w:rsidR="002C4305">
          <w:rPr>
            <w:webHidden/>
          </w:rPr>
          <w:fldChar w:fldCharType="begin"/>
        </w:r>
        <w:r w:rsidR="002C4305">
          <w:rPr>
            <w:webHidden/>
          </w:rPr>
          <w:instrText xml:space="preserve"> PAGEREF _Toc113014782 \h </w:instrText>
        </w:r>
        <w:r w:rsidR="002C4305">
          <w:rPr>
            <w:webHidden/>
          </w:rPr>
        </w:r>
        <w:r w:rsidR="002C4305">
          <w:rPr>
            <w:webHidden/>
          </w:rPr>
          <w:fldChar w:fldCharType="separate"/>
        </w:r>
        <w:r w:rsidR="002C4305">
          <w:rPr>
            <w:webHidden/>
          </w:rPr>
          <w:t>21</w:t>
        </w:r>
        <w:r w:rsidR="002C4305">
          <w:rPr>
            <w:webHidden/>
          </w:rPr>
          <w:fldChar w:fldCharType="end"/>
        </w:r>
      </w:hyperlink>
    </w:p>
    <w:p w14:paraId="493A5D87" w14:textId="617A924D"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3" w:history="1">
        <w:r w:rsidR="002C4305" w:rsidRPr="00A15597">
          <w:rPr>
            <w:rStyle w:val="Hyperlink"/>
            <w:noProof/>
          </w:rPr>
          <w:t>Daily number sense: Which one does not belong? – 10 minutes</w:t>
        </w:r>
        <w:r w:rsidR="002C4305">
          <w:rPr>
            <w:noProof/>
            <w:webHidden/>
          </w:rPr>
          <w:tab/>
        </w:r>
        <w:r w:rsidR="002C4305">
          <w:rPr>
            <w:noProof/>
            <w:webHidden/>
          </w:rPr>
          <w:fldChar w:fldCharType="begin"/>
        </w:r>
        <w:r w:rsidR="002C4305">
          <w:rPr>
            <w:noProof/>
            <w:webHidden/>
          </w:rPr>
          <w:instrText xml:space="preserve"> PAGEREF _Toc113014783 \h </w:instrText>
        </w:r>
        <w:r w:rsidR="002C4305">
          <w:rPr>
            <w:noProof/>
            <w:webHidden/>
          </w:rPr>
        </w:r>
        <w:r w:rsidR="002C4305">
          <w:rPr>
            <w:noProof/>
            <w:webHidden/>
          </w:rPr>
          <w:fldChar w:fldCharType="separate"/>
        </w:r>
        <w:r w:rsidR="002C4305">
          <w:rPr>
            <w:noProof/>
            <w:webHidden/>
          </w:rPr>
          <w:t>21</w:t>
        </w:r>
        <w:r w:rsidR="002C4305">
          <w:rPr>
            <w:noProof/>
            <w:webHidden/>
          </w:rPr>
          <w:fldChar w:fldCharType="end"/>
        </w:r>
      </w:hyperlink>
    </w:p>
    <w:p w14:paraId="5F22E479" w14:textId="7C7D4944"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4" w:history="1">
        <w:r w:rsidR="002C4305" w:rsidRPr="00A15597">
          <w:rPr>
            <w:rStyle w:val="Hyperlink"/>
            <w:noProof/>
          </w:rPr>
          <w:t>Paper folding shapes – 40 minutes</w:t>
        </w:r>
        <w:r w:rsidR="002C4305">
          <w:rPr>
            <w:noProof/>
            <w:webHidden/>
          </w:rPr>
          <w:tab/>
        </w:r>
        <w:r w:rsidR="002C4305">
          <w:rPr>
            <w:noProof/>
            <w:webHidden/>
          </w:rPr>
          <w:fldChar w:fldCharType="begin"/>
        </w:r>
        <w:r w:rsidR="002C4305">
          <w:rPr>
            <w:noProof/>
            <w:webHidden/>
          </w:rPr>
          <w:instrText xml:space="preserve"> PAGEREF _Toc113014784 \h </w:instrText>
        </w:r>
        <w:r w:rsidR="002C4305">
          <w:rPr>
            <w:noProof/>
            <w:webHidden/>
          </w:rPr>
        </w:r>
        <w:r w:rsidR="002C4305">
          <w:rPr>
            <w:noProof/>
            <w:webHidden/>
          </w:rPr>
          <w:fldChar w:fldCharType="separate"/>
        </w:r>
        <w:r w:rsidR="002C4305">
          <w:rPr>
            <w:noProof/>
            <w:webHidden/>
          </w:rPr>
          <w:t>22</w:t>
        </w:r>
        <w:r w:rsidR="002C4305">
          <w:rPr>
            <w:noProof/>
            <w:webHidden/>
          </w:rPr>
          <w:fldChar w:fldCharType="end"/>
        </w:r>
      </w:hyperlink>
    </w:p>
    <w:p w14:paraId="58A3ED64" w14:textId="5FAE952F"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5" w:history="1">
        <w:r w:rsidR="002C4305" w:rsidRPr="00A15597">
          <w:rPr>
            <w:rStyle w:val="Hyperlink"/>
            <w:noProof/>
          </w:rPr>
          <w:t>Discuss and connect the mathematics – 10 minutes</w:t>
        </w:r>
        <w:r w:rsidR="002C4305">
          <w:rPr>
            <w:noProof/>
            <w:webHidden/>
          </w:rPr>
          <w:tab/>
        </w:r>
        <w:r w:rsidR="002C4305">
          <w:rPr>
            <w:noProof/>
            <w:webHidden/>
          </w:rPr>
          <w:fldChar w:fldCharType="begin"/>
        </w:r>
        <w:r w:rsidR="002C4305">
          <w:rPr>
            <w:noProof/>
            <w:webHidden/>
          </w:rPr>
          <w:instrText xml:space="preserve"> PAGEREF _Toc113014785 \h </w:instrText>
        </w:r>
        <w:r w:rsidR="002C4305">
          <w:rPr>
            <w:noProof/>
            <w:webHidden/>
          </w:rPr>
        </w:r>
        <w:r w:rsidR="002C4305">
          <w:rPr>
            <w:noProof/>
            <w:webHidden/>
          </w:rPr>
          <w:fldChar w:fldCharType="separate"/>
        </w:r>
        <w:r w:rsidR="002C4305">
          <w:rPr>
            <w:noProof/>
            <w:webHidden/>
          </w:rPr>
          <w:t>24</w:t>
        </w:r>
        <w:r w:rsidR="002C4305">
          <w:rPr>
            <w:noProof/>
            <w:webHidden/>
          </w:rPr>
          <w:fldChar w:fldCharType="end"/>
        </w:r>
      </w:hyperlink>
    </w:p>
    <w:p w14:paraId="23D703B3" w14:textId="79AEEFBE" w:rsidR="002C4305" w:rsidRDefault="00000000">
      <w:pPr>
        <w:pStyle w:val="TOC2"/>
        <w:rPr>
          <w:rFonts w:asciiTheme="minorHAnsi" w:eastAsiaTheme="minorEastAsia" w:hAnsiTheme="minorHAnsi" w:cstheme="minorBidi"/>
          <w:bCs w:val="0"/>
          <w:sz w:val="22"/>
          <w:szCs w:val="22"/>
          <w:lang w:eastAsia="en-AU"/>
        </w:rPr>
      </w:pPr>
      <w:hyperlink w:anchor="_Toc113014786" w:history="1">
        <w:r w:rsidR="002C4305" w:rsidRPr="00A15597">
          <w:rPr>
            <w:rStyle w:val="Hyperlink"/>
          </w:rPr>
          <w:t>Lesson 4: Hexagon filler</w:t>
        </w:r>
        <w:r w:rsidR="002C4305">
          <w:rPr>
            <w:webHidden/>
          </w:rPr>
          <w:tab/>
        </w:r>
        <w:r w:rsidR="002C4305">
          <w:rPr>
            <w:webHidden/>
          </w:rPr>
          <w:fldChar w:fldCharType="begin"/>
        </w:r>
        <w:r w:rsidR="002C4305">
          <w:rPr>
            <w:webHidden/>
          </w:rPr>
          <w:instrText xml:space="preserve"> PAGEREF _Toc113014786 \h </w:instrText>
        </w:r>
        <w:r w:rsidR="002C4305">
          <w:rPr>
            <w:webHidden/>
          </w:rPr>
        </w:r>
        <w:r w:rsidR="002C4305">
          <w:rPr>
            <w:webHidden/>
          </w:rPr>
          <w:fldChar w:fldCharType="separate"/>
        </w:r>
        <w:r w:rsidR="002C4305">
          <w:rPr>
            <w:webHidden/>
          </w:rPr>
          <w:t>25</w:t>
        </w:r>
        <w:r w:rsidR="002C4305">
          <w:rPr>
            <w:webHidden/>
          </w:rPr>
          <w:fldChar w:fldCharType="end"/>
        </w:r>
      </w:hyperlink>
    </w:p>
    <w:p w14:paraId="0AB5B2DC" w14:textId="3513BD1B"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7" w:history="1">
        <w:r w:rsidR="002C4305" w:rsidRPr="00A15597">
          <w:rPr>
            <w:rStyle w:val="Hyperlink"/>
            <w:noProof/>
          </w:rPr>
          <w:t>Daily number sense: Sequence numbers -10 minutes</w:t>
        </w:r>
        <w:r w:rsidR="002C4305">
          <w:rPr>
            <w:noProof/>
            <w:webHidden/>
          </w:rPr>
          <w:tab/>
        </w:r>
        <w:r w:rsidR="002C4305">
          <w:rPr>
            <w:noProof/>
            <w:webHidden/>
          </w:rPr>
          <w:fldChar w:fldCharType="begin"/>
        </w:r>
        <w:r w:rsidR="002C4305">
          <w:rPr>
            <w:noProof/>
            <w:webHidden/>
          </w:rPr>
          <w:instrText xml:space="preserve"> PAGEREF _Toc113014787 \h </w:instrText>
        </w:r>
        <w:r w:rsidR="002C4305">
          <w:rPr>
            <w:noProof/>
            <w:webHidden/>
          </w:rPr>
        </w:r>
        <w:r w:rsidR="002C4305">
          <w:rPr>
            <w:noProof/>
            <w:webHidden/>
          </w:rPr>
          <w:fldChar w:fldCharType="separate"/>
        </w:r>
        <w:r w:rsidR="002C4305">
          <w:rPr>
            <w:noProof/>
            <w:webHidden/>
          </w:rPr>
          <w:t>26</w:t>
        </w:r>
        <w:r w:rsidR="002C4305">
          <w:rPr>
            <w:noProof/>
            <w:webHidden/>
          </w:rPr>
          <w:fldChar w:fldCharType="end"/>
        </w:r>
      </w:hyperlink>
    </w:p>
    <w:p w14:paraId="779B6AAD" w14:textId="19110324"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8" w:history="1">
        <w:r w:rsidR="002C4305" w:rsidRPr="00A15597">
          <w:rPr>
            <w:rStyle w:val="Hyperlink"/>
            <w:noProof/>
          </w:rPr>
          <w:t>Building a hexagon – 40 minutes</w:t>
        </w:r>
        <w:r w:rsidR="002C4305">
          <w:rPr>
            <w:noProof/>
            <w:webHidden/>
          </w:rPr>
          <w:tab/>
        </w:r>
        <w:r w:rsidR="002C4305">
          <w:rPr>
            <w:noProof/>
            <w:webHidden/>
          </w:rPr>
          <w:fldChar w:fldCharType="begin"/>
        </w:r>
        <w:r w:rsidR="002C4305">
          <w:rPr>
            <w:noProof/>
            <w:webHidden/>
          </w:rPr>
          <w:instrText xml:space="preserve"> PAGEREF _Toc113014788 \h </w:instrText>
        </w:r>
        <w:r w:rsidR="002C4305">
          <w:rPr>
            <w:noProof/>
            <w:webHidden/>
          </w:rPr>
        </w:r>
        <w:r w:rsidR="002C4305">
          <w:rPr>
            <w:noProof/>
            <w:webHidden/>
          </w:rPr>
          <w:fldChar w:fldCharType="separate"/>
        </w:r>
        <w:r w:rsidR="002C4305">
          <w:rPr>
            <w:noProof/>
            <w:webHidden/>
          </w:rPr>
          <w:t>27</w:t>
        </w:r>
        <w:r w:rsidR="002C4305">
          <w:rPr>
            <w:noProof/>
            <w:webHidden/>
          </w:rPr>
          <w:fldChar w:fldCharType="end"/>
        </w:r>
      </w:hyperlink>
    </w:p>
    <w:p w14:paraId="20585700" w14:textId="2FDAE2E7"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89" w:history="1">
        <w:r w:rsidR="002C4305" w:rsidRPr="00A15597">
          <w:rPr>
            <w:rStyle w:val="Hyperlink"/>
            <w:noProof/>
          </w:rPr>
          <w:t>Discuss and connect the mathematics – 10 minutes</w:t>
        </w:r>
        <w:r w:rsidR="002C4305">
          <w:rPr>
            <w:noProof/>
            <w:webHidden/>
          </w:rPr>
          <w:tab/>
        </w:r>
        <w:r w:rsidR="002C4305">
          <w:rPr>
            <w:noProof/>
            <w:webHidden/>
          </w:rPr>
          <w:fldChar w:fldCharType="begin"/>
        </w:r>
        <w:r w:rsidR="002C4305">
          <w:rPr>
            <w:noProof/>
            <w:webHidden/>
          </w:rPr>
          <w:instrText xml:space="preserve"> PAGEREF _Toc113014789 \h </w:instrText>
        </w:r>
        <w:r w:rsidR="002C4305">
          <w:rPr>
            <w:noProof/>
            <w:webHidden/>
          </w:rPr>
        </w:r>
        <w:r w:rsidR="002C4305">
          <w:rPr>
            <w:noProof/>
            <w:webHidden/>
          </w:rPr>
          <w:fldChar w:fldCharType="separate"/>
        </w:r>
        <w:r w:rsidR="002C4305">
          <w:rPr>
            <w:noProof/>
            <w:webHidden/>
          </w:rPr>
          <w:t>29</w:t>
        </w:r>
        <w:r w:rsidR="002C4305">
          <w:rPr>
            <w:noProof/>
            <w:webHidden/>
          </w:rPr>
          <w:fldChar w:fldCharType="end"/>
        </w:r>
      </w:hyperlink>
    </w:p>
    <w:p w14:paraId="780E610E" w14:textId="726337E2" w:rsidR="002C4305" w:rsidRDefault="00000000">
      <w:pPr>
        <w:pStyle w:val="TOC2"/>
        <w:rPr>
          <w:rFonts w:asciiTheme="minorHAnsi" w:eastAsiaTheme="minorEastAsia" w:hAnsiTheme="minorHAnsi" w:cstheme="minorBidi"/>
          <w:bCs w:val="0"/>
          <w:sz w:val="22"/>
          <w:szCs w:val="22"/>
          <w:lang w:eastAsia="en-AU"/>
        </w:rPr>
      </w:pPr>
      <w:hyperlink w:anchor="_Toc113014790" w:history="1">
        <w:r w:rsidR="002C4305" w:rsidRPr="00A15597">
          <w:rPr>
            <w:rStyle w:val="Hyperlink"/>
          </w:rPr>
          <w:t>Lesson 5: What shapes are hiding inside a square?</w:t>
        </w:r>
        <w:r w:rsidR="002C4305">
          <w:rPr>
            <w:webHidden/>
          </w:rPr>
          <w:tab/>
        </w:r>
        <w:r w:rsidR="002C4305">
          <w:rPr>
            <w:webHidden/>
          </w:rPr>
          <w:fldChar w:fldCharType="begin"/>
        </w:r>
        <w:r w:rsidR="002C4305">
          <w:rPr>
            <w:webHidden/>
          </w:rPr>
          <w:instrText xml:space="preserve"> PAGEREF _Toc113014790 \h </w:instrText>
        </w:r>
        <w:r w:rsidR="002C4305">
          <w:rPr>
            <w:webHidden/>
          </w:rPr>
        </w:r>
        <w:r w:rsidR="002C4305">
          <w:rPr>
            <w:webHidden/>
          </w:rPr>
          <w:fldChar w:fldCharType="separate"/>
        </w:r>
        <w:r w:rsidR="002C4305">
          <w:rPr>
            <w:webHidden/>
          </w:rPr>
          <w:t>30</w:t>
        </w:r>
        <w:r w:rsidR="002C4305">
          <w:rPr>
            <w:webHidden/>
          </w:rPr>
          <w:fldChar w:fldCharType="end"/>
        </w:r>
      </w:hyperlink>
    </w:p>
    <w:p w14:paraId="5AAE4FEB" w14:textId="1A3EF25F"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1" w:history="1">
        <w:r w:rsidR="002C4305" w:rsidRPr="00A15597">
          <w:rPr>
            <w:rStyle w:val="Hyperlink"/>
            <w:noProof/>
          </w:rPr>
          <w:t>Daily number sense: Can you remember? – 10 minutes</w:t>
        </w:r>
        <w:r w:rsidR="002C4305">
          <w:rPr>
            <w:noProof/>
            <w:webHidden/>
          </w:rPr>
          <w:tab/>
        </w:r>
        <w:r w:rsidR="002C4305">
          <w:rPr>
            <w:noProof/>
            <w:webHidden/>
          </w:rPr>
          <w:fldChar w:fldCharType="begin"/>
        </w:r>
        <w:r w:rsidR="002C4305">
          <w:rPr>
            <w:noProof/>
            <w:webHidden/>
          </w:rPr>
          <w:instrText xml:space="preserve"> PAGEREF _Toc113014791 \h </w:instrText>
        </w:r>
        <w:r w:rsidR="002C4305">
          <w:rPr>
            <w:noProof/>
            <w:webHidden/>
          </w:rPr>
        </w:r>
        <w:r w:rsidR="002C4305">
          <w:rPr>
            <w:noProof/>
            <w:webHidden/>
          </w:rPr>
          <w:fldChar w:fldCharType="separate"/>
        </w:r>
        <w:r w:rsidR="002C4305">
          <w:rPr>
            <w:noProof/>
            <w:webHidden/>
          </w:rPr>
          <w:t>30</w:t>
        </w:r>
        <w:r w:rsidR="002C4305">
          <w:rPr>
            <w:noProof/>
            <w:webHidden/>
          </w:rPr>
          <w:fldChar w:fldCharType="end"/>
        </w:r>
      </w:hyperlink>
    </w:p>
    <w:p w14:paraId="6C3CD1B2" w14:textId="71E9DE88"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2" w:history="1">
        <w:r w:rsidR="002C4305" w:rsidRPr="00A15597">
          <w:rPr>
            <w:rStyle w:val="Hyperlink"/>
            <w:noProof/>
          </w:rPr>
          <w:t>Hexagons – 15 minutes</w:t>
        </w:r>
        <w:r w:rsidR="002C4305">
          <w:rPr>
            <w:noProof/>
            <w:webHidden/>
          </w:rPr>
          <w:tab/>
        </w:r>
        <w:r w:rsidR="002C4305">
          <w:rPr>
            <w:noProof/>
            <w:webHidden/>
          </w:rPr>
          <w:fldChar w:fldCharType="begin"/>
        </w:r>
        <w:r w:rsidR="002C4305">
          <w:rPr>
            <w:noProof/>
            <w:webHidden/>
          </w:rPr>
          <w:instrText xml:space="preserve"> PAGEREF _Toc113014792 \h </w:instrText>
        </w:r>
        <w:r w:rsidR="002C4305">
          <w:rPr>
            <w:noProof/>
            <w:webHidden/>
          </w:rPr>
        </w:r>
        <w:r w:rsidR="002C4305">
          <w:rPr>
            <w:noProof/>
            <w:webHidden/>
          </w:rPr>
          <w:fldChar w:fldCharType="separate"/>
        </w:r>
        <w:r w:rsidR="002C4305">
          <w:rPr>
            <w:noProof/>
            <w:webHidden/>
          </w:rPr>
          <w:t>31</w:t>
        </w:r>
        <w:r w:rsidR="002C4305">
          <w:rPr>
            <w:noProof/>
            <w:webHidden/>
          </w:rPr>
          <w:fldChar w:fldCharType="end"/>
        </w:r>
      </w:hyperlink>
    </w:p>
    <w:p w14:paraId="74458602" w14:textId="2422C467"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3" w:history="1">
        <w:r w:rsidR="002C4305" w:rsidRPr="00A15597">
          <w:rPr>
            <w:rStyle w:val="Hyperlink"/>
            <w:noProof/>
          </w:rPr>
          <w:t>Shapes in a square – 25 minutes</w:t>
        </w:r>
        <w:r w:rsidR="002C4305">
          <w:rPr>
            <w:noProof/>
            <w:webHidden/>
          </w:rPr>
          <w:tab/>
        </w:r>
        <w:r w:rsidR="002C4305">
          <w:rPr>
            <w:noProof/>
            <w:webHidden/>
          </w:rPr>
          <w:fldChar w:fldCharType="begin"/>
        </w:r>
        <w:r w:rsidR="002C4305">
          <w:rPr>
            <w:noProof/>
            <w:webHidden/>
          </w:rPr>
          <w:instrText xml:space="preserve"> PAGEREF _Toc113014793 \h </w:instrText>
        </w:r>
        <w:r w:rsidR="002C4305">
          <w:rPr>
            <w:noProof/>
            <w:webHidden/>
          </w:rPr>
        </w:r>
        <w:r w:rsidR="002C4305">
          <w:rPr>
            <w:noProof/>
            <w:webHidden/>
          </w:rPr>
          <w:fldChar w:fldCharType="separate"/>
        </w:r>
        <w:r w:rsidR="002C4305">
          <w:rPr>
            <w:noProof/>
            <w:webHidden/>
          </w:rPr>
          <w:t>32</w:t>
        </w:r>
        <w:r w:rsidR="002C4305">
          <w:rPr>
            <w:noProof/>
            <w:webHidden/>
          </w:rPr>
          <w:fldChar w:fldCharType="end"/>
        </w:r>
      </w:hyperlink>
    </w:p>
    <w:p w14:paraId="2A32EDBE" w14:textId="415EAC6F"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4" w:history="1">
        <w:r w:rsidR="002C4305" w:rsidRPr="00A15597">
          <w:rPr>
            <w:rStyle w:val="Hyperlink"/>
            <w:noProof/>
          </w:rPr>
          <w:t>Discuss and connect the mathematics – 10 minutes</w:t>
        </w:r>
        <w:r w:rsidR="002C4305">
          <w:rPr>
            <w:noProof/>
            <w:webHidden/>
          </w:rPr>
          <w:tab/>
        </w:r>
        <w:r w:rsidR="002C4305">
          <w:rPr>
            <w:noProof/>
            <w:webHidden/>
          </w:rPr>
          <w:fldChar w:fldCharType="begin"/>
        </w:r>
        <w:r w:rsidR="002C4305">
          <w:rPr>
            <w:noProof/>
            <w:webHidden/>
          </w:rPr>
          <w:instrText xml:space="preserve"> PAGEREF _Toc113014794 \h </w:instrText>
        </w:r>
        <w:r w:rsidR="002C4305">
          <w:rPr>
            <w:noProof/>
            <w:webHidden/>
          </w:rPr>
        </w:r>
        <w:r w:rsidR="002C4305">
          <w:rPr>
            <w:noProof/>
            <w:webHidden/>
          </w:rPr>
          <w:fldChar w:fldCharType="separate"/>
        </w:r>
        <w:r w:rsidR="002C4305">
          <w:rPr>
            <w:noProof/>
            <w:webHidden/>
          </w:rPr>
          <w:t>33</w:t>
        </w:r>
        <w:r w:rsidR="002C4305">
          <w:rPr>
            <w:noProof/>
            <w:webHidden/>
          </w:rPr>
          <w:fldChar w:fldCharType="end"/>
        </w:r>
      </w:hyperlink>
    </w:p>
    <w:p w14:paraId="7ED764F7" w14:textId="3230F6E2" w:rsidR="002C4305" w:rsidRDefault="00000000">
      <w:pPr>
        <w:pStyle w:val="TOC2"/>
        <w:rPr>
          <w:rFonts w:asciiTheme="minorHAnsi" w:eastAsiaTheme="minorEastAsia" w:hAnsiTheme="minorHAnsi" w:cstheme="minorBidi"/>
          <w:bCs w:val="0"/>
          <w:sz w:val="22"/>
          <w:szCs w:val="22"/>
          <w:lang w:eastAsia="en-AU"/>
        </w:rPr>
      </w:pPr>
      <w:hyperlink w:anchor="_Toc113014795" w:history="1">
        <w:r w:rsidR="002C4305" w:rsidRPr="00A15597">
          <w:rPr>
            <w:rStyle w:val="Hyperlink"/>
          </w:rPr>
          <w:t>Lesson 6: Paper halving</w:t>
        </w:r>
        <w:r w:rsidR="002C4305">
          <w:rPr>
            <w:webHidden/>
          </w:rPr>
          <w:tab/>
        </w:r>
        <w:r w:rsidR="002C4305">
          <w:rPr>
            <w:webHidden/>
          </w:rPr>
          <w:fldChar w:fldCharType="begin"/>
        </w:r>
        <w:r w:rsidR="002C4305">
          <w:rPr>
            <w:webHidden/>
          </w:rPr>
          <w:instrText xml:space="preserve"> PAGEREF _Toc113014795 \h </w:instrText>
        </w:r>
        <w:r w:rsidR="002C4305">
          <w:rPr>
            <w:webHidden/>
          </w:rPr>
        </w:r>
        <w:r w:rsidR="002C4305">
          <w:rPr>
            <w:webHidden/>
          </w:rPr>
          <w:fldChar w:fldCharType="separate"/>
        </w:r>
        <w:r w:rsidR="002C4305">
          <w:rPr>
            <w:webHidden/>
          </w:rPr>
          <w:t>35</w:t>
        </w:r>
        <w:r w:rsidR="002C4305">
          <w:rPr>
            <w:webHidden/>
          </w:rPr>
          <w:fldChar w:fldCharType="end"/>
        </w:r>
      </w:hyperlink>
    </w:p>
    <w:p w14:paraId="28495ADB" w14:textId="5F66D502"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6" w:history="1">
        <w:r w:rsidR="002C4305" w:rsidRPr="00A15597">
          <w:rPr>
            <w:rStyle w:val="Hyperlink"/>
            <w:noProof/>
          </w:rPr>
          <w:t>Daily number sense: Doubles – 10 minutes</w:t>
        </w:r>
        <w:r w:rsidR="002C4305">
          <w:rPr>
            <w:noProof/>
            <w:webHidden/>
          </w:rPr>
          <w:tab/>
        </w:r>
        <w:r w:rsidR="002C4305">
          <w:rPr>
            <w:noProof/>
            <w:webHidden/>
          </w:rPr>
          <w:fldChar w:fldCharType="begin"/>
        </w:r>
        <w:r w:rsidR="002C4305">
          <w:rPr>
            <w:noProof/>
            <w:webHidden/>
          </w:rPr>
          <w:instrText xml:space="preserve"> PAGEREF _Toc113014796 \h </w:instrText>
        </w:r>
        <w:r w:rsidR="002C4305">
          <w:rPr>
            <w:noProof/>
            <w:webHidden/>
          </w:rPr>
        </w:r>
        <w:r w:rsidR="002C4305">
          <w:rPr>
            <w:noProof/>
            <w:webHidden/>
          </w:rPr>
          <w:fldChar w:fldCharType="separate"/>
        </w:r>
        <w:r w:rsidR="002C4305">
          <w:rPr>
            <w:noProof/>
            <w:webHidden/>
          </w:rPr>
          <w:t>35</w:t>
        </w:r>
        <w:r w:rsidR="002C4305">
          <w:rPr>
            <w:noProof/>
            <w:webHidden/>
          </w:rPr>
          <w:fldChar w:fldCharType="end"/>
        </w:r>
      </w:hyperlink>
    </w:p>
    <w:p w14:paraId="212F589B" w14:textId="48E954B5"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7" w:history="1">
        <w:r w:rsidR="002C4305" w:rsidRPr="00A15597">
          <w:rPr>
            <w:rStyle w:val="Hyperlink"/>
            <w:noProof/>
          </w:rPr>
          <w:t>Exploring halves – 20 minutes</w:t>
        </w:r>
        <w:r w:rsidR="002C4305">
          <w:rPr>
            <w:noProof/>
            <w:webHidden/>
          </w:rPr>
          <w:tab/>
        </w:r>
        <w:r w:rsidR="002C4305">
          <w:rPr>
            <w:noProof/>
            <w:webHidden/>
          </w:rPr>
          <w:fldChar w:fldCharType="begin"/>
        </w:r>
        <w:r w:rsidR="002C4305">
          <w:rPr>
            <w:noProof/>
            <w:webHidden/>
          </w:rPr>
          <w:instrText xml:space="preserve"> PAGEREF _Toc113014797 \h </w:instrText>
        </w:r>
        <w:r w:rsidR="002C4305">
          <w:rPr>
            <w:noProof/>
            <w:webHidden/>
          </w:rPr>
        </w:r>
        <w:r w:rsidR="002C4305">
          <w:rPr>
            <w:noProof/>
            <w:webHidden/>
          </w:rPr>
          <w:fldChar w:fldCharType="separate"/>
        </w:r>
        <w:r w:rsidR="002C4305">
          <w:rPr>
            <w:noProof/>
            <w:webHidden/>
          </w:rPr>
          <w:t>36</w:t>
        </w:r>
        <w:r w:rsidR="002C4305">
          <w:rPr>
            <w:noProof/>
            <w:webHidden/>
          </w:rPr>
          <w:fldChar w:fldCharType="end"/>
        </w:r>
      </w:hyperlink>
    </w:p>
    <w:p w14:paraId="3066EC01" w14:textId="4A5B2BEB"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8" w:history="1">
        <w:r w:rsidR="002C4305" w:rsidRPr="00A15597">
          <w:rPr>
            <w:rStyle w:val="Hyperlink"/>
            <w:noProof/>
          </w:rPr>
          <w:t>Discuss and connect the mathematics – 10 minutes</w:t>
        </w:r>
        <w:r w:rsidR="002C4305">
          <w:rPr>
            <w:noProof/>
            <w:webHidden/>
          </w:rPr>
          <w:tab/>
        </w:r>
        <w:r w:rsidR="002C4305">
          <w:rPr>
            <w:noProof/>
            <w:webHidden/>
          </w:rPr>
          <w:fldChar w:fldCharType="begin"/>
        </w:r>
        <w:r w:rsidR="002C4305">
          <w:rPr>
            <w:noProof/>
            <w:webHidden/>
          </w:rPr>
          <w:instrText xml:space="preserve"> PAGEREF _Toc113014798 \h </w:instrText>
        </w:r>
        <w:r w:rsidR="002C4305">
          <w:rPr>
            <w:noProof/>
            <w:webHidden/>
          </w:rPr>
        </w:r>
        <w:r w:rsidR="002C4305">
          <w:rPr>
            <w:noProof/>
            <w:webHidden/>
          </w:rPr>
          <w:fldChar w:fldCharType="separate"/>
        </w:r>
        <w:r w:rsidR="002C4305">
          <w:rPr>
            <w:noProof/>
            <w:webHidden/>
          </w:rPr>
          <w:t>38</w:t>
        </w:r>
        <w:r w:rsidR="002C4305">
          <w:rPr>
            <w:noProof/>
            <w:webHidden/>
          </w:rPr>
          <w:fldChar w:fldCharType="end"/>
        </w:r>
      </w:hyperlink>
    </w:p>
    <w:p w14:paraId="7778B6F4" w14:textId="461321DB"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799" w:history="1">
        <w:r w:rsidR="002C4305" w:rsidRPr="00A15597">
          <w:rPr>
            <w:rStyle w:val="Hyperlink"/>
            <w:noProof/>
          </w:rPr>
          <w:t>Proving halves – 20 minutes</w:t>
        </w:r>
        <w:r w:rsidR="002C4305">
          <w:rPr>
            <w:noProof/>
            <w:webHidden/>
          </w:rPr>
          <w:tab/>
        </w:r>
        <w:r w:rsidR="002C4305">
          <w:rPr>
            <w:noProof/>
            <w:webHidden/>
          </w:rPr>
          <w:fldChar w:fldCharType="begin"/>
        </w:r>
        <w:r w:rsidR="002C4305">
          <w:rPr>
            <w:noProof/>
            <w:webHidden/>
          </w:rPr>
          <w:instrText xml:space="preserve"> PAGEREF _Toc113014799 \h </w:instrText>
        </w:r>
        <w:r w:rsidR="002C4305">
          <w:rPr>
            <w:noProof/>
            <w:webHidden/>
          </w:rPr>
        </w:r>
        <w:r w:rsidR="002C4305">
          <w:rPr>
            <w:noProof/>
            <w:webHidden/>
          </w:rPr>
          <w:fldChar w:fldCharType="separate"/>
        </w:r>
        <w:r w:rsidR="002C4305">
          <w:rPr>
            <w:noProof/>
            <w:webHidden/>
          </w:rPr>
          <w:t>38</w:t>
        </w:r>
        <w:r w:rsidR="002C4305">
          <w:rPr>
            <w:noProof/>
            <w:webHidden/>
          </w:rPr>
          <w:fldChar w:fldCharType="end"/>
        </w:r>
      </w:hyperlink>
    </w:p>
    <w:p w14:paraId="6D0FB19D" w14:textId="6F987C4E" w:rsidR="002C4305" w:rsidRDefault="00000000">
      <w:pPr>
        <w:pStyle w:val="TOC2"/>
        <w:rPr>
          <w:rFonts w:asciiTheme="minorHAnsi" w:eastAsiaTheme="minorEastAsia" w:hAnsiTheme="minorHAnsi" w:cstheme="minorBidi"/>
          <w:bCs w:val="0"/>
          <w:sz w:val="22"/>
          <w:szCs w:val="22"/>
          <w:lang w:eastAsia="en-AU"/>
        </w:rPr>
      </w:pPr>
      <w:hyperlink w:anchor="_Toc113014800" w:history="1">
        <w:r w:rsidR="002C4305" w:rsidRPr="00A15597">
          <w:rPr>
            <w:rStyle w:val="Hyperlink"/>
          </w:rPr>
          <w:t>Lesson 7: Making patterns</w:t>
        </w:r>
        <w:r w:rsidR="002C4305">
          <w:rPr>
            <w:webHidden/>
          </w:rPr>
          <w:tab/>
        </w:r>
        <w:r w:rsidR="002C4305">
          <w:rPr>
            <w:webHidden/>
          </w:rPr>
          <w:fldChar w:fldCharType="begin"/>
        </w:r>
        <w:r w:rsidR="002C4305">
          <w:rPr>
            <w:webHidden/>
          </w:rPr>
          <w:instrText xml:space="preserve"> PAGEREF _Toc113014800 \h </w:instrText>
        </w:r>
        <w:r w:rsidR="002C4305">
          <w:rPr>
            <w:webHidden/>
          </w:rPr>
        </w:r>
        <w:r w:rsidR="002C4305">
          <w:rPr>
            <w:webHidden/>
          </w:rPr>
          <w:fldChar w:fldCharType="separate"/>
        </w:r>
        <w:r w:rsidR="002C4305">
          <w:rPr>
            <w:webHidden/>
          </w:rPr>
          <w:t>40</w:t>
        </w:r>
        <w:r w:rsidR="002C4305">
          <w:rPr>
            <w:webHidden/>
          </w:rPr>
          <w:fldChar w:fldCharType="end"/>
        </w:r>
      </w:hyperlink>
    </w:p>
    <w:p w14:paraId="0E1DC15C" w14:textId="02296ACF"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01" w:history="1">
        <w:r w:rsidR="002C4305" w:rsidRPr="00A15597">
          <w:rPr>
            <w:rStyle w:val="Hyperlink"/>
            <w:noProof/>
          </w:rPr>
          <w:t>Daily number sense: 10 minutes</w:t>
        </w:r>
        <w:r w:rsidR="002C4305">
          <w:rPr>
            <w:noProof/>
            <w:webHidden/>
          </w:rPr>
          <w:tab/>
        </w:r>
        <w:r w:rsidR="002C4305">
          <w:rPr>
            <w:noProof/>
            <w:webHidden/>
          </w:rPr>
          <w:fldChar w:fldCharType="begin"/>
        </w:r>
        <w:r w:rsidR="002C4305">
          <w:rPr>
            <w:noProof/>
            <w:webHidden/>
          </w:rPr>
          <w:instrText xml:space="preserve"> PAGEREF _Toc113014801 \h </w:instrText>
        </w:r>
        <w:r w:rsidR="002C4305">
          <w:rPr>
            <w:noProof/>
            <w:webHidden/>
          </w:rPr>
        </w:r>
        <w:r w:rsidR="002C4305">
          <w:rPr>
            <w:noProof/>
            <w:webHidden/>
          </w:rPr>
          <w:fldChar w:fldCharType="separate"/>
        </w:r>
        <w:r w:rsidR="002C4305">
          <w:rPr>
            <w:noProof/>
            <w:webHidden/>
          </w:rPr>
          <w:t>41</w:t>
        </w:r>
        <w:r w:rsidR="002C4305">
          <w:rPr>
            <w:noProof/>
            <w:webHidden/>
          </w:rPr>
          <w:fldChar w:fldCharType="end"/>
        </w:r>
      </w:hyperlink>
    </w:p>
    <w:p w14:paraId="268F9A80" w14:textId="7449D2C8"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02" w:history="1">
        <w:r w:rsidR="002C4305" w:rsidRPr="00A15597">
          <w:rPr>
            <w:rStyle w:val="Hyperlink"/>
            <w:noProof/>
          </w:rPr>
          <w:t>Translations and reflections – 25 minutes</w:t>
        </w:r>
        <w:r w:rsidR="002C4305">
          <w:rPr>
            <w:noProof/>
            <w:webHidden/>
          </w:rPr>
          <w:tab/>
        </w:r>
        <w:r w:rsidR="002C4305">
          <w:rPr>
            <w:noProof/>
            <w:webHidden/>
          </w:rPr>
          <w:fldChar w:fldCharType="begin"/>
        </w:r>
        <w:r w:rsidR="002C4305">
          <w:rPr>
            <w:noProof/>
            <w:webHidden/>
          </w:rPr>
          <w:instrText xml:space="preserve"> PAGEREF _Toc113014802 \h </w:instrText>
        </w:r>
        <w:r w:rsidR="002C4305">
          <w:rPr>
            <w:noProof/>
            <w:webHidden/>
          </w:rPr>
        </w:r>
        <w:r w:rsidR="002C4305">
          <w:rPr>
            <w:noProof/>
            <w:webHidden/>
          </w:rPr>
          <w:fldChar w:fldCharType="separate"/>
        </w:r>
        <w:r w:rsidR="002C4305">
          <w:rPr>
            <w:noProof/>
            <w:webHidden/>
          </w:rPr>
          <w:t>41</w:t>
        </w:r>
        <w:r w:rsidR="002C4305">
          <w:rPr>
            <w:noProof/>
            <w:webHidden/>
          </w:rPr>
          <w:fldChar w:fldCharType="end"/>
        </w:r>
      </w:hyperlink>
    </w:p>
    <w:p w14:paraId="6E26DD30" w14:textId="008B42EE"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03" w:history="1">
        <w:r w:rsidR="002C4305" w:rsidRPr="00A15597">
          <w:rPr>
            <w:rStyle w:val="Hyperlink"/>
            <w:noProof/>
          </w:rPr>
          <w:t>Patterns – 15 minutes</w:t>
        </w:r>
        <w:r w:rsidR="002C4305">
          <w:rPr>
            <w:noProof/>
            <w:webHidden/>
          </w:rPr>
          <w:tab/>
        </w:r>
        <w:r w:rsidR="002C4305">
          <w:rPr>
            <w:noProof/>
            <w:webHidden/>
          </w:rPr>
          <w:fldChar w:fldCharType="begin"/>
        </w:r>
        <w:r w:rsidR="002C4305">
          <w:rPr>
            <w:noProof/>
            <w:webHidden/>
          </w:rPr>
          <w:instrText xml:space="preserve"> PAGEREF _Toc113014803 \h </w:instrText>
        </w:r>
        <w:r w:rsidR="002C4305">
          <w:rPr>
            <w:noProof/>
            <w:webHidden/>
          </w:rPr>
        </w:r>
        <w:r w:rsidR="002C4305">
          <w:rPr>
            <w:noProof/>
            <w:webHidden/>
          </w:rPr>
          <w:fldChar w:fldCharType="separate"/>
        </w:r>
        <w:r w:rsidR="002C4305">
          <w:rPr>
            <w:noProof/>
            <w:webHidden/>
          </w:rPr>
          <w:t>43</w:t>
        </w:r>
        <w:r w:rsidR="002C4305">
          <w:rPr>
            <w:noProof/>
            <w:webHidden/>
          </w:rPr>
          <w:fldChar w:fldCharType="end"/>
        </w:r>
      </w:hyperlink>
    </w:p>
    <w:p w14:paraId="64007F95" w14:textId="148EF6DA"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04" w:history="1">
        <w:r w:rsidR="002C4305" w:rsidRPr="00A15597">
          <w:rPr>
            <w:rStyle w:val="Hyperlink"/>
            <w:noProof/>
          </w:rPr>
          <w:t>Discuss and connect the mathematics – 10 minutes</w:t>
        </w:r>
        <w:r w:rsidR="002C4305">
          <w:rPr>
            <w:noProof/>
            <w:webHidden/>
          </w:rPr>
          <w:tab/>
        </w:r>
        <w:r w:rsidR="002C4305">
          <w:rPr>
            <w:noProof/>
            <w:webHidden/>
          </w:rPr>
          <w:fldChar w:fldCharType="begin"/>
        </w:r>
        <w:r w:rsidR="002C4305">
          <w:rPr>
            <w:noProof/>
            <w:webHidden/>
          </w:rPr>
          <w:instrText xml:space="preserve"> PAGEREF _Toc113014804 \h </w:instrText>
        </w:r>
        <w:r w:rsidR="002C4305">
          <w:rPr>
            <w:noProof/>
            <w:webHidden/>
          </w:rPr>
        </w:r>
        <w:r w:rsidR="002C4305">
          <w:rPr>
            <w:noProof/>
            <w:webHidden/>
          </w:rPr>
          <w:fldChar w:fldCharType="separate"/>
        </w:r>
        <w:r w:rsidR="002C4305">
          <w:rPr>
            <w:noProof/>
            <w:webHidden/>
          </w:rPr>
          <w:t>44</w:t>
        </w:r>
        <w:r w:rsidR="002C4305">
          <w:rPr>
            <w:noProof/>
            <w:webHidden/>
          </w:rPr>
          <w:fldChar w:fldCharType="end"/>
        </w:r>
      </w:hyperlink>
    </w:p>
    <w:p w14:paraId="022B6ECB" w14:textId="770D0F06" w:rsidR="002C4305" w:rsidRDefault="00000000">
      <w:pPr>
        <w:pStyle w:val="TOC2"/>
        <w:rPr>
          <w:rFonts w:asciiTheme="minorHAnsi" w:eastAsiaTheme="minorEastAsia" w:hAnsiTheme="minorHAnsi" w:cstheme="minorBidi"/>
          <w:bCs w:val="0"/>
          <w:sz w:val="22"/>
          <w:szCs w:val="22"/>
          <w:lang w:eastAsia="en-AU"/>
        </w:rPr>
      </w:pPr>
      <w:hyperlink w:anchor="_Toc113014805" w:history="1">
        <w:r w:rsidR="002C4305" w:rsidRPr="00A15597">
          <w:rPr>
            <w:rStyle w:val="Hyperlink"/>
          </w:rPr>
          <w:t>Lesson 8: Symmetry</w:t>
        </w:r>
        <w:r w:rsidR="002C4305">
          <w:rPr>
            <w:webHidden/>
          </w:rPr>
          <w:tab/>
        </w:r>
        <w:r w:rsidR="002C4305">
          <w:rPr>
            <w:webHidden/>
          </w:rPr>
          <w:fldChar w:fldCharType="begin"/>
        </w:r>
        <w:r w:rsidR="002C4305">
          <w:rPr>
            <w:webHidden/>
          </w:rPr>
          <w:instrText xml:space="preserve"> PAGEREF _Toc113014805 \h </w:instrText>
        </w:r>
        <w:r w:rsidR="002C4305">
          <w:rPr>
            <w:webHidden/>
          </w:rPr>
        </w:r>
        <w:r w:rsidR="002C4305">
          <w:rPr>
            <w:webHidden/>
          </w:rPr>
          <w:fldChar w:fldCharType="separate"/>
        </w:r>
        <w:r w:rsidR="002C4305">
          <w:rPr>
            <w:webHidden/>
          </w:rPr>
          <w:t>45</w:t>
        </w:r>
        <w:r w:rsidR="002C4305">
          <w:rPr>
            <w:webHidden/>
          </w:rPr>
          <w:fldChar w:fldCharType="end"/>
        </w:r>
      </w:hyperlink>
    </w:p>
    <w:p w14:paraId="5746184B" w14:textId="592D08AA"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06" w:history="1">
        <w:r w:rsidR="002C4305" w:rsidRPr="00A15597">
          <w:rPr>
            <w:rStyle w:val="Hyperlink"/>
            <w:noProof/>
          </w:rPr>
          <w:t>Daily number sense: Number bonds to 10 – 10 minutes</w:t>
        </w:r>
        <w:r w:rsidR="002C4305">
          <w:rPr>
            <w:noProof/>
            <w:webHidden/>
          </w:rPr>
          <w:tab/>
        </w:r>
        <w:r w:rsidR="002C4305">
          <w:rPr>
            <w:noProof/>
            <w:webHidden/>
          </w:rPr>
          <w:fldChar w:fldCharType="begin"/>
        </w:r>
        <w:r w:rsidR="002C4305">
          <w:rPr>
            <w:noProof/>
            <w:webHidden/>
          </w:rPr>
          <w:instrText xml:space="preserve"> PAGEREF _Toc113014806 \h </w:instrText>
        </w:r>
        <w:r w:rsidR="002C4305">
          <w:rPr>
            <w:noProof/>
            <w:webHidden/>
          </w:rPr>
        </w:r>
        <w:r w:rsidR="002C4305">
          <w:rPr>
            <w:noProof/>
            <w:webHidden/>
          </w:rPr>
          <w:fldChar w:fldCharType="separate"/>
        </w:r>
        <w:r w:rsidR="002C4305">
          <w:rPr>
            <w:noProof/>
            <w:webHidden/>
          </w:rPr>
          <w:t>46</w:t>
        </w:r>
        <w:r w:rsidR="002C4305">
          <w:rPr>
            <w:noProof/>
            <w:webHidden/>
          </w:rPr>
          <w:fldChar w:fldCharType="end"/>
        </w:r>
      </w:hyperlink>
    </w:p>
    <w:p w14:paraId="371ED814" w14:textId="1798488A"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07" w:history="1">
        <w:r w:rsidR="002C4305" w:rsidRPr="00A15597">
          <w:rPr>
            <w:rStyle w:val="Hyperlink"/>
            <w:noProof/>
          </w:rPr>
          <w:t>Finding the line of symmetry – 30 minutes</w:t>
        </w:r>
        <w:r w:rsidR="002C4305">
          <w:rPr>
            <w:noProof/>
            <w:webHidden/>
          </w:rPr>
          <w:tab/>
        </w:r>
        <w:r w:rsidR="002C4305">
          <w:rPr>
            <w:noProof/>
            <w:webHidden/>
          </w:rPr>
          <w:fldChar w:fldCharType="begin"/>
        </w:r>
        <w:r w:rsidR="002C4305">
          <w:rPr>
            <w:noProof/>
            <w:webHidden/>
          </w:rPr>
          <w:instrText xml:space="preserve"> PAGEREF _Toc113014807 \h </w:instrText>
        </w:r>
        <w:r w:rsidR="002C4305">
          <w:rPr>
            <w:noProof/>
            <w:webHidden/>
          </w:rPr>
        </w:r>
        <w:r w:rsidR="002C4305">
          <w:rPr>
            <w:noProof/>
            <w:webHidden/>
          </w:rPr>
          <w:fldChar w:fldCharType="separate"/>
        </w:r>
        <w:r w:rsidR="002C4305">
          <w:rPr>
            <w:noProof/>
            <w:webHidden/>
          </w:rPr>
          <w:t>47</w:t>
        </w:r>
        <w:r w:rsidR="002C4305">
          <w:rPr>
            <w:noProof/>
            <w:webHidden/>
          </w:rPr>
          <w:fldChar w:fldCharType="end"/>
        </w:r>
      </w:hyperlink>
    </w:p>
    <w:p w14:paraId="35545826" w14:textId="71BA277D"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08" w:history="1">
        <w:r w:rsidR="002C4305" w:rsidRPr="00A15597">
          <w:rPr>
            <w:rStyle w:val="Hyperlink"/>
            <w:noProof/>
          </w:rPr>
          <w:t>Discuss and connect the mathematics – 20 minutes</w:t>
        </w:r>
        <w:r w:rsidR="002C4305">
          <w:rPr>
            <w:noProof/>
            <w:webHidden/>
          </w:rPr>
          <w:tab/>
        </w:r>
        <w:r w:rsidR="002C4305">
          <w:rPr>
            <w:noProof/>
            <w:webHidden/>
          </w:rPr>
          <w:fldChar w:fldCharType="begin"/>
        </w:r>
        <w:r w:rsidR="002C4305">
          <w:rPr>
            <w:noProof/>
            <w:webHidden/>
          </w:rPr>
          <w:instrText xml:space="preserve"> PAGEREF _Toc113014808 \h </w:instrText>
        </w:r>
        <w:r w:rsidR="002C4305">
          <w:rPr>
            <w:noProof/>
            <w:webHidden/>
          </w:rPr>
        </w:r>
        <w:r w:rsidR="002C4305">
          <w:rPr>
            <w:noProof/>
            <w:webHidden/>
          </w:rPr>
          <w:fldChar w:fldCharType="separate"/>
        </w:r>
        <w:r w:rsidR="002C4305">
          <w:rPr>
            <w:noProof/>
            <w:webHidden/>
          </w:rPr>
          <w:t>49</w:t>
        </w:r>
        <w:r w:rsidR="002C4305">
          <w:rPr>
            <w:noProof/>
            <w:webHidden/>
          </w:rPr>
          <w:fldChar w:fldCharType="end"/>
        </w:r>
      </w:hyperlink>
    </w:p>
    <w:p w14:paraId="7FC67E52" w14:textId="6D513518" w:rsidR="002C4305" w:rsidRDefault="00000000">
      <w:pPr>
        <w:pStyle w:val="TOC2"/>
        <w:rPr>
          <w:rFonts w:asciiTheme="minorHAnsi" w:eastAsiaTheme="minorEastAsia" w:hAnsiTheme="minorHAnsi" w:cstheme="minorBidi"/>
          <w:bCs w:val="0"/>
          <w:sz w:val="22"/>
          <w:szCs w:val="22"/>
          <w:lang w:eastAsia="en-AU"/>
        </w:rPr>
      </w:pPr>
      <w:hyperlink w:anchor="_Toc113014809" w:history="1">
        <w:r w:rsidR="002C4305" w:rsidRPr="00A15597">
          <w:rPr>
            <w:rStyle w:val="Hyperlink"/>
          </w:rPr>
          <w:t>Resource 1: Recording table</w:t>
        </w:r>
        <w:r w:rsidR="002C4305">
          <w:rPr>
            <w:webHidden/>
          </w:rPr>
          <w:tab/>
        </w:r>
        <w:r w:rsidR="002C4305">
          <w:rPr>
            <w:webHidden/>
          </w:rPr>
          <w:fldChar w:fldCharType="begin"/>
        </w:r>
        <w:r w:rsidR="002C4305">
          <w:rPr>
            <w:webHidden/>
          </w:rPr>
          <w:instrText xml:space="preserve"> PAGEREF _Toc113014809 \h </w:instrText>
        </w:r>
        <w:r w:rsidR="002C4305">
          <w:rPr>
            <w:webHidden/>
          </w:rPr>
        </w:r>
        <w:r w:rsidR="002C4305">
          <w:rPr>
            <w:webHidden/>
          </w:rPr>
          <w:fldChar w:fldCharType="separate"/>
        </w:r>
        <w:r w:rsidR="002C4305">
          <w:rPr>
            <w:webHidden/>
          </w:rPr>
          <w:t>51</w:t>
        </w:r>
        <w:r w:rsidR="002C4305">
          <w:rPr>
            <w:webHidden/>
          </w:rPr>
          <w:fldChar w:fldCharType="end"/>
        </w:r>
      </w:hyperlink>
    </w:p>
    <w:p w14:paraId="7CE90BCB" w14:textId="4DF89CFA" w:rsidR="002C4305" w:rsidRDefault="00000000">
      <w:pPr>
        <w:pStyle w:val="TOC2"/>
        <w:rPr>
          <w:rFonts w:asciiTheme="minorHAnsi" w:eastAsiaTheme="minorEastAsia" w:hAnsiTheme="minorHAnsi" w:cstheme="minorBidi"/>
          <w:bCs w:val="0"/>
          <w:sz w:val="22"/>
          <w:szCs w:val="22"/>
          <w:lang w:eastAsia="en-AU"/>
        </w:rPr>
      </w:pPr>
      <w:hyperlink w:anchor="_Toc113014810" w:history="1">
        <w:r w:rsidR="002C4305" w:rsidRPr="00A15597">
          <w:rPr>
            <w:rStyle w:val="Hyperlink"/>
          </w:rPr>
          <w:t>Resource 2: Dot talk</w:t>
        </w:r>
        <w:r w:rsidR="002C4305">
          <w:rPr>
            <w:webHidden/>
          </w:rPr>
          <w:tab/>
        </w:r>
        <w:r w:rsidR="002C4305">
          <w:rPr>
            <w:webHidden/>
          </w:rPr>
          <w:fldChar w:fldCharType="begin"/>
        </w:r>
        <w:r w:rsidR="002C4305">
          <w:rPr>
            <w:webHidden/>
          </w:rPr>
          <w:instrText xml:space="preserve"> PAGEREF _Toc113014810 \h </w:instrText>
        </w:r>
        <w:r w:rsidR="002C4305">
          <w:rPr>
            <w:webHidden/>
          </w:rPr>
        </w:r>
        <w:r w:rsidR="002C4305">
          <w:rPr>
            <w:webHidden/>
          </w:rPr>
          <w:fldChar w:fldCharType="separate"/>
        </w:r>
        <w:r w:rsidR="002C4305">
          <w:rPr>
            <w:webHidden/>
          </w:rPr>
          <w:t>53</w:t>
        </w:r>
        <w:r w:rsidR="002C4305">
          <w:rPr>
            <w:webHidden/>
          </w:rPr>
          <w:fldChar w:fldCharType="end"/>
        </w:r>
      </w:hyperlink>
    </w:p>
    <w:p w14:paraId="13765C44" w14:textId="66D0FE59" w:rsidR="002C4305" w:rsidRDefault="00000000">
      <w:pPr>
        <w:pStyle w:val="TOC2"/>
        <w:rPr>
          <w:rFonts w:asciiTheme="minorHAnsi" w:eastAsiaTheme="minorEastAsia" w:hAnsiTheme="minorHAnsi" w:cstheme="minorBidi"/>
          <w:bCs w:val="0"/>
          <w:sz w:val="22"/>
          <w:szCs w:val="22"/>
          <w:lang w:eastAsia="en-AU"/>
        </w:rPr>
      </w:pPr>
      <w:hyperlink w:anchor="_Toc113014811" w:history="1">
        <w:r w:rsidR="002C4305" w:rsidRPr="00A15597">
          <w:rPr>
            <w:rStyle w:val="Hyperlink"/>
          </w:rPr>
          <w:t>Resource 3: Odd one out</w:t>
        </w:r>
        <w:r w:rsidR="002C4305">
          <w:rPr>
            <w:webHidden/>
          </w:rPr>
          <w:tab/>
        </w:r>
        <w:r w:rsidR="002C4305">
          <w:rPr>
            <w:webHidden/>
          </w:rPr>
          <w:fldChar w:fldCharType="begin"/>
        </w:r>
        <w:r w:rsidR="002C4305">
          <w:rPr>
            <w:webHidden/>
          </w:rPr>
          <w:instrText xml:space="preserve"> PAGEREF _Toc113014811 \h </w:instrText>
        </w:r>
        <w:r w:rsidR="002C4305">
          <w:rPr>
            <w:webHidden/>
          </w:rPr>
        </w:r>
        <w:r w:rsidR="002C4305">
          <w:rPr>
            <w:webHidden/>
          </w:rPr>
          <w:fldChar w:fldCharType="separate"/>
        </w:r>
        <w:r w:rsidR="002C4305">
          <w:rPr>
            <w:webHidden/>
          </w:rPr>
          <w:t>54</w:t>
        </w:r>
        <w:r w:rsidR="002C4305">
          <w:rPr>
            <w:webHidden/>
          </w:rPr>
          <w:fldChar w:fldCharType="end"/>
        </w:r>
      </w:hyperlink>
    </w:p>
    <w:p w14:paraId="3EBE575F" w14:textId="4AEE1EB9" w:rsidR="002C4305" w:rsidRDefault="00000000">
      <w:pPr>
        <w:pStyle w:val="TOC2"/>
        <w:rPr>
          <w:rFonts w:asciiTheme="minorHAnsi" w:eastAsiaTheme="minorEastAsia" w:hAnsiTheme="minorHAnsi" w:cstheme="minorBidi"/>
          <w:bCs w:val="0"/>
          <w:sz w:val="22"/>
          <w:szCs w:val="22"/>
          <w:lang w:eastAsia="en-AU"/>
        </w:rPr>
      </w:pPr>
      <w:hyperlink w:anchor="_Toc113014812" w:history="1">
        <w:r w:rsidR="002C4305" w:rsidRPr="00A15597">
          <w:rPr>
            <w:rStyle w:val="Hyperlink"/>
          </w:rPr>
          <w:t>Resource 4: Folding rhombus</w:t>
        </w:r>
        <w:r w:rsidR="002C4305">
          <w:rPr>
            <w:webHidden/>
          </w:rPr>
          <w:tab/>
        </w:r>
        <w:r w:rsidR="002C4305">
          <w:rPr>
            <w:webHidden/>
          </w:rPr>
          <w:fldChar w:fldCharType="begin"/>
        </w:r>
        <w:r w:rsidR="002C4305">
          <w:rPr>
            <w:webHidden/>
          </w:rPr>
          <w:instrText xml:space="preserve"> PAGEREF _Toc113014812 \h </w:instrText>
        </w:r>
        <w:r w:rsidR="002C4305">
          <w:rPr>
            <w:webHidden/>
          </w:rPr>
        </w:r>
        <w:r w:rsidR="002C4305">
          <w:rPr>
            <w:webHidden/>
          </w:rPr>
          <w:fldChar w:fldCharType="separate"/>
        </w:r>
        <w:r w:rsidR="002C4305">
          <w:rPr>
            <w:webHidden/>
          </w:rPr>
          <w:t>55</w:t>
        </w:r>
        <w:r w:rsidR="002C4305">
          <w:rPr>
            <w:webHidden/>
          </w:rPr>
          <w:fldChar w:fldCharType="end"/>
        </w:r>
      </w:hyperlink>
    </w:p>
    <w:p w14:paraId="272AB9F8" w14:textId="27556E75" w:rsidR="002C4305" w:rsidRDefault="00000000">
      <w:pPr>
        <w:pStyle w:val="TOC2"/>
        <w:rPr>
          <w:rFonts w:asciiTheme="minorHAnsi" w:eastAsiaTheme="minorEastAsia" w:hAnsiTheme="minorHAnsi" w:cstheme="minorBidi"/>
          <w:bCs w:val="0"/>
          <w:sz w:val="22"/>
          <w:szCs w:val="22"/>
          <w:lang w:eastAsia="en-AU"/>
        </w:rPr>
      </w:pPr>
      <w:hyperlink w:anchor="_Toc113014813" w:history="1">
        <w:r w:rsidR="002C4305" w:rsidRPr="00A15597">
          <w:rPr>
            <w:rStyle w:val="Hyperlink"/>
          </w:rPr>
          <w:t>Resource 5: Folding shapes instructions</w:t>
        </w:r>
        <w:r w:rsidR="002C4305">
          <w:rPr>
            <w:webHidden/>
          </w:rPr>
          <w:tab/>
        </w:r>
        <w:r w:rsidR="002C4305">
          <w:rPr>
            <w:webHidden/>
          </w:rPr>
          <w:fldChar w:fldCharType="begin"/>
        </w:r>
        <w:r w:rsidR="002C4305">
          <w:rPr>
            <w:webHidden/>
          </w:rPr>
          <w:instrText xml:space="preserve"> PAGEREF _Toc113014813 \h </w:instrText>
        </w:r>
        <w:r w:rsidR="002C4305">
          <w:rPr>
            <w:webHidden/>
          </w:rPr>
        </w:r>
        <w:r w:rsidR="002C4305">
          <w:rPr>
            <w:webHidden/>
          </w:rPr>
          <w:fldChar w:fldCharType="separate"/>
        </w:r>
        <w:r w:rsidR="002C4305">
          <w:rPr>
            <w:webHidden/>
          </w:rPr>
          <w:t>56</w:t>
        </w:r>
        <w:r w:rsidR="002C4305">
          <w:rPr>
            <w:webHidden/>
          </w:rPr>
          <w:fldChar w:fldCharType="end"/>
        </w:r>
      </w:hyperlink>
    </w:p>
    <w:p w14:paraId="2D2D2C7F" w14:textId="46792BE6" w:rsidR="002C4305" w:rsidRDefault="00000000">
      <w:pPr>
        <w:pStyle w:val="TOC2"/>
        <w:rPr>
          <w:rFonts w:asciiTheme="minorHAnsi" w:eastAsiaTheme="minorEastAsia" w:hAnsiTheme="minorHAnsi" w:cstheme="minorBidi"/>
          <w:bCs w:val="0"/>
          <w:sz w:val="22"/>
          <w:szCs w:val="22"/>
          <w:lang w:eastAsia="en-AU"/>
        </w:rPr>
      </w:pPr>
      <w:hyperlink w:anchor="_Toc113014814" w:history="1">
        <w:r w:rsidR="002C4305" w:rsidRPr="00A15597">
          <w:rPr>
            <w:rStyle w:val="Hyperlink"/>
          </w:rPr>
          <w:t>Resource 6: Hexagon filler gameboard</w:t>
        </w:r>
        <w:r w:rsidR="002C4305">
          <w:rPr>
            <w:webHidden/>
          </w:rPr>
          <w:tab/>
        </w:r>
        <w:r w:rsidR="002C4305">
          <w:rPr>
            <w:webHidden/>
          </w:rPr>
          <w:fldChar w:fldCharType="begin"/>
        </w:r>
        <w:r w:rsidR="002C4305">
          <w:rPr>
            <w:webHidden/>
          </w:rPr>
          <w:instrText xml:space="preserve"> PAGEREF _Toc113014814 \h </w:instrText>
        </w:r>
        <w:r w:rsidR="002C4305">
          <w:rPr>
            <w:webHidden/>
          </w:rPr>
        </w:r>
        <w:r w:rsidR="002C4305">
          <w:rPr>
            <w:webHidden/>
          </w:rPr>
          <w:fldChar w:fldCharType="separate"/>
        </w:r>
        <w:r w:rsidR="002C4305">
          <w:rPr>
            <w:webHidden/>
          </w:rPr>
          <w:t>57</w:t>
        </w:r>
        <w:r w:rsidR="002C4305">
          <w:rPr>
            <w:webHidden/>
          </w:rPr>
          <w:fldChar w:fldCharType="end"/>
        </w:r>
      </w:hyperlink>
    </w:p>
    <w:p w14:paraId="3910CFF7" w14:textId="6E9DDE68" w:rsidR="002C4305" w:rsidRDefault="00000000">
      <w:pPr>
        <w:pStyle w:val="TOC2"/>
        <w:rPr>
          <w:rFonts w:asciiTheme="minorHAnsi" w:eastAsiaTheme="minorEastAsia" w:hAnsiTheme="minorHAnsi" w:cstheme="minorBidi"/>
          <w:bCs w:val="0"/>
          <w:sz w:val="22"/>
          <w:szCs w:val="22"/>
          <w:lang w:eastAsia="en-AU"/>
        </w:rPr>
      </w:pPr>
      <w:hyperlink w:anchor="_Toc113014815" w:history="1">
        <w:r w:rsidR="002C4305" w:rsidRPr="00A15597">
          <w:rPr>
            <w:rStyle w:val="Hyperlink"/>
          </w:rPr>
          <w:t>Resource 7: Hexagon filler game cards</w:t>
        </w:r>
        <w:r w:rsidR="002C4305">
          <w:rPr>
            <w:webHidden/>
          </w:rPr>
          <w:tab/>
        </w:r>
        <w:r w:rsidR="002C4305">
          <w:rPr>
            <w:webHidden/>
          </w:rPr>
          <w:fldChar w:fldCharType="begin"/>
        </w:r>
        <w:r w:rsidR="002C4305">
          <w:rPr>
            <w:webHidden/>
          </w:rPr>
          <w:instrText xml:space="preserve"> PAGEREF _Toc113014815 \h </w:instrText>
        </w:r>
        <w:r w:rsidR="002C4305">
          <w:rPr>
            <w:webHidden/>
          </w:rPr>
        </w:r>
        <w:r w:rsidR="002C4305">
          <w:rPr>
            <w:webHidden/>
          </w:rPr>
          <w:fldChar w:fldCharType="separate"/>
        </w:r>
        <w:r w:rsidR="002C4305">
          <w:rPr>
            <w:webHidden/>
          </w:rPr>
          <w:t>58</w:t>
        </w:r>
        <w:r w:rsidR="002C4305">
          <w:rPr>
            <w:webHidden/>
          </w:rPr>
          <w:fldChar w:fldCharType="end"/>
        </w:r>
      </w:hyperlink>
    </w:p>
    <w:p w14:paraId="550709AD" w14:textId="638ECF03" w:rsidR="002C4305" w:rsidRDefault="00000000">
      <w:pPr>
        <w:pStyle w:val="TOC2"/>
        <w:rPr>
          <w:rFonts w:asciiTheme="minorHAnsi" w:eastAsiaTheme="minorEastAsia" w:hAnsiTheme="minorHAnsi" w:cstheme="minorBidi"/>
          <w:bCs w:val="0"/>
          <w:sz w:val="22"/>
          <w:szCs w:val="22"/>
          <w:lang w:eastAsia="en-AU"/>
        </w:rPr>
      </w:pPr>
      <w:hyperlink w:anchor="_Toc113014816" w:history="1">
        <w:r w:rsidR="002C4305" w:rsidRPr="00A15597">
          <w:rPr>
            <w:rStyle w:val="Hyperlink"/>
          </w:rPr>
          <w:t>Resource 8: Assessing gameplay</w:t>
        </w:r>
        <w:r w:rsidR="002C4305">
          <w:rPr>
            <w:webHidden/>
          </w:rPr>
          <w:tab/>
        </w:r>
        <w:r w:rsidR="002C4305">
          <w:rPr>
            <w:webHidden/>
          </w:rPr>
          <w:fldChar w:fldCharType="begin"/>
        </w:r>
        <w:r w:rsidR="002C4305">
          <w:rPr>
            <w:webHidden/>
          </w:rPr>
          <w:instrText xml:space="preserve"> PAGEREF _Toc113014816 \h </w:instrText>
        </w:r>
        <w:r w:rsidR="002C4305">
          <w:rPr>
            <w:webHidden/>
          </w:rPr>
        </w:r>
        <w:r w:rsidR="002C4305">
          <w:rPr>
            <w:webHidden/>
          </w:rPr>
          <w:fldChar w:fldCharType="separate"/>
        </w:r>
        <w:r w:rsidR="002C4305">
          <w:rPr>
            <w:webHidden/>
          </w:rPr>
          <w:t>62</w:t>
        </w:r>
        <w:r w:rsidR="002C4305">
          <w:rPr>
            <w:webHidden/>
          </w:rPr>
          <w:fldChar w:fldCharType="end"/>
        </w:r>
      </w:hyperlink>
    </w:p>
    <w:p w14:paraId="0A0B0E9D" w14:textId="3987D1AE" w:rsidR="002C4305" w:rsidRDefault="00000000">
      <w:pPr>
        <w:pStyle w:val="TOC2"/>
        <w:rPr>
          <w:rFonts w:asciiTheme="minorHAnsi" w:eastAsiaTheme="minorEastAsia" w:hAnsiTheme="minorHAnsi" w:cstheme="minorBidi"/>
          <w:bCs w:val="0"/>
          <w:sz w:val="22"/>
          <w:szCs w:val="22"/>
          <w:lang w:eastAsia="en-AU"/>
        </w:rPr>
      </w:pPr>
      <w:hyperlink w:anchor="_Toc113014817" w:history="1">
        <w:r w:rsidR="002C4305" w:rsidRPr="00A15597">
          <w:rPr>
            <w:rStyle w:val="Hyperlink"/>
          </w:rPr>
          <w:t>Resource 9: Can you remember?</w:t>
        </w:r>
        <w:r w:rsidR="002C4305">
          <w:rPr>
            <w:webHidden/>
          </w:rPr>
          <w:tab/>
        </w:r>
        <w:r w:rsidR="002C4305">
          <w:rPr>
            <w:webHidden/>
          </w:rPr>
          <w:fldChar w:fldCharType="begin"/>
        </w:r>
        <w:r w:rsidR="002C4305">
          <w:rPr>
            <w:webHidden/>
          </w:rPr>
          <w:instrText xml:space="preserve"> PAGEREF _Toc113014817 \h </w:instrText>
        </w:r>
        <w:r w:rsidR="002C4305">
          <w:rPr>
            <w:webHidden/>
          </w:rPr>
        </w:r>
        <w:r w:rsidR="002C4305">
          <w:rPr>
            <w:webHidden/>
          </w:rPr>
          <w:fldChar w:fldCharType="separate"/>
        </w:r>
        <w:r w:rsidR="002C4305">
          <w:rPr>
            <w:webHidden/>
          </w:rPr>
          <w:t>63</w:t>
        </w:r>
        <w:r w:rsidR="002C4305">
          <w:rPr>
            <w:webHidden/>
          </w:rPr>
          <w:fldChar w:fldCharType="end"/>
        </w:r>
      </w:hyperlink>
    </w:p>
    <w:p w14:paraId="653C4B90" w14:textId="5B0549C1" w:rsidR="002C4305" w:rsidRDefault="00000000">
      <w:pPr>
        <w:pStyle w:val="TOC2"/>
        <w:rPr>
          <w:rFonts w:asciiTheme="minorHAnsi" w:eastAsiaTheme="minorEastAsia" w:hAnsiTheme="minorHAnsi" w:cstheme="minorBidi"/>
          <w:bCs w:val="0"/>
          <w:sz w:val="22"/>
          <w:szCs w:val="22"/>
          <w:lang w:eastAsia="en-AU"/>
        </w:rPr>
      </w:pPr>
      <w:hyperlink w:anchor="_Toc113014818" w:history="1">
        <w:r w:rsidR="002C4305" w:rsidRPr="00A15597">
          <w:rPr>
            <w:rStyle w:val="Hyperlink"/>
          </w:rPr>
          <w:t>Resource 10: Shapes in a hexagon</w:t>
        </w:r>
        <w:r w:rsidR="002C4305">
          <w:rPr>
            <w:webHidden/>
          </w:rPr>
          <w:tab/>
        </w:r>
        <w:r w:rsidR="002C4305">
          <w:rPr>
            <w:webHidden/>
          </w:rPr>
          <w:fldChar w:fldCharType="begin"/>
        </w:r>
        <w:r w:rsidR="002C4305">
          <w:rPr>
            <w:webHidden/>
          </w:rPr>
          <w:instrText xml:space="preserve"> PAGEREF _Toc113014818 \h </w:instrText>
        </w:r>
        <w:r w:rsidR="002C4305">
          <w:rPr>
            <w:webHidden/>
          </w:rPr>
        </w:r>
        <w:r w:rsidR="002C4305">
          <w:rPr>
            <w:webHidden/>
          </w:rPr>
          <w:fldChar w:fldCharType="separate"/>
        </w:r>
        <w:r w:rsidR="002C4305">
          <w:rPr>
            <w:webHidden/>
          </w:rPr>
          <w:t>64</w:t>
        </w:r>
        <w:r w:rsidR="002C4305">
          <w:rPr>
            <w:webHidden/>
          </w:rPr>
          <w:fldChar w:fldCharType="end"/>
        </w:r>
      </w:hyperlink>
    </w:p>
    <w:p w14:paraId="552BCBCC" w14:textId="3A99F6C5" w:rsidR="002C4305" w:rsidRDefault="00000000">
      <w:pPr>
        <w:pStyle w:val="TOC2"/>
        <w:rPr>
          <w:rFonts w:asciiTheme="minorHAnsi" w:eastAsiaTheme="minorEastAsia" w:hAnsiTheme="minorHAnsi" w:cstheme="minorBidi"/>
          <w:bCs w:val="0"/>
          <w:sz w:val="22"/>
          <w:szCs w:val="22"/>
          <w:lang w:eastAsia="en-AU"/>
        </w:rPr>
      </w:pPr>
      <w:hyperlink w:anchor="_Toc113014819" w:history="1">
        <w:r w:rsidR="002C4305" w:rsidRPr="00A15597">
          <w:rPr>
            <w:rStyle w:val="Hyperlink"/>
          </w:rPr>
          <w:t>Resource 11: Examples of halves</w:t>
        </w:r>
        <w:r w:rsidR="002C4305">
          <w:rPr>
            <w:webHidden/>
          </w:rPr>
          <w:tab/>
        </w:r>
        <w:r w:rsidR="002C4305">
          <w:rPr>
            <w:webHidden/>
          </w:rPr>
          <w:fldChar w:fldCharType="begin"/>
        </w:r>
        <w:r w:rsidR="002C4305">
          <w:rPr>
            <w:webHidden/>
          </w:rPr>
          <w:instrText xml:space="preserve"> PAGEREF _Toc113014819 \h </w:instrText>
        </w:r>
        <w:r w:rsidR="002C4305">
          <w:rPr>
            <w:webHidden/>
          </w:rPr>
        </w:r>
        <w:r w:rsidR="002C4305">
          <w:rPr>
            <w:webHidden/>
          </w:rPr>
          <w:fldChar w:fldCharType="separate"/>
        </w:r>
        <w:r w:rsidR="002C4305">
          <w:rPr>
            <w:webHidden/>
          </w:rPr>
          <w:t>65</w:t>
        </w:r>
        <w:r w:rsidR="002C4305">
          <w:rPr>
            <w:webHidden/>
          </w:rPr>
          <w:fldChar w:fldCharType="end"/>
        </w:r>
      </w:hyperlink>
    </w:p>
    <w:p w14:paraId="0C362DF3" w14:textId="5CA25EAA" w:rsidR="002C4305" w:rsidRDefault="00000000">
      <w:pPr>
        <w:pStyle w:val="TOC2"/>
        <w:rPr>
          <w:rFonts w:asciiTheme="minorHAnsi" w:eastAsiaTheme="minorEastAsia" w:hAnsiTheme="minorHAnsi" w:cstheme="minorBidi"/>
          <w:bCs w:val="0"/>
          <w:sz w:val="22"/>
          <w:szCs w:val="22"/>
          <w:lang w:eastAsia="en-AU"/>
        </w:rPr>
      </w:pPr>
      <w:hyperlink w:anchor="_Toc113014820" w:history="1">
        <w:r w:rsidR="002C4305" w:rsidRPr="00A15597">
          <w:rPr>
            <w:rStyle w:val="Hyperlink"/>
          </w:rPr>
          <w:t>Resource 12: Translation pattern</w:t>
        </w:r>
        <w:r w:rsidR="002C4305">
          <w:rPr>
            <w:webHidden/>
          </w:rPr>
          <w:tab/>
        </w:r>
        <w:r w:rsidR="002C4305">
          <w:rPr>
            <w:webHidden/>
          </w:rPr>
          <w:fldChar w:fldCharType="begin"/>
        </w:r>
        <w:r w:rsidR="002C4305">
          <w:rPr>
            <w:webHidden/>
          </w:rPr>
          <w:instrText xml:space="preserve"> PAGEREF _Toc113014820 \h </w:instrText>
        </w:r>
        <w:r w:rsidR="002C4305">
          <w:rPr>
            <w:webHidden/>
          </w:rPr>
        </w:r>
        <w:r w:rsidR="002C4305">
          <w:rPr>
            <w:webHidden/>
          </w:rPr>
          <w:fldChar w:fldCharType="separate"/>
        </w:r>
        <w:r w:rsidR="002C4305">
          <w:rPr>
            <w:webHidden/>
          </w:rPr>
          <w:t>66</w:t>
        </w:r>
        <w:r w:rsidR="002C4305">
          <w:rPr>
            <w:webHidden/>
          </w:rPr>
          <w:fldChar w:fldCharType="end"/>
        </w:r>
      </w:hyperlink>
    </w:p>
    <w:p w14:paraId="158D78C7" w14:textId="6DE741C0" w:rsidR="002C4305" w:rsidRDefault="00000000">
      <w:pPr>
        <w:pStyle w:val="TOC2"/>
        <w:rPr>
          <w:rFonts w:asciiTheme="minorHAnsi" w:eastAsiaTheme="minorEastAsia" w:hAnsiTheme="minorHAnsi" w:cstheme="minorBidi"/>
          <w:bCs w:val="0"/>
          <w:sz w:val="22"/>
          <w:szCs w:val="22"/>
          <w:lang w:eastAsia="en-AU"/>
        </w:rPr>
      </w:pPr>
      <w:hyperlink w:anchor="_Toc113014821" w:history="1">
        <w:r w:rsidR="002C4305" w:rsidRPr="00A15597">
          <w:rPr>
            <w:rStyle w:val="Hyperlink"/>
          </w:rPr>
          <w:t>Resource 13: Reflection image</w:t>
        </w:r>
        <w:r w:rsidR="002C4305">
          <w:rPr>
            <w:webHidden/>
          </w:rPr>
          <w:tab/>
        </w:r>
        <w:r w:rsidR="002C4305">
          <w:rPr>
            <w:webHidden/>
          </w:rPr>
          <w:fldChar w:fldCharType="begin"/>
        </w:r>
        <w:r w:rsidR="002C4305">
          <w:rPr>
            <w:webHidden/>
          </w:rPr>
          <w:instrText xml:space="preserve"> PAGEREF _Toc113014821 \h </w:instrText>
        </w:r>
        <w:r w:rsidR="002C4305">
          <w:rPr>
            <w:webHidden/>
          </w:rPr>
        </w:r>
        <w:r w:rsidR="002C4305">
          <w:rPr>
            <w:webHidden/>
          </w:rPr>
          <w:fldChar w:fldCharType="separate"/>
        </w:r>
        <w:r w:rsidR="002C4305">
          <w:rPr>
            <w:webHidden/>
          </w:rPr>
          <w:t>67</w:t>
        </w:r>
        <w:r w:rsidR="002C4305">
          <w:rPr>
            <w:webHidden/>
          </w:rPr>
          <w:fldChar w:fldCharType="end"/>
        </w:r>
      </w:hyperlink>
    </w:p>
    <w:p w14:paraId="6F5F384A" w14:textId="453E32B6" w:rsidR="002C4305" w:rsidRDefault="00000000">
      <w:pPr>
        <w:pStyle w:val="TOC2"/>
        <w:rPr>
          <w:rFonts w:asciiTheme="minorHAnsi" w:eastAsiaTheme="minorEastAsia" w:hAnsiTheme="minorHAnsi" w:cstheme="minorBidi"/>
          <w:bCs w:val="0"/>
          <w:sz w:val="22"/>
          <w:szCs w:val="22"/>
          <w:lang w:eastAsia="en-AU"/>
        </w:rPr>
      </w:pPr>
      <w:hyperlink w:anchor="_Toc113014822" w:history="1">
        <w:r w:rsidR="002C4305" w:rsidRPr="00A15597">
          <w:rPr>
            <w:rStyle w:val="Hyperlink"/>
          </w:rPr>
          <w:t>Resource 14: Representations of numbers</w:t>
        </w:r>
        <w:r w:rsidR="002C4305">
          <w:rPr>
            <w:webHidden/>
          </w:rPr>
          <w:tab/>
        </w:r>
        <w:r w:rsidR="002C4305">
          <w:rPr>
            <w:webHidden/>
          </w:rPr>
          <w:fldChar w:fldCharType="begin"/>
        </w:r>
        <w:r w:rsidR="002C4305">
          <w:rPr>
            <w:webHidden/>
          </w:rPr>
          <w:instrText xml:space="preserve"> PAGEREF _Toc113014822 \h </w:instrText>
        </w:r>
        <w:r w:rsidR="002C4305">
          <w:rPr>
            <w:webHidden/>
          </w:rPr>
        </w:r>
        <w:r w:rsidR="002C4305">
          <w:rPr>
            <w:webHidden/>
          </w:rPr>
          <w:fldChar w:fldCharType="separate"/>
        </w:r>
        <w:r w:rsidR="002C4305">
          <w:rPr>
            <w:webHidden/>
          </w:rPr>
          <w:t>68</w:t>
        </w:r>
        <w:r w:rsidR="002C4305">
          <w:rPr>
            <w:webHidden/>
          </w:rPr>
          <w:fldChar w:fldCharType="end"/>
        </w:r>
      </w:hyperlink>
    </w:p>
    <w:p w14:paraId="32FF7275" w14:textId="1C6E73FA" w:rsidR="002C4305" w:rsidRDefault="00000000">
      <w:pPr>
        <w:pStyle w:val="TOC2"/>
        <w:rPr>
          <w:rFonts w:asciiTheme="minorHAnsi" w:eastAsiaTheme="minorEastAsia" w:hAnsiTheme="minorHAnsi" w:cstheme="minorBidi"/>
          <w:bCs w:val="0"/>
          <w:sz w:val="22"/>
          <w:szCs w:val="22"/>
          <w:lang w:eastAsia="en-AU"/>
        </w:rPr>
      </w:pPr>
      <w:hyperlink w:anchor="_Toc113014823" w:history="1">
        <w:r w:rsidR="002C4305" w:rsidRPr="00A15597">
          <w:rPr>
            <w:rStyle w:val="Hyperlink"/>
          </w:rPr>
          <w:t>Resource 15: Shapes</w:t>
        </w:r>
        <w:r w:rsidR="002C4305">
          <w:rPr>
            <w:webHidden/>
          </w:rPr>
          <w:tab/>
        </w:r>
        <w:r w:rsidR="002C4305">
          <w:rPr>
            <w:webHidden/>
          </w:rPr>
          <w:fldChar w:fldCharType="begin"/>
        </w:r>
        <w:r w:rsidR="002C4305">
          <w:rPr>
            <w:webHidden/>
          </w:rPr>
          <w:instrText xml:space="preserve"> PAGEREF _Toc113014823 \h </w:instrText>
        </w:r>
        <w:r w:rsidR="002C4305">
          <w:rPr>
            <w:webHidden/>
          </w:rPr>
        </w:r>
        <w:r w:rsidR="002C4305">
          <w:rPr>
            <w:webHidden/>
          </w:rPr>
          <w:fldChar w:fldCharType="separate"/>
        </w:r>
        <w:r w:rsidR="002C4305">
          <w:rPr>
            <w:webHidden/>
          </w:rPr>
          <w:t>69</w:t>
        </w:r>
        <w:r w:rsidR="002C4305">
          <w:rPr>
            <w:webHidden/>
          </w:rPr>
          <w:fldChar w:fldCharType="end"/>
        </w:r>
      </w:hyperlink>
    </w:p>
    <w:p w14:paraId="0CD6CAD9" w14:textId="6D7D750D" w:rsidR="002C4305" w:rsidRDefault="00000000">
      <w:pPr>
        <w:pStyle w:val="TOC2"/>
        <w:rPr>
          <w:rFonts w:asciiTheme="minorHAnsi" w:eastAsiaTheme="minorEastAsia" w:hAnsiTheme="minorHAnsi" w:cstheme="minorBidi"/>
          <w:bCs w:val="0"/>
          <w:sz w:val="22"/>
          <w:szCs w:val="22"/>
          <w:lang w:eastAsia="en-AU"/>
        </w:rPr>
      </w:pPr>
      <w:hyperlink w:anchor="_Toc113014824" w:history="1">
        <w:r w:rsidR="002C4305" w:rsidRPr="00A15597">
          <w:rPr>
            <w:rStyle w:val="Hyperlink"/>
          </w:rPr>
          <w:t>Resource 16: Images</w:t>
        </w:r>
        <w:r w:rsidR="002C4305">
          <w:rPr>
            <w:webHidden/>
          </w:rPr>
          <w:tab/>
        </w:r>
        <w:r w:rsidR="002C4305">
          <w:rPr>
            <w:webHidden/>
          </w:rPr>
          <w:fldChar w:fldCharType="begin"/>
        </w:r>
        <w:r w:rsidR="002C4305">
          <w:rPr>
            <w:webHidden/>
          </w:rPr>
          <w:instrText xml:space="preserve"> PAGEREF _Toc113014824 \h </w:instrText>
        </w:r>
        <w:r w:rsidR="002C4305">
          <w:rPr>
            <w:webHidden/>
          </w:rPr>
        </w:r>
        <w:r w:rsidR="002C4305">
          <w:rPr>
            <w:webHidden/>
          </w:rPr>
          <w:fldChar w:fldCharType="separate"/>
        </w:r>
        <w:r w:rsidR="002C4305">
          <w:rPr>
            <w:webHidden/>
          </w:rPr>
          <w:t>70</w:t>
        </w:r>
        <w:r w:rsidR="002C4305">
          <w:rPr>
            <w:webHidden/>
          </w:rPr>
          <w:fldChar w:fldCharType="end"/>
        </w:r>
      </w:hyperlink>
    </w:p>
    <w:p w14:paraId="2730A03B" w14:textId="11911D54" w:rsidR="002C4305" w:rsidRDefault="00000000">
      <w:pPr>
        <w:pStyle w:val="TOC2"/>
        <w:rPr>
          <w:rFonts w:asciiTheme="minorHAnsi" w:eastAsiaTheme="minorEastAsia" w:hAnsiTheme="minorHAnsi" w:cstheme="minorBidi"/>
          <w:bCs w:val="0"/>
          <w:sz w:val="22"/>
          <w:szCs w:val="22"/>
          <w:lang w:eastAsia="en-AU"/>
        </w:rPr>
      </w:pPr>
      <w:hyperlink w:anchor="_Toc113014825" w:history="1">
        <w:r w:rsidR="002C4305" w:rsidRPr="00A15597">
          <w:rPr>
            <w:rStyle w:val="Hyperlink"/>
          </w:rPr>
          <w:t>Syllabus outcomes and content</w:t>
        </w:r>
        <w:r w:rsidR="002C4305">
          <w:rPr>
            <w:webHidden/>
          </w:rPr>
          <w:tab/>
        </w:r>
        <w:r w:rsidR="002C4305">
          <w:rPr>
            <w:webHidden/>
          </w:rPr>
          <w:fldChar w:fldCharType="begin"/>
        </w:r>
        <w:r w:rsidR="002C4305">
          <w:rPr>
            <w:webHidden/>
          </w:rPr>
          <w:instrText xml:space="preserve"> PAGEREF _Toc113014825 \h </w:instrText>
        </w:r>
        <w:r w:rsidR="002C4305">
          <w:rPr>
            <w:webHidden/>
          </w:rPr>
        </w:r>
        <w:r w:rsidR="002C4305">
          <w:rPr>
            <w:webHidden/>
          </w:rPr>
          <w:fldChar w:fldCharType="separate"/>
        </w:r>
        <w:r w:rsidR="002C4305">
          <w:rPr>
            <w:webHidden/>
          </w:rPr>
          <w:t>72</w:t>
        </w:r>
        <w:r w:rsidR="002C4305">
          <w:rPr>
            <w:webHidden/>
          </w:rPr>
          <w:fldChar w:fldCharType="end"/>
        </w:r>
      </w:hyperlink>
    </w:p>
    <w:p w14:paraId="0F7FB028" w14:textId="16560B99" w:rsidR="002C4305" w:rsidRDefault="00000000">
      <w:pPr>
        <w:pStyle w:val="TOC2"/>
        <w:rPr>
          <w:rFonts w:asciiTheme="minorHAnsi" w:eastAsiaTheme="minorEastAsia" w:hAnsiTheme="minorHAnsi" w:cstheme="minorBidi"/>
          <w:bCs w:val="0"/>
          <w:sz w:val="22"/>
          <w:szCs w:val="22"/>
          <w:lang w:eastAsia="en-AU"/>
        </w:rPr>
      </w:pPr>
      <w:hyperlink w:anchor="_Toc113014826" w:history="1">
        <w:r w:rsidR="002C4305" w:rsidRPr="00A15597">
          <w:rPr>
            <w:rStyle w:val="Hyperlink"/>
          </w:rPr>
          <w:t>References</w:t>
        </w:r>
        <w:r w:rsidR="002C4305">
          <w:rPr>
            <w:webHidden/>
          </w:rPr>
          <w:tab/>
        </w:r>
        <w:r w:rsidR="002C4305">
          <w:rPr>
            <w:webHidden/>
          </w:rPr>
          <w:fldChar w:fldCharType="begin"/>
        </w:r>
        <w:r w:rsidR="002C4305">
          <w:rPr>
            <w:webHidden/>
          </w:rPr>
          <w:instrText xml:space="preserve"> PAGEREF _Toc113014826 \h </w:instrText>
        </w:r>
        <w:r w:rsidR="002C4305">
          <w:rPr>
            <w:webHidden/>
          </w:rPr>
        </w:r>
        <w:r w:rsidR="002C4305">
          <w:rPr>
            <w:webHidden/>
          </w:rPr>
          <w:fldChar w:fldCharType="separate"/>
        </w:r>
        <w:r w:rsidR="002C4305">
          <w:rPr>
            <w:webHidden/>
          </w:rPr>
          <w:t>76</w:t>
        </w:r>
        <w:r w:rsidR="002C4305">
          <w:rPr>
            <w:webHidden/>
          </w:rPr>
          <w:fldChar w:fldCharType="end"/>
        </w:r>
      </w:hyperlink>
    </w:p>
    <w:p w14:paraId="3095B544" w14:textId="30DC3DC4" w:rsidR="002C4305"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13014827" w:history="1">
        <w:r w:rsidR="002C4305" w:rsidRPr="00A15597">
          <w:rPr>
            <w:rStyle w:val="Hyperlink"/>
            <w:noProof/>
          </w:rPr>
          <w:t>Further reading</w:t>
        </w:r>
        <w:r w:rsidR="002C4305">
          <w:rPr>
            <w:noProof/>
            <w:webHidden/>
          </w:rPr>
          <w:tab/>
        </w:r>
        <w:r w:rsidR="002C4305">
          <w:rPr>
            <w:noProof/>
            <w:webHidden/>
          </w:rPr>
          <w:fldChar w:fldCharType="begin"/>
        </w:r>
        <w:r w:rsidR="002C4305">
          <w:rPr>
            <w:noProof/>
            <w:webHidden/>
          </w:rPr>
          <w:instrText xml:space="preserve"> PAGEREF _Toc113014827 \h </w:instrText>
        </w:r>
        <w:r w:rsidR="002C4305">
          <w:rPr>
            <w:noProof/>
            <w:webHidden/>
          </w:rPr>
        </w:r>
        <w:r w:rsidR="002C4305">
          <w:rPr>
            <w:noProof/>
            <w:webHidden/>
          </w:rPr>
          <w:fldChar w:fldCharType="separate"/>
        </w:r>
        <w:r w:rsidR="002C4305">
          <w:rPr>
            <w:noProof/>
            <w:webHidden/>
          </w:rPr>
          <w:t>78</w:t>
        </w:r>
        <w:r w:rsidR="002C4305">
          <w:rPr>
            <w:noProof/>
            <w:webHidden/>
          </w:rPr>
          <w:fldChar w:fldCharType="end"/>
        </w:r>
      </w:hyperlink>
    </w:p>
    <w:p w14:paraId="6D610A16" w14:textId="7A57B729" w:rsidR="00E604B6" w:rsidRDefault="002C4305" w:rsidP="00E51733">
      <w:r>
        <w:rPr>
          <w:bCs/>
          <w:noProof/>
          <w:color w:val="2B579A"/>
          <w:shd w:val="clear" w:color="auto" w:fill="E6E6E6"/>
        </w:rPr>
        <w:fldChar w:fldCharType="end"/>
      </w:r>
      <w:r w:rsidR="00E604B6">
        <w:br w:type="page"/>
      </w:r>
    </w:p>
    <w:p w14:paraId="055A14E6" w14:textId="77777777" w:rsidR="00A54063" w:rsidRPr="0048642E" w:rsidRDefault="00A54063" w:rsidP="001D7748">
      <w:pPr>
        <w:pStyle w:val="Heading2"/>
      </w:pPr>
      <w:bookmarkStart w:id="0" w:name="_Support_for_unit"/>
      <w:bookmarkStart w:id="1" w:name="_Toc113014771"/>
      <w:bookmarkEnd w:id="0"/>
      <w:r w:rsidRPr="0048642E">
        <w:lastRenderedPageBreak/>
        <w:t>Unit description and duration</w:t>
      </w:r>
      <w:bookmarkEnd w:id="1"/>
    </w:p>
    <w:p w14:paraId="6BE06E5B" w14:textId="4ED0D2DF" w:rsidR="00A54063" w:rsidRDefault="49A659A5" w:rsidP="00E51733">
      <w:r>
        <w:t xml:space="preserve">This two-week unit </w:t>
      </w:r>
      <w:r w:rsidR="4DA6D032">
        <w:t>develops student knowledge, understanding</w:t>
      </w:r>
      <w:r w:rsidR="00521529">
        <w:t>,</w:t>
      </w:r>
      <w:r w:rsidR="4DA6D032">
        <w:t xml:space="preserve"> and skills </w:t>
      </w:r>
      <w:r w:rsidR="44DE4E12">
        <w:t>in</w:t>
      </w:r>
      <w:r w:rsidR="00459E84">
        <w:t xml:space="preserve"> the attributes and </w:t>
      </w:r>
      <w:r w:rsidR="00884B27">
        <w:t>features</w:t>
      </w:r>
      <w:r w:rsidR="00459E84">
        <w:t xml:space="preserve"> </w:t>
      </w:r>
      <w:r w:rsidR="00884B27">
        <w:t xml:space="preserve">of </w:t>
      </w:r>
      <w:r w:rsidR="00459E84">
        <w:t>two-dimensional shapes</w:t>
      </w:r>
      <w:r w:rsidR="50D7E5F8">
        <w:t>.</w:t>
      </w:r>
      <w:r>
        <w:t xml:space="preserve"> Students are provided opportunities to:</w:t>
      </w:r>
    </w:p>
    <w:p w14:paraId="4E5F6CC6" w14:textId="36587383" w:rsidR="3CC6F0E9" w:rsidRDefault="43B8A173" w:rsidP="3CC6F0E9">
      <w:pPr>
        <w:pStyle w:val="ListBullet"/>
        <w:rPr>
          <w:lang w:val="en-US"/>
        </w:rPr>
      </w:pPr>
      <w:r w:rsidRPr="05DFC4C4">
        <w:rPr>
          <w:lang w:val="en-US"/>
        </w:rPr>
        <w:t>explore how shapes can be made by joining (combining) and breaking apart (partitioning) existing shapes</w:t>
      </w:r>
    </w:p>
    <w:p w14:paraId="7B29F0D7" w14:textId="336947B1" w:rsidR="3CC6F0E9" w:rsidRDefault="43B8A173" w:rsidP="3CC6F0E9">
      <w:pPr>
        <w:pStyle w:val="ListBullet"/>
        <w:rPr>
          <w:lang w:val="en-US"/>
        </w:rPr>
      </w:pPr>
      <w:r w:rsidRPr="05DFC4C4">
        <w:rPr>
          <w:lang w:val="en-US"/>
        </w:rPr>
        <w:t>classify shapes based on their attributes as that shape (</w:t>
      </w:r>
      <w:r w:rsidR="00884B27">
        <w:rPr>
          <w:lang w:val="en-US"/>
        </w:rPr>
        <w:t>features</w:t>
      </w:r>
      <w:r w:rsidRPr="05DFC4C4">
        <w:rPr>
          <w:lang w:val="en-US"/>
        </w:rPr>
        <w:t xml:space="preserve"> of triangles, circles, squares, rectangles, quadrilaterals, hexagons, octagons, polygons)</w:t>
      </w:r>
    </w:p>
    <w:p w14:paraId="2A566E0C" w14:textId="6D852EC1" w:rsidR="3CC6F0E9" w:rsidRDefault="43B8A173" w:rsidP="3CC6F0E9">
      <w:pPr>
        <w:pStyle w:val="ListBullet"/>
        <w:rPr>
          <w:lang w:val="en-US"/>
        </w:rPr>
      </w:pPr>
      <w:r w:rsidRPr="05DFC4C4">
        <w:rPr>
          <w:lang w:val="en-US"/>
        </w:rPr>
        <w:t>manipulate shapes and objects to halve them in different ways. Sometimes, halves are made up of more than one part</w:t>
      </w:r>
    </w:p>
    <w:p w14:paraId="4CCA9149" w14:textId="71670D33" w:rsidR="3CC6F0E9" w:rsidRDefault="43B8A173" w:rsidP="3CC6F0E9">
      <w:pPr>
        <w:pStyle w:val="ListBullet"/>
        <w:rPr>
          <w:lang w:val="en-US"/>
        </w:rPr>
      </w:pPr>
      <w:r w:rsidRPr="05DFC4C4">
        <w:rPr>
          <w:lang w:val="en-US"/>
        </w:rPr>
        <w:t>create new shapes by adding or removing sides and vertices (corners)</w:t>
      </w:r>
    </w:p>
    <w:p w14:paraId="04C26795" w14:textId="7D5AAAF3" w:rsidR="3CC6F0E9" w:rsidRDefault="43B8A173" w:rsidP="3CC6F0E9">
      <w:pPr>
        <w:pStyle w:val="ListBullet"/>
        <w:rPr>
          <w:lang w:val="en-US"/>
        </w:rPr>
      </w:pPr>
      <w:r w:rsidRPr="05DFC4C4">
        <w:rPr>
          <w:lang w:val="en-US"/>
        </w:rPr>
        <w:t xml:space="preserve">explore how two-dimensional (2D) shapes can be classified into different categories according to their </w:t>
      </w:r>
      <w:r w:rsidR="00884B27">
        <w:rPr>
          <w:lang w:val="en-US"/>
        </w:rPr>
        <w:t>features</w:t>
      </w:r>
    </w:p>
    <w:p w14:paraId="09D9B5FE" w14:textId="1085BA10" w:rsidR="05DFC4C4" w:rsidRDefault="05DFC4C4" w:rsidP="05DFC4C4">
      <w:pPr>
        <w:pStyle w:val="ListBullet"/>
        <w:rPr>
          <w:lang w:val="en-US"/>
        </w:rPr>
      </w:pPr>
      <w:r w:rsidRPr="05DFC4C4">
        <w:rPr>
          <w:rFonts w:eastAsia="Calibri"/>
          <w:lang w:val="en-US"/>
        </w:rPr>
        <w:t>create linear patterns with shapes that transform (slide and reflections)</w:t>
      </w:r>
    </w:p>
    <w:p w14:paraId="13EAB88D" w14:textId="36EE6FD7" w:rsidR="05DFC4C4" w:rsidRDefault="05DFC4C4" w:rsidP="05DFC4C4">
      <w:pPr>
        <w:pStyle w:val="ListBullet"/>
        <w:rPr>
          <w:lang w:val="en-US"/>
        </w:rPr>
      </w:pPr>
      <w:r w:rsidRPr="05DFC4C4">
        <w:rPr>
          <w:rFonts w:eastAsia="Calibri"/>
          <w:lang w:val="en-US"/>
        </w:rPr>
        <w:t>make designs which have a line of symmetry.</w:t>
      </w:r>
    </w:p>
    <w:p w14:paraId="56DA03CC" w14:textId="06473670" w:rsidR="00A54063" w:rsidRDefault="00000000" w:rsidP="00E51733">
      <w:pPr>
        <w:pStyle w:val="FeatureBox"/>
      </w:pPr>
      <w:hyperlink r:id="rId8" w:history="1">
        <w:r w:rsidR="00A54063" w:rsidRPr="0048642E">
          <w:rPr>
            <w:rStyle w:val="Hyperlink"/>
          </w:rPr>
          <w:t>Mathematics K-2 Syllabus</w:t>
        </w:r>
      </w:hyperlink>
      <w:r w:rsidR="00A54063">
        <w:t xml:space="preserve"> © 202</w:t>
      </w:r>
      <w:r w:rsidR="0048642E">
        <w:t>1</w:t>
      </w:r>
      <w:r w:rsidR="00A54063">
        <w:t xml:space="preserve"> NSW Education Standards Authority (NESA) for and on behalf of the Crown in right of the State of New South Wales.</w:t>
      </w:r>
    </w:p>
    <w:p w14:paraId="04D09576" w14:textId="77777777" w:rsidR="00A54063" w:rsidRDefault="00A54063" w:rsidP="001D7748">
      <w:pPr>
        <w:pStyle w:val="Heading3"/>
      </w:pPr>
      <w:bookmarkStart w:id="2" w:name="_Toc113014772"/>
      <w:r>
        <w:t>Student prior learning</w:t>
      </w:r>
      <w:bookmarkEnd w:id="2"/>
    </w:p>
    <w:p w14:paraId="51027601" w14:textId="78B2D4BF" w:rsidR="00A54063" w:rsidRDefault="5E53DDC5" w:rsidP="00E51733">
      <w:r>
        <w:t>Before engaging in these teaching and learning activities, students would benefit from prior experience with:</w:t>
      </w:r>
    </w:p>
    <w:p w14:paraId="12EB7794" w14:textId="3CDFD6E0" w:rsidR="3CC6F0E9" w:rsidRDefault="3CC6F0E9" w:rsidP="3CC6F0E9">
      <w:pPr>
        <w:pStyle w:val="ListBullet"/>
        <w:rPr>
          <w:lang w:val="en-US"/>
        </w:rPr>
      </w:pPr>
      <w:r w:rsidRPr="3CC6F0E9">
        <w:rPr>
          <w:lang w:val="en-US"/>
        </w:rPr>
        <w:t>opportunities to investigate 2D shapes through playing with pattern blocks, geoboards, paper folding</w:t>
      </w:r>
      <w:r w:rsidR="00B94EAD">
        <w:rPr>
          <w:lang w:val="en-US"/>
        </w:rPr>
        <w:t>,</w:t>
      </w:r>
      <w:r w:rsidRPr="25D9D3FD">
        <w:rPr>
          <w:lang w:val="en-US"/>
        </w:rPr>
        <w:t xml:space="preserve"> and </w:t>
      </w:r>
      <w:r w:rsidRPr="3CC6F0E9">
        <w:rPr>
          <w:lang w:val="en-US"/>
        </w:rPr>
        <w:t>cutting</w:t>
      </w:r>
    </w:p>
    <w:p w14:paraId="406F2C71" w14:textId="78B2D4BF" w:rsidR="3CC6F0E9" w:rsidRDefault="3CC6F0E9" w:rsidP="3CC6F0E9">
      <w:pPr>
        <w:pStyle w:val="ListBullet"/>
        <w:rPr>
          <w:lang w:val="en-US"/>
        </w:rPr>
      </w:pPr>
      <w:r w:rsidRPr="3CC6F0E9">
        <w:rPr>
          <w:lang w:val="en-US"/>
        </w:rPr>
        <w:lastRenderedPageBreak/>
        <w:t>noticing and using attributes to sort and classify shapes</w:t>
      </w:r>
    </w:p>
    <w:p w14:paraId="70BA3B88" w14:textId="7BB6292C" w:rsidR="3CC6F0E9" w:rsidRDefault="3CC6F0E9" w:rsidP="3CC6F0E9">
      <w:pPr>
        <w:pStyle w:val="ListBullet"/>
        <w:rPr>
          <w:lang w:val="en-US"/>
        </w:rPr>
      </w:pPr>
      <w:r w:rsidRPr="3CC6F0E9">
        <w:rPr>
          <w:lang w:val="en-US"/>
        </w:rPr>
        <w:t xml:space="preserve">distinguishing shapes by their </w:t>
      </w:r>
      <w:r w:rsidR="00884B27">
        <w:rPr>
          <w:lang w:val="en-US"/>
        </w:rPr>
        <w:t>features</w:t>
      </w:r>
    </w:p>
    <w:p w14:paraId="747E97A4" w14:textId="72431D5F" w:rsidR="43B8A173" w:rsidRDefault="43B8A173" w:rsidP="05DFC4C4">
      <w:pPr>
        <w:pStyle w:val="ListBullet"/>
        <w:rPr>
          <w:lang w:val="en-US"/>
        </w:rPr>
      </w:pPr>
      <w:r w:rsidRPr="05DFC4C4">
        <w:rPr>
          <w:lang w:val="en-US"/>
        </w:rPr>
        <w:t>using mathematical language in relation to shapes such as sides, equal, vertices</w:t>
      </w:r>
      <w:r w:rsidR="00B94EAD">
        <w:rPr>
          <w:lang w:val="en-US"/>
        </w:rPr>
        <w:t>,</w:t>
      </w:r>
      <w:r w:rsidRPr="05DFC4C4">
        <w:rPr>
          <w:lang w:val="en-US"/>
        </w:rPr>
        <w:t xml:space="preserve"> and straight</w:t>
      </w:r>
    </w:p>
    <w:p w14:paraId="725B93F9" w14:textId="10BA1DB5" w:rsidR="25D9D3FD" w:rsidRPr="0016665C" w:rsidRDefault="25D9D3FD" w:rsidP="25D9D3FD">
      <w:pPr>
        <w:pStyle w:val="ListBullet"/>
      </w:pPr>
      <w:r w:rsidRPr="25D9D3FD">
        <w:rPr>
          <w:lang w:val="en-US"/>
        </w:rPr>
        <w:t>measure objects using informal units.</w:t>
      </w:r>
    </w:p>
    <w:p w14:paraId="7BD9A833" w14:textId="78F043CE" w:rsidR="00074F0F" w:rsidRDefault="7EBD561F" w:rsidP="00385DFB">
      <w:pPr>
        <w:pStyle w:val="Heading2"/>
      </w:pPr>
      <w:bookmarkStart w:id="3" w:name="_Toc113014773"/>
      <w:r>
        <w:t>Lesson overview and resources</w:t>
      </w:r>
      <w:bookmarkEnd w:id="3"/>
    </w:p>
    <w:p w14:paraId="6816A037"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649"/>
        <w:gridCol w:w="4649"/>
        <w:gridCol w:w="4650"/>
      </w:tblGrid>
      <w:tr w:rsidR="00074F0F" w14:paraId="603250F8" w14:textId="77777777" w:rsidTr="0016665C">
        <w:trPr>
          <w:cnfStyle w:val="100000000000" w:firstRow="1" w:lastRow="0" w:firstColumn="0" w:lastColumn="0" w:oddVBand="0" w:evenVBand="0" w:oddHBand="0" w:evenHBand="0" w:firstRowFirstColumn="0" w:firstRowLastColumn="0" w:lastRowFirstColumn="0" w:lastRowLastColumn="0"/>
        </w:trPr>
        <w:tc>
          <w:tcPr>
            <w:tcW w:w="4649" w:type="dxa"/>
          </w:tcPr>
          <w:p w14:paraId="470D54BE" w14:textId="77777777" w:rsidR="00074F0F" w:rsidRDefault="00074F0F" w:rsidP="00E51733">
            <w:bookmarkStart w:id="4" w:name="_Hlk112141073"/>
            <w:r w:rsidRPr="00A348FD">
              <w:t>Lesson</w:t>
            </w:r>
          </w:p>
        </w:tc>
        <w:tc>
          <w:tcPr>
            <w:tcW w:w="4649" w:type="dxa"/>
          </w:tcPr>
          <w:p w14:paraId="6578D30A" w14:textId="77777777" w:rsidR="00074F0F" w:rsidRDefault="00074F0F" w:rsidP="00E51733">
            <w:r w:rsidRPr="00A348FD">
              <w:t>Syllabus focus area and content groups</w:t>
            </w:r>
          </w:p>
        </w:tc>
        <w:tc>
          <w:tcPr>
            <w:tcW w:w="4650" w:type="dxa"/>
          </w:tcPr>
          <w:p w14:paraId="6745148D" w14:textId="77777777" w:rsidR="00074F0F" w:rsidRDefault="00074F0F" w:rsidP="00E51733">
            <w:r w:rsidRPr="00A348FD">
              <w:t>Resources</w:t>
            </w:r>
          </w:p>
        </w:tc>
      </w:tr>
      <w:tr w:rsidR="00074F0F" w14:paraId="2022784A" w14:textId="77777777" w:rsidTr="0016665C">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559BF623" w14:textId="29F1A0AF" w:rsidR="00074F0F" w:rsidRPr="0016665C" w:rsidRDefault="00000000" w:rsidP="3CC6F0E9">
            <w:pPr>
              <w:rPr>
                <w:rStyle w:val="Strong"/>
                <w:b w:val="0"/>
                <w:bCs/>
              </w:rPr>
            </w:pPr>
            <w:hyperlink w:anchor="_Lesson_1:_Exploring" w:history="1">
              <w:r w:rsidR="7EBD561F" w:rsidRPr="0016665C">
                <w:rPr>
                  <w:rStyle w:val="Hyperlink"/>
                  <w:b/>
                  <w:bCs/>
                </w:rPr>
                <w:t>Lesson 1</w:t>
              </w:r>
              <w:r w:rsidR="379C3C1B" w:rsidRPr="0016665C">
                <w:rPr>
                  <w:rStyle w:val="Hyperlink"/>
                  <w:b/>
                  <w:bCs/>
                </w:rPr>
                <w:t>:</w:t>
              </w:r>
              <w:r w:rsidR="7EBD561F" w:rsidRPr="0016665C">
                <w:rPr>
                  <w:rStyle w:val="Hyperlink"/>
                  <w:b/>
                  <w:bCs/>
                </w:rPr>
                <w:t xml:space="preserve"> Exploring 2D shapes</w:t>
              </w:r>
            </w:hyperlink>
          </w:p>
          <w:p w14:paraId="2A650332" w14:textId="313E20E9" w:rsidR="00074F0F" w:rsidRDefault="3CC6F0E9" w:rsidP="3CC6F0E9">
            <w:pPr>
              <w:rPr>
                <w:rStyle w:val="Strong"/>
              </w:rPr>
            </w:pPr>
            <w:r>
              <w:t>70 minutes</w:t>
            </w:r>
          </w:p>
          <w:p w14:paraId="46DBD760" w14:textId="0F5548E1" w:rsidR="00074F0F" w:rsidRDefault="3CC6F0E9" w:rsidP="3CC6F0E9">
            <w:r>
              <w:t xml:space="preserve">Shapes have </w:t>
            </w:r>
            <w:r w:rsidR="00884B27">
              <w:t>features</w:t>
            </w:r>
            <w:r>
              <w:t xml:space="preserve"> which can be used to name them.</w:t>
            </w:r>
          </w:p>
        </w:tc>
        <w:tc>
          <w:tcPr>
            <w:tcW w:w="4649" w:type="dxa"/>
          </w:tcPr>
          <w:p w14:paraId="25BF2717" w14:textId="7983EB98" w:rsidR="2CFD5928" w:rsidRDefault="2CFD5928" w:rsidP="2CFD5928">
            <w:pPr>
              <w:rPr>
                <w:rStyle w:val="Strong"/>
              </w:rPr>
            </w:pPr>
            <w:r w:rsidRPr="2CFD5928">
              <w:rPr>
                <w:rStyle w:val="Strong"/>
              </w:rPr>
              <w:t>Represent whole numbers A</w:t>
            </w:r>
          </w:p>
          <w:p w14:paraId="2FA825B4" w14:textId="7732F4A5" w:rsidR="2CFD5928" w:rsidRDefault="2CFD5928" w:rsidP="00B94EAD">
            <w:r w:rsidRPr="2CFD5928">
              <w:t>Use counting sequences of ones with two-digit number</w:t>
            </w:r>
          </w:p>
          <w:p w14:paraId="699F3DAD" w14:textId="4AE78BE8" w:rsidR="00074F0F" w:rsidRDefault="3CC6F0E9" w:rsidP="3CC6F0E9">
            <w:r w:rsidRPr="3CC6F0E9">
              <w:rPr>
                <w:rStyle w:val="Strong"/>
              </w:rPr>
              <w:t>Two-dimensional spatial structure A</w:t>
            </w:r>
          </w:p>
          <w:p w14:paraId="0795CD46" w14:textId="4BC825FD" w:rsidR="00074F0F" w:rsidRDefault="3CC6F0E9" w:rsidP="00B94EAD">
            <w:r>
              <w:t>2D shapes: Recognise and classify shapes using obvious features</w:t>
            </w:r>
          </w:p>
          <w:p w14:paraId="6999E03B" w14:textId="620C95D5" w:rsidR="00074F0F" w:rsidRDefault="3CC6F0E9" w:rsidP="3CC6F0E9">
            <w:r w:rsidRPr="3CC6F0E9">
              <w:rPr>
                <w:rStyle w:val="Strong"/>
              </w:rPr>
              <w:t>Two-dimensional spatial structure B</w:t>
            </w:r>
          </w:p>
          <w:p w14:paraId="6B2A9A35" w14:textId="1C62650F" w:rsidR="00074F0F" w:rsidRDefault="3CC6F0E9" w:rsidP="00B94EAD">
            <w:r>
              <w:t xml:space="preserve">2D shapes: Represent, </w:t>
            </w:r>
            <w:proofErr w:type="gramStart"/>
            <w:r>
              <w:t>combine</w:t>
            </w:r>
            <w:proofErr w:type="gramEnd"/>
            <w:r>
              <w:t xml:space="preserve"> and separate two-dimensional shapes</w:t>
            </w:r>
          </w:p>
        </w:tc>
        <w:tc>
          <w:tcPr>
            <w:tcW w:w="4650" w:type="dxa"/>
          </w:tcPr>
          <w:p w14:paraId="7B2AB1B3" w14:textId="6213C823" w:rsidR="00074F0F" w:rsidRDefault="00000000" w:rsidP="3CC6F0E9">
            <w:pPr>
              <w:pStyle w:val="ListBullet"/>
            </w:pPr>
            <w:hyperlink w:anchor="_Resource__1:" w:history="1">
              <w:r w:rsidR="004754A1" w:rsidRPr="00FE140D">
                <w:rPr>
                  <w:rStyle w:val="Hyperlink"/>
                </w:rPr>
                <w:t>Resource 1: Recording table</w:t>
              </w:r>
            </w:hyperlink>
            <w:r w:rsidR="3CC6F0E9">
              <w:t>, (printed double sided)</w:t>
            </w:r>
          </w:p>
          <w:p w14:paraId="47F2DDA3" w14:textId="14C57474" w:rsidR="00B4102C" w:rsidRDefault="00000000" w:rsidP="3CC6F0E9">
            <w:pPr>
              <w:pStyle w:val="ListBullet"/>
            </w:pPr>
            <w:hyperlink r:id="rId9" w:history="1">
              <w:r w:rsidR="00B4102C" w:rsidRPr="00B4102C">
                <w:rPr>
                  <w:rStyle w:val="Hyperlink"/>
                </w:rPr>
                <w:t>Digital number chart</w:t>
              </w:r>
            </w:hyperlink>
          </w:p>
          <w:p w14:paraId="20CEC00B" w14:textId="231F4E22" w:rsidR="0016665C" w:rsidRPr="009B1280" w:rsidRDefault="0016665C" w:rsidP="0016665C">
            <w:pPr>
              <w:pStyle w:val="ListBullet"/>
            </w:pPr>
            <w:r>
              <w:t xml:space="preserve">Burns M (2008) </w:t>
            </w:r>
            <w:r w:rsidRPr="00E92E20">
              <w:rPr>
                <w:i/>
                <w:iCs/>
              </w:rPr>
              <w:t>The Greedy Triangle</w:t>
            </w:r>
            <w:r>
              <w:t xml:space="preserve"> (</w:t>
            </w:r>
            <w:proofErr w:type="spellStart"/>
            <w:r>
              <w:t>Silveria</w:t>
            </w:r>
            <w:proofErr w:type="spellEnd"/>
            <w:r>
              <w:t xml:space="preserve"> G, illus.), Scholastic US. ISBN</w:t>
            </w:r>
            <w:r w:rsidR="00E60A16">
              <w:t>13</w:t>
            </w:r>
            <w:r>
              <w:t>: 9780545042208</w:t>
            </w:r>
          </w:p>
          <w:p w14:paraId="68D996CC" w14:textId="04D41B49" w:rsidR="00074F0F" w:rsidRPr="009B1280" w:rsidRDefault="0016665C" w:rsidP="3CC6F0E9">
            <w:pPr>
              <w:pStyle w:val="ListBullet"/>
            </w:pPr>
            <w:r>
              <w:t>C</w:t>
            </w:r>
            <w:r w:rsidR="3CC6F0E9">
              <w:t>halk</w:t>
            </w:r>
          </w:p>
          <w:p w14:paraId="35B00B30" w14:textId="73F747BE" w:rsidR="00074F0F" w:rsidRPr="009B1280" w:rsidRDefault="0016665C" w:rsidP="3CC6F0E9">
            <w:pPr>
              <w:pStyle w:val="ListBullet"/>
            </w:pPr>
            <w:r>
              <w:t>C</w:t>
            </w:r>
            <w:r w:rsidR="3CC6F0E9">
              <w:t>lass set of skipping ropes</w:t>
            </w:r>
          </w:p>
          <w:p w14:paraId="042F281C" w14:textId="38268CE6" w:rsidR="00074F0F" w:rsidRPr="009B1280" w:rsidRDefault="0016665C" w:rsidP="3CC6F0E9">
            <w:pPr>
              <w:pStyle w:val="ListBullet"/>
            </w:pPr>
            <w:r>
              <w:lastRenderedPageBreak/>
              <w:t>W</w:t>
            </w:r>
            <w:r w:rsidR="3CC6F0E9">
              <w:t>riting materials</w:t>
            </w:r>
          </w:p>
        </w:tc>
      </w:tr>
      <w:tr w:rsidR="00C76DCE" w14:paraId="70103964" w14:textId="77777777" w:rsidTr="0016665C">
        <w:tblPrEx>
          <w:jc w:val="left"/>
        </w:tblPrEx>
        <w:trPr>
          <w:cnfStyle w:val="000000010000" w:firstRow="0" w:lastRow="0" w:firstColumn="0" w:lastColumn="0" w:oddVBand="0" w:evenVBand="0" w:oddHBand="0" w:evenHBand="1" w:firstRowFirstColumn="0" w:firstRowLastColumn="0" w:lastRowFirstColumn="0" w:lastRowLastColumn="0"/>
        </w:trPr>
        <w:tc>
          <w:tcPr>
            <w:tcW w:w="4649" w:type="dxa"/>
          </w:tcPr>
          <w:p w14:paraId="656D789C" w14:textId="4CBA2E67" w:rsidR="00C76DCE" w:rsidRPr="0016665C" w:rsidRDefault="00000000" w:rsidP="3CC6F0E9">
            <w:pPr>
              <w:rPr>
                <w:rStyle w:val="Strong"/>
                <w:b w:val="0"/>
                <w:bCs/>
              </w:rPr>
            </w:pPr>
            <w:hyperlink w:anchor="_Lesson_2:_Constructing" w:history="1">
              <w:r w:rsidR="3F5C767B" w:rsidRPr="0016665C">
                <w:rPr>
                  <w:rStyle w:val="Hyperlink"/>
                  <w:b/>
                  <w:bCs/>
                </w:rPr>
                <w:t xml:space="preserve">Lesson 2: </w:t>
              </w:r>
              <w:r w:rsidR="7EBD561F" w:rsidRPr="0016665C">
                <w:rPr>
                  <w:rStyle w:val="Hyperlink"/>
                  <w:b/>
                  <w:bCs/>
                </w:rPr>
                <w:t>Constructing squares</w:t>
              </w:r>
            </w:hyperlink>
          </w:p>
          <w:p w14:paraId="0790E862" w14:textId="6F6F34AF" w:rsidR="00C76DCE" w:rsidRPr="00385DFB" w:rsidRDefault="7EBD561F" w:rsidP="3CC6F0E9">
            <w:r>
              <w:t>60 minutes</w:t>
            </w:r>
          </w:p>
          <w:p w14:paraId="58A98CA2" w14:textId="2B823435" w:rsidR="00C76DCE" w:rsidRPr="0016665C" w:rsidRDefault="3CC6F0E9" w:rsidP="3CC6F0E9">
            <w:pPr>
              <w:rPr>
                <w:rStyle w:val="Strong"/>
                <w:b w:val="0"/>
              </w:rPr>
            </w:pPr>
            <w:r>
              <w:t xml:space="preserve">Shapes have </w:t>
            </w:r>
            <w:r w:rsidR="00884B27">
              <w:t>features</w:t>
            </w:r>
            <w:r>
              <w:t xml:space="preserve"> which can be used to name them.</w:t>
            </w:r>
          </w:p>
        </w:tc>
        <w:tc>
          <w:tcPr>
            <w:tcW w:w="4649" w:type="dxa"/>
          </w:tcPr>
          <w:p w14:paraId="437FECA4" w14:textId="634AA1D5" w:rsidR="00C76DCE" w:rsidRPr="00385DFB" w:rsidRDefault="3CC6F0E9" w:rsidP="3CC6F0E9">
            <w:pPr>
              <w:pStyle w:val="ListBullet"/>
              <w:numPr>
                <w:ilvl w:val="0"/>
                <w:numId w:val="0"/>
              </w:numPr>
            </w:pPr>
            <w:r w:rsidRPr="3CC6F0E9">
              <w:rPr>
                <w:rStyle w:val="Strong"/>
              </w:rPr>
              <w:t>Combining and separating quantities A</w:t>
            </w:r>
          </w:p>
          <w:p w14:paraId="2F3427FC" w14:textId="1C6D640F" w:rsidR="00C76DCE" w:rsidRPr="00385DFB" w:rsidRDefault="3CC6F0E9" w:rsidP="00A4394E">
            <w:r>
              <w:t>Recognise and recall number bonds up to ten</w:t>
            </w:r>
          </w:p>
          <w:p w14:paraId="78794E45" w14:textId="225353A7" w:rsidR="00C76DCE" w:rsidRPr="00385DFB" w:rsidRDefault="3CC6F0E9" w:rsidP="3CC6F0E9">
            <w:pPr>
              <w:pStyle w:val="ListBullet"/>
              <w:numPr>
                <w:ilvl w:val="0"/>
                <w:numId w:val="0"/>
              </w:numPr>
            </w:pPr>
            <w:r w:rsidRPr="3CC6F0E9">
              <w:rPr>
                <w:rStyle w:val="Strong"/>
              </w:rPr>
              <w:t>Geometric measure A</w:t>
            </w:r>
          </w:p>
          <w:p w14:paraId="32C8F0AC" w14:textId="3F9F04F3" w:rsidR="00C76DCE" w:rsidRPr="00385DFB" w:rsidRDefault="3CC6F0E9" w:rsidP="00A4394E">
            <w:r>
              <w:t>Length: Measure the lengths of objects using informal units</w:t>
            </w:r>
          </w:p>
          <w:p w14:paraId="64C96B8E" w14:textId="4AE78BE8" w:rsidR="00C76DCE" w:rsidRPr="00385DFB" w:rsidRDefault="3CC6F0E9" w:rsidP="3CC6F0E9">
            <w:r w:rsidRPr="3CC6F0E9">
              <w:rPr>
                <w:rStyle w:val="Strong"/>
              </w:rPr>
              <w:t>Two-dimensional spatial structure A</w:t>
            </w:r>
          </w:p>
          <w:p w14:paraId="3C418D33" w14:textId="08B9CE49" w:rsidR="00C76DCE" w:rsidRPr="00385DFB" w:rsidRDefault="3CC6F0E9" w:rsidP="00A4394E">
            <w:r>
              <w:t>2D shapes: Recognise and classify shapes using obvious features</w:t>
            </w:r>
          </w:p>
          <w:p w14:paraId="70410201" w14:textId="620C95D5" w:rsidR="00C76DCE" w:rsidRPr="00385DFB" w:rsidRDefault="3CC6F0E9" w:rsidP="3CC6F0E9">
            <w:r w:rsidRPr="3CC6F0E9">
              <w:rPr>
                <w:rStyle w:val="Strong"/>
              </w:rPr>
              <w:t>Two-dimensional spatial structure B</w:t>
            </w:r>
          </w:p>
          <w:p w14:paraId="284B511B" w14:textId="0BA30340" w:rsidR="00C76DCE" w:rsidRPr="00385DFB" w:rsidRDefault="3CC6F0E9" w:rsidP="00A4394E">
            <w:r>
              <w:t xml:space="preserve">2D shapes: Represent, </w:t>
            </w:r>
            <w:proofErr w:type="gramStart"/>
            <w:r>
              <w:t>combine</w:t>
            </w:r>
            <w:proofErr w:type="gramEnd"/>
            <w:r>
              <w:t xml:space="preserve"> and separate two-dimensional shapes</w:t>
            </w:r>
          </w:p>
        </w:tc>
        <w:tc>
          <w:tcPr>
            <w:tcW w:w="4650" w:type="dxa"/>
          </w:tcPr>
          <w:p w14:paraId="148C0462" w14:textId="3B6AF8A2" w:rsidR="00C76DCE" w:rsidRDefault="00000000" w:rsidP="3CC6F0E9">
            <w:pPr>
              <w:pStyle w:val="ListBullet"/>
            </w:pPr>
            <w:hyperlink w:anchor="_Resource_2:_Dot" w:history="1">
              <w:r w:rsidR="3CC6F0E9" w:rsidRPr="00FE140D">
                <w:rPr>
                  <w:rStyle w:val="Hyperlink"/>
                </w:rPr>
                <w:t>Resource 2:</w:t>
              </w:r>
              <w:r w:rsidR="1BA2E15E" w:rsidRPr="00FE140D">
                <w:rPr>
                  <w:rStyle w:val="Hyperlink"/>
                </w:rPr>
                <w:t xml:space="preserve"> Dot talk</w:t>
              </w:r>
            </w:hyperlink>
          </w:p>
          <w:p w14:paraId="087ED3FC" w14:textId="41777BF6" w:rsidR="00372860" w:rsidRDefault="00000000" w:rsidP="3CC6F0E9">
            <w:pPr>
              <w:pStyle w:val="ListBullet"/>
            </w:pPr>
            <w:hyperlink r:id="rId10" w:history="1">
              <w:r w:rsidR="00372860" w:rsidRPr="00372860">
                <w:rPr>
                  <w:rStyle w:val="Hyperlink"/>
                </w:rPr>
                <w:t>Think-Pair-Share</w:t>
              </w:r>
            </w:hyperlink>
          </w:p>
          <w:p w14:paraId="1FDB6708" w14:textId="5470E8C3" w:rsidR="00372860" w:rsidRPr="0016665C" w:rsidRDefault="00000000" w:rsidP="3CC6F0E9">
            <w:pPr>
              <w:pStyle w:val="ListBullet"/>
            </w:pPr>
            <w:hyperlink r:id="rId11" w:history="1">
              <w:r w:rsidR="00372860" w:rsidRPr="00372860">
                <w:rPr>
                  <w:rStyle w:val="Hyperlink"/>
                </w:rPr>
                <w:t>Frayer diagram</w:t>
              </w:r>
            </w:hyperlink>
          </w:p>
          <w:p w14:paraId="366F9007" w14:textId="4C9639B3" w:rsidR="0016665C" w:rsidRPr="009B1280" w:rsidRDefault="0016665C" w:rsidP="0016665C">
            <w:pPr>
              <w:pStyle w:val="ListBullet"/>
            </w:pPr>
            <w:r>
              <w:t>Paperclips, interlocking cubes</w:t>
            </w:r>
            <w:r w:rsidR="008F72E7">
              <w:t>,</w:t>
            </w:r>
            <w:r>
              <w:t xml:space="preserve"> or similar informal units</w:t>
            </w:r>
          </w:p>
          <w:p w14:paraId="1F80F0C0" w14:textId="2632E475" w:rsidR="00C76DCE" w:rsidRPr="009B1280" w:rsidRDefault="0016665C" w:rsidP="3CC6F0E9">
            <w:pPr>
              <w:pStyle w:val="ListBullet"/>
            </w:pPr>
            <w:r>
              <w:t>R</w:t>
            </w:r>
            <w:r w:rsidR="3CC6F0E9">
              <w:t>ange of different sized and coloured paper (A4, A3, A2, A5, A6)</w:t>
            </w:r>
          </w:p>
          <w:p w14:paraId="4B1D8D72" w14:textId="215ADDC7" w:rsidR="00C76DCE" w:rsidRPr="009B1280" w:rsidRDefault="0016665C" w:rsidP="3CC6F0E9">
            <w:pPr>
              <w:pStyle w:val="ListBullet"/>
            </w:pPr>
            <w:r>
              <w:t>S</w:t>
            </w:r>
            <w:r w:rsidR="3CC6F0E9">
              <w:t>cissors</w:t>
            </w:r>
          </w:p>
          <w:p w14:paraId="3BE234CC" w14:textId="1BAAFF6D" w:rsidR="00C76DCE" w:rsidRPr="009B1280" w:rsidRDefault="0016665C" w:rsidP="3CC6F0E9">
            <w:pPr>
              <w:pStyle w:val="ListBullet"/>
            </w:pPr>
            <w:r>
              <w:t>W</w:t>
            </w:r>
            <w:r w:rsidR="3CC6F0E9">
              <w:t>riting materials</w:t>
            </w:r>
          </w:p>
        </w:tc>
      </w:tr>
      <w:tr w:rsidR="00C76DCE" w14:paraId="2D5A9457" w14:textId="77777777" w:rsidTr="0016665C">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3976B5E1" w14:textId="2B207C3C" w:rsidR="00C76DCE" w:rsidRPr="0016665C" w:rsidRDefault="00000000" w:rsidP="3CC6F0E9">
            <w:pPr>
              <w:rPr>
                <w:rStyle w:val="Strong"/>
                <w:b w:val="0"/>
                <w:bCs/>
              </w:rPr>
            </w:pPr>
            <w:hyperlink w:anchor="_Lesson_3:_Making" w:history="1">
              <w:r w:rsidR="3F5C767B" w:rsidRPr="0016665C">
                <w:rPr>
                  <w:rStyle w:val="Hyperlink"/>
                  <w:b/>
                  <w:bCs/>
                </w:rPr>
                <w:t>Lesson 3: Making shapes</w:t>
              </w:r>
            </w:hyperlink>
          </w:p>
          <w:p w14:paraId="47E3618B" w14:textId="28F25047" w:rsidR="00C76DCE" w:rsidRPr="00385DFB" w:rsidRDefault="3CC6F0E9" w:rsidP="3CC6F0E9">
            <w:pPr>
              <w:rPr>
                <w:rStyle w:val="Strong"/>
                <w:b w:val="0"/>
              </w:rPr>
            </w:pPr>
            <w:r>
              <w:t>60 minutes</w:t>
            </w:r>
          </w:p>
          <w:p w14:paraId="2D863630" w14:textId="487B505F" w:rsidR="00C76DCE" w:rsidRPr="00385DFB" w:rsidRDefault="3CC6F0E9" w:rsidP="3CC6F0E9">
            <w:pPr>
              <w:rPr>
                <w:lang w:val="en-US"/>
              </w:rPr>
            </w:pPr>
            <w:r w:rsidRPr="3CC6F0E9">
              <w:rPr>
                <w:lang w:val="en-US"/>
              </w:rPr>
              <w:t xml:space="preserve">Shapes can be classified into different </w:t>
            </w:r>
            <w:r w:rsidRPr="3CC6F0E9">
              <w:rPr>
                <w:lang w:val="en-US"/>
              </w:rPr>
              <w:lastRenderedPageBreak/>
              <w:t>categories.</w:t>
            </w:r>
          </w:p>
        </w:tc>
        <w:tc>
          <w:tcPr>
            <w:tcW w:w="4649" w:type="dxa"/>
          </w:tcPr>
          <w:p w14:paraId="552B4F8C" w14:textId="023AE6F5" w:rsidR="00C76DCE" w:rsidRPr="00385DFB" w:rsidRDefault="3CC6F0E9" w:rsidP="3CC6F0E9">
            <w:pPr>
              <w:pStyle w:val="ListBullet"/>
              <w:numPr>
                <w:ilvl w:val="0"/>
                <w:numId w:val="0"/>
              </w:numPr>
              <w:rPr>
                <w:rStyle w:val="Strong"/>
              </w:rPr>
            </w:pPr>
            <w:r w:rsidRPr="3CC6F0E9">
              <w:rPr>
                <w:rStyle w:val="Strong"/>
              </w:rPr>
              <w:lastRenderedPageBreak/>
              <w:t>Two-dimensional spatial structure A</w:t>
            </w:r>
          </w:p>
          <w:p w14:paraId="6F1C67AC" w14:textId="1D9F8A65" w:rsidR="00C76DCE" w:rsidRPr="00385DFB" w:rsidRDefault="3CC6F0E9" w:rsidP="008F72E7">
            <w:r>
              <w:t>2D shapes: Recognise and classify shapes using obvious features</w:t>
            </w:r>
          </w:p>
          <w:p w14:paraId="040FCD38" w14:textId="620C95D5" w:rsidR="00C76DCE" w:rsidRPr="00385DFB" w:rsidRDefault="3CC6F0E9" w:rsidP="3CC6F0E9">
            <w:r w:rsidRPr="3CC6F0E9">
              <w:rPr>
                <w:rStyle w:val="Strong"/>
              </w:rPr>
              <w:lastRenderedPageBreak/>
              <w:t>Two-dimensional spatial structure B</w:t>
            </w:r>
          </w:p>
          <w:p w14:paraId="7F6AAA63" w14:textId="68539823" w:rsidR="00C76DCE" w:rsidRPr="00385DFB" w:rsidRDefault="3CC6F0E9" w:rsidP="008F72E7">
            <w:r>
              <w:t xml:space="preserve">2D shapes: Represent, </w:t>
            </w:r>
            <w:proofErr w:type="gramStart"/>
            <w:r>
              <w:t>combine</w:t>
            </w:r>
            <w:proofErr w:type="gramEnd"/>
            <w:r>
              <w:t xml:space="preserve"> and separate two-dimensional shapes</w:t>
            </w:r>
          </w:p>
        </w:tc>
        <w:tc>
          <w:tcPr>
            <w:tcW w:w="4650" w:type="dxa"/>
          </w:tcPr>
          <w:p w14:paraId="11912B66" w14:textId="22B8EB87" w:rsidR="00C76DCE" w:rsidRPr="009B1280" w:rsidRDefault="00000000" w:rsidP="00C76DCE">
            <w:pPr>
              <w:pStyle w:val="ListBullet"/>
            </w:pPr>
            <w:hyperlink w:anchor="_Resource_3:_Which" w:history="1">
              <w:r w:rsidR="3CC6F0E9" w:rsidRPr="00FE140D">
                <w:rPr>
                  <w:rStyle w:val="Hyperlink"/>
                </w:rPr>
                <w:t>Resource 3: Odd one out</w:t>
              </w:r>
            </w:hyperlink>
          </w:p>
          <w:p w14:paraId="27570E5A" w14:textId="7464084B" w:rsidR="00C76DCE" w:rsidRPr="009B1280" w:rsidRDefault="00000000" w:rsidP="00C76DCE">
            <w:pPr>
              <w:pStyle w:val="ListBullet"/>
            </w:pPr>
            <w:hyperlink w:anchor="_Resource_4:_Folding" w:history="1">
              <w:r w:rsidR="3CC6F0E9" w:rsidRPr="00FE140D">
                <w:rPr>
                  <w:rStyle w:val="Hyperlink"/>
                </w:rPr>
                <w:t xml:space="preserve">Resource 4: </w:t>
              </w:r>
              <w:r w:rsidR="179811F8" w:rsidRPr="00FE140D">
                <w:rPr>
                  <w:rStyle w:val="Hyperlink"/>
                </w:rPr>
                <w:t xml:space="preserve">Folding </w:t>
              </w:r>
              <w:r w:rsidR="38C0A9EB" w:rsidRPr="00FE140D">
                <w:rPr>
                  <w:rStyle w:val="Hyperlink"/>
                </w:rPr>
                <w:t>rhombus</w:t>
              </w:r>
            </w:hyperlink>
            <w:r w:rsidR="3CC6F0E9">
              <w:t xml:space="preserve"> (print </w:t>
            </w:r>
            <w:r w:rsidR="008F72E7">
              <w:lastRenderedPageBreak/>
              <w:t>one</w:t>
            </w:r>
            <w:r w:rsidR="00EC7CAC">
              <w:t xml:space="preserve"> per student</w:t>
            </w:r>
            <w:r w:rsidR="3CC6F0E9">
              <w:t>)</w:t>
            </w:r>
          </w:p>
          <w:p w14:paraId="4E6551C8" w14:textId="5AF3DEE3" w:rsidR="00C76DCE" w:rsidRPr="00DE5586" w:rsidRDefault="00000000" w:rsidP="3CC6F0E9">
            <w:pPr>
              <w:pStyle w:val="ListBullet"/>
            </w:pPr>
            <w:hyperlink w:anchor="_Resource_5:_Folding" w:history="1">
              <w:r w:rsidR="00FE140D" w:rsidRPr="00FE140D">
                <w:rPr>
                  <w:rStyle w:val="Hyperlink"/>
                </w:rPr>
                <w:t>Resource 5: Folding shapes instructions</w:t>
              </w:r>
            </w:hyperlink>
          </w:p>
          <w:p w14:paraId="1DE69AE1" w14:textId="664A43DD" w:rsidR="00372860" w:rsidRDefault="00DE5586" w:rsidP="3CC6F0E9">
            <w:pPr>
              <w:pStyle w:val="ListBullet"/>
            </w:pPr>
            <w:r>
              <w:t>G</w:t>
            </w:r>
            <w:r w:rsidR="3CC6F0E9">
              <w:t>eoboards/pegboards, rubber bands, straws</w:t>
            </w:r>
            <w:r w:rsidR="00D84130">
              <w:t>,</w:t>
            </w:r>
            <w:r w:rsidR="3CC6F0E9">
              <w:t xml:space="preserve"> or toothpicks</w:t>
            </w:r>
          </w:p>
          <w:p w14:paraId="4A1A533F" w14:textId="55C40ADD" w:rsidR="00852E71" w:rsidRDefault="00852E71" w:rsidP="3CC6F0E9">
            <w:pPr>
              <w:pStyle w:val="ListBullet"/>
            </w:pPr>
            <w:r>
              <w:t>Camera</w:t>
            </w:r>
          </w:p>
          <w:p w14:paraId="7D7FDD52" w14:textId="378D9ECA" w:rsidR="00C76DCE" w:rsidRPr="009B1280" w:rsidRDefault="00372860" w:rsidP="3CC6F0E9">
            <w:pPr>
              <w:pStyle w:val="ListBullet"/>
            </w:pPr>
            <w:r>
              <w:t>Writing materials</w:t>
            </w:r>
          </w:p>
        </w:tc>
      </w:tr>
      <w:tr w:rsidR="00C76DCE" w14:paraId="113B7090" w14:textId="77777777" w:rsidTr="0016665C">
        <w:tblPrEx>
          <w:jc w:val="left"/>
        </w:tblPrEx>
        <w:trPr>
          <w:cnfStyle w:val="000000010000" w:firstRow="0" w:lastRow="0" w:firstColumn="0" w:lastColumn="0" w:oddVBand="0" w:evenVBand="0" w:oddHBand="0" w:evenHBand="1" w:firstRowFirstColumn="0" w:firstRowLastColumn="0" w:lastRowFirstColumn="0" w:lastRowLastColumn="0"/>
        </w:trPr>
        <w:tc>
          <w:tcPr>
            <w:tcW w:w="4649" w:type="dxa"/>
          </w:tcPr>
          <w:p w14:paraId="06F9A9B2" w14:textId="7E8CD5FE" w:rsidR="00C76DCE" w:rsidRPr="00DE5586" w:rsidRDefault="00000000" w:rsidP="00C76DCE">
            <w:pPr>
              <w:rPr>
                <w:rStyle w:val="Strong"/>
                <w:b w:val="0"/>
                <w:bCs/>
              </w:rPr>
            </w:pPr>
            <w:hyperlink w:anchor="_Lesson_4:_Hexagon" w:history="1">
              <w:r w:rsidR="3F5C767B" w:rsidRPr="00DE5586">
                <w:rPr>
                  <w:rStyle w:val="Hyperlink"/>
                  <w:b/>
                  <w:bCs/>
                </w:rPr>
                <w:t xml:space="preserve">Lesson 4: Hexagon </w:t>
              </w:r>
              <w:r w:rsidR="00091C30">
                <w:rPr>
                  <w:rStyle w:val="Hyperlink"/>
                  <w:b/>
                  <w:bCs/>
                </w:rPr>
                <w:t>f</w:t>
              </w:r>
              <w:r w:rsidR="3F5C767B" w:rsidRPr="00DE5586">
                <w:rPr>
                  <w:rStyle w:val="Hyperlink"/>
                  <w:b/>
                  <w:bCs/>
                </w:rPr>
                <w:t>iller</w:t>
              </w:r>
            </w:hyperlink>
          </w:p>
          <w:p w14:paraId="32EFCE35" w14:textId="66960F3D" w:rsidR="00C76DCE" w:rsidRPr="00C76DCE" w:rsidRDefault="3F5C767B" w:rsidP="3CC6F0E9">
            <w:pPr>
              <w:rPr>
                <w:rStyle w:val="Strong"/>
                <w:b w:val="0"/>
              </w:rPr>
            </w:pPr>
            <w:r>
              <w:t>60 minutes</w:t>
            </w:r>
          </w:p>
          <w:p w14:paraId="34C6981A" w14:textId="676F38FA" w:rsidR="00C76DCE" w:rsidRPr="00385DFB" w:rsidRDefault="3CC6F0E9" w:rsidP="3CC6F0E9">
            <w:pPr>
              <w:rPr>
                <w:rStyle w:val="Strong"/>
              </w:rPr>
            </w:pPr>
            <w:r w:rsidRPr="3CC6F0E9">
              <w:rPr>
                <w:rStyle w:val="Strong"/>
                <w:b w:val="0"/>
              </w:rPr>
              <w:t>Smaller shapes are hiding in larger shapes.</w:t>
            </w:r>
          </w:p>
        </w:tc>
        <w:tc>
          <w:tcPr>
            <w:tcW w:w="4649" w:type="dxa"/>
          </w:tcPr>
          <w:p w14:paraId="3FB14768" w14:textId="1E4CB53C" w:rsidR="2CFD5928" w:rsidRDefault="2CFD5928" w:rsidP="2CFD5928">
            <w:pPr>
              <w:pStyle w:val="ListBullet"/>
              <w:numPr>
                <w:ilvl w:val="0"/>
                <w:numId w:val="0"/>
              </w:numPr>
              <w:rPr>
                <w:rStyle w:val="Strong"/>
              </w:rPr>
            </w:pPr>
            <w:r w:rsidRPr="2CFD5928">
              <w:rPr>
                <w:rStyle w:val="Strong"/>
              </w:rPr>
              <w:t xml:space="preserve">Representing whole </w:t>
            </w:r>
            <w:proofErr w:type="gramStart"/>
            <w:r w:rsidRPr="2CFD5928">
              <w:rPr>
                <w:rStyle w:val="Strong"/>
              </w:rPr>
              <w:t>numbers</w:t>
            </w:r>
            <w:proofErr w:type="gramEnd"/>
            <w:r w:rsidRPr="2CFD5928">
              <w:rPr>
                <w:rStyle w:val="Strong"/>
              </w:rPr>
              <w:t xml:space="preserve"> A</w:t>
            </w:r>
          </w:p>
          <w:p w14:paraId="73DE23FE" w14:textId="332EA092" w:rsidR="2CFD5928" w:rsidRDefault="2CFD5928" w:rsidP="00091C30">
            <w:r w:rsidRPr="2CFD5928">
              <w:t>Representing numbers on a line</w:t>
            </w:r>
          </w:p>
          <w:p w14:paraId="14E064B7" w14:textId="023AE6F5" w:rsidR="00C76DCE" w:rsidRPr="00385DFB" w:rsidRDefault="3CC6F0E9" w:rsidP="3CC6F0E9">
            <w:pPr>
              <w:pStyle w:val="ListBullet"/>
              <w:numPr>
                <w:ilvl w:val="0"/>
                <w:numId w:val="0"/>
              </w:numPr>
              <w:rPr>
                <w:rStyle w:val="Strong"/>
              </w:rPr>
            </w:pPr>
            <w:r w:rsidRPr="3CC6F0E9">
              <w:rPr>
                <w:rStyle w:val="Strong"/>
              </w:rPr>
              <w:t>Two-dimensional spatial structure A</w:t>
            </w:r>
          </w:p>
          <w:p w14:paraId="6C6EC47A" w14:textId="74968A2D" w:rsidR="00C76DCE" w:rsidRPr="00385DFB" w:rsidRDefault="3CC6F0E9" w:rsidP="00091C30">
            <w:r>
              <w:t>2D shapes: Recognise and classify shapes using obvious features</w:t>
            </w:r>
          </w:p>
          <w:p w14:paraId="1EB61634" w14:textId="3E93A0F3" w:rsidR="00C76DCE" w:rsidRPr="00385DFB" w:rsidRDefault="3CC6F0E9" w:rsidP="3CC6F0E9">
            <w:pPr>
              <w:pStyle w:val="ListBullet"/>
              <w:numPr>
                <w:ilvl w:val="0"/>
                <w:numId w:val="0"/>
              </w:numPr>
            </w:pPr>
            <w:r w:rsidRPr="3CC6F0E9">
              <w:rPr>
                <w:rStyle w:val="Strong"/>
              </w:rPr>
              <w:t>Two-dimensional spatial structure B</w:t>
            </w:r>
          </w:p>
          <w:p w14:paraId="74E98702" w14:textId="795E8B2D" w:rsidR="00C76DCE" w:rsidRPr="00385DFB" w:rsidRDefault="3CC6F0E9" w:rsidP="00091C30">
            <w:r>
              <w:t xml:space="preserve">2D shapes: Represent, </w:t>
            </w:r>
            <w:proofErr w:type="gramStart"/>
            <w:r>
              <w:t>combine</w:t>
            </w:r>
            <w:proofErr w:type="gramEnd"/>
            <w:r>
              <w:t xml:space="preserve"> and separate two-dimensional shapes</w:t>
            </w:r>
          </w:p>
        </w:tc>
        <w:tc>
          <w:tcPr>
            <w:tcW w:w="4650" w:type="dxa"/>
          </w:tcPr>
          <w:p w14:paraId="25CAF83F" w14:textId="11AEB0E7" w:rsidR="00C76DCE" w:rsidRPr="00DE5586" w:rsidRDefault="00000000" w:rsidP="3CC6F0E9">
            <w:pPr>
              <w:pStyle w:val="ListBullet"/>
            </w:pPr>
            <w:hyperlink w:anchor="_Resource_6:_Hexagon" w:history="1">
              <w:r w:rsidR="3CC6F0E9" w:rsidRPr="00FE140D">
                <w:rPr>
                  <w:rStyle w:val="Hyperlink"/>
                </w:rPr>
                <w:t>Resource 6:</w:t>
              </w:r>
              <w:r w:rsidR="09F4843A" w:rsidRPr="00FE140D">
                <w:rPr>
                  <w:rStyle w:val="Hyperlink"/>
                </w:rPr>
                <w:t xml:space="preserve"> Hexagon filler gameboard</w:t>
              </w:r>
            </w:hyperlink>
            <w:r w:rsidR="3CC6F0E9">
              <w:t xml:space="preserve"> (print enough for </w:t>
            </w:r>
            <w:r w:rsidR="00E84665">
              <w:t xml:space="preserve">whole </w:t>
            </w:r>
            <w:r w:rsidR="3CC6F0E9">
              <w:t>class)</w:t>
            </w:r>
          </w:p>
          <w:p w14:paraId="1C2C02A5" w14:textId="3EA07058" w:rsidR="00C76DCE" w:rsidRPr="00DE5586" w:rsidRDefault="00000000" w:rsidP="3CC6F0E9">
            <w:pPr>
              <w:pStyle w:val="ListBullet"/>
            </w:pPr>
            <w:hyperlink w:anchor="_Resource_7:_Hexagon" w:history="1">
              <w:r w:rsidR="3CC6F0E9" w:rsidRPr="00FE140D">
                <w:rPr>
                  <w:rStyle w:val="Hyperlink"/>
                </w:rPr>
                <w:t>Resource 7:</w:t>
              </w:r>
              <w:r w:rsidR="6FAD8D36" w:rsidRPr="00FE140D">
                <w:rPr>
                  <w:rStyle w:val="Hyperlink"/>
                </w:rPr>
                <w:t xml:space="preserve"> Hexagon filler game cards</w:t>
              </w:r>
            </w:hyperlink>
            <w:r w:rsidR="3CC6F0E9">
              <w:t xml:space="preserve"> (cut up, </w:t>
            </w:r>
            <w:r w:rsidR="002D0A94">
              <w:t>one</w:t>
            </w:r>
            <w:r w:rsidR="3CC6F0E9">
              <w:t xml:space="preserve"> set per pair)</w:t>
            </w:r>
          </w:p>
          <w:p w14:paraId="0CB1DBA7" w14:textId="7431F083" w:rsidR="00C76DCE" w:rsidRDefault="00000000" w:rsidP="3CC6F0E9">
            <w:pPr>
              <w:pStyle w:val="ListBullet"/>
            </w:pPr>
            <w:hyperlink w:anchor="_Resource_8:_Assessing" w:history="1">
              <w:r w:rsidR="3CC6F0E9" w:rsidRPr="00FE140D">
                <w:rPr>
                  <w:rStyle w:val="Hyperlink"/>
                </w:rPr>
                <w:t>Resource 8:</w:t>
              </w:r>
              <w:r w:rsidR="015BEA5B" w:rsidRPr="00FE140D">
                <w:rPr>
                  <w:rStyle w:val="Hyperlink"/>
                </w:rPr>
                <w:t xml:space="preserve"> Assessing gameplay</w:t>
              </w:r>
            </w:hyperlink>
          </w:p>
          <w:p w14:paraId="7BB7BC87" w14:textId="12471C04" w:rsidR="003608D0" w:rsidRPr="00DE5586" w:rsidRDefault="00000000" w:rsidP="3CC6F0E9">
            <w:pPr>
              <w:pStyle w:val="ListBullet"/>
            </w:pPr>
            <w:hyperlink r:id="rId12" w:history="1">
              <w:r w:rsidR="003608D0" w:rsidRPr="003608D0">
                <w:rPr>
                  <w:rStyle w:val="Hyperlink"/>
                </w:rPr>
                <w:t xml:space="preserve">Gallery </w:t>
              </w:r>
              <w:proofErr w:type="gramStart"/>
              <w:r w:rsidR="003608D0" w:rsidRPr="003608D0">
                <w:rPr>
                  <w:rStyle w:val="Hyperlink"/>
                </w:rPr>
                <w:t>walk</w:t>
              </w:r>
              <w:proofErr w:type="gramEnd"/>
            </w:hyperlink>
          </w:p>
          <w:p w14:paraId="2E9E7D58" w14:textId="1B662151" w:rsidR="00C76DCE" w:rsidRPr="009B1280" w:rsidRDefault="00DE5586" w:rsidP="3CC6F0E9">
            <w:pPr>
              <w:pStyle w:val="ListBullet"/>
            </w:pPr>
            <w:r>
              <w:t>P</w:t>
            </w:r>
            <w:r w:rsidR="3CC6F0E9">
              <w:t>attern blocks</w:t>
            </w:r>
          </w:p>
        </w:tc>
      </w:tr>
      <w:tr w:rsidR="00C76DCE" w14:paraId="1B61D0C1" w14:textId="77777777" w:rsidTr="0016665C">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305A04C1" w14:textId="33515936" w:rsidR="00C76DCE" w:rsidRPr="00DE5586" w:rsidRDefault="00000000" w:rsidP="00C76DCE">
            <w:pPr>
              <w:rPr>
                <w:rStyle w:val="Strong"/>
                <w:b w:val="0"/>
                <w:bCs/>
              </w:rPr>
            </w:pPr>
            <w:hyperlink w:anchor="_Lesson_5:_What" w:history="1">
              <w:r w:rsidR="3F5C767B" w:rsidRPr="00DE5586">
                <w:rPr>
                  <w:rStyle w:val="Hyperlink"/>
                  <w:b/>
                  <w:bCs/>
                </w:rPr>
                <w:t xml:space="preserve">Lesson 5: What shapes are hiding </w:t>
              </w:r>
              <w:r w:rsidR="3F5C767B" w:rsidRPr="00DE5586">
                <w:rPr>
                  <w:rStyle w:val="Hyperlink"/>
                  <w:b/>
                  <w:bCs/>
                </w:rPr>
                <w:lastRenderedPageBreak/>
                <w:t xml:space="preserve">inside a </w:t>
              </w:r>
              <w:r w:rsidR="002C7C5F" w:rsidRPr="00DE5586">
                <w:rPr>
                  <w:rStyle w:val="Hyperlink"/>
                  <w:b/>
                  <w:bCs/>
                </w:rPr>
                <w:t>square</w:t>
              </w:r>
              <w:r w:rsidR="3F5C767B" w:rsidRPr="00DE5586">
                <w:rPr>
                  <w:rStyle w:val="Hyperlink"/>
                  <w:b/>
                  <w:bCs/>
                </w:rPr>
                <w:t>?</w:t>
              </w:r>
            </w:hyperlink>
          </w:p>
          <w:p w14:paraId="08751BAF" w14:textId="6D37A5B6" w:rsidR="00C76DCE" w:rsidRPr="00C76DCE" w:rsidRDefault="3F5C767B" w:rsidP="3CC6F0E9">
            <w:pPr>
              <w:rPr>
                <w:rStyle w:val="Strong"/>
                <w:b w:val="0"/>
              </w:rPr>
            </w:pPr>
            <w:r w:rsidRPr="3CC6F0E9">
              <w:rPr>
                <w:rStyle w:val="Strong"/>
                <w:b w:val="0"/>
              </w:rPr>
              <w:t>60 minutes</w:t>
            </w:r>
          </w:p>
          <w:p w14:paraId="0FB3CB90" w14:textId="242DE866" w:rsidR="00C76DCE" w:rsidRPr="00DE5586" w:rsidRDefault="3CC6F0E9" w:rsidP="3CC6F0E9">
            <w:pPr>
              <w:rPr>
                <w:rStyle w:val="Strong"/>
              </w:rPr>
            </w:pPr>
            <w:r w:rsidRPr="3CC6F0E9">
              <w:rPr>
                <w:rStyle w:val="Strong"/>
                <w:b w:val="0"/>
              </w:rPr>
              <w:t>Smaller shapes are hiding in larger shapes.</w:t>
            </w:r>
          </w:p>
        </w:tc>
        <w:tc>
          <w:tcPr>
            <w:tcW w:w="4649" w:type="dxa"/>
          </w:tcPr>
          <w:p w14:paraId="3C0F87D5" w14:textId="023AE6F5" w:rsidR="00C76DCE" w:rsidRPr="00385DFB" w:rsidRDefault="3CC6F0E9" w:rsidP="3CC6F0E9">
            <w:pPr>
              <w:pStyle w:val="ListBullet"/>
              <w:numPr>
                <w:ilvl w:val="0"/>
                <w:numId w:val="0"/>
              </w:numPr>
              <w:rPr>
                <w:rStyle w:val="Strong"/>
              </w:rPr>
            </w:pPr>
            <w:r w:rsidRPr="3CC6F0E9">
              <w:rPr>
                <w:rStyle w:val="Strong"/>
              </w:rPr>
              <w:lastRenderedPageBreak/>
              <w:t>Two-dimensional spatial structure A</w:t>
            </w:r>
          </w:p>
          <w:p w14:paraId="6714C4B8" w14:textId="10396713" w:rsidR="00C76DCE" w:rsidRPr="00385DFB" w:rsidRDefault="3CC6F0E9" w:rsidP="002D0A94">
            <w:r>
              <w:lastRenderedPageBreak/>
              <w:t>2D shapes: Recognise and classify shapes using obvious features</w:t>
            </w:r>
          </w:p>
          <w:p w14:paraId="4D79A885" w14:textId="3E93A0F3" w:rsidR="00C76DCE" w:rsidRPr="00385DFB" w:rsidRDefault="3CC6F0E9" w:rsidP="3CC6F0E9">
            <w:pPr>
              <w:pStyle w:val="ListBullet"/>
              <w:numPr>
                <w:ilvl w:val="0"/>
                <w:numId w:val="0"/>
              </w:numPr>
            </w:pPr>
            <w:r w:rsidRPr="3CC6F0E9">
              <w:rPr>
                <w:rStyle w:val="Strong"/>
              </w:rPr>
              <w:t>Two-dimensional spatial structure B</w:t>
            </w:r>
          </w:p>
          <w:p w14:paraId="33759F1E" w14:textId="77777777" w:rsidR="00C76DCE" w:rsidRDefault="3CC6F0E9" w:rsidP="002D0A94">
            <w:r>
              <w:t xml:space="preserve">2D shapes: Represent, combine and separate two-dimensional </w:t>
            </w:r>
            <w:proofErr w:type="gramStart"/>
            <w:r>
              <w:t>shapes</w:t>
            </w:r>
            <w:proofErr w:type="gramEnd"/>
          </w:p>
          <w:p w14:paraId="5EE835B1" w14:textId="1686263D" w:rsidR="00C72A2B" w:rsidRPr="00385DFB" w:rsidRDefault="00C72A2B" w:rsidP="002D0A94"/>
        </w:tc>
        <w:tc>
          <w:tcPr>
            <w:tcW w:w="4650" w:type="dxa"/>
          </w:tcPr>
          <w:p w14:paraId="49CF9C1C" w14:textId="7B89EBD7" w:rsidR="00C76DCE" w:rsidRPr="00DE5586" w:rsidRDefault="00000000" w:rsidP="3CC6F0E9">
            <w:pPr>
              <w:pStyle w:val="ListBullet"/>
            </w:pPr>
            <w:hyperlink w:anchor="_Resource_9:_Can" w:history="1">
              <w:r w:rsidR="3CC6F0E9" w:rsidRPr="00FE140D">
                <w:rPr>
                  <w:rStyle w:val="Hyperlink"/>
                  <w:lang w:val="en-US"/>
                </w:rPr>
                <w:t>Resource 9:</w:t>
              </w:r>
              <w:r w:rsidR="6CF75799" w:rsidRPr="00FE140D">
                <w:rPr>
                  <w:rStyle w:val="Hyperlink"/>
                  <w:lang w:val="en-US"/>
                </w:rPr>
                <w:t xml:space="preserve"> Can you remember?</w:t>
              </w:r>
            </w:hyperlink>
          </w:p>
          <w:p w14:paraId="32CA93D3" w14:textId="122CF27B" w:rsidR="00C76DCE" w:rsidRDefault="00000000" w:rsidP="3CC6F0E9">
            <w:pPr>
              <w:pStyle w:val="ListBullet"/>
            </w:pPr>
            <w:hyperlink w:anchor="_Resource_10:_Shapes" w:history="1">
              <w:r w:rsidR="3CC6F0E9" w:rsidRPr="00FE140D">
                <w:rPr>
                  <w:rStyle w:val="Hyperlink"/>
                </w:rPr>
                <w:t>Resource 10:</w:t>
              </w:r>
              <w:r w:rsidR="448A2B19" w:rsidRPr="00FE140D">
                <w:rPr>
                  <w:rStyle w:val="Hyperlink"/>
                </w:rPr>
                <w:t xml:space="preserve"> Shapes in a</w:t>
              </w:r>
              <w:r w:rsidR="449ADBE7" w:rsidRPr="00FE140D">
                <w:rPr>
                  <w:rStyle w:val="Hyperlink"/>
                </w:rPr>
                <w:t xml:space="preserve"> hexagon</w:t>
              </w:r>
            </w:hyperlink>
            <w:r w:rsidR="449ADBE7">
              <w:t xml:space="preserve"> (print </w:t>
            </w:r>
            <w:r w:rsidR="3CC6F0E9">
              <w:t xml:space="preserve">3 </w:t>
            </w:r>
            <w:r w:rsidR="00DE52A0">
              <w:t>copies</w:t>
            </w:r>
            <w:r w:rsidR="3CC6F0E9">
              <w:t>)</w:t>
            </w:r>
          </w:p>
          <w:p w14:paraId="45FD9C15" w14:textId="77777777" w:rsidR="003608D0" w:rsidRDefault="00000000" w:rsidP="003608D0">
            <w:pPr>
              <w:pStyle w:val="ListBullet"/>
            </w:pPr>
            <w:hyperlink r:id="rId13" w:history="1">
              <w:r w:rsidR="003608D0" w:rsidRPr="00372860">
                <w:rPr>
                  <w:rStyle w:val="Hyperlink"/>
                </w:rPr>
                <w:t>Think-Pair-Share</w:t>
              </w:r>
            </w:hyperlink>
          </w:p>
          <w:p w14:paraId="0D4D5B11" w14:textId="5C422E5B" w:rsidR="00C76DCE" w:rsidRPr="009B1280" w:rsidRDefault="00DE5586" w:rsidP="3CC6F0E9">
            <w:pPr>
              <w:pStyle w:val="ListBullet"/>
            </w:pPr>
            <w:r>
              <w:t>C</w:t>
            </w:r>
            <w:r w:rsidR="3CC6F0E9">
              <w:t xml:space="preserve">oloured </w:t>
            </w:r>
            <w:r w:rsidR="003608D0">
              <w:t xml:space="preserve">paper </w:t>
            </w:r>
            <w:r w:rsidR="3CC6F0E9">
              <w:t>squares</w:t>
            </w:r>
          </w:p>
          <w:p w14:paraId="2302A8B9" w14:textId="7E7A780F" w:rsidR="00DE5586" w:rsidRDefault="00DE5586" w:rsidP="00DE5586">
            <w:pPr>
              <w:pStyle w:val="ListBullet"/>
            </w:pPr>
            <w:r>
              <w:t>Glue</w:t>
            </w:r>
          </w:p>
          <w:p w14:paraId="3B5CE238" w14:textId="3B7FE096" w:rsidR="003608D0" w:rsidRPr="009B1280" w:rsidRDefault="003608D0" w:rsidP="00DE5586">
            <w:pPr>
              <w:pStyle w:val="ListBullet"/>
            </w:pPr>
            <w:r>
              <w:t>Individual whiteboards</w:t>
            </w:r>
          </w:p>
          <w:p w14:paraId="4C446D96" w14:textId="27C87015" w:rsidR="00C76DCE" w:rsidRDefault="00DE5586" w:rsidP="3CC6F0E9">
            <w:pPr>
              <w:pStyle w:val="ListBullet"/>
            </w:pPr>
            <w:r>
              <w:t>S</w:t>
            </w:r>
            <w:r w:rsidR="3CC6F0E9">
              <w:t>cissors</w:t>
            </w:r>
          </w:p>
          <w:p w14:paraId="4F8091B9" w14:textId="6B9225F1" w:rsidR="00551A74" w:rsidRPr="009B1280" w:rsidRDefault="00551A74" w:rsidP="3CC6F0E9">
            <w:pPr>
              <w:pStyle w:val="ListBullet"/>
            </w:pPr>
            <w:r>
              <w:t>Camera</w:t>
            </w:r>
          </w:p>
          <w:p w14:paraId="67E3708D" w14:textId="0F122885" w:rsidR="00C76DCE" w:rsidRPr="009B1280" w:rsidRDefault="00DE5586" w:rsidP="3CC6F0E9">
            <w:pPr>
              <w:pStyle w:val="ListBullet"/>
            </w:pPr>
            <w:r>
              <w:t>W</w:t>
            </w:r>
            <w:r w:rsidR="3CC6F0E9">
              <w:t>riting materials</w:t>
            </w:r>
          </w:p>
        </w:tc>
      </w:tr>
      <w:tr w:rsidR="00C76DCE" w14:paraId="6212433F" w14:textId="77777777" w:rsidTr="0016665C">
        <w:tblPrEx>
          <w:jc w:val="left"/>
        </w:tblPrEx>
        <w:trPr>
          <w:cnfStyle w:val="000000010000" w:firstRow="0" w:lastRow="0" w:firstColumn="0" w:lastColumn="0" w:oddVBand="0" w:evenVBand="0" w:oddHBand="0" w:evenHBand="1" w:firstRowFirstColumn="0" w:firstRowLastColumn="0" w:lastRowFirstColumn="0" w:lastRowLastColumn="0"/>
        </w:trPr>
        <w:tc>
          <w:tcPr>
            <w:tcW w:w="4649" w:type="dxa"/>
          </w:tcPr>
          <w:p w14:paraId="12923570" w14:textId="0AEE0028" w:rsidR="00C76DCE" w:rsidRPr="00DE5586" w:rsidRDefault="00000000" w:rsidP="00C76DCE">
            <w:pPr>
              <w:rPr>
                <w:rStyle w:val="Strong"/>
                <w:b w:val="0"/>
                <w:bCs/>
              </w:rPr>
            </w:pPr>
            <w:hyperlink w:anchor="_Lesson_6:_Paper" w:history="1">
              <w:r w:rsidR="3F5C767B" w:rsidRPr="00DE5586">
                <w:rPr>
                  <w:rStyle w:val="Hyperlink"/>
                  <w:b/>
                  <w:bCs/>
                </w:rPr>
                <w:t>Lesson 6: Paper halving</w:t>
              </w:r>
            </w:hyperlink>
          </w:p>
          <w:p w14:paraId="0E18BB71" w14:textId="19392AFF" w:rsidR="00C76DCE" w:rsidRPr="00C76DCE" w:rsidRDefault="3F5C767B" w:rsidP="3CC6F0E9">
            <w:pPr>
              <w:rPr>
                <w:rStyle w:val="Strong"/>
                <w:b w:val="0"/>
              </w:rPr>
            </w:pPr>
            <w:r w:rsidRPr="3CC6F0E9">
              <w:rPr>
                <w:rStyle w:val="Strong"/>
                <w:b w:val="0"/>
              </w:rPr>
              <w:t>60 minutes</w:t>
            </w:r>
          </w:p>
          <w:p w14:paraId="65DBA8E7" w14:textId="0BAC4171" w:rsidR="00C76DCE" w:rsidRPr="00385DFB" w:rsidRDefault="3CC6F0E9" w:rsidP="3CC6F0E9">
            <w:r>
              <w:t>Not all halves look the same but are always equal.</w:t>
            </w:r>
          </w:p>
        </w:tc>
        <w:tc>
          <w:tcPr>
            <w:tcW w:w="4649" w:type="dxa"/>
          </w:tcPr>
          <w:p w14:paraId="29FA9973" w14:textId="634AA1D5" w:rsidR="05476C15" w:rsidRDefault="05476C15" w:rsidP="2CFD5928">
            <w:pPr>
              <w:pStyle w:val="ListBullet"/>
              <w:numPr>
                <w:ilvl w:val="0"/>
                <w:numId w:val="0"/>
              </w:numPr>
            </w:pPr>
            <w:r w:rsidRPr="2CFD5928">
              <w:rPr>
                <w:rStyle w:val="Strong"/>
              </w:rPr>
              <w:t>Combining and separating quantities A</w:t>
            </w:r>
          </w:p>
          <w:p w14:paraId="0EAC0669" w14:textId="5D09A949" w:rsidR="05476C15" w:rsidRDefault="05476C15" w:rsidP="002D0A94">
            <w:r>
              <w:t>Recognise and recall number bonds up to ten</w:t>
            </w:r>
          </w:p>
          <w:p w14:paraId="72679864" w14:textId="25AE9C3F" w:rsidR="00C76DCE" w:rsidRPr="00385DFB" w:rsidRDefault="3CC6F0E9" w:rsidP="3CC6F0E9">
            <w:pPr>
              <w:pStyle w:val="ListBullet"/>
              <w:numPr>
                <w:ilvl w:val="0"/>
                <w:numId w:val="0"/>
              </w:numPr>
            </w:pPr>
            <w:r w:rsidRPr="3CC6F0E9">
              <w:rPr>
                <w:rStyle w:val="Strong"/>
              </w:rPr>
              <w:t>Geometric measure A</w:t>
            </w:r>
          </w:p>
          <w:p w14:paraId="115253AC" w14:textId="0A5D2F77" w:rsidR="00C76DCE" w:rsidRPr="00385DFB" w:rsidRDefault="3CC6F0E9" w:rsidP="002D0A94">
            <w:r>
              <w:t>Length: Subdivide lengths to find halves and quarters</w:t>
            </w:r>
          </w:p>
          <w:p w14:paraId="6F667B10" w14:textId="023AE6F5" w:rsidR="00C76DCE" w:rsidRPr="00385DFB" w:rsidRDefault="3CC6F0E9" w:rsidP="3CC6F0E9">
            <w:pPr>
              <w:pStyle w:val="ListBullet"/>
              <w:numPr>
                <w:ilvl w:val="0"/>
                <w:numId w:val="0"/>
              </w:numPr>
              <w:rPr>
                <w:rStyle w:val="Strong"/>
              </w:rPr>
            </w:pPr>
            <w:r w:rsidRPr="3CC6F0E9">
              <w:rPr>
                <w:rStyle w:val="Strong"/>
              </w:rPr>
              <w:lastRenderedPageBreak/>
              <w:t>Two-dimensional spatial structure A</w:t>
            </w:r>
          </w:p>
          <w:p w14:paraId="3CAA89AB" w14:textId="77777777" w:rsidR="00C76DCE" w:rsidRDefault="3CC6F0E9" w:rsidP="00C72A2B">
            <w:pPr>
              <w:pStyle w:val="ListBullet"/>
            </w:pPr>
            <w:r>
              <w:t>2D shapes: Recognise and classify shapes using obvious features</w:t>
            </w:r>
          </w:p>
          <w:p w14:paraId="5089EA0A" w14:textId="75702FF9" w:rsidR="00C72A2B" w:rsidRPr="00385DFB" w:rsidRDefault="00C72A2B" w:rsidP="00C72A2B">
            <w:pPr>
              <w:pStyle w:val="ListBullet"/>
              <w:rPr>
                <w:rStyle w:val="Strong"/>
              </w:rPr>
            </w:pPr>
            <w:r>
              <w:t>Area: Measure areas using uniform informal units</w:t>
            </w:r>
          </w:p>
        </w:tc>
        <w:tc>
          <w:tcPr>
            <w:tcW w:w="4650" w:type="dxa"/>
          </w:tcPr>
          <w:p w14:paraId="23B3A454" w14:textId="1E8F495C" w:rsidR="003608D0" w:rsidRDefault="00000000" w:rsidP="003608D0">
            <w:pPr>
              <w:pStyle w:val="ListBullet"/>
            </w:pPr>
            <w:hyperlink w:anchor="_Resource_11:_Examples" w:history="1">
              <w:r w:rsidR="003608D0" w:rsidRPr="00FE140D">
                <w:rPr>
                  <w:rStyle w:val="Hyperlink"/>
                </w:rPr>
                <w:t>Resource 11: Examples of halves</w:t>
              </w:r>
            </w:hyperlink>
          </w:p>
          <w:p w14:paraId="35A4919C" w14:textId="77777777" w:rsidR="003608D0" w:rsidRPr="00DE5586" w:rsidRDefault="00000000" w:rsidP="003608D0">
            <w:pPr>
              <w:pStyle w:val="ListBullet"/>
            </w:pPr>
            <w:hyperlink r:id="rId14" w:history="1">
              <w:r w:rsidR="003608D0" w:rsidRPr="003608D0">
                <w:rPr>
                  <w:rStyle w:val="Hyperlink"/>
                </w:rPr>
                <w:t xml:space="preserve">Gallery </w:t>
              </w:r>
              <w:proofErr w:type="gramStart"/>
              <w:r w:rsidR="003608D0" w:rsidRPr="003608D0">
                <w:rPr>
                  <w:rStyle w:val="Hyperlink"/>
                </w:rPr>
                <w:t>walk</w:t>
              </w:r>
              <w:proofErr w:type="gramEnd"/>
            </w:hyperlink>
          </w:p>
          <w:p w14:paraId="33172228" w14:textId="5D1CEBF1" w:rsidR="003608D0" w:rsidRPr="009B1280" w:rsidRDefault="00000000" w:rsidP="003608D0">
            <w:pPr>
              <w:pStyle w:val="ListBullet"/>
            </w:pPr>
            <w:hyperlink r:id="rId15" w:history="1">
              <w:r w:rsidR="003608D0" w:rsidRPr="003608D0">
                <w:rPr>
                  <w:rStyle w:val="Hyperlink"/>
                  <w:rFonts w:eastAsia="Calibri"/>
                </w:rPr>
                <w:t>Pattern blocks</w:t>
              </w:r>
            </w:hyperlink>
          </w:p>
          <w:p w14:paraId="55E45DCB" w14:textId="7656E023" w:rsidR="00C76DCE" w:rsidRDefault="3CC6F0E9" w:rsidP="00C76DCE">
            <w:pPr>
              <w:pStyle w:val="ListBullet"/>
            </w:pPr>
            <w:r>
              <w:t>A4 paper</w:t>
            </w:r>
          </w:p>
          <w:p w14:paraId="7DE1A761" w14:textId="2E61CB28" w:rsidR="003608D0" w:rsidRDefault="003608D0" w:rsidP="00C76DCE">
            <w:pPr>
              <w:pStyle w:val="ListBullet"/>
            </w:pPr>
            <w:r>
              <w:t>Individual whiteboards</w:t>
            </w:r>
          </w:p>
          <w:p w14:paraId="52CC54BD" w14:textId="15F3EAA7" w:rsidR="00C76DCE" w:rsidRPr="009B1280" w:rsidRDefault="00DE5586" w:rsidP="3CC6F0E9">
            <w:pPr>
              <w:pStyle w:val="ListBullet"/>
            </w:pPr>
            <w:r>
              <w:t>S</w:t>
            </w:r>
            <w:r w:rsidR="05476C15">
              <w:t>cissors</w:t>
            </w:r>
          </w:p>
          <w:p w14:paraId="5476867D" w14:textId="30517E63" w:rsidR="00C76DCE" w:rsidRPr="009B1280" w:rsidRDefault="00DE5586" w:rsidP="2CFD5928">
            <w:pPr>
              <w:pStyle w:val="ListBullet"/>
            </w:pPr>
            <w:r>
              <w:lastRenderedPageBreak/>
              <w:t>Writing materials</w:t>
            </w:r>
          </w:p>
        </w:tc>
      </w:tr>
      <w:tr w:rsidR="00C76DCE" w14:paraId="279693CA" w14:textId="77777777" w:rsidTr="0016665C">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71AABFEB" w14:textId="58031FA1" w:rsidR="00C76DCE" w:rsidRPr="00DE5586" w:rsidRDefault="00000000" w:rsidP="00C76DCE">
            <w:pPr>
              <w:rPr>
                <w:rStyle w:val="Strong"/>
                <w:b w:val="0"/>
                <w:bCs/>
              </w:rPr>
            </w:pPr>
            <w:hyperlink w:anchor="_Lesson_7:_Making" w:history="1">
              <w:r w:rsidR="3F5C767B" w:rsidRPr="00DE5586">
                <w:rPr>
                  <w:rStyle w:val="Hyperlink"/>
                  <w:b/>
                  <w:bCs/>
                </w:rPr>
                <w:t>Lesson 7: Making patterns</w:t>
              </w:r>
            </w:hyperlink>
          </w:p>
          <w:p w14:paraId="3E919A20" w14:textId="2483FBD5" w:rsidR="00C76DCE" w:rsidRPr="00C76DCE" w:rsidRDefault="3F5C767B" w:rsidP="3CC6F0E9">
            <w:pPr>
              <w:rPr>
                <w:rStyle w:val="Strong"/>
                <w:b w:val="0"/>
              </w:rPr>
            </w:pPr>
            <w:r w:rsidRPr="3CC6F0E9">
              <w:rPr>
                <w:rStyle w:val="Strong"/>
                <w:b w:val="0"/>
              </w:rPr>
              <w:t>60 minutes</w:t>
            </w:r>
          </w:p>
          <w:p w14:paraId="72D28BEC" w14:textId="3C04C780" w:rsidR="00C76DCE" w:rsidRPr="00385DFB" w:rsidRDefault="0D53772D" w:rsidP="3CC6F0E9">
            <w:r>
              <w:t>Objects can be transformed using movement.</w:t>
            </w:r>
          </w:p>
        </w:tc>
        <w:tc>
          <w:tcPr>
            <w:tcW w:w="4649" w:type="dxa"/>
          </w:tcPr>
          <w:p w14:paraId="62BF284A" w14:textId="768E8E0B" w:rsidR="00C76DCE" w:rsidRPr="00385DFB" w:rsidRDefault="3CC6F0E9" w:rsidP="3CC6F0E9">
            <w:pPr>
              <w:pStyle w:val="ListBullet"/>
              <w:numPr>
                <w:ilvl w:val="0"/>
                <w:numId w:val="0"/>
              </w:numPr>
              <w:rPr>
                <w:rStyle w:val="Strong"/>
              </w:rPr>
            </w:pPr>
            <w:r w:rsidRPr="3CC6F0E9">
              <w:rPr>
                <w:rStyle w:val="Strong"/>
              </w:rPr>
              <w:t>Two-dimensional spatial structure A</w:t>
            </w:r>
          </w:p>
          <w:p w14:paraId="341D9DAC" w14:textId="0DF22E7C" w:rsidR="00C76DCE" w:rsidRPr="00385DFB" w:rsidRDefault="3CC6F0E9" w:rsidP="3CC6F0E9">
            <w:pPr>
              <w:pStyle w:val="ListBullet"/>
              <w:rPr>
                <w:rStyle w:val="Strong"/>
              </w:rPr>
            </w:pPr>
            <w:r>
              <w:t>2D shapes: Recognise and classify shapes using obvious features</w:t>
            </w:r>
          </w:p>
          <w:p w14:paraId="6ED1492C" w14:textId="1436C8D6" w:rsidR="00C76DCE" w:rsidRPr="00385DFB" w:rsidRDefault="3CC6F0E9" w:rsidP="3CC6F0E9">
            <w:pPr>
              <w:pStyle w:val="ListBullet"/>
            </w:pPr>
            <w:r>
              <w:t>2D shapes: Transform shapes with slides and reflections</w:t>
            </w:r>
          </w:p>
        </w:tc>
        <w:tc>
          <w:tcPr>
            <w:tcW w:w="4650" w:type="dxa"/>
          </w:tcPr>
          <w:p w14:paraId="5C6D414D" w14:textId="55512DF0" w:rsidR="00C76DCE" w:rsidRPr="00DE5586" w:rsidRDefault="00000000" w:rsidP="003608D0">
            <w:pPr>
              <w:pStyle w:val="ListBullet"/>
            </w:pPr>
            <w:hyperlink w:anchor="_Resource_12:_Translation" w:history="1">
              <w:r w:rsidR="3CC6F0E9" w:rsidRPr="00FE140D">
                <w:rPr>
                  <w:rStyle w:val="Hyperlink"/>
                </w:rPr>
                <w:t>Resource 12:</w:t>
              </w:r>
              <w:r w:rsidR="3E344583" w:rsidRPr="00FE140D">
                <w:rPr>
                  <w:rStyle w:val="Hyperlink"/>
                </w:rPr>
                <w:t xml:space="preserve"> Translation pattern</w:t>
              </w:r>
            </w:hyperlink>
          </w:p>
          <w:p w14:paraId="62B75E2B" w14:textId="720083FF" w:rsidR="00C76DCE" w:rsidRDefault="00000000" w:rsidP="003608D0">
            <w:pPr>
              <w:pStyle w:val="ListBullet"/>
            </w:pPr>
            <w:hyperlink w:anchor="_Resource_13:_Reflection" w:history="1">
              <w:r w:rsidR="3CC6F0E9" w:rsidRPr="00FE140D">
                <w:rPr>
                  <w:rStyle w:val="Hyperlink"/>
                </w:rPr>
                <w:t>Resource 13:</w:t>
              </w:r>
              <w:r w:rsidR="47A9875C" w:rsidRPr="00FE140D">
                <w:rPr>
                  <w:rStyle w:val="Hyperlink"/>
                </w:rPr>
                <w:t xml:space="preserve"> Reflection image</w:t>
              </w:r>
            </w:hyperlink>
            <w:r w:rsidR="47A9875C">
              <w:t xml:space="preserve"> (print </w:t>
            </w:r>
            <w:r w:rsidR="002D0A94">
              <w:t>one</w:t>
            </w:r>
            <w:r w:rsidR="3CC6F0E9">
              <w:t xml:space="preserve"> copy)</w:t>
            </w:r>
          </w:p>
          <w:p w14:paraId="0FA97B19" w14:textId="77777777" w:rsidR="003608D0" w:rsidRPr="00DE5586" w:rsidRDefault="00000000" w:rsidP="003608D0">
            <w:pPr>
              <w:pStyle w:val="ListBullet"/>
            </w:pPr>
            <w:hyperlink r:id="rId16" w:history="1">
              <w:r w:rsidR="003608D0" w:rsidRPr="003608D0">
                <w:rPr>
                  <w:rStyle w:val="Hyperlink"/>
                </w:rPr>
                <w:t xml:space="preserve">Gallery </w:t>
              </w:r>
              <w:proofErr w:type="gramStart"/>
              <w:r w:rsidR="003608D0" w:rsidRPr="003608D0">
                <w:rPr>
                  <w:rStyle w:val="Hyperlink"/>
                </w:rPr>
                <w:t>walk</w:t>
              </w:r>
              <w:proofErr w:type="gramEnd"/>
            </w:hyperlink>
          </w:p>
          <w:p w14:paraId="22233758" w14:textId="3CB7E4CC" w:rsidR="003608D0" w:rsidRPr="000E74FC" w:rsidRDefault="00000000" w:rsidP="003608D0">
            <w:pPr>
              <w:pStyle w:val="ListBullet"/>
            </w:pPr>
            <w:hyperlink r:id="rId17" w:history="1">
              <w:r w:rsidR="003608D0" w:rsidRPr="000E74FC">
                <w:rPr>
                  <w:rStyle w:val="Hyperlink"/>
                </w:rPr>
                <w:t xml:space="preserve">Pattern </w:t>
              </w:r>
              <w:r w:rsidR="00E84665">
                <w:rPr>
                  <w:rStyle w:val="Hyperlink"/>
                </w:rPr>
                <w:t>b</w:t>
              </w:r>
              <w:r w:rsidR="003608D0" w:rsidRPr="000E74FC">
                <w:rPr>
                  <w:rStyle w:val="Hyperlink"/>
                </w:rPr>
                <w:t>locks</w:t>
              </w:r>
            </w:hyperlink>
          </w:p>
          <w:p w14:paraId="6BA4AD3B" w14:textId="662377B8" w:rsidR="00C76DCE" w:rsidRPr="009B1280" w:rsidRDefault="00DE5586" w:rsidP="003608D0">
            <w:pPr>
              <w:pStyle w:val="ListBullet"/>
            </w:pPr>
            <w:r>
              <w:t>P</w:t>
            </w:r>
            <w:r w:rsidR="3CC6F0E9">
              <w:t>attern blocks</w:t>
            </w:r>
          </w:p>
        </w:tc>
      </w:tr>
      <w:tr w:rsidR="00C76DCE" w14:paraId="64D96AC5" w14:textId="77777777" w:rsidTr="0016665C">
        <w:tblPrEx>
          <w:jc w:val="left"/>
        </w:tblPrEx>
        <w:trPr>
          <w:cnfStyle w:val="000000010000" w:firstRow="0" w:lastRow="0" w:firstColumn="0" w:lastColumn="0" w:oddVBand="0" w:evenVBand="0" w:oddHBand="0" w:evenHBand="1" w:firstRowFirstColumn="0" w:firstRowLastColumn="0" w:lastRowFirstColumn="0" w:lastRowLastColumn="0"/>
        </w:trPr>
        <w:tc>
          <w:tcPr>
            <w:tcW w:w="4649" w:type="dxa"/>
          </w:tcPr>
          <w:p w14:paraId="56B080D3" w14:textId="2F784A08" w:rsidR="00C76DCE" w:rsidRPr="00DE5586" w:rsidRDefault="00000000" w:rsidP="00C76DCE">
            <w:pPr>
              <w:rPr>
                <w:rStyle w:val="Strong"/>
                <w:b w:val="0"/>
                <w:bCs/>
              </w:rPr>
            </w:pPr>
            <w:hyperlink w:anchor="_Lesson_8:_Symmetry" w:history="1">
              <w:r w:rsidR="531DC825" w:rsidRPr="00DE5586">
                <w:rPr>
                  <w:rStyle w:val="Hyperlink"/>
                  <w:b/>
                  <w:bCs/>
                </w:rPr>
                <w:t>Lesson 8: Symmetry</w:t>
              </w:r>
            </w:hyperlink>
          </w:p>
          <w:p w14:paraId="4C4B13B1" w14:textId="69AB042F" w:rsidR="00C76DCE" w:rsidRPr="00C76DCE" w:rsidRDefault="531DC825" w:rsidP="2CFD5928">
            <w:pPr>
              <w:rPr>
                <w:rStyle w:val="Strong"/>
                <w:b w:val="0"/>
              </w:rPr>
            </w:pPr>
            <w:r w:rsidRPr="2CFD5928">
              <w:rPr>
                <w:rStyle w:val="Strong"/>
                <w:b w:val="0"/>
              </w:rPr>
              <w:t>60 minutes</w:t>
            </w:r>
          </w:p>
          <w:p w14:paraId="773F3C7F" w14:textId="6B807E56" w:rsidR="00C76DCE" w:rsidRPr="00385DFB" w:rsidRDefault="2CFD5928" w:rsidP="2CFD5928">
            <w:pPr>
              <w:rPr>
                <w:rStyle w:val="Strong"/>
              </w:rPr>
            </w:pPr>
            <w:r w:rsidRPr="2CFD5928">
              <w:rPr>
                <w:rStyle w:val="Strong"/>
                <w:rFonts w:eastAsia="Calibri"/>
                <w:b w:val="0"/>
              </w:rPr>
              <w:t>A symmetrical object is reflected with the same image.</w:t>
            </w:r>
          </w:p>
        </w:tc>
        <w:tc>
          <w:tcPr>
            <w:tcW w:w="4649" w:type="dxa"/>
          </w:tcPr>
          <w:p w14:paraId="6B8A2B57" w14:textId="634AA1D5" w:rsidR="05476C15" w:rsidRDefault="05476C15" w:rsidP="2CFD5928">
            <w:pPr>
              <w:pStyle w:val="ListBullet"/>
              <w:numPr>
                <w:ilvl w:val="0"/>
                <w:numId w:val="0"/>
              </w:numPr>
            </w:pPr>
            <w:r w:rsidRPr="2CFD5928">
              <w:rPr>
                <w:rStyle w:val="Strong"/>
              </w:rPr>
              <w:t>Combining and separating quantities A</w:t>
            </w:r>
          </w:p>
          <w:p w14:paraId="5069BE5A" w14:textId="0184372A" w:rsidR="05476C15" w:rsidRDefault="05476C15" w:rsidP="001714FC">
            <w:r>
              <w:t>Recognise and recall number bonds up to ten</w:t>
            </w:r>
          </w:p>
          <w:p w14:paraId="402CD6DA" w14:textId="3728768E" w:rsidR="00C76DCE" w:rsidRPr="00385DFB" w:rsidRDefault="2CFD5928" w:rsidP="2CFD5928">
            <w:pPr>
              <w:pStyle w:val="ListBullet"/>
              <w:numPr>
                <w:ilvl w:val="0"/>
                <w:numId w:val="0"/>
              </w:numPr>
            </w:pPr>
            <w:r w:rsidRPr="2CFD5928">
              <w:rPr>
                <w:rStyle w:val="Strong"/>
              </w:rPr>
              <w:t>Two-dimensional spatial structure A</w:t>
            </w:r>
          </w:p>
          <w:p w14:paraId="19E568B2" w14:textId="07B31B2C" w:rsidR="00C76DCE" w:rsidRPr="00385DFB" w:rsidRDefault="2CFD5928" w:rsidP="001714FC">
            <w:r w:rsidRPr="2CFD5928">
              <w:lastRenderedPageBreak/>
              <w:t>Transform shapes with slides and reflections</w:t>
            </w:r>
          </w:p>
        </w:tc>
        <w:tc>
          <w:tcPr>
            <w:tcW w:w="4650" w:type="dxa"/>
          </w:tcPr>
          <w:p w14:paraId="63D233E7" w14:textId="25089794" w:rsidR="00C76DCE" w:rsidRPr="00DE5586" w:rsidRDefault="00000000" w:rsidP="3CF3E929">
            <w:pPr>
              <w:pStyle w:val="ListBullet"/>
            </w:pPr>
            <w:hyperlink w:anchor="_Resource_14:_Representations" w:history="1">
              <w:r w:rsidR="2CFD5928" w:rsidRPr="00FE140D">
                <w:rPr>
                  <w:rStyle w:val="Hyperlink"/>
                </w:rPr>
                <w:t>Resource 14:</w:t>
              </w:r>
              <w:r w:rsidR="0B74C4C3" w:rsidRPr="00FE140D">
                <w:rPr>
                  <w:rStyle w:val="Hyperlink"/>
                </w:rPr>
                <w:t xml:space="preserve"> Representations of numbers</w:t>
              </w:r>
            </w:hyperlink>
          </w:p>
          <w:p w14:paraId="764B6DE9" w14:textId="0A170BF9" w:rsidR="00C76DCE" w:rsidRPr="00DE5586" w:rsidRDefault="00000000" w:rsidP="3CF3E929">
            <w:pPr>
              <w:pStyle w:val="ListBullet"/>
            </w:pPr>
            <w:hyperlink w:anchor="_Resource_15:_Shapes_1" w:history="1">
              <w:r w:rsidR="2CFD5928" w:rsidRPr="00FE140D">
                <w:rPr>
                  <w:rStyle w:val="Hyperlink"/>
                </w:rPr>
                <w:t>Resource 15:</w:t>
              </w:r>
              <w:r w:rsidR="3A093C54" w:rsidRPr="00FE140D">
                <w:rPr>
                  <w:rStyle w:val="Hyperlink"/>
                </w:rPr>
                <w:t xml:space="preserve"> Shapes</w:t>
              </w:r>
            </w:hyperlink>
            <w:r w:rsidR="2CFD5928">
              <w:t xml:space="preserve"> (print </w:t>
            </w:r>
            <w:r w:rsidR="001714FC">
              <w:t>one</w:t>
            </w:r>
            <w:r w:rsidR="2CFD5928">
              <w:t xml:space="preserve"> </w:t>
            </w:r>
            <w:r w:rsidR="00DC10B3">
              <w:t>per small group</w:t>
            </w:r>
            <w:r w:rsidR="2CFD5928">
              <w:t>)</w:t>
            </w:r>
          </w:p>
          <w:p w14:paraId="2CE4E434" w14:textId="61045745" w:rsidR="00DE5586" w:rsidRPr="009B1280" w:rsidRDefault="00000000" w:rsidP="00DE5586">
            <w:pPr>
              <w:pStyle w:val="ListBullet"/>
            </w:pPr>
            <w:hyperlink w:anchor="_Resource_16:_Images" w:history="1">
              <w:r w:rsidR="00DE5586" w:rsidRPr="00FE140D">
                <w:rPr>
                  <w:rStyle w:val="Hyperlink"/>
                  <w:rFonts w:eastAsia="Calibri"/>
                </w:rPr>
                <w:t>Resource 16: Images</w:t>
              </w:r>
            </w:hyperlink>
          </w:p>
          <w:p w14:paraId="7C73E044" w14:textId="7ACF5776" w:rsidR="00DE5586" w:rsidRPr="00BD2C2A" w:rsidRDefault="00DE5586" w:rsidP="00DE5586">
            <w:pPr>
              <w:pStyle w:val="ListBullet"/>
            </w:pPr>
            <w:r>
              <w:rPr>
                <w:rFonts w:eastAsia="Calibri"/>
              </w:rPr>
              <w:lastRenderedPageBreak/>
              <w:t>C</w:t>
            </w:r>
            <w:r w:rsidRPr="2CFD5928">
              <w:rPr>
                <w:rFonts w:eastAsia="Calibri"/>
              </w:rPr>
              <w:t>ollection of objects (some symmetrical items)</w:t>
            </w:r>
          </w:p>
          <w:p w14:paraId="7F5B54A1" w14:textId="413D1D95" w:rsidR="00BD2C2A" w:rsidRPr="009B1280" w:rsidRDefault="00BD2C2A" w:rsidP="00DE5586">
            <w:pPr>
              <w:pStyle w:val="ListBullet"/>
            </w:pPr>
            <w:r>
              <w:t>Individual whiteboards</w:t>
            </w:r>
          </w:p>
          <w:p w14:paraId="1D845060" w14:textId="77777777" w:rsidR="00DE5586" w:rsidRPr="009B1280" w:rsidRDefault="00DE5586" w:rsidP="00DE5586">
            <w:pPr>
              <w:pStyle w:val="ListBullet"/>
            </w:pPr>
            <w:r>
              <w:rPr>
                <w:rFonts w:eastAsia="Calibri"/>
              </w:rPr>
              <w:t>M</w:t>
            </w:r>
            <w:r w:rsidRPr="05DFC4C4">
              <w:rPr>
                <w:rFonts w:eastAsia="Calibri"/>
              </w:rPr>
              <w:t>irrors (class set)</w:t>
            </w:r>
          </w:p>
          <w:p w14:paraId="4C7FFD44" w14:textId="77777777" w:rsidR="00DE5586" w:rsidRDefault="00DE5586" w:rsidP="00DE5586">
            <w:pPr>
              <w:pStyle w:val="ListBullet"/>
            </w:pPr>
            <w:r>
              <w:rPr>
                <w:rFonts w:eastAsia="Calibri"/>
              </w:rPr>
              <w:t>P</w:t>
            </w:r>
            <w:r w:rsidRPr="2CFD5928">
              <w:rPr>
                <w:rFonts w:eastAsia="Calibri"/>
              </w:rPr>
              <w:t>attern blocks</w:t>
            </w:r>
          </w:p>
          <w:p w14:paraId="6DC01436" w14:textId="6818EC79" w:rsidR="00C76DCE" w:rsidRPr="009B1280" w:rsidRDefault="00DE5586" w:rsidP="2CFD5928">
            <w:pPr>
              <w:pStyle w:val="ListBullet"/>
            </w:pPr>
            <w:r>
              <w:rPr>
                <w:rFonts w:eastAsia="Calibri"/>
              </w:rPr>
              <w:t>S</w:t>
            </w:r>
            <w:r w:rsidR="2CFD5928" w:rsidRPr="2CFD5928">
              <w:rPr>
                <w:rFonts w:eastAsia="Calibri"/>
              </w:rPr>
              <w:t>cissors</w:t>
            </w:r>
          </w:p>
          <w:p w14:paraId="2AA660D9" w14:textId="560B9FF5" w:rsidR="00C76DCE" w:rsidRPr="009B1280" w:rsidRDefault="00DE5586" w:rsidP="2CFD5928">
            <w:pPr>
              <w:pStyle w:val="ListBullet"/>
            </w:pPr>
            <w:r>
              <w:rPr>
                <w:rFonts w:eastAsia="Calibri"/>
              </w:rPr>
              <w:t>S</w:t>
            </w:r>
            <w:r w:rsidR="33CD4D42" w:rsidRPr="05DFC4C4">
              <w:rPr>
                <w:rFonts w:eastAsia="Calibri"/>
              </w:rPr>
              <w:t>traws, wooden skewers</w:t>
            </w:r>
            <w:r w:rsidR="001714FC">
              <w:rPr>
                <w:rFonts w:eastAsia="Calibri"/>
              </w:rPr>
              <w:t>,</w:t>
            </w:r>
            <w:r w:rsidR="33CD4D42" w:rsidRPr="05DFC4C4">
              <w:rPr>
                <w:rFonts w:eastAsia="Calibri"/>
              </w:rPr>
              <w:t xml:space="preserve"> or pipe cleaners (class set)</w:t>
            </w:r>
          </w:p>
          <w:p w14:paraId="5C633447" w14:textId="617F58E9" w:rsidR="00C76DCE" w:rsidRPr="009B1280" w:rsidRDefault="00DE5586" w:rsidP="2CFD5928">
            <w:pPr>
              <w:pStyle w:val="ListBullet"/>
            </w:pPr>
            <w:r>
              <w:t>Writing materials</w:t>
            </w:r>
          </w:p>
        </w:tc>
      </w:tr>
    </w:tbl>
    <w:p w14:paraId="0C62B78C" w14:textId="77777777" w:rsidR="004635EE" w:rsidRDefault="004635EE" w:rsidP="00385DFB">
      <w:pPr>
        <w:pStyle w:val="Heading2"/>
      </w:pPr>
      <w:bookmarkStart w:id="5" w:name="_Lesson_1:_Exploring"/>
      <w:bookmarkEnd w:id="4"/>
      <w:bookmarkEnd w:id="5"/>
      <w:r>
        <w:lastRenderedPageBreak/>
        <w:br w:type="page"/>
      </w:r>
    </w:p>
    <w:p w14:paraId="13981028" w14:textId="40C2CDEC" w:rsidR="009B1280" w:rsidRDefault="0D53772D" w:rsidP="00385DFB">
      <w:pPr>
        <w:pStyle w:val="Heading2"/>
      </w:pPr>
      <w:bookmarkStart w:id="6" w:name="_Toc113014774"/>
      <w:r>
        <w:lastRenderedPageBreak/>
        <w:t>Lesson 1: Exploring 2D shapes</w:t>
      </w:r>
      <w:bookmarkEnd w:id="6"/>
    </w:p>
    <w:p w14:paraId="2331D857" w14:textId="428AF4C0" w:rsidR="009B1280" w:rsidRDefault="0EF05194" w:rsidP="007A2C3C">
      <w:pPr>
        <w:pStyle w:val="Featurepink"/>
      </w:pPr>
      <w:r w:rsidRPr="05DFC4C4">
        <w:rPr>
          <w:rStyle w:val="Strong"/>
        </w:rPr>
        <w:t>Core concept</w:t>
      </w:r>
      <w:r w:rsidRPr="05DFC4C4">
        <w:rPr>
          <w:b/>
          <w:bCs/>
        </w:rPr>
        <w:t>:</w:t>
      </w:r>
      <w:r>
        <w:t xml:space="preserve"> </w:t>
      </w:r>
      <w:r w:rsidR="00D20D56">
        <w:t>S</w:t>
      </w:r>
      <w:r w:rsidR="43B8A173">
        <w:t xml:space="preserve">hapes have </w:t>
      </w:r>
      <w:r w:rsidR="00884B27">
        <w:t>features</w:t>
      </w:r>
      <w:r w:rsidR="43B8A173">
        <w:t xml:space="preserve"> which can be used to name them.</w:t>
      </w:r>
    </w:p>
    <w:p w14:paraId="5E0A1392" w14:textId="77777777" w:rsidR="009B1280" w:rsidRDefault="0D53772D" w:rsidP="3CC6F0E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3CC6F0E9" w14:paraId="2D8EEE22" w14:textId="77777777" w:rsidTr="66FA54A5">
        <w:trPr>
          <w:cnfStyle w:val="100000000000" w:firstRow="1" w:lastRow="0" w:firstColumn="0" w:lastColumn="0" w:oddVBand="0" w:evenVBand="0" w:oddHBand="0" w:evenHBand="0" w:firstRowFirstColumn="0" w:firstRowLastColumn="0" w:lastRowFirstColumn="0" w:lastRowLastColumn="0"/>
        </w:trPr>
        <w:tc>
          <w:tcPr>
            <w:tcW w:w="6974" w:type="dxa"/>
          </w:tcPr>
          <w:p w14:paraId="287CEE75" w14:textId="69F475C5" w:rsidR="0D53772D" w:rsidRDefault="0D53772D">
            <w:r>
              <w:t>Learning intention</w:t>
            </w:r>
          </w:p>
        </w:tc>
        <w:tc>
          <w:tcPr>
            <w:tcW w:w="6974" w:type="dxa"/>
          </w:tcPr>
          <w:p w14:paraId="0A7E7CCD" w14:textId="77777777" w:rsidR="0D53772D" w:rsidRDefault="0D53772D">
            <w:r>
              <w:t>Success criteria</w:t>
            </w:r>
          </w:p>
        </w:tc>
      </w:tr>
      <w:tr w:rsidR="3CC6F0E9" w14:paraId="19D3F155" w14:textId="77777777" w:rsidTr="66FA54A5">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13A1852F" w14:textId="5F76017B" w:rsidR="3CC6F0E9" w:rsidRPr="002354C0" w:rsidRDefault="0D53772D" w:rsidP="002354C0">
            <w:r>
              <w:t>Students are learning that</w:t>
            </w:r>
            <w:r w:rsidR="002354C0">
              <w:t xml:space="preserve"> </w:t>
            </w:r>
            <w:r w:rsidR="3CC6F0E9" w:rsidRPr="66FA54A5">
              <w:rPr>
                <w:lang w:val="en-US"/>
              </w:rPr>
              <w:t xml:space="preserve">2D shapes have </w:t>
            </w:r>
            <w:r w:rsidR="00884B27" w:rsidRPr="66FA54A5">
              <w:rPr>
                <w:lang w:val="en-US"/>
              </w:rPr>
              <w:t>features</w:t>
            </w:r>
            <w:r w:rsidR="3CC6F0E9" w:rsidRPr="66FA54A5">
              <w:rPr>
                <w:lang w:val="en-US"/>
              </w:rPr>
              <w:t xml:space="preserve"> which determine their name (vertices and straight sides).</w:t>
            </w:r>
          </w:p>
        </w:tc>
        <w:tc>
          <w:tcPr>
            <w:tcW w:w="6974" w:type="dxa"/>
          </w:tcPr>
          <w:p w14:paraId="76A034E2" w14:textId="6D64C738" w:rsidR="0D53772D" w:rsidRDefault="0D53772D">
            <w:r>
              <w:t>Students can:</w:t>
            </w:r>
          </w:p>
          <w:p w14:paraId="35127FDB" w14:textId="45D801C9" w:rsidR="3CC6F0E9" w:rsidRDefault="3CC6F0E9" w:rsidP="3CC6F0E9">
            <w:pPr>
              <w:pStyle w:val="ListBullet"/>
              <w:rPr>
                <w:lang w:val="en-US"/>
              </w:rPr>
            </w:pPr>
            <w:r w:rsidRPr="3CC6F0E9">
              <w:rPr>
                <w:lang w:val="en-US"/>
              </w:rPr>
              <w:t>create new shapes from existing shapes by adding one more side</w:t>
            </w:r>
          </w:p>
          <w:p w14:paraId="7B3480B0" w14:textId="5B568B99" w:rsidR="3CC6F0E9" w:rsidRDefault="3CC6F0E9" w:rsidP="3CC6F0E9">
            <w:pPr>
              <w:pStyle w:val="ListBullet"/>
              <w:rPr>
                <w:lang w:val="en-US"/>
              </w:rPr>
            </w:pPr>
            <w:r w:rsidRPr="3CC6F0E9">
              <w:rPr>
                <w:lang w:val="en-US"/>
              </w:rPr>
              <w:t>understand that when a side is added to a shape, a vertex is also added</w:t>
            </w:r>
          </w:p>
          <w:p w14:paraId="1327EFFB" w14:textId="6637CCF1" w:rsidR="3CC6F0E9" w:rsidRDefault="3CC6F0E9" w:rsidP="3CC6F0E9">
            <w:pPr>
              <w:pStyle w:val="ListBullet"/>
              <w:rPr>
                <w:lang w:val="en-US"/>
              </w:rPr>
            </w:pPr>
            <w:r w:rsidRPr="3CC6F0E9">
              <w:rPr>
                <w:lang w:val="en-US"/>
              </w:rPr>
              <w:t xml:space="preserve">identify and describe the </w:t>
            </w:r>
            <w:r w:rsidR="00884B27">
              <w:rPr>
                <w:lang w:val="en-US"/>
              </w:rPr>
              <w:t>features</w:t>
            </w:r>
            <w:r w:rsidRPr="3CC6F0E9">
              <w:rPr>
                <w:lang w:val="en-US"/>
              </w:rPr>
              <w:t xml:space="preserve"> of given 2D shapes using appropriate mathematical language.</w:t>
            </w:r>
          </w:p>
        </w:tc>
      </w:tr>
    </w:tbl>
    <w:p w14:paraId="4C527A3B" w14:textId="3568774E" w:rsidR="009B1280" w:rsidRPr="007A2C3C" w:rsidRDefault="465B871D" w:rsidP="007A2C3C">
      <w:pPr>
        <w:pStyle w:val="Heading3"/>
      </w:pPr>
      <w:bookmarkStart w:id="7" w:name="_Toc113014775"/>
      <w:r w:rsidRPr="007A2C3C">
        <w:t>Daily number sense: Guess the mystery number – 10 minutes</w:t>
      </w:r>
      <w:bookmarkEnd w:id="7"/>
    </w:p>
    <w:p w14:paraId="26901488" w14:textId="3221096D" w:rsidR="006E79A4" w:rsidRPr="007A2C3C" w:rsidRDefault="2CFD5928" w:rsidP="007A2C3C">
      <w:pPr>
        <w:pStyle w:val="ListNumber"/>
      </w:pPr>
      <w:r w:rsidRPr="007A2C3C">
        <w:t>Build student understanding of how to describe and locate numbers by asking mathematical questions to find numbers on a number chart.</w:t>
      </w:r>
    </w:p>
    <w:p w14:paraId="550A1BB3" w14:textId="61C3DCBB" w:rsidR="006E79A4" w:rsidRPr="007A2C3C" w:rsidRDefault="2CFD5928" w:rsidP="007A2C3C">
      <w:pPr>
        <w:pStyle w:val="ListNumber"/>
      </w:pPr>
      <w:r w:rsidRPr="007A2C3C">
        <w:t xml:space="preserve">Choose a </w:t>
      </w:r>
      <w:hyperlink r:id="rId18">
        <w:r w:rsidRPr="004E0061">
          <w:rPr>
            <w:rStyle w:val="Hyperlink"/>
          </w:rPr>
          <w:t>digital number chart</w:t>
        </w:r>
      </w:hyperlink>
      <w:r w:rsidRPr="007A2C3C">
        <w:t xml:space="preserve"> and colour all </w:t>
      </w:r>
      <w:r w:rsidR="565A365A" w:rsidRPr="007A2C3C">
        <w:t xml:space="preserve">the number </w:t>
      </w:r>
      <w:r w:rsidRPr="007A2C3C">
        <w:t>squares. Select a mystery number</w:t>
      </w:r>
      <w:r w:rsidR="0065672E">
        <w:t xml:space="preserve">. Students </w:t>
      </w:r>
      <w:r w:rsidRPr="007A2C3C">
        <w:t>ask questions to find the answer. Set a goal of uncovering the mystery number in 10 questions or less.</w:t>
      </w:r>
    </w:p>
    <w:p w14:paraId="15C2F311" w14:textId="019F3D95" w:rsidR="2CFD5928" w:rsidRPr="007A2C3C" w:rsidRDefault="2CFD5928" w:rsidP="007A2C3C">
      <w:pPr>
        <w:pStyle w:val="ListNumber"/>
      </w:pPr>
      <w:r w:rsidRPr="007A2C3C">
        <w:lastRenderedPageBreak/>
        <w:t>Students may ask questions such as:</w:t>
      </w:r>
    </w:p>
    <w:p w14:paraId="28C79D8A" w14:textId="6AAA5E80" w:rsidR="2CFD5928" w:rsidRPr="007A2C3C" w:rsidRDefault="2CFD5928" w:rsidP="007A2C3C">
      <w:pPr>
        <w:pStyle w:val="ListBullet"/>
        <w:ind w:left="1134"/>
      </w:pPr>
      <w:r w:rsidRPr="007A2C3C">
        <w:t>Is it an odd number?</w:t>
      </w:r>
    </w:p>
    <w:p w14:paraId="674E346A" w14:textId="3863807C" w:rsidR="2CFD5928" w:rsidRPr="007A2C3C" w:rsidRDefault="2CFD5928" w:rsidP="007A2C3C">
      <w:pPr>
        <w:pStyle w:val="ListBullet"/>
        <w:ind w:left="1134"/>
      </w:pPr>
      <w:r w:rsidRPr="007A2C3C">
        <w:t>Is the number even?</w:t>
      </w:r>
    </w:p>
    <w:p w14:paraId="4FC4C6B8" w14:textId="4D253204" w:rsidR="2CFD5928" w:rsidRPr="007A2C3C" w:rsidRDefault="2CFD5928" w:rsidP="007A2C3C">
      <w:pPr>
        <w:pStyle w:val="ListBullet"/>
        <w:ind w:left="1134"/>
      </w:pPr>
      <w:r w:rsidRPr="007A2C3C">
        <w:t>Is the number more than...?</w:t>
      </w:r>
    </w:p>
    <w:p w14:paraId="4944339E" w14:textId="07D016B7" w:rsidR="2CFD5928" w:rsidRPr="007A2C3C" w:rsidRDefault="2CFD5928" w:rsidP="007A2C3C">
      <w:pPr>
        <w:pStyle w:val="ListBullet"/>
        <w:ind w:left="1134"/>
      </w:pPr>
      <w:r w:rsidRPr="007A2C3C">
        <w:t>Is the number less than...?</w:t>
      </w:r>
    </w:p>
    <w:p w14:paraId="66C1CD4F" w14:textId="5E2F4C27" w:rsidR="2CFD5928" w:rsidRPr="007A2C3C" w:rsidRDefault="2CFD5928" w:rsidP="007A2C3C">
      <w:pPr>
        <w:pStyle w:val="ListBullet"/>
        <w:ind w:left="1134"/>
      </w:pPr>
      <w:r w:rsidRPr="007A2C3C">
        <w:t>Is the number between...?</w:t>
      </w:r>
    </w:p>
    <w:p w14:paraId="0BE65E3B" w14:textId="2BB09588" w:rsidR="2CFD5928" w:rsidRPr="007A2C3C" w:rsidRDefault="2CFD5928" w:rsidP="007A2C3C">
      <w:pPr>
        <w:pStyle w:val="ListBullet"/>
        <w:ind w:left="1134"/>
      </w:pPr>
      <w:r w:rsidRPr="007A2C3C">
        <w:t>Does the number end in zero?</w:t>
      </w:r>
    </w:p>
    <w:p w14:paraId="6452C390" w14:textId="0E29A74B" w:rsidR="006E79A4" w:rsidRPr="007A2C3C" w:rsidRDefault="33CD4D42" w:rsidP="007A2C3C">
      <w:pPr>
        <w:pStyle w:val="ListNumber"/>
      </w:pPr>
      <w:r w:rsidRPr="007A2C3C">
        <w:t xml:space="preserve">After each question, clear the </w:t>
      </w:r>
      <w:r w:rsidR="6D7C2F16" w:rsidRPr="007A2C3C">
        <w:t xml:space="preserve">number chart </w:t>
      </w:r>
      <w:r w:rsidRPr="007A2C3C">
        <w:t>of the relevant numbers until the mystery number remains. Record questions and reflect on which question</w:t>
      </w:r>
      <w:r w:rsidR="74B8D059" w:rsidRPr="007A2C3C">
        <w:t>s</w:t>
      </w:r>
      <w:r w:rsidRPr="007A2C3C">
        <w:t xml:space="preserve"> generated the highest number of possibilities.</w:t>
      </w:r>
    </w:p>
    <w:p w14:paraId="2381858C" w14:textId="243761C1" w:rsidR="009B1280" w:rsidRDefault="0EF05194" w:rsidP="3CC6F0E9">
      <w:pPr>
        <w:pStyle w:val="Heading3"/>
      </w:pPr>
      <w:bookmarkStart w:id="8" w:name="_Toc113014776"/>
      <w:r>
        <w:t>Creating shapes with a rope – 50 minutes</w:t>
      </w:r>
      <w:bookmarkEnd w:id="8"/>
    </w:p>
    <w:p w14:paraId="40839D12" w14:textId="5C06D5DC" w:rsidR="006E79A4" w:rsidRPr="007A2C3C" w:rsidRDefault="1687ED8A" w:rsidP="007A2C3C">
      <w:pPr>
        <w:pStyle w:val="ListNumber"/>
      </w:pPr>
      <w:r w:rsidRPr="007A2C3C">
        <w:t xml:space="preserve">Read </w:t>
      </w:r>
      <w:r w:rsidRPr="007A2C3C">
        <w:rPr>
          <w:rStyle w:val="Emphasis"/>
        </w:rPr>
        <w:t>The Greedy Triangle</w:t>
      </w:r>
      <w:r w:rsidRPr="007A2C3C">
        <w:t xml:space="preserve"> by Marilyn Burns. Students identify 2D shapes throughout the story and make a list sharing what they know about each shape.</w:t>
      </w:r>
    </w:p>
    <w:p w14:paraId="3E9B902C" w14:textId="7DBA75CC" w:rsidR="43B8A173" w:rsidRPr="007A2C3C" w:rsidRDefault="43B8A173" w:rsidP="007A2C3C">
      <w:pPr>
        <w:pStyle w:val="ListNumber"/>
      </w:pPr>
      <w:r>
        <w:t xml:space="preserve">Take students, along with </w:t>
      </w:r>
      <w:hyperlink w:anchor="_Resource__1:" w:history="1">
        <w:r w:rsidRPr="0033204F">
          <w:rPr>
            <w:rStyle w:val="Hyperlink"/>
          </w:rPr>
          <w:t>Resource 1: Recording table</w:t>
        </w:r>
      </w:hyperlink>
      <w:r>
        <w:t>, a pencil, chalk</w:t>
      </w:r>
      <w:r w:rsidR="00A67784">
        <w:t>,</w:t>
      </w:r>
      <w:r>
        <w:t xml:space="preserve"> and a class set of skipping ropes</w:t>
      </w:r>
      <w:r w:rsidR="007C2874">
        <w:t xml:space="preserve"> </w:t>
      </w:r>
      <w:r>
        <w:t>to a large space where they can build 2D shapes and use chalk on the ground.</w:t>
      </w:r>
    </w:p>
    <w:p w14:paraId="0ECD2E4D" w14:textId="089A2717" w:rsidR="1687ED8A" w:rsidRPr="007A2C3C" w:rsidRDefault="1687ED8A" w:rsidP="007A2C3C">
      <w:pPr>
        <w:pStyle w:val="ListNumber"/>
      </w:pPr>
      <w:r>
        <w:t xml:space="preserve">Explain to students that they are going to </w:t>
      </w:r>
      <w:r w:rsidR="2FF4DC04">
        <w:t xml:space="preserve">make </w:t>
      </w:r>
      <w:r>
        <w:t>2D shapes with skipping ropes, trace them with chalk</w:t>
      </w:r>
      <w:r w:rsidR="007C2874">
        <w:t>,</w:t>
      </w:r>
      <w:r>
        <w:t xml:space="preserve"> and identify and record their </w:t>
      </w:r>
      <w:r w:rsidR="00884B27">
        <w:t>features</w:t>
      </w:r>
      <w:r>
        <w:t>.</w:t>
      </w:r>
    </w:p>
    <w:p w14:paraId="0DD400E5" w14:textId="24228B79" w:rsidR="009B1280" w:rsidRPr="007A2C3C" w:rsidRDefault="43B8A173" w:rsidP="007A2C3C">
      <w:pPr>
        <w:pStyle w:val="ListNumber"/>
      </w:pPr>
      <w:r>
        <w:t xml:space="preserve">Introduce students to </w:t>
      </w:r>
      <w:hyperlink w:anchor="_Resource__1:" w:history="1">
        <w:r w:rsidR="004754A1" w:rsidRPr="0033204F">
          <w:rPr>
            <w:rStyle w:val="Hyperlink"/>
          </w:rPr>
          <w:t>Resource 1: Recording table</w:t>
        </w:r>
      </w:hyperlink>
      <w:r w:rsidR="004C053A">
        <w:t xml:space="preserve"> (See </w:t>
      </w:r>
      <w:r w:rsidR="004C053A">
        <w:fldChar w:fldCharType="begin"/>
      </w:r>
      <w:r w:rsidR="004C053A">
        <w:instrText xml:space="preserve"> REF _Ref112069842 \h </w:instrText>
      </w:r>
      <w:r w:rsidR="004C053A">
        <w:fldChar w:fldCharType="separate"/>
      </w:r>
      <w:r w:rsidR="004C053A">
        <w:t xml:space="preserve">Figure </w:t>
      </w:r>
      <w:r w:rsidR="004C053A" w:rsidRPr="05DFC4C4">
        <w:rPr>
          <w:noProof/>
        </w:rPr>
        <w:t>1</w:t>
      </w:r>
      <w:r w:rsidR="004C053A">
        <w:fldChar w:fldCharType="end"/>
      </w:r>
      <w:r w:rsidR="004C053A">
        <w:t>)</w:t>
      </w:r>
      <w:r w:rsidR="1687ED8A">
        <w:t>.</w:t>
      </w:r>
    </w:p>
    <w:p w14:paraId="5763703D" w14:textId="30C84988" w:rsidR="0083175B" w:rsidRDefault="72F134D8" w:rsidP="0083175B">
      <w:pPr>
        <w:pStyle w:val="Caption"/>
      </w:pPr>
      <w:bookmarkStart w:id="9" w:name="_Ref112069842"/>
      <w:bookmarkStart w:id="10" w:name="_Ref110412189"/>
      <w:r>
        <w:lastRenderedPageBreak/>
        <w:t xml:space="preserve">Figure </w:t>
      </w:r>
      <w:r>
        <w:fldChar w:fldCharType="begin"/>
      </w:r>
      <w:r>
        <w:instrText>SEQ Figure \* ARABIC</w:instrText>
      </w:r>
      <w:r>
        <w:fldChar w:fldCharType="separate"/>
      </w:r>
      <w:r w:rsidR="467A595F" w:rsidRPr="05DFC4C4">
        <w:rPr>
          <w:noProof/>
        </w:rPr>
        <w:t>1</w:t>
      </w:r>
      <w:r>
        <w:fldChar w:fldCharType="end"/>
      </w:r>
      <w:bookmarkEnd w:id="9"/>
      <w:r>
        <w:t xml:space="preserve"> – Example of recording table</w:t>
      </w:r>
      <w:bookmarkEnd w:id="10"/>
    </w:p>
    <w:p w14:paraId="10BA58A9" w14:textId="69CCFD68" w:rsidR="009B1280" w:rsidRDefault="05DFC4C4" w:rsidP="05DFC4C4">
      <w:pPr>
        <w:rPr>
          <w:rFonts w:eastAsia="Calibri"/>
        </w:rPr>
      </w:pPr>
      <w:r>
        <w:rPr>
          <w:noProof/>
        </w:rPr>
        <w:drawing>
          <wp:inline distT="0" distB="0" distL="0" distR="0" wp14:anchorId="71139B57" wp14:editId="610EC051">
            <wp:extent cx="7308764" cy="2162175"/>
            <wp:effectExtent l="0" t="0" r="6985" b="0"/>
            <wp:docPr id="1374858319" name="Picture 1374858319" descr="Example of a recording table for the Shape name, number of sides and number of vertices for a triangle, a square and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58319" name="Picture 1374858319" descr="Example of a recording table for the Shape name, number of sides and number of vertices for a triangle, a square and a rectang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33039" cy="2169356"/>
                    </a:xfrm>
                    <a:prstGeom prst="rect">
                      <a:avLst/>
                    </a:prstGeom>
                  </pic:spPr>
                </pic:pic>
              </a:graphicData>
            </a:graphic>
          </wp:inline>
        </w:drawing>
      </w:r>
    </w:p>
    <w:p w14:paraId="71253E95" w14:textId="7BB6608D" w:rsidR="009B1280" w:rsidRPr="007A2C3C" w:rsidRDefault="1687ED8A" w:rsidP="007A2C3C">
      <w:pPr>
        <w:pStyle w:val="ListNumber"/>
      </w:pPr>
      <w:r>
        <w:t>As a class, model building a triangle with at least one skipping rope. Build the triangle with the rope and then trace around it with chalk. Have students circle and count the vertices</w:t>
      </w:r>
      <w:r w:rsidR="0039372B">
        <w:t>,</w:t>
      </w:r>
      <w:r>
        <w:t xml:space="preserve"> and tick and count the straight sides. Ask students if they know some of the </w:t>
      </w:r>
      <w:r w:rsidR="00884B27">
        <w:t>features</w:t>
      </w:r>
      <w:r>
        <w:t xml:space="preserve"> of </w:t>
      </w:r>
      <w:r w:rsidR="008D66BE">
        <w:t>a</w:t>
      </w:r>
      <w:r>
        <w:t xml:space="preserve"> </w:t>
      </w:r>
      <w:r w:rsidR="17F2DD03">
        <w:t>triangle</w:t>
      </w:r>
      <w:r>
        <w:t>. Draw attention to the correct use of vocabulary, for example, it has 3 straight sides and 3 vertices (corners), and it is a triangle. As a class</w:t>
      </w:r>
      <w:r w:rsidR="0039372B">
        <w:t>,</w:t>
      </w:r>
      <w:r>
        <w:t xml:space="preserve"> draw and record the triangle on </w:t>
      </w:r>
      <w:hyperlink w:anchor="_Resource__1:" w:history="1">
        <w:r w:rsidR="004754A1" w:rsidRPr="0033204F">
          <w:rPr>
            <w:rStyle w:val="Hyperlink"/>
          </w:rPr>
          <w:t>Resource 1: Recording table</w:t>
        </w:r>
      </w:hyperlink>
      <w:r>
        <w:t>.</w:t>
      </w:r>
    </w:p>
    <w:p w14:paraId="16C8D441" w14:textId="73B23E43" w:rsidR="009B1280" w:rsidRPr="007A2C3C" w:rsidRDefault="1687ED8A" w:rsidP="007A2C3C">
      <w:pPr>
        <w:pStyle w:val="ListNumber"/>
      </w:pPr>
      <w:r>
        <w:t xml:space="preserve">Have students manipulate the skipping rope to show triangles in various orientations and with sides of different lengths. Draw various triangles made, record their </w:t>
      </w:r>
      <w:r w:rsidR="00E92E20">
        <w:t>features</w:t>
      </w:r>
      <w:r>
        <w:t>, and name the shape.</w:t>
      </w:r>
    </w:p>
    <w:p w14:paraId="0B597AC0" w14:textId="5022CF6B" w:rsidR="009B1280" w:rsidRDefault="3CC6F0E9" w:rsidP="3CC6F0E9">
      <w:pPr>
        <w:pStyle w:val="FeatureBox"/>
      </w:pPr>
      <w:r w:rsidRPr="6B40954C">
        <w:rPr>
          <w:rStyle w:val="Strong"/>
        </w:rPr>
        <w:t>Note</w:t>
      </w:r>
      <w:r w:rsidR="007A2C3C">
        <w:rPr>
          <w:rStyle w:val="Strong"/>
        </w:rPr>
        <w:t xml:space="preserve">: </w:t>
      </w:r>
      <w:r w:rsidR="007A2C3C" w:rsidRPr="007A2C3C">
        <w:t>T</w:t>
      </w:r>
      <w:r w:rsidRPr="007A2C3C">
        <w:t>ying</w:t>
      </w:r>
      <w:r>
        <w:t xml:space="preserve"> the ends of the skipping rope together will allow students to create a closed shape. If this is not possible</w:t>
      </w:r>
      <w:r w:rsidR="00602D68">
        <w:t>,</w:t>
      </w:r>
      <w:r>
        <w:t xml:space="preserve"> ensure that students understand that the rope must be connected</w:t>
      </w:r>
      <w:r w:rsidR="00002F0A">
        <w:t>,</w:t>
      </w:r>
      <w:r>
        <w:t xml:space="preserve"> as 2D shapes are a closed shape.</w:t>
      </w:r>
    </w:p>
    <w:p w14:paraId="10611F3C" w14:textId="11554D40" w:rsidR="009B1280" w:rsidRPr="007A2C3C" w:rsidRDefault="1687ED8A" w:rsidP="007A2C3C">
      <w:pPr>
        <w:pStyle w:val="ListNumber"/>
      </w:pPr>
      <w:r>
        <w:t xml:space="preserve">Students work in small groups and build the various 2D shapes from </w:t>
      </w:r>
      <w:hyperlink w:anchor="_Resource__1:" w:history="1">
        <w:r w:rsidR="004754A1" w:rsidRPr="0033204F">
          <w:rPr>
            <w:rStyle w:val="Hyperlink"/>
          </w:rPr>
          <w:t>Resource 1: Recording table</w:t>
        </w:r>
      </w:hyperlink>
      <w:r>
        <w:t>. Follow step 9 so that students can build</w:t>
      </w:r>
      <w:r w:rsidR="00252C69">
        <w:t xml:space="preserve">, </w:t>
      </w:r>
      <w:r>
        <w:t>identify</w:t>
      </w:r>
      <w:r w:rsidR="00CF6361">
        <w:t>,</w:t>
      </w:r>
      <w:r>
        <w:t xml:space="preserve"> and record the </w:t>
      </w:r>
      <w:r w:rsidR="00E92E20">
        <w:t>features</w:t>
      </w:r>
      <w:r>
        <w:t xml:space="preserve"> of the shape.</w:t>
      </w:r>
    </w:p>
    <w:p w14:paraId="33D55BBB" w14:textId="78BC218A" w:rsidR="009B1280" w:rsidRDefault="0D53772D" w:rsidP="3CC6F0E9">
      <w:r>
        <w:lastRenderedPageBreak/>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3CC6F0E9" w14:paraId="4192FDF8" w14:textId="77777777" w:rsidTr="007A2C3C">
        <w:trPr>
          <w:cnfStyle w:val="100000000000" w:firstRow="1" w:lastRow="0" w:firstColumn="0" w:lastColumn="0" w:oddVBand="0" w:evenVBand="0" w:oddHBand="0" w:evenHBand="0" w:firstRowFirstColumn="0" w:firstRowLastColumn="0" w:lastRowFirstColumn="0" w:lastRowLastColumn="0"/>
        </w:trPr>
        <w:tc>
          <w:tcPr>
            <w:tcW w:w="4649" w:type="dxa"/>
          </w:tcPr>
          <w:p w14:paraId="7B8F0882" w14:textId="77777777" w:rsidR="0D53772D" w:rsidRDefault="0D53772D">
            <w:r>
              <w:t>Assessment opportunities</w:t>
            </w:r>
          </w:p>
        </w:tc>
        <w:tc>
          <w:tcPr>
            <w:tcW w:w="4649" w:type="dxa"/>
          </w:tcPr>
          <w:p w14:paraId="54C41092" w14:textId="77777777" w:rsidR="0D53772D" w:rsidRDefault="0D53772D">
            <w:r>
              <w:t>Too hard?</w:t>
            </w:r>
          </w:p>
        </w:tc>
        <w:tc>
          <w:tcPr>
            <w:tcW w:w="4650" w:type="dxa"/>
          </w:tcPr>
          <w:p w14:paraId="07BA8DC3" w14:textId="77777777" w:rsidR="0D53772D" w:rsidRDefault="0D53772D">
            <w:r>
              <w:t>Too easy?</w:t>
            </w:r>
          </w:p>
        </w:tc>
      </w:tr>
      <w:tr w:rsidR="3CC6F0E9" w14:paraId="4AFEBB7D" w14:textId="77777777" w:rsidTr="007A2C3C">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27D24EC2" w14:textId="1E3091B7" w:rsidR="0D53772D" w:rsidRDefault="0EF05194">
            <w:r>
              <w:t>What to look for</w:t>
            </w:r>
            <w:r w:rsidR="00830919">
              <w:t>:</w:t>
            </w:r>
          </w:p>
          <w:p w14:paraId="609788A4" w14:textId="7A81EFE8" w:rsidR="0D53772D" w:rsidRDefault="0D53772D" w:rsidP="3CC6F0E9">
            <w:pPr>
              <w:pStyle w:val="ListBullet"/>
            </w:pPr>
            <w:r>
              <w:t>Are students able to identify that when a side is added to a shape</w:t>
            </w:r>
            <w:r w:rsidR="00A57774">
              <w:t>,</w:t>
            </w:r>
            <w:r>
              <w:t xml:space="preserve"> it creates a new shape and that a vertex is also added? (</w:t>
            </w:r>
            <w:r w:rsidRPr="00444C96">
              <w:rPr>
                <w:rStyle w:val="Strong"/>
              </w:rPr>
              <w:t>MA1-2DS-01</w:t>
            </w:r>
            <w:r>
              <w:t>)</w:t>
            </w:r>
          </w:p>
          <w:p w14:paraId="39BFA1B9" w14:textId="7EAE7D30" w:rsidR="3CC6F0E9" w:rsidRDefault="3CC6F0E9" w:rsidP="3CC6F0E9">
            <w:pPr>
              <w:pStyle w:val="ListBullet"/>
            </w:pPr>
            <w:r w:rsidRPr="3CC6F0E9">
              <w:rPr>
                <w:lang w:val="en-US"/>
              </w:rPr>
              <w:t xml:space="preserve">Can students identify and describe the </w:t>
            </w:r>
            <w:r w:rsidR="00E92E20">
              <w:rPr>
                <w:lang w:val="en-US"/>
              </w:rPr>
              <w:t>features</w:t>
            </w:r>
            <w:r w:rsidRPr="3CC6F0E9">
              <w:rPr>
                <w:lang w:val="en-US"/>
              </w:rPr>
              <w:t xml:space="preserve"> of given 2D shapes using appropriate mathematical language? </w:t>
            </w:r>
            <w:r w:rsidR="0D53772D">
              <w:t>(</w:t>
            </w:r>
            <w:r w:rsidR="0D53772D" w:rsidRPr="00444C96">
              <w:rPr>
                <w:rStyle w:val="Strong"/>
              </w:rPr>
              <w:t>MA1-2DS-01</w:t>
            </w:r>
            <w:r w:rsidR="0D53772D">
              <w:t>)</w:t>
            </w:r>
          </w:p>
          <w:p w14:paraId="042C11ED" w14:textId="6BA631BB" w:rsidR="0D53772D" w:rsidRDefault="0EF05194">
            <w:r>
              <w:t>What to collect</w:t>
            </w:r>
            <w:r w:rsidR="00830919">
              <w:t>:</w:t>
            </w:r>
          </w:p>
          <w:p w14:paraId="2381B8E3" w14:textId="172D3886" w:rsidR="0D53772D" w:rsidRDefault="00000000" w:rsidP="3CC6F0E9">
            <w:pPr>
              <w:pStyle w:val="ListBullet"/>
            </w:pPr>
            <w:hyperlink w:anchor="_Resource__1:" w:history="1">
              <w:r w:rsidR="004754A1" w:rsidRPr="0033204F">
                <w:rPr>
                  <w:rStyle w:val="Hyperlink"/>
                </w:rPr>
                <w:t>Resource 1: Recording table</w:t>
              </w:r>
            </w:hyperlink>
            <w:r w:rsidR="0EF05194">
              <w:t xml:space="preserve"> (</w:t>
            </w:r>
            <w:r w:rsidR="0EF05194" w:rsidRPr="00444C96">
              <w:rPr>
                <w:rStyle w:val="Strong"/>
              </w:rPr>
              <w:t>MA1-2DS-01, MA1-WM-01</w:t>
            </w:r>
            <w:r w:rsidR="0EF05194">
              <w:t>)</w:t>
            </w:r>
            <w:r w:rsidR="0D53772D">
              <w:t xml:space="preserve"> (</w:t>
            </w:r>
            <w:r w:rsidR="0D53772D" w:rsidRPr="00444C96">
              <w:rPr>
                <w:rStyle w:val="Strong"/>
              </w:rPr>
              <w:t>MA1-2DS-01, MA1-WM-01</w:t>
            </w:r>
            <w:r w:rsidR="0D53772D">
              <w:t>)</w:t>
            </w:r>
          </w:p>
        </w:tc>
        <w:tc>
          <w:tcPr>
            <w:tcW w:w="4649" w:type="dxa"/>
          </w:tcPr>
          <w:p w14:paraId="0918E7E2" w14:textId="52B4BCF8" w:rsidR="3CC6F0E9" w:rsidRDefault="43B8A173" w:rsidP="00A608D8">
            <w:pPr>
              <w:pStyle w:val="ListBullet"/>
              <w:numPr>
                <w:ilvl w:val="0"/>
                <w:numId w:val="0"/>
              </w:numPr>
              <w:rPr>
                <w:lang w:val="en-US"/>
              </w:rPr>
            </w:pPr>
            <w:r w:rsidRPr="05DFC4C4">
              <w:rPr>
                <w:rFonts w:eastAsia="Arial"/>
                <w:color w:val="000000" w:themeColor="text1"/>
                <w:lang w:val="en-US"/>
              </w:rPr>
              <w:t xml:space="preserve">Students find it difficult to describe the </w:t>
            </w:r>
            <w:r w:rsidR="00E92E20">
              <w:rPr>
                <w:rFonts w:eastAsia="Arial"/>
                <w:color w:val="000000" w:themeColor="text1"/>
                <w:lang w:val="en-US"/>
              </w:rPr>
              <w:t>features</w:t>
            </w:r>
            <w:r w:rsidRPr="05DFC4C4">
              <w:rPr>
                <w:rFonts w:eastAsia="Arial"/>
                <w:color w:val="000000" w:themeColor="text1"/>
                <w:lang w:val="en-US"/>
              </w:rPr>
              <w:t xml:space="preserve"> of shapes with appropriate vocabulary. For example, a rectangle has 4 flat (straight) lines and 4 points (vertices).</w:t>
            </w:r>
            <w:r w:rsidR="00A608D8">
              <w:rPr>
                <w:rFonts w:eastAsia="Arial"/>
                <w:color w:val="000000" w:themeColor="text1"/>
                <w:lang w:val="en-US"/>
              </w:rPr>
              <w:t xml:space="preserve"> </w:t>
            </w:r>
            <w:r w:rsidR="3CC6F0E9" w:rsidRPr="3BF5BB7D">
              <w:rPr>
                <w:lang w:val="en-US"/>
              </w:rPr>
              <w:t>Support students to walk around their tracing using the correct vocabulary. For example, ask them to stand on a vertex or straight side; or ask them to find a 2D object with 3 vertices and 3 straight sides.</w:t>
            </w:r>
          </w:p>
        </w:tc>
        <w:tc>
          <w:tcPr>
            <w:tcW w:w="4650" w:type="dxa"/>
          </w:tcPr>
          <w:p w14:paraId="5D0C981C" w14:textId="0E56F0FC" w:rsidR="3CC6F0E9" w:rsidRDefault="43B8A173" w:rsidP="00A608D8">
            <w:pPr>
              <w:pStyle w:val="ListBullet"/>
              <w:numPr>
                <w:ilvl w:val="0"/>
                <w:numId w:val="0"/>
              </w:numPr>
              <w:rPr>
                <w:lang w:val="en-US"/>
              </w:rPr>
            </w:pPr>
            <w:r w:rsidRPr="05DFC4C4">
              <w:rPr>
                <w:rFonts w:eastAsia="Arial"/>
                <w:color w:val="000000" w:themeColor="text1"/>
                <w:lang w:val="en-US"/>
              </w:rPr>
              <w:t xml:space="preserve">Students are confident making and describing a range of shapes and their </w:t>
            </w:r>
            <w:r w:rsidR="00E92E20">
              <w:rPr>
                <w:rFonts w:eastAsia="Arial"/>
                <w:color w:val="000000" w:themeColor="text1"/>
                <w:lang w:val="en-US"/>
              </w:rPr>
              <w:t>features</w:t>
            </w:r>
            <w:r w:rsidRPr="05DFC4C4">
              <w:rPr>
                <w:rFonts w:eastAsia="Arial"/>
                <w:color w:val="000000" w:themeColor="text1"/>
                <w:lang w:val="en-US"/>
              </w:rPr>
              <w:t xml:space="preserve"> with appropriate vocabulary.</w:t>
            </w:r>
            <w:r w:rsidR="00A608D8">
              <w:rPr>
                <w:rFonts w:eastAsia="Arial"/>
                <w:color w:val="000000" w:themeColor="text1"/>
                <w:lang w:val="en-US"/>
              </w:rPr>
              <w:t xml:space="preserve"> </w:t>
            </w:r>
            <w:r w:rsidR="3CC6F0E9" w:rsidRPr="3CF3E929">
              <w:rPr>
                <w:lang w:val="en-US"/>
              </w:rPr>
              <w:t>Challenge students to create as many different shapes as possible for each number of sides. This leads to the identification of regular and irregular 2D shapes.</w:t>
            </w:r>
          </w:p>
        </w:tc>
      </w:tr>
    </w:tbl>
    <w:p w14:paraId="3C289B2F" w14:textId="3EC753A5" w:rsidR="009B1280" w:rsidRDefault="0D53772D" w:rsidP="3CC6F0E9">
      <w:pPr>
        <w:pStyle w:val="Heading3"/>
      </w:pPr>
      <w:bookmarkStart w:id="11" w:name="_Toc113014777"/>
      <w:r>
        <w:t>Discuss and connect the mathematics – 10 minutes</w:t>
      </w:r>
      <w:bookmarkEnd w:id="11"/>
    </w:p>
    <w:p w14:paraId="4B19D2B2" w14:textId="58521905" w:rsidR="009B1280" w:rsidRDefault="1687ED8A" w:rsidP="007A2C3C">
      <w:pPr>
        <w:pStyle w:val="ListNumber"/>
        <w:rPr>
          <w:lang w:val="en-US"/>
        </w:rPr>
      </w:pPr>
      <w:r w:rsidRPr="05DFC4C4">
        <w:rPr>
          <w:lang w:val="en-US"/>
        </w:rPr>
        <w:t xml:space="preserve">Students look at </w:t>
      </w:r>
      <w:hyperlink w:anchor="_Resource__1:" w:history="1">
        <w:r w:rsidR="004754A1" w:rsidRPr="0033204F">
          <w:rPr>
            <w:rStyle w:val="Hyperlink"/>
          </w:rPr>
          <w:t>Resource 1: Recording table</w:t>
        </w:r>
      </w:hyperlink>
      <w:r w:rsidRPr="05DFC4C4">
        <w:rPr>
          <w:lang w:val="en-US"/>
        </w:rPr>
        <w:t xml:space="preserve"> and discuss the following questions:</w:t>
      </w:r>
    </w:p>
    <w:p w14:paraId="20217E06" w14:textId="039B10EA" w:rsidR="009B1280" w:rsidRPr="00444C96" w:rsidRDefault="3CC6F0E9" w:rsidP="00444C96">
      <w:pPr>
        <w:pStyle w:val="ListBullet"/>
        <w:ind w:left="1134"/>
      </w:pPr>
      <w:r w:rsidRPr="00444C96">
        <w:t>How did the shapes change as we added sides?</w:t>
      </w:r>
    </w:p>
    <w:p w14:paraId="18313DDA" w14:textId="303A6E45" w:rsidR="009B1280" w:rsidRPr="00444C96" w:rsidRDefault="3CC6F0E9" w:rsidP="00444C96">
      <w:pPr>
        <w:pStyle w:val="ListBullet"/>
        <w:ind w:left="1134"/>
      </w:pPr>
      <w:r w:rsidRPr="00444C96">
        <w:lastRenderedPageBreak/>
        <w:t>What do you notice about the number of sides and number of vertices for a shape?</w:t>
      </w:r>
    </w:p>
    <w:p w14:paraId="17D30B0E" w14:textId="4524819B" w:rsidR="009B1280" w:rsidRPr="00444C96" w:rsidRDefault="3CC6F0E9" w:rsidP="00444C96">
      <w:pPr>
        <w:pStyle w:val="ListBullet"/>
        <w:ind w:left="1134"/>
      </w:pPr>
      <w:r w:rsidRPr="00444C96">
        <w:t>What questions do you still have about the shapes?</w:t>
      </w:r>
    </w:p>
    <w:p w14:paraId="709CDB00" w14:textId="60B75209" w:rsidR="009B1280" w:rsidRPr="00444C96" w:rsidRDefault="3CC6F0E9" w:rsidP="00444C96">
      <w:pPr>
        <w:pStyle w:val="ListBullet"/>
        <w:ind w:left="1134"/>
      </w:pPr>
      <w:r w:rsidRPr="00444C96">
        <w:t xml:space="preserve">Did changing the look of the shape change the </w:t>
      </w:r>
      <w:r w:rsidR="00E92E20" w:rsidRPr="00444C96">
        <w:t>features</w:t>
      </w:r>
      <w:r w:rsidRPr="00444C96">
        <w:t>?</w:t>
      </w:r>
    </w:p>
    <w:p w14:paraId="77C7CD8D" w14:textId="0A779361" w:rsidR="009B1280" w:rsidRPr="00444C96" w:rsidRDefault="3CC6F0E9" w:rsidP="00444C96">
      <w:pPr>
        <w:pStyle w:val="ListBullet"/>
        <w:ind w:left="1134"/>
      </w:pPr>
      <w:r w:rsidRPr="00444C96">
        <w:t>How did working with others help you as a mathematician?</w:t>
      </w:r>
    </w:p>
    <w:p w14:paraId="110345BC" w14:textId="5BF26B2F" w:rsidR="009B1280" w:rsidRDefault="2F2424AB" w:rsidP="00444C96">
      <w:pPr>
        <w:pStyle w:val="Heading2"/>
      </w:pPr>
      <w:bookmarkStart w:id="12" w:name="_Lesson_2:_Constructing"/>
      <w:bookmarkStart w:id="13" w:name="_Toc113014778"/>
      <w:bookmarkEnd w:id="12"/>
      <w:r>
        <w:t>Lesson 2</w:t>
      </w:r>
      <w:r w:rsidR="2BC7A4E2">
        <w:t>:</w:t>
      </w:r>
      <w:r>
        <w:t xml:space="preserve"> </w:t>
      </w:r>
      <w:r w:rsidRPr="00444C96">
        <w:t>Constructing</w:t>
      </w:r>
      <w:r>
        <w:t xml:space="preserve"> squares</w:t>
      </w:r>
      <w:bookmarkEnd w:id="13"/>
    </w:p>
    <w:p w14:paraId="4596EC80" w14:textId="63C183BF" w:rsidR="009B1280" w:rsidRDefault="2F2424AB" w:rsidP="00444C96">
      <w:pPr>
        <w:pStyle w:val="Featurepink"/>
      </w:pPr>
      <w:r w:rsidRPr="3CC6F0E9">
        <w:rPr>
          <w:rStyle w:val="Strong"/>
        </w:rPr>
        <w:t>Core concept</w:t>
      </w:r>
      <w:r w:rsidR="379C3C1B" w:rsidRPr="3CC6F0E9">
        <w:rPr>
          <w:b/>
          <w:bCs/>
        </w:rPr>
        <w:t>:</w:t>
      </w:r>
      <w:r>
        <w:t xml:space="preserve"> </w:t>
      </w:r>
      <w:r w:rsidR="00D20D56">
        <w:t>Sh</w:t>
      </w:r>
      <w:r w:rsidR="3CC6F0E9">
        <w:t xml:space="preserve">apes have </w:t>
      </w:r>
      <w:r w:rsidR="00E92E20">
        <w:t>features</w:t>
      </w:r>
      <w:r w:rsidR="3CC6F0E9">
        <w:t xml:space="preserve"> which can be used to name them.</w:t>
      </w:r>
    </w:p>
    <w:p w14:paraId="49FBD4F9" w14:textId="77777777" w:rsidR="00074F0F" w:rsidRDefault="009B1280" w:rsidP="00E5173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045F0D" w14:paraId="3D5E9650" w14:textId="77777777" w:rsidTr="00444C96">
        <w:trPr>
          <w:cnfStyle w:val="100000000000" w:firstRow="1" w:lastRow="0" w:firstColumn="0" w:lastColumn="0" w:oddVBand="0" w:evenVBand="0" w:oddHBand="0" w:evenHBand="0" w:firstRowFirstColumn="0" w:firstRowLastColumn="0" w:lastRowFirstColumn="0" w:lastRowLastColumn="0"/>
        </w:trPr>
        <w:tc>
          <w:tcPr>
            <w:tcW w:w="6974" w:type="dxa"/>
          </w:tcPr>
          <w:p w14:paraId="5D263291" w14:textId="6EBEC798" w:rsidR="00045F0D" w:rsidRDefault="00045F0D" w:rsidP="00E51733">
            <w:r w:rsidRPr="00C620D2">
              <w:t>Learning intention</w:t>
            </w:r>
          </w:p>
        </w:tc>
        <w:tc>
          <w:tcPr>
            <w:tcW w:w="6974" w:type="dxa"/>
          </w:tcPr>
          <w:p w14:paraId="1D6EC3E9" w14:textId="77777777" w:rsidR="00045F0D" w:rsidRDefault="00045F0D" w:rsidP="00E51733">
            <w:r w:rsidRPr="00C620D2">
              <w:t>Success criteria</w:t>
            </w:r>
          </w:p>
        </w:tc>
      </w:tr>
      <w:tr w:rsidR="00045F0D" w14:paraId="0EBAA35E" w14:textId="77777777" w:rsidTr="00444C96">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4F461679" w14:textId="2108F50C" w:rsidR="00045F0D" w:rsidRDefault="00045F0D" w:rsidP="00444C96">
            <w:r>
              <w:t>Students are learning that</w:t>
            </w:r>
            <w:r w:rsidR="00444C96">
              <w:t xml:space="preserve"> </w:t>
            </w:r>
            <w:r w:rsidR="679087C2">
              <w:t xml:space="preserve">quadrilaterals and polygons have necessary </w:t>
            </w:r>
            <w:r w:rsidR="00E92E20">
              <w:t>features</w:t>
            </w:r>
            <w:r w:rsidR="679087C2">
              <w:t xml:space="preserve"> that determine their name.</w:t>
            </w:r>
          </w:p>
        </w:tc>
        <w:tc>
          <w:tcPr>
            <w:tcW w:w="6974" w:type="dxa"/>
          </w:tcPr>
          <w:p w14:paraId="4ED8EE42" w14:textId="49FB55FD" w:rsidR="00045F0D" w:rsidRPr="00B80AAD" w:rsidRDefault="4A7E5A45" w:rsidP="00E51733">
            <w:r>
              <w:t>Students can:</w:t>
            </w:r>
          </w:p>
          <w:p w14:paraId="6C609614" w14:textId="3A5E00F8" w:rsidR="66EAD960" w:rsidRDefault="66EAD960" w:rsidP="3CC6F0E9">
            <w:pPr>
              <w:pStyle w:val="ListBullet"/>
            </w:pPr>
            <w:r>
              <w:t xml:space="preserve">describe and represent the </w:t>
            </w:r>
            <w:r w:rsidR="00E92E20">
              <w:t>features</w:t>
            </w:r>
            <w:r>
              <w:t xml:space="preserve"> of a square (necessary attributes)</w:t>
            </w:r>
          </w:p>
          <w:p w14:paraId="5ACD3D6F" w14:textId="6FAD8F72" w:rsidR="00045F0D" w:rsidRDefault="66EAD960" w:rsidP="5F1E34E9">
            <w:pPr>
              <w:pStyle w:val="ListBullet"/>
            </w:pPr>
            <w:r>
              <w:t xml:space="preserve">recognise and use a range of strategies to confirm the </w:t>
            </w:r>
            <w:r w:rsidR="00E92E20">
              <w:t>features</w:t>
            </w:r>
            <w:r>
              <w:t xml:space="preserve"> of a square, for example, measuring the equal sides and checking the angle of the vertices.</w:t>
            </w:r>
          </w:p>
        </w:tc>
      </w:tr>
    </w:tbl>
    <w:p w14:paraId="34676F22" w14:textId="78140336" w:rsidR="002E5E10" w:rsidRPr="00E04DAF" w:rsidRDefault="6D7F42F3" w:rsidP="002E5E10">
      <w:pPr>
        <w:pStyle w:val="Heading3"/>
      </w:pPr>
      <w:bookmarkStart w:id="14" w:name="_Hlk103844812"/>
      <w:bookmarkStart w:id="15" w:name="_Daily_number_sense:"/>
      <w:bookmarkStart w:id="16" w:name="_Toc113014779"/>
      <w:bookmarkEnd w:id="14"/>
      <w:bookmarkEnd w:id="15"/>
      <w:r>
        <w:t>Daily number sense: Number bonds to 10 – 10 minutes</w:t>
      </w:r>
      <w:bookmarkEnd w:id="16"/>
    </w:p>
    <w:p w14:paraId="653F701C" w14:textId="7958FE45" w:rsidR="002E5E10" w:rsidRPr="00444C96" w:rsidRDefault="5C9808D9" w:rsidP="00A608D8">
      <w:pPr>
        <w:pStyle w:val="ListNumber"/>
        <w:numPr>
          <w:ilvl w:val="0"/>
          <w:numId w:val="32"/>
        </w:numPr>
      </w:pPr>
      <w:r>
        <w:t>Build student understanding of number bonds to 10 by looking for whole-number combinations.</w:t>
      </w:r>
    </w:p>
    <w:p w14:paraId="10E1DCE0" w14:textId="7E7E7925" w:rsidR="5F1E34E9" w:rsidRPr="00444C96" w:rsidRDefault="53B3F081" w:rsidP="007A2C3C">
      <w:pPr>
        <w:pStyle w:val="ListNumber"/>
      </w:pPr>
      <w:r w:rsidRPr="2CFD5928">
        <w:rPr>
          <w:lang w:val="en-US"/>
        </w:rPr>
        <w:lastRenderedPageBreak/>
        <w:t xml:space="preserve">Flash </w:t>
      </w:r>
      <w:hyperlink w:anchor="_Resource_2:_Dot" w:history="1">
        <w:r w:rsidRPr="0033204F">
          <w:rPr>
            <w:rStyle w:val="Hyperlink"/>
            <w:lang w:val="en-US"/>
          </w:rPr>
          <w:t>Resource 2: Dot talk</w:t>
        </w:r>
      </w:hyperlink>
      <w:r w:rsidRPr="2CFD5928">
        <w:rPr>
          <w:lang w:val="en-US"/>
        </w:rPr>
        <w:t xml:space="preserve"> for 3 seconds and ask students how many dots they see and how do they see them. Students </w:t>
      </w:r>
      <w:hyperlink r:id="rId20" w:history="1">
        <w:r w:rsidRPr="00957BD9">
          <w:rPr>
            <w:rStyle w:val="Hyperlink"/>
            <w:lang w:val="en-US"/>
          </w:rPr>
          <w:t>Think-Pair-Share</w:t>
        </w:r>
      </w:hyperlink>
      <w:r w:rsidRPr="00957BD9">
        <w:rPr>
          <w:lang w:val="en-US"/>
        </w:rPr>
        <w:t>.</w:t>
      </w:r>
    </w:p>
    <w:p w14:paraId="3D1D171D" w14:textId="5B11095F" w:rsidR="5F1E34E9" w:rsidRPr="00444C96" w:rsidRDefault="53B3F081" w:rsidP="007A2C3C">
      <w:pPr>
        <w:pStyle w:val="ListNumber"/>
      </w:pPr>
      <w:r w:rsidRPr="2CFD5928">
        <w:rPr>
          <w:lang w:val="en-US"/>
        </w:rPr>
        <w:t>Choose different students to share and demonstrate their thinking.</w:t>
      </w:r>
    </w:p>
    <w:p w14:paraId="3498752B" w14:textId="035D4AA1" w:rsidR="5F1E34E9" w:rsidRPr="0044110D" w:rsidRDefault="66EAD960" w:rsidP="3CC6F0E9">
      <w:pPr>
        <w:pStyle w:val="FeatureBox"/>
      </w:pPr>
      <w:r w:rsidRPr="3CC6F0E9">
        <w:rPr>
          <w:rStyle w:val="Strong"/>
          <w:lang w:val="en-US"/>
        </w:rPr>
        <w:t>Note</w:t>
      </w:r>
      <w:r w:rsidR="00444C96">
        <w:rPr>
          <w:rStyle w:val="Strong"/>
          <w:lang w:val="en-US"/>
        </w:rPr>
        <w:t xml:space="preserve">: </w:t>
      </w:r>
      <w:r w:rsidR="00957BD9">
        <w:t>Listen</w:t>
      </w:r>
      <w:r w:rsidRPr="3CC6F0E9">
        <w:rPr>
          <w:lang w:val="en-US"/>
        </w:rPr>
        <w:t xml:space="preserve"> for students who may have seen familiar or known chunks of dots within the collection of dots. For example, students may see the shape of a square and use that to see a chunk of 4</w:t>
      </w:r>
      <w:r w:rsidR="00A608D8">
        <w:rPr>
          <w:lang w:val="en-US"/>
        </w:rPr>
        <w:t xml:space="preserve"> (s</w:t>
      </w:r>
      <w:r w:rsidRPr="3CC6F0E9">
        <w:rPr>
          <w:lang w:val="en-US"/>
        </w:rPr>
        <w:t>ee</w:t>
      </w:r>
      <w:r w:rsidR="00A608D8">
        <w:rPr>
          <w:lang w:val="en-US"/>
        </w:rPr>
        <w:t xml:space="preserve"> </w:t>
      </w:r>
      <w:r w:rsidR="00A608D8">
        <w:rPr>
          <w:lang w:val="en-US"/>
        </w:rPr>
        <w:fldChar w:fldCharType="begin"/>
      </w:r>
      <w:r w:rsidR="00A608D8">
        <w:rPr>
          <w:lang w:val="en-US"/>
        </w:rPr>
        <w:instrText xml:space="preserve"> REF _Ref112063269 \h </w:instrText>
      </w:r>
      <w:r w:rsidR="00A608D8">
        <w:rPr>
          <w:lang w:val="en-US"/>
        </w:rPr>
      </w:r>
      <w:r w:rsidR="00A608D8">
        <w:rPr>
          <w:lang w:val="en-US"/>
        </w:rPr>
        <w:fldChar w:fldCharType="separate"/>
      </w:r>
      <w:r w:rsidR="00A608D8">
        <w:t xml:space="preserve">Figure </w:t>
      </w:r>
      <w:r w:rsidR="00A608D8">
        <w:rPr>
          <w:noProof/>
        </w:rPr>
        <w:t>2</w:t>
      </w:r>
      <w:r w:rsidR="00A608D8">
        <w:rPr>
          <w:lang w:val="en-US"/>
        </w:rPr>
        <w:fldChar w:fldCharType="end"/>
      </w:r>
      <w:r w:rsidR="00A608D8">
        <w:rPr>
          <w:lang w:val="en-US"/>
        </w:rPr>
        <w:t>)</w:t>
      </w:r>
      <w:r w:rsidRPr="3CC6F0E9">
        <w:rPr>
          <w:lang w:val="en-US"/>
        </w:rPr>
        <w:t xml:space="preserve">. </w:t>
      </w:r>
      <w:proofErr w:type="spellStart"/>
      <w:r w:rsidRPr="3CC6F0E9">
        <w:rPr>
          <w:lang w:val="en-US"/>
        </w:rPr>
        <w:t>E</w:t>
      </w:r>
      <w:r w:rsidR="3CC6F0E9" w:rsidRPr="3CC6F0E9">
        <w:rPr>
          <w:lang w:val="en-US"/>
        </w:rPr>
        <w:t>mphasise</w:t>
      </w:r>
      <w:proofErr w:type="spellEnd"/>
      <w:r w:rsidR="3CC6F0E9" w:rsidRPr="3CC6F0E9">
        <w:rPr>
          <w:lang w:val="en-US"/>
        </w:rPr>
        <w:t xml:space="preserve"> seeing squares inside the rectangle of dots.</w:t>
      </w:r>
    </w:p>
    <w:p w14:paraId="68552F9B" w14:textId="439B06A8" w:rsidR="005F2FF8" w:rsidRDefault="005F2FF8" w:rsidP="005F2FF8">
      <w:pPr>
        <w:pStyle w:val="Caption"/>
      </w:pPr>
      <w:bookmarkStart w:id="17" w:name="_Ref112063269"/>
      <w:bookmarkStart w:id="18" w:name="_Ref110412574"/>
      <w:r>
        <w:t xml:space="preserve">Figure </w:t>
      </w:r>
      <w:r>
        <w:fldChar w:fldCharType="begin"/>
      </w:r>
      <w:r>
        <w:instrText>SEQ Figure \* ARABIC</w:instrText>
      </w:r>
      <w:r>
        <w:fldChar w:fldCharType="separate"/>
      </w:r>
      <w:r w:rsidR="005A3738">
        <w:rPr>
          <w:noProof/>
        </w:rPr>
        <w:t>2</w:t>
      </w:r>
      <w:r>
        <w:fldChar w:fldCharType="end"/>
      </w:r>
      <w:bookmarkEnd w:id="17"/>
      <w:r>
        <w:t xml:space="preserve"> </w:t>
      </w:r>
      <w:r w:rsidRPr="006F466D">
        <w:t>– Possible student responses</w:t>
      </w:r>
      <w:bookmarkEnd w:id="18"/>
    </w:p>
    <w:p w14:paraId="28336A23" w14:textId="37E7AC19" w:rsidR="5F1E34E9" w:rsidRDefault="679087C2" w:rsidP="5F1E34E9">
      <w:r>
        <w:rPr>
          <w:noProof/>
        </w:rPr>
        <w:drawing>
          <wp:inline distT="0" distB="0" distL="0" distR="0" wp14:anchorId="1726B2F5" wp14:editId="62D5A67F">
            <wp:extent cx="4260215" cy="2952411"/>
            <wp:effectExtent l="0" t="0" r="6985" b="635"/>
            <wp:docPr id="1611715055" name="Picture 1611715055" descr="Student work example of different ways to partition a ten-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15055" name="Picture 1611715055" descr="Student work example of different ways to partition a ten-frame. "/>
                    <pic:cNvPicPr/>
                  </pic:nvPicPr>
                  <pic:blipFill rotWithShape="1">
                    <a:blip r:embed="rId21" cstate="print">
                      <a:extLst>
                        <a:ext uri="{BEBA8EAE-BF5A-486C-A8C5-ECC9F3942E4B}">
                          <a14:imgProps xmlns:a14="http://schemas.microsoft.com/office/drawing/2010/main">
                            <a14:imgLayer r:embed="rId22">
                              <a14:imgEffect>
                                <a14:sharpenSoften amount="62000"/>
                              </a14:imgEffect>
                              <a14:imgEffect>
                                <a14:brightnessContrast bright="38000" contrast="-46000"/>
                              </a14:imgEffect>
                            </a14:imgLayer>
                          </a14:imgProps>
                        </a:ext>
                        <a:ext uri="{28A0092B-C50C-407E-A947-70E740481C1C}">
                          <a14:useLocalDpi xmlns:a14="http://schemas.microsoft.com/office/drawing/2010/main" val="0"/>
                        </a:ext>
                      </a:extLst>
                    </a:blip>
                    <a:srcRect l="5093" t="2337" b="1060"/>
                    <a:stretch/>
                  </pic:blipFill>
                  <pic:spPr bwMode="auto">
                    <a:xfrm>
                      <a:off x="0" y="0"/>
                      <a:ext cx="4260215" cy="2952411"/>
                    </a:xfrm>
                    <a:prstGeom prst="rect">
                      <a:avLst/>
                    </a:prstGeom>
                    <a:ln>
                      <a:noFill/>
                    </a:ln>
                    <a:extLst>
                      <a:ext uri="{53640926-AAD7-44D8-BBD7-CCE9431645EC}">
                        <a14:shadowObscured xmlns:a14="http://schemas.microsoft.com/office/drawing/2010/main"/>
                      </a:ext>
                    </a:extLst>
                  </pic:spPr>
                </pic:pic>
              </a:graphicData>
            </a:graphic>
          </wp:inline>
        </w:drawing>
      </w:r>
    </w:p>
    <w:p w14:paraId="60A1940C" w14:textId="5FAAAA5C" w:rsidR="00851C4E" w:rsidRPr="00E04DAF" w:rsidRDefault="3CC6F0E9" w:rsidP="00A608D8">
      <w:pPr>
        <w:pStyle w:val="Heading3"/>
      </w:pPr>
      <w:bookmarkStart w:id="19" w:name="_Toc113014780"/>
      <w:r>
        <w:lastRenderedPageBreak/>
        <w:t xml:space="preserve">Making </w:t>
      </w:r>
      <w:r w:rsidRPr="00A608D8">
        <w:t>squares</w:t>
      </w:r>
      <w:r>
        <w:t xml:space="preserve"> from rectangles – is it possible?</w:t>
      </w:r>
      <w:r w:rsidR="29B5A83D">
        <w:t xml:space="preserve"> – 40 minutes</w:t>
      </w:r>
      <w:bookmarkEnd w:id="19"/>
    </w:p>
    <w:p w14:paraId="348941C5" w14:textId="39614E66" w:rsidR="3CC6F0E9" w:rsidRDefault="000043B7" w:rsidP="00A608D8">
      <w:pPr>
        <w:pStyle w:val="FeatureBox"/>
      </w:pPr>
      <w:r>
        <w:rPr>
          <w:color w:val="000000" w:themeColor="text1"/>
          <w:lang w:val="en-US"/>
        </w:rPr>
        <w:t xml:space="preserve">This </w:t>
      </w:r>
      <w:r w:rsidR="00957BD9">
        <w:rPr>
          <w:color w:val="000000" w:themeColor="text1"/>
          <w:lang w:val="en-US"/>
        </w:rPr>
        <w:t>activity</w:t>
      </w:r>
      <w:r>
        <w:rPr>
          <w:color w:val="000000" w:themeColor="text1"/>
          <w:lang w:val="en-US"/>
        </w:rPr>
        <w:t xml:space="preserve"> has been a</w:t>
      </w:r>
      <w:r w:rsidR="05476C15" w:rsidRPr="1BA27BC7">
        <w:rPr>
          <w:lang w:val="en-US"/>
        </w:rPr>
        <w:t xml:space="preserve">dapted </w:t>
      </w:r>
      <w:bookmarkStart w:id="20" w:name="_Hlk112149120"/>
      <w:r w:rsidR="05476C15" w:rsidRPr="1BA27BC7">
        <w:rPr>
          <w:lang w:val="en-US"/>
        </w:rPr>
        <w:t>from Burnett et al (2007).</w:t>
      </w:r>
      <w:bookmarkEnd w:id="20"/>
    </w:p>
    <w:p w14:paraId="0AE84249" w14:textId="76207A79" w:rsidR="3CC6F0E9" w:rsidRPr="00A608D8" w:rsidRDefault="1687ED8A" w:rsidP="007A2C3C">
      <w:pPr>
        <w:pStyle w:val="ListNumber"/>
      </w:pPr>
      <w:r>
        <w:t xml:space="preserve">Revisit the responses from </w:t>
      </w:r>
      <w:hyperlink w:anchor="_Daily_number_sense:">
        <w:r w:rsidRPr="3BF5BB7D">
          <w:rPr>
            <w:rStyle w:val="Hyperlink"/>
          </w:rPr>
          <w:t>Daily number sense</w:t>
        </w:r>
      </w:hyperlink>
      <w:r>
        <w:t xml:space="preserve"> and how students found squares within the rectangle. Ask students if they think they can make a square out of a piece of A4 paper.</w:t>
      </w:r>
    </w:p>
    <w:p w14:paraId="1116C12E" w14:textId="3DFD85F2" w:rsidR="3CC6F0E9" w:rsidRPr="00A608D8" w:rsidRDefault="13629D99" w:rsidP="007A2C3C">
      <w:pPr>
        <w:pStyle w:val="ListNumber"/>
      </w:pPr>
      <w:r>
        <w:t>W</w:t>
      </w:r>
      <w:r w:rsidR="04B25369">
        <w:t>ork</w:t>
      </w:r>
      <w:r w:rsidR="34F9CA8B">
        <w:t>ing</w:t>
      </w:r>
      <w:r w:rsidR="04B25369">
        <w:t xml:space="preserve"> in pairs, </w:t>
      </w:r>
      <w:r w:rsidR="1687ED8A">
        <w:t>with multiple pieces of A4 paper and scissors</w:t>
      </w:r>
      <w:r w:rsidR="5326D195">
        <w:t>, ask s</w:t>
      </w:r>
      <w:r w:rsidR="1687ED8A">
        <w:t xml:space="preserve">tudents </w:t>
      </w:r>
      <w:r w:rsidR="5CB9BF8F">
        <w:t xml:space="preserve">to </w:t>
      </w:r>
      <w:r w:rsidR="1687ED8A">
        <w:t>fold and cut the paper to make a square.</w:t>
      </w:r>
    </w:p>
    <w:p w14:paraId="54C73E7A" w14:textId="23655D63" w:rsidR="3CC6F0E9" w:rsidRDefault="1687ED8A" w:rsidP="007A2C3C">
      <w:pPr>
        <w:pStyle w:val="ListNumber"/>
      </w:pPr>
      <w:r>
        <w:t>Students share their square and how they created it.</w:t>
      </w:r>
    </w:p>
    <w:p w14:paraId="4BE2BC6F" w14:textId="3F4F065D" w:rsidR="3CC6F0E9" w:rsidRDefault="1687ED8A" w:rsidP="007A2C3C">
      <w:pPr>
        <w:pStyle w:val="ListNumber"/>
      </w:pPr>
      <w:r>
        <w:t>Ask students:</w:t>
      </w:r>
    </w:p>
    <w:p w14:paraId="2666C6D1" w14:textId="6912C271" w:rsidR="3CC6F0E9" w:rsidRPr="00A608D8" w:rsidRDefault="05476C15" w:rsidP="00A608D8">
      <w:pPr>
        <w:pStyle w:val="ListBullet"/>
        <w:ind w:left="1134"/>
      </w:pPr>
      <w:r w:rsidRPr="00A608D8">
        <w:t>How do you know you have made a square?</w:t>
      </w:r>
    </w:p>
    <w:p w14:paraId="4535B562" w14:textId="081589B9" w:rsidR="3CC6F0E9" w:rsidRPr="00A608D8" w:rsidRDefault="05476C15" w:rsidP="00A608D8">
      <w:pPr>
        <w:pStyle w:val="ListBullet"/>
        <w:ind w:left="1134"/>
      </w:pPr>
      <w:r w:rsidRPr="00A608D8">
        <w:t xml:space="preserve">What </w:t>
      </w:r>
      <w:r w:rsidR="00E92E20" w:rsidRPr="00A608D8">
        <w:t>features</w:t>
      </w:r>
      <w:r w:rsidRPr="00A608D8">
        <w:t xml:space="preserve"> must be included to make it a square?</w:t>
      </w:r>
    </w:p>
    <w:p w14:paraId="54CA13FA" w14:textId="2EE6F170" w:rsidR="3CC6F0E9" w:rsidRPr="00A608D8" w:rsidRDefault="05476C15" w:rsidP="00A608D8">
      <w:pPr>
        <w:pStyle w:val="ListBullet"/>
        <w:ind w:left="1134"/>
      </w:pPr>
      <w:r w:rsidRPr="00A608D8">
        <w:t>What tools could you use to prove your shape is a square?</w:t>
      </w:r>
    </w:p>
    <w:p w14:paraId="23D43260" w14:textId="481B33A1" w:rsidR="3CC6F0E9" w:rsidRDefault="3CC6F0E9" w:rsidP="3CC6F0E9">
      <w:pPr>
        <w:pStyle w:val="FeatureBox"/>
      </w:pPr>
      <w:r w:rsidRPr="6B40954C">
        <w:rPr>
          <w:rStyle w:val="Strong"/>
        </w:rPr>
        <w:t>Note</w:t>
      </w:r>
      <w:r w:rsidR="00A608D8">
        <w:rPr>
          <w:rStyle w:val="Strong"/>
        </w:rPr>
        <w:t xml:space="preserve">: </w:t>
      </w:r>
      <w:r w:rsidR="00A608D8">
        <w:t>N</w:t>
      </w:r>
      <w:r>
        <w:t xml:space="preserve">ot all students will have made a true square. It is important that, through this discussion, students understand the </w:t>
      </w:r>
      <w:r w:rsidR="00E92E20">
        <w:t>features</w:t>
      </w:r>
      <w:r>
        <w:t xml:space="preserve"> of a square. Students may suggest paperclips or similar informal units to measure and compare the length of the sides to ensure they are equal.</w:t>
      </w:r>
    </w:p>
    <w:p w14:paraId="35132A94" w14:textId="1D529E57" w:rsidR="3CC6F0E9" w:rsidRDefault="3CC6F0E9" w:rsidP="0044110D">
      <w:pPr>
        <w:pStyle w:val="FeatureBox2"/>
      </w:pPr>
      <w:r w:rsidRPr="3CC6F0E9">
        <w:rPr>
          <w:rStyle w:val="Strong"/>
        </w:rPr>
        <w:t>Square:</w:t>
      </w:r>
      <w:r w:rsidRPr="3CC6F0E9">
        <w:t xml:space="preserve"> </w:t>
      </w:r>
      <w:r w:rsidR="00A608D8">
        <w:t>A</w:t>
      </w:r>
      <w:r w:rsidRPr="3CC6F0E9">
        <w:t xml:space="preserve"> four-sided shape (quadrilateral and a parallelogram) with all sides of equal length and all </w:t>
      </w:r>
      <w:r w:rsidR="00FD65CD">
        <w:t>4</w:t>
      </w:r>
      <w:r w:rsidRPr="3CC6F0E9">
        <w:t xml:space="preserve"> interior angles equal (right angles).</w:t>
      </w:r>
    </w:p>
    <w:p w14:paraId="7568D316" w14:textId="34C0B9C6" w:rsidR="3CC6F0E9" w:rsidRPr="00A608D8" w:rsidRDefault="1687ED8A" w:rsidP="007A2C3C">
      <w:pPr>
        <w:pStyle w:val="ListNumber"/>
      </w:pPr>
      <w:r>
        <w:lastRenderedPageBreak/>
        <w:t xml:space="preserve">Students check their square using informal units to measure if all sides are equal. They record </w:t>
      </w:r>
      <w:r w:rsidR="00C0135B">
        <w:t xml:space="preserve">the measurement of </w:t>
      </w:r>
      <w:r>
        <w:t>each side, for example, 6 paperclips.</w:t>
      </w:r>
    </w:p>
    <w:p w14:paraId="0B0D606C" w14:textId="29098029" w:rsidR="3CC6F0E9" w:rsidRPr="00A608D8" w:rsidRDefault="1687ED8A" w:rsidP="007A2C3C">
      <w:pPr>
        <w:pStyle w:val="ListNumber"/>
      </w:pPr>
      <w:r>
        <w:t>Students share with the class if their sides are equal and if they have created a square.</w:t>
      </w:r>
    </w:p>
    <w:p w14:paraId="0354B1D9" w14:textId="6C867F55" w:rsidR="3CC6F0E9" w:rsidRDefault="1687ED8A" w:rsidP="007A2C3C">
      <w:pPr>
        <w:pStyle w:val="ListNumber"/>
      </w:pPr>
      <w:r>
        <w:t>Students then check if all 4 vertices (corners) are the same size. Demonstrate how to use a book to overlay on the vertex to see if they align. Students tick all the vertices which align.</w:t>
      </w:r>
    </w:p>
    <w:p w14:paraId="173B6838" w14:textId="7ECFC2EE" w:rsidR="3CC6F0E9" w:rsidRDefault="1687ED8A" w:rsidP="007A2C3C">
      <w:pPr>
        <w:pStyle w:val="ListNumber"/>
      </w:pPr>
      <w:r>
        <w:t>With a partner, students reflect on their square and if they have created a true representation of one.</w:t>
      </w:r>
    </w:p>
    <w:p w14:paraId="2332D46C" w14:textId="64F13384" w:rsidR="3CC6F0E9" w:rsidRDefault="3CC6F0E9" w:rsidP="3BF5BB7D">
      <w:pPr>
        <w:pStyle w:val="FeatureBox"/>
        <w:rPr>
          <w:rFonts w:eastAsia="Calibri"/>
        </w:rPr>
      </w:pPr>
      <w:r w:rsidRPr="00A608D8">
        <w:rPr>
          <w:rStyle w:val="Strong"/>
        </w:rPr>
        <w:t>Note</w:t>
      </w:r>
      <w:r w:rsidR="00A608D8" w:rsidRPr="00A608D8">
        <w:rPr>
          <w:rStyle w:val="Strong"/>
        </w:rPr>
        <w:t>:</w:t>
      </w:r>
      <w:r w:rsidR="00A608D8">
        <w:t xml:space="preserve"> I</w:t>
      </w:r>
      <w:r w:rsidR="007F22AA">
        <w:t>f</w:t>
      </w:r>
      <w:r w:rsidR="1687ED8A">
        <w:t xml:space="preserve"> needed, demonstrate to students how to make a square. W</w:t>
      </w:r>
      <w:r>
        <w:t xml:space="preserve">atch </w:t>
      </w:r>
      <w:hyperlink r:id="rId23">
        <w:r w:rsidR="00A608D8">
          <w:rPr>
            <w:rStyle w:val="Hyperlink"/>
          </w:rPr>
          <w:t>How to make a square (2:04)</w:t>
        </w:r>
      </w:hyperlink>
      <w:r>
        <w:t xml:space="preserve"> to see the 2 methods.</w:t>
      </w:r>
    </w:p>
    <w:p w14:paraId="7148E380" w14:textId="145241D2" w:rsidR="3CC6F0E9" w:rsidRDefault="1687ED8A" w:rsidP="007A2C3C">
      <w:pPr>
        <w:pStyle w:val="ListNumber"/>
      </w:pPr>
      <w:r>
        <w:t>Provide students with a variety of different sized paper. Ask if it is possible to make squares with this paper using the same method.</w:t>
      </w:r>
    </w:p>
    <w:p w14:paraId="2AE7ABAF" w14:textId="39547732" w:rsidR="3CC6F0E9" w:rsidRDefault="1687ED8A" w:rsidP="007A2C3C">
      <w:pPr>
        <w:pStyle w:val="ListNumber"/>
      </w:pPr>
      <w:r>
        <w:t>Students create squares using the different sized paper, then check if it is a true representation of a square by measuring the sides and vertices. Students record their work on the squares they create.</w:t>
      </w:r>
    </w:p>
    <w:p w14:paraId="621D5A81" w14:textId="77777777" w:rsidR="00851C4E" w:rsidRDefault="29B5A83D" w:rsidP="007A2C3C">
      <w:pPr>
        <w:pStyle w:val="ListNumber"/>
        <w:numPr>
          <w:ilvl w:val="0"/>
          <w:numId w:val="0"/>
        </w:numPr>
      </w:pPr>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851C4E" w14:paraId="7A188CE7" w14:textId="77777777" w:rsidTr="00A608D8">
        <w:trPr>
          <w:cnfStyle w:val="100000000000" w:firstRow="1" w:lastRow="0" w:firstColumn="0" w:lastColumn="0" w:oddVBand="0" w:evenVBand="0" w:oddHBand="0" w:evenHBand="0" w:firstRowFirstColumn="0" w:firstRowLastColumn="0" w:lastRowFirstColumn="0" w:lastRowLastColumn="0"/>
        </w:trPr>
        <w:tc>
          <w:tcPr>
            <w:tcW w:w="4649" w:type="dxa"/>
          </w:tcPr>
          <w:p w14:paraId="1B25E5CD" w14:textId="77777777" w:rsidR="00851C4E" w:rsidRDefault="00851C4E" w:rsidP="007751F5">
            <w:r w:rsidRPr="005826E5">
              <w:t>Assessment opportunities</w:t>
            </w:r>
          </w:p>
        </w:tc>
        <w:tc>
          <w:tcPr>
            <w:tcW w:w="4649" w:type="dxa"/>
          </w:tcPr>
          <w:p w14:paraId="17EDA245" w14:textId="77777777" w:rsidR="00851C4E" w:rsidRDefault="00851C4E" w:rsidP="007751F5">
            <w:r w:rsidRPr="005826E5">
              <w:t>Too hard?</w:t>
            </w:r>
          </w:p>
        </w:tc>
        <w:tc>
          <w:tcPr>
            <w:tcW w:w="4650" w:type="dxa"/>
          </w:tcPr>
          <w:p w14:paraId="1276FEC5" w14:textId="77777777" w:rsidR="00851C4E" w:rsidRDefault="00851C4E" w:rsidP="007751F5">
            <w:r w:rsidRPr="005826E5">
              <w:t>Too easy?</w:t>
            </w:r>
          </w:p>
        </w:tc>
      </w:tr>
      <w:tr w:rsidR="00851C4E" w14:paraId="5C0A3413" w14:textId="77777777" w:rsidTr="00A608D8">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1AE262BF" w14:textId="0C2A3C62" w:rsidR="00851C4E" w:rsidRDefault="33D7952E" w:rsidP="007751F5">
            <w:r>
              <w:t>What to look for</w:t>
            </w:r>
            <w:r w:rsidR="00633B24">
              <w:t>:</w:t>
            </w:r>
          </w:p>
          <w:p w14:paraId="79F2F15B" w14:textId="786D9D1E" w:rsidR="00851C4E" w:rsidRDefault="29B5A83D" w:rsidP="007751F5">
            <w:pPr>
              <w:pStyle w:val="ListBullet"/>
            </w:pPr>
            <w:r>
              <w:t xml:space="preserve">Can students describe the </w:t>
            </w:r>
            <w:r w:rsidR="00E92E20">
              <w:t>features</w:t>
            </w:r>
            <w:r>
              <w:t xml:space="preserve"> of a square as being 4 equal sides and 4 vertices of the same size? (</w:t>
            </w:r>
            <w:r w:rsidRPr="00A608D8">
              <w:rPr>
                <w:rStyle w:val="Strong"/>
              </w:rPr>
              <w:t>MA1-2DS-01</w:t>
            </w:r>
            <w:r>
              <w:t>)</w:t>
            </w:r>
          </w:p>
          <w:p w14:paraId="62EBB9E0" w14:textId="1DC46462" w:rsidR="3CC6F0E9" w:rsidRDefault="43B8A173" w:rsidP="3CC6F0E9">
            <w:pPr>
              <w:pStyle w:val="ListBullet"/>
            </w:pPr>
            <w:r>
              <w:lastRenderedPageBreak/>
              <w:t xml:space="preserve">Can students represent the </w:t>
            </w:r>
            <w:r w:rsidR="00E92E20">
              <w:t>features</w:t>
            </w:r>
            <w:r>
              <w:t xml:space="preserve"> of a square by creating a true representation? </w:t>
            </w:r>
            <w:r w:rsidR="2396B010">
              <w:t>(</w:t>
            </w:r>
            <w:r w:rsidR="2396B010" w:rsidRPr="00A608D8">
              <w:rPr>
                <w:rStyle w:val="Strong"/>
              </w:rPr>
              <w:t>MA1-WM-01, MA1-2DS-01</w:t>
            </w:r>
            <w:r w:rsidR="2396B010">
              <w:t>)</w:t>
            </w:r>
          </w:p>
          <w:p w14:paraId="4961CA69" w14:textId="3457ADBB" w:rsidR="3CC6F0E9" w:rsidRDefault="3CC6F0E9" w:rsidP="3CC6F0E9">
            <w:pPr>
              <w:pStyle w:val="ListBullet"/>
            </w:pPr>
            <w:r>
              <w:t>Can students us</w:t>
            </w:r>
            <w:r w:rsidR="4F3E028F">
              <w:t>e</w:t>
            </w:r>
            <w:r>
              <w:t xml:space="preserve"> informal units to measure the length of the sides and the vertices? (</w:t>
            </w:r>
            <w:r w:rsidRPr="00A608D8">
              <w:rPr>
                <w:rStyle w:val="Strong"/>
              </w:rPr>
              <w:t>MA1-GM-02</w:t>
            </w:r>
            <w:r>
              <w:t>)</w:t>
            </w:r>
          </w:p>
          <w:p w14:paraId="78222432" w14:textId="77777777" w:rsidR="00851C4E" w:rsidRDefault="00851C4E" w:rsidP="007751F5">
            <w:r>
              <w:t>What to collect:</w:t>
            </w:r>
          </w:p>
          <w:p w14:paraId="50D380FB" w14:textId="4FE0536E" w:rsidR="00851C4E" w:rsidRDefault="29B5A83D" w:rsidP="007751F5">
            <w:pPr>
              <w:pStyle w:val="ListBullet"/>
            </w:pPr>
            <w:r>
              <w:t>work samples of squares (</w:t>
            </w:r>
            <w:r w:rsidRPr="00A608D8">
              <w:rPr>
                <w:rStyle w:val="Strong"/>
              </w:rPr>
              <w:t>MA1-WM-01, MA1-2DS-01</w:t>
            </w:r>
            <w:r>
              <w:t>)</w:t>
            </w:r>
          </w:p>
        </w:tc>
        <w:tc>
          <w:tcPr>
            <w:tcW w:w="4649" w:type="dxa"/>
          </w:tcPr>
          <w:p w14:paraId="5BDE9530" w14:textId="3B01B2BE" w:rsidR="00851C4E" w:rsidRDefault="43B8A173" w:rsidP="00A608D8">
            <w:pPr>
              <w:rPr>
                <w:rFonts w:eastAsia="Arial"/>
                <w:color w:val="000000" w:themeColor="text1"/>
                <w:lang w:val="en-US"/>
              </w:rPr>
            </w:pPr>
            <w:r w:rsidRPr="05DFC4C4">
              <w:rPr>
                <w:rFonts w:eastAsia="Arial"/>
                <w:color w:val="000000" w:themeColor="text1"/>
                <w:lang w:val="en-US"/>
              </w:rPr>
              <w:lastRenderedPageBreak/>
              <w:t>Students confuse a rectangle for a square or attend to non-necessary attributes (size, orientation, colour, texture, material) when thinking about what makes a square a square.</w:t>
            </w:r>
            <w:r w:rsidR="00A608D8">
              <w:rPr>
                <w:rFonts w:eastAsia="Arial"/>
                <w:color w:val="000000" w:themeColor="text1"/>
                <w:lang w:val="en-US"/>
              </w:rPr>
              <w:t xml:space="preserve"> </w:t>
            </w:r>
            <w:r w:rsidRPr="3BF5BB7D">
              <w:rPr>
                <w:lang w:val="en-US"/>
              </w:rPr>
              <w:t xml:space="preserve">Help </w:t>
            </w:r>
            <w:r w:rsidRPr="3BF5BB7D">
              <w:rPr>
                <w:lang w:val="en-US"/>
              </w:rPr>
              <w:lastRenderedPageBreak/>
              <w:t>students to check their thinking against the other examples of squares or known shapes. Ask if this shape (square on its point</w:t>
            </w:r>
            <w:r w:rsidR="00A56511">
              <w:rPr>
                <w:lang w:val="en-US"/>
              </w:rPr>
              <w:t xml:space="preserve"> and</w:t>
            </w:r>
            <w:r w:rsidRPr="3BF5BB7D">
              <w:rPr>
                <w:lang w:val="en-US"/>
              </w:rPr>
              <w:t xml:space="preserve"> identified by student as a diamond) could be moved or rotated to look like this square.</w:t>
            </w:r>
          </w:p>
          <w:p w14:paraId="093BC20A" w14:textId="2124F382" w:rsidR="00851C4E" w:rsidRDefault="43B8A173" w:rsidP="00A608D8">
            <w:pPr>
              <w:rPr>
                <w:rFonts w:eastAsia="Arial"/>
                <w:color w:val="000000" w:themeColor="text1"/>
                <w:lang w:val="en-US"/>
              </w:rPr>
            </w:pPr>
            <w:r w:rsidRPr="05DFC4C4">
              <w:rPr>
                <w:rFonts w:eastAsia="Arial"/>
                <w:color w:val="000000" w:themeColor="text1"/>
                <w:lang w:val="en-US"/>
              </w:rPr>
              <w:t xml:space="preserve">Students attend to only some necessary </w:t>
            </w:r>
            <w:r w:rsidR="00E92E20">
              <w:rPr>
                <w:rFonts w:eastAsia="Arial"/>
                <w:color w:val="000000" w:themeColor="text1"/>
                <w:lang w:val="en-US"/>
              </w:rPr>
              <w:t>features</w:t>
            </w:r>
            <w:r w:rsidRPr="05DFC4C4">
              <w:rPr>
                <w:rFonts w:eastAsia="Arial"/>
                <w:color w:val="000000" w:themeColor="text1"/>
                <w:lang w:val="en-US"/>
              </w:rPr>
              <w:t>. For example, it is a square because it has 4 sides.</w:t>
            </w:r>
            <w:r w:rsidR="00A608D8">
              <w:rPr>
                <w:rFonts w:eastAsia="Arial"/>
                <w:color w:val="000000" w:themeColor="text1"/>
                <w:lang w:val="en-US"/>
              </w:rPr>
              <w:t xml:space="preserve"> </w:t>
            </w:r>
            <w:r w:rsidR="3CC6F0E9" w:rsidRPr="3BF5BB7D">
              <w:rPr>
                <w:lang w:val="en-US"/>
              </w:rPr>
              <w:t xml:space="preserve">Help students to check their thinking against the other examples of squares or known shapes. For example, explain that a rectangle has 4 sides too and ask what other </w:t>
            </w:r>
            <w:r w:rsidR="00E92E20">
              <w:rPr>
                <w:lang w:val="en-US"/>
              </w:rPr>
              <w:t>features</w:t>
            </w:r>
            <w:r w:rsidR="3CC6F0E9" w:rsidRPr="3BF5BB7D">
              <w:rPr>
                <w:lang w:val="en-US"/>
              </w:rPr>
              <w:t xml:space="preserve"> make a square a square.</w:t>
            </w:r>
          </w:p>
        </w:tc>
        <w:tc>
          <w:tcPr>
            <w:tcW w:w="4650" w:type="dxa"/>
          </w:tcPr>
          <w:p w14:paraId="42268D5E" w14:textId="409D6A1F" w:rsidR="00851C4E" w:rsidRPr="00A608D8" w:rsidRDefault="43B8A173" w:rsidP="00DB1C2E">
            <w:pPr>
              <w:pStyle w:val="ListBullet"/>
              <w:numPr>
                <w:ilvl w:val="0"/>
                <w:numId w:val="0"/>
              </w:numPr>
              <w:rPr>
                <w:rFonts w:eastAsia="Arial"/>
                <w:color w:val="000000" w:themeColor="text1"/>
                <w:lang w:val="en-US"/>
              </w:rPr>
            </w:pPr>
            <w:r w:rsidRPr="05DFC4C4">
              <w:rPr>
                <w:rFonts w:eastAsia="Arial"/>
                <w:color w:val="000000" w:themeColor="text1"/>
                <w:lang w:val="en-US"/>
              </w:rPr>
              <w:lastRenderedPageBreak/>
              <w:t xml:space="preserve">Students record their findings, referencing all </w:t>
            </w:r>
            <w:r w:rsidR="00E92E20">
              <w:rPr>
                <w:rFonts w:eastAsia="Arial"/>
                <w:color w:val="000000" w:themeColor="text1"/>
                <w:lang w:val="en-US"/>
              </w:rPr>
              <w:t>features</w:t>
            </w:r>
            <w:r w:rsidRPr="05DFC4C4">
              <w:rPr>
                <w:rFonts w:eastAsia="Arial"/>
                <w:color w:val="000000" w:themeColor="text1"/>
                <w:lang w:val="en-US"/>
              </w:rPr>
              <w:t xml:space="preserve"> of a square.</w:t>
            </w:r>
            <w:r w:rsidR="00DB1C2E">
              <w:rPr>
                <w:rFonts w:eastAsia="Arial"/>
                <w:color w:val="000000" w:themeColor="text1"/>
                <w:lang w:val="en-US"/>
              </w:rPr>
              <w:t xml:space="preserve"> </w:t>
            </w:r>
            <w:r w:rsidR="3CC6F0E9" w:rsidRPr="3BF5BB7D">
              <w:rPr>
                <w:lang w:val="en-US"/>
              </w:rPr>
              <w:t xml:space="preserve">Ask students if a square is a rectangle. Prompt students to explain their thinking and write an argument to prove their </w:t>
            </w:r>
            <w:r w:rsidR="3CC6F0E9" w:rsidRPr="3BF5BB7D">
              <w:rPr>
                <w:lang w:val="en-US"/>
              </w:rPr>
              <w:lastRenderedPageBreak/>
              <w:t>response.</w:t>
            </w:r>
          </w:p>
        </w:tc>
      </w:tr>
    </w:tbl>
    <w:p w14:paraId="0E7CB072" w14:textId="167613FE" w:rsidR="00045F0D" w:rsidRPr="00E04DAF" w:rsidRDefault="4A7E5A45" w:rsidP="002F138B">
      <w:pPr>
        <w:pStyle w:val="Heading3"/>
      </w:pPr>
      <w:bookmarkStart w:id="21" w:name="_Toc113014781"/>
      <w:r w:rsidRPr="002F138B">
        <w:lastRenderedPageBreak/>
        <w:t>Discuss</w:t>
      </w:r>
      <w:r>
        <w:t xml:space="preserve"> and connect the mathematics – 10 minutes</w:t>
      </w:r>
      <w:bookmarkEnd w:id="21"/>
    </w:p>
    <w:p w14:paraId="6315BA1E" w14:textId="1043D5AD" w:rsidR="3CC6F0E9" w:rsidRDefault="1687ED8A" w:rsidP="007A2C3C">
      <w:pPr>
        <w:pStyle w:val="ListNumber"/>
        <w:rPr>
          <w:lang w:val="en-US"/>
        </w:rPr>
      </w:pPr>
      <w:r w:rsidRPr="2CFD5928">
        <w:rPr>
          <w:lang w:val="en-US"/>
        </w:rPr>
        <w:t xml:space="preserve">Display a variety of work samples and co-construct a </w:t>
      </w:r>
      <w:hyperlink r:id="rId24">
        <w:r w:rsidR="00B412FE">
          <w:rPr>
            <w:rStyle w:val="Hyperlink"/>
            <w:lang w:val="en-US"/>
          </w:rPr>
          <w:t>Frayer diagram</w:t>
        </w:r>
      </w:hyperlink>
      <w:r w:rsidRPr="2CFD5928">
        <w:rPr>
          <w:lang w:val="en-US"/>
        </w:rPr>
        <w:t xml:space="preserve"> </w:t>
      </w:r>
      <w:r w:rsidR="002F138B">
        <w:rPr>
          <w:lang w:val="en-US"/>
        </w:rPr>
        <w:t xml:space="preserve">(see </w:t>
      </w:r>
      <w:r w:rsidR="002F138B">
        <w:rPr>
          <w:lang w:val="en-US"/>
        </w:rPr>
        <w:fldChar w:fldCharType="begin"/>
      </w:r>
      <w:r w:rsidR="002F138B">
        <w:rPr>
          <w:lang w:val="en-US"/>
        </w:rPr>
        <w:instrText xml:space="preserve"> REF _Ref112063545 \h </w:instrText>
      </w:r>
      <w:r w:rsidR="002F138B">
        <w:rPr>
          <w:lang w:val="en-US"/>
        </w:rPr>
      </w:r>
      <w:r w:rsidR="002F138B">
        <w:rPr>
          <w:lang w:val="en-US"/>
        </w:rPr>
        <w:fldChar w:fldCharType="separate"/>
      </w:r>
      <w:r w:rsidR="002F138B">
        <w:t xml:space="preserve">Figure </w:t>
      </w:r>
      <w:r w:rsidR="002F138B">
        <w:rPr>
          <w:noProof/>
        </w:rPr>
        <w:t>3</w:t>
      </w:r>
      <w:r w:rsidR="002F138B">
        <w:rPr>
          <w:lang w:val="en-US"/>
        </w:rPr>
        <w:fldChar w:fldCharType="end"/>
      </w:r>
      <w:r w:rsidR="002F138B">
        <w:rPr>
          <w:lang w:val="en-US"/>
        </w:rPr>
        <w:t>)</w:t>
      </w:r>
      <w:r w:rsidRPr="2CFD5928">
        <w:rPr>
          <w:lang w:val="en-US"/>
        </w:rPr>
        <w:t xml:space="preserve">. Draw attention to the different sized squares, </w:t>
      </w:r>
      <w:r w:rsidR="00B412FE" w:rsidRPr="2CFD5928">
        <w:rPr>
          <w:lang w:val="en-US"/>
        </w:rPr>
        <w:t xml:space="preserve">as well as the different </w:t>
      </w:r>
      <w:proofErr w:type="spellStart"/>
      <w:r w:rsidR="00B412FE" w:rsidRPr="2CFD5928">
        <w:rPr>
          <w:lang w:val="en-US"/>
        </w:rPr>
        <w:t>colours</w:t>
      </w:r>
      <w:proofErr w:type="spellEnd"/>
      <w:r w:rsidR="00B412FE">
        <w:rPr>
          <w:lang w:val="en-US"/>
        </w:rPr>
        <w:t xml:space="preserve"> and</w:t>
      </w:r>
      <w:r w:rsidR="00B412FE" w:rsidRPr="2CFD5928">
        <w:rPr>
          <w:lang w:val="en-US"/>
        </w:rPr>
        <w:t xml:space="preserve"> </w:t>
      </w:r>
      <w:r w:rsidRPr="2CFD5928">
        <w:rPr>
          <w:lang w:val="en-US"/>
        </w:rPr>
        <w:t>non</w:t>
      </w:r>
      <w:r w:rsidR="25CBDE72" w:rsidRPr="2CFD5928">
        <w:rPr>
          <w:lang w:val="en-US"/>
        </w:rPr>
        <w:t>-</w:t>
      </w:r>
      <w:r w:rsidRPr="2CFD5928">
        <w:rPr>
          <w:lang w:val="en-US"/>
        </w:rPr>
        <w:t>examples. Ask</w:t>
      </w:r>
      <w:r w:rsidR="004159A1">
        <w:rPr>
          <w:lang w:val="en-US"/>
        </w:rPr>
        <w:t xml:space="preserve"> students</w:t>
      </w:r>
      <w:r w:rsidR="524EB93C">
        <w:rPr>
          <w:lang w:val="en-US"/>
        </w:rPr>
        <w:t>:</w:t>
      </w:r>
    </w:p>
    <w:p w14:paraId="5EDE155F" w14:textId="1A481674" w:rsidR="3CC6F0E9" w:rsidRPr="002F138B" w:rsidRDefault="3CC6F0E9" w:rsidP="002F138B">
      <w:pPr>
        <w:pStyle w:val="ListBullet"/>
        <w:ind w:left="1134"/>
      </w:pPr>
      <w:r w:rsidRPr="002F138B">
        <w:t>What do all these shapes have in common?</w:t>
      </w:r>
    </w:p>
    <w:p w14:paraId="1833B691" w14:textId="06C90F36" w:rsidR="3CC6F0E9" w:rsidRPr="002F138B" w:rsidRDefault="3CC6F0E9" w:rsidP="002F138B">
      <w:pPr>
        <w:pStyle w:val="ListBullet"/>
        <w:ind w:left="1134"/>
      </w:pPr>
      <w:r w:rsidRPr="002F138B">
        <w:t>Does size and colour change what makes a square a square?</w:t>
      </w:r>
    </w:p>
    <w:p w14:paraId="6810136C" w14:textId="500F0020" w:rsidR="3CC6F0E9" w:rsidRPr="002F138B" w:rsidRDefault="3CC6F0E9" w:rsidP="002F138B">
      <w:pPr>
        <w:pStyle w:val="ListBullet"/>
        <w:ind w:left="1134"/>
      </w:pPr>
      <w:r w:rsidRPr="002F138B">
        <w:lastRenderedPageBreak/>
        <w:t>How do you know when something is not a square?</w:t>
      </w:r>
    </w:p>
    <w:p w14:paraId="7623C7F0" w14:textId="505CC7C7" w:rsidR="3CC6F0E9" w:rsidRPr="002F138B" w:rsidRDefault="3CC6F0E9" w:rsidP="002F138B">
      <w:pPr>
        <w:pStyle w:val="ListBullet"/>
        <w:ind w:left="1134"/>
      </w:pPr>
      <w:r w:rsidRPr="002F138B">
        <w:t>How did you decide if your shape was a square? What were you looking for?</w:t>
      </w:r>
    </w:p>
    <w:p w14:paraId="28C633C5" w14:textId="1E5EE429" w:rsidR="3CC6F0E9" w:rsidRPr="002F138B" w:rsidRDefault="3CC6F0E9" w:rsidP="002F138B">
      <w:pPr>
        <w:pStyle w:val="ListBullet"/>
        <w:ind w:left="1134"/>
      </w:pPr>
      <w:r w:rsidRPr="002F138B">
        <w:t>Did you find anything challenging when proving your square was a square?</w:t>
      </w:r>
    </w:p>
    <w:p w14:paraId="1FBC9C9E" w14:textId="55F1B61C" w:rsidR="3CC6F0E9" w:rsidRPr="002F138B" w:rsidRDefault="3CC6F0E9" w:rsidP="002F138B">
      <w:pPr>
        <w:pStyle w:val="ListBullet"/>
        <w:ind w:left="1134"/>
      </w:pPr>
      <w:r w:rsidRPr="002F138B">
        <w:t>What are some non-examples of squares and why are they not a square?</w:t>
      </w:r>
    </w:p>
    <w:p w14:paraId="40085B8C" w14:textId="3B8D77E2" w:rsidR="00666ED7" w:rsidRDefault="00666ED7" w:rsidP="00666ED7">
      <w:pPr>
        <w:pStyle w:val="Caption"/>
        <w:rPr>
          <w:lang w:val="en-US"/>
        </w:rPr>
      </w:pPr>
      <w:bookmarkStart w:id="22" w:name="_Ref112063545"/>
      <w:bookmarkStart w:id="23" w:name="_Ref110412784"/>
      <w:r>
        <w:t xml:space="preserve">Figure </w:t>
      </w:r>
      <w:r>
        <w:fldChar w:fldCharType="begin"/>
      </w:r>
      <w:r>
        <w:instrText>SEQ Figure \* ARABIC</w:instrText>
      </w:r>
      <w:r>
        <w:fldChar w:fldCharType="separate"/>
      </w:r>
      <w:r w:rsidR="005A3738">
        <w:rPr>
          <w:noProof/>
        </w:rPr>
        <w:t>3</w:t>
      </w:r>
      <w:r>
        <w:fldChar w:fldCharType="end"/>
      </w:r>
      <w:bookmarkEnd w:id="22"/>
      <w:r>
        <w:t xml:space="preserve"> </w:t>
      </w:r>
      <w:r w:rsidRPr="00B125D8">
        <w:t>– Student work samples</w:t>
      </w:r>
      <w:bookmarkEnd w:id="23"/>
    </w:p>
    <w:p w14:paraId="7AAB9FE2" w14:textId="1D07B94C" w:rsidR="3CC6F0E9" w:rsidRDefault="43B8A173" w:rsidP="007A2C3C">
      <w:pPr>
        <w:pStyle w:val="ListNumber"/>
        <w:numPr>
          <w:ilvl w:val="0"/>
          <w:numId w:val="0"/>
        </w:numPr>
      </w:pPr>
      <w:r>
        <w:rPr>
          <w:noProof/>
        </w:rPr>
        <w:drawing>
          <wp:inline distT="0" distB="0" distL="0" distR="0" wp14:anchorId="1D3FA54D" wp14:editId="6C6F861E">
            <wp:extent cx="4076043" cy="3377247"/>
            <wp:effectExtent l="0" t="0" r="1270" b="0"/>
            <wp:docPr id="624476859" name="Picture 624476859" descr="Student work samples with examples and non-examples of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76859" name="Picture 624476859" descr="Student work samples with examples and non-examples of squares."/>
                    <pic:cNvPicPr/>
                  </pic:nvPicPr>
                  <pic:blipFill rotWithShape="1">
                    <a:blip r:embed="rId25" cstate="print">
                      <a:extLst>
                        <a:ext uri="{BEBA8EAE-BF5A-486C-A8C5-ECC9F3942E4B}">
                          <a14:imgProps xmlns:a14="http://schemas.microsoft.com/office/drawing/2010/main">
                            <a14:imgLayer r:embed="rId26">
                              <a14:imgEffect>
                                <a14:sharpenSoften amount="56000"/>
                              </a14:imgEffect>
                              <a14:imgEffect>
                                <a14:brightnessContrast bright="19000" contrast="11000"/>
                              </a14:imgEffect>
                            </a14:imgLayer>
                          </a14:imgProps>
                        </a:ext>
                        <a:ext uri="{28A0092B-C50C-407E-A947-70E740481C1C}">
                          <a14:useLocalDpi xmlns:a14="http://schemas.microsoft.com/office/drawing/2010/main" val="0"/>
                        </a:ext>
                      </a:extLst>
                    </a:blip>
                    <a:srcRect t="1800"/>
                    <a:stretch/>
                  </pic:blipFill>
                  <pic:spPr bwMode="auto">
                    <a:xfrm>
                      <a:off x="0" y="0"/>
                      <a:ext cx="4078438" cy="3379232"/>
                    </a:xfrm>
                    <a:prstGeom prst="rect">
                      <a:avLst/>
                    </a:prstGeom>
                    <a:ln>
                      <a:noFill/>
                    </a:ln>
                    <a:extLst>
                      <a:ext uri="{53640926-AAD7-44D8-BBD7-CCE9431645EC}">
                        <a14:shadowObscured xmlns:a14="http://schemas.microsoft.com/office/drawing/2010/main"/>
                      </a:ext>
                    </a:extLst>
                  </pic:spPr>
                </pic:pic>
              </a:graphicData>
            </a:graphic>
          </wp:inline>
        </w:drawing>
      </w:r>
    </w:p>
    <w:p w14:paraId="3A44B918" w14:textId="4D13337F" w:rsidR="001E204D" w:rsidRDefault="0D53772D" w:rsidP="001E204D">
      <w:pPr>
        <w:pStyle w:val="Heading2"/>
      </w:pPr>
      <w:bookmarkStart w:id="24" w:name="_Lesson_3:_Making"/>
      <w:bookmarkStart w:id="25" w:name="_Toc113014782"/>
      <w:bookmarkEnd w:id="24"/>
      <w:r>
        <w:lastRenderedPageBreak/>
        <w:t>Lesson 3: Making shapes</w:t>
      </w:r>
      <w:bookmarkEnd w:id="25"/>
    </w:p>
    <w:p w14:paraId="797DA203" w14:textId="4C1B1AD0" w:rsidR="001E204D" w:rsidRDefault="0D53772D" w:rsidP="002F138B">
      <w:pPr>
        <w:pStyle w:val="Featurepink"/>
        <w:rPr>
          <w:lang w:val="en-US"/>
        </w:rPr>
      </w:pPr>
      <w:r w:rsidRPr="3CC6F0E9">
        <w:rPr>
          <w:rStyle w:val="Strong"/>
        </w:rPr>
        <w:t>Core concept</w:t>
      </w:r>
      <w:r w:rsidRPr="3CC6F0E9">
        <w:rPr>
          <w:b/>
          <w:bCs/>
        </w:rPr>
        <w:t>:</w:t>
      </w:r>
      <w:r w:rsidR="3CC6F0E9" w:rsidRPr="3CC6F0E9">
        <w:rPr>
          <w:lang w:val="en-US"/>
        </w:rPr>
        <w:t xml:space="preserve"> </w:t>
      </w:r>
      <w:r w:rsidR="00D24D5A">
        <w:rPr>
          <w:lang w:val="en-US"/>
        </w:rPr>
        <w:t>S</w:t>
      </w:r>
      <w:r w:rsidR="3CC6F0E9" w:rsidRPr="3CC6F0E9">
        <w:rPr>
          <w:lang w:val="en-US"/>
        </w:rPr>
        <w:t>hapes can be classified into different categories.</w:t>
      </w:r>
    </w:p>
    <w:p w14:paraId="63BD3430"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1536624B" w14:textId="77777777" w:rsidTr="002F138B">
        <w:trPr>
          <w:cnfStyle w:val="100000000000" w:firstRow="1" w:lastRow="0" w:firstColumn="0" w:lastColumn="0" w:oddVBand="0" w:evenVBand="0" w:oddHBand="0" w:evenHBand="0" w:firstRowFirstColumn="0" w:firstRowLastColumn="0" w:lastRowFirstColumn="0" w:lastRowLastColumn="0"/>
        </w:trPr>
        <w:tc>
          <w:tcPr>
            <w:tcW w:w="6974" w:type="dxa"/>
          </w:tcPr>
          <w:p w14:paraId="6C88133D" w14:textId="48CF6C53" w:rsidR="001E204D" w:rsidRDefault="001E204D" w:rsidP="007751F5">
            <w:r w:rsidRPr="00C620D2">
              <w:t>Learning intentions</w:t>
            </w:r>
          </w:p>
        </w:tc>
        <w:tc>
          <w:tcPr>
            <w:tcW w:w="6974" w:type="dxa"/>
          </w:tcPr>
          <w:p w14:paraId="3B570A64" w14:textId="77777777" w:rsidR="001E204D" w:rsidRDefault="001E204D" w:rsidP="007751F5">
            <w:r w:rsidRPr="00C620D2">
              <w:t>Success criteria</w:t>
            </w:r>
          </w:p>
        </w:tc>
      </w:tr>
      <w:tr w:rsidR="001E204D" w14:paraId="5E0CEF42" w14:textId="77777777" w:rsidTr="002F138B">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6265810E" w14:textId="77777777" w:rsidR="001E204D" w:rsidRPr="00B80AAD" w:rsidRDefault="0D53772D" w:rsidP="007751F5">
            <w:r>
              <w:t>Students are learning that:</w:t>
            </w:r>
          </w:p>
          <w:p w14:paraId="5D8A7C52" w14:textId="5638CDA7" w:rsidR="001E204D" w:rsidRDefault="43B8A173" w:rsidP="3CC6F0E9">
            <w:pPr>
              <w:pStyle w:val="ListBullet"/>
              <w:rPr>
                <w:lang w:val="en-US"/>
              </w:rPr>
            </w:pPr>
            <w:r w:rsidRPr="3CF3E929">
              <w:rPr>
                <w:lang w:val="en-US"/>
              </w:rPr>
              <w:t>shapes can be classified in</w:t>
            </w:r>
            <w:r w:rsidR="6AC1F08F" w:rsidRPr="3CF3E929">
              <w:rPr>
                <w:lang w:val="en-US"/>
              </w:rPr>
              <w:t>to</w:t>
            </w:r>
            <w:r w:rsidRPr="3CF3E929">
              <w:rPr>
                <w:lang w:val="en-US"/>
              </w:rPr>
              <w:t xml:space="preserve"> more than one category</w:t>
            </w:r>
          </w:p>
          <w:p w14:paraId="6F900F0E" w14:textId="6291B638" w:rsidR="001E204D" w:rsidRDefault="3CC6F0E9" w:rsidP="3CC6F0E9">
            <w:pPr>
              <w:pStyle w:val="ListBullet"/>
              <w:rPr>
                <w:lang w:val="en-US"/>
              </w:rPr>
            </w:pPr>
            <w:r w:rsidRPr="3BF5BB7D">
              <w:rPr>
                <w:lang w:val="en-US"/>
              </w:rPr>
              <w:t xml:space="preserve">quadrilaterals and polygons have necessary </w:t>
            </w:r>
            <w:r w:rsidR="00E92E20">
              <w:rPr>
                <w:lang w:val="en-US"/>
              </w:rPr>
              <w:t>features</w:t>
            </w:r>
            <w:r w:rsidRPr="3BF5BB7D">
              <w:rPr>
                <w:lang w:val="en-US"/>
              </w:rPr>
              <w:t xml:space="preserve"> that determine their name.</w:t>
            </w:r>
          </w:p>
        </w:tc>
        <w:tc>
          <w:tcPr>
            <w:tcW w:w="6974" w:type="dxa"/>
          </w:tcPr>
          <w:p w14:paraId="049E7823" w14:textId="77777777" w:rsidR="001E204D" w:rsidRPr="00B80AAD" w:rsidRDefault="0D53772D" w:rsidP="007751F5">
            <w:r>
              <w:t>Students can:</w:t>
            </w:r>
          </w:p>
          <w:p w14:paraId="02ED948E" w14:textId="206812B1" w:rsidR="001E204D" w:rsidRDefault="3CC6F0E9" w:rsidP="63BC317A">
            <w:pPr>
              <w:pStyle w:val="ListBullet"/>
              <w:rPr>
                <w:lang w:val="en-US"/>
              </w:rPr>
            </w:pPr>
            <w:r w:rsidRPr="3CC6F0E9">
              <w:rPr>
                <w:lang w:val="en-US"/>
              </w:rPr>
              <w:t>sort and classify quadrilaterals and polygons</w:t>
            </w:r>
          </w:p>
          <w:p w14:paraId="493A5648" w14:textId="5F939165" w:rsidR="001E204D" w:rsidRDefault="3CC6F0E9" w:rsidP="63BC317A">
            <w:pPr>
              <w:pStyle w:val="ListBullet"/>
              <w:rPr>
                <w:lang w:val="en-US"/>
              </w:rPr>
            </w:pPr>
            <w:r w:rsidRPr="3CC6F0E9">
              <w:rPr>
                <w:lang w:val="en-US"/>
              </w:rPr>
              <w:t xml:space="preserve">name and describe the </w:t>
            </w:r>
            <w:r w:rsidR="00E92E20">
              <w:rPr>
                <w:lang w:val="en-US"/>
              </w:rPr>
              <w:t>features</w:t>
            </w:r>
            <w:r w:rsidRPr="3CC6F0E9">
              <w:rPr>
                <w:lang w:val="en-US"/>
              </w:rPr>
              <w:t xml:space="preserve"> of quadrilaterals and polygons with appropriate mathematical language.</w:t>
            </w:r>
          </w:p>
        </w:tc>
      </w:tr>
    </w:tbl>
    <w:p w14:paraId="4E46B485" w14:textId="248F2E80" w:rsidR="001E204D" w:rsidRPr="00E04DAF" w:rsidRDefault="634FF17E" w:rsidP="002F138B">
      <w:pPr>
        <w:pStyle w:val="Heading3"/>
      </w:pPr>
      <w:bookmarkStart w:id="26" w:name="_Toc113014783"/>
      <w:r>
        <w:t xml:space="preserve">Daily </w:t>
      </w:r>
      <w:r w:rsidRPr="002F138B">
        <w:t>number</w:t>
      </w:r>
      <w:r>
        <w:t xml:space="preserve"> sense: </w:t>
      </w:r>
      <w:r w:rsidR="0D53772D">
        <w:t>Which one does not belong? – 10 minutes</w:t>
      </w:r>
      <w:bookmarkEnd w:id="26"/>
    </w:p>
    <w:p w14:paraId="21202557" w14:textId="4AC432AE" w:rsidR="0D53772D" w:rsidRPr="002F138B" w:rsidRDefault="0D53772D" w:rsidP="002F138B">
      <w:pPr>
        <w:pStyle w:val="ListNumber"/>
        <w:numPr>
          <w:ilvl w:val="0"/>
          <w:numId w:val="33"/>
        </w:numPr>
      </w:pPr>
      <w:r w:rsidRPr="002F138B">
        <w:t>Build student understanding of the attributes of 2D shapes by justifying their reasons when solving a problem.</w:t>
      </w:r>
    </w:p>
    <w:p w14:paraId="250447D1" w14:textId="7D65D560" w:rsidR="3CC6F0E9" w:rsidRPr="002F138B" w:rsidRDefault="05476C15" w:rsidP="002F138B">
      <w:pPr>
        <w:pStyle w:val="ListNumber"/>
      </w:pPr>
      <w:r w:rsidRPr="002F138B">
        <w:t xml:space="preserve">Display </w:t>
      </w:r>
      <w:hyperlink w:anchor="_Resource_3:_Which" w:history="1">
        <w:r w:rsidR="3CC6F0E9" w:rsidRPr="00A20480">
          <w:rPr>
            <w:rStyle w:val="Hyperlink"/>
          </w:rPr>
          <w:t xml:space="preserve">Resource 3: Odd one </w:t>
        </w:r>
        <w:r w:rsidR="6978B245" w:rsidRPr="00A20480">
          <w:rPr>
            <w:rStyle w:val="Hyperlink"/>
          </w:rPr>
          <w:t>out</w:t>
        </w:r>
      </w:hyperlink>
      <w:r w:rsidR="6978B245" w:rsidRPr="002F138B">
        <w:t xml:space="preserve"> and</w:t>
      </w:r>
      <w:r w:rsidRPr="002F138B">
        <w:t xml:space="preserve"> ask students to provide reasons why one shape is the odd one out. Allow individual thinking time.</w:t>
      </w:r>
    </w:p>
    <w:p w14:paraId="40563669" w14:textId="0136AB4F" w:rsidR="3CC6F0E9" w:rsidRPr="002F138B" w:rsidRDefault="3CC6F0E9" w:rsidP="002F138B">
      <w:pPr>
        <w:pStyle w:val="ListNumber"/>
      </w:pPr>
      <w:r w:rsidRPr="002F138B">
        <w:t xml:space="preserve">Students </w:t>
      </w:r>
      <w:hyperlink r:id="rId27">
        <w:r w:rsidRPr="002F138B">
          <w:rPr>
            <w:rStyle w:val="Hyperlink"/>
          </w:rPr>
          <w:t>turn and talk</w:t>
        </w:r>
      </w:hyperlink>
      <w:r w:rsidRPr="002F138B">
        <w:t xml:space="preserve"> to share their thinking with a partner.</w:t>
      </w:r>
    </w:p>
    <w:p w14:paraId="703B09F6" w14:textId="6D3884FE" w:rsidR="3CC6F0E9" w:rsidRPr="002F138B" w:rsidRDefault="3CC6F0E9" w:rsidP="002F138B">
      <w:pPr>
        <w:pStyle w:val="ListNumber"/>
      </w:pPr>
      <w:r w:rsidRPr="002F138B">
        <w:t>Invite students to share their reasons with the class and record their ideas.</w:t>
      </w:r>
    </w:p>
    <w:p w14:paraId="6B6A4B92" w14:textId="00E06631" w:rsidR="3CC6F0E9" w:rsidRDefault="3CC6F0E9" w:rsidP="3CC6F0E9">
      <w:pPr>
        <w:pStyle w:val="FeatureBox"/>
      </w:pPr>
      <w:r w:rsidRPr="3CC6F0E9">
        <w:rPr>
          <w:rStyle w:val="Strong"/>
        </w:rPr>
        <w:lastRenderedPageBreak/>
        <w:t>Note</w:t>
      </w:r>
      <w:r w:rsidR="002F138B">
        <w:rPr>
          <w:rStyle w:val="Strong"/>
        </w:rPr>
        <w:t xml:space="preserve">: </w:t>
      </w:r>
      <w:r w:rsidR="002F138B">
        <w:t>T</w:t>
      </w:r>
      <w:r>
        <w:t>here could be a case made for each shape not belonging. Students may refer to the square as a diamond and/or refer to the triangle as upside down. This is a good talking point</w:t>
      </w:r>
      <w:r w:rsidR="00B3705B">
        <w:t>,</w:t>
      </w:r>
      <w:r>
        <w:t xml:space="preserve"> as orientation is a mathematical attribute and does not change the property of the shape.</w:t>
      </w:r>
    </w:p>
    <w:p w14:paraId="1BBFFE9A" w14:textId="6DEE0016" w:rsidR="001E204D" w:rsidRPr="00E04DAF" w:rsidRDefault="0D53772D" w:rsidP="002F138B">
      <w:pPr>
        <w:pStyle w:val="Heading3"/>
      </w:pPr>
      <w:bookmarkStart w:id="27" w:name="_Toc113014784"/>
      <w:r>
        <w:t xml:space="preserve">Paper </w:t>
      </w:r>
      <w:r w:rsidRPr="002F138B">
        <w:t>folding</w:t>
      </w:r>
      <w:r>
        <w:t xml:space="preserve"> shapes – 40 minutes</w:t>
      </w:r>
      <w:bookmarkEnd w:id="27"/>
    </w:p>
    <w:p w14:paraId="1D44C375" w14:textId="1BC0A7F7" w:rsidR="3CC6F0E9" w:rsidRDefault="000043B7" w:rsidP="002F138B">
      <w:pPr>
        <w:pStyle w:val="FeatureBox"/>
      </w:pPr>
      <w:r>
        <w:t xml:space="preserve">This </w:t>
      </w:r>
      <w:r w:rsidR="00B3705B">
        <w:t>activity</w:t>
      </w:r>
      <w:r>
        <w:t xml:space="preserve"> has been a</w:t>
      </w:r>
      <w:r w:rsidR="3CC6F0E9">
        <w:t>dapted from Burnett et al (2007).</w:t>
      </w:r>
    </w:p>
    <w:p w14:paraId="69B18698" w14:textId="3954C0AA" w:rsidR="3CC6F0E9" w:rsidRPr="002F138B" w:rsidRDefault="05476C15" w:rsidP="002F138B">
      <w:pPr>
        <w:pStyle w:val="ListNumber"/>
      </w:pPr>
      <w:r w:rsidRPr="002F138B">
        <w:t xml:space="preserve">Students cut out </w:t>
      </w:r>
      <w:hyperlink w:anchor="_Resource_4:_Folding" w:history="1">
        <w:r w:rsidRPr="00A20480">
          <w:rPr>
            <w:rStyle w:val="Hyperlink"/>
          </w:rPr>
          <w:t>Resource 4: Folding rhombus</w:t>
        </w:r>
      </w:hyperlink>
      <w:r w:rsidRPr="002F138B">
        <w:t>.</w:t>
      </w:r>
    </w:p>
    <w:p w14:paraId="055FD2F2" w14:textId="40566DD0" w:rsidR="3CC6F0E9" w:rsidRPr="002F138B" w:rsidRDefault="05476C15" w:rsidP="002F138B">
      <w:pPr>
        <w:pStyle w:val="ListNumber"/>
      </w:pPr>
      <w:r w:rsidRPr="002F138B">
        <w:t xml:space="preserve">Display </w:t>
      </w:r>
      <w:hyperlink w:anchor="_Resource_5:_Instructions" w:history="1">
        <w:r w:rsidR="00D81013">
          <w:rPr>
            <w:rStyle w:val="Hyperlink"/>
          </w:rPr>
          <w:t>Resource 5: Folding shapes instructions</w:t>
        </w:r>
      </w:hyperlink>
      <w:r w:rsidRPr="002F138B">
        <w:t xml:space="preserve"> and direct students to build:</w:t>
      </w:r>
    </w:p>
    <w:p w14:paraId="0B8FBBDD" w14:textId="3DD7614E" w:rsidR="3CC6F0E9" w:rsidRPr="002F138B" w:rsidRDefault="0069342B" w:rsidP="002F138B">
      <w:pPr>
        <w:pStyle w:val="ListBullet"/>
        <w:ind w:left="1134"/>
      </w:pPr>
      <w:r>
        <w:t>e</w:t>
      </w:r>
      <w:r w:rsidR="05476C15" w:rsidRPr="002F138B">
        <w:t xml:space="preserve">quilateral triangle </w:t>
      </w:r>
      <w:r w:rsidR="00453624">
        <w:t>–</w:t>
      </w:r>
      <w:r w:rsidR="05476C15" w:rsidRPr="002F138B">
        <w:t xml:space="preserve"> </w:t>
      </w:r>
      <w:r w:rsidR="0098681D" w:rsidRPr="002F138B">
        <w:t>f</w:t>
      </w:r>
      <w:r w:rsidR="05476C15" w:rsidRPr="002F138B">
        <w:t>old the rhombus in half along the dotted line</w:t>
      </w:r>
    </w:p>
    <w:p w14:paraId="030AF1F7" w14:textId="47EF60B3" w:rsidR="3CC6F0E9" w:rsidRPr="002F138B" w:rsidRDefault="0069342B" w:rsidP="002F138B">
      <w:pPr>
        <w:pStyle w:val="ListBullet"/>
        <w:ind w:left="1134"/>
      </w:pPr>
      <w:r>
        <w:t>h</w:t>
      </w:r>
      <w:r w:rsidR="05476C15" w:rsidRPr="002F138B">
        <w:t xml:space="preserve">exagon </w:t>
      </w:r>
      <w:r w:rsidR="00453624">
        <w:t>–</w:t>
      </w:r>
      <w:r w:rsidR="05476C15" w:rsidRPr="002F138B">
        <w:t xml:space="preserve"> </w:t>
      </w:r>
      <w:r w:rsidR="0098681D" w:rsidRPr="002F138B">
        <w:t>f</w:t>
      </w:r>
      <w:r w:rsidR="05476C15" w:rsidRPr="002F138B">
        <w:t>old the outer corners of the rhombus inwards so that the corners meet in the middle</w:t>
      </w:r>
    </w:p>
    <w:p w14:paraId="467B837C" w14:textId="07CC8E3A" w:rsidR="3CC6F0E9" w:rsidRPr="002F138B" w:rsidRDefault="0069342B" w:rsidP="002F138B">
      <w:pPr>
        <w:pStyle w:val="ListBullet"/>
        <w:ind w:left="1134"/>
      </w:pPr>
      <w:r>
        <w:t>t</w:t>
      </w:r>
      <w:r w:rsidR="05476C15" w:rsidRPr="002F138B">
        <w:t xml:space="preserve">rapezium </w:t>
      </w:r>
      <w:r w:rsidR="00453624">
        <w:t>–</w:t>
      </w:r>
      <w:r w:rsidR="05476C15" w:rsidRPr="002F138B">
        <w:t xml:space="preserve"> </w:t>
      </w:r>
      <w:r w:rsidR="0098681D" w:rsidRPr="002F138B">
        <w:t>t</w:t>
      </w:r>
      <w:r w:rsidR="05476C15" w:rsidRPr="002F138B">
        <w:t>ake the hexagon and fold it in half</w:t>
      </w:r>
    </w:p>
    <w:p w14:paraId="03D6DB00" w14:textId="13AD93DA" w:rsidR="3CC6F0E9" w:rsidRPr="002F138B" w:rsidRDefault="0069342B" w:rsidP="002F138B">
      <w:pPr>
        <w:pStyle w:val="ListBullet"/>
        <w:ind w:left="1134"/>
      </w:pPr>
      <w:r>
        <w:t>p</w:t>
      </w:r>
      <w:r w:rsidR="05476C15" w:rsidRPr="002F138B">
        <w:t xml:space="preserve">entagon </w:t>
      </w:r>
      <w:r w:rsidR="00453624">
        <w:t>–</w:t>
      </w:r>
      <w:r w:rsidR="05476C15" w:rsidRPr="002F138B">
        <w:t xml:space="preserve"> </w:t>
      </w:r>
      <w:r w:rsidR="0098681D" w:rsidRPr="002F138B">
        <w:t>s</w:t>
      </w:r>
      <w:r w:rsidR="05476C15" w:rsidRPr="002F138B">
        <w:t>tart with your original shape, the rhombus, and fold only one corner in so that it meets the point in the middle.</w:t>
      </w:r>
    </w:p>
    <w:p w14:paraId="5656FED3" w14:textId="0D80A97C" w:rsidR="3CC6F0E9" w:rsidRDefault="3CC6F0E9" w:rsidP="3CC6F0E9">
      <w:pPr>
        <w:pStyle w:val="FeatureBox"/>
      </w:pPr>
      <w:r w:rsidRPr="3CF3E929">
        <w:rPr>
          <w:rStyle w:val="Strong"/>
        </w:rPr>
        <w:t>Note</w:t>
      </w:r>
      <w:r w:rsidR="002F138B">
        <w:rPr>
          <w:rStyle w:val="Strong"/>
        </w:rPr>
        <w:t xml:space="preserve">: </w:t>
      </w:r>
      <w:r w:rsidR="002F138B">
        <w:t>A</w:t>
      </w:r>
      <w:r>
        <w:t xml:space="preserve">fter building each shape, pause to allow students to share what they notice and the </w:t>
      </w:r>
      <w:r w:rsidR="00E92E20">
        <w:t>features</w:t>
      </w:r>
      <w:r>
        <w:t xml:space="preserve"> of each of the shapes. For example, a triangle is </w:t>
      </w:r>
      <w:r w:rsidR="2E5D6F95">
        <w:t xml:space="preserve">a </w:t>
      </w:r>
      <w:r>
        <w:t xml:space="preserve">polygon with </w:t>
      </w:r>
      <w:r w:rsidR="005C3BFB">
        <w:t>3</w:t>
      </w:r>
      <w:r>
        <w:t xml:space="preserve"> straight sides and </w:t>
      </w:r>
      <w:r w:rsidR="005C3BFB">
        <w:t>3</w:t>
      </w:r>
      <w:r>
        <w:t xml:space="preserve"> interior angles (vertices).</w:t>
      </w:r>
    </w:p>
    <w:p w14:paraId="1194C557" w14:textId="05386724" w:rsidR="3CC6F0E9" w:rsidRDefault="05476C15" w:rsidP="00A20480">
      <w:pPr>
        <w:pStyle w:val="FeatureBox2"/>
      </w:pPr>
      <w:r w:rsidRPr="2CFD5928">
        <w:rPr>
          <w:rStyle w:val="Strong"/>
        </w:rPr>
        <w:t>Polygon:</w:t>
      </w:r>
      <w:r>
        <w:t xml:space="preserve"> </w:t>
      </w:r>
      <w:r w:rsidR="002F138B">
        <w:t>P</w:t>
      </w:r>
      <w:r w:rsidR="581A7385">
        <w:t>lane</w:t>
      </w:r>
      <w:r>
        <w:t xml:space="preserve"> shape bounded by 3 or more-line segments.</w:t>
      </w:r>
    </w:p>
    <w:p w14:paraId="7E5A5A19" w14:textId="0AE9EF90" w:rsidR="3CC6F0E9" w:rsidRDefault="05476C15" w:rsidP="00A20480">
      <w:pPr>
        <w:pStyle w:val="FeatureBox2"/>
      </w:pPr>
      <w:r w:rsidRPr="3BF5BB7D">
        <w:rPr>
          <w:rStyle w:val="Strong"/>
        </w:rPr>
        <w:lastRenderedPageBreak/>
        <w:t>Quadrilateral:</w:t>
      </w:r>
      <w:r>
        <w:t xml:space="preserve"> </w:t>
      </w:r>
      <w:r w:rsidR="005C3BFB">
        <w:t>P</w:t>
      </w:r>
      <w:r w:rsidR="581A7385">
        <w:t>lane</w:t>
      </w:r>
      <w:r>
        <w:t xml:space="preserve"> shape bounded by four-line segments.</w:t>
      </w:r>
    </w:p>
    <w:p w14:paraId="4970294C" w14:textId="232E5F94" w:rsidR="3CC6F0E9" w:rsidRPr="002F138B" w:rsidRDefault="3CC6F0E9" w:rsidP="002F138B">
      <w:pPr>
        <w:pStyle w:val="ListNumber"/>
      </w:pPr>
      <w:r w:rsidRPr="002F138B">
        <w:t>Place students in groups of 4. One person from each group builds one of the 4 shapes so that each group has an equilateral triangle, hexagon, trapezium</w:t>
      </w:r>
      <w:r w:rsidR="00B34A1B">
        <w:t>,</w:t>
      </w:r>
      <w:r w:rsidRPr="002F138B">
        <w:t xml:space="preserve"> and pentagon. Students label the shape they build. Provide all groups with an original rhombus.</w:t>
      </w:r>
    </w:p>
    <w:p w14:paraId="508E27EB" w14:textId="395D95DE" w:rsidR="3CC6F0E9" w:rsidRPr="002F138B" w:rsidRDefault="05476C15" w:rsidP="002F138B">
      <w:pPr>
        <w:pStyle w:val="ListNumber"/>
      </w:pPr>
      <w:r w:rsidRPr="002F138B">
        <w:t>Ask students to sort and classify their shapes.</w:t>
      </w:r>
    </w:p>
    <w:p w14:paraId="5CF973B0" w14:textId="564B3200" w:rsidR="3CC6F0E9" w:rsidRPr="002F138B" w:rsidRDefault="05476C15" w:rsidP="002F138B">
      <w:pPr>
        <w:pStyle w:val="ListNumber"/>
      </w:pPr>
      <w:r w:rsidRPr="002F138B">
        <w:t xml:space="preserve">Display the example shapes you have just made by folding </w:t>
      </w:r>
      <w:r w:rsidR="7F2DB3AE" w:rsidRPr="002F138B">
        <w:t xml:space="preserve">the </w:t>
      </w:r>
      <w:r w:rsidRPr="002F138B">
        <w:t>paper, including the rhombus</w:t>
      </w:r>
      <w:r w:rsidR="3739A0C0" w:rsidRPr="002F138B">
        <w:t>,</w:t>
      </w:r>
      <w:r w:rsidRPr="002F138B">
        <w:t xml:space="preserve"> and ask groups to share how they grouped their shapes and provide justifications as to why they have grouped them in certain ways.</w:t>
      </w:r>
    </w:p>
    <w:p w14:paraId="4BE3E675" w14:textId="33DE22BD" w:rsidR="3CC6F0E9" w:rsidRDefault="43B8A173" w:rsidP="3CC6F0E9">
      <w:pPr>
        <w:pStyle w:val="FeatureBox"/>
      </w:pPr>
      <w:r w:rsidRPr="05DFC4C4">
        <w:rPr>
          <w:rStyle w:val="Strong"/>
        </w:rPr>
        <w:t>Not</w:t>
      </w:r>
      <w:r w:rsidR="00B34A1B">
        <w:rPr>
          <w:rStyle w:val="Strong"/>
        </w:rPr>
        <w:t>e:</w:t>
      </w:r>
      <w:r w:rsidR="44C7E435" w:rsidRPr="05DFC4C4">
        <w:rPr>
          <w:rStyle w:val="Strong"/>
        </w:rPr>
        <w:t xml:space="preserve"> </w:t>
      </w:r>
      <w:r w:rsidR="00B34A1B" w:rsidRPr="00B34A1B">
        <w:t>H</w:t>
      </w:r>
      <w:r w:rsidRPr="00B34A1B">
        <w:t>ighlight</w:t>
      </w:r>
      <w:r>
        <w:t xml:space="preserve"> sorts where quadrilaterals have been grouped together.</w:t>
      </w:r>
    </w:p>
    <w:p w14:paraId="508CD438" w14:textId="5FFC5B8A" w:rsidR="3CC6F0E9" w:rsidRPr="00B34A1B" w:rsidRDefault="1687ED8A" w:rsidP="00B34A1B">
      <w:pPr>
        <w:pStyle w:val="ListNumber"/>
      </w:pPr>
      <w:r w:rsidRPr="00B34A1B">
        <w:t xml:space="preserve">Display and introduce the terms, quadrilateral and polygon. Discuss the </w:t>
      </w:r>
      <w:r w:rsidR="00E92E20" w:rsidRPr="00B34A1B">
        <w:t>features</w:t>
      </w:r>
      <w:r w:rsidRPr="00B34A1B">
        <w:t xml:space="preserve"> relevant for classifying quadrilaterals and polygons. Students work with their group to group their shapes using these headings.</w:t>
      </w:r>
    </w:p>
    <w:p w14:paraId="47371256" w14:textId="46C415D2" w:rsidR="05DFC4C4" w:rsidRDefault="05DFC4C4" w:rsidP="05DFC4C4">
      <w:pPr>
        <w:pStyle w:val="FeatureBox"/>
        <w:rPr>
          <w:rFonts w:eastAsia="Calibri"/>
        </w:rPr>
      </w:pPr>
      <w:r w:rsidRPr="05DFC4C4">
        <w:rPr>
          <w:rStyle w:val="Strong"/>
        </w:rPr>
        <w:t>Note</w:t>
      </w:r>
      <w:r w:rsidR="00B34A1B">
        <w:t>:</w:t>
      </w:r>
      <w:r>
        <w:t xml:space="preserve"> </w:t>
      </w:r>
      <w:r w:rsidR="00B34A1B">
        <w:t>A</w:t>
      </w:r>
      <w:r>
        <w:t xml:space="preserve"> 2D shape can be classified in more than one category and have different names. For example, a rectangle is a polygon and a quadrilateral, but a pentagon is only a polygon.</w:t>
      </w:r>
    </w:p>
    <w:p w14:paraId="0B9BABF9" w14:textId="780AF5C0" w:rsidR="3CC6F0E9" w:rsidRPr="00B34A1B" w:rsidRDefault="1687ED8A" w:rsidP="00B34A1B">
      <w:pPr>
        <w:pStyle w:val="ListNumber"/>
      </w:pPr>
      <w:r w:rsidRPr="00B34A1B">
        <w:t>Provide students with a wide range of materials, for example, geoboards/pegboards, rubber bands, straws</w:t>
      </w:r>
      <w:r w:rsidR="00B34A1B" w:rsidRPr="00B34A1B">
        <w:t>,</w:t>
      </w:r>
      <w:r w:rsidRPr="00B34A1B">
        <w:t xml:space="preserve"> or toothpicks. Challenge students to create as many quadrilaterals and polygons</w:t>
      </w:r>
      <w:r w:rsidR="154C3F31" w:rsidRPr="00B34A1B">
        <w:t xml:space="preserve"> as possible</w:t>
      </w:r>
      <w:r w:rsidRPr="00B34A1B">
        <w:t>. Prompt students to build shapes of 7, 8, 9, 10, 11 and 12 sides.</w:t>
      </w:r>
    </w:p>
    <w:p w14:paraId="729C1B8B" w14:textId="52531475" w:rsidR="3CC6F0E9" w:rsidRPr="00B34A1B" w:rsidRDefault="1687ED8A" w:rsidP="00B34A1B">
      <w:pPr>
        <w:pStyle w:val="ListNumber"/>
      </w:pPr>
      <w:r w:rsidRPr="00B34A1B">
        <w:t>As students build their shapes, they identify which categories they belong to and if they belong to more than one.</w:t>
      </w:r>
    </w:p>
    <w:p w14:paraId="731A440A" w14:textId="6EC6E4D5" w:rsidR="3CC6F0E9" w:rsidRDefault="43B8A173" w:rsidP="3CC6F0E9">
      <w:pPr>
        <w:pStyle w:val="FeatureBox"/>
      </w:pPr>
      <w:r w:rsidRPr="05DFC4C4">
        <w:rPr>
          <w:rStyle w:val="Strong"/>
        </w:rPr>
        <w:t>Note</w:t>
      </w:r>
      <w:r w:rsidR="00B34A1B">
        <w:rPr>
          <w:rStyle w:val="Strong"/>
        </w:rPr>
        <w:t>:</w:t>
      </w:r>
      <w:r>
        <w:t xml:space="preserve"> </w:t>
      </w:r>
      <w:r w:rsidR="00B34A1B">
        <w:t>T</w:t>
      </w:r>
      <w:r>
        <w:t xml:space="preserve">ake photos of how students build and sort their shapes to use in </w:t>
      </w:r>
      <w:hyperlink w:anchor="_Discuss_and_connect">
        <w:r w:rsidRPr="05DFC4C4">
          <w:rPr>
            <w:rStyle w:val="Hyperlink"/>
          </w:rPr>
          <w:t>Discuss and connect the mathematics</w:t>
        </w:r>
      </w:hyperlink>
      <w:r>
        <w:t>.</w:t>
      </w:r>
    </w:p>
    <w:p w14:paraId="25786441" w14:textId="2905685E" w:rsidR="001E204D" w:rsidRPr="00E04DAF" w:rsidRDefault="0D53772D" w:rsidP="001E204D">
      <w:pPr>
        <w:pStyle w:val="Heading3"/>
      </w:pPr>
      <w:bookmarkStart w:id="28" w:name="_Discuss_and_connect"/>
      <w:bookmarkStart w:id="29" w:name="_Toc113014785"/>
      <w:bookmarkEnd w:id="28"/>
      <w:r>
        <w:lastRenderedPageBreak/>
        <w:t>Discuss and connect the mathematics – 10 minutes</w:t>
      </w:r>
      <w:bookmarkEnd w:id="29"/>
    </w:p>
    <w:p w14:paraId="7CA49C40" w14:textId="3A78E542" w:rsidR="3CC6F0E9" w:rsidRPr="00B34A1B" w:rsidRDefault="1687ED8A" w:rsidP="00B34A1B">
      <w:pPr>
        <w:pStyle w:val="ListNumber"/>
      </w:pPr>
      <w:r w:rsidRPr="00B34A1B">
        <w:t>Display student work samples and examine how they have sorted their shapes. Ask</w:t>
      </w:r>
      <w:r w:rsidR="004159A1">
        <w:t xml:space="preserve"> students</w:t>
      </w:r>
      <w:r w:rsidRPr="00B34A1B">
        <w:t>:</w:t>
      </w:r>
    </w:p>
    <w:p w14:paraId="27705041" w14:textId="72D21B89" w:rsidR="3CC6F0E9" w:rsidRPr="00B34A1B" w:rsidRDefault="3CC6F0E9" w:rsidP="00B34A1B">
      <w:pPr>
        <w:pStyle w:val="ListBullet"/>
        <w:ind w:left="1134"/>
      </w:pPr>
      <w:r w:rsidRPr="00B34A1B">
        <w:t>Which shapes have you built?</w:t>
      </w:r>
    </w:p>
    <w:p w14:paraId="1CABE9A8" w14:textId="443E0C2D" w:rsidR="3CC6F0E9" w:rsidRPr="00B34A1B" w:rsidRDefault="3CC6F0E9" w:rsidP="00B34A1B">
      <w:pPr>
        <w:pStyle w:val="ListBullet"/>
        <w:ind w:left="1134"/>
      </w:pPr>
      <w:r w:rsidRPr="00B34A1B">
        <w:t>Have you built a shape which you do not know the name of?</w:t>
      </w:r>
    </w:p>
    <w:p w14:paraId="5C8D8141" w14:textId="72C75959" w:rsidR="3CC6F0E9" w:rsidRPr="00B34A1B" w:rsidRDefault="3CC6F0E9" w:rsidP="00B34A1B">
      <w:pPr>
        <w:pStyle w:val="ListBullet"/>
        <w:ind w:left="1134"/>
      </w:pPr>
      <w:r w:rsidRPr="00B34A1B">
        <w:t xml:space="preserve">Can you name the </w:t>
      </w:r>
      <w:r w:rsidR="00E92E20" w:rsidRPr="00B34A1B">
        <w:t>features</w:t>
      </w:r>
      <w:r w:rsidRPr="00B34A1B">
        <w:t xml:space="preserve"> of the shapes?</w:t>
      </w:r>
    </w:p>
    <w:p w14:paraId="4B0B4F9D" w14:textId="6529EDF8" w:rsidR="3CC6F0E9" w:rsidRPr="00B34A1B" w:rsidRDefault="43B8A173" w:rsidP="00B34A1B">
      <w:pPr>
        <w:pStyle w:val="ListBullet"/>
        <w:ind w:left="1134"/>
      </w:pPr>
      <w:r w:rsidRPr="00B34A1B">
        <w:t>How do you know if it is a quadrilateral and/or a polygon?</w:t>
      </w:r>
    </w:p>
    <w:p w14:paraId="6E361B04" w14:textId="09087D92" w:rsidR="3CC6F0E9" w:rsidRDefault="3CC6F0E9" w:rsidP="3CC6F0E9">
      <w:pPr>
        <w:pStyle w:val="FeatureBox"/>
        <w:rPr>
          <w:rFonts w:eastAsia="Arial"/>
          <w:color w:val="202124"/>
          <w:lang w:val="en-US"/>
        </w:rPr>
      </w:pPr>
      <w:r w:rsidRPr="3CC6F0E9">
        <w:rPr>
          <w:rStyle w:val="Strong"/>
        </w:rPr>
        <w:t>Note</w:t>
      </w:r>
      <w:r w:rsidR="00B34A1B">
        <w:rPr>
          <w:rStyle w:val="Strong"/>
        </w:rPr>
        <w:t>:</w:t>
      </w:r>
      <w:r>
        <w:t xml:space="preserve"> </w:t>
      </w:r>
      <w:r w:rsidR="00B34A1B">
        <w:t>L</w:t>
      </w:r>
      <w:r>
        <w:t xml:space="preserve">ooking at work samples, draw attention to any irregular polygons. </w:t>
      </w:r>
      <w:r w:rsidRPr="3CC6F0E9">
        <w:rPr>
          <w:lang w:val="en-US"/>
        </w:rPr>
        <w:t>A regular polygon is where all sides are the same length</w:t>
      </w:r>
      <w:r w:rsidR="0022655A">
        <w:rPr>
          <w:lang w:val="en-US"/>
        </w:rPr>
        <w:t>,</w:t>
      </w:r>
      <w:r w:rsidRPr="3CC6F0E9">
        <w:rPr>
          <w:lang w:val="en-US"/>
        </w:rPr>
        <w:t xml:space="preserve"> and all angles are the same size. If all the sides are not the same length and all the angles are not the same size, it is called an irregular polygon. All closed shapes with straight sides are polygons, so triangles, quadrilaterals, pentagons, hexagons, heptagons, and octagons can all be classified as polygons.</w:t>
      </w:r>
    </w:p>
    <w:p w14:paraId="2ECD8C42" w14:textId="55870436"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5F4D16F5" w14:textId="77777777" w:rsidTr="00B34A1B">
        <w:trPr>
          <w:cnfStyle w:val="100000000000" w:firstRow="1" w:lastRow="0" w:firstColumn="0" w:lastColumn="0" w:oddVBand="0" w:evenVBand="0" w:oddHBand="0" w:evenHBand="0" w:firstRowFirstColumn="0" w:firstRowLastColumn="0" w:lastRowFirstColumn="0" w:lastRowLastColumn="0"/>
        </w:trPr>
        <w:tc>
          <w:tcPr>
            <w:tcW w:w="4649" w:type="dxa"/>
          </w:tcPr>
          <w:p w14:paraId="1E8A9028" w14:textId="77777777" w:rsidR="001E204D" w:rsidRDefault="001E204D" w:rsidP="007751F5">
            <w:r w:rsidRPr="005826E5">
              <w:t>Assessment opportunities</w:t>
            </w:r>
          </w:p>
        </w:tc>
        <w:tc>
          <w:tcPr>
            <w:tcW w:w="4649" w:type="dxa"/>
          </w:tcPr>
          <w:p w14:paraId="44C90049" w14:textId="77777777" w:rsidR="001E204D" w:rsidRDefault="001E204D" w:rsidP="007751F5">
            <w:r w:rsidRPr="005826E5">
              <w:t>Too hard?</w:t>
            </w:r>
          </w:p>
        </w:tc>
        <w:tc>
          <w:tcPr>
            <w:tcW w:w="4650" w:type="dxa"/>
          </w:tcPr>
          <w:p w14:paraId="6E1CBB5F" w14:textId="77777777" w:rsidR="001E204D" w:rsidRDefault="001E204D" w:rsidP="007751F5">
            <w:r w:rsidRPr="005826E5">
              <w:t>Too easy?</w:t>
            </w:r>
          </w:p>
        </w:tc>
      </w:tr>
      <w:tr w:rsidR="001E204D" w14:paraId="3B14C311" w14:textId="77777777" w:rsidTr="00B34A1B">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2B76A121" w14:textId="79499A9C" w:rsidR="001E204D" w:rsidRDefault="5CD86123" w:rsidP="007751F5">
            <w:r>
              <w:t>What to look for</w:t>
            </w:r>
            <w:r w:rsidR="00633B24">
              <w:t>:</w:t>
            </w:r>
          </w:p>
          <w:p w14:paraId="01102697" w14:textId="6480D8A7" w:rsidR="001E204D" w:rsidRDefault="0D53772D" w:rsidP="007751F5">
            <w:pPr>
              <w:pStyle w:val="ListBullet"/>
            </w:pPr>
            <w:r>
              <w:t xml:space="preserve">Are students able to sort and classify </w:t>
            </w:r>
            <w:r w:rsidR="3CC6F0E9" w:rsidRPr="3CC6F0E9">
              <w:rPr>
                <w:lang w:val="en-US"/>
              </w:rPr>
              <w:t>quadrilaterals and polygons?</w:t>
            </w:r>
            <w:r>
              <w:t xml:space="preserve"> (</w:t>
            </w:r>
            <w:r w:rsidRPr="00B34A1B">
              <w:rPr>
                <w:rStyle w:val="Strong"/>
              </w:rPr>
              <w:t>MA1-WM-01,</w:t>
            </w:r>
            <w:r w:rsidR="3CC6F0E9" w:rsidRPr="00B34A1B">
              <w:rPr>
                <w:rStyle w:val="Strong"/>
              </w:rPr>
              <w:t xml:space="preserve"> </w:t>
            </w:r>
            <w:r w:rsidRPr="00B34A1B">
              <w:rPr>
                <w:rStyle w:val="Strong"/>
              </w:rPr>
              <w:t>MA1-2DS-01</w:t>
            </w:r>
            <w:r>
              <w:t>)</w:t>
            </w:r>
          </w:p>
          <w:p w14:paraId="10708FE8" w14:textId="0BAE1B2E" w:rsidR="3CC6F0E9" w:rsidRDefault="3CC6F0E9" w:rsidP="3CC6F0E9">
            <w:pPr>
              <w:pStyle w:val="ListBullet"/>
            </w:pPr>
            <w:r>
              <w:lastRenderedPageBreak/>
              <w:t xml:space="preserve">Can students </w:t>
            </w:r>
            <w:r w:rsidRPr="3CC6F0E9">
              <w:rPr>
                <w:lang w:val="en-US"/>
              </w:rPr>
              <w:t xml:space="preserve">name and describe the </w:t>
            </w:r>
            <w:r w:rsidR="00E92E20">
              <w:rPr>
                <w:lang w:val="en-US"/>
              </w:rPr>
              <w:t>features</w:t>
            </w:r>
            <w:r w:rsidRPr="3CC6F0E9">
              <w:rPr>
                <w:lang w:val="en-US"/>
              </w:rPr>
              <w:t xml:space="preserve"> of quadrilaterals and polygons with appropriate mathematical language? (</w:t>
            </w:r>
            <w:r w:rsidR="0D53772D" w:rsidRPr="00B34A1B">
              <w:rPr>
                <w:rStyle w:val="Strong"/>
              </w:rPr>
              <w:t>MA1-2DS-01</w:t>
            </w:r>
            <w:r w:rsidR="0D53772D">
              <w:t>)</w:t>
            </w:r>
          </w:p>
          <w:p w14:paraId="63A519CA" w14:textId="77777777" w:rsidR="001E204D" w:rsidRDefault="001E204D" w:rsidP="007751F5">
            <w:r>
              <w:t>What to collect:</w:t>
            </w:r>
          </w:p>
          <w:p w14:paraId="4FDB374B" w14:textId="47D66C48" w:rsidR="001E204D" w:rsidRDefault="0D53772D" w:rsidP="007751F5">
            <w:pPr>
              <w:pStyle w:val="ListBullet"/>
            </w:pPr>
            <w:r>
              <w:t>photographs of student work samples (</w:t>
            </w:r>
            <w:r w:rsidRPr="00B34A1B">
              <w:rPr>
                <w:rStyle w:val="Strong"/>
              </w:rPr>
              <w:t>MA1-WM-01, MA1-2DS-01</w:t>
            </w:r>
            <w:r>
              <w:t>)</w:t>
            </w:r>
          </w:p>
        </w:tc>
        <w:tc>
          <w:tcPr>
            <w:tcW w:w="4649" w:type="dxa"/>
          </w:tcPr>
          <w:p w14:paraId="39C218CE" w14:textId="78A5BF03" w:rsidR="001E204D" w:rsidRDefault="43B8A173" w:rsidP="00B34A1B">
            <w:pPr>
              <w:pStyle w:val="ListBullet"/>
              <w:numPr>
                <w:ilvl w:val="0"/>
                <w:numId w:val="0"/>
              </w:numPr>
              <w:rPr>
                <w:rFonts w:eastAsia="Arial"/>
                <w:color w:val="000000" w:themeColor="text1"/>
                <w:lang w:val="en-US"/>
              </w:rPr>
            </w:pPr>
            <w:r w:rsidRPr="05DFC4C4">
              <w:rPr>
                <w:rFonts w:eastAsia="Arial"/>
                <w:color w:val="000000" w:themeColor="text1"/>
                <w:lang w:val="en-US"/>
              </w:rPr>
              <w:lastRenderedPageBreak/>
              <w:t>Students are not confident with creating 2D shapes from the materials provided.</w:t>
            </w:r>
            <w:r w:rsidR="00B34A1B">
              <w:rPr>
                <w:rFonts w:eastAsia="Arial"/>
                <w:color w:val="000000" w:themeColor="text1"/>
                <w:lang w:val="en-US"/>
              </w:rPr>
              <w:t xml:space="preserve"> </w:t>
            </w:r>
            <w:r w:rsidR="3CC6F0E9" w:rsidRPr="3CC6F0E9">
              <w:rPr>
                <w:lang w:val="en-US"/>
              </w:rPr>
              <w:t xml:space="preserve">Have students identify any of the shapes they know. Find these shapes in the classroom and have students use them </w:t>
            </w:r>
            <w:r w:rsidR="3CC6F0E9" w:rsidRPr="3CC6F0E9">
              <w:rPr>
                <w:lang w:val="en-US"/>
              </w:rPr>
              <w:lastRenderedPageBreak/>
              <w:t>as a model to create shapes from the materials provided.</w:t>
            </w:r>
          </w:p>
          <w:p w14:paraId="084B4D64" w14:textId="7938A733" w:rsidR="001E204D" w:rsidRDefault="43B8A173" w:rsidP="00B34A1B">
            <w:pPr>
              <w:rPr>
                <w:lang w:val="en-US"/>
              </w:rPr>
            </w:pPr>
            <w:r w:rsidRPr="05DFC4C4">
              <w:rPr>
                <w:rFonts w:eastAsia="Arial"/>
                <w:color w:val="000000" w:themeColor="text1"/>
                <w:lang w:val="en-US"/>
              </w:rPr>
              <w:t xml:space="preserve">Students are not confident with identifying the </w:t>
            </w:r>
            <w:r w:rsidR="00E92E20">
              <w:rPr>
                <w:rFonts w:eastAsia="Arial"/>
                <w:color w:val="000000" w:themeColor="text1"/>
                <w:lang w:val="en-US"/>
              </w:rPr>
              <w:t>features</w:t>
            </w:r>
            <w:r w:rsidRPr="05DFC4C4">
              <w:rPr>
                <w:rFonts w:eastAsia="Arial"/>
                <w:color w:val="000000" w:themeColor="text1"/>
                <w:lang w:val="en-US"/>
              </w:rPr>
              <w:t xml:space="preserve"> of 2D shapes.</w:t>
            </w:r>
            <w:r w:rsidR="00B34A1B">
              <w:rPr>
                <w:rFonts w:eastAsia="Arial"/>
                <w:color w:val="000000" w:themeColor="text1"/>
                <w:lang w:val="en-US"/>
              </w:rPr>
              <w:t xml:space="preserve"> </w:t>
            </w:r>
            <w:r w:rsidR="3CC6F0E9" w:rsidRPr="3CC6F0E9">
              <w:rPr>
                <w:lang w:val="en-US"/>
              </w:rPr>
              <w:t xml:space="preserve">Have students identify the shapes they know and name the </w:t>
            </w:r>
            <w:r w:rsidR="00E92E20">
              <w:rPr>
                <w:lang w:val="en-US"/>
              </w:rPr>
              <w:t>features</w:t>
            </w:r>
            <w:r w:rsidR="3CC6F0E9" w:rsidRPr="3CC6F0E9">
              <w:rPr>
                <w:lang w:val="en-US"/>
              </w:rPr>
              <w:t xml:space="preserve"> of those shapes. Can they see any similarities between the shapes they know and the new shapes?</w:t>
            </w:r>
          </w:p>
        </w:tc>
        <w:tc>
          <w:tcPr>
            <w:tcW w:w="4650" w:type="dxa"/>
          </w:tcPr>
          <w:p w14:paraId="6D06DB37" w14:textId="140A6FB4" w:rsidR="001E204D" w:rsidRDefault="43B8A173" w:rsidP="00B34A1B">
            <w:pPr>
              <w:pStyle w:val="ListBullet"/>
              <w:numPr>
                <w:ilvl w:val="0"/>
                <w:numId w:val="0"/>
              </w:numPr>
              <w:rPr>
                <w:lang w:val="en-US"/>
              </w:rPr>
            </w:pPr>
            <w:r w:rsidRPr="3CF3E929">
              <w:rPr>
                <w:rFonts w:eastAsia="Arial"/>
                <w:color w:val="000000" w:themeColor="text1"/>
                <w:lang w:val="en-US"/>
              </w:rPr>
              <w:lastRenderedPageBreak/>
              <w:t xml:space="preserve">Students are confident with creating and naming a range of </w:t>
            </w:r>
            <w:proofErr w:type="gramStart"/>
            <w:r w:rsidRPr="3CF3E929">
              <w:rPr>
                <w:rFonts w:eastAsia="Arial"/>
                <w:color w:val="000000" w:themeColor="text1"/>
                <w:lang w:val="en-US"/>
              </w:rPr>
              <w:t>shapes</w:t>
            </w:r>
            <w:r w:rsidR="00AD6F9A">
              <w:rPr>
                <w:rFonts w:eastAsia="Arial"/>
                <w:color w:val="000000" w:themeColor="text1"/>
                <w:lang w:val="en-US"/>
              </w:rPr>
              <w:t>,</w:t>
            </w:r>
            <w:r w:rsidRPr="3CF3E929">
              <w:rPr>
                <w:rFonts w:eastAsia="Arial"/>
                <w:color w:val="000000" w:themeColor="text1"/>
                <w:lang w:val="en-US"/>
              </w:rPr>
              <w:t xml:space="preserve"> and</w:t>
            </w:r>
            <w:proofErr w:type="gramEnd"/>
            <w:r w:rsidRPr="3CF3E929">
              <w:rPr>
                <w:rFonts w:eastAsia="Arial"/>
                <w:color w:val="000000" w:themeColor="text1"/>
                <w:lang w:val="en-US"/>
              </w:rPr>
              <w:t xml:space="preserve"> listing the</w:t>
            </w:r>
            <w:r w:rsidR="4FFC9244" w:rsidRPr="3CF3E929">
              <w:rPr>
                <w:rFonts w:eastAsia="Arial"/>
                <w:color w:val="000000" w:themeColor="text1"/>
                <w:lang w:val="en-US"/>
              </w:rPr>
              <w:t>ir</w:t>
            </w:r>
            <w:r w:rsidRPr="3CF3E929">
              <w:rPr>
                <w:rFonts w:eastAsia="Arial"/>
                <w:color w:val="000000" w:themeColor="text1"/>
                <w:lang w:val="en-US"/>
              </w:rPr>
              <w:t xml:space="preserve"> </w:t>
            </w:r>
            <w:r w:rsidR="00E92E20" w:rsidRPr="3CF3E929">
              <w:rPr>
                <w:rFonts w:eastAsia="Arial"/>
                <w:color w:val="000000" w:themeColor="text1"/>
                <w:lang w:val="en-US"/>
              </w:rPr>
              <w:t>features</w:t>
            </w:r>
            <w:r w:rsidRPr="3CF3E929">
              <w:rPr>
                <w:rFonts w:eastAsia="Arial"/>
                <w:color w:val="000000" w:themeColor="text1"/>
                <w:lang w:val="en-US"/>
              </w:rPr>
              <w:t>.</w:t>
            </w:r>
            <w:r w:rsidR="00B34A1B">
              <w:rPr>
                <w:rFonts w:eastAsia="Arial"/>
                <w:color w:val="000000" w:themeColor="text1"/>
                <w:lang w:val="en-US"/>
              </w:rPr>
              <w:t xml:space="preserve"> </w:t>
            </w:r>
            <w:r w:rsidR="3CC6F0E9" w:rsidRPr="63BC317A">
              <w:rPr>
                <w:lang w:val="en-US"/>
              </w:rPr>
              <w:t xml:space="preserve">Have students manipulate their shapes to see if they can find other/smaller 2D shapes within their </w:t>
            </w:r>
            <w:r w:rsidR="3CC6F0E9" w:rsidRPr="63BC317A">
              <w:rPr>
                <w:lang w:val="en-US"/>
              </w:rPr>
              <w:lastRenderedPageBreak/>
              <w:t>shape.</w:t>
            </w:r>
          </w:p>
        </w:tc>
      </w:tr>
    </w:tbl>
    <w:p w14:paraId="6BD2AE38" w14:textId="5CE1B1CD" w:rsidR="001E204D" w:rsidRPr="00B34A1B" w:rsidRDefault="0D53772D" w:rsidP="00B34A1B">
      <w:pPr>
        <w:pStyle w:val="Heading2"/>
      </w:pPr>
      <w:bookmarkStart w:id="30" w:name="_Lesson_4:_Hexagon"/>
      <w:bookmarkStart w:id="31" w:name="_Toc113014786"/>
      <w:bookmarkEnd w:id="30"/>
      <w:r w:rsidRPr="00B34A1B">
        <w:lastRenderedPageBreak/>
        <w:t xml:space="preserve">Lesson 4: </w:t>
      </w:r>
      <w:r w:rsidR="3CC6F0E9" w:rsidRPr="00B34A1B">
        <w:t xml:space="preserve">Hexagon </w:t>
      </w:r>
      <w:r w:rsidR="00091C30">
        <w:t>f</w:t>
      </w:r>
      <w:r w:rsidR="3CC6F0E9" w:rsidRPr="00B34A1B">
        <w:t>iller</w:t>
      </w:r>
      <w:bookmarkEnd w:id="31"/>
    </w:p>
    <w:p w14:paraId="0C729574" w14:textId="192E3FB1" w:rsidR="001E204D" w:rsidRDefault="0D53772D" w:rsidP="00B34A1B">
      <w:pPr>
        <w:pStyle w:val="Featurepink"/>
      </w:pPr>
      <w:r w:rsidRPr="3CC6F0E9">
        <w:rPr>
          <w:rStyle w:val="Strong"/>
        </w:rPr>
        <w:t>Core concept</w:t>
      </w:r>
      <w:r w:rsidRPr="3CC6F0E9">
        <w:rPr>
          <w:b/>
          <w:bCs/>
        </w:rPr>
        <w:t>:</w:t>
      </w:r>
      <w:r>
        <w:t xml:space="preserve"> </w:t>
      </w:r>
      <w:r w:rsidR="00C73D7C">
        <w:t>S</w:t>
      </w:r>
      <w:r w:rsidR="3CC6F0E9" w:rsidRPr="3CC6F0E9">
        <w:t>maller shapes are hiding in larger shapes.</w:t>
      </w:r>
    </w:p>
    <w:p w14:paraId="22DC4767"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5E25EA2E" w14:textId="77777777" w:rsidTr="00B34A1B">
        <w:trPr>
          <w:cnfStyle w:val="100000000000" w:firstRow="1" w:lastRow="0" w:firstColumn="0" w:lastColumn="0" w:oddVBand="0" w:evenVBand="0" w:oddHBand="0" w:evenHBand="0" w:firstRowFirstColumn="0" w:firstRowLastColumn="0" w:lastRowFirstColumn="0" w:lastRowLastColumn="0"/>
        </w:trPr>
        <w:tc>
          <w:tcPr>
            <w:tcW w:w="6974" w:type="dxa"/>
          </w:tcPr>
          <w:p w14:paraId="77AC0019" w14:textId="7CFCA895" w:rsidR="001E204D" w:rsidRDefault="001E204D" w:rsidP="007751F5">
            <w:r w:rsidRPr="00C620D2">
              <w:t>Learning intention</w:t>
            </w:r>
          </w:p>
        </w:tc>
        <w:tc>
          <w:tcPr>
            <w:tcW w:w="6974" w:type="dxa"/>
          </w:tcPr>
          <w:p w14:paraId="1C8CBC71" w14:textId="77777777" w:rsidR="001E204D" w:rsidRDefault="001E204D" w:rsidP="007751F5">
            <w:r w:rsidRPr="00C620D2">
              <w:t>Success criteria</w:t>
            </w:r>
          </w:p>
        </w:tc>
      </w:tr>
      <w:tr w:rsidR="001E204D" w14:paraId="4C27601D" w14:textId="77777777" w:rsidTr="00B34A1B">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7C367061" w14:textId="7E63C516" w:rsidR="001E204D" w:rsidRDefault="0D53772D" w:rsidP="00B34A1B">
            <w:r>
              <w:t>Students are learning tha</w:t>
            </w:r>
            <w:r w:rsidR="00B34A1B">
              <w:t xml:space="preserve">t </w:t>
            </w:r>
            <w:r w:rsidR="3CC6F0E9" w:rsidRPr="3CC6F0E9">
              <w:t>there are many ways to combine 2D shapes to make new 2D shapes.</w:t>
            </w:r>
          </w:p>
        </w:tc>
        <w:tc>
          <w:tcPr>
            <w:tcW w:w="6974" w:type="dxa"/>
          </w:tcPr>
          <w:p w14:paraId="4F822D74" w14:textId="77777777" w:rsidR="001E204D" w:rsidRPr="00B80AAD" w:rsidRDefault="0D53772D" w:rsidP="007751F5">
            <w:r>
              <w:t>Students can:</w:t>
            </w:r>
          </w:p>
          <w:p w14:paraId="450EE8D0" w14:textId="6B6E74CF" w:rsidR="001E204D" w:rsidRDefault="3CC6F0E9" w:rsidP="3CC6F0E9">
            <w:pPr>
              <w:pStyle w:val="ListBullet"/>
            </w:pPr>
            <w:r>
              <w:t xml:space="preserve">move, flip, or rotate shapes, physically or mentally, to fit in </w:t>
            </w:r>
            <w:r>
              <w:lastRenderedPageBreak/>
              <w:t>a space</w:t>
            </w:r>
          </w:p>
          <w:p w14:paraId="38750337" w14:textId="07000805" w:rsidR="001E204D" w:rsidRDefault="3CC6F0E9" w:rsidP="3CC6F0E9">
            <w:pPr>
              <w:pStyle w:val="ListBullet"/>
            </w:pPr>
            <w:r w:rsidRPr="3CC6F0E9">
              <w:t>create shapes by combining other shapes</w:t>
            </w:r>
          </w:p>
          <w:p w14:paraId="234FEC42" w14:textId="1AB67195" w:rsidR="001E204D" w:rsidRDefault="3CC6F0E9" w:rsidP="3CC6F0E9">
            <w:pPr>
              <w:pStyle w:val="ListBullet"/>
            </w:pPr>
            <w:r w:rsidRPr="3CC6F0E9">
              <w:t>find smaller shapes in larger shapes.</w:t>
            </w:r>
          </w:p>
        </w:tc>
      </w:tr>
    </w:tbl>
    <w:p w14:paraId="1D9F24F5" w14:textId="62B39250" w:rsidR="001E204D" w:rsidRPr="00B34A1B" w:rsidRDefault="28A63BC0" w:rsidP="00B34A1B">
      <w:pPr>
        <w:pStyle w:val="Heading3"/>
      </w:pPr>
      <w:bookmarkStart w:id="32" w:name="_Toc113014787"/>
      <w:r w:rsidRPr="00B34A1B">
        <w:lastRenderedPageBreak/>
        <w:t>Daily number sense: Sequence numbers -10 minutes</w:t>
      </w:r>
      <w:bookmarkEnd w:id="32"/>
    </w:p>
    <w:p w14:paraId="6DB6E15E" w14:textId="7EC04D7F" w:rsidR="465B871D" w:rsidRPr="000043B7" w:rsidRDefault="465B871D" w:rsidP="000043B7">
      <w:pPr>
        <w:pStyle w:val="ListNumber"/>
        <w:numPr>
          <w:ilvl w:val="0"/>
          <w:numId w:val="34"/>
        </w:numPr>
      </w:pPr>
      <w:r w:rsidRPr="000043B7">
        <w:t>Build student understanding of sequencing numbers on a number line by considering the order of given numbers.</w:t>
      </w:r>
    </w:p>
    <w:p w14:paraId="6B8F248B" w14:textId="6E1560DB" w:rsidR="2CFD5928" w:rsidRPr="000043B7" w:rsidRDefault="33CD4D42" w:rsidP="000043B7">
      <w:pPr>
        <w:pStyle w:val="ListNumber"/>
      </w:pPr>
      <w:r w:rsidRPr="000043B7">
        <w:t>Draw a number line with missing values and have students complete the number line with the missing numbers.</w:t>
      </w:r>
    </w:p>
    <w:p w14:paraId="47EDDF7B" w14:textId="142C9628" w:rsidR="2CFD5928" w:rsidRPr="000043B7" w:rsidRDefault="33CD4D42" w:rsidP="000043B7">
      <w:pPr>
        <w:pStyle w:val="ListNumber"/>
      </w:pPr>
      <w:r w:rsidRPr="000043B7">
        <w:t>Students share and justify the placement of numbers on the number line</w:t>
      </w:r>
      <w:r w:rsidR="000043B7">
        <w:t xml:space="preserve"> (see </w:t>
      </w:r>
      <w:r w:rsidR="000043B7">
        <w:fldChar w:fldCharType="begin"/>
      </w:r>
      <w:r w:rsidR="000043B7">
        <w:instrText xml:space="preserve"> REF _Ref112064171 \h </w:instrText>
      </w:r>
      <w:r w:rsidR="000043B7">
        <w:fldChar w:fldCharType="separate"/>
      </w:r>
      <w:r w:rsidR="000043B7">
        <w:t xml:space="preserve">Figure </w:t>
      </w:r>
      <w:r w:rsidR="000043B7">
        <w:rPr>
          <w:noProof/>
        </w:rPr>
        <w:t>4</w:t>
      </w:r>
      <w:r w:rsidR="000043B7">
        <w:fldChar w:fldCharType="end"/>
      </w:r>
      <w:r w:rsidR="000043B7">
        <w:t>)</w:t>
      </w:r>
      <w:r w:rsidRPr="000043B7">
        <w:t>.</w:t>
      </w:r>
    </w:p>
    <w:p w14:paraId="7986E606" w14:textId="5A78C583" w:rsidR="004C0546" w:rsidRDefault="00F07BBB" w:rsidP="00F07BBB">
      <w:pPr>
        <w:pStyle w:val="Caption"/>
      </w:pPr>
      <w:bookmarkStart w:id="33" w:name="_Ref112064171"/>
      <w:bookmarkStart w:id="34" w:name="_Ref110413171"/>
      <w:r>
        <w:t xml:space="preserve">Figure </w:t>
      </w:r>
      <w:r>
        <w:fldChar w:fldCharType="begin"/>
      </w:r>
      <w:r>
        <w:instrText>SEQ Figure \* ARABIC</w:instrText>
      </w:r>
      <w:r>
        <w:fldChar w:fldCharType="separate"/>
      </w:r>
      <w:r w:rsidR="005A3738">
        <w:rPr>
          <w:noProof/>
        </w:rPr>
        <w:t>4</w:t>
      </w:r>
      <w:r>
        <w:fldChar w:fldCharType="end"/>
      </w:r>
      <w:bookmarkEnd w:id="33"/>
      <w:r>
        <w:t xml:space="preserve"> </w:t>
      </w:r>
      <w:r w:rsidRPr="004D22F9">
        <w:t>– Number line</w:t>
      </w:r>
      <w:bookmarkEnd w:id="34"/>
    </w:p>
    <w:p w14:paraId="682B24F4" w14:textId="100DC108" w:rsidR="2CFD5928" w:rsidRPr="007546BD" w:rsidRDefault="2CFD5928" w:rsidP="2CFD5928">
      <w:r>
        <w:rPr>
          <w:noProof/>
          <w:color w:val="2B579A"/>
          <w:shd w:val="clear" w:color="auto" w:fill="E6E6E6"/>
        </w:rPr>
        <w:drawing>
          <wp:inline distT="0" distB="0" distL="0" distR="0" wp14:anchorId="46FB1B41" wp14:editId="3789427C">
            <wp:extent cx="4686300" cy="1257300"/>
            <wp:effectExtent l="0" t="0" r="0" b="0"/>
            <wp:docPr id="293557784" name="Picture 293557784" descr="Number line with 6, 9 and 12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57784" name="Picture 293557784" descr="Number line with 6, 9 and 12 marked. "/>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705000" cy="1262317"/>
                    </a:xfrm>
                    <a:prstGeom prst="rect">
                      <a:avLst/>
                    </a:prstGeom>
                    <a:ln>
                      <a:noFill/>
                    </a:ln>
                    <a:extLst>
                      <a:ext uri="{53640926-AAD7-44D8-BBD7-CCE9431645EC}">
                        <a14:shadowObscured xmlns:a14="http://schemas.microsoft.com/office/drawing/2010/main"/>
                      </a:ext>
                    </a:extLst>
                  </pic:spPr>
                </pic:pic>
              </a:graphicData>
            </a:graphic>
          </wp:inline>
        </w:drawing>
      </w:r>
    </w:p>
    <w:p w14:paraId="4A14911A" w14:textId="44411101" w:rsidR="2CFD5928" w:rsidRPr="000043B7" w:rsidRDefault="2CFD5928" w:rsidP="000043B7">
      <w:pPr>
        <w:pStyle w:val="ListNumber"/>
      </w:pPr>
      <w:r w:rsidRPr="000043B7">
        <w:t>Continue with different number ranges.</w:t>
      </w:r>
    </w:p>
    <w:p w14:paraId="15EF2E80" w14:textId="7AE43670" w:rsidR="001E204D" w:rsidRPr="000043B7" w:rsidRDefault="465B871D" w:rsidP="000043B7">
      <w:pPr>
        <w:pStyle w:val="Heading3"/>
      </w:pPr>
      <w:bookmarkStart w:id="35" w:name="_Toc113014788"/>
      <w:r w:rsidRPr="000043B7">
        <w:lastRenderedPageBreak/>
        <w:t>Building a hexagon – 40 minutes</w:t>
      </w:r>
      <w:bookmarkEnd w:id="35"/>
    </w:p>
    <w:p w14:paraId="27DEB16E" w14:textId="7CB9B2F7" w:rsidR="3CC6F0E9" w:rsidRDefault="000043B7" w:rsidP="000043B7">
      <w:pPr>
        <w:pStyle w:val="FeatureBox"/>
      </w:pPr>
      <w:r>
        <w:t xml:space="preserve">This </w:t>
      </w:r>
      <w:r w:rsidR="002656C2">
        <w:t>activity</w:t>
      </w:r>
      <w:r>
        <w:t xml:space="preserve"> has been a</w:t>
      </w:r>
      <w:r w:rsidR="3CC6F0E9">
        <w:t xml:space="preserve">dapted from </w:t>
      </w:r>
      <w:bookmarkStart w:id="36" w:name="_Hlk112159766"/>
      <w:r w:rsidR="3CC6F0E9">
        <w:t>Moss et al (2016).</w:t>
      </w:r>
    </w:p>
    <w:bookmarkEnd w:id="36"/>
    <w:p w14:paraId="211D95AD" w14:textId="04EF2567" w:rsidR="3CC6F0E9" w:rsidRPr="000043B7" w:rsidRDefault="05476C15" w:rsidP="000043B7">
      <w:pPr>
        <w:pStyle w:val="ListNumber"/>
      </w:pPr>
      <w:r w:rsidRPr="000043B7">
        <w:t xml:space="preserve">Show students </w:t>
      </w:r>
      <w:hyperlink w:anchor="_Resource_6:_Hexagon" w:history="1">
        <w:r w:rsidRPr="00A20480">
          <w:rPr>
            <w:rStyle w:val="Hyperlink"/>
          </w:rPr>
          <w:t>Resource 6: Hexagon filler gameboard</w:t>
        </w:r>
      </w:hyperlink>
      <w:r w:rsidRPr="000043B7">
        <w:t>. Ask students to identify the shapes on the gameboard.</w:t>
      </w:r>
    </w:p>
    <w:p w14:paraId="43DECBAB" w14:textId="487D02E9" w:rsidR="3CC6F0E9" w:rsidRPr="000043B7" w:rsidRDefault="1687ED8A" w:rsidP="000043B7">
      <w:pPr>
        <w:pStyle w:val="ListNumber"/>
      </w:pPr>
      <w:r w:rsidRPr="000043B7">
        <w:t xml:space="preserve">Cut up </w:t>
      </w:r>
      <w:hyperlink w:anchor="_Resource_7:_Hexagon" w:history="1">
        <w:r w:rsidRPr="00A20480">
          <w:rPr>
            <w:rStyle w:val="Hyperlink"/>
          </w:rPr>
          <w:t>Resource 7: Hexagon filler game cards</w:t>
        </w:r>
      </w:hyperlink>
      <w:r w:rsidRPr="000043B7">
        <w:t xml:space="preserve"> and display a couple of the cards. Ask students what they notice about the shapes on the cards.</w:t>
      </w:r>
    </w:p>
    <w:p w14:paraId="24727133" w14:textId="4431F3F4" w:rsidR="3CC6F0E9" w:rsidRPr="000043B7" w:rsidRDefault="1687ED8A" w:rsidP="000043B7">
      <w:pPr>
        <w:pStyle w:val="ListNumber"/>
      </w:pPr>
      <w:r w:rsidRPr="000043B7">
        <w:t>Choose a student to play against</w:t>
      </w:r>
      <w:r w:rsidR="43A617DA" w:rsidRPr="000043B7">
        <w:t>;</w:t>
      </w:r>
      <w:r w:rsidRPr="000043B7">
        <w:t xml:space="preserve"> to model the activity. Explain that the aim of the game is to be the first player to fill all</w:t>
      </w:r>
      <w:r w:rsidR="52970F03" w:rsidRPr="000043B7">
        <w:t xml:space="preserve"> their hexagons.</w:t>
      </w:r>
    </w:p>
    <w:p w14:paraId="1C7133DE" w14:textId="78FEAE0E" w:rsidR="3CC6F0E9" w:rsidRPr="000043B7" w:rsidRDefault="1687ED8A" w:rsidP="000043B7">
      <w:pPr>
        <w:pStyle w:val="ListNumber"/>
      </w:pPr>
      <w:r w:rsidRPr="000043B7">
        <w:t xml:space="preserve">Select a game card from the deck. Show the card to the students and ask them to identify the shapes on the card. Then find the corresponding pattern blocks for each shape on the card. Place these pattern blocks onto </w:t>
      </w:r>
      <w:hyperlink w:anchor="_Resource_6:_Hexagon" w:history="1">
        <w:r w:rsidRPr="00A20480">
          <w:rPr>
            <w:rStyle w:val="Hyperlink"/>
          </w:rPr>
          <w:t>Resource 6: Hexagon filler gameboard</w:t>
        </w:r>
      </w:hyperlink>
      <w:r w:rsidRPr="000043B7">
        <w:t>.</w:t>
      </w:r>
    </w:p>
    <w:p w14:paraId="44CDC6E1" w14:textId="6BD915A5" w:rsidR="3CC6F0E9" w:rsidRDefault="3CC6F0E9" w:rsidP="009D4B42">
      <w:pPr>
        <w:pStyle w:val="FeatureBox"/>
      </w:pPr>
      <w:r w:rsidRPr="3CC6F0E9">
        <w:rPr>
          <w:rStyle w:val="Strong"/>
        </w:rPr>
        <w:t>Note</w:t>
      </w:r>
      <w:r w:rsidR="000043B7">
        <w:rPr>
          <w:rStyle w:val="Strong"/>
        </w:rPr>
        <w:t>:</w:t>
      </w:r>
      <w:r>
        <w:t xml:space="preserve"> </w:t>
      </w:r>
      <w:r w:rsidR="000043B7">
        <w:t>Y</w:t>
      </w:r>
      <w:r>
        <w:t xml:space="preserve">ou can choose to place all the blocks on one hexagon or spread them across several hexagons. Once the blocks have been placed on the gameboard they cannot be moved. </w:t>
      </w:r>
      <w:r w:rsidRPr="3CC6F0E9">
        <w:t>Not all the shapes pictured on your selected card need to be used. You can choose to only use some of them.</w:t>
      </w:r>
    </w:p>
    <w:p w14:paraId="3BECC04F" w14:textId="3AACEB77" w:rsidR="3CC6F0E9" w:rsidRDefault="05476C15" w:rsidP="000043B7">
      <w:pPr>
        <w:pStyle w:val="ListNumber"/>
      </w:pPr>
      <w:r>
        <w:t>The student then selects a game card from the deck, shows the class, names all the shapes</w:t>
      </w:r>
      <w:r w:rsidR="00F24C7E">
        <w:t>,</w:t>
      </w:r>
      <w:r>
        <w:t xml:space="preserve"> and finds the corresponding pattern blocks. They place the pattern blocks onto their </w:t>
      </w:r>
      <w:hyperlink w:anchor="_Resource_6:_Hexagon" w:history="1">
        <w:r w:rsidRPr="00A20480">
          <w:rPr>
            <w:rStyle w:val="Hyperlink"/>
          </w:rPr>
          <w:t>Resource 6: Hexagon filler gameboard</w:t>
        </w:r>
      </w:hyperlink>
      <w:r>
        <w:t>.</w:t>
      </w:r>
    </w:p>
    <w:p w14:paraId="7ED0A319" w14:textId="65BE8DFB" w:rsidR="3CC6F0E9" w:rsidRDefault="083F6737" w:rsidP="000043B7">
      <w:pPr>
        <w:pStyle w:val="ListNumber"/>
      </w:pPr>
      <w:r>
        <w:lastRenderedPageBreak/>
        <w:t xml:space="preserve"> </w:t>
      </w:r>
      <w:r w:rsidR="1687ED8A">
        <w:t>For your next turn, choose a game card, name the shapes</w:t>
      </w:r>
      <w:r w:rsidR="00F24C7E">
        <w:t>,</w:t>
      </w:r>
      <w:r w:rsidR="1687ED8A">
        <w:t xml:space="preserve"> and select incorrect pattern blocks and/or deliberately place the blocks incorrectly on the gameboard. Provide time for students to notice the error. If they do not notice the error, ask if they think all the blocks on the gameboard fit.</w:t>
      </w:r>
    </w:p>
    <w:p w14:paraId="05F3A619" w14:textId="7F6649CD" w:rsidR="3CC6F0E9" w:rsidRDefault="33293C35" w:rsidP="000043B7">
      <w:pPr>
        <w:pStyle w:val="ListNumber"/>
      </w:pPr>
      <w:r>
        <w:t xml:space="preserve"> </w:t>
      </w:r>
      <w:r w:rsidR="05476C15">
        <w:t>Continue playing against the student, ensuring all students understand the rules and how to manipulate the 2D pattern blocks into the hexagons on the gameboard.</w:t>
      </w:r>
    </w:p>
    <w:p w14:paraId="66FD0151" w14:textId="5175CF1A" w:rsidR="3CC6F0E9" w:rsidRDefault="2E3C288F" w:rsidP="000043B7">
      <w:pPr>
        <w:pStyle w:val="ListNumber"/>
      </w:pPr>
      <w:r>
        <w:t xml:space="preserve"> </w:t>
      </w:r>
      <w:r w:rsidR="05476C15">
        <w:t xml:space="preserve">Provide partners with </w:t>
      </w:r>
      <w:hyperlink w:anchor="_Resource_6:_Hexagon" w:history="1">
        <w:r w:rsidR="05476C15" w:rsidRPr="00A20480">
          <w:rPr>
            <w:rStyle w:val="Hyperlink"/>
          </w:rPr>
          <w:t>Resource 6: Hexagon filler gameboard</w:t>
        </w:r>
      </w:hyperlink>
      <w:r w:rsidR="05476C15">
        <w:t xml:space="preserve"> and </w:t>
      </w:r>
      <w:hyperlink w:anchor="_Resource_7:_Hexagon" w:history="1">
        <w:r w:rsidR="05476C15" w:rsidRPr="00A20480">
          <w:rPr>
            <w:rStyle w:val="Hyperlink"/>
          </w:rPr>
          <w:t>Resource 7: Hexagon filler game cards</w:t>
        </w:r>
      </w:hyperlink>
      <w:r w:rsidR="05476C15">
        <w:t xml:space="preserve"> to play against each other. Use </w:t>
      </w:r>
      <w:hyperlink w:anchor="_Resource_8:_Assessing" w:history="1">
        <w:r w:rsidR="05476C15" w:rsidRPr="00A20480">
          <w:rPr>
            <w:rStyle w:val="Hyperlink"/>
          </w:rPr>
          <w:t>Resource 8: Assessing gameplay</w:t>
        </w:r>
      </w:hyperlink>
      <w:r w:rsidR="05476C15">
        <w:t xml:space="preserve"> as you move around the room and observe students playing the game.</w:t>
      </w:r>
    </w:p>
    <w:p w14:paraId="7638BCD7" w14:textId="09291D40" w:rsidR="3CC6F0E9" w:rsidRDefault="43B8A173" w:rsidP="3CC6F0E9">
      <w:pPr>
        <w:pStyle w:val="FeatureBox"/>
      </w:pPr>
      <w:r w:rsidRPr="05DFC4C4">
        <w:rPr>
          <w:rStyle w:val="Strong"/>
        </w:rPr>
        <w:t>Note</w:t>
      </w:r>
      <w:r w:rsidR="00BB1853">
        <w:rPr>
          <w:rStyle w:val="Strong"/>
        </w:rPr>
        <w:t xml:space="preserve">: </w:t>
      </w:r>
      <w:r w:rsidR="00BB1853">
        <w:t>P</w:t>
      </w:r>
      <w:r>
        <w:t>rinting the gameboard and game cards on cardboard will allow you to use this in future activities.</w:t>
      </w:r>
    </w:p>
    <w:p w14:paraId="0CB689FA" w14:textId="289D4B36" w:rsidR="001E204D" w:rsidRDefault="5CD86123"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6B7B6873" w14:textId="77777777" w:rsidTr="00BB1853">
        <w:trPr>
          <w:cnfStyle w:val="100000000000" w:firstRow="1" w:lastRow="0" w:firstColumn="0" w:lastColumn="0" w:oddVBand="0" w:evenVBand="0" w:oddHBand="0" w:evenHBand="0" w:firstRowFirstColumn="0" w:firstRowLastColumn="0" w:lastRowFirstColumn="0" w:lastRowLastColumn="0"/>
        </w:trPr>
        <w:tc>
          <w:tcPr>
            <w:tcW w:w="4649" w:type="dxa"/>
          </w:tcPr>
          <w:p w14:paraId="51D7E39B" w14:textId="77777777" w:rsidR="001E204D" w:rsidRDefault="001E204D" w:rsidP="007751F5">
            <w:r w:rsidRPr="005826E5">
              <w:t>Assessment opportunities</w:t>
            </w:r>
          </w:p>
        </w:tc>
        <w:tc>
          <w:tcPr>
            <w:tcW w:w="4649" w:type="dxa"/>
          </w:tcPr>
          <w:p w14:paraId="62439C74" w14:textId="77777777" w:rsidR="001E204D" w:rsidRDefault="001E204D" w:rsidP="007751F5">
            <w:r w:rsidRPr="005826E5">
              <w:t>Too hard?</w:t>
            </w:r>
          </w:p>
        </w:tc>
        <w:tc>
          <w:tcPr>
            <w:tcW w:w="4650" w:type="dxa"/>
          </w:tcPr>
          <w:p w14:paraId="56D6049A" w14:textId="77777777" w:rsidR="001E204D" w:rsidRDefault="001E204D" w:rsidP="007751F5">
            <w:r w:rsidRPr="005826E5">
              <w:t>Too easy?</w:t>
            </w:r>
          </w:p>
        </w:tc>
      </w:tr>
      <w:tr w:rsidR="001E204D" w14:paraId="07A0B959" w14:textId="77777777" w:rsidTr="00BB1853">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7863022E" w14:textId="28AE889D" w:rsidR="001E204D" w:rsidRDefault="5CD86123" w:rsidP="007751F5">
            <w:r>
              <w:t>What to look for</w:t>
            </w:r>
            <w:r w:rsidR="00633B24">
              <w:t>:</w:t>
            </w:r>
          </w:p>
          <w:p w14:paraId="0957890A" w14:textId="7F4AC3C9" w:rsidR="001E204D" w:rsidRDefault="0D53772D" w:rsidP="007751F5">
            <w:pPr>
              <w:pStyle w:val="ListBullet"/>
            </w:pPr>
            <w:r>
              <w:t xml:space="preserve">Are students able to </w:t>
            </w:r>
            <w:r w:rsidR="3CC6F0E9">
              <w:t xml:space="preserve">move, flip, or rotate shapes, physically or mentally, to fit </w:t>
            </w:r>
            <w:r w:rsidR="00412C97">
              <w:t xml:space="preserve">them </w:t>
            </w:r>
            <w:r w:rsidR="3CC6F0E9">
              <w:t>in</w:t>
            </w:r>
            <w:r w:rsidR="00412C97">
              <w:t>to</w:t>
            </w:r>
            <w:r w:rsidR="3CC6F0E9">
              <w:t xml:space="preserve"> a hexagon outline?</w:t>
            </w:r>
            <w:r>
              <w:t xml:space="preserve"> (</w:t>
            </w:r>
            <w:r w:rsidRPr="00BB1853">
              <w:rPr>
                <w:rStyle w:val="Strong"/>
              </w:rPr>
              <w:t>MA1-WM-01,</w:t>
            </w:r>
            <w:r w:rsidR="3CC6F0E9" w:rsidRPr="00BB1853">
              <w:rPr>
                <w:rStyle w:val="Strong"/>
              </w:rPr>
              <w:t xml:space="preserve"> </w:t>
            </w:r>
            <w:r w:rsidRPr="00BB1853">
              <w:rPr>
                <w:rStyle w:val="Strong"/>
              </w:rPr>
              <w:t>MA1-2DS-01</w:t>
            </w:r>
            <w:r>
              <w:t>)</w:t>
            </w:r>
          </w:p>
          <w:p w14:paraId="3CBEE51A" w14:textId="59FFBD49" w:rsidR="3CC6F0E9" w:rsidRDefault="3CC6F0E9" w:rsidP="3CC6F0E9">
            <w:pPr>
              <w:pStyle w:val="ListBullet"/>
            </w:pPr>
            <w:r>
              <w:t xml:space="preserve">Can students use pattern blocks to create new shapes by combining </w:t>
            </w:r>
            <w:r>
              <w:lastRenderedPageBreak/>
              <w:t xml:space="preserve">them? </w:t>
            </w:r>
            <w:r w:rsidR="0D53772D">
              <w:t>(</w:t>
            </w:r>
            <w:r w:rsidR="0D53772D" w:rsidRPr="00BB1853">
              <w:rPr>
                <w:rStyle w:val="Strong"/>
              </w:rPr>
              <w:t>MA1-WM-01,</w:t>
            </w:r>
            <w:r w:rsidRPr="00BB1853">
              <w:rPr>
                <w:rStyle w:val="Strong"/>
              </w:rPr>
              <w:t xml:space="preserve"> </w:t>
            </w:r>
            <w:r w:rsidR="0D53772D" w:rsidRPr="00BB1853">
              <w:rPr>
                <w:rStyle w:val="Strong"/>
              </w:rPr>
              <w:t>MA1-2DS-01</w:t>
            </w:r>
            <w:r w:rsidR="0D53772D">
              <w:t>)</w:t>
            </w:r>
          </w:p>
          <w:p w14:paraId="73643A7F" w14:textId="48F866AF" w:rsidR="3CC6F0E9" w:rsidRDefault="43B8A173" w:rsidP="3CC6F0E9">
            <w:pPr>
              <w:pStyle w:val="ListBullet"/>
            </w:pPr>
            <w:r>
              <w:t xml:space="preserve">Are students able to identify smaller shapes in larger shapes? </w:t>
            </w:r>
            <w:r w:rsidR="0EF05194">
              <w:t>(</w:t>
            </w:r>
            <w:r w:rsidR="0EF05194" w:rsidRPr="00BB1853">
              <w:rPr>
                <w:rStyle w:val="Strong"/>
              </w:rPr>
              <w:t>MA1-WM-01,</w:t>
            </w:r>
            <w:r w:rsidRPr="00BB1853">
              <w:rPr>
                <w:rStyle w:val="Strong"/>
              </w:rPr>
              <w:t xml:space="preserve"> </w:t>
            </w:r>
            <w:r w:rsidR="0EF05194" w:rsidRPr="00BB1853">
              <w:rPr>
                <w:rStyle w:val="Strong"/>
              </w:rPr>
              <w:t>MA1-2DS-01</w:t>
            </w:r>
            <w:r w:rsidR="0EF05194">
              <w:t>)</w:t>
            </w:r>
          </w:p>
          <w:p w14:paraId="7E30EE84" w14:textId="77777777" w:rsidR="001E204D" w:rsidRDefault="001E204D" w:rsidP="007751F5">
            <w:r>
              <w:t>What to collect:</w:t>
            </w:r>
          </w:p>
          <w:p w14:paraId="363B2C66" w14:textId="7F6A717F" w:rsidR="001E204D" w:rsidRDefault="00000000" w:rsidP="007751F5">
            <w:pPr>
              <w:pStyle w:val="ListBullet"/>
            </w:pPr>
            <w:hyperlink w:anchor="_Resource_8:_Assessing" w:history="1">
              <w:r w:rsidR="0EF05194" w:rsidRPr="002D17AE">
                <w:rPr>
                  <w:rStyle w:val="Hyperlink"/>
                </w:rPr>
                <w:t>Resource 8: Assessing gameplay</w:t>
              </w:r>
            </w:hyperlink>
            <w:r w:rsidR="0EF05194">
              <w:t xml:space="preserve"> (</w:t>
            </w:r>
            <w:r w:rsidR="0EF05194" w:rsidRPr="00BB1853">
              <w:rPr>
                <w:rStyle w:val="Strong"/>
              </w:rPr>
              <w:t>MA1-WM-01, MA1-2DS-01</w:t>
            </w:r>
            <w:r w:rsidR="002D17AE">
              <w:rPr>
                <w:rStyle w:val="Strong"/>
              </w:rPr>
              <w:t xml:space="preserve">, </w:t>
            </w:r>
            <w:r w:rsidR="0D53772D" w:rsidRPr="00BB1853">
              <w:rPr>
                <w:rStyle w:val="Strong"/>
              </w:rPr>
              <w:t>MA1-WM-01, MA1-2DS-01</w:t>
            </w:r>
            <w:r w:rsidR="0D53772D">
              <w:t>)</w:t>
            </w:r>
          </w:p>
        </w:tc>
        <w:tc>
          <w:tcPr>
            <w:tcW w:w="4649" w:type="dxa"/>
          </w:tcPr>
          <w:p w14:paraId="6A5D411B" w14:textId="47277EB4" w:rsidR="001E204D" w:rsidRDefault="43B8A173" w:rsidP="00BB1853">
            <w:pPr>
              <w:pStyle w:val="ListBullet"/>
              <w:numPr>
                <w:ilvl w:val="0"/>
                <w:numId w:val="0"/>
              </w:numPr>
              <w:rPr>
                <w:lang w:val="en-US"/>
              </w:rPr>
            </w:pPr>
            <w:r w:rsidRPr="05DFC4C4">
              <w:rPr>
                <w:rFonts w:eastAsia="Arial"/>
                <w:color w:val="000000" w:themeColor="text1"/>
                <w:lang w:val="en-US"/>
              </w:rPr>
              <w:lastRenderedPageBreak/>
              <w:t>Students are not confident building a hexagon using other 2D shapes.</w:t>
            </w:r>
            <w:r w:rsidR="00BB1853">
              <w:rPr>
                <w:rFonts w:eastAsia="Arial"/>
                <w:color w:val="000000" w:themeColor="text1"/>
                <w:lang w:val="en-US"/>
              </w:rPr>
              <w:t xml:space="preserve"> </w:t>
            </w:r>
            <w:r w:rsidRPr="05DFC4C4">
              <w:rPr>
                <w:lang w:val="en-US"/>
              </w:rPr>
              <w:t>Model that shapes can be flipped or turned from the orientation of the shapes presented on the game card to fit a space on the hexagon. Encourage students to flip and turn different blocks to fit within the hexagon.</w:t>
            </w:r>
          </w:p>
          <w:p w14:paraId="3965634F" w14:textId="3E9592C0" w:rsidR="001E204D" w:rsidRDefault="43B8A173" w:rsidP="00BB1853">
            <w:r w:rsidRPr="05DFC4C4">
              <w:rPr>
                <w:rFonts w:eastAsia="Arial"/>
                <w:color w:val="000000" w:themeColor="text1"/>
                <w:lang w:val="en-US"/>
              </w:rPr>
              <w:t xml:space="preserve">Students are not confident picking the </w:t>
            </w:r>
            <w:r w:rsidRPr="05DFC4C4">
              <w:rPr>
                <w:rFonts w:eastAsia="Arial"/>
                <w:color w:val="000000" w:themeColor="text1"/>
                <w:lang w:val="en-US"/>
              </w:rPr>
              <w:lastRenderedPageBreak/>
              <w:t>corresponding pattern block to the game card.</w:t>
            </w:r>
            <w:r w:rsidR="00BB1853">
              <w:rPr>
                <w:rFonts w:eastAsia="Arial"/>
                <w:color w:val="000000" w:themeColor="text1"/>
                <w:lang w:val="en-US"/>
              </w:rPr>
              <w:t xml:space="preserve"> </w:t>
            </w:r>
            <w:r w:rsidR="3CC6F0E9">
              <w:t>Support students by placing the chosen pattern block on top of the corresponding shape on the game card.</w:t>
            </w:r>
          </w:p>
        </w:tc>
        <w:tc>
          <w:tcPr>
            <w:tcW w:w="4650" w:type="dxa"/>
          </w:tcPr>
          <w:p w14:paraId="01C542CF" w14:textId="1F9301D6" w:rsidR="001E204D" w:rsidRDefault="43B8A173" w:rsidP="00BB1853">
            <w:pPr>
              <w:pStyle w:val="ListBullet"/>
              <w:numPr>
                <w:ilvl w:val="0"/>
                <w:numId w:val="0"/>
              </w:numPr>
              <w:rPr>
                <w:lang w:val="en-US"/>
              </w:rPr>
            </w:pPr>
            <w:r w:rsidRPr="05DFC4C4">
              <w:rPr>
                <w:rFonts w:eastAsia="Arial"/>
                <w:color w:val="000000" w:themeColor="text1"/>
                <w:lang w:val="en-US"/>
              </w:rPr>
              <w:lastRenderedPageBreak/>
              <w:t>Students can confidently create a hexagon using a variety of pattern blocks.</w:t>
            </w:r>
            <w:r w:rsidR="00BB1853">
              <w:rPr>
                <w:rFonts w:eastAsia="Arial"/>
                <w:color w:val="000000" w:themeColor="text1"/>
                <w:lang w:val="en-US"/>
              </w:rPr>
              <w:t xml:space="preserve"> </w:t>
            </w:r>
            <w:r w:rsidR="3CC6F0E9" w:rsidRPr="63BC317A">
              <w:rPr>
                <w:lang w:val="en-US"/>
              </w:rPr>
              <w:t>Challenge students to build other 2D shapes using a variety of pattern blocks or materials.</w:t>
            </w:r>
          </w:p>
        </w:tc>
      </w:tr>
    </w:tbl>
    <w:p w14:paraId="3BF33D03" w14:textId="00914D23" w:rsidR="001E204D" w:rsidRPr="00BB1853" w:rsidRDefault="0D53772D" w:rsidP="00BB1853">
      <w:pPr>
        <w:pStyle w:val="Heading3"/>
      </w:pPr>
      <w:bookmarkStart w:id="37" w:name="_Toc113014789"/>
      <w:r w:rsidRPr="00BB1853">
        <w:t>Discuss and connect the mathematics – 10 minutes</w:t>
      </w:r>
      <w:bookmarkEnd w:id="37"/>
    </w:p>
    <w:p w14:paraId="0157633A" w14:textId="24229FBF" w:rsidR="001E204D" w:rsidRPr="00BB1853" w:rsidRDefault="1687ED8A" w:rsidP="00BB1853">
      <w:pPr>
        <w:pStyle w:val="ListNumber"/>
      </w:pPr>
      <w:r w:rsidRPr="00BB1853">
        <w:t xml:space="preserve">Students go on a </w:t>
      </w:r>
      <w:hyperlink r:id="rId29">
        <w:r w:rsidRPr="00BB1853">
          <w:rPr>
            <w:rStyle w:val="Hyperlink"/>
          </w:rPr>
          <w:t>gallery walk</w:t>
        </w:r>
      </w:hyperlink>
      <w:r w:rsidRPr="00BB1853">
        <w:t xml:space="preserve"> and look at the various gameboards. Discuss what they notice about the hexagons on each gameboard and how they have been made. Encourage students to notice what is the same, what is different, and if there is anything they now wonder.</w:t>
      </w:r>
    </w:p>
    <w:p w14:paraId="6B03421B" w14:textId="13FF11E6" w:rsidR="001E204D" w:rsidRDefault="3CC6F0E9" w:rsidP="3CC6F0E9">
      <w:pPr>
        <w:pStyle w:val="FeatureBox"/>
        <w:rPr>
          <w:lang w:val="en-US"/>
        </w:rPr>
      </w:pPr>
      <w:r w:rsidRPr="3CC6F0E9">
        <w:rPr>
          <w:rStyle w:val="Strong"/>
          <w:lang w:val="en-US"/>
        </w:rPr>
        <w:t>Note</w:t>
      </w:r>
      <w:r w:rsidR="00BB1853">
        <w:rPr>
          <w:rStyle w:val="Strong"/>
          <w:lang w:val="en-US"/>
        </w:rPr>
        <w:t xml:space="preserve">: </w:t>
      </w:r>
      <w:r w:rsidR="00BB1853" w:rsidRPr="00BB1853">
        <w:t>T</w:t>
      </w:r>
      <w:r w:rsidRPr="00BB1853">
        <w:t>ake</w:t>
      </w:r>
      <w:r w:rsidRPr="3CC6F0E9">
        <w:rPr>
          <w:lang w:val="en-US"/>
        </w:rPr>
        <w:t xml:space="preserve"> photographs of different gameboards and the way hexagons have been created to use in </w:t>
      </w:r>
      <w:hyperlink w:anchor="_Lesson_5:_What" w:history="1">
        <w:r w:rsidRPr="007E2272">
          <w:rPr>
            <w:rStyle w:val="Hyperlink"/>
            <w:lang w:val="en-US"/>
          </w:rPr>
          <w:t>Lesson 5</w:t>
        </w:r>
      </w:hyperlink>
      <w:r w:rsidRPr="3CC6F0E9">
        <w:rPr>
          <w:lang w:val="en-US"/>
        </w:rPr>
        <w:t>.</w:t>
      </w:r>
    </w:p>
    <w:p w14:paraId="3D54F1C8" w14:textId="34935F79" w:rsidR="001E204D" w:rsidRPr="00BB1853" w:rsidRDefault="1687ED8A" w:rsidP="00BB1853">
      <w:pPr>
        <w:pStyle w:val="ListNumber"/>
      </w:pPr>
      <w:r w:rsidRPr="00BB1853">
        <w:t>Select students to share their ideas with the class, connecting back to the learning goal of smaller shapes hiding within larger shapes.</w:t>
      </w:r>
    </w:p>
    <w:p w14:paraId="50B27EAD" w14:textId="6B966E41" w:rsidR="001E204D" w:rsidRDefault="641897D0" w:rsidP="3CC6F0E9">
      <w:pPr>
        <w:rPr>
          <w:lang w:val="en-US"/>
        </w:rPr>
      </w:pPr>
      <w:r>
        <w:t xml:space="preserve">The table below outlines stimulus </w:t>
      </w:r>
      <w:r w:rsidR="0E4C217D">
        <w:t>prompts</w:t>
      </w:r>
      <w:r>
        <w:t xml:space="preserve">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6974"/>
      </w:tblGrid>
      <w:tr w:rsidR="3CC6F0E9" w14:paraId="6B2ECB7C" w14:textId="77777777" w:rsidTr="00BB1853">
        <w:trPr>
          <w:cnfStyle w:val="100000000000" w:firstRow="1" w:lastRow="0" w:firstColumn="0" w:lastColumn="0" w:oddVBand="0" w:evenVBand="0" w:oddHBand="0" w:evenHBand="0" w:firstRowFirstColumn="0" w:firstRowLastColumn="0" w:lastRowFirstColumn="0" w:lastRowLastColumn="0"/>
        </w:trPr>
        <w:tc>
          <w:tcPr>
            <w:tcW w:w="6974" w:type="dxa"/>
          </w:tcPr>
          <w:p w14:paraId="2E59B5D5" w14:textId="77777777" w:rsidR="0DC6083A" w:rsidRDefault="0DC6083A">
            <w:r>
              <w:lastRenderedPageBreak/>
              <w:t>Prompts</w:t>
            </w:r>
          </w:p>
        </w:tc>
        <w:tc>
          <w:tcPr>
            <w:tcW w:w="6974" w:type="dxa"/>
          </w:tcPr>
          <w:p w14:paraId="2D97BC2B" w14:textId="77777777" w:rsidR="0DC6083A" w:rsidRDefault="0DC6083A">
            <w:r>
              <w:t>Anticipated student responses</w:t>
            </w:r>
          </w:p>
        </w:tc>
      </w:tr>
      <w:tr w:rsidR="3CC6F0E9" w14:paraId="31ED8E05" w14:textId="77777777" w:rsidTr="00BB1853">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6C3EFD78" w14:textId="54C1E125" w:rsidR="3CC6F0E9" w:rsidRDefault="3CC6F0E9" w:rsidP="008514A0">
            <w:r>
              <w:t>What do you notice about the way the hexagon has been made?</w:t>
            </w:r>
          </w:p>
        </w:tc>
        <w:tc>
          <w:tcPr>
            <w:tcW w:w="6974" w:type="dxa"/>
          </w:tcPr>
          <w:p w14:paraId="787A66F4" w14:textId="30D73182" w:rsidR="3CC6F0E9" w:rsidRDefault="43B8A173" w:rsidP="3CC6F0E9">
            <w:pPr>
              <w:pStyle w:val="ListBullet"/>
              <w:rPr>
                <w:lang w:val="en-US"/>
              </w:rPr>
            </w:pPr>
            <w:r w:rsidRPr="05DFC4C4">
              <w:rPr>
                <w:lang w:val="en-US"/>
              </w:rPr>
              <w:t>I noticed that these hexagons are made with the same shape of 6 triangles</w:t>
            </w:r>
            <w:r w:rsidR="006C77D1">
              <w:rPr>
                <w:lang w:val="en-US"/>
              </w:rPr>
              <w:t xml:space="preserve"> or </w:t>
            </w:r>
            <w:r w:rsidRPr="05DFC4C4">
              <w:rPr>
                <w:lang w:val="en-US"/>
              </w:rPr>
              <w:t>2 trapeziums</w:t>
            </w:r>
            <w:r w:rsidR="006C77D1">
              <w:rPr>
                <w:lang w:val="en-US"/>
              </w:rPr>
              <w:t xml:space="preserve"> or </w:t>
            </w:r>
            <w:r w:rsidRPr="05DFC4C4">
              <w:rPr>
                <w:lang w:val="en-US"/>
              </w:rPr>
              <w:t>3 rhombuses.</w:t>
            </w:r>
          </w:p>
          <w:p w14:paraId="296FEBAD" w14:textId="3CA5094E" w:rsidR="3CC6F0E9" w:rsidRDefault="3CC6F0E9" w:rsidP="3CC6F0E9">
            <w:pPr>
              <w:pStyle w:val="ListBullet"/>
              <w:rPr>
                <w:lang w:val="en-US"/>
              </w:rPr>
            </w:pPr>
            <w:r w:rsidRPr="3CC6F0E9">
              <w:rPr>
                <w:lang w:val="en-US"/>
              </w:rPr>
              <w:t>I noticed that a rhombus and a triangle make a trapezium</w:t>
            </w:r>
            <w:r w:rsidR="004F470F">
              <w:rPr>
                <w:lang w:val="en-US"/>
              </w:rPr>
              <w:t>,</w:t>
            </w:r>
            <w:r w:rsidRPr="3CC6F0E9">
              <w:rPr>
                <w:lang w:val="en-US"/>
              </w:rPr>
              <w:t xml:space="preserve"> so there are shapes hiding inside trapeziums too.</w:t>
            </w:r>
          </w:p>
        </w:tc>
      </w:tr>
    </w:tbl>
    <w:p w14:paraId="4B05BD79" w14:textId="66FB52E7" w:rsidR="001E204D" w:rsidRPr="00BB1853" w:rsidRDefault="0D53772D" w:rsidP="00BB1853">
      <w:pPr>
        <w:pStyle w:val="Heading2"/>
      </w:pPr>
      <w:bookmarkStart w:id="38" w:name="_Lesson_5:_What"/>
      <w:bookmarkStart w:id="39" w:name="_Toc113014790"/>
      <w:bookmarkEnd w:id="38"/>
      <w:r w:rsidRPr="00BB1853">
        <w:t xml:space="preserve">Lesson 5: </w:t>
      </w:r>
      <w:r w:rsidR="3CC6F0E9" w:rsidRPr="00BB1853">
        <w:t>What shapes are hiding inside a square?</w:t>
      </w:r>
      <w:bookmarkEnd w:id="39"/>
    </w:p>
    <w:p w14:paraId="3642A240" w14:textId="7A8691BA" w:rsidR="001E204D" w:rsidRDefault="0D53772D" w:rsidP="00BB1853">
      <w:pPr>
        <w:pStyle w:val="Featurepink"/>
      </w:pPr>
      <w:r w:rsidRPr="3CC6F0E9">
        <w:rPr>
          <w:rStyle w:val="Strong"/>
        </w:rPr>
        <w:t>Core concept</w:t>
      </w:r>
      <w:r w:rsidRPr="3CC6F0E9">
        <w:rPr>
          <w:b/>
          <w:bCs/>
        </w:rPr>
        <w:t>:</w:t>
      </w:r>
      <w:r>
        <w:t xml:space="preserve"> </w:t>
      </w:r>
      <w:r w:rsidR="004F470F">
        <w:t>S</w:t>
      </w:r>
      <w:r w:rsidR="3CC6F0E9">
        <w:t>maller shapes are hiding in larger shapes.</w:t>
      </w:r>
    </w:p>
    <w:p w14:paraId="35573C2E"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7B2E52D8" w14:textId="77777777" w:rsidTr="00BB1853">
        <w:trPr>
          <w:cnfStyle w:val="100000000000" w:firstRow="1" w:lastRow="0" w:firstColumn="0" w:lastColumn="0" w:oddVBand="0" w:evenVBand="0" w:oddHBand="0" w:evenHBand="0" w:firstRowFirstColumn="0" w:firstRowLastColumn="0" w:lastRowFirstColumn="0" w:lastRowLastColumn="0"/>
        </w:trPr>
        <w:tc>
          <w:tcPr>
            <w:tcW w:w="6974" w:type="dxa"/>
          </w:tcPr>
          <w:p w14:paraId="6EAC7CC3" w14:textId="619A31A3" w:rsidR="001E204D" w:rsidRDefault="001E204D" w:rsidP="007751F5">
            <w:r w:rsidRPr="00C620D2">
              <w:t>Learning intention</w:t>
            </w:r>
          </w:p>
        </w:tc>
        <w:tc>
          <w:tcPr>
            <w:tcW w:w="6974" w:type="dxa"/>
          </w:tcPr>
          <w:p w14:paraId="6A3B2CB0" w14:textId="77777777" w:rsidR="001E204D" w:rsidRDefault="001E204D" w:rsidP="007751F5">
            <w:r w:rsidRPr="00C620D2">
              <w:t>Success criteria</w:t>
            </w:r>
          </w:p>
        </w:tc>
      </w:tr>
      <w:tr w:rsidR="001E204D" w14:paraId="309828B9" w14:textId="77777777" w:rsidTr="00BB1853">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7564861D" w14:textId="42944EF6" w:rsidR="001E204D" w:rsidRPr="00BB1853" w:rsidRDefault="0D53772D" w:rsidP="00BB1853">
            <w:r>
              <w:t>Students are learning that</w:t>
            </w:r>
            <w:r w:rsidR="00BB1853">
              <w:t xml:space="preserve"> </w:t>
            </w:r>
            <w:r w:rsidR="3CC6F0E9" w:rsidRPr="3CC6F0E9">
              <w:t>there are many ways to combine 2D shapes to make new 2D shapes.</w:t>
            </w:r>
          </w:p>
        </w:tc>
        <w:tc>
          <w:tcPr>
            <w:tcW w:w="6974" w:type="dxa"/>
          </w:tcPr>
          <w:p w14:paraId="2C79EA6B" w14:textId="77777777" w:rsidR="001E204D" w:rsidRPr="00B80AAD" w:rsidRDefault="0D53772D" w:rsidP="007751F5">
            <w:r>
              <w:t>Students can:</w:t>
            </w:r>
          </w:p>
          <w:p w14:paraId="2988757F" w14:textId="4D9D7097" w:rsidR="001E204D" w:rsidRDefault="3CC6F0E9" w:rsidP="63BC317A">
            <w:pPr>
              <w:pStyle w:val="ListBullet"/>
              <w:rPr>
                <w:lang w:val="en-US"/>
              </w:rPr>
            </w:pPr>
            <w:r w:rsidRPr="3CF3E929">
              <w:rPr>
                <w:lang w:val="en-US"/>
              </w:rPr>
              <w:t>demonstrate and record how to find smaller shapes inside</w:t>
            </w:r>
            <w:r w:rsidR="0D4E0716" w:rsidRPr="3CF3E929">
              <w:rPr>
                <w:lang w:val="en-US"/>
              </w:rPr>
              <w:t xml:space="preserve"> larger shapes</w:t>
            </w:r>
          </w:p>
          <w:p w14:paraId="0332028A" w14:textId="5EE8B2FA" w:rsidR="001E204D" w:rsidRDefault="3CC6F0E9" w:rsidP="63BC317A">
            <w:pPr>
              <w:pStyle w:val="ListBullet"/>
              <w:rPr>
                <w:lang w:val="en-US"/>
              </w:rPr>
            </w:pPr>
            <w:r w:rsidRPr="3CC6F0E9">
              <w:t>create shapes by combining other shapes.</w:t>
            </w:r>
          </w:p>
        </w:tc>
      </w:tr>
    </w:tbl>
    <w:p w14:paraId="60E7FF60" w14:textId="66A8891D" w:rsidR="001E204D" w:rsidRPr="00BB1853" w:rsidRDefault="3F0282E6" w:rsidP="00BB1853">
      <w:pPr>
        <w:pStyle w:val="Heading3"/>
      </w:pPr>
      <w:bookmarkStart w:id="40" w:name="_Toc113014791"/>
      <w:r w:rsidRPr="00BB1853">
        <w:t>Daily number sense</w:t>
      </w:r>
      <w:r w:rsidR="676A5AD5" w:rsidRPr="00BB1853">
        <w:t xml:space="preserve">: </w:t>
      </w:r>
      <w:r w:rsidR="0D53772D" w:rsidRPr="00BB1853">
        <w:t>Can you remember? – 10 minutes</w:t>
      </w:r>
      <w:bookmarkEnd w:id="40"/>
    </w:p>
    <w:p w14:paraId="3F3CFBAA" w14:textId="6A6C89BC" w:rsidR="001E204D" w:rsidRPr="00BB1853" w:rsidRDefault="0D53772D" w:rsidP="00BB1853">
      <w:pPr>
        <w:pStyle w:val="ListNumber"/>
        <w:numPr>
          <w:ilvl w:val="0"/>
          <w:numId w:val="35"/>
        </w:numPr>
      </w:pPr>
      <w:r w:rsidRPr="00BB1853">
        <w:t>Build student understanding of visualising 2D shapes by identifying different 2D shapes within an image.</w:t>
      </w:r>
    </w:p>
    <w:p w14:paraId="110ABC03" w14:textId="495B629D" w:rsidR="001E204D" w:rsidRPr="00BB1853" w:rsidRDefault="1687ED8A" w:rsidP="00BB1853">
      <w:pPr>
        <w:pStyle w:val="ListNumber"/>
      </w:pPr>
      <w:r w:rsidRPr="00BB1853">
        <w:lastRenderedPageBreak/>
        <w:t xml:space="preserve">Display one of the images from </w:t>
      </w:r>
      <w:hyperlink w:anchor="_Resource_9:_Can" w:history="1">
        <w:r w:rsidRPr="002D17AE">
          <w:rPr>
            <w:rStyle w:val="Hyperlink"/>
          </w:rPr>
          <w:t>Resource 9: Can you remember?</w:t>
        </w:r>
      </w:hyperlink>
      <w:r w:rsidRPr="00BB1853">
        <w:t xml:space="preserve"> for 5 seconds. Students look carefully at the image, then </w:t>
      </w:r>
      <w:r w:rsidR="004F470F">
        <w:t xml:space="preserve">teacher </w:t>
      </w:r>
      <w:r w:rsidRPr="00BB1853">
        <w:t>remove</w:t>
      </w:r>
      <w:r w:rsidR="004F470F">
        <w:t>s</w:t>
      </w:r>
      <w:r w:rsidRPr="00BB1853">
        <w:t xml:space="preserve"> the image.</w:t>
      </w:r>
    </w:p>
    <w:p w14:paraId="7679FA0A" w14:textId="2767B57D" w:rsidR="001E204D" w:rsidRPr="00BB1853" w:rsidRDefault="1687ED8A" w:rsidP="00BB1853">
      <w:pPr>
        <w:pStyle w:val="ListNumber"/>
      </w:pPr>
      <w:r w:rsidRPr="00BB1853">
        <w:t>Using individual whiteboards, students draw the image from memory.</w:t>
      </w:r>
    </w:p>
    <w:p w14:paraId="27CD27DD" w14:textId="77777777" w:rsidR="00C05AE8" w:rsidRPr="00BB1853" w:rsidRDefault="1687ED8A" w:rsidP="00BB1853">
      <w:pPr>
        <w:pStyle w:val="ListNumber"/>
      </w:pPr>
      <w:r w:rsidRPr="00BB1853">
        <w:t>Show the same image again for a few more seconds and allow students to refine their drawing.</w:t>
      </w:r>
    </w:p>
    <w:p w14:paraId="66058BC9" w14:textId="030D2E09" w:rsidR="00C05AE8" w:rsidRPr="00BB1853" w:rsidRDefault="1687ED8A" w:rsidP="00BB1853">
      <w:pPr>
        <w:pStyle w:val="ListNumber"/>
      </w:pPr>
      <w:r w:rsidRPr="00BB1853">
        <w:t>Discuss how students visualised the image to help them draw it. Have the students recall any 2D shapes they can see in the image.</w:t>
      </w:r>
    </w:p>
    <w:p w14:paraId="50607189" w14:textId="2698B629" w:rsidR="001E204D" w:rsidRPr="00BB1853" w:rsidRDefault="1687ED8A" w:rsidP="00BB1853">
      <w:pPr>
        <w:pStyle w:val="ListNumber"/>
      </w:pPr>
      <w:r w:rsidRPr="00BB1853">
        <w:t xml:space="preserve">Continue with the other images from </w:t>
      </w:r>
      <w:hyperlink w:anchor="_Resource_9:_Can" w:history="1">
        <w:r w:rsidRPr="002D17AE">
          <w:rPr>
            <w:rStyle w:val="Hyperlink"/>
          </w:rPr>
          <w:t>Resource 9: Can you remember?</w:t>
        </w:r>
      </w:hyperlink>
    </w:p>
    <w:p w14:paraId="5C803796" w14:textId="764AE491" w:rsidR="001E204D" w:rsidRPr="00BB1853" w:rsidRDefault="7C57DFD2" w:rsidP="00BB1853">
      <w:pPr>
        <w:pStyle w:val="Heading3"/>
      </w:pPr>
      <w:bookmarkStart w:id="41" w:name="_Toc113014792"/>
      <w:r w:rsidRPr="00BB1853">
        <w:t>Hexagons</w:t>
      </w:r>
      <w:r w:rsidR="53FD82FA" w:rsidRPr="00BB1853">
        <w:t xml:space="preserve"> –</w:t>
      </w:r>
      <w:r w:rsidR="0D53772D" w:rsidRPr="00BB1853">
        <w:t xml:space="preserve"> 15 minutes</w:t>
      </w:r>
      <w:bookmarkEnd w:id="41"/>
    </w:p>
    <w:p w14:paraId="60FD23C4" w14:textId="38695884" w:rsidR="001E204D" w:rsidRPr="00E04DAF" w:rsidRDefault="00BB1853" w:rsidP="00BB1853">
      <w:pPr>
        <w:pStyle w:val="FeatureBox"/>
      </w:pPr>
      <w:r>
        <w:t xml:space="preserve">This </w:t>
      </w:r>
      <w:r w:rsidR="003567D6">
        <w:t>activity</w:t>
      </w:r>
      <w:r>
        <w:t xml:space="preserve"> has been </w:t>
      </w:r>
      <w:r w:rsidR="003567D6">
        <w:t>a</w:t>
      </w:r>
      <w:r w:rsidR="3CC6F0E9">
        <w:t>dapted from Moss et al (2016)</w:t>
      </w:r>
      <w:r w:rsidR="003567D6">
        <w:t>.</w:t>
      </w:r>
    </w:p>
    <w:p w14:paraId="364A5E2D" w14:textId="169E8DA8" w:rsidR="001E204D" w:rsidRPr="00E04DAF" w:rsidRDefault="1687ED8A" w:rsidP="007A2C3C">
      <w:pPr>
        <w:pStyle w:val="ListNumber"/>
      </w:pPr>
      <w:r>
        <w:t xml:space="preserve">Display </w:t>
      </w:r>
      <w:r w:rsidR="006C77D1">
        <w:t xml:space="preserve">photographs </w:t>
      </w:r>
      <w:r>
        <w:t xml:space="preserve">from </w:t>
      </w:r>
      <w:hyperlink w:anchor="_Lesson_4:_Hexagon">
        <w:r w:rsidRPr="1FF4B5E0">
          <w:rPr>
            <w:rStyle w:val="Hyperlink"/>
          </w:rPr>
          <w:t>Lesson 4</w:t>
        </w:r>
      </w:hyperlink>
      <w:r>
        <w:t xml:space="preserve"> for students to identify and discuss the different shapes which were used to create a hexagon.</w:t>
      </w:r>
    </w:p>
    <w:p w14:paraId="77E63FAB" w14:textId="16593B97" w:rsidR="001E204D" w:rsidRPr="00E04DAF" w:rsidRDefault="1687ED8A" w:rsidP="007A2C3C">
      <w:pPr>
        <w:pStyle w:val="ListNumber"/>
      </w:pPr>
      <w:r>
        <w:t xml:space="preserve">Display </w:t>
      </w:r>
      <w:hyperlink w:anchor="_Resource_10:_Shapes" w:history="1">
        <w:r w:rsidRPr="002D17AE">
          <w:rPr>
            <w:rStyle w:val="Hyperlink"/>
          </w:rPr>
          <w:t>Resource 10: Shapes in a hexagon</w:t>
        </w:r>
      </w:hyperlink>
      <w:r>
        <w:t xml:space="preserve"> and ask students if there is another way to build a hexagon without using pattern blocks. Student </w:t>
      </w:r>
      <w:hyperlink r:id="rId30">
        <w:r w:rsidR="00BB1853">
          <w:rPr>
            <w:rStyle w:val="Hyperlink"/>
          </w:rPr>
          <w:t>Think-Pair-Share</w:t>
        </w:r>
      </w:hyperlink>
      <w:r>
        <w:t xml:space="preserve"> and then provide examples of how this can be done.</w:t>
      </w:r>
    </w:p>
    <w:p w14:paraId="3BE10F06" w14:textId="3260F212" w:rsidR="001E204D" w:rsidRDefault="1687ED8A" w:rsidP="007A2C3C">
      <w:pPr>
        <w:pStyle w:val="ListNumber"/>
      </w:pPr>
      <w:r>
        <w:t xml:space="preserve">Cut </w:t>
      </w:r>
      <w:hyperlink w:anchor="_Resource_10:_Shapes" w:history="1">
        <w:r w:rsidRPr="002D17AE">
          <w:rPr>
            <w:rStyle w:val="Hyperlink"/>
          </w:rPr>
          <w:t>Resource 10: Shapes in a hexagon</w:t>
        </w:r>
      </w:hyperlink>
      <w:r>
        <w:t xml:space="preserve"> to demonstrate some of the suggestions on how to partition the hexagon</w:t>
      </w:r>
      <w:r w:rsidR="00BB1853">
        <w:t xml:space="preserve"> (see </w:t>
      </w:r>
      <w:r w:rsidR="00BB1853">
        <w:fldChar w:fldCharType="begin"/>
      </w:r>
      <w:r w:rsidR="00BB1853">
        <w:instrText xml:space="preserve"> REF _Ref112064764 \h </w:instrText>
      </w:r>
      <w:r w:rsidR="00BB1853">
        <w:fldChar w:fldCharType="separate"/>
      </w:r>
      <w:r w:rsidR="00BB1853">
        <w:t xml:space="preserve">Figure </w:t>
      </w:r>
      <w:r w:rsidR="00BB1853">
        <w:rPr>
          <w:noProof/>
        </w:rPr>
        <w:t>5</w:t>
      </w:r>
      <w:r w:rsidR="00BB1853">
        <w:fldChar w:fldCharType="end"/>
      </w:r>
      <w:r w:rsidR="00BB1853">
        <w:t>)</w:t>
      </w:r>
      <w:r>
        <w:t>. Model recording the shapes that were found in the hexagon.</w:t>
      </w:r>
    </w:p>
    <w:p w14:paraId="178A6824" w14:textId="1DB68F2C" w:rsidR="00C97309" w:rsidRPr="00E04DAF" w:rsidRDefault="00F42D98" w:rsidP="00F42D98">
      <w:pPr>
        <w:pStyle w:val="Caption"/>
      </w:pPr>
      <w:bookmarkStart w:id="42" w:name="_Ref112064764"/>
      <w:bookmarkStart w:id="43" w:name="_Ref110413643"/>
      <w:r>
        <w:lastRenderedPageBreak/>
        <w:t xml:space="preserve">Figure </w:t>
      </w:r>
      <w:r>
        <w:fldChar w:fldCharType="begin"/>
      </w:r>
      <w:r>
        <w:instrText>SEQ Figure \* ARABIC</w:instrText>
      </w:r>
      <w:r>
        <w:fldChar w:fldCharType="separate"/>
      </w:r>
      <w:r w:rsidR="005A3738">
        <w:rPr>
          <w:noProof/>
        </w:rPr>
        <w:t>5</w:t>
      </w:r>
      <w:r>
        <w:fldChar w:fldCharType="end"/>
      </w:r>
      <w:bookmarkEnd w:id="42"/>
      <w:r>
        <w:t xml:space="preserve"> </w:t>
      </w:r>
      <w:r w:rsidRPr="008C1C5C">
        <w:t>– Shapes in a hexagon</w:t>
      </w:r>
      <w:bookmarkEnd w:id="43"/>
    </w:p>
    <w:p w14:paraId="6AEFC822" w14:textId="459AEF89" w:rsidR="001E204D" w:rsidRDefault="00437BC1" w:rsidP="3CC6F0E9">
      <w:r>
        <w:rPr>
          <w:noProof/>
        </w:rPr>
        <w:drawing>
          <wp:inline distT="0" distB="0" distL="0" distR="0" wp14:anchorId="7F93B460" wp14:editId="62EE485F">
            <wp:extent cx="3452990" cy="2037144"/>
            <wp:effectExtent l="0" t="0" r="0" b="1270"/>
            <wp:docPr id="17" name="Picture 17" descr="3 hexagons with text. Hexagon 1 is a rectangle and 2 triangles. Hexagon 2 is 4 triangles. Hexagon 3 is 1 rhombus and 1 'weird-looking'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3 hexagons with text. Hexagon 1 is a rectangle and 2 triangles. Hexagon 2 is 4 triangles. Hexagon 3 is 1 rhombus and 1 'weird-looking' hexagon."/>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467169" cy="2045509"/>
                    </a:xfrm>
                    <a:prstGeom prst="rect">
                      <a:avLst/>
                    </a:prstGeom>
                    <a:ln>
                      <a:noFill/>
                    </a:ln>
                    <a:extLst>
                      <a:ext uri="{53640926-AAD7-44D8-BBD7-CCE9431645EC}">
                        <a14:shadowObscured xmlns:a14="http://schemas.microsoft.com/office/drawing/2010/main"/>
                      </a:ext>
                    </a:extLst>
                  </pic:spPr>
                </pic:pic>
              </a:graphicData>
            </a:graphic>
          </wp:inline>
        </w:drawing>
      </w:r>
    </w:p>
    <w:p w14:paraId="50F2D6AC" w14:textId="77777777" w:rsidR="00946015" w:rsidRPr="00946015" w:rsidRDefault="00946015" w:rsidP="00946015">
      <w:pPr>
        <w:rPr>
          <w:rStyle w:val="SubtleReference"/>
        </w:rPr>
      </w:pPr>
      <w:r w:rsidRPr="00946015">
        <w:rPr>
          <w:rStyle w:val="SubtleReference"/>
        </w:rPr>
        <w:t xml:space="preserve">Images sourced from Canva and used in accordance with the </w:t>
      </w:r>
      <w:hyperlink r:id="rId32" w:history="1">
        <w:r w:rsidRPr="00946015">
          <w:rPr>
            <w:rStyle w:val="Hyperlink"/>
            <w:sz w:val="22"/>
          </w:rPr>
          <w:t>Canva Pro Content Licence</w:t>
        </w:r>
      </w:hyperlink>
      <w:r w:rsidRPr="00946015">
        <w:rPr>
          <w:rStyle w:val="SubtleReference"/>
        </w:rPr>
        <w:t>.</w:t>
      </w:r>
    </w:p>
    <w:p w14:paraId="055AFB0A" w14:textId="62856250" w:rsidR="001E204D" w:rsidRPr="00E04DAF" w:rsidRDefault="0D53772D" w:rsidP="001E204D">
      <w:pPr>
        <w:pStyle w:val="Heading3"/>
      </w:pPr>
      <w:bookmarkStart w:id="44" w:name="_Toc113014793"/>
      <w:r>
        <w:t>Shapes in a square – 25 minutes</w:t>
      </w:r>
      <w:bookmarkEnd w:id="44"/>
    </w:p>
    <w:p w14:paraId="0E5466F1" w14:textId="263FCCEF" w:rsidR="001E204D" w:rsidRPr="00BB1853" w:rsidRDefault="1687ED8A" w:rsidP="00BB1853">
      <w:pPr>
        <w:pStyle w:val="ListNumber"/>
      </w:pPr>
      <w:r w:rsidRPr="00BB1853">
        <w:t>Discuss how it is possible to find different shapes within other shapes and how so many were found in a hexagon. Display a square piece of coloured</w:t>
      </w:r>
      <w:r w:rsidR="05DFC4C4" w:rsidRPr="00BB1853">
        <w:t xml:space="preserve"> </w:t>
      </w:r>
      <w:r w:rsidRPr="00BB1853">
        <w:t>paper and ask if there might be shapes inside the square.</w:t>
      </w:r>
    </w:p>
    <w:p w14:paraId="2E3C2CD9" w14:textId="55E50F91" w:rsidR="001E204D" w:rsidRPr="00BB1853" w:rsidRDefault="1687ED8A" w:rsidP="00BB1853">
      <w:pPr>
        <w:pStyle w:val="ListNumber"/>
      </w:pPr>
      <w:r w:rsidRPr="00BB1853">
        <w:t>Students investigate the paper squares to find different 2D shapes within it. They can fold, cut and/or draw to investigate the range of shapes. Students glue squares into their book and record the shapes they found</w:t>
      </w:r>
      <w:r w:rsidR="00BB1853">
        <w:t xml:space="preserve"> (see </w:t>
      </w:r>
      <w:r w:rsidR="00BB1853">
        <w:fldChar w:fldCharType="begin"/>
      </w:r>
      <w:r w:rsidR="00BB1853">
        <w:instrText xml:space="preserve"> REF _Ref112064811 \h </w:instrText>
      </w:r>
      <w:r w:rsidR="00BB1853">
        <w:fldChar w:fldCharType="separate"/>
      </w:r>
      <w:r w:rsidR="00BB1853">
        <w:t xml:space="preserve">Figure </w:t>
      </w:r>
      <w:r w:rsidR="00BB1853">
        <w:rPr>
          <w:noProof/>
        </w:rPr>
        <w:t>6</w:t>
      </w:r>
      <w:r w:rsidR="00BB1853">
        <w:fldChar w:fldCharType="end"/>
      </w:r>
      <w:r w:rsidR="00BB1853">
        <w:t>).</w:t>
      </w:r>
    </w:p>
    <w:p w14:paraId="233B3828" w14:textId="0571DF60" w:rsidR="007D5EE8" w:rsidRDefault="007D5EE8" w:rsidP="007D5EE8">
      <w:pPr>
        <w:pStyle w:val="Caption"/>
      </w:pPr>
      <w:bookmarkStart w:id="45" w:name="_Ref112064811"/>
      <w:bookmarkStart w:id="46" w:name="_Ref110413734"/>
      <w:r>
        <w:lastRenderedPageBreak/>
        <w:t xml:space="preserve">Figure </w:t>
      </w:r>
      <w:r>
        <w:fldChar w:fldCharType="begin"/>
      </w:r>
      <w:r>
        <w:instrText>SEQ Figure \* ARABIC</w:instrText>
      </w:r>
      <w:r>
        <w:fldChar w:fldCharType="separate"/>
      </w:r>
      <w:r w:rsidR="005A3738">
        <w:rPr>
          <w:noProof/>
        </w:rPr>
        <w:t>6</w:t>
      </w:r>
      <w:r>
        <w:fldChar w:fldCharType="end"/>
      </w:r>
      <w:bookmarkEnd w:id="45"/>
      <w:r>
        <w:t xml:space="preserve"> </w:t>
      </w:r>
      <w:r w:rsidRPr="00250689">
        <w:t>– Shapes in a square</w:t>
      </w:r>
      <w:bookmarkEnd w:id="46"/>
    </w:p>
    <w:p w14:paraId="1582CFBE" w14:textId="13BD4DEA" w:rsidR="3CC6F0E9" w:rsidRDefault="43B8A173" w:rsidP="3CC6F0E9">
      <w:r>
        <w:rPr>
          <w:noProof/>
        </w:rPr>
        <w:drawing>
          <wp:inline distT="0" distB="0" distL="0" distR="0" wp14:anchorId="3F43B927" wp14:editId="2C3E4B61">
            <wp:extent cx="4810124" cy="3296940"/>
            <wp:effectExtent l="0" t="0" r="0" b="0"/>
            <wp:docPr id="1744171901" name="Picture 1744171901" descr="5 cut-up squares with text. Square 1, We found 2 triangles inside a square. Square 2, We found 2 rectangles inside a square. Square 3, We found 1 rectangle and 2 squares inside a square. Square 4, We found 4 triangles inside a square. Square 5, We found 2 rectangles and 2 trapeziums inside a square. Rod noticed that inside a triangle you can find a trapezium and a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71901" name="Picture 1744171901" descr="5 cut-up squares with text. Square 1, We found 2 triangles inside a square. Square 2, We found 2 rectangles inside a square. Square 3, We found 1 rectangle and 2 squares inside a square. Square 4, We found 4 triangles inside a square. Square 5, We found 2 rectangles and 2 trapeziums inside a square. Rod noticed that inside a triangle you can find a trapezium and a triangle.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0124" cy="3296940"/>
                    </a:xfrm>
                    <a:prstGeom prst="rect">
                      <a:avLst/>
                    </a:prstGeom>
                  </pic:spPr>
                </pic:pic>
              </a:graphicData>
            </a:graphic>
          </wp:inline>
        </w:drawing>
      </w:r>
    </w:p>
    <w:p w14:paraId="62755C51" w14:textId="079B637D" w:rsidR="33CD4D42" w:rsidRPr="00946015" w:rsidRDefault="00946015" w:rsidP="05DFC4C4">
      <w:pPr>
        <w:rPr>
          <w:rStyle w:val="SubtleReference"/>
        </w:rPr>
      </w:pPr>
      <w:r w:rsidRPr="00946015">
        <w:rPr>
          <w:rStyle w:val="SubtleReference"/>
        </w:rPr>
        <w:t>Image</w:t>
      </w:r>
      <w:r w:rsidR="000F5ECA">
        <w:rPr>
          <w:rStyle w:val="SubtleReference"/>
        </w:rPr>
        <w:t>s</w:t>
      </w:r>
      <w:r w:rsidRPr="00946015">
        <w:rPr>
          <w:rStyle w:val="SubtleReference"/>
        </w:rPr>
        <w:t xml:space="preserve"> sourced from Canva and used in accordance with the </w:t>
      </w:r>
      <w:hyperlink r:id="rId34" w:history="1">
        <w:r w:rsidRPr="00946015">
          <w:rPr>
            <w:rStyle w:val="Hyperlink"/>
            <w:sz w:val="22"/>
          </w:rPr>
          <w:t>Canva Pro Content Licence</w:t>
        </w:r>
      </w:hyperlink>
      <w:r w:rsidRPr="00946015">
        <w:rPr>
          <w:rStyle w:val="SubtleReference"/>
        </w:rPr>
        <w:t>.</w:t>
      </w:r>
    </w:p>
    <w:p w14:paraId="25345FD8" w14:textId="45BBE732" w:rsidR="001E204D" w:rsidRPr="00E04DAF" w:rsidRDefault="0D53772D" w:rsidP="001E204D">
      <w:pPr>
        <w:pStyle w:val="Heading3"/>
      </w:pPr>
      <w:bookmarkStart w:id="47" w:name="_Toc113014794"/>
      <w:r>
        <w:t>Discuss and connect the mathematics – 10 minutes</w:t>
      </w:r>
      <w:bookmarkEnd w:id="47"/>
    </w:p>
    <w:p w14:paraId="0BFCD3D8" w14:textId="574C5601" w:rsidR="3CC6F0E9" w:rsidRPr="001A3029" w:rsidRDefault="1687ED8A" w:rsidP="001A3029">
      <w:pPr>
        <w:pStyle w:val="ListNumber"/>
      </w:pPr>
      <w:r w:rsidRPr="001A3029">
        <w:t>Have students provide examples of the different ways they partitioned their square and what 2D shapes they found inside it.</w:t>
      </w:r>
    </w:p>
    <w:p w14:paraId="6262AAD2" w14:textId="0B87D633" w:rsidR="3CC6F0E9" w:rsidRPr="001A3029" w:rsidRDefault="1687ED8A" w:rsidP="001A3029">
      <w:pPr>
        <w:pStyle w:val="ListNumber"/>
      </w:pPr>
      <w:r w:rsidRPr="001A3029">
        <w:t>Discuss the following questions:</w:t>
      </w:r>
    </w:p>
    <w:p w14:paraId="611DB474" w14:textId="74CE1354" w:rsidR="3CC6F0E9" w:rsidRDefault="3CC6F0E9" w:rsidP="001A3029">
      <w:pPr>
        <w:pStyle w:val="ListBullet"/>
        <w:ind w:left="1134"/>
        <w:rPr>
          <w:lang w:val="en-US"/>
        </w:rPr>
      </w:pPr>
      <w:r w:rsidRPr="3CC6F0E9">
        <w:rPr>
          <w:lang w:val="en-US"/>
        </w:rPr>
        <w:t>What have we discovered about 2D shapes?</w:t>
      </w:r>
    </w:p>
    <w:p w14:paraId="495787A5" w14:textId="4F828359" w:rsidR="3CC6F0E9" w:rsidRDefault="3CC6F0E9" w:rsidP="001A3029">
      <w:pPr>
        <w:pStyle w:val="ListBullet"/>
        <w:ind w:left="1134"/>
        <w:rPr>
          <w:lang w:val="en-US"/>
        </w:rPr>
      </w:pPr>
      <w:r w:rsidRPr="3CC6F0E9">
        <w:rPr>
          <w:lang w:val="en-US"/>
        </w:rPr>
        <w:t>How did you record your findings/show your thinking?</w:t>
      </w:r>
    </w:p>
    <w:p w14:paraId="6DDFD88C" w14:textId="44E984D4" w:rsidR="3CC6F0E9" w:rsidRDefault="3CC6F0E9" w:rsidP="001A3029">
      <w:pPr>
        <w:pStyle w:val="ListBullet"/>
        <w:ind w:left="1134"/>
        <w:rPr>
          <w:lang w:val="en-US"/>
        </w:rPr>
      </w:pPr>
      <w:r w:rsidRPr="3CC6F0E9">
        <w:rPr>
          <w:lang w:val="en-US"/>
        </w:rPr>
        <w:lastRenderedPageBreak/>
        <w:t>Was there anything you found challenging?</w:t>
      </w:r>
    </w:p>
    <w:p w14:paraId="6F4507D1" w14:textId="49B17610" w:rsidR="3CC6F0E9" w:rsidRDefault="43B8A173" w:rsidP="001A3029">
      <w:pPr>
        <w:pStyle w:val="ListBullet"/>
        <w:ind w:left="1134"/>
        <w:rPr>
          <w:lang w:val="en-US"/>
        </w:rPr>
      </w:pPr>
      <w:r w:rsidRPr="05DFC4C4">
        <w:rPr>
          <w:lang w:val="en-US"/>
        </w:rPr>
        <w:t>How did you work like a mathematician today?</w:t>
      </w:r>
    </w:p>
    <w:p w14:paraId="249C2503" w14:textId="53E7C92E" w:rsidR="001E204D" w:rsidRDefault="5CD86123"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6118DDEE" w14:textId="77777777" w:rsidTr="001A3029">
        <w:trPr>
          <w:cnfStyle w:val="100000000000" w:firstRow="1" w:lastRow="0" w:firstColumn="0" w:lastColumn="0" w:oddVBand="0" w:evenVBand="0" w:oddHBand="0" w:evenHBand="0" w:firstRowFirstColumn="0" w:firstRowLastColumn="0" w:lastRowFirstColumn="0" w:lastRowLastColumn="0"/>
        </w:trPr>
        <w:tc>
          <w:tcPr>
            <w:tcW w:w="4649" w:type="dxa"/>
          </w:tcPr>
          <w:p w14:paraId="1544A50E" w14:textId="77777777" w:rsidR="001E204D" w:rsidRDefault="001E204D" w:rsidP="007751F5">
            <w:r w:rsidRPr="005826E5">
              <w:t>Assessment opportunities</w:t>
            </w:r>
          </w:p>
        </w:tc>
        <w:tc>
          <w:tcPr>
            <w:tcW w:w="4649" w:type="dxa"/>
          </w:tcPr>
          <w:p w14:paraId="057CD013" w14:textId="77777777" w:rsidR="001E204D" w:rsidRDefault="001E204D" w:rsidP="007751F5">
            <w:r w:rsidRPr="005826E5">
              <w:t>Too hard?</w:t>
            </w:r>
          </w:p>
        </w:tc>
        <w:tc>
          <w:tcPr>
            <w:tcW w:w="4650" w:type="dxa"/>
          </w:tcPr>
          <w:p w14:paraId="20470F0B" w14:textId="77777777" w:rsidR="001E204D" w:rsidRDefault="001E204D" w:rsidP="007751F5">
            <w:r w:rsidRPr="005826E5">
              <w:t>Too easy?</w:t>
            </w:r>
          </w:p>
        </w:tc>
      </w:tr>
      <w:tr w:rsidR="001E204D" w14:paraId="380E02BA" w14:textId="77777777" w:rsidTr="001A3029">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1206D180" w14:textId="3D69A797" w:rsidR="001E204D" w:rsidRDefault="5CD86123" w:rsidP="007751F5">
            <w:r>
              <w:t>What to look for</w:t>
            </w:r>
            <w:r w:rsidR="00633B24">
              <w:t>:</w:t>
            </w:r>
          </w:p>
          <w:p w14:paraId="2A9FCD67" w14:textId="2522390E" w:rsidR="001E204D" w:rsidRDefault="0D53772D" w:rsidP="007751F5">
            <w:pPr>
              <w:pStyle w:val="ListBullet"/>
            </w:pPr>
            <w:r>
              <w:t>Are students able to identify and cut a shape to find smaller shapes inside? (</w:t>
            </w:r>
            <w:r w:rsidRPr="001A3029">
              <w:rPr>
                <w:rStyle w:val="Strong"/>
              </w:rPr>
              <w:t>MA1-WM-01, MA1-2DS-01</w:t>
            </w:r>
            <w:r>
              <w:t>)</w:t>
            </w:r>
          </w:p>
          <w:p w14:paraId="67B5890B" w14:textId="18A624C0" w:rsidR="3CC6F0E9" w:rsidRDefault="3CC6F0E9" w:rsidP="3CC6F0E9">
            <w:pPr>
              <w:pStyle w:val="ListBullet"/>
            </w:pPr>
            <w:r>
              <w:t xml:space="preserve">Can students create a shape by combining other shapes? </w:t>
            </w:r>
            <w:r w:rsidR="0D53772D">
              <w:t>(</w:t>
            </w:r>
            <w:r w:rsidR="0D53772D" w:rsidRPr="001A3029">
              <w:rPr>
                <w:rStyle w:val="Strong"/>
              </w:rPr>
              <w:t>MA1-WM-01,</w:t>
            </w:r>
            <w:r w:rsidRPr="001A3029">
              <w:rPr>
                <w:rStyle w:val="Strong"/>
              </w:rPr>
              <w:t xml:space="preserve"> </w:t>
            </w:r>
            <w:r w:rsidR="0D53772D" w:rsidRPr="001A3029">
              <w:rPr>
                <w:rStyle w:val="Strong"/>
              </w:rPr>
              <w:t>MA1-2DS-01</w:t>
            </w:r>
            <w:r w:rsidR="0D53772D">
              <w:t>)</w:t>
            </w:r>
          </w:p>
          <w:p w14:paraId="4F97C135" w14:textId="77777777" w:rsidR="001E204D" w:rsidRDefault="001E204D" w:rsidP="007751F5">
            <w:r>
              <w:t>What to collect:</w:t>
            </w:r>
          </w:p>
          <w:p w14:paraId="0BDBF176" w14:textId="27204137" w:rsidR="001E204D" w:rsidRDefault="0D53772D" w:rsidP="001A3029">
            <w:pPr>
              <w:pStyle w:val="ListBullet"/>
            </w:pPr>
            <w:r>
              <w:t>student work samples (</w:t>
            </w:r>
            <w:r w:rsidRPr="001A3029">
              <w:rPr>
                <w:rStyle w:val="Strong"/>
              </w:rPr>
              <w:t>MA1-WM-01, MA1-2DS-01</w:t>
            </w:r>
            <w:r>
              <w:t>)</w:t>
            </w:r>
          </w:p>
        </w:tc>
        <w:tc>
          <w:tcPr>
            <w:tcW w:w="4649" w:type="dxa"/>
          </w:tcPr>
          <w:p w14:paraId="54C239F4" w14:textId="0D7C04D0" w:rsidR="001E204D" w:rsidRPr="001A3029" w:rsidRDefault="43B8A173" w:rsidP="001A3029">
            <w:pPr>
              <w:pStyle w:val="ListBullet"/>
              <w:numPr>
                <w:ilvl w:val="0"/>
                <w:numId w:val="0"/>
              </w:numPr>
            </w:pPr>
            <w:r w:rsidRPr="05DFC4C4">
              <w:rPr>
                <w:rFonts w:eastAsia="Arial"/>
                <w:color w:val="000000" w:themeColor="text1"/>
                <w:lang w:val="en-US"/>
              </w:rPr>
              <w:t>Students cut squares into many pieces but are unable to reconstruct it back into a square.</w:t>
            </w:r>
            <w:r w:rsidR="001A3029">
              <w:rPr>
                <w:rFonts w:eastAsia="Arial"/>
                <w:color w:val="000000" w:themeColor="text1"/>
                <w:lang w:val="en-US"/>
              </w:rPr>
              <w:t xml:space="preserve"> </w:t>
            </w:r>
            <w:r w:rsidR="3CC6F0E9" w:rsidRPr="3CC6F0E9">
              <w:rPr>
                <w:lang w:val="en-US"/>
              </w:rPr>
              <w:t>Encourage students to fold the square to partition it into shapes with straight sides. Students then unfold the square to see the smaller shapes and cut along the folds.</w:t>
            </w:r>
          </w:p>
          <w:p w14:paraId="54C79B7D" w14:textId="0A7DBE45" w:rsidR="001E204D" w:rsidRDefault="43B8A173" w:rsidP="001A3029">
            <w:pPr>
              <w:rPr>
                <w:rFonts w:eastAsia="Arial"/>
                <w:b/>
                <w:bCs/>
                <w:color w:val="000000" w:themeColor="text1"/>
                <w:lang w:val="en-US"/>
              </w:rPr>
            </w:pPr>
            <w:r w:rsidRPr="05DFC4C4">
              <w:rPr>
                <w:lang w:val="en-US"/>
              </w:rPr>
              <w:t>Students find it challenging to identify the shapes they have found within the square.</w:t>
            </w:r>
            <w:r w:rsidR="001A3029">
              <w:rPr>
                <w:lang w:val="en-US"/>
              </w:rPr>
              <w:t xml:space="preserve"> </w:t>
            </w:r>
            <w:r w:rsidR="3CC6F0E9" w:rsidRPr="3CC6F0E9">
              <w:rPr>
                <w:lang w:val="en-US"/>
              </w:rPr>
              <w:t xml:space="preserve">Have students use </w:t>
            </w:r>
            <w:hyperlink w:anchor="_Resource__1:" w:history="1">
              <w:r w:rsidR="3CC6F0E9" w:rsidRPr="002D17AE">
                <w:rPr>
                  <w:rStyle w:val="Hyperlink"/>
                  <w:lang w:val="en-US"/>
                </w:rPr>
                <w:t>Resource 1: Recording table</w:t>
              </w:r>
            </w:hyperlink>
            <w:r w:rsidR="3CC6F0E9" w:rsidRPr="3CC6F0E9">
              <w:rPr>
                <w:lang w:val="en-US"/>
              </w:rPr>
              <w:t xml:space="preserve"> to recall and identify the </w:t>
            </w:r>
            <w:r w:rsidR="00E92E20">
              <w:rPr>
                <w:lang w:val="en-US"/>
              </w:rPr>
              <w:t>features</w:t>
            </w:r>
            <w:r w:rsidR="3CC6F0E9" w:rsidRPr="3CC6F0E9">
              <w:rPr>
                <w:lang w:val="en-US"/>
              </w:rPr>
              <w:t xml:space="preserve"> of different 2D shapes. Help students make the connection between the shapes in the table and the ones they have found.</w:t>
            </w:r>
          </w:p>
        </w:tc>
        <w:tc>
          <w:tcPr>
            <w:tcW w:w="4650" w:type="dxa"/>
          </w:tcPr>
          <w:p w14:paraId="7381079D" w14:textId="6F714554" w:rsidR="001E204D" w:rsidRDefault="43B8A173" w:rsidP="001A3029">
            <w:pPr>
              <w:pStyle w:val="ListBullet"/>
              <w:numPr>
                <w:ilvl w:val="0"/>
                <w:numId w:val="0"/>
              </w:numPr>
              <w:rPr>
                <w:lang w:val="en-US"/>
              </w:rPr>
            </w:pPr>
            <w:r w:rsidRPr="05DFC4C4">
              <w:rPr>
                <w:rFonts w:eastAsia="Arial"/>
                <w:color w:val="000000" w:themeColor="text1"/>
                <w:lang w:val="en-US"/>
              </w:rPr>
              <w:t>Students are confident partitioning squares into smaller shapes and identifying the shapes inside.</w:t>
            </w:r>
            <w:r w:rsidR="001A3029">
              <w:rPr>
                <w:rFonts w:eastAsia="Arial"/>
                <w:color w:val="000000" w:themeColor="text1"/>
                <w:lang w:val="en-US"/>
              </w:rPr>
              <w:t xml:space="preserve"> </w:t>
            </w:r>
            <w:r w:rsidR="3CC6F0E9" w:rsidRPr="63BC317A">
              <w:rPr>
                <w:lang w:val="en-US"/>
              </w:rPr>
              <w:t>Investigate how other shapes like triangles, pentagons</w:t>
            </w:r>
            <w:r w:rsidR="00633B24">
              <w:rPr>
                <w:lang w:val="en-US"/>
              </w:rPr>
              <w:t>,</w:t>
            </w:r>
            <w:r w:rsidR="3CC6F0E9" w:rsidRPr="63BC317A">
              <w:rPr>
                <w:lang w:val="en-US"/>
              </w:rPr>
              <w:t xml:space="preserve"> or quadrilaterals might have smaller shapes hiding in them.</w:t>
            </w:r>
          </w:p>
        </w:tc>
      </w:tr>
    </w:tbl>
    <w:p w14:paraId="5DEB4866" w14:textId="13403CFE" w:rsidR="001E204D" w:rsidRDefault="0D53772D" w:rsidP="001E204D">
      <w:pPr>
        <w:pStyle w:val="Heading2"/>
      </w:pPr>
      <w:bookmarkStart w:id="48" w:name="_Lesson_6:_Paper"/>
      <w:bookmarkStart w:id="49" w:name="_Toc113014795"/>
      <w:bookmarkEnd w:id="48"/>
      <w:r>
        <w:lastRenderedPageBreak/>
        <w:t xml:space="preserve">Lesson 6: </w:t>
      </w:r>
      <w:r w:rsidR="3CC6F0E9">
        <w:t>Paper halving</w:t>
      </w:r>
      <w:bookmarkEnd w:id="49"/>
    </w:p>
    <w:p w14:paraId="264564D2" w14:textId="66ABBAA0" w:rsidR="001E204D" w:rsidRDefault="0D53772D" w:rsidP="001A3029">
      <w:pPr>
        <w:pStyle w:val="Featurepink"/>
      </w:pPr>
      <w:r w:rsidRPr="66FA54A5">
        <w:rPr>
          <w:rStyle w:val="Strong"/>
        </w:rPr>
        <w:t>Core concept</w:t>
      </w:r>
      <w:r w:rsidRPr="66FA54A5">
        <w:rPr>
          <w:b/>
          <w:bCs/>
        </w:rPr>
        <w:t>:</w:t>
      </w:r>
      <w:r>
        <w:t xml:space="preserve"> </w:t>
      </w:r>
      <w:r w:rsidR="00633B24">
        <w:t>N</w:t>
      </w:r>
      <w:r w:rsidR="3CC6F0E9">
        <w:t>ot all halves look the same but are always equal.</w:t>
      </w:r>
    </w:p>
    <w:p w14:paraId="4F39981E"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7C8BAC79" w14:textId="77777777" w:rsidTr="001A3029">
        <w:trPr>
          <w:cnfStyle w:val="100000000000" w:firstRow="1" w:lastRow="0" w:firstColumn="0" w:lastColumn="0" w:oddVBand="0" w:evenVBand="0" w:oddHBand="0" w:evenHBand="0" w:firstRowFirstColumn="0" w:firstRowLastColumn="0" w:lastRowFirstColumn="0" w:lastRowLastColumn="0"/>
        </w:trPr>
        <w:tc>
          <w:tcPr>
            <w:tcW w:w="6974" w:type="dxa"/>
          </w:tcPr>
          <w:p w14:paraId="6F8D89D7" w14:textId="4A44D9AF" w:rsidR="001E204D" w:rsidRDefault="001E204D" w:rsidP="007751F5">
            <w:r w:rsidRPr="00C620D2">
              <w:t>Learning intention</w:t>
            </w:r>
          </w:p>
        </w:tc>
        <w:tc>
          <w:tcPr>
            <w:tcW w:w="6974" w:type="dxa"/>
          </w:tcPr>
          <w:p w14:paraId="23EE003B" w14:textId="77777777" w:rsidR="001E204D" w:rsidRDefault="001E204D" w:rsidP="007751F5">
            <w:r w:rsidRPr="00C620D2">
              <w:t>Success criteria</w:t>
            </w:r>
          </w:p>
        </w:tc>
      </w:tr>
      <w:tr w:rsidR="001E204D" w14:paraId="3DE76684" w14:textId="77777777" w:rsidTr="001A3029">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12CA2F04" w14:textId="0B3A4A72" w:rsidR="001E204D" w:rsidRDefault="0D53772D" w:rsidP="001A3029">
            <w:r>
              <w:t>Students are learning that</w:t>
            </w:r>
            <w:r w:rsidR="001A3029">
              <w:t xml:space="preserve"> </w:t>
            </w:r>
            <w:r w:rsidR="05476C15">
              <w:t>when a whole has been partitioned (shared) equally in 2, the parts created are called halves.</w:t>
            </w:r>
          </w:p>
        </w:tc>
        <w:tc>
          <w:tcPr>
            <w:tcW w:w="6974" w:type="dxa"/>
          </w:tcPr>
          <w:p w14:paraId="717A6146" w14:textId="77777777" w:rsidR="001E204D" w:rsidRPr="00B80AAD" w:rsidRDefault="0D53772D" w:rsidP="007751F5">
            <w:r>
              <w:t>Students can:</w:t>
            </w:r>
          </w:p>
          <w:p w14:paraId="5853EAF5" w14:textId="16FAD76E" w:rsidR="001E204D" w:rsidRDefault="3CC6F0E9" w:rsidP="007751F5">
            <w:pPr>
              <w:pStyle w:val="ListBullet"/>
            </w:pPr>
            <w:r>
              <w:t>accurately halve shapes</w:t>
            </w:r>
          </w:p>
          <w:p w14:paraId="2B3ED324" w14:textId="415777A7" w:rsidR="001E204D" w:rsidRDefault="3CC6F0E9" w:rsidP="007751F5">
            <w:pPr>
              <w:pStyle w:val="ListBullet"/>
            </w:pPr>
            <w:r>
              <w:t>hal</w:t>
            </w:r>
            <w:r w:rsidR="00633B24">
              <w:t>ve</w:t>
            </w:r>
            <w:r>
              <w:t xml:space="preserve"> the same shape in different ways</w:t>
            </w:r>
          </w:p>
          <w:p w14:paraId="1D0AAEFA" w14:textId="5396228D" w:rsidR="001E204D" w:rsidRDefault="3CC6F0E9" w:rsidP="007751F5">
            <w:pPr>
              <w:pStyle w:val="ListBullet"/>
            </w:pPr>
            <w:r>
              <w:t>check their work to see if they have created equal halves.</w:t>
            </w:r>
          </w:p>
        </w:tc>
      </w:tr>
    </w:tbl>
    <w:p w14:paraId="50179C99" w14:textId="5EE36C40" w:rsidR="001E204D" w:rsidRPr="001A3029" w:rsidRDefault="28A63BC0" w:rsidP="001A3029">
      <w:pPr>
        <w:pStyle w:val="Heading3"/>
      </w:pPr>
      <w:bookmarkStart w:id="50" w:name="_Toc113014796"/>
      <w:r w:rsidRPr="001A3029">
        <w:t>Daily number sense: Doubles – 10 minutes</w:t>
      </w:r>
      <w:bookmarkEnd w:id="50"/>
    </w:p>
    <w:p w14:paraId="05CFCF44" w14:textId="588B3886" w:rsidR="465B871D" w:rsidRPr="004D795B" w:rsidRDefault="465B871D" w:rsidP="004D795B">
      <w:pPr>
        <w:pStyle w:val="ListNumber"/>
        <w:numPr>
          <w:ilvl w:val="0"/>
          <w:numId w:val="36"/>
        </w:numPr>
      </w:pPr>
      <w:r w:rsidRPr="004D795B">
        <w:t>Build student understanding of doubles by investigating the number of sides a 2D shape has and doubling that number.</w:t>
      </w:r>
    </w:p>
    <w:p w14:paraId="1D8EBED2" w14:textId="700455CD" w:rsidR="2CFD5928" w:rsidRPr="004D795B" w:rsidRDefault="2CFD5928" w:rsidP="004D795B">
      <w:pPr>
        <w:pStyle w:val="ListNumber"/>
      </w:pPr>
      <w:r w:rsidRPr="004D795B">
        <w:t xml:space="preserve">Display a </w:t>
      </w:r>
      <w:hyperlink r:id="rId35">
        <w:r w:rsidRPr="004D795B">
          <w:rPr>
            <w:rStyle w:val="Hyperlink"/>
          </w:rPr>
          <w:t>pattern block</w:t>
        </w:r>
      </w:hyperlink>
      <w:r w:rsidRPr="004D795B">
        <w:t xml:space="preserve"> and have students name the 2D shape and recall the number of sides.</w:t>
      </w:r>
    </w:p>
    <w:p w14:paraId="34279F6F" w14:textId="617E5162" w:rsidR="2CFD5928" w:rsidRPr="004D795B" w:rsidRDefault="33CD4D42" w:rsidP="004D795B">
      <w:pPr>
        <w:pStyle w:val="ListNumber"/>
      </w:pPr>
      <w:r w:rsidRPr="004D795B">
        <w:t xml:space="preserve">Double the pattern block so that </w:t>
      </w:r>
      <w:r w:rsidR="00E36A91">
        <w:t>2</w:t>
      </w:r>
      <w:r w:rsidRPr="004D795B">
        <w:t xml:space="preserve"> are displayed. Students record the number doubled</w:t>
      </w:r>
      <w:r w:rsidR="05DFC4C4" w:rsidRPr="004D795B">
        <w:t xml:space="preserve"> </w:t>
      </w:r>
      <w:r w:rsidRPr="004D795B">
        <w:t>on their individual whiteboard</w:t>
      </w:r>
      <w:r w:rsidR="004D795B">
        <w:t xml:space="preserve"> (see </w:t>
      </w:r>
      <w:r w:rsidR="004D795B">
        <w:fldChar w:fldCharType="begin"/>
      </w:r>
      <w:r w:rsidR="004D795B">
        <w:instrText xml:space="preserve"> REF _Ref112065160 \h </w:instrText>
      </w:r>
      <w:r w:rsidR="004D795B">
        <w:fldChar w:fldCharType="separate"/>
      </w:r>
      <w:r w:rsidR="004D795B">
        <w:t xml:space="preserve">Figure </w:t>
      </w:r>
      <w:r w:rsidR="004D795B">
        <w:rPr>
          <w:noProof/>
        </w:rPr>
        <w:t>7</w:t>
      </w:r>
      <w:r w:rsidR="004D795B">
        <w:fldChar w:fldCharType="end"/>
      </w:r>
      <w:r w:rsidR="004D795B">
        <w:t>).</w:t>
      </w:r>
    </w:p>
    <w:p w14:paraId="22C61E88" w14:textId="69DCF433" w:rsidR="00861E8A" w:rsidRDefault="00F75E47" w:rsidP="00F75E47">
      <w:pPr>
        <w:pStyle w:val="Caption"/>
      </w:pPr>
      <w:bookmarkStart w:id="51" w:name="_Ref112065160"/>
      <w:bookmarkStart w:id="52" w:name="_Ref110413865"/>
      <w:r>
        <w:lastRenderedPageBreak/>
        <w:t xml:space="preserve">Figure </w:t>
      </w:r>
      <w:r>
        <w:fldChar w:fldCharType="begin"/>
      </w:r>
      <w:r>
        <w:instrText>SEQ Figure \* ARABIC</w:instrText>
      </w:r>
      <w:r>
        <w:fldChar w:fldCharType="separate"/>
      </w:r>
      <w:r w:rsidR="005A3738">
        <w:rPr>
          <w:noProof/>
        </w:rPr>
        <w:t>7</w:t>
      </w:r>
      <w:r>
        <w:fldChar w:fldCharType="end"/>
      </w:r>
      <w:bookmarkEnd w:id="51"/>
      <w:r>
        <w:t xml:space="preserve"> </w:t>
      </w:r>
      <w:r w:rsidRPr="00443F8F">
        <w:t>– Shape doubles</w:t>
      </w:r>
      <w:bookmarkEnd w:id="52"/>
    </w:p>
    <w:p w14:paraId="763E87C4" w14:textId="24242B74" w:rsidR="2CFD5928" w:rsidRDefault="33CD4D42" w:rsidP="2CFD5928">
      <w:r>
        <w:rPr>
          <w:noProof/>
        </w:rPr>
        <w:drawing>
          <wp:inline distT="0" distB="0" distL="0" distR="0" wp14:anchorId="6A0BD1CE" wp14:editId="7FBCB71A">
            <wp:extent cx="3038475" cy="2095281"/>
            <wp:effectExtent l="0" t="0" r="0" b="635"/>
            <wp:docPr id="1896388594" name="Picture 1896388594" descr="A mini whiteboard with 2 rhombuses with the number 4 inside each shape. Double 4 is 8. 2 pentagons with the number 5 inside each shape. Double 5 i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88594" name="Picture 1896388594" descr="A mini whiteboard with 2 rhombuses with the number 4 inside each shape. Double 4 is 8. 2 pentagons with the number 5 inside each shape. Double 5 is 10. "/>
                    <pic:cNvPicPr/>
                  </pic:nvPicPr>
                  <pic:blipFill>
                    <a:blip r:embed="rId36">
                      <a:extLst>
                        <a:ext uri="{28A0092B-C50C-407E-A947-70E740481C1C}">
                          <a14:useLocalDpi xmlns:a14="http://schemas.microsoft.com/office/drawing/2010/main" val="0"/>
                        </a:ext>
                      </a:extLst>
                    </a:blip>
                    <a:stretch>
                      <a:fillRect/>
                    </a:stretch>
                  </pic:blipFill>
                  <pic:spPr>
                    <a:xfrm>
                      <a:off x="0" y="0"/>
                      <a:ext cx="3053539" cy="2105669"/>
                    </a:xfrm>
                    <a:prstGeom prst="rect">
                      <a:avLst/>
                    </a:prstGeom>
                  </pic:spPr>
                </pic:pic>
              </a:graphicData>
            </a:graphic>
          </wp:inline>
        </w:drawing>
      </w:r>
    </w:p>
    <w:p w14:paraId="38257690" w14:textId="2B8C8F96" w:rsidR="33CD4D42" w:rsidRPr="00E84DCC" w:rsidRDefault="00E84DCC" w:rsidP="05DFC4C4">
      <w:pPr>
        <w:rPr>
          <w:rStyle w:val="SubtleReference"/>
        </w:rPr>
      </w:pPr>
      <w:bookmarkStart w:id="53" w:name="_Hlk112169645"/>
      <w:r w:rsidRPr="00E84DCC">
        <w:rPr>
          <w:rStyle w:val="SubtleReference"/>
        </w:rPr>
        <w:t xml:space="preserve">Images sourced from Canva and used in accordance with the </w:t>
      </w:r>
      <w:hyperlink r:id="rId37" w:history="1">
        <w:r w:rsidRPr="00E84DCC">
          <w:rPr>
            <w:rStyle w:val="Hyperlink"/>
            <w:sz w:val="22"/>
          </w:rPr>
          <w:t>Canva Pro Content Licence</w:t>
        </w:r>
      </w:hyperlink>
      <w:r w:rsidRPr="00E84DCC">
        <w:rPr>
          <w:rStyle w:val="SubtleReference"/>
        </w:rPr>
        <w:t>.</w:t>
      </w:r>
    </w:p>
    <w:bookmarkEnd w:id="53"/>
    <w:p w14:paraId="7B917388" w14:textId="23988898" w:rsidR="2CFD5928" w:rsidRPr="004D795B" w:rsidRDefault="33CD4D42" w:rsidP="004D795B">
      <w:pPr>
        <w:pStyle w:val="ListNumber"/>
      </w:pPr>
      <w:r w:rsidRPr="004D795B">
        <w:t>Choose different students to share their responses and the strategy they used to get the total.</w:t>
      </w:r>
    </w:p>
    <w:p w14:paraId="3D6FC77B" w14:textId="7BC7C021" w:rsidR="001E204D" w:rsidRPr="00E04DAF" w:rsidRDefault="0D53772D" w:rsidP="001E204D">
      <w:pPr>
        <w:pStyle w:val="Heading3"/>
      </w:pPr>
      <w:bookmarkStart w:id="54" w:name="_Toc113014797"/>
      <w:r>
        <w:t>Exploring halves – 20 minutes</w:t>
      </w:r>
      <w:bookmarkEnd w:id="54"/>
    </w:p>
    <w:p w14:paraId="192E9349" w14:textId="5864FE9F" w:rsidR="3CC6F0E9" w:rsidRDefault="004D795B" w:rsidP="004D795B">
      <w:pPr>
        <w:pStyle w:val="FeatureBox"/>
      </w:pPr>
      <w:r>
        <w:t xml:space="preserve">This </w:t>
      </w:r>
      <w:r w:rsidR="008E4C07">
        <w:t>activity</w:t>
      </w:r>
      <w:r w:rsidR="009B43C4">
        <w:t xml:space="preserve"> has been a</w:t>
      </w:r>
      <w:r w:rsidR="3CC6F0E9">
        <w:t xml:space="preserve">dapted from </w:t>
      </w:r>
      <w:hyperlink r:id="rId38">
        <w:r w:rsidR="005D65FB">
          <w:rPr>
            <w:rStyle w:val="Hyperlink"/>
          </w:rPr>
          <w:t>Paper halving parts 1 (11:58) and 2 (13:46)</w:t>
        </w:r>
      </w:hyperlink>
      <w:r w:rsidR="3CC6F0E9">
        <w:t xml:space="preserve"> from </w:t>
      </w:r>
      <w:hyperlink r:id="rId39">
        <w:r w:rsidR="005F1F87">
          <w:rPr>
            <w:rStyle w:val="Hyperlink"/>
          </w:rPr>
          <w:t>Thinking mathematically</w:t>
        </w:r>
      </w:hyperlink>
      <w:r w:rsidR="3CC6F0E9">
        <w:t>.</w:t>
      </w:r>
    </w:p>
    <w:p w14:paraId="320F2929" w14:textId="2ECA719A" w:rsidR="3CC6F0E9" w:rsidRPr="009B43C4" w:rsidRDefault="1687ED8A" w:rsidP="009B43C4">
      <w:pPr>
        <w:pStyle w:val="ListNumber"/>
      </w:pPr>
      <w:r w:rsidRPr="009B43C4">
        <w:t xml:space="preserve">Display </w:t>
      </w:r>
      <w:hyperlink w:anchor="_Resource_11:_Examples" w:history="1">
        <w:r w:rsidRPr="002D17AE">
          <w:rPr>
            <w:rStyle w:val="Hyperlink"/>
          </w:rPr>
          <w:t>Resource 11: Examples of halves</w:t>
        </w:r>
      </w:hyperlink>
      <w:r w:rsidRPr="009B43C4">
        <w:t>. Ask students what they notice, what is the same</w:t>
      </w:r>
      <w:r w:rsidR="005F1F87">
        <w:t>,</w:t>
      </w:r>
      <w:r w:rsidRPr="009B43C4">
        <w:t xml:space="preserve"> and what is different about the images.</w:t>
      </w:r>
    </w:p>
    <w:p w14:paraId="4D0454CC" w14:textId="434D68C9" w:rsidR="3CC6F0E9" w:rsidRPr="009B43C4" w:rsidRDefault="1687ED8A" w:rsidP="009B43C4">
      <w:pPr>
        <w:pStyle w:val="ListNumber"/>
      </w:pPr>
      <w:r w:rsidRPr="009B43C4">
        <w:t xml:space="preserve">Provide individual thinking time before students </w:t>
      </w:r>
      <w:hyperlink r:id="rId40">
        <w:r w:rsidR="6E9743F2" w:rsidRPr="009B43C4">
          <w:rPr>
            <w:rStyle w:val="Hyperlink"/>
          </w:rPr>
          <w:t>turn and talk</w:t>
        </w:r>
      </w:hyperlink>
      <w:r w:rsidRPr="009B43C4">
        <w:t>.</w:t>
      </w:r>
    </w:p>
    <w:p w14:paraId="79402151" w14:textId="5C3EAEF6" w:rsidR="3CC6F0E9" w:rsidRPr="009B43C4" w:rsidRDefault="1687ED8A" w:rsidP="009B43C4">
      <w:pPr>
        <w:pStyle w:val="ListNumber"/>
      </w:pPr>
      <w:r w:rsidRPr="009B43C4">
        <w:t>Strategically select students to share their thinking with the class. Ask:</w:t>
      </w:r>
    </w:p>
    <w:p w14:paraId="497DC73F" w14:textId="01752413" w:rsidR="3CC6F0E9" w:rsidRPr="009B43C4" w:rsidRDefault="3CC6F0E9" w:rsidP="009B43C4">
      <w:pPr>
        <w:pStyle w:val="ListBullet"/>
        <w:ind w:left="1134"/>
      </w:pPr>
      <w:r w:rsidRPr="009B43C4">
        <w:t>What do you notice about the images?</w:t>
      </w:r>
    </w:p>
    <w:p w14:paraId="07D6198D" w14:textId="4BFFFBA0" w:rsidR="3CC6F0E9" w:rsidRPr="009B43C4" w:rsidRDefault="3CC6F0E9" w:rsidP="009B43C4">
      <w:pPr>
        <w:pStyle w:val="ListBullet"/>
        <w:ind w:left="1134"/>
      </w:pPr>
      <w:r w:rsidRPr="009B43C4">
        <w:lastRenderedPageBreak/>
        <w:t>Is there something in common between the images?</w:t>
      </w:r>
    </w:p>
    <w:p w14:paraId="7BAB7858" w14:textId="65BA2118" w:rsidR="3CC6F0E9" w:rsidRPr="009B43C4" w:rsidRDefault="3CC6F0E9" w:rsidP="009B43C4">
      <w:pPr>
        <w:pStyle w:val="ListBullet"/>
        <w:ind w:left="1134"/>
      </w:pPr>
      <w:r w:rsidRPr="009B43C4">
        <w:t>What are some things you already know about halves?</w:t>
      </w:r>
    </w:p>
    <w:p w14:paraId="1D2DC822" w14:textId="40ECFD9A" w:rsidR="3CC6F0E9" w:rsidRPr="009B43C4" w:rsidRDefault="3CC6F0E9" w:rsidP="009B43C4">
      <w:pPr>
        <w:pStyle w:val="ListBullet"/>
        <w:ind w:left="1134"/>
      </w:pPr>
      <w:r w:rsidRPr="009B43C4">
        <w:t>Do all the halves look the same?</w:t>
      </w:r>
    </w:p>
    <w:p w14:paraId="650190D4" w14:textId="226E5F75" w:rsidR="3CC6F0E9" w:rsidRDefault="3CC6F0E9" w:rsidP="3CC6F0E9">
      <w:pPr>
        <w:pStyle w:val="FeatureBox"/>
      </w:pPr>
      <w:r w:rsidRPr="3BF5BB7D">
        <w:rPr>
          <w:rStyle w:val="Strong"/>
        </w:rPr>
        <w:t>Note</w:t>
      </w:r>
      <w:r w:rsidR="009B43C4">
        <w:rPr>
          <w:rStyle w:val="Strong"/>
        </w:rPr>
        <w:t xml:space="preserve">: </w:t>
      </w:r>
      <w:r w:rsidR="009B43C4" w:rsidRPr="009B43C4">
        <w:t>H</w:t>
      </w:r>
      <w:r w:rsidRPr="009B43C4">
        <w:t>ighlight</w:t>
      </w:r>
      <w:r>
        <w:t xml:space="preserve"> that halves can look different, but still be a half because the whole was divided (shared) into 2 equal parts.</w:t>
      </w:r>
    </w:p>
    <w:p w14:paraId="26522B53" w14:textId="34FC66E3" w:rsidR="3CC6F0E9" w:rsidRPr="009B43C4" w:rsidRDefault="1687ED8A" w:rsidP="009B43C4">
      <w:pPr>
        <w:pStyle w:val="ListNumber"/>
      </w:pPr>
      <w:r w:rsidRPr="009B43C4">
        <w:t>Provide each student with a piece of A4 paper. Ask students what 2D shape the paper is and then try to halve their piece of paper.</w:t>
      </w:r>
    </w:p>
    <w:p w14:paraId="45C66FDC" w14:textId="3039ACFD" w:rsidR="3CC6F0E9" w:rsidRPr="009B43C4" w:rsidRDefault="1687ED8A" w:rsidP="009B43C4">
      <w:pPr>
        <w:pStyle w:val="ListNumber"/>
      </w:pPr>
      <w:r w:rsidRPr="009B43C4">
        <w:t>Students share how they halved their paper. Highlight how there are many ways that a piece of paper can be halved</w:t>
      </w:r>
      <w:r w:rsidR="009B43C4">
        <w:t xml:space="preserve">: </w:t>
      </w:r>
      <w:r w:rsidRPr="009B43C4">
        <w:t>horizontally, vertically, diagonal</w:t>
      </w:r>
      <w:r w:rsidR="00421359">
        <w:t>ly</w:t>
      </w:r>
      <w:r w:rsidRPr="009B43C4">
        <w:t>, and so on</w:t>
      </w:r>
      <w:r w:rsidR="009B43C4">
        <w:t xml:space="preserve"> (s</w:t>
      </w:r>
      <w:r w:rsidRPr="009B43C4">
        <w:t>ee</w:t>
      </w:r>
      <w:r w:rsidR="009B43C4">
        <w:t xml:space="preserve"> </w:t>
      </w:r>
      <w:r w:rsidR="009B43C4">
        <w:fldChar w:fldCharType="begin"/>
      </w:r>
      <w:r w:rsidR="009B43C4">
        <w:instrText xml:space="preserve"> REF _Ref112065429 \h </w:instrText>
      </w:r>
      <w:r w:rsidR="009B43C4">
        <w:fldChar w:fldCharType="separate"/>
      </w:r>
      <w:r w:rsidR="009B43C4">
        <w:t xml:space="preserve">Figure </w:t>
      </w:r>
      <w:r w:rsidR="009B43C4">
        <w:rPr>
          <w:noProof/>
        </w:rPr>
        <w:t>8</w:t>
      </w:r>
      <w:r w:rsidR="009B43C4">
        <w:fldChar w:fldCharType="end"/>
      </w:r>
      <w:r w:rsidR="009B43C4">
        <w:t>)</w:t>
      </w:r>
      <w:r w:rsidRPr="009B43C4">
        <w:t>. Challenge students to identify the different 2D shapes they created when halving their piece of paper.</w:t>
      </w:r>
    </w:p>
    <w:p w14:paraId="53F63061" w14:textId="740399E7" w:rsidR="006C1D48" w:rsidRDefault="006C1D48" w:rsidP="006C1D48">
      <w:pPr>
        <w:pStyle w:val="Caption"/>
      </w:pPr>
      <w:bookmarkStart w:id="55" w:name="_Ref112065429"/>
      <w:bookmarkStart w:id="56" w:name="_Ref110413988"/>
      <w:r>
        <w:t xml:space="preserve">Figure </w:t>
      </w:r>
      <w:r>
        <w:fldChar w:fldCharType="begin"/>
      </w:r>
      <w:r>
        <w:instrText>SEQ Figure \* ARABIC</w:instrText>
      </w:r>
      <w:r>
        <w:fldChar w:fldCharType="separate"/>
      </w:r>
      <w:r w:rsidR="005A3738">
        <w:rPr>
          <w:noProof/>
        </w:rPr>
        <w:t>8</w:t>
      </w:r>
      <w:r>
        <w:fldChar w:fldCharType="end"/>
      </w:r>
      <w:bookmarkEnd w:id="55"/>
      <w:r>
        <w:t xml:space="preserve"> </w:t>
      </w:r>
      <w:r w:rsidRPr="00A618B7">
        <w:t>– Paper halves</w:t>
      </w:r>
      <w:bookmarkEnd w:id="56"/>
    </w:p>
    <w:p w14:paraId="11C76503" w14:textId="6B9A9C0F" w:rsidR="3CC6F0E9" w:rsidRDefault="43B8A173" w:rsidP="007A2C3C">
      <w:pPr>
        <w:pStyle w:val="ListNumber"/>
        <w:numPr>
          <w:ilvl w:val="0"/>
          <w:numId w:val="0"/>
        </w:numPr>
      </w:pPr>
      <w:r>
        <w:rPr>
          <w:noProof/>
        </w:rPr>
        <w:drawing>
          <wp:inline distT="0" distB="0" distL="0" distR="0" wp14:anchorId="44229931" wp14:editId="298F7E62">
            <wp:extent cx="5214449" cy="2538412"/>
            <wp:effectExtent l="0" t="0" r="5715" b="0"/>
            <wp:docPr id="1011149376" name="Picture 1011149376" descr="5 images of different ways to divide a piece of paper in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49376"/>
                    <pic:cNvPicPr/>
                  </pic:nvPicPr>
                  <pic:blipFill>
                    <a:blip r:embed="rId41">
                      <a:extLst>
                        <a:ext uri="{BEBA8EAE-BF5A-486C-A8C5-ECC9F3942E4B}">
                          <a14:imgProps xmlns:a14="http://schemas.microsoft.com/office/drawing/2010/main">
                            <a14:imgLayer r:embed="rId42">
                              <a14:imgEffect>
                                <a14:sharpenSoften amount="48000"/>
                              </a14:imgEffect>
                              <a14:imgEffect>
                                <a14:brightnessContrast bright="14000" contrast="18000"/>
                              </a14:imgEffect>
                            </a14:imgLayer>
                          </a14:imgProps>
                        </a:ext>
                        <a:ext uri="{28A0092B-C50C-407E-A947-70E740481C1C}">
                          <a14:useLocalDpi xmlns:a14="http://schemas.microsoft.com/office/drawing/2010/main" val="0"/>
                        </a:ext>
                      </a:extLst>
                    </a:blip>
                    <a:stretch>
                      <a:fillRect/>
                    </a:stretch>
                  </pic:blipFill>
                  <pic:spPr>
                    <a:xfrm>
                      <a:off x="0" y="0"/>
                      <a:ext cx="5230079" cy="2546021"/>
                    </a:xfrm>
                    <a:prstGeom prst="rect">
                      <a:avLst/>
                    </a:prstGeom>
                  </pic:spPr>
                </pic:pic>
              </a:graphicData>
            </a:graphic>
          </wp:inline>
        </w:drawing>
      </w:r>
    </w:p>
    <w:p w14:paraId="646EFD04" w14:textId="43EC79C3" w:rsidR="3CC6F0E9" w:rsidRPr="009B43C4" w:rsidRDefault="1687ED8A" w:rsidP="009B43C4">
      <w:pPr>
        <w:pStyle w:val="ListNumber"/>
      </w:pPr>
      <w:r w:rsidRPr="009B43C4">
        <w:lastRenderedPageBreak/>
        <w:t>Provide pairs of students with A4 paper and pencils to demonstrate different ways to halve a piece of paper. Students can fold or use pencils to indicate different halves.</w:t>
      </w:r>
    </w:p>
    <w:p w14:paraId="4AFB28C3" w14:textId="6C7C9F5B" w:rsidR="3CC6F0E9" w:rsidRPr="009B43C4" w:rsidRDefault="1687ED8A" w:rsidP="009B43C4">
      <w:pPr>
        <w:pStyle w:val="ListNumber"/>
      </w:pPr>
      <w:r w:rsidRPr="009B43C4">
        <w:t>Challenge students to identify and record the different 2D shapes they created whilst halving the pieces of paper.</w:t>
      </w:r>
    </w:p>
    <w:p w14:paraId="47B9FB09" w14:textId="45BBE732" w:rsidR="0D53772D" w:rsidRDefault="0D53772D" w:rsidP="3CC6F0E9">
      <w:pPr>
        <w:pStyle w:val="Heading3"/>
      </w:pPr>
      <w:bookmarkStart w:id="57" w:name="_Toc113014798"/>
      <w:r>
        <w:t>Discuss and connect the mathematics – 10 minutes</w:t>
      </w:r>
      <w:bookmarkEnd w:id="57"/>
    </w:p>
    <w:p w14:paraId="54C2A964" w14:textId="42C308EB" w:rsidR="3CC6F0E9" w:rsidRPr="009B43C4" w:rsidRDefault="1687ED8A" w:rsidP="009B43C4">
      <w:pPr>
        <w:pStyle w:val="ListNumber"/>
      </w:pPr>
      <w:r w:rsidRPr="009B43C4">
        <w:t xml:space="preserve">Students display their work and go on a </w:t>
      </w:r>
      <w:hyperlink r:id="rId43">
        <w:r w:rsidRPr="009B43C4">
          <w:rPr>
            <w:rStyle w:val="Hyperlink"/>
          </w:rPr>
          <w:t>gallery walk</w:t>
        </w:r>
      </w:hyperlink>
      <w:r w:rsidRPr="009B43C4">
        <w:t>. Students compare the ways their peers halved the paper with how they halved their own, taking note of which methods are the same and which are different.</w:t>
      </w:r>
    </w:p>
    <w:p w14:paraId="77B4EFB7" w14:textId="43C6D7BC" w:rsidR="3CC6F0E9" w:rsidRDefault="3CC6F0E9" w:rsidP="3CC6F0E9">
      <w:pPr>
        <w:pStyle w:val="FeatureBox"/>
      </w:pPr>
      <w:r w:rsidRPr="3CC6F0E9">
        <w:rPr>
          <w:rStyle w:val="Strong"/>
        </w:rPr>
        <w:t>Note</w:t>
      </w:r>
      <w:r w:rsidR="009B43C4">
        <w:rPr>
          <w:rStyle w:val="Strong"/>
        </w:rPr>
        <w:t>:</w:t>
      </w:r>
      <w:r>
        <w:t xml:space="preserve"> </w:t>
      </w:r>
      <w:r w:rsidR="009B43C4">
        <w:t>L</w:t>
      </w:r>
      <w:r>
        <w:t xml:space="preserve">ook for examples of the way pieces of paper have not been halved equally. Use this example as a prompt for further thinking or alternatively, have an example prepared to use </w:t>
      </w:r>
      <w:hyperlink r:id="rId44">
        <w:r w:rsidR="009B43C4">
          <w:rPr>
            <w:rStyle w:val="Hyperlink"/>
          </w:rPr>
          <w:t>Paper halving – part 2 (13:46)</w:t>
        </w:r>
      </w:hyperlink>
      <w:r>
        <w:t xml:space="preserve"> (from 5:32).</w:t>
      </w:r>
    </w:p>
    <w:p w14:paraId="5070ACC1" w14:textId="73468A3A" w:rsidR="3CC6F0E9" w:rsidRPr="009B43C4" w:rsidRDefault="1687ED8A" w:rsidP="009B43C4">
      <w:pPr>
        <w:pStyle w:val="ListNumber"/>
      </w:pPr>
      <w:r w:rsidRPr="009B43C4">
        <w:t>Display an example where a piece of paper has not been halved equally. Ask:</w:t>
      </w:r>
    </w:p>
    <w:p w14:paraId="79418F3E" w14:textId="1E74FE58" w:rsidR="3CC6F0E9" w:rsidRDefault="3CC6F0E9" w:rsidP="009B43C4">
      <w:pPr>
        <w:pStyle w:val="ListBullet"/>
        <w:ind w:left="1134"/>
      </w:pPr>
      <w:r>
        <w:t>What makes something half?</w:t>
      </w:r>
    </w:p>
    <w:p w14:paraId="4C5210C8" w14:textId="094E3822" w:rsidR="3CC6F0E9" w:rsidRDefault="3CC6F0E9" w:rsidP="009B43C4">
      <w:pPr>
        <w:pStyle w:val="ListBullet"/>
        <w:ind w:left="1134"/>
      </w:pPr>
      <w:r>
        <w:t>Has this piece of paper been halved?</w:t>
      </w:r>
    </w:p>
    <w:p w14:paraId="14B4CEB2" w14:textId="43134741" w:rsidR="3CC6F0E9" w:rsidRDefault="43B8A173" w:rsidP="009B43C4">
      <w:pPr>
        <w:pStyle w:val="ListBullet"/>
        <w:ind w:left="1134"/>
      </w:pPr>
      <w:r>
        <w:t>How can we prove that it has been halved?</w:t>
      </w:r>
    </w:p>
    <w:p w14:paraId="5E646FB7" w14:textId="798B485E" w:rsidR="3CC6F0E9" w:rsidRDefault="3CC6F0E9" w:rsidP="007F22AA">
      <w:pPr>
        <w:pStyle w:val="FeatureBox"/>
      </w:pPr>
      <w:r w:rsidRPr="007F22AA">
        <w:rPr>
          <w:rStyle w:val="Strong"/>
        </w:rPr>
        <w:t>Note</w:t>
      </w:r>
      <w:r w:rsidR="009B43C4">
        <w:rPr>
          <w:rStyle w:val="Strong"/>
        </w:rPr>
        <w:t>:</w:t>
      </w:r>
      <w:r>
        <w:t xml:space="preserve"> </w:t>
      </w:r>
      <w:r w:rsidR="009B43C4">
        <w:t>S</w:t>
      </w:r>
      <w:r>
        <w:t>tudents might suggest strategies to prove a half by using direct comparison, further folding, informal units like interlocking cubes, pattern shapes</w:t>
      </w:r>
      <w:r w:rsidR="002F21AE">
        <w:t>,</w:t>
      </w:r>
      <w:r>
        <w:t xml:space="preserve"> or sticky notes. If they do not, guide discussion to come up with a collection of ideas.</w:t>
      </w:r>
    </w:p>
    <w:p w14:paraId="5A7A950D" w14:textId="7F6EBAF1" w:rsidR="3CC6F0E9" w:rsidRDefault="3CC6F0E9" w:rsidP="3CC6F0E9">
      <w:pPr>
        <w:pStyle w:val="Heading3"/>
      </w:pPr>
      <w:bookmarkStart w:id="58" w:name="_Toc113014799"/>
      <w:r>
        <w:lastRenderedPageBreak/>
        <w:t>Proving halves – 20 minutes</w:t>
      </w:r>
      <w:bookmarkEnd w:id="58"/>
    </w:p>
    <w:p w14:paraId="6FBE5EA4" w14:textId="2CC1BE22" w:rsidR="3CC6F0E9" w:rsidRPr="009B43C4" w:rsidRDefault="1687ED8A" w:rsidP="009B43C4">
      <w:pPr>
        <w:pStyle w:val="ListNumber"/>
      </w:pPr>
      <w:r w:rsidRPr="009B43C4">
        <w:t xml:space="preserve">Provide pairs of students with a range of materials. </w:t>
      </w:r>
      <w:r w:rsidR="00C72A2B">
        <w:t>Students use informal units to cover the surface of each half to prove they have created equal halves.</w:t>
      </w:r>
    </w:p>
    <w:p w14:paraId="0C7D6251" w14:textId="727DE6E3" w:rsidR="3CC6F0E9" w:rsidRPr="009B43C4" w:rsidRDefault="1687ED8A" w:rsidP="009B43C4">
      <w:pPr>
        <w:pStyle w:val="ListNumber"/>
      </w:pPr>
      <w:r w:rsidRPr="009B43C4">
        <w:t>Students sort their pieces of paper into equal halves and not equal halves.</w:t>
      </w:r>
    </w:p>
    <w:p w14:paraId="126F8BAF" w14:textId="630F8D45" w:rsidR="3CC6F0E9" w:rsidRPr="009B43C4" w:rsidRDefault="1687ED8A" w:rsidP="009B43C4">
      <w:pPr>
        <w:pStyle w:val="ListNumber"/>
      </w:pPr>
      <w:r w:rsidRPr="009B43C4">
        <w:t>As a class, students demonstrate and share the way they proved their paper was divided into 2 equal halves.</w:t>
      </w:r>
    </w:p>
    <w:p w14:paraId="263EEC68" w14:textId="1EBE099D" w:rsidR="3CC6F0E9" w:rsidRDefault="3CC6F0E9" w:rsidP="3CC6F0E9">
      <w:pPr>
        <w:pStyle w:val="FeatureBox"/>
      </w:pPr>
      <w:r w:rsidRPr="3CC6F0E9">
        <w:rPr>
          <w:rStyle w:val="Strong"/>
        </w:rPr>
        <w:t>Note</w:t>
      </w:r>
      <w:r w:rsidR="009B43C4">
        <w:rPr>
          <w:rStyle w:val="Strong"/>
        </w:rPr>
        <w:t xml:space="preserve">: </w:t>
      </w:r>
      <w:r w:rsidR="009B43C4" w:rsidRPr="009B43C4">
        <w:t>T</w:t>
      </w:r>
      <w:r w:rsidRPr="009B43C4">
        <w:t>ake</w:t>
      </w:r>
      <w:r>
        <w:t xml:space="preserve"> photographs of how students have sorted their halves.</w:t>
      </w:r>
    </w:p>
    <w:p w14:paraId="21066AB9" w14:textId="07AE9D67" w:rsidR="001E204D" w:rsidRDefault="5CD86123"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604C824F" w14:textId="77777777" w:rsidTr="009B43C4">
        <w:trPr>
          <w:cnfStyle w:val="100000000000" w:firstRow="1" w:lastRow="0" w:firstColumn="0" w:lastColumn="0" w:oddVBand="0" w:evenVBand="0" w:oddHBand="0" w:evenHBand="0" w:firstRowFirstColumn="0" w:firstRowLastColumn="0" w:lastRowFirstColumn="0" w:lastRowLastColumn="0"/>
        </w:trPr>
        <w:tc>
          <w:tcPr>
            <w:tcW w:w="4649" w:type="dxa"/>
          </w:tcPr>
          <w:p w14:paraId="0E38F68E" w14:textId="77777777" w:rsidR="001E204D" w:rsidRDefault="001E204D" w:rsidP="007751F5">
            <w:r w:rsidRPr="005826E5">
              <w:t>Assessment opportunities</w:t>
            </w:r>
          </w:p>
        </w:tc>
        <w:tc>
          <w:tcPr>
            <w:tcW w:w="4649" w:type="dxa"/>
          </w:tcPr>
          <w:p w14:paraId="3A5753AB" w14:textId="77777777" w:rsidR="001E204D" w:rsidRDefault="001E204D" w:rsidP="007751F5">
            <w:r w:rsidRPr="005826E5">
              <w:t>Too hard?</w:t>
            </w:r>
          </w:p>
        </w:tc>
        <w:tc>
          <w:tcPr>
            <w:tcW w:w="4650" w:type="dxa"/>
          </w:tcPr>
          <w:p w14:paraId="433195CC" w14:textId="77777777" w:rsidR="001E204D" w:rsidRDefault="001E204D" w:rsidP="007751F5">
            <w:r w:rsidRPr="005826E5">
              <w:t>Too easy?</w:t>
            </w:r>
          </w:p>
        </w:tc>
      </w:tr>
      <w:tr w:rsidR="001E204D" w14:paraId="60129AC5" w14:textId="77777777" w:rsidTr="009B43C4">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722FEA50" w14:textId="66D6437B" w:rsidR="001E204D" w:rsidRDefault="5CD86123" w:rsidP="007751F5">
            <w:r>
              <w:t>What to look for</w:t>
            </w:r>
            <w:r w:rsidR="0056761C">
              <w:t>:</w:t>
            </w:r>
          </w:p>
          <w:p w14:paraId="10630E4E" w14:textId="77921E0C" w:rsidR="001E204D" w:rsidRDefault="0D53772D" w:rsidP="3CC6F0E9">
            <w:pPr>
              <w:pStyle w:val="ListBullet"/>
            </w:pPr>
            <w:r>
              <w:t>Can students accurately halve a piece of paper? (</w:t>
            </w:r>
            <w:r w:rsidRPr="009B43C4">
              <w:rPr>
                <w:rStyle w:val="Strong"/>
              </w:rPr>
              <w:t xml:space="preserve">MA1-WM-01, MA1-2DS-01, </w:t>
            </w:r>
            <w:r w:rsidR="00C72A2B">
              <w:rPr>
                <w:rStyle w:val="Strong"/>
              </w:rPr>
              <w:t>MA1-2DS-02</w:t>
            </w:r>
            <w:r>
              <w:t>)</w:t>
            </w:r>
          </w:p>
          <w:p w14:paraId="1FD77760" w14:textId="17A7443A" w:rsidR="001E204D" w:rsidRDefault="3CC6F0E9" w:rsidP="3CC6F0E9">
            <w:pPr>
              <w:pStyle w:val="ListBullet"/>
            </w:pPr>
            <w:r>
              <w:t xml:space="preserve">Are students able to identify different ways to halve a piece of paper? </w:t>
            </w:r>
            <w:r w:rsidR="0D53772D">
              <w:t>(</w:t>
            </w:r>
            <w:r w:rsidR="0D53772D" w:rsidRPr="009B43C4">
              <w:rPr>
                <w:rStyle w:val="Strong"/>
              </w:rPr>
              <w:t xml:space="preserve">MA1-WM-01, MA1-2DS-01, </w:t>
            </w:r>
            <w:r w:rsidR="00C72A2B">
              <w:rPr>
                <w:rStyle w:val="Strong"/>
              </w:rPr>
              <w:t>MA1-2DS-02</w:t>
            </w:r>
            <w:r w:rsidR="0D53772D">
              <w:t>)</w:t>
            </w:r>
          </w:p>
          <w:p w14:paraId="54ADF6E5" w14:textId="17BDFBD3" w:rsidR="001E204D" w:rsidRDefault="43B8A173" w:rsidP="3CC6F0E9">
            <w:pPr>
              <w:pStyle w:val="ListBullet"/>
            </w:pPr>
            <w:r>
              <w:t xml:space="preserve">Can students use materials to </w:t>
            </w:r>
            <w:r>
              <w:lastRenderedPageBreak/>
              <w:t xml:space="preserve">check they have created equal halves? </w:t>
            </w:r>
            <w:r w:rsidR="0EF05194">
              <w:t>(</w:t>
            </w:r>
            <w:r w:rsidR="0EF05194" w:rsidRPr="009B43C4">
              <w:rPr>
                <w:rStyle w:val="Strong"/>
              </w:rPr>
              <w:t xml:space="preserve">MA1-WM-01, </w:t>
            </w:r>
            <w:r w:rsidR="00C72A2B">
              <w:rPr>
                <w:rStyle w:val="Strong"/>
              </w:rPr>
              <w:t>MA1-2DS-02</w:t>
            </w:r>
            <w:r w:rsidR="0EF05194">
              <w:t>)</w:t>
            </w:r>
          </w:p>
          <w:p w14:paraId="41BE57A1" w14:textId="40223DE9" w:rsidR="001E204D" w:rsidRDefault="0D53772D" w:rsidP="3CC6F0E9">
            <w:pPr>
              <w:pStyle w:val="ListBullet"/>
              <w:numPr>
                <w:ilvl w:val="0"/>
                <w:numId w:val="0"/>
              </w:numPr>
            </w:pPr>
            <w:r>
              <w:t>What to collect:</w:t>
            </w:r>
          </w:p>
          <w:p w14:paraId="3E348F8F" w14:textId="1C0AD996" w:rsidR="001E204D" w:rsidRDefault="0D53772D" w:rsidP="007751F5">
            <w:pPr>
              <w:pStyle w:val="ListBullet"/>
            </w:pPr>
            <w:r>
              <w:t>photographs of student work (</w:t>
            </w:r>
            <w:r w:rsidRPr="009B43C4">
              <w:rPr>
                <w:rStyle w:val="Strong"/>
              </w:rPr>
              <w:t xml:space="preserve">MA1-WM-01, MA1-2DS-01, </w:t>
            </w:r>
            <w:r w:rsidR="00C72A2B">
              <w:rPr>
                <w:rStyle w:val="Strong"/>
              </w:rPr>
              <w:t>MA1-2DS-02</w:t>
            </w:r>
            <w:r>
              <w:t>)</w:t>
            </w:r>
          </w:p>
        </w:tc>
        <w:tc>
          <w:tcPr>
            <w:tcW w:w="4649" w:type="dxa"/>
          </w:tcPr>
          <w:p w14:paraId="1956D242" w14:textId="0B02259B" w:rsidR="001E204D" w:rsidRDefault="43B8A173" w:rsidP="3CC6F0E9">
            <w:pPr>
              <w:pStyle w:val="ListBullet"/>
              <w:numPr>
                <w:ilvl w:val="0"/>
                <w:numId w:val="0"/>
              </w:numPr>
              <w:rPr>
                <w:rFonts w:eastAsia="Arial"/>
                <w:color w:val="000000" w:themeColor="text1"/>
                <w:lang w:val="en-US"/>
              </w:rPr>
            </w:pPr>
            <w:r w:rsidRPr="05DFC4C4">
              <w:rPr>
                <w:rFonts w:eastAsia="Arial"/>
                <w:color w:val="000000" w:themeColor="text1"/>
                <w:lang w:val="en-US"/>
              </w:rPr>
              <w:lastRenderedPageBreak/>
              <w:t>Students are not confident halving a piece of paper.</w:t>
            </w:r>
          </w:p>
          <w:p w14:paraId="7F3D4787" w14:textId="097EFD9F" w:rsidR="001E204D" w:rsidRDefault="43B8A173" w:rsidP="3CC6F0E9">
            <w:pPr>
              <w:pStyle w:val="ListBullet"/>
              <w:rPr>
                <w:rFonts w:eastAsia="Arial"/>
                <w:color w:val="000000" w:themeColor="text1"/>
                <w:lang w:val="en-US"/>
              </w:rPr>
            </w:pPr>
            <w:r w:rsidRPr="05DFC4C4">
              <w:rPr>
                <w:lang w:val="en-US"/>
              </w:rPr>
              <w:t>Have students tell you anything they know about halves. Encourage links between their knowledge and halving a piece of paper. Model one way to halve the paper and ask them if they have another way to halve it.</w:t>
            </w:r>
          </w:p>
          <w:p w14:paraId="47764854" w14:textId="2060FC09" w:rsidR="001E204D" w:rsidRDefault="3CC6F0E9" w:rsidP="3CC6F0E9">
            <w:pPr>
              <w:pStyle w:val="ListBullet"/>
              <w:rPr>
                <w:rFonts w:eastAsia="Arial"/>
                <w:color w:val="000000" w:themeColor="text1"/>
                <w:lang w:val="en-US"/>
              </w:rPr>
            </w:pPr>
            <w:r w:rsidRPr="3CC6F0E9">
              <w:rPr>
                <w:lang w:val="en-US"/>
              </w:rPr>
              <w:lastRenderedPageBreak/>
              <w:t>Provide students with a circular piece of paper</w:t>
            </w:r>
            <w:r w:rsidR="0056761C">
              <w:rPr>
                <w:lang w:val="en-US"/>
              </w:rPr>
              <w:t>,</w:t>
            </w:r>
            <w:r w:rsidRPr="3CC6F0E9">
              <w:rPr>
                <w:lang w:val="en-US"/>
              </w:rPr>
              <w:t xml:space="preserve"> as half always looks the same.</w:t>
            </w:r>
          </w:p>
        </w:tc>
        <w:tc>
          <w:tcPr>
            <w:tcW w:w="4650" w:type="dxa"/>
          </w:tcPr>
          <w:p w14:paraId="60A427D7" w14:textId="16358D92" w:rsidR="001E204D" w:rsidRDefault="43B8A173" w:rsidP="3CC6F0E9">
            <w:pPr>
              <w:pStyle w:val="ListBullet"/>
              <w:numPr>
                <w:ilvl w:val="0"/>
                <w:numId w:val="0"/>
              </w:numPr>
              <w:rPr>
                <w:rFonts w:eastAsia="Arial"/>
                <w:color w:val="000000" w:themeColor="text1"/>
                <w:lang w:val="en-US"/>
              </w:rPr>
            </w:pPr>
            <w:r w:rsidRPr="05DFC4C4">
              <w:rPr>
                <w:rFonts w:eastAsia="Arial"/>
                <w:color w:val="000000" w:themeColor="text1"/>
                <w:lang w:val="en-US"/>
              </w:rPr>
              <w:lastRenderedPageBreak/>
              <w:t>Students confidently halve A4 paper in a range of ways.</w:t>
            </w:r>
          </w:p>
          <w:p w14:paraId="1EA913D7" w14:textId="0EAAC6FE" w:rsidR="001E204D" w:rsidRDefault="43B8A173" w:rsidP="3CC6F0E9">
            <w:pPr>
              <w:pStyle w:val="ListBullet"/>
              <w:rPr>
                <w:rFonts w:eastAsia="Arial"/>
                <w:color w:val="000000" w:themeColor="text1"/>
                <w:lang w:val="en-US"/>
              </w:rPr>
            </w:pPr>
            <w:r w:rsidRPr="05DFC4C4">
              <w:rPr>
                <w:lang w:val="en-US"/>
              </w:rPr>
              <w:t xml:space="preserve">Prompt students to think of other ways to halve an object using more than </w:t>
            </w:r>
            <w:proofErr w:type="gramStart"/>
            <w:r w:rsidRPr="05DFC4C4">
              <w:rPr>
                <w:lang w:val="en-US"/>
              </w:rPr>
              <w:t>one</w:t>
            </w:r>
            <w:r w:rsidR="0056761C">
              <w:rPr>
                <w:lang w:val="en-US"/>
              </w:rPr>
              <w:t xml:space="preserve"> </w:t>
            </w:r>
            <w:r w:rsidRPr="05DFC4C4">
              <w:rPr>
                <w:lang w:val="en-US"/>
              </w:rPr>
              <w:t>fold</w:t>
            </w:r>
            <w:proofErr w:type="gramEnd"/>
            <w:r w:rsidRPr="05DFC4C4">
              <w:rPr>
                <w:lang w:val="en-US"/>
              </w:rPr>
              <w:t xml:space="preserve"> line</w:t>
            </w:r>
            <w:r w:rsidR="009B43C4">
              <w:rPr>
                <w:lang w:val="en-US"/>
              </w:rPr>
              <w:t xml:space="preserve"> (see </w:t>
            </w:r>
            <w:r w:rsidR="009B43C4">
              <w:rPr>
                <w:lang w:val="en-US"/>
              </w:rPr>
              <w:fldChar w:fldCharType="begin"/>
            </w:r>
            <w:r w:rsidR="009B43C4">
              <w:rPr>
                <w:lang w:val="en-US"/>
              </w:rPr>
              <w:instrText xml:space="preserve"> REF _Ref112065429 \h </w:instrText>
            </w:r>
            <w:r w:rsidR="009B43C4">
              <w:rPr>
                <w:lang w:val="en-US"/>
              </w:rPr>
            </w:r>
            <w:r w:rsidR="009B43C4">
              <w:rPr>
                <w:lang w:val="en-US"/>
              </w:rPr>
              <w:fldChar w:fldCharType="separate"/>
            </w:r>
            <w:r w:rsidR="009B43C4">
              <w:t xml:space="preserve">Figure </w:t>
            </w:r>
            <w:r w:rsidR="009B43C4">
              <w:rPr>
                <w:noProof/>
              </w:rPr>
              <w:t>8</w:t>
            </w:r>
            <w:r w:rsidR="009B43C4">
              <w:rPr>
                <w:lang w:val="en-US"/>
              </w:rPr>
              <w:fldChar w:fldCharType="end"/>
            </w:r>
            <w:r w:rsidR="009B43C4">
              <w:rPr>
                <w:lang w:val="en-US"/>
              </w:rPr>
              <w:t>).</w:t>
            </w:r>
          </w:p>
          <w:p w14:paraId="237F2747" w14:textId="71085F61" w:rsidR="001E204D" w:rsidRDefault="3CC6F0E9" w:rsidP="3CC6F0E9">
            <w:pPr>
              <w:pStyle w:val="ListBullet"/>
              <w:rPr>
                <w:rFonts w:eastAsia="Arial"/>
                <w:color w:val="000000" w:themeColor="text1"/>
                <w:lang w:val="en-US"/>
              </w:rPr>
            </w:pPr>
            <w:r w:rsidRPr="3CC6F0E9">
              <w:rPr>
                <w:lang w:val="en-US"/>
              </w:rPr>
              <w:t>Provide a piece of paper that has been halved in a complex way and ask the student to prove or disprove whether the paper has been halved.</w:t>
            </w:r>
          </w:p>
        </w:tc>
      </w:tr>
    </w:tbl>
    <w:p w14:paraId="54F6084C" w14:textId="4905F475" w:rsidR="001E204D" w:rsidRPr="009B43C4" w:rsidRDefault="0EF05194" w:rsidP="009B43C4">
      <w:pPr>
        <w:pStyle w:val="Heading2"/>
      </w:pPr>
      <w:bookmarkStart w:id="59" w:name="_Lesson_7:_Making"/>
      <w:bookmarkStart w:id="60" w:name="_Toc113014800"/>
      <w:bookmarkEnd w:id="59"/>
      <w:r w:rsidRPr="009B43C4">
        <w:t>Lesson 7: Making patterns</w:t>
      </w:r>
      <w:bookmarkEnd w:id="60"/>
    </w:p>
    <w:p w14:paraId="7DA92140" w14:textId="6E7383C8" w:rsidR="001E204D" w:rsidRDefault="0EF05194" w:rsidP="009B43C4">
      <w:pPr>
        <w:pStyle w:val="Featurepink"/>
      </w:pPr>
      <w:r w:rsidRPr="05DFC4C4">
        <w:rPr>
          <w:rStyle w:val="Strong"/>
        </w:rPr>
        <w:t>Core concept</w:t>
      </w:r>
      <w:r w:rsidRPr="05DFC4C4">
        <w:rPr>
          <w:b/>
          <w:bCs/>
        </w:rPr>
        <w:t>:</w:t>
      </w:r>
      <w:r>
        <w:t xml:space="preserve"> </w:t>
      </w:r>
      <w:r w:rsidR="003816A5">
        <w:t>O</w:t>
      </w:r>
      <w:r>
        <w:t>bjects can be transformed using movement.</w:t>
      </w:r>
    </w:p>
    <w:p w14:paraId="5C6D85B1"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5EBADDDA" w14:textId="77777777" w:rsidTr="009B43C4">
        <w:trPr>
          <w:cnfStyle w:val="100000000000" w:firstRow="1" w:lastRow="0" w:firstColumn="0" w:lastColumn="0" w:oddVBand="0" w:evenVBand="0" w:oddHBand="0" w:evenHBand="0" w:firstRowFirstColumn="0" w:firstRowLastColumn="0" w:lastRowFirstColumn="0" w:lastRowLastColumn="0"/>
        </w:trPr>
        <w:tc>
          <w:tcPr>
            <w:tcW w:w="6974" w:type="dxa"/>
          </w:tcPr>
          <w:p w14:paraId="70AEB170" w14:textId="0352A21F" w:rsidR="001E204D" w:rsidRDefault="001E204D" w:rsidP="007751F5">
            <w:r w:rsidRPr="00C620D2">
              <w:t>Learning intention</w:t>
            </w:r>
          </w:p>
        </w:tc>
        <w:tc>
          <w:tcPr>
            <w:tcW w:w="6974" w:type="dxa"/>
          </w:tcPr>
          <w:p w14:paraId="78DA033B" w14:textId="77777777" w:rsidR="001E204D" w:rsidRDefault="001E204D" w:rsidP="007751F5">
            <w:r w:rsidRPr="00C620D2">
              <w:t>Success criteria</w:t>
            </w:r>
          </w:p>
        </w:tc>
      </w:tr>
      <w:tr w:rsidR="001E204D" w14:paraId="73C6E07A" w14:textId="77777777" w:rsidTr="009B43C4">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51649465" w14:textId="2192C7BD" w:rsidR="001E204D" w:rsidRDefault="0D53772D" w:rsidP="009B43C4">
            <w:r>
              <w:t>Students are learning that</w:t>
            </w:r>
            <w:r w:rsidR="009B43C4">
              <w:t xml:space="preserve"> </w:t>
            </w:r>
            <w:r w:rsidR="3CC6F0E9">
              <w:t>objects can be transformed using slides (translations) and reflections.</w:t>
            </w:r>
          </w:p>
        </w:tc>
        <w:tc>
          <w:tcPr>
            <w:tcW w:w="6974" w:type="dxa"/>
          </w:tcPr>
          <w:p w14:paraId="1A9DC21B" w14:textId="77777777" w:rsidR="001E204D" w:rsidRPr="00B80AAD" w:rsidRDefault="0D53772D" w:rsidP="007751F5">
            <w:r>
              <w:t>Students can:</w:t>
            </w:r>
          </w:p>
          <w:p w14:paraId="09AB1235" w14:textId="2D79E7CC" w:rsidR="001E204D" w:rsidRDefault="05476C15" w:rsidP="2CFD5928">
            <w:pPr>
              <w:pStyle w:val="ListBullet"/>
            </w:pPr>
            <w:r w:rsidRPr="2CFD5928">
              <w:t>identify slides (translations) and reflections in images and patterns</w:t>
            </w:r>
          </w:p>
          <w:p w14:paraId="6F06D283" w14:textId="32883BDD" w:rsidR="001E204D" w:rsidRDefault="05476C15" w:rsidP="2CFD5928">
            <w:pPr>
              <w:pStyle w:val="ListBullet"/>
            </w:pPr>
            <w:r>
              <w:t xml:space="preserve">make repeating patterns which involve slides </w:t>
            </w:r>
            <w:r>
              <w:lastRenderedPageBreak/>
              <w:t>(translations) and reflections.</w:t>
            </w:r>
          </w:p>
        </w:tc>
      </w:tr>
    </w:tbl>
    <w:p w14:paraId="2F9E8FF3" w14:textId="12F6BC5D" w:rsidR="001E204D" w:rsidRPr="009B43C4" w:rsidRDefault="28A63BC0" w:rsidP="009B43C4">
      <w:pPr>
        <w:pStyle w:val="Heading3"/>
      </w:pPr>
      <w:bookmarkStart w:id="61" w:name="_Toc113014801"/>
      <w:r w:rsidRPr="009B43C4">
        <w:lastRenderedPageBreak/>
        <w:t>Daily number sense: 10 minutes</w:t>
      </w:r>
      <w:bookmarkEnd w:id="61"/>
    </w:p>
    <w:p w14:paraId="710518D8" w14:textId="13DBA439" w:rsidR="001E204D" w:rsidRPr="009B43C4" w:rsidRDefault="465B871D" w:rsidP="009B43C4">
      <w:pPr>
        <w:pStyle w:val="ListNumber"/>
        <w:numPr>
          <w:ilvl w:val="0"/>
          <w:numId w:val="37"/>
        </w:numPr>
      </w:pPr>
      <w:r w:rsidRPr="009B43C4">
        <w:t>From a class need surfaced through formative assessment data, identify a short, focused activity that targets students’ knowledge, understanding and skills. Example activities may be drawn from the following resources:</w:t>
      </w:r>
    </w:p>
    <w:p w14:paraId="6B96FFD1" w14:textId="6CA42519" w:rsidR="001E204D" w:rsidRPr="009B43C4" w:rsidRDefault="00000000" w:rsidP="009B43C4">
      <w:pPr>
        <w:pStyle w:val="ListBullet"/>
        <w:ind w:left="1134"/>
      </w:pPr>
      <w:hyperlink r:id="rId45">
        <w:r w:rsidR="0D53772D" w:rsidRPr="009B43C4">
          <w:rPr>
            <w:rStyle w:val="Hyperlink"/>
          </w:rPr>
          <w:t>Thinking Mathematically Stage 1</w:t>
        </w:r>
      </w:hyperlink>
    </w:p>
    <w:p w14:paraId="1AE0DDC1" w14:textId="70301682" w:rsidR="001E204D" w:rsidRPr="009B43C4" w:rsidRDefault="00000000" w:rsidP="009B43C4">
      <w:pPr>
        <w:pStyle w:val="ListBullet"/>
        <w:ind w:left="1134"/>
      </w:pPr>
      <w:hyperlink r:id="rId46">
        <w:r w:rsidR="465B871D" w:rsidRPr="009B43C4">
          <w:rPr>
            <w:rStyle w:val="Hyperlink"/>
          </w:rPr>
          <w:t>Universal Resources Hub</w:t>
        </w:r>
      </w:hyperlink>
    </w:p>
    <w:p w14:paraId="03F787A7" w14:textId="7A6ACADB" w:rsidR="001E204D" w:rsidRPr="009B43C4" w:rsidRDefault="0D53772D" w:rsidP="009B43C4">
      <w:pPr>
        <w:pStyle w:val="Heading3"/>
      </w:pPr>
      <w:bookmarkStart w:id="62" w:name="_Toc113014802"/>
      <w:r w:rsidRPr="009B43C4">
        <w:t>Translations and reflections – 25 minutes</w:t>
      </w:r>
      <w:bookmarkEnd w:id="62"/>
    </w:p>
    <w:p w14:paraId="5EDA1F7B" w14:textId="206E84DC" w:rsidR="3CC6F0E9" w:rsidRDefault="009B43C4" w:rsidP="009B43C4">
      <w:pPr>
        <w:pStyle w:val="FeatureBox"/>
      </w:pPr>
      <w:r>
        <w:t xml:space="preserve">This </w:t>
      </w:r>
      <w:r w:rsidR="007E760E">
        <w:t>activity</w:t>
      </w:r>
      <w:r>
        <w:t xml:space="preserve"> has </w:t>
      </w:r>
      <w:r w:rsidR="00DB34D6">
        <w:t>been</w:t>
      </w:r>
      <w:r w:rsidR="007E760E">
        <w:t xml:space="preserve"> a</w:t>
      </w:r>
      <w:r w:rsidR="3CC6F0E9">
        <w:t xml:space="preserve">dapted from </w:t>
      </w:r>
      <w:hyperlink r:id="rId47">
        <w:r w:rsidR="3CC6F0E9" w:rsidRPr="3CC6F0E9">
          <w:rPr>
            <w:rStyle w:val="Hyperlink"/>
          </w:rPr>
          <w:t>Making Patterns</w:t>
        </w:r>
      </w:hyperlink>
      <w:r w:rsidR="3CC6F0E9">
        <w:t xml:space="preserve"> from </w:t>
      </w:r>
      <w:hyperlink r:id="rId48" w:history="1">
        <w:r w:rsidR="3CC6F0E9" w:rsidRPr="007E760E">
          <w:rPr>
            <w:rStyle w:val="Hyperlink"/>
          </w:rPr>
          <w:t>NZ Maths</w:t>
        </w:r>
      </w:hyperlink>
      <w:r w:rsidR="3CC6F0E9" w:rsidRPr="007E760E">
        <w:t>.</w:t>
      </w:r>
    </w:p>
    <w:p w14:paraId="116BE3E9" w14:textId="1D31E9B5" w:rsidR="3CC6F0E9" w:rsidRPr="00DB34D6" w:rsidRDefault="1687ED8A" w:rsidP="00DB34D6">
      <w:pPr>
        <w:pStyle w:val="ListNumber"/>
      </w:pPr>
      <w:r w:rsidRPr="00DB34D6">
        <w:t xml:space="preserve">Display </w:t>
      </w:r>
      <w:hyperlink w:anchor="_Resource_12:_Translation" w:history="1">
        <w:r w:rsidRPr="002D17AE">
          <w:rPr>
            <w:rStyle w:val="Hyperlink"/>
          </w:rPr>
          <w:t>Resource 12: Translation pattern</w:t>
        </w:r>
      </w:hyperlink>
      <w:r w:rsidRPr="00DB34D6">
        <w:t xml:space="preserve">. Students </w:t>
      </w:r>
      <w:hyperlink r:id="rId49" w:history="1">
        <w:r w:rsidRPr="00DB34D6">
          <w:rPr>
            <w:rStyle w:val="Hyperlink"/>
          </w:rPr>
          <w:t>turn and talk</w:t>
        </w:r>
      </w:hyperlink>
      <w:r w:rsidRPr="00DB34D6">
        <w:t xml:space="preserve"> to discuss what they see in the image. Ask:</w:t>
      </w:r>
    </w:p>
    <w:p w14:paraId="52BA25C2" w14:textId="6E17D1DF" w:rsidR="3CC6F0E9" w:rsidRPr="00DB34D6" w:rsidRDefault="3CC6F0E9" w:rsidP="00DB34D6">
      <w:pPr>
        <w:pStyle w:val="ListBullet"/>
        <w:ind w:left="1134"/>
      </w:pPr>
      <w:r w:rsidRPr="00DB34D6">
        <w:t>What 2D shape is represented in the image?</w:t>
      </w:r>
    </w:p>
    <w:p w14:paraId="7DED7CBD" w14:textId="0B6B57ED" w:rsidR="3CC6F0E9" w:rsidRPr="00DB34D6" w:rsidRDefault="3CC6F0E9" w:rsidP="00DB34D6">
      <w:pPr>
        <w:pStyle w:val="ListBullet"/>
        <w:ind w:left="1134"/>
      </w:pPr>
      <w:r w:rsidRPr="00DB34D6">
        <w:t>Are the 2D shapes the same each time?</w:t>
      </w:r>
    </w:p>
    <w:p w14:paraId="44CE4765" w14:textId="5D1B6371" w:rsidR="3CC6F0E9" w:rsidRPr="00DB34D6" w:rsidRDefault="3CC6F0E9" w:rsidP="00DB34D6">
      <w:pPr>
        <w:pStyle w:val="ListBullet"/>
        <w:ind w:left="1134"/>
      </w:pPr>
      <w:r w:rsidRPr="00DB34D6">
        <w:t>How are the 2D shapes the same (shape, size, orientation, colour)?</w:t>
      </w:r>
    </w:p>
    <w:p w14:paraId="220609ED" w14:textId="77312C81" w:rsidR="3CC6F0E9" w:rsidRPr="00DB34D6" w:rsidRDefault="1687ED8A" w:rsidP="00DB34D6">
      <w:pPr>
        <w:pStyle w:val="ListNumber"/>
      </w:pPr>
      <w:r w:rsidRPr="00DB34D6">
        <w:t xml:space="preserve">Ask students to make a similar pattern using the pattern blocks. Whilst students are making their pattern, ask how they are transforming the shape. Guide students to see how the movement of the shape within the pattern </w:t>
      </w:r>
      <w:bookmarkStart w:id="63" w:name="_Int_WaiK2FwC"/>
      <w:proofErr w:type="gramStart"/>
      <w:r w:rsidRPr="00DB34D6">
        <w:t>is a slide (translation)</w:t>
      </w:r>
      <w:bookmarkEnd w:id="63"/>
      <w:proofErr w:type="gramEnd"/>
      <w:r w:rsidRPr="00DB34D6">
        <w:t>.</w:t>
      </w:r>
    </w:p>
    <w:p w14:paraId="39F37C44" w14:textId="48A0AD2E" w:rsidR="3CC6F0E9" w:rsidRDefault="1687ED8A" w:rsidP="00DB34D6">
      <w:pPr>
        <w:pStyle w:val="ListNumber"/>
      </w:pPr>
      <w:r w:rsidRPr="00DB34D6">
        <w:lastRenderedPageBreak/>
        <w:t>Allow time for students to use various shapes to practise sliding (translati</w:t>
      </w:r>
      <w:r w:rsidR="00D20365">
        <w:t>ng</w:t>
      </w:r>
      <w:r w:rsidRPr="00DB34D6">
        <w:t>) vertically, horizontally</w:t>
      </w:r>
      <w:r w:rsidR="00DB34D6">
        <w:t>,</w:t>
      </w:r>
      <w:r w:rsidRPr="00DB34D6">
        <w:t xml:space="preserve"> and diagonally</w:t>
      </w:r>
      <w:r w:rsidR="00DB34D6">
        <w:t xml:space="preserve"> (see </w:t>
      </w:r>
      <w:r w:rsidR="00DB34D6">
        <w:fldChar w:fldCharType="begin"/>
      </w:r>
      <w:r w:rsidR="00DB34D6">
        <w:instrText xml:space="preserve"> REF _Ref112065824 \h </w:instrText>
      </w:r>
      <w:r w:rsidR="00DB34D6">
        <w:fldChar w:fldCharType="separate"/>
      </w:r>
      <w:r w:rsidR="00DB34D6">
        <w:t xml:space="preserve">Figure </w:t>
      </w:r>
      <w:r w:rsidR="00DB34D6" w:rsidRPr="05DFC4C4">
        <w:rPr>
          <w:noProof/>
        </w:rPr>
        <w:t>9</w:t>
      </w:r>
      <w:r w:rsidR="00DB34D6">
        <w:fldChar w:fldCharType="end"/>
      </w:r>
      <w:r w:rsidR="00DB34D6">
        <w:t>).</w:t>
      </w:r>
    </w:p>
    <w:p w14:paraId="77047EC4" w14:textId="3F223FEF" w:rsidR="002725DE" w:rsidRDefault="429F0DA7" w:rsidP="0052428D">
      <w:pPr>
        <w:pStyle w:val="Caption"/>
      </w:pPr>
      <w:bookmarkStart w:id="64" w:name="_Ref112065824"/>
      <w:bookmarkStart w:id="65" w:name="_Ref110414255"/>
      <w:r>
        <w:t xml:space="preserve">Figure </w:t>
      </w:r>
      <w:r>
        <w:fldChar w:fldCharType="begin"/>
      </w:r>
      <w:r>
        <w:instrText>SEQ Figure \* ARABIC</w:instrText>
      </w:r>
      <w:r>
        <w:fldChar w:fldCharType="separate"/>
      </w:r>
      <w:r w:rsidR="467A595F" w:rsidRPr="05DFC4C4">
        <w:rPr>
          <w:noProof/>
        </w:rPr>
        <w:t>9</w:t>
      </w:r>
      <w:r>
        <w:fldChar w:fldCharType="end"/>
      </w:r>
      <w:bookmarkEnd w:id="64"/>
      <w:r>
        <w:t xml:space="preserve"> – Slide (translation)</w:t>
      </w:r>
      <w:bookmarkEnd w:id="65"/>
    </w:p>
    <w:p w14:paraId="5425A614" w14:textId="740BF88E" w:rsidR="3CC6F0E9" w:rsidRDefault="54EBD96B" w:rsidP="3CC6F0E9">
      <w:r>
        <w:rPr>
          <w:noProof/>
        </w:rPr>
        <w:drawing>
          <wp:inline distT="0" distB="0" distL="0" distR="0" wp14:anchorId="00AACC2F" wp14:editId="6FF774D6">
            <wp:extent cx="2152650" cy="1536711"/>
            <wp:effectExtent l="0" t="0" r="0" b="6350"/>
            <wp:docPr id="1970886260" name="Picture 1970886260" descr="A 2D shape which has slide with arrows showing the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886260"/>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55261" cy="1538575"/>
                    </a:xfrm>
                    <a:prstGeom prst="rect">
                      <a:avLst/>
                    </a:prstGeom>
                  </pic:spPr>
                </pic:pic>
              </a:graphicData>
            </a:graphic>
          </wp:inline>
        </w:drawing>
      </w:r>
    </w:p>
    <w:p w14:paraId="4225BA55" w14:textId="4E6974AA" w:rsidR="3CC6F0E9" w:rsidRDefault="3CC6F0E9" w:rsidP="00811B33">
      <w:pPr>
        <w:pStyle w:val="FeatureBox2"/>
        <w:rPr>
          <w:rFonts w:eastAsia="Arial"/>
        </w:rPr>
      </w:pPr>
      <w:r w:rsidRPr="3CC6F0E9">
        <w:rPr>
          <w:rStyle w:val="Strong"/>
        </w:rPr>
        <w:t>Slide (translation):</w:t>
      </w:r>
      <w:r w:rsidRPr="3CC6F0E9">
        <w:t xml:space="preserve"> </w:t>
      </w:r>
      <w:r w:rsidR="00DB34D6">
        <w:t>S</w:t>
      </w:r>
      <w:r w:rsidRPr="3CC6F0E9">
        <w:t>liding a shape without turning it.</w:t>
      </w:r>
    </w:p>
    <w:p w14:paraId="2AA06F61" w14:textId="3ED32687" w:rsidR="3CC6F0E9" w:rsidRPr="00DB34D6" w:rsidRDefault="1687ED8A" w:rsidP="00DB34D6">
      <w:pPr>
        <w:pStyle w:val="ListNumber"/>
      </w:pPr>
      <w:r w:rsidRPr="00DB34D6">
        <w:t xml:space="preserve">Display and print </w:t>
      </w:r>
      <w:hyperlink w:anchor="_Resource_13:_Reflection" w:history="1">
        <w:r w:rsidRPr="00811B33">
          <w:rPr>
            <w:rStyle w:val="Hyperlink"/>
          </w:rPr>
          <w:t>Resource 13: Reflection image</w:t>
        </w:r>
      </w:hyperlink>
      <w:r w:rsidRPr="00DB34D6">
        <w:t xml:space="preserve">. Students </w:t>
      </w:r>
      <w:hyperlink r:id="rId51" w:history="1">
        <w:r w:rsidRPr="00DB34D6">
          <w:rPr>
            <w:rStyle w:val="Hyperlink"/>
          </w:rPr>
          <w:t>turn and talk</w:t>
        </w:r>
      </w:hyperlink>
      <w:r w:rsidRPr="00DB34D6">
        <w:t xml:space="preserve"> to discuss what they see in the image.</w:t>
      </w:r>
    </w:p>
    <w:p w14:paraId="304E2B22" w14:textId="647138BF" w:rsidR="3CC6F0E9" w:rsidRPr="00DB34D6" w:rsidRDefault="1687ED8A" w:rsidP="00DB34D6">
      <w:pPr>
        <w:pStyle w:val="ListNumber"/>
      </w:pPr>
      <w:r w:rsidRPr="00DB34D6">
        <w:t>Students share their ideas. Guide students to express that the image has been reflected and could be folded in half.</w:t>
      </w:r>
    </w:p>
    <w:p w14:paraId="46DEA643" w14:textId="669AF171" w:rsidR="3CC6F0E9" w:rsidRPr="00DB34D6" w:rsidRDefault="1687ED8A" w:rsidP="00DB34D6">
      <w:pPr>
        <w:pStyle w:val="ListNumber"/>
      </w:pPr>
      <w:r w:rsidRPr="00DB34D6">
        <w:t>Fold the image and use a mirror on the fold to show the reflection is the same as the other side.</w:t>
      </w:r>
    </w:p>
    <w:p w14:paraId="4B4D460C" w14:textId="5FF7F4A1" w:rsidR="3CC6F0E9" w:rsidRDefault="1687ED8A" w:rsidP="00DB34D6">
      <w:pPr>
        <w:pStyle w:val="ListNumber"/>
      </w:pPr>
      <w:r w:rsidRPr="00DB34D6">
        <w:t>Provide students with a collection of pattern blocks and a mirror to look at how the shapes reflect. Students model reflection with the pattern blocks. Draw attention to how some 2D shapes appear to look the same but have been reflected</w:t>
      </w:r>
      <w:r w:rsidR="00DB34D6">
        <w:t xml:space="preserve"> (see </w:t>
      </w:r>
      <w:r w:rsidR="00DB34D6">
        <w:fldChar w:fldCharType="begin"/>
      </w:r>
      <w:r w:rsidR="00DB34D6">
        <w:instrText xml:space="preserve"> REF _Ref112065992 \h </w:instrText>
      </w:r>
      <w:r w:rsidR="00DB34D6">
        <w:fldChar w:fldCharType="separate"/>
      </w:r>
      <w:r w:rsidR="00DB34D6">
        <w:t xml:space="preserve">Figure </w:t>
      </w:r>
      <w:r w:rsidR="00DB34D6">
        <w:rPr>
          <w:noProof/>
        </w:rPr>
        <w:t>10</w:t>
      </w:r>
      <w:r w:rsidR="00DB34D6">
        <w:fldChar w:fldCharType="end"/>
      </w:r>
      <w:r w:rsidR="00DB34D6">
        <w:t>)</w:t>
      </w:r>
      <w:r>
        <w:t>.</w:t>
      </w:r>
    </w:p>
    <w:p w14:paraId="1942A11C" w14:textId="136F2508" w:rsidR="00DE350C" w:rsidRDefault="00DE350C" w:rsidP="00DE350C">
      <w:pPr>
        <w:pStyle w:val="Caption"/>
      </w:pPr>
      <w:bookmarkStart w:id="66" w:name="_Ref112065992"/>
      <w:bookmarkStart w:id="67" w:name="_Ref110414313"/>
      <w:r>
        <w:lastRenderedPageBreak/>
        <w:t xml:space="preserve">Figure </w:t>
      </w:r>
      <w:r>
        <w:fldChar w:fldCharType="begin"/>
      </w:r>
      <w:r>
        <w:instrText>SEQ Figure \* ARABIC</w:instrText>
      </w:r>
      <w:r>
        <w:fldChar w:fldCharType="separate"/>
      </w:r>
      <w:r w:rsidR="005A3738">
        <w:rPr>
          <w:noProof/>
        </w:rPr>
        <w:t>10</w:t>
      </w:r>
      <w:r>
        <w:fldChar w:fldCharType="end"/>
      </w:r>
      <w:bookmarkEnd w:id="66"/>
      <w:r>
        <w:t xml:space="preserve"> </w:t>
      </w:r>
      <w:r w:rsidRPr="007A6D9D">
        <w:t>– Reflection</w:t>
      </w:r>
      <w:bookmarkEnd w:id="67"/>
    </w:p>
    <w:p w14:paraId="7BDBB5DC" w14:textId="7FB816FA" w:rsidR="3CC6F0E9" w:rsidRDefault="43B8A173" w:rsidP="3CC6F0E9">
      <w:r>
        <w:rPr>
          <w:noProof/>
        </w:rPr>
        <w:drawing>
          <wp:inline distT="0" distB="0" distL="0" distR="0" wp14:anchorId="7A50E8D4" wp14:editId="6C7CB900">
            <wp:extent cx="3385040" cy="1466850"/>
            <wp:effectExtent l="0" t="0" r="6350" b="0"/>
            <wp:docPr id="1878741927" name="Picture 1878741927" descr="A trapezium which has been reflected with an arrow showing the direction. A hexagon which has been reflected with an arrow showing the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741927"/>
                    <pic:cNvPicPr/>
                  </pic:nvPicPr>
                  <pic:blipFill>
                    <a:blip r:embed="rId52">
                      <a:extLst>
                        <a:ext uri="{28A0092B-C50C-407E-A947-70E740481C1C}">
                          <a14:useLocalDpi xmlns:a14="http://schemas.microsoft.com/office/drawing/2010/main" val="0"/>
                        </a:ext>
                      </a:extLst>
                    </a:blip>
                    <a:stretch>
                      <a:fillRect/>
                    </a:stretch>
                  </pic:blipFill>
                  <pic:spPr>
                    <a:xfrm>
                      <a:off x="0" y="0"/>
                      <a:ext cx="3388124" cy="1468187"/>
                    </a:xfrm>
                    <a:prstGeom prst="rect">
                      <a:avLst/>
                    </a:prstGeom>
                  </pic:spPr>
                </pic:pic>
              </a:graphicData>
            </a:graphic>
          </wp:inline>
        </w:drawing>
      </w:r>
    </w:p>
    <w:p w14:paraId="6511DF12" w14:textId="23841DEB" w:rsidR="3CC6F0E9" w:rsidRDefault="3CC6F0E9" w:rsidP="00811B33">
      <w:pPr>
        <w:pStyle w:val="FeatureBox2"/>
      </w:pPr>
      <w:r w:rsidRPr="3CC6F0E9">
        <w:rPr>
          <w:rStyle w:val="Strong"/>
        </w:rPr>
        <w:t>Reflection:</w:t>
      </w:r>
      <w:r w:rsidRPr="3CC6F0E9">
        <w:t xml:space="preserve"> </w:t>
      </w:r>
      <w:r w:rsidR="00DB34D6">
        <w:t>A</w:t>
      </w:r>
      <w:r w:rsidRPr="3CC6F0E9">
        <w:t xml:space="preserve"> transformation of a shape formed by creating a mirror image on the other side of a given line.</w:t>
      </w:r>
    </w:p>
    <w:p w14:paraId="21AD93CB" w14:textId="04CF363C" w:rsidR="0D53772D" w:rsidRPr="00DB34D6" w:rsidRDefault="0D53772D" w:rsidP="00DB34D6">
      <w:pPr>
        <w:pStyle w:val="Heading3"/>
      </w:pPr>
      <w:bookmarkStart w:id="68" w:name="_Toc113014803"/>
      <w:r w:rsidRPr="00DB34D6">
        <w:t>Patterns – 15 minutes</w:t>
      </w:r>
      <w:bookmarkEnd w:id="68"/>
    </w:p>
    <w:p w14:paraId="1E177A79" w14:textId="35FBDC2E" w:rsidR="3CC6F0E9" w:rsidRPr="00DC55D6" w:rsidRDefault="1687ED8A" w:rsidP="00DC55D6">
      <w:pPr>
        <w:pStyle w:val="ListNumber"/>
      </w:pPr>
      <w:r w:rsidRPr="00DC55D6">
        <w:t xml:space="preserve">Create and display a repeating linear pattern with </w:t>
      </w:r>
      <w:hyperlink r:id="rId53">
        <w:r w:rsidRPr="00DC55D6">
          <w:rPr>
            <w:rStyle w:val="Hyperlink"/>
          </w:rPr>
          <w:t>pattern blocks</w:t>
        </w:r>
      </w:hyperlink>
      <w:r w:rsidRPr="00DC55D6">
        <w:t xml:space="preserve"> that includes reflection and translation</w:t>
      </w:r>
      <w:r w:rsidR="00DB34D6" w:rsidRPr="00DC55D6">
        <w:t xml:space="preserve"> (see </w:t>
      </w:r>
      <w:r w:rsidR="00DB34D6" w:rsidRPr="00DC55D6">
        <w:fldChar w:fldCharType="begin"/>
      </w:r>
      <w:r w:rsidR="00DB34D6" w:rsidRPr="00DC55D6">
        <w:instrText xml:space="preserve"> REF _Ref112066017 \h </w:instrText>
      </w:r>
      <w:r w:rsidR="00DC55D6">
        <w:instrText xml:space="preserve"> \* MERGEFORMAT </w:instrText>
      </w:r>
      <w:r w:rsidR="00DB34D6" w:rsidRPr="00DC55D6">
        <w:fldChar w:fldCharType="separate"/>
      </w:r>
      <w:r w:rsidR="00DB34D6" w:rsidRPr="00DC55D6">
        <w:t>Figure 11</w:t>
      </w:r>
      <w:r w:rsidR="00DB34D6" w:rsidRPr="00DC55D6">
        <w:fldChar w:fldCharType="end"/>
      </w:r>
      <w:r w:rsidR="00DB34D6" w:rsidRPr="00DC55D6">
        <w:t>)</w:t>
      </w:r>
      <w:r w:rsidR="008132CD" w:rsidRPr="00DC55D6">
        <w:fldChar w:fldCharType="begin"/>
      </w:r>
      <w:r w:rsidR="008132CD" w:rsidRPr="00DC55D6">
        <w:instrText xml:space="preserve"> REF _Ref110414403 \h </w:instrText>
      </w:r>
      <w:r w:rsidR="00DC55D6">
        <w:instrText xml:space="preserve"> \* MERGEFORMAT </w:instrText>
      </w:r>
      <w:r w:rsidR="00000000">
        <w:fldChar w:fldCharType="separate"/>
      </w:r>
      <w:r w:rsidR="008132CD" w:rsidRPr="00DC55D6">
        <w:fldChar w:fldCharType="end"/>
      </w:r>
      <w:r w:rsidRPr="00DC55D6">
        <w:t>. Ask:</w:t>
      </w:r>
    </w:p>
    <w:p w14:paraId="1BC8AFF1" w14:textId="083E2A23" w:rsidR="3CC6F0E9" w:rsidRDefault="3CC6F0E9" w:rsidP="00DC55D6">
      <w:pPr>
        <w:pStyle w:val="ListBullet"/>
        <w:ind w:left="1134"/>
      </w:pPr>
      <w:r w:rsidRPr="3CC6F0E9">
        <w:t>Why is this a pattern?</w:t>
      </w:r>
    </w:p>
    <w:p w14:paraId="5E48762D" w14:textId="4F395A1B" w:rsidR="3CC6F0E9" w:rsidRDefault="3CC6F0E9" w:rsidP="00DC55D6">
      <w:pPr>
        <w:pStyle w:val="ListBullet"/>
        <w:ind w:left="1134"/>
      </w:pPr>
      <w:r w:rsidRPr="3CC6F0E9">
        <w:t>Do any of the shapes show reflection?</w:t>
      </w:r>
    </w:p>
    <w:p w14:paraId="4E4688B1" w14:textId="57208C4F" w:rsidR="3CC6F0E9" w:rsidRDefault="05476C15" w:rsidP="00DC55D6">
      <w:pPr>
        <w:pStyle w:val="ListBullet"/>
        <w:ind w:left="1134"/>
      </w:pPr>
      <w:r w:rsidRPr="2CFD5928">
        <w:t>Do any shapes slide (translat</w:t>
      </w:r>
      <w:r w:rsidR="00181E6B">
        <w:t>e</w:t>
      </w:r>
      <w:r w:rsidRPr="2CFD5928">
        <w:t>)?</w:t>
      </w:r>
    </w:p>
    <w:p w14:paraId="3E22AF00" w14:textId="5044773A" w:rsidR="3CC6F0E9" w:rsidRDefault="3CC6F0E9" w:rsidP="00DC55D6">
      <w:pPr>
        <w:pStyle w:val="ListBullet"/>
        <w:ind w:left="1134"/>
      </w:pPr>
      <w:r w:rsidRPr="3CC6F0E9">
        <w:t>What would come next?</w:t>
      </w:r>
    </w:p>
    <w:p w14:paraId="1C5F44A1" w14:textId="0FEFDBB7" w:rsidR="00DE350C" w:rsidRDefault="008132CD" w:rsidP="008132CD">
      <w:pPr>
        <w:pStyle w:val="Caption"/>
      </w:pPr>
      <w:bookmarkStart w:id="69" w:name="_Ref112066017"/>
      <w:bookmarkStart w:id="70" w:name="_Ref110414403"/>
      <w:r>
        <w:t xml:space="preserve">Figure </w:t>
      </w:r>
      <w:r>
        <w:fldChar w:fldCharType="begin"/>
      </w:r>
      <w:r>
        <w:instrText>SEQ Figure \* ARABIC</w:instrText>
      </w:r>
      <w:r>
        <w:fldChar w:fldCharType="separate"/>
      </w:r>
      <w:r w:rsidR="005A3738">
        <w:rPr>
          <w:noProof/>
        </w:rPr>
        <w:t>11</w:t>
      </w:r>
      <w:r>
        <w:fldChar w:fldCharType="end"/>
      </w:r>
      <w:bookmarkEnd w:id="69"/>
      <w:r>
        <w:t xml:space="preserve"> </w:t>
      </w:r>
      <w:r w:rsidRPr="00A3735D">
        <w:t>– Linear pattern</w:t>
      </w:r>
      <w:bookmarkEnd w:id="70"/>
    </w:p>
    <w:p w14:paraId="2BC0CEA0" w14:textId="2AEA5978" w:rsidR="3CC6F0E9" w:rsidRDefault="54EBD96B" w:rsidP="3CC6F0E9">
      <w:r>
        <w:rPr>
          <w:noProof/>
        </w:rPr>
        <w:drawing>
          <wp:inline distT="0" distB="0" distL="0" distR="0" wp14:anchorId="2038EBA2" wp14:editId="29882393">
            <wp:extent cx="8516433" cy="904875"/>
            <wp:effectExtent l="0" t="0" r="0" b="0"/>
            <wp:docPr id="279781234" name="Picture 279781234" descr="A linear pattern of triangles which have slid and rhombuses which have been ref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1234" name="Picture 279781234" descr="A linear pattern of triangles which have slid and rhombuses which have been reflected.  "/>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8550947" cy="908542"/>
                    </a:xfrm>
                    <a:prstGeom prst="rect">
                      <a:avLst/>
                    </a:prstGeom>
                  </pic:spPr>
                </pic:pic>
              </a:graphicData>
            </a:graphic>
          </wp:inline>
        </w:drawing>
      </w:r>
    </w:p>
    <w:p w14:paraId="790CCD2B" w14:textId="6B6DFBC4" w:rsidR="3CC6F0E9" w:rsidRPr="00325676" w:rsidRDefault="1687ED8A" w:rsidP="00325676">
      <w:pPr>
        <w:pStyle w:val="ListNumber"/>
      </w:pPr>
      <w:r w:rsidRPr="00325676">
        <w:lastRenderedPageBreak/>
        <w:t>Provide students with a collection of pattern blocks and challenge them to create a repeating linear pattern which includes:</w:t>
      </w:r>
    </w:p>
    <w:p w14:paraId="09F36E30" w14:textId="5ACBAD62" w:rsidR="3CC6F0E9" w:rsidRDefault="05476C15" w:rsidP="00325676">
      <w:pPr>
        <w:pStyle w:val="ListBullet"/>
        <w:ind w:left="1134"/>
      </w:pPr>
      <w:r w:rsidRPr="2CFD5928">
        <w:t>2 or 3 different 2D shapes</w:t>
      </w:r>
    </w:p>
    <w:p w14:paraId="30805AAF" w14:textId="41255E13" w:rsidR="3CC6F0E9" w:rsidRDefault="43B8A173" w:rsidP="00325676">
      <w:pPr>
        <w:pStyle w:val="ListBullet"/>
        <w:ind w:left="1134"/>
      </w:pPr>
      <w:r>
        <w:t>reflection</w:t>
      </w:r>
    </w:p>
    <w:p w14:paraId="4741F169" w14:textId="7F37E22D" w:rsidR="3CC6F0E9" w:rsidRDefault="43B8A173" w:rsidP="00325676">
      <w:pPr>
        <w:pStyle w:val="ListBullet"/>
        <w:ind w:left="1134"/>
      </w:pPr>
      <w:r>
        <w:t>slide (translation).</w:t>
      </w:r>
    </w:p>
    <w:p w14:paraId="526C03C8" w14:textId="7ED8DA96" w:rsidR="3CC6F0E9" w:rsidRPr="00325676" w:rsidRDefault="1687ED8A" w:rsidP="00325676">
      <w:pPr>
        <w:pStyle w:val="ListNumber"/>
      </w:pPr>
      <w:r w:rsidRPr="00325676">
        <w:t>Students create a variety of patterns.</w:t>
      </w:r>
    </w:p>
    <w:p w14:paraId="6665CCC8" w14:textId="0FCF77B2" w:rsidR="3CC6F0E9" w:rsidRDefault="3CC6F0E9" w:rsidP="00811B33">
      <w:pPr>
        <w:pStyle w:val="FeatureBox2"/>
      </w:pPr>
      <w:r w:rsidRPr="3CC6F0E9">
        <w:rPr>
          <w:rStyle w:val="Strong"/>
        </w:rPr>
        <w:t>Linear pattern:</w:t>
      </w:r>
      <w:r w:rsidRPr="3CC6F0E9">
        <w:t xml:space="preserve"> </w:t>
      </w:r>
      <w:r w:rsidR="00325676">
        <w:t>A</w:t>
      </w:r>
      <w:r w:rsidRPr="3CC6F0E9">
        <w:t xml:space="preserve"> pattern created by the regular repetition of units with the same difference between terms.</w:t>
      </w:r>
    </w:p>
    <w:p w14:paraId="5DB28243" w14:textId="09F47D9C" w:rsidR="001E204D" w:rsidRPr="00E04DAF" w:rsidRDefault="0D53772D" w:rsidP="001E204D">
      <w:pPr>
        <w:pStyle w:val="Heading3"/>
      </w:pPr>
      <w:bookmarkStart w:id="71" w:name="_Toc113014804"/>
      <w:r>
        <w:t>Discuss and connect the mathematics – 10 minutes</w:t>
      </w:r>
      <w:bookmarkEnd w:id="71"/>
    </w:p>
    <w:p w14:paraId="28F5E3C5" w14:textId="63F8F536" w:rsidR="3CC6F0E9" w:rsidRPr="00325676" w:rsidRDefault="1687ED8A" w:rsidP="00325676">
      <w:pPr>
        <w:pStyle w:val="ListNumber"/>
      </w:pPr>
      <w:r w:rsidRPr="00325676">
        <w:t xml:space="preserve">Students display their patterns and go on a </w:t>
      </w:r>
      <w:hyperlink r:id="rId55">
        <w:r w:rsidRPr="00325676">
          <w:rPr>
            <w:rStyle w:val="Hyperlink"/>
          </w:rPr>
          <w:t>gallery walk</w:t>
        </w:r>
      </w:hyperlink>
      <w:r w:rsidRPr="00325676">
        <w:t xml:space="preserve"> to determine the rule in their classmates' patterns.</w:t>
      </w:r>
    </w:p>
    <w:p w14:paraId="48CA4D49" w14:textId="1A3AAC0D" w:rsidR="3CC6F0E9" w:rsidRPr="00325676" w:rsidRDefault="1687ED8A" w:rsidP="00325676">
      <w:pPr>
        <w:pStyle w:val="ListNumber"/>
      </w:pPr>
      <w:r w:rsidRPr="00325676">
        <w:t>As students are observing patterns, ask:</w:t>
      </w:r>
    </w:p>
    <w:p w14:paraId="1A29A95C" w14:textId="72EB1BCA" w:rsidR="3CC6F0E9" w:rsidRDefault="3CC6F0E9" w:rsidP="00325676">
      <w:pPr>
        <w:pStyle w:val="ListBullet"/>
        <w:ind w:left="1134"/>
      </w:pPr>
      <w:r>
        <w:t xml:space="preserve">Does this pattern have </w:t>
      </w:r>
      <w:r w:rsidR="002A5BBE">
        <w:t xml:space="preserve">a </w:t>
      </w:r>
      <w:r>
        <w:t>reflection and if so, where?</w:t>
      </w:r>
    </w:p>
    <w:p w14:paraId="1F740F37" w14:textId="66C98DE6" w:rsidR="3CC6F0E9" w:rsidRDefault="05476C15" w:rsidP="00325676">
      <w:pPr>
        <w:pStyle w:val="ListBullet"/>
        <w:ind w:left="1134"/>
      </w:pPr>
      <w:r>
        <w:t>Does the shape slide (translat</w:t>
      </w:r>
      <w:r w:rsidR="004A4178">
        <w:t>e</w:t>
      </w:r>
      <w:r>
        <w:t>) and if so, where?</w:t>
      </w:r>
    </w:p>
    <w:p w14:paraId="6EACD390" w14:textId="1C4E3140" w:rsidR="3CC6F0E9" w:rsidRDefault="3CC6F0E9" w:rsidP="00325676">
      <w:pPr>
        <w:pStyle w:val="ListBullet"/>
        <w:ind w:left="1134"/>
      </w:pPr>
      <w:r>
        <w:t xml:space="preserve">What would come next? </w:t>
      </w:r>
    </w:p>
    <w:p w14:paraId="3087F755" w14:textId="344A73BD" w:rsidR="3CC6F0E9" w:rsidRPr="00325676" w:rsidRDefault="1687ED8A" w:rsidP="00325676">
      <w:pPr>
        <w:pStyle w:val="ListNumber"/>
      </w:pPr>
      <w:r w:rsidRPr="00325676">
        <w:t>As a class, reflect if they feel confident with their understanding of the success criteria.</w:t>
      </w:r>
    </w:p>
    <w:p w14:paraId="58939EE2" w14:textId="03DEE5F7" w:rsidR="001E204D" w:rsidRDefault="5CD86123"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61C16A69" w14:textId="77777777" w:rsidTr="00325676">
        <w:trPr>
          <w:cnfStyle w:val="100000000000" w:firstRow="1" w:lastRow="0" w:firstColumn="0" w:lastColumn="0" w:oddVBand="0" w:evenVBand="0" w:oddHBand="0" w:evenHBand="0" w:firstRowFirstColumn="0" w:firstRowLastColumn="0" w:lastRowFirstColumn="0" w:lastRowLastColumn="0"/>
        </w:trPr>
        <w:tc>
          <w:tcPr>
            <w:tcW w:w="4649" w:type="dxa"/>
          </w:tcPr>
          <w:p w14:paraId="32433BEA" w14:textId="77777777" w:rsidR="001E204D" w:rsidRDefault="001E204D" w:rsidP="00325676">
            <w:r w:rsidRPr="005826E5">
              <w:t>Assessment opportunities</w:t>
            </w:r>
          </w:p>
        </w:tc>
        <w:tc>
          <w:tcPr>
            <w:tcW w:w="4649" w:type="dxa"/>
          </w:tcPr>
          <w:p w14:paraId="585E447E" w14:textId="77777777" w:rsidR="001E204D" w:rsidRDefault="001E204D" w:rsidP="00325676">
            <w:r w:rsidRPr="005826E5">
              <w:t>Too hard?</w:t>
            </w:r>
          </w:p>
        </w:tc>
        <w:tc>
          <w:tcPr>
            <w:tcW w:w="4650" w:type="dxa"/>
          </w:tcPr>
          <w:p w14:paraId="3376705D" w14:textId="77777777" w:rsidR="001E204D" w:rsidRDefault="001E204D" w:rsidP="00325676">
            <w:r w:rsidRPr="005826E5">
              <w:t>Too easy?</w:t>
            </w:r>
          </w:p>
        </w:tc>
      </w:tr>
      <w:tr w:rsidR="001E204D" w14:paraId="5C63CDC4" w14:textId="77777777" w:rsidTr="00325676">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541C3B0D" w14:textId="439C675A" w:rsidR="001E204D" w:rsidRDefault="5CD86123" w:rsidP="007751F5">
            <w:r>
              <w:t>What to look for</w:t>
            </w:r>
            <w:r w:rsidR="007805C7">
              <w:t>:</w:t>
            </w:r>
          </w:p>
          <w:p w14:paraId="6C72CE01" w14:textId="4DF9EDF9" w:rsidR="001E204D" w:rsidRDefault="3CC6F0E9" w:rsidP="3CC6F0E9">
            <w:pPr>
              <w:pStyle w:val="ListBullet"/>
            </w:pPr>
            <w:r w:rsidRPr="3CC6F0E9">
              <w:lastRenderedPageBreak/>
              <w:t>Can students identify slides (translations) in images and patterns? (</w:t>
            </w:r>
            <w:r w:rsidRPr="00325676">
              <w:rPr>
                <w:rStyle w:val="Strong"/>
              </w:rPr>
              <w:t>MA1-2DS-01</w:t>
            </w:r>
            <w:r w:rsidRPr="3CC6F0E9">
              <w:t>)</w:t>
            </w:r>
          </w:p>
          <w:p w14:paraId="0449E1CB" w14:textId="15BF4906" w:rsidR="001E204D" w:rsidRDefault="3CC6F0E9" w:rsidP="3CC6F0E9">
            <w:pPr>
              <w:pStyle w:val="ListBullet"/>
            </w:pPr>
            <w:r w:rsidRPr="3CC6F0E9">
              <w:t>Can students identify reflections in images and patterns? (</w:t>
            </w:r>
            <w:r w:rsidRPr="00325676">
              <w:rPr>
                <w:rStyle w:val="Strong"/>
              </w:rPr>
              <w:t>MA1-2DS-01</w:t>
            </w:r>
            <w:r w:rsidRPr="3CC6F0E9">
              <w:t>)</w:t>
            </w:r>
          </w:p>
          <w:p w14:paraId="09AD326C" w14:textId="1503F414" w:rsidR="001E204D" w:rsidRDefault="05476C15" w:rsidP="3CC6F0E9">
            <w:pPr>
              <w:pStyle w:val="ListBullet"/>
            </w:pPr>
            <w:r>
              <w:t xml:space="preserve">Can students make repeating patterns which involve slides (translations) and reflections? </w:t>
            </w:r>
            <w:r w:rsidRPr="2CFD5928">
              <w:t>(</w:t>
            </w:r>
            <w:r w:rsidRPr="00325676">
              <w:rPr>
                <w:rStyle w:val="Strong"/>
              </w:rPr>
              <w:t>MA1-WM-01, MA1-2DS-01</w:t>
            </w:r>
            <w:r w:rsidRPr="2CFD5928">
              <w:t>)</w:t>
            </w:r>
          </w:p>
        </w:tc>
        <w:tc>
          <w:tcPr>
            <w:tcW w:w="4649" w:type="dxa"/>
          </w:tcPr>
          <w:p w14:paraId="32181AA2" w14:textId="140E4E5A" w:rsidR="001E204D" w:rsidRDefault="43B8A173" w:rsidP="00325676">
            <w:r>
              <w:lastRenderedPageBreak/>
              <w:t xml:space="preserve">Students are not confident reflecting and </w:t>
            </w:r>
            <w:r>
              <w:lastRenderedPageBreak/>
              <w:t>sliding (translating) single shapes.</w:t>
            </w:r>
            <w:r w:rsidR="00325676">
              <w:t xml:space="preserve"> </w:t>
            </w:r>
            <w:r w:rsidR="1687ED8A">
              <w:t>Show students how to make the first slide (translation) or reflection of the shape, focusing on how it moves. Students model your movement and discuss what happened to the shape when it was slid or reflected.</w:t>
            </w:r>
          </w:p>
          <w:p w14:paraId="7E4D0916" w14:textId="39CFC6A5" w:rsidR="001E204D" w:rsidRDefault="43B8A173" w:rsidP="00325676">
            <w:pPr>
              <w:pStyle w:val="ListBullet"/>
              <w:numPr>
                <w:ilvl w:val="0"/>
                <w:numId w:val="0"/>
              </w:numPr>
            </w:pPr>
            <w:r>
              <w:t>Students are not confident in creating a pattern with 2 or 3 different 2D shapes that slide (translat</w:t>
            </w:r>
            <w:r w:rsidR="004A4178">
              <w:t>e</w:t>
            </w:r>
            <w:r>
              <w:t>) and reflect.</w:t>
            </w:r>
            <w:r w:rsidR="00325676">
              <w:t xml:space="preserve"> </w:t>
            </w:r>
            <w:r w:rsidR="05476C15">
              <w:t>Students create a pattern using one 2D shape (trapezium) with a focus on either sliding (translating) or reflecting.</w:t>
            </w:r>
          </w:p>
        </w:tc>
        <w:tc>
          <w:tcPr>
            <w:tcW w:w="4650" w:type="dxa"/>
          </w:tcPr>
          <w:p w14:paraId="4049703E" w14:textId="36B00277" w:rsidR="001E204D" w:rsidRDefault="43B8A173" w:rsidP="00325676">
            <w:pPr>
              <w:pStyle w:val="ListBullet"/>
              <w:numPr>
                <w:ilvl w:val="0"/>
                <w:numId w:val="0"/>
              </w:numPr>
            </w:pPr>
            <w:r>
              <w:lastRenderedPageBreak/>
              <w:t xml:space="preserve">Students are confident with identifying </w:t>
            </w:r>
            <w:r>
              <w:lastRenderedPageBreak/>
              <w:t>and creating patterns that use slide (translation) and reflection.</w:t>
            </w:r>
            <w:r w:rsidR="00325676">
              <w:t xml:space="preserve"> </w:t>
            </w:r>
            <w:r w:rsidR="3CC6F0E9">
              <w:t>Students find natural materials like flowers and leaves to identify patterns within these objects. They look at the shapes within the patterns and determine if they are reflecting or sliding. Students consider if there is a different transformation happening within the object.</w:t>
            </w:r>
          </w:p>
        </w:tc>
      </w:tr>
    </w:tbl>
    <w:p w14:paraId="6E2D8C83" w14:textId="195B6E8B" w:rsidR="001E204D" w:rsidRDefault="465B871D" w:rsidP="001E204D">
      <w:pPr>
        <w:pStyle w:val="Heading2"/>
      </w:pPr>
      <w:bookmarkStart w:id="72" w:name="_Lesson_8:_Symmetry"/>
      <w:bookmarkStart w:id="73" w:name="_Toc113014805"/>
      <w:bookmarkEnd w:id="72"/>
      <w:r>
        <w:lastRenderedPageBreak/>
        <w:t>Lesson 8: Symmetry</w:t>
      </w:r>
      <w:bookmarkEnd w:id="73"/>
    </w:p>
    <w:p w14:paraId="647477A5" w14:textId="68B9A10D" w:rsidR="001E204D" w:rsidRDefault="28A63BC0" w:rsidP="00325676">
      <w:pPr>
        <w:pStyle w:val="Featurepink"/>
      </w:pPr>
      <w:r w:rsidRPr="2CFD5928">
        <w:rPr>
          <w:rStyle w:val="Strong"/>
        </w:rPr>
        <w:t>Core concept</w:t>
      </w:r>
      <w:r w:rsidRPr="2CFD5928">
        <w:rPr>
          <w:b/>
          <w:bCs/>
        </w:rPr>
        <w:t xml:space="preserve">: </w:t>
      </w:r>
      <w:r w:rsidR="004A4178">
        <w:t>A</w:t>
      </w:r>
      <w:r>
        <w:t xml:space="preserve"> symmetrical object is reflected with the same image.</w:t>
      </w:r>
    </w:p>
    <w:p w14:paraId="631EF119"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0CB30260" w14:textId="77777777" w:rsidTr="00325676">
        <w:trPr>
          <w:cnfStyle w:val="100000000000" w:firstRow="1" w:lastRow="0" w:firstColumn="0" w:lastColumn="0" w:oddVBand="0" w:evenVBand="0" w:oddHBand="0" w:evenHBand="0" w:firstRowFirstColumn="0" w:firstRowLastColumn="0" w:lastRowFirstColumn="0" w:lastRowLastColumn="0"/>
        </w:trPr>
        <w:tc>
          <w:tcPr>
            <w:tcW w:w="6974" w:type="dxa"/>
          </w:tcPr>
          <w:p w14:paraId="35142519" w14:textId="02031B75" w:rsidR="001E204D" w:rsidRDefault="001E204D" w:rsidP="007751F5">
            <w:r w:rsidRPr="00C620D2">
              <w:lastRenderedPageBreak/>
              <w:t>Learning intention</w:t>
            </w:r>
          </w:p>
        </w:tc>
        <w:tc>
          <w:tcPr>
            <w:tcW w:w="6974" w:type="dxa"/>
          </w:tcPr>
          <w:p w14:paraId="60E001D4" w14:textId="77777777" w:rsidR="001E204D" w:rsidRDefault="001E204D" w:rsidP="007751F5">
            <w:r w:rsidRPr="00C620D2">
              <w:t>Success criteria</w:t>
            </w:r>
          </w:p>
        </w:tc>
      </w:tr>
      <w:tr w:rsidR="001E204D" w14:paraId="5068D3F8" w14:textId="77777777" w:rsidTr="00325676">
        <w:tblPrEx>
          <w:jc w:val="left"/>
        </w:tblPrEx>
        <w:trPr>
          <w:cnfStyle w:val="000000100000" w:firstRow="0" w:lastRow="0" w:firstColumn="0" w:lastColumn="0" w:oddVBand="0" w:evenVBand="0" w:oddHBand="1" w:evenHBand="0" w:firstRowFirstColumn="0" w:firstRowLastColumn="0" w:lastRowFirstColumn="0" w:lastRowLastColumn="0"/>
        </w:trPr>
        <w:tc>
          <w:tcPr>
            <w:tcW w:w="6974" w:type="dxa"/>
          </w:tcPr>
          <w:p w14:paraId="33523A98" w14:textId="0C5AD81C" w:rsidR="001E204D" w:rsidRDefault="28A63BC0" w:rsidP="00325676">
            <w:pPr>
              <w:rPr>
                <w:rFonts w:asciiTheme="minorHAnsi" w:eastAsiaTheme="minorEastAsia" w:hAnsiTheme="minorHAnsi" w:cstheme="minorBidi"/>
              </w:rPr>
            </w:pPr>
            <w:r>
              <w:t>Students are learning that</w:t>
            </w:r>
            <w:r w:rsidR="00325676">
              <w:t xml:space="preserve"> </w:t>
            </w:r>
            <w:r w:rsidR="2CFD5928">
              <w:t>objects may have a line of symmetry.</w:t>
            </w:r>
          </w:p>
        </w:tc>
        <w:tc>
          <w:tcPr>
            <w:tcW w:w="6974" w:type="dxa"/>
          </w:tcPr>
          <w:p w14:paraId="749EAF9C" w14:textId="77777777" w:rsidR="001E204D" w:rsidRPr="00B80AAD" w:rsidRDefault="28A63BC0" w:rsidP="007751F5">
            <w:r>
              <w:t>Students can:</w:t>
            </w:r>
          </w:p>
          <w:p w14:paraId="5785C5CD" w14:textId="1C395F60" w:rsidR="001E204D" w:rsidRPr="00F11ABE" w:rsidRDefault="33CD4D42" w:rsidP="05DFC4C4">
            <w:pPr>
              <w:pStyle w:val="ListBullet"/>
            </w:pPr>
            <w:r w:rsidRPr="05DFC4C4">
              <w:rPr>
                <w:rFonts w:eastAsia="Calibri"/>
              </w:rPr>
              <w:t>identify lines of symmetry in objects and pictures</w:t>
            </w:r>
          </w:p>
          <w:p w14:paraId="4AD10991" w14:textId="524DFFEB" w:rsidR="001E204D" w:rsidRPr="00F11ABE" w:rsidRDefault="33CD4D42" w:rsidP="00F11ABE">
            <w:pPr>
              <w:pStyle w:val="ListBullet"/>
            </w:pPr>
            <w:r>
              <w:t>make patterns/designs which have a line of symmetry.</w:t>
            </w:r>
          </w:p>
        </w:tc>
      </w:tr>
    </w:tbl>
    <w:p w14:paraId="3C52ED22" w14:textId="2B7B3E7C" w:rsidR="001E204D" w:rsidRPr="00325676" w:rsidRDefault="28A63BC0" w:rsidP="00325676">
      <w:pPr>
        <w:pStyle w:val="Heading3"/>
      </w:pPr>
      <w:bookmarkStart w:id="74" w:name="_Toc113014806"/>
      <w:r w:rsidRPr="00325676">
        <w:t>Daily number sense: Number bonds to 10 – 10 minutes</w:t>
      </w:r>
      <w:bookmarkEnd w:id="74"/>
    </w:p>
    <w:p w14:paraId="27D82764" w14:textId="006DB9AA" w:rsidR="2CFD5928" w:rsidRPr="00325676" w:rsidRDefault="33CD4D42" w:rsidP="00325676">
      <w:pPr>
        <w:pStyle w:val="ListNumber"/>
        <w:numPr>
          <w:ilvl w:val="0"/>
          <w:numId w:val="38"/>
        </w:numPr>
      </w:pPr>
      <w:r w:rsidRPr="00325676">
        <w:t>Build student understanding of number bonds to 10 by providing a range of number representations to recall and record combinations.</w:t>
      </w:r>
    </w:p>
    <w:p w14:paraId="5760D78E" w14:textId="6DCF87CB" w:rsidR="2CFD5928" w:rsidRPr="00325676" w:rsidRDefault="33CD4D42" w:rsidP="00325676">
      <w:pPr>
        <w:pStyle w:val="ListNumber"/>
      </w:pPr>
      <w:r w:rsidRPr="00325676">
        <w:t xml:space="preserve">Display </w:t>
      </w:r>
      <w:hyperlink w:anchor="_Resource_14:_Representations" w:history="1">
        <w:r w:rsidRPr="00811B33">
          <w:rPr>
            <w:rStyle w:val="Hyperlink"/>
          </w:rPr>
          <w:t>Resource 14: Representations of numbers</w:t>
        </w:r>
      </w:hyperlink>
      <w:r w:rsidRPr="00325676">
        <w:t xml:space="preserve">. Students choose one number representation from inside the box and one or </w:t>
      </w:r>
      <w:r w:rsidR="00C87A6A">
        <w:t>2</w:t>
      </w:r>
      <w:r w:rsidRPr="00325676">
        <w:t xml:space="preserve"> number representations from outside the </w:t>
      </w:r>
      <w:r w:rsidR="00C87A6A" w:rsidRPr="00325676">
        <w:t>box</w:t>
      </w:r>
      <w:r w:rsidR="00C87A6A">
        <w:t xml:space="preserve"> and</w:t>
      </w:r>
      <w:r w:rsidRPr="00325676">
        <w:t xml:space="preserve"> combine them to make 10.</w:t>
      </w:r>
    </w:p>
    <w:p w14:paraId="49630FAB" w14:textId="1E4254DC" w:rsidR="2CFD5928" w:rsidRPr="00325676" w:rsidRDefault="33CD4D42" w:rsidP="00325676">
      <w:pPr>
        <w:pStyle w:val="ListNumber"/>
      </w:pPr>
      <w:r w:rsidRPr="00325676">
        <w:t>Students use their individual whiteboard to record their combinations</w:t>
      </w:r>
      <w:r w:rsidR="00325676">
        <w:t xml:space="preserve"> (see </w:t>
      </w:r>
      <w:r w:rsidR="00325676">
        <w:fldChar w:fldCharType="begin"/>
      </w:r>
      <w:r w:rsidR="00325676">
        <w:instrText xml:space="preserve"> REF _Ref112066209 \h </w:instrText>
      </w:r>
      <w:r w:rsidR="00325676">
        <w:fldChar w:fldCharType="separate"/>
      </w:r>
      <w:r w:rsidR="00325676">
        <w:t xml:space="preserve">Figure </w:t>
      </w:r>
      <w:r w:rsidR="00325676">
        <w:rPr>
          <w:noProof/>
        </w:rPr>
        <w:t>12</w:t>
      </w:r>
      <w:r w:rsidR="00325676">
        <w:fldChar w:fldCharType="end"/>
      </w:r>
      <w:r w:rsidR="00325676">
        <w:t>)</w:t>
      </w:r>
      <w:r w:rsidR="624D5E95" w:rsidRPr="00325676">
        <w:t>.</w:t>
      </w:r>
    </w:p>
    <w:p w14:paraId="6D98F0B3" w14:textId="49F89B79" w:rsidR="00E41537" w:rsidRPr="00325676" w:rsidRDefault="002E0DD1" w:rsidP="00325676">
      <w:pPr>
        <w:pStyle w:val="Caption"/>
      </w:pPr>
      <w:bookmarkStart w:id="75" w:name="_Ref112066209"/>
      <w:bookmarkStart w:id="76" w:name="_Ref110414519"/>
      <w:r w:rsidRPr="00325676">
        <w:lastRenderedPageBreak/>
        <w:t xml:space="preserve">Figure </w:t>
      </w:r>
      <w:r w:rsidRPr="00325676">
        <w:fldChar w:fldCharType="begin"/>
      </w:r>
      <w:r w:rsidRPr="00325676">
        <w:instrText>SEQ Figure \* ARABIC</w:instrText>
      </w:r>
      <w:r w:rsidRPr="00325676">
        <w:fldChar w:fldCharType="separate"/>
      </w:r>
      <w:r w:rsidR="005A3738" w:rsidRPr="00325676">
        <w:t>12</w:t>
      </w:r>
      <w:r w:rsidRPr="00325676">
        <w:fldChar w:fldCharType="end"/>
      </w:r>
      <w:bookmarkEnd w:id="75"/>
      <w:r w:rsidRPr="00325676">
        <w:t xml:space="preserve"> – Number bonds to 10</w:t>
      </w:r>
      <w:bookmarkEnd w:id="76"/>
    </w:p>
    <w:p w14:paraId="086EE4D4" w14:textId="6C0B508B" w:rsidR="2CFD5928" w:rsidRDefault="33CD4D42" w:rsidP="2CFD5928">
      <w:r>
        <w:rPr>
          <w:noProof/>
        </w:rPr>
        <w:drawing>
          <wp:inline distT="0" distB="0" distL="0" distR="0" wp14:anchorId="14A4CBE9" wp14:editId="7FE12B29">
            <wp:extent cx="3533775" cy="2650329"/>
            <wp:effectExtent l="0" t="0" r="0" b="0"/>
            <wp:docPr id="1493106700" name="Picture 1493106700" descr="A collection of number representations under 10. Student work example of making 10 with different number representations. Student 1: a hand with 3 fingers and a 7 playing card. 10 is 3 and 7 or 3+7=10. Student 2: 5 on a dice, 4 in a ten-frame and 1 cube. 10 is 5, 4 and 1 or 5+4+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06700" name="Picture 1493106700" descr="A collection of number representations under 10. Student work example of making 10 with different number representations. Student 1: a hand with 3 fingers and a 7 playing card. 10 is 3 and 7 or 3+7=10. Student 2: 5 on a dice, 4 in a ten-frame and 1 cube. 10 is 5, 4 and 1 or 5+4+1=10.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81917" cy="2686435"/>
                    </a:xfrm>
                    <a:prstGeom prst="rect">
                      <a:avLst/>
                    </a:prstGeom>
                  </pic:spPr>
                </pic:pic>
              </a:graphicData>
            </a:graphic>
          </wp:inline>
        </w:drawing>
      </w:r>
    </w:p>
    <w:p w14:paraId="284707AA" w14:textId="77777777" w:rsidR="005448BD" w:rsidRPr="00E84DCC" w:rsidRDefault="005448BD" w:rsidP="005448BD">
      <w:pPr>
        <w:rPr>
          <w:rStyle w:val="SubtleReference"/>
        </w:rPr>
      </w:pPr>
      <w:r w:rsidRPr="00E84DCC">
        <w:rPr>
          <w:rStyle w:val="SubtleReference"/>
        </w:rPr>
        <w:t xml:space="preserve">Images sourced from Canva and used in accordance with the </w:t>
      </w:r>
      <w:hyperlink r:id="rId57" w:history="1">
        <w:r w:rsidRPr="00E84DCC">
          <w:rPr>
            <w:rStyle w:val="Hyperlink"/>
            <w:sz w:val="22"/>
          </w:rPr>
          <w:t>Canva Pro Content Licence</w:t>
        </w:r>
      </w:hyperlink>
      <w:r w:rsidRPr="00E84DCC">
        <w:rPr>
          <w:rStyle w:val="SubtleReference"/>
        </w:rPr>
        <w:t>.</w:t>
      </w:r>
    </w:p>
    <w:p w14:paraId="18FB20B5" w14:textId="7322D07D" w:rsidR="2CFD5928" w:rsidRPr="00325676" w:rsidRDefault="33CD4D42" w:rsidP="00325676">
      <w:pPr>
        <w:pStyle w:val="ListNumber"/>
      </w:pPr>
      <w:r w:rsidRPr="00325676">
        <w:t>Choose different students to share how they used different representations to build 10.</w:t>
      </w:r>
    </w:p>
    <w:p w14:paraId="45221063" w14:textId="2B9FC097" w:rsidR="001E204D" w:rsidRPr="00E04DAF" w:rsidRDefault="465B871D" w:rsidP="001E204D">
      <w:pPr>
        <w:pStyle w:val="Heading3"/>
      </w:pPr>
      <w:bookmarkStart w:id="77" w:name="_Toc113014807"/>
      <w:r>
        <w:t>Finding the line of symmetry – 30 minutes</w:t>
      </w:r>
      <w:bookmarkEnd w:id="77"/>
    </w:p>
    <w:p w14:paraId="6F16043F" w14:textId="0DDBC6BE" w:rsidR="001E204D" w:rsidRDefault="00325676" w:rsidP="00325676">
      <w:pPr>
        <w:pStyle w:val="FeatureBox"/>
      </w:pPr>
      <w:r>
        <w:t xml:space="preserve">This </w:t>
      </w:r>
      <w:r w:rsidR="00C87A6A">
        <w:t>activity</w:t>
      </w:r>
      <w:r>
        <w:t xml:space="preserve"> has been </w:t>
      </w:r>
      <w:r w:rsidR="00C87A6A">
        <w:t>a</w:t>
      </w:r>
      <w:r w:rsidR="2CFD5928">
        <w:t xml:space="preserve">dapted from </w:t>
      </w:r>
      <w:hyperlink r:id="rId58">
        <w:r w:rsidR="2CFD5928" w:rsidRPr="2CFD5928">
          <w:rPr>
            <w:rStyle w:val="Hyperlink"/>
          </w:rPr>
          <w:t>Pattern Matching</w:t>
        </w:r>
      </w:hyperlink>
      <w:r w:rsidR="2CFD5928">
        <w:t xml:space="preserve"> from </w:t>
      </w:r>
      <w:hyperlink r:id="rId59">
        <w:r w:rsidR="2CFD5928" w:rsidRPr="2CFD5928">
          <w:rPr>
            <w:rStyle w:val="Hyperlink"/>
          </w:rPr>
          <w:t>NZ Maths</w:t>
        </w:r>
      </w:hyperlink>
      <w:r w:rsidR="2CFD5928">
        <w:t>.</w:t>
      </w:r>
    </w:p>
    <w:p w14:paraId="0228E2F2" w14:textId="4AB58D81" w:rsidR="2CFD5928" w:rsidRPr="00325676" w:rsidRDefault="33CD4D42" w:rsidP="00325676">
      <w:pPr>
        <w:pStyle w:val="ListNumber"/>
      </w:pPr>
      <w:r w:rsidRPr="00325676">
        <w:t xml:space="preserve">In small groups, students cut out </w:t>
      </w:r>
      <w:hyperlink w:anchor="_Resource_15:_Shapes_1" w:history="1">
        <w:r w:rsidRPr="00811B33">
          <w:rPr>
            <w:rStyle w:val="Hyperlink"/>
          </w:rPr>
          <w:t>Resource 15: Shapes</w:t>
        </w:r>
      </w:hyperlink>
      <w:r w:rsidRPr="00C358ED">
        <w:t>,</w:t>
      </w:r>
      <w:r w:rsidRPr="00325676">
        <w:t xml:space="preserve"> talk about the shapes</w:t>
      </w:r>
      <w:r w:rsidR="00C358ED">
        <w:t>,</w:t>
      </w:r>
      <w:r w:rsidRPr="00325676">
        <w:t xml:space="preserve"> and share what they know about them.</w:t>
      </w:r>
    </w:p>
    <w:p w14:paraId="3D9B8561" w14:textId="4C8F3A34" w:rsidR="2CFD5928" w:rsidRPr="00325676" w:rsidRDefault="33CD4D42" w:rsidP="00325676">
      <w:pPr>
        <w:pStyle w:val="ListNumber"/>
      </w:pPr>
      <w:r w:rsidRPr="00325676">
        <w:t>Ask students if they can fold their shapes in half so both halves are the same. Students work with their group to fold their shapes.</w:t>
      </w:r>
    </w:p>
    <w:p w14:paraId="043998EA" w14:textId="00691518" w:rsidR="2CFD5928" w:rsidRPr="00325676" w:rsidRDefault="33CD4D42" w:rsidP="00325676">
      <w:pPr>
        <w:pStyle w:val="ListNumber"/>
      </w:pPr>
      <w:r w:rsidRPr="00325676">
        <w:lastRenderedPageBreak/>
        <w:t xml:space="preserve">As a class, groups share which shapes they could easily </w:t>
      </w:r>
      <w:proofErr w:type="gramStart"/>
      <w:r w:rsidRPr="00325676">
        <w:t>fold</w:t>
      </w:r>
      <w:proofErr w:type="gramEnd"/>
      <w:r w:rsidRPr="00325676">
        <w:t xml:space="preserve"> and which ones were more difficult.</w:t>
      </w:r>
    </w:p>
    <w:p w14:paraId="12B14591" w14:textId="6DFBAEE3" w:rsidR="2CFD5928" w:rsidRPr="00325676" w:rsidRDefault="33CD4D42" w:rsidP="00325676">
      <w:pPr>
        <w:pStyle w:val="ListNumber"/>
      </w:pPr>
      <w:r w:rsidRPr="00325676">
        <w:t>Choose a shape with a line of symmetry and show how to draw a line on the fold. Use a mirror on the fold line to create (reflect) an image of the whole shape. Choose another shape which does not have a line of symmetry and draw a line on the fold. Use the mirror to show (reflect) how it does not create the whole shape.</w:t>
      </w:r>
    </w:p>
    <w:p w14:paraId="5D9BD6C5" w14:textId="42CF5D64" w:rsidR="2CFD5928" w:rsidRPr="00325676" w:rsidRDefault="33CD4D42" w:rsidP="00325676">
      <w:pPr>
        <w:pStyle w:val="ListNumber"/>
      </w:pPr>
      <w:r w:rsidRPr="00325676">
        <w:t>Explain that the fold line that creates the same halves side by side is called the line of symmetry.</w:t>
      </w:r>
    </w:p>
    <w:p w14:paraId="5B4B097B" w14:textId="5CC6D04F" w:rsidR="2CFD5928" w:rsidRDefault="2CFD5928" w:rsidP="00811B33">
      <w:pPr>
        <w:pStyle w:val="FeatureBox2"/>
        <w:rPr>
          <w:rFonts w:eastAsia="Calibri"/>
        </w:rPr>
      </w:pPr>
      <w:r w:rsidRPr="2CFD5928">
        <w:rPr>
          <w:rStyle w:val="Strong"/>
        </w:rPr>
        <w:t xml:space="preserve">Symmetry: </w:t>
      </w:r>
      <w:r w:rsidR="00325676" w:rsidRPr="00325676">
        <w:t>A</w:t>
      </w:r>
      <w:r>
        <w:t xml:space="preserve"> shape has line symmetry if matching parts are produced when it is folded along a line of symmetry. Each part represents the mirror image of the other.</w:t>
      </w:r>
    </w:p>
    <w:p w14:paraId="6CFEC1BC" w14:textId="6DECD382" w:rsidR="2CFD5928" w:rsidRPr="00325676" w:rsidRDefault="33CD4D42" w:rsidP="00325676">
      <w:pPr>
        <w:pStyle w:val="ListNumber"/>
      </w:pPr>
      <w:r w:rsidRPr="00325676">
        <w:t xml:space="preserve">Provide the class with a collection of objects and </w:t>
      </w:r>
      <w:hyperlink w:anchor="_Resource_16:_Images" w:history="1">
        <w:r w:rsidRPr="00811B33">
          <w:rPr>
            <w:rStyle w:val="Hyperlink"/>
          </w:rPr>
          <w:t>Resource 16: Images</w:t>
        </w:r>
      </w:hyperlink>
      <w:r w:rsidR="00C358ED">
        <w:t>,</w:t>
      </w:r>
      <w:r w:rsidRPr="00325676">
        <w:t xml:space="preserve"> as well as mirrors and straws (used for a folding line). Students explore the various objects and use the mirrors and straws to sort the objects into 2 groups: objects with a line of symmetry and objects without a line of symmetry. As students are sorting objects, ask:</w:t>
      </w:r>
    </w:p>
    <w:p w14:paraId="24454CDE" w14:textId="56C116D9" w:rsidR="2CFD5928" w:rsidRPr="00325676" w:rsidRDefault="2CFD5928" w:rsidP="00325676">
      <w:pPr>
        <w:pStyle w:val="ListBullet"/>
        <w:ind w:left="1134"/>
      </w:pPr>
      <w:r w:rsidRPr="00325676">
        <w:t>Why have you chosen this object?</w:t>
      </w:r>
    </w:p>
    <w:p w14:paraId="017BD97C" w14:textId="1DBA6A43" w:rsidR="2CFD5928" w:rsidRPr="00325676" w:rsidRDefault="2CFD5928" w:rsidP="00325676">
      <w:pPr>
        <w:pStyle w:val="ListBullet"/>
        <w:ind w:left="1134"/>
      </w:pPr>
      <w:r w:rsidRPr="00325676">
        <w:t>Did you use the mirror to see if the halves are the same?</w:t>
      </w:r>
    </w:p>
    <w:p w14:paraId="00474AC8" w14:textId="17F5FC1D" w:rsidR="2CFD5928" w:rsidRPr="00325676" w:rsidRDefault="2CFD5928" w:rsidP="00325676">
      <w:pPr>
        <w:pStyle w:val="ListBullet"/>
        <w:ind w:left="1134"/>
      </w:pPr>
      <w:r w:rsidRPr="00325676">
        <w:t>Can you put a straw down the line of symmetry?</w:t>
      </w:r>
    </w:p>
    <w:p w14:paraId="1293B07A" w14:textId="135E4EB2" w:rsidR="2CFD5928" w:rsidRPr="00325676" w:rsidRDefault="2CFD5928" w:rsidP="00325676">
      <w:pPr>
        <w:pStyle w:val="ListBullet"/>
        <w:ind w:left="1134"/>
      </w:pPr>
      <w:r w:rsidRPr="00325676">
        <w:t>Why does this object not have a line of symmetry?</w:t>
      </w:r>
    </w:p>
    <w:p w14:paraId="118C0C13" w14:textId="444B4DD7" w:rsidR="2CFD5928" w:rsidRPr="00325676" w:rsidRDefault="33CD4D42" w:rsidP="00325676">
      <w:pPr>
        <w:pStyle w:val="ListBullet"/>
        <w:ind w:left="1134"/>
      </w:pPr>
      <w:r w:rsidRPr="00325676">
        <w:t xml:space="preserve">How </w:t>
      </w:r>
      <w:proofErr w:type="gramStart"/>
      <w:r w:rsidRPr="00325676">
        <w:t>can</w:t>
      </w:r>
      <w:proofErr w:type="gramEnd"/>
      <w:r w:rsidRPr="00325676">
        <w:t xml:space="preserve"> we be sure?</w:t>
      </w:r>
    </w:p>
    <w:p w14:paraId="61A9D3CD" w14:textId="4E489C73" w:rsidR="2CFD5928" w:rsidRDefault="33CD4D42" w:rsidP="2CFD5928">
      <w:pPr>
        <w:pStyle w:val="FeatureBox"/>
        <w:rPr>
          <w:rFonts w:eastAsia="Calibri"/>
        </w:rPr>
      </w:pPr>
      <w:r w:rsidRPr="66FA54A5">
        <w:rPr>
          <w:rStyle w:val="Strong"/>
        </w:rPr>
        <w:t>Note</w:t>
      </w:r>
      <w:r w:rsidR="00325676">
        <w:rPr>
          <w:rStyle w:val="Strong"/>
        </w:rPr>
        <w:t>:</w:t>
      </w:r>
      <w:r>
        <w:t xml:space="preserve"> </w:t>
      </w:r>
      <w:r w:rsidR="00325676">
        <w:t>S</w:t>
      </w:r>
      <w:r>
        <w:t>ome shapes and picture</w:t>
      </w:r>
      <w:r w:rsidR="00523698">
        <w:t>s</w:t>
      </w:r>
      <w:r>
        <w:t xml:space="preserve"> have more than one line of symmetry. Allow students to discover this. Straws or a similar item</w:t>
      </w:r>
      <w:r w:rsidR="00523698">
        <w:t>,</w:t>
      </w:r>
      <w:r>
        <w:t xml:space="preserve"> like pencils or wooden skewers</w:t>
      </w:r>
      <w:r w:rsidR="00523698">
        <w:t>,</w:t>
      </w:r>
      <w:r>
        <w:t xml:space="preserve"> are used to assist students in identifying and marking the line of symmetry.</w:t>
      </w:r>
    </w:p>
    <w:p w14:paraId="1388841B" w14:textId="317B1B50" w:rsidR="465B871D" w:rsidRDefault="465B871D" w:rsidP="2CFD5928">
      <w:pPr>
        <w:pStyle w:val="Heading3"/>
      </w:pPr>
      <w:bookmarkStart w:id="78" w:name="_Toc113014808"/>
      <w:r>
        <w:lastRenderedPageBreak/>
        <w:t>Discuss and connect the mathematics – 20 minute</w:t>
      </w:r>
      <w:r w:rsidR="00811B33">
        <w:t>s</w:t>
      </w:r>
      <w:bookmarkEnd w:id="78"/>
    </w:p>
    <w:p w14:paraId="5A1431F1" w14:textId="52D59131" w:rsidR="2CFD5928" w:rsidRPr="00DF6684" w:rsidRDefault="33CD4D42" w:rsidP="00DF6684">
      <w:pPr>
        <w:pStyle w:val="ListNumber"/>
      </w:pPr>
      <w:r w:rsidRPr="00DF6684">
        <w:t>Provide students with a collection of pattern blocks, a mirror</w:t>
      </w:r>
      <w:r w:rsidR="004C18FE">
        <w:t>,</w:t>
      </w:r>
      <w:r w:rsidRPr="00DF6684">
        <w:t xml:space="preserve"> and a straw to create a symmetrical pattern/design</w:t>
      </w:r>
      <w:r w:rsidR="00DF6684">
        <w:t xml:space="preserve"> (see </w:t>
      </w:r>
      <w:r w:rsidR="00DF6684">
        <w:fldChar w:fldCharType="begin"/>
      </w:r>
      <w:r w:rsidR="00DF6684">
        <w:instrText xml:space="preserve"> REF _Ref112066322 \h </w:instrText>
      </w:r>
      <w:r w:rsidR="00DF6684">
        <w:fldChar w:fldCharType="separate"/>
      </w:r>
      <w:r w:rsidR="00DF6684">
        <w:t xml:space="preserve">Figure </w:t>
      </w:r>
      <w:r w:rsidR="00DF6684">
        <w:rPr>
          <w:noProof/>
        </w:rPr>
        <w:t>13</w:t>
      </w:r>
      <w:r w:rsidR="00DF6684">
        <w:fldChar w:fldCharType="end"/>
      </w:r>
      <w:r w:rsidR="00DF6684">
        <w:t>).</w:t>
      </w:r>
    </w:p>
    <w:p w14:paraId="6FB29B2A" w14:textId="5570EECD" w:rsidR="005A3738" w:rsidRDefault="005A3738" w:rsidP="005A3738">
      <w:pPr>
        <w:pStyle w:val="Caption"/>
      </w:pPr>
      <w:bookmarkStart w:id="79" w:name="_Ref112066322"/>
      <w:bookmarkStart w:id="80" w:name="_Ref110414661"/>
      <w:r>
        <w:t xml:space="preserve">Figure </w:t>
      </w:r>
      <w:r>
        <w:fldChar w:fldCharType="begin"/>
      </w:r>
      <w:r>
        <w:instrText>SEQ Figure \* ARABIC</w:instrText>
      </w:r>
      <w:r>
        <w:fldChar w:fldCharType="separate"/>
      </w:r>
      <w:r>
        <w:rPr>
          <w:noProof/>
        </w:rPr>
        <w:t>13</w:t>
      </w:r>
      <w:r>
        <w:fldChar w:fldCharType="end"/>
      </w:r>
      <w:bookmarkEnd w:id="79"/>
      <w:r>
        <w:t xml:space="preserve"> </w:t>
      </w:r>
      <w:r w:rsidRPr="003E0F22">
        <w:t>– Symmetrical designs</w:t>
      </w:r>
      <w:bookmarkEnd w:id="80"/>
    </w:p>
    <w:p w14:paraId="2CF01406" w14:textId="4B3FCADA" w:rsidR="2CFD5928" w:rsidRDefault="33CD4D42" w:rsidP="2CFD5928">
      <w:pPr>
        <w:rPr>
          <w:rFonts w:eastAsia="Calibri"/>
        </w:rPr>
      </w:pPr>
      <w:r>
        <w:rPr>
          <w:noProof/>
        </w:rPr>
        <w:drawing>
          <wp:inline distT="0" distB="0" distL="0" distR="0" wp14:anchorId="0CD0147B" wp14:editId="14C8495D">
            <wp:extent cx="4656667" cy="1571625"/>
            <wp:effectExtent l="0" t="0" r="0" b="0"/>
            <wp:docPr id="1508116663" name="Picture 1508116663" descr="Symmetrical patterns and designs made with pattern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16663" name="Picture 1508116663" descr="Symmetrical patterns and designs made with pattern blocks. "/>
                    <pic:cNvPicPr/>
                  </pic:nvPicPr>
                  <pic:blipFill>
                    <a:blip r:embed="rId60">
                      <a:extLst>
                        <a:ext uri="{28A0092B-C50C-407E-A947-70E740481C1C}">
                          <a14:useLocalDpi xmlns:a14="http://schemas.microsoft.com/office/drawing/2010/main" val="0"/>
                        </a:ext>
                      </a:extLst>
                    </a:blip>
                    <a:stretch>
                      <a:fillRect/>
                    </a:stretch>
                  </pic:blipFill>
                  <pic:spPr>
                    <a:xfrm>
                      <a:off x="0" y="0"/>
                      <a:ext cx="4659046" cy="1572428"/>
                    </a:xfrm>
                    <a:prstGeom prst="rect">
                      <a:avLst/>
                    </a:prstGeom>
                  </pic:spPr>
                </pic:pic>
              </a:graphicData>
            </a:graphic>
          </wp:inline>
        </w:drawing>
      </w:r>
    </w:p>
    <w:p w14:paraId="259F8F6E" w14:textId="169C11E7" w:rsidR="2CFD5928" w:rsidRPr="00DF6684" w:rsidRDefault="33CD4D42" w:rsidP="00DF6684">
      <w:pPr>
        <w:pStyle w:val="ListNumber"/>
      </w:pPr>
      <w:r w:rsidRPr="00DF6684">
        <w:t>As students are creating their pattern/design</w:t>
      </w:r>
      <w:r w:rsidR="00C26EDB">
        <w:t>,</w:t>
      </w:r>
      <w:r w:rsidRPr="00DF6684">
        <w:t xml:space="preserve"> take photographs and ask:</w:t>
      </w:r>
    </w:p>
    <w:p w14:paraId="2D21053D" w14:textId="041C00DA" w:rsidR="2CFD5928" w:rsidRPr="00DF6684" w:rsidRDefault="33CD4D42" w:rsidP="00DF6684">
      <w:pPr>
        <w:pStyle w:val="ListBullet"/>
        <w:ind w:left="1134"/>
      </w:pPr>
      <w:r w:rsidRPr="00DF6684">
        <w:t>Where is the line of symmetry? Can you show me with a mirror and straw?</w:t>
      </w:r>
    </w:p>
    <w:p w14:paraId="23C6BDF1" w14:textId="2158AD33" w:rsidR="2CFD5928" w:rsidRPr="00DF6684" w:rsidRDefault="33CD4D42" w:rsidP="00DF6684">
      <w:pPr>
        <w:pStyle w:val="ListBullet"/>
        <w:ind w:left="1134"/>
      </w:pPr>
      <w:r w:rsidRPr="00DF6684">
        <w:t xml:space="preserve">How </w:t>
      </w:r>
      <w:proofErr w:type="gramStart"/>
      <w:r w:rsidRPr="00DF6684">
        <w:t>can</w:t>
      </w:r>
      <w:proofErr w:type="gramEnd"/>
      <w:r w:rsidRPr="00DF6684">
        <w:t xml:space="preserve"> you be sure?</w:t>
      </w:r>
    </w:p>
    <w:p w14:paraId="2AD6825A" w14:textId="424317F9" w:rsidR="2CFD5928" w:rsidRPr="00DF6684" w:rsidRDefault="33CD4D42" w:rsidP="00DF6684">
      <w:pPr>
        <w:pStyle w:val="ListBullet"/>
        <w:ind w:left="1134"/>
      </w:pPr>
      <w:r w:rsidRPr="00DF6684">
        <w:t>Does your pattern/design have more than one line of symmetry?</w:t>
      </w:r>
    </w:p>
    <w:p w14:paraId="3846A2A0" w14:textId="2E4A51A4" w:rsidR="001E204D" w:rsidRDefault="5CD86123"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6B3CC799" w14:textId="77777777" w:rsidTr="00DF6684">
        <w:trPr>
          <w:cnfStyle w:val="100000000000" w:firstRow="1" w:lastRow="0" w:firstColumn="0" w:lastColumn="0" w:oddVBand="0" w:evenVBand="0" w:oddHBand="0" w:evenHBand="0" w:firstRowFirstColumn="0" w:firstRowLastColumn="0" w:lastRowFirstColumn="0" w:lastRowLastColumn="0"/>
        </w:trPr>
        <w:tc>
          <w:tcPr>
            <w:tcW w:w="4649" w:type="dxa"/>
          </w:tcPr>
          <w:p w14:paraId="08D9AD4B" w14:textId="77777777" w:rsidR="001E204D" w:rsidRDefault="001E204D" w:rsidP="007751F5">
            <w:r w:rsidRPr="005826E5">
              <w:t>Assessment opportunities</w:t>
            </w:r>
          </w:p>
        </w:tc>
        <w:tc>
          <w:tcPr>
            <w:tcW w:w="4649" w:type="dxa"/>
          </w:tcPr>
          <w:p w14:paraId="21D9CF92" w14:textId="77777777" w:rsidR="001E204D" w:rsidRDefault="001E204D" w:rsidP="007751F5">
            <w:r w:rsidRPr="005826E5">
              <w:t>Too hard?</w:t>
            </w:r>
          </w:p>
        </w:tc>
        <w:tc>
          <w:tcPr>
            <w:tcW w:w="4650" w:type="dxa"/>
          </w:tcPr>
          <w:p w14:paraId="3BFCC5CB" w14:textId="77777777" w:rsidR="001E204D" w:rsidRDefault="001E204D" w:rsidP="007751F5">
            <w:r w:rsidRPr="005826E5">
              <w:t>Too easy?</w:t>
            </w:r>
          </w:p>
        </w:tc>
      </w:tr>
      <w:tr w:rsidR="001E204D" w14:paraId="1FC930D1" w14:textId="77777777" w:rsidTr="00DF6684">
        <w:tblPrEx>
          <w:jc w:val="left"/>
        </w:tblPrEx>
        <w:trPr>
          <w:cnfStyle w:val="000000100000" w:firstRow="0" w:lastRow="0" w:firstColumn="0" w:lastColumn="0" w:oddVBand="0" w:evenVBand="0" w:oddHBand="1" w:evenHBand="0" w:firstRowFirstColumn="0" w:firstRowLastColumn="0" w:lastRowFirstColumn="0" w:lastRowLastColumn="0"/>
        </w:trPr>
        <w:tc>
          <w:tcPr>
            <w:tcW w:w="4649" w:type="dxa"/>
          </w:tcPr>
          <w:p w14:paraId="15C22408" w14:textId="18DD1CA8" w:rsidR="001E204D" w:rsidRDefault="5CD86123" w:rsidP="007751F5">
            <w:r>
              <w:t>What to look for</w:t>
            </w:r>
            <w:r w:rsidR="00C26EDB">
              <w:t>:</w:t>
            </w:r>
          </w:p>
          <w:p w14:paraId="32DA4899" w14:textId="282F3A99" w:rsidR="0055372E" w:rsidRPr="00DF6684" w:rsidRDefault="28A63BC0" w:rsidP="0055372E">
            <w:pPr>
              <w:pStyle w:val="ListBullet"/>
            </w:pPr>
            <w:r>
              <w:t xml:space="preserve">Can students identify lines of </w:t>
            </w:r>
            <w:r>
              <w:lastRenderedPageBreak/>
              <w:t>symmetry in objects and pictures? (</w:t>
            </w:r>
            <w:r w:rsidR="2CFD5928" w:rsidRPr="00DF6684">
              <w:rPr>
                <w:rStyle w:val="Strong"/>
              </w:rPr>
              <w:t>MA1-2DS-01</w:t>
            </w:r>
            <w:r>
              <w:t>)</w:t>
            </w:r>
          </w:p>
          <w:p w14:paraId="3F130310" w14:textId="539C6BA4" w:rsidR="2CFD5928" w:rsidRPr="0055372E" w:rsidRDefault="2CFD5928" w:rsidP="0055372E">
            <w:pPr>
              <w:pStyle w:val="ListBullet"/>
              <w:rPr>
                <w:rFonts w:asciiTheme="minorHAnsi" w:eastAsiaTheme="minorEastAsia" w:hAnsiTheme="minorHAnsi" w:cstheme="minorBidi"/>
              </w:rPr>
            </w:pPr>
            <w:r w:rsidRPr="2CFD5928">
              <w:t xml:space="preserve">Are students able to make patterns/designs which have a line of symmetry? </w:t>
            </w:r>
            <w:r w:rsidR="28A63BC0">
              <w:t>(</w:t>
            </w:r>
            <w:r w:rsidR="28A63BC0" w:rsidRPr="00DF6684">
              <w:rPr>
                <w:rStyle w:val="Strong"/>
              </w:rPr>
              <w:t xml:space="preserve">MA1-WM-01, </w:t>
            </w:r>
            <w:r w:rsidRPr="00DF6684">
              <w:rPr>
                <w:rStyle w:val="Strong"/>
              </w:rPr>
              <w:t>MA1-2DS-01</w:t>
            </w:r>
            <w:r w:rsidR="28A63BC0">
              <w:t>)</w:t>
            </w:r>
          </w:p>
          <w:p w14:paraId="158F8800" w14:textId="4CE2D45C" w:rsidR="001E204D" w:rsidRDefault="5CD86123" w:rsidP="05DFC4C4">
            <w:pPr>
              <w:rPr>
                <w:rFonts w:eastAsia="Calibri"/>
              </w:rPr>
            </w:pPr>
            <w:r>
              <w:t>What to collect</w:t>
            </w:r>
            <w:r w:rsidR="00C26EDB">
              <w:t>:</w:t>
            </w:r>
          </w:p>
          <w:p w14:paraId="03FA6B25" w14:textId="2FA8656C" w:rsidR="001E204D" w:rsidRDefault="0708E914" w:rsidP="00DF6684">
            <w:pPr>
              <w:pStyle w:val="ListBullet"/>
            </w:pPr>
            <w:r>
              <w:t xml:space="preserve">photographs of student work </w:t>
            </w:r>
            <w:r w:rsidR="33CD4D42">
              <w:t>(</w:t>
            </w:r>
            <w:r w:rsidR="33CD4D42" w:rsidRPr="00DF6684">
              <w:rPr>
                <w:rStyle w:val="Strong"/>
              </w:rPr>
              <w:t>MA1-WM-01, MA1-2DS-01</w:t>
            </w:r>
            <w:r w:rsidR="33CD4D42">
              <w:t>)</w:t>
            </w:r>
          </w:p>
        </w:tc>
        <w:tc>
          <w:tcPr>
            <w:tcW w:w="4649" w:type="dxa"/>
          </w:tcPr>
          <w:p w14:paraId="314786C3" w14:textId="382D2935" w:rsidR="001E204D" w:rsidRPr="00AF6712" w:rsidRDefault="33CD4D42" w:rsidP="00AF6712">
            <w:r>
              <w:lastRenderedPageBreak/>
              <w:t>Students are not confident finding the line of symmetry in objects and pictures.</w:t>
            </w:r>
            <w:r w:rsidR="00AF6712">
              <w:t xml:space="preserve"> </w:t>
            </w:r>
            <w:r w:rsidR="2CFD5928">
              <w:lastRenderedPageBreak/>
              <w:t>Students look at an image and tell you what is the same in the image. Circle the similarities and work together to fold the image so that the student</w:t>
            </w:r>
            <w:r w:rsidR="00C26EDB">
              <w:t>s</w:t>
            </w:r>
            <w:r w:rsidR="2CFD5928">
              <w:t xml:space="preserve"> can see that it is the same on both sides.</w:t>
            </w:r>
          </w:p>
          <w:p w14:paraId="661841A7" w14:textId="2ADA4F5A" w:rsidR="001E204D" w:rsidRDefault="33CD4D42" w:rsidP="00AF6712">
            <w:pPr>
              <w:pStyle w:val="ListBullet"/>
              <w:numPr>
                <w:ilvl w:val="0"/>
                <w:numId w:val="0"/>
              </w:numPr>
            </w:pPr>
            <w:r w:rsidRPr="05DFC4C4">
              <w:rPr>
                <w:rFonts w:eastAsia="Calibri"/>
              </w:rPr>
              <w:t>Students are not confident with creating a patten/design with objects.</w:t>
            </w:r>
            <w:r w:rsidR="00AF6712">
              <w:rPr>
                <w:rFonts w:eastAsia="Calibri"/>
              </w:rPr>
              <w:t xml:space="preserve"> </w:t>
            </w:r>
            <w:r w:rsidR="2CFD5928" w:rsidRPr="3BF5BB7D">
              <w:rPr>
                <w:rFonts w:eastAsia="Calibri"/>
              </w:rPr>
              <w:t>Put one block down at a time and have the student</w:t>
            </w:r>
            <w:r w:rsidR="00C26EDB">
              <w:rPr>
                <w:rFonts w:eastAsia="Calibri"/>
              </w:rPr>
              <w:t>s</w:t>
            </w:r>
            <w:r w:rsidR="2CFD5928" w:rsidRPr="3BF5BB7D">
              <w:rPr>
                <w:rFonts w:eastAsia="Calibri"/>
              </w:rPr>
              <w:t xml:space="preserve"> mirror your action so that you are building a symmetrical pattern/design together. Have the student</w:t>
            </w:r>
            <w:r w:rsidR="00C26EDB">
              <w:rPr>
                <w:rFonts w:eastAsia="Calibri"/>
              </w:rPr>
              <w:t>s</w:t>
            </w:r>
            <w:r w:rsidR="2CFD5928" w:rsidRPr="3BF5BB7D">
              <w:rPr>
                <w:rFonts w:eastAsia="Calibri"/>
              </w:rPr>
              <w:t xml:space="preserve"> check by using a mirror.</w:t>
            </w:r>
          </w:p>
        </w:tc>
        <w:tc>
          <w:tcPr>
            <w:tcW w:w="4650" w:type="dxa"/>
          </w:tcPr>
          <w:p w14:paraId="68B0F8C9" w14:textId="56D3DD42" w:rsidR="001E204D" w:rsidRDefault="33CD4D42" w:rsidP="2CFD5928">
            <w:pPr>
              <w:rPr>
                <w:rFonts w:eastAsia="Calibri"/>
              </w:rPr>
            </w:pPr>
            <w:r>
              <w:lastRenderedPageBreak/>
              <w:t xml:space="preserve">Students can confidently identify lines of symmetry and build a symmetrical </w:t>
            </w:r>
            <w:r>
              <w:lastRenderedPageBreak/>
              <w:t>pattern/design.</w:t>
            </w:r>
          </w:p>
          <w:p w14:paraId="766C9C2F" w14:textId="67CF09CE" w:rsidR="001E204D" w:rsidRPr="00AF6712" w:rsidRDefault="2CFD5928" w:rsidP="2CFD5928">
            <w:pPr>
              <w:pStyle w:val="ListBullet"/>
            </w:pPr>
            <w:r>
              <w:t>Students look for lines of symmetry in natural items like leaves, butterflies</w:t>
            </w:r>
            <w:r w:rsidR="00C26EDB">
              <w:t>,</w:t>
            </w:r>
            <w:r>
              <w:t xml:space="preserve"> and flowers.</w:t>
            </w:r>
          </w:p>
          <w:p w14:paraId="775812FA" w14:textId="3E9C5A08" w:rsidR="001E204D" w:rsidRDefault="2CFD5928" w:rsidP="2CFD5928">
            <w:pPr>
              <w:pStyle w:val="ListBullet"/>
            </w:pPr>
            <w:r w:rsidRPr="2CFD5928">
              <w:rPr>
                <w:rFonts w:eastAsia="Calibri"/>
              </w:rPr>
              <w:t>Students create half a symmetrical pattern for someone else to complete.</w:t>
            </w:r>
          </w:p>
          <w:p w14:paraId="5CE38744" w14:textId="6E4270F6" w:rsidR="001E204D" w:rsidRDefault="2CFD5928" w:rsidP="2CFD5928">
            <w:pPr>
              <w:pStyle w:val="ListBullet"/>
            </w:pPr>
            <w:r w:rsidRPr="2CFD5928">
              <w:rPr>
                <w:rFonts w:eastAsia="Calibri"/>
              </w:rPr>
              <w:t>Challenge students to create a pattern/design which has more than one line of symmetry.</w:t>
            </w:r>
          </w:p>
        </w:tc>
      </w:tr>
    </w:tbl>
    <w:p w14:paraId="51EBE658" w14:textId="77777777" w:rsidR="00AF6712" w:rsidRDefault="00AF6712" w:rsidP="00AF6712">
      <w:bookmarkStart w:id="81" w:name="_Resource_1:_Recording"/>
      <w:bookmarkEnd w:id="81"/>
      <w:r>
        <w:lastRenderedPageBreak/>
        <w:br w:type="page"/>
      </w:r>
    </w:p>
    <w:p w14:paraId="378269D8" w14:textId="53D4EFA3" w:rsidR="13BF43A4" w:rsidRDefault="05B6D99E" w:rsidP="00A71830">
      <w:pPr>
        <w:pStyle w:val="Heading2"/>
        <w:keepNext w:val="0"/>
        <w:keepLines w:val="0"/>
        <w:widowControl w:val="0"/>
      </w:pPr>
      <w:bookmarkStart w:id="82" w:name="_Resource__1:"/>
      <w:bookmarkStart w:id="83" w:name="_Toc113014809"/>
      <w:bookmarkEnd w:id="82"/>
      <w:r>
        <w:lastRenderedPageBreak/>
        <w:t>Resource 1</w:t>
      </w:r>
      <w:r w:rsidR="4C013B4B">
        <w:t>:</w:t>
      </w:r>
      <w:r>
        <w:t xml:space="preserve"> Recording table</w:t>
      </w:r>
      <w:bookmarkEnd w:id="83"/>
    </w:p>
    <w:p w14:paraId="7BE3ECF3" w14:textId="77777777" w:rsidR="00374DEE" w:rsidRDefault="00A71830" w:rsidP="00A71830">
      <w:pPr>
        <w:widowControl w:val="0"/>
        <w:spacing w:before="0" w:after="160" w:line="259" w:lineRule="auto"/>
        <w:rPr>
          <w:rFonts w:eastAsia="Calibri"/>
        </w:rPr>
      </w:pPr>
      <w:r>
        <w:rPr>
          <w:rFonts w:eastAsia="Calibri"/>
          <w:noProof/>
        </w:rPr>
        <w:drawing>
          <wp:inline distT="0" distB="0" distL="0" distR="0" wp14:anchorId="65267464" wp14:editId="50492B47">
            <wp:extent cx="8105140" cy="5296877"/>
            <wp:effectExtent l="0" t="0" r="0" b="0"/>
            <wp:docPr id="7" name="Picture 7" descr="A table for students to record the number of sides and vertices of indicat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for students to record the number of sides and vertices of indicated shapes."/>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8105140" cy="5296877"/>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lastRenderedPageBreak/>
        <w:drawing>
          <wp:inline distT="0" distB="0" distL="0" distR="0" wp14:anchorId="0454D2BD" wp14:editId="445A3770">
            <wp:extent cx="8253095" cy="5333626"/>
            <wp:effectExtent l="0" t="0" r="0" b="635"/>
            <wp:docPr id="8" name="Picture 8" descr="A table for students to record the number of sides and vertices of indicat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able for students to record the number of sides and vertices of indicated shapes."/>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258892" cy="5337372"/>
                    </a:xfrm>
                    <a:prstGeom prst="rect">
                      <a:avLst/>
                    </a:prstGeom>
                    <a:ln>
                      <a:noFill/>
                    </a:ln>
                    <a:extLst>
                      <a:ext uri="{53640926-AAD7-44D8-BBD7-CCE9431645EC}">
                        <a14:shadowObscured xmlns:a14="http://schemas.microsoft.com/office/drawing/2010/main"/>
                      </a:ext>
                    </a:extLst>
                  </pic:spPr>
                </pic:pic>
              </a:graphicData>
            </a:graphic>
          </wp:inline>
        </w:drawing>
      </w:r>
    </w:p>
    <w:p w14:paraId="04C85353" w14:textId="7A612561" w:rsidR="00C312CE" w:rsidRDefault="00C312CE" w:rsidP="00A71830">
      <w:pPr>
        <w:widowControl w:val="0"/>
        <w:spacing w:before="0" w:after="160" w:line="259" w:lineRule="auto"/>
        <w:rPr>
          <w:rFonts w:eastAsia="Calibri"/>
        </w:rPr>
      </w:pPr>
      <w:r>
        <w:rPr>
          <w:rFonts w:eastAsia="Calibri"/>
        </w:rPr>
        <w:br w:type="page"/>
      </w:r>
    </w:p>
    <w:p w14:paraId="592F0DA4" w14:textId="752469BF" w:rsidR="00385DFB" w:rsidRDefault="13BF43A4" w:rsidP="0027370C">
      <w:pPr>
        <w:pStyle w:val="Heading2"/>
      </w:pPr>
      <w:bookmarkStart w:id="84" w:name="_Resource_2:_Dot"/>
      <w:bookmarkStart w:id="85" w:name="_Toc113014810"/>
      <w:bookmarkEnd w:id="84"/>
      <w:r>
        <w:lastRenderedPageBreak/>
        <w:t>Resource 2</w:t>
      </w:r>
      <w:r w:rsidR="234D5BF9">
        <w:t>:</w:t>
      </w:r>
      <w:r>
        <w:t xml:space="preserve"> Dot talk</w:t>
      </w:r>
      <w:bookmarkEnd w:id="85"/>
    </w:p>
    <w:p w14:paraId="7AD3086A" w14:textId="15F2A00C" w:rsidR="3CC6F0E9" w:rsidRDefault="05476C15" w:rsidP="3CC6F0E9">
      <w:r>
        <w:rPr>
          <w:noProof/>
          <w:color w:val="2B579A"/>
          <w:shd w:val="clear" w:color="auto" w:fill="E6E6E6"/>
        </w:rPr>
        <w:drawing>
          <wp:inline distT="0" distB="0" distL="0" distR="0" wp14:anchorId="223E057D" wp14:editId="7C63F54F">
            <wp:extent cx="6834189" cy="3288953"/>
            <wp:effectExtent l="0" t="0" r="0" b="0"/>
            <wp:docPr id="688424053" name="Picture 688424053" descr="Ten-frame with a black dot in each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24053" name="Picture 688424053" descr="Ten-frame with a black dot in each section.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34189" cy="3288953"/>
                    </a:xfrm>
                    <a:prstGeom prst="rect">
                      <a:avLst/>
                    </a:prstGeom>
                  </pic:spPr>
                </pic:pic>
              </a:graphicData>
            </a:graphic>
          </wp:inline>
        </w:drawing>
      </w:r>
    </w:p>
    <w:p w14:paraId="17F29799" w14:textId="206E066C" w:rsidR="0084351E" w:rsidRDefault="0084351E">
      <w:pPr>
        <w:spacing w:before="0" w:after="160" w:line="259" w:lineRule="auto"/>
      </w:pPr>
      <w:r>
        <w:br w:type="page"/>
      </w:r>
    </w:p>
    <w:p w14:paraId="610456C0" w14:textId="67749F98" w:rsidR="0027370C" w:rsidRDefault="13BF43A4" w:rsidP="0027370C">
      <w:pPr>
        <w:pStyle w:val="Heading2"/>
      </w:pPr>
      <w:bookmarkStart w:id="86" w:name="_Resource_3:_Which"/>
      <w:bookmarkStart w:id="87" w:name="_Resource_3:_Odd"/>
      <w:bookmarkStart w:id="88" w:name="_Toc113014811"/>
      <w:bookmarkEnd w:id="86"/>
      <w:r>
        <w:lastRenderedPageBreak/>
        <w:t>Resource 3</w:t>
      </w:r>
      <w:r w:rsidR="234D5BF9">
        <w:t>:</w:t>
      </w:r>
      <w:r>
        <w:t xml:space="preserve"> </w:t>
      </w:r>
      <w:r w:rsidR="007F1AA0">
        <w:t>Odd one out</w:t>
      </w:r>
      <w:bookmarkEnd w:id="87"/>
      <w:bookmarkEnd w:id="88"/>
    </w:p>
    <w:p w14:paraId="2390353B" w14:textId="77777777" w:rsidR="00374DEE" w:rsidRDefault="00C312CE" w:rsidP="3CC6F0E9">
      <w:r>
        <w:rPr>
          <w:noProof/>
          <w:sz w:val="16"/>
          <w:szCs w:val="16"/>
        </w:rPr>
        <w:drawing>
          <wp:inline distT="0" distB="0" distL="0" distR="0" wp14:anchorId="061B7EB0" wp14:editId="3BFCC89E">
            <wp:extent cx="6696209" cy="4734046"/>
            <wp:effectExtent l="0" t="0" r="0" b="9525"/>
            <wp:docPr id="1" name="Picture 1" descr="4 different shapes: a square, a triangle, a rhombus, and a rectangle. Students to identify which one does not be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different shapes: a square, a triangle, a rhombus, and a rectangle. Students to identify which one does not belo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711856" cy="4745108"/>
                    </a:xfrm>
                    <a:prstGeom prst="rect">
                      <a:avLst/>
                    </a:prstGeom>
                  </pic:spPr>
                </pic:pic>
              </a:graphicData>
            </a:graphic>
          </wp:inline>
        </w:drawing>
      </w:r>
    </w:p>
    <w:p w14:paraId="7E80E29B" w14:textId="4BDACA50" w:rsidR="00B2036D" w:rsidRDefault="0027370C" w:rsidP="3CC6F0E9">
      <w:r>
        <w:br w:type="page"/>
      </w:r>
    </w:p>
    <w:p w14:paraId="318252DD" w14:textId="2875BFE8" w:rsidR="0027370C" w:rsidRDefault="560D593E" w:rsidP="00B2036D">
      <w:pPr>
        <w:pStyle w:val="Heading2"/>
      </w:pPr>
      <w:bookmarkStart w:id="89" w:name="_Resource_4:_Folding"/>
      <w:bookmarkStart w:id="90" w:name="_Resource_4_:"/>
      <w:bookmarkStart w:id="91" w:name="_Toc113014812"/>
      <w:bookmarkEnd w:id="89"/>
      <w:bookmarkEnd w:id="90"/>
      <w:r>
        <w:lastRenderedPageBreak/>
        <w:t>Resource 4</w:t>
      </w:r>
      <w:r w:rsidR="234D5BF9">
        <w:t>:</w:t>
      </w:r>
      <w:r>
        <w:t xml:space="preserve"> Folding rhombus</w:t>
      </w:r>
      <w:bookmarkEnd w:id="91"/>
    </w:p>
    <w:p w14:paraId="39ACC46D" w14:textId="5959D9C8" w:rsidR="3CC6F0E9" w:rsidRDefault="3CC6F0E9" w:rsidP="3CC6F0E9">
      <w:r>
        <w:rPr>
          <w:noProof/>
          <w:color w:val="2B579A"/>
          <w:shd w:val="clear" w:color="auto" w:fill="E6E6E6"/>
        </w:rPr>
        <w:drawing>
          <wp:inline distT="0" distB="0" distL="0" distR="0" wp14:anchorId="40E58060" wp14:editId="342CEFD5">
            <wp:extent cx="9068426" cy="4893171"/>
            <wp:effectExtent l="0" t="0" r="0" b="0"/>
            <wp:docPr id="1980745703" name="Picture 1980745703" descr="Rhombus divided into sections for 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45703" name="Picture 1980745703" descr="Rhombus divided into sections for folding."/>
                    <pic:cNvPicPr/>
                  </pic:nvPicPr>
                  <pic:blipFill>
                    <a:blip r:embed="rId65">
                      <a:extLst>
                        <a:ext uri="{28A0092B-C50C-407E-A947-70E740481C1C}">
                          <a14:useLocalDpi xmlns:a14="http://schemas.microsoft.com/office/drawing/2010/main" val="0"/>
                        </a:ext>
                      </a:extLst>
                    </a:blip>
                    <a:stretch>
                      <a:fillRect/>
                    </a:stretch>
                  </pic:blipFill>
                  <pic:spPr>
                    <a:xfrm>
                      <a:off x="0" y="0"/>
                      <a:ext cx="9068426" cy="4893171"/>
                    </a:xfrm>
                    <a:prstGeom prst="rect">
                      <a:avLst/>
                    </a:prstGeom>
                  </pic:spPr>
                </pic:pic>
              </a:graphicData>
            </a:graphic>
          </wp:inline>
        </w:drawing>
      </w:r>
    </w:p>
    <w:p w14:paraId="58A0CC96" w14:textId="33D2E376" w:rsidR="7F7CB253" w:rsidRDefault="7F7CB253" w:rsidP="3CC6F0E9">
      <w:pPr>
        <w:pStyle w:val="Heading2"/>
      </w:pPr>
      <w:bookmarkStart w:id="92" w:name="_Resource_5:_Instructions"/>
      <w:bookmarkStart w:id="93" w:name="_Resource__5:"/>
      <w:bookmarkStart w:id="94" w:name="_Resource_5:_Folding"/>
      <w:bookmarkStart w:id="95" w:name="_Toc113014813"/>
      <w:bookmarkEnd w:id="92"/>
      <w:bookmarkEnd w:id="93"/>
      <w:bookmarkEnd w:id="94"/>
      <w:r>
        <w:lastRenderedPageBreak/>
        <w:t>Resource 5</w:t>
      </w:r>
      <w:r w:rsidR="234D5BF9">
        <w:t>:</w:t>
      </w:r>
      <w:r>
        <w:t xml:space="preserve"> </w:t>
      </w:r>
      <w:r w:rsidR="003A6E12">
        <w:t>Folding shapes instructions</w:t>
      </w:r>
      <w:bookmarkEnd w:id="95"/>
    </w:p>
    <w:p w14:paraId="5374E8C7" w14:textId="18FD2F37" w:rsidR="002C320D" w:rsidRDefault="05476C15" w:rsidP="3CC6F0E9">
      <w:r>
        <w:rPr>
          <w:noProof/>
          <w:color w:val="2B579A"/>
          <w:shd w:val="clear" w:color="auto" w:fill="E6E6E6"/>
        </w:rPr>
        <w:drawing>
          <wp:inline distT="0" distB="0" distL="0" distR="0" wp14:anchorId="696326E9" wp14:editId="6BB7A2FA">
            <wp:extent cx="6960102" cy="4959070"/>
            <wp:effectExtent l="0" t="0" r="0" b="0"/>
            <wp:docPr id="1703366367" name="Picture 1703366367" descr="Visual instructions on how to fold the rhom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6367" name="Picture 1703366367" descr="Visual instructions on how to fold the rhombus. "/>
                    <pic:cNvPicPr/>
                  </pic:nvPicPr>
                  <pic:blipFill>
                    <a:blip r:embed="rId66">
                      <a:extLst>
                        <a:ext uri="{28A0092B-C50C-407E-A947-70E740481C1C}">
                          <a14:useLocalDpi xmlns:a14="http://schemas.microsoft.com/office/drawing/2010/main" val="0"/>
                        </a:ext>
                      </a:extLst>
                    </a:blip>
                    <a:stretch>
                      <a:fillRect/>
                    </a:stretch>
                  </pic:blipFill>
                  <pic:spPr>
                    <a:xfrm>
                      <a:off x="0" y="0"/>
                      <a:ext cx="6960102" cy="4959070"/>
                    </a:xfrm>
                    <a:prstGeom prst="rect">
                      <a:avLst/>
                    </a:prstGeom>
                  </pic:spPr>
                </pic:pic>
              </a:graphicData>
            </a:graphic>
          </wp:inline>
        </w:drawing>
      </w:r>
    </w:p>
    <w:p w14:paraId="2F8E516C" w14:textId="6573E7D4" w:rsidR="00007B70" w:rsidRDefault="00007B70">
      <w:pPr>
        <w:spacing w:before="0" w:after="160" w:line="259" w:lineRule="auto"/>
      </w:pPr>
      <w:r>
        <w:br w:type="page"/>
      </w:r>
    </w:p>
    <w:p w14:paraId="5E3011C1" w14:textId="1FD7C019" w:rsidR="00FC4150" w:rsidRDefault="3CC6F0E9" w:rsidP="00FC4150">
      <w:pPr>
        <w:pStyle w:val="Heading2"/>
        <w:rPr>
          <w:noProof/>
        </w:rPr>
      </w:pPr>
      <w:bookmarkStart w:id="96" w:name="_Resource_6:_Hexagon"/>
      <w:bookmarkStart w:id="97" w:name="_Toc113014814"/>
      <w:bookmarkEnd w:id="96"/>
      <w:r>
        <w:lastRenderedPageBreak/>
        <w:t>Resource 6: Hexagon filler gameboard</w:t>
      </w:r>
      <w:bookmarkEnd w:id="97"/>
    </w:p>
    <w:p w14:paraId="56001874" w14:textId="4ABA0A75" w:rsidR="3CC6F0E9" w:rsidRDefault="00FC4150" w:rsidP="3CC6F0E9">
      <w:r>
        <w:rPr>
          <w:noProof/>
        </w:rPr>
        <w:drawing>
          <wp:inline distT="0" distB="0" distL="0" distR="0" wp14:anchorId="64B4EDFA" wp14:editId="3FAA64B4">
            <wp:extent cx="9198185" cy="4857750"/>
            <wp:effectExtent l="0" t="0" r="3175" b="0"/>
            <wp:docPr id="9" name="Picture 9" descr="Template for the Hexagon card game. Two rows of 3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mplate for the Hexagon card game. Two rows of 3 hexagons."/>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9215436" cy="4866861"/>
                    </a:xfrm>
                    <a:prstGeom prst="rect">
                      <a:avLst/>
                    </a:prstGeom>
                    <a:noFill/>
                    <a:ln>
                      <a:noFill/>
                    </a:ln>
                    <a:extLst>
                      <a:ext uri="{53640926-AAD7-44D8-BBD7-CCE9431645EC}">
                        <a14:shadowObscured xmlns:a14="http://schemas.microsoft.com/office/drawing/2010/main"/>
                      </a:ext>
                    </a:extLst>
                  </pic:spPr>
                </pic:pic>
              </a:graphicData>
            </a:graphic>
          </wp:inline>
        </w:drawing>
      </w:r>
    </w:p>
    <w:p w14:paraId="76C11A40" w14:textId="46E01408" w:rsidR="00007B70" w:rsidRPr="00BC7060" w:rsidRDefault="00007B70" w:rsidP="3CC6F0E9">
      <w:pPr>
        <w:rPr>
          <w:rStyle w:val="SubtleReference"/>
        </w:rPr>
      </w:pPr>
      <w:r w:rsidRPr="00BC7060">
        <w:rPr>
          <w:rStyle w:val="SubtleReference"/>
        </w:rPr>
        <w:t>Image adapted from Moss et al (2016).</w:t>
      </w:r>
    </w:p>
    <w:p w14:paraId="5C6BF29D" w14:textId="195CA703" w:rsidR="3CC6F0E9" w:rsidRDefault="3CC6F0E9" w:rsidP="3CC6F0E9">
      <w:pPr>
        <w:pStyle w:val="Heading2"/>
      </w:pPr>
      <w:bookmarkStart w:id="98" w:name="_Resource_7:_Hexagon"/>
      <w:bookmarkStart w:id="99" w:name="_Toc113014815"/>
      <w:bookmarkEnd w:id="98"/>
      <w:r>
        <w:lastRenderedPageBreak/>
        <w:t>Resource 7: Hexagon filler game cards</w:t>
      </w:r>
      <w:bookmarkEnd w:id="99"/>
    </w:p>
    <w:p w14:paraId="0A44B0AF" w14:textId="352A3741" w:rsidR="3CC6F0E9" w:rsidRDefault="00876D4D" w:rsidP="3CC6F0E9">
      <w:r>
        <w:rPr>
          <w:noProof/>
        </w:rPr>
        <w:drawing>
          <wp:inline distT="0" distB="0" distL="0" distR="0" wp14:anchorId="70D1ECEF" wp14:editId="407B83D9">
            <wp:extent cx="4286992" cy="5258826"/>
            <wp:effectExtent l="0" t="0" r="0" b="0"/>
            <wp:docPr id="159" name="Picture 159" descr="A selection of shapes to be printed for the hexagon fille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selection of shapes to be printed for the hexagon filler ga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6310" cy="5270256"/>
                    </a:xfrm>
                    <a:prstGeom prst="rect">
                      <a:avLst/>
                    </a:prstGeom>
                    <a:noFill/>
                    <a:ln>
                      <a:noFill/>
                    </a:ln>
                  </pic:spPr>
                </pic:pic>
              </a:graphicData>
            </a:graphic>
          </wp:inline>
        </w:drawing>
      </w:r>
    </w:p>
    <w:p w14:paraId="2F969048" w14:textId="1AD09451" w:rsidR="00876D4D" w:rsidRDefault="00876D4D" w:rsidP="3CC6F0E9">
      <w:r>
        <w:rPr>
          <w:noProof/>
          <w:color w:val="000000"/>
          <w:shd w:val="clear" w:color="auto" w:fill="FFFFFF"/>
        </w:rPr>
        <w:lastRenderedPageBreak/>
        <w:drawing>
          <wp:inline distT="0" distB="0" distL="0" distR="0" wp14:anchorId="3E78633D" wp14:editId="2B83E3EB">
            <wp:extent cx="4956810" cy="6116320"/>
            <wp:effectExtent l="0" t="0" r="0" b="0"/>
            <wp:docPr id="160" name="Picture 160" descr="A selection of shapes to be printed for the hexagon fille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selection of shapes to be printed for the hexagon filler gam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6810" cy="6116320"/>
                    </a:xfrm>
                    <a:prstGeom prst="rect">
                      <a:avLst/>
                    </a:prstGeom>
                    <a:noFill/>
                    <a:ln>
                      <a:noFill/>
                    </a:ln>
                  </pic:spPr>
                </pic:pic>
              </a:graphicData>
            </a:graphic>
          </wp:inline>
        </w:drawing>
      </w:r>
    </w:p>
    <w:p w14:paraId="14FE8D31" w14:textId="7C525178" w:rsidR="3CC6F0E9" w:rsidRDefault="00876D4D" w:rsidP="3CC6F0E9">
      <w:r>
        <w:rPr>
          <w:noProof/>
          <w:color w:val="000000"/>
          <w:shd w:val="clear" w:color="auto" w:fill="FFFFFF"/>
        </w:rPr>
        <w:lastRenderedPageBreak/>
        <w:drawing>
          <wp:inline distT="0" distB="0" distL="0" distR="0" wp14:anchorId="5DBA13A2" wp14:editId="4690285C">
            <wp:extent cx="4914265" cy="6116320"/>
            <wp:effectExtent l="0" t="0" r="635" b="0"/>
            <wp:docPr id="161" name="Picture 161" descr="A selection of shapes to be printed for the hexagon fille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selection of shapes to be printed for the hexagon filler gam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4265" cy="6116320"/>
                    </a:xfrm>
                    <a:prstGeom prst="rect">
                      <a:avLst/>
                    </a:prstGeom>
                    <a:noFill/>
                    <a:ln>
                      <a:noFill/>
                    </a:ln>
                  </pic:spPr>
                </pic:pic>
              </a:graphicData>
            </a:graphic>
          </wp:inline>
        </w:drawing>
      </w:r>
      <w:r>
        <w:rPr>
          <w:noProof/>
          <w:color w:val="000000"/>
          <w:shd w:val="clear" w:color="auto" w:fill="FFFFFF"/>
        </w:rPr>
        <w:lastRenderedPageBreak/>
        <w:drawing>
          <wp:inline distT="0" distB="0" distL="0" distR="0" wp14:anchorId="559A9B93" wp14:editId="70556FD3">
            <wp:extent cx="4612511" cy="5635889"/>
            <wp:effectExtent l="0" t="0" r="0" b="3175"/>
            <wp:docPr id="162" name="Picture 162" descr="A selection of shapes to be printed for the hexagon fille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selection of shapes to be printed for the hexagon filler gam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57609" cy="5690993"/>
                    </a:xfrm>
                    <a:prstGeom prst="rect">
                      <a:avLst/>
                    </a:prstGeom>
                    <a:noFill/>
                    <a:ln>
                      <a:noFill/>
                    </a:ln>
                  </pic:spPr>
                </pic:pic>
              </a:graphicData>
            </a:graphic>
          </wp:inline>
        </w:drawing>
      </w:r>
    </w:p>
    <w:p w14:paraId="26A986E1" w14:textId="1D6D4D3A" w:rsidR="0084351E" w:rsidRPr="00BC7060" w:rsidRDefault="0084351E" w:rsidP="0084351E">
      <w:pPr>
        <w:rPr>
          <w:rStyle w:val="SubtleReference"/>
        </w:rPr>
      </w:pPr>
      <w:r w:rsidRPr="00BC7060">
        <w:rPr>
          <w:rStyle w:val="SubtleReference"/>
        </w:rPr>
        <w:t>Image adapted from Moss et al (2016).</w:t>
      </w:r>
      <w:r w:rsidRPr="00BC7060">
        <w:rPr>
          <w:rStyle w:val="SubtleReference"/>
        </w:rPr>
        <w:br w:type="page"/>
      </w:r>
    </w:p>
    <w:p w14:paraId="7F810BB7" w14:textId="446181E1" w:rsidR="3CC6F0E9" w:rsidRDefault="3CC6F0E9" w:rsidP="3CC6F0E9">
      <w:pPr>
        <w:pStyle w:val="Heading2"/>
      </w:pPr>
      <w:bookmarkStart w:id="100" w:name="_Resource_8:_Assessing"/>
      <w:bookmarkStart w:id="101" w:name="_Toc113014816"/>
      <w:bookmarkEnd w:id="100"/>
      <w:r>
        <w:lastRenderedPageBreak/>
        <w:t>Resource 8: Assessing gameplay</w:t>
      </w:r>
      <w:bookmarkEnd w:id="101"/>
    </w:p>
    <w:tbl>
      <w:tblPr>
        <w:tblStyle w:val="Tableheader"/>
        <w:tblW w:w="0" w:type="auto"/>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4649"/>
        <w:gridCol w:w="4649"/>
        <w:gridCol w:w="4650"/>
      </w:tblGrid>
      <w:tr w:rsidR="004178B3" w14:paraId="642BA8C6" w14:textId="77777777" w:rsidTr="3CF3E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51CBFFD3" w14:textId="77777777" w:rsidR="004178B3" w:rsidRDefault="004178B3" w:rsidP="004178B3">
            <w:r w:rsidRPr="00BB55D3">
              <w:t>Focus</w:t>
            </w:r>
          </w:p>
        </w:tc>
        <w:tc>
          <w:tcPr>
            <w:tcW w:w="4649" w:type="dxa"/>
          </w:tcPr>
          <w:p w14:paraId="1A2223BC" w14:textId="77777777" w:rsidR="004178B3" w:rsidRDefault="004178B3" w:rsidP="004178B3">
            <w:pPr>
              <w:cnfStyle w:val="100000000000" w:firstRow="1" w:lastRow="0" w:firstColumn="0" w:lastColumn="0" w:oddVBand="0" w:evenVBand="0" w:oddHBand="0" w:evenHBand="0" w:firstRowFirstColumn="0" w:firstRowLastColumn="0" w:lastRowFirstColumn="0" w:lastRowLastColumn="0"/>
            </w:pPr>
            <w:r w:rsidRPr="00BB55D3">
              <w:t xml:space="preserve">Listen, </w:t>
            </w:r>
            <w:r w:rsidR="001F748C" w:rsidRPr="00BB55D3">
              <w:t>watch,</w:t>
            </w:r>
            <w:r w:rsidRPr="00BB55D3">
              <w:t xml:space="preserve"> and think</w:t>
            </w:r>
          </w:p>
        </w:tc>
        <w:tc>
          <w:tcPr>
            <w:tcW w:w="4650" w:type="dxa"/>
          </w:tcPr>
          <w:p w14:paraId="2AC1B439" w14:textId="77777777" w:rsidR="004178B3" w:rsidRDefault="004178B3" w:rsidP="004178B3">
            <w:pPr>
              <w:cnfStyle w:val="100000000000" w:firstRow="1" w:lastRow="0" w:firstColumn="0" w:lastColumn="0" w:oddVBand="0" w:evenVBand="0" w:oddHBand="0" w:evenHBand="0" w:firstRowFirstColumn="0" w:firstRowLastColumn="0" w:lastRowFirstColumn="0" w:lastRowLastColumn="0"/>
            </w:pPr>
            <w:r w:rsidRPr="00BB55D3">
              <w:t>Ask</w:t>
            </w:r>
          </w:p>
        </w:tc>
      </w:tr>
      <w:tr w:rsidR="004178B3" w14:paraId="02E1886A" w14:textId="77777777" w:rsidTr="3CF3E929">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9F6AB5D" w14:textId="77777777" w:rsidR="004178B3" w:rsidRDefault="004178B3" w:rsidP="004178B3">
            <w:r w:rsidRPr="0068020E">
              <w:t>Accuracy</w:t>
            </w:r>
          </w:p>
        </w:tc>
        <w:tc>
          <w:tcPr>
            <w:tcW w:w="4649" w:type="dxa"/>
          </w:tcPr>
          <w:p w14:paraId="41D67176" w14:textId="3558AE0E" w:rsidR="004178B3" w:rsidRDefault="7F7CB253" w:rsidP="004178B3">
            <w:pPr>
              <w:cnfStyle w:val="000000100000" w:firstRow="0" w:lastRow="0" w:firstColumn="0" w:lastColumn="0" w:oddVBand="0" w:evenVBand="0" w:oddHBand="1" w:evenHBand="0" w:firstRowFirstColumn="0" w:firstRowLastColumn="0" w:lastRowFirstColumn="0" w:lastRowLastColumn="0"/>
            </w:pPr>
            <w:r>
              <w:t>Are they getting correct answers?</w:t>
            </w:r>
          </w:p>
          <w:p w14:paraId="0718FD29" w14:textId="3BE5AB0A" w:rsidR="004178B3" w:rsidRDefault="3CC6F0E9" w:rsidP="3CC6F0E9">
            <w:pPr>
              <w:cnfStyle w:val="000000100000" w:firstRow="0" w:lastRow="0" w:firstColumn="0" w:lastColumn="0" w:oddVBand="0" w:evenVBand="0" w:oddHBand="1" w:evenHBand="0" w:firstRowFirstColumn="0" w:firstRowLastColumn="0" w:lastRowFirstColumn="0" w:lastRowLastColumn="0"/>
            </w:pPr>
            <w:r>
              <w:t>Are they able to name the 2D shapes?</w:t>
            </w:r>
          </w:p>
        </w:tc>
        <w:tc>
          <w:tcPr>
            <w:tcW w:w="4650" w:type="dxa"/>
          </w:tcPr>
          <w:p w14:paraId="34844A33" w14:textId="59030079" w:rsidR="004178B3" w:rsidRDefault="7F7CB253" w:rsidP="004178B3">
            <w:pPr>
              <w:cnfStyle w:val="000000100000" w:firstRow="0" w:lastRow="0" w:firstColumn="0" w:lastColumn="0" w:oddVBand="0" w:evenVBand="0" w:oddHBand="1" w:evenHBand="0" w:firstRowFirstColumn="0" w:firstRowLastColumn="0" w:lastRowFirstColumn="0" w:lastRowLastColumn="0"/>
            </w:pPr>
            <w:r>
              <w:t>What answer did you get?</w:t>
            </w:r>
          </w:p>
          <w:p w14:paraId="64B4B06F" w14:textId="0D2951B2" w:rsidR="004178B3" w:rsidRDefault="3CC6F0E9" w:rsidP="3CC6F0E9">
            <w:pPr>
              <w:cnfStyle w:val="000000100000" w:firstRow="0" w:lastRow="0" w:firstColumn="0" w:lastColumn="0" w:oddVBand="0" w:evenVBand="0" w:oddHBand="1" w:evenHBand="0" w:firstRowFirstColumn="0" w:firstRowLastColumn="0" w:lastRowFirstColumn="0" w:lastRowLastColumn="0"/>
            </w:pPr>
            <w:r>
              <w:t>What 2D shapes are you using?</w:t>
            </w:r>
          </w:p>
        </w:tc>
      </w:tr>
      <w:tr w:rsidR="004178B3" w14:paraId="7BA0C0C5" w14:textId="77777777" w:rsidTr="3CF3E929">
        <w:tblPrEx>
          <w:jc w:val="left"/>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213B082D" w14:textId="77777777" w:rsidR="004178B3" w:rsidRDefault="004178B3" w:rsidP="004178B3">
            <w:r w:rsidRPr="0068020E">
              <w:t>Efficiency and strategy selection</w:t>
            </w:r>
          </w:p>
        </w:tc>
        <w:tc>
          <w:tcPr>
            <w:tcW w:w="4649" w:type="dxa"/>
          </w:tcPr>
          <w:p w14:paraId="70B56CA1" w14:textId="51BB6755" w:rsidR="00AB3202" w:rsidRDefault="4660071D" w:rsidP="00AB3202">
            <w:pPr>
              <w:cnfStyle w:val="000000010000" w:firstRow="0" w:lastRow="0" w:firstColumn="0" w:lastColumn="0" w:oddVBand="0" w:evenVBand="0" w:oddHBand="0" w:evenHBand="1" w:firstRowFirstColumn="0" w:firstRowLastColumn="0" w:lastRowFirstColumn="0" w:lastRowLastColumn="0"/>
            </w:pPr>
            <w:r>
              <w:t>Are they manipulating the 2D shape blocks to fi</w:t>
            </w:r>
            <w:r w:rsidR="5B12F988">
              <w:t>t</w:t>
            </w:r>
            <w:r>
              <w:t xml:space="preserve"> in</w:t>
            </w:r>
            <w:r w:rsidR="003824D2">
              <w:t>to</w:t>
            </w:r>
            <w:r>
              <w:t xml:space="preserve"> the gameboard?</w:t>
            </w:r>
          </w:p>
          <w:p w14:paraId="7B155BDD" w14:textId="77777777" w:rsidR="004178B3" w:rsidRDefault="00AB3202" w:rsidP="00AB3202">
            <w:pPr>
              <w:cnfStyle w:val="000000010000" w:firstRow="0" w:lastRow="0" w:firstColumn="0" w:lastColumn="0" w:oddVBand="0" w:evenVBand="0" w:oddHBand="0" w:evenHBand="1" w:firstRowFirstColumn="0" w:firstRowLastColumn="0" w:lastRowFirstColumn="0" w:lastRowLastColumn="0"/>
            </w:pPr>
            <w:r>
              <w:t>Do they seem to be labouring or a little stuck?</w:t>
            </w:r>
          </w:p>
        </w:tc>
        <w:tc>
          <w:tcPr>
            <w:tcW w:w="4650" w:type="dxa"/>
          </w:tcPr>
          <w:p w14:paraId="7D722564" w14:textId="63EDFEF6" w:rsidR="00AB3202" w:rsidRDefault="35713E98" w:rsidP="00AB3202">
            <w:pPr>
              <w:cnfStyle w:val="000000010000" w:firstRow="0" w:lastRow="0" w:firstColumn="0" w:lastColumn="0" w:oddVBand="0" w:evenVBand="0" w:oddHBand="0" w:evenHBand="1" w:firstRowFirstColumn="0" w:firstRowLastColumn="0" w:lastRowFirstColumn="0" w:lastRowLastColumn="0"/>
            </w:pPr>
            <w:r>
              <w:t>How did you solve it?</w:t>
            </w:r>
          </w:p>
          <w:p w14:paraId="08C39FB4" w14:textId="2C33AF81" w:rsidR="3CC6F0E9" w:rsidRDefault="3CC6F0E9" w:rsidP="3CC6F0E9">
            <w:pPr>
              <w:cnfStyle w:val="000000010000" w:firstRow="0" w:lastRow="0" w:firstColumn="0" w:lastColumn="0" w:oddVBand="0" w:evenVBand="0" w:oddHBand="0" w:evenHBand="1" w:firstRowFirstColumn="0" w:firstRowLastColumn="0" w:lastRowFirstColumn="0" w:lastRowLastColumn="0"/>
            </w:pPr>
            <w:r>
              <w:t>How did you work out how to fit the shapes into the hexagon?</w:t>
            </w:r>
          </w:p>
          <w:p w14:paraId="1F117420" w14:textId="5451A1BE" w:rsidR="004178B3" w:rsidRDefault="35713E98" w:rsidP="00AB3202">
            <w:pPr>
              <w:cnfStyle w:val="000000010000" w:firstRow="0" w:lastRow="0" w:firstColumn="0" w:lastColumn="0" w:oddVBand="0" w:evenVBand="0" w:oddHBand="0" w:evenHBand="1" w:firstRowFirstColumn="0" w:firstRowLastColumn="0" w:lastRowFirstColumn="0" w:lastRowLastColumn="0"/>
            </w:pPr>
            <w:r>
              <w:t>Was there a more efficient strategy you could have used or was this strategy most efficient?</w:t>
            </w:r>
          </w:p>
        </w:tc>
      </w:tr>
      <w:tr w:rsidR="004178B3" w14:paraId="76A67F11" w14:textId="77777777" w:rsidTr="3CF3E929">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61103AE7" w14:textId="77777777" w:rsidR="004178B3" w:rsidRDefault="004178B3" w:rsidP="004178B3">
            <w:r w:rsidRPr="0068020E">
              <w:t>Flexibility and strategy selection</w:t>
            </w:r>
          </w:p>
        </w:tc>
        <w:tc>
          <w:tcPr>
            <w:tcW w:w="4649" w:type="dxa"/>
          </w:tcPr>
          <w:p w14:paraId="46B09B24" w14:textId="77777777" w:rsidR="00AB3202" w:rsidRDefault="00AB3202" w:rsidP="00AB3202">
            <w:pPr>
              <w:cnfStyle w:val="000000100000" w:firstRow="0" w:lastRow="0" w:firstColumn="0" w:lastColumn="0" w:oddVBand="0" w:evenVBand="0" w:oddHBand="1" w:evenHBand="0" w:firstRowFirstColumn="0" w:firstRowLastColumn="0" w:lastRowFirstColumn="0" w:lastRowLastColumn="0"/>
            </w:pPr>
            <w:r>
              <w:t>Are they using different strategies?</w:t>
            </w:r>
          </w:p>
          <w:p w14:paraId="008B7418" w14:textId="4BB42E9B" w:rsidR="004178B3" w:rsidRDefault="35713E98" w:rsidP="00AB3202">
            <w:pPr>
              <w:cnfStyle w:val="000000100000" w:firstRow="0" w:lastRow="0" w:firstColumn="0" w:lastColumn="0" w:oddVBand="0" w:evenVBand="0" w:oddHBand="1" w:evenHBand="0" w:firstRowFirstColumn="0" w:firstRowLastColumn="0" w:lastRowFirstColumn="0" w:lastRowLastColumn="0"/>
            </w:pPr>
            <w:r>
              <w:t>Can they apply them with the same confidence?</w:t>
            </w:r>
          </w:p>
          <w:p w14:paraId="003C8B26" w14:textId="088A1287" w:rsidR="004178B3" w:rsidRDefault="3CC6F0E9" w:rsidP="3CC6F0E9">
            <w:pPr>
              <w:cnfStyle w:val="000000100000" w:firstRow="0" w:lastRow="0" w:firstColumn="0" w:lastColumn="0" w:oddVBand="0" w:evenVBand="0" w:oddHBand="1" w:evenHBand="0" w:firstRowFirstColumn="0" w:firstRowLastColumn="0" w:lastRowFirstColumn="0" w:lastRowLastColumn="0"/>
            </w:pPr>
            <w:r>
              <w:t>Are they think</w:t>
            </w:r>
            <w:r w:rsidR="139A698F">
              <w:t>ing</w:t>
            </w:r>
            <w:r>
              <w:t xml:space="preserve"> about which 2D shapes are needed to complete the hexagon?</w:t>
            </w:r>
          </w:p>
        </w:tc>
        <w:tc>
          <w:tcPr>
            <w:tcW w:w="4650" w:type="dxa"/>
          </w:tcPr>
          <w:p w14:paraId="2DB2E6D4" w14:textId="3DEB691B" w:rsidR="004178B3" w:rsidRDefault="7F7CB253" w:rsidP="004178B3">
            <w:pPr>
              <w:cnfStyle w:val="000000100000" w:firstRow="0" w:lastRow="0" w:firstColumn="0" w:lastColumn="0" w:oddVBand="0" w:evenVBand="0" w:oddHBand="1" w:evenHBand="0" w:firstRowFirstColumn="0" w:firstRowLastColumn="0" w:lastRowFirstColumn="0" w:lastRowLastColumn="0"/>
            </w:pPr>
            <w:r>
              <w:t>Why did you pick that strategy?</w:t>
            </w:r>
          </w:p>
          <w:p w14:paraId="666D8C80" w14:textId="2C8BCA07" w:rsidR="004178B3" w:rsidRDefault="7F7CB253" w:rsidP="004178B3">
            <w:pPr>
              <w:cnfStyle w:val="000000100000" w:firstRow="0" w:lastRow="0" w:firstColumn="0" w:lastColumn="0" w:oddVBand="0" w:evenVBand="0" w:oddHBand="1" w:evenHBand="0" w:firstRowFirstColumn="0" w:firstRowLastColumn="0" w:lastRowFirstColumn="0" w:lastRowLastColumn="0"/>
            </w:pPr>
            <w:r>
              <w:t>Is there another strategy that you could use for that problem?</w:t>
            </w:r>
          </w:p>
          <w:p w14:paraId="7303E348" w14:textId="7D9718D0" w:rsidR="004178B3" w:rsidRDefault="3CC6F0E9" w:rsidP="3CC6F0E9">
            <w:pPr>
              <w:cnfStyle w:val="000000100000" w:firstRow="0" w:lastRow="0" w:firstColumn="0" w:lastColumn="0" w:oddVBand="0" w:evenVBand="0" w:oddHBand="1" w:evenHBand="0" w:firstRowFirstColumn="0" w:firstRowLastColumn="0" w:lastRowFirstColumn="0" w:lastRowLastColumn="0"/>
            </w:pPr>
            <w:r>
              <w:t>What shapes are you hoping to turn over?</w:t>
            </w:r>
          </w:p>
          <w:p w14:paraId="28E51013" w14:textId="2B8C3D08" w:rsidR="004178B3" w:rsidRDefault="3CC6F0E9" w:rsidP="3CC6F0E9">
            <w:pPr>
              <w:cnfStyle w:val="000000100000" w:firstRow="0" w:lastRow="0" w:firstColumn="0" w:lastColumn="0" w:oddVBand="0" w:evenVBand="0" w:oddHBand="1" w:evenHBand="0" w:firstRowFirstColumn="0" w:firstRowLastColumn="0" w:lastRowFirstColumn="0" w:lastRowLastColumn="0"/>
            </w:pPr>
            <w:r>
              <w:t>What shapes do you not want to turn over?</w:t>
            </w:r>
          </w:p>
        </w:tc>
      </w:tr>
    </w:tbl>
    <w:p w14:paraId="6C65AB08" w14:textId="145AB35A" w:rsidR="009F6902" w:rsidRPr="009F6902" w:rsidRDefault="08F1EBB2" w:rsidP="009F6902">
      <w:pPr>
        <w:rPr>
          <w:sz w:val="22"/>
          <w:szCs w:val="22"/>
        </w:rPr>
      </w:pPr>
      <w:r w:rsidRPr="3CC6F0E9">
        <w:rPr>
          <w:rStyle w:val="SubtleReference"/>
        </w:rPr>
        <w:t xml:space="preserve">Adapted from </w:t>
      </w:r>
      <w:r w:rsidR="7394C7ED" w:rsidRPr="3CC6F0E9">
        <w:rPr>
          <w:sz w:val="22"/>
          <w:szCs w:val="22"/>
        </w:rPr>
        <w:t>Bay-Williams J and Kling G (2019).</w:t>
      </w:r>
    </w:p>
    <w:p w14:paraId="1C679985" w14:textId="6ED736DA" w:rsidR="3CC6F0E9" w:rsidRDefault="3CC6F0E9" w:rsidP="3CC6F0E9">
      <w:pPr>
        <w:pStyle w:val="Heading2"/>
      </w:pPr>
      <w:bookmarkStart w:id="102" w:name="_Resource_9:_Can"/>
      <w:bookmarkStart w:id="103" w:name="_Toc113014817"/>
      <w:bookmarkEnd w:id="102"/>
      <w:r>
        <w:lastRenderedPageBreak/>
        <w:t>Resource 9: Can you remember?</w:t>
      </w:r>
      <w:bookmarkEnd w:id="103"/>
    </w:p>
    <w:p w14:paraId="26B47280" w14:textId="245C15AF" w:rsidR="3CC6F0E9" w:rsidRDefault="00C312CE" w:rsidP="3CC6F0E9">
      <w:r>
        <w:rPr>
          <w:noProof/>
          <w:sz w:val="16"/>
          <w:szCs w:val="16"/>
        </w:rPr>
        <w:drawing>
          <wp:inline distT="0" distB="0" distL="0" distR="0" wp14:anchorId="7BB88FB2" wp14:editId="65F4DD6C">
            <wp:extent cx="7532259" cy="5325110"/>
            <wp:effectExtent l="0" t="0" r="0" b="8890"/>
            <wp:docPr id="2" name="Picture 2" descr="Three figures. On the left is a shape formed by a circle on top, attached to an upside down triangle on the bottom. There is a vertical line going through the middle of the triangle. In the middle is a shape formed by a square on the left connected to a triangle on the right and a circle directly in the middle of the square. On the right is a rectangle with a diagonal drawn from top left to bottom right. Another line extends from the centre line of the diagonal to the lower left corner of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ree figures. On the left is a shape formed by a circle on top, attached to an upside down triangle on the bottom. There is a vertical line going through the middle of the triangle. In the middle is a shape formed by a square on the left connected to a triangle on the right and a circle directly in the middle of the square. On the right is a rectangle with a diagonal drawn from top left to bottom right. Another line extends from the centre line of the diagonal to the lower left corner of the rectangl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37707" cy="5328962"/>
                    </a:xfrm>
                    <a:prstGeom prst="rect">
                      <a:avLst/>
                    </a:prstGeom>
                  </pic:spPr>
                </pic:pic>
              </a:graphicData>
            </a:graphic>
          </wp:inline>
        </w:drawing>
      </w:r>
    </w:p>
    <w:p w14:paraId="1F51A037" w14:textId="6313C05F" w:rsidR="1DE0C2EB" w:rsidRDefault="1DE0C2EB" w:rsidP="3CC6F0E9">
      <w:pPr>
        <w:pStyle w:val="Heading2"/>
      </w:pPr>
      <w:bookmarkStart w:id="104" w:name="_Resource_10:_Shapes"/>
      <w:bookmarkStart w:id="105" w:name="_￼Resource_10:_Shapes"/>
      <w:bookmarkEnd w:id="104"/>
      <w:r>
        <w:br w:type="page"/>
      </w:r>
      <w:bookmarkStart w:id="106" w:name="_Toc113014818"/>
      <w:r w:rsidR="3CC6F0E9">
        <w:lastRenderedPageBreak/>
        <w:t>Resource 10: Shapes in a hexagon</w:t>
      </w:r>
      <w:bookmarkEnd w:id="105"/>
      <w:bookmarkEnd w:id="106"/>
    </w:p>
    <w:p w14:paraId="35B197C5" w14:textId="60871B53" w:rsidR="3CC6F0E9" w:rsidRDefault="00B01B21" w:rsidP="3CC6F0E9">
      <w:r>
        <w:rPr>
          <w:noProof/>
          <w:sz w:val="16"/>
          <w:szCs w:val="16"/>
        </w:rPr>
        <w:drawing>
          <wp:inline distT="0" distB="0" distL="0" distR="0" wp14:anchorId="3A30322B" wp14:editId="1DCFCD44">
            <wp:extent cx="6133294" cy="5360670"/>
            <wp:effectExtent l="0" t="0" r="1270" b="0"/>
            <wp:docPr id="3" name="Picture 3" descr="An outline of one large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outline of one large hexagon."/>
                    <pic:cNvPicPr/>
                  </pic:nvPicPr>
                  <pic:blipFill rotWithShape="1">
                    <a:blip r:embed="rId73" cstate="print">
                      <a:extLst>
                        <a:ext uri="{28A0092B-C50C-407E-A947-70E740481C1C}">
                          <a14:useLocalDpi xmlns:a14="http://schemas.microsoft.com/office/drawing/2010/main" val="0"/>
                        </a:ext>
                      </a:extLst>
                    </a:blip>
                    <a:srcRect l="6991" t="-354" r="12731" b="1107"/>
                    <a:stretch/>
                  </pic:blipFill>
                  <pic:spPr bwMode="auto">
                    <a:xfrm>
                      <a:off x="0" y="0"/>
                      <a:ext cx="6140044" cy="5366569"/>
                    </a:xfrm>
                    <a:prstGeom prst="rect">
                      <a:avLst/>
                    </a:prstGeom>
                    <a:ln>
                      <a:noFill/>
                    </a:ln>
                    <a:extLst>
                      <a:ext uri="{53640926-AAD7-44D8-BBD7-CCE9431645EC}">
                        <a14:shadowObscured xmlns:a14="http://schemas.microsoft.com/office/drawing/2010/main"/>
                      </a:ext>
                    </a:extLst>
                  </pic:spPr>
                </pic:pic>
              </a:graphicData>
            </a:graphic>
          </wp:inline>
        </w:drawing>
      </w:r>
    </w:p>
    <w:p w14:paraId="6A522E41" w14:textId="61F47AB8" w:rsidR="3CC6F0E9" w:rsidRDefault="3CC6F0E9" w:rsidP="3CC6F0E9">
      <w:pPr>
        <w:pStyle w:val="Heading2"/>
      </w:pPr>
      <w:bookmarkStart w:id="107" w:name="_Resource_11:_Examples"/>
      <w:bookmarkStart w:id="108" w:name="_Toc113014819"/>
      <w:bookmarkEnd w:id="107"/>
      <w:r>
        <w:lastRenderedPageBreak/>
        <w:t>Resource 11: Examples of halves</w:t>
      </w:r>
      <w:bookmarkEnd w:id="108"/>
    </w:p>
    <w:p w14:paraId="53E30A7A" w14:textId="586E1B8B" w:rsidR="3CC6F0E9" w:rsidRDefault="3CC6F0E9" w:rsidP="3CC6F0E9">
      <w:r>
        <w:rPr>
          <w:noProof/>
          <w:color w:val="2B579A"/>
          <w:shd w:val="clear" w:color="auto" w:fill="E6E6E6"/>
        </w:rPr>
        <w:drawing>
          <wp:inline distT="0" distB="0" distL="0" distR="0" wp14:anchorId="47E851F2" wp14:editId="7D2E1F9F">
            <wp:extent cx="4572000" cy="3810000"/>
            <wp:effectExtent l="0" t="0" r="0" b="0"/>
            <wp:docPr id="1928908474" name="Picture 1928908474" descr="Three pictures depicting halves. The first picture is 5 blue and 5 pink beads on a string, The second picture is an orange cut in half. The last picture is 4 chocolate cupcakes and 4 vanilla cupcakes on a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8474" name="Picture 1928908474" descr="Three pictures depicting halves. The first picture is 5 blue and 5 pink beads on a string, The second picture is an orange cut in half. The last picture is 4 chocolate cupcakes and 4 vanilla cupcakes on a tray."/>
                    <pic:cNvPicPr/>
                  </pic:nvPicPr>
                  <pic:blipFill>
                    <a:blip r:embed="rId74">
                      <a:extLst>
                        <a:ext uri="{28A0092B-C50C-407E-A947-70E740481C1C}">
                          <a14:useLocalDpi xmlns:a14="http://schemas.microsoft.com/office/drawing/2010/main" val="0"/>
                        </a:ext>
                      </a:extLst>
                    </a:blip>
                    <a:stretch>
                      <a:fillRect/>
                    </a:stretch>
                  </pic:blipFill>
                  <pic:spPr>
                    <a:xfrm>
                      <a:off x="0" y="0"/>
                      <a:ext cx="4572000" cy="3810000"/>
                    </a:xfrm>
                    <a:prstGeom prst="rect">
                      <a:avLst/>
                    </a:prstGeom>
                  </pic:spPr>
                </pic:pic>
              </a:graphicData>
            </a:graphic>
          </wp:inline>
        </w:drawing>
      </w:r>
    </w:p>
    <w:p w14:paraId="29A51B55" w14:textId="77777777" w:rsidR="004F1F05" w:rsidRPr="004F1F05" w:rsidRDefault="004F1F05" w:rsidP="00ED4F47">
      <w:pPr>
        <w:numPr>
          <w:ilvl w:val="8"/>
          <w:numId w:val="39"/>
        </w:numPr>
        <w:spacing w:before="480" w:after="0"/>
        <w:ind w:left="0"/>
        <w:rPr>
          <w:rStyle w:val="SubtleReference"/>
        </w:rPr>
      </w:pPr>
      <w:r w:rsidRPr="004F1F05">
        <w:rPr>
          <w:rStyle w:val="SubtleReference"/>
        </w:rPr>
        <w:t xml:space="preserve">"Fresh orange half" by Danny Smythe and "Top down - plate with 8 cupcakes" by Thomas Faull are licensed in accordance with the </w:t>
      </w:r>
      <w:hyperlink r:id="rId75" w:history="1">
        <w:r w:rsidRPr="00ED4F47">
          <w:rPr>
            <w:rStyle w:val="Hyperlink"/>
            <w:sz w:val="22"/>
            <w:szCs w:val="22"/>
          </w:rPr>
          <w:t>Canva Pro Content License Agreement</w:t>
        </w:r>
      </w:hyperlink>
      <w:r w:rsidRPr="004F1F05">
        <w:rPr>
          <w:rStyle w:val="SubtleReference"/>
        </w:rPr>
        <w:t>.</w:t>
      </w:r>
    </w:p>
    <w:p w14:paraId="39781DBA" w14:textId="327B2BEC" w:rsidR="3CC6F0E9" w:rsidRDefault="3CC6F0E9" w:rsidP="3CC6F0E9">
      <w:pPr>
        <w:pStyle w:val="Heading2"/>
      </w:pPr>
      <w:bookmarkStart w:id="109" w:name="_Resource_12:_Translation"/>
      <w:bookmarkStart w:id="110" w:name="_Toc113014820"/>
      <w:bookmarkEnd w:id="109"/>
      <w:r>
        <w:lastRenderedPageBreak/>
        <w:t>Resource 12: Translation pattern</w:t>
      </w:r>
      <w:bookmarkEnd w:id="110"/>
    </w:p>
    <w:p w14:paraId="3393E50F" w14:textId="565A2E10" w:rsidR="3CC6F0E9" w:rsidRDefault="05476C15" w:rsidP="3CC6F0E9">
      <w:r>
        <w:rPr>
          <w:noProof/>
          <w:color w:val="2B579A"/>
          <w:shd w:val="clear" w:color="auto" w:fill="E6E6E6"/>
        </w:rPr>
        <w:drawing>
          <wp:inline distT="0" distB="0" distL="0" distR="0" wp14:anchorId="564EC681" wp14:editId="1BBC6F02">
            <wp:extent cx="5395912" cy="5395912"/>
            <wp:effectExtent l="0" t="0" r="0" b="0"/>
            <wp:docPr id="1615980984" name="Picture 1615980984" descr="A building with a translation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80984" name="Picture 1615980984" descr="A building with a translation pattern. "/>
                    <pic:cNvPicPr/>
                  </pic:nvPicPr>
                  <pic:blipFill>
                    <a:blip r:embed="rId76">
                      <a:extLst>
                        <a:ext uri="{28A0092B-C50C-407E-A947-70E740481C1C}">
                          <a14:useLocalDpi xmlns:a14="http://schemas.microsoft.com/office/drawing/2010/main" val="0"/>
                        </a:ext>
                      </a:extLst>
                    </a:blip>
                    <a:stretch>
                      <a:fillRect/>
                    </a:stretch>
                  </pic:blipFill>
                  <pic:spPr>
                    <a:xfrm>
                      <a:off x="0" y="0"/>
                      <a:ext cx="5399927" cy="5399927"/>
                    </a:xfrm>
                    <a:prstGeom prst="rect">
                      <a:avLst/>
                    </a:prstGeom>
                  </pic:spPr>
                </pic:pic>
              </a:graphicData>
            </a:graphic>
          </wp:inline>
        </w:drawing>
      </w:r>
    </w:p>
    <w:p w14:paraId="1686C7ED" w14:textId="29747128" w:rsidR="3CC6F0E9" w:rsidRDefault="05476C15" w:rsidP="3CC6F0E9">
      <w:pPr>
        <w:pStyle w:val="Heading2"/>
      </w:pPr>
      <w:bookmarkStart w:id="111" w:name="_Resource_13:_Reflection"/>
      <w:bookmarkStart w:id="112" w:name="_Toc113014821"/>
      <w:bookmarkEnd w:id="111"/>
      <w:r>
        <w:lastRenderedPageBreak/>
        <w:t>Resource 13: Reflection image</w:t>
      </w:r>
      <w:bookmarkEnd w:id="112"/>
    </w:p>
    <w:p w14:paraId="785DB540" w14:textId="3CE53D53" w:rsidR="3CC6F0E9" w:rsidRDefault="2CFD5928" w:rsidP="3CC6F0E9">
      <w:r>
        <w:rPr>
          <w:noProof/>
          <w:color w:val="2B579A"/>
          <w:shd w:val="clear" w:color="auto" w:fill="E6E6E6"/>
        </w:rPr>
        <w:drawing>
          <wp:inline distT="0" distB="0" distL="0" distR="0" wp14:anchorId="1A05BC80" wp14:editId="045DE9C1">
            <wp:extent cx="8796131" cy="5057775"/>
            <wp:effectExtent l="0" t="0" r="5080" b="0"/>
            <wp:docPr id="63366456" name="Picture 63366456" descr="Mountains, trees and a church reflected into a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6456" name="Picture 63366456" descr="Mountains, trees and a church reflected into a lake. "/>
                    <pic:cNvPicPr/>
                  </pic:nvPicPr>
                  <pic:blipFill>
                    <a:blip r:embed="rId77">
                      <a:extLst>
                        <a:ext uri="{28A0092B-C50C-407E-A947-70E740481C1C}">
                          <a14:useLocalDpi xmlns:a14="http://schemas.microsoft.com/office/drawing/2010/main" val="0"/>
                        </a:ext>
                      </a:extLst>
                    </a:blip>
                    <a:stretch>
                      <a:fillRect/>
                    </a:stretch>
                  </pic:blipFill>
                  <pic:spPr>
                    <a:xfrm>
                      <a:off x="0" y="0"/>
                      <a:ext cx="8822830" cy="5073127"/>
                    </a:xfrm>
                    <a:prstGeom prst="rect">
                      <a:avLst/>
                    </a:prstGeom>
                  </pic:spPr>
                </pic:pic>
              </a:graphicData>
            </a:graphic>
          </wp:inline>
        </w:drawing>
      </w:r>
    </w:p>
    <w:p w14:paraId="6CF8E0CC" w14:textId="5FEE2879" w:rsidR="3CC6F0E9" w:rsidRPr="001F4372" w:rsidRDefault="001F4372" w:rsidP="2CFD5928">
      <w:pPr>
        <w:rPr>
          <w:rStyle w:val="SubtleReference"/>
        </w:rPr>
      </w:pPr>
      <w:r w:rsidRPr="001F4372">
        <w:rPr>
          <w:rStyle w:val="SubtleReference"/>
        </w:rPr>
        <w:t>"</w:t>
      </w:r>
      <w:hyperlink r:id="rId78" w:history="1">
        <w:r w:rsidRPr="001F4372">
          <w:rPr>
            <w:rStyle w:val="Hyperlink"/>
            <w:sz w:val="22"/>
          </w:rPr>
          <w:t>Church, Lake, Sunset, Panorama</w:t>
        </w:r>
      </w:hyperlink>
      <w:r w:rsidRPr="001F4372">
        <w:rPr>
          <w:rStyle w:val="SubtleReference"/>
        </w:rPr>
        <w:t xml:space="preserve">" by </w:t>
      </w:r>
      <w:hyperlink r:id="rId79" w:history="1">
        <w:r>
          <w:rPr>
            <w:rStyle w:val="Hyperlink"/>
            <w:sz w:val="22"/>
          </w:rPr>
          <w:t>12019</w:t>
        </w:r>
      </w:hyperlink>
      <w:r w:rsidRPr="001F4372">
        <w:rPr>
          <w:rStyle w:val="SubtleReference"/>
        </w:rPr>
        <w:t xml:space="preserve"> and used in accordance with the </w:t>
      </w:r>
      <w:hyperlink r:id="rId80" w:history="1">
        <w:r w:rsidRPr="001F4372">
          <w:rPr>
            <w:rStyle w:val="Hyperlink"/>
            <w:sz w:val="22"/>
          </w:rPr>
          <w:t>Pixabay Licence</w:t>
        </w:r>
      </w:hyperlink>
      <w:r w:rsidRPr="001F4372">
        <w:rPr>
          <w:rStyle w:val="SubtleReference"/>
        </w:rPr>
        <w:t>.</w:t>
      </w:r>
    </w:p>
    <w:p w14:paraId="4FBFF851" w14:textId="6ABDE9CF" w:rsidR="3CC6F0E9" w:rsidRDefault="05476C15" w:rsidP="2CFD5928">
      <w:pPr>
        <w:pStyle w:val="Heading2"/>
        <w:rPr>
          <w:rFonts w:eastAsia="Yu Gothic Light"/>
        </w:rPr>
      </w:pPr>
      <w:bookmarkStart w:id="113" w:name="_Resource_14:_Representations"/>
      <w:bookmarkStart w:id="114" w:name="_Toc113014822"/>
      <w:bookmarkEnd w:id="113"/>
      <w:r>
        <w:lastRenderedPageBreak/>
        <w:t>Resource 14: Representations of numbers</w:t>
      </w:r>
      <w:bookmarkEnd w:id="114"/>
    </w:p>
    <w:p w14:paraId="728E4D35" w14:textId="757AC9DA" w:rsidR="3CC6F0E9" w:rsidRDefault="2CFD5928" w:rsidP="3CC6F0E9">
      <w:r>
        <w:rPr>
          <w:noProof/>
          <w:color w:val="2B579A"/>
          <w:shd w:val="clear" w:color="auto" w:fill="E6E6E6"/>
        </w:rPr>
        <w:drawing>
          <wp:inline distT="0" distB="0" distL="0" distR="0" wp14:anchorId="40FE89C6" wp14:editId="29772B5A">
            <wp:extent cx="4456242" cy="5000625"/>
            <wp:effectExtent l="0" t="0" r="1905" b="0"/>
            <wp:docPr id="1401650008" name="Picture 1401650008" descr="A collection of number representations in the form of fingers, dice, ten-frames, cards and MAB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50008" name="Picture 1401650008" descr="A collection of number representations in the form of fingers, dice, ten-frames, cards and MAB blocks. "/>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4465442" cy="5010949"/>
                    </a:xfrm>
                    <a:prstGeom prst="rect">
                      <a:avLst/>
                    </a:prstGeom>
                    <a:ln>
                      <a:noFill/>
                    </a:ln>
                    <a:extLst>
                      <a:ext uri="{53640926-AAD7-44D8-BBD7-CCE9431645EC}">
                        <a14:shadowObscured xmlns:a14="http://schemas.microsoft.com/office/drawing/2010/main"/>
                      </a:ext>
                    </a:extLst>
                  </pic:spPr>
                </pic:pic>
              </a:graphicData>
            </a:graphic>
          </wp:inline>
        </w:drawing>
      </w:r>
    </w:p>
    <w:p w14:paraId="75E68970" w14:textId="77777777" w:rsidR="001F4372" w:rsidRPr="00E84DCC" w:rsidRDefault="001F4372" w:rsidP="001F4372">
      <w:pPr>
        <w:rPr>
          <w:rStyle w:val="SubtleReference"/>
        </w:rPr>
      </w:pPr>
      <w:bookmarkStart w:id="115" w:name="_Resource_15:_Shapes"/>
      <w:bookmarkEnd w:id="115"/>
      <w:r w:rsidRPr="00E84DCC">
        <w:rPr>
          <w:rStyle w:val="SubtleReference"/>
        </w:rPr>
        <w:t xml:space="preserve">Images sourced from Canva and used in accordance with the </w:t>
      </w:r>
      <w:hyperlink r:id="rId82" w:history="1">
        <w:r w:rsidRPr="00E84DCC">
          <w:rPr>
            <w:rStyle w:val="Hyperlink"/>
            <w:sz w:val="22"/>
          </w:rPr>
          <w:t>Canva Pro Content Licence</w:t>
        </w:r>
      </w:hyperlink>
      <w:r w:rsidRPr="00E84DCC">
        <w:rPr>
          <w:rStyle w:val="SubtleReference"/>
        </w:rPr>
        <w:t>.</w:t>
      </w:r>
    </w:p>
    <w:p w14:paraId="4439B052" w14:textId="46038F1F" w:rsidR="3CC6F0E9" w:rsidRDefault="05476C15" w:rsidP="2CFD5928">
      <w:pPr>
        <w:pStyle w:val="Heading2"/>
      </w:pPr>
      <w:bookmarkStart w:id="116" w:name="_Resource_15:_Shapes_1"/>
      <w:bookmarkStart w:id="117" w:name="_Toc113014823"/>
      <w:bookmarkEnd w:id="116"/>
      <w:r>
        <w:lastRenderedPageBreak/>
        <w:t>Resource 15: Shapes</w:t>
      </w:r>
      <w:bookmarkEnd w:id="117"/>
    </w:p>
    <w:p w14:paraId="274DC5B4" w14:textId="05C136F6" w:rsidR="3CC6F0E9" w:rsidRDefault="007D213B" w:rsidP="2CFD5928">
      <w:pPr>
        <w:rPr>
          <w:rFonts w:eastAsia="Calibri"/>
        </w:rPr>
      </w:pPr>
      <w:r>
        <w:rPr>
          <w:rFonts w:eastAsia="Calibri"/>
          <w:noProof/>
        </w:rPr>
        <w:drawing>
          <wp:inline distT="0" distB="0" distL="0" distR="0" wp14:anchorId="3F3E5AEF" wp14:editId="5BAFE3C0">
            <wp:extent cx="7885544" cy="4832350"/>
            <wp:effectExtent l="0" t="0" r="1270" b="6350"/>
            <wp:docPr id="6" name="Picture 6" descr="A group of 6 shapes: red star, yellow triangle, purple circle, blue cloud, green hexagon and blue lightning bo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6 shapes: red star, yellow triangle, purple circle, blue cloud, green hexagon and blue lightning bolt. "/>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7891466" cy="4835979"/>
                    </a:xfrm>
                    <a:prstGeom prst="rect">
                      <a:avLst/>
                    </a:prstGeom>
                    <a:ln>
                      <a:noFill/>
                    </a:ln>
                    <a:extLst>
                      <a:ext uri="{53640926-AAD7-44D8-BBD7-CCE9431645EC}">
                        <a14:shadowObscured xmlns:a14="http://schemas.microsoft.com/office/drawing/2010/main"/>
                      </a:ext>
                    </a:extLst>
                  </pic:spPr>
                </pic:pic>
              </a:graphicData>
            </a:graphic>
          </wp:inline>
        </w:drawing>
      </w:r>
    </w:p>
    <w:p w14:paraId="606638A8" w14:textId="5DA4C19F" w:rsidR="00FC4150" w:rsidRPr="00FC4150" w:rsidRDefault="00FC4150" w:rsidP="2CFD5928">
      <w:pPr>
        <w:rPr>
          <w:sz w:val="22"/>
        </w:rPr>
      </w:pPr>
      <w:r w:rsidRPr="00E84DCC">
        <w:rPr>
          <w:rStyle w:val="SubtleReference"/>
        </w:rPr>
        <w:t xml:space="preserve">Images sourced from Canva and used in accordance with the </w:t>
      </w:r>
      <w:hyperlink r:id="rId84" w:history="1">
        <w:r w:rsidRPr="00E84DCC">
          <w:rPr>
            <w:rStyle w:val="Hyperlink"/>
            <w:sz w:val="22"/>
          </w:rPr>
          <w:t>Canva Pro Content Licence</w:t>
        </w:r>
      </w:hyperlink>
      <w:r w:rsidRPr="00E84DCC">
        <w:rPr>
          <w:rStyle w:val="SubtleReference"/>
        </w:rPr>
        <w:t>.</w:t>
      </w:r>
    </w:p>
    <w:p w14:paraId="6815227C" w14:textId="713FDDB5" w:rsidR="005C14A7" w:rsidRDefault="05476C15" w:rsidP="005C14A7">
      <w:pPr>
        <w:pStyle w:val="Heading2"/>
      </w:pPr>
      <w:bookmarkStart w:id="118" w:name="_Resource_16:_Images"/>
      <w:bookmarkStart w:id="119" w:name="_Toc113014824"/>
      <w:bookmarkEnd w:id="118"/>
      <w:r>
        <w:lastRenderedPageBreak/>
        <w:t>Resource 16: Images</w:t>
      </w:r>
      <w:bookmarkEnd w:id="119"/>
    </w:p>
    <w:p w14:paraId="6D14339C" w14:textId="56F87DBB" w:rsidR="005C14A7" w:rsidRDefault="63BC317A" w:rsidP="63BC317A">
      <w:pPr>
        <w:rPr>
          <w:rFonts w:eastAsia="Calibri"/>
        </w:rPr>
      </w:pPr>
      <w:r>
        <w:rPr>
          <w:noProof/>
        </w:rPr>
        <w:drawing>
          <wp:inline distT="0" distB="0" distL="0" distR="0" wp14:anchorId="02886F43" wp14:editId="485F3F2B">
            <wp:extent cx="8114030" cy="4226057"/>
            <wp:effectExtent l="0" t="0" r="0" b="0"/>
            <wp:docPr id="23778930" name="Picture 23778930" descr="A group of 4 images, one being a reflective illuminated staircase, the next is fern leaf foliage, the next being a picture of some palm trees with clouds reflecting into the ocean and the last image being a picture of 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8930" name="Picture 23778930" descr="A group of 4 images, one being a reflective illuminated staircase, the next is fern leaf foliage, the next being a picture of some palm trees with clouds reflecting into the ocean and the last image being a picture of a castle."/>
                    <pic:cNvPicPr/>
                  </pic:nvPicPr>
                  <pic:blipFill>
                    <a:blip r:embed="rId85">
                      <a:extLst>
                        <a:ext uri="{28A0092B-C50C-407E-A947-70E740481C1C}">
                          <a14:useLocalDpi xmlns:a14="http://schemas.microsoft.com/office/drawing/2010/main" val="0"/>
                        </a:ext>
                      </a:extLst>
                    </a:blip>
                    <a:stretch>
                      <a:fillRect/>
                    </a:stretch>
                  </pic:blipFill>
                  <pic:spPr>
                    <a:xfrm>
                      <a:off x="0" y="0"/>
                      <a:ext cx="8114030" cy="4226057"/>
                    </a:xfrm>
                    <a:prstGeom prst="rect">
                      <a:avLst/>
                    </a:prstGeom>
                  </pic:spPr>
                </pic:pic>
              </a:graphicData>
            </a:graphic>
          </wp:inline>
        </w:drawing>
      </w:r>
    </w:p>
    <w:p w14:paraId="712924B6" w14:textId="0F5D66B8" w:rsidR="00716A2A" w:rsidRPr="000C5E6D" w:rsidRDefault="00716A2A" w:rsidP="2CFD5928">
      <w:pPr>
        <w:rPr>
          <w:rFonts w:eastAsia="Calibri"/>
          <w:sz w:val="22"/>
          <w:szCs w:val="22"/>
        </w:rPr>
      </w:pPr>
      <w:r w:rsidRPr="000C5E6D">
        <w:rPr>
          <w:sz w:val="22"/>
          <w:szCs w:val="22"/>
        </w:rPr>
        <w:t>Images sourced from</w:t>
      </w:r>
      <w:r w:rsidR="000C5E6D">
        <w:rPr>
          <w:sz w:val="22"/>
          <w:szCs w:val="22"/>
        </w:rPr>
        <w:t xml:space="preserve"> </w:t>
      </w:r>
      <w:hyperlink r:id="rId86" w:history="1">
        <w:r w:rsidRPr="000C5E6D">
          <w:rPr>
            <w:rStyle w:val="Hyperlink"/>
            <w:sz w:val="22"/>
            <w:szCs w:val="22"/>
            <w:shd w:val="clear" w:color="auto" w:fill="FFFFFF"/>
          </w:rPr>
          <w:t>Pixabay</w:t>
        </w:r>
      </w:hyperlink>
      <w:r w:rsidR="000C5E6D">
        <w:rPr>
          <w:sz w:val="22"/>
          <w:szCs w:val="22"/>
        </w:rPr>
        <w:t xml:space="preserve"> </w:t>
      </w:r>
      <w:r w:rsidRPr="000C5E6D">
        <w:rPr>
          <w:sz w:val="22"/>
          <w:szCs w:val="22"/>
        </w:rPr>
        <w:t>and used in accordance with the</w:t>
      </w:r>
      <w:r w:rsidR="000C5E6D">
        <w:rPr>
          <w:sz w:val="22"/>
          <w:szCs w:val="22"/>
        </w:rPr>
        <w:t xml:space="preserve"> </w:t>
      </w:r>
      <w:hyperlink r:id="rId87" w:history="1">
        <w:r w:rsidRPr="000C5E6D">
          <w:rPr>
            <w:rStyle w:val="Hyperlink"/>
            <w:sz w:val="22"/>
            <w:szCs w:val="22"/>
            <w:shd w:val="clear" w:color="auto" w:fill="FFFFFF"/>
          </w:rPr>
          <w:t>Pixabay Licence</w:t>
        </w:r>
      </w:hyperlink>
      <w:r w:rsidR="000C5E6D">
        <w:rPr>
          <w:sz w:val="22"/>
          <w:szCs w:val="22"/>
        </w:rPr>
        <w:t>.</w:t>
      </w:r>
    </w:p>
    <w:p w14:paraId="49CADCE5" w14:textId="195B5003" w:rsidR="63BC317A" w:rsidRDefault="63BC317A" w:rsidP="63BC317A">
      <w:pPr>
        <w:rPr>
          <w:rFonts w:eastAsia="Calibri"/>
        </w:rPr>
      </w:pPr>
      <w:r>
        <w:rPr>
          <w:noProof/>
        </w:rPr>
        <w:lastRenderedPageBreak/>
        <w:drawing>
          <wp:inline distT="0" distB="0" distL="0" distR="0" wp14:anchorId="604CE41C" wp14:editId="43B2E10D">
            <wp:extent cx="8109856" cy="4257675"/>
            <wp:effectExtent l="0" t="0" r="0" b="0"/>
            <wp:docPr id="396606701" name="Picture 396606701" descr="A group of 4 images with the first being a green taxi driving at sunset, the second image being the Louvre museum in Paris, the third being a road landscape and the fourth being a pink lotu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06701" name="Picture 396606701" descr="A group of 4 images with the first being a green taxi driving at sunset, the second image being the Louvre museum in Paris, the third being a road landscape and the fourth being a pink lotus flower"/>
                    <pic:cNvPicPr/>
                  </pic:nvPicPr>
                  <pic:blipFill>
                    <a:blip r:embed="rId88">
                      <a:extLst>
                        <a:ext uri="{28A0092B-C50C-407E-A947-70E740481C1C}">
                          <a14:useLocalDpi xmlns:a14="http://schemas.microsoft.com/office/drawing/2010/main" val="0"/>
                        </a:ext>
                      </a:extLst>
                    </a:blip>
                    <a:stretch>
                      <a:fillRect/>
                    </a:stretch>
                  </pic:blipFill>
                  <pic:spPr>
                    <a:xfrm>
                      <a:off x="0" y="0"/>
                      <a:ext cx="8109856" cy="4257675"/>
                    </a:xfrm>
                    <a:prstGeom prst="rect">
                      <a:avLst/>
                    </a:prstGeom>
                  </pic:spPr>
                </pic:pic>
              </a:graphicData>
            </a:graphic>
          </wp:inline>
        </w:drawing>
      </w:r>
    </w:p>
    <w:p w14:paraId="50FAF9E0" w14:textId="77777777" w:rsidR="000C5E6D" w:rsidRPr="000C5E6D" w:rsidRDefault="000C5E6D" w:rsidP="000C5E6D">
      <w:pPr>
        <w:rPr>
          <w:rFonts w:eastAsia="Calibri"/>
          <w:sz w:val="22"/>
          <w:szCs w:val="22"/>
        </w:rPr>
      </w:pPr>
      <w:r w:rsidRPr="000C5E6D">
        <w:rPr>
          <w:sz w:val="22"/>
          <w:szCs w:val="22"/>
        </w:rPr>
        <w:t>Images sourced from</w:t>
      </w:r>
      <w:r>
        <w:rPr>
          <w:sz w:val="22"/>
          <w:szCs w:val="22"/>
        </w:rPr>
        <w:t xml:space="preserve"> </w:t>
      </w:r>
      <w:hyperlink r:id="rId89" w:history="1">
        <w:r w:rsidRPr="000C5E6D">
          <w:rPr>
            <w:rStyle w:val="Hyperlink"/>
            <w:sz w:val="22"/>
            <w:szCs w:val="22"/>
            <w:shd w:val="clear" w:color="auto" w:fill="FFFFFF"/>
          </w:rPr>
          <w:t>Pixabay</w:t>
        </w:r>
      </w:hyperlink>
      <w:r>
        <w:rPr>
          <w:sz w:val="22"/>
          <w:szCs w:val="22"/>
        </w:rPr>
        <w:t xml:space="preserve"> </w:t>
      </w:r>
      <w:r w:rsidRPr="000C5E6D">
        <w:rPr>
          <w:sz w:val="22"/>
          <w:szCs w:val="22"/>
        </w:rPr>
        <w:t>and used in accordance with the</w:t>
      </w:r>
      <w:r>
        <w:rPr>
          <w:sz w:val="22"/>
          <w:szCs w:val="22"/>
        </w:rPr>
        <w:t xml:space="preserve"> </w:t>
      </w:r>
      <w:hyperlink r:id="rId90" w:history="1">
        <w:r w:rsidRPr="000C5E6D">
          <w:rPr>
            <w:rStyle w:val="Hyperlink"/>
            <w:sz w:val="22"/>
            <w:szCs w:val="22"/>
            <w:shd w:val="clear" w:color="auto" w:fill="FFFFFF"/>
          </w:rPr>
          <w:t>Pixabay Licence</w:t>
        </w:r>
      </w:hyperlink>
      <w:r>
        <w:rPr>
          <w:sz w:val="22"/>
          <w:szCs w:val="22"/>
        </w:rPr>
        <w:t>.</w:t>
      </w:r>
    </w:p>
    <w:p w14:paraId="62A472FE" w14:textId="77777777" w:rsidR="0001431B" w:rsidRDefault="0001431B" w:rsidP="0001431B">
      <w:r>
        <w:br w:type="page"/>
      </w:r>
    </w:p>
    <w:p w14:paraId="4693BF52" w14:textId="60F2EE15" w:rsidR="005C14A7" w:rsidRPr="0001431B" w:rsidRDefault="75D4DBD4" w:rsidP="0001431B">
      <w:pPr>
        <w:pStyle w:val="Heading2"/>
      </w:pPr>
      <w:bookmarkStart w:id="120" w:name="_Toc113014825"/>
      <w:r w:rsidRPr="0001431B">
        <w:lastRenderedPageBreak/>
        <w:t>Syllabus outcomes and content</w:t>
      </w:r>
      <w:bookmarkEnd w:id="120"/>
    </w:p>
    <w:p w14:paraId="2D1F8E7F" w14:textId="1490197E" w:rsidR="009C5B0E" w:rsidRDefault="005C14A7" w:rsidP="005C14A7">
      <w:r>
        <w:t xml:space="preserve">The table below outlines the </w:t>
      </w:r>
      <w:hyperlink r:id="rId91" w:history="1">
        <w:r w:rsidRPr="005C14A7">
          <w:rPr>
            <w:rStyle w:val="Hyperlink"/>
          </w:rPr>
          <w:t>syllabus outcomes</w:t>
        </w:r>
      </w:hyperlink>
      <w:r>
        <w:t xml:space="preserve"> and range of relevant syllabus content covered in this unit. Content is linked to </w:t>
      </w:r>
      <w:hyperlink r:id="rId92" w:history="1">
        <w:r w:rsidRPr="005C14A7">
          <w:rPr>
            <w:rStyle w:val="Hyperlink"/>
          </w:rPr>
          <w:t>National Numeracy Learning Progression</w:t>
        </w:r>
      </w:hyperlink>
      <w:r>
        <w:t xml:space="preserve"> version (3).</w:t>
      </w:r>
    </w:p>
    <w:tbl>
      <w:tblPr>
        <w:tblStyle w:val="Tableheader"/>
        <w:tblW w:w="0" w:type="auto"/>
        <w:tblLook w:val="0420" w:firstRow="1" w:lastRow="0" w:firstColumn="0" w:lastColumn="0" w:noHBand="0" w:noVBand="1"/>
        <w:tblDescription w:val="Syllabus outcomes and content points for Stage 1 students and the connected lessons."/>
      </w:tblPr>
      <w:tblGrid>
        <w:gridCol w:w="4650"/>
        <w:gridCol w:w="6685"/>
        <w:gridCol w:w="2613"/>
      </w:tblGrid>
      <w:tr w:rsidR="00B422D3" w14:paraId="1AD454E3" w14:textId="77777777" w:rsidTr="0001431B">
        <w:trPr>
          <w:cnfStyle w:val="100000000000" w:firstRow="1" w:lastRow="0" w:firstColumn="0" w:lastColumn="0" w:oddVBand="0" w:evenVBand="0" w:oddHBand="0" w:evenHBand="0" w:firstRowFirstColumn="0" w:firstRowLastColumn="0" w:lastRowFirstColumn="0" w:lastRowLastColumn="0"/>
        </w:trPr>
        <w:tc>
          <w:tcPr>
            <w:tcW w:w="4650" w:type="dxa"/>
          </w:tcPr>
          <w:p w14:paraId="2EAA7295" w14:textId="4D3F163F" w:rsidR="00B422D3" w:rsidRDefault="5216E62F" w:rsidP="005C14A7">
            <w:r>
              <w:t>Focus area and outcomes</w:t>
            </w:r>
          </w:p>
        </w:tc>
        <w:tc>
          <w:tcPr>
            <w:tcW w:w="6685" w:type="dxa"/>
          </w:tcPr>
          <w:p w14:paraId="5BFA8CCD" w14:textId="77777777" w:rsidR="00B422D3" w:rsidRDefault="5216E62F" w:rsidP="005C14A7">
            <w:r>
              <w:t>Content groups and content points</w:t>
            </w:r>
          </w:p>
        </w:tc>
        <w:tc>
          <w:tcPr>
            <w:tcW w:w="2613" w:type="dxa"/>
          </w:tcPr>
          <w:p w14:paraId="35F88A09" w14:textId="77777777" w:rsidR="00B422D3" w:rsidRPr="00F07077" w:rsidRDefault="00B422D3" w:rsidP="005C14A7">
            <w:r>
              <w:t>Lessons</w:t>
            </w:r>
          </w:p>
        </w:tc>
      </w:tr>
      <w:tr w:rsidR="00EA1187" w14:paraId="7A0EF3DC" w14:textId="77777777" w:rsidTr="0001431B">
        <w:tblPrEx>
          <w:jc w:val="left"/>
        </w:tblPrEx>
        <w:trPr>
          <w:cnfStyle w:val="000000100000" w:firstRow="0" w:lastRow="0" w:firstColumn="0" w:lastColumn="0" w:oddVBand="0" w:evenVBand="0" w:oddHBand="1" w:evenHBand="0" w:firstRowFirstColumn="0" w:firstRowLastColumn="0" w:lastRowFirstColumn="0" w:lastRowLastColumn="0"/>
        </w:trPr>
        <w:tc>
          <w:tcPr>
            <w:tcW w:w="4650" w:type="dxa"/>
          </w:tcPr>
          <w:p w14:paraId="5EC9453B" w14:textId="384B5E5B" w:rsidR="00EA1187" w:rsidRPr="00526795" w:rsidRDefault="00EA1187" w:rsidP="00EA1187">
            <w:pPr>
              <w:rPr>
                <w:rStyle w:val="Strong"/>
              </w:rPr>
            </w:pPr>
            <w:r w:rsidRPr="2CFD5928">
              <w:rPr>
                <w:rStyle w:val="Strong"/>
              </w:rPr>
              <w:t xml:space="preserve">Representing whole </w:t>
            </w:r>
            <w:proofErr w:type="gramStart"/>
            <w:r w:rsidRPr="2CFD5928">
              <w:rPr>
                <w:rStyle w:val="Strong"/>
              </w:rPr>
              <w:t>numbers</w:t>
            </w:r>
            <w:proofErr w:type="gramEnd"/>
            <w:r w:rsidRPr="2CFD5928">
              <w:rPr>
                <w:rStyle w:val="Strong"/>
              </w:rPr>
              <w:t xml:space="preserve"> A</w:t>
            </w:r>
          </w:p>
          <w:p w14:paraId="6A71CE2F" w14:textId="77777777" w:rsidR="00EA1187" w:rsidRPr="00526795" w:rsidRDefault="00EA1187" w:rsidP="00EA1187">
            <w:pPr>
              <w:rPr>
                <w:rStyle w:val="Strong"/>
              </w:rPr>
            </w:pPr>
            <w:r w:rsidRPr="00526795">
              <w:rPr>
                <w:rStyle w:val="Strong"/>
              </w:rPr>
              <w:t>MA1-WM-01</w:t>
            </w:r>
          </w:p>
          <w:p w14:paraId="2AFFD48A" w14:textId="77777777" w:rsidR="00EA1187" w:rsidRPr="00526795" w:rsidRDefault="00EA1187" w:rsidP="00EA1187">
            <w:pPr>
              <w:rPr>
                <w:rStyle w:val="Strong"/>
              </w:rPr>
            </w:pPr>
            <w:r w:rsidRPr="00526795">
              <w:rPr>
                <w:rStyle w:val="Strong"/>
              </w:rPr>
              <w:t>MA1-RWN-01</w:t>
            </w:r>
          </w:p>
          <w:p w14:paraId="33898874" w14:textId="77777777" w:rsidR="00EA1187" w:rsidRPr="00526795" w:rsidRDefault="00EA1187" w:rsidP="00EA1187">
            <w:pPr>
              <w:rPr>
                <w:rStyle w:val="Strong"/>
              </w:rPr>
            </w:pPr>
            <w:r w:rsidRPr="00526795">
              <w:rPr>
                <w:rStyle w:val="Strong"/>
              </w:rPr>
              <w:t>MA1-RWN-02</w:t>
            </w:r>
          </w:p>
        </w:tc>
        <w:tc>
          <w:tcPr>
            <w:tcW w:w="6685" w:type="dxa"/>
          </w:tcPr>
          <w:p w14:paraId="51D00FE4" w14:textId="77777777" w:rsidR="00EA1187" w:rsidRDefault="00EA1187" w:rsidP="00EA1187">
            <w:pPr>
              <w:rPr>
                <w:rStyle w:val="Strong"/>
              </w:rPr>
            </w:pPr>
            <w:r w:rsidRPr="2CFD5928">
              <w:rPr>
                <w:rStyle w:val="Strong"/>
              </w:rPr>
              <w:t>Use counting sequences of ones with two-digit number</w:t>
            </w:r>
            <w:r>
              <w:rPr>
                <w:rStyle w:val="Strong"/>
              </w:rPr>
              <w:t>s and beyond</w:t>
            </w:r>
          </w:p>
          <w:p w14:paraId="35FE73EC" w14:textId="77777777" w:rsidR="00EA1187" w:rsidRDefault="00EA1187" w:rsidP="00EA1187">
            <w:pPr>
              <w:pStyle w:val="ListBullet"/>
              <w:numPr>
                <w:ilvl w:val="0"/>
                <w:numId w:val="19"/>
              </w:numPr>
            </w:pPr>
            <w:r>
              <w:rPr>
                <w:rFonts w:eastAsia="Calibri"/>
              </w:rPr>
              <w:t>i</w:t>
            </w:r>
            <w:r w:rsidRPr="07A3969F">
              <w:rPr>
                <w:rFonts w:eastAsia="Calibri"/>
              </w:rPr>
              <w:t>dentify the number before and after a given two-digit number (CPr5)</w:t>
            </w:r>
          </w:p>
          <w:p w14:paraId="7DB1F341" w14:textId="77777777" w:rsidR="00EA1187" w:rsidRDefault="00EA1187" w:rsidP="00EA1187">
            <w:pPr>
              <w:pStyle w:val="ListBullet"/>
              <w:numPr>
                <w:ilvl w:val="0"/>
                <w:numId w:val="19"/>
              </w:numPr>
            </w:pPr>
            <w:r>
              <w:t>count</w:t>
            </w:r>
            <w:r w:rsidRPr="2CFD5928">
              <w:t xml:space="preserve"> forwards and backwards by ones from a given number to at least 120 (CPr6)</w:t>
            </w:r>
          </w:p>
          <w:p w14:paraId="2ECE129B" w14:textId="77777777" w:rsidR="00EA1187" w:rsidRDefault="00EA1187" w:rsidP="00EA1187">
            <w:pPr>
              <w:rPr>
                <w:rStyle w:val="Strong"/>
              </w:rPr>
            </w:pPr>
            <w:r w:rsidRPr="07A3969F">
              <w:rPr>
                <w:rStyle w:val="Strong"/>
                <w:rFonts w:eastAsia="Calibri"/>
              </w:rPr>
              <w:t>Represent</w:t>
            </w:r>
            <w:r w:rsidRPr="2CFD5928">
              <w:rPr>
                <w:rStyle w:val="Strong"/>
                <w:rFonts w:eastAsia="Calibri"/>
              </w:rPr>
              <w:t xml:space="preserve"> numbers on a line</w:t>
            </w:r>
          </w:p>
          <w:p w14:paraId="0189BC4E" w14:textId="32AC7FE1" w:rsidR="00EA1187" w:rsidRDefault="00EA1187" w:rsidP="00EA1187">
            <w:pPr>
              <w:pStyle w:val="ListBullet"/>
              <w:rPr>
                <w:rFonts w:asciiTheme="minorHAnsi" w:eastAsiaTheme="minorEastAsia" w:hAnsiTheme="minorHAnsi" w:cstheme="minorBidi"/>
              </w:rPr>
            </w:pPr>
            <w:r>
              <w:t>sequence numbers and arrange them on a line by considering the order and size of those numbers (CPr5)</w:t>
            </w:r>
          </w:p>
        </w:tc>
        <w:tc>
          <w:tcPr>
            <w:tcW w:w="2613" w:type="dxa"/>
          </w:tcPr>
          <w:p w14:paraId="5D7C066A" w14:textId="37E135F9" w:rsidR="00EA1187" w:rsidRPr="00526795" w:rsidRDefault="00EA1187" w:rsidP="00EA1187">
            <w:pPr>
              <w:rPr>
                <w:rStyle w:val="Strong"/>
                <w:rFonts w:eastAsia="Calibri"/>
              </w:rPr>
            </w:pPr>
            <w:r w:rsidRPr="2CFD5928">
              <w:rPr>
                <w:rStyle w:val="Strong"/>
              </w:rPr>
              <w:t>1</w:t>
            </w:r>
            <w:r>
              <w:rPr>
                <w:rStyle w:val="Strong"/>
              </w:rPr>
              <w:t xml:space="preserve"> and</w:t>
            </w:r>
            <w:r w:rsidRPr="2CFD5928">
              <w:rPr>
                <w:rStyle w:val="Strong"/>
              </w:rPr>
              <w:t xml:space="preserve"> 4</w:t>
            </w:r>
          </w:p>
        </w:tc>
      </w:tr>
      <w:tr w:rsidR="00EA1187" w14:paraId="6E0AA0FB" w14:textId="77777777" w:rsidTr="0001431B">
        <w:tblPrEx>
          <w:jc w:val="left"/>
        </w:tblPrEx>
        <w:trPr>
          <w:cnfStyle w:val="000000010000" w:firstRow="0" w:lastRow="0" w:firstColumn="0" w:lastColumn="0" w:oddVBand="0" w:evenVBand="0" w:oddHBand="0" w:evenHBand="1" w:firstRowFirstColumn="0" w:firstRowLastColumn="0" w:lastRowFirstColumn="0" w:lastRowLastColumn="0"/>
        </w:trPr>
        <w:tc>
          <w:tcPr>
            <w:tcW w:w="4650" w:type="dxa"/>
          </w:tcPr>
          <w:p w14:paraId="2AAE3995" w14:textId="2CE0976C" w:rsidR="00EA1187" w:rsidRPr="00526795" w:rsidRDefault="00EA1187" w:rsidP="00EA1187">
            <w:pPr>
              <w:rPr>
                <w:rStyle w:val="Strong"/>
              </w:rPr>
            </w:pPr>
            <w:r w:rsidRPr="2CFD5928">
              <w:rPr>
                <w:rStyle w:val="Strong"/>
              </w:rPr>
              <w:t>Combining and separating quantities A</w:t>
            </w:r>
          </w:p>
          <w:p w14:paraId="78E3C9F0" w14:textId="77777777" w:rsidR="00EA1187" w:rsidRPr="00526795" w:rsidRDefault="00EA1187" w:rsidP="00EA1187">
            <w:pPr>
              <w:rPr>
                <w:rStyle w:val="Strong"/>
              </w:rPr>
            </w:pPr>
            <w:r w:rsidRPr="00526795">
              <w:rPr>
                <w:rStyle w:val="Strong"/>
              </w:rPr>
              <w:t>MA1-WM-01</w:t>
            </w:r>
          </w:p>
          <w:p w14:paraId="55C700F6" w14:textId="77777777" w:rsidR="00EA1187" w:rsidRPr="00526795" w:rsidRDefault="00EA1187" w:rsidP="00EA1187">
            <w:pPr>
              <w:rPr>
                <w:rStyle w:val="Strong"/>
              </w:rPr>
            </w:pPr>
            <w:r w:rsidRPr="00526795">
              <w:rPr>
                <w:rStyle w:val="Strong"/>
              </w:rPr>
              <w:t>MA1-CSQ-01</w:t>
            </w:r>
          </w:p>
        </w:tc>
        <w:tc>
          <w:tcPr>
            <w:tcW w:w="6685" w:type="dxa"/>
          </w:tcPr>
          <w:p w14:paraId="4559AAE2" w14:textId="77777777" w:rsidR="00EA1187" w:rsidRDefault="00EA1187" w:rsidP="00EA1187">
            <w:pPr>
              <w:rPr>
                <w:rStyle w:val="Strong"/>
              </w:rPr>
            </w:pPr>
            <w:r w:rsidRPr="2CFD5928">
              <w:rPr>
                <w:rStyle w:val="Strong"/>
                <w:rFonts w:eastAsia="Calibri"/>
              </w:rPr>
              <w:t>Recognise and recall number bonds up to ten</w:t>
            </w:r>
          </w:p>
          <w:p w14:paraId="1BFD706D" w14:textId="77777777" w:rsidR="00EA1187" w:rsidRPr="0001431B" w:rsidRDefault="00EA1187" w:rsidP="00EA1187">
            <w:pPr>
              <w:pStyle w:val="ListBullet"/>
              <w:numPr>
                <w:ilvl w:val="0"/>
                <w:numId w:val="19"/>
              </w:numPr>
            </w:pPr>
            <w:r>
              <w:rPr>
                <w:rFonts w:eastAsia="Calibri"/>
              </w:rPr>
              <w:t>r</w:t>
            </w:r>
            <w:r w:rsidRPr="07A3969F">
              <w:rPr>
                <w:rFonts w:eastAsia="Calibri"/>
              </w:rPr>
              <w:t>ecognise</w:t>
            </w:r>
            <w:r w:rsidRPr="2CFD5928">
              <w:rPr>
                <w:rFonts w:eastAsia="Calibri"/>
              </w:rPr>
              <w:t xml:space="preserve">, </w:t>
            </w:r>
            <w:proofErr w:type="gramStart"/>
            <w:r w:rsidRPr="2CFD5928">
              <w:rPr>
                <w:rFonts w:eastAsia="Calibri"/>
              </w:rPr>
              <w:t>recall</w:t>
            </w:r>
            <w:proofErr w:type="gramEnd"/>
            <w:r w:rsidRPr="2CFD5928">
              <w:rPr>
                <w:rFonts w:eastAsia="Calibri"/>
              </w:rPr>
              <w:t xml:space="preserve"> and record combinations of two numbers that add up or bond to form 10 (AdS2, AdS6)</w:t>
            </w:r>
          </w:p>
          <w:p w14:paraId="5D38B76E" w14:textId="64CED4A5" w:rsidR="00EA1187" w:rsidRDefault="00EA1187" w:rsidP="00EA1187">
            <w:pPr>
              <w:pStyle w:val="ListBullet"/>
              <w:rPr>
                <w:rFonts w:asciiTheme="minorHAnsi" w:eastAsiaTheme="minorEastAsia" w:hAnsiTheme="minorHAnsi" w:cstheme="minorBidi"/>
              </w:rPr>
            </w:pPr>
            <w:r>
              <w:t xml:space="preserve">describe combinations for numbers using words such </w:t>
            </w:r>
            <w:r>
              <w:lastRenderedPageBreak/>
              <w:t xml:space="preserve">as </w:t>
            </w:r>
            <w:r w:rsidRPr="2CFD5928">
              <w:rPr>
                <w:i/>
                <w:iCs/>
              </w:rPr>
              <w:t xml:space="preserve">more than, less than </w:t>
            </w:r>
            <w:r w:rsidRPr="2CFD5928">
              <w:t xml:space="preserve">and </w:t>
            </w:r>
            <w:r w:rsidRPr="2CFD5928">
              <w:rPr>
                <w:i/>
                <w:iCs/>
              </w:rPr>
              <w:t xml:space="preserve">double </w:t>
            </w:r>
            <w:r>
              <w:t>(AdS6)</w:t>
            </w:r>
          </w:p>
        </w:tc>
        <w:tc>
          <w:tcPr>
            <w:tcW w:w="2613" w:type="dxa"/>
          </w:tcPr>
          <w:p w14:paraId="63E1F1EB" w14:textId="1B341131" w:rsidR="00EA1187" w:rsidRPr="00526795" w:rsidRDefault="00EA1187" w:rsidP="00EA1187">
            <w:pPr>
              <w:rPr>
                <w:rStyle w:val="Strong"/>
              </w:rPr>
            </w:pPr>
            <w:r w:rsidRPr="2CFD5928">
              <w:rPr>
                <w:rStyle w:val="Strong"/>
              </w:rPr>
              <w:lastRenderedPageBreak/>
              <w:t>2, 6,</w:t>
            </w:r>
            <w:r>
              <w:rPr>
                <w:rStyle w:val="Strong"/>
              </w:rPr>
              <w:t xml:space="preserve"> and</w:t>
            </w:r>
            <w:r w:rsidRPr="2CFD5928">
              <w:rPr>
                <w:rStyle w:val="Strong"/>
              </w:rPr>
              <w:t xml:space="preserve"> 8</w:t>
            </w:r>
          </w:p>
        </w:tc>
      </w:tr>
      <w:tr w:rsidR="00EA1187" w14:paraId="0E13E2D8" w14:textId="77777777" w:rsidTr="0001431B">
        <w:tblPrEx>
          <w:jc w:val="left"/>
        </w:tblPrEx>
        <w:trPr>
          <w:cnfStyle w:val="000000100000" w:firstRow="0" w:lastRow="0" w:firstColumn="0" w:lastColumn="0" w:oddVBand="0" w:evenVBand="0" w:oddHBand="1" w:evenHBand="0" w:firstRowFirstColumn="0" w:firstRowLastColumn="0" w:lastRowFirstColumn="0" w:lastRowLastColumn="0"/>
        </w:trPr>
        <w:tc>
          <w:tcPr>
            <w:tcW w:w="4650" w:type="dxa"/>
          </w:tcPr>
          <w:p w14:paraId="2F82A8B7" w14:textId="08B14D71" w:rsidR="00EA1187" w:rsidRPr="00526795" w:rsidRDefault="00EA1187" w:rsidP="00EA1187">
            <w:pPr>
              <w:rPr>
                <w:rStyle w:val="Strong"/>
              </w:rPr>
            </w:pPr>
            <w:r w:rsidRPr="2CFD5928">
              <w:rPr>
                <w:rStyle w:val="Strong"/>
              </w:rPr>
              <w:t>Geometric measure A</w:t>
            </w:r>
          </w:p>
          <w:p w14:paraId="428F43E8" w14:textId="77777777" w:rsidR="00EA1187" w:rsidRPr="00526795" w:rsidRDefault="00EA1187" w:rsidP="00EA1187">
            <w:pPr>
              <w:rPr>
                <w:rStyle w:val="Strong"/>
              </w:rPr>
            </w:pPr>
            <w:r w:rsidRPr="00526795">
              <w:rPr>
                <w:rStyle w:val="Strong"/>
              </w:rPr>
              <w:t>MA1-WM-01</w:t>
            </w:r>
          </w:p>
          <w:p w14:paraId="0D2CE371" w14:textId="77777777" w:rsidR="00EA1187" w:rsidRPr="00526795" w:rsidRDefault="00EA1187" w:rsidP="00EA1187">
            <w:pPr>
              <w:rPr>
                <w:rStyle w:val="Strong"/>
              </w:rPr>
            </w:pPr>
            <w:r w:rsidRPr="00526795">
              <w:rPr>
                <w:rStyle w:val="Strong"/>
              </w:rPr>
              <w:t>MA1-GM-01</w:t>
            </w:r>
          </w:p>
          <w:p w14:paraId="0E1E1675" w14:textId="77777777" w:rsidR="00EA1187" w:rsidRPr="00526795" w:rsidRDefault="00EA1187" w:rsidP="00EA1187">
            <w:pPr>
              <w:rPr>
                <w:rStyle w:val="Strong"/>
              </w:rPr>
            </w:pPr>
            <w:r w:rsidRPr="00526795">
              <w:rPr>
                <w:rStyle w:val="Strong"/>
              </w:rPr>
              <w:t>MA1-GM-02</w:t>
            </w:r>
          </w:p>
          <w:p w14:paraId="33504705" w14:textId="77777777" w:rsidR="00EA1187" w:rsidRPr="00526795" w:rsidRDefault="00EA1187" w:rsidP="00EA1187">
            <w:pPr>
              <w:rPr>
                <w:rStyle w:val="Strong"/>
              </w:rPr>
            </w:pPr>
            <w:r w:rsidRPr="00526795">
              <w:rPr>
                <w:rStyle w:val="Strong"/>
              </w:rPr>
              <w:t>MA1-GM-03</w:t>
            </w:r>
          </w:p>
        </w:tc>
        <w:tc>
          <w:tcPr>
            <w:tcW w:w="6685" w:type="dxa"/>
          </w:tcPr>
          <w:p w14:paraId="1FD7D70F" w14:textId="77777777" w:rsidR="00EA1187" w:rsidRDefault="00EA1187" w:rsidP="00EA1187">
            <w:pPr>
              <w:rPr>
                <w:rStyle w:val="Strong"/>
              </w:rPr>
            </w:pPr>
            <w:r w:rsidRPr="2CFD5928">
              <w:rPr>
                <w:rStyle w:val="Strong"/>
                <w:rFonts w:eastAsia="Calibri"/>
              </w:rPr>
              <w:t xml:space="preserve">Length: Measure the lengths of objects using </w:t>
            </w:r>
            <w:r>
              <w:rPr>
                <w:rStyle w:val="Strong"/>
                <w:rFonts w:eastAsia="Calibri"/>
              </w:rPr>
              <w:t xml:space="preserve">uniform </w:t>
            </w:r>
            <w:r w:rsidRPr="2CFD5928">
              <w:rPr>
                <w:rStyle w:val="Strong"/>
                <w:rFonts w:eastAsia="Calibri"/>
              </w:rPr>
              <w:t>informal units</w:t>
            </w:r>
          </w:p>
          <w:p w14:paraId="36621425" w14:textId="77777777" w:rsidR="00EA1187" w:rsidRPr="0001431B" w:rsidRDefault="00EA1187" w:rsidP="00EA1187">
            <w:pPr>
              <w:pStyle w:val="ListBullet"/>
              <w:numPr>
                <w:ilvl w:val="0"/>
                <w:numId w:val="19"/>
              </w:numPr>
            </w:pPr>
            <w:r>
              <w:t>use uniform informal units to measure lengths and distances by placing the units end to end without gaps or overlaps (UuM2)</w:t>
            </w:r>
          </w:p>
          <w:p w14:paraId="6BABA408" w14:textId="77777777" w:rsidR="00EA1187" w:rsidRDefault="00EA1187" w:rsidP="00EA1187">
            <w:pPr>
              <w:pStyle w:val="ListBullet"/>
              <w:numPr>
                <w:ilvl w:val="0"/>
                <w:numId w:val="19"/>
              </w:numPr>
            </w:pPr>
            <w:r>
              <w:rPr>
                <w:rFonts w:eastAsia="Calibri"/>
              </w:rPr>
              <w:t>s</w:t>
            </w:r>
            <w:r w:rsidRPr="2CFD5928">
              <w:rPr>
                <w:rFonts w:eastAsia="Calibri"/>
              </w:rPr>
              <w:t>elect appropriate uniform informal units to measure lengths and distances</w:t>
            </w:r>
            <w:r w:rsidRPr="07A3969F">
              <w:rPr>
                <w:rFonts w:eastAsia="Calibri"/>
              </w:rPr>
              <w:t xml:space="preserve"> (UuM3)</w:t>
            </w:r>
          </w:p>
          <w:p w14:paraId="32C0C9E2" w14:textId="77777777" w:rsidR="00EA1187" w:rsidRDefault="00EA1187" w:rsidP="00EA1187">
            <w:pPr>
              <w:pStyle w:val="ListBullet"/>
              <w:numPr>
                <w:ilvl w:val="0"/>
                <w:numId w:val="0"/>
              </w:numPr>
              <w:rPr>
                <w:rFonts w:eastAsia="Calibri"/>
              </w:rPr>
            </w:pPr>
            <w:r w:rsidRPr="2CFD5928">
              <w:rPr>
                <w:rStyle w:val="Strong"/>
              </w:rPr>
              <w:t>Length: Subdivide lengths to find halves and quarters</w:t>
            </w:r>
          </w:p>
          <w:p w14:paraId="290DAA0F" w14:textId="77777777" w:rsidR="00EA1187" w:rsidRDefault="00EA1187" w:rsidP="00EA1187">
            <w:pPr>
              <w:pStyle w:val="ListBullet"/>
              <w:numPr>
                <w:ilvl w:val="0"/>
                <w:numId w:val="19"/>
              </w:numPr>
            </w:pPr>
            <w:r>
              <w:rPr>
                <w:rFonts w:eastAsia="Calibri"/>
              </w:rPr>
              <w:t>u</w:t>
            </w:r>
            <w:r w:rsidRPr="2CFD5928">
              <w:rPr>
                <w:rFonts w:eastAsia="Calibri"/>
              </w:rPr>
              <w:t>se concrete materials to model both half and quarters of a whole length, highlighting the length</w:t>
            </w:r>
            <w:r w:rsidRPr="07A3969F">
              <w:rPr>
                <w:rFonts w:eastAsia="Calibri"/>
              </w:rPr>
              <w:t xml:space="preserve"> (InF2)</w:t>
            </w:r>
          </w:p>
          <w:p w14:paraId="0C41DBD1" w14:textId="77777777" w:rsidR="00EA1187" w:rsidRPr="0001431B" w:rsidRDefault="00EA1187" w:rsidP="00EA1187">
            <w:pPr>
              <w:pStyle w:val="ListBullet"/>
              <w:numPr>
                <w:ilvl w:val="0"/>
                <w:numId w:val="19"/>
              </w:numPr>
            </w:pPr>
            <w:r>
              <w:rPr>
                <w:rFonts w:eastAsia="Calibri"/>
              </w:rPr>
              <w:t>i</w:t>
            </w:r>
            <w:r w:rsidRPr="2CFD5928">
              <w:rPr>
                <w:rFonts w:eastAsia="Calibri"/>
              </w:rPr>
              <w:t>dentify two equal parts and the relationship of the parts to the whole length, linking words and images</w:t>
            </w:r>
            <w:r w:rsidRPr="07A3969F">
              <w:rPr>
                <w:rFonts w:eastAsia="Calibri"/>
              </w:rPr>
              <w:t xml:space="preserve"> (InF2)</w:t>
            </w:r>
          </w:p>
          <w:p w14:paraId="05D3106B" w14:textId="559A96A6" w:rsidR="00EA1187" w:rsidRDefault="00EA1187" w:rsidP="00EA1187">
            <w:pPr>
              <w:pStyle w:val="ListBullet"/>
            </w:pPr>
            <w:r>
              <w:rPr>
                <w:rFonts w:eastAsia="Calibri"/>
              </w:rPr>
              <w:t>r</w:t>
            </w:r>
            <w:r w:rsidRPr="2CFD5928">
              <w:rPr>
                <w:rFonts w:eastAsia="Calibri"/>
              </w:rPr>
              <w:t>ecognise when lengths have or have not been divided into halves and quarters</w:t>
            </w:r>
            <w:r w:rsidRPr="07A3969F">
              <w:rPr>
                <w:rFonts w:eastAsia="Calibri"/>
              </w:rPr>
              <w:t xml:space="preserve"> (InF2)</w:t>
            </w:r>
          </w:p>
        </w:tc>
        <w:tc>
          <w:tcPr>
            <w:tcW w:w="2613" w:type="dxa"/>
          </w:tcPr>
          <w:p w14:paraId="0D298D06" w14:textId="690D0FF7" w:rsidR="00EA1187" w:rsidRPr="00526795" w:rsidRDefault="00EA1187" w:rsidP="00EA1187">
            <w:pPr>
              <w:rPr>
                <w:rStyle w:val="Strong"/>
              </w:rPr>
            </w:pPr>
            <w:r w:rsidRPr="2CFD5928">
              <w:rPr>
                <w:rStyle w:val="Strong"/>
              </w:rPr>
              <w:t>2</w:t>
            </w:r>
            <w:r>
              <w:rPr>
                <w:rStyle w:val="Strong"/>
              </w:rPr>
              <w:t xml:space="preserve"> and</w:t>
            </w:r>
            <w:r w:rsidRPr="2CFD5928">
              <w:rPr>
                <w:rStyle w:val="Strong"/>
              </w:rPr>
              <w:t xml:space="preserve"> 6</w:t>
            </w:r>
          </w:p>
        </w:tc>
      </w:tr>
      <w:tr w:rsidR="00EA1187" w14:paraId="27C841D2" w14:textId="77777777" w:rsidTr="0001431B">
        <w:tblPrEx>
          <w:jc w:val="left"/>
        </w:tblPrEx>
        <w:trPr>
          <w:cnfStyle w:val="000000010000" w:firstRow="0" w:lastRow="0" w:firstColumn="0" w:lastColumn="0" w:oddVBand="0" w:evenVBand="0" w:oddHBand="0" w:evenHBand="1" w:firstRowFirstColumn="0" w:firstRowLastColumn="0" w:lastRowFirstColumn="0" w:lastRowLastColumn="0"/>
        </w:trPr>
        <w:tc>
          <w:tcPr>
            <w:tcW w:w="4650" w:type="dxa"/>
          </w:tcPr>
          <w:p w14:paraId="2BF22CC5" w14:textId="40049B64" w:rsidR="00EA1187" w:rsidRPr="00526795" w:rsidRDefault="00EA1187" w:rsidP="00EA1187">
            <w:pPr>
              <w:rPr>
                <w:rStyle w:val="Strong"/>
              </w:rPr>
            </w:pPr>
            <w:r w:rsidRPr="2CFD5928">
              <w:rPr>
                <w:rStyle w:val="Strong"/>
              </w:rPr>
              <w:t>Two-dimensional spatial structure A</w:t>
            </w:r>
          </w:p>
          <w:p w14:paraId="04AC532B" w14:textId="77777777" w:rsidR="00EA1187" w:rsidRPr="00526795" w:rsidRDefault="00EA1187" w:rsidP="00EA1187">
            <w:pPr>
              <w:rPr>
                <w:rStyle w:val="Strong"/>
              </w:rPr>
            </w:pPr>
            <w:r w:rsidRPr="00526795">
              <w:rPr>
                <w:rStyle w:val="Strong"/>
              </w:rPr>
              <w:t>MA1-WM-01</w:t>
            </w:r>
          </w:p>
          <w:p w14:paraId="61FF44AD" w14:textId="77777777" w:rsidR="00EA1187" w:rsidRPr="00526795" w:rsidRDefault="00EA1187" w:rsidP="00EA1187">
            <w:pPr>
              <w:rPr>
                <w:rStyle w:val="Strong"/>
              </w:rPr>
            </w:pPr>
            <w:r w:rsidRPr="00526795">
              <w:rPr>
                <w:rStyle w:val="Strong"/>
              </w:rPr>
              <w:lastRenderedPageBreak/>
              <w:t>MA1-2DS-01</w:t>
            </w:r>
          </w:p>
          <w:p w14:paraId="18FA998F" w14:textId="77777777" w:rsidR="00EA1187" w:rsidRPr="00526795" w:rsidRDefault="00EA1187" w:rsidP="00EA1187">
            <w:pPr>
              <w:rPr>
                <w:rStyle w:val="Strong"/>
              </w:rPr>
            </w:pPr>
            <w:r w:rsidRPr="00526795">
              <w:rPr>
                <w:rStyle w:val="Strong"/>
              </w:rPr>
              <w:t>MA1-2DS-02</w:t>
            </w:r>
          </w:p>
        </w:tc>
        <w:tc>
          <w:tcPr>
            <w:tcW w:w="6685" w:type="dxa"/>
          </w:tcPr>
          <w:p w14:paraId="53DC8577" w14:textId="77777777" w:rsidR="00EA1187" w:rsidRDefault="00EA1187" w:rsidP="00EA1187">
            <w:pPr>
              <w:rPr>
                <w:rStyle w:val="Strong"/>
              </w:rPr>
            </w:pPr>
            <w:r w:rsidRPr="2CFD5928">
              <w:rPr>
                <w:rStyle w:val="Strong"/>
                <w:rFonts w:eastAsia="Calibri"/>
              </w:rPr>
              <w:lastRenderedPageBreak/>
              <w:t>2D shapes: Recognise and classify shapes using obvious features</w:t>
            </w:r>
          </w:p>
          <w:p w14:paraId="4DF8FFB2" w14:textId="77777777" w:rsidR="00EA1187" w:rsidRDefault="00EA1187" w:rsidP="00EA1187">
            <w:pPr>
              <w:pStyle w:val="ListBullet"/>
              <w:numPr>
                <w:ilvl w:val="0"/>
                <w:numId w:val="19"/>
              </w:numPr>
            </w:pPr>
            <w:r>
              <w:rPr>
                <w:rFonts w:eastAsia="Calibri"/>
              </w:rPr>
              <w:t>e</w:t>
            </w:r>
            <w:r w:rsidRPr="2CFD5928">
              <w:rPr>
                <w:rFonts w:eastAsia="Calibri"/>
              </w:rPr>
              <w:t xml:space="preserve">xplore, </w:t>
            </w:r>
            <w:proofErr w:type="gramStart"/>
            <w:r w:rsidRPr="2CFD5928">
              <w:rPr>
                <w:rFonts w:eastAsia="Calibri"/>
              </w:rPr>
              <w:t>manipulate</w:t>
            </w:r>
            <w:proofErr w:type="gramEnd"/>
            <w:r w:rsidRPr="2CFD5928">
              <w:rPr>
                <w:rFonts w:eastAsia="Calibri"/>
              </w:rPr>
              <w:t xml:space="preserve"> and describe features of polygons</w:t>
            </w:r>
            <w:r w:rsidRPr="07A3969F">
              <w:rPr>
                <w:rFonts w:eastAsia="Calibri"/>
              </w:rPr>
              <w:t xml:space="preserve"> </w:t>
            </w:r>
            <w:r w:rsidRPr="07A3969F">
              <w:rPr>
                <w:rFonts w:eastAsia="Calibri"/>
              </w:rPr>
              <w:lastRenderedPageBreak/>
              <w:t>(UGP3)</w:t>
            </w:r>
          </w:p>
          <w:p w14:paraId="647624DB" w14:textId="77777777" w:rsidR="00EA1187" w:rsidRDefault="00EA1187" w:rsidP="00EA1187">
            <w:pPr>
              <w:pStyle w:val="ListBullet"/>
              <w:numPr>
                <w:ilvl w:val="0"/>
                <w:numId w:val="19"/>
              </w:numPr>
              <w:rPr>
                <w:rFonts w:asciiTheme="minorHAnsi" w:eastAsiaTheme="minorEastAsia" w:hAnsiTheme="minorHAnsi" w:cstheme="minorBidi"/>
              </w:rPr>
            </w:pPr>
            <w:r>
              <w:t>use the terms ‘side’, ‘vertex’ and ‘two-dimensional’ to describe plane (flat) shapes (UGP1-UGP2)</w:t>
            </w:r>
          </w:p>
          <w:p w14:paraId="2370D38E" w14:textId="77777777" w:rsidR="00EA1187" w:rsidRDefault="00EA1187" w:rsidP="00EA1187">
            <w:pPr>
              <w:pStyle w:val="ListBullet"/>
              <w:numPr>
                <w:ilvl w:val="0"/>
                <w:numId w:val="19"/>
              </w:numPr>
            </w:pPr>
            <w:r>
              <w:rPr>
                <w:rFonts w:eastAsia="Calibri"/>
              </w:rPr>
              <w:t>c</w:t>
            </w:r>
            <w:r w:rsidRPr="2CFD5928">
              <w:rPr>
                <w:rFonts w:eastAsia="Calibri"/>
              </w:rPr>
              <w:t>reate repeating linear patterns with shapes, including two-shape and three-shape patterns</w:t>
            </w:r>
          </w:p>
          <w:p w14:paraId="3A70BAF0" w14:textId="77777777" w:rsidR="00EA1187" w:rsidRDefault="00EA1187" w:rsidP="00EA1187">
            <w:pPr>
              <w:pStyle w:val="ListBullet"/>
              <w:numPr>
                <w:ilvl w:val="0"/>
                <w:numId w:val="19"/>
              </w:numPr>
              <w:rPr>
                <w:rFonts w:asciiTheme="minorHAnsi" w:eastAsiaTheme="minorEastAsia" w:hAnsiTheme="minorHAnsi" w:cstheme="minorBidi"/>
              </w:rPr>
            </w:pPr>
            <w:r>
              <w:t xml:space="preserve">compare, </w:t>
            </w:r>
            <w:proofErr w:type="gramStart"/>
            <w:r>
              <w:t>sort</w:t>
            </w:r>
            <w:proofErr w:type="gramEnd"/>
            <w:r>
              <w:t xml:space="preserve"> and classify polygons according to the number of sides or vertices (UGP3-UGP4)</w:t>
            </w:r>
          </w:p>
          <w:p w14:paraId="11C0668D" w14:textId="77777777" w:rsidR="00EA1187" w:rsidRDefault="00EA1187" w:rsidP="00EA1187">
            <w:pPr>
              <w:pStyle w:val="ListBullet"/>
              <w:numPr>
                <w:ilvl w:val="0"/>
                <w:numId w:val="19"/>
              </w:numPr>
            </w:pPr>
            <w:r>
              <w:rPr>
                <w:rFonts w:eastAsia="Calibri"/>
              </w:rPr>
              <w:t>r</w:t>
            </w:r>
            <w:r w:rsidRPr="2CFD5928">
              <w:rPr>
                <w:rFonts w:eastAsia="Calibri"/>
              </w:rPr>
              <w:t>ecognise that shapes with the same name may have sides of equal or different lengths</w:t>
            </w:r>
          </w:p>
          <w:p w14:paraId="1D2AEF24" w14:textId="77777777" w:rsidR="00EA1187" w:rsidRDefault="00EA1187" w:rsidP="00EA1187">
            <w:pPr>
              <w:pStyle w:val="ListBullet"/>
              <w:numPr>
                <w:ilvl w:val="0"/>
                <w:numId w:val="19"/>
              </w:numPr>
            </w:pPr>
            <w:r>
              <w:rPr>
                <w:rFonts w:eastAsia="Calibri"/>
              </w:rPr>
              <w:t>i</w:t>
            </w:r>
            <w:r w:rsidRPr="2CFD5928">
              <w:rPr>
                <w:rFonts w:eastAsia="Calibri"/>
              </w:rPr>
              <w:t>dentify shapes presented in different orientations</w:t>
            </w:r>
            <w:r w:rsidRPr="07A3969F">
              <w:rPr>
                <w:rFonts w:eastAsia="Calibri"/>
              </w:rPr>
              <w:t xml:space="preserve"> (UGP2)</w:t>
            </w:r>
          </w:p>
          <w:p w14:paraId="1324E93C" w14:textId="77777777" w:rsidR="00EA1187" w:rsidRDefault="00EA1187" w:rsidP="00EA1187">
            <w:pPr>
              <w:pStyle w:val="ListBullet"/>
              <w:numPr>
                <w:ilvl w:val="0"/>
                <w:numId w:val="0"/>
              </w:numPr>
            </w:pPr>
            <w:r w:rsidRPr="2CFD5928">
              <w:rPr>
                <w:rStyle w:val="Strong"/>
              </w:rPr>
              <w:t>2D shapes: Transform shapes with slides and reflections</w:t>
            </w:r>
          </w:p>
          <w:p w14:paraId="0A145C45" w14:textId="77777777" w:rsidR="00EA1187" w:rsidRDefault="00EA1187" w:rsidP="00EA1187">
            <w:pPr>
              <w:pStyle w:val="ListBullet"/>
              <w:numPr>
                <w:ilvl w:val="0"/>
                <w:numId w:val="19"/>
              </w:numPr>
            </w:pPr>
            <w:r>
              <w:rPr>
                <w:rFonts w:eastAsia="Calibri"/>
              </w:rPr>
              <w:t>r</w:t>
            </w:r>
            <w:r w:rsidRPr="2CFD5928">
              <w:rPr>
                <w:rFonts w:eastAsia="Calibri"/>
              </w:rPr>
              <w:t xml:space="preserve">ecognise that sliding or reflecting a shape does not change its size or features </w:t>
            </w:r>
            <w:r w:rsidRPr="07A3969F">
              <w:rPr>
                <w:rFonts w:eastAsia="Calibri"/>
              </w:rPr>
              <w:t>(UGP2)</w:t>
            </w:r>
          </w:p>
          <w:p w14:paraId="4A2482C1" w14:textId="77777777" w:rsidR="00EA1187" w:rsidRDefault="00EA1187" w:rsidP="00EA1187">
            <w:pPr>
              <w:pStyle w:val="ListBullet"/>
              <w:numPr>
                <w:ilvl w:val="0"/>
                <w:numId w:val="19"/>
              </w:numPr>
              <w:rPr>
                <w:rFonts w:asciiTheme="minorHAnsi" w:eastAsiaTheme="minorEastAsia" w:hAnsiTheme="minorHAnsi" w:cstheme="minorBidi"/>
              </w:rPr>
            </w:pPr>
            <w:r>
              <w:rPr>
                <w:rFonts w:eastAsia="Calibri"/>
              </w:rPr>
              <w:t>i</w:t>
            </w:r>
            <w:r w:rsidRPr="2CFD5928">
              <w:rPr>
                <w:rFonts w:eastAsia="Calibri"/>
              </w:rPr>
              <w:t>dentify and create a slide (translation) or reflection of a single shape and use the terms ‘slide’ (translation) and ‘reflection’ to describe the movement of the shape</w:t>
            </w:r>
            <w:r w:rsidRPr="07A3969F">
              <w:rPr>
                <w:rFonts w:eastAsia="Calibri"/>
              </w:rPr>
              <w:t xml:space="preserve"> </w:t>
            </w:r>
            <w:r w:rsidRPr="07A3969F">
              <w:rPr>
                <w:rFonts w:eastAsia="Calibri"/>
              </w:rPr>
              <w:lastRenderedPageBreak/>
              <w:t>(UGP2)</w:t>
            </w:r>
          </w:p>
          <w:p w14:paraId="40F4353A" w14:textId="77777777" w:rsidR="00EA1187" w:rsidRPr="00C72A2B" w:rsidRDefault="00EA1187" w:rsidP="00EA1187">
            <w:pPr>
              <w:pStyle w:val="ListBullet"/>
              <w:rPr>
                <w:rFonts w:asciiTheme="minorHAnsi" w:eastAsiaTheme="minorEastAsia" w:hAnsiTheme="minorHAnsi" w:cstheme="minorBidi"/>
              </w:rPr>
            </w:pPr>
            <w:r>
              <w:rPr>
                <w:rFonts w:eastAsia="Calibri"/>
              </w:rPr>
              <w:t>m</w:t>
            </w:r>
            <w:r w:rsidRPr="2CFD5928">
              <w:rPr>
                <w:rFonts w:eastAsia="Calibri"/>
              </w:rPr>
              <w:t>ake designs with symmetry from reflection using paper-folding, mirrors, drawing or paintings</w:t>
            </w:r>
            <w:r w:rsidRPr="07A3969F">
              <w:rPr>
                <w:rFonts w:eastAsia="Calibri"/>
              </w:rPr>
              <w:t xml:space="preserve"> (UGP3)</w:t>
            </w:r>
          </w:p>
          <w:p w14:paraId="38BD443A" w14:textId="77777777" w:rsidR="00C72A2B" w:rsidRPr="00C72A2B" w:rsidRDefault="00C72A2B" w:rsidP="00C72A2B">
            <w:pPr>
              <w:rPr>
                <w:b/>
                <w:bCs/>
              </w:rPr>
            </w:pPr>
            <w:r w:rsidRPr="00C72A2B">
              <w:rPr>
                <w:b/>
                <w:bCs/>
              </w:rPr>
              <w:t>Area: Measure areas using uniform informal units</w:t>
            </w:r>
          </w:p>
          <w:p w14:paraId="32CD4312" w14:textId="4FEF2A14" w:rsidR="00C72A2B" w:rsidRDefault="00C72A2B" w:rsidP="00C72A2B">
            <w:pPr>
              <w:pStyle w:val="ListBullet"/>
            </w:pPr>
            <w:r>
              <w:rPr>
                <w:rFonts w:eastAsiaTheme="minorEastAsia"/>
              </w:rPr>
              <w:t xml:space="preserve">explore area </w:t>
            </w:r>
            <w:r w:rsidRPr="00C72A2B">
              <w:rPr>
                <w:rFonts w:eastAsia="Calibri"/>
              </w:rPr>
              <w:t>using</w:t>
            </w:r>
            <w:r>
              <w:rPr>
                <w:rFonts w:eastAsiaTheme="minorEastAsia"/>
              </w:rPr>
              <w:t xml:space="preserve"> uniform informal units to cover the surface in rows or columns without gaps or overlaps (UuM5)</w:t>
            </w:r>
          </w:p>
        </w:tc>
        <w:tc>
          <w:tcPr>
            <w:tcW w:w="2613" w:type="dxa"/>
          </w:tcPr>
          <w:p w14:paraId="0792DA2A" w14:textId="61C92C36" w:rsidR="00EA1187" w:rsidRPr="00526795" w:rsidRDefault="00EA1187" w:rsidP="00EA1187">
            <w:pPr>
              <w:rPr>
                <w:rStyle w:val="Strong"/>
              </w:rPr>
            </w:pPr>
            <w:r w:rsidRPr="2CFD5928">
              <w:rPr>
                <w:rStyle w:val="Strong"/>
              </w:rPr>
              <w:lastRenderedPageBreak/>
              <w:t>1</w:t>
            </w:r>
            <w:r>
              <w:rPr>
                <w:rStyle w:val="Strong"/>
              </w:rPr>
              <w:t xml:space="preserve"> to 8</w:t>
            </w:r>
          </w:p>
        </w:tc>
      </w:tr>
      <w:tr w:rsidR="00EA1187" w14:paraId="0F58C477" w14:textId="77777777" w:rsidTr="0001431B">
        <w:tblPrEx>
          <w:jc w:val="left"/>
        </w:tblPrEx>
        <w:trPr>
          <w:cnfStyle w:val="000000100000" w:firstRow="0" w:lastRow="0" w:firstColumn="0" w:lastColumn="0" w:oddVBand="0" w:evenVBand="0" w:oddHBand="1" w:evenHBand="0" w:firstRowFirstColumn="0" w:firstRowLastColumn="0" w:lastRowFirstColumn="0" w:lastRowLastColumn="0"/>
        </w:trPr>
        <w:tc>
          <w:tcPr>
            <w:tcW w:w="4650" w:type="dxa"/>
          </w:tcPr>
          <w:p w14:paraId="085BA506" w14:textId="6CAA3722" w:rsidR="00EA1187" w:rsidRDefault="00EA1187" w:rsidP="00EA1187">
            <w:pPr>
              <w:rPr>
                <w:rStyle w:val="Strong"/>
              </w:rPr>
            </w:pPr>
            <w:r w:rsidRPr="2CFD5928">
              <w:rPr>
                <w:rStyle w:val="Strong"/>
              </w:rPr>
              <w:lastRenderedPageBreak/>
              <w:t>Two-dimensional spatial structure B</w:t>
            </w:r>
          </w:p>
          <w:p w14:paraId="09C31A4A" w14:textId="77777777" w:rsidR="00EA1187" w:rsidRDefault="00EA1187" w:rsidP="00EA1187">
            <w:pPr>
              <w:rPr>
                <w:rStyle w:val="Strong"/>
              </w:rPr>
            </w:pPr>
            <w:r w:rsidRPr="2CFD5928">
              <w:rPr>
                <w:rStyle w:val="Strong"/>
              </w:rPr>
              <w:t>MA1-WM-01</w:t>
            </w:r>
          </w:p>
          <w:p w14:paraId="19F6582A" w14:textId="77777777" w:rsidR="00EA1187" w:rsidRDefault="00EA1187" w:rsidP="00EA1187">
            <w:pPr>
              <w:rPr>
                <w:rStyle w:val="Strong"/>
              </w:rPr>
            </w:pPr>
            <w:r w:rsidRPr="2CFD5928">
              <w:rPr>
                <w:rStyle w:val="Strong"/>
              </w:rPr>
              <w:t>MA1-2DS-01</w:t>
            </w:r>
          </w:p>
          <w:p w14:paraId="7B1AA6C6" w14:textId="49F38AFB" w:rsidR="00EA1187" w:rsidRPr="0001431B" w:rsidRDefault="00EA1187" w:rsidP="00EA1187">
            <w:pPr>
              <w:rPr>
                <w:rStyle w:val="Strong"/>
              </w:rPr>
            </w:pPr>
            <w:r w:rsidRPr="2CFD5928">
              <w:rPr>
                <w:rStyle w:val="Strong"/>
              </w:rPr>
              <w:t>MA1-2DS-02</w:t>
            </w:r>
          </w:p>
        </w:tc>
        <w:tc>
          <w:tcPr>
            <w:tcW w:w="6685" w:type="dxa"/>
          </w:tcPr>
          <w:p w14:paraId="17A8355E" w14:textId="77777777" w:rsidR="00EA1187" w:rsidRDefault="00EA1187" w:rsidP="00EA1187">
            <w:pPr>
              <w:rPr>
                <w:rStyle w:val="Strong"/>
              </w:rPr>
            </w:pPr>
            <w:r w:rsidRPr="2CFD5928">
              <w:rPr>
                <w:rStyle w:val="Strong"/>
                <w:rFonts w:eastAsia="Calibri"/>
              </w:rPr>
              <w:t xml:space="preserve">2D shapes: Represent, combine and separate two-dimensional </w:t>
            </w:r>
            <w:proofErr w:type="gramStart"/>
            <w:r w:rsidRPr="2CFD5928">
              <w:rPr>
                <w:rStyle w:val="Strong"/>
                <w:rFonts w:eastAsia="Calibri"/>
              </w:rPr>
              <w:t>shapes</w:t>
            </w:r>
            <w:proofErr w:type="gramEnd"/>
          </w:p>
          <w:p w14:paraId="2B142454" w14:textId="77777777" w:rsidR="00EA1187" w:rsidRDefault="00EA1187" w:rsidP="00EA1187">
            <w:pPr>
              <w:pStyle w:val="ListBullet"/>
              <w:numPr>
                <w:ilvl w:val="0"/>
                <w:numId w:val="19"/>
              </w:numPr>
              <w:rPr>
                <w:rFonts w:asciiTheme="minorHAnsi" w:eastAsiaTheme="minorEastAsia" w:hAnsiTheme="minorHAnsi" w:cstheme="minorBidi"/>
              </w:rPr>
            </w:pPr>
            <w:r>
              <w:t>make representations of two-dimensional shapes and combinations of shapes in different orientations</w:t>
            </w:r>
          </w:p>
          <w:p w14:paraId="60B5734D" w14:textId="3EC26170" w:rsidR="00EA1187" w:rsidRDefault="00EA1187" w:rsidP="00EA1187">
            <w:pPr>
              <w:pStyle w:val="ListBullet"/>
              <w:rPr>
                <w:rFonts w:asciiTheme="minorHAnsi" w:eastAsiaTheme="minorEastAsia" w:hAnsiTheme="minorHAnsi" w:cstheme="minorBidi"/>
              </w:rPr>
            </w:pPr>
            <w:r>
              <w:t xml:space="preserve">combine and split single shapes and arrangements of shapes to form new shapes </w:t>
            </w:r>
          </w:p>
        </w:tc>
        <w:tc>
          <w:tcPr>
            <w:tcW w:w="2613" w:type="dxa"/>
          </w:tcPr>
          <w:p w14:paraId="0C5A2A73" w14:textId="12C6442E" w:rsidR="00EA1187" w:rsidRDefault="00EA1187" w:rsidP="00EA1187">
            <w:pPr>
              <w:rPr>
                <w:rStyle w:val="Strong"/>
                <w:rFonts w:eastAsia="Calibri"/>
              </w:rPr>
            </w:pPr>
            <w:r w:rsidRPr="05DFC4C4">
              <w:rPr>
                <w:rStyle w:val="Strong"/>
                <w:rFonts w:eastAsia="Calibri"/>
              </w:rPr>
              <w:t>1</w:t>
            </w:r>
            <w:r>
              <w:rPr>
                <w:rStyle w:val="Strong"/>
                <w:rFonts w:eastAsia="Calibri"/>
              </w:rPr>
              <w:t xml:space="preserve"> to </w:t>
            </w:r>
            <w:r w:rsidRPr="05DFC4C4">
              <w:rPr>
                <w:rStyle w:val="Strong"/>
                <w:rFonts w:eastAsia="Calibri"/>
              </w:rPr>
              <w:t>5</w:t>
            </w:r>
          </w:p>
        </w:tc>
      </w:tr>
    </w:tbl>
    <w:p w14:paraId="762BB938" w14:textId="77777777" w:rsidR="005E1F63" w:rsidRDefault="005E1F63" w:rsidP="005C14A7">
      <w:r>
        <w:br w:type="page"/>
      </w:r>
    </w:p>
    <w:p w14:paraId="066D8312" w14:textId="77777777" w:rsidR="005C14A7" w:rsidRDefault="005E1F63" w:rsidP="005E1F63">
      <w:pPr>
        <w:pStyle w:val="Heading2"/>
      </w:pPr>
      <w:bookmarkStart w:id="121" w:name="_Toc113014826"/>
      <w:r>
        <w:lastRenderedPageBreak/>
        <w:t>References</w:t>
      </w:r>
      <w:bookmarkEnd w:id="121"/>
    </w:p>
    <w:p w14:paraId="324A0868" w14:textId="77777777" w:rsidR="005E1F63" w:rsidRPr="005E1F63" w:rsidRDefault="005E1F63" w:rsidP="004635EE">
      <w:pPr>
        <w:pStyle w:val="FeatureBox2"/>
        <w:rPr>
          <w:rStyle w:val="Strong"/>
        </w:rPr>
      </w:pPr>
      <w:r w:rsidRPr="005E1F63">
        <w:rPr>
          <w:rStyle w:val="Strong"/>
        </w:rPr>
        <w:t>Links to third-party material and websites</w:t>
      </w:r>
    </w:p>
    <w:p w14:paraId="5D314077" w14:textId="6A5299FD" w:rsidR="005E1F63" w:rsidRDefault="005E1F63" w:rsidP="004635EE">
      <w:pPr>
        <w:pStyle w:val="FeatureBox2"/>
      </w:pPr>
      <w:r>
        <w:t xml:space="preserve">Please note that the provided (reading/viewing material/list/links/texts) are a suggestion only and implies no endorsement, by the New South Wales Department of Education, of any author, </w:t>
      </w:r>
      <w:r w:rsidR="00746EB7">
        <w:t>publisher,</w:t>
      </w:r>
      <w:r>
        <w:t xml:space="preserve"> or book title. School principals and teachers are best placed to assess the suitability of resources that would complement the curriculum and reflect the needs and interests of their students.</w:t>
      </w:r>
    </w:p>
    <w:p w14:paraId="45830865" w14:textId="01A36B85" w:rsidR="005E1F63" w:rsidRDefault="005E1F63" w:rsidP="004635EE">
      <w:pPr>
        <w:pStyle w:val="FeatureBox2"/>
      </w:pPr>
      <w:r>
        <w:t>If you use the links provided in this document to access a third</w:t>
      </w:r>
      <w:r w:rsidR="007A7627">
        <w:t>-</w:t>
      </w:r>
      <w:r>
        <w:t>party's website, you acknowledge that the terms of use, including licence terms set out on the third</w:t>
      </w:r>
      <w:r w:rsidR="007A7627">
        <w:t>-</w:t>
      </w:r>
      <w:r>
        <w:t xml:space="preserve">party's website apply to the use which may be made of the materials on that third-party website or </w:t>
      </w:r>
      <w:proofErr w:type="gramStart"/>
      <w:r>
        <w:t>where</w:t>
      </w:r>
      <w:proofErr w:type="gramEnd"/>
      <w:r>
        <w:t xml:space="preserve"> permitted by the </w:t>
      </w:r>
      <w:r w:rsidRPr="005E1F63">
        <w:rPr>
          <w:i/>
          <w:iCs/>
        </w:rPr>
        <w:t>Copyright Act 1968</w:t>
      </w:r>
      <w:r>
        <w:t xml:space="preserve"> (Cth). The department accepts no responsibility for content on third-party websites.</w:t>
      </w:r>
    </w:p>
    <w:p w14:paraId="4EE5EB80" w14:textId="26D5EE3C" w:rsidR="005E1F63" w:rsidRDefault="005E1F63" w:rsidP="005E1F63">
      <w:r>
        <w:t xml:space="preserve">All material </w:t>
      </w:r>
      <w:hyperlink r:id="rId93" w:history="1">
        <w:r w:rsidRPr="005E1F63">
          <w:rPr>
            <w:rStyle w:val="Hyperlink"/>
          </w:rPr>
          <w:t>© State of New South Wales (Department of Education), 2021</w:t>
        </w:r>
      </w:hyperlink>
      <w:r>
        <w:t xml:space="preserve"> unless otherwise indicated. All other material used by permission or under licence.</w:t>
      </w:r>
    </w:p>
    <w:p w14:paraId="65885B0C" w14:textId="3F6A4772" w:rsidR="005E1F63" w:rsidRDefault="00000000" w:rsidP="005E1F63">
      <w:hyperlink r:id="rId94" w:history="1">
        <w:r w:rsidR="005E1F63" w:rsidRPr="007A7627">
          <w:rPr>
            <w:rStyle w:val="Hyperlink"/>
          </w:rPr>
          <w:t>Mathematics K-2 Syllabus</w:t>
        </w:r>
      </w:hyperlink>
      <w:r w:rsidR="005E1F63" w:rsidRPr="007A7627">
        <w:t xml:space="preserve"> © 2021</w:t>
      </w:r>
      <w:r w:rsidR="005E1F63">
        <w:t xml:space="preserve"> NSW Education Standards Authority (NESA) for and on behalf of the Crown in right of the State of New South Wales.</w:t>
      </w:r>
    </w:p>
    <w:p w14:paraId="3B19DB7D" w14:textId="2F562747" w:rsidR="005E1F63" w:rsidRDefault="00000000" w:rsidP="005E1F63">
      <w:hyperlink r:id="rId95" w:history="1">
        <w:r w:rsidR="005E1F63" w:rsidRPr="005E1F63">
          <w:rPr>
            <w:rStyle w:val="Hyperlink"/>
          </w:rPr>
          <w:t>© 2021 NSW Education Standards Authority</w:t>
        </w:r>
      </w:hyperlink>
      <w:r w:rsidR="005E1F6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CEFCFB3" w14:textId="77777777" w:rsidR="00BF0E77" w:rsidRDefault="00BF0E77" w:rsidP="00BF0E77">
      <w:r>
        <w:t xml:space="preserve">Please refer to the </w:t>
      </w:r>
      <w:hyperlink r:id="rId96" w:history="1">
        <w:r w:rsidRPr="00BE2514">
          <w:rPr>
            <w:rStyle w:val="Hyperlink"/>
          </w:rPr>
          <w:t>NESA Copyright Disclaimer</w:t>
        </w:r>
      </w:hyperlink>
      <w:r>
        <w:t xml:space="preserve"> for more information.</w:t>
      </w:r>
    </w:p>
    <w:p w14:paraId="66FFAF76" w14:textId="77777777" w:rsidR="00BF0E77" w:rsidRDefault="00BF0E77" w:rsidP="00BF0E77">
      <w:r>
        <w:t xml:space="preserve">NESA holds the only official and up-to-date versions of the NSW Curriculum and syllabus documents. Please visit the </w:t>
      </w:r>
      <w:hyperlink r:id="rId97" w:history="1">
        <w:r w:rsidRPr="00BE2514">
          <w:rPr>
            <w:rStyle w:val="Hyperlink"/>
          </w:rPr>
          <w:t>NSW Education Standards Authority (NESA)</w:t>
        </w:r>
      </w:hyperlink>
      <w:r>
        <w:t xml:space="preserve"> website and the </w:t>
      </w:r>
      <w:hyperlink r:id="rId98" w:history="1">
        <w:r w:rsidRPr="00BE2514">
          <w:rPr>
            <w:rStyle w:val="Hyperlink"/>
          </w:rPr>
          <w:t>NSW Curriculum</w:t>
        </w:r>
      </w:hyperlink>
      <w:r>
        <w:t xml:space="preserve"> website.</w:t>
      </w:r>
    </w:p>
    <w:p w14:paraId="79FB2CDD" w14:textId="15A92603" w:rsidR="00BF0E77" w:rsidRDefault="00000000" w:rsidP="00BF0E77">
      <w:hyperlink r:id="rId99" w:history="1">
        <w:r w:rsidR="00BF0E77" w:rsidRPr="00E60C12">
          <w:rPr>
            <w:rStyle w:val="Hyperlink"/>
          </w:rPr>
          <w:t>National Numeracy Learning Progression</w:t>
        </w:r>
      </w:hyperlink>
      <w:r w:rsidR="00BF0E77">
        <w:t xml:space="preserve"> © Australian Curriculum, Assessment and Reporting Authority (ACARA) 2010 to present, unless otherwise indicated. This material was downloaded from the </w:t>
      </w:r>
      <w:hyperlink r:id="rId100" w:history="1">
        <w:r w:rsidR="00BF0E77" w:rsidRPr="00BE2514">
          <w:rPr>
            <w:rStyle w:val="Hyperlink"/>
          </w:rPr>
          <w:t>Australian Curriculum</w:t>
        </w:r>
      </w:hyperlink>
      <w:r w:rsidR="00BF0E77">
        <w:t xml:space="preserve"> website (National Numeracy Learning Progression) (accessed 24 August 2022) </w:t>
      </w:r>
      <w:r w:rsidR="00BF0E77" w:rsidRPr="00BF0E77">
        <w:t>and was not</w:t>
      </w:r>
      <w:r w:rsidR="00BF0E77">
        <w:t xml:space="preserve"> modified. The material is licensed under </w:t>
      </w:r>
      <w:hyperlink r:id="rId101" w:history="1">
        <w:r w:rsidR="00BF0E77" w:rsidRPr="00BE2514">
          <w:rPr>
            <w:rStyle w:val="Hyperlink"/>
          </w:rPr>
          <w:t>CC BY 4.0</w:t>
        </w:r>
      </w:hyperlink>
      <w:r w:rsidR="00BF0E77">
        <w:t xml:space="preserve">. Version updates are tracked in the ‘Curriculum version history’ section on the </w:t>
      </w:r>
      <w:hyperlink r:id="rId102" w:history="1">
        <w:r w:rsidR="00BF0E77" w:rsidRPr="00BE2514">
          <w:rPr>
            <w:rStyle w:val="Hyperlink"/>
          </w:rPr>
          <w:t>'About the Australian Curriculum'</w:t>
        </w:r>
      </w:hyperlink>
      <w:r w:rsidR="00BF0E77">
        <w:t xml:space="preserve"> page of the Australian Curriculum website.</w:t>
      </w:r>
    </w:p>
    <w:p w14:paraId="7B26A7E3" w14:textId="77777777" w:rsidR="005E1F63" w:rsidRDefault="005E1F63" w:rsidP="005E1F63">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33788E5" w14:textId="77777777" w:rsidR="001F3385" w:rsidRPr="00212A91" w:rsidRDefault="001F3385" w:rsidP="00B43B3B">
      <w:bookmarkStart w:id="122" w:name="_Hlk112234608"/>
      <w:r w:rsidRPr="00212A91">
        <w:t xml:space="preserve">Burnett J, Irons </w:t>
      </w:r>
      <w:proofErr w:type="gramStart"/>
      <w:r w:rsidRPr="00212A91">
        <w:t>CJ</w:t>
      </w:r>
      <w:proofErr w:type="gramEnd"/>
      <w:r w:rsidRPr="00212A91">
        <w:t xml:space="preserve"> and Turton A (2007) </w:t>
      </w:r>
      <w:r w:rsidRPr="00212A91">
        <w:rPr>
          <w:i/>
          <w:iCs/>
        </w:rPr>
        <w:t>Geo Paper Polygons: Exploring 2D Shapes Through Paper Folding</w:t>
      </w:r>
      <w:r w:rsidRPr="00212A91">
        <w:t xml:space="preserve">, </w:t>
      </w:r>
      <w:proofErr w:type="spellStart"/>
      <w:r w:rsidRPr="00212A91">
        <w:t>Origo</w:t>
      </w:r>
      <w:proofErr w:type="spellEnd"/>
      <w:r w:rsidRPr="00212A91">
        <w:t xml:space="preserve"> Education, Narangba.</w:t>
      </w:r>
    </w:p>
    <w:p w14:paraId="048B5B5D" w14:textId="77777777" w:rsidR="001F3385" w:rsidRPr="00212A91" w:rsidRDefault="001F3385" w:rsidP="00B43B3B">
      <w:r w:rsidRPr="00212A91">
        <w:t xml:space="preserve">Burns M (2008) </w:t>
      </w:r>
      <w:r w:rsidRPr="00212A91">
        <w:rPr>
          <w:i/>
          <w:iCs/>
        </w:rPr>
        <w:t>The Greedy Triangle</w:t>
      </w:r>
      <w:r w:rsidRPr="00212A91">
        <w:t xml:space="preserve"> (</w:t>
      </w:r>
      <w:proofErr w:type="spellStart"/>
      <w:r w:rsidRPr="00212A91">
        <w:t>Silveria</w:t>
      </w:r>
      <w:proofErr w:type="spellEnd"/>
      <w:r w:rsidRPr="00212A91">
        <w:t xml:space="preserve"> G, illus.), Scholastic, Unites States.</w:t>
      </w:r>
    </w:p>
    <w:p w14:paraId="713CABAB" w14:textId="77777777" w:rsidR="001F3385" w:rsidRPr="00212A91" w:rsidRDefault="001F3385" w:rsidP="00B43B3B">
      <w:r w:rsidRPr="00212A91">
        <w:t xml:space="preserve">Moss J, Bruce CD, Caswell B, Flynn T and Hawes Z (2016) </w:t>
      </w:r>
      <w:r w:rsidRPr="00212A91">
        <w:rPr>
          <w:i/>
          <w:iCs/>
        </w:rPr>
        <w:t>Taking Shape: Activities to Develop Geometric and Spatial Thinking</w:t>
      </w:r>
      <w:r w:rsidRPr="00212A91">
        <w:t xml:space="preserve">, </w:t>
      </w:r>
      <w:r w:rsidRPr="00212A91">
        <w:rPr>
          <w:i/>
          <w:iCs/>
        </w:rPr>
        <w:t>Grades K-2</w:t>
      </w:r>
      <w:r w:rsidRPr="00212A91">
        <w:t>, Pearson, Canada.</w:t>
      </w:r>
    </w:p>
    <w:p w14:paraId="3F92A863" w14:textId="77777777" w:rsidR="001F3385" w:rsidRPr="00212A91" w:rsidRDefault="001F3385" w:rsidP="00B43B3B">
      <w:r w:rsidRPr="00212A91">
        <w:t xml:space="preserve">New Zealand Ministry of Education (n.d.) </w:t>
      </w:r>
      <w:hyperlink r:id="rId103" w:history="1">
        <w:r w:rsidRPr="00212A91">
          <w:rPr>
            <w:rStyle w:val="Hyperlink"/>
            <w:i/>
            <w:iCs/>
          </w:rPr>
          <w:t>nzmaths.</w:t>
        </w:r>
      </w:hyperlink>
      <w:r w:rsidRPr="00212A91">
        <w:rPr>
          <w:i/>
          <w:iCs/>
        </w:rPr>
        <w:t xml:space="preserve"> </w:t>
      </w:r>
      <w:r w:rsidRPr="00212A91">
        <w:t>[website], accessed 24 August 2022.</w:t>
      </w:r>
    </w:p>
    <w:p w14:paraId="7852B075" w14:textId="77777777" w:rsidR="001F3385" w:rsidRPr="00212A91" w:rsidRDefault="001F3385" w:rsidP="00B43B3B">
      <w:r w:rsidRPr="00212A91">
        <w:t>New Zealand Ministry of Education (n.d) ‘</w:t>
      </w:r>
      <w:hyperlink r:id="rId104">
        <w:r w:rsidRPr="00212A91">
          <w:rPr>
            <w:rStyle w:val="Hyperlink"/>
          </w:rPr>
          <w:t>Making Patterns</w:t>
        </w:r>
      </w:hyperlink>
      <w:r w:rsidRPr="00212A91">
        <w:t xml:space="preserve">’, </w:t>
      </w:r>
      <w:r w:rsidRPr="00212A91">
        <w:rPr>
          <w:i/>
          <w:iCs/>
        </w:rPr>
        <w:t>Resource Finder,</w:t>
      </w:r>
      <w:r w:rsidRPr="00212A91">
        <w:t xml:space="preserve"> NZ Maths website, accessed 24 August 2022.</w:t>
      </w:r>
    </w:p>
    <w:p w14:paraId="1748782F" w14:textId="77777777" w:rsidR="001F3385" w:rsidRPr="00212A91" w:rsidRDefault="001F3385" w:rsidP="00B43B3B">
      <w:r w:rsidRPr="00212A91">
        <w:t>New Zealand Ministry of Education (n.d) ‘</w:t>
      </w:r>
      <w:hyperlink r:id="rId105">
        <w:r w:rsidRPr="00212A91">
          <w:rPr>
            <w:rStyle w:val="Hyperlink"/>
          </w:rPr>
          <w:t>Pattern Matching</w:t>
        </w:r>
      </w:hyperlink>
      <w:r w:rsidRPr="00212A91">
        <w:t xml:space="preserve">’, </w:t>
      </w:r>
      <w:r w:rsidRPr="00212A91">
        <w:rPr>
          <w:i/>
          <w:iCs/>
        </w:rPr>
        <w:t>Resource Finder,</w:t>
      </w:r>
      <w:r w:rsidRPr="00212A91">
        <w:t xml:space="preserve"> NZ Maths website, accessed 24 August 2022.</w:t>
      </w:r>
    </w:p>
    <w:p w14:paraId="52376A55" w14:textId="77777777" w:rsidR="001F3385" w:rsidRPr="00212A91" w:rsidRDefault="001F3385" w:rsidP="00B43B3B">
      <w:pPr>
        <w:rPr>
          <w:lang w:val="en-US"/>
        </w:rPr>
      </w:pPr>
      <w:r w:rsidRPr="00212A91">
        <w:rPr>
          <w:lang w:val="en-US"/>
        </w:rPr>
        <w:t>Toy Theatre (2022) ‘</w:t>
      </w:r>
      <w:hyperlink r:id="rId106" w:history="1">
        <w:r w:rsidRPr="00212A91">
          <w:rPr>
            <w:rStyle w:val="Hyperlink"/>
            <w:lang w:val="en-US"/>
          </w:rPr>
          <w:t>Number Chart Manipulatives</w:t>
        </w:r>
      </w:hyperlink>
      <w:r w:rsidRPr="00212A91">
        <w:rPr>
          <w:lang w:val="en-US"/>
        </w:rPr>
        <w:t xml:space="preserve">’, </w:t>
      </w:r>
      <w:r w:rsidRPr="00212A91">
        <w:rPr>
          <w:i/>
          <w:iCs/>
        </w:rPr>
        <w:t>Virtual Manipulatives</w:t>
      </w:r>
      <w:r w:rsidRPr="00212A91">
        <w:rPr>
          <w:lang w:val="en-US"/>
        </w:rPr>
        <w:t xml:space="preserve">, Toy Theatre website, accessed </w:t>
      </w:r>
      <w:r>
        <w:rPr>
          <w:lang w:val="en-US"/>
        </w:rPr>
        <w:t>24 August 2022.</w:t>
      </w:r>
    </w:p>
    <w:p w14:paraId="32F70EC1" w14:textId="77777777" w:rsidR="001F3385" w:rsidRDefault="001F3385" w:rsidP="005A2ECE">
      <w:pPr>
        <w:pStyle w:val="Heading3"/>
      </w:pPr>
      <w:bookmarkStart w:id="123" w:name="_Toc113014827"/>
      <w:bookmarkEnd w:id="122"/>
      <w:r>
        <w:lastRenderedPageBreak/>
        <w:t>Further reading</w:t>
      </w:r>
      <w:bookmarkEnd w:id="123"/>
    </w:p>
    <w:p w14:paraId="4AFDCDB7" w14:textId="77777777" w:rsidR="001F3385" w:rsidRPr="00212A91" w:rsidRDefault="001F3385" w:rsidP="00B43B3B">
      <w:r w:rsidRPr="00212A91">
        <w:t>Askew M (2016) A Practical Guide to Transforming Primary Mathematics: Activities and tasks that really work, 1st edn, Routledge, New York.</w:t>
      </w:r>
    </w:p>
    <w:p w14:paraId="05C9C9E3" w14:textId="77777777" w:rsidR="001F3385" w:rsidRPr="00212A91" w:rsidRDefault="001F3385" w:rsidP="00B43B3B">
      <w:r w:rsidRPr="00212A91">
        <w:t>Boaler J, Munson J and Williams C (2021) Mindset Mathematics: Visualising and Investigating Big Ideas, Grade 1, Jossey-Bass, New Jersey.</w:t>
      </w:r>
    </w:p>
    <w:p w14:paraId="2952CC3A" w14:textId="77777777" w:rsidR="001F3385" w:rsidRPr="00212A91" w:rsidRDefault="001F3385" w:rsidP="00B43B3B">
      <w:proofErr w:type="spellStart"/>
      <w:r w:rsidRPr="00212A91">
        <w:t>Bobis</w:t>
      </w:r>
      <w:proofErr w:type="spellEnd"/>
      <w:r w:rsidRPr="00212A91">
        <w:t xml:space="preserve"> J, Mulligan J and </w:t>
      </w:r>
      <w:proofErr w:type="spellStart"/>
      <w:r w:rsidRPr="00212A91">
        <w:t>Lowrie</w:t>
      </w:r>
      <w:proofErr w:type="spellEnd"/>
      <w:r w:rsidRPr="00212A91">
        <w:t xml:space="preserve"> T (201</w:t>
      </w:r>
      <w:r>
        <w:t>2</w:t>
      </w:r>
      <w:r w:rsidRPr="00212A91">
        <w:t>) Mathematics for Children: Challenging children to think mathematically, 4th edn, Pearson Education, Australia.</w:t>
      </w:r>
    </w:p>
    <w:p w14:paraId="6871A0D7" w14:textId="77777777" w:rsidR="001F3385" w:rsidRPr="00212A91" w:rsidRDefault="001F3385" w:rsidP="00B43B3B">
      <w:r w:rsidRPr="00212A91">
        <w:t>Clarke D and Roche A (2014) Engaging Maths: 25 favourite lessons, 2nd edn, The Mathematics Teaching and Learning Centre, Fitzroy.</w:t>
      </w:r>
    </w:p>
    <w:p w14:paraId="6A3434CA" w14:textId="77777777" w:rsidR="001F3385" w:rsidRPr="00212A91" w:rsidRDefault="001F3385" w:rsidP="00B43B3B">
      <w:r w:rsidRPr="00212A91">
        <w:t xml:space="preserve">Hattie J, Fisher D, Frey N, </w:t>
      </w:r>
      <w:proofErr w:type="spellStart"/>
      <w:r w:rsidRPr="00212A91">
        <w:t>Gojak</w:t>
      </w:r>
      <w:proofErr w:type="spellEnd"/>
      <w:r w:rsidRPr="00212A91">
        <w:t xml:space="preserve"> LM, Delano Moore S and Mellman W (2016) Visible Learning for Mathematics, Grades K-12: What Works Best to Optimize Student Learning, Corwin</w:t>
      </w:r>
      <w:r>
        <w:t xml:space="preserve"> Press Inc</w:t>
      </w:r>
      <w:r w:rsidRPr="00212A91">
        <w:t>, United States.</w:t>
      </w:r>
    </w:p>
    <w:p w14:paraId="6FDA1DAB" w14:textId="77777777" w:rsidR="001F3385" w:rsidRPr="00212A91" w:rsidRDefault="001F3385" w:rsidP="00B43B3B">
      <w:r w:rsidRPr="00212A91">
        <w:t>Hiebert J, Morris AK, Berk D and Jansen A (2007) ‘</w:t>
      </w:r>
      <w:hyperlink r:id="rId107" w:history="1">
        <w:r w:rsidRPr="00212A91">
          <w:rPr>
            <w:rStyle w:val="Hyperlink"/>
          </w:rPr>
          <w:t>Preparing Teachers to Learn from Teaching</w:t>
        </w:r>
      </w:hyperlink>
      <w:r w:rsidRPr="00212A91">
        <w:t>’, Journal of Teacher Education, 58(1):47–61, doi:10.1177/0022487106295726.</w:t>
      </w:r>
    </w:p>
    <w:p w14:paraId="1DB125BB" w14:textId="77777777" w:rsidR="001F3385" w:rsidRPr="00212A91" w:rsidRDefault="001F3385" w:rsidP="00B43B3B">
      <w:proofErr w:type="spellStart"/>
      <w:r w:rsidRPr="00212A91">
        <w:t>Jodoin</w:t>
      </w:r>
      <w:proofErr w:type="spellEnd"/>
      <w:r w:rsidRPr="00212A91">
        <w:t xml:space="preserve"> R (1966) </w:t>
      </w:r>
      <w:hyperlink r:id="rId108" w:history="1">
        <w:r w:rsidRPr="00212A91">
          <w:rPr>
            <w:rStyle w:val="Hyperlink"/>
          </w:rPr>
          <w:t>‘Notes on a Triangle’ [video]</w:t>
        </w:r>
      </w:hyperlink>
      <w:r w:rsidRPr="00212A91">
        <w:t xml:space="preserve">, NFB, YouTube, accessed </w:t>
      </w:r>
      <w:r>
        <w:t>24 August 2022.</w:t>
      </w:r>
    </w:p>
    <w:p w14:paraId="30012D1C" w14:textId="77777777" w:rsidR="001F3385" w:rsidRPr="00212A91" w:rsidRDefault="001F3385" w:rsidP="00B43B3B">
      <w:r w:rsidRPr="00212A91">
        <w:t xml:space="preserve">NCTM (National Council of Teachers of Mathematics) (2014) </w:t>
      </w:r>
      <w:r w:rsidRPr="00212A91">
        <w:rPr>
          <w:i/>
          <w:iCs/>
        </w:rPr>
        <w:t>Principles to Actions: Ensuring Mathematical Success for All</w:t>
      </w:r>
      <w:r w:rsidRPr="00212A91">
        <w:t xml:space="preserve">, National Council of Teachers of Mathematics, </w:t>
      </w:r>
      <w:r>
        <w:t>United States.</w:t>
      </w:r>
    </w:p>
    <w:p w14:paraId="382C4B29" w14:textId="77777777" w:rsidR="001F3385" w:rsidRPr="00212A91" w:rsidRDefault="001F3385" w:rsidP="00B43B3B">
      <w:proofErr w:type="spellStart"/>
      <w:r w:rsidRPr="00212A91">
        <w:t>Siemon</w:t>
      </w:r>
      <w:proofErr w:type="spellEnd"/>
      <w:r w:rsidRPr="00212A91">
        <w:t xml:space="preserve"> D, Warren E, Beswick K, Faragher R, Miller J, Horne M, </w:t>
      </w:r>
      <w:proofErr w:type="spellStart"/>
      <w:r w:rsidRPr="00212A91">
        <w:t>Jazby</w:t>
      </w:r>
      <w:proofErr w:type="spellEnd"/>
      <w:r w:rsidRPr="00212A91">
        <w:t xml:space="preserve"> D and Breed M (2020) </w:t>
      </w:r>
      <w:r w:rsidRPr="00212A91">
        <w:rPr>
          <w:i/>
          <w:iCs/>
        </w:rPr>
        <w:t>Teaching Mathematics: Foundations to Middle Years</w:t>
      </w:r>
      <w:r w:rsidRPr="00212A91">
        <w:t xml:space="preserve">, 3rd edn, Oxford University Press </w:t>
      </w:r>
      <w:proofErr w:type="gramStart"/>
      <w:r w:rsidRPr="00212A91">
        <w:t>Australia</w:t>
      </w:r>
      <w:proofErr w:type="gramEnd"/>
      <w:r w:rsidRPr="00212A91">
        <w:t xml:space="preserve"> and New Zealand.</w:t>
      </w:r>
    </w:p>
    <w:p w14:paraId="5D32C7A0" w14:textId="2CC02FF4" w:rsidR="00D45014" w:rsidRPr="00D45014" w:rsidRDefault="001F3385" w:rsidP="001F3385">
      <w:r w:rsidRPr="00212A91">
        <w:t xml:space="preserve">Van de Walle JA, Karp KS, Bay-Williams JM (2019) </w:t>
      </w:r>
      <w:r w:rsidRPr="00212A91">
        <w:rPr>
          <w:i/>
          <w:iCs/>
        </w:rPr>
        <w:t>Elementary and Middle School Mathematics: Teaching Developmentally</w:t>
      </w:r>
      <w:r w:rsidRPr="00212A91">
        <w:t>, Global edn,</w:t>
      </w:r>
      <w:r>
        <w:t xml:space="preserve"> P</w:t>
      </w:r>
      <w:r w:rsidRPr="00212A91">
        <w:t>earson Education, United States.</w:t>
      </w:r>
    </w:p>
    <w:sectPr w:rsidR="00D45014" w:rsidRPr="00D45014" w:rsidSect="001D7748">
      <w:footerReference w:type="even" r:id="rId109"/>
      <w:footerReference w:type="default" r:id="rId110"/>
      <w:headerReference w:type="first" r:id="rId111"/>
      <w:footerReference w:type="first" r:id="rId112"/>
      <w:pgSz w:w="16838" w:h="11906" w:orient="landscape"/>
      <w:pgMar w:top="1077" w:right="1440" w:bottom="107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049FE" w14:textId="77777777" w:rsidR="009A60CA" w:rsidRDefault="009A60CA" w:rsidP="00E51733">
      <w:r>
        <w:separator/>
      </w:r>
    </w:p>
  </w:endnote>
  <w:endnote w:type="continuationSeparator" w:id="0">
    <w:p w14:paraId="724917B5" w14:textId="77777777" w:rsidR="009A60CA" w:rsidRDefault="009A60CA" w:rsidP="00E51733">
      <w:r>
        <w:continuationSeparator/>
      </w:r>
    </w:p>
  </w:endnote>
  <w:endnote w:type="continuationNotice" w:id="1">
    <w:p w14:paraId="48D96E06" w14:textId="77777777" w:rsidR="009A60CA" w:rsidRDefault="009A60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1470" w14:textId="7AF9FFE2" w:rsidR="00F66145" w:rsidRDefault="00677835" w:rsidP="0018090B">
    <w:pPr>
      <w:pStyle w:val="Footer1"/>
      <w:ind w:left="0"/>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7F037E">
      <w:rPr>
        <w:noProof/>
      </w:rPr>
      <w:t>Apr-23</w:t>
    </w:r>
    <w:r w:rsidRPr="00C826A4">
      <w:rPr>
        <w:color w:val="2B579A"/>
        <w:shd w:val="clear" w:color="auto" w:fill="E6E6E6"/>
      </w:rPr>
      <w:fldChar w:fldCharType="end"/>
    </w:r>
    <w:r>
      <w:ptab w:relativeTo="margin" w:alignment="right" w:leader="none"/>
    </w:r>
    <w:r w:rsidRPr="00DF3407">
      <w:fldChar w:fldCharType="begin"/>
    </w:r>
    <w:r w:rsidRPr="00DF3407">
      <w:instrText xml:space="preserve"> PAGE  \* Arabic  \* MERGEFORMAT </w:instrText>
    </w:r>
    <w:r w:rsidRPr="00DF3407">
      <w:fldChar w:fldCharType="separate"/>
    </w:r>
    <w:r w:rsidRPr="00DF3407">
      <w:t>2</w:t>
    </w:r>
    <w:r w:rsidRPr="00DF340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3F9C" w14:textId="003462FB" w:rsidR="00F66145" w:rsidRDefault="00677835" w:rsidP="0018090B">
    <w:pPr>
      <w:pStyle w:val="Footer1"/>
      <w:ind w:left="0"/>
    </w:pPr>
    <w:r w:rsidRPr="00DF3407">
      <w:fldChar w:fldCharType="begin"/>
    </w:r>
    <w:r w:rsidRPr="00DF3407">
      <w:instrText xml:space="preserve"> PAGE   \* MERGEFORMAT </w:instrText>
    </w:r>
    <w:r w:rsidRPr="00DF3407">
      <w:fldChar w:fldCharType="separate"/>
    </w:r>
    <w:r w:rsidRPr="00DF3407">
      <w:t>3</w:t>
    </w:r>
    <w:r w:rsidRPr="00DF3407">
      <w:fldChar w:fldCharType="end"/>
    </w:r>
    <w:r w:rsidRPr="009D6697">
      <w:ptab w:relativeTo="margin" w:alignment="right" w:leader="none"/>
    </w:r>
    <w:r w:rsidR="00D648B5" w:rsidRPr="00D648B5">
      <w:t xml:space="preserve">Mathematics – Stage 1 – Unit </w:t>
    </w:r>
    <w:r w:rsidR="0016665C">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C803" w14:textId="77777777" w:rsidR="007751F5" w:rsidRPr="009B05C3" w:rsidRDefault="00677835" w:rsidP="001F0D0D">
    <w:pPr>
      <w:pStyle w:val="Logo"/>
      <w:ind w:left="0" w:right="66"/>
    </w:pPr>
    <w:r w:rsidRPr="009B05C3">
      <w:t>education.nsw.gov.au</w:t>
    </w:r>
    <w:r>
      <w:rPr>
        <w:noProof/>
        <w:lang w:eastAsia="en-AU"/>
      </w:rPr>
      <w:ptab w:relativeTo="margin" w:alignment="right" w:leader="none"/>
    </w:r>
    <w:r w:rsidRPr="0016665C">
      <w:rPr>
        <w:noProof/>
      </w:rPr>
      <w:drawing>
        <wp:inline distT="0" distB="0" distL="0" distR="0" wp14:anchorId="0A727508" wp14:editId="6400745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67A95" w14:textId="77777777" w:rsidR="009A60CA" w:rsidRDefault="009A60CA" w:rsidP="00E51733">
      <w:r>
        <w:separator/>
      </w:r>
    </w:p>
  </w:footnote>
  <w:footnote w:type="continuationSeparator" w:id="0">
    <w:p w14:paraId="5AB31CC0" w14:textId="77777777" w:rsidR="009A60CA" w:rsidRDefault="009A60CA" w:rsidP="00E51733">
      <w:r>
        <w:continuationSeparator/>
      </w:r>
    </w:p>
  </w:footnote>
  <w:footnote w:type="continuationNotice" w:id="1">
    <w:p w14:paraId="0164E0C7" w14:textId="77777777" w:rsidR="009A60CA" w:rsidRDefault="009A60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610E" w14:textId="77777777" w:rsidR="007751F5" w:rsidRPr="0025027F" w:rsidRDefault="00677835" w:rsidP="00995E0F">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57CA416E"/>
    <w:lvl w:ilvl="0">
      <w:start w:val="1"/>
      <w:numFmt w:val="decimal"/>
      <w:lvlText w:val="%1."/>
      <w:lvlJc w:val="left"/>
      <w:pPr>
        <w:tabs>
          <w:tab w:val="num" w:pos="927"/>
        </w:tabs>
        <w:ind w:left="927" w:hanging="360"/>
      </w:pPr>
      <w:rPr>
        <w:rFonts w:hint="default"/>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 w15:restartNumberingAfterBreak="0">
    <w:nsid w:val="FFFFFF89"/>
    <w:multiLevelType w:val="singleLevel"/>
    <w:tmpl w:val="A75628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2E7F29"/>
    <w:multiLevelType w:val="hybridMultilevel"/>
    <w:tmpl w:val="888E4412"/>
    <w:lvl w:ilvl="0" w:tplc="F7B6AF40">
      <w:start w:val="1"/>
      <w:numFmt w:val="decimal"/>
      <w:lvlText w:val="%1."/>
      <w:lvlJc w:val="left"/>
      <w:pPr>
        <w:ind w:left="567" w:hanging="360"/>
      </w:pPr>
    </w:lvl>
    <w:lvl w:ilvl="1" w:tplc="C8B20380">
      <w:start w:val="1"/>
      <w:numFmt w:val="lowerLetter"/>
      <w:lvlText w:val="%2."/>
      <w:lvlJc w:val="left"/>
      <w:pPr>
        <w:ind w:left="1440" w:hanging="360"/>
      </w:pPr>
    </w:lvl>
    <w:lvl w:ilvl="2" w:tplc="A238B4B0">
      <w:start w:val="1"/>
      <w:numFmt w:val="lowerRoman"/>
      <w:lvlText w:val="%3."/>
      <w:lvlJc w:val="right"/>
      <w:pPr>
        <w:ind w:left="2160" w:hanging="180"/>
      </w:pPr>
    </w:lvl>
    <w:lvl w:ilvl="3" w:tplc="5F84C8D0">
      <w:start w:val="1"/>
      <w:numFmt w:val="decimal"/>
      <w:lvlText w:val="%4."/>
      <w:lvlJc w:val="left"/>
      <w:pPr>
        <w:ind w:left="2880" w:hanging="360"/>
      </w:pPr>
    </w:lvl>
    <w:lvl w:ilvl="4" w:tplc="6374BB6C">
      <w:start w:val="1"/>
      <w:numFmt w:val="lowerLetter"/>
      <w:lvlText w:val="%5."/>
      <w:lvlJc w:val="left"/>
      <w:pPr>
        <w:ind w:left="3600" w:hanging="360"/>
      </w:pPr>
    </w:lvl>
    <w:lvl w:ilvl="5" w:tplc="D15C5002">
      <w:start w:val="1"/>
      <w:numFmt w:val="lowerRoman"/>
      <w:lvlText w:val="%6."/>
      <w:lvlJc w:val="right"/>
      <w:pPr>
        <w:ind w:left="4320" w:hanging="180"/>
      </w:pPr>
    </w:lvl>
    <w:lvl w:ilvl="6" w:tplc="D7A0973C">
      <w:start w:val="1"/>
      <w:numFmt w:val="decimal"/>
      <w:lvlText w:val="%7."/>
      <w:lvlJc w:val="left"/>
      <w:pPr>
        <w:ind w:left="5040" w:hanging="360"/>
      </w:pPr>
    </w:lvl>
    <w:lvl w:ilvl="7" w:tplc="68225B4A">
      <w:start w:val="1"/>
      <w:numFmt w:val="lowerLetter"/>
      <w:lvlText w:val="%8."/>
      <w:lvlJc w:val="left"/>
      <w:pPr>
        <w:ind w:left="5760" w:hanging="360"/>
      </w:pPr>
    </w:lvl>
    <w:lvl w:ilvl="8" w:tplc="953231CA">
      <w:start w:val="1"/>
      <w:numFmt w:val="lowerRoman"/>
      <w:lvlText w:val="%9."/>
      <w:lvlJc w:val="right"/>
      <w:pPr>
        <w:ind w:left="6480" w:hanging="180"/>
      </w:pPr>
    </w:lvl>
  </w:abstractNum>
  <w:abstractNum w:abstractNumId="3" w15:restartNumberingAfterBreak="0">
    <w:nsid w:val="03B38DB4"/>
    <w:multiLevelType w:val="hybridMultilevel"/>
    <w:tmpl w:val="FFFFFFFF"/>
    <w:lvl w:ilvl="0" w:tplc="306ACF9A">
      <w:start w:val="1"/>
      <w:numFmt w:val="bullet"/>
      <w:lvlText w:val=""/>
      <w:lvlJc w:val="left"/>
      <w:pPr>
        <w:ind w:left="720" w:hanging="360"/>
      </w:pPr>
      <w:rPr>
        <w:rFonts w:ascii="Symbol" w:hAnsi="Symbol" w:hint="default"/>
      </w:rPr>
    </w:lvl>
    <w:lvl w:ilvl="1" w:tplc="D58038F2">
      <w:start w:val="1"/>
      <w:numFmt w:val="bullet"/>
      <w:lvlText w:val=""/>
      <w:lvlJc w:val="left"/>
      <w:pPr>
        <w:ind w:left="1440" w:hanging="360"/>
      </w:pPr>
      <w:rPr>
        <w:rFonts w:ascii="Symbol" w:hAnsi="Symbol" w:hint="default"/>
      </w:rPr>
    </w:lvl>
    <w:lvl w:ilvl="2" w:tplc="18EA0C64">
      <w:start w:val="1"/>
      <w:numFmt w:val="bullet"/>
      <w:lvlText w:val=""/>
      <w:lvlJc w:val="left"/>
      <w:pPr>
        <w:ind w:left="2160" w:hanging="360"/>
      </w:pPr>
      <w:rPr>
        <w:rFonts w:ascii="Wingdings" w:hAnsi="Wingdings" w:hint="default"/>
      </w:rPr>
    </w:lvl>
    <w:lvl w:ilvl="3" w:tplc="A4061E5E">
      <w:start w:val="1"/>
      <w:numFmt w:val="bullet"/>
      <w:lvlText w:val=""/>
      <w:lvlJc w:val="left"/>
      <w:pPr>
        <w:ind w:left="2880" w:hanging="360"/>
      </w:pPr>
      <w:rPr>
        <w:rFonts w:ascii="Symbol" w:hAnsi="Symbol" w:hint="default"/>
      </w:rPr>
    </w:lvl>
    <w:lvl w:ilvl="4" w:tplc="611263BE">
      <w:start w:val="1"/>
      <w:numFmt w:val="bullet"/>
      <w:lvlText w:val="o"/>
      <w:lvlJc w:val="left"/>
      <w:pPr>
        <w:ind w:left="3600" w:hanging="360"/>
      </w:pPr>
      <w:rPr>
        <w:rFonts w:ascii="Courier New" w:hAnsi="Courier New" w:hint="default"/>
      </w:rPr>
    </w:lvl>
    <w:lvl w:ilvl="5" w:tplc="0240B5A8">
      <w:start w:val="1"/>
      <w:numFmt w:val="bullet"/>
      <w:lvlText w:val=""/>
      <w:lvlJc w:val="left"/>
      <w:pPr>
        <w:ind w:left="4320" w:hanging="360"/>
      </w:pPr>
      <w:rPr>
        <w:rFonts w:ascii="Wingdings" w:hAnsi="Wingdings" w:hint="default"/>
      </w:rPr>
    </w:lvl>
    <w:lvl w:ilvl="6" w:tplc="84BE005C">
      <w:start w:val="1"/>
      <w:numFmt w:val="bullet"/>
      <w:lvlText w:val=""/>
      <w:lvlJc w:val="left"/>
      <w:pPr>
        <w:ind w:left="5040" w:hanging="360"/>
      </w:pPr>
      <w:rPr>
        <w:rFonts w:ascii="Symbol" w:hAnsi="Symbol" w:hint="default"/>
      </w:rPr>
    </w:lvl>
    <w:lvl w:ilvl="7" w:tplc="14CAE468">
      <w:start w:val="1"/>
      <w:numFmt w:val="bullet"/>
      <w:lvlText w:val="o"/>
      <w:lvlJc w:val="left"/>
      <w:pPr>
        <w:ind w:left="5760" w:hanging="360"/>
      </w:pPr>
      <w:rPr>
        <w:rFonts w:ascii="Courier New" w:hAnsi="Courier New" w:hint="default"/>
      </w:rPr>
    </w:lvl>
    <w:lvl w:ilvl="8" w:tplc="F606048C">
      <w:start w:val="1"/>
      <w:numFmt w:val="bullet"/>
      <w:lvlText w:val=""/>
      <w:lvlJc w:val="left"/>
      <w:pPr>
        <w:ind w:left="6480" w:hanging="360"/>
      </w:pPr>
      <w:rPr>
        <w:rFonts w:ascii="Wingdings" w:hAnsi="Wingdings" w:hint="default"/>
      </w:rPr>
    </w:lvl>
  </w:abstractNum>
  <w:abstractNum w:abstractNumId="4" w15:restartNumberingAfterBreak="0">
    <w:nsid w:val="0BB5C3FA"/>
    <w:multiLevelType w:val="hybridMultilevel"/>
    <w:tmpl w:val="FFFFFFFF"/>
    <w:lvl w:ilvl="0" w:tplc="DF44CB5C">
      <w:start w:val="1"/>
      <w:numFmt w:val="bullet"/>
      <w:lvlText w:val=""/>
      <w:lvlJc w:val="left"/>
      <w:pPr>
        <w:ind w:left="720" w:hanging="360"/>
      </w:pPr>
      <w:rPr>
        <w:rFonts w:ascii="Symbol" w:hAnsi="Symbol" w:hint="default"/>
      </w:rPr>
    </w:lvl>
    <w:lvl w:ilvl="1" w:tplc="133A175E">
      <w:start w:val="1"/>
      <w:numFmt w:val="bullet"/>
      <w:lvlText w:val=""/>
      <w:lvlJc w:val="left"/>
      <w:pPr>
        <w:ind w:left="1440" w:hanging="360"/>
      </w:pPr>
      <w:rPr>
        <w:rFonts w:ascii="Symbol" w:hAnsi="Symbol" w:hint="default"/>
      </w:rPr>
    </w:lvl>
    <w:lvl w:ilvl="2" w:tplc="F20C35BC">
      <w:start w:val="1"/>
      <w:numFmt w:val="bullet"/>
      <w:lvlText w:val=""/>
      <w:lvlJc w:val="left"/>
      <w:pPr>
        <w:ind w:left="2160" w:hanging="360"/>
      </w:pPr>
      <w:rPr>
        <w:rFonts w:ascii="Wingdings" w:hAnsi="Wingdings" w:hint="default"/>
      </w:rPr>
    </w:lvl>
    <w:lvl w:ilvl="3" w:tplc="B948B2C4">
      <w:start w:val="1"/>
      <w:numFmt w:val="bullet"/>
      <w:lvlText w:val=""/>
      <w:lvlJc w:val="left"/>
      <w:pPr>
        <w:ind w:left="2880" w:hanging="360"/>
      </w:pPr>
      <w:rPr>
        <w:rFonts w:ascii="Symbol" w:hAnsi="Symbol" w:hint="default"/>
      </w:rPr>
    </w:lvl>
    <w:lvl w:ilvl="4" w:tplc="7AE07BE6">
      <w:start w:val="1"/>
      <w:numFmt w:val="bullet"/>
      <w:lvlText w:val="o"/>
      <w:lvlJc w:val="left"/>
      <w:pPr>
        <w:ind w:left="3600" w:hanging="360"/>
      </w:pPr>
      <w:rPr>
        <w:rFonts w:ascii="Courier New" w:hAnsi="Courier New" w:hint="default"/>
      </w:rPr>
    </w:lvl>
    <w:lvl w:ilvl="5" w:tplc="A4583662">
      <w:start w:val="1"/>
      <w:numFmt w:val="bullet"/>
      <w:lvlText w:val=""/>
      <w:lvlJc w:val="left"/>
      <w:pPr>
        <w:ind w:left="4320" w:hanging="360"/>
      </w:pPr>
      <w:rPr>
        <w:rFonts w:ascii="Wingdings" w:hAnsi="Wingdings" w:hint="default"/>
      </w:rPr>
    </w:lvl>
    <w:lvl w:ilvl="6" w:tplc="ABD24C16">
      <w:start w:val="1"/>
      <w:numFmt w:val="bullet"/>
      <w:lvlText w:val=""/>
      <w:lvlJc w:val="left"/>
      <w:pPr>
        <w:ind w:left="5040" w:hanging="360"/>
      </w:pPr>
      <w:rPr>
        <w:rFonts w:ascii="Symbol" w:hAnsi="Symbol" w:hint="default"/>
      </w:rPr>
    </w:lvl>
    <w:lvl w:ilvl="7" w:tplc="46824E54">
      <w:start w:val="1"/>
      <w:numFmt w:val="bullet"/>
      <w:lvlText w:val="o"/>
      <w:lvlJc w:val="left"/>
      <w:pPr>
        <w:ind w:left="5760" w:hanging="360"/>
      </w:pPr>
      <w:rPr>
        <w:rFonts w:ascii="Courier New" w:hAnsi="Courier New" w:hint="default"/>
      </w:rPr>
    </w:lvl>
    <w:lvl w:ilvl="8" w:tplc="4794474E">
      <w:start w:val="1"/>
      <w:numFmt w:val="bullet"/>
      <w:lvlText w:val=""/>
      <w:lvlJc w:val="left"/>
      <w:pPr>
        <w:ind w:left="6480" w:hanging="360"/>
      </w:pPr>
      <w:rPr>
        <w:rFonts w:ascii="Wingdings" w:hAnsi="Wingdings" w:hint="default"/>
      </w:rPr>
    </w:lvl>
  </w:abstractNum>
  <w:abstractNum w:abstractNumId="5" w15:restartNumberingAfterBreak="0">
    <w:nsid w:val="0F522BC4"/>
    <w:multiLevelType w:val="hybridMultilevel"/>
    <w:tmpl w:val="061A72C8"/>
    <w:lvl w:ilvl="0" w:tplc="DEC4C060">
      <w:start w:val="1"/>
      <w:numFmt w:val="decimal"/>
      <w:lvlText w:val="%1."/>
      <w:lvlJc w:val="left"/>
      <w:pPr>
        <w:ind w:left="567" w:hanging="360"/>
      </w:pPr>
    </w:lvl>
    <w:lvl w:ilvl="1" w:tplc="B4468EE2">
      <w:start w:val="1"/>
      <w:numFmt w:val="lowerLetter"/>
      <w:lvlText w:val="%2."/>
      <w:lvlJc w:val="left"/>
      <w:pPr>
        <w:ind w:left="1440" w:hanging="360"/>
      </w:pPr>
    </w:lvl>
    <w:lvl w:ilvl="2" w:tplc="F2D21120">
      <w:start w:val="1"/>
      <w:numFmt w:val="lowerRoman"/>
      <w:lvlText w:val="%3."/>
      <w:lvlJc w:val="right"/>
      <w:pPr>
        <w:ind w:left="2160" w:hanging="180"/>
      </w:pPr>
    </w:lvl>
    <w:lvl w:ilvl="3" w:tplc="56A67F38">
      <w:start w:val="1"/>
      <w:numFmt w:val="decimal"/>
      <w:lvlText w:val="%4."/>
      <w:lvlJc w:val="left"/>
      <w:pPr>
        <w:ind w:left="2880" w:hanging="360"/>
      </w:pPr>
    </w:lvl>
    <w:lvl w:ilvl="4" w:tplc="2238426E">
      <w:start w:val="1"/>
      <w:numFmt w:val="lowerLetter"/>
      <w:lvlText w:val="%5."/>
      <w:lvlJc w:val="left"/>
      <w:pPr>
        <w:ind w:left="3600" w:hanging="360"/>
      </w:pPr>
    </w:lvl>
    <w:lvl w:ilvl="5" w:tplc="D206EC6C">
      <w:start w:val="1"/>
      <w:numFmt w:val="lowerRoman"/>
      <w:lvlText w:val="%6."/>
      <w:lvlJc w:val="right"/>
      <w:pPr>
        <w:ind w:left="4320" w:hanging="180"/>
      </w:pPr>
    </w:lvl>
    <w:lvl w:ilvl="6" w:tplc="6CD24676">
      <w:start w:val="1"/>
      <w:numFmt w:val="decimal"/>
      <w:lvlText w:val="%7."/>
      <w:lvlJc w:val="left"/>
      <w:pPr>
        <w:ind w:left="5040" w:hanging="360"/>
      </w:pPr>
    </w:lvl>
    <w:lvl w:ilvl="7" w:tplc="8A9AA614">
      <w:start w:val="1"/>
      <w:numFmt w:val="lowerLetter"/>
      <w:lvlText w:val="%8."/>
      <w:lvlJc w:val="left"/>
      <w:pPr>
        <w:ind w:left="5760" w:hanging="360"/>
      </w:pPr>
    </w:lvl>
    <w:lvl w:ilvl="8" w:tplc="EC703228">
      <w:start w:val="1"/>
      <w:numFmt w:val="lowerRoman"/>
      <w:lvlText w:val="%9."/>
      <w:lvlJc w:val="right"/>
      <w:pPr>
        <w:ind w:left="6480" w:hanging="180"/>
      </w:pPr>
    </w:lvl>
  </w:abstractNum>
  <w:abstractNum w:abstractNumId="6" w15:restartNumberingAfterBreak="0">
    <w:nsid w:val="128135C2"/>
    <w:multiLevelType w:val="hybridMultilevel"/>
    <w:tmpl w:val="F79CB378"/>
    <w:lvl w:ilvl="0" w:tplc="80B66948">
      <w:start w:val="1"/>
      <w:numFmt w:val="decimal"/>
      <w:lvlText w:val="%1."/>
      <w:lvlJc w:val="left"/>
      <w:pPr>
        <w:ind w:left="567" w:hanging="360"/>
      </w:pPr>
    </w:lvl>
    <w:lvl w:ilvl="1" w:tplc="4698BF30">
      <w:start w:val="1"/>
      <w:numFmt w:val="lowerLetter"/>
      <w:lvlText w:val="%2."/>
      <w:lvlJc w:val="left"/>
      <w:pPr>
        <w:ind w:left="1440" w:hanging="360"/>
      </w:pPr>
    </w:lvl>
    <w:lvl w:ilvl="2" w:tplc="23143434">
      <w:start w:val="1"/>
      <w:numFmt w:val="lowerRoman"/>
      <w:lvlText w:val="%3."/>
      <w:lvlJc w:val="right"/>
      <w:pPr>
        <w:ind w:left="2160" w:hanging="180"/>
      </w:pPr>
    </w:lvl>
    <w:lvl w:ilvl="3" w:tplc="FB627150">
      <w:start w:val="1"/>
      <w:numFmt w:val="decimal"/>
      <w:lvlText w:val="%4."/>
      <w:lvlJc w:val="left"/>
      <w:pPr>
        <w:ind w:left="2880" w:hanging="360"/>
      </w:pPr>
    </w:lvl>
    <w:lvl w:ilvl="4" w:tplc="6C6CF166">
      <w:start w:val="1"/>
      <w:numFmt w:val="lowerLetter"/>
      <w:lvlText w:val="%5."/>
      <w:lvlJc w:val="left"/>
      <w:pPr>
        <w:ind w:left="3600" w:hanging="360"/>
      </w:pPr>
    </w:lvl>
    <w:lvl w:ilvl="5" w:tplc="82EE6C56">
      <w:start w:val="1"/>
      <w:numFmt w:val="lowerRoman"/>
      <w:lvlText w:val="%6."/>
      <w:lvlJc w:val="right"/>
      <w:pPr>
        <w:ind w:left="4320" w:hanging="180"/>
      </w:pPr>
    </w:lvl>
    <w:lvl w:ilvl="6" w:tplc="8C54FF86">
      <w:start w:val="1"/>
      <w:numFmt w:val="decimal"/>
      <w:lvlText w:val="%7."/>
      <w:lvlJc w:val="left"/>
      <w:pPr>
        <w:ind w:left="5040" w:hanging="360"/>
      </w:pPr>
    </w:lvl>
    <w:lvl w:ilvl="7" w:tplc="5F269838">
      <w:start w:val="1"/>
      <w:numFmt w:val="lowerLetter"/>
      <w:lvlText w:val="%8."/>
      <w:lvlJc w:val="left"/>
      <w:pPr>
        <w:ind w:left="5760" w:hanging="360"/>
      </w:pPr>
    </w:lvl>
    <w:lvl w:ilvl="8" w:tplc="0FE643C2">
      <w:start w:val="1"/>
      <w:numFmt w:val="lowerRoman"/>
      <w:lvlText w:val="%9."/>
      <w:lvlJc w:val="right"/>
      <w:pPr>
        <w:ind w:left="6480" w:hanging="180"/>
      </w:p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80E2D1"/>
    <w:multiLevelType w:val="hybridMultilevel"/>
    <w:tmpl w:val="FFFFFFFF"/>
    <w:lvl w:ilvl="0" w:tplc="D6FE760A">
      <w:start w:val="1"/>
      <w:numFmt w:val="bullet"/>
      <w:lvlText w:val=""/>
      <w:lvlJc w:val="left"/>
      <w:pPr>
        <w:ind w:left="720" w:hanging="360"/>
      </w:pPr>
      <w:rPr>
        <w:rFonts w:ascii="Symbol" w:hAnsi="Symbol" w:hint="default"/>
      </w:rPr>
    </w:lvl>
    <w:lvl w:ilvl="1" w:tplc="E10C3206">
      <w:start w:val="1"/>
      <w:numFmt w:val="bullet"/>
      <w:lvlText w:val=""/>
      <w:lvlJc w:val="left"/>
      <w:pPr>
        <w:ind w:left="1440" w:hanging="360"/>
      </w:pPr>
      <w:rPr>
        <w:rFonts w:ascii="Symbol" w:hAnsi="Symbol" w:hint="default"/>
      </w:rPr>
    </w:lvl>
    <w:lvl w:ilvl="2" w:tplc="733C5966">
      <w:start w:val="1"/>
      <w:numFmt w:val="bullet"/>
      <w:lvlText w:val=""/>
      <w:lvlJc w:val="left"/>
      <w:pPr>
        <w:ind w:left="2160" w:hanging="360"/>
      </w:pPr>
      <w:rPr>
        <w:rFonts w:ascii="Wingdings" w:hAnsi="Wingdings" w:hint="default"/>
      </w:rPr>
    </w:lvl>
    <w:lvl w:ilvl="3" w:tplc="02F48440">
      <w:start w:val="1"/>
      <w:numFmt w:val="bullet"/>
      <w:lvlText w:val=""/>
      <w:lvlJc w:val="left"/>
      <w:pPr>
        <w:ind w:left="2880" w:hanging="360"/>
      </w:pPr>
      <w:rPr>
        <w:rFonts w:ascii="Symbol" w:hAnsi="Symbol" w:hint="default"/>
      </w:rPr>
    </w:lvl>
    <w:lvl w:ilvl="4" w:tplc="1396CAAE">
      <w:start w:val="1"/>
      <w:numFmt w:val="bullet"/>
      <w:lvlText w:val="o"/>
      <w:lvlJc w:val="left"/>
      <w:pPr>
        <w:ind w:left="3600" w:hanging="360"/>
      </w:pPr>
      <w:rPr>
        <w:rFonts w:ascii="Courier New" w:hAnsi="Courier New" w:hint="default"/>
      </w:rPr>
    </w:lvl>
    <w:lvl w:ilvl="5" w:tplc="2C52C308">
      <w:start w:val="1"/>
      <w:numFmt w:val="bullet"/>
      <w:lvlText w:val=""/>
      <w:lvlJc w:val="left"/>
      <w:pPr>
        <w:ind w:left="4320" w:hanging="360"/>
      </w:pPr>
      <w:rPr>
        <w:rFonts w:ascii="Wingdings" w:hAnsi="Wingdings" w:hint="default"/>
      </w:rPr>
    </w:lvl>
    <w:lvl w:ilvl="6" w:tplc="7B9A27C2">
      <w:start w:val="1"/>
      <w:numFmt w:val="bullet"/>
      <w:lvlText w:val=""/>
      <w:lvlJc w:val="left"/>
      <w:pPr>
        <w:ind w:left="5040" w:hanging="360"/>
      </w:pPr>
      <w:rPr>
        <w:rFonts w:ascii="Symbol" w:hAnsi="Symbol" w:hint="default"/>
      </w:rPr>
    </w:lvl>
    <w:lvl w:ilvl="7" w:tplc="9D5E9DE0">
      <w:start w:val="1"/>
      <w:numFmt w:val="bullet"/>
      <w:lvlText w:val="o"/>
      <w:lvlJc w:val="left"/>
      <w:pPr>
        <w:ind w:left="5760" w:hanging="360"/>
      </w:pPr>
      <w:rPr>
        <w:rFonts w:ascii="Courier New" w:hAnsi="Courier New" w:hint="default"/>
      </w:rPr>
    </w:lvl>
    <w:lvl w:ilvl="8" w:tplc="30C41FB8">
      <w:start w:val="1"/>
      <w:numFmt w:val="bullet"/>
      <w:lvlText w:val=""/>
      <w:lvlJc w:val="left"/>
      <w:pPr>
        <w:ind w:left="6480" w:hanging="360"/>
      </w:pPr>
      <w:rPr>
        <w:rFonts w:ascii="Wingdings" w:hAnsi="Wingdings" w:hint="default"/>
      </w:rPr>
    </w:lvl>
  </w:abstractNum>
  <w:abstractNum w:abstractNumId="9" w15:restartNumberingAfterBreak="0">
    <w:nsid w:val="2BD1A227"/>
    <w:multiLevelType w:val="hybridMultilevel"/>
    <w:tmpl w:val="FFFFFFFF"/>
    <w:lvl w:ilvl="0" w:tplc="4990AA08">
      <w:start w:val="1"/>
      <w:numFmt w:val="bullet"/>
      <w:lvlText w:val=""/>
      <w:lvlJc w:val="left"/>
      <w:pPr>
        <w:ind w:left="720" w:hanging="360"/>
      </w:pPr>
      <w:rPr>
        <w:rFonts w:ascii="Symbol" w:hAnsi="Symbol" w:hint="default"/>
      </w:rPr>
    </w:lvl>
    <w:lvl w:ilvl="1" w:tplc="5E58C6A0">
      <w:start w:val="1"/>
      <w:numFmt w:val="bullet"/>
      <w:lvlText w:val="o"/>
      <w:lvlJc w:val="left"/>
      <w:pPr>
        <w:ind w:left="1440" w:hanging="360"/>
      </w:pPr>
      <w:rPr>
        <w:rFonts w:ascii="Courier New" w:hAnsi="Courier New" w:hint="default"/>
      </w:rPr>
    </w:lvl>
    <w:lvl w:ilvl="2" w:tplc="6D446946">
      <w:start w:val="1"/>
      <w:numFmt w:val="bullet"/>
      <w:lvlText w:val=""/>
      <w:lvlJc w:val="left"/>
      <w:pPr>
        <w:ind w:left="2160" w:hanging="360"/>
      </w:pPr>
      <w:rPr>
        <w:rFonts w:ascii="Wingdings" w:hAnsi="Wingdings" w:hint="default"/>
      </w:rPr>
    </w:lvl>
    <w:lvl w:ilvl="3" w:tplc="3FC276AC">
      <w:start w:val="1"/>
      <w:numFmt w:val="bullet"/>
      <w:lvlText w:val=""/>
      <w:lvlJc w:val="left"/>
      <w:pPr>
        <w:ind w:left="2880" w:hanging="360"/>
      </w:pPr>
      <w:rPr>
        <w:rFonts w:ascii="Symbol" w:hAnsi="Symbol" w:hint="default"/>
      </w:rPr>
    </w:lvl>
    <w:lvl w:ilvl="4" w:tplc="2EC6D778">
      <w:start w:val="1"/>
      <w:numFmt w:val="bullet"/>
      <w:lvlText w:val="o"/>
      <w:lvlJc w:val="left"/>
      <w:pPr>
        <w:ind w:left="3600" w:hanging="360"/>
      </w:pPr>
      <w:rPr>
        <w:rFonts w:ascii="Courier New" w:hAnsi="Courier New" w:hint="default"/>
      </w:rPr>
    </w:lvl>
    <w:lvl w:ilvl="5" w:tplc="B50ADB1E">
      <w:start w:val="1"/>
      <w:numFmt w:val="bullet"/>
      <w:lvlText w:val=""/>
      <w:lvlJc w:val="left"/>
      <w:pPr>
        <w:ind w:left="4320" w:hanging="360"/>
      </w:pPr>
      <w:rPr>
        <w:rFonts w:ascii="Wingdings" w:hAnsi="Wingdings" w:hint="default"/>
      </w:rPr>
    </w:lvl>
    <w:lvl w:ilvl="6" w:tplc="A0F096CE">
      <w:start w:val="1"/>
      <w:numFmt w:val="bullet"/>
      <w:lvlText w:val=""/>
      <w:lvlJc w:val="left"/>
      <w:pPr>
        <w:ind w:left="5040" w:hanging="360"/>
      </w:pPr>
      <w:rPr>
        <w:rFonts w:ascii="Symbol" w:hAnsi="Symbol" w:hint="default"/>
      </w:rPr>
    </w:lvl>
    <w:lvl w:ilvl="7" w:tplc="D780C8D2">
      <w:start w:val="1"/>
      <w:numFmt w:val="bullet"/>
      <w:lvlText w:val="o"/>
      <w:lvlJc w:val="left"/>
      <w:pPr>
        <w:ind w:left="5760" w:hanging="360"/>
      </w:pPr>
      <w:rPr>
        <w:rFonts w:ascii="Courier New" w:hAnsi="Courier New" w:hint="default"/>
      </w:rPr>
    </w:lvl>
    <w:lvl w:ilvl="8" w:tplc="DD1408DA">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0B923E1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4624E2"/>
    <w:multiLevelType w:val="hybridMultilevel"/>
    <w:tmpl w:val="FFFFFFFF"/>
    <w:lvl w:ilvl="0" w:tplc="34E0EC3E">
      <w:start w:val="1"/>
      <w:numFmt w:val="decimal"/>
      <w:lvlText w:val="%1."/>
      <w:lvlJc w:val="left"/>
      <w:pPr>
        <w:ind w:left="567" w:hanging="360"/>
      </w:pPr>
    </w:lvl>
    <w:lvl w:ilvl="1" w:tplc="CB981DCA">
      <w:start w:val="1"/>
      <w:numFmt w:val="lowerLetter"/>
      <w:lvlText w:val="%2."/>
      <w:lvlJc w:val="left"/>
      <w:pPr>
        <w:ind w:left="1440" w:hanging="360"/>
      </w:pPr>
    </w:lvl>
    <w:lvl w:ilvl="2" w:tplc="144E6328">
      <w:start w:val="1"/>
      <w:numFmt w:val="lowerRoman"/>
      <w:lvlText w:val="%3."/>
      <w:lvlJc w:val="right"/>
      <w:pPr>
        <w:ind w:left="2160" w:hanging="180"/>
      </w:pPr>
    </w:lvl>
    <w:lvl w:ilvl="3" w:tplc="6AA4A93A">
      <w:start w:val="1"/>
      <w:numFmt w:val="decimal"/>
      <w:lvlText w:val="%4."/>
      <w:lvlJc w:val="left"/>
      <w:pPr>
        <w:ind w:left="2880" w:hanging="360"/>
      </w:pPr>
    </w:lvl>
    <w:lvl w:ilvl="4" w:tplc="844496E0">
      <w:start w:val="1"/>
      <w:numFmt w:val="lowerLetter"/>
      <w:lvlText w:val="%5."/>
      <w:lvlJc w:val="left"/>
      <w:pPr>
        <w:ind w:left="3600" w:hanging="360"/>
      </w:pPr>
    </w:lvl>
    <w:lvl w:ilvl="5" w:tplc="7E40FF56">
      <w:start w:val="1"/>
      <w:numFmt w:val="lowerRoman"/>
      <w:lvlText w:val="%6."/>
      <w:lvlJc w:val="right"/>
      <w:pPr>
        <w:ind w:left="4320" w:hanging="180"/>
      </w:pPr>
    </w:lvl>
    <w:lvl w:ilvl="6" w:tplc="1C4AB24E">
      <w:start w:val="1"/>
      <w:numFmt w:val="decimal"/>
      <w:lvlText w:val="%7."/>
      <w:lvlJc w:val="left"/>
      <w:pPr>
        <w:ind w:left="5040" w:hanging="360"/>
      </w:pPr>
    </w:lvl>
    <w:lvl w:ilvl="7" w:tplc="DD2EEABC">
      <w:start w:val="1"/>
      <w:numFmt w:val="lowerLetter"/>
      <w:lvlText w:val="%8."/>
      <w:lvlJc w:val="left"/>
      <w:pPr>
        <w:ind w:left="5760" w:hanging="360"/>
      </w:pPr>
    </w:lvl>
    <w:lvl w:ilvl="8" w:tplc="C456D4CE">
      <w:start w:val="1"/>
      <w:numFmt w:val="lowerRoman"/>
      <w:lvlText w:val="%9."/>
      <w:lvlJc w:val="right"/>
      <w:pPr>
        <w:ind w:left="6480" w:hanging="180"/>
      </w:pPr>
    </w:lvl>
  </w:abstractNum>
  <w:abstractNum w:abstractNumId="12" w15:restartNumberingAfterBreak="0">
    <w:nsid w:val="34F23C8E"/>
    <w:multiLevelType w:val="hybridMultilevel"/>
    <w:tmpl w:val="FFFFFFFF"/>
    <w:lvl w:ilvl="0" w:tplc="EF505616">
      <w:start w:val="1"/>
      <w:numFmt w:val="bullet"/>
      <w:lvlText w:val=""/>
      <w:lvlJc w:val="left"/>
      <w:pPr>
        <w:ind w:left="720" w:hanging="360"/>
      </w:pPr>
      <w:rPr>
        <w:rFonts w:ascii="Symbol" w:hAnsi="Symbol" w:hint="default"/>
      </w:rPr>
    </w:lvl>
    <w:lvl w:ilvl="1" w:tplc="F91A0F04">
      <w:start w:val="1"/>
      <w:numFmt w:val="bullet"/>
      <w:lvlText w:val=""/>
      <w:lvlJc w:val="left"/>
      <w:pPr>
        <w:ind w:left="1440" w:hanging="360"/>
      </w:pPr>
      <w:rPr>
        <w:rFonts w:ascii="Symbol" w:hAnsi="Symbol" w:hint="default"/>
      </w:rPr>
    </w:lvl>
    <w:lvl w:ilvl="2" w:tplc="89E6BD1E">
      <w:start w:val="1"/>
      <w:numFmt w:val="bullet"/>
      <w:lvlText w:val=""/>
      <w:lvlJc w:val="left"/>
      <w:pPr>
        <w:ind w:left="2160" w:hanging="360"/>
      </w:pPr>
      <w:rPr>
        <w:rFonts w:ascii="Wingdings" w:hAnsi="Wingdings" w:hint="default"/>
      </w:rPr>
    </w:lvl>
    <w:lvl w:ilvl="3" w:tplc="DC763ECC">
      <w:start w:val="1"/>
      <w:numFmt w:val="bullet"/>
      <w:lvlText w:val=""/>
      <w:lvlJc w:val="left"/>
      <w:pPr>
        <w:ind w:left="2880" w:hanging="360"/>
      </w:pPr>
      <w:rPr>
        <w:rFonts w:ascii="Symbol" w:hAnsi="Symbol" w:hint="default"/>
      </w:rPr>
    </w:lvl>
    <w:lvl w:ilvl="4" w:tplc="845E9E68">
      <w:start w:val="1"/>
      <w:numFmt w:val="bullet"/>
      <w:lvlText w:val="o"/>
      <w:lvlJc w:val="left"/>
      <w:pPr>
        <w:ind w:left="3600" w:hanging="360"/>
      </w:pPr>
      <w:rPr>
        <w:rFonts w:ascii="Courier New" w:hAnsi="Courier New" w:hint="default"/>
      </w:rPr>
    </w:lvl>
    <w:lvl w:ilvl="5" w:tplc="768EA834">
      <w:start w:val="1"/>
      <w:numFmt w:val="bullet"/>
      <w:lvlText w:val=""/>
      <w:lvlJc w:val="left"/>
      <w:pPr>
        <w:ind w:left="4320" w:hanging="360"/>
      </w:pPr>
      <w:rPr>
        <w:rFonts w:ascii="Wingdings" w:hAnsi="Wingdings" w:hint="default"/>
      </w:rPr>
    </w:lvl>
    <w:lvl w:ilvl="6" w:tplc="60A87284">
      <w:start w:val="1"/>
      <w:numFmt w:val="bullet"/>
      <w:lvlText w:val=""/>
      <w:lvlJc w:val="left"/>
      <w:pPr>
        <w:ind w:left="5040" w:hanging="360"/>
      </w:pPr>
      <w:rPr>
        <w:rFonts w:ascii="Symbol" w:hAnsi="Symbol" w:hint="default"/>
      </w:rPr>
    </w:lvl>
    <w:lvl w:ilvl="7" w:tplc="9A2E7BF0">
      <w:start w:val="1"/>
      <w:numFmt w:val="bullet"/>
      <w:lvlText w:val="o"/>
      <w:lvlJc w:val="left"/>
      <w:pPr>
        <w:ind w:left="5760" w:hanging="360"/>
      </w:pPr>
      <w:rPr>
        <w:rFonts w:ascii="Courier New" w:hAnsi="Courier New" w:hint="default"/>
      </w:rPr>
    </w:lvl>
    <w:lvl w:ilvl="8" w:tplc="45EE1C10">
      <w:start w:val="1"/>
      <w:numFmt w:val="bullet"/>
      <w:lvlText w:val=""/>
      <w:lvlJc w:val="left"/>
      <w:pPr>
        <w:ind w:left="6480" w:hanging="360"/>
      </w:pPr>
      <w:rPr>
        <w:rFonts w:ascii="Wingdings" w:hAnsi="Wingdings" w:hint="default"/>
      </w:rPr>
    </w:lvl>
  </w:abstractNum>
  <w:abstractNum w:abstractNumId="13" w15:restartNumberingAfterBreak="0">
    <w:nsid w:val="4187A099"/>
    <w:multiLevelType w:val="hybridMultilevel"/>
    <w:tmpl w:val="FFFFFFFF"/>
    <w:lvl w:ilvl="0" w:tplc="FFA636E0">
      <w:start w:val="2"/>
      <w:numFmt w:val="decimal"/>
      <w:lvlText w:val="%1."/>
      <w:lvlJc w:val="left"/>
      <w:pPr>
        <w:ind w:left="567" w:hanging="360"/>
      </w:pPr>
    </w:lvl>
    <w:lvl w:ilvl="1" w:tplc="93FA7A20">
      <w:start w:val="1"/>
      <w:numFmt w:val="lowerLetter"/>
      <w:lvlText w:val="%2."/>
      <w:lvlJc w:val="left"/>
      <w:pPr>
        <w:ind w:left="1440" w:hanging="360"/>
      </w:pPr>
    </w:lvl>
    <w:lvl w:ilvl="2" w:tplc="9BCEA8A4">
      <w:start w:val="1"/>
      <w:numFmt w:val="lowerRoman"/>
      <w:lvlText w:val="%3."/>
      <w:lvlJc w:val="right"/>
      <w:pPr>
        <w:ind w:left="2160" w:hanging="180"/>
      </w:pPr>
    </w:lvl>
    <w:lvl w:ilvl="3" w:tplc="47667ED8">
      <w:start w:val="1"/>
      <w:numFmt w:val="decimal"/>
      <w:lvlText w:val="%4."/>
      <w:lvlJc w:val="left"/>
      <w:pPr>
        <w:ind w:left="2880" w:hanging="360"/>
      </w:pPr>
    </w:lvl>
    <w:lvl w:ilvl="4" w:tplc="C472CBBE">
      <w:start w:val="1"/>
      <w:numFmt w:val="lowerLetter"/>
      <w:lvlText w:val="%5."/>
      <w:lvlJc w:val="left"/>
      <w:pPr>
        <w:ind w:left="3600" w:hanging="360"/>
      </w:pPr>
    </w:lvl>
    <w:lvl w:ilvl="5" w:tplc="CAE8D838">
      <w:start w:val="1"/>
      <w:numFmt w:val="lowerRoman"/>
      <w:lvlText w:val="%6."/>
      <w:lvlJc w:val="right"/>
      <w:pPr>
        <w:ind w:left="4320" w:hanging="180"/>
      </w:pPr>
    </w:lvl>
    <w:lvl w:ilvl="6" w:tplc="9188AE28">
      <w:start w:val="1"/>
      <w:numFmt w:val="decimal"/>
      <w:lvlText w:val="%7."/>
      <w:lvlJc w:val="left"/>
      <w:pPr>
        <w:ind w:left="5040" w:hanging="360"/>
      </w:pPr>
    </w:lvl>
    <w:lvl w:ilvl="7" w:tplc="B518F3C8">
      <w:start w:val="1"/>
      <w:numFmt w:val="lowerLetter"/>
      <w:lvlText w:val="%8."/>
      <w:lvlJc w:val="left"/>
      <w:pPr>
        <w:ind w:left="5760" w:hanging="360"/>
      </w:pPr>
    </w:lvl>
    <w:lvl w:ilvl="8" w:tplc="EAF444BE">
      <w:start w:val="1"/>
      <w:numFmt w:val="lowerRoman"/>
      <w:lvlText w:val="%9."/>
      <w:lvlJc w:val="right"/>
      <w:pPr>
        <w:ind w:left="6480" w:hanging="180"/>
      </w:pPr>
    </w:lvl>
  </w:abstractNum>
  <w:abstractNum w:abstractNumId="1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58D657"/>
    <w:multiLevelType w:val="hybridMultilevel"/>
    <w:tmpl w:val="17ECFE14"/>
    <w:lvl w:ilvl="0" w:tplc="FFFFFFFF">
      <w:start w:val="1"/>
      <w:numFmt w:val="decimal"/>
      <w:lvlText w:val="%1."/>
      <w:lvlJc w:val="left"/>
      <w:pPr>
        <w:ind w:left="567" w:hanging="360"/>
      </w:pPr>
    </w:lvl>
    <w:lvl w:ilvl="1" w:tplc="11A6834E">
      <w:start w:val="1"/>
      <w:numFmt w:val="lowerLetter"/>
      <w:lvlText w:val="%2."/>
      <w:lvlJc w:val="left"/>
      <w:pPr>
        <w:ind w:left="1440" w:hanging="360"/>
      </w:pPr>
    </w:lvl>
    <w:lvl w:ilvl="2" w:tplc="E55EE584">
      <w:start w:val="1"/>
      <w:numFmt w:val="lowerRoman"/>
      <w:lvlText w:val="%3."/>
      <w:lvlJc w:val="right"/>
      <w:pPr>
        <w:ind w:left="2160" w:hanging="180"/>
      </w:pPr>
    </w:lvl>
    <w:lvl w:ilvl="3" w:tplc="79FACBAA">
      <w:start w:val="1"/>
      <w:numFmt w:val="decimal"/>
      <w:lvlText w:val="%4."/>
      <w:lvlJc w:val="left"/>
      <w:pPr>
        <w:ind w:left="2880" w:hanging="360"/>
      </w:pPr>
    </w:lvl>
    <w:lvl w:ilvl="4" w:tplc="EBD284F8">
      <w:start w:val="1"/>
      <w:numFmt w:val="lowerLetter"/>
      <w:lvlText w:val="%5."/>
      <w:lvlJc w:val="left"/>
      <w:pPr>
        <w:ind w:left="3600" w:hanging="360"/>
      </w:pPr>
    </w:lvl>
    <w:lvl w:ilvl="5" w:tplc="A11E959A">
      <w:start w:val="1"/>
      <w:numFmt w:val="lowerRoman"/>
      <w:lvlText w:val="%6."/>
      <w:lvlJc w:val="right"/>
      <w:pPr>
        <w:ind w:left="4320" w:hanging="180"/>
      </w:pPr>
    </w:lvl>
    <w:lvl w:ilvl="6" w:tplc="C8D07628">
      <w:start w:val="1"/>
      <w:numFmt w:val="decimal"/>
      <w:lvlText w:val="%7."/>
      <w:lvlJc w:val="left"/>
      <w:pPr>
        <w:ind w:left="5040" w:hanging="360"/>
      </w:pPr>
    </w:lvl>
    <w:lvl w:ilvl="7" w:tplc="3B049942">
      <w:start w:val="1"/>
      <w:numFmt w:val="lowerLetter"/>
      <w:lvlText w:val="%8."/>
      <w:lvlJc w:val="left"/>
      <w:pPr>
        <w:ind w:left="5760" w:hanging="360"/>
      </w:pPr>
    </w:lvl>
    <w:lvl w:ilvl="8" w:tplc="1AAEE28E">
      <w:start w:val="1"/>
      <w:numFmt w:val="lowerRoman"/>
      <w:lvlText w:val="%9."/>
      <w:lvlJc w:val="right"/>
      <w:pPr>
        <w:ind w:left="6480" w:hanging="180"/>
      </w:pPr>
    </w:lvl>
  </w:abstractNum>
  <w:abstractNum w:abstractNumId="16" w15:restartNumberingAfterBreak="0">
    <w:nsid w:val="4A9883B5"/>
    <w:multiLevelType w:val="hybridMultilevel"/>
    <w:tmpl w:val="FFFFFFFF"/>
    <w:lvl w:ilvl="0" w:tplc="CEA4FD24">
      <w:start w:val="1"/>
      <w:numFmt w:val="bullet"/>
      <w:lvlText w:val=""/>
      <w:lvlJc w:val="left"/>
      <w:pPr>
        <w:ind w:left="720" w:hanging="360"/>
      </w:pPr>
      <w:rPr>
        <w:rFonts w:ascii="Symbol" w:hAnsi="Symbol" w:hint="default"/>
      </w:rPr>
    </w:lvl>
    <w:lvl w:ilvl="1" w:tplc="EB1A07BE">
      <w:start w:val="1"/>
      <w:numFmt w:val="bullet"/>
      <w:lvlText w:val="o"/>
      <w:lvlJc w:val="left"/>
      <w:pPr>
        <w:ind w:left="1440" w:hanging="360"/>
      </w:pPr>
      <w:rPr>
        <w:rFonts w:ascii="Courier New" w:hAnsi="Courier New" w:hint="default"/>
      </w:rPr>
    </w:lvl>
    <w:lvl w:ilvl="2" w:tplc="810C475C">
      <w:start w:val="1"/>
      <w:numFmt w:val="bullet"/>
      <w:lvlText w:val=""/>
      <w:lvlJc w:val="left"/>
      <w:pPr>
        <w:ind w:left="2160" w:hanging="360"/>
      </w:pPr>
      <w:rPr>
        <w:rFonts w:ascii="Wingdings" w:hAnsi="Wingdings" w:hint="default"/>
      </w:rPr>
    </w:lvl>
    <w:lvl w:ilvl="3" w:tplc="EC481998">
      <w:start w:val="1"/>
      <w:numFmt w:val="bullet"/>
      <w:lvlText w:val=""/>
      <w:lvlJc w:val="left"/>
      <w:pPr>
        <w:ind w:left="2880" w:hanging="360"/>
      </w:pPr>
      <w:rPr>
        <w:rFonts w:ascii="Symbol" w:hAnsi="Symbol" w:hint="default"/>
      </w:rPr>
    </w:lvl>
    <w:lvl w:ilvl="4" w:tplc="5E123A3E">
      <w:start w:val="1"/>
      <w:numFmt w:val="bullet"/>
      <w:lvlText w:val="o"/>
      <w:lvlJc w:val="left"/>
      <w:pPr>
        <w:ind w:left="3600" w:hanging="360"/>
      </w:pPr>
      <w:rPr>
        <w:rFonts w:ascii="Courier New" w:hAnsi="Courier New" w:hint="default"/>
      </w:rPr>
    </w:lvl>
    <w:lvl w:ilvl="5" w:tplc="AFE2E48E">
      <w:start w:val="1"/>
      <w:numFmt w:val="bullet"/>
      <w:lvlText w:val=""/>
      <w:lvlJc w:val="left"/>
      <w:pPr>
        <w:ind w:left="4320" w:hanging="360"/>
      </w:pPr>
      <w:rPr>
        <w:rFonts w:ascii="Wingdings" w:hAnsi="Wingdings" w:hint="default"/>
      </w:rPr>
    </w:lvl>
    <w:lvl w:ilvl="6" w:tplc="A8647782">
      <w:start w:val="1"/>
      <w:numFmt w:val="bullet"/>
      <w:lvlText w:val=""/>
      <w:lvlJc w:val="left"/>
      <w:pPr>
        <w:ind w:left="5040" w:hanging="360"/>
      </w:pPr>
      <w:rPr>
        <w:rFonts w:ascii="Symbol" w:hAnsi="Symbol" w:hint="default"/>
      </w:rPr>
    </w:lvl>
    <w:lvl w:ilvl="7" w:tplc="1DAA6C60">
      <w:start w:val="1"/>
      <w:numFmt w:val="bullet"/>
      <w:lvlText w:val="o"/>
      <w:lvlJc w:val="left"/>
      <w:pPr>
        <w:ind w:left="5760" w:hanging="360"/>
      </w:pPr>
      <w:rPr>
        <w:rFonts w:ascii="Courier New" w:hAnsi="Courier New" w:hint="default"/>
      </w:rPr>
    </w:lvl>
    <w:lvl w:ilvl="8" w:tplc="41CC9B0A">
      <w:start w:val="1"/>
      <w:numFmt w:val="bullet"/>
      <w:lvlText w:val=""/>
      <w:lvlJc w:val="left"/>
      <w:pPr>
        <w:ind w:left="6480" w:hanging="360"/>
      </w:pPr>
      <w:rPr>
        <w:rFonts w:ascii="Wingdings" w:hAnsi="Wingdings" w:hint="default"/>
      </w:rPr>
    </w:lvl>
  </w:abstractNum>
  <w:abstractNum w:abstractNumId="17" w15:restartNumberingAfterBreak="0">
    <w:nsid w:val="4DE85505"/>
    <w:multiLevelType w:val="hybridMultilevel"/>
    <w:tmpl w:val="6EBED918"/>
    <w:lvl w:ilvl="0" w:tplc="EC08AE84">
      <w:start w:val="1"/>
      <w:numFmt w:val="decimal"/>
      <w:lvlText w:val="%1."/>
      <w:lvlJc w:val="left"/>
      <w:pPr>
        <w:ind w:left="567" w:hanging="360"/>
      </w:pPr>
    </w:lvl>
    <w:lvl w:ilvl="1" w:tplc="9F142EFE">
      <w:start w:val="1"/>
      <w:numFmt w:val="lowerLetter"/>
      <w:lvlText w:val="%2."/>
      <w:lvlJc w:val="left"/>
      <w:pPr>
        <w:ind w:left="1440" w:hanging="360"/>
      </w:pPr>
    </w:lvl>
    <w:lvl w:ilvl="2" w:tplc="0D921862">
      <w:start w:val="1"/>
      <w:numFmt w:val="lowerRoman"/>
      <w:lvlText w:val="%3."/>
      <w:lvlJc w:val="right"/>
      <w:pPr>
        <w:ind w:left="2160" w:hanging="180"/>
      </w:pPr>
    </w:lvl>
    <w:lvl w:ilvl="3" w:tplc="EFF05562">
      <w:start w:val="1"/>
      <w:numFmt w:val="decimal"/>
      <w:lvlText w:val="%4."/>
      <w:lvlJc w:val="left"/>
      <w:pPr>
        <w:ind w:left="2880" w:hanging="360"/>
      </w:pPr>
    </w:lvl>
    <w:lvl w:ilvl="4" w:tplc="F6689344">
      <w:start w:val="1"/>
      <w:numFmt w:val="lowerLetter"/>
      <w:lvlText w:val="%5."/>
      <w:lvlJc w:val="left"/>
      <w:pPr>
        <w:ind w:left="3600" w:hanging="360"/>
      </w:pPr>
    </w:lvl>
    <w:lvl w:ilvl="5" w:tplc="0C50AC6C">
      <w:start w:val="1"/>
      <w:numFmt w:val="lowerRoman"/>
      <w:lvlText w:val="%6."/>
      <w:lvlJc w:val="right"/>
      <w:pPr>
        <w:ind w:left="4320" w:hanging="180"/>
      </w:pPr>
    </w:lvl>
    <w:lvl w:ilvl="6" w:tplc="42763B10">
      <w:start w:val="1"/>
      <w:numFmt w:val="decimal"/>
      <w:lvlText w:val="%7."/>
      <w:lvlJc w:val="left"/>
      <w:pPr>
        <w:ind w:left="5040" w:hanging="360"/>
      </w:pPr>
    </w:lvl>
    <w:lvl w:ilvl="7" w:tplc="41F24E06">
      <w:start w:val="1"/>
      <w:numFmt w:val="lowerLetter"/>
      <w:lvlText w:val="%8."/>
      <w:lvlJc w:val="left"/>
      <w:pPr>
        <w:ind w:left="5760" w:hanging="360"/>
      </w:pPr>
    </w:lvl>
    <w:lvl w:ilvl="8" w:tplc="BC42CCEC">
      <w:start w:val="1"/>
      <w:numFmt w:val="lowerRoman"/>
      <w:lvlText w:val="%9."/>
      <w:lvlJc w:val="right"/>
      <w:pPr>
        <w:ind w:left="6480" w:hanging="180"/>
      </w:pPr>
    </w:lvl>
  </w:abstractNum>
  <w:abstractNum w:abstractNumId="18" w15:restartNumberingAfterBreak="0">
    <w:nsid w:val="59A184BB"/>
    <w:multiLevelType w:val="hybridMultilevel"/>
    <w:tmpl w:val="FFFFFFFF"/>
    <w:lvl w:ilvl="0" w:tplc="F97A4F46">
      <w:start w:val="1"/>
      <w:numFmt w:val="bullet"/>
      <w:lvlText w:val=""/>
      <w:lvlJc w:val="left"/>
      <w:pPr>
        <w:ind w:left="720" w:hanging="360"/>
      </w:pPr>
      <w:rPr>
        <w:rFonts w:ascii="Symbol" w:hAnsi="Symbol" w:hint="default"/>
      </w:rPr>
    </w:lvl>
    <w:lvl w:ilvl="1" w:tplc="BBE49FC2">
      <w:start w:val="1"/>
      <w:numFmt w:val="bullet"/>
      <w:lvlText w:val="o"/>
      <w:lvlJc w:val="left"/>
      <w:pPr>
        <w:ind w:left="1440" w:hanging="360"/>
      </w:pPr>
      <w:rPr>
        <w:rFonts w:ascii="Courier New" w:hAnsi="Courier New" w:hint="default"/>
      </w:rPr>
    </w:lvl>
    <w:lvl w:ilvl="2" w:tplc="85B87B60">
      <w:start w:val="1"/>
      <w:numFmt w:val="bullet"/>
      <w:lvlText w:val=""/>
      <w:lvlJc w:val="left"/>
      <w:pPr>
        <w:ind w:left="2160" w:hanging="360"/>
      </w:pPr>
      <w:rPr>
        <w:rFonts w:ascii="Wingdings" w:hAnsi="Wingdings" w:hint="default"/>
      </w:rPr>
    </w:lvl>
    <w:lvl w:ilvl="3" w:tplc="91A4E562">
      <w:start w:val="1"/>
      <w:numFmt w:val="bullet"/>
      <w:lvlText w:val=""/>
      <w:lvlJc w:val="left"/>
      <w:pPr>
        <w:ind w:left="2880" w:hanging="360"/>
      </w:pPr>
      <w:rPr>
        <w:rFonts w:ascii="Symbol" w:hAnsi="Symbol" w:hint="default"/>
      </w:rPr>
    </w:lvl>
    <w:lvl w:ilvl="4" w:tplc="73BA3FC0">
      <w:start w:val="1"/>
      <w:numFmt w:val="bullet"/>
      <w:lvlText w:val="o"/>
      <w:lvlJc w:val="left"/>
      <w:pPr>
        <w:ind w:left="3600" w:hanging="360"/>
      </w:pPr>
      <w:rPr>
        <w:rFonts w:ascii="Courier New" w:hAnsi="Courier New" w:hint="default"/>
      </w:rPr>
    </w:lvl>
    <w:lvl w:ilvl="5" w:tplc="3B861644">
      <w:start w:val="1"/>
      <w:numFmt w:val="bullet"/>
      <w:lvlText w:val=""/>
      <w:lvlJc w:val="left"/>
      <w:pPr>
        <w:ind w:left="4320" w:hanging="360"/>
      </w:pPr>
      <w:rPr>
        <w:rFonts w:ascii="Wingdings" w:hAnsi="Wingdings" w:hint="default"/>
      </w:rPr>
    </w:lvl>
    <w:lvl w:ilvl="6" w:tplc="7062BD94">
      <w:start w:val="1"/>
      <w:numFmt w:val="bullet"/>
      <w:lvlText w:val=""/>
      <w:lvlJc w:val="left"/>
      <w:pPr>
        <w:ind w:left="5040" w:hanging="360"/>
      </w:pPr>
      <w:rPr>
        <w:rFonts w:ascii="Symbol" w:hAnsi="Symbol" w:hint="default"/>
      </w:rPr>
    </w:lvl>
    <w:lvl w:ilvl="7" w:tplc="531E198E">
      <w:start w:val="1"/>
      <w:numFmt w:val="bullet"/>
      <w:lvlText w:val="o"/>
      <w:lvlJc w:val="left"/>
      <w:pPr>
        <w:ind w:left="5760" w:hanging="360"/>
      </w:pPr>
      <w:rPr>
        <w:rFonts w:ascii="Courier New" w:hAnsi="Courier New" w:hint="default"/>
      </w:rPr>
    </w:lvl>
    <w:lvl w:ilvl="8" w:tplc="DBCE31EE">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9B5264D"/>
    <w:multiLevelType w:val="hybridMultilevel"/>
    <w:tmpl w:val="FFFFFFFF"/>
    <w:lvl w:ilvl="0" w:tplc="D9F2CF1E">
      <w:start w:val="1"/>
      <w:numFmt w:val="bullet"/>
      <w:lvlText w:val=""/>
      <w:lvlJc w:val="left"/>
      <w:pPr>
        <w:ind w:left="720" w:hanging="360"/>
      </w:pPr>
      <w:rPr>
        <w:rFonts w:ascii="Symbol" w:hAnsi="Symbol" w:hint="default"/>
      </w:rPr>
    </w:lvl>
    <w:lvl w:ilvl="1" w:tplc="61F43B52">
      <w:start w:val="1"/>
      <w:numFmt w:val="bullet"/>
      <w:lvlText w:val="o"/>
      <w:lvlJc w:val="left"/>
      <w:pPr>
        <w:ind w:left="1440" w:hanging="360"/>
      </w:pPr>
      <w:rPr>
        <w:rFonts w:ascii="Courier New" w:hAnsi="Courier New" w:hint="default"/>
      </w:rPr>
    </w:lvl>
    <w:lvl w:ilvl="2" w:tplc="4168C12C">
      <w:start w:val="1"/>
      <w:numFmt w:val="bullet"/>
      <w:lvlText w:val=""/>
      <w:lvlJc w:val="left"/>
      <w:pPr>
        <w:ind w:left="2160" w:hanging="360"/>
      </w:pPr>
      <w:rPr>
        <w:rFonts w:ascii="Wingdings" w:hAnsi="Wingdings" w:hint="default"/>
      </w:rPr>
    </w:lvl>
    <w:lvl w:ilvl="3" w:tplc="313888FA">
      <w:start w:val="1"/>
      <w:numFmt w:val="bullet"/>
      <w:lvlText w:val=""/>
      <w:lvlJc w:val="left"/>
      <w:pPr>
        <w:ind w:left="2880" w:hanging="360"/>
      </w:pPr>
      <w:rPr>
        <w:rFonts w:ascii="Symbol" w:hAnsi="Symbol" w:hint="default"/>
      </w:rPr>
    </w:lvl>
    <w:lvl w:ilvl="4" w:tplc="42D6A06E">
      <w:start w:val="1"/>
      <w:numFmt w:val="bullet"/>
      <w:lvlText w:val="o"/>
      <w:lvlJc w:val="left"/>
      <w:pPr>
        <w:ind w:left="3600" w:hanging="360"/>
      </w:pPr>
      <w:rPr>
        <w:rFonts w:ascii="Courier New" w:hAnsi="Courier New" w:hint="default"/>
      </w:rPr>
    </w:lvl>
    <w:lvl w:ilvl="5" w:tplc="49C8E71A">
      <w:start w:val="1"/>
      <w:numFmt w:val="bullet"/>
      <w:lvlText w:val=""/>
      <w:lvlJc w:val="left"/>
      <w:pPr>
        <w:ind w:left="4320" w:hanging="360"/>
      </w:pPr>
      <w:rPr>
        <w:rFonts w:ascii="Wingdings" w:hAnsi="Wingdings" w:hint="default"/>
      </w:rPr>
    </w:lvl>
    <w:lvl w:ilvl="6" w:tplc="910E661C">
      <w:start w:val="1"/>
      <w:numFmt w:val="bullet"/>
      <w:lvlText w:val=""/>
      <w:lvlJc w:val="left"/>
      <w:pPr>
        <w:ind w:left="5040" w:hanging="360"/>
      </w:pPr>
      <w:rPr>
        <w:rFonts w:ascii="Symbol" w:hAnsi="Symbol" w:hint="default"/>
      </w:rPr>
    </w:lvl>
    <w:lvl w:ilvl="7" w:tplc="DAB84C2A">
      <w:start w:val="1"/>
      <w:numFmt w:val="bullet"/>
      <w:lvlText w:val="o"/>
      <w:lvlJc w:val="left"/>
      <w:pPr>
        <w:ind w:left="5760" w:hanging="360"/>
      </w:pPr>
      <w:rPr>
        <w:rFonts w:ascii="Courier New" w:hAnsi="Courier New" w:hint="default"/>
      </w:rPr>
    </w:lvl>
    <w:lvl w:ilvl="8" w:tplc="6D1077E0">
      <w:start w:val="1"/>
      <w:numFmt w:val="bullet"/>
      <w:lvlText w:val=""/>
      <w:lvlJc w:val="left"/>
      <w:pPr>
        <w:ind w:left="6480" w:hanging="360"/>
      </w:pPr>
      <w:rPr>
        <w:rFonts w:ascii="Wingdings" w:hAnsi="Wingdings" w:hint="default"/>
      </w:rPr>
    </w:lvl>
  </w:abstractNum>
  <w:abstractNum w:abstractNumId="21" w15:restartNumberingAfterBreak="0">
    <w:nsid w:val="6D552509"/>
    <w:multiLevelType w:val="hybridMultilevel"/>
    <w:tmpl w:val="0934666E"/>
    <w:lvl w:ilvl="0" w:tplc="FA2044D0">
      <w:start w:val="1"/>
      <w:numFmt w:val="decimal"/>
      <w:lvlText w:val="%1."/>
      <w:lvlJc w:val="left"/>
      <w:pPr>
        <w:ind w:left="567" w:hanging="360"/>
      </w:pPr>
    </w:lvl>
    <w:lvl w:ilvl="1" w:tplc="4370A66E">
      <w:start w:val="1"/>
      <w:numFmt w:val="lowerLetter"/>
      <w:lvlText w:val="%2."/>
      <w:lvlJc w:val="left"/>
      <w:pPr>
        <w:ind w:left="1440" w:hanging="360"/>
      </w:pPr>
    </w:lvl>
    <w:lvl w:ilvl="2" w:tplc="4858BF06">
      <w:start w:val="1"/>
      <w:numFmt w:val="lowerRoman"/>
      <w:lvlText w:val="%3."/>
      <w:lvlJc w:val="right"/>
      <w:pPr>
        <w:ind w:left="2160" w:hanging="180"/>
      </w:pPr>
    </w:lvl>
    <w:lvl w:ilvl="3" w:tplc="D3E2414C">
      <w:start w:val="1"/>
      <w:numFmt w:val="decimal"/>
      <w:lvlText w:val="%4."/>
      <w:lvlJc w:val="left"/>
      <w:pPr>
        <w:ind w:left="2880" w:hanging="360"/>
      </w:pPr>
    </w:lvl>
    <w:lvl w:ilvl="4" w:tplc="86BAF9B0">
      <w:start w:val="1"/>
      <w:numFmt w:val="lowerLetter"/>
      <w:lvlText w:val="%5."/>
      <w:lvlJc w:val="left"/>
      <w:pPr>
        <w:ind w:left="3600" w:hanging="360"/>
      </w:pPr>
    </w:lvl>
    <w:lvl w:ilvl="5" w:tplc="9192F84A">
      <w:start w:val="1"/>
      <w:numFmt w:val="lowerRoman"/>
      <w:lvlText w:val="%6."/>
      <w:lvlJc w:val="right"/>
      <w:pPr>
        <w:ind w:left="4320" w:hanging="180"/>
      </w:pPr>
    </w:lvl>
    <w:lvl w:ilvl="6" w:tplc="DBF015E8">
      <w:start w:val="1"/>
      <w:numFmt w:val="decimal"/>
      <w:lvlText w:val="%7."/>
      <w:lvlJc w:val="left"/>
      <w:pPr>
        <w:ind w:left="5040" w:hanging="360"/>
      </w:pPr>
    </w:lvl>
    <w:lvl w:ilvl="7" w:tplc="BF38439E">
      <w:start w:val="1"/>
      <w:numFmt w:val="lowerLetter"/>
      <w:lvlText w:val="%8."/>
      <w:lvlJc w:val="left"/>
      <w:pPr>
        <w:ind w:left="5760" w:hanging="360"/>
      </w:pPr>
    </w:lvl>
    <w:lvl w:ilvl="8" w:tplc="58B48120">
      <w:start w:val="1"/>
      <w:numFmt w:val="lowerRoman"/>
      <w:lvlText w:val="%9."/>
      <w:lvlJc w:val="right"/>
      <w:pPr>
        <w:ind w:left="6480" w:hanging="180"/>
      </w:pPr>
    </w:lvl>
  </w:abstractNum>
  <w:abstractNum w:abstractNumId="22" w15:restartNumberingAfterBreak="0">
    <w:nsid w:val="74D53659"/>
    <w:multiLevelType w:val="hybridMultilevel"/>
    <w:tmpl w:val="FFFFFFFF"/>
    <w:lvl w:ilvl="0" w:tplc="05365626">
      <w:start w:val="1"/>
      <w:numFmt w:val="bullet"/>
      <w:lvlText w:val=""/>
      <w:lvlJc w:val="left"/>
      <w:pPr>
        <w:ind w:left="720" w:hanging="360"/>
      </w:pPr>
      <w:rPr>
        <w:rFonts w:ascii="Symbol" w:hAnsi="Symbol" w:hint="default"/>
      </w:rPr>
    </w:lvl>
    <w:lvl w:ilvl="1" w:tplc="879C132C">
      <w:start w:val="1"/>
      <w:numFmt w:val="bullet"/>
      <w:lvlText w:val=""/>
      <w:lvlJc w:val="left"/>
      <w:pPr>
        <w:ind w:left="1440" w:hanging="360"/>
      </w:pPr>
      <w:rPr>
        <w:rFonts w:ascii="Symbol" w:hAnsi="Symbol" w:hint="default"/>
      </w:rPr>
    </w:lvl>
    <w:lvl w:ilvl="2" w:tplc="D9DA1D00">
      <w:start w:val="1"/>
      <w:numFmt w:val="bullet"/>
      <w:lvlText w:val=""/>
      <w:lvlJc w:val="left"/>
      <w:pPr>
        <w:ind w:left="2160" w:hanging="360"/>
      </w:pPr>
      <w:rPr>
        <w:rFonts w:ascii="Wingdings" w:hAnsi="Wingdings" w:hint="default"/>
      </w:rPr>
    </w:lvl>
    <w:lvl w:ilvl="3" w:tplc="D3B2F09C">
      <w:start w:val="1"/>
      <w:numFmt w:val="bullet"/>
      <w:lvlText w:val=""/>
      <w:lvlJc w:val="left"/>
      <w:pPr>
        <w:ind w:left="2880" w:hanging="360"/>
      </w:pPr>
      <w:rPr>
        <w:rFonts w:ascii="Symbol" w:hAnsi="Symbol" w:hint="default"/>
      </w:rPr>
    </w:lvl>
    <w:lvl w:ilvl="4" w:tplc="3FA62104">
      <w:start w:val="1"/>
      <w:numFmt w:val="bullet"/>
      <w:lvlText w:val="o"/>
      <w:lvlJc w:val="left"/>
      <w:pPr>
        <w:ind w:left="3600" w:hanging="360"/>
      </w:pPr>
      <w:rPr>
        <w:rFonts w:ascii="Courier New" w:hAnsi="Courier New" w:hint="default"/>
      </w:rPr>
    </w:lvl>
    <w:lvl w:ilvl="5" w:tplc="0F7EB5E4">
      <w:start w:val="1"/>
      <w:numFmt w:val="bullet"/>
      <w:lvlText w:val=""/>
      <w:lvlJc w:val="left"/>
      <w:pPr>
        <w:ind w:left="4320" w:hanging="360"/>
      </w:pPr>
      <w:rPr>
        <w:rFonts w:ascii="Wingdings" w:hAnsi="Wingdings" w:hint="default"/>
      </w:rPr>
    </w:lvl>
    <w:lvl w:ilvl="6" w:tplc="7D64F968">
      <w:start w:val="1"/>
      <w:numFmt w:val="bullet"/>
      <w:lvlText w:val=""/>
      <w:lvlJc w:val="left"/>
      <w:pPr>
        <w:ind w:left="5040" w:hanging="360"/>
      </w:pPr>
      <w:rPr>
        <w:rFonts w:ascii="Symbol" w:hAnsi="Symbol" w:hint="default"/>
      </w:rPr>
    </w:lvl>
    <w:lvl w:ilvl="7" w:tplc="D26036C4">
      <w:start w:val="1"/>
      <w:numFmt w:val="bullet"/>
      <w:lvlText w:val="o"/>
      <w:lvlJc w:val="left"/>
      <w:pPr>
        <w:ind w:left="5760" w:hanging="360"/>
      </w:pPr>
      <w:rPr>
        <w:rFonts w:ascii="Courier New" w:hAnsi="Courier New" w:hint="default"/>
      </w:rPr>
    </w:lvl>
    <w:lvl w:ilvl="8" w:tplc="77BE4BD2">
      <w:start w:val="1"/>
      <w:numFmt w:val="bullet"/>
      <w:lvlText w:val=""/>
      <w:lvlJc w:val="left"/>
      <w:pPr>
        <w:ind w:left="6480" w:hanging="360"/>
      </w:pPr>
      <w:rPr>
        <w:rFonts w:ascii="Wingdings" w:hAnsi="Wingdings" w:hint="default"/>
      </w:rPr>
    </w:lvl>
  </w:abstractNum>
  <w:num w:numId="1" w16cid:durableId="258756236">
    <w:abstractNumId w:val="13"/>
  </w:num>
  <w:num w:numId="2" w16cid:durableId="129637444">
    <w:abstractNumId w:val="11"/>
  </w:num>
  <w:num w:numId="3" w16cid:durableId="1315835590">
    <w:abstractNumId w:val="4"/>
  </w:num>
  <w:num w:numId="4" w16cid:durableId="1092627717">
    <w:abstractNumId w:val="9"/>
  </w:num>
  <w:num w:numId="5" w16cid:durableId="1336109545">
    <w:abstractNumId w:val="18"/>
  </w:num>
  <w:num w:numId="6" w16cid:durableId="458958955">
    <w:abstractNumId w:val="16"/>
  </w:num>
  <w:num w:numId="7" w16cid:durableId="1307201574">
    <w:abstractNumId w:val="20"/>
  </w:num>
  <w:num w:numId="8" w16cid:durableId="663777063">
    <w:abstractNumId w:val="8"/>
  </w:num>
  <w:num w:numId="9" w16cid:durableId="1951281222">
    <w:abstractNumId w:val="3"/>
  </w:num>
  <w:num w:numId="10" w16cid:durableId="597955341">
    <w:abstractNumId w:val="12"/>
  </w:num>
  <w:num w:numId="11" w16cid:durableId="1501387327">
    <w:abstractNumId w:val="22"/>
  </w:num>
  <w:num w:numId="12" w16cid:durableId="808786721">
    <w:abstractNumId w:val="17"/>
  </w:num>
  <w:num w:numId="13" w16cid:durableId="445471547">
    <w:abstractNumId w:val="6"/>
  </w:num>
  <w:num w:numId="14" w16cid:durableId="662702357">
    <w:abstractNumId w:val="2"/>
  </w:num>
  <w:num w:numId="15" w16cid:durableId="232394644">
    <w:abstractNumId w:val="5"/>
  </w:num>
  <w:num w:numId="16" w16cid:durableId="1845244945">
    <w:abstractNumId w:val="15"/>
  </w:num>
  <w:num w:numId="17" w16cid:durableId="1733581145">
    <w:abstractNumId w:val="21"/>
  </w:num>
  <w:num w:numId="18" w16cid:durableId="730464637">
    <w:abstractNumId w:val="10"/>
  </w:num>
  <w:num w:numId="19" w16cid:durableId="335573196">
    <w:abstractNumId w:val="7"/>
  </w:num>
  <w:num w:numId="20" w16cid:durableId="1235164326">
    <w:abstractNumId w:val="14"/>
    <w:lvlOverride w:ilvl="0">
      <w:lvl w:ilvl="0">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817062657">
    <w:abstractNumId w:val="19"/>
  </w:num>
  <w:num w:numId="22" w16cid:durableId="166641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6788985">
    <w:abstractNumId w:val="10"/>
  </w:num>
  <w:num w:numId="24" w16cid:durableId="1471939468">
    <w:abstractNumId w:val="10"/>
  </w:num>
  <w:num w:numId="25" w16cid:durableId="1100641215">
    <w:abstractNumId w:val="10"/>
  </w:num>
  <w:num w:numId="26" w16cid:durableId="276252697">
    <w:abstractNumId w:val="10"/>
  </w:num>
  <w:num w:numId="27" w16cid:durableId="1613590535">
    <w:abstractNumId w:val="1"/>
  </w:num>
  <w:num w:numId="28" w16cid:durableId="1624729104">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796023428">
    <w:abstractNumId w:val="7"/>
  </w:num>
  <w:num w:numId="30" w16cid:durableId="866480022">
    <w:abstractNumId w:val="19"/>
  </w:num>
  <w:num w:numId="31" w16cid:durableId="587228624">
    <w:abstractNumId w:val="10"/>
  </w:num>
  <w:num w:numId="32" w16cid:durableId="13494114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1915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15716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47002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33244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18564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17361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061490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4742003">
    <w:abstractNumId w:val="7"/>
  </w:num>
  <w:num w:numId="41" w16cid:durableId="199263412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D62"/>
    <w:rsid w:val="00002F0A"/>
    <w:rsid w:val="000043B7"/>
    <w:rsid w:val="00007B70"/>
    <w:rsid w:val="000133FA"/>
    <w:rsid w:val="00013FF2"/>
    <w:rsid w:val="0001431B"/>
    <w:rsid w:val="0001469F"/>
    <w:rsid w:val="00023598"/>
    <w:rsid w:val="000245AF"/>
    <w:rsid w:val="000252CB"/>
    <w:rsid w:val="0004366C"/>
    <w:rsid w:val="00045278"/>
    <w:rsid w:val="00045F0D"/>
    <w:rsid w:val="0004750C"/>
    <w:rsid w:val="00066A81"/>
    <w:rsid w:val="00066D24"/>
    <w:rsid w:val="00072A67"/>
    <w:rsid w:val="00074F0F"/>
    <w:rsid w:val="00091C30"/>
    <w:rsid w:val="00094413"/>
    <w:rsid w:val="000A69F4"/>
    <w:rsid w:val="000B262B"/>
    <w:rsid w:val="000B412F"/>
    <w:rsid w:val="000C24ED"/>
    <w:rsid w:val="000C5E6D"/>
    <w:rsid w:val="000D0E6D"/>
    <w:rsid w:val="000D3BBE"/>
    <w:rsid w:val="000D658B"/>
    <w:rsid w:val="000D7466"/>
    <w:rsid w:val="000E1D62"/>
    <w:rsid w:val="000F5ECA"/>
    <w:rsid w:val="00112528"/>
    <w:rsid w:val="00115BB1"/>
    <w:rsid w:val="001252F6"/>
    <w:rsid w:val="0016665C"/>
    <w:rsid w:val="001714FC"/>
    <w:rsid w:val="0018090B"/>
    <w:rsid w:val="00180FB5"/>
    <w:rsid w:val="00181E6B"/>
    <w:rsid w:val="00185999"/>
    <w:rsid w:val="00186A71"/>
    <w:rsid w:val="00195CB4"/>
    <w:rsid w:val="001A2D64"/>
    <w:rsid w:val="001A3009"/>
    <w:rsid w:val="001A3029"/>
    <w:rsid w:val="001B569B"/>
    <w:rsid w:val="001C7E97"/>
    <w:rsid w:val="001C7F52"/>
    <w:rsid w:val="001D5ED2"/>
    <w:rsid w:val="001D62FF"/>
    <w:rsid w:val="001D7748"/>
    <w:rsid w:val="001E204D"/>
    <w:rsid w:val="001E5E2A"/>
    <w:rsid w:val="001F0D0D"/>
    <w:rsid w:val="001F3385"/>
    <w:rsid w:val="001F4372"/>
    <w:rsid w:val="001F5988"/>
    <w:rsid w:val="001F748C"/>
    <w:rsid w:val="002105AD"/>
    <w:rsid w:val="0022655A"/>
    <w:rsid w:val="002354C0"/>
    <w:rsid w:val="00252BC5"/>
    <w:rsid w:val="00252C69"/>
    <w:rsid w:val="00253260"/>
    <w:rsid w:val="0026548C"/>
    <w:rsid w:val="002656C2"/>
    <w:rsid w:val="00266207"/>
    <w:rsid w:val="00270511"/>
    <w:rsid w:val="002725DE"/>
    <w:rsid w:val="0027370C"/>
    <w:rsid w:val="00277C09"/>
    <w:rsid w:val="00281F41"/>
    <w:rsid w:val="00284765"/>
    <w:rsid w:val="002A21FC"/>
    <w:rsid w:val="002A2341"/>
    <w:rsid w:val="002A28B4"/>
    <w:rsid w:val="002A2B8C"/>
    <w:rsid w:val="002A35CF"/>
    <w:rsid w:val="002A475D"/>
    <w:rsid w:val="002A5BBE"/>
    <w:rsid w:val="002B1018"/>
    <w:rsid w:val="002B2CD7"/>
    <w:rsid w:val="002B79B3"/>
    <w:rsid w:val="002C1204"/>
    <w:rsid w:val="002C320D"/>
    <w:rsid w:val="002C4305"/>
    <w:rsid w:val="002C571D"/>
    <w:rsid w:val="002C7C5F"/>
    <w:rsid w:val="002D0A94"/>
    <w:rsid w:val="002D0C80"/>
    <w:rsid w:val="002D17AE"/>
    <w:rsid w:val="002D63BC"/>
    <w:rsid w:val="002E0607"/>
    <w:rsid w:val="002E0DD1"/>
    <w:rsid w:val="002E5E10"/>
    <w:rsid w:val="002F0482"/>
    <w:rsid w:val="002F138B"/>
    <w:rsid w:val="002F21AE"/>
    <w:rsid w:val="002F7CFE"/>
    <w:rsid w:val="00306C23"/>
    <w:rsid w:val="0031038D"/>
    <w:rsid w:val="003114FD"/>
    <w:rsid w:val="00314709"/>
    <w:rsid w:val="00325676"/>
    <w:rsid w:val="00327958"/>
    <w:rsid w:val="0033204F"/>
    <w:rsid w:val="00340DD9"/>
    <w:rsid w:val="003514C6"/>
    <w:rsid w:val="00355AAF"/>
    <w:rsid w:val="003567D6"/>
    <w:rsid w:val="00356D22"/>
    <w:rsid w:val="003608D0"/>
    <w:rsid w:val="00360E17"/>
    <w:rsid w:val="0036209C"/>
    <w:rsid w:val="00372860"/>
    <w:rsid w:val="00374DEE"/>
    <w:rsid w:val="003816A5"/>
    <w:rsid w:val="003824D2"/>
    <w:rsid w:val="00385DFB"/>
    <w:rsid w:val="00385F63"/>
    <w:rsid w:val="00392856"/>
    <w:rsid w:val="0039372B"/>
    <w:rsid w:val="00394A13"/>
    <w:rsid w:val="003975B3"/>
    <w:rsid w:val="003A5190"/>
    <w:rsid w:val="003A6E12"/>
    <w:rsid w:val="003B240E"/>
    <w:rsid w:val="003C3061"/>
    <w:rsid w:val="003D13EF"/>
    <w:rsid w:val="003E4D52"/>
    <w:rsid w:val="00401084"/>
    <w:rsid w:val="004061CA"/>
    <w:rsid w:val="00407EF0"/>
    <w:rsid w:val="004107A2"/>
    <w:rsid w:val="00412C97"/>
    <w:rsid w:val="00412F2B"/>
    <w:rsid w:val="004159A1"/>
    <w:rsid w:val="00416693"/>
    <w:rsid w:val="004178B3"/>
    <w:rsid w:val="00417F69"/>
    <w:rsid w:val="00421359"/>
    <w:rsid w:val="00430F12"/>
    <w:rsid w:val="0043108C"/>
    <w:rsid w:val="00431E28"/>
    <w:rsid w:val="00437BC1"/>
    <w:rsid w:val="0044110D"/>
    <w:rsid w:val="00444C96"/>
    <w:rsid w:val="00453624"/>
    <w:rsid w:val="00459E84"/>
    <w:rsid w:val="004635EE"/>
    <w:rsid w:val="004662AB"/>
    <w:rsid w:val="004754A1"/>
    <w:rsid w:val="00480185"/>
    <w:rsid w:val="0048642E"/>
    <w:rsid w:val="0049232E"/>
    <w:rsid w:val="00492B68"/>
    <w:rsid w:val="004A100C"/>
    <w:rsid w:val="004A4178"/>
    <w:rsid w:val="004B484F"/>
    <w:rsid w:val="004C053A"/>
    <w:rsid w:val="004C0546"/>
    <w:rsid w:val="004C18FE"/>
    <w:rsid w:val="004C4939"/>
    <w:rsid w:val="004C49D6"/>
    <w:rsid w:val="004D795B"/>
    <w:rsid w:val="004E0061"/>
    <w:rsid w:val="004E40FE"/>
    <w:rsid w:val="004E4944"/>
    <w:rsid w:val="004F1F05"/>
    <w:rsid w:val="004F31C7"/>
    <w:rsid w:val="004F470F"/>
    <w:rsid w:val="004F48DD"/>
    <w:rsid w:val="004F6AF2"/>
    <w:rsid w:val="004F7CD7"/>
    <w:rsid w:val="005003C0"/>
    <w:rsid w:val="00511863"/>
    <w:rsid w:val="00519E64"/>
    <w:rsid w:val="00521529"/>
    <w:rsid w:val="00523698"/>
    <w:rsid w:val="0052428D"/>
    <w:rsid w:val="00526795"/>
    <w:rsid w:val="00541FBB"/>
    <w:rsid w:val="005448BD"/>
    <w:rsid w:val="005448DA"/>
    <w:rsid w:val="00551A74"/>
    <w:rsid w:val="0055372E"/>
    <w:rsid w:val="00553D7E"/>
    <w:rsid w:val="0056761C"/>
    <w:rsid w:val="005717B3"/>
    <w:rsid w:val="0058102D"/>
    <w:rsid w:val="00583731"/>
    <w:rsid w:val="00584CF8"/>
    <w:rsid w:val="005934B4"/>
    <w:rsid w:val="005A2ECE"/>
    <w:rsid w:val="005A3738"/>
    <w:rsid w:val="005A67CA"/>
    <w:rsid w:val="005B184F"/>
    <w:rsid w:val="005C13DF"/>
    <w:rsid w:val="005C14A7"/>
    <w:rsid w:val="005C3BFB"/>
    <w:rsid w:val="005D49FE"/>
    <w:rsid w:val="005D65FB"/>
    <w:rsid w:val="005E1F63"/>
    <w:rsid w:val="005E2DC0"/>
    <w:rsid w:val="005E5AE3"/>
    <w:rsid w:val="005E74EB"/>
    <w:rsid w:val="005F1F87"/>
    <w:rsid w:val="005F2FF8"/>
    <w:rsid w:val="005F3C8F"/>
    <w:rsid w:val="005F506E"/>
    <w:rsid w:val="006011A5"/>
    <w:rsid w:val="006026E2"/>
    <w:rsid w:val="00602D68"/>
    <w:rsid w:val="00610221"/>
    <w:rsid w:val="00615385"/>
    <w:rsid w:val="00622471"/>
    <w:rsid w:val="00626BBF"/>
    <w:rsid w:val="0063028F"/>
    <w:rsid w:val="00631B81"/>
    <w:rsid w:val="00633677"/>
    <w:rsid w:val="00633B24"/>
    <w:rsid w:val="0064273E"/>
    <w:rsid w:val="00643CC4"/>
    <w:rsid w:val="00647DF7"/>
    <w:rsid w:val="0065491D"/>
    <w:rsid w:val="0065672E"/>
    <w:rsid w:val="006611A9"/>
    <w:rsid w:val="00666ED7"/>
    <w:rsid w:val="00670887"/>
    <w:rsid w:val="00670A8A"/>
    <w:rsid w:val="00677835"/>
    <w:rsid w:val="0067A58B"/>
    <w:rsid w:val="00684932"/>
    <w:rsid w:val="0069342B"/>
    <w:rsid w:val="00694DBB"/>
    <w:rsid w:val="006958D8"/>
    <w:rsid w:val="00696410"/>
    <w:rsid w:val="006A3884"/>
    <w:rsid w:val="006B6E4D"/>
    <w:rsid w:val="006C1D48"/>
    <w:rsid w:val="006C77D1"/>
    <w:rsid w:val="006C78E4"/>
    <w:rsid w:val="006D00B0"/>
    <w:rsid w:val="006D1CF3"/>
    <w:rsid w:val="006E4B22"/>
    <w:rsid w:val="006E505E"/>
    <w:rsid w:val="006E54D3"/>
    <w:rsid w:val="006E79A4"/>
    <w:rsid w:val="006F047B"/>
    <w:rsid w:val="00716A2A"/>
    <w:rsid w:val="00717237"/>
    <w:rsid w:val="0073372F"/>
    <w:rsid w:val="00741824"/>
    <w:rsid w:val="00742F6B"/>
    <w:rsid w:val="00746EB7"/>
    <w:rsid w:val="007546BD"/>
    <w:rsid w:val="00766D19"/>
    <w:rsid w:val="0077291A"/>
    <w:rsid w:val="007751F5"/>
    <w:rsid w:val="007805C7"/>
    <w:rsid w:val="0078556D"/>
    <w:rsid w:val="007914B5"/>
    <w:rsid w:val="00792687"/>
    <w:rsid w:val="0079332B"/>
    <w:rsid w:val="00795F0B"/>
    <w:rsid w:val="007A2C3C"/>
    <w:rsid w:val="007A7627"/>
    <w:rsid w:val="007B020C"/>
    <w:rsid w:val="007B34B2"/>
    <w:rsid w:val="007B523A"/>
    <w:rsid w:val="007C0150"/>
    <w:rsid w:val="007C2874"/>
    <w:rsid w:val="007C61E6"/>
    <w:rsid w:val="007D213B"/>
    <w:rsid w:val="007D5EE8"/>
    <w:rsid w:val="007E2272"/>
    <w:rsid w:val="007E28C8"/>
    <w:rsid w:val="007E760E"/>
    <w:rsid w:val="007F037E"/>
    <w:rsid w:val="007F066A"/>
    <w:rsid w:val="007F1AA0"/>
    <w:rsid w:val="007F22AA"/>
    <w:rsid w:val="007F51FE"/>
    <w:rsid w:val="007F6BE6"/>
    <w:rsid w:val="007F787D"/>
    <w:rsid w:val="0080248A"/>
    <w:rsid w:val="008043C8"/>
    <w:rsid w:val="00804F58"/>
    <w:rsid w:val="00807021"/>
    <w:rsid w:val="008073B1"/>
    <w:rsid w:val="00811B33"/>
    <w:rsid w:val="008132CD"/>
    <w:rsid w:val="00814D38"/>
    <w:rsid w:val="008210D5"/>
    <w:rsid w:val="00826D5E"/>
    <w:rsid w:val="00827C84"/>
    <w:rsid w:val="00830919"/>
    <w:rsid w:val="0083175B"/>
    <w:rsid w:val="0084351E"/>
    <w:rsid w:val="008514A0"/>
    <w:rsid w:val="008519C2"/>
    <w:rsid w:val="00851C4E"/>
    <w:rsid w:val="00852E71"/>
    <w:rsid w:val="008559F3"/>
    <w:rsid w:val="00856CA3"/>
    <w:rsid w:val="00861E8A"/>
    <w:rsid w:val="00864459"/>
    <w:rsid w:val="00865BC1"/>
    <w:rsid w:val="00870D2B"/>
    <w:rsid w:val="00871CB8"/>
    <w:rsid w:val="0087496A"/>
    <w:rsid w:val="00876D4D"/>
    <w:rsid w:val="00876E9B"/>
    <w:rsid w:val="0088033E"/>
    <w:rsid w:val="00884B27"/>
    <w:rsid w:val="00890EEE"/>
    <w:rsid w:val="008A4CF6"/>
    <w:rsid w:val="008C03BA"/>
    <w:rsid w:val="008D66BE"/>
    <w:rsid w:val="008E3DE9"/>
    <w:rsid w:val="008E4C07"/>
    <w:rsid w:val="008E606A"/>
    <w:rsid w:val="008E75CB"/>
    <w:rsid w:val="008F5240"/>
    <w:rsid w:val="008F59B5"/>
    <w:rsid w:val="008F72E7"/>
    <w:rsid w:val="00901D39"/>
    <w:rsid w:val="009107ED"/>
    <w:rsid w:val="009138BF"/>
    <w:rsid w:val="0091B961"/>
    <w:rsid w:val="00931F55"/>
    <w:rsid w:val="009343C3"/>
    <w:rsid w:val="0093714E"/>
    <w:rsid w:val="009426BE"/>
    <w:rsid w:val="00945A08"/>
    <w:rsid w:val="00946015"/>
    <w:rsid w:val="00957BD9"/>
    <w:rsid w:val="009625B6"/>
    <w:rsid w:val="00965149"/>
    <w:rsid w:val="009739C8"/>
    <w:rsid w:val="0097627D"/>
    <w:rsid w:val="009775A1"/>
    <w:rsid w:val="00982157"/>
    <w:rsid w:val="0098681D"/>
    <w:rsid w:val="00994860"/>
    <w:rsid w:val="00995E0F"/>
    <w:rsid w:val="009A0045"/>
    <w:rsid w:val="009A0A73"/>
    <w:rsid w:val="009A2756"/>
    <w:rsid w:val="009A60CA"/>
    <w:rsid w:val="009A6906"/>
    <w:rsid w:val="009B1280"/>
    <w:rsid w:val="009B2C67"/>
    <w:rsid w:val="009B3D08"/>
    <w:rsid w:val="009B43C4"/>
    <w:rsid w:val="009B4846"/>
    <w:rsid w:val="009C2DB5"/>
    <w:rsid w:val="009C5B0E"/>
    <w:rsid w:val="009D4B42"/>
    <w:rsid w:val="009E59E2"/>
    <w:rsid w:val="009F0D50"/>
    <w:rsid w:val="009F3745"/>
    <w:rsid w:val="009F6902"/>
    <w:rsid w:val="00A00C6C"/>
    <w:rsid w:val="00A050D7"/>
    <w:rsid w:val="00A119B4"/>
    <w:rsid w:val="00A15837"/>
    <w:rsid w:val="00A170A2"/>
    <w:rsid w:val="00A20480"/>
    <w:rsid w:val="00A216A8"/>
    <w:rsid w:val="00A308E2"/>
    <w:rsid w:val="00A42962"/>
    <w:rsid w:val="00A4394E"/>
    <w:rsid w:val="00A43A21"/>
    <w:rsid w:val="00A46715"/>
    <w:rsid w:val="00A54063"/>
    <w:rsid w:val="00A56511"/>
    <w:rsid w:val="00A57460"/>
    <w:rsid w:val="00A57774"/>
    <w:rsid w:val="00A608D8"/>
    <w:rsid w:val="00A63054"/>
    <w:rsid w:val="00A66F83"/>
    <w:rsid w:val="00A67784"/>
    <w:rsid w:val="00A7173A"/>
    <w:rsid w:val="00A71830"/>
    <w:rsid w:val="00A721F0"/>
    <w:rsid w:val="00A7682B"/>
    <w:rsid w:val="00A80DA7"/>
    <w:rsid w:val="00A9100E"/>
    <w:rsid w:val="00AA1665"/>
    <w:rsid w:val="00AA3A71"/>
    <w:rsid w:val="00AA6A96"/>
    <w:rsid w:val="00AB099B"/>
    <w:rsid w:val="00AB3202"/>
    <w:rsid w:val="00AB474D"/>
    <w:rsid w:val="00AC0B96"/>
    <w:rsid w:val="00AD35F4"/>
    <w:rsid w:val="00AD6F9A"/>
    <w:rsid w:val="00AF6712"/>
    <w:rsid w:val="00B01B21"/>
    <w:rsid w:val="00B0763F"/>
    <w:rsid w:val="00B2036D"/>
    <w:rsid w:val="00B22BB6"/>
    <w:rsid w:val="00B26C50"/>
    <w:rsid w:val="00B31B8B"/>
    <w:rsid w:val="00B34A1B"/>
    <w:rsid w:val="00B3705B"/>
    <w:rsid w:val="00B4102C"/>
    <w:rsid w:val="00B412FE"/>
    <w:rsid w:val="00B422D3"/>
    <w:rsid w:val="00B43B3B"/>
    <w:rsid w:val="00B4428E"/>
    <w:rsid w:val="00B46033"/>
    <w:rsid w:val="00B5181D"/>
    <w:rsid w:val="00B532D8"/>
    <w:rsid w:val="00B5596E"/>
    <w:rsid w:val="00B63F9D"/>
    <w:rsid w:val="00B647D1"/>
    <w:rsid w:val="00B65452"/>
    <w:rsid w:val="00B72931"/>
    <w:rsid w:val="00B80AAD"/>
    <w:rsid w:val="00B934B4"/>
    <w:rsid w:val="00B94EAD"/>
    <w:rsid w:val="00B95040"/>
    <w:rsid w:val="00BA1EE5"/>
    <w:rsid w:val="00BA2DD2"/>
    <w:rsid w:val="00BA7230"/>
    <w:rsid w:val="00BA7AAB"/>
    <w:rsid w:val="00BB1853"/>
    <w:rsid w:val="00BC1288"/>
    <w:rsid w:val="00BC652E"/>
    <w:rsid w:val="00BC7060"/>
    <w:rsid w:val="00BD2C2A"/>
    <w:rsid w:val="00BE2186"/>
    <w:rsid w:val="00BE425A"/>
    <w:rsid w:val="00BF0E77"/>
    <w:rsid w:val="00BF35D4"/>
    <w:rsid w:val="00BF732E"/>
    <w:rsid w:val="00C0135B"/>
    <w:rsid w:val="00C01DED"/>
    <w:rsid w:val="00C05A5B"/>
    <w:rsid w:val="00C05AE8"/>
    <w:rsid w:val="00C06F48"/>
    <w:rsid w:val="00C10DA6"/>
    <w:rsid w:val="00C1645E"/>
    <w:rsid w:val="00C220AE"/>
    <w:rsid w:val="00C257B1"/>
    <w:rsid w:val="00C26EDB"/>
    <w:rsid w:val="00C312CE"/>
    <w:rsid w:val="00C32115"/>
    <w:rsid w:val="00C34D94"/>
    <w:rsid w:val="00C358ED"/>
    <w:rsid w:val="00C436AB"/>
    <w:rsid w:val="00C45034"/>
    <w:rsid w:val="00C62B29"/>
    <w:rsid w:val="00C664FC"/>
    <w:rsid w:val="00C723FA"/>
    <w:rsid w:val="00C72A2B"/>
    <w:rsid w:val="00C73D7C"/>
    <w:rsid w:val="00C76761"/>
    <w:rsid w:val="00C76DCE"/>
    <w:rsid w:val="00C838D0"/>
    <w:rsid w:val="00C8444F"/>
    <w:rsid w:val="00C87A6A"/>
    <w:rsid w:val="00C97309"/>
    <w:rsid w:val="00CA0226"/>
    <w:rsid w:val="00CB2145"/>
    <w:rsid w:val="00CB38D5"/>
    <w:rsid w:val="00CB66B0"/>
    <w:rsid w:val="00CC441F"/>
    <w:rsid w:val="00CE685A"/>
    <w:rsid w:val="00CF38C2"/>
    <w:rsid w:val="00CF6361"/>
    <w:rsid w:val="00CF73E9"/>
    <w:rsid w:val="00D02BDF"/>
    <w:rsid w:val="00D100F5"/>
    <w:rsid w:val="00D11BBF"/>
    <w:rsid w:val="00D136E3"/>
    <w:rsid w:val="00D15A52"/>
    <w:rsid w:val="00D20365"/>
    <w:rsid w:val="00D20D56"/>
    <w:rsid w:val="00D24514"/>
    <w:rsid w:val="00D24D5A"/>
    <w:rsid w:val="00D32971"/>
    <w:rsid w:val="00D33D7C"/>
    <w:rsid w:val="00D45014"/>
    <w:rsid w:val="00D61CE0"/>
    <w:rsid w:val="00D648B5"/>
    <w:rsid w:val="00D678DB"/>
    <w:rsid w:val="00D740DD"/>
    <w:rsid w:val="00D7D8D3"/>
    <w:rsid w:val="00D81013"/>
    <w:rsid w:val="00D84130"/>
    <w:rsid w:val="00D87DA3"/>
    <w:rsid w:val="00D98A4C"/>
    <w:rsid w:val="00DB1C2E"/>
    <w:rsid w:val="00DB34D6"/>
    <w:rsid w:val="00DBD61E"/>
    <w:rsid w:val="00DC10B3"/>
    <w:rsid w:val="00DC55D6"/>
    <w:rsid w:val="00DC74E1"/>
    <w:rsid w:val="00DD2F4E"/>
    <w:rsid w:val="00DE07A5"/>
    <w:rsid w:val="00DE2CE3"/>
    <w:rsid w:val="00DE350C"/>
    <w:rsid w:val="00DE52A0"/>
    <w:rsid w:val="00DE5586"/>
    <w:rsid w:val="00DE5908"/>
    <w:rsid w:val="00DF3407"/>
    <w:rsid w:val="00DF6684"/>
    <w:rsid w:val="00E04DAF"/>
    <w:rsid w:val="00E07456"/>
    <w:rsid w:val="00E112C7"/>
    <w:rsid w:val="00E3553B"/>
    <w:rsid w:val="00E36A91"/>
    <w:rsid w:val="00E41537"/>
    <w:rsid w:val="00E4272D"/>
    <w:rsid w:val="00E42991"/>
    <w:rsid w:val="00E5058E"/>
    <w:rsid w:val="00E51733"/>
    <w:rsid w:val="00E604B6"/>
    <w:rsid w:val="00E60A16"/>
    <w:rsid w:val="00E66CA0"/>
    <w:rsid w:val="00E826A0"/>
    <w:rsid w:val="00E836F5"/>
    <w:rsid w:val="00E84665"/>
    <w:rsid w:val="00E84DCC"/>
    <w:rsid w:val="00E92E20"/>
    <w:rsid w:val="00E93A06"/>
    <w:rsid w:val="00E9672B"/>
    <w:rsid w:val="00EA1187"/>
    <w:rsid w:val="00EA5F6D"/>
    <w:rsid w:val="00EA7516"/>
    <w:rsid w:val="00EA7AB1"/>
    <w:rsid w:val="00EB307E"/>
    <w:rsid w:val="00EC050E"/>
    <w:rsid w:val="00EC296C"/>
    <w:rsid w:val="00EC7CAC"/>
    <w:rsid w:val="00ED1249"/>
    <w:rsid w:val="00ED1572"/>
    <w:rsid w:val="00ED4F47"/>
    <w:rsid w:val="00F0602C"/>
    <w:rsid w:val="00F07BBB"/>
    <w:rsid w:val="00F11ABE"/>
    <w:rsid w:val="00F15E5E"/>
    <w:rsid w:val="00F20AC8"/>
    <w:rsid w:val="00F24C7E"/>
    <w:rsid w:val="00F33A01"/>
    <w:rsid w:val="00F3454B"/>
    <w:rsid w:val="00F40C05"/>
    <w:rsid w:val="00F42D98"/>
    <w:rsid w:val="00F50220"/>
    <w:rsid w:val="00F66145"/>
    <w:rsid w:val="00F67719"/>
    <w:rsid w:val="00F70E21"/>
    <w:rsid w:val="00F733BF"/>
    <w:rsid w:val="00F75E47"/>
    <w:rsid w:val="00F772EF"/>
    <w:rsid w:val="00F81980"/>
    <w:rsid w:val="00F84517"/>
    <w:rsid w:val="00F9141E"/>
    <w:rsid w:val="00F9252B"/>
    <w:rsid w:val="00FA3555"/>
    <w:rsid w:val="00FC4150"/>
    <w:rsid w:val="00FC623F"/>
    <w:rsid w:val="00FD0A93"/>
    <w:rsid w:val="00FD65CD"/>
    <w:rsid w:val="00FE140D"/>
    <w:rsid w:val="00FE5E0D"/>
    <w:rsid w:val="00FF28E3"/>
    <w:rsid w:val="00FF5420"/>
    <w:rsid w:val="0131D161"/>
    <w:rsid w:val="01330085"/>
    <w:rsid w:val="01396348"/>
    <w:rsid w:val="014150CE"/>
    <w:rsid w:val="01456157"/>
    <w:rsid w:val="015BEA5B"/>
    <w:rsid w:val="016FB458"/>
    <w:rsid w:val="01788C08"/>
    <w:rsid w:val="01808A88"/>
    <w:rsid w:val="018CF538"/>
    <w:rsid w:val="0194C373"/>
    <w:rsid w:val="01A5FBAD"/>
    <w:rsid w:val="01B66FD4"/>
    <w:rsid w:val="01B8371C"/>
    <w:rsid w:val="01B84E10"/>
    <w:rsid w:val="01B96D26"/>
    <w:rsid w:val="01DD1277"/>
    <w:rsid w:val="020697A8"/>
    <w:rsid w:val="020BD06C"/>
    <w:rsid w:val="0257B4B3"/>
    <w:rsid w:val="026ABE59"/>
    <w:rsid w:val="02775F47"/>
    <w:rsid w:val="029AD765"/>
    <w:rsid w:val="02CF98E2"/>
    <w:rsid w:val="02EFB8AF"/>
    <w:rsid w:val="02F203F8"/>
    <w:rsid w:val="03085188"/>
    <w:rsid w:val="0313F7A9"/>
    <w:rsid w:val="0325BA48"/>
    <w:rsid w:val="034FFA5B"/>
    <w:rsid w:val="03A775DC"/>
    <w:rsid w:val="03B15E58"/>
    <w:rsid w:val="03BC0517"/>
    <w:rsid w:val="03BCBA84"/>
    <w:rsid w:val="03F18F4B"/>
    <w:rsid w:val="03FED4A7"/>
    <w:rsid w:val="04004A46"/>
    <w:rsid w:val="041230D5"/>
    <w:rsid w:val="042D961A"/>
    <w:rsid w:val="045AC1F4"/>
    <w:rsid w:val="0468B8E3"/>
    <w:rsid w:val="04989E0C"/>
    <w:rsid w:val="04B25369"/>
    <w:rsid w:val="04B85EE4"/>
    <w:rsid w:val="05288D5D"/>
    <w:rsid w:val="05476C15"/>
    <w:rsid w:val="058D9763"/>
    <w:rsid w:val="05952F21"/>
    <w:rsid w:val="059C8FC7"/>
    <w:rsid w:val="05AA4CA1"/>
    <w:rsid w:val="05AF4741"/>
    <w:rsid w:val="05B6D99E"/>
    <w:rsid w:val="05BB9104"/>
    <w:rsid w:val="05CB36F2"/>
    <w:rsid w:val="05DFC4C4"/>
    <w:rsid w:val="060739A4"/>
    <w:rsid w:val="06175822"/>
    <w:rsid w:val="061DA0CC"/>
    <w:rsid w:val="0621D1EE"/>
    <w:rsid w:val="0630BD03"/>
    <w:rsid w:val="06502AF4"/>
    <w:rsid w:val="06558F42"/>
    <w:rsid w:val="067A9128"/>
    <w:rsid w:val="0682731B"/>
    <w:rsid w:val="06853CE3"/>
    <w:rsid w:val="06DDA6DE"/>
    <w:rsid w:val="0708E914"/>
    <w:rsid w:val="071C925D"/>
    <w:rsid w:val="0723098E"/>
    <w:rsid w:val="07272551"/>
    <w:rsid w:val="0737EB08"/>
    <w:rsid w:val="073D4512"/>
    <w:rsid w:val="073E2F7C"/>
    <w:rsid w:val="075DADBF"/>
    <w:rsid w:val="0769001A"/>
    <w:rsid w:val="07A3969F"/>
    <w:rsid w:val="07A82BCF"/>
    <w:rsid w:val="081026DE"/>
    <w:rsid w:val="083F6737"/>
    <w:rsid w:val="08462C2A"/>
    <w:rsid w:val="0855F956"/>
    <w:rsid w:val="085EA84C"/>
    <w:rsid w:val="0875D92C"/>
    <w:rsid w:val="0889DCC5"/>
    <w:rsid w:val="08AE4089"/>
    <w:rsid w:val="08C59B4D"/>
    <w:rsid w:val="08E4CCBD"/>
    <w:rsid w:val="08F03C17"/>
    <w:rsid w:val="08F1EBB2"/>
    <w:rsid w:val="0904D07B"/>
    <w:rsid w:val="09078219"/>
    <w:rsid w:val="09272E6B"/>
    <w:rsid w:val="0929CE2B"/>
    <w:rsid w:val="092ABC5E"/>
    <w:rsid w:val="0957401D"/>
    <w:rsid w:val="09D0A22A"/>
    <w:rsid w:val="09F1A669"/>
    <w:rsid w:val="09F4843A"/>
    <w:rsid w:val="09F533A9"/>
    <w:rsid w:val="09F55F74"/>
    <w:rsid w:val="0A0D1B4B"/>
    <w:rsid w:val="0A11A98D"/>
    <w:rsid w:val="0A32BC07"/>
    <w:rsid w:val="0A381A41"/>
    <w:rsid w:val="0A4A10EA"/>
    <w:rsid w:val="0A7DBDC4"/>
    <w:rsid w:val="0A9E0106"/>
    <w:rsid w:val="0AD3E199"/>
    <w:rsid w:val="0AF2E226"/>
    <w:rsid w:val="0AFEE771"/>
    <w:rsid w:val="0B034C22"/>
    <w:rsid w:val="0B04132E"/>
    <w:rsid w:val="0B057DC3"/>
    <w:rsid w:val="0B090A93"/>
    <w:rsid w:val="0B0E780B"/>
    <w:rsid w:val="0B1AA3C0"/>
    <w:rsid w:val="0B1E4550"/>
    <w:rsid w:val="0B2BE5B1"/>
    <w:rsid w:val="0B4D81AB"/>
    <w:rsid w:val="0B575BE2"/>
    <w:rsid w:val="0B5E5633"/>
    <w:rsid w:val="0B74C4C3"/>
    <w:rsid w:val="0B752258"/>
    <w:rsid w:val="0B790D41"/>
    <w:rsid w:val="0B7A4BAF"/>
    <w:rsid w:val="0B8BC597"/>
    <w:rsid w:val="0B995F64"/>
    <w:rsid w:val="0BA58715"/>
    <w:rsid w:val="0BA98CAD"/>
    <w:rsid w:val="0BB5CFDF"/>
    <w:rsid w:val="0BE90604"/>
    <w:rsid w:val="0BEE8D87"/>
    <w:rsid w:val="0C198E25"/>
    <w:rsid w:val="0C3114FA"/>
    <w:rsid w:val="0C5AA26B"/>
    <w:rsid w:val="0C65120F"/>
    <w:rsid w:val="0C6C9864"/>
    <w:rsid w:val="0C6FB1FA"/>
    <w:rsid w:val="0CD9B4E1"/>
    <w:rsid w:val="0CE9C934"/>
    <w:rsid w:val="0CF1B49F"/>
    <w:rsid w:val="0D296A79"/>
    <w:rsid w:val="0D2F8971"/>
    <w:rsid w:val="0D4C72D2"/>
    <w:rsid w:val="0D4E0716"/>
    <w:rsid w:val="0D53772D"/>
    <w:rsid w:val="0D56304E"/>
    <w:rsid w:val="0D66F5CE"/>
    <w:rsid w:val="0D82757A"/>
    <w:rsid w:val="0D8CA931"/>
    <w:rsid w:val="0DA764C9"/>
    <w:rsid w:val="0DB55E86"/>
    <w:rsid w:val="0DC6083A"/>
    <w:rsid w:val="0DCCE55B"/>
    <w:rsid w:val="0DE4F064"/>
    <w:rsid w:val="0DF0B84E"/>
    <w:rsid w:val="0DFE2D81"/>
    <w:rsid w:val="0DFF4ED9"/>
    <w:rsid w:val="0E0F3E1A"/>
    <w:rsid w:val="0E11838D"/>
    <w:rsid w:val="0E176D53"/>
    <w:rsid w:val="0E2EC26B"/>
    <w:rsid w:val="0E38BDCF"/>
    <w:rsid w:val="0E3C9E5D"/>
    <w:rsid w:val="0E4C217D"/>
    <w:rsid w:val="0E5F0D90"/>
    <w:rsid w:val="0E758542"/>
    <w:rsid w:val="0EBA65DC"/>
    <w:rsid w:val="0ECBF253"/>
    <w:rsid w:val="0EF05194"/>
    <w:rsid w:val="0EFAFF23"/>
    <w:rsid w:val="0F3578D6"/>
    <w:rsid w:val="0F43F90C"/>
    <w:rsid w:val="0F460775"/>
    <w:rsid w:val="0F623528"/>
    <w:rsid w:val="0F68B5BC"/>
    <w:rsid w:val="0F8C88AF"/>
    <w:rsid w:val="0F97E8E5"/>
    <w:rsid w:val="0FAF4042"/>
    <w:rsid w:val="10102E10"/>
    <w:rsid w:val="103D2FC8"/>
    <w:rsid w:val="104072D0"/>
    <w:rsid w:val="1064752D"/>
    <w:rsid w:val="10790E90"/>
    <w:rsid w:val="1079A2B4"/>
    <w:rsid w:val="107BC64D"/>
    <w:rsid w:val="10BBA624"/>
    <w:rsid w:val="10C9E821"/>
    <w:rsid w:val="10CC503D"/>
    <w:rsid w:val="10F79B9C"/>
    <w:rsid w:val="112F7DF6"/>
    <w:rsid w:val="113696C8"/>
    <w:rsid w:val="1140B5D5"/>
    <w:rsid w:val="11577498"/>
    <w:rsid w:val="11743F1F"/>
    <w:rsid w:val="11C699CF"/>
    <w:rsid w:val="11CC8C1A"/>
    <w:rsid w:val="11D18631"/>
    <w:rsid w:val="11E69B18"/>
    <w:rsid w:val="11EDF9A6"/>
    <w:rsid w:val="11F71C7E"/>
    <w:rsid w:val="12157315"/>
    <w:rsid w:val="1215C0C5"/>
    <w:rsid w:val="1219DACF"/>
    <w:rsid w:val="1232470F"/>
    <w:rsid w:val="124C0050"/>
    <w:rsid w:val="125A7297"/>
    <w:rsid w:val="125BEEE1"/>
    <w:rsid w:val="12670418"/>
    <w:rsid w:val="12671CFB"/>
    <w:rsid w:val="126AD550"/>
    <w:rsid w:val="126D1998"/>
    <w:rsid w:val="1282B3AC"/>
    <w:rsid w:val="129E849C"/>
    <w:rsid w:val="12A4E85A"/>
    <w:rsid w:val="12B10071"/>
    <w:rsid w:val="12B9A8A4"/>
    <w:rsid w:val="12D26729"/>
    <w:rsid w:val="130827C2"/>
    <w:rsid w:val="130BE9D5"/>
    <w:rsid w:val="1327A321"/>
    <w:rsid w:val="1327FCA7"/>
    <w:rsid w:val="134E47D9"/>
    <w:rsid w:val="135E5C13"/>
    <w:rsid w:val="13626A30"/>
    <w:rsid w:val="13629D99"/>
    <w:rsid w:val="136E60A2"/>
    <w:rsid w:val="139A698F"/>
    <w:rsid w:val="139CD5DE"/>
    <w:rsid w:val="13A30189"/>
    <w:rsid w:val="13AC1EC8"/>
    <w:rsid w:val="13B19126"/>
    <w:rsid w:val="13B822B6"/>
    <w:rsid w:val="13BF43A4"/>
    <w:rsid w:val="13DAEF8C"/>
    <w:rsid w:val="13E279A7"/>
    <w:rsid w:val="13EE9E6E"/>
    <w:rsid w:val="13FA61B6"/>
    <w:rsid w:val="1402D479"/>
    <w:rsid w:val="14148F00"/>
    <w:rsid w:val="1422E7A7"/>
    <w:rsid w:val="14318830"/>
    <w:rsid w:val="143A4A65"/>
    <w:rsid w:val="143B098B"/>
    <w:rsid w:val="144BA76A"/>
    <w:rsid w:val="144F3FAC"/>
    <w:rsid w:val="1475ECFD"/>
    <w:rsid w:val="14AAD31C"/>
    <w:rsid w:val="14AB6661"/>
    <w:rsid w:val="14C776D5"/>
    <w:rsid w:val="14CE82AE"/>
    <w:rsid w:val="14D114D6"/>
    <w:rsid w:val="150525E7"/>
    <w:rsid w:val="150926F3"/>
    <w:rsid w:val="1517DAD9"/>
    <w:rsid w:val="153D3332"/>
    <w:rsid w:val="154C3F31"/>
    <w:rsid w:val="15724291"/>
    <w:rsid w:val="1580CCEF"/>
    <w:rsid w:val="15A930F8"/>
    <w:rsid w:val="15BA546E"/>
    <w:rsid w:val="15BAF95F"/>
    <w:rsid w:val="15CE1740"/>
    <w:rsid w:val="15D9FA16"/>
    <w:rsid w:val="15E0963E"/>
    <w:rsid w:val="15E94842"/>
    <w:rsid w:val="16072A69"/>
    <w:rsid w:val="1642FA63"/>
    <w:rsid w:val="1647B87C"/>
    <w:rsid w:val="16498628"/>
    <w:rsid w:val="164DA8A9"/>
    <w:rsid w:val="16670D4A"/>
    <w:rsid w:val="167A14D7"/>
    <w:rsid w:val="1680E295"/>
    <w:rsid w:val="1686A8CE"/>
    <w:rsid w:val="1686D03A"/>
    <w:rsid w:val="1687ED8A"/>
    <w:rsid w:val="16A12580"/>
    <w:rsid w:val="16A75736"/>
    <w:rsid w:val="16B61A2A"/>
    <w:rsid w:val="16C577C1"/>
    <w:rsid w:val="16F6A13F"/>
    <w:rsid w:val="17102F63"/>
    <w:rsid w:val="171FD0CA"/>
    <w:rsid w:val="1722B937"/>
    <w:rsid w:val="172957C0"/>
    <w:rsid w:val="174ED135"/>
    <w:rsid w:val="179811F8"/>
    <w:rsid w:val="17A4BF2D"/>
    <w:rsid w:val="17BB0F32"/>
    <w:rsid w:val="17BC4983"/>
    <w:rsid w:val="17F2DD03"/>
    <w:rsid w:val="17FC503D"/>
    <w:rsid w:val="18018750"/>
    <w:rsid w:val="180A5853"/>
    <w:rsid w:val="1822A09B"/>
    <w:rsid w:val="183CF5E1"/>
    <w:rsid w:val="183EEDC8"/>
    <w:rsid w:val="18602F87"/>
    <w:rsid w:val="186AF818"/>
    <w:rsid w:val="1874E88D"/>
    <w:rsid w:val="18B2128C"/>
    <w:rsid w:val="18BB41D4"/>
    <w:rsid w:val="18BE8998"/>
    <w:rsid w:val="18EAEBB2"/>
    <w:rsid w:val="190F2447"/>
    <w:rsid w:val="19131E0F"/>
    <w:rsid w:val="191F1BF4"/>
    <w:rsid w:val="192041F5"/>
    <w:rsid w:val="19240EA0"/>
    <w:rsid w:val="192AAD69"/>
    <w:rsid w:val="193F95FD"/>
    <w:rsid w:val="19469468"/>
    <w:rsid w:val="1952EC46"/>
    <w:rsid w:val="199CE4AF"/>
    <w:rsid w:val="19C7369E"/>
    <w:rsid w:val="19F22F16"/>
    <w:rsid w:val="1A0200D7"/>
    <w:rsid w:val="1A1B65FE"/>
    <w:rsid w:val="1A1C5F09"/>
    <w:rsid w:val="1A2D9984"/>
    <w:rsid w:val="1A4A3110"/>
    <w:rsid w:val="1A904A26"/>
    <w:rsid w:val="1A90638C"/>
    <w:rsid w:val="1A93E18E"/>
    <w:rsid w:val="1AAB922C"/>
    <w:rsid w:val="1AC6F665"/>
    <w:rsid w:val="1AD700A3"/>
    <w:rsid w:val="1ADF22D0"/>
    <w:rsid w:val="1AEEBCA7"/>
    <w:rsid w:val="1B1B904A"/>
    <w:rsid w:val="1B2640D9"/>
    <w:rsid w:val="1B433992"/>
    <w:rsid w:val="1B604A2A"/>
    <w:rsid w:val="1BA27BC7"/>
    <w:rsid w:val="1BA2E15E"/>
    <w:rsid w:val="1BAFB66F"/>
    <w:rsid w:val="1BB2625B"/>
    <w:rsid w:val="1BCBFFEF"/>
    <w:rsid w:val="1BCC8903"/>
    <w:rsid w:val="1BCE5E7F"/>
    <w:rsid w:val="1C019B49"/>
    <w:rsid w:val="1C06688F"/>
    <w:rsid w:val="1C189A40"/>
    <w:rsid w:val="1C228C74"/>
    <w:rsid w:val="1C228FE1"/>
    <w:rsid w:val="1C276885"/>
    <w:rsid w:val="1C297DDB"/>
    <w:rsid w:val="1C2A699A"/>
    <w:rsid w:val="1C2FAF91"/>
    <w:rsid w:val="1C5FEAC3"/>
    <w:rsid w:val="1CA68BD0"/>
    <w:rsid w:val="1CD6F6A6"/>
    <w:rsid w:val="1CEAADDE"/>
    <w:rsid w:val="1CF6F263"/>
    <w:rsid w:val="1D04FDB5"/>
    <w:rsid w:val="1D09C461"/>
    <w:rsid w:val="1D0E654E"/>
    <w:rsid w:val="1D162C19"/>
    <w:rsid w:val="1D2E54BE"/>
    <w:rsid w:val="1D2E75DD"/>
    <w:rsid w:val="1D36C094"/>
    <w:rsid w:val="1D5D1FE9"/>
    <w:rsid w:val="1D90A1EF"/>
    <w:rsid w:val="1DC639FB"/>
    <w:rsid w:val="1DC7EAE8"/>
    <w:rsid w:val="1DD83048"/>
    <w:rsid w:val="1DE0C2EB"/>
    <w:rsid w:val="1DF0EB25"/>
    <w:rsid w:val="1E0EC215"/>
    <w:rsid w:val="1E159085"/>
    <w:rsid w:val="1E2D4F6A"/>
    <w:rsid w:val="1E3DA6C2"/>
    <w:rsid w:val="1E3EF0ED"/>
    <w:rsid w:val="1E545B2A"/>
    <w:rsid w:val="1E83E42F"/>
    <w:rsid w:val="1EA14AEA"/>
    <w:rsid w:val="1EF443CD"/>
    <w:rsid w:val="1F0B81F1"/>
    <w:rsid w:val="1F1E95BF"/>
    <w:rsid w:val="1F5444D3"/>
    <w:rsid w:val="1F620A5C"/>
    <w:rsid w:val="1FA10BEC"/>
    <w:rsid w:val="1FACEC39"/>
    <w:rsid w:val="1FC1BE86"/>
    <w:rsid w:val="1FC91FCB"/>
    <w:rsid w:val="1FD27E08"/>
    <w:rsid w:val="1FF2FDD6"/>
    <w:rsid w:val="1FF4B5E0"/>
    <w:rsid w:val="201B8AC8"/>
    <w:rsid w:val="2030D750"/>
    <w:rsid w:val="20478679"/>
    <w:rsid w:val="20687CB9"/>
    <w:rsid w:val="20810F01"/>
    <w:rsid w:val="20856D59"/>
    <w:rsid w:val="2086A211"/>
    <w:rsid w:val="20BECDDA"/>
    <w:rsid w:val="2115B9F3"/>
    <w:rsid w:val="21384208"/>
    <w:rsid w:val="2141E968"/>
    <w:rsid w:val="215D8EE7"/>
    <w:rsid w:val="21714054"/>
    <w:rsid w:val="2177BD05"/>
    <w:rsid w:val="218CD180"/>
    <w:rsid w:val="21A8118C"/>
    <w:rsid w:val="21ADE0A0"/>
    <w:rsid w:val="21EF66E4"/>
    <w:rsid w:val="2227E63E"/>
    <w:rsid w:val="2260248C"/>
    <w:rsid w:val="22641312"/>
    <w:rsid w:val="226753E9"/>
    <w:rsid w:val="226E77EF"/>
    <w:rsid w:val="2289DD7D"/>
    <w:rsid w:val="2290CC11"/>
    <w:rsid w:val="22A50DF2"/>
    <w:rsid w:val="22B75BC6"/>
    <w:rsid w:val="22C7243B"/>
    <w:rsid w:val="22D58B78"/>
    <w:rsid w:val="22DDB9C9"/>
    <w:rsid w:val="22E873E8"/>
    <w:rsid w:val="23063175"/>
    <w:rsid w:val="233767A6"/>
    <w:rsid w:val="234D5BF9"/>
    <w:rsid w:val="235508E6"/>
    <w:rsid w:val="23647089"/>
    <w:rsid w:val="2368668D"/>
    <w:rsid w:val="238FE84C"/>
    <w:rsid w:val="2396B010"/>
    <w:rsid w:val="23E4F457"/>
    <w:rsid w:val="23EEE0C3"/>
    <w:rsid w:val="240950C0"/>
    <w:rsid w:val="240A914C"/>
    <w:rsid w:val="241C5322"/>
    <w:rsid w:val="2427D7B4"/>
    <w:rsid w:val="2445BA37"/>
    <w:rsid w:val="24521F7B"/>
    <w:rsid w:val="2462D72D"/>
    <w:rsid w:val="2464C29C"/>
    <w:rsid w:val="249C90EE"/>
    <w:rsid w:val="24AD75AC"/>
    <w:rsid w:val="24B1B519"/>
    <w:rsid w:val="24CB7E1B"/>
    <w:rsid w:val="24EDA1A0"/>
    <w:rsid w:val="24F3A666"/>
    <w:rsid w:val="2508288F"/>
    <w:rsid w:val="250F0186"/>
    <w:rsid w:val="25224690"/>
    <w:rsid w:val="2525D08A"/>
    <w:rsid w:val="25299825"/>
    <w:rsid w:val="252B08C5"/>
    <w:rsid w:val="253CBDA2"/>
    <w:rsid w:val="254E4C29"/>
    <w:rsid w:val="25619B18"/>
    <w:rsid w:val="2571A5DC"/>
    <w:rsid w:val="2579B9A5"/>
    <w:rsid w:val="259C9E41"/>
    <w:rsid w:val="25B44367"/>
    <w:rsid w:val="25CBDE72"/>
    <w:rsid w:val="25D9D3FD"/>
    <w:rsid w:val="25DE82D8"/>
    <w:rsid w:val="260133D7"/>
    <w:rsid w:val="26015F4B"/>
    <w:rsid w:val="262014AA"/>
    <w:rsid w:val="262FABB4"/>
    <w:rsid w:val="2631000A"/>
    <w:rsid w:val="2648B8A7"/>
    <w:rsid w:val="264D7085"/>
    <w:rsid w:val="265816AA"/>
    <w:rsid w:val="268F76C7"/>
    <w:rsid w:val="269C114B"/>
    <w:rsid w:val="26C62FD2"/>
    <w:rsid w:val="26D6C381"/>
    <w:rsid w:val="26E27076"/>
    <w:rsid w:val="26EA1C8A"/>
    <w:rsid w:val="26ECBEE5"/>
    <w:rsid w:val="27091921"/>
    <w:rsid w:val="273A4488"/>
    <w:rsid w:val="2745BAD5"/>
    <w:rsid w:val="27578F66"/>
    <w:rsid w:val="27684AF5"/>
    <w:rsid w:val="2774C905"/>
    <w:rsid w:val="2778F91E"/>
    <w:rsid w:val="27954A25"/>
    <w:rsid w:val="27B1E479"/>
    <w:rsid w:val="27DC60E9"/>
    <w:rsid w:val="27E08000"/>
    <w:rsid w:val="27ED75B8"/>
    <w:rsid w:val="28019A2D"/>
    <w:rsid w:val="28183C71"/>
    <w:rsid w:val="2820EEFB"/>
    <w:rsid w:val="28287A09"/>
    <w:rsid w:val="2829E805"/>
    <w:rsid w:val="2846E6DC"/>
    <w:rsid w:val="285A6641"/>
    <w:rsid w:val="2868DDC8"/>
    <w:rsid w:val="286917DD"/>
    <w:rsid w:val="28708671"/>
    <w:rsid w:val="2878FC9F"/>
    <w:rsid w:val="28988316"/>
    <w:rsid w:val="289EAFA6"/>
    <w:rsid w:val="28A63BC0"/>
    <w:rsid w:val="28CA32CA"/>
    <w:rsid w:val="28D35496"/>
    <w:rsid w:val="28F35FC7"/>
    <w:rsid w:val="28F5D50E"/>
    <w:rsid w:val="29263DA2"/>
    <w:rsid w:val="292D8509"/>
    <w:rsid w:val="29312F5F"/>
    <w:rsid w:val="293833BF"/>
    <w:rsid w:val="294DF98A"/>
    <w:rsid w:val="29591F27"/>
    <w:rsid w:val="295CDC7B"/>
    <w:rsid w:val="297ECF4A"/>
    <w:rsid w:val="2982738F"/>
    <w:rsid w:val="2999E01C"/>
    <w:rsid w:val="29A6A92A"/>
    <w:rsid w:val="29B5A83D"/>
    <w:rsid w:val="29B8476C"/>
    <w:rsid w:val="29CCBE07"/>
    <w:rsid w:val="29D1901A"/>
    <w:rsid w:val="29E8CF8D"/>
    <w:rsid w:val="2A09617A"/>
    <w:rsid w:val="2A19A888"/>
    <w:rsid w:val="2A3410CF"/>
    <w:rsid w:val="2A4708C5"/>
    <w:rsid w:val="2A684260"/>
    <w:rsid w:val="2A68ED79"/>
    <w:rsid w:val="2A752385"/>
    <w:rsid w:val="2A75B35A"/>
    <w:rsid w:val="2A96F77A"/>
    <w:rsid w:val="2AA552CD"/>
    <w:rsid w:val="2AB6ED7E"/>
    <w:rsid w:val="2ABD6B6B"/>
    <w:rsid w:val="2AD4D06E"/>
    <w:rsid w:val="2AFB3ABA"/>
    <w:rsid w:val="2B0162B5"/>
    <w:rsid w:val="2B1D5781"/>
    <w:rsid w:val="2B2149BC"/>
    <w:rsid w:val="2B517A42"/>
    <w:rsid w:val="2B53AD05"/>
    <w:rsid w:val="2B6686ED"/>
    <w:rsid w:val="2B81EC35"/>
    <w:rsid w:val="2BC7A4E2"/>
    <w:rsid w:val="2BCC24BE"/>
    <w:rsid w:val="2C0DB5AB"/>
    <w:rsid w:val="2C1183BB"/>
    <w:rsid w:val="2C70A0CF"/>
    <w:rsid w:val="2C9205BA"/>
    <w:rsid w:val="2C93EB5E"/>
    <w:rsid w:val="2CB17B75"/>
    <w:rsid w:val="2CBC499E"/>
    <w:rsid w:val="2CBCBE4F"/>
    <w:rsid w:val="2CD45EE6"/>
    <w:rsid w:val="2CE368E8"/>
    <w:rsid w:val="2CE58FEE"/>
    <w:rsid w:val="2CF827E0"/>
    <w:rsid w:val="2CFC6535"/>
    <w:rsid w:val="2CFD5928"/>
    <w:rsid w:val="2D1A5452"/>
    <w:rsid w:val="2D5CFFF5"/>
    <w:rsid w:val="2D5D5C5F"/>
    <w:rsid w:val="2D5D9F93"/>
    <w:rsid w:val="2D613550"/>
    <w:rsid w:val="2D6BB191"/>
    <w:rsid w:val="2D9294C1"/>
    <w:rsid w:val="2DA38A7B"/>
    <w:rsid w:val="2DA56AA5"/>
    <w:rsid w:val="2DDB6C3E"/>
    <w:rsid w:val="2DE6159E"/>
    <w:rsid w:val="2DE6D7EF"/>
    <w:rsid w:val="2E04B67B"/>
    <w:rsid w:val="2E3C288F"/>
    <w:rsid w:val="2E5D6F95"/>
    <w:rsid w:val="2E75801E"/>
    <w:rsid w:val="2E796602"/>
    <w:rsid w:val="2EB5FC3C"/>
    <w:rsid w:val="2EBFAF2C"/>
    <w:rsid w:val="2ED459FE"/>
    <w:rsid w:val="2ED9AB72"/>
    <w:rsid w:val="2EFFBE50"/>
    <w:rsid w:val="2F058339"/>
    <w:rsid w:val="2F223B15"/>
    <w:rsid w:val="2F2424AB"/>
    <w:rsid w:val="2F36DD27"/>
    <w:rsid w:val="2F4CFAF7"/>
    <w:rsid w:val="2F50A146"/>
    <w:rsid w:val="2F529283"/>
    <w:rsid w:val="2F559690"/>
    <w:rsid w:val="2F651692"/>
    <w:rsid w:val="2F898884"/>
    <w:rsid w:val="2F9043DD"/>
    <w:rsid w:val="2F910BF2"/>
    <w:rsid w:val="2F9511D0"/>
    <w:rsid w:val="2F95137B"/>
    <w:rsid w:val="2FC6305A"/>
    <w:rsid w:val="2FEB93BD"/>
    <w:rsid w:val="2FF4DC04"/>
    <w:rsid w:val="3001E14D"/>
    <w:rsid w:val="30163E42"/>
    <w:rsid w:val="3019FB3A"/>
    <w:rsid w:val="3031B3D4"/>
    <w:rsid w:val="30337B88"/>
    <w:rsid w:val="305E2B90"/>
    <w:rsid w:val="3065D1C8"/>
    <w:rsid w:val="308041D9"/>
    <w:rsid w:val="3093C4E8"/>
    <w:rsid w:val="3098D612"/>
    <w:rsid w:val="30A2A6FA"/>
    <w:rsid w:val="30BE5B87"/>
    <w:rsid w:val="30D46953"/>
    <w:rsid w:val="30E91454"/>
    <w:rsid w:val="30F4FE27"/>
    <w:rsid w:val="30FCE493"/>
    <w:rsid w:val="31364581"/>
    <w:rsid w:val="316717D1"/>
    <w:rsid w:val="318C9905"/>
    <w:rsid w:val="31ABE649"/>
    <w:rsid w:val="31AEA8E4"/>
    <w:rsid w:val="31B1BB0F"/>
    <w:rsid w:val="31B686BD"/>
    <w:rsid w:val="31C3CAC7"/>
    <w:rsid w:val="31E6BF64"/>
    <w:rsid w:val="31E7A13B"/>
    <w:rsid w:val="31F653CF"/>
    <w:rsid w:val="31FEE26D"/>
    <w:rsid w:val="327AA7C9"/>
    <w:rsid w:val="327AABFC"/>
    <w:rsid w:val="3284E4B5"/>
    <w:rsid w:val="32B4111D"/>
    <w:rsid w:val="32C3FD69"/>
    <w:rsid w:val="32CCB43D"/>
    <w:rsid w:val="32EF733E"/>
    <w:rsid w:val="331926CD"/>
    <w:rsid w:val="33293C35"/>
    <w:rsid w:val="332BFFD3"/>
    <w:rsid w:val="3352E27A"/>
    <w:rsid w:val="338FAF75"/>
    <w:rsid w:val="339C52C1"/>
    <w:rsid w:val="33C3C5B0"/>
    <w:rsid w:val="33CD4D42"/>
    <w:rsid w:val="33D7952E"/>
    <w:rsid w:val="33F9AE26"/>
    <w:rsid w:val="34044BC6"/>
    <w:rsid w:val="340D1D41"/>
    <w:rsid w:val="34123BCB"/>
    <w:rsid w:val="3416782A"/>
    <w:rsid w:val="3465831C"/>
    <w:rsid w:val="348947F7"/>
    <w:rsid w:val="3499CF09"/>
    <w:rsid w:val="34A7585F"/>
    <w:rsid w:val="34B372BA"/>
    <w:rsid w:val="34CEF8B0"/>
    <w:rsid w:val="34E0F891"/>
    <w:rsid w:val="34E82868"/>
    <w:rsid w:val="34EA1168"/>
    <w:rsid w:val="34F9CA8B"/>
    <w:rsid w:val="34FFC2E0"/>
    <w:rsid w:val="3519474E"/>
    <w:rsid w:val="352FD5F4"/>
    <w:rsid w:val="35382BB5"/>
    <w:rsid w:val="35386A5A"/>
    <w:rsid w:val="353B31AE"/>
    <w:rsid w:val="353E574A"/>
    <w:rsid w:val="3553B2FC"/>
    <w:rsid w:val="35590130"/>
    <w:rsid w:val="355FE3C9"/>
    <w:rsid w:val="3563FAA3"/>
    <w:rsid w:val="35686E44"/>
    <w:rsid w:val="356A583A"/>
    <w:rsid w:val="35713E98"/>
    <w:rsid w:val="3598AF41"/>
    <w:rsid w:val="35A1F593"/>
    <w:rsid w:val="35AE0C2C"/>
    <w:rsid w:val="35B00F34"/>
    <w:rsid w:val="35BC8577"/>
    <w:rsid w:val="35C57BF9"/>
    <w:rsid w:val="35E26310"/>
    <w:rsid w:val="361DAD87"/>
    <w:rsid w:val="364A0301"/>
    <w:rsid w:val="365443B1"/>
    <w:rsid w:val="3666236E"/>
    <w:rsid w:val="36BA229B"/>
    <w:rsid w:val="36CBA655"/>
    <w:rsid w:val="36D53198"/>
    <w:rsid w:val="3701F223"/>
    <w:rsid w:val="37036081"/>
    <w:rsid w:val="370B6C7D"/>
    <w:rsid w:val="370E94F7"/>
    <w:rsid w:val="371FF179"/>
    <w:rsid w:val="37314EE8"/>
    <w:rsid w:val="3739A0C0"/>
    <w:rsid w:val="37429446"/>
    <w:rsid w:val="3757001A"/>
    <w:rsid w:val="375BB32B"/>
    <w:rsid w:val="377A3B96"/>
    <w:rsid w:val="377E3371"/>
    <w:rsid w:val="378CF7E4"/>
    <w:rsid w:val="379C3C1B"/>
    <w:rsid w:val="37A7865D"/>
    <w:rsid w:val="37D29C5D"/>
    <w:rsid w:val="37E971FB"/>
    <w:rsid w:val="37EAE1BB"/>
    <w:rsid w:val="3806AC60"/>
    <w:rsid w:val="380DF294"/>
    <w:rsid w:val="38187F0B"/>
    <w:rsid w:val="381D2455"/>
    <w:rsid w:val="38520657"/>
    <w:rsid w:val="385A304B"/>
    <w:rsid w:val="38622502"/>
    <w:rsid w:val="387C54DF"/>
    <w:rsid w:val="38888BCB"/>
    <w:rsid w:val="389841EC"/>
    <w:rsid w:val="389AA37A"/>
    <w:rsid w:val="389B9B65"/>
    <w:rsid w:val="38A6A096"/>
    <w:rsid w:val="38C0A14F"/>
    <w:rsid w:val="38C0A9EB"/>
    <w:rsid w:val="38D6B728"/>
    <w:rsid w:val="38F42639"/>
    <w:rsid w:val="3914BF86"/>
    <w:rsid w:val="393BF5C1"/>
    <w:rsid w:val="39587574"/>
    <w:rsid w:val="39651E8B"/>
    <w:rsid w:val="3971EC50"/>
    <w:rsid w:val="397D9403"/>
    <w:rsid w:val="3981A449"/>
    <w:rsid w:val="398D038C"/>
    <w:rsid w:val="3993D1F9"/>
    <w:rsid w:val="399ACCA6"/>
    <w:rsid w:val="399C33A7"/>
    <w:rsid w:val="399FCD54"/>
    <w:rsid w:val="39CD5948"/>
    <w:rsid w:val="39DD3B53"/>
    <w:rsid w:val="39DE8525"/>
    <w:rsid w:val="39ED8AF4"/>
    <w:rsid w:val="3A093C54"/>
    <w:rsid w:val="3A0B19E3"/>
    <w:rsid w:val="3A0DFBC2"/>
    <w:rsid w:val="3A2C7593"/>
    <w:rsid w:val="3A60C071"/>
    <w:rsid w:val="3A7CCF1E"/>
    <w:rsid w:val="3A8A88F0"/>
    <w:rsid w:val="3B0DBCB1"/>
    <w:rsid w:val="3B1699E3"/>
    <w:rsid w:val="3B3FA892"/>
    <w:rsid w:val="3B6310D6"/>
    <w:rsid w:val="3B6C4B39"/>
    <w:rsid w:val="3B6DEE83"/>
    <w:rsid w:val="3B83993A"/>
    <w:rsid w:val="3B977440"/>
    <w:rsid w:val="3BF5BB7D"/>
    <w:rsid w:val="3BFC37D2"/>
    <w:rsid w:val="3C0861B2"/>
    <w:rsid w:val="3C1BE252"/>
    <w:rsid w:val="3C265951"/>
    <w:rsid w:val="3C2B7DFF"/>
    <w:rsid w:val="3C576CA4"/>
    <w:rsid w:val="3C68296E"/>
    <w:rsid w:val="3C739683"/>
    <w:rsid w:val="3C824674"/>
    <w:rsid w:val="3C8B8B05"/>
    <w:rsid w:val="3CC6F0E9"/>
    <w:rsid w:val="3CCB72BB"/>
    <w:rsid w:val="3CF3E929"/>
    <w:rsid w:val="3CFCAF65"/>
    <w:rsid w:val="3D09072C"/>
    <w:rsid w:val="3D27422C"/>
    <w:rsid w:val="3D29641F"/>
    <w:rsid w:val="3D4D84C8"/>
    <w:rsid w:val="3D6A0E0C"/>
    <w:rsid w:val="3D6DDD3C"/>
    <w:rsid w:val="3D7B7D17"/>
    <w:rsid w:val="3D7D6A0A"/>
    <w:rsid w:val="3D80148E"/>
    <w:rsid w:val="3D817E49"/>
    <w:rsid w:val="3DC10B97"/>
    <w:rsid w:val="3DC7975C"/>
    <w:rsid w:val="3DD2C682"/>
    <w:rsid w:val="3DEAB390"/>
    <w:rsid w:val="3E2F51AC"/>
    <w:rsid w:val="3E301425"/>
    <w:rsid w:val="3E344583"/>
    <w:rsid w:val="3E3F374D"/>
    <w:rsid w:val="3E532EE3"/>
    <w:rsid w:val="3E54AC4F"/>
    <w:rsid w:val="3E8C64CD"/>
    <w:rsid w:val="3E978419"/>
    <w:rsid w:val="3EA3EBFB"/>
    <w:rsid w:val="3EA57392"/>
    <w:rsid w:val="3EA58F45"/>
    <w:rsid w:val="3EABC531"/>
    <w:rsid w:val="3EE9FFCF"/>
    <w:rsid w:val="3F0282E6"/>
    <w:rsid w:val="3F11E45D"/>
    <w:rsid w:val="3F2474F5"/>
    <w:rsid w:val="3F5C767B"/>
    <w:rsid w:val="3F6B0C47"/>
    <w:rsid w:val="3F6E96E3"/>
    <w:rsid w:val="3FA6FC1F"/>
    <w:rsid w:val="3FAA15E7"/>
    <w:rsid w:val="3FB9A891"/>
    <w:rsid w:val="3FCC1136"/>
    <w:rsid w:val="4000D527"/>
    <w:rsid w:val="40028CF1"/>
    <w:rsid w:val="401168AF"/>
    <w:rsid w:val="403C9ACC"/>
    <w:rsid w:val="40415FA6"/>
    <w:rsid w:val="40530B3A"/>
    <w:rsid w:val="4066C174"/>
    <w:rsid w:val="406C1F98"/>
    <w:rsid w:val="40735447"/>
    <w:rsid w:val="40A290A5"/>
    <w:rsid w:val="40CC4636"/>
    <w:rsid w:val="40D572DD"/>
    <w:rsid w:val="41545E98"/>
    <w:rsid w:val="41899472"/>
    <w:rsid w:val="418DF541"/>
    <w:rsid w:val="41A97C9E"/>
    <w:rsid w:val="41D00F48"/>
    <w:rsid w:val="41D5B33E"/>
    <w:rsid w:val="41D86B2D"/>
    <w:rsid w:val="42078B52"/>
    <w:rsid w:val="420F24A8"/>
    <w:rsid w:val="420F3F09"/>
    <w:rsid w:val="420F82ED"/>
    <w:rsid w:val="422774E4"/>
    <w:rsid w:val="42317BDB"/>
    <w:rsid w:val="424EEE3A"/>
    <w:rsid w:val="42704FB2"/>
    <w:rsid w:val="42947CBA"/>
    <w:rsid w:val="42993AD3"/>
    <w:rsid w:val="429F0DA7"/>
    <w:rsid w:val="42A2AD09"/>
    <w:rsid w:val="42B4C68D"/>
    <w:rsid w:val="42CE842E"/>
    <w:rsid w:val="42D76AF2"/>
    <w:rsid w:val="42D76FD8"/>
    <w:rsid w:val="4308A6B9"/>
    <w:rsid w:val="4320AA0E"/>
    <w:rsid w:val="432C24A2"/>
    <w:rsid w:val="432F5548"/>
    <w:rsid w:val="43310288"/>
    <w:rsid w:val="436687BA"/>
    <w:rsid w:val="436A3EEA"/>
    <w:rsid w:val="43726222"/>
    <w:rsid w:val="4383CCD0"/>
    <w:rsid w:val="438A37EB"/>
    <w:rsid w:val="438FC8CA"/>
    <w:rsid w:val="43A617DA"/>
    <w:rsid w:val="43B8A173"/>
    <w:rsid w:val="43BCCB8E"/>
    <w:rsid w:val="43BD70F2"/>
    <w:rsid w:val="43C2D676"/>
    <w:rsid w:val="43C8D005"/>
    <w:rsid w:val="43C9DBD4"/>
    <w:rsid w:val="440FD1F0"/>
    <w:rsid w:val="448A2B19"/>
    <w:rsid w:val="44945EED"/>
    <w:rsid w:val="4497F708"/>
    <w:rsid w:val="449ADBE7"/>
    <w:rsid w:val="44C13534"/>
    <w:rsid w:val="44C1C958"/>
    <w:rsid w:val="44C7E435"/>
    <w:rsid w:val="44D34D3F"/>
    <w:rsid w:val="44DE4E12"/>
    <w:rsid w:val="44E4D9D2"/>
    <w:rsid w:val="44F40465"/>
    <w:rsid w:val="44F51025"/>
    <w:rsid w:val="4514B516"/>
    <w:rsid w:val="451A4C9F"/>
    <w:rsid w:val="451F8AF6"/>
    <w:rsid w:val="452A2C1F"/>
    <w:rsid w:val="452CD161"/>
    <w:rsid w:val="452DB76E"/>
    <w:rsid w:val="4538BDEB"/>
    <w:rsid w:val="454B9251"/>
    <w:rsid w:val="45607ABB"/>
    <w:rsid w:val="4569D6C6"/>
    <w:rsid w:val="459AC298"/>
    <w:rsid w:val="45B354E0"/>
    <w:rsid w:val="45C1256E"/>
    <w:rsid w:val="45C37926"/>
    <w:rsid w:val="45C4A275"/>
    <w:rsid w:val="45F5E357"/>
    <w:rsid w:val="46002F0E"/>
    <w:rsid w:val="4623A5F6"/>
    <w:rsid w:val="4626DCE8"/>
    <w:rsid w:val="462A10F5"/>
    <w:rsid w:val="4633C769"/>
    <w:rsid w:val="46377CC7"/>
    <w:rsid w:val="465B871D"/>
    <w:rsid w:val="465E40C8"/>
    <w:rsid w:val="4660071D"/>
    <w:rsid w:val="4660398F"/>
    <w:rsid w:val="46725501"/>
    <w:rsid w:val="46742AEA"/>
    <w:rsid w:val="467A595F"/>
    <w:rsid w:val="4692B3F3"/>
    <w:rsid w:val="46A92461"/>
    <w:rsid w:val="46BF05AD"/>
    <w:rsid w:val="46F511B4"/>
    <w:rsid w:val="470589B8"/>
    <w:rsid w:val="470F3832"/>
    <w:rsid w:val="472A4CE3"/>
    <w:rsid w:val="474B93A1"/>
    <w:rsid w:val="4759FDD8"/>
    <w:rsid w:val="478250FB"/>
    <w:rsid w:val="47A579FE"/>
    <w:rsid w:val="47A9875C"/>
    <w:rsid w:val="47B83C69"/>
    <w:rsid w:val="480E33ED"/>
    <w:rsid w:val="484653E5"/>
    <w:rsid w:val="485ADBEF"/>
    <w:rsid w:val="485D5779"/>
    <w:rsid w:val="4861A613"/>
    <w:rsid w:val="48741238"/>
    <w:rsid w:val="48760CD4"/>
    <w:rsid w:val="48D28139"/>
    <w:rsid w:val="48E1A0D8"/>
    <w:rsid w:val="48EB6B32"/>
    <w:rsid w:val="48F02F56"/>
    <w:rsid w:val="48F358B8"/>
    <w:rsid w:val="4911BAF3"/>
    <w:rsid w:val="4934E9A5"/>
    <w:rsid w:val="4953DEF8"/>
    <w:rsid w:val="495DB7C6"/>
    <w:rsid w:val="49702A07"/>
    <w:rsid w:val="4977C803"/>
    <w:rsid w:val="497AE8B6"/>
    <w:rsid w:val="498C9163"/>
    <w:rsid w:val="499AF096"/>
    <w:rsid w:val="499B6626"/>
    <w:rsid w:val="49A591D0"/>
    <w:rsid w:val="49A659A5"/>
    <w:rsid w:val="49E1A3A6"/>
    <w:rsid w:val="49E841EC"/>
    <w:rsid w:val="4A10C470"/>
    <w:rsid w:val="4A1986A5"/>
    <w:rsid w:val="4A2C0D12"/>
    <w:rsid w:val="4A61EDA5"/>
    <w:rsid w:val="4A6689BF"/>
    <w:rsid w:val="4A6B87E2"/>
    <w:rsid w:val="4A7E5A45"/>
    <w:rsid w:val="4A866642"/>
    <w:rsid w:val="4A8B21E9"/>
    <w:rsid w:val="4AB9F1BD"/>
    <w:rsid w:val="4ADA6195"/>
    <w:rsid w:val="4AE3E6D2"/>
    <w:rsid w:val="4AEEC74D"/>
    <w:rsid w:val="4AFC52A5"/>
    <w:rsid w:val="4B110D94"/>
    <w:rsid w:val="4B3076B8"/>
    <w:rsid w:val="4B56CB98"/>
    <w:rsid w:val="4B886D38"/>
    <w:rsid w:val="4BA14E47"/>
    <w:rsid w:val="4BA9938C"/>
    <w:rsid w:val="4BBE5A2A"/>
    <w:rsid w:val="4BC813B5"/>
    <w:rsid w:val="4BCBAA1E"/>
    <w:rsid w:val="4BCBEA6B"/>
    <w:rsid w:val="4BF7AB0E"/>
    <w:rsid w:val="4BFDBE06"/>
    <w:rsid w:val="4C013B4B"/>
    <w:rsid w:val="4C075843"/>
    <w:rsid w:val="4C4AC80B"/>
    <w:rsid w:val="4C5E61A3"/>
    <w:rsid w:val="4C5F15C0"/>
    <w:rsid w:val="4C6F7092"/>
    <w:rsid w:val="4C7E57D0"/>
    <w:rsid w:val="4C86F0C2"/>
    <w:rsid w:val="4CCEA93D"/>
    <w:rsid w:val="4CCEC966"/>
    <w:rsid w:val="4CEF94A5"/>
    <w:rsid w:val="4CF351F9"/>
    <w:rsid w:val="4D0453DD"/>
    <w:rsid w:val="4D15302F"/>
    <w:rsid w:val="4D2D5B72"/>
    <w:rsid w:val="4D4262F4"/>
    <w:rsid w:val="4DA68247"/>
    <w:rsid w:val="4DA6D032"/>
    <w:rsid w:val="4DBC744F"/>
    <w:rsid w:val="4DCD00D3"/>
    <w:rsid w:val="4DFAE621"/>
    <w:rsid w:val="4E128AC1"/>
    <w:rsid w:val="4E12EDE9"/>
    <w:rsid w:val="4E4C8CDF"/>
    <w:rsid w:val="4E507819"/>
    <w:rsid w:val="4E5211D4"/>
    <w:rsid w:val="4E534FEC"/>
    <w:rsid w:val="4E571EAC"/>
    <w:rsid w:val="4E6CB599"/>
    <w:rsid w:val="4ED8EF09"/>
    <w:rsid w:val="4EE353BC"/>
    <w:rsid w:val="4EECF7C8"/>
    <w:rsid w:val="4EF62551"/>
    <w:rsid w:val="4F1C4E9B"/>
    <w:rsid w:val="4F228EAF"/>
    <w:rsid w:val="4F22A58A"/>
    <w:rsid w:val="4F33350B"/>
    <w:rsid w:val="4F3E028F"/>
    <w:rsid w:val="4F60FB84"/>
    <w:rsid w:val="4F934B43"/>
    <w:rsid w:val="4FAF7602"/>
    <w:rsid w:val="4FCFCC5B"/>
    <w:rsid w:val="4FE2A11D"/>
    <w:rsid w:val="4FEBFAB1"/>
    <w:rsid w:val="4FFC9244"/>
    <w:rsid w:val="500E9F40"/>
    <w:rsid w:val="503AFDC0"/>
    <w:rsid w:val="5046467E"/>
    <w:rsid w:val="50525037"/>
    <w:rsid w:val="505CFF46"/>
    <w:rsid w:val="505EFBA1"/>
    <w:rsid w:val="507C056C"/>
    <w:rsid w:val="508B371C"/>
    <w:rsid w:val="50B9DA2A"/>
    <w:rsid w:val="50D12F29"/>
    <w:rsid w:val="50D7E5F8"/>
    <w:rsid w:val="50DFE553"/>
    <w:rsid w:val="50F5A7C6"/>
    <w:rsid w:val="510ED023"/>
    <w:rsid w:val="51449E1F"/>
    <w:rsid w:val="516BE6F1"/>
    <w:rsid w:val="5170A831"/>
    <w:rsid w:val="518E3FF9"/>
    <w:rsid w:val="51BAE8AE"/>
    <w:rsid w:val="51BBED23"/>
    <w:rsid w:val="51C5EC8D"/>
    <w:rsid w:val="51DA2B74"/>
    <w:rsid w:val="51DCBE51"/>
    <w:rsid w:val="51F7AEBC"/>
    <w:rsid w:val="520A0A7E"/>
    <w:rsid w:val="5216E62F"/>
    <w:rsid w:val="5217D5CD"/>
    <w:rsid w:val="524EB93C"/>
    <w:rsid w:val="527699C7"/>
    <w:rsid w:val="528FE572"/>
    <w:rsid w:val="52970F03"/>
    <w:rsid w:val="52AA7210"/>
    <w:rsid w:val="52C503A2"/>
    <w:rsid w:val="52CE9199"/>
    <w:rsid w:val="52FA2F21"/>
    <w:rsid w:val="5307ABC2"/>
    <w:rsid w:val="5312DCEA"/>
    <w:rsid w:val="531DC825"/>
    <w:rsid w:val="5324E28D"/>
    <w:rsid w:val="5326D195"/>
    <w:rsid w:val="5328AA7F"/>
    <w:rsid w:val="535C4BC9"/>
    <w:rsid w:val="53669595"/>
    <w:rsid w:val="538BC6DF"/>
    <w:rsid w:val="538F19DA"/>
    <w:rsid w:val="53B1B736"/>
    <w:rsid w:val="53B3F081"/>
    <w:rsid w:val="53E15695"/>
    <w:rsid w:val="53E997ED"/>
    <w:rsid w:val="53F4CCC5"/>
    <w:rsid w:val="53FB3010"/>
    <w:rsid w:val="53FD82FA"/>
    <w:rsid w:val="5408CFEB"/>
    <w:rsid w:val="540A9F40"/>
    <w:rsid w:val="5432042F"/>
    <w:rsid w:val="5442B2AF"/>
    <w:rsid w:val="544E1B1E"/>
    <w:rsid w:val="5468A3E8"/>
    <w:rsid w:val="54706E77"/>
    <w:rsid w:val="547D03AF"/>
    <w:rsid w:val="5484D102"/>
    <w:rsid w:val="549BCDCA"/>
    <w:rsid w:val="54A2BA89"/>
    <w:rsid w:val="54A37C23"/>
    <w:rsid w:val="54BB0EB2"/>
    <w:rsid w:val="54C0B2EE"/>
    <w:rsid w:val="54EABE31"/>
    <w:rsid w:val="54EBD96B"/>
    <w:rsid w:val="54F05F2D"/>
    <w:rsid w:val="54FB9A88"/>
    <w:rsid w:val="5564ED7C"/>
    <w:rsid w:val="5567EACE"/>
    <w:rsid w:val="557752A3"/>
    <w:rsid w:val="5585684E"/>
    <w:rsid w:val="5589B616"/>
    <w:rsid w:val="55970071"/>
    <w:rsid w:val="55AE5DD7"/>
    <w:rsid w:val="55D704A4"/>
    <w:rsid w:val="55FCA464"/>
    <w:rsid w:val="55FF7183"/>
    <w:rsid w:val="560B4E33"/>
    <w:rsid w:val="560D593E"/>
    <w:rsid w:val="561C603A"/>
    <w:rsid w:val="56212987"/>
    <w:rsid w:val="565A365A"/>
    <w:rsid w:val="565A9526"/>
    <w:rsid w:val="5663D1EA"/>
    <w:rsid w:val="568320DF"/>
    <w:rsid w:val="56868E92"/>
    <w:rsid w:val="568C2F8E"/>
    <w:rsid w:val="56A6EA9D"/>
    <w:rsid w:val="56CF66D6"/>
    <w:rsid w:val="56E879D1"/>
    <w:rsid w:val="570A15CB"/>
    <w:rsid w:val="5769A4F1"/>
    <w:rsid w:val="576D1139"/>
    <w:rsid w:val="57B456B4"/>
    <w:rsid w:val="57CEE9EC"/>
    <w:rsid w:val="57D3542B"/>
    <w:rsid w:val="581A7385"/>
    <w:rsid w:val="581B06C7"/>
    <w:rsid w:val="58235E7F"/>
    <w:rsid w:val="582C461A"/>
    <w:rsid w:val="58593C71"/>
    <w:rsid w:val="58616F14"/>
    <w:rsid w:val="587B848D"/>
    <w:rsid w:val="58A0FB3A"/>
    <w:rsid w:val="58A14463"/>
    <w:rsid w:val="58ABAEAF"/>
    <w:rsid w:val="58D1001D"/>
    <w:rsid w:val="58ECB612"/>
    <w:rsid w:val="58FBAC61"/>
    <w:rsid w:val="593E4FF4"/>
    <w:rsid w:val="593F099A"/>
    <w:rsid w:val="595BD41E"/>
    <w:rsid w:val="596718FD"/>
    <w:rsid w:val="596D0404"/>
    <w:rsid w:val="5976ED46"/>
    <w:rsid w:val="597EDACC"/>
    <w:rsid w:val="5990E8A9"/>
    <w:rsid w:val="59B4EF50"/>
    <w:rsid w:val="59BD33E8"/>
    <w:rsid w:val="59BD4AC3"/>
    <w:rsid w:val="59BF2EE0"/>
    <w:rsid w:val="5A02ACED"/>
    <w:rsid w:val="5A0EDFBC"/>
    <w:rsid w:val="5A11B6AA"/>
    <w:rsid w:val="5A16C628"/>
    <w:rsid w:val="5A2F4F94"/>
    <w:rsid w:val="5A6A0600"/>
    <w:rsid w:val="5A7A186F"/>
    <w:rsid w:val="5A80F966"/>
    <w:rsid w:val="5A8D9446"/>
    <w:rsid w:val="5A9229A8"/>
    <w:rsid w:val="5ABE039B"/>
    <w:rsid w:val="5AEECB56"/>
    <w:rsid w:val="5AF20CF6"/>
    <w:rsid w:val="5AF49AAA"/>
    <w:rsid w:val="5AFAB529"/>
    <w:rsid w:val="5B12F988"/>
    <w:rsid w:val="5B1B2A1C"/>
    <w:rsid w:val="5B52C435"/>
    <w:rsid w:val="5B591B24"/>
    <w:rsid w:val="5B5F7381"/>
    <w:rsid w:val="5B836AD1"/>
    <w:rsid w:val="5B859DED"/>
    <w:rsid w:val="5B952236"/>
    <w:rsid w:val="5B956243"/>
    <w:rsid w:val="5BBA12DA"/>
    <w:rsid w:val="5BC43C58"/>
    <w:rsid w:val="5BC610BF"/>
    <w:rsid w:val="5BEBFF3E"/>
    <w:rsid w:val="5C322091"/>
    <w:rsid w:val="5C59D3FC"/>
    <w:rsid w:val="5C6EB307"/>
    <w:rsid w:val="5C71735A"/>
    <w:rsid w:val="5C74D0AD"/>
    <w:rsid w:val="5C76AA5C"/>
    <w:rsid w:val="5C7C8405"/>
    <w:rsid w:val="5C8D81E2"/>
    <w:rsid w:val="5C9808D9"/>
    <w:rsid w:val="5CAF7643"/>
    <w:rsid w:val="5CB867F8"/>
    <w:rsid w:val="5CB9BF8F"/>
    <w:rsid w:val="5CBC687E"/>
    <w:rsid w:val="5CC3B5DD"/>
    <w:rsid w:val="5CC9D6AA"/>
    <w:rsid w:val="5CD86123"/>
    <w:rsid w:val="5CD93A06"/>
    <w:rsid w:val="5D46807E"/>
    <w:rsid w:val="5D4866E0"/>
    <w:rsid w:val="5DA250FB"/>
    <w:rsid w:val="5DAFB231"/>
    <w:rsid w:val="5DB8DED8"/>
    <w:rsid w:val="5DC23B29"/>
    <w:rsid w:val="5DDA79B0"/>
    <w:rsid w:val="5E3C3DCA"/>
    <w:rsid w:val="5E408018"/>
    <w:rsid w:val="5E4295AF"/>
    <w:rsid w:val="5E4B4D92"/>
    <w:rsid w:val="5E52CADE"/>
    <w:rsid w:val="5E53DDC5"/>
    <w:rsid w:val="5E546C34"/>
    <w:rsid w:val="5E617C7A"/>
    <w:rsid w:val="5E6216C2"/>
    <w:rsid w:val="5E679534"/>
    <w:rsid w:val="5E880122"/>
    <w:rsid w:val="5E8A64F7"/>
    <w:rsid w:val="5EA4B445"/>
    <w:rsid w:val="5EC62015"/>
    <w:rsid w:val="5EC92544"/>
    <w:rsid w:val="5EE43741"/>
    <w:rsid w:val="5F158490"/>
    <w:rsid w:val="5F1E34E9"/>
    <w:rsid w:val="5F3615F4"/>
    <w:rsid w:val="5F6AEDE5"/>
    <w:rsid w:val="5F706FDF"/>
    <w:rsid w:val="5F7D822A"/>
    <w:rsid w:val="5F7E747A"/>
    <w:rsid w:val="5F9740E8"/>
    <w:rsid w:val="5FA5D329"/>
    <w:rsid w:val="5FBAD6ED"/>
    <w:rsid w:val="60154807"/>
    <w:rsid w:val="60263558"/>
    <w:rsid w:val="6039B431"/>
    <w:rsid w:val="60451DB5"/>
    <w:rsid w:val="60460EB3"/>
    <w:rsid w:val="60477EA0"/>
    <w:rsid w:val="605AC919"/>
    <w:rsid w:val="60708013"/>
    <w:rsid w:val="6076491C"/>
    <w:rsid w:val="60792849"/>
    <w:rsid w:val="6086C7AE"/>
    <w:rsid w:val="60958210"/>
    <w:rsid w:val="609AA3F3"/>
    <w:rsid w:val="60A6F524"/>
    <w:rsid w:val="60B154F1"/>
    <w:rsid w:val="60ED2908"/>
    <w:rsid w:val="60F9DBEB"/>
    <w:rsid w:val="6101DA4E"/>
    <w:rsid w:val="6126D4C7"/>
    <w:rsid w:val="613AA791"/>
    <w:rsid w:val="6144E47D"/>
    <w:rsid w:val="614B39D7"/>
    <w:rsid w:val="61514537"/>
    <w:rsid w:val="6163DC2E"/>
    <w:rsid w:val="618C0CF6"/>
    <w:rsid w:val="61A9110F"/>
    <w:rsid w:val="61B5B373"/>
    <w:rsid w:val="61BD17CC"/>
    <w:rsid w:val="6215C00C"/>
    <w:rsid w:val="624D2552"/>
    <w:rsid w:val="624D5E95"/>
    <w:rsid w:val="624EC731"/>
    <w:rsid w:val="62742BBC"/>
    <w:rsid w:val="62A50F87"/>
    <w:rsid w:val="62D9F2AE"/>
    <w:rsid w:val="62FCF8D6"/>
    <w:rsid w:val="63019579"/>
    <w:rsid w:val="63153D84"/>
    <w:rsid w:val="633B0657"/>
    <w:rsid w:val="634FF17E"/>
    <w:rsid w:val="636969B3"/>
    <w:rsid w:val="637C624D"/>
    <w:rsid w:val="63956608"/>
    <w:rsid w:val="6398A727"/>
    <w:rsid w:val="63A421BB"/>
    <w:rsid w:val="63A88271"/>
    <w:rsid w:val="63AAC7EF"/>
    <w:rsid w:val="63B0E5B1"/>
    <w:rsid w:val="63B36FAA"/>
    <w:rsid w:val="63BAA87E"/>
    <w:rsid w:val="63BC317A"/>
    <w:rsid w:val="63C29655"/>
    <w:rsid w:val="63DE0B10"/>
    <w:rsid w:val="641231AB"/>
    <w:rsid w:val="641897D0"/>
    <w:rsid w:val="642B953D"/>
    <w:rsid w:val="642EFF9C"/>
    <w:rsid w:val="6456ABF0"/>
    <w:rsid w:val="645DE4D2"/>
    <w:rsid w:val="6476E767"/>
    <w:rsid w:val="6489152B"/>
    <w:rsid w:val="64A7833F"/>
    <w:rsid w:val="64D0BDFE"/>
    <w:rsid w:val="64D7D6A0"/>
    <w:rsid w:val="64ECAC04"/>
    <w:rsid w:val="65246ABF"/>
    <w:rsid w:val="6548EA30"/>
    <w:rsid w:val="654D60CE"/>
    <w:rsid w:val="65519263"/>
    <w:rsid w:val="65820A08"/>
    <w:rsid w:val="6592748F"/>
    <w:rsid w:val="6593FBDE"/>
    <w:rsid w:val="65AA670D"/>
    <w:rsid w:val="65B8DF76"/>
    <w:rsid w:val="65E11D8D"/>
    <w:rsid w:val="65ECC3AE"/>
    <w:rsid w:val="65F55A88"/>
    <w:rsid w:val="6615954D"/>
    <w:rsid w:val="66176BFF"/>
    <w:rsid w:val="6618D624"/>
    <w:rsid w:val="6655F264"/>
    <w:rsid w:val="6659B18D"/>
    <w:rsid w:val="66634AC4"/>
    <w:rsid w:val="666C8E5F"/>
    <w:rsid w:val="66B132F3"/>
    <w:rsid w:val="66B6C024"/>
    <w:rsid w:val="66D87ED3"/>
    <w:rsid w:val="66E4BA91"/>
    <w:rsid w:val="66EAD960"/>
    <w:rsid w:val="66EC4E75"/>
    <w:rsid w:val="66FA54A5"/>
    <w:rsid w:val="672B1044"/>
    <w:rsid w:val="67413CFB"/>
    <w:rsid w:val="6746376E"/>
    <w:rsid w:val="674674F0"/>
    <w:rsid w:val="674A7ED7"/>
    <w:rsid w:val="676A5AD5"/>
    <w:rsid w:val="676E9F24"/>
    <w:rsid w:val="67729514"/>
    <w:rsid w:val="67813419"/>
    <w:rsid w:val="6782FA9A"/>
    <w:rsid w:val="67866308"/>
    <w:rsid w:val="6788940F"/>
    <w:rsid w:val="679087C2"/>
    <w:rsid w:val="67912AE9"/>
    <w:rsid w:val="67B2BC8F"/>
    <w:rsid w:val="67B78354"/>
    <w:rsid w:val="67C5EDB8"/>
    <w:rsid w:val="67D069F9"/>
    <w:rsid w:val="67D31DB2"/>
    <w:rsid w:val="67DFE3F0"/>
    <w:rsid w:val="67FA2512"/>
    <w:rsid w:val="67FF67B8"/>
    <w:rsid w:val="6804AE62"/>
    <w:rsid w:val="68085EC0"/>
    <w:rsid w:val="681DB39B"/>
    <w:rsid w:val="68287ECD"/>
    <w:rsid w:val="68312F0D"/>
    <w:rsid w:val="68564262"/>
    <w:rsid w:val="6861B787"/>
    <w:rsid w:val="68751EE9"/>
    <w:rsid w:val="68893325"/>
    <w:rsid w:val="689B72B1"/>
    <w:rsid w:val="689E10AF"/>
    <w:rsid w:val="69246470"/>
    <w:rsid w:val="695A8983"/>
    <w:rsid w:val="69744DE5"/>
    <w:rsid w:val="6978B245"/>
    <w:rsid w:val="69BF5F93"/>
    <w:rsid w:val="69C51FD9"/>
    <w:rsid w:val="6A2E5728"/>
    <w:rsid w:val="6A5F1740"/>
    <w:rsid w:val="6A676D01"/>
    <w:rsid w:val="6AB13C94"/>
    <w:rsid w:val="6AB3FDF9"/>
    <w:rsid w:val="6ABED60D"/>
    <w:rsid w:val="6AC0C261"/>
    <w:rsid w:val="6AC1F08F"/>
    <w:rsid w:val="6B03FCD0"/>
    <w:rsid w:val="6B17A69A"/>
    <w:rsid w:val="6B2A7B59"/>
    <w:rsid w:val="6B30CEF7"/>
    <w:rsid w:val="6B3B8226"/>
    <w:rsid w:val="6B40954C"/>
    <w:rsid w:val="6B415679"/>
    <w:rsid w:val="6B8A3147"/>
    <w:rsid w:val="6B9F1F0A"/>
    <w:rsid w:val="6BC5BA63"/>
    <w:rsid w:val="6BCE6C62"/>
    <w:rsid w:val="6BD562EF"/>
    <w:rsid w:val="6BE22F51"/>
    <w:rsid w:val="6BE4D0E6"/>
    <w:rsid w:val="6BE963E7"/>
    <w:rsid w:val="6C0160C1"/>
    <w:rsid w:val="6C041A99"/>
    <w:rsid w:val="6C0C4393"/>
    <w:rsid w:val="6C0E29DD"/>
    <w:rsid w:val="6C1EC4A9"/>
    <w:rsid w:val="6C252EB8"/>
    <w:rsid w:val="6C32B6A6"/>
    <w:rsid w:val="6C3BB0AB"/>
    <w:rsid w:val="6C3F4668"/>
    <w:rsid w:val="6C426824"/>
    <w:rsid w:val="6C5C92C2"/>
    <w:rsid w:val="6C5DAE12"/>
    <w:rsid w:val="6C68F6B7"/>
    <w:rsid w:val="6C8F84AA"/>
    <w:rsid w:val="6C922A45"/>
    <w:rsid w:val="6CABEEA7"/>
    <w:rsid w:val="6CBD3D48"/>
    <w:rsid w:val="6CC2A786"/>
    <w:rsid w:val="6CCC9F58"/>
    <w:rsid w:val="6CF75799"/>
    <w:rsid w:val="6D1D68B6"/>
    <w:rsid w:val="6D2DD29C"/>
    <w:rsid w:val="6D31016D"/>
    <w:rsid w:val="6D4B6257"/>
    <w:rsid w:val="6D582B65"/>
    <w:rsid w:val="6D73F48B"/>
    <w:rsid w:val="6D7C2F16"/>
    <w:rsid w:val="6D7F42F3"/>
    <w:rsid w:val="6D7FF528"/>
    <w:rsid w:val="6DB15750"/>
    <w:rsid w:val="6DCE8CCF"/>
    <w:rsid w:val="6DDB16C9"/>
    <w:rsid w:val="6DEB9EBB"/>
    <w:rsid w:val="6E04C718"/>
    <w:rsid w:val="6E077ED5"/>
    <w:rsid w:val="6E13E6B7"/>
    <w:rsid w:val="6E6191AC"/>
    <w:rsid w:val="6E72B7ED"/>
    <w:rsid w:val="6E79DE9A"/>
    <w:rsid w:val="6E83B85B"/>
    <w:rsid w:val="6E9743F2"/>
    <w:rsid w:val="6EC1D209"/>
    <w:rsid w:val="6F2EE9D0"/>
    <w:rsid w:val="6F336E70"/>
    <w:rsid w:val="6F430A4F"/>
    <w:rsid w:val="6F56B416"/>
    <w:rsid w:val="6F845AC5"/>
    <w:rsid w:val="6F88FF35"/>
    <w:rsid w:val="6F9DCDC1"/>
    <w:rsid w:val="6FAD8D36"/>
    <w:rsid w:val="6FD86043"/>
    <w:rsid w:val="70014447"/>
    <w:rsid w:val="7004401A"/>
    <w:rsid w:val="706EE9DE"/>
    <w:rsid w:val="707BC2C6"/>
    <w:rsid w:val="709CA820"/>
    <w:rsid w:val="709F7DD2"/>
    <w:rsid w:val="70A5E259"/>
    <w:rsid w:val="70AE505E"/>
    <w:rsid w:val="70B718E4"/>
    <w:rsid w:val="70B84209"/>
    <w:rsid w:val="70D151B0"/>
    <w:rsid w:val="70D31A34"/>
    <w:rsid w:val="70F235CC"/>
    <w:rsid w:val="710F21CE"/>
    <w:rsid w:val="7116DB88"/>
    <w:rsid w:val="71310156"/>
    <w:rsid w:val="71593A9B"/>
    <w:rsid w:val="71659B68"/>
    <w:rsid w:val="716CDDEA"/>
    <w:rsid w:val="717F39C5"/>
    <w:rsid w:val="71B8D955"/>
    <w:rsid w:val="71B906E4"/>
    <w:rsid w:val="71BD4746"/>
    <w:rsid w:val="71BDC7F7"/>
    <w:rsid w:val="71D3CB28"/>
    <w:rsid w:val="71E538D0"/>
    <w:rsid w:val="71E89895"/>
    <w:rsid w:val="71EC62CE"/>
    <w:rsid w:val="7204D737"/>
    <w:rsid w:val="720D8E0B"/>
    <w:rsid w:val="7226D1E9"/>
    <w:rsid w:val="723699BC"/>
    <w:rsid w:val="724765AE"/>
    <w:rsid w:val="7256659C"/>
    <w:rsid w:val="726DC2EB"/>
    <w:rsid w:val="7270A245"/>
    <w:rsid w:val="72923C31"/>
    <w:rsid w:val="72A9CD27"/>
    <w:rsid w:val="72ABFC7A"/>
    <w:rsid w:val="72C5AD41"/>
    <w:rsid w:val="72E757DA"/>
    <w:rsid w:val="72F134D8"/>
    <w:rsid w:val="730CA7E8"/>
    <w:rsid w:val="7346940B"/>
    <w:rsid w:val="738C43B8"/>
    <w:rsid w:val="7394C7ED"/>
    <w:rsid w:val="739A5D59"/>
    <w:rsid w:val="73C2A24A"/>
    <w:rsid w:val="73C41E7A"/>
    <w:rsid w:val="73CBE5CC"/>
    <w:rsid w:val="73EB98F3"/>
    <w:rsid w:val="73F60421"/>
    <w:rsid w:val="74034ED8"/>
    <w:rsid w:val="74061D43"/>
    <w:rsid w:val="7417998D"/>
    <w:rsid w:val="741A4BCA"/>
    <w:rsid w:val="741DCD07"/>
    <w:rsid w:val="742BC4B7"/>
    <w:rsid w:val="74635E7C"/>
    <w:rsid w:val="746DFCEB"/>
    <w:rsid w:val="747E3446"/>
    <w:rsid w:val="7492A909"/>
    <w:rsid w:val="74943992"/>
    <w:rsid w:val="749A968F"/>
    <w:rsid w:val="74A866C4"/>
    <w:rsid w:val="74B8D059"/>
    <w:rsid w:val="74CA0576"/>
    <w:rsid w:val="74ECC4C9"/>
    <w:rsid w:val="74F07A17"/>
    <w:rsid w:val="74FAA286"/>
    <w:rsid w:val="7508934E"/>
    <w:rsid w:val="750FB215"/>
    <w:rsid w:val="751E0EBA"/>
    <w:rsid w:val="754A4887"/>
    <w:rsid w:val="754E8DD0"/>
    <w:rsid w:val="755B3DBE"/>
    <w:rsid w:val="755B7FCA"/>
    <w:rsid w:val="758A05D6"/>
    <w:rsid w:val="75A5B596"/>
    <w:rsid w:val="75ABA9E3"/>
    <w:rsid w:val="75D16120"/>
    <w:rsid w:val="75D4DBD4"/>
    <w:rsid w:val="75F3DE35"/>
    <w:rsid w:val="75F71427"/>
    <w:rsid w:val="760A3E36"/>
    <w:rsid w:val="76137B27"/>
    <w:rsid w:val="761F8106"/>
    <w:rsid w:val="76261FF9"/>
    <w:rsid w:val="763DAF4D"/>
    <w:rsid w:val="769EF621"/>
    <w:rsid w:val="769F8196"/>
    <w:rsid w:val="76A0F579"/>
    <w:rsid w:val="76B76D6E"/>
    <w:rsid w:val="76BBFB43"/>
    <w:rsid w:val="76C92E20"/>
    <w:rsid w:val="76EB181A"/>
    <w:rsid w:val="76F04694"/>
    <w:rsid w:val="770C7153"/>
    <w:rsid w:val="7715855D"/>
    <w:rsid w:val="7718D71D"/>
    <w:rsid w:val="771DA8D6"/>
    <w:rsid w:val="77424993"/>
    <w:rsid w:val="774E1C34"/>
    <w:rsid w:val="77710041"/>
    <w:rsid w:val="7783646D"/>
    <w:rsid w:val="778430B8"/>
    <w:rsid w:val="77858F7C"/>
    <w:rsid w:val="77B7A76D"/>
    <w:rsid w:val="77D2B7D5"/>
    <w:rsid w:val="77D33D58"/>
    <w:rsid w:val="77DA7A3E"/>
    <w:rsid w:val="77E72C39"/>
    <w:rsid w:val="77FAD87A"/>
    <w:rsid w:val="780C270B"/>
    <w:rsid w:val="780D47B3"/>
    <w:rsid w:val="781ACC37"/>
    <w:rsid w:val="781CBB6F"/>
    <w:rsid w:val="78540927"/>
    <w:rsid w:val="788C16F5"/>
    <w:rsid w:val="7899523C"/>
    <w:rsid w:val="789D60F3"/>
    <w:rsid w:val="78CFD475"/>
    <w:rsid w:val="78DD0211"/>
    <w:rsid w:val="78E9ADF0"/>
    <w:rsid w:val="790A836B"/>
    <w:rsid w:val="79202384"/>
    <w:rsid w:val="79333A7F"/>
    <w:rsid w:val="7944D355"/>
    <w:rsid w:val="7968A6D4"/>
    <w:rsid w:val="796E553F"/>
    <w:rsid w:val="796E8836"/>
    <w:rsid w:val="79AF30CE"/>
    <w:rsid w:val="79BA9AEC"/>
    <w:rsid w:val="79BB38DF"/>
    <w:rsid w:val="79D3B961"/>
    <w:rsid w:val="79EC0B2F"/>
    <w:rsid w:val="7A05C5EC"/>
    <w:rsid w:val="7A0F895B"/>
    <w:rsid w:val="7A2ABC18"/>
    <w:rsid w:val="7A61955D"/>
    <w:rsid w:val="7A71864C"/>
    <w:rsid w:val="7AA3A56E"/>
    <w:rsid w:val="7ABD15F6"/>
    <w:rsid w:val="7AF6517E"/>
    <w:rsid w:val="7AFBEEFC"/>
    <w:rsid w:val="7B01ADAA"/>
    <w:rsid w:val="7B086EA1"/>
    <w:rsid w:val="7B33D0BF"/>
    <w:rsid w:val="7B387D93"/>
    <w:rsid w:val="7B3946FA"/>
    <w:rsid w:val="7B566B4D"/>
    <w:rsid w:val="7B582B61"/>
    <w:rsid w:val="7B5983C6"/>
    <w:rsid w:val="7B64B3C9"/>
    <w:rsid w:val="7B699C1D"/>
    <w:rsid w:val="7B6DB8C2"/>
    <w:rsid w:val="7B79FED8"/>
    <w:rsid w:val="7B82C47A"/>
    <w:rsid w:val="7B8C87FA"/>
    <w:rsid w:val="7B8FAF4B"/>
    <w:rsid w:val="7B903587"/>
    <w:rsid w:val="7B9709D9"/>
    <w:rsid w:val="7BC893C8"/>
    <w:rsid w:val="7BDB1BB1"/>
    <w:rsid w:val="7C077AE9"/>
    <w:rsid w:val="7C0AF6E4"/>
    <w:rsid w:val="7C2DD71A"/>
    <w:rsid w:val="7C3868E4"/>
    <w:rsid w:val="7C57DFD2"/>
    <w:rsid w:val="7C5FE673"/>
    <w:rsid w:val="7C868A4E"/>
    <w:rsid w:val="7CA628F8"/>
    <w:rsid w:val="7CA8EA14"/>
    <w:rsid w:val="7CB978B3"/>
    <w:rsid w:val="7CC018C8"/>
    <w:rsid w:val="7CEB0519"/>
    <w:rsid w:val="7D056C7E"/>
    <w:rsid w:val="7D76EC12"/>
    <w:rsid w:val="7DA1E989"/>
    <w:rsid w:val="7DB07592"/>
    <w:rsid w:val="7DDD334D"/>
    <w:rsid w:val="7DE041C5"/>
    <w:rsid w:val="7DFBE32A"/>
    <w:rsid w:val="7E04BE58"/>
    <w:rsid w:val="7E250F85"/>
    <w:rsid w:val="7E524924"/>
    <w:rsid w:val="7E5A5489"/>
    <w:rsid w:val="7EAA7EBB"/>
    <w:rsid w:val="7EABB1C8"/>
    <w:rsid w:val="7EABC8A3"/>
    <w:rsid w:val="7EBD561F"/>
    <w:rsid w:val="7ED718E2"/>
    <w:rsid w:val="7ED75E5B"/>
    <w:rsid w:val="7EED0780"/>
    <w:rsid w:val="7EF58578"/>
    <w:rsid w:val="7F00348A"/>
    <w:rsid w:val="7F2013F0"/>
    <w:rsid w:val="7F2DB3AE"/>
    <w:rsid w:val="7F459387"/>
    <w:rsid w:val="7F4A872E"/>
    <w:rsid w:val="7F592E19"/>
    <w:rsid w:val="7F5BF56D"/>
    <w:rsid w:val="7F5F5B56"/>
    <w:rsid w:val="7F7664E4"/>
    <w:rsid w:val="7F7C1226"/>
    <w:rsid w:val="7F7CB253"/>
    <w:rsid w:val="7F8CD820"/>
    <w:rsid w:val="7F8F6D18"/>
    <w:rsid w:val="7F9D92E6"/>
    <w:rsid w:val="7FADCE20"/>
    <w:rsid w:val="7FB383F5"/>
    <w:rsid w:val="7FD3E3F6"/>
    <w:rsid w:val="7FDCBBA6"/>
    <w:rsid w:val="7FE93309"/>
    <w:rsid w:val="7FE9D922"/>
    <w:rsid w:val="7FFD3A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CA1E8"/>
  <w15:chartTrackingRefBased/>
  <w15:docId w15:val="{9AD03B5A-9BA2-4442-B9B1-44258AB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95E0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6665C"/>
    <w:pPr>
      <w:keepNext/>
      <w:keepLines/>
      <w:spacing w:before="0" w:after="0"/>
      <w:outlineLvl w:val="0"/>
    </w:pPr>
    <w:rPr>
      <w:rFonts w:eastAsiaTheme="majorEastAsia"/>
      <w:b/>
      <w:bCs/>
      <w:color w:val="302D6D"/>
      <w:sz w:val="52"/>
      <w:szCs w:val="52"/>
    </w:rPr>
  </w:style>
  <w:style w:type="paragraph" w:styleId="Heading2">
    <w:name w:val="heading 2"/>
    <w:aliases w:val="ŠHeading 2"/>
    <w:basedOn w:val="Normal"/>
    <w:next w:val="Normal"/>
    <w:link w:val="Heading2Char"/>
    <w:uiPriority w:val="4"/>
    <w:qFormat/>
    <w:rsid w:val="0016665C"/>
    <w:pPr>
      <w:keepNext/>
      <w:keepLines/>
      <w:outlineLvl w:val="1"/>
    </w:pPr>
    <w:rPr>
      <w:rFonts w:eastAsiaTheme="majorEastAsia"/>
      <w:b/>
      <w:bCs/>
      <w:color w:val="302D6D"/>
      <w:sz w:val="48"/>
      <w:szCs w:val="48"/>
    </w:rPr>
  </w:style>
  <w:style w:type="paragraph" w:styleId="Heading3">
    <w:name w:val="heading 3"/>
    <w:aliases w:val="ŠHeading 3"/>
    <w:basedOn w:val="Normal"/>
    <w:next w:val="Normal"/>
    <w:link w:val="Heading3Char"/>
    <w:uiPriority w:val="5"/>
    <w:qFormat/>
    <w:rsid w:val="0016665C"/>
    <w:pPr>
      <w:keepNext/>
      <w:contextualSpacing/>
      <w:outlineLvl w:val="2"/>
    </w:pPr>
    <w:rPr>
      <w:color w:val="302D6D"/>
      <w:sz w:val="40"/>
      <w:szCs w:val="40"/>
    </w:rPr>
  </w:style>
  <w:style w:type="paragraph" w:styleId="Heading4">
    <w:name w:val="heading 4"/>
    <w:aliases w:val="ŠHeading 4"/>
    <w:basedOn w:val="Normal"/>
    <w:next w:val="Normal"/>
    <w:link w:val="Heading4Char"/>
    <w:uiPriority w:val="6"/>
    <w:qFormat/>
    <w:rsid w:val="0016665C"/>
    <w:pPr>
      <w:keepNext/>
      <w:outlineLvl w:val="3"/>
    </w:pPr>
    <w:rPr>
      <w:color w:val="302D6D"/>
      <w:sz w:val="36"/>
      <w:szCs w:val="36"/>
    </w:rPr>
  </w:style>
  <w:style w:type="paragraph" w:styleId="Heading5">
    <w:name w:val="heading 5"/>
    <w:aliases w:val="ŠHeading 5"/>
    <w:basedOn w:val="Normal"/>
    <w:next w:val="Normal"/>
    <w:link w:val="Heading5Char"/>
    <w:uiPriority w:val="7"/>
    <w:qFormat/>
    <w:rsid w:val="0016665C"/>
    <w:pPr>
      <w:keepNext/>
      <w:outlineLvl w:val="4"/>
    </w:pPr>
    <w:rPr>
      <w:color w:val="302D6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6665C"/>
    <w:pPr>
      <w:keepNext/>
      <w:spacing w:after="200" w:line="240" w:lineRule="auto"/>
    </w:pPr>
    <w:rPr>
      <w:b/>
      <w:iCs/>
      <w:szCs w:val="18"/>
    </w:rPr>
  </w:style>
  <w:style w:type="table" w:customStyle="1" w:styleId="Tableheader">
    <w:name w:val="ŠTable header"/>
    <w:basedOn w:val="TableNormal"/>
    <w:uiPriority w:val="99"/>
    <w:rsid w:val="0016665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styleId="TableGrid">
    <w:name w:val="Table Grid"/>
    <w:basedOn w:val="TableNormal"/>
    <w:uiPriority w:val="39"/>
    <w:rsid w:val="0016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A2C3C"/>
    <w:pPr>
      <w:numPr>
        <w:numId w:val="31"/>
      </w:numPr>
    </w:pPr>
  </w:style>
  <w:style w:type="paragraph" w:styleId="ListNumber2">
    <w:name w:val="List Number 2"/>
    <w:aliases w:val="ŠList Number 2"/>
    <w:basedOn w:val="Normal"/>
    <w:uiPriority w:val="9"/>
    <w:qFormat/>
    <w:rsid w:val="0016665C"/>
    <w:pPr>
      <w:numPr>
        <w:numId w:val="30"/>
      </w:numPr>
    </w:pPr>
  </w:style>
  <w:style w:type="paragraph" w:styleId="ListBullet">
    <w:name w:val="List Bullet"/>
    <w:aliases w:val="ŠList Bullet"/>
    <w:basedOn w:val="Normal"/>
    <w:uiPriority w:val="10"/>
    <w:qFormat/>
    <w:rsid w:val="0016665C"/>
    <w:pPr>
      <w:numPr>
        <w:numId w:val="29"/>
      </w:numPr>
    </w:pPr>
  </w:style>
  <w:style w:type="paragraph" w:styleId="ListBullet2">
    <w:name w:val="List Bullet 2"/>
    <w:aliases w:val="ŠList Bullet 2"/>
    <w:basedOn w:val="Normal"/>
    <w:uiPriority w:val="11"/>
    <w:qFormat/>
    <w:rsid w:val="0016665C"/>
    <w:pPr>
      <w:numPr>
        <w:numId w:val="28"/>
      </w:numPr>
      <w:contextualSpacing/>
    </w:pPr>
  </w:style>
  <w:style w:type="character" w:styleId="SubtleReference">
    <w:name w:val="Subtle Reference"/>
    <w:aliases w:val="ŠSubtle Reference"/>
    <w:uiPriority w:val="31"/>
    <w:qFormat/>
    <w:rsid w:val="0016665C"/>
    <w:rPr>
      <w:rFonts w:ascii="Arial" w:hAnsi="Arial"/>
      <w:sz w:val="22"/>
    </w:rPr>
  </w:style>
  <w:style w:type="paragraph" w:styleId="Quote">
    <w:name w:val="Quote"/>
    <w:aliases w:val="ŠQuote"/>
    <w:basedOn w:val="Normal"/>
    <w:next w:val="Normal"/>
    <w:link w:val="QuoteChar"/>
    <w:uiPriority w:val="29"/>
    <w:qFormat/>
    <w:rsid w:val="0016665C"/>
    <w:pPr>
      <w:keepNext/>
      <w:spacing w:before="200" w:after="200" w:line="240" w:lineRule="atLeast"/>
      <w:ind w:left="567" w:right="567"/>
    </w:pPr>
  </w:style>
  <w:style w:type="paragraph" w:styleId="Date">
    <w:name w:val="Date"/>
    <w:aliases w:val="ŠDate"/>
    <w:basedOn w:val="Normal"/>
    <w:next w:val="Normal"/>
    <w:link w:val="DateChar"/>
    <w:uiPriority w:val="99"/>
    <w:rsid w:val="0016665C"/>
    <w:pPr>
      <w:spacing w:before="0" w:after="0" w:line="720" w:lineRule="atLeast"/>
    </w:pPr>
  </w:style>
  <w:style w:type="character" w:customStyle="1" w:styleId="DateChar">
    <w:name w:val="Date Char"/>
    <w:aliases w:val="ŠDate Char"/>
    <w:basedOn w:val="DefaultParagraphFont"/>
    <w:link w:val="Date"/>
    <w:uiPriority w:val="99"/>
    <w:rsid w:val="0016665C"/>
    <w:rPr>
      <w:rFonts w:ascii="Arial" w:hAnsi="Arial" w:cs="Arial"/>
      <w:sz w:val="24"/>
      <w:szCs w:val="24"/>
    </w:rPr>
  </w:style>
  <w:style w:type="paragraph" w:styleId="Signature">
    <w:name w:val="Signature"/>
    <w:aliases w:val="ŠSignature"/>
    <w:basedOn w:val="Normal"/>
    <w:link w:val="SignatureChar"/>
    <w:uiPriority w:val="99"/>
    <w:rsid w:val="0016665C"/>
    <w:pPr>
      <w:spacing w:before="0" w:after="0" w:line="720" w:lineRule="atLeast"/>
    </w:pPr>
  </w:style>
  <w:style w:type="character" w:customStyle="1" w:styleId="SignatureChar">
    <w:name w:val="Signature Char"/>
    <w:aliases w:val="ŠSignature Char"/>
    <w:basedOn w:val="DefaultParagraphFont"/>
    <w:link w:val="Signature"/>
    <w:uiPriority w:val="99"/>
    <w:rsid w:val="0016665C"/>
    <w:rPr>
      <w:rFonts w:ascii="Arial" w:hAnsi="Arial" w:cs="Arial"/>
      <w:sz w:val="24"/>
      <w:szCs w:val="24"/>
    </w:rPr>
  </w:style>
  <w:style w:type="character" w:styleId="Strong">
    <w:name w:val="Strong"/>
    <w:aliases w:val="ŠStrong"/>
    <w:uiPriority w:val="1"/>
    <w:qFormat/>
    <w:rsid w:val="0016665C"/>
    <w:rPr>
      <w:b/>
    </w:rPr>
  </w:style>
  <w:style w:type="character" w:customStyle="1" w:styleId="QuoteChar">
    <w:name w:val="Quote Char"/>
    <w:aliases w:val="ŠQuote Char"/>
    <w:basedOn w:val="DefaultParagraphFont"/>
    <w:link w:val="Quote"/>
    <w:uiPriority w:val="29"/>
    <w:rsid w:val="0016665C"/>
    <w:rPr>
      <w:rFonts w:ascii="Arial" w:hAnsi="Arial" w:cs="Arial"/>
      <w:sz w:val="24"/>
      <w:szCs w:val="24"/>
    </w:rPr>
  </w:style>
  <w:style w:type="paragraph" w:customStyle="1" w:styleId="FeatureBox1">
    <w:name w:val="ŠFeature Box 1"/>
    <w:basedOn w:val="Normal"/>
    <w:rsid w:val="00811B33"/>
  </w:style>
  <w:style w:type="paragraph" w:customStyle="1" w:styleId="FeatureBox2">
    <w:name w:val="ŠFeature Box 2"/>
    <w:basedOn w:val="Normal"/>
    <w:next w:val="Normal"/>
    <w:uiPriority w:val="12"/>
    <w:qFormat/>
    <w:rsid w:val="0016665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2"/>
    <w:qFormat/>
    <w:rsid w:val="0016665C"/>
    <w:pPr>
      <w:pBdr>
        <w:top w:val="single" w:sz="24" w:space="10" w:color="302D6D"/>
        <w:left w:val="single" w:sz="24" w:space="10" w:color="302D6D"/>
        <w:bottom w:val="single" w:sz="24" w:space="10" w:color="302D6D"/>
        <w:right w:val="single" w:sz="24" w:space="10" w:color="302D6D"/>
      </w:pBdr>
      <w:spacing w:before="120" w:after="120"/>
    </w:pPr>
  </w:style>
  <w:style w:type="paragraph" w:styleId="Subtitle">
    <w:name w:val="Subtitle"/>
    <w:basedOn w:val="Normal"/>
    <w:next w:val="Normal"/>
    <w:link w:val="SubtitleChar"/>
    <w:uiPriority w:val="11"/>
    <w:semiHidden/>
    <w:qFormat/>
    <w:rsid w:val="0016665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6665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6665C"/>
    <w:rPr>
      <w:color w:val="2F5496" w:themeColor="accent1" w:themeShade="BF"/>
      <w:u w:val="single"/>
    </w:rPr>
  </w:style>
  <w:style w:type="paragraph" w:customStyle="1" w:styleId="Logo">
    <w:name w:val="ŠLogo"/>
    <w:basedOn w:val="Normal"/>
    <w:uiPriority w:val="22"/>
    <w:qFormat/>
    <w:rsid w:val="0016665C"/>
    <w:pPr>
      <w:tabs>
        <w:tab w:val="right" w:pos="10200"/>
      </w:tabs>
      <w:spacing w:before="240" w:line="300" w:lineRule="atLeast"/>
      <w:ind w:left="-567" w:right="-567"/>
    </w:pPr>
    <w:rPr>
      <w:b/>
      <w:bCs/>
      <w:color w:val="302D6D"/>
    </w:rPr>
  </w:style>
  <w:style w:type="paragraph" w:styleId="TOC1">
    <w:name w:val="toc 1"/>
    <w:basedOn w:val="Normal"/>
    <w:next w:val="Normal"/>
    <w:autoRedefine/>
    <w:uiPriority w:val="39"/>
    <w:unhideWhenUsed/>
    <w:rsid w:val="00B95040"/>
    <w:pPr>
      <w:tabs>
        <w:tab w:val="right" w:leader="dot" w:pos="13948"/>
      </w:tabs>
      <w:spacing w:before="0" w:after="0"/>
    </w:pPr>
    <w:rPr>
      <w:bCs/>
      <w:noProof/>
    </w:rPr>
  </w:style>
  <w:style w:type="paragraph" w:styleId="TOC2">
    <w:name w:val="toc 2"/>
    <w:basedOn w:val="Normal"/>
    <w:next w:val="Normal"/>
    <w:autoRedefine/>
    <w:uiPriority w:val="39"/>
    <w:unhideWhenUsed/>
    <w:rsid w:val="00B95040"/>
    <w:pPr>
      <w:tabs>
        <w:tab w:val="right" w:leader="dot" w:pos="13948"/>
      </w:tabs>
      <w:spacing w:before="0" w:after="0"/>
      <w:ind w:left="238"/>
    </w:pPr>
    <w:rPr>
      <w:bCs/>
      <w:noProof/>
    </w:rPr>
  </w:style>
  <w:style w:type="paragraph" w:styleId="TOC3">
    <w:name w:val="toc 3"/>
    <w:basedOn w:val="Normal"/>
    <w:next w:val="Normal"/>
    <w:autoRedefine/>
    <w:uiPriority w:val="39"/>
    <w:unhideWhenUsed/>
    <w:rsid w:val="0016665C"/>
    <w:pPr>
      <w:spacing w:before="0" w:after="0"/>
      <w:ind w:left="482"/>
    </w:pPr>
  </w:style>
  <w:style w:type="paragraph" w:styleId="Title">
    <w:name w:val="Title"/>
    <w:aliases w:val="ŠTitle"/>
    <w:basedOn w:val="Normal"/>
    <w:next w:val="Normal"/>
    <w:link w:val="TitleChar"/>
    <w:uiPriority w:val="2"/>
    <w:qFormat/>
    <w:rsid w:val="0016665C"/>
    <w:pPr>
      <w:spacing w:after="200"/>
      <w:contextualSpacing/>
    </w:pPr>
    <w:rPr>
      <w:rFonts w:eastAsiaTheme="majorEastAsia"/>
      <w:b/>
      <w:bCs/>
      <w:color w:val="302D6D"/>
      <w:spacing w:val="-10"/>
      <w:kern w:val="28"/>
      <w:sz w:val="56"/>
      <w:szCs w:val="56"/>
    </w:rPr>
  </w:style>
  <w:style w:type="character" w:customStyle="1" w:styleId="TitleChar">
    <w:name w:val="Title Char"/>
    <w:aliases w:val="ŠTitle Char"/>
    <w:basedOn w:val="DefaultParagraphFont"/>
    <w:link w:val="Title"/>
    <w:uiPriority w:val="2"/>
    <w:rsid w:val="0016665C"/>
    <w:rPr>
      <w:rFonts w:ascii="Arial" w:eastAsiaTheme="majorEastAsia" w:hAnsi="Arial" w:cs="Arial"/>
      <w:b/>
      <w:bCs/>
      <w:color w:val="302D6D"/>
      <w:spacing w:val="-10"/>
      <w:kern w:val="28"/>
      <w:sz w:val="56"/>
      <w:szCs w:val="56"/>
    </w:rPr>
  </w:style>
  <w:style w:type="character" w:customStyle="1" w:styleId="Heading1Char">
    <w:name w:val="Heading 1 Char"/>
    <w:aliases w:val="ŠHeading 1 Char"/>
    <w:basedOn w:val="DefaultParagraphFont"/>
    <w:link w:val="Heading1"/>
    <w:uiPriority w:val="3"/>
    <w:rsid w:val="0016665C"/>
    <w:rPr>
      <w:rFonts w:ascii="Arial" w:eastAsiaTheme="majorEastAsia" w:hAnsi="Arial" w:cs="Arial"/>
      <w:b/>
      <w:bCs/>
      <w:color w:val="302D6D"/>
      <w:sz w:val="52"/>
      <w:szCs w:val="52"/>
    </w:rPr>
  </w:style>
  <w:style w:type="character" w:customStyle="1" w:styleId="Heading2Char">
    <w:name w:val="Heading 2 Char"/>
    <w:aliases w:val="ŠHeading 2 Char"/>
    <w:basedOn w:val="DefaultParagraphFont"/>
    <w:link w:val="Heading2"/>
    <w:uiPriority w:val="4"/>
    <w:rsid w:val="0016665C"/>
    <w:rPr>
      <w:rFonts w:ascii="Arial" w:eastAsiaTheme="majorEastAsia" w:hAnsi="Arial" w:cs="Arial"/>
      <w:b/>
      <w:bCs/>
      <w:color w:val="302D6D"/>
      <w:sz w:val="48"/>
      <w:szCs w:val="48"/>
    </w:rPr>
  </w:style>
  <w:style w:type="paragraph" w:styleId="TOCHeading">
    <w:name w:val="TOC Heading"/>
    <w:basedOn w:val="Heading1"/>
    <w:next w:val="Normal"/>
    <w:uiPriority w:val="39"/>
    <w:unhideWhenUsed/>
    <w:qFormat/>
    <w:rsid w:val="0016665C"/>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665C"/>
    <w:rPr>
      <w:rFonts w:ascii="Arial" w:hAnsi="Arial" w:cs="Arial"/>
      <w:sz w:val="24"/>
      <w:szCs w:val="24"/>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basedOn w:val="DefaultParagraphFont"/>
    <w:link w:val="Header"/>
    <w:uiPriority w:val="24"/>
    <w:semiHidden/>
    <w:rsid w:val="0016665C"/>
    <w:rPr>
      <w:rFonts w:ascii="Arial" w:hAnsi="Arial" w:cs="Arial"/>
      <w:sz w:val="24"/>
      <w:szCs w:val="24"/>
    </w:rPr>
  </w:style>
  <w:style w:type="character" w:customStyle="1" w:styleId="Heading3Char">
    <w:name w:val="Heading 3 Char"/>
    <w:aliases w:val="ŠHeading 3 Char"/>
    <w:basedOn w:val="DefaultParagraphFont"/>
    <w:link w:val="Heading3"/>
    <w:uiPriority w:val="5"/>
    <w:rsid w:val="0016665C"/>
    <w:rPr>
      <w:rFonts w:ascii="Arial" w:hAnsi="Arial" w:cs="Arial"/>
      <w:color w:val="302D6D"/>
      <w:sz w:val="40"/>
      <w:szCs w:val="40"/>
    </w:rPr>
  </w:style>
  <w:style w:type="character" w:customStyle="1" w:styleId="Heading4Char">
    <w:name w:val="Heading 4 Char"/>
    <w:aliases w:val="ŠHeading 4 Char"/>
    <w:basedOn w:val="DefaultParagraphFont"/>
    <w:link w:val="Heading4"/>
    <w:uiPriority w:val="6"/>
    <w:rsid w:val="0016665C"/>
    <w:rPr>
      <w:rFonts w:ascii="Arial" w:hAnsi="Arial" w:cs="Arial"/>
      <w:color w:val="302D6D"/>
      <w:sz w:val="36"/>
      <w:szCs w:val="36"/>
    </w:rPr>
  </w:style>
  <w:style w:type="character" w:customStyle="1" w:styleId="Heading5Char">
    <w:name w:val="Heading 5 Char"/>
    <w:aliases w:val="ŠHeading 5 Char"/>
    <w:basedOn w:val="DefaultParagraphFont"/>
    <w:link w:val="Heading5"/>
    <w:uiPriority w:val="7"/>
    <w:rsid w:val="0016665C"/>
    <w:rPr>
      <w:rFonts w:ascii="Arial" w:hAnsi="Arial" w:cs="Arial"/>
      <w:color w:val="302D6D"/>
      <w:sz w:val="32"/>
      <w:szCs w:val="32"/>
    </w:rPr>
  </w:style>
  <w:style w:type="character" w:styleId="UnresolvedMention">
    <w:name w:val="Unresolved Mention"/>
    <w:basedOn w:val="DefaultParagraphFont"/>
    <w:uiPriority w:val="99"/>
    <w:unhideWhenUsed/>
    <w:rsid w:val="0016665C"/>
    <w:rPr>
      <w:color w:val="605E5C"/>
      <w:shd w:val="clear" w:color="auto" w:fill="E1DFDD"/>
    </w:rPr>
  </w:style>
  <w:style w:type="character" w:styleId="Emphasis">
    <w:name w:val="Emphasis"/>
    <w:aliases w:val="ŠLanguage or scientific"/>
    <w:uiPriority w:val="20"/>
    <w:qFormat/>
    <w:rsid w:val="0016665C"/>
    <w:rPr>
      <w:i/>
      <w:iCs/>
    </w:rPr>
  </w:style>
  <w:style w:type="character" w:styleId="SubtleEmphasis">
    <w:name w:val="Subtle Emphasis"/>
    <w:basedOn w:val="DefaultParagraphFont"/>
    <w:uiPriority w:val="19"/>
    <w:semiHidden/>
    <w:qFormat/>
    <w:rsid w:val="0016665C"/>
    <w:rPr>
      <w:i/>
      <w:iCs/>
      <w:color w:val="404040" w:themeColor="text1" w:themeTint="BF"/>
    </w:rPr>
  </w:style>
  <w:style w:type="paragraph" w:styleId="TOC4">
    <w:name w:val="toc 4"/>
    <w:basedOn w:val="Normal"/>
    <w:next w:val="Normal"/>
    <w:autoRedefine/>
    <w:uiPriority w:val="39"/>
    <w:unhideWhenUsed/>
    <w:rsid w:val="0016665C"/>
    <w:pPr>
      <w:spacing w:before="0" w:after="0"/>
      <w:ind w:left="720"/>
    </w:pPr>
  </w:style>
  <w:style w:type="character" w:styleId="CommentReference">
    <w:name w:val="annotation reference"/>
    <w:basedOn w:val="DefaultParagraphFont"/>
    <w:uiPriority w:val="99"/>
    <w:semiHidden/>
    <w:unhideWhenUsed/>
    <w:rsid w:val="0016665C"/>
    <w:rPr>
      <w:sz w:val="16"/>
      <w:szCs w:val="16"/>
    </w:rPr>
  </w:style>
  <w:style w:type="paragraph" w:styleId="CommentText">
    <w:name w:val="annotation text"/>
    <w:basedOn w:val="Normal"/>
    <w:link w:val="CommentTextChar"/>
    <w:uiPriority w:val="99"/>
    <w:unhideWhenUsed/>
    <w:rsid w:val="0016665C"/>
    <w:pPr>
      <w:spacing w:line="240" w:lineRule="auto"/>
    </w:pPr>
    <w:rPr>
      <w:sz w:val="20"/>
      <w:szCs w:val="20"/>
    </w:rPr>
  </w:style>
  <w:style w:type="character" w:customStyle="1" w:styleId="CommentTextChar">
    <w:name w:val="Comment Text Char"/>
    <w:basedOn w:val="DefaultParagraphFont"/>
    <w:link w:val="CommentText"/>
    <w:uiPriority w:val="99"/>
    <w:rsid w:val="0016665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665C"/>
    <w:rPr>
      <w:b/>
      <w:bCs/>
    </w:rPr>
  </w:style>
  <w:style w:type="character" w:customStyle="1" w:styleId="CommentSubjectChar">
    <w:name w:val="Comment Subject Char"/>
    <w:basedOn w:val="CommentTextChar"/>
    <w:link w:val="CommentSubject"/>
    <w:uiPriority w:val="99"/>
    <w:semiHidden/>
    <w:rsid w:val="0016665C"/>
    <w:rPr>
      <w:rFonts w:ascii="Arial" w:hAnsi="Arial" w:cs="Arial"/>
      <w:b/>
      <w:bCs/>
      <w:sz w:val="20"/>
      <w:szCs w:val="20"/>
    </w:rPr>
  </w:style>
  <w:style w:type="character" w:styleId="FollowedHyperlink">
    <w:name w:val="FollowedHyperlink"/>
    <w:basedOn w:val="DefaultParagraphFont"/>
    <w:uiPriority w:val="99"/>
    <w:semiHidden/>
    <w:unhideWhenUsed/>
    <w:rsid w:val="0016665C"/>
    <w:rPr>
      <w:color w:val="954F72" w:themeColor="followed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24"/>
    <w:semiHidden/>
    <w:qFormat/>
    <w:rsid w:val="0016665C"/>
    <w:pPr>
      <w:tabs>
        <w:tab w:val="center" w:pos="4513"/>
        <w:tab w:val="right" w:pos="9026"/>
      </w:tabs>
      <w:spacing w:after="0" w:line="240" w:lineRule="auto"/>
    </w:pPr>
  </w:style>
  <w:style w:type="paragraph" w:styleId="Footer">
    <w:name w:val="footer"/>
    <w:basedOn w:val="Normal"/>
    <w:link w:val="FooterChar"/>
    <w:uiPriority w:val="99"/>
    <w:semiHidden/>
    <w:unhideWhenUsed/>
    <w:rsid w:val="0016665C"/>
    <w:pPr>
      <w:tabs>
        <w:tab w:val="center" w:pos="4513"/>
        <w:tab w:val="right" w:pos="9026"/>
      </w:tabs>
      <w:spacing w:after="0" w:line="240" w:lineRule="auto"/>
    </w:pPr>
  </w:style>
  <w:style w:type="character" w:customStyle="1" w:styleId="FooterChar1">
    <w:name w:val="Footer Char1"/>
    <w:basedOn w:val="DefaultParagraphFont"/>
    <w:uiPriority w:val="99"/>
    <w:semiHidden/>
    <w:rsid w:val="007914B5"/>
    <w:rPr>
      <w:rFonts w:ascii="Arial" w:hAnsi="Arial" w:cs="Arial"/>
      <w:sz w:val="24"/>
      <w:szCs w:val="24"/>
    </w:rPr>
  </w:style>
  <w:style w:type="character" w:styleId="Mention">
    <w:name w:val="Mention"/>
    <w:basedOn w:val="DefaultParagraphFont"/>
    <w:uiPriority w:val="99"/>
    <w:unhideWhenUsed/>
    <w:rsid w:val="00553D7E"/>
    <w:rPr>
      <w:color w:val="2B579A"/>
      <w:shd w:val="clear" w:color="auto" w:fill="E6E6E6"/>
    </w:rPr>
  </w:style>
  <w:style w:type="paragraph" w:customStyle="1" w:styleId="Featurepink">
    <w:name w:val="ŠFeature pink"/>
    <w:basedOn w:val="Normal"/>
    <w:next w:val="Normal"/>
    <w:uiPriority w:val="13"/>
    <w:qFormat/>
    <w:rsid w:val="0016665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ooter1">
    <w:name w:val="ŠFooter"/>
    <w:basedOn w:val="Footer"/>
    <w:next w:val="Normal"/>
    <w:uiPriority w:val="24"/>
    <w:qFormat/>
    <w:rsid w:val="0016665C"/>
    <w:pPr>
      <w:tabs>
        <w:tab w:val="right" w:pos="10773"/>
      </w:tabs>
      <w:spacing w:before="480" w:line="23" w:lineRule="atLeast"/>
      <w:ind w:left="-567" w:right="-567"/>
    </w:pPr>
    <w:rPr>
      <w:sz w:val="18"/>
      <w:szCs w:val="18"/>
    </w:rPr>
  </w:style>
  <w:style w:type="paragraph" w:customStyle="1" w:styleId="Header1">
    <w:name w:val="ŠHeader"/>
    <w:basedOn w:val="Header"/>
    <w:next w:val="Normal"/>
    <w:uiPriority w:val="25"/>
    <w:qFormat/>
    <w:rsid w:val="0016665C"/>
    <w:pPr>
      <w:pBdr>
        <w:bottom w:val="single" w:sz="8" w:space="10" w:color="D0CECE" w:themeColor="background2" w:themeShade="E6"/>
      </w:pBdr>
      <w:spacing w:after="240" w:line="276" w:lineRule="auto"/>
    </w:pPr>
    <w:rPr>
      <w:b/>
      <w:bCs/>
      <w:color w:val="302D6D"/>
    </w:rPr>
  </w:style>
  <w:style w:type="paragraph" w:styleId="Revision">
    <w:name w:val="Revision"/>
    <w:hidden/>
    <w:uiPriority w:val="99"/>
    <w:semiHidden/>
    <w:rsid w:val="000043B7"/>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3.png"/><Relationship Id="rId42" Type="http://schemas.microsoft.com/office/2007/relationships/hdphoto" Target="media/hdphoto3.wdp"/><Relationship Id="rId47" Type="http://schemas.openxmlformats.org/officeDocument/2006/relationships/hyperlink" Target="https://nzmaths.co.nz/resource/making-patterns" TargetMode="Externa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hyperlink" Target="https://www.canva.com/policies/content-license-agreement/" TargetMode="External"/><Relationship Id="rId89" Type="http://schemas.openxmlformats.org/officeDocument/2006/relationships/hyperlink" Target="https://pixabay.com/" TargetMode="External"/><Relationship Id="rId112" Type="http://schemas.openxmlformats.org/officeDocument/2006/relationships/footer" Target="footer3.xml"/><Relationship Id="rId16" Type="http://schemas.openxmlformats.org/officeDocument/2006/relationships/hyperlink" Target="https://app.education.nsw.gov.au/digital-learning-selector/LearningActivity/Card/555" TargetMode="External"/><Relationship Id="rId107" Type="http://schemas.openxmlformats.org/officeDocument/2006/relationships/hyperlink" Target="https://www.researchgate.net/publication/241141383_Preparing_Teachers_to_Learn_from_Teaching" TargetMode="External"/><Relationship Id="rId11" Type="http://schemas.openxmlformats.org/officeDocument/2006/relationships/hyperlink" Target="https://app.education.nsw.gov.au/digital-learning-selector/LearningActivity/Card/553" TargetMode="External"/><Relationship Id="rId32" Type="http://schemas.openxmlformats.org/officeDocument/2006/relationships/hyperlink" Target="https://www.canva.com/policies/content-license-agreement/" TargetMode="External"/><Relationship Id="rId37" Type="http://schemas.openxmlformats.org/officeDocument/2006/relationships/hyperlink" Target="https://www.canva.com/policies/content-license-agreement/" TargetMode="External"/><Relationship Id="rId53" Type="http://schemas.openxmlformats.org/officeDocument/2006/relationships/hyperlink" Target="https://sites.google.com/education.nsw.gov.au/math-manipulative/pattern-blocks" TargetMode="External"/><Relationship Id="rId58" Type="http://schemas.openxmlformats.org/officeDocument/2006/relationships/hyperlink" Target="https://nzmaths.co.nz/resource/pattern-matching" TargetMode="External"/><Relationship Id="rId74" Type="http://schemas.openxmlformats.org/officeDocument/2006/relationships/image" Target="media/image28.png"/><Relationship Id="rId79" Type="http://schemas.openxmlformats.org/officeDocument/2006/relationships/hyperlink" Target="https://pixabay.com/users/12019-12019/" TargetMode="External"/><Relationship Id="rId102" Type="http://schemas.openxmlformats.org/officeDocument/2006/relationships/hyperlink" Target="http://australiancurriculum.edu.au/about-the-australian-curriculum" TargetMode="External"/><Relationship Id="rId5" Type="http://schemas.openxmlformats.org/officeDocument/2006/relationships/footnotes" Target="footnotes.xml"/><Relationship Id="rId90" Type="http://schemas.openxmlformats.org/officeDocument/2006/relationships/hyperlink" Target="https://pixabay.com/service/license/" TargetMode="External"/><Relationship Id="rId95" Type="http://schemas.openxmlformats.org/officeDocument/2006/relationships/hyperlink" Target="https://educationstandards.nsw.edu.au/wps/portal/nesa/home" TargetMode="External"/><Relationship Id="rId22" Type="http://schemas.microsoft.com/office/2007/relationships/hdphoto" Target="media/hdphoto1.wdp"/><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app.education.nsw.gov.au/digital-learning-selector/LearningActivity/Card/555" TargetMode="External"/><Relationship Id="rId48" Type="http://schemas.openxmlformats.org/officeDocument/2006/relationships/hyperlink" Target="https://nzmaths.co.nz/" TargetMode="External"/><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fontTable" Target="fontTable.xml"/><Relationship Id="rId80" Type="http://schemas.openxmlformats.org/officeDocument/2006/relationships/hyperlink" Target="https://pixabay.com/service/license/" TargetMode="External"/><Relationship Id="rId85" Type="http://schemas.openxmlformats.org/officeDocument/2006/relationships/image" Target="media/image33.png"/><Relationship Id="rId12" Type="http://schemas.openxmlformats.org/officeDocument/2006/relationships/hyperlink" Target="https://app.education.nsw.gov.au/digital-learning-selector/LearningActivity/Card/555" TargetMode="External"/><Relationship Id="rId17" Type="http://schemas.openxmlformats.org/officeDocument/2006/relationships/hyperlink" Target="https://sites.google.com/education.nsw.gov.au/math-manipulative/pattern-blocks" TargetMode="External"/><Relationship Id="rId33" Type="http://schemas.openxmlformats.org/officeDocument/2006/relationships/image" Target="media/image7.png"/><Relationship Id="rId38" Type="http://schemas.openxmlformats.org/officeDocument/2006/relationships/hyperlink" Target="https://sites.google.com/education.nsw.gov.au/get-mathematical-stage-1/targeted-teaching/paper-halving-1" TargetMode="External"/><Relationship Id="rId59" Type="http://schemas.openxmlformats.org/officeDocument/2006/relationships/hyperlink" Target="https://nzmaths.co.nz/" TargetMode="External"/><Relationship Id="rId103" Type="http://schemas.openxmlformats.org/officeDocument/2006/relationships/hyperlink" Target="https://nzmaths.co.nz/" TargetMode="External"/><Relationship Id="rId108" Type="http://schemas.openxmlformats.org/officeDocument/2006/relationships/hyperlink" Target="https://www.youtube.com/watch?v=lTXGz68Qz0g" TargetMode="External"/><Relationship Id="rId54" Type="http://schemas.openxmlformats.org/officeDocument/2006/relationships/image" Target="media/image12.png"/><Relationship Id="rId70" Type="http://schemas.openxmlformats.org/officeDocument/2006/relationships/image" Target="media/image24.png"/><Relationship Id="rId75" Type="http://schemas.openxmlformats.org/officeDocument/2006/relationships/hyperlink" Target="https://www.canva.com/policies/content-license-agreement/" TargetMode="External"/><Relationship Id="rId91" Type="http://schemas.openxmlformats.org/officeDocument/2006/relationships/hyperlink" Target="https://curriculum.nsw.edu.au/learning-areas/mathematics/mathematics-k-10" TargetMode="External"/><Relationship Id="rId96" Type="http://schemas.openxmlformats.org/officeDocument/2006/relationships/hyperlink" Target="https://educationstandards.nsw.edu.au/wps/portal/nesa/mini-footer/copyrigh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ites.google.com/education.nsw.gov.au/math-manipulative/pattern-blocks" TargetMode="External"/><Relationship Id="rId23" Type="http://schemas.openxmlformats.org/officeDocument/2006/relationships/hyperlink" Target="https://sites.google.com/education.nsw.gov.au/get-mathematical-stage-1/targeted-teaching/how-to-make-a-square"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www.canva.com/policies/content-license-agreement/" TargetMode="External"/><Relationship Id="rId106" Type="http://schemas.openxmlformats.org/officeDocument/2006/relationships/hyperlink" Target="https://toytheater.com/category/teacher-tools/virtual-manipulatives/number-chart-manipulatives/" TargetMode="External"/><Relationship Id="rId114" Type="http://schemas.openxmlformats.org/officeDocument/2006/relationships/theme" Target="theme/theme1.xml"/><Relationship Id="rId10" Type="http://schemas.openxmlformats.org/officeDocument/2006/relationships/hyperlink" Target="https://app.education.nsw.gov.au/digital-learning-selector/LearningActivity/Card/645" TargetMode="External"/><Relationship Id="rId31" Type="http://schemas.openxmlformats.org/officeDocument/2006/relationships/image" Target="media/image6.png"/><Relationship Id="rId44" Type="http://schemas.openxmlformats.org/officeDocument/2006/relationships/hyperlink" Target="https://sites.google.com/education.nsw.gov.au/get-mathematical-stage-1/targeted-teaching/paper-halving-1" TargetMode="Externa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https://pixabay.com/photos/church-lake-sunset-panorama-bled-1993645/" TargetMode="External"/><Relationship Id="rId81" Type="http://schemas.openxmlformats.org/officeDocument/2006/relationships/image" Target="media/image31.png"/><Relationship Id="rId86" Type="http://schemas.openxmlformats.org/officeDocument/2006/relationships/hyperlink" Target="https://pixabay.com/" TargetMode="External"/><Relationship Id="rId94" Type="http://schemas.openxmlformats.org/officeDocument/2006/relationships/hyperlink" Target="https://curriculum.nsw.edu.au/learning-areas/mathematics/mathematics-k-10" TargetMode="External"/><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toytheater.com/category/teacher-tools/virtual-manipulatives/number-chart-manipulatives/" TargetMode="External"/><Relationship Id="rId13" Type="http://schemas.openxmlformats.org/officeDocument/2006/relationships/hyperlink" Target="https://app.education.nsw.gov.au/digital-learning-selector/LearningActivity/Card/645" TargetMode="External"/><Relationship Id="rId18" Type="http://schemas.openxmlformats.org/officeDocument/2006/relationships/hyperlink" Target="https://toytheater.com/category/teacher-tools/virtual-manipulatives/number-chart-manipulatives/" TargetMode="External"/><Relationship Id="rId39" Type="http://schemas.openxmlformats.org/officeDocument/2006/relationships/hyperlink" Target="https://sites.google.com/education.nsw.gov.au/get-mathematical/k-6-resources" TargetMode="External"/><Relationship Id="rId109" Type="http://schemas.openxmlformats.org/officeDocument/2006/relationships/footer" Target="footer1.xml"/><Relationship Id="rId34" Type="http://schemas.openxmlformats.org/officeDocument/2006/relationships/hyperlink" Target="https://www.canva.com/policies/content-license-agreement/" TargetMode="External"/><Relationship Id="rId50" Type="http://schemas.openxmlformats.org/officeDocument/2006/relationships/image" Target="media/image10.png"/><Relationship Id="rId55" Type="http://schemas.openxmlformats.org/officeDocument/2006/relationships/hyperlink" Target="https://app.education.nsw.gov.au/digital-learning-selector/LearningActivity/Card/555" TargetMode="External"/><Relationship Id="rId76" Type="http://schemas.openxmlformats.org/officeDocument/2006/relationships/image" Target="media/image29.jpg"/><Relationship Id="rId97" Type="http://schemas.openxmlformats.org/officeDocument/2006/relationships/hyperlink" Target="https://educationstandards.nsw.edu.au/" TargetMode="External"/><Relationship Id="rId104" Type="http://schemas.openxmlformats.org/officeDocument/2006/relationships/hyperlink" Target="https://nzmaths.co.nz/resource/making-patterns" TargetMode="External"/><Relationship Id="rId7" Type="http://schemas.openxmlformats.org/officeDocument/2006/relationships/image" Target="media/image1.png"/><Relationship Id="rId71" Type="http://schemas.openxmlformats.org/officeDocument/2006/relationships/image" Target="media/image25.png"/><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55" TargetMode="External"/><Relationship Id="rId24" Type="http://schemas.openxmlformats.org/officeDocument/2006/relationships/hyperlink" Target="https://app.education.nsw.gov.au/digital-learning-selector/LearningActivity/Card/553"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sites.google.com/education.nsw.gov.au/get-mathematical-stage-1/stage-1-home?authuser=0" TargetMode="External"/><Relationship Id="rId66" Type="http://schemas.openxmlformats.org/officeDocument/2006/relationships/image" Target="media/image20.png"/><Relationship Id="rId87" Type="http://schemas.openxmlformats.org/officeDocument/2006/relationships/hyperlink" Target="https://pixabay.com/service/license/" TargetMode="External"/><Relationship Id="rId110" Type="http://schemas.openxmlformats.org/officeDocument/2006/relationships/footer" Target="footer2.xml"/><Relationship Id="rId61" Type="http://schemas.openxmlformats.org/officeDocument/2006/relationships/image" Target="media/image15.png"/><Relationship Id="rId82" Type="http://schemas.openxmlformats.org/officeDocument/2006/relationships/hyperlink" Target="https://www.canva.com/policies/content-license-agreement/" TargetMode="External"/><Relationship Id="rId19" Type="http://schemas.openxmlformats.org/officeDocument/2006/relationships/image" Target="media/image2.png"/><Relationship Id="rId14" Type="http://schemas.openxmlformats.org/officeDocument/2006/relationships/hyperlink" Target="https://app.education.nsw.gov.au/digital-learning-selector/LearningActivity/Card/555"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sites.google.com/education.nsw.gov.au/math-manipulative/pattern-blocks" TargetMode="External"/><Relationship Id="rId56" Type="http://schemas.openxmlformats.org/officeDocument/2006/relationships/image" Target="media/image13.png"/><Relationship Id="rId77" Type="http://schemas.openxmlformats.org/officeDocument/2006/relationships/image" Target="media/image30.jpeg"/><Relationship Id="rId100" Type="http://schemas.openxmlformats.org/officeDocument/2006/relationships/hyperlink" Target="http://www.australiancurriculum.edu.au/" TargetMode="External"/><Relationship Id="rId105" Type="http://schemas.openxmlformats.org/officeDocument/2006/relationships/hyperlink" Target="https://nzmaths.co.nz/resource/pattern-matching"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image" Target="media/image26.png"/><Relationship Id="rId93" Type="http://schemas.openxmlformats.org/officeDocument/2006/relationships/hyperlink" Target="https://education.nsw.gov.au/about-us/copyright" TargetMode="External"/><Relationship Id="rId98" Type="http://schemas.openxmlformats.org/officeDocument/2006/relationships/hyperlink" Target="https://curriculum.nsw.edu.au/home"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resources.education.nsw.gov.au/home" TargetMode="External"/><Relationship Id="rId67" Type="http://schemas.openxmlformats.org/officeDocument/2006/relationships/image" Target="media/image21.png"/><Relationship Id="rId20" Type="http://schemas.openxmlformats.org/officeDocument/2006/relationships/hyperlink" Target="https://app.education.nsw.gov.au/digital-learning-selector/LearningActivity/Card/645" TargetMode="External"/><Relationship Id="rId41" Type="http://schemas.openxmlformats.org/officeDocument/2006/relationships/image" Target="media/image9.png"/><Relationship Id="rId62" Type="http://schemas.openxmlformats.org/officeDocument/2006/relationships/image" Target="media/image16.png"/><Relationship Id="rId83" Type="http://schemas.openxmlformats.org/officeDocument/2006/relationships/image" Target="media/image32.png"/><Relationship Id="rId88" Type="http://schemas.openxmlformats.org/officeDocument/2006/relationships/image" Target="media/image34.png"/><Relationship Id="rId111"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10475</Words>
  <Characters>59709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5</dc:title>
  <dc:subject/>
  <dc:creator>NSW Department of Education</dc:creator>
  <cp:keywords/>
  <dc:description/>
  <dcterms:created xsi:type="dcterms:W3CDTF">2023-04-04T04:30:00Z</dcterms:created>
  <dcterms:modified xsi:type="dcterms:W3CDTF">2023-04-04T04:30:00Z</dcterms:modified>
</cp:coreProperties>
</file>