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99130" w14:textId="389489C7" w:rsidR="00833833" w:rsidRDefault="000270ED" w:rsidP="00A60849">
      <w:pPr>
        <w:pStyle w:val="Heading1"/>
        <w:rPr>
          <w:noProof/>
        </w:rPr>
      </w:pPr>
      <w:r>
        <w:t xml:space="preserve">Mathematics – K-2 multi-age – </w:t>
      </w:r>
      <w:r w:rsidR="00D0188F">
        <w:t xml:space="preserve">Year B </w:t>
      </w:r>
      <w:r w:rsidR="009322BF">
        <w:t>–</w:t>
      </w:r>
      <w:r w:rsidR="00D0188F">
        <w:t xml:space="preserve"> </w:t>
      </w:r>
      <w:r>
        <w:t xml:space="preserve">Unit </w:t>
      </w:r>
      <w:r w:rsidR="00804FED">
        <w:t>3</w:t>
      </w:r>
      <w:r w:rsidR="00056B23" w:rsidRPr="002239F7">
        <w:rPr>
          <w:noProof/>
        </w:rPr>
        <w:drawing>
          <wp:inline distT="0" distB="0" distL="0" distR="0" wp14:anchorId="35766E23" wp14:editId="1B6BFC33">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Pr="58E9DAF1">
        <w:rPr>
          <w:noProof/>
        </w:rPr>
        <w:br w:type="page"/>
      </w:r>
    </w:p>
    <w:p w14:paraId="4112F16A" w14:textId="77777777" w:rsidR="00402FA3" w:rsidRDefault="00833833" w:rsidP="00833833">
      <w:pPr>
        <w:pStyle w:val="TOCHeading"/>
        <w:rPr>
          <w:noProof/>
        </w:rPr>
      </w:pPr>
      <w:r>
        <w:rPr>
          <w:noProof/>
        </w:rPr>
        <w:lastRenderedPageBreak/>
        <w:t>Contents</w:t>
      </w:r>
      <w:r>
        <w:rPr>
          <w:noProof/>
          <w:color w:val="2B579A"/>
          <w:shd w:val="clear" w:color="auto" w:fill="E6E6E6"/>
        </w:rPr>
        <w:fldChar w:fldCharType="begin"/>
      </w:r>
      <w:r>
        <w:rPr>
          <w:noProof/>
        </w:rPr>
        <w:instrText xml:space="preserve"> TOC \o "2-3" \h \z \u </w:instrText>
      </w:r>
      <w:r>
        <w:rPr>
          <w:noProof/>
          <w:color w:val="2B579A"/>
          <w:shd w:val="clear" w:color="auto" w:fill="E6E6E6"/>
        </w:rPr>
        <w:fldChar w:fldCharType="separate"/>
      </w:r>
    </w:p>
    <w:p w14:paraId="0EC45364" w14:textId="1A0EFC80" w:rsidR="00402FA3" w:rsidRDefault="00000000">
      <w:pPr>
        <w:pStyle w:val="TOC2"/>
        <w:rPr>
          <w:rFonts w:asciiTheme="minorHAnsi" w:eastAsiaTheme="minorEastAsia" w:hAnsiTheme="minorHAnsi" w:cstheme="minorBidi"/>
          <w:sz w:val="22"/>
          <w:szCs w:val="22"/>
          <w:lang w:eastAsia="en-AU"/>
        </w:rPr>
      </w:pPr>
      <w:hyperlink w:anchor="_Toc130821406" w:history="1">
        <w:r w:rsidR="00402FA3" w:rsidRPr="003A5A13">
          <w:rPr>
            <w:rStyle w:val="Hyperlink"/>
          </w:rPr>
          <w:t>Unit description and duration</w:t>
        </w:r>
        <w:r w:rsidR="00402FA3">
          <w:rPr>
            <w:webHidden/>
          </w:rPr>
          <w:tab/>
        </w:r>
        <w:r w:rsidR="00402FA3">
          <w:rPr>
            <w:webHidden/>
          </w:rPr>
          <w:fldChar w:fldCharType="begin"/>
        </w:r>
        <w:r w:rsidR="00402FA3">
          <w:rPr>
            <w:webHidden/>
          </w:rPr>
          <w:instrText xml:space="preserve"> PAGEREF _Toc130821406 \h </w:instrText>
        </w:r>
        <w:r w:rsidR="00402FA3">
          <w:rPr>
            <w:webHidden/>
          </w:rPr>
        </w:r>
        <w:r w:rsidR="00402FA3">
          <w:rPr>
            <w:webHidden/>
          </w:rPr>
          <w:fldChar w:fldCharType="separate"/>
        </w:r>
        <w:r w:rsidR="00402FA3">
          <w:rPr>
            <w:webHidden/>
          </w:rPr>
          <w:t>4</w:t>
        </w:r>
        <w:r w:rsidR="00402FA3">
          <w:rPr>
            <w:webHidden/>
          </w:rPr>
          <w:fldChar w:fldCharType="end"/>
        </w:r>
      </w:hyperlink>
    </w:p>
    <w:p w14:paraId="1CBFDBAD" w14:textId="0E193B9C" w:rsidR="00402FA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1407" w:history="1">
        <w:r w:rsidR="00402FA3" w:rsidRPr="003A5A13">
          <w:rPr>
            <w:rStyle w:val="Hyperlink"/>
            <w:noProof/>
          </w:rPr>
          <w:t>Student prior learning</w:t>
        </w:r>
        <w:r w:rsidR="00402FA3">
          <w:rPr>
            <w:noProof/>
            <w:webHidden/>
          </w:rPr>
          <w:tab/>
        </w:r>
        <w:r w:rsidR="00402FA3">
          <w:rPr>
            <w:noProof/>
            <w:webHidden/>
          </w:rPr>
          <w:fldChar w:fldCharType="begin"/>
        </w:r>
        <w:r w:rsidR="00402FA3">
          <w:rPr>
            <w:noProof/>
            <w:webHidden/>
          </w:rPr>
          <w:instrText xml:space="preserve"> PAGEREF _Toc130821407 \h </w:instrText>
        </w:r>
        <w:r w:rsidR="00402FA3">
          <w:rPr>
            <w:noProof/>
            <w:webHidden/>
          </w:rPr>
        </w:r>
        <w:r w:rsidR="00402FA3">
          <w:rPr>
            <w:noProof/>
            <w:webHidden/>
          </w:rPr>
          <w:fldChar w:fldCharType="separate"/>
        </w:r>
        <w:r w:rsidR="00402FA3">
          <w:rPr>
            <w:noProof/>
            <w:webHidden/>
          </w:rPr>
          <w:t>4</w:t>
        </w:r>
        <w:r w:rsidR="00402FA3">
          <w:rPr>
            <w:noProof/>
            <w:webHidden/>
          </w:rPr>
          <w:fldChar w:fldCharType="end"/>
        </w:r>
      </w:hyperlink>
    </w:p>
    <w:p w14:paraId="075B461B" w14:textId="450F7FF0" w:rsidR="00402FA3" w:rsidRDefault="00000000">
      <w:pPr>
        <w:pStyle w:val="TOC2"/>
        <w:rPr>
          <w:rFonts w:asciiTheme="minorHAnsi" w:eastAsiaTheme="minorEastAsia" w:hAnsiTheme="minorHAnsi" w:cstheme="minorBidi"/>
          <w:sz w:val="22"/>
          <w:szCs w:val="22"/>
          <w:lang w:eastAsia="en-AU"/>
        </w:rPr>
      </w:pPr>
      <w:hyperlink w:anchor="_Toc130821408" w:history="1">
        <w:r w:rsidR="00402FA3" w:rsidRPr="003A5A13">
          <w:rPr>
            <w:rStyle w:val="Hyperlink"/>
          </w:rPr>
          <w:t>Lesson overview and resources</w:t>
        </w:r>
        <w:r w:rsidR="00402FA3">
          <w:rPr>
            <w:webHidden/>
          </w:rPr>
          <w:tab/>
        </w:r>
        <w:r w:rsidR="00402FA3">
          <w:rPr>
            <w:webHidden/>
          </w:rPr>
          <w:fldChar w:fldCharType="begin"/>
        </w:r>
        <w:r w:rsidR="00402FA3">
          <w:rPr>
            <w:webHidden/>
          </w:rPr>
          <w:instrText xml:space="preserve"> PAGEREF _Toc130821408 \h </w:instrText>
        </w:r>
        <w:r w:rsidR="00402FA3">
          <w:rPr>
            <w:webHidden/>
          </w:rPr>
        </w:r>
        <w:r w:rsidR="00402FA3">
          <w:rPr>
            <w:webHidden/>
          </w:rPr>
          <w:fldChar w:fldCharType="separate"/>
        </w:r>
        <w:r w:rsidR="00402FA3">
          <w:rPr>
            <w:webHidden/>
          </w:rPr>
          <w:t>5</w:t>
        </w:r>
        <w:r w:rsidR="00402FA3">
          <w:rPr>
            <w:webHidden/>
          </w:rPr>
          <w:fldChar w:fldCharType="end"/>
        </w:r>
      </w:hyperlink>
    </w:p>
    <w:p w14:paraId="539D2D82" w14:textId="1422F0EC" w:rsidR="00402FA3" w:rsidRDefault="00000000">
      <w:pPr>
        <w:pStyle w:val="TOC2"/>
        <w:rPr>
          <w:rFonts w:asciiTheme="minorHAnsi" w:eastAsiaTheme="minorEastAsia" w:hAnsiTheme="minorHAnsi" w:cstheme="minorBidi"/>
          <w:sz w:val="22"/>
          <w:szCs w:val="22"/>
          <w:lang w:eastAsia="en-AU"/>
        </w:rPr>
      </w:pPr>
      <w:hyperlink w:anchor="_Toc130821409" w:history="1">
        <w:r w:rsidR="00402FA3" w:rsidRPr="003A5A13">
          <w:rPr>
            <w:rStyle w:val="Hyperlink"/>
          </w:rPr>
          <w:t>Lesson 1: Measurement Matey</w:t>
        </w:r>
        <w:r w:rsidR="00402FA3">
          <w:rPr>
            <w:webHidden/>
          </w:rPr>
          <w:tab/>
        </w:r>
        <w:r w:rsidR="00402FA3">
          <w:rPr>
            <w:webHidden/>
          </w:rPr>
          <w:fldChar w:fldCharType="begin"/>
        </w:r>
        <w:r w:rsidR="00402FA3">
          <w:rPr>
            <w:webHidden/>
          </w:rPr>
          <w:instrText xml:space="preserve"> PAGEREF _Toc130821409 \h </w:instrText>
        </w:r>
        <w:r w:rsidR="00402FA3">
          <w:rPr>
            <w:webHidden/>
          </w:rPr>
        </w:r>
        <w:r w:rsidR="00402FA3">
          <w:rPr>
            <w:webHidden/>
          </w:rPr>
          <w:fldChar w:fldCharType="separate"/>
        </w:r>
        <w:r w:rsidR="00402FA3">
          <w:rPr>
            <w:webHidden/>
          </w:rPr>
          <w:t>18</w:t>
        </w:r>
        <w:r w:rsidR="00402FA3">
          <w:rPr>
            <w:webHidden/>
          </w:rPr>
          <w:fldChar w:fldCharType="end"/>
        </w:r>
      </w:hyperlink>
    </w:p>
    <w:p w14:paraId="4FE7BACE" w14:textId="2BBD6E7D" w:rsidR="00402FA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1410" w:history="1">
        <w:r w:rsidR="00402FA3" w:rsidRPr="003A5A13">
          <w:rPr>
            <w:rStyle w:val="Hyperlink"/>
            <w:noProof/>
          </w:rPr>
          <w:t>Daily number sense: Guess what – 10 minutes</w:t>
        </w:r>
        <w:r w:rsidR="00402FA3">
          <w:rPr>
            <w:noProof/>
            <w:webHidden/>
          </w:rPr>
          <w:tab/>
        </w:r>
        <w:r w:rsidR="00402FA3">
          <w:rPr>
            <w:noProof/>
            <w:webHidden/>
          </w:rPr>
          <w:fldChar w:fldCharType="begin"/>
        </w:r>
        <w:r w:rsidR="00402FA3">
          <w:rPr>
            <w:noProof/>
            <w:webHidden/>
          </w:rPr>
          <w:instrText xml:space="preserve"> PAGEREF _Toc130821410 \h </w:instrText>
        </w:r>
        <w:r w:rsidR="00402FA3">
          <w:rPr>
            <w:noProof/>
            <w:webHidden/>
          </w:rPr>
        </w:r>
        <w:r w:rsidR="00402FA3">
          <w:rPr>
            <w:noProof/>
            <w:webHidden/>
          </w:rPr>
          <w:fldChar w:fldCharType="separate"/>
        </w:r>
        <w:r w:rsidR="00402FA3">
          <w:rPr>
            <w:noProof/>
            <w:webHidden/>
          </w:rPr>
          <w:t>19</w:t>
        </w:r>
        <w:r w:rsidR="00402FA3">
          <w:rPr>
            <w:noProof/>
            <w:webHidden/>
          </w:rPr>
          <w:fldChar w:fldCharType="end"/>
        </w:r>
      </w:hyperlink>
    </w:p>
    <w:p w14:paraId="07F63DDE" w14:textId="2C0BBE17" w:rsidR="00402FA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1411" w:history="1">
        <w:r w:rsidR="00402FA3" w:rsidRPr="003A5A13">
          <w:rPr>
            <w:rStyle w:val="Hyperlink"/>
            <w:noProof/>
          </w:rPr>
          <w:t>Maths is everywhere – 40 minutes</w:t>
        </w:r>
        <w:r w:rsidR="00402FA3">
          <w:rPr>
            <w:noProof/>
            <w:webHidden/>
          </w:rPr>
          <w:tab/>
        </w:r>
        <w:r w:rsidR="00402FA3">
          <w:rPr>
            <w:noProof/>
            <w:webHidden/>
          </w:rPr>
          <w:fldChar w:fldCharType="begin"/>
        </w:r>
        <w:r w:rsidR="00402FA3">
          <w:rPr>
            <w:noProof/>
            <w:webHidden/>
          </w:rPr>
          <w:instrText xml:space="preserve"> PAGEREF _Toc130821411 \h </w:instrText>
        </w:r>
        <w:r w:rsidR="00402FA3">
          <w:rPr>
            <w:noProof/>
            <w:webHidden/>
          </w:rPr>
        </w:r>
        <w:r w:rsidR="00402FA3">
          <w:rPr>
            <w:noProof/>
            <w:webHidden/>
          </w:rPr>
          <w:fldChar w:fldCharType="separate"/>
        </w:r>
        <w:r w:rsidR="00402FA3">
          <w:rPr>
            <w:noProof/>
            <w:webHidden/>
          </w:rPr>
          <w:t>20</w:t>
        </w:r>
        <w:r w:rsidR="00402FA3">
          <w:rPr>
            <w:noProof/>
            <w:webHidden/>
          </w:rPr>
          <w:fldChar w:fldCharType="end"/>
        </w:r>
      </w:hyperlink>
    </w:p>
    <w:p w14:paraId="0CB016A3" w14:textId="6741B6EA" w:rsidR="00402FA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1412" w:history="1">
        <w:r w:rsidR="00402FA3" w:rsidRPr="003A5A13">
          <w:rPr>
            <w:rStyle w:val="Hyperlink"/>
            <w:noProof/>
          </w:rPr>
          <w:t>Consolidation and meaningful practice: Reasoning – 10 minutes</w:t>
        </w:r>
        <w:r w:rsidR="00402FA3">
          <w:rPr>
            <w:noProof/>
            <w:webHidden/>
          </w:rPr>
          <w:tab/>
        </w:r>
        <w:r w:rsidR="00402FA3">
          <w:rPr>
            <w:noProof/>
            <w:webHidden/>
          </w:rPr>
          <w:fldChar w:fldCharType="begin"/>
        </w:r>
        <w:r w:rsidR="00402FA3">
          <w:rPr>
            <w:noProof/>
            <w:webHidden/>
          </w:rPr>
          <w:instrText xml:space="preserve"> PAGEREF _Toc130821412 \h </w:instrText>
        </w:r>
        <w:r w:rsidR="00402FA3">
          <w:rPr>
            <w:noProof/>
            <w:webHidden/>
          </w:rPr>
        </w:r>
        <w:r w:rsidR="00402FA3">
          <w:rPr>
            <w:noProof/>
            <w:webHidden/>
          </w:rPr>
          <w:fldChar w:fldCharType="separate"/>
        </w:r>
        <w:r w:rsidR="00402FA3">
          <w:rPr>
            <w:noProof/>
            <w:webHidden/>
          </w:rPr>
          <w:t>25</w:t>
        </w:r>
        <w:r w:rsidR="00402FA3">
          <w:rPr>
            <w:noProof/>
            <w:webHidden/>
          </w:rPr>
          <w:fldChar w:fldCharType="end"/>
        </w:r>
      </w:hyperlink>
    </w:p>
    <w:p w14:paraId="5A612C67" w14:textId="6FE94930" w:rsidR="00402FA3" w:rsidRDefault="00000000">
      <w:pPr>
        <w:pStyle w:val="TOC2"/>
        <w:rPr>
          <w:rFonts w:asciiTheme="minorHAnsi" w:eastAsiaTheme="minorEastAsia" w:hAnsiTheme="minorHAnsi" w:cstheme="minorBidi"/>
          <w:sz w:val="22"/>
          <w:szCs w:val="22"/>
          <w:lang w:eastAsia="en-AU"/>
        </w:rPr>
      </w:pPr>
      <w:hyperlink w:anchor="_Toc130821413" w:history="1">
        <w:r w:rsidR="00402FA3" w:rsidRPr="003A5A13">
          <w:rPr>
            <w:rStyle w:val="Hyperlink"/>
          </w:rPr>
          <w:t>Lesson 2: Captain Beard’s treasure chest</w:t>
        </w:r>
        <w:r w:rsidR="00402FA3">
          <w:rPr>
            <w:webHidden/>
          </w:rPr>
          <w:tab/>
        </w:r>
        <w:r w:rsidR="00402FA3">
          <w:rPr>
            <w:webHidden/>
          </w:rPr>
          <w:fldChar w:fldCharType="begin"/>
        </w:r>
        <w:r w:rsidR="00402FA3">
          <w:rPr>
            <w:webHidden/>
          </w:rPr>
          <w:instrText xml:space="preserve"> PAGEREF _Toc130821413 \h </w:instrText>
        </w:r>
        <w:r w:rsidR="00402FA3">
          <w:rPr>
            <w:webHidden/>
          </w:rPr>
        </w:r>
        <w:r w:rsidR="00402FA3">
          <w:rPr>
            <w:webHidden/>
          </w:rPr>
          <w:fldChar w:fldCharType="separate"/>
        </w:r>
        <w:r w:rsidR="00402FA3">
          <w:rPr>
            <w:webHidden/>
          </w:rPr>
          <w:t>27</w:t>
        </w:r>
        <w:r w:rsidR="00402FA3">
          <w:rPr>
            <w:webHidden/>
          </w:rPr>
          <w:fldChar w:fldCharType="end"/>
        </w:r>
      </w:hyperlink>
    </w:p>
    <w:p w14:paraId="5CF1464E" w14:textId="52711D0A" w:rsidR="00402FA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1414" w:history="1">
        <w:r w:rsidR="00402FA3" w:rsidRPr="003A5A13">
          <w:rPr>
            <w:rStyle w:val="Hyperlink"/>
            <w:noProof/>
          </w:rPr>
          <w:t>Daily number sense: Walk the plank counting – 10 minutes</w:t>
        </w:r>
        <w:r w:rsidR="00402FA3">
          <w:rPr>
            <w:noProof/>
            <w:webHidden/>
          </w:rPr>
          <w:tab/>
        </w:r>
        <w:r w:rsidR="00402FA3">
          <w:rPr>
            <w:noProof/>
            <w:webHidden/>
          </w:rPr>
          <w:fldChar w:fldCharType="begin"/>
        </w:r>
        <w:r w:rsidR="00402FA3">
          <w:rPr>
            <w:noProof/>
            <w:webHidden/>
          </w:rPr>
          <w:instrText xml:space="preserve"> PAGEREF _Toc130821414 \h </w:instrText>
        </w:r>
        <w:r w:rsidR="00402FA3">
          <w:rPr>
            <w:noProof/>
            <w:webHidden/>
          </w:rPr>
        </w:r>
        <w:r w:rsidR="00402FA3">
          <w:rPr>
            <w:noProof/>
            <w:webHidden/>
          </w:rPr>
          <w:fldChar w:fldCharType="separate"/>
        </w:r>
        <w:r w:rsidR="00402FA3">
          <w:rPr>
            <w:noProof/>
            <w:webHidden/>
          </w:rPr>
          <w:t>28</w:t>
        </w:r>
        <w:r w:rsidR="00402FA3">
          <w:rPr>
            <w:noProof/>
            <w:webHidden/>
          </w:rPr>
          <w:fldChar w:fldCharType="end"/>
        </w:r>
      </w:hyperlink>
    </w:p>
    <w:p w14:paraId="2F2304D7" w14:textId="1DD375BA" w:rsidR="00402FA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1415" w:history="1">
        <w:r w:rsidR="00402FA3" w:rsidRPr="003A5A13">
          <w:rPr>
            <w:rStyle w:val="Hyperlink"/>
            <w:noProof/>
          </w:rPr>
          <w:t>Captain Beard’s Investigation – 50 minutes</w:t>
        </w:r>
        <w:r w:rsidR="00402FA3">
          <w:rPr>
            <w:noProof/>
            <w:webHidden/>
          </w:rPr>
          <w:tab/>
        </w:r>
        <w:r w:rsidR="00402FA3">
          <w:rPr>
            <w:noProof/>
            <w:webHidden/>
          </w:rPr>
          <w:fldChar w:fldCharType="begin"/>
        </w:r>
        <w:r w:rsidR="00402FA3">
          <w:rPr>
            <w:noProof/>
            <w:webHidden/>
          </w:rPr>
          <w:instrText xml:space="preserve"> PAGEREF _Toc130821415 \h </w:instrText>
        </w:r>
        <w:r w:rsidR="00402FA3">
          <w:rPr>
            <w:noProof/>
            <w:webHidden/>
          </w:rPr>
        </w:r>
        <w:r w:rsidR="00402FA3">
          <w:rPr>
            <w:noProof/>
            <w:webHidden/>
          </w:rPr>
          <w:fldChar w:fldCharType="separate"/>
        </w:r>
        <w:r w:rsidR="00402FA3">
          <w:rPr>
            <w:noProof/>
            <w:webHidden/>
          </w:rPr>
          <w:t>29</w:t>
        </w:r>
        <w:r w:rsidR="00402FA3">
          <w:rPr>
            <w:noProof/>
            <w:webHidden/>
          </w:rPr>
          <w:fldChar w:fldCharType="end"/>
        </w:r>
      </w:hyperlink>
    </w:p>
    <w:p w14:paraId="6D7D7229" w14:textId="718DA88E" w:rsidR="00402FA3" w:rsidRDefault="00000000">
      <w:pPr>
        <w:pStyle w:val="TOC2"/>
        <w:rPr>
          <w:rFonts w:asciiTheme="minorHAnsi" w:eastAsiaTheme="minorEastAsia" w:hAnsiTheme="minorHAnsi" w:cstheme="minorBidi"/>
          <w:sz w:val="22"/>
          <w:szCs w:val="22"/>
          <w:lang w:eastAsia="en-AU"/>
        </w:rPr>
      </w:pPr>
      <w:hyperlink w:anchor="_Toc130821416" w:history="1">
        <w:r w:rsidR="00402FA3" w:rsidRPr="003A5A13">
          <w:rPr>
            <w:rStyle w:val="Hyperlink"/>
          </w:rPr>
          <w:t>Lesson 3: Cannon ball maths</w:t>
        </w:r>
        <w:r w:rsidR="00402FA3">
          <w:rPr>
            <w:webHidden/>
          </w:rPr>
          <w:tab/>
        </w:r>
        <w:r w:rsidR="00402FA3">
          <w:rPr>
            <w:webHidden/>
          </w:rPr>
          <w:fldChar w:fldCharType="begin"/>
        </w:r>
        <w:r w:rsidR="00402FA3">
          <w:rPr>
            <w:webHidden/>
          </w:rPr>
          <w:instrText xml:space="preserve"> PAGEREF _Toc130821416 \h </w:instrText>
        </w:r>
        <w:r w:rsidR="00402FA3">
          <w:rPr>
            <w:webHidden/>
          </w:rPr>
        </w:r>
        <w:r w:rsidR="00402FA3">
          <w:rPr>
            <w:webHidden/>
          </w:rPr>
          <w:fldChar w:fldCharType="separate"/>
        </w:r>
        <w:r w:rsidR="00402FA3">
          <w:rPr>
            <w:webHidden/>
          </w:rPr>
          <w:t>34</w:t>
        </w:r>
        <w:r w:rsidR="00402FA3">
          <w:rPr>
            <w:webHidden/>
          </w:rPr>
          <w:fldChar w:fldCharType="end"/>
        </w:r>
      </w:hyperlink>
    </w:p>
    <w:p w14:paraId="009188BB" w14:textId="3A6E6AAB" w:rsidR="00402FA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1417" w:history="1">
        <w:r w:rsidR="00402FA3" w:rsidRPr="003A5A13">
          <w:rPr>
            <w:rStyle w:val="Hyperlink"/>
            <w:noProof/>
          </w:rPr>
          <w:t>Daily number sense: Go Fish – 15 minutes</w:t>
        </w:r>
        <w:r w:rsidR="00402FA3">
          <w:rPr>
            <w:noProof/>
            <w:webHidden/>
          </w:rPr>
          <w:tab/>
        </w:r>
        <w:r w:rsidR="00402FA3">
          <w:rPr>
            <w:noProof/>
            <w:webHidden/>
          </w:rPr>
          <w:fldChar w:fldCharType="begin"/>
        </w:r>
        <w:r w:rsidR="00402FA3">
          <w:rPr>
            <w:noProof/>
            <w:webHidden/>
          </w:rPr>
          <w:instrText xml:space="preserve"> PAGEREF _Toc130821417 \h </w:instrText>
        </w:r>
        <w:r w:rsidR="00402FA3">
          <w:rPr>
            <w:noProof/>
            <w:webHidden/>
          </w:rPr>
        </w:r>
        <w:r w:rsidR="00402FA3">
          <w:rPr>
            <w:noProof/>
            <w:webHidden/>
          </w:rPr>
          <w:fldChar w:fldCharType="separate"/>
        </w:r>
        <w:r w:rsidR="00402FA3">
          <w:rPr>
            <w:noProof/>
            <w:webHidden/>
          </w:rPr>
          <w:t>35</w:t>
        </w:r>
        <w:r w:rsidR="00402FA3">
          <w:rPr>
            <w:noProof/>
            <w:webHidden/>
          </w:rPr>
          <w:fldChar w:fldCharType="end"/>
        </w:r>
      </w:hyperlink>
    </w:p>
    <w:p w14:paraId="6A372EE5" w14:textId="1939A8FC" w:rsidR="00402FA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1418" w:history="1">
        <w:r w:rsidR="00402FA3" w:rsidRPr="003A5A13">
          <w:rPr>
            <w:rStyle w:val="Hyperlink"/>
            <w:noProof/>
          </w:rPr>
          <w:t>Fire the cannon – 40 minutes</w:t>
        </w:r>
        <w:r w:rsidR="00402FA3">
          <w:rPr>
            <w:noProof/>
            <w:webHidden/>
          </w:rPr>
          <w:tab/>
        </w:r>
        <w:r w:rsidR="00402FA3">
          <w:rPr>
            <w:noProof/>
            <w:webHidden/>
          </w:rPr>
          <w:fldChar w:fldCharType="begin"/>
        </w:r>
        <w:r w:rsidR="00402FA3">
          <w:rPr>
            <w:noProof/>
            <w:webHidden/>
          </w:rPr>
          <w:instrText xml:space="preserve"> PAGEREF _Toc130821418 \h </w:instrText>
        </w:r>
        <w:r w:rsidR="00402FA3">
          <w:rPr>
            <w:noProof/>
            <w:webHidden/>
          </w:rPr>
        </w:r>
        <w:r w:rsidR="00402FA3">
          <w:rPr>
            <w:noProof/>
            <w:webHidden/>
          </w:rPr>
          <w:fldChar w:fldCharType="separate"/>
        </w:r>
        <w:r w:rsidR="00402FA3">
          <w:rPr>
            <w:noProof/>
            <w:webHidden/>
          </w:rPr>
          <w:t>36</w:t>
        </w:r>
        <w:r w:rsidR="00402FA3">
          <w:rPr>
            <w:noProof/>
            <w:webHidden/>
          </w:rPr>
          <w:fldChar w:fldCharType="end"/>
        </w:r>
      </w:hyperlink>
    </w:p>
    <w:p w14:paraId="620EF38A" w14:textId="1C344362" w:rsidR="00402FA3" w:rsidRDefault="00000000">
      <w:pPr>
        <w:pStyle w:val="TOC2"/>
        <w:rPr>
          <w:rFonts w:asciiTheme="minorHAnsi" w:eastAsiaTheme="minorEastAsia" w:hAnsiTheme="minorHAnsi" w:cstheme="minorBidi"/>
          <w:sz w:val="22"/>
          <w:szCs w:val="22"/>
          <w:lang w:eastAsia="en-AU"/>
        </w:rPr>
      </w:pPr>
      <w:hyperlink w:anchor="_Toc130821419" w:history="1">
        <w:r w:rsidR="00402FA3" w:rsidRPr="003A5A13">
          <w:rPr>
            <w:rStyle w:val="Hyperlink"/>
          </w:rPr>
          <w:t>Lesson 4: Pirate Bonny’s flag</w:t>
        </w:r>
        <w:r w:rsidR="00402FA3">
          <w:rPr>
            <w:webHidden/>
          </w:rPr>
          <w:tab/>
        </w:r>
        <w:r w:rsidR="00402FA3">
          <w:rPr>
            <w:webHidden/>
          </w:rPr>
          <w:fldChar w:fldCharType="begin"/>
        </w:r>
        <w:r w:rsidR="00402FA3">
          <w:rPr>
            <w:webHidden/>
          </w:rPr>
          <w:instrText xml:space="preserve"> PAGEREF _Toc130821419 \h </w:instrText>
        </w:r>
        <w:r w:rsidR="00402FA3">
          <w:rPr>
            <w:webHidden/>
          </w:rPr>
        </w:r>
        <w:r w:rsidR="00402FA3">
          <w:rPr>
            <w:webHidden/>
          </w:rPr>
          <w:fldChar w:fldCharType="separate"/>
        </w:r>
        <w:r w:rsidR="00402FA3">
          <w:rPr>
            <w:webHidden/>
          </w:rPr>
          <w:t>39</w:t>
        </w:r>
        <w:r w:rsidR="00402FA3">
          <w:rPr>
            <w:webHidden/>
          </w:rPr>
          <w:fldChar w:fldCharType="end"/>
        </w:r>
      </w:hyperlink>
    </w:p>
    <w:p w14:paraId="72A1CD19" w14:textId="3A16D588" w:rsidR="00402FA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1420" w:history="1">
        <w:r w:rsidR="00402FA3" w:rsidRPr="003A5A13">
          <w:rPr>
            <w:rStyle w:val="Hyperlink"/>
            <w:noProof/>
          </w:rPr>
          <w:t>Daily number sense: Zap – 10 minutes</w:t>
        </w:r>
        <w:r w:rsidR="00402FA3">
          <w:rPr>
            <w:noProof/>
            <w:webHidden/>
          </w:rPr>
          <w:tab/>
        </w:r>
        <w:r w:rsidR="00402FA3">
          <w:rPr>
            <w:noProof/>
            <w:webHidden/>
          </w:rPr>
          <w:fldChar w:fldCharType="begin"/>
        </w:r>
        <w:r w:rsidR="00402FA3">
          <w:rPr>
            <w:noProof/>
            <w:webHidden/>
          </w:rPr>
          <w:instrText xml:space="preserve"> PAGEREF _Toc130821420 \h </w:instrText>
        </w:r>
        <w:r w:rsidR="00402FA3">
          <w:rPr>
            <w:noProof/>
            <w:webHidden/>
          </w:rPr>
        </w:r>
        <w:r w:rsidR="00402FA3">
          <w:rPr>
            <w:noProof/>
            <w:webHidden/>
          </w:rPr>
          <w:fldChar w:fldCharType="separate"/>
        </w:r>
        <w:r w:rsidR="00402FA3">
          <w:rPr>
            <w:noProof/>
            <w:webHidden/>
          </w:rPr>
          <w:t>40</w:t>
        </w:r>
        <w:r w:rsidR="00402FA3">
          <w:rPr>
            <w:noProof/>
            <w:webHidden/>
          </w:rPr>
          <w:fldChar w:fldCharType="end"/>
        </w:r>
      </w:hyperlink>
    </w:p>
    <w:p w14:paraId="44461B5D" w14:textId="092F96FA" w:rsidR="00402FA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1421" w:history="1">
        <w:r w:rsidR="00402FA3" w:rsidRPr="003A5A13">
          <w:rPr>
            <w:rStyle w:val="Hyperlink"/>
            <w:noProof/>
          </w:rPr>
          <w:t>Which flag has a larger area? – 30 minutes</w:t>
        </w:r>
        <w:r w:rsidR="00402FA3">
          <w:rPr>
            <w:noProof/>
            <w:webHidden/>
          </w:rPr>
          <w:tab/>
        </w:r>
        <w:r w:rsidR="00402FA3">
          <w:rPr>
            <w:noProof/>
            <w:webHidden/>
          </w:rPr>
          <w:fldChar w:fldCharType="begin"/>
        </w:r>
        <w:r w:rsidR="00402FA3">
          <w:rPr>
            <w:noProof/>
            <w:webHidden/>
          </w:rPr>
          <w:instrText xml:space="preserve"> PAGEREF _Toc130821421 \h </w:instrText>
        </w:r>
        <w:r w:rsidR="00402FA3">
          <w:rPr>
            <w:noProof/>
            <w:webHidden/>
          </w:rPr>
        </w:r>
        <w:r w:rsidR="00402FA3">
          <w:rPr>
            <w:noProof/>
            <w:webHidden/>
          </w:rPr>
          <w:fldChar w:fldCharType="separate"/>
        </w:r>
        <w:r w:rsidR="00402FA3">
          <w:rPr>
            <w:noProof/>
            <w:webHidden/>
          </w:rPr>
          <w:t>41</w:t>
        </w:r>
        <w:r w:rsidR="00402FA3">
          <w:rPr>
            <w:noProof/>
            <w:webHidden/>
          </w:rPr>
          <w:fldChar w:fldCharType="end"/>
        </w:r>
      </w:hyperlink>
    </w:p>
    <w:p w14:paraId="50948C2F" w14:textId="179F7FB7" w:rsidR="00402FA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1422" w:history="1">
        <w:r w:rsidR="00402FA3" w:rsidRPr="003A5A13">
          <w:rPr>
            <w:rStyle w:val="Hyperlink"/>
            <w:noProof/>
          </w:rPr>
          <w:t>Consolidation and meaningful practice: More flags – 20 minutes</w:t>
        </w:r>
        <w:r w:rsidR="00402FA3">
          <w:rPr>
            <w:noProof/>
            <w:webHidden/>
          </w:rPr>
          <w:tab/>
        </w:r>
        <w:r w:rsidR="00402FA3">
          <w:rPr>
            <w:noProof/>
            <w:webHidden/>
          </w:rPr>
          <w:fldChar w:fldCharType="begin"/>
        </w:r>
        <w:r w:rsidR="00402FA3">
          <w:rPr>
            <w:noProof/>
            <w:webHidden/>
          </w:rPr>
          <w:instrText xml:space="preserve"> PAGEREF _Toc130821422 \h </w:instrText>
        </w:r>
        <w:r w:rsidR="00402FA3">
          <w:rPr>
            <w:noProof/>
            <w:webHidden/>
          </w:rPr>
        </w:r>
        <w:r w:rsidR="00402FA3">
          <w:rPr>
            <w:noProof/>
            <w:webHidden/>
          </w:rPr>
          <w:fldChar w:fldCharType="separate"/>
        </w:r>
        <w:r w:rsidR="00402FA3">
          <w:rPr>
            <w:noProof/>
            <w:webHidden/>
          </w:rPr>
          <w:t>48</w:t>
        </w:r>
        <w:r w:rsidR="00402FA3">
          <w:rPr>
            <w:noProof/>
            <w:webHidden/>
          </w:rPr>
          <w:fldChar w:fldCharType="end"/>
        </w:r>
      </w:hyperlink>
    </w:p>
    <w:p w14:paraId="6DD2D943" w14:textId="36FFCF64" w:rsidR="00402FA3" w:rsidRDefault="00000000">
      <w:pPr>
        <w:pStyle w:val="TOC2"/>
        <w:rPr>
          <w:rFonts w:asciiTheme="minorHAnsi" w:eastAsiaTheme="minorEastAsia" w:hAnsiTheme="minorHAnsi" w:cstheme="minorBidi"/>
          <w:sz w:val="22"/>
          <w:szCs w:val="22"/>
          <w:lang w:eastAsia="en-AU"/>
        </w:rPr>
      </w:pPr>
      <w:hyperlink w:anchor="_Toc130821423" w:history="1">
        <w:r w:rsidR="00402FA3" w:rsidRPr="003A5A13">
          <w:rPr>
            <w:rStyle w:val="Hyperlink"/>
          </w:rPr>
          <w:t>Lesson 5: Pirate Bonny’s new treasure chest</w:t>
        </w:r>
        <w:r w:rsidR="00402FA3">
          <w:rPr>
            <w:webHidden/>
          </w:rPr>
          <w:tab/>
        </w:r>
        <w:r w:rsidR="00402FA3">
          <w:rPr>
            <w:webHidden/>
          </w:rPr>
          <w:fldChar w:fldCharType="begin"/>
        </w:r>
        <w:r w:rsidR="00402FA3">
          <w:rPr>
            <w:webHidden/>
          </w:rPr>
          <w:instrText xml:space="preserve"> PAGEREF _Toc130821423 \h </w:instrText>
        </w:r>
        <w:r w:rsidR="00402FA3">
          <w:rPr>
            <w:webHidden/>
          </w:rPr>
        </w:r>
        <w:r w:rsidR="00402FA3">
          <w:rPr>
            <w:webHidden/>
          </w:rPr>
          <w:fldChar w:fldCharType="separate"/>
        </w:r>
        <w:r w:rsidR="00402FA3">
          <w:rPr>
            <w:webHidden/>
          </w:rPr>
          <w:t>50</w:t>
        </w:r>
        <w:r w:rsidR="00402FA3">
          <w:rPr>
            <w:webHidden/>
          </w:rPr>
          <w:fldChar w:fldCharType="end"/>
        </w:r>
      </w:hyperlink>
    </w:p>
    <w:p w14:paraId="4CE5D8A6" w14:textId="5CCA9F41" w:rsidR="00402FA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1424" w:history="1">
        <w:r w:rsidR="00402FA3" w:rsidRPr="003A5A13">
          <w:rPr>
            <w:rStyle w:val="Hyperlink"/>
            <w:noProof/>
          </w:rPr>
          <w:t>Daily number sense: Pirate Bonny’s fort – 15 minutes</w:t>
        </w:r>
        <w:r w:rsidR="00402FA3">
          <w:rPr>
            <w:noProof/>
            <w:webHidden/>
          </w:rPr>
          <w:tab/>
        </w:r>
        <w:r w:rsidR="00402FA3">
          <w:rPr>
            <w:noProof/>
            <w:webHidden/>
          </w:rPr>
          <w:fldChar w:fldCharType="begin"/>
        </w:r>
        <w:r w:rsidR="00402FA3">
          <w:rPr>
            <w:noProof/>
            <w:webHidden/>
          </w:rPr>
          <w:instrText xml:space="preserve"> PAGEREF _Toc130821424 \h </w:instrText>
        </w:r>
        <w:r w:rsidR="00402FA3">
          <w:rPr>
            <w:noProof/>
            <w:webHidden/>
          </w:rPr>
        </w:r>
        <w:r w:rsidR="00402FA3">
          <w:rPr>
            <w:noProof/>
            <w:webHidden/>
          </w:rPr>
          <w:fldChar w:fldCharType="separate"/>
        </w:r>
        <w:r w:rsidR="00402FA3">
          <w:rPr>
            <w:noProof/>
            <w:webHidden/>
          </w:rPr>
          <w:t>51</w:t>
        </w:r>
        <w:r w:rsidR="00402FA3">
          <w:rPr>
            <w:noProof/>
            <w:webHidden/>
          </w:rPr>
          <w:fldChar w:fldCharType="end"/>
        </w:r>
      </w:hyperlink>
    </w:p>
    <w:p w14:paraId="28B53525" w14:textId="29164C09" w:rsidR="00402FA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1425" w:history="1">
        <w:r w:rsidR="00402FA3" w:rsidRPr="003A5A13">
          <w:rPr>
            <w:rStyle w:val="Hyperlink"/>
            <w:noProof/>
          </w:rPr>
          <w:t>Pirate Bonny’s treasure chest – 30 minutes</w:t>
        </w:r>
        <w:r w:rsidR="00402FA3">
          <w:rPr>
            <w:noProof/>
            <w:webHidden/>
          </w:rPr>
          <w:tab/>
        </w:r>
        <w:r w:rsidR="00402FA3">
          <w:rPr>
            <w:noProof/>
            <w:webHidden/>
          </w:rPr>
          <w:fldChar w:fldCharType="begin"/>
        </w:r>
        <w:r w:rsidR="00402FA3">
          <w:rPr>
            <w:noProof/>
            <w:webHidden/>
          </w:rPr>
          <w:instrText xml:space="preserve"> PAGEREF _Toc130821425 \h </w:instrText>
        </w:r>
        <w:r w:rsidR="00402FA3">
          <w:rPr>
            <w:noProof/>
            <w:webHidden/>
          </w:rPr>
        </w:r>
        <w:r w:rsidR="00402FA3">
          <w:rPr>
            <w:noProof/>
            <w:webHidden/>
          </w:rPr>
          <w:fldChar w:fldCharType="separate"/>
        </w:r>
        <w:r w:rsidR="00402FA3">
          <w:rPr>
            <w:noProof/>
            <w:webHidden/>
          </w:rPr>
          <w:t>52</w:t>
        </w:r>
        <w:r w:rsidR="00402FA3">
          <w:rPr>
            <w:noProof/>
            <w:webHidden/>
          </w:rPr>
          <w:fldChar w:fldCharType="end"/>
        </w:r>
      </w:hyperlink>
    </w:p>
    <w:p w14:paraId="4AC481F1" w14:textId="0CDB5F33" w:rsidR="00402FA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1426" w:history="1">
        <w:r w:rsidR="00402FA3" w:rsidRPr="003A5A13">
          <w:rPr>
            <w:rStyle w:val="Hyperlink"/>
            <w:noProof/>
          </w:rPr>
          <w:t>Consolidation and meaningful practice: smaller units – 15 minutes</w:t>
        </w:r>
        <w:r w:rsidR="00402FA3">
          <w:rPr>
            <w:noProof/>
            <w:webHidden/>
          </w:rPr>
          <w:tab/>
        </w:r>
        <w:r w:rsidR="00402FA3">
          <w:rPr>
            <w:noProof/>
            <w:webHidden/>
          </w:rPr>
          <w:fldChar w:fldCharType="begin"/>
        </w:r>
        <w:r w:rsidR="00402FA3">
          <w:rPr>
            <w:noProof/>
            <w:webHidden/>
          </w:rPr>
          <w:instrText xml:space="preserve"> PAGEREF _Toc130821426 \h </w:instrText>
        </w:r>
        <w:r w:rsidR="00402FA3">
          <w:rPr>
            <w:noProof/>
            <w:webHidden/>
          </w:rPr>
        </w:r>
        <w:r w:rsidR="00402FA3">
          <w:rPr>
            <w:noProof/>
            <w:webHidden/>
          </w:rPr>
          <w:fldChar w:fldCharType="separate"/>
        </w:r>
        <w:r w:rsidR="00402FA3">
          <w:rPr>
            <w:noProof/>
            <w:webHidden/>
          </w:rPr>
          <w:t>56</w:t>
        </w:r>
        <w:r w:rsidR="00402FA3">
          <w:rPr>
            <w:noProof/>
            <w:webHidden/>
          </w:rPr>
          <w:fldChar w:fldCharType="end"/>
        </w:r>
      </w:hyperlink>
    </w:p>
    <w:p w14:paraId="6FB9C88C" w14:textId="3A89C93B" w:rsidR="00402FA3" w:rsidRDefault="00000000">
      <w:pPr>
        <w:pStyle w:val="TOC2"/>
        <w:rPr>
          <w:rFonts w:asciiTheme="minorHAnsi" w:eastAsiaTheme="minorEastAsia" w:hAnsiTheme="minorHAnsi" w:cstheme="minorBidi"/>
          <w:sz w:val="22"/>
          <w:szCs w:val="22"/>
          <w:lang w:eastAsia="en-AU"/>
        </w:rPr>
      </w:pPr>
      <w:hyperlink w:anchor="_Toc130821427" w:history="1">
        <w:r w:rsidR="00402FA3" w:rsidRPr="003A5A13">
          <w:rPr>
            <w:rStyle w:val="Hyperlink"/>
          </w:rPr>
          <w:t>Lesson 6: Heave the cargo</w:t>
        </w:r>
        <w:r w:rsidR="00402FA3">
          <w:rPr>
            <w:webHidden/>
          </w:rPr>
          <w:tab/>
        </w:r>
        <w:r w:rsidR="00402FA3">
          <w:rPr>
            <w:webHidden/>
          </w:rPr>
          <w:fldChar w:fldCharType="begin"/>
        </w:r>
        <w:r w:rsidR="00402FA3">
          <w:rPr>
            <w:webHidden/>
          </w:rPr>
          <w:instrText xml:space="preserve"> PAGEREF _Toc130821427 \h </w:instrText>
        </w:r>
        <w:r w:rsidR="00402FA3">
          <w:rPr>
            <w:webHidden/>
          </w:rPr>
        </w:r>
        <w:r w:rsidR="00402FA3">
          <w:rPr>
            <w:webHidden/>
          </w:rPr>
          <w:fldChar w:fldCharType="separate"/>
        </w:r>
        <w:r w:rsidR="00402FA3">
          <w:rPr>
            <w:webHidden/>
          </w:rPr>
          <w:t>57</w:t>
        </w:r>
        <w:r w:rsidR="00402FA3">
          <w:rPr>
            <w:webHidden/>
          </w:rPr>
          <w:fldChar w:fldCharType="end"/>
        </w:r>
      </w:hyperlink>
    </w:p>
    <w:p w14:paraId="454FA66F" w14:textId="52F8649B" w:rsidR="00402FA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1428" w:history="1">
        <w:r w:rsidR="00402FA3" w:rsidRPr="003A5A13">
          <w:rPr>
            <w:rStyle w:val="Hyperlink"/>
            <w:noProof/>
          </w:rPr>
          <w:t>Daily number sense: Fingers and hands – 10 minutes</w:t>
        </w:r>
        <w:r w:rsidR="00402FA3">
          <w:rPr>
            <w:noProof/>
            <w:webHidden/>
          </w:rPr>
          <w:tab/>
        </w:r>
        <w:r w:rsidR="00402FA3">
          <w:rPr>
            <w:noProof/>
            <w:webHidden/>
          </w:rPr>
          <w:fldChar w:fldCharType="begin"/>
        </w:r>
        <w:r w:rsidR="00402FA3">
          <w:rPr>
            <w:noProof/>
            <w:webHidden/>
          </w:rPr>
          <w:instrText xml:space="preserve"> PAGEREF _Toc130821428 \h </w:instrText>
        </w:r>
        <w:r w:rsidR="00402FA3">
          <w:rPr>
            <w:noProof/>
            <w:webHidden/>
          </w:rPr>
        </w:r>
        <w:r w:rsidR="00402FA3">
          <w:rPr>
            <w:noProof/>
            <w:webHidden/>
          </w:rPr>
          <w:fldChar w:fldCharType="separate"/>
        </w:r>
        <w:r w:rsidR="00402FA3">
          <w:rPr>
            <w:noProof/>
            <w:webHidden/>
          </w:rPr>
          <w:t>58</w:t>
        </w:r>
        <w:r w:rsidR="00402FA3">
          <w:rPr>
            <w:noProof/>
            <w:webHidden/>
          </w:rPr>
          <w:fldChar w:fldCharType="end"/>
        </w:r>
      </w:hyperlink>
    </w:p>
    <w:p w14:paraId="1BB0C8AB" w14:textId="724EBB7C" w:rsidR="00402FA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1429" w:history="1">
        <w:r w:rsidR="00402FA3" w:rsidRPr="003A5A13">
          <w:rPr>
            <w:rStyle w:val="Hyperlink"/>
            <w:noProof/>
          </w:rPr>
          <w:t>Heave the cargo – 50 minutes</w:t>
        </w:r>
        <w:r w:rsidR="00402FA3">
          <w:rPr>
            <w:noProof/>
            <w:webHidden/>
          </w:rPr>
          <w:tab/>
        </w:r>
        <w:r w:rsidR="00402FA3">
          <w:rPr>
            <w:noProof/>
            <w:webHidden/>
          </w:rPr>
          <w:fldChar w:fldCharType="begin"/>
        </w:r>
        <w:r w:rsidR="00402FA3">
          <w:rPr>
            <w:noProof/>
            <w:webHidden/>
          </w:rPr>
          <w:instrText xml:space="preserve"> PAGEREF _Toc130821429 \h </w:instrText>
        </w:r>
        <w:r w:rsidR="00402FA3">
          <w:rPr>
            <w:noProof/>
            <w:webHidden/>
          </w:rPr>
        </w:r>
        <w:r w:rsidR="00402FA3">
          <w:rPr>
            <w:noProof/>
            <w:webHidden/>
          </w:rPr>
          <w:fldChar w:fldCharType="separate"/>
        </w:r>
        <w:r w:rsidR="00402FA3">
          <w:rPr>
            <w:noProof/>
            <w:webHidden/>
          </w:rPr>
          <w:t>59</w:t>
        </w:r>
        <w:r w:rsidR="00402FA3">
          <w:rPr>
            <w:noProof/>
            <w:webHidden/>
          </w:rPr>
          <w:fldChar w:fldCharType="end"/>
        </w:r>
      </w:hyperlink>
    </w:p>
    <w:p w14:paraId="680F0184" w14:textId="19695DC0" w:rsidR="00402FA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1430" w:history="1">
        <w:r w:rsidR="00402FA3" w:rsidRPr="003A5A13">
          <w:rPr>
            <w:rStyle w:val="Hyperlink"/>
            <w:noProof/>
          </w:rPr>
          <w:t>Consolidation and meaningful practice: Mystery item – 10 minutes</w:t>
        </w:r>
        <w:r w:rsidR="00402FA3">
          <w:rPr>
            <w:noProof/>
            <w:webHidden/>
          </w:rPr>
          <w:tab/>
        </w:r>
        <w:r w:rsidR="00402FA3">
          <w:rPr>
            <w:noProof/>
            <w:webHidden/>
          </w:rPr>
          <w:fldChar w:fldCharType="begin"/>
        </w:r>
        <w:r w:rsidR="00402FA3">
          <w:rPr>
            <w:noProof/>
            <w:webHidden/>
          </w:rPr>
          <w:instrText xml:space="preserve"> PAGEREF _Toc130821430 \h </w:instrText>
        </w:r>
        <w:r w:rsidR="00402FA3">
          <w:rPr>
            <w:noProof/>
            <w:webHidden/>
          </w:rPr>
        </w:r>
        <w:r w:rsidR="00402FA3">
          <w:rPr>
            <w:noProof/>
            <w:webHidden/>
          </w:rPr>
          <w:fldChar w:fldCharType="separate"/>
        </w:r>
        <w:r w:rsidR="00402FA3">
          <w:rPr>
            <w:noProof/>
            <w:webHidden/>
          </w:rPr>
          <w:t>62</w:t>
        </w:r>
        <w:r w:rsidR="00402FA3">
          <w:rPr>
            <w:noProof/>
            <w:webHidden/>
          </w:rPr>
          <w:fldChar w:fldCharType="end"/>
        </w:r>
      </w:hyperlink>
    </w:p>
    <w:p w14:paraId="22BA040A" w14:textId="3F21C722" w:rsidR="00402FA3" w:rsidRDefault="00000000">
      <w:pPr>
        <w:pStyle w:val="TOC2"/>
        <w:rPr>
          <w:rFonts w:asciiTheme="minorHAnsi" w:eastAsiaTheme="minorEastAsia" w:hAnsiTheme="minorHAnsi" w:cstheme="minorBidi"/>
          <w:sz w:val="22"/>
          <w:szCs w:val="22"/>
          <w:lang w:eastAsia="en-AU"/>
        </w:rPr>
      </w:pPr>
      <w:hyperlink w:anchor="_Toc130821431" w:history="1">
        <w:r w:rsidR="00402FA3" w:rsidRPr="003A5A13">
          <w:rPr>
            <w:rStyle w:val="Hyperlink"/>
          </w:rPr>
          <w:t>Lesson 7: Pirate Bonny’s measurement challenge (Part 1)</w:t>
        </w:r>
        <w:r w:rsidR="00402FA3">
          <w:rPr>
            <w:webHidden/>
          </w:rPr>
          <w:tab/>
        </w:r>
        <w:r w:rsidR="00402FA3">
          <w:rPr>
            <w:webHidden/>
          </w:rPr>
          <w:fldChar w:fldCharType="begin"/>
        </w:r>
        <w:r w:rsidR="00402FA3">
          <w:rPr>
            <w:webHidden/>
          </w:rPr>
          <w:instrText xml:space="preserve"> PAGEREF _Toc130821431 \h </w:instrText>
        </w:r>
        <w:r w:rsidR="00402FA3">
          <w:rPr>
            <w:webHidden/>
          </w:rPr>
        </w:r>
        <w:r w:rsidR="00402FA3">
          <w:rPr>
            <w:webHidden/>
          </w:rPr>
          <w:fldChar w:fldCharType="separate"/>
        </w:r>
        <w:r w:rsidR="00402FA3">
          <w:rPr>
            <w:webHidden/>
          </w:rPr>
          <w:t>63</w:t>
        </w:r>
        <w:r w:rsidR="00402FA3">
          <w:rPr>
            <w:webHidden/>
          </w:rPr>
          <w:fldChar w:fldCharType="end"/>
        </w:r>
      </w:hyperlink>
    </w:p>
    <w:p w14:paraId="5539BA5D" w14:textId="7B09B3E4" w:rsidR="00402FA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1432" w:history="1">
        <w:r w:rsidR="00402FA3" w:rsidRPr="003A5A13">
          <w:rPr>
            <w:rStyle w:val="Hyperlink"/>
            <w:noProof/>
          </w:rPr>
          <w:t>Daily number sense: 10 minutes</w:t>
        </w:r>
        <w:r w:rsidR="00402FA3">
          <w:rPr>
            <w:noProof/>
            <w:webHidden/>
          </w:rPr>
          <w:tab/>
        </w:r>
        <w:r w:rsidR="00402FA3">
          <w:rPr>
            <w:noProof/>
            <w:webHidden/>
          </w:rPr>
          <w:fldChar w:fldCharType="begin"/>
        </w:r>
        <w:r w:rsidR="00402FA3">
          <w:rPr>
            <w:noProof/>
            <w:webHidden/>
          </w:rPr>
          <w:instrText xml:space="preserve"> PAGEREF _Toc130821432 \h </w:instrText>
        </w:r>
        <w:r w:rsidR="00402FA3">
          <w:rPr>
            <w:noProof/>
            <w:webHidden/>
          </w:rPr>
        </w:r>
        <w:r w:rsidR="00402FA3">
          <w:rPr>
            <w:noProof/>
            <w:webHidden/>
          </w:rPr>
          <w:fldChar w:fldCharType="separate"/>
        </w:r>
        <w:r w:rsidR="00402FA3">
          <w:rPr>
            <w:noProof/>
            <w:webHidden/>
          </w:rPr>
          <w:t>64</w:t>
        </w:r>
        <w:r w:rsidR="00402FA3">
          <w:rPr>
            <w:noProof/>
            <w:webHidden/>
          </w:rPr>
          <w:fldChar w:fldCharType="end"/>
        </w:r>
      </w:hyperlink>
    </w:p>
    <w:p w14:paraId="22AF6D9C" w14:textId="3E2328B5" w:rsidR="00402FA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1433" w:history="1">
        <w:r w:rsidR="00402FA3" w:rsidRPr="003A5A13">
          <w:rPr>
            <w:rStyle w:val="Hyperlink"/>
            <w:noProof/>
          </w:rPr>
          <w:t>Jump the plank and treasure chest mass – 50 minutes</w:t>
        </w:r>
        <w:r w:rsidR="00402FA3">
          <w:rPr>
            <w:noProof/>
            <w:webHidden/>
          </w:rPr>
          <w:tab/>
        </w:r>
        <w:r w:rsidR="00402FA3">
          <w:rPr>
            <w:noProof/>
            <w:webHidden/>
          </w:rPr>
          <w:fldChar w:fldCharType="begin"/>
        </w:r>
        <w:r w:rsidR="00402FA3">
          <w:rPr>
            <w:noProof/>
            <w:webHidden/>
          </w:rPr>
          <w:instrText xml:space="preserve"> PAGEREF _Toc130821433 \h </w:instrText>
        </w:r>
        <w:r w:rsidR="00402FA3">
          <w:rPr>
            <w:noProof/>
            <w:webHidden/>
          </w:rPr>
        </w:r>
        <w:r w:rsidR="00402FA3">
          <w:rPr>
            <w:noProof/>
            <w:webHidden/>
          </w:rPr>
          <w:fldChar w:fldCharType="separate"/>
        </w:r>
        <w:r w:rsidR="00402FA3">
          <w:rPr>
            <w:noProof/>
            <w:webHidden/>
          </w:rPr>
          <w:t>64</w:t>
        </w:r>
        <w:r w:rsidR="00402FA3">
          <w:rPr>
            <w:noProof/>
            <w:webHidden/>
          </w:rPr>
          <w:fldChar w:fldCharType="end"/>
        </w:r>
      </w:hyperlink>
    </w:p>
    <w:p w14:paraId="3F0CBBC2" w14:textId="762CF29E" w:rsidR="00402FA3" w:rsidRDefault="00000000">
      <w:pPr>
        <w:pStyle w:val="TOC2"/>
        <w:rPr>
          <w:rFonts w:asciiTheme="minorHAnsi" w:eastAsiaTheme="minorEastAsia" w:hAnsiTheme="minorHAnsi" w:cstheme="minorBidi"/>
          <w:sz w:val="22"/>
          <w:szCs w:val="22"/>
          <w:lang w:eastAsia="en-AU"/>
        </w:rPr>
      </w:pPr>
      <w:hyperlink w:anchor="_Toc130821434" w:history="1">
        <w:r w:rsidR="00402FA3" w:rsidRPr="003A5A13">
          <w:rPr>
            <w:rStyle w:val="Hyperlink"/>
          </w:rPr>
          <w:t>Lesson 8: Pirate Bonny’s measurement challenge (Part 2)</w:t>
        </w:r>
        <w:r w:rsidR="00402FA3">
          <w:rPr>
            <w:webHidden/>
          </w:rPr>
          <w:tab/>
        </w:r>
        <w:r w:rsidR="00402FA3">
          <w:rPr>
            <w:webHidden/>
          </w:rPr>
          <w:fldChar w:fldCharType="begin"/>
        </w:r>
        <w:r w:rsidR="00402FA3">
          <w:rPr>
            <w:webHidden/>
          </w:rPr>
          <w:instrText xml:space="preserve"> PAGEREF _Toc130821434 \h </w:instrText>
        </w:r>
        <w:r w:rsidR="00402FA3">
          <w:rPr>
            <w:webHidden/>
          </w:rPr>
        </w:r>
        <w:r w:rsidR="00402FA3">
          <w:rPr>
            <w:webHidden/>
          </w:rPr>
          <w:fldChar w:fldCharType="separate"/>
        </w:r>
        <w:r w:rsidR="00402FA3">
          <w:rPr>
            <w:webHidden/>
          </w:rPr>
          <w:t>69</w:t>
        </w:r>
        <w:r w:rsidR="00402FA3">
          <w:rPr>
            <w:webHidden/>
          </w:rPr>
          <w:fldChar w:fldCharType="end"/>
        </w:r>
      </w:hyperlink>
    </w:p>
    <w:p w14:paraId="668BE342" w14:textId="1FD75E88" w:rsidR="00402FA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1435" w:history="1">
        <w:r w:rsidR="00402FA3" w:rsidRPr="003A5A13">
          <w:rPr>
            <w:rStyle w:val="Hyperlink"/>
            <w:noProof/>
          </w:rPr>
          <w:t>Daily number sense – 10 minutes</w:t>
        </w:r>
        <w:r w:rsidR="00402FA3">
          <w:rPr>
            <w:noProof/>
            <w:webHidden/>
          </w:rPr>
          <w:tab/>
        </w:r>
        <w:r w:rsidR="00402FA3">
          <w:rPr>
            <w:noProof/>
            <w:webHidden/>
          </w:rPr>
          <w:fldChar w:fldCharType="begin"/>
        </w:r>
        <w:r w:rsidR="00402FA3">
          <w:rPr>
            <w:noProof/>
            <w:webHidden/>
          </w:rPr>
          <w:instrText xml:space="preserve"> PAGEREF _Toc130821435 \h </w:instrText>
        </w:r>
        <w:r w:rsidR="00402FA3">
          <w:rPr>
            <w:noProof/>
            <w:webHidden/>
          </w:rPr>
        </w:r>
        <w:r w:rsidR="00402FA3">
          <w:rPr>
            <w:noProof/>
            <w:webHidden/>
          </w:rPr>
          <w:fldChar w:fldCharType="separate"/>
        </w:r>
        <w:r w:rsidR="00402FA3">
          <w:rPr>
            <w:noProof/>
            <w:webHidden/>
          </w:rPr>
          <w:t>70</w:t>
        </w:r>
        <w:r w:rsidR="00402FA3">
          <w:rPr>
            <w:noProof/>
            <w:webHidden/>
          </w:rPr>
          <w:fldChar w:fldCharType="end"/>
        </w:r>
      </w:hyperlink>
    </w:p>
    <w:p w14:paraId="1F9A3664" w14:textId="55E84076" w:rsidR="00402FA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1436" w:history="1">
        <w:r w:rsidR="00402FA3" w:rsidRPr="003A5A13">
          <w:rPr>
            <w:rStyle w:val="Hyperlink"/>
            <w:noProof/>
          </w:rPr>
          <w:t>Area Ahoy and Pirate Bonny’s lunch – 50 minutes</w:t>
        </w:r>
        <w:r w:rsidR="00402FA3">
          <w:rPr>
            <w:noProof/>
            <w:webHidden/>
          </w:rPr>
          <w:tab/>
        </w:r>
        <w:r w:rsidR="00402FA3">
          <w:rPr>
            <w:noProof/>
            <w:webHidden/>
          </w:rPr>
          <w:fldChar w:fldCharType="begin"/>
        </w:r>
        <w:r w:rsidR="00402FA3">
          <w:rPr>
            <w:noProof/>
            <w:webHidden/>
          </w:rPr>
          <w:instrText xml:space="preserve"> PAGEREF _Toc130821436 \h </w:instrText>
        </w:r>
        <w:r w:rsidR="00402FA3">
          <w:rPr>
            <w:noProof/>
            <w:webHidden/>
          </w:rPr>
        </w:r>
        <w:r w:rsidR="00402FA3">
          <w:rPr>
            <w:noProof/>
            <w:webHidden/>
          </w:rPr>
          <w:fldChar w:fldCharType="separate"/>
        </w:r>
        <w:r w:rsidR="00402FA3">
          <w:rPr>
            <w:noProof/>
            <w:webHidden/>
          </w:rPr>
          <w:t>70</w:t>
        </w:r>
        <w:r w:rsidR="00402FA3">
          <w:rPr>
            <w:noProof/>
            <w:webHidden/>
          </w:rPr>
          <w:fldChar w:fldCharType="end"/>
        </w:r>
      </w:hyperlink>
    </w:p>
    <w:p w14:paraId="7A2564E1" w14:textId="3E7D9D92" w:rsidR="00402FA3"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1437" w:history="1">
        <w:r w:rsidR="00402FA3" w:rsidRPr="003A5A13">
          <w:rPr>
            <w:rStyle w:val="Hyperlink"/>
            <w:noProof/>
          </w:rPr>
          <w:t>Consolidation and meaningful practice: Pirate ceremony – 10 minutes</w:t>
        </w:r>
        <w:r w:rsidR="00402FA3">
          <w:rPr>
            <w:noProof/>
            <w:webHidden/>
          </w:rPr>
          <w:tab/>
        </w:r>
        <w:r w:rsidR="00402FA3">
          <w:rPr>
            <w:noProof/>
            <w:webHidden/>
          </w:rPr>
          <w:fldChar w:fldCharType="begin"/>
        </w:r>
        <w:r w:rsidR="00402FA3">
          <w:rPr>
            <w:noProof/>
            <w:webHidden/>
          </w:rPr>
          <w:instrText xml:space="preserve"> PAGEREF _Toc130821437 \h </w:instrText>
        </w:r>
        <w:r w:rsidR="00402FA3">
          <w:rPr>
            <w:noProof/>
            <w:webHidden/>
          </w:rPr>
        </w:r>
        <w:r w:rsidR="00402FA3">
          <w:rPr>
            <w:noProof/>
            <w:webHidden/>
          </w:rPr>
          <w:fldChar w:fldCharType="separate"/>
        </w:r>
        <w:r w:rsidR="00402FA3">
          <w:rPr>
            <w:noProof/>
            <w:webHidden/>
          </w:rPr>
          <w:t>75</w:t>
        </w:r>
        <w:r w:rsidR="00402FA3">
          <w:rPr>
            <w:noProof/>
            <w:webHidden/>
          </w:rPr>
          <w:fldChar w:fldCharType="end"/>
        </w:r>
      </w:hyperlink>
    </w:p>
    <w:p w14:paraId="079C01AE" w14:textId="637BD05D" w:rsidR="00402FA3" w:rsidRDefault="00000000">
      <w:pPr>
        <w:pStyle w:val="TOC2"/>
        <w:rPr>
          <w:rFonts w:asciiTheme="minorHAnsi" w:eastAsiaTheme="minorEastAsia" w:hAnsiTheme="minorHAnsi" w:cstheme="minorBidi"/>
          <w:sz w:val="22"/>
          <w:szCs w:val="22"/>
          <w:lang w:eastAsia="en-AU"/>
        </w:rPr>
      </w:pPr>
      <w:hyperlink w:anchor="_Toc130821438" w:history="1">
        <w:r w:rsidR="00402FA3" w:rsidRPr="003A5A13">
          <w:rPr>
            <w:rStyle w:val="Hyperlink"/>
          </w:rPr>
          <w:t>Resource 1: Captain Beard’s Ship</w:t>
        </w:r>
        <w:r w:rsidR="00402FA3">
          <w:rPr>
            <w:webHidden/>
          </w:rPr>
          <w:tab/>
        </w:r>
        <w:r w:rsidR="00402FA3">
          <w:rPr>
            <w:webHidden/>
          </w:rPr>
          <w:fldChar w:fldCharType="begin"/>
        </w:r>
        <w:r w:rsidR="00402FA3">
          <w:rPr>
            <w:webHidden/>
          </w:rPr>
          <w:instrText xml:space="preserve"> PAGEREF _Toc130821438 \h </w:instrText>
        </w:r>
        <w:r w:rsidR="00402FA3">
          <w:rPr>
            <w:webHidden/>
          </w:rPr>
        </w:r>
        <w:r w:rsidR="00402FA3">
          <w:rPr>
            <w:webHidden/>
          </w:rPr>
          <w:fldChar w:fldCharType="separate"/>
        </w:r>
        <w:r w:rsidR="00402FA3">
          <w:rPr>
            <w:webHidden/>
          </w:rPr>
          <w:t>76</w:t>
        </w:r>
        <w:r w:rsidR="00402FA3">
          <w:rPr>
            <w:webHidden/>
          </w:rPr>
          <w:fldChar w:fldCharType="end"/>
        </w:r>
      </w:hyperlink>
    </w:p>
    <w:p w14:paraId="06F92018" w14:textId="1DDCD4B1" w:rsidR="00402FA3" w:rsidRDefault="00000000">
      <w:pPr>
        <w:pStyle w:val="TOC2"/>
        <w:rPr>
          <w:rFonts w:asciiTheme="minorHAnsi" w:eastAsiaTheme="minorEastAsia" w:hAnsiTheme="minorHAnsi" w:cstheme="minorBidi"/>
          <w:sz w:val="22"/>
          <w:szCs w:val="22"/>
          <w:lang w:eastAsia="en-AU"/>
        </w:rPr>
      </w:pPr>
      <w:hyperlink w:anchor="_Toc130821439" w:history="1">
        <w:r w:rsidR="00402FA3" w:rsidRPr="003A5A13">
          <w:rPr>
            <w:rStyle w:val="Hyperlink"/>
          </w:rPr>
          <w:t>Resource 2: Pirate Crew</w:t>
        </w:r>
        <w:r w:rsidR="00402FA3">
          <w:rPr>
            <w:webHidden/>
          </w:rPr>
          <w:tab/>
        </w:r>
        <w:r w:rsidR="00402FA3">
          <w:rPr>
            <w:webHidden/>
          </w:rPr>
          <w:fldChar w:fldCharType="begin"/>
        </w:r>
        <w:r w:rsidR="00402FA3">
          <w:rPr>
            <w:webHidden/>
          </w:rPr>
          <w:instrText xml:space="preserve"> PAGEREF _Toc130821439 \h </w:instrText>
        </w:r>
        <w:r w:rsidR="00402FA3">
          <w:rPr>
            <w:webHidden/>
          </w:rPr>
        </w:r>
        <w:r w:rsidR="00402FA3">
          <w:rPr>
            <w:webHidden/>
          </w:rPr>
          <w:fldChar w:fldCharType="separate"/>
        </w:r>
        <w:r w:rsidR="00402FA3">
          <w:rPr>
            <w:webHidden/>
          </w:rPr>
          <w:t>77</w:t>
        </w:r>
        <w:r w:rsidR="00402FA3">
          <w:rPr>
            <w:webHidden/>
          </w:rPr>
          <w:fldChar w:fldCharType="end"/>
        </w:r>
      </w:hyperlink>
    </w:p>
    <w:p w14:paraId="1E50EED2" w14:textId="4501A9F1" w:rsidR="00402FA3" w:rsidRDefault="00000000">
      <w:pPr>
        <w:pStyle w:val="TOC2"/>
        <w:rPr>
          <w:rFonts w:asciiTheme="minorHAnsi" w:eastAsiaTheme="minorEastAsia" w:hAnsiTheme="minorHAnsi" w:cstheme="minorBidi"/>
          <w:sz w:val="22"/>
          <w:szCs w:val="22"/>
          <w:lang w:eastAsia="en-AU"/>
        </w:rPr>
      </w:pPr>
      <w:hyperlink w:anchor="_Toc130821440" w:history="1">
        <w:r w:rsidR="00402FA3" w:rsidRPr="003A5A13">
          <w:rPr>
            <w:rStyle w:val="Hyperlink"/>
          </w:rPr>
          <w:t>Resource 3: Pirate Bonny’s bucket</w:t>
        </w:r>
        <w:r w:rsidR="00402FA3">
          <w:rPr>
            <w:webHidden/>
          </w:rPr>
          <w:tab/>
        </w:r>
        <w:r w:rsidR="00402FA3">
          <w:rPr>
            <w:webHidden/>
          </w:rPr>
          <w:fldChar w:fldCharType="begin"/>
        </w:r>
        <w:r w:rsidR="00402FA3">
          <w:rPr>
            <w:webHidden/>
          </w:rPr>
          <w:instrText xml:space="preserve"> PAGEREF _Toc130821440 \h </w:instrText>
        </w:r>
        <w:r w:rsidR="00402FA3">
          <w:rPr>
            <w:webHidden/>
          </w:rPr>
        </w:r>
        <w:r w:rsidR="00402FA3">
          <w:rPr>
            <w:webHidden/>
          </w:rPr>
          <w:fldChar w:fldCharType="separate"/>
        </w:r>
        <w:r w:rsidR="00402FA3">
          <w:rPr>
            <w:webHidden/>
          </w:rPr>
          <w:t>78</w:t>
        </w:r>
        <w:r w:rsidR="00402FA3">
          <w:rPr>
            <w:webHidden/>
          </w:rPr>
          <w:fldChar w:fldCharType="end"/>
        </w:r>
      </w:hyperlink>
    </w:p>
    <w:p w14:paraId="21E6A750" w14:textId="79231C4A" w:rsidR="00402FA3" w:rsidRDefault="00000000">
      <w:pPr>
        <w:pStyle w:val="TOC2"/>
        <w:rPr>
          <w:rFonts w:asciiTheme="minorHAnsi" w:eastAsiaTheme="minorEastAsia" w:hAnsiTheme="minorHAnsi" w:cstheme="minorBidi"/>
          <w:sz w:val="22"/>
          <w:szCs w:val="22"/>
          <w:lang w:eastAsia="en-AU"/>
        </w:rPr>
      </w:pPr>
      <w:hyperlink w:anchor="_Toc130821441" w:history="1">
        <w:r w:rsidR="00402FA3" w:rsidRPr="003A5A13">
          <w:rPr>
            <w:rStyle w:val="Hyperlink"/>
          </w:rPr>
          <w:t>Resource 4: Bucket recording sheet</w:t>
        </w:r>
        <w:r w:rsidR="00402FA3">
          <w:rPr>
            <w:webHidden/>
          </w:rPr>
          <w:tab/>
        </w:r>
        <w:r w:rsidR="00402FA3">
          <w:rPr>
            <w:webHidden/>
          </w:rPr>
          <w:fldChar w:fldCharType="begin"/>
        </w:r>
        <w:r w:rsidR="00402FA3">
          <w:rPr>
            <w:webHidden/>
          </w:rPr>
          <w:instrText xml:space="preserve"> PAGEREF _Toc130821441 \h </w:instrText>
        </w:r>
        <w:r w:rsidR="00402FA3">
          <w:rPr>
            <w:webHidden/>
          </w:rPr>
        </w:r>
        <w:r w:rsidR="00402FA3">
          <w:rPr>
            <w:webHidden/>
          </w:rPr>
          <w:fldChar w:fldCharType="separate"/>
        </w:r>
        <w:r w:rsidR="00402FA3">
          <w:rPr>
            <w:webHidden/>
          </w:rPr>
          <w:t>79</w:t>
        </w:r>
        <w:r w:rsidR="00402FA3">
          <w:rPr>
            <w:webHidden/>
          </w:rPr>
          <w:fldChar w:fldCharType="end"/>
        </w:r>
      </w:hyperlink>
    </w:p>
    <w:p w14:paraId="28AD644E" w14:textId="0DB2D65E" w:rsidR="00402FA3" w:rsidRDefault="00000000">
      <w:pPr>
        <w:pStyle w:val="TOC2"/>
        <w:rPr>
          <w:rFonts w:asciiTheme="minorHAnsi" w:eastAsiaTheme="minorEastAsia" w:hAnsiTheme="minorHAnsi" w:cstheme="minorBidi"/>
          <w:sz w:val="22"/>
          <w:szCs w:val="22"/>
          <w:lang w:eastAsia="en-AU"/>
        </w:rPr>
      </w:pPr>
      <w:hyperlink w:anchor="_Toc130821442" w:history="1">
        <w:r w:rsidR="00402FA3" w:rsidRPr="003A5A13">
          <w:rPr>
            <w:rStyle w:val="Hyperlink"/>
          </w:rPr>
          <w:t>Resource 5: Estimating and recording</w:t>
        </w:r>
        <w:r w:rsidR="00402FA3">
          <w:rPr>
            <w:webHidden/>
          </w:rPr>
          <w:tab/>
        </w:r>
        <w:r w:rsidR="00402FA3">
          <w:rPr>
            <w:webHidden/>
          </w:rPr>
          <w:fldChar w:fldCharType="begin"/>
        </w:r>
        <w:r w:rsidR="00402FA3">
          <w:rPr>
            <w:webHidden/>
          </w:rPr>
          <w:instrText xml:space="preserve"> PAGEREF _Toc130821442 \h </w:instrText>
        </w:r>
        <w:r w:rsidR="00402FA3">
          <w:rPr>
            <w:webHidden/>
          </w:rPr>
        </w:r>
        <w:r w:rsidR="00402FA3">
          <w:rPr>
            <w:webHidden/>
          </w:rPr>
          <w:fldChar w:fldCharType="separate"/>
        </w:r>
        <w:r w:rsidR="00402FA3">
          <w:rPr>
            <w:webHidden/>
          </w:rPr>
          <w:t>80</w:t>
        </w:r>
        <w:r w:rsidR="00402FA3">
          <w:rPr>
            <w:webHidden/>
          </w:rPr>
          <w:fldChar w:fldCharType="end"/>
        </w:r>
      </w:hyperlink>
    </w:p>
    <w:p w14:paraId="1EEDDFAD" w14:textId="567AD5B0" w:rsidR="00402FA3" w:rsidRDefault="00000000">
      <w:pPr>
        <w:pStyle w:val="TOC2"/>
        <w:rPr>
          <w:rFonts w:asciiTheme="minorHAnsi" w:eastAsiaTheme="minorEastAsia" w:hAnsiTheme="minorHAnsi" w:cstheme="minorBidi"/>
          <w:sz w:val="22"/>
          <w:szCs w:val="22"/>
          <w:lang w:eastAsia="en-AU"/>
        </w:rPr>
      </w:pPr>
      <w:hyperlink w:anchor="_Toc130821443" w:history="1">
        <w:r w:rsidR="00402FA3" w:rsidRPr="003A5A13">
          <w:rPr>
            <w:rStyle w:val="Hyperlink"/>
          </w:rPr>
          <w:t>Resource 6: Fire the cannon</w:t>
        </w:r>
        <w:r w:rsidR="00402FA3">
          <w:rPr>
            <w:webHidden/>
          </w:rPr>
          <w:tab/>
        </w:r>
        <w:r w:rsidR="00402FA3">
          <w:rPr>
            <w:webHidden/>
          </w:rPr>
          <w:fldChar w:fldCharType="begin"/>
        </w:r>
        <w:r w:rsidR="00402FA3">
          <w:rPr>
            <w:webHidden/>
          </w:rPr>
          <w:instrText xml:space="preserve"> PAGEREF _Toc130821443 \h </w:instrText>
        </w:r>
        <w:r w:rsidR="00402FA3">
          <w:rPr>
            <w:webHidden/>
          </w:rPr>
        </w:r>
        <w:r w:rsidR="00402FA3">
          <w:rPr>
            <w:webHidden/>
          </w:rPr>
          <w:fldChar w:fldCharType="separate"/>
        </w:r>
        <w:r w:rsidR="00402FA3">
          <w:rPr>
            <w:webHidden/>
          </w:rPr>
          <w:t>81</w:t>
        </w:r>
        <w:r w:rsidR="00402FA3">
          <w:rPr>
            <w:webHidden/>
          </w:rPr>
          <w:fldChar w:fldCharType="end"/>
        </w:r>
      </w:hyperlink>
    </w:p>
    <w:p w14:paraId="26AAB36F" w14:textId="29753E07" w:rsidR="00402FA3" w:rsidRDefault="00000000">
      <w:pPr>
        <w:pStyle w:val="TOC2"/>
        <w:rPr>
          <w:rFonts w:asciiTheme="minorHAnsi" w:eastAsiaTheme="minorEastAsia" w:hAnsiTheme="minorHAnsi" w:cstheme="minorBidi"/>
          <w:sz w:val="22"/>
          <w:szCs w:val="22"/>
          <w:lang w:eastAsia="en-AU"/>
        </w:rPr>
      </w:pPr>
      <w:hyperlink w:anchor="_Toc130821444" w:history="1">
        <w:r w:rsidR="00402FA3" w:rsidRPr="003A5A13">
          <w:rPr>
            <w:rStyle w:val="Hyperlink"/>
          </w:rPr>
          <w:t>Resource 7: Pirate flags</w:t>
        </w:r>
        <w:r w:rsidR="00402FA3">
          <w:rPr>
            <w:webHidden/>
          </w:rPr>
          <w:tab/>
        </w:r>
        <w:r w:rsidR="00402FA3">
          <w:rPr>
            <w:webHidden/>
          </w:rPr>
          <w:fldChar w:fldCharType="begin"/>
        </w:r>
        <w:r w:rsidR="00402FA3">
          <w:rPr>
            <w:webHidden/>
          </w:rPr>
          <w:instrText xml:space="preserve"> PAGEREF _Toc130821444 \h </w:instrText>
        </w:r>
        <w:r w:rsidR="00402FA3">
          <w:rPr>
            <w:webHidden/>
          </w:rPr>
        </w:r>
        <w:r w:rsidR="00402FA3">
          <w:rPr>
            <w:webHidden/>
          </w:rPr>
          <w:fldChar w:fldCharType="separate"/>
        </w:r>
        <w:r w:rsidR="00402FA3">
          <w:rPr>
            <w:webHidden/>
          </w:rPr>
          <w:t>82</w:t>
        </w:r>
        <w:r w:rsidR="00402FA3">
          <w:rPr>
            <w:webHidden/>
          </w:rPr>
          <w:fldChar w:fldCharType="end"/>
        </w:r>
      </w:hyperlink>
    </w:p>
    <w:p w14:paraId="7DB27D04" w14:textId="65360236" w:rsidR="00402FA3" w:rsidRDefault="00000000">
      <w:pPr>
        <w:pStyle w:val="TOC2"/>
        <w:rPr>
          <w:rFonts w:asciiTheme="minorHAnsi" w:eastAsiaTheme="minorEastAsia" w:hAnsiTheme="minorHAnsi" w:cstheme="minorBidi"/>
          <w:sz w:val="22"/>
          <w:szCs w:val="22"/>
          <w:lang w:eastAsia="en-AU"/>
        </w:rPr>
      </w:pPr>
      <w:hyperlink w:anchor="_Toc130821445" w:history="1">
        <w:r w:rsidR="00402FA3" w:rsidRPr="003A5A13">
          <w:rPr>
            <w:rStyle w:val="Hyperlink"/>
          </w:rPr>
          <w:t>Resource 8: Sample flags</w:t>
        </w:r>
        <w:r w:rsidR="00402FA3">
          <w:rPr>
            <w:webHidden/>
          </w:rPr>
          <w:tab/>
        </w:r>
        <w:r w:rsidR="00402FA3">
          <w:rPr>
            <w:webHidden/>
          </w:rPr>
          <w:fldChar w:fldCharType="begin"/>
        </w:r>
        <w:r w:rsidR="00402FA3">
          <w:rPr>
            <w:webHidden/>
          </w:rPr>
          <w:instrText xml:space="preserve"> PAGEREF _Toc130821445 \h </w:instrText>
        </w:r>
        <w:r w:rsidR="00402FA3">
          <w:rPr>
            <w:webHidden/>
          </w:rPr>
        </w:r>
        <w:r w:rsidR="00402FA3">
          <w:rPr>
            <w:webHidden/>
          </w:rPr>
          <w:fldChar w:fldCharType="separate"/>
        </w:r>
        <w:r w:rsidR="00402FA3">
          <w:rPr>
            <w:webHidden/>
          </w:rPr>
          <w:t>83</w:t>
        </w:r>
        <w:r w:rsidR="00402FA3">
          <w:rPr>
            <w:webHidden/>
          </w:rPr>
          <w:fldChar w:fldCharType="end"/>
        </w:r>
      </w:hyperlink>
    </w:p>
    <w:p w14:paraId="4372FE89" w14:textId="7CCC9BBD" w:rsidR="00402FA3" w:rsidRDefault="00000000">
      <w:pPr>
        <w:pStyle w:val="TOC2"/>
        <w:rPr>
          <w:rFonts w:asciiTheme="minorHAnsi" w:eastAsiaTheme="minorEastAsia" w:hAnsiTheme="minorHAnsi" w:cstheme="minorBidi"/>
          <w:sz w:val="22"/>
          <w:szCs w:val="22"/>
          <w:lang w:eastAsia="en-AU"/>
        </w:rPr>
      </w:pPr>
      <w:hyperlink w:anchor="_Toc130821446" w:history="1">
        <w:r w:rsidR="00402FA3" w:rsidRPr="003A5A13">
          <w:rPr>
            <w:rStyle w:val="Hyperlink"/>
          </w:rPr>
          <w:t>Resource 9: Cubes</w:t>
        </w:r>
        <w:r w:rsidR="00402FA3">
          <w:rPr>
            <w:webHidden/>
          </w:rPr>
          <w:tab/>
        </w:r>
        <w:r w:rsidR="00402FA3">
          <w:rPr>
            <w:webHidden/>
          </w:rPr>
          <w:fldChar w:fldCharType="begin"/>
        </w:r>
        <w:r w:rsidR="00402FA3">
          <w:rPr>
            <w:webHidden/>
          </w:rPr>
          <w:instrText xml:space="preserve"> PAGEREF _Toc130821446 \h </w:instrText>
        </w:r>
        <w:r w:rsidR="00402FA3">
          <w:rPr>
            <w:webHidden/>
          </w:rPr>
        </w:r>
        <w:r w:rsidR="00402FA3">
          <w:rPr>
            <w:webHidden/>
          </w:rPr>
          <w:fldChar w:fldCharType="separate"/>
        </w:r>
        <w:r w:rsidR="00402FA3">
          <w:rPr>
            <w:webHidden/>
          </w:rPr>
          <w:t>84</w:t>
        </w:r>
        <w:r w:rsidR="00402FA3">
          <w:rPr>
            <w:webHidden/>
          </w:rPr>
          <w:fldChar w:fldCharType="end"/>
        </w:r>
      </w:hyperlink>
    </w:p>
    <w:p w14:paraId="2D9B9FD1" w14:textId="326DF222" w:rsidR="00402FA3" w:rsidRDefault="00000000">
      <w:pPr>
        <w:pStyle w:val="TOC2"/>
        <w:rPr>
          <w:rFonts w:asciiTheme="minorHAnsi" w:eastAsiaTheme="minorEastAsia" w:hAnsiTheme="minorHAnsi" w:cstheme="minorBidi"/>
          <w:sz w:val="22"/>
          <w:szCs w:val="22"/>
          <w:lang w:eastAsia="en-AU"/>
        </w:rPr>
      </w:pPr>
      <w:hyperlink w:anchor="_Toc130821447" w:history="1">
        <w:r w:rsidR="00402FA3" w:rsidRPr="003A5A13">
          <w:rPr>
            <w:rStyle w:val="Hyperlink"/>
          </w:rPr>
          <w:t>Resource 10: Estimating volume</w:t>
        </w:r>
        <w:r w:rsidR="00402FA3">
          <w:rPr>
            <w:webHidden/>
          </w:rPr>
          <w:tab/>
        </w:r>
        <w:r w:rsidR="00402FA3">
          <w:rPr>
            <w:webHidden/>
          </w:rPr>
          <w:fldChar w:fldCharType="begin"/>
        </w:r>
        <w:r w:rsidR="00402FA3">
          <w:rPr>
            <w:webHidden/>
          </w:rPr>
          <w:instrText xml:space="preserve"> PAGEREF _Toc130821447 \h </w:instrText>
        </w:r>
        <w:r w:rsidR="00402FA3">
          <w:rPr>
            <w:webHidden/>
          </w:rPr>
        </w:r>
        <w:r w:rsidR="00402FA3">
          <w:rPr>
            <w:webHidden/>
          </w:rPr>
          <w:fldChar w:fldCharType="separate"/>
        </w:r>
        <w:r w:rsidR="00402FA3">
          <w:rPr>
            <w:webHidden/>
          </w:rPr>
          <w:t>85</w:t>
        </w:r>
        <w:r w:rsidR="00402FA3">
          <w:rPr>
            <w:webHidden/>
          </w:rPr>
          <w:fldChar w:fldCharType="end"/>
        </w:r>
      </w:hyperlink>
    </w:p>
    <w:p w14:paraId="464EEACB" w14:textId="3655ACAF" w:rsidR="00402FA3" w:rsidRDefault="00000000">
      <w:pPr>
        <w:pStyle w:val="TOC2"/>
        <w:rPr>
          <w:rFonts w:asciiTheme="minorHAnsi" w:eastAsiaTheme="minorEastAsia" w:hAnsiTheme="minorHAnsi" w:cstheme="minorBidi"/>
          <w:sz w:val="22"/>
          <w:szCs w:val="22"/>
          <w:lang w:eastAsia="en-AU"/>
        </w:rPr>
      </w:pPr>
      <w:hyperlink w:anchor="_Toc130821448" w:history="1">
        <w:r w:rsidR="00402FA3" w:rsidRPr="003A5A13">
          <w:rPr>
            <w:rStyle w:val="Hyperlink"/>
          </w:rPr>
          <w:t>Resource 11: Recording volume</w:t>
        </w:r>
        <w:r w:rsidR="00402FA3">
          <w:rPr>
            <w:webHidden/>
          </w:rPr>
          <w:tab/>
        </w:r>
        <w:r w:rsidR="00402FA3">
          <w:rPr>
            <w:webHidden/>
          </w:rPr>
          <w:fldChar w:fldCharType="begin"/>
        </w:r>
        <w:r w:rsidR="00402FA3">
          <w:rPr>
            <w:webHidden/>
          </w:rPr>
          <w:instrText xml:space="preserve"> PAGEREF _Toc130821448 \h </w:instrText>
        </w:r>
        <w:r w:rsidR="00402FA3">
          <w:rPr>
            <w:webHidden/>
          </w:rPr>
        </w:r>
        <w:r w:rsidR="00402FA3">
          <w:rPr>
            <w:webHidden/>
          </w:rPr>
          <w:fldChar w:fldCharType="separate"/>
        </w:r>
        <w:r w:rsidR="00402FA3">
          <w:rPr>
            <w:webHidden/>
          </w:rPr>
          <w:t>86</w:t>
        </w:r>
        <w:r w:rsidR="00402FA3">
          <w:rPr>
            <w:webHidden/>
          </w:rPr>
          <w:fldChar w:fldCharType="end"/>
        </w:r>
      </w:hyperlink>
    </w:p>
    <w:p w14:paraId="5C924DBA" w14:textId="0A332DC6" w:rsidR="00402FA3" w:rsidRDefault="00000000">
      <w:pPr>
        <w:pStyle w:val="TOC2"/>
        <w:rPr>
          <w:rFonts w:asciiTheme="minorHAnsi" w:eastAsiaTheme="minorEastAsia" w:hAnsiTheme="minorHAnsi" w:cstheme="minorBidi"/>
          <w:sz w:val="22"/>
          <w:szCs w:val="22"/>
          <w:lang w:eastAsia="en-AU"/>
        </w:rPr>
      </w:pPr>
      <w:hyperlink w:anchor="_Toc130821449" w:history="1">
        <w:r w:rsidR="00402FA3" w:rsidRPr="003A5A13">
          <w:rPr>
            <w:rStyle w:val="Hyperlink"/>
          </w:rPr>
          <w:t>Resource 12: Counting hands</w:t>
        </w:r>
        <w:r w:rsidR="00402FA3">
          <w:rPr>
            <w:webHidden/>
          </w:rPr>
          <w:tab/>
        </w:r>
        <w:r w:rsidR="00402FA3">
          <w:rPr>
            <w:webHidden/>
          </w:rPr>
          <w:fldChar w:fldCharType="begin"/>
        </w:r>
        <w:r w:rsidR="00402FA3">
          <w:rPr>
            <w:webHidden/>
          </w:rPr>
          <w:instrText xml:space="preserve"> PAGEREF _Toc130821449 \h </w:instrText>
        </w:r>
        <w:r w:rsidR="00402FA3">
          <w:rPr>
            <w:webHidden/>
          </w:rPr>
        </w:r>
        <w:r w:rsidR="00402FA3">
          <w:rPr>
            <w:webHidden/>
          </w:rPr>
          <w:fldChar w:fldCharType="separate"/>
        </w:r>
        <w:r w:rsidR="00402FA3">
          <w:rPr>
            <w:webHidden/>
          </w:rPr>
          <w:t>87</w:t>
        </w:r>
        <w:r w:rsidR="00402FA3">
          <w:rPr>
            <w:webHidden/>
          </w:rPr>
          <w:fldChar w:fldCharType="end"/>
        </w:r>
      </w:hyperlink>
    </w:p>
    <w:p w14:paraId="73BCCC8E" w14:textId="5808BD21" w:rsidR="00402FA3" w:rsidRDefault="00000000">
      <w:pPr>
        <w:pStyle w:val="TOC2"/>
        <w:rPr>
          <w:rFonts w:asciiTheme="minorHAnsi" w:eastAsiaTheme="minorEastAsia" w:hAnsiTheme="minorHAnsi" w:cstheme="minorBidi"/>
          <w:sz w:val="22"/>
          <w:szCs w:val="22"/>
          <w:lang w:eastAsia="en-AU"/>
        </w:rPr>
      </w:pPr>
      <w:hyperlink w:anchor="_Toc130821450" w:history="1">
        <w:r w:rsidR="00402FA3" w:rsidRPr="003A5A13">
          <w:rPr>
            <w:rStyle w:val="Hyperlink"/>
          </w:rPr>
          <w:t>Resource 13: Counting fingers</w:t>
        </w:r>
        <w:r w:rsidR="00402FA3">
          <w:rPr>
            <w:webHidden/>
          </w:rPr>
          <w:tab/>
        </w:r>
        <w:r w:rsidR="00402FA3">
          <w:rPr>
            <w:webHidden/>
          </w:rPr>
          <w:fldChar w:fldCharType="begin"/>
        </w:r>
        <w:r w:rsidR="00402FA3">
          <w:rPr>
            <w:webHidden/>
          </w:rPr>
          <w:instrText xml:space="preserve"> PAGEREF _Toc130821450 \h </w:instrText>
        </w:r>
        <w:r w:rsidR="00402FA3">
          <w:rPr>
            <w:webHidden/>
          </w:rPr>
        </w:r>
        <w:r w:rsidR="00402FA3">
          <w:rPr>
            <w:webHidden/>
          </w:rPr>
          <w:fldChar w:fldCharType="separate"/>
        </w:r>
        <w:r w:rsidR="00402FA3">
          <w:rPr>
            <w:webHidden/>
          </w:rPr>
          <w:t>88</w:t>
        </w:r>
        <w:r w:rsidR="00402FA3">
          <w:rPr>
            <w:webHidden/>
          </w:rPr>
          <w:fldChar w:fldCharType="end"/>
        </w:r>
      </w:hyperlink>
    </w:p>
    <w:p w14:paraId="2D006AAF" w14:textId="2C7D31B5" w:rsidR="00402FA3" w:rsidRDefault="00000000">
      <w:pPr>
        <w:pStyle w:val="TOC2"/>
        <w:rPr>
          <w:rFonts w:asciiTheme="minorHAnsi" w:eastAsiaTheme="minorEastAsia" w:hAnsiTheme="minorHAnsi" w:cstheme="minorBidi"/>
          <w:sz w:val="22"/>
          <w:szCs w:val="22"/>
          <w:lang w:eastAsia="en-AU"/>
        </w:rPr>
      </w:pPr>
      <w:hyperlink w:anchor="_Toc130821451" w:history="1">
        <w:r w:rsidR="00402FA3" w:rsidRPr="003A5A13">
          <w:rPr>
            <w:rStyle w:val="Hyperlink"/>
          </w:rPr>
          <w:t>Resource 14: Jump the plank</w:t>
        </w:r>
        <w:r w:rsidR="00402FA3">
          <w:rPr>
            <w:webHidden/>
          </w:rPr>
          <w:tab/>
        </w:r>
        <w:r w:rsidR="00402FA3">
          <w:rPr>
            <w:webHidden/>
          </w:rPr>
          <w:fldChar w:fldCharType="begin"/>
        </w:r>
        <w:r w:rsidR="00402FA3">
          <w:rPr>
            <w:webHidden/>
          </w:rPr>
          <w:instrText xml:space="preserve"> PAGEREF _Toc130821451 \h </w:instrText>
        </w:r>
        <w:r w:rsidR="00402FA3">
          <w:rPr>
            <w:webHidden/>
          </w:rPr>
        </w:r>
        <w:r w:rsidR="00402FA3">
          <w:rPr>
            <w:webHidden/>
          </w:rPr>
          <w:fldChar w:fldCharType="separate"/>
        </w:r>
        <w:r w:rsidR="00402FA3">
          <w:rPr>
            <w:webHidden/>
          </w:rPr>
          <w:t>89</w:t>
        </w:r>
        <w:r w:rsidR="00402FA3">
          <w:rPr>
            <w:webHidden/>
          </w:rPr>
          <w:fldChar w:fldCharType="end"/>
        </w:r>
      </w:hyperlink>
    </w:p>
    <w:p w14:paraId="0409823C" w14:textId="232ECD0A" w:rsidR="00402FA3" w:rsidRDefault="00000000">
      <w:pPr>
        <w:pStyle w:val="TOC2"/>
        <w:rPr>
          <w:rFonts w:asciiTheme="minorHAnsi" w:eastAsiaTheme="minorEastAsia" w:hAnsiTheme="minorHAnsi" w:cstheme="minorBidi"/>
          <w:sz w:val="22"/>
          <w:szCs w:val="22"/>
          <w:lang w:eastAsia="en-AU"/>
        </w:rPr>
      </w:pPr>
      <w:hyperlink w:anchor="_Toc130821452" w:history="1">
        <w:r w:rsidR="00402FA3" w:rsidRPr="003A5A13">
          <w:rPr>
            <w:rStyle w:val="Hyperlink"/>
          </w:rPr>
          <w:t>Resource 15: Crew certificate</w:t>
        </w:r>
        <w:r w:rsidR="00402FA3">
          <w:rPr>
            <w:webHidden/>
          </w:rPr>
          <w:tab/>
        </w:r>
        <w:r w:rsidR="00402FA3">
          <w:rPr>
            <w:webHidden/>
          </w:rPr>
          <w:fldChar w:fldCharType="begin"/>
        </w:r>
        <w:r w:rsidR="00402FA3">
          <w:rPr>
            <w:webHidden/>
          </w:rPr>
          <w:instrText xml:space="preserve"> PAGEREF _Toc130821452 \h </w:instrText>
        </w:r>
        <w:r w:rsidR="00402FA3">
          <w:rPr>
            <w:webHidden/>
          </w:rPr>
        </w:r>
        <w:r w:rsidR="00402FA3">
          <w:rPr>
            <w:webHidden/>
          </w:rPr>
          <w:fldChar w:fldCharType="separate"/>
        </w:r>
        <w:r w:rsidR="00402FA3">
          <w:rPr>
            <w:webHidden/>
          </w:rPr>
          <w:t>90</w:t>
        </w:r>
        <w:r w:rsidR="00402FA3">
          <w:rPr>
            <w:webHidden/>
          </w:rPr>
          <w:fldChar w:fldCharType="end"/>
        </w:r>
      </w:hyperlink>
    </w:p>
    <w:p w14:paraId="7BD5F649" w14:textId="6C561BF5" w:rsidR="00402FA3" w:rsidRDefault="00000000">
      <w:pPr>
        <w:pStyle w:val="TOC2"/>
        <w:rPr>
          <w:rFonts w:asciiTheme="minorHAnsi" w:eastAsiaTheme="minorEastAsia" w:hAnsiTheme="minorHAnsi" w:cstheme="minorBidi"/>
          <w:sz w:val="22"/>
          <w:szCs w:val="22"/>
          <w:lang w:eastAsia="en-AU"/>
        </w:rPr>
      </w:pPr>
      <w:hyperlink w:anchor="_Toc130821453" w:history="1">
        <w:r w:rsidR="00402FA3" w:rsidRPr="003A5A13">
          <w:rPr>
            <w:rStyle w:val="Hyperlink"/>
          </w:rPr>
          <w:t>Syllabus outcomes and content</w:t>
        </w:r>
        <w:r w:rsidR="00402FA3">
          <w:rPr>
            <w:webHidden/>
          </w:rPr>
          <w:tab/>
        </w:r>
        <w:r w:rsidR="00402FA3">
          <w:rPr>
            <w:webHidden/>
          </w:rPr>
          <w:fldChar w:fldCharType="begin"/>
        </w:r>
        <w:r w:rsidR="00402FA3">
          <w:rPr>
            <w:webHidden/>
          </w:rPr>
          <w:instrText xml:space="preserve"> PAGEREF _Toc130821453 \h </w:instrText>
        </w:r>
        <w:r w:rsidR="00402FA3">
          <w:rPr>
            <w:webHidden/>
          </w:rPr>
        </w:r>
        <w:r w:rsidR="00402FA3">
          <w:rPr>
            <w:webHidden/>
          </w:rPr>
          <w:fldChar w:fldCharType="separate"/>
        </w:r>
        <w:r w:rsidR="00402FA3">
          <w:rPr>
            <w:webHidden/>
          </w:rPr>
          <w:t>91</w:t>
        </w:r>
        <w:r w:rsidR="00402FA3">
          <w:rPr>
            <w:webHidden/>
          </w:rPr>
          <w:fldChar w:fldCharType="end"/>
        </w:r>
      </w:hyperlink>
    </w:p>
    <w:p w14:paraId="5A563B17" w14:textId="397DE5A7" w:rsidR="00402FA3" w:rsidRDefault="00000000">
      <w:pPr>
        <w:pStyle w:val="TOC2"/>
        <w:rPr>
          <w:rFonts w:asciiTheme="minorHAnsi" w:eastAsiaTheme="minorEastAsia" w:hAnsiTheme="minorHAnsi" w:cstheme="minorBidi"/>
          <w:sz w:val="22"/>
          <w:szCs w:val="22"/>
          <w:lang w:eastAsia="en-AU"/>
        </w:rPr>
      </w:pPr>
      <w:hyperlink w:anchor="_Toc130821454" w:history="1">
        <w:r w:rsidR="00402FA3" w:rsidRPr="003A5A13">
          <w:rPr>
            <w:rStyle w:val="Hyperlink"/>
          </w:rPr>
          <w:t>References</w:t>
        </w:r>
        <w:r w:rsidR="00402FA3">
          <w:rPr>
            <w:webHidden/>
          </w:rPr>
          <w:tab/>
        </w:r>
        <w:r w:rsidR="00402FA3">
          <w:rPr>
            <w:webHidden/>
          </w:rPr>
          <w:fldChar w:fldCharType="begin"/>
        </w:r>
        <w:r w:rsidR="00402FA3">
          <w:rPr>
            <w:webHidden/>
          </w:rPr>
          <w:instrText xml:space="preserve"> PAGEREF _Toc130821454 \h </w:instrText>
        </w:r>
        <w:r w:rsidR="00402FA3">
          <w:rPr>
            <w:webHidden/>
          </w:rPr>
        </w:r>
        <w:r w:rsidR="00402FA3">
          <w:rPr>
            <w:webHidden/>
          </w:rPr>
          <w:fldChar w:fldCharType="separate"/>
        </w:r>
        <w:r w:rsidR="00402FA3">
          <w:rPr>
            <w:webHidden/>
          </w:rPr>
          <w:t>103</w:t>
        </w:r>
        <w:r w:rsidR="00402FA3">
          <w:rPr>
            <w:webHidden/>
          </w:rPr>
          <w:fldChar w:fldCharType="end"/>
        </w:r>
      </w:hyperlink>
    </w:p>
    <w:p w14:paraId="59697358" w14:textId="77777777" w:rsidR="007E076A" w:rsidRDefault="00833833" w:rsidP="00833833">
      <w:r>
        <w:rPr>
          <w:noProof/>
          <w:color w:val="2B579A"/>
          <w:shd w:val="clear" w:color="auto" w:fill="E6E6E6"/>
        </w:rPr>
        <w:fldChar w:fldCharType="end"/>
      </w:r>
      <w:r w:rsidR="007E076A">
        <w:br w:type="page"/>
      </w:r>
    </w:p>
    <w:p w14:paraId="79AD3CF6" w14:textId="77777777" w:rsidR="0099704B" w:rsidRDefault="0099704B" w:rsidP="003932C3">
      <w:pPr>
        <w:pStyle w:val="Heading2"/>
      </w:pPr>
      <w:bookmarkStart w:id="0" w:name="_Toc112318897"/>
      <w:bookmarkStart w:id="1" w:name="_Toc112320547"/>
      <w:bookmarkStart w:id="2" w:name="_Toc112320602"/>
      <w:bookmarkStart w:id="3" w:name="_Toc112320657"/>
      <w:bookmarkStart w:id="4" w:name="_Toc112320711"/>
      <w:bookmarkStart w:id="5" w:name="_Toc130821406"/>
      <w:r>
        <w:lastRenderedPageBreak/>
        <w:t>Unit description and duration</w:t>
      </w:r>
      <w:bookmarkEnd w:id="0"/>
      <w:bookmarkEnd w:id="1"/>
      <w:bookmarkEnd w:id="2"/>
      <w:bookmarkEnd w:id="3"/>
      <w:bookmarkEnd w:id="4"/>
      <w:bookmarkEnd w:id="5"/>
    </w:p>
    <w:p w14:paraId="0608B32A" w14:textId="77777777" w:rsidR="0099704B" w:rsidRDefault="0099704B" w:rsidP="0099704B">
      <w:r>
        <w:t xml:space="preserve">This two-week unit develops student knowledge, understanding and skills of </w:t>
      </w:r>
      <w:r w:rsidR="00856BFF">
        <w:t>measurement</w:t>
      </w:r>
      <w:r>
        <w:t>. Students are provided opportunities to:</w:t>
      </w:r>
    </w:p>
    <w:p w14:paraId="16CE073C" w14:textId="09C76475" w:rsidR="0099704B" w:rsidRDefault="25366DCA" w:rsidP="0099704B">
      <w:pPr>
        <w:pStyle w:val="ListBullet"/>
      </w:pPr>
      <w:r>
        <w:t xml:space="preserve">measure, record, compare and estimate a variety of attributes including length, area, </w:t>
      </w:r>
      <w:r w:rsidR="19717EFD">
        <w:t>volume,</w:t>
      </w:r>
      <w:r>
        <w:t xml:space="preserve"> and mass using informal and formal units</w:t>
      </w:r>
    </w:p>
    <w:p w14:paraId="78F84C61" w14:textId="3ADEED17" w:rsidR="0099704B" w:rsidRDefault="2806CA2D" w:rsidP="0099704B">
      <w:pPr>
        <w:pStyle w:val="ListBullet"/>
      </w:pPr>
      <w:r>
        <w:t>explore and connect mathematical measurement concepts</w:t>
      </w:r>
    </w:p>
    <w:p w14:paraId="68971F4B" w14:textId="3A3391BE" w:rsidR="0099704B" w:rsidRDefault="2806CA2D" w:rsidP="0099704B">
      <w:pPr>
        <w:pStyle w:val="ListBullet"/>
      </w:pPr>
      <w:r>
        <w:t>apply mathematical measurement techniques to solve problems and communicate their thinking</w:t>
      </w:r>
      <w:r w:rsidR="00D923AE">
        <w:t>.</w:t>
      </w:r>
    </w:p>
    <w:p w14:paraId="08987C68" w14:textId="1E319575" w:rsidR="0099704B" w:rsidRDefault="00000000" w:rsidP="0099704B">
      <w:pPr>
        <w:pStyle w:val="FeatureBox"/>
      </w:pPr>
      <w:hyperlink r:id="rId8" w:history="1">
        <w:r w:rsidR="0099704B" w:rsidRPr="00444B2A">
          <w:rPr>
            <w:rStyle w:val="Hyperlink"/>
          </w:rPr>
          <w:t>Mathematics K</w:t>
        </w:r>
        <w:r w:rsidR="0081605A">
          <w:rPr>
            <w:rStyle w:val="Hyperlink"/>
          </w:rPr>
          <w:t>–10</w:t>
        </w:r>
        <w:r w:rsidR="0099704B" w:rsidRPr="00444B2A">
          <w:rPr>
            <w:rStyle w:val="Hyperlink"/>
          </w:rPr>
          <w:t xml:space="preserve"> Syllabus</w:t>
        </w:r>
      </w:hyperlink>
      <w:r w:rsidR="0099704B">
        <w:t xml:space="preserve"> © 202</w:t>
      </w:r>
      <w:r w:rsidR="00D65A4B">
        <w:t>2</w:t>
      </w:r>
      <w:r w:rsidR="0099704B">
        <w:t xml:space="preserve"> NSW Education Standards Authority (NESA) for and on behalf of the Crown in right of the State of New South Wales.</w:t>
      </w:r>
    </w:p>
    <w:p w14:paraId="5CE9546E" w14:textId="77777777" w:rsidR="0099704B" w:rsidRPr="003932C3" w:rsidRDefault="0099704B" w:rsidP="003932C3">
      <w:pPr>
        <w:pStyle w:val="Heading3"/>
      </w:pPr>
      <w:bookmarkStart w:id="6" w:name="_Toc112318898"/>
      <w:bookmarkStart w:id="7" w:name="_Toc112320548"/>
      <w:bookmarkStart w:id="8" w:name="_Toc112320603"/>
      <w:bookmarkStart w:id="9" w:name="_Toc112320658"/>
      <w:bookmarkStart w:id="10" w:name="_Toc112320712"/>
      <w:bookmarkStart w:id="11" w:name="_Toc130821407"/>
      <w:r w:rsidRPr="003932C3">
        <w:t>Student prior learning</w:t>
      </w:r>
      <w:bookmarkEnd w:id="6"/>
      <w:bookmarkEnd w:id="7"/>
      <w:bookmarkEnd w:id="8"/>
      <w:bookmarkEnd w:id="9"/>
      <w:bookmarkEnd w:id="10"/>
      <w:bookmarkEnd w:id="11"/>
    </w:p>
    <w:p w14:paraId="7E58F811" w14:textId="77777777" w:rsidR="0099704B" w:rsidRDefault="0099704B" w:rsidP="0099704B">
      <w:r>
        <w:t>Before engaging in these teaching and learning activities, students would benefit from prior experience with:</w:t>
      </w:r>
    </w:p>
    <w:p w14:paraId="3631AAE6" w14:textId="77777777" w:rsidR="00856BFF" w:rsidRDefault="00856BFF" w:rsidP="00856BFF">
      <w:pPr>
        <w:pStyle w:val="ListBullet"/>
      </w:pPr>
      <w:r>
        <w:t>measuring the length of objects around the house and backyard using informal units of measurement</w:t>
      </w:r>
    </w:p>
    <w:p w14:paraId="2A7603CF" w14:textId="77777777" w:rsidR="00856BFF" w:rsidRDefault="00856BFF" w:rsidP="00856BFF">
      <w:pPr>
        <w:pStyle w:val="ListBullet"/>
      </w:pPr>
      <w:r>
        <w:t>comparing the sizes of shapes or objects by direct comparison</w:t>
      </w:r>
    </w:p>
    <w:p w14:paraId="0C7CF644" w14:textId="2C5DC3DF" w:rsidR="00856BFF" w:rsidRDefault="25366DCA" w:rsidP="00856BFF">
      <w:pPr>
        <w:pStyle w:val="ListBullet"/>
      </w:pPr>
      <w:r>
        <w:t xml:space="preserve">filling different size and shape containers with water, marbles, </w:t>
      </w:r>
      <w:r w:rsidR="19717EFD">
        <w:t>rice,</w:t>
      </w:r>
      <w:r>
        <w:t xml:space="preserve"> or sand to compare which can hold the most</w:t>
      </w:r>
    </w:p>
    <w:p w14:paraId="31004EEB" w14:textId="0EA71CFA" w:rsidR="00856BFF" w:rsidRDefault="2806CA2D" w:rsidP="00444B2A">
      <w:pPr>
        <w:pStyle w:val="ListBullet"/>
      </w:pPr>
      <w:r>
        <w:t>hefting (holding 2 items in each hand and lifting to test the weight) to order a variety of household items from lightest to heaviest</w:t>
      </w:r>
    </w:p>
    <w:p w14:paraId="73E05A65" w14:textId="16C86FF6" w:rsidR="00444B2A" w:rsidRDefault="2806CA2D" w:rsidP="00444B2A">
      <w:pPr>
        <w:pStyle w:val="ListBullet"/>
      </w:pPr>
      <w:r>
        <w:t>labelling attributes of measurement in daily routines. For example, my s</w:t>
      </w:r>
      <w:r w:rsidR="5A013B02">
        <w:t>tick</w:t>
      </w:r>
      <w:r>
        <w:t xml:space="preserve"> </w:t>
      </w:r>
      <w:r w:rsidR="61D8E9DE">
        <w:t>is</w:t>
      </w:r>
      <w:r>
        <w:t xml:space="preserve"> </w:t>
      </w:r>
      <w:r w:rsidR="40E30850">
        <w:t>longer</w:t>
      </w:r>
      <w:r>
        <w:t xml:space="preserve"> </w:t>
      </w:r>
      <w:r w:rsidR="0789CCD6">
        <w:t>than</w:t>
      </w:r>
      <w:r>
        <w:t xml:space="preserve"> your</w:t>
      </w:r>
      <w:r w:rsidR="291CBF88">
        <w:t xml:space="preserve"> stick</w:t>
      </w:r>
      <w:r w:rsidR="00D923AE">
        <w:t>.</w:t>
      </w:r>
    </w:p>
    <w:p w14:paraId="00F8CA68" w14:textId="77777777" w:rsidR="00444B2A" w:rsidRDefault="00444B2A" w:rsidP="00444B2A">
      <w:pPr>
        <w:pStyle w:val="Heading2"/>
      </w:pPr>
      <w:bookmarkStart w:id="12" w:name="_Toc112318899"/>
      <w:bookmarkStart w:id="13" w:name="_Toc112320549"/>
      <w:bookmarkStart w:id="14" w:name="_Toc112320604"/>
      <w:bookmarkStart w:id="15" w:name="_Toc112320659"/>
      <w:bookmarkStart w:id="16" w:name="_Toc112320713"/>
      <w:bookmarkStart w:id="17" w:name="_Toc130821408"/>
      <w:r>
        <w:lastRenderedPageBreak/>
        <w:t>Lesson overview and resources</w:t>
      </w:r>
      <w:bookmarkEnd w:id="12"/>
      <w:bookmarkEnd w:id="13"/>
      <w:bookmarkEnd w:id="14"/>
      <w:bookmarkEnd w:id="15"/>
      <w:bookmarkEnd w:id="16"/>
      <w:bookmarkEnd w:id="17"/>
    </w:p>
    <w:p w14:paraId="6379B90B" w14:textId="77777777" w:rsidR="00B926B3" w:rsidRDefault="00444B2A" w:rsidP="00444B2A">
      <w:r>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824"/>
        <w:gridCol w:w="5885"/>
        <w:gridCol w:w="4851"/>
      </w:tblGrid>
      <w:tr w:rsidR="00444B2A" w14:paraId="2F80C2C0" w14:textId="77777777" w:rsidTr="00E013B1">
        <w:trPr>
          <w:cnfStyle w:val="100000000000" w:firstRow="1" w:lastRow="0" w:firstColumn="0" w:lastColumn="0" w:oddVBand="0" w:evenVBand="0" w:oddHBand="0" w:evenHBand="0" w:firstRowFirstColumn="0" w:firstRowLastColumn="0" w:lastRowFirstColumn="0" w:lastRowLastColumn="0"/>
        </w:trPr>
        <w:tc>
          <w:tcPr>
            <w:tcW w:w="1313" w:type="pct"/>
          </w:tcPr>
          <w:p w14:paraId="4FBCBCDA" w14:textId="77777777" w:rsidR="00444B2A" w:rsidRDefault="00444B2A" w:rsidP="00444B2A">
            <w:r w:rsidRPr="00515E3E">
              <w:t>Lesson</w:t>
            </w:r>
          </w:p>
        </w:tc>
        <w:tc>
          <w:tcPr>
            <w:tcW w:w="2021" w:type="pct"/>
          </w:tcPr>
          <w:p w14:paraId="16A5E50B" w14:textId="77777777" w:rsidR="00444B2A" w:rsidRDefault="00444B2A" w:rsidP="00444B2A">
            <w:r w:rsidRPr="00515E3E">
              <w:t>Syllabus focus area and content groups</w:t>
            </w:r>
          </w:p>
        </w:tc>
        <w:tc>
          <w:tcPr>
            <w:tcW w:w="1666" w:type="pct"/>
          </w:tcPr>
          <w:p w14:paraId="75509569" w14:textId="77777777" w:rsidR="00444B2A" w:rsidRDefault="00444B2A" w:rsidP="00444B2A">
            <w:r>
              <w:t>Resources</w:t>
            </w:r>
          </w:p>
        </w:tc>
      </w:tr>
      <w:tr w:rsidR="00444B2A" w14:paraId="0B7AAED7" w14:textId="77777777" w:rsidTr="00E013B1">
        <w:trPr>
          <w:cnfStyle w:val="000000100000" w:firstRow="0" w:lastRow="0" w:firstColumn="0" w:lastColumn="0" w:oddVBand="0" w:evenVBand="0" w:oddHBand="1" w:evenHBand="0" w:firstRowFirstColumn="0" w:firstRowLastColumn="0" w:lastRowFirstColumn="0" w:lastRowLastColumn="0"/>
        </w:trPr>
        <w:tc>
          <w:tcPr>
            <w:tcW w:w="1313" w:type="pct"/>
          </w:tcPr>
          <w:p w14:paraId="6DB99670" w14:textId="78F2257E" w:rsidR="00444B2A" w:rsidRPr="00E013B1" w:rsidRDefault="00000000" w:rsidP="2FFC90D7">
            <w:pPr>
              <w:rPr>
                <w:b/>
                <w:bCs/>
              </w:rPr>
            </w:pPr>
            <w:hyperlink w:anchor="_Lesson_1:_Measurement_1">
              <w:r w:rsidR="00444B2A" w:rsidRPr="00E013B1">
                <w:rPr>
                  <w:rStyle w:val="Hyperlink"/>
                  <w:b/>
                  <w:bCs/>
                </w:rPr>
                <w:t xml:space="preserve">Lesson 1: </w:t>
              </w:r>
              <w:r w:rsidR="0B16475A" w:rsidRPr="00E013B1">
                <w:rPr>
                  <w:rStyle w:val="Hyperlink"/>
                  <w:b/>
                  <w:bCs/>
                </w:rPr>
                <w:t>Measurement Matey</w:t>
              </w:r>
            </w:hyperlink>
          </w:p>
          <w:p w14:paraId="3C2F3591" w14:textId="51014A84" w:rsidR="00444B2A" w:rsidRDefault="0B16475A" w:rsidP="00444B2A">
            <w:r>
              <w:t>60</w:t>
            </w:r>
            <w:r w:rsidR="00444B2A">
              <w:t xml:space="preserve"> minutes</w:t>
            </w:r>
          </w:p>
          <w:p w14:paraId="7A26DE81" w14:textId="46CD320F" w:rsidR="00444B2A" w:rsidRDefault="2E52C712" w:rsidP="2FFC90D7">
            <w:r w:rsidRPr="2FFC90D7">
              <w:rPr>
                <w:rFonts w:eastAsia="Arial"/>
              </w:rPr>
              <w:t>Objects have common attributes that can be measured in different ways.</w:t>
            </w:r>
          </w:p>
        </w:tc>
        <w:tc>
          <w:tcPr>
            <w:tcW w:w="2021" w:type="pct"/>
          </w:tcPr>
          <w:p w14:paraId="773D002E" w14:textId="695E072E" w:rsidR="03EFEA2A" w:rsidRDefault="03EFEA2A" w:rsidP="2FFC90D7">
            <w:r w:rsidRPr="2FFC90D7">
              <w:rPr>
                <w:b/>
                <w:bCs/>
              </w:rPr>
              <w:t>Representing whole numbers</w:t>
            </w:r>
          </w:p>
          <w:p w14:paraId="7C72488A" w14:textId="77777777" w:rsidR="00114B1A" w:rsidRPr="00D50C71" w:rsidRDefault="151A152C" w:rsidP="00114B1A">
            <w:pPr>
              <w:rPr>
                <w:b/>
                <w:bCs/>
              </w:rPr>
            </w:pPr>
            <w:r w:rsidRPr="2FFC90D7">
              <w:rPr>
                <w:b/>
                <w:bCs/>
              </w:rPr>
              <w:t>Early Stage 1</w:t>
            </w:r>
          </w:p>
          <w:p w14:paraId="7EA94AA9" w14:textId="36460BF2" w:rsidR="58A5E8C7" w:rsidRDefault="58A5E8C7" w:rsidP="2FFC90D7">
            <w:pPr>
              <w:pStyle w:val="ListBullet"/>
              <w:rPr>
                <w:b/>
                <w:bCs/>
              </w:rPr>
            </w:pPr>
            <w:r>
              <w:t>Instantly name the number of objects within small collections</w:t>
            </w:r>
          </w:p>
          <w:p w14:paraId="3D4112ED" w14:textId="7E49C2DF" w:rsidR="58A5E8C7" w:rsidRDefault="58A5E8C7" w:rsidP="2FFC90D7">
            <w:pPr>
              <w:pStyle w:val="ListBullet"/>
              <w:rPr>
                <w:rStyle w:val="Strong"/>
              </w:rPr>
            </w:pPr>
            <w:r>
              <w:t>Use the counting sequence of ones flexibly</w:t>
            </w:r>
          </w:p>
          <w:p w14:paraId="27DA5D56" w14:textId="5ACF0E4D" w:rsidR="58A5E8C7" w:rsidRDefault="58A5E8C7" w:rsidP="2FFC90D7">
            <w:pPr>
              <w:pStyle w:val="ListBullet"/>
              <w:rPr>
                <w:rStyle w:val="Strong"/>
              </w:rPr>
            </w:pPr>
            <w:r>
              <w:t>Connect counting and numerals to quantities</w:t>
            </w:r>
          </w:p>
          <w:p w14:paraId="6812B067" w14:textId="27FDDD07" w:rsidR="00444B2A" w:rsidRDefault="151A152C" w:rsidP="2FFC90D7">
            <w:r w:rsidRPr="2FFC90D7">
              <w:rPr>
                <w:rStyle w:val="Strong"/>
              </w:rPr>
              <w:t xml:space="preserve">Stage 1 – </w:t>
            </w:r>
            <w:r w:rsidR="723353EB" w:rsidRPr="2FFC90D7">
              <w:rPr>
                <w:rStyle w:val="Strong"/>
              </w:rPr>
              <w:t>Part A</w:t>
            </w:r>
          </w:p>
          <w:p w14:paraId="4FA5E0FD" w14:textId="5115111C" w:rsidR="00444B2A" w:rsidRDefault="4C216826" w:rsidP="2FFC90D7">
            <w:pPr>
              <w:pStyle w:val="ListBullet"/>
            </w:pPr>
            <w:r>
              <w:t>Use counting sequences of ones with two-digit numbers and beyond</w:t>
            </w:r>
          </w:p>
          <w:p w14:paraId="2B013220" w14:textId="51ED4EC4" w:rsidR="00444B2A" w:rsidRDefault="4C216826" w:rsidP="2FFC90D7">
            <w:pPr>
              <w:pStyle w:val="ListBullet"/>
            </w:pPr>
            <w:r>
              <w:t xml:space="preserve">Represent the structure of groups of </w:t>
            </w:r>
            <w:r w:rsidR="1A3173C0">
              <w:t>10</w:t>
            </w:r>
            <w:r>
              <w:t xml:space="preserve"> in whole numbers</w:t>
            </w:r>
          </w:p>
          <w:p w14:paraId="1B9FBCCD" w14:textId="7ECD9710" w:rsidR="00444B2A" w:rsidRDefault="22926D17" w:rsidP="2FFC90D7">
            <w:pPr>
              <w:rPr>
                <w:b/>
                <w:bCs/>
              </w:rPr>
            </w:pPr>
            <w:r w:rsidRPr="2FFC90D7">
              <w:rPr>
                <w:b/>
                <w:bCs/>
              </w:rPr>
              <w:t>Geometric measure</w:t>
            </w:r>
          </w:p>
          <w:p w14:paraId="504026DA" w14:textId="042394D0" w:rsidR="00444B2A" w:rsidRDefault="22926D17" w:rsidP="2FFC90D7">
            <w:pPr>
              <w:rPr>
                <w:b/>
                <w:bCs/>
              </w:rPr>
            </w:pPr>
            <w:r w:rsidRPr="2FFC90D7">
              <w:rPr>
                <w:b/>
                <w:bCs/>
              </w:rPr>
              <w:t>Early Stage 1</w:t>
            </w:r>
          </w:p>
          <w:p w14:paraId="3F6944A2" w14:textId="4DA31E90" w:rsidR="00444B2A" w:rsidRDefault="7CEF778E" w:rsidP="2FFC90D7">
            <w:pPr>
              <w:pStyle w:val="ListBullet"/>
            </w:pPr>
            <w:r>
              <w:t xml:space="preserve">Length: Use direct and indirect comparisons to </w:t>
            </w:r>
            <w:r>
              <w:lastRenderedPageBreak/>
              <w:t>decide which is longer</w:t>
            </w:r>
          </w:p>
          <w:p w14:paraId="5EF9FDA4" w14:textId="16BC089D" w:rsidR="00444B2A" w:rsidRDefault="723353EB" w:rsidP="2FFC90D7">
            <w:pPr>
              <w:rPr>
                <w:b/>
                <w:bCs/>
              </w:rPr>
            </w:pPr>
            <w:r w:rsidRPr="2FFC90D7">
              <w:rPr>
                <w:b/>
                <w:bCs/>
              </w:rPr>
              <w:t>Stage 1</w:t>
            </w:r>
            <w:r w:rsidR="00D923AE">
              <w:rPr>
                <w:b/>
                <w:bCs/>
              </w:rPr>
              <w:t xml:space="preserve"> </w:t>
            </w:r>
            <w:r w:rsidR="000F71BC">
              <w:rPr>
                <w:b/>
                <w:bCs/>
              </w:rPr>
              <w:t>–</w:t>
            </w:r>
            <w:r w:rsidR="5AE6255C" w:rsidRPr="2FFC90D7">
              <w:rPr>
                <w:b/>
                <w:bCs/>
              </w:rPr>
              <w:t xml:space="preserve"> Part</w:t>
            </w:r>
            <w:r w:rsidRPr="2FFC90D7">
              <w:rPr>
                <w:b/>
                <w:bCs/>
              </w:rPr>
              <w:t xml:space="preserve"> A</w:t>
            </w:r>
          </w:p>
          <w:p w14:paraId="794FC076" w14:textId="3541854B" w:rsidR="00444B2A" w:rsidRDefault="4C216826" w:rsidP="2FFC90D7">
            <w:pPr>
              <w:pStyle w:val="ListBullet"/>
            </w:pPr>
            <w:r>
              <w:t>Length: Compare lengths using uniform informal units</w:t>
            </w:r>
          </w:p>
          <w:p w14:paraId="413BF9DF" w14:textId="7E38AD2F" w:rsidR="00444B2A" w:rsidRDefault="60456285" w:rsidP="2FFC90D7">
            <w:r w:rsidRPr="2FFC90D7">
              <w:rPr>
                <w:b/>
                <w:bCs/>
              </w:rPr>
              <w:t>Stage 1</w:t>
            </w:r>
            <w:r w:rsidR="00D923AE">
              <w:rPr>
                <w:b/>
                <w:bCs/>
              </w:rPr>
              <w:t xml:space="preserve"> </w:t>
            </w:r>
            <w:r w:rsidR="000F71BC">
              <w:rPr>
                <w:b/>
                <w:bCs/>
              </w:rPr>
              <w:t>–</w:t>
            </w:r>
            <w:r w:rsidR="00D923AE">
              <w:rPr>
                <w:b/>
                <w:bCs/>
              </w:rPr>
              <w:t xml:space="preserve"> </w:t>
            </w:r>
            <w:r w:rsidRPr="2FFC90D7">
              <w:rPr>
                <w:b/>
                <w:bCs/>
              </w:rPr>
              <w:t>Part B</w:t>
            </w:r>
          </w:p>
          <w:p w14:paraId="065CD864" w14:textId="1E8EDE95" w:rsidR="00444B2A" w:rsidRDefault="4C216826" w:rsidP="2FFC90D7">
            <w:pPr>
              <w:pStyle w:val="ListBullet"/>
            </w:pPr>
            <w:r>
              <w:t>Length: Compare and order lengths, using appropriate uniform informal units</w:t>
            </w:r>
          </w:p>
          <w:p w14:paraId="4CD8134A" w14:textId="6070FEFD" w:rsidR="00444B2A" w:rsidRDefault="723353EB" w:rsidP="2FFC90D7">
            <w:r w:rsidRPr="2FFC90D7">
              <w:rPr>
                <w:b/>
                <w:bCs/>
              </w:rPr>
              <w:t>Two-dimensional spatial structure</w:t>
            </w:r>
          </w:p>
          <w:p w14:paraId="571DD561" w14:textId="444E8C21" w:rsidR="00444B2A" w:rsidRDefault="06DB7984" w:rsidP="2FFC90D7">
            <w:pPr>
              <w:rPr>
                <w:b/>
                <w:bCs/>
              </w:rPr>
            </w:pPr>
            <w:r w:rsidRPr="2FFC90D7">
              <w:rPr>
                <w:b/>
                <w:bCs/>
              </w:rPr>
              <w:t>Early Stage1</w:t>
            </w:r>
          </w:p>
          <w:p w14:paraId="5429D9B9" w14:textId="3C2E27D7" w:rsidR="00444B2A" w:rsidRDefault="2A198844" w:rsidP="2FFC90D7">
            <w:pPr>
              <w:pStyle w:val="ListBullet"/>
              <w:rPr>
                <w:b/>
                <w:bCs/>
              </w:rPr>
            </w:pPr>
            <w:r>
              <w:t>Area: Identify and compare area</w:t>
            </w:r>
          </w:p>
          <w:p w14:paraId="0341ACF4" w14:textId="7239F284" w:rsidR="00444B2A" w:rsidRDefault="06DB7984" w:rsidP="2FFC90D7">
            <w:pPr>
              <w:rPr>
                <w:b/>
                <w:bCs/>
              </w:rPr>
            </w:pPr>
            <w:r w:rsidRPr="2FFC90D7">
              <w:rPr>
                <w:b/>
                <w:bCs/>
              </w:rPr>
              <w:t>Stage 1</w:t>
            </w:r>
            <w:r w:rsidR="00D923AE">
              <w:rPr>
                <w:b/>
                <w:bCs/>
              </w:rPr>
              <w:t xml:space="preserve"> </w:t>
            </w:r>
            <w:r w:rsidR="000F71BC">
              <w:rPr>
                <w:b/>
                <w:bCs/>
              </w:rPr>
              <w:t>–</w:t>
            </w:r>
            <w:r w:rsidRPr="2FFC90D7">
              <w:rPr>
                <w:b/>
                <w:bCs/>
              </w:rPr>
              <w:t xml:space="preserve"> Part A</w:t>
            </w:r>
          </w:p>
          <w:p w14:paraId="39854AF4" w14:textId="2C679C05" w:rsidR="00444B2A" w:rsidRDefault="723353EB" w:rsidP="2FFC90D7">
            <w:pPr>
              <w:pStyle w:val="ListBullet"/>
              <w:rPr>
                <w:b/>
                <w:bCs/>
              </w:rPr>
            </w:pPr>
            <w:r>
              <w:t>Area: Indirectly compare area</w:t>
            </w:r>
          </w:p>
          <w:p w14:paraId="44623C08" w14:textId="3BF80589" w:rsidR="00444B2A" w:rsidRDefault="692CD227" w:rsidP="2FFC90D7">
            <w:pPr>
              <w:pStyle w:val="ListBullet"/>
            </w:pPr>
            <w:r>
              <w:t>Area: Measure areas using uniform informal units</w:t>
            </w:r>
          </w:p>
          <w:p w14:paraId="457BFBD5" w14:textId="7748CB73" w:rsidR="00444B2A" w:rsidRDefault="14176EF6" w:rsidP="2FFC90D7">
            <w:r w:rsidRPr="2FFC90D7">
              <w:rPr>
                <w:b/>
                <w:bCs/>
              </w:rPr>
              <w:t>Stage 1</w:t>
            </w:r>
            <w:r w:rsidR="00D923AE">
              <w:rPr>
                <w:b/>
                <w:bCs/>
              </w:rPr>
              <w:t xml:space="preserve"> </w:t>
            </w:r>
            <w:r w:rsidR="000F71BC">
              <w:rPr>
                <w:b/>
                <w:bCs/>
              </w:rPr>
              <w:t>–</w:t>
            </w:r>
            <w:r w:rsidRPr="2FFC90D7">
              <w:rPr>
                <w:b/>
                <w:bCs/>
              </w:rPr>
              <w:t xml:space="preserve"> Part B</w:t>
            </w:r>
          </w:p>
          <w:p w14:paraId="4FF5D638" w14:textId="1FB4360E" w:rsidR="00444B2A" w:rsidRDefault="4C216826" w:rsidP="2FFC90D7">
            <w:pPr>
              <w:pStyle w:val="ListBullet"/>
            </w:pPr>
            <w:r>
              <w:t xml:space="preserve">Area: Compare rectangular areas using uniform square units of an appropriate size in rows and </w:t>
            </w:r>
            <w:r>
              <w:lastRenderedPageBreak/>
              <w:t>columns</w:t>
            </w:r>
          </w:p>
          <w:p w14:paraId="4F19C106" w14:textId="69F32698" w:rsidR="00444B2A" w:rsidRDefault="723353EB" w:rsidP="2FFC90D7">
            <w:r w:rsidRPr="2FFC90D7">
              <w:rPr>
                <w:b/>
                <w:bCs/>
              </w:rPr>
              <w:t>Three-dimensional spatial structure</w:t>
            </w:r>
          </w:p>
          <w:p w14:paraId="7625ACCA" w14:textId="34374822" w:rsidR="00444B2A" w:rsidRDefault="01EC100E" w:rsidP="2FFC90D7">
            <w:pPr>
              <w:rPr>
                <w:b/>
                <w:bCs/>
              </w:rPr>
            </w:pPr>
            <w:r w:rsidRPr="2FFC90D7">
              <w:rPr>
                <w:b/>
                <w:bCs/>
              </w:rPr>
              <w:t>Early Stage 1</w:t>
            </w:r>
          </w:p>
          <w:p w14:paraId="23A579A5" w14:textId="1093DCB0" w:rsidR="00444B2A" w:rsidRDefault="5A3C3EF6" w:rsidP="2FFC90D7">
            <w:pPr>
              <w:pStyle w:val="ListBullet"/>
              <w:rPr>
                <w:b/>
                <w:bCs/>
              </w:rPr>
            </w:pPr>
            <w:r>
              <w:t>Volume:</w:t>
            </w:r>
            <w:r w:rsidR="0493AFA7">
              <w:t xml:space="preserve"> </w:t>
            </w:r>
            <w:r>
              <w:t>Compare internal volume by filling and packing</w:t>
            </w:r>
          </w:p>
          <w:p w14:paraId="637BC1C3" w14:textId="137CA249" w:rsidR="00444B2A" w:rsidRDefault="01EC100E" w:rsidP="2FFC90D7">
            <w:pPr>
              <w:rPr>
                <w:b/>
                <w:bCs/>
              </w:rPr>
            </w:pPr>
            <w:r w:rsidRPr="2FFC90D7">
              <w:rPr>
                <w:b/>
                <w:bCs/>
              </w:rPr>
              <w:t>Stage 1</w:t>
            </w:r>
            <w:r w:rsidR="00D923AE">
              <w:rPr>
                <w:b/>
                <w:bCs/>
              </w:rPr>
              <w:t xml:space="preserve"> </w:t>
            </w:r>
            <w:r w:rsidR="008A693B">
              <w:rPr>
                <w:b/>
                <w:bCs/>
              </w:rPr>
              <w:t>–</w:t>
            </w:r>
            <w:r w:rsidRPr="2FFC90D7">
              <w:rPr>
                <w:b/>
                <w:bCs/>
              </w:rPr>
              <w:t xml:space="preserve"> Pa</w:t>
            </w:r>
            <w:r w:rsidR="64D979F5" w:rsidRPr="2FFC90D7">
              <w:rPr>
                <w:b/>
                <w:bCs/>
              </w:rPr>
              <w:t>r</w:t>
            </w:r>
            <w:r w:rsidRPr="2FFC90D7">
              <w:rPr>
                <w:b/>
                <w:bCs/>
              </w:rPr>
              <w:t>t A</w:t>
            </w:r>
          </w:p>
          <w:p w14:paraId="56D1052C" w14:textId="55F6F293" w:rsidR="00444B2A" w:rsidRDefault="723353EB" w:rsidP="2FFC90D7">
            <w:pPr>
              <w:pStyle w:val="ListBullet"/>
              <w:rPr>
                <w:b/>
                <w:bCs/>
              </w:rPr>
            </w:pPr>
            <w:r>
              <w:t>Volume: Measure and compare the internal volumes (capacities) of containers by filling</w:t>
            </w:r>
          </w:p>
          <w:p w14:paraId="6C437F52" w14:textId="2672CEA7" w:rsidR="00444B2A" w:rsidRDefault="3A2A5EDB" w:rsidP="2FFC90D7">
            <w:pPr>
              <w:rPr>
                <w:b/>
                <w:bCs/>
              </w:rPr>
            </w:pPr>
            <w:r w:rsidRPr="2FFC90D7">
              <w:rPr>
                <w:b/>
                <w:bCs/>
              </w:rPr>
              <w:t>Stage 1</w:t>
            </w:r>
            <w:r w:rsidR="00D923AE">
              <w:rPr>
                <w:b/>
                <w:bCs/>
              </w:rPr>
              <w:t xml:space="preserve"> </w:t>
            </w:r>
            <w:r w:rsidR="008A693B">
              <w:rPr>
                <w:b/>
                <w:bCs/>
              </w:rPr>
              <w:t>–</w:t>
            </w:r>
            <w:r w:rsidRPr="2FFC90D7">
              <w:rPr>
                <w:b/>
                <w:bCs/>
              </w:rPr>
              <w:t xml:space="preserve"> Part </w:t>
            </w:r>
            <w:r w:rsidR="4E777672" w:rsidRPr="2FFC90D7">
              <w:rPr>
                <w:b/>
                <w:bCs/>
              </w:rPr>
              <w:t>B</w:t>
            </w:r>
          </w:p>
          <w:p w14:paraId="384FA609" w14:textId="51C9D571" w:rsidR="00444B2A" w:rsidRDefault="692CD227" w:rsidP="2FFC90D7">
            <w:pPr>
              <w:pStyle w:val="ListBullet"/>
            </w:pPr>
            <w:r>
              <w:t>Volume: Compare containers based on internal volume (capacity) by filling and packing</w:t>
            </w:r>
          </w:p>
          <w:p w14:paraId="79D6A3E1" w14:textId="301C8AA2" w:rsidR="00444B2A" w:rsidRDefault="723353EB" w:rsidP="2FFC90D7">
            <w:r w:rsidRPr="2FFC90D7">
              <w:rPr>
                <w:b/>
                <w:bCs/>
              </w:rPr>
              <w:t>Non-spatial measure</w:t>
            </w:r>
          </w:p>
          <w:p w14:paraId="292EB01A" w14:textId="64C5B255" w:rsidR="00444B2A" w:rsidRDefault="1FE367D8" w:rsidP="2FFC90D7">
            <w:pPr>
              <w:rPr>
                <w:b/>
                <w:bCs/>
              </w:rPr>
            </w:pPr>
            <w:r w:rsidRPr="2FFC90D7">
              <w:rPr>
                <w:b/>
                <w:bCs/>
              </w:rPr>
              <w:t>Early Stage 1</w:t>
            </w:r>
          </w:p>
          <w:p w14:paraId="5EEAEE7C" w14:textId="633E3FBF" w:rsidR="00444B2A" w:rsidRDefault="6025D396" w:rsidP="2FFC90D7">
            <w:pPr>
              <w:pStyle w:val="ListBullet"/>
              <w:rPr>
                <w:b/>
                <w:bCs/>
              </w:rPr>
            </w:pPr>
            <w:r>
              <w:t>Mass: Identify and compare mass using weight</w:t>
            </w:r>
          </w:p>
          <w:p w14:paraId="756F776A" w14:textId="36C1DFEC" w:rsidR="00444B2A" w:rsidRDefault="1FE367D8" w:rsidP="2FFC90D7">
            <w:pPr>
              <w:rPr>
                <w:b/>
                <w:bCs/>
              </w:rPr>
            </w:pPr>
            <w:r w:rsidRPr="2FFC90D7">
              <w:rPr>
                <w:b/>
                <w:bCs/>
              </w:rPr>
              <w:t>Stage 1</w:t>
            </w:r>
            <w:r w:rsidR="00D923AE">
              <w:rPr>
                <w:b/>
                <w:bCs/>
              </w:rPr>
              <w:t xml:space="preserve"> </w:t>
            </w:r>
            <w:r w:rsidR="008A693B">
              <w:rPr>
                <w:b/>
                <w:bCs/>
              </w:rPr>
              <w:t>–</w:t>
            </w:r>
            <w:r w:rsidRPr="2FFC90D7">
              <w:rPr>
                <w:b/>
                <w:bCs/>
              </w:rPr>
              <w:t xml:space="preserve"> Part A</w:t>
            </w:r>
          </w:p>
          <w:p w14:paraId="12624D21" w14:textId="0FA8D543" w:rsidR="00444B2A" w:rsidRDefault="723353EB" w:rsidP="2FFC90D7">
            <w:pPr>
              <w:pStyle w:val="ListBullet"/>
              <w:rPr>
                <w:b/>
                <w:bCs/>
              </w:rPr>
            </w:pPr>
            <w:r>
              <w:t>Mass: Investigate mass using an equal-arm balance</w:t>
            </w:r>
          </w:p>
        </w:tc>
        <w:tc>
          <w:tcPr>
            <w:tcW w:w="1666" w:type="pct"/>
          </w:tcPr>
          <w:p w14:paraId="6035B730" w14:textId="5A7CA44D" w:rsidR="00B562E8" w:rsidRDefault="00000000" w:rsidP="0448C553">
            <w:pPr>
              <w:pStyle w:val="ListBullet"/>
            </w:pPr>
            <w:hyperlink w:anchor="_Resource_1:_Captain_1">
              <w:r w:rsidR="39D523B2" w:rsidRPr="0448C553">
                <w:rPr>
                  <w:rStyle w:val="Hyperlink"/>
                </w:rPr>
                <w:t>Resource</w:t>
              </w:r>
              <w:r w:rsidR="310B632A" w:rsidRPr="0448C553">
                <w:rPr>
                  <w:rStyle w:val="Hyperlink"/>
                </w:rPr>
                <w:t xml:space="preserve"> </w:t>
              </w:r>
              <w:r w:rsidR="39D523B2" w:rsidRPr="0448C553">
                <w:rPr>
                  <w:rStyle w:val="Hyperlink"/>
                </w:rPr>
                <w:t>1: Captain Beard’s ship</w:t>
              </w:r>
            </w:hyperlink>
          </w:p>
          <w:p w14:paraId="4426C4D6" w14:textId="4A1C05D2" w:rsidR="4A59CC03" w:rsidRDefault="00000000" w:rsidP="0448C553">
            <w:pPr>
              <w:pStyle w:val="ListBullet"/>
            </w:pPr>
            <w:hyperlink w:anchor="_Resource_2:_Pirate_2">
              <w:r w:rsidR="5DE8BF78" w:rsidRPr="0448C553">
                <w:rPr>
                  <w:rStyle w:val="Hyperlink"/>
                </w:rPr>
                <w:t xml:space="preserve">Resource </w:t>
              </w:r>
              <w:r w:rsidR="311C4DA4" w:rsidRPr="0448C553">
                <w:rPr>
                  <w:rStyle w:val="Hyperlink"/>
                </w:rPr>
                <w:t>2</w:t>
              </w:r>
              <w:r w:rsidR="5DE8BF78" w:rsidRPr="0448C553">
                <w:rPr>
                  <w:rStyle w:val="Hyperlink"/>
                </w:rPr>
                <w:t xml:space="preserve">: </w:t>
              </w:r>
              <w:r w:rsidR="39D523B2" w:rsidRPr="0448C553">
                <w:rPr>
                  <w:rStyle w:val="Hyperlink"/>
                </w:rPr>
                <w:t>Pirate crew</w:t>
              </w:r>
            </w:hyperlink>
          </w:p>
          <w:p w14:paraId="07C1A23B" w14:textId="4311CC39" w:rsidR="00B562E8" w:rsidRDefault="00000000" w:rsidP="0448C553">
            <w:pPr>
              <w:pStyle w:val="ListBullet"/>
            </w:pPr>
            <w:hyperlink w:anchor="_Resource_3:_Pirate_1">
              <w:r w:rsidR="6C6006B4" w:rsidRPr="0448C553">
                <w:rPr>
                  <w:rStyle w:val="Hyperlink"/>
                </w:rPr>
                <w:t>Resource</w:t>
              </w:r>
              <w:r w:rsidR="18AEC71C" w:rsidRPr="0448C553">
                <w:rPr>
                  <w:rStyle w:val="Hyperlink"/>
                </w:rPr>
                <w:t xml:space="preserve"> </w:t>
              </w:r>
              <w:r w:rsidR="2BDB967D" w:rsidRPr="0448C553">
                <w:rPr>
                  <w:rStyle w:val="Hyperlink"/>
                </w:rPr>
                <w:t>3</w:t>
              </w:r>
              <w:r w:rsidR="18AEC71C" w:rsidRPr="0448C553">
                <w:rPr>
                  <w:rStyle w:val="Hyperlink"/>
                </w:rPr>
                <w:t>: Pirate Bonny’s bucket</w:t>
              </w:r>
            </w:hyperlink>
          </w:p>
          <w:p w14:paraId="02C6801C" w14:textId="405CF7E1" w:rsidR="7E4E825E" w:rsidRDefault="00000000" w:rsidP="0448C553">
            <w:pPr>
              <w:pStyle w:val="ListBullet"/>
            </w:pPr>
            <w:hyperlink w:anchor="_Resource_4:_Bucket_1">
              <w:r w:rsidR="18AEC71C" w:rsidRPr="0448C553">
                <w:rPr>
                  <w:rStyle w:val="Hyperlink"/>
                </w:rPr>
                <w:t xml:space="preserve">Resource </w:t>
              </w:r>
              <w:r w:rsidR="1EA9B7D0" w:rsidRPr="0448C553">
                <w:rPr>
                  <w:rStyle w:val="Hyperlink"/>
                </w:rPr>
                <w:t>4</w:t>
              </w:r>
              <w:r w:rsidR="18AEC71C" w:rsidRPr="0448C553">
                <w:rPr>
                  <w:rStyle w:val="Hyperlink"/>
                </w:rPr>
                <w:t>: Bucking recording sheet</w:t>
              </w:r>
            </w:hyperlink>
          </w:p>
          <w:p w14:paraId="51D4584E" w14:textId="4F5F1AD4" w:rsidR="00284BCA" w:rsidRDefault="00284BCA" w:rsidP="00B562E8">
            <w:pPr>
              <w:pStyle w:val="ListBullet"/>
            </w:pPr>
            <w:r>
              <w:t>Container or bucket (one per group of students)</w:t>
            </w:r>
          </w:p>
          <w:p w14:paraId="5CED88C2" w14:textId="64A966A9" w:rsidR="00444B2A" w:rsidRDefault="18AEC71C" w:rsidP="00B562E8">
            <w:pPr>
              <w:pStyle w:val="ListBullet"/>
            </w:pPr>
            <w:r>
              <w:t>Counters</w:t>
            </w:r>
          </w:p>
          <w:p w14:paraId="4742E8DA" w14:textId="6FDA5877" w:rsidR="00444B2A" w:rsidRDefault="18AEC71C" w:rsidP="00B562E8">
            <w:pPr>
              <w:pStyle w:val="ListBullet"/>
            </w:pPr>
            <w:r>
              <w:t>Ten</w:t>
            </w:r>
            <w:r w:rsidR="002229DC">
              <w:t>-</w:t>
            </w:r>
            <w:r>
              <w:t>frame (</w:t>
            </w:r>
            <w:r w:rsidR="738E3778">
              <w:t>one</w:t>
            </w:r>
            <w:r>
              <w:t xml:space="preserve"> per student)</w:t>
            </w:r>
          </w:p>
          <w:p w14:paraId="07803038" w14:textId="4B06C60F" w:rsidR="00444B2A" w:rsidRDefault="2D369CCA" w:rsidP="00B562E8">
            <w:pPr>
              <w:pStyle w:val="ListBullet"/>
            </w:pPr>
            <w:r>
              <w:t>Paper to cover ten</w:t>
            </w:r>
            <w:r w:rsidR="00C42A9E">
              <w:t>-</w:t>
            </w:r>
            <w:r w:rsidR="7DDD39CD">
              <w:t>frame</w:t>
            </w:r>
          </w:p>
          <w:p w14:paraId="421BC8E1" w14:textId="5391757F" w:rsidR="00444B2A" w:rsidRDefault="5EA03C00" w:rsidP="00B562E8">
            <w:pPr>
              <w:pStyle w:val="ListBullet"/>
            </w:pPr>
            <w:r>
              <w:t>Treasure chest</w:t>
            </w:r>
          </w:p>
          <w:p w14:paraId="39CBA8C9" w14:textId="3CA15529" w:rsidR="00444B2A" w:rsidRDefault="5EA03C00" w:rsidP="00B562E8">
            <w:pPr>
              <w:pStyle w:val="ListBullet"/>
            </w:pPr>
            <w:r>
              <w:t>Variety of objects</w:t>
            </w:r>
            <w:r w:rsidR="00651282">
              <w:t xml:space="preserve"> (a book, a coin, a hat)</w:t>
            </w:r>
          </w:p>
          <w:p w14:paraId="74AB28D0" w14:textId="65243461" w:rsidR="00444B2A" w:rsidRDefault="01DF6883" w:rsidP="00B562E8">
            <w:pPr>
              <w:pStyle w:val="ListBullet"/>
            </w:pPr>
            <w:r>
              <w:t>Selection</w:t>
            </w:r>
            <w:r w:rsidR="5EA03C00">
              <w:t xml:space="preserve"> of informal units such as blocks (</w:t>
            </w:r>
            <w:r w:rsidR="5A1D0B5D">
              <w:t>volume</w:t>
            </w:r>
            <w:r w:rsidR="5EA03C00">
              <w:t>), paperclips (length)</w:t>
            </w:r>
          </w:p>
          <w:p w14:paraId="2A79533A" w14:textId="668FAD5E" w:rsidR="00444B2A" w:rsidRDefault="18AEC71C" w:rsidP="00B562E8">
            <w:pPr>
              <w:pStyle w:val="ListBullet"/>
            </w:pPr>
            <w:r>
              <w:lastRenderedPageBreak/>
              <w:t>Writing materials</w:t>
            </w:r>
          </w:p>
        </w:tc>
      </w:tr>
      <w:tr w:rsidR="00444B2A" w14:paraId="23508BF0" w14:textId="77777777" w:rsidTr="00E013B1">
        <w:trPr>
          <w:cnfStyle w:val="000000010000" w:firstRow="0" w:lastRow="0" w:firstColumn="0" w:lastColumn="0" w:oddVBand="0" w:evenVBand="0" w:oddHBand="0" w:evenHBand="1" w:firstRowFirstColumn="0" w:firstRowLastColumn="0" w:lastRowFirstColumn="0" w:lastRowLastColumn="0"/>
        </w:trPr>
        <w:tc>
          <w:tcPr>
            <w:tcW w:w="1313" w:type="pct"/>
          </w:tcPr>
          <w:p w14:paraId="7C922E9E" w14:textId="1616D14F" w:rsidR="00444B2A" w:rsidRPr="00E013B1" w:rsidRDefault="00000000" w:rsidP="00444B2A">
            <w:pPr>
              <w:rPr>
                <w:b/>
                <w:bCs/>
              </w:rPr>
            </w:pPr>
            <w:hyperlink w:anchor="_Lesson_2:_Captain_1">
              <w:r w:rsidR="00444B2A" w:rsidRPr="00E013B1">
                <w:rPr>
                  <w:rStyle w:val="Hyperlink"/>
                  <w:b/>
                  <w:bCs/>
                </w:rPr>
                <w:t xml:space="preserve">Lesson 2: </w:t>
              </w:r>
              <w:r w:rsidR="1DC5D864" w:rsidRPr="00E013B1">
                <w:rPr>
                  <w:rStyle w:val="Hyperlink"/>
                  <w:b/>
                  <w:bCs/>
                </w:rPr>
                <w:t>Captain Beard’s Treasure Chest</w:t>
              </w:r>
            </w:hyperlink>
          </w:p>
          <w:p w14:paraId="0F134C4D" w14:textId="1096B4CE" w:rsidR="00444B2A" w:rsidRDefault="2EE43BC5" w:rsidP="00444B2A">
            <w:r>
              <w:t>60</w:t>
            </w:r>
            <w:r w:rsidR="00444B2A">
              <w:t xml:space="preserve"> minutes</w:t>
            </w:r>
          </w:p>
          <w:p w14:paraId="7262E4D6" w14:textId="188FB54E" w:rsidR="00444B2A" w:rsidRDefault="56042731" w:rsidP="2FFC90D7">
            <w:pPr>
              <w:rPr>
                <w:rFonts w:eastAsia="Arial"/>
              </w:rPr>
            </w:pPr>
            <w:r w:rsidRPr="2FFC90D7">
              <w:rPr>
                <w:rFonts w:eastAsia="Arial"/>
              </w:rPr>
              <w:t>We can measure lengths using informal and formal units.</w:t>
            </w:r>
          </w:p>
        </w:tc>
        <w:tc>
          <w:tcPr>
            <w:tcW w:w="2021" w:type="pct"/>
          </w:tcPr>
          <w:p w14:paraId="01AEA1E5" w14:textId="17EB2ADF" w:rsidR="00444B2A" w:rsidRDefault="1CDB216F" w:rsidP="2FFC90D7">
            <w:pPr>
              <w:pStyle w:val="ListBullet"/>
              <w:numPr>
                <w:ilvl w:val="0"/>
                <w:numId w:val="0"/>
              </w:numPr>
              <w:rPr>
                <w:b/>
                <w:bCs/>
              </w:rPr>
            </w:pPr>
            <w:r w:rsidRPr="2FFC90D7">
              <w:rPr>
                <w:b/>
                <w:bCs/>
              </w:rPr>
              <w:t>Representing whole numbers</w:t>
            </w:r>
          </w:p>
          <w:p w14:paraId="6E3F14F5" w14:textId="4C46902B" w:rsidR="00444B2A" w:rsidRDefault="484FF31E" w:rsidP="2FFC90D7">
            <w:pPr>
              <w:rPr>
                <w:b/>
                <w:bCs/>
              </w:rPr>
            </w:pPr>
            <w:r w:rsidRPr="6EBE52C0">
              <w:rPr>
                <w:b/>
                <w:bCs/>
              </w:rPr>
              <w:t>Early Stage 1</w:t>
            </w:r>
          </w:p>
          <w:p w14:paraId="4D7755E2" w14:textId="4C46902B" w:rsidR="00444B2A" w:rsidRDefault="1CDB216F" w:rsidP="2FFC90D7">
            <w:pPr>
              <w:pStyle w:val="ListBullet"/>
              <w:rPr>
                <w:rStyle w:val="Strong"/>
              </w:rPr>
            </w:pPr>
            <w:r>
              <w:t>Use the counting sequence of ones flexibly</w:t>
            </w:r>
          </w:p>
          <w:p w14:paraId="23F79F69" w14:textId="4C46902B" w:rsidR="00444B2A" w:rsidRDefault="1CDB216F" w:rsidP="2FFC90D7">
            <w:pPr>
              <w:pStyle w:val="ListBullet"/>
              <w:rPr>
                <w:rStyle w:val="Strong"/>
              </w:rPr>
            </w:pPr>
            <w:r>
              <w:t>Connect counting and numerals to quantities</w:t>
            </w:r>
          </w:p>
          <w:p w14:paraId="24CA851E" w14:textId="24D9E902" w:rsidR="00444B2A" w:rsidRDefault="6C85EC7C" w:rsidP="2FFC90D7">
            <w:pPr>
              <w:pStyle w:val="ListBullet"/>
              <w:numPr>
                <w:ilvl w:val="0"/>
                <w:numId w:val="0"/>
              </w:numPr>
              <w:rPr>
                <w:rFonts w:eastAsia="Arial"/>
                <w:b/>
                <w:bCs/>
              </w:rPr>
            </w:pPr>
            <w:r w:rsidRPr="2EA85CA7">
              <w:rPr>
                <w:rFonts w:eastAsia="Arial"/>
                <w:b/>
                <w:bCs/>
              </w:rPr>
              <w:t>Stage 1</w:t>
            </w:r>
            <w:r w:rsidR="00D923AE">
              <w:rPr>
                <w:rFonts w:eastAsia="Arial"/>
                <w:b/>
                <w:bCs/>
              </w:rPr>
              <w:t xml:space="preserve"> </w:t>
            </w:r>
            <w:r w:rsidR="008A693B">
              <w:rPr>
                <w:rFonts w:eastAsia="Arial"/>
                <w:b/>
                <w:bCs/>
              </w:rPr>
              <w:t>–</w:t>
            </w:r>
            <w:r w:rsidRPr="2EA85CA7">
              <w:rPr>
                <w:rFonts w:eastAsia="Arial"/>
                <w:b/>
                <w:bCs/>
              </w:rPr>
              <w:t xml:space="preserve"> Part A</w:t>
            </w:r>
          </w:p>
          <w:p w14:paraId="47DE6932" w14:textId="58682825" w:rsidR="00444B2A" w:rsidRDefault="632817F9" w:rsidP="2EA85CA7">
            <w:pPr>
              <w:pStyle w:val="ListBullet"/>
              <w:rPr>
                <w:rFonts w:eastAsia="Arial"/>
                <w:color w:val="000000" w:themeColor="text1"/>
              </w:rPr>
            </w:pPr>
            <w:r w:rsidRPr="023D0E80">
              <w:rPr>
                <w:rFonts w:eastAsia="Arial"/>
                <w:color w:val="000000" w:themeColor="text1"/>
              </w:rPr>
              <w:t xml:space="preserve">Use counting sequences of ones with </w:t>
            </w:r>
            <w:r w:rsidR="6386C1CC" w:rsidRPr="023D0E80">
              <w:rPr>
                <w:rFonts w:eastAsia="Arial"/>
                <w:color w:val="000000" w:themeColor="text1"/>
              </w:rPr>
              <w:t>two</w:t>
            </w:r>
            <w:r w:rsidRPr="023D0E80">
              <w:rPr>
                <w:rFonts w:eastAsia="Arial"/>
                <w:color w:val="000000" w:themeColor="text1"/>
              </w:rPr>
              <w:t>-digit numbers and beyond</w:t>
            </w:r>
          </w:p>
          <w:p w14:paraId="4F9CB5E1" w14:textId="3D980ECA" w:rsidR="00444B2A" w:rsidRDefault="632817F9" w:rsidP="023D0E80">
            <w:pPr>
              <w:pStyle w:val="ListBullet"/>
            </w:pPr>
            <w:r>
              <w:t>Represent numbers on a line</w:t>
            </w:r>
          </w:p>
          <w:p w14:paraId="4BE9A70E" w14:textId="05773BB8" w:rsidR="00444B2A" w:rsidRDefault="632817F9" w:rsidP="2FFC90D7">
            <w:pPr>
              <w:pStyle w:val="ListBullet"/>
              <w:numPr>
                <w:ilvl w:val="0"/>
                <w:numId w:val="0"/>
              </w:numPr>
            </w:pPr>
            <w:r w:rsidRPr="2EA85CA7">
              <w:rPr>
                <w:rStyle w:val="Strong"/>
              </w:rPr>
              <w:t>Stage 1</w:t>
            </w:r>
            <w:r w:rsidR="00D923AE">
              <w:rPr>
                <w:rStyle w:val="Strong"/>
              </w:rPr>
              <w:t xml:space="preserve"> </w:t>
            </w:r>
            <w:r w:rsidR="008A693B">
              <w:rPr>
                <w:rStyle w:val="Strong"/>
              </w:rPr>
              <w:t>–</w:t>
            </w:r>
            <w:r w:rsidRPr="2EA85CA7">
              <w:rPr>
                <w:rStyle w:val="Strong"/>
              </w:rPr>
              <w:t xml:space="preserve"> Part B</w:t>
            </w:r>
          </w:p>
          <w:p w14:paraId="6C0B5F98" w14:textId="468F0A6A" w:rsidR="00444B2A" w:rsidRDefault="56345311" w:rsidP="2EA85CA7">
            <w:pPr>
              <w:pStyle w:val="ListBullet"/>
            </w:pPr>
            <w:r>
              <w:t>Use counting sequences of ones and tens flexibly</w:t>
            </w:r>
          </w:p>
          <w:p w14:paraId="69BD6518" w14:textId="788F6982" w:rsidR="00444B2A" w:rsidRDefault="0FA19E43" w:rsidP="2EA85CA7">
            <w:r w:rsidRPr="2EA85CA7">
              <w:rPr>
                <w:rStyle w:val="Strong"/>
              </w:rPr>
              <w:t>Geometric measure</w:t>
            </w:r>
          </w:p>
          <w:p w14:paraId="24ADB540" w14:textId="23B60558" w:rsidR="00444B2A" w:rsidRDefault="0FA19E43" w:rsidP="2EA85CA7">
            <w:pPr>
              <w:rPr>
                <w:rStyle w:val="Strong"/>
              </w:rPr>
            </w:pPr>
            <w:r w:rsidRPr="2EA85CA7">
              <w:rPr>
                <w:rStyle w:val="Strong"/>
              </w:rPr>
              <w:t>Early Stage 1</w:t>
            </w:r>
          </w:p>
          <w:p w14:paraId="1D996713" w14:textId="0750285A" w:rsidR="00444B2A" w:rsidRDefault="5A33F93B" w:rsidP="2EA85CA7">
            <w:pPr>
              <w:pStyle w:val="ListBullet"/>
              <w:rPr>
                <w:rStyle w:val="Strong"/>
              </w:rPr>
            </w:pPr>
            <w:r>
              <w:t>Length: Use direct and indirect comparisons to decide which is longer</w:t>
            </w:r>
          </w:p>
          <w:p w14:paraId="686AE7F3" w14:textId="4A3C5199" w:rsidR="00444B2A" w:rsidRDefault="375C44E5" w:rsidP="2EA85CA7">
            <w:pPr>
              <w:rPr>
                <w:rStyle w:val="Strong"/>
              </w:rPr>
            </w:pPr>
            <w:r w:rsidRPr="2EA85CA7">
              <w:rPr>
                <w:rStyle w:val="Strong"/>
              </w:rPr>
              <w:t>Stage 1</w:t>
            </w:r>
            <w:r w:rsidR="00D923AE">
              <w:rPr>
                <w:rStyle w:val="Strong"/>
              </w:rPr>
              <w:t xml:space="preserve"> </w:t>
            </w:r>
            <w:r w:rsidR="008A693B">
              <w:rPr>
                <w:rStyle w:val="Strong"/>
              </w:rPr>
              <w:t>–</w:t>
            </w:r>
            <w:r w:rsidRPr="2EA85CA7">
              <w:rPr>
                <w:rStyle w:val="Strong"/>
              </w:rPr>
              <w:t xml:space="preserve"> Part A</w:t>
            </w:r>
          </w:p>
          <w:p w14:paraId="4C1239A8" w14:textId="0846B7C5" w:rsidR="00444B2A" w:rsidRDefault="375C44E5" w:rsidP="2EA85CA7">
            <w:pPr>
              <w:pStyle w:val="ListBullet"/>
              <w:rPr>
                <w:rStyle w:val="Strong"/>
              </w:rPr>
            </w:pPr>
            <w:r>
              <w:t xml:space="preserve">Length: Compare lengths using uniform </w:t>
            </w:r>
            <w:r>
              <w:lastRenderedPageBreak/>
              <w:t>informal units</w:t>
            </w:r>
          </w:p>
          <w:p w14:paraId="5813D84E" w14:textId="069B273D" w:rsidR="00444B2A" w:rsidRDefault="375C44E5" w:rsidP="2EA85CA7">
            <w:pPr>
              <w:pStyle w:val="ListBullet"/>
              <w:numPr>
                <w:ilvl w:val="0"/>
                <w:numId w:val="0"/>
              </w:numPr>
              <w:rPr>
                <w:rStyle w:val="Strong"/>
              </w:rPr>
            </w:pPr>
            <w:r w:rsidRPr="2EA85CA7">
              <w:rPr>
                <w:rStyle w:val="Strong"/>
              </w:rPr>
              <w:t>Stage 1</w:t>
            </w:r>
            <w:r w:rsidR="00D923AE">
              <w:rPr>
                <w:rStyle w:val="Strong"/>
              </w:rPr>
              <w:t xml:space="preserve"> </w:t>
            </w:r>
            <w:r w:rsidR="008A693B">
              <w:rPr>
                <w:rStyle w:val="Strong"/>
              </w:rPr>
              <w:t>–</w:t>
            </w:r>
            <w:r w:rsidRPr="2EA85CA7">
              <w:rPr>
                <w:rStyle w:val="Strong"/>
              </w:rPr>
              <w:t xml:space="preserve"> Part B</w:t>
            </w:r>
          </w:p>
          <w:p w14:paraId="58BAF0D2" w14:textId="211132CD" w:rsidR="00444B2A" w:rsidRDefault="375C44E5" w:rsidP="2EA85CA7">
            <w:pPr>
              <w:pStyle w:val="ListBullet"/>
              <w:rPr>
                <w:rStyle w:val="Strong"/>
              </w:rPr>
            </w:pPr>
            <w:r>
              <w:t>Length: Compare and order lengths, using appropriate uniform informal units</w:t>
            </w:r>
          </w:p>
          <w:p w14:paraId="5D0A12A7" w14:textId="4AD3850E" w:rsidR="00444B2A" w:rsidRDefault="5BF40CA9" w:rsidP="2EA85CA7">
            <w:pPr>
              <w:pStyle w:val="ListBullet"/>
            </w:pPr>
            <w:r>
              <w:t>Length: Recognise and use formal units to measure lengths of objects</w:t>
            </w:r>
          </w:p>
        </w:tc>
        <w:tc>
          <w:tcPr>
            <w:tcW w:w="1666" w:type="pct"/>
          </w:tcPr>
          <w:p w14:paraId="518C2A79" w14:textId="00C89FA7" w:rsidR="00C80DEA" w:rsidRDefault="00000000" w:rsidP="0448C553">
            <w:pPr>
              <w:pStyle w:val="ListBullet"/>
            </w:pPr>
            <w:hyperlink w:anchor="_Resource_1:_Captain_1" w:history="1">
              <w:r w:rsidR="00C80DEA" w:rsidRPr="00C80DEA">
                <w:rPr>
                  <w:rStyle w:val="Hyperlink"/>
                </w:rPr>
                <w:t>Resource 1: Captain Beard’s ship</w:t>
              </w:r>
            </w:hyperlink>
          </w:p>
          <w:p w14:paraId="667A7AB1" w14:textId="3CC29752" w:rsidR="00B562E8" w:rsidRDefault="00000000" w:rsidP="0448C553">
            <w:pPr>
              <w:pStyle w:val="ListBullet"/>
            </w:pPr>
            <w:hyperlink w:anchor="_Resource_5:_Estimating_2">
              <w:r w:rsidR="5BBC0469" w:rsidRPr="023D0E80">
                <w:rPr>
                  <w:rStyle w:val="Hyperlink"/>
                </w:rPr>
                <w:t xml:space="preserve">Resource </w:t>
              </w:r>
              <w:r w:rsidR="0FF54202" w:rsidRPr="023D0E80">
                <w:rPr>
                  <w:rStyle w:val="Hyperlink"/>
                </w:rPr>
                <w:t>5</w:t>
              </w:r>
              <w:r w:rsidR="5BBC0469" w:rsidRPr="023D0E80">
                <w:rPr>
                  <w:rStyle w:val="Hyperlink"/>
                </w:rPr>
                <w:t>: Estimating and recording</w:t>
              </w:r>
            </w:hyperlink>
          </w:p>
          <w:p w14:paraId="11987A14" w14:textId="77777777" w:rsidR="00C80DEA" w:rsidRDefault="00C80DEA" w:rsidP="00C80DEA">
            <w:pPr>
              <w:pStyle w:val="ListBullet"/>
            </w:pPr>
            <w:r>
              <w:t>Beanbags</w:t>
            </w:r>
          </w:p>
          <w:p w14:paraId="267114D4" w14:textId="77777777" w:rsidR="005A3135" w:rsidRDefault="005A3135" w:rsidP="005A3135">
            <w:pPr>
              <w:pStyle w:val="ListBullet"/>
            </w:pPr>
            <w:r>
              <w:t>Chalk</w:t>
            </w:r>
          </w:p>
          <w:p w14:paraId="38E9D393" w14:textId="77777777" w:rsidR="005A3135" w:rsidRDefault="005A3135" w:rsidP="005A3135">
            <w:pPr>
              <w:pStyle w:val="ListBullet"/>
            </w:pPr>
            <w:r>
              <w:t>Metre ruler</w:t>
            </w:r>
          </w:p>
          <w:p w14:paraId="7D66725C" w14:textId="77777777" w:rsidR="005A3135" w:rsidRDefault="005A3135" w:rsidP="005A3135">
            <w:pPr>
              <w:pStyle w:val="ListBullet"/>
            </w:pPr>
            <w:r>
              <w:t>Metre string (ribbon or cardboard) (Stage 1)</w:t>
            </w:r>
          </w:p>
          <w:p w14:paraId="2CED449D" w14:textId="77777777" w:rsidR="005A3135" w:rsidRDefault="005A3135" w:rsidP="005A3135">
            <w:pPr>
              <w:pStyle w:val="ListBullet"/>
            </w:pPr>
            <w:r>
              <w:t>Number chart</w:t>
            </w:r>
          </w:p>
          <w:p w14:paraId="6719EAF9" w14:textId="77777777" w:rsidR="005A3135" w:rsidRDefault="005A3135" w:rsidP="005A3135">
            <w:pPr>
              <w:pStyle w:val="ListBullet"/>
            </w:pPr>
            <w:r>
              <w:t>Paper to create anchor chart</w:t>
            </w:r>
          </w:p>
          <w:p w14:paraId="72C04BA8" w14:textId="4DF49E65" w:rsidR="00444B2A" w:rsidRDefault="5E83D364" w:rsidP="00B562E8">
            <w:pPr>
              <w:pStyle w:val="ListBullet"/>
            </w:pPr>
            <w:r>
              <w:t>String in various lengths (</w:t>
            </w:r>
            <w:r w:rsidR="008B3936">
              <w:t>Early Stage 1</w:t>
            </w:r>
            <w:r>
              <w:t>)</w:t>
            </w:r>
          </w:p>
          <w:p w14:paraId="1F28119B" w14:textId="52166376" w:rsidR="00444B2A" w:rsidRDefault="44A1B91F" w:rsidP="2FFC90D7">
            <w:pPr>
              <w:pStyle w:val="ListBullet"/>
            </w:pPr>
            <w:r>
              <w:t>Variety of objects of different lengths</w:t>
            </w:r>
          </w:p>
          <w:p w14:paraId="38FB7F54" w14:textId="24791BC0" w:rsidR="00444B2A" w:rsidRDefault="44CC6197" w:rsidP="00E2439D">
            <w:pPr>
              <w:pStyle w:val="ListBullet"/>
            </w:pPr>
            <w:r>
              <w:t>Writing mater</w:t>
            </w:r>
            <w:r w:rsidR="131450ED">
              <w:t>i</w:t>
            </w:r>
            <w:r>
              <w:t>als</w:t>
            </w:r>
          </w:p>
        </w:tc>
      </w:tr>
      <w:tr w:rsidR="00444B2A" w14:paraId="224BB8B3" w14:textId="77777777" w:rsidTr="00E013B1">
        <w:trPr>
          <w:cnfStyle w:val="000000100000" w:firstRow="0" w:lastRow="0" w:firstColumn="0" w:lastColumn="0" w:oddVBand="0" w:evenVBand="0" w:oddHBand="1" w:evenHBand="0" w:firstRowFirstColumn="0" w:firstRowLastColumn="0" w:lastRowFirstColumn="0" w:lastRowLastColumn="0"/>
        </w:trPr>
        <w:tc>
          <w:tcPr>
            <w:tcW w:w="1313" w:type="pct"/>
          </w:tcPr>
          <w:p w14:paraId="64154888" w14:textId="357164FA" w:rsidR="00444B2A" w:rsidRPr="00E013B1" w:rsidRDefault="00000000" w:rsidP="00444B2A">
            <w:pPr>
              <w:rPr>
                <w:b/>
                <w:bCs/>
              </w:rPr>
            </w:pPr>
            <w:hyperlink w:anchor="_Lesson_3:_Cannon_1">
              <w:r w:rsidR="00444B2A" w:rsidRPr="00E013B1">
                <w:rPr>
                  <w:rStyle w:val="Hyperlink"/>
                  <w:b/>
                  <w:bCs/>
                </w:rPr>
                <w:t xml:space="preserve">Lesson 3: </w:t>
              </w:r>
              <w:r w:rsidR="08EE20B8" w:rsidRPr="00E013B1">
                <w:rPr>
                  <w:rStyle w:val="Hyperlink"/>
                  <w:b/>
                  <w:bCs/>
                </w:rPr>
                <w:t>Can</w:t>
              </w:r>
              <w:r w:rsidR="5EB72E66" w:rsidRPr="00E013B1">
                <w:rPr>
                  <w:rStyle w:val="Hyperlink"/>
                  <w:b/>
                  <w:bCs/>
                </w:rPr>
                <w:t>n</w:t>
              </w:r>
              <w:r w:rsidR="08EE20B8" w:rsidRPr="00E013B1">
                <w:rPr>
                  <w:rStyle w:val="Hyperlink"/>
                  <w:b/>
                  <w:bCs/>
                </w:rPr>
                <w:t>on ball maths</w:t>
              </w:r>
            </w:hyperlink>
          </w:p>
          <w:p w14:paraId="1F8C7B26" w14:textId="08DDD530" w:rsidR="00444B2A" w:rsidRDefault="08EE20B8" w:rsidP="00444B2A">
            <w:r>
              <w:t>60</w:t>
            </w:r>
            <w:r w:rsidR="00444B2A">
              <w:t xml:space="preserve"> minutes</w:t>
            </w:r>
          </w:p>
          <w:p w14:paraId="6B5D304D" w14:textId="3F159BA6" w:rsidR="00444B2A" w:rsidRDefault="26D46B4B" w:rsidP="2FFC90D7">
            <w:pPr>
              <w:rPr>
                <w:rFonts w:eastAsia="Arial"/>
              </w:rPr>
            </w:pPr>
            <w:r w:rsidRPr="2FFC90D7">
              <w:rPr>
                <w:rFonts w:eastAsia="Arial"/>
              </w:rPr>
              <w:t>Measuring and comparing the lengths and distances using formal units.</w:t>
            </w:r>
          </w:p>
        </w:tc>
        <w:tc>
          <w:tcPr>
            <w:tcW w:w="2021" w:type="pct"/>
          </w:tcPr>
          <w:p w14:paraId="06613BC2" w14:textId="1DF2EF04" w:rsidR="00444B2A" w:rsidRDefault="4D380494" w:rsidP="2EA85CA7">
            <w:pPr>
              <w:pStyle w:val="ListBullet"/>
              <w:numPr>
                <w:ilvl w:val="0"/>
                <w:numId w:val="0"/>
              </w:numPr>
              <w:rPr>
                <w:b/>
                <w:bCs/>
              </w:rPr>
            </w:pPr>
            <w:r w:rsidRPr="12C964BA">
              <w:rPr>
                <w:b/>
                <w:bCs/>
              </w:rPr>
              <w:t>Representing whole numbers</w:t>
            </w:r>
          </w:p>
          <w:p w14:paraId="4F027691" w14:textId="5C82B888" w:rsidR="00444B2A" w:rsidRDefault="53A2370D" w:rsidP="2EA85CA7">
            <w:pPr>
              <w:rPr>
                <w:b/>
                <w:bCs/>
              </w:rPr>
            </w:pPr>
            <w:r w:rsidRPr="6EBE52C0">
              <w:rPr>
                <w:b/>
                <w:bCs/>
              </w:rPr>
              <w:t>Early Stage 1</w:t>
            </w:r>
          </w:p>
          <w:p w14:paraId="5E2CC9FB" w14:textId="1DF2EF04" w:rsidR="00444B2A" w:rsidRDefault="4D380494" w:rsidP="2EA85CA7">
            <w:pPr>
              <w:pStyle w:val="ListBullet"/>
              <w:rPr>
                <w:rStyle w:val="Strong"/>
              </w:rPr>
            </w:pPr>
            <w:r>
              <w:t>Use the counting sequence of ones flexibly</w:t>
            </w:r>
          </w:p>
          <w:p w14:paraId="0A285266" w14:textId="1DF2EF04" w:rsidR="00444B2A" w:rsidRDefault="4D380494" w:rsidP="2EA85CA7">
            <w:pPr>
              <w:pStyle w:val="ListBullet"/>
              <w:rPr>
                <w:rStyle w:val="Strong"/>
              </w:rPr>
            </w:pPr>
            <w:r>
              <w:t>Connect counting and numerals to quantities</w:t>
            </w:r>
          </w:p>
          <w:p w14:paraId="12C068AB" w14:textId="0427FE10" w:rsidR="00444B2A" w:rsidRDefault="5F63637C" w:rsidP="26EAF885">
            <w:pPr>
              <w:pStyle w:val="ListBullet"/>
              <w:numPr>
                <w:ilvl w:val="0"/>
                <w:numId w:val="0"/>
              </w:numPr>
              <w:rPr>
                <w:rFonts w:eastAsia="Arial"/>
                <w:b/>
                <w:bCs/>
              </w:rPr>
            </w:pPr>
            <w:r w:rsidRPr="26EAF885">
              <w:rPr>
                <w:rFonts w:eastAsia="Arial"/>
                <w:b/>
                <w:bCs/>
              </w:rPr>
              <w:t>Stage 1</w:t>
            </w:r>
            <w:r w:rsidR="00D923AE">
              <w:rPr>
                <w:rFonts w:eastAsia="Arial"/>
                <w:b/>
                <w:bCs/>
              </w:rPr>
              <w:t xml:space="preserve"> </w:t>
            </w:r>
            <w:r w:rsidR="008A693B">
              <w:rPr>
                <w:rFonts w:eastAsia="Arial"/>
                <w:b/>
                <w:bCs/>
              </w:rPr>
              <w:t>–</w:t>
            </w:r>
            <w:r w:rsidRPr="26EAF885">
              <w:rPr>
                <w:rFonts w:eastAsia="Arial"/>
                <w:b/>
                <w:bCs/>
              </w:rPr>
              <w:t xml:space="preserve"> Part A</w:t>
            </w:r>
          </w:p>
          <w:p w14:paraId="4FF87A60" w14:textId="236A1AD3" w:rsidR="00444B2A" w:rsidRDefault="5F63637C" w:rsidP="2EA85CA7">
            <w:pPr>
              <w:pStyle w:val="ListBullet"/>
              <w:rPr>
                <w:rFonts w:eastAsia="Arial"/>
                <w:color w:val="000000" w:themeColor="text1"/>
              </w:rPr>
            </w:pPr>
            <w:r w:rsidRPr="023D0E80">
              <w:rPr>
                <w:rFonts w:eastAsia="Arial"/>
                <w:color w:val="000000" w:themeColor="text1"/>
              </w:rPr>
              <w:t xml:space="preserve">Use counting sequences of ones with </w:t>
            </w:r>
            <w:r w:rsidR="61F324F2" w:rsidRPr="023D0E80">
              <w:rPr>
                <w:rFonts w:eastAsia="Arial"/>
                <w:color w:val="000000" w:themeColor="text1"/>
              </w:rPr>
              <w:t>two</w:t>
            </w:r>
            <w:r w:rsidRPr="023D0E80">
              <w:rPr>
                <w:rFonts w:eastAsia="Arial"/>
                <w:color w:val="000000" w:themeColor="text1"/>
              </w:rPr>
              <w:t>-digit numbers and beyond</w:t>
            </w:r>
          </w:p>
          <w:p w14:paraId="48AA0083" w14:textId="7ADA18AB" w:rsidR="00444B2A" w:rsidRDefault="5F63637C" w:rsidP="26EAF885">
            <w:pPr>
              <w:pStyle w:val="ListBullet"/>
              <w:numPr>
                <w:ilvl w:val="0"/>
                <w:numId w:val="0"/>
              </w:numPr>
              <w:rPr>
                <w:rStyle w:val="Strong"/>
              </w:rPr>
            </w:pPr>
            <w:r w:rsidRPr="26EAF885">
              <w:rPr>
                <w:rStyle w:val="Strong"/>
              </w:rPr>
              <w:t>Stage 1</w:t>
            </w:r>
            <w:r w:rsidR="00D923AE">
              <w:rPr>
                <w:rStyle w:val="Strong"/>
              </w:rPr>
              <w:t xml:space="preserve"> </w:t>
            </w:r>
            <w:r w:rsidR="008A693B">
              <w:rPr>
                <w:rStyle w:val="Strong"/>
              </w:rPr>
              <w:t>–</w:t>
            </w:r>
            <w:r w:rsidRPr="26EAF885">
              <w:rPr>
                <w:rStyle w:val="Strong"/>
              </w:rPr>
              <w:t xml:space="preserve"> Part B</w:t>
            </w:r>
          </w:p>
          <w:p w14:paraId="7DE20AAD" w14:textId="23D01223" w:rsidR="00444B2A" w:rsidRDefault="3BB2879C" w:rsidP="00114B1A">
            <w:pPr>
              <w:pStyle w:val="ListBullet"/>
            </w:pPr>
            <w:r>
              <w:t>Use counting sequences of ones and tens flexibly</w:t>
            </w:r>
          </w:p>
          <w:p w14:paraId="594916C9" w14:textId="25701D59" w:rsidR="00444B2A" w:rsidRDefault="04A4A996" w:rsidP="6EBE52C0">
            <w:pPr>
              <w:pStyle w:val="ListBullet"/>
              <w:numPr>
                <w:ilvl w:val="0"/>
                <w:numId w:val="0"/>
              </w:numPr>
              <w:rPr>
                <w:rFonts w:eastAsia="Arial"/>
                <w:b/>
                <w:bCs/>
              </w:rPr>
            </w:pPr>
            <w:r w:rsidRPr="6EBE52C0">
              <w:rPr>
                <w:rFonts w:eastAsia="Arial"/>
                <w:b/>
                <w:bCs/>
              </w:rPr>
              <w:t xml:space="preserve">Geometric measure </w:t>
            </w:r>
          </w:p>
          <w:p w14:paraId="6282B5F0" w14:textId="3276B110" w:rsidR="00444B2A" w:rsidRDefault="55CB6361" w:rsidP="6EBE52C0">
            <w:pPr>
              <w:pStyle w:val="ListBullet"/>
              <w:numPr>
                <w:ilvl w:val="0"/>
                <w:numId w:val="0"/>
              </w:numPr>
              <w:rPr>
                <w:rFonts w:eastAsia="Arial"/>
                <w:b/>
                <w:bCs/>
              </w:rPr>
            </w:pPr>
            <w:r w:rsidRPr="22A319CE">
              <w:rPr>
                <w:rFonts w:eastAsia="Arial"/>
                <w:b/>
                <w:bCs/>
              </w:rPr>
              <w:lastRenderedPageBreak/>
              <w:t>Early Stage 1</w:t>
            </w:r>
          </w:p>
          <w:p w14:paraId="377DBA7B" w14:textId="2247FE2B" w:rsidR="00444B2A" w:rsidRDefault="55CB6361" w:rsidP="6EBE52C0">
            <w:pPr>
              <w:pStyle w:val="ListBullet"/>
              <w:rPr>
                <w:rStyle w:val="Strong"/>
              </w:rPr>
            </w:pPr>
            <w:r>
              <w:t>Length: Use direct and indirect comparisons to decide which is longer</w:t>
            </w:r>
          </w:p>
          <w:p w14:paraId="04AA582A" w14:textId="1696A5BA" w:rsidR="00444B2A" w:rsidRDefault="55CB6361" w:rsidP="6EBE52C0">
            <w:pPr>
              <w:pStyle w:val="ListBullet"/>
              <w:numPr>
                <w:ilvl w:val="0"/>
                <w:numId w:val="0"/>
              </w:numPr>
              <w:rPr>
                <w:rFonts w:eastAsia="Arial"/>
                <w:b/>
                <w:bCs/>
              </w:rPr>
            </w:pPr>
            <w:r w:rsidRPr="22A319CE">
              <w:rPr>
                <w:rFonts w:eastAsia="Arial"/>
                <w:b/>
                <w:bCs/>
              </w:rPr>
              <w:t>Stage 1</w:t>
            </w:r>
            <w:r w:rsidR="00D923AE">
              <w:rPr>
                <w:rFonts w:eastAsia="Arial"/>
                <w:b/>
                <w:bCs/>
              </w:rPr>
              <w:t xml:space="preserve"> </w:t>
            </w:r>
            <w:r w:rsidR="008A693B">
              <w:rPr>
                <w:rFonts w:eastAsia="Arial"/>
                <w:b/>
                <w:bCs/>
              </w:rPr>
              <w:t>–</w:t>
            </w:r>
            <w:r w:rsidRPr="22A319CE">
              <w:rPr>
                <w:rFonts w:eastAsia="Arial"/>
                <w:b/>
                <w:bCs/>
              </w:rPr>
              <w:t xml:space="preserve"> Part A</w:t>
            </w:r>
          </w:p>
          <w:p w14:paraId="605A63FE" w14:textId="12F79D6A" w:rsidR="00444B2A" w:rsidRDefault="55CB6361" w:rsidP="00452A18">
            <w:pPr>
              <w:pStyle w:val="ListBullet"/>
            </w:pPr>
            <w:r w:rsidRPr="22A319CE">
              <w:t>Length: Compare lengths using uniform informal units</w:t>
            </w:r>
          </w:p>
          <w:p w14:paraId="7EFDB928" w14:textId="101516BF" w:rsidR="00444B2A" w:rsidRDefault="55CB6361" w:rsidP="6EBE52C0">
            <w:r w:rsidRPr="22A319CE">
              <w:rPr>
                <w:rStyle w:val="Strong"/>
              </w:rPr>
              <w:t>Stage 1</w:t>
            </w:r>
            <w:r w:rsidR="00D923AE">
              <w:rPr>
                <w:rStyle w:val="Strong"/>
              </w:rPr>
              <w:t xml:space="preserve"> </w:t>
            </w:r>
            <w:r w:rsidR="008A693B">
              <w:rPr>
                <w:rStyle w:val="Strong"/>
              </w:rPr>
              <w:t>–</w:t>
            </w:r>
            <w:r w:rsidRPr="22A319CE">
              <w:rPr>
                <w:rStyle w:val="Strong"/>
              </w:rPr>
              <w:t xml:space="preserve"> Part B</w:t>
            </w:r>
          </w:p>
          <w:p w14:paraId="65824DCA" w14:textId="6F31AC95" w:rsidR="00444B2A" w:rsidRDefault="55CB6361" w:rsidP="00452A18">
            <w:pPr>
              <w:pStyle w:val="ListBullet"/>
            </w:pPr>
            <w:r w:rsidRPr="22A319CE">
              <w:t>Length: Compare and order lengths, using appropriate uniform informal units</w:t>
            </w:r>
          </w:p>
          <w:p w14:paraId="620BA46E" w14:textId="6427EF6E" w:rsidR="00444B2A" w:rsidRDefault="04A4A996" w:rsidP="00452A18">
            <w:pPr>
              <w:pStyle w:val="ListBullet"/>
            </w:pPr>
            <w:r w:rsidRPr="6EBE52C0">
              <w:t>Length: Recognise and use formal units to measure lengths of objects</w:t>
            </w:r>
          </w:p>
        </w:tc>
        <w:tc>
          <w:tcPr>
            <w:tcW w:w="1666" w:type="pct"/>
          </w:tcPr>
          <w:p w14:paraId="73AFF722" w14:textId="22DD9BA8" w:rsidR="00B562E8" w:rsidRDefault="00000000" w:rsidP="0448C553">
            <w:pPr>
              <w:pStyle w:val="ListBullet"/>
            </w:pPr>
            <w:hyperlink w:anchor="_Resource_6:_Fire_2">
              <w:r w:rsidR="1DAC8A07" w:rsidRPr="023D0E80">
                <w:rPr>
                  <w:rStyle w:val="Hyperlink"/>
                </w:rPr>
                <w:t xml:space="preserve">Resource </w:t>
              </w:r>
              <w:r w:rsidR="0455F5A5" w:rsidRPr="023D0E80">
                <w:rPr>
                  <w:rStyle w:val="Hyperlink"/>
                </w:rPr>
                <w:t>6</w:t>
              </w:r>
              <w:r w:rsidR="1DAC8A07" w:rsidRPr="023D0E80">
                <w:rPr>
                  <w:rStyle w:val="Hyperlink"/>
                </w:rPr>
                <w:t>: Fire the can</w:t>
              </w:r>
              <w:r w:rsidR="062EA46E" w:rsidRPr="023D0E80">
                <w:rPr>
                  <w:rStyle w:val="Hyperlink"/>
                </w:rPr>
                <w:t>n</w:t>
              </w:r>
              <w:r w:rsidR="1DAC8A07" w:rsidRPr="023D0E80">
                <w:rPr>
                  <w:rStyle w:val="Hyperlink"/>
                </w:rPr>
                <w:t>on</w:t>
              </w:r>
            </w:hyperlink>
          </w:p>
          <w:p w14:paraId="73B546A6" w14:textId="7E79D895" w:rsidR="00444B2A" w:rsidRDefault="19B378C8" w:rsidP="00B562E8">
            <w:pPr>
              <w:pStyle w:val="ListBullet"/>
            </w:pPr>
            <w:r>
              <w:t>Beanbag</w:t>
            </w:r>
            <w:r w:rsidR="218AF1DB">
              <w:t xml:space="preserve"> (</w:t>
            </w:r>
            <w:r w:rsidR="29A371DE">
              <w:t>one</w:t>
            </w:r>
            <w:r w:rsidR="218AF1DB">
              <w:t xml:space="preserve"> per group)</w:t>
            </w:r>
          </w:p>
          <w:p w14:paraId="21781E3D" w14:textId="77777777" w:rsidR="005A3135" w:rsidRDefault="005A3135" w:rsidP="005A3135">
            <w:pPr>
              <w:pStyle w:val="ListBullet"/>
            </w:pPr>
            <w:r>
              <w:t>Blocks (Early Stage 1)</w:t>
            </w:r>
          </w:p>
          <w:p w14:paraId="52736871" w14:textId="510E4015" w:rsidR="00444B2A" w:rsidRDefault="19B378C8" w:rsidP="00B562E8">
            <w:pPr>
              <w:pStyle w:val="ListBullet"/>
            </w:pPr>
            <w:r>
              <w:t>Chalk</w:t>
            </w:r>
          </w:p>
          <w:p w14:paraId="381089DC" w14:textId="77777777" w:rsidR="004853FC" w:rsidRDefault="004853FC" w:rsidP="00B562E8">
            <w:pPr>
              <w:pStyle w:val="ListBullet"/>
            </w:pPr>
            <w:r>
              <w:t xml:space="preserve">Deck of cards (one deck per group) </w:t>
            </w:r>
          </w:p>
          <w:p w14:paraId="1D1B0BCF" w14:textId="2F324F14" w:rsidR="00444B2A" w:rsidRDefault="577C17C9" w:rsidP="00B562E8">
            <w:pPr>
              <w:pStyle w:val="ListBullet"/>
            </w:pPr>
            <w:r>
              <w:t>Metre ruler (</w:t>
            </w:r>
            <w:r w:rsidR="2AC5D70B">
              <w:t xml:space="preserve">Stage </w:t>
            </w:r>
            <w:r w:rsidR="242E4A2F">
              <w:t>1</w:t>
            </w:r>
            <w:r w:rsidR="2AC5D70B">
              <w:t xml:space="preserve"> </w:t>
            </w:r>
            <w:r w:rsidR="097CDCE0">
              <w:t>–</w:t>
            </w:r>
            <w:r w:rsidR="2AC5D70B">
              <w:t xml:space="preserve"> </w:t>
            </w:r>
            <w:r w:rsidR="7755F22B">
              <w:t>one</w:t>
            </w:r>
            <w:r>
              <w:t xml:space="preserve"> per group)</w:t>
            </w:r>
          </w:p>
          <w:p w14:paraId="2878185F" w14:textId="39B09588" w:rsidR="00444B2A" w:rsidRDefault="19B378C8" w:rsidP="00B562E8">
            <w:pPr>
              <w:pStyle w:val="ListBullet"/>
            </w:pPr>
            <w:r>
              <w:t>Writing materials</w:t>
            </w:r>
          </w:p>
        </w:tc>
      </w:tr>
      <w:tr w:rsidR="00444B2A" w14:paraId="51CF5AA9" w14:textId="77777777" w:rsidTr="00E013B1">
        <w:trPr>
          <w:cnfStyle w:val="000000010000" w:firstRow="0" w:lastRow="0" w:firstColumn="0" w:lastColumn="0" w:oddVBand="0" w:evenVBand="0" w:oddHBand="0" w:evenHBand="1" w:firstRowFirstColumn="0" w:firstRowLastColumn="0" w:lastRowFirstColumn="0" w:lastRowLastColumn="0"/>
        </w:trPr>
        <w:tc>
          <w:tcPr>
            <w:tcW w:w="1313" w:type="pct"/>
          </w:tcPr>
          <w:p w14:paraId="4DF969BE" w14:textId="0D4BE3F9" w:rsidR="00444B2A" w:rsidRPr="00E013B1" w:rsidRDefault="00000000" w:rsidP="00444B2A">
            <w:pPr>
              <w:rPr>
                <w:b/>
                <w:bCs/>
              </w:rPr>
            </w:pPr>
            <w:hyperlink w:anchor="_Lesson_4:_Pirate_1">
              <w:r w:rsidR="00444B2A" w:rsidRPr="00E013B1">
                <w:rPr>
                  <w:rStyle w:val="Hyperlink"/>
                  <w:b/>
                  <w:bCs/>
                </w:rPr>
                <w:t xml:space="preserve">Lesson 4: </w:t>
              </w:r>
              <w:r w:rsidR="0E233518" w:rsidRPr="00E013B1">
                <w:rPr>
                  <w:rStyle w:val="Hyperlink"/>
                  <w:b/>
                  <w:bCs/>
                </w:rPr>
                <w:t>Pirate Bonny’s Flag</w:t>
              </w:r>
            </w:hyperlink>
          </w:p>
          <w:p w14:paraId="745A7922" w14:textId="2C449085" w:rsidR="00444B2A" w:rsidRDefault="0E233518" w:rsidP="00444B2A">
            <w:r>
              <w:t>60</w:t>
            </w:r>
            <w:r w:rsidR="00444B2A">
              <w:t xml:space="preserve"> minutes</w:t>
            </w:r>
          </w:p>
          <w:p w14:paraId="4DE608C2" w14:textId="68C04ADB" w:rsidR="00444B2A" w:rsidRDefault="2D3B01AF" w:rsidP="00444B2A">
            <w:r>
              <w:t>Area can be measured using uniform square units in rows and columns.</w:t>
            </w:r>
          </w:p>
        </w:tc>
        <w:tc>
          <w:tcPr>
            <w:tcW w:w="2021" w:type="pct"/>
          </w:tcPr>
          <w:p w14:paraId="5F446099" w14:textId="09CA8FE2" w:rsidR="7598825D" w:rsidRDefault="7598825D" w:rsidP="236F8FC4">
            <w:pPr>
              <w:pStyle w:val="ListBullet"/>
              <w:numPr>
                <w:ilvl w:val="0"/>
                <w:numId w:val="0"/>
              </w:numPr>
              <w:rPr>
                <w:b/>
                <w:bCs/>
              </w:rPr>
            </w:pPr>
            <w:r w:rsidRPr="7EA10597">
              <w:rPr>
                <w:b/>
                <w:bCs/>
              </w:rPr>
              <w:t>Representing whole numbers</w:t>
            </w:r>
          </w:p>
          <w:p w14:paraId="6A82C8C9" w14:textId="09CA8FE2" w:rsidR="7598825D" w:rsidRDefault="7598825D" w:rsidP="236F8FC4">
            <w:pPr>
              <w:rPr>
                <w:b/>
                <w:bCs/>
              </w:rPr>
            </w:pPr>
            <w:r w:rsidRPr="7EA10597">
              <w:rPr>
                <w:b/>
                <w:bCs/>
              </w:rPr>
              <w:t>Early Stage 1</w:t>
            </w:r>
          </w:p>
          <w:p w14:paraId="4AD2A11E" w14:textId="09CA8FE2" w:rsidR="7598825D" w:rsidRDefault="7598825D" w:rsidP="236F8FC4">
            <w:pPr>
              <w:pStyle w:val="ListBullet"/>
              <w:rPr>
                <w:b/>
                <w:bCs/>
              </w:rPr>
            </w:pPr>
            <w:r>
              <w:t>Instantly name the number of objects within small collections</w:t>
            </w:r>
          </w:p>
          <w:p w14:paraId="417ACC46" w14:textId="09CA8FE2" w:rsidR="7598825D" w:rsidRDefault="7598825D" w:rsidP="236F8FC4">
            <w:pPr>
              <w:pStyle w:val="ListBullet"/>
              <w:rPr>
                <w:rStyle w:val="Strong"/>
              </w:rPr>
            </w:pPr>
            <w:r>
              <w:t>Use the counting sequence of ones flexibly</w:t>
            </w:r>
          </w:p>
          <w:p w14:paraId="5E24810D" w14:textId="24623088" w:rsidR="7598825D" w:rsidRDefault="7598825D" w:rsidP="236F8FC4">
            <w:pPr>
              <w:pStyle w:val="ListBullet"/>
              <w:rPr>
                <w:rStyle w:val="Strong"/>
              </w:rPr>
            </w:pPr>
            <w:r>
              <w:t>Connect counting and numerals to quantities</w:t>
            </w:r>
          </w:p>
          <w:p w14:paraId="6C6FFA36" w14:textId="39034A9E" w:rsidR="00114B1A" w:rsidRPr="00114B1A" w:rsidRDefault="00114B1A" w:rsidP="00114B1A">
            <w:pPr>
              <w:rPr>
                <w:b/>
                <w:bCs/>
              </w:rPr>
            </w:pPr>
            <w:r w:rsidRPr="1938A63E">
              <w:rPr>
                <w:b/>
                <w:bCs/>
              </w:rPr>
              <w:lastRenderedPageBreak/>
              <w:t xml:space="preserve">Stage 1 </w:t>
            </w:r>
            <w:r w:rsidR="008A693B">
              <w:rPr>
                <w:b/>
                <w:bCs/>
              </w:rPr>
              <w:t>–</w:t>
            </w:r>
            <w:r w:rsidRPr="1938A63E">
              <w:rPr>
                <w:b/>
                <w:bCs/>
              </w:rPr>
              <w:t xml:space="preserve"> Part </w:t>
            </w:r>
            <w:r w:rsidR="16CA41E7" w:rsidRPr="1938A63E">
              <w:rPr>
                <w:b/>
                <w:bCs/>
              </w:rPr>
              <w:t>A</w:t>
            </w:r>
          </w:p>
          <w:p w14:paraId="27FDA71A" w14:textId="2F00351E" w:rsidR="00444B2A" w:rsidRDefault="160FC8A4" w:rsidP="00114B1A">
            <w:pPr>
              <w:pStyle w:val="ListBullet"/>
            </w:pPr>
            <w:r>
              <w:t xml:space="preserve">Use counting sequences of ones with </w:t>
            </w:r>
            <w:r w:rsidR="3E94B1BB">
              <w:t>two</w:t>
            </w:r>
            <w:r>
              <w:t>-digit numbers and beyond</w:t>
            </w:r>
          </w:p>
          <w:p w14:paraId="2ED5F86C" w14:textId="677614D5" w:rsidR="00444B2A" w:rsidRDefault="160FC8A4" w:rsidP="42B001EB">
            <w:pPr>
              <w:pStyle w:val="ListBullet"/>
            </w:pPr>
            <w:r>
              <w:t>Represent the structure of groups of ten in whole numbers</w:t>
            </w:r>
          </w:p>
          <w:p w14:paraId="7D5B40E0" w14:textId="46190DA6" w:rsidR="00444B2A" w:rsidRDefault="16CA41E7" w:rsidP="3034EA6F">
            <w:r w:rsidRPr="3AEF835C">
              <w:rPr>
                <w:rStyle w:val="Strong"/>
              </w:rPr>
              <w:t>Forming Groups</w:t>
            </w:r>
          </w:p>
          <w:p w14:paraId="67F623A0" w14:textId="3E6C9499" w:rsidR="00444B2A" w:rsidRDefault="16CA41E7" w:rsidP="0DAB6041">
            <w:pPr>
              <w:rPr>
                <w:rStyle w:val="Strong"/>
              </w:rPr>
            </w:pPr>
            <w:r w:rsidRPr="0F4730A2">
              <w:rPr>
                <w:rStyle w:val="Strong"/>
              </w:rPr>
              <w:t xml:space="preserve">Stage 1 </w:t>
            </w:r>
            <w:r w:rsidR="003F7B6F">
              <w:rPr>
                <w:rStyle w:val="Strong"/>
              </w:rPr>
              <w:t>–</w:t>
            </w:r>
            <w:r w:rsidRPr="0F4730A2">
              <w:rPr>
                <w:rStyle w:val="Strong"/>
              </w:rPr>
              <w:t xml:space="preserve"> Part B</w:t>
            </w:r>
          </w:p>
          <w:p w14:paraId="4FE2992A" w14:textId="1C704700" w:rsidR="00444B2A" w:rsidRDefault="16CA41E7" w:rsidP="0F4730A2">
            <w:pPr>
              <w:pStyle w:val="ListBullet"/>
              <w:rPr>
                <w:rFonts w:eastAsia="Arial"/>
              </w:rPr>
            </w:pPr>
            <w:r>
              <w:t>Represent and explain multiplication as the combining of equal groups</w:t>
            </w:r>
          </w:p>
          <w:p w14:paraId="464F49F9" w14:textId="02678B6B" w:rsidR="16CA41E7" w:rsidRDefault="16CA41E7" w:rsidP="0F4730A2">
            <w:pPr>
              <w:pStyle w:val="ListBullet"/>
              <w:numPr>
                <w:ilvl w:val="0"/>
                <w:numId w:val="0"/>
              </w:numPr>
              <w:rPr>
                <w:rFonts w:eastAsia="Arial"/>
              </w:rPr>
            </w:pPr>
            <w:r w:rsidRPr="4950AE68">
              <w:rPr>
                <w:rStyle w:val="Strong"/>
              </w:rPr>
              <w:t>Two-dimensional spatial structure</w:t>
            </w:r>
          </w:p>
          <w:p w14:paraId="4FB5E4D7" w14:textId="56BF38B0" w:rsidR="16CA41E7" w:rsidRDefault="160FC8A4" w:rsidP="30FE0DC0">
            <w:pPr>
              <w:pStyle w:val="ListBullet"/>
              <w:numPr>
                <w:ilvl w:val="0"/>
                <w:numId w:val="0"/>
              </w:numPr>
              <w:rPr>
                <w:rFonts w:eastAsia="Arial"/>
              </w:rPr>
            </w:pPr>
            <w:r w:rsidRPr="0448C553">
              <w:rPr>
                <w:rStyle w:val="Strong"/>
              </w:rPr>
              <w:t>Early Stage 1</w:t>
            </w:r>
          </w:p>
          <w:p w14:paraId="4503D5CF" w14:textId="10352E83" w:rsidR="74F94E63" w:rsidRDefault="74F94E63" w:rsidP="0448C553">
            <w:pPr>
              <w:pStyle w:val="ListBullet"/>
            </w:pPr>
            <w:r>
              <w:t>2D Shapes:</w:t>
            </w:r>
            <w:r w:rsidR="2BC080C7">
              <w:t xml:space="preserve"> Sort, describe and name familiar shapes</w:t>
            </w:r>
          </w:p>
          <w:p w14:paraId="7CC06F6D" w14:textId="205BD6BF" w:rsidR="74F94E63" w:rsidRDefault="0AAC409D" w:rsidP="0448C553">
            <w:pPr>
              <w:pStyle w:val="ListBullet"/>
            </w:pPr>
            <w:r>
              <w:t xml:space="preserve">2D </w:t>
            </w:r>
            <w:r w:rsidR="7DDD39CD">
              <w:t>Shapes: Represent</w:t>
            </w:r>
            <w:r w:rsidR="45A9B7E0">
              <w:t xml:space="preserve"> shapes</w:t>
            </w:r>
          </w:p>
          <w:p w14:paraId="65813B9F" w14:textId="1040FDFE" w:rsidR="30FE0DC0" w:rsidRDefault="63235EDE" w:rsidP="6BA8CD9D">
            <w:pPr>
              <w:pStyle w:val="ListBullet"/>
              <w:rPr>
                <w:b/>
                <w:bCs/>
              </w:rPr>
            </w:pPr>
            <w:r>
              <w:t>Area: Identify and compare area</w:t>
            </w:r>
          </w:p>
          <w:p w14:paraId="687D4C2C" w14:textId="0F80F788" w:rsidR="00444B2A" w:rsidRDefault="7983085E" w:rsidP="6EBE52C0">
            <w:pPr>
              <w:pStyle w:val="ListBullet"/>
              <w:numPr>
                <w:ilvl w:val="0"/>
                <w:numId w:val="0"/>
              </w:numPr>
              <w:rPr>
                <w:b/>
                <w:bCs/>
              </w:rPr>
            </w:pPr>
            <w:r w:rsidRPr="6EBE52C0">
              <w:rPr>
                <w:b/>
                <w:bCs/>
              </w:rPr>
              <w:t>Stage 1</w:t>
            </w:r>
            <w:r w:rsidR="00D923AE">
              <w:rPr>
                <w:b/>
                <w:bCs/>
              </w:rPr>
              <w:t xml:space="preserve"> </w:t>
            </w:r>
            <w:r w:rsidR="003F7B6F">
              <w:rPr>
                <w:b/>
                <w:bCs/>
              </w:rPr>
              <w:t>–</w:t>
            </w:r>
            <w:r w:rsidRPr="6EBE52C0">
              <w:rPr>
                <w:b/>
                <w:bCs/>
              </w:rPr>
              <w:t xml:space="preserve"> Part A</w:t>
            </w:r>
          </w:p>
          <w:p w14:paraId="6324ABB6" w14:textId="3A8EA4B1" w:rsidR="00444B2A" w:rsidRDefault="7983085E" w:rsidP="54449441">
            <w:pPr>
              <w:pStyle w:val="ListBullet"/>
            </w:pPr>
            <w:r>
              <w:t>Area: Indirectly compare area</w:t>
            </w:r>
          </w:p>
          <w:p w14:paraId="418C4EE4" w14:textId="6E0D6631" w:rsidR="00444B2A" w:rsidRDefault="7983085E" w:rsidP="54449441">
            <w:pPr>
              <w:pStyle w:val="ListBullet"/>
            </w:pPr>
            <w:r>
              <w:lastRenderedPageBreak/>
              <w:t>Area: Measure areas using uniform informal units</w:t>
            </w:r>
          </w:p>
          <w:p w14:paraId="35173A48" w14:textId="0E3D3AF2" w:rsidR="00444B2A" w:rsidRDefault="7983085E" w:rsidP="6EBE52C0">
            <w:pPr>
              <w:pStyle w:val="ListBullet"/>
              <w:numPr>
                <w:ilvl w:val="0"/>
                <w:numId w:val="0"/>
              </w:numPr>
              <w:rPr>
                <w:b/>
                <w:bCs/>
              </w:rPr>
            </w:pPr>
            <w:r w:rsidRPr="6EBE52C0">
              <w:rPr>
                <w:b/>
                <w:bCs/>
              </w:rPr>
              <w:t>Stage 1</w:t>
            </w:r>
            <w:r w:rsidR="00D923AE">
              <w:rPr>
                <w:b/>
                <w:bCs/>
              </w:rPr>
              <w:t xml:space="preserve"> </w:t>
            </w:r>
            <w:r w:rsidR="003F7B6F">
              <w:rPr>
                <w:b/>
                <w:bCs/>
              </w:rPr>
              <w:t>–</w:t>
            </w:r>
            <w:r w:rsidRPr="6EBE52C0">
              <w:rPr>
                <w:b/>
                <w:bCs/>
              </w:rPr>
              <w:t xml:space="preserve"> Part B</w:t>
            </w:r>
          </w:p>
          <w:p w14:paraId="1EDEE6D3" w14:textId="14CFFB31" w:rsidR="00444B2A" w:rsidRDefault="7983085E" w:rsidP="6EBE52C0">
            <w:pPr>
              <w:pStyle w:val="ListBullet"/>
            </w:pPr>
            <w:r w:rsidRPr="023D0E80">
              <w:rPr>
                <w:rFonts w:eastAsia="Arial"/>
              </w:rPr>
              <w:t>Area: Compare rectangular areas using uniform square units of an appropriate size in rows and columns</w:t>
            </w:r>
          </w:p>
        </w:tc>
        <w:tc>
          <w:tcPr>
            <w:tcW w:w="1666" w:type="pct"/>
          </w:tcPr>
          <w:p w14:paraId="265831F8" w14:textId="315F2BAB" w:rsidR="00B562E8" w:rsidRDefault="00000000" w:rsidP="0448C553">
            <w:pPr>
              <w:pStyle w:val="ListBullet"/>
            </w:pPr>
            <w:hyperlink w:anchor="_Resource_7:_Pirate_1" w:history="1">
              <w:r w:rsidR="6A1979B6" w:rsidRPr="00020B19">
                <w:rPr>
                  <w:rStyle w:val="Hyperlink"/>
                </w:rPr>
                <w:t xml:space="preserve">Resource </w:t>
              </w:r>
              <w:r w:rsidR="5CF66AA7" w:rsidRPr="00020B19">
                <w:rPr>
                  <w:rStyle w:val="Hyperlink"/>
                </w:rPr>
                <w:t>7</w:t>
              </w:r>
              <w:r w:rsidR="668800A2" w:rsidRPr="00020B19">
                <w:rPr>
                  <w:rStyle w:val="Hyperlink"/>
                </w:rPr>
                <w:t xml:space="preserve">: </w:t>
              </w:r>
              <w:r w:rsidR="62DE69BD" w:rsidRPr="00020B19">
                <w:rPr>
                  <w:rStyle w:val="Hyperlink"/>
                </w:rPr>
                <w:t>Pirate flags</w:t>
              </w:r>
            </w:hyperlink>
          </w:p>
          <w:p w14:paraId="5AB53336" w14:textId="3F8CF959" w:rsidR="00B562E8" w:rsidRDefault="00000000" w:rsidP="0448C553">
            <w:pPr>
              <w:pStyle w:val="ListBullet"/>
            </w:pPr>
            <w:hyperlink w:anchor="_Resource_8:_Sample_1" w:history="1">
              <w:r w:rsidR="3ECCA124" w:rsidRPr="00020B19">
                <w:rPr>
                  <w:rStyle w:val="Hyperlink"/>
                </w:rPr>
                <w:t xml:space="preserve">Resource </w:t>
              </w:r>
              <w:r w:rsidR="673939B2" w:rsidRPr="00020B19">
                <w:rPr>
                  <w:rStyle w:val="Hyperlink"/>
                </w:rPr>
                <w:t>8</w:t>
              </w:r>
              <w:r w:rsidR="3ECCA124" w:rsidRPr="00020B19">
                <w:rPr>
                  <w:rStyle w:val="Hyperlink"/>
                </w:rPr>
                <w:t xml:space="preserve">: </w:t>
              </w:r>
              <w:r w:rsidR="07395FA7" w:rsidRPr="00020B19">
                <w:rPr>
                  <w:rStyle w:val="Hyperlink"/>
                </w:rPr>
                <w:t>Sample flags</w:t>
              </w:r>
            </w:hyperlink>
          </w:p>
          <w:p w14:paraId="3497AF44" w14:textId="77777777" w:rsidR="004853FC" w:rsidRDefault="004853FC" w:rsidP="004853FC">
            <w:pPr>
              <w:pStyle w:val="ListBullet"/>
            </w:pPr>
            <w:r>
              <w:t>2D shape pattern blocks</w:t>
            </w:r>
          </w:p>
          <w:p w14:paraId="1612883E" w14:textId="77777777" w:rsidR="004853FC" w:rsidRDefault="004853FC" w:rsidP="004853FC">
            <w:pPr>
              <w:pStyle w:val="ListBullet"/>
            </w:pPr>
            <w:r>
              <w:t>Paper to create anchor chart</w:t>
            </w:r>
          </w:p>
          <w:p w14:paraId="58E2CDF2" w14:textId="7256F1EA" w:rsidR="004853FC" w:rsidRDefault="004853FC" w:rsidP="004853FC">
            <w:pPr>
              <w:pStyle w:val="ListBullet"/>
            </w:pPr>
            <w:r>
              <w:t>Selection of informal units (paper clips, connecting blocks, sticky notes)</w:t>
            </w:r>
          </w:p>
          <w:p w14:paraId="1003AC8F" w14:textId="77777777" w:rsidR="004853FC" w:rsidRDefault="004853FC" w:rsidP="004853FC">
            <w:pPr>
              <w:pStyle w:val="ListBullet"/>
            </w:pPr>
            <w:r>
              <w:lastRenderedPageBreak/>
              <w:t>Square tiles</w:t>
            </w:r>
          </w:p>
          <w:p w14:paraId="782A80FF" w14:textId="425CDE0C" w:rsidR="00B562E8" w:rsidRDefault="35815A5F" w:rsidP="00B562E8">
            <w:pPr>
              <w:pStyle w:val="ListBullet"/>
            </w:pPr>
            <w:r>
              <w:t>Treasure box</w:t>
            </w:r>
            <w:r w:rsidR="004853FC">
              <w:t xml:space="preserve"> (container)</w:t>
            </w:r>
          </w:p>
          <w:p w14:paraId="11A3BE7C" w14:textId="12EC5E41" w:rsidR="00444B2A" w:rsidRDefault="4C12BD83" w:rsidP="00B562E8">
            <w:pPr>
              <w:pStyle w:val="ListBullet"/>
            </w:pPr>
            <w:r>
              <w:t>Writing materials</w:t>
            </w:r>
          </w:p>
        </w:tc>
      </w:tr>
      <w:tr w:rsidR="00444B2A" w14:paraId="57205787" w14:textId="77777777" w:rsidTr="00E013B1">
        <w:trPr>
          <w:cnfStyle w:val="000000100000" w:firstRow="0" w:lastRow="0" w:firstColumn="0" w:lastColumn="0" w:oddVBand="0" w:evenVBand="0" w:oddHBand="1" w:evenHBand="0" w:firstRowFirstColumn="0" w:firstRowLastColumn="0" w:lastRowFirstColumn="0" w:lastRowLastColumn="0"/>
        </w:trPr>
        <w:tc>
          <w:tcPr>
            <w:tcW w:w="1313" w:type="pct"/>
          </w:tcPr>
          <w:p w14:paraId="1AD5E767" w14:textId="45B5E8C6" w:rsidR="00444B2A" w:rsidRPr="00E013B1" w:rsidRDefault="00000000" w:rsidP="00444B2A">
            <w:pPr>
              <w:rPr>
                <w:b/>
                <w:bCs/>
              </w:rPr>
            </w:pPr>
            <w:hyperlink w:anchor="_Lesson_5:_Pirate_1">
              <w:r w:rsidR="00444B2A" w:rsidRPr="00E013B1">
                <w:rPr>
                  <w:rStyle w:val="Hyperlink"/>
                  <w:b/>
                  <w:bCs/>
                </w:rPr>
                <w:t xml:space="preserve">Lesson 5: </w:t>
              </w:r>
              <w:r w:rsidR="391F1214" w:rsidRPr="00E013B1">
                <w:rPr>
                  <w:rStyle w:val="Hyperlink"/>
                  <w:b/>
                  <w:bCs/>
                </w:rPr>
                <w:t>Pirate Bonny’s new treasure chest</w:t>
              </w:r>
            </w:hyperlink>
          </w:p>
          <w:p w14:paraId="1B1B2460" w14:textId="1F50A1D3" w:rsidR="00444B2A" w:rsidRDefault="391F1214" w:rsidP="00444B2A">
            <w:r>
              <w:t>60</w:t>
            </w:r>
            <w:r w:rsidR="00444B2A">
              <w:t xml:space="preserve"> minutes</w:t>
            </w:r>
          </w:p>
          <w:p w14:paraId="7B4F3510" w14:textId="7BD5CCA6" w:rsidR="00444B2A" w:rsidRDefault="1B0FA2C7" w:rsidP="00444B2A">
            <w:r>
              <w:t>Volume can be measured by filling and packing with informal unit</w:t>
            </w:r>
            <w:r w:rsidR="00444B2A">
              <w:t>.</w:t>
            </w:r>
          </w:p>
        </w:tc>
        <w:tc>
          <w:tcPr>
            <w:tcW w:w="2021" w:type="pct"/>
          </w:tcPr>
          <w:p w14:paraId="326BD440" w14:textId="09CA8FE2" w:rsidR="00444B2A" w:rsidRDefault="103E620C" w:rsidP="6EBE52C0">
            <w:pPr>
              <w:pStyle w:val="ListBullet"/>
              <w:numPr>
                <w:ilvl w:val="0"/>
                <w:numId w:val="0"/>
              </w:numPr>
              <w:rPr>
                <w:b/>
                <w:bCs/>
              </w:rPr>
            </w:pPr>
            <w:r w:rsidRPr="6EBE52C0">
              <w:rPr>
                <w:b/>
                <w:bCs/>
              </w:rPr>
              <w:t>Representing whole numbers</w:t>
            </w:r>
          </w:p>
          <w:p w14:paraId="0E3457CB" w14:textId="09CA8FE2" w:rsidR="00444B2A" w:rsidRDefault="103E620C" w:rsidP="6EBE52C0">
            <w:pPr>
              <w:rPr>
                <w:b/>
                <w:bCs/>
              </w:rPr>
            </w:pPr>
            <w:r w:rsidRPr="6EBE52C0">
              <w:rPr>
                <w:b/>
                <w:bCs/>
              </w:rPr>
              <w:t>Early Stage 1</w:t>
            </w:r>
          </w:p>
          <w:p w14:paraId="433A5270" w14:textId="09CA8FE2" w:rsidR="00444B2A" w:rsidRDefault="103E620C" w:rsidP="6EBE52C0">
            <w:pPr>
              <w:pStyle w:val="ListBullet"/>
              <w:rPr>
                <w:rStyle w:val="Strong"/>
              </w:rPr>
            </w:pPr>
            <w:r>
              <w:t>Use the counting sequence of ones flexibly</w:t>
            </w:r>
          </w:p>
          <w:p w14:paraId="5B0B6B93" w14:textId="30CF9ABC" w:rsidR="00444B2A" w:rsidRDefault="0ABBBDEC" w:rsidP="6EBE52C0">
            <w:pPr>
              <w:pStyle w:val="ListBullet"/>
              <w:rPr>
                <w:rStyle w:val="Strong"/>
              </w:rPr>
            </w:pPr>
            <w:r>
              <w:t>Connect counting and numerals to quantities</w:t>
            </w:r>
          </w:p>
          <w:p w14:paraId="11F29268" w14:textId="02FFB036" w:rsidR="00444B2A" w:rsidRDefault="4017E8CF" w:rsidP="22A319CE">
            <w:r w:rsidRPr="22A319CE">
              <w:rPr>
                <w:rFonts w:eastAsia="Arial"/>
                <w:b/>
                <w:bCs/>
              </w:rPr>
              <w:t xml:space="preserve">Three-dimensional spatial structure </w:t>
            </w:r>
          </w:p>
          <w:p w14:paraId="3FCFCC66" w14:textId="1731FCE5" w:rsidR="00444B2A" w:rsidRDefault="7E453698" w:rsidP="6EBE52C0">
            <w:pPr>
              <w:rPr>
                <w:rFonts w:eastAsia="Arial"/>
                <w:b/>
                <w:bCs/>
              </w:rPr>
            </w:pPr>
            <w:r w:rsidRPr="0448C553">
              <w:rPr>
                <w:rFonts w:eastAsia="Arial"/>
                <w:b/>
                <w:bCs/>
              </w:rPr>
              <w:t>Early Stage 1</w:t>
            </w:r>
          </w:p>
          <w:p w14:paraId="640C9C81" w14:textId="3F64C2DD" w:rsidR="51E3A7DC" w:rsidRDefault="51E3A7DC" w:rsidP="0448C553">
            <w:pPr>
              <w:pStyle w:val="ListBullet"/>
            </w:pPr>
            <w:r>
              <w:t>3D objects: Explore familiar three-dimensional objects</w:t>
            </w:r>
          </w:p>
          <w:p w14:paraId="204CCBE1" w14:textId="7F34E181" w:rsidR="00444B2A" w:rsidRDefault="1FEE8D8A" w:rsidP="6EBE52C0">
            <w:pPr>
              <w:pStyle w:val="ListBullet"/>
              <w:rPr>
                <w:b/>
                <w:bCs/>
              </w:rPr>
            </w:pPr>
            <w:r>
              <w:t>Volume: Compare internal volume by filling and packing</w:t>
            </w:r>
          </w:p>
          <w:p w14:paraId="0AD283F5" w14:textId="67E45977" w:rsidR="00444B2A" w:rsidRDefault="4017E8CF" w:rsidP="6EBE52C0">
            <w:pPr>
              <w:rPr>
                <w:rFonts w:eastAsia="Arial"/>
                <w:b/>
                <w:bCs/>
              </w:rPr>
            </w:pPr>
            <w:r w:rsidRPr="22A319CE">
              <w:rPr>
                <w:rFonts w:eastAsia="Arial"/>
                <w:b/>
                <w:bCs/>
              </w:rPr>
              <w:t>Stage 1</w:t>
            </w:r>
            <w:r w:rsidR="00D923AE">
              <w:rPr>
                <w:rFonts w:eastAsia="Arial"/>
                <w:b/>
                <w:bCs/>
              </w:rPr>
              <w:t xml:space="preserve"> </w:t>
            </w:r>
            <w:r w:rsidR="003F7B6F">
              <w:rPr>
                <w:rFonts w:eastAsia="Arial"/>
                <w:b/>
                <w:bCs/>
              </w:rPr>
              <w:t>–</w:t>
            </w:r>
            <w:r w:rsidRPr="22A319CE">
              <w:rPr>
                <w:rFonts w:eastAsia="Arial"/>
                <w:b/>
                <w:bCs/>
              </w:rPr>
              <w:t xml:space="preserve"> Part A</w:t>
            </w:r>
          </w:p>
          <w:p w14:paraId="1C38575F" w14:textId="6E460611" w:rsidR="00444B2A" w:rsidRDefault="4017E8CF" w:rsidP="6EBE52C0">
            <w:pPr>
              <w:pStyle w:val="ListBullet"/>
              <w:rPr>
                <w:rFonts w:eastAsia="Arial"/>
              </w:rPr>
            </w:pPr>
            <w:r>
              <w:lastRenderedPageBreak/>
              <w:t>Volume: Measure and compare the internal volumes (capacities) of containers by filling</w:t>
            </w:r>
          </w:p>
          <w:p w14:paraId="5641175E" w14:textId="143EE06B" w:rsidR="00444B2A" w:rsidRDefault="4017E8CF" w:rsidP="22A319CE">
            <w:r w:rsidRPr="22A319CE">
              <w:rPr>
                <w:rFonts w:eastAsia="Arial"/>
                <w:b/>
                <w:bCs/>
              </w:rPr>
              <w:t>Stage 1</w:t>
            </w:r>
            <w:r w:rsidR="00D923AE">
              <w:rPr>
                <w:rFonts w:eastAsia="Arial"/>
                <w:b/>
                <w:bCs/>
              </w:rPr>
              <w:t xml:space="preserve"> </w:t>
            </w:r>
            <w:r w:rsidR="003F7B6F">
              <w:rPr>
                <w:rFonts w:eastAsia="Arial"/>
                <w:b/>
                <w:bCs/>
              </w:rPr>
              <w:t>–</w:t>
            </w:r>
            <w:r w:rsidRPr="22A319CE">
              <w:rPr>
                <w:rFonts w:eastAsia="Arial"/>
                <w:b/>
                <w:bCs/>
              </w:rPr>
              <w:t xml:space="preserve"> Part B</w:t>
            </w:r>
          </w:p>
          <w:p w14:paraId="4057F226" w14:textId="39420918" w:rsidR="00444B2A" w:rsidRDefault="4017E8CF" w:rsidP="0077436A">
            <w:pPr>
              <w:pStyle w:val="ListParagraph"/>
              <w:numPr>
                <w:ilvl w:val="0"/>
                <w:numId w:val="1"/>
              </w:numPr>
              <w:rPr>
                <w:rFonts w:eastAsia="Arial"/>
              </w:rPr>
            </w:pPr>
            <w:r w:rsidRPr="22A319CE">
              <w:rPr>
                <w:rFonts w:eastAsia="Arial"/>
              </w:rPr>
              <w:t xml:space="preserve">Volume: Compare containers based on internal volume (capacity) by filling and packing </w:t>
            </w:r>
          </w:p>
        </w:tc>
        <w:tc>
          <w:tcPr>
            <w:tcW w:w="1666" w:type="pct"/>
          </w:tcPr>
          <w:p w14:paraId="08F1787F" w14:textId="0027D247" w:rsidR="00B562E8" w:rsidRDefault="00000000" w:rsidP="0448C553">
            <w:pPr>
              <w:pStyle w:val="ListBullet"/>
            </w:pPr>
            <w:hyperlink w:anchor="_Resource_9:_Cubes_2">
              <w:r w:rsidR="625F34EB" w:rsidRPr="023D0E80">
                <w:rPr>
                  <w:rStyle w:val="Hyperlink"/>
                </w:rPr>
                <w:t xml:space="preserve">Resource </w:t>
              </w:r>
              <w:r w:rsidR="4F118B38" w:rsidRPr="023D0E80">
                <w:rPr>
                  <w:rStyle w:val="Hyperlink"/>
                </w:rPr>
                <w:t>9</w:t>
              </w:r>
              <w:r w:rsidR="625F34EB" w:rsidRPr="023D0E80">
                <w:rPr>
                  <w:rStyle w:val="Hyperlink"/>
                </w:rPr>
                <w:t>: Cubes</w:t>
              </w:r>
            </w:hyperlink>
          </w:p>
          <w:p w14:paraId="52A4A3B5" w14:textId="6DFC9D4D" w:rsidR="00227465" w:rsidRPr="00227465" w:rsidRDefault="00000000" w:rsidP="00227465">
            <w:pPr>
              <w:pStyle w:val="ListBullet"/>
              <w:rPr>
                <w:rStyle w:val="Hyperlink"/>
                <w:color w:val="auto"/>
                <w:u w:val="none"/>
              </w:rPr>
            </w:pPr>
            <w:hyperlink w:anchor="_Resource_10:_Estimating_2">
              <w:r w:rsidR="625F34EB" w:rsidRPr="023D0E80">
                <w:rPr>
                  <w:rStyle w:val="Hyperlink"/>
                </w:rPr>
                <w:t>Resource 1</w:t>
              </w:r>
              <w:r w:rsidR="33978491" w:rsidRPr="023D0E80">
                <w:rPr>
                  <w:rStyle w:val="Hyperlink"/>
                </w:rPr>
                <w:t>0</w:t>
              </w:r>
              <w:r w:rsidR="625F34EB" w:rsidRPr="023D0E80">
                <w:rPr>
                  <w:rStyle w:val="Hyperlink"/>
                </w:rPr>
                <w:t>: Estimating volume</w:t>
              </w:r>
            </w:hyperlink>
          </w:p>
          <w:p w14:paraId="358F75C2" w14:textId="78AB404D" w:rsidR="00444B2A" w:rsidRPr="00227465" w:rsidRDefault="00000000" w:rsidP="00227465">
            <w:pPr>
              <w:pStyle w:val="ListBullet"/>
            </w:pPr>
            <w:hyperlink w:anchor="_Resource_11:_Recording_1">
              <w:r w:rsidR="625F34EB" w:rsidRPr="023D0E80">
                <w:rPr>
                  <w:rStyle w:val="Hyperlink"/>
                </w:rPr>
                <w:t>Resource 1</w:t>
              </w:r>
              <w:r w:rsidR="4885DA69" w:rsidRPr="023D0E80">
                <w:rPr>
                  <w:rStyle w:val="Hyperlink"/>
                </w:rPr>
                <w:t>1</w:t>
              </w:r>
              <w:r w:rsidR="625F34EB" w:rsidRPr="023D0E80">
                <w:rPr>
                  <w:rStyle w:val="Hyperlink"/>
                </w:rPr>
                <w:t>: Recording volume</w:t>
              </w:r>
            </w:hyperlink>
          </w:p>
          <w:p w14:paraId="35289162" w14:textId="77777777" w:rsidR="004853FC" w:rsidRDefault="004853FC" w:rsidP="004853FC">
            <w:pPr>
              <w:pStyle w:val="ListBullet"/>
            </w:pPr>
            <w:r>
              <w:t>3 different sized containers</w:t>
            </w:r>
          </w:p>
          <w:p w14:paraId="3E13ACC5" w14:textId="77777777" w:rsidR="004853FC" w:rsidRDefault="004853FC" w:rsidP="004853FC">
            <w:pPr>
              <w:pStyle w:val="ListBullet"/>
            </w:pPr>
            <w:r>
              <w:t>Blocks</w:t>
            </w:r>
          </w:p>
          <w:p w14:paraId="0C315832" w14:textId="6BED8456" w:rsidR="00444B2A" w:rsidRDefault="625F34EB" w:rsidP="00B562E8">
            <w:pPr>
              <w:pStyle w:val="ListBullet"/>
            </w:pPr>
            <w:r>
              <w:t>Interlocking cubes</w:t>
            </w:r>
          </w:p>
          <w:p w14:paraId="38337B69" w14:textId="7A1F4E5B" w:rsidR="004853FC" w:rsidRDefault="004853FC" w:rsidP="00B562E8">
            <w:pPr>
              <w:pStyle w:val="ListBullet"/>
            </w:pPr>
            <w:r>
              <w:t>Paper to create anchor chart</w:t>
            </w:r>
          </w:p>
          <w:p w14:paraId="67E050F5" w14:textId="77777777" w:rsidR="004853FC" w:rsidRDefault="004853FC" w:rsidP="004853FC">
            <w:pPr>
              <w:pStyle w:val="ListBullet"/>
            </w:pPr>
            <w:r>
              <w:t>Selection of informal units</w:t>
            </w:r>
          </w:p>
          <w:p w14:paraId="72E296FD" w14:textId="6B04F4E2" w:rsidR="00444B2A" w:rsidRDefault="625F34EB" w:rsidP="00B562E8">
            <w:pPr>
              <w:pStyle w:val="ListBullet"/>
            </w:pPr>
            <w:r>
              <w:t>Treasure chest</w:t>
            </w:r>
            <w:r w:rsidR="004853FC">
              <w:t xml:space="preserve"> (container)</w:t>
            </w:r>
          </w:p>
          <w:p w14:paraId="7CD37444" w14:textId="3488CA19" w:rsidR="00444B2A" w:rsidRDefault="004853FC" w:rsidP="004853FC">
            <w:pPr>
              <w:pStyle w:val="ListBullet"/>
            </w:pPr>
            <w:r>
              <w:t xml:space="preserve">Variety of </w:t>
            </w:r>
            <w:r w:rsidR="625F34EB">
              <w:t>3D objects to describe</w:t>
            </w:r>
          </w:p>
        </w:tc>
      </w:tr>
      <w:tr w:rsidR="00444B2A" w14:paraId="6BC6C8DE" w14:textId="77777777" w:rsidTr="00E013B1">
        <w:trPr>
          <w:cnfStyle w:val="000000010000" w:firstRow="0" w:lastRow="0" w:firstColumn="0" w:lastColumn="0" w:oddVBand="0" w:evenVBand="0" w:oddHBand="0" w:evenHBand="1" w:firstRowFirstColumn="0" w:firstRowLastColumn="0" w:lastRowFirstColumn="0" w:lastRowLastColumn="0"/>
        </w:trPr>
        <w:tc>
          <w:tcPr>
            <w:tcW w:w="1313" w:type="pct"/>
          </w:tcPr>
          <w:p w14:paraId="0ECAB594" w14:textId="53686D59" w:rsidR="00444B2A" w:rsidRPr="00E013B1" w:rsidRDefault="00000000" w:rsidP="00444B2A">
            <w:pPr>
              <w:rPr>
                <w:b/>
                <w:bCs/>
              </w:rPr>
            </w:pPr>
            <w:hyperlink w:anchor="_Lesson_6:_Heave_1">
              <w:r w:rsidR="00444B2A" w:rsidRPr="00E013B1">
                <w:rPr>
                  <w:rStyle w:val="Hyperlink"/>
                  <w:b/>
                  <w:bCs/>
                </w:rPr>
                <w:t xml:space="preserve">Lesson 6: </w:t>
              </w:r>
              <w:r w:rsidR="00B3424C" w:rsidRPr="00E013B1">
                <w:rPr>
                  <w:rStyle w:val="Hyperlink"/>
                  <w:b/>
                  <w:bCs/>
                </w:rPr>
                <w:t>Heave the cargo</w:t>
              </w:r>
            </w:hyperlink>
          </w:p>
          <w:p w14:paraId="11A4B8F3" w14:textId="7CD7308C" w:rsidR="00444B2A" w:rsidRDefault="00B3424C" w:rsidP="00444B2A">
            <w:r>
              <w:t>70</w:t>
            </w:r>
            <w:r w:rsidR="00444B2A">
              <w:t xml:space="preserve"> minutes</w:t>
            </w:r>
          </w:p>
          <w:p w14:paraId="7757EF02" w14:textId="4EB8CE8A" w:rsidR="00444B2A" w:rsidRDefault="729742CA" w:rsidP="2FFC90D7">
            <w:r>
              <w:t xml:space="preserve">Mass can be measured and compared using an </w:t>
            </w:r>
            <w:r w:rsidR="000D3015">
              <w:t>equal-arm</w:t>
            </w:r>
            <w:r>
              <w:t xml:space="preserve"> balance.</w:t>
            </w:r>
          </w:p>
        </w:tc>
        <w:tc>
          <w:tcPr>
            <w:tcW w:w="2021" w:type="pct"/>
          </w:tcPr>
          <w:p w14:paraId="54F6F494" w14:textId="2562F483" w:rsidR="20E18856" w:rsidRDefault="20E18856" w:rsidP="6EBE52C0">
            <w:pPr>
              <w:pStyle w:val="ListBullet"/>
              <w:numPr>
                <w:ilvl w:val="0"/>
                <w:numId w:val="0"/>
              </w:numPr>
              <w:rPr>
                <w:b/>
                <w:bCs/>
              </w:rPr>
            </w:pPr>
            <w:r w:rsidRPr="22A319CE">
              <w:rPr>
                <w:b/>
                <w:bCs/>
              </w:rPr>
              <w:t>Representing whole numbers</w:t>
            </w:r>
          </w:p>
          <w:p w14:paraId="58695CEB" w14:textId="57C261E3" w:rsidR="20E18856" w:rsidRDefault="20E18856" w:rsidP="6EBE52C0">
            <w:pPr>
              <w:rPr>
                <w:b/>
                <w:bCs/>
              </w:rPr>
            </w:pPr>
            <w:r w:rsidRPr="22A319CE">
              <w:rPr>
                <w:b/>
                <w:bCs/>
              </w:rPr>
              <w:t>Early Stage 1</w:t>
            </w:r>
          </w:p>
          <w:p w14:paraId="79FC9844" w14:textId="2F6EC5BC" w:rsidR="20E18856" w:rsidRDefault="20E18856" w:rsidP="6EBE52C0">
            <w:pPr>
              <w:pStyle w:val="ListBullet"/>
              <w:rPr>
                <w:rStyle w:val="Strong"/>
              </w:rPr>
            </w:pPr>
            <w:r>
              <w:t>Use the counting sequence of ones flexibly</w:t>
            </w:r>
          </w:p>
          <w:p w14:paraId="242C9028" w14:textId="130C0DD8" w:rsidR="20E18856" w:rsidRDefault="20E18856" w:rsidP="6EBE52C0">
            <w:pPr>
              <w:pStyle w:val="ListBullet"/>
              <w:rPr>
                <w:b/>
                <w:bCs/>
              </w:rPr>
            </w:pPr>
            <w:r>
              <w:t>Connect counting and numerals to quantities</w:t>
            </w:r>
          </w:p>
          <w:p w14:paraId="35148910" w14:textId="2A780543" w:rsidR="20E18856" w:rsidRDefault="20E18856" w:rsidP="6EBE52C0">
            <w:pPr>
              <w:pStyle w:val="ListBullet"/>
              <w:numPr>
                <w:ilvl w:val="0"/>
                <w:numId w:val="0"/>
              </w:numPr>
              <w:rPr>
                <w:b/>
                <w:bCs/>
              </w:rPr>
            </w:pPr>
            <w:r w:rsidRPr="22A319CE">
              <w:rPr>
                <w:b/>
                <w:bCs/>
              </w:rPr>
              <w:t xml:space="preserve">Stage 1 </w:t>
            </w:r>
            <w:r w:rsidR="003F7B6F">
              <w:rPr>
                <w:b/>
                <w:bCs/>
              </w:rPr>
              <w:t>–</w:t>
            </w:r>
            <w:r w:rsidR="00D923AE">
              <w:rPr>
                <w:b/>
                <w:bCs/>
              </w:rPr>
              <w:t xml:space="preserve"> </w:t>
            </w:r>
            <w:r w:rsidRPr="22A319CE">
              <w:rPr>
                <w:b/>
                <w:bCs/>
              </w:rPr>
              <w:t>Part A</w:t>
            </w:r>
          </w:p>
          <w:p w14:paraId="378EC4E1" w14:textId="4216932A" w:rsidR="20E18856" w:rsidRDefault="20E18856" w:rsidP="6EBE52C0">
            <w:pPr>
              <w:pStyle w:val="ListBullet"/>
              <w:rPr>
                <w:rFonts w:eastAsia="Arial"/>
              </w:rPr>
            </w:pPr>
            <w:r>
              <w:t>Continue and create number patterns</w:t>
            </w:r>
          </w:p>
          <w:p w14:paraId="32E64DF2" w14:textId="086D3D53" w:rsidR="5F866D87" w:rsidRDefault="384DBE6F" w:rsidP="6EBE52C0">
            <w:r w:rsidRPr="0448C553">
              <w:rPr>
                <w:rFonts w:eastAsia="Arial"/>
                <w:b/>
                <w:bCs/>
              </w:rPr>
              <w:t>Forming groups</w:t>
            </w:r>
          </w:p>
          <w:p w14:paraId="717C209B" w14:textId="05AE0875" w:rsidR="5F866D87" w:rsidRDefault="5F866D87" w:rsidP="6EBE52C0">
            <w:pPr>
              <w:rPr>
                <w:rFonts w:eastAsia="Arial"/>
                <w:b/>
                <w:bCs/>
              </w:rPr>
            </w:pPr>
            <w:r w:rsidRPr="22A319CE">
              <w:rPr>
                <w:rFonts w:eastAsia="Arial"/>
                <w:b/>
                <w:bCs/>
              </w:rPr>
              <w:t>Stage 1</w:t>
            </w:r>
            <w:r w:rsidR="00D923AE">
              <w:rPr>
                <w:rFonts w:eastAsia="Arial"/>
                <w:b/>
                <w:bCs/>
              </w:rPr>
              <w:t xml:space="preserve"> </w:t>
            </w:r>
            <w:r w:rsidR="003F7B6F">
              <w:rPr>
                <w:rFonts w:eastAsia="Arial"/>
                <w:b/>
                <w:bCs/>
              </w:rPr>
              <w:t>–</w:t>
            </w:r>
            <w:r w:rsidRPr="22A319CE">
              <w:rPr>
                <w:rFonts w:eastAsia="Arial"/>
                <w:b/>
                <w:bCs/>
              </w:rPr>
              <w:t xml:space="preserve"> Part A</w:t>
            </w:r>
          </w:p>
          <w:p w14:paraId="6700936E" w14:textId="0A7DD2FB" w:rsidR="5F866D87" w:rsidRDefault="5F866D87" w:rsidP="6EBE52C0">
            <w:pPr>
              <w:pStyle w:val="ListBullet"/>
              <w:rPr>
                <w:rFonts w:eastAsia="Arial"/>
              </w:rPr>
            </w:pPr>
            <w:r>
              <w:t>Count in multiples using rhythmic and split counting</w:t>
            </w:r>
          </w:p>
          <w:p w14:paraId="42A71706" w14:textId="37FE3503" w:rsidR="5F866D87" w:rsidRDefault="5F866D87" w:rsidP="6EBE52C0">
            <w:pPr>
              <w:pStyle w:val="ListBullet"/>
              <w:rPr>
                <w:rFonts w:eastAsia="Arial"/>
              </w:rPr>
            </w:pPr>
            <w:r>
              <w:t>Use skip counting patterns</w:t>
            </w:r>
          </w:p>
          <w:p w14:paraId="67CB90C0" w14:textId="2267F94F" w:rsidR="6EBE52C0" w:rsidRDefault="5F866D87" w:rsidP="4B8C8758">
            <w:pPr>
              <w:pStyle w:val="ListBullet"/>
              <w:rPr>
                <w:rFonts w:eastAsia="Arial"/>
              </w:rPr>
            </w:pPr>
            <w:r>
              <w:t xml:space="preserve">Model and use equal groups of objects to </w:t>
            </w:r>
            <w:r>
              <w:lastRenderedPageBreak/>
              <w:t>represent multiplication</w:t>
            </w:r>
          </w:p>
          <w:p w14:paraId="0D2DF2BE" w14:textId="61D64A27" w:rsidR="3FB642FF" w:rsidRDefault="3FB642FF" w:rsidP="4B8C8758">
            <w:pPr>
              <w:pStyle w:val="ListBullet"/>
              <w:numPr>
                <w:ilvl w:val="0"/>
                <w:numId w:val="0"/>
              </w:numPr>
              <w:rPr>
                <w:rFonts w:eastAsia="Arial"/>
                <w:b/>
                <w:bCs/>
              </w:rPr>
            </w:pPr>
            <w:r w:rsidRPr="4F0C2FF0">
              <w:rPr>
                <w:rFonts w:eastAsia="Arial"/>
                <w:b/>
                <w:bCs/>
              </w:rPr>
              <w:t>Non-spatial measure</w:t>
            </w:r>
          </w:p>
          <w:p w14:paraId="5AD20719" w14:textId="2267F94F" w:rsidR="3FB642FF" w:rsidRDefault="3FB642FF" w:rsidP="4B8C8758">
            <w:pPr>
              <w:pStyle w:val="ListBullet"/>
              <w:numPr>
                <w:ilvl w:val="0"/>
                <w:numId w:val="0"/>
              </w:numPr>
              <w:rPr>
                <w:rFonts w:eastAsia="Arial"/>
                <w:b/>
                <w:bCs/>
              </w:rPr>
            </w:pPr>
            <w:r w:rsidRPr="24D79975">
              <w:rPr>
                <w:rFonts w:eastAsia="Arial"/>
                <w:b/>
                <w:bCs/>
              </w:rPr>
              <w:t>Early Stage 1</w:t>
            </w:r>
          </w:p>
          <w:p w14:paraId="20B17275" w14:textId="73294CC7" w:rsidR="4B8C8758" w:rsidRDefault="3296E763" w:rsidP="24D79975">
            <w:pPr>
              <w:pStyle w:val="ListBullet"/>
              <w:rPr>
                <w:b/>
                <w:bCs/>
              </w:rPr>
            </w:pPr>
            <w:r>
              <w:t>Mass: Identify and compare mass using weight</w:t>
            </w:r>
          </w:p>
          <w:p w14:paraId="56A53CE7" w14:textId="446D899A" w:rsidR="3FB642FF" w:rsidRDefault="3FB642FF" w:rsidP="4B8C8758">
            <w:pPr>
              <w:pStyle w:val="ListBullet"/>
              <w:numPr>
                <w:ilvl w:val="0"/>
                <w:numId w:val="0"/>
              </w:numPr>
              <w:rPr>
                <w:rFonts w:eastAsia="Arial"/>
                <w:b/>
                <w:bCs/>
              </w:rPr>
            </w:pPr>
            <w:r w:rsidRPr="4F0C2FF0">
              <w:rPr>
                <w:rFonts w:eastAsia="Arial"/>
                <w:b/>
                <w:bCs/>
              </w:rPr>
              <w:t>Stage 1</w:t>
            </w:r>
            <w:r w:rsidR="00D923AE">
              <w:rPr>
                <w:rFonts w:eastAsia="Arial"/>
                <w:b/>
                <w:bCs/>
              </w:rPr>
              <w:t xml:space="preserve"> </w:t>
            </w:r>
            <w:r w:rsidR="009F3583">
              <w:rPr>
                <w:rFonts w:eastAsia="Arial"/>
                <w:b/>
                <w:bCs/>
              </w:rPr>
              <w:t>–</w:t>
            </w:r>
            <w:r w:rsidRPr="4F0C2FF0">
              <w:rPr>
                <w:rFonts w:eastAsia="Arial"/>
                <w:b/>
                <w:bCs/>
              </w:rPr>
              <w:t xml:space="preserve"> Part A</w:t>
            </w:r>
          </w:p>
          <w:p w14:paraId="087EAF1B" w14:textId="595BFFF3" w:rsidR="00444B2A" w:rsidRDefault="183CE0A7" w:rsidP="24D79975">
            <w:pPr>
              <w:pStyle w:val="ListBullet"/>
            </w:pPr>
            <w:r>
              <w:t>Mass: Investigate mass using an equal-arm balance</w:t>
            </w:r>
          </w:p>
        </w:tc>
        <w:tc>
          <w:tcPr>
            <w:tcW w:w="1666" w:type="pct"/>
          </w:tcPr>
          <w:p w14:paraId="30B59797" w14:textId="15E69A83" w:rsidR="00B562E8" w:rsidRDefault="00000000" w:rsidP="0448C553">
            <w:pPr>
              <w:pStyle w:val="ListBullet"/>
            </w:pPr>
            <w:hyperlink w:anchor="_Resource_1:_Captain_1">
              <w:r w:rsidR="22471B32" w:rsidRPr="023D0E80">
                <w:rPr>
                  <w:rStyle w:val="Hyperlink"/>
                </w:rPr>
                <w:t>Resource 1: Captain Beard’s ship</w:t>
              </w:r>
            </w:hyperlink>
          </w:p>
          <w:p w14:paraId="7F104A30" w14:textId="791FDE9A" w:rsidR="00B562E8" w:rsidRDefault="00000000" w:rsidP="0448C553">
            <w:pPr>
              <w:pStyle w:val="ListBullet"/>
            </w:pPr>
            <w:hyperlink w:anchor="_Resource_12:_Counting">
              <w:r w:rsidR="6C6006B4" w:rsidRPr="023D0E80">
                <w:rPr>
                  <w:rStyle w:val="Hyperlink"/>
                </w:rPr>
                <w:t>Resource</w:t>
              </w:r>
              <w:r w:rsidR="6C3F0192" w:rsidRPr="023D0E80">
                <w:rPr>
                  <w:rStyle w:val="Hyperlink"/>
                </w:rPr>
                <w:t xml:space="preserve"> 1</w:t>
              </w:r>
              <w:r w:rsidR="4AD46E8B" w:rsidRPr="023D0E80">
                <w:rPr>
                  <w:rStyle w:val="Hyperlink"/>
                </w:rPr>
                <w:t>2</w:t>
              </w:r>
              <w:r w:rsidR="6C3F0192" w:rsidRPr="023D0E80">
                <w:rPr>
                  <w:rStyle w:val="Hyperlink"/>
                </w:rPr>
                <w:t>: Counting hands</w:t>
              </w:r>
            </w:hyperlink>
          </w:p>
          <w:p w14:paraId="0AA3AFE8" w14:textId="7A61B531" w:rsidR="22DDC126" w:rsidRDefault="00000000" w:rsidP="0448C553">
            <w:pPr>
              <w:pStyle w:val="ListBullet"/>
            </w:pPr>
            <w:hyperlink w:anchor="_Resource_13:_Counting_2">
              <w:r w:rsidR="6C3F0192" w:rsidRPr="023D0E80">
                <w:rPr>
                  <w:rStyle w:val="Hyperlink"/>
                </w:rPr>
                <w:t>Resource 1</w:t>
              </w:r>
              <w:r w:rsidR="7569C607" w:rsidRPr="023D0E80">
                <w:rPr>
                  <w:rStyle w:val="Hyperlink"/>
                </w:rPr>
                <w:t>3</w:t>
              </w:r>
              <w:r w:rsidR="6C3F0192" w:rsidRPr="023D0E80">
                <w:rPr>
                  <w:rStyle w:val="Hyperlink"/>
                </w:rPr>
                <w:t>: Counting fingers</w:t>
              </w:r>
            </w:hyperlink>
          </w:p>
          <w:p w14:paraId="28029A41" w14:textId="29401EAA" w:rsidR="00B562E8" w:rsidRDefault="52AC8DEC" w:rsidP="00B562E8">
            <w:pPr>
              <w:pStyle w:val="ListBullet"/>
            </w:pPr>
            <w:r>
              <w:t>2 bags to support hefting (one set per pair)</w:t>
            </w:r>
          </w:p>
          <w:p w14:paraId="18D91692" w14:textId="686843D2" w:rsidR="2128BF6F" w:rsidRDefault="52AC8DEC" w:rsidP="2FFC90D7">
            <w:pPr>
              <w:pStyle w:val="ListBullet"/>
            </w:pPr>
            <w:r>
              <w:t>Equal-arm balance (one per pair)</w:t>
            </w:r>
          </w:p>
          <w:p w14:paraId="7FD03F96" w14:textId="1D73EC5F" w:rsidR="00444B2A" w:rsidRDefault="52AC8DEC" w:rsidP="00B562E8">
            <w:pPr>
              <w:pStyle w:val="ListBullet"/>
            </w:pPr>
            <w:r>
              <w:t>Paper to create an anchor chart</w:t>
            </w:r>
          </w:p>
          <w:p w14:paraId="344A955B" w14:textId="781A4B1E" w:rsidR="00DF2F94" w:rsidRDefault="00DF2F94" w:rsidP="00DF2F94">
            <w:pPr>
              <w:pStyle w:val="ListBullet"/>
            </w:pPr>
            <w:r>
              <w:t>Variety of objects with different mass</w:t>
            </w:r>
            <w:r w:rsidR="000B0131">
              <w:t xml:space="preserve"> (a pirate book, a ball, a toy, a box, a </w:t>
            </w:r>
            <w:r w:rsidR="00EC1FD5">
              <w:t>hat,</w:t>
            </w:r>
            <w:r w:rsidR="000B0131">
              <w:t xml:space="preserve"> or a map)</w:t>
            </w:r>
          </w:p>
          <w:p w14:paraId="72276125" w14:textId="4535A7D2" w:rsidR="00444B2A" w:rsidRDefault="52AC8DEC" w:rsidP="00B562E8">
            <w:pPr>
              <w:pStyle w:val="ListBullet"/>
            </w:pPr>
            <w:r>
              <w:t>Writing materials</w:t>
            </w:r>
          </w:p>
        </w:tc>
      </w:tr>
      <w:tr w:rsidR="00444B2A" w14:paraId="72823FD3" w14:textId="77777777" w:rsidTr="00E013B1">
        <w:trPr>
          <w:cnfStyle w:val="000000100000" w:firstRow="0" w:lastRow="0" w:firstColumn="0" w:lastColumn="0" w:oddVBand="0" w:evenVBand="0" w:oddHBand="1" w:evenHBand="0" w:firstRowFirstColumn="0" w:firstRowLastColumn="0" w:lastRowFirstColumn="0" w:lastRowLastColumn="0"/>
        </w:trPr>
        <w:tc>
          <w:tcPr>
            <w:tcW w:w="1313" w:type="pct"/>
          </w:tcPr>
          <w:p w14:paraId="4414D360" w14:textId="17A24CA4" w:rsidR="00444B2A" w:rsidRPr="00E013B1" w:rsidRDefault="00000000" w:rsidP="00444B2A">
            <w:pPr>
              <w:rPr>
                <w:b/>
                <w:bCs/>
              </w:rPr>
            </w:pPr>
            <w:hyperlink w:anchor="_Lesson_7:_Pirate_1">
              <w:r w:rsidR="00444B2A" w:rsidRPr="00E013B1">
                <w:rPr>
                  <w:rStyle w:val="Hyperlink"/>
                  <w:b/>
                  <w:bCs/>
                </w:rPr>
                <w:t xml:space="preserve">Lesson 7: </w:t>
              </w:r>
              <w:r w:rsidR="4B325979" w:rsidRPr="00E013B1">
                <w:rPr>
                  <w:rStyle w:val="Hyperlink"/>
                  <w:b/>
                  <w:bCs/>
                </w:rPr>
                <w:t>Pirate Bonny’s Measurement Challenge Part 1</w:t>
              </w:r>
            </w:hyperlink>
          </w:p>
          <w:p w14:paraId="6DFDE4E9" w14:textId="7172A6D8" w:rsidR="00444B2A" w:rsidRDefault="4B325979" w:rsidP="00444B2A">
            <w:r>
              <w:t>60</w:t>
            </w:r>
            <w:r w:rsidR="00444B2A">
              <w:t xml:space="preserve"> minutes</w:t>
            </w:r>
          </w:p>
          <w:p w14:paraId="4043B315" w14:textId="7E3D7E42" w:rsidR="00444B2A" w:rsidRDefault="00A7B4FB" w:rsidP="00444B2A">
            <w:r>
              <w:t>Mathematicians use units of measure to solve mathematical problems.</w:t>
            </w:r>
          </w:p>
        </w:tc>
        <w:tc>
          <w:tcPr>
            <w:tcW w:w="2021" w:type="pct"/>
          </w:tcPr>
          <w:p w14:paraId="7A30004A" w14:textId="74E7B26D" w:rsidR="00444B2A" w:rsidRDefault="5CC1D05B" w:rsidP="24D79975">
            <w:r w:rsidRPr="24D79975">
              <w:rPr>
                <w:rFonts w:eastAsia="Arial"/>
                <w:b/>
                <w:bCs/>
              </w:rPr>
              <w:t>Forming groups</w:t>
            </w:r>
          </w:p>
          <w:p w14:paraId="1AAA76BA" w14:textId="1AE20253" w:rsidR="00444B2A" w:rsidRDefault="5CC1D05B" w:rsidP="24D79975">
            <w:pPr>
              <w:rPr>
                <w:rFonts w:eastAsia="Arial"/>
                <w:b/>
                <w:bCs/>
              </w:rPr>
            </w:pPr>
            <w:r w:rsidRPr="24D79975">
              <w:rPr>
                <w:rFonts w:eastAsia="Arial"/>
                <w:b/>
                <w:bCs/>
              </w:rPr>
              <w:t>Stage 1</w:t>
            </w:r>
            <w:r w:rsidR="00D923AE">
              <w:rPr>
                <w:rFonts w:eastAsia="Arial"/>
                <w:b/>
                <w:bCs/>
              </w:rPr>
              <w:t xml:space="preserve"> </w:t>
            </w:r>
            <w:r w:rsidR="009F3583">
              <w:rPr>
                <w:rFonts w:eastAsia="Arial"/>
                <w:b/>
                <w:bCs/>
              </w:rPr>
              <w:t>–</w:t>
            </w:r>
            <w:r w:rsidRPr="24D79975">
              <w:rPr>
                <w:rFonts w:eastAsia="Arial"/>
                <w:b/>
                <w:bCs/>
              </w:rPr>
              <w:t xml:space="preserve"> Part B</w:t>
            </w:r>
          </w:p>
          <w:p w14:paraId="524FDEF4" w14:textId="77B4EDE4" w:rsidR="00444B2A" w:rsidRDefault="5CC1D05B" w:rsidP="00452A18">
            <w:pPr>
              <w:pStyle w:val="ListBullet"/>
            </w:pPr>
            <w:r w:rsidRPr="24D79975">
              <w:t>Represent and explain multiplication as the combining of equal groups</w:t>
            </w:r>
          </w:p>
          <w:p w14:paraId="03B1B4A4" w14:textId="73172C0D" w:rsidR="00444B2A" w:rsidRDefault="5CC1D05B" w:rsidP="24D79975">
            <w:r w:rsidRPr="24D79975">
              <w:rPr>
                <w:rFonts w:eastAsia="Arial"/>
                <w:b/>
                <w:bCs/>
              </w:rPr>
              <w:t>Geometric measure</w:t>
            </w:r>
          </w:p>
          <w:p w14:paraId="11DF6E84" w14:textId="43236819" w:rsidR="00444B2A" w:rsidRDefault="5CC1D05B" w:rsidP="24D79975">
            <w:pPr>
              <w:rPr>
                <w:rFonts w:eastAsia="Arial"/>
                <w:b/>
                <w:bCs/>
              </w:rPr>
            </w:pPr>
            <w:r w:rsidRPr="50F5AE14">
              <w:rPr>
                <w:rFonts w:eastAsia="Arial"/>
                <w:b/>
                <w:bCs/>
              </w:rPr>
              <w:t>Early Stage 1</w:t>
            </w:r>
          </w:p>
          <w:p w14:paraId="5DC7F2E4" w14:textId="43236819" w:rsidR="5CC1D05B" w:rsidRDefault="5CC1D05B" w:rsidP="764C1F12">
            <w:pPr>
              <w:pStyle w:val="ListBullet"/>
              <w:rPr>
                <w:rStyle w:val="Strong"/>
              </w:rPr>
            </w:pPr>
            <w:r>
              <w:t>Length: Use direct and indirect comparisons to decide which is longer</w:t>
            </w:r>
          </w:p>
          <w:p w14:paraId="113B8F54" w14:textId="25464591" w:rsidR="00444B2A" w:rsidRDefault="5CC1D05B" w:rsidP="24D79975">
            <w:pPr>
              <w:rPr>
                <w:rFonts w:eastAsia="Arial"/>
                <w:b/>
                <w:bCs/>
              </w:rPr>
            </w:pPr>
            <w:r w:rsidRPr="24D79975">
              <w:rPr>
                <w:rFonts w:eastAsia="Arial"/>
                <w:b/>
                <w:bCs/>
              </w:rPr>
              <w:t>Stage 1</w:t>
            </w:r>
            <w:r w:rsidR="00D923AE">
              <w:rPr>
                <w:rFonts w:eastAsia="Arial"/>
                <w:b/>
                <w:bCs/>
              </w:rPr>
              <w:t xml:space="preserve"> </w:t>
            </w:r>
            <w:r w:rsidR="009F3583">
              <w:rPr>
                <w:rFonts w:eastAsia="Arial"/>
                <w:b/>
                <w:bCs/>
              </w:rPr>
              <w:t>–</w:t>
            </w:r>
            <w:r w:rsidRPr="24D79975">
              <w:rPr>
                <w:rFonts w:eastAsia="Arial"/>
                <w:b/>
                <w:bCs/>
              </w:rPr>
              <w:t xml:space="preserve"> Part A</w:t>
            </w:r>
          </w:p>
          <w:p w14:paraId="4383B41E" w14:textId="70BB75D6" w:rsidR="00444B2A" w:rsidRDefault="5CC1D05B" w:rsidP="24D79975">
            <w:pPr>
              <w:pStyle w:val="ListBullet"/>
              <w:rPr>
                <w:rFonts w:eastAsia="Arial"/>
              </w:rPr>
            </w:pPr>
            <w:r>
              <w:t xml:space="preserve">Length: Compare lengths using uniform </w:t>
            </w:r>
            <w:r>
              <w:lastRenderedPageBreak/>
              <w:t>informal units.</w:t>
            </w:r>
          </w:p>
          <w:p w14:paraId="0F1842D8" w14:textId="3350897A" w:rsidR="00444B2A" w:rsidRDefault="5CC1D05B" w:rsidP="24D79975">
            <w:r w:rsidRPr="7627F3F3">
              <w:rPr>
                <w:rFonts w:eastAsia="Arial"/>
                <w:b/>
                <w:bCs/>
              </w:rPr>
              <w:t>Stage 1</w:t>
            </w:r>
            <w:r w:rsidR="00D923AE">
              <w:rPr>
                <w:rFonts w:eastAsia="Arial"/>
                <w:b/>
                <w:bCs/>
              </w:rPr>
              <w:t xml:space="preserve"> </w:t>
            </w:r>
            <w:r w:rsidR="009F3583">
              <w:rPr>
                <w:rFonts w:eastAsia="Arial"/>
                <w:b/>
                <w:bCs/>
              </w:rPr>
              <w:t>–</w:t>
            </w:r>
            <w:r w:rsidRPr="7627F3F3">
              <w:rPr>
                <w:rFonts w:eastAsia="Arial"/>
                <w:b/>
                <w:bCs/>
              </w:rPr>
              <w:t xml:space="preserve"> Part B</w:t>
            </w:r>
          </w:p>
          <w:p w14:paraId="3229A85A" w14:textId="06F24F51" w:rsidR="00444B2A" w:rsidRDefault="5CC1D05B" w:rsidP="24D79975">
            <w:pPr>
              <w:pStyle w:val="ListBullet"/>
              <w:rPr>
                <w:rFonts w:eastAsia="Arial"/>
              </w:rPr>
            </w:pPr>
            <w:r>
              <w:t>Length: Compare and order lengths, using appropriate uniform informal units</w:t>
            </w:r>
          </w:p>
          <w:p w14:paraId="12A8C232" w14:textId="164300B1" w:rsidR="00444B2A" w:rsidRDefault="5CC1D05B" w:rsidP="24D79975">
            <w:pPr>
              <w:pStyle w:val="ListBullet"/>
              <w:rPr>
                <w:rFonts w:eastAsia="Arial"/>
              </w:rPr>
            </w:pPr>
            <w:r>
              <w:t>Length: Recognise and use formal units to measure lengths of objects</w:t>
            </w:r>
          </w:p>
          <w:p w14:paraId="1D97C461" w14:textId="5B01E209" w:rsidR="00444B2A" w:rsidRDefault="5CC1D05B" w:rsidP="24D79975">
            <w:pPr>
              <w:pStyle w:val="ListBullet"/>
              <w:numPr>
                <w:ilvl w:val="0"/>
                <w:numId w:val="0"/>
              </w:numPr>
              <w:rPr>
                <w:rFonts w:eastAsia="Arial"/>
                <w:b/>
                <w:bCs/>
              </w:rPr>
            </w:pPr>
            <w:r w:rsidRPr="7627F3F3">
              <w:rPr>
                <w:rFonts w:eastAsia="Arial"/>
                <w:b/>
                <w:bCs/>
              </w:rPr>
              <w:t>Non-spatial measure</w:t>
            </w:r>
          </w:p>
          <w:p w14:paraId="05D4143B" w14:textId="164300B1" w:rsidR="00444B2A" w:rsidRDefault="5CC1D05B" w:rsidP="24D79975">
            <w:pPr>
              <w:pStyle w:val="ListBullet"/>
              <w:numPr>
                <w:ilvl w:val="0"/>
                <w:numId w:val="0"/>
              </w:numPr>
              <w:rPr>
                <w:rFonts w:eastAsia="Arial"/>
                <w:b/>
                <w:bCs/>
              </w:rPr>
            </w:pPr>
            <w:r w:rsidRPr="7627F3F3">
              <w:rPr>
                <w:rFonts w:eastAsia="Arial"/>
                <w:b/>
                <w:bCs/>
              </w:rPr>
              <w:t>Early Stage 1</w:t>
            </w:r>
          </w:p>
          <w:p w14:paraId="3715D654" w14:textId="164300B1" w:rsidR="00444B2A" w:rsidRDefault="5CC1D05B" w:rsidP="24D79975">
            <w:pPr>
              <w:pStyle w:val="ListBullet"/>
              <w:rPr>
                <w:b/>
                <w:bCs/>
              </w:rPr>
            </w:pPr>
            <w:r>
              <w:t>Mass: Identify and compare mass using weight</w:t>
            </w:r>
          </w:p>
          <w:p w14:paraId="5A166DD2" w14:textId="0BEE54A3" w:rsidR="00444B2A" w:rsidRDefault="5CC1D05B" w:rsidP="24D79975">
            <w:pPr>
              <w:pStyle w:val="ListBullet"/>
              <w:numPr>
                <w:ilvl w:val="0"/>
                <w:numId w:val="0"/>
              </w:numPr>
              <w:rPr>
                <w:rFonts w:eastAsia="Arial"/>
                <w:b/>
                <w:bCs/>
              </w:rPr>
            </w:pPr>
            <w:r w:rsidRPr="7627F3F3">
              <w:rPr>
                <w:rFonts w:eastAsia="Arial"/>
                <w:b/>
                <w:bCs/>
              </w:rPr>
              <w:t>Stage 1</w:t>
            </w:r>
            <w:r w:rsidR="00D923AE">
              <w:rPr>
                <w:rFonts w:eastAsia="Arial"/>
                <w:b/>
                <w:bCs/>
              </w:rPr>
              <w:t xml:space="preserve"> </w:t>
            </w:r>
            <w:r w:rsidR="009F3583">
              <w:rPr>
                <w:rFonts w:eastAsia="Arial"/>
                <w:b/>
                <w:bCs/>
              </w:rPr>
              <w:t>–</w:t>
            </w:r>
            <w:r w:rsidRPr="7627F3F3">
              <w:rPr>
                <w:rFonts w:eastAsia="Arial"/>
                <w:b/>
                <w:bCs/>
              </w:rPr>
              <w:t xml:space="preserve"> Part A</w:t>
            </w:r>
          </w:p>
          <w:p w14:paraId="156B8D80" w14:textId="5620EBBD" w:rsidR="00444B2A" w:rsidRDefault="5CC1D05B" w:rsidP="24D79975">
            <w:pPr>
              <w:pStyle w:val="ListBullet"/>
            </w:pPr>
            <w:r>
              <w:t>Mass: Investigate mass using an equal-arm balance</w:t>
            </w:r>
          </w:p>
        </w:tc>
        <w:tc>
          <w:tcPr>
            <w:tcW w:w="1666" w:type="pct"/>
          </w:tcPr>
          <w:p w14:paraId="5A201415" w14:textId="72BF1E85" w:rsidR="00B562E8" w:rsidRDefault="00000000" w:rsidP="00B562E8">
            <w:pPr>
              <w:pStyle w:val="ListBullet"/>
            </w:pPr>
            <w:hyperlink w:anchor="_Resource_14:_Jump_1">
              <w:r w:rsidR="61B4E961" w:rsidRPr="023D0E80">
                <w:rPr>
                  <w:rStyle w:val="Hyperlink"/>
                </w:rPr>
                <w:t>Resource 1</w:t>
              </w:r>
              <w:r w:rsidR="31215BB5" w:rsidRPr="023D0E80">
                <w:rPr>
                  <w:rStyle w:val="Hyperlink"/>
                </w:rPr>
                <w:t>4</w:t>
              </w:r>
              <w:r w:rsidR="61B4E961" w:rsidRPr="023D0E80">
                <w:rPr>
                  <w:rStyle w:val="Hyperlink"/>
                </w:rPr>
                <w:t>: Jump the plank</w:t>
              </w:r>
            </w:hyperlink>
            <w:r w:rsidR="61B4E961">
              <w:t xml:space="preserve"> (</w:t>
            </w:r>
            <w:r w:rsidR="1A20C229">
              <w:t xml:space="preserve">Stage </w:t>
            </w:r>
            <w:r w:rsidR="001D441C">
              <w:t>1</w:t>
            </w:r>
            <w:r w:rsidR="1A20C229">
              <w:t xml:space="preserve"> </w:t>
            </w:r>
            <w:r w:rsidR="1F866985">
              <w:t>–</w:t>
            </w:r>
            <w:r w:rsidR="1A20C229">
              <w:t xml:space="preserve"> </w:t>
            </w:r>
            <w:r w:rsidR="046D145C">
              <w:t>one</w:t>
            </w:r>
            <w:r w:rsidR="1A20C229">
              <w:t xml:space="preserve"> per person</w:t>
            </w:r>
            <w:r w:rsidR="61B4E961">
              <w:t>)</w:t>
            </w:r>
          </w:p>
          <w:p w14:paraId="51E939C5" w14:textId="77777777" w:rsidR="00DF2F94" w:rsidRDefault="00DF2F94" w:rsidP="00DF2F94">
            <w:pPr>
              <w:pStyle w:val="ListBullet"/>
            </w:pPr>
            <w:r>
              <w:t>4 treasure boxes with different mass</w:t>
            </w:r>
          </w:p>
          <w:p w14:paraId="0402147E" w14:textId="1BCC7F13" w:rsidR="000B0131" w:rsidRDefault="000B0131" w:rsidP="00DF2F94">
            <w:pPr>
              <w:pStyle w:val="ListBullet"/>
            </w:pPr>
            <w:r>
              <w:t>Cardboard (rectangular shape)</w:t>
            </w:r>
          </w:p>
          <w:p w14:paraId="66877755" w14:textId="0564B861" w:rsidR="00DF2F94" w:rsidRDefault="00DF2F94" w:rsidP="00DF2F94">
            <w:pPr>
              <w:pStyle w:val="ListBullet"/>
            </w:pPr>
            <w:r>
              <w:t>Chalk</w:t>
            </w:r>
          </w:p>
          <w:p w14:paraId="7D6D092A" w14:textId="77777777" w:rsidR="00DF2F94" w:rsidRDefault="00DF2F94" w:rsidP="00DF2F94">
            <w:pPr>
              <w:pStyle w:val="ListBullet"/>
            </w:pPr>
            <w:r>
              <w:t>Equal-arm balance (one per pair)</w:t>
            </w:r>
          </w:p>
          <w:p w14:paraId="1BAF4665" w14:textId="21430F9E" w:rsidR="00B562E8" w:rsidRDefault="5E04E759" w:rsidP="00B562E8">
            <w:pPr>
              <w:pStyle w:val="ListBullet"/>
            </w:pPr>
            <w:r>
              <w:t>Length and area anchor chart from previous lessons</w:t>
            </w:r>
          </w:p>
          <w:p w14:paraId="4D162320" w14:textId="21172BA5" w:rsidR="55097E4E" w:rsidRDefault="5E04E759" w:rsidP="2FFC90D7">
            <w:pPr>
              <w:pStyle w:val="ListBullet"/>
            </w:pPr>
            <w:r>
              <w:t>Metre ruler (</w:t>
            </w:r>
            <w:r w:rsidR="32ADA996">
              <w:t xml:space="preserve">Stage </w:t>
            </w:r>
            <w:r w:rsidR="001D441C">
              <w:t>1</w:t>
            </w:r>
            <w:r w:rsidR="32ADA996">
              <w:t xml:space="preserve"> </w:t>
            </w:r>
            <w:r w:rsidR="7022C15E">
              <w:t>–</w:t>
            </w:r>
            <w:r w:rsidR="32ADA996">
              <w:t xml:space="preserve"> </w:t>
            </w:r>
            <w:r w:rsidR="5C962E18">
              <w:t>one</w:t>
            </w:r>
            <w:r w:rsidR="32ADA996">
              <w:t xml:space="preserve"> per pair</w:t>
            </w:r>
            <w:r>
              <w:t>)</w:t>
            </w:r>
          </w:p>
          <w:p w14:paraId="2E2C3F39" w14:textId="3674085E" w:rsidR="00444B2A" w:rsidRDefault="5E04E759" w:rsidP="00B562E8">
            <w:pPr>
              <w:pStyle w:val="ListBullet"/>
            </w:pPr>
            <w:r>
              <w:t>Writing materials</w:t>
            </w:r>
          </w:p>
        </w:tc>
      </w:tr>
      <w:tr w:rsidR="00444B2A" w14:paraId="357FE570" w14:textId="77777777" w:rsidTr="00E013B1">
        <w:trPr>
          <w:cnfStyle w:val="000000010000" w:firstRow="0" w:lastRow="0" w:firstColumn="0" w:lastColumn="0" w:oddVBand="0" w:evenVBand="0" w:oddHBand="0" w:evenHBand="1" w:firstRowFirstColumn="0" w:firstRowLastColumn="0" w:lastRowFirstColumn="0" w:lastRowLastColumn="0"/>
        </w:trPr>
        <w:tc>
          <w:tcPr>
            <w:tcW w:w="1313" w:type="pct"/>
          </w:tcPr>
          <w:p w14:paraId="09D784DB" w14:textId="30893B39" w:rsidR="00444B2A" w:rsidRPr="00E013B1" w:rsidRDefault="00000000" w:rsidP="00444B2A">
            <w:pPr>
              <w:rPr>
                <w:b/>
                <w:bCs/>
              </w:rPr>
            </w:pPr>
            <w:hyperlink w:anchor="_Lesson_8:_Pirate_1">
              <w:r w:rsidR="00444B2A" w:rsidRPr="00E013B1">
                <w:rPr>
                  <w:rStyle w:val="Hyperlink"/>
                  <w:b/>
                  <w:bCs/>
                </w:rPr>
                <w:t xml:space="preserve">Lesson 8: </w:t>
              </w:r>
              <w:r w:rsidR="2A84CC12" w:rsidRPr="00E013B1">
                <w:rPr>
                  <w:rStyle w:val="Hyperlink"/>
                  <w:b/>
                  <w:bCs/>
                </w:rPr>
                <w:t>Pirate Bonny’s Measurement Challenge Part 2</w:t>
              </w:r>
            </w:hyperlink>
          </w:p>
          <w:p w14:paraId="2C107B22" w14:textId="662162F2" w:rsidR="00444B2A" w:rsidRDefault="2A84CC12" w:rsidP="00444B2A">
            <w:r>
              <w:t>75</w:t>
            </w:r>
            <w:r w:rsidR="00444B2A">
              <w:t xml:space="preserve"> minutes</w:t>
            </w:r>
          </w:p>
          <w:p w14:paraId="0F509C53" w14:textId="072BAB81" w:rsidR="00444B2A" w:rsidRDefault="7D8E4404" w:rsidP="2FFC90D7">
            <w:r>
              <w:t xml:space="preserve">Mathematicians use units of measure to solve mathematical </w:t>
            </w:r>
            <w:r>
              <w:lastRenderedPageBreak/>
              <w:t>problems.</w:t>
            </w:r>
          </w:p>
        </w:tc>
        <w:tc>
          <w:tcPr>
            <w:tcW w:w="2021" w:type="pct"/>
          </w:tcPr>
          <w:p w14:paraId="56958D57" w14:textId="72496216" w:rsidR="00444B2A" w:rsidRDefault="0BAAE5FA" w:rsidP="7F709B5E">
            <w:r w:rsidRPr="7F709B5E">
              <w:rPr>
                <w:rFonts w:eastAsia="Arial"/>
                <w:b/>
                <w:bCs/>
              </w:rPr>
              <w:lastRenderedPageBreak/>
              <w:t>Forming groups</w:t>
            </w:r>
          </w:p>
          <w:p w14:paraId="2EA7B9E8" w14:textId="79F21BAD" w:rsidR="00444B2A" w:rsidRDefault="0BAAE5FA" w:rsidP="7F709B5E">
            <w:pPr>
              <w:rPr>
                <w:rFonts w:eastAsia="Arial"/>
                <w:b/>
                <w:bCs/>
              </w:rPr>
            </w:pPr>
            <w:r w:rsidRPr="7F709B5E">
              <w:rPr>
                <w:rFonts w:eastAsia="Arial"/>
                <w:b/>
                <w:bCs/>
              </w:rPr>
              <w:t>Stage 1</w:t>
            </w:r>
            <w:r w:rsidR="00D923AE">
              <w:rPr>
                <w:rFonts w:eastAsia="Arial"/>
                <w:b/>
                <w:bCs/>
              </w:rPr>
              <w:t xml:space="preserve"> </w:t>
            </w:r>
            <w:r w:rsidR="009F3583">
              <w:rPr>
                <w:rFonts w:eastAsia="Arial"/>
                <w:b/>
                <w:bCs/>
              </w:rPr>
              <w:t>–</w:t>
            </w:r>
            <w:r w:rsidRPr="7F709B5E">
              <w:rPr>
                <w:rFonts w:eastAsia="Arial"/>
                <w:b/>
                <w:bCs/>
              </w:rPr>
              <w:t xml:space="preserve"> Part B</w:t>
            </w:r>
          </w:p>
          <w:p w14:paraId="42452D1D" w14:textId="0444D8A3" w:rsidR="00444B2A" w:rsidRDefault="0BAAE5FA" w:rsidP="7F709B5E">
            <w:pPr>
              <w:pStyle w:val="ListBullet"/>
            </w:pPr>
            <w:r>
              <w:t>Represent and explain multiplication as the combining of equal groups</w:t>
            </w:r>
          </w:p>
          <w:p w14:paraId="4F3F22ED" w14:textId="60379564" w:rsidR="7ADB5138" w:rsidRDefault="7ADB5138" w:rsidP="54449441">
            <w:pPr>
              <w:pStyle w:val="ListBullet"/>
              <w:numPr>
                <w:ilvl w:val="0"/>
                <w:numId w:val="0"/>
              </w:numPr>
              <w:rPr>
                <w:rFonts w:eastAsia="Arial"/>
                <w:b/>
                <w:bCs/>
              </w:rPr>
            </w:pPr>
            <w:r w:rsidRPr="54449441">
              <w:rPr>
                <w:rFonts w:eastAsia="Arial"/>
                <w:b/>
                <w:bCs/>
              </w:rPr>
              <w:t>Two-dimensional spatial structure</w:t>
            </w:r>
          </w:p>
          <w:p w14:paraId="718FB222" w14:textId="0CF772F8" w:rsidR="7ADB5138" w:rsidRDefault="7ADB5138" w:rsidP="54449441">
            <w:pPr>
              <w:pStyle w:val="ListBullet"/>
              <w:numPr>
                <w:ilvl w:val="0"/>
                <w:numId w:val="0"/>
              </w:numPr>
              <w:rPr>
                <w:rFonts w:eastAsia="Arial"/>
                <w:b/>
                <w:bCs/>
              </w:rPr>
            </w:pPr>
            <w:r w:rsidRPr="54449441">
              <w:rPr>
                <w:rFonts w:eastAsia="Arial"/>
                <w:b/>
                <w:bCs/>
              </w:rPr>
              <w:lastRenderedPageBreak/>
              <w:t>Early Stage 1</w:t>
            </w:r>
          </w:p>
          <w:p w14:paraId="77717F02" w14:textId="20D7E87D" w:rsidR="046E1642" w:rsidRDefault="046E1642" w:rsidP="54449441">
            <w:pPr>
              <w:pStyle w:val="ListBullet"/>
              <w:rPr>
                <w:b/>
                <w:bCs/>
              </w:rPr>
            </w:pPr>
            <w:r>
              <w:t>Area: Identify and compare area</w:t>
            </w:r>
          </w:p>
          <w:p w14:paraId="79AD58F0" w14:textId="5E4234AE" w:rsidR="7ADB5138" w:rsidRDefault="7ADB5138" w:rsidP="54449441">
            <w:pPr>
              <w:pStyle w:val="ListBullet"/>
              <w:numPr>
                <w:ilvl w:val="0"/>
                <w:numId w:val="0"/>
              </w:numPr>
              <w:rPr>
                <w:rFonts w:eastAsia="Arial"/>
                <w:b/>
                <w:bCs/>
              </w:rPr>
            </w:pPr>
            <w:r w:rsidRPr="54449441">
              <w:rPr>
                <w:rFonts w:eastAsia="Arial"/>
                <w:b/>
                <w:bCs/>
              </w:rPr>
              <w:t>Stage 1</w:t>
            </w:r>
            <w:r w:rsidR="00D923AE">
              <w:rPr>
                <w:rFonts w:eastAsia="Arial"/>
                <w:b/>
                <w:bCs/>
              </w:rPr>
              <w:t xml:space="preserve"> </w:t>
            </w:r>
            <w:r w:rsidR="009F3583">
              <w:rPr>
                <w:rFonts w:eastAsia="Arial"/>
                <w:b/>
                <w:bCs/>
              </w:rPr>
              <w:t>–</w:t>
            </w:r>
            <w:r w:rsidRPr="54449441">
              <w:rPr>
                <w:rFonts w:eastAsia="Arial"/>
                <w:b/>
                <w:bCs/>
              </w:rPr>
              <w:t xml:space="preserve"> Part A</w:t>
            </w:r>
          </w:p>
          <w:p w14:paraId="74CE4390" w14:textId="38877861" w:rsidR="7ADB5138" w:rsidRDefault="7ADB5138" w:rsidP="00452A18">
            <w:pPr>
              <w:pStyle w:val="ListBullet"/>
            </w:pPr>
            <w:r w:rsidRPr="54449441">
              <w:t>Area: Indirectly compare area</w:t>
            </w:r>
          </w:p>
          <w:p w14:paraId="4D0520A8" w14:textId="38877861" w:rsidR="7ADB5138" w:rsidRDefault="7ADB5138" w:rsidP="00452A18">
            <w:pPr>
              <w:pStyle w:val="ListBullet"/>
            </w:pPr>
            <w:r w:rsidRPr="54449441">
              <w:t>Area: Measure areas using uniform informal units</w:t>
            </w:r>
          </w:p>
          <w:p w14:paraId="56AAEE02" w14:textId="09FE394A" w:rsidR="7ADB5138" w:rsidRDefault="7ADB5138" w:rsidP="54449441">
            <w:r w:rsidRPr="54449441">
              <w:rPr>
                <w:rFonts w:eastAsia="Arial"/>
                <w:b/>
                <w:bCs/>
              </w:rPr>
              <w:t>Stage 1</w:t>
            </w:r>
            <w:r w:rsidR="00D923AE">
              <w:rPr>
                <w:rFonts w:eastAsia="Arial"/>
                <w:b/>
                <w:bCs/>
              </w:rPr>
              <w:t xml:space="preserve"> </w:t>
            </w:r>
            <w:r w:rsidR="002C7CBE">
              <w:rPr>
                <w:rFonts w:eastAsia="Arial"/>
                <w:b/>
                <w:bCs/>
              </w:rPr>
              <w:t>–</w:t>
            </w:r>
            <w:r w:rsidRPr="54449441">
              <w:rPr>
                <w:rFonts w:eastAsia="Arial"/>
                <w:b/>
                <w:bCs/>
              </w:rPr>
              <w:t xml:space="preserve"> Part B</w:t>
            </w:r>
          </w:p>
          <w:p w14:paraId="17ACEC9F" w14:textId="5894DE49" w:rsidR="7ADB5138" w:rsidRDefault="7ADB5138" w:rsidP="00452A18">
            <w:pPr>
              <w:pStyle w:val="ListBullet"/>
            </w:pPr>
            <w:r w:rsidRPr="54449441">
              <w:t>Area: Compare rectangular areas using uniform square units of an appropriate size in rows and columns</w:t>
            </w:r>
          </w:p>
          <w:p w14:paraId="4F9698FB" w14:textId="4F6B15AA" w:rsidR="00444B2A" w:rsidRDefault="0BAAE5FA" w:rsidP="54449441">
            <w:r w:rsidRPr="54449441">
              <w:rPr>
                <w:rFonts w:eastAsia="Arial"/>
                <w:b/>
                <w:bCs/>
              </w:rPr>
              <w:t>Three-dimensional spatial structure</w:t>
            </w:r>
          </w:p>
          <w:p w14:paraId="4B0A6362" w14:textId="45BF39EA" w:rsidR="0BAAE5FA" w:rsidRDefault="0BAAE5FA" w:rsidP="54449441">
            <w:pPr>
              <w:rPr>
                <w:rFonts w:eastAsia="Arial"/>
                <w:b/>
                <w:bCs/>
              </w:rPr>
            </w:pPr>
            <w:r w:rsidRPr="54449441">
              <w:rPr>
                <w:rFonts w:eastAsia="Arial"/>
                <w:b/>
                <w:bCs/>
              </w:rPr>
              <w:t>Early Stage 1</w:t>
            </w:r>
          </w:p>
          <w:p w14:paraId="24A7B4DA" w14:textId="3E5A866D" w:rsidR="429D026B" w:rsidRDefault="429D026B" w:rsidP="54449441">
            <w:pPr>
              <w:pStyle w:val="ListBullet"/>
              <w:rPr>
                <w:b/>
                <w:bCs/>
              </w:rPr>
            </w:pPr>
            <w:r>
              <w:t>Volume: Compare internal volume by filling and packing</w:t>
            </w:r>
          </w:p>
          <w:p w14:paraId="3D4ADD2C" w14:textId="53080AF1" w:rsidR="0BAAE5FA" w:rsidRDefault="0BAAE5FA" w:rsidP="54449441">
            <w:pPr>
              <w:rPr>
                <w:rFonts w:eastAsia="Arial"/>
                <w:b/>
                <w:bCs/>
              </w:rPr>
            </w:pPr>
            <w:r w:rsidRPr="54449441">
              <w:rPr>
                <w:rFonts w:eastAsia="Arial"/>
                <w:b/>
                <w:bCs/>
              </w:rPr>
              <w:t>Stage 1</w:t>
            </w:r>
            <w:r w:rsidR="00D923AE">
              <w:rPr>
                <w:rFonts w:eastAsia="Arial"/>
                <w:b/>
                <w:bCs/>
              </w:rPr>
              <w:t xml:space="preserve"> </w:t>
            </w:r>
            <w:r w:rsidR="002C7CBE">
              <w:rPr>
                <w:rFonts w:eastAsia="Arial"/>
                <w:b/>
                <w:bCs/>
              </w:rPr>
              <w:t>–</w:t>
            </w:r>
            <w:r w:rsidRPr="54449441">
              <w:rPr>
                <w:rFonts w:eastAsia="Arial"/>
                <w:b/>
                <w:bCs/>
              </w:rPr>
              <w:t xml:space="preserve"> Part A</w:t>
            </w:r>
          </w:p>
          <w:p w14:paraId="16D5379E" w14:textId="38877861" w:rsidR="00444B2A" w:rsidRDefault="51150277" w:rsidP="54449441">
            <w:pPr>
              <w:pStyle w:val="ListBullet"/>
            </w:pPr>
            <w:r>
              <w:t>Volume: Measure and compare the internal volumes (capacities) of containers by filling</w:t>
            </w:r>
          </w:p>
          <w:p w14:paraId="54CFA71B" w14:textId="38877861" w:rsidR="00444B2A" w:rsidRDefault="0BAAE5FA" w:rsidP="7F709B5E">
            <w:r w:rsidRPr="7F709B5E">
              <w:rPr>
                <w:rFonts w:eastAsia="Arial"/>
                <w:b/>
                <w:bCs/>
              </w:rPr>
              <w:lastRenderedPageBreak/>
              <w:t>Three-dimensional spatial structure B</w:t>
            </w:r>
          </w:p>
          <w:p w14:paraId="5FB82E99" w14:textId="1163F558" w:rsidR="00444B2A" w:rsidRDefault="0BAAE5FA" w:rsidP="54449441">
            <w:pPr>
              <w:pStyle w:val="ListBullet"/>
            </w:pPr>
            <w:r>
              <w:t>Volume: Compare containers based on internal volume (capacity) by filling and packing</w:t>
            </w:r>
          </w:p>
        </w:tc>
        <w:tc>
          <w:tcPr>
            <w:tcW w:w="1666" w:type="pct"/>
          </w:tcPr>
          <w:p w14:paraId="37E08BBC" w14:textId="1F61261F" w:rsidR="00B562E8" w:rsidRDefault="00000000" w:rsidP="0448C553">
            <w:pPr>
              <w:pStyle w:val="ListBullet"/>
            </w:pPr>
            <w:hyperlink w:anchor="_Resource_15:_Crew_2">
              <w:r w:rsidR="596ABF56" w:rsidRPr="023D0E80">
                <w:rPr>
                  <w:rStyle w:val="Hyperlink"/>
                </w:rPr>
                <w:t>Resource 1</w:t>
              </w:r>
              <w:r w:rsidR="40248A6D" w:rsidRPr="023D0E80">
                <w:rPr>
                  <w:rStyle w:val="Hyperlink"/>
                </w:rPr>
                <w:t>5</w:t>
              </w:r>
              <w:r w:rsidR="596ABF56" w:rsidRPr="023D0E80">
                <w:rPr>
                  <w:rStyle w:val="Hyperlink"/>
                </w:rPr>
                <w:t>: Crew certificate</w:t>
              </w:r>
            </w:hyperlink>
          </w:p>
          <w:p w14:paraId="3E2064E2" w14:textId="3EA34DB6" w:rsidR="00DF2F94" w:rsidRDefault="00DF2F94" w:rsidP="00DF2F94">
            <w:pPr>
              <w:pStyle w:val="ListBullet"/>
            </w:pPr>
            <w:r>
              <w:t>4 containers of different si</w:t>
            </w:r>
            <w:r w:rsidR="000B0131">
              <w:t>z</w:t>
            </w:r>
            <w:r>
              <w:t>es</w:t>
            </w:r>
          </w:p>
          <w:p w14:paraId="258F5304" w14:textId="77777777" w:rsidR="00DF2F94" w:rsidRDefault="00DF2F94" w:rsidP="00DF2F94">
            <w:pPr>
              <w:pStyle w:val="ListBullet"/>
            </w:pPr>
            <w:r>
              <w:t>Blocks</w:t>
            </w:r>
          </w:p>
          <w:p w14:paraId="166249E2" w14:textId="77777777" w:rsidR="00DF2F94" w:rsidRDefault="00DF2F94" w:rsidP="00DF2F94">
            <w:pPr>
              <w:pStyle w:val="ListBullet"/>
            </w:pPr>
            <w:r>
              <w:t>Chalk</w:t>
            </w:r>
          </w:p>
          <w:p w14:paraId="4AB3EEA8" w14:textId="77777777" w:rsidR="00E92B41" w:rsidRDefault="00E92B41" w:rsidP="00E92B41">
            <w:pPr>
              <w:pStyle w:val="ListBullet"/>
            </w:pPr>
            <w:r>
              <w:t xml:space="preserve">Single square or tile as unit of </w:t>
            </w:r>
            <w:r>
              <w:lastRenderedPageBreak/>
              <w:t>measure</w:t>
            </w:r>
          </w:p>
          <w:p w14:paraId="3C5D7135" w14:textId="499B1ED5" w:rsidR="00B562E8" w:rsidRDefault="596ABF56" w:rsidP="00B562E8">
            <w:pPr>
              <w:pStyle w:val="ListBullet"/>
            </w:pPr>
            <w:r>
              <w:t>Volume and area anchor chart from previous lessons</w:t>
            </w:r>
          </w:p>
          <w:p w14:paraId="67CCC3C9" w14:textId="292DF285" w:rsidR="00444B2A" w:rsidRDefault="66FABE45" w:rsidP="00B562E8">
            <w:pPr>
              <w:pStyle w:val="ListBullet"/>
            </w:pPr>
            <w:r>
              <w:t>Writing materials</w:t>
            </w:r>
          </w:p>
        </w:tc>
      </w:tr>
    </w:tbl>
    <w:p w14:paraId="46830693" w14:textId="77777777" w:rsidR="00415F3C" w:rsidRDefault="00415F3C" w:rsidP="008711C5">
      <w:pPr>
        <w:pStyle w:val="Heading2"/>
      </w:pPr>
      <w:bookmarkStart w:id="18" w:name="_Lesson_1:_Measurement_1"/>
      <w:bookmarkStart w:id="19" w:name="_Toc112318900"/>
      <w:bookmarkStart w:id="20" w:name="_Toc112320550"/>
      <w:bookmarkStart w:id="21" w:name="_Toc112320605"/>
      <w:bookmarkStart w:id="22" w:name="_Toc112320660"/>
      <w:bookmarkStart w:id="23" w:name="_Toc112320714"/>
      <w:bookmarkStart w:id="24" w:name="_Lesson_1:_Measurement"/>
      <w:bookmarkEnd w:id="18"/>
      <w:r>
        <w:lastRenderedPageBreak/>
        <w:br w:type="page"/>
      </w:r>
    </w:p>
    <w:p w14:paraId="23FF4D1F" w14:textId="6B87743C" w:rsidR="008711C5" w:rsidRDefault="008711C5" w:rsidP="008711C5">
      <w:pPr>
        <w:pStyle w:val="Heading2"/>
      </w:pPr>
      <w:bookmarkStart w:id="25" w:name="_Toc130821409"/>
      <w:r>
        <w:lastRenderedPageBreak/>
        <w:t xml:space="preserve">Lesson 1: </w:t>
      </w:r>
      <w:bookmarkEnd w:id="19"/>
      <w:bookmarkEnd w:id="20"/>
      <w:bookmarkEnd w:id="21"/>
      <w:bookmarkEnd w:id="22"/>
      <w:bookmarkEnd w:id="23"/>
      <w:r w:rsidR="00804FED">
        <w:t>Measurement Matey</w:t>
      </w:r>
      <w:bookmarkEnd w:id="24"/>
      <w:bookmarkEnd w:id="25"/>
    </w:p>
    <w:p w14:paraId="143E654C" w14:textId="1EC51F4F" w:rsidR="008711C5" w:rsidRDefault="008711C5" w:rsidP="008711C5">
      <w:pPr>
        <w:pStyle w:val="Featurepink"/>
      </w:pPr>
      <w:r w:rsidRPr="008711C5">
        <w:rPr>
          <w:b/>
          <w:bCs/>
        </w:rPr>
        <w:t>Core concept</w:t>
      </w:r>
      <w:r>
        <w:t xml:space="preserve">: </w:t>
      </w:r>
      <w:r w:rsidR="00610FA6">
        <w:t>O</w:t>
      </w:r>
      <w:r w:rsidR="00804FED">
        <w:t>bjects have common attributes that can be measured in different ways.</w:t>
      </w:r>
    </w:p>
    <w:p w14:paraId="38C0CF94" w14:textId="77777777" w:rsidR="00444B2A" w:rsidRDefault="008711C5" w:rsidP="008711C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711C5" w14:paraId="4A33A84E" w14:textId="77777777" w:rsidTr="00E013B1">
        <w:trPr>
          <w:cnfStyle w:val="100000000000" w:firstRow="1" w:lastRow="0" w:firstColumn="0" w:lastColumn="0" w:oddVBand="0" w:evenVBand="0" w:oddHBand="0" w:evenHBand="0" w:firstRowFirstColumn="0" w:firstRowLastColumn="0" w:lastRowFirstColumn="0" w:lastRowLastColumn="0"/>
        </w:trPr>
        <w:tc>
          <w:tcPr>
            <w:tcW w:w="2500" w:type="pct"/>
          </w:tcPr>
          <w:p w14:paraId="57E838BB" w14:textId="77777777" w:rsidR="008711C5" w:rsidRDefault="008711C5" w:rsidP="008711C5">
            <w:r w:rsidRPr="00510F5F">
              <w:t>Learning intentions</w:t>
            </w:r>
          </w:p>
        </w:tc>
        <w:tc>
          <w:tcPr>
            <w:tcW w:w="2500" w:type="pct"/>
          </w:tcPr>
          <w:p w14:paraId="02D54138" w14:textId="77777777" w:rsidR="008711C5" w:rsidRDefault="008711C5" w:rsidP="008711C5">
            <w:r w:rsidRPr="00510F5F">
              <w:t>Success criteria</w:t>
            </w:r>
          </w:p>
        </w:tc>
      </w:tr>
      <w:tr w:rsidR="008711C5" w14:paraId="43B8268A" w14:textId="77777777" w:rsidTr="00E013B1">
        <w:trPr>
          <w:cnfStyle w:val="000000100000" w:firstRow="0" w:lastRow="0" w:firstColumn="0" w:lastColumn="0" w:oddVBand="0" w:evenVBand="0" w:oddHBand="1" w:evenHBand="0" w:firstRowFirstColumn="0" w:firstRowLastColumn="0" w:lastRowFirstColumn="0" w:lastRowLastColumn="0"/>
        </w:trPr>
        <w:tc>
          <w:tcPr>
            <w:tcW w:w="2500" w:type="pct"/>
          </w:tcPr>
          <w:p w14:paraId="3ACCA390" w14:textId="77777777" w:rsidR="008711C5" w:rsidRDefault="000C7BD6" w:rsidP="008711C5">
            <w:r>
              <w:t>All s</w:t>
            </w:r>
            <w:r w:rsidR="008711C5">
              <w:t>tudents are learning that:</w:t>
            </w:r>
          </w:p>
          <w:p w14:paraId="57AB9305" w14:textId="0B4EEB3A" w:rsidR="00856BFF" w:rsidRDefault="25366DCA" w:rsidP="00856BFF">
            <w:pPr>
              <w:pStyle w:val="ListBullet"/>
            </w:pPr>
            <w:r>
              <w:t xml:space="preserve">objects have common attributes (length, volume, </w:t>
            </w:r>
            <w:r w:rsidR="19717EFD">
              <w:t>mass,</w:t>
            </w:r>
            <w:r>
              <w:t xml:space="preserve"> and area) that can be measured</w:t>
            </w:r>
          </w:p>
          <w:p w14:paraId="6C33FA22" w14:textId="6DA2B528" w:rsidR="00856BFF" w:rsidRDefault="2806CA2D" w:rsidP="00856BFF">
            <w:pPr>
              <w:pStyle w:val="ListBullet"/>
            </w:pPr>
            <w:r>
              <w:t>the attribute being measured determines the unit used to measure</w:t>
            </w:r>
          </w:p>
          <w:p w14:paraId="210FE9F5" w14:textId="2C16EF62" w:rsidR="00856BFF" w:rsidRDefault="31CF4214" w:rsidP="00856BFF">
            <w:pPr>
              <w:pStyle w:val="ListBullet"/>
            </w:pPr>
            <w:r>
              <w:t>m</w:t>
            </w:r>
            <w:r w:rsidR="2806CA2D">
              <w:t>athematic</w:t>
            </w:r>
            <w:r w:rsidR="792EBCAD">
              <w:t>s-</w:t>
            </w:r>
            <w:r w:rsidR="2806CA2D">
              <w:t>specific language helps convey meaning about measurement</w:t>
            </w:r>
          </w:p>
          <w:p w14:paraId="7A8F1C5D" w14:textId="446DB40C" w:rsidR="008711C5" w:rsidRDefault="4836CCC9" w:rsidP="00856BFF">
            <w:pPr>
              <w:pStyle w:val="ListBullet"/>
            </w:pPr>
            <w:r>
              <w:t xml:space="preserve">mathematicians estimate, compare and record using </w:t>
            </w:r>
            <w:r w:rsidR="000D3015">
              <w:t>pictures</w:t>
            </w:r>
            <w:r>
              <w:t xml:space="preserve">, </w:t>
            </w:r>
            <w:r w:rsidR="000D3015">
              <w:t>numbers</w:t>
            </w:r>
            <w:r w:rsidR="70FA5230">
              <w:t>,</w:t>
            </w:r>
            <w:r>
              <w:t xml:space="preserve"> and words, and by referring to the uniform informal unit used</w:t>
            </w:r>
            <w:r w:rsidR="70B47FCF">
              <w:t>.</w:t>
            </w:r>
          </w:p>
        </w:tc>
        <w:tc>
          <w:tcPr>
            <w:tcW w:w="2500" w:type="pct"/>
          </w:tcPr>
          <w:p w14:paraId="5F401D1C" w14:textId="77777777" w:rsidR="008711C5" w:rsidRDefault="000C7BD6" w:rsidP="008711C5">
            <w:r>
              <w:t>All s</w:t>
            </w:r>
            <w:r w:rsidR="008711C5">
              <w:t>tudents can:</w:t>
            </w:r>
          </w:p>
          <w:p w14:paraId="39A9A8CB" w14:textId="2C533C53" w:rsidR="00856BFF" w:rsidRDefault="4836CCC9" w:rsidP="00856BFF">
            <w:pPr>
              <w:pStyle w:val="ListBullet"/>
            </w:pPr>
            <w:r>
              <w:t xml:space="preserve">identify attributes that can be measured, including length, area, internal </w:t>
            </w:r>
            <w:r w:rsidR="70FA5230">
              <w:t>volume,</w:t>
            </w:r>
            <w:r>
              <w:t xml:space="preserve"> and mass</w:t>
            </w:r>
          </w:p>
          <w:p w14:paraId="3CBD439F" w14:textId="55F4CE1A" w:rsidR="00856BFF" w:rsidRDefault="4836CCC9" w:rsidP="00856BFF">
            <w:pPr>
              <w:pStyle w:val="ListBullet"/>
            </w:pPr>
            <w:r>
              <w:t xml:space="preserve">record their thinking using </w:t>
            </w:r>
            <w:r w:rsidR="000D3015">
              <w:t>pictures</w:t>
            </w:r>
            <w:r>
              <w:t xml:space="preserve">, </w:t>
            </w:r>
            <w:r w:rsidR="70FA5230">
              <w:t>numbers,</w:t>
            </w:r>
            <w:r>
              <w:t xml:space="preserve"> and words</w:t>
            </w:r>
            <w:r w:rsidR="00227465">
              <w:t>.</w:t>
            </w:r>
          </w:p>
          <w:p w14:paraId="4F133230" w14:textId="253CC82C" w:rsidR="00CC3B7D" w:rsidRDefault="000C7BD6" w:rsidP="00FE5DA3">
            <w:pPr>
              <w:pStyle w:val="ListBullet"/>
              <w:numPr>
                <w:ilvl w:val="0"/>
                <w:numId w:val="0"/>
              </w:numPr>
            </w:pPr>
            <w:r>
              <w:t>In addition, students working towards Early Stage 1 outcomes can</w:t>
            </w:r>
            <w:r w:rsidR="00FE5DA3">
              <w:t xml:space="preserve"> </w:t>
            </w:r>
            <w:r w:rsidR="6A5A7231">
              <w:t>i</w:t>
            </w:r>
            <w:r w:rsidR="0D6D437F">
              <w:t xml:space="preserve">dentify and </w:t>
            </w:r>
            <w:r w:rsidR="0BADEAC4">
              <w:t xml:space="preserve">describe </w:t>
            </w:r>
            <w:r w:rsidR="0B6CA72A">
              <w:t>Pirate Bonny’s</w:t>
            </w:r>
            <w:r w:rsidR="0BADEAC4">
              <w:t xml:space="preserve"> bucket using the language of measur</w:t>
            </w:r>
            <w:r w:rsidR="1648B032">
              <w:t>ement</w:t>
            </w:r>
            <w:r w:rsidR="0BADEAC4">
              <w:t>, for example tall, short, big, small, heavy, light</w:t>
            </w:r>
            <w:r w:rsidR="1F8E3CC2">
              <w:t>.</w:t>
            </w:r>
          </w:p>
          <w:p w14:paraId="7D481C14" w14:textId="77777777" w:rsidR="000C7BD6" w:rsidRDefault="000C7BD6" w:rsidP="00CC3B7D">
            <w:pPr>
              <w:pStyle w:val="ListBullet"/>
              <w:numPr>
                <w:ilvl w:val="0"/>
                <w:numId w:val="0"/>
              </w:numPr>
            </w:pPr>
            <w:r>
              <w:t>In addition, students working towards Stage 1 outcomes can:</w:t>
            </w:r>
          </w:p>
          <w:p w14:paraId="526A2E50" w14:textId="13B44B73" w:rsidR="00CC3B7D" w:rsidRDefault="55BD7137" w:rsidP="00CC3B7D">
            <w:pPr>
              <w:pStyle w:val="ListBullet"/>
            </w:pPr>
            <w:r>
              <w:t>e</w:t>
            </w:r>
            <w:r w:rsidR="3B28224C">
              <w:t>stimate</w:t>
            </w:r>
            <w:r w:rsidR="086FD7AF">
              <w:t xml:space="preserve"> </w:t>
            </w:r>
            <w:r w:rsidR="3B28224C">
              <w:t>the number of units to measure each attribute of Pirate Bonny’s bucket</w:t>
            </w:r>
          </w:p>
          <w:p w14:paraId="1246DDD0" w14:textId="4C9F3760" w:rsidR="000C7BD6" w:rsidRPr="000C7BD6" w:rsidRDefault="0BADEAC4" w:rsidP="00504E4B">
            <w:pPr>
              <w:pStyle w:val="ListBullet"/>
            </w:pPr>
            <w:r>
              <w:t>choose an informal unit to measure attributes of Pirate Bonny’s bucket</w:t>
            </w:r>
            <w:r w:rsidR="31E6621B">
              <w:t>.</w:t>
            </w:r>
          </w:p>
        </w:tc>
      </w:tr>
    </w:tbl>
    <w:p w14:paraId="0AAB5BE5" w14:textId="77777777" w:rsidR="000D6DF2" w:rsidRPr="000D6DF2" w:rsidRDefault="003932C3" w:rsidP="000D6DF2">
      <w:pPr>
        <w:pStyle w:val="Heading3"/>
      </w:pPr>
      <w:bookmarkStart w:id="26" w:name="_Toc112318902"/>
      <w:bookmarkStart w:id="27" w:name="_Toc112320552"/>
      <w:bookmarkStart w:id="28" w:name="_Toc112320607"/>
      <w:bookmarkStart w:id="29" w:name="_Toc112320662"/>
      <w:bookmarkStart w:id="30" w:name="_Toc112320716"/>
      <w:bookmarkStart w:id="31" w:name="_Toc130821410"/>
      <w:r>
        <w:lastRenderedPageBreak/>
        <w:t xml:space="preserve">Daily number sense: </w:t>
      </w:r>
      <w:r w:rsidR="00804FED">
        <w:t>Guess what</w:t>
      </w:r>
      <w:r>
        <w:t xml:space="preserve"> – </w:t>
      </w:r>
      <w:r w:rsidR="00804FED">
        <w:t>10</w:t>
      </w:r>
      <w:r>
        <w:t xml:space="preserve"> minutes</w:t>
      </w:r>
      <w:bookmarkEnd w:id="26"/>
      <w:bookmarkEnd w:id="27"/>
      <w:bookmarkEnd w:id="28"/>
      <w:bookmarkEnd w:id="29"/>
      <w:bookmarkEnd w:id="30"/>
      <w:bookmarkEnd w:id="31"/>
    </w:p>
    <w:p w14:paraId="6AF118E9" w14:textId="1D5DB6DE" w:rsidR="000D6DF2" w:rsidRPr="000D6DF2" w:rsidRDefault="000D6DF2" w:rsidP="00501A18">
      <w:pPr>
        <w:pStyle w:val="FeatureBox"/>
      </w:pPr>
      <w:r w:rsidRPr="000D6DF2">
        <w:t xml:space="preserve">This </w:t>
      </w:r>
      <w:r w:rsidR="00D56079">
        <w:t>activity</w:t>
      </w:r>
      <w:r w:rsidRPr="000D6DF2">
        <w:t xml:space="preserve"> has been adapted from </w:t>
      </w:r>
      <w:hyperlink r:id="rId9" w:history="1">
        <w:r w:rsidR="00DA31E8" w:rsidRPr="009315A3">
          <w:rPr>
            <w:rStyle w:val="Hyperlink"/>
          </w:rPr>
          <w:t>A Sense of 'ten' and Place Value</w:t>
        </w:r>
      </w:hyperlink>
      <w:r w:rsidR="00DA31E8">
        <w:t xml:space="preserve"> by the </w:t>
      </w:r>
      <w:r w:rsidR="00DA31E8" w:rsidRPr="003E670B">
        <w:t xml:space="preserve">University </w:t>
      </w:r>
      <w:r w:rsidR="00DA31E8">
        <w:t xml:space="preserve">of </w:t>
      </w:r>
      <w:r w:rsidR="00DA31E8" w:rsidRPr="003E670B">
        <w:t>Cambridge (NRICH).</w:t>
      </w:r>
    </w:p>
    <w:p w14:paraId="3E558FBE" w14:textId="2801B756" w:rsidR="000D6DF2" w:rsidRPr="000D6DF2" w:rsidRDefault="000D6DF2" w:rsidP="00227465">
      <w:pPr>
        <w:pStyle w:val="ListNumber"/>
      </w:pPr>
      <w:r>
        <w:t>Build student understanding of a ‘sense of 10’ as a foundation for place value</w:t>
      </w:r>
      <w:r w:rsidR="47897328">
        <w:t>,</w:t>
      </w:r>
      <w:r>
        <w:t xml:space="preserve"> mental </w:t>
      </w:r>
      <w:r w:rsidR="00EC1FD5">
        <w:t>calculations,</w:t>
      </w:r>
      <w:r>
        <w:t xml:space="preserve"> and visualising by playing the ten</w:t>
      </w:r>
      <w:r w:rsidR="00EF3719">
        <w:t>-</w:t>
      </w:r>
      <w:r>
        <w:t>frame game</w:t>
      </w:r>
      <w:r w:rsidR="00EF3719">
        <w:t>,</w:t>
      </w:r>
      <w:r>
        <w:t xml:space="preserve"> </w:t>
      </w:r>
      <w:r w:rsidR="004C1AB1">
        <w:t>‘</w:t>
      </w:r>
      <w:r w:rsidR="61BE732A">
        <w:t>G</w:t>
      </w:r>
      <w:r>
        <w:t xml:space="preserve">uess </w:t>
      </w:r>
      <w:r w:rsidR="52E9E3F3">
        <w:t>W</w:t>
      </w:r>
      <w:r>
        <w:t>hat</w:t>
      </w:r>
      <w:r w:rsidR="004C1AB1">
        <w:t>’</w:t>
      </w:r>
      <w:r>
        <w:t>.</w:t>
      </w:r>
    </w:p>
    <w:p w14:paraId="18D0FA37" w14:textId="3097865F" w:rsidR="00E54FD3" w:rsidRDefault="00E54FD3" w:rsidP="00E54FD3">
      <w:pPr>
        <w:pStyle w:val="ListNumber"/>
      </w:pPr>
      <w:r>
        <w:t xml:space="preserve">For Early Stage 1, </w:t>
      </w:r>
      <w:r w:rsidR="00FC3A76">
        <w:t>P</w:t>
      </w:r>
      <w:r>
        <w:t xml:space="preserve">layer </w:t>
      </w:r>
      <w:r w:rsidR="25838A4D">
        <w:t>one</w:t>
      </w:r>
      <w:r>
        <w:t xml:space="preserve"> displays a </w:t>
      </w:r>
      <w:r w:rsidRPr="0066067C">
        <w:t>collection on a ten</w:t>
      </w:r>
      <w:r w:rsidR="00B76890" w:rsidRPr="0066067C">
        <w:t>-</w:t>
      </w:r>
      <w:r w:rsidRPr="0066067C">
        <w:t>frame</w:t>
      </w:r>
      <w:r w:rsidR="2FF8B1C2" w:rsidRPr="0066067C">
        <w:t>,</w:t>
      </w:r>
      <w:r w:rsidRPr="0066067C">
        <w:t xml:space="preserve"> ensuring</w:t>
      </w:r>
      <w:r>
        <w:t xml:space="preserve"> </w:t>
      </w:r>
      <w:r w:rsidR="699C33DE">
        <w:t xml:space="preserve">there is only </w:t>
      </w:r>
      <w:r>
        <w:t>one item in each box</w:t>
      </w:r>
      <w:r w:rsidR="38C604E6">
        <w:t>. Player one</w:t>
      </w:r>
      <w:r>
        <w:t xml:space="preserve"> then flashes the ten</w:t>
      </w:r>
      <w:r w:rsidR="00EF3719">
        <w:t>-</w:t>
      </w:r>
      <w:r>
        <w:t xml:space="preserve">frame and covers </w:t>
      </w:r>
      <w:r w:rsidR="47958D68">
        <w:t xml:space="preserve">it </w:t>
      </w:r>
      <w:r>
        <w:t>with a piece of paper.</w:t>
      </w:r>
    </w:p>
    <w:p w14:paraId="01C704A0" w14:textId="147395AA" w:rsidR="00E54FD3" w:rsidRDefault="00E54FD3" w:rsidP="00E54FD3">
      <w:pPr>
        <w:pStyle w:val="ListNumber"/>
      </w:pPr>
      <w:r>
        <w:t>Player 2 answers the questions:</w:t>
      </w:r>
    </w:p>
    <w:p w14:paraId="4B092892" w14:textId="77777777" w:rsidR="00E54FD3" w:rsidRDefault="00E54FD3" w:rsidP="00275167">
      <w:pPr>
        <w:pStyle w:val="ListBullet"/>
        <w:ind w:left="1134"/>
      </w:pPr>
      <w:r>
        <w:t>What did you see?</w:t>
      </w:r>
    </w:p>
    <w:p w14:paraId="5C366909" w14:textId="317FE42D" w:rsidR="00E54FD3" w:rsidRPr="00E54FD3" w:rsidRDefault="00E54FD3" w:rsidP="00275167">
      <w:pPr>
        <w:pStyle w:val="ListBullet"/>
        <w:ind w:left="1134"/>
      </w:pPr>
      <w:r>
        <w:t>How do you know?</w:t>
      </w:r>
    </w:p>
    <w:p w14:paraId="7378317B" w14:textId="23432584" w:rsidR="000D6DF2" w:rsidRPr="000D6DF2" w:rsidRDefault="7C6C226B" w:rsidP="00496A13">
      <w:pPr>
        <w:pStyle w:val="ListNumber"/>
      </w:pPr>
      <w:r>
        <w:t xml:space="preserve">For Stage </w:t>
      </w:r>
      <w:r w:rsidR="6E10811A">
        <w:t>1</w:t>
      </w:r>
      <w:r>
        <w:t>,</w:t>
      </w:r>
      <w:r w:rsidR="082BBF35">
        <w:t xml:space="preserve"> </w:t>
      </w:r>
      <w:r w:rsidR="1133FE5D">
        <w:t xml:space="preserve">Player </w:t>
      </w:r>
      <w:r w:rsidR="7AC486DF" w:rsidRPr="0066067C">
        <w:t>one</w:t>
      </w:r>
      <w:r w:rsidR="1133FE5D" w:rsidRPr="0066067C">
        <w:t xml:space="preserve"> secretly arranges</w:t>
      </w:r>
      <w:r w:rsidR="00D22152" w:rsidRPr="0066067C">
        <w:t xml:space="preserve"> some</w:t>
      </w:r>
      <w:r w:rsidR="1133FE5D" w:rsidRPr="0066067C">
        <w:t xml:space="preserve"> counters on a ten</w:t>
      </w:r>
      <w:r w:rsidR="00A72749">
        <w:t>-</w:t>
      </w:r>
      <w:r w:rsidR="1133FE5D">
        <w:t>frame. Player 2 asks questions that can be answered yes or no, trying to gain enough clues to work out the arrangement of counters. For example:</w:t>
      </w:r>
    </w:p>
    <w:p w14:paraId="650F2422" w14:textId="33ED4675" w:rsidR="000D6DF2" w:rsidRPr="000D6DF2" w:rsidRDefault="000D6DF2" w:rsidP="00275167">
      <w:pPr>
        <w:pStyle w:val="ListBullet"/>
        <w:ind w:left="1134"/>
      </w:pPr>
      <w:r>
        <w:t>Is the top row full?</w:t>
      </w:r>
    </w:p>
    <w:p w14:paraId="10EA0E49" w14:textId="30B4B96B" w:rsidR="000D6DF2" w:rsidRPr="000D6DF2" w:rsidRDefault="000D6DF2" w:rsidP="00275167">
      <w:pPr>
        <w:pStyle w:val="ListBullet"/>
        <w:ind w:left="1134"/>
      </w:pPr>
      <w:r>
        <w:t>Are there 8 counters?</w:t>
      </w:r>
    </w:p>
    <w:p w14:paraId="7E32C981" w14:textId="77777777" w:rsidR="000D6DF2" w:rsidRPr="000D6DF2" w:rsidRDefault="000D6DF2" w:rsidP="00275167">
      <w:pPr>
        <w:pStyle w:val="ListBullet"/>
        <w:ind w:left="1134"/>
      </w:pPr>
      <w:r>
        <w:t>Is there an empty box in the bottom row?</w:t>
      </w:r>
    </w:p>
    <w:p w14:paraId="1B15E9B2" w14:textId="6CFEBCA8" w:rsidR="00CC3B7D" w:rsidRDefault="340710F4" w:rsidP="00156E94">
      <w:pPr>
        <w:pStyle w:val="FeatureBox"/>
      </w:pPr>
      <w:r w:rsidRPr="20AF99CE">
        <w:rPr>
          <w:b/>
          <w:bCs/>
        </w:rPr>
        <w:t>Note:</w:t>
      </w:r>
      <w:r>
        <w:t xml:space="preserve"> The ten</w:t>
      </w:r>
      <w:r w:rsidR="00A72749">
        <w:t>-</w:t>
      </w:r>
      <w:r>
        <w:t xml:space="preserve">frame provides a visual link between collections and ten. Students can see </w:t>
      </w:r>
      <w:r w:rsidR="158B5006">
        <w:t xml:space="preserve">number </w:t>
      </w:r>
      <w:r w:rsidR="42E079CB">
        <w:t>bonds to</w:t>
      </w:r>
      <w:r w:rsidR="158B5006">
        <w:t xml:space="preserve"> 10.</w:t>
      </w:r>
    </w:p>
    <w:p w14:paraId="1D3A3C45" w14:textId="7D04FF3A" w:rsidR="7C43CD43" w:rsidRDefault="7C43CD43" w:rsidP="00D22152">
      <w:pPr>
        <w:ind w:left="567"/>
      </w:pPr>
      <w:r w:rsidRPr="00D22152">
        <w:rPr>
          <w:rStyle w:val="Strong"/>
        </w:rPr>
        <w:lastRenderedPageBreak/>
        <w:t>Variations</w:t>
      </w:r>
      <w:r>
        <w:t>: As players become more skilled, start counting the number of questions players ask. The player who asks the fewest questions, wins. More ten</w:t>
      </w:r>
      <w:r w:rsidR="00EF3719">
        <w:t>-</w:t>
      </w:r>
      <w:r>
        <w:t>frames can be used to provide additional challenge.</w:t>
      </w:r>
    </w:p>
    <w:p w14:paraId="20607245" w14:textId="5B29F24B" w:rsidR="00373A8A" w:rsidRDefault="00804FED" w:rsidP="00373A8A">
      <w:pPr>
        <w:pStyle w:val="Heading3"/>
      </w:pPr>
      <w:bookmarkStart w:id="32" w:name="_Toc112318903"/>
      <w:bookmarkStart w:id="33" w:name="_Toc112320553"/>
      <w:bookmarkStart w:id="34" w:name="_Toc112320608"/>
      <w:bookmarkStart w:id="35" w:name="_Toc112320663"/>
      <w:bookmarkStart w:id="36" w:name="_Toc112320717"/>
      <w:bookmarkStart w:id="37" w:name="_Toc130821411"/>
      <w:r>
        <w:t>Math</w:t>
      </w:r>
      <w:r w:rsidR="001D3135">
        <w:t>s</w:t>
      </w:r>
      <w:r>
        <w:t xml:space="preserve"> is everywhere</w:t>
      </w:r>
      <w:r w:rsidR="00373A8A">
        <w:t xml:space="preserve"> – </w:t>
      </w:r>
      <w:r>
        <w:t>40</w:t>
      </w:r>
      <w:r w:rsidR="00373A8A">
        <w:t xml:space="preserve"> minutes</w:t>
      </w:r>
      <w:bookmarkEnd w:id="32"/>
      <w:bookmarkEnd w:id="33"/>
      <w:bookmarkEnd w:id="34"/>
      <w:bookmarkEnd w:id="35"/>
      <w:bookmarkEnd w:id="36"/>
      <w:bookmarkEnd w:id="37"/>
    </w:p>
    <w:p w14:paraId="2F0C88D9" w14:textId="57C64EAE" w:rsidR="000D6DF2" w:rsidRDefault="000D6DF2" w:rsidP="00501A18">
      <w:pPr>
        <w:pStyle w:val="FeatureBox"/>
      </w:pPr>
      <w:r>
        <w:t xml:space="preserve">This </w:t>
      </w:r>
      <w:r w:rsidR="009B17F0">
        <w:t>activity</w:t>
      </w:r>
      <w:r>
        <w:t xml:space="preserve"> has been adapted from Van de </w:t>
      </w:r>
      <w:proofErr w:type="spellStart"/>
      <w:r>
        <w:t>Walle</w:t>
      </w:r>
      <w:proofErr w:type="spellEnd"/>
      <w:r>
        <w:t xml:space="preserve"> et al. (2019).</w:t>
      </w:r>
    </w:p>
    <w:p w14:paraId="06778114" w14:textId="455F4850" w:rsidR="000A59E2" w:rsidRDefault="000A59E2" w:rsidP="00496A13">
      <w:pPr>
        <w:pStyle w:val="ListNumber"/>
      </w:pPr>
      <w:r>
        <w:t xml:space="preserve">Display a treasure </w:t>
      </w:r>
      <w:r w:rsidRPr="00195B47">
        <w:t>chest with a variety of objects</w:t>
      </w:r>
      <w:r w:rsidR="16B7FFC6" w:rsidRPr="00195B47">
        <w:t xml:space="preserve"> inside</w:t>
      </w:r>
      <w:r w:rsidR="00EF3719" w:rsidRPr="00195B47">
        <w:t>,</w:t>
      </w:r>
      <w:r w:rsidR="16B7FFC6" w:rsidRPr="00195B47">
        <w:t xml:space="preserve"> for example a book, a coin, a hat. Revise</w:t>
      </w:r>
      <w:r w:rsidR="16B7FFC6">
        <w:t xml:space="preserve"> the term attribute.</w:t>
      </w:r>
    </w:p>
    <w:p w14:paraId="1B27258F" w14:textId="74BC915A" w:rsidR="000A59E2" w:rsidRDefault="4C64C6A3" w:rsidP="26B431E5">
      <w:pPr>
        <w:pStyle w:val="FeatureBox2"/>
      </w:pPr>
      <w:r w:rsidRPr="26B431E5">
        <w:rPr>
          <w:rStyle w:val="Strong"/>
        </w:rPr>
        <w:t>Attribute:</w:t>
      </w:r>
      <w:r>
        <w:t xml:space="preserve"> A quality, feature or characteristic of an object or shape.</w:t>
      </w:r>
    </w:p>
    <w:p w14:paraId="0EEAC720" w14:textId="6F0A0661" w:rsidR="000A59E2" w:rsidRDefault="00901762" w:rsidP="00496A13">
      <w:pPr>
        <w:pStyle w:val="ListNumber"/>
      </w:pPr>
      <w:r>
        <w:t>Display</w:t>
      </w:r>
      <w:r w:rsidR="000A59E2">
        <w:t xml:space="preserve"> 2 objects from the chest and ask students</w:t>
      </w:r>
      <w:r w:rsidR="1BA9ED12">
        <w:t>:</w:t>
      </w:r>
    </w:p>
    <w:p w14:paraId="5FE5C561" w14:textId="6B1A876C" w:rsidR="000A59E2" w:rsidRDefault="000A59E2" w:rsidP="00275167">
      <w:pPr>
        <w:pStyle w:val="ListBullet"/>
        <w:ind w:left="1134"/>
      </w:pPr>
      <w:r>
        <w:t>What do you notice?</w:t>
      </w:r>
    </w:p>
    <w:p w14:paraId="0CD20145" w14:textId="3EDE1E68" w:rsidR="000A59E2" w:rsidRDefault="000A59E2" w:rsidP="00275167">
      <w:pPr>
        <w:pStyle w:val="ListBullet"/>
        <w:ind w:left="1134"/>
      </w:pPr>
      <w:r>
        <w:t>How could you describe the objects</w:t>
      </w:r>
      <w:r w:rsidR="0DB92AEE">
        <w:t xml:space="preserve"> by its features?</w:t>
      </w:r>
    </w:p>
    <w:p w14:paraId="6F875E2C" w14:textId="73CA2F45" w:rsidR="000A59E2" w:rsidRDefault="000A59E2" w:rsidP="00275167">
      <w:pPr>
        <w:pStyle w:val="ListBullet"/>
        <w:ind w:left="1134"/>
      </w:pPr>
      <w:r>
        <w:t>What is different?</w:t>
      </w:r>
    </w:p>
    <w:p w14:paraId="3734C156" w14:textId="2E845FC8" w:rsidR="000A59E2" w:rsidRDefault="54A61D7A" w:rsidP="00275167">
      <w:pPr>
        <w:pStyle w:val="ListBullet"/>
        <w:ind w:left="1134"/>
      </w:pPr>
      <w:r>
        <w:t>What is the same?</w:t>
      </w:r>
    </w:p>
    <w:p w14:paraId="4425FD17" w14:textId="22B9814B" w:rsidR="004D7D0D" w:rsidRDefault="004D7D0D" w:rsidP="004D7D0D">
      <w:pPr>
        <w:pStyle w:val="ListNumber"/>
      </w:pPr>
      <w:r>
        <w:t xml:space="preserve">Create a word wall to document </w:t>
      </w:r>
      <w:r w:rsidR="00F37E8A">
        <w:t>students’</w:t>
      </w:r>
      <w:r>
        <w:t xml:space="preserve"> </w:t>
      </w:r>
      <w:r w:rsidR="00F37E8A">
        <w:t>language when describing attributes.</w:t>
      </w:r>
    </w:p>
    <w:p w14:paraId="7DE9C3C0" w14:textId="2BC84BE4" w:rsidR="000A59E2" w:rsidRDefault="000A59E2" w:rsidP="00A31CA2">
      <w:pPr>
        <w:pStyle w:val="FeatureBox"/>
      </w:pPr>
      <w:r w:rsidRPr="004D7D0D">
        <w:rPr>
          <w:b/>
          <w:bCs/>
        </w:rPr>
        <w:t>Note</w:t>
      </w:r>
      <w:r>
        <w:t>: In Early Stage</w:t>
      </w:r>
      <w:r w:rsidR="00EF3719">
        <w:t xml:space="preserve"> 1</w:t>
      </w:r>
      <w:r>
        <w:t>, focus on developing language of attributes including describing long, short, big, small etc.</w:t>
      </w:r>
    </w:p>
    <w:p w14:paraId="0C078FD8" w14:textId="55F17D5B" w:rsidR="000D6DF2" w:rsidRDefault="009540BE" w:rsidP="000D6DF2">
      <w:pPr>
        <w:pStyle w:val="ListNumber"/>
      </w:pPr>
      <w:r w:rsidRPr="0091257B">
        <w:t xml:space="preserve">Display </w:t>
      </w:r>
      <w:hyperlink w:anchor="_Resource_1:_Captain_1">
        <w:r w:rsidRPr="0091257B">
          <w:rPr>
            <w:rStyle w:val="Hyperlink"/>
          </w:rPr>
          <w:t>Resource 1: Captain Beard’s ship</w:t>
        </w:r>
      </w:hyperlink>
      <w:r w:rsidR="5D92F68D" w:rsidRPr="0091257B">
        <w:t xml:space="preserve"> on the</w:t>
      </w:r>
      <w:r w:rsidR="5D92F68D">
        <w:t xml:space="preserve"> board. Give students time to review the image</w:t>
      </w:r>
      <w:r w:rsidR="003431CA">
        <w:t xml:space="preserve"> and then a</w:t>
      </w:r>
      <w:r w:rsidR="5D92F68D">
        <w:t>sk the following questions:</w:t>
      </w:r>
    </w:p>
    <w:p w14:paraId="192604F2" w14:textId="77777777" w:rsidR="000D6DF2" w:rsidRDefault="000D6DF2" w:rsidP="00275167">
      <w:pPr>
        <w:pStyle w:val="ListBullet"/>
        <w:ind w:left="1134"/>
      </w:pPr>
      <w:r>
        <w:lastRenderedPageBreak/>
        <w:t>What do you notice about the image?</w:t>
      </w:r>
    </w:p>
    <w:p w14:paraId="62988996" w14:textId="77777777" w:rsidR="000D6DF2" w:rsidRDefault="000D6DF2" w:rsidP="00275167">
      <w:pPr>
        <w:pStyle w:val="ListBullet"/>
        <w:ind w:left="1134"/>
      </w:pPr>
      <w:r>
        <w:t>What items or objects could you count in this image?</w:t>
      </w:r>
    </w:p>
    <w:p w14:paraId="10E318E3" w14:textId="77777777" w:rsidR="000D6DF2" w:rsidRDefault="000D6DF2" w:rsidP="00275167">
      <w:pPr>
        <w:pStyle w:val="ListBullet"/>
        <w:ind w:left="1134"/>
      </w:pPr>
      <w:r>
        <w:t>What could you measure in this image?</w:t>
      </w:r>
    </w:p>
    <w:p w14:paraId="733E6453" w14:textId="77777777" w:rsidR="000D6DF2" w:rsidRDefault="000D6DF2" w:rsidP="000D6DF2">
      <w:pPr>
        <w:pStyle w:val="ListNumber"/>
      </w:pPr>
      <w:r>
        <w:t>As a class, make a list of the mathematics in the image. For example, the number of portholes, area of the ship’s deck, volume of the treasure chest, weight of the pirate or length of the masts.</w:t>
      </w:r>
    </w:p>
    <w:p w14:paraId="3B9BB645" w14:textId="0318369A" w:rsidR="000D6DF2" w:rsidRPr="00496A13" w:rsidRDefault="000D6DF2" w:rsidP="00496A13">
      <w:pPr>
        <w:pStyle w:val="ListNumber"/>
      </w:pPr>
      <w:r>
        <w:t xml:space="preserve">Draw students’ attention to the mathematics that exists all around, including the different measurements visible in </w:t>
      </w:r>
      <w:hyperlink w:anchor="_Resource_1:_Captain_1">
        <w:r w:rsidR="00B63D77">
          <w:rPr>
            <w:rStyle w:val="Hyperlink"/>
          </w:rPr>
          <w:t>Resource 1: Captain Beard’s ship</w:t>
        </w:r>
      </w:hyperlink>
      <w:r>
        <w:t>. Explain that, during this unit, students will explore and investigate mathematics through a pirate adventure with Captain Beard and Pirate Bonny.</w:t>
      </w:r>
    </w:p>
    <w:p w14:paraId="5FAC411E" w14:textId="58480169" w:rsidR="000D6DF2" w:rsidRPr="0091257B" w:rsidRDefault="009540BE" w:rsidP="00496A13">
      <w:pPr>
        <w:pStyle w:val="ListNumber"/>
      </w:pPr>
      <w:r w:rsidRPr="0091257B">
        <w:t xml:space="preserve">Display </w:t>
      </w:r>
      <w:hyperlink w:anchor="_Resource_2:_Pirate_2">
        <w:r w:rsidRPr="0091257B">
          <w:rPr>
            <w:rStyle w:val="Hyperlink"/>
          </w:rPr>
          <w:t>Resource 2: Pirate Crew</w:t>
        </w:r>
      </w:hyperlink>
      <w:r w:rsidR="5D92F68D" w:rsidRPr="0091257B">
        <w:t>. As a class, connect prior learning regarding measurement, including what measurement is, why it is used and how to measure.</w:t>
      </w:r>
    </w:p>
    <w:p w14:paraId="6E4B03BF" w14:textId="7DA676E2" w:rsidR="000D6DF2" w:rsidRDefault="009540BE" w:rsidP="00496A13">
      <w:pPr>
        <w:pStyle w:val="ListNumber"/>
      </w:pPr>
      <w:r w:rsidRPr="0091257B">
        <w:t xml:space="preserve">Display </w:t>
      </w:r>
      <w:hyperlink w:anchor="_Resource_3:_Pirate_1">
        <w:r w:rsidRPr="0091257B">
          <w:rPr>
            <w:rStyle w:val="Hyperlink"/>
          </w:rPr>
          <w:t>Resource 3: Pirate Bonny’s bucket</w:t>
        </w:r>
      </w:hyperlink>
      <w:r w:rsidR="5D92F68D" w:rsidRPr="0091257B">
        <w:t xml:space="preserve"> and</w:t>
      </w:r>
      <w:r w:rsidR="5D92F68D">
        <w:t xml:space="preserve"> explain that Pirate Bonny wants to measure her bucket. </w:t>
      </w:r>
    </w:p>
    <w:p w14:paraId="4EDBAD26" w14:textId="77777777" w:rsidR="00A30099" w:rsidRPr="00C75101" w:rsidRDefault="00A30099" w:rsidP="00A30099">
      <w:r w:rsidRPr="008C7D4D">
        <w:t>The table below outlines stimulus</w:t>
      </w:r>
      <w:r w:rsidRPr="00C75101">
        <w:t xml:space="preserve">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A30099" w14:paraId="6849B4E4" w14:textId="77777777" w:rsidTr="00E013B1">
        <w:trPr>
          <w:cnfStyle w:val="100000000000" w:firstRow="1" w:lastRow="0" w:firstColumn="0" w:lastColumn="0" w:oddVBand="0" w:evenVBand="0" w:oddHBand="0" w:evenHBand="0" w:firstRowFirstColumn="0" w:firstRowLastColumn="0" w:lastRowFirstColumn="0" w:lastRowLastColumn="0"/>
        </w:trPr>
        <w:tc>
          <w:tcPr>
            <w:tcW w:w="2500" w:type="pct"/>
          </w:tcPr>
          <w:p w14:paraId="5C8E60E5" w14:textId="77777777" w:rsidR="00A30099" w:rsidRDefault="00A30099" w:rsidP="00496A13">
            <w:r>
              <w:t>Prompts</w:t>
            </w:r>
          </w:p>
        </w:tc>
        <w:tc>
          <w:tcPr>
            <w:tcW w:w="2500" w:type="pct"/>
          </w:tcPr>
          <w:p w14:paraId="5D282614" w14:textId="77777777" w:rsidR="00A30099" w:rsidRDefault="00A30099" w:rsidP="00496A13">
            <w:r>
              <w:t>Anticipated student responses</w:t>
            </w:r>
          </w:p>
        </w:tc>
      </w:tr>
      <w:tr w:rsidR="00A30099" w14:paraId="0CEC7423" w14:textId="77777777" w:rsidTr="00E013B1">
        <w:trPr>
          <w:cnfStyle w:val="000000100000" w:firstRow="0" w:lastRow="0" w:firstColumn="0" w:lastColumn="0" w:oddVBand="0" w:evenVBand="0" w:oddHBand="1" w:evenHBand="0" w:firstRowFirstColumn="0" w:firstRowLastColumn="0" w:lastRowFirstColumn="0" w:lastRowLastColumn="0"/>
        </w:trPr>
        <w:tc>
          <w:tcPr>
            <w:tcW w:w="2500" w:type="pct"/>
          </w:tcPr>
          <w:p w14:paraId="6EAD70AF" w14:textId="77777777" w:rsidR="00A30099" w:rsidRDefault="752EE73B" w:rsidP="00496A13">
            <w:pPr>
              <w:pStyle w:val="ListBullet"/>
            </w:pPr>
            <w:r>
              <w:t>What could she measure? Is there more than one thing she can measure?</w:t>
            </w:r>
          </w:p>
          <w:p w14:paraId="0EC8CBF5" w14:textId="3A96C51B" w:rsidR="00A30099" w:rsidRDefault="752EE73B" w:rsidP="00496A13">
            <w:pPr>
              <w:pStyle w:val="ListBullet"/>
            </w:pPr>
            <w:r>
              <w:t xml:space="preserve">What unit of measure could she </w:t>
            </w:r>
            <w:proofErr w:type="spellStart"/>
            <w:r>
              <w:t>use</w:t>
            </w:r>
            <w:proofErr w:type="spellEnd"/>
            <w:r>
              <w:t xml:space="preserve"> to measure her bucket?</w:t>
            </w:r>
          </w:p>
          <w:p w14:paraId="48453C83" w14:textId="77777777" w:rsidR="00A30099" w:rsidRDefault="752EE73B" w:rsidP="00496A13">
            <w:pPr>
              <w:pStyle w:val="ListBullet"/>
            </w:pPr>
            <w:r>
              <w:t>Could she use the same unit to measure everything? Why/Why not?</w:t>
            </w:r>
          </w:p>
        </w:tc>
        <w:tc>
          <w:tcPr>
            <w:tcW w:w="2500" w:type="pct"/>
          </w:tcPr>
          <w:p w14:paraId="232F4482" w14:textId="698A512B" w:rsidR="00A30099" w:rsidRPr="00430A76" w:rsidRDefault="7E595646" w:rsidP="00496A13">
            <w:pPr>
              <w:pStyle w:val="ListBullet"/>
            </w:pPr>
            <w:r>
              <w:t>Sh</w:t>
            </w:r>
            <w:r w:rsidR="2C69B1F5">
              <w:t>e</w:t>
            </w:r>
            <w:r w:rsidR="76E44DEE">
              <w:t xml:space="preserve"> could measure </w:t>
            </w:r>
            <w:r w:rsidR="003165C6">
              <w:t xml:space="preserve">how </w:t>
            </w:r>
            <w:r w:rsidR="00A569F4">
              <w:t xml:space="preserve">many cups of water it takes to </w:t>
            </w:r>
            <w:r w:rsidR="76E44DEE">
              <w:t>fill the bucket.</w:t>
            </w:r>
          </w:p>
          <w:p w14:paraId="6763FDAD" w14:textId="3E2142E6" w:rsidR="00A30099" w:rsidRPr="00430A76" w:rsidRDefault="00CD7C1A" w:rsidP="00496A13">
            <w:pPr>
              <w:pStyle w:val="ListBullet"/>
            </w:pPr>
            <w:r>
              <w:t>Sh</w:t>
            </w:r>
            <w:r w:rsidR="752EE73B">
              <w:t>e could measure the mass using a</w:t>
            </w:r>
            <w:r w:rsidR="43B52131">
              <w:t>n equal-arm balance</w:t>
            </w:r>
            <w:r w:rsidR="752EE73B">
              <w:t>.</w:t>
            </w:r>
          </w:p>
          <w:p w14:paraId="0207B682" w14:textId="1061B8F4" w:rsidR="00A30099" w:rsidRPr="00430A76" w:rsidRDefault="00CD7C1A" w:rsidP="00496A13">
            <w:pPr>
              <w:pStyle w:val="ListBullet"/>
            </w:pPr>
            <w:r>
              <w:t>Sh</w:t>
            </w:r>
            <w:r w:rsidR="752EE73B">
              <w:t>e could measure how tall the bucket is using blocks.</w:t>
            </w:r>
          </w:p>
          <w:p w14:paraId="7CF158D6" w14:textId="64904548" w:rsidR="00A30099" w:rsidRPr="00430A76" w:rsidRDefault="00CD7C1A" w:rsidP="00496A13">
            <w:pPr>
              <w:pStyle w:val="ListBullet"/>
            </w:pPr>
            <w:r>
              <w:t>Sh</w:t>
            </w:r>
            <w:r w:rsidR="752EE73B">
              <w:t>e could measure the area of the bucket using tiles.</w:t>
            </w:r>
          </w:p>
          <w:p w14:paraId="51EA121D" w14:textId="5111D95B" w:rsidR="00A30099" w:rsidRPr="00430A76" w:rsidRDefault="00CD7C1A" w:rsidP="00496A13">
            <w:pPr>
              <w:pStyle w:val="ListBullet"/>
            </w:pPr>
            <w:r>
              <w:lastRenderedPageBreak/>
              <w:t>Sh</w:t>
            </w:r>
            <w:r w:rsidR="752EE73B">
              <w:t>e can’t measure length with the same unit as volume because the water would go everywhere.</w:t>
            </w:r>
          </w:p>
          <w:p w14:paraId="1BC5C392" w14:textId="0FC67790" w:rsidR="00A30099" w:rsidRDefault="00CD7C1A" w:rsidP="00496A13">
            <w:pPr>
              <w:pStyle w:val="ListBullet"/>
            </w:pPr>
            <w:r>
              <w:t>Sh</w:t>
            </w:r>
            <w:r w:rsidR="752EE73B">
              <w:t>e could measure the length and the mass with the same unit, blocks.</w:t>
            </w:r>
          </w:p>
        </w:tc>
      </w:tr>
    </w:tbl>
    <w:p w14:paraId="663009C0" w14:textId="0B7EAB77" w:rsidR="000D6DF2" w:rsidRDefault="000D6DF2" w:rsidP="00A31CA2">
      <w:pPr>
        <w:pStyle w:val="FeatureBox"/>
        <w:rPr>
          <w:highlight w:val="yellow"/>
        </w:rPr>
      </w:pPr>
      <w:r w:rsidRPr="00A31CA2">
        <w:rPr>
          <w:b/>
          <w:bCs/>
        </w:rPr>
        <w:lastRenderedPageBreak/>
        <w:t>Note:</w:t>
      </w:r>
      <w:r>
        <w:t xml:space="preserve"> Students need to understand that, to measure something, they must perform the following steps</w:t>
      </w:r>
      <w:r w:rsidR="00A63F82">
        <w:t>. First,</w:t>
      </w:r>
      <w:r>
        <w:t xml:space="preserve"> decide on the attribute to be measured, </w:t>
      </w:r>
      <w:r w:rsidR="179478A3" w:rsidRPr="003800A4">
        <w:t>for example length</w:t>
      </w:r>
      <w:r w:rsidR="00A63F82">
        <w:t xml:space="preserve">. Then, </w:t>
      </w:r>
      <w:r>
        <w:t xml:space="preserve">select a unit that has that attribute, </w:t>
      </w:r>
      <w:r w:rsidR="00D83DDF">
        <w:t>f</w:t>
      </w:r>
      <w:r w:rsidR="567F2C5A" w:rsidRPr="003800A4">
        <w:t>or example a piece of string</w:t>
      </w:r>
      <w:r w:rsidR="00A63F82">
        <w:t>. Next,</w:t>
      </w:r>
      <w:r w:rsidR="54772904" w:rsidRPr="003800A4">
        <w:t xml:space="preserve"> </w:t>
      </w:r>
      <w:r w:rsidR="00EF4650" w:rsidRPr="003800A4">
        <w:t>measure the attribute</w:t>
      </w:r>
      <w:r w:rsidR="00D83DDF">
        <w:t xml:space="preserve">, </w:t>
      </w:r>
      <w:r w:rsidR="00AE1AD2" w:rsidRPr="003800A4">
        <w:t>for example the length of the bucket</w:t>
      </w:r>
      <w:r w:rsidR="00D83DDF">
        <w:t>,</w:t>
      </w:r>
      <w:r w:rsidR="00AE1AD2" w:rsidRPr="003800A4">
        <w:t xml:space="preserve"> </w:t>
      </w:r>
      <w:r w:rsidR="003800A4" w:rsidRPr="003800A4">
        <w:t xml:space="preserve">with </w:t>
      </w:r>
      <w:r w:rsidR="54772904" w:rsidRPr="003800A4">
        <w:t xml:space="preserve">the </w:t>
      </w:r>
      <w:r w:rsidR="003800A4" w:rsidRPr="003800A4">
        <w:t>chosen</w:t>
      </w:r>
      <w:r>
        <w:t xml:space="preserve"> units by filling, covering, </w:t>
      </w:r>
      <w:r w:rsidR="00C950EA">
        <w:t>matching,</w:t>
      </w:r>
      <w:r>
        <w:t xml:space="preserve"> or using another method</w:t>
      </w:r>
      <w:r w:rsidR="54772904" w:rsidRPr="003800A4">
        <w:t>.</w:t>
      </w:r>
      <w:r>
        <w:t xml:space="preserve"> The number of units required to match the object is the measure (Van de </w:t>
      </w:r>
      <w:proofErr w:type="spellStart"/>
      <w:r>
        <w:t>Walle</w:t>
      </w:r>
      <w:proofErr w:type="spellEnd"/>
      <w:r>
        <w:t xml:space="preserve"> et al., 2019, p.458).</w:t>
      </w:r>
    </w:p>
    <w:p w14:paraId="5BF2FCF0" w14:textId="723CE53A" w:rsidR="000D6DF2" w:rsidRDefault="1133FE5D" w:rsidP="000D6DF2">
      <w:pPr>
        <w:pStyle w:val="ListNumber"/>
      </w:pPr>
      <w:r>
        <w:t xml:space="preserve">Explain to students that they need to know what is being </w:t>
      </w:r>
      <w:r w:rsidR="7DDD39CD">
        <w:t>measured</w:t>
      </w:r>
      <w:r>
        <w:t xml:space="preserve"> </w:t>
      </w:r>
      <w:r w:rsidR="768FA728">
        <w:t>(</w:t>
      </w:r>
      <w:r>
        <w:t>the attribute</w:t>
      </w:r>
      <w:r w:rsidR="61A2131F">
        <w:t>)</w:t>
      </w:r>
      <w:r>
        <w:t xml:space="preserve">. The measurement attributes of the bucket include length, area, internal </w:t>
      </w:r>
      <w:r w:rsidR="70FA5230">
        <w:t>volume,</w:t>
      </w:r>
      <w:r>
        <w:t xml:space="preserve"> and mass.</w:t>
      </w:r>
    </w:p>
    <w:p w14:paraId="10D87C74" w14:textId="40CE250D" w:rsidR="000A59E2" w:rsidRDefault="54A61D7A" w:rsidP="000A59E2">
      <w:pPr>
        <w:pStyle w:val="ListNumber"/>
      </w:pPr>
      <w:r>
        <w:t>For Early Stage 1</w:t>
      </w:r>
      <w:r w:rsidR="2C108FFB">
        <w:t xml:space="preserve"> students</w:t>
      </w:r>
      <w:r w:rsidR="6B113ED4">
        <w:t>,</w:t>
      </w:r>
      <w:r w:rsidR="5DFE1597">
        <w:t xml:space="preserve"> explain that</w:t>
      </w:r>
      <w:r>
        <w:t xml:space="preserve"> items</w:t>
      </w:r>
      <w:r w:rsidR="1D8701FB">
        <w:t xml:space="preserve"> can be compared by their </w:t>
      </w:r>
      <w:r>
        <w:t>measurable attributes</w:t>
      </w:r>
      <w:r w:rsidR="5391A0E9">
        <w:t>,</w:t>
      </w:r>
      <w:r>
        <w:t xml:space="preserve"> such as length, area, </w:t>
      </w:r>
      <w:r w:rsidR="70FA5230">
        <w:t>mass,</w:t>
      </w:r>
      <w:r>
        <w:t xml:space="preserve"> and volume. Revisit the bucket and demonstrate how to identify the attributes. For example, the length is from </w:t>
      </w:r>
      <w:r w:rsidR="00CD7C1A">
        <w:t>one</w:t>
      </w:r>
      <w:r>
        <w:t xml:space="preserve"> end to the</w:t>
      </w:r>
      <w:r w:rsidR="00CD7C1A">
        <w:t xml:space="preserve"> other</w:t>
      </w:r>
      <w:r>
        <w:t xml:space="preserve"> end of the bucket, the volume is everything the bucket can hold</w:t>
      </w:r>
      <w:r w:rsidR="743DF496">
        <w:t xml:space="preserve">, the mass is how heavy the bucket </w:t>
      </w:r>
      <w:r w:rsidR="52466EDC">
        <w:t>is,</w:t>
      </w:r>
      <w:r w:rsidR="743DF496">
        <w:t xml:space="preserve"> and the area is the amount of surface the bucket has.</w:t>
      </w:r>
    </w:p>
    <w:p w14:paraId="5C2B19E6" w14:textId="0457554B" w:rsidR="000D6DF2" w:rsidRDefault="5D92F68D" w:rsidP="000D6DF2">
      <w:pPr>
        <w:pStyle w:val="ListNumber"/>
      </w:pPr>
      <w:r>
        <w:t xml:space="preserve">Divide students into groups of 3 or 4. Give each group </w:t>
      </w:r>
      <w:r w:rsidRPr="00567485">
        <w:t xml:space="preserve">a container or bucket and </w:t>
      </w:r>
      <w:hyperlink w:anchor="_Resource_4:_Bucket_1" w:history="1">
        <w:r w:rsidR="00014F3E" w:rsidRPr="00014F3E">
          <w:rPr>
            <w:rStyle w:val="Hyperlink"/>
          </w:rPr>
          <w:t>Resource 4: Bucket recording sheet</w:t>
        </w:r>
      </w:hyperlink>
      <w:r w:rsidR="00014F3E">
        <w:t>.</w:t>
      </w:r>
    </w:p>
    <w:p w14:paraId="7C8D6963" w14:textId="52580145" w:rsidR="000D6DF2" w:rsidRDefault="00CD7C1A" w:rsidP="000D6DF2">
      <w:pPr>
        <w:pStyle w:val="ListNumber"/>
      </w:pPr>
      <w:r>
        <w:t>Provide students with</w:t>
      </w:r>
      <w:r w:rsidR="000D6DF2">
        <w:t xml:space="preserve"> a selection of informal units to choose from to measure each attribute. Invite students to share their choice of informal unit and their reasoning for that selection.</w:t>
      </w:r>
    </w:p>
    <w:p w14:paraId="5810FD30" w14:textId="2532C474" w:rsidR="000D6DF2" w:rsidRDefault="000D6DF2" w:rsidP="000D6DF2">
      <w:pPr>
        <w:pStyle w:val="ListNumber"/>
      </w:pPr>
      <w:r>
        <w:lastRenderedPageBreak/>
        <w:t xml:space="preserve">Discuss the importance of estimation when investigating measurement. </w:t>
      </w:r>
      <w:r w:rsidR="0836D3EF">
        <w:t>Remind</w:t>
      </w:r>
      <w:r>
        <w:t xml:space="preserve"> students that estimation helps them focus on the attribute being measured, the measurement process and helps develop familiarity with the units.</w:t>
      </w:r>
    </w:p>
    <w:p w14:paraId="1ECE0EF4" w14:textId="07C1EEDA" w:rsidR="000D6DF2" w:rsidRDefault="000D6DF2" w:rsidP="00A31CA2">
      <w:pPr>
        <w:pStyle w:val="FeatureBox2"/>
      </w:pPr>
      <w:r w:rsidRPr="00A31CA2">
        <w:rPr>
          <w:b/>
          <w:bCs/>
        </w:rPr>
        <w:t>Estimation</w:t>
      </w:r>
      <w:r>
        <w:t xml:space="preserve"> is the process of using mental and visual information to measure or make comparisons without using measuring instruments (Van de </w:t>
      </w:r>
      <w:proofErr w:type="spellStart"/>
      <w:r>
        <w:t>Walle</w:t>
      </w:r>
      <w:proofErr w:type="spellEnd"/>
      <w:r>
        <w:t xml:space="preserve"> et al. 2019</w:t>
      </w:r>
      <w:r w:rsidR="00014F3E">
        <w:t xml:space="preserve"> p </w:t>
      </w:r>
      <w:r>
        <w:t>462). Estimating is often based on visualising a known unit or benchmark.</w:t>
      </w:r>
    </w:p>
    <w:p w14:paraId="62206B6C" w14:textId="27A75CA6" w:rsidR="000D6DF2" w:rsidRDefault="000D6DF2" w:rsidP="000D6DF2">
      <w:pPr>
        <w:pStyle w:val="ListNumber"/>
      </w:pPr>
      <w:r>
        <w:t>Students measure all the attributes using their chosen informal units and record their measurements.</w:t>
      </w:r>
    </w:p>
    <w:p w14:paraId="10C604B3" w14:textId="7D73CEE6" w:rsidR="000D6DF2" w:rsidRDefault="000D6DF2" w:rsidP="000D6DF2">
      <w:pPr>
        <w:pStyle w:val="ListNumber"/>
      </w:pPr>
      <w:r>
        <w:t>Select some students to present their results to the class. Ask students:</w:t>
      </w:r>
    </w:p>
    <w:p w14:paraId="17AF012D" w14:textId="77777777" w:rsidR="000D6DF2" w:rsidRDefault="000D6DF2" w:rsidP="00275167">
      <w:pPr>
        <w:pStyle w:val="ListBullet"/>
        <w:ind w:left="1134"/>
      </w:pPr>
      <w:r>
        <w:t>Why did you choose a particular unit of measure for a certain attribute?</w:t>
      </w:r>
    </w:p>
    <w:p w14:paraId="2FCCCD07" w14:textId="77777777" w:rsidR="000D6DF2" w:rsidRDefault="000D6DF2" w:rsidP="00275167">
      <w:pPr>
        <w:pStyle w:val="ListBullet"/>
        <w:ind w:left="1134"/>
      </w:pPr>
      <w:r>
        <w:t>How did you visualise your estimation?</w:t>
      </w:r>
    </w:p>
    <w:p w14:paraId="5EE2496D" w14:textId="77777777" w:rsidR="000D6DF2" w:rsidRDefault="000D6DF2" w:rsidP="00275167">
      <w:pPr>
        <w:pStyle w:val="ListBullet"/>
        <w:ind w:left="1134"/>
      </w:pPr>
      <w:r>
        <w:t>Did your estimation come close to your measurement? Why or why not?</w:t>
      </w:r>
    </w:p>
    <w:p w14:paraId="2A27CA2B" w14:textId="77777777" w:rsidR="000D6DF2" w:rsidRDefault="000D6DF2" w:rsidP="00275167">
      <w:pPr>
        <w:pStyle w:val="ListBullet"/>
        <w:ind w:left="1134"/>
      </w:pPr>
      <w:r>
        <w:t>Would you choose a different unit of measure if you were to do this again? Explain your reasons.</w:t>
      </w:r>
    </w:p>
    <w:p w14:paraId="538398DB" w14:textId="136E7FB2" w:rsidR="000D6DF2" w:rsidRDefault="000D6DF2" w:rsidP="00275167">
      <w:pPr>
        <w:pStyle w:val="ListBullet"/>
        <w:ind w:left="1134"/>
      </w:pPr>
      <w:r>
        <w:t>Did you have any challenges measuring with your chosen unit?</w:t>
      </w:r>
    </w:p>
    <w:p w14:paraId="548D27C2" w14:textId="24D5263D" w:rsidR="008B5E51" w:rsidRDefault="25DC605D" w:rsidP="00275167">
      <w:pPr>
        <w:pStyle w:val="ListBullet"/>
        <w:ind w:left="1134"/>
      </w:pPr>
      <w:r>
        <w:t>How did you solve these challenges?</w:t>
      </w:r>
    </w:p>
    <w:p w14:paraId="463B0EB3" w14:textId="29D43B4C" w:rsidR="000933C9" w:rsidRDefault="60C53EF8" w:rsidP="000933C9">
      <w:r>
        <w:t>Th</w:t>
      </w:r>
      <w:r w:rsidR="1574291B">
        <w:t>e</w:t>
      </w:r>
      <w:r>
        <w:t xml:space="preserve"> table </w:t>
      </w:r>
      <w:r w:rsidR="67EECBC5">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0933C9" w14:paraId="6D532F64" w14:textId="77777777" w:rsidTr="00E013B1">
        <w:trPr>
          <w:cnfStyle w:val="100000000000" w:firstRow="1" w:lastRow="0" w:firstColumn="0" w:lastColumn="0" w:oddVBand="0" w:evenVBand="0" w:oddHBand="0" w:evenHBand="0" w:firstRowFirstColumn="0" w:firstRowLastColumn="0" w:lastRowFirstColumn="0" w:lastRowLastColumn="0"/>
        </w:trPr>
        <w:tc>
          <w:tcPr>
            <w:tcW w:w="1667" w:type="pct"/>
          </w:tcPr>
          <w:p w14:paraId="62AFBEF8" w14:textId="77777777" w:rsidR="000933C9" w:rsidRDefault="000933C9" w:rsidP="00496A13">
            <w:r w:rsidRPr="005826E5">
              <w:t>Assessment opportunities</w:t>
            </w:r>
          </w:p>
        </w:tc>
        <w:tc>
          <w:tcPr>
            <w:tcW w:w="1667" w:type="pct"/>
          </w:tcPr>
          <w:p w14:paraId="0B3E170C" w14:textId="77777777" w:rsidR="000933C9" w:rsidRDefault="000933C9" w:rsidP="00496A13">
            <w:r w:rsidRPr="005826E5">
              <w:t>Too hard?</w:t>
            </w:r>
          </w:p>
        </w:tc>
        <w:tc>
          <w:tcPr>
            <w:tcW w:w="1667" w:type="pct"/>
          </w:tcPr>
          <w:p w14:paraId="6806F0DD" w14:textId="77777777" w:rsidR="000933C9" w:rsidRDefault="000933C9" w:rsidP="00496A13">
            <w:r w:rsidRPr="005826E5">
              <w:t>Too easy?</w:t>
            </w:r>
          </w:p>
        </w:tc>
      </w:tr>
      <w:tr w:rsidR="000933C9" w14:paraId="5C041230" w14:textId="77777777" w:rsidTr="00E013B1">
        <w:trPr>
          <w:cnfStyle w:val="000000100000" w:firstRow="0" w:lastRow="0" w:firstColumn="0" w:lastColumn="0" w:oddVBand="0" w:evenVBand="0" w:oddHBand="1" w:evenHBand="0" w:firstRowFirstColumn="0" w:firstRowLastColumn="0" w:lastRowFirstColumn="0" w:lastRowLastColumn="0"/>
        </w:trPr>
        <w:tc>
          <w:tcPr>
            <w:tcW w:w="1667" w:type="pct"/>
          </w:tcPr>
          <w:p w14:paraId="2B4DF8C1" w14:textId="77777777" w:rsidR="000933C9" w:rsidRDefault="000933C9" w:rsidP="00496A13">
            <w:r>
              <w:t>What to look for:</w:t>
            </w:r>
          </w:p>
          <w:p w14:paraId="694CCD77" w14:textId="59FBB852" w:rsidR="000933C9" w:rsidRDefault="6AE72036" w:rsidP="0448C553">
            <w:pPr>
              <w:pStyle w:val="ListBullet"/>
              <w:rPr>
                <w:b/>
                <w:bCs/>
              </w:rPr>
            </w:pPr>
            <w:r>
              <w:t xml:space="preserve">Can students identify the attributes of the bucket including length, area, </w:t>
            </w:r>
            <w:r>
              <w:lastRenderedPageBreak/>
              <w:t>volume/</w:t>
            </w:r>
            <w:r w:rsidR="00C950EA">
              <w:t>capacity,</w:t>
            </w:r>
            <w:r>
              <w:t xml:space="preserve"> and mass?</w:t>
            </w:r>
            <w:r w:rsidR="42229231" w:rsidRPr="023D0E80">
              <w:rPr>
                <w:b/>
                <w:bCs/>
              </w:rPr>
              <w:t xml:space="preserve"> (</w:t>
            </w:r>
            <w:r w:rsidR="0048049B">
              <w:rPr>
                <w:b/>
                <w:bCs/>
              </w:rPr>
              <w:t>MAO-WM-01</w:t>
            </w:r>
            <w:r w:rsidR="42229231" w:rsidRPr="023D0E80">
              <w:rPr>
                <w:b/>
                <w:bCs/>
              </w:rPr>
              <w:t>, MAE-GM-02, MA1-2DS-02, MAE-3DS-02, MAE-NSM-</w:t>
            </w:r>
            <w:r w:rsidR="7C115AFE" w:rsidRPr="023D0E80">
              <w:rPr>
                <w:b/>
                <w:bCs/>
              </w:rPr>
              <w:t>02</w:t>
            </w:r>
            <w:r w:rsidR="00D65A4B">
              <w:rPr>
                <w:b/>
                <w:bCs/>
              </w:rPr>
              <w:t>,</w:t>
            </w:r>
            <w:r w:rsidRPr="023D0E80">
              <w:rPr>
                <w:b/>
                <w:bCs/>
              </w:rPr>
              <w:t xml:space="preserve"> MA1-GM-02, MA1-2DS-02, MA1-3DS-02, MA1-NSM-01)</w:t>
            </w:r>
          </w:p>
          <w:p w14:paraId="427347C4" w14:textId="2390465B" w:rsidR="000933C9" w:rsidRPr="009540BE" w:rsidRDefault="6AE72036" w:rsidP="00496A13">
            <w:pPr>
              <w:pStyle w:val="ListBullet"/>
              <w:rPr>
                <w:b/>
              </w:rPr>
            </w:pPr>
            <w:r>
              <w:t xml:space="preserve">Are students able to estimate the number of informal units needed to measure different attributes? </w:t>
            </w:r>
            <w:r w:rsidRPr="009540BE">
              <w:rPr>
                <w:b/>
              </w:rPr>
              <w:t>(</w:t>
            </w:r>
            <w:r w:rsidR="0081605A">
              <w:rPr>
                <w:b/>
                <w:bCs/>
              </w:rPr>
              <w:t>MAO-WM-01</w:t>
            </w:r>
            <w:r w:rsidRPr="009540BE">
              <w:rPr>
                <w:b/>
                <w:bCs/>
              </w:rPr>
              <w:t>, MA1-GM-02, MA1-2DS-02, MA1-3DS-02, MA1-NSM-01</w:t>
            </w:r>
            <w:r w:rsidRPr="009540BE">
              <w:rPr>
                <w:b/>
              </w:rPr>
              <w:t>)</w:t>
            </w:r>
          </w:p>
          <w:p w14:paraId="5B94F581" w14:textId="0BEEEDF2" w:rsidR="000933C9" w:rsidRDefault="6AE72036" w:rsidP="00496A13">
            <w:pPr>
              <w:pStyle w:val="ListBullet"/>
            </w:pPr>
            <w:r>
              <w:t xml:space="preserve">Can students select an appropriate unit of measurement? </w:t>
            </w:r>
            <w:r w:rsidRPr="009540BE">
              <w:rPr>
                <w:b/>
              </w:rPr>
              <w:t>(</w:t>
            </w:r>
            <w:r w:rsidR="0081605A">
              <w:rPr>
                <w:b/>
                <w:bCs/>
              </w:rPr>
              <w:t>MAO-WM-01</w:t>
            </w:r>
            <w:r w:rsidRPr="009540BE">
              <w:rPr>
                <w:b/>
                <w:bCs/>
              </w:rPr>
              <w:t>, MA1-GM-02, MA1-2DS-02, MA1-3DS-02, MA1-NSM-01</w:t>
            </w:r>
            <w:r w:rsidRPr="009540BE">
              <w:rPr>
                <w:b/>
              </w:rPr>
              <w:t>)</w:t>
            </w:r>
          </w:p>
          <w:p w14:paraId="7C9B44C1" w14:textId="750AF49D" w:rsidR="000933C9" w:rsidRPr="009540BE" w:rsidRDefault="73021F7F" w:rsidP="28B06A32">
            <w:pPr>
              <w:pStyle w:val="ListBullet"/>
              <w:rPr>
                <w:b/>
                <w:bCs/>
              </w:rPr>
            </w:pPr>
            <w:r>
              <w:t xml:space="preserve">Do students use appropriate mathematical language to describe the attributes of the bucket? </w:t>
            </w:r>
            <w:r w:rsidRPr="009540BE">
              <w:rPr>
                <w:b/>
              </w:rPr>
              <w:t>(</w:t>
            </w:r>
            <w:r w:rsidR="0081605A">
              <w:rPr>
                <w:b/>
                <w:bCs/>
              </w:rPr>
              <w:t>MAO-WM-01</w:t>
            </w:r>
            <w:r w:rsidRPr="009540BE">
              <w:rPr>
                <w:b/>
                <w:bCs/>
              </w:rPr>
              <w:t>)</w:t>
            </w:r>
          </w:p>
          <w:p w14:paraId="6BA999B8" w14:textId="75F0DEAC" w:rsidR="000933C9" w:rsidRPr="00E93E22" w:rsidRDefault="0C90014C" w:rsidP="4E330C67">
            <w:pPr>
              <w:pStyle w:val="ListBullet"/>
              <w:rPr>
                <w:b/>
              </w:rPr>
            </w:pPr>
            <w:r>
              <w:t xml:space="preserve">Can students record their thinking using drawings, </w:t>
            </w:r>
            <w:r w:rsidR="00C950EA">
              <w:t>numbers,</w:t>
            </w:r>
            <w:r>
              <w:t xml:space="preserve"> and words? </w:t>
            </w:r>
            <w:r w:rsidR="09687B7A" w:rsidRPr="023D0E80">
              <w:rPr>
                <w:b/>
                <w:bCs/>
              </w:rPr>
              <w:lastRenderedPageBreak/>
              <w:t>(</w:t>
            </w:r>
            <w:r w:rsidR="0048049B">
              <w:rPr>
                <w:b/>
                <w:bCs/>
              </w:rPr>
              <w:t>MAO-WM-01</w:t>
            </w:r>
            <w:r w:rsidR="444DFB55" w:rsidRPr="023D0E80">
              <w:rPr>
                <w:b/>
                <w:bCs/>
              </w:rPr>
              <w:t>, MAE-GM-02, MAE-2DS-02,</w:t>
            </w:r>
            <w:r w:rsidR="2784159F" w:rsidRPr="023D0E80">
              <w:rPr>
                <w:b/>
                <w:bCs/>
              </w:rPr>
              <w:t xml:space="preserve"> </w:t>
            </w:r>
            <w:r w:rsidR="444DFB55" w:rsidRPr="023D0E80">
              <w:rPr>
                <w:b/>
                <w:bCs/>
              </w:rPr>
              <w:t>MA1-3DS-02, MAE-NSM-01</w:t>
            </w:r>
            <w:r w:rsidR="00D65A4B">
              <w:rPr>
                <w:b/>
                <w:bCs/>
              </w:rPr>
              <w:t xml:space="preserve">, </w:t>
            </w:r>
            <w:r w:rsidRPr="023D0E80">
              <w:rPr>
                <w:b/>
                <w:bCs/>
              </w:rPr>
              <w:t>MA1-GM-02, MA1-2DS-02, MA1-3DS-02, MA1-NSM-0</w:t>
            </w:r>
            <w:r w:rsidRPr="009540BE">
              <w:rPr>
                <w:b/>
                <w:bCs/>
              </w:rPr>
              <w:t>1</w:t>
            </w:r>
            <w:r w:rsidRPr="009540BE">
              <w:rPr>
                <w:b/>
              </w:rPr>
              <w:t>)</w:t>
            </w:r>
          </w:p>
          <w:p w14:paraId="647B208D" w14:textId="77777777" w:rsidR="000933C9" w:rsidRDefault="000933C9" w:rsidP="00496A13">
            <w:r>
              <w:t>What to collect:</w:t>
            </w:r>
          </w:p>
          <w:p w14:paraId="629CB309" w14:textId="45C2DA6E" w:rsidR="000933C9" w:rsidRPr="00484925" w:rsidRDefault="0C90014C" w:rsidP="00496A13">
            <w:pPr>
              <w:pStyle w:val="ListBullet"/>
              <w:rPr>
                <w:rStyle w:val="Strong"/>
              </w:rPr>
            </w:pPr>
            <w:r>
              <w:t xml:space="preserve">observations of students estimating and measuring </w:t>
            </w:r>
            <w:r w:rsidRPr="023D0E80">
              <w:rPr>
                <w:rStyle w:val="Strong"/>
              </w:rPr>
              <w:t>(</w:t>
            </w:r>
            <w:r w:rsidR="0048049B">
              <w:rPr>
                <w:rStyle w:val="Strong"/>
              </w:rPr>
              <w:t>MAO-WM-01</w:t>
            </w:r>
            <w:r w:rsidR="2A20BF77" w:rsidRPr="023D0E80">
              <w:rPr>
                <w:rStyle w:val="Strong"/>
              </w:rPr>
              <w:t>, MAE-GM-02, MAE-2DS-02, MAE-3DS-02, MAE-NSM-01</w:t>
            </w:r>
            <w:r w:rsidR="00D65A4B">
              <w:rPr>
                <w:rStyle w:val="Strong"/>
              </w:rPr>
              <w:t>,</w:t>
            </w:r>
            <w:r w:rsidRPr="023D0E80">
              <w:rPr>
                <w:rStyle w:val="Strong"/>
              </w:rPr>
              <w:t xml:space="preserve"> MA1-GM-02, MA1-2DS-02, MA1-3DS-02, MA1-NSM-01)</w:t>
            </w:r>
          </w:p>
          <w:p w14:paraId="308D5D1A" w14:textId="1851DEC6" w:rsidR="000933C9" w:rsidRDefault="000933C9" w:rsidP="00496A13">
            <w:pPr>
              <w:pStyle w:val="ListBullet"/>
              <w:rPr>
                <w:rStyle w:val="Strong"/>
              </w:rPr>
            </w:pPr>
            <w:r>
              <w:t>student work sample</w:t>
            </w:r>
            <w:r w:rsidR="009540BE">
              <w:t xml:space="preserve"> </w:t>
            </w:r>
            <w:r w:rsidR="00014F3E">
              <w:t>–</w:t>
            </w:r>
            <w:r>
              <w:t xml:space="preserve"> </w:t>
            </w:r>
            <w:hyperlink w:anchor="_Resource_4:_Bucket_1" w:history="1">
              <w:r w:rsidR="006154BF" w:rsidRPr="006154BF">
                <w:rPr>
                  <w:rStyle w:val="Hyperlink"/>
                </w:rPr>
                <w:t>Resource 4: Bucket recording sheet</w:t>
              </w:r>
            </w:hyperlink>
            <w:r>
              <w:t xml:space="preserve"> </w:t>
            </w:r>
            <w:r w:rsidRPr="023D0E80">
              <w:rPr>
                <w:rStyle w:val="Strong"/>
              </w:rPr>
              <w:t>(</w:t>
            </w:r>
            <w:r w:rsidR="0048049B">
              <w:rPr>
                <w:rStyle w:val="Strong"/>
              </w:rPr>
              <w:t>MAO-WM-01</w:t>
            </w:r>
            <w:r w:rsidR="2A20BF77" w:rsidRPr="023D0E80">
              <w:rPr>
                <w:rStyle w:val="Strong"/>
              </w:rPr>
              <w:t>, MAE-GM-02, MAE-2DS-02, MAE-3DS-02, MAE-NSM-01</w:t>
            </w:r>
            <w:r w:rsidR="00D65A4B">
              <w:rPr>
                <w:rStyle w:val="Strong"/>
              </w:rPr>
              <w:t>,</w:t>
            </w:r>
            <w:r w:rsidRPr="023D0E80">
              <w:rPr>
                <w:rStyle w:val="Strong"/>
              </w:rPr>
              <w:t xml:space="preserve"> MA1-GM-02, MA1-2DS-02, MA1-3DS-02, MA1-NSM-01)</w:t>
            </w:r>
          </w:p>
        </w:tc>
        <w:tc>
          <w:tcPr>
            <w:tcW w:w="1667" w:type="pct"/>
          </w:tcPr>
          <w:p w14:paraId="3A397973" w14:textId="033D93B4" w:rsidR="000933C9" w:rsidRDefault="000933C9" w:rsidP="00496A13">
            <w:r>
              <w:lastRenderedPageBreak/>
              <w:t>Students are unable to estimate the number of informal units needed</w:t>
            </w:r>
            <w:r w:rsidR="009540BE">
              <w:t>.</w:t>
            </w:r>
          </w:p>
          <w:p w14:paraId="49F503CC" w14:textId="77777777" w:rsidR="000933C9" w:rsidRDefault="6AE72036" w:rsidP="00496A13">
            <w:pPr>
              <w:pStyle w:val="ListBullet"/>
            </w:pPr>
            <w:r>
              <w:t xml:space="preserve">Support students to count units by </w:t>
            </w:r>
            <w:r>
              <w:lastRenderedPageBreak/>
              <w:t>marking off single units mentally or physically. For example, if measuring length, have students use their hands to mark their place or make a mark on the container to keep track of their place.</w:t>
            </w:r>
          </w:p>
          <w:p w14:paraId="63B8B345" w14:textId="3FA5E70F" w:rsidR="4395B3B5" w:rsidRDefault="6AE72036" w:rsidP="0448C553">
            <w:pPr>
              <w:pStyle w:val="ListBullet"/>
            </w:pPr>
            <w:r>
              <w:t>In a small group, revise that estimation is visualising a known benchmark</w:t>
            </w:r>
            <w:r w:rsidR="799435C2">
              <w:t>.</w:t>
            </w:r>
          </w:p>
          <w:p w14:paraId="1EEAE4E1" w14:textId="5E01EBF8" w:rsidR="000933C9" w:rsidRDefault="000933C9" w:rsidP="00496A13">
            <w:r>
              <w:t>Students are unable to use appropriate mathematical language to describe the attributes of the bucket</w:t>
            </w:r>
            <w:r w:rsidR="009540BE">
              <w:t>.</w:t>
            </w:r>
          </w:p>
          <w:p w14:paraId="345B5E3C" w14:textId="55C5B3BB" w:rsidR="000933C9" w:rsidRDefault="6AE72036" w:rsidP="00496A13">
            <w:pPr>
              <w:pStyle w:val="ListBullet"/>
            </w:pPr>
            <w:r>
              <w:t>Model the mathematical specific language during measurement activities</w:t>
            </w:r>
            <w:r w:rsidR="25698A6B">
              <w:t xml:space="preserve"> or play experiences</w:t>
            </w:r>
            <w:r w:rsidR="5B2D6B74">
              <w:t>.</w:t>
            </w:r>
          </w:p>
          <w:p w14:paraId="303AFD1D" w14:textId="02010789" w:rsidR="000933C9" w:rsidRDefault="636652EC" w:rsidP="006E4283">
            <w:pPr>
              <w:pStyle w:val="ListBullet"/>
            </w:pPr>
            <w:r>
              <w:t>Create a word wall with students to refer to using the mathematical language</w:t>
            </w:r>
            <w:r w:rsidR="75FE38FF">
              <w:t xml:space="preserve"> of measurement.</w:t>
            </w:r>
          </w:p>
        </w:tc>
        <w:tc>
          <w:tcPr>
            <w:tcW w:w="1667" w:type="pct"/>
          </w:tcPr>
          <w:p w14:paraId="620D08CA" w14:textId="3A699C01" w:rsidR="000933C9" w:rsidRDefault="000933C9" w:rsidP="00496A13">
            <w:r>
              <w:lastRenderedPageBreak/>
              <w:t xml:space="preserve">Students </w:t>
            </w:r>
            <w:proofErr w:type="gramStart"/>
            <w:r w:rsidR="0EF917DF">
              <w:t>are able to</w:t>
            </w:r>
            <w:proofErr w:type="gramEnd"/>
            <w:r>
              <w:t xml:space="preserve"> estimate the number of informal units needed</w:t>
            </w:r>
            <w:r w:rsidR="009540BE">
              <w:t>.</w:t>
            </w:r>
          </w:p>
          <w:p w14:paraId="2917239F" w14:textId="66461028" w:rsidR="000933C9" w:rsidRPr="008250F3" w:rsidRDefault="6AE72036" w:rsidP="00496A13">
            <w:pPr>
              <w:pStyle w:val="ListBullet"/>
            </w:pPr>
            <w:r>
              <w:t xml:space="preserve">Ask students to choose a different </w:t>
            </w:r>
            <w:r>
              <w:lastRenderedPageBreak/>
              <w:t>unit of measurement</w:t>
            </w:r>
            <w:r w:rsidR="3ADAB370">
              <w:t xml:space="preserve"> and how</w:t>
            </w:r>
            <w:r>
              <w:t xml:space="preserve"> this </w:t>
            </w:r>
            <w:r w:rsidR="6601732F">
              <w:t xml:space="preserve">might </w:t>
            </w:r>
            <w:r>
              <w:t>change their estimation.</w:t>
            </w:r>
          </w:p>
          <w:p w14:paraId="77BE565C" w14:textId="22FB9061" w:rsidR="000933C9" w:rsidRDefault="6AE72036" w:rsidP="001335CE">
            <w:pPr>
              <w:pStyle w:val="ListBullet"/>
            </w:pPr>
            <w:r w:rsidRPr="001335CE">
              <w:t>Students</w:t>
            </w:r>
            <w:r>
              <w:t xml:space="preserve"> measure</w:t>
            </w:r>
            <w:r w:rsidR="006154BF">
              <w:t xml:space="preserve"> again</w:t>
            </w:r>
            <w:r>
              <w:t xml:space="preserve"> using a different unit. Ask if this was a more accurate measurement. Prompt students to explain their thinking.</w:t>
            </w:r>
          </w:p>
        </w:tc>
      </w:tr>
    </w:tbl>
    <w:p w14:paraId="233AA490" w14:textId="77777777" w:rsidR="00373A8A" w:rsidRDefault="00373A8A" w:rsidP="00373A8A">
      <w:pPr>
        <w:pStyle w:val="Heading3"/>
      </w:pPr>
      <w:bookmarkStart w:id="38" w:name="_Toc112318904"/>
      <w:bookmarkStart w:id="39" w:name="_Toc112320554"/>
      <w:bookmarkStart w:id="40" w:name="_Toc112320609"/>
      <w:bookmarkStart w:id="41" w:name="_Toc112320664"/>
      <w:bookmarkStart w:id="42" w:name="_Toc112320718"/>
      <w:bookmarkStart w:id="43" w:name="_Toc130821412"/>
      <w:r>
        <w:lastRenderedPageBreak/>
        <w:t xml:space="preserve">Consolidation and meaningful practice: </w:t>
      </w:r>
      <w:r w:rsidR="002343EF">
        <w:t>Reasoning</w:t>
      </w:r>
      <w:r>
        <w:t xml:space="preserve"> – </w:t>
      </w:r>
      <w:r w:rsidR="002343EF">
        <w:t>10</w:t>
      </w:r>
      <w:r>
        <w:t xml:space="preserve"> minutes</w:t>
      </w:r>
      <w:bookmarkEnd w:id="38"/>
      <w:bookmarkEnd w:id="39"/>
      <w:bookmarkEnd w:id="40"/>
      <w:bookmarkEnd w:id="41"/>
      <w:bookmarkEnd w:id="42"/>
      <w:bookmarkEnd w:id="43"/>
    </w:p>
    <w:p w14:paraId="1BC7FC16" w14:textId="6731F112" w:rsidR="000A59E2" w:rsidRDefault="000A59E2" w:rsidP="000A59E2">
      <w:pPr>
        <w:pStyle w:val="ListNumber"/>
      </w:pPr>
      <w:r>
        <w:t>Give students the opportunity to complete the activity again, using different informal units of measurement.</w:t>
      </w:r>
    </w:p>
    <w:p w14:paraId="6C11C371" w14:textId="6B364FE7" w:rsidR="002343EF" w:rsidRPr="002343EF" w:rsidRDefault="493A5D65" w:rsidP="002343EF">
      <w:pPr>
        <w:pStyle w:val="ListNumber"/>
      </w:pPr>
      <w:r>
        <w:t>Ask students:</w:t>
      </w:r>
    </w:p>
    <w:p w14:paraId="7D18926B" w14:textId="577DB6B7" w:rsidR="002343EF" w:rsidRPr="002343EF" w:rsidRDefault="493A5D65" w:rsidP="00275167">
      <w:pPr>
        <w:pStyle w:val="ListBullet"/>
        <w:ind w:left="1134"/>
      </w:pPr>
      <w:r>
        <w:lastRenderedPageBreak/>
        <w:t xml:space="preserve">What were some of the challenges when measuring </w:t>
      </w:r>
      <w:r w:rsidR="006154BF">
        <w:t>attributes</w:t>
      </w:r>
      <w:r>
        <w:t>?</w:t>
      </w:r>
    </w:p>
    <w:p w14:paraId="36B131F9" w14:textId="3CA63FE8" w:rsidR="002343EF" w:rsidRPr="002343EF" w:rsidRDefault="493A5D65" w:rsidP="00275167">
      <w:pPr>
        <w:pStyle w:val="ListBullet"/>
        <w:ind w:left="1134"/>
      </w:pPr>
      <w:r>
        <w:t>How did you ensure the measurement was fair and precise?</w:t>
      </w:r>
    </w:p>
    <w:p w14:paraId="353B261F" w14:textId="7EA04F70" w:rsidR="002343EF" w:rsidRDefault="73A21CD5" w:rsidP="00275167">
      <w:pPr>
        <w:pStyle w:val="ListBullet"/>
        <w:ind w:left="1134"/>
      </w:pPr>
      <w:r>
        <w:t>What would happen if we used different units of measure?</w:t>
      </w:r>
    </w:p>
    <w:p w14:paraId="595F7581" w14:textId="65BED00E" w:rsidR="002343EF" w:rsidRPr="002343EF" w:rsidRDefault="493A5D65" w:rsidP="00823FEC">
      <w:pPr>
        <w:pStyle w:val="ListNumber"/>
      </w:pPr>
      <w:r>
        <w:t>D</w:t>
      </w:r>
      <w:r w:rsidR="0F8C1567">
        <w:t xml:space="preserve">iscuss </w:t>
      </w:r>
      <w:r w:rsidR="4E97B6B8">
        <w:t>the</w:t>
      </w:r>
      <w:r w:rsidR="0F8C1567">
        <w:t xml:space="preserve"> importance of fair and precise measurement techniques. For example, when measuring the volume of the bucket it must be filled to the brim</w:t>
      </w:r>
      <w:r w:rsidR="4E97B6B8">
        <w:t>,</w:t>
      </w:r>
      <w:r w:rsidR="0F8C1567">
        <w:t xml:space="preserve"> length needs to be measured from endpoint to endpoint </w:t>
      </w:r>
      <w:r w:rsidR="00184A5D">
        <w:t>and so on</w:t>
      </w:r>
      <w:r w:rsidR="0F8C1567">
        <w:t>.</w:t>
      </w:r>
    </w:p>
    <w:p w14:paraId="3407A8A9" w14:textId="77777777" w:rsidR="00B6537F" w:rsidRDefault="00B6537F" w:rsidP="008C209D">
      <w:pPr>
        <w:pStyle w:val="Heading2"/>
      </w:pPr>
      <w:bookmarkStart w:id="44" w:name="_Lesson_2:_Captain_1"/>
      <w:bookmarkStart w:id="45" w:name="_Toc112318905"/>
      <w:bookmarkStart w:id="46" w:name="_Toc112320555"/>
      <w:bookmarkStart w:id="47" w:name="_Toc112320610"/>
      <w:bookmarkStart w:id="48" w:name="_Toc112320665"/>
      <w:bookmarkStart w:id="49" w:name="_Toc112320719"/>
      <w:bookmarkStart w:id="50" w:name="_Lesson_2:_Captain"/>
      <w:bookmarkEnd w:id="44"/>
      <w:r>
        <w:br w:type="page"/>
      </w:r>
    </w:p>
    <w:p w14:paraId="31C35DF0" w14:textId="4629289B" w:rsidR="008C209D" w:rsidRDefault="008C209D" w:rsidP="008C209D">
      <w:pPr>
        <w:pStyle w:val="Heading2"/>
      </w:pPr>
      <w:bookmarkStart w:id="51" w:name="_Toc130821413"/>
      <w:r>
        <w:lastRenderedPageBreak/>
        <w:t xml:space="preserve">Lesson 2: </w:t>
      </w:r>
      <w:bookmarkEnd w:id="45"/>
      <w:bookmarkEnd w:id="46"/>
      <w:bookmarkEnd w:id="47"/>
      <w:bookmarkEnd w:id="48"/>
      <w:bookmarkEnd w:id="49"/>
      <w:r w:rsidR="00C520A8">
        <w:t xml:space="preserve">Captain Beard’s </w:t>
      </w:r>
      <w:r w:rsidR="006969A7">
        <w:t>t</w:t>
      </w:r>
      <w:r w:rsidR="00C520A8">
        <w:t xml:space="preserve">reasure </w:t>
      </w:r>
      <w:r w:rsidR="006969A7">
        <w:t>c</w:t>
      </w:r>
      <w:r w:rsidR="00C520A8">
        <w:t>hest</w:t>
      </w:r>
      <w:bookmarkEnd w:id="50"/>
      <w:bookmarkEnd w:id="51"/>
    </w:p>
    <w:p w14:paraId="2EF79CA6" w14:textId="16502D8B" w:rsidR="008C209D" w:rsidRDefault="008C209D" w:rsidP="008C209D">
      <w:pPr>
        <w:pStyle w:val="Featurepink"/>
      </w:pPr>
      <w:r w:rsidRPr="008711C5">
        <w:rPr>
          <w:b/>
          <w:bCs/>
        </w:rPr>
        <w:t>Core concept</w:t>
      </w:r>
      <w:r>
        <w:t xml:space="preserve">: </w:t>
      </w:r>
      <w:r w:rsidR="00610FA6">
        <w:t>W</w:t>
      </w:r>
      <w:r w:rsidR="00C520A8">
        <w:t>e can measure lengths using informal and formal units.</w:t>
      </w:r>
    </w:p>
    <w:p w14:paraId="6C416BB0"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6BCF5153" w14:textId="77777777" w:rsidTr="00E013B1">
        <w:trPr>
          <w:cnfStyle w:val="100000000000" w:firstRow="1" w:lastRow="0" w:firstColumn="0" w:lastColumn="0" w:oddVBand="0" w:evenVBand="0" w:oddHBand="0" w:evenHBand="0" w:firstRowFirstColumn="0" w:firstRowLastColumn="0" w:lastRowFirstColumn="0" w:lastRowLastColumn="0"/>
        </w:trPr>
        <w:tc>
          <w:tcPr>
            <w:tcW w:w="2500" w:type="pct"/>
          </w:tcPr>
          <w:p w14:paraId="24CD218C" w14:textId="77777777" w:rsidR="00FD36EC" w:rsidRDefault="00FD36EC" w:rsidP="00496A13">
            <w:r w:rsidRPr="00510F5F">
              <w:t>Learning intentions</w:t>
            </w:r>
          </w:p>
        </w:tc>
        <w:tc>
          <w:tcPr>
            <w:tcW w:w="2500" w:type="pct"/>
          </w:tcPr>
          <w:p w14:paraId="6C8CACD5" w14:textId="77777777" w:rsidR="00FD36EC" w:rsidRDefault="00FD36EC" w:rsidP="00496A13">
            <w:r w:rsidRPr="00510F5F">
              <w:t>Success criteria</w:t>
            </w:r>
          </w:p>
        </w:tc>
      </w:tr>
      <w:tr w:rsidR="00FD36EC" w14:paraId="072A6FB7" w14:textId="77777777" w:rsidTr="00E013B1">
        <w:trPr>
          <w:cnfStyle w:val="000000100000" w:firstRow="0" w:lastRow="0" w:firstColumn="0" w:lastColumn="0" w:oddVBand="0" w:evenVBand="0" w:oddHBand="1" w:evenHBand="0" w:firstRowFirstColumn="0" w:firstRowLastColumn="0" w:lastRowFirstColumn="0" w:lastRowLastColumn="0"/>
        </w:trPr>
        <w:tc>
          <w:tcPr>
            <w:tcW w:w="2500" w:type="pct"/>
          </w:tcPr>
          <w:p w14:paraId="0B6FD75D" w14:textId="77777777" w:rsidR="00FD36EC" w:rsidRDefault="00FD36EC" w:rsidP="00496A13">
            <w:r>
              <w:t>All students are learning that:</w:t>
            </w:r>
          </w:p>
          <w:p w14:paraId="5CA5C826" w14:textId="50EE8BD6" w:rsidR="00A31CA2" w:rsidRDefault="099BEF51" w:rsidP="00A31CA2">
            <w:pPr>
              <w:pStyle w:val="ListBullet"/>
            </w:pPr>
            <w:r>
              <w:t>mathematicians can use informal and formal units to estimate and measure lengths</w:t>
            </w:r>
          </w:p>
          <w:p w14:paraId="5EFC50F0" w14:textId="2591E122" w:rsidR="00A31CA2" w:rsidRDefault="4A6D7B50" w:rsidP="00A31CA2">
            <w:pPr>
              <w:pStyle w:val="ListBullet"/>
            </w:pPr>
            <w:r>
              <w:t xml:space="preserve">metres can be abbreviated to </w:t>
            </w:r>
            <w:r w:rsidR="007347FF">
              <w:t>‘</w:t>
            </w:r>
            <w:r>
              <w:t>m</w:t>
            </w:r>
            <w:r w:rsidR="007347FF">
              <w:t>’</w:t>
            </w:r>
            <w:r w:rsidR="03904ED0">
              <w:t xml:space="preserve"> (Stage </w:t>
            </w:r>
            <w:r w:rsidR="387E364F">
              <w:t>1</w:t>
            </w:r>
            <w:r w:rsidR="03904ED0">
              <w:t>)</w:t>
            </w:r>
          </w:p>
          <w:p w14:paraId="4AA0A5AC" w14:textId="5EA6FCFA" w:rsidR="00FD36EC" w:rsidRDefault="715F499C" w:rsidP="006E4283">
            <w:pPr>
              <w:pStyle w:val="ListBullet"/>
            </w:pPr>
            <w:r>
              <w:t>mathematicians communicate their thinking and reasoning coherently and clearly</w:t>
            </w:r>
            <w:r w:rsidR="2C590049">
              <w:t>.</w:t>
            </w:r>
          </w:p>
        </w:tc>
        <w:tc>
          <w:tcPr>
            <w:tcW w:w="2500" w:type="pct"/>
          </w:tcPr>
          <w:p w14:paraId="03CACCB0" w14:textId="11A3CDB5" w:rsidR="00FD36EC" w:rsidRDefault="00FD36EC" w:rsidP="00A41F45">
            <w:r>
              <w:t>All students can</w:t>
            </w:r>
            <w:r w:rsidR="00A41F45">
              <w:t xml:space="preserve"> </w:t>
            </w:r>
            <w:r w:rsidR="099BEF51">
              <w:t>reason and explain their thinking about Captain Beard’s problem</w:t>
            </w:r>
            <w:r w:rsidR="1439C9F9">
              <w:t>.</w:t>
            </w:r>
          </w:p>
          <w:p w14:paraId="161B212E" w14:textId="77777777" w:rsidR="00FD36EC" w:rsidRDefault="00FD36EC" w:rsidP="00496A13">
            <w:r>
              <w:t>In addition, students working towards Early Stage 1 outcomes can:</w:t>
            </w:r>
          </w:p>
          <w:p w14:paraId="29D49FC1" w14:textId="6A776170" w:rsidR="0079676C" w:rsidRDefault="4B9BA64F" w:rsidP="0079676C">
            <w:pPr>
              <w:pStyle w:val="ListBullet"/>
            </w:pPr>
            <w:r>
              <w:t>identify</w:t>
            </w:r>
            <w:r w:rsidR="302B50DE">
              <w:t xml:space="preserve"> where the measurement begins and ends</w:t>
            </w:r>
          </w:p>
          <w:p w14:paraId="5D0171DF" w14:textId="2E4999C7" w:rsidR="0079676C" w:rsidRDefault="1C16D137" w:rsidP="0079676C">
            <w:pPr>
              <w:pStyle w:val="ListBullet"/>
            </w:pPr>
            <w:r>
              <w:t>u</w:t>
            </w:r>
            <w:r w:rsidR="302B50DE">
              <w:t>se direct and indirect comparisons to decide which</w:t>
            </w:r>
            <w:r w:rsidR="1D3B27D7">
              <w:t xml:space="preserve"> objects</w:t>
            </w:r>
            <w:r w:rsidR="302B50DE">
              <w:t xml:space="preserve"> </w:t>
            </w:r>
            <w:r w:rsidR="435EC377">
              <w:t>are</w:t>
            </w:r>
            <w:r w:rsidR="302B50DE">
              <w:t xml:space="preserve"> longer or shorter than the piece of string</w:t>
            </w:r>
          </w:p>
          <w:p w14:paraId="546BDED5" w14:textId="0CD76958" w:rsidR="3170D9CB" w:rsidRDefault="534B6C7A" w:rsidP="1601057C">
            <w:pPr>
              <w:pStyle w:val="ListBullet"/>
            </w:pPr>
            <w:r>
              <w:t>compare lengths using words</w:t>
            </w:r>
            <w:r w:rsidR="4E042309">
              <w:t xml:space="preserve"> such as </w:t>
            </w:r>
            <w:r>
              <w:t>long, short, longer than, shorter than, the same</w:t>
            </w:r>
            <w:r w:rsidR="579125FF">
              <w:t>.</w:t>
            </w:r>
          </w:p>
          <w:p w14:paraId="1B7A7226" w14:textId="77777777" w:rsidR="00FD36EC" w:rsidRDefault="00FD36EC" w:rsidP="0079676C">
            <w:pPr>
              <w:pStyle w:val="ListBullet"/>
              <w:numPr>
                <w:ilvl w:val="0"/>
                <w:numId w:val="0"/>
              </w:numPr>
            </w:pPr>
            <w:r>
              <w:t>In addition, students working towards Stage 1 outcomes can:</w:t>
            </w:r>
          </w:p>
          <w:p w14:paraId="4379D221" w14:textId="39028769" w:rsidR="00A31CA2" w:rsidRDefault="099BEF51" w:rsidP="00A31CA2">
            <w:pPr>
              <w:pStyle w:val="ListBullet"/>
            </w:pPr>
            <w:r>
              <w:t>estimate and measure items in the classroom using a metre</w:t>
            </w:r>
            <w:r w:rsidR="00A37C7A">
              <w:t xml:space="preserve"> ruler</w:t>
            </w:r>
          </w:p>
          <w:p w14:paraId="337F09EA" w14:textId="00E1F795" w:rsidR="00A31CA2" w:rsidRDefault="099BEF51" w:rsidP="00A31CA2">
            <w:pPr>
              <w:pStyle w:val="ListBullet"/>
            </w:pPr>
            <w:r>
              <w:lastRenderedPageBreak/>
              <w:t>use a formal unit of measurement</w:t>
            </w:r>
          </w:p>
          <w:p w14:paraId="2BAC2C40" w14:textId="76297804" w:rsidR="00FD36EC" w:rsidRPr="000C7BD6" w:rsidRDefault="099BEF51" w:rsidP="00A31CA2">
            <w:pPr>
              <w:pStyle w:val="ListBullet"/>
            </w:pPr>
            <w:r>
              <w:t>record metres using the abbreviation for metres (m)</w:t>
            </w:r>
            <w:r w:rsidR="55365CDB">
              <w:t>.</w:t>
            </w:r>
          </w:p>
        </w:tc>
      </w:tr>
    </w:tbl>
    <w:p w14:paraId="020C7881" w14:textId="77777777" w:rsidR="008C209D" w:rsidRDefault="008C209D" w:rsidP="008C209D">
      <w:pPr>
        <w:pStyle w:val="Heading3"/>
      </w:pPr>
      <w:bookmarkStart w:id="52" w:name="_Toc112318907"/>
      <w:bookmarkStart w:id="53" w:name="_Toc112320557"/>
      <w:bookmarkStart w:id="54" w:name="_Toc112320612"/>
      <w:bookmarkStart w:id="55" w:name="_Toc112320667"/>
      <w:bookmarkStart w:id="56" w:name="_Toc112320721"/>
      <w:bookmarkStart w:id="57" w:name="_Toc130821414"/>
      <w:r>
        <w:lastRenderedPageBreak/>
        <w:t xml:space="preserve">Daily number sense: </w:t>
      </w:r>
      <w:r w:rsidR="00C520A8">
        <w:t>Walk the plank counting</w:t>
      </w:r>
      <w:r>
        <w:t xml:space="preserve"> – </w:t>
      </w:r>
      <w:r w:rsidR="00C520A8">
        <w:t>10</w:t>
      </w:r>
      <w:r>
        <w:t xml:space="preserve"> minutes</w:t>
      </w:r>
      <w:bookmarkEnd w:id="52"/>
      <w:bookmarkEnd w:id="53"/>
      <w:bookmarkEnd w:id="54"/>
      <w:bookmarkEnd w:id="55"/>
      <w:bookmarkEnd w:id="56"/>
      <w:bookmarkEnd w:id="57"/>
    </w:p>
    <w:p w14:paraId="109F4C27" w14:textId="0C8B1334" w:rsidR="0079676C" w:rsidRPr="00E013B1" w:rsidRDefault="03EF1A42" w:rsidP="00E013B1">
      <w:pPr>
        <w:pStyle w:val="ListNumber"/>
        <w:numPr>
          <w:ilvl w:val="0"/>
          <w:numId w:val="23"/>
        </w:numPr>
      </w:pPr>
      <w:r w:rsidRPr="00E013B1">
        <w:t>Build student understanding of whole numbers by counting forwards and backwards</w:t>
      </w:r>
      <w:r w:rsidR="003C0E31">
        <w:t xml:space="preserve"> by tens to at least 120</w:t>
      </w:r>
      <w:r w:rsidRPr="00E013B1">
        <w:t>.</w:t>
      </w:r>
    </w:p>
    <w:p w14:paraId="4A392865" w14:textId="36DA8706" w:rsidR="0079676C" w:rsidRPr="00E013B1" w:rsidRDefault="0079676C" w:rsidP="00E013B1">
      <w:pPr>
        <w:pStyle w:val="ListNumber"/>
      </w:pPr>
      <w:r w:rsidRPr="00E013B1">
        <w:t xml:space="preserve">Draw </w:t>
      </w:r>
      <w:r w:rsidR="4B5AD6AC" w:rsidRPr="00E013B1">
        <w:t>a</w:t>
      </w:r>
      <w:r w:rsidRPr="00E013B1">
        <w:t xml:space="preserve"> number line </w:t>
      </w:r>
      <w:r w:rsidR="3AB3302B" w:rsidRPr="00E013B1">
        <w:t>on the ground</w:t>
      </w:r>
      <w:r w:rsidR="16E613D6" w:rsidRPr="00E013B1">
        <w:t xml:space="preserve"> marking </w:t>
      </w:r>
      <w:r w:rsidRPr="00E013B1">
        <w:t>0</w:t>
      </w:r>
      <w:r w:rsidR="16E613D6" w:rsidRPr="00E013B1">
        <w:t xml:space="preserve">, 60 and </w:t>
      </w:r>
      <w:r w:rsidRPr="00E013B1">
        <w:t xml:space="preserve">120. Call out a number </w:t>
      </w:r>
      <w:r w:rsidR="16E613D6" w:rsidRPr="00E013B1">
        <w:t>and ask a s</w:t>
      </w:r>
      <w:r w:rsidR="4B5AD6AC" w:rsidRPr="00E013B1">
        <w:t>tudent</w:t>
      </w:r>
      <w:r w:rsidR="16E613D6" w:rsidRPr="00E013B1">
        <w:t xml:space="preserve"> to</w:t>
      </w:r>
      <w:r w:rsidRPr="00E013B1">
        <w:t xml:space="preserve"> stand on the number line where they think this number would be. </w:t>
      </w:r>
      <w:r w:rsidR="4B5AD6AC" w:rsidRPr="00E013B1">
        <w:t xml:space="preserve">Ask </w:t>
      </w:r>
      <w:r w:rsidR="16E613D6" w:rsidRPr="00E013B1">
        <w:t>the class if they agree/disagree and select students to identify</w:t>
      </w:r>
      <w:r w:rsidRPr="00E013B1">
        <w:t xml:space="preserve"> what information they used to work out where the number would be.</w:t>
      </w:r>
    </w:p>
    <w:p w14:paraId="0DCF7553" w14:textId="4FAA1224" w:rsidR="0079676C" w:rsidRPr="00E013B1" w:rsidRDefault="0079676C" w:rsidP="00E013B1">
      <w:pPr>
        <w:pStyle w:val="ListNumber"/>
      </w:pPr>
      <w:r w:rsidRPr="00E013B1">
        <w:t xml:space="preserve">Lead the students in oral counting by </w:t>
      </w:r>
      <w:r w:rsidR="3C881A94" w:rsidRPr="00E013B1">
        <w:t>ten</w:t>
      </w:r>
      <w:r w:rsidRPr="00E013B1">
        <w:t xml:space="preserve">s </w:t>
      </w:r>
      <w:r w:rsidR="00C0795C">
        <w:t xml:space="preserve">to walk the plank </w:t>
      </w:r>
      <w:r w:rsidRPr="00E013B1">
        <w:t xml:space="preserve">forward and backwards. Use a number chart to support students by pointing to the multiples of </w:t>
      </w:r>
      <w:r w:rsidR="66679DE8" w:rsidRPr="00E013B1">
        <w:t>ten</w:t>
      </w:r>
      <w:r w:rsidR="4B5AD6AC" w:rsidRPr="00E013B1">
        <w:t>.</w:t>
      </w:r>
      <w:r w:rsidRPr="00E013B1">
        <w:t xml:space="preserve"> Vary the activity by using other counting patterns such as </w:t>
      </w:r>
      <w:r w:rsidR="09910C8F" w:rsidRPr="00E013B1">
        <w:t>two</w:t>
      </w:r>
      <w:r w:rsidRPr="00E013B1">
        <w:t xml:space="preserve">s and </w:t>
      </w:r>
      <w:r w:rsidR="7AE22C43" w:rsidRPr="00E013B1">
        <w:t>five</w:t>
      </w:r>
      <w:r w:rsidRPr="00E013B1">
        <w:t>s, forwards and backwards from any starting point.</w:t>
      </w:r>
    </w:p>
    <w:p w14:paraId="6AD4A154" w14:textId="3BE0FEB4" w:rsidR="0079676C" w:rsidRPr="00E013B1" w:rsidRDefault="03EF1A42" w:rsidP="00E013B1">
      <w:pPr>
        <w:pStyle w:val="ListNumber"/>
      </w:pPr>
      <w:r w:rsidRPr="00E013B1">
        <w:t>For Early Stage 1, adap</w:t>
      </w:r>
      <w:r w:rsidR="0EA06775" w:rsidRPr="00E013B1">
        <w:t xml:space="preserve">t task to </w:t>
      </w:r>
      <w:r w:rsidR="045BF82F" w:rsidRPr="00E013B1">
        <w:t xml:space="preserve">include </w:t>
      </w:r>
      <w:r w:rsidRPr="00E013B1">
        <w:t xml:space="preserve">forward and backward counting sequences. Lead the students in oral counting to </w:t>
      </w:r>
      <w:r w:rsidR="24C3BFBE" w:rsidRPr="00E013B1">
        <w:t>10</w:t>
      </w:r>
      <w:r w:rsidR="00673DFC">
        <w:t>,</w:t>
      </w:r>
      <w:r w:rsidR="149C871D" w:rsidRPr="00E013B1">
        <w:t xml:space="preserve"> forwards and backwards</w:t>
      </w:r>
      <w:r w:rsidRPr="00E013B1">
        <w:t xml:space="preserve">. Coordinate body actions, such as clapping, </w:t>
      </w:r>
      <w:r w:rsidR="70FA5230" w:rsidRPr="00E013B1">
        <w:t>clicking,</w:t>
      </w:r>
      <w:r w:rsidRPr="00E013B1">
        <w:t xml:space="preserve"> or stamping with each number as it is counted. Ask students what the number </w:t>
      </w:r>
      <w:r w:rsidR="488641B8" w:rsidRPr="00E013B1">
        <w:t xml:space="preserve">would be if it were </w:t>
      </w:r>
      <w:r w:rsidRPr="00E013B1">
        <w:t xml:space="preserve">one less </w:t>
      </w:r>
      <w:r w:rsidR="54EBCDF6" w:rsidRPr="00E013B1">
        <w:t>or</w:t>
      </w:r>
      <w:r w:rsidRPr="00E013B1">
        <w:t xml:space="preserve"> one more.</w:t>
      </w:r>
    </w:p>
    <w:p w14:paraId="7A3E0BD9" w14:textId="32F697ED" w:rsidR="0079676C" w:rsidRPr="00746C94" w:rsidRDefault="50FE3DC6" w:rsidP="00746C94">
      <w:pPr>
        <w:ind w:left="567"/>
      </w:pPr>
      <w:r w:rsidRPr="00746C94">
        <w:rPr>
          <w:rStyle w:val="Strong"/>
        </w:rPr>
        <w:t>Variation</w:t>
      </w:r>
      <w:r w:rsidR="0079676C" w:rsidRPr="00746C94">
        <w:t xml:space="preserve">: </w:t>
      </w:r>
      <w:r w:rsidR="2C4BF564" w:rsidRPr="00746C94">
        <w:t>Early Stage 1 s</w:t>
      </w:r>
      <w:r w:rsidR="0079676C" w:rsidRPr="00746C94">
        <w:t>tudents can play counting hopscotch</w:t>
      </w:r>
      <w:r w:rsidR="4B5AD6AC" w:rsidRPr="00746C94">
        <w:t>.</w:t>
      </w:r>
      <w:r w:rsidR="0079676C" w:rsidRPr="00746C94">
        <w:t xml:space="preserve"> Student</w:t>
      </w:r>
      <w:r w:rsidR="00A74FAC">
        <w:t>s</w:t>
      </w:r>
      <w:r w:rsidR="0079676C" w:rsidRPr="00746C94">
        <w:t xml:space="preserve"> </w:t>
      </w:r>
      <w:r w:rsidR="0079676C" w:rsidRPr="00C17ACF">
        <w:t xml:space="preserve">can throw a small </w:t>
      </w:r>
      <w:r w:rsidR="004C16D7" w:rsidRPr="00C17ACF">
        <w:t>beanbag</w:t>
      </w:r>
      <w:r w:rsidR="0079676C" w:rsidRPr="00C17ACF">
        <w:t xml:space="preserve"> to land</w:t>
      </w:r>
      <w:r w:rsidR="0079676C" w:rsidRPr="00746C94">
        <w:t xml:space="preserve"> on a number. Students can hop to the number, pick up </w:t>
      </w:r>
      <w:r w:rsidR="00061967" w:rsidRPr="00746C94">
        <w:t>the beanbag</w:t>
      </w:r>
      <w:r w:rsidR="0079676C" w:rsidRPr="00746C94">
        <w:t xml:space="preserve"> and count back down to the start.</w:t>
      </w:r>
    </w:p>
    <w:p w14:paraId="3959793F" w14:textId="721415B3" w:rsidR="000933C9" w:rsidRDefault="60C53EF8" w:rsidP="000933C9">
      <w:r>
        <w:t>Th</w:t>
      </w:r>
      <w:r w:rsidR="529361DE">
        <w:t>e</w:t>
      </w:r>
      <w:r>
        <w:t xml:space="preserve"> table</w:t>
      </w:r>
      <w:r w:rsidR="04E9015F">
        <w:t xml:space="preserve"> below</w:t>
      </w:r>
      <w:r>
        <w:t xml:space="preserv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0933C9" w14:paraId="1CFBE41E" w14:textId="77777777" w:rsidTr="00E013B1">
        <w:trPr>
          <w:cnfStyle w:val="100000000000" w:firstRow="1" w:lastRow="0" w:firstColumn="0" w:lastColumn="0" w:oddVBand="0" w:evenVBand="0" w:oddHBand="0" w:evenHBand="0" w:firstRowFirstColumn="0" w:firstRowLastColumn="0" w:lastRowFirstColumn="0" w:lastRowLastColumn="0"/>
        </w:trPr>
        <w:tc>
          <w:tcPr>
            <w:tcW w:w="1667" w:type="pct"/>
          </w:tcPr>
          <w:p w14:paraId="388D31A4" w14:textId="77777777" w:rsidR="000933C9" w:rsidRDefault="000933C9" w:rsidP="00496A13">
            <w:r w:rsidRPr="005826E5">
              <w:lastRenderedPageBreak/>
              <w:t>Assessment opportunities</w:t>
            </w:r>
          </w:p>
        </w:tc>
        <w:tc>
          <w:tcPr>
            <w:tcW w:w="1667" w:type="pct"/>
          </w:tcPr>
          <w:p w14:paraId="1BB62C8F" w14:textId="77777777" w:rsidR="000933C9" w:rsidRDefault="000933C9" w:rsidP="00496A13">
            <w:r w:rsidRPr="005826E5">
              <w:t>Too hard?</w:t>
            </w:r>
          </w:p>
        </w:tc>
        <w:tc>
          <w:tcPr>
            <w:tcW w:w="1667" w:type="pct"/>
          </w:tcPr>
          <w:p w14:paraId="36D82478" w14:textId="77777777" w:rsidR="000933C9" w:rsidRDefault="000933C9" w:rsidP="00496A13">
            <w:r w:rsidRPr="005826E5">
              <w:t>Too easy?</w:t>
            </w:r>
          </w:p>
        </w:tc>
      </w:tr>
      <w:tr w:rsidR="000933C9" w14:paraId="1D1A9B59" w14:textId="77777777" w:rsidTr="00E013B1">
        <w:trPr>
          <w:cnfStyle w:val="000000100000" w:firstRow="0" w:lastRow="0" w:firstColumn="0" w:lastColumn="0" w:oddVBand="0" w:evenVBand="0" w:oddHBand="1" w:evenHBand="0" w:firstRowFirstColumn="0" w:firstRowLastColumn="0" w:lastRowFirstColumn="0" w:lastRowLastColumn="0"/>
          <w:trHeight w:val="3960"/>
        </w:trPr>
        <w:tc>
          <w:tcPr>
            <w:tcW w:w="1667" w:type="pct"/>
          </w:tcPr>
          <w:p w14:paraId="066B022F" w14:textId="77777777" w:rsidR="000933C9" w:rsidRDefault="000933C9" w:rsidP="00496A13">
            <w:r>
              <w:t>What to look for:</w:t>
            </w:r>
          </w:p>
          <w:p w14:paraId="348625CC" w14:textId="3A5BC000" w:rsidR="000933C9" w:rsidRPr="00E93E22" w:rsidRDefault="74700345" w:rsidP="4395B3B5">
            <w:pPr>
              <w:pStyle w:val="ListBullet"/>
            </w:pPr>
            <w:r>
              <w:t>Can students</w:t>
            </w:r>
            <w:r w:rsidR="7F96FFF5">
              <w:t xml:space="preserve"> </w:t>
            </w:r>
            <w:r w:rsidR="5534AD49">
              <w:t>count forward and backwards</w:t>
            </w:r>
            <w:r w:rsidR="1A02C02A">
              <w:t>?</w:t>
            </w:r>
            <w:r w:rsidR="3D83D363">
              <w:t xml:space="preserve"> </w:t>
            </w:r>
            <w:r w:rsidR="3D83D363" w:rsidRPr="023D0E80">
              <w:rPr>
                <w:b/>
                <w:bCs/>
              </w:rPr>
              <w:t>(</w:t>
            </w:r>
            <w:r w:rsidR="5DCA70E5" w:rsidRPr="023D0E80">
              <w:rPr>
                <w:b/>
                <w:bCs/>
              </w:rPr>
              <w:t>MAE-</w:t>
            </w:r>
            <w:r w:rsidR="0404C805" w:rsidRPr="023D0E80">
              <w:rPr>
                <w:b/>
                <w:bCs/>
              </w:rPr>
              <w:t>RW</w:t>
            </w:r>
            <w:r w:rsidR="475FEF6E" w:rsidRPr="023D0E80">
              <w:rPr>
                <w:b/>
                <w:bCs/>
              </w:rPr>
              <w:t>N-0</w:t>
            </w:r>
            <w:r w:rsidR="63E8918A" w:rsidRPr="023D0E80">
              <w:rPr>
                <w:b/>
                <w:bCs/>
              </w:rPr>
              <w:t>1, MAE-RWN-02)</w:t>
            </w:r>
          </w:p>
          <w:p w14:paraId="523F69CA" w14:textId="0D543FB5" w:rsidR="000933C9" w:rsidRDefault="000933C9" w:rsidP="00496A13">
            <w:pPr>
              <w:pStyle w:val="ListBullet"/>
              <w:rPr>
                <w:rStyle w:val="Strong"/>
              </w:rPr>
            </w:pPr>
            <w:r>
              <w:t>Can students count forwards and backwards by</w:t>
            </w:r>
            <w:r w:rsidR="6C27F0BA">
              <w:t xml:space="preserve"> </w:t>
            </w:r>
            <w:r w:rsidR="00B6537F">
              <w:t>ten</w:t>
            </w:r>
            <w:r>
              <w:t xml:space="preserve">s, </w:t>
            </w:r>
            <w:proofErr w:type="gramStart"/>
            <w:r w:rsidR="00B6537F">
              <w:t>two</w:t>
            </w:r>
            <w:r>
              <w:t>s</w:t>
            </w:r>
            <w:proofErr w:type="gramEnd"/>
            <w:r>
              <w:t xml:space="preserve"> and </w:t>
            </w:r>
            <w:r w:rsidR="00B6537F">
              <w:t>five</w:t>
            </w:r>
            <w:r>
              <w:t xml:space="preserve">s from any starting point? </w:t>
            </w:r>
            <w:r w:rsidRPr="023D0E80">
              <w:rPr>
                <w:rStyle w:val="Strong"/>
              </w:rPr>
              <w:t>(MA1-FG-01)</w:t>
            </w:r>
          </w:p>
          <w:p w14:paraId="65CA445F" w14:textId="342E8817" w:rsidR="000933C9" w:rsidRDefault="000933C9" w:rsidP="00496A13">
            <w:pPr>
              <w:pStyle w:val="ListBullet"/>
              <w:rPr>
                <w:rStyle w:val="Strong"/>
              </w:rPr>
            </w:pPr>
            <w:r>
              <w:t>Are students able to locate the approximate position of multiples of 10, 2 and 5 on a model of a number line from 0</w:t>
            </w:r>
            <w:r w:rsidR="00B6537F">
              <w:t>-</w:t>
            </w:r>
            <w:r>
              <w:t xml:space="preserve">120? </w:t>
            </w:r>
            <w:r w:rsidRPr="023D0E80">
              <w:rPr>
                <w:rStyle w:val="Strong"/>
              </w:rPr>
              <w:t>(MA1-FG-01)</w:t>
            </w:r>
          </w:p>
        </w:tc>
        <w:tc>
          <w:tcPr>
            <w:tcW w:w="1667" w:type="pct"/>
          </w:tcPr>
          <w:p w14:paraId="5F5D45EF" w14:textId="79C825BB" w:rsidR="000933C9" w:rsidRPr="00A721AE" w:rsidRDefault="46435336" w:rsidP="00496A13">
            <w:r>
              <w:t>Students are unable to count for</w:t>
            </w:r>
            <w:r w:rsidR="352971A7">
              <w:t>ward and backwards on the plank</w:t>
            </w:r>
            <w:r w:rsidR="009540BE">
              <w:t>.</w:t>
            </w:r>
          </w:p>
          <w:p w14:paraId="6464E52C" w14:textId="4D0928A9" w:rsidR="3EFDB6A5" w:rsidRDefault="584CE0FC" w:rsidP="4395B3B5">
            <w:pPr>
              <w:pStyle w:val="ListBullet"/>
            </w:pPr>
            <w:r>
              <w:t>P</w:t>
            </w:r>
            <w:r w:rsidR="622C6539">
              <w:t>rovide multiple experiences in rhymic</w:t>
            </w:r>
            <w:r w:rsidR="5C293B74">
              <w:t>al</w:t>
            </w:r>
            <w:r w:rsidR="622C6539">
              <w:t xml:space="preserve"> games counting by </w:t>
            </w:r>
            <w:r w:rsidR="15BE97E1">
              <w:t>one</w:t>
            </w:r>
            <w:r w:rsidR="622C6539">
              <w:t>s</w:t>
            </w:r>
            <w:r w:rsidR="4E800F2E">
              <w:t>.</w:t>
            </w:r>
          </w:p>
          <w:p w14:paraId="367FAEF7" w14:textId="76A3E40E" w:rsidR="000933C9" w:rsidRDefault="7F30AE3B" w:rsidP="0448C553">
            <w:pPr>
              <w:pStyle w:val="ListBullet"/>
            </w:pPr>
            <w:r>
              <w:t>S</w:t>
            </w:r>
            <w:r w:rsidR="3C099A7E">
              <w:t>upport students to orally count in sequence</w:t>
            </w:r>
            <w:r w:rsidR="08B133AC">
              <w:t xml:space="preserve"> to 5</w:t>
            </w:r>
            <w:r w:rsidR="009540BE">
              <w:t>.</w:t>
            </w:r>
          </w:p>
          <w:p w14:paraId="684B5289" w14:textId="55A3D123" w:rsidR="000933C9" w:rsidRDefault="6AE72036" w:rsidP="0448C553">
            <w:pPr>
              <w:pStyle w:val="ListBullet"/>
              <w:numPr>
                <w:ilvl w:val="0"/>
                <w:numId w:val="0"/>
              </w:numPr>
            </w:pPr>
            <w:r>
              <w:t xml:space="preserve">Students are unable to count forwards and backwards by </w:t>
            </w:r>
            <w:r w:rsidR="77B5FD9E">
              <w:t>ten</w:t>
            </w:r>
            <w:r>
              <w:t xml:space="preserve">s, </w:t>
            </w:r>
            <w:r w:rsidR="00EC1FD5">
              <w:t>twos,</w:t>
            </w:r>
            <w:r>
              <w:t xml:space="preserve"> and </w:t>
            </w:r>
            <w:r w:rsidR="0B9069E2">
              <w:t>fives</w:t>
            </w:r>
            <w:r w:rsidR="009540BE">
              <w:t>.</w:t>
            </w:r>
          </w:p>
          <w:p w14:paraId="4B035701" w14:textId="45E1C821" w:rsidR="56E32D80" w:rsidRDefault="115CA1F6" w:rsidP="696AC058">
            <w:pPr>
              <w:pStyle w:val="ListBullet"/>
            </w:pPr>
            <w:r>
              <w:t>Students look at a number chart to prompt skip counting.</w:t>
            </w:r>
          </w:p>
          <w:p w14:paraId="24CA9F1F" w14:textId="6EE2CACA" w:rsidR="000933C9" w:rsidRPr="00A721AE" w:rsidRDefault="46778B09" w:rsidP="00C36A8A">
            <w:pPr>
              <w:pStyle w:val="ListBullet"/>
            </w:pPr>
            <w:r>
              <w:t>S</w:t>
            </w:r>
            <w:r w:rsidR="6AE72036">
              <w:t>caffold counting with concrete materials such as connecting blocks</w:t>
            </w:r>
            <w:r w:rsidR="58175705">
              <w:t>.</w:t>
            </w:r>
          </w:p>
        </w:tc>
        <w:tc>
          <w:tcPr>
            <w:tcW w:w="1667" w:type="pct"/>
          </w:tcPr>
          <w:p w14:paraId="756BC50E" w14:textId="29B379B1" w:rsidR="000933C9" w:rsidRDefault="3700D594" w:rsidP="00496A13">
            <w:r>
              <w:t xml:space="preserve">Students </w:t>
            </w:r>
            <w:proofErr w:type="gramStart"/>
            <w:r>
              <w:t>are able to</w:t>
            </w:r>
            <w:proofErr w:type="gramEnd"/>
            <w:r>
              <w:t xml:space="preserve"> count</w:t>
            </w:r>
            <w:r w:rsidR="092C66C3">
              <w:t xml:space="preserve"> forwards and backwards flexibly on the plank</w:t>
            </w:r>
            <w:r w:rsidR="009540BE">
              <w:t>.</w:t>
            </w:r>
          </w:p>
          <w:p w14:paraId="75809C9A" w14:textId="5F501AAD" w:rsidR="000933C9" w:rsidRDefault="46A91F36" w:rsidP="0448C553">
            <w:pPr>
              <w:pStyle w:val="ListBullet"/>
            </w:pPr>
            <w:r>
              <w:t>S</w:t>
            </w:r>
            <w:r w:rsidR="4277F5AC">
              <w:t>tudent identif</w:t>
            </w:r>
            <w:r w:rsidR="7F18C449">
              <w:t>ies</w:t>
            </w:r>
            <w:r w:rsidR="4277F5AC">
              <w:t xml:space="preserve"> 2 numbers before or after numbers</w:t>
            </w:r>
            <w:r w:rsidR="5C64B06D">
              <w:t xml:space="preserve"> on the plank.</w:t>
            </w:r>
          </w:p>
          <w:p w14:paraId="488E5097" w14:textId="2FBDCDCB" w:rsidR="4AF222DD" w:rsidRDefault="4AF222DD" w:rsidP="3FDA1261">
            <w:pPr>
              <w:pStyle w:val="ListBullet"/>
            </w:pPr>
            <w:r>
              <w:t>Students may create their own number pattern on the plank.</w:t>
            </w:r>
          </w:p>
          <w:p w14:paraId="0C473F55" w14:textId="2609F219" w:rsidR="000933C9" w:rsidRDefault="000933C9" w:rsidP="00496A13">
            <w:r>
              <w:t xml:space="preserve">Students can count forwards and backwards by </w:t>
            </w:r>
            <w:r w:rsidR="58525356">
              <w:t>ten</w:t>
            </w:r>
            <w:r>
              <w:t xml:space="preserve">s, </w:t>
            </w:r>
            <w:r w:rsidR="00EC1FD5">
              <w:t>twos,</w:t>
            </w:r>
            <w:r>
              <w:t xml:space="preserve"> and </w:t>
            </w:r>
            <w:r w:rsidR="3803BBA5">
              <w:t>five</w:t>
            </w:r>
            <w:r>
              <w:t>s</w:t>
            </w:r>
            <w:r w:rsidR="009540BE">
              <w:t>.</w:t>
            </w:r>
          </w:p>
          <w:p w14:paraId="245555E7" w14:textId="733B0A44" w:rsidR="000933C9" w:rsidRPr="00357FD4" w:rsidRDefault="6D51AA42" w:rsidP="00496A13">
            <w:pPr>
              <w:pStyle w:val="ListBullet"/>
            </w:pPr>
            <w:r>
              <w:t>S</w:t>
            </w:r>
            <w:r w:rsidR="6AE72036">
              <w:t xml:space="preserve">tudents count by </w:t>
            </w:r>
            <w:r w:rsidR="2712D37E">
              <w:t>ten</w:t>
            </w:r>
            <w:r w:rsidR="6AE72036">
              <w:t xml:space="preserve">s, </w:t>
            </w:r>
            <w:r w:rsidR="56D552FC">
              <w:t>two</w:t>
            </w:r>
            <w:r w:rsidR="6AE72036">
              <w:t xml:space="preserve">s, </w:t>
            </w:r>
            <w:r w:rsidR="793D38BB">
              <w:t>five</w:t>
            </w:r>
            <w:r w:rsidR="6AE72036">
              <w:t>s off the decade</w:t>
            </w:r>
            <w:r w:rsidR="45852FD9">
              <w:t>.</w:t>
            </w:r>
          </w:p>
          <w:p w14:paraId="78CD5755" w14:textId="23FC1EFA" w:rsidR="000933C9" w:rsidRPr="00357FD4" w:rsidRDefault="245DD8E7" w:rsidP="00496A13">
            <w:pPr>
              <w:pStyle w:val="ListBullet"/>
            </w:pPr>
            <w:r>
              <w:t>S</w:t>
            </w:r>
            <w:r w:rsidR="6AE72036">
              <w:t xml:space="preserve">tudents count by </w:t>
            </w:r>
            <w:r w:rsidR="30F98725">
              <w:t>six</w:t>
            </w:r>
            <w:r w:rsidR="005C1FF9">
              <w:t>e</w:t>
            </w:r>
            <w:r w:rsidR="6AE72036">
              <w:t xml:space="preserve">s, </w:t>
            </w:r>
            <w:r w:rsidR="00EC1FD5">
              <w:t>sevens,</w:t>
            </w:r>
            <w:r w:rsidR="6AE72036">
              <w:t xml:space="preserve"> or </w:t>
            </w:r>
            <w:r w:rsidR="5BFB78D5">
              <w:t>eight</w:t>
            </w:r>
            <w:r w:rsidR="6AE72036">
              <w:t>s.</w:t>
            </w:r>
          </w:p>
          <w:p w14:paraId="789C3E9A" w14:textId="64FA5084" w:rsidR="000933C9" w:rsidRDefault="7D56E00C" w:rsidP="00496A13">
            <w:pPr>
              <w:pStyle w:val="ListBullet"/>
            </w:pPr>
            <w:r>
              <w:t>I</w:t>
            </w:r>
            <w:r w:rsidR="6AE72036">
              <w:t>ncrease the number range from 120 to 250</w:t>
            </w:r>
            <w:r w:rsidR="0837024A">
              <w:t>.</w:t>
            </w:r>
          </w:p>
        </w:tc>
      </w:tr>
    </w:tbl>
    <w:p w14:paraId="20C6737C" w14:textId="77777777" w:rsidR="008C209D" w:rsidRDefault="00C520A8" w:rsidP="008C209D">
      <w:pPr>
        <w:pStyle w:val="Heading3"/>
      </w:pPr>
      <w:bookmarkStart w:id="58" w:name="_Toc112318908"/>
      <w:bookmarkStart w:id="59" w:name="_Toc112320558"/>
      <w:bookmarkStart w:id="60" w:name="_Toc112320613"/>
      <w:bookmarkStart w:id="61" w:name="_Toc112320668"/>
      <w:bookmarkStart w:id="62" w:name="_Toc112320722"/>
      <w:bookmarkStart w:id="63" w:name="_Toc130821415"/>
      <w:r>
        <w:t>Captain Beard’s Investigation</w:t>
      </w:r>
      <w:r w:rsidR="008C209D">
        <w:t xml:space="preserve"> – </w:t>
      </w:r>
      <w:r>
        <w:t>50</w:t>
      </w:r>
      <w:r w:rsidR="008C209D">
        <w:t xml:space="preserve"> minutes</w:t>
      </w:r>
      <w:bookmarkEnd w:id="58"/>
      <w:bookmarkEnd w:id="59"/>
      <w:bookmarkEnd w:id="60"/>
      <w:bookmarkEnd w:id="61"/>
      <w:bookmarkEnd w:id="62"/>
      <w:bookmarkEnd w:id="63"/>
    </w:p>
    <w:p w14:paraId="784920D4" w14:textId="4C5CC0D0" w:rsidR="009644DD" w:rsidRDefault="009644DD" w:rsidP="008A47BF">
      <w:pPr>
        <w:pStyle w:val="FeatureBox"/>
      </w:pPr>
      <w:r>
        <w:t xml:space="preserve">This </w:t>
      </w:r>
      <w:r w:rsidR="007E2E3F">
        <w:t>activity</w:t>
      </w:r>
      <w:r>
        <w:t xml:space="preserve"> has been adapted from </w:t>
      </w:r>
      <w:hyperlink r:id="rId10" w:history="1">
        <w:r w:rsidR="007E2E3F" w:rsidRPr="00127852">
          <w:rPr>
            <w:rStyle w:val="Hyperlink"/>
          </w:rPr>
          <w:t>Can You Do it Too?</w:t>
        </w:r>
      </w:hyperlink>
      <w:r w:rsidR="007E2E3F">
        <w:t xml:space="preserve"> by the </w:t>
      </w:r>
      <w:r w:rsidR="007E2E3F" w:rsidRPr="00BC288D">
        <w:t>University</w:t>
      </w:r>
      <w:r w:rsidR="007E2E3F">
        <w:t xml:space="preserve"> of</w:t>
      </w:r>
      <w:r w:rsidR="007E2E3F" w:rsidRPr="00BC288D">
        <w:t xml:space="preserve"> Cambridge (NRICH).</w:t>
      </w:r>
    </w:p>
    <w:p w14:paraId="287D5B7B" w14:textId="59677570" w:rsidR="009644DD" w:rsidRPr="00E013B1" w:rsidRDefault="417A0DD9" w:rsidP="00E013B1">
      <w:pPr>
        <w:pStyle w:val="ListNumber"/>
      </w:pPr>
      <w:r w:rsidRPr="00E013B1">
        <w:lastRenderedPageBreak/>
        <w:t>As a class, discuss what students already know about length. Create a class anchor chart focus</w:t>
      </w:r>
      <w:r w:rsidR="00134D85" w:rsidRPr="00E013B1">
        <w:t>ing</w:t>
      </w:r>
      <w:r w:rsidRPr="00E013B1">
        <w:t xml:space="preserve"> on a definition, vocabulary, units of measurement and how to measure </w:t>
      </w:r>
      <w:r w:rsidR="008A47BF" w:rsidRPr="00E013B1">
        <w:t>(</w:t>
      </w:r>
      <w:r w:rsidRPr="00E013B1">
        <w:t>se</w:t>
      </w:r>
      <w:r w:rsidR="008A47BF" w:rsidRPr="00E013B1">
        <w:t xml:space="preserve">e </w:t>
      </w:r>
      <w:r w:rsidR="008A47BF" w:rsidRPr="00E013B1">
        <w:fldChar w:fldCharType="begin"/>
      </w:r>
      <w:r w:rsidR="008A47BF" w:rsidRPr="00E013B1">
        <w:instrText xml:space="preserve"> REF _Ref115187166 \h </w:instrText>
      </w:r>
      <w:r w:rsidR="00E013B1">
        <w:instrText xml:space="preserve"> \* MERGEFORMAT </w:instrText>
      </w:r>
      <w:r w:rsidR="008A47BF" w:rsidRPr="00E013B1">
        <w:fldChar w:fldCharType="separate"/>
      </w:r>
      <w:r w:rsidR="008A47BF" w:rsidRPr="00E013B1">
        <w:t>Figure 1</w:t>
      </w:r>
      <w:r w:rsidR="008A47BF" w:rsidRPr="00E013B1">
        <w:fldChar w:fldCharType="end"/>
      </w:r>
      <w:r w:rsidR="008A47BF" w:rsidRPr="00E013B1">
        <w:t>)</w:t>
      </w:r>
      <w:r w:rsidR="1C5DD18E" w:rsidRPr="00E013B1">
        <w:t>.</w:t>
      </w:r>
    </w:p>
    <w:p w14:paraId="6D8ADA7B" w14:textId="7A6A231B" w:rsidR="009540BE" w:rsidRDefault="009540BE" w:rsidP="009540BE">
      <w:pPr>
        <w:pStyle w:val="Caption"/>
      </w:pPr>
      <w:bookmarkStart w:id="64" w:name="_Ref115187166"/>
      <w:bookmarkStart w:id="65" w:name="_Ref114834134"/>
      <w:r>
        <w:t xml:space="preserve">Figure </w:t>
      </w:r>
      <w:r>
        <w:fldChar w:fldCharType="begin"/>
      </w:r>
      <w:r>
        <w:instrText>SEQ Figure \* ARABIC</w:instrText>
      </w:r>
      <w:r>
        <w:fldChar w:fldCharType="separate"/>
      </w:r>
      <w:r>
        <w:rPr>
          <w:noProof/>
        </w:rPr>
        <w:t>1</w:t>
      </w:r>
      <w:r>
        <w:fldChar w:fldCharType="end"/>
      </w:r>
      <w:bookmarkEnd w:id="64"/>
      <w:r>
        <w:t xml:space="preserve"> </w:t>
      </w:r>
      <w:r w:rsidR="00F03C93">
        <w:t>–</w:t>
      </w:r>
      <w:r>
        <w:t xml:space="preserve"> </w:t>
      </w:r>
      <w:r w:rsidRPr="000A49B4">
        <w:t>Example measurement anchor chart</w:t>
      </w:r>
      <w:bookmarkEnd w:id="65"/>
    </w:p>
    <w:p w14:paraId="54D1B659" w14:textId="7F8D3654" w:rsidR="00F03C93" w:rsidRPr="00F03C93" w:rsidRDefault="00F03C93" w:rsidP="00F03C93">
      <w:r>
        <w:rPr>
          <w:noProof/>
          <w:sz w:val="16"/>
          <w:szCs w:val="16"/>
        </w:rPr>
        <w:drawing>
          <wp:inline distT="0" distB="0" distL="0" distR="0" wp14:anchorId="676A2F3F" wp14:editId="08402B25">
            <wp:extent cx="3289328" cy="4652963"/>
            <wp:effectExtent l="0" t="0" r="6350" b="0"/>
            <wp:docPr id="16" name="Picture 16" descr="Example of an anchor chart. Heading reads Length. Subheadings are What is it?, units of measure, vocabulary, and how to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xample of an anchor chart. Heading reads Length. Subheadings are What is it?, units of measure, vocabulary, and how to meas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4866" cy="4689088"/>
                    </a:xfrm>
                    <a:prstGeom prst="rect">
                      <a:avLst/>
                    </a:prstGeom>
                  </pic:spPr>
                </pic:pic>
              </a:graphicData>
            </a:graphic>
          </wp:inline>
        </w:drawing>
      </w:r>
    </w:p>
    <w:p w14:paraId="799AC9E9" w14:textId="5642830F" w:rsidR="00785708" w:rsidRPr="00785708" w:rsidRDefault="00785708" w:rsidP="00785708">
      <w:pPr>
        <w:rPr>
          <w:rStyle w:val="SubtleReference"/>
        </w:rPr>
      </w:pPr>
      <w:r w:rsidRPr="00785708">
        <w:rPr>
          <w:rStyle w:val="SubtleReference"/>
        </w:rPr>
        <w:t xml:space="preserve">Images sourced from </w:t>
      </w:r>
      <w:hyperlink r:id="rId12" w:history="1">
        <w:r w:rsidRPr="00785708">
          <w:rPr>
            <w:rStyle w:val="Hyperlink"/>
            <w:sz w:val="22"/>
            <w:szCs w:val="22"/>
          </w:rPr>
          <w:t>Canva</w:t>
        </w:r>
      </w:hyperlink>
      <w:r w:rsidRPr="00785708">
        <w:rPr>
          <w:rStyle w:val="SubtleReference"/>
        </w:rPr>
        <w:t xml:space="preserve"> and used in accordance with the </w:t>
      </w:r>
      <w:hyperlink r:id="rId13" w:history="1">
        <w:r w:rsidR="00415F3C">
          <w:rPr>
            <w:rStyle w:val="Hyperlink"/>
            <w:sz w:val="22"/>
            <w:szCs w:val="22"/>
          </w:rPr>
          <w:t>Canva Content Licen</w:t>
        </w:r>
        <w:r w:rsidR="00421215">
          <w:rPr>
            <w:rStyle w:val="Hyperlink"/>
            <w:sz w:val="22"/>
            <w:szCs w:val="22"/>
          </w:rPr>
          <w:t>s</w:t>
        </w:r>
        <w:r w:rsidR="00415F3C">
          <w:rPr>
            <w:rStyle w:val="Hyperlink"/>
            <w:sz w:val="22"/>
            <w:szCs w:val="22"/>
          </w:rPr>
          <w:t>e Agreement</w:t>
        </w:r>
      </w:hyperlink>
      <w:r w:rsidRPr="00785708">
        <w:rPr>
          <w:rStyle w:val="SubtleReference"/>
        </w:rPr>
        <w:t>.</w:t>
      </w:r>
    </w:p>
    <w:p w14:paraId="6661A539" w14:textId="213839A7" w:rsidR="009644DD" w:rsidRPr="00E013B1" w:rsidRDefault="0A2A2313" w:rsidP="00E013B1">
      <w:pPr>
        <w:pStyle w:val="ListNumber"/>
      </w:pPr>
      <w:r w:rsidRPr="00E013B1">
        <w:lastRenderedPageBreak/>
        <w:t xml:space="preserve">Display </w:t>
      </w:r>
      <w:hyperlink w:anchor="_Resource_1:_Captain_1">
        <w:r w:rsidRPr="00E013B1">
          <w:rPr>
            <w:rStyle w:val="Hyperlink"/>
          </w:rPr>
          <w:t>Resource 1: Captain Beard’s ship</w:t>
        </w:r>
      </w:hyperlink>
      <w:r w:rsidRPr="00E013B1">
        <w:t xml:space="preserve">. Explain the problem that Captain Beard wants to bury his treasure chest on the island and record where it is on his treasure map. He draws the palm tree on his map then counts 14 steps from the palm tree to the treasure chest and writes this on his map. He asks Pirate Bonny to check if his counting is correct, but she counts 20 steps. </w:t>
      </w:r>
      <w:r w:rsidR="6F0015F6" w:rsidRPr="00E013B1">
        <w:t>Captain Beard wants the students to investigate</w:t>
      </w:r>
      <w:r w:rsidR="3BB914F0" w:rsidRPr="00E013B1">
        <w:t>.</w:t>
      </w:r>
    </w:p>
    <w:p w14:paraId="368AA762" w14:textId="1A1BBF30" w:rsidR="009644DD" w:rsidRPr="00E013B1" w:rsidRDefault="009644DD" w:rsidP="00E013B1">
      <w:pPr>
        <w:pStyle w:val="ListNumber"/>
      </w:pPr>
      <w:r w:rsidRPr="00E013B1">
        <w:t>Take students outside and have them line up behind a marked line. Mark another line 3-4 metres away and have students silently count how many steps it takes from one line to the other. Discuss how many steps it took each student and why the number varies.</w:t>
      </w:r>
    </w:p>
    <w:p w14:paraId="0044198C" w14:textId="77777777" w:rsidR="009644DD" w:rsidRPr="00E013B1" w:rsidRDefault="009644DD" w:rsidP="00E013B1">
      <w:pPr>
        <w:pStyle w:val="ListNumber"/>
      </w:pPr>
      <w:r w:rsidRPr="00E013B1">
        <w:t>Ask students:</w:t>
      </w:r>
    </w:p>
    <w:p w14:paraId="4F94B326" w14:textId="77777777" w:rsidR="009644DD" w:rsidRDefault="009644DD" w:rsidP="00275167">
      <w:pPr>
        <w:pStyle w:val="ListBullet"/>
        <w:ind w:left="1134"/>
      </w:pPr>
      <w:r>
        <w:t>Why do you think Captain Beard counted 14 steps and Pirate Bonny counted 20 steps to the treasure chest?</w:t>
      </w:r>
    </w:p>
    <w:p w14:paraId="16A9A7DA" w14:textId="77777777" w:rsidR="009644DD" w:rsidRDefault="009644DD" w:rsidP="00275167">
      <w:pPr>
        <w:pStyle w:val="ListBullet"/>
        <w:ind w:left="1134"/>
      </w:pPr>
      <w:r>
        <w:t>Why are the measurements different? Why is this a problem for Captain Beard?</w:t>
      </w:r>
    </w:p>
    <w:p w14:paraId="05991F67" w14:textId="06F566C2" w:rsidR="009644DD" w:rsidRDefault="009644DD" w:rsidP="00275167">
      <w:pPr>
        <w:pStyle w:val="ListBullet"/>
        <w:ind w:left="1134"/>
      </w:pPr>
      <w:r>
        <w:t>Is there a better way to measure the distance? Explain your reasoning.</w:t>
      </w:r>
    </w:p>
    <w:p w14:paraId="5E5677A6" w14:textId="07AE426B" w:rsidR="009644DD" w:rsidRDefault="009644DD" w:rsidP="00020B19">
      <w:pPr>
        <w:pStyle w:val="ListNumber"/>
      </w:pPr>
      <w:r>
        <w:t>D</w:t>
      </w:r>
      <w:r w:rsidR="00263E3A">
        <w:t xml:space="preserve">iscuss the importance </w:t>
      </w:r>
      <w:r>
        <w:t>of uniform</w:t>
      </w:r>
      <w:r w:rsidR="00263E3A">
        <w:t xml:space="preserve"> units which provide</w:t>
      </w:r>
      <w:r>
        <w:t xml:space="preserve"> accurate measurements, and the need for a formal unit of measure</w:t>
      </w:r>
      <w:r w:rsidR="00134D85">
        <w:t>,</w:t>
      </w:r>
      <w:r w:rsidR="004B5C56">
        <w:t xml:space="preserve"> such as </w:t>
      </w:r>
      <w:r w:rsidR="00FA67ED">
        <w:t>a metre ruler</w:t>
      </w:r>
      <w:r w:rsidR="00134D85">
        <w:t>,</w:t>
      </w:r>
      <w:r w:rsidR="004B5C56">
        <w:t xml:space="preserve"> to ensure precise measurement</w:t>
      </w:r>
      <w:r>
        <w:t>.</w:t>
      </w:r>
    </w:p>
    <w:p w14:paraId="36391537" w14:textId="77777777" w:rsidR="009644DD" w:rsidRDefault="009644DD" w:rsidP="009644DD">
      <w:pPr>
        <w:pStyle w:val="ListNumber"/>
      </w:pPr>
      <w:r>
        <w:t>Show students a metre ruler. Ask students what they notice and wonder.</w:t>
      </w:r>
    </w:p>
    <w:p w14:paraId="46EFA6C3" w14:textId="2C6CC927" w:rsidR="00E1579B" w:rsidRDefault="00E1579B" w:rsidP="00E1579B">
      <w:pPr>
        <w:pStyle w:val="FeatureBox"/>
      </w:pPr>
      <w:r w:rsidRPr="408509C3">
        <w:rPr>
          <w:b/>
          <w:bCs/>
        </w:rPr>
        <w:t xml:space="preserve">Note: </w:t>
      </w:r>
      <w:r>
        <w:t xml:space="preserve">Early Stage 1 students are not expected to use formal units of measurement including </w:t>
      </w:r>
      <w:r w:rsidR="2A8EE9EE">
        <w:t>one</w:t>
      </w:r>
      <w:r>
        <w:t xml:space="preserve"> metre.</w:t>
      </w:r>
      <w:r w:rsidR="6E1D843A">
        <w:t xml:space="preserve"> </w:t>
      </w:r>
      <w:r w:rsidR="29462696">
        <w:t>S</w:t>
      </w:r>
      <w:r>
        <w:t>tudents use direct and indirect comparison</w:t>
      </w:r>
      <w:r w:rsidR="7C9F37B9">
        <w:t xml:space="preserve"> to compare lengths.</w:t>
      </w:r>
    </w:p>
    <w:p w14:paraId="72DD6120" w14:textId="77777777" w:rsidR="009644DD" w:rsidRDefault="009644DD" w:rsidP="009644DD">
      <w:pPr>
        <w:pStyle w:val="ListNumber"/>
      </w:pPr>
      <w:r>
        <w:t>Investigate the metre ruler. Discuss with students that the distances between marks on a ruler represent unit lengths and that the marks indicate the endpoints of each unit. Model estimating and measuring length using a metre ruler.</w:t>
      </w:r>
    </w:p>
    <w:p w14:paraId="31E4041C" w14:textId="2A544EB6" w:rsidR="009644DD" w:rsidRDefault="009644DD" w:rsidP="00E1579B">
      <w:pPr>
        <w:pStyle w:val="FeatureBox"/>
      </w:pPr>
      <w:r w:rsidRPr="408509C3">
        <w:rPr>
          <w:b/>
          <w:bCs/>
        </w:rPr>
        <w:lastRenderedPageBreak/>
        <w:t>Note:</w:t>
      </w:r>
      <w:r>
        <w:t xml:space="preserve"> Using the phrase </w:t>
      </w:r>
      <w:r w:rsidR="1D81A334">
        <w:t>‘</w:t>
      </w:r>
      <w:r>
        <w:t xml:space="preserve">make, </w:t>
      </w:r>
      <w:r w:rsidR="00C950EA">
        <w:t>mark,</w:t>
      </w:r>
      <w:r>
        <w:t xml:space="preserve"> and </w:t>
      </w:r>
      <w:r w:rsidR="067C2593">
        <w:t>move</w:t>
      </w:r>
      <w:r w:rsidR="1D81A334">
        <w:t>’</w:t>
      </w:r>
      <w:r>
        <w:t xml:space="preserve"> assists students in understanding the concept of repeated units. By placing a unit on a flat surface, marking where it ends, moving it along and continuing the process, students identify that the unit of measurement is the space between the marks on a measuring device and not the marks themselves. When recording measurements, a space should be left between the number and the abbreviated unit of measurement, for example, </w:t>
      </w:r>
      <w:r w:rsidR="067C2593">
        <w:t>1</w:t>
      </w:r>
      <w:r w:rsidR="003A4CCB">
        <w:t> </w:t>
      </w:r>
      <w:r w:rsidR="067C2593">
        <w:t>m</w:t>
      </w:r>
      <w:r>
        <w:t>.</w:t>
      </w:r>
    </w:p>
    <w:p w14:paraId="137E66D7" w14:textId="31067B3B" w:rsidR="009644DD" w:rsidRDefault="612938FF" w:rsidP="009644DD">
      <w:pPr>
        <w:pStyle w:val="ListNumber"/>
      </w:pPr>
      <w:r>
        <w:t xml:space="preserve">Return to </w:t>
      </w:r>
      <w:r w:rsidR="00705FED">
        <w:t>the</w:t>
      </w:r>
      <w:r>
        <w:t xml:space="preserve"> classroom</w:t>
      </w:r>
      <w:r w:rsidR="388CE64B">
        <w:t xml:space="preserve"> and</w:t>
      </w:r>
      <w:r>
        <w:t xml:space="preserve"> e</w:t>
      </w:r>
      <w:r w:rsidR="0A2A2313">
        <w:t xml:space="preserve">xplain that Captain Beard has set </w:t>
      </w:r>
      <w:r w:rsidR="4A4ED565">
        <w:t>students</w:t>
      </w:r>
      <w:r w:rsidR="0A2A2313">
        <w:t xml:space="preserve"> a challenge to find items in the </w:t>
      </w:r>
      <w:r w:rsidR="27207C74">
        <w:t>classroom</w:t>
      </w:r>
      <w:r w:rsidR="0A2A2313">
        <w:t xml:space="preserve"> that are more than one metre long. Provide stude</w:t>
      </w:r>
      <w:r w:rsidR="0A2A2313" w:rsidRPr="003074E6">
        <w:t xml:space="preserve">nts with a one metre length strip cut from ribbon or cardboard and a copy of </w:t>
      </w:r>
      <w:hyperlink w:anchor="_Resource_5:_Estimating_2">
        <w:r w:rsidR="0A2A2313" w:rsidRPr="003074E6">
          <w:rPr>
            <w:rStyle w:val="Hyperlink"/>
          </w:rPr>
          <w:t>Resource 5: Estimating and recording.</w:t>
        </w:r>
      </w:hyperlink>
    </w:p>
    <w:p w14:paraId="733BF036" w14:textId="6DDE59BE" w:rsidR="009644DD" w:rsidRDefault="2FC11B42" w:rsidP="009644DD">
      <w:pPr>
        <w:pStyle w:val="ListNumber"/>
      </w:pPr>
      <w:r>
        <w:t xml:space="preserve">In pairs, students select items to estimate and measure using the metre length. Students record their estimates and measurements </w:t>
      </w:r>
      <w:r w:rsidR="02A20CC1">
        <w:t>on</w:t>
      </w:r>
      <w:r>
        <w:t xml:space="preserve"> </w:t>
      </w:r>
      <w:r w:rsidR="6BEC124F">
        <w:t xml:space="preserve">the </w:t>
      </w:r>
      <w:r>
        <w:t>worksheet.</w:t>
      </w:r>
    </w:p>
    <w:p w14:paraId="5D7B4AF7" w14:textId="79D16173" w:rsidR="00A40E4E" w:rsidRDefault="5F41F8FB" w:rsidP="009644DD">
      <w:pPr>
        <w:pStyle w:val="ListNumber"/>
      </w:pPr>
      <w:r>
        <w:t xml:space="preserve">In pairs, Early Stage 1 students use a </w:t>
      </w:r>
      <w:r w:rsidR="64E042B9">
        <w:t>variety of string</w:t>
      </w:r>
      <w:r>
        <w:t xml:space="preserve"> length</w:t>
      </w:r>
      <w:r w:rsidR="09875982">
        <w:t>s</w:t>
      </w:r>
      <w:r>
        <w:t xml:space="preserve"> to estimate and compare items in the classroom that are longer and shorter. </w:t>
      </w:r>
      <w:r w:rsidR="3915E7AB">
        <w:t>Have</w:t>
      </w:r>
      <w:r>
        <w:t xml:space="preserve"> students begin measur</w:t>
      </w:r>
      <w:r w:rsidR="1D7ADA61">
        <w:t>ing</w:t>
      </w:r>
      <w:r>
        <w:t xml:space="preserve"> by lining up the ends to ensure direct comparison. E</w:t>
      </w:r>
      <w:r w:rsidR="59E6DC77">
        <w:t xml:space="preserve">arly </w:t>
      </w:r>
      <w:r>
        <w:t>S</w:t>
      </w:r>
      <w:r w:rsidR="2750864D">
        <w:t xml:space="preserve">tage </w:t>
      </w:r>
      <w:r>
        <w:t>1</w:t>
      </w:r>
      <w:r w:rsidR="7CEF61DF">
        <w:t xml:space="preserve"> students</w:t>
      </w:r>
      <w:r>
        <w:t xml:space="preserve"> can record</w:t>
      </w:r>
      <w:r w:rsidR="2B3C8CB3">
        <w:t xml:space="preserve"> their </w:t>
      </w:r>
      <w:r w:rsidR="0C740B58">
        <w:t>measurement</w:t>
      </w:r>
      <w:r>
        <w:t xml:space="preserve"> by drawing items</w:t>
      </w:r>
      <w:r w:rsidR="1B7384A1">
        <w:t xml:space="preserve"> in order from shortest to </w:t>
      </w:r>
      <w:r w:rsidR="5CB8CE13">
        <w:t>longest</w:t>
      </w:r>
      <w:r w:rsidR="487E3D61">
        <w:t xml:space="preserve"> in workbooks</w:t>
      </w:r>
      <w:r>
        <w:t>.</w:t>
      </w:r>
    </w:p>
    <w:p w14:paraId="06E43A0A" w14:textId="0BA39A38" w:rsidR="009644DD" w:rsidRDefault="009644DD" w:rsidP="009644DD">
      <w:pPr>
        <w:pStyle w:val="ListNumber"/>
      </w:pPr>
      <w:r>
        <w:t>Invite students to share their findings with the class. Ask the students the following questions to guide a class discussion:</w:t>
      </w:r>
    </w:p>
    <w:p w14:paraId="7C93451B" w14:textId="59DEA534" w:rsidR="009644DD" w:rsidRDefault="009644DD" w:rsidP="00275167">
      <w:pPr>
        <w:pStyle w:val="ListBullet"/>
        <w:ind w:left="1134"/>
      </w:pPr>
      <w:r>
        <w:t>Why did you choose a particular item to measure?</w:t>
      </w:r>
    </w:p>
    <w:p w14:paraId="38CF14D8" w14:textId="0BA39A38" w:rsidR="009644DD" w:rsidRDefault="009644DD" w:rsidP="00275167">
      <w:pPr>
        <w:pStyle w:val="ListBullet"/>
        <w:ind w:left="1134"/>
      </w:pPr>
      <w:r>
        <w:t>What was the strategy you used to estimate? How accurate was your estimate?</w:t>
      </w:r>
    </w:p>
    <w:p w14:paraId="7B5F7C01" w14:textId="0BA39A38" w:rsidR="009644DD" w:rsidRDefault="009644DD" w:rsidP="00275167">
      <w:pPr>
        <w:pStyle w:val="ListBullet"/>
        <w:ind w:left="1134"/>
      </w:pPr>
      <w:r>
        <w:t>Wha</w:t>
      </w:r>
      <w:r w:rsidR="00A40E4E">
        <w:t>t</w:t>
      </w:r>
      <w:r>
        <w:t xml:space="preserve"> did you notice? What surprised you?</w:t>
      </w:r>
    </w:p>
    <w:p w14:paraId="192534E4" w14:textId="77777777" w:rsidR="009644DD" w:rsidRDefault="009644DD" w:rsidP="00275167">
      <w:pPr>
        <w:pStyle w:val="ListBullet"/>
        <w:ind w:left="1134"/>
      </w:pPr>
      <w:r>
        <w:t>Were there any challenges when measuring? How did you solve them?</w:t>
      </w:r>
    </w:p>
    <w:p w14:paraId="436AD27D" w14:textId="659A04D0" w:rsidR="009644DD" w:rsidRDefault="009644DD" w:rsidP="00275167">
      <w:pPr>
        <w:pStyle w:val="ListBullet"/>
        <w:ind w:left="1134"/>
      </w:pPr>
      <w:r>
        <w:t>What items in the classroom were about a metre long?</w:t>
      </w:r>
    </w:p>
    <w:p w14:paraId="7419E012" w14:textId="77777777" w:rsidR="009644DD" w:rsidRDefault="009644DD" w:rsidP="00275167">
      <w:pPr>
        <w:pStyle w:val="ListBullet"/>
        <w:ind w:left="1134"/>
      </w:pPr>
      <w:r>
        <w:t>What items were more than a metre long?</w:t>
      </w:r>
    </w:p>
    <w:p w14:paraId="1FB60A80" w14:textId="4B57D1F4" w:rsidR="000933C9" w:rsidRDefault="60C53EF8" w:rsidP="000933C9">
      <w:r>
        <w:lastRenderedPageBreak/>
        <w:t>Th</w:t>
      </w:r>
      <w:r w:rsidR="2FC14203">
        <w:t>e</w:t>
      </w:r>
      <w:r>
        <w:t xml:space="preserve"> table </w:t>
      </w:r>
      <w:r w:rsidR="61FEF3A2">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0933C9" w14:paraId="7673D380" w14:textId="77777777" w:rsidTr="00E013B1">
        <w:trPr>
          <w:cnfStyle w:val="100000000000" w:firstRow="1" w:lastRow="0" w:firstColumn="0" w:lastColumn="0" w:oddVBand="0" w:evenVBand="0" w:oddHBand="0" w:evenHBand="0" w:firstRowFirstColumn="0" w:firstRowLastColumn="0" w:lastRowFirstColumn="0" w:lastRowLastColumn="0"/>
        </w:trPr>
        <w:tc>
          <w:tcPr>
            <w:tcW w:w="1667" w:type="pct"/>
          </w:tcPr>
          <w:p w14:paraId="25BDA2FF" w14:textId="77777777" w:rsidR="000933C9" w:rsidRDefault="000933C9" w:rsidP="00496A13">
            <w:r w:rsidRPr="005826E5">
              <w:t>Assessment opportunities</w:t>
            </w:r>
          </w:p>
        </w:tc>
        <w:tc>
          <w:tcPr>
            <w:tcW w:w="1667" w:type="pct"/>
          </w:tcPr>
          <w:p w14:paraId="7722E9F3" w14:textId="77777777" w:rsidR="000933C9" w:rsidRDefault="000933C9" w:rsidP="00496A13">
            <w:r w:rsidRPr="005826E5">
              <w:t>Too hard?</w:t>
            </w:r>
          </w:p>
        </w:tc>
        <w:tc>
          <w:tcPr>
            <w:tcW w:w="1667" w:type="pct"/>
          </w:tcPr>
          <w:p w14:paraId="1175FCE7" w14:textId="77777777" w:rsidR="000933C9" w:rsidRDefault="000933C9" w:rsidP="00496A13">
            <w:r w:rsidRPr="005826E5">
              <w:t>Too easy?</w:t>
            </w:r>
          </w:p>
        </w:tc>
      </w:tr>
      <w:tr w:rsidR="000933C9" w14:paraId="3E24DA5A" w14:textId="77777777" w:rsidTr="00E013B1">
        <w:trPr>
          <w:cnfStyle w:val="000000100000" w:firstRow="0" w:lastRow="0" w:firstColumn="0" w:lastColumn="0" w:oddVBand="0" w:evenVBand="0" w:oddHBand="1" w:evenHBand="0" w:firstRowFirstColumn="0" w:firstRowLastColumn="0" w:lastRowFirstColumn="0" w:lastRowLastColumn="0"/>
        </w:trPr>
        <w:tc>
          <w:tcPr>
            <w:tcW w:w="1667" w:type="pct"/>
          </w:tcPr>
          <w:p w14:paraId="5485CE6F" w14:textId="77777777" w:rsidR="000933C9" w:rsidRPr="00F27261" w:rsidRDefault="000933C9" w:rsidP="00496A13">
            <w:r>
              <w:t>What to look for:</w:t>
            </w:r>
          </w:p>
          <w:p w14:paraId="2C4D58C2" w14:textId="711B3DAE" w:rsidR="000933C9" w:rsidRPr="008F65FF" w:rsidRDefault="6AE72036" w:rsidP="0448C553">
            <w:pPr>
              <w:pStyle w:val="ListBullet"/>
              <w:rPr>
                <w:rStyle w:val="Strong"/>
              </w:rPr>
            </w:pPr>
            <w:r>
              <w:t xml:space="preserve">Can the students give reasons and explanations about the problem and their thinking? </w:t>
            </w:r>
            <w:r w:rsidR="71420BEC" w:rsidRPr="3FDA1261">
              <w:rPr>
                <w:rStyle w:val="Strong"/>
              </w:rPr>
              <w:t>(</w:t>
            </w:r>
            <w:r w:rsidR="0048049B">
              <w:rPr>
                <w:rStyle w:val="Strong"/>
              </w:rPr>
              <w:t>MAO-WM-01</w:t>
            </w:r>
            <w:r w:rsidR="71420BEC" w:rsidRPr="3FDA1261">
              <w:rPr>
                <w:rStyle w:val="Strong"/>
              </w:rPr>
              <w:t>, MAE-GM-</w:t>
            </w:r>
            <w:r w:rsidR="7C115AFE" w:rsidRPr="3FDA1261">
              <w:rPr>
                <w:rStyle w:val="Strong"/>
              </w:rPr>
              <w:t>02</w:t>
            </w:r>
            <w:r w:rsidR="00D65A4B">
              <w:rPr>
                <w:rStyle w:val="Strong"/>
              </w:rPr>
              <w:t>,</w:t>
            </w:r>
            <w:r w:rsidRPr="3FDA1261">
              <w:rPr>
                <w:rStyle w:val="Strong"/>
              </w:rPr>
              <w:t xml:space="preserve"> MA1-GM-02)</w:t>
            </w:r>
          </w:p>
          <w:p w14:paraId="2E52DB8D" w14:textId="017AE3C9" w:rsidR="000933C9" w:rsidRDefault="6AE72036" w:rsidP="00496A13">
            <w:pPr>
              <w:pStyle w:val="ListBullet"/>
            </w:pPr>
            <w:r>
              <w:t xml:space="preserve">Can students estimate length to the nearest metre? </w:t>
            </w:r>
            <w:r w:rsidRPr="3FDA1261">
              <w:rPr>
                <w:b/>
                <w:bCs/>
              </w:rPr>
              <w:t>(</w:t>
            </w:r>
            <w:r w:rsidR="0081605A">
              <w:rPr>
                <w:b/>
                <w:bCs/>
              </w:rPr>
              <w:t>MAO-WM-01</w:t>
            </w:r>
            <w:r w:rsidRPr="3FDA1261">
              <w:rPr>
                <w:b/>
                <w:bCs/>
              </w:rPr>
              <w:t>, MA1-GM-02)</w:t>
            </w:r>
          </w:p>
          <w:p w14:paraId="3BBD783B" w14:textId="0BC8B87F" w:rsidR="000933C9" w:rsidRDefault="6AE72036" w:rsidP="00496A13">
            <w:pPr>
              <w:pStyle w:val="ListBullet"/>
            </w:pPr>
            <w:r>
              <w:t xml:space="preserve">Do students measure </w:t>
            </w:r>
            <w:proofErr w:type="gramStart"/>
            <w:r>
              <w:t>using</w:t>
            </w:r>
            <w:proofErr w:type="gramEnd"/>
            <w:r>
              <w:t xml:space="preserve"> a metre ruler/strip? </w:t>
            </w:r>
            <w:r w:rsidRPr="3FDA1261">
              <w:rPr>
                <w:b/>
                <w:bCs/>
              </w:rPr>
              <w:t>(MA1-GM-02)</w:t>
            </w:r>
          </w:p>
          <w:p w14:paraId="6EBA3843" w14:textId="63866320" w:rsidR="000933C9" w:rsidRPr="009540BE" w:rsidRDefault="6AE72036" w:rsidP="00496A13">
            <w:pPr>
              <w:pStyle w:val="ListBullet"/>
              <w:rPr>
                <w:b/>
              </w:rPr>
            </w:pPr>
            <w:r>
              <w:t xml:space="preserve">Are students able to record lengths with the abbreviation (m)? </w:t>
            </w:r>
            <w:r w:rsidRPr="3FDA1261">
              <w:rPr>
                <w:b/>
                <w:bCs/>
              </w:rPr>
              <w:t>(MA1-GM-02)</w:t>
            </w:r>
          </w:p>
          <w:p w14:paraId="48DE260E" w14:textId="138A6E47" w:rsidR="1D8EB9B9" w:rsidRDefault="696600CC" w:rsidP="0448C553">
            <w:pPr>
              <w:pStyle w:val="ListBullet"/>
            </w:pPr>
            <w:r>
              <w:t xml:space="preserve">Are students able to </w:t>
            </w:r>
            <w:r w:rsidR="51B13E6A">
              <w:t>line up the ends to compare length</w:t>
            </w:r>
            <w:r>
              <w:t>?</w:t>
            </w:r>
            <w:r w:rsidR="053758E2">
              <w:t xml:space="preserve"> </w:t>
            </w:r>
            <w:r w:rsidR="053758E2" w:rsidRPr="3FDA1261">
              <w:rPr>
                <w:b/>
                <w:bCs/>
              </w:rPr>
              <w:t>(</w:t>
            </w:r>
            <w:r w:rsidR="540C1F4C" w:rsidRPr="3FDA1261">
              <w:rPr>
                <w:b/>
                <w:bCs/>
              </w:rPr>
              <w:t>MAE-GM-02)</w:t>
            </w:r>
          </w:p>
          <w:p w14:paraId="790D5175" w14:textId="77777777" w:rsidR="000933C9" w:rsidRDefault="000933C9" w:rsidP="00496A13">
            <w:r w:rsidRPr="005670ED">
              <w:t>What to collect:</w:t>
            </w:r>
          </w:p>
          <w:p w14:paraId="0EFADDBC" w14:textId="67F7EEBC" w:rsidR="000933C9" w:rsidRDefault="00275167" w:rsidP="0448C553">
            <w:pPr>
              <w:pStyle w:val="ListBullet"/>
              <w:rPr>
                <w:b/>
                <w:bCs/>
              </w:rPr>
            </w:pPr>
            <w:r>
              <w:t>o</w:t>
            </w:r>
            <w:r w:rsidR="6AE72036">
              <w:t xml:space="preserve">bservations of students estimating, </w:t>
            </w:r>
            <w:r w:rsidR="00C950EA">
              <w:lastRenderedPageBreak/>
              <w:t>comparing,</w:t>
            </w:r>
            <w:r w:rsidR="6AE72036">
              <w:t xml:space="preserve"> and measuring</w:t>
            </w:r>
            <w:r w:rsidR="320D64BF">
              <w:t xml:space="preserve"> </w:t>
            </w:r>
            <w:r w:rsidR="320D64BF" w:rsidRPr="3FDA1261">
              <w:rPr>
                <w:b/>
                <w:bCs/>
              </w:rPr>
              <w:t>(</w:t>
            </w:r>
            <w:r w:rsidR="0048049B">
              <w:rPr>
                <w:b/>
                <w:bCs/>
              </w:rPr>
              <w:t>MAO-WM-01</w:t>
            </w:r>
            <w:r w:rsidR="320D64BF" w:rsidRPr="3FDA1261">
              <w:rPr>
                <w:b/>
                <w:bCs/>
              </w:rPr>
              <w:t>, MAE-GM-02</w:t>
            </w:r>
            <w:r w:rsidR="6AE72036" w:rsidRPr="3FDA1261">
              <w:rPr>
                <w:b/>
                <w:bCs/>
              </w:rPr>
              <w:t>, MA1-GM-02</w:t>
            </w:r>
            <w:r w:rsidR="6AE72036" w:rsidRPr="00120F76">
              <w:rPr>
                <w:b/>
              </w:rPr>
              <w:t>)</w:t>
            </w:r>
          </w:p>
          <w:p w14:paraId="49191BE2" w14:textId="1251444F" w:rsidR="000933C9" w:rsidRDefault="00275167" w:rsidP="00496A13">
            <w:pPr>
              <w:pStyle w:val="ListBullet"/>
            </w:pPr>
            <w:r>
              <w:t>s</w:t>
            </w:r>
            <w:r w:rsidR="6AE72036">
              <w:t>tudent work sample</w:t>
            </w:r>
            <w:r w:rsidR="009540BE">
              <w:t xml:space="preserve"> </w:t>
            </w:r>
            <w:hyperlink w:anchor="_Resource_5:_Estimating_2">
              <w:r w:rsidR="009540BE" w:rsidRPr="3FDA1261">
                <w:rPr>
                  <w:rStyle w:val="Hyperlink"/>
                </w:rPr>
                <w:t>Resource 5: Estimating and recording</w:t>
              </w:r>
            </w:hyperlink>
            <w:r w:rsidR="009540BE">
              <w:t xml:space="preserve"> </w:t>
            </w:r>
            <w:r w:rsidR="6AE72036" w:rsidRPr="00120F76">
              <w:rPr>
                <w:b/>
              </w:rPr>
              <w:t>(</w:t>
            </w:r>
            <w:r w:rsidR="0081605A">
              <w:rPr>
                <w:b/>
                <w:bCs/>
              </w:rPr>
              <w:t>MAO-WM-01</w:t>
            </w:r>
            <w:r w:rsidR="6AE72036" w:rsidRPr="3FDA1261">
              <w:rPr>
                <w:b/>
                <w:bCs/>
              </w:rPr>
              <w:t>, MA1-GM-02</w:t>
            </w:r>
            <w:r w:rsidR="6AE72036" w:rsidRPr="00120F76">
              <w:rPr>
                <w:b/>
              </w:rPr>
              <w:t>)</w:t>
            </w:r>
          </w:p>
        </w:tc>
        <w:tc>
          <w:tcPr>
            <w:tcW w:w="1667" w:type="pct"/>
          </w:tcPr>
          <w:p w14:paraId="634F9BD8" w14:textId="5F8FDA53" w:rsidR="000933C9" w:rsidRDefault="000933C9" w:rsidP="00496A13">
            <w:r>
              <w:lastRenderedPageBreak/>
              <w:t>Students are unable to estimate and measure a metre length</w:t>
            </w:r>
            <w:r w:rsidR="009540BE">
              <w:t>.</w:t>
            </w:r>
          </w:p>
          <w:p w14:paraId="001A9925" w14:textId="0F9165CC" w:rsidR="000933C9" w:rsidRDefault="1A6CB8FD" w:rsidP="00496A13">
            <w:pPr>
              <w:pStyle w:val="ListBullet"/>
            </w:pPr>
            <w:r>
              <w:t>S</w:t>
            </w:r>
            <w:r w:rsidR="6AE72036">
              <w:t>tudents continue to use non-standard units, for example, hand spans to measure.</w:t>
            </w:r>
          </w:p>
          <w:p w14:paraId="1771D498" w14:textId="46DEB57A" w:rsidR="000933C9" w:rsidRDefault="6ED464FC" w:rsidP="00496A13">
            <w:pPr>
              <w:pStyle w:val="ListBullet"/>
            </w:pPr>
            <w:r>
              <w:t>E</w:t>
            </w:r>
            <w:r w:rsidR="6AE72036">
              <w:t>xplicitly model the correct use of a metre ruler, making sure there are no gaps or overlaps</w:t>
            </w:r>
            <w:r w:rsidR="009540BE">
              <w:t>.</w:t>
            </w:r>
          </w:p>
          <w:p w14:paraId="04F58EE2" w14:textId="0B846733" w:rsidR="000933C9" w:rsidRDefault="4EBB18A8" w:rsidP="00496A13">
            <w:pPr>
              <w:pStyle w:val="ListBullet"/>
            </w:pPr>
            <w:r>
              <w:t>W</w:t>
            </w:r>
            <w:r w:rsidR="6AE72036">
              <w:t>ork with small groups of students to measure accurately, reinforcing the correct use of the metre ruler</w:t>
            </w:r>
            <w:r w:rsidR="442E153B">
              <w:t xml:space="preserve"> and</w:t>
            </w:r>
            <w:r w:rsidR="6AE72036">
              <w:t xml:space="preserve"> metre strip.</w:t>
            </w:r>
          </w:p>
          <w:p w14:paraId="597D9CD9" w14:textId="5D3DBD2D" w:rsidR="4395B3B5" w:rsidRDefault="1741D1FC" w:rsidP="0448C553">
            <w:pPr>
              <w:pStyle w:val="ListBullet"/>
            </w:pPr>
            <w:r>
              <w:t>A</w:t>
            </w:r>
            <w:r w:rsidR="6AE72036">
              <w:t xml:space="preserve">sk students to identify something in the room that is about </w:t>
            </w:r>
            <w:r w:rsidR="00B7135B">
              <w:t>1</w:t>
            </w:r>
            <w:r w:rsidR="00B6537F">
              <w:t xml:space="preserve"> </w:t>
            </w:r>
            <w:r w:rsidR="6AE72036">
              <w:t>m</w:t>
            </w:r>
            <w:r w:rsidR="00B6537F">
              <w:t>etre</w:t>
            </w:r>
            <w:r w:rsidR="6AE72036">
              <w:t xml:space="preserve"> long and measure to check.</w:t>
            </w:r>
          </w:p>
          <w:p w14:paraId="02096C36" w14:textId="6B438B9B" w:rsidR="000933C9" w:rsidRDefault="6A5CD0A5" w:rsidP="1AE7390D">
            <w:pPr>
              <w:pStyle w:val="ListBullet"/>
              <w:numPr>
                <w:ilvl w:val="0"/>
                <w:numId w:val="0"/>
              </w:numPr>
            </w:pPr>
            <w:r>
              <w:t xml:space="preserve">Students are unable to </w:t>
            </w:r>
            <w:r w:rsidR="33525072">
              <w:t>line up the ends to compare length</w:t>
            </w:r>
            <w:r w:rsidR="009540BE">
              <w:t>.</w:t>
            </w:r>
          </w:p>
          <w:p w14:paraId="6F9CE70B" w14:textId="5E1CA1E1" w:rsidR="62407F7B" w:rsidRDefault="43D9BAE5" w:rsidP="2AA094B4">
            <w:pPr>
              <w:pStyle w:val="ListBullet"/>
            </w:pPr>
            <w:r>
              <w:lastRenderedPageBreak/>
              <w:t>U</w:t>
            </w:r>
            <w:r w:rsidR="2DF8783C">
              <w:t>se a ruler, pencil, chalk line to mark the beginning point</w:t>
            </w:r>
            <w:r w:rsidR="277FA8F0">
              <w:t>.</w:t>
            </w:r>
          </w:p>
          <w:p w14:paraId="5B7736C5" w14:textId="2E4F15A1" w:rsidR="000933C9" w:rsidRDefault="0E8B8E13" w:rsidP="134094D0">
            <w:pPr>
              <w:pStyle w:val="ListBullet"/>
            </w:pPr>
            <w:r>
              <w:t>M</w:t>
            </w:r>
            <w:r w:rsidR="578ACA7D">
              <w:t>odel with several classroom items how to line up the ends to compare the length of the items</w:t>
            </w:r>
            <w:r w:rsidR="3E6B0F19">
              <w:t>.</w:t>
            </w:r>
          </w:p>
        </w:tc>
        <w:tc>
          <w:tcPr>
            <w:tcW w:w="1667" w:type="pct"/>
          </w:tcPr>
          <w:p w14:paraId="077CF838" w14:textId="08D1D360" w:rsidR="000933C9" w:rsidRDefault="000933C9" w:rsidP="00496A13">
            <w:r>
              <w:lastRenderedPageBreak/>
              <w:t xml:space="preserve">Students </w:t>
            </w:r>
            <w:proofErr w:type="gramStart"/>
            <w:r w:rsidR="6FAD217D">
              <w:t>are able to</w:t>
            </w:r>
            <w:proofErr w:type="gramEnd"/>
            <w:r>
              <w:t xml:space="preserve"> estimate and measure a metre length</w:t>
            </w:r>
            <w:r w:rsidR="009540BE">
              <w:t>.</w:t>
            </w:r>
          </w:p>
          <w:p w14:paraId="604B416D" w14:textId="4B6A0357" w:rsidR="000933C9" w:rsidRDefault="0165C078" w:rsidP="1AE7390D">
            <w:pPr>
              <w:pStyle w:val="ListBullet"/>
            </w:pPr>
            <w:r>
              <w:t>A</w:t>
            </w:r>
            <w:r w:rsidR="6AE72036">
              <w:t>sk students if they need a smaller unit of measure than a metre.</w:t>
            </w:r>
            <w:r w:rsidR="005C1FF9">
              <w:t xml:space="preserve"> </w:t>
            </w:r>
            <w:r w:rsidR="6AE72036">
              <w:t>Prompt students to explain their thinking.</w:t>
            </w:r>
          </w:p>
          <w:p w14:paraId="757C570F" w14:textId="61DC4D8B" w:rsidR="000933C9" w:rsidRPr="00C36A8A" w:rsidRDefault="16B31DC2" w:rsidP="00C36A8A">
            <w:pPr>
              <w:pStyle w:val="ListBullet"/>
            </w:pPr>
            <w:r>
              <w:t>A</w:t>
            </w:r>
            <w:r w:rsidR="6AE72036">
              <w:t xml:space="preserve">sk students if they would ever need a unit bigger than a metre. Students make a list of things they </w:t>
            </w:r>
            <w:r w:rsidR="52D170E7">
              <w:t>could</w:t>
            </w:r>
            <w:r w:rsidR="6AE72036">
              <w:t xml:space="preserve"> measure with a unit bigger than a metre.</w:t>
            </w:r>
          </w:p>
        </w:tc>
      </w:tr>
    </w:tbl>
    <w:p w14:paraId="26D98AEF" w14:textId="2A2481CD" w:rsidR="008C209D" w:rsidRDefault="008C209D" w:rsidP="008C209D">
      <w:pPr>
        <w:pStyle w:val="Heading2"/>
      </w:pPr>
      <w:bookmarkStart w:id="66" w:name="_Lesson_3:_Cannon_1"/>
      <w:bookmarkStart w:id="67" w:name="_Toc112318910"/>
      <w:bookmarkStart w:id="68" w:name="_Toc112320560"/>
      <w:bookmarkStart w:id="69" w:name="_Toc112320615"/>
      <w:bookmarkStart w:id="70" w:name="_Toc112320670"/>
      <w:bookmarkStart w:id="71" w:name="_Toc112320724"/>
      <w:bookmarkStart w:id="72" w:name="_Lesson_3:_Cannon"/>
      <w:bookmarkStart w:id="73" w:name="_Ref115295128"/>
      <w:bookmarkStart w:id="74" w:name="_Toc130821416"/>
      <w:bookmarkEnd w:id="66"/>
      <w:r>
        <w:t xml:space="preserve">Lesson 3: </w:t>
      </w:r>
      <w:bookmarkEnd w:id="67"/>
      <w:bookmarkEnd w:id="68"/>
      <w:bookmarkEnd w:id="69"/>
      <w:bookmarkEnd w:id="70"/>
      <w:bookmarkEnd w:id="71"/>
      <w:r w:rsidR="00C520A8">
        <w:t>Can</w:t>
      </w:r>
      <w:r w:rsidR="27988095">
        <w:t>n</w:t>
      </w:r>
      <w:r w:rsidR="00C520A8">
        <w:t>on ball maths</w:t>
      </w:r>
      <w:bookmarkEnd w:id="72"/>
      <w:bookmarkEnd w:id="73"/>
      <w:bookmarkEnd w:id="74"/>
    </w:p>
    <w:p w14:paraId="02B3BD4F" w14:textId="5BD48021" w:rsidR="008C209D" w:rsidRDefault="29865F2A" w:rsidP="008C209D">
      <w:pPr>
        <w:pStyle w:val="Featurepink"/>
      </w:pPr>
      <w:r w:rsidRPr="20AF99CE">
        <w:rPr>
          <w:b/>
          <w:bCs/>
        </w:rPr>
        <w:t>Core concept</w:t>
      </w:r>
      <w:r>
        <w:t xml:space="preserve">: </w:t>
      </w:r>
      <w:r w:rsidR="3A2EB489">
        <w:t>We can m</w:t>
      </w:r>
      <w:r w:rsidR="71A91488">
        <w:t>easur</w:t>
      </w:r>
      <w:r w:rsidR="0ED6988C">
        <w:t>e</w:t>
      </w:r>
      <w:r w:rsidR="71A91488">
        <w:t xml:space="preserve"> and compar</w:t>
      </w:r>
      <w:r w:rsidR="1C1AB25B">
        <w:t>e</w:t>
      </w:r>
      <w:r w:rsidR="71A91488">
        <w:t xml:space="preserve"> lengths using</w:t>
      </w:r>
      <w:r w:rsidR="516EA3C6">
        <w:t xml:space="preserve"> informal and</w:t>
      </w:r>
      <w:r w:rsidR="71A91488">
        <w:t xml:space="preserve"> formal units.</w:t>
      </w:r>
    </w:p>
    <w:p w14:paraId="447221F1"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3B5CCD24" w14:textId="77777777" w:rsidTr="00E013B1">
        <w:trPr>
          <w:cnfStyle w:val="100000000000" w:firstRow="1" w:lastRow="0" w:firstColumn="0" w:lastColumn="0" w:oddVBand="0" w:evenVBand="0" w:oddHBand="0" w:evenHBand="0" w:firstRowFirstColumn="0" w:firstRowLastColumn="0" w:lastRowFirstColumn="0" w:lastRowLastColumn="0"/>
        </w:trPr>
        <w:tc>
          <w:tcPr>
            <w:tcW w:w="2500" w:type="pct"/>
          </w:tcPr>
          <w:p w14:paraId="698CF4C4" w14:textId="77777777" w:rsidR="00FD36EC" w:rsidRDefault="00FD36EC" w:rsidP="00496A13">
            <w:r w:rsidRPr="00510F5F">
              <w:t>Learning intentions</w:t>
            </w:r>
          </w:p>
        </w:tc>
        <w:tc>
          <w:tcPr>
            <w:tcW w:w="2500" w:type="pct"/>
          </w:tcPr>
          <w:p w14:paraId="5F96E85B" w14:textId="77777777" w:rsidR="00FD36EC" w:rsidRDefault="00FD36EC" w:rsidP="00496A13">
            <w:r w:rsidRPr="00510F5F">
              <w:t>Success criteria</w:t>
            </w:r>
          </w:p>
        </w:tc>
      </w:tr>
      <w:tr w:rsidR="00FD36EC" w14:paraId="1954C692" w14:textId="77777777" w:rsidTr="00E013B1">
        <w:trPr>
          <w:cnfStyle w:val="000000100000" w:firstRow="0" w:lastRow="0" w:firstColumn="0" w:lastColumn="0" w:oddVBand="0" w:evenVBand="0" w:oddHBand="1" w:evenHBand="0" w:firstRowFirstColumn="0" w:firstRowLastColumn="0" w:lastRowFirstColumn="0" w:lastRowLastColumn="0"/>
        </w:trPr>
        <w:tc>
          <w:tcPr>
            <w:tcW w:w="2500" w:type="pct"/>
          </w:tcPr>
          <w:p w14:paraId="7236AEFF" w14:textId="77777777" w:rsidR="00FD36EC" w:rsidRDefault="00FD36EC" w:rsidP="00496A13">
            <w:r>
              <w:t>All students are learning that:</w:t>
            </w:r>
          </w:p>
          <w:p w14:paraId="36E4736F" w14:textId="2FF6EE68" w:rsidR="00A40E4E" w:rsidRDefault="1C16D137" w:rsidP="00A40E4E">
            <w:pPr>
              <w:pStyle w:val="ListBullet"/>
            </w:pPr>
            <w:r>
              <w:t>mathematicians can use</w:t>
            </w:r>
            <w:r w:rsidR="37CB628D">
              <w:t xml:space="preserve"> informal and</w:t>
            </w:r>
            <w:r>
              <w:t xml:space="preserve"> formal units to estimate, compare and measure lengths</w:t>
            </w:r>
          </w:p>
          <w:p w14:paraId="752D3A78" w14:textId="2E0F6593" w:rsidR="00A40E4E" w:rsidRDefault="3990DF37" w:rsidP="00A40E4E">
            <w:pPr>
              <w:pStyle w:val="ListBullet"/>
            </w:pPr>
            <w:r>
              <w:t xml:space="preserve">metres can be abbreviated </w:t>
            </w:r>
            <w:r w:rsidR="054C1D98">
              <w:t>to</w:t>
            </w:r>
            <w:r>
              <w:t xml:space="preserve"> </w:t>
            </w:r>
            <w:r w:rsidR="00A02DC1">
              <w:t>(</w:t>
            </w:r>
            <w:r>
              <w:t>m</w:t>
            </w:r>
            <w:r w:rsidR="00A02DC1">
              <w:t>)</w:t>
            </w:r>
            <w:r>
              <w:t xml:space="preserve"> </w:t>
            </w:r>
            <w:r w:rsidR="5E4DD17D">
              <w:t>(Stage 1)</w:t>
            </w:r>
          </w:p>
          <w:p w14:paraId="632902EE" w14:textId="77777777" w:rsidR="00FD36EC" w:rsidRDefault="1C16D137" w:rsidP="00A40E4E">
            <w:pPr>
              <w:pStyle w:val="ListBullet"/>
            </w:pPr>
            <w:r>
              <w:t>mathematicians communicate their thinking and reasoning coherently and clearly.</w:t>
            </w:r>
          </w:p>
        </w:tc>
        <w:tc>
          <w:tcPr>
            <w:tcW w:w="2500" w:type="pct"/>
          </w:tcPr>
          <w:p w14:paraId="5197C3A4" w14:textId="61FAE77E" w:rsidR="00A40E4E" w:rsidRDefault="00FD36EC" w:rsidP="00696756">
            <w:r>
              <w:t>All students can</w:t>
            </w:r>
            <w:r w:rsidR="00696756">
              <w:t xml:space="preserve"> </w:t>
            </w:r>
            <w:r w:rsidR="1C16D137">
              <w:rPr>
                <w:color w:val="000000"/>
                <w:shd w:val="clear" w:color="auto" w:fill="FFFFFF"/>
              </w:rPr>
              <w:t>answer the question ‘How far can the cannon ball go?’</w:t>
            </w:r>
          </w:p>
          <w:p w14:paraId="463946F7" w14:textId="77777777" w:rsidR="00FD36EC" w:rsidRDefault="00FD36EC" w:rsidP="00A40E4E">
            <w:pPr>
              <w:pStyle w:val="ListBullet"/>
              <w:numPr>
                <w:ilvl w:val="0"/>
                <w:numId w:val="0"/>
              </w:numPr>
            </w:pPr>
            <w:r>
              <w:t>In addition, students working towards Early Stage 1 outcomes can:</w:t>
            </w:r>
          </w:p>
          <w:p w14:paraId="1E644A26" w14:textId="454720D8" w:rsidR="00FD36EC" w:rsidRDefault="64C510BB" w:rsidP="00A40E4E">
            <w:pPr>
              <w:pStyle w:val="ListBullet"/>
            </w:pPr>
            <w:r>
              <w:t>estimate and compare lengths using direct and indirect comparisons to decide which is longer</w:t>
            </w:r>
          </w:p>
          <w:p w14:paraId="5D850051" w14:textId="71555603" w:rsidR="20393BD1" w:rsidRDefault="51AC00BB" w:rsidP="2FFC90D7">
            <w:pPr>
              <w:pStyle w:val="ListBullet"/>
            </w:pPr>
            <w:r>
              <w:lastRenderedPageBreak/>
              <w:t>identify</w:t>
            </w:r>
            <w:r w:rsidR="404E698B">
              <w:t xml:space="preserve"> where the measurement begins and ends</w:t>
            </w:r>
            <w:r w:rsidR="23353566">
              <w:t>.</w:t>
            </w:r>
          </w:p>
          <w:p w14:paraId="087D542C" w14:textId="77777777" w:rsidR="00FD36EC" w:rsidRDefault="00FD36EC" w:rsidP="00496A13">
            <w:r>
              <w:t>In addition, students working towards Stage 1 outcomes can:</w:t>
            </w:r>
          </w:p>
          <w:p w14:paraId="4B12D095" w14:textId="252C2FA9" w:rsidR="00B42280" w:rsidRDefault="007A3162" w:rsidP="00B42280">
            <w:pPr>
              <w:pStyle w:val="ListBullet"/>
            </w:pPr>
            <w:r>
              <w:t>recognise a metre length</w:t>
            </w:r>
          </w:p>
          <w:p w14:paraId="2BD8D19A" w14:textId="139B3290" w:rsidR="00B42280" w:rsidRDefault="007A3162" w:rsidP="00B42280">
            <w:pPr>
              <w:pStyle w:val="ListBullet"/>
            </w:pPr>
            <w:r>
              <w:t xml:space="preserve">estimate, </w:t>
            </w:r>
            <w:r w:rsidR="70FA5230">
              <w:t>measure,</w:t>
            </w:r>
            <w:r>
              <w:t xml:space="preserve"> and record to the nearest metre </w:t>
            </w:r>
          </w:p>
          <w:p w14:paraId="375A2BF2" w14:textId="77777777" w:rsidR="00FD36EC" w:rsidRPr="000C7BD6" w:rsidRDefault="007A3162" w:rsidP="00B42280">
            <w:pPr>
              <w:pStyle w:val="ListBullet"/>
            </w:pPr>
            <w:r>
              <w:t>organise results (data) to answer the question ‘How far can the cannon ball go?’</w:t>
            </w:r>
          </w:p>
        </w:tc>
      </w:tr>
    </w:tbl>
    <w:p w14:paraId="645298D7" w14:textId="4B7FCE39" w:rsidR="008C209D" w:rsidRDefault="008C209D" w:rsidP="008C209D">
      <w:pPr>
        <w:pStyle w:val="Heading3"/>
      </w:pPr>
      <w:bookmarkStart w:id="75" w:name="_Toc112318912"/>
      <w:bookmarkStart w:id="76" w:name="_Toc112320562"/>
      <w:bookmarkStart w:id="77" w:name="_Toc112320617"/>
      <w:bookmarkStart w:id="78" w:name="_Toc112320672"/>
      <w:bookmarkStart w:id="79" w:name="_Toc112320726"/>
      <w:bookmarkStart w:id="80" w:name="_Toc130821417"/>
      <w:r>
        <w:lastRenderedPageBreak/>
        <w:t xml:space="preserve">Daily number sense: </w:t>
      </w:r>
      <w:r w:rsidR="04947338">
        <w:t>Go Fish</w:t>
      </w:r>
      <w:r>
        <w:t xml:space="preserve"> – </w:t>
      </w:r>
      <w:r w:rsidR="00C520A8">
        <w:t>15</w:t>
      </w:r>
      <w:r>
        <w:t xml:space="preserve"> minutes</w:t>
      </w:r>
      <w:bookmarkEnd w:id="75"/>
      <w:bookmarkEnd w:id="76"/>
      <w:bookmarkEnd w:id="77"/>
      <w:bookmarkEnd w:id="78"/>
      <w:bookmarkEnd w:id="79"/>
      <w:bookmarkEnd w:id="80"/>
    </w:p>
    <w:p w14:paraId="240976F4" w14:textId="11A36D3E" w:rsidR="00663F09" w:rsidRPr="00E013B1" w:rsidRDefault="00663F09" w:rsidP="00E013B1">
      <w:pPr>
        <w:pStyle w:val="ListNumber"/>
        <w:numPr>
          <w:ilvl w:val="0"/>
          <w:numId w:val="24"/>
        </w:numPr>
      </w:pPr>
      <w:r w:rsidRPr="00E013B1">
        <w:t xml:space="preserve">Build student understanding of whole numbers by </w:t>
      </w:r>
      <w:r w:rsidR="0065509F" w:rsidRPr="00E013B1">
        <w:t>identifying numbers before and after a given number</w:t>
      </w:r>
      <w:r w:rsidRPr="00E013B1">
        <w:t>.</w:t>
      </w:r>
    </w:p>
    <w:p w14:paraId="72E4A388" w14:textId="4508CD39" w:rsidR="7AE9DE75" w:rsidRPr="00E013B1" w:rsidRDefault="7AE9DE75" w:rsidP="00E013B1">
      <w:pPr>
        <w:pStyle w:val="ListNumber"/>
      </w:pPr>
      <w:r w:rsidRPr="00E013B1">
        <w:t>Each player gets 7 cards. The rest of the cards are placed in a pile in the middle.</w:t>
      </w:r>
      <w:r w:rsidR="150D1609" w:rsidRPr="00E013B1">
        <w:t xml:space="preserve"> Players try to make pairs </w:t>
      </w:r>
      <w:r w:rsidR="291AEB47" w:rsidRPr="00E013B1">
        <w:t xml:space="preserve">with </w:t>
      </w:r>
      <w:r w:rsidR="150D1609" w:rsidRPr="00E013B1">
        <w:t>matching card patterns.</w:t>
      </w:r>
    </w:p>
    <w:p w14:paraId="55DF405F" w14:textId="625D3B60" w:rsidR="7AE9DE75" w:rsidRPr="00E013B1" w:rsidRDefault="7ECAA62E" w:rsidP="00E013B1">
      <w:pPr>
        <w:pStyle w:val="ListNumber"/>
      </w:pPr>
      <w:r w:rsidRPr="00E013B1">
        <w:t xml:space="preserve">Once </w:t>
      </w:r>
      <w:r w:rsidR="1A097859" w:rsidRPr="00E013B1">
        <w:t>a player</w:t>
      </w:r>
      <w:r w:rsidRPr="00E013B1">
        <w:t xml:space="preserve"> </w:t>
      </w:r>
      <w:r w:rsidR="7AF61572" w:rsidRPr="00E013B1">
        <w:t>cannot</w:t>
      </w:r>
      <w:r w:rsidRPr="00E013B1">
        <w:t xml:space="preserve"> make any more pairs, they can</w:t>
      </w:r>
      <w:r w:rsidR="4A476867" w:rsidRPr="00E013B1">
        <w:t xml:space="preserve"> still</w:t>
      </w:r>
      <w:r w:rsidRPr="00E013B1">
        <w:t xml:space="preserve"> take turns to ask their opponent</w:t>
      </w:r>
      <w:r w:rsidR="39FABC88" w:rsidRPr="00E013B1">
        <w:t xml:space="preserve"> </w:t>
      </w:r>
      <w:r w:rsidR="362FDB40" w:rsidRPr="00E013B1">
        <w:t>for the number card they need to make a pair. The</w:t>
      </w:r>
      <w:r w:rsidRPr="00E013B1">
        <w:t xml:space="preserve"> opponent must give</w:t>
      </w:r>
      <w:r w:rsidR="58658915" w:rsidRPr="00E013B1">
        <w:t xml:space="preserve"> the card</w:t>
      </w:r>
      <w:r w:rsidRPr="00E013B1">
        <w:t xml:space="preserve"> to the asking player</w:t>
      </w:r>
      <w:r w:rsidR="6436D929" w:rsidRPr="00E013B1">
        <w:t>.</w:t>
      </w:r>
    </w:p>
    <w:p w14:paraId="7857EA92" w14:textId="7C532458" w:rsidR="7AE9DE75" w:rsidRPr="00E013B1" w:rsidRDefault="102F6643" w:rsidP="00E013B1">
      <w:pPr>
        <w:pStyle w:val="ListNumber"/>
      </w:pPr>
      <w:r w:rsidRPr="00E013B1">
        <w:t>If the</w:t>
      </w:r>
      <w:r w:rsidR="1EE97F33" w:rsidRPr="00E013B1">
        <w:t xml:space="preserve"> opponent does not have the card</w:t>
      </w:r>
      <w:r w:rsidRPr="00E013B1">
        <w:t xml:space="preserve">, they </w:t>
      </w:r>
      <w:r w:rsidR="147A7B7F" w:rsidRPr="00E013B1">
        <w:t>say</w:t>
      </w:r>
      <w:r w:rsidRPr="00E013B1">
        <w:t xml:space="preserve"> 'Go Fish'</w:t>
      </w:r>
      <w:r w:rsidR="7504946C" w:rsidRPr="00E013B1">
        <w:t>.</w:t>
      </w:r>
      <w:r w:rsidRPr="00E013B1">
        <w:t xml:space="preserve"> </w:t>
      </w:r>
      <w:r w:rsidR="48A1375B" w:rsidRPr="00E013B1">
        <w:t>T</w:t>
      </w:r>
      <w:r w:rsidRPr="00E013B1">
        <w:t xml:space="preserve">he player </w:t>
      </w:r>
      <w:r w:rsidR="38957A8D" w:rsidRPr="00E013B1">
        <w:t xml:space="preserve">then </w:t>
      </w:r>
      <w:r w:rsidRPr="00E013B1">
        <w:t>gets a card from the central pile of cards.</w:t>
      </w:r>
      <w:r w:rsidR="7CDD139A" w:rsidRPr="00E013B1">
        <w:t xml:space="preserve"> </w:t>
      </w:r>
      <w:r w:rsidRPr="00E013B1">
        <w:t>Play continues until one player has no more cards left in their hand. They are the winner</w:t>
      </w:r>
      <w:r w:rsidR="61D33871" w:rsidRPr="00E013B1">
        <w:t>.</w:t>
      </w:r>
    </w:p>
    <w:p w14:paraId="2673C553" w14:textId="0A193EF2" w:rsidR="7AE9DE75" w:rsidRPr="005E5ABC" w:rsidRDefault="7A726C73" w:rsidP="005E5ABC">
      <w:pPr>
        <w:ind w:left="567"/>
      </w:pPr>
      <w:r w:rsidRPr="005E5ABC">
        <w:rPr>
          <w:rStyle w:val="Strong"/>
        </w:rPr>
        <w:t>Variation</w:t>
      </w:r>
      <w:r w:rsidR="7AAF58D6" w:rsidRPr="005E5ABC">
        <w:t>:</w:t>
      </w:r>
      <w:r w:rsidR="6E3A353E" w:rsidRPr="005E5ABC">
        <w:t xml:space="preserve"> Players try to make pairs that are </w:t>
      </w:r>
      <w:r w:rsidR="702E31A2" w:rsidRPr="005E5ABC">
        <w:t>one</w:t>
      </w:r>
      <w:r w:rsidR="6E3A353E" w:rsidRPr="005E5ABC">
        <w:t xml:space="preserve"> more, </w:t>
      </w:r>
      <w:r w:rsidR="7F0ABE0C" w:rsidRPr="005E5ABC">
        <w:t>one</w:t>
      </w:r>
      <w:r w:rsidR="6E3A353E" w:rsidRPr="005E5ABC">
        <w:t xml:space="preserve"> less, 2 more, or 2 less. </w:t>
      </w:r>
      <w:r w:rsidR="2257BA08" w:rsidRPr="005E5ABC">
        <w:t>For example, if the player has a 5 in their hands, they can ask for a 7 to make a pair, as it is 2 more.</w:t>
      </w:r>
    </w:p>
    <w:p w14:paraId="0E91504F" w14:textId="19B73490" w:rsidR="018E56CB" w:rsidRPr="00E013B1" w:rsidRDefault="00E143FB" w:rsidP="00E013B1">
      <w:pPr>
        <w:pStyle w:val="ListNumber"/>
      </w:pPr>
      <w:r>
        <w:t>Ask students</w:t>
      </w:r>
      <w:r w:rsidR="1A70272A" w:rsidRPr="00E013B1">
        <w:t>:</w:t>
      </w:r>
    </w:p>
    <w:p w14:paraId="0A9ED5B7" w14:textId="7D7A99A5" w:rsidR="018E56CB" w:rsidRDefault="018E56CB" w:rsidP="00765BA7">
      <w:pPr>
        <w:pStyle w:val="ListBullet"/>
        <w:ind w:left="1134"/>
      </w:pPr>
      <w:r>
        <w:lastRenderedPageBreak/>
        <w:t>How many pairs did you collect?</w:t>
      </w:r>
    </w:p>
    <w:p w14:paraId="4E39E95D" w14:textId="7D7A99A5" w:rsidR="018E56CB" w:rsidRDefault="018E56CB" w:rsidP="00765BA7">
      <w:pPr>
        <w:pStyle w:val="ListBullet"/>
        <w:ind w:left="1134"/>
      </w:pPr>
      <w:r>
        <w:t>Is this more than, less than or the same as your opponent?</w:t>
      </w:r>
    </w:p>
    <w:p w14:paraId="3BFAF4EC" w14:textId="198923DB" w:rsidR="4B301A48" w:rsidRDefault="018E56CB" w:rsidP="00765BA7">
      <w:pPr>
        <w:pStyle w:val="ListBullet"/>
        <w:ind w:left="1134"/>
      </w:pPr>
      <w:r>
        <w:t>What is the difference between how many pairs you collected and how many your opponent collected?</w:t>
      </w:r>
    </w:p>
    <w:p w14:paraId="1073975F" w14:textId="7971B52B" w:rsidR="008C209D" w:rsidRDefault="00C520A8" w:rsidP="008C209D">
      <w:pPr>
        <w:pStyle w:val="Heading3"/>
      </w:pPr>
      <w:bookmarkStart w:id="81" w:name="_Toc112318913"/>
      <w:bookmarkStart w:id="82" w:name="_Toc112320563"/>
      <w:bookmarkStart w:id="83" w:name="_Toc112320618"/>
      <w:bookmarkStart w:id="84" w:name="_Toc112320673"/>
      <w:bookmarkStart w:id="85" w:name="_Toc112320727"/>
      <w:bookmarkStart w:id="86" w:name="_Toc130821418"/>
      <w:r>
        <w:t>Fire the can</w:t>
      </w:r>
      <w:r w:rsidR="505AB42B">
        <w:t>n</w:t>
      </w:r>
      <w:r>
        <w:t>on</w:t>
      </w:r>
      <w:r w:rsidR="008C209D">
        <w:t xml:space="preserve"> – </w:t>
      </w:r>
      <w:r>
        <w:t>40</w:t>
      </w:r>
      <w:r w:rsidR="008C209D">
        <w:t xml:space="preserve"> minutes</w:t>
      </w:r>
      <w:bookmarkEnd w:id="81"/>
      <w:bookmarkEnd w:id="82"/>
      <w:bookmarkEnd w:id="83"/>
      <w:bookmarkEnd w:id="84"/>
      <w:bookmarkEnd w:id="85"/>
      <w:bookmarkEnd w:id="86"/>
    </w:p>
    <w:p w14:paraId="5E92537E" w14:textId="5EB1FB54" w:rsidR="00B42280" w:rsidRDefault="3D306A9C" w:rsidP="00496A13">
      <w:pPr>
        <w:pStyle w:val="ListNumber"/>
      </w:pPr>
      <w:r>
        <w:t>D</w:t>
      </w:r>
      <w:r w:rsidR="38C8A073">
        <w:t xml:space="preserve">raw </w:t>
      </w:r>
      <w:r>
        <w:t>a variety of chalk lines</w:t>
      </w:r>
      <w:r w:rsidR="00CD4044">
        <w:t>,</w:t>
      </w:r>
      <w:r w:rsidR="67132BA9">
        <w:t xml:space="preserve"> </w:t>
      </w:r>
      <w:r w:rsidR="6C3A6D1D">
        <w:t>includ</w:t>
      </w:r>
      <w:r w:rsidR="00826342">
        <w:t>ing</w:t>
      </w:r>
      <w:r>
        <w:t xml:space="preserve"> straight, </w:t>
      </w:r>
      <w:r w:rsidR="00EC1FD5">
        <w:t>curved,</w:t>
      </w:r>
      <w:r>
        <w:t xml:space="preserve"> and round</w:t>
      </w:r>
      <w:r w:rsidR="1445922D">
        <w:t xml:space="preserve"> lines</w:t>
      </w:r>
      <w:r w:rsidR="67132BA9">
        <w:t>.</w:t>
      </w:r>
      <w:r>
        <w:t xml:space="preserve"> </w:t>
      </w:r>
      <w:r w:rsidR="514F6D74">
        <w:t>In pairs, a</w:t>
      </w:r>
      <w:r>
        <w:t xml:space="preserve">sk students to measure the </w:t>
      </w:r>
      <w:r w:rsidR="4AD1CFF0">
        <w:t xml:space="preserve">length of lines </w:t>
      </w:r>
      <w:r w:rsidR="45A4B3C2">
        <w:t>using their</w:t>
      </w:r>
      <w:r>
        <w:t xml:space="preserve"> footprints.</w:t>
      </w:r>
      <w:r w:rsidR="6CD1E4A6">
        <w:t xml:space="preserve"> Explain that mathematicians are fair and </w:t>
      </w:r>
      <w:r w:rsidR="3ADDC05A">
        <w:t>precise and</w:t>
      </w:r>
      <w:r w:rsidR="6CD1E4A6">
        <w:t xml:space="preserve"> need to ensure there are no gaps when lining up units</w:t>
      </w:r>
      <w:r w:rsidR="550E4D6E">
        <w:t xml:space="preserve"> of measure</w:t>
      </w:r>
      <w:r w:rsidR="6CD1E4A6">
        <w:t>.</w:t>
      </w:r>
    </w:p>
    <w:p w14:paraId="2E99F9FE" w14:textId="246846D7" w:rsidR="007D315B" w:rsidRDefault="7A70A3E2" w:rsidP="00496A13">
      <w:pPr>
        <w:pStyle w:val="ListNumber"/>
      </w:pPr>
      <w:r>
        <w:t>Have</w:t>
      </w:r>
      <w:r w:rsidR="70FEA831">
        <w:t xml:space="preserve"> students report their findings. Select students to share what they found out. Ask </w:t>
      </w:r>
      <w:r w:rsidR="009B70DE">
        <w:t>students</w:t>
      </w:r>
      <w:r w:rsidR="70FEA831">
        <w:t>:</w:t>
      </w:r>
    </w:p>
    <w:p w14:paraId="64184A5B" w14:textId="1C002E1C" w:rsidR="007D315B" w:rsidRDefault="70FEA831" w:rsidP="00765BA7">
      <w:pPr>
        <w:pStyle w:val="ListBullet"/>
        <w:ind w:left="1134"/>
      </w:pPr>
      <w:r>
        <w:t xml:space="preserve">What were some of the challenges you found when measuring the </w:t>
      </w:r>
      <w:r w:rsidR="0681064E">
        <w:t>line</w:t>
      </w:r>
      <w:r>
        <w:t>?</w:t>
      </w:r>
    </w:p>
    <w:p w14:paraId="12E97109" w14:textId="4BED9EE2" w:rsidR="007D315B" w:rsidRDefault="70FEA831" w:rsidP="00765BA7">
      <w:pPr>
        <w:pStyle w:val="ListBullet"/>
        <w:ind w:left="1134"/>
      </w:pPr>
      <w:r>
        <w:t>What were some of the strategies to make sure your measure was accurate and precise?</w:t>
      </w:r>
    </w:p>
    <w:p w14:paraId="0449F701" w14:textId="7A50FF2E" w:rsidR="007D315B" w:rsidRDefault="6AE72036" w:rsidP="00765BA7">
      <w:pPr>
        <w:pStyle w:val="ListBullet"/>
        <w:ind w:left="1134"/>
      </w:pPr>
      <w:r>
        <w:t>What did you notice about the length if the line was curled, or straight?</w:t>
      </w:r>
    </w:p>
    <w:p w14:paraId="11F719A5" w14:textId="29DE630F" w:rsidR="000C12AB" w:rsidRPr="000C12AB" w:rsidRDefault="4406F630" w:rsidP="00D01FC6">
      <w:pPr>
        <w:pStyle w:val="FeatureBox"/>
      </w:pPr>
      <w:r w:rsidRPr="00531ED0">
        <w:rPr>
          <w:rStyle w:val="Strong"/>
        </w:rPr>
        <w:t>Note:</w:t>
      </w:r>
      <w:r>
        <w:t xml:space="preserve"> </w:t>
      </w:r>
      <w:r w:rsidR="3B672BF3">
        <w:t>Conservation of length is an important concept. It develops over time when students are comparing lengths. If students consistently say that the objects are equal in length, though their relative positions have been altered, they are conserving length.</w:t>
      </w:r>
    </w:p>
    <w:p w14:paraId="50EFBED7" w14:textId="583907F0" w:rsidR="00B42280" w:rsidRPr="00496A13" w:rsidRDefault="7D33C97B" w:rsidP="00496A13">
      <w:pPr>
        <w:pStyle w:val="ListNumber"/>
      </w:pPr>
      <w:r>
        <w:t xml:space="preserve">Explain the problem that Captain Beard needs to protect his treasure. He wants the pirate crew to fire the cannon if anyone comes near the treasure chest. Captain Beard needs to work out how far the cannon ball can go. He wants the students to fire the cannon and record the distance </w:t>
      </w:r>
      <w:r w:rsidR="104A9AB4">
        <w:t>the cannon ball</w:t>
      </w:r>
      <w:r>
        <w:t xml:space="preserve"> can travel and report back to him.</w:t>
      </w:r>
    </w:p>
    <w:p w14:paraId="2495972A" w14:textId="28E4C0C0" w:rsidR="00B42280" w:rsidRPr="00496A13" w:rsidRDefault="4DA248B8" w:rsidP="00496A13">
      <w:pPr>
        <w:pStyle w:val="ListNumber"/>
      </w:pPr>
      <w:r>
        <w:t xml:space="preserve">Give </w:t>
      </w:r>
      <w:r w:rsidRPr="00FF4ED5">
        <w:t xml:space="preserve">each student a copy of </w:t>
      </w:r>
      <w:hyperlink w:anchor="_Resource_6:_Fire_2">
        <w:r w:rsidRPr="00FF4ED5">
          <w:rPr>
            <w:rStyle w:val="Hyperlink"/>
          </w:rPr>
          <w:t xml:space="preserve">Resource </w:t>
        </w:r>
        <w:r w:rsidR="6C7B4F75" w:rsidRPr="00FF4ED5">
          <w:rPr>
            <w:rStyle w:val="Hyperlink"/>
          </w:rPr>
          <w:t>6</w:t>
        </w:r>
        <w:r w:rsidRPr="00FF4ED5">
          <w:rPr>
            <w:rStyle w:val="Hyperlink"/>
          </w:rPr>
          <w:t>: Fire the cannon</w:t>
        </w:r>
      </w:hyperlink>
      <w:r w:rsidRPr="00FF4ED5">
        <w:t xml:space="preserve"> and</w:t>
      </w:r>
      <w:r>
        <w:t xml:space="preserve"> take them outside to an open space. Line the students up behind a marked line.</w:t>
      </w:r>
    </w:p>
    <w:p w14:paraId="77E0BE43" w14:textId="57315C3B" w:rsidR="0023253E" w:rsidRDefault="3D306A9C" w:rsidP="00496A13">
      <w:pPr>
        <w:pStyle w:val="ListNumber"/>
      </w:pPr>
      <w:r>
        <w:lastRenderedPageBreak/>
        <w:t xml:space="preserve">Explain to students they will have 3 chances to fire the cannon. Show students the cannon </w:t>
      </w:r>
      <w:r w:rsidRPr="00FF4ED5">
        <w:t>ball (beanbag).</w:t>
      </w:r>
    </w:p>
    <w:p w14:paraId="03F33CFE" w14:textId="261B8C75" w:rsidR="0023253E" w:rsidRDefault="003414BE" w:rsidP="0023253E">
      <w:pPr>
        <w:pStyle w:val="ListNumber"/>
      </w:pPr>
      <w:r>
        <w:t xml:space="preserve">Stage </w:t>
      </w:r>
      <w:r w:rsidR="00FD0542">
        <w:t>1</w:t>
      </w:r>
      <w:r w:rsidR="3D306A9C">
        <w:t xml:space="preserve"> </w:t>
      </w:r>
      <w:r w:rsidR="00FD0542">
        <w:t>s</w:t>
      </w:r>
      <w:r w:rsidR="3D306A9C">
        <w:t xml:space="preserve">tudents record an estimate in metres and then fire the cannon (throw the beanbag). </w:t>
      </w:r>
      <w:r w:rsidR="0023253E">
        <w:t xml:space="preserve">After they have fired the cannon, students check how far the cannon ball travelled using a metre ruler. Remind students to use the phrase </w:t>
      </w:r>
      <w:r w:rsidR="3B138EC2">
        <w:t>‘</w:t>
      </w:r>
      <w:r w:rsidR="0023253E">
        <w:t xml:space="preserve">make, mark, and </w:t>
      </w:r>
      <w:r w:rsidR="6F95DEC9">
        <w:t>move</w:t>
      </w:r>
      <w:r w:rsidR="47A65D30">
        <w:t>’</w:t>
      </w:r>
      <w:r w:rsidR="0023253E">
        <w:t xml:space="preserve"> to assist them in understanding the concept of repeated units.</w:t>
      </w:r>
    </w:p>
    <w:p w14:paraId="19D4E9C5" w14:textId="10B20921" w:rsidR="00B42280" w:rsidRPr="00496A13" w:rsidRDefault="17D485EC" w:rsidP="00496A13">
      <w:pPr>
        <w:pStyle w:val="ListNumber"/>
      </w:pPr>
      <w:r>
        <w:t xml:space="preserve">Early Stage 1 students </w:t>
      </w:r>
      <w:r w:rsidR="661D8958">
        <w:t>estimate and measure using informal units such as footprints o</w:t>
      </w:r>
      <w:r w:rsidR="3717AF14">
        <w:t>r</w:t>
      </w:r>
      <w:r w:rsidR="661D8958">
        <w:t xml:space="preserve"> blocks </w:t>
      </w:r>
      <w:r w:rsidR="45782E6A">
        <w:t xml:space="preserve">lined up </w:t>
      </w:r>
      <w:r w:rsidR="661D8958">
        <w:t xml:space="preserve">from end to end. </w:t>
      </w:r>
      <w:r w:rsidR="6A4EC352">
        <w:t xml:space="preserve">After they have fired the cannon, draw a line on </w:t>
      </w:r>
      <w:r w:rsidR="366C6E73">
        <w:t xml:space="preserve">the </w:t>
      </w:r>
      <w:r w:rsidR="6A4EC352">
        <w:t xml:space="preserve">ground to </w:t>
      </w:r>
      <w:r w:rsidR="053C152D">
        <w:t xml:space="preserve">demonstrate the length. </w:t>
      </w:r>
      <w:r w:rsidR="18470197">
        <w:t>Remind students</w:t>
      </w:r>
      <w:r w:rsidR="65B2E717">
        <w:t xml:space="preserve"> to </w:t>
      </w:r>
      <w:r w:rsidR="05EFD823">
        <w:t xml:space="preserve">measure end to end. </w:t>
      </w:r>
      <w:r w:rsidR="20E71C26">
        <w:t>Support student discussion about which throw is longer.</w:t>
      </w:r>
    </w:p>
    <w:p w14:paraId="068F3B8F" w14:textId="7AD47FCF" w:rsidR="00190A4B" w:rsidRDefault="00190A4B" w:rsidP="00190A4B">
      <w:pPr>
        <w:pStyle w:val="FeatureBox"/>
      </w:pPr>
      <w:r w:rsidRPr="00190A4B">
        <w:rPr>
          <w:b/>
          <w:bCs/>
        </w:rPr>
        <w:t>Note:</w:t>
      </w:r>
      <w:r>
        <w:t xml:space="preserve"> Early Stage 1 students are not required to use formal measurement.</w:t>
      </w:r>
      <w:r w:rsidR="00471A4E">
        <w:t xml:space="preserve"> Use this learning opportunity to support development on </w:t>
      </w:r>
      <w:r w:rsidR="000B208A">
        <w:t>comparative language and identification of length.</w:t>
      </w:r>
    </w:p>
    <w:p w14:paraId="66ABAF76" w14:textId="0F3574F6" w:rsidR="00190A4B" w:rsidRDefault="00190A4B" w:rsidP="00190A4B">
      <w:pPr>
        <w:pStyle w:val="ListNumber"/>
      </w:pPr>
      <w:r>
        <w:t>As a class, add any additional information</w:t>
      </w:r>
      <w:r w:rsidR="00471A4E">
        <w:t xml:space="preserve"> </w:t>
      </w:r>
      <w:r>
        <w:t>about length to the anchor chart.</w:t>
      </w:r>
    </w:p>
    <w:p w14:paraId="1AA8BE26" w14:textId="0ED601CC" w:rsidR="00B42280" w:rsidRDefault="49619A46" w:rsidP="00B42280">
      <w:r>
        <w:t>Th</w:t>
      </w:r>
      <w:r w:rsidR="46D521C6">
        <w:t>e</w:t>
      </w:r>
      <w:r>
        <w:t xml:space="preserve"> table </w:t>
      </w:r>
      <w:r w:rsidR="43BCC952">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B42280" w14:paraId="18A26C8C" w14:textId="77777777" w:rsidTr="00E013B1">
        <w:trPr>
          <w:cnfStyle w:val="100000000000" w:firstRow="1" w:lastRow="0" w:firstColumn="0" w:lastColumn="0" w:oddVBand="0" w:evenVBand="0" w:oddHBand="0" w:evenHBand="0" w:firstRowFirstColumn="0" w:firstRowLastColumn="0" w:lastRowFirstColumn="0" w:lastRowLastColumn="0"/>
        </w:trPr>
        <w:tc>
          <w:tcPr>
            <w:tcW w:w="1667" w:type="pct"/>
          </w:tcPr>
          <w:p w14:paraId="56938607" w14:textId="77777777" w:rsidR="00B42280" w:rsidRDefault="00B42280" w:rsidP="00496A13">
            <w:r w:rsidRPr="005826E5">
              <w:t>Assessment opportunities</w:t>
            </w:r>
          </w:p>
        </w:tc>
        <w:tc>
          <w:tcPr>
            <w:tcW w:w="1667" w:type="pct"/>
          </w:tcPr>
          <w:p w14:paraId="7489ACA8" w14:textId="77777777" w:rsidR="00B42280" w:rsidRDefault="00B42280" w:rsidP="00496A13">
            <w:r w:rsidRPr="005826E5">
              <w:t>Too hard?</w:t>
            </w:r>
          </w:p>
        </w:tc>
        <w:tc>
          <w:tcPr>
            <w:tcW w:w="1667" w:type="pct"/>
          </w:tcPr>
          <w:p w14:paraId="60B19B5F" w14:textId="77777777" w:rsidR="00B42280" w:rsidRDefault="00B42280" w:rsidP="00496A13">
            <w:r w:rsidRPr="005826E5">
              <w:t>Too easy?</w:t>
            </w:r>
          </w:p>
        </w:tc>
      </w:tr>
      <w:tr w:rsidR="00B42280" w14:paraId="40A6DEBE" w14:textId="77777777" w:rsidTr="00E013B1">
        <w:trPr>
          <w:cnfStyle w:val="000000100000" w:firstRow="0" w:lastRow="0" w:firstColumn="0" w:lastColumn="0" w:oddVBand="0" w:evenVBand="0" w:oddHBand="1" w:evenHBand="0" w:firstRowFirstColumn="0" w:firstRowLastColumn="0" w:lastRowFirstColumn="0" w:lastRowLastColumn="0"/>
        </w:trPr>
        <w:tc>
          <w:tcPr>
            <w:tcW w:w="1667" w:type="pct"/>
          </w:tcPr>
          <w:p w14:paraId="2A2AF2F4" w14:textId="77777777" w:rsidR="00B42280" w:rsidRDefault="00B42280" w:rsidP="00496A13">
            <w:r>
              <w:t>What to look for:</w:t>
            </w:r>
          </w:p>
          <w:p w14:paraId="4CB7480B" w14:textId="3844CA70" w:rsidR="00B42280" w:rsidRDefault="3D306A9C" w:rsidP="00496A13">
            <w:pPr>
              <w:pStyle w:val="ListBullet"/>
            </w:pPr>
            <w:r>
              <w:t xml:space="preserve">Can students estimate length to the nearest metre? </w:t>
            </w:r>
            <w:r w:rsidRPr="3FDA1261">
              <w:rPr>
                <w:b/>
                <w:bCs/>
              </w:rPr>
              <w:t>(</w:t>
            </w:r>
            <w:r w:rsidR="0081605A">
              <w:rPr>
                <w:b/>
                <w:bCs/>
              </w:rPr>
              <w:t>MAO-WM-01</w:t>
            </w:r>
            <w:r w:rsidRPr="3FDA1261">
              <w:rPr>
                <w:b/>
                <w:bCs/>
              </w:rPr>
              <w:t>, MA1-GM-02)</w:t>
            </w:r>
          </w:p>
          <w:p w14:paraId="2E5399D3" w14:textId="77777777" w:rsidR="00B42280" w:rsidRDefault="3D306A9C" w:rsidP="00496A13">
            <w:pPr>
              <w:pStyle w:val="ListBullet"/>
            </w:pPr>
            <w:r>
              <w:t xml:space="preserve">Do students measure lengths using a metre unit? </w:t>
            </w:r>
            <w:r w:rsidRPr="3FDA1261">
              <w:rPr>
                <w:b/>
                <w:bCs/>
              </w:rPr>
              <w:t>(MA1-GM-02)</w:t>
            </w:r>
          </w:p>
          <w:p w14:paraId="688BF46C" w14:textId="4A5B5DB8" w:rsidR="54E886BB" w:rsidRDefault="5D2C4152" w:rsidP="28B06A32">
            <w:pPr>
              <w:pStyle w:val="ListBullet"/>
              <w:rPr>
                <w:b/>
                <w:bCs/>
              </w:rPr>
            </w:pPr>
            <w:r>
              <w:lastRenderedPageBreak/>
              <w:t>Are students able to use</w:t>
            </w:r>
            <w:r w:rsidR="27F6A129">
              <w:t xml:space="preserve"> </w:t>
            </w:r>
            <w:r w:rsidR="74C64C9E">
              <w:t xml:space="preserve">comparative </w:t>
            </w:r>
            <w:r w:rsidR="27F6A129">
              <w:t xml:space="preserve">language to </w:t>
            </w:r>
            <w:r w:rsidR="52DFFE23">
              <w:t>describe</w:t>
            </w:r>
            <w:r w:rsidR="27F6A129">
              <w:t xml:space="preserve"> length?</w:t>
            </w:r>
            <w:r w:rsidR="729CFFE9">
              <w:t xml:space="preserve"> </w:t>
            </w:r>
            <w:r w:rsidR="729CFFE9" w:rsidRPr="3FDA1261">
              <w:rPr>
                <w:b/>
                <w:bCs/>
              </w:rPr>
              <w:t>(</w:t>
            </w:r>
            <w:r w:rsidR="106A90ED" w:rsidRPr="3FDA1261">
              <w:rPr>
                <w:b/>
                <w:bCs/>
              </w:rPr>
              <w:t>MAE-GM-02</w:t>
            </w:r>
            <w:r w:rsidR="729CFFE9" w:rsidRPr="3FDA1261">
              <w:rPr>
                <w:b/>
                <w:bCs/>
              </w:rPr>
              <w:t>)</w:t>
            </w:r>
          </w:p>
          <w:p w14:paraId="3F2D4E5C" w14:textId="1C300129" w:rsidR="2790AEF5" w:rsidRDefault="2790AEF5" w:rsidP="696AC058">
            <w:pPr>
              <w:pStyle w:val="ListBullet"/>
              <w:numPr>
                <w:ilvl w:val="0"/>
                <w:numId w:val="0"/>
              </w:numPr>
            </w:pPr>
            <w:r>
              <w:t>What to collect:</w:t>
            </w:r>
          </w:p>
          <w:p w14:paraId="0D921CDE" w14:textId="06DC2ED1" w:rsidR="00B42280" w:rsidRDefault="0FA6596F" w:rsidP="00496A13">
            <w:pPr>
              <w:pStyle w:val="ListBullet"/>
            </w:pPr>
            <w:r>
              <w:t xml:space="preserve">student work sample </w:t>
            </w:r>
            <w:hyperlink w:anchor="_Resource_6:_Fire_2">
              <w:r w:rsidR="009540BE" w:rsidRPr="3FDA1261">
                <w:rPr>
                  <w:rStyle w:val="Hyperlink"/>
                </w:rPr>
                <w:t>Resource 6: Fire the cannon</w:t>
              </w:r>
            </w:hyperlink>
            <w:r w:rsidR="009540BE">
              <w:t xml:space="preserve"> </w:t>
            </w:r>
            <w:r w:rsidRPr="3FDA1261">
              <w:rPr>
                <w:b/>
                <w:bCs/>
              </w:rPr>
              <w:t>(</w:t>
            </w:r>
            <w:r w:rsidR="0081605A">
              <w:rPr>
                <w:b/>
                <w:bCs/>
              </w:rPr>
              <w:t>MAO-WM-01</w:t>
            </w:r>
            <w:r w:rsidRPr="3FDA1261">
              <w:rPr>
                <w:b/>
                <w:bCs/>
              </w:rPr>
              <w:t>, MA1-GM-02)</w:t>
            </w:r>
          </w:p>
        </w:tc>
        <w:tc>
          <w:tcPr>
            <w:tcW w:w="1667" w:type="pct"/>
          </w:tcPr>
          <w:p w14:paraId="396A1C68" w14:textId="36275CC9" w:rsidR="00B42280" w:rsidRDefault="00B42280" w:rsidP="00496A13">
            <w:pPr>
              <w:pStyle w:val="ListParagraph"/>
              <w:ind w:left="0"/>
            </w:pPr>
            <w:r>
              <w:lastRenderedPageBreak/>
              <w:t>Students are unable to estimate and measure distances in metres</w:t>
            </w:r>
            <w:r w:rsidR="009540BE">
              <w:t>.</w:t>
            </w:r>
          </w:p>
          <w:p w14:paraId="36D09E9E" w14:textId="36C342E5" w:rsidR="00B42280" w:rsidRDefault="7E7D4545" w:rsidP="00496A13">
            <w:pPr>
              <w:pStyle w:val="ListBullet"/>
            </w:pPr>
            <w:r>
              <w:t>Support students to count units by marking off single units mentally or physically</w:t>
            </w:r>
            <w:r w:rsidR="5857BAD5">
              <w:t>.</w:t>
            </w:r>
          </w:p>
          <w:p w14:paraId="7C61EF42" w14:textId="64FA5084" w:rsidR="00B42280" w:rsidRDefault="1FF73CEC" w:rsidP="00496A13">
            <w:pPr>
              <w:pStyle w:val="ListBullet"/>
            </w:pPr>
            <w:r>
              <w:t xml:space="preserve">Hold the metre ruler for students to </w:t>
            </w:r>
            <w:r>
              <w:lastRenderedPageBreak/>
              <w:t>use as a visual benchmark</w:t>
            </w:r>
            <w:r w:rsidR="3F938100">
              <w:t>.</w:t>
            </w:r>
          </w:p>
          <w:p w14:paraId="5424AB57" w14:textId="0D8BBB7B" w:rsidR="00B42280" w:rsidRDefault="33EA495E" w:rsidP="00496A13">
            <w:pPr>
              <w:pStyle w:val="ListBullet"/>
            </w:pPr>
            <w:r>
              <w:t xml:space="preserve">Model the make, </w:t>
            </w:r>
            <w:r w:rsidR="00EC1FD5">
              <w:t>mark,</w:t>
            </w:r>
            <w:r>
              <w:t xml:space="preserve"> and move process.</w:t>
            </w:r>
          </w:p>
          <w:p w14:paraId="7AAA36CA" w14:textId="72F0932D" w:rsidR="2DE8E49D" w:rsidRDefault="3C625719" w:rsidP="696AC058">
            <w:pPr>
              <w:pStyle w:val="ListBullet"/>
            </w:pPr>
            <w:r>
              <w:t>Create a visual anchor chart co-constructed to refer to</w:t>
            </w:r>
            <w:r w:rsidR="60841E01">
              <w:t xml:space="preserve"> and</w:t>
            </w:r>
            <w:r>
              <w:t xml:space="preserve"> support language development.</w:t>
            </w:r>
          </w:p>
          <w:p w14:paraId="1DCE05E5" w14:textId="69AFB7DA" w:rsidR="00B42280" w:rsidRPr="006320DF" w:rsidRDefault="03010EE9" w:rsidP="49223988">
            <w:pPr>
              <w:pStyle w:val="ListBullet"/>
            </w:pPr>
            <w:r>
              <w:t>Provide opportunities for exploration of many objects and</w:t>
            </w:r>
            <w:r w:rsidR="3416C28E">
              <w:t xml:space="preserve"> explicitly</w:t>
            </w:r>
            <w:r>
              <w:t xml:space="preserve"> model language </w:t>
            </w:r>
            <w:r w:rsidR="7FA6178F">
              <w:t xml:space="preserve">of length </w:t>
            </w:r>
            <w:r>
              <w:t>comparison</w:t>
            </w:r>
            <w:r w:rsidR="0470AE58">
              <w:t>, for example, this object is tall and round, this object is short and thin.</w:t>
            </w:r>
          </w:p>
        </w:tc>
        <w:tc>
          <w:tcPr>
            <w:tcW w:w="1667" w:type="pct"/>
          </w:tcPr>
          <w:p w14:paraId="03C4DB24" w14:textId="42FCD7FA" w:rsidR="00B42280" w:rsidRDefault="00B42280" w:rsidP="00496A13">
            <w:r>
              <w:lastRenderedPageBreak/>
              <w:t xml:space="preserve">Students </w:t>
            </w:r>
            <w:proofErr w:type="gramStart"/>
            <w:r w:rsidR="40F9F513">
              <w:t>are able to</w:t>
            </w:r>
            <w:proofErr w:type="gramEnd"/>
            <w:r>
              <w:t xml:space="preserve"> measure distances in metres</w:t>
            </w:r>
            <w:r w:rsidR="009540BE">
              <w:t>.</w:t>
            </w:r>
          </w:p>
          <w:p w14:paraId="3217A95A" w14:textId="64FA5084" w:rsidR="00B42280" w:rsidRDefault="1FF73CEC" w:rsidP="00496A13">
            <w:pPr>
              <w:pStyle w:val="ListBullet"/>
            </w:pPr>
            <w:r>
              <w:t>Provide opportunity for students to use centimetres (cm) to provide a more accurate measure</w:t>
            </w:r>
            <w:r w:rsidR="3EEBD0F3">
              <w:t>.</w:t>
            </w:r>
          </w:p>
          <w:p w14:paraId="50C8C127" w14:textId="132B3FB4" w:rsidR="00B42280" w:rsidRDefault="06D141D2" w:rsidP="00496A13">
            <w:pPr>
              <w:pStyle w:val="ListBullet"/>
            </w:pPr>
            <w:r>
              <w:t xml:space="preserve">Ask students how </w:t>
            </w:r>
            <w:r w:rsidR="4C9FC28F">
              <w:t>they could</w:t>
            </w:r>
            <w:r>
              <w:t xml:space="preserve"> measure </w:t>
            </w:r>
            <w:r>
              <w:lastRenderedPageBreak/>
              <w:t xml:space="preserve">a </w:t>
            </w:r>
            <w:r w:rsidR="5A8EEE2A">
              <w:t xml:space="preserve">longer </w:t>
            </w:r>
            <w:r>
              <w:t>length, for example a swimming pool or football field. Ask if a metre would be an appropriate unit of measure</w:t>
            </w:r>
            <w:r w:rsidR="4918E4DC">
              <w:t xml:space="preserve"> and prompt students to explain their thinking.</w:t>
            </w:r>
          </w:p>
        </w:tc>
      </w:tr>
    </w:tbl>
    <w:p w14:paraId="7569DAE8" w14:textId="77777777" w:rsidR="00B6537F" w:rsidRDefault="00B6537F" w:rsidP="008C209D">
      <w:pPr>
        <w:pStyle w:val="Heading2"/>
      </w:pPr>
      <w:bookmarkStart w:id="87" w:name="_Lesson_4:_Pirate_1"/>
      <w:bookmarkStart w:id="88" w:name="_Toc112318915"/>
      <w:bookmarkStart w:id="89" w:name="_Toc112320565"/>
      <w:bookmarkStart w:id="90" w:name="_Toc112320620"/>
      <w:bookmarkStart w:id="91" w:name="_Toc112320675"/>
      <w:bookmarkStart w:id="92" w:name="_Toc112320729"/>
      <w:bookmarkStart w:id="93" w:name="_Lesson_4:_Pirate"/>
      <w:bookmarkEnd w:id="87"/>
      <w:r>
        <w:lastRenderedPageBreak/>
        <w:br w:type="page"/>
      </w:r>
    </w:p>
    <w:p w14:paraId="31E26C7C" w14:textId="102EFB42" w:rsidR="008C209D" w:rsidRDefault="008C209D" w:rsidP="008C209D">
      <w:pPr>
        <w:pStyle w:val="Heading2"/>
      </w:pPr>
      <w:bookmarkStart w:id="94" w:name="_Toc130821419"/>
      <w:r>
        <w:lastRenderedPageBreak/>
        <w:t xml:space="preserve">Lesson 4: </w:t>
      </w:r>
      <w:bookmarkEnd w:id="88"/>
      <w:bookmarkEnd w:id="89"/>
      <w:bookmarkEnd w:id="90"/>
      <w:bookmarkEnd w:id="91"/>
      <w:bookmarkEnd w:id="92"/>
      <w:r w:rsidR="00C520A8">
        <w:t>Pirate Bonny’s flag</w:t>
      </w:r>
      <w:bookmarkEnd w:id="93"/>
      <w:bookmarkEnd w:id="94"/>
    </w:p>
    <w:p w14:paraId="5668A138" w14:textId="61432313" w:rsidR="008C209D" w:rsidRDefault="29865F2A" w:rsidP="008C209D">
      <w:pPr>
        <w:pStyle w:val="Featurepink"/>
      </w:pPr>
      <w:r w:rsidRPr="20AF99CE">
        <w:rPr>
          <w:b/>
          <w:bCs/>
        </w:rPr>
        <w:t>Core concept</w:t>
      </w:r>
      <w:r>
        <w:t xml:space="preserve">: </w:t>
      </w:r>
      <w:r w:rsidR="68CE4F03">
        <w:t>A</w:t>
      </w:r>
      <w:r w:rsidR="71A91488">
        <w:t xml:space="preserve">rea can be measured </w:t>
      </w:r>
      <w:r w:rsidR="5E52777B">
        <w:t xml:space="preserve">informally and by </w:t>
      </w:r>
      <w:r w:rsidR="71A91488">
        <w:t>using uniform square units in rows and columns</w:t>
      </w:r>
      <w:r w:rsidR="49112D89">
        <w:t>.</w:t>
      </w:r>
    </w:p>
    <w:p w14:paraId="06FDC8D3"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075CA06D" w14:textId="77777777" w:rsidTr="00E013B1">
        <w:trPr>
          <w:cnfStyle w:val="100000000000" w:firstRow="1" w:lastRow="0" w:firstColumn="0" w:lastColumn="0" w:oddVBand="0" w:evenVBand="0" w:oddHBand="0" w:evenHBand="0" w:firstRowFirstColumn="0" w:firstRowLastColumn="0" w:lastRowFirstColumn="0" w:lastRowLastColumn="0"/>
        </w:trPr>
        <w:tc>
          <w:tcPr>
            <w:tcW w:w="2500" w:type="pct"/>
          </w:tcPr>
          <w:p w14:paraId="510DF435" w14:textId="77777777" w:rsidR="00FD36EC" w:rsidRDefault="00FD36EC" w:rsidP="00496A13">
            <w:r w:rsidRPr="00510F5F">
              <w:t>Learning intentions</w:t>
            </w:r>
          </w:p>
        </w:tc>
        <w:tc>
          <w:tcPr>
            <w:tcW w:w="2500" w:type="pct"/>
          </w:tcPr>
          <w:p w14:paraId="1F5E7FE1" w14:textId="77777777" w:rsidR="00FD36EC" w:rsidRDefault="00FD36EC" w:rsidP="00496A13">
            <w:r w:rsidRPr="00510F5F">
              <w:t>Success criteria</w:t>
            </w:r>
          </w:p>
        </w:tc>
      </w:tr>
      <w:tr w:rsidR="00FD36EC" w14:paraId="482C7F00" w14:textId="77777777" w:rsidTr="00E013B1">
        <w:trPr>
          <w:cnfStyle w:val="000000100000" w:firstRow="0" w:lastRow="0" w:firstColumn="0" w:lastColumn="0" w:oddVBand="0" w:evenVBand="0" w:oddHBand="1" w:evenHBand="0" w:firstRowFirstColumn="0" w:firstRowLastColumn="0" w:lastRowFirstColumn="0" w:lastRowLastColumn="0"/>
        </w:trPr>
        <w:tc>
          <w:tcPr>
            <w:tcW w:w="2500" w:type="pct"/>
          </w:tcPr>
          <w:p w14:paraId="0783263B" w14:textId="77777777" w:rsidR="00FD36EC" w:rsidRDefault="00FD36EC" w:rsidP="00496A13">
            <w:r>
              <w:t>All students are learning that:</w:t>
            </w:r>
          </w:p>
          <w:p w14:paraId="4D5E547D" w14:textId="77777777" w:rsidR="00A30099" w:rsidRDefault="752EE73B" w:rsidP="00A30099">
            <w:pPr>
              <w:pStyle w:val="ListBullet"/>
            </w:pPr>
            <w:r>
              <w:t>mathematicians estimate, compare and order area to determine the largest surface</w:t>
            </w:r>
          </w:p>
          <w:p w14:paraId="36DC1BF3" w14:textId="77777777" w:rsidR="00A30099" w:rsidRDefault="752EE73B" w:rsidP="00A30099">
            <w:pPr>
              <w:pStyle w:val="ListBullet"/>
            </w:pPr>
            <w:r>
              <w:t>area can be measured by selecting and using square uniform informal units of an appropriate size</w:t>
            </w:r>
          </w:p>
          <w:p w14:paraId="3528F944" w14:textId="77777777" w:rsidR="00A30099" w:rsidRDefault="752EE73B" w:rsidP="00A30099">
            <w:pPr>
              <w:pStyle w:val="ListBullet"/>
            </w:pPr>
            <w:r>
              <w:t>the array structure of rows and columns can be used to find the area of an object</w:t>
            </w:r>
          </w:p>
          <w:p w14:paraId="7FEF842F" w14:textId="2486FFBF" w:rsidR="00FD36EC" w:rsidRDefault="76E44DEE" w:rsidP="00A30099">
            <w:pPr>
              <w:pStyle w:val="ListBullet"/>
            </w:pPr>
            <w:r>
              <w:t xml:space="preserve">mathematicians record comparisons of area using </w:t>
            </w:r>
            <w:r w:rsidR="00495694">
              <w:t>pictures</w:t>
            </w:r>
            <w:r w:rsidR="70FA5230">
              <w:t>,</w:t>
            </w:r>
            <w:r>
              <w:t xml:space="preserve"> </w:t>
            </w:r>
            <w:r w:rsidR="00495694">
              <w:t xml:space="preserve">numbers, </w:t>
            </w:r>
            <w:r>
              <w:t>and words.</w:t>
            </w:r>
          </w:p>
        </w:tc>
        <w:tc>
          <w:tcPr>
            <w:tcW w:w="2500" w:type="pct"/>
          </w:tcPr>
          <w:p w14:paraId="22AF0127" w14:textId="77777777" w:rsidR="00FD36EC" w:rsidRDefault="00FD36EC" w:rsidP="00496A13">
            <w:r>
              <w:t>All students can:</w:t>
            </w:r>
          </w:p>
          <w:p w14:paraId="2ECBF53C" w14:textId="77777777" w:rsidR="00A30099" w:rsidRDefault="752EE73B" w:rsidP="00A30099">
            <w:pPr>
              <w:pStyle w:val="ListBullet"/>
            </w:pPr>
            <w:r>
              <w:t>estimate which pirate flag has the largest area</w:t>
            </w:r>
          </w:p>
          <w:p w14:paraId="618BBDE3" w14:textId="77777777" w:rsidR="00A30099" w:rsidRDefault="752EE73B" w:rsidP="00A30099">
            <w:pPr>
              <w:pStyle w:val="ListBullet"/>
            </w:pPr>
            <w:r>
              <w:t>compare and order the pirate flags by area size</w:t>
            </w:r>
          </w:p>
          <w:p w14:paraId="4900850E" w14:textId="0BCD00A0" w:rsidR="00A30099" w:rsidRDefault="76E44DEE" w:rsidP="00A30099">
            <w:pPr>
              <w:pStyle w:val="ListBullet"/>
            </w:pPr>
            <w:r>
              <w:t xml:space="preserve">record their thinking using pictures, </w:t>
            </w:r>
            <w:r w:rsidR="00EC1FD5">
              <w:t>numbers,</w:t>
            </w:r>
            <w:r w:rsidR="00CE7736">
              <w:t xml:space="preserve"> and words</w:t>
            </w:r>
            <w:r>
              <w:t>.</w:t>
            </w:r>
          </w:p>
          <w:p w14:paraId="33FD50E3" w14:textId="77777777" w:rsidR="00FD36EC" w:rsidRDefault="5A2AD0BA" w:rsidP="00A30099">
            <w:pPr>
              <w:pStyle w:val="ListBullet"/>
              <w:numPr>
                <w:ilvl w:val="0"/>
                <w:numId w:val="0"/>
              </w:numPr>
            </w:pPr>
            <w:r>
              <w:t>In addition, students working towards Early Stage 1 outcomes can:</w:t>
            </w:r>
          </w:p>
          <w:p w14:paraId="166338BC" w14:textId="2F70B76A" w:rsidR="7E88BEE8" w:rsidRDefault="6FE4BB23" w:rsidP="2FFC90D7">
            <w:pPr>
              <w:pStyle w:val="ListBullet"/>
            </w:pPr>
            <w:r>
              <w:t>c</w:t>
            </w:r>
            <w:r w:rsidR="74FC770B">
              <w:t>ompare using language such as ‘bigger than’</w:t>
            </w:r>
            <w:r w:rsidR="15662F5F">
              <w:t xml:space="preserve">, </w:t>
            </w:r>
            <w:r w:rsidR="74FC770B">
              <w:t>‘smaller than’ or ‘the same as’</w:t>
            </w:r>
          </w:p>
          <w:p w14:paraId="1814F666" w14:textId="77777777" w:rsidR="00FD36EC" w:rsidRDefault="752EE73B" w:rsidP="00496A13">
            <w:pPr>
              <w:pStyle w:val="ListBullet"/>
            </w:pPr>
            <w:r>
              <w:t>identify and describe attributes of 2D shapes</w:t>
            </w:r>
          </w:p>
          <w:p w14:paraId="773D6A0A" w14:textId="46C24586" w:rsidR="00FD36EC" w:rsidRDefault="37A7084D" w:rsidP="00496A13">
            <w:pPr>
              <w:pStyle w:val="ListBullet"/>
            </w:pPr>
            <w:r>
              <w:t xml:space="preserve">measure the </w:t>
            </w:r>
            <w:r w:rsidR="35A7A841">
              <w:t xml:space="preserve">area of the </w:t>
            </w:r>
            <w:r>
              <w:t xml:space="preserve">pirate flags by </w:t>
            </w:r>
            <w:r w:rsidR="1D286441">
              <w:t>directly comparing shapes</w:t>
            </w:r>
            <w:r w:rsidR="0E6CAF1D">
              <w:t>.</w:t>
            </w:r>
          </w:p>
          <w:p w14:paraId="0A19EA50" w14:textId="77777777" w:rsidR="00FD36EC" w:rsidRDefault="00FD36EC" w:rsidP="00496A13">
            <w:r>
              <w:t>In addition, students working towards Stage 1 outcomes can:</w:t>
            </w:r>
          </w:p>
          <w:p w14:paraId="1F3EA919" w14:textId="77777777" w:rsidR="00A30099" w:rsidRDefault="752EE73B" w:rsidP="00A30099">
            <w:pPr>
              <w:pStyle w:val="ListBullet"/>
            </w:pPr>
            <w:r>
              <w:lastRenderedPageBreak/>
              <w:t>measure the pirate flags area using uniform informal units</w:t>
            </w:r>
          </w:p>
          <w:p w14:paraId="41E9FA1A" w14:textId="2EDD8CCC" w:rsidR="00FD36EC" w:rsidRPr="000C7BD6" w:rsidRDefault="37A7084D" w:rsidP="003F58D5">
            <w:pPr>
              <w:pStyle w:val="ListBullet"/>
            </w:pPr>
            <w:r>
              <w:t>use the structure of rows and columns (array) to find the total area</w:t>
            </w:r>
            <w:r w:rsidR="20F8DFD5">
              <w:t>.</w:t>
            </w:r>
          </w:p>
        </w:tc>
      </w:tr>
    </w:tbl>
    <w:p w14:paraId="6E110EBF" w14:textId="01AB3A35" w:rsidR="008C209D" w:rsidRDefault="768FB033" w:rsidP="008C209D">
      <w:pPr>
        <w:pStyle w:val="Heading3"/>
      </w:pPr>
      <w:bookmarkStart w:id="95" w:name="_Toc112318917"/>
      <w:bookmarkStart w:id="96" w:name="_Toc112320567"/>
      <w:bookmarkStart w:id="97" w:name="_Toc112320622"/>
      <w:bookmarkStart w:id="98" w:name="_Toc112320677"/>
      <w:bookmarkStart w:id="99" w:name="_Toc112320731"/>
      <w:bookmarkStart w:id="100" w:name="_Toc130821420"/>
      <w:r>
        <w:lastRenderedPageBreak/>
        <w:t xml:space="preserve">Daily number sense: </w:t>
      </w:r>
      <w:r w:rsidR="3FFCA120">
        <w:t>Zap</w:t>
      </w:r>
      <w:r w:rsidR="00363255">
        <w:t xml:space="preserve"> </w:t>
      </w:r>
      <w:r>
        <w:t xml:space="preserve">– </w:t>
      </w:r>
      <w:r w:rsidR="1CB8DF36">
        <w:t>10</w:t>
      </w:r>
      <w:r>
        <w:t xml:space="preserve"> minutes</w:t>
      </w:r>
      <w:bookmarkEnd w:id="95"/>
      <w:bookmarkEnd w:id="96"/>
      <w:bookmarkEnd w:id="97"/>
      <w:bookmarkEnd w:id="98"/>
      <w:bookmarkEnd w:id="99"/>
      <w:bookmarkEnd w:id="100"/>
    </w:p>
    <w:p w14:paraId="4838BF6E" w14:textId="699426B5" w:rsidR="00E37808" w:rsidRPr="009D5E3B" w:rsidRDefault="00E37808" w:rsidP="009D5E3B">
      <w:pPr>
        <w:pStyle w:val="ListNumber"/>
        <w:numPr>
          <w:ilvl w:val="0"/>
          <w:numId w:val="25"/>
        </w:numPr>
      </w:pPr>
      <w:r w:rsidRPr="009D5E3B">
        <w:t xml:space="preserve">Build student understanding of counting sequences to 30 by playing </w:t>
      </w:r>
      <w:r w:rsidR="00AD17A9">
        <w:t>‘</w:t>
      </w:r>
      <w:r w:rsidRPr="009D5E3B">
        <w:t>Zap</w:t>
      </w:r>
      <w:r w:rsidR="00AD17A9">
        <w:t>’</w:t>
      </w:r>
      <w:r w:rsidRPr="009D5E3B">
        <w:t>.</w:t>
      </w:r>
    </w:p>
    <w:p w14:paraId="5440FBD0" w14:textId="69B7BB63" w:rsidR="2991EFBD" w:rsidRPr="009D5E3B" w:rsidRDefault="669FF4B7" w:rsidP="009D5E3B">
      <w:pPr>
        <w:pStyle w:val="ListNumber"/>
      </w:pPr>
      <w:r w:rsidRPr="009D5E3B">
        <w:t>S</w:t>
      </w:r>
      <w:r w:rsidR="00F4277E" w:rsidRPr="009D5E3B">
        <w:t xml:space="preserve">tudents stand in a circle. Instruct them to count </w:t>
      </w:r>
      <w:r w:rsidR="66159C8A" w:rsidRPr="009D5E3B">
        <w:t xml:space="preserve">from </w:t>
      </w:r>
      <w:r w:rsidR="00B6537F">
        <w:t>0-</w:t>
      </w:r>
      <w:r w:rsidR="66159C8A" w:rsidRPr="009D5E3B">
        <w:t xml:space="preserve"> </w:t>
      </w:r>
      <w:r w:rsidR="6F7DE128" w:rsidRPr="009D5E3B">
        <w:t>30</w:t>
      </w:r>
      <w:r w:rsidR="2284C4EE" w:rsidRPr="009D5E3B">
        <w:t>.</w:t>
      </w:r>
      <w:r w:rsidR="00F4277E" w:rsidRPr="009D5E3B">
        <w:t xml:space="preserve"> </w:t>
      </w:r>
      <w:r w:rsidR="0F9F7410" w:rsidRPr="009D5E3B">
        <w:t>E</w:t>
      </w:r>
      <w:r w:rsidR="00F4277E" w:rsidRPr="009D5E3B">
        <w:t>ach student call</w:t>
      </w:r>
      <w:r w:rsidR="6D55C9C4" w:rsidRPr="009D5E3B">
        <w:t>s</w:t>
      </w:r>
      <w:r w:rsidR="00F4277E" w:rsidRPr="009D5E3B">
        <w:t xml:space="preserve"> out one number in the sequence</w:t>
      </w:r>
      <w:r w:rsidR="46BF869F" w:rsidRPr="009D5E3B">
        <w:t xml:space="preserve"> around the circle.</w:t>
      </w:r>
    </w:p>
    <w:p w14:paraId="5A49E231" w14:textId="516CEA39" w:rsidR="2991EFBD" w:rsidRPr="009D5E3B" w:rsidRDefault="52D7039D" w:rsidP="009D5E3B">
      <w:pPr>
        <w:pStyle w:val="ListNumber"/>
      </w:pPr>
      <w:r w:rsidRPr="009D5E3B">
        <w:t xml:space="preserve">When the number sequence reaches </w:t>
      </w:r>
      <w:r w:rsidR="283D322E" w:rsidRPr="009D5E3B">
        <w:t>30</w:t>
      </w:r>
      <w:r w:rsidRPr="009D5E3B">
        <w:t xml:space="preserve">, the student who says </w:t>
      </w:r>
      <w:r w:rsidR="0B441E5E" w:rsidRPr="009D5E3B">
        <w:t>30</w:t>
      </w:r>
      <w:r w:rsidRPr="009D5E3B">
        <w:t xml:space="preserve"> is zapped and sits down.</w:t>
      </w:r>
    </w:p>
    <w:p w14:paraId="65100011" w14:textId="1AE26732" w:rsidR="2991EFBD" w:rsidRPr="009D5E3B" w:rsidRDefault="52D7039D" w:rsidP="009D5E3B">
      <w:pPr>
        <w:pStyle w:val="ListNumber"/>
      </w:pPr>
      <w:r w:rsidRPr="009D5E3B">
        <w:t xml:space="preserve">Continue the </w:t>
      </w:r>
      <w:r w:rsidR="2994BE2E" w:rsidRPr="009D5E3B">
        <w:t xml:space="preserve">counting sequence </w:t>
      </w:r>
      <w:r w:rsidRPr="009D5E3B">
        <w:t xml:space="preserve">with students commencing the count from </w:t>
      </w:r>
      <w:r w:rsidR="1B46C684" w:rsidRPr="009D5E3B">
        <w:t>zero</w:t>
      </w:r>
      <w:r w:rsidRPr="009D5E3B">
        <w:t>. This process continues until one student remains standing.</w:t>
      </w:r>
    </w:p>
    <w:p w14:paraId="423494DC" w14:textId="21966F97" w:rsidR="29A67506" w:rsidRPr="00AD17A9" w:rsidRDefault="5B5C7B8E" w:rsidP="00AD17A9">
      <w:pPr>
        <w:ind w:left="567"/>
      </w:pPr>
      <w:r w:rsidRPr="00AD17A9">
        <w:rPr>
          <w:rStyle w:val="Strong"/>
        </w:rPr>
        <w:t>Variation</w:t>
      </w:r>
      <w:r w:rsidRPr="00AD17A9">
        <w:t xml:space="preserve">: Students can count </w:t>
      </w:r>
      <w:r w:rsidR="6711AA26" w:rsidRPr="00AD17A9">
        <w:t>backwards from 30.</w:t>
      </w:r>
    </w:p>
    <w:p w14:paraId="24D1C11B" w14:textId="2BBFD6C0" w:rsidR="7B5B575A" w:rsidRDefault="6CFA5F35">
      <w:r>
        <w:t>Th</w:t>
      </w:r>
      <w:r w:rsidR="60E527CE">
        <w:t>e</w:t>
      </w:r>
      <w:r>
        <w:t xml:space="preserve"> table </w:t>
      </w:r>
      <w:r w:rsidR="019939FC">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EC9EBD0" w14:paraId="316FB0B4" w14:textId="77777777" w:rsidTr="009D5E3B">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21099455" w14:textId="77777777" w:rsidR="0EC9EBD0" w:rsidRDefault="0EC9EBD0">
            <w:r>
              <w:t>Assessment opportunities</w:t>
            </w:r>
          </w:p>
        </w:tc>
        <w:tc>
          <w:tcPr>
            <w:tcW w:w="1667" w:type="pct"/>
          </w:tcPr>
          <w:p w14:paraId="5E94198A" w14:textId="77777777" w:rsidR="0EC9EBD0" w:rsidRDefault="0EC9EBD0">
            <w:r>
              <w:t>Too hard?</w:t>
            </w:r>
          </w:p>
        </w:tc>
        <w:tc>
          <w:tcPr>
            <w:tcW w:w="1667" w:type="pct"/>
          </w:tcPr>
          <w:p w14:paraId="2259D87E" w14:textId="77777777" w:rsidR="0EC9EBD0" w:rsidRDefault="0EC9EBD0">
            <w:r>
              <w:t>Too easy?</w:t>
            </w:r>
          </w:p>
        </w:tc>
      </w:tr>
      <w:tr w:rsidR="0EC9EBD0" w14:paraId="66D8C204" w14:textId="77777777" w:rsidTr="009D5E3B">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0BED255F" w14:textId="77777777" w:rsidR="0EC9EBD0" w:rsidRDefault="0EC9EBD0">
            <w:r>
              <w:t>What to look for:</w:t>
            </w:r>
          </w:p>
          <w:p w14:paraId="5CBC10A1" w14:textId="7C0251E7" w:rsidR="0EC9EBD0" w:rsidRDefault="588F178A" w:rsidP="0077436A">
            <w:pPr>
              <w:pStyle w:val="ListBullet"/>
              <w:numPr>
                <w:ilvl w:val="0"/>
                <w:numId w:val="2"/>
              </w:numPr>
              <w:rPr>
                <w:b/>
                <w:bCs/>
              </w:rPr>
            </w:pPr>
            <w:r>
              <w:t xml:space="preserve">Counts </w:t>
            </w:r>
            <w:r w:rsidR="44D8BDFB">
              <w:t>forwards and backwards to</w:t>
            </w:r>
            <w:r w:rsidR="2BF6976D">
              <w:t xml:space="preserve"> at least</w:t>
            </w:r>
            <w:r w:rsidR="44D8BDFB">
              <w:t xml:space="preserve"> 30</w:t>
            </w:r>
            <w:r w:rsidR="006320DF">
              <w:t>.</w:t>
            </w:r>
            <w:r w:rsidR="39322B9D">
              <w:t xml:space="preserve"> </w:t>
            </w:r>
            <w:r w:rsidR="7B3F29CD" w:rsidRPr="38456D63">
              <w:rPr>
                <w:b/>
                <w:bCs/>
              </w:rPr>
              <w:t>(MA</w:t>
            </w:r>
            <w:r w:rsidR="0048049B">
              <w:rPr>
                <w:b/>
                <w:bCs/>
              </w:rPr>
              <w:t>O</w:t>
            </w:r>
            <w:r w:rsidR="7B3F29CD" w:rsidRPr="38456D63">
              <w:rPr>
                <w:b/>
                <w:bCs/>
              </w:rPr>
              <w:t>-WM</w:t>
            </w:r>
            <w:r w:rsidR="0048049B">
              <w:rPr>
                <w:b/>
                <w:bCs/>
              </w:rPr>
              <w:t>-</w:t>
            </w:r>
            <w:r w:rsidR="7B3F29CD" w:rsidRPr="38456D63">
              <w:rPr>
                <w:b/>
                <w:bCs/>
              </w:rPr>
              <w:t>01, MAE-RWN-01, MAE-RWN-02</w:t>
            </w:r>
            <w:r w:rsidR="00D65A4B">
              <w:rPr>
                <w:b/>
                <w:bCs/>
              </w:rPr>
              <w:t>,</w:t>
            </w:r>
            <w:r w:rsidR="375D4BB5" w:rsidRPr="38456D63">
              <w:rPr>
                <w:b/>
                <w:bCs/>
              </w:rPr>
              <w:t xml:space="preserve"> </w:t>
            </w:r>
            <w:r w:rsidR="4E73D296" w:rsidRPr="38456D63">
              <w:rPr>
                <w:b/>
                <w:bCs/>
              </w:rPr>
              <w:t xml:space="preserve">MA1-RWN-01, </w:t>
            </w:r>
            <w:r w:rsidR="4E73D296" w:rsidRPr="38456D63">
              <w:rPr>
                <w:b/>
                <w:bCs/>
              </w:rPr>
              <w:lastRenderedPageBreak/>
              <w:t>MA1-RWN-02)</w:t>
            </w:r>
            <w:r w:rsidR="06BBE83A" w:rsidRPr="38456D63">
              <w:rPr>
                <w:b/>
                <w:bCs/>
              </w:rPr>
              <w:t xml:space="preserve"> </w:t>
            </w:r>
          </w:p>
        </w:tc>
        <w:tc>
          <w:tcPr>
            <w:tcW w:w="1667" w:type="pct"/>
          </w:tcPr>
          <w:p w14:paraId="575F2B0C" w14:textId="3DB5EC98" w:rsidR="0EC9EBD0" w:rsidRDefault="53806152">
            <w:r>
              <w:lastRenderedPageBreak/>
              <w:t xml:space="preserve">Students are unable to </w:t>
            </w:r>
            <w:r w:rsidR="1F4C9E27">
              <w:t>count to 30</w:t>
            </w:r>
            <w:r w:rsidR="009540BE">
              <w:t>.</w:t>
            </w:r>
          </w:p>
          <w:p w14:paraId="4808F9B6" w14:textId="179DE48D" w:rsidR="0EC9EBD0" w:rsidRDefault="6044DE46" w:rsidP="0077436A">
            <w:pPr>
              <w:pStyle w:val="ListBullet"/>
              <w:numPr>
                <w:ilvl w:val="0"/>
                <w:numId w:val="2"/>
              </w:numPr>
            </w:pPr>
            <w:r>
              <w:t xml:space="preserve">Support counting with use of </w:t>
            </w:r>
            <w:r w:rsidR="5747448B">
              <w:t>a visual</w:t>
            </w:r>
            <w:r w:rsidR="61C401D2">
              <w:t xml:space="preserve"> </w:t>
            </w:r>
            <w:r w:rsidR="1D953E2D">
              <w:t>aid such a</w:t>
            </w:r>
            <w:r w:rsidR="003761F6">
              <w:t>s a</w:t>
            </w:r>
            <w:r w:rsidR="1D953E2D">
              <w:t xml:space="preserve"> number chart</w:t>
            </w:r>
            <w:r w:rsidR="61C401D2">
              <w:t>.</w:t>
            </w:r>
          </w:p>
          <w:p w14:paraId="5967CB65" w14:textId="3741D6E6" w:rsidR="0EC9EBD0" w:rsidRDefault="40A851FB" w:rsidP="0077436A">
            <w:pPr>
              <w:pStyle w:val="ListBullet"/>
              <w:numPr>
                <w:ilvl w:val="0"/>
                <w:numId w:val="2"/>
              </w:numPr>
            </w:pPr>
            <w:r>
              <w:t>Model</w:t>
            </w:r>
            <w:r w:rsidR="1EC4870E">
              <w:t xml:space="preserve"> </w:t>
            </w:r>
            <w:r w:rsidR="7FC6E97D">
              <w:t xml:space="preserve">counting </w:t>
            </w:r>
            <w:r w:rsidR="79A8EF8F">
              <w:t>sequences</w:t>
            </w:r>
            <w:r w:rsidR="029D5328">
              <w:t xml:space="preserve"> including </w:t>
            </w:r>
            <w:r w:rsidR="029D5328">
              <w:lastRenderedPageBreak/>
              <w:t xml:space="preserve">stable order </w:t>
            </w:r>
            <w:r w:rsidR="5EDDBC4C">
              <w:t xml:space="preserve">principle </w:t>
            </w:r>
            <w:r w:rsidR="029D5328">
              <w:t>in rhymes, body percussion and songs.</w:t>
            </w:r>
          </w:p>
        </w:tc>
        <w:tc>
          <w:tcPr>
            <w:tcW w:w="1667" w:type="pct"/>
          </w:tcPr>
          <w:p w14:paraId="72C9A842" w14:textId="505EA94F" w:rsidR="0EC9EBD0" w:rsidRDefault="02793023" w:rsidP="20AF99CE">
            <w:r>
              <w:lastRenderedPageBreak/>
              <w:t xml:space="preserve">Students </w:t>
            </w:r>
            <w:proofErr w:type="gramStart"/>
            <w:r>
              <w:t>are able to</w:t>
            </w:r>
            <w:proofErr w:type="gramEnd"/>
            <w:r>
              <w:t xml:space="preserve"> </w:t>
            </w:r>
            <w:r w:rsidR="1AFD5A45">
              <w:t>count forwards and backwards to 30</w:t>
            </w:r>
            <w:r w:rsidR="27E1630A">
              <w:t>.</w:t>
            </w:r>
          </w:p>
          <w:p w14:paraId="037230FF" w14:textId="24FAF4BB" w:rsidR="0EC9EBD0" w:rsidRDefault="798E9101" w:rsidP="0077436A">
            <w:pPr>
              <w:pStyle w:val="ListBullet"/>
              <w:numPr>
                <w:ilvl w:val="0"/>
                <w:numId w:val="2"/>
              </w:numPr>
            </w:pPr>
            <w:r>
              <w:t>Represent the</w:t>
            </w:r>
            <w:r w:rsidR="01C276C2">
              <w:t xml:space="preserve"> number with fingers and hands.</w:t>
            </w:r>
          </w:p>
          <w:p w14:paraId="343C6BCA" w14:textId="0EBEB8BC" w:rsidR="0EC9EBD0" w:rsidRDefault="15432E5B" w:rsidP="0077436A">
            <w:pPr>
              <w:pStyle w:val="ListBullet"/>
              <w:numPr>
                <w:ilvl w:val="0"/>
                <w:numId w:val="2"/>
              </w:numPr>
            </w:pPr>
            <w:r>
              <w:lastRenderedPageBreak/>
              <w:t>C</w:t>
            </w:r>
            <w:r w:rsidR="44579044">
              <w:t xml:space="preserve">ount forwards and backwards in number patterns such as </w:t>
            </w:r>
            <w:r w:rsidR="1913A062">
              <w:t>two</w:t>
            </w:r>
            <w:r w:rsidR="44579044">
              <w:t>s.</w:t>
            </w:r>
          </w:p>
          <w:p w14:paraId="3F8BB97D" w14:textId="07DFCC9C" w:rsidR="0EC9EBD0" w:rsidRDefault="01C276C2" w:rsidP="0077436A">
            <w:pPr>
              <w:pStyle w:val="ListBullet"/>
              <w:numPr>
                <w:ilvl w:val="0"/>
                <w:numId w:val="2"/>
              </w:numPr>
            </w:pPr>
            <w:r>
              <w:t>Extend counting sequence to 120.</w:t>
            </w:r>
          </w:p>
        </w:tc>
      </w:tr>
    </w:tbl>
    <w:p w14:paraId="24CF58C4" w14:textId="2C323594" w:rsidR="008C209D" w:rsidRDefault="00CA09DC" w:rsidP="008C209D">
      <w:pPr>
        <w:pStyle w:val="Heading3"/>
      </w:pPr>
      <w:bookmarkStart w:id="101" w:name="_Toc112318918"/>
      <w:bookmarkStart w:id="102" w:name="_Toc112320568"/>
      <w:bookmarkStart w:id="103" w:name="_Toc112320623"/>
      <w:bookmarkStart w:id="104" w:name="_Toc112320678"/>
      <w:bookmarkStart w:id="105" w:name="_Toc112320732"/>
      <w:bookmarkStart w:id="106" w:name="_Toc130821421"/>
      <w:r>
        <w:lastRenderedPageBreak/>
        <w:t>Which flag ha</w:t>
      </w:r>
      <w:r w:rsidR="073B270B">
        <w:t>s</w:t>
      </w:r>
      <w:r>
        <w:t xml:space="preserve"> a larger area? </w:t>
      </w:r>
      <w:r w:rsidR="008C209D">
        <w:t xml:space="preserve">– </w:t>
      </w:r>
      <w:r>
        <w:t xml:space="preserve">30 </w:t>
      </w:r>
      <w:r w:rsidR="008C209D">
        <w:t>minutes</w:t>
      </w:r>
      <w:bookmarkEnd w:id="101"/>
      <w:bookmarkEnd w:id="102"/>
      <w:bookmarkEnd w:id="103"/>
      <w:bookmarkEnd w:id="104"/>
      <w:bookmarkEnd w:id="105"/>
      <w:bookmarkEnd w:id="106"/>
    </w:p>
    <w:p w14:paraId="10BFD1DE" w14:textId="77777777" w:rsidR="00E85C05" w:rsidRPr="001C3E53" w:rsidRDefault="6FD45040" w:rsidP="009D5E3B">
      <w:pPr>
        <w:pStyle w:val="ListNumber"/>
      </w:pPr>
      <w:r w:rsidRPr="001C3E53">
        <w:t>Display a treasure box with a variety of 2D shape pattern blocks.</w:t>
      </w:r>
    </w:p>
    <w:p w14:paraId="6D97F1C7" w14:textId="17D2E59F" w:rsidR="003F58D5" w:rsidRPr="009D5E3B" w:rsidRDefault="6FD45040" w:rsidP="009D5E3B">
      <w:pPr>
        <w:pStyle w:val="ListNumber"/>
      </w:pPr>
      <w:r w:rsidRPr="009D5E3B">
        <w:t>Ask students</w:t>
      </w:r>
      <w:r w:rsidR="7A75C7B5" w:rsidRPr="009D5E3B">
        <w:t>:</w:t>
      </w:r>
    </w:p>
    <w:p w14:paraId="343CF764" w14:textId="0D16A19F" w:rsidR="003F58D5" w:rsidRDefault="6CCE40F9" w:rsidP="008704FE">
      <w:pPr>
        <w:pStyle w:val="ListBullet"/>
        <w:ind w:left="1134"/>
      </w:pPr>
      <w:r>
        <w:t>W</w:t>
      </w:r>
      <w:r w:rsidR="1190674F">
        <w:t xml:space="preserve">hat shape is this? </w:t>
      </w:r>
      <w:r w:rsidR="207A0FD7">
        <w:t>How do you know?</w:t>
      </w:r>
    </w:p>
    <w:p w14:paraId="01DB07B0" w14:textId="5B8D95E8" w:rsidR="003F58D5" w:rsidRDefault="2761173F" w:rsidP="008704FE">
      <w:pPr>
        <w:pStyle w:val="ListBullet"/>
        <w:ind w:left="1134"/>
      </w:pPr>
      <w:r>
        <w:t xml:space="preserve">Can you </w:t>
      </w:r>
      <w:r w:rsidR="409707B7">
        <w:t>d</w:t>
      </w:r>
      <w:r w:rsidR="4B694DF5">
        <w:t xml:space="preserve">escribe the attributes of </w:t>
      </w:r>
      <w:r w:rsidR="0E649FB5">
        <w:t>the</w:t>
      </w:r>
      <w:r w:rsidR="4B694DF5">
        <w:t xml:space="preserve"> shape</w:t>
      </w:r>
      <w:r w:rsidR="47AD0FDD">
        <w:t xml:space="preserve">? For example, </w:t>
      </w:r>
      <w:r w:rsidR="527FDE02">
        <w:t>how</w:t>
      </w:r>
      <w:r w:rsidR="47AD0FDD">
        <w:t xml:space="preserve"> many side</w:t>
      </w:r>
      <w:r w:rsidR="0D5F3272">
        <w:t>s</w:t>
      </w:r>
      <w:r w:rsidR="47AD0FDD">
        <w:t xml:space="preserve"> does it have</w:t>
      </w:r>
      <w:r w:rsidR="3F4E7383">
        <w:t>?</w:t>
      </w:r>
    </w:p>
    <w:p w14:paraId="7FD5B9F2" w14:textId="499E88DF" w:rsidR="003F58D5" w:rsidRPr="009D5E3B" w:rsidRDefault="3F42B8D9" w:rsidP="009D5E3B">
      <w:pPr>
        <w:pStyle w:val="ListNumber"/>
      </w:pPr>
      <w:r w:rsidRPr="009D5E3B">
        <w:t>M</w:t>
      </w:r>
      <w:r w:rsidR="6FD45040" w:rsidRPr="009D5E3B">
        <w:t>ake</w:t>
      </w:r>
      <w:r w:rsidR="69B770A0" w:rsidRPr="009D5E3B">
        <w:t xml:space="preserve"> a </w:t>
      </w:r>
      <w:r w:rsidR="6FD45040" w:rsidRPr="009D5E3B">
        <w:t xml:space="preserve">representation of shape by tracing </w:t>
      </w:r>
      <w:r w:rsidR="5CD61E70" w:rsidRPr="009D5E3B">
        <w:t>around the face</w:t>
      </w:r>
      <w:r w:rsidR="4E8CBFCE" w:rsidRPr="009D5E3B">
        <w:t xml:space="preserve"> </w:t>
      </w:r>
      <w:r w:rsidR="6434175E" w:rsidRPr="009D5E3B">
        <w:t xml:space="preserve">of a shape </w:t>
      </w:r>
      <w:r w:rsidR="4E8CBFCE" w:rsidRPr="009D5E3B">
        <w:t>on the board</w:t>
      </w:r>
      <w:r w:rsidR="00E66304" w:rsidRPr="009D5E3B">
        <w:t>, then</w:t>
      </w:r>
      <w:r w:rsidR="28DE9368" w:rsidRPr="009D5E3B">
        <w:t xml:space="preserve"> </w:t>
      </w:r>
      <w:r w:rsidR="6FD45040" w:rsidRPr="009D5E3B">
        <w:t>slide</w:t>
      </w:r>
      <w:r w:rsidR="3F2D2314" w:rsidRPr="009D5E3B">
        <w:t xml:space="preserve">, </w:t>
      </w:r>
      <w:r w:rsidR="00C950EA" w:rsidRPr="009D5E3B">
        <w:t>reflect,</w:t>
      </w:r>
      <w:r w:rsidR="6FD45040" w:rsidRPr="009D5E3B">
        <w:t xml:space="preserve"> or </w:t>
      </w:r>
      <w:r w:rsidR="4B7991BD" w:rsidRPr="009D5E3B">
        <w:t>rotate</w:t>
      </w:r>
      <w:r w:rsidR="6FD45040" w:rsidRPr="009D5E3B">
        <w:t xml:space="preserve"> the shape </w:t>
      </w:r>
      <w:r w:rsidR="495A71CE" w:rsidRPr="009D5E3B">
        <w:t>and make another representation of the shape</w:t>
      </w:r>
      <w:r w:rsidR="6E00061B" w:rsidRPr="009D5E3B">
        <w:t xml:space="preserve"> in a different orientation</w:t>
      </w:r>
      <w:r w:rsidR="6FD45040" w:rsidRPr="009D5E3B">
        <w:t>.</w:t>
      </w:r>
    </w:p>
    <w:p w14:paraId="3A17F6AB" w14:textId="623F1324" w:rsidR="003F58D5" w:rsidRDefault="03580791" w:rsidP="0448C553">
      <w:pPr>
        <w:pStyle w:val="FeatureBox"/>
      </w:pPr>
      <w:r w:rsidRPr="0448C553">
        <w:rPr>
          <w:b/>
          <w:bCs/>
        </w:rPr>
        <w:t>Note:</w:t>
      </w:r>
      <w:r>
        <w:t xml:space="preserve"> To develop a robust concept of shapes it is important that students encounter shapes in different orientations and sizes, represented in a variety of ways.</w:t>
      </w:r>
    </w:p>
    <w:p w14:paraId="418D2D12" w14:textId="3700E5F9" w:rsidR="003F58D5" w:rsidRPr="009D5E3B" w:rsidRDefault="6FD45040" w:rsidP="009D5E3B">
      <w:pPr>
        <w:pStyle w:val="ListNumber"/>
      </w:pPr>
      <w:r w:rsidRPr="009D5E3B">
        <w:t>Ask students</w:t>
      </w:r>
      <w:r w:rsidR="4ADC60A9" w:rsidRPr="009D5E3B">
        <w:t>:</w:t>
      </w:r>
    </w:p>
    <w:p w14:paraId="6006EB85" w14:textId="28CE3401" w:rsidR="003F58D5" w:rsidRDefault="083511DC" w:rsidP="008704FE">
      <w:pPr>
        <w:pStyle w:val="ListBullet"/>
        <w:ind w:left="1134"/>
      </w:pPr>
      <w:r>
        <w:t>What</w:t>
      </w:r>
      <w:r w:rsidR="1190674F">
        <w:t xml:space="preserve"> is the same</w:t>
      </w:r>
      <w:r w:rsidR="78C7BF93">
        <w:t xml:space="preserve"> about these shapes</w:t>
      </w:r>
      <w:r w:rsidR="1190674F">
        <w:t>?</w:t>
      </w:r>
    </w:p>
    <w:p w14:paraId="0486414F" w14:textId="6B410831" w:rsidR="003F58D5" w:rsidRDefault="1190674F" w:rsidP="008704FE">
      <w:pPr>
        <w:pStyle w:val="ListBullet"/>
        <w:ind w:left="1134"/>
      </w:pPr>
      <w:r>
        <w:t>What is different</w:t>
      </w:r>
      <w:r w:rsidR="70582874">
        <w:t xml:space="preserve"> about these shapes</w:t>
      </w:r>
      <w:r>
        <w:t>?</w:t>
      </w:r>
    </w:p>
    <w:p w14:paraId="2A74BB0E" w14:textId="12B17E3E" w:rsidR="63F4EA9B" w:rsidRDefault="1777BFB5" w:rsidP="008704FE">
      <w:pPr>
        <w:pStyle w:val="ListBullet"/>
        <w:ind w:left="1134"/>
      </w:pPr>
      <w:r>
        <w:t>How could we measure the length of this shape?</w:t>
      </w:r>
    </w:p>
    <w:p w14:paraId="043F2260" w14:textId="62592DD1" w:rsidR="63F4EA9B" w:rsidRDefault="1777BFB5" w:rsidP="008704FE">
      <w:pPr>
        <w:pStyle w:val="ListBullet"/>
        <w:ind w:left="1134"/>
      </w:pPr>
      <w:r>
        <w:lastRenderedPageBreak/>
        <w:t>How could we compare the area of these shapes?</w:t>
      </w:r>
    </w:p>
    <w:p w14:paraId="144368F3" w14:textId="2CB36520" w:rsidR="003F58D5" w:rsidRPr="009D5E3B" w:rsidRDefault="0E2F3C45" w:rsidP="009D5E3B">
      <w:pPr>
        <w:pStyle w:val="ListNumber"/>
      </w:pPr>
      <w:r w:rsidRPr="009D5E3B">
        <w:t>As a class discuss</w:t>
      </w:r>
      <w:r w:rsidR="79F7F6CE" w:rsidRPr="009D5E3B">
        <w:t xml:space="preserve">, </w:t>
      </w:r>
      <w:r w:rsidR="6EB24368" w:rsidRPr="009D5E3B">
        <w:t>w</w:t>
      </w:r>
      <w:r w:rsidRPr="009D5E3B">
        <w:t>hen measur</w:t>
      </w:r>
      <w:r w:rsidR="4A6C2093" w:rsidRPr="009D5E3B">
        <w:t>ing</w:t>
      </w:r>
      <w:r w:rsidRPr="009D5E3B">
        <w:t xml:space="preserve"> length, </w:t>
      </w:r>
      <w:r w:rsidR="18F578ED" w:rsidRPr="009D5E3B">
        <w:t>students</w:t>
      </w:r>
      <w:r w:rsidRPr="009D5E3B">
        <w:t xml:space="preserve"> only need to think from the beginning to the end of the object but with area</w:t>
      </w:r>
      <w:r w:rsidR="4001F457" w:rsidRPr="009D5E3B">
        <w:t>,</w:t>
      </w:r>
      <w:r w:rsidRPr="009D5E3B">
        <w:t xml:space="preserve"> </w:t>
      </w:r>
      <w:r w:rsidR="47C8604A" w:rsidRPr="009D5E3B">
        <w:t>they</w:t>
      </w:r>
      <w:r w:rsidRPr="009D5E3B">
        <w:t xml:space="preserve"> need to think about the whole surface, end to end but also side to side. </w:t>
      </w:r>
      <w:r w:rsidR="520920D8" w:rsidRPr="009D5E3B">
        <w:t>Explain</w:t>
      </w:r>
      <w:r w:rsidR="7209FC63" w:rsidRPr="009D5E3B">
        <w:t xml:space="preserve"> that</w:t>
      </w:r>
      <w:r w:rsidR="520920D8" w:rsidRPr="009D5E3B">
        <w:t xml:space="preserve"> </w:t>
      </w:r>
      <w:r w:rsidR="16B96938" w:rsidRPr="009D5E3B">
        <w:t>w</w:t>
      </w:r>
      <w:r w:rsidRPr="009D5E3B">
        <w:t>hen measuring the area of an object</w:t>
      </w:r>
      <w:r w:rsidR="64882294" w:rsidRPr="009D5E3B">
        <w:t>,</w:t>
      </w:r>
      <w:r w:rsidRPr="009D5E3B">
        <w:t xml:space="preserve"> </w:t>
      </w:r>
      <w:r w:rsidR="73015D0D" w:rsidRPr="009D5E3B">
        <w:t>they</w:t>
      </w:r>
      <w:r w:rsidRPr="009D5E3B">
        <w:t xml:space="preserve"> are measuring the space inside a shape.</w:t>
      </w:r>
    </w:p>
    <w:p w14:paraId="6F6579D9" w14:textId="6CEBB4C8" w:rsidR="003F58D5" w:rsidRPr="009D5E3B" w:rsidRDefault="4697FD66" w:rsidP="009D5E3B">
      <w:pPr>
        <w:pStyle w:val="ListNumber"/>
      </w:pPr>
      <w:r w:rsidRPr="009D5E3B">
        <w:t>As a clas</w:t>
      </w:r>
      <w:r w:rsidR="4BA29A72" w:rsidRPr="009D5E3B">
        <w:t>s</w:t>
      </w:r>
      <w:r w:rsidR="5912C473" w:rsidRPr="009D5E3B">
        <w:t>,</w:t>
      </w:r>
      <w:r w:rsidR="4BA29A72" w:rsidRPr="009D5E3B">
        <w:t xml:space="preserve"> </w:t>
      </w:r>
      <w:r w:rsidRPr="009D5E3B">
        <w:t xml:space="preserve">discuss what </w:t>
      </w:r>
      <w:r w:rsidR="6C870B88" w:rsidRPr="009D5E3B">
        <w:t xml:space="preserve">else </w:t>
      </w:r>
      <w:r w:rsidRPr="009D5E3B">
        <w:t>students already know about area. Create a</w:t>
      </w:r>
      <w:r w:rsidR="6DBB6A66" w:rsidRPr="009D5E3B">
        <w:t>n</w:t>
      </w:r>
      <w:r w:rsidRPr="009D5E3B">
        <w:t xml:space="preserve"> anchor chart with a definition, vocabulary, units of measurement and how to measure area.</w:t>
      </w:r>
    </w:p>
    <w:p w14:paraId="23006C06" w14:textId="795B3DC4" w:rsidR="003F58D5" w:rsidRDefault="0D419693" w:rsidP="003F58D5">
      <w:pPr>
        <w:pStyle w:val="FeatureBox2"/>
      </w:pPr>
      <w:r w:rsidRPr="20AF99CE">
        <w:rPr>
          <w:b/>
          <w:bCs/>
        </w:rPr>
        <w:t>Area</w:t>
      </w:r>
      <w:r w:rsidR="00D668E2">
        <w:rPr>
          <w:b/>
          <w:bCs/>
        </w:rPr>
        <w:t xml:space="preserve">: </w:t>
      </w:r>
      <w:r>
        <w:t xml:space="preserve"> </w:t>
      </w:r>
      <w:r w:rsidR="00D668E2">
        <w:t>T</w:t>
      </w:r>
      <w:r>
        <w:t xml:space="preserve">he measure of the surface </w:t>
      </w:r>
      <w:r w:rsidR="4B47E3CB">
        <w:t xml:space="preserve">taken up by </w:t>
      </w:r>
      <w:r>
        <w:t>a two-dimensional shape.</w:t>
      </w:r>
    </w:p>
    <w:p w14:paraId="623CF520" w14:textId="608F774F" w:rsidR="003F58D5" w:rsidRPr="009D5E3B" w:rsidRDefault="7A4E6442" w:rsidP="009D5E3B">
      <w:pPr>
        <w:pStyle w:val="ListNumber"/>
      </w:pPr>
      <w:r w:rsidRPr="009D5E3B">
        <w:t>Explain to students that Pirate Bonny has a mathematical pirate problem to solve. She wants to get a new flag made for her pirate ship. Pirate Bonny has been sent 2 sample flags from the pirate shop. She wants to choose the flag with the largest area.</w:t>
      </w:r>
    </w:p>
    <w:p w14:paraId="5794A963" w14:textId="685E47A7" w:rsidR="003F58D5" w:rsidRPr="009D5E3B" w:rsidRDefault="6C7155E7" w:rsidP="009D5E3B">
      <w:pPr>
        <w:pStyle w:val="ListNumber"/>
      </w:pPr>
      <w:r w:rsidRPr="009D5E3B">
        <w:t xml:space="preserve">Mark 2 rectangular shapes with differing lengths and widths on the classroom floor. Make sure it is not easy to determine by looking at the shapes which rectangle has the larger area </w:t>
      </w:r>
      <w:r w:rsidR="446C85F2" w:rsidRPr="009D5E3B">
        <w:t>(</w:t>
      </w:r>
      <w:r w:rsidRPr="009D5E3B">
        <w:t>see</w:t>
      </w:r>
      <w:r w:rsidR="009540BE" w:rsidRPr="009D5E3B">
        <w:t xml:space="preserve"> </w:t>
      </w:r>
      <w:r w:rsidR="004F08C1" w:rsidRPr="009D5E3B">
        <w:fldChar w:fldCharType="begin"/>
      </w:r>
      <w:r w:rsidR="004F08C1" w:rsidRPr="009D5E3B">
        <w:instrText xml:space="preserve"> REF _Ref115275828 \h </w:instrText>
      </w:r>
      <w:r w:rsidR="009D5E3B">
        <w:instrText xml:space="preserve"> \* MERGEFORMAT </w:instrText>
      </w:r>
      <w:r w:rsidR="004F08C1" w:rsidRPr="009D5E3B">
        <w:fldChar w:fldCharType="separate"/>
      </w:r>
      <w:r w:rsidR="004F08C1" w:rsidRPr="009D5E3B">
        <w:t>Figure 2</w:t>
      </w:r>
      <w:r w:rsidR="004F08C1" w:rsidRPr="009D5E3B">
        <w:fldChar w:fldCharType="end"/>
      </w:r>
      <w:r w:rsidR="004F08C1" w:rsidRPr="009D5E3B">
        <w:t>).</w:t>
      </w:r>
    </w:p>
    <w:p w14:paraId="3275EBB2" w14:textId="721F459F" w:rsidR="008B0AD0" w:rsidRDefault="0D419693" w:rsidP="008B0AD0">
      <w:pPr>
        <w:pStyle w:val="Caption"/>
      </w:pPr>
      <w:bookmarkStart w:id="107" w:name="_Ref115275828"/>
      <w:bookmarkStart w:id="108" w:name="_Ref113541990"/>
      <w:r>
        <w:lastRenderedPageBreak/>
        <w:t xml:space="preserve">Figure </w:t>
      </w:r>
      <w:fldSimple w:instr=" SEQ Figure \* ARABIC ">
        <w:r w:rsidR="27E1630A" w:rsidRPr="20AF99CE">
          <w:rPr>
            <w:noProof/>
          </w:rPr>
          <w:t>2</w:t>
        </w:r>
      </w:fldSimple>
      <w:bookmarkEnd w:id="107"/>
      <w:r w:rsidR="00C90A87">
        <w:t xml:space="preserve"> –</w:t>
      </w:r>
      <w:r w:rsidR="54422962">
        <w:t xml:space="preserve"> Examples o</w:t>
      </w:r>
      <w:r w:rsidR="59F145A5">
        <w:t>f</w:t>
      </w:r>
      <w:r w:rsidR="54422962">
        <w:t xml:space="preserve"> rectangular shapes</w:t>
      </w:r>
      <w:bookmarkEnd w:id="108"/>
    </w:p>
    <w:p w14:paraId="2AF43D0B" w14:textId="77777777" w:rsidR="003F58D5" w:rsidRDefault="003F58D5" w:rsidP="003F58D5">
      <w:r>
        <w:rPr>
          <w:noProof/>
          <w:color w:val="2B579A"/>
          <w:shd w:val="clear" w:color="auto" w:fill="E6E6E6"/>
        </w:rPr>
        <w:drawing>
          <wp:inline distT="0" distB="0" distL="0" distR="0" wp14:anchorId="1278A119" wp14:editId="7A011AD4">
            <wp:extent cx="1514475" cy="2481051"/>
            <wp:effectExtent l="0" t="0" r="0" b="0"/>
            <wp:docPr id="1206328569" name="Picture 3" descr="2 blue rectangular shapes with different lengths and wid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28569" name="Picture 3" descr="2 rectangular shapes with different lengths and widths. "/>
                    <pic:cNvPicPr/>
                  </pic:nvPicPr>
                  <pic:blipFill>
                    <a:blip r:embed="rId14">
                      <a:extLst>
                        <a:ext uri="{28A0092B-C50C-407E-A947-70E740481C1C}">
                          <a14:useLocalDpi xmlns:a14="http://schemas.microsoft.com/office/drawing/2010/main" val="0"/>
                        </a:ext>
                      </a:extLst>
                    </a:blip>
                    <a:stretch>
                      <a:fillRect/>
                    </a:stretch>
                  </pic:blipFill>
                  <pic:spPr>
                    <a:xfrm>
                      <a:off x="0" y="0"/>
                      <a:ext cx="1515442" cy="2482635"/>
                    </a:xfrm>
                    <a:prstGeom prst="rect">
                      <a:avLst/>
                    </a:prstGeom>
                  </pic:spPr>
                </pic:pic>
              </a:graphicData>
            </a:graphic>
          </wp:inline>
        </w:drawing>
      </w:r>
    </w:p>
    <w:p w14:paraId="76D6ABD4" w14:textId="00FE39BB" w:rsidR="007B1010" w:rsidRPr="009D5E3B" w:rsidRDefault="6FD45040" w:rsidP="009D5E3B">
      <w:pPr>
        <w:pStyle w:val="ListNumber"/>
      </w:pPr>
      <w:r w:rsidRPr="009D5E3B">
        <w:t>Ask students</w:t>
      </w:r>
      <w:r w:rsidR="15B8F1FA" w:rsidRPr="009D5E3B">
        <w:t xml:space="preserve"> h</w:t>
      </w:r>
      <w:r w:rsidR="249F68CB" w:rsidRPr="009D5E3B">
        <w:t xml:space="preserve">ow the shapes </w:t>
      </w:r>
      <w:r w:rsidR="71BCF559" w:rsidRPr="009D5E3B">
        <w:t xml:space="preserve">are </w:t>
      </w:r>
      <w:r w:rsidR="249F68CB" w:rsidRPr="009D5E3B">
        <w:t xml:space="preserve">the same and how they </w:t>
      </w:r>
      <w:r w:rsidR="78ABCB12" w:rsidRPr="009D5E3B">
        <w:t xml:space="preserve">are </w:t>
      </w:r>
      <w:r w:rsidR="249F68CB" w:rsidRPr="009D5E3B">
        <w:t>different</w:t>
      </w:r>
      <w:r w:rsidR="7261B73F" w:rsidRPr="009D5E3B">
        <w:t>.</w:t>
      </w:r>
    </w:p>
    <w:p w14:paraId="248AE63E" w14:textId="0FC55B33" w:rsidR="003F58D5" w:rsidRPr="009D5E3B" w:rsidRDefault="249F68CB" w:rsidP="009D5E3B">
      <w:pPr>
        <w:pStyle w:val="ListNumber"/>
      </w:pPr>
      <w:r w:rsidRPr="009D5E3B">
        <w:t xml:space="preserve">Ask the students to </w:t>
      </w:r>
      <w:hyperlink r:id="rId15">
        <w:r w:rsidR="007C249F" w:rsidRPr="00C91B7B">
          <w:rPr>
            <w:rStyle w:val="Hyperlink"/>
          </w:rPr>
          <w:t>turn and talk</w:t>
        </w:r>
      </w:hyperlink>
      <w:r w:rsidR="007C249F">
        <w:rPr>
          <w:rStyle w:val="Hyperlink"/>
        </w:rPr>
        <w:t xml:space="preserve"> </w:t>
      </w:r>
      <w:r w:rsidRPr="009D5E3B">
        <w:t xml:space="preserve">to a partner and </w:t>
      </w:r>
      <w:r w:rsidR="6FD45040" w:rsidRPr="009D5E3B">
        <w:t>estimate which flag has the largest area.</w:t>
      </w:r>
    </w:p>
    <w:p w14:paraId="7FAFA6AC" w14:textId="23E0C5FA" w:rsidR="003F58D5" w:rsidRPr="009D5E3B" w:rsidRDefault="6FD45040" w:rsidP="009D5E3B">
      <w:pPr>
        <w:pStyle w:val="ListNumber"/>
      </w:pPr>
      <w:r w:rsidRPr="009D5E3B">
        <w:t>Share some of the student’s estimations and thinking. Remind students that mathematicians check their thinking and estimations by measuring.</w:t>
      </w:r>
    </w:p>
    <w:p w14:paraId="1099FFA3" w14:textId="0117C963" w:rsidR="007B1010" w:rsidRPr="00A03DF6" w:rsidRDefault="007B1010" w:rsidP="007B1010">
      <w:pPr>
        <w:pStyle w:val="FeatureBox"/>
      </w:pPr>
      <w:r w:rsidRPr="1F1111EB">
        <w:rPr>
          <w:b/>
          <w:bCs/>
        </w:rPr>
        <w:t>Note:</w:t>
      </w:r>
      <w:r>
        <w:t xml:space="preserve"> </w:t>
      </w:r>
      <w:r w:rsidR="008B3936">
        <w:t>Early Stage 1</w:t>
      </w:r>
      <w:r>
        <w:t xml:space="preserve"> students are not expected to use formal units of measurement. Students use direct and indirect comparison to discuss which flag has </w:t>
      </w:r>
      <w:r w:rsidRPr="00A03DF6">
        <w:t>a bigger area.</w:t>
      </w:r>
    </w:p>
    <w:p w14:paraId="74FF8306" w14:textId="4821EF66" w:rsidR="00536465" w:rsidRPr="009D5E3B" w:rsidRDefault="249F68CB" w:rsidP="009D5E3B">
      <w:pPr>
        <w:pStyle w:val="ListNumber"/>
      </w:pPr>
      <w:r w:rsidRPr="00A03DF6">
        <w:t xml:space="preserve">For </w:t>
      </w:r>
      <w:r w:rsidR="008B3936" w:rsidRPr="00A03DF6">
        <w:t>Early Stage 1</w:t>
      </w:r>
      <w:r w:rsidRPr="00A03DF6">
        <w:t xml:space="preserve">, students cut out </w:t>
      </w:r>
      <w:hyperlink w:anchor="_Resource_7:_Pirate_1">
        <w:r w:rsidR="00805814" w:rsidRPr="00A03DF6">
          <w:rPr>
            <w:rStyle w:val="Hyperlink"/>
          </w:rPr>
          <w:t>Resource 7: Pirate flags</w:t>
        </w:r>
      </w:hyperlink>
      <w:r w:rsidR="3AF562AB" w:rsidRPr="00A03DF6">
        <w:t>.</w:t>
      </w:r>
      <w:r w:rsidR="315E172F" w:rsidRPr="00A03DF6">
        <w:t xml:space="preserve"> </w:t>
      </w:r>
      <w:r w:rsidR="6DF9325E" w:rsidRPr="00A03DF6">
        <w:t>Students</w:t>
      </w:r>
      <w:r w:rsidR="6B426656" w:rsidRPr="00A03DF6">
        <w:t xml:space="preserve"> estimate</w:t>
      </w:r>
      <w:r w:rsidR="6B426656" w:rsidRPr="009D5E3B">
        <w:t xml:space="preserve"> the </w:t>
      </w:r>
      <w:r w:rsidR="008F5DE6" w:rsidRPr="009D5E3B">
        <w:t xml:space="preserve">order of </w:t>
      </w:r>
      <w:r w:rsidR="6B426656" w:rsidRPr="009D5E3B">
        <w:t>shapes from smallest to largest</w:t>
      </w:r>
      <w:r w:rsidR="659C117C" w:rsidRPr="009D5E3B">
        <w:t>.</w:t>
      </w:r>
      <w:r w:rsidR="48331F1B" w:rsidRPr="009D5E3B">
        <w:t xml:space="preserve"> </w:t>
      </w:r>
      <w:r w:rsidR="6B426656" w:rsidRPr="009D5E3B">
        <w:t>Students check their estimation by</w:t>
      </w:r>
      <w:r w:rsidR="007A7A24" w:rsidRPr="009D5E3B">
        <w:t xml:space="preserve"> superimpos</w:t>
      </w:r>
      <w:r w:rsidR="00536465" w:rsidRPr="009D5E3B">
        <w:t xml:space="preserve">ing </w:t>
      </w:r>
      <w:r w:rsidR="008B2C36" w:rsidRPr="009D5E3B">
        <w:t>or superpos</w:t>
      </w:r>
      <w:r w:rsidR="00430440">
        <w:t>ing</w:t>
      </w:r>
      <w:r w:rsidR="008B2C36" w:rsidRPr="009D5E3B">
        <w:t xml:space="preserve"> </w:t>
      </w:r>
      <w:r w:rsidR="00536465" w:rsidRPr="009D5E3B">
        <w:t>shapes</w:t>
      </w:r>
      <w:r w:rsidR="009D2FC4" w:rsidRPr="009D5E3B">
        <w:t>.</w:t>
      </w:r>
    </w:p>
    <w:p w14:paraId="390766C9" w14:textId="379F74EF" w:rsidR="003F58D5" w:rsidRDefault="009D2FC4" w:rsidP="008B2C36">
      <w:pPr>
        <w:pStyle w:val="FeatureBox2"/>
      </w:pPr>
      <w:r w:rsidRPr="009D2FC4">
        <w:rPr>
          <w:b/>
          <w:bCs/>
        </w:rPr>
        <w:lastRenderedPageBreak/>
        <w:t>Superimpose</w:t>
      </w:r>
      <w:r w:rsidRPr="009D2FC4">
        <w:t xml:space="preserve">: </w:t>
      </w:r>
      <w:r w:rsidR="00F85E02">
        <w:t>C</w:t>
      </w:r>
      <w:r w:rsidRPr="009D2FC4">
        <w:t>omparison of areas by placing one area on top of another.</w:t>
      </w:r>
    </w:p>
    <w:p w14:paraId="096C0229" w14:textId="6ECDB2AA" w:rsidR="008B2C36" w:rsidRPr="008B2C36" w:rsidRDefault="008B2C36" w:rsidP="008B2C36">
      <w:pPr>
        <w:pStyle w:val="FeatureBox2"/>
      </w:pPr>
      <w:r w:rsidRPr="408509C3">
        <w:rPr>
          <w:b/>
          <w:bCs/>
        </w:rPr>
        <w:t>Superpose:</w:t>
      </w:r>
      <w:r>
        <w:t xml:space="preserve"> </w:t>
      </w:r>
      <w:r w:rsidR="00F85E02">
        <w:t>C</w:t>
      </w:r>
      <w:r>
        <w:t xml:space="preserve">omparison of areas by aligning the edges (or corners) of </w:t>
      </w:r>
      <w:r w:rsidR="04470411">
        <w:t>2</w:t>
      </w:r>
      <w:r>
        <w:t xml:space="preserve"> areas when one is placed on top of the other.</w:t>
      </w:r>
    </w:p>
    <w:p w14:paraId="74203F86" w14:textId="100687E9" w:rsidR="003F58D5" w:rsidRPr="009D5E3B" w:rsidRDefault="58E487C5" w:rsidP="009D5E3B">
      <w:pPr>
        <w:pStyle w:val="ListNumber"/>
      </w:pPr>
      <w:r w:rsidRPr="009D5E3B">
        <w:t>P</w:t>
      </w:r>
      <w:r w:rsidR="7A4E6442" w:rsidRPr="009D5E3B">
        <w:t>rovide</w:t>
      </w:r>
      <w:r w:rsidR="4173398E" w:rsidRPr="009D5E3B">
        <w:t xml:space="preserve"> Stage 1 </w:t>
      </w:r>
      <w:r w:rsidR="4173398E" w:rsidRPr="00A03DF6">
        <w:t>students</w:t>
      </w:r>
      <w:r w:rsidR="4B01B39C" w:rsidRPr="00A03DF6">
        <w:t xml:space="preserve"> </w:t>
      </w:r>
      <w:hyperlink w:anchor="_Resource_8:_Sample_1">
        <w:r w:rsidR="00805814" w:rsidRPr="00A03DF6">
          <w:rPr>
            <w:rStyle w:val="Hyperlink"/>
          </w:rPr>
          <w:t>Resource 8: Sample flags</w:t>
        </w:r>
      </w:hyperlink>
      <w:r w:rsidR="4B01B39C" w:rsidRPr="00A03DF6">
        <w:t xml:space="preserve"> and</w:t>
      </w:r>
      <w:r w:rsidR="7A4E6442" w:rsidRPr="009D5E3B">
        <w:t xml:space="preserve"> a selection of informal units that can be used to measure</w:t>
      </w:r>
      <w:r w:rsidR="008253E8" w:rsidRPr="009D5E3B">
        <w:t>,</w:t>
      </w:r>
      <w:r w:rsidR="7A4E6442" w:rsidRPr="009D5E3B">
        <w:t xml:space="preserve"> </w:t>
      </w:r>
      <w:r w:rsidR="008253E8" w:rsidRPr="009D5E3B">
        <w:t>f</w:t>
      </w:r>
      <w:r w:rsidR="7A4E6442" w:rsidRPr="009D5E3B">
        <w:t>or example paper clips, connecting block</w:t>
      </w:r>
      <w:r w:rsidR="2278B822" w:rsidRPr="009D5E3B">
        <w:t>s</w:t>
      </w:r>
      <w:r w:rsidR="7A4E6442" w:rsidRPr="009D5E3B">
        <w:t xml:space="preserve">, square tiles, sticky </w:t>
      </w:r>
      <w:r w:rsidR="70FA5230" w:rsidRPr="009D5E3B">
        <w:t>notes,</w:t>
      </w:r>
      <w:r w:rsidR="7A4E6442" w:rsidRPr="009D5E3B">
        <w:t xml:space="preserve"> and string.</w:t>
      </w:r>
    </w:p>
    <w:p w14:paraId="1431EDFF" w14:textId="6C277AFD" w:rsidR="003F58D5" w:rsidRPr="009D5E3B" w:rsidRDefault="6FD45040" w:rsidP="009D5E3B">
      <w:pPr>
        <w:pStyle w:val="ListNumber"/>
      </w:pPr>
      <w:r w:rsidRPr="009D5E3B">
        <w:t>In small groups, give students time to discuss which is the most appropriate unit to measure the area of the flags. Discuss why some uniform informal units are more appropriate to measure area than others. For example, paper clips leave gaps which will not give us an accurate measure.</w:t>
      </w:r>
    </w:p>
    <w:p w14:paraId="5A83FBEB" w14:textId="77777777" w:rsidR="003F58D5" w:rsidRDefault="003F58D5" w:rsidP="003F58D5">
      <w:pPr>
        <w:pStyle w:val="FeatureBox"/>
      </w:pPr>
      <w:r w:rsidRPr="00741B7F">
        <w:rPr>
          <w:rStyle w:val="Strong"/>
        </w:rPr>
        <w:t>Note:</w:t>
      </w:r>
      <w:r>
        <w:t xml:space="preserve"> </w:t>
      </w:r>
      <w:r w:rsidRPr="00B350F1">
        <w:t>Covering surfaces with a range of informal units should assist students in understanding that some units tessellate (fit together without gaps or overlaps) and are therefore more suitable for measuring area.</w:t>
      </w:r>
    </w:p>
    <w:p w14:paraId="14644DA0" w14:textId="77777777" w:rsidR="003F58D5" w:rsidRPr="009D5E3B" w:rsidRDefault="6FD45040" w:rsidP="009D5E3B">
      <w:pPr>
        <w:pStyle w:val="ListNumber"/>
      </w:pPr>
      <w:r w:rsidRPr="009D5E3B">
        <w:t>Students estimate the number of units needed to cover each flag. Students record their estimations in their workbook.</w:t>
      </w:r>
    </w:p>
    <w:p w14:paraId="6702B223" w14:textId="33FE1D56" w:rsidR="003F58D5" w:rsidRPr="009D5E3B" w:rsidRDefault="4B694DF5" w:rsidP="009D5E3B">
      <w:pPr>
        <w:pStyle w:val="ListNumber"/>
      </w:pPr>
      <w:r w:rsidRPr="009D5E3B">
        <w:t xml:space="preserve">Students measure the area of </w:t>
      </w:r>
      <w:r w:rsidR="004F08C1" w:rsidRPr="009D5E3B">
        <w:t>the</w:t>
      </w:r>
      <w:r w:rsidRPr="009D5E3B">
        <w:t xml:space="preserve"> flags using their chosen unit of measure. During the activity, observe students</w:t>
      </w:r>
      <w:r w:rsidR="41469C4E" w:rsidRPr="009D5E3B">
        <w:t>’</w:t>
      </w:r>
      <w:r w:rsidRPr="009D5E3B">
        <w:t xml:space="preserve"> strategies for measuring. Remind students </w:t>
      </w:r>
      <w:r w:rsidR="07C32257" w:rsidRPr="009D5E3B">
        <w:t>that they should</w:t>
      </w:r>
      <w:r w:rsidRPr="009D5E3B">
        <w:t xml:space="preserve"> have no gaps or overla</w:t>
      </w:r>
      <w:r w:rsidR="63E3071E" w:rsidRPr="009D5E3B">
        <w:t>p</w:t>
      </w:r>
      <w:r w:rsidRPr="009D5E3B">
        <w:t>s of units and emphasise the use of the array structure of rows and columns.</w:t>
      </w:r>
    </w:p>
    <w:p w14:paraId="6D78DFB3" w14:textId="4BFEB0F7" w:rsidR="003F58D5" w:rsidRDefault="003F58D5" w:rsidP="003F58D5">
      <w:pPr>
        <w:pStyle w:val="FeatureBox2"/>
      </w:pPr>
      <w:r w:rsidRPr="00E264D6">
        <w:rPr>
          <w:b/>
          <w:bCs/>
        </w:rPr>
        <w:t>Array:</w:t>
      </w:r>
      <w:r>
        <w:t xml:space="preserve"> </w:t>
      </w:r>
      <w:r w:rsidR="00F51F2F">
        <w:t>O</w:t>
      </w:r>
      <w:r w:rsidRPr="00E264D6">
        <w:t>ne of several different arrangements that can be used to model multiplicative situations involving whole numbers</w:t>
      </w:r>
      <w:r>
        <w:t xml:space="preserve">. An array is made by arranging a set of objects into columns and rows. Each column must contain the same number of items as the other columns. Each row must contain the same number of items as the other rows. </w:t>
      </w:r>
    </w:p>
    <w:p w14:paraId="512AC0F3" w14:textId="77777777" w:rsidR="003F58D5" w:rsidRPr="009D5E3B" w:rsidRDefault="6FD45040" w:rsidP="009D5E3B">
      <w:pPr>
        <w:pStyle w:val="ListNumber"/>
      </w:pPr>
      <w:r w:rsidRPr="009D5E3B">
        <w:lastRenderedPageBreak/>
        <w:t>Ask students the following questions:</w:t>
      </w:r>
    </w:p>
    <w:p w14:paraId="70390BE8" w14:textId="77777777" w:rsidR="003F58D5" w:rsidRPr="005C6BA6" w:rsidRDefault="1190674F" w:rsidP="008704FE">
      <w:pPr>
        <w:pStyle w:val="ListBullet"/>
        <w:ind w:left="1134"/>
      </w:pPr>
      <w:r>
        <w:t>How does the structure of rows and columns help measure area?</w:t>
      </w:r>
    </w:p>
    <w:p w14:paraId="578AB71F" w14:textId="77777777" w:rsidR="003F58D5" w:rsidRPr="005C6BA6" w:rsidRDefault="1190674F" w:rsidP="008704FE">
      <w:pPr>
        <w:pStyle w:val="ListBullet"/>
        <w:ind w:left="1134"/>
      </w:pPr>
      <w:r>
        <w:t>How can you count the total area? For example, use repeated addition or skip counting.</w:t>
      </w:r>
    </w:p>
    <w:p w14:paraId="7F9FF334" w14:textId="41A635B5" w:rsidR="003F58D5" w:rsidRPr="005C6BA6" w:rsidRDefault="1190674F" w:rsidP="008704FE">
      <w:pPr>
        <w:pStyle w:val="ListBullet"/>
        <w:ind w:left="1134"/>
      </w:pPr>
      <w:r>
        <w:t>Were there parts leftover when measuring the area? How did you count these? For example, folding a sticky note to fit</w:t>
      </w:r>
      <w:r w:rsidR="68FDB676">
        <w:t>.</w:t>
      </w:r>
    </w:p>
    <w:p w14:paraId="36421504" w14:textId="77777777" w:rsidR="003F58D5" w:rsidRDefault="1190674F" w:rsidP="008704FE">
      <w:pPr>
        <w:pStyle w:val="ListBullet"/>
        <w:ind w:left="1134"/>
      </w:pPr>
      <w:r>
        <w:t>Which rectangle was larger? How do you know?</w:t>
      </w:r>
    </w:p>
    <w:p w14:paraId="202D0F80" w14:textId="77777777" w:rsidR="003F58D5" w:rsidRDefault="003F58D5" w:rsidP="003F58D5">
      <w:pPr>
        <w:pStyle w:val="FeatureBox"/>
      </w:pPr>
      <w:r w:rsidRPr="004F0AED">
        <w:rPr>
          <w:rStyle w:val="Strong"/>
        </w:rPr>
        <w:t>Note:</w:t>
      </w:r>
      <w:r>
        <w:t xml:space="preserve"> In covering activities, rectangular shapes are used so that students develop an understanding of the structure of the unit covering (array) in area. Knowledge of array structure is important for an understanding of area measurement. It enables the area of a rectangle to be linked to the lengths of its sides.</w:t>
      </w:r>
    </w:p>
    <w:p w14:paraId="7BB85B31" w14:textId="462CA8A3" w:rsidR="003F58D5" w:rsidRPr="009D5E3B" w:rsidRDefault="7A4E6442" w:rsidP="009D5E3B">
      <w:pPr>
        <w:pStyle w:val="ListNumber"/>
      </w:pPr>
      <w:r w:rsidRPr="009D5E3B">
        <w:t xml:space="preserve">Students record their strategy for measuring area and the total area of each flag next to their estimates using </w:t>
      </w:r>
      <w:r w:rsidR="000D3015">
        <w:t>pictures</w:t>
      </w:r>
      <w:r w:rsidRPr="009D5E3B">
        <w:t xml:space="preserve">, </w:t>
      </w:r>
      <w:r w:rsidR="000D3015">
        <w:t>numbers</w:t>
      </w:r>
      <w:r w:rsidR="70FA5230" w:rsidRPr="009D5E3B">
        <w:t>,</w:t>
      </w:r>
      <w:r w:rsidRPr="009D5E3B">
        <w:t xml:space="preserve"> and words. Ask students:</w:t>
      </w:r>
    </w:p>
    <w:p w14:paraId="6A8F61C1" w14:textId="43F89A93" w:rsidR="007B1010" w:rsidRDefault="4FDD788E" w:rsidP="008704FE">
      <w:pPr>
        <w:pStyle w:val="ListBullet"/>
        <w:ind w:left="1134"/>
      </w:pPr>
      <w:r>
        <w:t>What we</w:t>
      </w:r>
      <w:r w:rsidR="5E95BF80">
        <w:t>re some</w:t>
      </w:r>
      <w:r>
        <w:t xml:space="preserve"> </w:t>
      </w:r>
      <w:r w:rsidR="193817F1">
        <w:t>o</w:t>
      </w:r>
      <w:r>
        <w:t>f the challenges you found when measuring</w:t>
      </w:r>
      <w:r w:rsidR="2F195BF9">
        <w:t xml:space="preserve"> the area of</w:t>
      </w:r>
      <w:r>
        <w:t xml:space="preserve"> rectangles?</w:t>
      </w:r>
    </w:p>
    <w:p w14:paraId="19A62C2A" w14:textId="77777777" w:rsidR="007B1010" w:rsidRDefault="4FDD788E" w:rsidP="008704FE">
      <w:pPr>
        <w:pStyle w:val="ListBullet"/>
        <w:ind w:left="1134"/>
      </w:pPr>
      <w:r>
        <w:t>What were some of the strategies to make sure your measure was accurate and precise?</w:t>
      </w:r>
    </w:p>
    <w:p w14:paraId="16F91530" w14:textId="2067314E" w:rsidR="003F58D5" w:rsidRDefault="1190674F" w:rsidP="008704FE">
      <w:pPr>
        <w:pStyle w:val="ListBullet"/>
        <w:ind w:left="1134"/>
      </w:pPr>
      <w:r>
        <w:t>How did your answer compare to your estimate?</w:t>
      </w:r>
    </w:p>
    <w:p w14:paraId="6CAE8250" w14:textId="31DB3AEE" w:rsidR="003F58D5" w:rsidRDefault="1190674F" w:rsidP="008704FE">
      <w:pPr>
        <w:pStyle w:val="ListBullet"/>
        <w:ind w:left="1134"/>
      </w:pPr>
      <w:r>
        <w:t>Why do you think your estimate was close to or far away from the actual answer?</w:t>
      </w:r>
    </w:p>
    <w:p w14:paraId="7DCA39E2" w14:textId="77777777" w:rsidR="003F58D5" w:rsidRDefault="1190674F" w:rsidP="008704FE">
      <w:pPr>
        <w:pStyle w:val="ListBullet"/>
        <w:ind w:left="1134"/>
      </w:pPr>
      <w:r>
        <w:t>What strategies could you use to help you estimate more accurately next time?</w:t>
      </w:r>
    </w:p>
    <w:p w14:paraId="521B98FF" w14:textId="77777777" w:rsidR="003F58D5" w:rsidRDefault="1190674F" w:rsidP="008704FE">
      <w:pPr>
        <w:pStyle w:val="ListBullet"/>
        <w:ind w:left="1134"/>
      </w:pPr>
      <w:r>
        <w:t>Which flag would you tell Pirate Bonny to choose? Why?</w:t>
      </w:r>
    </w:p>
    <w:p w14:paraId="07C95F42" w14:textId="77777777" w:rsidR="003F58D5" w:rsidRDefault="003F58D5" w:rsidP="003F58D5">
      <w:pPr>
        <w:pStyle w:val="FeatureBox"/>
      </w:pPr>
      <w:r w:rsidRPr="13438906">
        <w:rPr>
          <w:b/>
          <w:bCs/>
        </w:rPr>
        <w:lastRenderedPageBreak/>
        <w:t>Not</w:t>
      </w:r>
      <w:r w:rsidRPr="13438906">
        <w:rPr>
          <w:rStyle w:val="Strong"/>
        </w:rPr>
        <w:t>e:</w:t>
      </w:r>
      <w:r>
        <w:t xml:space="preserve"> Drawing the array structure for the tessellation of area units helps students to understand the rows (and columns) as composite units. This enables them to connect side length and area. If students have drawn and talked about the structure of an array, they may grasp the structure of three-dimensional stacking more easily.</w:t>
      </w:r>
    </w:p>
    <w:p w14:paraId="53581AAD" w14:textId="7B113BC1" w:rsidR="003F58D5" w:rsidRDefault="0D419693" w:rsidP="003F58D5">
      <w:r>
        <w:t>Th</w:t>
      </w:r>
      <w:r w:rsidR="676CCE7B">
        <w:t>e</w:t>
      </w:r>
      <w:r>
        <w:t xml:space="preserve"> table </w:t>
      </w:r>
      <w:r w:rsidR="6DB4EC96">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3F58D5" w14:paraId="1A491983" w14:textId="77777777" w:rsidTr="009D5E3B">
        <w:trPr>
          <w:cnfStyle w:val="100000000000" w:firstRow="1" w:lastRow="0" w:firstColumn="0" w:lastColumn="0" w:oddVBand="0" w:evenVBand="0" w:oddHBand="0" w:evenHBand="0" w:firstRowFirstColumn="0" w:firstRowLastColumn="0" w:lastRowFirstColumn="0" w:lastRowLastColumn="0"/>
        </w:trPr>
        <w:tc>
          <w:tcPr>
            <w:tcW w:w="1667" w:type="pct"/>
          </w:tcPr>
          <w:p w14:paraId="7604456C" w14:textId="77777777" w:rsidR="003F58D5" w:rsidRDefault="003F58D5" w:rsidP="00496A13">
            <w:r w:rsidRPr="005826E5">
              <w:t>Assessment opportunities</w:t>
            </w:r>
          </w:p>
        </w:tc>
        <w:tc>
          <w:tcPr>
            <w:tcW w:w="1667" w:type="pct"/>
          </w:tcPr>
          <w:p w14:paraId="1CE833A0" w14:textId="77777777" w:rsidR="003F58D5" w:rsidRDefault="003F58D5" w:rsidP="00496A13">
            <w:r w:rsidRPr="005826E5">
              <w:t>Too hard?</w:t>
            </w:r>
          </w:p>
        </w:tc>
        <w:tc>
          <w:tcPr>
            <w:tcW w:w="1667" w:type="pct"/>
          </w:tcPr>
          <w:p w14:paraId="1311507A" w14:textId="77777777" w:rsidR="003F58D5" w:rsidRDefault="003F58D5" w:rsidP="00496A13">
            <w:r w:rsidRPr="005826E5">
              <w:t>Too easy?</w:t>
            </w:r>
          </w:p>
        </w:tc>
      </w:tr>
      <w:tr w:rsidR="003F58D5" w14:paraId="1D2A6323" w14:textId="77777777" w:rsidTr="009D5E3B">
        <w:trPr>
          <w:cnfStyle w:val="000000100000" w:firstRow="0" w:lastRow="0" w:firstColumn="0" w:lastColumn="0" w:oddVBand="0" w:evenVBand="0" w:oddHBand="1" w:evenHBand="0" w:firstRowFirstColumn="0" w:firstRowLastColumn="0" w:lastRowFirstColumn="0" w:lastRowLastColumn="0"/>
        </w:trPr>
        <w:tc>
          <w:tcPr>
            <w:tcW w:w="1667" w:type="pct"/>
          </w:tcPr>
          <w:p w14:paraId="01646B1E" w14:textId="77777777" w:rsidR="003F58D5" w:rsidRDefault="003F58D5" w:rsidP="00496A13">
            <w:r>
              <w:t>What to look for:</w:t>
            </w:r>
          </w:p>
          <w:p w14:paraId="6A234F21" w14:textId="7F98755E" w:rsidR="003F58D5" w:rsidRDefault="7C111A92" w:rsidP="0448C553">
            <w:pPr>
              <w:pStyle w:val="ListBullet"/>
            </w:pPr>
            <w:r>
              <w:t xml:space="preserve">Can students describe and name familiar shapes? </w:t>
            </w:r>
            <w:r w:rsidRPr="20AF99CE">
              <w:rPr>
                <w:b/>
                <w:bCs/>
              </w:rPr>
              <w:t>(</w:t>
            </w:r>
            <w:r w:rsidR="0048049B">
              <w:rPr>
                <w:b/>
                <w:bCs/>
              </w:rPr>
              <w:t>MAO-WM-01</w:t>
            </w:r>
            <w:r w:rsidRPr="20AF99CE">
              <w:rPr>
                <w:b/>
                <w:bCs/>
              </w:rPr>
              <w:t>, MAE</w:t>
            </w:r>
            <w:r w:rsidR="122107AE" w:rsidRPr="20AF99CE">
              <w:rPr>
                <w:b/>
                <w:bCs/>
              </w:rPr>
              <w:t>-</w:t>
            </w:r>
            <w:r w:rsidRPr="20AF99CE">
              <w:rPr>
                <w:b/>
                <w:bCs/>
              </w:rPr>
              <w:t>2</w:t>
            </w:r>
            <w:r w:rsidR="03859A90" w:rsidRPr="20AF99CE">
              <w:rPr>
                <w:b/>
                <w:bCs/>
              </w:rPr>
              <w:t>D</w:t>
            </w:r>
            <w:r w:rsidRPr="20AF99CE">
              <w:rPr>
                <w:b/>
                <w:bCs/>
              </w:rPr>
              <w:t xml:space="preserve">S-01, </w:t>
            </w:r>
            <w:r w:rsidR="19B226C5" w:rsidRPr="20AF99CE">
              <w:rPr>
                <w:b/>
                <w:bCs/>
              </w:rPr>
              <w:t>MAW-2DS-01)</w:t>
            </w:r>
          </w:p>
          <w:p w14:paraId="046E1E0B" w14:textId="467A3984" w:rsidR="003F58D5" w:rsidRPr="009540BE" w:rsidRDefault="4B694DF5" w:rsidP="0448C553">
            <w:pPr>
              <w:pStyle w:val="ListBullet"/>
              <w:rPr>
                <w:b/>
                <w:bCs/>
              </w:rPr>
            </w:pPr>
            <w:r>
              <w:t>Can students make a reasonable estimate about area?</w:t>
            </w:r>
            <w:r w:rsidR="7F969A32" w:rsidRPr="20AF99CE">
              <w:rPr>
                <w:b/>
                <w:bCs/>
              </w:rPr>
              <w:t xml:space="preserve"> (</w:t>
            </w:r>
            <w:r w:rsidR="0048049B">
              <w:rPr>
                <w:b/>
                <w:bCs/>
              </w:rPr>
              <w:t>MAO-WM-01</w:t>
            </w:r>
            <w:r w:rsidR="7F969A32" w:rsidRPr="20AF99CE">
              <w:rPr>
                <w:b/>
                <w:bCs/>
              </w:rPr>
              <w:t>, MAE-2DS-02</w:t>
            </w:r>
            <w:r w:rsidR="005C1509">
              <w:rPr>
                <w:b/>
                <w:bCs/>
              </w:rPr>
              <w:t xml:space="preserve">, </w:t>
            </w:r>
            <w:r w:rsidRPr="20AF99CE">
              <w:rPr>
                <w:b/>
                <w:bCs/>
              </w:rPr>
              <w:t>MA1-2DS-02)</w:t>
            </w:r>
          </w:p>
          <w:p w14:paraId="0F832BB2" w14:textId="3159E1BB" w:rsidR="003F58D5" w:rsidRPr="009540BE" w:rsidRDefault="1190674F" w:rsidP="20AF99CE">
            <w:pPr>
              <w:pStyle w:val="ListBullet"/>
              <w:rPr>
                <w:b/>
                <w:bCs/>
              </w:rPr>
            </w:pPr>
            <w:r>
              <w:t xml:space="preserve">Are students able to use the structure of rows and columns with uniform informal units? </w:t>
            </w:r>
            <w:r w:rsidRPr="20AF99CE">
              <w:rPr>
                <w:b/>
                <w:bCs/>
              </w:rPr>
              <w:t>(MA1-FG-01</w:t>
            </w:r>
            <w:r w:rsidR="4AD70DC7" w:rsidRPr="20AF99CE">
              <w:rPr>
                <w:b/>
                <w:bCs/>
              </w:rPr>
              <w:t>,</w:t>
            </w:r>
            <w:r w:rsidRPr="20AF99CE">
              <w:rPr>
                <w:b/>
                <w:bCs/>
              </w:rPr>
              <w:t xml:space="preserve"> MA1-2DS-02)</w:t>
            </w:r>
          </w:p>
          <w:p w14:paraId="36300445" w14:textId="57863C5C" w:rsidR="003F58D5" w:rsidRDefault="1190674F" w:rsidP="00496A13">
            <w:pPr>
              <w:pStyle w:val="ListBullet"/>
            </w:pPr>
            <w:r>
              <w:t>Can students find the total area?</w:t>
            </w:r>
            <w:r w:rsidR="2B621757">
              <w:t xml:space="preserve"> </w:t>
            </w:r>
            <w:r w:rsidRPr="20AF99CE">
              <w:rPr>
                <w:b/>
                <w:bCs/>
              </w:rPr>
              <w:t>(MA1-FG-01, MA1-2DS-02)</w:t>
            </w:r>
          </w:p>
          <w:p w14:paraId="6B2092E7" w14:textId="65B869C5" w:rsidR="003F58D5" w:rsidRDefault="4B694DF5" w:rsidP="0448C553">
            <w:pPr>
              <w:pStyle w:val="ListBullet"/>
              <w:rPr>
                <w:b/>
                <w:bCs/>
              </w:rPr>
            </w:pPr>
            <w:r>
              <w:lastRenderedPageBreak/>
              <w:t xml:space="preserve">Are students able to compare the area of </w:t>
            </w:r>
            <w:r w:rsidR="004A411E">
              <w:t>2</w:t>
            </w:r>
            <w:r>
              <w:t xml:space="preserve"> rectangles and determine which has the larger area? </w:t>
            </w:r>
            <w:r w:rsidR="5911AC0A" w:rsidRPr="20AF99CE">
              <w:rPr>
                <w:b/>
                <w:bCs/>
              </w:rPr>
              <w:t>(</w:t>
            </w:r>
            <w:r w:rsidR="0048049B">
              <w:rPr>
                <w:b/>
                <w:bCs/>
              </w:rPr>
              <w:t>MAO-WM-01</w:t>
            </w:r>
            <w:r w:rsidR="5911AC0A" w:rsidRPr="20AF99CE">
              <w:rPr>
                <w:b/>
                <w:bCs/>
              </w:rPr>
              <w:t>, MAE-2DS-02</w:t>
            </w:r>
            <w:r w:rsidR="005C1509">
              <w:rPr>
                <w:b/>
                <w:bCs/>
              </w:rPr>
              <w:t>,</w:t>
            </w:r>
            <w:r w:rsidRPr="20AF99CE">
              <w:rPr>
                <w:b/>
                <w:bCs/>
              </w:rPr>
              <w:t xml:space="preserve"> MA1-2DS-02)</w:t>
            </w:r>
          </w:p>
          <w:p w14:paraId="2700E512" w14:textId="2C3A091A" w:rsidR="67A34367" w:rsidRPr="009540BE" w:rsidRDefault="4B694DF5" w:rsidP="696AC058">
            <w:pPr>
              <w:pStyle w:val="ListBullet"/>
              <w:rPr>
                <w:b/>
              </w:rPr>
            </w:pPr>
            <w:r>
              <w:t xml:space="preserve">Can students record comparisons of area using drawing, </w:t>
            </w:r>
            <w:r w:rsidR="2505E0AF">
              <w:t>words,</w:t>
            </w:r>
            <w:r>
              <w:t xml:space="preserve"> and numbers? </w:t>
            </w:r>
            <w:r w:rsidRPr="20AF99CE">
              <w:rPr>
                <w:b/>
                <w:bCs/>
              </w:rPr>
              <w:t>(</w:t>
            </w:r>
            <w:r w:rsidR="0081605A">
              <w:rPr>
                <w:b/>
                <w:bCs/>
              </w:rPr>
              <w:t>MAO-WM-01</w:t>
            </w:r>
            <w:r w:rsidRPr="20AF99CE">
              <w:rPr>
                <w:b/>
                <w:bCs/>
              </w:rPr>
              <w:t>, MA-2DS-02)</w:t>
            </w:r>
          </w:p>
          <w:p w14:paraId="1FB926D8" w14:textId="77777777" w:rsidR="003F58D5" w:rsidRDefault="003F58D5" w:rsidP="00496A13">
            <w:r>
              <w:t>What to collect:</w:t>
            </w:r>
          </w:p>
          <w:p w14:paraId="1D13E9C3" w14:textId="6D36758B" w:rsidR="003F58D5" w:rsidRDefault="008253E8" w:rsidP="0448C553">
            <w:pPr>
              <w:pStyle w:val="ListBullet"/>
              <w:rPr>
                <w:b/>
                <w:bCs/>
              </w:rPr>
            </w:pPr>
            <w:r>
              <w:t xml:space="preserve">records of </w:t>
            </w:r>
            <w:r w:rsidR="1190674F">
              <w:t>student observations</w:t>
            </w:r>
            <w:r w:rsidR="3F874676">
              <w:t xml:space="preserve"> </w:t>
            </w:r>
            <w:r w:rsidR="3F874676" w:rsidRPr="20AF99CE">
              <w:rPr>
                <w:b/>
                <w:bCs/>
              </w:rPr>
              <w:t>(</w:t>
            </w:r>
            <w:r w:rsidR="0048049B">
              <w:rPr>
                <w:b/>
                <w:bCs/>
              </w:rPr>
              <w:t>MAO-WM-01</w:t>
            </w:r>
            <w:r w:rsidR="3F874676" w:rsidRPr="20AF99CE">
              <w:rPr>
                <w:b/>
                <w:bCs/>
              </w:rPr>
              <w:t>, MAE-2DS-01, MAE-2DS-02</w:t>
            </w:r>
            <w:r w:rsidR="005C1509">
              <w:rPr>
                <w:b/>
                <w:bCs/>
              </w:rPr>
              <w:t xml:space="preserve">, </w:t>
            </w:r>
            <w:r w:rsidR="1190674F" w:rsidRPr="20AF99CE">
              <w:rPr>
                <w:b/>
                <w:bCs/>
              </w:rPr>
              <w:t>MA1-FG-01, MA1-2DS-02)</w:t>
            </w:r>
          </w:p>
          <w:p w14:paraId="1FFBA7A6" w14:textId="48ED1205" w:rsidR="003F58D5" w:rsidRDefault="42D8F4AA" w:rsidP="0448C553">
            <w:pPr>
              <w:pStyle w:val="ListBullet"/>
              <w:rPr>
                <w:b/>
                <w:bCs/>
              </w:rPr>
            </w:pPr>
            <w:r>
              <w:t>s</w:t>
            </w:r>
            <w:r w:rsidR="1190674F">
              <w:t xml:space="preserve">tudent's recordings of area </w:t>
            </w:r>
            <w:r w:rsidR="4D95AAA9" w:rsidRPr="20AF99CE">
              <w:rPr>
                <w:b/>
                <w:bCs/>
              </w:rPr>
              <w:t>(</w:t>
            </w:r>
            <w:r w:rsidR="0048049B">
              <w:rPr>
                <w:b/>
                <w:bCs/>
              </w:rPr>
              <w:t>MAO-WM-01</w:t>
            </w:r>
            <w:r w:rsidR="4D95AAA9" w:rsidRPr="20AF99CE">
              <w:rPr>
                <w:b/>
                <w:bCs/>
              </w:rPr>
              <w:t>, MA-2DS-01, MAE-2DS-02</w:t>
            </w:r>
            <w:r w:rsidR="005C1509">
              <w:rPr>
                <w:b/>
                <w:bCs/>
              </w:rPr>
              <w:t xml:space="preserve">, </w:t>
            </w:r>
            <w:r w:rsidR="1190674F" w:rsidRPr="20AF99CE">
              <w:rPr>
                <w:b/>
                <w:bCs/>
              </w:rPr>
              <w:t>MA1-FG-01, MA1-2DS-02)</w:t>
            </w:r>
          </w:p>
        </w:tc>
        <w:tc>
          <w:tcPr>
            <w:tcW w:w="1667" w:type="pct"/>
          </w:tcPr>
          <w:p w14:paraId="6FCB20BB" w14:textId="28710DCF" w:rsidR="003F58D5" w:rsidRDefault="10842F12" w:rsidP="0448C553">
            <w:r>
              <w:lastRenderedPageBreak/>
              <w:t>Students</w:t>
            </w:r>
            <w:r w:rsidR="17FC5A9F">
              <w:t xml:space="preserve"> are unable to describe and name familiar</w:t>
            </w:r>
            <w:r w:rsidR="0006D3BD">
              <w:t xml:space="preserve"> 2D</w:t>
            </w:r>
            <w:r w:rsidR="17FC5A9F">
              <w:t xml:space="preserve"> shapes</w:t>
            </w:r>
            <w:r w:rsidR="006320DF">
              <w:t>.</w:t>
            </w:r>
          </w:p>
          <w:p w14:paraId="0FDD45D9" w14:textId="0E8F3B79" w:rsidR="17FC5A9F" w:rsidRDefault="04D1508F" w:rsidP="0448C553">
            <w:pPr>
              <w:pStyle w:val="ListBullet"/>
            </w:pPr>
            <w:r>
              <w:t xml:space="preserve">Provide </w:t>
            </w:r>
            <w:r w:rsidR="42C20542">
              <w:t>f</w:t>
            </w:r>
            <w:r w:rsidR="6E9A4B69">
              <w:t>urther experience identifying</w:t>
            </w:r>
            <w:r w:rsidR="65F8D279">
              <w:t xml:space="preserve">, </w:t>
            </w:r>
            <w:r w:rsidR="2505E0AF">
              <w:t>representing,</w:t>
            </w:r>
            <w:r w:rsidR="65F8D279">
              <w:t xml:space="preserve"> and manipulating</w:t>
            </w:r>
            <w:r w:rsidR="6E9A4B69">
              <w:t xml:space="preserve"> shapes in the environment</w:t>
            </w:r>
            <w:r w:rsidR="1FA3C80B">
              <w:t>.</w:t>
            </w:r>
          </w:p>
          <w:p w14:paraId="1EA851D3" w14:textId="3E9177F9" w:rsidR="0C3983FF" w:rsidRDefault="320CDCF0" w:rsidP="0448C553">
            <w:pPr>
              <w:pStyle w:val="ListBullet"/>
            </w:pPr>
            <w:r>
              <w:t>Mode</w:t>
            </w:r>
            <w:r w:rsidR="3CED2E10">
              <w:t>l</w:t>
            </w:r>
            <w:r>
              <w:t xml:space="preserve"> new vocabulary by narrating and labelling shapes.</w:t>
            </w:r>
          </w:p>
          <w:p w14:paraId="145B3B90" w14:textId="5A42A02B" w:rsidR="003F58D5" w:rsidRDefault="67A34367" w:rsidP="00496A13">
            <w:r>
              <w:t>Students are unable to use the structure of rows and columns with uniform informal units to find the total area</w:t>
            </w:r>
            <w:r w:rsidR="006320DF">
              <w:t>.</w:t>
            </w:r>
          </w:p>
          <w:p w14:paraId="0B08B5E5" w14:textId="77777777" w:rsidR="003F58D5" w:rsidRDefault="24859631" w:rsidP="00496A13">
            <w:pPr>
              <w:pStyle w:val="ListBullet"/>
            </w:pPr>
            <w:r>
              <w:t xml:space="preserve">Model creating one row and one column using the informal units. Students use this initial structure as a </w:t>
            </w:r>
            <w:r>
              <w:lastRenderedPageBreak/>
              <w:t>scaffold to complete.</w:t>
            </w:r>
          </w:p>
          <w:p w14:paraId="3FC69667" w14:textId="3DA0ED83" w:rsidR="003F58D5" w:rsidRDefault="4B694DF5" w:rsidP="00496A13">
            <w:pPr>
              <w:pStyle w:val="ListBullet"/>
            </w:pPr>
            <w:r>
              <w:t>Support students to group informal units. Model skip counting on a number chart to find the total.</w:t>
            </w:r>
          </w:p>
          <w:p w14:paraId="45FCCAB0" w14:textId="36DEF033" w:rsidR="003F58D5" w:rsidRDefault="1666E2CF" w:rsidP="00496A13">
            <w:pPr>
              <w:pStyle w:val="ListBullet"/>
            </w:pPr>
            <w:r>
              <w:t>Provide f</w:t>
            </w:r>
            <w:r w:rsidR="56312366">
              <w:t>urther opportunities to extend vocabulary</w:t>
            </w:r>
            <w:r w:rsidR="066C19EE">
              <w:t xml:space="preserve"> </w:t>
            </w:r>
            <w:r w:rsidR="1614EFB0">
              <w:t>in small groups.</w:t>
            </w:r>
          </w:p>
          <w:p w14:paraId="20EC0B4D" w14:textId="53006717" w:rsidR="34293287" w:rsidRDefault="34293287" w:rsidP="7AEC8440">
            <w:pPr>
              <w:pStyle w:val="ListBullet"/>
              <w:numPr>
                <w:ilvl w:val="0"/>
                <w:numId w:val="0"/>
              </w:numPr>
            </w:pPr>
            <w:r>
              <w:t xml:space="preserve">Students are unable to compare the area of </w:t>
            </w:r>
            <w:r w:rsidR="00D131AE">
              <w:t>2</w:t>
            </w:r>
            <w:r>
              <w:t xml:space="preserve"> rectangles and dete</w:t>
            </w:r>
            <w:r w:rsidR="2F632B24">
              <w:t>r</w:t>
            </w:r>
            <w:r>
              <w:t>mine which is larger</w:t>
            </w:r>
            <w:r w:rsidR="006320DF">
              <w:t>.</w:t>
            </w:r>
          </w:p>
          <w:p w14:paraId="3889D2D9" w14:textId="67AD09E4" w:rsidR="003F58D5" w:rsidRDefault="05B48CF2" w:rsidP="696AC058">
            <w:pPr>
              <w:pStyle w:val="ListBullet"/>
            </w:pPr>
            <w:r>
              <w:t>Explicitly model and p</w:t>
            </w:r>
            <w:r w:rsidR="7A8EA804">
              <w:t>rovide addit</w:t>
            </w:r>
            <w:r w:rsidR="3A5FB96C">
              <w:t>ional opportunities for students</w:t>
            </w:r>
            <w:r w:rsidR="7A8EA804">
              <w:t xml:space="preserve"> to compare the area of</w:t>
            </w:r>
            <w:r w:rsidR="26C9DC66">
              <w:t xml:space="preserve"> rectangles</w:t>
            </w:r>
            <w:r w:rsidR="7A8EA804">
              <w:t xml:space="preserve"> using direct comparison and overlaying</w:t>
            </w:r>
            <w:r w:rsidR="18AF0451">
              <w:t>,</w:t>
            </w:r>
            <w:r w:rsidR="7A8EA804">
              <w:t xml:space="preserve"> justifying why an object has a larger or smaller area.</w:t>
            </w:r>
          </w:p>
          <w:p w14:paraId="6836B69B" w14:textId="74616ADC" w:rsidR="003F58D5" w:rsidRDefault="6A9C525C" w:rsidP="0448C553">
            <w:pPr>
              <w:pStyle w:val="ListBullet"/>
            </w:pPr>
            <w:r>
              <w:t xml:space="preserve">Meaningful practice in using comparative language to </w:t>
            </w:r>
            <w:r w:rsidR="29047CA1">
              <w:t>describe</w:t>
            </w:r>
            <w:r>
              <w:t xml:space="preserve"> area.</w:t>
            </w:r>
          </w:p>
        </w:tc>
        <w:tc>
          <w:tcPr>
            <w:tcW w:w="1667" w:type="pct"/>
          </w:tcPr>
          <w:p w14:paraId="608815FF" w14:textId="25A2E17B" w:rsidR="003F58D5" w:rsidRDefault="2FA01326" w:rsidP="0448C553">
            <w:r>
              <w:lastRenderedPageBreak/>
              <w:t>St</w:t>
            </w:r>
            <w:r w:rsidR="67A74A42">
              <w:t xml:space="preserve">udents </w:t>
            </w:r>
            <w:proofErr w:type="gramStart"/>
            <w:r w:rsidR="41E8E6B9">
              <w:t>are able to</w:t>
            </w:r>
            <w:proofErr w:type="gramEnd"/>
            <w:r w:rsidR="67A74A42">
              <w:t xml:space="preserve"> </w:t>
            </w:r>
            <w:r w:rsidR="22070F11">
              <w:t>describe</w:t>
            </w:r>
            <w:r w:rsidR="67A74A42">
              <w:t xml:space="preserve"> and name </w:t>
            </w:r>
            <w:r w:rsidR="2ACE398B">
              <w:t>familiar</w:t>
            </w:r>
            <w:r w:rsidR="4A1E1FE1">
              <w:t xml:space="preserve"> 2D</w:t>
            </w:r>
            <w:r w:rsidR="67A74A42">
              <w:t xml:space="preserve"> shapes</w:t>
            </w:r>
            <w:r w:rsidR="394EC99B">
              <w:t>.</w:t>
            </w:r>
          </w:p>
          <w:p w14:paraId="1CB66F43" w14:textId="72B43FED" w:rsidR="003F58D5" w:rsidRDefault="007E6542" w:rsidP="0448C553">
            <w:pPr>
              <w:pStyle w:val="ListBullet"/>
            </w:pPr>
            <w:r>
              <w:t>Have students discuss e</w:t>
            </w:r>
            <w:r w:rsidR="1D80292D">
              <w:t xml:space="preserve">xamples </w:t>
            </w:r>
            <w:r w:rsidR="00780234">
              <w:t>and non</w:t>
            </w:r>
            <w:r w:rsidR="3476F5B8">
              <w:t>-</w:t>
            </w:r>
            <w:r w:rsidR="00780234">
              <w:t>examples of shapes and focus on critical attributes. For example</w:t>
            </w:r>
            <w:r w:rsidR="481CFFE2">
              <w:t>,</w:t>
            </w:r>
            <w:r w:rsidR="00780234">
              <w:t xml:space="preserve"> a triangle co</w:t>
            </w:r>
            <w:r w:rsidR="3F609DAE">
              <w:t>u</w:t>
            </w:r>
            <w:r w:rsidR="00780234">
              <w:t>ld be compared to a kite.</w:t>
            </w:r>
          </w:p>
          <w:p w14:paraId="02F197B6" w14:textId="51D5003B" w:rsidR="4B861B3F" w:rsidRDefault="6CF07155" w:rsidP="3FDA1261">
            <w:pPr>
              <w:pStyle w:val="ListBullet"/>
            </w:pPr>
            <w:r>
              <w:t xml:space="preserve">Use </w:t>
            </w:r>
            <w:r w:rsidR="007E6542">
              <w:t>d</w:t>
            </w:r>
            <w:r w:rsidR="75B40E4C">
              <w:t>igital</w:t>
            </w:r>
            <w:r>
              <w:t xml:space="preserve"> technologies such as computer drawing tools </w:t>
            </w:r>
            <w:r w:rsidR="007E6542">
              <w:t>to</w:t>
            </w:r>
            <w:r w:rsidR="75B40E4C">
              <w:t xml:space="preserve"> </w:t>
            </w:r>
            <w:r>
              <w:t>create, manipulate and describe 2D shapes.</w:t>
            </w:r>
          </w:p>
          <w:p w14:paraId="16083CCA" w14:textId="615FC153" w:rsidR="003F58D5" w:rsidRDefault="67A34367" w:rsidP="696AC058">
            <w:r>
              <w:t>Students can use the structure of rows and columns with uniform informal units to find the total area</w:t>
            </w:r>
            <w:r w:rsidR="006320DF">
              <w:t>.</w:t>
            </w:r>
          </w:p>
          <w:p w14:paraId="5510DB1C" w14:textId="0EE31E40" w:rsidR="003F58D5" w:rsidRDefault="5AAB370D" w:rsidP="00496A13">
            <w:pPr>
              <w:pStyle w:val="ListBullet"/>
            </w:pPr>
            <w:r>
              <w:t xml:space="preserve">Ask students what difference </w:t>
            </w:r>
            <w:r w:rsidR="007E6542">
              <w:t>it</w:t>
            </w:r>
            <w:r w:rsidR="35D58B65">
              <w:t xml:space="preserve"> </w:t>
            </w:r>
            <w:r>
              <w:t xml:space="preserve">would </w:t>
            </w:r>
            <w:r>
              <w:lastRenderedPageBreak/>
              <w:t>make if they used much smaller or bigger informal units for measuring</w:t>
            </w:r>
            <w:r w:rsidR="007E6542">
              <w:t>.</w:t>
            </w:r>
            <w:r>
              <w:t xml:space="preserve"> Students explain their thinking.</w:t>
            </w:r>
          </w:p>
          <w:p w14:paraId="39D50333" w14:textId="6610F11D" w:rsidR="2E1949F9" w:rsidRDefault="426A88CB" w:rsidP="0448C553">
            <w:pPr>
              <w:pStyle w:val="ListBullet"/>
            </w:pPr>
            <w:r>
              <w:t xml:space="preserve">Students measure the area of a non-rectangular surface within the classroom. Ask them what challenges this has. </w:t>
            </w:r>
            <w:r w:rsidR="1FE5CC74">
              <w:t>Encourage</w:t>
            </w:r>
            <w:r>
              <w:t xml:space="preserve"> students to find a solution and record their findings.</w:t>
            </w:r>
          </w:p>
          <w:p w14:paraId="41B2E971" w14:textId="63A5B8BD" w:rsidR="151E004E" w:rsidRDefault="014EAD9E" w:rsidP="7AEC8440">
            <w:pPr>
              <w:pStyle w:val="ListBullet"/>
              <w:numPr>
                <w:ilvl w:val="0"/>
                <w:numId w:val="0"/>
              </w:numPr>
            </w:pPr>
            <w:r>
              <w:t>S</w:t>
            </w:r>
            <w:r w:rsidR="5E27A68D">
              <w:t>tud</w:t>
            </w:r>
            <w:r w:rsidR="6256C0A7">
              <w:t>e</w:t>
            </w:r>
            <w:r w:rsidR="5E27A68D">
              <w:t xml:space="preserve">nts </w:t>
            </w:r>
            <w:r w:rsidR="7E531ECD">
              <w:t>can</w:t>
            </w:r>
            <w:r w:rsidR="5E27A68D">
              <w:t xml:space="preserve"> compare the area of </w:t>
            </w:r>
            <w:r w:rsidR="1B4BA496">
              <w:t>2</w:t>
            </w:r>
            <w:r w:rsidR="5E27A68D">
              <w:t xml:space="preserve"> rectangles and determine which is larger</w:t>
            </w:r>
            <w:r w:rsidR="006320DF">
              <w:t>.</w:t>
            </w:r>
          </w:p>
          <w:p w14:paraId="44D60717" w14:textId="295A84D0" w:rsidR="003F58D5" w:rsidRDefault="7B307D57" w:rsidP="7AEC8440">
            <w:pPr>
              <w:pStyle w:val="ListBullet"/>
            </w:pPr>
            <w:r>
              <w:t xml:space="preserve">Predict which of </w:t>
            </w:r>
            <w:r w:rsidR="34EB64F6">
              <w:t>2</w:t>
            </w:r>
            <w:r>
              <w:t xml:space="preserve"> surfaces will have the larger area and justify the answer (reasons about spatial relations).</w:t>
            </w:r>
          </w:p>
          <w:p w14:paraId="02B2B730" w14:textId="0A46103B" w:rsidR="003F58D5" w:rsidRDefault="01BF55D8" w:rsidP="7AEC8440">
            <w:pPr>
              <w:pStyle w:val="ListBullet"/>
            </w:pPr>
            <w:r>
              <w:t>Support c</w:t>
            </w:r>
            <w:r w:rsidR="7E027BB7">
              <w:t>onversations about reasoning with peers.</w:t>
            </w:r>
          </w:p>
        </w:tc>
      </w:tr>
    </w:tbl>
    <w:p w14:paraId="7E2A001E" w14:textId="77777777" w:rsidR="008C209D" w:rsidRDefault="1D06A5E4" w:rsidP="008C209D">
      <w:pPr>
        <w:pStyle w:val="Heading3"/>
      </w:pPr>
      <w:bookmarkStart w:id="109" w:name="_Toc112318919"/>
      <w:bookmarkStart w:id="110" w:name="_Toc112320569"/>
      <w:bookmarkStart w:id="111" w:name="_Toc112320624"/>
      <w:bookmarkStart w:id="112" w:name="_Toc112320679"/>
      <w:bookmarkStart w:id="113" w:name="_Toc112320733"/>
      <w:bookmarkStart w:id="114" w:name="_Toc130821422"/>
      <w:r>
        <w:lastRenderedPageBreak/>
        <w:t xml:space="preserve">Consolidation and meaningful practice: </w:t>
      </w:r>
      <w:r w:rsidR="4B4C8ACC">
        <w:t xml:space="preserve">More flags </w:t>
      </w:r>
      <w:r>
        <w:t xml:space="preserve">– </w:t>
      </w:r>
      <w:r w:rsidR="4B4C8ACC">
        <w:t>20</w:t>
      </w:r>
      <w:r>
        <w:t xml:space="preserve"> minutes</w:t>
      </w:r>
      <w:bookmarkEnd w:id="109"/>
      <w:bookmarkEnd w:id="110"/>
      <w:bookmarkEnd w:id="111"/>
      <w:bookmarkEnd w:id="112"/>
      <w:bookmarkEnd w:id="113"/>
      <w:bookmarkEnd w:id="114"/>
    </w:p>
    <w:p w14:paraId="62486F18" w14:textId="3E433462" w:rsidR="00A44F0E" w:rsidRPr="009D5E3B" w:rsidRDefault="19DAC198" w:rsidP="009D5E3B">
      <w:pPr>
        <w:pStyle w:val="ListNumber"/>
      </w:pPr>
      <w:r w:rsidRPr="009D5E3B">
        <w:t xml:space="preserve">Give each student a copy of </w:t>
      </w:r>
      <w:hyperlink w:anchor="_Resource_8:_Sample_1" w:history="1">
        <w:r w:rsidR="00CB6280" w:rsidRPr="00707E6E">
          <w:rPr>
            <w:rStyle w:val="Hyperlink"/>
          </w:rPr>
          <w:t xml:space="preserve">Resource 8: </w:t>
        </w:r>
        <w:r w:rsidR="00707E6E" w:rsidRPr="00707E6E">
          <w:rPr>
            <w:rStyle w:val="Hyperlink"/>
          </w:rPr>
          <w:t>Sample flags</w:t>
        </w:r>
      </w:hyperlink>
      <w:r w:rsidR="00707E6E">
        <w:t>.</w:t>
      </w:r>
    </w:p>
    <w:p w14:paraId="2C537DE7" w14:textId="2B08E0C7" w:rsidR="00A44F0E" w:rsidRPr="009D5E3B" w:rsidRDefault="71AC4B4F" w:rsidP="009D5E3B">
      <w:pPr>
        <w:pStyle w:val="ListNumber"/>
      </w:pPr>
      <w:r w:rsidRPr="009D5E3B">
        <w:t>Explain to students that Pirate Bonny has been given another 2 flags to choose from.</w:t>
      </w:r>
    </w:p>
    <w:p w14:paraId="4332F161" w14:textId="38A2D66A" w:rsidR="00A44F0E" w:rsidRPr="009D5E3B" w:rsidRDefault="156DB345" w:rsidP="009D5E3B">
      <w:pPr>
        <w:pStyle w:val="ListNumber"/>
      </w:pPr>
      <w:r w:rsidRPr="009D5E3B">
        <w:t xml:space="preserve">For </w:t>
      </w:r>
      <w:r w:rsidR="008B3936" w:rsidRPr="009D5E3B">
        <w:t>Early Stage 1</w:t>
      </w:r>
      <w:r w:rsidRPr="009D5E3B">
        <w:t xml:space="preserve"> students, ask</w:t>
      </w:r>
      <w:r w:rsidR="22D6DF81" w:rsidRPr="009D5E3B">
        <w:t>:</w:t>
      </w:r>
    </w:p>
    <w:p w14:paraId="2B4611D1" w14:textId="234AD7C8" w:rsidR="00A44F0E" w:rsidRPr="00496A13" w:rsidRDefault="210A1274" w:rsidP="008704FE">
      <w:pPr>
        <w:pStyle w:val="ListBullet"/>
        <w:ind w:left="1134"/>
      </w:pPr>
      <w:r>
        <w:t>Can you cover the</w:t>
      </w:r>
      <w:r w:rsidR="1B680BCD">
        <w:t xml:space="preserve"> surface</w:t>
      </w:r>
      <w:r>
        <w:t xml:space="preserve"> area of the flags using tiles</w:t>
      </w:r>
      <w:r w:rsidR="4B0C27FF">
        <w:t>?</w:t>
      </w:r>
    </w:p>
    <w:p w14:paraId="77D4F866" w14:textId="67693120" w:rsidR="27E3129A" w:rsidRPr="00496A13" w:rsidRDefault="1BD3BA3E" w:rsidP="008704FE">
      <w:pPr>
        <w:pStyle w:val="ListBullet"/>
        <w:ind w:left="1134"/>
      </w:pPr>
      <w:r>
        <w:t>How could we use this information to tell us which flag has a bigger area?</w:t>
      </w:r>
    </w:p>
    <w:p w14:paraId="79F5892B" w14:textId="576C35B3" w:rsidR="00A44F0E" w:rsidRPr="00496A13" w:rsidRDefault="1BD3BA3E" w:rsidP="008704FE">
      <w:pPr>
        <w:pStyle w:val="ListBullet"/>
        <w:ind w:left="1134"/>
      </w:pPr>
      <w:r>
        <w:t>What do you need to ensure you are a providing a precise measurement?</w:t>
      </w:r>
    </w:p>
    <w:p w14:paraId="3A3BCBE9" w14:textId="00F41C11" w:rsidR="00A44F0E" w:rsidRPr="009D5E3B" w:rsidRDefault="156DB345" w:rsidP="009D5E3B">
      <w:pPr>
        <w:pStyle w:val="ListNumber"/>
      </w:pPr>
      <w:r w:rsidRPr="009D5E3B">
        <w:t xml:space="preserve">For Stage </w:t>
      </w:r>
      <w:r w:rsidR="001D441C" w:rsidRPr="009D5E3B">
        <w:t>1</w:t>
      </w:r>
      <w:r w:rsidRPr="009D5E3B">
        <w:t xml:space="preserve"> students, a</w:t>
      </w:r>
      <w:r w:rsidR="71AC4B4F" w:rsidRPr="009D5E3B">
        <w:t>sk:</w:t>
      </w:r>
    </w:p>
    <w:p w14:paraId="230A6DC2" w14:textId="77777777" w:rsidR="00A44F0E" w:rsidRPr="00496A13" w:rsidRDefault="2A9DCC87" w:rsidP="008704FE">
      <w:pPr>
        <w:pStyle w:val="ListBullet"/>
        <w:ind w:left="1134"/>
      </w:pPr>
      <w:r>
        <w:t>Is it possible to measure and compare the areas using only one tile? How?</w:t>
      </w:r>
    </w:p>
    <w:p w14:paraId="62216339" w14:textId="67693120" w:rsidR="00A44F0E" w:rsidRPr="00496A13" w:rsidRDefault="2A9DCC87" w:rsidP="008704FE">
      <w:pPr>
        <w:pStyle w:val="ListBullet"/>
        <w:ind w:left="1134"/>
      </w:pPr>
      <w:r>
        <w:t>What will you need to show in your recording?</w:t>
      </w:r>
    </w:p>
    <w:p w14:paraId="6DF1FF91" w14:textId="3B6D5719" w:rsidR="3EB7968F" w:rsidRPr="009D5E3B" w:rsidRDefault="4920897F" w:rsidP="009D5E3B">
      <w:pPr>
        <w:pStyle w:val="ListNumber"/>
      </w:pPr>
      <w:r w:rsidRPr="009D5E3B">
        <w:t xml:space="preserve">Students measure the area. Encourage Stage </w:t>
      </w:r>
      <w:r w:rsidR="47C90670" w:rsidRPr="009D5E3B">
        <w:t>1</w:t>
      </w:r>
      <w:r w:rsidRPr="009D5E3B">
        <w:t xml:space="preserve"> students to make, mark and move to iterate units accurately.</w:t>
      </w:r>
      <w:r w:rsidR="3BA80FA6" w:rsidRPr="009D5E3B">
        <w:t xml:space="preserve"> Encourage </w:t>
      </w:r>
      <w:r w:rsidR="3F23EC82" w:rsidRPr="009D5E3B">
        <w:t>Early Stage 1</w:t>
      </w:r>
      <w:r w:rsidR="4E03C4A8" w:rsidRPr="009D5E3B">
        <w:t xml:space="preserve"> students</w:t>
      </w:r>
      <w:r w:rsidR="3BA80FA6" w:rsidRPr="009D5E3B">
        <w:t xml:space="preserve"> to ensure measuring with no gaps or overla</w:t>
      </w:r>
      <w:r w:rsidR="7BBA24DE" w:rsidRPr="009D5E3B">
        <w:t>p</w:t>
      </w:r>
      <w:r w:rsidR="3BA80FA6" w:rsidRPr="009D5E3B">
        <w:t>s.</w:t>
      </w:r>
    </w:p>
    <w:p w14:paraId="35E860F1" w14:textId="35D3F640" w:rsidR="00A44F0E" w:rsidRPr="009D5E3B" w:rsidRDefault="510D0B46" w:rsidP="009D5E3B">
      <w:pPr>
        <w:pStyle w:val="ListNumber"/>
      </w:pPr>
      <w:r w:rsidRPr="009D5E3B">
        <w:t>Ask all students w</w:t>
      </w:r>
      <w:r w:rsidR="71AC4B4F" w:rsidRPr="009D5E3B">
        <w:t xml:space="preserve">hich flag </w:t>
      </w:r>
      <w:r w:rsidR="5FE915E2" w:rsidRPr="009D5E3B">
        <w:t xml:space="preserve">they </w:t>
      </w:r>
      <w:r w:rsidR="71AC4B4F" w:rsidRPr="009D5E3B">
        <w:t>would tell Pirate Bonny to choose</w:t>
      </w:r>
      <w:r w:rsidR="124B2C36" w:rsidRPr="009D5E3B">
        <w:t>. Prompt students to explain their thinking.</w:t>
      </w:r>
    </w:p>
    <w:p w14:paraId="2EDBD239" w14:textId="30905EBC" w:rsidR="00A44F0E" w:rsidRPr="00A44F0E" w:rsidRDefault="2D547729" w:rsidP="00A44F0E">
      <w:pPr>
        <w:pBdr>
          <w:top w:val="single" w:sz="24" w:space="10" w:color="002664"/>
          <w:left w:val="single" w:sz="24" w:space="10" w:color="002664"/>
          <w:bottom w:val="single" w:sz="24" w:space="10" w:color="002664"/>
          <w:right w:val="single" w:sz="24" w:space="10" w:color="002664"/>
        </w:pBdr>
        <w:spacing w:before="120" w:after="120"/>
      </w:pPr>
      <w:r w:rsidRPr="20AF99CE">
        <w:rPr>
          <w:b/>
          <w:bCs/>
        </w:rPr>
        <w:t>Note</w:t>
      </w:r>
      <w:r>
        <w:t xml:space="preserve">: To help students develop an appreciation </w:t>
      </w:r>
      <w:r w:rsidR="13460CD7">
        <w:t>of</w:t>
      </w:r>
      <w:r>
        <w:t xml:space="preserve"> the structure of repeated units in measuring area, progress teaching from providing multiple squares to cover an area, to providing only one square. Having only one square requires students to create the pattern or structure of the units by drawing or visualising.</w:t>
      </w:r>
    </w:p>
    <w:p w14:paraId="0A9E56E2" w14:textId="3F655FCE" w:rsidR="00A44F0E" w:rsidRPr="009D5E3B" w:rsidRDefault="00A44F0E" w:rsidP="009D5E3B">
      <w:pPr>
        <w:pStyle w:val="ListNumber"/>
      </w:pPr>
      <w:r w:rsidRPr="009D5E3B">
        <w:t>As a class, add any additional information they have learned about area to the anchor chart.</w:t>
      </w:r>
    </w:p>
    <w:p w14:paraId="28282A0D" w14:textId="418631B1" w:rsidR="3943FAF7" w:rsidRDefault="6981AA82" w:rsidP="1F4A5311">
      <w:pPr>
        <w:rPr>
          <w:rFonts w:eastAsia="Arial"/>
          <w:color w:val="000000" w:themeColor="text1"/>
        </w:rPr>
      </w:pPr>
      <w:r w:rsidRPr="20AF99CE">
        <w:rPr>
          <w:rFonts w:eastAsia="Arial"/>
          <w:color w:val="000000" w:themeColor="text1"/>
        </w:rPr>
        <w:lastRenderedPageBreak/>
        <w:t>Th</w:t>
      </w:r>
      <w:r w:rsidR="0D5BA667" w:rsidRPr="20AF99CE">
        <w:rPr>
          <w:rFonts w:eastAsia="Arial"/>
          <w:color w:val="000000" w:themeColor="text1"/>
        </w:rPr>
        <w:t>e</w:t>
      </w:r>
      <w:r w:rsidRPr="20AF99CE">
        <w:rPr>
          <w:rFonts w:eastAsia="Arial"/>
          <w:color w:val="000000" w:themeColor="text1"/>
        </w:rPr>
        <w:t xml:space="preserve"> table</w:t>
      </w:r>
      <w:r w:rsidR="504865C2" w:rsidRPr="20AF99CE">
        <w:rPr>
          <w:rFonts w:eastAsia="Arial"/>
          <w:color w:val="000000" w:themeColor="text1"/>
        </w:rPr>
        <w:t xml:space="preserve"> below</w:t>
      </w:r>
      <w:r w:rsidRPr="20AF99CE">
        <w:rPr>
          <w:rFonts w:eastAsia="Arial"/>
          <w:color w:val="000000" w:themeColor="text1"/>
        </w:rPr>
        <w:t xml:space="preserve"> details assessment opportunities and differentiation ideas.</w:t>
      </w:r>
    </w:p>
    <w:tbl>
      <w:tblPr>
        <w:tblStyle w:val="TableGrid"/>
        <w:tblW w:w="5000" w:type="pct"/>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1"/>
        <w:gridCol w:w="4851"/>
        <w:gridCol w:w="4848"/>
      </w:tblGrid>
      <w:tr w:rsidR="70812E55" w14:paraId="3F9993D0" w14:textId="77777777" w:rsidTr="0015692F">
        <w:trPr>
          <w:trHeight w:val="300"/>
          <w:tblHeader/>
        </w:trPr>
        <w:tc>
          <w:tcPr>
            <w:tcW w:w="1667" w:type="pct"/>
            <w:tcBorders>
              <w:top w:val="single" w:sz="8" w:space="0" w:color="302D6D"/>
              <w:left w:val="single" w:sz="8" w:space="0" w:color="302D6D"/>
              <w:bottom w:val="single" w:sz="24" w:space="0" w:color="D6143B"/>
              <w:right w:val="nil"/>
            </w:tcBorders>
            <w:shd w:val="clear" w:color="auto" w:fill="302D6D"/>
          </w:tcPr>
          <w:p w14:paraId="7D0C7135" w14:textId="12C4FE3E" w:rsidR="70812E55" w:rsidRDefault="70812E55" w:rsidP="70812E55">
            <w:r w:rsidRPr="70812E55">
              <w:rPr>
                <w:rFonts w:eastAsia="Arial"/>
                <w:b/>
                <w:bCs/>
                <w:color w:val="FFFFFF" w:themeColor="background1"/>
              </w:rPr>
              <w:t>Assessment opportunities</w:t>
            </w:r>
          </w:p>
        </w:tc>
        <w:tc>
          <w:tcPr>
            <w:tcW w:w="1667" w:type="pct"/>
            <w:tcBorders>
              <w:top w:val="single" w:sz="8" w:space="0" w:color="302D6D"/>
              <w:left w:val="nil"/>
              <w:bottom w:val="single" w:sz="24" w:space="0" w:color="D6143B"/>
              <w:right w:val="nil"/>
            </w:tcBorders>
            <w:shd w:val="clear" w:color="auto" w:fill="302D6D"/>
          </w:tcPr>
          <w:p w14:paraId="708A2962" w14:textId="657BDE88" w:rsidR="70812E55" w:rsidRDefault="70812E55" w:rsidP="70812E55">
            <w:r w:rsidRPr="70812E55">
              <w:rPr>
                <w:rFonts w:eastAsia="Arial"/>
                <w:b/>
                <w:bCs/>
                <w:color w:val="FFFFFF" w:themeColor="background1"/>
              </w:rPr>
              <w:t>Too hard?</w:t>
            </w:r>
          </w:p>
        </w:tc>
        <w:tc>
          <w:tcPr>
            <w:tcW w:w="1667" w:type="pct"/>
            <w:tcBorders>
              <w:top w:val="single" w:sz="8" w:space="0" w:color="302D6D"/>
              <w:left w:val="nil"/>
              <w:bottom w:val="single" w:sz="24" w:space="0" w:color="D6143B"/>
              <w:right w:val="single" w:sz="8" w:space="0" w:color="302D6D"/>
            </w:tcBorders>
            <w:shd w:val="clear" w:color="auto" w:fill="302D6D"/>
          </w:tcPr>
          <w:p w14:paraId="70109CA9" w14:textId="00051C72" w:rsidR="70812E55" w:rsidRDefault="70812E55" w:rsidP="70812E55">
            <w:r w:rsidRPr="70812E55">
              <w:rPr>
                <w:rFonts w:eastAsia="Arial"/>
                <w:b/>
                <w:bCs/>
                <w:color w:val="FFFFFF" w:themeColor="background1"/>
              </w:rPr>
              <w:t>Too easy?</w:t>
            </w:r>
          </w:p>
        </w:tc>
      </w:tr>
      <w:tr w:rsidR="70812E55" w14:paraId="4795DB0F" w14:textId="77777777" w:rsidTr="009D5E3B">
        <w:trPr>
          <w:trHeight w:val="300"/>
        </w:trPr>
        <w:tc>
          <w:tcPr>
            <w:tcW w:w="1667" w:type="pct"/>
            <w:tcBorders>
              <w:top w:val="single" w:sz="24" w:space="0" w:color="D6143B"/>
              <w:left w:val="single" w:sz="8" w:space="0" w:color="auto"/>
              <w:bottom w:val="single" w:sz="8" w:space="0" w:color="auto"/>
              <w:right w:val="single" w:sz="8" w:space="0" w:color="auto"/>
            </w:tcBorders>
            <w:shd w:val="clear" w:color="auto" w:fill="FFFFFF" w:themeFill="background1"/>
          </w:tcPr>
          <w:p w14:paraId="7C2299C6" w14:textId="7FD965D3" w:rsidR="70812E55" w:rsidRDefault="70812E55" w:rsidP="70812E55">
            <w:r w:rsidRPr="70812E55">
              <w:rPr>
                <w:rFonts w:eastAsia="Arial"/>
                <w:color w:val="000000" w:themeColor="text1"/>
              </w:rPr>
              <w:t>What to look for:</w:t>
            </w:r>
          </w:p>
          <w:p w14:paraId="1DC5EC12" w14:textId="4ADB1762" w:rsidR="70812E55" w:rsidRDefault="71025DEA" w:rsidP="0448C553">
            <w:pPr>
              <w:pStyle w:val="ListBullet"/>
              <w:rPr>
                <w:b/>
                <w:bCs/>
              </w:rPr>
            </w:pPr>
            <w:r>
              <w:t xml:space="preserve">Are students able to use the structure of rows and columns with a single square? </w:t>
            </w:r>
            <w:r w:rsidRPr="20AF99CE">
              <w:rPr>
                <w:b/>
                <w:bCs/>
              </w:rPr>
              <w:t>(MA1-FG-01 MA1-2DS-02)</w:t>
            </w:r>
          </w:p>
          <w:p w14:paraId="43018FEC" w14:textId="4252AC73" w:rsidR="5871FD33" w:rsidRDefault="71025DEA" w:rsidP="0448C553">
            <w:pPr>
              <w:pStyle w:val="ListBullet"/>
              <w:rPr>
                <w:b/>
                <w:bCs/>
              </w:rPr>
            </w:pPr>
            <w:r>
              <w:t xml:space="preserve">Can students find the total area using a single square? </w:t>
            </w:r>
            <w:r w:rsidRPr="20AF99CE">
              <w:rPr>
                <w:b/>
                <w:bCs/>
              </w:rPr>
              <w:t>(MA1-FG-01, MA1-2DS-02)</w:t>
            </w:r>
          </w:p>
          <w:p w14:paraId="4FC4A9D2" w14:textId="2B49A266" w:rsidR="70812E55" w:rsidRDefault="71025DEA" w:rsidP="0448C553">
            <w:pPr>
              <w:pStyle w:val="ListBullet"/>
              <w:rPr>
                <w:b/>
                <w:bCs/>
              </w:rPr>
            </w:pPr>
            <w:r>
              <w:t xml:space="preserve">Are students able to compare the area of two rectangles and determine which has the larger area? </w:t>
            </w:r>
            <w:r w:rsidR="3247CFA4" w:rsidRPr="20AF99CE">
              <w:rPr>
                <w:b/>
                <w:bCs/>
              </w:rPr>
              <w:t>(</w:t>
            </w:r>
            <w:r w:rsidR="0048049B">
              <w:rPr>
                <w:b/>
                <w:bCs/>
              </w:rPr>
              <w:t>MAO-WM-01</w:t>
            </w:r>
            <w:r w:rsidR="3247CFA4" w:rsidRPr="20AF99CE">
              <w:rPr>
                <w:b/>
                <w:bCs/>
              </w:rPr>
              <w:t>, MAE-2DS-02</w:t>
            </w:r>
            <w:r w:rsidRPr="20AF99CE">
              <w:rPr>
                <w:b/>
                <w:bCs/>
              </w:rPr>
              <w:t>, MA1-2DS-02)</w:t>
            </w:r>
          </w:p>
          <w:p w14:paraId="252BC944" w14:textId="6E3339DD" w:rsidR="70812E55" w:rsidRDefault="71025DEA" w:rsidP="0448C553">
            <w:pPr>
              <w:pStyle w:val="ListBullet"/>
              <w:rPr>
                <w:b/>
                <w:bCs/>
              </w:rPr>
            </w:pPr>
            <w:r>
              <w:t xml:space="preserve">Can students record comparisons of area using drawing, </w:t>
            </w:r>
            <w:proofErr w:type="gramStart"/>
            <w:r>
              <w:t>words</w:t>
            </w:r>
            <w:proofErr w:type="gramEnd"/>
            <w:r>
              <w:t xml:space="preserve"> and numbers? </w:t>
            </w:r>
            <w:r w:rsidRPr="20AF99CE">
              <w:rPr>
                <w:b/>
                <w:bCs/>
              </w:rPr>
              <w:t>(</w:t>
            </w:r>
            <w:r w:rsidR="0081605A">
              <w:rPr>
                <w:b/>
                <w:bCs/>
              </w:rPr>
              <w:t>MAO-WM-01</w:t>
            </w:r>
            <w:r w:rsidRPr="20AF99CE">
              <w:rPr>
                <w:b/>
                <w:bCs/>
              </w:rPr>
              <w:t>, MA-2DS-02)</w:t>
            </w:r>
          </w:p>
          <w:p w14:paraId="42B68631" w14:textId="4CE2CE52" w:rsidR="70812E55" w:rsidRDefault="70812E55" w:rsidP="70812E55">
            <w:r w:rsidRPr="70812E55">
              <w:rPr>
                <w:rFonts w:eastAsia="Arial"/>
                <w:color w:val="000000" w:themeColor="text1"/>
              </w:rPr>
              <w:t>What to collect:</w:t>
            </w:r>
          </w:p>
          <w:p w14:paraId="294F9A86" w14:textId="42E7F148" w:rsidR="70812E55" w:rsidRDefault="00643B9D" w:rsidP="0448C553">
            <w:pPr>
              <w:pStyle w:val="ListBullet"/>
              <w:rPr>
                <w:b/>
                <w:bCs/>
              </w:rPr>
            </w:pPr>
            <w:r>
              <w:lastRenderedPageBreak/>
              <w:t xml:space="preserve">records of </w:t>
            </w:r>
            <w:r w:rsidR="71025DEA">
              <w:t>student observations</w:t>
            </w:r>
            <w:r w:rsidR="0C56DC5E">
              <w:t xml:space="preserve"> </w:t>
            </w:r>
            <w:r w:rsidR="0C56DC5E" w:rsidRPr="20AF99CE">
              <w:rPr>
                <w:b/>
                <w:bCs/>
              </w:rPr>
              <w:t>(</w:t>
            </w:r>
            <w:r w:rsidR="0048049B">
              <w:rPr>
                <w:b/>
                <w:bCs/>
              </w:rPr>
              <w:t>MAO-WM-01</w:t>
            </w:r>
            <w:r w:rsidR="0C56DC5E" w:rsidRPr="20AF99CE">
              <w:rPr>
                <w:b/>
                <w:bCs/>
              </w:rPr>
              <w:t>, MAE-2DS-</w:t>
            </w:r>
            <w:r w:rsidR="54EAF419" w:rsidRPr="20AF99CE">
              <w:rPr>
                <w:b/>
                <w:bCs/>
              </w:rPr>
              <w:t>02</w:t>
            </w:r>
            <w:r w:rsidR="71025DEA" w:rsidRPr="20AF99CE">
              <w:rPr>
                <w:b/>
                <w:bCs/>
              </w:rPr>
              <w:t>, MA1-FG-01, MA1-2DS-02)</w:t>
            </w:r>
          </w:p>
          <w:p w14:paraId="65686DAC" w14:textId="2B71FA37" w:rsidR="70812E55" w:rsidRDefault="71025DEA" w:rsidP="0448C553">
            <w:pPr>
              <w:pStyle w:val="ListBullet"/>
            </w:pPr>
            <w:r>
              <w:t xml:space="preserve">student's recordings of area </w:t>
            </w:r>
            <w:r w:rsidRPr="20AF99CE">
              <w:rPr>
                <w:b/>
                <w:bCs/>
              </w:rPr>
              <w:t>(</w:t>
            </w:r>
            <w:r w:rsidR="0081605A">
              <w:rPr>
                <w:b/>
                <w:bCs/>
              </w:rPr>
              <w:t>MAO-WM-01</w:t>
            </w:r>
            <w:r w:rsidRPr="20AF99CE">
              <w:rPr>
                <w:b/>
                <w:bCs/>
              </w:rPr>
              <w:t>, MA1-FG-01, MA1-2DS-02)</w:t>
            </w:r>
          </w:p>
        </w:tc>
        <w:tc>
          <w:tcPr>
            <w:tcW w:w="1667" w:type="pct"/>
            <w:tcBorders>
              <w:top w:val="single" w:sz="24" w:space="0" w:color="D6143B"/>
              <w:left w:val="single" w:sz="8" w:space="0" w:color="auto"/>
              <w:bottom w:val="single" w:sz="8" w:space="0" w:color="auto"/>
              <w:right w:val="single" w:sz="8" w:space="0" w:color="auto"/>
            </w:tcBorders>
            <w:shd w:val="clear" w:color="auto" w:fill="FFFFFF" w:themeFill="background1"/>
          </w:tcPr>
          <w:p w14:paraId="5C366F28" w14:textId="3C83FC06" w:rsidR="70812E55" w:rsidRDefault="5871FD33" w:rsidP="696AC058">
            <w:pPr>
              <w:pStyle w:val="ListBullet2"/>
              <w:numPr>
                <w:ilvl w:val="0"/>
                <w:numId w:val="0"/>
              </w:numPr>
            </w:pPr>
            <w:r>
              <w:lastRenderedPageBreak/>
              <w:t>Students are unable to use the structure of rows and columns with a single square</w:t>
            </w:r>
            <w:r w:rsidR="008704FE">
              <w:t>.</w:t>
            </w:r>
          </w:p>
          <w:p w14:paraId="329580FC" w14:textId="5702D411" w:rsidR="70812E55" w:rsidRDefault="60BC29FD" w:rsidP="696AC058">
            <w:pPr>
              <w:pStyle w:val="ListBullet"/>
            </w:pPr>
            <w:r>
              <w:t>Support students by providing a grid structure to overlay onto the flags.</w:t>
            </w:r>
          </w:p>
          <w:p w14:paraId="15AA01A8" w14:textId="2A451D05" w:rsidR="70812E55" w:rsidRDefault="71025DEA" w:rsidP="696AC058">
            <w:pPr>
              <w:pStyle w:val="ListBullet"/>
            </w:pPr>
            <w:r>
              <w:t>Scaffold the rows and columns by creating pencil marks on image</w:t>
            </w:r>
            <w:r w:rsidR="5A61ECA8">
              <w:t>s</w:t>
            </w:r>
            <w:r>
              <w:t xml:space="preserve"> to demonstrate rows and columns.</w:t>
            </w:r>
          </w:p>
          <w:p w14:paraId="085B93D4" w14:textId="18A6820C" w:rsidR="70812E55" w:rsidRDefault="4D1DA875" w:rsidP="696AC058">
            <w:pPr>
              <w:pStyle w:val="ListBullet"/>
              <w:numPr>
                <w:ilvl w:val="0"/>
                <w:numId w:val="0"/>
              </w:numPr>
            </w:pPr>
            <w:r>
              <w:t xml:space="preserve">Students are unable to measure </w:t>
            </w:r>
            <w:r w:rsidR="505A5AD6">
              <w:t xml:space="preserve">the area </w:t>
            </w:r>
            <w:r>
              <w:t>with no gaps or overla</w:t>
            </w:r>
            <w:r w:rsidR="7AA5055F">
              <w:t>p</w:t>
            </w:r>
            <w:r>
              <w:t>s</w:t>
            </w:r>
            <w:r w:rsidR="42D8F4AA">
              <w:t>.</w:t>
            </w:r>
          </w:p>
          <w:p w14:paraId="6E98AD29" w14:textId="228E85BE" w:rsidR="70812E55" w:rsidRDefault="2F39ADBB" w:rsidP="696AC058">
            <w:pPr>
              <w:pStyle w:val="ListBullet"/>
            </w:pPr>
            <w:r>
              <w:t>Explicitly model and provide additional opportunities for students to compare the area of the flags using direct comparison and overlaying, justifying why an object has a larger or smaller area.</w:t>
            </w:r>
          </w:p>
          <w:p w14:paraId="615D45CA" w14:textId="1B207EE5" w:rsidR="70812E55" w:rsidRDefault="2F39ADBB" w:rsidP="002F6D1E">
            <w:pPr>
              <w:pStyle w:val="ListBullet"/>
            </w:pPr>
            <w:r>
              <w:t>Pay attention to students' language in describing the comparison</w:t>
            </w:r>
            <w:r w:rsidR="42D8F4AA">
              <w:t>.</w:t>
            </w:r>
          </w:p>
        </w:tc>
        <w:tc>
          <w:tcPr>
            <w:tcW w:w="1667" w:type="pct"/>
            <w:tcBorders>
              <w:top w:val="single" w:sz="24" w:space="0" w:color="D6143B"/>
              <w:left w:val="single" w:sz="8" w:space="0" w:color="auto"/>
              <w:bottom w:val="single" w:sz="8" w:space="0" w:color="auto"/>
              <w:right w:val="single" w:sz="8" w:space="0" w:color="auto"/>
            </w:tcBorders>
            <w:shd w:val="clear" w:color="auto" w:fill="FFFFFF" w:themeFill="background1"/>
          </w:tcPr>
          <w:p w14:paraId="7126F0CA" w14:textId="297F381B" w:rsidR="70812E55" w:rsidRDefault="70812E55" w:rsidP="70812E55">
            <w:r w:rsidRPr="70812E55">
              <w:rPr>
                <w:rFonts w:eastAsia="Arial"/>
                <w:color w:val="000000" w:themeColor="text1"/>
              </w:rPr>
              <w:t xml:space="preserve">Students </w:t>
            </w:r>
            <w:proofErr w:type="gramStart"/>
            <w:r w:rsidRPr="70812E55">
              <w:rPr>
                <w:rFonts w:eastAsia="Arial"/>
                <w:color w:val="000000" w:themeColor="text1"/>
              </w:rPr>
              <w:t>are able to</w:t>
            </w:r>
            <w:proofErr w:type="gramEnd"/>
            <w:r w:rsidRPr="70812E55">
              <w:rPr>
                <w:rFonts w:eastAsia="Arial"/>
                <w:color w:val="000000" w:themeColor="text1"/>
              </w:rPr>
              <w:t xml:space="preserve"> use the structure of rows and columns with a single square</w:t>
            </w:r>
            <w:r w:rsidR="008704FE">
              <w:rPr>
                <w:rFonts w:eastAsia="Arial"/>
                <w:color w:val="000000" w:themeColor="text1"/>
              </w:rPr>
              <w:t>.</w:t>
            </w:r>
          </w:p>
          <w:p w14:paraId="51ACC675" w14:textId="1B4BEDE1" w:rsidR="70812E55" w:rsidRDefault="79086123" w:rsidP="696AC058">
            <w:pPr>
              <w:pStyle w:val="ListBullet"/>
            </w:pPr>
            <w:r>
              <w:t>Ask students how measuring the length and width of the rectangle helps to determine the total area.</w:t>
            </w:r>
          </w:p>
          <w:p w14:paraId="091F1C2E" w14:textId="37F8BC8E" w:rsidR="70812E55" w:rsidRDefault="79086123" w:rsidP="696AC058">
            <w:pPr>
              <w:pStyle w:val="ListBullet"/>
            </w:pPr>
            <w:r>
              <w:t>Ask students if they can think of other informal units that would be appropriate to measure area. Students make a list</w:t>
            </w:r>
            <w:r w:rsidR="44F890FD">
              <w:t>.</w:t>
            </w:r>
          </w:p>
          <w:p w14:paraId="4F0D2E60" w14:textId="3A59C84C" w:rsidR="70812E55" w:rsidRDefault="4C4858C1" w:rsidP="696AC058">
            <w:pPr>
              <w:pStyle w:val="ListBullet"/>
              <w:numPr>
                <w:ilvl w:val="0"/>
                <w:numId w:val="0"/>
              </w:numPr>
            </w:pPr>
            <w:r>
              <w:t xml:space="preserve">Students </w:t>
            </w:r>
            <w:proofErr w:type="gramStart"/>
            <w:r>
              <w:t>are able to</w:t>
            </w:r>
            <w:proofErr w:type="gramEnd"/>
            <w:r>
              <w:t xml:space="preserve"> measure </w:t>
            </w:r>
            <w:r w:rsidR="2D0FD157">
              <w:t xml:space="preserve">the area of the flag </w:t>
            </w:r>
            <w:r>
              <w:t>with no gaps or overlays</w:t>
            </w:r>
            <w:r w:rsidR="008704FE">
              <w:t>.</w:t>
            </w:r>
          </w:p>
          <w:p w14:paraId="710F5297" w14:textId="156C53E6" w:rsidR="70812E55" w:rsidRDefault="6FA25424" w:rsidP="696AC058">
            <w:pPr>
              <w:pStyle w:val="ListBullet"/>
            </w:pPr>
            <w:r>
              <w:t>M</w:t>
            </w:r>
            <w:r w:rsidR="1D07619C">
              <w:t xml:space="preserve">easure the area of other items, for example, </w:t>
            </w:r>
            <w:r w:rsidR="295518D9">
              <w:t xml:space="preserve">classroom </w:t>
            </w:r>
            <w:r w:rsidR="1D07619C">
              <w:t>desk</w:t>
            </w:r>
            <w:r w:rsidR="617B7DD8">
              <w:t>.</w:t>
            </w:r>
          </w:p>
          <w:p w14:paraId="451AC649" w14:textId="14A48876" w:rsidR="70812E55" w:rsidRDefault="5471CD8E" w:rsidP="006320DF">
            <w:pPr>
              <w:pStyle w:val="ListBullet"/>
            </w:pPr>
            <w:r>
              <w:t>Demonstrate their reasoning</w:t>
            </w:r>
            <w:r w:rsidR="08699E36">
              <w:t xml:space="preserve"> </w:t>
            </w:r>
            <w:r w:rsidR="750ADD3B">
              <w:t>in a journal</w:t>
            </w:r>
            <w:r w:rsidR="6A4C8124">
              <w:t>.</w:t>
            </w:r>
          </w:p>
        </w:tc>
      </w:tr>
    </w:tbl>
    <w:p w14:paraId="2A4FB048" w14:textId="77777777" w:rsidR="008C209D" w:rsidRDefault="008C209D" w:rsidP="008C209D">
      <w:pPr>
        <w:pStyle w:val="Heading2"/>
      </w:pPr>
      <w:bookmarkStart w:id="115" w:name="_Lesson_5:_Pirate_1"/>
      <w:bookmarkStart w:id="116" w:name="_Toc112318920"/>
      <w:bookmarkStart w:id="117" w:name="_Toc112320570"/>
      <w:bookmarkStart w:id="118" w:name="_Toc112320625"/>
      <w:bookmarkStart w:id="119" w:name="_Toc112320680"/>
      <w:bookmarkStart w:id="120" w:name="_Toc112320734"/>
      <w:bookmarkStart w:id="121" w:name="_Lesson_5:_Pirate"/>
      <w:bookmarkStart w:id="122" w:name="_Toc130821423"/>
      <w:bookmarkEnd w:id="115"/>
      <w:r>
        <w:t xml:space="preserve">Lesson 5: </w:t>
      </w:r>
      <w:bookmarkEnd w:id="116"/>
      <w:bookmarkEnd w:id="117"/>
      <w:bookmarkEnd w:id="118"/>
      <w:bookmarkEnd w:id="119"/>
      <w:bookmarkEnd w:id="120"/>
      <w:r w:rsidR="00CA09DC">
        <w:t>Pirate Bonny’s new treasure chest</w:t>
      </w:r>
      <w:bookmarkEnd w:id="121"/>
      <w:bookmarkEnd w:id="122"/>
    </w:p>
    <w:p w14:paraId="4E2A7546" w14:textId="0B44CEB1" w:rsidR="008C209D" w:rsidRDefault="008C209D" w:rsidP="008C209D">
      <w:pPr>
        <w:pStyle w:val="Featurepink"/>
      </w:pPr>
      <w:r w:rsidRPr="008711C5">
        <w:rPr>
          <w:b/>
          <w:bCs/>
        </w:rPr>
        <w:t>Core concept</w:t>
      </w:r>
      <w:r>
        <w:t xml:space="preserve">: </w:t>
      </w:r>
      <w:r w:rsidR="00610FA6">
        <w:t>V</w:t>
      </w:r>
      <w:r w:rsidR="00CA09DC">
        <w:t>olume can be measured by filling and packing with informal units.</w:t>
      </w:r>
    </w:p>
    <w:p w14:paraId="4DE1E455"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5C69CDBE" w14:textId="77777777" w:rsidTr="009D5E3B">
        <w:trPr>
          <w:cnfStyle w:val="100000000000" w:firstRow="1" w:lastRow="0" w:firstColumn="0" w:lastColumn="0" w:oddVBand="0" w:evenVBand="0" w:oddHBand="0" w:evenHBand="0" w:firstRowFirstColumn="0" w:firstRowLastColumn="0" w:lastRowFirstColumn="0" w:lastRowLastColumn="0"/>
        </w:trPr>
        <w:tc>
          <w:tcPr>
            <w:tcW w:w="2500" w:type="pct"/>
          </w:tcPr>
          <w:p w14:paraId="6E016BEA" w14:textId="77777777" w:rsidR="00FD36EC" w:rsidRDefault="00FD36EC" w:rsidP="00496A13">
            <w:r w:rsidRPr="00510F5F">
              <w:t>Learning intentions</w:t>
            </w:r>
          </w:p>
        </w:tc>
        <w:tc>
          <w:tcPr>
            <w:tcW w:w="2500" w:type="pct"/>
          </w:tcPr>
          <w:p w14:paraId="4795E472" w14:textId="77777777" w:rsidR="00FD36EC" w:rsidRDefault="00FD36EC" w:rsidP="00496A13">
            <w:r w:rsidRPr="00510F5F">
              <w:t>Success criteria</w:t>
            </w:r>
          </w:p>
        </w:tc>
      </w:tr>
      <w:tr w:rsidR="00FD36EC" w14:paraId="1B5FAFF2" w14:textId="77777777" w:rsidTr="009D5E3B">
        <w:trPr>
          <w:cnfStyle w:val="000000100000" w:firstRow="0" w:lastRow="0" w:firstColumn="0" w:lastColumn="0" w:oddVBand="0" w:evenVBand="0" w:oddHBand="1" w:evenHBand="0" w:firstRowFirstColumn="0" w:firstRowLastColumn="0" w:lastRowFirstColumn="0" w:lastRowLastColumn="0"/>
        </w:trPr>
        <w:tc>
          <w:tcPr>
            <w:tcW w:w="2500" w:type="pct"/>
          </w:tcPr>
          <w:p w14:paraId="6206D42E" w14:textId="77777777" w:rsidR="00FD36EC" w:rsidRDefault="00FD36EC" w:rsidP="00496A13">
            <w:r>
              <w:t>All students are learning that:</w:t>
            </w:r>
          </w:p>
          <w:p w14:paraId="3B06C09A" w14:textId="0713D13D" w:rsidR="0062248A" w:rsidRDefault="2F828005" w:rsidP="0062248A">
            <w:pPr>
              <w:pStyle w:val="ListBullet"/>
            </w:pPr>
            <w:r>
              <w:t>mathematicians estimate, compare and order internal volume by counting the number of blocks used in models</w:t>
            </w:r>
          </w:p>
          <w:p w14:paraId="0D17B043" w14:textId="77777777" w:rsidR="0062248A" w:rsidRDefault="1E8BFF2E" w:rsidP="0062248A">
            <w:pPr>
              <w:pStyle w:val="ListBullet"/>
            </w:pPr>
            <w:r>
              <w:t>mathematicians are precise when measuring internal volume, making sure they fill right to the top of the container</w:t>
            </w:r>
          </w:p>
          <w:p w14:paraId="60D1A56C" w14:textId="77777777" w:rsidR="0062248A" w:rsidRDefault="2F828005" w:rsidP="0062248A">
            <w:pPr>
              <w:pStyle w:val="ListBullet"/>
            </w:pPr>
            <w:r>
              <w:t xml:space="preserve">objects can look different but still have the same internal </w:t>
            </w:r>
            <w:r>
              <w:lastRenderedPageBreak/>
              <w:t>volume</w:t>
            </w:r>
          </w:p>
          <w:p w14:paraId="2CE9FF38" w14:textId="7A7702BE" w:rsidR="00FD36EC" w:rsidRDefault="1E8BFF2E" w:rsidP="006320DF">
            <w:pPr>
              <w:pStyle w:val="ListBullet"/>
            </w:pPr>
            <w:r>
              <w:t xml:space="preserve">mathematicians record comparisons of volume using </w:t>
            </w:r>
            <w:r w:rsidR="000D3015">
              <w:t>pictures</w:t>
            </w:r>
            <w:r>
              <w:t xml:space="preserve">, </w:t>
            </w:r>
            <w:r w:rsidR="00EC1FD5">
              <w:t>numbers,</w:t>
            </w:r>
            <w:r>
              <w:t xml:space="preserve"> and words.</w:t>
            </w:r>
          </w:p>
        </w:tc>
        <w:tc>
          <w:tcPr>
            <w:tcW w:w="2500" w:type="pct"/>
          </w:tcPr>
          <w:p w14:paraId="27F0D1F9" w14:textId="77777777" w:rsidR="00FD36EC" w:rsidRDefault="00FD36EC" w:rsidP="00496A13">
            <w:r>
              <w:lastRenderedPageBreak/>
              <w:t>All students can:</w:t>
            </w:r>
          </w:p>
          <w:p w14:paraId="5CB413FF" w14:textId="77777777" w:rsidR="0051150A" w:rsidRDefault="7C2C0FDE" w:rsidP="0051150A">
            <w:pPr>
              <w:pStyle w:val="ListBullet"/>
            </w:pPr>
            <w:r>
              <w:t>estimate which container has the larger internal volume</w:t>
            </w:r>
          </w:p>
          <w:p w14:paraId="037015FA" w14:textId="6A7D2E85" w:rsidR="0051150A" w:rsidRDefault="7C2C0FDE" w:rsidP="0051150A">
            <w:pPr>
              <w:pStyle w:val="ListBullet"/>
            </w:pPr>
            <w:r>
              <w:t>compare and order the internal volume of containers</w:t>
            </w:r>
          </w:p>
          <w:p w14:paraId="7E07C05A" w14:textId="77777777" w:rsidR="0051150A" w:rsidRDefault="7C2C0FDE" w:rsidP="0051150A">
            <w:pPr>
              <w:pStyle w:val="ListBullet"/>
            </w:pPr>
            <w:r>
              <w:t>measure the internal volume of the containers using cubes filled to the brim</w:t>
            </w:r>
          </w:p>
          <w:p w14:paraId="0A6B472B" w14:textId="027D3118" w:rsidR="0051150A" w:rsidRDefault="4F8E7AD1" w:rsidP="0051150A">
            <w:pPr>
              <w:pStyle w:val="ListBullet"/>
            </w:pPr>
            <w:r>
              <w:lastRenderedPageBreak/>
              <w:t xml:space="preserve">record their thinking using pictures, </w:t>
            </w:r>
            <w:r w:rsidR="22D34BEC">
              <w:t>words,</w:t>
            </w:r>
            <w:r>
              <w:t xml:space="preserve"> and numbers.</w:t>
            </w:r>
          </w:p>
          <w:p w14:paraId="5095E382" w14:textId="77777777" w:rsidR="00FD36EC" w:rsidRDefault="00FD36EC" w:rsidP="0051150A">
            <w:pPr>
              <w:pStyle w:val="ListBullet"/>
              <w:numPr>
                <w:ilvl w:val="0"/>
                <w:numId w:val="0"/>
              </w:numPr>
            </w:pPr>
            <w:r>
              <w:t>In addition, students working towards Early Stage 1 outcomes can:</w:t>
            </w:r>
          </w:p>
          <w:p w14:paraId="2145D67C" w14:textId="1CF39D71" w:rsidR="00FD36EC" w:rsidRDefault="27E1630A" w:rsidP="00496A13">
            <w:pPr>
              <w:pStyle w:val="ListBullet"/>
            </w:pPr>
            <w:r>
              <w:t>u</w:t>
            </w:r>
            <w:r w:rsidR="6D5C6CFA">
              <w:t>s</w:t>
            </w:r>
            <w:r w:rsidR="29531B7F">
              <w:t>e</w:t>
            </w:r>
            <w:r w:rsidR="6D5C6CFA">
              <w:t xml:space="preserve"> comparative language</w:t>
            </w:r>
            <w:r w:rsidR="32743D8B">
              <w:t>,</w:t>
            </w:r>
            <w:r w:rsidR="6D5C6CFA">
              <w:t xml:space="preserve"> such as will hold more, will hold less, takes up more space, takes up the same space, full, </w:t>
            </w:r>
            <w:r w:rsidR="38BCD0D9">
              <w:t>empty, about half full</w:t>
            </w:r>
            <w:r w:rsidR="6D5C6CFA">
              <w:t xml:space="preserve"> or the same</w:t>
            </w:r>
          </w:p>
          <w:p w14:paraId="7887A80D" w14:textId="7AFEC81B" w:rsidR="5C57943C" w:rsidRDefault="1AC888B9" w:rsidP="2FFC90D7">
            <w:pPr>
              <w:pStyle w:val="ListBullet"/>
            </w:pPr>
            <w:r>
              <w:t>compare and i</w:t>
            </w:r>
            <w:r w:rsidR="2C1A90D7">
              <w:t>dentify which 3D objects stack and pack easily</w:t>
            </w:r>
            <w:r w:rsidR="036EC6D3">
              <w:t xml:space="preserve"> </w:t>
            </w:r>
            <w:r w:rsidR="4D4F90A6">
              <w:t>when measuring volume</w:t>
            </w:r>
            <w:r w:rsidR="72222308">
              <w:t>.</w:t>
            </w:r>
          </w:p>
          <w:p w14:paraId="4C6A0C1E" w14:textId="55C40969" w:rsidR="00FD36EC" w:rsidRPr="000C7BD6" w:rsidRDefault="00FD36EC" w:rsidP="00F17583">
            <w:r>
              <w:t>In addition, students working towards Stage 1 outcomes can</w:t>
            </w:r>
            <w:r w:rsidR="00F17583">
              <w:t xml:space="preserve"> </w:t>
            </w:r>
            <w:r w:rsidR="7C2C0FDE">
              <w:t>recognise models that look different may have the same volume</w:t>
            </w:r>
            <w:r w:rsidR="2EE36E89">
              <w:t>.</w:t>
            </w:r>
          </w:p>
        </w:tc>
      </w:tr>
    </w:tbl>
    <w:p w14:paraId="40ED909C" w14:textId="77777777" w:rsidR="008C209D" w:rsidRDefault="2AA7A8EC" w:rsidP="008C209D">
      <w:pPr>
        <w:pStyle w:val="Heading3"/>
      </w:pPr>
      <w:bookmarkStart w:id="123" w:name="_Toc112318922"/>
      <w:bookmarkStart w:id="124" w:name="_Toc112320572"/>
      <w:bookmarkStart w:id="125" w:name="_Toc112320627"/>
      <w:bookmarkStart w:id="126" w:name="_Toc112320682"/>
      <w:bookmarkStart w:id="127" w:name="_Toc112320736"/>
      <w:bookmarkStart w:id="128" w:name="_Toc130821424"/>
      <w:r>
        <w:lastRenderedPageBreak/>
        <w:t xml:space="preserve">Daily number sense: </w:t>
      </w:r>
      <w:r w:rsidR="6E641500">
        <w:t>Pirate Bonny’s fort</w:t>
      </w:r>
      <w:r>
        <w:t xml:space="preserve"> – </w:t>
      </w:r>
      <w:r w:rsidR="6E641500">
        <w:t>15</w:t>
      </w:r>
      <w:r>
        <w:t xml:space="preserve"> minutes</w:t>
      </w:r>
      <w:bookmarkEnd w:id="123"/>
      <w:bookmarkEnd w:id="124"/>
      <w:bookmarkEnd w:id="125"/>
      <w:bookmarkEnd w:id="126"/>
      <w:bookmarkEnd w:id="127"/>
      <w:bookmarkEnd w:id="128"/>
    </w:p>
    <w:p w14:paraId="74D18543" w14:textId="77777777" w:rsidR="0051150A" w:rsidRPr="0051150A" w:rsidRDefault="0051150A" w:rsidP="00643B9D">
      <w:pPr>
        <w:pStyle w:val="FeatureBox"/>
      </w:pPr>
      <w:r w:rsidRPr="0051150A">
        <w:t>This lesson has been adapted from Sullivan and Lilburn (2004).</w:t>
      </w:r>
    </w:p>
    <w:p w14:paraId="24F25E51" w14:textId="48231F41" w:rsidR="0051150A" w:rsidRPr="00C91B7B" w:rsidRDefault="216E2A41" w:rsidP="00C91B7B">
      <w:pPr>
        <w:pStyle w:val="ListNumber"/>
        <w:numPr>
          <w:ilvl w:val="0"/>
          <w:numId w:val="26"/>
        </w:numPr>
      </w:pPr>
      <w:r w:rsidRPr="00C91B7B">
        <w:t xml:space="preserve">Build student understanding of volume by comparing structures. Display </w:t>
      </w:r>
      <w:hyperlink w:anchor="_Resource_9:_Cubes_2">
        <w:r w:rsidRPr="002B19B3">
          <w:rPr>
            <w:rStyle w:val="Hyperlink"/>
          </w:rPr>
          <w:t xml:space="preserve">Resource </w:t>
        </w:r>
        <w:r w:rsidR="774E55FB" w:rsidRPr="002B19B3">
          <w:rPr>
            <w:rStyle w:val="Hyperlink"/>
          </w:rPr>
          <w:t>9</w:t>
        </w:r>
        <w:r w:rsidRPr="002B19B3">
          <w:rPr>
            <w:rStyle w:val="Hyperlink"/>
          </w:rPr>
          <w:t>: Cubes</w:t>
        </w:r>
      </w:hyperlink>
      <w:r w:rsidRPr="002B19B3">
        <w:t xml:space="preserve"> on the</w:t>
      </w:r>
      <w:r w:rsidRPr="00C91B7B">
        <w:t xml:space="preserve"> board. Ask students to </w:t>
      </w:r>
      <w:hyperlink r:id="rId16">
        <w:r w:rsidRPr="00C91B7B">
          <w:rPr>
            <w:rStyle w:val="Hyperlink"/>
          </w:rPr>
          <w:t>turn and talk</w:t>
        </w:r>
      </w:hyperlink>
      <w:r w:rsidRPr="00C91B7B">
        <w:t xml:space="preserve"> to a partner and discuss the following questions:</w:t>
      </w:r>
    </w:p>
    <w:p w14:paraId="01191063" w14:textId="2499D229" w:rsidR="0051150A" w:rsidRPr="0051150A" w:rsidRDefault="48E8ADB3" w:rsidP="008704FE">
      <w:pPr>
        <w:pStyle w:val="ListBullet"/>
        <w:ind w:left="1134"/>
      </w:pPr>
      <w:r>
        <w:t xml:space="preserve">How many cubes are in the stack? Why do you think </w:t>
      </w:r>
      <w:r w:rsidR="28948898">
        <w:t>so</w:t>
      </w:r>
      <w:r>
        <w:t>?</w:t>
      </w:r>
    </w:p>
    <w:p w14:paraId="399659F7" w14:textId="101790A9" w:rsidR="0051150A" w:rsidRPr="00952EE5" w:rsidRDefault="7C2C0FDE" w:rsidP="008704FE">
      <w:pPr>
        <w:pStyle w:val="ListBullet"/>
        <w:ind w:left="1134"/>
        <w:rPr>
          <w:u w:val="single"/>
        </w:rPr>
      </w:pPr>
      <w:r>
        <w:t>How many cubes cannot be seen in each stack? How do you know?</w:t>
      </w:r>
    </w:p>
    <w:p w14:paraId="4C8C4C4A" w14:textId="5A82C18D" w:rsidR="00952EE5" w:rsidRDefault="00952EE5" w:rsidP="00952EE5">
      <w:pPr>
        <w:pStyle w:val="ListNumber"/>
      </w:pPr>
      <w:r>
        <w:lastRenderedPageBreak/>
        <w:t>Ask the students to count 12 blocks. Support Early Stage 1 students to count with one-to-one correspondence.</w:t>
      </w:r>
    </w:p>
    <w:p w14:paraId="0AA0E8DC" w14:textId="3638320F" w:rsidR="024EF401" w:rsidRPr="00C91B7B" w:rsidRDefault="4E941907" w:rsidP="00C91B7B">
      <w:pPr>
        <w:pStyle w:val="ListNumber"/>
      </w:pPr>
      <w:r w:rsidRPr="00C91B7B">
        <w:t>Explain that Pirate Bonny used 12 blocks to make a fort on her island. Ask the students what her fort might look like</w:t>
      </w:r>
      <w:r w:rsidR="1B852EE8" w:rsidRPr="00C91B7B">
        <w:t>.</w:t>
      </w:r>
    </w:p>
    <w:p w14:paraId="0125244D" w14:textId="58144321" w:rsidR="0051150A" w:rsidRPr="008256AB" w:rsidRDefault="77CD3A3C" w:rsidP="00C91B7B">
      <w:pPr>
        <w:pStyle w:val="ListNumber"/>
      </w:pPr>
      <w:r w:rsidRPr="00C91B7B">
        <w:t xml:space="preserve">Invite students to use 12 </w:t>
      </w:r>
      <w:r w:rsidRPr="00CF5C3E">
        <w:t xml:space="preserve">interlocking cubes to </w:t>
      </w:r>
      <w:r w:rsidRPr="008256AB">
        <w:t>build a model. Encourage students to build more than one object using 12 interlocking cubes.</w:t>
      </w:r>
    </w:p>
    <w:p w14:paraId="6288872D" w14:textId="4C2A6127" w:rsidR="24626672" w:rsidRPr="008256AB" w:rsidRDefault="6880CD29" w:rsidP="00DA51CC">
      <w:pPr>
        <w:pStyle w:val="FeatureBox"/>
      </w:pPr>
      <w:r w:rsidRPr="008256AB">
        <w:rPr>
          <w:b/>
          <w:bCs/>
        </w:rPr>
        <w:t>Note</w:t>
      </w:r>
      <w:r w:rsidRPr="008256AB">
        <w:t xml:space="preserve">: </w:t>
      </w:r>
      <w:r w:rsidR="3897BF92" w:rsidRPr="008256AB">
        <w:t xml:space="preserve">This is an opportunity to look at </w:t>
      </w:r>
      <w:r w:rsidR="00DA51CC" w:rsidRPr="008256AB">
        <w:t>number bonds</w:t>
      </w:r>
      <w:r w:rsidR="3897BF92" w:rsidRPr="008256AB">
        <w:t>. For example</w:t>
      </w:r>
      <w:r w:rsidR="3CD5C8A4" w:rsidRPr="008256AB">
        <w:t>,</w:t>
      </w:r>
      <w:r w:rsidR="3897BF92" w:rsidRPr="008256AB">
        <w:t xml:space="preserve"> </w:t>
      </w:r>
      <w:r w:rsidR="38B00036" w:rsidRPr="008256AB">
        <w:t xml:space="preserve">if a student </w:t>
      </w:r>
      <w:r w:rsidR="3897BF92" w:rsidRPr="008256AB">
        <w:t>use</w:t>
      </w:r>
      <w:r w:rsidR="0FA79C5E" w:rsidRPr="008256AB">
        <w:t>s</w:t>
      </w:r>
      <w:r w:rsidR="3897BF92" w:rsidRPr="008256AB">
        <w:t xml:space="preserve"> 6 blocks, </w:t>
      </w:r>
      <w:r w:rsidR="0956B576" w:rsidRPr="008256AB">
        <w:t xml:space="preserve">ask them </w:t>
      </w:r>
      <w:r w:rsidR="00D958CE" w:rsidRPr="008256AB">
        <w:t>how</w:t>
      </w:r>
      <w:r w:rsidR="3897BF92" w:rsidRPr="008256AB">
        <w:t xml:space="preserve"> many more blocks </w:t>
      </w:r>
      <w:r w:rsidR="03D10B09" w:rsidRPr="008256AB">
        <w:t xml:space="preserve">they </w:t>
      </w:r>
      <w:r w:rsidR="3897BF92" w:rsidRPr="008256AB">
        <w:t xml:space="preserve">will need to use to </w:t>
      </w:r>
      <w:r w:rsidR="7D8680F1" w:rsidRPr="008256AB">
        <w:t>use all 12</w:t>
      </w:r>
      <w:r w:rsidR="461EE99C" w:rsidRPr="008256AB">
        <w:t>.</w:t>
      </w:r>
      <w:r w:rsidR="3897BF92" w:rsidRPr="008256AB">
        <w:t xml:space="preserve"> </w:t>
      </w:r>
      <w:r w:rsidR="00DA51CC" w:rsidRPr="008256AB">
        <w:t>Record combinations</w:t>
      </w:r>
      <w:r w:rsidR="651A6911" w:rsidRPr="008256AB">
        <w:t>.</w:t>
      </w:r>
    </w:p>
    <w:p w14:paraId="08EE4072" w14:textId="6BC02014" w:rsidR="0051150A" w:rsidRPr="008256AB" w:rsidRDefault="77CD3A3C" w:rsidP="00C91B7B">
      <w:pPr>
        <w:pStyle w:val="ListNumber"/>
      </w:pPr>
      <w:r w:rsidRPr="008256AB">
        <w:t xml:space="preserve">Students </w:t>
      </w:r>
      <w:hyperlink r:id="rId17">
        <w:r w:rsidRPr="008256AB">
          <w:rPr>
            <w:rStyle w:val="Hyperlink"/>
          </w:rPr>
          <w:t>gallery walk</w:t>
        </w:r>
      </w:hyperlink>
      <w:r w:rsidRPr="008256AB">
        <w:t xml:space="preserve"> to view other results. Ask students:</w:t>
      </w:r>
    </w:p>
    <w:p w14:paraId="372AF7CF" w14:textId="77777777" w:rsidR="0051150A" w:rsidRPr="008256AB" w:rsidRDefault="2CD461BE" w:rsidP="008704FE">
      <w:pPr>
        <w:pStyle w:val="ListBullet"/>
        <w:ind w:left="1134"/>
      </w:pPr>
      <w:r w:rsidRPr="008256AB">
        <w:t>What did you notice?</w:t>
      </w:r>
    </w:p>
    <w:p w14:paraId="06718D7E" w14:textId="3C203973" w:rsidR="0051150A" w:rsidRPr="008256AB" w:rsidRDefault="1D4651BA" w:rsidP="008704FE">
      <w:pPr>
        <w:pStyle w:val="ListBullet"/>
        <w:ind w:left="1134"/>
      </w:pPr>
      <w:r w:rsidRPr="008256AB">
        <w:t>What can you tell me about the different objects with the same volume?</w:t>
      </w:r>
    </w:p>
    <w:p w14:paraId="4D4DC8EE" w14:textId="77777777" w:rsidR="008C209D" w:rsidRPr="008256AB" w:rsidRDefault="6E641500" w:rsidP="008C209D">
      <w:pPr>
        <w:pStyle w:val="Heading3"/>
      </w:pPr>
      <w:bookmarkStart w:id="129" w:name="_Toc112318923"/>
      <w:bookmarkStart w:id="130" w:name="_Toc112320573"/>
      <w:bookmarkStart w:id="131" w:name="_Toc112320628"/>
      <w:bookmarkStart w:id="132" w:name="_Toc112320683"/>
      <w:bookmarkStart w:id="133" w:name="_Toc112320737"/>
      <w:bookmarkStart w:id="134" w:name="_Toc130821425"/>
      <w:r w:rsidRPr="008256AB">
        <w:t>Pirate Bonny’s treasure chest</w:t>
      </w:r>
      <w:r w:rsidR="2AA7A8EC" w:rsidRPr="008256AB">
        <w:t xml:space="preserve"> – </w:t>
      </w:r>
      <w:r w:rsidRPr="008256AB">
        <w:t>30</w:t>
      </w:r>
      <w:r w:rsidR="2AA7A8EC" w:rsidRPr="008256AB">
        <w:t xml:space="preserve"> minutes</w:t>
      </w:r>
      <w:bookmarkEnd w:id="129"/>
      <w:bookmarkEnd w:id="130"/>
      <w:bookmarkEnd w:id="131"/>
      <w:bookmarkEnd w:id="132"/>
      <w:bookmarkEnd w:id="133"/>
      <w:bookmarkEnd w:id="134"/>
    </w:p>
    <w:p w14:paraId="2A455AAF" w14:textId="00BDD6F6" w:rsidR="251AD536" w:rsidRPr="008256AB" w:rsidRDefault="7D40E2F4" w:rsidP="00496A13">
      <w:pPr>
        <w:pStyle w:val="ListNumber"/>
      </w:pPr>
      <w:r w:rsidRPr="008256AB">
        <w:t>Display a treasure chest, with a variety of 3D objects for students to describe attributes. Display 2 objects from the chest and ask students</w:t>
      </w:r>
      <w:r w:rsidR="69E34032" w:rsidRPr="008256AB">
        <w:t>:</w:t>
      </w:r>
    </w:p>
    <w:p w14:paraId="55C83C5E" w14:textId="3B48C05A" w:rsidR="251AD536" w:rsidRPr="00496A13" w:rsidRDefault="46A825CB" w:rsidP="008704FE">
      <w:pPr>
        <w:pStyle w:val="ListBullet"/>
        <w:ind w:left="1134"/>
      </w:pPr>
      <w:r>
        <w:t>What do you notice?</w:t>
      </w:r>
    </w:p>
    <w:p w14:paraId="235524B7" w14:textId="710812C9" w:rsidR="251AD536" w:rsidRPr="00496A13" w:rsidRDefault="46A825CB" w:rsidP="008704FE">
      <w:pPr>
        <w:pStyle w:val="ListBullet"/>
        <w:ind w:left="1134"/>
      </w:pPr>
      <w:r>
        <w:t>How could you describe the objects?</w:t>
      </w:r>
    </w:p>
    <w:p w14:paraId="0F2C3B12" w14:textId="5DC59DE8" w:rsidR="251AD536" w:rsidRDefault="4E4A6357" w:rsidP="008704FE">
      <w:pPr>
        <w:pStyle w:val="ListBullet"/>
        <w:ind w:left="1134"/>
      </w:pPr>
      <w:r>
        <w:t>What is different?</w:t>
      </w:r>
    </w:p>
    <w:p w14:paraId="4C5B80DD" w14:textId="0708D080" w:rsidR="0051150A" w:rsidRDefault="4E4A6357" w:rsidP="008704FE">
      <w:pPr>
        <w:pStyle w:val="ListBullet"/>
        <w:ind w:left="1134"/>
      </w:pPr>
      <w:r>
        <w:t>What is the same?</w:t>
      </w:r>
    </w:p>
    <w:p w14:paraId="05695EE4" w14:textId="0147B4E9" w:rsidR="0051150A" w:rsidRPr="00496A13" w:rsidRDefault="1DD68EAD" w:rsidP="00496A13">
      <w:pPr>
        <w:pStyle w:val="ListNumber"/>
      </w:pPr>
      <w:r>
        <w:lastRenderedPageBreak/>
        <w:t xml:space="preserve">Encourage </w:t>
      </w:r>
      <w:r w:rsidR="6379E31A">
        <w:t>Early Stage 1</w:t>
      </w:r>
      <w:r w:rsidR="77CD3A3C">
        <w:t xml:space="preserve"> students to describe the features of familiar objects using terms such as flat, round or curved. This prepares students to sort objects based on attributes, such as size, </w:t>
      </w:r>
      <w:r w:rsidR="79EF9053">
        <w:t>shape,</w:t>
      </w:r>
      <w:r w:rsidR="77CD3A3C">
        <w:t xml:space="preserve"> or function.</w:t>
      </w:r>
    </w:p>
    <w:p w14:paraId="1C39B5C0" w14:textId="36F40A23" w:rsidR="0051150A" w:rsidRDefault="77CD3A3C" w:rsidP="00496A13">
      <w:pPr>
        <w:pStyle w:val="ListNumber"/>
      </w:pPr>
      <w:r>
        <w:t>Explain that Pirate Bonny’s treasure chest has broken; she needs to find the perfect container that will hold as much treasure as possible.</w:t>
      </w:r>
    </w:p>
    <w:p w14:paraId="1EE88645" w14:textId="1B8D97F5" w:rsidR="007B6B2A" w:rsidRPr="00496A13" w:rsidRDefault="7AB1CD28" w:rsidP="007B6B2A">
      <w:pPr>
        <w:pStyle w:val="ListNumber"/>
      </w:pPr>
      <w:r>
        <w:t>As a class, discuss what students already know about volume. Create a</w:t>
      </w:r>
      <w:r w:rsidR="212EB4DE">
        <w:t>n</w:t>
      </w:r>
      <w:r>
        <w:t xml:space="preserve"> anchor chart with a definition, vocabulary, units of measurement and how to measure volume. Explain to students that using their knowledge of the array structure will help to determine internal volume.</w:t>
      </w:r>
    </w:p>
    <w:p w14:paraId="6CFE57E5" w14:textId="220B5FB5" w:rsidR="0051150A" w:rsidRPr="00496A13" w:rsidRDefault="77CD3A3C" w:rsidP="00496A13">
      <w:pPr>
        <w:pStyle w:val="ListNumber"/>
      </w:pPr>
      <w:r w:rsidRPr="008256AB">
        <w:t>Display 3 different size</w:t>
      </w:r>
      <w:r w:rsidR="00084131" w:rsidRPr="008256AB">
        <w:t>d</w:t>
      </w:r>
      <w:r w:rsidRPr="008256AB">
        <w:t xml:space="preserve"> containers and one block.</w:t>
      </w:r>
      <w:r>
        <w:t xml:space="preserve"> Ask students to estimate which container would hold the most </w:t>
      </w:r>
      <w:r w:rsidR="45DBF954">
        <w:t>blocks and</w:t>
      </w:r>
      <w:r w:rsidR="461D2D49">
        <w:t xml:space="preserve"> make</w:t>
      </w:r>
      <w:r>
        <w:t xml:space="preserve"> the best treasure chest. Prompt students to explain how they will know.</w:t>
      </w:r>
    </w:p>
    <w:p w14:paraId="747EE187" w14:textId="29494507" w:rsidR="0051150A" w:rsidRPr="00496A13" w:rsidRDefault="216E2A41" w:rsidP="00496A13">
      <w:pPr>
        <w:pStyle w:val="ListNumber"/>
      </w:pPr>
      <w:r>
        <w:t xml:space="preserve">Students </w:t>
      </w:r>
      <w:r w:rsidRPr="008256AB">
        <w:t xml:space="preserve">complete </w:t>
      </w:r>
      <w:hyperlink w:anchor="_Resource_10:_Estimating_2">
        <w:r w:rsidRPr="008256AB">
          <w:rPr>
            <w:rStyle w:val="Hyperlink"/>
          </w:rPr>
          <w:t>Resource 1</w:t>
        </w:r>
        <w:r w:rsidR="5A0E7F68" w:rsidRPr="008256AB">
          <w:rPr>
            <w:rStyle w:val="Hyperlink"/>
          </w:rPr>
          <w:t>0</w:t>
        </w:r>
        <w:r w:rsidRPr="008256AB">
          <w:rPr>
            <w:rStyle w:val="Hyperlink"/>
          </w:rPr>
          <w:t>: Estimating volume</w:t>
        </w:r>
      </w:hyperlink>
      <w:r>
        <w:t xml:space="preserve"> to record their estimations.</w:t>
      </w:r>
    </w:p>
    <w:p w14:paraId="40765744" w14:textId="32C27BF6" w:rsidR="1A2F184D" w:rsidRPr="00496A13" w:rsidRDefault="3F25A1AB" w:rsidP="004B6B70">
      <w:pPr>
        <w:pStyle w:val="FeatureBox"/>
      </w:pPr>
      <w:r w:rsidRPr="004B6B70">
        <w:rPr>
          <w:b/>
          <w:bCs/>
        </w:rPr>
        <w:t>Note:</w:t>
      </w:r>
      <w:r>
        <w:t xml:space="preserve"> </w:t>
      </w:r>
      <w:r w:rsidR="008B3936">
        <w:t>Early Stage 1</w:t>
      </w:r>
      <w:r w:rsidR="153E1973">
        <w:t xml:space="preserve"> students may need support recording learning. G</w:t>
      </w:r>
      <w:r>
        <w:t xml:space="preserve">roup students flexibly </w:t>
      </w:r>
      <w:r w:rsidR="3FFD5621">
        <w:t>to provide</w:t>
      </w:r>
      <w:r>
        <w:t xml:space="preserve"> peer models for support.</w:t>
      </w:r>
    </w:p>
    <w:p w14:paraId="504C1087" w14:textId="5212464A" w:rsidR="002011A4" w:rsidRPr="00496A13" w:rsidRDefault="7B641ECB" w:rsidP="00496A13">
      <w:pPr>
        <w:pStyle w:val="ListNumber"/>
      </w:pPr>
      <w:r>
        <w:t>Ask</w:t>
      </w:r>
      <w:r w:rsidR="5018285B">
        <w:t xml:space="preserve"> </w:t>
      </w:r>
      <w:r>
        <w:t>students</w:t>
      </w:r>
      <w:r w:rsidR="02D07573">
        <w:t>:</w:t>
      </w:r>
    </w:p>
    <w:p w14:paraId="429EE344" w14:textId="1533C113" w:rsidR="002011A4" w:rsidRPr="00496A13" w:rsidRDefault="4C05BB81" w:rsidP="008704FE">
      <w:pPr>
        <w:pStyle w:val="ListBullet"/>
        <w:ind w:left="1134"/>
      </w:pPr>
      <w:r>
        <w:t>H</w:t>
      </w:r>
      <w:r w:rsidR="221C8AE6">
        <w:t>ow could</w:t>
      </w:r>
      <w:r w:rsidR="24AEABCF">
        <w:t xml:space="preserve"> you</w:t>
      </w:r>
      <w:r w:rsidR="221C8AE6">
        <w:t xml:space="preserve"> work out how many blocks the containers can hold</w:t>
      </w:r>
      <w:r w:rsidR="1A3EA706">
        <w:t>?</w:t>
      </w:r>
    </w:p>
    <w:p w14:paraId="64817ED8" w14:textId="20C3D01E" w:rsidR="002011A4" w:rsidRPr="00496A13" w:rsidRDefault="58E2A99A" w:rsidP="008704FE">
      <w:pPr>
        <w:pStyle w:val="ListBullet"/>
        <w:ind w:left="1134"/>
      </w:pPr>
      <w:r>
        <w:t>How can we figure out how big the inside of this container is?</w:t>
      </w:r>
    </w:p>
    <w:p w14:paraId="56EC07D3" w14:textId="1313D0C3" w:rsidR="002011A4" w:rsidRPr="00496A13" w:rsidRDefault="58E2A99A" w:rsidP="008704FE">
      <w:pPr>
        <w:pStyle w:val="ListBullet"/>
        <w:ind w:left="1134"/>
      </w:pPr>
      <w:r>
        <w:t>What do you notice about the shape of the containers and how much they hold?</w:t>
      </w:r>
    </w:p>
    <w:p w14:paraId="4CBF1404" w14:textId="7A3C95B7" w:rsidR="002011A4" w:rsidRPr="00496A13" w:rsidRDefault="58E2A99A" w:rsidP="008704FE">
      <w:pPr>
        <w:pStyle w:val="ListBullet"/>
        <w:ind w:left="1134"/>
      </w:pPr>
      <w:r>
        <w:t>How many blocks fit in each of the containers?</w:t>
      </w:r>
    </w:p>
    <w:p w14:paraId="596FB4E5" w14:textId="01487543" w:rsidR="002011A4" w:rsidRPr="00496A13" w:rsidRDefault="58E2A99A" w:rsidP="008704FE">
      <w:pPr>
        <w:pStyle w:val="ListBullet"/>
        <w:ind w:left="1134"/>
      </w:pPr>
      <w:r>
        <w:t>Which container holds the most blocks? The fewest?</w:t>
      </w:r>
    </w:p>
    <w:p w14:paraId="2D7B8E0F" w14:textId="53C72E7B" w:rsidR="002011A4" w:rsidRPr="00496A13" w:rsidRDefault="58E2A99A" w:rsidP="008704FE">
      <w:pPr>
        <w:pStyle w:val="ListBullet"/>
        <w:ind w:left="1134"/>
      </w:pPr>
      <w:r>
        <w:t>How could we check that the container is full?</w:t>
      </w:r>
    </w:p>
    <w:p w14:paraId="78059942" w14:textId="3990ECF0" w:rsidR="0051150A" w:rsidRPr="00496A13" w:rsidRDefault="58E2A99A" w:rsidP="008704FE">
      <w:pPr>
        <w:pStyle w:val="ListBullet"/>
        <w:ind w:left="1134"/>
      </w:pPr>
      <w:r>
        <w:lastRenderedPageBreak/>
        <w:t>How can we level the container to make sure it is filled to the brim?</w:t>
      </w:r>
    </w:p>
    <w:p w14:paraId="09D56195" w14:textId="1B4F05CB" w:rsidR="0051150A" w:rsidRPr="00496A13" w:rsidRDefault="216E2A41" w:rsidP="00496A13">
      <w:pPr>
        <w:pStyle w:val="ListNumber"/>
      </w:pPr>
      <w:r>
        <w:t>In pairs, students measure using blocks to fill and order 3 containers from the container that the holds the least to most.</w:t>
      </w:r>
    </w:p>
    <w:p w14:paraId="47955C6F" w14:textId="328260F0" w:rsidR="0051150A" w:rsidRPr="00496A13" w:rsidRDefault="77CD3A3C" w:rsidP="00496A13">
      <w:pPr>
        <w:pStyle w:val="ListNumber"/>
      </w:pPr>
      <w:r>
        <w:t xml:space="preserve">Students record measurement </w:t>
      </w:r>
      <w:r w:rsidRPr="00BD3D9B">
        <w:t xml:space="preserve">by completing </w:t>
      </w:r>
      <w:hyperlink w:anchor="_Resource_11:_Recording_1">
        <w:r w:rsidRPr="00BD3D9B">
          <w:rPr>
            <w:rStyle w:val="Hyperlink"/>
          </w:rPr>
          <w:t>Resource 1</w:t>
        </w:r>
        <w:r w:rsidR="094AB5F9" w:rsidRPr="00BD3D9B">
          <w:rPr>
            <w:rStyle w:val="Hyperlink"/>
          </w:rPr>
          <w:t>1</w:t>
        </w:r>
        <w:r w:rsidRPr="00BD3D9B">
          <w:rPr>
            <w:rStyle w:val="Hyperlink"/>
          </w:rPr>
          <w:t>: Recording volume</w:t>
        </w:r>
      </w:hyperlink>
      <w:r w:rsidRPr="00BD3D9B">
        <w:t xml:space="preserve">. </w:t>
      </w:r>
      <w:r w:rsidR="4EC26115" w:rsidRPr="00BD3D9B">
        <w:t>A</w:t>
      </w:r>
      <w:r w:rsidRPr="00BD3D9B">
        <w:t>sk</w:t>
      </w:r>
      <w:r>
        <w:t xml:space="preserve"> students:</w:t>
      </w:r>
    </w:p>
    <w:p w14:paraId="4807D9A1" w14:textId="77777777" w:rsidR="00514E88" w:rsidRPr="00496A13" w:rsidRDefault="0ADC6EA1" w:rsidP="008704FE">
      <w:pPr>
        <w:pStyle w:val="ListBullet"/>
        <w:ind w:left="1134"/>
      </w:pPr>
      <w:r>
        <w:t>What did you notice about the shape of the block?</w:t>
      </w:r>
    </w:p>
    <w:p w14:paraId="7034BE04" w14:textId="77777777" w:rsidR="0051150A" w:rsidRPr="00496A13" w:rsidRDefault="7476CD46" w:rsidP="008704FE">
      <w:pPr>
        <w:pStyle w:val="ListBullet"/>
        <w:ind w:left="1134"/>
      </w:pPr>
      <w:r>
        <w:t>Why did you put the containers in that order?</w:t>
      </w:r>
    </w:p>
    <w:p w14:paraId="326A9910" w14:textId="77777777" w:rsidR="0051150A" w:rsidRPr="00496A13" w:rsidRDefault="7476CD46" w:rsidP="008704FE">
      <w:pPr>
        <w:pStyle w:val="ListBullet"/>
        <w:ind w:left="1134"/>
      </w:pPr>
      <w:r>
        <w:t>What do we need to remember when we are fitting the blocks inside the containers? Why?</w:t>
      </w:r>
    </w:p>
    <w:p w14:paraId="3E7ECD29" w14:textId="77777777" w:rsidR="0051150A" w:rsidRPr="00496A13" w:rsidRDefault="7476CD46" w:rsidP="008704FE">
      <w:pPr>
        <w:pStyle w:val="ListBullet"/>
        <w:ind w:left="1134"/>
      </w:pPr>
      <w:r>
        <w:t>What is same or different about the containers measured?</w:t>
      </w:r>
    </w:p>
    <w:p w14:paraId="21916946" w14:textId="77777777" w:rsidR="0051150A" w:rsidRPr="00496A13" w:rsidRDefault="7476CD46" w:rsidP="008704FE">
      <w:pPr>
        <w:pStyle w:val="ListBullet"/>
        <w:ind w:left="1134"/>
      </w:pPr>
      <w:r>
        <w:t>What do you notice when you compare your estimation and actual results?</w:t>
      </w:r>
    </w:p>
    <w:p w14:paraId="628071ED" w14:textId="3990ECF0" w:rsidR="0051150A" w:rsidRPr="00496A13" w:rsidRDefault="7476CD46" w:rsidP="008704FE">
      <w:pPr>
        <w:pStyle w:val="ListBullet"/>
        <w:ind w:left="1134"/>
      </w:pPr>
      <w:r>
        <w:t>What was the most accurate method for filling the containers? Why?</w:t>
      </w:r>
    </w:p>
    <w:p w14:paraId="26FAFB24" w14:textId="6E4BCD2D" w:rsidR="002011A4" w:rsidRPr="00496A13" w:rsidRDefault="7476CD46" w:rsidP="008704FE">
      <w:pPr>
        <w:pStyle w:val="ListBullet"/>
        <w:ind w:left="1134"/>
      </w:pPr>
      <w:r>
        <w:t>How do we ensure accurate measuring of volume?</w:t>
      </w:r>
    </w:p>
    <w:p w14:paraId="0581550B" w14:textId="149754AC" w:rsidR="0051150A" w:rsidRDefault="48E8ADB3" w:rsidP="0051150A">
      <w:r>
        <w:t>Th</w:t>
      </w:r>
      <w:r w:rsidR="230F2542">
        <w:t>e</w:t>
      </w:r>
      <w:r>
        <w:t xml:space="preserve"> table </w:t>
      </w:r>
      <w:r w:rsidR="20C5E5BD">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0051150A" w14:paraId="54814A0C" w14:textId="77777777" w:rsidTr="00C91B7B">
        <w:trPr>
          <w:cnfStyle w:val="100000000000" w:firstRow="1" w:lastRow="0" w:firstColumn="0" w:lastColumn="0" w:oddVBand="0" w:evenVBand="0" w:oddHBand="0" w:evenHBand="0" w:firstRowFirstColumn="0" w:firstRowLastColumn="0" w:lastRowFirstColumn="0" w:lastRowLastColumn="0"/>
        </w:trPr>
        <w:tc>
          <w:tcPr>
            <w:tcW w:w="1667" w:type="pct"/>
          </w:tcPr>
          <w:p w14:paraId="4DA84CFB" w14:textId="77777777" w:rsidR="0051150A" w:rsidRDefault="0051150A" w:rsidP="00496A13">
            <w:r w:rsidRPr="005826E5">
              <w:t>Assessment opportunities</w:t>
            </w:r>
          </w:p>
        </w:tc>
        <w:tc>
          <w:tcPr>
            <w:tcW w:w="1667" w:type="pct"/>
          </w:tcPr>
          <w:p w14:paraId="4C9E05AF" w14:textId="77777777" w:rsidR="0051150A" w:rsidRDefault="0051150A" w:rsidP="00496A13">
            <w:r w:rsidRPr="005826E5">
              <w:t>Too hard?</w:t>
            </w:r>
          </w:p>
        </w:tc>
        <w:tc>
          <w:tcPr>
            <w:tcW w:w="1667" w:type="pct"/>
          </w:tcPr>
          <w:p w14:paraId="654CF5DF" w14:textId="77777777" w:rsidR="0051150A" w:rsidRDefault="0051150A" w:rsidP="00496A13">
            <w:r w:rsidRPr="005826E5">
              <w:t>Too easy?</w:t>
            </w:r>
          </w:p>
        </w:tc>
      </w:tr>
      <w:tr w:rsidR="0051150A" w14:paraId="32D728A2" w14:textId="77777777" w:rsidTr="00C91B7B">
        <w:trPr>
          <w:cnfStyle w:val="000000100000" w:firstRow="0" w:lastRow="0" w:firstColumn="0" w:lastColumn="0" w:oddVBand="0" w:evenVBand="0" w:oddHBand="1" w:evenHBand="0" w:firstRowFirstColumn="0" w:firstRowLastColumn="0" w:lastRowFirstColumn="0" w:lastRowLastColumn="0"/>
        </w:trPr>
        <w:tc>
          <w:tcPr>
            <w:tcW w:w="1667" w:type="pct"/>
          </w:tcPr>
          <w:p w14:paraId="7F02869F" w14:textId="77777777" w:rsidR="0051150A" w:rsidRDefault="0051150A" w:rsidP="00496A13">
            <w:r>
              <w:t>What to look for:</w:t>
            </w:r>
          </w:p>
          <w:p w14:paraId="46D39396" w14:textId="2921E73C" w:rsidR="0051150A" w:rsidRPr="009540BE" w:rsidRDefault="52765EBC" w:rsidP="0448C553">
            <w:pPr>
              <w:pStyle w:val="ListBullet"/>
              <w:rPr>
                <w:b/>
                <w:bCs/>
              </w:rPr>
            </w:pPr>
            <w:r>
              <w:t xml:space="preserve">Can students </w:t>
            </w:r>
            <w:r w:rsidR="361BBFC5">
              <w:t xml:space="preserve">describe attributes of 3D </w:t>
            </w:r>
            <w:r w:rsidR="3CC8618C">
              <w:t>objects</w:t>
            </w:r>
            <w:r w:rsidR="361BBFC5">
              <w:t xml:space="preserve">? </w:t>
            </w:r>
            <w:r w:rsidR="361BBFC5" w:rsidRPr="20AF99CE">
              <w:rPr>
                <w:b/>
                <w:bCs/>
              </w:rPr>
              <w:t>(</w:t>
            </w:r>
            <w:r w:rsidR="0048049B">
              <w:rPr>
                <w:b/>
                <w:bCs/>
              </w:rPr>
              <w:t>MAO-WM-01</w:t>
            </w:r>
            <w:r w:rsidR="3217A82D" w:rsidRPr="20AF99CE">
              <w:rPr>
                <w:b/>
                <w:bCs/>
              </w:rPr>
              <w:t>, MAE-3DS-01)</w:t>
            </w:r>
          </w:p>
          <w:p w14:paraId="1EF380EB" w14:textId="587D6F6C" w:rsidR="0051150A" w:rsidRPr="009540BE" w:rsidRDefault="1D4651BA" w:rsidP="00496A13">
            <w:pPr>
              <w:pStyle w:val="ListBullet"/>
              <w:rPr>
                <w:rStyle w:val="Strong"/>
              </w:rPr>
            </w:pPr>
            <w:r>
              <w:t xml:space="preserve">Can students estimate internal volume? </w:t>
            </w:r>
            <w:r w:rsidR="735FBD02" w:rsidRPr="20AF99CE">
              <w:rPr>
                <w:rStyle w:val="Strong"/>
              </w:rPr>
              <w:t>(</w:t>
            </w:r>
            <w:r w:rsidR="0048049B">
              <w:rPr>
                <w:rStyle w:val="Strong"/>
              </w:rPr>
              <w:t>MAO-WM-01</w:t>
            </w:r>
            <w:r w:rsidR="735FBD02" w:rsidRPr="20AF99CE">
              <w:rPr>
                <w:rStyle w:val="Strong"/>
              </w:rPr>
              <w:t>, MAE-3DS-</w:t>
            </w:r>
            <w:r w:rsidR="735FBD02" w:rsidRPr="20AF99CE">
              <w:rPr>
                <w:rStyle w:val="Strong"/>
              </w:rPr>
              <w:lastRenderedPageBreak/>
              <w:t>02)</w:t>
            </w:r>
            <w:r w:rsidR="310ED129" w:rsidRPr="20AF99CE">
              <w:rPr>
                <w:rStyle w:val="Strong"/>
              </w:rPr>
              <w:t xml:space="preserve"> </w:t>
            </w:r>
            <w:r>
              <w:t>(</w:t>
            </w:r>
            <w:r w:rsidR="0081605A">
              <w:t>MAO-WM-01</w:t>
            </w:r>
            <w:r>
              <w:t xml:space="preserve">, </w:t>
            </w:r>
            <w:r w:rsidRPr="20AF99CE">
              <w:rPr>
                <w:rStyle w:val="Strong"/>
              </w:rPr>
              <w:t>MA1-3DS-02)</w:t>
            </w:r>
          </w:p>
          <w:p w14:paraId="7EA57449" w14:textId="2A1939CF" w:rsidR="0051150A" w:rsidRPr="009540BE" w:rsidRDefault="7C2C0FDE" w:rsidP="4395B3B5">
            <w:pPr>
              <w:pStyle w:val="ListBullet"/>
              <w:rPr>
                <w:b/>
                <w:bCs/>
              </w:rPr>
            </w:pPr>
            <w:r>
              <w:t xml:space="preserve">Are students able to use informal units to measure volume? </w:t>
            </w:r>
            <w:r w:rsidRPr="20AF99CE">
              <w:rPr>
                <w:b/>
                <w:bCs/>
              </w:rPr>
              <w:t>(</w:t>
            </w:r>
            <w:r w:rsidR="0081605A">
              <w:rPr>
                <w:b/>
                <w:bCs/>
              </w:rPr>
              <w:t>MAO-WM-01</w:t>
            </w:r>
            <w:r w:rsidRPr="20AF99CE">
              <w:rPr>
                <w:b/>
                <w:bCs/>
              </w:rPr>
              <w:t xml:space="preserve">, </w:t>
            </w:r>
            <w:r w:rsidRPr="20AF99CE">
              <w:rPr>
                <w:rStyle w:val="Strong"/>
              </w:rPr>
              <w:t>MA1-3DS-02</w:t>
            </w:r>
            <w:r w:rsidRPr="20AF99CE">
              <w:rPr>
                <w:b/>
                <w:bCs/>
              </w:rPr>
              <w:t>)</w:t>
            </w:r>
          </w:p>
          <w:p w14:paraId="2C6B0836" w14:textId="5E94BE82" w:rsidR="0051150A" w:rsidRDefault="1D4651BA" w:rsidP="0448C553">
            <w:pPr>
              <w:pStyle w:val="ListBullet"/>
            </w:pPr>
            <w:r>
              <w:t xml:space="preserve">Are students able to compare, order and record the volume of </w:t>
            </w:r>
            <w:r w:rsidR="004A411E">
              <w:t>2</w:t>
            </w:r>
            <w:r>
              <w:t xml:space="preserve"> or more containers? </w:t>
            </w:r>
            <w:r w:rsidR="1AA96AEA" w:rsidRPr="20AF99CE">
              <w:rPr>
                <w:b/>
                <w:bCs/>
              </w:rPr>
              <w:t>(</w:t>
            </w:r>
            <w:r w:rsidR="0048049B">
              <w:rPr>
                <w:b/>
                <w:bCs/>
              </w:rPr>
              <w:t>MAO-WM-01</w:t>
            </w:r>
            <w:r w:rsidR="1AA96AEA" w:rsidRPr="20AF99CE">
              <w:rPr>
                <w:b/>
                <w:bCs/>
              </w:rPr>
              <w:t>, MAE-3DS-02</w:t>
            </w:r>
            <w:r w:rsidRPr="20AF99CE">
              <w:rPr>
                <w:rStyle w:val="Strong"/>
                <w:b w:val="0"/>
              </w:rPr>
              <w:t xml:space="preserve">, </w:t>
            </w:r>
            <w:r w:rsidRPr="20AF99CE">
              <w:rPr>
                <w:rStyle w:val="Strong"/>
              </w:rPr>
              <w:t>MA1-3DS-02</w:t>
            </w:r>
            <w:r w:rsidRPr="20AF99CE">
              <w:rPr>
                <w:b/>
                <w:bCs/>
              </w:rPr>
              <w:t>)</w:t>
            </w:r>
          </w:p>
          <w:p w14:paraId="2126C47A" w14:textId="0B5D72AC" w:rsidR="0051150A" w:rsidRPr="00772DFC" w:rsidRDefault="7C2C0FDE" w:rsidP="0448C553">
            <w:pPr>
              <w:pStyle w:val="ListBullet"/>
              <w:rPr>
                <w:rStyle w:val="Strong"/>
                <w:bCs/>
              </w:rPr>
            </w:pPr>
            <w:r>
              <w:t>Are students able to recognise and explain why containers of different shapes may have the same internal volume?</w:t>
            </w:r>
            <w:r w:rsidR="179D89FD" w:rsidRPr="20AF99CE">
              <w:rPr>
                <w:rStyle w:val="Strong"/>
              </w:rPr>
              <w:t xml:space="preserve"> (</w:t>
            </w:r>
            <w:r w:rsidR="0048049B">
              <w:rPr>
                <w:rStyle w:val="Strong"/>
              </w:rPr>
              <w:t>MAO-WM-01</w:t>
            </w:r>
            <w:r w:rsidR="179D89FD" w:rsidRPr="20AF99CE">
              <w:rPr>
                <w:rStyle w:val="Strong"/>
              </w:rPr>
              <w:t>, MAE-3DS-01)</w:t>
            </w:r>
            <w:r w:rsidRPr="20AF99CE">
              <w:rPr>
                <w:b/>
                <w:bCs/>
              </w:rPr>
              <w:t xml:space="preserve">, </w:t>
            </w:r>
            <w:r w:rsidRPr="20AF99CE">
              <w:rPr>
                <w:rStyle w:val="Strong"/>
              </w:rPr>
              <w:t>MA1-3DS-02)</w:t>
            </w:r>
          </w:p>
          <w:p w14:paraId="674C5363" w14:textId="5CA1B4E3" w:rsidR="0051150A" w:rsidRDefault="1D4651BA" w:rsidP="4395B3B5">
            <w:pPr>
              <w:pStyle w:val="ListBullet"/>
              <w:rPr>
                <w:rStyle w:val="Strong"/>
                <w:bCs/>
              </w:rPr>
            </w:pPr>
            <w:r>
              <w:t>Are students able to estimate how much a container holds by referring to the number and type of uniform informal unit used</w:t>
            </w:r>
            <w:r w:rsidRPr="20AF99CE">
              <w:rPr>
                <w:rFonts w:eastAsia="Arial"/>
                <w:color w:val="000000" w:themeColor="text1"/>
              </w:rPr>
              <w:t xml:space="preserve"> and check by measuring</w:t>
            </w:r>
            <w:r w:rsidR="00084131">
              <w:rPr>
                <w:rFonts w:eastAsia="Arial"/>
                <w:color w:val="000000" w:themeColor="text1"/>
              </w:rPr>
              <w:t>?</w:t>
            </w:r>
            <w:r w:rsidRPr="20AF99CE">
              <w:rPr>
                <w:rStyle w:val="Strong"/>
                <w:b w:val="0"/>
              </w:rPr>
              <w:t xml:space="preserve"> </w:t>
            </w:r>
            <w:r w:rsidRPr="20AF99CE">
              <w:rPr>
                <w:rStyle w:val="Strong"/>
              </w:rPr>
              <w:t>(</w:t>
            </w:r>
            <w:r w:rsidR="0081605A">
              <w:rPr>
                <w:b/>
                <w:bCs/>
              </w:rPr>
              <w:t>MAO-WM-01</w:t>
            </w:r>
            <w:r w:rsidRPr="20AF99CE">
              <w:rPr>
                <w:rStyle w:val="Strong"/>
              </w:rPr>
              <w:t>, MA1-3DS-02)</w:t>
            </w:r>
          </w:p>
          <w:p w14:paraId="7627D959" w14:textId="77777777" w:rsidR="0051150A" w:rsidRDefault="0051150A" w:rsidP="00496A13">
            <w:r>
              <w:lastRenderedPageBreak/>
              <w:t>What to collect:</w:t>
            </w:r>
          </w:p>
          <w:p w14:paraId="71CA2A1C" w14:textId="1B04E41D" w:rsidR="0051150A" w:rsidRDefault="00084131" w:rsidP="0448C553">
            <w:pPr>
              <w:pStyle w:val="ListBullet"/>
            </w:pPr>
            <w:r>
              <w:t xml:space="preserve">Records of </w:t>
            </w:r>
            <w:r w:rsidR="7C2C0FDE">
              <w:t>student observations</w:t>
            </w:r>
            <w:r w:rsidR="5FDC7CA6">
              <w:t xml:space="preserve"> </w:t>
            </w:r>
            <w:r w:rsidR="5FDC7CA6" w:rsidRPr="20AF99CE">
              <w:rPr>
                <w:b/>
                <w:bCs/>
              </w:rPr>
              <w:t>(</w:t>
            </w:r>
            <w:r w:rsidR="0048049B">
              <w:rPr>
                <w:b/>
                <w:bCs/>
              </w:rPr>
              <w:t>MAO-WM-01</w:t>
            </w:r>
            <w:r w:rsidR="5FDC7CA6" w:rsidRPr="20AF99CE">
              <w:rPr>
                <w:b/>
                <w:bCs/>
              </w:rPr>
              <w:t>, MAE-3DS-01, MAE-3DS-02</w:t>
            </w:r>
            <w:r w:rsidR="7C2C0FDE" w:rsidRPr="20AF99CE">
              <w:rPr>
                <w:b/>
                <w:bCs/>
              </w:rPr>
              <w:t>,</w:t>
            </w:r>
            <w:r w:rsidR="7C2C0FDE" w:rsidRPr="20AF99CE">
              <w:rPr>
                <w:rStyle w:val="Strong"/>
                <w:b w:val="0"/>
              </w:rPr>
              <w:t xml:space="preserve"> </w:t>
            </w:r>
            <w:r w:rsidR="7C2C0FDE" w:rsidRPr="005C1509">
              <w:rPr>
                <w:rStyle w:val="Strong"/>
                <w:bCs/>
              </w:rPr>
              <w:t>MA1-3DS-02</w:t>
            </w:r>
            <w:r w:rsidR="7C2C0FDE" w:rsidRPr="20AF99CE">
              <w:rPr>
                <w:b/>
                <w:bCs/>
              </w:rPr>
              <w:t>)</w:t>
            </w:r>
          </w:p>
          <w:p w14:paraId="73BE5AE5" w14:textId="3EF72A2A" w:rsidR="0051150A" w:rsidRDefault="7C2C0FDE" w:rsidP="4395B3B5">
            <w:pPr>
              <w:pStyle w:val="ListBullet"/>
              <w:rPr>
                <w:b/>
                <w:bCs/>
              </w:rPr>
            </w:pPr>
            <w:r>
              <w:t xml:space="preserve">student recordings </w:t>
            </w:r>
            <w:r w:rsidRPr="20AF99CE">
              <w:rPr>
                <w:b/>
                <w:bCs/>
              </w:rPr>
              <w:t>(</w:t>
            </w:r>
            <w:r w:rsidR="0081605A">
              <w:rPr>
                <w:b/>
                <w:bCs/>
              </w:rPr>
              <w:t>MAO-WM-01</w:t>
            </w:r>
            <w:r w:rsidRPr="20AF99CE">
              <w:rPr>
                <w:b/>
                <w:bCs/>
              </w:rPr>
              <w:t>,</w:t>
            </w:r>
            <w:r w:rsidRPr="20AF99CE">
              <w:rPr>
                <w:rStyle w:val="Strong"/>
                <w:b w:val="0"/>
              </w:rPr>
              <w:t xml:space="preserve"> </w:t>
            </w:r>
            <w:r w:rsidRPr="20AF99CE">
              <w:rPr>
                <w:rStyle w:val="Strong"/>
              </w:rPr>
              <w:t>MA1-3DS-02</w:t>
            </w:r>
            <w:r w:rsidRPr="20AF99CE">
              <w:rPr>
                <w:b/>
                <w:bCs/>
              </w:rPr>
              <w:t>)</w:t>
            </w:r>
          </w:p>
        </w:tc>
        <w:tc>
          <w:tcPr>
            <w:tcW w:w="1667" w:type="pct"/>
          </w:tcPr>
          <w:p w14:paraId="628575B6" w14:textId="7F285CC2" w:rsidR="00204970" w:rsidRDefault="00E06D75" w:rsidP="002572F3">
            <w:r>
              <w:lastRenderedPageBreak/>
              <w:t>Students are unable to describe the attributes of 3D object</w:t>
            </w:r>
            <w:r w:rsidR="00204970">
              <w:t>s</w:t>
            </w:r>
            <w:r w:rsidR="008704FE">
              <w:t>.</w:t>
            </w:r>
            <w:r w:rsidR="002572F3">
              <w:t xml:space="preserve"> </w:t>
            </w:r>
            <w:r w:rsidR="031F1CE4">
              <w:t xml:space="preserve">Further opportunities for students to </w:t>
            </w:r>
            <w:r w:rsidR="75999A50">
              <w:t xml:space="preserve">describe the features of familiar objects using the terms flat, </w:t>
            </w:r>
            <w:r w:rsidR="77A90056">
              <w:t>round,</w:t>
            </w:r>
            <w:r w:rsidR="75999A50">
              <w:t xml:space="preserve"> or curved.</w:t>
            </w:r>
          </w:p>
          <w:p w14:paraId="68B20497" w14:textId="6C9ACFDC" w:rsidR="0051150A" w:rsidRDefault="0051150A" w:rsidP="00496A13">
            <w:r>
              <w:t xml:space="preserve">Students are unable to use informal units to </w:t>
            </w:r>
            <w:r>
              <w:lastRenderedPageBreak/>
              <w:t>measure volume</w:t>
            </w:r>
            <w:r w:rsidR="008704FE">
              <w:t>.</w:t>
            </w:r>
          </w:p>
          <w:p w14:paraId="5BDF464B" w14:textId="7C08A9CA" w:rsidR="0051150A" w:rsidRDefault="7C2C0FDE" w:rsidP="00496A13">
            <w:pPr>
              <w:pStyle w:val="ListBullet"/>
            </w:pPr>
            <w:r>
              <w:t>Provide further experiences in filling containers with continuous materials such as water, and discrete objects</w:t>
            </w:r>
            <w:r w:rsidR="002572F3">
              <w:t>,</w:t>
            </w:r>
            <w:r>
              <w:t xml:space="preserve"> such as marbles</w:t>
            </w:r>
            <w:r w:rsidR="002572F3">
              <w:t>,</w:t>
            </w:r>
            <w:r>
              <w:t xml:space="preserve"> to the brim.</w:t>
            </w:r>
          </w:p>
          <w:p w14:paraId="1F98A1B6" w14:textId="5A484398" w:rsidR="0051150A" w:rsidRDefault="7D80311B" w:rsidP="006320DF">
            <w:pPr>
              <w:pStyle w:val="ListBullet"/>
            </w:pPr>
            <w:r>
              <w:t>Model the use of informal units and the structure of rows and arrays, noticing the lack of gaps.</w:t>
            </w:r>
          </w:p>
        </w:tc>
        <w:tc>
          <w:tcPr>
            <w:tcW w:w="1667" w:type="pct"/>
          </w:tcPr>
          <w:p w14:paraId="6736FA3C" w14:textId="2AA0C280" w:rsidR="00EC031A" w:rsidRDefault="68692635" w:rsidP="00EC031A">
            <w:r>
              <w:lastRenderedPageBreak/>
              <w:t xml:space="preserve">Students </w:t>
            </w:r>
            <w:proofErr w:type="gramStart"/>
            <w:r w:rsidR="079647BB">
              <w:t>are able to</w:t>
            </w:r>
            <w:proofErr w:type="gramEnd"/>
            <w:r>
              <w:t xml:space="preserve"> describe the attributes of 3D objects</w:t>
            </w:r>
            <w:r w:rsidR="74834EBF">
              <w:t>.</w:t>
            </w:r>
          </w:p>
          <w:p w14:paraId="7711214A" w14:textId="215602C6" w:rsidR="00EC031A" w:rsidRDefault="279D6BD0" w:rsidP="0077436A">
            <w:pPr>
              <w:pStyle w:val="ListBullet"/>
              <w:numPr>
                <w:ilvl w:val="0"/>
                <w:numId w:val="2"/>
              </w:numPr>
            </w:pPr>
            <w:r>
              <w:t>Use comparative language when describing the attributes of 3D objects</w:t>
            </w:r>
            <w:r w:rsidR="6B234C7B">
              <w:t>.</w:t>
            </w:r>
          </w:p>
          <w:p w14:paraId="7BB536A0" w14:textId="1D1F54A3" w:rsidR="007A073A" w:rsidRDefault="007A073A" w:rsidP="0077436A">
            <w:pPr>
              <w:pStyle w:val="ListBullet"/>
              <w:numPr>
                <w:ilvl w:val="0"/>
                <w:numId w:val="2"/>
              </w:numPr>
            </w:pPr>
            <w:r>
              <w:t xml:space="preserve">Record comparisons between the </w:t>
            </w:r>
            <w:r>
              <w:lastRenderedPageBreak/>
              <w:t xml:space="preserve">attributes of various 3D objects. </w:t>
            </w:r>
          </w:p>
          <w:p w14:paraId="3D807D43" w14:textId="5145DD0F" w:rsidR="0051150A" w:rsidRDefault="0051150A" w:rsidP="00496A13">
            <w:r>
              <w:t xml:space="preserve">Students can use informal units to measure </w:t>
            </w:r>
            <w:r w:rsidR="00F24F51">
              <w:t>volume</w:t>
            </w:r>
            <w:r w:rsidR="008704FE">
              <w:t>.</w:t>
            </w:r>
          </w:p>
          <w:p w14:paraId="05524B62" w14:textId="77777777" w:rsidR="0051150A" w:rsidRPr="00772DFC" w:rsidRDefault="7C2C0FDE" w:rsidP="00496A13">
            <w:pPr>
              <w:pStyle w:val="ListBullet"/>
            </w:pPr>
            <w:r>
              <w:t>Students fill the containers with 2 different materials, such as water and marbles, and compare differences.</w:t>
            </w:r>
          </w:p>
          <w:p w14:paraId="4122B27D" w14:textId="77777777" w:rsidR="0051150A" w:rsidRPr="00772DFC" w:rsidRDefault="7C2C0FDE" w:rsidP="00496A13">
            <w:pPr>
              <w:pStyle w:val="ListBullet"/>
            </w:pPr>
            <w:r>
              <w:t>Students fill the container halfway and use mathematical reasoning to estimate the remaining blocks needed.</w:t>
            </w:r>
          </w:p>
          <w:p w14:paraId="6B262E9D" w14:textId="252A3865" w:rsidR="0051150A" w:rsidRDefault="7C2C0FDE" w:rsidP="00496A13">
            <w:pPr>
              <w:pStyle w:val="ListBullet"/>
              <w:rPr>
                <w:rFonts w:eastAsia="Arial"/>
                <w:lang w:val="en-US"/>
              </w:rPr>
            </w:pPr>
            <w:r>
              <w:t>Give students containers that look different but hold the</w:t>
            </w:r>
            <w:r w:rsidRPr="20AF99CE">
              <w:rPr>
                <w:rFonts w:eastAsia="Arial"/>
                <w:lang w:val="en-US"/>
              </w:rPr>
              <w:t xml:space="preserve"> same amount. Have students estimate which container has the greatest vo</w:t>
            </w:r>
            <w:r w:rsidR="2E62B770" w:rsidRPr="20AF99CE">
              <w:rPr>
                <w:rFonts w:eastAsia="Arial"/>
                <w:lang w:val="en-US"/>
              </w:rPr>
              <w:t>lume.</w:t>
            </w:r>
          </w:p>
        </w:tc>
      </w:tr>
    </w:tbl>
    <w:p w14:paraId="033EA267" w14:textId="02A7B643" w:rsidR="008C209D" w:rsidRDefault="1D06A5E4" w:rsidP="008C209D">
      <w:pPr>
        <w:pStyle w:val="Heading3"/>
      </w:pPr>
      <w:bookmarkStart w:id="135" w:name="_Toc112318924"/>
      <w:bookmarkStart w:id="136" w:name="_Toc112320574"/>
      <w:bookmarkStart w:id="137" w:name="_Toc112320629"/>
      <w:bookmarkStart w:id="138" w:name="_Toc112320684"/>
      <w:bookmarkStart w:id="139" w:name="_Toc112320738"/>
      <w:bookmarkStart w:id="140" w:name="_Toc130821426"/>
      <w:r>
        <w:lastRenderedPageBreak/>
        <w:t xml:space="preserve">Consolidation and meaningful practice: </w:t>
      </w:r>
      <w:r w:rsidR="00D958CE">
        <w:t>smaller</w:t>
      </w:r>
      <w:r w:rsidR="4BF1AD30">
        <w:t xml:space="preserve"> units</w:t>
      </w:r>
      <w:r>
        <w:t xml:space="preserve"> – </w:t>
      </w:r>
      <w:r w:rsidR="4BF1AD30">
        <w:t>15</w:t>
      </w:r>
      <w:r>
        <w:t xml:space="preserve"> minutes</w:t>
      </w:r>
      <w:bookmarkEnd w:id="135"/>
      <w:bookmarkEnd w:id="136"/>
      <w:bookmarkEnd w:id="137"/>
      <w:bookmarkEnd w:id="138"/>
      <w:bookmarkEnd w:id="139"/>
      <w:bookmarkEnd w:id="140"/>
    </w:p>
    <w:p w14:paraId="14E8EAD7" w14:textId="77777777" w:rsidR="00135FE2" w:rsidRPr="00C91B7B" w:rsidRDefault="6EF4B575" w:rsidP="00C91B7B">
      <w:pPr>
        <w:pStyle w:val="ListNumber"/>
      </w:pPr>
      <w:r w:rsidRPr="00C91B7B">
        <w:t>Students are given the opportunity to complete the activity again, using different informal units of measurement.</w:t>
      </w:r>
    </w:p>
    <w:p w14:paraId="4685EE08" w14:textId="7DB29F65" w:rsidR="00135FE2" w:rsidRPr="00C91B7B" w:rsidRDefault="07D95EAD" w:rsidP="00C91B7B">
      <w:pPr>
        <w:pStyle w:val="ListNumber"/>
      </w:pPr>
      <w:r w:rsidRPr="00C91B7B">
        <w:t>As a class, discuss the differences between the units of measurement. For example, the smaller the unit</w:t>
      </w:r>
      <w:r w:rsidR="00C80B9E">
        <w:t>s</w:t>
      </w:r>
      <w:r w:rsidRPr="00C91B7B">
        <w:t xml:space="preserve"> of measure</w:t>
      </w:r>
      <w:r w:rsidR="476559B0" w:rsidRPr="00C91B7B">
        <w:t>,</w:t>
      </w:r>
      <w:r w:rsidRPr="00C91B7B">
        <w:t xml:space="preserve"> the more </w:t>
      </w:r>
      <w:r w:rsidR="28D15C94" w:rsidRPr="00C91B7B">
        <w:t>are</w:t>
      </w:r>
      <w:r w:rsidRPr="00C91B7B">
        <w:t xml:space="preserve"> needed to fill the container. Add any new information to the anchor chart on volume.</w:t>
      </w:r>
    </w:p>
    <w:p w14:paraId="66D254AC" w14:textId="77777777" w:rsidR="004A411E" w:rsidRDefault="004A411E" w:rsidP="008C209D">
      <w:pPr>
        <w:pStyle w:val="Heading2"/>
      </w:pPr>
      <w:bookmarkStart w:id="141" w:name="_Lesson_6:_Heave_1"/>
      <w:bookmarkStart w:id="142" w:name="_Toc112318925"/>
      <w:bookmarkStart w:id="143" w:name="_Toc112320575"/>
      <w:bookmarkStart w:id="144" w:name="_Toc112320630"/>
      <w:bookmarkStart w:id="145" w:name="_Toc112320685"/>
      <w:bookmarkStart w:id="146" w:name="_Toc112320739"/>
      <w:bookmarkStart w:id="147" w:name="_Lesson_6:_Heave"/>
      <w:bookmarkEnd w:id="141"/>
      <w:r>
        <w:br w:type="page"/>
      </w:r>
    </w:p>
    <w:p w14:paraId="1B099508" w14:textId="7EFDB9EA" w:rsidR="008C209D" w:rsidRDefault="008C209D" w:rsidP="008C209D">
      <w:pPr>
        <w:pStyle w:val="Heading2"/>
      </w:pPr>
      <w:bookmarkStart w:id="148" w:name="_Toc130821427"/>
      <w:r>
        <w:lastRenderedPageBreak/>
        <w:t xml:space="preserve">Lesson 6: </w:t>
      </w:r>
      <w:bookmarkEnd w:id="142"/>
      <w:bookmarkEnd w:id="143"/>
      <w:bookmarkEnd w:id="144"/>
      <w:bookmarkEnd w:id="145"/>
      <w:bookmarkEnd w:id="146"/>
      <w:r w:rsidR="00CA09DC">
        <w:t>Heave the cargo</w:t>
      </w:r>
      <w:bookmarkEnd w:id="147"/>
      <w:bookmarkEnd w:id="148"/>
    </w:p>
    <w:p w14:paraId="59A70B80" w14:textId="4C7FAA29" w:rsidR="008C209D" w:rsidRDefault="29865F2A" w:rsidP="008C209D">
      <w:pPr>
        <w:pStyle w:val="Featurepink"/>
      </w:pPr>
      <w:r w:rsidRPr="20AF99CE">
        <w:rPr>
          <w:b/>
          <w:bCs/>
        </w:rPr>
        <w:t>Core concept</w:t>
      </w:r>
      <w:r>
        <w:t xml:space="preserve">: </w:t>
      </w:r>
      <w:r w:rsidR="68CE4F03">
        <w:t>M</w:t>
      </w:r>
      <w:r w:rsidR="49112D89">
        <w:t>ass can be measured and compared</w:t>
      </w:r>
      <w:r w:rsidR="1C021DCD">
        <w:t xml:space="preserve"> by hefting and</w:t>
      </w:r>
      <w:r w:rsidR="49112D89">
        <w:t xml:space="preserve"> using an equal</w:t>
      </w:r>
      <w:r w:rsidR="00C80B9E">
        <w:t>-</w:t>
      </w:r>
      <w:r w:rsidR="49112D89">
        <w:t>arm balance.</w:t>
      </w:r>
    </w:p>
    <w:p w14:paraId="78712528"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3F780900" w14:textId="77777777" w:rsidTr="00C91B7B">
        <w:trPr>
          <w:cnfStyle w:val="100000000000" w:firstRow="1" w:lastRow="0" w:firstColumn="0" w:lastColumn="0" w:oddVBand="0" w:evenVBand="0" w:oddHBand="0" w:evenHBand="0" w:firstRowFirstColumn="0" w:firstRowLastColumn="0" w:lastRowFirstColumn="0" w:lastRowLastColumn="0"/>
        </w:trPr>
        <w:tc>
          <w:tcPr>
            <w:tcW w:w="2500" w:type="pct"/>
          </w:tcPr>
          <w:p w14:paraId="27AB72CF" w14:textId="77777777" w:rsidR="00FD36EC" w:rsidRDefault="00FD36EC" w:rsidP="00496A13">
            <w:r w:rsidRPr="00510F5F">
              <w:t>Learning intentions</w:t>
            </w:r>
          </w:p>
        </w:tc>
        <w:tc>
          <w:tcPr>
            <w:tcW w:w="2500" w:type="pct"/>
          </w:tcPr>
          <w:p w14:paraId="77602BAA" w14:textId="77777777" w:rsidR="00FD36EC" w:rsidRDefault="00FD36EC" w:rsidP="00496A13">
            <w:r w:rsidRPr="00510F5F">
              <w:t>Success criteria</w:t>
            </w:r>
          </w:p>
        </w:tc>
      </w:tr>
      <w:tr w:rsidR="00FD36EC" w14:paraId="37A83966" w14:textId="77777777" w:rsidTr="00C91B7B">
        <w:trPr>
          <w:cnfStyle w:val="000000100000" w:firstRow="0" w:lastRow="0" w:firstColumn="0" w:lastColumn="0" w:oddVBand="0" w:evenVBand="0" w:oddHBand="1" w:evenHBand="0" w:firstRowFirstColumn="0" w:firstRowLastColumn="0" w:lastRowFirstColumn="0" w:lastRowLastColumn="0"/>
        </w:trPr>
        <w:tc>
          <w:tcPr>
            <w:tcW w:w="2500" w:type="pct"/>
          </w:tcPr>
          <w:p w14:paraId="7AFE22BB" w14:textId="77777777" w:rsidR="00FD36EC" w:rsidRDefault="00FD36EC" w:rsidP="00496A13">
            <w:r>
              <w:t>All students are learning that:</w:t>
            </w:r>
          </w:p>
          <w:p w14:paraId="0287690E" w14:textId="4A4B51F7" w:rsidR="00135FE2" w:rsidRDefault="34D0B2DC" w:rsidP="00135FE2">
            <w:pPr>
              <w:pStyle w:val="ListBullet"/>
            </w:pPr>
            <w:r>
              <w:t>mathematicians estimate, compare and order mass to determine which object is heaviest or lightest</w:t>
            </w:r>
          </w:p>
          <w:p w14:paraId="4DD62FCB" w14:textId="0E14EB80" w:rsidR="00FD36EC" w:rsidRDefault="7D5D4A4F" w:rsidP="00135FE2">
            <w:pPr>
              <w:pStyle w:val="ListBullet"/>
            </w:pPr>
            <w:r>
              <w:t xml:space="preserve">mathematicians record comparisons of </w:t>
            </w:r>
            <w:r w:rsidR="008D015B">
              <w:t>mass</w:t>
            </w:r>
            <w:r>
              <w:t xml:space="preserve"> using </w:t>
            </w:r>
            <w:r w:rsidR="000D3015">
              <w:t>pictures</w:t>
            </w:r>
            <w:r>
              <w:t xml:space="preserve">, </w:t>
            </w:r>
            <w:r w:rsidR="000D3015">
              <w:t>numbers</w:t>
            </w:r>
            <w:r w:rsidR="77A90056">
              <w:t>,</w:t>
            </w:r>
            <w:r>
              <w:t xml:space="preserve"> and words.</w:t>
            </w:r>
            <w:r w:rsidR="00C7F113">
              <w:t xml:space="preserve"> </w:t>
            </w:r>
          </w:p>
          <w:p w14:paraId="6FF6D816" w14:textId="20C32F44" w:rsidR="00FD36EC" w:rsidRDefault="00C7F113" w:rsidP="00463143">
            <w:pPr>
              <w:pStyle w:val="ListBullet"/>
              <w:numPr>
                <w:ilvl w:val="0"/>
                <w:numId w:val="0"/>
              </w:numPr>
            </w:pPr>
            <w:r>
              <w:t>In addition, Stage 1 students are learning that</w:t>
            </w:r>
            <w:r w:rsidR="00463143">
              <w:t xml:space="preserve"> </w:t>
            </w:r>
            <w:r>
              <w:t>mass can be measured using an equal</w:t>
            </w:r>
            <w:r w:rsidR="00463143">
              <w:t>-</w:t>
            </w:r>
            <w:r>
              <w:t>arm balance</w:t>
            </w:r>
            <w:r w:rsidR="7F765275">
              <w:t>.</w:t>
            </w:r>
          </w:p>
        </w:tc>
        <w:tc>
          <w:tcPr>
            <w:tcW w:w="2500" w:type="pct"/>
          </w:tcPr>
          <w:p w14:paraId="6BCCA732" w14:textId="77777777" w:rsidR="00FD36EC" w:rsidRDefault="00FD36EC" w:rsidP="00496A13">
            <w:r>
              <w:t>All students can:</w:t>
            </w:r>
          </w:p>
          <w:p w14:paraId="3E73347C" w14:textId="0C35BA35" w:rsidR="72DA3976" w:rsidRDefault="2002D679" w:rsidP="7C4BCB09">
            <w:pPr>
              <w:pStyle w:val="ListBullet"/>
              <w:rPr>
                <w:rFonts w:eastAsia="Arial"/>
              </w:rPr>
            </w:pPr>
            <w:r w:rsidRPr="20AF99CE">
              <w:rPr>
                <w:rFonts w:eastAsia="Arial"/>
              </w:rPr>
              <w:t>estimate, compare and order the mass of cargo (objects)</w:t>
            </w:r>
          </w:p>
          <w:p w14:paraId="0E14FE16" w14:textId="033B566A" w:rsidR="72DA3976" w:rsidRDefault="2002D679" w:rsidP="7C4BCB09">
            <w:pPr>
              <w:pStyle w:val="ListBullet"/>
              <w:rPr>
                <w:rFonts w:eastAsia="Arial"/>
              </w:rPr>
            </w:pPr>
            <w:r w:rsidRPr="20AF99CE">
              <w:rPr>
                <w:rFonts w:eastAsia="Arial"/>
              </w:rPr>
              <w:t>compare and order the mass of cargo (objects)</w:t>
            </w:r>
          </w:p>
          <w:p w14:paraId="1046237B" w14:textId="77B0149B" w:rsidR="72DA3976" w:rsidRDefault="2156B179" w:rsidP="2EA85CA7">
            <w:pPr>
              <w:pStyle w:val="ListBullet"/>
              <w:rPr>
                <w:rFonts w:eastAsia="Arial"/>
              </w:rPr>
            </w:pPr>
            <w:r w:rsidRPr="20AF99CE">
              <w:rPr>
                <w:rFonts w:eastAsia="Arial"/>
              </w:rPr>
              <w:t xml:space="preserve">record thinking using pictures, </w:t>
            </w:r>
            <w:r w:rsidR="07369099" w:rsidRPr="20AF99CE">
              <w:rPr>
                <w:rFonts w:eastAsia="Arial"/>
              </w:rPr>
              <w:t>words,</w:t>
            </w:r>
            <w:r w:rsidRPr="20AF99CE">
              <w:rPr>
                <w:rFonts w:eastAsia="Arial"/>
              </w:rPr>
              <w:t xml:space="preserve"> and number</w:t>
            </w:r>
            <w:r w:rsidR="0DC591BC" w:rsidRPr="20AF99CE">
              <w:rPr>
                <w:rFonts w:eastAsia="Arial"/>
              </w:rPr>
              <w:t>.</w:t>
            </w:r>
          </w:p>
          <w:p w14:paraId="0ED17177" w14:textId="689936D6" w:rsidR="5A2AD0BA" w:rsidRDefault="5A2AD0BA">
            <w:r>
              <w:t>In addition, students working towards Early Stage 1 outcomes can:</w:t>
            </w:r>
          </w:p>
          <w:p w14:paraId="6E9C93CF" w14:textId="072D96EA" w:rsidR="00134AF6" w:rsidRDefault="1E7E29D3" w:rsidP="2FFC90D7">
            <w:pPr>
              <w:pStyle w:val="ListBullet"/>
            </w:pPr>
            <w:r>
              <w:t>compare mass using comparative language such as heavy, heavier, light, lighter or the same as</w:t>
            </w:r>
          </w:p>
          <w:p w14:paraId="26B37AC8" w14:textId="0C042F3C" w:rsidR="00FD36EC" w:rsidRDefault="41E5DF1E" w:rsidP="00496A13">
            <w:pPr>
              <w:pStyle w:val="ListBullet"/>
            </w:pPr>
            <w:r>
              <w:t>c</w:t>
            </w:r>
            <w:r w:rsidR="213E2236">
              <w:t xml:space="preserve">ompare the mass of </w:t>
            </w:r>
            <w:r w:rsidR="0EF7F98C">
              <w:t>2</w:t>
            </w:r>
            <w:r w:rsidR="213E2236">
              <w:t xml:space="preserve"> objects by hefting</w:t>
            </w:r>
            <w:r w:rsidR="2A406B64">
              <w:t>.</w:t>
            </w:r>
          </w:p>
          <w:p w14:paraId="6CB00477" w14:textId="3A453A21" w:rsidR="00FD36EC" w:rsidRPr="000C7BD6" w:rsidRDefault="00FD36EC" w:rsidP="003C7392">
            <w:pPr>
              <w:rPr>
                <w:rFonts w:eastAsia="Arial"/>
              </w:rPr>
            </w:pPr>
            <w:r>
              <w:t>In addition, students working towards Stage 1 outcomes can</w:t>
            </w:r>
            <w:r w:rsidR="003C7392">
              <w:t xml:space="preserve"> </w:t>
            </w:r>
            <w:r w:rsidR="515C3D4B" w:rsidRPr="20AF99CE">
              <w:rPr>
                <w:rFonts w:eastAsia="Arial"/>
              </w:rPr>
              <w:t xml:space="preserve">measure the mass of objects by using an </w:t>
            </w:r>
            <w:r w:rsidR="000D3015">
              <w:rPr>
                <w:rFonts w:eastAsia="Arial"/>
              </w:rPr>
              <w:t>equal-arm</w:t>
            </w:r>
            <w:r w:rsidR="515C3D4B" w:rsidRPr="20AF99CE">
              <w:rPr>
                <w:rFonts w:eastAsia="Arial"/>
              </w:rPr>
              <w:t xml:space="preserve"> balance</w:t>
            </w:r>
            <w:r w:rsidR="5C6D0FCC" w:rsidRPr="20AF99CE">
              <w:rPr>
                <w:rFonts w:eastAsia="Arial"/>
              </w:rPr>
              <w:t>.</w:t>
            </w:r>
          </w:p>
        </w:tc>
      </w:tr>
    </w:tbl>
    <w:p w14:paraId="4BAED4BF" w14:textId="0983FA4D" w:rsidR="008C209D" w:rsidRDefault="008C209D" w:rsidP="008C209D">
      <w:pPr>
        <w:pStyle w:val="Heading3"/>
      </w:pPr>
      <w:bookmarkStart w:id="149" w:name="_Toc112318927"/>
      <w:bookmarkStart w:id="150" w:name="_Toc112320577"/>
      <w:bookmarkStart w:id="151" w:name="_Toc112320632"/>
      <w:bookmarkStart w:id="152" w:name="_Toc112320687"/>
      <w:bookmarkStart w:id="153" w:name="_Toc112320741"/>
      <w:bookmarkStart w:id="154" w:name="_Toc130821428"/>
      <w:r>
        <w:lastRenderedPageBreak/>
        <w:t xml:space="preserve">Daily number sense: </w:t>
      </w:r>
      <w:r w:rsidR="00CA09DC">
        <w:t>Fingers and hands</w:t>
      </w:r>
      <w:r>
        <w:t xml:space="preserve"> – </w:t>
      </w:r>
      <w:r w:rsidR="00CA09DC">
        <w:t>10</w:t>
      </w:r>
      <w:r>
        <w:t xml:space="preserve"> minutes</w:t>
      </w:r>
      <w:bookmarkEnd w:id="149"/>
      <w:bookmarkEnd w:id="150"/>
      <w:bookmarkEnd w:id="151"/>
      <w:bookmarkEnd w:id="152"/>
      <w:bookmarkEnd w:id="153"/>
      <w:bookmarkEnd w:id="154"/>
    </w:p>
    <w:p w14:paraId="39B594DB" w14:textId="449B8252" w:rsidR="001834DC" w:rsidRDefault="001834DC" w:rsidP="001834DC">
      <w:pPr>
        <w:pStyle w:val="FeatureBox"/>
      </w:pPr>
      <w:r w:rsidRPr="00F83280">
        <w:t xml:space="preserve">This </w:t>
      </w:r>
      <w:r>
        <w:t>activity</w:t>
      </w:r>
      <w:r w:rsidRPr="00F83280">
        <w:t xml:space="preserve"> has been adapted from </w:t>
      </w:r>
      <w:hyperlink r:id="rId18" w:history="1">
        <w:r w:rsidRPr="008B5C11">
          <w:rPr>
            <w:rStyle w:val="Hyperlink"/>
          </w:rPr>
          <w:t>Fingers and Hands</w:t>
        </w:r>
      </w:hyperlink>
      <w:r>
        <w:t xml:space="preserve"> by the </w:t>
      </w:r>
      <w:r w:rsidRPr="00F83280">
        <w:t xml:space="preserve">University </w:t>
      </w:r>
      <w:r>
        <w:t xml:space="preserve">of </w:t>
      </w:r>
      <w:r w:rsidRPr="00F83280">
        <w:t>Cambridge (NRICH).</w:t>
      </w:r>
    </w:p>
    <w:p w14:paraId="1237D4B7" w14:textId="2BB4CBDF" w:rsidR="008C209D" w:rsidRPr="00C91B7B" w:rsidRDefault="248498B8" w:rsidP="00C91B7B">
      <w:pPr>
        <w:pStyle w:val="ListNumber"/>
        <w:numPr>
          <w:ilvl w:val="0"/>
          <w:numId w:val="27"/>
        </w:numPr>
      </w:pPr>
      <w:r w:rsidRPr="00C91B7B">
        <w:t>Build student understanding of counting sequences and number patterns by counting large groups.</w:t>
      </w:r>
    </w:p>
    <w:p w14:paraId="27C56EF4" w14:textId="68339960" w:rsidR="008C209D" w:rsidRPr="00DC0123" w:rsidRDefault="248498B8" w:rsidP="008704FE">
      <w:pPr>
        <w:pStyle w:val="ListNumber"/>
      </w:pPr>
      <w:r w:rsidRPr="008704FE">
        <w:t xml:space="preserve">Display </w:t>
      </w:r>
      <w:hyperlink w:anchor="_Resource_12:_Counting">
        <w:r w:rsidRPr="00DC0123">
          <w:rPr>
            <w:rStyle w:val="Hyperlink"/>
          </w:rPr>
          <w:t>Resource 1</w:t>
        </w:r>
        <w:r w:rsidR="28E3C112" w:rsidRPr="00DC0123">
          <w:rPr>
            <w:rStyle w:val="Hyperlink"/>
          </w:rPr>
          <w:t>2</w:t>
        </w:r>
        <w:r w:rsidRPr="00DC0123">
          <w:rPr>
            <w:rStyle w:val="Hyperlink"/>
          </w:rPr>
          <w:t>: Counting hands</w:t>
        </w:r>
      </w:hyperlink>
      <w:r w:rsidRPr="00DC0123">
        <w:t>. Ask students the following questions:</w:t>
      </w:r>
    </w:p>
    <w:p w14:paraId="5FBF9929" w14:textId="27292F4B" w:rsidR="008C209D" w:rsidRPr="00DC0123" w:rsidRDefault="12CCEDEE" w:rsidP="008704FE">
      <w:pPr>
        <w:pStyle w:val="ListBullet"/>
        <w:ind w:left="1134"/>
      </w:pPr>
      <w:r w:rsidRPr="00DC0123">
        <w:t>What do you notice?</w:t>
      </w:r>
    </w:p>
    <w:p w14:paraId="0FE5E12F" w14:textId="510AC838" w:rsidR="008C209D" w:rsidRPr="00DC0123" w:rsidRDefault="12CCEDEE" w:rsidP="008704FE">
      <w:pPr>
        <w:pStyle w:val="ListBullet"/>
        <w:ind w:left="1134"/>
      </w:pPr>
      <w:r w:rsidRPr="00DC0123">
        <w:t>How many fingers (including thumbs) are there in the picture? How do you know?</w:t>
      </w:r>
    </w:p>
    <w:p w14:paraId="745245CB" w14:textId="77777777" w:rsidR="004455FF" w:rsidRPr="00DC0123" w:rsidRDefault="12CCEDEE" w:rsidP="008704FE">
      <w:pPr>
        <w:pStyle w:val="ListBullet"/>
        <w:ind w:left="1134"/>
      </w:pPr>
      <w:r w:rsidRPr="00DC0123">
        <w:t>How many fingers (including thumbs) would there be if another person joined the group?</w:t>
      </w:r>
    </w:p>
    <w:p w14:paraId="7BA6AF47" w14:textId="7208213E" w:rsidR="008C209D" w:rsidRPr="00DC0123" w:rsidRDefault="207C6FC6" w:rsidP="008704FE">
      <w:pPr>
        <w:pStyle w:val="ListNumber"/>
      </w:pPr>
      <w:r w:rsidRPr="00DC0123">
        <w:t>As a group, students share how they came to their total and compare their way with other people’s ways.</w:t>
      </w:r>
    </w:p>
    <w:p w14:paraId="50826BEB" w14:textId="0CEE79DF" w:rsidR="008C209D" w:rsidRPr="00DC0123" w:rsidRDefault="2B7BE3C7" w:rsidP="008704FE">
      <w:pPr>
        <w:pStyle w:val="ListNumber"/>
      </w:pPr>
      <w:r w:rsidRPr="00DC0123">
        <w:t xml:space="preserve">For </w:t>
      </w:r>
      <w:r w:rsidR="6379E31A" w:rsidRPr="00DC0123">
        <w:t>Early Stage 1</w:t>
      </w:r>
      <w:r w:rsidR="008FC998" w:rsidRPr="00DC0123">
        <w:t>,</w:t>
      </w:r>
      <w:r w:rsidRPr="00DC0123">
        <w:t xml:space="preserve"> </w:t>
      </w:r>
      <w:r w:rsidR="299C6BED" w:rsidRPr="00DC0123">
        <w:t>discuss</w:t>
      </w:r>
      <w:r w:rsidRPr="00DC0123">
        <w:t xml:space="preserve"> </w:t>
      </w:r>
      <w:r w:rsidR="422481E4" w:rsidRPr="00DC0123">
        <w:t xml:space="preserve">the </w:t>
      </w:r>
      <w:r w:rsidRPr="00DC0123">
        <w:t>stable order</w:t>
      </w:r>
      <w:r w:rsidR="4091FBA2" w:rsidRPr="00DC0123">
        <w:t xml:space="preserve"> counting</w:t>
      </w:r>
      <w:r w:rsidRPr="00DC0123">
        <w:t xml:space="preserve"> principle</w:t>
      </w:r>
      <w:r w:rsidR="0020AA42" w:rsidRPr="00DC0123">
        <w:t>,</w:t>
      </w:r>
      <w:r w:rsidRPr="00DC0123">
        <w:t xml:space="preserve"> in whic</w:t>
      </w:r>
      <w:r w:rsidR="4C3FF0D4" w:rsidRPr="00DC0123">
        <w:t xml:space="preserve">h </w:t>
      </w:r>
      <w:r w:rsidRPr="00DC0123">
        <w:t xml:space="preserve">words </w:t>
      </w:r>
      <w:r w:rsidR="5F731CDA" w:rsidRPr="00DC0123">
        <w:t xml:space="preserve">are always said </w:t>
      </w:r>
      <w:r w:rsidRPr="00DC0123">
        <w:t>in a particular order when counting</w:t>
      </w:r>
      <w:r w:rsidR="404FC57D" w:rsidRPr="00DC0123">
        <w:t>. Then discuss the</w:t>
      </w:r>
      <w:r w:rsidRPr="00DC0123">
        <w:t xml:space="preserve"> order</w:t>
      </w:r>
      <w:r w:rsidR="263E1465" w:rsidRPr="00DC0123">
        <w:t xml:space="preserve"> irrelevance</w:t>
      </w:r>
      <w:r w:rsidRPr="00DC0123">
        <w:t xml:space="preserve"> counting principle</w:t>
      </w:r>
      <w:r w:rsidR="111788C8" w:rsidRPr="00DC0123">
        <w:t>,</w:t>
      </w:r>
      <w:r w:rsidRPr="00DC0123">
        <w:t xml:space="preserve"> in which the order </w:t>
      </w:r>
      <w:r w:rsidR="4F3617C4" w:rsidRPr="00DC0123">
        <w:t>numbers are</w:t>
      </w:r>
      <w:r w:rsidRPr="00DC0123">
        <w:t xml:space="preserve"> count</w:t>
      </w:r>
      <w:r w:rsidR="278AFC6B" w:rsidRPr="00DC0123">
        <w:t>ed</w:t>
      </w:r>
      <w:r w:rsidR="00AA0FA0" w:rsidRPr="00DC0123">
        <w:t>,</w:t>
      </w:r>
      <w:r w:rsidRPr="00DC0123">
        <w:t xml:space="preserve"> does not change the total.</w:t>
      </w:r>
    </w:p>
    <w:p w14:paraId="2F72737E" w14:textId="20E56817" w:rsidR="008C209D" w:rsidRPr="008704FE" w:rsidRDefault="248498B8" w:rsidP="008704FE">
      <w:pPr>
        <w:pStyle w:val="ListNumber"/>
      </w:pPr>
      <w:r w:rsidRPr="00DC0123">
        <w:t xml:space="preserve">Display </w:t>
      </w:r>
      <w:hyperlink w:anchor="_Resource_13:_Counting_2">
        <w:r w:rsidRPr="00DC0123">
          <w:rPr>
            <w:rStyle w:val="Hyperlink"/>
          </w:rPr>
          <w:t>Resource 1</w:t>
        </w:r>
        <w:r w:rsidR="2C2617DB" w:rsidRPr="00DC0123">
          <w:rPr>
            <w:rStyle w:val="Hyperlink"/>
          </w:rPr>
          <w:t>3</w:t>
        </w:r>
        <w:r w:rsidRPr="00DC0123">
          <w:rPr>
            <w:rStyle w:val="Hyperlink"/>
          </w:rPr>
          <w:t>: Counting fingers</w:t>
        </w:r>
      </w:hyperlink>
      <w:r w:rsidRPr="00DC0123">
        <w:t>. Ask students</w:t>
      </w:r>
      <w:r w:rsidRPr="008704FE">
        <w:t xml:space="preserve"> the following questions:</w:t>
      </w:r>
    </w:p>
    <w:p w14:paraId="0998BADA" w14:textId="283E545D" w:rsidR="008C209D" w:rsidRPr="00496A13" w:rsidRDefault="12CCEDEE" w:rsidP="008704FE">
      <w:pPr>
        <w:pStyle w:val="ListBullet"/>
        <w:ind w:left="1134"/>
      </w:pPr>
      <w:r>
        <w:t>What do you notice?</w:t>
      </w:r>
    </w:p>
    <w:p w14:paraId="0EE53AB2" w14:textId="7A374454" w:rsidR="008C209D" w:rsidRPr="00496A13" w:rsidRDefault="12CCEDEE" w:rsidP="008704FE">
      <w:pPr>
        <w:pStyle w:val="ListBullet"/>
        <w:ind w:left="1134"/>
      </w:pPr>
      <w:r>
        <w:t>How many fingers are there in the picture? How do you know?</w:t>
      </w:r>
    </w:p>
    <w:p w14:paraId="03213158" w14:textId="6F082FA1" w:rsidR="008C209D" w:rsidRPr="00496A13" w:rsidRDefault="6BCC270B" w:rsidP="008704FE">
      <w:pPr>
        <w:pStyle w:val="ListBullet"/>
        <w:ind w:left="1134"/>
      </w:pPr>
      <w:r>
        <w:t>Are there some ways that were more popular to count than others? Why do you think this is?</w:t>
      </w:r>
    </w:p>
    <w:p w14:paraId="0CE2E021" w14:textId="7AF00AF3" w:rsidR="2BB1527F" w:rsidRPr="008704FE" w:rsidRDefault="2BB1527F" w:rsidP="008704FE">
      <w:pPr>
        <w:pStyle w:val="ListNumber"/>
      </w:pPr>
      <w:r w:rsidRPr="008704FE">
        <w:t xml:space="preserve">For </w:t>
      </w:r>
      <w:r w:rsidR="008B3936" w:rsidRPr="008704FE">
        <w:t>Early Stage 1</w:t>
      </w:r>
      <w:r w:rsidR="5A2535EC" w:rsidRPr="008704FE">
        <w:t xml:space="preserve"> students,</w:t>
      </w:r>
      <w:r w:rsidR="0D3861B8" w:rsidRPr="008704FE">
        <w:t xml:space="preserve"> explicitly model one</w:t>
      </w:r>
      <w:r w:rsidR="00AA0FA0">
        <w:t>-</w:t>
      </w:r>
      <w:r w:rsidR="0D3861B8" w:rsidRPr="008704FE">
        <w:t>to</w:t>
      </w:r>
      <w:r w:rsidR="00AA0FA0">
        <w:t>-</w:t>
      </w:r>
      <w:r w:rsidR="0D3861B8" w:rsidRPr="008704FE">
        <w:t>one correspondence</w:t>
      </w:r>
      <w:r w:rsidR="4F418882" w:rsidRPr="008704FE">
        <w:t xml:space="preserve"> when counting</w:t>
      </w:r>
      <w:r w:rsidR="0D3861B8" w:rsidRPr="008704FE">
        <w:t xml:space="preserve">, </w:t>
      </w:r>
      <w:r w:rsidR="0F35C0D2" w:rsidRPr="008704FE">
        <w:t>emphasise</w:t>
      </w:r>
      <w:r w:rsidR="0D3861B8" w:rsidRPr="008704FE">
        <w:t xml:space="preserve"> the last word counted and gesture to the </w:t>
      </w:r>
      <w:r w:rsidR="3B1C7CA2" w:rsidRPr="008704FE">
        <w:t>corresponding</w:t>
      </w:r>
      <w:r w:rsidR="0D3861B8" w:rsidRPr="008704FE">
        <w:t xml:space="preserve"> ob</w:t>
      </w:r>
      <w:r w:rsidR="5B482EDE" w:rsidRPr="008704FE">
        <w:t>j</w:t>
      </w:r>
      <w:r w:rsidR="0D3861B8" w:rsidRPr="008704FE">
        <w:t>ects</w:t>
      </w:r>
      <w:r w:rsidR="3E652275" w:rsidRPr="008704FE">
        <w:t>.</w:t>
      </w:r>
    </w:p>
    <w:p w14:paraId="5295CC60" w14:textId="77777777" w:rsidR="008C209D" w:rsidRDefault="74A7E2DF" w:rsidP="008C209D">
      <w:pPr>
        <w:pStyle w:val="Heading3"/>
      </w:pPr>
      <w:bookmarkStart w:id="155" w:name="_Toc112318928"/>
      <w:bookmarkStart w:id="156" w:name="_Toc112320578"/>
      <w:bookmarkStart w:id="157" w:name="_Toc112320633"/>
      <w:bookmarkStart w:id="158" w:name="_Toc112320688"/>
      <w:bookmarkStart w:id="159" w:name="_Toc112320742"/>
      <w:bookmarkStart w:id="160" w:name="_Toc130821429"/>
      <w:r>
        <w:lastRenderedPageBreak/>
        <w:t>Heave the cargo</w:t>
      </w:r>
      <w:r w:rsidR="1D06A5E4">
        <w:t xml:space="preserve"> – </w:t>
      </w:r>
      <w:r>
        <w:t>50</w:t>
      </w:r>
      <w:r w:rsidR="1D06A5E4">
        <w:t xml:space="preserve"> minutes</w:t>
      </w:r>
      <w:bookmarkEnd w:id="155"/>
      <w:bookmarkEnd w:id="156"/>
      <w:bookmarkEnd w:id="157"/>
      <w:bookmarkEnd w:id="158"/>
      <w:bookmarkEnd w:id="159"/>
      <w:bookmarkEnd w:id="160"/>
    </w:p>
    <w:p w14:paraId="1E81C98F" w14:textId="600E0CB7" w:rsidR="140FFB17" w:rsidRDefault="10248AE8" w:rsidP="0448C553">
      <w:pPr>
        <w:pStyle w:val="ListNumber"/>
      </w:pPr>
      <w:r w:rsidRPr="00E562BF">
        <w:t xml:space="preserve">Display </w:t>
      </w:r>
      <w:hyperlink w:anchor="_Resource_1:_Captain_1">
        <w:r w:rsidRPr="00E562BF">
          <w:rPr>
            <w:rStyle w:val="Hyperlink"/>
          </w:rPr>
          <w:t>Resource 1: Captain Beard’s ship</w:t>
        </w:r>
      </w:hyperlink>
      <w:r w:rsidRPr="00E562BF">
        <w:t xml:space="preserve"> on the</w:t>
      </w:r>
      <w:r>
        <w:t xml:space="preserve"> board. Ask students to identify 2 objects that could have the same mass in the image. Students </w:t>
      </w:r>
      <w:hyperlink r:id="rId19">
        <w:r w:rsidRPr="0448C553">
          <w:rPr>
            <w:rStyle w:val="Hyperlink"/>
          </w:rPr>
          <w:t>turn and talk</w:t>
        </w:r>
      </w:hyperlink>
      <w:r>
        <w:t xml:space="preserve"> to explain their thinking to a partner. Guide student discussions with the following questions:</w:t>
      </w:r>
    </w:p>
    <w:p w14:paraId="480BA0A8" w14:textId="7332DCD1" w:rsidR="140FFB17" w:rsidRDefault="7ABCB990" w:rsidP="008704FE">
      <w:pPr>
        <w:pStyle w:val="ListBullet"/>
        <w:ind w:left="1134"/>
        <w:rPr>
          <w:rFonts w:eastAsia="Arial"/>
        </w:rPr>
      </w:pPr>
      <w:r>
        <w:t xml:space="preserve">Is it possible to determine mass by looking? Why </w:t>
      </w:r>
      <w:r w:rsidR="29E694B7">
        <w:t>or</w:t>
      </w:r>
      <w:r>
        <w:t xml:space="preserve"> why not?</w:t>
      </w:r>
    </w:p>
    <w:p w14:paraId="1B660C3B" w14:textId="1FE6C57C" w:rsidR="140FFB17" w:rsidRDefault="7ABCB990" w:rsidP="008704FE">
      <w:pPr>
        <w:pStyle w:val="ListBullet"/>
        <w:ind w:left="1134"/>
        <w:rPr>
          <w:rFonts w:eastAsia="Arial"/>
        </w:rPr>
      </w:pPr>
      <w:r>
        <w:t xml:space="preserve">Does the size of an object determine the mass? Why </w:t>
      </w:r>
      <w:r w:rsidR="29E694B7">
        <w:t>or</w:t>
      </w:r>
      <w:r>
        <w:t xml:space="preserve"> why not?</w:t>
      </w:r>
    </w:p>
    <w:p w14:paraId="749B0A6F" w14:textId="0A401083" w:rsidR="140FFB17" w:rsidRDefault="7ABCB990" w:rsidP="008704FE">
      <w:pPr>
        <w:pStyle w:val="ListBullet"/>
        <w:ind w:left="1134"/>
        <w:rPr>
          <w:rFonts w:eastAsia="Arial"/>
        </w:rPr>
      </w:pPr>
      <w:r>
        <w:t xml:space="preserve">How can we measure mass? Is there another way? </w:t>
      </w:r>
    </w:p>
    <w:p w14:paraId="53DB443B" w14:textId="5B87FE12" w:rsidR="140FFB17" w:rsidRDefault="7ABCB990" w:rsidP="008704FE">
      <w:pPr>
        <w:pStyle w:val="ListBullet"/>
        <w:ind w:left="1134"/>
        <w:rPr>
          <w:rFonts w:eastAsia="Arial"/>
        </w:rPr>
      </w:pPr>
      <w:r>
        <w:t>If I needed to compare mass quickly, how could I do this?</w:t>
      </w:r>
    </w:p>
    <w:p w14:paraId="46E70F20" w14:textId="0DA06939" w:rsidR="140FFB17" w:rsidRPr="00783D49" w:rsidRDefault="159954A2" w:rsidP="00783D49">
      <w:pPr>
        <w:pStyle w:val="ListNumber"/>
      </w:pPr>
      <w:r>
        <w:t>As a class, discuss what students already know about mass. Create a</w:t>
      </w:r>
      <w:r w:rsidR="33A0F86D">
        <w:t>n</w:t>
      </w:r>
      <w:r>
        <w:t xml:space="preserve"> anchor chart with a definition, vocabulary, units of measurement and how to measure mass. </w:t>
      </w:r>
    </w:p>
    <w:p w14:paraId="16F178AB" w14:textId="73F374A1" w:rsidR="140FFB17" w:rsidRPr="00783D49" w:rsidRDefault="159954A2" w:rsidP="00783D49">
      <w:pPr>
        <w:pStyle w:val="ListNumber"/>
      </w:pPr>
      <w:r w:rsidRPr="00284B1C">
        <w:t>Display 2 shopping bags</w:t>
      </w:r>
      <w:r w:rsidR="0038199B" w:rsidRPr="00284B1C">
        <w:t>, for example,</w:t>
      </w:r>
      <w:r w:rsidRPr="00284B1C">
        <w:t xml:space="preserve"> one filled</w:t>
      </w:r>
      <w:r>
        <w:t xml:space="preserve"> with a full drink bottle and the other bag with a small book. Ask students to estimate:</w:t>
      </w:r>
    </w:p>
    <w:p w14:paraId="3BC25F64" w14:textId="3F244D3C" w:rsidR="140FFB17" w:rsidRDefault="7ABCB990" w:rsidP="008704FE">
      <w:pPr>
        <w:pStyle w:val="ListBullet"/>
        <w:ind w:left="1134"/>
        <w:rPr>
          <w:rFonts w:eastAsia="Arial"/>
        </w:rPr>
      </w:pPr>
      <w:r>
        <w:t>Which object will be heavier?</w:t>
      </w:r>
    </w:p>
    <w:p w14:paraId="733F9DC5" w14:textId="37A749AD" w:rsidR="140FFB17" w:rsidRDefault="7ABCB990" w:rsidP="008704FE">
      <w:pPr>
        <w:pStyle w:val="ListBullet"/>
        <w:ind w:left="1134"/>
        <w:rPr>
          <w:rFonts w:eastAsia="Arial"/>
        </w:rPr>
      </w:pPr>
      <w:r>
        <w:t>Why do you think this way?</w:t>
      </w:r>
    </w:p>
    <w:p w14:paraId="140E58B2" w14:textId="5E415AC2" w:rsidR="140FFB17" w:rsidRDefault="7ABCB990" w:rsidP="008704FE">
      <w:pPr>
        <w:pStyle w:val="ListBullet"/>
        <w:ind w:left="1134"/>
        <w:rPr>
          <w:rFonts w:eastAsia="Arial"/>
        </w:rPr>
      </w:pPr>
      <w:r>
        <w:t xml:space="preserve">How can I work out which shopping bag is the heaviest? </w:t>
      </w:r>
    </w:p>
    <w:p w14:paraId="52CB7942" w14:textId="1C98D857" w:rsidR="140FFB17" w:rsidRDefault="04C615ED" w:rsidP="00783D49">
      <w:pPr>
        <w:pStyle w:val="ListNumber"/>
      </w:pPr>
      <w:r>
        <w:t>Ask students to close their eyes and heft each bag</w:t>
      </w:r>
      <w:r w:rsidR="00D808BC">
        <w:t xml:space="preserve"> to c</w:t>
      </w:r>
      <w:r>
        <w:t xml:space="preserve">heck their estimation of which object is heavier. </w:t>
      </w:r>
    </w:p>
    <w:p w14:paraId="56575692" w14:textId="3AB13DE2" w:rsidR="140FFB17" w:rsidRDefault="44BC50B2" w:rsidP="0448C553">
      <w:pPr>
        <w:pStyle w:val="FeatureBox2"/>
        <w:rPr>
          <w:rFonts w:eastAsia="Arial"/>
          <w:color w:val="000000" w:themeColor="text1"/>
        </w:rPr>
      </w:pPr>
      <w:r w:rsidRPr="408509C3">
        <w:rPr>
          <w:b/>
          <w:bCs/>
        </w:rPr>
        <w:t>Hefting</w:t>
      </w:r>
      <w:r w:rsidR="0038199B">
        <w:t>: T</w:t>
      </w:r>
      <w:r>
        <w:t xml:space="preserve">esting the weight of an object by lifting and balancing it. Where possible, students can compare the weights of </w:t>
      </w:r>
      <w:r w:rsidR="542B561A">
        <w:t>2</w:t>
      </w:r>
      <w:r>
        <w:t xml:space="preserve"> objects by using their bodies to balance each object.</w:t>
      </w:r>
    </w:p>
    <w:p w14:paraId="7FAF355F" w14:textId="316A9023" w:rsidR="140FFB17" w:rsidRDefault="41523837" w:rsidP="0448C553">
      <w:pPr>
        <w:pStyle w:val="ListNumber"/>
      </w:pPr>
      <w:r>
        <w:lastRenderedPageBreak/>
        <w:t xml:space="preserve">Ask students to find objects in the classroom </w:t>
      </w:r>
      <w:r w:rsidR="784501E7">
        <w:t xml:space="preserve">about </w:t>
      </w:r>
      <w:r>
        <w:t>the same size</w:t>
      </w:r>
      <w:r w:rsidR="0038199B">
        <w:t>,</w:t>
      </w:r>
      <w:r>
        <w:t xml:space="preserve"> first estimate and then check estimation by hefting.</w:t>
      </w:r>
    </w:p>
    <w:p w14:paraId="0DB794FA" w14:textId="0EFC98E8" w:rsidR="140FFB17" w:rsidRDefault="10248AE8" w:rsidP="0448C553">
      <w:pPr>
        <w:pStyle w:val="ListNumber"/>
      </w:pPr>
      <w:r>
        <w:t>Ask students:</w:t>
      </w:r>
    </w:p>
    <w:p w14:paraId="24FC3E6B" w14:textId="186558C9" w:rsidR="140FFB17" w:rsidRDefault="7ABCB990" w:rsidP="008704FE">
      <w:pPr>
        <w:pStyle w:val="ListBullet"/>
        <w:ind w:left="1134"/>
        <w:rPr>
          <w:rFonts w:eastAsia="Arial"/>
        </w:rPr>
      </w:pPr>
      <w:r>
        <w:t>Is hefting an accurate way to measure? Why or why not?</w:t>
      </w:r>
    </w:p>
    <w:p w14:paraId="1C9686B2" w14:textId="6DE29113" w:rsidR="140FFB17" w:rsidRDefault="7ABCB990" w:rsidP="008704FE">
      <w:pPr>
        <w:pStyle w:val="ListBullet"/>
        <w:ind w:left="1134"/>
        <w:rPr>
          <w:rFonts w:eastAsia="Arial"/>
        </w:rPr>
      </w:pPr>
      <w:r>
        <w:t>What challenges did you have? How did you solve them?</w:t>
      </w:r>
    </w:p>
    <w:p w14:paraId="3654D7E1" w14:textId="04A29661" w:rsidR="140FFB17" w:rsidRDefault="7ABCB990" w:rsidP="008704FE">
      <w:pPr>
        <w:pStyle w:val="ListBullet"/>
        <w:ind w:left="1134"/>
        <w:rPr>
          <w:rFonts w:eastAsia="Arial"/>
        </w:rPr>
      </w:pPr>
      <w:r>
        <w:t>How could you measure mass accurately?</w:t>
      </w:r>
    </w:p>
    <w:p w14:paraId="2B45344D" w14:textId="58BE06A1" w:rsidR="140FFB17" w:rsidRPr="009D3AE2" w:rsidRDefault="2275709A" w:rsidP="00783D49">
      <w:pPr>
        <w:pStyle w:val="ListNumber"/>
      </w:pPr>
      <w:r w:rsidRPr="009D3AE2">
        <w:t>Display an equal</w:t>
      </w:r>
      <w:r w:rsidR="0038199B" w:rsidRPr="009D3AE2">
        <w:t>-</w:t>
      </w:r>
      <w:r w:rsidRPr="009D3AE2">
        <w:t xml:space="preserve">arm balance and 5 objects that could be found as cargo on a pirate ship. For example, a pirate book, a ball, a toy, a box, a </w:t>
      </w:r>
      <w:r w:rsidR="0F655E01" w:rsidRPr="009D3AE2">
        <w:t>hat,</w:t>
      </w:r>
      <w:r w:rsidRPr="009D3AE2">
        <w:t xml:space="preserve"> or a map.</w:t>
      </w:r>
    </w:p>
    <w:p w14:paraId="0C84AE34" w14:textId="5ABC5E2A" w:rsidR="140FFB17" w:rsidRDefault="10248AE8" w:rsidP="7C4BCB09">
      <w:pPr>
        <w:pStyle w:val="FeatureBox"/>
        <w:rPr>
          <w:rFonts w:eastAsia="Arial"/>
        </w:rPr>
      </w:pPr>
      <w:r w:rsidRPr="408509C3">
        <w:rPr>
          <w:rStyle w:val="Strong"/>
        </w:rPr>
        <w:t>Note:</w:t>
      </w:r>
      <w:r>
        <w:t xml:space="preserve"> The equal-arm balance can have </w:t>
      </w:r>
      <w:r w:rsidR="0CA33B8C">
        <w:t>2</w:t>
      </w:r>
      <w:r>
        <w:t xml:space="preserve"> functions including comparing the masses of </w:t>
      </w:r>
      <w:r w:rsidR="0D3795CB">
        <w:t>2</w:t>
      </w:r>
      <w:r>
        <w:t xml:space="preserve"> objects and measuring the mass of an object by using multiple identical units.</w:t>
      </w:r>
    </w:p>
    <w:p w14:paraId="0772F4BE" w14:textId="52B6E0AB" w:rsidR="140FFB17" w:rsidRDefault="10248AE8" w:rsidP="005473EE">
      <w:pPr>
        <w:pStyle w:val="ListNumber"/>
      </w:pPr>
      <w:r>
        <w:t>Display 2 of the objects. Ask students:</w:t>
      </w:r>
    </w:p>
    <w:p w14:paraId="6E4A6A19" w14:textId="2DDF8764" w:rsidR="140FFB17" w:rsidRDefault="7ABCB990" w:rsidP="008704FE">
      <w:pPr>
        <w:pStyle w:val="ListBullet"/>
        <w:ind w:left="1134"/>
        <w:rPr>
          <w:rFonts w:eastAsia="Arial"/>
        </w:rPr>
      </w:pPr>
      <w:r>
        <w:t>What do you notice about these objects?</w:t>
      </w:r>
    </w:p>
    <w:p w14:paraId="2FDAA900" w14:textId="61BC8E61" w:rsidR="140FFB17" w:rsidRDefault="7ABCB990" w:rsidP="008704FE">
      <w:pPr>
        <w:pStyle w:val="ListBullet"/>
        <w:ind w:left="1134"/>
        <w:rPr>
          <w:rFonts w:eastAsia="Arial"/>
        </w:rPr>
      </w:pPr>
      <w:r>
        <w:t xml:space="preserve">Which item will be the heaviest? How could you find out? </w:t>
      </w:r>
    </w:p>
    <w:p w14:paraId="44C6F431" w14:textId="02B3FEB8" w:rsidR="140FFB17" w:rsidRDefault="7ABCB990" w:rsidP="008704FE">
      <w:pPr>
        <w:pStyle w:val="ListBullet"/>
        <w:ind w:left="1134"/>
        <w:rPr>
          <w:rFonts w:eastAsia="Arial"/>
        </w:rPr>
      </w:pPr>
      <w:r>
        <w:t>Can you predict what will happen if one object sits in one bucket, and the other object sits in the other bucket?</w:t>
      </w:r>
    </w:p>
    <w:p w14:paraId="10DF3F98" w14:textId="3A0BD1D9" w:rsidR="140FFB17" w:rsidRDefault="7ABCB990" w:rsidP="008704FE">
      <w:pPr>
        <w:pStyle w:val="ListBullet"/>
        <w:ind w:left="1134"/>
        <w:rPr>
          <w:rFonts w:eastAsia="Arial"/>
        </w:rPr>
      </w:pPr>
      <w:r>
        <w:t>When will you know the mass is the same?</w:t>
      </w:r>
    </w:p>
    <w:p w14:paraId="3394A090" w14:textId="06655BCE" w:rsidR="140FFB17" w:rsidRDefault="7ABCB990" w:rsidP="008704FE">
      <w:pPr>
        <w:pStyle w:val="ListBullet"/>
        <w:ind w:left="1134"/>
        <w:rPr>
          <w:rFonts w:eastAsia="Arial"/>
        </w:rPr>
      </w:pPr>
      <w:r>
        <w:t>When is it hard to predict which items will be heavier?</w:t>
      </w:r>
    </w:p>
    <w:p w14:paraId="02443A01" w14:textId="53DE190C" w:rsidR="3984E7B3" w:rsidRDefault="0BF651D4" w:rsidP="00783D49">
      <w:pPr>
        <w:pStyle w:val="ListNumber"/>
      </w:pPr>
      <w:r>
        <w:t>Place the objects on either side of an equal-arm balance. Ask students:</w:t>
      </w:r>
    </w:p>
    <w:p w14:paraId="41F2CB95" w14:textId="77777777" w:rsidR="00041247" w:rsidRDefault="00041247" w:rsidP="00041247">
      <w:pPr>
        <w:pStyle w:val="ListBullet"/>
        <w:numPr>
          <w:ilvl w:val="0"/>
          <w:numId w:val="2"/>
        </w:numPr>
        <w:ind w:left="1134"/>
        <w:rPr>
          <w:rFonts w:eastAsia="Arial"/>
        </w:rPr>
      </w:pPr>
      <w:r>
        <w:t>What do you notice about these objects?</w:t>
      </w:r>
    </w:p>
    <w:p w14:paraId="1A78F6B6" w14:textId="2E94BCD0" w:rsidR="00041247" w:rsidRDefault="00041247" w:rsidP="00041247">
      <w:pPr>
        <w:pStyle w:val="ListBullet"/>
        <w:numPr>
          <w:ilvl w:val="0"/>
          <w:numId w:val="2"/>
        </w:numPr>
        <w:ind w:left="1134"/>
        <w:rPr>
          <w:rFonts w:eastAsia="Arial"/>
        </w:rPr>
      </w:pPr>
      <w:r>
        <w:lastRenderedPageBreak/>
        <w:t xml:space="preserve">Which item is the heaviest? How do you know? </w:t>
      </w:r>
    </w:p>
    <w:p w14:paraId="28FA9C8C" w14:textId="6B1F2AE8" w:rsidR="3984E7B3" w:rsidRDefault="0B27751C" w:rsidP="008704FE">
      <w:pPr>
        <w:pStyle w:val="ListBullet"/>
        <w:ind w:left="1134"/>
        <w:rPr>
          <w:rFonts w:eastAsia="Arial"/>
        </w:rPr>
      </w:pPr>
      <w:r>
        <w:t>Can you see any objects that may have the same mass? What makes you think that?</w:t>
      </w:r>
    </w:p>
    <w:p w14:paraId="233C48FF" w14:textId="4E19BDFD" w:rsidR="3984E7B3" w:rsidRDefault="0B27751C" w:rsidP="008704FE">
      <w:pPr>
        <w:pStyle w:val="ListBullet"/>
        <w:ind w:left="1134"/>
        <w:rPr>
          <w:rFonts w:eastAsia="Arial"/>
        </w:rPr>
      </w:pPr>
      <w:r>
        <w:t xml:space="preserve">When will </w:t>
      </w:r>
      <w:r w:rsidR="003D73DE">
        <w:t xml:space="preserve">you </w:t>
      </w:r>
      <w:r>
        <w:t>know the mass is the same?</w:t>
      </w:r>
    </w:p>
    <w:p w14:paraId="56392B16" w14:textId="6D16521E" w:rsidR="140FFB17" w:rsidRPr="00783D49" w:rsidRDefault="159954A2" w:rsidP="00783D49">
      <w:pPr>
        <w:pStyle w:val="ListNumber"/>
      </w:pPr>
      <w:r>
        <w:t>Explain that Captain Beard must ensure that all the cargo on his ship is ordered from heaviest to lightest</w:t>
      </w:r>
      <w:r w:rsidR="4E858A65">
        <w:t xml:space="preserve"> </w:t>
      </w:r>
      <w:r>
        <w:t>so the boat can sail safely across the seas. Students need to order the items from heaviest to lightes</w:t>
      </w:r>
      <w:r w:rsidR="33F897D3">
        <w:t>t</w:t>
      </w:r>
      <w:r>
        <w:t xml:space="preserve">. </w:t>
      </w:r>
    </w:p>
    <w:p w14:paraId="008A70AE" w14:textId="69F78771" w:rsidR="140FFB17" w:rsidRPr="00783D49" w:rsidRDefault="159954A2" w:rsidP="00783D49">
      <w:pPr>
        <w:pStyle w:val="ListNumber"/>
      </w:pPr>
      <w:r>
        <w:t>In pairs, students compare and order objects by hefting</w:t>
      </w:r>
      <w:r w:rsidR="444240A9">
        <w:t xml:space="preserve">. Stage 1 students </w:t>
      </w:r>
      <w:r>
        <w:t>then use an equal-arm balance</w:t>
      </w:r>
      <w:r w:rsidR="6157B1C5">
        <w:t xml:space="preserve"> to</w:t>
      </w:r>
      <w:r>
        <w:t xml:space="preserve"> check</w:t>
      </w:r>
      <w:r w:rsidR="31453DCA">
        <w:t xml:space="preserve"> comparison</w:t>
      </w:r>
      <w:r>
        <w:t xml:space="preserve">. Students predict the action of the equal-arm balance before placing objects in each bucket. Use </w:t>
      </w:r>
      <w:r w:rsidR="0066061C">
        <w:t>‘</w:t>
      </w:r>
      <w:hyperlink r:id="rId20">
        <w:r w:rsidR="0066061C">
          <w:rPr>
            <w:rStyle w:val="Hyperlink"/>
          </w:rPr>
          <w:t>Talk moves</w:t>
        </w:r>
      </w:hyperlink>
      <w:r w:rsidR="0066061C">
        <w:rPr>
          <w:rStyle w:val="Hyperlink"/>
        </w:rPr>
        <w:t>’</w:t>
      </w:r>
      <w:r>
        <w:t xml:space="preserve"> to support student reasoning about relations.</w:t>
      </w:r>
    </w:p>
    <w:p w14:paraId="27C3A2AC" w14:textId="4E3F8893" w:rsidR="140FFB17" w:rsidRPr="00783D49" w:rsidRDefault="04C615ED" w:rsidP="00783D49">
      <w:pPr>
        <w:pStyle w:val="ListNumber"/>
      </w:pPr>
      <w:r>
        <w:t>Ask students to create a drawing to record their thinking.</w:t>
      </w:r>
    </w:p>
    <w:p w14:paraId="50204F04" w14:textId="68C3A40B" w:rsidR="008C209D" w:rsidRDefault="29865F2A" w:rsidP="7C4BCB09">
      <w:r>
        <w:t>Th</w:t>
      </w:r>
      <w:r w:rsidR="1FB92225">
        <w:t>e</w:t>
      </w:r>
      <w:r>
        <w:t xml:space="preserve"> table </w:t>
      </w:r>
      <w:r w:rsidR="461415D6">
        <w:t xml:space="preserve">below </w:t>
      </w:r>
      <w:r>
        <w:t>details assessment opportunities and differentiation ideas.</w:t>
      </w:r>
    </w:p>
    <w:tbl>
      <w:tblPr>
        <w:tblStyle w:val="Tableheader"/>
        <w:tblW w:w="5000" w:type="pct"/>
        <w:tblLook w:val="0020" w:firstRow="1" w:lastRow="0" w:firstColumn="0" w:lastColumn="0" w:noHBand="0" w:noVBand="0"/>
        <w:tblDescription w:val="Table outlines assessment opportunities in column 1, and differentation and extension ideas are outlined in column 2 (too hard) and column 3 (too easy)."/>
      </w:tblPr>
      <w:tblGrid>
        <w:gridCol w:w="4597"/>
        <w:gridCol w:w="4547"/>
        <w:gridCol w:w="5416"/>
      </w:tblGrid>
      <w:tr w:rsidR="7C4BCB09" w14:paraId="285770FE" w14:textId="77777777" w:rsidTr="00DD1440">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67" w:type="pct"/>
          </w:tcPr>
          <w:p w14:paraId="0D6BE41A" w14:textId="3BD1A866" w:rsidR="7C4BCB09" w:rsidRDefault="7C4BCB09" w:rsidP="7C4BCB09">
            <w:pPr>
              <w:rPr>
                <w:rFonts w:eastAsia="Arial"/>
                <w:b w:val="0"/>
                <w:bCs/>
              </w:rPr>
            </w:pPr>
            <w:r w:rsidRPr="7C4BCB09">
              <w:rPr>
                <w:rFonts w:eastAsia="Arial"/>
                <w:bCs/>
              </w:rPr>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4EFE1333" w14:textId="2413D8C7" w:rsidR="7C4BCB09" w:rsidRDefault="7C4BCB09" w:rsidP="7C4BCB09">
            <w:pPr>
              <w:rPr>
                <w:rFonts w:eastAsia="Arial"/>
                <w:b w:val="0"/>
                <w:bCs/>
              </w:rPr>
            </w:pPr>
            <w:r w:rsidRPr="7C4BCB09">
              <w:rPr>
                <w:rFonts w:eastAsia="Arial"/>
                <w:bCs/>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5319A817" w14:textId="1057E176" w:rsidR="7C4BCB09" w:rsidRDefault="7C4BCB09" w:rsidP="7C4BCB09">
            <w:pPr>
              <w:rPr>
                <w:rFonts w:eastAsia="Arial"/>
                <w:b w:val="0"/>
                <w:bCs/>
              </w:rPr>
            </w:pPr>
            <w:r w:rsidRPr="7C4BCB09">
              <w:rPr>
                <w:rFonts w:eastAsia="Arial"/>
                <w:bCs/>
              </w:rPr>
              <w:t>Too easy?</w:t>
            </w:r>
          </w:p>
        </w:tc>
      </w:tr>
      <w:tr w:rsidR="7C4BCB09" w14:paraId="17042052" w14:textId="77777777" w:rsidTr="00DD144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67" w:type="pct"/>
          </w:tcPr>
          <w:p w14:paraId="6955D5AF" w14:textId="31DA45FC" w:rsidR="7C4BCB09" w:rsidRDefault="7C4BCB09" w:rsidP="7C4BCB09">
            <w:pPr>
              <w:rPr>
                <w:rFonts w:eastAsia="Arial"/>
              </w:rPr>
            </w:pPr>
            <w:r w:rsidRPr="7C4BCB09">
              <w:rPr>
                <w:rFonts w:eastAsia="Arial"/>
              </w:rPr>
              <w:t>What to look for:</w:t>
            </w:r>
          </w:p>
          <w:p w14:paraId="10857DB3" w14:textId="0ACF2483" w:rsidR="7C4BCB09" w:rsidRPr="009540BE" w:rsidRDefault="070D0775" w:rsidP="0448C553">
            <w:pPr>
              <w:pStyle w:val="ListBullet"/>
              <w:rPr>
                <w:rStyle w:val="Strong"/>
                <w:rFonts w:eastAsia="Arial"/>
              </w:rPr>
            </w:pPr>
            <w:r w:rsidRPr="20AF99CE">
              <w:rPr>
                <w:rFonts w:eastAsia="Arial"/>
              </w:rPr>
              <w:t>Can students make a reasonable estimate about mass?</w:t>
            </w:r>
            <w:r w:rsidR="6BF532E0" w:rsidRPr="20AF99CE">
              <w:rPr>
                <w:rStyle w:val="Strong"/>
                <w:rFonts w:eastAsia="Arial"/>
                <w:b w:val="0"/>
              </w:rPr>
              <w:t xml:space="preserve"> </w:t>
            </w:r>
            <w:r w:rsidR="6BF532E0" w:rsidRPr="20AF99CE">
              <w:rPr>
                <w:rStyle w:val="Strong"/>
                <w:rFonts w:eastAsia="Arial"/>
              </w:rPr>
              <w:t>(</w:t>
            </w:r>
            <w:r w:rsidR="0048049B">
              <w:rPr>
                <w:rStyle w:val="Strong"/>
                <w:rFonts w:eastAsia="Arial"/>
              </w:rPr>
              <w:t>MAO-WM-01</w:t>
            </w:r>
            <w:r w:rsidR="6BF532E0" w:rsidRPr="20AF99CE">
              <w:rPr>
                <w:rStyle w:val="Strong"/>
                <w:rFonts w:eastAsia="Arial"/>
              </w:rPr>
              <w:t>, MAE-NSM-01</w:t>
            </w:r>
            <w:r w:rsidRPr="20AF99CE">
              <w:rPr>
                <w:rStyle w:val="Strong"/>
                <w:rFonts w:eastAsia="Arial"/>
              </w:rPr>
              <w:t>, MA1-NSM-01)</w:t>
            </w:r>
          </w:p>
          <w:p w14:paraId="6BB68473" w14:textId="5BDFD1A6" w:rsidR="7C4BCB09" w:rsidRPr="009540BE" w:rsidRDefault="3553CEB2" w:rsidP="7C4BCB09">
            <w:pPr>
              <w:pStyle w:val="ListBullet"/>
              <w:rPr>
                <w:rFonts w:eastAsia="Arial"/>
              </w:rPr>
            </w:pPr>
            <w:r w:rsidRPr="20AF99CE">
              <w:rPr>
                <w:rFonts w:eastAsia="Arial"/>
              </w:rPr>
              <w:t>Are students able to use an equal arm balance to measure, compare</w:t>
            </w:r>
            <w:r w:rsidR="3D520F16" w:rsidRPr="20AF99CE">
              <w:rPr>
                <w:rFonts w:eastAsia="Arial"/>
              </w:rPr>
              <w:t xml:space="preserve"> and</w:t>
            </w:r>
            <w:r w:rsidRPr="20AF99CE">
              <w:rPr>
                <w:rFonts w:eastAsia="Arial"/>
              </w:rPr>
              <w:t xml:space="preserve"> record mass of 2 items? </w:t>
            </w:r>
            <w:r w:rsidRPr="20AF99CE">
              <w:rPr>
                <w:rFonts w:eastAsia="Arial"/>
                <w:b/>
                <w:bCs/>
              </w:rPr>
              <w:t>(</w:t>
            </w:r>
            <w:r w:rsidR="0081605A">
              <w:rPr>
                <w:rStyle w:val="Strong"/>
                <w:rFonts w:eastAsia="Arial"/>
              </w:rPr>
              <w:t>MAO-WM-01</w:t>
            </w:r>
            <w:r w:rsidRPr="20AF99CE">
              <w:rPr>
                <w:rStyle w:val="Strong"/>
                <w:rFonts w:eastAsia="Arial"/>
              </w:rPr>
              <w:t xml:space="preserve">, MA1-NSM-01) </w:t>
            </w:r>
          </w:p>
          <w:p w14:paraId="18B95FF6" w14:textId="70E6B114" w:rsidR="7C4BCB09" w:rsidRDefault="070D0775" w:rsidP="0448C553">
            <w:pPr>
              <w:pStyle w:val="ListBullet"/>
              <w:rPr>
                <w:rStyle w:val="Strong"/>
                <w:rFonts w:eastAsia="Arial"/>
                <w:lang w:val="en-US"/>
              </w:rPr>
            </w:pPr>
            <w:r w:rsidRPr="20AF99CE">
              <w:rPr>
                <w:rFonts w:eastAsia="Arial"/>
              </w:rPr>
              <w:lastRenderedPageBreak/>
              <w:t>Are students able to</w:t>
            </w:r>
            <w:r w:rsidR="1214D1B4" w:rsidRPr="20AF99CE">
              <w:rPr>
                <w:rFonts w:eastAsia="Arial"/>
              </w:rPr>
              <w:t xml:space="preserve"> describe,</w:t>
            </w:r>
            <w:r w:rsidRPr="20AF99CE">
              <w:rPr>
                <w:rFonts w:eastAsia="Arial"/>
              </w:rPr>
              <w:t xml:space="preserve"> compare and order mass by</w:t>
            </w:r>
            <w:r w:rsidRPr="20AF99CE">
              <w:rPr>
                <w:rFonts w:eastAsia="Arial"/>
                <w:color w:val="000000" w:themeColor="text1"/>
              </w:rPr>
              <w:t xml:space="preserve"> </w:t>
            </w:r>
            <w:r w:rsidR="52090B89" w:rsidRPr="20AF99CE">
              <w:rPr>
                <w:rFonts w:eastAsia="Arial"/>
                <w:color w:val="000000" w:themeColor="text1"/>
              </w:rPr>
              <w:t>hefting</w:t>
            </w:r>
            <w:r w:rsidR="00041247">
              <w:rPr>
                <w:rFonts w:eastAsia="Arial"/>
                <w:color w:val="000000" w:themeColor="text1"/>
              </w:rPr>
              <w:t>?</w:t>
            </w:r>
            <w:r w:rsidR="52090B89" w:rsidRPr="20AF99CE">
              <w:rPr>
                <w:rFonts w:eastAsia="Arial"/>
                <w:color w:val="000000" w:themeColor="text1"/>
              </w:rPr>
              <w:t xml:space="preserve"> </w:t>
            </w:r>
            <w:r w:rsidR="52090B89" w:rsidRPr="00041247">
              <w:rPr>
                <w:rFonts w:eastAsia="Arial"/>
                <w:b/>
                <w:color w:val="000000" w:themeColor="text1"/>
              </w:rPr>
              <w:t>(</w:t>
            </w:r>
            <w:r w:rsidR="0048049B">
              <w:rPr>
                <w:rStyle w:val="Strong"/>
                <w:rFonts w:eastAsia="Arial"/>
              </w:rPr>
              <w:t>MAO-WM-01</w:t>
            </w:r>
            <w:r w:rsidR="29D84090" w:rsidRPr="20AF99CE">
              <w:rPr>
                <w:rStyle w:val="Strong"/>
                <w:rFonts w:eastAsia="Arial"/>
              </w:rPr>
              <w:t>, MAE-NSM-01)</w:t>
            </w:r>
          </w:p>
          <w:p w14:paraId="6CDA6DF6" w14:textId="08564B53" w:rsidR="7C4BCB09" w:rsidRDefault="7C4BCB09" w:rsidP="7C4BCB09">
            <w:pPr>
              <w:rPr>
                <w:rFonts w:eastAsia="Arial"/>
              </w:rPr>
            </w:pPr>
            <w:r w:rsidRPr="7C4BCB09">
              <w:rPr>
                <w:rFonts w:eastAsia="Arial"/>
              </w:rPr>
              <w:t>What to collect:</w:t>
            </w:r>
          </w:p>
          <w:p w14:paraId="1B04D245" w14:textId="47B85D9A" w:rsidR="7C4BCB09" w:rsidRDefault="0066061C" w:rsidP="0448C553">
            <w:pPr>
              <w:pStyle w:val="ListBullet"/>
              <w:rPr>
                <w:rStyle w:val="Strong"/>
                <w:rFonts w:eastAsia="Arial"/>
                <w:b w:val="0"/>
              </w:rPr>
            </w:pPr>
            <w:r>
              <w:rPr>
                <w:rFonts w:eastAsia="Arial"/>
              </w:rPr>
              <w:t>r</w:t>
            </w:r>
            <w:r w:rsidR="00041247">
              <w:rPr>
                <w:rFonts w:eastAsia="Arial"/>
              </w:rPr>
              <w:t xml:space="preserve">ecords of </w:t>
            </w:r>
            <w:r w:rsidR="070D0775" w:rsidRPr="20AF99CE">
              <w:rPr>
                <w:rFonts w:eastAsia="Arial"/>
              </w:rPr>
              <w:t>student observations</w:t>
            </w:r>
            <w:r w:rsidR="0CE3D92E" w:rsidRPr="20AF99CE">
              <w:rPr>
                <w:rStyle w:val="Strong"/>
                <w:rFonts w:eastAsia="Arial"/>
                <w:b w:val="0"/>
              </w:rPr>
              <w:t xml:space="preserve"> </w:t>
            </w:r>
            <w:r w:rsidR="0CE3D92E" w:rsidRPr="20AF99CE">
              <w:rPr>
                <w:rStyle w:val="Strong"/>
                <w:rFonts w:eastAsia="Arial"/>
              </w:rPr>
              <w:t>(MA</w:t>
            </w:r>
            <w:r w:rsidR="0048049B">
              <w:rPr>
                <w:rStyle w:val="Strong"/>
                <w:rFonts w:eastAsia="Arial"/>
              </w:rPr>
              <w:t>O</w:t>
            </w:r>
            <w:r w:rsidR="0CE3D92E" w:rsidRPr="20AF99CE">
              <w:rPr>
                <w:rStyle w:val="Strong"/>
                <w:rFonts w:eastAsia="Arial"/>
              </w:rPr>
              <w:t>-WM</w:t>
            </w:r>
            <w:r w:rsidR="0048049B">
              <w:rPr>
                <w:rStyle w:val="Strong"/>
                <w:rFonts w:eastAsia="Arial"/>
              </w:rPr>
              <w:t>-</w:t>
            </w:r>
            <w:r w:rsidR="0CE3D92E" w:rsidRPr="20AF99CE">
              <w:rPr>
                <w:rStyle w:val="Strong"/>
                <w:rFonts w:eastAsia="Arial"/>
              </w:rPr>
              <w:t>01, MAE-NSM-01</w:t>
            </w:r>
            <w:r w:rsidR="070D0775" w:rsidRPr="20AF99CE">
              <w:rPr>
                <w:rStyle w:val="Strong"/>
                <w:rFonts w:eastAsia="Arial"/>
              </w:rPr>
              <w:t>, MA1-NSM-01)</w:t>
            </w:r>
          </w:p>
          <w:p w14:paraId="5E16A43B" w14:textId="06EBB6A3" w:rsidR="7C4BCB09" w:rsidRPr="004A411E" w:rsidRDefault="0066061C" w:rsidP="0448C553">
            <w:pPr>
              <w:pStyle w:val="ListBullet"/>
              <w:rPr>
                <w:rFonts w:eastAsia="Arial"/>
              </w:rPr>
            </w:pPr>
            <w:r>
              <w:rPr>
                <w:rFonts w:eastAsia="Arial"/>
              </w:rPr>
              <w:t>s</w:t>
            </w:r>
            <w:r w:rsidR="070D0775" w:rsidRPr="20AF99CE">
              <w:rPr>
                <w:rFonts w:eastAsia="Arial"/>
              </w:rPr>
              <w:t xml:space="preserve">tudent recording </w:t>
            </w:r>
            <w:r w:rsidR="791F6029" w:rsidRPr="20AF99CE">
              <w:rPr>
                <w:rStyle w:val="Strong"/>
                <w:rFonts w:eastAsia="Arial"/>
              </w:rPr>
              <w:t>(</w:t>
            </w:r>
            <w:r w:rsidR="0048049B">
              <w:rPr>
                <w:rStyle w:val="Strong"/>
                <w:rFonts w:eastAsia="Arial"/>
              </w:rPr>
              <w:t>MAO-WM-01</w:t>
            </w:r>
            <w:r w:rsidR="791F6029" w:rsidRPr="20AF99CE">
              <w:rPr>
                <w:rStyle w:val="Strong"/>
                <w:rFonts w:eastAsia="Arial"/>
              </w:rPr>
              <w:t>, MAE-NSM-01</w:t>
            </w:r>
            <w:r w:rsidR="070D0775" w:rsidRPr="20AF99CE">
              <w:rPr>
                <w:rStyle w:val="Strong"/>
                <w:rFonts w:eastAsia="Arial"/>
              </w:rPr>
              <w:t>, MA1-NSM-01)</w:t>
            </w:r>
          </w:p>
        </w:tc>
        <w:tc>
          <w:tcPr>
            <w:cnfStyle w:val="000001000000" w:firstRow="0" w:lastRow="0" w:firstColumn="0" w:lastColumn="0" w:oddVBand="0" w:evenVBand="1" w:oddHBand="0" w:evenHBand="0" w:firstRowFirstColumn="0" w:firstRowLastColumn="0" w:lastRowFirstColumn="0" w:lastRowLastColumn="0"/>
            <w:tcW w:w="1667" w:type="pct"/>
          </w:tcPr>
          <w:p w14:paraId="22C24D52" w14:textId="4C6FCD11" w:rsidR="7C4BCB09" w:rsidRDefault="1DF69D88" w:rsidP="7C4BCB09">
            <w:pPr>
              <w:rPr>
                <w:rFonts w:eastAsia="Arial"/>
              </w:rPr>
            </w:pPr>
            <w:r w:rsidRPr="20AF99CE">
              <w:rPr>
                <w:rFonts w:eastAsia="Arial"/>
              </w:rPr>
              <w:lastRenderedPageBreak/>
              <w:t>Students</w:t>
            </w:r>
            <w:r w:rsidR="61E0FAAD" w:rsidRPr="20AF99CE">
              <w:rPr>
                <w:rFonts w:eastAsia="Arial"/>
              </w:rPr>
              <w:t xml:space="preserve"> </w:t>
            </w:r>
            <w:r w:rsidR="66A1A0C4" w:rsidRPr="20AF99CE">
              <w:rPr>
                <w:rFonts w:eastAsia="Arial"/>
              </w:rPr>
              <w:t xml:space="preserve">are </w:t>
            </w:r>
            <w:r w:rsidR="61E0FAAD" w:rsidRPr="20AF99CE">
              <w:rPr>
                <w:rFonts w:eastAsia="Arial"/>
              </w:rPr>
              <w:t>unable to compare mass by hefting</w:t>
            </w:r>
            <w:r w:rsidR="4D6894F2" w:rsidRPr="20AF99CE">
              <w:rPr>
                <w:rFonts w:eastAsia="Arial"/>
              </w:rPr>
              <w:t>.</w:t>
            </w:r>
          </w:p>
          <w:p w14:paraId="7F84EC72" w14:textId="7BEA2A36" w:rsidR="7C4BCB09" w:rsidRDefault="070D0775" w:rsidP="0448C553">
            <w:pPr>
              <w:pStyle w:val="ListBullet"/>
              <w:rPr>
                <w:rFonts w:eastAsia="Arial"/>
              </w:rPr>
            </w:pPr>
            <w:r>
              <w:t>Model ways to compare mass using comparative language while manipulating objects such as heavy, light, big, small, balance</w:t>
            </w:r>
            <w:r w:rsidR="2C23F3D0">
              <w:t>.</w:t>
            </w:r>
          </w:p>
          <w:p w14:paraId="557BF99E" w14:textId="11123ACD" w:rsidR="7C4BCB09" w:rsidRDefault="11B6E346" w:rsidP="0448C553">
            <w:pPr>
              <w:pStyle w:val="ListBullet"/>
              <w:rPr>
                <w:rFonts w:eastAsia="Arial"/>
              </w:rPr>
            </w:pPr>
            <w:r>
              <w:t xml:space="preserve">Model how to use hefting to feel the difference between </w:t>
            </w:r>
            <w:r w:rsidR="004A411E">
              <w:t>2</w:t>
            </w:r>
            <w:r>
              <w:t xml:space="preserve"> different </w:t>
            </w:r>
            <w:r>
              <w:lastRenderedPageBreak/>
              <w:t>masses and provide further experiences in hefting.</w:t>
            </w:r>
          </w:p>
          <w:p w14:paraId="594897F3" w14:textId="4632EC9B" w:rsidR="7C4BCB09" w:rsidRDefault="070D0775" w:rsidP="0448C553">
            <w:pPr>
              <w:pStyle w:val="ListBullet"/>
              <w:rPr>
                <w:rFonts w:eastAsia="Arial"/>
                <w:lang w:val="en-US"/>
              </w:rPr>
            </w:pPr>
            <w:r>
              <w:t>Provide more time and opportunities to manipulate objects that are quite different in mass</w:t>
            </w:r>
            <w:r w:rsidR="2C23F3D0">
              <w:t>.</w:t>
            </w:r>
          </w:p>
          <w:p w14:paraId="0228F783" w14:textId="7FFFABCC" w:rsidR="7C4BCB09" w:rsidRDefault="7C4BCB09" w:rsidP="7C4BCB09">
            <w:pPr>
              <w:rPr>
                <w:rFonts w:eastAsia="Arial"/>
              </w:rPr>
            </w:pPr>
            <w:r w:rsidRPr="7C4BCB09">
              <w:rPr>
                <w:rFonts w:eastAsia="Arial"/>
              </w:rPr>
              <w:t xml:space="preserve">Students are unable to use an </w:t>
            </w:r>
            <w:r w:rsidR="000D3015">
              <w:rPr>
                <w:rFonts w:eastAsia="Arial"/>
              </w:rPr>
              <w:t>equal-arm</w:t>
            </w:r>
            <w:r w:rsidRPr="7C4BCB09">
              <w:rPr>
                <w:rFonts w:eastAsia="Arial"/>
              </w:rPr>
              <w:t xml:space="preserve"> balance to measure and record mass.</w:t>
            </w:r>
          </w:p>
          <w:p w14:paraId="4EB0C818" w14:textId="22EF76FE" w:rsidR="7C4BCB09" w:rsidRDefault="3553CEB2" w:rsidP="7C4BCB09">
            <w:pPr>
              <w:pStyle w:val="ListBullet"/>
              <w:rPr>
                <w:rFonts w:eastAsia="Arial"/>
              </w:rPr>
            </w:pPr>
            <w:r w:rsidRPr="20AF99CE">
              <w:rPr>
                <w:rFonts w:eastAsia="Arial"/>
              </w:rPr>
              <w:t>Reduce the number of objects to compare mass.</w:t>
            </w:r>
          </w:p>
          <w:p w14:paraId="13187CC5" w14:textId="319F518F" w:rsidR="7C4BCB09" w:rsidRPr="004A411E" w:rsidRDefault="4D9F7D37" w:rsidP="004A411E">
            <w:pPr>
              <w:pStyle w:val="ListBullet"/>
              <w:rPr>
                <w:rFonts w:eastAsia="Arial"/>
              </w:rPr>
            </w:pPr>
            <w:r w:rsidRPr="20AF99CE">
              <w:rPr>
                <w:rFonts w:eastAsia="Arial"/>
              </w:rPr>
              <w:t xml:space="preserve">Model how to use the </w:t>
            </w:r>
            <w:r w:rsidR="000D3015">
              <w:rPr>
                <w:rFonts w:eastAsia="Arial"/>
              </w:rPr>
              <w:t>equal-arm</w:t>
            </w:r>
            <w:r w:rsidRPr="20AF99CE">
              <w:rPr>
                <w:rFonts w:eastAsia="Arial"/>
              </w:rPr>
              <w:t xml:space="preserve"> balance to support accuracy.</w:t>
            </w:r>
          </w:p>
        </w:tc>
        <w:tc>
          <w:tcPr>
            <w:cnfStyle w:val="000010000000" w:firstRow="0" w:lastRow="0" w:firstColumn="0" w:lastColumn="0" w:oddVBand="1" w:evenVBand="0" w:oddHBand="0" w:evenHBand="0" w:firstRowFirstColumn="0" w:firstRowLastColumn="0" w:lastRowFirstColumn="0" w:lastRowLastColumn="0"/>
            <w:tcW w:w="1667" w:type="pct"/>
          </w:tcPr>
          <w:p w14:paraId="1C858EB3" w14:textId="7FFBCFE6" w:rsidR="7C4BCB09" w:rsidRDefault="61E0FAAD" w:rsidP="7C4BCB09">
            <w:pPr>
              <w:rPr>
                <w:rFonts w:eastAsia="Arial"/>
              </w:rPr>
            </w:pPr>
            <w:r w:rsidRPr="20AF99CE">
              <w:rPr>
                <w:rFonts w:eastAsia="Arial"/>
              </w:rPr>
              <w:lastRenderedPageBreak/>
              <w:t xml:space="preserve">Students </w:t>
            </w:r>
            <w:proofErr w:type="gramStart"/>
            <w:r w:rsidR="4D1ACE34" w:rsidRPr="20AF99CE">
              <w:rPr>
                <w:rFonts w:eastAsia="Arial"/>
              </w:rPr>
              <w:t>are able to</w:t>
            </w:r>
            <w:proofErr w:type="gramEnd"/>
            <w:r w:rsidRPr="20AF99CE">
              <w:rPr>
                <w:rFonts w:eastAsia="Arial"/>
              </w:rPr>
              <w:t xml:space="preserve"> compare mass by hefting</w:t>
            </w:r>
            <w:r w:rsidR="4D6894F2" w:rsidRPr="20AF99CE">
              <w:rPr>
                <w:rFonts w:eastAsia="Arial"/>
              </w:rPr>
              <w:t>.</w:t>
            </w:r>
          </w:p>
          <w:p w14:paraId="3664DDBD" w14:textId="02EA6B4E" w:rsidR="7C4BCB09" w:rsidRDefault="5F1C7F9F" w:rsidP="7C4BCB09">
            <w:pPr>
              <w:pStyle w:val="ListBullet"/>
              <w:rPr>
                <w:rFonts w:eastAsia="Arial"/>
              </w:rPr>
            </w:pPr>
            <w:r w:rsidRPr="38456D63">
              <w:rPr>
                <w:rFonts w:eastAsia="Arial"/>
              </w:rPr>
              <w:t xml:space="preserve">Extend responses through a </w:t>
            </w:r>
            <w:hyperlink r:id="rId21">
              <w:r w:rsidR="00041247" w:rsidRPr="0448C553">
                <w:rPr>
                  <w:rStyle w:val="Hyperlink"/>
                </w:rPr>
                <w:t>turn and talk</w:t>
              </w:r>
            </w:hyperlink>
            <w:r w:rsidRPr="38456D63">
              <w:rPr>
                <w:rFonts w:eastAsia="Arial"/>
              </w:rPr>
              <w:t xml:space="preserve"> to compare reasoning and communicate about what they are learning. Give</w:t>
            </w:r>
            <w:r w:rsidRPr="38456D63">
              <w:rPr>
                <w:rFonts w:eastAsia="Arial"/>
                <w:lang w:val="en-US"/>
              </w:rPr>
              <w:t xml:space="preserve"> feedback to peers on their learning.</w:t>
            </w:r>
          </w:p>
          <w:p w14:paraId="60FD4BFB" w14:textId="1523715B" w:rsidR="7C4BCB09" w:rsidRDefault="070D0775" w:rsidP="0448C553">
            <w:pPr>
              <w:pStyle w:val="ListBullet"/>
              <w:rPr>
                <w:rFonts w:eastAsia="Arial"/>
                <w:lang w:val="en-US"/>
              </w:rPr>
            </w:pPr>
            <w:r w:rsidRPr="20AF99CE">
              <w:rPr>
                <w:rFonts w:eastAsia="Arial"/>
                <w:lang w:val="en-US"/>
              </w:rPr>
              <w:t xml:space="preserve">Predict, </w:t>
            </w:r>
            <w:r w:rsidR="2CE0B23F" w:rsidRPr="20AF99CE">
              <w:rPr>
                <w:rFonts w:eastAsia="Arial"/>
                <w:lang w:val="en-US"/>
              </w:rPr>
              <w:t>justify,</w:t>
            </w:r>
            <w:r w:rsidRPr="20AF99CE">
              <w:rPr>
                <w:rFonts w:eastAsia="Arial"/>
                <w:lang w:val="en-US"/>
              </w:rPr>
              <w:t xml:space="preserve"> and prove their own examples to compare mass.</w:t>
            </w:r>
          </w:p>
          <w:p w14:paraId="6AEFE700" w14:textId="6A4FFC5E" w:rsidR="413CB7C4" w:rsidRDefault="413CB7C4" w:rsidP="20AF99CE">
            <w:pPr>
              <w:pStyle w:val="ListBullet"/>
              <w:rPr>
                <w:rFonts w:eastAsia="Arial"/>
                <w:lang w:val="en-US"/>
              </w:rPr>
            </w:pPr>
            <w:r w:rsidRPr="20AF99CE">
              <w:rPr>
                <w:rFonts w:eastAsia="Arial"/>
                <w:lang w:val="en-US"/>
              </w:rPr>
              <w:t xml:space="preserve">Explore the placement of mass on an </w:t>
            </w:r>
            <w:r w:rsidRPr="20AF99CE">
              <w:rPr>
                <w:rFonts w:eastAsia="Arial"/>
                <w:lang w:val="en-US"/>
              </w:rPr>
              <w:lastRenderedPageBreak/>
              <w:t>equal</w:t>
            </w:r>
            <w:r w:rsidR="00E44741">
              <w:rPr>
                <w:rFonts w:eastAsia="Arial"/>
                <w:lang w:val="en-US"/>
              </w:rPr>
              <w:t>-</w:t>
            </w:r>
            <w:r w:rsidRPr="20AF99CE">
              <w:rPr>
                <w:rFonts w:eastAsia="Arial"/>
                <w:lang w:val="en-US"/>
              </w:rPr>
              <w:t>arm balance (ES1</w:t>
            </w:r>
            <w:r w:rsidR="4F85AA6E" w:rsidRPr="38456D63">
              <w:rPr>
                <w:rFonts w:eastAsia="Arial"/>
                <w:lang w:val="en-US"/>
              </w:rPr>
              <w:t>)</w:t>
            </w:r>
            <w:r w:rsidR="00041247">
              <w:rPr>
                <w:rFonts w:eastAsia="Arial"/>
                <w:lang w:val="en-US"/>
              </w:rPr>
              <w:t>.</w:t>
            </w:r>
          </w:p>
          <w:p w14:paraId="6F6BE35E" w14:textId="0E631AE9" w:rsidR="7C4BCB09" w:rsidRDefault="7C4BCB09" w:rsidP="7C4BCB09">
            <w:pPr>
              <w:rPr>
                <w:rFonts w:eastAsia="Arial"/>
              </w:rPr>
            </w:pPr>
            <w:r w:rsidRPr="7C4BCB09">
              <w:rPr>
                <w:rFonts w:eastAsia="Arial"/>
              </w:rPr>
              <w:t>Students can use an equal</w:t>
            </w:r>
            <w:r w:rsidR="00E44741">
              <w:rPr>
                <w:rFonts w:eastAsia="Arial"/>
              </w:rPr>
              <w:t>-</w:t>
            </w:r>
            <w:r w:rsidRPr="7C4BCB09">
              <w:rPr>
                <w:rFonts w:eastAsia="Arial"/>
              </w:rPr>
              <w:t>arm balance to measure and record mass.</w:t>
            </w:r>
          </w:p>
          <w:p w14:paraId="7E281DFD" w14:textId="24052090" w:rsidR="7C4BCB09" w:rsidRDefault="3553CEB2" w:rsidP="7C4BCB09">
            <w:pPr>
              <w:pStyle w:val="ListBullet"/>
              <w:rPr>
                <w:rFonts w:eastAsia="Arial"/>
              </w:rPr>
            </w:pPr>
            <w:r w:rsidRPr="20AF99CE">
              <w:rPr>
                <w:rFonts w:eastAsia="Arial"/>
              </w:rPr>
              <w:t>Compare mass systematically and explain why mass fits in a particular order.</w:t>
            </w:r>
          </w:p>
          <w:p w14:paraId="10D1D8A2" w14:textId="1C031C52" w:rsidR="7C4BCB09" w:rsidRDefault="3553CEB2" w:rsidP="7C4BCB09">
            <w:pPr>
              <w:pStyle w:val="ListBullet"/>
              <w:rPr>
                <w:rFonts w:eastAsia="Arial"/>
              </w:rPr>
            </w:pPr>
            <w:r w:rsidRPr="20AF99CE">
              <w:rPr>
                <w:rFonts w:eastAsia="Arial"/>
              </w:rPr>
              <w:t>Further explore spatial structure of items and relation to mass.</w:t>
            </w:r>
          </w:p>
        </w:tc>
      </w:tr>
    </w:tbl>
    <w:p w14:paraId="2DAE1CA7" w14:textId="7F3F00D0" w:rsidR="008C209D" w:rsidRDefault="008C209D" w:rsidP="008C209D">
      <w:pPr>
        <w:pStyle w:val="Heading3"/>
      </w:pPr>
      <w:bookmarkStart w:id="161" w:name="_Toc112318929"/>
      <w:bookmarkStart w:id="162" w:name="_Toc112320579"/>
      <w:bookmarkStart w:id="163" w:name="_Toc112320634"/>
      <w:bookmarkStart w:id="164" w:name="_Toc112320689"/>
      <w:bookmarkStart w:id="165" w:name="_Toc112320743"/>
      <w:bookmarkStart w:id="166" w:name="_Toc130821430"/>
      <w:r>
        <w:lastRenderedPageBreak/>
        <w:t xml:space="preserve">Consolidation and meaningful practice: </w:t>
      </w:r>
      <w:r w:rsidR="00CA09DC">
        <w:t>Mystery item</w:t>
      </w:r>
      <w:r>
        <w:t xml:space="preserve"> – </w:t>
      </w:r>
      <w:r w:rsidR="00CA09DC">
        <w:t>10</w:t>
      </w:r>
      <w:r>
        <w:t xml:space="preserve"> minutes</w:t>
      </w:r>
      <w:bookmarkEnd w:id="161"/>
      <w:bookmarkEnd w:id="162"/>
      <w:bookmarkEnd w:id="163"/>
      <w:bookmarkEnd w:id="164"/>
      <w:bookmarkEnd w:id="165"/>
      <w:bookmarkEnd w:id="166"/>
    </w:p>
    <w:p w14:paraId="4CD4BF93" w14:textId="2D9D2D23" w:rsidR="26925168" w:rsidRDefault="582381F6" w:rsidP="7C4BCB09">
      <w:pPr>
        <w:pStyle w:val="ListNumber"/>
      </w:pPr>
      <w:r>
        <w:t xml:space="preserve">Explain that Pirate Bonny has found a mystery item that has the same mass as </w:t>
      </w:r>
      <w:r w:rsidR="00041247">
        <w:t>a</w:t>
      </w:r>
      <w:r w:rsidR="22502B9C">
        <w:t xml:space="preserve"> drink bottle</w:t>
      </w:r>
      <w:r>
        <w:t>. Ask students what it could it be.</w:t>
      </w:r>
    </w:p>
    <w:p w14:paraId="0C4B67ED" w14:textId="23B11EF6" w:rsidR="26925168" w:rsidRDefault="18C962CE" w:rsidP="7C4BCB09">
      <w:pPr>
        <w:pStyle w:val="ListNumber"/>
      </w:pPr>
      <w:r>
        <w:t>Students heft items around the room to compare</w:t>
      </w:r>
      <w:r w:rsidR="6861255F">
        <w:t>. Stage 1</w:t>
      </w:r>
      <w:r>
        <w:t xml:space="preserve"> </w:t>
      </w:r>
      <w:r w:rsidR="51BC6FB0">
        <w:t xml:space="preserve">then </w:t>
      </w:r>
      <w:r>
        <w:t>use an equal-arm balance to check their e</w:t>
      </w:r>
      <w:r w:rsidR="3C0B1218">
        <w:t>stimation</w:t>
      </w:r>
      <w:r>
        <w:t xml:space="preserve">. </w:t>
      </w:r>
    </w:p>
    <w:p w14:paraId="6BD7EC07" w14:textId="25E3AF0D" w:rsidR="26925168" w:rsidRDefault="2D065B59" w:rsidP="2FFC90D7">
      <w:pPr>
        <w:pStyle w:val="ListNumber"/>
      </w:pPr>
      <w:r>
        <w:t>As a class, discuss the differences between an object’s attributes, and the effect on its mass.</w:t>
      </w:r>
    </w:p>
    <w:p w14:paraId="340CB0E1" w14:textId="29B68839" w:rsidR="26925168" w:rsidRDefault="2D065B59" w:rsidP="2FFC90D7">
      <w:pPr>
        <w:pStyle w:val="ListNumber"/>
      </w:pPr>
      <w:r>
        <w:t>As a class, add any additional information they have learned about mass to the anchor chart.</w:t>
      </w:r>
    </w:p>
    <w:p w14:paraId="7DCCD7DC" w14:textId="729E94E0" w:rsidR="008C209D" w:rsidRDefault="008C209D" w:rsidP="008C209D">
      <w:pPr>
        <w:pStyle w:val="Heading2"/>
      </w:pPr>
      <w:bookmarkStart w:id="167" w:name="_Lesson_7:_Pirate_1"/>
      <w:bookmarkStart w:id="168" w:name="_Toc112318930"/>
      <w:bookmarkStart w:id="169" w:name="_Toc112320580"/>
      <w:bookmarkStart w:id="170" w:name="_Toc112320635"/>
      <w:bookmarkStart w:id="171" w:name="_Toc112320690"/>
      <w:bookmarkStart w:id="172" w:name="_Toc112320744"/>
      <w:bookmarkStart w:id="173" w:name="_Lesson_7:_Pirate"/>
      <w:bookmarkStart w:id="174" w:name="_Toc130821431"/>
      <w:bookmarkEnd w:id="167"/>
      <w:r>
        <w:lastRenderedPageBreak/>
        <w:t xml:space="preserve">Lesson 7: </w:t>
      </w:r>
      <w:bookmarkEnd w:id="168"/>
      <w:bookmarkEnd w:id="169"/>
      <w:bookmarkEnd w:id="170"/>
      <w:bookmarkEnd w:id="171"/>
      <w:bookmarkEnd w:id="172"/>
      <w:r w:rsidR="00CA09DC">
        <w:t xml:space="preserve">Pirate Bonny’s </w:t>
      </w:r>
      <w:r w:rsidR="001229C1">
        <w:t>m</w:t>
      </w:r>
      <w:r w:rsidR="00CA09DC">
        <w:t xml:space="preserve">easurement </w:t>
      </w:r>
      <w:r w:rsidR="001229C1">
        <w:t>c</w:t>
      </w:r>
      <w:r w:rsidR="00CA09DC">
        <w:t xml:space="preserve">hallenge </w:t>
      </w:r>
      <w:r w:rsidR="001229C1">
        <w:t>(</w:t>
      </w:r>
      <w:r w:rsidR="00CA09DC">
        <w:t>Part 1</w:t>
      </w:r>
      <w:bookmarkEnd w:id="173"/>
      <w:r w:rsidR="001229C1">
        <w:t>)</w:t>
      </w:r>
      <w:bookmarkEnd w:id="174"/>
    </w:p>
    <w:p w14:paraId="368202F1" w14:textId="5179C5C0" w:rsidR="008C209D" w:rsidRDefault="008C209D" w:rsidP="008C209D">
      <w:pPr>
        <w:pStyle w:val="Featurepink"/>
      </w:pPr>
      <w:r w:rsidRPr="008711C5">
        <w:rPr>
          <w:b/>
          <w:bCs/>
        </w:rPr>
        <w:t>Core concept</w:t>
      </w:r>
      <w:r>
        <w:t xml:space="preserve">: </w:t>
      </w:r>
      <w:r w:rsidR="00610FA6">
        <w:t>M</w:t>
      </w:r>
      <w:r w:rsidR="004352B1">
        <w:t>athematicians</w:t>
      </w:r>
      <w:r w:rsidR="00CA09DC">
        <w:t xml:space="preserve"> use units of measure to solve m</w:t>
      </w:r>
      <w:r w:rsidR="004352B1">
        <w:t>athematical problems.</w:t>
      </w:r>
    </w:p>
    <w:p w14:paraId="34B7A04F"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55CE6452" w14:textId="77777777" w:rsidTr="00C91B7B">
        <w:trPr>
          <w:cnfStyle w:val="100000000000" w:firstRow="1" w:lastRow="0" w:firstColumn="0" w:lastColumn="0" w:oddVBand="0" w:evenVBand="0" w:oddHBand="0" w:evenHBand="0" w:firstRowFirstColumn="0" w:firstRowLastColumn="0" w:lastRowFirstColumn="0" w:lastRowLastColumn="0"/>
        </w:trPr>
        <w:tc>
          <w:tcPr>
            <w:tcW w:w="2500" w:type="pct"/>
          </w:tcPr>
          <w:p w14:paraId="038DB87E" w14:textId="77777777" w:rsidR="00FD36EC" w:rsidRDefault="00FD36EC" w:rsidP="00496A13">
            <w:r w:rsidRPr="00510F5F">
              <w:t>Learning intentions</w:t>
            </w:r>
          </w:p>
        </w:tc>
        <w:tc>
          <w:tcPr>
            <w:tcW w:w="2500" w:type="pct"/>
          </w:tcPr>
          <w:p w14:paraId="6EEB5951" w14:textId="77777777" w:rsidR="00FD36EC" w:rsidRDefault="00FD36EC" w:rsidP="00496A13">
            <w:r w:rsidRPr="00510F5F">
              <w:t>Success criteria</w:t>
            </w:r>
          </w:p>
        </w:tc>
      </w:tr>
      <w:tr w:rsidR="00FD36EC" w14:paraId="71D5E91D" w14:textId="77777777" w:rsidTr="00C91B7B">
        <w:trPr>
          <w:cnfStyle w:val="000000100000" w:firstRow="0" w:lastRow="0" w:firstColumn="0" w:lastColumn="0" w:oddVBand="0" w:evenVBand="0" w:oddHBand="1" w:evenHBand="0" w:firstRowFirstColumn="0" w:firstRowLastColumn="0" w:lastRowFirstColumn="0" w:lastRowLastColumn="0"/>
        </w:trPr>
        <w:tc>
          <w:tcPr>
            <w:tcW w:w="2500" w:type="pct"/>
          </w:tcPr>
          <w:p w14:paraId="69EB8D35" w14:textId="77777777" w:rsidR="00FD36EC" w:rsidRDefault="786C23AC" w:rsidP="00496A13">
            <w:r>
              <w:t>All students are learning that:</w:t>
            </w:r>
          </w:p>
          <w:p w14:paraId="60F80362" w14:textId="0EB6C114" w:rsidR="00FD36EC" w:rsidRDefault="0882EF2B" w:rsidP="7C4BCB09">
            <w:pPr>
              <w:pStyle w:val="ListBullet"/>
              <w:rPr>
                <w:rFonts w:eastAsia="Arial"/>
                <w:color w:val="000000" w:themeColor="text1"/>
              </w:rPr>
            </w:pPr>
            <w:r w:rsidRPr="20AF99CE">
              <w:rPr>
                <w:rStyle w:val="Strong"/>
                <w:rFonts w:eastAsia="Arial"/>
                <w:b w:val="0"/>
                <w:color w:val="000000" w:themeColor="text1"/>
              </w:rPr>
              <w:t xml:space="preserve">length can be measured using formal units of measure </w:t>
            </w:r>
          </w:p>
          <w:p w14:paraId="6B91AE61" w14:textId="6617BD68" w:rsidR="00FD36EC" w:rsidRDefault="0882EF2B" w:rsidP="7C4BCB09">
            <w:pPr>
              <w:pStyle w:val="ListBullet"/>
              <w:rPr>
                <w:rFonts w:eastAsia="Arial"/>
                <w:color w:val="000000" w:themeColor="text1"/>
              </w:rPr>
            </w:pPr>
            <w:r w:rsidRPr="20AF99CE">
              <w:rPr>
                <w:rFonts w:eastAsia="Arial"/>
                <w:color w:val="000000" w:themeColor="text1"/>
              </w:rPr>
              <w:t xml:space="preserve">mass can be measured </w:t>
            </w:r>
            <w:r w:rsidR="24F7C46B" w:rsidRPr="20AF99CE">
              <w:rPr>
                <w:rFonts w:eastAsia="Arial"/>
                <w:color w:val="000000" w:themeColor="text1"/>
              </w:rPr>
              <w:t>by hefting</w:t>
            </w:r>
            <w:r w:rsidR="14DB615D" w:rsidRPr="20AF99CE">
              <w:rPr>
                <w:rFonts w:eastAsia="Arial"/>
                <w:color w:val="000000" w:themeColor="text1"/>
              </w:rPr>
              <w:t xml:space="preserve"> (E</w:t>
            </w:r>
            <w:r w:rsidR="004A411E">
              <w:rPr>
                <w:rFonts w:eastAsia="Arial"/>
                <w:color w:val="000000" w:themeColor="text1"/>
              </w:rPr>
              <w:t xml:space="preserve">arly </w:t>
            </w:r>
            <w:r w:rsidR="14DB615D" w:rsidRPr="20AF99CE">
              <w:rPr>
                <w:rFonts w:eastAsia="Arial"/>
                <w:color w:val="000000" w:themeColor="text1"/>
              </w:rPr>
              <w:t>S</w:t>
            </w:r>
            <w:r w:rsidR="004A411E">
              <w:rPr>
                <w:rFonts w:eastAsia="Arial"/>
                <w:color w:val="000000" w:themeColor="text1"/>
              </w:rPr>
              <w:t xml:space="preserve">tage </w:t>
            </w:r>
            <w:r w:rsidR="14DB615D" w:rsidRPr="20AF99CE">
              <w:rPr>
                <w:rFonts w:eastAsia="Arial"/>
                <w:color w:val="000000" w:themeColor="text1"/>
              </w:rPr>
              <w:t>1)</w:t>
            </w:r>
            <w:r w:rsidR="24F7C46B" w:rsidRPr="20AF99CE">
              <w:rPr>
                <w:rFonts w:eastAsia="Arial"/>
                <w:color w:val="000000" w:themeColor="text1"/>
              </w:rPr>
              <w:t xml:space="preserve"> and </w:t>
            </w:r>
            <w:r w:rsidRPr="20AF99CE">
              <w:rPr>
                <w:rFonts w:eastAsia="Arial"/>
                <w:color w:val="000000" w:themeColor="text1"/>
              </w:rPr>
              <w:t>using an equal</w:t>
            </w:r>
            <w:r w:rsidR="00346120">
              <w:rPr>
                <w:rFonts w:eastAsia="Arial"/>
                <w:color w:val="000000" w:themeColor="text1"/>
              </w:rPr>
              <w:t>-</w:t>
            </w:r>
            <w:r w:rsidRPr="20AF99CE">
              <w:rPr>
                <w:rFonts w:eastAsia="Arial"/>
                <w:color w:val="000000" w:themeColor="text1"/>
              </w:rPr>
              <w:t xml:space="preserve">arm balance </w:t>
            </w:r>
            <w:r w:rsidR="52D12713" w:rsidRPr="20AF99CE">
              <w:rPr>
                <w:rFonts w:eastAsia="Arial"/>
                <w:color w:val="000000" w:themeColor="text1"/>
              </w:rPr>
              <w:t>(Stage 1)</w:t>
            </w:r>
          </w:p>
          <w:p w14:paraId="060CCF2D" w14:textId="21221788" w:rsidR="00FD36EC" w:rsidRDefault="0882EF2B" w:rsidP="7C4BCB09">
            <w:pPr>
              <w:pStyle w:val="ListBullet"/>
              <w:rPr>
                <w:rFonts w:eastAsia="Arial"/>
                <w:color w:val="000000" w:themeColor="text1"/>
              </w:rPr>
            </w:pPr>
            <w:r w:rsidRPr="20AF99CE">
              <w:rPr>
                <w:rFonts w:eastAsia="Arial"/>
                <w:color w:val="000000" w:themeColor="text1"/>
              </w:rPr>
              <w:t>mathematicians use units of measure to solve mathematical problems</w:t>
            </w:r>
          </w:p>
          <w:p w14:paraId="38C99424" w14:textId="741981D3" w:rsidR="00FD36EC" w:rsidRDefault="533DF8C5" w:rsidP="7C4BCB09">
            <w:pPr>
              <w:pStyle w:val="ListBullet"/>
              <w:rPr>
                <w:rFonts w:eastAsia="Arial"/>
                <w:color w:val="000000" w:themeColor="text1"/>
              </w:rPr>
            </w:pPr>
            <w:r w:rsidRPr="20AF99CE">
              <w:rPr>
                <w:rFonts w:eastAsia="Arial"/>
                <w:color w:val="000000" w:themeColor="text1"/>
              </w:rPr>
              <w:t xml:space="preserve">mathematicians record estimations, comparisons and results using </w:t>
            </w:r>
            <w:r w:rsidR="001E3303">
              <w:rPr>
                <w:rFonts w:eastAsia="Arial"/>
                <w:color w:val="000000" w:themeColor="text1"/>
              </w:rPr>
              <w:t>pictures</w:t>
            </w:r>
            <w:r w:rsidRPr="20AF99CE">
              <w:rPr>
                <w:rFonts w:eastAsia="Arial"/>
                <w:color w:val="000000" w:themeColor="text1"/>
              </w:rPr>
              <w:t xml:space="preserve">, </w:t>
            </w:r>
            <w:r w:rsidR="001E3303">
              <w:rPr>
                <w:rFonts w:eastAsia="Arial"/>
                <w:color w:val="000000" w:themeColor="text1"/>
              </w:rPr>
              <w:t>numbers</w:t>
            </w:r>
            <w:r w:rsidR="2CE0B23F" w:rsidRPr="20AF99CE">
              <w:rPr>
                <w:rFonts w:eastAsia="Arial"/>
                <w:color w:val="000000" w:themeColor="text1"/>
              </w:rPr>
              <w:t>,</w:t>
            </w:r>
            <w:r w:rsidRPr="20AF99CE">
              <w:rPr>
                <w:rFonts w:eastAsia="Arial"/>
                <w:color w:val="000000" w:themeColor="text1"/>
              </w:rPr>
              <w:t xml:space="preserve"> and words, and by referring to the unit used</w:t>
            </w:r>
            <w:r w:rsidR="27E1630A" w:rsidRPr="20AF99CE">
              <w:rPr>
                <w:rFonts w:eastAsia="Arial"/>
                <w:color w:val="000000" w:themeColor="text1"/>
              </w:rPr>
              <w:t>.</w:t>
            </w:r>
          </w:p>
        </w:tc>
        <w:tc>
          <w:tcPr>
            <w:tcW w:w="2500" w:type="pct"/>
          </w:tcPr>
          <w:p w14:paraId="129B7B57" w14:textId="02828DDD" w:rsidR="00FD36EC" w:rsidRDefault="786C23AC" w:rsidP="004A411E">
            <w:r>
              <w:t>All students can</w:t>
            </w:r>
            <w:r w:rsidR="004A411E">
              <w:t xml:space="preserve"> </w:t>
            </w:r>
            <w:r w:rsidR="49835112" w:rsidRPr="20AF99CE">
              <w:t>e</w:t>
            </w:r>
            <w:r w:rsidR="3D26780D" w:rsidRPr="20AF99CE">
              <w:t>stimate and measure pirate jumps</w:t>
            </w:r>
          </w:p>
          <w:p w14:paraId="3F4E368B" w14:textId="2D0CB4DC" w:rsidR="00FD36EC" w:rsidRDefault="5DE79AE8" w:rsidP="7C4BCB09">
            <w:pPr>
              <w:pStyle w:val="ListBullet"/>
              <w:numPr>
                <w:ilvl w:val="0"/>
                <w:numId w:val="0"/>
              </w:numPr>
            </w:pPr>
            <w:r>
              <w:t>In addition, students working towards Early Stage 1 outcomes can:</w:t>
            </w:r>
          </w:p>
          <w:p w14:paraId="3056C919" w14:textId="7EF9B291" w:rsidR="00FD36EC" w:rsidRDefault="10A0A154" w:rsidP="7C4BCB09">
            <w:pPr>
              <w:pStyle w:val="ListBullet"/>
            </w:pPr>
            <w:r>
              <w:t xml:space="preserve">describe and compare </w:t>
            </w:r>
            <w:r w:rsidR="01850011">
              <w:t>length</w:t>
            </w:r>
            <w:r w:rsidR="48E3E3B5">
              <w:t>s</w:t>
            </w:r>
            <w:r w:rsidR="01850011">
              <w:t xml:space="preserve"> of jumps </w:t>
            </w:r>
            <w:r w:rsidR="233363EF">
              <w:t>by measuring with footprints</w:t>
            </w:r>
            <w:r w:rsidR="65670A6A">
              <w:t>.</w:t>
            </w:r>
          </w:p>
          <w:p w14:paraId="148C3B9E" w14:textId="2A18C5BB" w:rsidR="00FD36EC" w:rsidRDefault="0753FB60" w:rsidP="004A411E">
            <w:pPr>
              <w:pStyle w:val="ListBullet"/>
            </w:pPr>
            <w:r w:rsidRPr="20AF99CE">
              <w:t>compare and order the masses of treasure by hefting</w:t>
            </w:r>
            <w:r>
              <w:t xml:space="preserve"> </w:t>
            </w:r>
          </w:p>
          <w:p w14:paraId="0C6DA0D9" w14:textId="5830F7E6" w:rsidR="00FD36EC" w:rsidRDefault="5D791F3B" w:rsidP="20AF99CE">
            <w:r>
              <w:t>In addition, students working towards Stage 1 outcomes can:</w:t>
            </w:r>
          </w:p>
          <w:p w14:paraId="4C73ADF3" w14:textId="1DF03350" w:rsidR="00FD36EC" w:rsidRPr="000C7BD6" w:rsidRDefault="2E7A17F5" w:rsidP="7C4BCB09">
            <w:pPr>
              <w:pStyle w:val="ListBullet"/>
              <w:rPr>
                <w:rFonts w:eastAsia="Arial"/>
              </w:rPr>
            </w:pPr>
            <w:r w:rsidRPr="20AF99CE">
              <w:rPr>
                <w:rFonts w:eastAsia="Arial"/>
              </w:rPr>
              <w:t>compare and order the masses of treasure by hefting and checking using an equal-arm balance.</w:t>
            </w:r>
            <w:r>
              <w:t xml:space="preserve"> </w:t>
            </w:r>
          </w:p>
          <w:p w14:paraId="0823E31A" w14:textId="623E4C01" w:rsidR="00FD36EC" w:rsidRPr="000C7BD6" w:rsidRDefault="68A7E7DC" w:rsidP="7C4BCB09">
            <w:pPr>
              <w:pStyle w:val="ListBullet"/>
              <w:rPr>
                <w:rFonts w:eastAsia="Arial"/>
              </w:rPr>
            </w:pPr>
            <w:r w:rsidRPr="20AF99CE">
              <w:rPr>
                <w:rFonts w:eastAsia="Arial"/>
              </w:rPr>
              <w:t>estimate the length of jumps to the nearest metre and check by measuring</w:t>
            </w:r>
          </w:p>
          <w:p w14:paraId="1A533C7A" w14:textId="79F4AD7C" w:rsidR="00FD36EC" w:rsidRPr="000C7BD6" w:rsidRDefault="447E688C" w:rsidP="7C4BCB09">
            <w:pPr>
              <w:pStyle w:val="ListBullet"/>
              <w:rPr>
                <w:rFonts w:eastAsia="Arial"/>
              </w:rPr>
            </w:pPr>
            <w:r w:rsidRPr="3FDA1261">
              <w:rPr>
                <w:rFonts w:eastAsia="Arial"/>
              </w:rPr>
              <w:t>record lengths of jumps using (m)</w:t>
            </w:r>
          </w:p>
          <w:p w14:paraId="414AE8E8" w14:textId="0ABD7B28" w:rsidR="00FD36EC" w:rsidRPr="000C7BD6" w:rsidRDefault="259DE995" w:rsidP="7C4BCB09">
            <w:pPr>
              <w:pStyle w:val="ListBullet"/>
              <w:rPr>
                <w:rFonts w:eastAsia="Arial"/>
              </w:rPr>
            </w:pPr>
            <w:r w:rsidRPr="3FDA1261">
              <w:rPr>
                <w:rFonts w:eastAsia="Arial"/>
              </w:rPr>
              <w:lastRenderedPageBreak/>
              <w:t>recognise the need for a formal unit smaller than a metre</w:t>
            </w:r>
            <w:r w:rsidR="353FCD44" w:rsidRPr="3FDA1261">
              <w:rPr>
                <w:rFonts w:eastAsia="Arial"/>
              </w:rPr>
              <w:t>.</w:t>
            </w:r>
          </w:p>
        </w:tc>
      </w:tr>
    </w:tbl>
    <w:p w14:paraId="365CFFC3" w14:textId="77AA6726" w:rsidR="008C209D" w:rsidRDefault="1D06A5E4" w:rsidP="008C209D">
      <w:pPr>
        <w:pStyle w:val="Heading3"/>
      </w:pPr>
      <w:bookmarkStart w:id="175" w:name="_Toc112318931"/>
      <w:bookmarkStart w:id="176" w:name="_Toc112320581"/>
      <w:bookmarkStart w:id="177" w:name="_Toc112320636"/>
      <w:bookmarkStart w:id="178" w:name="_Toc112320691"/>
      <w:bookmarkStart w:id="179" w:name="_Toc112320745"/>
      <w:bookmarkStart w:id="180" w:name="_Toc130821432"/>
      <w:r>
        <w:lastRenderedPageBreak/>
        <w:t>Daily number sense</w:t>
      </w:r>
      <w:r w:rsidR="10D5308E">
        <w:t>:</w:t>
      </w:r>
      <w:r>
        <w:t xml:space="preserve"> </w:t>
      </w:r>
      <w:r w:rsidR="6DA410FC">
        <w:t>10</w:t>
      </w:r>
      <w:r>
        <w:t xml:space="preserve"> minutes</w:t>
      </w:r>
      <w:bookmarkEnd w:id="175"/>
      <w:bookmarkEnd w:id="176"/>
      <w:bookmarkEnd w:id="177"/>
      <w:bookmarkEnd w:id="178"/>
      <w:bookmarkEnd w:id="179"/>
      <w:bookmarkEnd w:id="180"/>
    </w:p>
    <w:p w14:paraId="28CCA9FE" w14:textId="77777777" w:rsidR="008C209D" w:rsidRPr="00C91B7B" w:rsidRDefault="008C209D" w:rsidP="00C91B7B">
      <w:pPr>
        <w:pStyle w:val="ListNumber"/>
        <w:numPr>
          <w:ilvl w:val="0"/>
          <w:numId w:val="28"/>
        </w:numPr>
      </w:pPr>
      <w:r w:rsidRPr="00C91B7B">
        <w:t>From a class need surfaced through formative assessment data, identify a short, focused activity that targets students’ knowledge, understanding and skills. Example activities may be drawn from the following resources.</w:t>
      </w:r>
    </w:p>
    <w:p w14:paraId="4EA23A0F" w14:textId="315D407E" w:rsidR="008C209D" w:rsidRDefault="00000000" w:rsidP="0077436A">
      <w:pPr>
        <w:pStyle w:val="ListBullet"/>
        <w:numPr>
          <w:ilvl w:val="0"/>
          <w:numId w:val="2"/>
        </w:numPr>
        <w:ind w:left="1134"/>
      </w:pPr>
      <w:hyperlink r:id="rId22" w:anchor="catalogue_auto">
        <w:r w:rsidR="008C209D" w:rsidRPr="3FDA1261">
          <w:rPr>
            <w:rStyle w:val="Hyperlink"/>
          </w:rPr>
          <w:t>Thinking Mathematically Stage 1</w:t>
        </w:r>
      </w:hyperlink>
    </w:p>
    <w:p w14:paraId="409A218C" w14:textId="77777777" w:rsidR="008C209D" w:rsidRDefault="00000000" w:rsidP="0077436A">
      <w:pPr>
        <w:pStyle w:val="ListBullet"/>
        <w:numPr>
          <w:ilvl w:val="0"/>
          <w:numId w:val="2"/>
        </w:numPr>
        <w:ind w:left="1134"/>
      </w:pPr>
      <w:hyperlink r:id="rId23">
        <w:r w:rsidR="008C209D" w:rsidRPr="3FDA1261">
          <w:rPr>
            <w:rStyle w:val="Hyperlink"/>
          </w:rPr>
          <w:t>Universal Resources Hub</w:t>
        </w:r>
      </w:hyperlink>
      <w:r w:rsidR="008C209D">
        <w:t>.</w:t>
      </w:r>
    </w:p>
    <w:p w14:paraId="7405D85D" w14:textId="2E7444E4" w:rsidR="008C209D" w:rsidRDefault="004352B1" w:rsidP="008C209D">
      <w:pPr>
        <w:pStyle w:val="Heading3"/>
      </w:pPr>
      <w:bookmarkStart w:id="181" w:name="_Toc112318933"/>
      <w:bookmarkStart w:id="182" w:name="_Toc112320583"/>
      <w:bookmarkStart w:id="183" w:name="_Toc112320638"/>
      <w:bookmarkStart w:id="184" w:name="_Toc112320693"/>
      <w:bookmarkStart w:id="185" w:name="_Toc112320747"/>
      <w:bookmarkStart w:id="186" w:name="_Toc130821433"/>
      <w:r>
        <w:t>Jump the plan</w:t>
      </w:r>
      <w:r w:rsidR="001229C1">
        <w:t>k</w:t>
      </w:r>
      <w:r>
        <w:t xml:space="preserve"> and treasure chest mass</w:t>
      </w:r>
      <w:r w:rsidR="008C209D">
        <w:t xml:space="preserve"> – </w:t>
      </w:r>
      <w:r>
        <w:t>50</w:t>
      </w:r>
      <w:r w:rsidR="008C209D">
        <w:t xml:space="preserve"> minutes</w:t>
      </w:r>
      <w:bookmarkEnd w:id="181"/>
      <w:bookmarkEnd w:id="182"/>
      <w:bookmarkEnd w:id="183"/>
      <w:bookmarkEnd w:id="184"/>
      <w:bookmarkEnd w:id="185"/>
      <w:bookmarkEnd w:id="186"/>
    </w:p>
    <w:p w14:paraId="0E270970" w14:textId="27D6F097" w:rsidR="49B20AB7" w:rsidRDefault="00F14558" w:rsidP="00C91B7B">
      <w:pPr>
        <w:pStyle w:val="FeatureBox"/>
      </w:pPr>
      <w:r w:rsidRPr="00F14558">
        <w:rPr>
          <w:rStyle w:val="Strong"/>
        </w:rPr>
        <w:t>Note</w:t>
      </w:r>
      <w:r>
        <w:t xml:space="preserve">: </w:t>
      </w:r>
      <w:r w:rsidR="49B20AB7" w:rsidRPr="3C4014C3">
        <w:t>These activities can be completed as 2 separate rotations.</w:t>
      </w:r>
    </w:p>
    <w:p w14:paraId="49EEDB7A" w14:textId="42CA3FB6" w:rsidR="49B20AB7" w:rsidRPr="00C91B7B" w:rsidRDefault="49B20AB7" w:rsidP="00C91B7B">
      <w:pPr>
        <w:pStyle w:val="ListNumber"/>
      </w:pPr>
      <w:r w:rsidRPr="00C91B7B">
        <w:t>Revise that students have been exploring measurement in different ways. Explain that Pirate Bonny is very impressed with their mathematical skills and would like to invite them to be part of her crew. However, to be part of Pirate Bonny’s crew, they will need to complete some final pirate measurement challenges.</w:t>
      </w:r>
    </w:p>
    <w:p w14:paraId="03CC41FB" w14:textId="3FD2360F" w:rsidR="49B20AB7" w:rsidRDefault="308F9300" w:rsidP="00783D49">
      <w:pPr>
        <w:pStyle w:val="ListNumber"/>
      </w:pPr>
      <w:r>
        <w:t xml:space="preserve">Explain that the first pirate challenge is called </w:t>
      </w:r>
      <w:r w:rsidR="004F7424">
        <w:t>‘</w:t>
      </w:r>
      <w:r>
        <w:t>jump the plank</w:t>
      </w:r>
      <w:r w:rsidR="004F7424">
        <w:t>’</w:t>
      </w:r>
      <w:r>
        <w:t>. Pirate Bonny wants to know how far her pirates can jump from the plank on her ship.</w:t>
      </w:r>
    </w:p>
    <w:p w14:paraId="695A0329" w14:textId="77E39023" w:rsidR="49B20AB7" w:rsidRDefault="57DD892D" w:rsidP="00783D49">
      <w:pPr>
        <w:pStyle w:val="ListNumber"/>
      </w:pPr>
      <w:r>
        <w:t>Ask students what measurement attribute is being measured in this challenge and how they know.</w:t>
      </w:r>
    </w:p>
    <w:p w14:paraId="36000CE0" w14:textId="45988733" w:rsidR="49B20AB7" w:rsidRPr="007B4801" w:rsidRDefault="308F9300" w:rsidP="00783D49">
      <w:pPr>
        <w:pStyle w:val="ListNumber"/>
      </w:pPr>
      <w:r>
        <w:t>Review the anchor chart on length and draw a pirate plank on the grou</w:t>
      </w:r>
      <w:r w:rsidRPr="00D70EE1">
        <w:t>nd using chalk or</w:t>
      </w:r>
      <w:r w:rsidRPr="007B4801">
        <w:t xml:space="preserve"> a piece of rectangular cardboard.</w:t>
      </w:r>
    </w:p>
    <w:p w14:paraId="3BD108EB" w14:textId="75DE8A9E" w:rsidR="49B20AB7" w:rsidRPr="007B4801" w:rsidRDefault="308F9300" w:rsidP="00783D49">
      <w:pPr>
        <w:pStyle w:val="ListNumber"/>
      </w:pPr>
      <w:r w:rsidRPr="007B4801">
        <w:lastRenderedPageBreak/>
        <w:t>Revise the importance of estimating through visualising the unit of measurement.</w:t>
      </w:r>
    </w:p>
    <w:p w14:paraId="5B1FE78E" w14:textId="301F33DD" w:rsidR="4B89C735" w:rsidRDefault="57DD892D" w:rsidP="00783D49">
      <w:pPr>
        <w:pStyle w:val="ListNumber"/>
      </w:pPr>
      <w:r w:rsidRPr="007B4801">
        <w:t xml:space="preserve">Students estimate how far they will jump. </w:t>
      </w:r>
      <w:r w:rsidR="6BC11411" w:rsidRPr="007B4801">
        <w:t xml:space="preserve">Stage </w:t>
      </w:r>
      <w:r w:rsidR="47C90670" w:rsidRPr="007B4801">
        <w:t>1</w:t>
      </w:r>
      <w:r w:rsidR="6BC11411" w:rsidRPr="007B4801">
        <w:t xml:space="preserve"> students</w:t>
      </w:r>
      <w:r w:rsidR="26BD1F3F" w:rsidRPr="007B4801">
        <w:t xml:space="preserve"> </w:t>
      </w:r>
      <w:r w:rsidRPr="007B4801">
        <w:t xml:space="preserve">can record their estimate </w:t>
      </w:r>
      <w:r w:rsidR="69F4E301" w:rsidRPr="007B4801">
        <w:t xml:space="preserve">of metres </w:t>
      </w:r>
      <w:r w:rsidRPr="007B4801">
        <w:t xml:space="preserve">using the abbreviation (m). See </w:t>
      </w:r>
      <w:hyperlink w:anchor="_Resource_14:_Jump_1">
        <w:r w:rsidRPr="007B4801">
          <w:rPr>
            <w:rStyle w:val="Hyperlink"/>
          </w:rPr>
          <w:t>Resource 1</w:t>
        </w:r>
        <w:r w:rsidR="235B9AAF" w:rsidRPr="007B4801">
          <w:rPr>
            <w:rStyle w:val="Hyperlink"/>
          </w:rPr>
          <w:t>4</w:t>
        </w:r>
        <w:r w:rsidRPr="007B4801">
          <w:rPr>
            <w:rStyle w:val="Hyperlink"/>
          </w:rPr>
          <w:t>:</w:t>
        </w:r>
        <w:r w:rsidR="1664073A" w:rsidRPr="007B4801">
          <w:rPr>
            <w:rStyle w:val="Hyperlink"/>
          </w:rPr>
          <w:t xml:space="preserve"> </w:t>
        </w:r>
        <w:r w:rsidRPr="007B4801">
          <w:rPr>
            <w:rStyle w:val="Hyperlink"/>
          </w:rPr>
          <w:t>Jump the plank</w:t>
        </w:r>
      </w:hyperlink>
      <w:r w:rsidRPr="007B4801">
        <w:t xml:space="preserve"> for</w:t>
      </w:r>
      <w:r>
        <w:t xml:space="preserve"> an example table to be drawn to record student data.</w:t>
      </w:r>
      <w:r w:rsidR="73DCED45">
        <w:t xml:space="preserve"> </w:t>
      </w:r>
      <w:r w:rsidR="3DBEE029">
        <w:t>Have</w:t>
      </w:r>
      <w:r w:rsidR="73DCED45">
        <w:t xml:space="preserve"> </w:t>
      </w:r>
      <w:r w:rsidR="3F23EC82">
        <w:t>Early Stage 1</w:t>
      </w:r>
      <w:r w:rsidR="73DCED45">
        <w:t xml:space="preserve"> students</w:t>
      </w:r>
      <w:r w:rsidR="22619695">
        <w:t xml:space="preserve"> </w:t>
      </w:r>
      <w:r w:rsidR="73DCED45">
        <w:t>estimate</w:t>
      </w:r>
      <w:r w:rsidR="2241B48D">
        <w:t xml:space="preserve"> by</w:t>
      </w:r>
      <w:r w:rsidR="73DCED45">
        <w:t xml:space="preserve"> how many footprints their jump could be</w:t>
      </w:r>
      <w:r w:rsidR="76A2C371">
        <w:t xml:space="preserve">. </w:t>
      </w:r>
    </w:p>
    <w:p w14:paraId="1A7F9931" w14:textId="5D2D8354" w:rsidR="49B20AB7" w:rsidRDefault="6296BF85" w:rsidP="00783D49">
      <w:pPr>
        <w:pStyle w:val="ListNumber"/>
      </w:pPr>
      <w:r>
        <w:t>In pairs, one student places both feet together on the plank and jumps as far as they can. Using chalk, the other student marks how far the first student jumped.</w:t>
      </w:r>
      <w:r w:rsidR="51EDE4B8">
        <w:t xml:space="preserve"> Stage </w:t>
      </w:r>
      <w:r w:rsidR="242E4A2F">
        <w:t>1</w:t>
      </w:r>
      <w:r>
        <w:t xml:space="preserve"> </w:t>
      </w:r>
      <w:r w:rsidR="4E2C2238" w:rsidRPr="00D70EE1">
        <w:t>s</w:t>
      </w:r>
      <w:r w:rsidRPr="00D70EE1">
        <w:t>tudents use a metre ruler to</w:t>
      </w:r>
      <w:r>
        <w:t xml:space="preserve"> record the length of the jump using metres.</w:t>
      </w:r>
      <w:r w:rsidR="350A724B">
        <w:t xml:space="preserve"> </w:t>
      </w:r>
      <w:r w:rsidR="463967CB">
        <w:t xml:space="preserve">For </w:t>
      </w:r>
      <w:r w:rsidR="6379E31A">
        <w:t>Early Stage 1</w:t>
      </w:r>
      <w:r w:rsidR="350A724B">
        <w:t xml:space="preserve"> students</w:t>
      </w:r>
      <w:r w:rsidR="445315D1">
        <w:t xml:space="preserve">, revise correct measurement technique from </w:t>
      </w:r>
      <w:hyperlink w:anchor="_Lesson_3:_Cannon_1" w:history="1">
        <w:r w:rsidR="00041247" w:rsidRPr="00041247">
          <w:rPr>
            <w:rStyle w:val="Hyperlink"/>
          </w:rPr>
          <w:t>Lesson 3</w:t>
        </w:r>
      </w:hyperlink>
      <w:r w:rsidR="445315D1">
        <w:t xml:space="preserve"> and have them</w:t>
      </w:r>
      <w:r w:rsidR="350A724B">
        <w:t xml:space="preserve"> use footprints to measure the length of their jump.</w:t>
      </w:r>
      <w:r>
        <w:t xml:space="preserve"> Each student records 3 estimates and 3 jumps. </w:t>
      </w:r>
    </w:p>
    <w:p w14:paraId="20360D91" w14:textId="68A4ACBD" w:rsidR="49B20AB7" w:rsidRDefault="308F9300" w:rsidP="00783D49">
      <w:pPr>
        <w:pStyle w:val="ListNumber"/>
      </w:pPr>
      <w:r>
        <w:t>Ask students:</w:t>
      </w:r>
    </w:p>
    <w:p w14:paraId="58B1E423" w14:textId="68BAE2CE" w:rsidR="49B20AB7" w:rsidRDefault="49B20AB7" w:rsidP="0077436A">
      <w:pPr>
        <w:pStyle w:val="ListBullet"/>
        <w:ind w:left="1134"/>
        <w:rPr>
          <w:rFonts w:eastAsia="Arial"/>
        </w:rPr>
      </w:pPr>
      <w:r>
        <w:t xml:space="preserve">How did you visualise or think about your estimate? </w:t>
      </w:r>
    </w:p>
    <w:p w14:paraId="2E445823" w14:textId="3DEF0A97" w:rsidR="49B20AB7" w:rsidRDefault="49B20AB7" w:rsidP="0077436A">
      <w:pPr>
        <w:pStyle w:val="ListBullet"/>
        <w:ind w:left="1134"/>
        <w:rPr>
          <w:rFonts w:eastAsia="Arial"/>
        </w:rPr>
      </w:pPr>
      <w:r>
        <w:t>Was your estimate close to the actual measurement? Why do you think that happened?</w:t>
      </w:r>
    </w:p>
    <w:p w14:paraId="1B2E52CC" w14:textId="1D13C991" w:rsidR="49B20AB7" w:rsidRDefault="49B20AB7" w:rsidP="0077436A">
      <w:pPr>
        <w:pStyle w:val="ListBullet"/>
        <w:ind w:left="1134"/>
        <w:rPr>
          <w:rFonts w:eastAsia="Arial"/>
        </w:rPr>
      </w:pPr>
      <w:r>
        <w:t>How accurate was your measurement? How do you know?</w:t>
      </w:r>
    </w:p>
    <w:p w14:paraId="285BECB1" w14:textId="3C55DC39" w:rsidR="49B20AB7" w:rsidRDefault="49B20AB7" w:rsidP="0077436A">
      <w:pPr>
        <w:pStyle w:val="ListBullet"/>
        <w:ind w:left="1134"/>
        <w:rPr>
          <w:rFonts w:eastAsia="Arial"/>
        </w:rPr>
      </w:pPr>
      <w:r>
        <w:t>Is there a way you could check your measurements?</w:t>
      </w:r>
    </w:p>
    <w:p w14:paraId="1FFA7EAB" w14:textId="4CDD1BDB" w:rsidR="49B20AB7" w:rsidRDefault="49B20AB7" w:rsidP="0077436A">
      <w:pPr>
        <w:pStyle w:val="ListBullet"/>
        <w:ind w:left="1134"/>
        <w:rPr>
          <w:rFonts w:eastAsia="Arial"/>
        </w:rPr>
      </w:pPr>
      <w:r>
        <w:t>Which jump was your furthest? How do you know?</w:t>
      </w:r>
    </w:p>
    <w:p w14:paraId="6DF6E475" w14:textId="569DDFCE" w:rsidR="49B20AB7" w:rsidRDefault="49B20AB7" w:rsidP="0077436A">
      <w:pPr>
        <w:pStyle w:val="ListBullet"/>
        <w:ind w:left="1134"/>
        <w:rPr>
          <w:rFonts w:eastAsia="Arial"/>
        </w:rPr>
      </w:pPr>
      <w:r>
        <w:t xml:space="preserve">Did you use the </w:t>
      </w:r>
      <w:r w:rsidR="00E669CC">
        <w:t>‘</w:t>
      </w:r>
      <w:r>
        <w:t>make, mark, move</w:t>
      </w:r>
      <w:r w:rsidR="00E669CC">
        <w:t>’</w:t>
      </w:r>
      <w:r>
        <w:t xml:space="preserve"> process? How did it help you measure more accurately?</w:t>
      </w:r>
    </w:p>
    <w:p w14:paraId="2683EE3D" w14:textId="41C2CCE7" w:rsidR="49B20AB7" w:rsidRDefault="49B20AB7" w:rsidP="0077436A">
      <w:pPr>
        <w:pStyle w:val="ListBullet"/>
        <w:ind w:left="1134"/>
        <w:rPr>
          <w:rFonts w:eastAsia="Arial"/>
        </w:rPr>
      </w:pPr>
      <w:r>
        <w:t>Do we need a unit of measure smaller than the metre? Explain why.</w:t>
      </w:r>
    </w:p>
    <w:p w14:paraId="2A182AC9" w14:textId="173813AA" w:rsidR="49B20AB7" w:rsidRDefault="57DD892D" w:rsidP="00783D49">
      <w:pPr>
        <w:pStyle w:val="ListNumber"/>
      </w:pPr>
      <w:r>
        <w:t xml:space="preserve">Explain that the second pirate challenge is </w:t>
      </w:r>
      <w:r w:rsidR="143CE391">
        <w:t>t</w:t>
      </w:r>
      <w:r>
        <w:t xml:space="preserve">reasure chest mass. Pirate Bonny has 4 pieces of </w:t>
      </w:r>
      <w:r w:rsidR="04648B8B">
        <w:t>treasure</w:t>
      </w:r>
      <w:r w:rsidR="5E7C6A60">
        <w:t>. S</w:t>
      </w:r>
      <w:r>
        <w:t>he wants to find out which treasure has the greatest mass. Students must find one object in the classroom with the same mass as the heaviest treasure.</w:t>
      </w:r>
    </w:p>
    <w:p w14:paraId="2419C5B9" w14:textId="0D1C4AE8" w:rsidR="49B20AB7" w:rsidRDefault="308F9300" w:rsidP="00783D49">
      <w:pPr>
        <w:pStyle w:val="ListNumber"/>
      </w:pPr>
      <w:r>
        <w:t>Review the anchor chart on mass.</w:t>
      </w:r>
    </w:p>
    <w:p w14:paraId="22C81A1A" w14:textId="2B8BBDD5" w:rsidR="49B20AB7" w:rsidRDefault="50A61F53" w:rsidP="00783D49">
      <w:pPr>
        <w:pStyle w:val="ListNumber"/>
      </w:pPr>
      <w:r>
        <w:lastRenderedPageBreak/>
        <w:t xml:space="preserve">Divide students into groups of 3 or 4. Give students the opportunity to explore the 4 objects (treasure) using hefting. Students estimate the order of the treasure from lightest to heaviest. Students record their estimations in their workbook using a line model </w:t>
      </w:r>
      <w:r w:rsidR="00041247">
        <w:t>(</w:t>
      </w:r>
      <w:r>
        <w:t>see</w:t>
      </w:r>
      <w:r w:rsidR="009540BE">
        <w:t xml:space="preserve"> </w:t>
      </w:r>
      <w:r w:rsidR="00041247">
        <w:fldChar w:fldCharType="begin"/>
      </w:r>
      <w:r w:rsidR="00041247">
        <w:instrText xml:space="preserve"> REF _Ref115295273 \h </w:instrText>
      </w:r>
      <w:r w:rsidR="00041247">
        <w:fldChar w:fldCharType="separate"/>
      </w:r>
      <w:r w:rsidR="00041247">
        <w:t xml:space="preserve">Figure </w:t>
      </w:r>
      <w:r w:rsidR="00041247">
        <w:rPr>
          <w:noProof/>
        </w:rPr>
        <w:t>3</w:t>
      </w:r>
      <w:r w:rsidR="00041247">
        <w:fldChar w:fldCharType="end"/>
      </w:r>
      <w:r w:rsidR="00041247">
        <w:t>)</w:t>
      </w:r>
      <w:r w:rsidR="66709975">
        <w:t>.</w:t>
      </w:r>
    </w:p>
    <w:p w14:paraId="50307415" w14:textId="163F9DC0" w:rsidR="006C0506" w:rsidRDefault="006C0506" w:rsidP="006C0506">
      <w:pPr>
        <w:pStyle w:val="Caption"/>
      </w:pPr>
      <w:bookmarkStart w:id="187" w:name="_Ref115295273"/>
      <w:bookmarkStart w:id="188" w:name="_Ref113543041"/>
      <w:r>
        <w:t xml:space="preserve">Figure </w:t>
      </w:r>
      <w:r>
        <w:fldChar w:fldCharType="begin"/>
      </w:r>
      <w:r>
        <w:instrText>SEQ Figure \* ARABIC</w:instrText>
      </w:r>
      <w:r>
        <w:fldChar w:fldCharType="separate"/>
      </w:r>
      <w:r w:rsidR="009540BE">
        <w:rPr>
          <w:noProof/>
        </w:rPr>
        <w:t>3</w:t>
      </w:r>
      <w:r>
        <w:fldChar w:fldCharType="end"/>
      </w:r>
      <w:bookmarkEnd w:id="187"/>
      <w:r w:rsidR="00AE612A">
        <w:t xml:space="preserve"> –</w:t>
      </w:r>
      <w:r>
        <w:t xml:space="preserve"> Example of treasure line model</w:t>
      </w:r>
      <w:bookmarkEnd w:id="188"/>
    </w:p>
    <w:p w14:paraId="6CA4162B" w14:textId="0930FF2F" w:rsidR="149FEA8F" w:rsidRDefault="149FEA8F" w:rsidP="3C4014C3">
      <w:r>
        <w:rPr>
          <w:noProof/>
          <w:color w:val="2B579A"/>
          <w:shd w:val="clear" w:color="auto" w:fill="E6E6E6"/>
        </w:rPr>
        <w:drawing>
          <wp:inline distT="0" distB="0" distL="0" distR="0" wp14:anchorId="43A02651" wp14:editId="02252887">
            <wp:extent cx="4572000" cy="1866900"/>
            <wp:effectExtent l="0" t="0" r="0" b="0"/>
            <wp:docPr id="1659742990" name="Picture 1659742990" descr="4 treasure chests labelled Treasure 1, 2, 3 and 4. They are arranged on a line from lightest to heavi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42990" name="Picture 1659742990" descr="4 treasure chests labelled Treasure 1, 2, 3 and 4. They are arranged on a line from lightest to heaviest."/>
                    <pic:cNvPicPr/>
                  </pic:nvPicPr>
                  <pic:blipFill>
                    <a:blip r:embed="rId24">
                      <a:extLst>
                        <a:ext uri="{28A0092B-C50C-407E-A947-70E740481C1C}">
                          <a14:useLocalDpi xmlns:a14="http://schemas.microsoft.com/office/drawing/2010/main" val="0"/>
                        </a:ext>
                      </a:extLst>
                    </a:blip>
                    <a:stretch>
                      <a:fillRect/>
                    </a:stretch>
                  </pic:blipFill>
                  <pic:spPr>
                    <a:xfrm>
                      <a:off x="0" y="0"/>
                      <a:ext cx="4572000" cy="1866900"/>
                    </a:xfrm>
                    <a:prstGeom prst="rect">
                      <a:avLst/>
                    </a:prstGeom>
                  </pic:spPr>
                </pic:pic>
              </a:graphicData>
            </a:graphic>
          </wp:inline>
        </w:drawing>
      </w:r>
    </w:p>
    <w:p w14:paraId="6E2B6533" w14:textId="3446E263" w:rsidR="00BF1474" w:rsidRPr="00C51D5A" w:rsidRDefault="00BF1474" w:rsidP="00BF1474">
      <w:pPr>
        <w:rPr>
          <w:sz w:val="22"/>
          <w:szCs w:val="22"/>
        </w:rPr>
      </w:pPr>
      <w:r w:rsidRPr="00C51D5A">
        <w:rPr>
          <w:sz w:val="22"/>
          <w:szCs w:val="22"/>
        </w:rPr>
        <w:t xml:space="preserve">Images sourced from </w:t>
      </w:r>
      <w:hyperlink r:id="rId25" w:history="1">
        <w:r w:rsidRPr="00C51D5A">
          <w:rPr>
            <w:rStyle w:val="Hyperlink"/>
            <w:sz w:val="22"/>
            <w:szCs w:val="22"/>
          </w:rPr>
          <w:t>Canva</w:t>
        </w:r>
      </w:hyperlink>
      <w:r w:rsidRPr="00C51D5A">
        <w:rPr>
          <w:sz w:val="22"/>
          <w:szCs w:val="22"/>
        </w:rPr>
        <w:t xml:space="preserve"> and used in accordance with the </w:t>
      </w:r>
      <w:hyperlink r:id="rId26" w:history="1">
        <w:r w:rsidR="00415F3C">
          <w:rPr>
            <w:rStyle w:val="Hyperlink"/>
            <w:sz w:val="22"/>
            <w:szCs w:val="22"/>
          </w:rPr>
          <w:t>Canva Content License Agreement</w:t>
        </w:r>
      </w:hyperlink>
      <w:r w:rsidRPr="00C51D5A">
        <w:rPr>
          <w:sz w:val="22"/>
          <w:szCs w:val="22"/>
        </w:rPr>
        <w:t>.</w:t>
      </w:r>
    </w:p>
    <w:p w14:paraId="701CE09D" w14:textId="4456CEA0" w:rsidR="49B20AB7" w:rsidRDefault="308F9300" w:rsidP="00783D49">
      <w:pPr>
        <w:pStyle w:val="ListNumber"/>
      </w:pPr>
      <w:r>
        <w:t>Give each group an equal</w:t>
      </w:r>
      <w:r w:rsidR="00130CC0">
        <w:t>-</w:t>
      </w:r>
      <w:r>
        <w:t>arm balance to measure and compare their treasure. Students measure and record their comparisons in their workbook using a line model.</w:t>
      </w:r>
    </w:p>
    <w:p w14:paraId="00E5B86F" w14:textId="3C55F48E" w:rsidR="49B20AB7" w:rsidRDefault="57DD892D" w:rsidP="00783D49">
      <w:pPr>
        <w:pStyle w:val="ListNumber"/>
      </w:pPr>
      <w:r>
        <w:t>Students identify objects in the classroom that could be the same mass as the heaviest treasure. Students investigate by</w:t>
      </w:r>
      <w:r w:rsidR="2D4AB308">
        <w:t xml:space="preserve"> hefting objects to compare mass (E</w:t>
      </w:r>
      <w:r w:rsidR="004A411E">
        <w:t xml:space="preserve">arly </w:t>
      </w:r>
      <w:r w:rsidR="2D4AB308">
        <w:t>S</w:t>
      </w:r>
      <w:r w:rsidR="004A411E">
        <w:t xml:space="preserve">tage </w:t>
      </w:r>
      <w:r w:rsidR="2D4AB308">
        <w:t xml:space="preserve">1), </w:t>
      </w:r>
      <w:r w:rsidR="190E0254">
        <w:t xml:space="preserve">then </w:t>
      </w:r>
      <w:r>
        <w:t>using the equal</w:t>
      </w:r>
      <w:r w:rsidR="006F2535">
        <w:t>-</w:t>
      </w:r>
      <w:r>
        <w:t>arm balance</w:t>
      </w:r>
      <w:r w:rsidR="2CD0DF87">
        <w:t xml:space="preserve"> to measure (Stage 1)</w:t>
      </w:r>
      <w:r>
        <w:t>. In their workbooks, students record an object that has the same mass as the heaviest treasure.</w:t>
      </w:r>
    </w:p>
    <w:p w14:paraId="5A558EFA" w14:textId="6835571C" w:rsidR="49B20AB7" w:rsidRDefault="57DD892D" w:rsidP="00783D49">
      <w:pPr>
        <w:pStyle w:val="ListNumber"/>
      </w:pPr>
      <w:r>
        <w:t xml:space="preserve">Select some groups to share their strategies for comparing the mass </w:t>
      </w:r>
      <w:r w:rsidR="00BE4120">
        <w:t>of the treasure</w:t>
      </w:r>
      <w:r>
        <w:t xml:space="preserve"> and identifying an object with the same mass.</w:t>
      </w:r>
      <w:r w:rsidR="185A4AAB">
        <w:t xml:space="preserve"> </w:t>
      </w:r>
      <w:r>
        <w:t>Ask the following questions to stimulate a class discussion:</w:t>
      </w:r>
    </w:p>
    <w:p w14:paraId="446144B7" w14:textId="27FD02BA" w:rsidR="49B20AB7" w:rsidRDefault="49B20AB7" w:rsidP="0077436A">
      <w:pPr>
        <w:pStyle w:val="ListBullet"/>
        <w:ind w:left="1134"/>
        <w:rPr>
          <w:rFonts w:eastAsia="Arial"/>
        </w:rPr>
      </w:pPr>
      <w:r>
        <w:t>What did you notice about the mass of the treasure when hefting?</w:t>
      </w:r>
    </w:p>
    <w:p w14:paraId="5EA8BE2B" w14:textId="52AED69F" w:rsidR="49B20AB7" w:rsidRDefault="49B20AB7" w:rsidP="0077436A">
      <w:pPr>
        <w:pStyle w:val="ListBullet"/>
        <w:ind w:left="1134"/>
        <w:rPr>
          <w:rFonts w:eastAsia="Arial"/>
        </w:rPr>
      </w:pPr>
      <w:r>
        <w:lastRenderedPageBreak/>
        <w:t>How did you compare the 4 treasures? Is there a different way you would do this next time?</w:t>
      </w:r>
    </w:p>
    <w:p w14:paraId="4D159DE8" w14:textId="3879D9FC" w:rsidR="49B20AB7" w:rsidRDefault="49B20AB7" w:rsidP="0077436A">
      <w:pPr>
        <w:pStyle w:val="ListBullet"/>
        <w:ind w:left="1134"/>
        <w:rPr>
          <w:rFonts w:eastAsia="Arial"/>
        </w:rPr>
      </w:pPr>
      <w:r>
        <w:t xml:space="preserve">Did the size of the treasure </w:t>
      </w:r>
      <w:r w:rsidR="00CF4C1F">
        <w:t xml:space="preserve">affect </w:t>
      </w:r>
      <w:r>
        <w:t>the mass? Explain your thinking.</w:t>
      </w:r>
    </w:p>
    <w:p w14:paraId="19444C36" w14:textId="36B41C0E" w:rsidR="008C209D" w:rsidRDefault="29865F2A">
      <w:r>
        <w:t>Th</w:t>
      </w:r>
      <w:r w:rsidR="7D397056">
        <w:t>e</w:t>
      </w:r>
      <w:r>
        <w:t xml:space="preserve"> table </w:t>
      </w:r>
      <w:r w:rsidR="7F37E475">
        <w:t xml:space="preserve">below </w:t>
      </w:r>
      <w:r>
        <w:t>details assessment opportunities and differentiation ideas.</w:t>
      </w:r>
    </w:p>
    <w:tbl>
      <w:tblPr>
        <w:tblStyle w:val="TableGrid"/>
        <w:tblW w:w="5000" w:type="pct"/>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1"/>
        <w:gridCol w:w="4851"/>
        <w:gridCol w:w="4848"/>
      </w:tblGrid>
      <w:tr w:rsidR="3C4014C3" w14:paraId="0AF620B3" w14:textId="77777777" w:rsidTr="00CE5F07">
        <w:trPr>
          <w:trHeight w:val="300"/>
          <w:tblHeader/>
        </w:trPr>
        <w:tc>
          <w:tcPr>
            <w:tcW w:w="1667" w:type="pct"/>
            <w:tcBorders>
              <w:top w:val="single" w:sz="8" w:space="0" w:color="302D6D"/>
              <w:left w:val="single" w:sz="8" w:space="0" w:color="302D6D"/>
              <w:bottom w:val="single" w:sz="24" w:space="0" w:color="D6143B"/>
              <w:right w:val="nil"/>
            </w:tcBorders>
            <w:shd w:val="clear" w:color="auto" w:fill="302D6D"/>
          </w:tcPr>
          <w:p w14:paraId="69FCC2DA" w14:textId="0C9F523B" w:rsidR="3C4014C3" w:rsidRDefault="3C4014C3" w:rsidP="3C4014C3">
            <w:r w:rsidRPr="3C4014C3">
              <w:rPr>
                <w:rFonts w:eastAsia="Arial"/>
                <w:b/>
                <w:bCs/>
                <w:color w:val="FFFFFF" w:themeColor="background1"/>
              </w:rPr>
              <w:t>Assessment opportunities</w:t>
            </w:r>
          </w:p>
        </w:tc>
        <w:tc>
          <w:tcPr>
            <w:tcW w:w="1667" w:type="pct"/>
            <w:tcBorders>
              <w:top w:val="single" w:sz="8" w:space="0" w:color="302D6D"/>
              <w:left w:val="nil"/>
              <w:bottom w:val="single" w:sz="24" w:space="0" w:color="D6143B"/>
              <w:right w:val="nil"/>
            </w:tcBorders>
            <w:shd w:val="clear" w:color="auto" w:fill="302D6D"/>
          </w:tcPr>
          <w:p w14:paraId="3F473FB8" w14:textId="6898FCED" w:rsidR="3C4014C3" w:rsidRDefault="3C4014C3" w:rsidP="3C4014C3">
            <w:r w:rsidRPr="3C4014C3">
              <w:rPr>
                <w:rFonts w:eastAsia="Arial"/>
                <w:b/>
                <w:bCs/>
                <w:color w:val="FFFFFF" w:themeColor="background1"/>
              </w:rPr>
              <w:t>Too hard?</w:t>
            </w:r>
          </w:p>
        </w:tc>
        <w:tc>
          <w:tcPr>
            <w:tcW w:w="1667" w:type="pct"/>
            <w:tcBorders>
              <w:top w:val="single" w:sz="8" w:space="0" w:color="302D6D"/>
              <w:left w:val="nil"/>
              <w:bottom w:val="single" w:sz="24" w:space="0" w:color="D6143B"/>
              <w:right w:val="single" w:sz="8" w:space="0" w:color="302D6D"/>
            </w:tcBorders>
            <w:shd w:val="clear" w:color="auto" w:fill="302D6D"/>
          </w:tcPr>
          <w:p w14:paraId="6EE01DF0" w14:textId="478CD567" w:rsidR="3C4014C3" w:rsidRDefault="3C4014C3" w:rsidP="3C4014C3">
            <w:r w:rsidRPr="3C4014C3">
              <w:rPr>
                <w:rFonts w:eastAsia="Arial"/>
                <w:b/>
                <w:bCs/>
                <w:color w:val="FFFFFF" w:themeColor="background1"/>
              </w:rPr>
              <w:t>Too easy?</w:t>
            </w:r>
          </w:p>
        </w:tc>
      </w:tr>
      <w:tr w:rsidR="3C4014C3" w14:paraId="15175E1B" w14:textId="77777777" w:rsidTr="00C91B7B">
        <w:trPr>
          <w:trHeight w:val="300"/>
        </w:trPr>
        <w:tc>
          <w:tcPr>
            <w:tcW w:w="1667" w:type="pct"/>
            <w:tcBorders>
              <w:top w:val="single" w:sz="24" w:space="0" w:color="D6143B"/>
              <w:left w:val="single" w:sz="8" w:space="0" w:color="auto"/>
              <w:bottom w:val="single" w:sz="8" w:space="0" w:color="auto"/>
              <w:right w:val="single" w:sz="8" w:space="0" w:color="auto"/>
            </w:tcBorders>
            <w:shd w:val="clear" w:color="auto" w:fill="FFFFFF" w:themeFill="background1"/>
          </w:tcPr>
          <w:p w14:paraId="474060FC" w14:textId="4A3A2021" w:rsidR="3C4014C3" w:rsidRDefault="3C4014C3" w:rsidP="3C4014C3">
            <w:r w:rsidRPr="3C4014C3">
              <w:rPr>
                <w:rFonts w:eastAsia="Arial"/>
                <w:color w:val="000000" w:themeColor="text1"/>
              </w:rPr>
              <w:t>What to look for:</w:t>
            </w:r>
          </w:p>
          <w:p w14:paraId="1889C78D" w14:textId="7A0C0607" w:rsidR="3C4014C3" w:rsidRDefault="7E32B03E" w:rsidP="0448C553">
            <w:pPr>
              <w:pStyle w:val="ListBullet"/>
              <w:rPr>
                <w:b/>
                <w:bCs/>
              </w:rPr>
            </w:pPr>
            <w:r>
              <w:t xml:space="preserve">Can students estimate length to the nearest metre? </w:t>
            </w:r>
            <w:r w:rsidRPr="3FDA1261">
              <w:rPr>
                <w:b/>
                <w:bCs/>
              </w:rPr>
              <w:t>(</w:t>
            </w:r>
            <w:r w:rsidR="0081605A">
              <w:rPr>
                <w:b/>
                <w:bCs/>
              </w:rPr>
              <w:t>MAO-WM-01</w:t>
            </w:r>
            <w:r w:rsidRPr="3FDA1261">
              <w:rPr>
                <w:b/>
                <w:bCs/>
              </w:rPr>
              <w:t>,</w:t>
            </w:r>
            <w:r w:rsidR="34D2813E" w:rsidRPr="3FDA1261">
              <w:rPr>
                <w:b/>
                <w:bCs/>
              </w:rPr>
              <w:t xml:space="preserve"> </w:t>
            </w:r>
            <w:r w:rsidRPr="3FDA1261">
              <w:rPr>
                <w:b/>
                <w:bCs/>
              </w:rPr>
              <w:t>MA1-GM-02)</w:t>
            </w:r>
            <w:r w:rsidR="76908CC0" w:rsidRPr="3FDA1261">
              <w:rPr>
                <w:b/>
                <w:bCs/>
              </w:rPr>
              <w:t xml:space="preserve"> </w:t>
            </w:r>
          </w:p>
          <w:p w14:paraId="71EE6111" w14:textId="0CCC196A" w:rsidR="3C4014C3" w:rsidRDefault="7E32B03E" w:rsidP="0448C553">
            <w:pPr>
              <w:pStyle w:val="ListBullet"/>
              <w:rPr>
                <w:b/>
                <w:bCs/>
              </w:rPr>
            </w:pPr>
            <w:r>
              <w:t xml:space="preserve">Do students measure jumps using a metre unit? </w:t>
            </w:r>
            <w:r w:rsidRPr="3FDA1261">
              <w:rPr>
                <w:b/>
                <w:bCs/>
              </w:rPr>
              <w:t>(MA1-GM-02)</w:t>
            </w:r>
          </w:p>
          <w:p w14:paraId="0A421F63" w14:textId="2116DFE5" w:rsidR="3C4014C3" w:rsidRDefault="7E32B03E" w:rsidP="0448C553">
            <w:pPr>
              <w:pStyle w:val="ListBullet"/>
              <w:rPr>
                <w:b/>
                <w:bCs/>
              </w:rPr>
            </w:pPr>
            <w:r>
              <w:t xml:space="preserve">Are students able to record lengths with the abbreviation (m)? </w:t>
            </w:r>
            <w:r w:rsidRPr="3FDA1261">
              <w:rPr>
                <w:b/>
                <w:bCs/>
              </w:rPr>
              <w:t>(MA1-GM-02)</w:t>
            </w:r>
          </w:p>
          <w:p w14:paraId="79362F0A" w14:textId="64351940" w:rsidR="0A203852" w:rsidRPr="00703133" w:rsidRDefault="07F9E340" w:rsidP="0448C553">
            <w:pPr>
              <w:pStyle w:val="ListBullet"/>
              <w:rPr>
                <w:b/>
              </w:rPr>
            </w:pPr>
            <w:r>
              <w:t xml:space="preserve">Are students able to </w:t>
            </w:r>
            <w:r w:rsidR="3B6A9C4D">
              <w:t xml:space="preserve">use comparative language </w:t>
            </w:r>
            <w:r w:rsidR="00130CC0">
              <w:t xml:space="preserve">to </w:t>
            </w:r>
            <w:r>
              <w:t>describe lengths of jumps</w:t>
            </w:r>
            <w:r w:rsidR="0D3AB137">
              <w:t>?</w:t>
            </w:r>
            <w:r w:rsidR="0D3AB137" w:rsidRPr="3FDA1261">
              <w:rPr>
                <w:b/>
                <w:bCs/>
              </w:rPr>
              <w:t xml:space="preserve"> (</w:t>
            </w:r>
            <w:r w:rsidR="0048049B">
              <w:rPr>
                <w:b/>
                <w:bCs/>
              </w:rPr>
              <w:t>MAO-WM-01</w:t>
            </w:r>
            <w:r w:rsidR="0D3AB137" w:rsidRPr="3FDA1261">
              <w:rPr>
                <w:b/>
                <w:bCs/>
              </w:rPr>
              <w:t>, MAE-GM-02)</w:t>
            </w:r>
          </w:p>
          <w:p w14:paraId="04F5A7D0" w14:textId="546CD51D" w:rsidR="3C4014C3" w:rsidRDefault="569A47CA" w:rsidP="4395B3B5">
            <w:pPr>
              <w:pStyle w:val="ListBullet"/>
            </w:pPr>
            <w:r>
              <w:t xml:space="preserve">Can students compare and order the masses of the treasure by </w:t>
            </w:r>
            <w:r w:rsidR="4360881B">
              <w:t>hefting?</w:t>
            </w:r>
            <w:r>
              <w:t xml:space="preserve"> </w:t>
            </w:r>
            <w:r w:rsidR="3BF8E81C" w:rsidRPr="20AF99CE">
              <w:rPr>
                <w:b/>
                <w:bCs/>
              </w:rPr>
              <w:t>(</w:t>
            </w:r>
            <w:r w:rsidR="0048049B">
              <w:rPr>
                <w:b/>
                <w:bCs/>
              </w:rPr>
              <w:t>MAO-WM-01</w:t>
            </w:r>
            <w:r w:rsidR="3BF8E81C" w:rsidRPr="20AF99CE">
              <w:rPr>
                <w:b/>
                <w:bCs/>
              </w:rPr>
              <w:t xml:space="preserve">, MAE-NSM-01) </w:t>
            </w:r>
            <w:r w:rsidR="0D55FC34" w:rsidRPr="20AF99CE">
              <w:rPr>
                <w:b/>
                <w:bCs/>
              </w:rPr>
              <w:t xml:space="preserve"> </w:t>
            </w:r>
          </w:p>
          <w:p w14:paraId="6E22AA88" w14:textId="346BB1CE" w:rsidR="3C4014C3" w:rsidRPr="00703133" w:rsidRDefault="605BFA9C" w:rsidP="20AF99CE">
            <w:pPr>
              <w:pStyle w:val="ListBullet"/>
              <w:rPr>
                <w:b/>
                <w:bCs/>
              </w:rPr>
            </w:pPr>
            <w:r>
              <w:lastRenderedPageBreak/>
              <w:t xml:space="preserve">Can students compare and order the </w:t>
            </w:r>
            <w:r w:rsidR="5F7EF4D9">
              <w:t>mass</w:t>
            </w:r>
            <w:r>
              <w:t xml:space="preserve"> of the treasure by hefting and</w:t>
            </w:r>
            <w:r w:rsidR="569A47CA">
              <w:t xml:space="preserve"> use an equal-arm balance to </w:t>
            </w:r>
            <w:r w:rsidR="00BE4120">
              <w:t>check</w:t>
            </w:r>
            <w:r w:rsidR="569A47CA">
              <w:t xml:space="preserve"> and record which is heavier or lighter? </w:t>
            </w:r>
            <w:r w:rsidR="569A47CA" w:rsidRPr="20AF99CE">
              <w:rPr>
                <w:b/>
                <w:bCs/>
              </w:rPr>
              <w:t>(</w:t>
            </w:r>
            <w:r w:rsidR="0081605A">
              <w:rPr>
                <w:b/>
                <w:bCs/>
              </w:rPr>
              <w:t>MAO-WM-01</w:t>
            </w:r>
            <w:r w:rsidR="569A47CA" w:rsidRPr="20AF99CE">
              <w:rPr>
                <w:b/>
                <w:bCs/>
              </w:rPr>
              <w:t>, MA1-NSM-01)</w:t>
            </w:r>
          </w:p>
          <w:p w14:paraId="61871EAB" w14:textId="1E67C22A" w:rsidR="3C4014C3" w:rsidRDefault="7E32B03E" w:rsidP="4395B3B5">
            <w:pPr>
              <w:pStyle w:val="ListBullet"/>
            </w:pPr>
            <w:r>
              <w:t xml:space="preserve">Are students able to record their thinking using drawings, </w:t>
            </w:r>
            <w:r w:rsidR="75912E21">
              <w:t>numbers,</w:t>
            </w:r>
            <w:r>
              <w:t xml:space="preserve"> and words?</w:t>
            </w:r>
            <w:r w:rsidR="16AEA0FC">
              <w:t xml:space="preserve"> </w:t>
            </w:r>
            <w:r w:rsidR="16AEA0FC" w:rsidRPr="3FDA1261">
              <w:rPr>
                <w:b/>
                <w:bCs/>
              </w:rPr>
              <w:t>(</w:t>
            </w:r>
            <w:r w:rsidR="0048049B">
              <w:rPr>
                <w:b/>
                <w:bCs/>
              </w:rPr>
              <w:t>MAO-WM-01</w:t>
            </w:r>
            <w:r w:rsidR="16AEA0FC" w:rsidRPr="3FDA1261">
              <w:rPr>
                <w:b/>
                <w:bCs/>
              </w:rPr>
              <w:t>, MAE-NSM-02, MAE-NSW-01</w:t>
            </w:r>
            <w:r w:rsidRPr="3FDA1261">
              <w:rPr>
                <w:b/>
                <w:bCs/>
              </w:rPr>
              <w:t>, MA1-GM-02, MA1-NSM-01)</w:t>
            </w:r>
          </w:p>
          <w:p w14:paraId="4B985146" w14:textId="6BB3B0D9" w:rsidR="3C4014C3" w:rsidRDefault="08C790A8" w:rsidP="4395B3B5">
            <w:pPr>
              <w:pStyle w:val="ListBullet"/>
              <w:numPr>
                <w:ilvl w:val="0"/>
                <w:numId w:val="0"/>
              </w:numPr>
            </w:pPr>
            <w:r>
              <w:t>What to collect:</w:t>
            </w:r>
          </w:p>
          <w:p w14:paraId="40C510D0" w14:textId="2033E693" w:rsidR="3C4014C3" w:rsidRDefault="00A60968" w:rsidP="0448C553">
            <w:pPr>
              <w:pStyle w:val="ListBullet"/>
              <w:rPr>
                <w:b/>
                <w:bCs/>
              </w:rPr>
            </w:pPr>
            <w:r>
              <w:t>r</w:t>
            </w:r>
            <w:r w:rsidR="00BE4120">
              <w:t xml:space="preserve">ecords of </w:t>
            </w:r>
            <w:r w:rsidR="005A31BB">
              <w:t>o</w:t>
            </w:r>
            <w:r w:rsidR="3CA254F4">
              <w:t xml:space="preserve">bservations </w:t>
            </w:r>
            <w:r w:rsidR="00BE4120">
              <w:t>when</w:t>
            </w:r>
            <w:r w:rsidR="60AC697E">
              <w:t xml:space="preserve"> </w:t>
            </w:r>
            <w:r w:rsidR="3CA254F4">
              <w:t xml:space="preserve">students </w:t>
            </w:r>
            <w:r w:rsidR="00BE4120">
              <w:t>are</w:t>
            </w:r>
            <w:r w:rsidR="3CA254F4">
              <w:t xml:space="preserve"> estimating, </w:t>
            </w:r>
            <w:r w:rsidR="75912E21">
              <w:t>comparing,</w:t>
            </w:r>
            <w:r w:rsidR="3CA254F4">
              <w:t xml:space="preserve"> and measuring</w:t>
            </w:r>
            <w:r w:rsidR="0543A04A">
              <w:t xml:space="preserve"> </w:t>
            </w:r>
            <w:r w:rsidR="5C0237DC" w:rsidRPr="3FDA1261">
              <w:rPr>
                <w:b/>
                <w:bCs/>
              </w:rPr>
              <w:t>(</w:t>
            </w:r>
            <w:r w:rsidR="0048049B">
              <w:rPr>
                <w:b/>
                <w:bCs/>
              </w:rPr>
              <w:t>MAO-WM-01</w:t>
            </w:r>
            <w:r w:rsidR="5C0237DC" w:rsidRPr="3FDA1261">
              <w:rPr>
                <w:b/>
                <w:bCs/>
              </w:rPr>
              <w:t>, MAE-GM-02, MAE-NSM-</w:t>
            </w:r>
            <w:r w:rsidR="00D958CE" w:rsidRPr="3FDA1261">
              <w:rPr>
                <w:b/>
                <w:bCs/>
              </w:rPr>
              <w:t>01</w:t>
            </w:r>
            <w:r w:rsidR="3CA254F4" w:rsidRPr="3FDA1261">
              <w:rPr>
                <w:b/>
                <w:bCs/>
              </w:rPr>
              <w:t>, MA1-GM-02, MA1-NSM-01)</w:t>
            </w:r>
          </w:p>
          <w:p w14:paraId="0BEF08D1" w14:textId="02216521" w:rsidR="3C4014C3" w:rsidRDefault="005A31BB" w:rsidP="0448C553">
            <w:pPr>
              <w:pStyle w:val="ListBullet"/>
            </w:pPr>
            <w:r>
              <w:t>w</w:t>
            </w:r>
            <w:r w:rsidR="3CA254F4">
              <w:t>orkbook displaying recording</w:t>
            </w:r>
            <w:r w:rsidRPr="3FDA1261">
              <w:rPr>
                <w:b/>
                <w:bCs/>
              </w:rPr>
              <w:t xml:space="preserve"> </w:t>
            </w:r>
            <w:r w:rsidR="046A49F9" w:rsidRPr="3FDA1261">
              <w:rPr>
                <w:b/>
                <w:bCs/>
              </w:rPr>
              <w:t>(</w:t>
            </w:r>
            <w:r w:rsidR="0048049B">
              <w:rPr>
                <w:b/>
                <w:bCs/>
              </w:rPr>
              <w:t>MAO-WM-01</w:t>
            </w:r>
            <w:r w:rsidR="046A49F9" w:rsidRPr="3FDA1261">
              <w:rPr>
                <w:b/>
                <w:bCs/>
              </w:rPr>
              <w:t>, MA1-GM-02, MAE-NSM-01</w:t>
            </w:r>
            <w:r w:rsidR="3CA254F4" w:rsidRPr="3FDA1261">
              <w:rPr>
                <w:b/>
                <w:bCs/>
              </w:rPr>
              <w:t>, MA1-GM-02, MA1-NSM-01)</w:t>
            </w:r>
          </w:p>
        </w:tc>
        <w:tc>
          <w:tcPr>
            <w:tcW w:w="1667" w:type="pct"/>
            <w:tcBorders>
              <w:top w:val="single" w:sz="24" w:space="0" w:color="D6143B"/>
              <w:left w:val="single" w:sz="8" w:space="0" w:color="auto"/>
              <w:bottom w:val="single" w:sz="8" w:space="0" w:color="auto"/>
              <w:right w:val="single" w:sz="8" w:space="0" w:color="auto"/>
            </w:tcBorders>
            <w:shd w:val="clear" w:color="auto" w:fill="FFFFFF" w:themeFill="background1"/>
          </w:tcPr>
          <w:p w14:paraId="3053EC44" w14:textId="25A1E1A8" w:rsidR="3C4014C3" w:rsidRDefault="3C4014C3" w:rsidP="3C4014C3">
            <w:r w:rsidRPr="3C4014C3">
              <w:rPr>
                <w:rFonts w:eastAsia="Arial"/>
                <w:color w:val="000000" w:themeColor="text1"/>
              </w:rPr>
              <w:lastRenderedPageBreak/>
              <w:t>Students are unable to measure jumps using a metre unit</w:t>
            </w:r>
            <w:r w:rsidR="0077436A">
              <w:rPr>
                <w:rFonts w:eastAsia="Arial"/>
                <w:color w:val="000000" w:themeColor="text1"/>
              </w:rPr>
              <w:t>.</w:t>
            </w:r>
          </w:p>
          <w:p w14:paraId="6240B3D7" w14:textId="10943D31" w:rsidR="3C4014C3" w:rsidRDefault="7E32B03E" w:rsidP="4395B3B5">
            <w:pPr>
              <w:pStyle w:val="ListBullet"/>
            </w:pPr>
            <w:r>
              <w:t xml:space="preserve">Support students to mark a starting point and to line up the unit correctly. </w:t>
            </w:r>
          </w:p>
          <w:p w14:paraId="0AE191FD" w14:textId="3EACA13A" w:rsidR="3C4014C3" w:rsidRDefault="7E32B03E" w:rsidP="4395B3B5">
            <w:pPr>
              <w:pStyle w:val="ListBullet"/>
            </w:pPr>
            <w:r>
              <w:t>Mark one unit to help the student understand where to begin the next measurement.</w:t>
            </w:r>
          </w:p>
          <w:p w14:paraId="2A32F8B7" w14:textId="376D515F" w:rsidR="3C4014C3" w:rsidRDefault="59742D89" w:rsidP="0448C553">
            <w:pPr>
              <w:pStyle w:val="ListBullet"/>
              <w:numPr>
                <w:ilvl w:val="0"/>
                <w:numId w:val="0"/>
              </w:numPr>
            </w:pPr>
            <w:r>
              <w:t>Students unable to use comparative language to describe lengths of jumps</w:t>
            </w:r>
            <w:r w:rsidR="0077436A">
              <w:t>.</w:t>
            </w:r>
          </w:p>
          <w:p w14:paraId="69DEB192" w14:textId="0D89E12C" w:rsidR="053B96FB" w:rsidRDefault="2A353103" w:rsidP="3FDA1261">
            <w:pPr>
              <w:pStyle w:val="ListBullet"/>
            </w:pPr>
            <w:r>
              <w:t>Provide a</w:t>
            </w:r>
            <w:r w:rsidR="1DBDBD0F">
              <w:t>dditional opportunities to explore and differentiate le</w:t>
            </w:r>
            <w:r w:rsidR="46BCE965">
              <w:t>ngth to move past simple classifications like short and tall.</w:t>
            </w:r>
          </w:p>
          <w:p w14:paraId="43BBB75B" w14:textId="76B5AACF" w:rsidR="18AD2EF0" w:rsidRDefault="18AD2EF0" w:rsidP="3FDA1261">
            <w:pPr>
              <w:pStyle w:val="ListBullet"/>
            </w:pPr>
            <w:r>
              <w:lastRenderedPageBreak/>
              <w:t>E</w:t>
            </w:r>
            <w:r w:rsidR="268AA917">
              <w:t>xplicitly model language of length comparison, for example, this object is tall, this object is short.</w:t>
            </w:r>
          </w:p>
          <w:p w14:paraId="1B8C0C20" w14:textId="1FAC1E54" w:rsidR="3C4014C3" w:rsidRDefault="0E6C7294" w:rsidP="0448C553">
            <w:pPr>
              <w:pStyle w:val="ListBullet"/>
              <w:numPr>
                <w:ilvl w:val="0"/>
                <w:numId w:val="0"/>
              </w:numPr>
            </w:pPr>
            <w:r>
              <w:t>Students are unable to compare the mass of the 4 treasures</w:t>
            </w:r>
            <w:r w:rsidR="0077436A">
              <w:t>.</w:t>
            </w:r>
          </w:p>
          <w:p w14:paraId="77A808B6" w14:textId="0BDCB8E9" w:rsidR="3C4014C3" w:rsidRDefault="596B8295" w:rsidP="4395B3B5">
            <w:pPr>
              <w:pStyle w:val="ListBullet"/>
            </w:pPr>
            <w:r>
              <w:t>Allow students to compare 2 treasures. Demonstrate hefting and provide an opportunity for the student to heft 2 items.</w:t>
            </w:r>
          </w:p>
          <w:p w14:paraId="52F0E489" w14:textId="71362773" w:rsidR="3C4014C3" w:rsidRDefault="721143B3" w:rsidP="00BE4120">
            <w:pPr>
              <w:pStyle w:val="ListBullet"/>
            </w:pPr>
            <w:r>
              <w:t>Model how to use the equal-arm balance to support accuracy.</w:t>
            </w:r>
          </w:p>
        </w:tc>
        <w:tc>
          <w:tcPr>
            <w:tcW w:w="1667" w:type="pct"/>
            <w:tcBorders>
              <w:top w:val="single" w:sz="24" w:space="0" w:color="D6143B"/>
              <w:left w:val="single" w:sz="8" w:space="0" w:color="auto"/>
              <w:bottom w:val="single" w:sz="8" w:space="0" w:color="auto"/>
              <w:right w:val="single" w:sz="8" w:space="0" w:color="auto"/>
            </w:tcBorders>
            <w:shd w:val="clear" w:color="auto" w:fill="FFFFFF" w:themeFill="background1"/>
          </w:tcPr>
          <w:p w14:paraId="018A8857" w14:textId="3570FFAA" w:rsidR="3C4014C3" w:rsidRDefault="6041C9F1" w:rsidP="3C4014C3">
            <w:r w:rsidRPr="32116355">
              <w:rPr>
                <w:rFonts w:eastAsia="Arial"/>
                <w:color w:val="000000" w:themeColor="text1"/>
              </w:rPr>
              <w:lastRenderedPageBreak/>
              <w:t xml:space="preserve">Students </w:t>
            </w:r>
            <w:proofErr w:type="gramStart"/>
            <w:r w:rsidR="34086AF0" w:rsidRPr="32116355">
              <w:rPr>
                <w:rFonts w:eastAsia="Arial"/>
                <w:color w:val="000000" w:themeColor="text1"/>
              </w:rPr>
              <w:t>are able to</w:t>
            </w:r>
            <w:proofErr w:type="gramEnd"/>
            <w:r w:rsidRPr="32116355">
              <w:rPr>
                <w:rFonts w:eastAsia="Arial"/>
                <w:color w:val="000000" w:themeColor="text1"/>
              </w:rPr>
              <w:t xml:space="preserve"> measure jumps using a metre unit</w:t>
            </w:r>
            <w:r w:rsidR="7AED4C38" w:rsidRPr="32116355">
              <w:rPr>
                <w:rFonts w:eastAsia="Arial"/>
                <w:color w:val="000000" w:themeColor="text1"/>
              </w:rPr>
              <w:t>.</w:t>
            </w:r>
          </w:p>
          <w:p w14:paraId="50F9CDB3" w14:textId="1702DAB4" w:rsidR="3C4014C3" w:rsidRDefault="3CA254F4" w:rsidP="0448C553">
            <w:pPr>
              <w:pStyle w:val="ListBullet"/>
            </w:pPr>
            <w:r>
              <w:t>Ask if the metre is the most accurate unit of measure. Prompt students to explain their thinking.</w:t>
            </w:r>
          </w:p>
          <w:p w14:paraId="59D9988C" w14:textId="18EBD939" w:rsidR="6AB50F13" w:rsidRDefault="527E463B" w:rsidP="0448C553">
            <w:pPr>
              <w:pStyle w:val="ListBullet"/>
            </w:pPr>
            <w:r>
              <w:t xml:space="preserve">Ask if </w:t>
            </w:r>
            <w:r w:rsidR="3074FDE8">
              <w:t xml:space="preserve">the </w:t>
            </w:r>
            <w:r>
              <w:t xml:space="preserve">student can </w:t>
            </w:r>
            <w:r w:rsidR="64194EAD">
              <w:t xml:space="preserve">help </w:t>
            </w:r>
            <w:r>
              <w:t>you think of a smaller unit of measure that would be more accurate. Support students to use centimetres for a more accurate measurement.</w:t>
            </w:r>
          </w:p>
          <w:p w14:paraId="504B8734" w14:textId="23B68696" w:rsidR="2E82341B" w:rsidRDefault="2E82341B" w:rsidP="0448C553">
            <w:pPr>
              <w:rPr>
                <w:rFonts w:eastAsia="Arial"/>
                <w:color w:val="000000" w:themeColor="text1"/>
              </w:rPr>
            </w:pPr>
            <w:r w:rsidRPr="0448C553">
              <w:rPr>
                <w:rFonts w:eastAsia="Arial"/>
                <w:color w:val="000000" w:themeColor="text1"/>
              </w:rPr>
              <w:t xml:space="preserve">Students </w:t>
            </w:r>
            <w:r w:rsidR="1C285675" w:rsidRPr="0448C553">
              <w:rPr>
                <w:rFonts w:eastAsia="Arial"/>
                <w:color w:val="000000" w:themeColor="text1"/>
              </w:rPr>
              <w:t>can</w:t>
            </w:r>
            <w:r w:rsidRPr="0448C553">
              <w:rPr>
                <w:rFonts w:eastAsia="Arial"/>
                <w:color w:val="000000" w:themeColor="text1"/>
              </w:rPr>
              <w:t xml:space="preserve"> use comp</w:t>
            </w:r>
            <w:r w:rsidR="6ECC5270" w:rsidRPr="0448C553">
              <w:rPr>
                <w:rFonts w:eastAsia="Arial"/>
                <w:color w:val="000000" w:themeColor="text1"/>
              </w:rPr>
              <w:t>a</w:t>
            </w:r>
            <w:r w:rsidRPr="0448C553">
              <w:rPr>
                <w:rFonts w:eastAsia="Arial"/>
                <w:color w:val="000000" w:themeColor="text1"/>
              </w:rPr>
              <w:t>r</w:t>
            </w:r>
            <w:r w:rsidR="67932036" w:rsidRPr="0448C553">
              <w:rPr>
                <w:rFonts w:eastAsia="Arial"/>
                <w:color w:val="000000" w:themeColor="text1"/>
              </w:rPr>
              <w:t>at</w:t>
            </w:r>
            <w:r w:rsidRPr="0448C553">
              <w:rPr>
                <w:rFonts w:eastAsia="Arial"/>
                <w:color w:val="000000" w:themeColor="text1"/>
              </w:rPr>
              <w:t>ive language</w:t>
            </w:r>
            <w:r w:rsidR="67932036" w:rsidRPr="0448C553">
              <w:rPr>
                <w:rFonts w:eastAsia="Arial"/>
                <w:color w:val="000000" w:themeColor="text1"/>
              </w:rPr>
              <w:t xml:space="preserve"> </w:t>
            </w:r>
            <w:r w:rsidRPr="0448C553">
              <w:rPr>
                <w:rFonts w:eastAsia="Arial"/>
                <w:color w:val="000000" w:themeColor="text1"/>
              </w:rPr>
              <w:t>to desc</w:t>
            </w:r>
            <w:r w:rsidR="2100901B" w:rsidRPr="0448C553">
              <w:rPr>
                <w:rFonts w:eastAsia="Arial"/>
                <w:color w:val="000000" w:themeColor="text1"/>
              </w:rPr>
              <w:t>r</w:t>
            </w:r>
            <w:r w:rsidRPr="0448C553">
              <w:rPr>
                <w:rFonts w:eastAsia="Arial"/>
                <w:color w:val="000000" w:themeColor="text1"/>
              </w:rPr>
              <w:t>ibe l</w:t>
            </w:r>
            <w:r w:rsidR="4A000395" w:rsidRPr="0448C553">
              <w:rPr>
                <w:rFonts w:eastAsia="Arial"/>
                <w:color w:val="000000" w:themeColor="text1"/>
              </w:rPr>
              <w:t>e</w:t>
            </w:r>
            <w:r w:rsidRPr="0448C553">
              <w:rPr>
                <w:rFonts w:eastAsia="Arial"/>
                <w:color w:val="000000" w:themeColor="text1"/>
              </w:rPr>
              <w:t>n</w:t>
            </w:r>
            <w:r w:rsidR="72B4B618" w:rsidRPr="0448C553">
              <w:rPr>
                <w:rFonts w:eastAsia="Arial"/>
                <w:color w:val="000000" w:themeColor="text1"/>
              </w:rPr>
              <w:t>g</w:t>
            </w:r>
            <w:r w:rsidRPr="0448C553">
              <w:rPr>
                <w:rFonts w:eastAsia="Arial"/>
                <w:color w:val="000000" w:themeColor="text1"/>
              </w:rPr>
              <w:t>ths of jumps</w:t>
            </w:r>
            <w:r w:rsidR="0077436A">
              <w:rPr>
                <w:rFonts w:eastAsia="Arial"/>
                <w:color w:val="000000" w:themeColor="text1"/>
              </w:rPr>
              <w:t>.</w:t>
            </w:r>
          </w:p>
          <w:p w14:paraId="26DC93EB" w14:textId="791B7BC5" w:rsidR="3F6BDBB0" w:rsidRDefault="46FCF5E1" w:rsidP="0448C553">
            <w:pPr>
              <w:pStyle w:val="ListBullet"/>
            </w:pPr>
            <w:r>
              <w:t>Additional opportunities to extend vocabulary and discuss reasoning by comparing lengths.</w:t>
            </w:r>
          </w:p>
          <w:p w14:paraId="13DA558C" w14:textId="2F273EE4" w:rsidR="75C66DAF" w:rsidRDefault="75C66DAF" w:rsidP="3FDA1261">
            <w:pPr>
              <w:pStyle w:val="ListBullet"/>
            </w:pPr>
            <w:r>
              <w:lastRenderedPageBreak/>
              <w:t>Provide opportunities to develop confidence in using terms such as metre and centimetre to communicate about length.</w:t>
            </w:r>
          </w:p>
          <w:p w14:paraId="4E83F89B" w14:textId="78BB9E88" w:rsidR="3C4014C3" w:rsidRDefault="3C4014C3" w:rsidP="3C4014C3">
            <w:r w:rsidRPr="3C4014C3">
              <w:rPr>
                <w:rFonts w:eastAsia="Arial"/>
                <w:color w:val="000000" w:themeColor="text1"/>
              </w:rPr>
              <w:t>Students can compare the mass of the 4 treasures</w:t>
            </w:r>
            <w:r w:rsidR="0077436A">
              <w:rPr>
                <w:rFonts w:eastAsia="Arial"/>
                <w:color w:val="000000" w:themeColor="text1"/>
              </w:rPr>
              <w:t>.</w:t>
            </w:r>
          </w:p>
          <w:p w14:paraId="162E9CE0" w14:textId="5D54ABE4" w:rsidR="3C4014C3" w:rsidRDefault="250FB233" w:rsidP="0448C553">
            <w:pPr>
              <w:pStyle w:val="ListBullet"/>
            </w:pPr>
            <w:r>
              <w:t>Ask students if the equal-arm balance is an accurate measure of mass. Prompt students to explain why</w:t>
            </w:r>
            <w:r w:rsidR="2F233216">
              <w:t xml:space="preserve"> or</w:t>
            </w:r>
            <w:r>
              <w:t xml:space="preserve"> why not. </w:t>
            </w:r>
          </w:p>
          <w:p w14:paraId="4256C2CE" w14:textId="33704877" w:rsidR="3C4014C3" w:rsidRDefault="3CA254F4" w:rsidP="0448C553">
            <w:pPr>
              <w:pStyle w:val="ListBullet"/>
            </w:pPr>
            <w:r>
              <w:t xml:space="preserve">Explain that the equal-arm balance helps to compare mass. Ask how students could measure mass using a formal unit of measure. </w:t>
            </w:r>
          </w:p>
        </w:tc>
      </w:tr>
    </w:tbl>
    <w:p w14:paraId="78DD46B9" w14:textId="385A3B02" w:rsidR="008C209D" w:rsidRDefault="008C209D" w:rsidP="008C209D">
      <w:pPr>
        <w:pStyle w:val="Heading2"/>
      </w:pPr>
      <w:bookmarkStart w:id="189" w:name="_Lesson_8:_Pirate_1"/>
      <w:bookmarkStart w:id="190" w:name="_Toc112318935"/>
      <w:bookmarkStart w:id="191" w:name="_Toc112320585"/>
      <w:bookmarkStart w:id="192" w:name="_Toc112320640"/>
      <w:bookmarkStart w:id="193" w:name="_Toc112320695"/>
      <w:bookmarkStart w:id="194" w:name="_Toc112320749"/>
      <w:bookmarkStart w:id="195" w:name="_Lesson_8:_Pirate"/>
      <w:bookmarkStart w:id="196" w:name="_Toc130821434"/>
      <w:bookmarkEnd w:id="189"/>
      <w:r>
        <w:lastRenderedPageBreak/>
        <w:t xml:space="preserve">Lesson 8: </w:t>
      </w:r>
      <w:bookmarkEnd w:id="190"/>
      <w:bookmarkEnd w:id="191"/>
      <w:bookmarkEnd w:id="192"/>
      <w:bookmarkEnd w:id="193"/>
      <w:bookmarkEnd w:id="194"/>
      <w:r w:rsidR="004352B1">
        <w:t xml:space="preserve">Pirate Bonny’s </w:t>
      </w:r>
      <w:r w:rsidR="001229C1">
        <w:t>m</w:t>
      </w:r>
      <w:r w:rsidR="004352B1">
        <w:t xml:space="preserve">easurement </w:t>
      </w:r>
      <w:r w:rsidR="001229C1">
        <w:t>c</w:t>
      </w:r>
      <w:r w:rsidR="004352B1">
        <w:t xml:space="preserve">hallenge </w:t>
      </w:r>
      <w:r w:rsidR="001229C1">
        <w:t>(</w:t>
      </w:r>
      <w:r w:rsidR="004352B1">
        <w:t>Part 2</w:t>
      </w:r>
      <w:bookmarkEnd w:id="195"/>
      <w:r w:rsidR="001229C1">
        <w:t>)</w:t>
      </w:r>
      <w:bookmarkEnd w:id="196"/>
    </w:p>
    <w:p w14:paraId="5BEF19FF" w14:textId="0067885A" w:rsidR="008C209D" w:rsidRDefault="008C209D" w:rsidP="008C209D">
      <w:pPr>
        <w:pStyle w:val="Featurepink"/>
      </w:pPr>
      <w:r w:rsidRPr="008711C5">
        <w:rPr>
          <w:b/>
          <w:bCs/>
        </w:rPr>
        <w:t>Core concept</w:t>
      </w:r>
      <w:r>
        <w:t xml:space="preserve">: </w:t>
      </w:r>
      <w:r w:rsidR="00610FA6">
        <w:t>M</w:t>
      </w:r>
      <w:r w:rsidR="004352B1">
        <w:t xml:space="preserve">athematicians use units of measure to solve mathematical problems. </w:t>
      </w:r>
    </w:p>
    <w:p w14:paraId="7EC52FF6"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3E9DE330" w14:textId="77777777" w:rsidTr="00C91B7B">
        <w:trPr>
          <w:cnfStyle w:val="100000000000" w:firstRow="1" w:lastRow="0" w:firstColumn="0" w:lastColumn="0" w:oddVBand="0" w:evenVBand="0" w:oddHBand="0" w:evenHBand="0" w:firstRowFirstColumn="0" w:firstRowLastColumn="0" w:lastRowFirstColumn="0" w:lastRowLastColumn="0"/>
        </w:trPr>
        <w:tc>
          <w:tcPr>
            <w:tcW w:w="2500" w:type="pct"/>
          </w:tcPr>
          <w:p w14:paraId="6DCDF8E2" w14:textId="77777777" w:rsidR="00FD36EC" w:rsidRDefault="00FD36EC" w:rsidP="00496A13">
            <w:r w:rsidRPr="00510F5F">
              <w:t>Learning intentions</w:t>
            </w:r>
          </w:p>
        </w:tc>
        <w:tc>
          <w:tcPr>
            <w:tcW w:w="2500" w:type="pct"/>
          </w:tcPr>
          <w:p w14:paraId="11D1F482" w14:textId="77777777" w:rsidR="00FD36EC" w:rsidRDefault="00FD36EC" w:rsidP="00496A13">
            <w:r w:rsidRPr="00510F5F">
              <w:t>Success criteria</w:t>
            </w:r>
          </w:p>
        </w:tc>
      </w:tr>
      <w:tr w:rsidR="00FD36EC" w14:paraId="52131BDF" w14:textId="77777777" w:rsidTr="00C91B7B">
        <w:trPr>
          <w:cnfStyle w:val="000000100000" w:firstRow="0" w:lastRow="0" w:firstColumn="0" w:lastColumn="0" w:oddVBand="0" w:evenVBand="0" w:oddHBand="1" w:evenHBand="0" w:firstRowFirstColumn="0" w:firstRowLastColumn="0" w:lastRowFirstColumn="0" w:lastRowLastColumn="0"/>
        </w:trPr>
        <w:tc>
          <w:tcPr>
            <w:tcW w:w="2500" w:type="pct"/>
          </w:tcPr>
          <w:p w14:paraId="4A21789C" w14:textId="77777777" w:rsidR="00FD36EC" w:rsidRDefault="00FD36EC" w:rsidP="00496A13">
            <w:r>
              <w:t>All students are learning that:</w:t>
            </w:r>
          </w:p>
          <w:p w14:paraId="3FD5F2EF" w14:textId="228DA226" w:rsidR="00FD36EC" w:rsidRDefault="3206C9F6" w:rsidP="3C4014C3">
            <w:pPr>
              <w:pStyle w:val="ListBullet"/>
              <w:rPr>
                <w:rFonts w:eastAsia="Arial"/>
                <w:color w:val="000000" w:themeColor="text1"/>
              </w:rPr>
            </w:pPr>
            <w:r w:rsidRPr="3FDA1261">
              <w:rPr>
                <w:rFonts w:eastAsia="Arial"/>
                <w:color w:val="000000" w:themeColor="text1"/>
              </w:rPr>
              <w:t>mathematicians estimate, compare and order area to determine the largest surface</w:t>
            </w:r>
          </w:p>
          <w:p w14:paraId="61FBACA5" w14:textId="30D663A0" w:rsidR="00FD36EC" w:rsidRDefault="3206C9F6" w:rsidP="3C4014C3">
            <w:pPr>
              <w:pStyle w:val="ListBullet"/>
              <w:rPr>
                <w:rFonts w:eastAsia="Arial"/>
                <w:color w:val="000000" w:themeColor="text1"/>
              </w:rPr>
            </w:pPr>
            <w:r w:rsidRPr="3FDA1261">
              <w:rPr>
                <w:rFonts w:eastAsia="Arial"/>
                <w:color w:val="000000" w:themeColor="text1"/>
              </w:rPr>
              <w:t xml:space="preserve">mathematicians estimate, compare and order volume to determine which container </w:t>
            </w:r>
            <w:r w:rsidR="03C9635F" w:rsidRPr="38456D63">
              <w:rPr>
                <w:rFonts w:eastAsia="Arial"/>
                <w:color w:val="000000" w:themeColor="text1"/>
              </w:rPr>
              <w:t>hold</w:t>
            </w:r>
            <w:r w:rsidR="00BE4120">
              <w:rPr>
                <w:rFonts w:eastAsia="Arial"/>
                <w:color w:val="000000" w:themeColor="text1"/>
              </w:rPr>
              <w:t>s</w:t>
            </w:r>
            <w:r w:rsidRPr="3FDA1261">
              <w:rPr>
                <w:rFonts w:eastAsia="Arial"/>
                <w:color w:val="000000" w:themeColor="text1"/>
              </w:rPr>
              <w:t xml:space="preserve"> the most</w:t>
            </w:r>
          </w:p>
          <w:p w14:paraId="38F8B014" w14:textId="3C1998C0" w:rsidR="00FD36EC" w:rsidRDefault="3206C9F6" w:rsidP="3C4014C3">
            <w:pPr>
              <w:pStyle w:val="ListBullet"/>
              <w:rPr>
                <w:rFonts w:eastAsia="Arial"/>
                <w:color w:val="000000" w:themeColor="text1"/>
              </w:rPr>
            </w:pPr>
            <w:r w:rsidRPr="3FDA1261">
              <w:rPr>
                <w:rFonts w:eastAsia="Arial"/>
                <w:color w:val="000000" w:themeColor="text1"/>
              </w:rPr>
              <w:t>mathematicians use units of measure to solve mathematical problems</w:t>
            </w:r>
          </w:p>
          <w:p w14:paraId="01ACD4D6" w14:textId="1EB95F73" w:rsidR="00FD36EC" w:rsidRDefault="3206C9F6" w:rsidP="3C4014C3">
            <w:pPr>
              <w:pStyle w:val="ListBullet"/>
              <w:rPr>
                <w:rFonts w:eastAsia="Arial"/>
                <w:color w:val="000000" w:themeColor="text1"/>
              </w:rPr>
            </w:pPr>
            <w:r w:rsidRPr="3FDA1261">
              <w:rPr>
                <w:rFonts w:eastAsia="Arial"/>
                <w:color w:val="000000" w:themeColor="text1"/>
              </w:rPr>
              <w:t xml:space="preserve">mathematicians record estimations, comparisons and results using </w:t>
            </w:r>
            <w:r w:rsidR="006B6CA4">
              <w:rPr>
                <w:rFonts w:eastAsia="Arial"/>
                <w:color w:val="000000" w:themeColor="text1"/>
              </w:rPr>
              <w:t>pictures</w:t>
            </w:r>
            <w:r w:rsidRPr="3FDA1261">
              <w:rPr>
                <w:rFonts w:eastAsia="Arial"/>
                <w:color w:val="000000" w:themeColor="text1"/>
              </w:rPr>
              <w:t xml:space="preserve">, </w:t>
            </w:r>
            <w:r w:rsidR="006B6CA4">
              <w:rPr>
                <w:rFonts w:eastAsia="Arial"/>
                <w:color w:val="000000" w:themeColor="text1"/>
              </w:rPr>
              <w:t>numbers</w:t>
            </w:r>
            <w:r w:rsidR="75912E21" w:rsidRPr="3FDA1261">
              <w:rPr>
                <w:rFonts w:eastAsia="Arial"/>
                <w:color w:val="000000" w:themeColor="text1"/>
              </w:rPr>
              <w:t>,</w:t>
            </w:r>
            <w:r w:rsidRPr="3FDA1261">
              <w:rPr>
                <w:rFonts w:eastAsia="Arial"/>
                <w:color w:val="000000" w:themeColor="text1"/>
              </w:rPr>
              <w:t xml:space="preserve"> and words, and by referring to the unit used.</w:t>
            </w:r>
          </w:p>
        </w:tc>
        <w:tc>
          <w:tcPr>
            <w:tcW w:w="2500" w:type="pct"/>
          </w:tcPr>
          <w:p w14:paraId="5E6DC086" w14:textId="567D413C" w:rsidR="00FD36EC" w:rsidRDefault="00FD36EC" w:rsidP="00496A13">
            <w:r>
              <w:t>All students can:</w:t>
            </w:r>
          </w:p>
          <w:p w14:paraId="327A84AF" w14:textId="3D05D544" w:rsidR="00FD36EC" w:rsidRDefault="0A62E7E6" w:rsidP="067DDD4F">
            <w:pPr>
              <w:pStyle w:val="ListBullet"/>
              <w:rPr>
                <w:rFonts w:eastAsia="Arial"/>
              </w:rPr>
            </w:pPr>
            <w:r w:rsidRPr="20AF99CE">
              <w:rPr>
                <w:rFonts w:eastAsia="Arial"/>
              </w:rPr>
              <w:t>estimate which pirate ship has the larger area</w:t>
            </w:r>
          </w:p>
          <w:p w14:paraId="5C88C4EE" w14:textId="41892909" w:rsidR="00FD36EC" w:rsidRDefault="0A62E7E6" w:rsidP="28A0ED62">
            <w:pPr>
              <w:pStyle w:val="ListBullet"/>
              <w:rPr>
                <w:rFonts w:eastAsia="Arial"/>
              </w:rPr>
            </w:pPr>
            <w:r w:rsidRPr="20AF99CE">
              <w:rPr>
                <w:rFonts w:eastAsia="Arial"/>
              </w:rPr>
              <w:t>compare and order the pirate ships by area</w:t>
            </w:r>
          </w:p>
          <w:p w14:paraId="647AC75D" w14:textId="76EFB343" w:rsidR="00FD36EC" w:rsidRDefault="0A62E7E6" w:rsidP="28A0ED62">
            <w:pPr>
              <w:pStyle w:val="ListBullet"/>
              <w:rPr>
                <w:rFonts w:eastAsia="Arial"/>
              </w:rPr>
            </w:pPr>
            <w:r w:rsidRPr="20AF99CE">
              <w:rPr>
                <w:rFonts w:eastAsia="Arial"/>
              </w:rPr>
              <w:t>estimate which treasure chest holds the most</w:t>
            </w:r>
          </w:p>
          <w:p w14:paraId="0D0699AD" w14:textId="64BCFD89" w:rsidR="00FD36EC" w:rsidRDefault="70265DFB" w:rsidP="2EA85CA7">
            <w:pPr>
              <w:pStyle w:val="ListBullet"/>
              <w:rPr>
                <w:rFonts w:eastAsia="Arial"/>
              </w:rPr>
            </w:pPr>
            <w:r w:rsidRPr="20AF99CE">
              <w:rPr>
                <w:rFonts w:eastAsia="Arial"/>
              </w:rPr>
              <w:t>compare the internal volume of the treasure chests</w:t>
            </w:r>
          </w:p>
          <w:p w14:paraId="71C1E871" w14:textId="7ABED597" w:rsidR="00FD36EC" w:rsidRDefault="1EA0B63F" w:rsidP="28A0ED62">
            <w:pPr>
              <w:pStyle w:val="ListBullet"/>
            </w:pPr>
            <w:r w:rsidRPr="20AF99CE">
              <w:rPr>
                <w:rFonts w:eastAsia="Arial"/>
              </w:rPr>
              <w:t xml:space="preserve">record mathematical thinking using </w:t>
            </w:r>
            <w:r w:rsidR="006B6CA4">
              <w:rPr>
                <w:rFonts w:eastAsia="Arial"/>
              </w:rPr>
              <w:t>pictures</w:t>
            </w:r>
            <w:r w:rsidRPr="20AF99CE">
              <w:rPr>
                <w:rFonts w:eastAsia="Arial"/>
              </w:rPr>
              <w:t xml:space="preserve">, </w:t>
            </w:r>
            <w:r w:rsidR="2CE0B23F" w:rsidRPr="20AF99CE">
              <w:rPr>
                <w:rFonts w:eastAsia="Arial"/>
              </w:rPr>
              <w:t>numbers,</w:t>
            </w:r>
            <w:r w:rsidRPr="20AF99CE">
              <w:rPr>
                <w:rFonts w:eastAsia="Arial"/>
              </w:rPr>
              <w:t xml:space="preserve"> and words.</w:t>
            </w:r>
            <w:r>
              <w:t xml:space="preserve"> </w:t>
            </w:r>
          </w:p>
          <w:p w14:paraId="0B023B1B" w14:textId="00554A0C" w:rsidR="00FD36EC" w:rsidRDefault="00FD36EC" w:rsidP="07748684">
            <w:r>
              <w:t>In addition, students working towards Early Stage 1 outcomes can:</w:t>
            </w:r>
          </w:p>
          <w:p w14:paraId="3911D513" w14:textId="62025DBA" w:rsidR="3AADCAE4" w:rsidRDefault="4438CA62" w:rsidP="2655220D">
            <w:pPr>
              <w:pStyle w:val="ListBullet"/>
            </w:pPr>
            <w:r>
              <w:t>identify and describe attributes of 2D shapes</w:t>
            </w:r>
          </w:p>
          <w:p w14:paraId="00843E43" w14:textId="55A8CC7F" w:rsidR="073C5130" w:rsidRDefault="695F2E96" w:rsidP="2FFC90D7">
            <w:pPr>
              <w:pStyle w:val="ListBullet"/>
            </w:pPr>
            <w:r>
              <w:t>m</w:t>
            </w:r>
            <w:r w:rsidR="2D084EBC">
              <w:t xml:space="preserve">easure </w:t>
            </w:r>
            <w:r w:rsidR="41A40620">
              <w:t xml:space="preserve">the internal volume of the treasure chest </w:t>
            </w:r>
            <w:r w:rsidR="2D084EBC">
              <w:t xml:space="preserve">accurately by making sure the container is packed to the top before </w:t>
            </w:r>
            <w:r w:rsidR="2D084EBC">
              <w:lastRenderedPageBreak/>
              <w:t>comparing</w:t>
            </w:r>
            <w:r w:rsidR="67C78CAE">
              <w:t>.</w:t>
            </w:r>
          </w:p>
          <w:p w14:paraId="6FA222D1" w14:textId="77777777" w:rsidR="00FD36EC" w:rsidRDefault="00FD36EC" w:rsidP="00496A13">
            <w:r>
              <w:t>In addition, students working towards Stage 1 outcomes can:</w:t>
            </w:r>
          </w:p>
          <w:p w14:paraId="0D1D58B6" w14:textId="41576CC7" w:rsidR="00FD36EC" w:rsidRPr="000C7BD6" w:rsidRDefault="18AF7769" w:rsidP="3C4014C3">
            <w:pPr>
              <w:pStyle w:val="ListBullet"/>
              <w:rPr>
                <w:rFonts w:eastAsia="Arial"/>
              </w:rPr>
            </w:pPr>
            <w:r w:rsidRPr="20AF99CE">
              <w:rPr>
                <w:rFonts w:eastAsia="Arial"/>
              </w:rPr>
              <w:t>use the structure of rows and columns to find the total area</w:t>
            </w:r>
          </w:p>
          <w:p w14:paraId="7592F04B" w14:textId="02175492" w:rsidR="721EE7F0" w:rsidRDefault="721EE7F0" w:rsidP="20AF99CE">
            <w:pPr>
              <w:pStyle w:val="ListBullet"/>
              <w:rPr>
                <w:rFonts w:eastAsia="Arial"/>
              </w:rPr>
            </w:pPr>
            <w:r w:rsidRPr="20AF99CE">
              <w:rPr>
                <w:rFonts w:eastAsia="Arial"/>
              </w:rPr>
              <w:t>measure the pirate ships area using uniform informal units</w:t>
            </w:r>
          </w:p>
          <w:p w14:paraId="45B87FFE" w14:textId="29490155" w:rsidR="00FD36EC" w:rsidRPr="000C7BD6" w:rsidRDefault="2556D2E1" w:rsidP="3C4014C3">
            <w:pPr>
              <w:pStyle w:val="ListBullet"/>
              <w:rPr>
                <w:rFonts w:eastAsia="Arial"/>
              </w:rPr>
            </w:pPr>
            <w:r w:rsidRPr="3FDA1261">
              <w:rPr>
                <w:rFonts w:eastAsia="Arial"/>
              </w:rPr>
              <w:t>measure the internal volume of the treasure chests by packing cubic units using an array model</w:t>
            </w:r>
            <w:r w:rsidR="68567CEA" w:rsidRPr="3FDA1261">
              <w:rPr>
                <w:rFonts w:eastAsia="Arial"/>
              </w:rPr>
              <w:t>.</w:t>
            </w:r>
          </w:p>
        </w:tc>
      </w:tr>
    </w:tbl>
    <w:p w14:paraId="422129BB" w14:textId="7C4AC854" w:rsidR="008C209D" w:rsidRDefault="1D06A5E4" w:rsidP="008C209D">
      <w:pPr>
        <w:pStyle w:val="Heading3"/>
      </w:pPr>
      <w:bookmarkStart w:id="197" w:name="_Toc112318936"/>
      <w:bookmarkStart w:id="198" w:name="_Toc112320586"/>
      <w:bookmarkStart w:id="199" w:name="_Toc112320641"/>
      <w:bookmarkStart w:id="200" w:name="_Toc112320696"/>
      <w:bookmarkStart w:id="201" w:name="_Toc112320750"/>
      <w:bookmarkStart w:id="202" w:name="_Toc130821435"/>
      <w:r>
        <w:lastRenderedPageBreak/>
        <w:t>Daily number sense</w:t>
      </w:r>
      <w:r w:rsidR="00CB14E9">
        <w:t xml:space="preserve"> –</w:t>
      </w:r>
      <w:r>
        <w:t xml:space="preserve"> </w:t>
      </w:r>
      <w:r w:rsidR="6DA410FC">
        <w:t>10</w:t>
      </w:r>
      <w:r>
        <w:t xml:space="preserve"> minutes</w:t>
      </w:r>
      <w:bookmarkEnd w:id="197"/>
      <w:bookmarkEnd w:id="198"/>
      <w:bookmarkEnd w:id="199"/>
      <w:bookmarkEnd w:id="200"/>
      <w:bookmarkEnd w:id="201"/>
      <w:bookmarkEnd w:id="202"/>
    </w:p>
    <w:p w14:paraId="0D4ABE1B" w14:textId="77777777" w:rsidR="008C209D" w:rsidRPr="00C91B7B" w:rsidRDefault="008C209D" w:rsidP="00C91B7B">
      <w:pPr>
        <w:pStyle w:val="ListNumber"/>
        <w:numPr>
          <w:ilvl w:val="0"/>
          <w:numId w:val="29"/>
        </w:numPr>
      </w:pPr>
      <w:r w:rsidRPr="00C91B7B">
        <w:t>From a class need surfaced through formative assessment data, identify a short, focused activity that targets students’ knowledge, understanding and skills. Example activities may be drawn from the following resources.</w:t>
      </w:r>
    </w:p>
    <w:p w14:paraId="076BDD1E" w14:textId="364EB13F" w:rsidR="008C209D" w:rsidRDefault="00000000" w:rsidP="0077436A">
      <w:pPr>
        <w:pStyle w:val="ListBullet"/>
        <w:numPr>
          <w:ilvl w:val="0"/>
          <w:numId w:val="2"/>
        </w:numPr>
        <w:ind w:left="1134"/>
      </w:pPr>
      <w:hyperlink r:id="rId27" w:anchor="catalogue_auto">
        <w:r w:rsidR="008C209D" w:rsidRPr="3FDA1261">
          <w:rPr>
            <w:rStyle w:val="Hyperlink"/>
          </w:rPr>
          <w:t>Thinking Mathematically Stage 1</w:t>
        </w:r>
      </w:hyperlink>
    </w:p>
    <w:p w14:paraId="500E6A11" w14:textId="77777777" w:rsidR="008C209D" w:rsidRDefault="00000000" w:rsidP="0077436A">
      <w:pPr>
        <w:pStyle w:val="ListBullet"/>
        <w:numPr>
          <w:ilvl w:val="0"/>
          <w:numId w:val="2"/>
        </w:numPr>
        <w:ind w:left="1134"/>
      </w:pPr>
      <w:hyperlink r:id="rId28">
        <w:r w:rsidR="008C209D" w:rsidRPr="3FDA1261">
          <w:rPr>
            <w:rStyle w:val="Hyperlink"/>
          </w:rPr>
          <w:t>Universal Resources Hub</w:t>
        </w:r>
      </w:hyperlink>
      <w:r w:rsidR="008C209D">
        <w:t>.</w:t>
      </w:r>
    </w:p>
    <w:p w14:paraId="5407E16C" w14:textId="23E21C38" w:rsidR="008C209D" w:rsidRDefault="004352B1" w:rsidP="008C209D">
      <w:pPr>
        <w:pStyle w:val="Heading3"/>
      </w:pPr>
      <w:bookmarkStart w:id="203" w:name="_Toc112318938"/>
      <w:bookmarkStart w:id="204" w:name="_Toc112320588"/>
      <w:bookmarkStart w:id="205" w:name="_Toc112320643"/>
      <w:bookmarkStart w:id="206" w:name="_Toc112320698"/>
      <w:bookmarkStart w:id="207" w:name="_Toc112320752"/>
      <w:bookmarkStart w:id="208" w:name="_Toc130821436"/>
      <w:r>
        <w:t xml:space="preserve">Area </w:t>
      </w:r>
      <w:r w:rsidR="00CB7466">
        <w:t>A</w:t>
      </w:r>
      <w:r>
        <w:t>hoy and Pirate Bonny’s lunch</w:t>
      </w:r>
      <w:r w:rsidR="008C209D">
        <w:t xml:space="preserve"> – </w:t>
      </w:r>
      <w:r>
        <w:t>50</w:t>
      </w:r>
      <w:r w:rsidR="008C209D">
        <w:t xml:space="preserve"> minutes</w:t>
      </w:r>
      <w:bookmarkEnd w:id="203"/>
      <w:bookmarkEnd w:id="204"/>
      <w:bookmarkEnd w:id="205"/>
      <w:bookmarkEnd w:id="206"/>
      <w:bookmarkEnd w:id="207"/>
      <w:bookmarkEnd w:id="208"/>
    </w:p>
    <w:p w14:paraId="54A368E3" w14:textId="67954D81" w:rsidR="008C209D" w:rsidRPr="00C91B7B" w:rsidRDefault="7DECE21E" w:rsidP="00C91B7B">
      <w:pPr>
        <w:pStyle w:val="ListNumber"/>
      </w:pPr>
      <w:r w:rsidRPr="00C91B7B">
        <w:t>Revise that students have been exploring measurement in different ways. Explain that Pirate Bonny is very impressed with their mathematical skills and would like to invite them to be part of her crew. To be part of Pirate Bonny’s crew they will need to complete the final 2 pirate measurement challenges.</w:t>
      </w:r>
    </w:p>
    <w:p w14:paraId="6DC72D2A" w14:textId="638ED53C" w:rsidR="008C209D" w:rsidRPr="00783D49" w:rsidRDefault="311AD725" w:rsidP="00783D49">
      <w:pPr>
        <w:pStyle w:val="ListNumber"/>
      </w:pPr>
      <w:r>
        <w:t xml:space="preserve">Explain that the first pirate challenge is called </w:t>
      </w:r>
      <w:r w:rsidR="00CB7466">
        <w:t>‘</w:t>
      </w:r>
      <w:r>
        <w:t>Area Ahoy</w:t>
      </w:r>
      <w:r w:rsidR="00CB7466">
        <w:t>’</w:t>
      </w:r>
      <w:r>
        <w:t>. Students need to find out how many new square planks would be needed to replace the deck on the pirate ships.</w:t>
      </w:r>
    </w:p>
    <w:p w14:paraId="5CB0A407" w14:textId="617E7F46" w:rsidR="008C209D" w:rsidRPr="002925DD" w:rsidRDefault="311AD725" w:rsidP="00783D49">
      <w:pPr>
        <w:pStyle w:val="ListNumber"/>
      </w:pPr>
      <w:r>
        <w:lastRenderedPageBreak/>
        <w:t xml:space="preserve">Review the anchor chart on area and draw 3 large rectangle pirate ship decks on the ground </w:t>
      </w:r>
      <w:r w:rsidRPr="002925DD">
        <w:t>using chalk. Ask</w:t>
      </w:r>
      <w:r w:rsidR="00CB7466" w:rsidRPr="002925DD">
        <w:t xml:space="preserve"> students</w:t>
      </w:r>
      <w:r w:rsidRPr="002925DD">
        <w:t>:</w:t>
      </w:r>
    </w:p>
    <w:p w14:paraId="20C15DF5" w14:textId="1D7DD8F0" w:rsidR="7DECE21E" w:rsidRPr="002925DD" w:rsidRDefault="7DECE21E" w:rsidP="005A31BB">
      <w:pPr>
        <w:pStyle w:val="ListBullet"/>
        <w:ind w:left="1134"/>
      </w:pPr>
      <w:r w:rsidRPr="002925DD">
        <w:t>What do you need to remember when measuring area?</w:t>
      </w:r>
    </w:p>
    <w:p w14:paraId="37061442" w14:textId="07FD716C" w:rsidR="008C209D" w:rsidRPr="002925DD" w:rsidRDefault="7DECE21E" w:rsidP="005A31BB">
      <w:pPr>
        <w:pStyle w:val="ListBullet"/>
        <w:ind w:left="1134"/>
      </w:pPr>
      <w:r w:rsidRPr="002925DD">
        <w:t>How would you measure the area? What could you use in the classroom?</w:t>
      </w:r>
    </w:p>
    <w:p w14:paraId="3450D80A" w14:textId="2FE674CB" w:rsidR="008C209D" w:rsidRPr="002925DD" w:rsidRDefault="7DECE21E" w:rsidP="005A31BB">
      <w:pPr>
        <w:pStyle w:val="ListBullet"/>
        <w:ind w:left="1134"/>
        <w:rPr>
          <w:rFonts w:eastAsia="Arial"/>
        </w:rPr>
      </w:pPr>
      <w:r w:rsidRPr="002925DD">
        <w:t xml:space="preserve">Could </w:t>
      </w:r>
      <w:r w:rsidR="00BE4120" w:rsidRPr="002925DD">
        <w:t>you</w:t>
      </w:r>
      <w:r w:rsidRPr="002925DD">
        <w:t xml:space="preserve"> use the same unit of measure that </w:t>
      </w:r>
      <w:r w:rsidR="00BE4120" w:rsidRPr="002925DD">
        <w:t>you</w:t>
      </w:r>
      <w:r w:rsidRPr="002925DD">
        <w:t xml:space="preserve"> used in </w:t>
      </w:r>
      <w:hyperlink w:anchor="_Lesson_4:_Pirate_1" w:history="1">
        <w:r w:rsidR="00BE4120" w:rsidRPr="002925DD">
          <w:rPr>
            <w:rStyle w:val="Hyperlink"/>
          </w:rPr>
          <w:t>Lesson 4</w:t>
        </w:r>
      </w:hyperlink>
      <w:r w:rsidRPr="002925DD">
        <w:t xml:space="preserve"> (sticky notes) to measure the area of the pirate ship? Why or why not?</w:t>
      </w:r>
    </w:p>
    <w:p w14:paraId="4C6EAACF" w14:textId="1400FF6C" w:rsidR="008C209D" w:rsidRPr="00783D49" w:rsidRDefault="571C8133" w:rsidP="00783D49">
      <w:pPr>
        <w:pStyle w:val="ListNumber"/>
      </w:pPr>
      <w:r w:rsidRPr="002925DD">
        <w:t>Display a single square. Ask</w:t>
      </w:r>
      <w:r w:rsidR="306F907E">
        <w:t xml:space="preserve"> Stage </w:t>
      </w:r>
      <w:r w:rsidR="30FC4438">
        <w:t>1</w:t>
      </w:r>
      <w:r w:rsidR="306F907E">
        <w:t xml:space="preserve"> students</w:t>
      </w:r>
      <w:r w:rsidR="52E08DA0">
        <w:t xml:space="preserve"> the following questions about</w:t>
      </w:r>
      <w:r>
        <w:t xml:space="preserve"> finding the area of a ship:</w:t>
      </w:r>
    </w:p>
    <w:p w14:paraId="0855B173" w14:textId="12330164" w:rsidR="008C209D" w:rsidRPr="00783D49" w:rsidRDefault="7DECE21E" w:rsidP="005A31BB">
      <w:pPr>
        <w:pStyle w:val="ListBullet"/>
        <w:ind w:left="1134"/>
      </w:pPr>
      <w:r>
        <w:t>What pattern would the tiles make? How could you draw this?</w:t>
      </w:r>
    </w:p>
    <w:p w14:paraId="22652781" w14:textId="7D97E910" w:rsidR="008C209D" w:rsidRPr="00783D49" w:rsidRDefault="7DECE21E" w:rsidP="005A31BB">
      <w:pPr>
        <w:pStyle w:val="ListBullet"/>
        <w:ind w:left="1134"/>
      </w:pPr>
      <w:r>
        <w:t>How can you count the total area? For example, how could you use repeated addition or skip counting?</w:t>
      </w:r>
    </w:p>
    <w:p w14:paraId="3D3170C7" w14:textId="7D97E910" w:rsidR="7DECE21E" w:rsidRPr="00783D49" w:rsidRDefault="7DECE21E" w:rsidP="005A31BB">
      <w:pPr>
        <w:pStyle w:val="ListBullet"/>
        <w:ind w:left="1134"/>
      </w:pPr>
      <w:r>
        <w:t>Is it possible to measure and compare area using only one square? How will you do this?</w:t>
      </w:r>
    </w:p>
    <w:p w14:paraId="640F1AE9" w14:textId="0D7A14D0" w:rsidR="008C209D" w:rsidRPr="00783D49" w:rsidRDefault="311AD725" w:rsidP="00783D49">
      <w:pPr>
        <w:pStyle w:val="ListNumber"/>
      </w:pPr>
      <w:r>
        <w:t>Revise the importance of estimating by visualising the unit of measure. Ask students to estimate the area of the chalk pirate ship deck and record their estimations by drawing in their workbook.</w:t>
      </w:r>
    </w:p>
    <w:p w14:paraId="381D3B84" w14:textId="02F47CCE" w:rsidR="008C209D" w:rsidRPr="00783D49" w:rsidRDefault="311AD725" w:rsidP="00783D49">
      <w:pPr>
        <w:pStyle w:val="ListNumber"/>
      </w:pPr>
      <w:r>
        <w:t>Students work in groups of 3 or 4 to measure the area of the pirate ships</w:t>
      </w:r>
      <w:r w:rsidR="00BE4120">
        <w:t>’</w:t>
      </w:r>
      <w:r>
        <w:t xml:space="preserve"> deck by covering the surface with </w:t>
      </w:r>
      <w:r w:rsidR="00BE4120">
        <w:t>a</w:t>
      </w:r>
      <w:r>
        <w:t xml:space="preserve"> single square in rows and columns without gaps. </w:t>
      </w:r>
      <w:r w:rsidR="3F23EC82">
        <w:t>Early Stage 1</w:t>
      </w:r>
      <w:r w:rsidR="28E9947C">
        <w:t xml:space="preserve"> students use multiple tiles to ensure covering with no gaps. Stage </w:t>
      </w:r>
      <w:r w:rsidR="47C90670">
        <w:t>1</w:t>
      </w:r>
      <w:r w:rsidR="28E9947C">
        <w:t xml:space="preserve"> s</w:t>
      </w:r>
      <w:r>
        <w:t xml:space="preserve">tudents use the </w:t>
      </w:r>
      <w:r w:rsidR="004D5ED8">
        <w:t>‘</w:t>
      </w:r>
      <w:r>
        <w:t>make, mark, move</w:t>
      </w:r>
      <w:r w:rsidR="004D5ED8">
        <w:t>’</w:t>
      </w:r>
      <w:r>
        <w:t xml:space="preserve"> process and record measurements.</w:t>
      </w:r>
    </w:p>
    <w:p w14:paraId="1B8A8091" w14:textId="784FCC63" w:rsidR="0C3C15C9" w:rsidRDefault="0C3C15C9" w:rsidP="00BE4120">
      <w:pPr>
        <w:pStyle w:val="FeatureBox"/>
      </w:pPr>
      <w:r w:rsidRPr="004D5ED8">
        <w:rPr>
          <w:rStyle w:val="Strong"/>
        </w:rPr>
        <w:t>Note</w:t>
      </w:r>
      <w:r>
        <w:t xml:space="preserve">: Early Stage 1 students are only expected to </w:t>
      </w:r>
      <w:r w:rsidR="230895B0">
        <w:t xml:space="preserve">identify and compare area. </w:t>
      </w:r>
    </w:p>
    <w:p w14:paraId="76DFC778" w14:textId="160A67B2" w:rsidR="008C209D" w:rsidRPr="00783D49" w:rsidRDefault="311AD725" w:rsidP="00783D49">
      <w:pPr>
        <w:pStyle w:val="ListNumber"/>
      </w:pPr>
      <w:r>
        <w:t>Students order the decks from smallest to largest area using a line model.</w:t>
      </w:r>
    </w:p>
    <w:p w14:paraId="7877BD70" w14:textId="21DDDCFC" w:rsidR="008C209D" w:rsidRPr="00783D49" w:rsidRDefault="311AD725" w:rsidP="00783D49">
      <w:pPr>
        <w:pStyle w:val="ListNumber"/>
      </w:pPr>
      <w:r>
        <w:t>Select some groups to share their strategies for comparing the area. Ask the following questions to stimulate a class discussion:</w:t>
      </w:r>
    </w:p>
    <w:p w14:paraId="7BAD11F1" w14:textId="5E54B7CD" w:rsidR="008C209D" w:rsidRPr="00783D49" w:rsidRDefault="7DECE21E" w:rsidP="005A31BB">
      <w:pPr>
        <w:pStyle w:val="ListBullet"/>
        <w:ind w:left="1134"/>
      </w:pPr>
      <w:r>
        <w:t xml:space="preserve">How did you visualise or think about your estimate? </w:t>
      </w:r>
    </w:p>
    <w:p w14:paraId="6EF43D82" w14:textId="1FFF343A" w:rsidR="008C209D" w:rsidRPr="00783D49" w:rsidRDefault="7DECE21E" w:rsidP="005A31BB">
      <w:pPr>
        <w:pStyle w:val="ListBullet"/>
        <w:ind w:left="1134"/>
      </w:pPr>
      <w:r>
        <w:lastRenderedPageBreak/>
        <w:t>Can you explain your drawing? How did you work out the area?</w:t>
      </w:r>
    </w:p>
    <w:p w14:paraId="71629AC7" w14:textId="2D67C28A" w:rsidR="008C209D" w:rsidRPr="00783D49" w:rsidRDefault="7DECE21E" w:rsidP="005A31BB">
      <w:pPr>
        <w:pStyle w:val="ListBullet"/>
        <w:ind w:left="1134"/>
      </w:pPr>
      <w:r>
        <w:t>Was your estimate close to the actual measurement? Why do you think that happened?</w:t>
      </w:r>
    </w:p>
    <w:p w14:paraId="47C90287" w14:textId="20782C45" w:rsidR="008C209D" w:rsidRPr="00783D49" w:rsidRDefault="7DECE21E" w:rsidP="005A31BB">
      <w:pPr>
        <w:pStyle w:val="ListBullet"/>
        <w:ind w:left="1134"/>
      </w:pPr>
      <w:r>
        <w:t>How accurate was your measurement? How do you know?</w:t>
      </w:r>
    </w:p>
    <w:p w14:paraId="509DA904" w14:textId="6EEA1F98" w:rsidR="008C209D" w:rsidRPr="00783D49" w:rsidRDefault="7DECE21E" w:rsidP="005A31BB">
      <w:pPr>
        <w:pStyle w:val="ListBullet"/>
        <w:ind w:left="1134"/>
      </w:pPr>
      <w:r>
        <w:t>How do the structure of rows and columns help measure area?</w:t>
      </w:r>
    </w:p>
    <w:p w14:paraId="361B02C3" w14:textId="63632DD9" w:rsidR="008C209D" w:rsidRPr="006524B6" w:rsidRDefault="7DECE21E" w:rsidP="005A31BB">
      <w:pPr>
        <w:pStyle w:val="ListBullet"/>
        <w:ind w:left="1134"/>
      </w:pPr>
      <w:r w:rsidRPr="006524B6">
        <w:t>Which pirate ship had the biggest area? How do you know?</w:t>
      </w:r>
    </w:p>
    <w:p w14:paraId="7AB1292E" w14:textId="0788534A" w:rsidR="008C209D" w:rsidRDefault="311AD725" w:rsidP="00783D49">
      <w:pPr>
        <w:pStyle w:val="ListNumber"/>
      </w:pPr>
      <w:r w:rsidRPr="006524B6">
        <w:t xml:space="preserve">Explain that the second pirate challenge is called </w:t>
      </w:r>
      <w:r w:rsidR="00AF4F75" w:rsidRPr="006524B6">
        <w:t>‘</w:t>
      </w:r>
      <w:r w:rsidRPr="006524B6">
        <w:t>Pirate Bonny’s lunch</w:t>
      </w:r>
      <w:r w:rsidR="00AF4F75" w:rsidRPr="006524B6">
        <w:t>’</w:t>
      </w:r>
      <w:r w:rsidRPr="006524B6">
        <w:t>. Show students 3 varying sized treasure chest</w:t>
      </w:r>
      <w:r w:rsidR="00BE4120" w:rsidRPr="006524B6">
        <w:t>s (containers)</w:t>
      </w:r>
      <w:r w:rsidRPr="006524B6">
        <w:t>. Pirate Bonny</w:t>
      </w:r>
      <w:r>
        <w:t xml:space="preserve"> wants to know which treasure chest is best for holding the most amount of gold.</w:t>
      </w:r>
    </w:p>
    <w:p w14:paraId="3C19B577" w14:textId="63632DD9" w:rsidR="008C209D" w:rsidRDefault="311AD725" w:rsidP="00783D49">
      <w:pPr>
        <w:pStyle w:val="ListNumber"/>
      </w:pPr>
      <w:r>
        <w:t>Review the anchor chart on volume. Ask students:</w:t>
      </w:r>
    </w:p>
    <w:p w14:paraId="36D457FE" w14:textId="3BA6A7B6" w:rsidR="008C209D" w:rsidRDefault="7DECE21E" w:rsidP="005A31BB">
      <w:pPr>
        <w:pStyle w:val="ListBullet"/>
        <w:ind w:left="1134"/>
        <w:rPr>
          <w:rFonts w:eastAsia="Arial"/>
        </w:rPr>
      </w:pPr>
      <w:r>
        <w:t>What do you need to remember when measuring volume?</w:t>
      </w:r>
    </w:p>
    <w:p w14:paraId="0C6A8C35" w14:textId="5B60BDE8" w:rsidR="008C209D" w:rsidRDefault="7DECE21E" w:rsidP="005A31BB">
      <w:pPr>
        <w:pStyle w:val="ListBullet"/>
        <w:ind w:left="1134"/>
        <w:rPr>
          <w:rFonts w:eastAsia="Arial"/>
        </w:rPr>
      </w:pPr>
      <w:r>
        <w:t>Why is it important to fill to the brim with no gaps?</w:t>
      </w:r>
    </w:p>
    <w:p w14:paraId="0ABF7F76" w14:textId="0040FCE9" w:rsidR="008C209D" w:rsidRDefault="7DECE21E" w:rsidP="005A31BB">
      <w:pPr>
        <w:pStyle w:val="ListBullet"/>
        <w:ind w:left="1134"/>
        <w:rPr>
          <w:rFonts w:eastAsia="Arial"/>
        </w:rPr>
      </w:pPr>
      <w:r>
        <w:t>What materials could you use to work out the volume? Why?</w:t>
      </w:r>
    </w:p>
    <w:p w14:paraId="1C27FCCB" w14:textId="38C5722E" w:rsidR="008C209D" w:rsidRDefault="7DECE21E" w:rsidP="005A31BB">
      <w:pPr>
        <w:pStyle w:val="ListBullet"/>
        <w:ind w:left="1134"/>
        <w:rPr>
          <w:rFonts w:eastAsia="Arial"/>
        </w:rPr>
      </w:pPr>
      <w:r>
        <w:t>If I want to measure the internal volume of this container with blocks, how should I put them in? Explain your reasoning.</w:t>
      </w:r>
    </w:p>
    <w:p w14:paraId="297FBFB5" w14:textId="33858BDB" w:rsidR="008C209D" w:rsidRDefault="7DECE21E" w:rsidP="005A31BB">
      <w:pPr>
        <w:pStyle w:val="ListBullet"/>
        <w:ind w:left="1134"/>
        <w:rPr>
          <w:rFonts w:eastAsia="Arial"/>
        </w:rPr>
      </w:pPr>
      <w:r>
        <w:t>How might finding the area of a shape help you to find the volume of an object?</w:t>
      </w:r>
    </w:p>
    <w:p w14:paraId="4E4EEDE1" w14:textId="36621073" w:rsidR="00783D49" w:rsidRDefault="311AD725" w:rsidP="00783D49">
      <w:pPr>
        <w:pStyle w:val="ListNumber"/>
      </w:pPr>
      <w:r>
        <w:t>With a partner, students pack container</w:t>
      </w:r>
      <w:r w:rsidRPr="00284BCA">
        <w:t>s with blocks to measure</w:t>
      </w:r>
      <w:r>
        <w:t xml:space="preserve"> the internal volume, then count the units. </w:t>
      </w:r>
      <w:r w:rsidR="1B9930AD">
        <w:t xml:space="preserve">Stage </w:t>
      </w:r>
      <w:r w:rsidR="048781DA">
        <w:t>1</w:t>
      </w:r>
      <w:r w:rsidR="1B9930AD">
        <w:t xml:space="preserve"> </w:t>
      </w:r>
      <w:r w:rsidR="4B2E473A">
        <w:t>s</w:t>
      </w:r>
      <w:r>
        <w:t>tudents record the structure of their packing in their workbooks by drawing a picture.</w:t>
      </w:r>
    </w:p>
    <w:p w14:paraId="55E178EC" w14:textId="0F5B96B9" w:rsidR="008C209D" w:rsidRDefault="311AD725" w:rsidP="00783D49">
      <w:pPr>
        <w:pStyle w:val="ListNumber"/>
      </w:pPr>
      <w:r>
        <w:t>Bring students back together</w:t>
      </w:r>
      <w:r w:rsidR="00F24DE8">
        <w:t>. Ask students</w:t>
      </w:r>
      <w:r>
        <w:t>:</w:t>
      </w:r>
    </w:p>
    <w:p w14:paraId="51790670" w14:textId="612E1E83" w:rsidR="008C209D" w:rsidRDefault="7DECE21E" w:rsidP="005A31BB">
      <w:pPr>
        <w:pStyle w:val="ListBullet"/>
        <w:ind w:left="1134"/>
        <w:rPr>
          <w:rFonts w:eastAsia="Arial"/>
        </w:rPr>
      </w:pPr>
      <w:r>
        <w:t>How did you count the blocks? Was there an easy way to draw the pattern of layers?</w:t>
      </w:r>
    </w:p>
    <w:p w14:paraId="59B9CCDE" w14:textId="2B027AA7" w:rsidR="008C209D" w:rsidRDefault="7DECE21E" w:rsidP="005A31BB">
      <w:pPr>
        <w:pStyle w:val="ListBullet"/>
        <w:ind w:left="1134"/>
        <w:rPr>
          <w:rFonts w:eastAsia="Arial"/>
        </w:rPr>
      </w:pPr>
      <w:r>
        <w:t>How accurate was your measurement? How do you know?</w:t>
      </w:r>
    </w:p>
    <w:p w14:paraId="1B76F71C" w14:textId="1EF075D3" w:rsidR="008C209D" w:rsidRDefault="38DC0C36" w:rsidP="005A31BB">
      <w:pPr>
        <w:pStyle w:val="ListBullet"/>
        <w:ind w:left="1134"/>
      </w:pPr>
      <w:r>
        <w:lastRenderedPageBreak/>
        <w:t xml:space="preserve">Which treasure box was the biggest? How do you know? </w:t>
      </w:r>
    </w:p>
    <w:p w14:paraId="04584D7F" w14:textId="5302F1CB" w:rsidR="008C209D" w:rsidRDefault="29865F2A" w:rsidP="00783D49">
      <w:pPr>
        <w:pStyle w:val="ListNumber"/>
        <w:numPr>
          <w:ilvl w:val="0"/>
          <w:numId w:val="0"/>
        </w:numPr>
        <w:ind w:left="567"/>
      </w:pPr>
      <w:r>
        <w:t>Th</w:t>
      </w:r>
      <w:r w:rsidR="6E45F90B">
        <w:t>e</w:t>
      </w:r>
      <w:r>
        <w:t xml:space="preserve"> table </w:t>
      </w:r>
      <w:r w:rsidR="30A83FB4">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855"/>
        <w:gridCol w:w="4854"/>
        <w:gridCol w:w="4851"/>
      </w:tblGrid>
      <w:tr w:rsidR="7F0F0EE2" w14:paraId="3AA7327F" w14:textId="77777777" w:rsidTr="004A411E">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37F9051D" w14:textId="43BD81CD" w:rsidR="7F0F0EE2" w:rsidRDefault="7F0F0EE2" w:rsidP="7F0F0EE2">
            <w:r w:rsidRPr="7F0F0EE2">
              <w:rPr>
                <w:rFonts w:eastAsia="Arial"/>
                <w:bCs/>
                <w:color w:val="FFFFFF" w:themeColor="background1"/>
              </w:rPr>
              <w:t>Assessment opportunities</w:t>
            </w:r>
          </w:p>
        </w:tc>
        <w:tc>
          <w:tcPr>
            <w:tcW w:w="1667" w:type="pct"/>
          </w:tcPr>
          <w:p w14:paraId="0AF418C0" w14:textId="69F69CCF" w:rsidR="7F0F0EE2" w:rsidRDefault="7F0F0EE2" w:rsidP="7F0F0EE2">
            <w:r w:rsidRPr="7F0F0EE2">
              <w:rPr>
                <w:rFonts w:eastAsia="Arial"/>
                <w:bCs/>
                <w:color w:val="FFFFFF" w:themeColor="background1"/>
              </w:rPr>
              <w:t>Too hard?</w:t>
            </w:r>
          </w:p>
        </w:tc>
        <w:tc>
          <w:tcPr>
            <w:tcW w:w="1667" w:type="pct"/>
          </w:tcPr>
          <w:p w14:paraId="29425437" w14:textId="11D3AB26" w:rsidR="7F0F0EE2" w:rsidRDefault="7F0F0EE2" w:rsidP="7F0F0EE2">
            <w:r w:rsidRPr="7F0F0EE2">
              <w:rPr>
                <w:rFonts w:eastAsia="Arial"/>
                <w:bCs/>
                <w:color w:val="FFFFFF" w:themeColor="background1"/>
              </w:rPr>
              <w:t>Too easy?</w:t>
            </w:r>
          </w:p>
        </w:tc>
      </w:tr>
      <w:tr w:rsidR="7F0F0EE2" w14:paraId="2599A837" w14:textId="77777777" w:rsidTr="004A411E">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3A258EAF" w14:textId="2035AE06" w:rsidR="7F0F0EE2" w:rsidRDefault="7F0F0EE2" w:rsidP="7F0F0EE2">
            <w:r w:rsidRPr="7F0F0EE2">
              <w:rPr>
                <w:rFonts w:eastAsia="Arial"/>
                <w:color w:val="000000" w:themeColor="text1"/>
              </w:rPr>
              <w:t>What to look for:</w:t>
            </w:r>
          </w:p>
          <w:p w14:paraId="074CA2A3" w14:textId="7E499369" w:rsidR="7F0F0EE2" w:rsidRDefault="11B860B1" w:rsidP="0448C553">
            <w:pPr>
              <w:pStyle w:val="ListBullet"/>
              <w:rPr>
                <w:b/>
                <w:bCs/>
              </w:rPr>
            </w:pPr>
            <w:r>
              <w:t xml:space="preserve">Can students make a reasonable estimate about area? </w:t>
            </w:r>
            <w:r w:rsidR="5FF4D28C" w:rsidRPr="3FDA1261">
              <w:rPr>
                <w:b/>
                <w:bCs/>
              </w:rPr>
              <w:t>(</w:t>
            </w:r>
            <w:r w:rsidR="0048049B">
              <w:rPr>
                <w:b/>
                <w:bCs/>
              </w:rPr>
              <w:t>MAO-WM-01</w:t>
            </w:r>
            <w:r w:rsidR="5FF4D28C" w:rsidRPr="3FDA1261">
              <w:rPr>
                <w:b/>
                <w:bCs/>
              </w:rPr>
              <w:t>, MAE-2DS-02</w:t>
            </w:r>
            <w:r w:rsidRPr="3FDA1261">
              <w:rPr>
                <w:b/>
                <w:bCs/>
              </w:rPr>
              <w:t>, MA1-2DS-02)</w:t>
            </w:r>
          </w:p>
          <w:p w14:paraId="7F1AE9CE" w14:textId="67A920A6" w:rsidR="7F0F0EE2" w:rsidRDefault="11B860B1" w:rsidP="0448C553">
            <w:pPr>
              <w:pStyle w:val="ListBullet"/>
            </w:pPr>
            <w:r>
              <w:t>Are students able to use the structure of rows and columns with uniform informal units?</w:t>
            </w:r>
            <w:r w:rsidRPr="3FDA1261">
              <w:rPr>
                <w:b/>
                <w:bCs/>
              </w:rPr>
              <w:t xml:space="preserve"> (MA1-FG-01</w:t>
            </w:r>
            <w:r w:rsidR="005C1509">
              <w:rPr>
                <w:b/>
                <w:bCs/>
              </w:rPr>
              <w:t>,</w:t>
            </w:r>
            <w:r w:rsidRPr="3FDA1261">
              <w:rPr>
                <w:b/>
                <w:bCs/>
              </w:rPr>
              <w:t xml:space="preserve"> MA1-2DS-02)</w:t>
            </w:r>
          </w:p>
          <w:p w14:paraId="23C7CBDE" w14:textId="69B45387" w:rsidR="7F0F0EE2" w:rsidRDefault="11B860B1" w:rsidP="0448C553">
            <w:pPr>
              <w:pStyle w:val="ListBullet"/>
            </w:pPr>
            <w:r>
              <w:t>Can students find the total area</w:t>
            </w:r>
            <w:r w:rsidR="00EF4F4B">
              <w:t>?</w:t>
            </w:r>
            <w:r>
              <w:t xml:space="preserve"> </w:t>
            </w:r>
            <w:r w:rsidRPr="3FDA1261">
              <w:rPr>
                <w:b/>
                <w:bCs/>
              </w:rPr>
              <w:t>(MA1-FG-01, MA1-2DS-02)</w:t>
            </w:r>
          </w:p>
          <w:p w14:paraId="474AF893" w14:textId="5E5663BC" w:rsidR="7F0F0EE2" w:rsidRDefault="11B860B1" w:rsidP="0448C553">
            <w:pPr>
              <w:pStyle w:val="ListBullet"/>
              <w:rPr>
                <w:b/>
                <w:bCs/>
              </w:rPr>
            </w:pPr>
            <w:r>
              <w:t xml:space="preserve">Are students able to compare the area of </w:t>
            </w:r>
            <w:r w:rsidR="004A411E">
              <w:t>2</w:t>
            </w:r>
            <w:r>
              <w:t xml:space="preserve"> or more rectangles and determine which has the larger area?</w:t>
            </w:r>
            <w:r w:rsidR="65E1FF7C" w:rsidRPr="3FDA1261">
              <w:rPr>
                <w:b/>
                <w:bCs/>
              </w:rPr>
              <w:t xml:space="preserve"> </w:t>
            </w:r>
            <w:r w:rsidR="009540BE" w:rsidRPr="3FDA1261">
              <w:rPr>
                <w:b/>
                <w:bCs/>
              </w:rPr>
              <w:t>(</w:t>
            </w:r>
            <w:r w:rsidR="0048049B">
              <w:rPr>
                <w:b/>
                <w:bCs/>
              </w:rPr>
              <w:t>MAO-WM-01</w:t>
            </w:r>
            <w:r w:rsidR="65E1FF7C" w:rsidRPr="3FDA1261">
              <w:rPr>
                <w:b/>
                <w:bCs/>
              </w:rPr>
              <w:t>, MAE-2DS-02</w:t>
            </w:r>
            <w:r w:rsidRPr="3FDA1261">
              <w:rPr>
                <w:b/>
                <w:bCs/>
              </w:rPr>
              <w:t>, MA1-2DS-02)</w:t>
            </w:r>
            <w:r w:rsidR="1CA9FB1F">
              <w:t xml:space="preserve"> </w:t>
            </w:r>
          </w:p>
          <w:p w14:paraId="19516B66" w14:textId="333CFE90" w:rsidR="7F0F0EE2" w:rsidRDefault="11B860B1" w:rsidP="0448C553">
            <w:pPr>
              <w:pStyle w:val="ListBullet"/>
            </w:pPr>
            <w:r>
              <w:t xml:space="preserve">Can students record comparisons of </w:t>
            </w:r>
            <w:r>
              <w:lastRenderedPageBreak/>
              <w:t xml:space="preserve">area using drawing, </w:t>
            </w:r>
            <w:r w:rsidR="75912E21">
              <w:t>words,</w:t>
            </w:r>
            <w:r>
              <w:t xml:space="preserve"> and numbers? </w:t>
            </w:r>
            <w:r w:rsidRPr="3FDA1261">
              <w:rPr>
                <w:b/>
                <w:bCs/>
              </w:rPr>
              <w:t>(</w:t>
            </w:r>
            <w:r w:rsidR="0081605A">
              <w:rPr>
                <w:b/>
                <w:bCs/>
              </w:rPr>
              <w:t>MAO-WM-01</w:t>
            </w:r>
            <w:r w:rsidRPr="3FDA1261">
              <w:rPr>
                <w:b/>
                <w:bCs/>
              </w:rPr>
              <w:t>, MA-2DS-02</w:t>
            </w:r>
            <w:r w:rsidR="2B3D30B4" w:rsidRPr="3FDA1261">
              <w:rPr>
                <w:b/>
                <w:bCs/>
              </w:rPr>
              <w:t>, MA</w:t>
            </w:r>
            <w:r w:rsidR="768095D9" w:rsidRPr="3FDA1261">
              <w:rPr>
                <w:b/>
                <w:bCs/>
              </w:rPr>
              <w:t>E</w:t>
            </w:r>
            <w:r w:rsidR="2B3D30B4" w:rsidRPr="3FDA1261">
              <w:rPr>
                <w:b/>
                <w:bCs/>
              </w:rPr>
              <w:t>-2DS-02)</w:t>
            </w:r>
          </w:p>
          <w:p w14:paraId="3B8AF307" w14:textId="45FE96EE" w:rsidR="7F0F0EE2" w:rsidRDefault="11B860B1" w:rsidP="0448C553">
            <w:pPr>
              <w:pStyle w:val="ListBullet"/>
            </w:pPr>
            <w:r>
              <w:t>Can students make a reasonable estimate about volume?</w:t>
            </w:r>
            <w:r w:rsidR="35D5A9F7" w:rsidRPr="3FDA1261">
              <w:rPr>
                <w:b/>
                <w:bCs/>
              </w:rPr>
              <w:t xml:space="preserve"> (</w:t>
            </w:r>
            <w:r w:rsidR="0048049B">
              <w:rPr>
                <w:b/>
                <w:bCs/>
              </w:rPr>
              <w:t>MAO-WM-01</w:t>
            </w:r>
            <w:r w:rsidR="35D5A9F7" w:rsidRPr="3FDA1261">
              <w:rPr>
                <w:b/>
                <w:bCs/>
              </w:rPr>
              <w:t>, MAE-3DS-02</w:t>
            </w:r>
            <w:r w:rsidRPr="3FDA1261">
              <w:rPr>
                <w:b/>
                <w:bCs/>
              </w:rPr>
              <w:t>, MA1-3DS-02)</w:t>
            </w:r>
            <w:r w:rsidR="2B3E9824" w:rsidRPr="3FDA1261">
              <w:rPr>
                <w:b/>
                <w:bCs/>
              </w:rPr>
              <w:t xml:space="preserve"> </w:t>
            </w:r>
          </w:p>
          <w:p w14:paraId="4B7209A5" w14:textId="6BF3E545" w:rsidR="7F0F0EE2" w:rsidRDefault="11B860B1" w:rsidP="0448C553">
            <w:pPr>
              <w:pStyle w:val="ListBullet"/>
            </w:pPr>
            <w:r>
              <w:t xml:space="preserve">Are students able to use informal units to measure volume? </w:t>
            </w:r>
            <w:r w:rsidRPr="3FDA1261">
              <w:rPr>
                <w:b/>
                <w:bCs/>
              </w:rPr>
              <w:t>(</w:t>
            </w:r>
            <w:r w:rsidR="0081605A">
              <w:rPr>
                <w:b/>
                <w:bCs/>
              </w:rPr>
              <w:t>MAO-WM-01</w:t>
            </w:r>
            <w:r w:rsidRPr="3FDA1261">
              <w:rPr>
                <w:b/>
                <w:bCs/>
              </w:rPr>
              <w:t>, MA1-3DS-02)</w:t>
            </w:r>
          </w:p>
          <w:p w14:paraId="27A1A3B6" w14:textId="52F10047" w:rsidR="7F0F0EE2" w:rsidRDefault="11B860B1" w:rsidP="0448C553">
            <w:pPr>
              <w:pStyle w:val="ListBullet"/>
              <w:rPr>
                <w:b/>
                <w:bCs/>
              </w:rPr>
            </w:pPr>
            <w:r>
              <w:t>Are students able to compare, order and record the volume of two or more containers?</w:t>
            </w:r>
            <w:r w:rsidR="54304F76" w:rsidRPr="3FDA1261">
              <w:rPr>
                <w:b/>
                <w:bCs/>
              </w:rPr>
              <w:t xml:space="preserve"> (</w:t>
            </w:r>
            <w:r w:rsidR="0048049B">
              <w:rPr>
                <w:b/>
                <w:bCs/>
              </w:rPr>
              <w:t>MAO-WM-01</w:t>
            </w:r>
            <w:r w:rsidR="54304F76" w:rsidRPr="3FDA1261">
              <w:rPr>
                <w:b/>
                <w:bCs/>
              </w:rPr>
              <w:t>, MAE-3DS-02</w:t>
            </w:r>
            <w:r w:rsidRPr="3FDA1261">
              <w:rPr>
                <w:b/>
                <w:bCs/>
              </w:rPr>
              <w:t>, MA1-3DS-02)</w:t>
            </w:r>
          </w:p>
          <w:p w14:paraId="05822C4D" w14:textId="20CBDE09" w:rsidR="7F0F0EE2" w:rsidRDefault="7F0F0EE2" w:rsidP="7F0F0EE2">
            <w:pPr>
              <w:ind w:left="567" w:hanging="567"/>
            </w:pPr>
            <w:r w:rsidRPr="7F0F0EE2">
              <w:rPr>
                <w:rFonts w:eastAsia="Arial"/>
                <w:color w:val="000000" w:themeColor="text1"/>
              </w:rPr>
              <w:t>What to collect:</w:t>
            </w:r>
          </w:p>
          <w:p w14:paraId="0AB287DA" w14:textId="02A47924" w:rsidR="7F0F0EE2" w:rsidRDefault="00BE4120" w:rsidP="0448C553">
            <w:pPr>
              <w:pStyle w:val="ListBullet"/>
              <w:rPr>
                <w:rFonts w:eastAsia="Arial"/>
                <w:b/>
                <w:bCs/>
                <w:color w:val="000000" w:themeColor="text1"/>
              </w:rPr>
            </w:pPr>
            <w:r>
              <w:t xml:space="preserve">records of </w:t>
            </w:r>
            <w:r w:rsidR="005A31BB">
              <w:t>o</w:t>
            </w:r>
            <w:r w:rsidR="11B860B1">
              <w:t xml:space="preserve">bservations </w:t>
            </w:r>
            <w:r w:rsidR="7A8F8172">
              <w:t>when</w:t>
            </w:r>
            <w:r>
              <w:t xml:space="preserve"> </w:t>
            </w:r>
            <w:r w:rsidR="11B860B1">
              <w:t xml:space="preserve">students </w:t>
            </w:r>
            <w:r>
              <w:t>are</w:t>
            </w:r>
            <w:r w:rsidR="11B860B1">
              <w:t xml:space="preserve"> estimating, </w:t>
            </w:r>
            <w:r w:rsidR="75912E21">
              <w:t>comparing,</w:t>
            </w:r>
            <w:r w:rsidR="11B860B1">
              <w:t xml:space="preserve"> and measuring</w:t>
            </w:r>
            <w:r w:rsidR="38E5C37C">
              <w:t xml:space="preserve"> </w:t>
            </w:r>
            <w:r w:rsidR="14096AA4" w:rsidRPr="3FDA1261">
              <w:rPr>
                <w:rFonts w:eastAsia="Arial"/>
                <w:b/>
                <w:bCs/>
                <w:color w:val="000000" w:themeColor="text1"/>
              </w:rPr>
              <w:t>(</w:t>
            </w:r>
            <w:r w:rsidR="0048049B">
              <w:rPr>
                <w:rFonts w:eastAsia="Arial"/>
                <w:b/>
                <w:bCs/>
                <w:color w:val="000000" w:themeColor="text1"/>
              </w:rPr>
              <w:t>MAO-WM-01</w:t>
            </w:r>
            <w:r w:rsidR="14096AA4" w:rsidRPr="3FDA1261">
              <w:rPr>
                <w:rFonts w:eastAsia="Arial"/>
                <w:b/>
                <w:bCs/>
                <w:color w:val="000000" w:themeColor="text1"/>
              </w:rPr>
              <w:t>, MAE-3DS-02, MAE-2DS-02</w:t>
            </w:r>
            <w:r w:rsidR="41849AE7" w:rsidRPr="3FDA1261">
              <w:rPr>
                <w:rFonts w:eastAsia="Arial"/>
                <w:b/>
                <w:bCs/>
                <w:color w:val="000000" w:themeColor="text1"/>
              </w:rPr>
              <w:t>, MA1-3DS-02, MA1-2DS-02)</w:t>
            </w:r>
            <w:r w:rsidR="4E08AD6B" w:rsidRPr="3FDA1261">
              <w:rPr>
                <w:rFonts w:eastAsia="Arial"/>
                <w:color w:val="000000" w:themeColor="text1"/>
              </w:rPr>
              <w:t xml:space="preserve"> </w:t>
            </w:r>
          </w:p>
          <w:p w14:paraId="2D5A791D" w14:textId="4A17FD7E" w:rsidR="7F0F0EE2" w:rsidRDefault="00D3033F" w:rsidP="0448C553">
            <w:pPr>
              <w:pStyle w:val="ListBullet"/>
            </w:pPr>
            <w:r>
              <w:lastRenderedPageBreak/>
              <w:t>w</w:t>
            </w:r>
            <w:r w:rsidR="11B860B1">
              <w:t>orkbook displaying recording</w:t>
            </w:r>
            <w:r>
              <w:t xml:space="preserve"> </w:t>
            </w:r>
            <w:r w:rsidR="5922FE0B" w:rsidRPr="3FDA1261">
              <w:rPr>
                <w:b/>
                <w:bCs/>
              </w:rPr>
              <w:t>(</w:t>
            </w:r>
            <w:r w:rsidR="0081605A">
              <w:rPr>
                <w:b/>
                <w:bCs/>
              </w:rPr>
              <w:t>MAO-WM-01</w:t>
            </w:r>
            <w:r w:rsidR="5922FE0B" w:rsidRPr="3FDA1261">
              <w:rPr>
                <w:b/>
                <w:bCs/>
              </w:rPr>
              <w:t>, MA1-3DS-02, MA1-2DS-01)</w:t>
            </w:r>
          </w:p>
        </w:tc>
        <w:tc>
          <w:tcPr>
            <w:tcW w:w="1667" w:type="pct"/>
          </w:tcPr>
          <w:p w14:paraId="1617DBD9" w14:textId="6C54CCF8" w:rsidR="7F0F0EE2" w:rsidRDefault="7F0F0EE2" w:rsidP="7F0F0EE2">
            <w:r w:rsidRPr="7F0F0EE2">
              <w:rPr>
                <w:rFonts w:eastAsia="Arial"/>
                <w:color w:val="000000" w:themeColor="text1"/>
              </w:rPr>
              <w:lastRenderedPageBreak/>
              <w:t>Students are unable to use rows and column structure to measure area</w:t>
            </w:r>
            <w:r w:rsidR="00D3033F">
              <w:rPr>
                <w:rFonts w:eastAsia="Arial"/>
                <w:color w:val="000000" w:themeColor="text1"/>
              </w:rPr>
              <w:t>.</w:t>
            </w:r>
          </w:p>
          <w:p w14:paraId="062D869A" w14:textId="39ED6C41" w:rsidR="7F0F0EE2" w:rsidRDefault="11B860B1" w:rsidP="0448C553">
            <w:pPr>
              <w:pStyle w:val="ListBullet"/>
            </w:pPr>
            <w:r>
              <w:t>Draw the structure of rows and arrays for the students and ask what they notice.</w:t>
            </w:r>
          </w:p>
          <w:p w14:paraId="093C0905" w14:textId="79339F13" w:rsidR="7F0F0EE2" w:rsidRDefault="11B860B1" w:rsidP="0448C553">
            <w:pPr>
              <w:pStyle w:val="ListBullet"/>
            </w:pPr>
            <w:r>
              <w:t>Model creating one row and one column using the informal units. Students use initial structure as a scaffold to complete.</w:t>
            </w:r>
          </w:p>
          <w:p w14:paraId="26E1A4D8" w14:textId="4B64874A" w:rsidR="7F0F0EE2" w:rsidRDefault="7F0F0EE2" w:rsidP="7F0F0EE2">
            <w:r w:rsidRPr="7F0F0EE2">
              <w:rPr>
                <w:rFonts w:eastAsia="Arial"/>
                <w:color w:val="000000" w:themeColor="text1"/>
              </w:rPr>
              <w:t>Students are unable to measure volume using units</w:t>
            </w:r>
            <w:r w:rsidR="00D3033F">
              <w:rPr>
                <w:rFonts w:eastAsia="Arial"/>
                <w:color w:val="000000" w:themeColor="text1"/>
              </w:rPr>
              <w:t>.</w:t>
            </w:r>
          </w:p>
          <w:p w14:paraId="19830451" w14:textId="65701A3D" w:rsidR="7F0F0EE2" w:rsidRDefault="11B860B1" w:rsidP="0448C553">
            <w:pPr>
              <w:pStyle w:val="ListBullet"/>
            </w:pPr>
            <w:r>
              <w:t>Further experiences in filling containers with continuous materials such as water, and discrete objects such as marbles</w:t>
            </w:r>
          </w:p>
          <w:p w14:paraId="3E7C1E10" w14:textId="7F4170D4" w:rsidR="7F0F0EE2" w:rsidRDefault="11B860B1" w:rsidP="00274743">
            <w:pPr>
              <w:pStyle w:val="ListBullet"/>
            </w:pPr>
            <w:r>
              <w:t xml:space="preserve">Model creating one layer for the </w:t>
            </w:r>
            <w:r>
              <w:lastRenderedPageBreak/>
              <w:t>students and supporting them to replicate the first layer on top.</w:t>
            </w:r>
            <w:r w:rsidR="7F0F0EE2" w:rsidRPr="7F0F0EE2">
              <w:rPr>
                <w:rFonts w:eastAsia="Arial"/>
              </w:rPr>
              <w:t xml:space="preserve"> </w:t>
            </w:r>
          </w:p>
        </w:tc>
        <w:tc>
          <w:tcPr>
            <w:tcW w:w="1667" w:type="pct"/>
          </w:tcPr>
          <w:p w14:paraId="39276E34" w14:textId="666AA1A0" w:rsidR="7F0F0EE2" w:rsidRDefault="4D5B5624" w:rsidP="7F0F0EE2">
            <w:r w:rsidRPr="32116355">
              <w:rPr>
                <w:rFonts w:eastAsia="Arial"/>
                <w:color w:val="000000" w:themeColor="text1"/>
              </w:rPr>
              <w:lastRenderedPageBreak/>
              <w:t xml:space="preserve">Students </w:t>
            </w:r>
            <w:proofErr w:type="gramStart"/>
            <w:r w:rsidR="4F846FAA" w:rsidRPr="32116355">
              <w:rPr>
                <w:rFonts w:eastAsia="Arial"/>
                <w:color w:val="000000" w:themeColor="text1"/>
              </w:rPr>
              <w:t>are able to</w:t>
            </w:r>
            <w:proofErr w:type="gramEnd"/>
            <w:r w:rsidRPr="32116355">
              <w:rPr>
                <w:rFonts w:eastAsia="Arial"/>
                <w:color w:val="000000" w:themeColor="text1"/>
              </w:rPr>
              <w:t xml:space="preserve"> use rows and columns to measure area</w:t>
            </w:r>
            <w:r w:rsidR="450F7B86" w:rsidRPr="32116355">
              <w:rPr>
                <w:rFonts w:eastAsia="Arial"/>
                <w:color w:val="000000" w:themeColor="text1"/>
              </w:rPr>
              <w:t>.</w:t>
            </w:r>
          </w:p>
          <w:p w14:paraId="5A87EFDF" w14:textId="3930C451" w:rsidR="7F0F0EE2" w:rsidRDefault="11B860B1" w:rsidP="0448C553">
            <w:pPr>
              <w:pStyle w:val="ListBullet"/>
            </w:pPr>
            <w:r>
              <w:t xml:space="preserve">Ask students to measure the area of a non-rectangular surface within the classroom. Ask what challenges this has and prompt students to find a solution. </w:t>
            </w:r>
          </w:p>
          <w:p w14:paraId="702B8F2E" w14:textId="73FD7D97" w:rsidR="7F0F0EE2" w:rsidRDefault="05AF4F28" w:rsidP="0448C553">
            <w:pPr>
              <w:pStyle w:val="ListBullet"/>
            </w:pPr>
            <w:r>
              <w:t>S</w:t>
            </w:r>
            <w:r w:rsidR="4489C2CA">
              <w:t>tudents record their findings.</w:t>
            </w:r>
          </w:p>
          <w:p w14:paraId="08802490" w14:textId="1F2ABF44" w:rsidR="415EAC4B" w:rsidRDefault="415EAC4B" w:rsidP="0448C553">
            <w:pPr>
              <w:pStyle w:val="ListBullet"/>
              <w:numPr>
                <w:ilvl w:val="0"/>
                <w:numId w:val="0"/>
              </w:numPr>
            </w:pPr>
            <w:r>
              <w:t>Students can measure volume using units</w:t>
            </w:r>
            <w:r w:rsidR="00D3033F">
              <w:t>.</w:t>
            </w:r>
          </w:p>
          <w:p w14:paraId="20C9D9E7" w14:textId="35AC6ECA" w:rsidR="7F0F0EE2" w:rsidRDefault="5C70F66E" w:rsidP="0448C553">
            <w:pPr>
              <w:pStyle w:val="ListBullet"/>
              <w:rPr>
                <w:rFonts w:eastAsia="Arial"/>
                <w:color w:val="000000" w:themeColor="text1"/>
              </w:rPr>
            </w:pPr>
            <w:r w:rsidRPr="3FDA1261">
              <w:rPr>
                <w:rFonts w:eastAsia="Arial"/>
                <w:color w:val="000000" w:themeColor="text1"/>
              </w:rPr>
              <w:t xml:space="preserve">Ask students </w:t>
            </w:r>
            <w:r w:rsidR="00107B97">
              <w:rPr>
                <w:rFonts w:eastAsia="Arial"/>
                <w:color w:val="000000" w:themeColor="text1"/>
              </w:rPr>
              <w:t>why</w:t>
            </w:r>
            <w:r w:rsidR="00107B97" w:rsidRPr="3FDA1261">
              <w:rPr>
                <w:rFonts w:eastAsia="Arial"/>
                <w:color w:val="000000" w:themeColor="text1"/>
              </w:rPr>
              <w:t xml:space="preserve"> </w:t>
            </w:r>
            <w:r w:rsidRPr="3FDA1261">
              <w:rPr>
                <w:rFonts w:eastAsia="Arial"/>
                <w:color w:val="000000" w:themeColor="text1"/>
              </w:rPr>
              <w:t>they think blocks would not be the most accurate way of measuring volume. Encourage students to suggest alternatives.</w:t>
            </w:r>
          </w:p>
          <w:p w14:paraId="6BF0D366" w14:textId="68F75E21" w:rsidR="7F0F0EE2" w:rsidRDefault="11B860B1" w:rsidP="00274743">
            <w:pPr>
              <w:pStyle w:val="ListBullet"/>
            </w:pPr>
            <w:r>
              <w:t>Ask students to draw a diagram of how they have organised your blocks and describe their thinking.</w:t>
            </w:r>
          </w:p>
        </w:tc>
      </w:tr>
    </w:tbl>
    <w:p w14:paraId="73F59BC1" w14:textId="0003CA49" w:rsidR="008C209D" w:rsidRDefault="008C209D" w:rsidP="7F0F0EE2">
      <w:bookmarkStart w:id="209" w:name="_Toc112318939"/>
      <w:bookmarkStart w:id="210" w:name="_Toc112320589"/>
      <w:bookmarkStart w:id="211" w:name="_Toc112320644"/>
      <w:bookmarkStart w:id="212" w:name="_Toc112320699"/>
      <w:bookmarkStart w:id="213" w:name="_Toc112320753"/>
      <w:bookmarkStart w:id="214" w:name="_Toc130821437"/>
      <w:r w:rsidRPr="2FFC90D7">
        <w:rPr>
          <w:rStyle w:val="Heading3Char"/>
        </w:rPr>
        <w:lastRenderedPageBreak/>
        <w:t xml:space="preserve">Consolidation and meaningful practice: </w:t>
      </w:r>
      <w:r w:rsidR="004352B1" w:rsidRPr="2FFC90D7">
        <w:rPr>
          <w:rStyle w:val="Heading3Char"/>
        </w:rPr>
        <w:t>Pirate ceremony</w:t>
      </w:r>
      <w:r w:rsidR="00610FA6">
        <w:rPr>
          <w:rStyle w:val="Heading3Char"/>
        </w:rPr>
        <w:t xml:space="preserve"> </w:t>
      </w:r>
      <w:r w:rsidRPr="2FFC90D7">
        <w:rPr>
          <w:rStyle w:val="Heading3Char"/>
        </w:rPr>
        <w:t xml:space="preserve">– </w:t>
      </w:r>
      <w:r w:rsidR="004352B1" w:rsidRPr="2FFC90D7">
        <w:rPr>
          <w:rStyle w:val="Heading3Char"/>
        </w:rPr>
        <w:t>10</w:t>
      </w:r>
      <w:r w:rsidRPr="2FFC90D7">
        <w:rPr>
          <w:rStyle w:val="Heading3Char"/>
        </w:rPr>
        <w:t xml:space="preserve"> minutes</w:t>
      </w:r>
      <w:bookmarkEnd w:id="209"/>
      <w:bookmarkEnd w:id="210"/>
      <w:bookmarkEnd w:id="211"/>
      <w:bookmarkEnd w:id="212"/>
      <w:bookmarkEnd w:id="213"/>
      <w:bookmarkEnd w:id="214"/>
    </w:p>
    <w:p w14:paraId="1448903E" w14:textId="0545E1DE" w:rsidR="4794B08B" w:rsidRDefault="161FCD4A" w:rsidP="7F0F0EE2">
      <w:pPr>
        <w:pStyle w:val="ListNumber"/>
      </w:pPr>
      <w:r>
        <w:t>Congratulate students on their mathematical skills and explain that they have exceeded all of Pirate Bonny</w:t>
      </w:r>
      <w:r w:rsidR="6B6E7785">
        <w:t>’s</w:t>
      </w:r>
      <w:r>
        <w:t xml:space="preserve"> expectations.</w:t>
      </w:r>
    </w:p>
    <w:p w14:paraId="30092E71" w14:textId="639B4481" w:rsidR="4794B08B" w:rsidRDefault="161FCD4A" w:rsidP="7F0F0EE2">
      <w:pPr>
        <w:pStyle w:val="ListNumber"/>
      </w:pPr>
      <w:r>
        <w:t xml:space="preserve">Hand out </w:t>
      </w:r>
      <w:hyperlink w:anchor="_Resource_15:_Crew_2">
        <w:r w:rsidRPr="00284BCA">
          <w:rPr>
            <w:rStyle w:val="Hyperlink"/>
          </w:rPr>
          <w:t>Resource 1</w:t>
        </w:r>
        <w:r w:rsidR="58A5A4B7" w:rsidRPr="00284BCA">
          <w:rPr>
            <w:rStyle w:val="Hyperlink"/>
          </w:rPr>
          <w:t>5</w:t>
        </w:r>
        <w:r w:rsidRPr="00284BCA">
          <w:rPr>
            <w:rStyle w:val="Hyperlink"/>
          </w:rPr>
          <w:t>: Crew Certificate</w:t>
        </w:r>
      </w:hyperlink>
      <w:r w:rsidRPr="00284BCA">
        <w:t xml:space="preserve"> to all students</w:t>
      </w:r>
      <w:r>
        <w:t xml:space="preserve"> and explain that Pirate Bonny has invited them to be part of the crew.</w:t>
      </w:r>
    </w:p>
    <w:p w14:paraId="0A77DE64" w14:textId="73FCAF79" w:rsidR="4794B08B" w:rsidRDefault="161FCD4A" w:rsidP="2FFC90D7">
      <w:pPr>
        <w:pStyle w:val="ListNumber"/>
      </w:pPr>
      <w:r>
        <w:t>Explain that Captain Beard would like a record of students’ challenges and successes during their investigations. Students draw a picture of what they have learnt during this investigation. Ask students:</w:t>
      </w:r>
    </w:p>
    <w:p w14:paraId="5435223E" w14:textId="69869B61" w:rsidR="4794B08B" w:rsidRDefault="4794B08B" w:rsidP="00D3033F">
      <w:pPr>
        <w:pStyle w:val="ListBullet"/>
        <w:ind w:left="1134"/>
        <w:rPr>
          <w:rFonts w:eastAsia="Arial"/>
        </w:rPr>
      </w:pPr>
      <w:r>
        <w:t>What did you enjoy most about being measuring mathematicians? Why?</w:t>
      </w:r>
    </w:p>
    <w:p w14:paraId="0082B84E" w14:textId="5A205908" w:rsidR="4794B08B" w:rsidRDefault="4794B08B" w:rsidP="00D3033F">
      <w:pPr>
        <w:pStyle w:val="ListBullet"/>
        <w:ind w:left="1134"/>
        <w:rPr>
          <w:rFonts w:eastAsia="Arial"/>
        </w:rPr>
      </w:pPr>
      <w:r>
        <w:t>How did the challenge make you feel?</w:t>
      </w:r>
    </w:p>
    <w:p w14:paraId="7FE4C839" w14:textId="2C67459D" w:rsidR="4794B08B" w:rsidRDefault="4794B08B" w:rsidP="00D3033F">
      <w:pPr>
        <w:pStyle w:val="ListBullet"/>
        <w:ind w:left="1134"/>
      </w:pPr>
      <w:r>
        <w:t>What group work skills did you use in this unit?</w:t>
      </w:r>
    </w:p>
    <w:p w14:paraId="492A5096" w14:textId="77777777" w:rsidR="00DD3F8F" w:rsidRDefault="00DD3F8F" w:rsidP="00373A8A">
      <w:r>
        <w:br w:type="page"/>
      </w:r>
    </w:p>
    <w:p w14:paraId="7762727D" w14:textId="4586A9B6" w:rsidR="00DD3F8F" w:rsidRDefault="21AA9B5A" w:rsidP="00DD3F8F">
      <w:pPr>
        <w:pStyle w:val="Heading2"/>
      </w:pPr>
      <w:bookmarkStart w:id="215" w:name="_Resource_1:_Captain_1"/>
      <w:bookmarkStart w:id="216" w:name="_Toc112318940"/>
      <w:bookmarkStart w:id="217" w:name="_Toc112320590"/>
      <w:bookmarkStart w:id="218" w:name="_Toc112320645"/>
      <w:bookmarkStart w:id="219" w:name="_Toc112320700"/>
      <w:bookmarkStart w:id="220" w:name="_Toc112320754"/>
      <w:bookmarkStart w:id="221" w:name="_Resource_1:_Captain"/>
      <w:bookmarkStart w:id="222" w:name="_Toc130821438"/>
      <w:bookmarkEnd w:id="215"/>
      <w:r>
        <w:lastRenderedPageBreak/>
        <w:t xml:space="preserve">Resource 1: </w:t>
      </w:r>
      <w:r w:rsidR="49B77FA4">
        <w:t>Captain Beard’s Ship</w:t>
      </w:r>
      <w:bookmarkEnd w:id="216"/>
      <w:bookmarkEnd w:id="217"/>
      <w:bookmarkEnd w:id="218"/>
      <w:bookmarkEnd w:id="219"/>
      <w:bookmarkEnd w:id="220"/>
      <w:bookmarkEnd w:id="221"/>
      <w:bookmarkEnd w:id="222"/>
    </w:p>
    <w:p w14:paraId="424C3227" w14:textId="4586A9B6" w:rsidR="2F86ED61" w:rsidRDefault="22B0F86B" w:rsidP="7AEC8440">
      <w:r>
        <w:rPr>
          <w:noProof/>
        </w:rPr>
        <w:drawing>
          <wp:inline distT="0" distB="0" distL="0" distR="0" wp14:anchorId="6EAFC81D" wp14:editId="3DC7700D">
            <wp:extent cx="7026088" cy="4976812"/>
            <wp:effectExtent l="0" t="0" r="3810" b="0"/>
            <wp:docPr id="777094099" name="Picture 606464794" descr="Illustration of a pirate ship beached on an island. There is a treasure chest on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94099" name="Picture 606464794" descr="Illustration of a pirate ship beached on an island. There is a treasure chest on the beach."/>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039408" cy="4986247"/>
                    </a:xfrm>
                    <a:prstGeom prst="rect">
                      <a:avLst/>
                    </a:prstGeom>
                  </pic:spPr>
                </pic:pic>
              </a:graphicData>
            </a:graphic>
          </wp:inline>
        </w:drawing>
      </w:r>
    </w:p>
    <w:p w14:paraId="5BA2E187" w14:textId="3FB852DD" w:rsidR="00F85432" w:rsidRDefault="00255D54" w:rsidP="00F85432">
      <w:bookmarkStart w:id="223" w:name="_Resource_2:_Pirate_1"/>
      <w:bookmarkStart w:id="224" w:name="_Toc112318942"/>
      <w:bookmarkStart w:id="225" w:name="_Toc112320592"/>
      <w:bookmarkStart w:id="226" w:name="_Toc112320647"/>
      <w:bookmarkStart w:id="227" w:name="_Toc112320702"/>
      <w:bookmarkStart w:id="228" w:name="_Toc112320756"/>
      <w:bookmarkStart w:id="229" w:name="_Resource_2:_Pirate"/>
      <w:bookmarkEnd w:id="223"/>
      <w:r>
        <w:rPr>
          <w:rStyle w:val="SubtleReference"/>
        </w:rPr>
        <w:t xml:space="preserve">Images sourced from </w:t>
      </w:r>
      <w:hyperlink r:id="rId30" w:history="1">
        <w:r>
          <w:rPr>
            <w:rStyle w:val="Hyperlink"/>
            <w:sz w:val="22"/>
          </w:rPr>
          <w:t>Canva</w:t>
        </w:r>
      </w:hyperlink>
      <w:r>
        <w:rPr>
          <w:rStyle w:val="SubtleReference"/>
        </w:rPr>
        <w:t xml:space="preserve"> and used in accordance with the </w:t>
      </w:r>
      <w:hyperlink r:id="rId31" w:history="1">
        <w:r w:rsidR="00415F3C">
          <w:rPr>
            <w:rStyle w:val="Hyperlink"/>
            <w:sz w:val="22"/>
          </w:rPr>
          <w:t>Canva Content Licen</w:t>
        </w:r>
        <w:r w:rsidR="00421215">
          <w:rPr>
            <w:rStyle w:val="Hyperlink"/>
            <w:sz w:val="22"/>
          </w:rPr>
          <w:t>s</w:t>
        </w:r>
        <w:r w:rsidR="00415F3C">
          <w:rPr>
            <w:rStyle w:val="Hyperlink"/>
            <w:sz w:val="22"/>
          </w:rPr>
          <w:t>e Agreement</w:t>
        </w:r>
      </w:hyperlink>
      <w:r>
        <w:t>.</w:t>
      </w:r>
      <w:r w:rsidR="00F85432">
        <w:br w:type="page"/>
      </w:r>
    </w:p>
    <w:p w14:paraId="2E2BD5B9" w14:textId="0CD36479" w:rsidR="00A342F8" w:rsidRDefault="21AA9B5A" w:rsidP="00DD3F8F">
      <w:pPr>
        <w:pStyle w:val="Heading2"/>
      </w:pPr>
      <w:bookmarkStart w:id="230" w:name="_Resource_2:_Pirate_2"/>
      <w:bookmarkStart w:id="231" w:name="_Toc130821439"/>
      <w:bookmarkEnd w:id="230"/>
      <w:r>
        <w:lastRenderedPageBreak/>
        <w:t xml:space="preserve">Resource </w:t>
      </w:r>
      <w:r w:rsidR="3836BF8B">
        <w:t>2</w:t>
      </w:r>
      <w:r>
        <w:t xml:space="preserve">: </w:t>
      </w:r>
      <w:r w:rsidR="2FBDBC5F">
        <w:t>Pirate Crew</w:t>
      </w:r>
      <w:bookmarkEnd w:id="224"/>
      <w:bookmarkEnd w:id="225"/>
      <w:bookmarkEnd w:id="226"/>
      <w:bookmarkEnd w:id="227"/>
      <w:bookmarkEnd w:id="228"/>
      <w:bookmarkEnd w:id="229"/>
      <w:bookmarkEnd w:id="231"/>
    </w:p>
    <w:p w14:paraId="62B2F937" w14:textId="4727CF4C" w:rsidR="00DD3F8F" w:rsidRPr="00A342F8" w:rsidRDefault="7065066B" w:rsidP="7F0F0EE2">
      <w:r>
        <w:rPr>
          <w:noProof/>
          <w:color w:val="2B579A"/>
          <w:shd w:val="clear" w:color="auto" w:fill="E6E6E6"/>
        </w:rPr>
        <w:drawing>
          <wp:inline distT="0" distB="0" distL="0" distR="0" wp14:anchorId="4ABB22FF" wp14:editId="7288BCC0">
            <wp:extent cx="7004623" cy="5005387"/>
            <wp:effectExtent l="0" t="0" r="6350" b="5080"/>
            <wp:docPr id="2083531647" name="Picture 2083531647" descr="Illustration of a pirate ship and 2 pirates, Pirate Bonny and Captain Beard. The title of the image is Measurement Mat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531647" name="Picture 2083531647" descr="Illustration of a pirate ship and 2 pirates, Pirate Bonny and Captain Beard. The title of the image is Measurement Matey."/>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028950" cy="5022771"/>
                    </a:xfrm>
                    <a:prstGeom prst="rect">
                      <a:avLst/>
                    </a:prstGeom>
                  </pic:spPr>
                </pic:pic>
              </a:graphicData>
            </a:graphic>
          </wp:inline>
        </w:drawing>
      </w:r>
    </w:p>
    <w:p w14:paraId="070F991D" w14:textId="195845F8" w:rsidR="00DD3F8F" w:rsidRPr="00A342F8" w:rsidRDefault="00415F3C" w:rsidP="00A342F8">
      <w:r>
        <w:rPr>
          <w:rStyle w:val="SubtleReference"/>
        </w:rPr>
        <w:t xml:space="preserve">Images sourced from </w:t>
      </w:r>
      <w:hyperlink r:id="rId33" w:history="1">
        <w:r>
          <w:rPr>
            <w:rStyle w:val="Hyperlink"/>
            <w:sz w:val="22"/>
          </w:rPr>
          <w:t>Canva</w:t>
        </w:r>
      </w:hyperlink>
      <w:r>
        <w:rPr>
          <w:rStyle w:val="SubtleReference"/>
        </w:rPr>
        <w:t xml:space="preserve"> and used in accordance with the </w:t>
      </w:r>
      <w:hyperlink r:id="rId34" w:history="1">
        <w:r>
          <w:rPr>
            <w:rStyle w:val="Hyperlink"/>
            <w:sz w:val="22"/>
          </w:rPr>
          <w:t>Canva Content Licen</w:t>
        </w:r>
        <w:r w:rsidR="00421215">
          <w:rPr>
            <w:rStyle w:val="Hyperlink"/>
            <w:sz w:val="22"/>
          </w:rPr>
          <w:t>s</w:t>
        </w:r>
        <w:r>
          <w:rPr>
            <w:rStyle w:val="Hyperlink"/>
            <w:sz w:val="22"/>
          </w:rPr>
          <w:t>e Agreement</w:t>
        </w:r>
      </w:hyperlink>
      <w:r>
        <w:t>.</w:t>
      </w:r>
      <w:r w:rsidR="00DD3F8F">
        <w:br w:type="page"/>
      </w:r>
    </w:p>
    <w:p w14:paraId="7C7190C0" w14:textId="43989B97" w:rsidR="00DD3F8F" w:rsidRDefault="21AA9B5A" w:rsidP="00DD3F8F">
      <w:pPr>
        <w:pStyle w:val="Heading2"/>
      </w:pPr>
      <w:bookmarkStart w:id="232" w:name="_Resource_3:_Pirate_1"/>
      <w:bookmarkStart w:id="233" w:name="_Toc112318943"/>
      <w:bookmarkStart w:id="234" w:name="_Toc112320593"/>
      <w:bookmarkStart w:id="235" w:name="_Toc112320648"/>
      <w:bookmarkStart w:id="236" w:name="_Toc112320703"/>
      <w:bookmarkStart w:id="237" w:name="_Toc112320757"/>
      <w:bookmarkStart w:id="238" w:name="_Resource_3:_Pirate"/>
      <w:bookmarkStart w:id="239" w:name="_Toc130821440"/>
      <w:bookmarkEnd w:id="232"/>
      <w:r>
        <w:lastRenderedPageBreak/>
        <w:t xml:space="preserve">Resource </w:t>
      </w:r>
      <w:r w:rsidR="7F3AEA28">
        <w:t>3</w:t>
      </w:r>
      <w:r>
        <w:t xml:space="preserve">: </w:t>
      </w:r>
      <w:r w:rsidR="4E9065AF">
        <w:t>Pirate Bonny’s bucket</w:t>
      </w:r>
      <w:bookmarkEnd w:id="233"/>
      <w:bookmarkEnd w:id="234"/>
      <w:bookmarkEnd w:id="235"/>
      <w:bookmarkEnd w:id="236"/>
      <w:bookmarkEnd w:id="237"/>
      <w:bookmarkEnd w:id="238"/>
      <w:bookmarkEnd w:id="239"/>
    </w:p>
    <w:p w14:paraId="274AA799" w14:textId="77777777" w:rsidR="00434CE8" w:rsidRDefault="70D3CF15" w:rsidP="00434CE8">
      <w:pPr>
        <w:rPr>
          <w:sz w:val="22"/>
          <w:szCs w:val="22"/>
        </w:rPr>
      </w:pPr>
      <w:r>
        <w:rPr>
          <w:noProof/>
          <w:color w:val="2B579A"/>
          <w:shd w:val="clear" w:color="auto" w:fill="E6E6E6"/>
        </w:rPr>
        <w:drawing>
          <wp:inline distT="0" distB="0" distL="0" distR="0" wp14:anchorId="7D4BF978" wp14:editId="725524AF">
            <wp:extent cx="3838575" cy="5006837"/>
            <wp:effectExtent l="0" t="0" r="0" b="3810"/>
            <wp:docPr id="1822175038" name="Picture 1822175038" descr="Illustration of a brown timber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75038" name="Picture 1822175038" descr="Illustration of a brown timber bucket"/>
                    <pic:cNvPicPr/>
                  </pic:nvPicPr>
                  <pic:blipFill>
                    <a:blip r:embed="rId35">
                      <a:extLst>
                        <a:ext uri="{28A0092B-C50C-407E-A947-70E740481C1C}">
                          <a14:useLocalDpi xmlns:a14="http://schemas.microsoft.com/office/drawing/2010/main" val="0"/>
                        </a:ext>
                      </a:extLst>
                    </a:blip>
                    <a:stretch>
                      <a:fillRect/>
                    </a:stretch>
                  </pic:blipFill>
                  <pic:spPr>
                    <a:xfrm>
                      <a:off x="0" y="0"/>
                      <a:ext cx="3847936" cy="5019047"/>
                    </a:xfrm>
                    <a:prstGeom prst="rect">
                      <a:avLst/>
                    </a:prstGeom>
                  </pic:spPr>
                </pic:pic>
              </a:graphicData>
            </a:graphic>
          </wp:inline>
        </w:drawing>
      </w:r>
    </w:p>
    <w:p w14:paraId="4EDA110A" w14:textId="3247F7FF" w:rsidR="00DD3F8F" w:rsidRPr="00434CE8" w:rsidRDefault="00000000" w:rsidP="00434CE8">
      <w:pPr>
        <w:rPr>
          <w:sz w:val="22"/>
          <w:szCs w:val="22"/>
        </w:rPr>
      </w:pPr>
      <w:hyperlink r:id="rId36" w:history="1">
        <w:r w:rsidR="00415F3C">
          <w:rPr>
            <w:rStyle w:val="Hyperlink"/>
            <w:sz w:val="22"/>
            <w:szCs w:val="22"/>
          </w:rPr>
          <w:t>‘</w:t>
        </w:r>
        <w:r w:rsidR="00434CE8">
          <w:rPr>
            <w:rStyle w:val="Hyperlink"/>
            <w:sz w:val="22"/>
            <w:szCs w:val="22"/>
          </w:rPr>
          <w:t>Wooden bucket</w:t>
        </w:r>
        <w:r w:rsidR="00415F3C">
          <w:rPr>
            <w:rStyle w:val="Hyperlink"/>
            <w:sz w:val="22"/>
            <w:szCs w:val="22"/>
          </w:rPr>
          <w:t>’</w:t>
        </w:r>
      </w:hyperlink>
      <w:r w:rsidR="00434CE8" w:rsidRPr="008C2DF1">
        <w:rPr>
          <w:sz w:val="22"/>
          <w:szCs w:val="22"/>
        </w:rPr>
        <w:t xml:space="preserve"> by </w:t>
      </w:r>
      <w:hyperlink r:id="rId37" w:history="1">
        <w:r w:rsidR="00434CE8" w:rsidRPr="008C2DF1">
          <w:rPr>
            <w:rStyle w:val="Hyperlink"/>
            <w:sz w:val="22"/>
            <w:szCs w:val="22"/>
          </w:rPr>
          <w:t>susannp4</w:t>
        </w:r>
      </w:hyperlink>
      <w:r w:rsidR="00434CE8" w:rsidRPr="008C2DF1">
        <w:rPr>
          <w:sz w:val="22"/>
          <w:szCs w:val="22"/>
        </w:rPr>
        <w:t xml:space="preserve"> is used in accordance with the </w:t>
      </w:r>
      <w:hyperlink r:id="rId38" w:tgtFrame="_blank" w:history="1">
        <w:proofErr w:type="spellStart"/>
        <w:r w:rsidR="00434CE8" w:rsidRPr="008C2DF1">
          <w:rPr>
            <w:rStyle w:val="Hyperlink"/>
            <w:sz w:val="22"/>
            <w:szCs w:val="22"/>
          </w:rPr>
          <w:t>Pixabay</w:t>
        </w:r>
        <w:proofErr w:type="spellEnd"/>
        <w:r w:rsidR="00434CE8" w:rsidRPr="008C2DF1">
          <w:rPr>
            <w:rStyle w:val="Hyperlink"/>
            <w:sz w:val="22"/>
            <w:szCs w:val="22"/>
          </w:rPr>
          <w:t xml:space="preserve"> License</w:t>
        </w:r>
      </w:hyperlink>
      <w:r w:rsidR="00434CE8" w:rsidRPr="008C2DF1">
        <w:rPr>
          <w:sz w:val="22"/>
          <w:szCs w:val="22"/>
        </w:rPr>
        <w:t>.</w:t>
      </w:r>
      <w:r w:rsidR="00DD3F8F">
        <w:br w:type="page"/>
      </w:r>
    </w:p>
    <w:p w14:paraId="4A39BF0A" w14:textId="0519239A" w:rsidR="0448C553" w:rsidRDefault="529B1E8A" w:rsidP="0448C553">
      <w:pPr>
        <w:pStyle w:val="Heading2"/>
        <w:rPr>
          <w:noProof/>
        </w:rPr>
      </w:pPr>
      <w:bookmarkStart w:id="240" w:name="_Resource_4:_Bucket_1"/>
      <w:bookmarkStart w:id="241" w:name="_Resource_4:_Bucket"/>
      <w:bookmarkStart w:id="242" w:name="_Toc130821441"/>
      <w:bookmarkEnd w:id="240"/>
      <w:r>
        <w:lastRenderedPageBreak/>
        <w:t xml:space="preserve">Resource </w:t>
      </w:r>
      <w:r w:rsidR="7C0EB5AE">
        <w:t>4</w:t>
      </w:r>
      <w:r>
        <w:t xml:space="preserve">: </w:t>
      </w:r>
      <w:r w:rsidR="5D73EE83">
        <w:t>Bucket recording sheet</w:t>
      </w:r>
      <w:bookmarkEnd w:id="241"/>
      <w:bookmarkEnd w:id="242"/>
    </w:p>
    <w:p w14:paraId="30778F82" w14:textId="13B26AB4" w:rsidR="00AC2032" w:rsidRPr="00AC2032" w:rsidRDefault="00326E28" w:rsidP="00AC2032">
      <w:r>
        <w:rPr>
          <w:noProof/>
        </w:rPr>
        <w:drawing>
          <wp:inline distT="0" distB="0" distL="0" distR="0" wp14:anchorId="3B84F97B" wp14:editId="7763B786">
            <wp:extent cx="6236898" cy="4951095"/>
            <wp:effectExtent l="0" t="0" r="0" b="1905"/>
            <wp:docPr id="4" name="Picture 4" descr="5 by 5 Table with empty cells for students to record data. Column 1 is 'Attribute (what is being measured)', Column 2 is 'Unit (blocks, sticky notes, cups of water)', Column 3 is 'Estimate (visualise)', Column 4 is 'Measure (how many units)', Column 5 is 'Reason for choosing unit'. The attributes being recorded are length, area, volume/capacity and 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5 by 5 Table with empty cells for students to record data. Column 1 is 'Attribute (what is being measured)', Column 2 is 'Unit (blocks, sticky notes, cups of water)', Column 3 is 'Estimate (visualise)', Column 4 is 'Measure (how many units)', Column 5 is 'Reason for choosing unit'. The attributes being recorded are length, area, volume/capacity and mass."/>
                    <pic:cNvPicPr/>
                  </pic:nvPicPr>
                  <pic:blipFill rotWithShape="1">
                    <a:blip r:embed="rId39" cstate="print">
                      <a:extLst>
                        <a:ext uri="{28A0092B-C50C-407E-A947-70E740481C1C}">
                          <a14:useLocalDpi xmlns:a14="http://schemas.microsoft.com/office/drawing/2010/main" val="0"/>
                        </a:ext>
                      </a:extLst>
                    </a:blip>
                    <a:srcRect l="4310" r="6632"/>
                    <a:stretch/>
                  </pic:blipFill>
                  <pic:spPr bwMode="auto">
                    <a:xfrm>
                      <a:off x="0" y="0"/>
                      <a:ext cx="6245076" cy="4957587"/>
                    </a:xfrm>
                    <a:prstGeom prst="rect">
                      <a:avLst/>
                    </a:prstGeom>
                    <a:ln>
                      <a:noFill/>
                    </a:ln>
                    <a:extLst>
                      <a:ext uri="{53640926-AAD7-44D8-BBD7-CCE9431645EC}">
                        <a14:shadowObscured xmlns:a14="http://schemas.microsoft.com/office/drawing/2010/main"/>
                      </a:ext>
                    </a:extLst>
                  </pic:spPr>
                </pic:pic>
              </a:graphicData>
            </a:graphic>
          </wp:inline>
        </w:drawing>
      </w:r>
    </w:p>
    <w:p w14:paraId="1FF0A58D" w14:textId="72B70165" w:rsidR="00F85432" w:rsidRDefault="00415F3C" w:rsidP="00F85432">
      <w:bookmarkStart w:id="243" w:name="_Resource_5:_Estimating_1"/>
      <w:bookmarkStart w:id="244" w:name="_Resource_5:_Estimating"/>
      <w:bookmarkEnd w:id="243"/>
      <w:r>
        <w:rPr>
          <w:rStyle w:val="SubtleReference"/>
        </w:rPr>
        <w:t xml:space="preserve">Images sourced from </w:t>
      </w:r>
      <w:hyperlink r:id="rId40" w:history="1">
        <w:r>
          <w:rPr>
            <w:rStyle w:val="Hyperlink"/>
            <w:sz w:val="22"/>
          </w:rPr>
          <w:t>Canva</w:t>
        </w:r>
      </w:hyperlink>
      <w:r>
        <w:rPr>
          <w:rStyle w:val="SubtleReference"/>
        </w:rPr>
        <w:t xml:space="preserve"> and used in accordance with the </w:t>
      </w:r>
      <w:hyperlink r:id="rId41" w:history="1">
        <w:r>
          <w:rPr>
            <w:rStyle w:val="Hyperlink"/>
            <w:sz w:val="22"/>
          </w:rPr>
          <w:t>Canva Content Licen</w:t>
        </w:r>
        <w:r w:rsidR="00421215">
          <w:rPr>
            <w:rStyle w:val="Hyperlink"/>
            <w:sz w:val="22"/>
          </w:rPr>
          <w:t>s</w:t>
        </w:r>
        <w:r>
          <w:rPr>
            <w:rStyle w:val="Hyperlink"/>
            <w:sz w:val="22"/>
          </w:rPr>
          <w:t>e Agreement</w:t>
        </w:r>
      </w:hyperlink>
      <w:r>
        <w:t>.</w:t>
      </w:r>
      <w:r w:rsidR="00F85432">
        <w:br w:type="page"/>
      </w:r>
    </w:p>
    <w:p w14:paraId="1C062253" w14:textId="4C3C8EA9" w:rsidR="009C29F8" w:rsidRDefault="3868A95D" w:rsidP="2FFC90D7">
      <w:pPr>
        <w:pStyle w:val="Heading2"/>
      </w:pPr>
      <w:bookmarkStart w:id="245" w:name="_Resource_5:_Estimating_2"/>
      <w:bookmarkStart w:id="246" w:name="_Toc130821442"/>
      <w:bookmarkEnd w:id="245"/>
      <w:r>
        <w:lastRenderedPageBreak/>
        <w:t xml:space="preserve">Resource </w:t>
      </w:r>
      <w:r w:rsidR="75D8C034">
        <w:t>5</w:t>
      </w:r>
      <w:r>
        <w:t xml:space="preserve">: </w:t>
      </w:r>
      <w:r w:rsidR="4F1E0574">
        <w:t>Estimating and recording</w:t>
      </w:r>
      <w:bookmarkEnd w:id="244"/>
      <w:bookmarkEnd w:id="246"/>
    </w:p>
    <w:p w14:paraId="6C3AA53F" w14:textId="418C788F" w:rsidR="5543CE3B" w:rsidRDefault="00D67134" w:rsidP="2FFC90D7">
      <w:r>
        <w:rPr>
          <w:noProof/>
        </w:rPr>
        <w:drawing>
          <wp:inline distT="0" distB="0" distL="0" distR="0" wp14:anchorId="44F9D9D5" wp14:editId="524790BA">
            <wp:extent cx="4330461" cy="4979621"/>
            <wp:effectExtent l="0" t="0" r="0" b="0"/>
            <wp:docPr id="9" name="Picture 9" descr="3 columned table to record data. Columns are 'classroom items', 'estimate (m)' and 'measurement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3 columned table to record data. Columns are 'classroom items', 'estimate (m)' and 'measurement (m)'."/>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4338670" cy="4989061"/>
                    </a:xfrm>
                    <a:prstGeom prst="rect">
                      <a:avLst/>
                    </a:prstGeom>
                    <a:ln>
                      <a:noFill/>
                    </a:ln>
                    <a:extLst>
                      <a:ext uri="{53640926-AAD7-44D8-BBD7-CCE9431645EC}">
                        <a14:shadowObscured xmlns:a14="http://schemas.microsoft.com/office/drawing/2010/main"/>
                      </a:ext>
                    </a:extLst>
                  </pic:spPr>
                </pic:pic>
              </a:graphicData>
            </a:graphic>
          </wp:inline>
        </w:drawing>
      </w:r>
    </w:p>
    <w:p w14:paraId="496E700D" w14:textId="0A09322C" w:rsidR="00F85432" w:rsidRDefault="00415F3C" w:rsidP="00F85432">
      <w:bookmarkStart w:id="247" w:name="_Resource_6:_Fire_1"/>
      <w:bookmarkStart w:id="248" w:name="_Resource_6:_Fire"/>
      <w:bookmarkEnd w:id="247"/>
      <w:r>
        <w:rPr>
          <w:rStyle w:val="SubtleReference"/>
        </w:rPr>
        <w:t xml:space="preserve">Images sourced from </w:t>
      </w:r>
      <w:hyperlink r:id="rId43" w:history="1">
        <w:r>
          <w:rPr>
            <w:rStyle w:val="Hyperlink"/>
            <w:sz w:val="22"/>
          </w:rPr>
          <w:t>Canva</w:t>
        </w:r>
      </w:hyperlink>
      <w:r>
        <w:rPr>
          <w:rStyle w:val="SubtleReference"/>
        </w:rPr>
        <w:t xml:space="preserve"> and used in accordance with the </w:t>
      </w:r>
      <w:hyperlink r:id="rId44" w:history="1">
        <w:r>
          <w:rPr>
            <w:rStyle w:val="Hyperlink"/>
            <w:sz w:val="22"/>
          </w:rPr>
          <w:t>Canva Content Licen</w:t>
        </w:r>
        <w:r w:rsidR="00421215">
          <w:rPr>
            <w:rStyle w:val="Hyperlink"/>
            <w:sz w:val="22"/>
          </w:rPr>
          <w:t>s</w:t>
        </w:r>
        <w:r>
          <w:rPr>
            <w:rStyle w:val="Hyperlink"/>
            <w:sz w:val="22"/>
          </w:rPr>
          <w:t>e Agreement</w:t>
        </w:r>
      </w:hyperlink>
      <w:r>
        <w:t>.</w:t>
      </w:r>
      <w:r w:rsidR="00F85432">
        <w:br w:type="page"/>
      </w:r>
    </w:p>
    <w:p w14:paraId="325F9562" w14:textId="2BFCF914" w:rsidR="00547F5C" w:rsidRPr="00547F5C" w:rsidRDefault="3868A95D" w:rsidP="00547F5C">
      <w:pPr>
        <w:pStyle w:val="Heading2"/>
        <w:rPr>
          <w:rStyle w:val="Heading2Char"/>
          <w:b/>
          <w:bCs/>
        </w:rPr>
      </w:pPr>
      <w:bookmarkStart w:id="249" w:name="_Resource_6:_Fire_2"/>
      <w:bookmarkStart w:id="250" w:name="_Toc130821443"/>
      <w:bookmarkEnd w:id="249"/>
      <w:r w:rsidRPr="0448C553">
        <w:rPr>
          <w:rStyle w:val="Heading2Char"/>
          <w:b/>
          <w:bCs/>
        </w:rPr>
        <w:lastRenderedPageBreak/>
        <w:t xml:space="preserve">Resource </w:t>
      </w:r>
      <w:r w:rsidR="7FAFD3F0" w:rsidRPr="0448C553">
        <w:rPr>
          <w:rStyle w:val="Heading2Char"/>
          <w:b/>
          <w:bCs/>
        </w:rPr>
        <w:t>6</w:t>
      </w:r>
      <w:r w:rsidRPr="0448C553">
        <w:rPr>
          <w:rStyle w:val="Heading2Char"/>
          <w:b/>
          <w:bCs/>
        </w:rPr>
        <w:t xml:space="preserve">: </w:t>
      </w:r>
      <w:r w:rsidR="14B2234B" w:rsidRPr="0448C553">
        <w:rPr>
          <w:rStyle w:val="Heading2Char"/>
          <w:b/>
          <w:bCs/>
        </w:rPr>
        <w:t>Fire the cannon</w:t>
      </w:r>
      <w:bookmarkEnd w:id="248"/>
      <w:bookmarkEnd w:id="250"/>
    </w:p>
    <w:p w14:paraId="14A19AFF" w14:textId="139CF10E" w:rsidR="471EDF25" w:rsidRDefault="00FB4364" w:rsidP="55B1654E">
      <w:r>
        <w:rPr>
          <w:noProof/>
        </w:rPr>
        <w:drawing>
          <wp:inline distT="0" distB="0" distL="0" distR="0" wp14:anchorId="06D87118" wp14:editId="38775260">
            <wp:extent cx="7824786" cy="4848225"/>
            <wp:effectExtent l="0" t="0" r="5080" b="0"/>
            <wp:docPr id="11" name="Picture 11" descr="3 by 4 table to record cannon ball distance estimation and measurement for Rounds 1,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3 by 4 table to record cannon ball distance estimation and measurement for Rounds 1, 2 and 3."/>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7826765" cy="4849451"/>
                    </a:xfrm>
                    <a:prstGeom prst="rect">
                      <a:avLst/>
                    </a:prstGeom>
                    <a:ln>
                      <a:noFill/>
                    </a:ln>
                    <a:extLst>
                      <a:ext uri="{53640926-AAD7-44D8-BBD7-CCE9431645EC}">
                        <a14:shadowObscured xmlns:a14="http://schemas.microsoft.com/office/drawing/2010/main"/>
                      </a:ext>
                    </a:extLst>
                  </pic:spPr>
                </pic:pic>
              </a:graphicData>
            </a:graphic>
          </wp:inline>
        </w:drawing>
      </w:r>
    </w:p>
    <w:p w14:paraId="2B0CCC85" w14:textId="46E0C77D" w:rsidR="00F85432" w:rsidRDefault="00415F3C" w:rsidP="00F85432">
      <w:bookmarkStart w:id="251" w:name="_Resource_7:_Pirate"/>
      <w:bookmarkStart w:id="252" w:name="_Resource_7:_Sample"/>
      <w:bookmarkEnd w:id="251"/>
      <w:r>
        <w:rPr>
          <w:rStyle w:val="SubtleReference"/>
        </w:rPr>
        <w:t xml:space="preserve">Images sourced from </w:t>
      </w:r>
      <w:hyperlink r:id="rId46" w:history="1">
        <w:r>
          <w:rPr>
            <w:rStyle w:val="Hyperlink"/>
            <w:sz w:val="22"/>
          </w:rPr>
          <w:t>Canva</w:t>
        </w:r>
      </w:hyperlink>
      <w:r>
        <w:rPr>
          <w:rStyle w:val="SubtleReference"/>
        </w:rPr>
        <w:t xml:space="preserve"> and used in accordance with the </w:t>
      </w:r>
      <w:hyperlink r:id="rId47" w:history="1">
        <w:r>
          <w:rPr>
            <w:rStyle w:val="Hyperlink"/>
            <w:sz w:val="22"/>
          </w:rPr>
          <w:t>Canva Content Licen</w:t>
        </w:r>
        <w:r w:rsidR="00421215">
          <w:rPr>
            <w:rStyle w:val="Hyperlink"/>
            <w:sz w:val="22"/>
          </w:rPr>
          <w:t>s</w:t>
        </w:r>
        <w:r>
          <w:rPr>
            <w:rStyle w:val="Hyperlink"/>
            <w:sz w:val="22"/>
          </w:rPr>
          <w:t>e Agreement</w:t>
        </w:r>
      </w:hyperlink>
      <w:r>
        <w:t>.</w:t>
      </w:r>
      <w:r w:rsidR="00F85432">
        <w:br w:type="page"/>
      </w:r>
    </w:p>
    <w:p w14:paraId="4FDE2CA0" w14:textId="75B6D63B" w:rsidR="005B7640" w:rsidRDefault="3868A95D" w:rsidP="005B7640">
      <w:pPr>
        <w:pStyle w:val="Heading2"/>
      </w:pPr>
      <w:bookmarkStart w:id="253" w:name="_Resource_7:_Pirate_1"/>
      <w:bookmarkStart w:id="254" w:name="_Toc130821444"/>
      <w:bookmarkEnd w:id="253"/>
      <w:r>
        <w:lastRenderedPageBreak/>
        <w:t xml:space="preserve">Resource </w:t>
      </w:r>
      <w:r w:rsidR="31765A27">
        <w:t>7</w:t>
      </w:r>
      <w:r>
        <w:t xml:space="preserve">: </w:t>
      </w:r>
      <w:r w:rsidR="31124BE9">
        <w:t>Pirate</w:t>
      </w:r>
      <w:r w:rsidR="448BBEE9">
        <w:t xml:space="preserve"> flags</w:t>
      </w:r>
      <w:bookmarkEnd w:id="252"/>
      <w:bookmarkEnd w:id="254"/>
    </w:p>
    <w:p w14:paraId="1962C806" w14:textId="185BCDB9" w:rsidR="009C29F8" w:rsidRDefault="6C6D3528" w:rsidP="0448C553">
      <w:r>
        <w:rPr>
          <w:noProof/>
        </w:rPr>
        <w:drawing>
          <wp:inline distT="0" distB="0" distL="0" distR="0" wp14:anchorId="373A018D" wp14:editId="1E36E394">
            <wp:extent cx="3576766" cy="5005387"/>
            <wp:effectExtent l="0" t="0" r="5080" b="5080"/>
            <wp:docPr id="1264202143" name="Picture 1031972683" descr="4 blue rectangular flags of different sizes with a small pirate face image on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202143" name="Picture 1031972683" descr="4 blue rectangular flags of different sizes with a small pirate face image on each"/>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88217" cy="5021412"/>
                    </a:xfrm>
                    <a:prstGeom prst="rect">
                      <a:avLst/>
                    </a:prstGeom>
                  </pic:spPr>
                </pic:pic>
              </a:graphicData>
            </a:graphic>
          </wp:inline>
        </w:drawing>
      </w:r>
    </w:p>
    <w:p w14:paraId="1CA3201F" w14:textId="37AD4D94" w:rsidR="00F85432" w:rsidRDefault="00415F3C" w:rsidP="00F85432">
      <w:bookmarkStart w:id="255" w:name="_Resource_8:_Sample"/>
      <w:bookmarkStart w:id="256" w:name="_Resource_8:_Pirate"/>
      <w:bookmarkEnd w:id="255"/>
      <w:r>
        <w:rPr>
          <w:rStyle w:val="SubtleReference"/>
        </w:rPr>
        <w:t xml:space="preserve">Images sourced from </w:t>
      </w:r>
      <w:hyperlink r:id="rId49" w:history="1">
        <w:r>
          <w:rPr>
            <w:rStyle w:val="Hyperlink"/>
            <w:sz w:val="22"/>
          </w:rPr>
          <w:t>Canva</w:t>
        </w:r>
      </w:hyperlink>
      <w:r>
        <w:rPr>
          <w:rStyle w:val="SubtleReference"/>
        </w:rPr>
        <w:t xml:space="preserve"> and used in accordance with the </w:t>
      </w:r>
      <w:hyperlink r:id="rId50" w:history="1">
        <w:r>
          <w:rPr>
            <w:rStyle w:val="Hyperlink"/>
            <w:sz w:val="22"/>
          </w:rPr>
          <w:t>Canva Content Licen</w:t>
        </w:r>
        <w:r w:rsidR="00421215">
          <w:rPr>
            <w:rStyle w:val="Hyperlink"/>
            <w:sz w:val="22"/>
          </w:rPr>
          <w:t>s</w:t>
        </w:r>
        <w:r>
          <w:rPr>
            <w:rStyle w:val="Hyperlink"/>
            <w:sz w:val="22"/>
          </w:rPr>
          <w:t>e Agreement</w:t>
        </w:r>
      </w:hyperlink>
      <w:r>
        <w:t>.</w:t>
      </w:r>
      <w:r w:rsidR="00F85432">
        <w:br w:type="page"/>
      </w:r>
    </w:p>
    <w:p w14:paraId="74EABF70" w14:textId="562CA7C8" w:rsidR="00EB2F65" w:rsidRDefault="3B5104F9" w:rsidP="0448C553">
      <w:pPr>
        <w:pStyle w:val="Heading2"/>
      </w:pPr>
      <w:bookmarkStart w:id="257" w:name="_Resource_8:_Sample_1"/>
      <w:bookmarkStart w:id="258" w:name="_Toc130821445"/>
      <w:bookmarkEnd w:id="257"/>
      <w:r>
        <w:lastRenderedPageBreak/>
        <w:t xml:space="preserve">Resource </w:t>
      </w:r>
      <w:r w:rsidR="5B0C4532">
        <w:t>8</w:t>
      </w:r>
      <w:r>
        <w:t>:</w:t>
      </w:r>
      <w:r w:rsidR="20A371EB">
        <w:t xml:space="preserve"> </w:t>
      </w:r>
      <w:r w:rsidR="061A4A46">
        <w:t>Sample</w:t>
      </w:r>
      <w:r w:rsidR="20A371EB">
        <w:t xml:space="preserve"> </w:t>
      </w:r>
      <w:r w:rsidR="783D7724">
        <w:t>f</w:t>
      </w:r>
      <w:r w:rsidR="20A371EB">
        <w:t>lags</w:t>
      </w:r>
      <w:bookmarkEnd w:id="256"/>
      <w:bookmarkEnd w:id="258"/>
    </w:p>
    <w:p w14:paraId="61ED4DD3" w14:textId="51E69361" w:rsidR="00EB2F65" w:rsidRDefault="00B975AF" w:rsidP="0448C553">
      <w:r>
        <w:rPr>
          <w:noProof/>
        </w:rPr>
        <w:drawing>
          <wp:inline distT="0" distB="0" distL="0" distR="0" wp14:anchorId="15B0D013" wp14:editId="611BF9D5">
            <wp:extent cx="3771900" cy="4811608"/>
            <wp:effectExtent l="0" t="0" r="0" b="8255"/>
            <wp:docPr id="853557372" name="Picture 9" descr="2 blue rectangular flags with small pirate face image and a small gree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557372" name="Picture 9" descr="2 blue rectangular flags with small pirate face image and a small green square."/>
                    <pic:cNvPicPr/>
                  </pic:nvPicPr>
                  <pic:blipFill>
                    <a:blip r:embed="rId51">
                      <a:extLst>
                        <a:ext uri="{28A0092B-C50C-407E-A947-70E740481C1C}">
                          <a14:useLocalDpi xmlns:a14="http://schemas.microsoft.com/office/drawing/2010/main" val="0"/>
                        </a:ext>
                      </a:extLst>
                    </a:blip>
                    <a:stretch>
                      <a:fillRect/>
                    </a:stretch>
                  </pic:blipFill>
                  <pic:spPr>
                    <a:xfrm>
                      <a:off x="0" y="0"/>
                      <a:ext cx="3773136" cy="4813184"/>
                    </a:xfrm>
                    <a:prstGeom prst="rect">
                      <a:avLst/>
                    </a:prstGeom>
                  </pic:spPr>
                </pic:pic>
              </a:graphicData>
            </a:graphic>
          </wp:inline>
        </w:drawing>
      </w:r>
    </w:p>
    <w:p w14:paraId="1D3961FB" w14:textId="44FD558D" w:rsidR="00F85432" w:rsidRDefault="00415F3C" w:rsidP="00F85432">
      <w:bookmarkStart w:id="259" w:name="_Resource_9:_Cubes_1"/>
      <w:bookmarkStart w:id="260" w:name="_Resource_9:_Cubes"/>
      <w:bookmarkEnd w:id="259"/>
      <w:r>
        <w:rPr>
          <w:rStyle w:val="SubtleReference"/>
        </w:rPr>
        <w:t xml:space="preserve">Images sourced from </w:t>
      </w:r>
      <w:hyperlink r:id="rId52" w:history="1">
        <w:r>
          <w:rPr>
            <w:rStyle w:val="Hyperlink"/>
            <w:sz w:val="22"/>
          </w:rPr>
          <w:t>Canva</w:t>
        </w:r>
      </w:hyperlink>
      <w:r>
        <w:rPr>
          <w:rStyle w:val="SubtleReference"/>
        </w:rPr>
        <w:t xml:space="preserve"> and used in accordance with the </w:t>
      </w:r>
      <w:hyperlink r:id="rId53" w:history="1">
        <w:r>
          <w:rPr>
            <w:rStyle w:val="Hyperlink"/>
            <w:sz w:val="22"/>
          </w:rPr>
          <w:t>Canva Content Licen</w:t>
        </w:r>
        <w:r w:rsidR="00421215">
          <w:rPr>
            <w:rStyle w:val="Hyperlink"/>
            <w:sz w:val="22"/>
          </w:rPr>
          <w:t>s</w:t>
        </w:r>
        <w:r>
          <w:rPr>
            <w:rStyle w:val="Hyperlink"/>
            <w:sz w:val="22"/>
          </w:rPr>
          <w:t>e Agreement</w:t>
        </w:r>
      </w:hyperlink>
      <w:r>
        <w:t>.</w:t>
      </w:r>
      <w:r w:rsidR="00F85432">
        <w:br w:type="page"/>
      </w:r>
    </w:p>
    <w:p w14:paraId="7DA0561B" w14:textId="36A8A007" w:rsidR="00EB2F65" w:rsidRDefault="20A371EB" w:rsidP="00EB2F65">
      <w:pPr>
        <w:pStyle w:val="Heading2"/>
      </w:pPr>
      <w:bookmarkStart w:id="261" w:name="_Resource_9:_Cubes_2"/>
      <w:bookmarkStart w:id="262" w:name="_Toc130821446"/>
      <w:bookmarkEnd w:id="261"/>
      <w:r>
        <w:lastRenderedPageBreak/>
        <w:t xml:space="preserve">Resource </w:t>
      </w:r>
      <w:r w:rsidR="0B30766A">
        <w:t>9</w:t>
      </w:r>
      <w:r>
        <w:t>:</w:t>
      </w:r>
      <w:r w:rsidR="3B5104F9">
        <w:t xml:space="preserve"> </w:t>
      </w:r>
      <w:r w:rsidR="3220FA0D">
        <w:t>Cubes</w:t>
      </w:r>
      <w:bookmarkEnd w:id="260"/>
      <w:bookmarkEnd w:id="262"/>
    </w:p>
    <w:p w14:paraId="0B145867" w14:textId="6227135B" w:rsidR="009C29F8" w:rsidRDefault="6E926400" w:rsidP="55B1654E">
      <w:r>
        <w:rPr>
          <w:noProof/>
          <w:color w:val="2B579A"/>
          <w:shd w:val="clear" w:color="auto" w:fill="E6E6E6"/>
        </w:rPr>
        <w:drawing>
          <wp:inline distT="0" distB="0" distL="0" distR="0" wp14:anchorId="5033F237" wp14:editId="136066CE">
            <wp:extent cx="9219837" cy="4052887"/>
            <wp:effectExtent l="0" t="0" r="635" b="5080"/>
            <wp:docPr id="141052142" name="Picture 141052142" descr="Three lots of 3-dimensional piles of blue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52142" name="Picture 141052142" descr="Three lots of 3-dimensional piles of blue cube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235146" cy="4059617"/>
                    </a:xfrm>
                    <a:prstGeom prst="rect">
                      <a:avLst/>
                    </a:prstGeom>
                  </pic:spPr>
                </pic:pic>
              </a:graphicData>
            </a:graphic>
          </wp:inline>
        </w:drawing>
      </w:r>
    </w:p>
    <w:p w14:paraId="58884275" w14:textId="1EF627A0" w:rsidR="009C0D30" w:rsidRDefault="00415F3C" w:rsidP="009C0D30">
      <w:bookmarkStart w:id="263" w:name="_Resource_10:_Estimating_1"/>
      <w:bookmarkStart w:id="264" w:name="_Resource_10:_Estimating"/>
      <w:bookmarkEnd w:id="263"/>
      <w:r>
        <w:rPr>
          <w:rStyle w:val="SubtleReference"/>
        </w:rPr>
        <w:t xml:space="preserve">Images sourced from </w:t>
      </w:r>
      <w:hyperlink r:id="rId55" w:history="1">
        <w:r>
          <w:rPr>
            <w:rStyle w:val="Hyperlink"/>
            <w:sz w:val="22"/>
          </w:rPr>
          <w:t>Canva</w:t>
        </w:r>
      </w:hyperlink>
      <w:r>
        <w:rPr>
          <w:rStyle w:val="SubtleReference"/>
        </w:rPr>
        <w:t xml:space="preserve"> and used in accordance with the </w:t>
      </w:r>
      <w:hyperlink r:id="rId56" w:history="1">
        <w:r>
          <w:rPr>
            <w:rStyle w:val="Hyperlink"/>
            <w:sz w:val="22"/>
          </w:rPr>
          <w:t>Canva Content Licen</w:t>
        </w:r>
        <w:r w:rsidR="00421215">
          <w:rPr>
            <w:rStyle w:val="Hyperlink"/>
            <w:sz w:val="22"/>
          </w:rPr>
          <w:t>s</w:t>
        </w:r>
        <w:r>
          <w:rPr>
            <w:rStyle w:val="Hyperlink"/>
            <w:sz w:val="22"/>
          </w:rPr>
          <w:t>e Agreement</w:t>
        </w:r>
      </w:hyperlink>
      <w:r>
        <w:t>.</w:t>
      </w:r>
    </w:p>
    <w:p w14:paraId="1FF9AF8F" w14:textId="4C92338B" w:rsidR="009C29F8" w:rsidRDefault="664F25F1" w:rsidP="2A290648">
      <w:pPr>
        <w:pStyle w:val="Heading2"/>
        <w:rPr>
          <w:noProof/>
        </w:rPr>
      </w:pPr>
      <w:bookmarkStart w:id="265" w:name="_Resource_10:_Estimating_2"/>
      <w:bookmarkStart w:id="266" w:name="_Toc130821447"/>
      <w:bookmarkEnd w:id="265"/>
      <w:r>
        <w:lastRenderedPageBreak/>
        <w:t xml:space="preserve">Resource 10: </w:t>
      </w:r>
      <w:r w:rsidR="579A6554">
        <w:t>Estimating volume</w:t>
      </w:r>
      <w:bookmarkEnd w:id="264"/>
      <w:bookmarkEnd w:id="266"/>
    </w:p>
    <w:p w14:paraId="3C8775D3" w14:textId="53AFDFBE" w:rsidR="00756AD6" w:rsidRDefault="00BF79F4" w:rsidP="00756AD6">
      <w:bookmarkStart w:id="267" w:name="_Resource_11:_Recording"/>
      <w:r>
        <w:rPr>
          <w:noProof/>
        </w:rPr>
        <w:drawing>
          <wp:inline distT="0" distB="0" distL="0" distR="0" wp14:anchorId="040D7AB8" wp14:editId="353D4F99">
            <wp:extent cx="7134046" cy="5009273"/>
            <wp:effectExtent l="0" t="0" r="0" b="1270"/>
            <wp:docPr id="13" name="Picture 13" descr="Student worksheet to record estimations and obser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tudent worksheet to record estimations and observations."/>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7152592" cy="5022295"/>
                    </a:xfrm>
                    <a:prstGeom prst="rect">
                      <a:avLst/>
                    </a:prstGeom>
                    <a:ln>
                      <a:noFill/>
                    </a:ln>
                    <a:extLst>
                      <a:ext uri="{53640926-AAD7-44D8-BBD7-CCE9431645EC}">
                        <a14:shadowObscured xmlns:a14="http://schemas.microsoft.com/office/drawing/2010/main"/>
                      </a:ext>
                    </a:extLst>
                  </pic:spPr>
                </pic:pic>
              </a:graphicData>
            </a:graphic>
          </wp:inline>
        </w:drawing>
      </w:r>
    </w:p>
    <w:p w14:paraId="0CDDD311" w14:textId="698A5850" w:rsidR="00F85432" w:rsidRDefault="00F85432" w:rsidP="00F85432">
      <w:r>
        <w:br w:type="page"/>
      </w:r>
    </w:p>
    <w:p w14:paraId="56EF0145" w14:textId="51FFBE56" w:rsidR="4FB07048" w:rsidRDefault="579A6554" w:rsidP="2CE5317C">
      <w:pPr>
        <w:pStyle w:val="Heading2"/>
      </w:pPr>
      <w:bookmarkStart w:id="268" w:name="_Resource_11:_Recording_1"/>
      <w:bookmarkStart w:id="269" w:name="_Toc130821448"/>
      <w:bookmarkEnd w:id="268"/>
      <w:r>
        <w:lastRenderedPageBreak/>
        <w:t>Resource 11: Recording volume</w:t>
      </w:r>
      <w:bookmarkEnd w:id="267"/>
      <w:bookmarkEnd w:id="269"/>
    </w:p>
    <w:p w14:paraId="6BE9BB20" w14:textId="3FDE32FF" w:rsidR="4FB07048" w:rsidRDefault="00056119" w:rsidP="38BEB6BA">
      <w:r>
        <w:rPr>
          <w:noProof/>
        </w:rPr>
        <w:drawing>
          <wp:inline distT="0" distB="0" distL="0" distR="0" wp14:anchorId="72CEEE51" wp14:editId="6FBED603">
            <wp:extent cx="7573993" cy="5002617"/>
            <wp:effectExtent l="0" t="0" r="8255" b="7620"/>
            <wp:docPr id="14" name="Picture 14" descr="Student worksheet to record estimations and observations of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udent worksheet to record estimations and observations of volume."/>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7577413" cy="5004876"/>
                    </a:xfrm>
                    <a:prstGeom prst="rect">
                      <a:avLst/>
                    </a:prstGeom>
                    <a:ln>
                      <a:noFill/>
                    </a:ln>
                    <a:extLst>
                      <a:ext uri="{53640926-AAD7-44D8-BBD7-CCE9431645EC}">
                        <a14:shadowObscured xmlns:a14="http://schemas.microsoft.com/office/drawing/2010/main"/>
                      </a:ext>
                    </a:extLst>
                  </pic:spPr>
                </pic:pic>
              </a:graphicData>
            </a:graphic>
          </wp:inline>
        </w:drawing>
      </w:r>
    </w:p>
    <w:p w14:paraId="60365D92" w14:textId="4DE34AD2" w:rsidR="00F85432" w:rsidRDefault="00F85432" w:rsidP="00F85432">
      <w:r>
        <w:br w:type="page"/>
      </w:r>
    </w:p>
    <w:p w14:paraId="6C61C9B0" w14:textId="11C14C85" w:rsidR="4FB07048" w:rsidRPr="00274743" w:rsidRDefault="1526CC47" w:rsidP="00274743">
      <w:pPr>
        <w:pStyle w:val="Heading2"/>
      </w:pPr>
      <w:bookmarkStart w:id="270" w:name="_Resource_12:_Counting"/>
      <w:bookmarkStart w:id="271" w:name="_Resources_12:_Counting"/>
      <w:bookmarkStart w:id="272" w:name="_Toc130821449"/>
      <w:bookmarkEnd w:id="270"/>
      <w:r>
        <w:lastRenderedPageBreak/>
        <w:t>Resource 1</w:t>
      </w:r>
      <w:r w:rsidR="635C9723">
        <w:t>2</w:t>
      </w:r>
      <w:r>
        <w:t>: Counting hands</w:t>
      </w:r>
      <w:bookmarkEnd w:id="271"/>
      <w:bookmarkEnd w:id="272"/>
    </w:p>
    <w:p w14:paraId="71F309B7" w14:textId="6BCB25AB" w:rsidR="00274743" w:rsidRDefault="00274743" w:rsidP="00756AD6">
      <w:r>
        <w:rPr>
          <w:noProof/>
          <w:color w:val="2B579A"/>
          <w:shd w:val="clear" w:color="auto" w:fill="E6E6E6"/>
        </w:rPr>
        <w:drawing>
          <wp:inline distT="0" distB="0" distL="0" distR="0" wp14:anchorId="6B70FF0A" wp14:editId="7C325176">
            <wp:extent cx="6799853" cy="4929187"/>
            <wp:effectExtent l="0" t="0" r="1270" b="5080"/>
            <wp:docPr id="295497132" name="Picture 295497132" descr="8 outstretched hands in a circle. Thumbs and little fingers touching adjacent fingers and thu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97132" name="Picture 295497132" descr="8 outstretched hands in a circle. Thumbs and little fingers touching adjacent fingers and thumbs."/>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6818922" cy="4943010"/>
                    </a:xfrm>
                    <a:prstGeom prst="rect">
                      <a:avLst/>
                    </a:prstGeom>
                    <a:ln>
                      <a:noFill/>
                    </a:ln>
                    <a:extLst>
                      <a:ext uri="{53640926-AAD7-44D8-BBD7-CCE9431645EC}">
                        <a14:shadowObscured xmlns:a14="http://schemas.microsoft.com/office/drawing/2010/main"/>
                      </a:ext>
                    </a:extLst>
                  </pic:spPr>
                </pic:pic>
              </a:graphicData>
            </a:graphic>
          </wp:inline>
        </w:drawing>
      </w:r>
    </w:p>
    <w:p w14:paraId="174E5B88" w14:textId="261586CE" w:rsidR="00F85432" w:rsidRDefault="00415F3C" w:rsidP="00F85432">
      <w:bookmarkStart w:id="273" w:name="_Resource_13:_Counting_1"/>
      <w:bookmarkStart w:id="274" w:name="_Resource_13:_Counting"/>
      <w:bookmarkEnd w:id="273"/>
      <w:r>
        <w:rPr>
          <w:rStyle w:val="SubtleReference"/>
        </w:rPr>
        <w:t>‘</w:t>
      </w:r>
      <w:hyperlink r:id="rId60" w:history="1">
        <w:r w:rsidR="00A254CA" w:rsidRPr="00065B06">
          <w:rPr>
            <w:rStyle w:val="Hyperlink"/>
            <w:sz w:val="22"/>
          </w:rPr>
          <w:t>Human Hand</w:t>
        </w:r>
      </w:hyperlink>
      <w:r>
        <w:rPr>
          <w:rStyle w:val="SubtleReference"/>
        </w:rPr>
        <w:t>’</w:t>
      </w:r>
      <w:r w:rsidR="00A254CA" w:rsidRPr="00985024">
        <w:rPr>
          <w:rStyle w:val="SubtleReference"/>
        </w:rPr>
        <w:t xml:space="preserve"> by </w:t>
      </w:r>
      <w:hyperlink r:id="rId61" w:history="1">
        <w:r w:rsidR="00A254CA" w:rsidRPr="00065B06">
          <w:rPr>
            <w:rStyle w:val="Hyperlink"/>
            <w:sz w:val="22"/>
          </w:rPr>
          <w:t>Billion Photos</w:t>
        </w:r>
      </w:hyperlink>
      <w:r w:rsidR="00A254CA" w:rsidRPr="00985024">
        <w:rPr>
          <w:rStyle w:val="SubtleReference"/>
        </w:rPr>
        <w:t xml:space="preserve"> is used in accordance with </w:t>
      </w:r>
      <w:r w:rsidR="00A254CA">
        <w:rPr>
          <w:rStyle w:val="SubtleReference"/>
        </w:rPr>
        <w:t xml:space="preserve">the </w:t>
      </w:r>
      <w:hyperlink r:id="rId62" w:history="1">
        <w:r w:rsidR="00A254CA">
          <w:rPr>
            <w:rStyle w:val="Hyperlink"/>
            <w:sz w:val="22"/>
          </w:rPr>
          <w:t>Canva Pro Content Licence</w:t>
        </w:r>
      </w:hyperlink>
      <w:r w:rsidR="00A254CA">
        <w:t>.</w:t>
      </w:r>
      <w:r w:rsidR="00F85432">
        <w:br w:type="page"/>
      </w:r>
    </w:p>
    <w:p w14:paraId="75BE4013" w14:textId="38775CDA" w:rsidR="4FB07048" w:rsidRDefault="15F2422B" w:rsidP="00274743">
      <w:pPr>
        <w:pStyle w:val="Heading2"/>
      </w:pPr>
      <w:bookmarkStart w:id="275" w:name="_Resource_13:_Counting_2"/>
      <w:bookmarkStart w:id="276" w:name="_Toc130821450"/>
      <w:bookmarkEnd w:id="275"/>
      <w:r>
        <w:lastRenderedPageBreak/>
        <w:t>Resource 1</w:t>
      </w:r>
      <w:r w:rsidR="226100CC">
        <w:t>3</w:t>
      </w:r>
      <w:r>
        <w:t>: Counting fingers</w:t>
      </w:r>
      <w:bookmarkEnd w:id="274"/>
      <w:bookmarkEnd w:id="276"/>
    </w:p>
    <w:p w14:paraId="345BC0ED" w14:textId="609CF97B" w:rsidR="00274743" w:rsidRDefault="00274743" w:rsidP="00756AD6">
      <w:r>
        <w:rPr>
          <w:noProof/>
          <w:color w:val="2B579A"/>
          <w:shd w:val="clear" w:color="auto" w:fill="E6E6E6"/>
        </w:rPr>
        <w:drawing>
          <wp:inline distT="0" distB="0" distL="0" distR="0" wp14:anchorId="011BCEE9" wp14:editId="246C4DBA">
            <wp:extent cx="6775538" cy="5005387"/>
            <wp:effectExtent l="0" t="0" r="6350" b="5080"/>
            <wp:docPr id="822877322" name="Picture 822877322" descr="8 hands in a circle. 2 outstretched fingers touch the adjacent outstretched fingers. The combined Vs between fingers forms an 8 pointed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77322" name="Picture 822877322" descr="8 hands in a circle. 2 outstretched fingers touch the adjacent outstretched fingers. The combined Vs between fingers forms an 8 pointed star."/>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6790043" cy="5016103"/>
                    </a:xfrm>
                    <a:prstGeom prst="rect">
                      <a:avLst/>
                    </a:prstGeom>
                    <a:ln>
                      <a:noFill/>
                    </a:ln>
                    <a:extLst>
                      <a:ext uri="{53640926-AAD7-44D8-BBD7-CCE9431645EC}">
                        <a14:shadowObscured xmlns:a14="http://schemas.microsoft.com/office/drawing/2010/main"/>
                      </a:ext>
                    </a:extLst>
                  </pic:spPr>
                </pic:pic>
              </a:graphicData>
            </a:graphic>
          </wp:inline>
        </w:drawing>
      </w:r>
    </w:p>
    <w:p w14:paraId="64C919AE" w14:textId="58605679" w:rsidR="00F85432" w:rsidRDefault="00415F3C" w:rsidP="00F85432">
      <w:r>
        <w:rPr>
          <w:rStyle w:val="SubtleReference"/>
        </w:rPr>
        <w:t>‘</w:t>
      </w:r>
      <w:hyperlink r:id="rId64" w:history="1">
        <w:r w:rsidR="00773831" w:rsidRPr="00065B06">
          <w:rPr>
            <w:rStyle w:val="Hyperlink"/>
            <w:sz w:val="22"/>
          </w:rPr>
          <w:t>Group of People Forming Star Using Their Hands</w:t>
        </w:r>
      </w:hyperlink>
      <w:r>
        <w:rPr>
          <w:rStyle w:val="SubtleReference"/>
        </w:rPr>
        <w:t>’</w:t>
      </w:r>
      <w:r w:rsidR="00773831" w:rsidRPr="00EB73CB">
        <w:rPr>
          <w:rStyle w:val="SubtleReference"/>
        </w:rPr>
        <w:t xml:space="preserve"> by </w:t>
      </w:r>
      <w:hyperlink r:id="rId65" w:history="1">
        <w:proofErr w:type="spellStart"/>
        <w:r w:rsidR="00773831" w:rsidRPr="004546D3">
          <w:rPr>
            <w:rStyle w:val="Hyperlink"/>
            <w:sz w:val="22"/>
          </w:rPr>
          <w:t>Zun</w:t>
        </w:r>
        <w:proofErr w:type="spellEnd"/>
      </w:hyperlink>
      <w:r w:rsidR="00773831" w:rsidRPr="00EB73CB">
        <w:rPr>
          <w:rStyle w:val="SubtleReference"/>
        </w:rPr>
        <w:t xml:space="preserve"> is used in accordance with </w:t>
      </w:r>
      <w:r w:rsidR="00773831">
        <w:rPr>
          <w:rStyle w:val="SubtleReference"/>
        </w:rPr>
        <w:t xml:space="preserve">the </w:t>
      </w:r>
      <w:hyperlink r:id="rId66" w:history="1">
        <w:r w:rsidR="00773831">
          <w:rPr>
            <w:rStyle w:val="Hyperlink"/>
            <w:sz w:val="22"/>
          </w:rPr>
          <w:t>Canva Pro Content Licence</w:t>
        </w:r>
      </w:hyperlink>
      <w:r w:rsidR="00773831">
        <w:t>.</w:t>
      </w:r>
      <w:r w:rsidR="00F85432">
        <w:br w:type="page"/>
      </w:r>
    </w:p>
    <w:p w14:paraId="43D3B57B" w14:textId="1EBD4B53" w:rsidR="579A6554" w:rsidRDefault="15F2422B" w:rsidP="00274743">
      <w:pPr>
        <w:pStyle w:val="Heading2"/>
      </w:pPr>
      <w:bookmarkStart w:id="277" w:name="_Resource_14:_Jump_1"/>
      <w:bookmarkStart w:id="278" w:name="_Resource_14:_Jump"/>
      <w:bookmarkStart w:id="279" w:name="_Toc130821451"/>
      <w:bookmarkEnd w:id="277"/>
      <w:r>
        <w:lastRenderedPageBreak/>
        <w:t>Resource 1</w:t>
      </w:r>
      <w:r w:rsidR="6235EFC6">
        <w:t>4</w:t>
      </w:r>
      <w:r>
        <w:t>: Jump the plank</w:t>
      </w:r>
      <w:bookmarkEnd w:id="278"/>
      <w:bookmarkEnd w:id="279"/>
    </w:p>
    <w:p w14:paraId="09FE238E" w14:textId="22616DBE" w:rsidR="00274743" w:rsidRDefault="00F63A10" w:rsidP="00756AD6">
      <w:r>
        <w:rPr>
          <w:noProof/>
        </w:rPr>
        <w:drawing>
          <wp:inline distT="0" distB="0" distL="0" distR="0" wp14:anchorId="0EBBE14D" wp14:editId="4B5DF0C4">
            <wp:extent cx="8218118" cy="4943475"/>
            <wp:effectExtent l="0" t="0" r="0" b="0"/>
            <wp:docPr id="12" name="Picture 12" descr="3 by 4 table to record estimates and measuring jump lengths for jumps 1,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3 by 4 table to record estimates and measuring jump lengths for jumps 1, 2, and 3."/>
                    <pic:cNvPicPr/>
                  </pic:nvPicPr>
                  <pic:blipFill rotWithShape="1">
                    <a:blip r:embed="rId67" cstate="print">
                      <a:extLst>
                        <a:ext uri="{28A0092B-C50C-407E-A947-70E740481C1C}">
                          <a14:useLocalDpi xmlns:a14="http://schemas.microsoft.com/office/drawing/2010/main" val="0"/>
                        </a:ext>
                      </a:extLst>
                    </a:blip>
                    <a:srcRect l="3885" t="12878" r="5305" b="9856"/>
                    <a:stretch/>
                  </pic:blipFill>
                  <pic:spPr bwMode="auto">
                    <a:xfrm>
                      <a:off x="0" y="0"/>
                      <a:ext cx="8225391" cy="4947850"/>
                    </a:xfrm>
                    <a:prstGeom prst="rect">
                      <a:avLst/>
                    </a:prstGeom>
                    <a:ln>
                      <a:noFill/>
                    </a:ln>
                    <a:extLst>
                      <a:ext uri="{53640926-AAD7-44D8-BBD7-CCE9431645EC}">
                        <a14:shadowObscured xmlns:a14="http://schemas.microsoft.com/office/drawing/2010/main"/>
                      </a:ext>
                    </a:extLst>
                  </pic:spPr>
                </pic:pic>
              </a:graphicData>
            </a:graphic>
          </wp:inline>
        </w:drawing>
      </w:r>
    </w:p>
    <w:p w14:paraId="38C4535C" w14:textId="0EA7016D" w:rsidR="00F85432" w:rsidRDefault="00415F3C" w:rsidP="00F85432">
      <w:bookmarkStart w:id="280" w:name="_Resource_15:_Crew_1"/>
      <w:bookmarkStart w:id="281" w:name="_Resource_15:_Crew"/>
      <w:bookmarkEnd w:id="280"/>
      <w:r>
        <w:rPr>
          <w:rStyle w:val="SubtleReference"/>
        </w:rPr>
        <w:t xml:space="preserve">Image sourced from </w:t>
      </w:r>
      <w:hyperlink r:id="rId68" w:history="1">
        <w:r>
          <w:rPr>
            <w:rStyle w:val="Hyperlink"/>
            <w:sz w:val="22"/>
          </w:rPr>
          <w:t>Canva</w:t>
        </w:r>
      </w:hyperlink>
      <w:r>
        <w:rPr>
          <w:rStyle w:val="SubtleReference"/>
        </w:rPr>
        <w:t xml:space="preserve"> and used in accordance with the </w:t>
      </w:r>
      <w:hyperlink r:id="rId69" w:history="1">
        <w:r>
          <w:rPr>
            <w:rStyle w:val="Hyperlink"/>
            <w:sz w:val="22"/>
          </w:rPr>
          <w:t>Canva Content Licen</w:t>
        </w:r>
        <w:r w:rsidR="00421215">
          <w:rPr>
            <w:rStyle w:val="Hyperlink"/>
            <w:sz w:val="22"/>
          </w:rPr>
          <w:t>s</w:t>
        </w:r>
        <w:r>
          <w:rPr>
            <w:rStyle w:val="Hyperlink"/>
            <w:sz w:val="22"/>
          </w:rPr>
          <w:t>e Agreement</w:t>
        </w:r>
      </w:hyperlink>
      <w:r>
        <w:t>.</w:t>
      </w:r>
      <w:r w:rsidR="00F85432">
        <w:br w:type="page"/>
      </w:r>
    </w:p>
    <w:p w14:paraId="5179917F" w14:textId="52ACEDDC" w:rsidR="4FB07048" w:rsidRDefault="15F2422B" w:rsidP="0448C553">
      <w:pPr>
        <w:pStyle w:val="Heading2"/>
      </w:pPr>
      <w:bookmarkStart w:id="282" w:name="_Resource_15:_Crew_2"/>
      <w:bookmarkStart w:id="283" w:name="_Toc130821452"/>
      <w:bookmarkEnd w:id="282"/>
      <w:r>
        <w:lastRenderedPageBreak/>
        <w:t>Resource 1</w:t>
      </w:r>
      <w:r w:rsidR="3E0BAE41">
        <w:t>5</w:t>
      </w:r>
      <w:r>
        <w:t>: Crew certificate</w:t>
      </w:r>
      <w:bookmarkEnd w:id="281"/>
      <w:bookmarkEnd w:id="283"/>
    </w:p>
    <w:p w14:paraId="50A524F5" w14:textId="744A5FAC" w:rsidR="5C116439" w:rsidRDefault="4FB07048" w:rsidP="5C116439">
      <w:r>
        <w:rPr>
          <w:noProof/>
          <w:color w:val="2B579A"/>
          <w:shd w:val="clear" w:color="auto" w:fill="E6E6E6"/>
        </w:rPr>
        <w:drawing>
          <wp:inline distT="0" distB="0" distL="0" distR="0" wp14:anchorId="67A8130E" wp14:editId="77C4DC30">
            <wp:extent cx="7060300" cy="4986337"/>
            <wp:effectExtent l="0" t="0" r="7620" b="5080"/>
            <wp:docPr id="2011270715" name="Picture 2011270715" descr="End of unit student &quot;Crew Certifica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70715" name="Picture 2011270715" descr="End of unit student &quot;Crew Certificate&quo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078558" cy="4999232"/>
                    </a:xfrm>
                    <a:prstGeom prst="rect">
                      <a:avLst/>
                    </a:prstGeom>
                  </pic:spPr>
                </pic:pic>
              </a:graphicData>
            </a:graphic>
          </wp:inline>
        </w:drawing>
      </w:r>
    </w:p>
    <w:p w14:paraId="12DEBE46" w14:textId="531612CF" w:rsidR="00F85432" w:rsidRDefault="00415F3C" w:rsidP="00F85432">
      <w:bookmarkStart w:id="284" w:name="_Toc112318944"/>
      <w:bookmarkStart w:id="285" w:name="_Toc112320594"/>
      <w:bookmarkStart w:id="286" w:name="_Toc112320649"/>
      <w:bookmarkStart w:id="287" w:name="_Toc112320704"/>
      <w:bookmarkStart w:id="288" w:name="_Toc112320758"/>
      <w:r>
        <w:rPr>
          <w:rStyle w:val="SubtleReference"/>
        </w:rPr>
        <w:t xml:space="preserve">Images sourced from </w:t>
      </w:r>
      <w:hyperlink r:id="rId71" w:history="1">
        <w:r>
          <w:rPr>
            <w:rStyle w:val="Hyperlink"/>
            <w:sz w:val="22"/>
          </w:rPr>
          <w:t>Canva</w:t>
        </w:r>
      </w:hyperlink>
      <w:r>
        <w:rPr>
          <w:rStyle w:val="SubtleReference"/>
        </w:rPr>
        <w:t xml:space="preserve"> and used in accordance with the </w:t>
      </w:r>
      <w:hyperlink r:id="rId72" w:history="1">
        <w:r>
          <w:rPr>
            <w:rStyle w:val="Hyperlink"/>
            <w:sz w:val="22"/>
          </w:rPr>
          <w:t>Canva Content Licen</w:t>
        </w:r>
        <w:r w:rsidR="00421215">
          <w:rPr>
            <w:rStyle w:val="Hyperlink"/>
            <w:sz w:val="22"/>
          </w:rPr>
          <w:t>s</w:t>
        </w:r>
        <w:r>
          <w:rPr>
            <w:rStyle w:val="Hyperlink"/>
            <w:sz w:val="22"/>
          </w:rPr>
          <w:t>e Agreement</w:t>
        </w:r>
      </w:hyperlink>
      <w:r>
        <w:t>.</w:t>
      </w:r>
      <w:r w:rsidR="00F85432">
        <w:br w:type="page"/>
      </w:r>
    </w:p>
    <w:p w14:paraId="5B79C745" w14:textId="77777777" w:rsidR="003F0A66" w:rsidRDefault="003F0A66" w:rsidP="003F0A66">
      <w:pPr>
        <w:pStyle w:val="Heading2"/>
      </w:pPr>
      <w:bookmarkStart w:id="289" w:name="_Toc130821453"/>
      <w:r>
        <w:lastRenderedPageBreak/>
        <w:t>Syllabus outcomes and content</w:t>
      </w:r>
      <w:bookmarkEnd w:id="284"/>
      <w:bookmarkEnd w:id="285"/>
      <w:bookmarkEnd w:id="286"/>
      <w:bookmarkEnd w:id="287"/>
      <w:bookmarkEnd w:id="288"/>
      <w:bookmarkEnd w:id="289"/>
    </w:p>
    <w:p w14:paraId="69DE9322" w14:textId="77777777" w:rsidR="00DD3F8F" w:rsidRDefault="003F0A66" w:rsidP="003F0A66">
      <w:r>
        <w:t xml:space="preserve">The table below outlines the </w:t>
      </w:r>
      <w:hyperlink r:id="rId73" w:history="1">
        <w:r w:rsidRPr="003F0A66">
          <w:rPr>
            <w:rStyle w:val="Hyperlink"/>
          </w:rPr>
          <w:t>syllabus outcomes</w:t>
        </w:r>
      </w:hyperlink>
      <w:r>
        <w:t xml:space="preserve"> and range of relevant syllabus content covered in this unit. Content is linked to </w:t>
      </w:r>
      <w:hyperlink r:id="rId74" w:history="1">
        <w:r w:rsidRPr="00673CE3">
          <w:rPr>
            <w:rStyle w:val="Hyperlink"/>
          </w:rPr>
          <w:t>National Numeracy Learning Progression</w:t>
        </w:r>
      </w:hyperlink>
      <w:r>
        <w:t xml:space="preserve"> version (3).</w:t>
      </w:r>
    </w:p>
    <w:tbl>
      <w:tblPr>
        <w:tblStyle w:val="Tableheader"/>
        <w:tblW w:w="5000" w:type="pct"/>
        <w:tblLayout w:type="fixed"/>
        <w:tblLook w:val="04A0" w:firstRow="1" w:lastRow="0" w:firstColumn="1" w:lastColumn="0" w:noHBand="0" w:noVBand="1"/>
        <w:tblDescription w:val="Syllabus outcomes and content points for students and the connected lessons."/>
      </w:tblPr>
      <w:tblGrid>
        <w:gridCol w:w="4106"/>
        <w:gridCol w:w="8363"/>
        <w:gridCol w:w="2091"/>
      </w:tblGrid>
      <w:tr w:rsidR="006A7A5F" w14:paraId="4A969B7E" w14:textId="77777777" w:rsidTr="00415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1ABF5CDD" w14:textId="77777777" w:rsidR="006A7A5F" w:rsidRDefault="7FA620CF" w:rsidP="006A7A5F">
            <w:r>
              <w:t>Focus area and outcomes</w:t>
            </w:r>
          </w:p>
        </w:tc>
        <w:tc>
          <w:tcPr>
            <w:tcW w:w="2872" w:type="pct"/>
          </w:tcPr>
          <w:p w14:paraId="3A5A5823" w14:textId="77777777" w:rsidR="006A7A5F" w:rsidRDefault="6B9660A5" w:rsidP="006A7A5F">
            <w:pPr>
              <w:cnfStyle w:val="100000000000" w:firstRow="1" w:lastRow="0" w:firstColumn="0" w:lastColumn="0" w:oddVBand="0" w:evenVBand="0" w:oddHBand="0" w:evenHBand="0" w:firstRowFirstColumn="0" w:firstRowLastColumn="0" w:lastRowFirstColumn="0" w:lastRowLastColumn="0"/>
            </w:pPr>
            <w:r>
              <w:t>Content groups and content points</w:t>
            </w:r>
          </w:p>
        </w:tc>
        <w:tc>
          <w:tcPr>
            <w:tcW w:w="718" w:type="pct"/>
          </w:tcPr>
          <w:p w14:paraId="36F405FD"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0CAAF36B" w14:textId="77777777" w:rsidTr="00415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0ED80FC9" w14:textId="77777777" w:rsidR="006A7A5F" w:rsidRDefault="006A7A5F" w:rsidP="006A7A5F">
            <w:r>
              <w:t>Representing whole numbers</w:t>
            </w:r>
          </w:p>
          <w:p w14:paraId="11E251C9" w14:textId="4DA5D9BB" w:rsidR="003B1AEB" w:rsidRDefault="0048049B" w:rsidP="003B1AEB">
            <w:r>
              <w:t>MAO-WM-01</w:t>
            </w:r>
          </w:p>
          <w:p w14:paraId="3268559A" w14:textId="77777777" w:rsidR="003B1AEB" w:rsidRDefault="003B1AEB" w:rsidP="003B1AEB">
            <w:r>
              <w:t>MAE-RWN-01, MA1-RWN-01</w:t>
            </w:r>
          </w:p>
          <w:p w14:paraId="67A8B6A8" w14:textId="77777777" w:rsidR="006A7A5F" w:rsidRDefault="003B1AEB" w:rsidP="003B1AEB">
            <w:r>
              <w:t>MAE-RWN-02, MA1-RWN-02</w:t>
            </w:r>
          </w:p>
        </w:tc>
        <w:tc>
          <w:tcPr>
            <w:tcW w:w="2872" w:type="pct"/>
          </w:tcPr>
          <w:p w14:paraId="4D875F32" w14:textId="77777777" w:rsidR="00312D65" w:rsidRDefault="003B1AEB" w:rsidP="2FFC90D7">
            <w:pPr>
              <w:cnfStyle w:val="000000100000" w:firstRow="0" w:lastRow="0" w:firstColumn="0" w:lastColumn="0" w:oddVBand="0" w:evenVBand="0" w:oddHBand="1" w:evenHBand="0" w:firstRowFirstColumn="0" w:firstRowLastColumn="0" w:lastRowFirstColumn="0" w:lastRowLastColumn="0"/>
              <w:rPr>
                <w:rStyle w:val="Strong"/>
              </w:rPr>
            </w:pPr>
            <w:r w:rsidRPr="2FFC90D7">
              <w:rPr>
                <w:rStyle w:val="Strong"/>
              </w:rPr>
              <w:t>Early Stage 1</w:t>
            </w:r>
          </w:p>
          <w:p w14:paraId="52743635" w14:textId="2CE44DBF" w:rsidR="006A7A5F" w:rsidRDefault="7E98B39D" w:rsidP="2FFC90D7">
            <w:pPr>
              <w:cnfStyle w:val="000000100000" w:firstRow="0" w:lastRow="0" w:firstColumn="0" w:lastColumn="0" w:oddVBand="0" w:evenVBand="0" w:oddHBand="1" w:evenHBand="0" w:firstRowFirstColumn="0" w:firstRowLastColumn="0" w:lastRowFirstColumn="0" w:lastRowLastColumn="0"/>
              <w:rPr>
                <w:b/>
                <w:bCs/>
              </w:rPr>
            </w:pPr>
            <w:r w:rsidRPr="2FFC90D7">
              <w:rPr>
                <w:rStyle w:val="Strong"/>
              </w:rPr>
              <w:t>Instantly name the number of objects within small collections</w:t>
            </w:r>
          </w:p>
          <w:p w14:paraId="57FBE35E" w14:textId="7A659EEC" w:rsidR="006A7A5F" w:rsidRDefault="7D2E2BB8" w:rsidP="0448C553">
            <w:pPr>
              <w:pStyle w:val="ListBullet"/>
              <w:cnfStyle w:val="000000100000" w:firstRow="0" w:lastRow="0" w:firstColumn="0" w:lastColumn="0" w:oddVBand="0" w:evenVBand="0" w:oddHBand="1" w:evenHBand="0" w:firstRowFirstColumn="0" w:firstRowLastColumn="0" w:lastRowFirstColumn="0" w:lastRowLastColumn="0"/>
            </w:pPr>
            <w:r>
              <w:t>instantly recognise (subitise) the number of items in small groups of up to four items without counting</w:t>
            </w:r>
            <w:r w:rsidR="2114A187">
              <w:t xml:space="preserve"> (NPV1, CP</w:t>
            </w:r>
            <w:r w:rsidR="3F13B047">
              <w:t>r</w:t>
            </w:r>
            <w:r w:rsidR="2114A187">
              <w:t>1)</w:t>
            </w:r>
          </w:p>
          <w:p w14:paraId="73B46C3B" w14:textId="106273BD" w:rsidR="006A7A5F" w:rsidRDefault="7D2E2BB8" w:rsidP="0448C553">
            <w:pPr>
              <w:pStyle w:val="ListBullet"/>
              <w:cnfStyle w:val="000000100000" w:firstRow="0" w:lastRow="0" w:firstColumn="0" w:lastColumn="0" w:oddVBand="0" w:evenVBand="0" w:oddHBand="1" w:evenHBand="0" w:firstRowFirstColumn="0" w:firstRowLastColumn="0" w:lastRowFirstColumn="0" w:lastRowLastColumn="0"/>
            </w:pPr>
            <w:r>
              <w:t>identify the number of items in different arrangements</w:t>
            </w:r>
            <w:r w:rsidR="0F1EBBE1">
              <w:t xml:space="preserve"> (CP</w:t>
            </w:r>
            <w:r w:rsidR="51A7A6AB">
              <w:t>r</w:t>
            </w:r>
            <w:r w:rsidR="0F1EBBE1">
              <w:t>2)</w:t>
            </w:r>
          </w:p>
        </w:tc>
        <w:tc>
          <w:tcPr>
            <w:tcW w:w="718" w:type="pct"/>
          </w:tcPr>
          <w:p w14:paraId="3DA8B816" w14:textId="113367F9" w:rsidR="006A7A5F" w:rsidRDefault="6C562FA2" w:rsidP="2FFC90D7">
            <w:pPr>
              <w:cnfStyle w:val="000000100000" w:firstRow="0" w:lastRow="0" w:firstColumn="0" w:lastColumn="0" w:oddVBand="0" w:evenVBand="0" w:oddHBand="1" w:evenHBand="0" w:firstRowFirstColumn="0" w:firstRowLastColumn="0" w:lastRowFirstColumn="0" w:lastRowLastColumn="0"/>
              <w:rPr>
                <w:b/>
                <w:bCs/>
              </w:rPr>
            </w:pPr>
            <w:r w:rsidRPr="2FFC90D7">
              <w:rPr>
                <w:b/>
                <w:bCs/>
              </w:rPr>
              <w:t>1,</w:t>
            </w:r>
            <w:r w:rsidR="00D3033F">
              <w:rPr>
                <w:b/>
                <w:bCs/>
              </w:rPr>
              <w:t xml:space="preserve"> </w:t>
            </w:r>
            <w:r w:rsidR="3985831E" w:rsidRPr="2FFC90D7">
              <w:rPr>
                <w:b/>
                <w:bCs/>
              </w:rPr>
              <w:t>3,</w:t>
            </w:r>
            <w:r w:rsidR="00D3033F">
              <w:rPr>
                <w:b/>
                <w:bCs/>
              </w:rPr>
              <w:t xml:space="preserve"> </w:t>
            </w:r>
            <w:r w:rsidR="3985831E" w:rsidRPr="00383E2F">
              <w:rPr>
                <w:b/>
              </w:rPr>
              <w:t>4</w:t>
            </w:r>
            <w:r w:rsidR="3985831E" w:rsidRPr="2FFC90D7">
              <w:rPr>
                <w:b/>
                <w:bCs/>
              </w:rPr>
              <w:t>,</w:t>
            </w:r>
            <w:r w:rsidR="00D3033F">
              <w:rPr>
                <w:b/>
                <w:bCs/>
              </w:rPr>
              <w:t xml:space="preserve"> </w:t>
            </w:r>
            <w:r w:rsidR="3985831E" w:rsidRPr="2FFC90D7">
              <w:rPr>
                <w:b/>
                <w:bCs/>
              </w:rPr>
              <w:t>6</w:t>
            </w:r>
          </w:p>
        </w:tc>
      </w:tr>
      <w:tr w:rsidR="2FFC90D7" w14:paraId="1E3D3188" w14:textId="77777777" w:rsidTr="00415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6C24F09C" w14:textId="6FFDD946" w:rsidR="2FFC90D7" w:rsidRDefault="723808E5" w:rsidP="2FFC90D7">
            <w:r>
              <w:t>Representing whole numbers (</w:t>
            </w:r>
            <w:proofErr w:type="spellStart"/>
            <w:r w:rsidR="009371CF">
              <w:t>cont</w:t>
            </w:r>
            <w:proofErr w:type="spellEnd"/>
            <w:r>
              <w:t>)</w:t>
            </w:r>
          </w:p>
        </w:tc>
        <w:tc>
          <w:tcPr>
            <w:tcW w:w="2872" w:type="pct"/>
          </w:tcPr>
          <w:p w14:paraId="4326333B" w14:textId="77777777" w:rsidR="00312D65" w:rsidRDefault="766EE268" w:rsidP="2FFC90D7">
            <w:pPr>
              <w:cnfStyle w:val="000000010000" w:firstRow="0" w:lastRow="0" w:firstColumn="0" w:lastColumn="0" w:oddVBand="0" w:evenVBand="0" w:oddHBand="0" w:evenHBand="1" w:firstRowFirstColumn="0" w:firstRowLastColumn="0" w:lastRowFirstColumn="0" w:lastRowLastColumn="0"/>
              <w:rPr>
                <w:rStyle w:val="Strong"/>
              </w:rPr>
            </w:pPr>
            <w:r w:rsidRPr="2FFC90D7">
              <w:rPr>
                <w:rStyle w:val="Strong"/>
              </w:rPr>
              <w:t>Early Stage 1</w:t>
            </w:r>
          </w:p>
          <w:p w14:paraId="4C3BA46F" w14:textId="25EAFE30" w:rsidR="766EE268" w:rsidRDefault="40E6C938" w:rsidP="2FFC90D7">
            <w:pPr>
              <w:cnfStyle w:val="000000010000" w:firstRow="0" w:lastRow="0" w:firstColumn="0" w:lastColumn="0" w:oddVBand="0" w:evenVBand="0" w:oddHBand="0" w:evenHBand="1" w:firstRowFirstColumn="0" w:firstRowLastColumn="0" w:lastRowFirstColumn="0" w:lastRowLastColumn="0"/>
              <w:rPr>
                <w:rStyle w:val="Strong"/>
              </w:rPr>
            </w:pPr>
            <w:r w:rsidRPr="2FFC90D7">
              <w:rPr>
                <w:rStyle w:val="Strong"/>
              </w:rPr>
              <w:t xml:space="preserve">Use the counting sequence of ones flexibly </w:t>
            </w:r>
          </w:p>
          <w:p w14:paraId="60C170B6" w14:textId="1649E1A1" w:rsidR="40E6C938" w:rsidRDefault="263BCDFC" w:rsidP="2FFC90D7">
            <w:pPr>
              <w:pStyle w:val="ListBullet"/>
              <w:cnfStyle w:val="000000010000" w:firstRow="0" w:lastRow="0" w:firstColumn="0" w:lastColumn="0" w:oddVBand="0" w:evenVBand="0" w:oddHBand="0" w:evenHBand="1" w:firstRowFirstColumn="0" w:firstRowLastColumn="0" w:lastRowFirstColumn="0" w:lastRowLastColumn="0"/>
            </w:pPr>
            <w:r>
              <w:t xml:space="preserve">count forwards to at least 30 and state the number after or before a given number, without needing to count from one </w:t>
            </w:r>
            <w:r w:rsidR="3FE5B4A7">
              <w:t>(CPr4</w:t>
            </w:r>
            <w:r w:rsidR="37062589">
              <w:t>)</w:t>
            </w:r>
          </w:p>
          <w:p w14:paraId="4DAE51ED" w14:textId="4868299D" w:rsidR="40E6C938" w:rsidRDefault="263BCDFC" w:rsidP="2FFC90D7">
            <w:pPr>
              <w:pStyle w:val="ListBullet"/>
              <w:cnfStyle w:val="000000010000" w:firstRow="0" w:lastRow="0" w:firstColumn="0" w:lastColumn="0" w:oddVBand="0" w:evenVBand="0" w:oddHBand="0" w:evenHBand="1" w:firstRowFirstColumn="0" w:firstRowLastColumn="0" w:lastRowFirstColumn="0" w:lastRowLastColumn="0"/>
            </w:pPr>
            <w:r>
              <w:t>identify and distinguish the ‘teen’ numbers from multiples of ten with the same initial sounds</w:t>
            </w:r>
            <w:r w:rsidR="6907CC5D">
              <w:t xml:space="preserve"> (NPV3)</w:t>
            </w:r>
          </w:p>
          <w:p w14:paraId="1ABB2667" w14:textId="78533516" w:rsidR="40E6C938" w:rsidRDefault="263BCDFC" w:rsidP="2FFC90D7">
            <w:pPr>
              <w:pStyle w:val="ListBullet"/>
              <w:cnfStyle w:val="000000010000" w:firstRow="0" w:lastRow="0" w:firstColumn="0" w:lastColumn="0" w:oddVBand="0" w:evenVBand="0" w:oddHBand="0" w:evenHBand="1" w:firstRowFirstColumn="0" w:firstRowLastColumn="0" w:lastRowFirstColumn="0" w:lastRowLastColumn="0"/>
            </w:pPr>
            <w:r>
              <w:t>count backwards from a given number 20 or less</w:t>
            </w:r>
            <w:r w:rsidR="7CECDD1F">
              <w:t xml:space="preserve"> (CPr5)</w:t>
            </w:r>
            <w:r>
              <w:t xml:space="preserve"> </w:t>
            </w:r>
          </w:p>
        </w:tc>
        <w:tc>
          <w:tcPr>
            <w:tcW w:w="718" w:type="pct"/>
          </w:tcPr>
          <w:p w14:paraId="36D89850" w14:textId="4078E9EB" w:rsidR="2B9BBA7C" w:rsidRDefault="2B9BBA7C" w:rsidP="2FFC90D7">
            <w:pPr>
              <w:cnfStyle w:val="000000010000" w:firstRow="0" w:lastRow="0" w:firstColumn="0" w:lastColumn="0" w:oddVBand="0" w:evenVBand="0" w:oddHBand="0" w:evenHBand="1" w:firstRowFirstColumn="0" w:firstRowLastColumn="0" w:lastRowFirstColumn="0" w:lastRowLastColumn="0"/>
              <w:rPr>
                <w:b/>
                <w:bCs/>
              </w:rPr>
            </w:pPr>
            <w:r w:rsidRPr="2FFC90D7">
              <w:rPr>
                <w:b/>
                <w:bCs/>
              </w:rPr>
              <w:t>1</w:t>
            </w:r>
            <w:r w:rsidR="560D94A3" w:rsidRPr="2FFC90D7">
              <w:rPr>
                <w:b/>
                <w:bCs/>
              </w:rPr>
              <w:t>-8</w:t>
            </w:r>
          </w:p>
        </w:tc>
      </w:tr>
      <w:tr w:rsidR="2FFC90D7" w14:paraId="62A9A460" w14:textId="77777777" w:rsidTr="00415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1381CDD8" w14:textId="77C516AC" w:rsidR="2FFC90D7" w:rsidRDefault="4F9E3A86" w:rsidP="2FFC90D7">
            <w:r>
              <w:t xml:space="preserve">Representing whole numbers </w:t>
            </w:r>
            <w:r>
              <w:lastRenderedPageBreak/>
              <w:t>(</w:t>
            </w:r>
            <w:proofErr w:type="spellStart"/>
            <w:r w:rsidR="009371CF">
              <w:t>cont</w:t>
            </w:r>
            <w:proofErr w:type="spellEnd"/>
            <w:r>
              <w:t>)</w:t>
            </w:r>
          </w:p>
        </w:tc>
        <w:tc>
          <w:tcPr>
            <w:tcW w:w="2872" w:type="pct"/>
          </w:tcPr>
          <w:p w14:paraId="3C67A8AE" w14:textId="77777777" w:rsidR="00312D65" w:rsidRDefault="4F9E3A86" w:rsidP="2FFC90D7">
            <w:pPr>
              <w:cnfStyle w:val="000000100000" w:firstRow="0" w:lastRow="0" w:firstColumn="0" w:lastColumn="0" w:oddVBand="0" w:evenVBand="0" w:oddHBand="1" w:evenHBand="0" w:firstRowFirstColumn="0" w:firstRowLastColumn="0" w:lastRowFirstColumn="0" w:lastRowLastColumn="0"/>
              <w:rPr>
                <w:rStyle w:val="Strong"/>
              </w:rPr>
            </w:pPr>
            <w:r w:rsidRPr="2FFC90D7">
              <w:rPr>
                <w:rStyle w:val="Strong"/>
              </w:rPr>
              <w:lastRenderedPageBreak/>
              <w:t>Early Stage 1</w:t>
            </w:r>
          </w:p>
          <w:p w14:paraId="2CBEF4DD" w14:textId="2398EA77" w:rsidR="4F9E3A86" w:rsidRDefault="40E6C938" w:rsidP="2FFC90D7">
            <w:pPr>
              <w:cnfStyle w:val="000000100000" w:firstRow="0" w:lastRow="0" w:firstColumn="0" w:lastColumn="0" w:oddVBand="0" w:evenVBand="0" w:oddHBand="1" w:evenHBand="0" w:firstRowFirstColumn="0" w:firstRowLastColumn="0" w:lastRowFirstColumn="0" w:lastRowLastColumn="0"/>
              <w:rPr>
                <w:rStyle w:val="Strong"/>
              </w:rPr>
            </w:pPr>
            <w:r w:rsidRPr="2FFC90D7">
              <w:rPr>
                <w:rStyle w:val="Strong"/>
              </w:rPr>
              <w:lastRenderedPageBreak/>
              <w:t xml:space="preserve">Connect counting and numerals to quantities </w:t>
            </w:r>
          </w:p>
          <w:p w14:paraId="302070AE" w14:textId="508E8EDF" w:rsidR="40E6C938" w:rsidRDefault="263BCDFC" w:rsidP="2FFC90D7">
            <w:pPr>
              <w:pStyle w:val="ListBullet"/>
              <w:cnfStyle w:val="000000100000" w:firstRow="0" w:lastRow="0" w:firstColumn="0" w:lastColumn="0" w:oddVBand="0" w:evenVBand="0" w:oddHBand="1" w:evenHBand="0" w:firstRowFirstColumn="0" w:firstRowLastColumn="0" w:lastRowFirstColumn="0" w:lastRowLastColumn="0"/>
            </w:pPr>
            <w:r>
              <w:t>count with one-to-one correspondence, recognising that the last number name represents the total number in the collection</w:t>
            </w:r>
            <w:r w:rsidR="4EC687C1">
              <w:t xml:space="preserve"> (CPr3, CPr5)</w:t>
            </w:r>
          </w:p>
          <w:p w14:paraId="09FE2EF2" w14:textId="3F94C701" w:rsidR="40E6C938" w:rsidRDefault="263BCDFC" w:rsidP="2FFC90D7">
            <w:pPr>
              <w:pStyle w:val="ListBullet"/>
              <w:cnfStyle w:val="000000100000" w:firstRow="0" w:lastRow="0" w:firstColumn="0" w:lastColumn="0" w:oddVBand="0" w:evenVBand="0" w:oddHBand="1" w:evenHBand="0" w:firstRowFirstColumn="0" w:firstRowLastColumn="0" w:lastRowFirstColumn="0" w:lastRowLastColumn="0"/>
            </w:pPr>
            <w:r>
              <w:t xml:space="preserve">count out a specified number of objects (from 5 to 20) from a larger collection, keeping track of the count </w:t>
            </w:r>
            <w:r w:rsidR="4CBA70D2">
              <w:t>(CPr4-CPr5)</w:t>
            </w:r>
          </w:p>
          <w:p w14:paraId="4EA82EF4" w14:textId="1EDCBF70" w:rsidR="40E6C938" w:rsidRDefault="263BCDFC" w:rsidP="2FFC90D7">
            <w:pPr>
              <w:pStyle w:val="ListBullet"/>
              <w:cnfStyle w:val="000000100000" w:firstRow="0" w:lastRow="0" w:firstColumn="0" w:lastColumn="0" w:oddVBand="0" w:evenVBand="0" w:oddHBand="1" w:evenHBand="0" w:firstRowFirstColumn="0" w:firstRowLastColumn="0" w:lastRowFirstColumn="0" w:lastRowLastColumn="0"/>
            </w:pPr>
            <w:r>
              <w:t>read numerals to at least 20, including zero</w:t>
            </w:r>
            <w:r w:rsidR="42FC6F49">
              <w:t xml:space="preserve"> (NPV3)</w:t>
            </w:r>
          </w:p>
          <w:p w14:paraId="6395F567" w14:textId="6F92463E" w:rsidR="40E6C938" w:rsidRDefault="263BCDFC" w:rsidP="2FFC90D7">
            <w:pPr>
              <w:pStyle w:val="ListBullet"/>
              <w:cnfStyle w:val="000000100000" w:firstRow="0" w:lastRow="0" w:firstColumn="0" w:lastColumn="0" w:oddVBand="0" w:evenVBand="0" w:oddHBand="1" w:evenHBand="0" w:firstRowFirstColumn="0" w:firstRowLastColumn="0" w:lastRowFirstColumn="0" w:lastRowLastColumn="0"/>
            </w:pPr>
            <w:r>
              <w:t>represent numbers as quantities to at least 20 using objects (such as fingers), number words and numerals</w:t>
            </w:r>
            <w:r w:rsidR="481E80FD">
              <w:t xml:space="preserve"> (NPV2- NPV4, CPr3)</w:t>
            </w:r>
          </w:p>
        </w:tc>
        <w:tc>
          <w:tcPr>
            <w:tcW w:w="718" w:type="pct"/>
          </w:tcPr>
          <w:p w14:paraId="3C2C9685" w14:textId="235952C3" w:rsidR="50883661" w:rsidRDefault="50883661" w:rsidP="2FFC90D7">
            <w:pPr>
              <w:cnfStyle w:val="000000100000" w:firstRow="0" w:lastRow="0" w:firstColumn="0" w:lastColumn="0" w:oddVBand="0" w:evenVBand="0" w:oddHBand="1" w:evenHBand="0" w:firstRowFirstColumn="0" w:firstRowLastColumn="0" w:lastRowFirstColumn="0" w:lastRowLastColumn="0"/>
              <w:rPr>
                <w:b/>
                <w:bCs/>
              </w:rPr>
            </w:pPr>
            <w:r w:rsidRPr="2FFC90D7">
              <w:rPr>
                <w:b/>
                <w:bCs/>
              </w:rPr>
              <w:lastRenderedPageBreak/>
              <w:t>1-8</w:t>
            </w:r>
          </w:p>
        </w:tc>
      </w:tr>
      <w:tr w:rsidR="003B1AEB" w14:paraId="7B621939" w14:textId="77777777" w:rsidTr="00415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15491808" w14:textId="2D3D0FF5" w:rsidR="003B1AEB" w:rsidRDefault="003B1AEB" w:rsidP="006A7A5F">
            <w:r w:rsidRPr="003B1AEB">
              <w:t xml:space="preserve">Representing whole </w:t>
            </w:r>
            <w:proofErr w:type="gramStart"/>
            <w:r w:rsidRPr="003B1AEB">
              <w:t>numbers</w:t>
            </w:r>
            <w:proofErr w:type="gramEnd"/>
            <w:r w:rsidRPr="003B1AEB">
              <w:t xml:space="preserve"> </w:t>
            </w:r>
            <w:r w:rsidR="00312D65" w:rsidRPr="3C4014C3">
              <w:rPr>
                <w:bCs/>
              </w:rPr>
              <w:t>A</w:t>
            </w:r>
            <w:r w:rsidR="00312D65" w:rsidRPr="003B1AEB">
              <w:t xml:space="preserve"> </w:t>
            </w:r>
            <w:r w:rsidRPr="003B1AEB">
              <w:t>(</w:t>
            </w:r>
            <w:proofErr w:type="spellStart"/>
            <w:r w:rsidR="009371CF" w:rsidRPr="003B1AEB">
              <w:t>cont</w:t>
            </w:r>
            <w:proofErr w:type="spellEnd"/>
            <w:r w:rsidRPr="003B1AEB">
              <w:t>)</w:t>
            </w:r>
          </w:p>
        </w:tc>
        <w:tc>
          <w:tcPr>
            <w:tcW w:w="2872" w:type="pct"/>
          </w:tcPr>
          <w:p w14:paraId="2D83736A" w14:textId="3A2CF4E5" w:rsidR="00312D65" w:rsidRDefault="2E62AF70" w:rsidP="3C4014C3">
            <w:pPr>
              <w:cnfStyle w:val="000000010000" w:firstRow="0" w:lastRow="0" w:firstColumn="0" w:lastColumn="0" w:oddVBand="0" w:evenVBand="0" w:oddHBand="0" w:evenHBand="1" w:firstRowFirstColumn="0" w:firstRowLastColumn="0" w:lastRowFirstColumn="0" w:lastRowLastColumn="0"/>
              <w:rPr>
                <w:b/>
                <w:bCs/>
              </w:rPr>
            </w:pPr>
            <w:r w:rsidRPr="3C4014C3">
              <w:rPr>
                <w:b/>
                <w:bCs/>
              </w:rPr>
              <w:t>Stage 1</w:t>
            </w:r>
          </w:p>
          <w:p w14:paraId="3A4F181D" w14:textId="1F1CC377" w:rsidR="003B1AEB" w:rsidRPr="006A7A5F" w:rsidRDefault="04D3E1E7" w:rsidP="3C4014C3">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3C4014C3">
              <w:rPr>
                <w:rStyle w:val="Strong"/>
                <w:rFonts w:eastAsia="Arial"/>
                <w:bCs/>
                <w:color w:val="000000" w:themeColor="text1"/>
              </w:rPr>
              <w:t>Use counting sequences of ones with two-digit numbers and beyond</w:t>
            </w:r>
          </w:p>
          <w:p w14:paraId="47D94C4D" w14:textId="1A72037A" w:rsidR="003B1AEB" w:rsidRPr="006A7A5F" w:rsidRDefault="5260EDFC" w:rsidP="3C4014C3">
            <w:pPr>
              <w:pStyle w:val="ListBullet"/>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3FDA1261">
              <w:rPr>
                <w:rFonts w:eastAsia="Arial"/>
                <w:color w:val="000000" w:themeColor="text1"/>
              </w:rPr>
              <w:t>identify the number before and after a given two-digit number (CPr5)</w:t>
            </w:r>
          </w:p>
        </w:tc>
        <w:tc>
          <w:tcPr>
            <w:tcW w:w="718" w:type="pct"/>
          </w:tcPr>
          <w:p w14:paraId="6E48D6B7" w14:textId="1A438900" w:rsidR="003B1AEB" w:rsidRPr="00E605C0" w:rsidRDefault="00171F24" w:rsidP="00511A60">
            <w:pPr>
              <w:cnfStyle w:val="000000010000" w:firstRow="0" w:lastRow="0" w:firstColumn="0" w:lastColumn="0" w:oddVBand="0" w:evenVBand="0" w:oddHBand="0" w:evenHBand="1" w:firstRowFirstColumn="0" w:firstRowLastColumn="0" w:lastRowFirstColumn="0" w:lastRowLastColumn="0"/>
              <w:rPr>
                <w:b/>
                <w:bCs/>
              </w:rPr>
            </w:pPr>
            <w:r>
              <w:rPr>
                <w:b/>
                <w:bCs/>
              </w:rPr>
              <w:t>2-3</w:t>
            </w:r>
          </w:p>
        </w:tc>
      </w:tr>
      <w:tr w:rsidR="3C4014C3" w14:paraId="00FAAB96" w14:textId="77777777" w:rsidTr="00415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683A4E8D" w14:textId="0DB6C763" w:rsidR="3C4014C3" w:rsidRDefault="16F88EBC" w:rsidP="3C4014C3">
            <w:r>
              <w:t xml:space="preserve">Representing whole </w:t>
            </w:r>
            <w:proofErr w:type="gramStart"/>
            <w:r>
              <w:t>numbers</w:t>
            </w:r>
            <w:proofErr w:type="gramEnd"/>
            <w:r>
              <w:t xml:space="preserve"> </w:t>
            </w:r>
            <w:r w:rsidR="00312D65" w:rsidRPr="00312D65">
              <w:rPr>
                <w:rStyle w:val="Strong"/>
                <w:rFonts w:eastAsia="Arial"/>
                <w:b/>
                <w:color w:val="000000" w:themeColor="text1"/>
              </w:rPr>
              <w:t>A</w:t>
            </w:r>
            <w:r w:rsidR="00312D65">
              <w:t xml:space="preserve"> </w:t>
            </w:r>
            <w:r>
              <w:t>(</w:t>
            </w:r>
            <w:proofErr w:type="spellStart"/>
            <w:r w:rsidR="009371CF">
              <w:t>cont</w:t>
            </w:r>
            <w:proofErr w:type="spellEnd"/>
            <w:r>
              <w:t>)</w:t>
            </w:r>
          </w:p>
        </w:tc>
        <w:tc>
          <w:tcPr>
            <w:tcW w:w="2872" w:type="pct"/>
          </w:tcPr>
          <w:p w14:paraId="0B3E39CE" w14:textId="6D3C3793" w:rsidR="00312D65" w:rsidRDefault="16F88EBC" w:rsidP="3C4014C3">
            <w:pPr>
              <w:cnfStyle w:val="000000100000" w:firstRow="0" w:lastRow="0" w:firstColumn="0" w:lastColumn="0" w:oddVBand="0" w:evenVBand="0" w:oddHBand="1" w:evenHBand="0" w:firstRowFirstColumn="0" w:firstRowLastColumn="0" w:lastRowFirstColumn="0" w:lastRowLastColumn="0"/>
              <w:rPr>
                <w:rStyle w:val="Strong"/>
                <w:rFonts w:eastAsia="Arial"/>
                <w:bCs/>
                <w:color w:val="000000" w:themeColor="text1"/>
              </w:rPr>
            </w:pPr>
            <w:r w:rsidRPr="3C4014C3">
              <w:rPr>
                <w:rStyle w:val="Strong"/>
                <w:rFonts w:eastAsia="Arial"/>
                <w:bCs/>
                <w:color w:val="000000" w:themeColor="text1"/>
              </w:rPr>
              <w:t>Stage 1</w:t>
            </w:r>
          </w:p>
          <w:p w14:paraId="159F1278" w14:textId="38C22625" w:rsidR="16F88EBC" w:rsidRDefault="16F88EBC" w:rsidP="3C4014C3">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C4014C3">
              <w:rPr>
                <w:rStyle w:val="Strong"/>
                <w:rFonts w:eastAsia="Arial"/>
                <w:bCs/>
                <w:color w:val="000000" w:themeColor="text1"/>
              </w:rPr>
              <w:t>Continue and create number patterns</w:t>
            </w:r>
          </w:p>
          <w:p w14:paraId="48299D57" w14:textId="08A5A982" w:rsidR="16F88EBC" w:rsidRDefault="07424D4C" w:rsidP="3C4014C3">
            <w:pPr>
              <w:pStyle w:val="ListBullet"/>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FDA1261">
              <w:rPr>
                <w:rFonts w:eastAsia="Arial"/>
                <w:color w:val="000000" w:themeColor="text1"/>
              </w:rPr>
              <w:t>count forwards and backwards by twos from any starting point (CPr6-CPr7, MuS2)</w:t>
            </w:r>
          </w:p>
        </w:tc>
        <w:tc>
          <w:tcPr>
            <w:tcW w:w="718" w:type="pct"/>
          </w:tcPr>
          <w:p w14:paraId="663DC32F" w14:textId="7DB147A9" w:rsidR="3C4014C3" w:rsidRDefault="00171F24" w:rsidP="3C4014C3">
            <w:pPr>
              <w:cnfStyle w:val="000000100000" w:firstRow="0" w:lastRow="0" w:firstColumn="0" w:lastColumn="0" w:oddVBand="0" w:evenVBand="0" w:oddHBand="1" w:evenHBand="0" w:firstRowFirstColumn="0" w:firstRowLastColumn="0" w:lastRowFirstColumn="0" w:lastRowLastColumn="0"/>
              <w:rPr>
                <w:b/>
                <w:bCs/>
              </w:rPr>
            </w:pPr>
            <w:r>
              <w:rPr>
                <w:b/>
                <w:bCs/>
              </w:rPr>
              <w:t>5</w:t>
            </w:r>
          </w:p>
        </w:tc>
      </w:tr>
      <w:tr w:rsidR="3C4014C3" w14:paraId="3427D4CD" w14:textId="77777777" w:rsidTr="00415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3D1E79DC" w14:textId="26315EA0" w:rsidR="3C4014C3" w:rsidRDefault="5B075E0A" w:rsidP="3C4014C3">
            <w:r>
              <w:t xml:space="preserve">Representing whole </w:t>
            </w:r>
            <w:proofErr w:type="gramStart"/>
            <w:r>
              <w:t>numbers</w:t>
            </w:r>
            <w:proofErr w:type="gramEnd"/>
            <w:r>
              <w:t xml:space="preserve"> </w:t>
            </w:r>
            <w:r w:rsidR="00312D65">
              <w:t xml:space="preserve">A </w:t>
            </w:r>
            <w:r>
              <w:lastRenderedPageBreak/>
              <w:t>(</w:t>
            </w:r>
            <w:proofErr w:type="spellStart"/>
            <w:r w:rsidR="009371CF">
              <w:t>cont</w:t>
            </w:r>
            <w:proofErr w:type="spellEnd"/>
            <w:r>
              <w:t>)</w:t>
            </w:r>
          </w:p>
        </w:tc>
        <w:tc>
          <w:tcPr>
            <w:tcW w:w="2872" w:type="pct"/>
          </w:tcPr>
          <w:p w14:paraId="62675594" w14:textId="314B0B86" w:rsidR="00312D65" w:rsidRDefault="2ADD6F1D" w:rsidP="48AC84B5">
            <w:pPr>
              <w:cnfStyle w:val="000000010000" w:firstRow="0" w:lastRow="0" w:firstColumn="0" w:lastColumn="0" w:oddVBand="0" w:evenVBand="0" w:oddHBand="0" w:evenHBand="1" w:firstRowFirstColumn="0" w:firstRowLastColumn="0" w:lastRowFirstColumn="0" w:lastRowLastColumn="0"/>
              <w:rPr>
                <w:rFonts w:eastAsia="Arial"/>
                <w:b/>
                <w:bCs/>
              </w:rPr>
            </w:pPr>
            <w:r w:rsidRPr="4963D4BC">
              <w:rPr>
                <w:rFonts w:eastAsia="Arial"/>
                <w:b/>
                <w:bCs/>
              </w:rPr>
              <w:lastRenderedPageBreak/>
              <w:t>Stage 1</w:t>
            </w:r>
          </w:p>
          <w:p w14:paraId="02CE3F0E" w14:textId="4F07DD1E" w:rsidR="3C4014C3" w:rsidRDefault="2ADD6F1D" w:rsidP="48AC84B5">
            <w:pPr>
              <w:cnfStyle w:val="000000010000" w:firstRow="0" w:lastRow="0" w:firstColumn="0" w:lastColumn="0" w:oddVBand="0" w:evenVBand="0" w:oddHBand="0" w:evenHBand="1" w:firstRowFirstColumn="0" w:firstRowLastColumn="0" w:lastRowFirstColumn="0" w:lastRowLastColumn="0"/>
            </w:pPr>
            <w:r w:rsidRPr="4963D4BC">
              <w:rPr>
                <w:rFonts w:eastAsia="Arial"/>
                <w:b/>
                <w:bCs/>
              </w:rPr>
              <w:lastRenderedPageBreak/>
              <w:t>Represent numbers on a line</w:t>
            </w:r>
          </w:p>
          <w:p w14:paraId="683DEB07" w14:textId="237F1641" w:rsidR="3C4014C3" w:rsidRDefault="644FE489" w:rsidP="1F03BE0F">
            <w:pPr>
              <w:pStyle w:val="ListBullet"/>
              <w:cnfStyle w:val="000000010000" w:firstRow="0" w:lastRow="0" w:firstColumn="0" w:lastColumn="0" w:oddVBand="0" w:evenVBand="0" w:oddHBand="0" w:evenHBand="1" w:firstRowFirstColumn="0" w:firstRowLastColumn="0" w:lastRowFirstColumn="0" w:lastRowLastColumn="0"/>
              <w:rPr>
                <w:rFonts w:eastAsia="Arial"/>
              </w:rPr>
            </w:pPr>
            <w:r>
              <w:t>sequence numbers and arrange them on a line by considering the order and size of those numbers (CPr5)</w:t>
            </w:r>
          </w:p>
          <w:p w14:paraId="1064FB14" w14:textId="7201A06F" w:rsidR="3C4014C3" w:rsidRDefault="644FE489" w:rsidP="51E693B2">
            <w:pPr>
              <w:pStyle w:val="ListBullet"/>
              <w:cnfStyle w:val="000000010000" w:firstRow="0" w:lastRow="0" w:firstColumn="0" w:lastColumn="0" w:oddVBand="0" w:evenVBand="0" w:oddHBand="0" w:evenHBand="1" w:firstRowFirstColumn="0" w:firstRowLastColumn="0" w:lastRowFirstColumn="0" w:lastRowLastColumn="0"/>
              <w:rPr>
                <w:rFonts w:eastAsia="Arial"/>
              </w:rPr>
            </w:pPr>
            <w:r>
              <w:t>locate the approximate position of multiples of 10 on a model of a number line from 0 to 100 (CPr5)</w:t>
            </w:r>
          </w:p>
        </w:tc>
        <w:tc>
          <w:tcPr>
            <w:tcW w:w="718" w:type="pct"/>
          </w:tcPr>
          <w:p w14:paraId="12D453F3" w14:textId="2C6D9507" w:rsidR="3C4014C3" w:rsidRDefault="25FA5210" w:rsidP="3C4014C3">
            <w:pPr>
              <w:cnfStyle w:val="000000010000" w:firstRow="0" w:lastRow="0" w:firstColumn="0" w:lastColumn="0" w:oddVBand="0" w:evenVBand="0" w:oddHBand="0" w:evenHBand="1" w:firstRowFirstColumn="0" w:firstRowLastColumn="0" w:lastRowFirstColumn="0" w:lastRowLastColumn="0"/>
              <w:rPr>
                <w:b/>
                <w:bCs/>
              </w:rPr>
            </w:pPr>
            <w:r w:rsidRPr="1F03BE0F">
              <w:rPr>
                <w:b/>
                <w:bCs/>
              </w:rPr>
              <w:lastRenderedPageBreak/>
              <w:t>1-4, 6</w:t>
            </w:r>
          </w:p>
        </w:tc>
      </w:tr>
      <w:tr w:rsidR="1F03BE0F" w14:paraId="11F5ED50" w14:textId="77777777" w:rsidTr="00415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11500617" w14:textId="72525B7C" w:rsidR="1F03BE0F" w:rsidRDefault="782D690C" w:rsidP="1F03BE0F">
            <w:r>
              <w:t xml:space="preserve">Representing whole </w:t>
            </w:r>
            <w:proofErr w:type="gramStart"/>
            <w:r>
              <w:t>numbers</w:t>
            </w:r>
            <w:proofErr w:type="gramEnd"/>
            <w:r>
              <w:t xml:space="preserve"> </w:t>
            </w:r>
            <w:r w:rsidR="00312D65" w:rsidRPr="7D0508B6">
              <w:rPr>
                <w:rFonts w:eastAsia="Arial"/>
                <w:bCs/>
              </w:rPr>
              <w:t>A</w:t>
            </w:r>
            <w:r w:rsidR="00312D65">
              <w:t xml:space="preserve"> </w:t>
            </w:r>
            <w:r>
              <w:t>(</w:t>
            </w:r>
            <w:proofErr w:type="spellStart"/>
            <w:r w:rsidR="009371CF">
              <w:t>cont</w:t>
            </w:r>
            <w:proofErr w:type="spellEnd"/>
            <w:r>
              <w:t>)</w:t>
            </w:r>
          </w:p>
        </w:tc>
        <w:tc>
          <w:tcPr>
            <w:tcW w:w="2872" w:type="pct"/>
          </w:tcPr>
          <w:p w14:paraId="2FB2C547" w14:textId="77777777" w:rsidR="00312D65" w:rsidRDefault="2ADD6F1D" w:rsidP="4963D4BC">
            <w:pPr>
              <w:cnfStyle w:val="000000100000" w:firstRow="0" w:lastRow="0" w:firstColumn="0" w:lastColumn="0" w:oddVBand="0" w:evenVBand="0" w:oddHBand="1" w:evenHBand="0" w:firstRowFirstColumn="0" w:firstRowLastColumn="0" w:lastRowFirstColumn="0" w:lastRowLastColumn="0"/>
              <w:rPr>
                <w:rFonts w:eastAsia="Arial"/>
                <w:b/>
                <w:bCs/>
              </w:rPr>
            </w:pPr>
            <w:r w:rsidRPr="7D0508B6">
              <w:rPr>
                <w:rFonts w:eastAsia="Arial"/>
                <w:b/>
                <w:bCs/>
              </w:rPr>
              <w:t xml:space="preserve">Stage 1 </w:t>
            </w:r>
          </w:p>
          <w:p w14:paraId="6BD0EF38" w14:textId="16C8C824" w:rsidR="1F03BE0F" w:rsidRDefault="43396DBB" w:rsidP="4963D4BC">
            <w:pPr>
              <w:cnfStyle w:val="000000100000" w:firstRow="0" w:lastRow="0" w:firstColumn="0" w:lastColumn="0" w:oddVBand="0" w:evenVBand="0" w:oddHBand="1" w:evenHBand="0" w:firstRowFirstColumn="0" w:firstRowLastColumn="0" w:lastRowFirstColumn="0" w:lastRowLastColumn="0"/>
              <w:rPr>
                <w:rFonts w:eastAsia="Arial"/>
                <w:b/>
                <w:bCs/>
              </w:rPr>
            </w:pPr>
            <w:r w:rsidRPr="7D0508B6">
              <w:rPr>
                <w:rFonts w:eastAsia="Arial"/>
                <w:b/>
                <w:bCs/>
              </w:rPr>
              <w:t>Represent the structure of groups of ten in whole numbers</w:t>
            </w:r>
          </w:p>
          <w:p w14:paraId="0904BF9E" w14:textId="1357009E" w:rsidR="1F03BE0F" w:rsidRDefault="49413299" w:rsidP="4963D4BC">
            <w:pPr>
              <w:pStyle w:val="ListBullet"/>
              <w:cnfStyle w:val="000000100000" w:firstRow="0" w:lastRow="0" w:firstColumn="0" w:lastColumn="0" w:oddVBand="0" w:evenVBand="0" w:oddHBand="1" w:evenHBand="0" w:firstRowFirstColumn="0" w:firstRowLastColumn="0" w:lastRowFirstColumn="0" w:lastRowLastColumn="0"/>
            </w:pPr>
            <w:r>
              <w:t>recognise that ten ones is the same as one ten (NPV2, NPV4)</w:t>
            </w:r>
          </w:p>
          <w:p w14:paraId="5AEBF0C7" w14:textId="335B94CA" w:rsidR="1F03BE0F" w:rsidRDefault="49413299" w:rsidP="4963D4BC">
            <w:pPr>
              <w:pStyle w:val="ListBullet"/>
              <w:cnfStyle w:val="000000100000" w:firstRow="0" w:lastRow="0" w:firstColumn="0" w:lastColumn="0" w:oddVBand="0" w:evenVBand="0" w:oddHBand="1" w:evenHBand="0" w:firstRowFirstColumn="0" w:firstRowLastColumn="0" w:lastRowFirstColumn="0" w:lastRowLastColumn="0"/>
            </w:pPr>
            <w:r>
              <w:t>use 10 as a reference in forming numbers from 11 to 20 (CPr7)</w:t>
            </w:r>
          </w:p>
          <w:p w14:paraId="75ADE190" w14:textId="26DD540E" w:rsidR="1F03BE0F" w:rsidRDefault="49413299" w:rsidP="4963D4BC">
            <w:pPr>
              <w:pStyle w:val="ListBullet"/>
              <w:cnfStyle w:val="000000100000" w:firstRow="0" w:lastRow="0" w:firstColumn="0" w:lastColumn="0" w:oddVBand="0" w:evenVBand="0" w:oddHBand="1" w:evenHBand="0" w:firstRowFirstColumn="0" w:firstRowLastColumn="0" w:lastRowFirstColumn="0" w:lastRowLastColumn="0"/>
            </w:pPr>
            <w:r>
              <w:t>count large sets of objects by systematically grouping in tens (CPr7)</w:t>
            </w:r>
          </w:p>
          <w:p w14:paraId="265D86C7" w14:textId="5D072891" w:rsidR="1F03BE0F" w:rsidRDefault="49413299" w:rsidP="4963D4BC">
            <w:pPr>
              <w:pStyle w:val="ListBullet"/>
              <w:cnfStyle w:val="000000100000" w:firstRow="0" w:lastRow="0" w:firstColumn="0" w:lastColumn="0" w:oddVBand="0" w:evenVBand="0" w:oddHBand="1" w:evenHBand="0" w:firstRowFirstColumn="0" w:firstRowLastColumn="0" w:lastRowFirstColumn="0" w:lastRowLastColumn="0"/>
            </w:pPr>
            <w:r>
              <w:t>estimate, to the nearest ten, the number of objects in a collection and check by counting in groups of ten (Reasons about quantity) (CPr7, NPV6)</w:t>
            </w:r>
          </w:p>
        </w:tc>
        <w:tc>
          <w:tcPr>
            <w:tcW w:w="718" w:type="pct"/>
          </w:tcPr>
          <w:p w14:paraId="7DD7E0A8" w14:textId="66BBF737" w:rsidR="1F03BE0F" w:rsidRDefault="43396DBB" w:rsidP="1F03BE0F">
            <w:pPr>
              <w:cnfStyle w:val="000000100000" w:firstRow="0" w:lastRow="0" w:firstColumn="0" w:lastColumn="0" w:oddVBand="0" w:evenVBand="0" w:oddHBand="1" w:evenHBand="0" w:firstRowFirstColumn="0" w:firstRowLastColumn="0" w:lastRowFirstColumn="0" w:lastRowLastColumn="0"/>
              <w:rPr>
                <w:b/>
                <w:bCs/>
              </w:rPr>
            </w:pPr>
            <w:r w:rsidRPr="4963D4BC">
              <w:rPr>
                <w:b/>
                <w:bCs/>
              </w:rPr>
              <w:t>1-4, 6</w:t>
            </w:r>
          </w:p>
        </w:tc>
      </w:tr>
      <w:tr w:rsidR="4963D4BC" w14:paraId="255FEAAA" w14:textId="77777777" w:rsidTr="00415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22A0CCE5" w14:textId="310CCD60" w:rsidR="4963D4BC" w:rsidRDefault="16A35373" w:rsidP="4963D4BC">
            <w:r>
              <w:t xml:space="preserve">Representing whole numbers </w:t>
            </w:r>
            <w:r w:rsidR="00312D65" w:rsidRPr="5E85CC5A">
              <w:rPr>
                <w:rFonts w:eastAsia="Arial"/>
                <w:bCs/>
              </w:rPr>
              <w:t>B</w:t>
            </w:r>
            <w:r w:rsidR="00312D65">
              <w:t xml:space="preserve"> </w:t>
            </w:r>
            <w:r>
              <w:t>(</w:t>
            </w:r>
            <w:proofErr w:type="spellStart"/>
            <w:r w:rsidR="009371CF">
              <w:t>cont</w:t>
            </w:r>
            <w:proofErr w:type="spellEnd"/>
            <w:r>
              <w:t>)</w:t>
            </w:r>
          </w:p>
        </w:tc>
        <w:tc>
          <w:tcPr>
            <w:tcW w:w="2872" w:type="pct"/>
          </w:tcPr>
          <w:p w14:paraId="5518CEC9" w14:textId="77777777" w:rsidR="00312D65" w:rsidRDefault="16A35373" w:rsidP="41A6709A">
            <w:pPr>
              <w:cnfStyle w:val="000000010000" w:firstRow="0" w:lastRow="0" w:firstColumn="0" w:lastColumn="0" w:oddVBand="0" w:evenVBand="0" w:oddHBand="0" w:evenHBand="1" w:firstRowFirstColumn="0" w:firstRowLastColumn="0" w:lastRowFirstColumn="0" w:lastRowLastColumn="0"/>
              <w:rPr>
                <w:rFonts w:eastAsia="Arial"/>
                <w:b/>
                <w:bCs/>
              </w:rPr>
            </w:pPr>
            <w:r w:rsidRPr="5E85CC5A">
              <w:rPr>
                <w:rFonts w:eastAsia="Arial"/>
                <w:b/>
                <w:bCs/>
              </w:rPr>
              <w:t>Stage 1</w:t>
            </w:r>
          </w:p>
          <w:p w14:paraId="53BD4B8E" w14:textId="66473713" w:rsidR="4963D4BC" w:rsidRDefault="16A35373" w:rsidP="41A6709A">
            <w:pPr>
              <w:cnfStyle w:val="000000010000" w:firstRow="0" w:lastRow="0" w:firstColumn="0" w:lastColumn="0" w:oddVBand="0" w:evenVBand="0" w:oddHBand="0" w:evenHBand="1" w:firstRowFirstColumn="0" w:firstRowLastColumn="0" w:lastRowFirstColumn="0" w:lastRowLastColumn="0"/>
            </w:pPr>
            <w:r w:rsidRPr="5E85CC5A">
              <w:rPr>
                <w:rFonts w:eastAsia="Arial"/>
                <w:b/>
                <w:bCs/>
              </w:rPr>
              <w:t>Use counting sequences of ones and tens flexibly</w:t>
            </w:r>
          </w:p>
          <w:p w14:paraId="60F28324" w14:textId="5C3E1140" w:rsidR="4963D4BC" w:rsidRDefault="155CCED7" w:rsidP="0448C553">
            <w:pPr>
              <w:pStyle w:val="ListBullet"/>
              <w:cnfStyle w:val="000000010000" w:firstRow="0" w:lastRow="0" w:firstColumn="0" w:lastColumn="0" w:oddVBand="0" w:evenVBand="0" w:oddHBand="0" w:evenHBand="1" w:firstRowFirstColumn="0" w:firstRowLastColumn="0" w:lastRowFirstColumn="0" w:lastRowLastColumn="0"/>
              <w:rPr>
                <w:rFonts w:eastAsia="Arial"/>
              </w:rPr>
            </w:pPr>
            <w:r>
              <w:t>identify the number before and after a given three-digit number</w:t>
            </w:r>
          </w:p>
        </w:tc>
        <w:tc>
          <w:tcPr>
            <w:tcW w:w="718" w:type="pct"/>
          </w:tcPr>
          <w:p w14:paraId="7A71AC96" w14:textId="520658B7" w:rsidR="4963D4BC" w:rsidRDefault="16A35373" w:rsidP="4963D4BC">
            <w:pPr>
              <w:cnfStyle w:val="000000010000" w:firstRow="0" w:lastRow="0" w:firstColumn="0" w:lastColumn="0" w:oddVBand="0" w:evenVBand="0" w:oddHBand="0" w:evenHBand="1" w:firstRowFirstColumn="0" w:firstRowLastColumn="0" w:lastRowFirstColumn="0" w:lastRowLastColumn="0"/>
              <w:rPr>
                <w:b/>
                <w:bCs/>
              </w:rPr>
            </w:pPr>
            <w:r w:rsidRPr="511486F6">
              <w:rPr>
                <w:b/>
                <w:bCs/>
              </w:rPr>
              <w:t>2-3</w:t>
            </w:r>
          </w:p>
        </w:tc>
      </w:tr>
      <w:tr w:rsidR="00511A60" w14:paraId="4E29281D" w14:textId="77777777" w:rsidTr="00415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7F355A29" w14:textId="4D3F09F6" w:rsidR="00511A60" w:rsidRDefault="54F17722" w:rsidP="00511A60">
            <w:r>
              <w:lastRenderedPageBreak/>
              <w:t>Forming groups</w:t>
            </w:r>
            <w:r w:rsidR="00312D65" w:rsidRPr="28B06A32">
              <w:rPr>
                <w:rStyle w:val="Strong"/>
              </w:rPr>
              <w:t xml:space="preserve"> </w:t>
            </w:r>
            <w:r w:rsidR="00312D65" w:rsidRPr="00312D65">
              <w:rPr>
                <w:rStyle w:val="Strong"/>
                <w:b/>
                <w:bCs/>
              </w:rPr>
              <w:t>B</w:t>
            </w:r>
          </w:p>
          <w:p w14:paraId="393D14EA" w14:textId="45C4DAA5" w:rsidR="5B6C9D7B" w:rsidRDefault="0048049B">
            <w:r>
              <w:t>MAO-WM-01</w:t>
            </w:r>
          </w:p>
          <w:p w14:paraId="332D3DE1" w14:textId="77777777" w:rsidR="5B6C9D7B" w:rsidRDefault="5B6C9D7B">
            <w:r>
              <w:t>MAE-FG-01, MA1-FG-01</w:t>
            </w:r>
          </w:p>
          <w:p w14:paraId="485C338D" w14:textId="388ADCFC" w:rsidR="5B6C9D7B" w:rsidRDefault="5B6C9D7B">
            <w:r>
              <w:t>MAE-FG-02</w:t>
            </w:r>
          </w:p>
          <w:p w14:paraId="3CD0C471" w14:textId="78E5FB7C" w:rsidR="00511A60" w:rsidRPr="00511A60" w:rsidRDefault="00511A60" w:rsidP="00511A60">
            <w:pPr>
              <w:rPr>
                <w:b w:val="0"/>
                <w:bCs/>
              </w:rPr>
            </w:pPr>
            <w:r w:rsidRPr="00511A60">
              <w:rPr>
                <w:b w:val="0"/>
                <w:bCs/>
              </w:rPr>
              <w:t xml:space="preserve">NOTE – There is only one </w:t>
            </w:r>
            <w:r w:rsidR="00267517">
              <w:rPr>
                <w:b w:val="0"/>
                <w:bCs/>
              </w:rPr>
              <w:t>F</w:t>
            </w:r>
            <w:r w:rsidRPr="00511A60">
              <w:rPr>
                <w:b w:val="0"/>
                <w:bCs/>
              </w:rPr>
              <w:t>orming groups outcome for Stage 1</w:t>
            </w:r>
          </w:p>
        </w:tc>
        <w:tc>
          <w:tcPr>
            <w:tcW w:w="2872" w:type="pct"/>
          </w:tcPr>
          <w:p w14:paraId="43BC92DE" w14:textId="77777777" w:rsidR="00312D65" w:rsidRDefault="14CC60FC" w:rsidP="07748684">
            <w:pPr>
              <w:cnfStyle w:val="000000100000" w:firstRow="0" w:lastRow="0" w:firstColumn="0" w:lastColumn="0" w:oddVBand="0" w:evenVBand="0" w:oddHBand="1" w:evenHBand="0" w:firstRowFirstColumn="0" w:firstRowLastColumn="0" w:lastRowFirstColumn="0" w:lastRowLastColumn="0"/>
              <w:rPr>
                <w:rStyle w:val="Strong"/>
              </w:rPr>
            </w:pPr>
            <w:r w:rsidRPr="28B06A32">
              <w:rPr>
                <w:rStyle w:val="Strong"/>
              </w:rPr>
              <w:t>Stage 1</w:t>
            </w:r>
          </w:p>
          <w:p w14:paraId="431D7230" w14:textId="46263B45" w:rsidR="00511A60" w:rsidRPr="00511A60" w:rsidRDefault="1056ECF4" w:rsidP="07748684">
            <w:pPr>
              <w:cnfStyle w:val="000000100000" w:firstRow="0" w:lastRow="0" w:firstColumn="0" w:lastColumn="0" w:oddVBand="0" w:evenVBand="0" w:oddHBand="1" w:evenHBand="0" w:firstRowFirstColumn="0" w:firstRowLastColumn="0" w:lastRowFirstColumn="0" w:lastRowLastColumn="0"/>
            </w:pPr>
            <w:r w:rsidRPr="28B06A32">
              <w:rPr>
                <w:rStyle w:val="Strong"/>
              </w:rPr>
              <w:t>Represent and explain multiplication as the combining of equal groups</w:t>
            </w:r>
          </w:p>
          <w:p w14:paraId="451CAE04" w14:textId="4CCBEAA9" w:rsidR="00511A60" w:rsidRPr="00511A60" w:rsidRDefault="004BBC1D" w:rsidP="45A29CA8">
            <w:pPr>
              <w:pStyle w:val="ListBullet"/>
              <w:cnfStyle w:val="000000100000" w:firstRow="0" w:lastRow="0" w:firstColumn="0" w:lastColumn="0" w:oddVBand="0" w:evenVBand="0" w:oddHBand="1" w:evenHBand="0" w:firstRowFirstColumn="0" w:firstRowLastColumn="0" w:lastRowFirstColumn="0" w:lastRowLastColumn="0"/>
            </w:pPr>
            <w:r>
              <w:t xml:space="preserve">use objects, diagrams, </w:t>
            </w:r>
            <w:proofErr w:type="gramStart"/>
            <w:r>
              <w:t>images</w:t>
            </w:r>
            <w:proofErr w:type="gramEnd"/>
            <w:r>
              <w:t xml:space="preserve"> or actions to model multiplication as accumulating equal groups (MuS4)</w:t>
            </w:r>
          </w:p>
          <w:p w14:paraId="71BCAAD0" w14:textId="4CCBEAA9" w:rsidR="00511A60" w:rsidRPr="00511A60" w:rsidRDefault="004BBC1D" w:rsidP="45A29CA8">
            <w:pPr>
              <w:pStyle w:val="ListBullet"/>
              <w:cnfStyle w:val="000000100000" w:firstRow="0" w:lastRow="0" w:firstColumn="0" w:lastColumn="0" w:oddVBand="0" w:evenVBand="0" w:oddHBand="1" w:evenHBand="0" w:firstRowFirstColumn="0" w:firstRowLastColumn="0" w:lastRowFirstColumn="0" w:lastRowLastColumn="0"/>
            </w:pPr>
            <w:r>
              <w:t>solve multiplication problems using repeated addition (MuS4)</w:t>
            </w:r>
          </w:p>
          <w:p w14:paraId="30C534FF" w14:textId="4CCBEAA9" w:rsidR="00511A60" w:rsidRPr="00511A60" w:rsidRDefault="1B4182A7" w:rsidP="45A29CA8">
            <w:pPr>
              <w:pStyle w:val="ListBullet"/>
              <w:cnfStyle w:val="000000100000" w:firstRow="0" w:lastRow="0" w:firstColumn="0" w:lastColumn="0" w:oddVBand="0" w:evenVBand="0" w:oddHBand="1" w:evenHBand="0" w:firstRowFirstColumn="0" w:firstRowLastColumn="0" w:lastRowFirstColumn="0" w:lastRowLastColumn="0"/>
            </w:pPr>
            <w:r>
              <w:t>form arrays of equal rows and equal columns (MuS5)</w:t>
            </w:r>
          </w:p>
          <w:p w14:paraId="4B3AC861" w14:textId="4CCBEAA9" w:rsidR="00511A60" w:rsidRPr="00511A60" w:rsidRDefault="004BBC1D" w:rsidP="45A29CA8">
            <w:pPr>
              <w:pStyle w:val="ListBullet"/>
              <w:cnfStyle w:val="000000100000" w:firstRow="0" w:lastRow="0" w:firstColumn="0" w:lastColumn="0" w:oddVBand="0" w:evenVBand="0" w:oddHBand="1" w:evenHBand="0" w:firstRowFirstColumn="0" w:firstRowLastColumn="0" w:lastRowFirstColumn="0" w:lastRowLastColumn="0"/>
            </w:pPr>
            <w:r>
              <w:t>determine and distinguish between the number of rows/columns and the number in each row/column when describing collections of objects (MuS5)</w:t>
            </w:r>
          </w:p>
        </w:tc>
        <w:tc>
          <w:tcPr>
            <w:tcW w:w="718" w:type="pct"/>
          </w:tcPr>
          <w:p w14:paraId="3EDD62EE" w14:textId="71BA6889" w:rsidR="00511A60" w:rsidRPr="00E605C0" w:rsidRDefault="796292A6" w:rsidP="00511A60">
            <w:pPr>
              <w:cnfStyle w:val="000000100000" w:firstRow="0" w:lastRow="0" w:firstColumn="0" w:lastColumn="0" w:oddVBand="0" w:evenVBand="0" w:oddHBand="1" w:evenHBand="0" w:firstRowFirstColumn="0" w:firstRowLastColumn="0" w:lastRowFirstColumn="0" w:lastRowLastColumn="0"/>
              <w:rPr>
                <w:b/>
                <w:bCs/>
              </w:rPr>
            </w:pPr>
            <w:r w:rsidRPr="6690DE3F">
              <w:rPr>
                <w:b/>
                <w:bCs/>
              </w:rPr>
              <w:t>4, 6-8</w:t>
            </w:r>
          </w:p>
        </w:tc>
      </w:tr>
      <w:tr w:rsidR="006A7A5F" w14:paraId="58B40BC5" w14:textId="77777777" w:rsidTr="00415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1BF4D0B5" w14:textId="77777777" w:rsidR="006A7A5F" w:rsidRDefault="006A7A5F" w:rsidP="006A7A5F">
            <w:r>
              <w:t>Geometric measure</w:t>
            </w:r>
          </w:p>
          <w:p w14:paraId="19F76003" w14:textId="2C04C170" w:rsidR="00511A60" w:rsidRDefault="0048049B" w:rsidP="00511A60">
            <w:r>
              <w:t>MAO-WM-01</w:t>
            </w:r>
          </w:p>
          <w:p w14:paraId="422B05AB" w14:textId="77777777" w:rsidR="00511A60" w:rsidRDefault="00511A60" w:rsidP="00511A60">
            <w:r>
              <w:t>MAE-GM-01, MA1-GM-01</w:t>
            </w:r>
          </w:p>
          <w:p w14:paraId="07853BE7" w14:textId="77777777" w:rsidR="00511A60" w:rsidRDefault="00511A60" w:rsidP="00511A60">
            <w:r>
              <w:t>MAE-GM-02, MA1-GM-02</w:t>
            </w:r>
          </w:p>
          <w:p w14:paraId="1D57CB09" w14:textId="77777777" w:rsidR="006A7A5F" w:rsidRDefault="00511A60" w:rsidP="00511A60">
            <w:r>
              <w:t>MAE-GM-03, MA1-GM-03</w:t>
            </w:r>
          </w:p>
        </w:tc>
        <w:tc>
          <w:tcPr>
            <w:tcW w:w="2872" w:type="pct"/>
          </w:tcPr>
          <w:p w14:paraId="742317D9" w14:textId="77777777" w:rsidR="00312D65" w:rsidRDefault="14CC60FC" w:rsidP="2FFC90D7">
            <w:pPr>
              <w:cnfStyle w:val="000000010000" w:firstRow="0" w:lastRow="0" w:firstColumn="0" w:lastColumn="0" w:oddVBand="0" w:evenVBand="0" w:oddHBand="0" w:evenHBand="1" w:firstRowFirstColumn="0" w:firstRowLastColumn="0" w:lastRowFirstColumn="0" w:lastRowLastColumn="0"/>
              <w:rPr>
                <w:rStyle w:val="Strong"/>
              </w:rPr>
            </w:pPr>
            <w:r w:rsidRPr="28B06A32">
              <w:rPr>
                <w:rStyle w:val="Strong"/>
              </w:rPr>
              <w:t>Early Stage 1</w:t>
            </w:r>
          </w:p>
          <w:p w14:paraId="34D8FE74" w14:textId="29B75F57" w:rsidR="006A7A5F" w:rsidRPr="00511A60" w:rsidRDefault="6ACBF455" w:rsidP="2FFC90D7">
            <w:pPr>
              <w:cnfStyle w:val="000000010000" w:firstRow="0" w:lastRow="0" w:firstColumn="0" w:lastColumn="0" w:oddVBand="0" w:evenVBand="0" w:oddHBand="0" w:evenHBand="1" w:firstRowFirstColumn="0" w:firstRowLastColumn="0" w:lastRowFirstColumn="0" w:lastRowLastColumn="0"/>
            </w:pPr>
            <w:r w:rsidRPr="28B06A32">
              <w:rPr>
                <w:rStyle w:val="Strong"/>
              </w:rPr>
              <w:t>Length</w:t>
            </w:r>
            <w:r w:rsidR="003F1CC4">
              <w:rPr>
                <w:rStyle w:val="Strong"/>
              </w:rPr>
              <w:t>:</w:t>
            </w:r>
            <w:r w:rsidRPr="28B06A32">
              <w:rPr>
                <w:rStyle w:val="Strong"/>
              </w:rPr>
              <w:t xml:space="preserve"> Use direct and indirect comparisons to decide which is longer</w:t>
            </w:r>
          </w:p>
          <w:p w14:paraId="121C5FA1" w14:textId="4F657809" w:rsidR="006A7A5F" w:rsidRPr="00511A60" w:rsidRDefault="198BEFA4" w:rsidP="2FFC90D7">
            <w:pPr>
              <w:pStyle w:val="ListBullet"/>
              <w:cnfStyle w:val="000000010000" w:firstRow="0" w:lastRow="0" w:firstColumn="0" w:lastColumn="0" w:oddVBand="0" w:evenVBand="0" w:oddHBand="0" w:evenHBand="1" w:firstRowFirstColumn="0" w:firstRowLastColumn="0" w:lastRowFirstColumn="0" w:lastRowLastColumn="0"/>
            </w:pPr>
            <w:r>
              <w:t>identify the attribute of 'length' as the measure of an object from end to end</w:t>
            </w:r>
          </w:p>
          <w:p w14:paraId="602D7D8F" w14:textId="600C14A3" w:rsidR="006A7A5F" w:rsidRPr="00511A60" w:rsidRDefault="198BEFA4" w:rsidP="2FFC90D7">
            <w:pPr>
              <w:pStyle w:val="ListBullet"/>
              <w:cnfStyle w:val="000000010000" w:firstRow="0" w:lastRow="0" w:firstColumn="0" w:lastColumn="0" w:oddVBand="0" w:evenVBand="0" w:oddHBand="0" w:evenHBand="1" w:firstRowFirstColumn="0" w:firstRowLastColumn="0" w:lastRowFirstColumn="0" w:lastRowLastColumn="0"/>
            </w:pPr>
            <w:r>
              <w:t>use comparative language to describe length</w:t>
            </w:r>
            <w:r w:rsidR="7867CF12">
              <w:t xml:space="preserve"> (UuM2)</w:t>
            </w:r>
          </w:p>
          <w:p w14:paraId="2122ACA2" w14:textId="52ADE104" w:rsidR="006A7A5F" w:rsidRPr="00511A60" w:rsidRDefault="198BEFA4" w:rsidP="2FFC90D7">
            <w:pPr>
              <w:pStyle w:val="ListBullet"/>
              <w:cnfStyle w:val="000000010000" w:firstRow="0" w:lastRow="0" w:firstColumn="0" w:lastColumn="0" w:oddVBand="0" w:evenVBand="0" w:oddHBand="0" w:evenHBand="1" w:firstRowFirstColumn="0" w:firstRowLastColumn="0" w:lastRowFirstColumn="0" w:lastRowLastColumn="0"/>
            </w:pPr>
            <w:r>
              <w:t>compare lengths directly by placing objects side by side and aligning the ends</w:t>
            </w:r>
            <w:r w:rsidR="335F95A4">
              <w:t xml:space="preserve"> (UuM2)</w:t>
            </w:r>
          </w:p>
          <w:p w14:paraId="63D0C44F" w14:textId="2C7957D9" w:rsidR="006A7A5F" w:rsidRPr="00511A60" w:rsidRDefault="198BEFA4" w:rsidP="2FFC90D7">
            <w:pPr>
              <w:pStyle w:val="ListBullet"/>
              <w:cnfStyle w:val="000000010000" w:firstRow="0" w:lastRow="0" w:firstColumn="0" w:lastColumn="0" w:oddVBand="0" w:evenVBand="0" w:oddHBand="0" w:evenHBand="1" w:firstRowFirstColumn="0" w:firstRowLastColumn="0" w:lastRowFirstColumn="0" w:lastRowLastColumn="0"/>
            </w:pPr>
            <w:r>
              <w:t xml:space="preserve">explain why the length of a piece of string remains unchanged whether </w:t>
            </w:r>
            <w:r>
              <w:lastRenderedPageBreak/>
              <w:t>placed in a straight line or a curve</w:t>
            </w:r>
            <w:r w:rsidR="00BA1F8D">
              <w:t xml:space="preserve"> </w:t>
            </w:r>
          </w:p>
          <w:p w14:paraId="1AC6625E" w14:textId="2C05D3AF" w:rsidR="006A7A5F" w:rsidRPr="00511A60" w:rsidRDefault="198BEFA4" w:rsidP="2FFC90D7">
            <w:pPr>
              <w:pStyle w:val="ListBullet"/>
              <w:cnfStyle w:val="000000010000" w:firstRow="0" w:lastRow="0" w:firstColumn="0" w:lastColumn="0" w:oddVBand="0" w:evenVBand="0" w:oddHBand="0" w:evenHBand="1" w:firstRowFirstColumn="0" w:firstRowLastColumn="0" w:lastRowFirstColumn="0" w:lastRowLastColumn="0"/>
            </w:pPr>
            <w:r>
              <w:t>compare lengths indirectly by copying a length (Reasons about relations)</w:t>
            </w:r>
            <w:r w:rsidR="025D1C54">
              <w:t xml:space="preserve"> (UuM3)</w:t>
            </w:r>
          </w:p>
        </w:tc>
        <w:tc>
          <w:tcPr>
            <w:tcW w:w="718" w:type="pct"/>
          </w:tcPr>
          <w:p w14:paraId="0BB2780C" w14:textId="00483B58" w:rsidR="006A7A5F" w:rsidRDefault="3D2C4569" w:rsidP="2FFC90D7">
            <w:pPr>
              <w:cnfStyle w:val="000000010000" w:firstRow="0" w:lastRow="0" w:firstColumn="0" w:lastColumn="0" w:oddVBand="0" w:evenVBand="0" w:oddHBand="0" w:evenHBand="1" w:firstRowFirstColumn="0" w:firstRowLastColumn="0" w:lastRowFirstColumn="0" w:lastRowLastColumn="0"/>
            </w:pPr>
            <w:r w:rsidRPr="2FFC90D7">
              <w:rPr>
                <w:b/>
                <w:bCs/>
              </w:rPr>
              <w:lastRenderedPageBreak/>
              <w:t>1-3, 7</w:t>
            </w:r>
          </w:p>
        </w:tc>
      </w:tr>
      <w:tr w:rsidR="00511A60" w14:paraId="0C63CC90" w14:textId="77777777" w:rsidTr="00415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0E34733D" w14:textId="2DF0F907" w:rsidR="00511A60" w:rsidRDefault="00511A60" w:rsidP="006A7A5F">
            <w:r w:rsidRPr="00511A60">
              <w:t xml:space="preserve">Geometric measure </w:t>
            </w:r>
            <w:r w:rsidR="00312D65" w:rsidRPr="28B06A32">
              <w:rPr>
                <w:bCs/>
              </w:rPr>
              <w:t>A</w:t>
            </w:r>
            <w:r w:rsidR="00312D65" w:rsidRPr="00511A60">
              <w:t xml:space="preserve"> </w:t>
            </w:r>
            <w:r w:rsidRPr="00511A60">
              <w:t>(</w:t>
            </w:r>
            <w:proofErr w:type="spellStart"/>
            <w:r w:rsidR="009371CF" w:rsidRPr="00511A60">
              <w:t>cont</w:t>
            </w:r>
            <w:proofErr w:type="spellEnd"/>
            <w:r w:rsidRPr="00511A60">
              <w:t>)</w:t>
            </w:r>
          </w:p>
        </w:tc>
        <w:tc>
          <w:tcPr>
            <w:tcW w:w="2872" w:type="pct"/>
          </w:tcPr>
          <w:p w14:paraId="215E98EF" w14:textId="77777777" w:rsidR="00312D65" w:rsidRDefault="14CC60FC" w:rsidP="00511A60">
            <w:pPr>
              <w:cnfStyle w:val="000000100000" w:firstRow="0" w:lastRow="0" w:firstColumn="0" w:lastColumn="0" w:oddVBand="0" w:evenVBand="0" w:oddHBand="1" w:evenHBand="0" w:firstRowFirstColumn="0" w:firstRowLastColumn="0" w:lastRowFirstColumn="0" w:lastRowLastColumn="0"/>
              <w:rPr>
                <w:b/>
                <w:bCs/>
              </w:rPr>
            </w:pPr>
            <w:r w:rsidRPr="28B06A32">
              <w:rPr>
                <w:b/>
                <w:bCs/>
              </w:rPr>
              <w:t xml:space="preserve">Stage 1 </w:t>
            </w:r>
          </w:p>
          <w:p w14:paraId="0D35A981" w14:textId="7E3CFBEB" w:rsidR="00511A60" w:rsidRPr="003B1AEB" w:rsidRDefault="262FD79D" w:rsidP="00511A60">
            <w:pPr>
              <w:cnfStyle w:val="000000100000" w:firstRow="0" w:lastRow="0" w:firstColumn="0" w:lastColumn="0" w:oddVBand="0" w:evenVBand="0" w:oddHBand="1" w:evenHBand="0" w:firstRowFirstColumn="0" w:firstRowLastColumn="0" w:lastRowFirstColumn="0" w:lastRowLastColumn="0"/>
              <w:rPr>
                <w:b/>
                <w:bCs/>
              </w:rPr>
            </w:pPr>
            <w:r w:rsidRPr="28B06A32">
              <w:rPr>
                <w:b/>
                <w:bCs/>
              </w:rPr>
              <w:t>Length</w:t>
            </w:r>
            <w:r w:rsidR="00312D65">
              <w:rPr>
                <w:b/>
                <w:bCs/>
              </w:rPr>
              <w:t>:</w:t>
            </w:r>
            <w:r w:rsidRPr="28B06A32">
              <w:rPr>
                <w:b/>
                <w:bCs/>
              </w:rPr>
              <w:t xml:space="preserve"> Compare</w:t>
            </w:r>
            <w:r w:rsidR="430BEF20" w:rsidRPr="28B06A32">
              <w:rPr>
                <w:b/>
                <w:bCs/>
              </w:rPr>
              <w:t xml:space="preserve"> lengths, </w:t>
            </w:r>
            <w:r w:rsidRPr="28B06A32">
              <w:rPr>
                <w:b/>
                <w:bCs/>
              </w:rPr>
              <w:t>using</w:t>
            </w:r>
            <w:r w:rsidR="1BD3528B" w:rsidRPr="28B06A32">
              <w:rPr>
                <w:b/>
                <w:bCs/>
              </w:rPr>
              <w:t xml:space="preserve"> </w:t>
            </w:r>
            <w:r w:rsidRPr="28B06A32">
              <w:rPr>
                <w:b/>
                <w:bCs/>
              </w:rPr>
              <w:t xml:space="preserve">uniform informal units </w:t>
            </w:r>
          </w:p>
          <w:p w14:paraId="4B8B6C00" w14:textId="57A04658" w:rsidR="00511A60" w:rsidRPr="00511A60" w:rsidRDefault="03D950BB" w:rsidP="2FFC90D7">
            <w:pPr>
              <w:pStyle w:val="ListBullet"/>
              <w:cnfStyle w:val="000000100000" w:firstRow="0" w:lastRow="0" w:firstColumn="0" w:lastColumn="0" w:oddVBand="0" w:evenVBand="0" w:oddHBand="1" w:evenHBand="0" w:firstRowFirstColumn="0" w:firstRowLastColumn="0" w:lastRowFirstColumn="0" w:lastRowLastColumn="0"/>
            </w:pPr>
            <w:r>
              <w:t>estimate lengths, indicating the number and type of unit used and check by measuring (UuM3)</w:t>
            </w:r>
          </w:p>
        </w:tc>
        <w:tc>
          <w:tcPr>
            <w:tcW w:w="718" w:type="pct"/>
          </w:tcPr>
          <w:p w14:paraId="30356B58" w14:textId="7FC85263" w:rsidR="00511A60" w:rsidRPr="00E605C0" w:rsidRDefault="33AD8016" w:rsidP="00511A60">
            <w:pPr>
              <w:cnfStyle w:val="000000100000" w:firstRow="0" w:lastRow="0" w:firstColumn="0" w:lastColumn="0" w:oddVBand="0" w:evenVBand="0" w:oddHBand="1" w:evenHBand="0" w:firstRowFirstColumn="0" w:firstRowLastColumn="0" w:lastRowFirstColumn="0" w:lastRowLastColumn="0"/>
              <w:rPr>
                <w:b/>
                <w:bCs/>
              </w:rPr>
            </w:pPr>
            <w:r w:rsidRPr="612E0041">
              <w:rPr>
                <w:b/>
                <w:bCs/>
              </w:rPr>
              <w:t>1-3, 7</w:t>
            </w:r>
          </w:p>
        </w:tc>
      </w:tr>
      <w:tr w:rsidR="612E0041" w14:paraId="37C414AE" w14:textId="77777777" w:rsidTr="00415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2E9C8352" w14:textId="7F20E641" w:rsidR="612E0041" w:rsidRDefault="33AD8016" w:rsidP="612E0041">
            <w:r>
              <w:t xml:space="preserve">Geometric measure </w:t>
            </w:r>
            <w:r w:rsidR="00312D65" w:rsidRPr="2FFC90D7">
              <w:rPr>
                <w:rFonts w:eastAsia="Arial"/>
                <w:bCs/>
              </w:rPr>
              <w:t>B</w:t>
            </w:r>
            <w:r w:rsidR="00312D65">
              <w:t xml:space="preserve"> </w:t>
            </w:r>
            <w:r>
              <w:t>(</w:t>
            </w:r>
            <w:proofErr w:type="spellStart"/>
            <w:r w:rsidR="009371CF">
              <w:t>cont</w:t>
            </w:r>
            <w:proofErr w:type="spellEnd"/>
            <w:r>
              <w:t>)</w:t>
            </w:r>
          </w:p>
        </w:tc>
        <w:tc>
          <w:tcPr>
            <w:tcW w:w="2872" w:type="pct"/>
          </w:tcPr>
          <w:p w14:paraId="3A35A28A" w14:textId="77777777" w:rsidR="00312D65" w:rsidRDefault="33AD8016" w:rsidP="2FFC90D7">
            <w:pPr>
              <w:cnfStyle w:val="000000010000" w:firstRow="0" w:lastRow="0" w:firstColumn="0" w:lastColumn="0" w:oddVBand="0" w:evenVBand="0" w:oddHBand="0" w:evenHBand="1" w:firstRowFirstColumn="0" w:firstRowLastColumn="0" w:lastRowFirstColumn="0" w:lastRowLastColumn="0"/>
              <w:rPr>
                <w:rFonts w:eastAsia="Arial"/>
                <w:b/>
                <w:bCs/>
              </w:rPr>
            </w:pPr>
            <w:r w:rsidRPr="2FFC90D7">
              <w:rPr>
                <w:rFonts w:eastAsia="Arial"/>
                <w:b/>
                <w:bCs/>
              </w:rPr>
              <w:t xml:space="preserve">Stage 1 </w:t>
            </w:r>
          </w:p>
          <w:p w14:paraId="7A4D6417" w14:textId="0969C84B" w:rsidR="612E0041" w:rsidRDefault="33AD8016" w:rsidP="2FFC90D7">
            <w:pPr>
              <w:cnfStyle w:val="000000010000" w:firstRow="0" w:lastRow="0" w:firstColumn="0" w:lastColumn="0" w:oddVBand="0" w:evenVBand="0" w:oddHBand="0" w:evenHBand="1" w:firstRowFirstColumn="0" w:firstRowLastColumn="0" w:lastRowFirstColumn="0" w:lastRowLastColumn="0"/>
            </w:pPr>
            <w:r w:rsidRPr="2FFC90D7">
              <w:rPr>
                <w:rFonts w:eastAsia="Arial"/>
                <w:b/>
                <w:bCs/>
              </w:rPr>
              <w:t>Length</w:t>
            </w:r>
            <w:r w:rsidR="00312D65">
              <w:rPr>
                <w:rFonts w:eastAsia="Arial"/>
                <w:b/>
                <w:bCs/>
              </w:rPr>
              <w:t>:</w:t>
            </w:r>
            <w:r w:rsidRPr="2FFC90D7">
              <w:rPr>
                <w:rFonts w:eastAsia="Arial"/>
                <w:b/>
                <w:bCs/>
              </w:rPr>
              <w:t xml:space="preserve"> Compare and order lengths, using appropriate uniform informal units</w:t>
            </w:r>
          </w:p>
          <w:p w14:paraId="0F9B2954" w14:textId="22D5115C" w:rsidR="612E0041" w:rsidRDefault="56F364E7" w:rsidP="0448C553">
            <w:pPr>
              <w:pStyle w:val="ListBullet"/>
              <w:cnfStyle w:val="000000010000" w:firstRow="0" w:lastRow="0" w:firstColumn="0" w:lastColumn="0" w:oddVBand="0" w:evenVBand="0" w:oddHBand="0" w:evenHBand="1" w:firstRowFirstColumn="0" w:firstRowLastColumn="0" w:lastRowFirstColumn="0" w:lastRowLastColumn="0"/>
              <w:rPr>
                <w:rFonts w:eastAsia="Arial"/>
              </w:rPr>
            </w:pPr>
            <w:r>
              <w:t>compare the lengths of two or more objects that cannot be moved or aligned (Reasons about relations)</w:t>
            </w:r>
          </w:p>
          <w:p w14:paraId="6884936F" w14:textId="16F403EC" w:rsidR="612E0041" w:rsidRDefault="56F364E7" w:rsidP="0448C553">
            <w:pPr>
              <w:pStyle w:val="ListBullet"/>
              <w:cnfStyle w:val="000000010000" w:firstRow="0" w:lastRow="0" w:firstColumn="0" w:lastColumn="0" w:oddVBand="0" w:evenVBand="0" w:oddHBand="0" w:evenHBand="1" w:firstRowFirstColumn="0" w:firstRowLastColumn="0" w:lastRowFirstColumn="0" w:lastRowLastColumn="0"/>
              <w:rPr>
                <w:rFonts w:eastAsia="Arial"/>
              </w:rPr>
            </w:pPr>
            <w:r>
              <w:t xml:space="preserve">record length comparisons using drawings, </w:t>
            </w:r>
            <w:proofErr w:type="gramStart"/>
            <w:r>
              <w:t>numerals</w:t>
            </w:r>
            <w:proofErr w:type="gramEnd"/>
            <w:r>
              <w:t xml:space="preserve"> and words, and by referring to the uniform informal unit used</w:t>
            </w:r>
          </w:p>
        </w:tc>
        <w:tc>
          <w:tcPr>
            <w:tcW w:w="718" w:type="pct"/>
          </w:tcPr>
          <w:p w14:paraId="474F80E0" w14:textId="1A1B308F" w:rsidR="612E0041" w:rsidRDefault="18B6DE5E" w:rsidP="612E0041">
            <w:pPr>
              <w:cnfStyle w:val="000000010000" w:firstRow="0" w:lastRow="0" w:firstColumn="0" w:lastColumn="0" w:oddVBand="0" w:evenVBand="0" w:oddHBand="0" w:evenHBand="1" w:firstRowFirstColumn="0" w:firstRowLastColumn="0" w:lastRowFirstColumn="0" w:lastRowLastColumn="0"/>
              <w:rPr>
                <w:b/>
                <w:bCs/>
              </w:rPr>
            </w:pPr>
            <w:r w:rsidRPr="2FFC90D7">
              <w:rPr>
                <w:b/>
                <w:bCs/>
              </w:rPr>
              <w:t>1-3, 7</w:t>
            </w:r>
          </w:p>
        </w:tc>
      </w:tr>
      <w:tr w:rsidR="2FFC90D7" w14:paraId="461D1BE4" w14:textId="77777777" w:rsidTr="00415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44815B73" w14:textId="0FA176DF" w:rsidR="2FFC90D7" w:rsidRDefault="18B6DE5E" w:rsidP="2FFC90D7">
            <w:r>
              <w:t xml:space="preserve">Geometric measure </w:t>
            </w:r>
            <w:r w:rsidR="00312D65" w:rsidRPr="2FFC90D7">
              <w:rPr>
                <w:rFonts w:eastAsia="Arial"/>
                <w:bCs/>
              </w:rPr>
              <w:t>B</w:t>
            </w:r>
            <w:r w:rsidR="00312D65">
              <w:t xml:space="preserve"> </w:t>
            </w:r>
            <w:r>
              <w:t>(</w:t>
            </w:r>
            <w:proofErr w:type="spellStart"/>
            <w:r w:rsidR="009371CF">
              <w:t>cont</w:t>
            </w:r>
            <w:proofErr w:type="spellEnd"/>
            <w:r>
              <w:t>)</w:t>
            </w:r>
          </w:p>
        </w:tc>
        <w:tc>
          <w:tcPr>
            <w:tcW w:w="2872" w:type="pct"/>
          </w:tcPr>
          <w:p w14:paraId="3331FDD4" w14:textId="77777777" w:rsidR="00312D65" w:rsidRDefault="18B6DE5E" w:rsidP="2FFC90D7">
            <w:pPr>
              <w:cnfStyle w:val="000000100000" w:firstRow="0" w:lastRow="0" w:firstColumn="0" w:lastColumn="0" w:oddVBand="0" w:evenVBand="0" w:oddHBand="1" w:evenHBand="0" w:firstRowFirstColumn="0" w:firstRowLastColumn="0" w:lastRowFirstColumn="0" w:lastRowLastColumn="0"/>
              <w:rPr>
                <w:rFonts w:eastAsia="Arial"/>
                <w:b/>
                <w:bCs/>
              </w:rPr>
            </w:pPr>
            <w:r w:rsidRPr="2FFC90D7">
              <w:rPr>
                <w:rFonts w:eastAsia="Arial"/>
                <w:b/>
                <w:bCs/>
              </w:rPr>
              <w:t xml:space="preserve">Stage 1 </w:t>
            </w:r>
          </w:p>
          <w:p w14:paraId="36F6E902" w14:textId="767832E2" w:rsidR="18B6DE5E" w:rsidRDefault="18B6DE5E" w:rsidP="2FFC90D7">
            <w:pPr>
              <w:cnfStyle w:val="000000100000" w:firstRow="0" w:lastRow="0" w:firstColumn="0" w:lastColumn="0" w:oddVBand="0" w:evenVBand="0" w:oddHBand="1" w:evenHBand="0" w:firstRowFirstColumn="0" w:firstRowLastColumn="0" w:lastRowFirstColumn="0" w:lastRowLastColumn="0"/>
            </w:pPr>
            <w:r w:rsidRPr="2FFC90D7">
              <w:rPr>
                <w:rFonts w:eastAsia="Arial"/>
                <w:b/>
                <w:bCs/>
              </w:rPr>
              <w:t>Length</w:t>
            </w:r>
            <w:r w:rsidR="00312D65">
              <w:rPr>
                <w:rFonts w:eastAsia="Arial"/>
                <w:b/>
                <w:bCs/>
              </w:rPr>
              <w:t>:</w:t>
            </w:r>
            <w:r w:rsidRPr="2FFC90D7">
              <w:rPr>
                <w:rFonts w:eastAsia="Arial"/>
                <w:b/>
                <w:bCs/>
              </w:rPr>
              <w:t xml:space="preserve"> Recognise and use formal units to measure the lengths of objects</w:t>
            </w:r>
          </w:p>
          <w:p w14:paraId="32AE0176" w14:textId="2782768F" w:rsidR="18B6DE5E" w:rsidRDefault="423F7F8F" w:rsidP="0448C553">
            <w:pPr>
              <w:pStyle w:val="ListBullet"/>
              <w:cnfStyle w:val="000000100000" w:firstRow="0" w:lastRow="0" w:firstColumn="0" w:lastColumn="0" w:oddVBand="0" w:evenVBand="0" w:oddHBand="1" w:evenHBand="0" w:firstRowFirstColumn="0" w:firstRowLastColumn="0" w:lastRowFirstColumn="0" w:lastRowLastColumn="0"/>
              <w:rPr>
                <w:rFonts w:eastAsia="Arial"/>
              </w:rPr>
            </w:pPr>
            <w:r>
              <w:lastRenderedPageBreak/>
              <w:t>recognise the need for formal units to measure lengths and distances (UuM6)</w:t>
            </w:r>
          </w:p>
          <w:p w14:paraId="1A241ADD" w14:textId="7A6F8275" w:rsidR="18B6DE5E" w:rsidRDefault="423F7F8F" w:rsidP="0448C553">
            <w:pPr>
              <w:pStyle w:val="ListBullet"/>
              <w:cnfStyle w:val="000000100000" w:firstRow="0" w:lastRow="0" w:firstColumn="0" w:lastColumn="0" w:oddVBand="0" w:evenVBand="0" w:oddHBand="1" w:evenHBand="0" w:firstRowFirstColumn="0" w:firstRowLastColumn="0" w:lastRowFirstColumn="0" w:lastRowLastColumn="0"/>
              <w:rPr>
                <w:rFonts w:eastAsia="Arial"/>
              </w:rPr>
            </w:pPr>
            <w:r>
              <w:t xml:space="preserve">use the metre as a unit to measure lengths and distances to the nearest metre or half-metre </w:t>
            </w:r>
          </w:p>
          <w:p w14:paraId="6DCFFE00" w14:textId="2DBC5390" w:rsidR="18B6DE5E" w:rsidRDefault="423F7F8F" w:rsidP="0448C553">
            <w:pPr>
              <w:pStyle w:val="ListBullet"/>
              <w:cnfStyle w:val="000000100000" w:firstRow="0" w:lastRow="0" w:firstColumn="0" w:lastColumn="0" w:oddVBand="0" w:evenVBand="0" w:oddHBand="1" w:evenHBand="0" w:firstRowFirstColumn="0" w:firstRowLastColumn="0" w:lastRowFirstColumn="0" w:lastRowLastColumn="0"/>
              <w:rPr>
                <w:rFonts w:eastAsia="Arial"/>
              </w:rPr>
            </w:pPr>
            <w:r>
              <w:t>record lengths and distances using the abbreviation for metres (m)</w:t>
            </w:r>
          </w:p>
          <w:p w14:paraId="0CDFA7B4" w14:textId="6188A92B" w:rsidR="18B6DE5E" w:rsidRDefault="423F7F8F" w:rsidP="0448C553">
            <w:pPr>
              <w:pStyle w:val="ListBullet"/>
              <w:cnfStyle w:val="000000100000" w:firstRow="0" w:lastRow="0" w:firstColumn="0" w:lastColumn="0" w:oddVBand="0" w:evenVBand="0" w:oddHBand="1" w:evenHBand="0" w:firstRowFirstColumn="0" w:firstRowLastColumn="0" w:lastRowFirstColumn="0" w:lastRowLastColumn="0"/>
              <w:rPr>
                <w:rFonts w:eastAsia="Arial"/>
              </w:rPr>
            </w:pPr>
            <w:r>
              <w:t>estimate lengths and distances to the nearest metre and check by measuring (UuM6)</w:t>
            </w:r>
          </w:p>
        </w:tc>
        <w:tc>
          <w:tcPr>
            <w:tcW w:w="718" w:type="pct"/>
          </w:tcPr>
          <w:p w14:paraId="7D5510C7" w14:textId="6C84020E" w:rsidR="18B6DE5E" w:rsidRDefault="18B6DE5E" w:rsidP="2FFC90D7">
            <w:pPr>
              <w:cnfStyle w:val="000000100000" w:firstRow="0" w:lastRow="0" w:firstColumn="0" w:lastColumn="0" w:oddVBand="0" w:evenVBand="0" w:oddHBand="1" w:evenHBand="0" w:firstRowFirstColumn="0" w:firstRowLastColumn="0" w:lastRowFirstColumn="0" w:lastRowLastColumn="0"/>
              <w:rPr>
                <w:b/>
                <w:bCs/>
              </w:rPr>
            </w:pPr>
            <w:r w:rsidRPr="2FFC90D7">
              <w:rPr>
                <w:b/>
                <w:bCs/>
              </w:rPr>
              <w:lastRenderedPageBreak/>
              <w:t>1-3, 7</w:t>
            </w:r>
          </w:p>
        </w:tc>
      </w:tr>
      <w:tr w:rsidR="006A7A5F" w14:paraId="0D48E5A9" w14:textId="77777777" w:rsidTr="00415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6BAB6FA0" w14:textId="77777777" w:rsidR="006A7A5F" w:rsidRDefault="006A7A5F" w:rsidP="006A7A5F">
            <w:r>
              <w:t>Two-dimensional spatial structure</w:t>
            </w:r>
          </w:p>
          <w:p w14:paraId="2AE6399F" w14:textId="4D7DA2D4" w:rsidR="00511A60" w:rsidRDefault="0048049B" w:rsidP="00511A60">
            <w:r>
              <w:t>MAO-WM-01</w:t>
            </w:r>
          </w:p>
          <w:p w14:paraId="5D3D6333" w14:textId="77777777" w:rsidR="00511A60" w:rsidRDefault="00511A60" w:rsidP="00511A60">
            <w:r>
              <w:t>MAE-2DS-01, MA1-2DS-01</w:t>
            </w:r>
          </w:p>
          <w:p w14:paraId="17137E96" w14:textId="77777777" w:rsidR="006A7A5F" w:rsidRDefault="00511A60" w:rsidP="00511A60">
            <w:r>
              <w:t>MAE-2DS-02, MA1-2DS-02</w:t>
            </w:r>
          </w:p>
        </w:tc>
        <w:tc>
          <w:tcPr>
            <w:tcW w:w="2872" w:type="pct"/>
          </w:tcPr>
          <w:p w14:paraId="3703EC27" w14:textId="77777777" w:rsidR="00312D65" w:rsidRDefault="3CEE9CC1" w:rsidP="0448C55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448C553">
              <w:rPr>
                <w:rStyle w:val="Strong"/>
              </w:rPr>
              <w:t>Early Stage 1</w:t>
            </w:r>
          </w:p>
          <w:p w14:paraId="6986741D" w14:textId="355FA88C" w:rsidR="006A7A5F" w:rsidRPr="00511A60" w:rsidRDefault="3CEE9CC1" w:rsidP="0448C55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448C553">
              <w:rPr>
                <w:rStyle w:val="Strong"/>
              </w:rPr>
              <w:t>2D shapes</w:t>
            </w:r>
            <w:r w:rsidR="003F1CC4">
              <w:rPr>
                <w:rStyle w:val="Strong"/>
              </w:rPr>
              <w:t>:</w:t>
            </w:r>
            <w:r w:rsidRPr="0448C553">
              <w:rPr>
                <w:rStyle w:val="Strong"/>
              </w:rPr>
              <w:t xml:space="preserve"> Sort, describe and name familiar shapes</w:t>
            </w:r>
          </w:p>
          <w:p w14:paraId="4B0D2E04" w14:textId="2C2A4D4E" w:rsidR="006A7A5F" w:rsidRPr="00511A60" w:rsidRDefault="7BD71149" w:rsidP="00D150B0">
            <w:pPr>
              <w:pStyle w:val="ListBullet"/>
              <w:cnfStyle w:val="000000010000" w:firstRow="0" w:lastRow="0" w:firstColumn="0" w:lastColumn="0" w:oddVBand="0" w:evenVBand="0" w:oddHBand="0" w:evenHBand="1" w:firstRowFirstColumn="0" w:firstRowLastColumn="0" w:lastRowFirstColumn="0" w:lastRowLastColumn="0"/>
            </w:pPr>
            <w:r>
              <w:t>identify familiar shapes in a range of contexts</w:t>
            </w:r>
            <w:r w:rsidR="461B3809">
              <w:t xml:space="preserve"> </w:t>
            </w:r>
          </w:p>
          <w:p w14:paraId="01E889F3" w14:textId="62B74CA0" w:rsidR="006A7A5F" w:rsidRPr="00511A60" w:rsidRDefault="48E5DC72" w:rsidP="00D150B0">
            <w:pPr>
              <w:pStyle w:val="ListBullet"/>
              <w:cnfStyle w:val="000000010000" w:firstRow="0" w:lastRow="0" w:firstColumn="0" w:lastColumn="0" w:oddVBand="0" w:evenVBand="0" w:oddHBand="0" w:evenHBand="1" w:firstRowFirstColumn="0" w:firstRowLastColumn="0" w:lastRowFirstColumn="0" w:lastRowLastColumn="0"/>
            </w:pPr>
            <w:r>
              <w:t xml:space="preserve">describe shapes, including circles, squares, </w:t>
            </w:r>
            <w:proofErr w:type="gramStart"/>
            <w:r>
              <w:t>triangles</w:t>
            </w:r>
            <w:proofErr w:type="gramEnd"/>
            <w:r>
              <w:t xml:space="preserve"> and rectangles</w:t>
            </w:r>
            <w:r w:rsidR="4640CDD2">
              <w:t xml:space="preserve"> (UGP1</w:t>
            </w:r>
            <w:r w:rsidR="6B285131">
              <w:t>-</w:t>
            </w:r>
            <w:r w:rsidR="4640CDD2">
              <w:t>UGP2)</w:t>
            </w:r>
          </w:p>
          <w:p w14:paraId="37647F61" w14:textId="27F6A29E" w:rsidR="006A7A5F" w:rsidRPr="00511A60" w:rsidRDefault="7BD71149" w:rsidP="00D150B0">
            <w:pPr>
              <w:pStyle w:val="ListBullet"/>
              <w:cnfStyle w:val="000000010000" w:firstRow="0" w:lastRow="0" w:firstColumn="0" w:lastColumn="0" w:oddVBand="0" w:evenVBand="0" w:oddHBand="0" w:evenHBand="1" w:firstRowFirstColumn="0" w:firstRowLastColumn="0" w:lastRowFirstColumn="0" w:lastRowLastColumn="0"/>
            </w:pPr>
            <w:r>
              <w:t>ask and respond to questions that help identify and name a particular shape</w:t>
            </w:r>
            <w:r w:rsidR="461B3809">
              <w:t xml:space="preserve"> </w:t>
            </w:r>
          </w:p>
        </w:tc>
        <w:tc>
          <w:tcPr>
            <w:tcW w:w="718" w:type="pct"/>
          </w:tcPr>
          <w:p w14:paraId="40E4316C" w14:textId="237D9264" w:rsidR="006A7A5F" w:rsidRDefault="1607A891" w:rsidP="0448C553">
            <w:pPr>
              <w:cnfStyle w:val="000000010000" w:firstRow="0" w:lastRow="0" w:firstColumn="0" w:lastColumn="0" w:oddVBand="0" w:evenVBand="0" w:oddHBand="0" w:evenHBand="1" w:firstRowFirstColumn="0" w:firstRowLastColumn="0" w:lastRowFirstColumn="0" w:lastRowLastColumn="0"/>
              <w:rPr>
                <w:b/>
                <w:bCs/>
              </w:rPr>
            </w:pPr>
            <w:r w:rsidRPr="0448C553">
              <w:rPr>
                <w:b/>
                <w:bCs/>
              </w:rPr>
              <w:t>4</w:t>
            </w:r>
          </w:p>
        </w:tc>
      </w:tr>
      <w:tr w:rsidR="0448C553" w14:paraId="5E5971E4" w14:textId="77777777" w:rsidTr="00415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463C6F19" w14:textId="5B0A6024" w:rsidR="0448C553" w:rsidRDefault="3CEE9CC1" w:rsidP="0448C553">
            <w:r>
              <w:t>Two-dimensional spatial structure (</w:t>
            </w:r>
            <w:proofErr w:type="spellStart"/>
            <w:r w:rsidR="009371CF">
              <w:t>cont</w:t>
            </w:r>
            <w:proofErr w:type="spellEnd"/>
            <w:r>
              <w:t>)</w:t>
            </w:r>
          </w:p>
        </w:tc>
        <w:tc>
          <w:tcPr>
            <w:tcW w:w="2872" w:type="pct"/>
          </w:tcPr>
          <w:p w14:paraId="1906279B" w14:textId="77777777" w:rsidR="00312D65" w:rsidRDefault="3CEE9CC1" w:rsidP="0448C55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448C553">
              <w:rPr>
                <w:rStyle w:val="Strong"/>
              </w:rPr>
              <w:t>Early Stage 1</w:t>
            </w:r>
          </w:p>
          <w:p w14:paraId="1F77A922" w14:textId="5040E441" w:rsidR="3CEE9CC1" w:rsidRDefault="3CEE9CC1" w:rsidP="0448C55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448C553">
              <w:rPr>
                <w:rStyle w:val="Strong"/>
              </w:rPr>
              <w:t>2D shapes</w:t>
            </w:r>
            <w:r w:rsidR="003F1CC4">
              <w:rPr>
                <w:rStyle w:val="Strong"/>
              </w:rPr>
              <w:t>:</w:t>
            </w:r>
            <w:r w:rsidRPr="0448C553">
              <w:rPr>
                <w:rStyle w:val="Strong"/>
              </w:rPr>
              <w:t xml:space="preserve"> Represent shapes</w:t>
            </w:r>
          </w:p>
          <w:p w14:paraId="6667FEA0" w14:textId="20F145FB" w:rsidR="3CEE9CC1" w:rsidRDefault="48E5DC72" w:rsidP="00F63F29">
            <w:pPr>
              <w:pStyle w:val="ListBullet"/>
              <w:cnfStyle w:val="000000100000" w:firstRow="0" w:lastRow="0" w:firstColumn="0" w:lastColumn="0" w:oddVBand="0" w:evenVBand="0" w:oddHBand="1" w:evenHBand="0" w:firstRowFirstColumn="0" w:firstRowLastColumn="0" w:lastRowFirstColumn="0" w:lastRowLastColumn="0"/>
            </w:pPr>
            <w:r>
              <w:t xml:space="preserve">manipulate circles, squares, </w:t>
            </w:r>
            <w:proofErr w:type="gramStart"/>
            <w:r>
              <w:t>triangles</w:t>
            </w:r>
            <w:proofErr w:type="gramEnd"/>
            <w:r>
              <w:t xml:space="preserve"> and rectangles, and describe </w:t>
            </w:r>
            <w:r>
              <w:lastRenderedPageBreak/>
              <w:t>their features</w:t>
            </w:r>
            <w:r w:rsidR="4640CDD2">
              <w:t xml:space="preserve"> (UGP2</w:t>
            </w:r>
            <w:r w:rsidR="70A3BF29">
              <w:t>-</w:t>
            </w:r>
            <w:r w:rsidR="4640CDD2">
              <w:t>UGP3)</w:t>
            </w:r>
          </w:p>
        </w:tc>
        <w:tc>
          <w:tcPr>
            <w:tcW w:w="718" w:type="pct"/>
          </w:tcPr>
          <w:p w14:paraId="7022809E" w14:textId="02BE2C79" w:rsidR="13A2D06E" w:rsidRDefault="13A2D06E" w:rsidP="0448C553">
            <w:pPr>
              <w:cnfStyle w:val="000000100000" w:firstRow="0" w:lastRow="0" w:firstColumn="0" w:lastColumn="0" w:oddVBand="0" w:evenVBand="0" w:oddHBand="1" w:evenHBand="0" w:firstRowFirstColumn="0" w:firstRowLastColumn="0" w:lastRowFirstColumn="0" w:lastRowLastColumn="0"/>
              <w:rPr>
                <w:b/>
                <w:bCs/>
              </w:rPr>
            </w:pPr>
            <w:r w:rsidRPr="0448C553">
              <w:rPr>
                <w:b/>
                <w:bCs/>
              </w:rPr>
              <w:lastRenderedPageBreak/>
              <w:t>4</w:t>
            </w:r>
          </w:p>
        </w:tc>
      </w:tr>
      <w:tr w:rsidR="0448C553" w14:paraId="276ABE91" w14:textId="77777777" w:rsidTr="00415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308AC03A" w14:textId="3D10333F" w:rsidR="0448C553" w:rsidRDefault="11125733" w:rsidP="0448C553">
            <w:r>
              <w:t>Two-dimensional spatial structure (</w:t>
            </w:r>
            <w:proofErr w:type="spellStart"/>
            <w:r w:rsidR="009371CF">
              <w:t>cont</w:t>
            </w:r>
            <w:proofErr w:type="spellEnd"/>
            <w:r>
              <w:t>)</w:t>
            </w:r>
          </w:p>
        </w:tc>
        <w:tc>
          <w:tcPr>
            <w:tcW w:w="2872" w:type="pct"/>
          </w:tcPr>
          <w:p w14:paraId="2D45106D" w14:textId="77777777" w:rsidR="00312D65" w:rsidRDefault="11125733" w:rsidP="0448C55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448C553">
              <w:rPr>
                <w:rStyle w:val="Strong"/>
              </w:rPr>
              <w:t>Early Stage 1</w:t>
            </w:r>
          </w:p>
          <w:p w14:paraId="6029934D" w14:textId="2A29FA6D" w:rsidR="11125733" w:rsidRDefault="11125733" w:rsidP="0448C553">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448C553">
              <w:rPr>
                <w:rStyle w:val="Strong"/>
              </w:rPr>
              <w:t>Area</w:t>
            </w:r>
            <w:r w:rsidR="00312D65">
              <w:rPr>
                <w:rStyle w:val="Strong"/>
              </w:rPr>
              <w:t>:</w:t>
            </w:r>
            <w:r w:rsidRPr="0448C553">
              <w:rPr>
                <w:rStyle w:val="Strong"/>
              </w:rPr>
              <w:t xml:space="preserve"> Identify and compare area</w:t>
            </w:r>
          </w:p>
          <w:p w14:paraId="34FEA5B8" w14:textId="64BC3217" w:rsidR="11125733" w:rsidRDefault="20E12245" w:rsidP="0448C553">
            <w:pPr>
              <w:pStyle w:val="ListBullet"/>
              <w:cnfStyle w:val="000000010000" w:firstRow="0" w:lastRow="0" w:firstColumn="0" w:lastColumn="0" w:oddVBand="0" w:evenVBand="0" w:oddHBand="0" w:evenHBand="1" w:firstRowFirstColumn="0" w:firstRowLastColumn="0" w:lastRowFirstColumn="0" w:lastRowLastColumn="0"/>
            </w:pPr>
            <w:r>
              <w:t xml:space="preserve">make closed shapes and identify the attribute of area as the measure of the amount of surface </w:t>
            </w:r>
          </w:p>
          <w:p w14:paraId="412DFC1C" w14:textId="64BC3217" w:rsidR="11125733" w:rsidRDefault="20E12245" w:rsidP="0448C553">
            <w:pPr>
              <w:pStyle w:val="ListBullet"/>
              <w:cnfStyle w:val="000000010000" w:firstRow="0" w:lastRow="0" w:firstColumn="0" w:lastColumn="0" w:oddVBand="0" w:evenVBand="0" w:oddHBand="0" w:evenHBand="1" w:firstRowFirstColumn="0" w:firstRowLastColumn="0" w:lastRowFirstColumn="0" w:lastRowLastColumn="0"/>
            </w:pPr>
            <w:r>
              <w:t>use comparative language to describe areas (UuM2)</w:t>
            </w:r>
          </w:p>
          <w:p w14:paraId="3EFF6DB7" w14:textId="64BC3217" w:rsidR="11125733" w:rsidRDefault="20E12245" w:rsidP="0448C553">
            <w:pPr>
              <w:pStyle w:val="ListBullet"/>
              <w:cnfStyle w:val="000000010000" w:firstRow="0" w:lastRow="0" w:firstColumn="0" w:lastColumn="0" w:oddVBand="0" w:evenVBand="0" w:oddHBand="0" w:evenHBand="1" w:firstRowFirstColumn="0" w:firstRowLastColumn="0" w:lastRowFirstColumn="0" w:lastRowLastColumn="0"/>
            </w:pPr>
            <w:r>
              <w:t>predict which of two surfaces will have the larger area and justify the answer (Reasons about spatial relations)</w:t>
            </w:r>
          </w:p>
          <w:p w14:paraId="3FB48FD5" w14:textId="08B43A8A" w:rsidR="0448C553" w:rsidRDefault="20E12245" w:rsidP="28B06A32">
            <w:pPr>
              <w:pStyle w:val="ListBullet"/>
              <w:cnfStyle w:val="000000010000" w:firstRow="0" w:lastRow="0" w:firstColumn="0" w:lastColumn="0" w:oddVBand="0" w:evenVBand="0" w:oddHBand="0" w:evenHBand="1" w:firstRowFirstColumn="0" w:firstRowLastColumn="0" w:lastRowFirstColumn="0" w:lastRowLastColumn="0"/>
            </w:pPr>
            <w:r>
              <w:t>compare areas of two similar shapes directly by drawing, tracing, or cutting and pasting (UuM3</w:t>
            </w:r>
            <w:r w:rsidR="31A111C8">
              <w:t>-</w:t>
            </w:r>
            <w:r>
              <w:t>UuM4)</w:t>
            </w:r>
          </w:p>
        </w:tc>
        <w:tc>
          <w:tcPr>
            <w:tcW w:w="718" w:type="pct"/>
          </w:tcPr>
          <w:p w14:paraId="3A629315" w14:textId="4304DF8C" w:rsidR="11125733" w:rsidRDefault="11125733" w:rsidP="0448C553">
            <w:pPr>
              <w:cnfStyle w:val="000000010000" w:firstRow="0" w:lastRow="0" w:firstColumn="0" w:lastColumn="0" w:oddVBand="0" w:evenVBand="0" w:oddHBand="0" w:evenHBand="1" w:firstRowFirstColumn="0" w:firstRowLastColumn="0" w:lastRowFirstColumn="0" w:lastRowLastColumn="0"/>
              <w:rPr>
                <w:b/>
                <w:bCs/>
              </w:rPr>
            </w:pPr>
            <w:r w:rsidRPr="0448C553">
              <w:rPr>
                <w:b/>
                <w:bCs/>
              </w:rPr>
              <w:t>1, 4, 8</w:t>
            </w:r>
          </w:p>
        </w:tc>
      </w:tr>
      <w:tr w:rsidR="00511A60" w14:paraId="428F2453" w14:textId="77777777" w:rsidTr="00415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409F4DAD" w14:textId="40251EA0" w:rsidR="00511A60" w:rsidRDefault="00511A60" w:rsidP="006A7A5F">
            <w:r w:rsidRPr="00511A60">
              <w:t xml:space="preserve">Two-dimensional spatial structure </w:t>
            </w:r>
            <w:r w:rsidR="00312D65" w:rsidRPr="00312D65">
              <w:rPr>
                <w:rStyle w:val="Strong"/>
                <w:b/>
                <w:bCs/>
              </w:rPr>
              <w:t>A</w:t>
            </w:r>
            <w:r w:rsidR="00312D65" w:rsidRPr="00312D65">
              <w:rPr>
                <w:b w:val="0"/>
                <w:bCs/>
              </w:rPr>
              <w:t xml:space="preserve"> </w:t>
            </w:r>
            <w:r w:rsidRPr="00511A60">
              <w:t>(</w:t>
            </w:r>
            <w:proofErr w:type="spellStart"/>
            <w:r w:rsidR="009371CF" w:rsidRPr="00511A60">
              <w:t>cont</w:t>
            </w:r>
            <w:proofErr w:type="spellEnd"/>
            <w:r w:rsidRPr="00511A60">
              <w:t>)</w:t>
            </w:r>
          </w:p>
        </w:tc>
        <w:tc>
          <w:tcPr>
            <w:tcW w:w="2872" w:type="pct"/>
          </w:tcPr>
          <w:p w14:paraId="17CC651D" w14:textId="77777777" w:rsidR="00312D65" w:rsidRDefault="00511A60" w:rsidP="2FFC90D7">
            <w:pPr>
              <w:cnfStyle w:val="000000100000" w:firstRow="0" w:lastRow="0" w:firstColumn="0" w:lastColumn="0" w:oddVBand="0" w:evenVBand="0" w:oddHBand="1" w:evenHBand="0" w:firstRowFirstColumn="0" w:firstRowLastColumn="0" w:lastRowFirstColumn="0" w:lastRowLastColumn="0"/>
              <w:rPr>
                <w:rStyle w:val="Strong"/>
              </w:rPr>
            </w:pPr>
            <w:r w:rsidRPr="2FFC90D7">
              <w:rPr>
                <w:rStyle w:val="Strong"/>
              </w:rPr>
              <w:t xml:space="preserve">Stage 1 </w:t>
            </w:r>
          </w:p>
          <w:p w14:paraId="2D08A47A" w14:textId="06657930" w:rsidR="00511A60" w:rsidRPr="00511A60" w:rsidRDefault="4A1AC01F" w:rsidP="2FFC90D7">
            <w:pPr>
              <w:cnfStyle w:val="000000100000" w:firstRow="0" w:lastRow="0" w:firstColumn="0" w:lastColumn="0" w:oddVBand="0" w:evenVBand="0" w:oddHBand="1" w:evenHBand="0" w:firstRowFirstColumn="0" w:firstRowLastColumn="0" w:lastRowFirstColumn="0" w:lastRowLastColumn="0"/>
              <w:rPr>
                <w:rFonts w:eastAsia="Arial"/>
                <w:b/>
                <w:bCs/>
              </w:rPr>
            </w:pPr>
            <w:r w:rsidRPr="2FFC90D7">
              <w:rPr>
                <w:rStyle w:val="Strong"/>
              </w:rPr>
              <w:t>Area</w:t>
            </w:r>
            <w:r w:rsidR="00312D65">
              <w:rPr>
                <w:rStyle w:val="Strong"/>
              </w:rPr>
              <w:t>:</w:t>
            </w:r>
            <w:r w:rsidRPr="2FFC90D7">
              <w:rPr>
                <w:rStyle w:val="Strong"/>
              </w:rPr>
              <w:t xml:space="preserve"> Indirectly compare area</w:t>
            </w:r>
          </w:p>
          <w:p w14:paraId="219B5CC3" w14:textId="3BB6C26A" w:rsidR="00511A60" w:rsidRPr="00511A60" w:rsidRDefault="143A58D1" w:rsidP="0448C553">
            <w:pPr>
              <w:pStyle w:val="ListBullet"/>
              <w:cnfStyle w:val="000000100000" w:firstRow="0" w:lastRow="0" w:firstColumn="0" w:lastColumn="0" w:oddVBand="0" w:evenVBand="0" w:oddHBand="1" w:evenHBand="0" w:firstRowFirstColumn="0" w:firstRowLastColumn="0" w:lastRowFirstColumn="0" w:lastRowLastColumn="0"/>
            </w:pPr>
            <w:r>
              <w:t>indirectly compare the areas of two surfaces that cannot be moved or superimposed (UuM4)</w:t>
            </w:r>
          </w:p>
          <w:p w14:paraId="3D7BB5F6" w14:textId="7E2A9AD2" w:rsidR="00511A60" w:rsidRPr="00511A60" w:rsidRDefault="143A58D1" w:rsidP="0448C553">
            <w:pPr>
              <w:pStyle w:val="ListBullet"/>
              <w:cnfStyle w:val="000000100000" w:firstRow="0" w:lastRow="0" w:firstColumn="0" w:lastColumn="0" w:oddVBand="0" w:evenVBand="0" w:oddHBand="1" w:evenHBand="0" w:firstRowFirstColumn="0" w:firstRowLastColumn="0" w:lastRowFirstColumn="0" w:lastRowLastColumn="0"/>
            </w:pPr>
            <w:r>
              <w:t>predict which of two similar shapes has the larger area and check by covering (UuM4)</w:t>
            </w:r>
          </w:p>
        </w:tc>
        <w:tc>
          <w:tcPr>
            <w:tcW w:w="718" w:type="pct"/>
          </w:tcPr>
          <w:p w14:paraId="7C3619F7" w14:textId="583879A8" w:rsidR="00511A60" w:rsidRPr="00E605C0" w:rsidRDefault="723525CE" w:rsidP="2FFC90D7">
            <w:pPr>
              <w:cnfStyle w:val="000000100000" w:firstRow="0" w:lastRow="0" w:firstColumn="0" w:lastColumn="0" w:oddVBand="0" w:evenVBand="0" w:oddHBand="1" w:evenHBand="0" w:firstRowFirstColumn="0" w:firstRowLastColumn="0" w:lastRowFirstColumn="0" w:lastRowLastColumn="0"/>
            </w:pPr>
            <w:r w:rsidRPr="2FFC90D7">
              <w:rPr>
                <w:b/>
                <w:bCs/>
              </w:rPr>
              <w:t>1,</w:t>
            </w:r>
            <w:r w:rsidR="00267517">
              <w:rPr>
                <w:b/>
                <w:bCs/>
              </w:rPr>
              <w:t xml:space="preserve"> </w:t>
            </w:r>
            <w:r w:rsidRPr="2FFC90D7">
              <w:rPr>
                <w:b/>
                <w:bCs/>
              </w:rPr>
              <w:t>4,</w:t>
            </w:r>
            <w:r w:rsidR="00267517">
              <w:rPr>
                <w:b/>
                <w:bCs/>
              </w:rPr>
              <w:t xml:space="preserve"> </w:t>
            </w:r>
            <w:r w:rsidRPr="2FFC90D7">
              <w:rPr>
                <w:b/>
                <w:bCs/>
              </w:rPr>
              <w:t>8</w:t>
            </w:r>
          </w:p>
        </w:tc>
      </w:tr>
      <w:tr w:rsidR="2FFC90D7" w14:paraId="777FCB60" w14:textId="77777777" w:rsidTr="00415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35E13904" w14:textId="382CE6D2" w:rsidR="723525CE" w:rsidRDefault="723525CE">
            <w:r>
              <w:t xml:space="preserve">Two-dimensional spatial </w:t>
            </w:r>
            <w:r>
              <w:lastRenderedPageBreak/>
              <w:t xml:space="preserve">structure </w:t>
            </w:r>
            <w:r w:rsidR="00312D65" w:rsidRPr="2FFC90D7">
              <w:rPr>
                <w:rFonts w:eastAsia="Arial"/>
                <w:bCs/>
              </w:rPr>
              <w:t>B</w:t>
            </w:r>
            <w:r w:rsidR="00312D65">
              <w:t xml:space="preserve"> </w:t>
            </w:r>
            <w:r>
              <w:t>(</w:t>
            </w:r>
            <w:proofErr w:type="spellStart"/>
            <w:r w:rsidR="009371CF">
              <w:t>cont</w:t>
            </w:r>
            <w:proofErr w:type="spellEnd"/>
            <w:r>
              <w:t>)</w:t>
            </w:r>
          </w:p>
        </w:tc>
        <w:tc>
          <w:tcPr>
            <w:tcW w:w="2872" w:type="pct"/>
          </w:tcPr>
          <w:p w14:paraId="4FE2CA3E" w14:textId="77777777" w:rsidR="00312D65" w:rsidRDefault="723525CE" w:rsidP="2FFC90D7">
            <w:pPr>
              <w:cnfStyle w:val="000000010000" w:firstRow="0" w:lastRow="0" w:firstColumn="0" w:lastColumn="0" w:oddVBand="0" w:evenVBand="0" w:oddHBand="0" w:evenHBand="1" w:firstRowFirstColumn="0" w:firstRowLastColumn="0" w:lastRowFirstColumn="0" w:lastRowLastColumn="0"/>
              <w:rPr>
                <w:rFonts w:eastAsia="Arial"/>
                <w:b/>
                <w:bCs/>
              </w:rPr>
            </w:pPr>
            <w:r w:rsidRPr="2FFC90D7">
              <w:rPr>
                <w:rFonts w:eastAsia="Arial"/>
                <w:b/>
                <w:bCs/>
              </w:rPr>
              <w:lastRenderedPageBreak/>
              <w:t xml:space="preserve">Stage 1 </w:t>
            </w:r>
          </w:p>
          <w:p w14:paraId="3FC658D3" w14:textId="52E647B9" w:rsidR="723525CE" w:rsidRDefault="723525CE" w:rsidP="2FFC90D7">
            <w:pPr>
              <w:cnfStyle w:val="000000010000" w:firstRow="0" w:lastRow="0" w:firstColumn="0" w:lastColumn="0" w:oddVBand="0" w:evenVBand="0" w:oddHBand="0" w:evenHBand="1" w:firstRowFirstColumn="0" w:firstRowLastColumn="0" w:lastRowFirstColumn="0" w:lastRowLastColumn="0"/>
            </w:pPr>
            <w:r w:rsidRPr="2FFC90D7">
              <w:rPr>
                <w:rFonts w:eastAsia="Arial"/>
                <w:b/>
                <w:bCs/>
              </w:rPr>
              <w:lastRenderedPageBreak/>
              <w:t>Area</w:t>
            </w:r>
            <w:r w:rsidR="00312D65">
              <w:rPr>
                <w:rFonts w:eastAsia="Arial"/>
                <w:b/>
                <w:bCs/>
              </w:rPr>
              <w:t>:</w:t>
            </w:r>
            <w:r w:rsidRPr="2FFC90D7">
              <w:rPr>
                <w:rFonts w:eastAsia="Arial"/>
                <w:b/>
                <w:bCs/>
              </w:rPr>
              <w:t xml:space="preserve"> Compare rectangular areas using uniform square units of an appropriate size in rows and columns</w:t>
            </w:r>
          </w:p>
          <w:p w14:paraId="5E15CCBD" w14:textId="76F210AA" w:rsidR="723525CE" w:rsidRDefault="766E2D22" w:rsidP="2FFC90D7">
            <w:pPr>
              <w:pStyle w:val="ListBullet"/>
              <w:cnfStyle w:val="000000010000" w:firstRow="0" w:lastRow="0" w:firstColumn="0" w:lastColumn="0" w:oddVBand="0" w:evenVBand="0" w:oddHBand="0" w:evenHBand="1" w:firstRowFirstColumn="0" w:firstRowLastColumn="0" w:lastRowFirstColumn="0" w:lastRowLastColumn="0"/>
              <w:rPr>
                <w:rFonts w:eastAsia="Arial"/>
              </w:rPr>
            </w:pPr>
            <w:r>
              <w:t>cover rectangular surfaces by creating repeated rows of square tiles (UuM5)</w:t>
            </w:r>
          </w:p>
          <w:p w14:paraId="44ACE6B0" w14:textId="781EFA4E" w:rsidR="723525CE" w:rsidRDefault="766E2D22" w:rsidP="2FFC90D7">
            <w:pPr>
              <w:pStyle w:val="ListBullet"/>
              <w:cnfStyle w:val="000000010000" w:firstRow="0" w:lastRow="0" w:firstColumn="0" w:lastColumn="0" w:oddVBand="0" w:evenVBand="0" w:oddHBand="0" w:evenHBand="1" w:firstRowFirstColumn="0" w:firstRowLastColumn="0" w:lastRowFirstColumn="0" w:lastRowLastColumn="0"/>
              <w:rPr>
                <w:rFonts w:eastAsia="Arial"/>
              </w:rPr>
            </w:pPr>
            <w:r>
              <w:t>use a single square to create the array structure of area in rows and columns (UuM5)</w:t>
            </w:r>
          </w:p>
          <w:p w14:paraId="7BE6D441" w14:textId="404083B4" w:rsidR="723525CE" w:rsidRDefault="766E2D22" w:rsidP="2FFC90D7">
            <w:pPr>
              <w:pStyle w:val="ListBullet"/>
              <w:cnfStyle w:val="000000010000" w:firstRow="0" w:lastRow="0" w:firstColumn="0" w:lastColumn="0" w:oddVBand="0" w:evenVBand="0" w:oddHBand="0" w:evenHBand="1" w:firstRowFirstColumn="0" w:firstRowLastColumn="0" w:lastRowFirstColumn="0" w:lastRowLastColumn="0"/>
              <w:rPr>
                <w:rFonts w:eastAsia="Arial"/>
              </w:rPr>
            </w:pPr>
            <w:r>
              <w:t>use the structure of repeated units to find the area of a rectangle (UuM5)</w:t>
            </w:r>
          </w:p>
          <w:p w14:paraId="143CC176" w14:textId="183AE5C4" w:rsidR="723525CE" w:rsidRDefault="766E2D22" w:rsidP="2FFC90D7">
            <w:pPr>
              <w:pStyle w:val="ListBullet"/>
              <w:cnfStyle w:val="000000010000" w:firstRow="0" w:lastRow="0" w:firstColumn="0" w:lastColumn="0" w:oddVBand="0" w:evenVBand="0" w:oddHBand="0" w:evenHBand="1" w:firstRowFirstColumn="0" w:firstRowLastColumn="0" w:lastRowFirstColumn="0" w:lastRowLastColumn="0"/>
              <w:rPr>
                <w:rFonts w:eastAsia="Arial"/>
              </w:rPr>
            </w:pPr>
            <w:r>
              <w:t xml:space="preserve">explain how the grid structure of rows and columns helps to find the area </w:t>
            </w:r>
          </w:p>
          <w:p w14:paraId="20E9EC9E" w14:textId="643FE04A" w:rsidR="723525CE" w:rsidRDefault="766E2D22" w:rsidP="2FFC90D7">
            <w:pPr>
              <w:pStyle w:val="ListBullet"/>
              <w:cnfStyle w:val="000000010000" w:firstRow="0" w:lastRow="0" w:firstColumn="0" w:lastColumn="0" w:oddVBand="0" w:evenVBand="0" w:oddHBand="0" w:evenHBand="1" w:firstRowFirstColumn="0" w:firstRowLastColumn="0" w:lastRowFirstColumn="0" w:lastRowLastColumn="0"/>
              <w:rPr>
                <w:rFonts w:eastAsia="Arial"/>
              </w:rPr>
            </w:pPr>
            <w:r>
              <w:t>compare the areas of two or more surfaces that cannot be moved, or superimposed, by measuring in uniform informal units (UuM4)</w:t>
            </w:r>
          </w:p>
          <w:p w14:paraId="31E0BAD0" w14:textId="7F5DC6A0" w:rsidR="723525CE" w:rsidRDefault="6B577C0C" w:rsidP="2FFC90D7">
            <w:pPr>
              <w:pStyle w:val="ListBullet"/>
              <w:cnfStyle w:val="000000010000" w:firstRow="0" w:lastRow="0" w:firstColumn="0" w:lastColumn="0" w:oddVBand="0" w:evenVBand="0" w:oddHBand="0" w:evenHBand="1" w:firstRowFirstColumn="0" w:firstRowLastColumn="0" w:lastRowFirstColumn="0" w:lastRowLastColumn="0"/>
            </w:pPr>
            <w:r>
              <w:t xml:space="preserve">record comparisons of area using drawings, </w:t>
            </w:r>
            <w:proofErr w:type="gramStart"/>
            <w:r>
              <w:t>numerals</w:t>
            </w:r>
            <w:proofErr w:type="gramEnd"/>
            <w:r>
              <w:t xml:space="preserve"> and words, and by referring to the uniform informal unit used</w:t>
            </w:r>
          </w:p>
        </w:tc>
        <w:tc>
          <w:tcPr>
            <w:tcW w:w="718" w:type="pct"/>
          </w:tcPr>
          <w:p w14:paraId="20F7D034" w14:textId="591E50BA" w:rsidR="5FB7C9F3" w:rsidRDefault="5FB7C9F3" w:rsidP="2FFC90D7">
            <w:pPr>
              <w:pStyle w:val="ListParagraph"/>
              <w:ind w:left="0"/>
              <w:cnfStyle w:val="000000010000" w:firstRow="0" w:lastRow="0" w:firstColumn="0" w:lastColumn="0" w:oddVBand="0" w:evenVBand="0" w:oddHBand="0" w:evenHBand="1" w:firstRowFirstColumn="0" w:firstRowLastColumn="0" w:lastRowFirstColumn="0" w:lastRowLastColumn="0"/>
              <w:rPr>
                <w:rFonts w:eastAsia="Arial"/>
              </w:rPr>
            </w:pPr>
            <w:r w:rsidRPr="2FFC90D7">
              <w:rPr>
                <w:rStyle w:val="Strong"/>
              </w:rPr>
              <w:lastRenderedPageBreak/>
              <w:t>1,</w:t>
            </w:r>
            <w:r w:rsidR="00267517">
              <w:rPr>
                <w:rStyle w:val="Strong"/>
              </w:rPr>
              <w:t xml:space="preserve"> </w:t>
            </w:r>
            <w:r w:rsidRPr="2FFC90D7">
              <w:rPr>
                <w:rStyle w:val="Strong"/>
              </w:rPr>
              <w:t>4,</w:t>
            </w:r>
            <w:r w:rsidR="00267517">
              <w:rPr>
                <w:rStyle w:val="Strong"/>
              </w:rPr>
              <w:t xml:space="preserve"> </w:t>
            </w:r>
            <w:r w:rsidRPr="2FFC90D7">
              <w:rPr>
                <w:rStyle w:val="Strong"/>
              </w:rPr>
              <w:t>8</w:t>
            </w:r>
          </w:p>
        </w:tc>
      </w:tr>
      <w:tr w:rsidR="006A7A5F" w14:paraId="19BAA092" w14:textId="77777777" w:rsidTr="00415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08715DD8" w14:textId="77777777" w:rsidR="006A7A5F" w:rsidRDefault="006A7A5F" w:rsidP="006A7A5F">
            <w:r>
              <w:t>Three-dimensional spatial structure</w:t>
            </w:r>
          </w:p>
          <w:p w14:paraId="0029EB35" w14:textId="67DC813F" w:rsidR="00511A60" w:rsidRDefault="0048049B" w:rsidP="00511A60">
            <w:r>
              <w:t>MAO-WM-01</w:t>
            </w:r>
          </w:p>
          <w:p w14:paraId="63310B85" w14:textId="77777777" w:rsidR="00511A60" w:rsidRDefault="00511A60" w:rsidP="00511A60">
            <w:r>
              <w:t>MAE-3DS-01, MA1-3DS-01</w:t>
            </w:r>
          </w:p>
          <w:p w14:paraId="6B93E128" w14:textId="77777777" w:rsidR="006A7A5F" w:rsidRDefault="00511A60" w:rsidP="00511A60">
            <w:r>
              <w:lastRenderedPageBreak/>
              <w:t>MAE-3DS-02, MA1-3DS-02</w:t>
            </w:r>
          </w:p>
        </w:tc>
        <w:tc>
          <w:tcPr>
            <w:tcW w:w="2872" w:type="pct"/>
          </w:tcPr>
          <w:p w14:paraId="710367E2" w14:textId="77777777" w:rsidR="00312D65" w:rsidRDefault="286EBDC1" w:rsidP="0448C55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448C553">
              <w:rPr>
                <w:rStyle w:val="Strong"/>
              </w:rPr>
              <w:lastRenderedPageBreak/>
              <w:t>Early Stage 1</w:t>
            </w:r>
          </w:p>
          <w:p w14:paraId="07C2681A" w14:textId="729BE372" w:rsidR="006A7A5F" w:rsidRPr="00511A60" w:rsidRDefault="286EBDC1" w:rsidP="0448C553">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448C553">
              <w:rPr>
                <w:rStyle w:val="Strong"/>
              </w:rPr>
              <w:t>3D objects</w:t>
            </w:r>
            <w:r w:rsidR="003F1CC4">
              <w:rPr>
                <w:rStyle w:val="Strong"/>
              </w:rPr>
              <w:t>:</w:t>
            </w:r>
            <w:r w:rsidRPr="0448C553">
              <w:rPr>
                <w:rStyle w:val="Strong"/>
              </w:rPr>
              <w:t xml:space="preserve"> Explore familiar three-dimensional objects</w:t>
            </w:r>
          </w:p>
          <w:p w14:paraId="4B188006" w14:textId="56EBE869" w:rsidR="006A7A5F" w:rsidRPr="00511A60" w:rsidRDefault="1FE1EAFD" w:rsidP="6EBE52C0">
            <w:pPr>
              <w:pStyle w:val="ListBullet"/>
              <w:cnfStyle w:val="000000100000" w:firstRow="0" w:lastRow="0" w:firstColumn="0" w:lastColumn="0" w:oddVBand="0" w:evenVBand="0" w:oddHBand="1" w:evenHBand="0" w:firstRowFirstColumn="0" w:firstRowLastColumn="0" w:lastRowFirstColumn="0" w:lastRowLastColumn="0"/>
            </w:pPr>
            <w:r>
              <w:t>describe the features of familiar objects</w:t>
            </w:r>
            <w:r w:rsidR="461B3809">
              <w:t xml:space="preserve"> (UGP1)</w:t>
            </w:r>
          </w:p>
          <w:p w14:paraId="5EEF14A6" w14:textId="0BA80CFE" w:rsidR="006A7A5F" w:rsidRPr="00511A60" w:rsidRDefault="0D78C97C" w:rsidP="6EBE52C0">
            <w:pPr>
              <w:pStyle w:val="ListBullet"/>
              <w:cnfStyle w:val="000000100000" w:firstRow="0" w:lastRow="0" w:firstColumn="0" w:lastColumn="0" w:oddVBand="0" w:evenVBand="0" w:oddHBand="1" w:evenHBand="0" w:firstRowFirstColumn="0" w:firstRowLastColumn="0" w:lastRowFirstColumn="0" w:lastRowLastColumn="0"/>
            </w:pPr>
            <w:r>
              <w:lastRenderedPageBreak/>
              <w:t>sort objects and identify the attribute used to sort them</w:t>
            </w:r>
            <w:r w:rsidR="38E8CCD7">
              <w:t xml:space="preserve"> (UGP2)</w:t>
            </w:r>
          </w:p>
          <w:p w14:paraId="16E2609F" w14:textId="7E82DD63" w:rsidR="006A7A5F" w:rsidRPr="00511A60" w:rsidRDefault="1FE1EAFD" w:rsidP="6EBE52C0">
            <w:pPr>
              <w:pStyle w:val="ListBullet"/>
              <w:cnfStyle w:val="000000100000" w:firstRow="0" w:lastRow="0" w:firstColumn="0" w:lastColumn="0" w:oddVBand="0" w:evenVBand="0" w:oddHBand="1" w:evenHBand="0" w:firstRowFirstColumn="0" w:firstRowLastColumn="0" w:lastRowFirstColumn="0" w:lastRowLastColumn="0"/>
            </w:pPr>
            <w:r>
              <w:t>make and describe a variety of three-dimensional models</w:t>
            </w:r>
            <w:r w:rsidR="5C781062">
              <w:t xml:space="preserve"> (UGP3</w:t>
            </w:r>
            <w:r>
              <w:t>)</w:t>
            </w:r>
          </w:p>
        </w:tc>
        <w:tc>
          <w:tcPr>
            <w:tcW w:w="718" w:type="pct"/>
          </w:tcPr>
          <w:p w14:paraId="3F4D7628" w14:textId="25E4AA38" w:rsidR="006A7A5F" w:rsidRDefault="286EBDC1" w:rsidP="0448C553">
            <w:pPr>
              <w:cnfStyle w:val="000000100000" w:firstRow="0" w:lastRow="0" w:firstColumn="0" w:lastColumn="0" w:oddVBand="0" w:evenVBand="0" w:oddHBand="1" w:evenHBand="0" w:firstRowFirstColumn="0" w:firstRowLastColumn="0" w:lastRowFirstColumn="0" w:lastRowLastColumn="0"/>
              <w:rPr>
                <w:b/>
                <w:bCs/>
              </w:rPr>
            </w:pPr>
            <w:r w:rsidRPr="0448C553">
              <w:rPr>
                <w:b/>
                <w:bCs/>
              </w:rPr>
              <w:lastRenderedPageBreak/>
              <w:t>5</w:t>
            </w:r>
          </w:p>
        </w:tc>
      </w:tr>
      <w:tr w:rsidR="0448C553" w14:paraId="69F64834" w14:textId="77777777" w:rsidTr="00415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0EA8233B" w14:textId="4C7BDF8E" w:rsidR="0448C553" w:rsidRDefault="286EBDC1" w:rsidP="0448C553">
            <w:r>
              <w:t>Three-dimensional spatial structure (</w:t>
            </w:r>
            <w:proofErr w:type="spellStart"/>
            <w:r w:rsidR="009371CF">
              <w:t>cont</w:t>
            </w:r>
            <w:proofErr w:type="spellEnd"/>
            <w:r>
              <w:t>)</w:t>
            </w:r>
          </w:p>
        </w:tc>
        <w:tc>
          <w:tcPr>
            <w:tcW w:w="2872" w:type="pct"/>
          </w:tcPr>
          <w:p w14:paraId="66EBE1C5" w14:textId="77777777" w:rsidR="00312D65" w:rsidRDefault="286EBDC1" w:rsidP="0448C553">
            <w:pPr>
              <w:cnfStyle w:val="000000010000" w:firstRow="0" w:lastRow="0" w:firstColumn="0" w:lastColumn="0" w:oddVBand="0" w:evenVBand="0" w:oddHBand="0" w:evenHBand="1" w:firstRowFirstColumn="0" w:firstRowLastColumn="0" w:lastRowFirstColumn="0" w:lastRowLastColumn="0"/>
              <w:rPr>
                <w:rStyle w:val="Strong"/>
              </w:rPr>
            </w:pPr>
            <w:r w:rsidRPr="0448C553">
              <w:rPr>
                <w:rStyle w:val="Strong"/>
              </w:rPr>
              <w:t>Early Stage 1</w:t>
            </w:r>
          </w:p>
          <w:p w14:paraId="38A36715" w14:textId="4A309224" w:rsidR="286EBDC1" w:rsidRDefault="286EBDC1" w:rsidP="0448C553">
            <w:pPr>
              <w:cnfStyle w:val="000000010000" w:firstRow="0" w:lastRow="0" w:firstColumn="0" w:lastColumn="0" w:oddVBand="0" w:evenVBand="0" w:oddHBand="0" w:evenHBand="1" w:firstRowFirstColumn="0" w:firstRowLastColumn="0" w:lastRowFirstColumn="0" w:lastRowLastColumn="0"/>
              <w:rPr>
                <w:b/>
                <w:bCs/>
              </w:rPr>
            </w:pPr>
            <w:r w:rsidRPr="0448C553">
              <w:rPr>
                <w:rStyle w:val="Strong"/>
              </w:rPr>
              <w:t>Volume</w:t>
            </w:r>
            <w:r w:rsidR="00312D65">
              <w:rPr>
                <w:rStyle w:val="Strong"/>
              </w:rPr>
              <w:t>:</w:t>
            </w:r>
            <w:r w:rsidRPr="0448C553">
              <w:rPr>
                <w:rStyle w:val="Strong"/>
              </w:rPr>
              <w:t xml:space="preserve"> Compare internal volume by filling and packing</w:t>
            </w:r>
          </w:p>
          <w:p w14:paraId="315FF53E" w14:textId="335AEE26" w:rsidR="286EBDC1" w:rsidRDefault="1FE1EAFD" w:rsidP="0448C553">
            <w:pPr>
              <w:pStyle w:val="ListBullet"/>
              <w:cnfStyle w:val="000000010000" w:firstRow="0" w:lastRow="0" w:firstColumn="0" w:lastColumn="0" w:oddVBand="0" w:evenVBand="0" w:oddHBand="0" w:evenHBand="1" w:firstRowFirstColumn="0" w:firstRowLastColumn="0" w:lastRowFirstColumn="0" w:lastRowLastColumn="0"/>
            </w:pPr>
            <w:r>
              <w:t xml:space="preserve">fill and empty containers using materials such as water or sand </w:t>
            </w:r>
          </w:p>
          <w:p w14:paraId="7B9FD4B1" w14:textId="59E905ED" w:rsidR="286EBDC1" w:rsidRDefault="1FE1EAFD" w:rsidP="0448C553">
            <w:pPr>
              <w:pStyle w:val="ListBullet"/>
              <w:cnfStyle w:val="000000010000" w:firstRow="0" w:lastRow="0" w:firstColumn="0" w:lastColumn="0" w:oddVBand="0" w:evenVBand="0" w:oddHBand="0" w:evenHBand="1" w:firstRowFirstColumn="0" w:firstRowLastColumn="0" w:lastRowFirstColumn="0" w:lastRowLastColumn="0"/>
            </w:pPr>
            <w:r>
              <w:t>use the terms ‘full’, ‘empty’ and ‘about half full’</w:t>
            </w:r>
          </w:p>
          <w:p w14:paraId="0DBAF63D" w14:textId="511E0017" w:rsidR="286EBDC1" w:rsidRDefault="1FE1EAFD" w:rsidP="0448C553">
            <w:pPr>
              <w:pStyle w:val="ListBullet"/>
              <w:cnfStyle w:val="000000010000" w:firstRow="0" w:lastRow="0" w:firstColumn="0" w:lastColumn="0" w:oddVBand="0" w:evenVBand="0" w:oddHBand="0" w:evenHBand="1" w:firstRowFirstColumn="0" w:firstRowLastColumn="0" w:lastRowFirstColumn="0" w:lastRowLastColumn="0"/>
            </w:pPr>
            <w:r>
              <w:t>compare the internal volumes (capacities) of two containers directly by filling one and pouring into the other (UuM2)</w:t>
            </w:r>
          </w:p>
          <w:p w14:paraId="4460F0A7" w14:textId="2967DD1F" w:rsidR="286EBDC1" w:rsidRDefault="1FE1EAFD" w:rsidP="0448C553">
            <w:pPr>
              <w:pStyle w:val="ListBullet"/>
              <w:cnfStyle w:val="000000010000" w:firstRow="0" w:lastRow="0" w:firstColumn="0" w:lastColumn="0" w:oddVBand="0" w:evenVBand="0" w:oddHBand="0" w:evenHBand="1" w:firstRowFirstColumn="0" w:firstRowLastColumn="0" w:lastRowFirstColumn="0" w:lastRowLastColumn="0"/>
            </w:pPr>
            <w:r>
              <w:t>compare the internal volumes of two containers indirectly by pouring their contents into two other identical containers and observing the level reached in each (UuM3)</w:t>
            </w:r>
          </w:p>
          <w:p w14:paraId="4F1BC309" w14:textId="38E39A85" w:rsidR="286EBDC1" w:rsidRDefault="1FE1EAFD" w:rsidP="0448C553">
            <w:pPr>
              <w:pStyle w:val="ListBullet"/>
              <w:cnfStyle w:val="000000010000" w:firstRow="0" w:lastRow="0" w:firstColumn="0" w:lastColumn="0" w:oddVBand="0" w:evenVBand="0" w:oddHBand="0" w:evenHBand="1" w:firstRowFirstColumn="0" w:firstRowLastColumn="0" w:lastRowFirstColumn="0" w:lastRowLastColumn="0"/>
            </w:pPr>
            <w:r>
              <w:t xml:space="preserve">establish that containers of different shapes may hold the same amount </w:t>
            </w:r>
          </w:p>
          <w:p w14:paraId="1B9FC478" w14:textId="17A05147" w:rsidR="286EBDC1" w:rsidRDefault="0D78C97C" w:rsidP="0448C553">
            <w:pPr>
              <w:pStyle w:val="ListBullet"/>
              <w:cnfStyle w:val="000000010000" w:firstRow="0" w:lastRow="0" w:firstColumn="0" w:lastColumn="0" w:oddVBand="0" w:evenVBand="0" w:oddHBand="0" w:evenHBand="1" w:firstRowFirstColumn="0" w:firstRowLastColumn="0" w:lastRowFirstColumn="0" w:lastRowLastColumn="0"/>
            </w:pPr>
            <w:r>
              <w:t>stack and pack blocks into defined spaces (UuM5)</w:t>
            </w:r>
          </w:p>
        </w:tc>
        <w:tc>
          <w:tcPr>
            <w:tcW w:w="718" w:type="pct"/>
          </w:tcPr>
          <w:p w14:paraId="12448AB7" w14:textId="0F40270D" w:rsidR="286EBDC1" w:rsidRDefault="286EBDC1" w:rsidP="0448C553">
            <w:pPr>
              <w:cnfStyle w:val="000000010000" w:firstRow="0" w:lastRow="0" w:firstColumn="0" w:lastColumn="0" w:oddVBand="0" w:evenVBand="0" w:oddHBand="0" w:evenHBand="1" w:firstRowFirstColumn="0" w:firstRowLastColumn="0" w:lastRowFirstColumn="0" w:lastRowLastColumn="0"/>
              <w:rPr>
                <w:b/>
                <w:bCs/>
              </w:rPr>
            </w:pPr>
            <w:r w:rsidRPr="0448C553">
              <w:rPr>
                <w:b/>
                <w:bCs/>
              </w:rPr>
              <w:t>1,</w:t>
            </w:r>
            <w:r w:rsidR="00267517">
              <w:rPr>
                <w:b/>
                <w:bCs/>
              </w:rPr>
              <w:t xml:space="preserve"> </w:t>
            </w:r>
            <w:r w:rsidRPr="0448C553">
              <w:rPr>
                <w:b/>
                <w:bCs/>
              </w:rPr>
              <w:t>5,</w:t>
            </w:r>
            <w:r w:rsidR="00267517">
              <w:rPr>
                <w:b/>
                <w:bCs/>
              </w:rPr>
              <w:t xml:space="preserve"> </w:t>
            </w:r>
            <w:r w:rsidRPr="0448C553">
              <w:rPr>
                <w:b/>
                <w:bCs/>
              </w:rPr>
              <w:t>8</w:t>
            </w:r>
          </w:p>
        </w:tc>
      </w:tr>
      <w:tr w:rsidR="2FFC90D7" w14:paraId="3609C15D" w14:textId="77777777" w:rsidTr="00415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7FDA8198" w14:textId="7CEC612D" w:rsidR="2FFC90D7" w:rsidRDefault="46A6C0A4" w:rsidP="2FFC90D7">
            <w:r>
              <w:t>Three-dimensional spatial structure (</w:t>
            </w:r>
            <w:proofErr w:type="spellStart"/>
            <w:r w:rsidR="009371CF">
              <w:t>cont</w:t>
            </w:r>
            <w:proofErr w:type="spellEnd"/>
            <w:r>
              <w:t>)</w:t>
            </w:r>
          </w:p>
        </w:tc>
        <w:tc>
          <w:tcPr>
            <w:tcW w:w="2872" w:type="pct"/>
          </w:tcPr>
          <w:p w14:paraId="0BCEB9BD" w14:textId="77777777" w:rsidR="00312D65" w:rsidRDefault="46A6C0A4" w:rsidP="2FFC90D7">
            <w:pPr>
              <w:cnfStyle w:val="000000100000" w:firstRow="0" w:lastRow="0" w:firstColumn="0" w:lastColumn="0" w:oddVBand="0" w:evenVBand="0" w:oddHBand="1" w:evenHBand="0" w:firstRowFirstColumn="0" w:firstRowLastColumn="0" w:lastRowFirstColumn="0" w:lastRowLastColumn="0"/>
              <w:rPr>
                <w:rStyle w:val="Strong"/>
              </w:rPr>
            </w:pPr>
            <w:r w:rsidRPr="2FFC90D7">
              <w:rPr>
                <w:rStyle w:val="Strong"/>
              </w:rPr>
              <w:t>Early Stage 1</w:t>
            </w:r>
          </w:p>
          <w:p w14:paraId="39650279" w14:textId="37141007" w:rsidR="46A6C0A4" w:rsidRDefault="46A6C0A4" w:rsidP="2FFC90D7">
            <w:pPr>
              <w:cnfStyle w:val="000000100000" w:firstRow="0" w:lastRow="0" w:firstColumn="0" w:lastColumn="0" w:oddVBand="0" w:evenVBand="0" w:oddHBand="1" w:evenHBand="0" w:firstRowFirstColumn="0" w:firstRowLastColumn="0" w:lastRowFirstColumn="0" w:lastRowLastColumn="0"/>
              <w:rPr>
                <w:rStyle w:val="Strong"/>
              </w:rPr>
            </w:pPr>
            <w:r w:rsidRPr="2FFC90D7">
              <w:rPr>
                <w:rStyle w:val="Strong"/>
              </w:rPr>
              <w:t>Volume</w:t>
            </w:r>
            <w:r w:rsidR="00312D65">
              <w:rPr>
                <w:rStyle w:val="Strong"/>
              </w:rPr>
              <w:t>:</w:t>
            </w:r>
            <w:r w:rsidRPr="2FFC90D7">
              <w:rPr>
                <w:rStyle w:val="Strong"/>
              </w:rPr>
              <w:t xml:space="preserve"> Compare volume by building</w:t>
            </w:r>
          </w:p>
          <w:p w14:paraId="07513A53" w14:textId="1661894C" w:rsidR="46A6C0A4" w:rsidRDefault="0775DEA4" w:rsidP="2FFC90D7">
            <w:pPr>
              <w:pStyle w:val="ListBullet"/>
              <w:cnfStyle w:val="000000100000" w:firstRow="0" w:lastRow="0" w:firstColumn="0" w:lastColumn="0" w:oddVBand="0" w:evenVBand="0" w:oddHBand="1" w:evenHBand="0" w:firstRowFirstColumn="0" w:firstRowLastColumn="0" w:lastRowFirstColumn="0" w:lastRowLastColumn="0"/>
            </w:pPr>
            <w:r>
              <w:t xml:space="preserve">identify the attribute of volume as the amount of space an object or </w:t>
            </w:r>
            <w:r>
              <w:lastRenderedPageBreak/>
              <w:t>substance occupies</w:t>
            </w:r>
          </w:p>
          <w:p w14:paraId="444CA81E" w14:textId="47D0C9CE" w:rsidR="46A6C0A4" w:rsidRDefault="0775DEA4" w:rsidP="2FFC90D7">
            <w:pPr>
              <w:pStyle w:val="ListBullet"/>
              <w:cnfStyle w:val="000000100000" w:firstRow="0" w:lastRow="0" w:firstColumn="0" w:lastColumn="0" w:oddVBand="0" w:evenVBand="0" w:oddHBand="1" w:evenHBand="0" w:firstRowFirstColumn="0" w:firstRowLastColumn="0" w:lastRowFirstColumn="0" w:lastRowLastColumn="0"/>
            </w:pPr>
            <w:r>
              <w:t>compare the volumes of two objects made from blocks or connecting cubes directly by deconstructing one object and using its parts to construct a copy of the other object</w:t>
            </w:r>
          </w:p>
          <w:p w14:paraId="6C45034E" w14:textId="742E0A38" w:rsidR="46A6C0A4" w:rsidRDefault="0775DEA4" w:rsidP="2FFC90D7">
            <w:pPr>
              <w:pStyle w:val="ListBullet"/>
              <w:cnfStyle w:val="000000100000" w:firstRow="0" w:lastRow="0" w:firstColumn="0" w:lastColumn="0" w:oddVBand="0" w:evenVBand="0" w:oddHBand="1" w:evenHBand="0" w:firstRowFirstColumn="0" w:firstRowLastColumn="0" w:lastRowFirstColumn="0" w:lastRowLastColumn="0"/>
            </w:pPr>
            <w:r>
              <w:t>use comparative language to describe volume</w:t>
            </w:r>
            <w:r w:rsidR="75E95432">
              <w:t xml:space="preserve"> (UuM2)</w:t>
            </w:r>
          </w:p>
        </w:tc>
        <w:tc>
          <w:tcPr>
            <w:tcW w:w="718" w:type="pct"/>
          </w:tcPr>
          <w:p w14:paraId="65BFE0D3" w14:textId="0C7094FA" w:rsidR="46A6C0A4" w:rsidRDefault="46A6C0A4" w:rsidP="2FFC90D7">
            <w:pPr>
              <w:cnfStyle w:val="000000100000" w:firstRow="0" w:lastRow="0" w:firstColumn="0" w:lastColumn="0" w:oddVBand="0" w:evenVBand="0" w:oddHBand="1" w:evenHBand="0" w:firstRowFirstColumn="0" w:firstRowLastColumn="0" w:lastRowFirstColumn="0" w:lastRowLastColumn="0"/>
              <w:rPr>
                <w:b/>
                <w:bCs/>
              </w:rPr>
            </w:pPr>
            <w:r w:rsidRPr="2FFC90D7">
              <w:rPr>
                <w:b/>
                <w:bCs/>
              </w:rPr>
              <w:lastRenderedPageBreak/>
              <w:t>1,</w:t>
            </w:r>
            <w:r w:rsidR="00267517">
              <w:rPr>
                <w:b/>
                <w:bCs/>
              </w:rPr>
              <w:t xml:space="preserve"> </w:t>
            </w:r>
            <w:r w:rsidRPr="2FFC90D7">
              <w:rPr>
                <w:b/>
                <w:bCs/>
              </w:rPr>
              <w:t>5,</w:t>
            </w:r>
            <w:r w:rsidR="00267517">
              <w:rPr>
                <w:b/>
                <w:bCs/>
              </w:rPr>
              <w:t xml:space="preserve"> </w:t>
            </w:r>
            <w:r w:rsidRPr="2FFC90D7">
              <w:rPr>
                <w:b/>
                <w:bCs/>
              </w:rPr>
              <w:t>8</w:t>
            </w:r>
          </w:p>
        </w:tc>
      </w:tr>
      <w:tr w:rsidR="00511A60" w14:paraId="63663E5F" w14:textId="77777777" w:rsidTr="00415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27AEB1D2" w14:textId="0D3CACAA" w:rsidR="00511A60" w:rsidRDefault="00511A60" w:rsidP="006A7A5F">
            <w:r w:rsidRPr="00511A60">
              <w:t xml:space="preserve">Three-dimensional spatial structure </w:t>
            </w:r>
            <w:r w:rsidR="00312D65" w:rsidRPr="00312D65">
              <w:rPr>
                <w:rStyle w:val="Strong"/>
                <w:b/>
                <w:bCs/>
              </w:rPr>
              <w:t>A</w:t>
            </w:r>
            <w:r w:rsidR="00312D65" w:rsidRPr="00511A60">
              <w:t xml:space="preserve"> </w:t>
            </w:r>
            <w:r w:rsidRPr="00511A60">
              <w:t>(</w:t>
            </w:r>
            <w:proofErr w:type="spellStart"/>
            <w:r w:rsidR="009371CF" w:rsidRPr="00511A60">
              <w:t>cont</w:t>
            </w:r>
            <w:proofErr w:type="spellEnd"/>
            <w:r w:rsidRPr="00511A60">
              <w:t>)</w:t>
            </w:r>
          </w:p>
        </w:tc>
        <w:tc>
          <w:tcPr>
            <w:tcW w:w="2872" w:type="pct"/>
          </w:tcPr>
          <w:p w14:paraId="7AE38365" w14:textId="77777777" w:rsidR="00312D65" w:rsidRDefault="00511A60" w:rsidP="2FFC90D7">
            <w:pPr>
              <w:cnfStyle w:val="000000010000" w:firstRow="0" w:lastRow="0" w:firstColumn="0" w:lastColumn="0" w:oddVBand="0" w:evenVBand="0" w:oddHBand="0" w:evenHBand="1" w:firstRowFirstColumn="0" w:firstRowLastColumn="0" w:lastRowFirstColumn="0" w:lastRowLastColumn="0"/>
              <w:rPr>
                <w:rStyle w:val="Strong"/>
              </w:rPr>
            </w:pPr>
            <w:r w:rsidRPr="2FFC90D7">
              <w:rPr>
                <w:rStyle w:val="Strong"/>
              </w:rPr>
              <w:t xml:space="preserve">Stage 1 </w:t>
            </w:r>
          </w:p>
          <w:p w14:paraId="47137B61" w14:textId="5AD3ACCF" w:rsidR="00511A60" w:rsidRPr="00312D65" w:rsidRDefault="41758AC1" w:rsidP="00312D65">
            <w:pPr>
              <w:cnfStyle w:val="000000010000" w:firstRow="0" w:lastRow="0" w:firstColumn="0" w:lastColumn="0" w:oddVBand="0" w:evenVBand="0" w:oddHBand="0" w:evenHBand="1" w:firstRowFirstColumn="0" w:firstRowLastColumn="0" w:lastRowFirstColumn="0" w:lastRowLastColumn="0"/>
              <w:rPr>
                <w:b/>
              </w:rPr>
            </w:pPr>
            <w:r w:rsidRPr="2FFC90D7">
              <w:rPr>
                <w:rStyle w:val="Strong"/>
              </w:rPr>
              <w:t>Volume</w:t>
            </w:r>
            <w:r w:rsidR="00312D65">
              <w:rPr>
                <w:rStyle w:val="Strong"/>
              </w:rPr>
              <w:t>:</w:t>
            </w:r>
            <w:r w:rsidRPr="2FFC90D7">
              <w:rPr>
                <w:rStyle w:val="Strong"/>
              </w:rPr>
              <w:t xml:space="preserve"> Measure and compare the internal volumes (capacities) of containers by filling</w:t>
            </w:r>
          </w:p>
          <w:p w14:paraId="2C774277" w14:textId="3336FF55" w:rsidR="00511A60" w:rsidRPr="00511A60" w:rsidRDefault="4BEAE9A6" w:rsidP="0448C553">
            <w:pPr>
              <w:pStyle w:val="ListBullet"/>
              <w:cnfStyle w:val="000000010000" w:firstRow="0" w:lastRow="0" w:firstColumn="0" w:lastColumn="0" w:oddVBand="0" w:evenVBand="0" w:oddHBand="0" w:evenHBand="1" w:firstRowFirstColumn="0" w:firstRowLastColumn="0" w:lastRowFirstColumn="0" w:lastRowLastColumn="0"/>
            </w:pPr>
            <w:r>
              <w:t>use uniform informal units to measure how much a container will hold by counting the number of times a smaller container can be filled and emptied into the container being measured (UuM3)</w:t>
            </w:r>
          </w:p>
          <w:p w14:paraId="33F157EA" w14:textId="17253C93" w:rsidR="00511A60" w:rsidRPr="00511A60" w:rsidRDefault="6F23ACEA" w:rsidP="0448C553">
            <w:pPr>
              <w:pStyle w:val="ListBullet"/>
              <w:cnfStyle w:val="000000010000" w:firstRow="0" w:lastRow="0" w:firstColumn="0" w:lastColumn="0" w:oddVBand="0" w:evenVBand="0" w:oddHBand="0" w:evenHBand="1" w:firstRowFirstColumn="0" w:firstRowLastColumn="0" w:lastRowFirstColumn="0" w:lastRowLastColumn="0"/>
            </w:pPr>
            <w:r>
              <w:t xml:space="preserve">select appropriate informal units to measure the capacities of containers </w:t>
            </w:r>
          </w:p>
          <w:p w14:paraId="11D027C3" w14:textId="731EC875" w:rsidR="00511A60" w:rsidRPr="00511A60" w:rsidRDefault="6F23ACEA" w:rsidP="0448C553">
            <w:pPr>
              <w:pStyle w:val="ListBullet"/>
              <w:cnfStyle w:val="000000010000" w:firstRow="0" w:lastRow="0" w:firstColumn="0" w:lastColumn="0" w:oddVBand="0" w:evenVBand="0" w:oddHBand="0" w:evenHBand="1" w:firstRowFirstColumn="0" w:firstRowLastColumn="0" w:lastRowFirstColumn="0" w:lastRowLastColumn="0"/>
            </w:pPr>
            <w:r>
              <w:t>recognise and explain the relationship between the size of a unit and the number of units needed (Reasons about relations)</w:t>
            </w:r>
          </w:p>
          <w:p w14:paraId="72084C6D" w14:textId="0EF0C38F" w:rsidR="00511A60" w:rsidRPr="00511A60" w:rsidRDefault="6F23ACEA" w:rsidP="0448C553">
            <w:pPr>
              <w:pStyle w:val="ListBullet"/>
              <w:cnfStyle w:val="000000010000" w:firstRow="0" w:lastRow="0" w:firstColumn="0" w:lastColumn="0" w:oddVBand="0" w:evenVBand="0" w:oddHBand="0" w:evenHBand="1" w:firstRowFirstColumn="0" w:firstRowLastColumn="0" w:lastRowFirstColumn="0" w:lastRowLastColumn="0"/>
            </w:pPr>
            <w:r>
              <w:t>compare the internal volumes of two or more containers using appropriate uniform informal units (UuM3)</w:t>
            </w:r>
          </w:p>
          <w:p w14:paraId="751FF944" w14:textId="78FAA856" w:rsidR="00511A60" w:rsidRPr="00511A60" w:rsidRDefault="6F23ACEA" w:rsidP="0448C553">
            <w:pPr>
              <w:pStyle w:val="ListBullet"/>
              <w:cnfStyle w:val="000000010000" w:firstRow="0" w:lastRow="0" w:firstColumn="0" w:lastColumn="0" w:oddVBand="0" w:evenVBand="0" w:oddHBand="0" w:evenHBand="1" w:firstRowFirstColumn="0" w:firstRowLastColumn="0" w:lastRowFirstColumn="0" w:lastRowLastColumn="0"/>
            </w:pPr>
            <w:r>
              <w:t xml:space="preserve">recognise and explain why containers of different shapes may have the </w:t>
            </w:r>
            <w:r>
              <w:lastRenderedPageBreak/>
              <w:t>same internal volume (Reasons about relations)</w:t>
            </w:r>
          </w:p>
          <w:p w14:paraId="1BAE9AF5" w14:textId="6E8D60BA" w:rsidR="00511A60" w:rsidRPr="00511A60" w:rsidRDefault="6F23ACEA" w:rsidP="0448C553">
            <w:pPr>
              <w:pStyle w:val="ListBullet"/>
              <w:cnfStyle w:val="000000010000" w:firstRow="0" w:lastRow="0" w:firstColumn="0" w:lastColumn="0" w:oddVBand="0" w:evenVBand="0" w:oddHBand="0" w:evenHBand="1" w:firstRowFirstColumn="0" w:firstRowLastColumn="0" w:lastRowFirstColumn="0" w:lastRowLastColumn="0"/>
            </w:pPr>
            <w:r>
              <w:t>estimate how much a container holds by referring to the number and type of uniform informal unit used and check by measuring (UuM3-UuM4)</w:t>
            </w:r>
          </w:p>
        </w:tc>
        <w:tc>
          <w:tcPr>
            <w:tcW w:w="718" w:type="pct"/>
          </w:tcPr>
          <w:p w14:paraId="2B8333C8" w14:textId="3D329FE7" w:rsidR="00511A60" w:rsidRPr="00E605C0" w:rsidRDefault="41758AC1" w:rsidP="2FFC90D7">
            <w:pPr>
              <w:cnfStyle w:val="000000010000" w:firstRow="0" w:lastRow="0" w:firstColumn="0" w:lastColumn="0" w:oddVBand="0" w:evenVBand="0" w:oddHBand="0" w:evenHBand="1" w:firstRowFirstColumn="0" w:firstRowLastColumn="0" w:lastRowFirstColumn="0" w:lastRowLastColumn="0"/>
            </w:pPr>
            <w:r w:rsidRPr="2FFC90D7">
              <w:rPr>
                <w:b/>
                <w:bCs/>
              </w:rPr>
              <w:lastRenderedPageBreak/>
              <w:t>1,</w:t>
            </w:r>
            <w:r w:rsidR="00267517">
              <w:rPr>
                <w:b/>
                <w:bCs/>
              </w:rPr>
              <w:t xml:space="preserve"> </w:t>
            </w:r>
            <w:r w:rsidRPr="2FFC90D7">
              <w:rPr>
                <w:b/>
                <w:bCs/>
              </w:rPr>
              <w:t>5,</w:t>
            </w:r>
            <w:r w:rsidR="00267517">
              <w:rPr>
                <w:b/>
                <w:bCs/>
              </w:rPr>
              <w:t xml:space="preserve"> </w:t>
            </w:r>
            <w:r w:rsidRPr="2FFC90D7">
              <w:rPr>
                <w:b/>
                <w:bCs/>
              </w:rPr>
              <w:t>8</w:t>
            </w:r>
          </w:p>
        </w:tc>
      </w:tr>
      <w:tr w:rsidR="2FFC90D7" w14:paraId="3FF587B7" w14:textId="77777777" w:rsidTr="00415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73707452" w14:textId="74510334" w:rsidR="2FFC90D7" w:rsidRDefault="25B60654" w:rsidP="2FFC90D7">
            <w:r>
              <w:t xml:space="preserve">Three-dimensional spatial structure </w:t>
            </w:r>
            <w:r w:rsidR="00312D65" w:rsidRPr="00312D65">
              <w:rPr>
                <w:rStyle w:val="Strong"/>
                <w:b/>
                <w:bCs/>
              </w:rPr>
              <w:t>B</w:t>
            </w:r>
            <w:r w:rsidR="00312D65">
              <w:t xml:space="preserve"> </w:t>
            </w:r>
            <w:r>
              <w:t>(</w:t>
            </w:r>
            <w:proofErr w:type="spellStart"/>
            <w:r w:rsidR="009371CF">
              <w:t>cont</w:t>
            </w:r>
            <w:proofErr w:type="spellEnd"/>
            <w:r>
              <w:t>)</w:t>
            </w:r>
          </w:p>
        </w:tc>
        <w:tc>
          <w:tcPr>
            <w:tcW w:w="2872" w:type="pct"/>
          </w:tcPr>
          <w:p w14:paraId="2FFE4ED0" w14:textId="77777777" w:rsidR="00312D65" w:rsidRDefault="25B60654" w:rsidP="2FFC90D7">
            <w:pPr>
              <w:cnfStyle w:val="000000100000" w:firstRow="0" w:lastRow="0" w:firstColumn="0" w:lastColumn="0" w:oddVBand="0" w:evenVBand="0" w:oddHBand="1" w:evenHBand="0" w:firstRowFirstColumn="0" w:firstRowLastColumn="0" w:lastRowFirstColumn="0" w:lastRowLastColumn="0"/>
              <w:rPr>
                <w:rStyle w:val="Strong"/>
              </w:rPr>
            </w:pPr>
            <w:r w:rsidRPr="2FFC90D7">
              <w:rPr>
                <w:rStyle w:val="Strong"/>
              </w:rPr>
              <w:t xml:space="preserve">Stage 1 </w:t>
            </w:r>
          </w:p>
          <w:p w14:paraId="18A33242" w14:textId="23CFF0CB" w:rsidR="25B60654" w:rsidRDefault="25B60654" w:rsidP="2FFC90D7">
            <w:pPr>
              <w:cnfStyle w:val="000000100000" w:firstRow="0" w:lastRow="0" w:firstColumn="0" w:lastColumn="0" w:oddVBand="0" w:evenVBand="0" w:oddHBand="1" w:evenHBand="0" w:firstRowFirstColumn="0" w:firstRowLastColumn="0" w:lastRowFirstColumn="0" w:lastRowLastColumn="0"/>
              <w:rPr>
                <w:rStyle w:val="Strong"/>
              </w:rPr>
            </w:pPr>
            <w:r w:rsidRPr="2FFC90D7">
              <w:rPr>
                <w:rStyle w:val="Strong"/>
              </w:rPr>
              <w:t>Volume</w:t>
            </w:r>
            <w:r w:rsidR="00312D65">
              <w:rPr>
                <w:rStyle w:val="Strong"/>
              </w:rPr>
              <w:t>:</w:t>
            </w:r>
            <w:r w:rsidRPr="2FFC90D7">
              <w:rPr>
                <w:rStyle w:val="Strong"/>
              </w:rPr>
              <w:t xml:space="preserve"> Compare containers based on internal volume (capacity) by filling and packing</w:t>
            </w:r>
          </w:p>
          <w:p w14:paraId="693331E8" w14:textId="0803BC10" w:rsidR="25B60654" w:rsidRDefault="46C6601F" w:rsidP="2FFC90D7">
            <w:pPr>
              <w:pStyle w:val="ListBullet"/>
              <w:cnfStyle w:val="000000100000" w:firstRow="0" w:lastRow="0" w:firstColumn="0" w:lastColumn="0" w:oddVBand="0" w:evenVBand="0" w:oddHBand="1" w:evenHBand="0" w:firstRowFirstColumn="0" w:firstRowLastColumn="0" w:lastRowFirstColumn="0" w:lastRowLastColumn="0"/>
            </w:pPr>
            <w:r>
              <w:t>make and use a device for measuring internal volume (capacity) calibrated in uniform informal unit (UuM3-UuM4)</w:t>
            </w:r>
          </w:p>
          <w:p w14:paraId="0A425D83" w14:textId="72676C49" w:rsidR="25B60654" w:rsidRDefault="74D31981" w:rsidP="2FFC90D7">
            <w:pPr>
              <w:pStyle w:val="ListBullet"/>
              <w:cnfStyle w:val="000000100000" w:firstRow="0" w:lastRow="0" w:firstColumn="0" w:lastColumn="0" w:oddVBand="0" w:evenVBand="0" w:oddHBand="1" w:evenHBand="0" w:firstRowFirstColumn="0" w:firstRowLastColumn="0" w:lastRowFirstColumn="0" w:lastRowLastColumn="0"/>
            </w:pPr>
            <w:r>
              <w:t xml:space="preserve">compare, </w:t>
            </w:r>
            <w:proofErr w:type="gramStart"/>
            <w:r>
              <w:t>order</w:t>
            </w:r>
            <w:proofErr w:type="gramEnd"/>
            <w:r>
              <w:t xml:space="preserve"> and record the internal volumes (capacities) of two or more containers by measuring each container in uniform informal units (UuM3-UuM4)</w:t>
            </w:r>
          </w:p>
          <w:p w14:paraId="63EF366C" w14:textId="00EFA71D" w:rsidR="25B60654" w:rsidRDefault="74D31981" w:rsidP="2FFC90D7">
            <w:pPr>
              <w:pStyle w:val="ListBullet"/>
              <w:cnfStyle w:val="000000100000" w:firstRow="0" w:lastRow="0" w:firstColumn="0" w:lastColumn="0" w:oddVBand="0" w:evenVBand="0" w:oddHBand="1" w:evenHBand="0" w:firstRowFirstColumn="0" w:firstRowLastColumn="0" w:lastRowFirstColumn="0" w:lastRowLastColumn="0"/>
            </w:pPr>
            <w:r>
              <w:t>estimate internal volume (capacity) by referring to the number and type of uniform informal unit used (UuM3)</w:t>
            </w:r>
          </w:p>
        </w:tc>
        <w:tc>
          <w:tcPr>
            <w:tcW w:w="718" w:type="pct"/>
          </w:tcPr>
          <w:p w14:paraId="61A96DDC" w14:textId="1187D4EE" w:rsidR="25B60654" w:rsidRDefault="25B60654" w:rsidP="2FFC90D7">
            <w:pPr>
              <w:cnfStyle w:val="000000100000" w:firstRow="0" w:lastRow="0" w:firstColumn="0" w:lastColumn="0" w:oddVBand="0" w:evenVBand="0" w:oddHBand="1" w:evenHBand="0" w:firstRowFirstColumn="0" w:firstRowLastColumn="0" w:lastRowFirstColumn="0" w:lastRowLastColumn="0"/>
              <w:rPr>
                <w:b/>
                <w:bCs/>
              </w:rPr>
            </w:pPr>
            <w:r w:rsidRPr="2FFC90D7">
              <w:rPr>
                <w:b/>
                <w:bCs/>
              </w:rPr>
              <w:t>1,</w:t>
            </w:r>
            <w:r w:rsidR="00267517">
              <w:rPr>
                <w:b/>
                <w:bCs/>
              </w:rPr>
              <w:t xml:space="preserve"> </w:t>
            </w:r>
            <w:r w:rsidRPr="2FFC90D7">
              <w:rPr>
                <w:b/>
                <w:bCs/>
              </w:rPr>
              <w:t>5,</w:t>
            </w:r>
            <w:r w:rsidR="00267517">
              <w:rPr>
                <w:b/>
                <w:bCs/>
              </w:rPr>
              <w:t xml:space="preserve"> </w:t>
            </w:r>
            <w:r w:rsidRPr="2FFC90D7">
              <w:rPr>
                <w:b/>
                <w:bCs/>
              </w:rPr>
              <w:t>8</w:t>
            </w:r>
          </w:p>
        </w:tc>
      </w:tr>
      <w:tr w:rsidR="006A7A5F" w14:paraId="1350C2DC" w14:textId="77777777" w:rsidTr="00415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64739D9F" w14:textId="77777777" w:rsidR="006A7A5F" w:rsidRDefault="006A7A5F" w:rsidP="006A7A5F">
            <w:r>
              <w:t>Non-spatial measure</w:t>
            </w:r>
          </w:p>
          <w:p w14:paraId="4272D82B" w14:textId="11572CC0" w:rsidR="00511A60" w:rsidRDefault="0048049B" w:rsidP="00511A60">
            <w:r>
              <w:t>MAO-WM-01</w:t>
            </w:r>
          </w:p>
          <w:p w14:paraId="4ADBC9AE" w14:textId="77777777" w:rsidR="00511A60" w:rsidRDefault="00511A60" w:rsidP="00511A60">
            <w:r>
              <w:t>MAE-NSM-01, MA1-NSM-01</w:t>
            </w:r>
          </w:p>
          <w:p w14:paraId="6CD4ECCD" w14:textId="77777777" w:rsidR="006A7A5F" w:rsidRDefault="00511A60" w:rsidP="00511A60">
            <w:r>
              <w:lastRenderedPageBreak/>
              <w:t>MAE-NSM-02, MA1-NSM-02</w:t>
            </w:r>
          </w:p>
        </w:tc>
        <w:tc>
          <w:tcPr>
            <w:tcW w:w="2872" w:type="pct"/>
          </w:tcPr>
          <w:p w14:paraId="7CB889FA" w14:textId="77777777" w:rsidR="00312D65" w:rsidRDefault="00511A60" w:rsidP="2FFC90D7">
            <w:pPr>
              <w:cnfStyle w:val="000000010000" w:firstRow="0" w:lastRow="0" w:firstColumn="0" w:lastColumn="0" w:oddVBand="0" w:evenVBand="0" w:oddHBand="0" w:evenHBand="1" w:firstRowFirstColumn="0" w:firstRowLastColumn="0" w:lastRowFirstColumn="0" w:lastRowLastColumn="0"/>
              <w:rPr>
                <w:rStyle w:val="Strong"/>
              </w:rPr>
            </w:pPr>
            <w:r w:rsidRPr="2FFC90D7">
              <w:rPr>
                <w:rStyle w:val="Strong"/>
              </w:rPr>
              <w:lastRenderedPageBreak/>
              <w:t>Early Stage 1</w:t>
            </w:r>
          </w:p>
          <w:p w14:paraId="05A188BB" w14:textId="18646371" w:rsidR="006A7A5F" w:rsidRPr="00511A60" w:rsidRDefault="041FEFEB" w:rsidP="2FFC90D7">
            <w:pPr>
              <w:cnfStyle w:val="000000010000" w:firstRow="0" w:lastRow="0" w:firstColumn="0" w:lastColumn="0" w:oddVBand="0" w:evenVBand="0" w:oddHBand="0" w:evenHBand="1" w:firstRowFirstColumn="0" w:firstRowLastColumn="0" w:lastRowFirstColumn="0" w:lastRowLastColumn="0"/>
              <w:rPr>
                <w:b/>
                <w:bCs/>
              </w:rPr>
            </w:pPr>
            <w:r w:rsidRPr="2FFC90D7">
              <w:rPr>
                <w:rStyle w:val="Strong"/>
              </w:rPr>
              <w:t>Mass</w:t>
            </w:r>
            <w:r w:rsidR="00312D65">
              <w:rPr>
                <w:rStyle w:val="Strong"/>
              </w:rPr>
              <w:t>:</w:t>
            </w:r>
            <w:r w:rsidRPr="2FFC90D7">
              <w:rPr>
                <w:rStyle w:val="Strong"/>
              </w:rPr>
              <w:t xml:space="preserve"> Identify and compare mass using weight</w:t>
            </w:r>
          </w:p>
          <w:p w14:paraId="6611E0EF" w14:textId="2A5C54A4" w:rsidR="006A7A5F" w:rsidRPr="00511A60" w:rsidRDefault="3C6E1C8E" w:rsidP="0448C553">
            <w:pPr>
              <w:pStyle w:val="ListBullet"/>
              <w:cnfStyle w:val="000000010000" w:firstRow="0" w:lastRow="0" w:firstColumn="0" w:lastColumn="0" w:oddVBand="0" w:evenVBand="0" w:oddHBand="0" w:evenHBand="1" w:firstRowFirstColumn="0" w:firstRowLastColumn="0" w:lastRowFirstColumn="0" w:lastRowLastColumn="0"/>
            </w:pPr>
            <w:r>
              <w:t>identify that objects can be heavy or light</w:t>
            </w:r>
            <w:r w:rsidR="2F2CF3F3">
              <w:t xml:space="preserve"> (UuM2)</w:t>
            </w:r>
          </w:p>
          <w:p w14:paraId="74B831EA" w14:textId="141077C8" w:rsidR="006A7A5F" w:rsidRPr="00511A60" w:rsidRDefault="3C6E1C8E" w:rsidP="0448C553">
            <w:pPr>
              <w:pStyle w:val="ListBullet"/>
              <w:cnfStyle w:val="000000010000" w:firstRow="0" w:lastRow="0" w:firstColumn="0" w:lastColumn="0" w:oddVBand="0" w:evenVBand="0" w:oddHBand="0" w:evenHBand="1" w:firstRowFirstColumn="0" w:firstRowLastColumn="0" w:lastRowFirstColumn="0" w:lastRowLastColumn="0"/>
            </w:pPr>
            <w:r>
              <w:lastRenderedPageBreak/>
              <w:t>compare two masses directly by hefting</w:t>
            </w:r>
            <w:r w:rsidR="5C253A51">
              <w:t xml:space="preserve"> (UuM3)</w:t>
            </w:r>
          </w:p>
          <w:p w14:paraId="09492FAA" w14:textId="02F8E4F2" w:rsidR="006A7A5F" w:rsidRPr="00511A60" w:rsidRDefault="3C6E1C8E" w:rsidP="0448C553">
            <w:pPr>
              <w:pStyle w:val="ListBullet"/>
              <w:cnfStyle w:val="000000010000" w:firstRow="0" w:lastRow="0" w:firstColumn="0" w:lastColumn="0" w:oddVBand="0" w:evenVBand="0" w:oddHBand="0" w:evenHBand="1" w:firstRowFirstColumn="0" w:firstRowLastColumn="0" w:lastRowFirstColumn="0" w:lastRowLastColumn="0"/>
            </w:pPr>
            <w:r>
              <w:t>predict which object would be heavier than, lighter than, or have about the same weight as another object and explain reasons for this prediction (Reasons about relations)</w:t>
            </w:r>
          </w:p>
        </w:tc>
        <w:tc>
          <w:tcPr>
            <w:tcW w:w="718" w:type="pct"/>
          </w:tcPr>
          <w:p w14:paraId="465DB0B4" w14:textId="63EA6121" w:rsidR="006A7A5F" w:rsidRDefault="041FEFEB" w:rsidP="2FFC90D7">
            <w:pPr>
              <w:cnfStyle w:val="000000010000" w:firstRow="0" w:lastRow="0" w:firstColumn="0" w:lastColumn="0" w:oddVBand="0" w:evenVBand="0" w:oddHBand="0" w:evenHBand="1" w:firstRowFirstColumn="0" w:firstRowLastColumn="0" w:lastRowFirstColumn="0" w:lastRowLastColumn="0"/>
            </w:pPr>
            <w:r w:rsidRPr="2FFC90D7">
              <w:rPr>
                <w:b/>
                <w:bCs/>
              </w:rPr>
              <w:lastRenderedPageBreak/>
              <w:t>1,</w:t>
            </w:r>
            <w:r w:rsidR="00267517">
              <w:rPr>
                <w:b/>
                <w:bCs/>
              </w:rPr>
              <w:t xml:space="preserve"> </w:t>
            </w:r>
            <w:r w:rsidRPr="2FFC90D7">
              <w:rPr>
                <w:b/>
                <w:bCs/>
              </w:rPr>
              <w:t>6,</w:t>
            </w:r>
            <w:r w:rsidR="00267517">
              <w:rPr>
                <w:b/>
                <w:bCs/>
              </w:rPr>
              <w:t xml:space="preserve"> </w:t>
            </w:r>
            <w:r w:rsidRPr="2FFC90D7">
              <w:rPr>
                <w:b/>
                <w:bCs/>
              </w:rPr>
              <w:t>7</w:t>
            </w:r>
          </w:p>
        </w:tc>
      </w:tr>
      <w:tr w:rsidR="00511A60" w14:paraId="49DA77F2" w14:textId="77777777" w:rsidTr="00415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tcPr>
          <w:p w14:paraId="1C5020C1" w14:textId="0C7368B9" w:rsidR="00511A60" w:rsidRDefault="00511A60" w:rsidP="006A7A5F">
            <w:r w:rsidRPr="00511A60">
              <w:t xml:space="preserve">Non-spatial measure </w:t>
            </w:r>
            <w:r w:rsidR="00312D65" w:rsidRPr="00312D65">
              <w:rPr>
                <w:rStyle w:val="Strong"/>
                <w:b/>
                <w:bCs/>
              </w:rPr>
              <w:t>A</w:t>
            </w:r>
            <w:r w:rsidR="00312D65" w:rsidRPr="00511A60">
              <w:t xml:space="preserve"> </w:t>
            </w:r>
            <w:r w:rsidRPr="00511A60">
              <w:t>(</w:t>
            </w:r>
            <w:proofErr w:type="spellStart"/>
            <w:r w:rsidR="009700EF" w:rsidRPr="00511A60">
              <w:t>cont</w:t>
            </w:r>
            <w:proofErr w:type="spellEnd"/>
            <w:r w:rsidRPr="00511A60">
              <w:t>)</w:t>
            </w:r>
          </w:p>
        </w:tc>
        <w:tc>
          <w:tcPr>
            <w:tcW w:w="2872" w:type="pct"/>
          </w:tcPr>
          <w:p w14:paraId="7C870CFE" w14:textId="77777777" w:rsidR="00312D65" w:rsidRDefault="00511A60" w:rsidP="2FFC90D7">
            <w:pPr>
              <w:cnfStyle w:val="000000100000" w:firstRow="0" w:lastRow="0" w:firstColumn="0" w:lastColumn="0" w:oddVBand="0" w:evenVBand="0" w:oddHBand="1" w:evenHBand="0" w:firstRowFirstColumn="0" w:firstRowLastColumn="0" w:lastRowFirstColumn="0" w:lastRowLastColumn="0"/>
              <w:rPr>
                <w:rStyle w:val="Strong"/>
              </w:rPr>
            </w:pPr>
            <w:r w:rsidRPr="2FFC90D7">
              <w:rPr>
                <w:rStyle w:val="Strong"/>
              </w:rPr>
              <w:t xml:space="preserve">Stage 1 </w:t>
            </w:r>
          </w:p>
          <w:p w14:paraId="66930BBC" w14:textId="65C11BF0" w:rsidR="00511A60" w:rsidRPr="00511A60" w:rsidRDefault="65641B3E" w:rsidP="2FFC90D7">
            <w:pPr>
              <w:cnfStyle w:val="000000100000" w:firstRow="0" w:lastRow="0" w:firstColumn="0" w:lastColumn="0" w:oddVBand="0" w:evenVBand="0" w:oddHBand="1" w:evenHBand="0" w:firstRowFirstColumn="0" w:firstRowLastColumn="0" w:lastRowFirstColumn="0" w:lastRowLastColumn="0"/>
              <w:rPr>
                <w:rFonts w:eastAsia="Arial"/>
                <w:b/>
                <w:bCs/>
              </w:rPr>
            </w:pPr>
            <w:r w:rsidRPr="2FFC90D7">
              <w:rPr>
                <w:rStyle w:val="Strong"/>
              </w:rPr>
              <w:t>Mass</w:t>
            </w:r>
            <w:r w:rsidR="00312D65">
              <w:rPr>
                <w:rStyle w:val="Strong"/>
              </w:rPr>
              <w:t>:</w:t>
            </w:r>
            <w:r w:rsidRPr="2FFC90D7">
              <w:rPr>
                <w:rStyle w:val="Strong"/>
              </w:rPr>
              <w:t xml:space="preserve"> Investigate mass using an equal-arm balance</w:t>
            </w:r>
          </w:p>
          <w:p w14:paraId="0B122CDA" w14:textId="38147533" w:rsidR="00511A60" w:rsidRPr="00511A60" w:rsidRDefault="2DFF8678" w:rsidP="0448C553">
            <w:pPr>
              <w:pStyle w:val="ListBullet"/>
              <w:cnfStyle w:val="000000100000" w:firstRow="0" w:lastRow="0" w:firstColumn="0" w:lastColumn="0" w:oddVBand="0" w:evenVBand="0" w:oddHBand="1" w:evenHBand="0" w:firstRowFirstColumn="0" w:firstRowLastColumn="0" w:lastRowFirstColumn="0" w:lastRowLastColumn="0"/>
            </w:pPr>
            <w:r>
              <w:t xml:space="preserve">place objects on either side of an equal-arm balance to obtain a level balance </w:t>
            </w:r>
          </w:p>
          <w:p w14:paraId="2BAD0F7A" w14:textId="6BE9E7B5" w:rsidR="00511A60" w:rsidRPr="00511A60" w:rsidRDefault="2DFF8678" w:rsidP="0448C553">
            <w:pPr>
              <w:pStyle w:val="ListBullet"/>
              <w:cnfStyle w:val="000000100000" w:firstRow="0" w:lastRow="0" w:firstColumn="0" w:lastColumn="0" w:oddVBand="0" w:evenVBand="0" w:oddHBand="1" w:evenHBand="0" w:firstRowFirstColumn="0" w:firstRowLastColumn="0" w:lastRowFirstColumn="0" w:lastRowLastColumn="0"/>
            </w:pPr>
            <w:r>
              <w:t>use an equal-arm balance to compare the masses of two objects and record, which is heavier or lighter (UuM2)</w:t>
            </w:r>
          </w:p>
          <w:p w14:paraId="58C0BCE0" w14:textId="6B36E580" w:rsidR="00511A60" w:rsidRPr="00511A60" w:rsidRDefault="2DFF8678" w:rsidP="0448C553">
            <w:pPr>
              <w:pStyle w:val="ListBullet"/>
              <w:cnfStyle w:val="000000100000" w:firstRow="0" w:lastRow="0" w:firstColumn="0" w:lastColumn="0" w:oddVBand="0" w:evenVBand="0" w:oddHBand="1" w:evenHBand="0" w:firstRowFirstColumn="0" w:firstRowLastColumn="0" w:lastRowFirstColumn="0" w:lastRowLastColumn="0"/>
            </w:pPr>
            <w:r>
              <w:t xml:space="preserve">predict the action of an equal-arm balance before placing </w:t>
            </w:r>
            <w:proofErr w:type="gramStart"/>
            <w:r>
              <w:t>particular objects</w:t>
            </w:r>
            <w:proofErr w:type="gramEnd"/>
            <w:r>
              <w:t xml:space="preserve"> in each pan (Reasons about relations)</w:t>
            </w:r>
          </w:p>
          <w:p w14:paraId="3D4D3E33" w14:textId="283CBBD2" w:rsidR="00511A60" w:rsidRPr="00511A60" w:rsidRDefault="2DFF8678" w:rsidP="0448C553">
            <w:pPr>
              <w:pStyle w:val="ListBullet"/>
              <w:cnfStyle w:val="000000100000" w:firstRow="0" w:lastRow="0" w:firstColumn="0" w:lastColumn="0" w:oddVBand="0" w:evenVBand="0" w:oddHBand="1" w:evenHBand="0" w:firstRowFirstColumn="0" w:firstRowLastColumn="0" w:lastRowFirstColumn="0" w:lastRowLastColumn="0"/>
            </w:pPr>
            <w:r>
              <w:t>use a balance to find two collections of objects that have the same mass (UuM2)</w:t>
            </w:r>
          </w:p>
          <w:p w14:paraId="4F8C3A05" w14:textId="4FB19275" w:rsidR="00511A60" w:rsidRPr="00511A60" w:rsidRDefault="2DFF8678" w:rsidP="0448C553">
            <w:pPr>
              <w:pStyle w:val="ListBullet"/>
              <w:cnfStyle w:val="000000100000" w:firstRow="0" w:lastRow="0" w:firstColumn="0" w:lastColumn="0" w:oddVBand="0" w:evenVBand="0" w:oddHBand="1" w:evenHBand="0" w:firstRowFirstColumn="0" w:firstRowLastColumn="0" w:lastRowFirstColumn="0" w:lastRowLastColumn="0"/>
            </w:pPr>
            <w:r>
              <w:t>compare and order the masses of two or more objects by hefting, and check using an equal-arm balance (UuM2)</w:t>
            </w:r>
          </w:p>
        </w:tc>
        <w:tc>
          <w:tcPr>
            <w:tcW w:w="718" w:type="pct"/>
          </w:tcPr>
          <w:p w14:paraId="518DD969" w14:textId="732B9EDF" w:rsidR="00511A60" w:rsidRPr="00E605C0" w:rsidRDefault="4743560B" w:rsidP="2FFC90D7">
            <w:pPr>
              <w:cnfStyle w:val="000000100000" w:firstRow="0" w:lastRow="0" w:firstColumn="0" w:lastColumn="0" w:oddVBand="0" w:evenVBand="0" w:oddHBand="1" w:evenHBand="0" w:firstRowFirstColumn="0" w:firstRowLastColumn="0" w:lastRowFirstColumn="0" w:lastRowLastColumn="0"/>
            </w:pPr>
            <w:r w:rsidRPr="2FFC90D7">
              <w:rPr>
                <w:b/>
                <w:bCs/>
              </w:rPr>
              <w:t>1,</w:t>
            </w:r>
            <w:r w:rsidR="00267517">
              <w:rPr>
                <w:b/>
                <w:bCs/>
              </w:rPr>
              <w:t xml:space="preserve"> </w:t>
            </w:r>
            <w:r w:rsidRPr="2FFC90D7">
              <w:rPr>
                <w:b/>
                <w:bCs/>
              </w:rPr>
              <w:t>6,</w:t>
            </w:r>
            <w:r w:rsidR="00267517">
              <w:rPr>
                <w:b/>
                <w:bCs/>
              </w:rPr>
              <w:t xml:space="preserve"> </w:t>
            </w:r>
            <w:r w:rsidRPr="2FFC90D7">
              <w:rPr>
                <w:b/>
                <w:bCs/>
              </w:rPr>
              <w:t>7</w:t>
            </w:r>
          </w:p>
        </w:tc>
      </w:tr>
    </w:tbl>
    <w:p w14:paraId="234DB5E6" w14:textId="77777777" w:rsidR="00E17C08" w:rsidRDefault="00E17C08" w:rsidP="003F0A66">
      <w:r>
        <w:br w:type="page"/>
      </w:r>
    </w:p>
    <w:p w14:paraId="7747EFC6" w14:textId="77777777" w:rsidR="00E17C08" w:rsidRDefault="00E17C08" w:rsidP="00E17C08">
      <w:pPr>
        <w:pStyle w:val="Heading2"/>
      </w:pPr>
      <w:bookmarkStart w:id="290" w:name="_Toc112318945"/>
      <w:bookmarkStart w:id="291" w:name="_Toc112320595"/>
      <w:bookmarkStart w:id="292" w:name="_Toc112320650"/>
      <w:bookmarkStart w:id="293" w:name="_Toc112320705"/>
      <w:bookmarkStart w:id="294" w:name="_Toc112320759"/>
      <w:bookmarkStart w:id="295" w:name="_Toc130821454"/>
      <w:r>
        <w:lastRenderedPageBreak/>
        <w:t>References</w:t>
      </w:r>
      <w:bookmarkEnd w:id="290"/>
      <w:bookmarkEnd w:id="291"/>
      <w:bookmarkEnd w:id="292"/>
      <w:bookmarkEnd w:id="293"/>
      <w:bookmarkEnd w:id="294"/>
      <w:bookmarkEnd w:id="295"/>
    </w:p>
    <w:p w14:paraId="1DC67A1D" w14:textId="77777777" w:rsidR="00E17C08" w:rsidRPr="00E17C08" w:rsidRDefault="00E17C08" w:rsidP="00E17C08">
      <w:pPr>
        <w:pStyle w:val="FeatureBox2"/>
        <w:rPr>
          <w:b/>
          <w:bCs/>
        </w:rPr>
      </w:pPr>
      <w:r w:rsidRPr="00E17C08">
        <w:rPr>
          <w:b/>
          <w:bCs/>
        </w:rPr>
        <w:t>Links to third-party material and websites</w:t>
      </w:r>
    </w:p>
    <w:p w14:paraId="624775B0" w14:textId="77777777" w:rsidR="00E17C08" w:rsidRDefault="00E17C08" w:rsidP="00E17C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A7AC1E4" w14:textId="77777777" w:rsidR="00E17C08" w:rsidRDefault="00E17C08" w:rsidP="00E17C0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5E6D1B4D" w14:textId="77777777" w:rsidR="002F3B33" w:rsidRPr="00566011" w:rsidRDefault="002F3B33" w:rsidP="002F3B33">
      <w:r w:rsidRPr="00566011">
        <w:t xml:space="preserve">Except as otherwise noted, all material is </w:t>
      </w:r>
      <w:hyperlink r:id="rId75" w:history="1">
        <w:r w:rsidRPr="00566011">
          <w:rPr>
            <w:rStyle w:val="Hyperlink"/>
          </w:rPr>
          <w:t>© State of New South Wales (Department of Education), 202</w:t>
        </w:r>
        <w:r>
          <w:rPr>
            <w:rStyle w:val="Hyperlink"/>
          </w:rPr>
          <w:t>1</w:t>
        </w:r>
      </w:hyperlink>
      <w:r w:rsidRPr="00566011">
        <w:t xml:space="preserve"> and licensed under the </w:t>
      </w:r>
      <w:hyperlink r:id="rId76"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p w14:paraId="1ABD3BF5" w14:textId="77777777" w:rsidR="002F3B33" w:rsidRDefault="002F3B33" w:rsidP="002F3B33">
      <w:pPr>
        <w:tabs>
          <w:tab w:val="left" w:pos="11250"/>
        </w:tabs>
      </w:pPr>
      <w:r>
        <w:rPr>
          <w:noProof/>
        </w:rPr>
        <w:drawing>
          <wp:inline distT="0" distB="0" distL="0" distR="0" wp14:anchorId="09A378DA" wp14:editId="5F5FF266">
            <wp:extent cx="800100" cy="295275"/>
            <wp:effectExtent l="0" t="0" r="0" b="9525"/>
            <wp:docPr id="1" name="Picture 1"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68B1D774" w14:textId="77777777" w:rsidR="002F3B33" w:rsidRDefault="00000000" w:rsidP="002F3B33">
      <w:hyperlink r:id="rId78" w:history="1">
        <w:r w:rsidR="002F3B33" w:rsidRPr="00E17C08">
          <w:rPr>
            <w:rStyle w:val="Hyperlink"/>
          </w:rPr>
          <w:t>Mathematics K</w:t>
        </w:r>
        <w:r w:rsidR="002F3B33">
          <w:rPr>
            <w:rStyle w:val="Hyperlink"/>
          </w:rPr>
          <w:t>–10</w:t>
        </w:r>
        <w:r w:rsidR="002F3B33" w:rsidRPr="00E17C08">
          <w:rPr>
            <w:rStyle w:val="Hyperlink"/>
          </w:rPr>
          <w:t xml:space="preserve"> Syllabus</w:t>
        </w:r>
      </w:hyperlink>
      <w:r w:rsidR="002F3B33">
        <w:t xml:space="preserve"> © 2022 NSW Education Standards Authority (NESA) for and on behalf of the Crown in right of the State of New South Wales.</w:t>
      </w:r>
    </w:p>
    <w:p w14:paraId="4BD51CC0" w14:textId="055D52C2" w:rsidR="00E17C08" w:rsidRDefault="00000000" w:rsidP="00E17C08">
      <w:hyperlink r:id="rId79" w:history="1">
        <w:r w:rsidR="00E17C08" w:rsidRPr="00E60C12">
          <w:rPr>
            <w:rStyle w:val="Hyperlink"/>
          </w:rPr>
          <w:t>© 202</w:t>
        </w:r>
        <w:r w:rsidR="00D65A4B">
          <w:rPr>
            <w:rStyle w:val="Hyperlink"/>
          </w:rPr>
          <w:t>2</w:t>
        </w:r>
        <w:r w:rsidR="00E17C08" w:rsidRPr="00E60C12">
          <w:rPr>
            <w:rStyle w:val="Hyperlink"/>
          </w:rPr>
          <w:t xml:space="preserve"> NSW Education Standards Authority</w:t>
        </w:r>
      </w:hyperlink>
      <w:r w:rsidR="00E17C08">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9BCDF38" w14:textId="77777777" w:rsidR="00E17C08" w:rsidRDefault="00E17C08" w:rsidP="00E17C08">
      <w:r>
        <w:lastRenderedPageBreak/>
        <w:t xml:space="preserve">Please refer to the </w:t>
      </w:r>
      <w:hyperlink r:id="rId80" w:history="1">
        <w:r w:rsidRPr="00BE2514">
          <w:rPr>
            <w:rStyle w:val="Hyperlink"/>
          </w:rPr>
          <w:t>NESA Copyright Disclaimer</w:t>
        </w:r>
      </w:hyperlink>
      <w:r>
        <w:t xml:space="preserve"> for more information.</w:t>
      </w:r>
    </w:p>
    <w:p w14:paraId="6DCC4FA4" w14:textId="77777777" w:rsidR="00E17C08" w:rsidRDefault="00E17C08" w:rsidP="00E17C08">
      <w:r>
        <w:t xml:space="preserve">NESA holds the only official and up-to-date versions of the NSW Curriculum and syllabus documents. Please visit the </w:t>
      </w:r>
      <w:hyperlink r:id="rId81" w:history="1">
        <w:r w:rsidRPr="00BE2514">
          <w:rPr>
            <w:rStyle w:val="Hyperlink"/>
          </w:rPr>
          <w:t>NSW Education Standards Authority (NESA)</w:t>
        </w:r>
      </w:hyperlink>
      <w:r>
        <w:t xml:space="preserve"> website and the </w:t>
      </w:r>
      <w:hyperlink r:id="rId82" w:history="1">
        <w:r w:rsidRPr="00BE2514">
          <w:rPr>
            <w:rStyle w:val="Hyperlink"/>
          </w:rPr>
          <w:t>NSW Curriculum</w:t>
        </w:r>
      </w:hyperlink>
      <w:r>
        <w:t xml:space="preserve"> website.</w:t>
      </w:r>
    </w:p>
    <w:p w14:paraId="521840C9" w14:textId="6B0DF1F0" w:rsidR="00E17C08" w:rsidRDefault="00000000" w:rsidP="00E17C08">
      <w:hyperlink r:id="rId83" w:history="1">
        <w:r w:rsidR="00E17C08" w:rsidRPr="00E60C12">
          <w:rPr>
            <w:rStyle w:val="Hyperlink"/>
          </w:rPr>
          <w:t>National Numeracy Learning Progression</w:t>
        </w:r>
      </w:hyperlink>
      <w:r w:rsidR="00E17C08">
        <w:t xml:space="preserve"> © Australian Curriculum, Assessment and Reporting Authority (ACARA) 2010 to present, unless otherwise indicated. This material was downloaded from the </w:t>
      </w:r>
      <w:hyperlink r:id="rId84" w:history="1">
        <w:r w:rsidR="00E17C08" w:rsidRPr="00BE2514">
          <w:rPr>
            <w:rStyle w:val="Hyperlink"/>
          </w:rPr>
          <w:t>Australian Curriculum</w:t>
        </w:r>
      </w:hyperlink>
      <w:r w:rsidR="00E17C08">
        <w:t xml:space="preserve"> website (National </w:t>
      </w:r>
      <w:r w:rsidR="0055177D">
        <w:t>Numeracy</w:t>
      </w:r>
      <w:r w:rsidR="00E17C08">
        <w:t xml:space="preserve"> Learning Progression) (accessed </w:t>
      </w:r>
      <w:r w:rsidR="005C0334">
        <w:t xml:space="preserve">30 September 2022 and was not </w:t>
      </w:r>
      <w:r w:rsidR="00E17C08">
        <w:t xml:space="preserve">modified. The material is licensed under </w:t>
      </w:r>
      <w:hyperlink r:id="rId85" w:history="1">
        <w:r w:rsidR="00E17C08" w:rsidRPr="00BE2514">
          <w:rPr>
            <w:rStyle w:val="Hyperlink"/>
          </w:rPr>
          <w:t>CC BY 4.0</w:t>
        </w:r>
      </w:hyperlink>
      <w:r w:rsidR="00E17C08">
        <w:t xml:space="preserve">. Version updates are tracked in the ‘Curriculum version history’ section on the </w:t>
      </w:r>
      <w:hyperlink r:id="rId86" w:history="1">
        <w:r w:rsidR="00E17C08" w:rsidRPr="00BE2514">
          <w:rPr>
            <w:rStyle w:val="Hyperlink"/>
          </w:rPr>
          <w:t>'About the Australian Curriculum'</w:t>
        </w:r>
      </w:hyperlink>
      <w:r w:rsidR="00E17C08">
        <w:t xml:space="preserve"> page of the Australian Curriculum website.</w:t>
      </w:r>
    </w:p>
    <w:p w14:paraId="077A42C1" w14:textId="77777777" w:rsidR="00E17C08" w:rsidRDefault="00E17C08" w:rsidP="00E17C08">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78E5E8CF" w14:textId="075D09C8" w:rsidR="00E17C08" w:rsidRDefault="454F75F3" w:rsidP="00F85432">
      <w:r w:rsidRPr="0448C553">
        <w:t>Sullivan</w:t>
      </w:r>
      <w:r w:rsidR="00027C77">
        <w:t xml:space="preserve"> P</w:t>
      </w:r>
      <w:r w:rsidRPr="0448C553">
        <w:t xml:space="preserve"> and Lilburn</w:t>
      </w:r>
      <w:r w:rsidR="00027C77">
        <w:t xml:space="preserve"> P</w:t>
      </w:r>
      <w:r w:rsidRPr="0448C553">
        <w:t xml:space="preserve"> (2004) </w:t>
      </w:r>
      <w:r w:rsidRPr="00027C77">
        <w:rPr>
          <w:i/>
          <w:iCs/>
        </w:rPr>
        <w:t>Open-</w:t>
      </w:r>
      <w:r w:rsidR="00027C77">
        <w:rPr>
          <w:i/>
          <w:iCs/>
        </w:rPr>
        <w:t>E</w:t>
      </w:r>
      <w:r w:rsidRPr="00027C77">
        <w:rPr>
          <w:i/>
          <w:iCs/>
        </w:rPr>
        <w:t xml:space="preserve">nded Maths activities: Using </w:t>
      </w:r>
      <w:r w:rsidR="00027C77">
        <w:rPr>
          <w:i/>
          <w:iCs/>
        </w:rPr>
        <w:t>‘</w:t>
      </w:r>
      <w:r w:rsidRPr="00027C77">
        <w:rPr>
          <w:i/>
          <w:iCs/>
        </w:rPr>
        <w:t>good</w:t>
      </w:r>
      <w:r w:rsidR="00027C77">
        <w:rPr>
          <w:i/>
          <w:iCs/>
        </w:rPr>
        <w:t>’</w:t>
      </w:r>
      <w:r w:rsidRPr="00027C77">
        <w:rPr>
          <w:i/>
          <w:iCs/>
        </w:rPr>
        <w:t xml:space="preserve"> questions to enhance learning in Mathematics</w:t>
      </w:r>
      <w:r w:rsidR="00027C77">
        <w:t>,</w:t>
      </w:r>
      <w:r w:rsidRPr="0448C553">
        <w:t xml:space="preserve"> Oxford University Press</w:t>
      </w:r>
      <w:r w:rsidR="00027C77">
        <w:t>, Australia.</w:t>
      </w:r>
    </w:p>
    <w:p w14:paraId="08515585" w14:textId="1C7FB129" w:rsidR="00E17C08" w:rsidRDefault="00027C77" w:rsidP="00F85432">
      <w:r>
        <w:t>University of Cambridge (Faculty of Mathematics) (2022)</w:t>
      </w:r>
      <w:r w:rsidR="3F98E5D1" w:rsidRPr="7AEC8440">
        <w:t xml:space="preserve"> </w:t>
      </w:r>
      <w:hyperlink r:id="rId87" w:history="1">
        <w:r w:rsidR="3F98E5D1" w:rsidRPr="00027C77">
          <w:rPr>
            <w:rStyle w:val="Hyperlink"/>
          </w:rPr>
          <w:t>Number Sense Series: A Sense of 'ten' and Place Value</w:t>
        </w:r>
      </w:hyperlink>
      <w:r>
        <w:t>, NRICH website, accessed 30 September 2022.</w:t>
      </w:r>
    </w:p>
    <w:p w14:paraId="22125001" w14:textId="069613C6" w:rsidR="00E17C08" w:rsidRDefault="00027C77" w:rsidP="00F85432">
      <w:r>
        <w:t>University of Cambridge (Faculty of Mathematics) (2022)</w:t>
      </w:r>
      <w:r w:rsidR="3F98E5D1" w:rsidRPr="7AEC8440">
        <w:t xml:space="preserve"> </w:t>
      </w:r>
      <w:hyperlink r:id="rId88" w:history="1">
        <w:r w:rsidR="3F98E5D1" w:rsidRPr="00027C77">
          <w:rPr>
            <w:rStyle w:val="Hyperlink"/>
          </w:rPr>
          <w:t>Can you do it to</w:t>
        </w:r>
        <w:r w:rsidRPr="00027C77">
          <w:rPr>
            <w:rStyle w:val="Hyperlink"/>
          </w:rPr>
          <w:t>o</w:t>
        </w:r>
        <w:r w:rsidR="3F98E5D1" w:rsidRPr="00027C77">
          <w:rPr>
            <w:rStyle w:val="Hyperlink"/>
          </w:rPr>
          <w:t>?</w:t>
        </w:r>
      </w:hyperlink>
      <w:r>
        <w:t>, NRICH website, accessed 30 September 2022.</w:t>
      </w:r>
    </w:p>
    <w:p w14:paraId="68265912" w14:textId="40513A21" w:rsidR="00027C77" w:rsidRDefault="00027C77" w:rsidP="00027C77">
      <w:r>
        <w:t>University of Cambridge (Faculty of Mathematics) (2022)</w:t>
      </w:r>
      <w:r w:rsidRPr="7AEC8440">
        <w:t xml:space="preserve"> </w:t>
      </w:r>
      <w:hyperlink r:id="rId89" w:history="1">
        <w:r>
          <w:rPr>
            <w:rStyle w:val="Hyperlink"/>
          </w:rPr>
          <w:t>Fingers and Hands</w:t>
        </w:r>
      </w:hyperlink>
      <w:r>
        <w:t>, NRICH website, accessed 30 September 2022.</w:t>
      </w:r>
    </w:p>
    <w:p w14:paraId="1490ECBB" w14:textId="2272457D" w:rsidR="00E17C08" w:rsidRDefault="3F98E5D1" w:rsidP="00F85432">
      <w:r w:rsidRPr="7AEC8440">
        <w:lastRenderedPageBreak/>
        <w:t xml:space="preserve">Van de </w:t>
      </w:r>
      <w:proofErr w:type="spellStart"/>
      <w:r w:rsidRPr="7AEC8440">
        <w:t>Walle</w:t>
      </w:r>
      <w:proofErr w:type="spellEnd"/>
      <w:r w:rsidRPr="7AEC8440">
        <w:t>, J, Karp, K, Bay-Williams, J, Brass, A</w:t>
      </w:r>
      <w:r w:rsidR="00E72E23">
        <w:t>, &amp; Bentley, B</w:t>
      </w:r>
      <w:r w:rsidRPr="7AEC8440">
        <w:t xml:space="preserve"> (2019).</w:t>
      </w:r>
      <w:r w:rsidRPr="00E72E23">
        <w:rPr>
          <w:i/>
          <w:iCs/>
        </w:rPr>
        <w:t xml:space="preserve"> Primary and Middle Years Mathematics: Teaching Developmentally</w:t>
      </w:r>
      <w:r w:rsidR="00E72E23">
        <w:t>,</w:t>
      </w:r>
      <w:r w:rsidRPr="7AEC8440">
        <w:t xml:space="preserve"> 1st </w:t>
      </w:r>
      <w:proofErr w:type="spellStart"/>
      <w:r w:rsidRPr="7AEC8440">
        <w:t>ed</w:t>
      </w:r>
      <w:r w:rsidR="00E72E23">
        <w:t>n</w:t>
      </w:r>
      <w:proofErr w:type="spellEnd"/>
      <w:r w:rsidR="00E72E23">
        <w:t>,</w:t>
      </w:r>
      <w:r w:rsidRPr="7AEC8440">
        <w:t xml:space="preserve"> Pearson Education</w:t>
      </w:r>
      <w:r w:rsidR="00E72E23">
        <w:t>, Australia.</w:t>
      </w:r>
    </w:p>
    <w:sectPr w:rsidR="00E17C08" w:rsidSect="00E013B1">
      <w:footerReference w:type="even" r:id="rId90"/>
      <w:footerReference w:type="default" r:id="rId91"/>
      <w:headerReference w:type="first" r:id="rId92"/>
      <w:footerReference w:type="first" r:id="rId93"/>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D8108" w14:textId="77777777" w:rsidR="000804C7" w:rsidRDefault="000804C7" w:rsidP="00E51733">
      <w:r>
        <w:separator/>
      </w:r>
    </w:p>
  </w:endnote>
  <w:endnote w:type="continuationSeparator" w:id="0">
    <w:p w14:paraId="37B0F909" w14:textId="77777777" w:rsidR="000804C7" w:rsidRDefault="000804C7" w:rsidP="00E51733">
      <w:r>
        <w:continuationSeparator/>
      </w:r>
    </w:p>
  </w:endnote>
  <w:endnote w:type="continuationNotice" w:id="1">
    <w:p w14:paraId="3077CFAB" w14:textId="77777777" w:rsidR="000804C7" w:rsidRDefault="000804C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FE2D5" w14:textId="4A32B370" w:rsidR="00C42A9E" w:rsidRPr="00E013B1" w:rsidRDefault="00C42A9E" w:rsidP="00E013B1">
    <w:pPr>
      <w:pStyle w:val="Footer"/>
    </w:pPr>
    <w:r w:rsidRPr="00E013B1">
      <w:t xml:space="preserve">© NSW Department of Education, </w:t>
    </w:r>
    <w:r w:rsidRPr="00E013B1">
      <w:fldChar w:fldCharType="begin"/>
    </w:r>
    <w:r w:rsidRPr="00E013B1">
      <w:instrText xml:space="preserve"> DATE  \@ "MMM-yy"  \* MERGEFORMAT </w:instrText>
    </w:r>
    <w:r w:rsidRPr="00E013B1">
      <w:fldChar w:fldCharType="separate"/>
    </w:r>
    <w:r w:rsidR="00656D02">
      <w:rPr>
        <w:noProof/>
      </w:rPr>
      <w:t>Apr-23</w:t>
    </w:r>
    <w:r w:rsidRPr="00E013B1">
      <w:fldChar w:fldCharType="end"/>
    </w:r>
    <w:r w:rsidRPr="00E013B1">
      <w:ptab w:relativeTo="margin" w:alignment="right" w:leader="none"/>
    </w:r>
    <w:r w:rsidRPr="00E013B1">
      <w:fldChar w:fldCharType="begin"/>
    </w:r>
    <w:r w:rsidRPr="00E013B1">
      <w:instrText xml:space="preserve"> PAGE  \* Arabic  \* MERGEFORMAT </w:instrText>
    </w:r>
    <w:r w:rsidRPr="00E013B1">
      <w:fldChar w:fldCharType="separate"/>
    </w:r>
    <w:r w:rsidRPr="00E013B1">
      <w:t>2</w:t>
    </w:r>
    <w:r w:rsidRPr="00E013B1">
      <w:fldChar w:fldCharType="end"/>
    </w:r>
    <w:r w:rsidRPr="00E013B1">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2BA0" w14:textId="494B8803" w:rsidR="00C42A9E" w:rsidRPr="00E013B1" w:rsidRDefault="00C42A9E" w:rsidP="00E013B1">
    <w:pPr>
      <w:pStyle w:val="Footer"/>
    </w:pPr>
    <w:r w:rsidRPr="00E013B1">
      <w:fldChar w:fldCharType="begin"/>
    </w:r>
    <w:r w:rsidRPr="00E013B1">
      <w:instrText xml:space="preserve"> PAGE   \* MERGEFORMAT </w:instrText>
    </w:r>
    <w:r w:rsidRPr="00E013B1">
      <w:fldChar w:fldCharType="separate"/>
    </w:r>
    <w:r w:rsidRPr="00E013B1">
      <w:t>3</w:t>
    </w:r>
    <w:r w:rsidRPr="00E013B1">
      <w:fldChar w:fldCharType="end"/>
    </w:r>
    <w:r w:rsidRPr="00E013B1">
      <w:ptab w:relativeTo="margin" w:alignment="right" w:leader="none"/>
    </w:r>
    <w:r w:rsidRPr="00E013B1">
      <w:t xml:space="preserve">Mathematics – K-2 multi-age –Year B </w:t>
    </w:r>
    <w:r w:rsidR="003346CF">
      <w:t>–</w:t>
    </w:r>
    <w:r w:rsidRPr="00E013B1">
      <w:t xml:space="preserve"> Unit 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67803" w14:textId="77777777" w:rsidR="00C42A9E" w:rsidRPr="00E013B1" w:rsidRDefault="00C42A9E" w:rsidP="00E013B1">
    <w:pPr>
      <w:pStyle w:val="Logo"/>
    </w:pPr>
    <w:r w:rsidRPr="00E013B1">
      <w:t>education.nsw.gov.au</w:t>
    </w:r>
    <w:r w:rsidRPr="00E013B1">
      <w:ptab w:relativeTo="margin" w:alignment="right" w:leader="none"/>
    </w:r>
    <w:r w:rsidRPr="00E013B1">
      <w:rPr>
        <w:noProof/>
      </w:rPr>
      <w:drawing>
        <wp:inline distT="0" distB="0" distL="0" distR="0" wp14:anchorId="5038E392" wp14:editId="317F3E2B">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686D5" w14:textId="77777777" w:rsidR="000804C7" w:rsidRDefault="000804C7" w:rsidP="00E51733">
      <w:r>
        <w:separator/>
      </w:r>
    </w:p>
  </w:footnote>
  <w:footnote w:type="continuationSeparator" w:id="0">
    <w:p w14:paraId="5E527313" w14:textId="77777777" w:rsidR="000804C7" w:rsidRDefault="000804C7" w:rsidP="00E51733">
      <w:r>
        <w:continuationSeparator/>
      </w:r>
    </w:p>
  </w:footnote>
  <w:footnote w:type="continuationNotice" w:id="1">
    <w:p w14:paraId="7E4B46EF" w14:textId="77777777" w:rsidR="000804C7" w:rsidRDefault="000804C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04EDD" w14:textId="77777777" w:rsidR="00C42A9E" w:rsidRPr="00F14D7F" w:rsidRDefault="00C42A9E"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44031B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7482A3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70E5E2B"/>
    <w:multiLevelType w:val="multilevel"/>
    <w:tmpl w:val="9E547C3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BD51A1A"/>
    <w:multiLevelType w:val="multilevel"/>
    <w:tmpl w:val="D3F88584"/>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DD1C31F"/>
    <w:multiLevelType w:val="multilevel"/>
    <w:tmpl w:val="0F00CDFA"/>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3234C52"/>
    <w:multiLevelType w:val="multilevel"/>
    <w:tmpl w:val="328A28EE"/>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35828218">
    <w:abstractNumId w:val="6"/>
  </w:num>
  <w:num w:numId="2" w16cid:durableId="1552184819">
    <w:abstractNumId w:val="2"/>
  </w:num>
  <w:num w:numId="3" w16cid:durableId="2011325357">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1636064203">
    <w:abstractNumId w:val="2"/>
  </w:num>
  <w:num w:numId="5" w16cid:durableId="1471707789">
    <w:abstractNumId w:val="9"/>
  </w:num>
  <w:num w:numId="6" w16cid:durableId="1957326207">
    <w:abstractNumId w:val="4"/>
  </w:num>
  <w:num w:numId="7" w16cid:durableId="1405571191">
    <w:abstractNumId w:val="5"/>
  </w:num>
  <w:num w:numId="8" w16cid:durableId="1581671332">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41188368">
    <w:abstractNumId w:val="8"/>
  </w:num>
  <w:num w:numId="10" w16cid:durableId="738287263">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017373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501137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518993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798500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5703691">
    <w:abstractNumId w:val="4"/>
  </w:num>
  <w:num w:numId="16" w16cid:durableId="6487516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36927023">
    <w:abstractNumId w:val="1"/>
  </w:num>
  <w:num w:numId="18" w16cid:durableId="1835754605">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9" w16cid:durableId="112750596">
    <w:abstractNumId w:val="2"/>
  </w:num>
  <w:num w:numId="20" w16cid:durableId="325594112">
    <w:abstractNumId w:val="9"/>
  </w:num>
  <w:num w:numId="21" w16cid:durableId="663435648">
    <w:abstractNumId w:val="3"/>
  </w:num>
  <w:num w:numId="22" w16cid:durableId="1525096341">
    <w:abstractNumId w:val="0"/>
  </w:num>
  <w:num w:numId="23" w16cid:durableId="5986076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581429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79609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589542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998557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16283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348151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BB0"/>
    <w:rsid w:val="00010A3C"/>
    <w:rsid w:val="00013FF2"/>
    <w:rsid w:val="00014F3E"/>
    <w:rsid w:val="00020B19"/>
    <w:rsid w:val="0002146F"/>
    <w:rsid w:val="000252CB"/>
    <w:rsid w:val="000270ED"/>
    <w:rsid w:val="00027C77"/>
    <w:rsid w:val="0003638B"/>
    <w:rsid w:val="00041247"/>
    <w:rsid w:val="00045F0D"/>
    <w:rsid w:val="0004750C"/>
    <w:rsid w:val="00047862"/>
    <w:rsid w:val="00052C44"/>
    <w:rsid w:val="00054D26"/>
    <w:rsid w:val="00055887"/>
    <w:rsid w:val="00056119"/>
    <w:rsid w:val="00056B23"/>
    <w:rsid w:val="00061967"/>
    <w:rsid w:val="00061D5B"/>
    <w:rsid w:val="00062030"/>
    <w:rsid w:val="0006D3BD"/>
    <w:rsid w:val="0007378E"/>
    <w:rsid w:val="00074F0F"/>
    <w:rsid w:val="000804C7"/>
    <w:rsid w:val="00084131"/>
    <w:rsid w:val="000933C9"/>
    <w:rsid w:val="000943CD"/>
    <w:rsid w:val="0009B321"/>
    <w:rsid w:val="000A59E2"/>
    <w:rsid w:val="000B0131"/>
    <w:rsid w:val="000B208A"/>
    <w:rsid w:val="000C12AB"/>
    <w:rsid w:val="000C168F"/>
    <w:rsid w:val="000C1B93"/>
    <w:rsid w:val="000C24ED"/>
    <w:rsid w:val="000C7BD6"/>
    <w:rsid w:val="000D3015"/>
    <w:rsid w:val="000D3BBE"/>
    <w:rsid w:val="000D6DF2"/>
    <w:rsid w:val="000D7466"/>
    <w:rsid w:val="000E08A0"/>
    <w:rsid w:val="000E20CD"/>
    <w:rsid w:val="000E3109"/>
    <w:rsid w:val="000E403D"/>
    <w:rsid w:val="000EFF90"/>
    <w:rsid w:val="000F0F6C"/>
    <w:rsid w:val="000F3910"/>
    <w:rsid w:val="000F3B50"/>
    <w:rsid w:val="000F6D21"/>
    <w:rsid w:val="000F71BC"/>
    <w:rsid w:val="00107B97"/>
    <w:rsid w:val="00111937"/>
    <w:rsid w:val="00111F9B"/>
    <w:rsid w:val="00112528"/>
    <w:rsid w:val="0011491D"/>
    <w:rsid w:val="00114B1A"/>
    <w:rsid w:val="00120F76"/>
    <w:rsid w:val="00121E5E"/>
    <w:rsid w:val="001229C1"/>
    <w:rsid w:val="00122A6D"/>
    <w:rsid w:val="00123CA3"/>
    <w:rsid w:val="00130387"/>
    <w:rsid w:val="00130CC0"/>
    <w:rsid w:val="001335CE"/>
    <w:rsid w:val="00134AF6"/>
    <w:rsid w:val="00134D85"/>
    <w:rsid w:val="00135FE2"/>
    <w:rsid w:val="00139F30"/>
    <w:rsid w:val="0013C4A4"/>
    <w:rsid w:val="0014576A"/>
    <w:rsid w:val="001478B9"/>
    <w:rsid w:val="00150E7C"/>
    <w:rsid w:val="0015692F"/>
    <w:rsid w:val="00156E94"/>
    <w:rsid w:val="0016392B"/>
    <w:rsid w:val="0016E5D1"/>
    <w:rsid w:val="00171F24"/>
    <w:rsid w:val="00172797"/>
    <w:rsid w:val="001738FB"/>
    <w:rsid w:val="001769DF"/>
    <w:rsid w:val="001834DC"/>
    <w:rsid w:val="00184A5D"/>
    <w:rsid w:val="00190A4B"/>
    <w:rsid w:val="00190C6F"/>
    <w:rsid w:val="0019387E"/>
    <w:rsid w:val="00195B47"/>
    <w:rsid w:val="001A2D64"/>
    <w:rsid w:val="001A3009"/>
    <w:rsid w:val="001A3DF7"/>
    <w:rsid w:val="001B088E"/>
    <w:rsid w:val="001B2A62"/>
    <w:rsid w:val="001B3CF8"/>
    <w:rsid w:val="001B5BD9"/>
    <w:rsid w:val="001C13AA"/>
    <w:rsid w:val="001C3E53"/>
    <w:rsid w:val="001C5E79"/>
    <w:rsid w:val="001C6621"/>
    <w:rsid w:val="001C7E97"/>
    <w:rsid w:val="001D1CD2"/>
    <w:rsid w:val="001D3135"/>
    <w:rsid w:val="001D441C"/>
    <w:rsid w:val="001D4CE3"/>
    <w:rsid w:val="001D5230"/>
    <w:rsid w:val="001E3303"/>
    <w:rsid w:val="001E7638"/>
    <w:rsid w:val="001F3238"/>
    <w:rsid w:val="002011A4"/>
    <w:rsid w:val="002018CE"/>
    <w:rsid w:val="002041F6"/>
    <w:rsid w:val="00204970"/>
    <w:rsid w:val="00205675"/>
    <w:rsid w:val="00206485"/>
    <w:rsid w:val="0020AA42"/>
    <w:rsid w:val="002105AD"/>
    <w:rsid w:val="00221389"/>
    <w:rsid w:val="002229DC"/>
    <w:rsid w:val="0022369D"/>
    <w:rsid w:val="00227465"/>
    <w:rsid w:val="0023253E"/>
    <w:rsid w:val="002343EF"/>
    <w:rsid w:val="002358F8"/>
    <w:rsid w:val="00240649"/>
    <w:rsid w:val="00247DFE"/>
    <w:rsid w:val="00252416"/>
    <w:rsid w:val="002551FA"/>
    <w:rsid w:val="0025592F"/>
    <w:rsid w:val="00255D54"/>
    <w:rsid w:val="002572F3"/>
    <w:rsid w:val="00263E3A"/>
    <w:rsid w:val="0026548C"/>
    <w:rsid w:val="00266207"/>
    <w:rsid w:val="00267517"/>
    <w:rsid w:val="0027370C"/>
    <w:rsid w:val="00274743"/>
    <w:rsid w:val="00275167"/>
    <w:rsid w:val="0028019C"/>
    <w:rsid w:val="00284B1C"/>
    <w:rsid w:val="00284BCA"/>
    <w:rsid w:val="002925DD"/>
    <w:rsid w:val="002A28B4"/>
    <w:rsid w:val="002A2B8C"/>
    <w:rsid w:val="002A2ECC"/>
    <w:rsid w:val="002A35CF"/>
    <w:rsid w:val="002A475D"/>
    <w:rsid w:val="002B19B3"/>
    <w:rsid w:val="002B7378"/>
    <w:rsid w:val="002C78E7"/>
    <w:rsid w:val="002C7CBE"/>
    <w:rsid w:val="002D242E"/>
    <w:rsid w:val="002D6382"/>
    <w:rsid w:val="002E1349"/>
    <w:rsid w:val="002F01BD"/>
    <w:rsid w:val="002F3B33"/>
    <w:rsid w:val="002F4C8D"/>
    <w:rsid w:val="002F6D1E"/>
    <w:rsid w:val="002F7CFE"/>
    <w:rsid w:val="00303085"/>
    <w:rsid w:val="00306C23"/>
    <w:rsid w:val="003074E6"/>
    <w:rsid w:val="00310A95"/>
    <w:rsid w:val="00312D65"/>
    <w:rsid w:val="003131F9"/>
    <w:rsid w:val="00315E0C"/>
    <w:rsid w:val="00316217"/>
    <w:rsid w:val="003165C6"/>
    <w:rsid w:val="003235B4"/>
    <w:rsid w:val="003241D7"/>
    <w:rsid w:val="00326E28"/>
    <w:rsid w:val="003346CF"/>
    <w:rsid w:val="00334CED"/>
    <w:rsid w:val="00336316"/>
    <w:rsid w:val="00340280"/>
    <w:rsid w:val="00340DD9"/>
    <w:rsid w:val="00340F03"/>
    <w:rsid w:val="003414BE"/>
    <w:rsid w:val="00342221"/>
    <w:rsid w:val="003431CA"/>
    <w:rsid w:val="00346120"/>
    <w:rsid w:val="003467FF"/>
    <w:rsid w:val="00357CE0"/>
    <w:rsid w:val="00360E17"/>
    <w:rsid w:val="0036209C"/>
    <w:rsid w:val="00363255"/>
    <w:rsid w:val="00366680"/>
    <w:rsid w:val="003680B7"/>
    <w:rsid w:val="0037302F"/>
    <w:rsid w:val="00373A8A"/>
    <w:rsid w:val="003761F6"/>
    <w:rsid w:val="0037646B"/>
    <w:rsid w:val="003800A4"/>
    <w:rsid w:val="0038199B"/>
    <w:rsid w:val="00383E2F"/>
    <w:rsid w:val="003847FE"/>
    <w:rsid w:val="003853D4"/>
    <w:rsid w:val="00385DFB"/>
    <w:rsid w:val="003932C3"/>
    <w:rsid w:val="003A4CCB"/>
    <w:rsid w:val="003A5190"/>
    <w:rsid w:val="003B1AEB"/>
    <w:rsid w:val="003B240E"/>
    <w:rsid w:val="003C0E31"/>
    <w:rsid w:val="003C1945"/>
    <w:rsid w:val="003C7392"/>
    <w:rsid w:val="003D13EF"/>
    <w:rsid w:val="003D2B02"/>
    <w:rsid w:val="003D73DE"/>
    <w:rsid w:val="003E2C37"/>
    <w:rsid w:val="003E3D09"/>
    <w:rsid w:val="003EB80C"/>
    <w:rsid w:val="003F0A66"/>
    <w:rsid w:val="003F1CC4"/>
    <w:rsid w:val="003F58D5"/>
    <w:rsid w:val="003F7B6F"/>
    <w:rsid w:val="00401084"/>
    <w:rsid w:val="00402FA3"/>
    <w:rsid w:val="00403E7E"/>
    <w:rsid w:val="00407A12"/>
    <w:rsid w:val="00407EF0"/>
    <w:rsid w:val="00412F2B"/>
    <w:rsid w:val="00415F3C"/>
    <w:rsid w:val="004178B3"/>
    <w:rsid w:val="00421215"/>
    <w:rsid w:val="0042472F"/>
    <w:rsid w:val="00426866"/>
    <w:rsid w:val="00427AC2"/>
    <w:rsid w:val="00430440"/>
    <w:rsid w:val="00430F12"/>
    <w:rsid w:val="00434CE8"/>
    <w:rsid w:val="004352B1"/>
    <w:rsid w:val="00444B2A"/>
    <w:rsid w:val="004455FF"/>
    <w:rsid w:val="00452A18"/>
    <w:rsid w:val="00453090"/>
    <w:rsid w:val="00463143"/>
    <w:rsid w:val="004662AB"/>
    <w:rsid w:val="00466730"/>
    <w:rsid w:val="00467CA9"/>
    <w:rsid w:val="00471A4E"/>
    <w:rsid w:val="00480185"/>
    <w:rsid w:val="0048049B"/>
    <w:rsid w:val="00484D90"/>
    <w:rsid w:val="004853FC"/>
    <w:rsid w:val="0048642E"/>
    <w:rsid w:val="0048C1B3"/>
    <w:rsid w:val="00495694"/>
    <w:rsid w:val="00496A13"/>
    <w:rsid w:val="004A411E"/>
    <w:rsid w:val="004B45A8"/>
    <w:rsid w:val="004B484F"/>
    <w:rsid w:val="004B5C56"/>
    <w:rsid w:val="004B6B70"/>
    <w:rsid w:val="004BBC1D"/>
    <w:rsid w:val="004C11A9"/>
    <w:rsid w:val="004C16D7"/>
    <w:rsid w:val="004C1AB1"/>
    <w:rsid w:val="004C5EF8"/>
    <w:rsid w:val="004C68BE"/>
    <w:rsid w:val="004D5ED8"/>
    <w:rsid w:val="004D7D0D"/>
    <w:rsid w:val="004E7E6F"/>
    <w:rsid w:val="004F08C1"/>
    <w:rsid w:val="004F48DD"/>
    <w:rsid w:val="004F6AF2"/>
    <w:rsid w:val="004F7424"/>
    <w:rsid w:val="00501A18"/>
    <w:rsid w:val="00504DD8"/>
    <w:rsid w:val="00504E4B"/>
    <w:rsid w:val="005105E2"/>
    <w:rsid w:val="0051150A"/>
    <w:rsid w:val="005116C6"/>
    <w:rsid w:val="00511863"/>
    <w:rsid w:val="00511A60"/>
    <w:rsid w:val="00514E88"/>
    <w:rsid w:val="00516F2A"/>
    <w:rsid w:val="005178A6"/>
    <w:rsid w:val="005210E5"/>
    <w:rsid w:val="005235FB"/>
    <w:rsid w:val="00526795"/>
    <w:rsid w:val="00531ED0"/>
    <w:rsid w:val="00536465"/>
    <w:rsid w:val="00541FBB"/>
    <w:rsid w:val="005455F8"/>
    <w:rsid w:val="00547089"/>
    <w:rsid w:val="005473EE"/>
    <w:rsid w:val="00547F5C"/>
    <w:rsid w:val="0055177D"/>
    <w:rsid w:val="005557BC"/>
    <w:rsid w:val="005649D2"/>
    <w:rsid w:val="00567485"/>
    <w:rsid w:val="0058102D"/>
    <w:rsid w:val="005817F8"/>
    <w:rsid w:val="00583731"/>
    <w:rsid w:val="005934B4"/>
    <w:rsid w:val="005A3135"/>
    <w:rsid w:val="005A31BB"/>
    <w:rsid w:val="005A34D4"/>
    <w:rsid w:val="005A67CA"/>
    <w:rsid w:val="005B0769"/>
    <w:rsid w:val="005B184F"/>
    <w:rsid w:val="005B5AEC"/>
    <w:rsid w:val="005B70FB"/>
    <w:rsid w:val="005B7640"/>
    <w:rsid w:val="005B77E0"/>
    <w:rsid w:val="005B788A"/>
    <w:rsid w:val="005C0334"/>
    <w:rsid w:val="005C14A7"/>
    <w:rsid w:val="005C1509"/>
    <w:rsid w:val="005C1C71"/>
    <w:rsid w:val="005C1FF9"/>
    <w:rsid w:val="005C54EC"/>
    <w:rsid w:val="005CFDAC"/>
    <w:rsid w:val="005D0140"/>
    <w:rsid w:val="005D49FE"/>
    <w:rsid w:val="005D643D"/>
    <w:rsid w:val="005D671D"/>
    <w:rsid w:val="005E08E2"/>
    <w:rsid w:val="005E1F63"/>
    <w:rsid w:val="005E5ABC"/>
    <w:rsid w:val="0060159D"/>
    <w:rsid w:val="00601802"/>
    <w:rsid w:val="00610FA6"/>
    <w:rsid w:val="006154BF"/>
    <w:rsid w:val="0062248A"/>
    <w:rsid w:val="00626BBF"/>
    <w:rsid w:val="006320DF"/>
    <w:rsid w:val="006375DE"/>
    <w:rsid w:val="006409D4"/>
    <w:rsid w:val="0064273E"/>
    <w:rsid w:val="00643B9D"/>
    <w:rsid w:val="00643CC4"/>
    <w:rsid w:val="00651282"/>
    <w:rsid w:val="006524B6"/>
    <w:rsid w:val="0065509F"/>
    <w:rsid w:val="00656D02"/>
    <w:rsid w:val="0066061C"/>
    <w:rsid w:val="0066067C"/>
    <w:rsid w:val="00662874"/>
    <w:rsid w:val="00663F09"/>
    <w:rsid w:val="00664A2C"/>
    <w:rsid w:val="00672A9F"/>
    <w:rsid w:val="00673CE3"/>
    <w:rsid w:val="00673DFC"/>
    <w:rsid w:val="00677835"/>
    <w:rsid w:val="00680388"/>
    <w:rsid w:val="00680B43"/>
    <w:rsid w:val="00684A0D"/>
    <w:rsid w:val="00696410"/>
    <w:rsid w:val="00696756"/>
    <w:rsid w:val="006969A7"/>
    <w:rsid w:val="006A22E5"/>
    <w:rsid w:val="006A3884"/>
    <w:rsid w:val="006A7A5F"/>
    <w:rsid w:val="006AB902"/>
    <w:rsid w:val="006B1503"/>
    <w:rsid w:val="006B3488"/>
    <w:rsid w:val="006B6CA4"/>
    <w:rsid w:val="006C0506"/>
    <w:rsid w:val="006C492B"/>
    <w:rsid w:val="006D00B0"/>
    <w:rsid w:val="006D11FF"/>
    <w:rsid w:val="006D1CF3"/>
    <w:rsid w:val="006D1F41"/>
    <w:rsid w:val="006E4283"/>
    <w:rsid w:val="006E43A8"/>
    <w:rsid w:val="006E54D3"/>
    <w:rsid w:val="006F2535"/>
    <w:rsid w:val="006F49DC"/>
    <w:rsid w:val="006F9357"/>
    <w:rsid w:val="00703133"/>
    <w:rsid w:val="00705FED"/>
    <w:rsid w:val="00707E6E"/>
    <w:rsid w:val="00711686"/>
    <w:rsid w:val="00717237"/>
    <w:rsid w:val="007241C1"/>
    <w:rsid w:val="0072473E"/>
    <w:rsid w:val="00725A5A"/>
    <w:rsid w:val="007347FF"/>
    <w:rsid w:val="00737BA1"/>
    <w:rsid w:val="00746C94"/>
    <w:rsid w:val="00746F04"/>
    <w:rsid w:val="00753B55"/>
    <w:rsid w:val="0075468B"/>
    <w:rsid w:val="00756AD6"/>
    <w:rsid w:val="00758D96"/>
    <w:rsid w:val="00763AC8"/>
    <w:rsid w:val="00765BA7"/>
    <w:rsid w:val="00766D19"/>
    <w:rsid w:val="00767CA4"/>
    <w:rsid w:val="00772FCB"/>
    <w:rsid w:val="00773291"/>
    <w:rsid w:val="00773831"/>
    <w:rsid w:val="0077436A"/>
    <w:rsid w:val="00775B05"/>
    <w:rsid w:val="00780234"/>
    <w:rsid w:val="00783D49"/>
    <w:rsid w:val="00785708"/>
    <w:rsid w:val="007957AB"/>
    <w:rsid w:val="00795B1F"/>
    <w:rsid w:val="0079676C"/>
    <w:rsid w:val="00796FC0"/>
    <w:rsid w:val="007A073A"/>
    <w:rsid w:val="007A3162"/>
    <w:rsid w:val="007A5D37"/>
    <w:rsid w:val="007A7A24"/>
    <w:rsid w:val="007AF5CF"/>
    <w:rsid w:val="007B020C"/>
    <w:rsid w:val="007B1010"/>
    <w:rsid w:val="007B4801"/>
    <w:rsid w:val="007B523A"/>
    <w:rsid w:val="007B6B2A"/>
    <w:rsid w:val="007C17F8"/>
    <w:rsid w:val="007C249F"/>
    <w:rsid w:val="007C61E6"/>
    <w:rsid w:val="007D315B"/>
    <w:rsid w:val="007E076A"/>
    <w:rsid w:val="007E0DDB"/>
    <w:rsid w:val="007E2E3F"/>
    <w:rsid w:val="007E6542"/>
    <w:rsid w:val="007F066A"/>
    <w:rsid w:val="007F17D4"/>
    <w:rsid w:val="007F2128"/>
    <w:rsid w:val="007F6BE6"/>
    <w:rsid w:val="007F763E"/>
    <w:rsid w:val="0080248A"/>
    <w:rsid w:val="00804F58"/>
    <w:rsid w:val="00804FED"/>
    <w:rsid w:val="00805814"/>
    <w:rsid w:val="008073B1"/>
    <w:rsid w:val="0081605A"/>
    <w:rsid w:val="00823FEC"/>
    <w:rsid w:val="008253E8"/>
    <w:rsid w:val="008256AB"/>
    <w:rsid w:val="00826342"/>
    <w:rsid w:val="00833833"/>
    <w:rsid w:val="008355D7"/>
    <w:rsid w:val="00842F6F"/>
    <w:rsid w:val="0084735C"/>
    <w:rsid w:val="008559F3"/>
    <w:rsid w:val="00856BFF"/>
    <w:rsid w:val="00856CA3"/>
    <w:rsid w:val="00865BC1"/>
    <w:rsid w:val="0086674C"/>
    <w:rsid w:val="008704FE"/>
    <w:rsid w:val="008711C5"/>
    <w:rsid w:val="0087496A"/>
    <w:rsid w:val="00890EEE"/>
    <w:rsid w:val="0089316E"/>
    <w:rsid w:val="008A4032"/>
    <w:rsid w:val="008A47BF"/>
    <w:rsid w:val="008A4CF6"/>
    <w:rsid w:val="008A693B"/>
    <w:rsid w:val="008B0AD0"/>
    <w:rsid w:val="008B2C36"/>
    <w:rsid w:val="008B3936"/>
    <w:rsid w:val="008B5E51"/>
    <w:rsid w:val="008B9B86"/>
    <w:rsid w:val="008BEF1A"/>
    <w:rsid w:val="008C209D"/>
    <w:rsid w:val="008C49F4"/>
    <w:rsid w:val="008CA197"/>
    <w:rsid w:val="008D015B"/>
    <w:rsid w:val="008D22E5"/>
    <w:rsid w:val="008E3896"/>
    <w:rsid w:val="008E3DE9"/>
    <w:rsid w:val="008F4061"/>
    <w:rsid w:val="008F5DE6"/>
    <w:rsid w:val="008F7A84"/>
    <w:rsid w:val="008FC998"/>
    <w:rsid w:val="009003E0"/>
    <w:rsid w:val="00901762"/>
    <w:rsid w:val="00902CA6"/>
    <w:rsid w:val="00904E7E"/>
    <w:rsid w:val="00907F8B"/>
    <w:rsid w:val="009107ED"/>
    <w:rsid w:val="00910B4E"/>
    <w:rsid w:val="0091257B"/>
    <w:rsid w:val="009138BF"/>
    <w:rsid w:val="0091487D"/>
    <w:rsid w:val="00920C88"/>
    <w:rsid w:val="009322BF"/>
    <w:rsid w:val="0093679E"/>
    <w:rsid w:val="009371CF"/>
    <w:rsid w:val="009375A3"/>
    <w:rsid w:val="009400CE"/>
    <w:rsid w:val="00943B23"/>
    <w:rsid w:val="0094511B"/>
    <w:rsid w:val="00945244"/>
    <w:rsid w:val="00951334"/>
    <w:rsid w:val="00952EE5"/>
    <w:rsid w:val="009540BE"/>
    <w:rsid w:val="009586B9"/>
    <w:rsid w:val="0096068A"/>
    <w:rsid w:val="009644DD"/>
    <w:rsid w:val="009657DD"/>
    <w:rsid w:val="00965CE0"/>
    <w:rsid w:val="009700EF"/>
    <w:rsid w:val="00972656"/>
    <w:rsid w:val="009739C8"/>
    <w:rsid w:val="00974088"/>
    <w:rsid w:val="00976CB5"/>
    <w:rsid w:val="00982157"/>
    <w:rsid w:val="009867F9"/>
    <w:rsid w:val="0099704B"/>
    <w:rsid w:val="009A4267"/>
    <w:rsid w:val="009A7A02"/>
    <w:rsid w:val="009B1280"/>
    <w:rsid w:val="009B17F0"/>
    <w:rsid w:val="009B70DE"/>
    <w:rsid w:val="009C0D30"/>
    <w:rsid w:val="009C29F8"/>
    <w:rsid w:val="009C2DB5"/>
    <w:rsid w:val="009C5B0E"/>
    <w:rsid w:val="009C620D"/>
    <w:rsid w:val="009C6883"/>
    <w:rsid w:val="009D272C"/>
    <w:rsid w:val="009D2FC4"/>
    <w:rsid w:val="009D3AE2"/>
    <w:rsid w:val="009D5E3B"/>
    <w:rsid w:val="009E6FBE"/>
    <w:rsid w:val="009F3583"/>
    <w:rsid w:val="009F4CB0"/>
    <w:rsid w:val="00A02DC1"/>
    <w:rsid w:val="00A03DF6"/>
    <w:rsid w:val="00A046F2"/>
    <w:rsid w:val="00A119B4"/>
    <w:rsid w:val="00A170A2"/>
    <w:rsid w:val="00A1DED5"/>
    <w:rsid w:val="00A20E09"/>
    <w:rsid w:val="00A23B13"/>
    <w:rsid w:val="00A254CA"/>
    <w:rsid w:val="00A30099"/>
    <w:rsid w:val="00A304FE"/>
    <w:rsid w:val="00A31CA2"/>
    <w:rsid w:val="00A33A99"/>
    <w:rsid w:val="00A342F8"/>
    <w:rsid w:val="00A37C7A"/>
    <w:rsid w:val="00A40E4E"/>
    <w:rsid w:val="00A41F45"/>
    <w:rsid w:val="00A44155"/>
    <w:rsid w:val="00A44F0E"/>
    <w:rsid w:val="00A47B0A"/>
    <w:rsid w:val="00A534B8"/>
    <w:rsid w:val="00A54063"/>
    <w:rsid w:val="00A5409F"/>
    <w:rsid w:val="00A55B53"/>
    <w:rsid w:val="00A569F4"/>
    <w:rsid w:val="00A57460"/>
    <w:rsid w:val="00A60849"/>
    <w:rsid w:val="00A60968"/>
    <w:rsid w:val="00A63054"/>
    <w:rsid w:val="00A63F82"/>
    <w:rsid w:val="00A72749"/>
    <w:rsid w:val="00A74FAC"/>
    <w:rsid w:val="00A75415"/>
    <w:rsid w:val="00A7B4FB"/>
    <w:rsid w:val="00A87527"/>
    <w:rsid w:val="00A92219"/>
    <w:rsid w:val="00A926A5"/>
    <w:rsid w:val="00A962F0"/>
    <w:rsid w:val="00A96B22"/>
    <w:rsid w:val="00AA0FA0"/>
    <w:rsid w:val="00AA47CF"/>
    <w:rsid w:val="00AB099B"/>
    <w:rsid w:val="00AC2032"/>
    <w:rsid w:val="00AD17A9"/>
    <w:rsid w:val="00AE0AE6"/>
    <w:rsid w:val="00AE1AD2"/>
    <w:rsid w:val="00AE612A"/>
    <w:rsid w:val="00AF4F75"/>
    <w:rsid w:val="00AF7073"/>
    <w:rsid w:val="00B159A5"/>
    <w:rsid w:val="00B16212"/>
    <w:rsid w:val="00B2036D"/>
    <w:rsid w:val="00B24C07"/>
    <w:rsid w:val="00B25E91"/>
    <w:rsid w:val="00B26C50"/>
    <w:rsid w:val="00B2768D"/>
    <w:rsid w:val="00B3424C"/>
    <w:rsid w:val="00B34982"/>
    <w:rsid w:val="00B42280"/>
    <w:rsid w:val="00B46033"/>
    <w:rsid w:val="00B53FCE"/>
    <w:rsid w:val="00B562E8"/>
    <w:rsid w:val="00B572AC"/>
    <w:rsid w:val="00B62816"/>
    <w:rsid w:val="00B63D77"/>
    <w:rsid w:val="00B64618"/>
    <w:rsid w:val="00B6537F"/>
    <w:rsid w:val="00B65452"/>
    <w:rsid w:val="00B7135B"/>
    <w:rsid w:val="00B72931"/>
    <w:rsid w:val="00B73D22"/>
    <w:rsid w:val="00B760FC"/>
    <w:rsid w:val="00B76890"/>
    <w:rsid w:val="00B80AAD"/>
    <w:rsid w:val="00B81FCB"/>
    <w:rsid w:val="00B9189A"/>
    <w:rsid w:val="00B926B3"/>
    <w:rsid w:val="00B94E7D"/>
    <w:rsid w:val="00B975AF"/>
    <w:rsid w:val="00BA1F8D"/>
    <w:rsid w:val="00BA64CD"/>
    <w:rsid w:val="00BA7230"/>
    <w:rsid w:val="00BA7AAB"/>
    <w:rsid w:val="00BACD81"/>
    <w:rsid w:val="00BD3D9B"/>
    <w:rsid w:val="00BD4056"/>
    <w:rsid w:val="00BE2514"/>
    <w:rsid w:val="00BE4120"/>
    <w:rsid w:val="00BE59F8"/>
    <w:rsid w:val="00BF1474"/>
    <w:rsid w:val="00BF35D4"/>
    <w:rsid w:val="00BF699E"/>
    <w:rsid w:val="00BF732E"/>
    <w:rsid w:val="00BF79F4"/>
    <w:rsid w:val="00C0795C"/>
    <w:rsid w:val="00C161C8"/>
    <w:rsid w:val="00C17ACF"/>
    <w:rsid w:val="00C26641"/>
    <w:rsid w:val="00C35BD1"/>
    <w:rsid w:val="00C36A8A"/>
    <w:rsid w:val="00C42A9E"/>
    <w:rsid w:val="00C436AB"/>
    <w:rsid w:val="00C50732"/>
    <w:rsid w:val="00C514B9"/>
    <w:rsid w:val="00C520A8"/>
    <w:rsid w:val="00C62B29"/>
    <w:rsid w:val="00C62C15"/>
    <w:rsid w:val="00C664FC"/>
    <w:rsid w:val="00C70C44"/>
    <w:rsid w:val="00C7F113"/>
    <w:rsid w:val="00C801A4"/>
    <w:rsid w:val="00C80B9E"/>
    <w:rsid w:val="00C80DEA"/>
    <w:rsid w:val="00C90A87"/>
    <w:rsid w:val="00C9121E"/>
    <w:rsid w:val="00C91B7B"/>
    <w:rsid w:val="00C94440"/>
    <w:rsid w:val="00C950EA"/>
    <w:rsid w:val="00CA0226"/>
    <w:rsid w:val="00CA09DC"/>
    <w:rsid w:val="00CA5E0D"/>
    <w:rsid w:val="00CA7856"/>
    <w:rsid w:val="00CB14E9"/>
    <w:rsid w:val="00CB2145"/>
    <w:rsid w:val="00CB4328"/>
    <w:rsid w:val="00CB50CA"/>
    <w:rsid w:val="00CB6280"/>
    <w:rsid w:val="00CB66B0"/>
    <w:rsid w:val="00CB7466"/>
    <w:rsid w:val="00CC2963"/>
    <w:rsid w:val="00CC3B7D"/>
    <w:rsid w:val="00CC5C07"/>
    <w:rsid w:val="00CD4044"/>
    <w:rsid w:val="00CD6699"/>
    <w:rsid w:val="00CD6723"/>
    <w:rsid w:val="00CD7C1A"/>
    <w:rsid w:val="00CE3BD2"/>
    <w:rsid w:val="00CE4DF1"/>
    <w:rsid w:val="00CE5476"/>
    <w:rsid w:val="00CE5951"/>
    <w:rsid w:val="00CE5F07"/>
    <w:rsid w:val="00CE74BE"/>
    <w:rsid w:val="00CE7736"/>
    <w:rsid w:val="00CF4C1F"/>
    <w:rsid w:val="00CF4FCC"/>
    <w:rsid w:val="00CF5C3E"/>
    <w:rsid w:val="00CF73E9"/>
    <w:rsid w:val="00D0188F"/>
    <w:rsid w:val="00D01FC6"/>
    <w:rsid w:val="00D10A92"/>
    <w:rsid w:val="00D131AE"/>
    <w:rsid w:val="00D136E3"/>
    <w:rsid w:val="00D150B0"/>
    <w:rsid w:val="00D15A52"/>
    <w:rsid w:val="00D22152"/>
    <w:rsid w:val="00D22B95"/>
    <w:rsid w:val="00D28061"/>
    <w:rsid w:val="00D28B15"/>
    <w:rsid w:val="00D3033F"/>
    <w:rsid w:val="00D31E35"/>
    <w:rsid w:val="00D40257"/>
    <w:rsid w:val="00D473FC"/>
    <w:rsid w:val="00D4B672"/>
    <w:rsid w:val="00D507E2"/>
    <w:rsid w:val="00D50C71"/>
    <w:rsid w:val="00D534B3"/>
    <w:rsid w:val="00D55582"/>
    <w:rsid w:val="00D56079"/>
    <w:rsid w:val="00D57D2B"/>
    <w:rsid w:val="00D61CE0"/>
    <w:rsid w:val="00D654E3"/>
    <w:rsid w:val="00D65A4B"/>
    <w:rsid w:val="00D668E2"/>
    <w:rsid w:val="00D67134"/>
    <w:rsid w:val="00D678DB"/>
    <w:rsid w:val="00D6FC43"/>
    <w:rsid w:val="00D70EE1"/>
    <w:rsid w:val="00D74BE2"/>
    <w:rsid w:val="00D806C0"/>
    <w:rsid w:val="00D808BC"/>
    <w:rsid w:val="00D83DDF"/>
    <w:rsid w:val="00D902CA"/>
    <w:rsid w:val="00D923AE"/>
    <w:rsid w:val="00D93A76"/>
    <w:rsid w:val="00D958CE"/>
    <w:rsid w:val="00DA31E8"/>
    <w:rsid w:val="00DA3F86"/>
    <w:rsid w:val="00DA51CC"/>
    <w:rsid w:val="00DC0123"/>
    <w:rsid w:val="00DC0258"/>
    <w:rsid w:val="00DC74E1"/>
    <w:rsid w:val="00DD1440"/>
    <w:rsid w:val="00DD2F4E"/>
    <w:rsid w:val="00DD3F8F"/>
    <w:rsid w:val="00DD5531"/>
    <w:rsid w:val="00DE07A5"/>
    <w:rsid w:val="00DE2441"/>
    <w:rsid w:val="00DE2CE3"/>
    <w:rsid w:val="00DE4B37"/>
    <w:rsid w:val="00DF2F94"/>
    <w:rsid w:val="00DF412E"/>
    <w:rsid w:val="00DF486E"/>
    <w:rsid w:val="00DF6044"/>
    <w:rsid w:val="00E013B1"/>
    <w:rsid w:val="00E04DAF"/>
    <w:rsid w:val="00E06D75"/>
    <w:rsid w:val="00E07240"/>
    <w:rsid w:val="00E112C7"/>
    <w:rsid w:val="00E143FB"/>
    <w:rsid w:val="00E1579B"/>
    <w:rsid w:val="00E162BF"/>
    <w:rsid w:val="00E166EC"/>
    <w:rsid w:val="00E17C08"/>
    <w:rsid w:val="00E2439D"/>
    <w:rsid w:val="00E27B4F"/>
    <w:rsid w:val="00E30557"/>
    <w:rsid w:val="00E37808"/>
    <w:rsid w:val="00E3D92E"/>
    <w:rsid w:val="00E4272D"/>
    <w:rsid w:val="00E442CE"/>
    <w:rsid w:val="00E44741"/>
    <w:rsid w:val="00E504D0"/>
    <w:rsid w:val="00E5058E"/>
    <w:rsid w:val="00E51733"/>
    <w:rsid w:val="00E54FD3"/>
    <w:rsid w:val="00E56264"/>
    <w:rsid w:val="00E562BF"/>
    <w:rsid w:val="00E604B6"/>
    <w:rsid w:val="00E605C0"/>
    <w:rsid w:val="00E60C12"/>
    <w:rsid w:val="00E66304"/>
    <w:rsid w:val="00E669CC"/>
    <w:rsid w:val="00E66CA0"/>
    <w:rsid w:val="00E72E23"/>
    <w:rsid w:val="00E836F5"/>
    <w:rsid w:val="00E84497"/>
    <w:rsid w:val="00E85C05"/>
    <w:rsid w:val="00E92B41"/>
    <w:rsid w:val="00E93E22"/>
    <w:rsid w:val="00EB2F65"/>
    <w:rsid w:val="00EC031A"/>
    <w:rsid w:val="00EC1FD5"/>
    <w:rsid w:val="00EC4639"/>
    <w:rsid w:val="00EC65A2"/>
    <w:rsid w:val="00ED651F"/>
    <w:rsid w:val="00EE414B"/>
    <w:rsid w:val="00EF2307"/>
    <w:rsid w:val="00EF3719"/>
    <w:rsid w:val="00EF4650"/>
    <w:rsid w:val="00EF4F4B"/>
    <w:rsid w:val="00EF5129"/>
    <w:rsid w:val="00F00E2E"/>
    <w:rsid w:val="00F03C93"/>
    <w:rsid w:val="00F104B1"/>
    <w:rsid w:val="00F139F6"/>
    <w:rsid w:val="00F14558"/>
    <w:rsid w:val="00F14D7F"/>
    <w:rsid w:val="00F17583"/>
    <w:rsid w:val="00F176B2"/>
    <w:rsid w:val="00F20AC8"/>
    <w:rsid w:val="00F22704"/>
    <w:rsid w:val="00F24DE8"/>
    <w:rsid w:val="00F24F51"/>
    <w:rsid w:val="00F3454B"/>
    <w:rsid w:val="00F37E8A"/>
    <w:rsid w:val="00F4277E"/>
    <w:rsid w:val="00F51F2F"/>
    <w:rsid w:val="00F522E3"/>
    <w:rsid w:val="00F54F06"/>
    <w:rsid w:val="00F6260D"/>
    <w:rsid w:val="00F63A10"/>
    <w:rsid w:val="00F63F29"/>
    <w:rsid w:val="00F66145"/>
    <w:rsid w:val="00F67719"/>
    <w:rsid w:val="00F67E51"/>
    <w:rsid w:val="00F70A96"/>
    <w:rsid w:val="00F81980"/>
    <w:rsid w:val="00F85432"/>
    <w:rsid w:val="00F85E02"/>
    <w:rsid w:val="00F8692E"/>
    <w:rsid w:val="00F94934"/>
    <w:rsid w:val="00F960AB"/>
    <w:rsid w:val="00FA3555"/>
    <w:rsid w:val="00FA42C6"/>
    <w:rsid w:val="00FA5964"/>
    <w:rsid w:val="00FA67ED"/>
    <w:rsid w:val="00FA6D76"/>
    <w:rsid w:val="00FA78B9"/>
    <w:rsid w:val="00FB16C6"/>
    <w:rsid w:val="00FB16FE"/>
    <w:rsid w:val="00FB4364"/>
    <w:rsid w:val="00FB6FDD"/>
    <w:rsid w:val="00FC3A76"/>
    <w:rsid w:val="00FC3CF9"/>
    <w:rsid w:val="00FD0542"/>
    <w:rsid w:val="00FD0A93"/>
    <w:rsid w:val="00FD36EC"/>
    <w:rsid w:val="00FD5993"/>
    <w:rsid w:val="00FD5BB0"/>
    <w:rsid w:val="00FE3930"/>
    <w:rsid w:val="00FE5DA3"/>
    <w:rsid w:val="00FE5E0D"/>
    <w:rsid w:val="00FE7BB9"/>
    <w:rsid w:val="00FF0E6D"/>
    <w:rsid w:val="00FF4ED5"/>
    <w:rsid w:val="00FF6749"/>
    <w:rsid w:val="0107296F"/>
    <w:rsid w:val="0107B4FC"/>
    <w:rsid w:val="010A9F16"/>
    <w:rsid w:val="0121034B"/>
    <w:rsid w:val="012383C2"/>
    <w:rsid w:val="0125BF1C"/>
    <w:rsid w:val="012DA8DE"/>
    <w:rsid w:val="012F0DE5"/>
    <w:rsid w:val="0133A3CB"/>
    <w:rsid w:val="01358795"/>
    <w:rsid w:val="014EAD9E"/>
    <w:rsid w:val="015607AB"/>
    <w:rsid w:val="01568E6F"/>
    <w:rsid w:val="0165C078"/>
    <w:rsid w:val="0168F288"/>
    <w:rsid w:val="0172CACF"/>
    <w:rsid w:val="0183FF6E"/>
    <w:rsid w:val="0184EBF6"/>
    <w:rsid w:val="01850011"/>
    <w:rsid w:val="01866072"/>
    <w:rsid w:val="018E56CB"/>
    <w:rsid w:val="018EF4A6"/>
    <w:rsid w:val="019939FC"/>
    <w:rsid w:val="019EC7E0"/>
    <w:rsid w:val="01AF9505"/>
    <w:rsid w:val="01BAD150"/>
    <w:rsid w:val="01BF55D8"/>
    <w:rsid w:val="01C276C2"/>
    <w:rsid w:val="01CC30E0"/>
    <w:rsid w:val="01D03BE9"/>
    <w:rsid w:val="01D2AF88"/>
    <w:rsid w:val="01DC262F"/>
    <w:rsid w:val="01DC9FF5"/>
    <w:rsid w:val="01DD7A0A"/>
    <w:rsid w:val="01DF6883"/>
    <w:rsid w:val="01E3A6CB"/>
    <w:rsid w:val="01E65EBA"/>
    <w:rsid w:val="01EC100E"/>
    <w:rsid w:val="01F8751B"/>
    <w:rsid w:val="021A345D"/>
    <w:rsid w:val="023458C7"/>
    <w:rsid w:val="023D0DDE"/>
    <w:rsid w:val="023D0E80"/>
    <w:rsid w:val="024EF401"/>
    <w:rsid w:val="025016EC"/>
    <w:rsid w:val="025ACAE5"/>
    <w:rsid w:val="025D1C54"/>
    <w:rsid w:val="025F59BB"/>
    <w:rsid w:val="0276F518"/>
    <w:rsid w:val="02793023"/>
    <w:rsid w:val="02881FD5"/>
    <w:rsid w:val="028D5FD4"/>
    <w:rsid w:val="029A1D4E"/>
    <w:rsid w:val="029D5328"/>
    <w:rsid w:val="029EC610"/>
    <w:rsid w:val="029FBF30"/>
    <w:rsid w:val="02A20CC1"/>
    <w:rsid w:val="02A3EAC2"/>
    <w:rsid w:val="02AB48A8"/>
    <w:rsid w:val="02BBA519"/>
    <w:rsid w:val="02BF3008"/>
    <w:rsid w:val="02BFEA91"/>
    <w:rsid w:val="02D07573"/>
    <w:rsid w:val="02D22B4F"/>
    <w:rsid w:val="02DE67DE"/>
    <w:rsid w:val="02E4063A"/>
    <w:rsid w:val="02EA36BE"/>
    <w:rsid w:val="02ED6550"/>
    <w:rsid w:val="02F6E707"/>
    <w:rsid w:val="03010EE9"/>
    <w:rsid w:val="030ACD5D"/>
    <w:rsid w:val="030AEFF8"/>
    <w:rsid w:val="0314475A"/>
    <w:rsid w:val="03192E60"/>
    <w:rsid w:val="031F1CE4"/>
    <w:rsid w:val="0324FD97"/>
    <w:rsid w:val="032EDC31"/>
    <w:rsid w:val="0332CDB3"/>
    <w:rsid w:val="0339E734"/>
    <w:rsid w:val="03411BF2"/>
    <w:rsid w:val="03411DDA"/>
    <w:rsid w:val="03580791"/>
    <w:rsid w:val="036CA41C"/>
    <w:rsid w:val="036E7FE9"/>
    <w:rsid w:val="036EC6D3"/>
    <w:rsid w:val="037658CE"/>
    <w:rsid w:val="03859A90"/>
    <w:rsid w:val="03904ED0"/>
    <w:rsid w:val="03919D6C"/>
    <w:rsid w:val="039455FA"/>
    <w:rsid w:val="0395C734"/>
    <w:rsid w:val="0399B26E"/>
    <w:rsid w:val="039B8DBD"/>
    <w:rsid w:val="03A7911A"/>
    <w:rsid w:val="03A7E7EA"/>
    <w:rsid w:val="03B247E8"/>
    <w:rsid w:val="03C03AB6"/>
    <w:rsid w:val="03C9635F"/>
    <w:rsid w:val="03D10B09"/>
    <w:rsid w:val="03D950BB"/>
    <w:rsid w:val="03DCC7ED"/>
    <w:rsid w:val="03E47844"/>
    <w:rsid w:val="03E90BAC"/>
    <w:rsid w:val="03EF1A42"/>
    <w:rsid w:val="03EFEA2A"/>
    <w:rsid w:val="04026469"/>
    <w:rsid w:val="0404C805"/>
    <w:rsid w:val="04164673"/>
    <w:rsid w:val="041646E0"/>
    <w:rsid w:val="0419CDF1"/>
    <w:rsid w:val="041FEFEB"/>
    <w:rsid w:val="0424FB6B"/>
    <w:rsid w:val="04298E31"/>
    <w:rsid w:val="042D32EA"/>
    <w:rsid w:val="04462C6F"/>
    <w:rsid w:val="04470411"/>
    <w:rsid w:val="0448C553"/>
    <w:rsid w:val="0449AD62"/>
    <w:rsid w:val="044B5A33"/>
    <w:rsid w:val="04525980"/>
    <w:rsid w:val="0455C20F"/>
    <w:rsid w:val="0455F5A5"/>
    <w:rsid w:val="045B6251"/>
    <w:rsid w:val="045BF82F"/>
    <w:rsid w:val="045D9E51"/>
    <w:rsid w:val="0462CF37"/>
    <w:rsid w:val="04638D3A"/>
    <w:rsid w:val="04647F31"/>
    <w:rsid w:val="04648B8B"/>
    <w:rsid w:val="046A49F9"/>
    <w:rsid w:val="046D145C"/>
    <w:rsid w:val="046E1642"/>
    <w:rsid w:val="0470AE58"/>
    <w:rsid w:val="04780112"/>
    <w:rsid w:val="0478547C"/>
    <w:rsid w:val="04808F75"/>
    <w:rsid w:val="04826181"/>
    <w:rsid w:val="048781DA"/>
    <w:rsid w:val="0488F5A7"/>
    <w:rsid w:val="0493AFA7"/>
    <w:rsid w:val="04947338"/>
    <w:rsid w:val="04A4A996"/>
    <w:rsid w:val="04AA1ABA"/>
    <w:rsid w:val="04BAFA3E"/>
    <w:rsid w:val="04C615ED"/>
    <w:rsid w:val="04C8092F"/>
    <w:rsid w:val="04C89287"/>
    <w:rsid w:val="04D1508F"/>
    <w:rsid w:val="04D31741"/>
    <w:rsid w:val="04D3E1E7"/>
    <w:rsid w:val="04E9015F"/>
    <w:rsid w:val="04F1BAD0"/>
    <w:rsid w:val="04F9BF8C"/>
    <w:rsid w:val="0508EB30"/>
    <w:rsid w:val="051DF2FA"/>
    <w:rsid w:val="0523076A"/>
    <w:rsid w:val="052BC5CD"/>
    <w:rsid w:val="0536F61B"/>
    <w:rsid w:val="053758E2"/>
    <w:rsid w:val="053B96FB"/>
    <w:rsid w:val="053C152D"/>
    <w:rsid w:val="053E2A68"/>
    <w:rsid w:val="0543A04A"/>
    <w:rsid w:val="054A71E9"/>
    <w:rsid w:val="054C1D98"/>
    <w:rsid w:val="0552E47D"/>
    <w:rsid w:val="0553C035"/>
    <w:rsid w:val="055A56BC"/>
    <w:rsid w:val="055DD2F7"/>
    <w:rsid w:val="0573E2D3"/>
    <w:rsid w:val="057DBEDC"/>
    <w:rsid w:val="05818705"/>
    <w:rsid w:val="05822E61"/>
    <w:rsid w:val="0588F8FE"/>
    <w:rsid w:val="058BA68B"/>
    <w:rsid w:val="0592B8BE"/>
    <w:rsid w:val="05A6AC4D"/>
    <w:rsid w:val="05AF4F28"/>
    <w:rsid w:val="05B48CF2"/>
    <w:rsid w:val="05BF6D86"/>
    <w:rsid w:val="05C03A80"/>
    <w:rsid w:val="05C74166"/>
    <w:rsid w:val="05CF20F9"/>
    <w:rsid w:val="05D3047E"/>
    <w:rsid w:val="05D517FB"/>
    <w:rsid w:val="05D75FF2"/>
    <w:rsid w:val="05DC8F7B"/>
    <w:rsid w:val="05DCED87"/>
    <w:rsid w:val="05E3C1DC"/>
    <w:rsid w:val="05E410C5"/>
    <w:rsid w:val="05E63793"/>
    <w:rsid w:val="05E86D7D"/>
    <w:rsid w:val="05EB934B"/>
    <w:rsid w:val="05EFD823"/>
    <w:rsid w:val="05F24C6F"/>
    <w:rsid w:val="05F56ED1"/>
    <w:rsid w:val="05FE6009"/>
    <w:rsid w:val="06171C0F"/>
    <w:rsid w:val="061A4A46"/>
    <w:rsid w:val="0628F9CF"/>
    <w:rsid w:val="062BE0C8"/>
    <w:rsid w:val="062EA46E"/>
    <w:rsid w:val="06317822"/>
    <w:rsid w:val="0638C78D"/>
    <w:rsid w:val="06477F59"/>
    <w:rsid w:val="0652E167"/>
    <w:rsid w:val="0655A729"/>
    <w:rsid w:val="0656EB40"/>
    <w:rsid w:val="065D37BF"/>
    <w:rsid w:val="0668F900"/>
    <w:rsid w:val="066C19EE"/>
    <w:rsid w:val="066F3D0D"/>
    <w:rsid w:val="066FA415"/>
    <w:rsid w:val="06714712"/>
    <w:rsid w:val="0671D25C"/>
    <w:rsid w:val="06723903"/>
    <w:rsid w:val="067C2593"/>
    <w:rsid w:val="067DDD4F"/>
    <w:rsid w:val="0681064E"/>
    <w:rsid w:val="068B7825"/>
    <w:rsid w:val="068E7104"/>
    <w:rsid w:val="0699373D"/>
    <w:rsid w:val="06B8DC50"/>
    <w:rsid w:val="06BBE83A"/>
    <w:rsid w:val="06C1B95B"/>
    <w:rsid w:val="06C9F3C8"/>
    <w:rsid w:val="06CCD30A"/>
    <w:rsid w:val="06D03296"/>
    <w:rsid w:val="06D061D0"/>
    <w:rsid w:val="06D141D2"/>
    <w:rsid w:val="06D66D2A"/>
    <w:rsid w:val="06D76EB6"/>
    <w:rsid w:val="06DA9C96"/>
    <w:rsid w:val="06DB7984"/>
    <w:rsid w:val="06DC7656"/>
    <w:rsid w:val="06EFDC3C"/>
    <w:rsid w:val="06F9A358"/>
    <w:rsid w:val="070D0775"/>
    <w:rsid w:val="071631F5"/>
    <w:rsid w:val="0721980A"/>
    <w:rsid w:val="072F5921"/>
    <w:rsid w:val="07309522"/>
    <w:rsid w:val="07369099"/>
    <w:rsid w:val="07395FA7"/>
    <w:rsid w:val="0739BD16"/>
    <w:rsid w:val="073B270B"/>
    <w:rsid w:val="073C5130"/>
    <w:rsid w:val="07424D4C"/>
    <w:rsid w:val="074B150F"/>
    <w:rsid w:val="074B6156"/>
    <w:rsid w:val="0753FB60"/>
    <w:rsid w:val="07660CFB"/>
    <w:rsid w:val="07748684"/>
    <w:rsid w:val="0775DEA4"/>
    <w:rsid w:val="077CC609"/>
    <w:rsid w:val="077DFD58"/>
    <w:rsid w:val="0789CCD6"/>
    <w:rsid w:val="078CE0FE"/>
    <w:rsid w:val="078EFDDC"/>
    <w:rsid w:val="078FE51B"/>
    <w:rsid w:val="079647BB"/>
    <w:rsid w:val="07994F02"/>
    <w:rsid w:val="079BA6D6"/>
    <w:rsid w:val="07A29B7C"/>
    <w:rsid w:val="07A316FA"/>
    <w:rsid w:val="07A56083"/>
    <w:rsid w:val="07AE9F7D"/>
    <w:rsid w:val="07B2EB9D"/>
    <w:rsid w:val="07C27637"/>
    <w:rsid w:val="07C32257"/>
    <w:rsid w:val="07C3ADD9"/>
    <w:rsid w:val="07D7479D"/>
    <w:rsid w:val="07D95EAD"/>
    <w:rsid w:val="07DE125B"/>
    <w:rsid w:val="07E19B71"/>
    <w:rsid w:val="07EDE2AD"/>
    <w:rsid w:val="07EF354C"/>
    <w:rsid w:val="07F9E340"/>
    <w:rsid w:val="07FA1AD4"/>
    <w:rsid w:val="07FAE403"/>
    <w:rsid w:val="080266A8"/>
    <w:rsid w:val="080ECFFC"/>
    <w:rsid w:val="08185819"/>
    <w:rsid w:val="0819CCD1"/>
    <w:rsid w:val="081F2784"/>
    <w:rsid w:val="08263FB6"/>
    <w:rsid w:val="08263FD0"/>
    <w:rsid w:val="082BBF35"/>
    <w:rsid w:val="083511DC"/>
    <w:rsid w:val="0836D3EF"/>
    <w:rsid w:val="0837024A"/>
    <w:rsid w:val="08383DFD"/>
    <w:rsid w:val="084218A6"/>
    <w:rsid w:val="084DA328"/>
    <w:rsid w:val="0852D915"/>
    <w:rsid w:val="0866B907"/>
    <w:rsid w:val="08699E36"/>
    <w:rsid w:val="086FD7AF"/>
    <w:rsid w:val="08716389"/>
    <w:rsid w:val="087BA201"/>
    <w:rsid w:val="0882EF2B"/>
    <w:rsid w:val="0886641E"/>
    <w:rsid w:val="0888F26F"/>
    <w:rsid w:val="0898992F"/>
    <w:rsid w:val="089C2948"/>
    <w:rsid w:val="089D7FA7"/>
    <w:rsid w:val="089E079D"/>
    <w:rsid w:val="08A040AD"/>
    <w:rsid w:val="08A0705A"/>
    <w:rsid w:val="08A2C7CA"/>
    <w:rsid w:val="08B133AC"/>
    <w:rsid w:val="08BBBFEF"/>
    <w:rsid w:val="08BBF1A5"/>
    <w:rsid w:val="08BD51CF"/>
    <w:rsid w:val="08C790A8"/>
    <w:rsid w:val="08CE4D3E"/>
    <w:rsid w:val="08CF9151"/>
    <w:rsid w:val="08DC9FDB"/>
    <w:rsid w:val="08DE9E12"/>
    <w:rsid w:val="08E1DCF8"/>
    <w:rsid w:val="08E5B31D"/>
    <w:rsid w:val="08EC6FFD"/>
    <w:rsid w:val="08EE20B8"/>
    <w:rsid w:val="08F10281"/>
    <w:rsid w:val="09079C66"/>
    <w:rsid w:val="09100AD5"/>
    <w:rsid w:val="0910B878"/>
    <w:rsid w:val="091D1E85"/>
    <w:rsid w:val="0922D8C0"/>
    <w:rsid w:val="092C66C3"/>
    <w:rsid w:val="09345259"/>
    <w:rsid w:val="093EAE82"/>
    <w:rsid w:val="0945766B"/>
    <w:rsid w:val="094A47DA"/>
    <w:rsid w:val="094AB5F9"/>
    <w:rsid w:val="094CFD69"/>
    <w:rsid w:val="0956B576"/>
    <w:rsid w:val="09627F0C"/>
    <w:rsid w:val="09687B7A"/>
    <w:rsid w:val="096C7C53"/>
    <w:rsid w:val="097BC0A5"/>
    <w:rsid w:val="097CDCE0"/>
    <w:rsid w:val="09806EEF"/>
    <w:rsid w:val="098604F5"/>
    <w:rsid w:val="09875982"/>
    <w:rsid w:val="098E2A54"/>
    <w:rsid w:val="09910C8F"/>
    <w:rsid w:val="099BEF51"/>
    <w:rsid w:val="09AC7FA1"/>
    <w:rsid w:val="09BBAEBD"/>
    <w:rsid w:val="09C0A69F"/>
    <w:rsid w:val="09D4656A"/>
    <w:rsid w:val="09E111B7"/>
    <w:rsid w:val="09E67DE9"/>
    <w:rsid w:val="09E9F1C2"/>
    <w:rsid w:val="09F27D4C"/>
    <w:rsid w:val="0A0E184F"/>
    <w:rsid w:val="0A14D1F4"/>
    <w:rsid w:val="0A176DD6"/>
    <w:rsid w:val="0A203852"/>
    <w:rsid w:val="0A2A2313"/>
    <w:rsid w:val="0A38A515"/>
    <w:rsid w:val="0A49DCBB"/>
    <w:rsid w:val="0A51A6E6"/>
    <w:rsid w:val="0A5EB39E"/>
    <w:rsid w:val="0A5EC47E"/>
    <w:rsid w:val="0A61CCDF"/>
    <w:rsid w:val="0A62E7E6"/>
    <w:rsid w:val="0A76DB1A"/>
    <w:rsid w:val="0A7EC088"/>
    <w:rsid w:val="0A90969D"/>
    <w:rsid w:val="0AA4FAD4"/>
    <w:rsid w:val="0AA99AF7"/>
    <w:rsid w:val="0AAC409D"/>
    <w:rsid w:val="0AB0009E"/>
    <w:rsid w:val="0ABBBDEC"/>
    <w:rsid w:val="0AD191FD"/>
    <w:rsid w:val="0AD506FD"/>
    <w:rsid w:val="0AD8A34B"/>
    <w:rsid w:val="0ADC6EA1"/>
    <w:rsid w:val="0AE27397"/>
    <w:rsid w:val="0AE6183B"/>
    <w:rsid w:val="0AEE6BC8"/>
    <w:rsid w:val="0AF0EADE"/>
    <w:rsid w:val="0AF76551"/>
    <w:rsid w:val="0AFB45F6"/>
    <w:rsid w:val="0AFE2A58"/>
    <w:rsid w:val="0B0A9970"/>
    <w:rsid w:val="0B0F0D99"/>
    <w:rsid w:val="0B16475A"/>
    <w:rsid w:val="0B1B8AC8"/>
    <w:rsid w:val="0B1D5D03"/>
    <w:rsid w:val="0B27751C"/>
    <w:rsid w:val="0B29B632"/>
    <w:rsid w:val="0B29C719"/>
    <w:rsid w:val="0B2C5C20"/>
    <w:rsid w:val="0B30766A"/>
    <w:rsid w:val="0B33D27E"/>
    <w:rsid w:val="0B38E941"/>
    <w:rsid w:val="0B39DB8B"/>
    <w:rsid w:val="0B441E5E"/>
    <w:rsid w:val="0B45AEE8"/>
    <w:rsid w:val="0B4789B5"/>
    <w:rsid w:val="0B486CAD"/>
    <w:rsid w:val="0B531A0A"/>
    <w:rsid w:val="0B546914"/>
    <w:rsid w:val="0B5C069D"/>
    <w:rsid w:val="0B6409B8"/>
    <w:rsid w:val="0B681679"/>
    <w:rsid w:val="0B6CA72A"/>
    <w:rsid w:val="0B70A7A3"/>
    <w:rsid w:val="0B779990"/>
    <w:rsid w:val="0B781E37"/>
    <w:rsid w:val="0B9069E2"/>
    <w:rsid w:val="0B90A18F"/>
    <w:rsid w:val="0B9782C2"/>
    <w:rsid w:val="0B97C2CD"/>
    <w:rsid w:val="0BAAE5FA"/>
    <w:rsid w:val="0BADEAC4"/>
    <w:rsid w:val="0BAF1D3C"/>
    <w:rsid w:val="0BB07FAC"/>
    <w:rsid w:val="0BB93F4E"/>
    <w:rsid w:val="0BCC1A5F"/>
    <w:rsid w:val="0BD54667"/>
    <w:rsid w:val="0BD96C1E"/>
    <w:rsid w:val="0BE4BC8C"/>
    <w:rsid w:val="0BE4FDF5"/>
    <w:rsid w:val="0BE6FFAB"/>
    <w:rsid w:val="0BED7747"/>
    <w:rsid w:val="0BF5A51A"/>
    <w:rsid w:val="0BF5BBDF"/>
    <w:rsid w:val="0BF651D4"/>
    <w:rsid w:val="0BFA9348"/>
    <w:rsid w:val="0BFE7E70"/>
    <w:rsid w:val="0C05CB3E"/>
    <w:rsid w:val="0C1510F6"/>
    <w:rsid w:val="0C1F58CB"/>
    <w:rsid w:val="0C26C2B0"/>
    <w:rsid w:val="0C334F5E"/>
    <w:rsid w:val="0C33A3A9"/>
    <w:rsid w:val="0C3983FF"/>
    <w:rsid w:val="0C3C15C9"/>
    <w:rsid w:val="0C48593A"/>
    <w:rsid w:val="0C4E94CE"/>
    <w:rsid w:val="0C504F2F"/>
    <w:rsid w:val="0C557917"/>
    <w:rsid w:val="0C56DC5E"/>
    <w:rsid w:val="0C740B58"/>
    <w:rsid w:val="0C90014C"/>
    <w:rsid w:val="0CA33B8C"/>
    <w:rsid w:val="0CA6D460"/>
    <w:rsid w:val="0CA8E764"/>
    <w:rsid w:val="0CB6F1AA"/>
    <w:rsid w:val="0CBEF261"/>
    <w:rsid w:val="0CC20BF7"/>
    <w:rsid w:val="0CC981B8"/>
    <w:rsid w:val="0CCA4247"/>
    <w:rsid w:val="0CCE2C61"/>
    <w:rsid w:val="0CD2D518"/>
    <w:rsid w:val="0CD614F9"/>
    <w:rsid w:val="0CD70818"/>
    <w:rsid w:val="0CE3D92E"/>
    <w:rsid w:val="0CE9EB61"/>
    <w:rsid w:val="0CEF44ED"/>
    <w:rsid w:val="0CF17F89"/>
    <w:rsid w:val="0CF4E7BA"/>
    <w:rsid w:val="0CFCCCB5"/>
    <w:rsid w:val="0D0CE2D5"/>
    <w:rsid w:val="0D13B81C"/>
    <w:rsid w:val="0D264A2A"/>
    <w:rsid w:val="0D282D9C"/>
    <w:rsid w:val="0D2C71F0"/>
    <w:rsid w:val="0D2F4CA4"/>
    <w:rsid w:val="0D3795CB"/>
    <w:rsid w:val="0D3857D1"/>
    <w:rsid w:val="0D3861B8"/>
    <w:rsid w:val="0D3AB137"/>
    <w:rsid w:val="0D408CF3"/>
    <w:rsid w:val="0D41436A"/>
    <w:rsid w:val="0D419693"/>
    <w:rsid w:val="0D41F6B8"/>
    <w:rsid w:val="0D46C57F"/>
    <w:rsid w:val="0D54E890"/>
    <w:rsid w:val="0D55FC34"/>
    <w:rsid w:val="0D5790A0"/>
    <w:rsid w:val="0D5BA667"/>
    <w:rsid w:val="0D5CC756"/>
    <w:rsid w:val="0D5E8B0D"/>
    <w:rsid w:val="0D5F3272"/>
    <w:rsid w:val="0D6D437F"/>
    <w:rsid w:val="0D783A12"/>
    <w:rsid w:val="0D78C97C"/>
    <w:rsid w:val="0D7E6A46"/>
    <w:rsid w:val="0D8947A8"/>
    <w:rsid w:val="0D8B9C6E"/>
    <w:rsid w:val="0D8E9C0E"/>
    <w:rsid w:val="0D8FE2A5"/>
    <w:rsid w:val="0D916F79"/>
    <w:rsid w:val="0DA35B4B"/>
    <w:rsid w:val="0DAB6041"/>
    <w:rsid w:val="0DB92AEE"/>
    <w:rsid w:val="0DBA0107"/>
    <w:rsid w:val="0DBA279E"/>
    <w:rsid w:val="0DBA6F27"/>
    <w:rsid w:val="0DC049D9"/>
    <w:rsid w:val="0DC344AA"/>
    <w:rsid w:val="0DC387D1"/>
    <w:rsid w:val="0DC591BC"/>
    <w:rsid w:val="0DCC6BBF"/>
    <w:rsid w:val="0DD08794"/>
    <w:rsid w:val="0DD1E414"/>
    <w:rsid w:val="0DD55BB9"/>
    <w:rsid w:val="0DEE63E2"/>
    <w:rsid w:val="0DF2A327"/>
    <w:rsid w:val="0DF371E6"/>
    <w:rsid w:val="0E010C0C"/>
    <w:rsid w:val="0E054E16"/>
    <w:rsid w:val="0E0559CB"/>
    <w:rsid w:val="0E0BF95C"/>
    <w:rsid w:val="0E0C7B6B"/>
    <w:rsid w:val="0E121FA5"/>
    <w:rsid w:val="0E1226D3"/>
    <w:rsid w:val="0E233518"/>
    <w:rsid w:val="0E2F197A"/>
    <w:rsid w:val="0E2F3C45"/>
    <w:rsid w:val="0E31A5A3"/>
    <w:rsid w:val="0E3B9442"/>
    <w:rsid w:val="0E3C0747"/>
    <w:rsid w:val="0E3C3B69"/>
    <w:rsid w:val="0E496091"/>
    <w:rsid w:val="0E5612A6"/>
    <w:rsid w:val="0E598FC7"/>
    <w:rsid w:val="0E649FB5"/>
    <w:rsid w:val="0E6C7294"/>
    <w:rsid w:val="0E6CAF1D"/>
    <w:rsid w:val="0E6D23AD"/>
    <w:rsid w:val="0E7232B6"/>
    <w:rsid w:val="0E74D44E"/>
    <w:rsid w:val="0E8A9814"/>
    <w:rsid w:val="0E8B1326"/>
    <w:rsid w:val="0E8B8E13"/>
    <w:rsid w:val="0E8EA0D5"/>
    <w:rsid w:val="0E918B8B"/>
    <w:rsid w:val="0E9634E1"/>
    <w:rsid w:val="0E9A89F0"/>
    <w:rsid w:val="0EA06775"/>
    <w:rsid w:val="0EB5B2C8"/>
    <w:rsid w:val="0EC2A0A4"/>
    <w:rsid w:val="0EC5EE6F"/>
    <w:rsid w:val="0EC9EBD0"/>
    <w:rsid w:val="0ECEDE4C"/>
    <w:rsid w:val="0ED17D36"/>
    <w:rsid w:val="0ED6077E"/>
    <w:rsid w:val="0ED6988C"/>
    <w:rsid w:val="0EEC26CF"/>
    <w:rsid w:val="0EF7F98C"/>
    <w:rsid w:val="0EF917DF"/>
    <w:rsid w:val="0EFD3A54"/>
    <w:rsid w:val="0F09F5B9"/>
    <w:rsid w:val="0F0DD74C"/>
    <w:rsid w:val="0F15C218"/>
    <w:rsid w:val="0F1E7EBE"/>
    <w:rsid w:val="0F1EBBE1"/>
    <w:rsid w:val="0F35C0D2"/>
    <w:rsid w:val="0F447897"/>
    <w:rsid w:val="0F460490"/>
    <w:rsid w:val="0F47231B"/>
    <w:rsid w:val="0F4730A2"/>
    <w:rsid w:val="0F511D47"/>
    <w:rsid w:val="0F5F5832"/>
    <w:rsid w:val="0F655E01"/>
    <w:rsid w:val="0F683C20"/>
    <w:rsid w:val="0F694944"/>
    <w:rsid w:val="0F7EBDF5"/>
    <w:rsid w:val="0F809F6D"/>
    <w:rsid w:val="0F81D6F2"/>
    <w:rsid w:val="0F85D487"/>
    <w:rsid w:val="0F8C1567"/>
    <w:rsid w:val="0F9A3EB5"/>
    <w:rsid w:val="0F9A7F1E"/>
    <w:rsid w:val="0F9D03EB"/>
    <w:rsid w:val="0F9F7410"/>
    <w:rsid w:val="0FA19E43"/>
    <w:rsid w:val="0FA6596F"/>
    <w:rsid w:val="0FA79C5E"/>
    <w:rsid w:val="0FAB878E"/>
    <w:rsid w:val="0FADF006"/>
    <w:rsid w:val="0FAF3303"/>
    <w:rsid w:val="0FAF4395"/>
    <w:rsid w:val="0FC71067"/>
    <w:rsid w:val="0FD5770B"/>
    <w:rsid w:val="0FE77AF5"/>
    <w:rsid w:val="0FEBAD8D"/>
    <w:rsid w:val="0FEF3E10"/>
    <w:rsid w:val="0FF54202"/>
    <w:rsid w:val="0FFA7C42"/>
    <w:rsid w:val="0FFF407C"/>
    <w:rsid w:val="1000761C"/>
    <w:rsid w:val="1001FB75"/>
    <w:rsid w:val="10039D15"/>
    <w:rsid w:val="10044225"/>
    <w:rsid w:val="1008F40E"/>
    <w:rsid w:val="100C152E"/>
    <w:rsid w:val="100C857E"/>
    <w:rsid w:val="10248AE8"/>
    <w:rsid w:val="10271B49"/>
    <w:rsid w:val="102E6BF1"/>
    <w:rsid w:val="102F6643"/>
    <w:rsid w:val="1032AB9C"/>
    <w:rsid w:val="103E620C"/>
    <w:rsid w:val="104A9AB4"/>
    <w:rsid w:val="10518329"/>
    <w:rsid w:val="10567998"/>
    <w:rsid w:val="1056ECF4"/>
    <w:rsid w:val="1063BB33"/>
    <w:rsid w:val="106A90ED"/>
    <w:rsid w:val="106BBFAC"/>
    <w:rsid w:val="106D8F40"/>
    <w:rsid w:val="1071DE7E"/>
    <w:rsid w:val="107C8C77"/>
    <w:rsid w:val="1081CD4F"/>
    <w:rsid w:val="10842F12"/>
    <w:rsid w:val="109F15ED"/>
    <w:rsid w:val="10A0A154"/>
    <w:rsid w:val="10AFC837"/>
    <w:rsid w:val="10AFEDE0"/>
    <w:rsid w:val="10B39809"/>
    <w:rsid w:val="10B7C8EE"/>
    <w:rsid w:val="10B8E3E0"/>
    <w:rsid w:val="10BBB2D3"/>
    <w:rsid w:val="10BD5F79"/>
    <w:rsid w:val="10C1D9C1"/>
    <w:rsid w:val="10C61497"/>
    <w:rsid w:val="10CCF07D"/>
    <w:rsid w:val="10D5308E"/>
    <w:rsid w:val="10D57F92"/>
    <w:rsid w:val="10DA9286"/>
    <w:rsid w:val="10DB0E31"/>
    <w:rsid w:val="10DC0EBA"/>
    <w:rsid w:val="10E58226"/>
    <w:rsid w:val="10E65DDE"/>
    <w:rsid w:val="10E6AFC4"/>
    <w:rsid w:val="10E7757B"/>
    <w:rsid w:val="10ED1CB3"/>
    <w:rsid w:val="10ED613D"/>
    <w:rsid w:val="10F63189"/>
    <w:rsid w:val="1102A200"/>
    <w:rsid w:val="110A0DB3"/>
    <w:rsid w:val="110B76B3"/>
    <w:rsid w:val="110BDB7D"/>
    <w:rsid w:val="1111DCD6"/>
    <w:rsid w:val="11125733"/>
    <w:rsid w:val="111788C8"/>
    <w:rsid w:val="111A4950"/>
    <w:rsid w:val="111A9AE7"/>
    <w:rsid w:val="1121B4AD"/>
    <w:rsid w:val="112467D4"/>
    <w:rsid w:val="1127C126"/>
    <w:rsid w:val="1127CC06"/>
    <w:rsid w:val="1133FE5D"/>
    <w:rsid w:val="1136B490"/>
    <w:rsid w:val="113A132F"/>
    <w:rsid w:val="11429629"/>
    <w:rsid w:val="1146A68B"/>
    <w:rsid w:val="11545731"/>
    <w:rsid w:val="115CA1F6"/>
    <w:rsid w:val="1162D6EB"/>
    <w:rsid w:val="116789AD"/>
    <w:rsid w:val="11781F40"/>
    <w:rsid w:val="117A047D"/>
    <w:rsid w:val="11816C91"/>
    <w:rsid w:val="1190674F"/>
    <w:rsid w:val="1194A23C"/>
    <w:rsid w:val="11A04756"/>
    <w:rsid w:val="11A83782"/>
    <w:rsid w:val="11AA0BB4"/>
    <w:rsid w:val="11AD3885"/>
    <w:rsid w:val="11B05A6E"/>
    <w:rsid w:val="11B6E346"/>
    <w:rsid w:val="11B860B1"/>
    <w:rsid w:val="11C2EDD9"/>
    <w:rsid w:val="11C3DA5C"/>
    <w:rsid w:val="11C8E141"/>
    <w:rsid w:val="11D965A4"/>
    <w:rsid w:val="11D981CF"/>
    <w:rsid w:val="11E17F50"/>
    <w:rsid w:val="11E1B65B"/>
    <w:rsid w:val="11ED53AC"/>
    <w:rsid w:val="11FD8F31"/>
    <w:rsid w:val="12038513"/>
    <w:rsid w:val="12126170"/>
    <w:rsid w:val="1214D1B4"/>
    <w:rsid w:val="121ADC4D"/>
    <w:rsid w:val="121C3FC1"/>
    <w:rsid w:val="122107AE"/>
    <w:rsid w:val="122220BC"/>
    <w:rsid w:val="1236D419"/>
    <w:rsid w:val="1238F9C6"/>
    <w:rsid w:val="1243C436"/>
    <w:rsid w:val="124423DD"/>
    <w:rsid w:val="124B2C36"/>
    <w:rsid w:val="1253994F"/>
    <w:rsid w:val="125445A6"/>
    <w:rsid w:val="125DBCE5"/>
    <w:rsid w:val="126136FD"/>
    <w:rsid w:val="12747DF8"/>
    <w:rsid w:val="12A3884C"/>
    <w:rsid w:val="12A64046"/>
    <w:rsid w:val="12AD4E78"/>
    <w:rsid w:val="12C964BA"/>
    <w:rsid w:val="12CA551C"/>
    <w:rsid w:val="12CCEDEE"/>
    <w:rsid w:val="12D12330"/>
    <w:rsid w:val="12D3188A"/>
    <w:rsid w:val="12DA2773"/>
    <w:rsid w:val="12DC9645"/>
    <w:rsid w:val="12DD11E6"/>
    <w:rsid w:val="12E14F89"/>
    <w:rsid w:val="12E6DD4D"/>
    <w:rsid w:val="12E70032"/>
    <w:rsid w:val="12F59E44"/>
    <w:rsid w:val="12F93EF9"/>
    <w:rsid w:val="12FEA74C"/>
    <w:rsid w:val="13013D48"/>
    <w:rsid w:val="1307527D"/>
    <w:rsid w:val="130ADB3B"/>
    <w:rsid w:val="13103359"/>
    <w:rsid w:val="1313EFA1"/>
    <w:rsid w:val="131450ED"/>
    <w:rsid w:val="13187C6F"/>
    <w:rsid w:val="132488FA"/>
    <w:rsid w:val="13293114"/>
    <w:rsid w:val="1330D7A1"/>
    <w:rsid w:val="1331BFD3"/>
    <w:rsid w:val="133281AE"/>
    <w:rsid w:val="1334E4FF"/>
    <w:rsid w:val="133CC32C"/>
    <w:rsid w:val="134094D0"/>
    <w:rsid w:val="13436D0E"/>
    <w:rsid w:val="13460CD7"/>
    <w:rsid w:val="13556B55"/>
    <w:rsid w:val="13666AD5"/>
    <w:rsid w:val="136F4BCC"/>
    <w:rsid w:val="1389975E"/>
    <w:rsid w:val="138BD89D"/>
    <w:rsid w:val="138E1A5A"/>
    <w:rsid w:val="138F4E14"/>
    <w:rsid w:val="139351B0"/>
    <w:rsid w:val="139ABD3C"/>
    <w:rsid w:val="13A0E4FF"/>
    <w:rsid w:val="13A13667"/>
    <w:rsid w:val="13A2D06E"/>
    <w:rsid w:val="13A77074"/>
    <w:rsid w:val="13ABDFD2"/>
    <w:rsid w:val="13B1409C"/>
    <w:rsid w:val="13B50DA7"/>
    <w:rsid w:val="13B836E9"/>
    <w:rsid w:val="13BD2093"/>
    <w:rsid w:val="13C4E127"/>
    <w:rsid w:val="13D5AE4E"/>
    <w:rsid w:val="13DD12A4"/>
    <w:rsid w:val="13DD3840"/>
    <w:rsid w:val="13DEE31A"/>
    <w:rsid w:val="13F75044"/>
    <w:rsid w:val="13FAB9F0"/>
    <w:rsid w:val="14087C4C"/>
    <w:rsid w:val="14096AA4"/>
    <w:rsid w:val="140FFB17"/>
    <w:rsid w:val="14176EF6"/>
    <w:rsid w:val="14229082"/>
    <w:rsid w:val="143331AF"/>
    <w:rsid w:val="14349370"/>
    <w:rsid w:val="143701DC"/>
    <w:rsid w:val="1439C9F9"/>
    <w:rsid w:val="143A58D1"/>
    <w:rsid w:val="143CE391"/>
    <w:rsid w:val="1445922D"/>
    <w:rsid w:val="1445FEF2"/>
    <w:rsid w:val="14488B14"/>
    <w:rsid w:val="1458CF48"/>
    <w:rsid w:val="145B293E"/>
    <w:rsid w:val="145D61B3"/>
    <w:rsid w:val="146F04B4"/>
    <w:rsid w:val="146F3926"/>
    <w:rsid w:val="147013C1"/>
    <w:rsid w:val="1473B90C"/>
    <w:rsid w:val="147A7B7F"/>
    <w:rsid w:val="147AF023"/>
    <w:rsid w:val="147B712E"/>
    <w:rsid w:val="14857674"/>
    <w:rsid w:val="1485E8B4"/>
    <w:rsid w:val="14931824"/>
    <w:rsid w:val="149603A8"/>
    <w:rsid w:val="14985195"/>
    <w:rsid w:val="149BA7BA"/>
    <w:rsid w:val="149C871D"/>
    <w:rsid w:val="149FEA8F"/>
    <w:rsid w:val="14A50C9E"/>
    <w:rsid w:val="14A8C799"/>
    <w:rsid w:val="14AF772D"/>
    <w:rsid w:val="14B2234B"/>
    <w:rsid w:val="14B638D7"/>
    <w:rsid w:val="14BB43EF"/>
    <w:rsid w:val="14C0F0EE"/>
    <w:rsid w:val="14C60E5B"/>
    <w:rsid w:val="14C9E3ED"/>
    <w:rsid w:val="14CAA4E8"/>
    <w:rsid w:val="14CC60FC"/>
    <w:rsid w:val="14CE4B7A"/>
    <w:rsid w:val="14D2EA62"/>
    <w:rsid w:val="14D9631C"/>
    <w:rsid w:val="14DB615D"/>
    <w:rsid w:val="14F07303"/>
    <w:rsid w:val="14F1B7D8"/>
    <w:rsid w:val="14FA90F5"/>
    <w:rsid w:val="150D1609"/>
    <w:rsid w:val="151A152C"/>
    <w:rsid w:val="151DD765"/>
    <w:rsid w:val="151E004E"/>
    <w:rsid w:val="1526CC47"/>
    <w:rsid w:val="152C4DF1"/>
    <w:rsid w:val="153B4242"/>
    <w:rsid w:val="153DBA0A"/>
    <w:rsid w:val="153E1973"/>
    <w:rsid w:val="1540273B"/>
    <w:rsid w:val="15432E5B"/>
    <w:rsid w:val="154BBEC9"/>
    <w:rsid w:val="15522EB6"/>
    <w:rsid w:val="15529DBE"/>
    <w:rsid w:val="155ACE64"/>
    <w:rsid w:val="155CCED7"/>
    <w:rsid w:val="156036CC"/>
    <w:rsid w:val="156615B0"/>
    <w:rsid w:val="15662F5F"/>
    <w:rsid w:val="15690847"/>
    <w:rsid w:val="156DB345"/>
    <w:rsid w:val="156FD22C"/>
    <w:rsid w:val="1574291B"/>
    <w:rsid w:val="15874870"/>
    <w:rsid w:val="158B3555"/>
    <w:rsid w:val="158B5006"/>
    <w:rsid w:val="159954A2"/>
    <w:rsid w:val="15B541F4"/>
    <w:rsid w:val="15B8F1FA"/>
    <w:rsid w:val="15BE97E1"/>
    <w:rsid w:val="15D9956D"/>
    <w:rsid w:val="15E5D641"/>
    <w:rsid w:val="15EE0C0A"/>
    <w:rsid w:val="15EE16DC"/>
    <w:rsid w:val="15F2422B"/>
    <w:rsid w:val="15FBA18D"/>
    <w:rsid w:val="1601057C"/>
    <w:rsid w:val="1607A891"/>
    <w:rsid w:val="160FC8A4"/>
    <w:rsid w:val="1614EFB0"/>
    <w:rsid w:val="1615C028"/>
    <w:rsid w:val="161BA50D"/>
    <w:rsid w:val="161FCD4A"/>
    <w:rsid w:val="1621444E"/>
    <w:rsid w:val="16236651"/>
    <w:rsid w:val="163889FC"/>
    <w:rsid w:val="163927A5"/>
    <w:rsid w:val="16394CD6"/>
    <w:rsid w:val="1643A2DD"/>
    <w:rsid w:val="16452CD9"/>
    <w:rsid w:val="1648B032"/>
    <w:rsid w:val="164B24E5"/>
    <w:rsid w:val="16555BAA"/>
    <w:rsid w:val="1659DE06"/>
    <w:rsid w:val="165A38E4"/>
    <w:rsid w:val="165F281F"/>
    <w:rsid w:val="1664073A"/>
    <w:rsid w:val="1664902F"/>
    <w:rsid w:val="166686F8"/>
    <w:rsid w:val="1666E2CF"/>
    <w:rsid w:val="166C18D2"/>
    <w:rsid w:val="166CB819"/>
    <w:rsid w:val="166F14D8"/>
    <w:rsid w:val="168ECD81"/>
    <w:rsid w:val="169A20DA"/>
    <w:rsid w:val="16A0F204"/>
    <w:rsid w:val="16A35373"/>
    <w:rsid w:val="16A4551F"/>
    <w:rsid w:val="16AEA0FC"/>
    <w:rsid w:val="16B31DC2"/>
    <w:rsid w:val="16B7AEE5"/>
    <w:rsid w:val="16B7FFC6"/>
    <w:rsid w:val="16B96938"/>
    <w:rsid w:val="16BDA275"/>
    <w:rsid w:val="16CA41E7"/>
    <w:rsid w:val="16D4D836"/>
    <w:rsid w:val="16D4EE53"/>
    <w:rsid w:val="16D8EDDA"/>
    <w:rsid w:val="16E11963"/>
    <w:rsid w:val="16E1DEDD"/>
    <w:rsid w:val="16E613D6"/>
    <w:rsid w:val="16E8D8FE"/>
    <w:rsid w:val="16F18431"/>
    <w:rsid w:val="16F1F10F"/>
    <w:rsid w:val="16F88EBC"/>
    <w:rsid w:val="16FD075E"/>
    <w:rsid w:val="170206F1"/>
    <w:rsid w:val="170AB734"/>
    <w:rsid w:val="17139750"/>
    <w:rsid w:val="1729DA3E"/>
    <w:rsid w:val="173B52A9"/>
    <w:rsid w:val="173B68B6"/>
    <w:rsid w:val="1741D1FC"/>
    <w:rsid w:val="17607DD8"/>
    <w:rsid w:val="17668145"/>
    <w:rsid w:val="1777BFB5"/>
    <w:rsid w:val="1779346E"/>
    <w:rsid w:val="17874479"/>
    <w:rsid w:val="178CBE4E"/>
    <w:rsid w:val="178E0880"/>
    <w:rsid w:val="178F9CC7"/>
    <w:rsid w:val="179478A3"/>
    <w:rsid w:val="179D89FD"/>
    <w:rsid w:val="17A02EA7"/>
    <w:rsid w:val="17A0A1F2"/>
    <w:rsid w:val="17B19AD2"/>
    <w:rsid w:val="17B36530"/>
    <w:rsid w:val="17B8496D"/>
    <w:rsid w:val="17B8DCED"/>
    <w:rsid w:val="17C71729"/>
    <w:rsid w:val="17CCEED0"/>
    <w:rsid w:val="17CE263D"/>
    <w:rsid w:val="17D1A75C"/>
    <w:rsid w:val="17D485EC"/>
    <w:rsid w:val="17E48353"/>
    <w:rsid w:val="17E91899"/>
    <w:rsid w:val="17F51E87"/>
    <w:rsid w:val="17F770BA"/>
    <w:rsid w:val="17FAC258"/>
    <w:rsid w:val="17FC5A9F"/>
    <w:rsid w:val="17FF7673"/>
    <w:rsid w:val="18050A2E"/>
    <w:rsid w:val="1809F934"/>
    <w:rsid w:val="180C9A76"/>
    <w:rsid w:val="180DC758"/>
    <w:rsid w:val="1815A13A"/>
    <w:rsid w:val="181E937A"/>
    <w:rsid w:val="182AC38B"/>
    <w:rsid w:val="18321688"/>
    <w:rsid w:val="1835D87C"/>
    <w:rsid w:val="183C0BD5"/>
    <w:rsid w:val="183CE0A7"/>
    <w:rsid w:val="183EA595"/>
    <w:rsid w:val="1842F41B"/>
    <w:rsid w:val="18470197"/>
    <w:rsid w:val="185067A2"/>
    <w:rsid w:val="185A4AAB"/>
    <w:rsid w:val="185DE9F6"/>
    <w:rsid w:val="1860DA48"/>
    <w:rsid w:val="18679A96"/>
    <w:rsid w:val="1868F4E3"/>
    <w:rsid w:val="1869D922"/>
    <w:rsid w:val="18751AC2"/>
    <w:rsid w:val="187FEB30"/>
    <w:rsid w:val="18843ED7"/>
    <w:rsid w:val="1887D266"/>
    <w:rsid w:val="188A90FD"/>
    <w:rsid w:val="188BEEB1"/>
    <w:rsid w:val="188EC1AF"/>
    <w:rsid w:val="18942934"/>
    <w:rsid w:val="189BBCAC"/>
    <w:rsid w:val="18AB6A97"/>
    <w:rsid w:val="18AD2EF0"/>
    <w:rsid w:val="18AEC71C"/>
    <w:rsid w:val="18AF0451"/>
    <w:rsid w:val="18AF7769"/>
    <w:rsid w:val="18B3D4C1"/>
    <w:rsid w:val="18B6DE5E"/>
    <w:rsid w:val="18B77496"/>
    <w:rsid w:val="18BE06E3"/>
    <w:rsid w:val="18C3D91B"/>
    <w:rsid w:val="18C962CE"/>
    <w:rsid w:val="18C9772A"/>
    <w:rsid w:val="18CD26FA"/>
    <w:rsid w:val="18CF1F7B"/>
    <w:rsid w:val="18D4EE06"/>
    <w:rsid w:val="18E235EA"/>
    <w:rsid w:val="18E4EBDA"/>
    <w:rsid w:val="18E54CC0"/>
    <w:rsid w:val="18E579BE"/>
    <w:rsid w:val="18EA57A6"/>
    <w:rsid w:val="18EA778A"/>
    <w:rsid w:val="18F1C1A9"/>
    <w:rsid w:val="18F578ED"/>
    <w:rsid w:val="18FF72C6"/>
    <w:rsid w:val="1901FB45"/>
    <w:rsid w:val="190E0254"/>
    <w:rsid w:val="1913A062"/>
    <w:rsid w:val="1913AF68"/>
    <w:rsid w:val="1928C038"/>
    <w:rsid w:val="193817F1"/>
    <w:rsid w:val="1938A63E"/>
    <w:rsid w:val="1945DC1C"/>
    <w:rsid w:val="19476B4B"/>
    <w:rsid w:val="1954C073"/>
    <w:rsid w:val="196E01D7"/>
    <w:rsid w:val="19717EFD"/>
    <w:rsid w:val="197414B1"/>
    <w:rsid w:val="19785DDB"/>
    <w:rsid w:val="1988D976"/>
    <w:rsid w:val="198BEFA4"/>
    <w:rsid w:val="198C7E76"/>
    <w:rsid w:val="198CFC6C"/>
    <w:rsid w:val="19952DDA"/>
    <w:rsid w:val="199574B2"/>
    <w:rsid w:val="1996E2A4"/>
    <w:rsid w:val="19A3D5B2"/>
    <w:rsid w:val="19A413A6"/>
    <w:rsid w:val="19A99E3E"/>
    <w:rsid w:val="19AB593B"/>
    <w:rsid w:val="19B1C2E0"/>
    <w:rsid w:val="19B226C5"/>
    <w:rsid w:val="19B378C8"/>
    <w:rsid w:val="19BF91E7"/>
    <w:rsid w:val="19CF29BA"/>
    <w:rsid w:val="19D0FD4B"/>
    <w:rsid w:val="19DAC198"/>
    <w:rsid w:val="19DB9974"/>
    <w:rsid w:val="19E19555"/>
    <w:rsid w:val="19E8F749"/>
    <w:rsid w:val="1A02C02A"/>
    <w:rsid w:val="1A03B065"/>
    <w:rsid w:val="1A090DE9"/>
    <w:rsid w:val="1A097859"/>
    <w:rsid w:val="1A09EFE5"/>
    <w:rsid w:val="1A0CAF7D"/>
    <w:rsid w:val="1A0F38C5"/>
    <w:rsid w:val="1A20C229"/>
    <w:rsid w:val="1A259E66"/>
    <w:rsid w:val="1A2B3E93"/>
    <w:rsid w:val="1A2D3DC0"/>
    <w:rsid w:val="1A2F184D"/>
    <w:rsid w:val="1A3173C0"/>
    <w:rsid w:val="1A343CF1"/>
    <w:rsid w:val="1A38C330"/>
    <w:rsid w:val="1A3DA0C8"/>
    <w:rsid w:val="1A3EA706"/>
    <w:rsid w:val="1A518B7A"/>
    <w:rsid w:val="1A5A9DDB"/>
    <w:rsid w:val="1A5E9573"/>
    <w:rsid w:val="1A63B5AE"/>
    <w:rsid w:val="1A667AE9"/>
    <w:rsid w:val="1A6CB8FD"/>
    <w:rsid w:val="1A70272A"/>
    <w:rsid w:val="1A89E349"/>
    <w:rsid w:val="1A8A2910"/>
    <w:rsid w:val="1A93C45F"/>
    <w:rsid w:val="1A9953C2"/>
    <w:rsid w:val="1A9BBFAF"/>
    <w:rsid w:val="1AA96AEA"/>
    <w:rsid w:val="1AAB721D"/>
    <w:rsid w:val="1AC888B9"/>
    <w:rsid w:val="1ACED474"/>
    <w:rsid w:val="1AE7390D"/>
    <w:rsid w:val="1AF41867"/>
    <w:rsid w:val="1AFD5A45"/>
    <w:rsid w:val="1B015536"/>
    <w:rsid w:val="1B0259A8"/>
    <w:rsid w:val="1B0C7025"/>
    <w:rsid w:val="1B0FA2C7"/>
    <w:rsid w:val="1B238FC0"/>
    <w:rsid w:val="1B245374"/>
    <w:rsid w:val="1B346FC0"/>
    <w:rsid w:val="1B4182A7"/>
    <w:rsid w:val="1B46C684"/>
    <w:rsid w:val="1B49E090"/>
    <w:rsid w:val="1B4BA496"/>
    <w:rsid w:val="1B4CBE28"/>
    <w:rsid w:val="1B627D9B"/>
    <w:rsid w:val="1B680BCD"/>
    <w:rsid w:val="1B7384A1"/>
    <w:rsid w:val="1B764657"/>
    <w:rsid w:val="1B7AEE31"/>
    <w:rsid w:val="1B7F0DA4"/>
    <w:rsid w:val="1B852EE8"/>
    <w:rsid w:val="1B9930AD"/>
    <w:rsid w:val="1BA4F536"/>
    <w:rsid w:val="1BA9ED12"/>
    <w:rsid w:val="1BAC5EFD"/>
    <w:rsid w:val="1BB22B46"/>
    <w:rsid w:val="1BB5C1F3"/>
    <w:rsid w:val="1BC2D5A3"/>
    <w:rsid w:val="1BD3528B"/>
    <w:rsid w:val="1BD3BA3E"/>
    <w:rsid w:val="1BD95E3E"/>
    <w:rsid w:val="1BDB4B1A"/>
    <w:rsid w:val="1BE2088F"/>
    <w:rsid w:val="1BE319BC"/>
    <w:rsid w:val="1BE5DFCA"/>
    <w:rsid w:val="1BEE8E29"/>
    <w:rsid w:val="1BF63A8F"/>
    <w:rsid w:val="1BF7F5BD"/>
    <w:rsid w:val="1C021DCD"/>
    <w:rsid w:val="1C03B795"/>
    <w:rsid w:val="1C0C8EC8"/>
    <w:rsid w:val="1C16D137"/>
    <w:rsid w:val="1C17AE76"/>
    <w:rsid w:val="1C187838"/>
    <w:rsid w:val="1C1AB25B"/>
    <w:rsid w:val="1C1E4D48"/>
    <w:rsid w:val="1C20EA52"/>
    <w:rsid w:val="1C221E9C"/>
    <w:rsid w:val="1C26954C"/>
    <w:rsid w:val="1C285675"/>
    <w:rsid w:val="1C2A36C5"/>
    <w:rsid w:val="1C2BC505"/>
    <w:rsid w:val="1C2E216E"/>
    <w:rsid w:val="1C30BCCB"/>
    <w:rsid w:val="1C35497D"/>
    <w:rsid w:val="1C3C63AA"/>
    <w:rsid w:val="1C428AC8"/>
    <w:rsid w:val="1C42A51C"/>
    <w:rsid w:val="1C4430C4"/>
    <w:rsid w:val="1C4C0840"/>
    <w:rsid w:val="1C51792D"/>
    <w:rsid w:val="1C5817B7"/>
    <w:rsid w:val="1C5C8D5C"/>
    <w:rsid w:val="1C5DD18E"/>
    <w:rsid w:val="1C5DEBE7"/>
    <w:rsid w:val="1C693EAA"/>
    <w:rsid w:val="1C6B5725"/>
    <w:rsid w:val="1C6C5E86"/>
    <w:rsid w:val="1C6F6BA2"/>
    <w:rsid w:val="1C75DBB6"/>
    <w:rsid w:val="1C7F1654"/>
    <w:rsid w:val="1C8D0F98"/>
    <w:rsid w:val="1C8E234B"/>
    <w:rsid w:val="1C96F626"/>
    <w:rsid w:val="1CA05FF3"/>
    <w:rsid w:val="1CA2177B"/>
    <w:rsid w:val="1CA73560"/>
    <w:rsid w:val="1CA9FB1F"/>
    <w:rsid w:val="1CB8DF36"/>
    <w:rsid w:val="1CC18133"/>
    <w:rsid w:val="1CC512A4"/>
    <w:rsid w:val="1CD0C0E3"/>
    <w:rsid w:val="1CD47098"/>
    <w:rsid w:val="1CD53F40"/>
    <w:rsid w:val="1CD6771E"/>
    <w:rsid w:val="1CDB216F"/>
    <w:rsid w:val="1CDD048A"/>
    <w:rsid w:val="1CE486E7"/>
    <w:rsid w:val="1CED6F3E"/>
    <w:rsid w:val="1CF037E3"/>
    <w:rsid w:val="1CFDC10D"/>
    <w:rsid w:val="1D06A5E4"/>
    <w:rsid w:val="1D07619C"/>
    <w:rsid w:val="1D0E806C"/>
    <w:rsid w:val="1D12D65B"/>
    <w:rsid w:val="1D1655D9"/>
    <w:rsid w:val="1D1C49C6"/>
    <w:rsid w:val="1D20C5A3"/>
    <w:rsid w:val="1D21D57D"/>
    <w:rsid w:val="1D2779F7"/>
    <w:rsid w:val="1D286441"/>
    <w:rsid w:val="1D37E824"/>
    <w:rsid w:val="1D3B27D7"/>
    <w:rsid w:val="1D4651BA"/>
    <w:rsid w:val="1D46CFE2"/>
    <w:rsid w:val="1D4E4FEA"/>
    <w:rsid w:val="1D505AE7"/>
    <w:rsid w:val="1D58E6A1"/>
    <w:rsid w:val="1D6AB97B"/>
    <w:rsid w:val="1D7ADA61"/>
    <w:rsid w:val="1D80292D"/>
    <w:rsid w:val="1D81A334"/>
    <w:rsid w:val="1D820D6E"/>
    <w:rsid w:val="1D8701FB"/>
    <w:rsid w:val="1D8DD0DC"/>
    <w:rsid w:val="1D8EB9B9"/>
    <w:rsid w:val="1D953E2D"/>
    <w:rsid w:val="1D95A663"/>
    <w:rsid w:val="1D9A5833"/>
    <w:rsid w:val="1D9A8D6B"/>
    <w:rsid w:val="1DA7B00A"/>
    <w:rsid w:val="1DAC8A07"/>
    <w:rsid w:val="1DB2D5EA"/>
    <w:rsid w:val="1DB2E9FD"/>
    <w:rsid w:val="1DBDBD0F"/>
    <w:rsid w:val="1DC5D864"/>
    <w:rsid w:val="1DD68EAD"/>
    <w:rsid w:val="1DDE73C6"/>
    <w:rsid w:val="1DEB35B6"/>
    <w:rsid w:val="1DF0B1C1"/>
    <w:rsid w:val="1DF194BC"/>
    <w:rsid w:val="1DF69D88"/>
    <w:rsid w:val="1DFDFA82"/>
    <w:rsid w:val="1DFF77D3"/>
    <w:rsid w:val="1E0A6E13"/>
    <w:rsid w:val="1E0E0E15"/>
    <w:rsid w:val="1E0E81A7"/>
    <w:rsid w:val="1E12423D"/>
    <w:rsid w:val="1E1549F0"/>
    <w:rsid w:val="1E170FC6"/>
    <w:rsid w:val="1E22E3E4"/>
    <w:rsid w:val="1E263B26"/>
    <w:rsid w:val="1E3D4496"/>
    <w:rsid w:val="1E423DEC"/>
    <w:rsid w:val="1E4410E7"/>
    <w:rsid w:val="1E4722B0"/>
    <w:rsid w:val="1E4B522D"/>
    <w:rsid w:val="1E4D2313"/>
    <w:rsid w:val="1E4E054B"/>
    <w:rsid w:val="1E50752C"/>
    <w:rsid w:val="1E5558B1"/>
    <w:rsid w:val="1E596794"/>
    <w:rsid w:val="1E6BDE00"/>
    <w:rsid w:val="1E72EE99"/>
    <w:rsid w:val="1E7537C6"/>
    <w:rsid w:val="1E773A2B"/>
    <w:rsid w:val="1E7CFB60"/>
    <w:rsid w:val="1E7E29D3"/>
    <w:rsid w:val="1E81C9BC"/>
    <w:rsid w:val="1E8BFF2E"/>
    <w:rsid w:val="1E8E3BEC"/>
    <w:rsid w:val="1E92108F"/>
    <w:rsid w:val="1E988859"/>
    <w:rsid w:val="1EA0B63F"/>
    <w:rsid w:val="1EA9B7D0"/>
    <w:rsid w:val="1EABE215"/>
    <w:rsid w:val="1EAFAE1E"/>
    <w:rsid w:val="1EB711B4"/>
    <w:rsid w:val="1EC4870E"/>
    <w:rsid w:val="1ECABA1E"/>
    <w:rsid w:val="1ED92A6A"/>
    <w:rsid w:val="1ED9BB8C"/>
    <w:rsid w:val="1EE97F33"/>
    <w:rsid w:val="1EEB9BA7"/>
    <w:rsid w:val="1EF8EF96"/>
    <w:rsid w:val="1EFD661F"/>
    <w:rsid w:val="1F03BE0F"/>
    <w:rsid w:val="1F08ACD1"/>
    <w:rsid w:val="1F1111EB"/>
    <w:rsid w:val="1F26B485"/>
    <w:rsid w:val="1F3526C3"/>
    <w:rsid w:val="1F4A5311"/>
    <w:rsid w:val="1F4C9E27"/>
    <w:rsid w:val="1F4E79DF"/>
    <w:rsid w:val="1F4FB8A5"/>
    <w:rsid w:val="1F61F9D5"/>
    <w:rsid w:val="1F6B1F19"/>
    <w:rsid w:val="1F6BA621"/>
    <w:rsid w:val="1F866985"/>
    <w:rsid w:val="1F8E3CC2"/>
    <w:rsid w:val="1F9D193F"/>
    <w:rsid w:val="1FA3C80B"/>
    <w:rsid w:val="1FA95F53"/>
    <w:rsid w:val="1FB92225"/>
    <w:rsid w:val="1FB96A9A"/>
    <w:rsid w:val="1FC583C0"/>
    <w:rsid w:val="1FDC0232"/>
    <w:rsid w:val="1FE1EAFD"/>
    <w:rsid w:val="1FE2EF81"/>
    <w:rsid w:val="1FE367D8"/>
    <w:rsid w:val="1FE5CC74"/>
    <w:rsid w:val="1FE60465"/>
    <w:rsid w:val="1FEBAE33"/>
    <w:rsid w:val="1FEE8D8A"/>
    <w:rsid w:val="1FF73CEC"/>
    <w:rsid w:val="1FF81AFA"/>
    <w:rsid w:val="1FFCCEC1"/>
    <w:rsid w:val="2002D679"/>
    <w:rsid w:val="200C754F"/>
    <w:rsid w:val="202099A4"/>
    <w:rsid w:val="2020FC30"/>
    <w:rsid w:val="2029DB5D"/>
    <w:rsid w:val="202C993C"/>
    <w:rsid w:val="202EB5FF"/>
    <w:rsid w:val="203458BA"/>
    <w:rsid w:val="20393BD1"/>
    <w:rsid w:val="203B9DC3"/>
    <w:rsid w:val="203D9B22"/>
    <w:rsid w:val="204B6D3C"/>
    <w:rsid w:val="204CBB48"/>
    <w:rsid w:val="204D1BF0"/>
    <w:rsid w:val="206B5333"/>
    <w:rsid w:val="207692E7"/>
    <w:rsid w:val="207A0FD7"/>
    <w:rsid w:val="207C6FC6"/>
    <w:rsid w:val="208A80C7"/>
    <w:rsid w:val="2090B1C1"/>
    <w:rsid w:val="209F2BFB"/>
    <w:rsid w:val="209F357E"/>
    <w:rsid w:val="20A371EB"/>
    <w:rsid w:val="20AED983"/>
    <w:rsid w:val="20AF99CE"/>
    <w:rsid w:val="20B950C5"/>
    <w:rsid w:val="20BD23FF"/>
    <w:rsid w:val="20C04680"/>
    <w:rsid w:val="20C1451F"/>
    <w:rsid w:val="20C5E5BD"/>
    <w:rsid w:val="20C62E93"/>
    <w:rsid w:val="20C6A2DC"/>
    <w:rsid w:val="20CEFCFE"/>
    <w:rsid w:val="20DA3160"/>
    <w:rsid w:val="20DA89B4"/>
    <w:rsid w:val="20E12245"/>
    <w:rsid w:val="20E18856"/>
    <w:rsid w:val="20E465EB"/>
    <w:rsid w:val="20E4F4FA"/>
    <w:rsid w:val="20E71C26"/>
    <w:rsid w:val="20EDBCF7"/>
    <w:rsid w:val="20F8DFD5"/>
    <w:rsid w:val="2100901B"/>
    <w:rsid w:val="210A1274"/>
    <w:rsid w:val="210EDD00"/>
    <w:rsid w:val="2114A187"/>
    <w:rsid w:val="2128BF6F"/>
    <w:rsid w:val="2129FD9B"/>
    <w:rsid w:val="212A3E7F"/>
    <w:rsid w:val="212EB4DE"/>
    <w:rsid w:val="212ECBF4"/>
    <w:rsid w:val="2131B9DE"/>
    <w:rsid w:val="21377D15"/>
    <w:rsid w:val="2138E9A0"/>
    <w:rsid w:val="213E2236"/>
    <w:rsid w:val="213E4DB9"/>
    <w:rsid w:val="214326C9"/>
    <w:rsid w:val="214B89A9"/>
    <w:rsid w:val="214C10E2"/>
    <w:rsid w:val="214DE8D2"/>
    <w:rsid w:val="2150BC2A"/>
    <w:rsid w:val="2153BDA4"/>
    <w:rsid w:val="2156B179"/>
    <w:rsid w:val="2156F56B"/>
    <w:rsid w:val="215C98FC"/>
    <w:rsid w:val="216E2A41"/>
    <w:rsid w:val="21738CF9"/>
    <w:rsid w:val="21772980"/>
    <w:rsid w:val="217DF8FA"/>
    <w:rsid w:val="218211B6"/>
    <w:rsid w:val="2187313C"/>
    <w:rsid w:val="218AF1DB"/>
    <w:rsid w:val="219659A1"/>
    <w:rsid w:val="219968DE"/>
    <w:rsid w:val="21A207CB"/>
    <w:rsid w:val="21A5BC00"/>
    <w:rsid w:val="21A5F5F1"/>
    <w:rsid w:val="21AA9B5A"/>
    <w:rsid w:val="21BCCC91"/>
    <w:rsid w:val="21DED697"/>
    <w:rsid w:val="21E46D3E"/>
    <w:rsid w:val="21E6F932"/>
    <w:rsid w:val="22070F11"/>
    <w:rsid w:val="22132015"/>
    <w:rsid w:val="221C8AE6"/>
    <w:rsid w:val="2221F60B"/>
    <w:rsid w:val="2223CC0A"/>
    <w:rsid w:val="22389DDA"/>
    <w:rsid w:val="2241B48D"/>
    <w:rsid w:val="22471B32"/>
    <w:rsid w:val="22502B9C"/>
    <w:rsid w:val="2251EEB8"/>
    <w:rsid w:val="22552126"/>
    <w:rsid w:val="2257BA08"/>
    <w:rsid w:val="226100CC"/>
    <w:rsid w:val="22619695"/>
    <w:rsid w:val="226B667F"/>
    <w:rsid w:val="2275709A"/>
    <w:rsid w:val="2278B822"/>
    <w:rsid w:val="2278DD24"/>
    <w:rsid w:val="2284C4EE"/>
    <w:rsid w:val="22925BE4"/>
    <w:rsid w:val="22926D17"/>
    <w:rsid w:val="229CC090"/>
    <w:rsid w:val="22A319CE"/>
    <w:rsid w:val="22B0F86B"/>
    <w:rsid w:val="22B22DD6"/>
    <w:rsid w:val="22B8FB8B"/>
    <w:rsid w:val="22B97B7E"/>
    <w:rsid w:val="22C5431B"/>
    <w:rsid w:val="22CDF1F9"/>
    <w:rsid w:val="22D34BEC"/>
    <w:rsid w:val="22D6DF81"/>
    <w:rsid w:val="22D84D97"/>
    <w:rsid w:val="22D9FBF2"/>
    <w:rsid w:val="22DABC6B"/>
    <w:rsid w:val="22DDC126"/>
    <w:rsid w:val="22DE19F3"/>
    <w:rsid w:val="22EA80E9"/>
    <w:rsid w:val="22F73D6E"/>
    <w:rsid w:val="22F83CE7"/>
    <w:rsid w:val="22F991EF"/>
    <w:rsid w:val="22FB64DA"/>
    <w:rsid w:val="22FD2482"/>
    <w:rsid w:val="2301680C"/>
    <w:rsid w:val="2302317B"/>
    <w:rsid w:val="230895B0"/>
    <w:rsid w:val="230D0EC4"/>
    <w:rsid w:val="230F2542"/>
    <w:rsid w:val="230F3B70"/>
    <w:rsid w:val="2325D263"/>
    <w:rsid w:val="233363EF"/>
    <w:rsid w:val="23341C72"/>
    <w:rsid w:val="23353566"/>
    <w:rsid w:val="233AD6AB"/>
    <w:rsid w:val="233DD3E3"/>
    <w:rsid w:val="2355A4FE"/>
    <w:rsid w:val="2357D00D"/>
    <w:rsid w:val="235B9AAF"/>
    <w:rsid w:val="235F9936"/>
    <w:rsid w:val="2361008C"/>
    <w:rsid w:val="2368DDB5"/>
    <w:rsid w:val="236F8FC4"/>
    <w:rsid w:val="237C155D"/>
    <w:rsid w:val="2390C670"/>
    <w:rsid w:val="2394A65D"/>
    <w:rsid w:val="23A468E8"/>
    <w:rsid w:val="23A66737"/>
    <w:rsid w:val="23A6A15A"/>
    <w:rsid w:val="23AAF708"/>
    <w:rsid w:val="23ABCFCA"/>
    <w:rsid w:val="23B1E44D"/>
    <w:rsid w:val="23B612B8"/>
    <w:rsid w:val="23BA7686"/>
    <w:rsid w:val="23C11C94"/>
    <w:rsid w:val="23E1BCF7"/>
    <w:rsid w:val="23E7DDD9"/>
    <w:rsid w:val="23EF8810"/>
    <w:rsid w:val="23F8CE63"/>
    <w:rsid w:val="24041282"/>
    <w:rsid w:val="2408A710"/>
    <w:rsid w:val="2416F18E"/>
    <w:rsid w:val="24179D32"/>
    <w:rsid w:val="2421FD6C"/>
    <w:rsid w:val="242E4A2F"/>
    <w:rsid w:val="243A3E36"/>
    <w:rsid w:val="24436A1C"/>
    <w:rsid w:val="24461E75"/>
    <w:rsid w:val="24482293"/>
    <w:rsid w:val="245DD8E7"/>
    <w:rsid w:val="24626672"/>
    <w:rsid w:val="24666E52"/>
    <w:rsid w:val="2474505A"/>
    <w:rsid w:val="248498B8"/>
    <w:rsid w:val="24859631"/>
    <w:rsid w:val="2487A9E7"/>
    <w:rsid w:val="24880722"/>
    <w:rsid w:val="248AF9C1"/>
    <w:rsid w:val="248F8A94"/>
    <w:rsid w:val="249A4A3D"/>
    <w:rsid w:val="249EEE0A"/>
    <w:rsid w:val="249F68CB"/>
    <w:rsid w:val="24A3A6CB"/>
    <w:rsid w:val="24A546D3"/>
    <w:rsid w:val="24A9D5AB"/>
    <w:rsid w:val="24ABDEFB"/>
    <w:rsid w:val="24ADAFCC"/>
    <w:rsid w:val="24AEABCF"/>
    <w:rsid w:val="24B6B915"/>
    <w:rsid w:val="24B8DE72"/>
    <w:rsid w:val="24C3BFBE"/>
    <w:rsid w:val="24D79975"/>
    <w:rsid w:val="24D7C844"/>
    <w:rsid w:val="24E98CC3"/>
    <w:rsid w:val="24E990D3"/>
    <w:rsid w:val="24F7C46B"/>
    <w:rsid w:val="24FC1253"/>
    <w:rsid w:val="24FE5AE7"/>
    <w:rsid w:val="2503210A"/>
    <w:rsid w:val="2505E0AF"/>
    <w:rsid w:val="250B7E61"/>
    <w:rsid w:val="250FB233"/>
    <w:rsid w:val="2513DB91"/>
    <w:rsid w:val="251AD536"/>
    <w:rsid w:val="251D2BDD"/>
    <w:rsid w:val="2522AC8E"/>
    <w:rsid w:val="252387B5"/>
    <w:rsid w:val="25366DCA"/>
    <w:rsid w:val="254D3361"/>
    <w:rsid w:val="25534143"/>
    <w:rsid w:val="2556D2E1"/>
    <w:rsid w:val="255F2973"/>
    <w:rsid w:val="25698A6B"/>
    <w:rsid w:val="256AF54B"/>
    <w:rsid w:val="256FF636"/>
    <w:rsid w:val="2576DA4E"/>
    <w:rsid w:val="257A143D"/>
    <w:rsid w:val="257BEA3C"/>
    <w:rsid w:val="25810612"/>
    <w:rsid w:val="2581B68F"/>
    <w:rsid w:val="25838A4D"/>
    <w:rsid w:val="2588C961"/>
    <w:rsid w:val="25897DB8"/>
    <w:rsid w:val="258FFEA8"/>
    <w:rsid w:val="259DE995"/>
    <w:rsid w:val="259E5337"/>
    <w:rsid w:val="25AAA76B"/>
    <w:rsid w:val="25ADB347"/>
    <w:rsid w:val="25B60654"/>
    <w:rsid w:val="25C29D3C"/>
    <w:rsid w:val="25C56F01"/>
    <w:rsid w:val="25CC95F0"/>
    <w:rsid w:val="25DC605D"/>
    <w:rsid w:val="25F6F893"/>
    <w:rsid w:val="25FA5210"/>
    <w:rsid w:val="25FD2BDE"/>
    <w:rsid w:val="26062C0A"/>
    <w:rsid w:val="260F069B"/>
    <w:rsid w:val="260F84CA"/>
    <w:rsid w:val="262FD79D"/>
    <w:rsid w:val="263BCDFC"/>
    <w:rsid w:val="263D1EB1"/>
    <w:rsid w:val="263E1465"/>
    <w:rsid w:val="26434526"/>
    <w:rsid w:val="26455241"/>
    <w:rsid w:val="264D79A4"/>
    <w:rsid w:val="26504233"/>
    <w:rsid w:val="265187A5"/>
    <w:rsid w:val="2654A71F"/>
    <w:rsid w:val="2655220D"/>
    <w:rsid w:val="26671748"/>
    <w:rsid w:val="26689A0B"/>
    <w:rsid w:val="266F5AAE"/>
    <w:rsid w:val="267151BE"/>
    <w:rsid w:val="268AA917"/>
    <w:rsid w:val="26925168"/>
    <w:rsid w:val="2692F8B5"/>
    <w:rsid w:val="269CB76F"/>
    <w:rsid w:val="26B431E5"/>
    <w:rsid w:val="26BD1F3F"/>
    <w:rsid w:val="26BE7196"/>
    <w:rsid w:val="26C0BE4B"/>
    <w:rsid w:val="26C1C04B"/>
    <w:rsid w:val="26C9DC66"/>
    <w:rsid w:val="26D46B4B"/>
    <w:rsid w:val="26DED5FD"/>
    <w:rsid w:val="26DF13C2"/>
    <w:rsid w:val="26E9D698"/>
    <w:rsid w:val="26EAF885"/>
    <w:rsid w:val="26EB1D48"/>
    <w:rsid w:val="26F03F69"/>
    <w:rsid w:val="27033CCD"/>
    <w:rsid w:val="270B8772"/>
    <w:rsid w:val="2712D37E"/>
    <w:rsid w:val="271DAEA7"/>
    <w:rsid w:val="27207C74"/>
    <w:rsid w:val="272F0CFB"/>
    <w:rsid w:val="27304D14"/>
    <w:rsid w:val="27364679"/>
    <w:rsid w:val="27386423"/>
    <w:rsid w:val="27451706"/>
    <w:rsid w:val="274545FD"/>
    <w:rsid w:val="274F13D5"/>
    <w:rsid w:val="2750864D"/>
    <w:rsid w:val="27568075"/>
    <w:rsid w:val="2761173F"/>
    <w:rsid w:val="276B8A7F"/>
    <w:rsid w:val="276D8CCF"/>
    <w:rsid w:val="27764AA4"/>
    <w:rsid w:val="277FA8F0"/>
    <w:rsid w:val="2784159F"/>
    <w:rsid w:val="278AFC6B"/>
    <w:rsid w:val="278BED95"/>
    <w:rsid w:val="2790AEF5"/>
    <w:rsid w:val="27917498"/>
    <w:rsid w:val="27956B62"/>
    <w:rsid w:val="27988095"/>
    <w:rsid w:val="279D6BD0"/>
    <w:rsid w:val="27AC5F33"/>
    <w:rsid w:val="27B4F05B"/>
    <w:rsid w:val="27BA65B4"/>
    <w:rsid w:val="27BCC940"/>
    <w:rsid w:val="27BFB46F"/>
    <w:rsid w:val="27C5DF92"/>
    <w:rsid w:val="27C8B66A"/>
    <w:rsid w:val="27D2050F"/>
    <w:rsid w:val="27D9C695"/>
    <w:rsid w:val="27E1630A"/>
    <w:rsid w:val="27E3129A"/>
    <w:rsid w:val="27F6A129"/>
    <w:rsid w:val="27FB868D"/>
    <w:rsid w:val="2806CA2D"/>
    <w:rsid w:val="28089170"/>
    <w:rsid w:val="2811C059"/>
    <w:rsid w:val="281397ED"/>
    <w:rsid w:val="281699AB"/>
    <w:rsid w:val="2817C8D2"/>
    <w:rsid w:val="28187E29"/>
    <w:rsid w:val="281C1006"/>
    <w:rsid w:val="281C553C"/>
    <w:rsid w:val="28203DBA"/>
    <w:rsid w:val="2822B5E5"/>
    <w:rsid w:val="282834E4"/>
    <w:rsid w:val="283D322E"/>
    <w:rsid w:val="28425543"/>
    <w:rsid w:val="2844F2B0"/>
    <w:rsid w:val="285081F1"/>
    <w:rsid w:val="285AEB3E"/>
    <w:rsid w:val="285F9E4A"/>
    <w:rsid w:val="286701CE"/>
    <w:rsid w:val="286EBDC1"/>
    <w:rsid w:val="286FDF9B"/>
    <w:rsid w:val="2877AF47"/>
    <w:rsid w:val="287D9E05"/>
    <w:rsid w:val="2882D52B"/>
    <w:rsid w:val="28917161"/>
    <w:rsid w:val="28948898"/>
    <w:rsid w:val="2895C6C7"/>
    <w:rsid w:val="289EE9FB"/>
    <w:rsid w:val="28A0ED62"/>
    <w:rsid w:val="28A7633A"/>
    <w:rsid w:val="28AC1569"/>
    <w:rsid w:val="28B06A32"/>
    <w:rsid w:val="28CEC333"/>
    <w:rsid w:val="28D15C94"/>
    <w:rsid w:val="28D1B4C1"/>
    <w:rsid w:val="28D4AC69"/>
    <w:rsid w:val="28D7B9EC"/>
    <w:rsid w:val="28D81F24"/>
    <w:rsid w:val="28DADF33"/>
    <w:rsid w:val="28DE9368"/>
    <w:rsid w:val="28DF550E"/>
    <w:rsid w:val="28E3C112"/>
    <w:rsid w:val="28E61274"/>
    <w:rsid w:val="28E9947C"/>
    <w:rsid w:val="28EB80B8"/>
    <w:rsid w:val="28F2430F"/>
    <w:rsid w:val="28F468F5"/>
    <w:rsid w:val="28FDE95A"/>
    <w:rsid w:val="28FF73B0"/>
    <w:rsid w:val="29035A3F"/>
    <w:rsid w:val="29047CA1"/>
    <w:rsid w:val="29125B52"/>
    <w:rsid w:val="2916F48D"/>
    <w:rsid w:val="2917AE80"/>
    <w:rsid w:val="29187763"/>
    <w:rsid w:val="291AEB47"/>
    <w:rsid w:val="291BC2A5"/>
    <w:rsid w:val="291CBF88"/>
    <w:rsid w:val="29251414"/>
    <w:rsid w:val="29288445"/>
    <w:rsid w:val="29386F14"/>
    <w:rsid w:val="29462696"/>
    <w:rsid w:val="29531B7F"/>
    <w:rsid w:val="295518D9"/>
    <w:rsid w:val="29594445"/>
    <w:rsid w:val="295B94CB"/>
    <w:rsid w:val="295E8A8B"/>
    <w:rsid w:val="29676C16"/>
    <w:rsid w:val="296B723A"/>
    <w:rsid w:val="29790B54"/>
    <w:rsid w:val="2981715A"/>
    <w:rsid w:val="298425A1"/>
    <w:rsid w:val="29865F2A"/>
    <w:rsid w:val="2986DF79"/>
    <w:rsid w:val="2991EFBD"/>
    <w:rsid w:val="2994BE2E"/>
    <w:rsid w:val="29955CE9"/>
    <w:rsid w:val="299A0C39"/>
    <w:rsid w:val="299C6BED"/>
    <w:rsid w:val="29A371DE"/>
    <w:rsid w:val="29A461D1"/>
    <w:rsid w:val="29A67506"/>
    <w:rsid w:val="29ACFEB0"/>
    <w:rsid w:val="29ADD4BA"/>
    <w:rsid w:val="29CB8EAA"/>
    <w:rsid w:val="29D84090"/>
    <w:rsid w:val="29E609E4"/>
    <w:rsid w:val="29E694B7"/>
    <w:rsid w:val="29E93F02"/>
    <w:rsid w:val="29EC1CA7"/>
    <w:rsid w:val="2A01B3C1"/>
    <w:rsid w:val="2A0EE7FB"/>
    <w:rsid w:val="2A183AB0"/>
    <w:rsid w:val="2A198844"/>
    <w:rsid w:val="2A1EF384"/>
    <w:rsid w:val="2A20BF77"/>
    <w:rsid w:val="2A290648"/>
    <w:rsid w:val="2A2ABDA8"/>
    <w:rsid w:val="2A353103"/>
    <w:rsid w:val="2A406B64"/>
    <w:rsid w:val="2A460CD0"/>
    <w:rsid w:val="2A4C3143"/>
    <w:rsid w:val="2A55743B"/>
    <w:rsid w:val="2A5D049A"/>
    <w:rsid w:val="2A5FE31E"/>
    <w:rsid w:val="2A80A669"/>
    <w:rsid w:val="2A8152A0"/>
    <w:rsid w:val="2A84CC12"/>
    <w:rsid w:val="2A85FACE"/>
    <w:rsid w:val="2A8EE9EE"/>
    <w:rsid w:val="2A9018D6"/>
    <w:rsid w:val="2A9773BC"/>
    <w:rsid w:val="2A9BCD9B"/>
    <w:rsid w:val="2A9DCC87"/>
    <w:rsid w:val="2AA094B4"/>
    <w:rsid w:val="2AA7A8EC"/>
    <w:rsid w:val="2AB66718"/>
    <w:rsid w:val="2AB9237D"/>
    <w:rsid w:val="2ABB8F0F"/>
    <w:rsid w:val="2ABC6BCE"/>
    <w:rsid w:val="2AC5C726"/>
    <w:rsid w:val="2AC5D70B"/>
    <w:rsid w:val="2ACC28A8"/>
    <w:rsid w:val="2ACE398B"/>
    <w:rsid w:val="2AD14E3A"/>
    <w:rsid w:val="2AD4235A"/>
    <w:rsid w:val="2ADD6F1D"/>
    <w:rsid w:val="2AE36441"/>
    <w:rsid w:val="2AE36A2C"/>
    <w:rsid w:val="2B0F5C44"/>
    <w:rsid w:val="2B1745C9"/>
    <w:rsid w:val="2B17C9DB"/>
    <w:rsid w:val="2B1B9175"/>
    <w:rsid w:val="2B1DA1F4"/>
    <w:rsid w:val="2B2041A2"/>
    <w:rsid w:val="2B255EE2"/>
    <w:rsid w:val="2B338AA6"/>
    <w:rsid w:val="2B3C8CB3"/>
    <w:rsid w:val="2B3D30B4"/>
    <w:rsid w:val="2B3E9824"/>
    <w:rsid w:val="2B439758"/>
    <w:rsid w:val="2B4963C0"/>
    <w:rsid w:val="2B4B0A9A"/>
    <w:rsid w:val="2B5E0317"/>
    <w:rsid w:val="2B621757"/>
    <w:rsid w:val="2B6AEB1E"/>
    <w:rsid w:val="2B6E1171"/>
    <w:rsid w:val="2B74ADE1"/>
    <w:rsid w:val="2B75946E"/>
    <w:rsid w:val="2B7BE3C7"/>
    <w:rsid w:val="2B88ECD1"/>
    <w:rsid w:val="2B9747E7"/>
    <w:rsid w:val="2B9BBA7C"/>
    <w:rsid w:val="2BA1AE59"/>
    <w:rsid w:val="2BA30414"/>
    <w:rsid w:val="2BA50CD6"/>
    <w:rsid w:val="2BA8A321"/>
    <w:rsid w:val="2BB1527F"/>
    <w:rsid w:val="2BC080C7"/>
    <w:rsid w:val="2BD2C8AD"/>
    <w:rsid w:val="2BDB967D"/>
    <w:rsid w:val="2BDC7023"/>
    <w:rsid w:val="2BE65174"/>
    <w:rsid w:val="2BF2926A"/>
    <w:rsid w:val="2BF6976D"/>
    <w:rsid w:val="2BF9B489"/>
    <w:rsid w:val="2C0F0E41"/>
    <w:rsid w:val="2C0F3163"/>
    <w:rsid w:val="2C0F7D06"/>
    <w:rsid w:val="2C108FFB"/>
    <w:rsid w:val="2C1A90D7"/>
    <w:rsid w:val="2C200920"/>
    <w:rsid w:val="2C204CCE"/>
    <w:rsid w:val="2C23F3D0"/>
    <w:rsid w:val="2C25D7E1"/>
    <w:rsid w:val="2C2617DB"/>
    <w:rsid w:val="2C2C1FE5"/>
    <w:rsid w:val="2C311EA5"/>
    <w:rsid w:val="2C38E41B"/>
    <w:rsid w:val="2C4BF564"/>
    <w:rsid w:val="2C501825"/>
    <w:rsid w:val="2C590049"/>
    <w:rsid w:val="2C62C615"/>
    <w:rsid w:val="2C69B1F5"/>
    <w:rsid w:val="2C6D15ED"/>
    <w:rsid w:val="2C6FCC04"/>
    <w:rsid w:val="2C777027"/>
    <w:rsid w:val="2C78C4D6"/>
    <w:rsid w:val="2C7B5EDE"/>
    <w:rsid w:val="2C86BD6A"/>
    <w:rsid w:val="2C9C727F"/>
    <w:rsid w:val="2CA29E06"/>
    <w:rsid w:val="2CA2E9A6"/>
    <w:rsid w:val="2CA3573A"/>
    <w:rsid w:val="2CA4E48B"/>
    <w:rsid w:val="2CAE2B05"/>
    <w:rsid w:val="2CAE55D6"/>
    <w:rsid w:val="2CBA47C5"/>
    <w:rsid w:val="2CD0DF87"/>
    <w:rsid w:val="2CD461BE"/>
    <w:rsid w:val="2CD52323"/>
    <w:rsid w:val="2CD73CEA"/>
    <w:rsid w:val="2CE0B23F"/>
    <w:rsid w:val="2CE5317C"/>
    <w:rsid w:val="2CE70910"/>
    <w:rsid w:val="2CE7666F"/>
    <w:rsid w:val="2CEE538B"/>
    <w:rsid w:val="2CF38669"/>
    <w:rsid w:val="2D03601A"/>
    <w:rsid w:val="2D065B59"/>
    <w:rsid w:val="2D084EBC"/>
    <w:rsid w:val="2D0E9C77"/>
    <w:rsid w:val="2D0FD157"/>
    <w:rsid w:val="2D15C666"/>
    <w:rsid w:val="2D1759F1"/>
    <w:rsid w:val="2D369CCA"/>
    <w:rsid w:val="2D37E080"/>
    <w:rsid w:val="2D384BA0"/>
    <w:rsid w:val="2D3B01AF"/>
    <w:rsid w:val="2D4077D4"/>
    <w:rsid w:val="2D4250C1"/>
    <w:rsid w:val="2D426C3A"/>
    <w:rsid w:val="2D4311CA"/>
    <w:rsid w:val="2D4AB308"/>
    <w:rsid w:val="2D50B621"/>
    <w:rsid w:val="2D5298FA"/>
    <w:rsid w:val="2D547729"/>
    <w:rsid w:val="2D569F11"/>
    <w:rsid w:val="2D5728EA"/>
    <w:rsid w:val="2D574C42"/>
    <w:rsid w:val="2D645087"/>
    <w:rsid w:val="2D774AA1"/>
    <w:rsid w:val="2D780DA9"/>
    <w:rsid w:val="2D822CEC"/>
    <w:rsid w:val="2D876B07"/>
    <w:rsid w:val="2D87B486"/>
    <w:rsid w:val="2D88B4DB"/>
    <w:rsid w:val="2D91E2A7"/>
    <w:rsid w:val="2D9660F9"/>
    <w:rsid w:val="2D987322"/>
    <w:rsid w:val="2D999FC9"/>
    <w:rsid w:val="2DAA46B0"/>
    <w:rsid w:val="2DC19A7C"/>
    <w:rsid w:val="2DC5CB10"/>
    <w:rsid w:val="2DD107CE"/>
    <w:rsid w:val="2DD52C0B"/>
    <w:rsid w:val="2DDACC03"/>
    <w:rsid w:val="2DE837A9"/>
    <w:rsid w:val="2DE8E49D"/>
    <w:rsid w:val="2DEAFAC7"/>
    <w:rsid w:val="2DEF992A"/>
    <w:rsid w:val="2DF8783C"/>
    <w:rsid w:val="2DFF8678"/>
    <w:rsid w:val="2E02B9DA"/>
    <w:rsid w:val="2E089FB1"/>
    <w:rsid w:val="2E1949F9"/>
    <w:rsid w:val="2E1FD527"/>
    <w:rsid w:val="2E225D40"/>
    <w:rsid w:val="2E28D765"/>
    <w:rsid w:val="2E2B5138"/>
    <w:rsid w:val="2E2F03CF"/>
    <w:rsid w:val="2E339544"/>
    <w:rsid w:val="2E3742C0"/>
    <w:rsid w:val="2E375E54"/>
    <w:rsid w:val="2E3940C5"/>
    <w:rsid w:val="2E41D385"/>
    <w:rsid w:val="2E42FE57"/>
    <w:rsid w:val="2E43FE80"/>
    <w:rsid w:val="2E493794"/>
    <w:rsid w:val="2E49AF04"/>
    <w:rsid w:val="2E50C044"/>
    <w:rsid w:val="2E5100F7"/>
    <w:rsid w:val="2E52541E"/>
    <w:rsid w:val="2E52C712"/>
    <w:rsid w:val="2E60919F"/>
    <w:rsid w:val="2E62AF70"/>
    <w:rsid w:val="2E62B770"/>
    <w:rsid w:val="2E6982FF"/>
    <w:rsid w:val="2E6CC612"/>
    <w:rsid w:val="2E713D10"/>
    <w:rsid w:val="2E7A17F5"/>
    <w:rsid w:val="2E7F099F"/>
    <w:rsid w:val="2E817F26"/>
    <w:rsid w:val="2E82341B"/>
    <w:rsid w:val="2E88D173"/>
    <w:rsid w:val="2E89B236"/>
    <w:rsid w:val="2E8C9A95"/>
    <w:rsid w:val="2EA85CA7"/>
    <w:rsid w:val="2EABFFA2"/>
    <w:rsid w:val="2EB63662"/>
    <w:rsid w:val="2EB85A00"/>
    <w:rsid w:val="2EC4B5AA"/>
    <w:rsid w:val="2EE36E89"/>
    <w:rsid w:val="2EE43BC5"/>
    <w:rsid w:val="2EFFA2C9"/>
    <w:rsid w:val="2F142B7A"/>
    <w:rsid w:val="2F195BF9"/>
    <w:rsid w:val="2F205E2D"/>
    <w:rsid w:val="2F233216"/>
    <w:rsid w:val="2F2CF3F3"/>
    <w:rsid w:val="2F39ADBB"/>
    <w:rsid w:val="2F3BC0CA"/>
    <w:rsid w:val="2F3BF3A1"/>
    <w:rsid w:val="2F4760A8"/>
    <w:rsid w:val="2F4BB198"/>
    <w:rsid w:val="2F542C36"/>
    <w:rsid w:val="2F575C80"/>
    <w:rsid w:val="2F57B599"/>
    <w:rsid w:val="2F59A435"/>
    <w:rsid w:val="2F5B9B59"/>
    <w:rsid w:val="2F632B24"/>
    <w:rsid w:val="2F663156"/>
    <w:rsid w:val="2F766E4F"/>
    <w:rsid w:val="2F7C6D77"/>
    <w:rsid w:val="2F7F59B3"/>
    <w:rsid w:val="2F828005"/>
    <w:rsid w:val="2F86ED61"/>
    <w:rsid w:val="2F87B8E7"/>
    <w:rsid w:val="2F8C68B1"/>
    <w:rsid w:val="2F99670C"/>
    <w:rsid w:val="2FA01326"/>
    <w:rsid w:val="2FA022FA"/>
    <w:rsid w:val="2FA0BFD6"/>
    <w:rsid w:val="2FA1637E"/>
    <w:rsid w:val="2FA3D082"/>
    <w:rsid w:val="2FAA3A62"/>
    <w:rsid w:val="2FAC4F3C"/>
    <w:rsid w:val="2FB45951"/>
    <w:rsid w:val="2FBDBC5F"/>
    <w:rsid w:val="2FBED07A"/>
    <w:rsid w:val="2FC056BF"/>
    <w:rsid w:val="2FC11B42"/>
    <w:rsid w:val="2FC14203"/>
    <w:rsid w:val="2FD1A804"/>
    <w:rsid w:val="2FD46E6E"/>
    <w:rsid w:val="2FD4905C"/>
    <w:rsid w:val="2FE0209D"/>
    <w:rsid w:val="2FE4253D"/>
    <w:rsid w:val="2FE859E7"/>
    <w:rsid w:val="2FF8B1C2"/>
    <w:rsid w:val="2FFB83A2"/>
    <w:rsid w:val="2FFBEC86"/>
    <w:rsid w:val="2FFC90D7"/>
    <w:rsid w:val="30035CFC"/>
    <w:rsid w:val="300D0459"/>
    <w:rsid w:val="30119665"/>
    <w:rsid w:val="30204B92"/>
    <w:rsid w:val="302599D9"/>
    <w:rsid w:val="30279C61"/>
    <w:rsid w:val="302B50DE"/>
    <w:rsid w:val="303213ED"/>
    <w:rsid w:val="3034EA6F"/>
    <w:rsid w:val="3037E7CC"/>
    <w:rsid w:val="3049355A"/>
    <w:rsid w:val="304E3AA9"/>
    <w:rsid w:val="304F2BAA"/>
    <w:rsid w:val="3054CECD"/>
    <w:rsid w:val="3055A922"/>
    <w:rsid w:val="306F907E"/>
    <w:rsid w:val="306FF8DA"/>
    <w:rsid w:val="3074FDE8"/>
    <w:rsid w:val="307BCEF2"/>
    <w:rsid w:val="3080D0FE"/>
    <w:rsid w:val="3088080D"/>
    <w:rsid w:val="308F63B7"/>
    <w:rsid w:val="308F9300"/>
    <w:rsid w:val="30924171"/>
    <w:rsid w:val="30A83FB4"/>
    <w:rsid w:val="30ADC3D2"/>
    <w:rsid w:val="30AE0B40"/>
    <w:rsid w:val="30B65106"/>
    <w:rsid w:val="30C5F03B"/>
    <w:rsid w:val="30C6AF26"/>
    <w:rsid w:val="30CAE84F"/>
    <w:rsid w:val="30DD6A40"/>
    <w:rsid w:val="30EFA538"/>
    <w:rsid w:val="30EFFC97"/>
    <w:rsid w:val="30F0165C"/>
    <w:rsid w:val="30F57496"/>
    <w:rsid w:val="30F98725"/>
    <w:rsid w:val="30FC4438"/>
    <w:rsid w:val="30FCD73E"/>
    <w:rsid w:val="30FD2844"/>
    <w:rsid w:val="30FE0DC0"/>
    <w:rsid w:val="310809BC"/>
    <w:rsid w:val="310A274E"/>
    <w:rsid w:val="310B632A"/>
    <w:rsid w:val="310ED129"/>
    <w:rsid w:val="310FBE51"/>
    <w:rsid w:val="31124BE9"/>
    <w:rsid w:val="311AD725"/>
    <w:rsid w:val="311C4DA4"/>
    <w:rsid w:val="3120C040"/>
    <w:rsid w:val="31215BB5"/>
    <w:rsid w:val="3130C985"/>
    <w:rsid w:val="3137A9BA"/>
    <w:rsid w:val="313C8A8D"/>
    <w:rsid w:val="313F1DB4"/>
    <w:rsid w:val="31408710"/>
    <w:rsid w:val="31453DCA"/>
    <w:rsid w:val="31481F9D"/>
    <w:rsid w:val="315AA0DB"/>
    <w:rsid w:val="315E172F"/>
    <w:rsid w:val="315F8D58"/>
    <w:rsid w:val="316087A2"/>
    <w:rsid w:val="3162E13D"/>
    <w:rsid w:val="3168C8C9"/>
    <w:rsid w:val="316C747F"/>
    <w:rsid w:val="31704BCD"/>
    <w:rsid w:val="3170D9CB"/>
    <w:rsid w:val="3175FF3E"/>
    <w:rsid w:val="31765A27"/>
    <w:rsid w:val="31765AC9"/>
    <w:rsid w:val="3182AD87"/>
    <w:rsid w:val="3189F4E0"/>
    <w:rsid w:val="318E45FF"/>
    <w:rsid w:val="3197617A"/>
    <w:rsid w:val="31A111C8"/>
    <w:rsid w:val="31A151D6"/>
    <w:rsid w:val="31B1FFF2"/>
    <w:rsid w:val="31B75BCF"/>
    <w:rsid w:val="31BD0E08"/>
    <w:rsid w:val="31BDCB9F"/>
    <w:rsid w:val="31C1C4AE"/>
    <w:rsid w:val="31C20153"/>
    <w:rsid w:val="31C7F4A8"/>
    <w:rsid w:val="31CF4214"/>
    <w:rsid w:val="31D0FD97"/>
    <w:rsid w:val="31D3CB15"/>
    <w:rsid w:val="31D3DEFE"/>
    <w:rsid w:val="31D6D444"/>
    <w:rsid w:val="31D6F3FC"/>
    <w:rsid w:val="31E6621B"/>
    <w:rsid w:val="31E9ADFE"/>
    <w:rsid w:val="31FE4E79"/>
    <w:rsid w:val="31FFE08E"/>
    <w:rsid w:val="32042E60"/>
    <w:rsid w:val="3206C9F6"/>
    <w:rsid w:val="320CDCF0"/>
    <w:rsid w:val="320D64BF"/>
    <w:rsid w:val="32116355"/>
    <w:rsid w:val="321342F0"/>
    <w:rsid w:val="3216984B"/>
    <w:rsid w:val="3217A82D"/>
    <w:rsid w:val="321E918D"/>
    <w:rsid w:val="3220FA0D"/>
    <w:rsid w:val="32251896"/>
    <w:rsid w:val="3232DB1F"/>
    <w:rsid w:val="3234C708"/>
    <w:rsid w:val="324576C5"/>
    <w:rsid w:val="3247CFA4"/>
    <w:rsid w:val="325543DD"/>
    <w:rsid w:val="325B25A9"/>
    <w:rsid w:val="325E6881"/>
    <w:rsid w:val="325EC979"/>
    <w:rsid w:val="3260FAC9"/>
    <w:rsid w:val="327373BA"/>
    <w:rsid w:val="32743D8B"/>
    <w:rsid w:val="3275B4CA"/>
    <w:rsid w:val="3276477C"/>
    <w:rsid w:val="3278A674"/>
    <w:rsid w:val="3283EF3E"/>
    <w:rsid w:val="328AE9E8"/>
    <w:rsid w:val="328F5751"/>
    <w:rsid w:val="3291639F"/>
    <w:rsid w:val="3296989D"/>
    <w:rsid w:val="3296E763"/>
    <w:rsid w:val="3299DE21"/>
    <w:rsid w:val="329B2438"/>
    <w:rsid w:val="329E1613"/>
    <w:rsid w:val="329F8AE8"/>
    <w:rsid w:val="32A54DCA"/>
    <w:rsid w:val="32ADA996"/>
    <w:rsid w:val="32AE3D26"/>
    <w:rsid w:val="32B282E8"/>
    <w:rsid w:val="32C308D1"/>
    <w:rsid w:val="32E1EA14"/>
    <w:rsid w:val="32EA4863"/>
    <w:rsid w:val="32ED9BC0"/>
    <w:rsid w:val="32EE1B28"/>
    <w:rsid w:val="3304DA94"/>
    <w:rsid w:val="33067C93"/>
    <w:rsid w:val="3308E6E5"/>
    <w:rsid w:val="330A66D6"/>
    <w:rsid w:val="33122B2A"/>
    <w:rsid w:val="3319E73F"/>
    <w:rsid w:val="331D79D8"/>
    <w:rsid w:val="33227123"/>
    <w:rsid w:val="33242914"/>
    <w:rsid w:val="332E90E0"/>
    <w:rsid w:val="332F4FD7"/>
    <w:rsid w:val="33525072"/>
    <w:rsid w:val="3353A81D"/>
    <w:rsid w:val="33564A94"/>
    <w:rsid w:val="335EC2AD"/>
    <w:rsid w:val="335F95A4"/>
    <w:rsid w:val="336196B5"/>
    <w:rsid w:val="3361B2F0"/>
    <w:rsid w:val="336FA1BD"/>
    <w:rsid w:val="33750545"/>
    <w:rsid w:val="3388A447"/>
    <w:rsid w:val="3389624F"/>
    <w:rsid w:val="338AE909"/>
    <w:rsid w:val="33978491"/>
    <w:rsid w:val="33A0F86D"/>
    <w:rsid w:val="33A13980"/>
    <w:rsid w:val="33A430A8"/>
    <w:rsid w:val="33AD8016"/>
    <w:rsid w:val="33AEC808"/>
    <w:rsid w:val="33C0E8F7"/>
    <w:rsid w:val="33C183EF"/>
    <w:rsid w:val="33C970B4"/>
    <w:rsid w:val="33D79CED"/>
    <w:rsid w:val="33D80245"/>
    <w:rsid w:val="33DDBCB3"/>
    <w:rsid w:val="33DDFD56"/>
    <w:rsid w:val="33EA495E"/>
    <w:rsid w:val="33EB6455"/>
    <w:rsid w:val="33ECB8FF"/>
    <w:rsid w:val="33F8344E"/>
    <w:rsid w:val="33F897D3"/>
    <w:rsid w:val="33FED563"/>
    <w:rsid w:val="3403D5A1"/>
    <w:rsid w:val="340710F4"/>
    <w:rsid w:val="34086AF0"/>
    <w:rsid w:val="3409D0DA"/>
    <w:rsid w:val="3416C28E"/>
    <w:rsid w:val="341B0996"/>
    <w:rsid w:val="341EE862"/>
    <w:rsid w:val="342504AD"/>
    <w:rsid w:val="34252C1F"/>
    <w:rsid w:val="34284F1C"/>
    <w:rsid w:val="34293287"/>
    <w:rsid w:val="342B9BD6"/>
    <w:rsid w:val="3437C4C4"/>
    <w:rsid w:val="34382FA5"/>
    <w:rsid w:val="3439A279"/>
    <w:rsid w:val="343FD651"/>
    <w:rsid w:val="3444EA23"/>
    <w:rsid w:val="3448E789"/>
    <w:rsid w:val="3457377F"/>
    <w:rsid w:val="345B6764"/>
    <w:rsid w:val="345FA280"/>
    <w:rsid w:val="346F4FBB"/>
    <w:rsid w:val="34727A5A"/>
    <w:rsid w:val="3476F5B8"/>
    <w:rsid w:val="347C921C"/>
    <w:rsid w:val="347DAD6E"/>
    <w:rsid w:val="347EF401"/>
    <w:rsid w:val="349B4C48"/>
    <w:rsid w:val="34A7F785"/>
    <w:rsid w:val="34AC5786"/>
    <w:rsid w:val="34B4DEE0"/>
    <w:rsid w:val="34B58E47"/>
    <w:rsid w:val="34BD96B7"/>
    <w:rsid w:val="34BE098A"/>
    <w:rsid w:val="34C418F1"/>
    <w:rsid w:val="34CB736B"/>
    <w:rsid w:val="34CC1F42"/>
    <w:rsid w:val="34D0B2DC"/>
    <w:rsid w:val="34D2813E"/>
    <w:rsid w:val="34D7E987"/>
    <w:rsid w:val="34E5B9B6"/>
    <w:rsid w:val="34EB64F6"/>
    <w:rsid w:val="34F70643"/>
    <w:rsid w:val="34FC5209"/>
    <w:rsid w:val="34FFACCF"/>
    <w:rsid w:val="350327B7"/>
    <w:rsid w:val="350A724B"/>
    <w:rsid w:val="350CE184"/>
    <w:rsid w:val="3514E707"/>
    <w:rsid w:val="351B604C"/>
    <w:rsid w:val="351E33B1"/>
    <w:rsid w:val="35215118"/>
    <w:rsid w:val="352971A7"/>
    <w:rsid w:val="3537B8F3"/>
    <w:rsid w:val="353A7759"/>
    <w:rsid w:val="353FCD44"/>
    <w:rsid w:val="35494EBB"/>
    <w:rsid w:val="354DE04A"/>
    <w:rsid w:val="3553CEB2"/>
    <w:rsid w:val="3566B356"/>
    <w:rsid w:val="3570E1EF"/>
    <w:rsid w:val="357AE68A"/>
    <w:rsid w:val="35815A5F"/>
    <w:rsid w:val="3597A255"/>
    <w:rsid w:val="3599CFF5"/>
    <w:rsid w:val="359A9C5E"/>
    <w:rsid w:val="359EFEFA"/>
    <w:rsid w:val="35A172DE"/>
    <w:rsid w:val="35A7A841"/>
    <w:rsid w:val="35BE46DD"/>
    <w:rsid w:val="35CD8D9B"/>
    <w:rsid w:val="35D58B65"/>
    <w:rsid w:val="35D5A9F7"/>
    <w:rsid w:val="35EF3051"/>
    <w:rsid w:val="35F555F2"/>
    <w:rsid w:val="35F647B8"/>
    <w:rsid w:val="35F6E784"/>
    <w:rsid w:val="3602B3AE"/>
    <w:rsid w:val="3605D189"/>
    <w:rsid w:val="3615AD88"/>
    <w:rsid w:val="361BBFC5"/>
    <w:rsid w:val="362381D7"/>
    <w:rsid w:val="3625639E"/>
    <w:rsid w:val="362B8045"/>
    <w:rsid w:val="362FDB40"/>
    <w:rsid w:val="3637AAA6"/>
    <w:rsid w:val="363B0B48"/>
    <w:rsid w:val="363E1774"/>
    <w:rsid w:val="3658E1B0"/>
    <w:rsid w:val="366AD29D"/>
    <w:rsid w:val="366C4571"/>
    <w:rsid w:val="366C6E73"/>
    <w:rsid w:val="3672C023"/>
    <w:rsid w:val="3677D7F7"/>
    <w:rsid w:val="367D01AA"/>
    <w:rsid w:val="367F8F49"/>
    <w:rsid w:val="3681081C"/>
    <w:rsid w:val="368CB538"/>
    <w:rsid w:val="3696636F"/>
    <w:rsid w:val="369BED2D"/>
    <w:rsid w:val="36A2EE9C"/>
    <w:rsid w:val="36AFFF48"/>
    <w:rsid w:val="36C3E660"/>
    <w:rsid w:val="36C4A963"/>
    <w:rsid w:val="36C8F097"/>
    <w:rsid w:val="36DBD16A"/>
    <w:rsid w:val="36DF7B61"/>
    <w:rsid w:val="36E0F777"/>
    <w:rsid w:val="36E44B37"/>
    <w:rsid w:val="36E5FF2F"/>
    <w:rsid w:val="36EB1820"/>
    <w:rsid w:val="36F91D14"/>
    <w:rsid w:val="36F9DDBA"/>
    <w:rsid w:val="36FD1923"/>
    <w:rsid w:val="3700D594"/>
    <w:rsid w:val="370283B7"/>
    <w:rsid w:val="37062589"/>
    <w:rsid w:val="370BC4CA"/>
    <w:rsid w:val="37116ED2"/>
    <w:rsid w:val="3717AF14"/>
    <w:rsid w:val="37191C78"/>
    <w:rsid w:val="371ACD91"/>
    <w:rsid w:val="37209DA0"/>
    <w:rsid w:val="37267C7F"/>
    <w:rsid w:val="373FEE1F"/>
    <w:rsid w:val="374F8CC9"/>
    <w:rsid w:val="375C44E5"/>
    <w:rsid w:val="375D4BB5"/>
    <w:rsid w:val="375F6C2C"/>
    <w:rsid w:val="3760C2E2"/>
    <w:rsid w:val="376A93CD"/>
    <w:rsid w:val="376C544E"/>
    <w:rsid w:val="376D8B3B"/>
    <w:rsid w:val="3770FE05"/>
    <w:rsid w:val="37785865"/>
    <w:rsid w:val="377EDDD9"/>
    <w:rsid w:val="37879563"/>
    <w:rsid w:val="378B032E"/>
    <w:rsid w:val="378ED145"/>
    <w:rsid w:val="3795E740"/>
    <w:rsid w:val="37A7084D"/>
    <w:rsid w:val="37BDD42B"/>
    <w:rsid w:val="37C7D457"/>
    <w:rsid w:val="37CB628D"/>
    <w:rsid w:val="37DBE8D4"/>
    <w:rsid w:val="37E73C72"/>
    <w:rsid w:val="37EA4DDA"/>
    <w:rsid w:val="37EDA273"/>
    <w:rsid w:val="38011C2B"/>
    <w:rsid w:val="3803BBA5"/>
    <w:rsid w:val="3804B21C"/>
    <w:rsid w:val="380BE434"/>
    <w:rsid w:val="38166446"/>
    <w:rsid w:val="3823201B"/>
    <w:rsid w:val="382C6FF3"/>
    <w:rsid w:val="382C719D"/>
    <w:rsid w:val="3836BF8B"/>
    <w:rsid w:val="383EA027"/>
    <w:rsid w:val="38456D63"/>
    <w:rsid w:val="384DA04F"/>
    <w:rsid w:val="384DBE6F"/>
    <w:rsid w:val="38639846"/>
    <w:rsid w:val="3864C0F8"/>
    <w:rsid w:val="3868A95D"/>
    <w:rsid w:val="386BE9C7"/>
    <w:rsid w:val="386CA8C0"/>
    <w:rsid w:val="3878419D"/>
    <w:rsid w:val="387E364F"/>
    <w:rsid w:val="38806EA8"/>
    <w:rsid w:val="388B0075"/>
    <w:rsid w:val="388CE64B"/>
    <w:rsid w:val="38929BE2"/>
    <w:rsid w:val="38957A8D"/>
    <w:rsid w:val="3896C90D"/>
    <w:rsid w:val="3897BF92"/>
    <w:rsid w:val="389DC135"/>
    <w:rsid w:val="38A5AEBB"/>
    <w:rsid w:val="38A5B416"/>
    <w:rsid w:val="38B00036"/>
    <w:rsid w:val="38BCD0D9"/>
    <w:rsid w:val="38BEB6BA"/>
    <w:rsid w:val="38C2E5A5"/>
    <w:rsid w:val="38C604E6"/>
    <w:rsid w:val="38C6AFFD"/>
    <w:rsid w:val="38C8A073"/>
    <w:rsid w:val="38DC0C36"/>
    <w:rsid w:val="38E09AA6"/>
    <w:rsid w:val="38E0F1FC"/>
    <w:rsid w:val="38E21C17"/>
    <w:rsid w:val="38E5C37C"/>
    <w:rsid w:val="38E6F540"/>
    <w:rsid w:val="38E8CCD7"/>
    <w:rsid w:val="38FB5CA4"/>
    <w:rsid w:val="3901BFC0"/>
    <w:rsid w:val="390BE96B"/>
    <w:rsid w:val="3912782D"/>
    <w:rsid w:val="3915E7AB"/>
    <w:rsid w:val="391A26C9"/>
    <w:rsid w:val="391AA511"/>
    <w:rsid w:val="391D0B5A"/>
    <w:rsid w:val="391ED5F6"/>
    <w:rsid w:val="391F1214"/>
    <w:rsid w:val="3927DA94"/>
    <w:rsid w:val="39322B9D"/>
    <w:rsid w:val="393313A3"/>
    <w:rsid w:val="393B5B94"/>
    <w:rsid w:val="393F24A3"/>
    <w:rsid w:val="393F77C6"/>
    <w:rsid w:val="39417813"/>
    <w:rsid w:val="3943FAF7"/>
    <w:rsid w:val="3946FCB7"/>
    <w:rsid w:val="394DA65A"/>
    <w:rsid w:val="394EC99B"/>
    <w:rsid w:val="3950033F"/>
    <w:rsid w:val="395200BD"/>
    <w:rsid w:val="3961B6C0"/>
    <w:rsid w:val="396AD0DD"/>
    <w:rsid w:val="39705F73"/>
    <w:rsid w:val="397613D0"/>
    <w:rsid w:val="39778AC1"/>
    <w:rsid w:val="398290EB"/>
    <w:rsid w:val="3983CBEE"/>
    <w:rsid w:val="3984E7B3"/>
    <w:rsid w:val="3985831E"/>
    <w:rsid w:val="39861E3B"/>
    <w:rsid w:val="398C4BD9"/>
    <w:rsid w:val="398E5B08"/>
    <w:rsid w:val="398E6461"/>
    <w:rsid w:val="3990DF37"/>
    <w:rsid w:val="3996A159"/>
    <w:rsid w:val="399FE309"/>
    <w:rsid w:val="39AFEF0D"/>
    <w:rsid w:val="39BBAA20"/>
    <w:rsid w:val="39D523B2"/>
    <w:rsid w:val="39E1A0A9"/>
    <w:rsid w:val="39E1D365"/>
    <w:rsid w:val="39FABC88"/>
    <w:rsid w:val="39FCABDE"/>
    <w:rsid w:val="3A017575"/>
    <w:rsid w:val="3A052C95"/>
    <w:rsid w:val="3A093BCF"/>
    <w:rsid w:val="3A0E991D"/>
    <w:rsid w:val="3A13722C"/>
    <w:rsid w:val="3A1C77DF"/>
    <w:rsid w:val="3A23D5A2"/>
    <w:rsid w:val="3A29BF79"/>
    <w:rsid w:val="3A2A5EDB"/>
    <w:rsid w:val="3A2EB489"/>
    <w:rsid w:val="3A41E523"/>
    <w:rsid w:val="3A4DF001"/>
    <w:rsid w:val="3A5AFBF8"/>
    <w:rsid w:val="3A5D2466"/>
    <w:rsid w:val="3A5ECBA5"/>
    <w:rsid w:val="3A5FB96C"/>
    <w:rsid w:val="3A613984"/>
    <w:rsid w:val="3A6207D6"/>
    <w:rsid w:val="3A708837"/>
    <w:rsid w:val="3A9AD68F"/>
    <w:rsid w:val="3AADCAE4"/>
    <w:rsid w:val="3AAF5040"/>
    <w:rsid w:val="3AB2273C"/>
    <w:rsid w:val="3AB3302B"/>
    <w:rsid w:val="3AB57F39"/>
    <w:rsid w:val="3AC35790"/>
    <w:rsid w:val="3AC4F4E4"/>
    <w:rsid w:val="3AC783C3"/>
    <w:rsid w:val="3ACC49AE"/>
    <w:rsid w:val="3AD94EF1"/>
    <w:rsid w:val="3ADAB370"/>
    <w:rsid w:val="3ADCC13C"/>
    <w:rsid w:val="3ADDC05A"/>
    <w:rsid w:val="3AE0C1E6"/>
    <w:rsid w:val="3AE82A43"/>
    <w:rsid w:val="3AEF835C"/>
    <w:rsid w:val="3AF04B79"/>
    <w:rsid w:val="3AF562AB"/>
    <w:rsid w:val="3AF67CD6"/>
    <w:rsid w:val="3B092804"/>
    <w:rsid w:val="3B0B7B40"/>
    <w:rsid w:val="3B138EC2"/>
    <w:rsid w:val="3B1C7CA2"/>
    <w:rsid w:val="3B1F54BD"/>
    <w:rsid w:val="3B28224C"/>
    <w:rsid w:val="3B28A105"/>
    <w:rsid w:val="3B28CF8B"/>
    <w:rsid w:val="3B2A8B41"/>
    <w:rsid w:val="3B4C4A4D"/>
    <w:rsid w:val="3B5104F9"/>
    <w:rsid w:val="3B5AF0C4"/>
    <w:rsid w:val="3B6598D5"/>
    <w:rsid w:val="3B672BF3"/>
    <w:rsid w:val="3B6A9C4D"/>
    <w:rsid w:val="3B75B82E"/>
    <w:rsid w:val="3B7EBD4F"/>
    <w:rsid w:val="3B849718"/>
    <w:rsid w:val="3B875AEF"/>
    <w:rsid w:val="3B8AA1D0"/>
    <w:rsid w:val="3B9220E7"/>
    <w:rsid w:val="3B9412D4"/>
    <w:rsid w:val="3B95B6E4"/>
    <w:rsid w:val="3B9ACE81"/>
    <w:rsid w:val="3B9E3C46"/>
    <w:rsid w:val="3B9EA9C6"/>
    <w:rsid w:val="3BA80FA6"/>
    <w:rsid w:val="3BB2879C"/>
    <w:rsid w:val="3BB914F0"/>
    <w:rsid w:val="3BCEC3ED"/>
    <w:rsid w:val="3BDAA8FD"/>
    <w:rsid w:val="3BE4152E"/>
    <w:rsid w:val="3BE72A0A"/>
    <w:rsid w:val="3BEE87E7"/>
    <w:rsid w:val="3BF327D8"/>
    <w:rsid w:val="3BF8E81C"/>
    <w:rsid w:val="3BFBE6B5"/>
    <w:rsid w:val="3BFEFB62"/>
    <w:rsid w:val="3C050667"/>
    <w:rsid w:val="3C096964"/>
    <w:rsid w:val="3C099A7E"/>
    <w:rsid w:val="3C0B1218"/>
    <w:rsid w:val="3C0C3610"/>
    <w:rsid w:val="3C0DF45C"/>
    <w:rsid w:val="3C13D37F"/>
    <w:rsid w:val="3C22FDEC"/>
    <w:rsid w:val="3C4014C3"/>
    <w:rsid w:val="3C43DC02"/>
    <w:rsid w:val="3C4FF010"/>
    <w:rsid w:val="3C625719"/>
    <w:rsid w:val="3C6E1C8E"/>
    <w:rsid w:val="3C854806"/>
    <w:rsid w:val="3C881A94"/>
    <w:rsid w:val="3C895B41"/>
    <w:rsid w:val="3CA254F4"/>
    <w:rsid w:val="3CA42963"/>
    <w:rsid w:val="3CAB7B70"/>
    <w:rsid w:val="3CB227F8"/>
    <w:rsid w:val="3CB3A1A3"/>
    <w:rsid w:val="3CC18C0C"/>
    <w:rsid w:val="3CC55485"/>
    <w:rsid w:val="3CC8618C"/>
    <w:rsid w:val="3CCDF11E"/>
    <w:rsid w:val="3CCFAC03"/>
    <w:rsid w:val="3CD277ED"/>
    <w:rsid w:val="3CD2F8E0"/>
    <w:rsid w:val="3CD45416"/>
    <w:rsid w:val="3CD5C8A4"/>
    <w:rsid w:val="3CD5DEA4"/>
    <w:rsid w:val="3CD6DA32"/>
    <w:rsid w:val="3CD92ED2"/>
    <w:rsid w:val="3CDBD053"/>
    <w:rsid w:val="3CE697BD"/>
    <w:rsid w:val="3CEBC2EC"/>
    <w:rsid w:val="3CED2E10"/>
    <w:rsid w:val="3CEDA913"/>
    <w:rsid w:val="3CEE6155"/>
    <w:rsid w:val="3CEE9CC1"/>
    <w:rsid w:val="3CF9BECA"/>
    <w:rsid w:val="3CFFD202"/>
    <w:rsid w:val="3D0244D7"/>
    <w:rsid w:val="3D055D6F"/>
    <w:rsid w:val="3D26780D"/>
    <w:rsid w:val="3D2C4569"/>
    <w:rsid w:val="3D306A9C"/>
    <w:rsid w:val="3D453135"/>
    <w:rsid w:val="3D4B5171"/>
    <w:rsid w:val="3D5074C7"/>
    <w:rsid w:val="3D520F16"/>
    <w:rsid w:val="3D5D1C5B"/>
    <w:rsid w:val="3D714837"/>
    <w:rsid w:val="3D83D363"/>
    <w:rsid w:val="3D9301F0"/>
    <w:rsid w:val="3D9B3AC2"/>
    <w:rsid w:val="3DA04BFF"/>
    <w:rsid w:val="3DA1052A"/>
    <w:rsid w:val="3DA859C2"/>
    <w:rsid w:val="3DAA32AF"/>
    <w:rsid w:val="3DAC84C3"/>
    <w:rsid w:val="3DBEE029"/>
    <w:rsid w:val="3DC0FAC0"/>
    <w:rsid w:val="3DC265B5"/>
    <w:rsid w:val="3DC36BE6"/>
    <w:rsid w:val="3DC6B2F8"/>
    <w:rsid w:val="3DCB5C9C"/>
    <w:rsid w:val="3DED1BBC"/>
    <w:rsid w:val="3DF520B2"/>
    <w:rsid w:val="3E032F73"/>
    <w:rsid w:val="3E0595B1"/>
    <w:rsid w:val="3E0BAE41"/>
    <w:rsid w:val="3E136A7A"/>
    <w:rsid w:val="3E1E266B"/>
    <w:rsid w:val="3E3A6D29"/>
    <w:rsid w:val="3E3BDECA"/>
    <w:rsid w:val="3E3E4200"/>
    <w:rsid w:val="3E4B2939"/>
    <w:rsid w:val="3E4C67A6"/>
    <w:rsid w:val="3E652275"/>
    <w:rsid w:val="3E6B0F19"/>
    <w:rsid w:val="3E6F8969"/>
    <w:rsid w:val="3E77544C"/>
    <w:rsid w:val="3E7C050C"/>
    <w:rsid w:val="3E7CBBE7"/>
    <w:rsid w:val="3E84113A"/>
    <w:rsid w:val="3E94B1BB"/>
    <w:rsid w:val="3EAE4750"/>
    <w:rsid w:val="3EB2BA71"/>
    <w:rsid w:val="3EB7968F"/>
    <w:rsid w:val="3EC7FE08"/>
    <w:rsid w:val="3ECCA124"/>
    <w:rsid w:val="3ED09833"/>
    <w:rsid w:val="3ED2D343"/>
    <w:rsid w:val="3ED67441"/>
    <w:rsid w:val="3EE8E3A5"/>
    <w:rsid w:val="3EEBD0F3"/>
    <w:rsid w:val="3EEEC542"/>
    <w:rsid w:val="3EEF02AB"/>
    <w:rsid w:val="3EEF593F"/>
    <w:rsid w:val="3EF664BD"/>
    <w:rsid w:val="3EFBC7E2"/>
    <w:rsid w:val="3EFDB6A5"/>
    <w:rsid w:val="3F13B047"/>
    <w:rsid w:val="3F18F3F7"/>
    <w:rsid w:val="3F23EC82"/>
    <w:rsid w:val="3F25A1AB"/>
    <w:rsid w:val="3F2AF74A"/>
    <w:rsid w:val="3F2BBCEF"/>
    <w:rsid w:val="3F2D2314"/>
    <w:rsid w:val="3F319582"/>
    <w:rsid w:val="3F34F585"/>
    <w:rsid w:val="3F36D2E1"/>
    <w:rsid w:val="3F419637"/>
    <w:rsid w:val="3F42B8D9"/>
    <w:rsid w:val="3F45A86B"/>
    <w:rsid w:val="3F4E7383"/>
    <w:rsid w:val="3F525B9D"/>
    <w:rsid w:val="3F5A039B"/>
    <w:rsid w:val="3F5A14D7"/>
    <w:rsid w:val="3F5C9048"/>
    <w:rsid w:val="3F5C9A05"/>
    <w:rsid w:val="3F5DAEEB"/>
    <w:rsid w:val="3F609DAE"/>
    <w:rsid w:val="3F6126C3"/>
    <w:rsid w:val="3F623D77"/>
    <w:rsid w:val="3F6BDBB0"/>
    <w:rsid w:val="3F6DC907"/>
    <w:rsid w:val="3F7AE24C"/>
    <w:rsid w:val="3F817F34"/>
    <w:rsid w:val="3F874676"/>
    <w:rsid w:val="3F938100"/>
    <w:rsid w:val="3F98E5D1"/>
    <w:rsid w:val="3F995970"/>
    <w:rsid w:val="3F9ADA00"/>
    <w:rsid w:val="3FA8F02E"/>
    <w:rsid w:val="3FA99FA2"/>
    <w:rsid w:val="3FAD6105"/>
    <w:rsid w:val="3FB642FF"/>
    <w:rsid w:val="3FC9F3D5"/>
    <w:rsid w:val="3FD26322"/>
    <w:rsid w:val="3FD5CA8E"/>
    <w:rsid w:val="3FDA1261"/>
    <w:rsid w:val="3FDC6A33"/>
    <w:rsid w:val="3FE3F6EF"/>
    <w:rsid w:val="3FE5B4A7"/>
    <w:rsid w:val="3FEBB752"/>
    <w:rsid w:val="3FF24874"/>
    <w:rsid w:val="3FF60EDE"/>
    <w:rsid w:val="3FF6242E"/>
    <w:rsid w:val="3FF94866"/>
    <w:rsid w:val="3FFB5425"/>
    <w:rsid w:val="3FFCA120"/>
    <w:rsid w:val="3FFD5621"/>
    <w:rsid w:val="4001F457"/>
    <w:rsid w:val="400AA1F5"/>
    <w:rsid w:val="400D7F66"/>
    <w:rsid w:val="4013F797"/>
    <w:rsid w:val="4017E8CF"/>
    <w:rsid w:val="402034BC"/>
    <w:rsid w:val="40248A6D"/>
    <w:rsid w:val="4026D50C"/>
    <w:rsid w:val="4027C3AA"/>
    <w:rsid w:val="4030E326"/>
    <w:rsid w:val="4039B208"/>
    <w:rsid w:val="403B3A0D"/>
    <w:rsid w:val="40424811"/>
    <w:rsid w:val="40443D79"/>
    <w:rsid w:val="4048CE64"/>
    <w:rsid w:val="404E698B"/>
    <w:rsid w:val="404FC57D"/>
    <w:rsid w:val="404FFDCE"/>
    <w:rsid w:val="4050B697"/>
    <w:rsid w:val="40595899"/>
    <w:rsid w:val="405FBFA6"/>
    <w:rsid w:val="4063CE69"/>
    <w:rsid w:val="406A4C95"/>
    <w:rsid w:val="4072BB7B"/>
    <w:rsid w:val="40764FF4"/>
    <w:rsid w:val="408509C3"/>
    <w:rsid w:val="40898F99"/>
    <w:rsid w:val="408E6D86"/>
    <w:rsid w:val="4091FBA2"/>
    <w:rsid w:val="409707B7"/>
    <w:rsid w:val="409770AE"/>
    <w:rsid w:val="4098D886"/>
    <w:rsid w:val="40A1265B"/>
    <w:rsid w:val="40A851FB"/>
    <w:rsid w:val="40AC7FB2"/>
    <w:rsid w:val="40BFCDA9"/>
    <w:rsid w:val="40CB58A4"/>
    <w:rsid w:val="40D717D2"/>
    <w:rsid w:val="40DCD2CF"/>
    <w:rsid w:val="40DD6698"/>
    <w:rsid w:val="40E0802F"/>
    <w:rsid w:val="40E30850"/>
    <w:rsid w:val="40E6C938"/>
    <w:rsid w:val="40E6D065"/>
    <w:rsid w:val="40EA8F84"/>
    <w:rsid w:val="40F9F513"/>
    <w:rsid w:val="410661C5"/>
    <w:rsid w:val="41134AB3"/>
    <w:rsid w:val="41169E7D"/>
    <w:rsid w:val="41314DDE"/>
    <w:rsid w:val="41323392"/>
    <w:rsid w:val="413782CF"/>
    <w:rsid w:val="413CB7C4"/>
    <w:rsid w:val="413E5BF1"/>
    <w:rsid w:val="41469C4E"/>
    <w:rsid w:val="414A3688"/>
    <w:rsid w:val="41523837"/>
    <w:rsid w:val="4154F88A"/>
    <w:rsid w:val="415B3539"/>
    <w:rsid w:val="415EAC4B"/>
    <w:rsid w:val="41671D65"/>
    <w:rsid w:val="416D191A"/>
    <w:rsid w:val="4173398E"/>
    <w:rsid w:val="4174FFA8"/>
    <w:rsid w:val="41758AC1"/>
    <w:rsid w:val="4177CDEF"/>
    <w:rsid w:val="4177F0FE"/>
    <w:rsid w:val="417A0DD9"/>
    <w:rsid w:val="417BFBEF"/>
    <w:rsid w:val="417FC750"/>
    <w:rsid w:val="418226D7"/>
    <w:rsid w:val="41849AE7"/>
    <w:rsid w:val="418D845C"/>
    <w:rsid w:val="419C056C"/>
    <w:rsid w:val="41A40620"/>
    <w:rsid w:val="41A41BA2"/>
    <w:rsid w:val="41A6709A"/>
    <w:rsid w:val="41AC50BB"/>
    <w:rsid w:val="41AEC8DB"/>
    <w:rsid w:val="41B0C33E"/>
    <w:rsid w:val="41BE006F"/>
    <w:rsid w:val="41C2714A"/>
    <w:rsid w:val="41E17DFB"/>
    <w:rsid w:val="41E5DF1E"/>
    <w:rsid w:val="41E8E6B9"/>
    <w:rsid w:val="41F7F770"/>
    <w:rsid w:val="41FFCD56"/>
    <w:rsid w:val="4213244B"/>
    <w:rsid w:val="421791B0"/>
    <w:rsid w:val="421CDBFC"/>
    <w:rsid w:val="42229231"/>
    <w:rsid w:val="422481E4"/>
    <w:rsid w:val="42251E10"/>
    <w:rsid w:val="422AEFD0"/>
    <w:rsid w:val="42389DA2"/>
    <w:rsid w:val="423F7F8F"/>
    <w:rsid w:val="424CBF3B"/>
    <w:rsid w:val="4254A7C3"/>
    <w:rsid w:val="42558E15"/>
    <w:rsid w:val="425915AE"/>
    <w:rsid w:val="4263A6D3"/>
    <w:rsid w:val="426A88CB"/>
    <w:rsid w:val="4277F5AC"/>
    <w:rsid w:val="427A8A92"/>
    <w:rsid w:val="427ABE41"/>
    <w:rsid w:val="42805ACC"/>
    <w:rsid w:val="428E1366"/>
    <w:rsid w:val="428EB8A7"/>
    <w:rsid w:val="42927EEA"/>
    <w:rsid w:val="429D026B"/>
    <w:rsid w:val="429D1C38"/>
    <w:rsid w:val="42A3DD76"/>
    <w:rsid w:val="42AEEA0B"/>
    <w:rsid w:val="42AF72B7"/>
    <w:rsid w:val="42B001EB"/>
    <w:rsid w:val="42B824F4"/>
    <w:rsid w:val="42C20542"/>
    <w:rsid w:val="42C5387F"/>
    <w:rsid w:val="42C87C14"/>
    <w:rsid w:val="42C89416"/>
    <w:rsid w:val="42CA0922"/>
    <w:rsid w:val="42CB9C41"/>
    <w:rsid w:val="42CFA505"/>
    <w:rsid w:val="42D8F4AA"/>
    <w:rsid w:val="42E079CB"/>
    <w:rsid w:val="42E2928E"/>
    <w:rsid w:val="42EB3754"/>
    <w:rsid w:val="42F744C1"/>
    <w:rsid w:val="42FC6F49"/>
    <w:rsid w:val="42FE0ABA"/>
    <w:rsid w:val="4308EB77"/>
    <w:rsid w:val="430BEF20"/>
    <w:rsid w:val="432E069E"/>
    <w:rsid w:val="43381ACE"/>
    <w:rsid w:val="43396DBB"/>
    <w:rsid w:val="433D32A2"/>
    <w:rsid w:val="433E040C"/>
    <w:rsid w:val="43420E2A"/>
    <w:rsid w:val="43502D0A"/>
    <w:rsid w:val="4356E431"/>
    <w:rsid w:val="435EC377"/>
    <w:rsid w:val="4360881B"/>
    <w:rsid w:val="4368CC7E"/>
    <w:rsid w:val="436C3F7D"/>
    <w:rsid w:val="4380702E"/>
    <w:rsid w:val="4383F1BE"/>
    <w:rsid w:val="4389F0DD"/>
    <w:rsid w:val="438D1D99"/>
    <w:rsid w:val="43940689"/>
    <w:rsid w:val="4395B3B5"/>
    <w:rsid w:val="43970E00"/>
    <w:rsid w:val="439B3248"/>
    <w:rsid w:val="439D355E"/>
    <w:rsid w:val="439D98CF"/>
    <w:rsid w:val="43A48E2C"/>
    <w:rsid w:val="43A61A7E"/>
    <w:rsid w:val="43A6D863"/>
    <w:rsid w:val="43AA4DF4"/>
    <w:rsid w:val="43AFB464"/>
    <w:rsid w:val="43B3C731"/>
    <w:rsid w:val="43B52131"/>
    <w:rsid w:val="43BCC952"/>
    <w:rsid w:val="43C2B838"/>
    <w:rsid w:val="43CFC246"/>
    <w:rsid w:val="43D0AAFE"/>
    <w:rsid w:val="43D8C4BA"/>
    <w:rsid w:val="43D8FD4B"/>
    <w:rsid w:val="43D9BAE5"/>
    <w:rsid w:val="43DEFF70"/>
    <w:rsid w:val="43E7CCC6"/>
    <w:rsid w:val="43F064C5"/>
    <w:rsid w:val="43F3BBCD"/>
    <w:rsid w:val="43F3FFF2"/>
    <w:rsid w:val="43F83C90"/>
    <w:rsid w:val="43FE2F05"/>
    <w:rsid w:val="44030D3C"/>
    <w:rsid w:val="44064799"/>
    <w:rsid w:val="4406F630"/>
    <w:rsid w:val="44152C6F"/>
    <w:rsid w:val="4416459E"/>
    <w:rsid w:val="4419E838"/>
    <w:rsid w:val="441E03D6"/>
    <w:rsid w:val="441F71E9"/>
    <w:rsid w:val="442A4A91"/>
    <w:rsid w:val="442E153B"/>
    <w:rsid w:val="4438CA62"/>
    <w:rsid w:val="444240A9"/>
    <w:rsid w:val="444357CA"/>
    <w:rsid w:val="44449710"/>
    <w:rsid w:val="44493902"/>
    <w:rsid w:val="444DFB55"/>
    <w:rsid w:val="44511A51"/>
    <w:rsid w:val="445315D1"/>
    <w:rsid w:val="4453CDB3"/>
    <w:rsid w:val="44579044"/>
    <w:rsid w:val="4459B69F"/>
    <w:rsid w:val="446C85F2"/>
    <w:rsid w:val="447022B1"/>
    <w:rsid w:val="447E688C"/>
    <w:rsid w:val="4482F3FF"/>
    <w:rsid w:val="4489C2CA"/>
    <w:rsid w:val="448BBEE9"/>
    <w:rsid w:val="44982FA6"/>
    <w:rsid w:val="44A10445"/>
    <w:rsid w:val="44A1B91F"/>
    <w:rsid w:val="44A64A4B"/>
    <w:rsid w:val="44ABB246"/>
    <w:rsid w:val="44B8A89D"/>
    <w:rsid w:val="44BC50B2"/>
    <w:rsid w:val="44CC6197"/>
    <w:rsid w:val="44D22444"/>
    <w:rsid w:val="44D56764"/>
    <w:rsid w:val="44D5E2E9"/>
    <w:rsid w:val="44D8BDFB"/>
    <w:rsid w:val="44F890FD"/>
    <w:rsid w:val="44FE4E63"/>
    <w:rsid w:val="4503ECC1"/>
    <w:rsid w:val="450AF3DE"/>
    <w:rsid w:val="450F7B86"/>
    <w:rsid w:val="45168843"/>
    <w:rsid w:val="451807D5"/>
    <w:rsid w:val="4520A1D2"/>
    <w:rsid w:val="454638C2"/>
    <w:rsid w:val="45484803"/>
    <w:rsid w:val="454BD8A9"/>
    <w:rsid w:val="454F75F3"/>
    <w:rsid w:val="4552EF5D"/>
    <w:rsid w:val="455DEBA2"/>
    <w:rsid w:val="4569841B"/>
    <w:rsid w:val="456CF829"/>
    <w:rsid w:val="456EB9D6"/>
    <w:rsid w:val="45782E6A"/>
    <w:rsid w:val="45805EB5"/>
    <w:rsid w:val="45852FD9"/>
    <w:rsid w:val="45874ECD"/>
    <w:rsid w:val="45920764"/>
    <w:rsid w:val="45A29CA8"/>
    <w:rsid w:val="45A4B3C2"/>
    <w:rsid w:val="45A9B7E0"/>
    <w:rsid w:val="45B0FCD0"/>
    <w:rsid w:val="45BB424A"/>
    <w:rsid w:val="45D7A94E"/>
    <w:rsid w:val="45DBF954"/>
    <w:rsid w:val="45E15A3B"/>
    <w:rsid w:val="45E31075"/>
    <w:rsid w:val="45F671CA"/>
    <w:rsid w:val="45F7292A"/>
    <w:rsid w:val="460130DF"/>
    <w:rsid w:val="4606F36D"/>
    <w:rsid w:val="4609EC9C"/>
    <w:rsid w:val="460DA689"/>
    <w:rsid w:val="461415D6"/>
    <w:rsid w:val="461B3809"/>
    <w:rsid w:val="461D2D49"/>
    <w:rsid w:val="461EE99C"/>
    <w:rsid w:val="46248C59"/>
    <w:rsid w:val="46360A11"/>
    <w:rsid w:val="463967CB"/>
    <w:rsid w:val="463991E0"/>
    <w:rsid w:val="4640CDD2"/>
    <w:rsid w:val="4641932A"/>
    <w:rsid w:val="46435336"/>
    <w:rsid w:val="464B61CA"/>
    <w:rsid w:val="4650CC1E"/>
    <w:rsid w:val="46628FA0"/>
    <w:rsid w:val="466C8EC9"/>
    <w:rsid w:val="466E5BFB"/>
    <w:rsid w:val="4670EA00"/>
    <w:rsid w:val="4671F10C"/>
    <w:rsid w:val="46762B3F"/>
    <w:rsid w:val="46778B09"/>
    <w:rsid w:val="467A711D"/>
    <w:rsid w:val="468E5517"/>
    <w:rsid w:val="4697FD66"/>
    <w:rsid w:val="46A6C0A4"/>
    <w:rsid w:val="46A825CB"/>
    <w:rsid w:val="46A91F36"/>
    <w:rsid w:val="46B4173E"/>
    <w:rsid w:val="46B58086"/>
    <w:rsid w:val="46BCE965"/>
    <w:rsid w:val="46BF869F"/>
    <w:rsid w:val="46C495BD"/>
    <w:rsid w:val="46C6601F"/>
    <w:rsid w:val="46D521C6"/>
    <w:rsid w:val="46D940FE"/>
    <w:rsid w:val="46E86CFF"/>
    <w:rsid w:val="46F3E82E"/>
    <w:rsid w:val="46F998E6"/>
    <w:rsid w:val="46FCF5E1"/>
    <w:rsid w:val="47122728"/>
    <w:rsid w:val="471EDF25"/>
    <w:rsid w:val="47203990"/>
    <w:rsid w:val="47249B0C"/>
    <w:rsid w:val="472FD536"/>
    <w:rsid w:val="47415BC5"/>
    <w:rsid w:val="4743560B"/>
    <w:rsid w:val="474394F4"/>
    <w:rsid w:val="474F5FB2"/>
    <w:rsid w:val="475DF27C"/>
    <w:rsid w:val="475FEF6E"/>
    <w:rsid w:val="476378CA"/>
    <w:rsid w:val="476559B0"/>
    <w:rsid w:val="4766A4A2"/>
    <w:rsid w:val="476C286E"/>
    <w:rsid w:val="477C8363"/>
    <w:rsid w:val="4781AC58"/>
    <w:rsid w:val="47897328"/>
    <w:rsid w:val="478C204E"/>
    <w:rsid w:val="4794B08B"/>
    <w:rsid w:val="47958D68"/>
    <w:rsid w:val="4795DB5A"/>
    <w:rsid w:val="47A65D30"/>
    <w:rsid w:val="47AD0FDD"/>
    <w:rsid w:val="47BF956C"/>
    <w:rsid w:val="47C07EC5"/>
    <w:rsid w:val="47C642C1"/>
    <w:rsid w:val="47C8604A"/>
    <w:rsid w:val="47C90670"/>
    <w:rsid w:val="47DE9811"/>
    <w:rsid w:val="47EA8540"/>
    <w:rsid w:val="47F5611A"/>
    <w:rsid w:val="48094EB2"/>
    <w:rsid w:val="480BD791"/>
    <w:rsid w:val="480D1279"/>
    <w:rsid w:val="481CE580"/>
    <w:rsid w:val="481CFFE2"/>
    <w:rsid w:val="481E80FD"/>
    <w:rsid w:val="482C58D8"/>
    <w:rsid w:val="482FAAAE"/>
    <w:rsid w:val="48331F1B"/>
    <w:rsid w:val="4836CCC9"/>
    <w:rsid w:val="483E9338"/>
    <w:rsid w:val="483EDAB3"/>
    <w:rsid w:val="4841814F"/>
    <w:rsid w:val="4842ABAA"/>
    <w:rsid w:val="484422DE"/>
    <w:rsid w:val="48453561"/>
    <w:rsid w:val="484FE7D1"/>
    <w:rsid w:val="484FF31E"/>
    <w:rsid w:val="48569281"/>
    <w:rsid w:val="485BBF41"/>
    <w:rsid w:val="485DA2E7"/>
    <w:rsid w:val="487700D2"/>
    <w:rsid w:val="487C5F23"/>
    <w:rsid w:val="487E3D61"/>
    <w:rsid w:val="4885DA69"/>
    <w:rsid w:val="488641B8"/>
    <w:rsid w:val="488742BB"/>
    <w:rsid w:val="488D2BB9"/>
    <w:rsid w:val="489524F7"/>
    <w:rsid w:val="4896F918"/>
    <w:rsid w:val="48A1375B"/>
    <w:rsid w:val="48A1D5A3"/>
    <w:rsid w:val="48AC84B5"/>
    <w:rsid w:val="48BADA63"/>
    <w:rsid w:val="48D2E246"/>
    <w:rsid w:val="48D2EF2E"/>
    <w:rsid w:val="48D5A499"/>
    <w:rsid w:val="48D6AA19"/>
    <w:rsid w:val="48DDFC93"/>
    <w:rsid w:val="48E3E3B5"/>
    <w:rsid w:val="48E4DA05"/>
    <w:rsid w:val="48E5DC72"/>
    <w:rsid w:val="48E8ADB3"/>
    <w:rsid w:val="48EC3FDB"/>
    <w:rsid w:val="48F78017"/>
    <w:rsid w:val="48F93DE3"/>
    <w:rsid w:val="4906FCB4"/>
    <w:rsid w:val="490A73B9"/>
    <w:rsid w:val="490DA098"/>
    <w:rsid w:val="49112D89"/>
    <w:rsid w:val="4911FC8F"/>
    <w:rsid w:val="491389AE"/>
    <w:rsid w:val="4918E4DC"/>
    <w:rsid w:val="491E97CB"/>
    <w:rsid w:val="4920897F"/>
    <w:rsid w:val="4920A366"/>
    <w:rsid w:val="49223988"/>
    <w:rsid w:val="492E85D4"/>
    <w:rsid w:val="493A5D65"/>
    <w:rsid w:val="4941091F"/>
    <w:rsid w:val="49413299"/>
    <w:rsid w:val="4949E311"/>
    <w:rsid w:val="494D711E"/>
    <w:rsid w:val="4950AE68"/>
    <w:rsid w:val="495A71CE"/>
    <w:rsid w:val="49619A46"/>
    <w:rsid w:val="4963086E"/>
    <w:rsid w:val="4963D4BC"/>
    <w:rsid w:val="496F5124"/>
    <w:rsid w:val="4976A0A2"/>
    <w:rsid w:val="4976E80B"/>
    <w:rsid w:val="497CFAF6"/>
    <w:rsid w:val="497FD506"/>
    <w:rsid w:val="49818BAF"/>
    <w:rsid w:val="49835112"/>
    <w:rsid w:val="4996B55C"/>
    <w:rsid w:val="49982280"/>
    <w:rsid w:val="49985BDE"/>
    <w:rsid w:val="49B20AB7"/>
    <w:rsid w:val="49B48D11"/>
    <w:rsid w:val="49B77FA4"/>
    <w:rsid w:val="49C8F5F1"/>
    <w:rsid w:val="49CEE34B"/>
    <w:rsid w:val="49CF6712"/>
    <w:rsid w:val="49D2ED24"/>
    <w:rsid w:val="49D71829"/>
    <w:rsid w:val="49E6E4F1"/>
    <w:rsid w:val="49E7FA0F"/>
    <w:rsid w:val="49EB0BB8"/>
    <w:rsid w:val="49F1F20D"/>
    <w:rsid w:val="49FDAD83"/>
    <w:rsid w:val="49FF4F14"/>
    <w:rsid w:val="4A000395"/>
    <w:rsid w:val="4A081C2C"/>
    <w:rsid w:val="4A17982C"/>
    <w:rsid w:val="4A179E30"/>
    <w:rsid w:val="4A1AC01F"/>
    <w:rsid w:val="4A1E1FE1"/>
    <w:rsid w:val="4A3E4547"/>
    <w:rsid w:val="4A476867"/>
    <w:rsid w:val="4A4ED565"/>
    <w:rsid w:val="4A504735"/>
    <w:rsid w:val="4A59CC03"/>
    <w:rsid w:val="4A5BD8F1"/>
    <w:rsid w:val="4A5D6D38"/>
    <w:rsid w:val="4A609D69"/>
    <w:rsid w:val="4A658DD0"/>
    <w:rsid w:val="4A691417"/>
    <w:rsid w:val="4A6C2093"/>
    <w:rsid w:val="4A6D7B50"/>
    <w:rsid w:val="4A748A4E"/>
    <w:rsid w:val="4A76E4D6"/>
    <w:rsid w:val="4A7A0A6B"/>
    <w:rsid w:val="4A870EBC"/>
    <w:rsid w:val="4A8B1D4C"/>
    <w:rsid w:val="4A8FEDC9"/>
    <w:rsid w:val="4A9BC7D0"/>
    <w:rsid w:val="4A9C4E15"/>
    <w:rsid w:val="4AA54A4C"/>
    <w:rsid w:val="4AAA9814"/>
    <w:rsid w:val="4AACB2D9"/>
    <w:rsid w:val="4AB46A99"/>
    <w:rsid w:val="4AB82077"/>
    <w:rsid w:val="4ABE09E9"/>
    <w:rsid w:val="4AD1CFF0"/>
    <w:rsid w:val="4AD1FC24"/>
    <w:rsid w:val="4AD20EE7"/>
    <w:rsid w:val="4AD46E8B"/>
    <w:rsid w:val="4AD4FBD3"/>
    <w:rsid w:val="4AD70DC7"/>
    <w:rsid w:val="4ADC60A9"/>
    <w:rsid w:val="4ADEBE39"/>
    <w:rsid w:val="4ADFE862"/>
    <w:rsid w:val="4AE625D5"/>
    <w:rsid w:val="4AE801A2"/>
    <w:rsid w:val="4AEC733F"/>
    <w:rsid w:val="4AEC7EC9"/>
    <w:rsid w:val="4AF14FB9"/>
    <w:rsid w:val="4AF222DD"/>
    <w:rsid w:val="4AF3134A"/>
    <w:rsid w:val="4AF443A1"/>
    <w:rsid w:val="4B01B39C"/>
    <w:rsid w:val="4B0C27FF"/>
    <w:rsid w:val="4B0EBD28"/>
    <w:rsid w:val="4B112F6B"/>
    <w:rsid w:val="4B13CE2D"/>
    <w:rsid w:val="4B2786AE"/>
    <w:rsid w:val="4B2E473A"/>
    <w:rsid w:val="4B2FCE6B"/>
    <w:rsid w:val="4B301A48"/>
    <w:rsid w:val="4B30CBCF"/>
    <w:rsid w:val="4B325979"/>
    <w:rsid w:val="4B36E0FF"/>
    <w:rsid w:val="4B3E6339"/>
    <w:rsid w:val="4B42135D"/>
    <w:rsid w:val="4B42E11B"/>
    <w:rsid w:val="4B47E3CB"/>
    <w:rsid w:val="4B4C8ACC"/>
    <w:rsid w:val="4B5AD6AC"/>
    <w:rsid w:val="4B66B967"/>
    <w:rsid w:val="4B694DF5"/>
    <w:rsid w:val="4B7991BD"/>
    <w:rsid w:val="4B7B02BC"/>
    <w:rsid w:val="4B7B97C8"/>
    <w:rsid w:val="4B7F165E"/>
    <w:rsid w:val="4B861B3F"/>
    <w:rsid w:val="4B86E643"/>
    <w:rsid w:val="4B87CE1C"/>
    <w:rsid w:val="4B89C735"/>
    <w:rsid w:val="4B8C8758"/>
    <w:rsid w:val="4B8EBC1D"/>
    <w:rsid w:val="4B995D27"/>
    <w:rsid w:val="4B99D0D1"/>
    <w:rsid w:val="4B9BA64F"/>
    <w:rsid w:val="4BA04E47"/>
    <w:rsid w:val="4BA29A72"/>
    <w:rsid w:val="4BA5B0B9"/>
    <w:rsid w:val="4BA8B320"/>
    <w:rsid w:val="4BAFD105"/>
    <w:rsid w:val="4BB2705D"/>
    <w:rsid w:val="4BB28584"/>
    <w:rsid w:val="4BCC03EA"/>
    <w:rsid w:val="4BCDCA1D"/>
    <w:rsid w:val="4BD20F85"/>
    <w:rsid w:val="4BD82557"/>
    <w:rsid w:val="4BDD3D02"/>
    <w:rsid w:val="4BE0D1D2"/>
    <w:rsid w:val="4BEAE9A6"/>
    <w:rsid w:val="4BEBF4E6"/>
    <w:rsid w:val="4BEDA603"/>
    <w:rsid w:val="4BF1AD30"/>
    <w:rsid w:val="4BFB4C2C"/>
    <w:rsid w:val="4C043428"/>
    <w:rsid w:val="4C05BB81"/>
    <w:rsid w:val="4C08B543"/>
    <w:rsid w:val="4C12BD83"/>
    <w:rsid w:val="4C1BD802"/>
    <w:rsid w:val="4C216826"/>
    <w:rsid w:val="4C21F274"/>
    <w:rsid w:val="4C29830C"/>
    <w:rsid w:val="4C2CD45D"/>
    <w:rsid w:val="4C3FF0D4"/>
    <w:rsid w:val="4C4858C1"/>
    <w:rsid w:val="4C4A837F"/>
    <w:rsid w:val="4C4E5118"/>
    <w:rsid w:val="4C4F5679"/>
    <w:rsid w:val="4C546BD4"/>
    <w:rsid w:val="4C5E3944"/>
    <w:rsid w:val="4C64C6A3"/>
    <w:rsid w:val="4C78F13D"/>
    <w:rsid w:val="4C79441E"/>
    <w:rsid w:val="4C79844F"/>
    <w:rsid w:val="4C9FC28F"/>
    <w:rsid w:val="4CADD46C"/>
    <w:rsid w:val="4CBA70D2"/>
    <w:rsid w:val="4CBAAC3D"/>
    <w:rsid w:val="4CC4CEE3"/>
    <w:rsid w:val="4CCEA0C0"/>
    <w:rsid w:val="4CCFF44D"/>
    <w:rsid w:val="4CD27C06"/>
    <w:rsid w:val="4CD330CC"/>
    <w:rsid w:val="4CDE8B33"/>
    <w:rsid w:val="4CE696C3"/>
    <w:rsid w:val="4CEC7D40"/>
    <w:rsid w:val="4CF26AA0"/>
    <w:rsid w:val="4CFCF470"/>
    <w:rsid w:val="4D01E7B8"/>
    <w:rsid w:val="4D07BBE5"/>
    <w:rsid w:val="4D0DF21D"/>
    <w:rsid w:val="4D0E125E"/>
    <w:rsid w:val="4D1ACE34"/>
    <w:rsid w:val="4D1DA875"/>
    <w:rsid w:val="4D2A8A75"/>
    <w:rsid w:val="4D322A0D"/>
    <w:rsid w:val="4D32E986"/>
    <w:rsid w:val="4D380494"/>
    <w:rsid w:val="4D42148E"/>
    <w:rsid w:val="4D4E55E5"/>
    <w:rsid w:val="4D4F90A6"/>
    <w:rsid w:val="4D57B675"/>
    <w:rsid w:val="4D5B5624"/>
    <w:rsid w:val="4D6894F2"/>
    <w:rsid w:val="4D721D0E"/>
    <w:rsid w:val="4D7509C7"/>
    <w:rsid w:val="4D845D2B"/>
    <w:rsid w:val="4D8CCF6A"/>
    <w:rsid w:val="4D954151"/>
    <w:rsid w:val="4D95AAA9"/>
    <w:rsid w:val="4D9B189C"/>
    <w:rsid w:val="4D9F7D37"/>
    <w:rsid w:val="4DA15D5A"/>
    <w:rsid w:val="4DA248B8"/>
    <w:rsid w:val="4DA67651"/>
    <w:rsid w:val="4DAEECB6"/>
    <w:rsid w:val="4DB5D7E7"/>
    <w:rsid w:val="4DB9837B"/>
    <w:rsid w:val="4DC45D21"/>
    <w:rsid w:val="4DCBF014"/>
    <w:rsid w:val="4DCE1A57"/>
    <w:rsid w:val="4DD17845"/>
    <w:rsid w:val="4DD26525"/>
    <w:rsid w:val="4DD9FE98"/>
    <w:rsid w:val="4DDD9406"/>
    <w:rsid w:val="4DDEAD19"/>
    <w:rsid w:val="4DDF81C3"/>
    <w:rsid w:val="4DE3FADE"/>
    <w:rsid w:val="4DEB3673"/>
    <w:rsid w:val="4E01015E"/>
    <w:rsid w:val="4E03C4A8"/>
    <w:rsid w:val="4E041C9D"/>
    <w:rsid w:val="4E042309"/>
    <w:rsid w:val="4E08AD6B"/>
    <w:rsid w:val="4E0E3205"/>
    <w:rsid w:val="4E201DA0"/>
    <w:rsid w:val="4E2C2238"/>
    <w:rsid w:val="4E330C67"/>
    <w:rsid w:val="4E3972AA"/>
    <w:rsid w:val="4E3EB4B7"/>
    <w:rsid w:val="4E423D22"/>
    <w:rsid w:val="4E45AD00"/>
    <w:rsid w:val="4E49B2F6"/>
    <w:rsid w:val="4E4A6357"/>
    <w:rsid w:val="4E50514E"/>
    <w:rsid w:val="4E595683"/>
    <w:rsid w:val="4E597B24"/>
    <w:rsid w:val="4E59C6C4"/>
    <w:rsid w:val="4E5D9945"/>
    <w:rsid w:val="4E67E78A"/>
    <w:rsid w:val="4E6E4D3F"/>
    <w:rsid w:val="4E73D296"/>
    <w:rsid w:val="4E764C9C"/>
    <w:rsid w:val="4E777672"/>
    <w:rsid w:val="4E800F2E"/>
    <w:rsid w:val="4E858A65"/>
    <w:rsid w:val="4E8CBFCE"/>
    <w:rsid w:val="4E9065AF"/>
    <w:rsid w:val="4E941907"/>
    <w:rsid w:val="4E949A76"/>
    <w:rsid w:val="4E95CA93"/>
    <w:rsid w:val="4E96E224"/>
    <w:rsid w:val="4E97B6B8"/>
    <w:rsid w:val="4E9C7B12"/>
    <w:rsid w:val="4EA46F03"/>
    <w:rsid w:val="4EB47642"/>
    <w:rsid w:val="4EBB18A8"/>
    <w:rsid w:val="4EC26115"/>
    <w:rsid w:val="4EC2CDDD"/>
    <w:rsid w:val="4EC687C1"/>
    <w:rsid w:val="4ECCFECF"/>
    <w:rsid w:val="4ED06AC3"/>
    <w:rsid w:val="4EDFE4B8"/>
    <w:rsid w:val="4EF34E83"/>
    <w:rsid w:val="4F02A2C8"/>
    <w:rsid w:val="4F08CCF6"/>
    <w:rsid w:val="4F0C2FF0"/>
    <w:rsid w:val="4F118B38"/>
    <w:rsid w:val="4F17A77B"/>
    <w:rsid w:val="4F1E0574"/>
    <w:rsid w:val="4F20278E"/>
    <w:rsid w:val="4F2BA6EC"/>
    <w:rsid w:val="4F2C4E10"/>
    <w:rsid w:val="4F3617C4"/>
    <w:rsid w:val="4F418882"/>
    <w:rsid w:val="4F41CA9D"/>
    <w:rsid w:val="4F48BFC5"/>
    <w:rsid w:val="4F4B4C14"/>
    <w:rsid w:val="4F4F4605"/>
    <w:rsid w:val="4F5B6AEB"/>
    <w:rsid w:val="4F7212F2"/>
    <w:rsid w:val="4F843D08"/>
    <w:rsid w:val="4F846FAA"/>
    <w:rsid w:val="4F851192"/>
    <w:rsid w:val="4F85AA6E"/>
    <w:rsid w:val="4F8BA691"/>
    <w:rsid w:val="4F8C849D"/>
    <w:rsid w:val="4F8E7AD1"/>
    <w:rsid w:val="4F9E3A86"/>
    <w:rsid w:val="4FA2B626"/>
    <w:rsid w:val="4FA56D47"/>
    <w:rsid w:val="4FB07048"/>
    <w:rsid w:val="4FB32F66"/>
    <w:rsid w:val="4FB6B996"/>
    <w:rsid w:val="4FBB8507"/>
    <w:rsid w:val="4FC06495"/>
    <w:rsid w:val="4FD4E130"/>
    <w:rsid w:val="4FD91E9A"/>
    <w:rsid w:val="4FDD788E"/>
    <w:rsid w:val="4FE2A792"/>
    <w:rsid w:val="4FE80525"/>
    <w:rsid w:val="4FEE7D71"/>
    <w:rsid w:val="4FF72D5A"/>
    <w:rsid w:val="4FF9557C"/>
    <w:rsid w:val="5005DD1E"/>
    <w:rsid w:val="50121F84"/>
    <w:rsid w:val="50171354"/>
    <w:rsid w:val="5018285B"/>
    <w:rsid w:val="50225999"/>
    <w:rsid w:val="5026AFE1"/>
    <w:rsid w:val="5026E005"/>
    <w:rsid w:val="50452E2E"/>
    <w:rsid w:val="504865C2"/>
    <w:rsid w:val="504B7676"/>
    <w:rsid w:val="504FFBA5"/>
    <w:rsid w:val="5050A591"/>
    <w:rsid w:val="50556F84"/>
    <w:rsid w:val="505A5AD6"/>
    <w:rsid w:val="505AB42B"/>
    <w:rsid w:val="505BA2AF"/>
    <w:rsid w:val="50635479"/>
    <w:rsid w:val="5068A204"/>
    <w:rsid w:val="5071E863"/>
    <w:rsid w:val="50792E5C"/>
    <w:rsid w:val="50883661"/>
    <w:rsid w:val="50A0C500"/>
    <w:rsid w:val="50A61F53"/>
    <w:rsid w:val="50A84A86"/>
    <w:rsid w:val="50AE8153"/>
    <w:rsid w:val="50B5A993"/>
    <w:rsid w:val="50BBF7EF"/>
    <w:rsid w:val="50C6DAEF"/>
    <w:rsid w:val="50CAC2CE"/>
    <w:rsid w:val="50CF7429"/>
    <w:rsid w:val="50D0C2EF"/>
    <w:rsid w:val="50D2E1B4"/>
    <w:rsid w:val="50DA6205"/>
    <w:rsid w:val="50F5AE14"/>
    <w:rsid w:val="50FB5802"/>
    <w:rsid w:val="50FE3DC6"/>
    <w:rsid w:val="510D0B46"/>
    <w:rsid w:val="511486F6"/>
    <w:rsid w:val="51150277"/>
    <w:rsid w:val="512E412E"/>
    <w:rsid w:val="5136E1B1"/>
    <w:rsid w:val="5137FA3A"/>
    <w:rsid w:val="513B7E81"/>
    <w:rsid w:val="514F6D74"/>
    <w:rsid w:val="514FA28B"/>
    <w:rsid w:val="51539F67"/>
    <w:rsid w:val="515C3D4B"/>
    <w:rsid w:val="515DB701"/>
    <w:rsid w:val="5169A1CC"/>
    <w:rsid w:val="516EA3C6"/>
    <w:rsid w:val="5199F023"/>
    <w:rsid w:val="519CDE5E"/>
    <w:rsid w:val="51A2A03A"/>
    <w:rsid w:val="51A7A6AB"/>
    <w:rsid w:val="51A83C8F"/>
    <w:rsid w:val="51AC00BB"/>
    <w:rsid w:val="51ACFA98"/>
    <w:rsid w:val="51ADEFE5"/>
    <w:rsid w:val="51B13E6A"/>
    <w:rsid w:val="51BC6FB0"/>
    <w:rsid w:val="51BD0871"/>
    <w:rsid w:val="51BF8041"/>
    <w:rsid w:val="51CF633C"/>
    <w:rsid w:val="51D06593"/>
    <w:rsid w:val="51D26DF9"/>
    <w:rsid w:val="51D4D3EA"/>
    <w:rsid w:val="51E3A7DC"/>
    <w:rsid w:val="51E5757E"/>
    <w:rsid w:val="51E693B2"/>
    <w:rsid w:val="51EDE4B8"/>
    <w:rsid w:val="51EDFF07"/>
    <w:rsid w:val="51F456C7"/>
    <w:rsid w:val="51F59623"/>
    <w:rsid w:val="51FE3BEF"/>
    <w:rsid w:val="5200C681"/>
    <w:rsid w:val="52049164"/>
    <w:rsid w:val="520506E8"/>
    <w:rsid w:val="52090B89"/>
    <w:rsid w:val="520920D8"/>
    <w:rsid w:val="5211E9EC"/>
    <w:rsid w:val="52135EBF"/>
    <w:rsid w:val="5214F23D"/>
    <w:rsid w:val="521D8B4B"/>
    <w:rsid w:val="522DBB43"/>
    <w:rsid w:val="52307902"/>
    <w:rsid w:val="523C89CE"/>
    <w:rsid w:val="5242E026"/>
    <w:rsid w:val="52466EDC"/>
    <w:rsid w:val="5260EDFC"/>
    <w:rsid w:val="5261CC6B"/>
    <w:rsid w:val="5267CE07"/>
    <w:rsid w:val="526C2B72"/>
    <w:rsid w:val="52765EBC"/>
    <w:rsid w:val="52767881"/>
    <w:rsid w:val="527E463B"/>
    <w:rsid w:val="527F62A6"/>
    <w:rsid w:val="527FDE02"/>
    <w:rsid w:val="529361DE"/>
    <w:rsid w:val="529B1E8A"/>
    <w:rsid w:val="52A14397"/>
    <w:rsid w:val="52A649AF"/>
    <w:rsid w:val="52A7477C"/>
    <w:rsid w:val="52AC8DEC"/>
    <w:rsid w:val="52AD6FBB"/>
    <w:rsid w:val="52B23331"/>
    <w:rsid w:val="52BB21F8"/>
    <w:rsid w:val="52CDED18"/>
    <w:rsid w:val="52D12713"/>
    <w:rsid w:val="52D170E7"/>
    <w:rsid w:val="52D7039D"/>
    <w:rsid w:val="52DFFE23"/>
    <w:rsid w:val="52E08DA0"/>
    <w:rsid w:val="52E9E3F3"/>
    <w:rsid w:val="52EF926B"/>
    <w:rsid w:val="52F019B3"/>
    <w:rsid w:val="52F3ED19"/>
    <w:rsid w:val="52F5A9BC"/>
    <w:rsid w:val="52F81299"/>
    <w:rsid w:val="5303CA02"/>
    <w:rsid w:val="53168771"/>
    <w:rsid w:val="531E1B8C"/>
    <w:rsid w:val="531FBF8D"/>
    <w:rsid w:val="53204896"/>
    <w:rsid w:val="532EAB96"/>
    <w:rsid w:val="53329893"/>
    <w:rsid w:val="533DF8C5"/>
    <w:rsid w:val="534B6C7A"/>
    <w:rsid w:val="534CDD05"/>
    <w:rsid w:val="534FB4C7"/>
    <w:rsid w:val="5371F18E"/>
    <w:rsid w:val="537892A2"/>
    <w:rsid w:val="53806152"/>
    <w:rsid w:val="5381CCDE"/>
    <w:rsid w:val="5383ADED"/>
    <w:rsid w:val="5385C917"/>
    <w:rsid w:val="5386AED6"/>
    <w:rsid w:val="5391A0E9"/>
    <w:rsid w:val="53959CD7"/>
    <w:rsid w:val="539A9CA8"/>
    <w:rsid w:val="539C73E3"/>
    <w:rsid w:val="53A2370D"/>
    <w:rsid w:val="53A9C908"/>
    <w:rsid w:val="53ADBA4D"/>
    <w:rsid w:val="53B10906"/>
    <w:rsid w:val="53B8A59D"/>
    <w:rsid w:val="53BD9769"/>
    <w:rsid w:val="53CCDE16"/>
    <w:rsid w:val="53CD398A"/>
    <w:rsid w:val="53E3A66E"/>
    <w:rsid w:val="53E4884A"/>
    <w:rsid w:val="53E6302F"/>
    <w:rsid w:val="540B2461"/>
    <w:rsid w:val="540C1F4C"/>
    <w:rsid w:val="540C5AE0"/>
    <w:rsid w:val="541368DA"/>
    <w:rsid w:val="541AF74F"/>
    <w:rsid w:val="5420FE2E"/>
    <w:rsid w:val="5424CB5D"/>
    <w:rsid w:val="542B561A"/>
    <w:rsid w:val="54304F76"/>
    <w:rsid w:val="54330117"/>
    <w:rsid w:val="54422962"/>
    <w:rsid w:val="5442314B"/>
    <w:rsid w:val="54449441"/>
    <w:rsid w:val="544A5C94"/>
    <w:rsid w:val="545F5BEA"/>
    <w:rsid w:val="5460F333"/>
    <w:rsid w:val="54640583"/>
    <w:rsid w:val="5464EC2F"/>
    <w:rsid w:val="5466A775"/>
    <w:rsid w:val="5467E0CF"/>
    <w:rsid w:val="5471CD8E"/>
    <w:rsid w:val="54772904"/>
    <w:rsid w:val="547963A7"/>
    <w:rsid w:val="5479C52C"/>
    <w:rsid w:val="547B1F1D"/>
    <w:rsid w:val="548BB610"/>
    <w:rsid w:val="549B6F62"/>
    <w:rsid w:val="549FAACC"/>
    <w:rsid w:val="54A61D7A"/>
    <w:rsid w:val="54A72907"/>
    <w:rsid w:val="54B6B4D1"/>
    <w:rsid w:val="54C43954"/>
    <w:rsid w:val="54CCB11F"/>
    <w:rsid w:val="54DB0E85"/>
    <w:rsid w:val="54E0F2A0"/>
    <w:rsid w:val="54E886BB"/>
    <w:rsid w:val="54E9181B"/>
    <w:rsid w:val="54EAF419"/>
    <w:rsid w:val="54EBCDF6"/>
    <w:rsid w:val="54EDE21C"/>
    <w:rsid w:val="54F17722"/>
    <w:rsid w:val="54F36652"/>
    <w:rsid w:val="54F7B88F"/>
    <w:rsid w:val="54FCBCA4"/>
    <w:rsid w:val="55050C17"/>
    <w:rsid w:val="55097E4E"/>
    <w:rsid w:val="550E4D6E"/>
    <w:rsid w:val="550F2F87"/>
    <w:rsid w:val="5510228A"/>
    <w:rsid w:val="5515E501"/>
    <w:rsid w:val="5519146C"/>
    <w:rsid w:val="551D1640"/>
    <w:rsid w:val="551F3C86"/>
    <w:rsid w:val="5521738C"/>
    <w:rsid w:val="552BCF79"/>
    <w:rsid w:val="5534AD49"/>
    <w:rsid w:val="55365CDB"/>
    <w:rsid w:val="5543CE3B"/>
    <w:rsid w:val="554CF557"/>
    <w:rsid w:val="55552096"/>
    <w:rsid w:val="555B805E"/>
    <w:rsid w:val="55641F2F"/>
    <w:rsid w:val="556A547C"/>
    <w:rsid w:val="556C7ED8"/>
    <w:rsid w:val="5580BF51"/>
    <w:rsid w:val="55888BD8"/>
    <w:rsid w:val="5589E6AD"/>
    <w:rsid w:val="558BFF20"/>
    <w:rsid w:val="558CAD35"/>
    <w:rsid w:val="558E7508"/>
    <w:rsid w:val="55B05EA0"/>
    <w:rsid w:val="55B1654E"/>
    <w:rsid w:val="55B44002"/>
    <w:rsid w:val="55B6E71F"/>
    <w:rsid w:val="55B98F42"/>
    <w:rsid w:val="55BD7137"/>
    <w:rsid w:val="55BF1CBD"/>
    <w:rsid w:val="55BF1D88"/>
    <w:rsid w:val="55CB6361"/>
    <w:rsid w:val="55CCA264"/>
    <w:rsid w:val="55D62C26"/>
    <w:rsid w:val="55D8E459"/>
    <w:rsid w:val="55DCBEEF"/>
    <w:rsid w:val="55E4DD74"/>
    <w:rsid w:val="55E62CF5"/>
    <w:rsid w:val="55F0ED5A"/>
    <w:rsid w:val="55F9C2D6"/>
    <w:rsid w:val="56042731"/>
    <w:rsid w:val="560D94A3"/>
    <w:rsid w:val="56312366"/>
    <w:rsid w:val="56345311"/>
    <w:rsid w:val="56348066"/>
    <w:rsid w:val="5635C96C"/>
    <w:rsid w:val="56457D26"/>
    <w:rsid w:val="56482484"/>
    <w:rsid w:val="565746A9"/>
    <w:rsid w:val="56632479"/>
    <w:rsid w:val="56758306"/>
    <w:rsid w:val="567BE36C"/>
    <w:rsid w:val="567F2C5A"/>
    <w:rsid w:val="569204D7"/>
    <w:rsid w:val="56971A31"/>
    <w:rsid w:val="5698826D"/>
    <w:rsid w:val="569A47CA"/>
    <w:rsid w:val="569F9DE2"/>
    <w:rsid w:val="56A3D6B6"/>
    <w:rsid w:val="56AD78AD"/>
    <w:rsid w:val="56B1BFA5"/>
    <w:rsid w:val="56BD6837"/>
    <w:rsid w:val="56BEE857"/>
    <w:rsid w:val="56C56488"/>
    <w:rsid w:val="56C5B063"/>
    <w:rsid w:val="56C9EC9B"/>
    <w:rsid w:val="56D132A7"/>
    <w:rsid w:val="56D414A5"/>
    <w:rsid w:val="56D552FC"/>
    <w:rsid w:val="56E32D80"/>
    <w:rsid w:val="56E36A2E"/>
    <w:rsid w:val="56E790B6"/>
    <w:rsid w:val="56E81086"/>
    <w:rsid w:val="56EE9611"/>
    <w:rsid w:val="56F364E7"/>
    <w:rsid w:val="56F7195A"/>
    <w:rsid w:val="56FD89B0"/>
    <w:rsid w:val="57074543"/>
    <w:rsid w:val="570AD054"/>
    <w:rsid w:val="5716D32E"/>
    <w:rsid w:val="571C8133"/>
    <w:rsid w:val="5726D46B"/>
    <w:rsid w:val="5726D9DA"/>
    <w:rsid w:val="57281C8D"/>
    <w:rsid w:val="5737E361"/>
    <w:rsid w:val="574424A0"/>
    <w:rsid w:val="5747448B"/>
    <w:rsid w:val="574F7BCF"/>
    <w:rsid w:val="57507C03"/>
    <w:rsid w:val="5755C017"/>
    <w:rsid w:val="575BB076"/>
    <w:rsid w:val="576E6EA5"/>
    <w:rsid w:val="577523FB"/>
    <w:rsid w:val="5779EDED"/>
    <w:rsid w:val="577C17C9"/>
    <w:rsid w:val="5785515C"/>
    <w:rsid w:val="578ACA7D"/>
    <w:rsid w:val="579125FF"/>
    <w:rsid w:val="5797283D"/>
    <w:rsid w:val="5799B1FC"/>
    <w:rsid w:val="579A6554"/>
    <w:rsid w:val="579B1ABF"/>
    <w:rsid w:val="579BBE8A"/>
    <w:rsid w:val="579C5606"/>
    <w:rsid w:val="579DEBEC"/>
    <w:rsid w:val="579EBBF4"/>
    <w:rsid w:val="57A862AD"/>
    <w:rsid w:val="57ACF7C7"/>
    <w:rsid w:val="57DD892D"/>
    <w:rsid w:val="57FF5121"/>
    <w:rsid w:val="5803F20E"/>
    <w:rsid w:val="580473FD"/>
    <w:rsid w:val="580AE8DD"/>
    <w:rsid w:val="580B0C2E"/>
    <w:rsid w:val="580C4DB1"/>
    <w:rsid w:val="58166D4E"/>
    <w:rsid w:val="58175705"/>
    <w:rsid w:val="581AE1AD"/>
    <w:rsid w:val="582381F6"/>
    <w:rsid w:val="5829E9E7"/>
    <w:rsid w:val="582B324F"/>
    <w:rsid w:val="582CF369"/>
    <w:rsid w:val="584CE0FC"/>
    <w:rsid w:val="584D85C3"/>
    <w:rsid w:val="58525356"/>
    <w:rsid w:val="5857BAD5"/>
    <w:rsid w:val="58586751"/>
    <w:rsid w:val="585AB8B8"/>
    <w:rsid w:val="585DF728"/>
    <w:rsid w:val="585E2D3F"/>
    <w:rsid w:val="58658915"/>
    <w:rsid w:val="58661232"/>
    <w:rsid w:val="586D7B0F"/>
    <w:rsid w:val="5870E726"/>
    <w:rsid w:val="587191BC"/>
    <w:rsid w:val="5871FD33"/>
    <w:rsid w:val="587398C7"/>
    <w:rsid w:val="58836117"/>
    <w:rsid w:val="58852EE0"/>
    <w:rsid w:val="588CC158"/>
    <w:rsid w:val="588F178A"/>
    <w:rsid w:val="588F9D46"/>
    <w:rsid w:val="58A5A4B7"/>
    <w:rsid w:val="58A5E8C7"/>
    <w:rsid w:val="58A8DFCE"/>
    <w:rsid w:val="58ABD8F4"/>
    <w:rsid w:val="58B5E2A0"/>
    <w:rsid w:val="58C82E0C"/>
    <w:rsid w:val="58CEE78A"/>
    <w:rsid w:val="58D3EB50"/>
    <w:rsid w:val="58DA3854"/>
    <w:rsid w:val="58E2A99A"/>
    <w:rsid w:val="58E487C5"/>
    <w:rsid w:val="58E9DAF1"/>
    <w:rsid w:val="58EB4C30"/>
    <w:rsid w:val="58F46BFD"/>
    <w:rsid w:val="58F8EF91"/>
    <w:rsid w:val="59074C6F"/>
    <w:rsid w:val="5911AC0A"/>
    <w:rsid w:val="5912C473"/>
    <w:rsid w:val="591FFA85"/>
    <w:rsid w:val="592103EF"/>
    <w:rsid w:val="5922FE0B"/>
    <w:rsid w:val="592E807E"/>
    <w:rsid w:val="593180E4"/>
    <w:rsid w:val="5936CB94"/>
    <w:rsid w:val="593A313E"/>
    <w:rsid w:val="5948E8CA"/>
    <w:rsid w:val="594C5013"/>
    <w:rsid w:val="5957444F"/>
    <w:rsid w:val="5967061F"/>
    <w:rsid w:val="5969C7FF"/>
    <w:rsid w:val="596A38DF"/>
    <w:rsid w:val="596ABF56"/>
    <w:rsid w:val="596B8295"/>
    <w:rsid w:val="596F0C5D"/>
    <w:rsid w:val="59740DEF"/>
    <w:rsid w:val="59742D89"/>
    <w:rsid w:val="5976A078"/>
    <w:rsid w:val="5991168D"/>
    <w:rsid w:val="599FEBB7"/>
    <w:rsid w:val="59A8B023"/>
    <w:rsid w:val="59A99137"/>
    <w:rsid w:val="59B42A1C"/>
    <w:rsid w:val="59BEB54A"/>
    <w:rsid w:val="59C06C67"/>
    <w:rsid w:val="59CA4CFB"/>
    <w:rsid w:val="59D3BA24"/>
    <w:rsid w:val="59E3D817"/>
    <w:rsid w:val="59E6DC77"/>
    <w:rsid w:val="59E79D7B"/>
    <w:rsid w:val="59E7D426"/>
    <w:rsid w:val="59E95624"/>
    <w:rsid w:val="59F145A5"/>
    <w:rsid w:val="59F6E691"/>
    <w:rsid w:val="59F9F64B"/>
    <w:rsid w:val="59FE82C5"/>
    <w:rsid w:val="5A0139AC"/>
    <w:rsid w:val="5A013B02"/>
    <w:rsid w:val="5A09DE2C"/>
    <w:rsid w:val="5A0E7F68"/>
    <w:rsid w:val="5A0F74D3"/>
    <w:rsid w:val="5A1C72CB"/>
    <w:rsid w:val="5A1D0B5D"/>
    <w:rsid w:val="5A2535EC"/>
    <w:rsid w:val="5A27EE7E"/>
    <w:rsid w:val="5A2AD0BA"/>
    <w:rsid w:val="5A2D568F"/>
    <w:rsid w:val="5A2F856C"/>
    <w:rsid w:val="5A33F93B"/>
    <w:rsid w:val="5A394360"/>
    <w:rsid w:val="5A396EBE"/>
    <w:rsid w:val="5A3BDF97"/>
    <w:rsid w:val="5A3C3EF6"/>
    <w:rsid w:val="5A44EC72"/>
    <w:rsid w:val="5A46922F"/>
    <w:rsid w:val="5A526C54"/>
    <w:rsid w:val="5A535D4F"/>
    <w:rsid w:val="5A5BBE1B"/>
    <w:rsid w:val="5A61ECA8"/>
    <w:rsid w:val="5A62372A"/>
    <w:rsid w:val="5A660EAE"/>
    <w:rsid w:val="5A696C80"/>
    <w:rsid w:val="5A71AD85"/>
    <w:rsid w:val="5A74B955"/>
    <w:rsid w:val="5A7C434A"/>
    <w:rsid w:val="5A7E8E0A"/>
    <w:rsid w:val="5A81635D"/>
    <w:rsid w:val="5A83DB06"/>
    <w:rsid w:val="5A8EEE2A"/>
    <w:rsid w:val="5A9007F6"/>
    <w:rsid w:val="5A921420"/>
    <w:rsid w:val="5AA10A2A"/>
    <w:rsid w:val="5AA5F9F7"/>
    <w:rsid w:val="5AA5FB8F"/>
    <w:rsid w:val="5AA64CDA"/>
    <w:rsid w:val="5AAB370D"/>
    <w:rsid w:val="5AAE0975"/>
    <w:rsid w:val="5AB4D7AD"/>
    <w:rsid w:val="5AB6FE20"/>
    <w:rsid w:val="5ABB5EE8"/>
    <w:rsid w:val="5AC793D8"/>
    <w:rsid w:val="5AD90896"/>
    <w:rsid w:val="5AD90EFA"/>
    <w:rsid w:val="5ADF4EFF"/>
    <w:rsid w:val="5AE4EF84"/>
    <w:rsid w:val="5AE6255C"/>
    <w:rsid w:val="5AE87C8D"/>
    <w:rsid w:val="5AEB4915"/>
    <w:rsid w:val="5AEC6689"/>
    <w:rsid w:val="5AEC9743"/>
    <w:rsid w:val="5AF796A7"/>
    <w:rsid w:val="5B0603A0"/>
    <w:rsid w:val="5B06E05D"/>
    <w:rsid w:val="5B0758D4"/>
    <w:rsid w:val="5B075E0A"/>
    <w:rsid w:val="5B0C4532"/>
    <w:rsid w:val="5B0E6079"/>
    <w:rsid w:val="5B1BCF26"/>
    <w:rsid w:val="5B1F4AC5"/>
    <w:rsid w:val="5B2D6B74"/>
    <w:rsid w:val="5B2F39C2"/>
    <w:rsid w:val="5B334810"/>
    <w:rsid w:val="5B3B5EA6"/>
    <w:rsid w:val="5B403752"/>
    <w:rsid w:val="5B482EDE"/>
    <w:rsid w:val="5B486146"/>
    <w:rsid w:val="5B4AE47B"/>
    <w:rsid w:val="5B4E5818"/>
    <w:rsid w:val="5B5546E6"/>
    <w:rsid w:val="5B59507D"/>
    <w:rsid w:val="5B5C7B8E"/>
    <w:rsid w:val="5B5CC997"/>
    <w:rsid w:val="5B641730"/>
    <w:rsid w:val="5B696609"/>
    <w:rsid w:val="5B6C9D7B"/>
    <w:rsid w:val="5B6E9F13"/>
    <w:rsid w:val="5B81D6F5"/>
    <w:rsid w:val="5B840E15"/>
    <w:rsid w:val="5B909F67"/>
    <w:rsid w:val="5B966B7E"/>
    <w:rsid w:val="5B987781"/>
    <w:rsid w:val="5BB0E3BF"/>
    <w:rsid w:val="5BB87106"/>
    <w:rsid w:val="5BBBCBEB"/>
    <w:rsid w:val="5BBC0469"/>
    <w:rsid w:val="5BBEB3B6"/>
    <w:rsid w:val="5BC2D614"/>
    <w:rsid w:val="5BC9D438"/>
    <w:rsid w:val="5BC9EC71"/>
    <w:rsid w:val="5BD4AE92"/>
    <w:rsid w:val="5BDF3929"/>
    <w:rsid w:val="5BE408B5"/>
    <w:rsid w:val="5BE86B14"/>
    <w:rsid w:val="5BEE05E9"/>
    <w:rsid w:val="5BF40CA9"/>
    <w:rsid w:val="5BFB78D5"/>
    <w:rsid w:val="5BFC13B5"/>
    <w:rsid w:val="5C0237DC"/>
    <w:rsid w:val="5C09BDCF"/>
    <w:rsid w:val="5C116439"/>
    <w:rsid w:val="5C13AFC8"/>
    <w:rsid w:val="5C253A51"/>
    <w:rsid w:val="5C275C92"/>
    <w:rsid w:val="5C293B74"/>
    <w:rsid w:val="5C31C4F3"/>
    <w:rsid w:val="5C3AAB72"/>
    <w:rsid w:val="5C3C2439"/>
    <w:rsid w:val="5C3CD623"/>
    <w:rsid w:val="5C4145BA"/>
    <w:rsid w:val="5C48951E"/>
    <w:rsid w:val="5C4C8A8B"/>
    <w:rsid w:val="5C5793AC"/>
    <w:rsid w:val="5C57943C"/>
    <w:rsid w:val="5C5E4E47"/>
    <w:rsid w:val="5C600390"/>
    <w:rsid w:val="5C60967D"/>
    <w:rsid w:val="5C64B06D"/>
    <w:rsid w:val="5C6525AC"/>
    <w:rsid w:val="5C687D26"/>
    <w:rsid w:val="5C6BCF77"/>
    <w:rsid w:val="5C6D0FCC"/>
    <w:rsid w:val="5C70F66E"/>
    <w:rsid w:val="5C7561F9"/>
    <w:rsid w:val="5C76425C"/>
    <w:rsid w:val="5C781062"/>
    <w:rsid w:val="5C7A44CF"/>
    <w:rsid w:val="5C80A1B6"/>
    <w:rsid w:val="5C861974"/>
    <w:rsid w:val="5C8F5AA0"/>
    <w:rsid w:val="5C8F6CBA"/>
    <w:rsid w:val="5C962E18"/>
    <w:rsid w:val="5C9F9523"/>
    <w:rsid w:val="5CA28B3C"/>
    <w:rsid w:val="5CAD7976"/>
    <w:rsid w:val="5CB8CE13"/>
    <w:rsid w:val="5CC1D05B"/>
    <w:rsid w:val="5CC510AB"/>
    <w:rsid w:val="5CC6A1D3"/>
    <w:rsid w:val="5CD58229"/>
    <w:rsid w:val="5CD61E70"/>
    <w:rsid w:val="5CE10731"/>
    <w:rsid w:val="5CF0C894"/>
    <w:rsid w:val="5CF29E81"/>
    <w:rsid w:val="5CF2E39F"/>
    <w:rsid w:val="5CF66AA7"/>
    <w:rsid w:val="5D07D1B0"/>
    <w:rsid w:val="5D14D3AE"/>
    <w:rsid w:val="5D17A063"/>
    <w:rsid w:val="5D1B4000"/>
    <w:rsid w:val="5D1E4FEA"/>
    <w:rsid w:val="5D1F262C"/>
    <w:rsid w:val="5D22A611"/>
    <w:rsid w:val="5D236336"/>
    <w:rsid w:val="5D2A22CB"/>
    <w:rsid w:val="5D2C4152"/>
    <w:rsid w:val="5D47A291"/>
    <w:rsid w:val="5D4BCE97"/>
    <w:rsid w:val="5D4C90E3"/>
    <w:rsid w:val="5D4F90B3"/>
    <w:rsid w:val="5D682001"/>
    <w:rsid w:val="5D68FA29"/>
    <w:rsid w:val="5D6F155C"/>
    <w:rsid w:val="5D72A8D9"/>
    <w:rsid w:val="5D73EE83"/>
    <w:rsid w:val="5D7658F4"/>
    <w:rsid w:val="5D791F3B"/>
    <w:rsid w:val="5D7C4943"/>
    <w:rsid w:val="5D920967"/>
    <w:rsid w:val="5D92F68D"/>
    <w:rsid w:val="5D942C9B"/>
    <w:rsid w:val="5DA52DF4"/>
    <w:rsid w:val="5DB29780"/>
    <w:rsid w:val="5DBA388A"/>
    <w:rsid w:val="5DC1E8D3"/>
    <w:rsid w:val="5DC20A34"/>
    <w:rsid w:val="5DC230CB"/>
    <w:rsid w:val="5DC91323"/>
    <w:rsid w:val="5DCA70E5"/>
    <w:rsid w:val="5DCFAE88"/>
    <w:rsid w:val="5DD6546C"/>
    <w:rsid w:val="5DDCC0CE"/>
    <w:rsid w:val="5DDED048"/>
    <w:rsid w:val="5DE79AE8"/>
    <w:rsid w:val="5DE8BF78"/>
    <w:rsid w:val="5DF0885B"/>
    <w:rsid w:val="5DFE1597"/>
    <w:rsid w:val="5E018D2B"/>
    <w:rsid w:val="5E04E759"/>
    <w:rsid w:val="5E0B14E8"/>
    <w:rsid w:val="5E0B597F"/>
    <w:rsid w:val="5E203A05"/>
    <w:rsid w:val="5E219183"/>
    <w:rsid w:val="5E27A68D"/>
    <w:rsid w:val="5E2F8886"/>
    <w:rsid w:val="5E37E296"/>
    <w:rsid w:val="5E403867"/>
    <w:rsid w:val="5E484351"/>
    <w:rsid w:val="5E4DD17D"/>
    <w:rsid w:val="5E52777B"/>
    <w:rsid w:val="5E5E1FAB"/>
    <w:rsid w:val="5E657E8F"/>
    <w:rsid w:val="5E6CE910"/>
    <w:rsid w:val="5E7C6A60"/>
    <w:rsid w:val="5E8000B1"/>
    <w:rsid w:val="5E800208"/>
    <w:rsid w:val="5E83D364"/>
    <w:rsid w:val="5E85CC5A"/>
    <w:rsid w:val="5E89AB48"/>
    <w:rsid w:val="5E95BF80"/>
    <w:rsid w:val="5E98DEC5"/>
    <w:rsid w:val="5E9BD367"/>
    <w:rsid w:val="5E9DF699"/>
    <w:rsid w:val="5EA03C00"/>
    <w:rsid w:val="5EB72E66"/>
    <w:rsid w:val="5EBA48F9"/>
    <w:rsid w:val="5EBFC094"/>
    <w:rsid w:val="5EC0000E"/>
    <w:rsid w:val="5ECF62E6"/>
    <w:rsid w:val="5EDD1B66"/>
    <w:rsid w:val="5EDDBC4C"/>
    <w:rsid w:val="5EDE2102"/>
    <w:rsid w:val="5EE17AB4"/>
    <w:rsid w:val="5EE8B069"/>
    <w:rsid w:val="5EF1D4E2"/>
    <w:rsid w:val="5EF2F6C7"/>
    <w:rsid w:val="5EFA38C1"/>
    <w:rsid w:val="5EFB5738"/>
    <w:rsid w:val="5EFDE927"/>
    <w:rsid w:val="5EFFD362"/>
    <w:rsid w:val="5F0D9065"/>
    <w:rsid w:val="5F0FA840"/>
    <w:rsid w:val="5F16F3BC"/>
    <w:rsid w:val="5F1C7F9F"/>
    <w:rsid w:val="5F1E2F18"/>
    <w:rsid w:val="5F21093B"/>
    <w:rsid w:val="5F25D728"/>
    <w:rsid w:val="5F308FDF"/>
    <w:rsid w:val="5F322D5B"/>
    <w:rsid w:val="5F41F8FB"/>
    <w:rsid w:val="5F45B80B"/>
    <w:rsid w:val="5F47A309"/>
    <w:rsid w:val="5F4B24E4"/>
    <w:rsid w:val="5F4D11B0"/>
    <w:rsid w:val="5F514DF9"/>
    <w:rsid w:val="5F5EE912"/>
    <w:rsid w:val="5F63637C"/>
    <w:rsid w:val="5F6C8288"/>
    <w:rsid w:val="5F731CDA"/>
    <w:rsid w:val="5F7717C1"/>
    <w:rsid w:val="5F7EF4D9"/>
    <w:rsid w:val="5F866D87"/>
    <w:rsid w:val="5F9491AD"/>
    <w:rsid w:val="5FA2A867"/>
    <w:rsid w:val="5FA484DB"/>
    <w:rsid w:val="5FA6E385"/>
    <w:rsid w:val="5FB1084A"/>
    <w:rsid w:val="5FB2C058"/>
    <w:rsid w:val="5FB7C9F3"/>
    <w:rsid w:val="5FBC6AAE"/>
    <w:rsid w:val="5FBE3565"/>
    <w:rsid w:val="5FC3A3E4"/>
    <w:rsid w:val="5FC54391"/>
    <w:rsid w:val="5FC84805"/>
    <w:rsid w:val="5FCC0276"/>
    <w:rsid w:val="5FD1B82C"/>
    <w:rsid w:val="5FD2E97D"/>
    <w:rsid w:val="5FDC7CA6"/>
    <w:rsid w:val="5FE915E2"/>
    <w:rsid w:val="5FEC811F"/>
    <w:rsid w:val="5FF079D9"/>
    <w:rsid w:val="5FF4BDD5"/>
    <w:rsid w:val="5FF4D28C"/>
    <w:rsid w:val="601A5BD3"/>
    <w:rsid w:val="601C3F80"/>
    <w:rsid w:val="601EA338"/>
    <w:rsid w:val="601FB1C6"/>
    <w:rsid w:val="6025D396"/>
    <w:rsid w:val="60263C56"/>
    <w:rsid w:val="6031A570"/>
    <w:rsid w:val="6041C9F1"/>
    <w:rsid w:val="6044DE46"/>
    <w:rsid w:val="60456285"/>
    <w:rsid w:val="604828F9"/>
    <w:rsid w:val="60506922"/>
    <w:rsid w:val="60536E48"/>
    <w:rsid w:val="60567E76"/>
    <w:rsid w:val="6057404B"/>
    <w:rsid w:val="60581147"/>
    <w:rsid w:val="605BFA9C"/>
    <w:rsid w:val="605E6082"/>
    <w:rsid w:val="605FC3C1"/>
    <w:rsid w:val="606C6B25"/>
    <w:rsid w:val="606D4804"/>
    <w:rsid w:val="607E77DE"/>
    <w:rsid w:val="607F63E4"/>
    <w:rsid w:val="60841E01"/>
    <w:rsid w:val="60952334"/>
    <w:rsid w:val="609ADDF7"/>
    <w:rsid w:val="60AC697E"/>
    <w:rsid w:val="60BC29FD"/>
    <w:rsid w:val="60BFE6CC"/>
    <w:rsid w:val="60C2F928"/>
    <w:rsid w:val="60C3D4A0"/>
    <w:rsid w:val="60C53EF8"/>
    <w:rsid w:val="60CAC442"/>
    <w:rsid w:val="60CB2A41"/>
    <w:rsid w:val="60CDA55F"/>
    <w:rsid w:val="60CF045D"/>
    <w:rsid w:val="60D682B5"/>
    <w:rsid w:val="60E04A8D"/>
    <w:rsid w:val="60E1DAAE"/>
    <w:rsid w:val="60E21E29"/>
    <w:rsid w:val="60E527CE"/>
    <w:rsid w:val="60E67EDB"/>
    <w:rsid w:val="60E837D8"/>
    <w:rsid w:val="60F48468"/>
    <w:rsid w:val="60F97FBF"/>
    <w:rsid w:val="6100C611"/>
    <w:rsid w:val="61075C36"/>
    <w:rsid w:val="6107AA81"/>
    <w:rsid w:val="6109D40E"/>
    <w:rsid w:val="610CAD4F"/>
    <w:rsid w:val="611B1B27"/>
    <w:rsid w:val="61212E69"/>
    <w:rsid w:val="612938FF"/>
    <w:rsid w:val="612E0041"/>
    <w:rsid w:val="6152EBA0"/>
    <w:rsid w:val="6154E104"/>
    <w:rsid w:val="6157B1C5"/>
    <w:rsid w:val="615E0054"/>
    <w:rsid w:val="61612EDD"/>
    <w:rsid w:val="61643E23"/>
    <w:rsid w:val="61679A2D"/>
    <w:rsid w:val="616E3CEE"/>
    <w:rsid w:val="61741246"/>
    <w:rsid w:val="61774722"/>
    <w:rsid w:val="617B7DD8"/>
    <w:rsid w:val="6185BD7E"/>
    <w:rsid w:val="618771DC"/>
    <w:rsid w:val="61897CF3"/>
    <w:rsid w:val="618E0D96"/>
    <w:rsid w:val="61965AB0"/>
    <w:rsid w:val="619BF983"/>
    <w:rsid w:val="61A08CE7"/>
    <w:rsid w:val="61A2131F"/>
    <w:rsid w:val="61B4E961"/>
    <w:rsid w:val="61B5CD78"/>
    <w:rsid w:val="61BE732A"/>
    <w:rsid w:val="61C1BAF0"/>
    <w:rsid w:val="61C401D2"/>
    <w:rsid w:val="61C4DA5C"/>
    <w:rsid w:val="61C61459"/>
    <w:rsid w:val="61C89201"/>
    <w:rsid w:val="61D33871"/>
    <w:rsid w:val="61D4B77E"/>
    <w:rsid w:val="61D85933"/>
    <w:rsid w:val="61D8E9DE"/>
    <w:rsid w:val="61DB3FAC"/>
    <w:rsid w:val="61E0FAAD"/>
    <w:rsid w:val="61E9207F"/>
    <w:rsid w:val="61F1FD1A"/>
    <w:rsid w:val="61F2241C"/>
    <w:rsid w:val="61F23C6F"/>
    <w:rsid w:val="61F324F2"/>
    <w:rsid w:val="61FBD723"/>
    <w:rsid w:val="61FBDB9E"/>
    <w:rsid w:val="61FC9B0C"/>
    <w:rsid w:val="61FEF3A2"/>
    <w:rsid w:val="620A47B0"/>
    <w:rsid w:val="62127A8A"/>
    <w:rsid w:val="62143917"/>
    <w:rsid w:val="62192E41"/>
    <w:rsid w:val="622C59C2"/>
    <w:rsid w:val="622C6539"/>
    <w:rsid w:val="6235EFC6"/>
    <w:rsid w:val="62407F7B"/>
    <w:rsid w:val="624507B2"/>
    <w:rsid w:val="62492495"/>
    <w:rsid w:val="6256C0A7"/>
    <w:rsid w:val="6257DB24"/>
    <w:rsid w:val="625E7EC0"/>
    <w:rsid w:val="625F34EB"/>
    <w:rsid w:val="62602EE0"/>
    <w:rsid w:val="62628038"/>
    <w:rsid w:val="626D52A1"/>
    <w:rsid w:val="62740A5F"/>
    <w:rsid w:val="62799AAD"/>
    <w:rsid w:val="627C599D"/>
    <w:rsid w:val="6296BF85"/>
    <w:rsid w:val="629DAD83"/>
    <w:rsid w:val="62A39FD1"/>
    <w:rsid w:val="62A4999E"/>
    <w:rsid w:val="62AB65BD"/>
    <w:rsid w:val="62BA177E"/>
    <w:rsid w:val="62C16CC8"/>
    <w:rsid w:val="62C88C7B"/>
    <w:rsid w:val="62C9D0A2"/>
    <w:rsid w:val="62D118B1"/>
    <w:rsid w:val="62D17C05"/>
    <w:rsid w:val="62D17F81"/>
    <w:rsid w:val="62D61323"/>
    <w:rsid w:val="62DD6961"/>
    <w:rsid w:val="62DE69BD"/>
    <w:rsid w:val="62ECE822"/>
    <w:rsid w:val="62F453A5"/>
    <w:rsid w:val="62FB42FF"/>
    <w:rsid w:val="62FCAC72"/>
    <w:rsid w:val="630110BF"/>
    <w:rsid w:val="63128568"/>
    <w:rsid w:val="63143DB2"/>
    <w:rsid w:val="6314432B"/>
    <w:rsid w:val="63235EDE"/>
    <w:rsid w:val="632817F9"/>
    <w:rsid w:val="63355601"/>
    <w:rsid w:val="6348E56B"/>
    <w:rsid w:val="635C9723"/>
    <w:rsid w:val="63633996"/>
    <w:rsid w:val="636652EC"/>
    <w:rsid w:val="636B6E1A"/>
    <w:rsid w:val="636C4FE8"/>
    <w:rsid w:val="6379E31A"/>
    <w:rsid w:val="637B3744"/>
    <w:rsid w:val="637B4985"/>
    <w:rsid w:val="6386C1CC"/>
    <w:rsid w:val="63874D49"/>
    <w:rsid w:val="6398A400"/>
    <w:rsid w:val="63A36E1D"/>
    <w:rsid w:val="63AD4235"/>
    <w:rsid w:val="63B74D98"/>
    <w:rsid w:val="63B78966"/>
    <w:rsid w:val="63BA92D6"/>
    <w:rsid w:val="63BC78A5"/>
    <w:rsid w:val="63BFAD17"/>
    <w:rsid w:val="63BFB94C"/>
    <w:rsid w:val="63C3652A"/>
    <w:rsid w:val="63D76406"/>
    <w:rsid w:val="63D9A146"/>
    <w:rsid w:val="63E3071E"/>
    <w:rsid w:val="63E8918A"/>
    <w:rsid w:val="63EBF0A6"/>
    <w:rsid w:val="63F168BA"/>
    <w:rsid w:val="63F4EA9B"/>
    <w:rsid w:val="63FC2D42"/>
    <w:rsid w:val="6403A10F"/>
    <w:rsid w:val="64194EAD"/>
    <w:rsid w:val="641B8DD3"/>
    <w:rsid w:val="64255227"/>
    <w:rsid w:val="642E0DC1"/>
    <w:rsid w:val="6431905E"/>
    <w:rsid w:val="6434175E"/>
    <w:rsid w:val="6436D929"/>
    <w:rsid w:val="643956ED"/>
    <w:rsid w:val="643A70E7"/>
    <w:rsid w:val="643EFCF8"/>
    <w:rsid w:val="64491C8E"/>
    <w:rsid w:val="644FE489"/>
    <w:rsid w:val="645BD32D"/>
    <w:rsid w:val="645E6B88"/>
    <w:rsid w:val="646011FC"/>
    <w:rsid w:val="647F5932"/>
    <w:rsid w:val="64801941"/>
    <w:rsid w:val="6484E111"/>
    <w:rsid w:val="64882294"/>
    <w:rsid w:val="6488B883"/>
    <w:rsid w:val="64A21472"/>
    <w:rsid w:val="64A5FA99"/>
    <w:rsid w:val="64A60418"/>
    <w:rsid w:val="64B9B0D8"/>
    <w:rsid w:val="64BC4B0F"/>
    <w:rsid w:val="64C20B03"/>
    <w:rsid w:val="64C510BB"/>
    <w:rsid w:val="64D5347A"/>
    <w:rsid w:val="64D95578"/>
    <w:rsid w:val="64D979F5"/>
    <w:rsid w:val="64DFF5BC"/>
    <w:rsid w:val="64E042B9"/>
    <w:rsid w:val="64E1D4E6"/>
    <w:rsid w:val="64F40FC0"/>
    <w:rsid w:val="64F50DDE"/>
    <w:rsid w:val="64F8CF41"/>
    <w:rsid w:val="65052AEE"/>
    <w:rsid w:val="6517FF3D"/>
    <w:rsid w:val="651A6911"/>
    <w:rsid w:val="6520027B"/>
    <w:rsid w:val="65253C58"/>
    <w:rsid w:val="6528E504"/>
    <w:rsid w:val="652BD6C0"/>
    <w:rsid w:val="652CEDF4"/>
    <w:rsid w:val="652D6DAE"/>
    <w:rsid w:val="65316264"/>
    <w:rsid w:val="653B68FC"/>
    <w:rsid w:val="653CE8F3"/>
    <w:rsid w:val="6548327D"/>
    <w:rsid w:val="654A9BB8"/>
    <w:rsid w:val="654B8432"/>
    <w:rsid w:val="654BD9D9"/>
    <w:rsid w:val="654D58AC"/>
    <w:rsid w:val="655E76C6"/>
    <w:rsid w:val="6561F58E"/>
    <w:rsid w:val="65641B3E"/>
    <w:rsid w:val="65670A6A"/>
    <w:rsid w:val="6577B63A"/>
    <w:rsid w:val="6580B986"/>
    <w:rsid w:val="6585EE2A"/>
    <w:rsid w:val="6592BDB3"/>
    <w:rsid w:val="659C117C"/>
    <w:rsid w:val="659CD8D2"/>
    <w:rsid w:val="659FD163"/>
    <w:rsid w:val="65A38CFF"/>
    <w:rsid w:val="65A71765"/>
    <w:rsid w:val="65A84031"/>
    <w:rsid w:val="65B2E717"/>
    <w:rsid w:val="65B4B80A"/>
    <w:rsid w:val="65B4F98F"/>
    <w:rsid w:val="65C55D05"/>
    <w:rsid w:val="65CA0CA1"/>
    <w:rsid w:val="65D382DE"/>
    <w:rsid w:val="65D998D0"/>
    <w:rsid w:val="65D99BA7"/>
    <w:rsid w:val="65DA81C1"/>
    <w:rsid w:val="65DDD9FF"/>
    <w:rsid w:val="65E1FF7C"/>
    <w:rsid w:val="65E4B7D9"/>
    <w:rsid w:val="65ECC7D0"/>
    <w:rsid w:val="65F8D279"/>
    <w:rsid w:val="65FF0551"/>
    <w:rsid w:val="6601732F"/>
    <w:rsid w:val="660F5E9F"/>
    <w:rsid w:val="6610EABB"/>
    <w:rsid w:val="66159C8A"/>
    <w:rsid w:val="661D8958"/>
    <w:rsid w:val="6620B172"/>
    <w:rsid w:val="662488E4"/>
    <w:rsid w:val="662B6979"/>
    <w:rsid w:val="66317177"/>
    <w:rsid w:val="6637AF46"/>
    <w:rsid w:val="663BBDE1"/>
    <w:rsid w:val="663C5DB8"/>
    <w:rsid w:val="664F25F1"/>
    <w:rsid w:val="665C05F6"/>
    <w:rsid w:val="665CEEBC"/>
    <w:rsid w:val="665D2769"/>
    <w:rsid w:val="6662637B"/>
    <w:rsid w:val="66679DE8"/>
    <w:rsid w:val="666CDC2D"/>
    <w:rsid w:val="66709975"/>
    <w:rsid w:val="6682402D"/>
    <w:rsid w:val="668800A2"/>
    <w:rsid w:val="6690DE3F"/>
    <w:rsid w:val="6698B632"/>
    <w:rsid w:val="669F4FA6"/>
    <w:rsid w:val="669FF4B7"/>
    <w:rsid w:val="66A1A0C4"/>
    <w:rsid w:val="66A629BB"/>
    <w:rsid w:val="66B2EA47"/>
    <w:rsid w:val="66BD806A"/>
    <w:rsid w:val="66C03B50"/>
    <w:rsid w:val="66C912E7"/>
    <w:rsid w:val="66CE294A"/>
    <w:rsid w:val="66D23F02"/>
    <w:rsid w:val="66D3A820"/>
    <w:rsid w:val="66D4B5C9"/>
    <w:rsid w:val="66D6B623"/>
    <w:rsid w:val="66DE62C5"/>
    <w:rsid w:val="66E3DE9C"/>
    <w:rsid w:val="66FABE45"/>
    <w:rsid w:val="6700C836"/>
    <w:rsid w:val="67046975"/>
    <w:rsid w:val="670A7658"/>
    <w:rsid w:val="670DC0AE"/>
    <w:rsid w:val="671131EC"/>
    <w:rsid w:val="6711AA26"/>
    <w:rsid w:val="67127B66"/>
    <w:rsid w:val="67132BA9"/>
    <w:rsid w:val="672A8967"/>
    <w:rsid w:val="67371FD8"/>
    <w:rsid w:val="673939B2"/>
    <w:rsid w:val="67483A6A"/>
    <w:rsid w:val="674AE837"/>
    <w:rsid w:val="6759BB04"/>
    <w:rsid w:val="675D38EF"/>
    <w:rsid w:val="6767D9EE"/>
    <w:rsid w:val="676879D2"/>
    <w:rsid w:val="676CCE7B"/>
    <w:rsid w:val="67706A72"/>
    <w:rsid w:val="677B745E"/>
    <w:rsid w:val="6780946F"/>
    <w:rsid w:val="67904A32"/>
    <w:rsid w:val="6790BA42"/>
    <w:rsid w:val="67932036"/>
    <w:rsid w:val="67A34367"/>
    <w:rsid w:val="67A5A2FC"/>
    <w:rsid w:val="67A74A42"/>
    <w:rsid w:val="67A9A40D"/>
    <w:rsid w:val="67B0315F"/>
    <w:rsid w:val="67BCC738"/>
    <w:rsid w:val="67C05945"/>
    <w:rsid w:val="67C78CAE"/>
    <w:rsid w:val="67D029D7"/>
    <w:rsid w:val="67E1E0C1"/>
    <w:rsid w:val="67EECBC5"/>
    <w:rsid w:val="67F2D9AC"/>
    <w:rsid w:val="680962BD"/>
    <w:rsid w:val="6810F721"/>
    <w:rsid w:val="6817E821"/>
    <w:rsid w:val="68199A33"/>
    <w:rsid w:val="6827EB45"/>
    <w:rsid w:val="682CC4F5"/>
    <w:rsid w:val="68314E3B"/>
    <w:rsid w:val="683DF40F"/>
    <w:rsid w:val="6849BD1E"/>
    <w:rsid w:val="68567CEA"/>
    <w:rsid w:val="685724EE"/>
    <w:rsid w:val="685B6039"/>
    <w:rsid w:val="6861255F"/>
    <w:rsid w:val="68692635"/>
    <w:rsid w:val="68752571"/>
    <w:rsid w:val="68770801"/>
    <w:rsid w:val="68790861"/>
    <w:rsid w:val="687BC6FB"/>
    <w:rsid w:val="687CC922"/>
    <w:rsid w:val="6880CD29"/>
    <w:rsid w:val="688665C0"/>
    <w:rsid w:val="689C5D4D"/>
    <w:rsid w:val="68A1C7C1"/>
    <w:rsid w:val="68A7E7DC"/>
    <w:rsid w:val="68B03A92"/>
    <w:rsid w:val="68C3A968"/>
    <w:rsid w:val="68C4FB95"/>
    <w:rsid w:val="68C6A333"/>
    <w:rsid w:val="68CE4F03"/>
    <w:rsid w:val="68D1F04A"/>
    <w:rsid w:val="68DC85F8"/>
    <w:rsid w:val="68FDB676"/>
    <w:rsid w:val="6902CB97"/>
    <w:rsid w:val="6903AA4F"/>
    <w:rsid w:val="69074BDF"/>
    <w:rsid w:val="6907CC5D"/>
    <w:rsid w:val="690AE162"/>
    <w:rsid w:val="691506CB"/>
    <w:rsid w:val="691700E1"/>
    <w:rsid w:val="692481CE"/>
    <w:rsid w:val="69285FD7"/>
    <w:rsid w:val="692CD227"/>
    <w:rsid w:val="6930AE4C"/>
    <w:rsid w:val="693F9F7A"/>
    <w:rsid w:val="69421758"/>
    <w:rsid w:val="6948EC77"/>
    <w:rsid w:val="695152EE"/>
    <w:rsid w:val="69576B66"/>
    <w:rsid w:val="695F2E96"/>
    <w:rsid w:val="69639585"/>
    <w:rsid w:val="69649F75"/>
    <w:rsid w:val="696600CC"/>
    <w:rsid w:val="696AC058"/>
    <w:rsid w:val="696AC3C2"/>
    <w:rsid w:val="69810E44"/>
    <w:rsid w:val="6981AA82"/>
    <w:rsid w:val="698AF102"/>
    <w:rsid w:val="6994090B"/>
    <w:rsid w:val="69960572"/>
    <w:rsid w:val="699C33DE"/>
    <w:rsid w:val="699E1271"/>
    <w:rsid w:val="69B2C68B"/>
    <w:rsid w:val="69B383EB"/>
    <w:rsid w:val="69B770A0"/>
    <w:rsid w:val="69C1AAFB"/>
    <w:rsid w:val="69C580BF"/>
    <w:rsid w:val="69CE48B4"/>
    <w:rsid w:val="69D27B1A"/>
    <w:rsid w:val="69DB916C"/>
    <w:rsid w:val="69E0470B"/>
    <w:rsid w:val="69E34032"/>
    <w:rsid w:val="69E687CC"/>
    <w:rsid w:val="69F32655"/>
    <w:rsid w:val="69F3507C"/>
    <w:rsid w:val="69F4E301"/>
    <w:rsid w:val="69FDC971"/>
    <w:rsid w:val="69FEFBDF"/>
    <w:rsid w:val="6A0A422B"/>
    <w:rsid w:val="6A13EAA8"/>
    <w:rsid w:val="6A143F1E"/>
    <w:rsid w:val="6A145E9E"/>
    <w:rsid w:val="6A1979B6"/>
    <w:rsid w:val="6A226611"/>
    <w:rsid w:val="6A24EC11"/>
    <w:rsid w:val="6A25989D"/>
    <w:rsid w:val="6A2F3283"/>
    <w:rsid w:val="6A320716"/>
    <w:rsid w:val="6A356832"/>
    <w:rsid w:val="6A3C266C"/>
    <w:rsid w:val="6A445A61"/>
    <w:rsid w:val="6A44E68D"/>
    <w:rsid w:val="6A460056"/>
    <w:rsid w:val="6A47AAE2"/>
    <w:rsid w:val="6A483833"/>
    <w:rsid w:val="6A495E17"/>
    <w:rsid w:val="6A4A8DD4"/>
    <w:rsid w:val="6A4C8124"/>
    <w:rsid w:val="6A4EC352"/>
    <w:rsid w:val="6A53E969"/>
    <w:rsid w:val="6A59EB5B"/>
    <w:rsid w:val="6A5A7231"/>
    <w:rsid w:val="6A5B27EE"/>
    <w:rsid w:val="6A5CD0A5"/>
    <w:rsid w:val="6A607B56"/>
    <w:rsid w:val="6A65AD03"/>
    <w:rsid w:val="6A68393E"/>
    <w:rsid w:val="6A6CF396"/>
    <w:rsid w:val="6A7488B8"/>
    <w:rsid w:val="6A7DD1F0"/>
    <w:rsid w:val="6A849496"/>
    <w:rsid w:val="6A89A920"/>
    <w:rsid w:val="6A8AABAB"/>
    <w:rsid w:val="6A8AAFA6"/>
    <w:rsid w:val="6A8D6121"/>
    <w:rsid w:val="6A95FC43"/>
    <w:rsid w:val="6A9C525C"/>
    <w:rsid w:val="6A9DCE22"/>
    <w:rsid w:val="6AA29F77"/>
    <w:rsid w:val="6AA59C45"/>
    <w:rsid w:val="6AA8F6FC"/>
    <w:rsid w:val="6AAD85A2"/>
    <w:rsid w:val="6AAD90ED"/>
    <w:rsid w:val="6AB32515"/>
    <w:rsid w:val="6AB50F13"/>
    <w:rsid w:val="6AB5A993"/>
    <w:rsid w:val="6AB876B7"/>
    <w:rsid w:val="6AC2B1AB"/>
    <w:rsid w:val="6AC7B73A"/>
    <w:rsid w:val="6AC92E98"/>
    <w:rsid w:val="6ACBF455"/>
    <w:rsid w:val="6AD48736"/>
    <w:rsid w:val="6AE72036"/>
    <w:rsid w:val="6AF89B31"/>
    <w:rsid w:val="6AFA6E20"/>
    <w:rsid w:val="6AFBD537"/>
    <w:rsid w:val="6B01A1D1"/>
    <w:rsid w:val="6B113ED4"/>
    <w:rsid w:val="6B16CB14"/>
    <w:rsid w:val="6B234C7B"/>
    <w:rsid w:val="6B285131"/>
    <w:rsid w:val="6B2985C6"/>
    <w:rsid w:val="6B29921A"/>
    <w:rsid w:val="6B3DAA85"/>
    <w:rsid w:val="6B3F869E"/>
    <w:rsid w:val="6B41770F"/>
    <w:rsid w:val="6B426656"/>
    <w:rsid w:val="6B4F0DCB"/>
    <w:rsid w:val="6B511A6D"/>
    <w:rsid w:val="6B577C0C"/>
    <w:rsid w:val="6B60D7D6"/>
    <w:rsid w:val="6B673BFE"/>
    <w:rsid w:val="6B6E7785"/>
    <w:rsid w:val="6B727C8A"/>
    <w:rsid w:val="6B786F85"/>
    <w:rsid w:val="6B8644CB"/>
    <w:rsid w:val="6B954A6F"/>
    <w:rsid w:val="6B9660A5"/>
    <w:rsid w:val="6B98DF60"/>
    <w:rsid w:val="6B9B403A"/>
    <w:rsid w:val="6BA8CD9D"/>
    <w:rsid w:val="6BB3CBDC"/>
    <w:rsid w:val="6BB4AF1A"/>
    <w:rsid w:val="6BBF714B"/>
    <w:rsid w:val="6BC041A0"/>
    <w:rsid w:val="6BC11411"/>
    <w:rsid w:val="6BC6A510"/>
    <w:rsid w:val="6BCC270B"/>
    <w:rsid w:val="6BCDD6B6"/>
    <w:rsid w:val="6BEC124F"/>
    <w:rsid w:val="6BF532E0"/>
    <w:rsid w:val="6C099AF0"/>
    <w:rsid w:val="6C0B91FF"/>
    <w:rsid w:val="6C0E30AB"/>
    <w:rsid w:val="6C1AD3C5"/>
    <w:rsid w:val="6C233BE3"/>
    <w:rsid w:val="6C25CDC5"/>
    <w:rsid w:val="6C27F0BA"/>
    <w:rsid w:val="6C30AA12"/>
    <w:rsid w:val="6C3A6D1D"/>
    <w:rsid w:val="6C3F0192"/>
    <w:rsid w:val="6C4BF898"/>
    <w:rsid w:val="6C562FA2"/>
    <w:rsid w:val="6C6006B4"/>
    <w:rsid w:val="6C649A5E"/>
    <w:rsid w:val="6C6703E2"/>
    <w:rsid w:val="6C6B8B4A"/>
    <w:rsid w:val="6C6BA396"/>
    <w:rsid w:val="6C6D3528"/>
    <w:rsid w:val="6C7155E7"/>
    <w:rsid w:val="6C736D16"/>
    <w:rsid w:val="6C7665A5"/>
    <w:rsid w:val="6C7B4F75"/>
    <w:rsid w:val="6C7C48AF"/>
    <w:rsid w:val="6C7D60EF"/>
    <w:rsid w:val="6C832B34"/>
    <w:rsid w:val="6C85EC7C"/>
    <w:rsid w:val="6C870B88"/>
    <w:rsid w:val="6C8C75AF"/>
    <w:rsid w:val="6CA4B08B"/>
    <w:rsid w:val="6CB6468E"/>
    <w:rsid w:val="6CB71563"/>
    <w:rsid w:val="6CC20DA6"/>
    <w:rsid w:val="6CC8405E"/>
    <w:rsid w:val="6CCE40F9"/>
    <w:rsid w:val="6CD1E4A6"/>
    <w:rsid w:val="6CD3E4A6"/>
    <w:rsid w:val="6CD79694"/>
    <w:rsid w:val="6CF07155"/>
    <w:rsid w:val="6CFA09D1"/>
    <w:rsid w:val="6CFA5F35"/>
    <w:rsid w:val="6CFD82DC"/>
    <w:rsid w:val="6CFFD716"/>
    <w:rsid w:val="6D003618"/>
    <w:rsid w:val="6D02A8FE"/>
    <w:rsid w:val="6D04BFE4"/>
    <w:rsid w:val="6D0DD30C"/>
    <w:rsid w:val="6D1F2A5F"/>
    <w:rsid w:val="6D2251B7"/>
    <w:rsid w:val="6D25DFD9"/>
    <w:rsid w:val="6D2DD3D0"/>
    <w:rsid w:val="6D33A9BD"/>
    <w:rsid w:val="6D3B9EAB"/>
    <w:rsid w:val="6D4177FD"/>
    <w:rsid w:val="6D47F8A0"/>
    <w:rsid w:val="6D47F9B9"/>
    <w:rsid w:val="6D48C8F6"/>
    <w:rsid w:val="6D4CAF53"/>
    <w:rsid w:val="6D51AA42"/>
    <w:rsid w:val="6D5380EE"/>
    <w:rsid w:val="6D55C9C4"/>
    <w:rsid w:val="6D5C6CFA"/>
    <w:rsid w:val="6D5DCA75"/>
    <w:rsid w:val="6D8454CF"/>
    <w:rsid w:val="6D9CF318"/>
    <w:rsid w:val="6DA410FC"/>
    <w:rsid w:val="6DB4EC96"/>
    <w:rsid w:val="6DB7E93C"/>
    <w:rsid w:val="6DBB6A66"/>
    <w:rsid w:val="6DC82AD0"/>
    <w:rsid w:val="6DCBAE19"/>
    <w:rsid w:val="6DD16377"/>
    <w:rsid w:val="6DD2AFF4"/>
    <w:rsid w:val="6DE840BD"/>
    <w:rsid w:val="6DEE0EE9"/>
    <w:rsid w:val="6DF4DB3D"/>
    <w:rsid w:val="6DF5E58C"/>
    <w:rsid w:val="6DF7172C"/>
    <w:rsid w:val="6DF9325E"/>
    <w:rsid w:val="6E00061B"/>
    <w:rsid w:val="6E0D3453"/>
    <w:rsid w:val="6E10811A"/>
    <w:rsid w:val="6E1BF3D7"/>
    <w:rsid w:val="6E1D843A"/>
    <w:rsid w:val="6E1EFB95"/>
    <w:rsid w:val="6E23F312"/>
    <w:rsid w:val="6E24AA93"/>
    <w:rsid w:val="6E3A353E"/>
    <w:rsid w:val="6E428EEC"/>
    <w:rsid w:val="6E45F90B"/>
    <w:rsid w:val="6E641500"/>
    <w:rsid w:val="6E668FD1"/>
    <w:rsid w:val="6E6BA2CD"/>
    <w:rsid w:val="6E724D1D"/>
    <w:rsid w:val="6E74FCD7"/>
    <w:rsid w:val="6E77E85B"/>
    <w:rsid w:val="6E7B7D4C"/>
    <w:rsid w:val="6E7BF949"/>
    <w:rsid w:val="6E7C50CD"/>
    <w:rsid w:val="6E8B6E5A"/>
    <w:rsid w:val="6E922EC6"/>
    <w:rsid w:val="6E926400"/>
    <w:rsid w:val="6E9A4B69"/>
    <w:rsid w:val="6E9F2CE6"/>
    <w:rsid w:val="6EB24368"/>
    <w:rsid w:val="6EB2A6DB"/>
    <w:rsid w:val="6EB481EF"/>
    <w:rsid w:val="6EBAB347"/>
    <w:rsid w:val="6EBAFB5D"/>
    <w:rsid w:val="6EBC4457"/>
    <w:rsid w:val="6EBE52C0"/>
    <w:rsid w:val="6ECC5270"/>
    <w:rsid w:val="6ECD13B0"/>
    <w:rsid w:val="6ED464FC"/>
    <w:rsid w:val="6ED4D8B7"/>
    <w:rsid w:val="6EEE61AF"/>
    <w:rsid w:val="6EF4B575"/>
    <w:rsid w:val="6EFBA629"/>
    <w:rsid w:val="6EFCA089"/>
    <w:rsid w:val="6EFD2A35"/>
    <w:rsid w:val="6F0015F6"/>
    <w:rsid w:val="6F0F2C9B"/>
    <w:rsid w:val="6F118B62"/>
    <w:rsid w:val="6F1CE505"/>
    <w:rsid w:val="6F201E62"/>
    <w:rsid w:val="6F23ACEA"/>
    <w:rsid w:val="6F2548AF"/>
    <w:rsid w:val="6F2FCB9E"/>
    <w:rsid w:val="6F35F2EC"/>
    <w:rsid w:val="6F36946A"/>
    <w:rsid w:val="6F3871D2"/>
    <w:rsid w:val="6F3AC84C"/>
    <w:rsid w:val="6F3CEC8D"/>
    <w:rsid w:val="6F5C1AFC"/>
    <w:rsid w:val="6F5C59A7"/>
    <w:rsid w:val="6F5F0F21"/>
    <w:rsid w:val="6F658D4C"/>
    <w:rsid w:val="6F68BD12"/>
    <w:rsid w:val="6F726ADA"/>
    <w:rsid w:val="6F784901"/>
    <w:rsid w:val="6F7DE128"/>
    <w:rsid w:val="6F7F137D"/>
    <w:rsid w:val="6F8418C5"/>
    <w:rsid w:val="6F895F76"/>
    <w:rsid w:val="6F8B8583"/>
    <w:rsid w:val="6F8B9FFB"/>
    <w:rsid w:val="6F8E463F"/>
    <w:rsid w:val="6F941814"/>
    <w:rsid w:val="6F95DEC9"/>
    <w:rsid w:val="6F9FCE34"/>
    <w:rsid w:val="6FA25424"/>
    <w:rsid w:val="6FA43AC5"/>
    <w:rsid w:val="6FABF9CC"/>
    <w:rsid w:val="6FAD217D"/>
    <w:rsid w:val="6FB53DE5"/>
    <w:rsid w:val="6FB82E54"/>
    <w:rsid w:val="6FBD5781"/>
    <w:rsid w:val="6FC2DBD6"/>
    <w:rsid w:val="6FC7DAD8"/>
    <w:rsid w:val="6FD45040"/>
    <w:rsid w:val="6FD53E6E"/>
    <w:rsid w:val="6FD63B9E"/>
    <w:rsid w:val="6FD91A6E"/>
    <w:rsid w:val="6FD9485C"/>
    <w:rsid w:val="6FD966CD"/>
    <w:rsid w:val="6FE26B4E"/>
    <w:rsid w:val="6FE4BB23"/>
    <w:rsid w:val="6FEE7FF5"/>
    <w:rsid w:val="6FFAF1F5"/>
    <w:rsid w:val="6FFE3C75"/>
    <w:rsid w:val="70060D16"/>
    <w:rsid w:val="70090451"/>
    <w:rsid w:val="7013B8BC"/>
    <w:rsid w:val="70144CB9"/>
    <w:rsid w:val="701ADC7F"/>
    <w:rsid w:val="701B1D7F"/>
    <w:rsid w:val="7022C15E"/>
    <w:rsid w:val="70265DFB"/>
    <w:rsid w:val="702E31A2"/>
    <w:rsid w:val="7033D72A"/>
    <w:rsid w:val="703A3838"/>
    <w:rsid w:val="703C60A6"/>
    <w:rsid w:val="703F7581"/>
    <w:rsid w:val="7050FF37"/>
    <w:rsid w:val="70529C02"/>
    <w:rsid w:val="70582874"/>
    <w:rsid w:val="705BFE9D"/>
    <w:rsid w:val="7065066B"/>
    <w:rsid w:val="7066D18E"/>
    <w:rsid w:val="707A046D"/>
    <w:rsid w:val="707D55D2"/>
    <w:rsid w:val="70812E55"/>
    <w:rsid w:val="7083E74E"/>
    <w:rsid w:val="7083EA21"/>
    <w:rsid w:val="708A5EB5"/>
    <w:rsid w:val="708FC689"/>
    <w:rsid w:val="70979334"/>
    <w:rsid w:val="709C02A7"/>
    <w:rsid w:val="709C568C"/>
    <w:rsid w:val="70A0BD4E"/>
    <w:rsid w:val="70A3856A"/>
    <w:rsid w:val="70A3BF29"/>
    <w:rsid w:val="70A4DA5A"/>
    <w:rsid w:val="70A90BDA"/>
    <w:rsid w:val="70B12438"/>
    <w:rsid w:val="70B47FCF"/>
    <w:rsid w:val="70CDFA0F"/>
    <w:rsid w:val="70D3948C"/>
    <w:rsid w:val="70D3CF15"/>
    <w:rsid w:val="70F99EAE"/>
    <w:rsid w:val="70FA5230"/>
    <w:rsid w:val="70FAAF56"/>
    <w:rsid w:val="70FD4438"/>
    <w:rsid w:val="70FEA831"/>
    <w:rsid w:val="71025DEA"/>
    <w:rsid w:val="7103AE49"/>
    <w:rsid w:val="710BE36B"/>
    <w:rsid w:val="71298931"/>
    <w:rsid w:val="712A726A"/>
    <w:rsid w:val="71322EE6"/>
    <w:rsid w:val="7132E7FB"/>
    <w:rsid w:val="713351FD"/>
    <w:rsid w:val="71349CC4"/>
    <w:rsid w:val="71366E04"/>
    <w:rsid w:val="71420BEC"/>
    <w:rsid w:val="714B652D"/>
    <w:rsid w:val="71508747"/>
    <w:rsid w:val="715F499C"/>
    <w:rsid w:val="7164642B"/>
    <w:rsid w:val="71A467CC"/>
    <w:rsid w:val="71A91488"/>
    <w:rsid w:val="71A9B1BC"/>
    <w:rsid w:val="71AC4B4F"/>
    <w:rsid w:val="71AF891D"/>
    <w:rsid w:val="71B99EF8"/>
    <w:rsid w:val="71BCF559"/>
    <w:rsid w:val="71C4DF4A"/>
    <w:rsid w:val="71CBA03C"/>
    <w:rsid w:val="71DBC62A"/>
    <w:rsid w:val="71DCE32C"/>
    <w:rsid w:val="71E69026"/>
    <w:rsid w:val="71EF5F74"/>
    <w:rsid w:val="71F24C64"/>
    <w:rsid w:val="71F41EFF"/>
    <w:rsid w:val="72047DC4"/>
    <w:rsid w:val="7209FC63"/>
    <w:rsid w:val="720E162C"/>
    <w:rsid w:val="721143B3"/>
    <w:rsid w:val="721A180C"/>
    <w:rsid w:val="721CFEB6"/>
    <w:rsid w:val="721EE7F0"/>
    <w:rsid w:val="7221FC90"/>
    <w:rsid w:val="72222308"/>
    <w:rsid w:val="7229932D"/>
    <w:rsid w:val="723353EB"/>
    <w:rsid w:val="723525CE"/>
    <w:rsid w:val="723808E5"/>
    <w:rsid w:val="723D8E84"/>
    <w:rsid w:val="7260146A"/>
    <w:rsid w:val="7261B73F"/>
    <w:rsid w:val="72622515"/>
    <w:rsid w:val="7263EC83"/>
    <w:rsid w:val="726464F2"/>
    <w:rsid w:val="726E24E0"/>
    <w:rsid w:val="728573D1"/>
    <w:rsid w:val="72895AD9"/>
    <w:rsid w:val="729524DD"/>
    <w:rsid w:val="729742CA"/>
    <w:rsid w:val="729CFFE9"/>
    <w:rsid w:val="729D8264"/>
    <w:rsid w:val="72A88FA9"/>
    <w:rsid w:val="72B4B618"/>
    <w:rsid w:val="72D05119"/>
    <w:rsid w:val="72DA3976"/>
    <w:rsid w:val="72E00451"/>
    <w:rsid w:val="72E10E10"/>
    <w:rsid w:val="72EC2563"/>
    <w:rsid w:val="72F60572"/>
    <w:rsid w:val="72FD2F54"/>
    <w:rsid w:val="72FDD385"/>
    <w:rsid w:val="73015D0D"/>
    <w:rsid w:val="73021F7F"/>
    <w:rsid w:val="7319332E"/>
    <w:rsid w:val="731B5891"/>
    <w:rsid w:val="731BB1CE"/>
    <w:rsid w:val="73205D93"/>
    <w:rsid w:val="73300392"/>
    <w:rsid w:val="73336097"/>
    <w:rsid w:val="733E62B7"/>
    <w:rsid w:val="73408074"/>
    <w:rsid w:val="735BDEBB"/>
    <w:rsid w:val="735FBD02"/>
    <w:rsid w:val="73627BE8"/>
    <w:rsid w:val="736306AB"/>
    <w:rsid w:val="73746C76"/>
    <w:rsid w:val="737A7EFE"/>
    <w:rsid w:val="737BEE68"/>
    <w:rsid w:val="737E7DCA"/>
    <w:rsid w:val="7380D637"/>
    <w:rsid w:val="73897474"/>
    <w:rsid w:val="738E3778"/>
    <w:rsid w:val="738F3817"/>
    <w:rsid w:val="738FB442"/>
    <w:rsid w:val="73A21CD5"/>
    <w:rsid w:val="73A7E3BB"/>
    <w:rsid w:val="73AE9D3C"/>
    <w:rsid w:val="73BC3E59"/>
    <w:rsid w:val="73DCED45"/>
    <w:rsid w:val="73DD33A7"/>
    <w:rsid w:val="73ECA5D6"/>
    <w:rsid w:val="73F43649"/>
    <w:rsid w:val="73F819E4"/>
    <w:rsid w:val="73F8FD47"/>
    <w:rsid w:val="73FB3F50"/>
    <w:rsid w:val="74000681"/>
    <w:rsid w:val="740A73BE"/>
    <w:rsid w:val="74216279"/>
    <w:rsid w:val="7436B462"/>
    <w:rsid w:val="7437B0BE"/>
    <w:rsid w:val="743DF496"/>
    <w:rsid w:val="743F1C71"/>
    <w:rsid w:val="74406792"/>
    <w:rsid w:val="74407F8D"/>
    <w:rsid w:val="7450EB45"/>
    <w:rsid w:val="745BB7E1"/>
    <w:rsid w:val="746A59AD"/>
    <w:rsid w:val="74700345"/>
    <w:rsid w:val="7476CD46"/>
    <w:rsid w:val="74834EBF"/>
    <w:rsid w:val="74879C04"/>
    <w:rsid w:val="748CC5BE"/>
    <w:rsid w:val="74A7202F"/>
    <w:rsid w:val="74A7E2DF"/>
    <w:rsid w:val="74A89DB2"/>
    <w:rsid w:val="74AE7869"/>
    <w:rsid w:val="74AFB3AE"/>
    <w:rsid w:val="74C5FBBF"/>
    <w:rsid w:val="74C64C9E"/>
    <w:rsid w:val="74CC00ED"/>
    <w:rsid w:val="74D04DA9"/>
    <w:rsid w:val="74D31981"/>
    <w:rsid w:val="74D7A0F8"/>
    <w:rsid w:val="74F4B1EA"/>
    <w:rsid w:val="74F94E63"/>
    <w:rsid w:val="74FC770B"/>
    <w:rsid w:val="7504946C"/>
    <w:rsid w:val="750ADD3B"/>
    <w:rsid w:val="750DA95B"/>
    <w:rsid w:val="751166C9"/>
    <w:rsid w:val="7518863B"/>
    <w:rsid w:val="7519B4D1"/>
    <w:rsid w:val="751A83B1"/>
    <w:rsid w:val="751AFD14"/>
    <w:rsid w:val="751E1E5F"/>
    <w:rsid w:val="752204AB"/>
    <w:rsid w:val="7524649D"/>
    <w:rsid w:val="752A9571"/>
    <w:rsid w:val="752D639C"/>
    <w:rsid w:val="752EE73B"/>
    <w:rsid w:val="75302E92"/>
    <w:rsid w:val="7532D1C2"/>
    <w:rsid w:val="753460AC"/>
    <w:rsid w:val="753E9CE9"/>
    <w:rsid w:val="7546D3F1"/>
    <w:rsid w:val="75535101"/>
    <w:rsid w:val="755F22EF"/>
    <w:rsid w:val="75618358"/>
    <w:rsid w:val="7569C607"/>
    <w:rsid w:val="757DBB1F"/>
    <w:rsid w:val="75848B97"/>
    <w:rsid w:val="75853AF6"/>
    <w:rsid w:val="7586F174"/>
    <w:rsid w:val="7587AE1A"/>
    <w:rsid w:val="75912E21"/>
    <w:rsid w:val="7598825D"/>
    <w:rsid w:val="75999A50"/>
    <w:rsid w:val="75A455B7"/>
    <w:rsid w:val="75AAEBE5"/>
    <w:rsid w:val="75AEFBD6"/>
    <w:rsid w:val="75AF78DE"/>
    <w:rsid w:val="75B40E4C"/>
    <w:rsid w:val="75BE63FB"/>
    <w:rsid w:val="75C66DAF"/>
    <w:rsid w:val="75D620C4"/>
    <w:rsid w:val="75D8C034"/>
    <w:rsid w:val="75D8E9FC"/>
    <w:rsid w:val="75DAECD2"/>
    <w:rsid w:val="75E95432"/>
    <w:rsid w:val="75E9ECC8"/>
    <w:rsid w:val="75EC6DB4"/>
    <w:rsid w:val="75F5B77B"/>
    <w:rsid w:val="75F9D55C"/>
    <w:rsid w:val="75FE38FF"/>
    <w:rsid w:val="76039ECE"/>
    <w:rsid w:val="760F1CC6"/>
    <w:rsid w:val="7612C82B"/>
    <w:rsid w:val="761A7848"/>
    <w:rsid w:val="76261147"/>
    <w:rsid w:val="7627F3F3"/>
    <w:rsid w:val="7627FEDA"/>
    <w:rsid w:val="762BF438"/>
    <w:rsid w:val="763040C5"/>
    <w:rsid w:val="76318C5B"/>
    <w:rsid w:val="76346C63"/>
    <w:rsid w:val="763562B1"/>
    <w:rsid w:val="76417A98"/>
    <w:rsid w:val="764C1F12"/>
    <w:rsid w:val="7657B7B3"/>
    <w:rsid w:val="7661619B"/>
    <w:rsid w:val="766C450C"/>
    <w:rsid w:val="766E2D22"/>
    <w:rsid w:val="766EE268"/>
    <w:rsid w:val="768095D9"/>
    <w:rsid w:val="7683BA37"/>
    <w:rsid w:val="768ABE5B"/>
    <w:rsid w:val="768FA728"/>
    <w:rsid w:val="768FB033"/>
    <w:rsid w:val="76908CC0"/>
    <w:rsid w:val="76941387"/>
    <w:rsid w:val="7699609C"/>
    <w:rsid w:val="769FC34B"/>
    <w:rsid w:val="76A2C371"/>
    <w:rsid w:val="76A5EDE7"/>
    <w:rsid w:val="76B0FE22"/>
    <w:rsid w:val="76CDC92A"/>
    <w:rsid w:val="76D7477C"/>
    <w:rsid w:val="76D8C906"/>
    <w:rsid w:val="76E24B7A"/>
    <w:rsid w:val="76E44DEE"/>
    <w:rsid w:val="76E4DF8D"/>
    <w:rsid w:val="76FEA416"/>
    <w:rsid w:val="770D62CA"/>
    <w:rsid w:val="77124BDE"/>
    <w:rsid w:val="7712DCAF"/>
    <w:rsid w:val="7720D3FE"/>
    <w:rsid w:val="77318BA6"/>
    <w:rsid w:val="773B073F"/>
    <w:rsid w:val="773D6130"/>
    <w:rsid w:val="7744BEE7"/>
    <w:rsid w:val="774E55FB"/>
    <w:rsid w:val="7755F22B"/>
    <w:rsid w:val="77581FA1"/>
    <w:rsid w:val="77616C37"/>
    <w:rsid w:val="776C627A"/>
    <w:rsid w:val="776DF842"/>
    <w:rsid w:val="7772E720"/>
    <w:rsid w:val="7773A859"/>
    <w:rsid w:val="7778AC1B"/>
    <w:rsid w:val="77792050"/>
    <w:rsid w:val="777EDD8F"/>
    <w:rsid w:val="778452B6"/>
    <w:rsid w:val="77882089"/>
    <w:rsid w:val="779F8D5F"/>
    <w:rsid w:val="77A75CB5"/>
    <w:rsid w:val="77A7C484"/>
    <w:rsid w:val="77A90056"/>
    <w:rsid w:val="77B5FD9E"/>
    <w:rsid w:val="77B724B8"/>
    <w:rsid w:val="77B98784"/>
    <w:rsid w:val="77C180BC"/>
    <w:rsid w:val="77C5442C"/>
    <w:rsid w:val="77CD3A3C"/>
    <w:rsid w:val="77D1B721"/>
    <w:rsid w:val="77EF2A31"/>
    <w:rsid w:val="77F65C14"/>
    <w:rsid w:val="77F91FF0"/>
    <w:rsid w:val="77FCF4A5"/>
    <w:rsid w:val="780417C9"/>
    <w:rsid w:val="780CAC45"/>
    <w:rsid w:val="7820CC37"/>
    <w:rsid w:val="782D690C"/>
    <w:rsid w:val="783C8356"/>
    <w:rsid w:val="783D7724"/>
    <w:rsid w:val="7840BCA4"/>
    <w:rsid w:val="784501E7"/>
    <w:rsid w:val="784F5F8B"/>
    <w:rsid w:val="78569B62"/>
    <w:rsid w:val="78659474"/>
    <w:rsid w:val="7867CF12"/>
    <w:rsid w:val="786C23AC"/>
    <w:rsid w:val="787ACD07"/>
    <w:rsid w:val="787BE37C"/>
    <w:rsid w:val="78933222"/>
    <w:rsid w:val="78976B9A"/>
    <w:rsid w:val="789FCD5E"/>
    <w:rsid w:val="78A2886F"/>
    <w:rsid w:val="78ABCB12"/>
    <w:rsid w:val="78C1CECE"/>
    <w:rsid w:val="78C7BF93"/>
    <w:rsid w:val="78C9644A"/>
    <w:rsid w:val="78CB7998"/>
    <w:rsid w:val="78F3923B"/>
    <w:rsid w:val="78FC293D"/>
    <w:rsid w:val="78FC3521"/>
    <w:rsid w:val="79086123"/>
    <w:rsid w:val="790A7938"/>
    <w:rsid w:val="790FC55E"/>
    <w:rsid w:val="7917A2AE"/>
    <w:rsid w:val="791F6029"/>
    <w:rsid w:val="792176A4"/>
    <w:rsid w:val="79222399"/>
    <w:rsid w:val="79261528"/>
    <w:rsid w:val="792EBCAD"/>
    <w:rsid w:val="79362725"/>
    <w:rsid w:val="793D38BB"/>
    <w:rsid w:val="79432D16"/>
    <w:rsid w:val="794586EA"/>
    <w:rsid w:val="79565593"/>
    <w:rsid w:val="7957A0B4"/>
    <w:rsid w:val="796292A6"/>
    <w:rsid w:val="797A6D2A"/>
    <w:rsid w:val="79828B20"/>
    <w:rsid w:val="7983085E"/>
    <w:rsid w:val="798E9101"/>
    <w:rsid w:val="7990F143"/>
    <w:rsid w:val="799435C2"/>
    <w:rsid w:val="79A206A2"/>
    <w:rsid w:val="79A8EF8F"/>
    <w:rsid w:val="79C60C8A"/>
    <w:rsid w:val="79E789E0"/>
    <w:rsid w:val="79E7D49B"/>
    <w:rsid w:val="79E8BB5D"/>
    <w:rsid w:val="79E9C7B0"/>
    <w:rsid w:val="79ECA653"/>
    <w:rsid w:val="79EF9053"/>
    <w:rsid w:val="79F26BC3"/>
    <w:rsid w:val="79F7CB74"/>
    <w:rsid w:val="79F7F6CE"/>
    <w:rsid w:val="79FB0287"/>
    <w:rsid w:val="7A0C0E6C"/>
    <w:rsid w:val="7A205504"/>
    <w:rsid w:val="7A2B9C2D"/>
    <w:rsid w:val="7A36AAD3"/>
    <w:rsid w:val="7A3D8FAA"/>
    <w:rsid w:val="7A3EDF96"/>
    <w:rsid w:val="7A4E6442"/>
    <w:rsid w:val="7A4F3C27"/>
    <w:rsid w:val="7A531406"/>
    <w:rsid w:val="7A58249F"/>
    <w:rsid w:val="7A5B1F3D"/>
    <w:rsid w:val="7A64A799"/>
    <w:rsid w:val="7A70A3E2"/>
    <w:rsid w:val="7A726C73"/>
    <w:rsid w:val="7A73E2C0"/>
    <w:rsid w:val="7A74AA7F"/>
    <w:rsid w:val="7A75C7B5"/>
    <w:rsid w:val="7A7AC3BB"/>
    <w:rsid w:val="7A7CBADE"/>
    <w:rsid w:val="7A7F6C52"/>
    <w:rsid w:val="7A85A0B1"/>
    <w:rsid w:val="7A872B72"/>
    <w:rsid w:val="7A8EA804"/>
    <w:rsid w:val="7A8F8172"/>
    <w:rsid w:val="7A90F388"/>
    <w:rsid w:val="7A987DAD"/>
    <w:rsid w:val="7A9D8F4C"/>
    <w:rsid w:val="7A9DEFC8"/>
    <w:rsid w:val="7AA5055F"/>
    <w:rsid w:val="7AAF58D6"/>
    <w:rsid w:val="7AB0D117"/>
    <w:rsid w:val="7AB1CD28"/>
    <w:rsid w:val="7AB2C667"/>
    <w:rsid w:val="7ABA3AC7"/>
    <w:rsid w:val="7ABCB990"/>
    <w:rsid w:val="7AC182CC"/>
    <w:rsid w:val="7AC486DF"/>
    <w:rsid w:val="7AC62633"/>
    <w:rsid w:val="7AC97A1A"/>
    <w:rsid w:val="7ACC8F31"/>
    <w:rsid w:val="7ADB5138"/>
    <w:rsid w:val="7ADD8AA3"/>
    <w:rsid w:val="7AE08C83"/>
    <w:rsid w:val="7AE22C43"/>
    <w:rsid w:val="7AE67CAF"/>
    <w:rsid w:val="7AE9DE75"/>
    <w:rsid w:val="7AEADFD2"/>
    <w:rsid w:val="7AEBD521"/>
    <w:rsid w:val="7AEC8440"/>
    <w:rsid w:val="7AED4C38"/>
    <w:rsid w:val="7AF196F9"/>
    <w:rsid w:val="7AF61572"/>
    <w:rsid w:val="7B04618D"/>
    <w:rsid w:val="7B04FD7E"/>
    <w:rsid w:val="7B1D9132"/>
    <w:rsid w:val="7B204693"/>
    <w:rsid w:val="7B21738E"/>
    <w:rsid w:val="7B256699"/>
    <w:rsid w:val="7B307D57"/>
    <w:rsid w:val="7B3AF8EC"/>
    <w:rsid w:val="7B3F29CD"/>
    <w:rsid w:val="7B4FED5D"/>
    <w:rsid w:val="7B5B575A"/>
    <w:rsid w:val="7B5FAF40"/>
    <w:rsid w:val="7B641ECB"/>
    <w:rsid w:val="7B6896C4"/>
    <w:rsid w:val="7B6A7A43"/>
    <w:rsid w:val="7B6B69BA"/>
    <w:rsid w:val="7B6E3397"/>
    <w:rsid w:val="7B7BE239"/>
    <w:rsid w:val="7B81D8E8"/>
    <w:rsid w:val="7B859811"/>
    <w:rsid w:val="7B881506"/>
    <w:rsid w:val="7B8AF596"/>
    <w:rsid w:val="7B8E3C24"/>
    <w:rsid w:val="7B93A621"/>
    <w:rsid w:val="7B96B423"/>
    <w:rsid w:val="7B9D8608"/>
    <w:rsid w:val="7BA03342"/>
    <w:rsid w:val="7BBA24DE"/>
    <w:rsid w:val="7BC16CC0"/>
    <w:rsid w:val="7BC17508"/>
    <w:rsid w:val="7BD6656A"/>
    <w:rsid w:val="7BD71149"/>
    <w:rsid w:val="7BD75CA4"/>
    <w:rsid w:val="7BD824FB"/>
    <w:rsid w:val="7BD9B9F2"/>
    <w:rsid w:val="7BDB3DF2"/>
    <w:rsid w:val="7BE1A530"/>
    <w:rsid w:val="7BE789E2"/>
    <w:rsid w:val="7BF1BEDF"/>
    <w:rsid w:val="7BF5A0FA"/>
    <w:rsid w:val="7BFDB009"/>
    <w:rsid w:val="7C07D1E2"/>
    <w:rsid w:val="7C0A6E68"/>
    <w:rsid w:val="7C0EB5AE"/>
    <w:rsid w:val="7C111A92"/>
    <w:rsid w:val="7C115AFE"/>
    <w:rsid w:val="7C144989"/>
    <w:rsid w:val="7C162610"/>
    <w:rsid w:val="7C18545A"/>
    <w:rsid w:val="7C24D4FC"/>
    <w:rsid w:val="7C26AE96"/>
    <w:rsid w:val="7C2C0FDE"/>
    <w:rsid w:val="7C2CE60A"/>
    <w:rsid w:val="7C3E3718"/>
    <w:rsid w:val="7C43CD43"/>
    <w:rsid w:val="7C4BCB09"/>
    <w:rsid w:val="7C527E26"/>
    <w:rsid w:val="7C5F997D"/>
    <w:rsid w:val="7C624AC3"/>
    <w:rsid w:val="7C6C226B"/>
    <w:rsid w:val="7C72D640"/>
    <w:rsid w:val="7C75042E"/>
    <w:rsid w:val="7C7E20D8"/>
    <w:rsid w:val="7C818F49"/>
    <w:rsid w:val="7C9F37B9"/>
    <w:rsid w:val="7CA109D8"/>
    <w:rsid w:val="7CA448ED"/>
    <w:rsid w:val="7CA66EC8"/>
    <w:rsid w:val="7CABD9BD"/>
    <w:rsid w:val="7CC37EE2"/>
    <w:rsid w:val="7CCA044F"/>
    <w:rsid w:val="7CCE4C5D"/>
    <w:rsid w:val="7CDAEE41"/>
    <w:rsid w:val="7CDD139A"/>
    <w:rsid w:val="7CEBE5C4"/>
    <w:rsid w:val="7CECDD1F"/>
    <w:rsid w:val="7CEF61DF"/>
    <w:rsid w:val="7CEF778E"/>
    <w:rsid w:val="7CEFF8F5"/>
    <w:rsid w:val="7D0508B6"/>
    <w:rsid w:val="7D10B681"/>
    <w:rsid w:val="7D1C5318"/>
    <w:rsid w:val="7D22F373"/>
    <w:rsid w:val="7D29B600"/>
    <w:rsid w:val="7D2E2BB8"/>
    <w:rsid w:val="7D33C97B"/>
    <w:rsid w:val="7D397056"/>
    <w:rsid w:val="7D3CA33C"/>
    <w:rsid w:val="7D40E2F4"/>
    <w:rsid w:val="7D4F7748"/>
    <w:rsid w:val="7D55BF11"/>
    <w:rsid w:val="7D56E00C"/>
    <w:rsid w:val="7D5D4A4F"/>
    <w:rsid w:val="7D80311B"/>
    <w:rsid w:val="7D8366E6"/>
    <w:rsid w:val="7D8680F1"/>
    <w:rsid w:val="7D8E4404"/>
    <w:rsid w:val="7D93453C"/>
    <w:rsid w:val="7DA088DD"/>
    <w:rsid w:val="7DB2477B"/>
    <w:rsid w:val="7DB586B2"/>
    <w:rsid w:val="7DC396C8"/>
    <w:rsid w:val="7DD48EA6"/>
    <w:rsid w:val="7DDD39CD"/>
    <w:rsid w:val="7DDD6179"/>
    <w:rsid w:val="7DE02756"/>
    <w:rsid w:val="7DEAA5F2"/>
    <w:rsid w:val="7DECE21E"/>
    <w:rsid w:val="7DEE1E59"/>
    <w:rsid w:val="7DEE806E"/>
    <w:rsid w:val="7DEEA6C6"/>
    <w:rsid w:val="7DFD749A"/>
    <w:rsid w:val="7E01DAF9"/>
    <w:rsid w:val="7E027BB7"/>
    <w:rsid w:val="7E0A5561"/>
    <w:rsid w:val="7E168496"/>
    <w:rsid w:val="7E169E39"/>
    <w:rsid w:val="7E17B9C9"/>
    <w:rsid w:val="7E1AD4E8"/>
    <w:rsid w:val="7E1EEDAC"/>
    <w:rsid w:val="7E24AA66"/>
    <w:rsid w:val="7E2B29AC"/>
    <w:rsid w:val="7E2ED255"/>
    <w:rsid w:val="7E32B03E"/>
    <w:rsid w:val="7E39A10D"/>
    <w:rsid w:val="7E3ABA12"/>
    <w:rsid w:val="7E453698"/>
    <w:rsid w:val="7E4E825E"/>
    <w:rsid w:val="7E50ECD7"/>
    <w:rsid w:val="7E522364"/>
    <w:rsid w:val="7E524064"/>
    <w:rsid w:val="7E531ECD"/>
    <w:rsid w:val="7E595646"/>
    <w:rsid w:val="7E669E28"/>
    <w:rsid w:val="7E67201C"/>
    <w:rsid w:val="7E733D91"/>
    <w:rsid w:val="7E75B1B1"/>
    <w:rsid w:val="7E7D4545"/>
    <w:rsid w:val="7E81E668"/>
    <w:rsid w:val="7E88BEE8"/>
    <w:rsid w:val="7E931820"/>
    <w:rsid w:val="7E98B39D"/>
    <w:rsid w:val="7E9A2D24"/>
    <w:rsid w:val="7EA10597"/>
    <w:rsid w:val="7EB7F62D"/>
    <w:rsid w:val="7EBB10A2"/>
    <w:rsid w:val="7EBF13AB"/>
    <w:rsid w:val="7ECAA62E"/>
    <w:rsid w:val="7ECB071A"/>
    <w:rsid w:val="7ECB877E"/>
    <w:rsid w:val="7EDB3064"/>
    <w:rsid w:val="7EE6F712"/>
    <w:rsid w:val="7EF0E2F0"/>
    <w:rsid w:val="7EF138CF"/>
    <w:rsid w:val="7EF853A0"/>
    <w:rsid w:val="7EFDF2B3"/>
    <w:rsid w:val="7EFE5D16"/>
    <w:rsid w:val="7F0A5C0A"/>
    <w:rsid w:val="7F0ABE0C"/>
    <w:rsid w:val="7F0F0EE2"/>
    <w:rsid w:val="7F125121"/>
    <w:rsid w:val="7F188633"/>
    <w:rsid w:val="7F18C449"/>
    <w:rsid w:val="7F2ECD9C"/>
    <w:rsid w:val="7F30AE3B"/>
    <w:rsid w:val="7F31A4B2"/>
    <w:rsid w:val="7F37E475"/>
    <w:rsid w:val="7F3AEA28"/>
    <w:rsid w:val="7F42BB12"/>
    <w:rsid w:val="7F502C01"/>
    <w:rsid w:val="7F5D274D"/>
    <w:rsid w:val="7F67EEE0"/>
    <w:rsid w:val="7F6C16DF"/>
    <w:rsid w:val="7F6C7494"/>
    <w:rsid w:val="7F709B5E"/>
    <w:rsid w:val="7F749EE7"/>
    <w:rsid w:val="7F765275"/>
    <w:rsid w:val="7F778FCB"/>
    <w:rsid w:val="7F79FE21"/>
    <w:rsid w:val="7F7D7D17"/>
    <w:rsid w:val="7F852EBD"/>
    <w:rsid w:val="7F8FD934"/>
    <w:rsid w:val="7F9118CE"/>
    <w:rsid w:val="7F91DFEF"/>
    <w:rsid w:val="7F92F966"/>
    <w:rsid w:val="7F932613"/>
    <w:rsid w:val="7F969A32"/>
    <w:rsid w:val="7F96FFF5"/>
    <w:rsid w:val="7F9C22C3"/>
    <w:rsid w:val="7FA09C75"/>
    <w:rsid w:val="7FA21B61"/>
    <w:rsid w:val="7FA6178F"/>
    <w:rsid w:val="7FA620CF"/>
    <w:rsid w:val="7FAC4276"/>
    <w:rsid w:val="7FAFD3F0"/>
    <w:rsid w:val="7FB22777"/>
    <w:rsid w:val="7FBA55E3"/>
    <w:rsid w:val="7FBAA5FE"/>
    <w:rsid w:val="7FC1A5F2"/>
    <w:rsid w:val="7FC33F62"/>
    <w:rsid w:val="7FC6E97D"/>
    <w:rsid w:val="7FCEAEFB"/>
    <w:rsid w:val="7FE1E367"/>
    <w:rsid w:val="7FE2764E"/>
    <w:rsid w:val="7FEAC781"/>
    <w:rsid w:val="7FEB694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0A99A"/>
  <w15:chartTrackingRefBased/>
  <w15:docId w15:val="{2611E88E-936E-4C50-A417-2E5EDEFCD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E013B1"/>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E013B1"/>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E013B1"/>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E013B1"/>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E013B1"/>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E013B1"/>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E013B1"/>
    <w:pPr>
      <w:keepNext/>
      <w:spacing w:after="200" w:line="240" w:lineRule="auto"/>
    </w:pPr>
    <w:rPr>
      <w:b/>
      <w:iCs/>
      <w:szCs w:val="18"/>
    </w:rPr>
  </w:style>
  <w:style w:type="table" w:customStyle="1" w:styleId="Tableheader">
    <w:name w:val="ŠTable header"/>
    <w:basedOn w:val="TableNormal"/>
    <w:uiPriority w:val="99"/>
    <w:rsid w:val="00E013B1"/>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E01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E013B1"/>
    <w:pPr>
      <w:numPr>
        <w:numId w:val="21"/>
      </w:numPr>
    </w:pPr>
  </w:style>
  <w:style w:type="paragraph" w:styleId="ListNumber2">
    <w:name w:val="List Number 2"/>
    <w:aliases w:val="ŠList Number 2"/>
    <w:basedOn w:val="Normal"/>
    <w:uiPriority w:val="9"/>
    <w:qFormat/>
    <w:rsid w:val="00E013B1"/>
    <w:pPr>
      <w:numPr>
        <w:numId w:val="20"/>
      </w:numPr>
    </w:pPr>
  </w:style>
  <w:style w:type="paragraph" w:styleId="ListBullet">
    <w:name w:val="List Bullet"/>
    <w:aliases w:val="ŠList Bullet"/>
    <w:basedOn w:val="Normal"/>
    <w:uiPriority w:val="10"/>
    <w:qFormat/>
    <w:rsid w:val="00E013B1"/>
    <w:pPr>
      <w:numPr>
        <w:numId w:val="19"/>
      </w:numPr>
    </w:pPr>
  </w:style>
  <w:style w:type="paragraph" w:styleId="ListBullet2">
    <w:name w:val="List Bullet 2"/>
    <w:aliases w:val="ŠList Bullet 2"/>
    <w:basedOn w:val="Normal"/>
    <w:uiPriority w:val="11"/>
    <w:qFormat/>
    <w:rsid w:val="00E013B1"/>
    <w:pPr>
      <w:numPr>
        <w:numId w:val="18"/>
      </w:numPr>
      <w:contextualSpacing/>
    </w:pPr>
  </w:style>
  <w:style w:type="character" w:styleId="SubtleReference">
    <w:name w:val="Subtle Reference"/>
    <w:aliases w:val="ŠSubtle Reference"/>
    <w:uiPriority w:val="31"/>
    <w:qFormat/>
    <w:rsid w:val="00E013B1"/>
    <w:rPr>
      <w:rFonts w:ascii="Arial" w:hAnsi="Arial"/>
      <w:sz w:val="22"/>
    </w:rPr>
  </w:style>
  <w:style w:type="paragraph" w:styleId="Quote">
    <w:name w:val="Quote"/>
    <w:aliases w:val="ŠQuote"/>
    <w:basedOn w:val="Normal"/>
    <w:next w:val="Normal"/>
    <w:link w:val="QuoteChar"/>
    <w:uiPriority w:val="29"/>
    <w:qFormat/>
    <w:rsid w:val="00E013B1"/>
    <w:pPr>
      <w:keepNext/>
      <w:spacing w:before="200" w:after="200" w:line="240" w:lineRule="atLeast"/>
      <w:ind w:left="567" w:right="567"/>
    </w:pPr>
  </w:style>
  <w:style w:type="paragraph" w:styleId="Date">
    <w:name w:val="Date"/>
    <w:aliases w:val="ŠDate"/>
    <w:basedOn w:val="Normal"/>
    <w:next w:val="Normal"/>
    <w:link w:val="DateChar"/>
    <w:uiPriority w:val="99"/>
    <w:rsid w:val="00E013B1"/>
    <w:pPr>
      <w:spacing w:before="0" w:after="0" w:line="720" w:lineRule="atLeast"/>
    </w:pPr>
  </w:style>
  <w:style w:type="character" w:customStyle="1" w:styleId="DateChar">
    <w:name w:val="Date Char"/>
    <w:aliases w:val="ŠDate Char"/>
    <w:basedOn w:val="DefaultParagraphFont"/>
    <w:link w:val="Date"/>
    <w:uiPriority w:val="99"/>
    <w:rsid w:val="00E013B1"/>
    <w:rPr>
      <w:rFonts w:ascii="Arial" w:hAnsi="Arial" w:cs="Arial"/>
      <w:sz w:val="24"/>
      <w:szCs w:val="24"/>
    </w:rPr>
  </w:style>
  <w:style w:type="paragraph" w:styleId="Signature">
    <w:name w:val="Signature"/>
    <w:aliases w:val="ŠSignature"/>
    <w:basedOn w:val="Normal"/>
    <w:link w:val="SignatureChar"/>
    <w:uiPriority w:val="99"/>
    <w:rsid w:val="00E013B1"/>
    <w:pPr>
      <w:spacing w:before="0" w:after="0" w:line="720" w:lineRule="atLeast"/>
    </w:pPr>
  </w:style>
  <w:style w:type="character" w:customStyle="1" w:styleId="SignatureChar">
    <w:name w:val="Signature Char"/>
    <w:aliases w:val="ŠSignature Char"/>
    <w:basedOn w:val="DefaultParagraphFont"/>
    <w:link w:val="Signature"/>
    <w:uiPriority w:val="99"/>
    <w:rsid w:val="00E013B1"/>
    <w:rPr>
      <w:rFonts w:ascii="Arial" w:hAnsi="Arial" w:cs="Arial"/>
      <w:sz w:val="24"/>
      <w:szCs w:val="24"/>
    </w:rPr>
  </w:style>
  <w:style w:type="character" w:styleId="Strong">
    <w:name w:val="Strong"/>
    <w:aliases w:val="ŠStrong"/>
    <w:uiPriority w:val="1"/>
    <w:qFormat/>
    <w:rsid w:val="00E013B1"/>
    <w:rPr>
      <w:b/>
    </w:rPr>
  </w:style>
  <w:style w:type="character" w:customStyle="1" w:styleId="QuoteChar">
    <w:name w:val="Quote Char"/>
    <w:aliases w:val="ŠQuote Char"/>
    <w:basedOn w:val="DefaultParagraphFont"/>
    <w:link w:val="Quote"/>
    <w:uiPriority w:val="29"/>
    <w:rsid w:val="00E013B1"/>
    <w:rPr>
      <w:rFonts w:ascii="Arial" w:hAnsi="Arial" w:cs="Arial"/>
      <w:sz w:val="24"/>
      <w:szCs w:val="24"/>
    </w:rPr>
  </w:style>
  <w:style w:type="paragraph" w:customStyle="1" w:styleId="FeatureBox2">
    <w:name w:val="ŠFeature Box 2"/>
    <w:basedOn w:val="Normal"/>
    <w:next w:val="Normal"/>
    <w:uiPriority w:val="12"/>
    <w:qFormat/>
    <w:rsid w:val="00E013B1"/>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E013B1"/>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E013B1"/>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E013B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013B1"/>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E013B1"/>
    <w:rPr>
      <w:color w:val="2F5496" w:themeColor="accent1" w:themeShade="BF"/>
      <w:u w:val="single"/>
    </w:rPr>
  </w:style>
  <w:style w:type="paragraph" w:customStyle="1" w:styleId="Logo">
    <w:name w:val="ŠLogo"/>
    <w:basedOn w:val="Normal"/>
    <w:uiPriority w:val="22"/>
    <w:qFormat/>
    <w:rsid w:val="00E013B1"/>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E013B1"/>
    <w:pPr>
      <w:tabs>
        <w:tab w:val="right" w:leader="dot" w:pos="13948"/>
      </w:tabs>
      <w:spacing w:before="0" w:after="0"/>
    </w:pPr>
    <w:rPr>
      <w:b/>
      <w:noProof/>
    </w:rPr>
  </w:style>
  <w:style w:type="paragraph" w:styleId="TOC2">
    <w:name w:val="toc 2"/>
    <w:aliases w:val="ŠTOC 2"/>
    <w:basedOn w:val="Normal"/>
    <w:next w:val="Normal"/>
    <w:uiPriority w:val="39"/>
    <w:unhideWhenUsed/>
    <w:rsid w:val="00796FC0"/>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E013B1"/>
    <w:pPr>
      <w:spacing w:before="0" w:after="0"/>
      <w:ind w:left="482"/>
    </w:pPr>
  </w:style>
  <w:style w:type="paragraph" w:styleId="Title">
    <w:name w:val="Title"/>
    <w:aliases w:val="ŠTitle"/>
    <w:basedOn w:val="Normal"/>
    <w:next w:val="Normal"/>
    <w:link w:val="TitleChar"/>
    <w:uiPriority w:val="2"/>
    <w:qFormat/>
    <w:rsid w:val="00E013B1"/>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E013B1"/>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E013B1"/>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E013B1"/>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E013B1"/>
    <w:pPr>
      <w:outlineLvl w:val="9"/>
    </w:pPr>
    <w:rPr>
      <w:sz w:val="40"/>
      <w:szCs w:val="40"/>
    </w:rPr>
  </w:style>
  <w:style w:type="paragraph" w:styleId="Footer">
    <w:name w:val="footer"/>
    <w:aliases w:val="ŠFooter"/>
    <w:basedOn w:val="Normal"/>
    <w:link w:val="FooterChar"/>
    <w:uiPriority w:val="99"/>
    <w:rsid w:val="00E013B1"/>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E013B1"/>
    <w:rPr>
      <w:rFonts w:ascii="Arial" w:hAnsi="Arial" w:cs="Arial"/>
      <w:sz w:val="18"/>
      <w:szCs w:val="18"/>
    </w:rPr>
  </w:style>
  <w:style w:type="paragraph" w:styleId="Header">
    <w:name w:val="header"/>
    <w:aliases w:val="ŠHeader"/>
    <w:basedOn w:val="Normal"/>
    <w:link w:val="HeaderChar"/>
    <w:uiPriority w:val="24"/>
    <w:unhideWhenUsed/>
    <w:rsid w:val="00E013B1"/>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E013B1"/>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E013B1"/>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E013B1"/>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E013B1"/>
    <w:rPr>
      <w:rFonts w:ascii="Arial" w:hAnsi="Arial" w:cs="Arial"/>
      <w:color w:val="002664"/>
      <w:sz w:val="32"/>
      <w:szCs w:val="32"/>
    </w:rPr>
  </w:style>
  <w:style w:type="character" w:styleId="UnresolvedMention">
    <w:name w:val="Unresolved Mention"/>
    <w:basedOn w:val="DefaultParagraphFont"/>
    <w:uiPriority w:val="99"/>
    <w:semiHidden/>
    <w:unhideWhenUsed/>
    <w:rsid w:val="00E013B1"/>
    <w:rPr>
      <w:color w:val="605E5C"/>
      <w:shd w:val="clear" w:color="auto" w:fill="E1DFDD"/>
    </w:rPr>
  </w:style>
  <w:style w:type="character" w:styleId="Emphasis">
    <w:name w:val="Emphasis"/>
    <w:aliases w:val="ŠLanguage or scientific"/>
    <w:uiPriority w:val="20"/>
    <w:qFormat/>
    <w:rsid w:val="00E013B1"/>
    <w:rPr>
      <w:i/>
      <w:iCs/>
    </w:rPr>
  </w:style>
  <w:style w:type="character" w:styleId="SubtleEmphasis">
    <w:name w:val="Subtle Emphasis"/>
    <w:basedOn w:val="DefaultParagraphFont"/>
    <w:uiPriority w:val="19"/>
    <w:semiHidden/>
    <w:qFormat/>
    <w:rsid w:val="00E013B1"/>
    <w:rPr>
      <w:i/>
      <w:iCs/>
      <w:color w:val="404040" w:themeColor="text1" w:themeTint="BF"/>
    </w:rPr>
  </w:style>
  <w:style w:type="paragraph" w:styleId="TOC4">
    <w:name w:val="toc 4"/>
    <w:aliases w:val="ŠTOC 4"/>
    <w:basedOn w:val="Normal"/>
    <w:next w:val="Normal"/>
    <w:autoRedefine/>
    <w:uiPriority w:val="39"/>
    <w:unhideWhenUsed/>
    <w:rsid w:val="00E013B1"/>
    <w:pPr>
      <w:spacing w:before="0" w:after="0"/>
      <w:ind w:left="720"/>
    </w:pPr>
  </w:style>
  <w:style w:type="character" w:styleId="CommentReference">
    <w:name w:val="annotation reference"/>
    <w:basedOn w:val="DefaultParagraphFont"/>
    <w:uiPriority w:val="99"/>
    <w:semiHidden/>
    <w:unhideWhenUsed/>
    <w:rsid w:val="00E013B1"/>
    <w:rPr>
      <w:sz w:val="16"/>
      <w:szCs w:val="16"/>
    </w:rPr>
  </w:style>
  <w:style w:type="paragraph" w:styleId="CommentText">
    <w:name w:val="annotation text"/>
    <w:basedOn w:val="Normal"/>
    <w:link w:val="CommentTextChar"/>
    <w:uiPriority w:val="99"/>
    <w:unhideWhenUsed/>
    <w:rsid w:val="00E013B1"/>
    <w:pPr>
      <w:spacing w:line="240" w:lineRule="auto"/>
    </w:pPr>
    <w:rPr>
      <w:sz w:val="20"/>
      <w:szCs w:val="20"/>
    </w:rPr>
  </w:style>
  <w:style w:type="character" w:customStyle="1" w:styleId="CommentTextChar">
    <w:name w:val="Comment Text Char"/>
    <w:basedOn w:val="DefaultParagraphFont"/>
    <w:link w:val="CommentText"/>
    <w:uiPriority w:val="99"/>
    <w:rsid w:val="00E013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013B1"/>
    <w:rPr>
      <w:b/>
      <w:bCs/>
    </w:rPr>
  </w:style>
  <w:style w:type="character" w:customStyle="1" w:styleId="CommentSubjectChar">
    <w:name w:val="Comment Subject Char"/>
    <w:basedOn w:val="CommentTextChar"/>
    <w:link w:val="CommentSubject"/>
    <w:uiPriority w:val="99"/>
    <w:semiHidden/>
    <w:rsid w:val="00E013B1"/>
    <w:rPr>
      <w:rFonts w:ascii="Arial" w:hAnsi="Arial" w:cs="Arial"/>
      <w:b/>
      <w:bCs/>
      <w:sz w:val="20"/>
      <w:szCs w:val="20"/>
    </w:rPr>
  </w:style>
  <w:style w:type="paragraph" w:styleId="ListParagraph">
    <w:name w:val="List Paragraph"/>
    <w:basedOn w:val="Normal"/>
    <w:uiPriority w:val="34"/>
    <w:unhideWhenUsed/>
    <w:qFormat/>
    <w:rsid w:val="00E013B1"/>
    <w:pPr>
      <w:ind w:left="720"/>
      <w:contextualSpacing/>
    </w:pPr>
  </w:style>
  <w:style w:type="character" w:styleId="FollowedHyperlink">
    <w:name w:val="FollowedHyperlink"/>
    <w:basedOn w:val="DefaultParagraphFont"/>
    <w:uiPriority w:val="99"/>
    <w:semiHidden/>
    <w:unhideWhenUsed/>
    <w:rsid w:val="00BE2514"/>
    <w:rPr>
      <w:color w:val="954F72" w:themeColor="followedHyperlink"/>
      <w:u w:val="single"/>
    </w:rPr>
  </w:style>
  <w:style w:type="paragraph" w:styleId="Revision">
    <w:name w:val="Revision"/>
    <w:hidden/>
    <w:uiPriority w:val="99"/>
    <w:semiHidden/>
    <w:rsid w:val="00A304FE"/>
    <w:pPr>
      <w:spacing w:after="0" w:line="240" w:lineRule="auto"/>
    </w:pPr>
    <w:rPr>
      <w:rFonts w:ascii="Arial" w:hAnsi="Arial" w:cs="Arial"/>
      <w:sz w:val="24"/>
      <w:szCs w:val="24"/>
    </w:rPr>
  </w:style>
  <w:style w:type="character" w:styleId="Mention">
    <w:name w:val="Mention"/>
    <w:basedOn w:val="DefaultParagraphFont"/>
    <w:uiPriority w:val="99"/>
    <w:unhideWhenUsed/>
    <w:rPr>
      <w:color w:val="2B579A"/>
      <w:shd w:val="clear" w:color="auto" w:fill="E6E6E6"/>
    </w:rPr>
  </w:style>
  <w:style w:type="paragraph" w:styleId="BalloonText">
    <w:name w:val="Balloon Text"/>
    <w:basedOn w:val="Normal"/>
    <w:link w:val="BalloonTextChar"/>
    <w:uiPriority w:val="99"/>
    <w:semiHidden/>
    <w:unhideWhenUsed/>
    <w:rsid w:val="00496A1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A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46900">
      <w:bodyDiv w:val="1"/>
      <w:marLeft w:val="0"/>
      <w:marRight w:val="0"/>
      <w:marTop w:val="0"/>
      <w:marBottom w:val="0"/>
      <w:divBdr>
        <w:top w:val="none" w:sz="0" w:space="0" w:color="auto"/>
        <w:left w:val="none" w:sz="0" w:space="0" w:color="auto"/>
        <w:bottom w:val="none" w:sz="0" w:space="0" w:color="auto"/>
        <w:right w:val="none" w:sz="0" w:space="0" w:color="auto"/>
      </w:divBdr>
      <w:divsChild>
        <w:div w:id="1616331615">
          <w:marLeft w:val="0"/>
          <w:marRight w:val="0"/>
          <w:marTop w:val="0"/>
          <w:marBottom w:val="0"/>
          <w:divBdr>
            <w:top w:val="none" w:sz="0" w:space="0" w:color="auto"/>
            <w:left w:val="none" w:sz="0" w:space="0" w:color="auto"/>
            <w:bottom w:val="none" w:sz="0" w:space="0" w:color="auto"/>
            <w:right w:val="none" w:sz="0" w:space="0" w:color="auto"/>
          </w:divBdr>
        </w:div>
        <w:div w:id="2003506665">
          <w:marLeft w:val="0"/>
          <w:marRight w:val="0"/>
          <w:marTop w:val="0"/>
          <w:marBottom w:val="0"/>
          <w:divBdr>
            <w:top w:val="none" w:sz="0" w:space="0" w:color="auto"/>
            <w:left w:val="none" w:sz="0" w:space="0" w:color="auto"/>
            <w:bottom w:val="none" w:sz="0" w:space="0" w:color="auto"/>
            <w:right w:val="none" w:sz="0" w:space="0" w:color="auto"/>
          </w:divBdr>
          <w:divsChild>
            <w:div w:id="196700010">
              <w:marLeft w:val="0"/>
              <w:marRight w:val="0"/>
              <w:marTop w:val="30"/>
              <w:marBottom w:val="30"/>
              <w:divBdr>
                <w:top w:val="none" w:sz="0" w:space="0" w:color="auto"/>
                <w:left w:val="none" w:sz="0" w:space="0" w:color="auto"/>
                <w:bottom w:val="none" w:sz="0" w:space="0" w:color="auto"/>
                <w:right w:val="none" w:sz="0" w:space="0" w:color="auto"/>
              </w:divBdr>
              <w:divsChild>
                <w:div w:id="746416007">
                  <w:marLeft w:val="0"/>
                  <w:marRight w:val="0"/>
                  <w:marTop w:val="0"/>
                  <w:marBottom w:val="0"/>
                  <w:divBdr>
                    <w:top w:val="none" w:sz="0" w:space="0" w:color="auto"/>
                    <w:left w:val="none" w:sz="0" w:space="0" w:color="auto"/>
                    <w:bottom w:val="none" w:sz="0" w:space="0" w:color="auto"/>
                    <w:right w:val="none" w:sz="0" w:space="0" w:color="auto"/>
                  </w:divBdr>
                  <w:divsChild>
                    <w:div w:id="644555226">
                      <w:marLeft w:val="0"/>
                      <w:marRight w:val="0"/>
                      <w:marTop w:val="0"/>
                      <w:marBottom w:val="0"/>
                      <w:divBdr>
                        <w:top w:val="none" w:sz="0" w:space="0" w:color="auto"/>
                        <w:left w:val="none" w:sz="0" w:space="0" w:color="auto"/>
                        <w:bottom w:val="none" w:sz="0" w:space="0" w:color="auto"/>
                        <w:right w:val="none" w:sz="0" w:space="0" w:color="auto"/>
                      </w:divBdr>
                    </w:div>
                  </w:divsChild>
                </w:div>
                <w:div w:id="1012681448">
                  <w:marLeft w:val="0"/>
                  <w:marRight w:val="0"/>
                  <w:marTop w:val="0"/>
                  <w:marBottom w:val="0"/>
                  <w:divBdr>
                    <w:top w:val="none" w:sz="0" w:space="0" w:color="auto"/>
                    <w:left w:val="none" w:sz="0" w:space="0" w:color="auto"/>
                    <w:bottom w:val="none" w:sz="0" w:space="0" w:color="auto"/>
                    <w:right w:val="none" w:sz="0" w:space="0" w:color="auto"/>
                  </w:divBdr>
                  <w:divsChild>
                    <w:div w:id="852035490">
                      <w:marLeft w:val="0"/>
                      <w:marRight w:val="0"/>
                      <w:marTop w:val="0"/>
                      <w:marBottom w:val="0"/>
                      <w:divBdr>
                        <w:top w:val="none" w:sz="0" w:space="0" w:color="auto"/>
                        <w:left w:val="none" w:sz="0" w:space="0" w:color="auto"/>
                        <w:bottom w:val="none" w:sz="0" w:space="0" w:color="auto"/>
                        <w:right w:val="none" w:sz="0" w:space="0" w:color="auto"/>
                      </w:divBdr>
                    </w:div>
                    <w:div w:id="1178735538">
                      <w:marLeft w:val="0"/>
                      <w:marRight w:val="0"/>
                      <w:marTop w:val="0"/>
                      <w:marBottom w:val="0"/>
                      <w:divBdr>
                        <w:top w:val="none" w:sz="0" w:space="0" w:color="auto"/>
                        <w:left w:val="none" w:sz="0" w:space="0" w:color="auto"/>
                        <w:bottom w:val="none" w:sz="0" w:space="0" w:color="auto"/>
                        <w:right w:val="none" w:sz="0" w:space="0" w:color="auto"/>
                      </w:divBdr>
                    </w:div>
                    <w:div w:id="1682704611">
                      <w:marLeft w:val="0"/>
                      <w:marRight w:val="0"/>
                      <w:marTop w:val="0"/>
                      <w:marBottom w:val="0"/>
                      <w:divBdr>
                        <w:top w:val="none" w:sz="0" w:space="0" w:color="auto"/>
                        <w:left w:val="none" w:sz="0" w:space="0" w:color="auto"/>
                        <w:bottom w:val="none" w:sz="0" w:space="0" w:color="auto"/>
                        <w:right w:val="none" w:sz="0" w:space="0" w:color="auto"/>
                      </w:divBdr>
                    </w:div>
                    <w:div w:id="1851750895">
                      <w:marLeft w:val="0"/>
                      <w:marRight w:val="0"/>
                      <w:marTop w:val="0"/>
                      <w:marBottom w:val="0"/>
                      <w:divBdr>
                        <w:top w:val="none" w:sz="0" w:space="0" w:color="auto"/>
                        <w:left w:val="none" w:sz="0" w:space="0" w:color="auto"/>
                        <w:bottom w:val="none" w:sz="0" w:space="0" w:color="auto"/>
                        <w:right w:val="none" w:sz="0" w:space="0" w:color="auto"/>
                      </w:divBdr>
                    </w:div>
                    <w:div w:id="1973753879">
                      <w:marLeft w:val="0"/>
                      <w:marRight w:val="0"/>
                      <w:marTop w:val="0"/>
                      <w:marBottom w:val="0"/>
                      <w:divBdr>
                        <w:top w:val="none" w:sz="0" w:space="0" w:color="auto"/>
                        <w:left w:val="none" w:sz="0" w:space="0" w:color="auto"/>
                        <w:bottom w:val="none" w:sz="0" w:space="0" w:color="auto"/>
                        <w:right w:val="none" w:sz="0" w:space="0" w:color="auto"/>
                      </w:divBdr>
                    </w:div>
                    <w:div w:id="1978029887">
                      <w:marLeft w:val="0"/>
                      <w:marRight w:val="0"/>
                      <w:marTop w:val="0"/>
                      <w:marBottom w:val="0"/>
                      <w:divBdr>
                        <w:top w:val="none" w:sz="0" w:space="0" w:color="auto"/>
                        <w:left w:val="none" w:sz="0" w:space="0" w:color="auto"/>
                        <w:bottom w:val="none" w:sz="0" w:space="0" w:color="auto"/>
                        <w:right w:val="none" w:sz="0" w:space="0" w:color="auto"/>
                      </w:divBdr>
                    </w:div>
                  </w:divsChild>
                </w:div>
                <w:div w:id="1273709964">
                  <w:marLeft w:val="0"/>
                  <w:marRight w:val="0"/>
                  <w:marTop w:val="0"/>
                  <w:marBottom w:val="0"/>
                  <w:divBdr>
                    <w:top w:val="none" w:sz="0" w:space="0" w:color="auto"/>
                    <w:left w:val="none" w:sz="0" w:space="0" w:color="auto"/>
                    <w:bottom w:val="none" w:sz="0" w:space="0" w:color="auto"/>
                    <w:right w:val="none" w:sz="0" w:space="0" w:color="auto"/>
                  </w:divBdr>
                  <w:divsChild>
                    <w:div w:id="1293948294">
                      <w:marLeft w:val="0"/>
                      <w:marRight w:val="0"/>
                      <w:marTop w:val="0"/>
                      <w:marBottom w:val="0"/>
                      <w:divBdr>
                        <w:top w:val="none" w:sz="0" w:space="0" w:color="auto"/>
                        <w:left w:val="none" w:sz="0" w:space="0" w:color="auto"/>
                        <w:bottom w:val="none" w:sz="0" w:space="0" w:color="auto"/>
                        <w:right w:val="none" w:sz="0" w:space="0" w:color="auto"/>
                      </w:divBdr>
                    </w:div>
                  </w:divsChild>
                </w:div>
                <w:div w:id="1840193618">
                  <w:marLeft w:val="0"/>
                  <w:marRight w:val="0"/>
                  <w:marTop w:val="0"/>
                  <w:marBottom w:val="0"/>
                  <w:divBdr>
                    <w:top w:val="none" w:sz="0" w:space="0" w:color="auto"/>
                    <w:left w:val="none" w:sz="0" w:space="0" w:color="auto"/>
                    <w:bottom w:val="none" w:sz="0" w:space="0" w:color="auto"/>
                    <w:right w:val="none" w:sz="0" w:space="0" w:color="auto"/>
                  </w:divBdr>
                  <w:divsChild>
                    <w:div w:id="177624664">
                      <w:marLeft w:val="0"/>
                      <w:marRight w:val="0"/>
                      <w:marTop w:val="0"/>
                      <w:marBottom w:val="0"/>
                      <w:divBdr>
                        <w:top w:val="none" w:sz="0" w:space="0" w:color="auto"/>
                        <w:left w:val="none" w:sz="0" w:space="0" w:color="auto"/>
                        <w:bottom w:val="none" w:sz="0" w:space="0" w:color="auto"/>
                        <w:right w:val="none" w:sz="0" w:space="0" w:color="auto"/>
                      </w:divBdr>
                    </w:div>
                    <w:div w:id="265846292">
                      <w:marLeft w:val="0"/>
                      <w:marRight w:val="0"/>
                      <w:marTop w:val="0"/>
                      <w:marBottom w:val="0"/>
                      <w:divBdr>
                        <w:top w:val="none" w:sz="0" w:space="0" w:color="auto"/>
                        <w:left w:val="none" w:sz="0" w:space="0" w:color="auto"/>
                        <w:bottom w:val="none" w:sz="0" w:space="0" w:color="auto"/>
                        <w:right w:val="none" w:sz="0" w:space="0" w:color="auto"/>
                      </w:divBdr>
                    </w:div>
                    <w:div w:id="360253460">
                      <w:marLeft w:val="0"/>
                      <w:marRight w:val="0"/>
                      <w:marTop w:val="0"/>
                      <w:marBottom w:val="0"/>
                      <w:divBdr>
                        <w:top w:val="none" w:sz="0" w:space="0" w:color="auto"/>
                        <w:left w:val="none" w:sz="0" w:space="0" w:color="auto"/>
                        <w:bottom w:val="none" w:sz="0" w:space="0" w:color="auto"/>
                        <w:right w:val="none" w:sz="0" w:space="0" w:color="auto"/>
                      </w:divBdr>
                    </w:div>
                    <w:div w:id="777601809">
                      <w:marLeft w:val="0"/>
                      <w:marRight w:val="0"/>
                      <w:marTop w:val="0"/>
                      <w:marBottom w:val="0"/>
                      <w:divBdr>
                        <w:top w:val="none" w:sz="0" w:space="0" w:color="auto"/>
                        <w:left w:val="none" w:sz="0" w:space="0" w:color="auto"/>
                        <w:bottom w:val="none" w:sz="0" w:space="0" w:color="auto"/>
                        <w:right w:val="none" w:sz="0" w:space="0" w:color="auto"/>
                      </w:divBdr>
                    </w:div>
                    <w:div w:id="178260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87338">
      <w:bodyDiv w:val="1"/>
      <w:marLeft w:val="0"/>
      <w:marRight w:val="0"/>
      <w:marTop w:val="0"/>
      <w:marBottom w:val="0"/>
      <w:divBdr>
        <w:top w:val="none" w:sz="0" w:space="0" w:color="auto"/>
        <w:left w:val="none" w:sz="0" w:space="0" w:color="auto"/>
        <w:bottom w:val="none" w:sz="0" w:space="0" w:color="auto"/>
        <w:right w:val="none" w:sz="0" w:space="0" w:color="auto"/>
      </w:divBdr>
      <w:divsChild>
        <w:div w:id="1743720299">
          <w:marLeft w:val="0"/>
          <w:marRight w:val="0"/>
          <w:marTop w:val="0"/>
          <w:marBottom w:val="0"/>
          <w:divBdr>
            <w:top w:val="none" w:sz="0" w:space="0" w:color="auto"/>
            <w:left w:val="none" w:sz="0" w:space="0" w:color="auto"/>
            <w:bottom w:val="none" w:sz="0" w:space="0" w:color="auto"/>
            <w:right w:val="none" w:sz="0" w:space="0" w:color="auto"/>
          </w:divBdr>
          <w:divsChild>
            <w:div w:id="981038978">
              <w:marLeft w:val="0"/>
              <w:marRight w:val="0"/>
              <w:marTop w:val="30"/>
              <w:marBottom w:val="30"/>
              <w:divBdr>
                <w:top w:val="none" w:sz="0" w:space="0" w:color="auto"/>
                <w:left w:val="none" w:sz="0" w:space="0" w:color="auto"/>
                <w:bottom w:val="none" w:sz="0" w:space="0" w:color="auto"/>
                <w:right w:val="none" w:sz="0" w:space="0" w:color="auto"/>
              </w:divBdr>
              <w:divsChild>
                <w:div w:id="109667396">
                  <w:marLeft w:val="0"/>
                  <w:marRight w:val="0"/>
                  <w:marTop w:val="0"/>
                  <w:marBottom w:val="0"/>
                  <w:divBdr>
                    <w:top w:val="none" w:sz="0" w:space="0" w:color="auto"/>
                    <w:left w:val="none" w:sz="0" w:space="0" w:color="auto"/>
                    <w:bottom w:val="none" w:sz="0" w:space="0" w:color="auto"/>
                    <w:right w:val="none" w:sz="0" w:space="0" w:color="auto"/>
                  </w:divBdr>
                  <w:divsChild>
                    <w:div w:id="239293040">
                      <w:marLeft w:val="0"/>
                      <w:marRight w:val="0"/>
                      <w:marTop w:val="0"/>
                      <w:marBottom w:val="0"/>
                      <w:divBdr>
                        <w:top w:val="none" w:sz="0" w:space="0" w:color="auto"/>
                        <w:left w:val="none" w:sz="0" w:space="0" w:color="auto"/>
                        <w:bottom w:val="none" w:sz="0" w:space="0" w:color="auto"/>
                        <w:right w:val="none" w:sz="0" w:space="0" w:color="auto"/>
                      </w:divBdr>
                    </w:div>
                    <w:div w:id="554045113">
                      <w:marLeft w:val="0"/>
                      <w:marRight w:val="0"/>
                      <w:marTop w:val="0"/>
                      <w:marBottom w:val="0"/>
                      <w:divBdr>
                        <w:top w:val="none" w:sz="0" w:space="0" w:color="auto"/>
                        <w:left w:val="none" w:sz="0" w:space="0" w:color="auto"/>
                        <w:bottom w:val="none" w:sz="0" w:space="0" w:color="auto"/>
                        <w:right w:val="none" w:sz="0" w:space="0" w:color="auto"/>
                      </w:divBdr>
                    </w:div>
                    <w:div w:id="668366027">
                      <w:marLeft w:val="0"/>
                      <w:marRight w:val="0"/>
                      <w:marTop w:val="0"/>
                      <w:marBottom w:val="0"/>
                      <w:divBdr>
                        <w:top w:val="none" w:sz="0" w:space="0" w:color="auto"/>
                        <w:left w:val="none" w:sz="0" w:space="0" w:color="auto"/>
                        <w:bottom w:val="none" w:sz="0" w:space="0" w:color="auto"/>
                        <w:right w:val="none" w:sz="0" w:space="0" w:color="auto"/>
                      </w:divBdr>
                    </w:div>
                    <w:div w:id="673267496">
                      <w:marLeft w:val="0"/>
                      <w:marRight w:val="0"/>
                      <w:marTop w:val="0"/>
                      <w:marBottom w:val="0"/>
                      <w:divBdr>
                        <w:top w:val="none" w:sz="0" w:space="0" w:color="auto"/>
                        <w:left w:val="none" w:sz="0" w:space="0" w:color="auto"/>
                        <w:bottom w:val="none" w:sz="0" w:space="0" w:color="auto"/>
                        <w:right w:val="none" w:sz="0" w:space="0" w:color="auto"/>
                      </w:divBdr>
                    </w:div>
                    <w:div w:id="822308866">
                      <w:marLeft w:val="0"/>
                      <w:marRight w:val="0"/>
                      <w:marTop w:val="0"/>
                      <w:marBottom w:val="0"/>
                      <w:divBdr>
                        <w:top w:val="none" w:sz="0" w:space="0" w:color="auto"/>
                        <w:left w:val="none" w:sz="0" w:space="0" w:color="auto"/>
                        <w:bottom w:val="none" w:sz="0" w:space="0" w:color="auto"/>
                        <w:right w:val="none" w:sz="0" w:space="0" w:color="auto"/>
                      </w:divBdr>
                    </w:div>
                    <w:div w:id="1503084375">
                      <w:marLeft w:val="0"/>
                      <w:marRight w:val="0"/>
                      <w:marTop w:val="0"/>
                      <w:marBottom w:val="0"/>
                      <w:divBdr>
                        <w:top w:val="none" w:sz="0" w:space="0" w:color="auto"/>
                        <w:left w:val="none" w:sz="0" w:space="0" w:color="auto"/>
                        <w:bottom w:val="none" w:sz="0" w:space="0" w:color="auto"/>
                        <w:right w:val="none" w:sz="0" w:space="0" w:color="auto"/>
                      </w:divBdr>
                    </w:div>
                  </w:divsChild>
                </w:div>
                <w:div w:id="438991630">
                  <w:marLeft w:val="0"/>
                  <w:marRight w:val="0"/>
                  <w:marTop w:val="0"/>
                  <w:marBottom w:val="0"/>
                  <w:divBdr>
                    <w:top w:val="none" w:sz="0" w:space="0" w:color="auto"/>
                    <w:left w:val="none" w:sz="0" w:space="0" w:color="auto"/>
                    <w:bottom w:val="none" w:sz="0" w:space="0" w:color="auto"/>
                    <w:right w:val="none" w:sz="0" w:space="0" w:color="auto"/>
                  </w:divBdr>
                  <w:divsChild>
                    <w:div w:id="313875933">
                      <w:marLeft w:val="0"/>
                      <w:marRight w:val="0"/>
                      <w:marTop w:val="0"/>
                      <w:marBottom w:val="0"/>
                      <w:divBdr>
                        <w:top w:val="none" w:sz="0" w:space="0" w:color="auto"/>
                        <w:left w:val="none" w:sz="0" w:space="0" w:color="auto"/>
                        <w:bottom w:val="none" w:sz="0" w:space="0" w:color="auto"/>
                        <w:right w:val="none" w:sz="0" w:space="0" w:color="auto"/>
                      </w:divBdr>
                    </w:div>
                  </w:divsChild>
                </w:div>
                <w:div w:id="1538394773">
                  <w:marLeft w:val="0"/>
                  <w:marRight w:val="0"/>
                  <w:marTop w:val="0"/>
                  <w:marBottom w:val="0"/>
                  <w:divBdr>
                    <w:top w:val="none" w:sz="0" w:space="0" w:color="auto"/>
                    <w:left w:val="none" w:sz="0" w:space="0" w:color="auto"/>
                    <w:bottom w:val="none" w:sz="0" w:space="0" w:color="auto"/>
                    <w:right w:val="none" w:sz="0" w:space="0" w:color="auto"/>
                  </w:divBdr>
                  <w:divsChild>
                    <w:div w:id="1331520051">
                      <w:marLeft w:val="0"/>
                      <w:marRight w:val="0"/>
                      <w:marTop w:val="0"/>
                      <w:marBottom w:val="0"/>
                      <w:divBdr>
                        <w:top w:val="none" w:sz="0" w:space="0" w:color="auto"/>
                        <w:left w:val="none" w:sz="0" w:space="0" w:color="auto"/>
                        <w:bottom w:val="none" w:sz="0" w:space="0" w:color="auto"/>
                        <w:right w:val="none" w:sz="0" w:space="0" w:color="auto"/>
                      </w:divBdr>
                    </w:div>
                  </w:divsChild>
                </w:div>
                <w:div w:id="1995178439">
                  <w:marLeft w:val="0"/>
                  <w:marRight w:val="0"/>
                  <w:marTop w:val="0"/>
                  <w:marBottom w:val="0"/>
                  <w:divBdr>
                    <w:top w:val="none" w:sz="0" w:space="0" w:color="auto"/>
                    <w:left w:val="none" w:sz="0" w:space="0" w:color="auto"/>
                    <w:bottom w:val="none" w:sz="0" w:space="0" w:color="auto"/>
                    <w:right w:val="none" w:sz="0" w:space="0" w:color="auto"/>
                  </w:divBdr>
                  <w:divsChild>
                    <w:div w:id="847644422">
                      <w:marLeft w:val="0"/>
                      <w:marRight w:val="0"/>
                      <w:marTop w:val="0"/>
                      <w:marBottom w:val="0"/>
                      <w:divBdr>
                        <w:top w:val="none" w:sz="0" w:space="0" w:color="auto"/>
                        <w:left w:val="none" w:sz="0" w:space="0" w:color="auto"/>
                        <w:bottom w:val="none" w:sz="0" w:space="0" w:color="auto"/>
                        <w:right w:val="none" w:sz="0" w:space="0" w:color="auto"/>
                      </w:divBdr>
                    </w:div>
                    <w:div w:id="1284389194">
                      <w:marLeft w:val="0"/>
                      <w:marRight w:val="0"/>
                      <w:marTop w:val="0"/>
                      <w:marBottom w:val="0"/>
                      <w:divBdr>
                        <w:top w:val="none" w:sz="0" w:space="0" w:color="auto"/>
                        <w:left w:val="none" w:sz="0" w:space="0" w:color="auto"/>
                        <w:bottom w:val="none" w:sz="0" w:space="0" w:color="auto"/>
                        <w:right w:val="none" w:sz="0" w:space="0" w:color="auto"/>
                      </w:divBdr>
                    </w:div>
                    <w:div w:id="1351025095">
                      <w:marLeft w:val="0"/>
                      <w:marRight w:val="0"/>
                      <w:marTop w:val="0"/>
                      <w:marBottom w:val="0"/>
                      <w:divBdr>
                        <w:top w:val="none" w:sz="0" w:space="0" w:color="auto"/>
                        <w:left w:val="none" w:sz="0" w:space="0" w:color="auto"/>
                        <w:bottom w:val="none" w:sz="0" w:space="0" w:color="auto"/>
                        <w:right w:val="none" w:sz="0" w:space="0" w:color="auto"/>
                      </w:divBdr>
                    </w:div>
                    <w:div w:id="1723015092">
                      <w:marLeft w:val="0"/>
                      <w:marRight w:val="0"/>
                      <w:marTop w:val="0"/>
                      <w:marBottom w:val="0"/>
                      <w:divBdr>
                        <w:top w:val="none" w:sz="0" w:space="0" w:color="auto"/>
                        <w:left w:val="none" w:sz="0" w:space="0" w:color="auto"/>
                        <w:bottom w:val="none" w:sz="0" w:space="0" w:color="auto"/>
                        <w:right w:val="none" w:sz="0" w:space="0" w:color="auto"/>
                      </w:divBdr>
                    </w:div>
                    <w:div w:id="181004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331173">
          <w:marLeft w:val="0"/>
          <w:marRight w:val="0"/>
          <w:marTop w:val="0"/>
          <w:marBottom w:val="0"/>
          <w:divBdr>
            <w:top w:val="none" w:sz="0" w:space="0" w:color="auto"/>
            <w:left w:val="none" w:sz="0" w:space="0" w:color="auto"/>
            <w:bottom w:val="none" w:sz="0" w:space="0" w:color="auto"/>
            <w:right w:val="none" w:sz="0" w:space="0" w:color="auto"/>
          </w:divBdr>
        </w:div>
      </w:divsChild>
    </w:div>
    <w:div w:id="469327555">
      <w:bodyDiv w:val="1"/>
      <w:marLeft w:val="0"/>
      <w:marRight w:val="0"/>
      <w:marTop w:val="0"/>
      <w:marBottom w:val="0"/>
      <w:divBdr>
        <w:top w:val="none" w:sz="0" w:space="0" w:color="auto"/>
        <w:left w:val="none" w:sz="0" w:space="0" w:color="auto"/>
        <w:bottom w:val="none" w:sz="0" w:space="0" w:color="auto"/>
        <w:right w:val="none" w:sz="0" w:space="0" w:color="auto"/>
      </w:divBdr>
    </w:div>
    <w:div w:id="929630217">
      <w:bodyDiv w:val="1"/>
      <w:marLeft w:val="0"/>
      <w:marRight w:val="0"/>
      <w:marTop w:val="0"/>
      <w:marBottom w:val="0"/>
      <w:divBdr>
        <w:top w:val="none" w:sz="0" w:space="0" w:color="auto"/>
        <w:left w:val="none" w:sz="0" w:space="0" w:color="auto"/>
        <w:bottom w:val="none" w:sz="0" w:space="0" w:color="auto"/>
        <w:right w:val="none" w:sz="0" w:space="0" w:color="auto"/>
      </w:divBdr>
    </w:div>
    <w:div w:id="1182939886">
      <w:bodyDiv w:val="1"/>
      <w:marLeft w:val="0"/>
      <w:marRight w:val="0"/>
      <w:marTop w:val="0"/>
      <w:marBottom w:val="0"/>
      <w:divBdr>
        <w:top w:val="none" w:sz="0" w:space="0" w:color="auto"/>
        <w:left w:val="none" w:sz="0" w:space="0" w:color="auto"/>
        <w:bottom w:val="none" w:sz="0" w:space="0" w:color="auto"/>
        <w:right w:val="none" w:sz="0" w:space="0" w:color="auto"/>
      </w:divBdr>
      <w:divsChild>
        <w:div w:id="397442148">
          <w:marLeft w:val="0"/>
          <w:marRight w:val="0"/>
          <w:marTop w:val="0"/>
          <w:marBottom w:val="0"/>
          <w:divBdr>
            <w:top w:val="none" w:sz="0" w:space="0" w:color="auto"/>
            <w:left w:val="none" w:sz="0" w:space="0" w:color="auto"/>
            <w:bottom w:val="none" w:sz="0" w:space="0" w:color="auto"/>
            <w:right w:val="none" w:sz="0" w:space="0" w:color="auto"/>
          </w:divBdr>
          <w:divsChild>
            <w:div w:id="446196739">
              <w:marLeft w:val="0"/>
              <w:marRight w:val="0"/>
              <w:marTop w:val="0"/>
              <w:marBottom w:val="0"/>
              <w:divBdr>
                <w:top w:val="none" w:sz="0" w:space="0" w:color="auto"/>
                <w:left w:val="none" w:sz="0" w:space="0" w:color="auto"/>
                <w:bottom w:val="none" w:sz="0" w:space="0" w:color="auto"/>
                <w:right w:val="none" w:sz="0" w:space="0" w:color="auto"/>
              </w:divBdr>
            </w:div>
            <w:div w:id="1357847359">
              <w:marLeft w:val="0"/>
              <w:marRight w:val="0"/>
              <w:marTop w:val="0"/>
              <w:marBottom w:val="0"/>
              <w:divBdr>
                <w:top w:val="none" w:sz="0" w:space="0" w:color="auto"/>
                <w:left w:val="none" w:sz="0" w:space="0" w:color="auto"/>
                <w:bottom w:val="none" w:sz="0" w:space="0" w:color="auto"/>
                <w:right w:val="none" w:sz="0" w:space="0" w:color="auto"/>
              </w:divBdr>
            </w:div>
            <w:div w:id="1412194245">
              <w:marLeft w:val="0"/>
              <w:marRight w:val="0"/>
              <w:marTop w:val="0"/>
              <w:marBottom w:val="0"/>
              <w:divBdr>
                <w:top w:val="none" w:sz="0" w:space="0" w:color="auto"/>
                <w:left w:val="none" w:sz="0" w:space="0" w:color="auto"/>
                <w:bottom w:val="none" w:sz="0" w:space="0" w:color="auto"/>
                <w:right w:val="none" w:sz="0" w:space="0" w:color="auto"/>
              </w:divBdr>
            </w:div>
            <w:div w:id="1548645702">
              <w:marLeft w:val="0"/>
              <w:marRight w:val="0"/>
              <w:marTop w:val="0"/>
              <w:marBottom w:val="0"/>
              <w:divBdr>
                <w:top w:val="none" w:sz="0" w:space="0" w:color="auto"/>
                <w:left w:val="none" w:sz="0" w:space="0" w:color="auto"/>
                <w:bottom w:val="none" w:sz="0" w:space="0" w:color="auto"/>
                <w:right w:val="none" w:sz="0" w:space="0" w:color="auto"/>
              </w:divBdr>
            </w:div>
            <w:div w:id="1653095759">
              <w:marLeft w:val="0"/>
              <w:marRight w:val="0"/>
              <w:marTop w:val="0"/>
              <w:marBottom w:val="0"/>
              <w:divBdr>
                <w:top w:val="none" w:sz="0" w:space="0" w:color="auto"/>
                <w:left w:val="none" w:sz="0" w:space="0" w:color="auto"/>
                <w:bottom w:val="none" w:sz="0" w:space="0" w:color="auto"/>
                <w:right w:val="none" w:sz="0" w:space="0" w:color="auto"/>
              </w:divBdr>
            </w:div>
            <w:div w:id="1876693979">
              <w:marLeft w:val="0"/>
              <w:marRight w:val="0"/>
              <w:marTop w:val="0"/>
              <w:marBottom w:val="0"/>
              <w:divBdr>
                <w:top w:val="none" w:sz="0" w:space="0" w:color="auto"/>
                <w:left w:val="none" w:sz="0" w:space="0" w:color="auto"/>
                <w:bottom w:val="none" w:sz="0" w:space="0" w:color="auto"/>
                <w:right w:val="none" w:sz="0" w:space="0" w:color="auto"/>
              </w:divBdr>
            </w:div>
          </w:divsChild>
        </w:div>
        <w:div w:id="430315708">
          <w:marLeft w:val="0"/>
          <w:marRight w:val="0"/>
          <w:marTop w:val="0"/>
          <w:marBottom w:val="0"/>
          <w:divBdr>
            <w:top w:val="none" w:sz="0" w:space="0" w:color="auto"/>
            <w:left w:val="none" w:sz="0" w:space="0" w:color="auto"/>
            <w:bottom w:val="none" w:sz="0" w:space="0" w:color="auto"/>
            <w:right w:val="none" w:sz="0" w:space="0" w:color="auto"/>
          </w:divBdr>
          <w:divsChild>
            <w:div w:id="526721605">
              <w:marLeft w:val="0"/>
              <w:marRight w:val="0"/>
              <w:marTop w:val="0"/>
              <w:marBottom w:val="0"/>
              <w:divBdr>
                <w:top w:val="none" w:sz="0" w:space="0" w:color="auto"/>
                <w:left w:val="none" w:sz="0" w:space="0" w:color="auto"/>
                <w:bottom w:val="none" w:sz="0" w:space="0" w:color="auto"/>
                <w:right w:val="none" w:sz="0" w:space="0" w:color="auto"/>
              </w:divBdr>
            </w:div>
            <w:div w:id="919601296">
              <w:marLeft w:val="0"/>
              <w:marRight w:val="0"/>
              <w:marTop w:val="0"/>
              <w:marBottom w:val="0"/>
              <w:divBdr>
                <w:top w:val="none" w:sz="0" w:space="0" w:color="auto"/>
                <w:left w:val="none" w:sz="0" w:space="0" w:color="auto"/>
                <w:bottom w:val="none" w:sz="0" w:space="0" w:color="auto"/>
                <w:right w:val="none" w:sz="0" w:space="0" w:color="auto"/>
              </w:divBdr>
            </w:div>
            <w:div w:id="1270162957">
              <w:marLeft w:val="0"/>
              <w:marRight w:val="0"/>
              <w:marTop w:val="0"/>
              <w:marBottom w:val="0"/>
              <w:divBdr>
                <w:top w:val="none" w:sz="0" w:space="0" w:color="auto"/>
                <w:left w:val="none" w:sz="0" w:space="0" w:color="auto"/>
                <w:bottom w:val="none" w:sz="0" w:space="0" w:color="auto"/>
                <w:right w:val="none" w:sz="0" w:space="0" w:color="auto"/>
              </w:divBdr>
            </w:div>
            <w:div w:id="1321933335">
              <w:marLeft w:val="0"/>
              <w:marRight w:val="0"/>
              <w:marTop w:val="0"/>
              <w:marBottom w:val="0"/>
              <w:divBdr>
                <w:top w:val="none" w:sz="0" w:space="0" w:color="auto"/>
                <w:left w:val="none" w:sz="0" w:space="0" w:color="auto"/>
                <w:bottom w:val="none" w:sz="0" w:space="0" w:color="auto"/>
                <w:right w:val="none" w:sz="0" w:space="0" w:color="auto"/>
              </w:divBdr>
            </w:div>
            <w:div w:id="1952585123">
              <w:marLeft w:val="0"/>
              <w:marRight w:val="0"/>
              <w:marTop w:val="0"/>
              <w:marBottom w:val="0"/>
              <w:divBdr>
                <w:top w:val="none" w:sz="0" w:space="0" w:color="auto"/>
                <w:left w:val="none" w:sz="0" w:space="0" w:color="auto"/>
                <w:bottom w:val="none" w:sz="0" w:space="0" w:color="auto"/>
                <w:right w:val="none" w:sz="0" w:space="0" w:color="auto"/>
              </w:divBdr>
            </w:div>
          </w:divsChild>
        </w:div>
        <w:div w:id="714237788">
          <w:marLeft w:val="0"/>
          <w:marRight w:val="0"/>
          <w:marTop w:val="0"/>
          <w:marBottom w:val="0"/>
          <w:divBdr>
            <w:top w:val="none" w:sz="0" w:space="0" w:color="auto"/>
            <w:left w:val="none" w:sz="0" w:space="0" w:color="auto"/>
            <w:bottom w:val="none" w:sz="0" w:space="0" w:color="auto"/>
            <w:right w:val="none" w:sz="0" w:space="0" w:color="auto"/>
          </w:divBdr>
          <w:divsChild>
            <w:div w:id="560672946">
              <w:marLeft w:val="0"/>
              <w:marRight w:val="0"/>
              <w:marTop w:val="0"/>
              <w:marBottom w:val="0"/>
              <w:divBdr>
                <w:top w:val="none" w:sz="0" w:space="0" w:color="auto"/>
                <w:left w:val="none" w:sz="0" w:space="0" w:color="auto"/>
                <w:bottom w:val="none" w:sz="0" w:space="0" w:color="auto"/>
                <w:right w:val="none" w:sz="0" w:space="0" w:color="auto"/>
              </w:divBdr>
            </w:div>
            <w:div w:id="705376300">
              <w:marLeft w:val="0"/>
              <w:marRight w:val="0"/>
              <w:marTop w:val="0"/>
              <w:marBottom w:val="0"/>
              <w:divBdr>
                <w:top w:val="none" w:sz="0" w:space="0" w:color="auto"/>
                <w:left w:val="none" w:sz="0" w:space="0" w:color="auto"/>
                <w:bottom w:val="none" w:sz="0" w:space="0" w:color="auto"/>
                <w:right w:val="none" w:sz="0" w:space="0" w:color="auto"/>
              </w:divBdr>
            </w:div>
            <w:div w:id="1290160810">
              <w:marLeft w:val="0"/>
              <w:marRight w:val="0"/>
              <w:marTop w:val="0"/>
              <w:marBottom w:val="0"/>
              <w:divBdr>
                <w:top w:val="none" w:sz="0" w:space="0" w:color="auto"/>
                <w:left w:val="none" w:sz="0" w:space="0" w:color="auto"/>
                <w:bottom w:val="none" w:sz="0" w:space="0" w:color="auto"/>
                <w:right w:val="none" w:sz="0" w:space="0" w:color="auto"/>
              </w:divBdr>
            </w:div>
            <w:div w:id="1988391663">
              <w:marLeft w:val="0"/>
              <w:marRight w:val="0"/>
              <w:marTop w:val="0"/>
              <w:marBottom w:val="0"/>
              <w:divBdr>
                <w:top w:val="none" w:sz="0" w:space="0" w:color="auto"/>
                <w:left w:val="none" w:sz="0" w:space="0" w:color="auto"/>
                <w:bottom w:val="none" w:sz="0" w:space="0" w:color="auto"/>
                <w:right w:val="none" w:sz="0" w:space="0" w:color="auto"/>
              </w:divBdr>
            </w:div>
          </w:divsChild>
        </w:div>
        <w:div w:id="925578272">
          <w:marLeft w:val="0"/>
          <w:marRight w:val="0"/>
          <w:marTop w:val="0"/>
          <w:marBottom w:val="0"/>
          <w:divBdr>
            <w:top w:val="none" w:sz="0" w:space="0" w:color="auto"/>
            <w:left w:val="none" w:sz="0" w:space="0" w:color="auto"/>
            <w:bottom w:val="none" w:sz="0" w:space="0" w:color="auto"/>
            <w:right w:val="none" w:sz="0" w:space="0" w:color="auto"/>
          </w:divBdr>
          <w:divsChild>
            <w:div w:id="137461678">
              <w:marLeft w:val="0"/>
              <w:marRight w:val="0"/>
              <w:marTop w:val="0"/>
              <w:marBottom w:val="0"/>
              <w:divBdr>
                <w:top w:val="none" w:sz="0" w:space="0" w:color="auto"/>
                <w:left w:val="none" w:sz="0" w:space="0" w:color="auto"/>
                <w:bottom w:val="none" w:sz="0" w:space="0" w:color="auto"/>
                <w:right w:val="none" w:sz="0" w:space="0" w:color="auto"/>
              </w:divBdr>
            </w:div>
            <w:div w:id="137696050">
              <w:marLeft w:val="0"/>
              <w:marRight w:val="0"/>
              <w:marTop w:val="0"/>
              <w:marBottom w:val="0"/>
              <w:divBdr>
                <w:top w:val="none" w:sz="0" w:space="0" w:color="auto"/>
                <w:left w:val="none" w:sz="0" w:space="0" w:color="auto"/>
                <w:bottom w:val="none" w:sz="0" w:space="0" w:color="auto"/>
                <w:right w:val="none" w:sz="0" w:space="0" w:color="auto"/>
              </w:divBdr>
            </w:div>
            <w:div w:id="252788524">
              <w:marLeft w:val="0"/>
              <w:marRight w:val="0"/>
              <w:marTop w:val="0"/>
              <w:marBottom w:val="0"/>
              <w:divBdr>
                <w:top w:val="none" w:sz="0" w:space="0" w:color="auto"/>
                <w:left w:val="none" w:sz="0" w:space="0" w:color="auto"/>
                <w:bottom w:val="none" w:sz="0" w:space="0" w:color="auto"/>
                <w:right w:val="none" w:sz="0" w:space="0" w:color="auto"/>
              </w:divBdr>
            </w:div>
            <w:div w:id="2066447280">
              <w:marLeft w:val="0"/>
              <w:marRight w:val="0"/>
              <w:marTop w:val="0"/>
              <w:marBottom w:val="0"/>
              <w:divBdr>
                <w:top w:val="none" w:sz="0" w:space="0" w:color="auto"/>
                <w:left w:val="none" w:sz="0" w:space="0" w:color="auto"/>
                <w:bottom w:val="none" w:sz="0" w:space="0" w:color="auto"/>
                <w:right w:val="none" w:sz="0" w:space="0" w:color="auto"/>
              </w:divBdr>
            </w:div>
          </w:divsChild>
        </w:div>
        <w:div w:id="1358433926">
          <w:marLeft w:val="0"/>
          <w:marRight w:val="0"/>
          <w:marTop w:val="0"/>
          <w:marBottom w:val="0"/>
          <w:divBdr>
            <w:top w:val="none" w:sz="0" w:space="0" w:color="auto"/>
            <w:left w:val="none" w:sz="0" w:space="0" w:color="auto"/>
            <w:bottom w:val="none" w:sz="0" w:space="0" w:color="auto"/>
            <w:right w:val="none" w:sz="0" w:space="0" w:color="auto"/>
          </w:divBdr>
          <w:divsChild>
            <w:div w:id="68891604">
              <w:marLeft w:val="0"/>
              <w:marRight w:val="0"/>
              <w:marTop w:val="0"/>
              <w:marBottom w:val="0"/>
              <w:divBdr>
                <w:top w:val="none" w:sz="0" w:space="0" w:color="auto"/>
                <w:left w:val="none" w:sz="0" w:space="0" w:color="auto"/>
                <w:bottom w:val="none" w:sz="0" w:space="0" w:color="auto"/>
                <w:right w:val="none" w:sz="0" w:space="0" w:color="auto"/>
              </w:divBdr>
            </w:div>
            <w:div w:id="480582102">
              <w:marLeft w:val="0"/>
              <w:marRight w:val="0"/>
              <w:marTop w:val="0"/>
              <w:marBottom w:val="0"/>
              <w:divBdr>
                <w:top w:val="none" w:sz="0" w:space="0" w:color="auto"/>
                <w:left w:val="none" w:sz="0" w:space="0" w:color="auto"/>
                <w:bottom w:val="none" w:sz="0" w:space="0" w:color="auto"/>
                <w:right w:val="none" w:sz="0" w:space="0" w:color="auto"/>
              </w:divBdr>
            </w:div>
            <w:div w:id="1454591940">
              <w:marLeft w:val="0"/>
              <w:marRight w:val="0"/>
              <w:marTop w:val="0"/>
              <w:marBottom w:val="0"/>
              <w:divBdr>
                <w:top w:val="none" w:sz="0" w:space="0" w:color="auto"/>
                <w:left w:val="none" w:sz="0" w:space="0" w:color="auto"/>
                <w:bottom w:val="none" w:sz="0" w:space="0" w:color="auto"/>
                <w:right w:val="none" w:sz="0" w:space="0" w:color="auto"/>
              </w:divBdr>
            </w:div>
            <w:div w:id="1835759219">
              <w:marLeft w:val="0"/>
              <w:marRight w:val="0"/>
              <w:marTop w:val="0"/>
              <w:marBottom w:val="0"/>
              <w:divBdr>
                <w:top w:val="none" w:sz="0" w:space="0" w:color="auto"/>
                <w:left w:val="none" w:sz="0" w:space="0" w:color="auto"/>
                <w:bottom w:val="none" w:sz="0" w:space="0" w:color="auto"/>
                <w:right w:val="none" w:sz="0" w:space="0" w:color="auto"/>
              </w:divBdr>
            </w:div>
            <w:div w:id="1889995532">
              <w:marLeft w:val="0"/>
              <w:marRight w:val="0"/>
              <w:marTop w:val="0"/>
              <w:marBottom w:val="0"/>
              <w:divBdr>
                <w:top w:val="none" w:sz="0" w:space="0" w:color="auto"/>
                <w:left w:val="none" w:sz="0" w:space="0" w:color="auto"/>
                <w:bottom w:val="none" w:sz="0" w:space="0" w:color="auto"/>
                <w:right w:val="none" w:sz="0" w:space="0" w:color="auto"/>
              </w:divBdr>
            </w:div>
          </w:divsChild>
        </w:div>
        <w:div w:id="1682050111">
          <w:marLeft w:val="0"/>
          <w:marRight w:val="0"/>
          <w:marTop w:val="0"/>
          <w:marBottom w:val="0"/>
          <w:divBdr>
            <w:top w:val="none" w:sz="0" w:space="0" w:color="auto"/>
            <w:left w:val="none" w:sz="0" w:space="0" w:color="auto"/>
            <w:bottom w:val="none" w:sz="0" w:space="0" w:color="auto"/>
            <w:right w:val="none" w:sz="0" w:space="0" w:color="auto"/>
          </w:divBdr>
        </w:div>
        <w:div w:id="2024548164">
          <w:marLeft w:val="0"/>
          <w:marRight w:val="0"/>
          <w:marTop w:val="0"/>
          <w:marBottom w:val="0"/>
          <w:divBdr>
            <w:top w:val="none" w:sz="0" w:space="0" w:color="auto"/>
            <w:left w:val="none" w:sz="0" w:space="0" w:color="auto"/>
            <w:bottom w:val="none" w:sz="0" w:space="0" w:color="auto"/>
            <w:right w:val="none" w:sz="0" w:space="0" w:color="auto"/>
          </w:divBdr>
          <w:divsChild>
            <w:div w:id="860775055">
              <w:marLeft w:val="0"/>
              <w:marRight w:val="0"/>
              <w:marTop w:val="0"/>
              <w:marBottom w:val="0"/>
              <w:divBdr>
                <w:top w:val="none" w:sz="0" w:space="0" w:color="auto"/>
                <w:left w:val="none" w:sz="0" w:space="0" w:color="auto"/>
                <w:bottom w:val="none" w:sz="0" w:space="0" w:color="auto"/>
                <w:right w:val="none" w:sz="0" w:space="0" w:color="auto"/>
              </w:divBdr>
            </w:div>
            <w:div w:id="166431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nva.com/policies/content-license-agreement/" TargetMode="External"/><Relationship Id="rId21" Type="http://schemas.openxmlformats.org/officeDocument/2006/relationships/hyperlink" Target="https://education.nsw.gov.au/content/dam/main-education/teaching-and-learning/curriculum/key-learning-areas/mathematics/media/documents/mathematics-es1-s1-s2-s3-talk-moves-a4-poster.pdf" TargetMode="External"/><Relationship Id="rId42" Type="http://schemas.openxmlformats.org/officeDocument/2006/relationships/image" Target="media/image9.png"/><Relationship Id="rId47" Type="http://schemas.openxmlformats.org/officeDocument/2006/relationships/hyperlink" Target="https://www.canva.com/policies/content-license-agreement/" TargetMode="External"/><Relationship Id="rId63" Type="http://schemas.openxmlformats.org/officeDocument/2006/relationships/image" Target="media/image17.png"/><Relationship Id="rId68" Type="http://schemas.openxmlformats.org/officeDocument/2006/relationships/hyperlink" Target="https://www.canva.com/" TargetMode="External"/><Relationship Id="rId84" Type="http://schemas.openxmlformats.org/officeDocument/2006/relationships/hyperlink" Target="http://www.australiancurriculum.edu.au/" TargetMode="External"/><Relationship Id="rId89" Type="http://schemas.openxmlformats.org/officeDocument/2006/relationships/hyperlink" Target="https://nrich.maths.org/6878" TargetMode="External"/><Relationship Id="rId16" Type="http://schemas.openxmlformats.org/officeDocument/2006/relationships/hyperlink" Target="https://education.nsw.gov.au/teaching-and-learning/curriculum/literacy-and-numeracy/teaching-and-learning-resources/numeracy/talk-moves" TargetMode="External"/><Relationship Id="rId11" Type="http://schemas.openxmlformats.org/officeDocument/2006/relationships/image" Target="media/image2.png"/><Relationship Id="rId32" Type="http://schemas.openxmlformats.org/officeDocument/2006/relationships/image" Target="media/image6.png"/><Relationship Id="rId37" Type="http://schemas.openxmlformats.org/officeDocument/2006/relationships/hyperlink" Target="https://pixabay.com/users/susannp4-1777190/" TargetMode="External"/><Relationship Id="rId53" Type="http://schemas.openxmlformats.org/officeDocument/2006/relationships/hyperlink" Target="https://www.canva.com/policies/content-license-agreement/" TargetMode="External"/><Relationship Id="rId58" Type="http://schemas.openxmlformats.org/officeDocument/2006/relationships/image" Target="media/image15.png"/><Relationship Id="rId74" Type="http://schemas.openxmlformats.org/officeDocument/2006/relationships/hyperlink" Target="https://www.australiancurriculum.edu.au/resources/national-literacy-and-numeracy-learning-progressions/version-3-of-national-literacy-and-numeracy-learning-progressions/" TargetMode="External"/><Relationship Id="rId79" Type="http://schemas.openxmlformats.org/officeDocument/2006/relationships/hyperlink" Target="https://educationstandards.nsw.edu.au/wps/portal/nesa/home" TargetMode="External"/><Relationship Id="rId5" Type="http://schemas.openxmlformats.org/officeDocument/2006/relationships/footnotes" Target="footnotes.xml"/><Relationship Id="rId90" Type="http://schemas.openxmlformats.org/officeDocument/2006/relationships/footer" Target="footer1.xml"/><Relationship Id="rId95" Type="http://schemas.openxmlformats.org/officeDocument/2006/relationships/theme" Target="theme/theme1.xml"/><Relationship Id="rId22" Type="http://schemas.openxmlformats.org/officeDocument/2006/relationships/hyperlink" Target="https://education.nsw.gov.au/teaching-and-learning/curriculum/mathematics/mathematics-curriculum-resources-k-12/mathematics-k-6-resources" TargetMode="External"/><Relationship Id="rId27" Type="http://schemas.openxmlformats.org/officeDocument/2006/relationships/hyperlink" Target="https://education.nsw.gov.au/teaching-and-learning/curriculum/mathematics/mathematics-curriculum-resources-k-12/mathematics-k-6-resources" TargetMode="External"/><Relationship Id="rId43" Type="http://schemas.openxmlformats.org/officeDocument/2006/relationships/hyperlink" Target="https://www.canva.com/" TargetMode="External"/><Relationship Id="rId48" Type="http://schemas.openxmlformats.org/officeDocument/2006/relationships/image" Target="media/image11.png"/><Relationship Id="rId64" Type="http://schemas.openxmlformats.org/officeDocument/2006/relationships/hyperlink" Target="https://www.canva.com/photos/MADGvkP3dJ8-group-of-people-forming-star-using-their-hands/" TargetMode="External"/><Relationship Id="rId69" Type="http://schemas.openxmlformats.org/officeDocument/2006/relationships/hyperlink" Target="https://www.canva.com/policies/content-license-agreement/"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image" Target="media/image12.png"/><Relationship Id="rId72" Type="http://schemas.openxmlformats.org/officeDocument/2006/relationships/hyperlink" Target="https://www.canva.com/policies/content-license-agreement/" TargetMode="External"/><Relationship Id="rId80" Type="http://schemas.openxmlformats.org/officeDocument/2006/relationships/hyperlink" Target="https://educationstandards.nsw.edu.au/wps/portal/nesa/mini-footer/copyright" TargetMode="External"/><Relationship Id="rId85" Type="http://schemas.openxmlformats.org/officeDocument/2006/relationships/hyperlink" Target="https://creativecommons.org/licenses/by/4.0" TargetMode="External"/><Relationship Id="rId93"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www.canva.com/" TargetMode="External"/><Relationship Id="rId17" Type="http://schemas.openxmlformats.org/officeDocument/2006/relationships/hyperlink" Target="https://app.education.nsw.gov.au/digital-learning-selector/LearningActivity/Card/555" TargetMode="External"/><Relationship Id="rId25" Type="http://schemas.openxmlformats.org/officeDocument/2006/relationships/hyperlink" Target="https://www.canva.com/" TargetMode="External"/><Relationship Id="rId33" Type="http://schemas.openxmlformats.org/officeDocument/2006/relationships/hyperlink" Target="https://www.canva.com/" TargetMode="External"/><Relationship Id="rId38" Type="http://schemas.openxmlformats.org/officeDocument/2006/relationships/hyperlink" Target="https://pixabay.com/service/license/" TargetMode="External"/><Relationship Id="rId46" Type="http://schemas.openxmlformats.org/officeDocument/2006/relationships/hyperlink" Target="https://www.canva.com/" TargetMode="External"/><Relationship Id="rId59" Type="http://schemas.openxmlformats.org/officeDocument/2006/relationships/image" Target="media/image16.png"/><Relationship Id="rId67" Type="http://schemas.openxmlformats.org/officeDocument/2006/relationships/image" Target="media/image18.png"/><Relationship Id="rId20" Type="http://schemas.openxmlformats.org/officeDocument/2006/relationships/hyperlink" Target="https://education.nsw.gov.au/teaching-and-learning/curriculum/literacy-and-numeracy/teaching-and-learning-resources/numeracy/talk-moves" TargetMode="External"/><Relationship Id="rId41" Type="http://schemas.openxmlformats.org/officeDocument/2006/relationships/hyperlink" Target="https://www.canva.com/policies/content-license-agreement/" TargetMode="External"/><Relationship Id="rId54" Type="http://schemas.openxmlformats.org/officeDocument/2006/relationships/image" Target="media/image13.png"/><Relationship Id="rId62" Type="http://schemas.openxmlformats.org/officeDocument/2006/relationships/hyperlink" Target="https://www.canva.com/policies/content-license-agreement/" TargetMode="External"/><Relationship Id="rId70" Type="http://schemas.openxmlformats.org/officeDocument/2006/relationships/image" Target="media/image19.png"/><Relationship Id="rId75" Type="http://schemas.openxmlformats.org/officeDocument/2006/relationships/hyperlink" Target="https://education.nsw.gov.au/about-us/copyright" TargetMode="External"/><Relationship Id="rId83" Type="http://schemas.openxmlformats.org/officeDocument/2006/relationships/hyperlink" Target="https://www.australiancurriculum.edu.au/resources/national-literacy-and-numeracy-learning-progressions/version-3-of-national-literacy-and-numeracy-learning-progressions/" TargetMode="External"/><Relationship Id="rId88" Type="http://schemas.openxmlformats.org/officeDocument/2006/relationships/hyperlink" Target="https://nrich.maths.org/8327/note" TargetMode="External"/><Relationship Id="rId9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curriculum/literacy-and-numeracy/teaching-and-learning-resources/numeracy/talk-moves" TargetMode="External"/><Relationship Id="rId23" Type="http://schemas.openxmlformats.org/officeDocument/2006/relationships/hyperlink" Target="https://resources.education.nsw.gov.au/home" TargetMode="External"/><Relationship Id="rId28" Type="http://schemas.openxmlformats.org/officeDocument/2006/relationships/hyperlink" Target="https://resources.education.nsw.gov.au/home" TargetMode="External"/><Relationship Id="rId36" Type="http://schemas.openxmlformats.org/officeDocument/2006/relationships/hyperlink" Target="https://pixabay.com/illustrations/bucket-wooden-bucket-handle-1564365/" TargetMode="External"/><Relationship Id="rId49" Type="http://schemas.openxmlformats.org/officeDocument/2006/relationships/hyperlink" Target="https://www.canva.com/" TargetMode="External"/><Relationship Id="rId57" Type="http://schemas.openxmlformats.org/officeDocument/2006/relationships/image" Target="media/image14.png"/><Relationship Id="rId10" Type="http://schemas.openxmlformats.org/officeDocument/2006/relationships/hyperlink" Target="https://nrich.maths.org/8327/note" TargetMode="External"/><Relationship Id="rId31" Type="http://schemas.openxmlformats.org/officeDocument/2006/relationships/hyperlink" Target="https://www.canva.com/policies/content-license-agreement/" TargetMode="External"/><Relationship Id="rId44" Type="http://schemas.openxmlformats.org/officeDocument/2006/relationships/hyperlink" Target="https://www.canva.com/policies/content-license-agreement/" TargetMode="External"/><Relationship Id="rId52" Type="http://schemas.openxmlformats.org/officeDocument/2006/relationships/hyperlink" Target="https://www.canva.com/" TargetMode="External"/><Relationship Id="rId60" Type="http://schemas.openxmlformats.org/officeDocument/2006/relationships/hyperlink" Target="https://www.canva.com/photos/MAB1EcP0Da8-human-hand/" TargetMode="External"/><Relationship Id="rId65" Type="http://schemas.openxmlformats.org/officeDocument/2006/relationships/hyperlink" Target="https://www.pexels.com/@zun1412/" TargetMode="External"/><Relationship Id="rId73" Type="http://schemas.openxmlformats.org/officeDocument/2006/relationships/hyperlink" Target="https://curriculum.nsw.edu.au/learning-areas/mathematics/mathematics-k-10" TargetMode="External"/><Relationship Id="rId78" Type="http://schemas.openxmlformats.org/officeDocument/2006/relationships/hyperlink" Target="https://curriculum.nsw.edu.au/learning-areas/mathematics/mathematics-k-10" TargetMode="External"/><Relationship Id="rId81" Type="http://schemas.openxmlformats.org/officeDocument/2006/relationships/hyperlink" Target="https://educationstandards.nsw.edu.au/" TargetMode="External"/><Relationship Id="rId86" Type="http://schemas.openxmlformats.org/officeDocument/2006/relationships/hyperlink" Target="http://australiancurriculum.edu.au/about-the-australian-curriculum"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rich.maths.org/2479" TargetMode="External"/><Relationship Id="rId13" Type="http://schemas.openxmlformats.org/officeDocument/2006/relationships/hyperlink" Target="https://www.canva.com/policies/content-license-agreement/" TargetMode="External"/><Relationship Id="rId18" Type="http://schemas.openxmlformats.org/officeDocument/2006/relationships/hyperlink" Target="https://nrich.maths.org/6878" TargetMode="External"/><Relationship Id="rId39" Type="http://schemas.openxmlformats.org/officeDocument/2006/relationships/image" Target="media/image8.png"/><Relationship Id="rId34" Type="http://schemas.openxmlformats.org/officeDocument/2006/relationships/hyperlink" Target="https://www.canva.com/policies/content-license-agreement/" TargetMode="External"/><Relationship Id="rId50" Type="http://schemas.openxmlformats.org/officeDocument/2006/relationships/hyperlink" Target="https://www.canva.com/policies/content-license-agreement/" TargetMode="External"/><Relationship Id="rId55" Type="http://schemas.openxmlformats.org/officeDocument/2006/relationships/hyperlink" Target="https://www.canva.com/" TargetMode="External"/><Relationship Id="rId76" Type="http://schemas.openxmlformats.org/officeDocument/2006/relationships/hyperlink" Target="https://creativecommons.org/licenses/by/4.0/" TargetMode="External"/><Relationship Id="rId7" Type="http://schemas.openxmlformats.org/officeDocument/2006/relationships/image" Target="media/image1.png"/><Relationship Id="rId71" Type="http://schemas.openxmlformats.org/officeDocument/2006/relationships/hyperlink" Target="https://www.canva.com/" TargetMode="External"/><Relationship Id="rId92" Type="http://schemas.openxmlformats.org/officeDocument/2006/relationships/header" Target="header1.xml"/><Relationship Id="rId2" Type="http://schemas.openxmlformats.org/officeDocument/2006/relationships/styles" Target="styles.xml"/><Relationship Id="rId29" Type="http://schemas.openxmlformats.org/officeDocument/2006/relationships/image" Target="media/image5.png"/><Relationship Id="rId24" Type="http://schemas.openxmlformats.org/officeDocument/2006/relationships/image" Target="media/image4.png"/><Relationship Id="rId40" Type="http://schemas.openxmlformats.org/officeDocument/2006/relationships/hyperlink" Target="https://www.canva.com/" TargetMode="External"/><Relationship Id="rId45" Type="http://schemas.openxmlformats.org/officeDocument/2006/relationships/image" Target="media/image10.png"/><Relationship Id="rId66" Type="http://schemas.openxmlformats.org/officeDocument/2006/relationships/hyperlink" Target="https://www.canva.com/policies/content-license-agreement/" TargetMode="External"/><Relationship Id="rId87" Type="http://schemas.openxmlformats.org/officeDocument/2006/relationships/hyperlink" Target="https://nrich.maths.org/2479" TargetMode="External"/><Relationship Id="rId61" Type="http://schemas.openxmlformats.org/officeDocument/2006/relationships/hyperlink" Target="https://www.canva.com/p/billionphotos/" TargetMode="External"/><Relationship Id="rId82" Type="http://schemas.openxmlformats.org/officeDocument/2006/relationships/hyperlink" Target="https://curriculum.nsw.edu.au/home" TargetMode="External"/><Relationship Id="rId19" Type="http://schemas.openxmlformats.org/officeDocument/2006/relationships/hyperlink" Target="https://education.nsw.gov.au/teaching-and-learning/curriculum/literacy-and-numeracy/teaching-and-learning-resources/numeracy/talk-moves" TargetMode="External"/><Relationship Id="rId14" Type="http://schemas.openxmlformats.org/officeDocument/2006/relationships/image" Target="media/image3.png"/><Relationship Id="rId30" Type="http://schemas.openxmlformats.org/officeDocument/2006/relationships/hyperlink" Target="https://www.canva.com/" TargetMode="External"/><Relationship Id="rId35" Type="http://schemas.openxmlformats.org/officeDocument/2006/relationships/image" Target="media/image7.png"/><Relationship Id="rId56" Type="http://schemas.openxmlformats.org/officeDocument/2006/relationships/hyperlink" Target="https://www.canva.com/policies/content-license-agreement/" TargetMode="External"/><Relationship Id="rId77" Type="http://schemas.openxmlformats.org/officeDocument/2006/relationships/image" Target="media/image20.jpeg"/></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106</Pages>
  <Words>16211</Words>
  <Characters>92407</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K-2 multi-age – Year B – Unit 3</dc:title>
  <dc:subject/>
  <dc:creator>NSW Department of Education</dc:creator>
  <cp:keywords/>
  <dc:description/>
  <dcterms:created xsi:type="dcterms:W3CDTF">2023-04-04T04:20:00Z</dcterms:created>
  <dcterms:modified xsi:type="dcterms:W3CDTF">2023-04-04T04:20:00Z</dcterms:modified>
</cp:coreProperties>
</file>