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BD33A" w14:textId="56A4629F" w:rsidR="007F3C32" w:rsidRDefault="000C24ED" w:rsidP="001B791C">
      <w:pPr>
        <w:pStyle w:val="Heading1"/>
      </w:pPr>
      <w:bookmarkStart w:id="0" w:name="_Hlk143773766"/>
      <w:bookmarkEnd w:id="0"/>
      <w:r>
        <w:t xml:space="preserve">Mathematics – </w:t>
      </w:r>
      <w:r w:rsidR="00D11486">
        <w:t>K-2 multi-age</w:t>
      </w:r>
      <w:r>
        <w:t xml:space="preserve"> –</w:t>
      </w:r>
      <w:r w:rsidR="00345F23">
        <w:t xml:space="preserve"> Year A –</w:t>
      </w:r>
      <w:r>
        <w:t xml:space="preserve"> Unit 15</w:t>
      </w:r>
    </w:p>
    <w:p w14:paraId="6D7E5C17" w14:textId="4795D70E" w:rsidR="007F3C32" w:rsidRPr="007F3C32" w:rsidRDefault="003B5D7D" w:rsidP="003B5D7D">
      <w:r w:rsidRPr="002239F7">
        <w:rPr>
          <w:noProof/>
        </w:rPr>
        <w:drawing>
          <wp:inline distT="0" distB="0" distL="0" distR="0" wp14:anchorId="6CB42261" wp14:editId="5597D115">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7F3C32">
        <w:br w:type="page"/>
      </w:r>
    </w:p>
    <w:p w14:paraId="4A4E25A4" w14:textId="3437675B" w:rsidR="007F3C32" w:rsidRPr="007F3C32" w:rsidRDefault="007F3C32" w:rsidP="007F3C32">
      <w:pPr>
        <w:pStyle w:val="TOCHeading"/>
      </w:pPr>
      <w:r w:rsidRPr="007F3C32">
        <w:lastRenderedPageBreak/>
        <w:t>Contents</w:t>
      </w:r>
    </w:p>
    <w:p w14:paraId="3D61E95C" w14:textId="357809FF" w:rsidR="00ED60AD" w:rsidRDefault="005C12C9">
      <w:pPr>
        <w:pStyle w:val="TOC2"/>
        <w:rPr>
          <w:rFonts w:asciiTheme="minorHAnsi" w:eastAsiaTheme="minorEastAsia" w:hAnsiTheme="minorHAnsi" w:cstheme="minorBidi"/>
          <w:kern w:val="2"/>
          <w:sz w:val="22"/>
          <w:szCs w:val="22"/>
          <w:lang w:eastAsia="en-AU"/>
          <w14:ligatures w14:val="standardContextual"/>
        </w:rPr>
      </w:pPr>
      <w:r>
        <w:rPr>
          <w:color w:val="2B579A"/>
          <w:shd w:val="clear" w:color="auto" w:fill="E6E6E6"/>
        </w:rPr>
        <w:fldChar w:fldCharType="begin"/>
      </w:r>
      <w:r>
        <w:instrText xml:space="preserve"> TOC \o "2-3" \h \z \u </w:instrText>
      </w:r>
      <w:r>
        <w:rPr>
          <w:color w:val="2B579A"/>
          <w:shd w:val="clear" w:color="auto" w:fill="E6E6E6"/>
        </w:rPr>
        <w:fldChar w:fldCharType="separate"/>
      </w:r>
      <w:hyperlink w:anchor="_Toc143778311" w:history="1">
        <w:r w:rsidR="00ED60AD" w:rsidRPr="000E3AAF">
          <w:rPr>
            <w:rStyle w:val="Hyperlink"/>
          </w:rPr>
          <w:t>Unit description and duration</w:t>
        </w:r>
        <w:r w:rsidR="00ED60AD">
          <w:rPr>
            <w:webHidden/>
          </w:rPr>
          <w:tab/>
        </w:r>
        <w:r w:rsidR="00ED60AD">
          <w:rPr>
            <w:webHidden/>
          </w:rPr>
          <w:fldChar w:fldCharType="begin"/>
        </w:r>
        <w:r w:rsidR="00ED60AD">
          <w:rPr>
            <w:webHidden/>
          </w:rPr>
          <w:instrText xml:space="preserve"> PAGEREF _Toc143778311 \h </w:instrText>
        </w:r>
        <w:r w:rsidR="00ED60AD">
          <w:rPr>
            <w:webHidden/>
          </w:rPr>
        </w:r>
        <w:r w:rsidR="00ED60AD">
          <w:rPr>
            <w:webHidden/>
          </w:rPr>
          <w:fldChar w:fldCharType="separate"/>
        </w:r>
        <w:r w:rsidR="00ED60AD">
          <w:rPr>
            <w:webHidden/>
          </w:rPr>
          <w:t>4</w:t>
        </w:r>
        <w:r w:rsidR="00ED60AD">
          <w:rPr>
            <w:webHidden/>
          </w:rPr>
          <w:fldChar w:fldCharType="end"/>
        </w:r>
      </w:hyperlink>
    </w:p>
    <w:p w14:paraId="70423693" w14:textId="3EE843D5"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12" w:history="1">
        <w:r w:rsidRPr="000E3AAF">
          <w:rPr>
            <w:rStyle w:val="Hyperlink"/>
            <w:noProof/>
          </w:rPr>
          <w:t>Student prior learning</w:t>
        </w:r>
        <w:r>
          <w:rPr>
            <w:noProof/>
            <w:webHidden/>
          </w:rPr>
          <w:tab/>
        </w:r>
        <w:r>
          <w:rPr>
            <w:noProof/>
            <w:webHidden/>
          </w:rPr>
          <w:fldChar w:fldCharType="begin"/>
        </w:r>
        <w:r>
          <w:rPr>
            <w:noProof/>
            <w:webHidden/>
          </w:rPr>
          <w:instrText xml:space="preserve"> PAGEREF _Toc143778312 \h </w:instrText>
        </w:r>
        <w:r>
          <w:rPr>
            <w:noProof/>
            <w:webHidden/>
          </w:rPr>
        </w:r>
        <w:r>
          <w:rPr>
            <w:noProof/>
            <w:webHidden/>
          </w:rPr>
          <w:fldChar w:fldCharType="separate"/>
        </w:r>
        <w:r>
          <w:rPr>
            <w:noProof/>
            <w:webHidden/>
          </w:rPr>
          <w:t>4</w:t>
        </w:r>
        <w:r>
          <w:rPr>
            <w:noProof/>
            <w:webHidden/>
          </w:rPr>
          <w:fldChar w:fldCharType="end"/>
        </w:r>
      </w:hyperlink>
    </w:p>
    <w:p w14:paraId="3734A289" w14:textId="588A60CD"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13" w:history="1">
        <w:r w:rsidRPr="000E3AAF">
          <w:rPr>
            <w:rStyle w:val="Hyperlink"/>
          </w:rPr>
          <w:t>Lesson overview and resources</w:t>
        </w:r>
        <w:r>
          <w:rPr>
            <w:webHidden/>
          </w:rPr>
          <w:tab/>
        </w:r>
        <w:r>
          <w:rPr>
            <w:webHidden/>
          </w:rPr>
          <w:fldChar w:fldCharType="begin"/>
        </w:r>
        <w:r>
          <w:rPr>
            <w:webHidden/>
          </w:rPr>
          <w:instrText xml:space="preserve"> PAGEREF _Toc143778313 \h </w:instrText>
        </w:r>
        <w:r>
          <w:rPr>
            <w:webHidden/>
          </w:rPr>
        </w:r>
        <w:r>
          <w:rPr>
            <w:webHidden/>
          </w:rPr>
          <w:fldChar w:fldCharType="separate"/>
        </w:r>
        <w:r>
          <w:rPr>
            <w:webHidden/>
          </w:rPr>
          <w:t>5</w:t>
        </w:r>
        <w:r>
          <w:rPr>
            <w:webHidden/>
          </w:rPr>
          <w:fldChar w:fldCharType="end"/>
        </w:r>
      </w:hyperlink>
    </w:p>
    <w:p w14:paraId="794C226E" w14:textId="3E8D054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14" w:history="1">
        <w:r w:rsidRPr="000E3AAF">
          <w:rPr>
            <w:rStyle w:val="Hyperlink"/>
          </w:rPr>
          <w:t>Lesson 1: Equal parts</w:t>
        </w:r>
        <w:r>
          <w:rPr>
            <w:webHidden/>
          </w:rPr>
          <w:tab/>
        </w:r>
        <w:r>
          <w:rPr>
            <w:webHidden/>
          </w:rPr>
          <w:fldChar w:fldCharType="begin"/>
        </w:r>
        <w:r>
          <w:rPr>
            <w:webHidden/>
          </w:rPr>
          <w:instrText xml:space="preserve"> PAGEREF _Toc143778314 \h </w:instrText>
        </w:r>
        <w:r>
          <w:rPr>
            <w:webHidden/>
          </w:rPr>
        </w:r>
        <w:r>
          <w:rPr>
            <w:webHidden/>
          </w:rPr>
          <w:fldChar w:fldCharType="separate"/>
        </w:r>
        <w:r>
          <w:rPr>
            <w:webHidden/>
          </w:rPr>
          <w:t>12</w:t>
        </w:r>
        <w:r>
          <w:rPr>
            <w:webHidden/>
          </w:rPr>
          <w:fldChar w:fldCharType="end"/>
        </w:r>
      </w:hyperlink>
    </w:p>
    <w:p w14:paraId="78D1CCCB" w14:textId="5BA194B1"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15" w:history="1">
        <w:r w:rsidRPr="000E3AAF">
          <w:rPr>
            <w:rStyle w:val="Hyperlink"/>
            <w:noProof/>
          </w:rPr>
          <w:t>Daily number sense: Double</w:t>
        </w:r>
        <w:r w:rsidRPr="000E3AAF">
          <w:rPr>
            <w:rStyle w:val="Hyperlink"/>
            <w:rFonts w:eastAsia="Arial"/>
            <w:noProof/>
          </w:rPr>
          <w:t xml:space="preserve"> or halve? – 20 minutes</w:t>
        </w:r>
        <w:r>
          <w:rPr>
            <w:noProof/>
            <w:webHidden/>
          </w:rPr>
          <w:tab/>
        </w:r>
        <w:r>
          <w:rPr>
            <w:noProof/>
            <w:webHidden/>
          </w:rPr>
          <w:fldChar w:fldCharType="begin"/>
        </w:r>
        <w:r>
          <w:rPr>
            <w:noProof/>
            <w:webHidden/>
          </w:rPr>
          <w:instrText xml:space="preserve"> PAGEREF _Toc143778315 \h </w:instrText>
        </w:r>
        <w:r>
          <w:rPr>
            <w:noProof/>
            <w:webHidden/>
          </w:rPr>
        </w:r>
        <w:r>
          <w:rPr>
            <w:noProof/>
            <w:webHidden/>
          </w:rPr>
          <w:fldChar w:fldCharType="separate"/>
        </w:r>
        <w:r>
          <w:rPr>
            <w:noProof/>
            <w:webHidden/>
          </w:rPr>
          <w:t>13</w:t>
        </w:r>
        <w:r>
          <w:rPr>
            <w:noProof/>
            <w:webHidden/>
          </w:rPr>
          <w:fldChar w:fldCharType="end"/>
        </w:r>
      </w:hyperlink>
    </w:p>
    <w:p w14:paraId="23AA8B3F" w14:textId="3BB9BFEE"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16" w:history="1">
        <w:r w:rsidRPr="000E3AAF">
          <w:rPr>
            <w:rStyle w:val="Hyperlink"/>
            <w:noProof/>
          </w:rPr>
          <w:t>Equal parts – 30 minutes</w:t>
        </w:r>
        <w:r>
          <w:rPr>
            <w:noProof/>
            <w:webHidden/>
          </w:rPr>
          <w:tab/>
        </w:r>
        <w:r>
          <w:rPr>
            <w:noProof/>
            <w:webHidden/>
          </w:rPr>
          <w:fldChar w:fldCharType="begin"/>
        </w:r>
        <w:r>
          <w:rPr>
            <w:noProof/>
            <w:webHidden/>
          </w:rPr>
          <w:instrText xml:space="preserve"> PAGEREF _Toc143778316 \h </w:instrText>
        </w:r>
        <w:r>
          <w:rPr>
            <w:noProof/>
            <w:webHidden/>
          </w:rPr>
        </w:r>
        <w:r>
          <w:rPr>
            <w:noProof/>
            <w:webHidden/>
          </w:rPr>
          <w:fldChar w:fldCharType="separate"/>
        </w:r>
        <w:r>
          <w:rPr>
            <w:noProof/>
            <w:webHidden/>
          </w:rPr>
          <w:t>16</w:t>
        </w:r>
        <w:r>
          <w:rPr>
            <w:noProof/>
            <w:webHidden/>
          </w:rPr>
          <w:fldChar w:fldCharType="end"/>
        </w:r>
      </w:hyperlink>
    </w:p>
    <w:p w14:paraId="60ACC155" w14:textId="52AEF812"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17" w:history="1">
        <w:r w:rsidRPr="000E3AAF">
          <w:rPr>
            <w:rStyle w:val="Hyperlink"/>
            <w:noProof/>
          </w:rPr>
          <w:t>Discuss and connect the mathematics: Two parts in a whole – 10 minutes</w:t>
        </w:r>
        <w:r>
          <w:rPr>
            <w:noProof/>
            <w:webHidden/>
          </w:rPr>
          <w:tab/>
        </w:r>
        <w:r>
          <w:rPr>
            <w:noProof/>
            <w:webHidden/>
          </w:rPr>
          <w:fldChar w:fldCharType="begin"/>
        </w:r>
        <w:r>
          <w:rPr>
            <w:noProof/>
            <w:webHidden/>
          </w:rPr>
          <w:instrText xml:space="preserve"> PAGEREF _Toc143778317 \h </w:instrText>
        </w:r>
        <w:r>
          <w:rPr>
            <w:noProof/>
            <w:webHidden/>
          </w:rPr>
        </w:r>
        <w:r>
          <w:rPr>
            <w:noProof/>
            <w:webHidden/>
          </w:rPr>
          <w:fldChar w:fldCharType="separate"/>
        </w:r>
        <w:r>
          <w:rPr>
            <w:noProof/>
            <w:webHidden/>
          </w:rPr>
          <w:t>18</w:t>
        </w:r>
        <w:r>
          <w:rPr>
            <w:noProof/>
            <w:webHidden/>
          </w:rPr>
          <w:fldChar w:fldCharType="end"/>
        </w:r>
      </w:hyperlink>
    </w:p>
    <w:p w14:paraId="5E81C4BA" w14:textId="4C0246C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18" w:history="1">
        <w:r w:rsidRPr="000E3AAF">
          <w:rPr>
            <w:rStyle w:val="Hyperlink"/>
          </w:rPr>
          <w:t>Lesson 2: Number lines are more than a line</w:t>
        </w:r>
        <w:r>
          <w:rPr>
            <w:webHidden/>
          </w:rPr>
          <w:tab/>
        </w:r>
        <w:r>
          <w:rPr>
            <w:webHidden/>
          </w:rPr>
          <w:fldChar w:fldCharType="begin"/>
        </w:r>
        <w:r>
          <w:rPr>
            <w:webHidden/>
          </w:rPr>
          <w:instrText xml:space="preserve"> PAGEREF _Toc143778318 \h </w:instrText>
        </w:r>
        <w:r>
          <w:rPr>
            <w:webHidden/>
          </w:rPr>
        </w:r>
        <w:r>
          <w:rPr>
            <w:webHidden/>
          </w:rPr>
          <w:fldChar w:fldCharType="separate"/>
        </w:r>
        <w:r>
          <w:rPr>
            <w:webHidden/>
          </w:rPr>
          <w:t>20</w:t>
        </w:r>
        <w:r>
          <w:rPr>
            <w:webHidden/>
          </w:rPr>
          <w:fldChar w:fldCharType="end"/>
        </w:r>
      </w:hyperlink>
    </w:p>
    <w:p w14:paraId="3364EE29" w14:textId="65937DE6"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19" w:history="1">
        <w:r w:rsidRPr="000E3AAF">
          <w:rPr>
            <w:rStyle w:val="Hyperlink"/>
            <w:rFonts w:eastAsia="Arial"/>
            <w:noProof/>
          </w:rPr>
          <w:t>Daily number sense: Let’s count! – 10 minutes</w:t>
        </w:r>
        <w:r>
          <w:rPr>
            <w:noProof/>
            <w:webHidden/>
          </w:rPr>
          <w:tab/>
        </w:r>
        <w:r>
          <w:rPr>
            <w:noProof/>
            <w:webHidden/>
          </w:rPr>
          <w:fldChar w:fldCharType="begin"/>
        </w:r>
        <w:r>
          <w:rPr>
            <w:noProof/>
            <w:webHidden/>
          </w:rPr>
          <w:instrText xml:space="preserve"> PAGEREF _Toc143778319 \h </w:instrText>
        </w:r>
        <w:r>
          <w:rPr>
            <w:noProof/>
            <w:webHidden/>
          </w:rPr>
        </w:r>
        <w:r>
          <w:rPr>
            <w:noProof/>
            <w:webHidden/>
          </w:rPr>
          <w:fldChar w:fldCharType="separate"/>
        </w:r>
        <w:r>
          <w:rPr>
            <w:noProof/>
            <w:webHidden/>
          </w:rPr>
          <w:t>20</w:t>
        </w:r>
        <w:r>
          <w:rPr>
            <w:noProof/>
            <w:webHidden/>
          </w:rPr>
          <w:fldChar w:fldCharType="end"/>
        </w:r>
      </w:hyperlink>
    </w:p>
    <w:p w14:paraId="42116586" w14:textId="7C6A167C"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0" w:history="1">
        <w:r w:rsidRPr="000E3AAF">
          <w:rPr>
            <w:rStyle w:val="Hyperlink"/>
            <w:noProof/>
          </w:rPr>
          <w:t>Can you partition a line? – 30 minutes</w:t>
        </w:r>
        <w:r>
          <w:rPr>
            <w:noProof/>
            <w:webHidden/>
          </w:rPr>
          <w:tab/>
        </w:r>
        <w:r>
          <w:rPr>
            <w:noProof/>
            <w:webHidden/>
          </w:rPr>
          <w:fldChar w:fldCharType="begin"/>
        </w:r>
        <w:r>
          <w:rPr>
            <w:noProof/>
            <w:webHidden/>
          </w:rPr>
          <w:instrText xml:space="preserve"> PAGEREF _Toc143778320 \h </w:instrText>
        </w:r>
        <w:r>
          <w:rPr>
            <w:noProof/>
            <w:webHidden/>
          </w:rPr>
        </w:r>
        <w:r>
          <w:rPr>
            <w:noProof/>
            <w:webHidden/>
          </w:rPr>
          <w:fldChar w:fldCharType="separate"/>
        </w:r>
        <w:r>
          <w:rPr>
            <w:noProof/>
            <w:webHidden/>
          </w:rPr>
          <w:t>21</w:t>
        </w:r>
        <w:r>
          <w:rPr>
            <w:noProof/>
            <w:webHidden/>
          </w:rPr>
          <w:fldChar w:fldCharType="end"/>
        </w:r>
      </w:hyperlink>
    </w:p>
    <w:p w14:paraId="30709C39" w14:textId="3422296E"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1" w:history="1">
        <w:r w:rsidRPr="000E3AAF">
          <w:rPr>
            <w:rStyle w:val="Hyperlink"/>
            <w:noProof/>
          </w:rPr>
          <w:t>0–12 Number line – 20 minutes</w:t>
        </w:r>
        <w:r>
          <w:rPr>
            <w:noProof/>
            <w:webHidden/>
          </w:rPr>
          <w:tab/>
        </w:r>
        <w:r>
          <w:rPr>
            <w:noProof/>
            <w:webHidden/>
          </w:rPr>
          <w:fldChar w:fldCharType="begin"/>
        </w:r>
        <w:r>
          <w:rPr>
            <w:noProof/>
            <w:webHidden/>
          </w:rPr>
          <w:instrText xml:space="preserve"> PAGEREF _Toc143778321 \h </w:instrText>
        </w:r>
        <w:r>
          <w:rPr>
            <w:noProof/>
            <w:webHidden/>
          </w:rPr>
        </w:r>
        <w:r>
          <w:rPr>
            <w:noProof/>
            <w:webHidden/>
          </w:rPr>
          <w:fldChar w:fldCharType="separate"/>
        </w:r>
        <w:r>
          <w:rPr>
            <w:noProof/>
            <w:webHidden/>
          </w:rPr>
          <w:t>24</w:t>
        </w:r>
        <w:r>
          <w:rPr>
            <w:noProof/>
            <w:webHidden/>
          </w:rPr>
          <w:fldChar w:fldCharType="end"/>
        </w:r>
      </w:hyperlink>
    </w:p>
    <w:p w14:paraId="6B2608AD" w14:textId="6E6758FC"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2" w:history="1">
        <w:r w:rsidRPr="000E3AAF">
          <w:rPr>
            <w:rStyle w:val="Hyperlink"/>
            <w:noProof/>
          </w:rPr>
          <w:t>Consolidation and meaningful practice: Charlotte’s problem! – 5 minutes</w:t>
        </w:r>
        <w:r>
          <w:rPr>
            <w:noProof/>
            <w:webHidden/>
          </w:rPr>
          <w:tab/>
        </w:r>
        <w:r>
          <w:rPr>
            <w:noProof/>
            <w:webHidden/>
          </w:rPr>
          <w:fldChar w:fldCharType="begin"/>
        </w:r>
        <w:r>
          <w:rPr>
            <w:noProof/>
            <w:webHidden/>
          </w:rPr>
          <w:instrText xml:space="preserve"> PAGEREF _Toc143778322 \h </w:instrText>
        </w:r>
        <w:r>
          <w:rPr>
            <w:noProof/>
            <w:webHidden/>
          </w:rPr>
        </w:r>
        <w:r>
          <w:rPr>
            <w:noProof/>
            <w:webHidden/>
          </w:rPr>
          <w:fldChar w:fldCharType="separate"/>
        </w:r>
        <w:r>
          <w:rPr>
            <w:noProof/>
            <w:webHidden/>
          </w:rPr>
          <w:t>26</w:t>
        </w:r>
        <w:r>
          <w:rPr>
            <w:noProof/>
            <w:webHidden/>
          </w:rPr>
          <w:fldChar w:fldCharType="end"/>
        </w:r>
      </w:hyperlink>
    </w:p>
    <w:p w14:paraId="2D27CA1D" w14:textId="475AC216"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23" w:history="1">
        <w:r w:rsidRPr="000E3AAF">
          <w:rPr>
            <w:rStyle w:val="Hyperlink"/>
          </w:rPr>
          <w:t>Lesson 3: A whole length is made up of equal parts</w:t>
        </w:r>
        <w:r>
          <w:rPr>
            <w:webHidden/>
          </w:rPr>
          <w:tab/>
        </w:r>
        <w:r>
          <w:rPr>
            <w:webHidden/>
          </w:rPr>
          <w:fldChar w:fldCharType="begin"/>
        </w:r>
        <w:r>
          <w:rPr>
            <w:webHidden/>
          </w:rPr>
          <w:instrText xml:space="preserve"> PAGEREF _Toc143778323 \h </w:instrText>
        </w:r>
        <w:r>
          <w:rPr>
            <w:webHidden/>
          </w:rPr>
        </w:r>
        <w:r>
          <w:rPr>
            <w:webHidden/>
          </w:rPr>
          <w:fldChar w:fldCharType="separate"/>
        </w:r>
        <w:r>
          <w:rPr>
            <w:webHidden/>
          </w:rPr>
          <w:t>27</w:t>
        </w:r>
        <w:r>
          <w:rPr>
            <w:webHidden/>
          </w:rPr>
          <w:fldChar w:fldCharType="end"/>
        </w:r>
      </w:hyperlink>
    </w:p>
    <w:p w14:paraId="6A817859" w14:textId="12A549C6"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4" w:history="1">
        <w:r w:rsidRPr="000E3AAF">
          <w:rPr>
            <w:rStyle w:val="Hyperlink"/>
            <w:noProof/>
          </w:rPr>
          <w:t>Daily number sense: Before and after – 10 minutes</w:t>
        </w:r>
        <w:r>
          <w:rPr>
            <w:noProof/>
            <w:webHidden/>
          </w:rPr>
          <w:tab/>
        </w:r>
        <w:r>
          <w:rPr>
            <w:noProof/>
            <w:webHidden/>
          </w:rPr>
          <w:fldChar w:fldCharType="begin"/>
        </w:r>
        <w:r>
          <w:rPr>
            <w:noProof/>
            <w:webHidden/>
          </w:rPr>
          <w:instrText xml:space="preserve"> PAGEREF _Toc143778324 \h </w:instrText>
        </w:r>
        <w:r>
          <w:rPr>
            <w:noProof/>
            <w:webHidden/>
          </w:rPr>
        </w:r>
        <w:r>
          <w:rPr>
            <w:noProof/>
            <w:webHidden/>
          </w:rPr>
          <w:fldChar w:fldCharType="separate"/>
        </w:r>
        <w:r>
          <w:rPr>
            <w:noProof/>
            <w:webHidden/>
          </w:rPr>
          <w:t>28</w:t>
        </w:r>
        <w:r>
          <w:rPr>
            <w:noProof/>
            <w:webHidden/>
          </w:rPr>
          <w:fldChar w:fldCharType="end"/>
        </w:r>
      </w:hyperlink>
    </w:p>
    <w:p w14:paraId="03F2E8EB" w14:textId="798581C4"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5" w:history="1">
        <w:r w:rsidRPr="000E3AAF">
          <w:rPr>
            <w:rStyle w:val="Hyperlink"/>
            <w:noProof/>
          </w:rPr>
          <w:t>Representing fractions of a length – 30 minutes</w:t>
        </w:r>
        <w:r>
          <w:rPr>
            <w:noProof/>
            <w:webHidden/>
          </w:rPr>
          <w:tab/>
        </w:r>
        <w:r>
          <w:rPr>
            <w:noProof/>
            <w:webHidden/>
          </w:rPr>
          <w:fldChar w:fldCharType="begin"/>
        </w:r>
        <w:r>
          <w:rPr>
            <w:noProof/>
            <w:webHidden/>
          </w:rPr>
          <w:instrText xml:space="preserve"> PAGEREF _Toc143778325 \h </w:instrText>
        </w:r>
        <w:r>
          <w:rPr>
            <w:noProof/>
            <w:webHidden/>
          </w:rPr>
        </w:r>
        <w:r>
          <w:rPr>
            <w:noProof/>
            <w:webHidden/>
          </w:rPr>
          <w:fldChar w:fldCharType="separate"/>
        </w:r>
        <w:r>
          <w:rPr>
            <w:noProof/>
            <w:webHidden/>
          </w:rPr>
          <w:t>28</w:t>
        </w:r>
        <w:r>
          <w:rPr>
            <w:noProof/>
            <w:webHidden/>
          </w:rPr>
          <w:fldChar w:fldCharType="end"/>
        </w:r>
      </w:hyperlink>
    </w:p>
    <w:p w14:paraId="18DE3925" w14:textId="1ABAF187"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6" w:history="1">
        <w:r w:rsidRPr="000E3AAF">
          <w:rPr>
            <w:rStyle w:val="Hyperlink"/>
            <w:noProof/>
          </w:rPr>
          <w:t>Consolidation and meaningful practice: Creating a whole – 10 minutes</w:t>
        </w:r>
        <w:r>
          <w:rPr>
            <w:noProof/>
            <w:webHidden/>
          </w:rPr>
          <w:tab/>
        </w:r>
        <w:r>
          <w:rPr>
            <w:noProof/>
            <w:webHidden/>
          </w:rPr>
          <w:fldChar w:fldCharType="begin"/>
        </w:r>
        <w:r>
          <w:rPr>
            <w:noProof/>
            <w:webHidden/>
          </w:rPr>
          <w:instrText xml:space="preserve"> PAGEREF _Toc143778326 \h </w:instrText>
        </w:r>
        <w:r>
          <w:rPr>
            <w:noProof/>
            <w:webHidden/>
          </w:rPr>
        </w:r>
        <w:r>
          <w:rPr>
            <w:noProof/>
            <w:webHidden/>
          </w:rPr>
          <w:fldChar w:fldCharType="separate"/>
        </w:r>
        <w:r>
          <w:rPr>
            <w:noProof/>
            <w:webHidden/>
          </w:rPr>
          <w:t>31</w:t>
        </w:r>
        <w:r>
          <w:rPr>
            <w:noProof/>
            <w:webHidden/>
          </w:rPr>
          <w:fldChar w:fldCharType="end"/>
        </w:r>
      </w:hyperlink>
    </w:p>
    <w:p w14:paraId="2042F5A5" w14:textId="649003B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27" w:history="1">
        <w:r w:rsidRPr="000E3AAF">
          <w:rPr>
            <w:rStyle w:val="Hyperlink"/>
          </w:rPr>
          <w:t>Lesson 4: Partitioning lengths</w:t>
        </w:r>
        <w:r>
          <w:rPr>
            <w:webHidden/>
          </w:rPr>
          <w:tab/>
        </w:r>
        <w:r>
          <w:rPr>
            <w:webHidden/>
          </w:rPr>
          <w:fldChar w:fldCharType="begin"/>
        </w:r>
        <w:r>
          <w:rPr>
            <w:webHidden/>
          </w:rPr>
          <w:instrText xml:space="preserve"> PAGEREF _Toc143778327 \h </w:instrText>
        </w:r>
        <w:r>
          <w:rPr>
            <w:webHidden/>
          </w:rPr>
        </w:r>
        <w:r>
          <w:rPr>
            <w:webHidden/>
          </w:rPr>
          <w:fldChar w:fldCharType="separate"/>
        </w:r>
        <w:r>
          <w:rPr>
            <w:webHidden/>
          </w:rPr>
          <w:t>33</w:t>
        </w:r>
        <w:r>
          <w:rPr>
            <w:webHidden/>
          </w:rPr>
          <w:fldChar w:fldCharType="end"/>
        </w:r>
      </w:hyperlink>
    </w:p>
    <w:p w14:paraId="43D66D12" w14:textId="0BE3E2F4"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8" w:history="1">
        <w:r w:rsidRPr="000E3AAF">
          <w:rPr>
            <w:rStyle w:val="Hyperlink"/>
            <w:noProof/>
          </w:rPr>
          <w:t>Daily number sense: Making lunch – 10 minutes</w:t>
        </w:r>
        <w:r>
          <w:rPr>
            <w:noProof/>
            <w:webHidden/>
          </w:rPr>
          <w:tab/>
        </w:r>
        <w:r>
          <w:rPr>
            <w:noProof/>
            <w:webHidden/>
          </w:rPr>
          <w:fldChar w:fldCharType="begin"/>
        </w:r>
        <w:r>
          <w:rPr>
            <w:noProof/>
            <w:webHidden/>
          </w:rPr>
          <w:instrText xml:space="preserve"> PAGEREF _Toc143778328 \h </w:instrText>
        </w:r>
        <w:r>
          <w:rPr>
            <w:noProof/>
            <w:webHidden/>
          </w:rPr>
        </w:r>
        <w:r>
          <w:rPr>
            <w:noProof/>
            <w:webHidden/>
          </w:rPr>
          <w:fldChar w:fldCharType="separate"/>
        </w:r>
        <w:r>
          <w:rPr>
            <w:noProof/>
            <w:webHidden/>
          </w:rPr>
          <w:t>34</w:t>
        </w:r>
        <w:r>
          <w:rPr>
            <w:noProof/>
            <w:webHidden/>
          </w:rPr>
          <w:fldChar w:fldCharType="end"/>
        </w:r>
      </w:hyperlink>
    </w:p>
    <w:p w14:paraId="142312E0" w14:textId="32727586"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29" w:history="1">
        <w:r w:rsidRPr="000E3AAF">
          <w:rPr>
            <w:rStyle w:val="Hyperlink"/>
            <w:noProof/>
          </w:rPr>
          <w:t>Who am I? – 30 minutes</w:t>
        </w:r>
        <w:r>
          <w:rPr>
            <w:noProof/>
            <w:webHidden/>
          </w:rPr>
          <w:tab/>
        </w:r>
        <w:r>
          <w:rPr>
            <w:noProof/>
            <w:webHidden/>
          </w:rPr>
          <w:fldChar w:fldCharType="begin"/>
        </w:r>
        <w:r>
          <w:rPr>
            <w:noProof/>
            <w:webHidden/>
          </w:rPr>
          <w:instrText xml:space="preserve"> PAGEREF _Toc143778329 \h </w:instrText>
        </w:r>
        <w:r>
          <w:rPr>
            <w:noProof/>
            <w:webHidden/>
          </w:rPr>
        </w:r>
        <w:r>
          <w:rPr>
            <w:noProof/>
            <w:webHidden/>
          </w:rPr>
          <w:fldChar w:fldCharType="separate"/>
        </w:r>
        <w:r>
          <w:rPr>
            <w:noProof/>
            <w:webHidden/>
          </w:rPr>
          <w:t>34</w:t>
        </w:r>
        <w:r>
          <w:rPr>
            <w:noProof/>
            <w:webHidden/>
          </w:rPr>
          <w:fldChar w:fldCharType="end"/>
        </w:r>
      </w:hyperlink>
    </w:p>
    <w:p w14:paraId="2097CBDB" w14:textId="778AEBC0"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0" w:history="1">
        <w:r w:rsidRPr="000E3AAF">
          <w:rPr>
            <w:rStyle w:val="Hyperlink"/>
            <w:noProof/>
          </w:rPr>
          <w:t>Consolidation and meaningful practice: Stick the tail on the donkey – 10 minutes</w:t>
        </w:r>
        <w:r>
          <w:rPr>
            <w:noProof/>
            <w:webHidden/>
          </w:rPr>
          <w:tab/>
        </w:r>
        <w:r>
          <w:rPr>
            <w:noProof/>
            <w:webHidden/>
          </w:rPr>
          <w:fldChar w:fldCharType="begin"/>
        </w:r>
        <w:r>
          <w:rPr>
            <w:noProof/>
            <w:webHidden/>
          </w:rPr>
          <w:instrText xml:space="preserve"> PAGEREF _Toc143778330 \h </w:instrText>
        </w:r>
        <w:r>
          <w:rPr>
            <w:noProof/>
            <w:webHidden/>
          </w:rPr>
        </w:r>
        <w:r>
          <w:rPr>
            <w:noProof/>
            <w:webHidden/>
          </w:rPr>
          <w:fldChar w:fldCharType="separate"/>
        </w:r>
        <w:r>
          <w:rPr>
            <w:noProof/>
            <w:webHidden/>
          </w:rPr>
          <w:t>35</w:t>
        </w:r>
        <w:r>
          <w:rPr>
            <w:noProof/>
            <w:webHidden/>
          </w:rPr>
          <w:fldChar w:fldCharType="end"/>
        </w:r>
      </w:hyperlink>
    </w:p>
    <w:p w14:paraId="7A745809" w14:textId="17C6EE5F"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31" w:history="1">
        <w:r w:rsidRPr="000E3AAF">
          <w:rPr>
            <w:rStyle w:val="Hyperlink"/>
          </w:rPr>
          <w:t>Lesson 5: Sharing toys</w:t>
        </w:r>
        <w:r>
          <w:rPr>
            <w:webHidden/>
          </w:rPr>
          <w:tab/>
        </w:r>
        <w:r>
          <w:rPr>
            <w:webHidden/>
          </w:rPr>
          <w:fldChar w:fldCharType="begin"/>
        </w:r>
        <w:r>
          <w:rPr>
            <w:webHidden/>
          </w:rPr>
          <w:instrText xml:space="preserve"> PAGEREF _Toc143778331 \h </w:instrText>
        </w:r>
        <w:r>
          <w:rPr>
            <w:webHidden/>
          </w:rPr>
        </w:r>
        <w:r>
          <w:rPr>
            <w:webHidden/>
          </w:rPr>
          <w:fldChar w:fldCharType="separate"/>
        </w:r>
        <w:r>
          <w:rPr>
            <w:webHidden/>
          </w:rPr>
          <w:t>37</w:t>
        </w:r>
        <w:r>
          <w:rPr>
            <w:webHidden/>
          </w:rPr>
          <w:fldChar w:fldCharType="end"/>
        </w:r>
      </w:hyperlink>
    </w:p>
    <w:p w14:paraId="5C625C69" w14:textId="228A0324"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2" w:history="1">
        <w:r w:rsidRPr="000E3AAF">
          <w:rPr>
            <w:rStyle w:val="Hyperlink"/>
            <w:noProof/>
          </w:rPr>
          <w:t>Daily number sense: Mr Equalson – 20 minutes</w:t>
        </w:r>
        <w:r>
          <w:rPr>
            <w:noProof/>
            <w:webHidden/>
          </w:rPr>
          <w:tab/>
        </w:r>
        <w:r>
          <w:rPr>
            <w:noProof/>
            <w:webHidden/>
          </w:rPr>
          <w:fldChar w:fldCharType="begin"/>
        </w:r>
        <w:r>
          <w:rPr>
            <w:noProof/>
            <w:webHidden/>
          </w:rPr>
          <w:instrText xml:space="preserve"> PAGEREF _Toc143778332 \h </w:instrText>
        </w:r>
        <w:r>
          <w:rPr>
            <w:noProof/>
            <w:webHidden/>
          </w:rPr>
        </w:r>
        <w:r>
          <w:rPr>
            <w:noProof/>
            <w:webHidden/>
          </w:rPr>
          <w:fldChar w:fldCharType="separate"/>
        </w:r>
        <w:r>
          <w:rPr>
            <w:noProof/>
            <w:webHidden/>
          </w:rPr>
          <w:t>37</w:t>
        </w:r>
        <w:r>
          <w:rPr>
            <w:noProof/>
            <w:webHidden/>
          </w:rPr>
          <w:fldChar w:fldCharType="end"/>
        </w:r>
      </w:hyperlink>
    </w:p>
    <w:p w14:paraId="44800DD3" w14:textId="4F262C76"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3" w:history="1">
        <w:r w:rsidRPr="000E3AAF">
          <w:rPr>
            <w:rStyle w:val="Hyperlink"/>
            <w:noProof/>
          </w:rPr>
          <w:t>Let’s share toys! – 40 minutes</w:t>
        </w:r>
        <w:r>
          <w:rPr>
            <w:noProof/>
            <w:webHidden/>
          </w:rPr>
          <w:tab/>
        </w:r>
        <w:r>
          <w:rPr>
            <w:noProof/>
            <w:webHidden/>
          </w:rPr>
          <w:fldChar w:fldCharType="begin"/>
        </w:r>
        <w:r>
          <w:rPr>
            <w:noProof/>
            <w:webHidden/>
          </w:rPr>
          <w:instrText xml:space="preserve"> PAGEREF _Toc143778333 \h </w:instrText>
        </w:r>
        <w:r>
          <w:rPr>
            <w:noProof/>
            <w:webHidden/>
          </w:rPr>
        </w:r>
        <w:r>
          <w:rPr>
            <w:noProof/>
            <w:webHidden/>
          </w:rPr>
          <w:fldChar w:fldCharType="separate"/>
        </w:r>
        <w:r>
          <w:rPr>
            <w:noProof/>
            <w:webHidden/>
          </w:rPr>
          <w:t>38</w:t>
        </w:r>
        <w:r>
          <w:rPr>
            <w:noProof/>
            <w:webHidden/>
          </w:rPr>
          <w:fldChar w:fldCharType="end"/>
        </w:r>
      </w:hyperlink>
    </w:p>
    <w:p w14:paraId="7F9F1DC8" w14:textId="59F16254"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4" w:history="1">
        <w:r w:rsidRPr="000E3AAF">
          <w:rPr>
            <w:rStyle w:val="Hyperlink"/>
            <w:noProof/>
          </w:rPr>
          <w:t>Consolidation and meaningful practice: Examples and non-examples – 10 minutes</w:t>
        </w:r>
        <w:r>
          <w:rPr>
            <w:noProof/>
            <w:webHidden/>
          </w:rPr>
          <w:tab/>
        </w:r>
        <w:r>
          <w:rPr>
            <w:noProof/>
            <w:webHidden/>
          </w:rPr>
          <w:fldChar w:fldCharType="begin"/>
        </w:r>
        <w:r>
          <w:rPr>
            <w:noProof/>
            <w:webHidden/>
          </w:rPr>
          <w:instrText xml:space="preserve"> PAGEREF _Toc143778334 \h </w:instrText>
        </w:r>
        <w:r>
          <w:rPr>
            <w:noProof/>
            <w:webHidden/>
          </w:rPr>
        </w:r>
        <w:r>
          <w:rPr>
            <w:noProof/>
            <w:webHidden/>
          </w:rPr>
          <w:fldChar w:fldCharType="separate"/>
        </w:r>
        <w:r>
          <w:rPr>
            <w:noProof/>
            <w:webHidden/>
          </w:rPr>
          <w:t>41</w:t>
        </w:r>
        <w:r>
          <w:rPr>
            <w:noProof/>
            <w:webHidden/>
          </w:rPr>
          <w:fldChar w:fldCharType="end"/>
        </w:r>
      </w:hyperlink>
    </w:p>
    <w:p w14:paraId="16468276" w14:textId="785A93FF"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35" w:history="1">
        <w:r w:rsidRPr="000E3AAF">
          <w:rPr>
            <w:rStyle w:val="Hyperlink"/>
          </w:rPr>
          <w:t>Lesson 6: Sharing biscuits</w:t>
        </w:r>
        <w:r>
          <w:rPr>
            <w:webHidden/>
          </w:rPr>
          <w:tab/>
        </w:r>
        <w:r>
          <w:rPr>
            <w:webHidden/>
          </w:rPr>
          <w:fldChar w:fldCharType="begin"/>
        </w:r>
        <w:r>
          <w:rPr>
            <w:webHidden/>
          </w:rPr>
          <w:instrText xml:space="preserve"> PAGEREF _Toc143778335 \h </w:instrText>
        </w:r>
        <w:r>
          <w:rPr>
            <w:webHidden/>
          </w:rPr>
        </w:r>
        <w:r>
          <w:rPr>
            <w:webHidden/>
          </w:rPr>
          <w:fldChar w:fldCharType="separate"/>
        </w:r>
        <w:r>
          <w:rPr>
            <w:webHidden/>
          </w:rPr>
          <w:t>43</w:t>
        </w:r>
        <w:r>
          <w:rPr>
            <w:webHidden/>
          </w:rPr>
          <w:fldChar w:fldCharType="end"/>
        </w:r>
      </w:hyperlink>
    </w:p>
    <w:p w14:paraId="2A07A5A3" w14:textId="603EC1DA"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6" w:history="1">
        <w:r w:rsidRPr="000E3AAF">
          <w:rPr>
            <w:rStyle w:val="Hyperlink"/>
            <w:noProof/>
          </w:rPr>
          <w:t>Daily number sense: Dominoes – Double and half – 10 minutes</w:t>
        </w:r>
        <w:r>
          <w:rPr>
            <w:noProof/>
            <w:webHidden/>
          </w:rPr>
          <w:tab/>
        </w:r>
        <w:r>
          <w:rPr>
            <w:noProof/>
            <w:webHidden/>
          </w:rPr>
          <w:fldChar w:fldCharType="begin"/>
        </w:r>
        <w:r>
          <w:rPr>
            <w:noProof/>
            <w:webHidden/>
          </w:rPr>
          <w:instrText xml:space="preserve"> PAGEREF _Toc143778336 \h </w:instrText>
        </w:r>
        <w:r>
          <w:rPr>
            <w:noProof/>
            <w:webHidden/>
          </w:rPr>
        </w:r>
        <w:r>
          <w:rPr>
            <w:noProof/>
            <w:webHidden/>
          </w:rPr>
          <w:fldChar w:fldCharType="separate"/>
        </w:r>
        <w:r>
          <w:rPr>
            <w:noProof/>
            <w:webHidden/>
          </w:rPr>
          <w:t>44</w:t>
        </w:r>
        <w:r>
          <w:rPr>
            <w:noProof/>
            <w:webHidden/>
          </w:rPr>
          <w:fldChar w:fldCharType="end"/>
        </w:r>
      </w:hyperlink>
    </w:p>
    <w:p w14:paraId="026A1D9C" w14:textId="5E780B7A"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7" w:history="1">
        <w:r w:rsidRPr="000E3AAF">
          <w:rPr>
            <w:rStyle w:val="Hyperlink"/>
            <w:noProof/>
          </w:rPr>
          <w:t>Sharing biscuits – 40 minutes</w:t>
        </w:r>
        <w:r>
          <w:rPr>
            <w:noProof/>
            <w:webHidden/>
          </w:rPr>
          <w:tab/>
        </w:r>
        <w:r>
          <w:rPr>
            <w:noProof/>
            <w:webHidden/>
          </w:rPr>
          <w:fldChar w:fldCharType="begin"/>
        </w:r>
        <w:r>
          <w:rPr>
            <w:noProof/>
            <w:webHidden/>
          </w:rPr>
          <w:instrText xml:space="preserve"> PAGEREF _Toc143778337 \h </w:instrText>
        </w:r>
        <w:r>
          <w:rPr>
            <w:noProof/>
            <w:webHidden/>
          </w:rPr>
        </w:r>
        <w:r>
          <w:rPr>
            <w:noProof/>
            <w:webHidden/>
          </w:rPr>
          <w:fldChar w:fldCharType="separate"/>
        </w:r>
        <w:r>
          <w:rPr>
            <w:noProof/>
            <w:webHidden/>
          </w:rPr>
          <w:t>45</w:t>
        </w:r>
        <w:r>
          <w:rPr>
            <w:noProof/>
            <w:webHidden/>
          </w:rPr>
          <w:fldChar w:fldCharType="end"/>
        </w:r>
      </w:hyperlink>
    </w:p>
    <w:p w14:paraId="3BFE9069" w14:textId="285C18AF"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38" w:history="1">
        <w:r w:rsidRPr="000E3AAF">
          <w:rPr>
            <w:rStyle w:val="Hyperlink"/>
            <w:noProof/>
          </w:rPr>
          <w:t>Consolidation and meaningful practice: Reflection – 10 minutes</w:t>
        </w:r>
        <w:r>
          <w:rPr>
            <w:noProof/>
            <w:webHidden/>
          </w:rPr>
          <w:tab/>
        </w:r>
        <w:r>
          <w:rPr>
            <w:noProof/>
            <w:webHidden/>
          </w:rPr>
          <w:fldChar w:fldCharType="begin"/>
        </w:r>
        <w:r>
          <w:rPr>
            <w:noProof/>
            <w:webHidden/>
          </w:rPr>
          <w:instrText xml:space="preserve"> PAGEREF _Toc143778338 \h </w:instrText>
        </w:r>
        <w:r>
          <w:rPr>
            <w:noProof/>
            <w:webHidden/>
          </w:rPr>
        </w:r>
        <w:r>
          <w:rPr>
            <w:noProof/>
            <w:webHidden/>
          </w:rPr>
          <w:fldChar w:fldCharType="separate"/>
        </w:r>
        <w:r>
          <w:rPr>
            <w:noProof/>
            <w:webHidden/>
          </w:rPr>
          <w:t>49</w:t>
        </w:r>
        <w:r>
          <w:rPr>
            <w:noProof/>
            <w:webHidden/>
          </w:rPr>
          <w:fldChar w:fldCharType="end"/>
        </w:r>
      </w:hyperlink>
    </w:p>
    <w:p w14:paraId="2FF6E277" w14:textId="01E00C4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39" w:history="1">
        <w:r w:rsidRPr="000E3AAF">
          <w:rPr>
            <w:rStyle w:val="Hyperlink"/>
          </w:rPr>
          <w:t>Lesson 7: Is there a remainder?</w:t>
        </w:r>
        <w:r>
          <w:rPr>
            <w:webHidden/>
          </w:rPr>
          <w:tab/>
        </w:r>
        <w:r>
          <w:rPr>
            <w:webHidden/>
          </w:rPr>
          <w:fldChar w:fldCharType="begin"/>
        </w:r>
        <w:r>
          <w:rPr>
            <w:webHidden/>
          </w:rPr>
          <w:instrText xml:space="preserve"> PAGEREF _Toc143778339 \h </w:instrText>
        </w:r>
        <w:r>
          <w:rPr>
            <w:webHidden/>
          </w:rPr>
        </w:r>
        <w:r>
          <w:rPr>
            <w:webHidden/>
          </w:rPr>
          <w:fldChar w:fldCharType="separate"/>
        </w:r>
        <w:r>
          <w:rPr>
            <w:webHidden/>
          </w:rPr>
          <w:t>50</w:t>
        </w:r>
        <w:r>
          <w:rPr>
            <w:webHidden/>
          </w:rPr>
          <w:fldChar w:fldCharType="end"/>
        </w:r>
      </w:hyperlink>
    </w:p>
    <w:p w14:paraId="2D5AC34D" w14:textId="785D1B85"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0" w:history="1">
        <w:r w:rsidRPr="000E3AAF">
          <w:rPr>
            <w:rStyle w:val="Hyperlink"/>
            <w:noProof/>
          </w:rPr>
          <w:t>Daily number sense: Teacher identified activity – 10 minutes</w:t>
        </w:r>
        <w:r>
          <w:rPr>
            <w:noProof/>
            <w:webHidden/>
          </w:rPr>
          <w:tab/>
        </w:r>
        <w:r>
          <w:rPr>
            <w:noProof/>
            <w:webHidden/>
          </w:rPr>
          <w:fldChar w:fldCharType="begin"/>
        </w:r>
        <w:r>
          <w:rPr>
            <w:noProof/>
            <w:webHidden/>
          </w:rPr>
          <w:instrText xml:space="preserve"> PAGEREF _Toc143778340 \h </w:instrText>
        </w:r>
        <w:r>
          <w:rPr>
            <w:noProof/>
            <w:webHidden/>
          </w:rPr>
        </w:r>
        <w:r>
          <w:rPr>
            <w:noProof/>
            <w:webHidden/>
          </w:rPr>
          <w:fldChar w:fldCharType="separate"/>
        </w:r>
        <w:r>
          <w:rPr>
            <w:noProof/>
            <w:webHidden/>
          </w:rPr>
          <w:t>51</w:t>
        </w:r>
        <w:r>
          <w:rPr>
            <w:noProof/>
            <w:webHidden/>
          </w:rPr>
          <w:fldChar w:fldCharType="end"/>
        </w:r>
      </w:hyperlink>
    </w:p>
    <w:p w14:paraId="0E03332C" w14:textId="0BE8F09B"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1" w:history="1">
        <w:r w:rsidRPr="000E3AAF">
          <w:rPr>
            <w:rStyle w:val="Hyperlink"/>
            <w:noProof/>
          </w:rPr>
          <w:t>Is there a remainder? – 40 minutes</w:t>
        </w:r>
        <w:r>
          <w:rPr>
            <w:noProof/>
            <w:webHidden/>
          </w:rPr>
          <w:tab/>
        </w:r>
        <w:r>
          <w:rPr>
            <w:noProof/>
            <w:webHidden/>
          </w:rPr>
          <w:fldChar w:fldCharType="begin"/>
        </w:r>
        <w:r>
          <w:rPr>
            <w:noProof/>
            <w:webHidden/>
          </w:rPr>
          <w:instrText xml:space="preserve"> PAGEREF _Toc143778341 \h </w:instrText>
        </w:r>
        <w:r>
          <w:rPr>
            <w:noProof/>
            <w:webHidden/>
          </w:rPr>
        </w:r>
        <w:r>
          <w:rPr>
            <w:noProof/>
            <w:webHidden/>
          </w:rPr>
          <w:fldChar w:fldCharType="separate"/>
        </w:r>
        <w:r>
          <w:rPr>
            <w:noProof/>
            <w:webHidden/>
          </w:rPr>
          <w:t>51</w:t>
        </w:r>
        <w:r>
          <w:rPr>
            <w:noProof/>
            <w:webHidden/>
          </w:rPr>
          <w:fldChar w:fldCharType="end"/>
        </w:r>
      </w:hyperlink>
    </w:p>
    <w:p w14:paraId="2BCEDC6D" w14:textId="72B69F22"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2" w:history="1">
        <w:r w:rsidRPr="000E3AAF">
          <w:rPr>
            <w:rStyle w:val="Hyperlink"/>
            <w:noProof/>
          </w:rPr>
          <w:t>Consolidation and meaningful practice: Making an unequal collection equal – 15 minutes</w:t>
        </w:r>
        <w:r>
          <w:rPr>
            <w:noProof/>
            <w:webHidden/>
          </w:rPr>
          <w:tab/>
        </w:r>
        <w:r>
          <w:rPr>
            <w:noProof/>
            <w:webHidden/>
          </w:rPr>
          <w:fldChar w:fldCharType="begin"/>
        </w:r>
        <w:r>
          <w:rPr>
            <w:noProof/>
            <w:webHidden/>
          </w:rPr>
          <w:instrText xml:space="preserve"> PAGEREF _Toc143778342 \h </w:instrText>
        </w:r>
        <w:r>
          <w:rPr>
            <w:noProof/>
            <w:webHidden/>
          </w:rPr>
        </w:r>
        <w:r>
          <w:rPr>
            <w:noProof/>
            <w:webHidden/>
          </w:rPr>
          <w:fldChar w:fldCharType="separate"/>
        </w:r>
        <w:r>
          <w:rPr>
            <w:noProof/>
            <w:webHidden/>
          </w:rPr>
          <w:t>55</w:t>
        </w:r>
        <w:r>
          <w:rPr>
            <w:noProof/>
            <w:webHidden/>
          </w:rPr>
          <w:fldChar w:fldCharType="end"/>
        </w:r>
      </w:hyperlink>
    </w:p>
    <w:p w14:paraId="39EB1957" w14:textId="749868C9"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43" w:history="1">
        <w:r w:rsidRPr="000E3AAF">
          <w:rPr>
            <w:rStyle w:val="Hyperlink"/>
          </w:rPr>
          <w:t>Lesson 8: Dot division</w:t>
        </w:r>
        <w:r>
          <w:rPr>
            <w:webHidden/>
          </w:rPr>
          <w:tab/>
        </w:r>
        <w:r>
          <w:rPr>
            <w:webHidden/>
          </w:rPr>
          <w:fldChar w:fldCharType="begin"/>
        </w:r>
        <w:r>
          <w:rPr>
            <w:webHidden/>
          </w:rPr>
          <w:instrText xml:space="preserve"> PAGEREF _Toc143778343 \h </w:instrText>
        </w:r>
        <w:r>
          <w:rPr>
            <w:webHidden/>
          </w:rPr>
        </w:r>
        <w:r>
          <w:rPr>
            <w:webHidden/>
          </w:rPr>
          <w:fldChar w:fldCharType="separate"/>
        </w:r>
        <w:r>
          <w:rPr>
            <w:webHidden/>
          </w:rPr>
          <w:t>57</w:t>
        </w:r>
        <w:r>
          <w:rPr>
            <w:webHidden/>
          </w:rPr>
          <w:fldChar w:fldCharType="end"/>
        </w:r>
      </w:hyperlink>
    </w:p>
    <w:p w14:paraId="0B37ECFC" w14:textId="67A85A48"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4" w:history="1">
        <w:r w:rsidRPr="000E3AAF">
          <w:rPr>
            <w:rStyle w:val="Hyperlink"/>
            <w:noProof/>
          </w:rPr>
          <w:t>Daily number sense: Dice dilemma– 10 minutes</w:t>
        </w:r>
        <w:r>
          <w:rPr>
            <w:noProof/>
            <w:webHidden/>
          </w:rPr>
          <w:tab/>
        </w:r>
        <w:r>
          <w:rPr>
            <w:noProof/>
            <w:webHidden/>
          </w:rPr>
          <w:fldChar w:fldCharType="begin"/>
        </w:r>
        <w:r>
          <w:rPr>
            <w:noProof/>
            <w:webHidden/>
          </w:rPr>
          <w:instrText xml:space="preserve"> PAGEREF _Toc143778344 \h </w:instrText>
        </w:r>
        <w:r>
          <w:rPr>
            <w:noProof/>
            <w:webHidden/>
          </w:rPr>
        </w:r>
        <w:r>
          <w:rPr>
            <w:noProof/>
            <w:webHidden/>
          </w:rPr>
          <w:fldChar w:fldCharType="separate"/>
        </w:r>
        <w:r>
          <w:rPr>
            <w:noProof/>
            <w:webHidden/>
          </w:rPr>
          <w:t>57</w:t>
        </w:r>
        <w:r>
          <w:rPr>
            <w:noProof/>
            <w:webHidden/>
          </w:rPr>
          <w:fldChar w:fldCharType="end"/>
        </w:r>
      </w:hyperlink>
    </w:p>
    <w:p w14:paraId="7B8B32DF" w14:textId="5153F7F8"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5" w:history="1">
        <w:r w:rsidRPr="000E3AAF">
          <w:rPr>
            <w:rStyle w:val="Hyperlink"/>
            <w:noProof/>
          </w:rPr>
          <w:t>Dot decider – 40 minutes</w:t>
        </w:r>
        <w:r>
          <w:rPr>
            <w:noProof/>
            <w:webHidden/>
          </w:rPr>
          <w:tab/>
        </w:r>
        <w:r>
          <w:rPr>
            <w:noProof/>
            <w:webHidden/>
          </w:rPr>
          <w:fldChar w:fldCharType="begin"/>
        </w:r>
        <w:r>
          <w:rPr>
            <w:noProof/>
            <w:webHidden/>
          </w:rPr>
          <w:instrText xml:space="preserve"> PAGEREF _Toc143778345 \h </w:instrText>
        </w:r>
        <w:r>
          <w:rPr>
            <w:noProof/>
            <w:webHidden/>
          </w:rPr>
        </w:r>
        <w:r>
          <w:rPr>
            <w:noProof/>
            <w:webHidden/>
          </w:rPr>
          <w:fldChar w:fldCharType="separate"/>
        </w:r>
        <w:r>
          <w:rPr>
            <w:noProof/>
            <w:webHidden/>
          </w:rPr>
          <w:t>58</w:t>
        </w:r>
        <w:r>
          <w:rPr>
            <w:noProof/>
            <w:webHidden/>
          </w:rPr>
          <w:fldChar w:fldCharType="end"/>
        </w:r>
      </w:hyperlink>
    </w:p>
    <w:p w14:paraId="262B7F1D" w14:textId="1F8032DB" w:rsidR="00ED60AD" w:rsidRDefault="00ED60A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78346" w:history="1">
        <w:r w:rsidRPr="000E3AAF">
          <w:rPr>
            <w:rStyle w:val="Hyperlink"/>
            <w:noProof/>
          </w:rPr>
          <w:t>Consolidation and meaningful practice: Double or halve? – 10 minutes</w:t>
        </w:r>
        <w:r>
          <w:rPr>
            <w:noProof/>
            <w:webHidden/>
          </w:rPr>
          <w:tab/>
        </w:r>
        <w:r>
          <w:rPr>
            <w:noProof/>
            <w:webHidden/>
          </w:rPr>
          <w:fldChar w:fldCharType="begin"/>
        </w:r>
        <w:r>
          <w:rPr>
            <w:noProof/>
            <w:webHidden/>
          </w:rPr>
          <w:instrText xml:space="preserve"> PAGEREF _Toc143778346 \h </w:instrText>
        </w:r>
        <w:r>
          <w:rPr>
            <w:noProof/>
            <w:webHidden/>
          </w:rPr>
        </w:r>
        <w:r>
          <w:rPr>
            <w:noProof/>
            <w:webHidden/>
          </w:rPr>
          <w:fldChar w:fldCharType="separate"/>
        </w:r>
        <w:r>
          <w:rPr>
            <w:noProof/>
            <w:webHidden/>
          </w:rPr>
          <w:t>61</w:t>
        </w:r>
        <w:r>
          <w:rPr>
            <w:noProof/>
            <w:webHidden/>
          </w:rPr>
          <w:fldChar w:fldCharType="end"/>
        </w:r>
      </w:hyperlink>
    </w:p>
    <w:p w14:paraId="6DB836CD" w14:textId="2B1EB989"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47" w:history="1">
        <w:r w:rsidRPr="000E3AAF">
          <w:rPr>
            <w:rStyle w:val="Hyperlink"/>
          </w:rPr>
          <w:t>Resource 1: Number chart 1–30</w:t>
        </w:r>
        <w:r>
          <w:rPr>
            <w:webHidden/>
          </w:rPr>
          <w:tab/>
        </w:r>
        <w:r>
          <w:rPr>
            <w:webHidden/>
          </w:rPr>
          <w:fldChar w:fldCharType="begin"/>
        </w:r>
        <w:r>
          <w:rPr>
            <w:webHidden/>
          </w:rPr>
          <w:instrText xml:space="preserve"> PAGEREF _Toc143778347 \h </w:instrText>
        </w:r>
        <w:r>
          <w:rPr>
            <w:webHidden/>
          </w:rPr>
        </w:r>
        <w:r>
          <w:rPr>
            <w:webHidden/>
          </w:rPr>
          <w:fldChar w:fldCharType="separate"/>
        </w:r>
        <w:r>
          <w:rPr>
            <w:webHidden/>
          </w:rPr>
          <w:t>63</w:t>
        </w:r>
        <w:r>
          <w:rPr>
            <w:webHidden/>
          </w:rPr>
          <w:fldChar w:fldCharType="end"/>
        </w:r>
      </w:hyperlink>
    </w:p>
    <w:p w14:paraId="4F1B4A50" w14:textId="0685C62C"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48" w:history="1">
        <w:r w:rsidRPr="000E3AAF">
          <w:rPr>
            <w:rStyle w:val="Hyperlink"/>
          </w:rPr>
          <w:t>Resource 2: Number chart 1–100</w:t>
        </w:r>
        <w:r>
          <w:rPr>
            <w:webHidden/>
          </w:rPr>
          <w:tab/>
        </w:r>
        <w:r>
          <w:rPr>
            <w:webHidden/>
          </w:rPr>
          <w:fldChar w:fldCharType="begin"/>
        </w:r>
        <w:r>
          <w:rPr>
            <w:webHidden/>
          </w:rPr>
          <w:instrText xml:space="preserve"> PAGEREF _Toc143778348 \h </w:instrText>
        </w:r>
        <w:r>
          <w:rPr>
            <w:webHidden/>
          </w:rPr>
        </w:r>
        <w:r>
          <w:rPr>
            <w:webHidden/>
          </w:rPr>
          <w:fldChar w:fldCharType="separate"/>
        </w:r>
        <w:r>
          <w:rPr>
            <w:webHidden/>
          </w:rPr>
          <w:t>64</w:t>
        </w:r>
        <w:r>
          <w:rPr>
            <w:webHidden/>
          </w:rPr>
          <w:fldChar w:fldCharType="end"/>
        </w:r>
      </w:hyperlink>
    </w:p>
    <w:p w14:paraId="64FEB202" w14:textId="38FCDD6F"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49" w:history="1">
        <w:r w:rsidRPr="000E3AAF">
          <w:rPr>
            <w:rStyle w:val="Hyperlink"/>
          </w:rPr>
          <w:t>Resource 3: 0–12 and 0–6 number line</w:t>
        </w:r>
        <w:r>
          <w:rPr>
            <w:webHidden/>
          </w:rPr>
          <w:tab/>
        </w:r>
        <w:r>
          <w:rPr>
            <w:webHidden/>
          </w:rPr>
          <w:fldChar w:fldCharType="begin"/>
        </w:r>
        <w:r>
          <w:rPr>
            <w:webHidden/>
          </w:rPr>
          <w:instrText xml:space="preserve"> PAGEREF _Toc143778349 \h </w:instrText>
        </w:r>
        <w:r>
          <w:rPr>
            <w:webHidden/>
          </w:rPr>
        </w:r>
        <w:r>
          <w:rPr>
            <w:webHidden/>
          </w:rPr>
          <w:fldChar w:fldCharType="separate"/>
        </w:r>
        <w:r>
          <w:rPr>
            <w:webHidden/>
          </w:rPr>
          <w:t>65</w:t>
        </w:r>
        <w:r>
          <w:rPr>
            <w:webHidden/>
          </w:rPr>
          <w:fldChar w:fldCharType="end"/>
        </w:r>
      </w:hyperlink>
    </w:p>
    <w:p w14:paraId="19FFD37E" w14:textId="012E4A3B"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0" w:history="1">
        <w:r w:rsidRPr="000E3AAF">
          <w:rPr>
            <w:rStyle w:val="Hyperlink"/>
          </w:rPr>
          <w:t>Resource 4: Number chart 1–120</w:t>
        </w:r>
        <w:r>
          <w:rPr>
            <w:webHidden/>
          </w:rPr>
          <w:tab/>
        </w:r>
        <w:r>
          <w:rPr>
            <w:webHidden/>
          </w:rPr>
          <w:fldChar w:fldCharType="begin"/>
        </w:r>
        <w:r>
          <w:rPr>
            <w:webHidden/>
          </w:rPr>
          <w:instrText xml:space="preserve"> PAGEREF _Toc143778350 \h </w:instrText>
        </w:r>
        <w:r>
          <w:rPr>
            <w:webHidden/>
          </w:rPr>
        </w:r>
        <w:r>
          <w:rPr>
            <w:webHidden/>
          </w:rPr>
          <w:fldChar w:fldCharType="separate"/>
        </w:r>
        <w:r>
          <w:rPr>
            <w:webHidden/>
          </w:rPr>
          <w:t>67</w:t>
        </w:r>
        <w:r>
          <w:rPr>
            <w:webHidden/>
          </w:rPr>
          <w:fldChar w:fldCharType="end"/>
        </w:r>
      </w:hyperlink>
    </w:p>
    <w:p w14:paraId="0661374F" w14:textId="4C3AA61B"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1" w:history="1">
        <w:r w:rsidRPr="000E3AAF">
          <w:rPr>
            <w:rStyle w:val="Hyperlink"/>
          </w:rPr>
          <w:t>Resource 5: Number chart 1–30</w:t>
        </w:r>
        <w:r>
          <w:rPr>
            <w:webHidden/>
          </w:rPr>
          <w:tab/>
        </w:r>
        <w:r>
          <w:rPr>
            <w:webHidden/>
          </w:rPr>
          <w:fldChar w:fldCharType="begin"/>
        </w:r>
        <w:r>
          <w:rPr>
            <w:webHidden/>
          </w:rPr>
          <w:instrText xml:space="preserve"> PAGEREF _Toc143778351 \h </w:instrText>
        </w:r>
        <w:r>
          <w:rPr>
            <w:webHidden/>
          </w:rPr>
        </w:r>
        <w:r>
          <w:rPr>
            <w:webHidden/>
          </w:rPr>
          <w:fldChar w:fldCharType="separate"/>
        </w:r>
        <w:r>
          <w:rPr>
            <w:webHidden/>
          </w:rPr>
          <w:t>68</w:t>
        </w:r>
        <w:r>
          <w:rPr>
            <w:webHidden/>
          </w:rPr>
          <w:fldChar w:fldCharType="end"/>
        </w:r>
      </w:hyperlink>
    </w:p>
    <w:p w14:paraId="5A937D75" w14:textId="023B17E8"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2" w:history="1">
        <w:r w:rsidRPr="000E3AAF">
          <w:rPr>
            <w:rStyle w:val="Hyperlink"/>
          </w:rPr>
          <w:t>Resource 6: Fraction bars</w:t>
        </w:r>
        <w:r>
          <w:rPr>
            <w:webHidden/>
          </w:rPr>
          <w:tab/>
        </w:r>
        <w:r>
          <w:rPr>
            <w:webHidden/>
          </w:rPr>
          <w:fldChar w:fldCharType="begin"/>
        </w:r>
        <w:r>
          <w:rPr>
            <w:webHidden/>
          </w:rPr>
          <w:instrText xml:space="preserve"> PAGEREF _Toc143778352 \h </w:instrText>
        </w:r>
        <w:r>
          <w:rPr>
            <w:webHidden/>
          </w:rPr>
        </w:r>
        <w:r>
          <w:rPr>
            <w:webHidden/>
          </w:rPr>
          <w:fldChar w:fldCharType="separate"/>
        </w:r>
        <w:r>
          <w:rPr>
            <w:webHidden/>
          </w:rPr>
          <w:t>69</w:t>
        </w:r>
        <w:r>
          <w:rPr>
            <w:webHidden/>
          </w:rPr>
          <w:fldChar w:fldCharType="end"/>
        </w:r>
      </w:hyperlink>
    </w:p>
    <w:p w14:paraId="6740CE57" w14:textId="2B12BEA2"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3" w:history="1">
        <w:r w:rsidRPr="000E3AAF">
          <w:rPr>
            <w:rStyle w:val="Hyperlink"/>
          </w:rPr>
          <w:t>Resource 7: Fraction bars blank</w:t>
        </w:r>
        <w:r>
          <w:rPr>
            <w:webHidden/>
          </w:rPr>
          <w:tab/>
        </w:r>
        <w:r>
          <w:rPr>
            <w:webHidden/>
          </w:rPr>
          <w:fldChar w:fldCharType="begin"/>
        </w:r>
        <w:r>
          <w:rPr>
            <w:webHidden/>
          </w:rPr>
          <w:instrText xml:space="preserve"> PAGEREF _Toc143778353 \h </w:instrText>
        </w:r>
        <w:r>
          <w:rPr>
            <w:webHidden/>
          </w:rPr>
        </w:r>
        <w:r>
          <w:rPr>
            <w:webHidden/>
          </w:rPr>
          <w:fldChar w:fldCharType="separate"/>
        </w:r>
        <w:r>
          <w:rPr>
            <w:webHidden/>
          </w:rPr>
          <w:t>70</w:t>
        </w:r>
        <w:r>
          <w:rPr>
            <w:webHidden/>
          </w:rPr>
          <w:fldChar w:fldCharType="end"/>
        </w:r>
      </w:hyperlink>
    </w:p>
    <w:p w14:paraId="3C38BB78" w14:textId="595B3934"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4" w:history="1">
        <w:r w:rsidRPr="000E3AAF">
          <w:rPr>
            <w:rStyle w:val="Hyperlink"/>
          </w:rPr>
          <w:t>Resource 8: Fraction bar puzzle</w:t>
        </w:r>
        <w:r>
          <w:rPr>
            <w:webHidden/>
          </w:rPr>
          <w:tab/>
        </w:r>
        <w:r>
          <w:rPr>
            <w:webHidden/>
          </w:rPr>
          <w:fldChar w:fldCharType="begin"/>
        </w:r>
        <w:r>
          <w:rPr>
            <w:webHidden/>
          </w:rPr>
          <w:instrText xml:space="preserve"> PAGEREF _Toc143778354 \h </w:instrText>
        </w:r>
        <w:r>
          <w:rPr>
            <w:webHidden/>
          </w:rPr>
        </w:r>
        <w:r>
          <w:rPr>
            <w:webHidden/>
          </w:rPr>
          <w:fldChar w:fldCharType="separate"/>
        </w:r>
        <w:r>
          <w:rPr>
            <w:webHidden/>
          </w:rPr>
          <w:t>71</w:t>
        </w:r>
        <w:r>
          <w:rPr>
            <w:webHidden/>
          </w:rPr>
          <w:fldChar w:fldCharType="end"/>
        </w:r>
      </w:hyperlink>
    </w:p>
    <w:p w14:paraId="677CB898" w14:textId="27E0F28A"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5" w:history="1">
        <w:r w:rsidRPr="000E3AAF">
          <w:rPr>
            <w:rStyle w:val="Hyperlink"/>
          </w:rPr>
          <w:t>Resource 9: Breadstick</w:t>
        </w:r>
        <w:r>
          <w:rPr>
            <w:webHidden/>
          </w:rPr>
          <w:tab/>
        </w:r>
        <w:r>
          <w:rPr>
            <w:webHidden/>
          </w:rPr>
          <w:fldChar w:fldCharType="begin"/>
        </w:r>
        <w:r>
          <w:rPr>
            <w:webHidden/>
          </w:rPr>
          <w:instrText xml:space="preserve"> PAGEREF _Toc143778355 \h </w:instrText>
        </w:r>
        <w:r>
          <w:rPr>
            <w:webHidden/>
          </w:rPr>
        </w:r>
        <w:r>
          <w:rPr>
            <w:webHidden/>
          </w:rPr>
          <w:fldChar w:fldCharType="separate"/>
        </w:r>
        <w:r>
          <w:rPr>
            <w:webHidden/>
          </w:rPr>
          <w:t>72</w:t>
        </w:r>
        <w:r>
          <w:rPr>
            <w:webHidden/>
          </w:rPr>
          <w:fldChar w:fldCharType="end"/>
        </w:r>
      </w:hyperlink>
    </w:p>
    <w:p w14:paraId="36C27C6E" w14:textId="199CD777"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6" w:history="1">
        <w:r w:rsidRPr="000E3AAF">
          <w:rPr>
            <w:rStyle w:val="Hyperlink"/>
          </w:rPr>
          <w:t>Resource 10: Animal line</w:t>
        </w:r>
        <w:r>
          <w:rPr>
            <w:webHidden/>
          </w:rPr>
          <w:tab/>
        </w:r>
        <w:r>
          <w:rPr>
            <w:webHidden/>
          </w:rPr>
          <w:fldChar w:fldCharType="begin"/>
        </w:r>
        <w:r>
          <w:rPr>
            <w:webHidden/>
          </w:rPr>
          <w:instrText xml:space="preserve"> PAGEREF _Toc143778356 \h </w:instrText>
        </w:r>
        <w:r>
          <w:rPr>
            <w:webHidden/>
          </w:rPr>
        </w:r>
        <w:r>
          <w:rPr>
            <w:webHidden/>
          </w:rPr>
          <w:fldChar w:fldCharType="separate"/>
        </w:r>
        <w:r>
          <w:rPr>
            <w:webHidden/>
          </w:rPr>
          <w:t>73</w:t>
        </w:r>
        <w:r>
          <w:rPr>
            <w:webHidden/>
          </w:rPr>
          <w:fldChar w:fldCharType="end"/>
        </w:r>
      </w:hyperlink>
    </w:p>
    <w:p w14:paraId="5E2C604D" w14:textId="68D5CF69"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7" w:history="1">
        <w:r w:rsidRPr="000E3AAF">
          <w:rPr>
            <w:rStyle w:val="Hyperlink"/>
          </w:rPr>
          <w:t>Resource 11: Animal line 2</w:t>
        </w:r>
        <w:r>
          <w:rPr>
            <w:webHidden/>
          </w:rPr>
          <w:tab/>
        </w:r>
        <w:r>
          <w:rPr>
            <w:webHidden/>
          </w:rPr>
          <w:fldChar w:fldCharType="begin"/>
        </w:r>
        <w:r>
          <w:rPr>
            <w:webHidden/>
          </w:rPr>
          <w:instrText xml:space="preserve"> PAGEREF _Toc143778357 \h </w:instrText>
        </w:r>
        <w:r>
          <w:rPr>
            <w:webHidden/>
          </w:rPr>
        </w:r>
        <w:r>
          <w:rPr>
            <w:webHidden/>
          </w:rPr>
          <w:fldChar w:fldCharType="separate"/>
        </w:r>
        <w:r>
          <w:rPr>
            <w:webHidden/>
          </w:rPr>
          <w:t>74</w:t>
        </w:r>
        <w:r>
          <w:rPr>
            <w:webHidden/>
          </w:rPr>
          <w:fldChar w:fldCharType="end"/>
        </w:r>
      </w:hyperlink>
    </w:p>
    <w:p w14:paraId="677749BB" w14:textId="536BC3F3"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8" w:history="1">
        <w:r w:rsidRPr="000E3AAF">
          <w:rPr>
            <w:rStyle w:val="Hyperlink"/>
          </w:rPr>
          <w:t>Resource 12: Stick the tail on the donkey</w:t>
        </w:r>
        <w:r>
          <w:rPr>
            <w:webHidden/>
          </w:rPr>
          <w:tab/>
        </w:r>
        <w:r>
          <w:rPr>
            <w:webHidden/>
          </w:rPr>
          <w:fldChar w:fldCharType="begin"/>
        </w:r>
        <w:r>
          <w:rPr>
            <w:webHidden/>
          </w:rPr>
          <w:instrText xml:space="preserve"> PAGEREF _Toc143778358 \h </w:instrText>
        </w:r>
        <w:r>
          <w:rPr>
            <w:webHidden/>
          </w:rPr>
        </w:r>
        <w:r>
          <w:rPr>
            <w:webHidden/>
          </w:rPr>
          <w:fldChar w:fldCharType="separate"/>
        </w:r>
        <w:r>
          <w:rPr>
            <w:webHidden/>
          </w:rPr>
          <w:t>75</w:t>
        </w:r>
        <w:r>
          <w:rPr>
            <w:webHidden/>
          </w:rPr>
          <w:fldChar w:fldCharType="end"/>
        </w:r>
      </w:hyperlink>
    </w:p>
    <w:p w14:paraId="66546A04" w14:textId="30DBD95A"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59" w:history="1">
        <w:r w:rsidRPr="000E3AAF">
          <w:rPr>
            <w:rStyle w:val="Hyperlink"/>
          </w:rPr>
          <w:t>Resource 13: Fair and unfair collections</w:t>
        </w:r>
        <w:r>
          <w:rPr>
            <w:webHidden/>
          </w:rPr>
          <w:tab/>
        </w:r>
        <w:r>
          <w:rPr>
            <w:webHidden/>
          </w:rPr>
          <w:fldChar w:fldCharType="begin"/>
        </w:r>
        <w:r>
          <w:rPr>
            <w:webHidden/>
          </w:rPr>
          <w:instrText xml:space="preserve"> PAGEREF _Toc143778359 \h </w:instrText>
        </w:r>
        <w:r>
          <w:rPr>
            <w:webHidden/>
          </w:rPr>
        </w:r>
        <w:r>
          <w:rPr>
            <w:webHidden/>
          </w:rPr>
          <w:fldChar w:fldCharType="separate"/>
        </w:r>
        <w:r>
          <w:rPr>
            <w:webHidden/>
          </w:rPr>
          <w:t>76</w:t>
        </w:r>
        <w:r>
          <w:rPr>
            <w:webHidden/>
          </w:rPr>
          <w:fldChar w:fldCharType="end"/>
        </w:r>
      </w:hyperlink>
    </w:p>
    <w:p w14:paraId="4F74088C" w14:textId="04EF0F27"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0" w:history="1">
        <w:r w:rsidRPr="000E3AAF">
          <w:rPr>
            <w:rStyle w:val="Hyperlink"/>
          </w:rPr>
          <w:t>Resource 14: Toy box</w:t>
        </w:r>
        <w:r>
          <w:rPr>
            <w:webHidden/>
          </w:rPr>
          <w:tab/>
        </w:r>
        <w:r>
          <w:rPr>
            <w:webHidden/>
          </w:rPr>
          <w:fldChar w:fldCharType="begin"/>
        </w:r>
        <w:r>
          <w:rPr>
            <w:webHidden/>
          </w:rPr>
          <w:instrText xml:space="preserve"> PAGEREF _Toc143778360 \h </w:instrText>
        </w:r>
        <w:r>
          <w:rPr>
            <w:webHidden/>
          </w:rPr>
        </w:r>
        <w:r>
          <w:rPr>
            <w:webHidden/>
          </w:rPr>
          <w:fldChar w:fldCharType="separate"/>
        </w:r>
        <w:r>
          <w:rPr>
            <w:webHidden/>
          </w:rPr>
          <w:t>77</w:t>
        </w:r>
        <w:r>
          <w:rPr>
            <w:webHidden/>
          </w:rPr>
          <w:fldChar w:fldCharType="end"/>
        </w:r>
      </w:hyperlink>
    </w:p>
    <w:p w14:paraId="3178CEAF" w14:textId="06183AC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1" w:history="1">
        <w:r w:rsidRPr="000E3AAF">
          <w:rPr>
            <w:rStyle w:val="Hyperlink"/>
          </w:rPr>
          <w:t>Resource 15: Toys</w:t>
        </w:r>
        <w:r>
          <w:rPr>
            <w:webHidden/>
          </w:rPr>
          <w:tab/>
        </w:r>
        <w:r>
          <w:rPr>
            <w:webHidden/>
          </w:rPr>
          <w:fldChar w:fldCharType="begin"/>
        </w:r>
        <w:r>
          <w:rPr>
            <w:webHidden/>
          </w:rPr>
          <w:instrText xml:space="preserve"> PAGEREF _Toc143778361 \h </w:instrText>
        </w:r>
        <w:r>
          <w:rPr>
            <w:webHidden/>
          </w:rPr>
        </w:r>
        <w:r>
          <w:rPr>
            <w:webHidden/>
          </w:rPr>
          <w:fldChar w:fldCharType="separate"/>
        </w:r>
        <w:r>
          <w:rPr>
            <w:webHidden/>
          </w:rPr>
          <w:t>78</w:t>
        </w:r>
        <w:r>
          <w:rPr>
            <w:webHidden/>
          </w:rPr>
          <w:fldChar w:fldCharType="end"/>
        </w:r>
      </w:hyperlink>
    </w:p>
    <w:p w14:paraId="029DD1AA" w14:textId="5F3AA4EE"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2" w:history="1">
        <w:r w:rsidRPr="000E3AAF">
          <w:rPr>
            <w:rStyle w:val="Hyperlink"/>
          </w:rPr>
          <w:t>Resource 16: Dominoes</w:t>
        </w:r>
        <w:r>
          <w:rPr>
            <w:webHidden/>
          </w:rPr>
          <w:tab/>
        </w:r>
        <w:r>
          <w:rPr>
            <w:webHidden/>
          </w:rPr>
          <w:fldChar w:fldCharType="begin"/>
        </w:r>
        <w:r>
          <w:rPr>
            <w:webHidden/>
          </w:rPr>
          <w:instrText xml:space="preserve"> PAGEREF _Toc143778362 \h </w:instrText>
        </w:r>
        <w:r>
          <w:rPr>
            <w:webHidden/>
          </w:rPr>
        </w:r>
        <w:r>
          <w:rPr>
            <w:webHidden/>
          </w:rPr>
          <w:fldChar w:fldCharType="separate"/>
        </w:r>
        <w:r>
          <w:rPr>
            <w:webHidden/>
          </w:rPr>
          <w:t>79</w:t>
        </w:r>
        <w:r>
          <w:rPr>
            <w:webHidden/>
          </w:rPr>
          <w:fldChar w:fldCharType="end"/>
        </w:r>
      </w:hyperlink>
    </w:p>
    <w:p w14:paraId="7B81222C" w14:textId="191228DE"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3" w:history="1">
        <w:r w:rsidRPr="000E3AAF">
          <w:rPr>
            <w:rStyle w:val="Hyperlink"/>
          </w:rPr>
          <w:t>Resource 17: Two rectangles</w:t>
        </w:r>
        <w:r>
          <w:rPr>
            <w:webHidden/>
          </w:rPr>
          <w:tab/>
        </w:r>
        <w:r>
          <w:rPr>
            <w:webHidden/>
          </w:rPr>
          <w:fldChar w:fldCharType="begin"/>
        </w:r>
        <w:r>
          <w:rPr>
            <w:webHidden/>
          </w:rPr>
          <w:instrText xml:space="preserve"> PAGEREF _Toc143778363 \h </w:instrText>
        </w:r>
        <w:r>
          <w:rPr>
            <w:webHidden/>
          </w:rPr>
        </w:r>
        <w:r>
          <w:rPr>
            <w:webHidden/>
          </w:rPr>
          <w:fldChar w:fldCharType="separate"/>
        </w:r>
        <w:r>
          <w:rPr>
            <w:webHidden/>
          </w:rPr>
          <w:t>83</w:t>
        </w:r>
        <w:r>
          <w:rPr>
            <w:webHidden/>
          </w:rPr>
          <w:fldChar w:fldCharType="end"/>
        </w:r>
      </w:hyperlink>
    </w:p>
    <w:p w14:paraId="2408F3C4" w14:textId="6DB8119C"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4" w:history="1">
        <w:r w:rsidRPr="000E3AAF">
          <w:rPr>
            <w:rStyle w:val="Hyperlink"/>
          </w:rPr>
          <w:t>Resource 18: Four rectangles</w:t>
        </w:r>
        <w:r>
          <w:rPr>
            <w:webHidden/>
          </w:rPr>
          <w:tab/>
        </w:r>
        <w:r>
          <w:rPr>
            <w:webHidden/>
          </w:rPr>
          <w:fldChar w:fldCharType="begin"/>
        </w:r>
        <w:r>
          <w:rPr>
            <w:webHidden/>
          </w:rPr>
          <w:instrText xml:space="preserve"> PAGEREF _Toc143778364 \h </w:instrText>
        </w:r>
        <w:r>
          <w:rPr>
            <w:webHidden/>
          </w:rPr>
        </w:r>
        <w:r>
          <w:rPr>
            <w:webHidden/>
          </w:rPr>
          <w:fldChar w:fldCharType="separate"/>
        </w:r>
        <w:r>
          <w:rPr>
            <w:webHidden/>
          </w:rPr>
          <w:t>84</w:t>
        </w:r>
        <w:r>
          <w:rPr>
            <w:webHidden/>
          </w:rPr>
          <w:fldChar w:fldCharType="end"/>
        </w:r>
      </w:hyperlink>
    </w:p>
    <w:p w14:paraId="067C617A" w14:textId="681DC69C"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5" w:history="1">
        <w:r w:rsidRPr="000E3AAF">
          <w:rPr>
            <w:rStyle w:val="Hyperlink"/>
          </w:rPr>
          <w:t>Resource 19: Unfair shares</w:t>
        </w:r>
        <w:r>
          <w:rPr>
            <w:webHidden/>
          </w:rPr>
          <w:tab/>
        </w:r>
        <w:r>
          <w:rPr>
            <w:webHidden/>
          </w:rPr>
          <w:fldChar w:fldCharType="begin"/>
        </w:r>
        <w:r>
          <w:rPr>
            <w:webHidden/>
          </w:rPr>
          <w:instrText xml:space="preserve"> PAGEREF _Toc143778365 \h </w:instrText>
        </w:r>
        <w:r>
          <w:rPr>
            <w:webHidden/>
          </w:rPr>
        </w:r>
        <w:r>
          <w:rPr>
            <w:webHidden/>
          </w:rPr>
          <w:fldChar w:fldCharType="separate"/>
        </w:r>
        <w:r>
          <w:rPr>
            <w:webHidden/>
          </w:rPr>
          <w:t>85</w:t>
        </w:r>
        <w:r>
          <w:rPr>
            <w:webHidden/>
          </w:rPr>
          <w:fldChar w:fldCharType="end"/>
        </w:r>
      </w:hyperlink>
    </w:p>
    <w:p w14:paraId="6CB42C6E" w14:textId="412676B6"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6" w:history="1">
        <w:r w:rsidRPr="000E3AAF">
          <w:rPr>
            <w:rStyle w:val="Hyperlink"/>
          </w:rPr>
          <w:t>Resource 20: Dot decider</w:t>
        </w:r>
        <w:r>
          <w:rPr>
            <w:webHidden/>
          </w:rPr>
          <w:tab/>
        </w:r>
        <w:r>
          <w:rPr>
            <w:webHidden/>
          </w:rPr>
          <w:fldChar w:fldCharType="begin"/>
        </w:r>
        <w:r>
          <w:rPr>
            <w:webHidden/>
          </w:rPr>
          <w:instrText xml:space="preserve"> PAGEREF _Toc143778366 \h </w:instrText>
        </w:r>
        <w:r>
          <w:rPr>
            <w:webHidden/>
          </w:rPr>
        </w:r>
        <w:r>
          <w:rPr>
            <w:webHidden/>
          </w:rPr>
          <w:fldChar w:fldCharType="separate"/>
        </w:r>
        <w:r>
          <w:rPr>
            <w:webHidden/>
          </w:rPr>
          <w:t>86</w:t>
        </w:r>
        <w:r>
          <w:rPr>
            <w:webHidden/>
          </w:rPr>
          <w:fldChar w:fldCharType="end"/>
        </w:r>
      </w:hyperlink>
    </w:p>
    <w:p w14:paraId="5719711E" w14:textId="5CE4521D"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7" w:history="1">
        <w:r w:rsidRPr="000E3AAF">
          <w:rPr>
            <w:rStyle w:val="Hyperlink"/>
          </w:rPr>
          <w:t>Resource 21: Dot cards</w:t>
        </w:r>
        <w:r>
          <w:rPr>
            <w:webHidden/>
          </w:rPr>
          <w:tab/>
        </w:r>
        <w:r>
          <w:rPr>
            <w:webHidden/>
          </w:rPr>
          <w:fldChar w:fldCharType="begin"/>
        </w:r>
        <w:r>
          <w:rPr>
            <w:webHidden/>
          </w:rPr>
          <w:instrText xml:space="preserve"> PAGEREF _Toc143778367 \h </w:instrText>
        </w:r>
        <w:r>
          <w:rPr>
            <w:webHidden/>
          </w:rPr>
        </w:r>
        <w:r>
          <w:rPr>
            <w:webHidden/>
          </w:rPr>
          <w:fldChar w:fldCharType="separate"/>
        </w:r>
        <w:r>
          <w:rPr>
            <w:webHidden/>
          </w:rPr>
          <w:t>87</w:t>
        </w:r>
        <w:r>
          <w:rPr>
            <w:webHidden/>
          </w:rPr>
          <w:fldChar w:fldCharType="end"/>
        </w:r>
      </w:hyperlink>
    </w:p>
    <w:p w14:paraId="0615812A" w14:textId="23F3A105"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8" w:history="1">
        <w:r w:rsidRPr="000E3AAF">
          <w:rPr>
            <w:rStyle w:val="Hyperlink"/>
          </w:rPr>
          <w:t>Syllabus outcomes and content</w:t>
        </w:r>
        <w:r>
          <w:rPr>
            <w:webHidden/>
          </w:rPr>
          <w:tab/>
        </w:r>
        <w:r>
          <w:rPr>
            <w:webHidden/>
          </w:rPr>
          <w:fldChar w:fldCharType="begin"/>
        </w:r>
        <w:r>
          <w:rPr>
            <w:webHidden/>
          </w:rPr>
          <w:instrText xml:space="preserve"> PAGEREF _Toc143778368 \h </w:instrText>
        </w:r>
        <w:r>
          <w:rPr>
            <w:webHidden/>
          </w:rPr>
        </w:r>
        <w:r>
          <w:rPr>
            <w:webHidden/>
          </w:rPr>
          <w:fldChar w:fldCharType="separate"/>
        </w:r>
        <w:r>
          <w:rPr>
            <w:webHidden/>
          </w:rPr>
          <w:t>89</w:t>
        </w:r>
        <w:r>
          <w:rPr>
            <w:webHidden/>
          </w:rPr>
          <w:fldChar w:fldCharType="end"/>
        </w:r>
      </w:hyperlink>
    </w:p>
    <w:p w14:paraId="0208E601" w14:textId="11C7B990" w:rsidR="00ED60AD" w:rsidRDefault="00ED60AD">
      <w:pPr>
        <w:pStyle w:val="TOC2"/>
        <w:rPr>
          <w:rFonts w:asciiTheme="minorHAnsi" w:eastAsiaTheme="minorEastAsia" w:hAnsiTheme="minorHAnsi" w:cstheme="minorBidi"/>
          <w:kern w:val="2"/>
          <w:sz w:val="22"/>
          <w:szCs w:val="22"/>
          <w:lang w:eastAsia="en-AU"/>
          <w14:ligatures w14:val="standardContextual"/>
        </w:rPr>
      </w:pPr>
      <w:hyperlink w:anchor="_Toc143778369" w:history="1">
        <w:r w:rsidRPr="000E3AAF">
          <w:rPr>
            <w:rStyle w:val="Hyperlink"/>
          </w:rPr>
          <w:t>References</w:t>
        </w:r>
        <w:r>
          <w:rPr>
            <w:webHidden/>
          </w:rPr>
          <w:tab/>
        </w:r>
        <w:r>
          <w:rPr>
            <w:webHidden/>
          </w:rPr>
          <w:fldChar w:fldCharType="begin"/>
        </w:r>
        <w:r>
          <w:rPr>
            <w:webHidden/>
          </w:rPr>
          <w:instrText xml:space="preserve"> PAGEREF _Toc143778369 \h </w:instrText>
        </w:r>
        <w:r>
          <w:rPr>
            <w:webHidden/>
          </w:rPr>
        </w:r>
        <w:r>
          <w:rPr>
            <w:webHidden/>
          </w:rPr>
          <w:fldChar w:fldCharType="separate"/>
        </w:r>
        <w:r>
          <w:rPr>
            <w:webHidden/>
          </w:rPr>
          <w:t>96</w:t>
        </w:r>
        <w:r>
          <w:rPr>
            <w:webHidden/>
          </w:rPr>
          <w:fldChar w:fldCharType="end"/>
        </w:r>
      </w:hyperlink>
    </w:p>
    <w:p w14:paraId="13114FCA" w14:textId="2A6C5B41" w:rsidR="00E604B6" w:rsidRDefault="005C12C9" w:rsidP="00E51733">
      <w:r>
        <w:rPr>
          <w:noProof/>
          <w:color w:val="2B579A"/>
          <w:shd w:val="clear" w:color="auto" w:fill="E6E6E6"/>
        </w:rPr>
        <w:fldChar w:fldCharType="end"/>
      </w:r>
      <w:r w:rsidR="00E604B6">
        <w:br w:type="page"/>
      </w:r>
    </w:p>
    <w:p w14:paraId="644FE17C" w14:textId="77777777" w:rsidR="00A54063" w:rsidRPr="00036B3D" w:rsidRDefault="00A54063" w:rsidP="001B791C">
      <w:pPr>
        <w:pStyle w:val="Heading2"/>
      </w:pPr>
      <w:bookmarkStart w:id="1" w:name="_Support_for_unit"/>
      <w:bookmarkStart w:id="2" w:name="_Toc143778311"/>
      <w:bookmarkEnd w:id="1"/>
      <w:r>
        <w:lastRenderedPageBreak/>
        <w:t>Unit description and duration</w:t>
      </w:r>
      <w:bookmarkEnd w:id="2"/>
    </w:p>
    <w:p w14:paraId="678A3D91" w14:textId="1A784572" w:rsidR="00A54063" w:rsidRDefault="00A54063" w:rsidP="59B5099D">
      <w:r>
        <w:t xml:space="preserve">This two-week unit </w:t>
      </w:r>
      <w:r w:rsidR="00826D5E">
        <w:t xml:space="preserve">develops student knowledge, understanding and skills of </w:t>
      </w:r>
      <w:r w:rsidR="0E887C99">
        <w:t>rational numbers and fractions</w:t>
      </w:r>
      <w:r>
        <w:t>. Students are provided opportunities to:</w:t>
      </w:r>
    </w:p>
    <w:p w14:paraId="0822B37B" w14:textId="26B0416C" w:rsidR="27707BD4" w:rsidRDefault="00FE44CD" w:rsidP="2EFCDCCD">
      <w:pPr>
        <w:pStyle w:val="ListBullet"/>
      </w:pPr>
      <w:r>
        <w:t>i</w:t>
      </w:r>
      <w:r w:rsidR="27707BD4">
        <w:t>nvestigate that when a whole is cut or partitioned into equal parts, the number of parts increases but the size of each part is smaller</w:t>
      </w:r>
    </w:p>
    <w:p w14:paraId="37EB5186" w14:textId="7BC16C23" w:rsidR="27707BD4" w:rsidRDefault="00FE44CD" w:rsidP="2EFCDCCD">
      <w:pPr>
        <w:pStyle w:val="ListBullet"/>
      </w:pPr>
      <w:r>
        <w:t>d</w:t>
      </w:r>
      <w:r w:rsidR="27707BD4">
        <w:t xml:space="preserve">evelop an understanding that a fraction which describes </w:t>
      </w:r>
      <w:r w:rsidR="00D66E06">
        <w:t>2</w:t>
      </w:r>
      <w:r w:rsidR="27707BD4">
        <w:t xml:space="preserve"> equal partitions of a whole, and </w:t>
      </w:r>
      <w:r w:rsidR="00D66E06">
        <w:t>4</w:t>
      </w:r>
      <w:r w:rsidR="27707BD4">
        <w:t xml:space="preserve"> equal partitions of a whole, have </w:t>
      </w:r>
      <w:r w:rsidR="003A3694">
        <w:t>the</w:t>
      </w:r>
      <w:r w:rsidR="27707BD4">
        <w:t xml:space="preserve"> name, half and quarter</w:t>
      </w:r>
    </w:p>
    <w:p w14:paraId="55EDCD89" w14:textId="11031761" w:rsidR="27707BD4" w:rsidRDefault="00FE44CD" w:rsidP="2EFCDCCD">
      <w:pPr>
        <w:pStyle w:val="ListBullet"/>
      </w:pPr>
      <w:r>
        <w:t>r</w:t>
      </w:r>
      <w:r w:rsidR="27707BD4">
        <w:t xml:space="preserve">ecognise that not all </w:t>
      </w:r>
      <w:r w:rsidR="000D0F9A">
        <w:t>partitions of a collection</w:t>
      </w:r>
      <w:r w:rsidR="27707BD4">
        <w:t xml:space="preserve"> will result in equal shares, but instead have leftovers or a remainder which sometimes can be partitioned further</w:t>
      </w:r>
    </w:p>
    <w:p w14:paraId="6B9BDE5E" w14:textId="30B63609" w:rsidR="27707BD4" w:rsidRDefault="00FE44CD" w:rsidP="2EFCDCCD">
      <w:pPr>
        <w:pStyle w:val="ListBullet"/>
      </w:pPr>
      <w:r>
        <w:t>a</w:t>
      </w:r>
      <w:r w:rsidR="27707BD4">
        <w:t>pply knowledge of equal partitioning to solve problems with remainders.</w:t>
      </w:r>
    </w:p>
    <w:p w14:paraId="11F1031C" w14:textId="263CF713" w:rsidR="00A54063" w:rsidRPr="00036B3D" w:rsidRDefault="00000000" w:rsidP="001B791C">
      <w:pPr>
        <w:pStyle w:val="FeatureBox"/>
      </w:pPr>
      <w:hyperlink r:id="rId9">
        <w:r w:rsidR="00A54063" w:rsidRPr="59B5099D">
          <w:rPr>
            <w:rStyle w:val="Hyperlink"/>
          </w:rPr>
          <w:t>Mathematics K</w:t>
        </w:r>
        <w:r w:rsidR="00F35B02">
          <w:rPr>
            <w:rStyle w:val="Hyperlink"/>
          </w:rPr>
          <w:t>–10</w:t>
        </w:r>
        <w:r w:rsidR="00A54063" w:rsidRPr="59B5099D">
          <w:rPr>
            <w:rStyle w:val="Hyperlink"/>
          </w:rPr>
          <w:t xml:space="preserve"> Syllabus</w:t>
        </w:r>
      </w:hyperlink>
      <w:r w:rsidR="00A54063">
        <w:t xml:space="preserve"> © 202</w:t>
      </w:r>
      <w:r w:rsidR="00F35B02">
        <w:t>2</w:t>
      </w:r>
      <w:r w:rsidR="00A54063">
        <w:t xml:space="preserve"> NSW Education Standards Authority (NESA) for and on behalf of the Crown in right of the State of New South Wales.</w:t>
      </w:r>
    </w:p>
    <w:p w14:paraId="6610F813" w14:textId="77777777" w:rsidR="00A54063" w:rsidRPr="00036B3D" w:rsidRDefault="00A54063" w:rsidP="001B791C">
      <w:pPr>
        <w:pStyle w:val="Heading3"/>
      </w:pPr>
      <w:bookmarkStart w:id="3" w:name="_Toc143778312"/>
      <w:r>
        <w:t>Student prior learning</w:t>
      </w:r>
      <w:bookmarkEnd w:id="3"/>
    </w:p>
    <w:p w14:paraId="3409E5DE" w14:textId="77777777" w:rsidR="00A54063" w:rsidRPr="00036B3D" w:rsidRDefault="00A54063" w:rsidP="59B5099D">
      <w:r>
        <w:t>Before engaging in these teaching and learning activities, students would benefit from prior experience with:</w:t>
      </w:r>
    </w:p>
    <w:p w14:paraId="798129BC" w14:textId="0E330E7B" w:rsidR="06C2EE6D" w:rsidRDefault="06C2EE6D" w:rsidP="2EFCDCCD">
      <w:pPr>
        <w:pStyle w:val="ListBullet"/>
      </w:pPr>
      <w:r>
        <w:t>drawing or using concrete materials to represent how to share a set of objects equally amongst a group of people</w:t>
      </w:r>
    </w:p>
    <w:p w14:paraId="0A25EB2F" w14:textId="489E757F" w:rsidR="06C2EE6D" w:rsidRDefault="06C2EE6D" w:rsidP="2EFCDCCD">
      <w:pPr>
        <w:pStyle w:val="ListBullet"/>
      </w:pPr>
      <w:r>
        <w:t>skip counting by twos</w:t>
      </w:r>
    </w:p>
    <w:p w14:paraId="7318B142" w14:textId="597FAECE" w:rsidR="00A54063" w:rsidRDefault="06C2EE6D" w:rsidP="00E51733">
      <w:pPr>
        <w:pStyle w:val="ListBullet"/>
      </w:pPr>
      <w:r>
        <w:t>identifying objects and concrete materials that show doubles.</w:t>
      </w:r>
    </w:p>
    <w:p w14:paraId="155534EE" w14:textId="77777777" w:rsidR="00074F0F" w:rsidRPr="00036B3D" w:rsidRDefault="00074F0F" w:rsidP="59B5099D">
      <w:pPr>
        <w:pStyle w:val="Heading2"/>
      </w:pPr>
      <w:bookmarkStart w:id="4" w:name="_Toc143778313"/>
      <w:r>
        <w:lastRenderedPageBreak/>
        <w:t>Lesson overview and resources</w:t>
      </w:r>
      <w:bookmarkEnd w:id="4"/>
    </w:p>
    <w:p w14:paraId="00DC3CFF" w14:textId="77777777" w:rsidR="00982157" w:rsidRPr="00B80AAD" w:rsidRDefault="00074F0F" w:rsidP="59B5099D">
      <w:r>
        <w:t>The table below outlines the sequence and approximate timing of lessons; syllabus focus areas and content groups; and resources.</w:t>
      </w:r>
    </w:p>
    <w:tbl>
      <w:tblPr>
        <w:tblStyle w:val="Tableheader"/>
        <w:tblW w:w="14879"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681"/>
        <w:gridCol w:w="6946"/>
        <w:gridCol w:w="4252"/>
      </w:tblGrid>
      <w:tr w:rsidR="00074F0F" w:rsidRPr="00750049" w14:paraId="74EF696D" w14:textId="77777777" w:rsidTr="00A14AA5">
        <w:trPr>
          <w:cnfStyle w:val="100000000000" w:firstRow="1" w:lastRow="0" w:firstColumn="0" w:lastColumn="0" w:oddVBand="0" w:evenVBand="0" w:oddHBand="0" w:evenHBand="0" w:firstRowFirstColumn="0" w:firstRowLastColumn="0" w:lastRowFirstColumn="0" w:lastRowLastColumn="0"/>
        </w:trPr>
        <w:tc>
          <w:tcPr>
            <w:tcW w:w="3681" w:type="dxa"/>
          </w:tcPr>
          <w:p w14:paraId="1C1CAE66" w14:textId="77777777" w:rsidR="00074F0F" w:rsidRPr="00750049" w:rsidRDefault="00074F0F" w:rsidP="0061426C">
            <w:pPr>
              <w:rPr>
                <w:rStyle w:val="Strong"/>
                <w:b/>
                <w:bCs/>
              </w:rPr>
            </w:pPr>
            <w:r w:rsidRPr="00750049">
              <w:rPr>
                <w:rStyle w:val="Strong"/>
                <w:b/>
                <w:bCs/>
              </w:rPr>
              <w:t>Lesson</w:t>
            </w:r>
          </w:p>
        </w:tc>
        <w:tc>
          <w:tcPr>
            <w:tcW w:w="6946" w:type="dxa"/>
          </w:tcPr>
          <w:p w14:paraId="135B3588" w14:textId="77777777" w:rsidR="00074F0F" w:rsidRPr="00750049" w:rsidRDefault="00074F0F" w:rsidP="59B5099D">
            <w:pPr>
              <w:rPr>
                <w:rStyle w:val="Strong"/>
                <w:b/>
                <w:bCs/>
              </w:rPr>
            </w:pPr>
            <w:r w:rsidRPr="00750049">
              <w:rPr>
                <w:rStyle w:val="Strong"/>
                <w:b/>
                <w:bCs/>
              </w:rPr>
              <w:t>Syllabus focus area and content groups</w:t>
            </w:r>
          </w:p>
        </w:tc>
        <w:tc>
          <w:tcPr>
            <w:tcW w:w="4252" w:type="dxa"/>
          </w:tcPr>
          <w:p w14:paraId="2D216368" w14:textId="77777777" w:rsidR="00074F0F" w:rsidRPr="00750049" w:rsidRDefault="00074F0F" w:rsidP="59B5099D">
            <w:pPr>
              <w:rPr>
                <w:rStyle w:val="Strong"/>
                <w:b/>
                <w:bCs/>
              </w:rPr>
            </w:pPr>
            <w:r w:rsidRPr="00750049">
              <w:rPr>
                <w:rStyle w:val="Strong"/>
                <w:b/>
                <w:bCs/>
              </w:rPr>
              <w:t>Resources</w:t>
            </w:r>
          </w:p>
        </w:tc>
      </w:tr>
      <w:tr w:rsidR="00074F0F" w14:paraId="19C17DEE" w14:textId="77777777" w:rsidTr="00A14AA5">
        <w:trPr>
          <w:cnfStyle w:val="000000100000" w:firstRow="0" w:lastRow="0" w:firstColumn="0" w:lastColumn="0" w:oddVBand="0" w:evenVBand="0" w:oddHBand="1" w:evenHBand="0" w:firstRowFirstColumn="0" w:firstRowLastColumn="0" w:lastRowFirstColumn="0" w:lastRowLastColumn="0"/>
        </w:trPr>
        <w:tc>
          <w:tcPr>
            <w:tcW w:w="3681" w:type="dxa"/>
          </w:tcPr>
          <w:p w14:paraId="1FAC7E96" w14:textId="37D982CB" w:rsidR="00074F0F" w:rsidRPr="00CE7282" w:rsidRDefault="00000000" w:rsidP="59B5099D">
            <w:pPr>
              <w:rPr>
                <w:rStyle w:val="Strong"/>
                <w:b w:val="0"/>
                <w:bCs/>
              </w:rPr>
            </w:pPr>
            <w:hyperlink w:anchor="_Lesson_1:_Equal" w:history="1">
              <w:r w:rsidR="00074F0F" w:rsidRPr="00CE7282">
                <w:rPr>
                  <w:rStyle w:val="Hyperlink"/>
                  <w:b/>
                  <w:bCs/>
                </w:rPr>
                <w:t>Lesson 1</w:t>
              </w:r>
              <w:r w:rsidR="00D61CE0" w:rsidRPr="00CE7282">
                <w:rPr>
                  <w:rStyle w:val="Hyperlink"/>
                  <w:b/>
                  <w:bCs/>
                </w:rPr>
                <w:t>:</w:t>
              </w:r>
              <w:r w:rsidR="00074F0F" w:rsidRPr="00CE7282">
                <w:rPr>
                  <w:rStyle w:val="Hyperlink"/>
                  <w:b/>
                  <w:bCs/>
                </w:rPr>
                <w:t xml:space="preserve"> </w:t>
              </w:r>
              <w:r w:rsidR="00CE7282" w:rsidRPr="00CE7282">
                <w:rPr>
                  <w:rStyle w:val="Hyperlink"/>
                  <w:b/>
                  <w:bCs/>
                </w:rPr>
                <w:t>Equal</w:t>
              </w:r>
            </w:hyperlink>
            <w:r w:rsidR="00CE7282" w:rsidRPr="00CE7282">
              <w:rPr>
                <w:rStyle w:val="Hyperlink"/>
                <w:b/>
                <w:bCs/>
              </w:rPr>
              <w:t xml:space="preserve"> parts</w:t>
            </w:r>
          </w:p>
          <w:p w14:paraId="378105A7" w14:textId="00620D4E" w:rsidR="00074F0F" w:rsidRPr="00430F12" w:rsidRDefault="00164AF9" w:rsidP="2EFCDCCD">
            <w:r>
              <w:t>60</w:t>
            </w:r>
            <w:r w:rsidR="00074F0F">
              <w:t xml:space="preserve"> minutes</w:t>
            </w:r>
          </w:p>
          <w:p w14:paraId="6BC2A43E" w14:textId="7B424BFE" w:rsidR="00CC3F80" w:rsidRDefault="00CC3F80" w:rsidP="59B5099D">
            <w:r>
              <w:t>Lengths can be subdivided into equal parts to create halves and quarters.</w:t>
            </w:r>
          </w:p>
        </w:tc>
        <w:tc>
          <w:tcPr>
            <w:tcW w:w="6946" w:type="dxa"/>
          </w:tcPr>
          <w:p w14:paraId="10E242EE" w14:textId="057E336B" w:rsidR="00074F0F" w:rsidRPr="0004714A" w:rsidRDefault="7AFE25E8" w:rsidP="59B5099D">
            <w:pPr>
              <w:rPr>
                <w:rStyle w:val="Strong"/>
              </w:rPr>
            </w:pPr>
            <w:r w:rsidRPr="59B5099D">
              <w:rPr>
                <w:rStyle w:val="Strong"/>
              </w:rPr>
              <w:t>Representing whole numbers</w:t>
            </w:r>
          </w:p>
          <w:p w14:paraId="2DFB746A" w14:textId="77777777" w:rsidR="00074F0F" w:rsidRPr="0061426C" w:rsidRDefault="7AFE25E8" w:rsidP="59B5099D">
            <w:r w:rsidRPr="59B5099D">
              <w:rPr>
                <w:rStyle w:val="Strong"/>
              </w:rPr>
              <w:t>Early Stage 1</w:t>
            </w:r>
          </w:p>
          <w:p w14:paraId="56F5C791" w14:textId="0433974E" w:rsidR="00074F0F" w:rsidRPr="0004714A" w:rsidRDefault="2B269224" w:rsidP="59B5099D">
            <w:pPr>
              <w:pStyle w:val="ListBullet"/>
              <w:rPr>
                <w:rStyle w:val="Strong"/>
                <w:b w:val="0"/>
              </w:rPr>
            </w:pPr>
            <w:r w:rsidRPr="2EFCDCCD">
              <w:rPr>
                <w:rStyle w:val="Strong"/>
                <w:b w:val="0"/>
              </w:rPr>
              <w:t>Use the counting sequence of ones flexibly</w:t>
            </w:r>
          </w:p>
          <w:p w14:paraId="22EFC690" w14:textId="2DCBED65" w:rsidR="00074F0F" w:rsidRPr="0004714A" w:rsidRDefault="7AFE25E8" w:rsidP="59B5099D">
            <w:pPr>
              <w:rPr>
                <w:rStyle w:val="Strong"/>
              </w:rPr>
            </w:pPr>
            <w:r w:rsidRPr="59B5099D">
              <w:rPr>
                <w:rStyle w:val="Strong"/>
              </w:rPr>
              <w:t>Stage 1 – Part A</w:t>
            </w:r>
          </w:p>
          <w:p w14:paraId="69136F96" w14:textId="3460CEB2" w:rsidR="00074F0F" w:rsidRPr="0004714A" w:rsidRDefault="7AFE25E8" w:rsidP="59B5099D">
            <w:pPr>
              <w:pStyle w:val="ListBullet"/>
              <w:rPr>
                <w:rStyle w:val="Strong"/>
                <w:b w:val="0"/>
              </w:rPr>
            </w:pPr>
            <w:r w:rsidRPr="59B5099D">
              <w:rPr>
                <w:rStyle w:val="Strong"/>
                <w:b w:val="0"/>
              </w:rPr>
              <w:t xml:space="preserve">Use counting sequences of ones with two-digit numbers and beyond </w:t>
            </w:r>
          </w:p>
          <w:p w14:paraId="427AC630" w14:textId="3515E012" w:rsidR="00074F0F" w:rsidRPr="0004714A" w:rsidRDefault="7AFE25E8" w:rsidP="59B5099D">
            <w:pPr>
              <w:rPr>
                <w:rStyle w:val="Strong"/>
              </w:rPr>
            </w:pPr>
            <w:r w:rsidRPr="59B5099D">
              <w:rPr>
                <w:rStyle w:val="Strong"/>
              </w:rPr>
              <w:t>Combining and separating quantities</w:t>
            </w:r>
          </w:p>
          <w:p w14:paraId="30620FFF" w14:textId="77777777" w:rsidR="00074F0F" w:rsidRPr="0061426C" w:rsidRDefault="05CB09BF" w:rsidP="59B5099D">
            <w:r w:rsidRPr="59B5099D">
              <w:rPr>
                <w:rStyle w:val="Strong"/>
              </w:rPr>
              <w:t>Early Stage 1</w:t>
            </w:r>
          </w:p>
          <w:p w14:paraId="0B8C5669" w14:textId="2341E1F7" w:rsidR="00074F0F" w:rsidRPr="0004714A" w:rsidRDefault="32F16707" w:rsidP="59B5099D">
            <w:pPr>
              <w:pStyle w:val="ListBullet"/>
              <w:rPr>
                <w:rStyle w:val="Strong"/>
                <w:b w:val="0"/>
              </w:rPr>
            </w:pPr>
            <w:r w:rsidRPr="2EFCDCCD">
              <w:rPr>
                <w:rStyle w:val="Strong"/>
                <w:b w:val="0"/>
              </w:rPr>
              <w:t>Identify part–whole relationships in numbers up to 10</w:t>
            </w:r>
          </w:p>
          <w:p w14:paraId="76424A4F" w14:textId="2DCBED65" w:rsidR="00074F0F" w:rsidRPr="0004714A" w:rsidRDefault="05CB09BF" w:rsidP="59B5099D">
            <w:pPr>
              <w:rPr>
                <w:rStyle w:val="Strong"/>
              </w:rPr>
            </w:pPr>
            <w:r w:rsidRPr="59B5099D">
              <w:rPr>
                <w:rStyle w:val="Strong"/>
              </w:rPr>
              <w:t>Stage 1 – Part A</w:t>
            </w:r>
          </w:p>
          <w:p w14:paraId="6A4E0261" w14:textId="1CA61550" w:rsidR="00074F0F" w:rsidRPr="00553983" w:rsidRDefault="1D49E5CF" w:rsidP="59B5099D">
            <w:pPr>
              <w:pStyle w:val="ListBullet"/>
            </w:pPr>
            <w:r w:rsidRPr="00553983">
              <w:t xml:space="preserve">Recognise and recall number bonds up to </w:t>
            </w:r>
            <w:r w:rsidR="00DF30F4" w:rsidRPr="00553983">
              <w:t>10</w:t>
            </w:r>
          </w:p>
          <w:p w14:paraId="614CDC68" w14:textId="25E1359B" w:rsidR="00074F0F" w:rsidRPr="0004714A" w:rsidRDefault="05CB09BF" w:rsidP="59B5099D">
            <w:r w:rsidRPr="59B5099D">
              <w:rPr>
                <w:rFonts w:eastAsia="Arial"/>
                <w:b/>
                <w:bCs/>
              </w:rPr>
              <w:t xml:space="preserve">Geometric measure </w:t>
            </w:r>
          </w:p>
          <w:p w14:paraId="0AFFEB9D" w14:textId="77777777" w:rsidR="00074F0F" w:rsidRPr="0061426C" w:rsidRDefault="26EE902E" w:rsidP="59B5099D">
            <w:r w:rsidRPr="59B5099D">
              <w:rPr>
                <w:rStyle w:val="Strong"/>
              </w:rPr>
              <w:t xml:space="preserve">Early Stage </w:t>
            </w:r>
            <w:r w:rsidRPr="00DF30F4">
              <w:rPr>
                <w:b/>
              </w:rPr>
              <w:t>1</w:t>
            </w:r>
          </w:p>
          <w:p w14:paraId="3F3833D6" w14:textId="3E3366CB" w:rsidR="00074F0F" w:rsidRPr="0004714A" w:rsidRDefault="5D2E2F01" w:rsidP="59B5099D">
            <w:pPr>
              <w:pStyle w:val="ListBullet"/>
              <w:rPr>
                <w:rStyle w:val="Strong"/>
                <w:b w:val="0"/>
              </w:rPr>
            </w:pPr>
            <w:r w:rsidRPr="2EFCDCCD">
              <w:rPr>
                <w:rStyle w:val="Strong"/>
                <w:b w:val="0"/>
              </w:rPr>
              <w:lastRenderedPageBreak/>
              <w:t>Length: Create half a length</w:t>
            </w:r>
          </w:p>
          <w:p w14:paraId="51A144BF" w14:textId="5FFC0620" w:rsidR="00074F0F" w:rsidRPr="0004714A" w:rsidRDefault="1616CE47" w:rsidP="59B5099D">
            <w:pPr>
              <w:rPr>
                <w:rFonts w:eastAsia="Arial"/>
                <w:b/>
                <w:bCs/>
              </w:rPr>
            </w:pPr>
            <w:r w:rsidRPr="59B5099D">
              <w:rPr>
                <w:rFonts w:eastAsia="Arial"/>
                <w:b/>
                <w:bCs/>
              </w:rPr>
              <w:t xml:space="preserve">Stage 1 – Part </w:t>
            </w:r>
            <w:r w:rsidR="05CB09BF" w:rsidRPr="59B5099D">
              <w:rPr>
                <w:rFonts w:eastAsia="Arial"/>
                <w:b/>
                <w:bCs/>
              </w:rPr>
              <w:t>A</w:t>
            </w:r>
          </w:p>
          <w:p w14:paraId="37E9D01F" w14:textId="7FF61E47" w:rsidR="00074F0F" w:rsidRPr="0004714A" w:rsidRDefault="05CB09BF" w:rsidP="59B5099D">
            <w:pPr>
              <w:pStyle w:val="ListBullet"/>
            </w:pPr>
            <w:r w:rsidRPr="59B5099D">
              <w:t>Length: Subdivide lengths to find halves and quarters</w:t>
            </w:r>
          </w:p>
        </w:tc>
        <w:tc>
          <w:tcPr>
            <w:tcW w:w="4252" w:type="dxa"/>
          </w:tcPr>
          <w:p w14:paraId="6219F9A0" w14:textId="07D5552F" w:rsidR="007015F3" w:rsidRDefault="00000000" w:rsidP="004C1C6F">
            <w:pPr>
              <w:pStyle w:val="ListBullet"/>
            </w:pPr>
            <w:hyperlink w:anchor="_Resource_1:_Number" w:history="1">
              <w:r w:rsidR="007015F3" w:rsidRPr="00325088">
                <w:rPr>
                  <w:rStyle w:val="Hyperlink"/>
                </w:rPr>
                <w:t>Resource 1: Number chart 1</w:t>
              </w:r>
              <w:r w:rsidR="00D66E06">
                <w:rPr>
                  <w:rStyle w:val="Hyperlink"/>
                </w:rPr>
                <w:t>–</w:t>
              </w:r>
              <w:r w:rsidR="007015F3" w:rsidRPr="00325088">
                <w:rPr>
                  <w:rStyle w:val="Hyperlink"/>
                </w:rPr>
                <w:t>30</w:t>
              </w:r>
            </w:hyperlink>
          </w:p>
          <w:p w14:paraId="62411009" w14:textId="69CB609C" w:rsidR="007015F3" w:rsidRPr="00325088" w:rsidRDefault="00325088" w:rsidP="004C1C6F">
            <w:pPr>
              <w:pStyle w:val="ListBullet"/>
              <w:rPr>
                <w:rStyle w:val="Hyperlink"/>
              </w:rPr>
            </w:pPr>
            <w:r>
              <w:fldChar w:fldCharType="begin"/>
            </w:r>
            <w:r w:rsidR="000E5B30">
              <w:instrText>HYPERLINK  \l "_Resource_2:_Number"</w:instrText>
            </w:r>
            <w:r>
              <w:fldChar w:fldCharType="separate"/>
            </w:r>
            <w:r w:rsidR="007015F3" w:rsidRPr="00325088">
              <w:rPr>
                <w:rStyle w:val="Hyperlink"/>
              </w:rPr>
              <w:t>Resource</w:t>
            </w:r>
            <w:r w:rsidRPr="00325088">
              <w:rPr>
                <w:rStyle w:val="Hyperlink"/>
              </w:rPr>
              <w:t xml:space="preserve"> 2: Number chart 1</w:t>
            </w:r>
            <w:r w:rsidR="00D66E06">
              <w:rPr>
                <w:rStyle w:val="Hyperlink"/>
              </w:rPr>
              <w:t>–</w:t>
            </w:r>
            <w:r w:rsidRPr="00325088">
              <w:rPr>
                <w:rStyle w:val="Hyperlink"/>
              </w:rPr>
              <w:t>100</w:t>
            </w:r>
          </w:p>
          <w:p w14:paraId="4BB4DF3D" w14:textId="77777777" w:rsidR="00C41EA9" w:rsidRDefault="00325088" w:rsidP="00C41EA9">
            <w:pPr>
              <w:pStyle w:val="ListBullet"/>
            </w:pPr>
            <w:r>
              <w:fldChar w:fldCharType="end"/>
            </w:r>
            <w:r w:rsidR="00C41EA9">
              <w:t>6-sided dice</w:t>
            </w:r>
          </w:p>
          <w:p w14:paraId="32D44618" w14:textId="77777777" w:rsidR="00260944" w:rsidRDefault="00260944" w:rsidP="00260944">
            <w:pPr>
              <w:pStyle w:val="ListBullet"/>
            </w:pPr>
            <w:r>
              <w:t>Collection of items, such as rope, ribbon, paper strips, straws, twine, crepe paper, streamers and string</w:t>
            </w:r>
          </w:p>
          <w:p w14:paraId="0DE2E577" w14:textId="5CFB1A2B" w:rsidR="00C41EA9" w:rsidRDefault="00C41EA9" w:rsidP="00C41EA9">
            <w:pPr>
              <w:pStyle w:val="ListBullet"/>
              <w:widowControl/>
              <w:mirrorIndents w:val="0"/>
            </w:pPr>
            <w:r>
              <w:t>C</w:t>
            </w:r>
            <w:r>
              <w:t>oloured pencils</w:t>
            </w:r>
          </w:p>
          <w:p w14:paraId="5C466A2E" w14:textId="77777777" w:rsidR="00FB152E" w:rsidRDefault="00FB152E" w:rsidP="004C1C6F">
            <w:pPr>
              <w:pStyle w:val="ListBullet"/>
            </w:pPr>
            <w:r>
              <w:t>Dice</w:t>
            </w:r>
          </w:p>
          <w:p w14:paraId="69EA376D" w14:textId="2A50CB26" w:rsidR="004C1C6F" w:rsidRPr="009B1280" w:rsidRDefault="004C1C6F" w:rsidP="004C1C6F">
            <w:pPr>
              <w:pStyle w:val="ListBullet"/>
            </w:pPr>
            <w:r>
              <w:t xml:space="preserve">Pegs </w:t>
            </w:r>
          </w:p>
          <w:p w14:paraId="104DF520" w14:textId="095147AB" w:rsidR="00074F0F" w:rsidRPr="009B1280" w:rsidRDefault="00FB152E" w:rsidP="004C1C6F">
            <w:pPr>
              <w:pStyle w:val="ListBullet"/>
            </w:pPr>
            <w:r>
              <w:t>Writing materials</w:t>
            </w:r>
          </w:p>
        </w:tc>
      </w:tr>
      <w:tr w:rsidR="0077167E" w14:paraId="26096EC0" w14:textId="77777777" w:rsidTr="00A14AA5">
        <w:trPr>
          <w:cnfStyle w:val="000000010000" w:firstRow="0" w:lastRow="0" w:firstColumn="0" w:lastColumn="0" w:oddVBand="0" w:evenVBand="0" w:oddHBand="0" w:evenHBand="1" w:firstRowFirstColumn="0" w:firstRowLastColumn="0" w:lastRowFirstColumn="0" w:lastRowLastColumn="0"/>
        </w:trPr>
        <w:tc>
          <w:tcPr>
            <w:tcW w:w="3681" w:type="dxa"/>
          </w:tcPr>
          <w:p w14:paraId="2F08DADE" w14:textId="38BA95AB" w:rsidR="0077167E" w:rsidRPr="00031D21" w:rsidRDefault="00000000" w:rsidP="2EFCDCCD">
            <w:pPr>
              <w:rPr>
                <w:rStyle w:val="Strong"/>
                <w:b w:val="0"/>
                <w:bCs/>
              </w:rPr>
            </w:pPr>
            <w:hyperlink w:anchor="_Lesson_2:_Number" w:history="1">
              <w:r w:rsidR="2FDAA539" w:rsidRPr="00031D21">
                <w:rPr>
                  <w:rStyle w:val="Hyperlink"/>
                  <w:b/>
                  <w:bCs/>
                </w:rPr>
                <w:t xml:space="preserve">Lesson 2: </w:t>
              </w:r>
              <w:r w:rsidR="71220189" w:rsidRPr="00031D21">
                <w:rPr>
                  <w:rStyle w:val="Hyperlink"/>
                  <w:b/>
                  <w:bCs/>
                </w:rPr>
                <w:t>Number lines are more than a line</w:t>
              </w:r>
            </w:hyperlink>
          </w:p>
          <w:p w14:paraId="01C15476" w14:textId="339D2906" w:rsidR="0077167E" w:rsidRPr="0061426C" w:rsidRDefault="00432A98" w:rsidP="2EFCDCCD">
            <w:pPr>
              <w:rPr>
                <w:rStyle w:val="Strong"/>
              </w:rPr>
            </w:pPr>
            <w:r>
              <w:rPr>
                <w:rStyle w:val="Strong"/>
                <w:b w:val="0"/>
              </w:rPr>
              <w:t>6</w:t>
            </w:r>
            <w:r w:rsidR="336DD739" w:rsidRPr="23960C00">
              <w:rPr>
                <w:rStyle w:val="Strong"/>
                <w:b w:val="0"/>
              </w:rPr>
              <w:t>5</w:t>
            </w:r>
            <w:r w:rsidR="273179B8" w:rsidRPr="2EFCDCCD">
              <w:rPr>
                <w:rStyle w:val="Strong"/>
                <w:b w:val="0"/>
              </w:rPr>
              <w:t xml:space="preserve"> minutes</w:t>
            </w:r>
          </w:p>
          <w:p w14:paraId="70D1F63A" w14:textId="7A7A9EE6" w:rsidR="0077167E" w:rsidRPr="00385DFB" w:rsidRDefault="00CC3F80" w:rsidP="0077167E">
            <w:pPr>
              <w:rPr>
                <w:rStyle w:val="Strong"/>
                <w:b w:val="0"/>
              </w:rPr>
            </w:pPr>
            <w:r>
              <w:t>Number lines and number tracks have equally spaced partitions which can be used to represent fractions.</w:t>
            </w:r>
          </w:p>
        </w:tc>
        <w:tc>
          <w:tcPr>
            <w:tcW w:w="6946" w:type="dxa"/>
          </w:tcPr>
          <w:p w14:paraId="60DBDDD3" w14:textId="090274E0" w:rsidR="0077167E" w:rsidRPr="0077167E" w:rsidRDefault="1B29C7AA" w:rsidP="59B5099D">
            <w:pPr>
              <w:rPr>
                <w:rStyle w:val="Strong"/>
              </w:rPr>
            </w:pPr>
            <w:r w:rsidRPr="59B5099D">
              <w:rPr>
                <w:rStyle w:val="Strong"/>
              </w:rPr>
              <w:t>Representing whole numbers</w:t>
            </w:r>
          </w:p>
          <w:p w14:paraId="4F896B68" w14:textId="77777777" w:rsidR="0077167E" w:rsidRPr="0061426C" w:rsidRDefault="1B29C7AA" w:rsidP="59B5099D">
            <w:pPr>
              <w:rPr>
                <w:rStyle w:val="Strong"/>
              </w:rPr>
            </w:pPr>
            <w:r w:rsidRPr="59B5099D">
              <w:rPr>
                <w:rStyle w:val="Strong"/>
              </w:rPr>
              <w:t xml:space="preserve">Early Stage </w:t>
            </w:r>
            <w:r w:rsidRPr="0061426C">
              <w:rPr>
                <w:rStyle w:val="Strong"/>
              </w:rPr>
              <w:t>1</w:t>
            </w:r>
          </w:p>
          <w:p w14:paraId="123FF468" w14:textId="3E4A7B22" w:rsidR="0077167E" w:rsidRPr="0077167E" w:rsidRDefault="4FF969ED" w:rsidP="59B5099D">
            <w:pPr>
              <w:pStyle w:val="ListBullet"/>
              <w:rPr>
                <w:rStyle w:val="Strong"/>
                <w:b w:val="0"/>
              </w:rPr>
            </w:pPr>
            <w:r w:rsidRPr="2EFCDCCD">
              <w:rPr>
                <w:rStyle w:val="Strong"/>
                <w:b w:val="0"/>
              </w:rPr>
              <w:t>Recognise number patterns</w:t>
            </w:r>
          </w:p>
          <w:p w14:paraId="3A46AEB2" w14:textId="4A62A550" w:rsidR="0077167E" w:rsidRPr="0077167E" w:rsidRDefault="4FF969ED" w:rsidP="59B5099D">
            <w:pPr>
              <w:pStyle w:val="ListBullet"/>
              <w:rPr>
                <w:rStyle w:val="Strong"/>
                <w:b w:val="0"/>
              </w:rPr>
            </w:pPr>
            <w:r w:rsidRPr="2EFCDCCD">
              <w:rPr>
                <w:rStyle w:val="Strong"/>
                <w:b w:val="0"/>
              </w:rPr>
              <w:t>Connect counting and numerals to quantities</w:t>
            </w:r>
          </w:p>
          <w:p w14:paraId="56DEE7EC" w14:textId="5FFC0620" w:rsidR="0077167E" w:rsidRPr="0077167E" w:rsidRDefault="1B29C7AA" w:rsidP="59B5099D">
            <w:pPr>
              <w:rPr>
                <w:rFonts w:eastAsia="Arial"/>
                <w:b/>
                <w:bCs/>
              </w:rPr>
            </w:pPr>
            <w:r w:rsidRPr="59B5099D">
              <w:rPr>
                <w:rFonts w:eastAsia="Arial"/>
                <w:b/>
                <w:bCs/>
              </w:rPr>
              <w:t>Stage 1 – Part A</w:t>
            </w:r>
          </w:p>
          <w:p w14:paraId="5AD51938" w14:textId="0EAD663D" w:rsidR="0077167E" w:rsidRPr="0077167E" w:rsidRDefault="1B29C7AA" w:rsidP="00B239C6">
            <w:pPr>
              <w:pStyle w:val="ListBullet"/>
            </w:pPr>
            <w:r w:rsidRPr="59B5099D">
              <w:t>Continue and create number patterns</w:t>
            </w:r>
          </w:p>
          <w:p w14:paraId="48214FC6" w14:textId="4D62B55F" w:rsidR="0077167E" w:rsidRPr="0077167E" w:rsidRDefault="1B29C7AA" w:rsidP="00B239C6">
            <w:pPr>
              <w:pStyle w:val="ListBullet"/>
            </w:pPr>
            <w:r w:rsidRPr="59B5099D">
              <w:t>Represent numbers on a line</w:t>
            </w:r>
          </w:p>
          <w:p w14:paraId="32F38726" w14:textId="3E454FB1" w:rsidR="0077167E" w:rsidRPr="003B0982" w:rsidRDefault="3F87B5D8" w:rsidP="59B5099D">
            <w:r w:rsidRPr="59B5099D">
              <w:rPr>
                <w:rFonts w:eastAsia="Arial"/>
                <w:b/>
                <w:bCs/>
              </w:rPr>
              <w:t>Geometric measure</w:t>
            </w:r>
          </w:p>
          <w:p w14:paraId="2FA8672E" w14:textId="77777777" w:rsidR="0077167E" w:rsidRPr="003B0982" w:rsidRDefault="3F87B5D8" w:rsidP="59B5099D">
            <w:pPr>
              <w:rPr>
                <w:rStyle w:val="Strong"/>
                <w:color w:val="000000" w:themeColor="text1"/>
                <w:lang w:val="en-US"/>
              </w:rPr>
            </w:pPr>
            <w:r w:rsidRPr="59B5099D">
              <w:rPr>
                <w:rStyle w:val="Strong"/>
              </w:rPr>
              <w:t>Early Stage 1</w:t>
            </w:r>
          </w:p>
          <w:p w14:paraId="3185AACE" w14:textId="39CFDFB5" w:rsidR="0077167E" w:rsidRPr="003B0982" w:rsidRDefault="3D67CE44" w:rsidP="59B5099D">
            <w:pPr>
              <w:pStyle w:val="ListBullet"/>
              <w:rPr>
                <w:rStyle w:val="Strong"/>
                <w:b w:val="0"/>
                <w:lang w:val="en-US"/>
              </w:rPr>
            </w:pPr>
            <w:r w:rsidRPr="2EFCDCCD">
              <w:rPr>
                <w:rStyle w:val="Strong"/>
                <w:b w:val="0"/>
              </w:rPr>
              <w:t xml:space="preserve">Length: Create half a length </w:t>
            </w:r>
          </w:p>
          <w:p w14:paraId="44CCE39F" w14:textId="7C070009" w:rsidR="0077167E" w:rsidRPr="003B0982" w:rsidRDefault="3F87B5D8" w:rsidP="59B5099D">
            <w:pPr>
              <w:rPr>
                <w:rFonts w:eastAsia="Arial"/>
                <w:b/>
                <w:bCs/>
              </w:rPr>
            </w:pPr>
            <w:r w:rsidRPr="59B5099D">
              <w:rPr>
                <w:rFonts w:eastAsia="Arial"/>
                <w:b/>
                <w:bCs/>
              </w:rPr>
              <w:t>Stage 1 – Part A</w:t>
            </w:r>
          </w:p>
          <w:p w14:paraId="69D9781F" w14:textId="7B5CFC66" w:rsidR="0077167E" w:rsidRPr="003B0982" w:rsidRDefault="3F87B5D8" w:rsidP="007543B0">
            <w:pPr>
              <w:pStyle w:val="ListBullet"/>
            </w:pPr>
            <w:r>
              <w:t xml:space="preserve">Length: </w:t>
            </w:r>
            <w:r w:rsidR="00C938D8">
              <w:t>S</w:t>
            </w:r>
            <w:r>
              <w:t>ubdivide lengths to find halves and quarters</w:t>
            </w:r>
          </w:p>
          <w:p w14:paraId="76AAA761" w14:textId="45674CD5" w:rsidR="0077167E" w:rsidRPr="003B0982" w:rsidRDefault="3F87B5D8" w:rsidP="59B5099D">
            <w:pPr>
              <w:rPr>
                <w:rFonts w:eastAsia="Arial"/>
                <w:b/>
                <w:bCs/>
              </w:rPr>
            </w:pPr>
            <w:r w:rsidRPr="59B5099D">
              <w:rPr>
                <w:rFonts w:eastAsia="Arial"/>
                <w:b/>
                <w:bCs/>
              </w:rPr>
              <w:t>Stage 1 – Part B</w:t>
            </w:r>
          </w:p>
          <w:p w14:paraId="4926BB17" w14:textId="405D5723" w:rsidR="0077167E" w:rsidRPr="003B0982" w:rsidRDefault="03F93FBD" w:rsidP="59B5099D">
            <w:pPr>
              <w:pStyle w:val="ListBullet"/>
              <w:rPr>
                <w:rFonts w:eastAsia="Arial"/>
                <w:color w:val="000000" w:themeColor="text1"/>
              </w:rPr>
            </w:pPr>
            <w:r w:rsidRPr="59B5099D">
              <w:rPr>
                <w:rFonts w:eastAsia="Arial"/>
                <w:color w:val="000000" w:themeColor="text1"/>
              </w:rPr>
              <w:lastRenderedPageBreak/>
              <w:t>Length: Repeatedly halve lengths to form eighths</w:t>
            </w:r>
          </w:p>
        </w:tc>
        <w:tc>
          <w:tcPr>
            <w:tcW w:w="4252" w:type="dxa"/>
          </w:tcPr>
          <w:p w14:paraId="7E822B34" w14:textId="0D2FFEAE" w:rsidR="008D08FA" w:rsidRPr="009B1280" w:rsidRDefault="00000000" w:rsidP="008D08FA">
            <w:pPr>
              <w:pStyle w:val="ListBullet"/>
            </w:pPr>
            <w:hyperlink w:anchor="_Resource_3:_0–12">
              <w:r w:rsidR="00BB2E63">
                <w:rPr>
                  <w:rStyle w:val="Hyperlink"/>
                </w:rPr>
                <w:t>Resource 3: 0-12 and 0-6 number line</w:t>
              </w:r>
            </w:hyperlink>
          </w:p>
          <w:p w14:paraId="402E8761" w14:textId="11091E16" w:rsidR="00BB2E63" w:rsidRDefault="00000000" w:rsidP="00BB2E63">
            <w:pPr>
              <w:pStyle w:val="ListBullet"/>
            </w:pPr>
            <w:hyperlink r:id="rId10" w:history="1">
              <w:r w:rsidR="00491AD7" w:rsidRPr="00812210">
                <w:rPr>
                  <w:rStyle w:val="Hyperlink"/>
                </w:rPr>
                <w:t>Cuisenaire environment</w:t>
              </w:r>
              <w:r w:rsidR="00BB2E63" w:rsidRPr="00812210">
                <w:rPr>
                  <w:rStyle w:val="Hyperlink"/>
                </w:rPr>
                <w:t xml:space="preserve"> interactive board</w:t>
              </w:r>
            </w:hyperlink>
          </w:p>
          <w:p w14:paraId="4C3699CA" w14:textId="4E8E9C6E" w:rsidR="00491AD7" w:rsidRPr="00B239C6" w:rsidRDefault="00BB2E63" w:rsidP="00B239C6">
            <w:pPr>
              <w:pStyle w:val="ListBullet"/>
            </w:pPr>
            <w:r w:rsidRPr="00B239C6">
              <w:t>Coloured rods</w:t>
            </w:r>
          </w:p>
          <w:p w14:paraId="65B6C42E" w14:textId="746E8283" w:rsidR="00031D21" w:rsidRPr="00B239C6" w:rsidRDefault="00031D21" w:rsidP="00B239C6">
            <w:pPr>
              <w:pStyle w:val="ListBullet"/>
            </w:pPr>
            <w:r w:rsidRPr="00B239C6">
              <w:t>Interlocking cubes</w:t>
            </w:r>
          </w:p>
          <w:p w14:paraId="7AE45E7A" w14:textId="5463AD3E" w:rsidR="0077167E" w:rsidRPr="009B1280" w:rsidRDefault="6D331FFE" w:rsidP="00B239C6">
            <w:pPr>
              <w:pStyle w:val="ListBullet"/>
            </w:pPr>
            <w:r w:rsidRPr="00B239C6">
              <w:t>Writing material</w:t>
            </w:r>
            <w:r w:rsidR="00A14AA5">
              <w:t>s</w:t>
            </w:r>
          </w:p>
        </w:tc>
      </w:tr>
      <w:tr w:rsidR="0077167E" w14:paraId="11E1F70C" w14:textId="77777777" w:rsidTr="00A14AA5">
        <w:trPr>
          <w:cnfStyle w:val="000000100000" w:firstRow="0" w:lastRow="0" w:firstColumn="0" w:lastColumn="0" w:oddVBand="0" w:evenVBand="0" w:oddHBand="1" w:evenHBand="0" w:firstRowFirstColumn="0" w:firstRowLastColumn="0" w:lastRowFirstColumn="0" w:lastRowLastColumn="0"/>
        </w:trPr>
        <w:tc>
          <w:tcPr>
            <w:tcW w:w="3681" w:type="dxa"/>
          </w:tcPr>
          <w:p w14:paraId="52EA7C1D" w14:textId="7A523887" w:rsidR="0077167E" w:rsidRPr="00A71831" w:rsidRDefault="00A71831" w:rsidP="0077167E">
            <w:pPr>
              <w:rPr>
                <w:rStyle w:val="Hyperlink"/>
                <w:bCs/>
              </w:rPr>
            </w:pPr>
            <w:r>
              <w:rPr>
                <w:b/>
                <w:bCs/>
              </w:rPr>
              <w:fldChar w:fldCharType="begin"/>
            </w:r>
            <w:r>
              <w:rPr>
                <w:b/>
                <w:bCs/>
              </w:rPr>
              <w:instrText>HYPERLINK  \l "_Lesson_3:_A"</w:instrText>
            </w:r>
            <w:r>
              <w:rPr>
                <w:b/>
                <w:bCs/>
              </w:rPr>
            </w:r>
            <w:r>
              <w:rPr>
                <w:b/>
                <w:bCs/>
              </w:rPr>
              <w:fldChar w:fldCharType="separate"/>
            </w:r>
            <w:r w:rsidR="003308DF" w:rsidRPr="00A71831">
              <w:rPr>
                <w:rStyle w:val="Hyperlink"/>
                <w:b/>
                <w:bCs/>
              </w:rPr>
              <w:t xml:space="preserve">Lesson 3: </w:t>
            </w:r>
            <w:r w:rsidR="00CE7282" w:rsidRPr="00A71831">
              <w:rPr>
                <w:rStyle w:val="Hyperlink"/>
                <w:b/>
                <w:bCs/>
              </w:rPr>
              <w:t xml:space="preserve">A </w:t>
            </w:r>
            <w:r w:rsidR="00CE7282" w:rsidRPr="00A71831">
              <w:rPr>
                <w:rStyle w:val="Hyperlink"/>
                <w:b/>
              </w:rPr>
              <w:t>whole length is made up of equal parts</w:t>
            </w:r>
          </w:p>
          <w:p w14:paraId="08A83F80" w14:textId="2D85E22C" w:rsidR="0077167E" w:rsidRPr="0077167E" w:rsidRDefault="00A71831" w:rsidP="2EFCDCCD">
            <w:pPr>
              <w:rPr>
                <w:rStyle w:val="Strong"/>
                <w:b w:val="0"/>
              </w:rPr>
            </w:pPr>
            <w:r>
              <w:rPr>
                <w:b/>
                <w:bCs/>
              </w:rPr>
              <w:fldChar w:fldCharType="end"/>
            </w:r>
            <w:r w:rsidR="00432A98">
              <w:t>50</w:t>
            </w:r>
            <w:r w:rsidR="2D9E08EE">
              <w:t xml:space="preserve"> minutes</w:t>
            </w:r>
          </w:p>
          <w:p w14:paraId="3998D89C" w14:textId="09951742" w:rsidR="0077167E" w:rsidRPr="00385DFB" w:rsidRDefault="00CC3F80" w:rsidP="0077167E">
            <w:pPr>
              <w:rPr>
                <w:rStyle w:val="Strong"/>
                <w:b w:val="0"/>
              </w:rPr>
            </w:pPr>
            <w:r>
              <w:t>E</w:t>
            </w:r>
            <w:r w:rsidR="00CE7282">
              <w:t>qual partitions help determine halves and quarters.</w:t>
            </w:r>
          </w:p>
        </w:tc>
        <w:tc>
          <w:tcPr>
            <w:tcW w:w="6946" w:type="dxa"/>
          </w:tcPr>
          <w:p w14:paraId="37BA9A9C" w14:textId="4C5E4E9C" w:rsidR="0077167E" w:rsidRPr="0077167E" w:rsidRDefault="77570D86" w:rsidP="0077167E">
            <w:pPr>
              <w:rPr>
                <w:rStyle w:val="Strong"/>
              </w:rPr>
            </w:pPr>
            <w:r w:rsidRPr="59B5099D">
              <w:rPr>
                <w:rStyle w:val="Strong"/>
              </w:rPr>
              <w:t>Representing whole numbers</w:t>
            </w:r>
          </w:p>
          <w:p w14:paraId="0CCA2685" w14:textId="77777777" w:rsidR="0077167E" w:rsidRPr="0061426C" w:rsidRDefault="2483EABB" w:rsidP="0077167E">
            <w:pPr>
              <w:rPr>
                <w:rStyle w:val="Strong"/>
              </w:rPr>
            </w:pPr>
            <w:r w:rsidRPr="59B5099D">
              <w:rPr>
                <w:rStyle w:val="Strong"/>
              </w:rPr>
              <w:t>Early Stage 1</w:t>
            </w:r>
          </w:p>
          <w:p w14:paraId="4234799C" w14:textId="296EA5EA" w:rsidR="0077167E" w:rsidRPr="003B0982" w:rsidRDefault="0F228141" w:rsidP="2EFCDCCD">
            <w:pPr>
              <w:pStyle w:val="ListBullet"/>
              <w:rPr>
                <w:rStyle w:val="Strong"/>
                <w:b w:val="0"/>
              </w:rPr>
            </w:pPr>
            <w:r w:rsidRPr="2EFCDCCD">
              <w:rPr>
                <w:rStyle w:val="Strong"/>
                <w:b w:val="0"/>
              </w:rPr>
              <w:t>Use the counting sequence of ones flexibly</w:t>
            </w:r>
          </w:p>
          <w:p w14:paraId="722A1F79" w14:textId="434BCF21" w:rsidR="0077167E" w:rsidRPr="0077167E" w:rsidRDefault="2483EABB" w:rsidP="0077167E">
            <w:pPr>
              <w:rPr>
                <w:rStyle w:val="Strong"/>
              </w:rPr>
            </w:pPr>
            <w:r w:rsidRPr="59B5099D">
              <w:rPr>
                <w:rStyle w:val="Strong"/>
              </w:rPr>
              <w:t>Stage 1 – Part B</w:t>
            </w:r>
          </w:p>
          <w:p w14:paraId="2A1CFB98" w14:textId="14DFD255" w:rsidR="0077167E" w:rsidRPr="003B0982" w:rsidRDefault="4A608579" w:rsidP="59B5099D">
            <w:pPr>
              <w:pStyle w:val="ListBullet"/>
              <w:rPr>
                <w:rStyle w:val="Strong"/>
                <w:b w:val="0"/>
              </w:rPr>
            </w:pPr>
            <w:r w:rsidRPr="59B5099D">
              <w:rPr>
                <w:rStyle w:val="Strong"/>
                <w:b w:val="0"/>
              </w:rPr>
              <w:t>Use counting sequences of ones and tens flexibly</w:t>
            </w:r>
          </w:p>
          <w:p w14:paraId="4C22A18F" w14:textId="58FA9156" w:rsidR="0077167E" w:rsidRPr="003B0982" w:rsidRDefault="4A608579" w:rsidP="59B5099D">
            <w:r w:rsidRPr="59B5099D">
              <w:rPr>
                <w:rFonts w:eastAsia="Arial"/>
                <w:b/>
                <w:bCs/>
              </w:rPr>
              <w:t>Geometric measure</w:t>
            </w:r>
          </w:p>
          <w:p w14:paraId="4C4D1D00" w14:textId="77777777" w:rsidR="0077167E" w:rsidRPr="0061426C" w:rsidRDefault="4A608579" w:rsidP="59B5099D">
            <w:pPr>
              <w:rPr>
                <w:rStyle w:val="Strong"/>
              </w:rPr>
            </w:pPr>
            <w:r w:rsidRPr="59B5099D">
              <w:rPr>
                <w:rStyle w:val="Strong"/>
              </w:rPr>
              <w:t>Early Stage 1</w:t>
            </w:r>
          </w:p>
          <w:p w14:paraId="4D9876A9" w14:textId="77E6FE40" w:rsidR="0077167E" w:rsidRPr="003B0982" w:rsidRDefault="4DC76672" w:rsidP="59B5099D">
            <w:pPr>
              <w:pStyle w:val="ListBullet"/>
              <w:rPr>
                <w:rStyle w:val="Strong"/>
                <w:b w:val="0"/>
              </w:rPr>
            </w:pPr>
            <w:r w:rsidRPr="2EFCDCCD">
              <w:rPr>
                <w:rStyle w:val="Strong"/>
                <w:b w:val="0"/>
              </w:rPr>
              <w:t>Length: Create half a length</w:t>
            </w:r>
          </w:p>
          <w:p w14:paraId="4435014C" w14:textId="7C070009" w:rsidR="0077167E" w:rsidRPr="003B0982" w:rsidRDefault="4A608579" w:rsidP="59B5099D">
            <w:pPr>
              <w:rPr>
                <w:rFonts w:eastAsia="Arial"/>
                <w:b/>
                <w:bCs/>
              </w:rPr>
            </w:pPr>
            <w:r w:rsidRPr="59B5099D">
              <w:rPr>
                <w:rFonts w:eastAsia="Arial"/>
                <w:b/>
                <w:bCs/>
              </w:rPr>
              <w:t>Stage 1 – Part A</w:t>
            </w:r>
          </w:p>
          <w:p w14:paraId="47B684DD" w14:textId="7AA4EB76" w:rsidR="0077167E" w:rsidRPr="003B0982" w:rsidRDefault="0964BE67" w:rsidP="2EFCDCCD">
            <w:pPr>
              <w:pStyle w:val="ListBullet"/>
              <w:rPr>
                <w:rFonts w:eastAsia="Arial"/>
              </w:rPr>
            </w:pPr>
            <w:r w:rsidRPr="2EFCDCCD">
              <w:t xml:space="preserve">Length: </w:t>
            </w:r>
            <w:r w:rsidR="0028054D">
              <w:t>C</w:t>
            </w:r>
            <w:r w:rsidRPr="2EFCDCCD">
              <w:t>ompare lengths using uniform informal lengths</w:t>
            </w:r>
          </w:p>
          <w:p w14:paraId="0D2F46EE" w14:textId="2434F407" w:rsidR="0077167E" w:rsidRPr="003B0982" w:rsidRDefault="0964BE67" w:rsidP="2EFCDCCD">
            <w:pPr>
              <w:pStyle w:val="ListBullet"/>
            </w:pPr>
            <w:r w:rsidRPr="2EFCDCCD">
              <w:t xml:space="preserve">Length: </w:t>
            </w:r>
            <w:r w:rsidR="000B6F9F">
              <w:t>S</w:t>
            </w:r>
            <w:r w:rsidRPr="2EFCDCCD">
              <w:t>ubdivide lengths to find halves and quarters</w:t>
            </w:r>
          </w:p>
          <w:p w14:paraId="254E691B" w14:textId="0104B045" w:rsidR="0077167E" w:rsidRPr="003B0982" w:rsidRDefault="49B0876F" w:rsidP="00486356">
            <w:r w:rsidRPr="79A12753">
              <w:rPr>
                <w:rStyle w:val="Strong"/>
              </w:rPr>
              <w:t>Stage 1</w:t>
            </w:r>
            <w:r w:rsidR="000E5599">
              <w:rPr>
                <w:rStyle w:val="Strong"/>
              </w:rPr>
              <w:t xml:space="preserve"> –</w:t>
            </w:r>
            <w:r w:rsidRPr="79A12753">
              <w:rPr>
                <w:rStyle w:val="Strong"/>
              </w:rPr>
              <w:t xml:space="preserve"> Part B</w:t>
            </w:r>
          </w:p>
          <w:p w14:paraId="550661F0" w14:textId="6006C3DE" w:rsidR="0077167E" w:rsidRPr="003B0982" w:rsidRDefault="6CAA40B6" w:rsidP="2EFCDCCD">
            <w:pPr>
              <w:pStyle w:val="ListBullet"/>
              <w:rPr>
                <w:rStyle w:val="Strong"/>
              </w:rPr>
            </w:pPr>
            <w:r>
              <w:t>Length: Recognise and use formal units to measure the lengths of objects</w:t>
            </w:r>
          </w:p>
        </w:tc>
        <w:tc>
          <w:tcPr>
            <w:tcW w:w="4252" w:type="dxa"/>
          </w:tcPr>
          <w:p w14:paraId="3FA22F99" w14:textId="75F6605B" w:rsidR="000E5B30" w:rsidRPr="000E5B30" w:rsidRDefault="000E5B30" w:rsidP="00D04C81">
            <w:pPr>
              <w:pStyle w:val="ListBullet"/>
              <w:rPr>
                <w:color w:val="2F5496" w:themeColor="accent1" w:themeShade="BF"/>
                <w:u w:val="single"/>
              </w:rPr>
            </w:pPr>
            <w:hyperlink w:anchor="_Resource_4:_Number" w:history="1">
              <w:r w:rsidRPr="002E2076">
                <w:rPr>
                  <w:rStyle w:val="Hyperlink"/>
                  <w:shd w:val="clear" w:color="auto" w:fill="FFFFFF"/>
                </w:rPr>
                <w:t>Resource 4: 1</w:t>
              </w:r>
              <w:r>
                <w:rPr>
                  <w:rStyle w:val="Hyperlink"/>
                  <w:shd w:val="clear" w:color="auto" w:fill="FFFFFF"/>
                </w:rPr>
                <w:t>–</w:t>
              </w:r>
              <w:r w:rsidRPr="002E2076">
                <w:rPr>
                  <w:rStyle w:val="Hyperlink"/>
                  <w:shd w:val="clear" w:color="auto" w:fill="FFFFFF"/>
                </w:rPr>
                <w:t>120 number chart</w:t>
              </w:r>
            </w:hyperlink>
          </w:p>
          <w:p w14:paraId="4457D8DD" w14:textId="2E172591" w:rsidR="000222D3" w:rsidRPr="00D04C81" w:rsidRDefault="00D04C81" w:rsidP="00D04C81">
            <w:pPr>
              <w:pStyle w:val="ListBullet"/>
              <w:rPr>
                <w:rStyle w:val="Hyperlink"/>
              </w:rPr>
            </w:pPr>
            <w:r>
              <w:fldChar w:fldCharType="begin"/>
            </w:r>
            <w:r w:rsidR="000E5B30">
              <w:instrText>HYPERLINK  \l "_Resource_5:_Number"</w:instrText>
            </w:r>
            <w:r>
              <w:fldChar w:fldCharType="separate"/>
            </w:r>
            <w:r w:rsidR="000222D3" w:rsidRPr="00D04C81">
              <w:rPr>
                <w:rStyle w:val="Hyperlink"/>
              </w:rPr>
              <w:t>Resource 5: Number chart 1</w:t>
            </w:r>
            <w:r w:rsidR="00486356">
              <w:rPr>
                <w:rStyle w:val="Hyperlink"/>
              </w:rPr>
              <w:t>–</w:t>
            </w:r>
            <w:r w:rsidR="000222D3" w:rsidRPr="00D04C81">
              <w:rPr>
                <w:rStyle w:val="Hyperlink"/>
              </w:rPr>
              <w:t>30</w:t>
            </w:r>
          </w:p>
          <w:p w14:paraId="744DC458" w14:textId="0C958540" w:rsidR="009D7853" w:rsidRDefault="00D04C81" w:rsidP="00031D21">
            <w:pPr>
              <w:pStyle w:val="ListBullet"/>
            </w:pPr>
            <w:r>
              <w:fldChar w:fldCharType="end"/>
            </w:r>
            <w:hyperlink w:anchor="_Resource_5:_Fraction" w:history="1">
              <w:r w:rsidR="009D7853" w:rsidRPr="009D7853">
                <w:rPr>
                  <w:rStyle w:val="Hyperlink"/>
                </w:rPr>
                <w:t xml:space="preserve">Resource 6: </w:t>
              </w:r>
              <w:r w:rsidR="009D7853">
                <w:rPr>
                  <w:rStyle w:val="Hyperlink"/>
                </w:rPr>
                <w:t>F</w:t>
              </w:r>
              <w:r w:rsidR="009D7853" w:rsidRPr="009D7853">
                <w:rPr>
                  <w:rStyle w:val="Hyperlink"/>
                </w:rPr>
                <w:t>raction bars</w:t>
              </w:r>
            </w:hyperlink>
          </w:p>
          <w:p w14:paraId="09D6D9E1" w14:textId="25591BCB" w:rsidR="009D7853" w:rsidRDefault="00000000" w:rsidP="00031D21">
            <w:pPr>
              <w:pStyle w:val="ListBullet"/>
            </w:pPr>
            <w:hyperlink w:anchor="_Resource_5:_Fraction_1" w:history="1">
              <w:r w:rsidR="009D7853" w:rsidRPr="009D7853">
                <w:rPr>
                  <w:rStyle w:val="Hyperlink"/>
                </w:rPr>
                <w:t>Resource 7: Fraction bars blank</w:t>
              </w:r>
            </w:hyperlink>
          </w:p>
          <w:p w14:paraId="7A46DA23" w14:textId="56CD1BA2" w:rsidR="009D7853" w:rsidRDefault="00000000" w:rsidP="00031D21">
            <w:pPr>
              <w:pStyle w:val="ListBullet"/>
            </w:pPr>
            <w:hyperlink w:anchor="_Resource_4:_Breadstick" w:history="1">
              <w:r w:rsidR="009D7853" w:rsidRPr="009D7853">
                <w:rPr>
                  <w:rStyle w:val="Hyperlink"/>
                </w:rPr>
                <w:t>Resource 8: Fraction bar puzzle</w:t>
              </w:r>
            </w:hyperlink>
          </w:p>
          <w:p w14:paraId="3A930AF6" w14:textId="7B2C79E8" w:rsidR="00237203" w:rsidRDefault="00237203" w:rsidP="00031D21">
            <w:pPr>
              <w:pStyle w:val="ListBullet"/>
            </w:pPr>
            <w:r>
              <w:t>20-sided dice</w:t>
            </w:r>
          </w:p>
          <w:p w14:paraId="0B0BC361" w14:textId="77F4F997" w:rsidR="00237203" w:rsidRDefault="00260944" w:rsidP="00031D21">
            <w:pPr>
              <w:pStyle w:val="ListBullet"/>
            </w:pPr>
            <w:r>
              <w:t>0–</w:t>
            </w:r>
            <w:r w:rsidR="00237203">
              <w:t>9-sided dice</w:t>
            </w:r>
          </w:p>
          <w:p w14:paraId="64A07CF2" w14:textId="77777777" w:rsidR="00FC5A1C" w:rsidRDefault="00FC5A1C" w:rsidP="00FC5A1C">
            <w:pPr>
              <w:pStyle w:val="ListBullet"/>
            </w:pPr>
            <w:r>
              <w:t>A3 strips of paper</w:t>
            </w:r>
          </w:p>
          <w:p w14:paraId="01AA962B" w14:textId="2F5ED9F1" w:rsidR="00453E4B" w:rsidRDefault="00453E4B" w:rsidP="00031D21">
            <w:pPr>
              <w:pStyle w:val="ListBullet"/>
            </w:pPr>
            <w:r>
              <w:t>Scissors</w:t>
            </w:r>
          </w:p>
          <w:p w14:paraId="3D4EC4D5" w14:textId="68917755" w:rsidR="0077167E" w:rsidRPr="009B1280" w:rsidRDefault="3BECB6DF" w:rsidP="00031D21">
            <w:pPr>
              <w:pStyle w:val="ListBullet"/>
            </w:pPr>
            <w:r>
              <w:t>Writing materials</w:t>
            </w:r>
          </w:p>
        </w:tc>
      </w:tr>
      <w:tr w:rsidR="0077167E" w14:paraId="6BDD10DB" w14:textId="77777777" w:rsidTr="00A14AA5">
        <w:trPr>
          <w:cnfStyle w:val="000000010000" w:firstRow="0" w:lastRow="0" w:firstColumn="0" w:lastColumn="0" w:oddVBand="0" w:evenVBand="0" w:oddHBand="0" w:evenHBand="1" w:firstRowFirstColumn="0" w:firstRowLastColumn="0" w:lastRowFirstColumn="0" w:lastRowLastColumn="0"/>
        </w:trPr>
        <w:tc>
          <w:tcPr>
            <w:tcW w:w="3681" w:type="dxa"/>
          </w:tcPr>
          <w:p w14:paraId="24CF4EC5" w14:textId="62ADB670" w:rsidR="0077167E" w:rsidRPr="00AC328F" w:rsidRDefault="00000000" w:rsidP="0077167E">
            <w:pPr>
              <w:rPr>
                <w:rStyle w:val="Strong"/>
                <w:b w:val="0"/>
                <w:bCs/>
              </w:rPr>
            </w:pPr>
            <w:hyperlink w:anchor="_Lesson_4:_Partitioning_1" w:history="1">
              <w:r w:rsidR="276B6F56" w:rsidRPr="00CE7282">
                <w:rPr>
                  <w:rStyle w:val="Hyperlink"/>
                  <w:b/>
                  <w:bCs/>
                </w:rPr>
                <w:t xml:space="preserve">Lesson 4: </w:t>
              </w:r>
              <w:r w:rsidR="00CE7282" w:rsidRPr="00CE7282">
                <w:rPr>
                  <w:rStyle w:val="Hyperlink"/>
                  <w:b/>
                  <w:bCs/>
                </w:rPr>
                <w:t>Partitioning lengths</w:t>
              </w:r>
            </w:hyperlink>
          </w:p>
          <w:p w14:paraId="400D9303" w14:textId="10ED6447" w:rsidR="0077167E" w:rsidRPr="0077167E" w:rsidRDefault="00432A98" w:rsidP="2EFCDCCD">
            <w:pPr>
              <w:rPr>
                <w:rStyle w:val="Strong"/>
                <w:b w:val="0"/>
              </w:rPr>
            </w:pPr>
            <w:r>
              <w:lastRenderedPageBreak/>
              <w:t>50</w:t>
            </w:r>
            <w:r w:rsidR="2D9E08EE">
              <w:t xml:space="preserve"> minutes</w:t>
            </w:r>
          </w:p>
          <w:p w14:paraId="63CDC3D0" w14:textId="7579B77A" w:rsidR="0077167E" w:rsidRPr="00385DFB" w:rsidRDefault="00CC3F80" w:rsidP="007F13B8">
            <w:pPr>
              <w:rPr>
                <w:rStyle w:val="Strong"/>
                <w:b w:val="0"/>
              </w:rPr>
            </w:pPr>
            <w:r>
              <w:t>Lengths can be portioned into halves and quarters.</w:t>
            </w:r>
          </w:p>
        </w:tc>
        <w:tc>
          <w:tcPr>
            <w:tcW w:w="6946" w:type="dxa"/>
          </w:tcPr>
          <w:p w14:paraId="67DDE7B7" w14:textId="7721C0C2" w:rsidR="0077167E" w:rsidRPr="0077167E" w:rsidRDefault="37839C80" w:rsidP="0077167E">
            <w:pPr>
              <w:rPr>
                <w:rStyle w:val="Strong"/>
              </w:rPr>
            </w:pPr>
            <w:r w:rsidRPr="59B5099D">
              <w:rPr>
                <w:rStyle w:val="Strong"/>
              </w:rPr>
              <w:lastRenderedPageBreak/>
              <w:t>Representing whole numbers</w:t>
            </w:r>
          </w:p>
          <w:p w14:paraId="470F3990" w14:textId="77777777" w:rsidR="0077167E" w:rsidRPr="0061426C" w:rsidRDefault="634FE2E8" w:rsidP="0077167E">
            <w:pPr>
              <w:rPr>
                <w:rStyle w:val="Strong"/>
              </w:rPr>
            </w:pPr>
            <w:r w:rsidRPr="2EFCDCCD">
              <w:rPr>
                <w:rStyle w:val="Strong"/>
              </w:rPr>
              <w:lastRenderedPageBreak/>
              <w:t>Early Stage 1</w:t>
            </w:r>
          </w:p>
          <w:p w14:paraId="2E201A3D" w14:textId="7356AA0F" w:rsidR="0077167E" w:rsidRPr="003B0982" w:rsidRDefault="7EF4BABC" w:rsidP="2EFCDCCD">
            <w:pPr>
              <w:pStyle w:val="ListBullet"/>
              <w:rPr>
                <w:rStyle w:val="Strong"/>
                <w:b w:val="0"/>
              </w:rPr>
            </w:pPr>
            <w:r w:rsidRPr="2EFCDCCD">
              <w:rPr>
                <w:rStyle w:val="Strong"/>
                <w:b w:val="0"/>
              </w:rPr>
              <w:t>Use the counting sequence of ones</w:t>
            </w:r>
          </w:p>
          <w:p w14:paraId="209B503B" w14:textId="1D4F4AA8" w:rsidR="0077167E" w:rsidRPr="0077167E" w:rsidRDefault="2483EABB" w:rsidP="0077167E">
            <w:pPr>
              <w:rPr>
                <w:rStyle w:val="Strong"/>
              </w:rPr>
            </w:pPr>
            <w:r w:rsidRPr="59B5099D">
              <w:rPr>
                <w:rStyle w:val="Strong"/>
              </w:rPr>
              <w:t>Stage 1 – Part</w:t>
            </w:r>
            <w:r w:rsidR="00723EFC">
              <w:rPr>
                <w:rStyle w:val="Strong"/>
              </w:rPr>
              <w:t xml:space="preserve"> </w:t>
            </w:r>
            <w:r w:rsidRPr="59B5099D">
              <w:rPr>
                <w:rStyle w:val="Strong"/>
              </w:rPr>
              <w:t>A</w:t>
            </w:r>
          </w:p>
          <w:p w14:paraId="334BED1B" w14:textId="0872FCB5" w:rsidR="0077167E" w:rsidRPr="003B0982" w:rsidRDefault="00DB9976" w:rsidP="59B5099D">
            <w:pPr>
              <w:pStyle w:val="ListBullet"/>
              <w:rPr>
                <w:rStyle w:val="Strong"/>
                <w:b w:val="0"/>
              </w:rPr>
            </w:pPr>
            <w:r w:rsidRPr="59B5099D">
              <w:rPr>
                <w:rStyle w:val="Strong"/>
                <w:b w:val="0"/>
              </w:rPr>
              <w:t>Use counting sequences of ones with two-digit numbers and beyond</w:t>
            </w:r>
          </w:p>
          <w:p w14:paraId="0D9B2780" w14:textId="6F49A88A" w:rsidR="0077167E" w:rsidRPr="003B0982" w:rsidRDefault="7D32690C" w:rsidP="59B5099D">
            <w:r w:rsidRPr="59B5099D">
              <w:rPr>
                <w:rFonts w:eastAsia="Arial"/>
                <w:b/>
                <w:bCs/>
              </w:rPr>
              <w:t>Geometric measure</w:t>
            </w:r>
          </w:p>
          <w:p w14:paraId="24DE1ED3" w14:textId="77777777" w:rsidR="0077167E" w:rsidRPr="0061426C" w:rsidRDefault="7D32690C" w:rsidP="59B5099D">
            <w:pPr>
              <w:rPr>
                <w:rStyle w:val="Strong"/>
              </w:rPr>
            </w:pPr>
            <w:r w:rsidRPr="59B5099D">
              <w:rPr>
                <w:rStyle w:val="Strong"/>
              </w:rPr>
              <w:t>Early Stage 1</w:t>
            </w:r>
          </w:p>
          <w:p w14:paraId="64BD5933" w14:textId="77D3A121" w:rsidR="0077167E" w:rsidRPr="003B0982" w:rsidRDefault="11A44BC7" w:rsidP="59B5099D">
            <w:pPr>
              <w:pStyle w:val="ListBullet"/>
              <w:rPr>
                <w:rStyle w:val="Strong"/>
                <w:b w:val="0"/>
              </w:rPr>
            </w:pPr>
            <w:r w:rsidRPr="2EFCDCCD">
              <w:rPr>
                <w:rStyle w:val="Strong"/>
                <w:b w:val="0"/>
              </w:rPr>
              <w:t>Length: Create half a length</w:t>
            </w:r>
          </w:p>
          <w:p w14:paraId="192C84E3" w14:textId="7C070009" w:rsidR="0077167E" w:rsidRPr="003B0982" w:rsidRDefault="7D32690C" w:rsidP="59B5099D">
            <w:pPr>
              <w:rPr>
                <w:rFonts w:eastAsia="Arial"/>
                <w:b/>
                <w:bCs/>
              </w:rPr>
            </w:pPr>
            <w:r w:rsidRPr="59B5099D">
              <w:rPr>
                <w:rFonts w:eastAsia="Arial"/>
                <w:b/>
                <w:bCs/>
              </w:rPr>
              <w:t>Stage 1 – Part A</w:t>
            </w:r>
          </w:p>
          <w:p w14:paraId="1C950DAD" w14:textId="0FBED1E4" w:rsidR="0077167E" w:rsidRPr="004468FD" w:rsidRDefault="7D32690C" w:rsidP="004468FD">
            <w:pPr>
              <w:pStyle w:val="ListBullet"/>
            </w:pPr>
            <w:r w:rsidRPr="004468FD">
              <w:t xml:space="preserve">Length: </w:t>
            </w:r>
            <w:r w:rsidR="000B6F9F">
              <w:t>C</w:t>
            </w:r>
            <w:r w:rsidRPr="004468FD">
              <w:t>ompare lengths using uniform informal lengths</w:t>
            </w:r>
          </w:p>
          <w:p w14:paraId="0161B883" w14:textId="1CED189B" w:rsidR="0077167E" w:rsidRPr="003B0982" w:rsidRDefault="7D32690C" w:rsidP="004468FD">
            <w:pPr>
              <w:pStyle w:val="ListBullet"/>
            </w:pPr>
            <w:r w:rsidRPr="004468FD">
              <w:t xml:space="preserve">Length: </w:t>
            </w:r>
            <w:r w:rsidR="000B6F9F">
              <w:t>S</w:t>
            </w:r>
            <w:r w:rsidRPr="004468FD">
              <w:t>ubdivide lengths to find halves and quarters</w:t>
            </w:r>
          </w:p>
        </w:tc>
        <w:tc>
          <w:tcPr>
            <w:tcW w:w="4252" w:type="dxa"/>
          </w:tcPr>
          <w:p w14:paraId="23A1910F" w14:textId="336CD394" w:rsidR="0077167E" w:rsidRPr="00B14F82" w:rsidRDefault="00000000" w:rsidP="2EFCDCCD">
            <w:pPr>
              <w:pStyle w:val="ListBullet"/>
              <w:rPr>
                <w:rStyle w:val="Hyperlink"/>
                <w:color w:val="auto"/>
                <w:u w:val="none"/>
              </w:rPr>
            </w:pPr>
            <w:hyperlink w:anchor="_Resource_5:_Fruity_1" w:history="1">
              <w:r w:rsidR="00B14F82">
                <w:rPr>
                  <w:rStyle w:val="Hyperlink"/>
                </w:rPr>
                <w:t>Resource</w:t>
              </w:r>
            </w:hyperlink>
            <w:r w:rsidR="00B14F82">
              <w:rPr>
                <w:rStyle w:val="Hyperlink"/>
              </w:rPr>
              <w:t xml:space="preserve"> 9: </w:t>
            </w:r>
            <w:hyperlink w:anchor="_Resource_9:_Breadstick_1" w:history="1">
              <w:r w:rsidR="00B14F82" w:rsidRPr="001539AF">
                <w:rPr>
                  <w:rStyle w:val="Hyperlink"/>
                </w:rPr>
                <w:t>Breadstick</w:t>
              </w:r>
            </w:hyperlink>
          </w:p>
          <w:p w14:paraId="66BF1811" w14:textId="55C63140" w:rsidR="00B14F82" w:rsidRDefault="00000000" w:rsidP="2EFCDCCD">
            <w:pPr>
              <w:pStyle w:val="ListBullet"/>
            </w:pPr>
            <w:hyperlink w:anchor="_Resource_10:_Animal_1" w:history="1">
              <w:r w:rsidR="001539AF" w:rsidRPr="001539AF">
                <w:rPr>
                  <w:rStyle w:val="Hyperlink"/>
                </w:rPr>
                <w:t>Resource 10: Animal line</w:t>
              </w:r>
            </w:hyperlink>
          </w:p>
          <w:p w14:paraId="744776C2" w14:textId="303B4740" w:rsidR="001539AF" w:rsidRDefault="00000000" w:rsidP="2EFCDCCD">
            <w:pPr>
              <w:pStyle w:val="ListBullet"/>
            </w:pPr>
            <w:hyperlink w:anchor="_Resource_6:_A_1" w:history="1">
              <w:r w:rsidR="001539AF" w:rsidRPr="001539AF">
                <w:rPr>
                  <w:rStyle w:val="Hyperlink"/>
                </w:rPr>
                <w:t>Resource 11: Animal line 2</w:t>
              </w:r>
            </w:hyperlink>
          </w:p>
          <w:p w14:paraId="0BAA4CF2" w14:textId="055F925D" w:rsidR="001539AF" w:rsidRPr="00497C0B" w:rsidRDefault="00000000" w:rsidP="2EFCDCCD">
            <w:pPr>
              <w:pStyle w:val="ListBullet"/>
            </w:pPr>
            <w:hyperlink w:anchor="_Resource_12:_Stick" w:history="1">
              <w:r w:rsidR="001539AF" w:rsidRPr="001539AF">
                <w:rPr>
                  <w:rStyle w:val="Hyperlink"/>
                </w:rPr>
                <w:t>Resource 12: Stick the tail on the donkey</w:t>
              </w:r>
            </w:hyperlink>
          </w:p>
          <w:p w14:paraId="6A2A8F77" w14:textId="77777777" w:rsidR="00FC5A1C" w:rsidRDefault="00FC5A1C" w:rsidP="0077167E">
            <w:pPr>
              <w:pStyle w:val="ListBullet"/>
            </w:pPr>
            <w:r>
              <w:t>Scissors</w:t>
            </w:r>
            <w:r>
              <w:t xml:space="preserve"> </w:t>
            </w:r>
          </w:p>
          <w:p w14:paraId="4EE615BF" w14:textId="211283EA" w:rsidR="0077167E" w:rsidRPr="009B1280" w:rsidRDefault="00A049C4" w:rsidP="00FC5A1C">
            <w:pPr>
              <w:pStyle w:val="ListBullet"/>
            </w:pPr>
            <w:r>
              <w:t>String or ribbon</w:t>
            </w:r>
          </w:p>
        </w:tc>
      </w:tr>
      <w:tr w:rsidR="0077167E" w14:paraId="09B2FE26" w14:textId="77777777" w:rsidTr="00A14AA5">
        <w:trPr>
          <w:cnfStyle w:val="000000100000" w:firstRow="0" w:lastRow="0" w:firstColumn="0" w:lastColumn="0" w:oddVBand="0" w:evenVBand="0" w:oddHBand="1" w:evenHBand="0" w:firstRowFirstColumn="0" w:firstRowLastColumn="0" w:lastRowFirstColumn="0" w:lastRowLastColumn="0"/>
        </w:trPr>
        <w:tc>
          <w:tcPr>
            <w:tcW w:w="3681" w:type="dxa"/>
          </w:tcPr>
          <w:p w14:paraId="1ADCA4E9" w14:textId="6CE582F4" w:rsidR="0077167E" w:rsidRPr="00D56CBC" w:rsidRDefault="00000000" w:rsidP="0077167E">
            <w:pPr>
              <w:rPr>
                <w:rStyle w:val="Strong"/>
                <w:b w:val="0"/>
                <w:bCs/>
              </w:rPr>
            </w:pPr>
            <w:hyperlink w:anchor="_Lesson_5:_Sharing" w:history="1">
              <w:r w:rsidR="276B6F56" w:rsidRPr="00D56CBC">
                <w:rPr>
                  <w:rStyle w:val="Hyperlink"/>
                  <w:b/>
                  <w:bCs/>
                </w:rPr>
                <w:t xml:space="preserve">Lesson 5: </w:t>
              </w:r>
              <w:r w:rsidR="69EE504D" w:rsidRPr="00D56CBC">
                <w:rPr>
                  <w:rStyle w:val="Hyperlink"/>
                  <w:b/>
                  <w:bCs/>
                </w:rPr>
                <w:t xml:space="preserve">Sharing </w:t>
              </w:r>
              <w:r w:rsidR="00D67200">
                <w:rPr>
                  <w:rStyle w:val="Hyperlink"/>
                  <w:b/>
                  <w:bCs/>
                </w:rPr>
                <w:t>toys</w:t>
              </w:r>
            </w:hyperlink>
          </w:p>
          <w:p w14:paraId="1DAF4228" w14:textId="70CD6245" w:rsidR="0077167E" w:rsidRPr="0077167E" w:rsidRDefault="3E49586C" w:rsidP="3A4CC8DE">
            <w:pPr>
              <w:rPr>
                <w:rStyle w:val="Strong"/>
                <w:b w:val="0"/>
              </w:rPr>
            </w:pPr>
            <w:r w:rsidRPr="79A12753">
              <w:rPr>
                <w:rStyle w:val="Strong"/>
                <w:b w:val="0"/>
              </w:rPr>
              <w:t>70</w:t>
            </w:r>
            <w:r w:rsidR="64ADC3B9" w:rsidRPr="3A4CC8DE">
              <w:rPr>
                <w:rStyle w:val="Strong"/>
                <w:b w:val="0"/>
              </w:rPr>
              <w:t xml:space="preserve"> </w:t>
            </w:r>
            <w:r w:rsidR="730A8311" w:rsidRPr="3A4CC8DE">
              <w:rPr>
                <w:rStyle w:val="Strong"/>
                <w:b w:val="0"/>
              </w:rPr>
              <w:t>minutes</w:t>
            </w:r>
          </w:p>
          <w:p w14:paraId="6789C541" w14:textId="1137E0E0" w:rsidR="0077167E" w:rsidRPr="00385DFB" w:rsidRDefault="00CE7282" w:rsidP="016EF301">
            <w:r>
              <w:t xml:space="preserve">Collections can be divided equally into equal groups known as halves, quarters, and </w:t>
            </w:r>
            <w:r w:rsidRPr="00DA2D30">
              <w:t>eighths.</w:t>
            </w:r>
          </w:p>
        </w:tc>
        <w:tc>
          <w:tcPr>
            <w:tcW w:w="6946" w:type="dxa"/>
          </w:tcPr>
          <w:p w14:paraId="2B614ED1" w14:textId="6E040DEB" w:rsidR="0077167E" w:rsidRPr="0061426C" w:rsidRDefault="048BFA3D" w:rsidP="59B5099D">
            <w:pPr>
              <w:rPr>
                <w:rStyle w:val="Strong"/>
              </w:rPr>
            </w:pPr>
            <w:r w:rsidRPr="0061426C">
              <w:rPr>
                <w:rStyle w:val="Strong"/>
              </w:rPr>
              <w:t>Representing whole numbers</w:t>
            </w:r>
          </w:p>
          <w:p w14:paraId="4F197999" w14:textId="77777777" w:rsidR="0077167E" w:rsidRPr="0061426C" w:rsidRDefault="634FE2E8" w:rsidP="0077167E">
            <w:pPr>
              <w:rPr>
                <w:rStyle w:val="Strong"/>
              </w:rPr>
            </w:pPr>
            <w:r w:rsidRPr="0061426C">
              <w:rPr>
                <w:rStyle w:val="Strong"/>
              </w:rPr>
              <w:t>Early Stage 1</w:t>
            </w:r>
          </w:p>
          <w:p w14:paraId="1DDC2327" w14:textId="5A7763BC" w:rsidR="0077167E" w:rsidRPr="003B0982" w:rsidRDefault="7C3E851F" w:rsidP="2EFCDCCD">
            <w:pPr>
              <w:pStyle w:val="ListBullet"/>
              <w:rPr>
                <w:rStyle w:val="Strong"/>
                <w:b w:val="0"/>
              </w:rPr>
            </w:pPr>
            <w:r w:rsidRPr="3A4CC8DE">
              <w:rPr>
                <w:rStyle w:val="Strong"/>
                <w:b w:val="0"/>
              </w:rPr>
              <w:t>Use the counting sequence of ones flexibly</w:t>
            </w:r>
          </w:p>
          <w:p w14:paraId="1F5ABBF9" w14:textId="539CEDBC" w:rsidR="0077167E" w:rsidRPr="003B0982" w:rsidRDefault="7C3E851F" w:rsidP="2EFCDCCD">
            <w:pPr>
              <w:pStyle w:val="ListBullet"/>
              <w:rPr>
                <w:rStyle w:val="Strong"/>
                <w:b w:val="0"/>
              </w:rPr>
            </w:pPr>
            <w:r>
              <w:t>Recognise number patterns</w:t>
            </w:r>
          </w:p>
          <w:p w14:paraId="76EA0DAE" w14:textId="05EFD372" w:rsidR="0077167E" w:rsidRPr="0077167E" w:rsidRDefault="2483EABB" w:rsidP="0077167E">
            <w:pPr>
              <w:rPr>
                <w:rStyle w:val="Strong"/>
              </w:rPr>
            </w:pPr>
            <w:r w:rsidRPr="59B5099D">
              <w:rPr>
                <w:rStyle w:val="Strong"/>
              </w:rPr>
              <w:t>Stage 1 – Part A</w:t>
            </w:r>
          </w:p>
          <w:p w14:paraId="51CB16E3" w14:textId="79EC1FF7" w:rsidR="0077167E" w:rsidRPr="003B0982" w:rsidRDefault="5C922B9E" w:rsidP="2EFCDCCD">
            <w:pPr>
              <w:pStyle w:val="ListBullet"/>
              <w:rPr>
                <w:rStyle w:val="Strong"/>
                <w:b w:val="0"/>
              </w:rPr>
            </w:pPr>
            <w:r w:rsidRPr="2EFCDCCD">
              <w:rPr>
                <w:rStyle w:val="Strong"/>
                <w:b w:val="0"/>
              </w:rPr>
              <w:lastRenderedPageBreak/>
              <w:t>Use counting sequences of ones with two-digit numbers and beyond</w:t>
            </w:r>
          </w:p>
          <w:p w14:paraId="520A9CF1" w14:textId="72934E6C" w:rsidR="0077167E" w:rsidRPr="003B0982" w:rsidRDefault="5C922B9E" w:rsidP="2EFCDCCD">
            <w:pPr>
              <w:pStyle w:val="ListBullet"/>
              <w:rPr>
                <w:rStyle w:val="Strong"/>
                <w:b w:val="0"/>
              </w:rPr>
            </w:pPr>
            <w:r>
              <w:t>Continue and create number patterns</w:t>
            </w:r>
          </w:p>
          <w:p w14:paraId="09F22962" w14:textId="04FE2A2B" w:rsidR="0077167E" w:rsidRPr="003B0982" w:rsidRDefault="2A9EEA22" w:rsidP="59B5099D">
            <w:pPr>
              <w:rPr>
                <w:rFonts w:eastAsia="Arial"/>
                <w:b/>
                <w:bCs/>
              </w:rPr>
            </w:pPr>
            <w:r w:rsidRPr="59B5099D">
              <w:rPr>
                <w:rFonts w:eastAsia="Arial"/>
                <w:b/>
                <w:bCs/>
              </w:rPr>
              <w:t>Forming groups</w:t>
            </w:r>
          </w:p>
          <w:p w14:paraId="64FED269" w14:textId="77777777" w:rsidR="0077167E" w:rsidRPr="0061426C" w:rsidRDefault="2A9EEA22" w:rsidP="59B5099D">
            <w:pPr>
              <w:rPr>
                <w:rStyle w:val="Strong"/>
              </w:rPr>
            </w:pPr>
            <w:r w:rsidRPr="59B5099D">
              <w:rPr>
                <w:rStyle w:val="Strong"/>
              </w:rPr>
              <w:t>Early Stage 1</w:t>
            </w:r>
          </w:p>
          <w:p w14:paraId="46838BFB" w14:textId="5A3B1CAD" w:rsidR="0077167E" w:rsidRPr="003B0982" w:rsidRDefault="7EE4B50D" w:rsidP="59B5099D">
            <w:pPr>
              <w:pStyle w:val="ListBullet"/>
              <w:rPr>
                <w:rStyle w:val="Strong"/>
                <w:b w:val="0"/>
              </w:rPr>
            </w:pPr>
            <w:r w:rsidRPr="3A4CC8DE">
              <w:rPr>
                <w:rStyle w:val="Strong"/>
                <w:b w:val="0"/>
              </w:rPr>
              <w:t>Investigate and form equal groups by sharing</w:t>
            </w:r>
          </w:p>
          <w:p w14:paraId="62DB8410" w14:textId="171027C2" w:rsidR="0077167E" w:rsidRPr="003B0982" w:rsidRDefault="2A9EEA22" w:rsidP="59B5099D">
            <w:pPr>
              <w:rPr>
                <w:rStyle w:val="Strong"/>
              </w:rPr>
            </w:pPr>
            <w:r w:rsidRPr="59B5099D">
              <w:rPr>
                <w:rStyle w:val="Strong"/>
              </w:rPr>
              <w:t>Stage 1 – Part A</w:t>
            </w:r>
          </w:p>
          <w:p w14:paraId="576E892A" w14:textId="0EB6097E" w:rsidR="0077167E" w:rsidRPr="003B0982" w:rsidRDefault="2A9EEA22" w:rsidP="59B5099D">
            <w:pPr>
              <w:pStyle w:val="ListBullet"/>
              <w:rPr>
                <w:rStyle w:val="Strong"/>
                <w:b w:val="0"/>
              </w:rPr>
            </w:pPr>
            <w:r w:rsidRPr="59B5099D">
              <w:rPr>
                <w:rStyle w:val="Strong"/>
                <w:b w:val="0"/>
              </w:rPr>
              <w:t>Recognise and represent division</w:t>
            </w:r>
          </w:p>
          <w:p w14:paraId="12ADEC5F" w14:textId="2DC88B10" w:rsidR="0077167E" w:rsidRPr="003B0982" w:rsidRDefault="2A9EEA22" w:rsidP="59B5099D">
            <w:pPr>
              <w:rPr>
                <w:rStyle w:val="Strong"/>
              </w:rPr>
            </w:pPr>
            <w:r w:rsidRPr="59B5099D">
              <w:rPr>
                <w:rStyle w:val="Strong"/>
              </w:rPr>
              <w:t>Stage 1 – Part B</w:t>
            </w:r>
          </w:p>
          <w:p w14:paraId="0C1BBE55" w14:textId="5A419E51" w:rsidR="0077167E" w:rsidRPr="003B0982" w:rsidRDefault="2A9EEA22" w:rsidP="0095766E">
            <w:pPr>
              <w:pStyle w:val="ListBullet"/>
            </w:pPr>
            <w:r w:rsidRPr="59B5099D">
              <w:t>Model doubling and halving with fractions</w:t>
            </w:r>
          </w:p>
        </w:tc>
        <w:tc>
          <w:tcPr>
            <w:tcW w:w="4252" w:type="dxa"/>
          </w:tcPr>
          <w:p w14:paraId="4F00348E" w14:textId="7665D2FD" w:rsidR="00227F88" w:rsidRPr="00227F88" w:rsidRDefault="00227F88" w:rsidP="00812210">
            <w:pPr>
              <w:pStyle w:val="ListBullet"/>
              <w:rPr>
                <w:rStyle w:val="Hyperlink"/>
              </w:rPr>
            </w:pPr>
            <w:r>
              <w:lastRenderedPageBreak/>
              <w:fldChar w:fldCharType="begin"/>
            </w:r>
            <w:r w:rsidR="000E5B30">
              <w:instrText>HYPERLINK  \l "_Resource_13:_Fair"</w:instrText>
            </w:r>
            <w:r>
              <w:fldChar w:fldCharType="separate"/>
            </w:r>
            <w:r w:rsidRPr="00227F88">
              <w:rPr>
                <w:rStyle w:val="Hyperlink"/>
              </w:rPr>
              <w:t>Resource 13: Fair and unfair collections</w:t>
            </w:r>
          </w:p>
          <w:p w14:paraId="19EA3B3D" w14:textId="1932D312" w:rsidR="000C5EC4" w:rsidRDefault="00227F88" w:rsidP="00812210">
            <w:pPr>
              <w:pStyle w:val="ListBullet"/>
            </w:pPr>
            <w:r>
              <w:fldChar w:fldCharType="end"/>
            </w:r>
            <w:hyperlink w:anchor="_Resource_9:_Toy" w:history="1">
              <w:r w:rsidR="000C5EC4" w:rsidRPr="000C5EC4">
                <w:rPr>
                  <w:rStyle w:val="Hyperlink"/>
                </w:rPr>
                <w:t>Resource 14: Toy Box</w:t>
              </w:r>
            </w:hyperlink>
          </w:p>
          <w:p w14:paraId="7854841A" w14:textId="1AC476F3" w:rsidR="000C5EC4" w:rsidRPr="000C5EC4" w:rsidRDefault="00000000" w:rsidP="00812210">
            <w:pPr>
              <w:pStyle w:val="ListBullet"/>
              <w:rPr>
                <w:rStyle w:val="Hyperlink"/>
                <w:color w:val="auto"/>
                <w:u w:val="none"/>
              </w:rPr>
            </w:pPr>
            <w:hyperlink w:anchor="_Resource_12:_Fruit" w:history="1">
              <w:r w:rsidR="000C5EC4" w:rsidRPr="000C5EC4">
                <w:rPr>
                  <w:rStyle w:val="Hyperlink"/>
                </w:rPr>
                <w:t>Resource 15: Toys</w:t>
              </w:r>
            </w:hyperlink>
          </w:p>
          <w:p w14:paraId="32D4F792" w14:textId="77777777" w:rsidR="00604F01" w:rsidRDefault="00604F01" w:rsidP="00812210">
            <w:pPr>
              <w:pStyle w:val="ListBullet"/>
              <w:rPr>
                <w:rStyle w:val="Hyperlink"/>
                <w:color w:val="auto"/>
                <w:u w:val="none"/>
              </w:rPr>
            </w:pPr>
            <w:r>
              <w:rPr>
                <w:rStyle w:val="Hyperlink"/>
                <w:color w:val="auto"/>
                <w:u w:val="none"/>
              </w:rPr>
              <w:t>20-sided dice</w:t>
            </w:r>
          </w:p>
          <w:p w14:paraId="0EDC9521" w14:textId="28CBF078" w:rsidR="00812210" w:rsidRDefault="00812210" w:rsidP="00812210">
            <w:pPr>
              <w:pStyle w:val="ListBullet"/>
              <w:rPr>
                <w:rStyle w:val="Hyperlink"/>
                <w:color w:val="auto"/>
                <w:u w:val="none"/>
              </w:rPr>
            </w:pPr>
            <w:r w:rsidRPr="00812210">
              <w:rPr>
                <w:rStyle w:val="Hyperlink"/>
                <w:color w:val="auto"/>
                <w:u w:val="none"/>
              </w:rPr>
              <w:lastRenderedPageBreak/>
              <w:t>Counters</w:t>
            </w:r>
          </w:p>
          <w:p w14:paraId="701F9833" w14:textId="40F65263" w:rsidR="00D67200" w:rsidRDefault="00D67200" w:rsidP="00812210">
            <w:pPr>
              <w:pStyle w:val="ListBullet"/>
              <w:rPr>
                <w:rStyle w:val="Hyperlink"/>
                <w:color w:val="auto"/>
                <w:u w:val="none"/>
              </w:rPr>
            </w:pPr>
            <w:r>
              <w:rPr>
                <w:rStyle w:val="Hyperlink"/>
                <w:color w:val="auto"/>
                <w:u w:val="none"/>
              </w:rPr>
              <w:t>Interlocking cubes</w:t>
            </w:r>
          </w:p>
          <w:p w14:paraId="14E387AA" w14:textId="44198DDA" w:rsidR="00812210" w:rsidRDefault="00604F01" w:rsidP="2EFCDCCD">
            <w:pPr>
              <w:pStyle w:val="ListBullet"/>
            </w:pPr>
            <w:r>
              <w:t xml:space="preserve">Scissors </w:t>
            </w:r>
          </w:p>
          <w:p w14:paraId="40048D71" w14:textId="26556E54" w:rsidR="00812210" w:rsidRPr="009B1280" w:rsidRDefault="00604F01" w:rsidP="2EFCDCCD">
            <w:pPr>
              <w:pStyle w:val="ListBullet"/>
            </w:pPr>
            <w:r>
              <w:t>Writing materials</w:t>
            </w:r>
          </w:p>
        </w:tc>
      </w:tr>
      <w:tr w:rsidR="0077167E" w14:paraId="3A3A2E72" w14:textId="77777777" w:rsidTr="00A14AA5">
        <w:trPr>
          <w:cnfStyle w:val="000000010000" w:firstRow="0" w:lastRow="0" w:firstColumn="0" w:lastColumn="0" w:oddVBand="0" w:evenVBand="0" w:oddHBand="0" w:evenHBand="1" w:firstRowFirstColumn="0" w:firstRowLastColumn="0" w:lastRowFirstColumn="0" w:lastRowLastColumn="0"/>
        </w:trPr>
        <w:tc>
          <w:tcPr>
            <w:tcW w:w="3681" w:type="dxa"/>
          </w:tcPr>
          <w:p w14:paraId="32CC9FF8" w14:textId="2A82FCE7" w:rsidR="0077167E" w:rsidRPr="00AA26EE" w:rsidRDefault="00000000" w:rsidP="0077167E">
            <w:pPr>
              <w:rPr>
                <w:rStyle w:val="Strong"/>
                <w:b w:val="0"/>
                <w:bCs/>
              </w:rPr>
            </w:pPr>
            <w:hyperlink w:anchor="_Lesson_6:_Sharing_1" w:history="1">
              <w:r w:rsidR="007F5E75">
                <w:rPr>
                  <w:rStyle w:val="Hyperlink"/>
                  <w:b/>
                  <w:bCs/>
                </w:rPr>
                <w:t>Lesson 6: Sharing biscuits</w:t>
              </w:r>
            </w:hyperlink>
          </w:p>
          <w:p w14:paraId="6F21AE5B" w14:textId="464C9CD9" w:rsidR="0077167E" w:rsidRPr="0077167E" w:rsidRDefault="6C566BC9" w:rsidP="3A4CC8DE">
            <w:pPr>
              <w:rPr>
                <w:rStyle w:val="Strong"/>
                <w:b w:val="0"/>
              </w:rPr>
            </w:pPr>
            <w:r>
              <w:t>60</w:t>
            </w:r>
            <w:r w:rsidR="0077167E">
              <w:t xml:space="preserve"> minutes</w:t>
            </w:r>
          </w:p>
          <w:p w14:paraId="7A2ABAE9" w14:textId="04D5BA3D" w:rsidR="0077167E" w:rsidRPr="00385DFB" w:rsidRDefault="50BB0289" w:rsidP="0077167E">
            <w:pPr>
              <w:rPr>
                <w:rStyle w:val="Strong"/>
                <w:b w:val="0"/>
              </w:rPr>
            </w:pPr>
            <w:r w:rsidRPr="486CF43D">
              <w:rPr>
                <w:rStyle w:val="Strong"/>
                <w:b w:val="0"/>
              </w:rPr>
              <w:t>As the number of equal parts increases the size of each part gets smaller.</w:t>
            </w:r>
          </w:p>
        </w:tc>
        <w:tc>
          <w:tcPr>
            <w:tcW w:w="6946" w:type="dxa"/>
          </w:tcPr>
          <w:p w14:paraId="5451858A" w14:textId="75375EBE" w:rsidR="0077167E" w:rsidRPr="0077167E" w:rsidRDefault="2093B78E" w:rsidP="0077167E">
            <w:pPr>
              <w:rPr>
                <w:rStyle w:val="Strong"/>
              </w:rPr>
            </w:pPr>
            <w:r w:rsidRPr="486CF43D">
              <w:rPr>
                <w:rStyle w:val="Strong"/>
              </w:rPr>
              <w:t>Forming Groups</w:t>
            </w:r>
          </w:p>
          <w:p w14:paraId="567CD393" w14:textId="77777777" w:rsidR="0077167E" w:rsidRPr="0061426C" w:rsidRDefault="2483EABB" w:rsidP="0077167E">
            <w:pPr>
              <w:rPr>
                <w:rStyle w:val="Strong"/>
              </w:rPr>
            </w:pPr>
            <w:r w:rsidRPr="59B5099D">
              <w:rPr>
                <w:rStyle w:val="Strong"/>
              </w:rPr>
              <w:t>Early Stage 1</w:t>
            </w:r>
          </w:p>
          <w:p w14:paraId="45CEFD08" w14:textId="2A506552" w:rsidR="0077167E" w:rsidRPr="003B0982" w:rsidRDefault="1A84DE58" w:rsidP="486CF43D">
            <w:pPr>
              <w:pStyle w:val="ListBullet"/>
              <w:rPr>
                <w:rStyle w:val="Strong"/>
                <w:b w:val="0"/>
              </w:rPr>
            </w:pPr>
            <w:r w:rsidRPr="486CF43D">
              <w:rPr>
                <w:rStyle w:val="Strong"/>
                <w:b w:val="0"/>
              </w:rPr>
              <w:t>Investigate and form equal groups by sharing</w:t>
            </w:r>
            <w:r w:rsidR="00CA63C9">
              <w:rPr>
                <w:rStyle w:val="Strong"/>
                <w:b w:val="0"/>
              </w:rPr>
              <w:t xml:space="preserve"> </w:t>
            </w:r>
          </w:p>
          <w:p w14:paraId="38397619" w14:textId="6EF3F09F" w:rsidR="0077167E" w:rsidRPr="003B0982" w:rsidRDefault="2DA5E97D" w:rsidP="486CF43D">
            <w:pPr>
              <w:pStyle w:val="ListBullet"/>
              <w:rPr>
                <w:rStyle w:val="Strong"/>
                <w:b w:val="0"/>
              </w:rPr>
            </w:pPr>
            <w:r w:rsidRPr="486CF43D">
              <w:rPr>
                <w:rStyle w:val="Strong"/>
                <w:b w:val="0"/>
              </w:rPr>
              <w:t>Record grouping and sharing</w:t>
            </w:r>
          </w:p>
          <w:p w14:paraId="4C3CC870" w14:textId="1DCCB5E6" w:rsidR="0077167E" w:rsidRPr="003B0982" w:rsidRDefault="7AF22C77" w:rsidP="59B5099D">
            <w:pPr>
              <w:rPr>
                <w:rStyle w:val="Strong"/>
              </w:rPr>
            </w:pPr>
            <w:r w:rsidRPr="59B5099D">
              <w:rPr>
                <w:rStyle w:val="Strong"/>
              </w:rPr>
              <w:t>Stage 1 – Part A</w:t>
            </w:r>
          </w:p>
          <w:p w14:paraId="67BB889D" w14:textId="57E84B2A" w:rsidR="0077167E" w:rsidRPr="003B0982" w:rsidRDefault="5576D5A9" w:rsidP="59B5099D">
            <w:pPr>
              <w:pStyle w:val="ListBullet"/>
              <w:rPr>
                <w:rFonts w:eastAsia="Arial"/>
                <w:color w:val="000000" w:themeColor="text1"/>
              </w:rPr>
            </w:pPr>
            <w:r w:rsidRPr="59B5099D">
              <w:rPr>
                <w:rFonts w:eastAsia="Arial"/>
                <w:color w:val="000000" w:themeColor="text1"/>
              </w:rPr>
              <w:t>Recognise and represent division</w:t>
            </w:r>
          </w:p>
          <w:p w14:paraId="41D9B57E" w14:textId="70E9F5CE" w:rsidR="56E32613" w:rsidRDefault="56E32613" w:rsidP="59B5099D">
            <w:pPr>
              <w:rPr>
                <w:rStyle w:val="Strong"/>
              </w:rPr>
            </w:pPr>
            <w:r w:rsidRPr="59B5099D">
              <w:rPr>
                <w:rStyle w:val="Strong"/>
              </w:rPr>
              <w:lastRenderedPageBreak/>
              <w:t>Stage 1 – Part B</w:t>
            </w:r>
          </w:p>
          <w:p w14:paraId="23E471DE" w14:textId="7F3AE505" w:rsidR="0077167E" w:rsidRPr="003B0982" w:rsidRDefault="5576D5A9" w:rsidP="59B5099D">
            <w:pPr>
              <w:pStyle w:val="ListBullet"/>
              <w:rPr>
                <w:rFonts w:eastAsia="Arial"/>
                <w:color w:val="000000" w:themeColor="text1"/>
                <w:lang w:val="en-US"/>
              </w:rPr>
            </w:pPr>
            <w:r w:rsidRPr="59B5099D">
              <w:rPr>
                <w:rFonts w:eastAsia="Arial"/>
                <w:color w:val="000000" w:themeColor="text1"/>
              </w:rPr>
              <w:t>Mode</w:t>
            </w:r>
            <w:r w:rsidR="55D8F7E5" w:rsidRPr="59B5099D">
              <w:rPr>
                <w:rFonts w:eastAsia="Arial"/>
                <w:color w:val="000000" w:themeColor="text1"/>
              </w:rPr>
              <w:t>l</w:t>
            </w:r>
            <w:r w:rsidRPr="59B5099D">
              <w:rPr>
                <w:rFonts w:eastAsia="Arial"/>
                <w:color w:val="000000" w:themeColor="text1"/>
              </w:rPr>
              <w:t xml:space="preserve"> doubling and halving with fractions</w:t>
            </w:r>
          </w:p>
        </w:tc>
        <w:tc>
          <w:tcPr>
            <w:tcW w:w="4252" w:type="dxa"/>
          </w:tcPr>
          <w:p w14:paraId="62E9EC60" w14:textId="4C2B5002" w:rsidR="0077167E" w:rsidRPr="00D67200" w:rsidRDefault="00D67200" w:rsidP="3A4CC8DE">
            <w:pPr>
              <w:pStyle w:val="ListBullet"/>
              <w:rPr>
                <w:rStyle w:val="Hyperlink"/>
              </w:rPr>
            </w:pPr>
            <w:r>
              <w:lastRenderedPageBreak/>
              <w:fldChar w:fldCharType="begin"/>
            </w:r>
            <w:r w:rsidR="000E5B30">
              <w:instrText>HYPERLINK  \l "_Resource_8:_Fair_1"</w:instrText>
            </w:r>
            <w:r>
              <w:fldChar w:fldCharType="separate"/>
            </w:r>
            <w:r w:rsidR="00EE44FF" w:rsidRPr="00D67200">
              <w:rPr>
                <w:rStyle w:val="Hyperlink"/>
              </w:rPr>
              <w:t>Resource 1</w:t>
            </w:r>
            <w:r w:rsidRPr="00D67200">
              <w:rPr>
                <w:rStyle w:val="Hyperlink"/>
              </w:rPr>
              <w:t>6</w:t>
            </w:r>
            <w:r w:rsidR="00EE44FF" w:rsidRPr="00D67200">
              <w:rPr>
                <w:rStyle w:val="Hyperlink"/>
              </w:rPr>
              <w:t>: Dominoes</w:t>
            </w:r>
          </w:p>
          <w:p w14:paraId="2196C6F6" w14:textId="71E397BA" w:rsidR="00FC5A1C" w:rsidRDefault="00D67200" w:rsidP="00FC5A1C">
            <w:pPr>
              <w:pStyle w:val="ListBullet"/>
            </w:pPr>
            <w:r>
              <w:fldChar w:fldCharType="end"/>
            </w:r>
            <w:r w:rsidR="00FC5A1C">
              <w:t>Counters, paper plates (or similar manipulatives)</w:t>
            </w:r>
          </w:p>
          <w:p w14:paraId="695B8358" w14:textId="0171110D" w:rsidR="00FF7A7C" w:rsidRPr="009B1280" w:rsidRDefault="00FF7A7C" w:rsidP="00FF7A7C">
            <w:pPr>
              <w:pStyle w:val="ListBullet"/>
              <w:widowControl/>
              <w:mirrorIndents w:val="0"/>
            </w:pPr>
            <w:r w:rsidRPr="00FF7A7C">
              <w:t>Individual whiteboards</w:t>
            </w:r>
          </w:p>
          <w:p w14:paraId="5C4DBE1F" w14:textId="305B9805" w:rsidR="4ADECD30" w:rsidRDefault="00D67200" w:rsidP="00D67200">
            <w:pPr>
              <w:pStyle w:val="ListBullet"/>
            </w:pPr>
            <w:r>
              <w:t xml:space="preserve">Modelling clay </w:t>
            </w:r>
          </w:p>
          <w:p w14:paraId="15D57D72" w14:textId="098D211F" w:rsidR="0077167E" w:rsidRPr="009B1280" w:rsidRDefault="002E568D" w:rsidP="3A4CC8DE">
            <w:pPr>
              <w:pStyle w:val="ListBullet"/>
            </w:pPr>
            <w:r>
              <w:rPr>
                <w:lang w:val="en-US"/>
              </w:rPr>
              <w:t>Writing materials</w:t>
            </w:r>
          </w:p>
        </w:tc>
      </w:tr>
      <w:tr w:rsidR="0077167E" w14:paraId="16BC496C" w14:textId="77777777" w:rsidTr="00A14AA5">
        <w:trPr>
          <w:cnfStyle w:val="000000100000" w:firstRow="0" w:lastRow="0" w:firstColumn="0" w:lastColumn="0" w:oddVBand="0" w:evenVBand="0" w:oddHBand="1" w:evenHBand="0" w:firstRowFirstColumn="0" w:firstRowLastColumn="0" w:lastRowFirstColumn="0" w:lastRowLastColumn="0"/>
        </w:trPr>
        <w:tc>
          <w:tcPr>
            <w:tcW w:w="3681" w:type="dxa"/>
          </w:tcPr>
          <w:p w14:paraId="65148F72" w14:textId="59AE6F1D" w:rsidR="0077167E" w:rsidRPr="000A39DF" w:rsidRDefault="00000000" w:rsidP="0077167E">
            <w:pPr>
              <w:rPr>
                <w:rStyle w:val="Strong"/>
                <w:b w:val="0"/>
                <w:bCs/>
              </w:rPr>
            </w:pPr>
            <w:hyperlink w:anchor="_Lesson_7:_Is" w:history="1">
              <w:r w:rsidR="00750930">
                <w:rPr>
                  <w:rStyle w:val="Hyperlink"/>
                  <w:b/>
                  <w:bCs/>
                </w:rPr>
                <w:t>Lesson 7: Is there a remainder?</w:t>
              </w:r>
            </w:hyperlink>
          </w:p>
          <w:p w14:paraId="60D005EB" w14:textId="3F1E2894" w:rsidR="0077167E" w:rsidRPr="0077167E" w:rsidRDefault="3F285EAE" w:rsidP="486CF43D">
            <w:pPr>
              <w:rPr>
                <w:rStyle w:val="Strong"/>
                <w:b w:val="0"/>
              </w:rPr>
            </w:pPr>
            <w:r w:rsidRPr="3A4CC8DE">
              <w:rPr>
                <w:rStyle w:val="Strong"/>
                <w:b w:val="0"/>
              </w:rPr>
              <w:t>6</w:t>
            </w:r>
            <w:r w:rsidR="3FD56859" w:rsidRPr="3A4CC8DE">
              <w:rPr>
                <w:rStyle w:val="Strong"/>
                <w:b w:val="0"/>
              </w:rPr>
              <w:t>5</w:t>
            </w:r>
            <w:r w:rsidR="0077167E" w:rsidRPr="3A4CC8DE">
              <w:rPr>
                <w:rStyle w:val="Strong"/>
                <w:b w:val="0"/>
              </w:rPr>
              <w:t xml:space="preserve"> </w:t>
            </w:r>
            <w:r w:rsidR="4325AB89" w:rsidRPr="3A4CC8DE">
              <w:rPr>
                <w:rStyle w:val="Strong"/>
                <w:b w:val="0"/>
              </w:rPr>
              <w:t>minutes</w:t>
            </w:r>
          </w:p>
          <w:p w14:paraId="277FEBBA" w14:textId="4EEEC1A4" w:rsidR="0077167E" w:rsidRPr="00385DFB" w:rsidRDefault="00CE7282" w:rsidP="00C553DB">
            <w:pPr>
              <w:rPr>
                <w:rStyle w:val="Strong"/>
                <w:b w:val="0"/>
              </w:rPr>
            </w:pPr>
            <w:r>
              <w:rPr>
                <w:bCs/>
              </w:rPr>
              <w:t xml:space="preserve">Sometimes shares are unequal. </w:t>
            </w:r>
            <w:r w:rsidRPr="000760B8">
              <w:t>Remainders occur when a collection cannot be shared equally.</w:t>
            </w:r>
          </w:p>
        </w:tc>
        <w:tc>
          <w:tcPr>
            <w:tcW w:w="6946" w:type="dxa"/>
          </w:tcPr>
          <w:p w14:paraId="6EDB1BE2" w14:textId="70C0FCA3" w:rsidR="7094B7F7" w:rsidRDefault="7094B7F7" w:rsidP="79A12753">
            <w:pPr>
              <w:rPr>
                <w:rStyle w:val="Strong"/>
              </w:rPr>
            </w:pPr>
            <w:r w:rsidRPr="79A12753">
              <w:rPr>
                <w:rStyle w:val="Strong"/>
              </w:rPr>
              <w:t>Representing whole numbers</w:t>
            </w:r>
          </w:p>
          <w:p w14:paraId="72EB8A8B" w14:textId="7DE5909A" w:rsidR="7094B7F7" w:rsidRDefault="7094B7F7" w:rsidP="79A12753">
            <w:r w:rsidRPr="79A12753">
              <w:rPr>
                <w:rStyle w:val="Strong"/>
              </w:rPr>
              <w:t>Early Stage 1</w:t>
            </w:r>
          </w:p>
          <w:p w14:paraId="37320DBD" w14:textId="74F21558" w:rsidR="7094B7F7" w:rsidRDefault="0A108D6C" w:rsidP="79A12753">
            <w:pPr>
              <w:pStyle w:val="ListBullet"/>
            </w:pPr>
            <w:r>
              <w:t xml:space="preserve">Recognise number patterns </w:t>
            </w:r>
          </w:p>
          <w:p w14:paraId="26D75CEB" w14:textId="6F9C7870" w:rsidR="7094B7F7" w:rsidRDefault="0A108D6C" w:rsidP="79A12753">
            <w:pPr>
              <w:pStyle w:val="ListBullet"/>
            </w:pPr>
            <w:r>
              <w:t>Connect counting and numerals to quantities</w:t>
            </w:r>
          </w:p>
          <w:p w14:paraId="3E2A22D3" w14:textId="5415D9C8" w:rsidR="783BF6DA" w:rsidRDefault="783BF6DA" w:rsidP="59B5099D">
            <w:pPr>
              <w:rPr>
                <w:rStyle w:val="Strong"/>
              </w:rPr>
            </w:pPr>
            <w:r w:rsidRPr="59B5099D">
              <w:rPr>
                <w:rStyle w:val="Strong"/>
              </w:rPr>
              <w:t>Stage 1 – Part A</w:t>
            </w:r>
          </w:p>
          <w:p w14:paraId="0090020A" w14:textId="16557E06" w:rsidR="4E9A6E94" w:rsidRDefault="4E9A6E94" w:rsidP="486CF43D">
            <w:r w:rsidRPr="486CF43D">
              <w:rPr>
                <w:rStyle w:val="Strong"/>
              </w:rPr>
              <w:t>Forming Groups</w:t>
            </w:r>
          </w:p>
          <w:p w14:paraId="4C778F63" w14:textId="77777777" w:rsidR="0077167E" w:rsidRPr="0061426C" w:rsidRDefault="2483EABB" w:rsidP="0077167E">
            <w:pPr>
              <w:rPr>
                <w:rStyle w:val="Strong"/>
              </w:rPr>
            </w:pPr>
            <w:r w:rsidRPr="59B5099D">
              <w:rPr>
                <w:rStyle w:val="Strong"/>
              </w:rPr>
              <w:t>Early Stage 1</w:t>
            </w:r>
          </w:p>
          <w:p w14:paraId="08E24D3D" w14:textId="36A8E44A" w:rsidR="520F9F3C" w:rsidRDefault="520F9F3C" w:rsidP="486CF43D">
            <w:pPr>
              <w:pStyle w:val="ListBullet"/>
              <w:rPr>
                <w:rStyle w:val="Strong"/>
                <w:b w:val="0"/>
              </w:rPr>
            </w:pPr>
            <w:r w:rsidRPr="486CF43D">
              <w:rPr>
                <w:rStyle w:val="Strong"/>
                <w:b w:val="0"/>
              </w:rPr>
              <w:t>Investigate and form equal groups by sharing</w:t>
            </w:r>
          </w:p>
          <w:p w14:paraId="4125B4CD" w14:textId="034E0B0A" w:rsidR="520F9F3C" w:rsidRDefault="520F9F3C" w:rsidP="486CF43D">
            <w:pPr>
              <w:pStyle w:val="ListBullet"/>
              <w:rPr>
                <w:rStyle w:val="Strong"/>
                <w:b w:val="0"/>
              </w:rPr>
            </w:pPr>
            <w:r w:rsidRPr="486CF43D">
              <w:rPr>
                <w:rStyle w:val="Strong"/>
                <w:b w:val="0"/>
              </w:rPr>
              <w:t>Record grouping and sharing</w:t>
            </w:r>
          </w:p>
          <w:p w14:paraId="0F4A8EA6" w14:textId="084AB417" w:rsidR="0077167E" w:rsidRPr="0077167E" w:rsidRDefault="2483EABB" w:rsidP="0077167E">
            <w:pPr>
              <w:rPr>
                <w:rStyle w:val="Strong"/>
              </w:rPr>
            </w:pPr>
            <w:r w:rsidRPr="59B5099D">
              <w:rPr>
                <w:rStyle w:val="Strong"/>
              </w:rPr>
              <w:t xml:space="preserve">Stage 1 – Part </w:t>
            </w:r>
            <w:r w:rsidR="464ED4F9" w:rsidRPr="59B5099D">
              <w:rPr>
                <w:rStyle w:val="Strong"/>
              </w:rPr>
              <w:t>A</w:t>
            </w:r>
          </w:p>
          <w:p w14:paraId="6D478210" w14:textId="585605C8" w:rsidR="0077167E" w:rsidRPr="003B0982" w:rsidRDefault="7C9D16C4" w:rsidP="59B5099D">
            <w:pPr>
              <w:pStyle w:val="ListBullet"/>
              <w:rPr>
                <w:rFonts w:eastAsia="Arial"/>
                <w:color w:val="000000" w:themeColor="text1"/>
                <w:lang w:val="en-US"/>
              </w:rPr>
            </w:pPr>
            <w:r w:rsidRPr="59B5099D">
              <w:rPr>
                <w:rFonts w:eastAsia="Arial"/>
                <w:color w:val="000000" w:themeColor="text1"/>
              </w:rPr>
              <w:t>Recognise and represent division</w:t>
            </w:r>
          </w:p>
          <w:p w14:paraId="399A780C" w14:textId="7E537B3D" w:rsidR="18799124" w:rsidRDefault="18799124" w:rsidP="59B5099D">
            <w:pPr>
              <w:rPr>
                <w:rStyle w:val="Strong"/>
              </w:rPr>
            </w:pPr>
            <w:r w:rsidRPr="59B5099D">
              <w:rPr>
                <w:rStyle w:val="Strong"/>
              </w:rPr>
              <w:t>Stage 1 – Part B</w:t>
            </w:r>
          </w:p>
          <w:p w14:paraId="3A4F3A1E" w14:textId="290AF86E" w:rsidR="0077167E" w:rsidRPr="003B0982" w:rsidRDefault="1AB93D7E" w:rsidP="486CF43D">
            <w:pPr>
              <w:pStyle w:val="ListBullet"/>
              <w:rPr>
                <w:rFonts w:eastAsia="Arial"/>
                <w:color w:val="000000" w:themeColor="text1"/>
                <w:lang w:val="en-US"/>
              </w:rPr>
            </w:pPr>
            <w:r w:rsidRPr="486CF43D">
              <w:rPr>
                <w:rFonts w:eastAsia="Arial"/>
                <w:color w:val="000000" w:themeColor="text1"/>
              </w:rPr>
              <w:t>Mode doubling and halving with fractions</w:t>
            </w:r>
          </w:p>
        </w:tc>
        <w:tc>
          <w:tcPr>
            <w:tcW w:w="4252" w:type="dxa"/>
          </w:tcPr>
          <w:p w14:paraId="26610423" w14:textId="0501E9A8" w:rsidR="0077167E" w:rsidRPr="009B1280" w:rsidRDefault="00000000" w:rsidP="002E568D">
            <w:pPr>
              <w:pStyle w:val="ListBullet"/>
              <w:rPr>
                <w:lang w:val="en-US"/>
              </w:rPr>
            </w:pPr>
            <w:hyperlink w:anchor="_Resource_17:_Two">
              <w:r w:rsidR="084D58DC" w:rsidRPr="23960C00">
                <w:rPr>
                  <w:rStyle w:val="Hyperlink"/>
                  <w:lang w:val="en-US"/>
                </w:rPr>
                <w:t xml:space="preserve">Resource </w:t>
              </w:r>
              <w:r w:rsidR="5DC49F37" w:rsidRPr="23960C00">
                <w:rPr>
                  <w:rStyle w:val="Hyperlink"/>
                  <w:lang w:val="en-US"/>
                </w:rPr>
                <w:t>1</w:t>
              </w:r>
              <w:r w:rsidR="00F12287">
                <w:rPr>
                  <w:rStyle w:val="Hyperlink"/>
                  <w:lang w:val="en-US"/>
                </w:rPr>
                <w:t>7</w:t>
              </w:r>
              <w:r w:rsidR="084D58DC" w:rsidRPr="23960C00">
                <w:rPr>
                  <w:rStyle w:val="Hyperlink"/>
                  <w:lang w:val="en-US"/>
                </w:rPr>
                <w:t xml:space="preserve">: Two </w:t>
              </w:r>
              <w:r w:rsidR="004D5144">
                <w:rPr>
                  <w:rStyle w:val="Hyperlink"/>
                  <w:lang w:val="en-US"/>
                </w:rPr>
                <w:t>rectangles</w:t>
              </w:r>
            </w:hyperlink>
          </w:p>
          <w:p w14:paraId="07EC320D" w14:textId="62EA8EE4" w:rsidR="0077167E" w:rsidRPr="009A1ACD" w:rsidRDefault="009A1ACD" w:rsidP="3A4CC8DE">
            <w:pPr>
              <w:pStyle w:val="ListBullet"/>
              <w:rPr>
                <w:rStyle w:val="Hyperlink"/>
              </w:rPr>
            </w:pPr>
            <w:r>
              <w:rPr>
                <w:lang w:val="en-US"/>
              </w:rPr>
              <w:fldChar w:fldCharType="begin"/>
            </w:r>
            <w:r w:rsidR="000E5B30">
              <w:rPr>
                <w:lang w:val="en-US"/>
              </w:rPr>
              <w:instrText>HYPERLINK  \l "_Resource_17:_Four"</w:instrText>
            </w:r>
            <w:r w:rsidR="000E5B30">
              <w:rPr>
                <w:lang w:val="en-US"/>
              </w:rPr>
            </w:r>
            <w:r>
              <w:rPr>
                <w:lang w:val="en-US"/>
              </w:rPr>
              <w:fldChar w:fldCharType="separate"/>
            </w:r>
            <w:r w:rsidR="084D58DC" w:rsidRPr="009A1ACD">
              <w:rPr>
                <w:rStyle w:val="Hyperlink"/>
                <w:lang w:val="en-US"/>
              </w:rPr>
              <w:t xml:space="preserve">Resource </w:t>
            </w:r>
            <w:r w:rsidR="5DC49F37" w:rsidRPr="009A1ACD">
              <w:rPr>
                <w:rStyle w:val="Hyperlink"/>
                <w:lang w:val="en-US"/>
              </w:rPr>
              <w:t>1</w:t>
            </w:r>
            <w:r w:rsidR="00F12287">
              <w:rPr>
                <w:rStyle w:val="Hyperlink"/>
                <w:lang w:val="en-US"/>
              </w:rPr>
              <w:t>8</w:t>
            </w:r>
            <w:r w:rsidR="084D58DC" w:rsidRPr="009A1ACD">
              <w:rPr>
                <w:rStyle w:val="Hyperlink"/>
                <w:lang w:val="en-US"/>
              </w:rPr>
              <w:t>: F</w:t>
            </w:r>
            <w:r w:rsidR="084D58DC" w:rsidRPr="009A1ACD">
              <w:rPr>
                <w:rStyle w:val="Hyperlink"/>
                <w:lang w:val="en-US"/>
              </w:rPr>
              <w:t xml:space="preserve">our </w:t>
            </w:r>
            <w:r w:rsidR="004D5144" w:rsidRPr="009A1ACD">
              <w:rPr>
                <w:rStyle w:val="Hyperlink"/>
                <w:lang w:val="en-US"/>
              </w:rPr>
              <w:t>rectangles</w:t>
            </w:r>
          </w:p>
          <w:p w14:paraId="363C74F8" w14:textId="305E047E" w:rsidR="00F12287" w:rsidRPr="009A1ACD" w:rsidRDefault="009A1ACD" w:rsidP="00F12287">
            <w:pPr>
              <w:pStyle w:val="ListBullet"/>
              <w:rPr>
                <w:lang w:val="en-US"/>
              </w:rPr>
            </w:pPr>
            <w:r>
              <w:rPr>
                <w:lang w:val="en-US"/>
              </w:rPr>
              <w:fldChar w:fldCharType="end"/>
            </w:r>
            <w:hyperlink w:anchor="_Resource_19:_Unfair" w:history="1">
              <w:r w:rsidR="00F12287" w:rsidRPr="009A1ACD">
                <w:rPr>
                  <w:rStyle w:val="Hyperlink"/>
                </w:rPr>
                <w:t>Resource 1</w:t>
              </w:r>
              <w:r w:rsidR="00F12287">
                <w:rPr>
                  <w:rStyle w:val="Hyperlink"/>
                </w:rPr>
                <w:t>9</w:t>
              </w:r>
              <w:r w:rsidR="00F12287" w:rsidRPr="009A1ACD">
                <w:rPr>
                  <w:rStyle w:val="Hyperlink"/>
                </w:rPr>
                <w:t>: Unf</w:t>
              </w:r>
              <w:r w:rsidR="00F12287" w:rsidRPr="009A1ACD">
                <w:rPr>
                  <w:rStyle w:val="Hyperlink"/>
                </w:rPr>
                <w:t>air shares</w:t>
              </w:r>
            </w:hyperlink>
          </w:p>
          <w:p w14:paraId="6CEAB241" w14:textId="2C13EB8F" w:rsidR="00FF7A7C" w:rsidRDefault="00FF7A7C" w:rsidP="002E568D">
            <w:pPr>
              <w:pStyle w:val="ListBullet"/>
              <w:rPr>
                <w:lang w:val="en-US"/>
              </w:rPr>
            </w:pPr>
            <w:r w:rsidRPr="00FF7A7C">
              <w:rPr>
                <w:lang w:val="en-US"/>
              </w:rPr>
              <w:t>Concrete materials</w:t>
            </w:r>
            <w:r w:rsidRPr="3A4CC8DE">
              <w:rPr>
                <w:lang w:val="en-US"/>
              </w:rPr>
              <w:t xml:space="preserve"> </w:t>
            </w:r>
          </w:p>
          <w:p w14:paraId="19065FA3" w14:textId="0AB21560" w:rsidR="002E568D" w:rsidRPr="009B1280" w:rsidRDefault="002E568D" w:rsidP="002E568D">
            <w:pPr>
              <w:pStyle w:val="ListBullet"/>
              <w:rPr>
                <w:lang w:val="en-US"/>
              </w:rPr>
            </w:pPr>
            <w:r w:rsidRPr="3A4CC8DE">
              <w:rPr>
                <w:lang w:val="en-US"/>
              </w:rPr>
              <w:t>Counters</w:t>
            </w:r>
          </w:p>
          <w:p w14:paraId="437C1F33" w14:textId="77777777" w:rsidR="0077167E" w:rsidRDefault="002E568D" w:rsidP="002E568D">
            <w:pPr>
              <w:pStyle w:val="ListBullet"/>
              <w:rPr>
                <w:lang w:val="en-US"/>
              </w:rPr>
            </w:pPr>
            <w:r w:rsidRPr="34BA617C">
              <w:rPr>
                <w:lang w:val="en-US"/>
              </w:rPr>
              <w:t>Paper</w:t>
            </w:r>
            <w:r w:rsidRPr="3A4CC8DE">
              <w:rPr>
                <w:lang w:val="en-US"/>
              </w:rPr>
              <w:t xml:space="preserve"> plates</w:t>
            </w:r>
          </w:p>
          <w:p w14:paraId="713198B5" w14:textId="17A9B0B5" w:rsidR="00FF7A7C" w:rsidRPr="00FF7A7C" w:rsidRDefault="00FF7A7C" w:rsidP="00FF7A7C">
            <w:pPr>
              <w:pStyle w:val="ListBullet"/>
              <w:widowControl/>
              <w:mirrorIndents w:val="0"/>
              <w:rPr>
                <w:lang w:val="en-US"/>
              </w:rPr>
            </w:pPr>
            <w:r w:rsidRPr="00FF7A7C">
              <w:rPr>
                <w:lang w:val="en-US"/>
              </w:rPr>
              <w:t>Writing materials</w:t>
            </w:r>
          </w:p>
        </w:tc>
      </w:tr>
      <w:tr w:rsidR="0077167E" w14:paraId="153C0621" w14:textId="77777777" w:rsidTr="00A14AA5">
        <w:trPr>
          <w:cnfStyle w:val="000000010000" w:firstRow="0" w:lastRow="0" w:firstColumn="0" w:lastColumn="0" w:oddVBand="0" w:evenVBand="0" w:oddHBand="0" w:evenHBand="1" w:firstRowFirstColumn="0" w:firstRowLastColumn="0" w:lastRowFirstColumn="0" w:lastRowLastColumn="0"/>
        </w:trPr>
        <w:tc>
          <w:tcPr>
            <w:tcW w:w="3681" w:type="dxa"/>
          </w:tcPr>
          <w:p w14:paraId="50597CD7" w14:textId="6AED8A30" w:rsidR="0077167E" w:rsidRPr="00A71831" w:rsidRDefault="00A71831" w:rsidP="0077167E">
            <w:pPr>
              <w:rPr>
                <w:rStyle w:val="Hyperlink"/>
                <w:bCs/>
              </w:rPr>
            </w:pPr>
            <w:r>
              <w:rPr>
                <w:b/>
                <w:bCs/>
              </w:rPr>
              <w:fldChar w:fldCharType="begin"/>
            </w:r>
            <w:r>
              <w:rPr>
                <w:b/>
                <w:bCs/>
              </w:rPr>
              <w:instrText>HYPERLINK  \l "_Lesson_8:_Dot"</w:instrText>
            </w:r>
            <w:r>
              <w:rPr>
                <w:b/>
                <w:bCs/>
              </w:rPr>
            </w:r>
            <w:r>
              <w:rPr>
                <w:b/>
                <w:bCs/>
              </w:rPr>
              <w:fldChar w:fldCharType="separate"/>
            </w:r>
            <w:r w:rsidR="00E902B8" w:rsidRPr="00A71831">
              <w:rPr>
                <w:rStyle w:val="Hyperlink"/>
                <w:b/>
                <w:bCs/>
              </w:rPr>
              <w:t>Lesson 8: Dot division</w:t>
            </w:r>
          </w:p>
          <w:p w14:paraId="14171E52" w14:textId="4D8BB5C4" w:rsidR="0077167E" w:rsidRPr="00A359D4" w:rsidRDefault="00A71831" w:rsidP="3A4CC8DE">
            <w:r>
              <w:rPr>
                <w:b/>
                <w:bCs/>
              </w:rPr>
              <w:lastRenderedPageBreak/>
              <w:fldChar w:fldCharType="end"/>
            </w:r>
            <w:r w:rsidR="00432A98">
              <w:t>6</w:t>
            </w:r>
            <w:r w:rsidR="003308DF" w:rsidRPr="00A359D4">
              <w:t>0</w:t>
            </w:r>
            <w:r w:rsidR="3DE919F7" w:rsidRPr="00A359D4">
              <w:t xml:space="preserve"> </w:t>
            </w:r>
            <w:r w:rsidR="0077167E" w:rsidRPr="00A359D4">
              <w:t>minutes</w:t>
            </w:r>
          </w:p>
          <w:p w14:paraId="55F2FDF0" w14:textId="71BED3B9" w:rsidR="0077167E" w:rsidRPr="0077167E" w:rsidRDefault="00E902B8" w:rsidP="486CF43D">
            <w:pPr>
              <w:rPr>
                <w:rStyle w:val="Strong"/>
                <w:b w:val="0"/>
              </w:rPr>
            </w:pPr>
            <w:r>
              <w:t>A collection of objects can be distributed into smaller groups.</w:t>
            </w:r>
          </w:p>
        </w:tc>
        <w:tc>
          <w:tcPr>
            <w:tcW w:w="6946" w:type="dxa"/>
          </w:tcPr>
          <w:p w14:paraId="3F827592" w14:textId="3C443220" w:rsidR="0077167E" w:rsidRPr="0061426C" w:rsidRDefault="44F98FEE" w:rsidP="486CF43D">
            <w:pPr>
              <w:rPr>
                <w:rStyle w:val="Strong"/>
              </w:rPr>
            </w:pPr>
            <w:r w:rsidRPr="486CF43D">
              <w:rPr>
                <w:rStyle w:val="Strong"/>
              </w:rPr>
              <w:lastRenderedPageBreak/>
              <w:t>Forming Groups</w:t>
            </w:r>
          </w:p>
          <w:p w14:paraId="60F97257" w14:textId="0C37DBD3" w:rsidR="0077167E" w:rsidRPr="0061426C" w:rsidRDefault="2483EABB" w:rsidP="486CF43D">
            <w:pPr>
              <w:rPr>
                <w:rStyle w:val="Strong"/>
              </w:rPr>
            </w:pPr>
            <w:r w:rsidRPr="0061426C">
              <w:rPr>
                <w:rStyle w:val="Strong"/>
              </w:rPr>
              <w:lastRenderedPageBreak/>
              <w:t>Early Stage 1</w:t>
            </w:r>
          </w:p>
          <w:p w14:paraId="4DB8E831" w14:textId="4D582092" w:rsidR="0077167E" w:rsidRPr="003B0982" w:rsidRDefault="49E83F90" w:rsidP="486CF43D">
            <w:pPr>
              <w:pStyle w:val="ListBullet"/>
              <w:rPr>
                <w:rStyle w:val="Strong"/>
                <w:b w:val="0"/>
              </w:rPr>
            </w:pPr>
            <w:r w:rsidRPr="486CF43D">
              <w:rPr>
                <w:rStyle w:val="Strong"/>
                <w:b w:val="0"/>
              </w:rPr>
              <w:t>Investigate and form equal groups by sharing</w:t>
            </w:r>
          </w:p>
          <w:p w14:paraId="5CA4541D" w14:textId="48E6685D" w:rsidR="0077167E" w:rsidRPr="003B0982" w:rsidRDefault="49E83F90" w:rsidP="486CF43D">
            <w:pPr>
              <w:pStyle w:val="ListBullet"/>
              <w:rPr>
                <w:rStyle w:val="Strong"/>
                <w:b w:val="0"/>
              </w:rPr>
            </w:pPr>
            <w:r w:rsidRPr="486CF43D">
              <w:rPr>
                <w:rStyle w:val="Strong"/>
                <w:b w:val="0"/>
              </w:rPr>
              <w:t>Record grouping and sharing</w:t>
            </w:r>
          </w:p>
          <w:p w14:paraId="4E96C751" w14:textId="4A3EA422" w:rsidR="0077167E" w:rsidRPr="0004714A" w:rsidRDefault="2483EABB" w:rsidP="59B5099D">
            <w:pPr>
              <w:rPr>
                <w:rStyle w:val="Strong"/>
              </w:rPr>
            </w:pPr>
            <w:r w:rsidRPr="59B5099D">
              <w:rPr>
                <w:rStyle w:val="Strong"/>
              </w:rPr>
              <w:t xml:space="preserve">Stage 1 – Part </w:t>
            </w:r>
            <w:r w:rsidR="36E0DC0C" w:rsidRPr="59B5099D">
              <w:rPr>
                <w:rStyle w:val="Strong"/>
              </w:rPr>
              <w:t>A</w:t>
            </w:r>
          </w:p>
          <w:p w14:paraId="24DBB55A" w14:textId="297E48F8" w:rsidR="0077167E" w:rsidRPr="0004714A" w:rsidRDefault="1734828B" w:rsidP="59B5099D">
            <w:pPr>
              <w:pStyle w:val="ListBullet"/>
              <w:rPr>
                <w:rFonts w:eastAsia="Arial"/>
                <w:color w:val="000000" w:themeColor="text1"/>
                <w:lang w:val="en-US"/>
              </w:rPr>
            </w:pPr>
            <w:r w:rsidRPr="59B5099D">
              <w:rPr>
                <w:rFonts w:eastAsia="Arial"/>
                <w:color w:val="000000" w:themeColor="text1"/>
              </w:rPr>
              <w:t>Recognise and represent division</w:t>
            </w:r>
          </w:p>
          <w:p w14:paraId="6A0A36E3" w14:textId="081C685A" w:rsidR="35A965EB" w:rsidRDefault="35A965EB" w:rsidP="59B5099D">
            <w:pPr>
              <w:rPr>
                <w:rStyle w:val="Strong"/>
              </w:rPr>
            </w:pPr>
            <w:r w:rsidRPr="59B5099D">
              <w:rPr>
                <w:rStyle w:val="Strong"/>
              </w:rPr>
              <w:t>Stage 1 – Part B</w:t>
            </w:r>
          </w:p>
          <w:p w14:paraId="388B55A7" w14:textId="38C68CA9" w:rsidR="0077167E" w:rsidRPr="0014608A" w:rsidRDefault="23C7D065" w:rsidP="0014608A">
            <w:pPr>
              <w:pStyle w:val="ListBullet"/>
              <w:rPr>
                <w:rStyle w:val="Strong"/>
                <w:rFonts w:eastAsia="Arial"/>
                <w:b w:val="0"/>
                <w:color w:val="000000" w:themeColor="text1"/>
                <w:lang w:val="en-US"/>
              </w:rPr>
            </w:pPr>
            <w:r w:rsidRPr="486CF43D">
              <w:rPr>
                <w:rFonts w:eastAsia="Arial"/>
                <w:color w:val="000000" w:themeColor="text1"/>
              </w:rPr>
              <w:t>Mode doubling and halving with fractions</w:t>
            </w:r>
          </w:p>
        </w:tc>
        <w:tc>
          <w:tcPr>
            <w:tcW w:w="4252" w:type="dxa"/>
          </w:tcPr>
          <w:p w14:paraId="0A8B3A54" w14:textId="0E29C68D" w:rsidR="0077167E" w:rsidRDefault="00000000" w:rsidP="59B5099D">
            <w:pPr>
              <w:pStyle w:val="ListBullet"/>
            </w:pPr>
            <w:hyperlink w:anchor="_Resource_20:_Dot_1" w:history="1">
              <w:r w:rsidR="00E902B8" w:rsidRPr="00E902B8">
                <w:rPr>
                  <w:rStyle w:val="Hyperlink"/>
                </w:rPr>
                <w:t>Resource 20: Dot Decider</w:t>
              </w:r>
            </w:hyperlink>
          </w:p>
          <w:p w14:paraId="5F287259" w14:textId="3FADB3CE" w:rsidR="00E902B8" w:rsidRPr="009B1280" w:rsidRDefault="00000000" w:rsidP="59B5099D">
            <w:pPr>
              <w:pStyle w:val="ListBullet"/>
            </w:pPr>
            <w:hyperlink w:anchor="_Resource_16:_Dot" w:history="1">
              <w:r w:rsidR="00E902B8" w:rsidRPr="00E902B8">
                <w:rPr>
                  <w:rStyle w:val="Hyperlink"/>
                </w:rPr>
                <w:t>Resource 21: Dot cards</w:t>
              </w:r>
            </w:hyperlink>
          </w:p>
          <w:p w14:paraId="741A9439" w14:textId="77777777" w:rsidR="00E902B8" w:rsidRDefault="00E902B8" w:rsidP="00486356">
            <w:pPr>
              <w:pStyle w:val="ListBullet"/>
            </w:pPr>
            <w:r w:rsidRPr="00486356">
              <w:t>20-sided dice</w:t>
            </w:r>
          </w:p>
          <w:p w14:paraId="04201A9E" w14:textId="796CBEC6" w:rsidR="00FF7A7C" w:rsidRPr="00486356" w:rsidRDefault="00FF7A7C" w:rsidP="00486356">
            <w:pPr>
              <w:pStyle w:val="ListBullet"/>
            </w:pPr>
            <w:r w:rsidRPr="00FF7A7C">
              <w:t>Counters or interlocking cubes</w:t>
            </w:r>
          </w:p>
          <w:p w14:paraId="0B60A238" w14:textId="5CE2CC3A" w:rsidR="00E902B8" w:rsidRPr="009B1280" w:rsidRDefault="00E902B8" w:rsidP="00486356">
            <w:pPr>
              <w:pStyle w:val="ListBullet"/>
            </w:pPr>
            <w:r w:rsidRPr="00486356">
              <w:t>Writing materials</w:t>
            </w:r>
          </w:p>
        </w:tc>
      </w:tr>
    </w:tbl>
    <w:p w14:paraId="3AC3D3EA" w14:textId="77777777" w:rsidR="009B1280" w:rsidRDefault="009B1280" w:rsidP="00E51733">
      <w:r>
        <w:lastRenderedPageBreak/>
        <w:br w:type="page"/>
      </w:r>
    </w:p>
    <w:p w14:paraId="05A58D21" w14:textId="5079584F" w:rsidR="009B1280" w:rsidRDefault="06438637" w:rsidP="3A4CC8DE">
      <w:pPr>
        <w:pStyle w:val="Heading2"/>
      </w:pPr>
      <w:bookmarkStart w:id="5" w:name="_Lesson_1:_Halves,"/>
      <w:bookmarkStart w:id="6" w:name="_Lesson_1:_Equal"/>
      <w:bookmarkStart w:id="7" w:name="_Toc143778314"/>
      <w:bookmarkEnd w:id="5"/>
      <w:bookmarkEnd w:id="6"/>
      <w:r>
        <w:lastRenderedPageBreak/>
        <w:t xml:space="preserve">Lesson 1: </w:t>
      </w:r>
      <w:r w:rsidR="00F8105E">
        <w:t xml:space="preserve">Equal </w:t>
      </w:r>
      <w:r w:rsidR="00853F25">
        <w:t>p</w:t>
      </w:r>
      <w:r w:rsidR="00F8105E">
        <w:t>arts</w:t>
      </w:r>
      <w:bookmarkEnd w:id="7"/>
    </w:p>
    <w:p w14:paraId="3B23EBA7" w14:textId="6F1FCBDE" w:rsidR="009B1280" w:rsidRDefault="009B1280" w:rsidP="00DB2EB2">
      <w:pPr>
        <w:pStyle w:val="Featurepink"/>
      </w:pPr>
      <w:r w:rsidRPr="79A12753">
        <w:rPr>
          <w:b/>
        </w:rPr>
        <w:t>Core concept</w:t>
      </w:r>
      <w:r w:rsidR="00D61CE0" w:rsidRPr="79A12753">
        <w:rPr>
          <w:b/>
        </w:rPr>
        <w:t>:</w:t>
      </w:r>
      <w:r>
        <w:t xml:space="preserve"> </w:t>
      </w:r>
      <w:r w:rsidR="006A5B51">
        <w:t>Lengths can be subdivided into equal parts to create halves and quarters.</w:t>
      </w:r>
    </w:p>
    <w:p w14:paraId="6C143623" w14:textId="77777777" w:rsidR="00074F0F" w:rsidRPr="00172895" w:rsidRDefault="009B1280" w:rsidP="3A4CC8D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rsidRPr="00750049" w14:paraId="1815BFAB" w14:textId="77777777" w:rsidTr="009417BD">
        <w:trPr>
          <w:cnfStyle w:val="100000000000" w:firstRow="1" w:lastRow="0" w:firstColumn="0" w:lastColumn="0" w:oddVBand="0" w:evenVBand="0" w:oddHBand="0" w:evenHBand="0" w:firstRowFirstColumn="0" w:firstRowLastColumn="0" w:lastRowFirstColumn="0" w:lastRowLastColumn="0"/>
        </w:trPr>
        <w:tc>
          <w:tcPr>
            <w:tcW w:w="2500" w:type="pct"/>
          </w:tcPr>
          <w:p w14:paraId="5E6DE010" w14:textId="09D417F8" w:rsidR="00045F0D" w:rsidRPr="00750049" w:rsidRDefault="00045F0D" w:rsidP="00172895">
            <w:pPr>
              <w:rPr>
                <w:rStyle w:val="Strong"/>
                <w:b/>
                <w:bCs/>
              </w:rPr>
            </w:pPr>
            <w:r w:rsidRPr="00750049">
              <w:rPr>
                <w:rStyle w:val="Strong"/>
                <w:b/>
                <w:bCs/>
              </w:rPr>
              <w:t>Learning intentions</w:t>
            </w:r>
          </w:p>
        </w:tc>
        <w:tc>
          <w:tcPr>
            <w:tcW w:w="2500" w:type="pct"/>
          </w:tcPr>
          <w:p w14:paraId="3839AFB0" w14:textId="77777777" w:rsidR="00045F0D" w:rsidRPr="00750049" w:rsidRDefault="00045F0D" w:rsidP="00172895">
            <w:pPr>
              <w:rPr>
                <w:rStyle w:val="Strong"/>
                <w:b/>
                <w:bCs/>
              </w:rPr>
            </w:pPr>
            <w:r w:rsidRPr="00750049">
              <w:rPr>
                <w:rStyle w:val="Strong"/>
                <w:b/>
                <w:bCs/>
              </w:rPr>
              <w:t>Success criteria</w:t>
            </w:r>
          </w:p>
        </w:tc>
      </w:tr>
      <w:tr w:rsidR="00045F0D" w14:paraId="59AF2903" w14:textId="77777777" w:rsidTr="009417BD">
        <w:trPr>
          <w:cnfStyle w:val="000000100000" w:firstRow="0" w:lastRow="0" w:firstColumn="0" w:lastColumn="0" w:oddVBand="0" w:evenVBand="0" w:oddHBand="1" w:evenHBand="0" w:firstRowFirstColumn="0" w:firstRowLastColumn="0" w:lastRowFirstColumn="0" w:lastRowLastColumn="0"/>
        </w:trPr>
        <w:tc>
          <w:tcPr>
            <w:tcW w:w="2500" w:type="pct"/>
          </w:tcPr>
          <w:p w14:paraId="6DD58C4D" w14:textId="07305344" w:rsidR="00E2172C" w:rsidRPr="00B45BD0" w:rsidRDefault="1E470711" w:rsidP="00B45BD0">
            <w:r>
              <w:t>All s</w:t>
            </w:r>
            <w:r w:rsidR="7FDFB86F">
              <w:t>tudents are learning that</w:t>
            </w:r>
            <w:r w:rsidR="00B45BD0">
              <w:t xml:space="preserve"> </w:t>
            </w:r>
            <w:r w:rsidR="00F57E77">
              <w:t>doubles and near doubles can be used as a flexible strategy</w:t>
            </w:r>
          </w:p>
          <w:p w14:paraId="09438954" w14:textId="77777777" w:rsidR="00DD7D70" w:rsidRDefault="00DD7D70" w:rsidP="00B45BD0">
            <w:pPr>
              <w:rPr>
                <w:color w:val="000000" w:themeColor="text1"/>
              </w:rPr>
            </w:pPr>
            <w:r>
              <w:rPr>
                <w:color w:val="000000" w:themeColor="text1"/>
              </w:rPr>
              <w:t>Students working towards Stage 1 outcomes are learning that a</w:t>
            </w:r>
            <w:r w:rsidR="00AF52A7" w:rsidRPr="6BE97CF9">
              <w:rPr>
                <w:color w:val="000000" w:themeColor="text1"/>
              </w:rPr>
              <w:t xml:space="preserve"> whole </w:t>
            </w:r>
            <w:r w:rsidR="00AF52A7">
              <w:rPr>
                <w:color w:val="000000" w:themeColor="text1"/>
              </w:rPr>
              <w:t xml:space="preserve">length </w:t>
            </w:r>
            <w:r w:rsidR="00AF52A7" w:rsidRPr="6BE97CF9">
              <w:rPr>
                <w:color w:val="000000" w:themeColor="text1"/>
              </w:rPr>
              <w:t xml:space="preserve">can be broken into equally sized parts known </w:t>
            </w:r>
            <w:r w:rsidR="00AF52A7">
              <w:rPr>
                <w:color w:val="000000" w:themeColor="text1"/>
              </w:rPr>
              <w:t>as halves and quarters</w:t>
            </w:r>
            <w:r>
              <w:rPr>
                <w:color w:val="000000" w:themeColor="text1"/>
              </w:rPr>
              <w:t>.</w:t>
            </w:r>
          </w:p>
          <w:p w14:paraId="2BF15497" w14:textId="6B69F0C4" w:rsidR="00DD7D70" w:rsidRDefault="00DD7D70" w:rsidP="00B45BD0">
            <w:r>
              <w:rPr>
                <w:color w:val="000000" w:themeColor="text1"/>
              </w:rPr>
              <w:t xml:space="preserve">Students working towards Early Stage 1 outcomes are learning that </w:t>
            </w:r>
            <w:r w:rsidR="003C5C1F" w:rsidRPr="004F1E51">
              <w:t>lengths can be compared to check if they are equal.</w:t>
            </w:r>
          </w:p>
        </w:tc>
        <w:tc>
          <w:tcPr>
            <w:tcW w:w="2500" w:type="pct"/>
          </w:tcPr>
          <w:p w14:paraId="6446F09B" w14:textId="77777777" w:rsidR="0004714A" w:rsidRPr="00172895" w:rsidRDefault="1E470711" w:rsidP="3A4CC8DE">
            <w:r>
              <w:t>All students can:</w:t>
            </w:r>
          </w:p>
          <w:p w14:paraId="452AEF18" w14:textId="48A34F2E" w:rsidR="008B24AD" w:rsidRDefault="008B24AD" w:rsidP="00BA7386">
            <w:pPr>
              <w:pStyle w:val="ListBullet"/>
            </w:pPr>
            <w:r w:rsidRPr="004F1E51">
              <w:t>organise items in a collection to support accurate counting</w:t>
            </w:r>
          </w:p>
          <w:p w14:paraId="0681DF4E" w14:textId="0DC54118" w:rsidR="0004714A" w:rsidRDefault="2ADF84E9" w:rsidP="00BA7386">
            <w:pPr>
              <w:pStyle w:val="ListBullet"/>
            </w:pPr>
            <w:r>
              <w:t xml:space="preserve">use direct comparison to see </w:t>
            </w:r>
            <w:r w:rsidR="003C5C1F">
              <w:t>equal parts</w:t>
            </w:r>
            <w:r w:rsidR="00CB0788">
              <w:t>.</w:t>
            </w:r>
          </w:p>
          <w:p w14:paraId="571180CB" w14:textId="697F7E59" w:rsidR="0004714A" w:rsidRDefault="0BA1B857" w:rsidP="00B45BD0">
            <w:r>
              <w:t xml:space="preserve">In addition, students working towards </w:t>
            </w:r>
            <w:r w:rsidRPr="004B15ED">
              <w:t>Early Stage 1</w:t>
            </w:r>
            <w:r>
              <w:t xml:space="preserve"> outcomes can</w:t>
            </w:r>
            <w:r w:rsidR="00B45BD0">
              <w:t xml:space="preserve"> </w:t>
            </w:r>
            <w:r w:rsidR="5C39961D">
              <w:t xml:space="preserve">explain </w:t>
            </w:r>
            <w:r w:rsidR="69CFF445">
              <w:t>that a whole</w:t>
            </w:r>
            <w:r w:rsidR="00C7021D">
              <w:t>,</w:t>
            </w:r>
            <w:r w:rsidR="69CFF445">
              <w:t xml:space="preserve"> when cut into </w:t>
            </w:r>
            <w:r w:rsidR="6B7D8317">
              <w:t>2</w:t>
            </w:r>
            <w:r w:rsidR="69CFF445">
              <w:t xml:space="preserve"> equal parts</w:t>
            </w:r>
            <w:r w:rsidR="00466A96">
              <w:t>,</w:t>
            </w:r>
            <w:r w:rsidR="093DD057">
              <w:t xml:space="preserve"> </w:t>
            </w:r>
            <w:r w:rsidR="002D2D2C">
              <w:t xml:space="preserve">can </w:t>
            </w:r>
            <w:r w:rsidR="69CFF445">
              <w:t xml:space="preserve">re-join to make </w:t>
            </w:r>
            <w:r w:rsidR="002D2D2C">
              <w:t xml:space="preserve">a </w:t>
            </w:r>
            <w:r w:rsidR="69CFF445">
              <w:t>whole</w:t>
            </w:r>
            <w:r w:rsidR="09775827">
              <w:t xml:space="preserve"> again</w:t>
            </w:r>
            <w:r w:rsidR="00B651AF">
              <w:t>.</w:t>
            </w:r>
          </w:p>
          <w:p w14:paraId="5586C762" w14:textId="77777777" w:rsidR="0004714A" w:rsidRDefault="0BA1B857" w:rsidP="3A4CC8DE">
            <w:r>
              <w:t xml:space="preserve">In addition, students working towards </w:t>
            </w:r>
            <w:r w:rsidRPr="00703F24">
              <w:t>Stage 1</w:t>
            </w:r>
            <w:r>
              <w:t xml:space="preserve"> outcomes can:</w:t>
            </w:r>
          </w:p>
          <w:p w14:paraId="4299EEC4" w14:textId="77777777" w:rsidR="00045F0D" w:rsidRDefault="00C52E69" w:rsidP="00BA7386">
            <w:pPr>
              <w:pStyle w:val="ListBullet"/>
            </w:pPr>
            <w:r>
              <w:t>c</w:t>
            </w:r>
            <w:r w:rsidR="5FF73396">
              <w:t xml:space="preserve">an double and halve numbers </w:t>
            </w:r>
            <w:r w:rsidR="00B651AF">
              <w:t>using a range of strategies</w:t>
            </w:r>
          </w:p>
          <w:p w14:paraId="7DF5CC65" w14:textId="39CBB08E" w:rsidR="0043784C" w:rsidRDefault="00BA7386" w:rsidP="00BA7386">
            <w:pPr>
              <w:pStyle w:val="ListBullet"/>
            </w:pPr>
            <w:r w:rsidRPr="6BE97CF9">
              <w:t xml:space="preserve">divide a whole </w:t>
            </w:r>
            <w:r>
              <w:t xml:space="preserve">length </w:t>
            </w:r>
            <w:r w:rsidRPr="6BE97CF9">
              <w:t xml:space="preserve">into </w:t>
            </w:r>
            <w:r>
              <w:t xml:space="preserve">2 and 4 </w:t>
            </w:r>
            <w:r w:rsidRPr="6BE97CF9">
              <w:t xml:space="preserve">equal sized pieces to represent </w:t>
            </w:r>
            <w:r>
              <w:t>halves and quarters.</w:t>
            </w:r>
          </w:p>
        </w:tc>
      </w:tr>
    </w:tbl>
    <w:p w14:paraId="2FC54EB4" w14:textId="46BD5DED" w:rsidR="00826D5E" w:rsidRPr="00E04DAF" w:rsidRDefault="00826D5E" w:rsidP="00826D5E">
      <w:pPr>
        <w:pStyle w:val="Heading3"/>
      </w:pPr>
      <w:bookmarkStart w:id="8" w:name="_Hlk103844812"/>
      <w:bookmarkStart w:id="9" w:name="_Toc143778315"/>
      <w:r w:rsidRPr="00172895">
        <w:lastRenderedPageBreak/>
        <w:t xml:space="preserve">Daily number sense: </w:t>
      </w:r>
      <w:r w:rsidR="61A60157" w:rsidRPr="00172895">
        <w:t>Double</w:t>
      </w:r>
      <w:r w:rsidR="61A60157" w:rsidRPr="0A761143">
        <w:rPr>
          <w:rFonts w:eastAsia="Arial"/>
        </w:rPr>
        <w:t xml:space="preserve"> or halve? – </w:t>
      </w:r>
      <w:r w:rsidR="00164AF9">
        <w:rPr>
          <w:rFonts w:eastAsia="Arial"/>
        </w:rPr>
        <w:t>20</w:t>
      </w:r>
      <w:r w:rsidR="61A60157" w:rsidRPr="0A761143">
        <w:rPr>
          <w:rFonts w:eastAsia="Arial"/>
        </w:rPr>
        <w:t xml:space="preserve"> minutes</w:t>
      </w:r>
      <w:bookmarkEnd w:id="8"/>
      <w:bookmarkEnd w:id="9"/>
    </w:p>
    <w:p w14:paraId="45B2A70F" w14:textId="40BD28B1" w:rsidR="61A60157" w:rsidRPr="008D4AD8" w:rsidRDefault="008D4AD8" w:rsidP="008C28D1">
      <w:pPr>
        <w:pStyle w:val="FeatureBox"/>
        <w:rPr>
          <w:color w:val="000000" w:themeColor="text1"/>
        </w:rPr>
      </w:pPr>
      <w:r>
        <w:t xml:space="preserve">This task has been adapted from </w:t>
      </w:r>
      <w:hyperlink r:id="rId11">
        <w:r>
          <w:rPr>
            <w:rStyle w:val="Hyperlink"/>
          </w:rPr>
          <w:t>Double or Halve?</w:t>
        </w:r>
      </w:hyperlink>
      <w:r>
        <w:t xml:space="preserve"> from </w:t>
      </w:r>
      <w:hyperlink r:id="rId12" w:history="1">
        <w:r w:rsidRPr="00283144">
          <w:rPr>
            <w:rStyle w:val="Hyperlink"/>
          </w:rPr>
          <w:t>NRICH</w:t>
        </w:r>
      </w:hyperlink>
      <w:r>
        <w:t xml:space="preserve"> and </w:t>
      </w:r>
      <w:hyperlink r:id="rId13">
        <w:r>
          <w:rPr>
            <w:rStyle w:val="Hyperlink"/>
          </w:rPr>
          <w:t>Double or halve? – Stage 1 (7:37)</w:t>
        </w:r>
      </w:hyperlink>
      <w:r w:rsidRPr="00D36653">
        <w:t xml:space="preserve"> from </w:t>
      </w:r>
      <w:hyperlink r:id="rId14" w:history="1">
        <w:r w:rsidRPr="00283144">
          <w:rPr>
            <w:rStyle w:val="Hyperlink"/>
          </w:rPr>
          <w:t>Mathematics K-6 resources</w:t>
        </w:r>
      </w:hyperlink>
      <w:r>
        <w:t xml:space="preserve"> by </w:t>
      </w:r>
      <w:hyperlink r:id="rId15" w:history="1">
        <w:r w:rsidRPr="00283144">
          <w:rPr>
            <w:rStyle w:val="Hyperlink"/>
          </w:rPr>
          <w:t>NSW Department of Education</w:t>
        </w:r>
      </w:hyperlink>
      <w:r w:rsidR="00C60EA9" w:rsidRPr="00C60EA9">
        <w:t>.</w:t>
      </w:r>
    </w:p>
    <w:p w14:paraId="6337C197" w14:textId="1690D39A" w:rsidR="0064026F" w:rsidRPr="00B810BE" w:rsidRDefault="0064026F" w:rsidP="0064026F">
      <w:pPr>
        <w:pStyle w:val="ListNumber"/>
        <w:numPr>
          <w:ilvl w:val="0"/>
          <w:numId w:val="14"/>
        </w:numPr>
      </w:pPr>
      <w:r>
        <w:t>Build student understanding of flexible addition strategies by combining 2 or more groups or doubling and halving a given number.</w:t>
      </w:r>
    </w:p>
    <w:p w14:paraId="6D0AABB3" w14:textId="71317448" w:rsidR="0064026F" w:rsidRDefault="0064026F" w:rsidP="0064026F">
      <w:pPr>
        <w:pStyle w:val="ListNumber"/>
        <w:numPr>
          <w:ilvl w:val="0"/>
          <w:numId w:val="2"/>
        </w:numPr>
      </w:pPr>
      <w:r>
        <w:t xml:space="preserve">Provide pairs of Early Stage 1 students with one copy of </w:t>
      </w:r>
      <w:hyperlink w:anchor="_Resource_1:_Number">
        <w:r w:rsidRPr="3E016D54">
          <w:rPr>
            <w:rStyle w:val="Hyperlink"/>
          </w:rPr>
          <w:t xml:space="preserve">Resource 1: </w:t>
        </w:r>
        <w:r w:rsidR="00073E0B">
          <w:rPr>
            <w:rStyle w:val="Hyperlink"/>
          </w:rPr>
          <w:t>Number chart 1</w:t>
        </w:r>
        <w:r w:rsidR="008D4AD8">
          <w:rPr>
            <w:rStyle w:val="Hyperlink"/>
          </w:rPr>
          <w:t>–</w:t>
        </w:r>
        <w:r w:rsidR="00073E0B">
          <w:rPr>
            <w:rStyle w:val="Hyperlink"/>
          </w:rPr>
          <w:t>30</w:t>
        </w:r>
      </w:hyperlink>
      <w:r>
        <w:t xml:space="preserve"> and pairs of Stage 1 students with one copy of </w:t>
      </w:r>
      <w:hyperlink w:anchor="_Resource_2:_Number">
        <w:r w:rsidRPr="3E016D54">
          <w:rPr>
            <w:rStyle w:val="Hyperlink"/>
          </w:rPr>
          <w:t xml:space="preserve">Resource </w:t>
        </w:r>
        <w:r w:rsidR="00FE1778">
          <w:rPr>
            <w:rStyle w:val="Hyperlink"/>
          </w:rPr>
          <w:t>2</w:t>
        </w:r>
        <w:r w:rsidRPr="3E016D54">
          <w:rPr>
            <w:rStyle w:val="Hyperlink"/>
          </w:rPr>
          <w:t xml:space="preserve">: </w:t>
        </w:r>
        <w:r w:rsidR="00073E0B">
          <w:rPr>
            <w:rStyle w:val="Hyperlink"/>
          </w:rPr>
          <w:t>Number chart 1</w:t>
        </w:r>
        <w:r w:rsidR="008D4AD8">
          <w:rPr>
            <w:rStyle w:val="Hyperlink"/>
          </w:rPr>
          <w:t>–</w:t>
        </w:r>
        <w:r w:rsidR="00FE1778">
          <w:rPr>
            <w:rStyle w:val="Hyperlink"/>
          </w:rPr>
          <w:t>10</w:t>
        </w:r>
        <w:r w:rsidRPr="3E016D54">
          <w:rPr>
            <w:rStyle w:val="Hyperlink"/>
          </w:rPr>
          <w:t>0</w:t>
        </w:r>
      </w:hyperlink>
      <w:r>
        <w:t>, 2 different coloured pencils and a 6-sided die.</w:t>
      </w:r>
    </w:p>
    <w:p w14:paraId="35A87B84" w14:textId="443B9D4F" w:rsidR="00CF48A8" w:rsidRDefault="00CF48A8" w:rsidP="00CF48A8">
      <w:pPr>
        <w:pStyle w:val="FeatureBox"/>
      </w:pPr>
      <w:r w:rsidRPr="4B474FD3">
        <w:rPr>
          <w:rStyle w:val="Strong"/>
        </w:rPr>
        <w:t>Note:</w:t>
      </w:r>
      <w:r>
        <w:t xml:space="preserve"> Using </w:t>
      </w:r>
      <w:hyperlink w:anchor="_Resource_1:_Number">
        <w:r w:rsidRPr="3E016D54">
          <w:rPr>
            <w:rStyle w:val="Hyperlink"/>
          </w:rPr>
          <w:t xml:space="preserve">Resource 1: </w:t>
        </w:r>
        <w:r>
          <w:rPr>
            <w:rStyle w:val="Hyperlink"/>
          </w:rPr>
          <w:t>Number chart 1</w:t>
        </w:r>
        <w:r w:rsidR="008D4AD8">
          <w:rPr>
            <w:rStyle w:val="Hyperlink"/>
          </w:rPr>
          <w:t>–</w:t>
        </w:r>
        <w:r>
          <w:rPr>
            <w:rStyle w:val="Hyperlink"/>
          </w:rPr>
          <w:t>30</w:t>
        </w:r>
      </w:hyperlink>
      <w:r>
        <w:t xml:space="preserve"> and </w:t>
      </w:r>
      <w:hyperlink w:anchor="_Resource_2:_Number">
        <w:r w:rsidRPr="3E016D54">
          <w:rPr>
            <w:rStyle w:val="Hyperlink"/>
          </w:rPr>
          <w:t xml:space="preserve">Resource </w:t>
        </w:r>
        <w:r>
          <w:rPr>
            <w:rStyle w:val="Hyperlink"/>
          </w:rPr>
          <w:t>2</w:t>
        </w:r>
        <w:r w:rsidRPr="3E016D54">
          <w:rPr>
            <w:rStyle w:val="Hyperlink"/>
          </w:rPr>
          <w:t xml:space="preserve">: </w:t>
        </w:r>
        <w:r>
          <w:rPr>
            <w:rStyle w:val="Hyperlink"/>
          </w:rPr>
          <w:t>Number chart 1</w:t>
        </w:r>
        <w:r w:rsidR="008D4AD8">
          <w:rPr>
            <w:rStyle w:val="Hyperlink"/>
          </w:rPr>
          <w:t>–</w:t>
        </w:r>
        <w:r>
          <w:rPr>
            <w:rStyle w:val="Hyperlink"/>
          </w:rPr>
          <w:t>10</w:t>
        </w:r>
        <w:r w:rsidRPr="3E016D54">
          <w:rPr>
            <w:rStyle w:val="Hyperlink"/>
          </w:rPr>
          <w:t>0</w:t>
        </w:r>
      </w:hyperlink>
      <w:r>
        <w:rPr>
          <w:rStyle w:val="Hyperlink"/>
        </w:rPr>
        <w:t xml:space="preserve"> </w:t>
      </w:r>
      <w:r>
        <w:t>in a reusable sleeve will allow students to play multiple times.</w:t>
      </w:r>
    </w:p>
    <w:p w14:paraId="4D69D6CE" w14:textId="250F92EB" w:rsidR="0064026F" w:rsidRPr="00B810BE" w:rsidRDefault="0064026F" w:rsidP="0064026F">
      <w:pPr>
        <w:pStyle w:val="ListNumber"/>
        <w:numPr>
          <w:ilvl w:val="0"/>
          <w:numId w:val="40"/>
        </w:numPr>
      </w:pPr>
      <w:r>
        <w:t>Together, students choose a target number between 10</w:t>
      </w:r>
      <w:r w:rsidR="008D4AD8">
        <w:t>–</w:t>
      </w:r>
      <w:r>
        <w:t xml:space="preserve">30 </w:t>
      </w:r>
      <w:r w:rsidR="009A66F7">
        <w:t xml:space="preserve">(Early Stage 1) </w:t>
      </w:r>
      <w:r w:rsidR="00A002CD">
        <w:t>and 10</w:t>
      </w:r>
      <w:r w:rsidR="008D4AD8">
        <w:t>–</w:t>
      </w:r>
      <w:r w:rsidR="00A002CD">
        <w:t xml:space="preserve">100 (Stage 1) </w:t>
      </w:r>
      <w:r>
        <w:t>and write it on the side of their grid and on the corresponding grid square.</w:t>
      </w:r>
    </w:p>
    <w:p w14:paraId="70628283" w14:textId="77777777" w:rsidR="0064026F" w:rsidRDefault="0064026F" w:rsidP="0064026F">
      <w:pPr>
        <w:pStyle w:val="ListNumber"/>
        <w:numPr>
          <w:ilvl w:val="0"/>
          <w:numId w:val="2"/>
        </w:numPr>
      </w:pPr>
      <w:r>
        <w:t>The first Early Stage 1 player rolls the die and colours the corresponding number of squares. Players take turns rolling and colouring the number of squares until they reach the target number exactly. If a player cannot go, they miss a turn.</w:t>
      </w:r>
    </w:p>
    <w:p w14:paraId="0E35C817" w14:textId="77777777" w:rsidR="0064026F" w:rsidRPr="00B810BE" w:rsidRDefault="0064026F" w:rsidP="0064026F">
      <w:pPr>
        <w:pStyle w:val="ListNumber"/>
        <w:numPr>
          <w:ilvl w:val="0"/>
          <w:numId w:val="2"/>
        </w:numPr>
      </w:pPr>
      <w:r>
        <w:t>The first Stage 1 player rolls the die and chooses to either double or halve the number rolled on the die. The player records their choice on the grid by shading the corresponding number of squares. Stage 1 players record a running total on the side of their grid.</w:t>
      </w:r>
    </w:p>
    <w:p w14:paraId="4049CE6E" w14:textId="04F1BC63" w:rsidR="0064026F" w:rsidRPr="00B810BE" w:rsidRDefault="0064026F" w:rsidP="0064026F">
      <w:pPr>
        <w:pStyle w:val="ListNumber"/>
        <w:numPr>
          <w:ilvl w:val="0"/>
          <w:numId w:val="2"/>
        </w:numPr>
      </w:pPr>
      <w:r w:rsidRPr="00B810BE">
        <w:t xml:space="preserve">Stage 1 players take turns to roll the die and record their chosen number. If a player cannot go, they miss a turn. The winner is the player who reaches the target number exactly </w:t>
      </w:r>
      <w:r>
        <w:t>(see</w:t>
      </w:r>
      <w:r w:rsidR="00011414">
        <w:t xml:space="preserve"> </w:t>
      </w:r>
      <w:r w:rsidR="0063578A">
        <w:fldChar w:fldCharType="begin"/>
      </w:r>
      <w:r w:rsidR="0063578A">
        <w:instrText xml:space="preserve"> REF _Ref143767492 \h </w:instrText>
      </w:r>
      <w:r w:rsidR="0063578A">
        <w:fldChar w:fldCharType="separate"/>
      </w:r>
      <w:r w:rsidR="0063578A">
        <w:t xml:space="preserve">Figure </w:t>
      </w:r>
      <w:r w:rsidR="0063578A">
        <w:rPr>
          <w:noProof/>
        </w:rPr>
        <w:t>1</w:t>
      </w:r>
      <w:r w:rsidR="0063578A">
        <w:fldChar w:fldCharType="end"/>
      </w:r>
      <w:r>
        <w:t>).</w:t>
      </w:r>
    </w:p>
    <w:p w14:paraId="040D84A8" w14:textId="77550341" w:rsidR="0063578A" w:rsidRDefault="0063578A" w:rsidP="0063578A">
      <w:pPr>
        <w:pStyle w:val="Caption"/>
      </w:pPr>
      <w:bookmarkStart w:id="10" w:name="_Ref143767492"/>
      <w:r>
        <w:lastRenderedPageBreak/>
        <w:t xml:space="preserve">Figure </w:t>
      </w:r>
      <w:fldSimple w:instr=" SEQ Figure \* ARABIC ">
        <w:r w:rsidR="00F344C5">
          <w:rPr>
            <w:noProof/>
          </w:rPr>
          <w:t>1</w:t>
        </w:r>
      </w:fldSimple>
      <w:bookmarkEnd w:id="10"/>
      <w:r>
        <w:t xml:space="preserve"> </w:t>
      </w:r>
      <w:r w:rsidRPr="000E4BD2">
        <w:t>– Double or halve gameplay</w:t>
      </w:r>
    </w:p>
    <w:p w14:paraId="79DBB93C" w14:textId="3C3AA16C" w:rsidR="0064026F" w:rsidRDefault="00F22169" w:rsidP="0064026F">
      <w:r>
        <w:rPr>
          <w:noProof/>
        </w:rPr>
        <w:drawing>
          <wp:inline distT="0" distB="0" distL="0" distR="0" wp14:anchorId="59512E02" wp14:editId="7B032806">
            <wp:extent cx="4782184" cy="1809750"/>
            <wp:effectExtent l="0" t="0" r="0" b="0"/>
            <wp:docPr id="14" name="Picture 14" descr="Student example of double or halve gameplay, colouring the squares for the numbers they 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ent example of double or halve gameplay, colouring the squares for the numbers they rolled."/>
                    <pic:cNvPicPr/>
                  </pic:nvPicPr>
                  <pic:blipFill rotWithShape="1">
                    <a:blip r:embed="rId16"/>
                    <a:srcRect t="9053" b="9043"/>
                    <a:stretch/>
                  </pic:blipFill>
                  <pic:spPr bwMode="auto">
                    <a:xfrm>
                      <a:off x="0" y="0"/>
                      <a:ext cx="4796618" cy="1815212"/>
                    </a:xfrm>
                    <a:prstGeom prst="rect">
                      <a:avLst/>
                    </a:prstGeom>
                    <a:ln>
                      <a:noFill/>
                    </a:ln>
                    <a:extLst>
                      <a:ext uri="{53640926-AAD7-44D8-BBD7-CCE9431645EC}">
                        <a14:shadowObscured xmlns:a14="http://schemas.microsoft.com/office/drawing/2010/main"/>
                      </a:ext>
                    </a:extLst>
                  </pic:spPr>
                </pic:pic>
              </a:graphicData>
            </a:graphic>
          </wp:inline>
        </w:drawing>
      </w:r>
    </w:p>
    <w:p w14:paraId="7D5E2A61" w14:textId="10855CDF" w:rsidR="0064026F" w:rsidRDefault="0064026F" w:rsidP="0064026F">
      <w:pPr>
        <w:pStyle w:val="ListNumber"/>
        <w:numPr>
          <w:ilvl w:val="0"/>
          <w:numId w:val="2"/>
        </w:numPr>
      </w:pPr>
      <w:r>
        <w:t>While students are playing, ask:</w:t>
      </w:r>
    </w:p>
    <w:p w14:paraId="208CC78C" w14:textId="77777777" w:rsidR="0064026F" w:rsidRDefault="0064026F" w:rsidP="0064026F">
      <w:pPr>
        <w:pStyle w:val="ListBullet"/>
        <w:numPr>
          <w:ilvl w:val="0"/>
          <w:numId w:val="3"/>
        </w:numPr>
        <w:ind w:left="1134"/>
      </w:pPr>
      <w:r>
        <w:t>If you were to play the game again, are there any moves you would change?</w:t>
      </w:r>
    </w:p>
    <w:p w14:paraId="53D00686" w14:textId="321ADE47" w:rsidR="0064026F" w:rsidRDefault="0064026F" w:rsidP="0064026F">
      <w:pPr>
        <w:pStyle w:val="ListBullet"/>
        <w:numPr>
          <w:ilvl w:val="0"/>
          <w:numId w:val="3"/>
        </w:numPr>
        <w:ind w:left="1134"/>
      </w:pPr>
      <w:r>
        <w:t xml:space="preserve">If you were to play the game again, how </w:t>
      </w:r>
      <w:r w:rsidR="00591A84">
        <w:t>c</w:t>
      </w:r>
      <w:r>
        <w:t>ould you change the rules? Explain. (Early Stage 1)</w:t>
      </w:r>
    </w:p>
    <w:p w14:paraId="6E971326" w14:textId="77777777" w:rsidR="0064026F" w:rsidRDefault="0064026F" w:rsidP="0064026F">
      <w:pPr>
        <w:pStyle w:val="ListBullet"/>
        <w:numPr>
          <w:ilvl w:val="0"/>
          <w:numId w:val="3"/>
        </w:numPr>
        <w:ind w:left="1134"/>
      </w:pPr>
      <w:r>
        <w:t>Is there a number you should have halved instead of doubled? Why? (Stage 1)</w:t>
      </w:r>
    </w:p>
    <w:p w14:paraId="34C69C28" w14:textId="77777777" w:rsidR="0064026F" w:rsidRDefault="0064026F" w:rsidP="0064026F">
      <w:pPr>
        <w:pStyle w:val="ListBullet"/>
        <w:numPr>
          <w:ilvl w:val="0"/>
          <w:numId w:val="3"/>
        </w:numPr>
        <w:ind w:left="1134"/>
      </w:pPr>
      <w:r>
        <w:t>If you were to play the game again and the rules changed so you could double, halve or keep your roll, do you think this might make it easier to reach the target number? (Stage 1)</w:t>
      </w:r>
    </w:p>
    <w:p w14:paraId="1A983C77" w14:textId="2DF764AF" w:rsidR="3C145B0B" w:rsidRDefault="38EAD12A" w:rsidP="23960C00">
      <w:pPr>
        <w:pStyle w:val="FeatureBox"/>
      </w:pPr>
      <w:r w:rsidRPr="23960C00">
        <w:rPr>
          <w:b/>
          <w:bCs/>
        </w:rPr>
        <w:t>Note:</w:t>
      </w:r>
      <w:r>
        <w:t xml:space="preserve"> </w:t>
      </w:r>
      <w:r w:rsidR="3760852C">
        <w:t xml:space="preserve">Early </w:t>
      </w:r>
      <w:r w:rsidR="0B97E346">
        <w:t>S</w:t>
      </w:r>
      <w:r w:rsidR="3760852C">
        <w:t xml:space="preserve">tage 1 students </w:t>
      </w:r>
      <w:r w:rsidR="33086CE8">
        <w:t xml:space="preserve">can choose to </w:t>
      </w:r>
      <w:r w:rsidR="7092C546">
        <w:t>use the number rolled or they can</w:t>
      </w:r>
      <w:r w:rsidR="221EBBD8">
        <w:t xml:space="preserve"> double the quantity rolled</w:t>
      </w:r>
      <w:r w:rsidR="6B7179CD">
        <w:t>.</w:t>
      </w:r>
      <w:r w:rsidR="221EBBD8">
        <w:t xml:space="preserve"> Stage 1 students can choose to double or halve</w:t>
      </w:r>
      <w:r w:rsidR="62E8CBCB">
        <w:t>.</w:t>
      </w:r>
      <w:r w:rsidR="75543EB8">
        <w:t xml:space="preserve"> S</w:t>
      </w:r>
      <w:r w:rsidR="468A6646">
        <w:t>tudents</w:t>
      </w:r>
      <w:r w:rsidR="7B8ECA2E">
        <w:t xml:space="preserve"> </w:t>
      </w:r>
      <w:r w:rsidR="1B3B23B0">
        <w:t>must</w:t>
      </w:r>
      <w:r w:rsidR="7B8ECA2E">
        <w:t xml:space="preserve"> reach the target number exactly without passing </w:t>
      </w:r>
      <w:r w:rsidR="087ED455">
        <w:t>it,</w:t>
      </w:r>
      <w:r w:rsidR="7B8ECA2E">
        <w:t xml:space="preserve"> so halving might be a </w:t>
      </w:r>
      <w:r w:rsidR="00D42F8B">
        <w:t>good</w:t>
      </w:r>
      <w:r w:rsidR="7B8ECA2E">
        <w:t xml:space="preserve"> strategy </w:t>
      </w:r>
      <w:r w:rsidR="00D42F8B">
        <w:t>for Stage 1</w:t>
      </w:r>
      <w:r w:rsidR="4F070ACB">
        <w:t>.</w:t>
      </w:r>
    </w:p>
    <w:p w14:paraId="649AD63A" w14:textId="18521DEE" w:rsidR="38AFC5B1" w:rsidRDefault="5F6AB2C4" w:rsidP="0A761143">
      <w:pPr>
        <w:pStyle w:val="ListNumber"/>
      </w:pPr>
      <w:r>
        <w:t>After a few rounds</w:t>
      </w:r>
      <w:r w:rsidR="0F333347">
        <w:t>,</w:t>
      </w:r>
      <w:r>
        <w:t xml:space="preserve"> ask students:</w:t>
      </w:r>
    </w:p>
    <w:p w14:paraId="58B2DFA5" w14:textId="182A3AC4" w:rsidR="002E5E10" w:rsidRPr="00127B8B" w:rsidRDefault="30083B05" w:rsidP="00127B8B">
      <w:pPr>
        <w:pStyle w:val="ListBullet"/>
        <w:numPr>
          <w:ilvl w:val="0"/>
          <w:numId w:val="47"/>
        </w:numPr>
        <w:ind w:left="1134" w:hanging="567"/>
      </w:pPr>
      <w:r w:rsidRPr="00127B8B">
        <w:t>W</w:t>
      </w:r>
      <w:r w:rsidR="200249C0" w:rsidRPr="00127B8B">
        <w:t>hat</w:t>
      </w:r>
      <w:r w:rsidR="61A60157" w:rsidRPr="00127B8B">
        <w:t xml:space="preserve"> </w:t>
      </w:r>
      <w:r w:rsidR="0BBB34A0" w:rsidRPr="00127B8B">
        <w:t xml:space="preserve">strategies </w:t>
      </w:r>
      <w:r w:rsidR="07991F8F" w:rsidRPr="00127B8B">
        <w:t xml:space="preserve">did </w:t>
      </w:r>
      <w:r w:rsidR="0BBB34A0" w:rsidRPr="00127B8B">
        <w:t xml:space="preserve">you </w:t>
      </w:r>
      <w:r w:rsidR="07991F8F" w:rsidRPr="00127B8B">
        <w:t>use</w:t>
      </w:r>
      <w:r w:rsidR="0BBB34A0" w:rsidRPr="00127B8B">
        <w:t xml:space="preserve"> to </w:t>
      </w:r>
      <w:r w:rsidR="1392003F" w:rsidRPr="00127B8B">
        <w:t>work out double or half of a quantity rolled?</w:t>
      </w:r>
    </w:p>
    <w:p w14:paraId="5FDDF56E" w14:textId="462B3209" w:rsidR="002E5E10" w:rsidRPr="00127B8B" w:rsidRDefault="30083B05" w:rsidP="00127B8B">
      <w:pPr>
        <w:pStyle w:val="ListBullet"/>
        <w:numPr>
          <w:ilvl w:val="0"/>
          <w:numId w:val="47"/>
        </w:numPr>
        <w:ind w:left="1134" w:hanging="567"/>
      </w:pPr>
      <w:r w:rsidRPr="00127B8B">
        <w:lastRenderedPageBreak/>
        <w:t>W</w:t>
      </w:r>
      <w:r w:rsidR="47371A24" w:rsidRPr="00127B8B">
        <w:t>hat were the reasons for choosing to</w:t>
      </w:r>
      <w:r w:rsidR="370B8D88" w:rsidRPr="00127B8B">
        <w:t xml:space="preserve"> double or halve a number?</w:t>
      </w:r>
    </w:p>
    <w:p w14:paraId="29C6405B" w14:textId="47D0A18D" w:rsidR="002E5E10" w:rsidRPr="00127B8B" w:rsidRDefault="7FB19F9F" w:rsidP="00127B8B">
      <w:pPr>
        <w:pStyle w:val="ListBullet"/>
        <w:numPr>
          <w:ilvl w:val="0"/>
          <w:numId w:val="47"/>
        </w:numPr>
        <w:ind w:left="1134" w:hanging="567"/>
      </w:pPr>
      <w:r w:rsidRPr="00127B8B">
        <w:t xml:space="preserve">When you doubled a number did you start counting from one or did you use a quick strategy to count how many </w:t>
      </w:r>
      <w:r w:rsidR="720D0274" w:rsidRPr="00127B8B">
        <w:t>altogether</w:t>
      </w:r>
      <w:r w:rsidR="23850A83" w:rsidRPr="00127B8B">
        <w:t>?</w:t>
      </w:r>
    </w:p>
    <w:p w14:paraId="6ACD4A92" w14:textId="4E4E7B12" w:rsidR="002E5E10" w:rsidRPr="00127B8B" w:rsidRDefault="7FB19F9F" w:rsidP="00127B8B">
      <w:pPr>
        <w:pStyle w:val="ListBullet"/>
        <w:numPr>
          <w:ilvl w:val="0"/>
          <w:numId w:val="47"/>
        </w:numPr>
        <w:ind w:left="1134" w:hanging="567"/>
      </w:pPr>
      <w:r w:rsidRPr="00127B8B">
        <w:t>Were you always accurate</w:t>
      </w:r>
      <w:r w:rsidR="015A820F" w:rsidRPr="00127B8B">
        <w:t xml:space="preserve"> when you halved or doubled</w:t>
      </w:r>
      <w:r w:rsidRPr="00127B8B">
        <w:t xml:space="preserve">? How did you </w:t>
      </w:r>
      <w:r w:rsidR="2E1B08C2" w:rsidRPr="00127B8B">
        <w:t xml:space="preserve">check </w:t>
      </w:r>
      <w:r w:rsidRPr="00127B8B">
        <w:t>if you made a mistake?</w:t>
      </w:r>
    </w:p>
    <w:p w14:paraId="70D38140" w14:textId="1DB93BA6" w:rsidR="002E5E10" w:rsidRPr="00172895" w:rsidRDefault="002E5E10" w:rsidP="0A76114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2E5E10" w14:paraId="0F3C51DE" w14:textId="77777777" w:rsidTr="00750049">
        <w:trPr>
          <w:cnfStyle w:val="100000000000" w:firstRow="1" w:lastRow="0" w:firstColumn="0" w:lastColumn="0" w:oddVBand="0" w:evenVBand="0" w:oddHBand="0" w:evenHBand="0" w:firstRowFirstColumn="0" w:firstRowLastColumn="0" w:lastRowFirstColumn="0" w:lastRowLastColumn="0"/>
        </w:trPr>
        <w:tc>
          <w:tcPr>
            <w:tcW w:w="1667" w:type="pct"/>
          </w:tcPr>
          <w:p w14:paraId="7D125CD9" w14:textId="77777777" w:rsidR="002E5E10" w:rsidRPr="007543B0" w:rsidRDefault="002E5E10" w:rsidP="00125BDA">
            <w:r w:rsidRPr="007543B0">
              <w:t>Assessment opportunities</w:t>
            </w:r>
          </w:p>
        </w:tc>
        <w:tc>
          <w:tcPr>
            <w:tcW w:w="1667" w:type="pct"/>
          </w:tcPr>
          <w:p w14:paraId="4480E08D" w14:textId="77777777" w:rsidR="002E5E10" w:rsidRPr="007543B0" w:rsidRDefault="002E5E10" w:rsidP="00125BDA">
            <w:r w:rsidRPr="007543B0">
              <w:t>Too hard?</w:t>
            </w:r>
          </w:p>
        </w:tc>
        <w:tc>
          <w:tcPr>
            <w:tcW w:w="1667" w:type="pct"/>
          </w:tcPr>
          <w:p w14:paraId="1F335478" w14:textId="77777777" w:rsidR="002E5E10" w:rsidRPr="007543B0" w:rsidRDefault="002E5E10" w:rsidP="00125BDA">
            <w:r w:rsidRPr="007543B0">
              <w:t>Too easy?</w:t>
            </w:r>
          </w:p>
        </w:tc>
      </w:tr>
      <w:tr w:rsidR="002E5E10" w14:paraId="014051B8" w14:textId="77777777" w:rsidTr="00750049">
        <w:trPr>
          <w:cnfStyle w:val="000000100000" w:firstRow="0" w:lastRow="0" w:firstColumn="0" w:lastColumn="0" w:oddVBand="0" w:evenVBand="0" w:oddHBand="1" w:evenHBand="0" w:firstRowFirstColumn="0" w:firstRowLastColumn="0" w:lastRowFirstColumn="0" w:lastRowLastColumn="0"/>
        </w:trPr>
        <w:tc>
          <w:tcPr>
            <w:tcW w:w="1667" w:type="pct"/>
          </w:tcPr>
          <w:p w14:paraId="04EB0C11" w14:textId="0E845AFE" w:rsidR="002E5E10" w:rsidRDefault="4182B376" w:rsidP="00A029B3">
            <w:r>
              <w:t>What to look for:</w:t>
            </w:r>
          </w:p>
          <w:p w14:paraId="72DFD452" w14:textId="40929949" w:rsidR="002E5E10" w:rsidRDefault="37DB90AC" w:rsidP="7C8B225F">
            <w:pPr>
              <w:pStyle w:val="ListBullet"/>
              <w:rPr>
                <w:b/>
                <w:bCs/>
              </w:rPr>
            </w:pPr>
            <w:r>
              <w:t xml:space="preserve">What strategies are being used to work out the double? </w:t>
            </w:r>
            <w:r w:rsidRPr="7C8B225F">
              <w:rPr>
                <w:b/>
                <w:bCs/>
              </w:rPr>
              <w:t>(</w:t>
            </w:r>
            <w:r w:rsidR="00532129">
              <w:rPr>
                <w:b/>
                <w:bCs/>
              </w:rPr>
              <w:t>MAO-WM-01</w:t>
            </w:r>
            <w:r w:rsidRPr="7C8B225F">
              <w:rPr>
                <w:b/>
                <w:bCs/>
              </w:rPr>
              <w:t>, MAE-RWN-01</w:t>
            </w:r>
            <w:r w:rsidR="00532129">
              <w:rPr>
                <w:b/>
                <w:bCs/>
              </w:rPr>
              <w:t xml:space="preserve">, </w:t>
            </w:r>
            <w:r w:rsidRPr="7C8B225F">
              <w:rPr>
                <w:b/>
                <w:bCs/>
              </w:rPr>
              <w:t>MA1-RWN-01)</w:t>
            </w:r>
          </w:p>
          <w:p w14:paraId="6C4D9232" w14:textId="28B84872" w:rsidR="002E5E10" w:rsidRDefault="37DB90AC" w:rsidP="7C8B225F">
            <w:pPr>
              <w:pStyle w:val="ListBullet"/>
              <w:rPr>
                <w:b/>
                <w:bCs/>
              </w:rPr>
            </w:pPr>
            <w:r>
              <w:t xml:space="preserve">What strategies are being used to work out half? </w:t>
            </w:r>
            <w:r w:rsidRPr="7C8B225F">
              <w:rPr>
                <w:b/>
                <w:bCs/>
              </w:rPr>
              <w:t>(</w:t>
            </w:r>
            <w:r w:rsidR="00532129">
              <w:rPr>
                <w:b/>
                <w:bCs/>
              </w:rPr>
              <w:t>MAO-WM-01</w:t>
            </w:r>
            <w:r w:rsidRPr="7C8B225F">
              <w:rPr>
                <w:b/>
                <w:bCs/>
              </w:rPr>
              <w:t>, MA1-RWN-01)</w:t>
            </w:r>
          </w:p>
          <w:p w14:paraId="4D4D24FB" w14:textId="41B097A9" w:rsidR="002E5E10" w:rsidRDefault="37DB90AC" w:rsidP="002E5E10">
            <w:pPr>
              <w:pStyle w:val="ListBullet"/>
            </w:pPr>
            <w:r>
              <w:t xml:space="preserve">Are students using number bonds up to </w:t>
            </w:r>
            <w:r w:rsidR="007909B7">
              <w:t>10</w:t>
            </w:r>
            <w:r>
              <w:t xml:space="preserve"> to assist with counting a total? </w:t>
            </w:r>
            <w:r w:rsidRPr="7C8B225F">
              <w:rPr>
                <w:b/>
                <w:bCs/>
              </w:rPr>
              <w:t>(</w:t>
            </w:r>
            <w:r w:rsidR="00532129">
              <w:rPr>
                <w:b/>
                <w:bCs/>
              </w:rPr>
              <w:t>MAO-WM-01</w:t>
            </w:r>
            <w:r w:rsidRPr="7C8B225F">
              <w:rPr>
                <w:b/>
                <w:bCs/>
              </w:rPr>
              <w:t>, MAE-</w:t>
            </w:r>
            <w:r w:rsidR="1166E787" w:rsidRPr="7C8B225F">
              <w:rPr>
                <w:b/>
                <w:bCs/>
              </w:rPr>
              <w:t>CSQ-01</w:t>
            </w:r>
            <w:r w:rsidR="004926E2">
              <w:rPr>
                <w:b/>
                <w:bCs/>
              </w:rPr>
              <w:t xml:space="preserve">, </w:t>
            </w:r>
            <w:r w:rsidRPr="7C8B225F">
              <w:rPr>
                <w:b/>
                <w:bCs/>
              </w:rPr>
              <w:t>MA1-CSQ-01)</w:t>
            </w:r>
          </w:p>
          <w:p w14:paraId="75A338C1" w14:textId="122E628D" w:rsidR="002E5E10" w:rsidRDefault="37DB90AC" w:rsidP="7C8B225F">
            <w:pPr>
              <w:pStyle w:val="ListBullet"/>
              <w:rPr>
                <w:b/>
                <w:bCs/>
              </w:rPr>
            </w:pPr>
            <w:r>
              <w:t xml:space="preserve">Can students </w:t>
            </w:r>
            <w:r w:rsidR="14A7AAD3">
              <w:t xml:space="preserve">recognise or </w:t>
            </w:r>
            <w:r>
              <w:t xml:space="preserve">subitise the dice pattern? </w:t>
            </w:r>
            <w:r w:rsidRPr="7C8B225F">
              <w:rPr>
                <w:b/>
                <w:bCs/>
              </w:rPr>
              <w:t>(</w:t>
            </w:r>
            <w:r w:rsidR="00532129">
              <w:rPr>
                <w:b/>
                <w:bCs/>
              </w:rPr>
              <w:t>MAO-WM-01</w:t>
            </w:r>
            <w:r w:rsidR="6620B015" w:rsidRPr="7C8B225F">
              <w:rPr>
                <w:b/>
                <w:bCs/>
              </w:rPr>
              <w:t>, MAE-RWN-01</w:t>
            </w:r>
            <w:r w:rsidRPr="7C8B225F">
              <w:rPr>
                <w:b/>
                <w:bCs/>
              </w:rPr>
              <w:t>, MA1-RWN-01)</w:t>
            </w:r>
          </w:p>
          <w:p w14:paraId="4DF156E2" w14:textId="48E2C941" w:rsidR="002E5E10" w:rsidRDefault="37DB90AC" w:rsidP="7C8B225F">
            <w:pPr>
              <w:pStyle w:val="ListBullet"/>
              <w:rPr>
                <w:b/>
                <w:bCs/>
              </w:rPr>
            </w:pPr>
            <w:r>
              <w:lastRenderedPageBreak/>
              <w:t xml:space="preserve">Are students </w:t>
            </w:r>
            <w:proofErr w:type="spellStart"/>
            <w:r>
              <w:t>strategising</w:t>
            </w:r>
            <w:proofErr w:type="spellEnd"/>
            <w:r>
              <w:t xml:space="preserve"> when choosing to either double or halve so they can win the game? </w:t>
            </w:r>
            <w:r w:rsidRPr="7C8B225F">
              <w:rPr>
                <w:b/>
                <w:bCs/>
              </w:rPr>
              <w:t>(</w:t>
            </w:r>
            <w:r w:rsidR="00532129">
              <w:rPr>
                <w:b/>
                <w:bCs/>
              </w:rPr>
              <w:t>MAO-WM-01</w:t>
            </w:r>
            <w:r w:rsidRPr="7C8B225F">
              <w:rPr>
                <w:b/>
                <w:bCs/>
              </w:rPr>
              <w:t>, MA1-RWN-01)</w:t>
            </w:r>
          </w:p>
          <w:p w14:paraId="2A7C32E1" w14:textId="1653E794" w:rsidR="002E5E10" w:rsidRDefault="4182B376" w:rsidP="00A029B3">
            <w:r>
              <w:t>What to collect:</w:t>
            </w:r>
          </w:p>
          <w:p w14:paraId="0880030E" w14:textId="1F4CB397" w:rsidR="002E5E10" w:rsidRDefault="00750049" w:rsidP="002E5E10">
            <w:pPr>
              <w:pStyle w:val="ListBullet"/>
            </w:pPr>
            <w:r>
              <w:t>a</w:t>
            </w:r>
            <w:r w:rsidR="37DB90AC">
              <w:t xml:space="preserve">necdotal records of conversations during the game </w:t>
            </w:r>
            <w:r w:rsidR="37DB90AC" w:rsidRPr="7C8B225F">
              <w:rPr>
                <w:b/>
                <w:bCs/>
              </w:rPr>
              <w:t>(</w:t>
            </w:r>
            <w:r w:rsidR="00532129">
              <w:rPr>
                <w:b/>
                <w:bCs/>
              </w:rPr>
              <w:t>MAO-WM-01</w:t>
            </w:r>
            <w:r w:rsidR="3C41E1BF" w:rsidRPr="7C8B225F">
              <w:rPr>
                <w:b/>
                <w:bCs/>
              </w:rPr>
              <w:t>, MAE-RWN-01</w:t>
            </w:r>
            <w:r w:rsidR="37DB90AC" w:rsidRPr="7C8B225F">
              <w:rPr>
                <w:b/>
                <w:bCs/>
              </w:rPr>
              <w:t>, MA1</w:t>
            </w:r>
            <w:r w:rsidR="37DB90AC" w:rsidRPr="007909B7">
              <w:rPr>
                <w:b/>
                <w:bCs/>
              </w:rPr>
              <w:t>-</w:t>
            </w:r>
            <w:r w:rsidR="37DB90AC" w:rsidRPr="7C8B225F">
              <w:rPr>
                <w:b/>
                <w:bCs/>
              </w:rPr>
              <w:t>RWN-01)</w:t>
            </w:r>
          </w:p>
        </w:tc>
        <w:tc>
          <w:tcPr>
            <w:tcW w:w="1667" w:type="pct"/>
          </w:tcPr>
          <w:p w14:paraId="11A88CAD" w14:textId="15EB8635" w:rsidR="002E5E10" w:rsidRDefault="0353C74D" w:rsidP="00A029B3">
            <w:r>
              <w:lastRenderedPageBreak/>
              <w:t>Students have difficulty using numbers greater than 10.</w:t>
            </w:r>
          </w:p>
          <w:p w14:paraId="3504F47E" w14:textId="3BCFB97B" w:rsidR="006A587F" w:rsidRPr="001374AB" w:rsidRDefault="0353C74D" w:rsidP="001374AB">
            <w:pPr>
              <w:pStyle w:val="ListBullet"/>
            </w:pPr>
            <w:r w:rsidRPr="001374AB">
              <w:t xml:space="preserve">Provide students with a </w:t>
            </w:r>
            <w:r w:rsidR="3186CC98" w:rsidRPr="001374AB">
              <w:t>ten-</w:t>
            </w:r>
            <w:r w:rsidRPr="001374AB">
              <w:t xml:space="preserve">frame, counters and dotted cards </w:t>
            </w:r>
            <w:r w:rsidR="01970821" w:rsidRPr="001374AB">
              <w:t xml:space="preserve">showing </w:t>
            </w:r>
            <w:r w:rsidR="008B320A" w:rsidRPr="001374AB">
              <w:t>1</w:t>
            </w:r>
            <w:r w:rsidR="007909B7">
              <w:t>–</w:t>
            </w:r>
            <w:r w:rsidR="008B320A" w:rsidRPr="001374AB">
              <w:t>4</w:t>
            </w:r>
            <w:r w:rsidR="46C91702" w:rsidRPr="001374AB">
              <w:t>.</w:t>
            </w:r>
            <w:r w:rsidRPr="001374AB">
              <w:t xml:space="preserve"> Students play the game by </w:t>
            </w:r>
            <w:r w:rsidR="0B8A91F7" w:rsidRPr="001374AB">
              <w:t xml:space="preserve">turning over a card, </w:t>
            </w:r>
            <w:r w:rsidR="007D69B0" w:rsidRPr="001374AB">
              <w:t>counting</w:t>
            </w:r>
            <w:r w:rsidR="0350488E" w:rsidRPr="001374AB">
              <w:t xml:space="preserve"> </w:t>
            </w:r>
            <w:r w:rsidR="1DB5F0DF" w:rsidRPr="001374AB">
              <w:t xml:space="preserve">the </w:t>
            </w:r>
            <w:r w:rsidR="6A5AE4D3" w:rsidRPr="001374AB">
              <w:t>dots</w:t>
            </w:r>
            <w:r w:rsidR="6A2B9262" w:rsidRPr="001374AB">
              <w:t xml:space="preserve"> and placing </w:t>
            </w:r>
            <w:r w:rsidR="003D5F37" w:rsidRPr="001374AB">
              <w:t>counters</w:t>
            </w:r>
            <w:r w:rsidR="6A2B9262" w:rsidRPr="001374AB">
              <w:t xml:space="preserve"> on the </w:t>
            </w:r>
            <w:r w:rsidR="270D57BB" w:rsidRPr="001374AB">
              <w:t>ten-</w:t>
            </w:r>
            <w:r w:rsidR="6A2B9262" w:rsidRPr="001374AB">
              <w:t>frame</w:t>
            </w:r>
            <w:r w:rsidR="0350488E" w:rsidRPr="001374AB">
              <w:t>.</w:t>
            </w:r>
          </w:p>
          <w:p w14:paraId="4A8D66B9" w14:textId="4C50060D" w:rsidR="002E5E10" w:rsidRPr="001374AB" w:rsidRDefault="1B3CC617" w:rsidP="001374AB">
            <w:pPr>
              <w:pStyle w:val="ListBullet"/>
            </w:pPr>
            <w:r w:rsidRPr="001374AB">
              <w:t>The range of dotted cards can increase to 10 as students gain confidence and accuracy.</w:t>
            </w:r>
          </w:p>
          <w:p w14:paraId="55E785E2" w14:textId="67E140C1" w:rsidR="002E5E10" w:rsidRPr="001374AB" w:rsidRDefault="0353C74D" w:rsidP="00A029B3">
            <w:r w:rsidRPr="001374AB">
              <w:t>Students cannot calculate double</w:t>
            </w:r>
            <w:r w:rsidR="1CE5A575" w:rsidRPr="001374AB">
              <w:t>s</w:t>
            </w:r>
            <w:r w:rsidRPr="001374AB">
              <w:t xml:space="preserve"> and halve</w:t>
            </w:r>
            <w:r w:rsidR="0A55766B" w:rsidRPr="001374AB">
              <w:t>s</w:t>
            </w:r>
            <w:r w:rsidRPr="001374AB">
              <w:t>.</w:t>
            </w:r>
          </w:p>
          <w:p w14:paraId="2C7E20BF" w14:textId="29C5CDBB" w:rsidR="002E5E10" w:rsidRPr="001374AB" w:rsidRDefault="0353C74D" w:rsidP="001374AB">
            <w:pPr>
              <w:pStyle w:val="ListBullet"/>
            </w:pPr>
            <w:r w:rsidRPr="001374AB">
              <w:t xml:space="preserve">Provide a number chart to </w:t>
            </w:r>
            <w:r w:rsidR="299D68C5" w:rsidRPr="001374AB">
              <w:t>20</w:t>
            </w:r>
            <w:r w:rsidRPr="001374AB">
              <w:t xml:space="preserve"> and play a few rounds using only the doubling </w:t>
            </w:r>
            <w:r w:rsidRPr="001374AB">
              <w:lastRenderedPageBreak/>
              <w:t>strategy</w:t>
            </w:r>
            <w:r w:rsidR="008B320A" w:rsidRPr="001374AB">
              <w:t>.</w:t>
            </w:r>
            <w:r w:rsidRPr="001374AB">
              <w:t xml:space="preserve"> </w:t>
            </w:r>
            <w:r w:rsidR="008B320A" w:rsidRPr="001374AB">
              <w:t>U</w:t>
            </w:r>
            <w:r w:rsidRPr="001374AB">
              <w:t>se counters to assist.</w:t>
            </w:r>
          </w:p>
          <w:p w14:paraId="7DA1D6CF" w14:textId="49A4B756" w:rsidR="002E5E10" w:rsidRPr="001374AB" w:rsidRDefault="0353C74D" w:rsidP="001374AB">
            <w:pPr>
              <w:pStyle w:val="ListBullet"/>
            </w:pPr>
            <w:r w:rsidRPr="001374AB">
              <w:t xml:space="preserve">Play a few rounds using only the halving strategy and </w:t>
            </w:r>
            <w:r w:rsidR="2E9ADF36" w:rsidRPr="001374AB">
              <w:t xml:space="preserve">use </w:t>
            </w:r>
            <w:r w:rsidRPr="001374AB">
              <w:t>counters to assist.</w:t>
            </w:r>
          </w:p>
          <w:p w14:paraId="5A6501A7" w14:textId="2B0B86BE" w:rsidR="002E5E10" w:rsidRDefault="0353C74D" w:rsidP="001374AB">
            <w:pPr>
              <w:pStyle w:val="ListBullet"/>
            </w:pPr>
            <w:r w:rsidRPr="001374AB">
              <w:t xml:space="preserve">Play a round with students and use counters to model how to find double </w:t>
            </w:r>
            <w:r w:rsidR="1D69D797" w:rsidRPr="001374AB">
              <w:t>or</w:t>
            </w:r>
            <w:r w:rsidRPr="001374AB">
              <w:t xml:space="preserve"> half of a quantity.</w:t>
            </w:r>
          </w:p>
        </w:tc>
        <w:tc>
          <w:tcPr>
            <w:tcW w:w="1667" w:type="pct"/>
          </w:tcPr>
          <w:p w14:paraId="0D2C7DE2" w14:textId="32AD4B22" w:rsidR="002E5E10" w:rsidRDefault="0F5671C2" w:rsidP="00A029B3">
            <w:r>
              <w:lastRenderedPageBreak/>
              <w:t>Students confidently double and halve numbers up to 6 and can use the number chart with ease.</w:t>
            </w:r>
          </w:p>
          <w:p w14:paraId="6A4A3391" w14:textId="6BA3C7EF" w:rsidR="002E5E10" w:rsidRDefault="0F5671C2" w:rsidP="00125BDA">
            <w:pPr>
              <w:pStyle w:val="ListBullet"/>
            </w:pPr>
            <w:r>
              <w:t>Provide a range of more complex numbered dice.</w:t>
            </w:r>
          </w:p>
          <w:p w14:paraId="795B512A" w14:textId="3A0C0CCD" w:rsidR="002E5E10" w:rsidRDefault="0F5671C2" w:rsidP="00125BDA">
            <w:pPr>
              <w:pStyle w:val="ListBullet"/>
            </w:pPr>
            <w:r>
              <w:t>Provide a number chart to 200.</w:t>
            </w:r>
          </w:p>
          <w:p w14:paraId="5FC41AAD" w14:textId="41464AD9" w:rsidR="002E5E10" w:rsidRDefault="0F5671C2" w:rsidP="00125BDA">
            <w:pPr>
              <w:pStyle w:val="ListBullet"/>
            </w:pPr>
            <w:r>
              <w:t>Add an additional challenge, such as</w:t>
            </w:r>
            <w:r w:rsidR="2B1C0B45">
              <w:t>,</w:t>
            </w:r>
            <w:r>
              <w:t xml:space="preserve"> you can only double odd numbers rolled and halve the even numbers rolled.</w:t>
            </w:r>
          </w:p>
        </w:tc>
      </w:tr>
    </w:tbl>
    <w:p w14:paraId="1B8B9E6B" w14:textId="63386A42" w:rsidR="00851C4E" w:rsidRPr="00536F7A" w:rsidRDefault="005010DF" w:rsidP="0A761143">
      <w:pPr>
        <w:pStyle w:val="Heading3"/>
      </w:pPr>
      <w:bookmarkStart w:id="11" w:name="_Toc143778316"/>
      <w:r>
        <w:t>Equal parts</w:t>
      </w:r>
      <w:r w:rsidR="22A0BEEA" w:rsidRPr="00536F7A">
        <w:t xml:space="preserve"> – </w:t>
      </w:r>
      <w:r w:rsidR="00164AF9">
        <w:t>3</w:t>
      </w:r>
      <w:r w:rsidR="57184A96" w:rsidRPr="00536F7A">
        <w:t>0</w:t>
      </w:r>
      <w:r w:rsidR="22A0BEEA" w:rsidRPr="00536F7A">
        <w:t xml:space="preserve"> minutes</w:t>
      </w:r>
      <w:bookmarkEnd w:id="11"/>
    </w:p>
    <w:p w14:paraId="1CA94BCD" w14:textId="5B5EF95A" w:rsidR="00266637" w:rsidRDefault="00266637" w:rsidP="00266637">
      <w:pPr>
        <w:pStyle w:val="FeatureBox"/>
        <w:rPr>
          <w:rFonts w:eastAsia="Arial"/>
          <w:color w:val="000000" w:themeColor="text1"/>
        </w:rPr>
      </w:pPr>
      <w:r w:rsidRPr="001A5018">
        <w:rPr>
          <w:b/>
          <w:bCs/>
        </w:rPr>
        <w:t xml:space="preserve">Note: </w:t>
      </w:r>
      <w:r w:rsidRPr="001A5018">
        <w:t>Linear models of fractions are important as they provide a direct link to the number line. Students make the link by working with</w:t>
      </w:r>
      <w:r>
        <w:t xml:space="preserve"> </w:t>
      </w:r>
      <w:r w:rsidRPr="001A5018">
        <w:t xml:space="preserve">linear arrangements of quantity. This activity </w:t>
      </w:r>
      <w:r>
        <w:t>links</w:t>
      </w:r>
      <w:r w:rsidRPr="001A5018">
        <w:t xml:space="preserve"> to the linear arrangement by repeatedly halving a line of train carriages. Having the pictures on the strip helps students make the link between fraction units and quantities. Moving the focus from the length to a line of carriages helps students to see how halving could be used with both continuous and discrete quantities (Gould 2013).</w:t>
      </w:r>
    </w:p>
    <w:p w14:paraId="25CDB06C" w14:textId="77777777" w:rsidR="00266637" w:rsidRDefault="00266637" w:rsidP="00266637">
      <w:pPr>
        <w:pStyle w:val="FeatureBox2"/>
        <w:rPr>
          <w:rFonts w:eastAsia="Arial"/>
          <w:color w:val="000000" w:themeColor="text1"/>
        </w:rPr>
      </w:pPr>
      <w:r w:rsidRPr="389B6907">
        <w:rPr>
          <w:b/>
          <w:bCs/>
        </w:rPr>
        <w:t xml:space="preserve">Discrete model: </w:t>
      </w:r>
      <w:r w:rsidRPr="389B6907">
        <w:t>This model uses separate items in collections to represent parts of the whole group.</w:t>
      </w:r>
    </w:p>
    <w:p w14:paraId="27187960" w14:textId="054D0405" w:rsidR="00317349" w:rsidRPr="00FC2703" w:rsidRDefault="00317349" w:rsidP="00317349">
      <w:pPr>
        <w:pStyle w:val="ListNumber"/>
        <w:numPr>
          <w:ilvl w:val="0"/>
          <w:numId w:val="2"/>
        </w:numPr>
      </w:pPr>
      <w:r w:rsidRPr="00FC2703">
        <w:t>Discuss what students know about</w:t>
      </w:r>
      <w:r w:rsidR="00E36B6F">
        <w:t xml:space="preserve"> equal parts </w:t>
      </w:r>
      <w:r w:rsidR="000378D3">
        <w:t xml:space="preserve">(Early Stage 1) </w:t>
      </w:r>
      <w:r w:rsidR="00E36B6F">
        <w:t>and</w:t>
      </w:r>
      <w:r w:rsidRPr="00FC2703">
        <w:t xml:space="preserve"> halves </w:t>
      </w:r>
      <w:r w:rsidR="000378D3">
        <w:t xml:space="preserve">(Stage 1) </w:t>
      </w:r>
      <w:r w:rsidRPr="00FC2703">
        <w:t xml:space="preserve">and ask </w:t>
      </w:r>
      <w:r>
        <w:t>students</w:t>
      </w:r>
      <w:r w:rsidRPr="00FC2703">
        <w:t xml:space="preserve"> to share their thinking.</w:t>
      </w:r>
    </w:p>
    <w:p w14:paraId="70F51AC9" w14:textId="13B2BCB9" w:rsidR="00317349" w:rsidRDefault="00317349" w:rsidP="00317349">
      <w:pPr>
        <w:pStyle w:val="ListNumber"/>
        <w:numPr>
          <w:ilvl w:val="0"/>
          <w:numId w:val="2"/>
        </w:numPr>
      </w:pPr>
      <w:r w:rsidRPr="00FC2703">
        <w:lastRenderedPageBreak/>
        <w:t xml:space="preserve">Explain that </w:t>
      </w:r>
      <w:r>
        <w:t xml:space="preserve">a </w:t>
      </w:r>
      <w:r w:rsidRPr="00C6076E">
        <w:t>‘fraction’ is the name that mathematicians give to each equal part of a whole, and the name of a fraction with 2 equal parts is a half.</w:t>
      </w:r>
      <w:bookmarkStart w:id="12" w:name="_Ref116457403"/>
      <w:bookmarkStart w:id="13" w:name="_Ref114662434"/>
    </w:p>
    <w:p w14:paraId="0EC49CC0" w14:textId="77777777" w:rsidR="00767890" w:rsidRDefault="00767890" w:rsidP="00767890">
      <w:pPr>
        <w:pStyle w:val="ListNumber"/>
        <w:numPr>
          <w:ilvl w:val="0"/>
          <w:numId w:val="2"/>
        </w:numPr>
      </w:pPr>
      <w:r>
        <w:t xml:space="preserve">Show students several ‘whole’ linear items, for example, ribbons, streamers or straws. </w:t>
      </w:r>
    </w:p>
    <w:p w14:paraId="27BE369C" w14:textId="25D8CECE" w:rsidR="00767890" w:rsidRDefault="00767890" w:rsidP="00767890">
      <w:pPr>
        <w:pStyle w:val="ListNumber"/>
        <w:numPr>
          <w:ilvl w:val="0"/>
          <w:numId w:val="2"/>
        </w:numPr>
      </w:pPr>
      <w:r>
        <w:t>Place peg</w:t>
      </w:r>
      <w:r w:rsidR="00924D91">
        <w:t>s</w:t>
      </w:r>
      <w:r>
        <w:t xml:space="preserve"> </w:t>
      </w:r>
      <w:r w:rsidR="00781077">
        <w:t>at one quarter</w:t>
      </w:r>
      <w:r w:rsidR="00AE0420">
        <w:t xml:space="preserve">, halfway </w:t>
      </w:r>
      <w:r w:rsidR="00781077">
        <w:t>and 3 quarter</w:t>
      </w:r>
      <w:r w:rsidR="0019395D">
        <w:t xml:space="preserve"> points</w:t>
      </w:r>
      <w:r>
        <w:t xml:space="preserve"> on </w:t>
      </w:r>
      <w:r w:rsidR="005B2B9C">
        <w:t xml:space="preserve">one </w:t>
      </w:r>
      <w:r>
        <w:t xml:space="preserve">of the items and ask students what they notice about the equality of the parts on either side of the peg. </w:t>
      </w:r>
    </w:p>
    <w:p w14:paraId="4F066299" w14:textId="6CF74A15" w:rsidR="000A5108" w:rsidRDefault="000A5108" w:rsidP="00767890">
      <w:pPr>
        <w:pStyle w:val="ListNumber"/>
        <w:numPr>
          <w:ilvl w:val="0"/>
          <w:numId w:val="2"/>
        </w:numPr>
      </w:pPr>
      <w:r>
        <w:t>Place peg</w:t>
      </w:r>
      <w:r w:rsidR="00924D91">
        <w:t>s</w:t>
      </w:r>
      <w:r>
        <w:t xml:space="preserve"> at </w:t>
      </w:r>
      <w:r w:rsidR="00744A15">
        <w:t>‘</w:t>
      </w:r>
      <w:r w:rsidR="007E2600">
        <w:t>almost</w:t>
      </w:r>
      <w:r w:rsidR="00744A15">
        <w:t xml:space="preserve"> halfway’, ‘more than halfway’ or ‘less than halfway’</w:t>
      </w:r>
      <w:r w:rsidR="00924D91">
        <w:t xml:space="preserve"> to create unequal partitions of the whole length. </w:t>
      </w:r>
    </w:p>
    <w:p w14:paraId="4741D5BD" w14:textId="12DD632D" w:rsidR="00767890" w:rsidRDefault="00767890" w:rsidP="00767890">
      <w:pPr>
        <w:pStyle w:val="ListNumber"/>
        <w:numPr>
          <w:ilvl w:val="0"/>
          <w:numId w:val="2"/>
        </w:numPr>
      </w:pPr>
      <w:r>
        <w:t xml:space="preserve">Use student responses to establish that each length </w:t>
      </w:r>
      <w:r w:rsidR="005B2B9C">
        <w:t>can have</w:t>
      </w:r>
      <w:r>
        <w:t xml:space="preserve"> parts, but not all lengths h</w:t>
      </w:r>
      <w:r w:rsidR="00924D91">
        <w:t xml:space="preserve">ave </w:t>
      </w:r>
      <w:r>
        <w:t xml:space="preserve">equal parts. Model folding the item to compare the lengths of the parts and determine whether the parts are equal or unequal. </w:t>
      </w:r>
    </w:p>
    <w:p w14:paraId="71DA5758" w14:textId="200F541D" w:rsidR="00A579A7" w:rsidRDefault="00A579A7" w:rsidP="00A579A7">
      <w:pPr>
        <w:pStyle w:val="ListNumber"/>
        <w:numPr>
          <w:ilvl w:val="0"/>
          <w:numId w:val="2"/>
        </w:numPr>
      </w:pPr>
      <w:r>
        <w:t>Provide groups of students with a set of linear items and pegs. Have students place the peg on each item and then sort the collection of items under the headings ‘equal’ and ‘not equal’ (Early Stage 1</w:t>
      </w:r>
      <w:r w:rsidR="009B1C84">
        <w:t xml:space="preserve"> see </w:t>
      </w:r>
      <w:r w:rsidR="009B22B4">
        <w:fldChar w:fldCharType="begin"/>
      </w:r>
      <w:r w:rsidR="009B22B4">
        <w:instrText xml:space="preserve"> REF _Ref143767543 \h </w:instrText>
      </w:r>
      <w:r w:rsidR="009B22B4">
        <w:fldChar w:fldCharType="separate"/>
      </w:r>
      <w:r w:rsidR="009B22B4">
        <w:t xml:space="preserve">Figure </w:t>
      </w:r>
      <w:r w:rsidR="009B22B4">
        <w:rPr>
          <w:noProof/>
        </w:rPr>
        <w:t>2</w:t>
      </w:r>
      <w:r w:rsidR="009B22B4">
        <w:fldChar w:fldCharType="end"/>
      </w:r>
      <w:r>
        <w:t>) and ‘</w:t>
      </w:r>
      <w:proofErr w:type="gramStart"/>
      <w:r>
        <w:t>halves’</w:t>
      </w:r>
      <w:proofErr w:type="gramEnd"/>
      <w:r>
        <w:t xml:space="preserve"> and quarters’ (Stage 1</w:t>
      </w:r>
      <w:r w:rsidR="009B1C84">
        <w:t xml:space="preserve"> see </w:t>
      </w:r>
      <w:r w:rsidR="009B22B4">
        <w:fldChar w:fldCharType="begin"/>
      </w:r>
      <w:r w:rsidR="009B22B4">
        <w:instrText xml:space="preserve"> REF _Ref143767551 \h </w:instrText>
      </w:r>
      <w:r w:rsidR="009B22B4">
        <w:fldChar w:fldCharType="separate"/>
      </w:r>
      <w:r w:rsidR="009B22B4">
        <w:t xml:space="preserve">Figure </w:t>
      </w:r>
      <w:r w:rsidR="009B22B4">
        <w:rPr>
          <w:noProof/>
        </w:rPr>
        <w:t>3</w:t>
      </w:r>
      <w:r w:rsidR="009B22B4">
        <w:fldChar w:fldCharType="end"/>
      </w:r>
      <w:r>
        <w:t>).</w:t>
      </w:r>
    </w:p>
    <w:p w14:paraId="43B1900C" w14:textId="0D491DBE" w:rsidR="00767890" w:rsidRDefault="00E06EDB" w:rsidP="00767890">
      <w:pPr>
        <w:pStyle w:val="ListNumber"/>
        <w:numPr>
          <w:ilvl w:val="0"/>
          <w:numId w:val="2"/>
        </w:numPr>
      </w:pPr>
      <w:r>
        <w:t>U</w:t>
      </w:r>
      <w:r w:rsidR="00767890">
        <w:t xml:space="preserve">se </w:t>
      </w:r>
      <w:r w:rsidR="009B22B4">
        <w:t>‘</w:t>
      </w:r>
      <w:hyperlink r:id="rId17">
        <w:r w:rsidR="009B22B4">
          <w:rPr>
            <w:rStyle w:val="Hyperlink"/>
          </w:rPr>
          <w:t>T</w:t>
        </w:r>
        <w:r w:rsidR="00767890">
          <w:rPr>
            <w:rStyle w:val="Hyperlink"/>
          </w:rPr>
          <w:t>alk</w:t>
        </w:r>
        <w:r w:rsidR="00767890" w:rsidRPr="4CED005A">
          <w:rPr>
            <w:rStyle w:val="Hyperlink"/>
          </w:rPr>
          <w:t xml:space="preserve"> moves</w:t>
        </w:r>
      </w:hyperlink>
      <w:r w:rsidR="009B22B4">
        <w:rPr>
          <w:rStyle w:val="Hyperlink"/>
        </w:rPr>
        <w:t>’</w:t>
      </w:r>
      <w:r w:rsidR="00767890">
        <w:t xml:space="preserve"> to facilitate discussion. </w:t>
      </w:r>
    </w:p>
    <w:p w14:paraId="7D00AD6C" w14:textId="2DD483BB" w:rsidR="0063578A" w:rsidRDefault="0063578A" w:rsidP="0063578A">
      <w:pPr>
        <w:pStyle w:val="Caption"/>
      </w:pPr>
      <w:bookmarkStart w:id="14" w:name="_Ref143767543"/>
      <w:r>
        <w:t xml:space="preserve">Figure </w:t>
      </w:r>
      <w:fldSimple w:instr=" SEQ Figure \* ARABIC ">
        <w:r w:rsidR="00F344C5">
          <w:rPr>
            <w:noProof/>
          </w:rPr>
          <w:t>2</w:t>
        </w:r>
      </w:fldSimple>
      <w:bookmarkEnd w:id="14"/>
      <w:r>
        <w:t xml:space="preserve"> </w:t>
      </w:r>
      <w:r>
        <w:t>– Equal and not equal display</w:t>
      </w:r>
    </w:p>
    <w:p w14:paraId="498E36A8" w14:textId="77777777" w:rsidR="00767890" w:rsidRDefault="00767890" w:rsidP="00767890">
      <w:r>
        <w:rPr>
          <w:noProof/>
        </w:rPr>
        <w:drawing>
          <wp:inline distT="0" distB="0" distL="0" distR="0" wp14:anchorId="373AD766" wp14:editId="5A55CA69">
            <wp:extent cx="3019425" cy="1648103"/>
            <wp:effectExtent l="0" t="0" r="0" b="9525"/>
            <wp:docPr id="360151582" name="Picture 360151582" descr="A page with 2 headings, equal and not equal. Linear items appear under each heading with a peg marking an equal or unequal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51582" name="Picture 360151582" descr="A page with 2 headings, equal and not equal. Linear items appear under each heading with a peg marking an equal or unequal divis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1695" cy="1654800"/>
                    </a:xfrm>
                    <a:prstGeom prst="rect">
                      <a:avLst/>
                    </a:prstGeom>
                  </pic:spPr>
                </pic:pic>
              </a:graphicData>
            </a:graphic>
          </wp:inline>
        </w:drawing>
      </w:r>
    </w:p>
    <w:p w14:paraId="436361A5" w14:textId="2C611C52" w:rsidR="00307F3A" w:rsidRPr="009B1C84" w:rsidRDefault="0063578A" w:rsidP="0063578A">
      <w:pPr>
        <w:rPr>
          <w:rFonts w:eastAsia="Arial"/>
        </w:rPr>
      </w:pPr>
      <w:r w:rsidRPr="000A0D37">
        <w:rPr>
          <w:rFonts w:eastAsia="Calibri"/>
          <w:sz w:val="22"/>
          <w:szCs w:val="22"/>
        </w:rPr>
        <w:t xml:space="preserve">Images </w:t>
      </w:r>
      <w:r>
        <w:rPr>
          <w:rFonts w:eastAsia="Calibri"/>
          <w:sz w:val="22"/>
          <w:szCs w:val="22"/>
        </w:rPr>
        <w:t xml:space="preserve">sourced from </w:t>
      </w:r>
      <w:hyperlink r:id="rId19"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20"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5D99D7F7" w14:textId="78917078" w:rsidR="0063578A" w:rsidRDefault="0063578A" w:rsidP="0063578A">
      <w:pPr>
        <w:pStyle w:val="Caption"/>
      </w:pPr>
      <w:bookmarkStart w:id="15" w:name="_Ref143767551"/>
      <w:r>
        <w:lastRenderedPageBreak/>
        <w:t xml:space="preserve">Figure </w:t>
      </w:r>
      <w:fldSimple w:instr=" SEQ Figure \* ARABIC ">
        <w:r w:rsidR="00F344C5">
          <w:rPr>
            <w:noProof/>
          </w:rPr>
          <w:t>3</w:t>
        </w:r>
      </w:fldSimple>
      <w:bookmarkEnd w:id="15"/>
      <w:r>
        <w:t xml:space="preserve"> </w:t>
      </w:r>
      <w:r>
        <w:t>– Halves and Quarters</w:t>
      </w:r>
    </w:p>
    <w:p w14:paraId="20A56F05" w14:textId="6B10D394" w:rsidR="00307F3A" w:rsidRDefault="00307F3A" w:rsidP="00767890">
      <w:r>
        <w:rPr>
          <w:noProof/>
        </w:rPr>
        <w:drawing>
          <wp:inline distT="0" distB="0" distL="0" distR="0" wp14:anchorId="7F91C5C1" wp14:editId="0048231D">
            <wp:extent cx="2971800" cy="1638876"/>
            <wp:effectExtent l="0" t="0" r="0" b="0"/>
            <wp:docPr id="18" name="Picture 18" descr="A page with 2 headings, halves and quarters. Linear items appear under each heading with a peg marking halves or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ge with 2 headings, halves and quarters. Linear items appear under each heading with a peg marking halves or quarters."/>
                    <pic:cNvPicPr/>
                  </pic:nvPicPr>
                  <pic:blipFill>
                    <a:blip r:embed="rId21"/>
                    <a:stretch>
                      <a:fillRect/>
                    </a:stretch>
                  </pic:blipFill>
                  <pic:spPr>
                    <a:xfrm>
                      <a:off x="0" y="0"/>
                      <a:ext cx="2987262" cy="1647403"/>
                    </a:xfrm>
                    <a:prstGeom prst="rect">
                      <a:avLst/>
                    </a:prstGeom>
                  </pic:spPr>
                </pic:pic>
              </a:graphicData>
            </a:graphic>
          </wp:inline>
        </w:drawing>
      </w:r>
    </w:p>
    <w:p w14:paraId="753BA666" w14:textId="053E4F25" w:rsidR="008B4AB4" w:rsidRPr="009B1C84" w:rsidRDefault="0063578A" w:rsidP="0063578A">
      <w:pPr>
        <w:pStyle w:val="ListBullet"/>
        <w:numPr>
          <w:ilvl w:val="0"/>
          <w:numId w:val="0"/>
        </w:numPr>
        <w:spacing w:before="240" w:after="0"/>
        <w:rPr>
          <w:rFonts w:eastAsia="Arial"/>
        </w:rPr>
      </w:pPr>
      <w:r w:rsidRPr="000A0D37">
        <w:rPr>
          <w:rFonts w:eastAsia="Calibri"/>
          <w:sz w:val="22"/>
          <w:szCs w:val="22"/>
        </w:rPr>
        <w:t xml:space="preserve">Images </w:t>
      </w:r>
      <w:r>
        <w:rPr>
          <w:rFonts w:eastAsia="Calibri"/>
          <w:sz w:val="22"/>
          <w:szCs w:val="22"/>
        </w:rPr>
        <w:t xml:space="preserve">sourced from </w:t>
      </w:r>
      <w:hyperlink r:id="rId22"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23"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52360923" w14:textId="77777777" w:rsidR="00976F1E" w:rsidRPr="00976F1E" w:rsidRDefault="00976F1E" w:rsidP="00976F1E">
      <w:pPr>
        <w:keepNext/>
        <w:contextualSpacing/>
        <w:outlineLvl w:val="2"/>
        <w:rPr>
          <w:color w:val="002664"/>
          <w:sz w:val="40"/>
          <w:szCs w:val="40"/>
        </w:rPr>
      </w:pPr>
      <w:bookmarkStart w:id="16" w:name="_Toc112318904"/>
      <w:bookmarkStart w:id="17" w:name="_Toc112320554"/>
      <w:bookmarkStart w:id="18" w:name="_Toc112320609"/>
      <w:bookmarkStart w:id="19" w:name="_Toc112320664"/>
      <w:bookmarkStart w:id="20" w:name="_Toc112320718"/>
      <w:bookmarkStart w:id="21" w:name="_Toc143239348"/>
      <w:bookmarkStart w:id="22" w:name="_Toc143778317"/>
      <w:bookmarkEnd w:id="12"/>
      <w:bookmarkEnd w:id="13"/>
      <w:r w:rsidRPr="00976F1E">
        <w:rPr>
          <w:color w:val="002664"/>
          <w:sz w:val="40"/>
          <w:szCs w:val="40"/>
        </w:rPr>
        <w:t>Discuss and connect the mathematics: Two parts in a whole – 10 minutes</w:t>
      </w:r>
      <w:bookmarkEnd w:id="16"/>
      <w:bookmarkEnd w:id="17"/>
      <w:bookmarkEnd w:id="18"/>
      <w:bookmarkEnd w:id="19"/>
      <w:bookmarkEnd w:id="20"/>
      <w:bookmarkEnd w:id="21"/>
      <w:bookmarkEnd w:id="22"/>
    </w:p>
    <w:p w14:paraId="7E096F02" w14:textId="68D07DE7" w:rsidR="00976F1E" w:rsidRPr="00976F1E" w:rsidRDefault="00976F1E" w:rsidP="009E124B">
      <w:pPr>
        <w:pStyle w:val="ListNumber"/>
      </w:pPr>
      <w:r w:rsidRPr="00976F1E">
        <w:t xml:space="preserve">Students go on a </w:t>
      </w:r>
      <w:hyperlink r:id="rId24">
        <w:r w:rsidRPr="00976F1E">
          <w:rPr>
            <w:color w:val="2F5496" w:themeColor="accent1" w:themeShade="BF"/>
            <w:u w:val="single"/>
          </w:rPr>
          <w:t>gallery walk</w:t>
        </w:r>
      </w:hyperlink>
      <w:r w:rsidRPr="00976F1E">
        <w:t xml:space="preserve">. Ask each group to select one item from each category and </w:t>
      </w:r>
      <w:r w:rsidR="00610934">
        <w:t>explain</w:t>
      </w:r>
      <w:r w:rsidRPr="00976F1E">
        <w:t xml:space="preserve"> why </w:t>
      </w:r>
      <w:r w:rsidR="00895278">
        <w:t>they placed it under that heading</w:t>
      </w:r>
      <w:r w:rsidRPr="00976F1E">
        <w:t>.</w:t>
      </w:r>
    </w:p>
    <w:p w14:paraId="4AF4A420" w14:textId="77777777" w:rsidR="00976F1E" w:rsidRPr="00976F1E" w:rsidRDefault="00976F1E" w:rsidP="009E124B">
      <w:pPr>
        <w:pStyle w:val="ListNumber"/>
        <w:rPr>
          <w:rFonts w:eastAsia="Calibri"/>
        </w:rPr>
      </w:pPr>
      <w:r w:rsidRPr="00976F1E">
        <w:t>Ask questions, such as:</w:t>
      </w:r>
    </w:p>
    <w:p w14:paraId="264937F8" w14:textId="77777777" w:rsidR="00976F1E" w:rsidRPr="00976F1E" w:rsidRDefault="00976F1E" w:rsidP="009B22B4">
      <w:pPr>
        <w:pStyle w:val="ListBullet"/>
        <w:ind w:left="1134"/>
      </w:pPr>
      <w:r w:rsidRPr="00976F1E">
        <w:t>How did you find the halfway point?</w:t>
      </w:r>
    </w:p>
    <w:p w14:paraId="61F4DE7D" w14:textId="58E39474" w:rsidR="00976F1E" w:rsidRPr="00976F1E" w:rsidRDefault="00976F1E" w:rsidP="009B22B4">
      <w:pPr>
        <w:pStyle w:val="ListBullet"/>
        <w:ind w:left="1134"/>
        <w:rPr>
          <w:rFonts w:eastAsia="Calibri"/>
        </w:rPr>
      </w:pPr>
      <w:r w:rsidRPr="00976F1E">
        <w:rPr>
          <w:rFonts w:eastAsia="Calibri"/>
        </w:rPr>
        <w:t xml:space="preserve">Why are the </w:t>
      </w:r>
      <w:r w:rsidR="00871CCF">
        <w:rPr>
          <w:rFonts w:eastAsia="Calibri"/>
        </w:rPr>
        <w:t xml:space="preserve">2 </w:t>
      </w:r>
      <w:r w:rsidRPr="00976F1E">
        <w:rPr>
          <w:rFonts w:eastAsia="Calibri"/>
        </w:rPr>
        <w:t>parts of this item ‘not equal’?</w:t>
      </w:r>
      <w:r w:rsidR="00871CCF">
        <w:rPr>
          <w:rFonts w:eastAsia="Calibri"/>
        </w:rPr>
        <w:t xml:space="preserve"> (Early Stage 1)</w:t>
      </w:r>
    </w:p>
    <w:p w14:paraId="1E9AA34F" w14:textId="234AB67B" w:rsidR="00317349" w:rsidRDefault="00976F1E" w:rsidP="009B22B4">
      <w:pPr>
        <w:pStyle w:val="ListBullet"/>
        <w:ind w:left="1134"/>
        <w:rPr>
          <w:rFonts w:eastAsia="Calibri"/>
        </w:rPr>
      </w:pPr>
      <w:r w:rsidRPr="00976F1E">
        <w:rPr>
          <w:rFonts w:eastAsia="Calibri"/>
        </w:rPr>
        <w:t xml:space="preserve">How could you find the halfway point of an item you cannot fold, for example, a stick? </w:t>
      </w:r>
    </w:p>
    <w:p w14:paraId="30BD057F" w14:textId="2D020A0F" w:rsidR="00871CCF" w:rsidRPr="00976F1E" w:rsidRDefault="00871CCF" w:rsidP="009B22B4">
      <w:pPr>
        <w:pStyle w:val="ListBullet"/>
        <w:ind w:left="1134"/>
        <w:rPr>
          <w:rFonts w:eastAsia="Calibri"/>
        </w:rPr>
      </w:pPr>
      <w:r>
        <w:rPr>
          <w:rFonts w:eastAsia="Calibri"/>
        </w:rPr>
        <w:t xml:space="preserve">How did you find </w:t>
      </w:r>
      <w:r w:rsidR="003F087E">
        <w:rPr>
          <w:rFonts w:eastAsia="Calibri"/>
        </w:rPr>
        <w:t>4 equal parts to make quarters? (Stage 1)</w:t>
      </w:r>
    </w:p>
    <w:p w14:paraId="2D77CBAB" w14:textId="77777777" w:rsidR="00317349" w:rsidRDefault="00317349" w:rsidP="00317349">
      <w:r>
        <w:t>The table below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ation and extension ideas."/>
      </w:tblPr>
      <w:tblGrid>
        <w:gridCol w:w="4856"/>
        <w:gridCol w:w="4855"/>
        <w:gridCol w:w="4852"/>
      </w:tblGrid>
      <w:tr w:rsidR="00317349" w14:paraId="01E7E719" w14:textId="77777777" w:rsidTr="00CA767D">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7CD1AE9" w14:textId="77777777" w:rsidR="00317349" w:rsidRDefault="00317349" w:rsidP="00A250AF">
            <w:r>
              <w:lastRenderedPageBreak/>
              <w:t>Assessment opportunities</w:t>
            </w:r>
          </w:p>
        </w:tc>
        <w:tc>
          <w:tcPr>
            <w:tcW w:w="1667" w:type="pct"/>
          </w:tcPr>
          <w:p w14:paraId="428E5AE6" w14:textId="77777777" w:rsidR="00317349" w:rsidRDefault="00317349" w:rsidP="00A250AF">
            <w:r>
              <w:t>Too hard?</w:t>
            </w:r>
          </w:p>
        </w:tc>
        <w:tc>
          <w:tcPr>
            <w:tcW w:w="1666" w:type="pct"/>
          </w:tcPr>
          <w:p w14:paraId="6A4205DD" w14:textId="77777777" w:rsidR="00317349" w:rsidRDefault="00317349" w:rsidP="00A250AF">
            <w:r>
              <w:t>Too easy?</w:t>
            </w:r>
          </w:p>
        </w:tc>
      </w:tr>
      <w:tr w:rsidR="00CA767D" w14:paraId="097E06A0" w14:textId="77777777" w:rsidTr="00CA767D">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8996E91" w14:textId="77777777" w:rsidR="00CA767D" w:rsidRDefault="00CA767D" w:rsidP="00CA767D">
            <w:pPr>
              <w:rPr>
                <w:rFonts w:eastAsia="Arial"/>
                <w:color w:val="000000" w:themeColor="text1"/>
              </w:rPr>
            </w:pPr>
            <w:r w:rsidRPr="01332C0F">
              <w:rPr>
                <w:rFonts w:eastAsia="Arial"/>
                <w:color w:val="000000" w:themeColor="text1"/>
              </w:rPr>
              <w:t>What to look for:</w:t>
            </w:r>
          </w:p>
          <w:p w14:paraId="1825FEE3" w14:textId="665B017E" w:rsidR="00164AF9" w:rsidRPr="00966C00" w:rsidRDefault="00164AF9" w:rsidP="00164AF9">
            <w:pPr>
              <w:pStyle w:val="ListBullet"/>
              <w:rPr>
                <w:rStyle w:val="Strong"/>
              </w:rPr>
            </w:pPr>
            <w:r>
              <w:t>Can students compare the size of 2 linear items to check if they are equal?</w:t>
            </w:r>
            <w:r w:rsidRPr="4CED005A">
              <w:rPr>
                <w:rStyle w:val="Strong"/>
              </w:rPr>
              <w:t xml:space="preserve"> (MAO-WM-01, MAE-GM-02)</w:t>
            </w:r>
          </w:p>
          <w:p w14:paraId="04B00942" w14:textId="5E5D5329" w:rsidR="00164AF9" w:rsidRPr="005010DF" w:rsidRDefault="00164AF9" w:rsidP="00164AF9">
            <w:pPr>
              <w:pStyle w:val="ListBullet"/>
              <w:rPr>
                <w:b/>
              </w:rPr>
            </w:pPr>
            <w:r>
              <w:t xml:space="preserve">Can students divide a length into </w:t>
            </w:r>
            <w:r w:rsidR="001468C4">
              <w:t>2</w:t>
            </w:r>
            <w:r>
              <w:t xml:space="preserve"> equal parts?</w:t>
            </w:r>
            <w:r w:rsidRPr="4CED005A">
              <w:rPr>
                <w:rStyle w:val="Strong"/>
              </w:rPr>
              <w:t xml:space="preserve"> (MAO-WM-01, MAE-GM-03)</w:t>
            </w:r>
          </w:p>
          <w:p w14:paraId="71338B44" w14:textId="77777777" w:rsidR="00CA767D" w:rsidRDefault="00CA767D" w:rsidP="00CA767D">
            <w:pPr>
              <w:pStyle w:val="ListBullet"/>
              <w:rPr>
                <w:b/>
                <w:bCs/>
              </w:rPr>
            </w:pPr>
            <w:r>
              <w:t xml:space="preserve">Can students describe the relationship between the parts and the whole? </w:t>
            </w:r>
            <w:r w:rsidRPr="6BE97CF9">
              <w:rPr>
                <w:b/>
                <w:bCs/>
              </w:rPr>
              <w:t>(MAO-WM-01, MA1-GM-03)</w:t>
            </w:r>
          </w:p>
          <w:p w14:paraId="61729155" w14:textId="77777777" w:rsidR="00CA767D" w:rsidRDefault="00CA767D" w:rsidP="00CA767D">
            <w:pPr>
              <w:pStyle w:val="ListBullet"/>
              <w:rPr>
                <w:b/>
                <w:bCs/>
              </w:rPr>
            </w:pPr>
            <w:r>
              <w:t xml:space="preserve">Can students use concrete materials to model halves and quarters of a whole length? </w:t>
            </w:r>
            <w:r w:rsidRPr="6BE97CF9">
              <w:rPr>
                <w:b/>
                <w:bCs/>
              </w:rPr>
              <w:t>(MAO-WM-01, MA1-GM-03)</w:t>
            </w:r>
          </w:p>
          <w:p w14:paraId="033E5DCC" w14:textId="77777777" w:rsidR="00CA767D" w:rsidRDefault="00CA767D" w:rsidP="00CA767D">
            <w:r>
              <w:t>What to collect:</w:t>
            </w:r>
          </w:p>
          <w:p w14:paraId="0AA10E84" w14:textId="77777777" w:rsidR="00CA767D" w:rsidRDefault="00CA767D" w:rsidP="00CA767D">
            <w:pPr>
              <w:pStyle w:val="ListBullet"/>
            </w:pPr>
            <w:r>
              <w:t xml:space="preserve">student recordings of findings </w:t>
            </w:r>
            <w:r w:rsidRPr="0047522F">
              <w:rPr>
                <w:b/>
                <w:bCs/>
              </w:rPr>
              <w:t>(MAO-WM-01, MA1-FG-01, MA1-GM-03)</w:t>
            </w:r>
          </w:p>
        </w:tc>
        <w:tc>
          <w:tcPr>
            <w:tcW w:w="1667" w:type="pct"/>
          </w:tcPr>
          <w:p w14:paraId="55430224" w14:textId="18C3194B" w:rsidR="00CA767D" w:rsidRPr="00966C00" w:rsidRDefault="00CA767D" w:rsidP="00CA767D">
            <w:pPr>
              <w:widowControl/>
              <w:mirrorIndents w:val="0"/>
            </w:pPr>
            <w:r w:rsidRPr="00966C00">
              <w:t xml:space="preserve">Students are unable to compare and describe the size and quantities of </w:t>
            </w:r>
            <w:r w:rsidR="009F6D64">
              <w:t>lengths</w:t>
            </w:r>
            <w:r w:rsidRPr="00966C00">
              <w:t xml:space="preserve"> to check if they are equal or not.</w:t>
            </w:r>
          </w:p>
          <w:p w14:paraId="3B8E74EE" w14:textId="77777777" w:rsidR="009F6D64" w:rsidRPr="001468C4" w:rsidRDefault="00CA767D" w:rsidP="001468C4">
            <w:pPr>
              <w:pStyle w:val="ListBullet"/>
            </w:pPr>
            <w:r w:rsidRPr="001468C4">
              <w:t>Model how to superimpose an item on top of the other to compare and check.</w:t>
            </w:r>
          </w:p>
          <w:p w14:paraId="7275D52F" w14:textId="0AA37364" w:rsidR="00CA767D" w:rsidRPr="009F6D64" w:rsidRDefault="00CA767D" w:rsidP="001468C4">
            <w:pPr>
              <w:pStyle w:val="ListBullet"/>
            </w:pPr>
            <w:r w:rsidRPr="001468C4">
              <w:t>Model how to describe the comparison of 2 parts and ask students to repeat</w:t>
            </w:r>
            <w:r>
              <w:t>.</w:t>
            </w:r>
          </w:p>
        </w:tc>
        <w:tc>
          <w:tcPr>
            <w:tcW w:w="1666" w:type="pct"/>
          </w:tcPr>
          <w:p w14:paraId="6216B043" w14:textId="1A76470C" w:rsidR="00CA767D" w:rsidRPr="00966C00" w:rsidRDefault="00CA767D" w:rsidP="00CA767D">
            <w:r w:rsidRPr="00966C00">
              <w:t>Students compare the size and quantities of items to check if they are equal or not.</w:t>
            </w:r>
          </w:p>
          <w:p w14:paraId="3A068AFE" w14:textId="6E8E2EB3" w:rsidR="00A446A2" w:rsidRDefault="00A446A2" w:rsidP="00A446A2">
            <w:pPr>
              <w:pStyle w:val="ListBullet"/>
              <w:numPr>
                <w:ilvl w:val="0"/>
                <w:numId w:val="3"/>
              </w:numPr>
              <w:rPr>
                <w:rFonts w:eastAsia="Calibri"/>
              </w:rPr>
            </w:pPr>
            <w:r>
              <w:t xml:space="preserve">Provide paper strips for students to create </w:t>
            </w:r>
            <w:r w:rsidR="00406DF3">
              <w:t>a model that represents</w:t>
            </w:r>
            <w:r>
              <w:t xml:space="preserve"> a quarter or eighth of the whole.</w:t>
            </w:r>
          </w:p>
          <w:p w14:paraId="739A821A" w14:textId="29868342" w:rsidR="00A446A2" w:rsidRPr="00406DF3" w:rsidRDefault="00A446A2" w:rsidP="00406DF3">
            <w:pPr>
              <w:pStyle w:val="ListBullet"/>
              <w:numPr>
                <w:ilvl w:val="0"/>
                <w:numId w:val="3"/>
              </w:numPr>
              <w:rPr>
                <w:rFonts w:eastAsia="Calibri"/>
              </w:rPr>
            </w:pPr>
            <w:r>
              <w:t>Ask students to show a number representation of the fractions they have that make a whole.</w:t>
            </w:r>
          </w:p>
        </w:tc>
      </w:tr>
    </w:tbl>
    <w:p w14:paraId="39BC0F44" w14:textId="19F30D48" w:rsidR="008C3201" w:rsidRDefault="748B703E" w:rsidP="00DB2EB2">
      <w:pPr>
        <w:pStyle w:val="Heading2"/>
      </w:pPr>
      <w:bookmarkStart w:id="23" w:name="_Lesson_2:_Number"/>
      <w:bookmarkStart w:id="24" w:name="_Toc143778318"/>
      <w:bookmarkEnd w:id="23"/>
      <w:r w:rsidRPr="00DB2EB2">
        <w:lastRenderedPageBreak/>
        <w:t>Lesson 2: Number lines are more than a line</w:t>
      </w:r>
      <w:bookmarkEnd w:id="24"/>
    </w:p>
    <w:p w14:paraId="4CC97CA4" w14:textId="1DB3181C" w:rsidR="008C3201" w:rsidRDefault="008C3201" w:rsidP="00DB2EB2">
      <w:pPr>
        <w:pStyle w:val="Featurepink"/>
      </w:pPr>
      <w:r w:rsidRPr="0A761143">
        <w:rPr>
          <w:rStyle w:val="Strong"/>
        </w:rPr>
        <w:t>Core concept</w:t>
      </w:r>
      <w:r w:rsidR="5A44793B" w:rsidRPr="0A761143">
        <w:rPr>
          <w:rStyle w:val="Strong"/>
        </w:rPr>
        <w:t>:</w:t>
      </w:r>
      <w:r w:rsidR="5A44793B">
        <w:t xml:space="preserve"> Number lines have equally spaced partitions which can be used to represent fractions.</w:t>
      </w:r>
    </w:p>
    <w:p w14:paraId="3AF08C95" w14:textId="77777777" w:rsidR="008C3201" w:rsidRPr="001C45E9" w:rsidRDefault="008C3201" w:rsidP="0A76114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37D6157" w14:textId="77777777" w:rsidTr="00750049">
        <w:trPr>
          <w:cnfStyle w:val="100000000000" w:firstRow="1" w:lastRow="0" w:firstColumn="0" w:lastColumn="0" w:oddVBand="0" w:evenVBand="0" w:oddHBand="0" w:evenHBand="0" w:firstRowFirstColumn="0" w:firstRowLastColumn="0" w:lastRowFirstColumn="0" w:lastRowLastColumn="0"/>
        </w:trPr>
        <w:tc>
          <w:tcPr>
            <w:tcW w:w="2500" w:type="pct"/>
          </w:tcPr>
          <w:p w14:paraId="394E03F9" w14:textId="03DE0043" w:rsidR="008C3201" w:rsidRPr="001C45E9" w:rsidRDefault="008C3201" w:rsidP="00125BDA">
            <w:r w:rsidRPr="001C45E9">
              <w:t>Learning intentions</w:t>
            </w:r>
          </w:p>
        </w:tc>
        <w:tc>
          <w:tcPr>
            <w:tcW w:w="2500" w:type="pct"/>
          </w:tcPr>
          <w:p w14:paraId="00FB4B1E" w14:textId="77777777" w:rsidR="008C3201" w:rsidRPr="001C45E9" w:rsidRDefault="008C3201" w:rsidP="00125BDA">
            <w:r w:rsidRPr="001C45E9">
              <w:t>Success criteria</w:t>
            </w:r>
          </w:p>
        </w:tc>
      </w:tr>
      <w:tr w:rsidR="008C3201" w14:paraId="20B7C1E9" w14:textId="77777777" w:rsidTr="00750049">
        <w:trPr>
          <w:cnfStyle w:val="000000100000" w:firstRow="0" w:lastRow="0" w:firstColumn="0" w:lastColumn="0" w:oddVBand="0" w:evenVBand="0" w:oddHBand="1" w:evenHBand="0" w:firstRowFirstColumn="0" w:firstRowLastColumn="0" w:lastRowFirstColumn="0" w:lastRowLastColumn="0"/>
        </w:trPr>
        <w:tc>
          <w:tcPr>
            <w:tcW w:w="2500" w:type="pct"/>
          </w:tcPr>
          <w:p w14:paraId="28E23C1D" w14:textId="77777777" w:rsidR="00F15BEA" w:rsidRPr="00F15BEA" w:rsidRDefault="00F15BEA" w:rsidP="00F15BEA">
            <w:r w:rsidRPr="00F15BEA">
              <w:t>Students are learning that:</w:t>
            </w:r>
          </w:p>
          <w:p w14:paraId="0A28F529" w14:textId="77777777" w:rsidR="00F15BEA" w:rsidRPr="00785C49" w:rsidRDefault="00F15BEA" w:rsidP="00785C49">
            <w:pPr>
              <w:pStyle w:val="ListBullet"/>
            </w:pPr>
            <w:r w:rsidRPr="00785C49">
              <w:t>a line can be partitioned showing part-whole relationships.</w:t>
            </w:r>
          </w:p>
          <w:p w14:paraId="6051EA74" w14:textId="77777777" w:rsidR="00F15BEA" w:rsidRPr="00785C49" w:rsidRDefault="00F15BEA" w:rsidP="00785C49">
            <w:pPr>
              <w:pStyle w:val="ListBullet"/>
            </w:pPr>
            <w:r w:rsidRPr="00785C49">
              <w:t>equal partitions can be marked on a number line to represent fractions</w:t>
            </w:r>
          </w:p>
          <w:p w14:paraId="1FA90283" w14:textId="77777777" w:rsidR="008C3201" w:rsidRPr="00785C49" w:rsidRDefault="00F15BEA" w:rsidP="00785C49">
            <w:pPr>
              <w:pStyle w:val="ListBullet"/>
            </w:pPr>
            <w:r w:rsidRPr="00785C49">
              <w:t>number lines are useful tools for mathematical problems.</w:t>
            </w:r>
          </w:p>
          <w:p w14:paraId="2CA75091" w14:textId="46DA2285" w:rsidR="004B1912" w:rsidRDefault="004B1912" w:rsidP="002F6F24">
            <w:r>
              <w:t xml:space="preserve">Early Stage </w:t>
            </w:r>
            <w:r w:rsidR="002F6F24">
              <w:t>1</w:t>
            </w:r>
            <w:r>
              <w:t xml:space="preserve"> students are learning that:</w:t>
            </w:r>
          </w:p>
          <w:p w14:paraId="684B0FF5" w14:textId="5BC84260" w:rsidR="004B1912" w:rsidRPr="003346DB" w:rsidRDefault="004B1912" w:rsidP="004B1912">
            <w:pPr>
              <w:pStyle w:val="ListBullet"/>
            </w:pPr>
            <w:r w:rsidRPr="003346DB">
              <w:t>a length can be divided into 2 equal parts</w:t>
            </w:r>
          </w:p>
          <w:p w14:paraId="6BFCBE60" w14:textId="22B006D8" w:rsidR="004B1912" w:rsidRPr="00F15BEA" w:rsidRDefault="004B1912" w:rsidP="004B1912">
            <w:pPr>
              <w:pStyle w:val="ListBullet"/>
            </w:pPr>
            <w:r w:rsidRPr="003346DB">
              <w:t>the halfway point is equal distance from the beginning and end points of a length.</w:t>
            </w:r>
          </w:p>
        </w:tc>
        <w:tc>
          <w:tcPr>
            <w:tcW w:w="2500" w:type="pct"/>
          </w:tcPr>
          <w:p w14:paraId="5A206BEC" w14:textId="77777777" w:rsidR="008C3201" w:rsidRPr="00F15BEA" w:rsidRDefault="008C3201" w:rsidP="7C8B225F">
            <w:r w:rsidRPr="00F15BEA">
              <w:t>All students can:</w:t>
            </w:r>
          </w:p>
          <w:p w14:paraId="4CC7853A" w14:textId="77777777" w:rsidR="00003A24" w:rsidRDefault="00003A24" w:rsidP="00E27719">
            <w:pPr>
              <w:pStyle w:val="ListBullet"/>
            </w:pPr>
            <w:r w:rsidRPr="003346DB">
              <w:t>compare 2 parts and identify if they are equal or not</w:t>
            </w:r>
          </w:p>
          <w:p w14:paraId="6FF1A029" w14:textId="681A9188" w:rsidR="00003A24" w:rsidRDefault="00003A24" w:rsidP="00E27719">
            <w:pPr>
              <w:pStyle w:val="ListBullet"/>
            </w:pPr>
            <w:r w:rsidRPr="003346DB">
              <w:t>find halfway on a length by modelling 2 equal parts</w:t>
            </w:r>
            <w:r w:rsidR="00616E3D">
              <w:t xml:space="preserve">, </w:t>
            </w:r>
            <w:r w:rsidR="00F20D84">
              <w:t>placing lengths side by sides and aligning the ends</w:t>
            </w:r>
            <w:r w:rsidR="00616E3D">
              <w:t>.</w:t>
            </w:r>
          </w:p>
          <w:p w14:paraId="51E3833E" w14:textId="77777777" w:rsidR="008C3201" w:rsidRPr="00F15BEA" w:rsidRDefault="008C3201" w:rsidP="00125BDA">
            <w:r w:rsidRPr="00F15BEA">
              <w:t>In addition, students working towards Stage 1 outcomes can:</w:t>
            </w:r>
          </w:p>
          <w:p w14:paraId="4C28CFA5" w14:textId="77777777" w:rsidR="00E27719" w:rsidRDefault="00E27719" w:rsidP="00E27719">
            <w:pPr>
              <w:pStyle w:val="ListBullet"/>
            </w:pPr>
            <w:r>
              <w:t>use concrete materials to model part-whole on a number line</w:t>
            </w:r>
          </w:p>
          <w:p w14:paraId="5F642A4D" w14:textId="2A683B78" w:rsidR="008C3201" w:rsidRPr="009A2FDB" w:rsidRDefault="00E27719" w:rsidP="009A2FDB">
            <w:pPr>
              <w:pStyle w:val="ListBullet"/>
              <w:rPr>
                <w:strike/>
              </w:rPr>
            </w:pPr>
            <w:r>
              <w:t>partition a number line from 0</w:t>
            </w:r>
            <w:r w:rsidR="00DF7CBA">
              <w:t>–</w:t>
            </w:r>
            <w:r>
              <w:t>12 to show halves and quarters</w:t>
            </w:r>
          </w:p>
        </w:tc>
      </w:tr>
    </w:tbl>
    <w:p w14:paraId="464E9634" w14:textId="172FC00B" w:rsidR="40AA5475" w:rsidRDefault="40AA5475" w:rsidP="0A761143">
      <w:pPr>
        <w:pStyle w:val="Heading3"/>
      </w:pPr>
      <w:bookmarkStart w:id="25" w:name="_Toc143778319"/>
      <w:r w:rsidRPr="0A761143">
        <w:rPr>
          <w:rFonts w:eastAsia="Arial"/>
        </w:rPr>
        <w:t>Daily number sense: Let’s count! – 10 minutes</w:t>
      </w:r>
      <w:bookmarkEnd w:id="25"/>
    </w:p>
    <w:p w14:paraId="7ABBBC9E" w14:textId="3723F949" w:rsidR="6AEAA6E5" w:rsidRPr="00CA63C9" w:rsidRDefault="6AEAA6E5" w:rsidP="00DF7CBA">
      <w:pPr>
        <w:pStyle w:val="ListNumber"/>
        <w:numPr>
          <w:ilvl w:val="0"/>
          <w:numId w:val="52"/>
        </w:numPr>
      </w:pPr>
      <w:r w:rsidRPr="00CA63C9">
        <w:t xml:space="preserve">Build student understanding of number lines </w:t>
      </w:r>
      <w:r w:rsidR="3ECB9C62">
        <w:t>and number tracks</w:t>
      </w:r>
      <w:r>
        <w:t xml:space="preserve"> </w:t>
      </w:r>
      <w:r w:rsidRPr="00CA63C9">
        <w:t>by ordering numbers and investigating counting patterns</w:t>
      </w:r>
      <w:r w:rsidR="0EC462F2" w:rsidRPr="00CA63C9">
        <w:t>.</w:t>
      </w:r>
    </w:p>
    <w:p w14:paraId="36F8BAE2" w14:textId="0CE2C7D6" w:rsidR="42589634" w:rsidRDefault="42589634" w:rsidP="4915C3B2">
      <w:pPr>
        <w:pStyle w:val="FeatureBox"/>
      </w:pPr>
      <w:r w:rsidRPr="7F2EB41D">
        <w:rPr>
          <w:rStyle w:val="Strong"/>
        </w:rPr>
        <w:lastRenderedPageBreak/>
        <w:t>Note:</w:t>
      </w:r>
      <w:r>
        <w:t xml:space="preserve"> For Early Stage 1 students</w:t>
      </w:r>
      <w:r w:rsidR="6808CB60">
        <w:t>,</w:t>
      </w:r>
      <w:r>
        <w:t xml:space="preserve"> number tracks </w:t>
      </w:r>
      <w:r w:rsidR="06DFDFA8">
        <w:t>assist students to arrange numbers sequentially</w:t>
      </w:r>
      <w:r w:rsidR="523C8829">
        <w:t xml:space="preserve"> and </w:t>
      </w:r>
      <w:r w:rsidR="354B9314">
        <w:t>help to</w:t>
      </w:r>
      <w:r w:rsidR="0A6CEA44">
        <w:t xml:space="preserve"> identify</w:t>
      </w:r>
      <w:r w:rsidR="523C8829">
        <w:t xml:space="preserve"> and </w:t>
      </w:r>
      <w:r w:rsidR="0A6CEA44">
        <w:t>nam</w:t>
      </w:r>
      <w:r w:rsidR="4CD13987">
        <w:t>e</w:t>
      </w:r>
      <w:r w:rsidR="523C8829">
        <w:t xml:space="preserve"> numbers in order</w:t>
      </w:r>
      <w:r w:rsidR="098F0C89">
        <w:t>, counting forwards and backwards,</w:t>
      </w:r>
      <w:r w:rsidR="523C8829">
        <w:t xml:space="preserve"> </w:t>
      </w:r>
      <w:r w:rsidR="318E4360">
        <w:t>and</w:t>
      </w:r>
      <w:r w:rsidR="523C8829">
        <w:t xml:space="preserve"> </w:t>
      </w:r>
      <w:r w:rsidR="60571E5C">
        <w:t xml:space="preserve">naming </w:t>
      </w:r>
      <w:r w:rsidR="523C8829">
        <w:t>what comes before and what comes after</w:t>
      </w:r>
      <w:r w:rsidR="15344D47">
        <w:t xml:space="preserve"> a particular number.</w:t>
      </w:r>
    </w:p>
    <w:p w14:paraId="66CCB9F4" w14:textId="78549CD4" w:rsidR="00397854" w:rsidRDefault="00397854" w:rsidP="00397854">
      <w:pPr>
        <w:pStyle w:val="ListNumber"/>
      </w:pPr>
      <w:r>
        <w:t xml:space="preserve">Students form a long line representing a number line and are given a number. The first student is number </w:t>
      </w:r>
      <w:r w:rsidR="00DF7CBA">
        <w:t>1</w:t>
      </w:r>
      <w:r>
        <w:t>, the second student is number 2 and so on.</w:t>
      </w:r>
    </w:p>
    <w:p w14:paraId="5706B67B" w14:textId="77777777" w:rsidR="00397854" w:rsidRDefault="00397854" w:rsidP="00397854">
      <w:pPr>
        <w:pStyle w:val="ListNumber"/>
      </w:pPr>
      <w:r>
        <w:t>Draw students’ attention to the fact that they are representing a number line.</w:t>
      </w:r>
    </w:p>
    <w:p w14:paraId="37937BA7" w14:textId="38F94DB9" w:rsidR="00397854" w:rsidRDefault="00397854" w:rsidP="00397854">
      <w:pPr>
        <w:pStyle w:val="ListNumber"/>
      </w:pPr>
      <w:r>
        <w:t>Explain that students will be skip counting along the line. For example, if counting by twos, the student who has been given the number 2 will start the count, the fourth student will call out 4</w:t>
      </w:r>
      <w:r w:rsidR="004313BA">
        <w:t xml:space="preserve"> </w:t>
      </w:r>
      <w:r>
        <w:t>and so on.</w:t>
      </w:r>
    </w:p>
    <w:p w14:paraId="2FFB8FE2" w14:textId="53B02328" w:rsidR="00397854" w:rsidRDefault="00397854" w:rsidP="00397854">
      <w:pPr>
        <w:pStyle w:val="ListNumber"/>
      </w:pPr>
      <w:r>
        <w:t>Repeat the activity several times, using a different starting number, counting forwards and backwards and using different patterns.</w:t>
      </w:r>
    </w:p>
    <w:p w14:paraId="097F5ADA" w14:textId="2FBBB650" w:rsidR="421A78A7" w:rsidRDefault="421A78A7" w:rsidP="00397854">
      <w:pPr>
        <w:pStyle w:val="FeatureBox"/>
      </w:pPr>
      <w:r w:rsidRPr="00684C59">
        <w:rPr>
          <w:b/>
        </w:rPr>
        <w:t>Note</w:t>
      </w:r>
      <w:r>
        <w:t>: If students hav</w:t>
      </w:r>
      <w:r w:rsidR="008B4D9A">
        <w:t>e</w:t>
      </w:r>
      <w:r>
        <w:t xml:space="preserve"> difficulty visualising the connection between themselves and the number line </w:t>
      </w:r>
      <w:r w:rsidR="4AFF321C">
        <w:t xml:space="preserve">or </w:t>
      </w:r>
      <w:r w:rsidR="00402C4C">
        <w:t xml:space="preserve">number </w:t>
      </w:r>
      <w:r w:rsidR="4AFF321C">
        <w:t>track</w:t>
      </w:r>
      <w:r>
        <w:t xml:space="preserve"> they represent, draw a chalk line and </w:t>
      </w:r>
      <w:r w:rsidR="66D28C84">
        <w:t xml:space="preserve">place </w:t>
      </w:r>
      <w:r>
        <w:t>the corresponding numbers on the floor in front of the students. When skip counting you could also show how the count jumps from number to number.</w:t>
      </w:r>
    </w:p>
    <w:p w14:paraId="1C4B73F4" w14:textId="77777777" w:rsidR="0034642F" w:rsidRPr="00E04DAF" w:rsidRDefault="0034642F" w:rsidP="0034642F">
      <w:pPr>
        <w:pStyle w:val="Heading3"/>
      </w:pPr>
      <w:bookmarkStart w:id="26" w:name="_Toc143449229"/>
      <w:bookmarkStart w:id="27" w:name="_Toc143778320"/>
      <w:r>
        <w:t>Can you partition a line? – 30 minutes</w:t>
      </w:r>
      <w:bookmarkEnd w:id="26"/>
      <w:bookmarkEnd w:id="27"/>
    </w:p>
    <w:p w14:paraId="15AC0CD8" w14:textId="03879FF6" w:rsidR="0034642F" w:rsidRDefault="00330291" w:rsidP="0034642F">
      <w:pPr>
        <w:pStyle w:val="FeatureBox"/>
      </w:pPr>
      <w:r>
        <w:t xml:space="preserve">This task has been adapted from </w:t>
      </w:r>
      <w:hyperlink r:id="rId25">
        <w:r>
          <w:rPr>
            <w:rStyle w:val="Hyperlink"/>
          </w:rPr>
          <w:t>Cuisenaire Envir</w:t>
        </w:r>
        <w:r>
          <w:rPr>
            <w:rStyle w:val="Hyperlink"/>
          </w:rPr>
          <w:t>onment</w:t>
        </w:r>
      </w:hyperlink>
      <w:r w:rsidRPr="00D73113">
        <w:t xml:space="preserve"> by </w:t>
      </w:r>
      <w:hyperlink r:id="rId26" w:history="1">
        <w:r w:rsidRPr="00B3081E">
          <w:rPr>
            <w:rStyle w:val="Hyperlink"/>
          </w:rPr>
          <w:t>NRICH</w:t>
        </w:r>
      </w:hyperlink>
      <w:r w:rsidR="0034642F" w:rsidRPr="00D73113">
        <w:t>.</w:t>
      </w:r>
    </w:p>
    <w:p w14:paraId="04756C9A" w14:textId="77777777" w:rsidR="0034642F" w:rsidRPr="00686005" w:rsidRDefault="0034642F" w:rsidP="0034642F">
      <w:pPr>
        <w:pStyle w:val="ListNumber"/>
        <w:numPr>
          <w:ilvl w:val="0"/>
          <w:numId w:val="2"/>
        </w:numPr>
      </w:pPr>
      <w:r>
        <w:t>Explain that students are going to investigate how to partition a line into equal parts. Highlight that the lines represent various lengths.</w:t>
      </w:r>
    </w:p>
    <w:p w14:paraId="27D3F0EA" w14:textId="7B6FE4EE" w:rsidR="0034642F" w:rsidRDefault="0034642F" w:rsidP="0034642F">
      <w:pPr>
        <w:pStyle w:val="FeatureBox"/>
      </w:pPr>
      <w:r w:rsidRPr="001D285E">
        <w:rPr>
          <w:rStyle w:val="Strong"/>
        </w:rPr>
        <w:lastRenderedPageBreak/>
        <w:t>Note:</w:t>
      </w:r>
      <w:r>
        <w:t xml:space="preserve"> </w:t>
      </w:r>
      <w:r w:rsidRPr="27F01267">
        <w:t>The number line can be a powerful model for thinking about quantities. To be most effective, the number line needs to be introduced when students can make use of its defining feature – length.</w:t>
      </w:r>
      <w:r w:rsidRPr="00F80F78">
        <w:t xml:space="preserve"> </w:t>
      </w:r>
      <w:r>
        <w:t xml:space="preserve">Refer to the </w:t>
      </w:r>
      <w:hyperlink r:id="rId27">
        <w:r w:rsidR="007F7F1C">
          <w:rPr>
            <w:rStyle w:val="Hyperlink"/>
          </w:rPr>
          <w:t>T</w:t>
        </w:r>
        <w:r w:rsidRPr="3A91EE25">
          <w:rPr>
            <w:rStyle w:val="Hyperlink"/>
          </w:rPr>
          <w:t>eachin</w:t>
        </w:r>
        <w:r w:rsidRPr="3A91EE25">
          <w:rPr>
            <w:rStyle w:val="Hyperlink"/>
          </w:rPr>
          <w:t>g advice</w:t>
        </w:r>
      </w:hyperlink>
      <w:r>
        <w:t xml:space="preserve"> in the </w:t>
      </w:r>
      <w:hyperlink r:id="rId28" w:history="1">
        <w:r w:rsidRPr="005F5F8F">
          <w:rPr>
            <w:rStyle w:val="Hyperlink"/>
          </w:rPr>
          <w:t>K</w:t>
        </w:r>
        <w:r>
          <w:rPr>
            <w:rStyle w:val="Hyperlink"/>
          </w:rPr>
          <w:t>–10</w:t>
        </w:r>
        <w:r w:rsidRPr="005F5F8F">
          <w:rPr>
            <w:rStyle w:val="Hyperlink"/>
          </w:rPr>
          <w:t xml:space="preserve"> M</w:t>
        </w:r>
        <w:r w:rsidRPr="005F5F8F">
          <w:rPr>
            <w:rStyle w:val="Hyperlink"/>
          </w:rPr>
          <w:t>athematics Syllabus</w:t>
        </w:r>
      </w:hyperlink>
      <w:r>
        <w:t xml:space="preserve"> for information about using number lines as a mathematical tool.</w:t>
      </w:r>
    </w:p>
    <w:p w14:paraId="08CE17DA" w14:textId="6DF75D09" w:rsidR="0034642F" w:rsidRDefault="0034642F" w:rsidP="0034642F">
      <w:pPr>
        <w:pStyle w:val="ListNumber"/>
        <w:numPr>
          <w:ilvl w:val="0"/>
          <w:numId w:val="2"/>
        </w:numPr>
      </w:pPr>
      <w:r>
        <w:t xml:space="preserve">Using the interactive </w:t>
      </w:r>
      <w:hyperlink r:id="rId29">
        <w:r w:rsidRPr="389B6907">
          <w:rPr>
            <w:rStyle w:val="Hyperlink"/>
          </w:rPr>
          <w:t>Cuisenaire Environment</w:t>
        </w:r>
      </w:hyperlink>
      <w:r>
        <w:t xml:space="preserve"> (</w:t>
      </w:r>
      <w:r w:rsidR="007F7F1C">
        <w:fldChar w:fldCharType="begin"/>
      </w:r>
      <w:r w:rsidR="007F7F1C">
        <w:instrText xml:space="preserve"> REF _Ref143768591 \h </w:instrText>
      </w:r>
      <w:r w:rsidR="007F7F1C">
        <w:fldChar w:fldCharType="separate"/>
      </w:r>
      <w:r w:rsidR="007F7F1C">
        <w:t xml:space="preserve">Figure </w:t>
      </w:r>
      <w:r w:rsidR="007F7F1C">
        <w:rPr>
          <w:noProof/>
        </w:rPr>
        <w:t>4</w:t>
      </w:r>
      <w:r w:rsidR="007F7F1C">
        <w:fldChar w:fldCharType="end"/>
      </w:r>
      <w:r>
        <w:t xml:space="preserve">), turn on the grid lines and use the zoom button to increase the size of the page as this allows students to count the length of rods more easily. Show students how each of the coloured rods are incrementally longer starting at white. </w:t>
      </w:r>
      <w:r w:rsidR="008F1A40">
        <w:t>Place</w:t>
      </w:r>
      <w:r>
        <w:t xml:space="preserve"> each rod onto the page so students can see their length.</w:t>
      </w:r>
    </w:p>
    <w:p w14:paraId="1E34B825" w14:textId="7A5B079B" w:rsidR="007F7F1C" w:rsidRDefault="007F7F1C" w:rsidP="007F7F1C">
      <w:pPr>
        <w:pStyle w:val="Caption"/>
      </w:pPr>
      <w:bookmarkStart w:id="28" w:name="_Ref143768591"/>
      <w:r>
        <w:t xml:space="preserve">Figure </w:t>
      </w:r>
      <w:fldSimple w:instr=" SEQ Figure \* ARABIC ">
        <w:r w:rsidR="00F344C5">
          <w:rPr>
            <w:noProof/>
          </w:rPr>
          <w:t>4</w:t>
        </w:r>
      </w:fldSimple>
      <w:bookmarkEnd w:id="28"/>
      <w:r>
        <w:t xml:space="preserve"> </w:t>
      </w:r>
      <w:r>
        <w:t>– Cuisenaire Environment interactive board</w:t>
      </w:r>
    </w:p>
    <w:p w14:paraId="73604AA0" w14:textId="77777777" w:rsidR="0034642F" w:rsidRDefault="0034642F" w:rsidP="0034642F">
      <w:r>
        <w:rPr>
          <w:noProof/>
        </w:rPr>
        <w:drawing>
          <wp:inline distT="0" distB="0" distL="0" distR="0" wp14:anchorId="551FA71C" wp14:editId="3A5AB6A3">
            <wp:extent cx="3024188" cy="2602062"/>
            <wp:effectExtent l="0" t="0" r="0" b="0"/>
            <wp:docPr id="872824849" name="Picture 872824849" descr="A blank Cuisenaire Environment Interactive grid board with buttons that hav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4849" name="Picture 364232495" descr="A blank Cuisenaire Environment Interactive grid board with buttons that have instructions."/>
                    <pic:cNvPicPr/>
                  </pic:nvPicPr>
                  <pic:blipFill>
                    <a:blip r:embed="rId30">
                      <a:extLst>
                        <a:ext uri="{28A0092B-C50C-407E-A947-70E740481C1C}">
                          <a14:useLocalDpi xmlns:a14="http://schemas.microsoft.com/office/drawing/2010/main" val="0"/>
                        </a:ext>
                      </a:extLst>
                    </a:blip>
                    <a:stretch>
                      <a:fillRect/>
                    </a:stretch>
                  </pic:blipFill>
                  <pic:spPr>
                    <a:xfrm>
                      <a:off x="0" y="0"/>
                      <a:ext cx="3024188" cy="2602062"/>
                    </a:xfrm>
                    <a:prstGeom prst="rect">
                      <a:avLst/>
                    </a:prstGeom>
                  </pic:spPr>
                </pic:pic>
              </a:graphicData>
            </a:graphic>
          </wp:inline>
        </w:drawing>
      </w:r>
    </w:p>
    <w:p w14:paraId="501BC1BA" w14:textId="77777777" w:rsidR="0034642F" w:rsidRPr="005F5F8F" w:rsidRDefault="00000000" w:rsidP="0034642F">
      <w:pPr>
        <w:rPr>
          <w:sz w:val="22"/>
          <w:szCs w:val="22"/>
        </w:rPr>
      </w:pPr>
      <w:hyperlink r:id="rId31" w:history="1">
        <w:r w:rsidR="0034642F">
          <w:rPr>
            <w:rStyle w:val="Hyperlink"/>
            <w:sz w:val="22"/>
            <w:szCs w:val="22"/>
          </w:rPr>
          <w:t>‘</w:t>
        </w:r>
        <w:r w:rsidR="0034642F" w:rsidRPr="005F5F8F">
          <w:rPr>
            <w:rStyle w:val="Hyperlink"/>
            <w:sz w:val="22"/>
            <w:szCs w:val="22"/>
          </w:rPr>
          <w:t>Cuisenaire Environment</w:t>
        </w:r>
        <w:r w:rsidR="0034642F">
          <w:rPr>
            <w:rStyle w:val="Hyperlink"/>
            <w:sz w:val="22"/>
            <w:szCs w:val="22"/>
          </w:rPr>
          <w:t>’</w:t>
        </w:r>
      </w:hyperlink>
      <w:r w:rsidR="0034642F" w:rsidRPr="005F5F8F">
        <w:rPr>
          <w:sz w:val="22"/>
          <w:szCs w:val="22"/>
        </w:rPr>
        <w:t xml:space="preserve"> by </w:t>
      </w:r>
      <w:hyperlink r:id="rId32" w:history="1">
        <w:r w:rsidR="0034642F" w:rsidRPr="005F5F8F">
          <w:rPr>
            <w:rStyle w:val="Hyperlink"/>
            <w:sz w:val="22"/>
            <w:szCs w:val="22"/>
          </w:rPr>
          <w:t>© University of Cambridge</w:t>
        </w:r>
      </w:hyperlink>
      <w:r w:rsidR="0034642F" w:rsidRPr="005F5F8F">
        <w:rPr>
          <w:sz w:val="22"/>
          <w:szCs w:val="22"/>
        </w:rPr>
        <w:t xml:space="preserve"> is licensed under </w:t>
      </w:r>
      <w:hyperlink r:id="rId33" w:history="1">
        <w:r w:rsidR="0034642F" w:rsidRPr="005F5F8F">
          <w:rPr>
            <w:rStyle w:val="Hyperlink"/>
            <w:sz w:val="22"/>
            <w:szCs w:val="22"/>
          </w:rPr>
          <w:t>CC-BY-NC 4.0</w:t>
        </w:r>
      </w:hyperlink>
      <w:r w:rsidR="0034642F" w:rsidRPr="005F5F8F">
        <w:rPr>
          <w:sz w:val="22"/>
          <w:szCs w:val="22"/>
        </w:rPr>
        <w:t>.</w:t>
      </w:r>
    </w:p>
    <w:p w14:paraId="53E3E219" w14:textId="77777777" w:rsidR="0034642F" w:rsidRPr="00686005" w:rsidRDefault="0034642F" w:rsidP="0034642F">
      <w:pPr>
        <w:pStyle w:val="ListNumber"/>
        <w:numPr>
          <w:ilvl w:val="0"/>
          <w:numId w:val="2"/>
        </w:numPr>
      </w:pPr>
      <w:r>
        <w:t>Clear the board then drag a brown rod into the centre of the page. Count the length of the rod by showing the connection between the grid lines and the length of the rod as a total of 8.</w:t>
      </w:r>
    </w:p>
    <w:p w14:paraId="6865B7A4" w14:textId="639BBE08" w:rsidR="0034642F" w:rsidRPr="00686005" w:rsidRDefault="0034642F" w:rsidP="0034642F">
      <w:pPr>
        <w:pStyle w:val="ListNumber"/>
        <w:numPr>
          <w:ilvl w:val="0"/>
          <w:numId w:val="2"/>
        </w:numPr>
      </w:pPr>
      <w:r>
        <w:lastRenderedPageBreak/>
        <w:t>Explain that the brown rod represents the whole. Show how the pink rod, which is equivalent to 4 can be placed directly above the brown rod to show half</w:t>
      </w:r>
      <w:r w:rsidR="003208DB">
        <w:t xml:space="preserve"> (Stage 1 students) or </w:t>
      </w:r>
      <w:r w:rsidR="00370E6C">
        <w:t xml:space="preserve">one of </w:t>
      </w:r>
      <w:r w:rsidR="007F7F1C">
        <w:t>2</w:t>
      </w:r>
      <w:r w:rsidR="003208DB">
        <w:t xml:space="preserve"> equal parts (Early Stage 1 students)</w:t>
      </w:r>
      <w:r>
        <w:t>. Remind students that they may need to select and drag several rods before finding the rod that is equivalent to half. Place another pink rod above the brown rod to show the 2 halves</w:t>
      </w:r>
      <w:r w:rsidR="00AD69FB">
        <w:t xml:space="preserve"> or equal parts</w:t>
      </w:r>
      <w:r>
        <w:t xml:space="preserve"> that make the whole</w:t>
      </w:r>
      <w:r w:rsidR="0018299B">
        <w:t xml:space="preserve"> (s</w:t>
      </w:r>
      <w:r>
        <w:t xml:space="preserve">ee </w:t>
      </w:r>
      <w:r w:rsidR="0018299B">
        <w:fldChar w:fldCharType="begin"/>
      </w:r>
      <w:r w:rsidR="0018299B">
        <w:instrText xml:space="preserve"> REF _Ref143769004 \h </w:instrText>
      </w:r>
      <w:r w:rsidR="0018299B">
        <w:fldChar w:fldCharType="separate"/>
      </w:r>
      <w:r w:rsidR="0018299B">
        <w:t xml:space="preserve">Figure </w:t>
      </w:r>
      <w:r w:rsidR="0018299B">
        <w:rPr>
          <w:noProof/>
        </w:rPr>
        <w:t>5</w:t>
      </w:r>
      <w:r w:rsidR="0018299B">
        <w:fldChar w:fldCharType="end"/>
      </w:r>
      <w:r w:rsidR="0018299B">
        <w:t>)</w:t>
      </w:r>
      <w:r>
        <w:t>.</w:t>
      </w:r>
    </w:p>
    <w:p w14:paraId="44E2D789" w14:textId="1B6F3D7A" w:rsidR="0018299B" w:rsidRDefault="0018299B" w:rsidP="0018299B">
      <w:pPr>
        <w:pStyle w:val="Caption"/>
      </w:pPr>
      <w:bookmarkStart w:id="29" w:name="_Ref143769004"/>
      <w:r>
        <w:t xml:space="preserve">Figure </w:t>
      </w:r>
      <w:fldSimple w:instr=" SEQ Figure \* ARABIC ">
        <w:r w:rsidR="00F344C5">
          <w:rPr>
            <w:noProof/>
          </w:rPr>
          <w:t>5</w:t>
        </w:r>
      </w:fldSimple>
      <w:bookmarkEnd w:id="29"/>
      <w:r>
        <w:t xml:space="preserve"> </w:t>
      </w:r>
      <w:r>
        <w:t>– Partitioning into halves and quarters using coloured rods</w:t>
      </w:r>
    </w:p>
    <w:p w14:paraId="202E5349" w14:textId="77777777" w:rsidR="0034642F" w:rsidRDefault="0034642F" w:rsidP="0034642F">
      <w:r>
        <w:rPr>
          <w:noProof/>
        </w:rPr>
        <w:drawing>
          <wp:inline distT="0" distB="0" distL="0" distR="0" wp14:anchorId="451D6069" wp14:editId="130863C7">
            <wp:extent cx="3413125" cy="1735005"/>
            <wp:effectExtent l="0" t="0" r="0" b="0"/>
            <wp:docPr id="295383048" name="Picture 295383048" descr="Coloured rods within the Cuisenaire Environment layered on top of each other to show partitioning of lengths. The long brown rod can be halved by using 2 pink rods and can be quartered by using 4 red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3048" name="Picture 2037202802" descr="Coloured rods within the Cuisenaire Environment layered on top of each other to show partitioning of lengths. The long brown rod can be halved by using 2 pink rods and can be quartered by using 4 red rods"/>
                    <pic:cNvPicPr/>
                  </pic:nvPicPr>
                  <pic:blipFill>
                    <a:blip r:embed="rId34">
                      <a:extLst>
                        <a:ext uri="{28A0092B-C50C-407E-A947-70E740481C1C}">
                          <a14:useLocalDpi xmlns:a14="http://schemas.microsoft.com/office/drawing/2010/main" val="0"/>
                        </a:ext>
                      </a:extLst>
                    </a:blip>
                    <a:stretch>
                      <a:fillRect/>
                    </a:stretch>
                  </pic:blipFill>
                  <pic:spPr>
                    <a:xfrm>
                      <a:off x="0" y="0"/>
                      <a:ext cx="3413125" cy="1735005"/>
                    </a:xfrm>
                    <a:prstGeom prst="rect">
                      <a:avLst/>
                    </a:prstGeom>
                  </pic:spPr>
                </pic:pic>
              </a:graphicData>
            </a:graphic>
          </wp:inline>
        </w:drawing>
      </w:r>
    </w:p>
    <w:p w14:paraId="2C3DD6FC" w14:textId="77777777" w:rsidR="0034642F" w:rsidRPr="00EA7F94" w:rsidRDefault="0034642F" w:rsidP="0034642F">
      <w:pPr>
        <w:rPr>
          <w:sz w:val="22"/>
          <w:szCs w:val="22"/>
        </w:rPr>
      </w:pPr>
      <w:r w:rsidRPr="00EA7F94">
        <w:rPr>
          <w:sz w:val="22"/>
          <w:szCs w:val="22"/>
        </w:rPr>
        <w:t xml:space="preserve">Image from </w:t>
      </w:r>
      <w:hyperlink r:id="rId35" w:history="1">
        <w:r>
          <w:rPr>
            <w:rStyle w:val="Hyperlink"/>
            <w:sz w:val="22"/>
            <w:szCs w:val="22"/>
          </w:rPr>
          <w:t>‘</w:t>
        </w:r>
        <w:r w:rsidRPr="00EA7F94">
          <w:rPr>
            <w:rStyle w:val="Hyperlink"/>
            <w:sz w:val="22"/>
            <w:szCs w:val="22"/>
          </w:rPr>
          <w:t>Cuisenaire Environment</w:t>
        </w:r>
        <w:r>
          <w:rPr>
            <w:rStyle w:val="Hyperlink"/>
            <w:sz w:val="22"/>
            <w:szCs w:val="22"/>
          </w:rPr>
          <w:t>’</w:t>
        </w:r>
      </w:hyperlink>
      <w:r w:rsidRPr="00EA7F94">
        <w:rPr>
          <w:sz w:val="22"/>
          <w:szCs w:val="22"/>
        </w:rPr>
        <w:t xml:space="preserve"> by </w:t>
      </w:r>
      <w:hyperlink r:id="rId36" w:history="1">
        <w:r w:rsidRPr="00EA7F94">
          <w:rPr>
            <w:rStyle w:val="Hyperlink"/>
            <w:sz w:val="22"/>
            <w:szCs w:val="22"/>
          </w:rPr>
          <w:t>© University of Cambridge</w:t>
        </w:r>
      </w:hyperlink>
      <w:r w:rsidRPr="00EA7F94">
        <w:rPr>
          <w:sz w:val="22"/>
          <w:szCs w:val="22"/>
        </w:rPr>
        <w:t xml:space="preserve"> is licensed under </w:t>
      </w:r>
      <w:hyperlink r:id="rId37" w:history="1">
        <w:r w:rsidRPr="00EA7F94">
          <w:rPr>
            <w:rStyle w:val="Hyperlink"/>
            <w:sz w:val="22"/>
            <w:szCs w:val="22"/>
          </w:rPr>
          <w:t>CC-BY-NC 4.0</w:t>
        </w:r>
      </w:hyperlink>
      <w:r w:rsidRPr="00EA7F94">
        <w:rPr>
          <w:sz w:val="22"/>
          <w:szCs w:val="22"/>
        </w:rPr>
        <w:t>.</w:t>
      </w:r>
    </w:p>
    <w:p w14:paraId="5B6D559D" w14:textId="77777777" w:rsidR="0034642F" w:rsidRPr="00686005" w:rsidRDefault="0034642F" w:rsidP="0034642F">
      <w:pPr>
        <w:pStyle w:val="ListNumber"/>
        <w:numPr>
          <w:ilvl w:val="0"/>
          <w:numId w:val="2"/>
        </w:numPr>
      </w:pPr>
      <w:r>
        <w:t>Ask students to notice that the pink coloured rods are placed end-to-end and with no gaps to accurately measure half, and the equal parts of the whole are also visible. Clear the board.</w:t>
      </w:r>
    </w:p>
    <w:p w14:paraId="0C7A6099" w14:textId="3BE4A40A" w:rsidR="0034642F" w:rsidRDefault="0034642F" w:rsidP="0034642F">
      <w:pPr>
        <w:pStyle w:val="ListNumber"/>
        <w:numPr>
          <w:ilvl w:val="0"/>
          <w:numId w:val="2"/>
        </w:numPr>
      </w:pPr>
      <w:r>
        <w:t xml:space="preserve">Select students to repeat the task, using various lengths. Discuss </w:t>
      </w:r>
      <w:r w:rsidR="006318BC">
        <w:t xml:space="preserve">their thinking </w:t>
      </w:r>
      <w:r>
        <w:t>as they trial different rods.</w:t>
      </w:r>
    </w:p>
    <w:p w14:paraId="4DD88B06" w14:textId="77777777" w:rsidR="0034642F" w:rsidRDefault="0034642F" w:rsidP="0034642F">
      <w:pPr>
        <w:pStyle w:val="ListNumber"/>
        <w:numPr>
          <w:ilvl w:val="0"/>
          <w:numId w:val="2"/>
        </w:numPr>
      </w:pPr>
      <w:r>
        <w:t>In small groups, students explore equal partitioning by using a range of different coloured rods. Provide time for students to record their investigations using drawings, symbols, or words.</w:t>
      </w:r>
    </w:p>
    <w:p w14:paraId="075A3CED" w14:textId="120B9333" w:rsidR="0034642F" w:rsidRDefault="0034642F" w:rsidP="0034642F">
      <w:pPr>
        <w:pStyle w:val="ListNumber"/>
        <w:numPr>
          <w:ilvl w:val="0"/>
          <w:numId w:val="2"/>
        </w:numPr>
      </w:pPr>
      <w:r>
        <w:t xml:space="preserve">Students go on a </w:t>
      </w:r>
      <w:hyperlink r:id="rId38">
        <w:r w:rsidRPr="65F5C379">
          <w:rPr>
            <w:rStyle w:val="Hyperlink"/>
          </w:rPr>
          <w:t>gallery walk</w:t>
        </w:r>
      </w:hyperlink>
      <w:r>
        <w:t xml:space="preserve"> to see how other students have recorded their thinking. Discuss the features of students</w:t>
      </w:r>
      <w:r w:rsidR="00293AD2">
        <w:t>’</w:t>
      </w:r>
      <w:r>
        <w:t xml:space="preserve"> work.</w:t>
      </w:r>
    </w:p>
    <w:p w14:paraId="2BDFF81C" w14:textId="5D4BD66F" w:rsidR="0034642F" w:rsidRDefault="0034642F" w:rsidP="0034642F">
      <w:pPr>
        <w:pStyle w:val="Heading3"/>
      </w:pPr>
      <w:bookmarkStart w:id="30" w:name="_Toc143449230"/>
      <w:bookmarkStart w:id="31" w:name="_Toc143778321"/>
      <w:r>
        <w:lastRenderedPageBreak/>
        <w:t>0</w:t>
      </w:r>
      <w:r w:rsidR="00293AD2">
        <w:t>–</w:t>
      </w:r>
      <w:r>
        <w:t>12 Number line – 20 minutes</w:t>
      </w:r>
      <w:bookmarkEnd w:id="30"/>
      <w:bookmarkEnd w:id="31"/>
    </w:p>
    <w:p w14:paraId="28956059" w14:textId="3CED13DB" w:rsidR="001D3236" w:rsidRDefault="000A7C6C" w:rsidP="000A7C6C">
      <w:pPr>
        <w:pStyle w:val="ListNumber"/>
        <w:numPr>
          <w:ilvl w:val="0"/>
          <w:numId w:val="2"/>
        </w:numPr>
      </w:pPr>
      <w:r>
        <w:t xml:space="preserve">Ask </w:t>
      </w:r>
      <w:r w:rsidR="00F107C8">
        <w:t xml:space="preserve">Early </w:t>
      </w:r>
      <w:r>
        <w:t xml:space="preserve">Stage 1 students to create </w:t>
      </w:r>
      <w:r w:rsidR="00F107C8">
        <w:t>a</w:t>
      </w:r>
      <w:r>
        <w:t xml:space="preserve"> line using </w:t>
      </w:r>
      <w:r w:rsidR="00F107C8">
        <w:t xml:space="preserve">12 </w:t>
      </w:r>
      <w:r>
        <w:t xml:space="preserve">interlocking cubes. Model breaking the line of interlocking cubes into 2 equal parts, </w:t>
      </w:r>
      <w:r w:rsidR="00804E39">
        <w:t>comparing the lengths by placing them side by side and aligning the ends</w:t>
      </w:r>
      <w:r>
        <w:t xml:space="preserve">. </w:t>
      </w:r>
    </w:p>
    <w:p w14:paraId="4B6F52FF" w14:textId="77916F4F" w:rsidR="000A7C6C" w:rsidRDefault="001D3236" w:rsidP="001D3236">
      <w:pPr>
        <w:pStyle w:val="ListNumber"/>
        <w:numPr>
          <w:ilvl w:val="0"/>
          <w:numId w:val="2"/>
        </w:numPr>
      </w:pPr>
      <w:r>
        <w:t xml:space="preserve">Repeat </w:t>
      </w:r>
      <w:r w:rsidR="00293AD2">
        <w:t xml:space="preserve">the </w:t>
      </w:r>
      <w:r>
        <w:t>task with 11 interlocking cubes. B</w:t>
      </w:r>
      <w:r w:rsidR="000A7C6C">
        <w:t xml:space="preserve">reak the model into halves and identify </w:t>
      </w:r>
      <w:r w:rsidR="00221289">
        <w:t xml:space="preserve">that the </w:t>
      </w:r>
      <w:r w:rsidR="00293AD2">
        <w:t>2</w:t>
      </w:r>
      <w:r w:rsidR="00221289">
        <w:t xml:space="preserve"> towers are unequal in length</w:t>
      </w:r>
      <w:r w:rsidR="000A7C6C">
        <w:t>.</w:t>
      </w:r>
      <w:r w:rsidR="00221289">
        <w:t xml:space="preserve"> Explain to students that the line of 11 cubes cannot be partitioned into </w:t>
      </w:r>
      <w:r w:rsidR="00FF6E77">
        <w:t>2</w:t>
      </w:r>
      <w:r w:rsidR="00221289">
        <w:t xml:space="preserve"> equal parts because one length is longer than the other. </w:t>
      </w:r>
    </w:p>
    <w:p w14:paraId="3E639879" w14:textId="5282134D" w:rsidR="00F107C8" w:rsidRDefault="00336562" w:rsidP="00FA70AD">
      <w:pPr>
        <w:pStyle w:val="ListNumber"/>
        <w:numPr>
          <w:ilvl w:val="0"/>
          <w:numId w:val="2"/>
        </w:numPr>
      </w:pPr>
      <w:r>
        <w:t xml:space="preserve">Provide students with a collection of interlocking cubes and ask pairs to </w:t>
      </w:r>
      <w:r w:rsidR="00A71C5A">
        <w:t xml:space="preserve">investigate </w:t>
      </w:r>
      <w:r w:rsidR="00FA70AD">
        <w:t>the different ways to make</w:t>
      </w:r>
      <w:r w:rsidR="00A6734E">
        <w:t xml:space="preserve"> </w:t>
      </w:r>
      <w:r>
        <w:t xml:space="preserve">‘whole’ and </w:t>
      </w:r>
      <w:r w:rsidR="00A6734E">
        <w:t>‘2 equal parts’ length</w:t>
      </w:r>
      <w:r w:rsidR="00A71C5A">
        <w:t>s with the cubes</w:t>
      </w:r>
      <w:r w:rsidR="00A6734E">
        <w:t xml:space="preserve">. </w:t>
      </w:r>
    </w:p>
    <w:p w14:paraId="4A3E23DC" w14:textId="30F2DC70" w:rsidR="0034642F" w:rsidRDefault="0034642F" w:rsidP="0034642F">
      <w:pPr>
        <w:pStyle w:val="ListNumber"/>
        <w:numPr>
          <w:ilvl w:val="0"/>
          <w:numId w:val="2"/>
        </w:numPr>
      </w:pPr>
      <w:r>
        <w:t xml:space="preserve">Prompt </w:t>
      </w:r>
      <w:r w:rsidR="00C05059">
        <w:t xml:space="preserve">Stage </w:t>
      </w:r>
      <w:r w:rsidR="00513105">
        <w:t>1</w:t>
      </w:r>
      <w:r w:rsidR="00C05059">
        <w:t xml:space="preserve"> </w:t>
      </w:r>
      <w:r>
        <w:t>students to share what they know about number lines and to share examples of known number lines, for example a ruler, tape measure or a height</w:t>
      </w:r>
      <w:r w:rsidR="00FF6E77">
        <w:t xml:space="preserve"> or </w:t>
      </w:r>
      <w:r>
        <w:t>growth chart.</w:t>
      </w:r>
    </w:p>
    <w:p w14:paraId="4CF29905" w14:textId="36224096" w:rsidR="0034642F" w:rsidRDefault="0034642F" w:rsidP="0034642F">
      <w:pPr>
        <w:pStyle w:val="ListNumber"/>
        <w:numPr>
          <w:ilvl w:val="0"/>
          <w:numId w:val="2"/>
        </w:numPr>
      </w:pPr>
      <w:r>
        <w:t>Display a number line from 0</w:t>
      </w:r>
      <w:r w:rsidR="00FF6E77">
        <w:t>–</w:t>
      </w:r>
      <w:r>
        <w:t>12 on the board. Ask student to suggest ways to discover where the halfway point is on the number line. Prompt students by asking:</w:t>
      </w:r>
    </w:p>
    <w:p w14:paraId="11E53673" w14:textId="1C445539" w:rsidR="0034642F" w:rsidRDefault="0034642F" w:rsidP="0034642F">
      <w:pPr>
        <w:pStyle w:val="ListBullet"/>
        <w:numPr>
          <w:ilvl w:val="0"/>
          <w:numId w:val="3"/>
        </w:numPr>
        <w:ind w:left="1134"/>
      </w:pPr>
      <w:r>
        <w:t>If we estimate, how will we know it</w:t>
      </w:r>
      <w:r w:rsidR="005852CA">
        <w:t xml:space="preserve"> i</w:t>
      </w:r>
      <w:r>
        <w:t>s accurate?</w:t>
      </w:r>
    </w:p>
    <w:p w14:paraId="2166A741" w14:textId="018DC293" w:rsidR="0034642F" w:rsidRDefault="0034642F" w:rsidP="0034642F">
      <w:pPr>
        <w:pStyle w:val="ListBullet"/>
        <w:numPr>
          <w:ilvl w:val="0"/>
          <w:numId w:val="3"/>
        </w:numPr>
        <w:ind w:left="1134"/>
      </w:pPr>
      <w:r>
        <w:t>If this is the full length of the line and it is labelled 0</w:t>
      </w:r>
      <w:r w:rsidR="005852CA">
        <w:t>–</w:t>
      </w:r>
      <w:r>
        <w:t>12 in sequential order, will this information help us determine a half of the number line or where the halfway point is on the line?</w:t>
      </w:r>
    </w:p>
    <w:p w14:paraId="7A2B3B68" w14:textId="77777777" w:rsidR="0034642F" w:rsidRDefault="0034642F" w:rsidP="0034642F">
      <w:pPr>
        <w:pStyle w:val="ListBullet"/>
        <w:numPr>
          <w:ilvl w:val="0"/>
          <w:numId w:val="3"/>
        </w:numPr>
        <w:ind w:left="1134"/>
      </w:pPr>
      <w:r>
        <w:t>How do we know that the spaces in between each number are equal? Refer to the coloured rods used in the previous activity and how they used shorter coloured rods to partition a long-coloured rod from end to end with no overlaps or spaces.</w:t>
      </w:r>
    </w:p>
    <w:p w14:paraId="6792F9F8" w14:textId="77777777" w:rsidR="0034642F" w:rsidRDefault="0034642F" w:rsidP="0034642F">
      <w:pPr>
        <w:pStyle w:val="ListNumber"/>
        <w:numPr>
          <w:ilvl w:val="0"/>
          <w:numId w:val="2"/>
        </w:numPr>
      </w:pPr>
      <w:r>
        <w:t>Allow a few students to demonstrate their thinking to the class, drawing attention to the numbers and spaces in between as they problem solve to find the halfway point.</w:t>
      </w:r>
    </w:p>
    <w:p w14:paraId="0C8C7C3C" w14:textId="51194D91" w:rsidR="0034642F" w:rsidRDefault="0034642F" w:rsidP="0034642F">
      <w:pPr>
        <w:pStyle w:val="ListNumber"/>
        <w:numPr>
          <w:ilvl w:val="0"/>
          <w:numId w:val="2"/>
        </w:numPr>
      </w:pPr>
      <w:r>
        <w:lastRenderedPageBreak/>
        <w:t xml:space="preserve">Provide each </w:t>
      </w:r>
      <w:r w:rsidR="00513105">
        <w:t xml:space="preserve">Stage 1 </w:t>
      </w:r>
      <w:r>
        <w:t xml:space="preserve">student with a </w:t>
      </w:r>
      <w:r w:rsidR="00E93D6E">
        <w:t xml:space="preserve">number line from </w:t>
      </w:r>
      <w:hyperlink w:anchor="_Resource_3:_0–12">
        <w:r w:rsidR="00DD1ACB">
          <w:rPr>
            <w:rStyle w:val="Hyperlink"/>
          </w:rPr>
          <w:t>Resource 3: Number line 0</w:t>
        </w:r>
        <w:r w:rsidR="000B2333">
          <w:rPr>
            <w:rStyle w:val="Hyperlink"/>
          </w:rPr>
          <w:t>–</w:t>
        </w:r>
        <w:r w:rsidR="00DD1ACB">
          <w:rPr>
            <w:rStyle w:val="Hyperlink"/>
          </w:rPr>
          <w:t>12 and 0</w:t>
        </w:r>
        <w:r w:rsidR="000B2333">
          <w:rPr>
            <w:rStyle w:val="Hyperlink"/>
          </w:rPr>
          <w:t>–</w:t>
        </w:r>
        <w:r w:rsidR="00DD1ACB">
          <w:rPr>
            <w:rStyle w:val="Hyperlink"/>
          </w:rPr>
          <w:t>6</w:t>
        </w:r>
      </w:hyperlink>
      <w:r>
        <w:t xml:space="preserve"> and ask students to mark where they think half would be. Observe strategies and listen for vocabulary or ideas that can be shared with the class.</w:t>
      </w:r>
    </w:p>
    <w:p w14:paraId="2BAE3C3D" w14:textId="35551BBB" w:rsidR="00273046" w:rsidRDefault="0034642F" w:rsidP="00750F4A">
      <w:pPr>
        <w:pStyle w:val="ListNumber"/>
        <w:numPr>
          <w:ilvl w:val="0"/>
          <w:numId w:val="2"/>
        </w:numPr>
      </w:pPr>
      <w:r>
        <w:t>Ask students to also explore other ways to partition their number line into equal parts, for example, quarters.</w:t>
      </w:r>
    </w:p>
    <w:p w14:paraId="3ED326B7" w14:textId="77952C26" w:rsidR="0034642F" w:rsidRDefault="0034642F" w:rsidP="0034642F">
      <w:pPr>
        <w:pStyle w:val="FeatureBox"/>
      </w:pPr>
      <w:r w:rsidRPr="27F01267">
        <w:rPr>
          <w:b/>
          <w:bCs/>
        </w:rPr>
        <w:t>Note</w:t>
      </w:r>
      <w:r w:rsidRPr="27F01267">
        <w:t>: Th</w:t>
      </w:r>
      <w:r>
        <w:t>is</w:t>
      </w:r>
      <w:r w:rsidRPr="27F01267">
        <w:t xml:space="preserve"> investigation is for </w:t>
      </w:r>
      <w:r w:rsidR="00750F4A">
        <w:t xml:space="preserve">Stage 1 </w:t>
      </w:r>
      <w:r w:rsidRPr="27F01267">
        <w:t xml:space="preserve">students to </w:t>
      </w:r>
      <w:r w:rsidR="007E38AD">
        <w:t>see</w:t>
      </w:r>
      <w:r w:rsidRPr="27F01267">
        <w:t xml:space="preserve"> that on either side of the halfway mark there are equal parts of the whole line.</w:t>
      </w:r>
    </w:p>
    <w:p w14:paraId="45811931" w14:textId="77777777" w:rsidR="0034642F" w:rsidRDefault="0034642F" w:rsidP="0034642F">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42F" w14:paraId="5FF992B3" w14:textId="77777777" w:rsidTr="00A250AF">
        <w:trPr>
          <w:cnfStyle w:val="100000000000" w:firstRow="1" w:lastRow="0" w:firstColumn="0" w:lastColumn="0" w:oddVBand="0" w:evenVBand="0" w:oddHBand="0" w:evenHBand="0" w:firstRowFirstColumn="0" w:firstRowLastColumn="0" w:lastRowFirstColumn="0" w:lastRowLastColumn="0"/>
        </w:trPr>
        <w:tc>
          <w:tcPr>
            <w:tcW w:w="1667" w:type="pct"/>
          </w:tcPr>
          <w:p w14:paraId="04B0370F" w14:textId="77777777" w:rsidR="0034642F" w:rsidRDefault="0034642F" w:rsidP="00A250AF">
            <w:r w:rsidRPr="6EFC8ABD">
              <w:rPr>
                <w:rFonts w:eastAsia="Arial"/>
                <w:bCs/>
                <w:color w:val="FFFFFF" w:themeColor="background1"/>
              </w:rPr>
              <w:t>Assessment opportunities</w:t>
            </w:r>
          </w:p>
        </w:tc>
        <w:tc>
          <w:tcPr>
            <w:tcW w:w="1667" w:type="pct"/>
          </w:tcPr>
          <w:p w14:paraId="773CEE26" w14:textId="77777777" w:rsidR="0034642F" w:rsidRDefault="0034642F" w:rsidP="00A250AF">
            <w:r w:rsidRPr="6EFC8ABD">
              <w:rPr>
                <w:rFonts w:eastAsia="Arial"/>
                <w:bCs/>
                <w:color w:val="FFFFFF" w:themeColor="background1"/>
              </w:rPr>
              <w:t>Too hard?</w:t>
            </w:r>
          </w:p>
        </w:tc>
        <w:tc>
          <w:tcPr>
            <w:tcW w:w="1667" w:type="pct"/>
          </w:tcPr>
          <w:p w14:paraId="77890E61" w14:textId="77777777" w:rsidR="0034642F" w:rsidRDefault="0034642F" w:rsidP="00A250AF">
            <w:r w:rsidRPr="6EFC8ABD">
              <w:rPr>
                <w:rFonts w:eastAsia="Arial"/>
                <w:bCs/>
                <w:color w:val="FFFFFF" w:themeColor="background1"/>
              </w:rPr>
              <w:t>Too easy?</w:t>
            </w:r>
          </w:p>
        </w:tc>
      </w:tr>
      <w:tr w:rsidR="0034642F" w14:paraId="497AFC87" w14:textId="77777777" w:rsidTr="00A250AF">
        <w:trPr>
          <w:cnfStyle w:val="000000100000" w:firstRow="0" w:lastRow="0" w:firstColumn="0" w:lastColumn="0" w:oddVBand="0" w:evenVBand="0" w:oddHBand="1" w:evenHBand="0" w:firstRowFirstColumn="0" w:firstRowLastColumn="0" w:lastRowFirstColumn="0" w:lastRowLastColumn="0"/>
        </w:trPr>
        <w:tc>
          <w:tcPr>
            <w:tcW w:w="1667" w:type="pct"/>
          </w:tcPr>
          <w:p w14:paraId="047DD9C9" w14:textId="77777777" w:rsidR="0034642F" w:rsidRDefault="0034642F" w:rsidP="00A250AF">
            <w:r w:rsidRPr="6EFC8ABD">
              <w:rPr>
                <w:rFonts w:eastAsia="Arial"/>
                <w:color w:val="000000" w:themeColor="text1"/>
              </w:rPr>
              <w:t>What to look for?</w:t>
            </w:r>
          </w:p>
          <w:p w14:paraId="5ED05A13" w14:textId="1D492707" w:rsidR="00574D0C" w:rsidRDefault="00574D0C" w:rsidP="004317E5">
            <w:pPr>
              <w:pStyle w:val="ListBullet"/>
              <w:rPr>
                <w:b/>
                <w:bCs/>
              </w:rPr>
            </w:pPr>
            <w:r w:rsidRPr="4CED005A">
              <w:t xml:space="preserve">Can </w:t>
            </w:r>
            <w:r w:rsidR="009A2FDB">
              <w:t xml:space="preserve">Early Stage 1 </w:t>
            </w:r>
            <w:r w:rsidRPr="4CED005A">
              <w:t>students compare 2 parts and identify if they are equal or not?</w:t>
            </w:r>
            <w:r w:rsidRPr="4CED005A">
              <w:rPr>
                <w:b/>
                <w:bCs/>
              </w:rPr>
              <w:t xml:space="preserve"> (MAO-WM-01, MAE-GM-</w:t>
            </w:r>
            <w:r w:rsidRPr="002679FC">
              <w:rPr>
                <w:b/>
                <w:bCs/>
              </w:rPr>
              <w:t>02,</w:t>
            </w:r>
            <w:r>
              <w:rPr>
                <w:bCs/>
              </w:rPr>
              <w:t xml:space="preserve"> </w:t>
            </w:r>
            <w:r w:rsidRPr="4CED005A">
              <w:rPr>
                <w:b/>
                <w:bCs/>
              </w:rPr>
              <w:t>MAE-GM-03)</w:t>
            </w:r>
          </w:p>
          <w:p w14:paraId="7AB37C6B" w14:textId="25435CDD" w:rsidR="004317E5" w:rsidRDefault="009A2FDB" w:rsidP="004317E5">
            <w:pPr>
              <w:pStyle w:val="ListBullet"/>
            </w:pPr>
            <w:r w:rsidRPr="4CED005A">
              <w:t xml:space="preserve">Can </w:t>
            </w:r>
            <w:r>
              <w:t xml:space="preserve">Stage 1 </w:t>
            </w:r>
            <w:r w:rsidR="004317E5">
              <w:t>use concrete materials to model part-whole on a number line</w:t>
            </w:r>
            <w:r w:rsidR="00267FAC">
              <w:t xml:space="preserve"> </w:t>
            </w:r>
            <w:r w:rsidR="00EB7444" w:rsidRPr="00EB7444">
              <w:rPr>
                <w:b/>
                <w:bCs/>
              </w:rPr>
              <w:t>(</w:t>
            </w:r>
            <w:r w:rsidR="003F1128" w:rsidRPr="4CED005A">
              <w:rPr>
                <w:b/>
                <w:bCs/>
              </w:rPr>
              <w:t xml:space="preserve">MAO-WM-01, </w:t>
            </w:r>
            <w:r w:rsidR="00EB7444" w:rsidRPr="00EB7444">
              <w:rPr>
                <w:b/>
                <w:bCs/>
              </w:rPr>
              <w:t>MA1-RWN-01)</w:t>
            </w:r>
          </w:p>
          <w:p w14:paraId="52B90650" w14:textId="138CDFD1" w:rsidR="004317E5" w:rsidRDefault="009A2FDB" w:rsidP="004317E5">
            <w:pPr>
              <w:pStyle w:val="ListBullet"/>
              <w:rPr>
                <w:strike/>
              </w:rPr>
            </w:pPr>
            <w:r w:rsidRPr="4CED005A">
              <w:t xml:space="preserve">Can </w:t>
            </w:r>
            <w:r>
              <w:t xml:space="preserve">Stage 1 </w:t>
            </w:r>
            <w:r w:rsidR="004317E5">
              <w:t>partition a number line to show halves and quarters</w:t>
            </w:r>
            <w:r w:rsidR="003332D2">
              <w:t xml:space="preserve"> </w:t>
            </w:r>
            <w:r w:rsidR="003332D2" w:rsidRPr="6BE97CF9">
              <w:rPr>
                <w:b/>
                <w:bCs/>
              </w:rPr>
              <w:t>(MAO-WM-01, MA1-GM-03)</w:t>
            </w:r>
          </w:p>
          <w:p w14:paraId="0B14D5C4" w14:textId="77777777" w:rsidR="0034642F" w:rsidRDefault="0034642F" w:rsidP="00A250AF">
            <w:r w:rsidRPr="6EFC8ABD">
              <w:rPr>
                <w:rFonts w:eastAsia="Arial"/>
                <w:color w:val="000000" w:themeColor="text1"/>
              </w:rPr>
              <w:t>What to collect:</w:t>
            </w:r>
          </w:p>
          <w:p w14:paraId="39597CD2" w14:textId="59CD2CC4" w:rsidR="0034642F" w:rsidRDefault="0034642F" w:rsidP="004317E5">
            <w:pPr>
              <w:pStyle w:val="ListBullet"/>
              <w:rPr>
                <w:b/>
                <w:bCs/>
              </w:rPr>
            </w:pPr>
            <w:r>
              <w:lastRenderedPageBreak/>
              <w:t xml:space="preserve">student samples and recordings of findings </w:t>
            </w:r>
            <w:r w:rsidRPr="6BE97CF9">
              <w:rPr>
                <w:b/>
                <w:bCs/>
              </w:rPr>
              <w:t xml:space="preserve">(MAO-WM-01, </w:t>
            </w:r>
            <w:r w:rsidR="00220641" w:rsidRPr="4CED005A">
              <w:rPr>
                <w:b/>
                <w:bCs/>
              </w:rPr>
              <w:t>MAE-GM-</w:t>
            </w:r>
            <w:r w:rsidR="00220641" w:rsidRPr="002679FC">
              <w:rPr>
                <w:b/>
                <w:bCs/>
              </w:rPr>
              <w:t>02,</w:t>
            </w:r>
            <w:r w:rsidR="00220641">
              <w:rPr>
                <w:bCs/>
              </w:rPr>
              <w:t xml:space="preserve"> </w:t>
            </w:r>
            <w:r w:rsidR="00220641" w:rsidRPr="4CED005A">
              <w:rPr>
                <w:b/>
                <w:bCs/>
              </w:rPr>
              <w:t>MAE-GM-03</w:t>
            </w:r>
            <w:r w:rsidR="00220641">
              <w:rPr>
                <w:b/>
                <w:bCs/>
              </w:rPr>
              <w:t xml:space="preserve">, </w:t>
            </w:r>
            <w:r w:rsidRPr="6BE97CF9">
              <w:rPr>
                <w:b/>
                <w:bCs/>
              </w:rPr>
              <w:t>MA1-GM-03)</w:t>
            </w:r>
          </w:p>
        </w:tc>
        <w:tc>
          <w:tcPr>
            <w:tcW w:w="1667" w:type="pct"/>
          </w:tcPr>
          <w:p w14:paraId="2B01AD2B" w14:textId="77777777" w:rsidR="00655BEE" w:rsidRDefault="004B4FFD" w:rsidP="00A250AF">
            <w:pPr>
              <w:rPr>
                <w:rFonts w:eastAsia="Arial"/>
                <w:color w:val="000000" w:themeColor="text1"/>
              </w:rPr>
            </w:pPr>
            <w:r>
              <w:rPr>
                <w:rFonts w:eastAsia="Arial"/>
                <w:color w:val="000000" w:themeColor="text1"/>
              </w:rPr>
              <w:lastRenderedPageBreak/>
              <w:t xml:space="preserve">Early Stage 1 students cannot </w:t>
            </w:r>
            <w:r w:rsidR="00655BEE">
              <w:rPr>
                <w:rFonts w:eastAsia="Arial"/>
                <w:color w:val="000000" w:themeColor="text1"/>
              </w:rPr>
              <w:t>create whole and equal lengths with cubes:</w:t>
            </w:r>
          </w:p>
          <w:p w14:paraId="1EF5B615" w14:textId="240DEEA3" w:rsidR="006307F4" w:rsidRDefault="006307F4" w:rsidP="006307F4">
            <w:pPr>
              <w:pStyle w:val="ListBullet"/>
              <w:numPr>
                <w:ilvl w:val="0"/>
                <w:numId w:val="3"/>
              </w:numPr>
            </w:pPr>
            <w:r>
              <w:t xml:space="preserve">model how to </w:t>
            </w:r>
            <w:r w:rsidR="003B5F6A">
              <w:t xml:space="preserve">align the </w:t>
            </w:r>
            <w:r w:rsidR="000B2333">
              <w:t>2</w:t>
            </w:r>
            <w:r w:rsidR="003B5F6A">
              <w:t xml:space="preserve"> parts to check for equality</w:t>
            </w:r>
            <w:r>
              <w:t xml:space="preserve"> </w:t>
            </w:r>
          </w:p>
          <w:p w14:paraId="4F20E121" w14:textId="25775003" w:rsidR="006307F4" w:rsidRDefault="003B5F6A" w:rsidP="00E93D6E">
            <w:pPr>
              <w:pStyle w:val="ListBullet"/>
              <w:numPr>
                <w:ilvl w:val="0"/>
                <w:numId w:val="3"/>
              </w:numPr>
            </w:pPr>
            <w:r>
              <w:t xml:space="preserve">use a small number of </w:t>
            </w:r>
            <w:r w:rsidR="00530383">
              <w:t xml:space="preserve">blocks, for example 6 or 8 blocks as </w:t>
            </w:r>
            <w:proofErr w:type="gramStart"/>
            <w:r w:rsidR="00530383">
              <w:t>the</w:t>
            </w:r>
            <w:proofErr w:type="gramEnd"/>
            <w:r w:rsidR="00530383">
              <w:t xml:space="preserve"> whole.</w:t>
            </w:r>
          </w:p>
          <w:p w14:paraId="39165C1B" w14:textId="142BBB94" w:rsidR="0034642F" w:rsidRDefault="00530383" w:rsidP="000B2333">
            <w:r>
              <w:rPr>
                <w:rFonts w:eastAsia="Arial"/>
                <w:color w:val="000000" w:themeColor="text1"/>
              </w:rPr>
              <w:t>Stage 1 s</w:t>
            </w:r>
            <w:r w:rsidR="0034642F" w:rsidRPr="01332C0F">
              <w:rPr>
                <w:rFonts w:eastAsia="Arial"/>
                <w:color w:val="000000" w:themeColor="text1"/>
              </w:rPr>
              <w:t>tudents have divided the number line unevenly</w:t>
            </w:r>
            <w:r>
              <w:rPr>
                <w:rFonts w:eastAsia="Arial"/>
                <w:color w:val="000000" w:themeColor="text1"/>
              </w:rPr>
              <w:t>:</w:t>
            </w:r>
          </w:p>
          <w:p w14:paraId="29D84D27" w14:textId="3B01E97B" w:rsidR="0034642F" w:rsidRDefault="0034642F" w:rsidP="0034642F">
            <w:pPr>
              <w:pStyle w:val="ListBullet"/>
              <w:numPr>
                <w:ilvl w:val="0"/>
                <w:numId w:val="3"/>
              </w:numPr>
            </w:pPr>
            <w:r>
              <w:t>Explain how to make the parts of the whole the same size, otherwise they are not true halves.</w:t>
            </w:r>
            <w:r w:rsidR="00BF2803">
              <w:t xml:space="preserve"> </w:t>
            </w:r>
            <w:r>
              <w:t xml:space="preserve">Model how to verify that the 2 partitions are </w:t>
            </w:r>
            <w:r>
              <w:lastRenderedPageBreak/>
              <w:t>equivalent.</w:t>
            </w:r>
          </w:p>
          <w:p w14:paraId="6A14A6BC" w14:textId="10E9DF38" w:rsidR="0034642F" w:rsidRDefault="0034642F" w:rsidP="0034642F">
            <w:pPr>
              <w:pStyle w:val="ListBullet"/>
              <w:numPr>
                <w:ilvl w:val="0"/>
                <w:numId w:val="3"/>
              </w:numPr>
            </w:pPr>
            <w:r>
              <w:t>Demonstrate how to partition a number line</w:t>
            </w:r>
            <w:r w:rsidR="00E93D6E">
              <w:t xml:space="preserve"> using the 0</w:t>
            </w:r>
            <w:r w:rsidR="000B2333">
              <w:t>–</w:t>
            </w:r>
            <w:r w:rsidR="00E93D6E">
              <w:t>6 number line</w:t>
            </w:r>
            <w:r>
              <w:t>.</w:t>
            </w:r>
          </w:p>
        </w:tc>
        <w:tc>
          <w:tcPr>
            <w:tcW w:w="1667" w:type="pct"/>
          </w:tcPr>
          <w:p w14:paraId="1C021183" w14:textId="09994521" w:rsidR="00BF2803" w:rsidRDefault="00BF2803" w:rsidP="00A250AF">
            <w:pPr>
              <w:rPr>
                <w:rFonts w:eastAsia="Arial"/>
                <w:color w:val="000000" w:themeColor="text1"/>
              </w:rPr>
            </w:pPr>
            <w:r>
              <w:rPr>
                <w:rFonts w:eastAsia="Arial"/>
                <w:color w:val="000000" w:themeColor="text1"/>
              </w:rPr>
              <w:lastRenderedPageBreak/>
              <w:t>Early Stage 1 students can model 2 equal parts and a whole using cubes:</w:t>
            </w:r>
          </w:p>
          <w:p w14:paraId="76B80AE9" w14:textId="3034C917" w:rsidR="00BF2803" w:rsidRDefault="00BF2803" w:rsidP="00BF2803">
            <w:pPr>
              <w:pStyle w:val="ListBullet"/>
              <w:numPr>
                <w:ilvl w:val="0"/>
                <w:numId w:val="3"/>
              </w:numPr>
              <w:rPr>
                <w:rFonts w:eastAsia="Arial"/>
                <w:color w:val="000000" w:themeColor="text1"/>
              </w:rPr>
            </w:pPr>
            <w:r>
              <w:rPr>
                <w:rFonts w:eastAsia="Arial"/>
                <w:color w:val="000000" w:themeColor="text1"/>
              </w:rPr>
              <w:t>Ask students to find 4 equal parts of a whole</w:t>
            </w:r>
            <w:r w:rsidR="00E92540">
              <w:rPr>
                <w:rFonts w:eastAsia="Arial"/>
                <w:color w:val="000000" w:themeColor="text1"/>
              </w:rPr>
              <w:t>.</w:t>
            </w:r>
          </w:p>
          <w:p w14:paraId="354D64C5" w14:textId="60FCADC6" w:rsidR="0034642F" w:rsidRDefault="00E92540" w:rsidP="00A250AF">
            <w:r>
              <w:rPr>
                <w:rFonts w:eastAsia="Arial"/>
                <w:color w:val="000000" w:themeColor="text1"/>
              </w:rPr>
              <w:t>Stage 1 s</w:t>
            </w:r>
            <w:r w:rsidR="0034642F" w:rsidRPr="01332C0F">
              <w:rPr>
                <w:rFonts w:eastAsia="Arial"/>
                <w:color w:val="000000" w:themeColor="text1"/>
              </w:rPr>
              <w:t>tudents can create equal parts and can articulate how many parts they have.</w:t>
            </w:r>
          </w:p>
          <w:p w14:paraId="751FB7AC" w14:textId="257CA54B" w:rsidR="0034642F" w:rsidRDefault="0034642F" w:rsidP="0034642F">
            <w:pPr>
              <w:pStyle w:val="ListBullet"/>
              <w:numPr>
                <w:ilvl w:val="0"/>
                <w:numId w:val="3"/>
              </w:numPr>
            </w:pPr>
            <w:r>
              <w:t>Provide students number lines of varying lengths longer than 0</w:t>
            </w:r>
            <w:r w:rsidR="000B2333">
              <w:t>–</w:t>
            </w:r>
            <w:r>
              <w:t xml:space="preserve">12. Ask if there are other </w:t>
            </w:r>
            <w:proofErr w:type="gramStart"/>
            <w:r>
              <w:t>ways</w:t>
            </w:r>
            <w:proofErr w:type="gramEnd"/>
            <w:r>
              <w:t xml:space="preserve"> they can partition the larger number lines.</w:t>
            </w:r>
          </w:p>
          <w:p w14:paraId="5CD64715" w14:textId="1BE926C4" w:rsidR="0034642F" w:rsidRDefault="0034642F" w:rsidP="0034642F">
            <w:pPr>
              <w:pStyle w:val="ListBullet"/>
              <w:numPr>
                <w:ilvl w:val="0"/>
                <w:numId w:val="3"/>
              </w:numPr>
            </w:pPr>
            <w:r>
              <w:t xml:space="preserve">Support students to display quarters </w:t>
            </w:r>
            <w:r>
              <w:lastRenderedPageBreak/>
              <w:t xml:space="preserve">and eighths </w:t>
            </w:r>
            <w:r w:rsidR="00693E54">
              <w:t>on their</w:t>
            </w:r>
            <w:r>
              <w:t xml:space="preserve"> number lines.</w:t>
            </w:r>
          </w:p>
          <w:p w14:paraId="5EADB80F" w14:textId="77777777" w:rsidR="0034642F" w:rsidRDefault="0034642F" w:rsidP="0034642F">
            <w:pPr>
              <w:pStyle w:val="ListBullet"/>
              <w:numPr>
                <w:ilvl w:val="0"/>
                <w:numId w:val="3"/>
              </w:numPr>
            </w:pPr>
            <w:r>
              <w:t>Ask students to show a number representation of the fractions they have that created on the number line.</w:t>
            </w:r>
          </w:p>
        </w:tc>
      </w:tr>
    </w:tbl>
    <w:p w14:paraId="0E36A229" w14:textId="77777777" w:rsidR="0034642F" w:rsidRPr="00E04DAF" w:rsidRDefault="0034642F" w:rsidP="0034642F">
      <w:pPr>
        <w:pStyle w:val="Heading3"/>
      </w:pPr>
      <w:bookmarkStart w:id="32" w:name="_Toc143449231"/>
      <w:bookmarkStart w:id="33" w:name="_Toc143778322"/>
      <w:r>
        <w:lastRenderedPageBreak/>
        <w:t>Consolidation and meaningful practice: Charlotte’s problem! – 5 minutes</w:t>
      </w:r>
      <w:bookmarkEnd w:id="32"/>
      <w:bookmarkEnd w:id="33"/>
    </w:p>
    <w:p w14:paraId="60F7AD93" w14:textId="0AB575A7" w:rsidR="0034642F" w:rsidRDefault="0034642F" w:rsidP="0034642F">
      <w:pPr>
        <w:pStyle w:val="ListNumber"/>
        <w:numPr>
          <w:ilvl w:val="0"/>
          <w:numId w:val="2"/>
        </w:numPr>
      </w:pPr>
      <w:r>
        <w:t xml:space="preserve">Using interlocking cubes, make a model as seen in </w:t>
      </w:r>
      <w:r w:rsidR="000B2333">
        <w:fldChar w:fldCharType="begin"/>
      </w:r>
      <w:r w:rsidR="000B2333">
        <w:instrText xml:space="preserve"> REF _Ref143770140 \h </w:instrText>
      </w:r>
      <w:r w:rsidR="000B2333">
        <w:fldChar w:fldCharType="separate"/>
      </w:r>
      <w:r w:rsidR="000B2333">
        <w:t xml:space="preserve">Figure </w:t>
      </w:r>
      <w:r w:rsidR="000B2333">
        <w:rPr>
          <w:noProof/>
        </w:rPr>
        <w:t>6</w:t>
      </w:r>
      <w:r w:rsidR="000B2333">
        <w:fldChar w:fldCharType="end"/>
      </w:r>
      <w:r>
        <w:t>.</w:t>
      </w:r>
    </w:p>
    <w:p w14:paraId="707B09CB" w14:textId="495FB0C4" w:rsidR="000B2333" w:rsidRDefault="000B2333" w:rsidP="000B2333">
      <w:pPr>
        <w:pStyle w:val="Caption"/>
      </w:pPr>
      <w:bookmarkStart w:id="34" w:name="_Ref143770140"/>
      <w:r>
        <w:t xml:space="preserve">Figure </w:t>
      </w:r>
      <w:fldSimple w:instr=" SEQ Figure \* ARABIC ">
        <w:r w:rsidR="00F344C5">
          <w:rPr>
            <w:noProof/>
          </w:rPr>
          <w:t>6</w:t>
        </w:r>
      </w:fldSimple>
      <w:bookmarkEnd w:id="34"/>
      <w:r>
        <w:t xml:space="preserve"> </w:t>
      </w:r>
      <w:r>
        <w:t>– Four joined interlocking cubes</w:t>
      </w:r>
    </w:p>
    <w:p w14:paraId="35464376" w14:textId="77777777" w:rsidR="0034642F" w:rsidRDefault="0034642F" w:rsidP="000B2333">
      <w:r w:rsidRPr="000B2333">
        <w:drawing>
          <wp:inline distT="0" distB="0" distL="0" distR="0" wp14:anchorId="43E895A5" wp14:editId="10C1F870">
            <wp:extent cx="2699709" cy="1116957"/>
            <wp:effectExtent l="0" t="0" r="5715" b="7620"/>
            <wp:docPr id="19" name="Picture 19" descr="A interlocking cube length of 4 c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interlocking cube length of 4 cubes. "/>
                    <pic:cNvPicPr/>
                  </pic:nvPicPr>
                  <pic:blipFill>
                    <a:blip r:embed="rId39"/>
                    <a:stretch>
                      <a:fillRect/>
                    </a:stretch>
                  </pic:blipFill>
                  <pic:spPr>
                    <a:xfrm>
                      <a:off x="0" y="0"/>
                      <a:ext cx="2716152" cy="1123760"/>
                    </a:xfrm>
                    <a:prstGeom prst="rect">
                      <a:avLst/>
                    </a:prstGeom>
                  </pic:spPr>
                </pic:pic>
              </a:graphicData>
            </a:graphic>
          </wp:inline>
        </w:drawing>
      </w:r>
    </w:p>
    <w:p w14:paraId="6396E27A" w14:textId="16D5422C" w:rsidR="0034642F" w:rsidRPr="008076E7" w:rsidRDefault="000B2333" w:rsidP="0034642F">
      <w:pPr>
        <w:rPr>
          <w:rFonts w:eastAsia="Calibri"/>
        </w:rPr>
      </w:pPr>
      <w:r w:rsidRPr="000A0D37">
        <w:rPr>
          <w:rFonts w:eastAsia="Calibri"/>
          <w:sz w:val="22"/>
          <w:szCs w:val="22"/>
        </w:rPr>
        <w:t xml:space="preserve">Images </w:t>
      </w:r>
      <w:r>
        <w:rPr>
          <w:rFonts w:eastAsia="Calibri"/>
          <w:sz w:val="22"/>
          <w:szCs w:val="22"/>
        </w:rPr>
        <w:t xml:space="preserve">sourced from </w:t>
      </w:r>
      <w:hyperlink r:id="rId40"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41"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2E7B4FA4" w14:textId="77777777" w:rsidR="0034642F" w:rsidRPr="006A3884" w:rsidRDefault="0034642F" w:rsidP="0034642F">
      <w:pPr>
        <w:pStyle w:val="ListNumber"/>
        <w:numPr>
          <w:ilvl w:val="0"/>
          <w:numId w:val="2"/>
        </w:numPr>
      </w:pPr>
      <w:r>
        <w:t>Ask students to help Charlotte find the answers to some questions.</w:t>
      </w:r>
    </w:p>
    <w:p w14:paraId="4BAB20F1" w14:textId="77777777" w:rsidR="0034642F" w:rsidRDefault="0034642F" w:rsidP="0034642F">
      <w:pPr>
        <w:pStyle w:val="ListBullet"/>
        <w:numPr>
          <w:ilvl w:val="0"/>
          <w:numId w:val="3"/>
        </w:numPr>
        <w:ind w:left="1134"/>
      </w:pPr>
      <w:r>
        <w:t>How many more interlocking cubes does Charlotte need to add if she wants to double the quantity?</w:t>
      </w:r>
    </w:p>
    <w:p w14:paraId="7F1B99A2" w14:textId="77777777" w:rsidR="0034642F" w:rsidRDefault="0034642F" w:rsidP="0034642F">
      <w:pPr>
        <w:pStyle w:val="ListBullet"/>
        <w:numPr>
          <w:ilvl w:val="0"/>
          <w:numId w:val="3"/>
        </w:numPr>
        <w:ind w:left="1134"/>
      </w:pPr>
      <w:r>
        <w:t>How many interlocking cubes does Charlotte need to remove if she wants to halve the quantity she currently has?</w:t>
      </w:r>
    </w:p>
    <w:p w14:paraId="60E1E51E" w14:textId="77777777" w:rsidR="0034642F" w:rsidRDefault="0034642F" w:rsidP="0034642F">
      <w:pPr>
        <w:pStyle w:val="ListBullet"/>
        <w:numPr>
          <w:ilvl w:val="0"/>
          <w:numId w:val="3"/>
        </w:numPr>
        <w:ind w:left="1134"/>
      </w:pPr>
      <w:r>
        <w:t>If Charlotte wanted 12 interlocking cubes in total, how many more does she need to add?</w:t>
      </w:r>
    </w:p>
    <w:p w14:paraId="21C42F23" w14:textId="77777777" w:rsidR="008C3201" w:rsidRDefault="008C3201" w:rsidP="008C3201">
      <w:r>
        <w:br w:type="page"/>
      </w:r>
    </w:p>
    <w:p w14:paraId="7E510975" w14:textId="300DD1FE" w:rsidR="008C3201" w:rsidRDefault="0563B690" w:rsidP="6D9468DC">
      <w:pPr>
        <w:pStyle w:val="Heading2"/>
      </w:pPr>
      <w:bookmarkStart w:id="35" w:name="_Lesson_3:_1m"/>
      <w:bookmarkStart w:id="36" w:name="_Lesson_3:_A"/>
      <w:bookmarkStart w:id="37" w:name="_Toc143778323"/>
      <w:bookmarkEnd w:id="35"/>
      <w:bookmarkEnd w:id="36"/>
      <w:r>
        <w:lastRenderedPageBreak/>
        <w:t xml:space="preserve">Lesson 3: </w:t>
      </w:r>
      <w:r w:rsidR="00A53D0D">
        <w:rPr>
          <w:color w:val="002060"/>
        </w:rPr>
        <w:t>A whole length is made up of equal parts</w:t>
      </w:r>
      <w:bookmarkEnd w:id="37"/>
    </w:p>
    <w:p w14:paraId="05E4D31B" w14:textId="533DCB17" w:rsidR="008C3201" w:rsidRDefault="008C3201" w:rsidP="00DB2EB2">
      <w:pPr>
        <w:pStyle w:val="Featurepink"/>
      </w:pPr>
      <w:r w:rsidRPr="7C8B225F">
        <w:rPr>
          <w:rStyle w:val="Strong"/>
        </w:rPr>
        <w:t>Core concept</w:t>
      </w:r>
      <w:r>
        <w:t>:</w:t>
      </w:r>
      <w:r w:rsidR="48C4BDAD">
        <w:t xml:space="preserve"> </w:t>
      </w:r>
      <w:r w:rsidR="00CC3F80">
        <w:t>E</w:t>
      </w:r>
      <w:r w:rsidR="00174D2E">
        <w:t>qual partitions help determine halves and quarters.</w:t>
      </w:r>
    </w:p>
    <w:p w14:paraId="36836131" w14:textId="77777777" w:rsidR="008C3201" w:rsidRPr="00600D56" w:rsidRDefault="008C3201" w:rsidP="7C8B225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688CF53C" w14:textId="77777777" w:rsidTr="23960C00">
        <w:trPr>
          <w:cnfStyle w:val="100000000000" w:firstRow="1" w:lastRow="0" w:firstColumn="0" w:lastColumn="0" w:oddVBand="0" w:evenVBand="0" w:oddHBand="0" w:evenHBand="0" w:firstRowFirstColumn="0" w:firstRowLastColumn="0" w:lastRowFirstColumn="0" w:lastRowLastColumn="0"/>
        </w:trPr>
        <w:tc>
          <w:tcPr>
            <w:tcW w:w="2500" w:type="pct"/>
          </w:tcPr>
          <w:p w14:paraId="693458FC" w14:textId="3F388A37" w:rsidR="008C3201" w:rsidRPr="001C45E9" w:rsidRDefault="008C3201" w:rsidP="00125BDA">
            <w:r>
              <w:t>Learning intentions</w:t>
            </w:r>
          </w:p>
        </w:tc>
        <w:tc>
          <w:tcPr>
            <w:tcW w:w="2500" w:type="pct"/>
          </w:tcPr>
          <w:p w14:paraId="1846A0A1" w14:textId="77777777" w:rsidR="008C3201" w:rsidRPr="001C45E9" w:rsidRDefault="008C3201" w:rsidP="00125BDA">
            <w:r w:rsidRPr="001C45E9">
              <w:t>Success criteria</w:t>
            </w:r>
          </w:p>
        </w:tc>
      </w:tr>
      <w:tr w:rsidR="008C3201" w14:paraId="6EC1AE52" w14:textId="77777777" w:rsidTr="23960C00">
        <w:trPr>
          <w:cnfStyle w:val="000000100000" w:firstRow="0" w:lastRow="0" w:firstColumn="0" w:lastColumn="0" w:oddVBand="0" w:evenVBand="0" w:oddHBand="1" w:evenHBand="0" w:firstRowFirstColumn="0" w:firstRowLastColumn="0" w:lastRowFirstColumn="0" w:lastRowLastColumn="0"/>
        </w:trPr>
        <w:tc>
          <w:tcPr>
            <w:tcW w:w="2500" w:type="pct"/>
          </w:tcPr>
          <w:p w14:paraId="02A8FA35" w14:textId="77777777" w:rsidR="008C3201" w:rsidRPr="00600D56" w:rsidRDefault="008C3201" w:rsidP="7C8B225F">
            <w:r>
              <w:t>All students are learning that:</w:t>
            </w:r>
          </w:p>
          <w:p w14:paraId="16A099CF" w14:textId="0935A8D1" w:rsidR="008C3201" w:rsidRDefault="3BDC79A3" w:rsidP="00400376">
            <w:pPr>
              <w:pStyle w:val="ListBullet"/>
            </w:pPr>
            <w:r>
              <w:t>a length can be divided into equally sized parts known as fractions</w:t>
            </w:r>
          </w:p>
          <w:p w14:paraId="08F0E341" w14:textId="77777777" w:rsidR="00400376" w:rsidRDefault="00400376" w:rsidP="00400376">
            <w:pPr>
              <w:pStyle w:val="ListBullet"/>
            </w:pPr>
            <w:r>
              <w:t>halving a whole length once makes halves</w:t>
            </w:r>
          </w:p>
          <w:p w14:paraId="42B63265" w14:textId="56066714" w:rsidR="00400376" w:rsidRPr="00821D25" w:rsidRDefault="00400376" w:rsidP="00821D25">
            <w:pPr>
              <w:pStyle w:val="ListBullet"/>
            </w:pPr>
            <w:r>
              <w:t>halving and halving again makes quarters</w:t>
            </w:r>
          </w:p>
          <w:p w14:paraId="449E40A0" w14:textId="25324D83" w:rsidR="00063A79" w:rsidRDefault="00063A79" w:rsidP="00821D25">
            <w:r>
              <w:t>Early Stage 1 students are learning that</w:t>
            </w:r>
            <w:r w:rsidR="00821D25">
              <w:t xml:space="preserve"> </w:t>
            </w:r>
            <w:r w:rsidRPr="00A128FA">
              <w:t>a halfway point needs to be an equal distance from the beginning and end point.</w:t>
            </w:r>
          </w:p>
        </w:tc>
        <w:tc>
          <w:tcPr>
            <w:tcW w:w="2500" w:type="pct"/>
          </w:tcPr>
          <w:p w14:paraId="06221E62" w14:textId="1464D5A2" w:rsidR="008C3201" w:rsidRPr="00600D56" w:rsidRDefault="00DF5991" w:rsidP="7C8B225F">
            <w:r>
              <w:t xml:space="preserve">Stage 1 </w:t>
            </w:r>
            <w:r w:rsidR="008C3201">
              <w:t>students can:</w:t>
            </w:r>
          </w:p>
          <w:p w14:paraId="20D7B418" w14:textId="77777777" w:rsidR="005E5C6B" w:rsidRDefault="005E5C6B" w:rsidP="007308FB">
            <w:pPr>
              <w:pStyle w:val="ListBullet"/>
            </w:pPr>
            <w:r>
              <w:t xml:space="preserve">identify halves and quarters by folding and layering </w:t>
            </w:r>
          </w:p>
          <w:p w14:paraId="2A501C09" w14:textId="77777777" w:rsidR="005E5C6B" w:rsidRDefault="005E5C6B" w:rsidP="007308FB">
            <w:pPr>
              <w:pStyle w:val="ListBullet"/>
            </w:pPr>
            <w:r>
              <w:t>recognise unequal partitions when dividing a length</w:t>
            </w:r>
          </w:p>
          <w:p w14:paraId="4B779130" w14:textId="77777777" w:rsidR="005E5C6B" w:rsidRDefault="005E5C6B" w:rsidP="007308FB">
            <w:pPr>
              <w:pStyle w:val="ListBullet"/>
            </w:pPr>
            <w:r>
              <w:t>use direct comparison to determine the relationship between the whole and the parts.</w:t>
            </w:r>
          </w:p>
          <w:p w14:paraId="13E3ECA5" w14:textId="1847D1EF" w:rsidR="008C3201" w:rsidRDefault="008C3201" w:rsidP="00821D25">
            <w:r>
              <w:t xml:space="preserve">Early Stage 1 </w:t>
            </w:r>
            <w:r w:rsidR="00DF5991">
              <w:t xml:space="preserve">students </w:t>
            </w:r>
            <w:r>
              <w:t>can:</w:t>
            </w:r>
          </w:p>
          <w:p w14:paraId="1659ACF3" w14:textId="77777777" w:rsidR="007308FB" w:rsidRPr="00A128FA" w:rsidRDefault="007308FB" w:rsidP="007308FB">
            <w:pPr>
              <w:pStyle w:val="ListBullet"/>
            </w:pPr>
            <w:r w:rsidRPr="00A128FA">
              <w:t>describe halves as 2 equal parts of a whole</w:t>
            </w:r>
          </w:p>
          <w:p w14:paraId="094CA3DF" w14:textId="77777777" w:rsidR="007308FB" w:rsidRPr="00A128FA" w:rsidRDefault="007308FB" w:rsidP="007308FB">
            <w:pPr>
              <w:pStyle w:val="ListBullet"/>
            </w:pPr>
            <w:r>
              <w:rPr>
                <w:rFonts w:eastAsia="Calibri"/>
              </w:rPr>
              <w:t>d</w:t>
            </w:r>
            <w:r w:rsidRPr="00A128FA">
              <w:rPr>
                <w:rFonts w:eastAsia="Calibri"/>
              </w:rPr>
              <w:t xml:space="preserve">escribe a length as </w:t>
            </w:r>
            <w:r w:rsidRPr="00A128FA">
              <w:t>‘about half’, ‘less than half’ and ‘more than half’ of a whole length</w:t>
            </w:r>
          </w:p>
          <w:p w14:paraId="5C376153" w14:textId="77777777" w:rsidR="007308FB" w:rsidRPr="00A128FA" w:rsidRDefault="007308FB" w:rsidP="007308FB">
            <w:pPr>
              <w:pStyle w:val="ListBullet"/>
            </w:pPr>
            <w:r w:rsidRPr="00A128FA">
              <w:t>model 2 equal parts by folding paper</w:t>
            </w:r>
          </w:p>
          <w:p w14:paraId="03FBD25B" w14:textId="539D99A6" w:rsidR="008C3201" w:rsidRDefault="007308FB" w:rsidP="007308FB">
            <w:pPr>
              <w:pStyle w:val="ListBullet"/>
            </w:pPr>
            <w:r w:rsidRPr="00A128FA">
              <w:t>identify 2 parts that are not equal are not halves.</w:t>
            </w:r>
          </w:p>
        </w:tc>
      </w:tr>
    </w:tbl>
    <w:p w14:paraId="324EBF4C" w14:textId="56A324D0" w:rsidR="003D2C15" w:rsidRPr="00E04DAF" w:rsidRDefault="003D2C15" w:rsidP="003D2C15">
      <w:pPr>
        <w:pStyle w:val="Heading3"/>
        <w:rPr>
          <w:color w:val="002060"/>
        </w:rPr>
      </w:pPr>
      <w:bookmarkStart w:id="38" w:name="_Lesson_4:_Chopping"/>
      <w:bookmarkStart w:id="39" w:name="_Toc143449233"/>
      <w:bookmarkStart w:id="40" w:name="_Toc143778324"/>
      <w:bookmarkEnd w:id="38"/>
      <w:r w:rsidRPr="01332C0F">
        <w:rPr>
          <w:color w:val="002060"/>
        </w:rPr>
        <w:lastRenderedPageBreak/>
        <w:t xml:space="preserve">Daily number sense: </w:t>
      </w:r>
      <w:r w:rsidR="00822E99">
        <w:rPr>
          <w:color w:val="002060"/>
        </w:rPr>
        <w:t>Before and after</w:t>
      </w:r>
      <w:r w:rsidRPr="477E6499">
        <w:rPr>
          <w:color w:val="002060"/>
        </w:rPr>
        <w:t xml:space="preserve"> – </w:t>
      </w:r>
      <w:r>
        <w:rPr>
          <w:color w:val="002060"/>
        </w:rPr>
        <w:t>10</w:t>
      </w:r>
      <w:r w:rsidRPr="01332C0F">
        <w:rPr>
          <w:color w:val="002060"/>
        </w:rPr>
        <w:t xml:space="preserve"> minutes</w:t>
      </w:r>
      <w:bookmarkEnd w:id="39"/>
      <w:bookmarkEnd w:id="40"/>
    </w:p>
    <w:p w14:paraId="120D95D0" w14:textId="6AEED1ED" w:rsidR="003D2C15" w:rsidRPr="009B4227" w:rsidRDefault="003D2C15" w:rsidP="003D2C15">
      <w:pPr>
        <w:pStyle w:val="ListNumber"/>
        <w:numPr>
          <w:ilvl w:val="0"/>
          <w:numId w:val="42"/>
        </w:numPr>
        <w:rPr>
          <w:lang w:eastAsia="en-AU"/>
        </w:rPr>
      </w:pPr>
      <w:r w:rsidRPr="002E2076">
        <w:rPr>
          <w:color w:val="000000"/>
          <w:shd w:val="clear" w:color="auto" w:fill="FFFFFF"/>
        </w:rPr>
        <w:t xml:space="preserve">Provide </w:t>
      </w:r>
      <w:r>
        <w:rPr>
          <w:color w:val="000000"/>
          <w:shd w:val="clear" w:color="auto" w:fill="FFFFFF"/>
        </w:rPr>
        <w:t xml:space="preserve">Stage 1 </w:t>
      </w:r>
      <w:r w:rsidRPr="002E2076">
        <w:rPr>
          <w:color w:val="000000"/>
          <w:shd w:val="clear" w:color="auto" w:fill="FFFFFF"/>
        </w:rPr>
        <w:t xml:space="preserve">pairs with </w:t>
      </w:r>
      <w:r>
        <w:rPr>
          <w:color w:val="000000"/>
          <w:shd w:val="clear" w:color="auto" w:fill="FFFFFF"/>
        </w:rPr>
        <w:t>two</w:t>
      </w:r>
      <w:r w:rsidRPr="002E2076">
        <w:rPr>
          <w:color w:val="000000"/>
          <w:shd w:val="clear" w:color="auto" w:fill="FFFFFF"/>
        </w:rPr>
        <w:t xml:space="preserve"> 0</w:t>
      </w:r>
      <w:r w:rsidR="004771A6">
        <w:rPr>
          <w:color w:val="000000"/>
          <w:shd w:val="clear" w:color="auto" w:fill="FFFFFF"/>
        </w:rPr>
        <w:t>–</w:t>
      </w:r>
      <w:r w:rsidRPr="002E2076">
        <w:rPr>
          <w:color w:val="000000"/>
          <w:shd w:val="clear" w:color="auto" w:fill="FFFFFF"/>
        </w:rPr>
        <w:t xml:space="preserve">9-sided dice and a copy of </w:t>
      </w:r>
      <w:hyperlink w:anchor="_Resource_4:_Number" w:history="1">
        <w:r w:rsidRPr="002E2076">
          <w:rPr>
            <w:rStyle w:val="Hyperlink"/>
            <w:shd w:val="clear" w:color="auto" w:fill="FFFFFF"/>
          </w:rPr>
          <w:t>Resource 4: 1</w:t>
        </w:r>
        <w:r w:rsidR="00821D25">
          <w:rPr>
            <w:rStyle w:val="Hyperlink"/>
            <w:shd w:val="clear" w:color="auto" w:fill="FFFFFF"/>
          </w:rPr>
          <w:t>–</w:t>
        </w:r>
        <w:r w:rsidRPr="002E2076">
          <w:rPr>
            <w:rStyle w:val="Hyperlink"/>
            <w:shd w:val="clear" w:color="auto" w:fill="FFFFFF"/>
          </w:rPr>
          <w:t>120 number chart</w:t>
        </w:r>
      </w:hyperlink>
      <w:r w:rsidRPr="002E2076">
        <w:rPr>
          <w:color w:val="FF0000"/>
          <w:shd w:val="clear" w:color="auto" w:fill="FFFFFF"/>
        </w:rPr>
        <w:t xml:space="preserve"> </w:t>
      </w:r>
      <w:r w:rsidRPr="002E2076">
        <w:rPr>
          <w:color w:val="000000"/>
          <w:shd w:val="clear" w:color="auto" w:fill="FFFFFF"/>
        </w:rPr>
        <w:t xml:space="preserve">(or display </w:t>
      </w:r>
      <w:hyperlink r:id="rId42" w:history="1">
        <w:r w:rsidRPr="002E2076">
          <w:rPr>
            <w:rStyle w:val="Hyperlink"/>
            <w:shd w:val="clear" w:color="auto" w:fill="FFFFFF"/>
          </w:rPr>
          <w:t>Interactive 1</w:t>
        </w:r>
        <w:r w:rsidR="00821D25">
          <w:rPr>
            <w:rStyle w:val="Hyperlink"/>
            <w:shd w:val="clear" w:color="auto" w:fill="FFFFFF"/>
          </w:rPr>
          <w:t>–</w:t>
        </w:r>
        <w:r w:rsidRPr="002E2076">
          <w:rPr>
            <w:rStyle w:val="Hyperlink"/>
            <w:shd w:val="clear" w:color="auto" w:fill="FFFFFF"/>
          </w:rPr>
          <w:t>120 chart</w:t>
        </w:r>
      </w:hyperlink>
      <w:r w:rsidRPr="002E2076">
        <w:rPr>
          <w:color w:val="000000"/>
          <w:shd w:val="clear" w:color="auto" w:fill="FFFFFF"/>
        </w:rPr>
        <w:t xml:space="preserve">). </w:t>
      </w:r>
    </w:p>
    <w:p w14:paraId="48975CA6" w14:textId="37D06F6C" w:rsidR="009B4227" w:rsidRPr="009D7F68" w:rsidRDefault="009B4227" w:rsidP="00A00CF6">
      <w:pPr>
        <w:pStyle w:val="ListNumber"/>
        <w:numPr>
          <w:ilvl w:val="0"/>
          <w:numId w:val="42"/>
        </w:numPr>
        <w:rPr>
          <w:lang w:eastAsia="en-AU"/>
        </w:rPr>
      </w:pPr>
      <w:r w:rsidRPr="009B4227">
        <w:rPr>
          <w:color w:val="000000"/>
          <w:shd w:val="clear" w:color="auto" w:fill="FFFFFF"/>
        </w:rPr>
        <w:t xml:space="preserve">Have one student roll the dice and form a 2-digit number. Their partner finds the number on the number chart and identifies the number 10 before and 10 after. Repeat with students swapping roles. </w:t>
      </w:r>
    </w:p>
    <w:p w14:paraId="146F7280" w14:textId="04B438CF" w:rsidR="009D7F68" w:rsidRPr="00A00CF6" w:rsidRDefault="009D7F68" w:rsidP="003D2C15">
      <w:pPr>
        <w:pStyle w:val="ListNumber"/>
        <w:numPr>
          <w:ilvl w:val="0"/>
          <w:numId w:val="42"/>
        </w:numPr>
        <w:rPr>
          <w:lang w:eastAsia="en-AU"/>
        </w:rPr>
      </w:pPr>
      <w:r>
        <w:rPr>
          <w:color w:val="000000"/>
          <w:shd w:val="clear" w:color="auto" w:fill="FFFFFF"/>
        </w:rPr>
        <w:t xml:space="preserve">Provide Early Stage 1 </w:t>
      </w:r>
      <w:r w:rsidR="00993767">
        <w:rPr>
          <w:color w:val="000000"/>
          <w:shd w:val="clear" w:color="auto" w:fill="FFFFFF"/>
        </w:rPr>
        <w:t>pairs</w:t>
      </w:r>
      <w:r>
        <w:rPr>
          <w:color w:val="000000"/>
          <w:shd w:val="clear" w:color="auto" w:fill="FFFFFF"/>
        </w:rPr>
        <w:t xml:space="preserve"> with a </w:t>
      </w:r>
      <w:r w:rsidR="00B60283">
        <w:rPr>
          <w:color w:val="000000"/>
          <w:shd w:val="clear" w:color="auto" w:fill="FFFFFF"/>
        </w:rPr>
        <w:t>20-sided</w:t>
      </w:r>
      <w:r>
        <w:rPr>
          <w:color w:val="000000"/>
          <w:shd w:val="clear" w:color="auto" w:fill="FFFFFF"/>
        </w:rPr>
        <w:t xml:space="preserve"> dice and </w:t>
      </w:r>
      <w:hyperlink w:anchor="_Resource_5:_Number" w:history="1">
        <w:r w:rsidRPr="009B4227">
          <w:rPr>
            <w:rStyle w:val="Hyperlink"/>
            <w:shd w:val="clear" w:color="auto" w:fill="FFFFFF"/>
          </w:rPr>
          <w:t xml:space="preserve">Resource </w:t>
        </w:r>
        <w:r w:rsidR="00EA30E5">
          <w:rPr>
            <w:rStyle w:val="Hyperlink"/>
            <w:shd w:val="clear" w:color="auto" w:fill="FFFFFF"/>
          </w:rPr>
          <w:t>5</w:t>
        </w:r>
        <w:r w:rsidRPr="009B4227">
          <w:rPr>
            <w:rStyle w:val="Hyperlink"/>
            <w:shd w:val="clear" w:color="auto" w:fill="FFFFFF"/>
          </w:rPr>
          <w:t xml:space="preserve">: </w:t>
        </w:r>
        <w:r w:rsidR="005A5CA4" w:rsidRPr="009B4227">
          <w:rPr>
            <w:rStyle w:val="Hyperlink"/>
            <w:shd w:val="clear" w:color="auto" w:fill="FFFFFF"/>
          </w:rPr>
          <w:t>1</w:t>
        </w:r>
        <w:r w:rsidR="00821D25">
          <w:rPr>
            <w:rStyle w:val="Hyperlink"/>
            <w:shd w:val="clear" w:color="auto" w:fill="FFFFFF"/>
          </w:rPr>
          <w:t>–</w:t>
        </w:r>
        <w:r w:rsidR="00184416">
          <w:rPr>
            <w:rStyle w:val="Hyperlink"/>
            <w:shd w:val="clear" w:color="auto" w:fill="FFFFFF"/>
          </w:rPr>
          <w:t>30</w:t>
        </w:r>
        <w:r w:rsidR="005A5CA4" w:rsidRPr="009B4227">
          <w:rPr>
            <w:rStyle w:val="Hyperlink"/>
            <w:shd w:val="clear" w:color="auto" w:fill="FFFFFF"/>
          </w:rPr>
          <w:t xml:space="preserve"> number chart</w:t>
        </w:r>
      </w:hyperlink>
      <w:r w:rsidR="006C69F7">
        <w:rPr>
          <w:color w:val="000000"/>
          <w:shd w:val="clear" w:color="auto" w:fill="FFFFFF"/>
        </w:rPr>
        <w:t>.</w:t>
      </w:r>
    </w:p>
    <w:p w14:paraId="1C4473AA" w14:textId="71D1A03D" w:rsidR="00A00CF6" w:rsidRPr="00A84A01" w:rsidRDefault="00A00CF6" w:rsidP="003D2C15">
      <w:pPr>
        <w:pStyle w:val="ListNumber"/>
        <w:numPr>
          <w:ilvl w:val="0"/>
          <w:numId w:val="42"/>
        </w:numPr>
        <w:rPr>
          <w:lang w:eastAsia="en-AU"/>
        </w:rPr>
      </w:pPr>
      <w:r>
        <w:rPr>
          <w:color w:val="000000"/>
          <w:shd w:val="clear" w:color="auto" w:fill="FFFFFF"/>
        </w:rPr>
        <w:t xml:space="preserve">Have </w:t>
      </w:r>
      <w:r w:rsidR="008808D2">
        <w:rPr>
          <w:color w:val="000000"/>
          <w:shd w:val="clear" w:color="auto" w:fill="FFFFFF"/>
        </w:rPr>
        <w:t xml:space="preserve">one </w:t>
      </w:r>
      <w:r>
        <w:rPr>
          <w:color w:val="000000"/>
          <w:shd w:val="clear" w:color="auto" w:fill="FFFFFF"/>
        </w:rPr>
        <w:t xml:space="preserve">student roll the dice and find the numeral on the number chart. Their partner </w:t>
      </w:r>
      <w:r w:rsidR="00822E99">
        <w:rPr>
          <w:color w:val="000000"/>
          <w:shd w:val="clear" w:color="auto" w:fill="FFFFFF"/>
        </w:rPr>
        <w:t>identifies</w:t>
      </w:r>
      <w:r>
        <w:rPr>
          <w:color w:val="000000"/>
          <w:shd w:val="clear" w:color="auto" w:fill="FFFFFF"/>
        </w:rPr>
        <w:t xml:space="preserve"> the number </w:t>
      </w:r>
      <w:r w:rsidR="00822E99">
        <w:rPr>
          <w:color w:val="000000"/>
          <w:shd w:val="clear" w:color="auto" w:fill="FFFFFF"/>
        </w:rPr>
        <w:t xml:space="preserve">before and after. Repeat with students swapping roles. </w:t>
      </w:r>
    </w:p>
    <w:p w14:paraId="5243D1C6" w14:textId="77777777" w:rsidR="008D3B96" w:rsidRDefault="008D3B96" w:rsidP="008D3B96">
      <w:pPr>
        <w:pStyle w:val="Heading3"/>
        <w:rPr>
          <w:color w:val="002060"/>
        </w:rPr>
      </w:pPr>
      <w:bookmarkStart w:id="41" w:name="_Toc143449234"/>
      <w:bookmarkStart w:id="42" w:name="_Toc143778325"/>
      <w:r>
        <w:rPr>
          <w:color w:val="002060"/>
        </w:rPr>
        <w:t>Representing fractions of a length</w:t>
      </w:r>
      <w:r w:rsidRPr="465EF37B">
        <w:rPr>
          <w:color w:val="002060"/>
        </w:rPr>
        <w:t xml:space="preserve"> – </w:t>
      </w:r>
      <w:r>
        <w:rPr>
          <w:color w:val="002060"/>
        </w:rPr>
        <w:t>3</w:t>
      </w:r>
      <w:r w:rsidRPr="465EF37B">
        <w:rPr>
          <w:color w:val="002060"/>
        </w:rPr>
        <w:t>0 minutes</w:t>
      </w:r>
      <w:bookmarkEnd w:id="41"/>
      <w:bookmarkEnd w:id="42"/>
    </w:p>
    <w:p w14:paraId="0ED374DF" w14:textId="408E8215" w:rsidR="008D3B96" w:rsidRPr="00627A40" w:rsidRDefault="008D3B96" w:rsidP="008D3B96">
      <w:pPr>
        <w:pStyle w:val="FeatureBox2"/>
        <w:rPr>
          <w:rFonts w:eastAsia="Arial"/>
          <w:lang w:val="en-US"/>
        </w:rPr>
      </w:pPr>
      <w:r w:rsidRPr="004771A6">
        <w:rPr>
          <w:rStyle w:val="Strong"/>
        </w:rPr>
        <w:t>Eighths</w:t>
      </w:r>
      <w:r>
        <w:rPr>
          <w:lang w:val="en-US"/>
        </w:rPr>
        <w:t xml:space="preserve"> are introduced in Stage 1 Geometric measure B by repeatedly halving lengths. This lesson exposes students to eighths.</w:t>
      </w:r>
    </w:p>
    <w:p w14:paraId="76BAD801" w14:textId="20D877E7" w:rsidR="00B57A50" w:rsidRPr="00627A40" w:rsidRDefault="00B57A50" w:rsidP="00B57A50">
      <w:pPr>
        <w:pStyle w:val="ListNumber"/>
        <w:numPr>
          <w:ilvl w:val="0"/>
          <w:numId w:val="2"/>
        </w:numPr>
        <w:rPr>
          <w:rFonts w:eastAsia="Arial"/>
          <w:lang w:val="en-US"/>
        </w:rPr>
      </w:pPr>
      <w:r w:rsidRPr="008B6741">
        <w:rPr>
          <w:lang w:val="en-US"/>
        </w:rPr>
        <w:t xml:space="preserve">Display </w:t>
      </w:r>
      <w:hyperlink w:anchor="_Resource_5:_Fraction" w:history="1">
        <w:r w:rsidRPr="000653AB">
          <w:rPr>
            <w:rStyle w:val="Hyperlink"/>
            <w:lang w:val="en-US"/>
          </w:rPr>
          <w:t xml:space="preserve">Resource </w:t>
        </w:r>
        <w:r w:rsidR="00741D2C" w:rsidRPr="000653AB">
          <w:rPr>
            <w:rStyle w:val="Hyperlink"/>
            <w:lang w:val="en-US"/>
          </w:rPr>
          <w:t>6</w:t>
        </w:r>
        <w:r w:rsidRPr="000653AB">
          <w:rPr>
            <w:rStyle w:val="Hyperlink"/>
            <w:lang w:val="en-US"/>
          </w:rPr>
          <w:t>: Fraction bars</w:t>
        </w:r>
      </w:hyperlink>
      <w:r w:rsidRPr="000653AB">
        <w:rPr>
          <w:lang w:val="en-US"/>
        </w:rPr>
        <w:t>.</w:t>
      </w:r>
      <w:r w:rsidRPr="00C20D0D">
        <w:rPr>
          <w:lang w:val="en-US"/>
        </w:rPr>
        <w:t xml:space="preserve"> </w:t>
      </w:r>
      <w:r w:rsidRPr="00F30609">
        <w:rPr>
          <w:lang w:val="en-US"/>
        </w:rPr>
        <w:t xml:space="preserve">Ask students to </w:t>
      </w:r>
      <w:hyperlink r:id="rId43" w:history="1">
        <w:r w:rsidRPr="00F30609">
          <w:rPr>
            <w:rStyle w:val="Hyperlink"/>
            <w:lang w:val="en-US"/>
          </w:rPr>
          <w:t>turn and talk</w:t>
        </w:r>
      </w:hyperlink>
      <w:r>
        <w:rPr>
          <w:color w:val="FF0000"/>
          <w:lang w:val="en-US"/>
        </w:rPr>
        <w:t xml:space="preserve"> </w:t>
      </w:r>
      <w:r w:rsidRPr="00F30609">
        <w:rPr>
          <w:lang w:val="en-US"/>
        </w:rPr>
        <w:t>to share what they notice.</w:t>
      </w:r>
    </w:p>
    <w:tbl>
      <w:tblPr>
        <w:tblStyle w:val="Tableheader"/>
        <w:tblW w:w="14591" w:type="dxa"/>
        <w:tblLayout w:type="fixed"/>
        <w:tblLook w:val="0620" w:firstRow="1" w:lastRow="0" w:firstColumn="0" w:lastColumn="0" w:noHBand="1" w:noVBand="1"/>
        <w:tblDescription w:val="Stimulus prompts to generate conversation on topic together with anticipated student responses."/>
      </w:tblPr>
      <w:tblGrid>
        <w:gridCol w:w="7295"/>
        <w:gridCol w:w="7296"/>
      </w:tblGrid>
      <w:tr w:rsidR="00B57A50" w14:paraId="03123884" w14:textId="77777777" w:rsidTr="004771A6">
        <w:trPr>
          <w:cnfStyle w:val="100000000000" w:firstRow="1" w:lastRow="0" w:firstColumn="0" w:lastColumn="0" w:oddVBand="0" w:evenVBand="0" w:oddHBand="0" w:evenHBand="0" w:firstRowFirstColumn="0" w:firstRowLastColumn="0" w:lastRowFirstColumn="0" w:lastRowLastColumn="0"/>
          <w:trHeight w:val="315"/>
        </w:trPr>
        <w:tc>
          <w:tcPr>
            <w:tcW w:w="7295" w:type="dxa"/>
          </w:tcPr>
          <w:p w14:paraId="78FD9C9D" w14:textId="77777777" w:rsidR="00B57A50" w:rsidRDefault="00B57A50" w:rsidP="00A250AF">
            <w:pPr>
              <w:spacing w:before="240" w:after="240" w:line="257" w:lineRule="auto"/>
            </w:pPr>
            <w:r w:rsidRPr="389B6907">
              <w:rPr>
                <w:rFonts w:eastAsia="Arial"/>
                <w:bCs/>
                <w:color w:val="FFFFFF" w:themeColor="background1"/>
              </w:rPr>
              <w:t>Prompts</w:t>
            </w:r>
          </w:p>
        </w:tc>
        <w:tc>
          <w:tcPr>
            <w:tcW w:w="7296" w:type="dxa"/>
          </w:tcPr>
          <w:p w14:paraId="346E35C9" w14:textId="77777777" w:rsidR="00B57A50" w:rsidRDefault="00B57A50" w:rsidP="00A250AF">
            <w:pPr>
              <w:spacing w:before="240" w:after="240" w:line="257" w:lineRule="auto"/>
            </w:pPr>
            <w:r w:rsidRPr="389B6907">
              <w:rPr>
                <w:rFonts w:eastAsia="Arial"/>
                <w:bCs/>
                <w:color w:val="FFFFFF" w:themeColor="background1"/>
              </w:rPr>
              <w:t>Anticipated student responses</w:t>
            </w:r>
          </w:p>
        </w:tc>
      </w:tr>
      <w:tr w:rsidR="00B57A50" w14:paraId="6BD72001" w14:textId="77777777" w:rsidTr="004771A6">
        <w:trPr>
          <w:trHeight w:val="1500"/>
        </w:trPr>
        <w:tc>
          <w:tcPr>
            <w:tcW w:w="7295" w:type="dxa"/>
          </w:tcPr>
          <w:p w14:paraId="6E815DCB" w14:textId="194C11A8" w:rsidR="00B57A50" w:rsidRPr="004771A6" w:rsidRDefault="00B57A50" w:rsidP="004771A6">
            <w:pPr>
              <w:pStyle w:val="ListBullet"/>
              <w:numPr>
                <w:ilvl w:val="0"/>
                <w:numId w:val="3"/>
              </w:numPr>
              <w:rPr>
                <w:rFonts w:eastAsia="Calibri"/>
                <w:color w:val="000000" w:themeColor="text1"/>
              </w:rPr>
            </w:pPr>
            <w:r>
              <w:t>What do you notice?</w:t>
            </w:r>
          </w:p>
        </w:tc>
        <w:tc>
          <w:tcPr>
            <w:tcW w:w="7296" w:type="dxa"/>
          </w:tcPr>
          <w:p w14:paraId="73F81A32" w14:textId="77777777" w:rsidR="00B57A50" w:rsidRDefault="00B57A50" w:rsidP="00F82D71">
            <w:pPr>
              <w:pStyle w:val="ListBullet"/>
              <w:numPr>
                <w:ilvl w:val="0"/>
                <w:numId w:val="3"/>
              </w:numPr>
              <w:rPr>
                <w:rFonts w:eastAsia="Calibri"/>
                <w:color w:val="000000" w:themeColor="text1"/>
              </w:rPr>
            </w:pPr>
            <w:r>
              <w:t>They are like the Cuisenaire rods.</w:t>
            </w:r>
          </w:p>
          <w:p w14:paraId="1011EE46" w14:textId="77777777" w:rsidR="00B57A50" w:rsidRDefault="00B57A50" w:rsidP="00F82D71">
            <w:pPr>
              <w:pStyle w:val="ListBullet"/>
              <w:numPr>
                <w:ilvl w:val="0"/>
                <w:numId w:val="3"/>
              </w:numPr>
              <w:rPr>
                <w:rFonts w:eastAsia="Calibri"/>
                <w:color w:val="000000" w:themeColor="text1"/>
              </w:rPr>
            </w:pPr>
            <w:r>
              <w:rPr>
                <w:rFonts w:eastAsia="Calibri"/>
                <w:color w:val="000000" w:themeColor="text1"/>
              </w:rPr>
              <w:t xml:space="preserve">Four quarters are the same </w:t>
            </w:r>
            <w:proofErr w:type="gramStart"/>
            <w:r>
              <w:rPr>
                <w:rFonts w:eastAsia="Calibri"/>
                <w:color w:val="000000" w:themeColor="text1"/>
              </w:rPr>
              <w:t>length as a whole</w:t>
            </w:r>
            <w:proofErr w:type="gramEnd"/>
            <w:r>
              <w:rPr>
                <w:rFonts w:eastAsia="Calibri"/>
                <w:color w:val="000000" w:themeColor="text1"/>
              </w:rPr>
              <w:t>.</w:t>
            </w:r>
          </w:p>
          <w:p w14:paraId="1AEE9B85" w14:textId="77777777" w:rsidR="00B57A50" w:rsidRDefault="00B57A50" w:rsidP="00F82D71">
            <w:pPr>
              <w:pStyle w:val="ListBullet"/>
              <w:numPr>
                <w:ilvl w:val="0"/>
                <w:numId w:val="3"/>
              </w:numPr>
              <w:rPr>
                <w:rFonts w:eastAsia="Calibri"/>
                <w:color w:val="000000" w:themeColor="text1"/>
              </w:rPr>
            </w:pPr>
            <w:r>
              <w:rPr>
                <w:rFonts w:eastAsia="Calibri"/>
                <w:color w:val="000000" w:themeColor="text1"/>
              </w:rPr>
              <w:t xml:space="preserve">A quarter is less than halfway along the length of the whole. </w:t>
            </w:r>
          </w:p>
          <w:p w14:paraId="4ED0F79C" w14:textId="38A2D8EB" w:rsidR="00B57A50" w:rsidRDefault="00B57A50" w:rsidP="00F82D71">
            <w:pPr>
              <w:pStyle w:val="ListBullet"/>
              <w:numPr>
                <w:ilvl w:val="0"/>
                <w:numId w:val="3"/>
              </w:numPr>
              <w:rPr>
                <w:rFonts w:eastAsia="Calibri"/>
                <w:color w:val="000000" w:themeColor="text1"/>
              </w:rPr>
            </w:pPr>
            <w:r>
              <w:rPr>
                <w:rFonts w:eastAsia="Calibri"/>
                <w:color w:val="000000" w:themeColor="text1"/>
              </w:rPr>
              <w:t>Two quarters are the same length as a half.</w:t>
            </w:r>
          </w:p>
          <w:p w14:paraId="41B801A6" w14:textId="77777777" w:rsidR="00B57A50" w:rsidRDefault="00B57A50" w:rsidP="00F82D71">
            <w:pPr>
              <w:pStyle w:val="ListBullet"/>
              <w:numPr>
                <w:ilvl w:val="0"/>
                <w:numId w:val="3"/>
              </w:numPr>
              <w:rPr>
                <w:rFonts w:eastAsia="Calibri"/>
                <w:color w:val="000000" w:themeColor="text1"/>
              </w:rPr>
            </w:pPr>
            <w:r>
              <w:rPr>
                <w:rFonts w:eastAsia="Calibri"/>
                <w:color w:val="000000" w:themeColor="text1"/>
              </w:rPr>
              <w:lastRenderedPageBreak/>
              <w:t xml:space="preserve">The more parts a length is divided into, the smaller the parts are. </w:t>
            </w:r>
          </w:p>
          <w:p w14:paraId="4B241F4F" w14:textId="77777777" w:rsidR="00B57A50" w:rsidRDefault="00B57A50" w:rsidP="00F82D71">
            <w:pPr>
              <w:pStyle w:val="ListBullet"/>
              <w:numPr>
                <w:ilvl w:val="0"/>
                <w:numId w:val="3"/>
              </w:numPr>
              <w:rPr>
                <w:rFonts w:eastAsia="Calibri"/>
                <w:color w:val="000000" w:themeColor="text1"/>
              </w:rPr>
            </w:pPr>
            <w:r>
              <w:rPr>
                <w:rFonts w:eastAsia="Calibri"/>
                <w:color w:val="000000" w:themeColor="text1"/>
              </w:rPr>
              <w:t>Four quarters are the same as two halves.</w:t>
            </w:r>
          </w:p>
          <w:p w14:paraId="43D20A04" w14:textId="77777777" w:rsidR="00B57A50" w:rsidRPr="00B11AA7" w:rsidRDefault="00B57A50" w:rsidP="00F82D71">
            <w:pPr>
              <w:pStyle w:val="ListBullet"/>
              <w:numPr>
                <w:ilvl w:val="0"/>
                <w:numId w:val="3"/>
              </w:numPr>
              <w:rPr>
                <w:rFonts w:eastAsia="Calibri"/>
                <w:color w:val="000000" w:themeColor="text1"/>
              </w:rPr>
            </w:pPr>
            <w:r>
              <w:rPr>
                <w:rFonts w:eastAsia="Calibri"/>
                <w:color w:val="000000" w:themeColor="text1"/>
              </w:rPr>
              <w:t xml:space="preserve">When the equal sized parts are together, they are the same </w:t>
            </w:r>
            <w:proofErr w:type="gramStart"/>
            <w:r>
              <w:rPr>
                <w:rFonts w:eastAsia="Calibri"/>
                <w:color w:val="000000" w:themeColor="text1"/>
              </w:rPr>
              <w:t>length as a whole</w:t>
            </w:r>
            <w:proofErr w:type="gramEnd"/>
            <w:r>
              <w:rPr>
                <w:rFonts w:eastAsia="Calibri"/>
                <w:color w:val="000000" w:themeColor="text1"/>
              </w:rPr>
              <w:t>.</w:t>
            </w:r>
          </w:p>
        </w:tc>
      </w:tr>
    </w:tbl>
    <w:p w14:paraId="18FA152A" w14:textId="77777777" w:rsidR="00800E3B" w:rsidRDefault="00B57A50" w:rsidP="00B57A50">
      <w:pPr>
        <w:pStyle w:val="ListNumber"/>
        <w:numPr>
          <w:ilvl w:val="0"/>
          <w:numId w:val="2"/>
        </w:numPr>
        <w:rPr>
          <w:rFonts w:eastAsia="Arial"/>
          <w:lang w:val="en-US"/>
        </w:rPr>
      </w:pPr>
      <w:r>
        <w:rPr>
          <w:rFonts w:eastAsia="Arial"/>
          <w:lang w:val="en-US"/>
        </w:rPr>
        <w:t xml:space="preserve">Model creating </w:t>
      </w:r>
      <w:r w:rsidR="000A6CA8">
        <w:rPr>
          <w:rFonts w:eastAsia="Arial"/>
          <w:lang w:val="en-US"/>
        </w:rPr>
        <w:t xml:space="preserve">half, </w:t>
      </w:r>
      <w:proofErr w:type="gramStart"/>
      <w:r w:rsidR="000A6CA8">
        <w:rPr>
          <w:rFonts w:eastAsia="Arial"/>
          <w:lang w:val="en-US"/>
        </w:rPr>
        <w:t>quarter</w:t>
      </w:r>
      <w:proofErr w:type="gramEnd"/>
      <w:r w:rsidR="000A6CA8">
        <w:rPr>
          <w:rFonts w:eastAsia="Arial"/>
          <w:lang w:val="en-US"/>
        </w:rPr>
        <w:t xml:space="preserve"> and eighths</w:t>
      </w:r>
      <w:r>
        <w:rPr>
          <w:rFonts w:eastAsia="Arial"/>
          <w:lang w:val="en-US"/>
        </w:rPr>
        <w:t xml:space="preserve"> fraction bars. </w:t>
      </w:r>
    </w:p>
    <w:p w14:paraId="36F3BD6D" w14:textId="774E520B" w:rsidR="00B57A50" w:rsidRPr="00BB1174" w:rsidRDefault="00B57A50" w:rsidP="00B57A50">
      <w:pPr>
        <w:pStyle w:val="ListNumber"/>
        <w:numPr>
          <w:ilvl w:val="0"/>
          <w:numId w:val="2"/>
        </w:numPr>
        <w:rPr>
          <w:rFonts w:eastAsia="Arial"/>
          <w:lang w:val="en-US"/>
        </w:rPr>
      </w:pPr>
      <w:r w:rsidRPr="00BB1174">
        <w:rPr>
          <w:lang w:val="en-US"/>
        </w:rPr>
        <w:t xml:space="preserve">Cut out the </w:t>
      </w:r>
      <w:r w:rsidR="00800E3B">
        <w:rPr>
          <w:lang w:val="en-US"/>
        </w:rPr>
        <w:t xml:space="preserve">fraction </w:t>
      </w:r>
      <w:r w:rsidRPr="00BB1174">
        <w:rPr>
          <w:lang w:val="en-US"/>
        </w:rPr>
        <w:t xml:space="preserve">bars and draw </w:t>
      </w:r>
      <w:r w:rsidR="00800E3B">
        <w:rPr>
          <w:lang w:val="en-US"/>
        </w:rPr>
        <w:t xml:space="preserve">student’s </w:t>
      </w:r>
      <w:r w:rsidRPr="00BB1174">
        <w:rPr>
          <w:lang w:val="en-US"/>
        </w:rPr>
        <w:t xml:space="preserve">attention to their equal length by layering them </w:t>
      </w:r>
      <w:r>
        <w:rPr>
          <w:lang w:val="en-US"/>
        </w:rPr>
        <w:t>for</w:t>
      </w:r>
      <w:r w:rsidRPr="00BB1174">
        <w:rPr>
          <w:lang w:val="en-US"/>
        </w:rPr>
        <w:t xml:space="preserve"> direct comparison.</w:t>
      </w:r>
    </w:p>
    <w:p w14:paraId="3FB6CA33" w14:textId="77777777" w:rsidR="00B57A50" w:rsidRPr="00F9159A" w:rsidRDefault="00B57A50" w:rsidP="00B57A50">
      <w:pPr>
        <w:pStyle w:val="ListNumber"/>
        <w:numPr>
          <w:ilvl w:val="0"/>
          <w:numId w:val="2"/>
        </w:numPr>
        <w:rPr>
          <w:rFonts w:eastAsia="Arial"/>
          <w:lang w:val="en-US"/>
        </w:rPr>
      </w:pPr>
      <w:r>
        <w:rPr>
          <w:lang w:val="en-US"/>
        </w:rPr>
        <w:t>W</w:t>
      </w:r>
      <w:r w:rsidRPr="00BB1174">
        <w:rPr>
          <w:lang w:val="en-US"/>
        </w:rPr>
        <w:t>rite the word ‘whole’</w:t>
      </w:r>
      <w:r>
        <w:rPr>
          <w:lang w:val="en-US"/>
        </w:rPr>
        <w:t xml:space="preserve"> on</w:t>
      </w:r>
      <w:r w:rsidRPr="00BB1174">
        <w:rPr>
          <w:lang w:val="en-US"/>
        </w:rPr>
        <w:t xml:space="preserve"> the first bar</w:t>
      </w:r>
      <w:r>
        <w:rPr>
          <w:lang w:val="en-US"/>
        </w:rPr>
        <w:t>.</w:t>
      </w:r>
    </w:p>
    <w:p w14:paraId="6277EAEE" w14:textId="77777777" w:rsidR="00B57A50" w:rsidRPr="00F9159A" w:rsidRDefault="00B57A50" w:rsidP="00B57A50">
      <w:pPr>
        <w:pStyle w:val="ListNumber"/>
        <w:numPr>
          <w:ilvl w:val="0"/>
          <w:numId w:val="2"/>
        </w:numPr>
        <w:rPr>
          <w:rFonts w:eastAsia="Arial"/>
          <w:lang w:val="en-US"/>
        </w:rPr>
      </w:pPr>
      <w:r w:rsidRPr="00F9159A">
        <w:rPr>
          <w:lang w:val="en-US"/>
        </w:rPr>
        <w:t xml:space="preserve">Fold the second bar in half by aligning the ends and then reopen. Mark a line on the fold and write ‘half’ on the 2 equal parts. </w:t>
      </w:r>
    </w:p>
    <w:p w14:paraId="2D7C9596" w14:textId="77777777" w:rsidR="00B57A50" w:rsidRPr="005E7F0C" w:rsidRDefault="00B57A50" w:rsidP="00B57A50">
      <w:pPr>
        <w:pStyle w:val="ListNumber"/>
        <w:numPr>
          <w:ilvl w:val="0"/>
          <w:numId w:val="2"/>
        </w:numPr>
        <w:rPr>
          <w:rFonts w:eastAsia="Arial"/>
          <w:lang w:val="en-US"/>
        </w:rPr>
      </w:pPr>
      <w:r w:rsidRPr="00F9159A">
        <w:rPr>
          <w:lang w:val="en-US"/>
        </w:rPr>
        <w:t>Fold the third bar in half and half again. Open the bar and highlight the 4 equal parts that have been created. Mark a line on the folds and write ‘quarter’ on the 4 equal parts.</w:t>
      </w:r>
    </w:p>
    <w:p w14:paraId="1F836F44" w14:textId="78E01D37" w:rsidR="00B57A50" w:rsidRPr="00CC1C92" w:rsidRDefault="00B57A50" w:rsidP="00B57A50">
      <w:pPr>
        <w:pStyle w:val="ListNumber"/>
        <w:numPr>
          <w:ilvl w:val="0"/>
          <w:numId w:val="2"/>
        </w:numPr>
        <w:rPr>
          <w:rFonts w:eastAsia="Arial"/>
          <w:lang w:val="en-US"/>
        </w:rPr>
      </w:pPr>
      <w:r w:rsidRPr="005E7F0C">
        <w:rPr>
          <w:lang w:val="en-US"/>
        </w:rPr>
        <w:t>Fold the fourth bar in half and half again to recreate the quarter model. Ask students to predict how many equal parts there would be if it was folded in half one more time. Fold the bar in half and then reopen to demonstrate 8 equal parts. Explain that these sections are called eighths</w:t>
      </w:r>
      <w:r>
        <w:rPr>
          <w:lang w:val="en-US"/>
        </w:rPr>
        <w:t xml:space="preserve"> and write ‘eighth’ on each of the 8 parts</w:t>
      </w:r>
      <w:r w:rsidRPr="005E7F0C">
        <w:rPr>
          <w:lang w:val="en-US"/>
        </w:rPr>
        <w:t>.</w:t>
      </w:r>
    </w:p>
    <w:p w14:paraId="5DE085DA" w14:textId="3A5A83E5" w:rsidR="00CC1C92" w:rsidRPr="00436632" w:rsidRDefault="00CC1C92" w:rsidP="00B57A50">
      <w:pPr>
        <w:pStyle w:val="ListNumber"/>
        <w:numPr>
          <w:ilvl w:val="0"/>
          <w:numId w:val="2"/>
        </w:numPr>
        <w:rPr>
          <w:rFonts w:eastAsia="Arial"/>
          <w:lang w:val="en-US"/>
        </w:rPr>
      </w:pPr>
      <w:r>
        <w:rPr>
          <w:lang w:val="en-US"/>
        </w:rPr>
        <w:t xml:space="preserve">As a class, </w:t>
      </w:r>
      <w:r w:rsidR="002D21A0">
        <w:rPr>
          <w:lang w:val="en-US"/>
        </w:rPr>
        <w:t xml:space="preserve">identify each part and </w:t>
      </w:r>
      <w:r>
        <w:rPr>
          <w:lang w:val="en-US"/>
        </w:rPr>
        <w:t xml:space="preserve">count aloud using the language </w:t>
      </w:r>
      <w:r w:rsidR="004771A6">
        <w:rPr>
          <w:lang w:val="en-US"/>
        </w:rPr>
        <w:t>‘</w:t>
      </w:r>
      <w:r w:rsidR="00D7311B">
        <w:rPr>
          <w:lang w:val="en-US"/>
        </w:rPr>
        <w:t>one-</w:t>
      </w:r>
      <w:r>
        <w:rPr>
          <w:lang w:val="en-US"/>
        </w:rPr>
        <w:t xml:space="preserve">eighth, </w:t>
      </w:r>
      <w:r w:rsidR="00D7311B">
        <w:rPr>
          <w:lang w:val="en-US"/>
        </w:rPr>
        <w:t>two-</w:t>
      </w:r>
      <w:r>
        <w:rPr>
          <w:lang w:val="en-US"/>
        </w:rPr>
        <w:t xml:space="preserve">eighths, </w:t>
      </w:r>
      <w:r w:rsidR="00D7311B">
        <w:rPr>
          <w:lang w:val="en-US"/>
        </w:rPr>
        <w:t>three-</w:t>
      </w:r>
      <w:r>
        <w:rPr>
          <w:lang w:val="en-US"/>
        </w:rPr>
        <w:t>eighths</w:t>
      </w:r>
      <w:r w:rsidR="004771A6">
        <w:rPr>
          <w:lang w:val="en-US"/>
        </w:rPr>
        <w:t>’</w:t>
      </w:r>
      <w:r w:rsidR="002D21A0">
        <w:rPr>
          <w:lang w:val="en-US"/>
        </w:rPr>
        <w:t xml:space="preserve"> and so on.</w:t>
      </w:r>
    </w:p>
    <w:p w14:paraId="16C86CAD" w14:textId="2B56BBCE" w:rsidR="00BF3337" w:rsidRDefault="00BF3337" w:rsidP="00BF3337">
      <w:pPr>
        <w:pStyle w:val="ListNumber"/>
        <w:numPr>
          <w:ilvl w:val="0"/>
          <w:numId w:val="2"/>
        </w:numPr>
        <w:rPr>
          <w:rFonts w:eastAsia="Arial"/>
          <w:lang w:val="en-US"/>
        </w:rPr>
      </w:pPr>
      <w:r>
        <w:rPr>
          <w:rFonts w:eastAsia="Arial"/>
          <w:lang w:val="en-US"/>
        </w:rPr>
        <w:t xml:space="preserve">Provide Stage 1 students with a copy </w:t>
      </w:r>
      <w:r w:rsidRPr="000653AB">
        <w:rPr>
          <w:rFonts w:eastAsia="Arial"/>
          <w:lang w:val="en-US"/>
        </w:rPr>
        <w:t xml:space="preserve">of </w:t>
      </w:r>
      <w:hyperlink w:anchor="_Resource_5:_Fraction_1" w:history="1">
        <w:r w:rsidRPr="000653AB">
          <w:rPr>
            <w:rStyle w:val="Hyperlink"/>
            <w:rFonts w:eastAsia="Arial"/>
            <w:lang w:val="en-US"/>
          </w:rPr>
          <w:t>Resource 7: Fraction bars blank</w:t>
        </w:r>
      </w:hyperlink>
      <w:r w:rsidRPr="00C20D0D">
        <w:rPr>
          <w:rFonts w:eastAsia="Arial"/>
          <w:lang w:val="en-US"/>
        </w:rPr>
        <w:t xml:space="preserve"> </w:t>
      </w:r>
      <w:r>
        <w:rPr>
          <w:rFonts w:eastAsia="Arial"/>
          <w:lang w:val="en-US"/>
        </w:rPr>
        <w:t>and have them create their own whole, half and quarter fraction bars by folding and drawing lines on the folds and writing the word to describe the equal parts.</w:t>
      </w:r>
    </w:p>
    <w:p w14:paraId="21FDE46B" w14:textId="77777777" w:rsidR="00BF3337" w:rsidRDefault="00BF3337" w:rsidP="00BF3337">
      <w:pPr>
        <w:pStyle w:val="ListNumber"/>
        <w:numPr>
          <w:ilvl w:val="0"/>
          <w:numId w:val="2"/>
        </w:numPr>
        <w:rPr>
          <w:rFonts w:eastAsia="Arial"/>
          <w:lang w:val="en-US"/>
        </w:rPr>
      </w:pPr>
      <w:r>
        <w:rPr>
          <w:rFonts w:eastAsia="Arial"/>
          <w:lang w:val="en-US"/>
        </w:rPr>
        <w:t xml:space="preserve">Paste all fraction bars on a piece of paper, aligning the ends of the bars to show equivalence. </w:t>
      </w:r>
    </w:p>
    <w:p w14:paraId="2CE29C7D" w14:textId="3D82B957" w:rsidR="00ED7364" w:rsidRDefault="00ED7364" w:rsidP="00ED7364">
      <w:pPr>
        <w:pStyle w:val="ListNumber"/>
        <w:numPr>
          <w:ilvl w:val="0"/>
          <w:numId w:val="2"/>
        </w:numPr>
        <w:rPr>
          <w:rFonts w:eastAsia="Calibri"/>
        </w:rPr>
      </w:pPr>
      <w:r>
        <w:lastRenderedPageBreak/>
        <w:t>Show Early Stage 1 students a strip of A3 paper and think aloud about where the halfway point would be. Estimate and describe positions as 'about halfway', 'more than halfway' or 'less than halfway'.</w:t>
      </w:r>
    </w:p>
    <w:p w14:paraId="0C9A327E" w14:textId="77777777" w:rsidR="00ED7364" w:rsidRDefault="00ED7364" w:rsidP="00ED7364">
      <w:pPr>
        <w:pStyle w:val="ListNumber"/>
        <w:numPr>
          <w:ilvl w:val="0"/>
          <w:numId w:val="2"/>
        </w:numPr>
      </w:pPr>
      <w:r>
        <w:t>Invite students to estimate the halfway point and, based on student feedback, mark an estimated halfway line on the strip.</w:t>
      </w:r>
    </w:p>
    <w:p w14:paraId="128FBF67" w14:textId="5B0D0D94" w:rsidR="00ED7364" w:rsidRDefault="00ED7364" w:rsidP="00ED7364">
      <w:pPr>
        <w:pStyle w:val="ListNumber"/>
        <w:numPr>
          <w:ilvl w:val="0"/>
          <w:numId w:val="2"/>
        </w:numPr>
      </w:pPr>
      <w:r>
        <w:t>Ask students how they might check if the line is exactly halfway. For example, folding, cutting along the line and comparing if each section is equal in length, using interlocking cubes.</w:t>
      </w:r>
    </w:p>
    <w:p w14:paraId="2FAE8BAA" w14:textId="77777777" w:rsidR="00ED7364" w:rsidRDefault="00ED7364" w:rsidP="00ED7364">
      <w:pPr>
        <w:pStyle w:val="ListNumber"/>
        <w:numPr>
          <w:ilvl w:val="0"/>
          <w:numId w:val="2"/>
        </w:numPr>
      </w:pPr>
      <w:r>
        <w:t>Fold the strip into 2 equal halves and compare the estimated halfway mark to the fold mark using the language ‘less’, ‘more’ or ‘exactly halfway’. Discuss the difference between the line as the halfway point and the half of the length.</w:t>
      </w:r>
    </w:p>
    <w:p w14:paraId="28BE9842" w14:textId="7F54EE3B" w:rsidR="00ED7364" w:rsidRPr="00BA6DE9" w:rsidRDefault="00ED7364" w:rsidP="00BA6DE9">
      <w:pPr>
        <w:pStyle w:val="ListNumber"/>
        <w:numPr>
          <w:ilvl w:val="0"/>
          <w:numId w:val="2"/>
        </w:numPr>
        <w:rPr>
          <w:rFonts w:eastAsia="Calibri"/>
        </w:rPr>
      </w:pPr>
      <w:r w:rsidRPr="4CED005A">
        <w:rPr>
          <w:rFonts w:eastAsia="Calibri"/>
        </w:rPr>
        <w:t xml:space="preserve">Provide each student with a strip of A3 </w:t>
      </w:r>
      <w:r w:rsidR="00D7311B">
        <w:rPr>
          <w:rFonts w:eastAsia="Calibri"/>
        </w:rPr>
        <w:t>p</w:t>
      </w:r>
      <w:r w:rsidRPr="4CED005A">
        <w:rPr>
          <w:rFonts w:eastAsia="Calibri"/>
        </w:rPr>
        <w:t>aper and coloured pencils.</w:t>
      </w:r>
      <w:r w:rsidR="00BA6DE9">
        <w:rPr>
          <w:rFonts w:eastAsia="Calibri"/>
        </w:rPr>
        <w:t xml:space="preserve"> </w:t>
      </w:r>
      <w:r w:rsidRPr="00BA6DE9">
        <w:rPr>
          <w:rFonts w:eastAsia="Calibri"/>
        </w:rPr>
        <w:t>Ask students to fold their strip of paper and draw a line over the fold mark. Label this as ‘halfway’.</w:t>
      </w:r>
    </w:p>
    <w:p w14:paraId="32E3E0B0" w14:textId="77777777" w:rsidR="00ED7364" w:rsidRDefault="00ED7364" w:rsidP="00ED7364">
      <w:pPr>
        <w:pStyle w:val="ListNumber"/>
        <w:numPr>
          <w:ilvl w:val="0"/>
          <w:numId w:val="2"/>
        </w:numPr>
        <w:rPr>
          <w:rFonts w:eastAsia="Calibri"/>
        </w:rPr>
      </w:pPr>
      <w:r w:rsidRPr="4CED005A">
        <w:rPr>
          <w:rFonts w:eastAsia="Calibri"/>
        </w:rPr>
        <w:t xml:space="preserve">Students choose a position on the strip that is ‘less than halfway’ and draw a line and label the line as ‘less than halfway’. Repeat with a position ‘more than halfway’. </w:t>
      </w:r>
    </w:p>
    <w:p w14:paraId="378DAF2F" w14:textId="2642B1AF" w:rsidR="009D30FC" w:rsidRPr="00555120" w:rsidRDefault="009D30FC" w:rsidP="00ED7364">
      <w:pPr>
        <w:pStyle w:val="ListNumber"/>
        <w:numPr>
          <w:ilvl w:val="0"/>
          <w:numId w:val="2"/>
        </w:numPr>
        <w:rPr>
          <w:rFonts w:eastAsia="Calibri"/>
        </w:rPr>
      </w:pPr>
      <w:r>
        <w:rPr>
          <w:rFonts w:eastAsia="Calibri"/>
        </w:rPr>
        <w:t>Early Stage 1 students repeat the activity with different lengths of paper.</w:t>
      </w:r>
    </w:p>
    <w:p w14:paraId="0582451F" w14:textId="77777777" w:rsidR="008D3B96" w:rsidRPr="003840D3" w:rsidRDefault="008D3B96" w:rsidP="008D3B96">
      <w:r w:rsidRPr="1C8DA1BB">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D3B96" w14:paraId="64ACEBB3" w14:textId="77777777" w:rsidTr="00A250AF">
        <w:trPr>
          <w:cnfStyle w:val="100000000000" w:firstRow="1" w:lastRow="0" w:firstColumn="0" w:lastColumn="0" w:oddVBand="0" w:evenVBand="0" w:oddHBand="0" w:evenHBand="0" w:firstRowFirstColumn="0" w:firstRowLastColumn="0" w:lastRowFirstColumn="0" w:lastRowLastColumn="0"/>
        </w:trPr>
        <w:tc>
          <w:tcPr>
            <w:tcW w:w="1667" w:type="pct"/>
          </w:tcPr>
          <w:p w14:paraId="71A260AB" w14:textId="77777777" w:rsidR="008D3B96" w:rsidRPr="00545DE3" w:rsidRDefault="008D3B96" w:rsidP="00A250AF">
            <w:r w:rsidRPr="00545DE3">
              <w:t>Assessment opportunities</w:t>
            </w:r>
          </w:p>
        </w:tc>
        <w:tc>
          <w:tcPr>
            <w:tcW w:w="1667" w:type="pct"/>
          </w:tcPr>
          <w:p w14:paraId="7D6378FA" w14:textId="77777777" w:rsidR="008D3B96" w:rsidRPr="00545DE3" w:rsidRDefault="008D3B96" w:rsidP="00A250AF">
            <w:r w:rsidRPr="00545DE3">
              <w:t>Too hard?</w:t>
            </w:r>
          </w:p>
        </w:tc>
        <w:tc>
          <w:tcPr>
            <w:tcW w:w="1667" w:type="pct"/>
          </w:tcPr>
          <w:p w14:paraId="6C250E92" w14:textId="77777777" w:rsidR="008D3B96" w:rsidRPr="00545DE3" w:rsidRDefault="008D3B96" w:rsidP="00A250AF">
            <w:r w:rsidRPr="00545DE3">
              <w:t>Too easy?</w:t>
            </w:r>
          </w:p>
        </w:tc>
      </w:tr>
      <w:tr w:rsidR="008D3B96" w14:paraId="3672D9F7" w14:textId="77777777" w:rsidTr="00A250AF">
        <w:trPr>
          <w:cnfStyle w:val="000000100000" w:firstRow="0" w:lastRow="0" w:firstColumn="0" w:lastColumn="0" w:oddVBand="0" w:evenVBand="0" w:oddHBand="1" w:evenHBand="0" w:firstRowFirstColumn="0" w:firstRowLastColumn="0" w:lastRowFirstColumn="0" w:lastRowLastColumn="0"/>
        </w:trPr>
        <w:tc>
          <w:tcPr>
            <w:tcW w:w="1667" w:type="pct"/>
          </w:tcPr>
          <w:p w14:paraId="58DB2B2F" w14:textId="77777777" w:rsidR="008D3B96" w:rsidRDefault="008D3B96" w:rsidP="00A250AF">
            <w:pPr>
              <w:rPr>
                <w:rFonts w:eastAsia="Arial"/>
              </w:rPr>
            </w:pPr>
            <w:r w:rsidRPr="1C8DA1BB">
              <w:rPr>
                <w:rFonts w:eastAsia="Arial"/>
              </w:rPr>
              <w:t>What to look for:</w:t>
            </w:r>
          </w:p>
          <w:p w14:paraId="6B149F42" w14:textId="7DD4B56A" w:rsidR="008D3B96" w:rsidRPr="00E45F18" w:rsidRDefault="008D3B96" w:rsidP="0032691B">
            <w:pPr>
              <w:pStyle w:val="ListBullet"/>
              <w:rPr>
                <w:rFonts w:eastAsia="Arial"/>
                <w:b/>
                <w:bCs/>
                <w:color w:val="000000" w:themeColor="text1"/>
              </w:rPr>
            </w:pPr>
            <w:r w:rsidRPr="6BE97CF9">
              <w:rPr>
                <w:lang w:val="en-US"/>
              </w:rPr>
              <w:t xml:space="preserve">Can students </w:t>
            </w:r>
            <w:r>
              <w:rPr>
                <w:lang w:val="en-US"/>
              </w:rPr>
              <w:t xml:space="preserve">identify </w:t>
            </w:r>
            <w:r w:rsidR="0032691B">
              <w:rPr>
                <w:lang w:val="en-US"/>
              </w:rPr>
              <w:t>equal parts</w:t>
            </w:r>
            <w:r w:rsidR="00F1202C">
              <w:rPr>
                <w:lang w:val="en-US"/>
              </w:rPr>
              <w:t xml:space="preserve"> (</w:t>
            </w:r>
            <w:r>
              <w:rPr>
                <w:lang w:val="en-US"/>
              </w:rPr>
              <w:t>halves and quarters</w:t>
            </w:r>
            <w:r w:rsidR="00F1202C">
              <w:rPr>
                <w:lang w:val="en-US"/>
              </w:rPr>
              <w:t>)</w:t>
            </w:r>
            <w:r>
              <w:rPr>
                <w:lang w:val="en-US"/>
              </w:rPr>
              <w:t xml:space="preserve"> by folding and layering? </w:t>
            </w:r>
            <w:r w:rsidRPr="6BE97CF9">
              <w:rPr>
                <w:b/>
                <w:bCs/>
                <w:lang w:val="en-US"/>
              </w:rPr>
              <w:t xml:space="preserve">(MAO-WM-01, </w:t>
            </w:r>
            <w:r w:rsidR="00F1202C" w:rsidRPr="4CED005A">
              <w:rPr>
                <w:b/>
              </w:rPr>
              <w:t>MAE-GM-02</w:t>
            </w:r>
            <w:r w:rsidR="00F1202C">
              <w:rPr>
                <w:b/>
                <w:bCs/>
              </w:rPr>
              <w:t xml:space="preserve">, </w:t>
            </w:r>
            <w:r w:rsidR="00F1202C" w:rsidRPr="4CED005A">
              <w:rPr>
                <w:rStyle w:val="Strong"/>
              </w:rPr>
              <w:t>MAE-GM-0</w:t>
            </w:r>
            <w:r w:rsidR="00F1202C">
              <w:rPr>
                <w:rStyle w:val="Strong"/>
              </w:rPr>
              <w:t xml:space="preserve">3, </w:t>
            </w:r>
            <w:r w:rsidRPr="6BE97CF9">
              <w:rPr>
                <w:b/>
                <w:bCs/>
                <w:lang w:val="en-US"/>
              </w:rPr>
              <w:t>MA1-GM-02)</w:t>
            </w:r>
          </w:p>
          <w:p w14:paraId="6FC3B482" w14:textId="77777777" w:rsidR="00880227" w:rsidRDefault="00880227" w:rsidP="00880227">
            <w:pPr>
              <w:pStyle w:val="ListBullet"/>
              <w:rPr>
                <w:rStyle w:val="Strong"/>
              </w:rPr>
            </w:pPr>
            <w:r>
              <w:lastRenderedPageBreak/>
              <w:t>Can students identify 2 parts that are not equal halves by finding a position less than half and more than half on a length?</w:t>
            </w:r>
            <w:r w:rsidRPr="4CED005A">
              <w:rPr>
                <w:rStyle w:val="Strong"/>
              </w:rPr>
              <w:t xml:space="preserve"> (MAO-WM-01, </w:t>
            </w:r>
            <w:r w:rsidRPr="4CED005A">
              <w:rPr>
                <w:b/>
              </w:rPr>
              <w:t>MAE-GM-02</w:t>
            </w:r>
            <w:r>
              <w:rPr>
                <w:b/>
                <w:bCs/>
              </w:rPr>
              <w:t xml:space="preserve">, </w:t>
            </w:r>
            <w:r w:rsidRPr="4CED005A">
              <w:rPr>
                <w:rStyle w:val="Strong"/>
              </w:rPr>
              <w:t>MAE-GM-0</w:t>
            </w:r>
            <w:r>
              <w:rPr>
                <w:rStyle w:val="Strong"/>
              </w:rPr>
              <w:t>3</w:t>
            </w:r>
            <w:r w:rsidRPr="4CED005A">
              <w:rPr>
                <w:rStyle w:val="Strong"/>
              </w:rPr>
              <w:t>)</w:t>
            </w:r>
          </w:p>
          <w:p w14:paraId="2761AD7B" w14:textId="00758589" w:rsidR="0032691B" w:rsidRPr="007B22AF" w:rsidRDefault="008D3B96" w:rsidP="007B22AF">
            <w:pPr>
              <w:pStyle w:val="ListBullet"/>
              <w:rPr>
                <w:rFonts w:eastAsia="Arial"/>
                <w:b/>
                <w:bCs/>
                <w:color w:val="000000" w:themeColor="text1"/>
              </w:rPr>
            </w:pPr>
            <w:r w:rsidRPr="6BE97CF9">
              <w:rPr>
                <w:lang w:val="en-US"/>
              </w:rPr>
              <w:t xml:space="preserve">Can students </w:t>
            </w:r>
            <w:r>
              <w:rPr>
                <w:lang w:val="en-US"/>
              </w:rPr>
              <w:t xml:space="preserve">use direct comparison to </w:t>
            </w:r>
            <w:r>
              <w:t>determine the relationship between the whole and the parts</w:t>
            </w:r>
            <w:r w:rsidRPr="6BE97CF9">
              <w:rPr>
                <w:lang w:val="en-US"/>
              </w:rPr>
              <w:t xml:space="preserve">? </w:t>
            </w:r>
            <w:r w:rsidRPr="6BE97CF9">
              <w:rPr>
                <w:b/>
                <w:bCs/>
                <w:lang w:val="en-US"/>
              </w:rPr>
              <w:t xml:space="preserve">(MAO-WM-01, </w:t>
            </w:r>
            <w:r w:rsidR="007B22AF" w:rsidRPr="4CED005A">
              <w:rPr>
                <w:b/>
              </w:rPr>
              <w:t>MAE-GM-02</w:t>
            </w:r>
            <w:r w:rsidR="007B22AF">
              <w:rPr>
                <w:b/>
              </w:rPr>
              <w:t xml:space="preserve">, </w:t>
            </w:r>
            <w:r w:rsidRPr="6BE97CF9">
              <w:rPr>
                <w:b/>
                <w:bCs/>
                <w:lang w:val="en-US"/>
              </w:rPr>
              <w:t>MA1-GM-03)</w:t>
            </w:r>
          </w:p>
          <w:p w14:paraId="5A51D90D" w14:textId="77777777" w:rsidR="008D3B96" w:rsidRDefault="008D3B96" w:rsidP="00A250AF">
            <w:pPr>
              <w:rPr>
                <w:rFonts w:eastAsia="Arial"/>
              </w:rPr>
            </w:pPr>
            <w:r w:rsidRPr="1C8DA1BB">
              <w:rPr>
                <w:rFonts w:eastAsia="Arial"/>
              </w:rPr>
              <w:t>What to collect:</w:t>
            </w:r>
          </w:p>
          <w:p w14:paraId="1100A250" w14:textId="77777777" w:rsidR="008D3B96" w:rsidRDefault="008D3B96" w:rsidP="0032691B">
            <w:pPr>
              <w:pStyle w:val="ListBullet"/>
              <w:rPr>
                <w:lang w:val="en-US"/>
              </w:rPr>
            </w:pPr>
            <w:r>
              <w:rPr>
                <w:lang w:val="en-US"/>
              </w:rPr>
              <w:t>student fraction bar models</w:t>
            </w:r>
            <w:r w:rsidRPr="0092487E">
              <w:rPr>
                <w:b/>
                <w:bCs/>
                <w:lang w:val="en-US"/>
              </w:rPr>
              <w:t xml:space="preserve"> (MAO-WM-01, MA1-GM-02, MA1-GM-03)</w:t>
            </w:r>
          </w:p>
          <w:p w14:paraId="605FA1B0" w14:textId="77777777" w:rsidR="008D3B96" w:rsidRDefault="008D3B96" w:rsidP="0032691B">
            <w:pPr>
              <w:pStyle w:val="ListBullet"/>
              <w:rPr>
                <w:rFonts w:eastAsia="Arial"/>
                <w:color w:val="000000" w:themeColor="text1"/>
              </w:rPr>
            </w:pPr>
            <w:r w:rsidRPr="6BE97CF9">
              <w:rPr>
                <w:lang w:val="en-US"/>
              </w:rPr>
              <w:t xml:space="preserve">annotated work samples </w:t>
            </w:r>
            <w:r w:rsidRPr="0092487E">
              <w:rPr>
                <w:b/>
                <w:bCs/>
                <w:lang w:val="en-US"/>
              </w:rPr>
              <w:t>(MAO-WM-01, MA1-GM-02, MA1-GM-03)</w:t>
            </w:r>
          </w:p>
        </w:tc>
        <w:tc>
          <w:tcPr>
            <w:tcW w:w="1667" w:type="pct"/>
          </w:tcPr>
          <w:p w14:paraId="75129EBE" w14:textId="3644B1EE" w:rsidR="003062DB" w:rsidRDefault="003062DB" w:rsidP="003062DB">
            <w:r>
              <w:rPr>
                <w:lang w:val="en-US"/>
              </w:rPr>
              <w:lastRenderedPageBreak/>
              <w:t xml:space="preserve">Early Stage 1 </w:t>
            </w:r>
            <w:r w:rsidR="00192A13" w:rsidRPr="4CED005A">
              <w:t>students</w:t>
            </w:r>
            <w:r w:rsidRPr="4CED005A">
              <w:t xml:space="preserve"> are unable to find the halfway point on a length.</w:t>
            </w:r>
          </w:p>
          <w:p w14:paraId="6660C872" w14:textId="77777777" w:rsidR="003062DB" w:rsidRPr="00D7311B" w:rsidRDefault="003062DB" w:rsidP="00D7311B">
            <w:pPr>
              <w:pStyle w:val="ListBullet"/>
            </w:pPr>
            <w:r w:rsidRPr="00D7311B">
              <w:t>Model folding the paper with the student, aligning the ends.</w:t>
            </w:r>
          </w:p>
          <w:p w14:paraId="29F6AD22" w14:textId="77777777" w:rsidR="003062DB" w:rsidRPr="00D7311B" w:rsidRDefault="003062DB" w:rsidP="00D7311B">
            <w:pPr>
              <w:pStyle w:val="ListBullet"/>
            </w:pPr>
            <w:r w:rsidRPr="00D7311B">
              <w:t xml:space="preserve">Provide opportunities for students to </w:t>
            </w:r>
            <w:r w:rsidRPr="00D7311B">
              <w:lastRenderedPageBreak/>
              <w:t>explore lengths of everyday items and sort them into same or not the same lengths.</w:t>
            </w:r>
          </w:p>
          <w:p w14:paraId="4FCAD9D8" w14:textId="775CC485" w:rsidR="008D3B96" w:rsidRDefault="00A95255" w:rsidP="00A250AF">
            <w:pPr>
              <w:rPr>
                <w:lang w:val="en-US"/>
              </w:rPr>
            </w:pPr>
            <w:r>
              <w:rPr>
                <w:lang w:val="en-US"/>
              </w:rPr>
              <w:t xml:space="preserve">Stage 1 students </w:t>
            </w:r>
            <w:r w:rsidR="008D3B96" w:rsidRPr="7581C680">
              <w:rPr>
                <w:lang w:val="en-US"/>
              </w:rPr>
              <w:t xml:space="preserve">are unable to identify </w:t>
            </w:r>
            <w:r w:rsidR="008D3B96">
              <w:rPr>
                <w:lang w:val="en-US"/>
              </w:rPr>
              <w:t>halves and quarters</w:t>
            </w:r>
            <w:r w:rsidR="008D3B96" w:rsidRPr="7581C680">
              <w:rPr>
                <w:lang w:val="en-US"/>
              </w:rPr>
              <w:t>.</w:t>
            </w:r>
          </w:p>
          <w:p w14:paraId="34140571" w14:textId="77777777" w:rsidR="008D3B96" w:rsidRDefault="008D3B96" w:rsidP="008D3B96">
            <w:pPr>
              <w:pStyle w:val="ListBullet"/>
              <w:numPr>
                <w:ilvl w:val="0"/>
                <w:numId w:val="3"/>
              </w:numPr>
              <w:rPr>
                <w:lang w:val="en-US"/>
              </w:rPr>
            </w:pPr>
            <w:r>
              <w:rPr>
                <w:lang w:val="en-US"/>
              </w:rPr>
              <w:t xml:space="preserve">Fold the bar strips for the students and ask them to identify how many parts the strip has been folded into. </w:t>
            </w:r>
          </w:p>
          <w:p w14:paraId="7F218EF2" w14:textId="5D144FCB" w:rsidR="008D3B96" w:rsidRPr="00590A11" w:rsidRDefault="008D3B96" w:rsidP="008D3B96">
            <w:pPr>
              <w:pStyle w:val="ListBullet"/>
              <w:numPr>
                <w:ilvl w:val="0"/>
                <w:numId w:val="3"/>
              </w:numPr>
              <w:rPr>
                <w:lang w:val="en-US"/>
              </w:rPr>
            </w:pPr>
            <w:r>
              <w:rPr>
                <w:lang w:val="en-US"/>
              </w:rPr>
              <w:t xml:space="preserve">Using an additional copy of </w:t>
            </w:r>
            <w:hyperlink w:anchor="_Resource_5:_Fraction_1" w:history="1">
              <w:r w:rsidRPr="00C20D0D">
                <w:rPr>
                  <w:rStyle w:val="Hyperlink"/>
                  <w:rFonts w:eastAsia="Arial"/>
                  <w:lang w:val="en-US"/>
                </w:rPr>
                <w:t>Resource 6: Fraction bars blank</w:t>
              </w:r>
            </w:hyperlink>
            <w:r w:rsidRPr="00C20D0D">
              <w:rPr>
                <w:rFonts w:eastAsia="Arial"/>
                <w:lang w:val="en-US"/>
              </w:rPr>
              <w:t xml:space="preserve"> </w:t>
            </w:r>
            <w:r>
              <w:rPr>
                <w:rFonts w:eastAsia="Arial"/>
                <w:lang w:val="en-US"/>
              </w:rPr>
              <w:t xml:space="preserve">and cut 2 strips into halves and quarters. Lay the parts on top of the student’s whole strip to illustrate the relationship between the whole and the parts. </w:t>
            </w:r>
          </w:p>
        </w:tc>
        <w:tc>
          <w:tcPr>
            <w:tcW w:w="1667" w:type="pct"/>
          </w:tcPr>
          <w:p w14:paraId="21C64BD3" w14:textId="0D2F0678" w:rsidR="00192A13" w:rsidRDefault="00192A13" w:rsidP="00D7311B">
            <w:r>
              <w:rPr>
                <w:lang w:val="en-US"/>
              </w:rPr>
              <w:lastRenderedPageBreak/>
              <w:t xml:space="preserve">Early Stage 1 students </w:t>
            </w:r>
            <w:r w:rsidRPr="4CED005A">
              <w:t>can identify and</w:t>
            </w:r>
            <w:r w:rsidR="00ED485D">
              <w:t xml:space="preserve"> </w:t>
            </w:r>
            <w:r w:rsidRPr="4CED005A">
              <w:t>describe positions as ‘about halfway’, ‘less than halfway’ and ‘more than halfway’.</w:t>
            </w:r>
          </w:p>
          <w:p w14:paraId="21C51BC0" w14:textId="1F9AFA77" w:rsidR="00192A13" w:rsidRPr="00D7311B" w:rsidRDefault="00192A13" w:rsidP="00A250AF">
            <w:pPr>
              <w:pStyle w:val="ListBullet"/>
              <w:rPr>
                <w:rFonts w:eastAsia="Calibri"/>
              </w:rPr>
            </w:pPr>
            <w:r w:rsidRPr="4CED005A">
              <w:t xml:space="preserve">Have students fold the paper in half and half again and label the 4 equal </w:t>
            </w:r>
            <w:r w:rsidRPr="4CED005A">
              <w:lastRenderedPageBreak/>
              <w:t>parts as quarters.</w:t>
            </w:r>
          </w:p>
          <w:p w14:paraId="4575E462" w14:textId="6E893BB9" w:rsidR="008D3B96" w:rsidRDefault="00A95255" w:rsidP="00A250AF">
            <w:pPr>
              <w:rPr>
                <w:rFonts w:eastAsia="Arial"/>
                <w:color w:val="000000" w:themeColor="text1"/>
              </w:rPr>
            </w:pPr>
            <w:r>
              <w:rPr>
                <w:lang w:val="en-US"/>
              </w:rPr>
              <w:t>Stage 1 s</w:t>
            </w:r>
            <w:r w:rsidR="008D3B96" w:rsidRPr="7581C680">
              <w:rPr>
                <w:lang w:val="en-US"/>
              </w:rPr>
              <w:t xml:space="preserve">tudents can create </w:t>
            </w:r>
            <w:r w:rsidR="008D3B96">
              <w:rPr>
                <w:lang w:val="en-US"/>
              </w:rPr>
              <w:t xml:space="preserve">halves and </w:t>
            </w:r>
            <w:r w:rsidR="008D3B96" w:rsidRPr="7581C680">
              <w:rPr>
                <w:lang w:val="en-US"/>
              </w:rPr>
              <w:t xml:space="preserve">quarters of the </w:t>
            </w:r>
            <w:r w:rsidR="008D3B96">
              <w:rPr>
                <w:lang w:val="en-US"/>
              </w:rPr>
              <w:t>length</w:t>
            </w:r>
            <w:r w:rsidR="008D3B96" w:rsidRPr="7581C680">
              <w:rPr>
                <w:lang w:val="en-US"/>
              </w:rPr>
              <w:t>.</w:t>
            </w:r>
          </w:p>
          <w:p w14:paraId="56C750DA" w14:textId="77777777" w:rsidR="008D3B96" w:rsidRPr="00FB78D2" w:rsidRDefault="008D3B96" w:rsidP="008D3B96">
            <w:pPr>
              <w:pStyle w:val="ListBullet"/>
              <w:numPr>
                <w:ilvl w:val="0"/>
                <w:numId w:val="3"/>
              </w:numPr>
            </w:pPr>
            <w:r>
              <w:rPr>
                <w:lang w:val="en-US"/>
              </w:rPr>
              <w:t>Ask students to create a fraction bar showing eighths.</w:t>
            </w:r>
          </w:p>
          <w:p w14:paraId="37759F73" w14:textId="77777777" w:rsidR="008D3B96" w:rsidRDefault="008D3B96" w:rsidP="008D3B96">
            <w:pPr>
              <w:pStyle w:val="ListBullet"/>
              <w:numPr>
                <w:ilvl w:val="0"/>
                <w:numId w:val="3"/>
              </w:numPr>
            </w:pPr>
            <w:r>
              <w:rPr>
                <w:lang w:val="en-US"/>
              </w:rPr>
              <w:t xml:space="preserve">Provide students with another strip of paper and ask them to estimate and mark where the quarters and eighths marks would be without folding. Check their estimates by repeatedly halving and folding the lengths. </w:t>
            </w:r>
          </w:p>
        </w:tc>
      </w:tr>
    </w:tbl>
    <w:p w14:paraId="6F20B4BD" w14:textId="77777777" w:rsidR="008D3B96" w:rsidRDefault="008D3B96" w:rsidP="008D3B96">
      <w:pPr>
        <w:pStyle w:val="Heading3"/>
      </w:pPr>
      <w:bookmarkStart w:id="43" w:name="_Toc143449235"/>
      <w:bookmarkStart w:id="44" w:name="_Toc143778326"/>
      <w:r>
        <w:t>Consolidation and meaningful practice: Creating a whole – 10 minutes</w:t>
      </w:r>
      <w:bookmarkEnd w:id="43"/>
      <w:bookmarkEnd w:id="44"/>
    </w:p>
    <w:p w14:paraId="54C2B8F6" w14:textId="1640FA5D" w:rsidR="008D3B96" w:rsidRPr="00DA2A31" w:rsidRDefault="008D3B96" w:rsidP="008D3B96">
      <w:pPr>
        <w:pStyle w:val="ListNumber"/>
        <w:numPr>
          <w:ilvl w:val="0"/>
          <w:numId w:val="2"/>
        </w:numPr>
        <w:rPr>
          <w:lang w:val="en-US"/>
        </w:rPr>
      </w:pPr>
      <w:r w:rsidRPr="00DA2A31">
        <w:t xml:space="preserve">Provide each student with a piece of the puzzle from </w:t>
      </w:r>
      <w:hyperlink w:anchor="_Resource_4:_Breadstick" w:history="1">
        <w:r>
          <w:rPr>
            <w:rStyle w:val="Hyperlink"/>
          </w:rPr>
          <w:t xml:space="preserve">Resource </w:t>
        </w:r>
        <w:r w:rsidR="00F45759">
          <w:rPr>
            <w:rStyle w:val="Hyperlink"/>
          </w:rPr>
          <w:t>8</w:t>
        </w:r>
        <w:r>
          <w:rPr>
            <w:rStyle w:val="Hyperlink"/>
          </w:rPr>
          <w:t>: Fraction bar puzzle</w:t>
        </w:r>
      </w:hyperlink>
      <w:r w:rsidRPr="00C20D0D">
        <w:t xml:space="preserve">. </w:t>
      </w:r>
    </w:p>
    <w:p w14:paraId="4D3E8A69" w14:textId="77777777" w:rsidR="008D3B96" w:rsidRDefault="008D3B96" w:rsidP="008D3B96">
      <w:pPr>
        <w:pStyle w:val="FeatureBox"/>
        <w:rPr>
          <w:color w:val="002060"/>
        </w:rPr>
      </w:pPr>
      <w:r w:rsidRPr="00DA2A31">
        <w:rPr>
          <w:b/>
          <w:bCs/>
        </w:rPr>
        <w:lastRenderedPageBreak/>
        <w:t>Note:</w:t>
      </w:r>
      <w:r w:rsidRPr="00DA2A31">
        <w:t xml:space="preserve"> </w:t>
      </w:r>
      <w:r>
        <w:t>Pre-cut the puzzle pieces prior to the lesson. Select</w:t>
      </w:r>
      <w:r w:rsidRPr="00DA2A31">
        <w:t xml:space="preserve"> the puzzle pieces </w:t>
      </w:r>
      <w:r>
        <w:t xml:space="preserve">depending on the number of students present </w:t>
      </w:r>
      <w:r w:rsidRPr="00DA2A31">
        <w:t>to ensure th</w:t>
      </w:r>
      <w:r>
        <w:t xml:space="preserve">at wholes can be created. </w:t>
      </w:r>
    </w:p>
    <w:p w14:paraId="7350BE33" w14:textId="77777777" w:rsidR="008D3B96" w:rsidRDefault="008D3B96" w:rsidP="008D3B96">
      <w:pPr>
        <w:pStyle w:val="ListNumber"/>
        <w:numPr>
          <w:ilvl w:val="0"/>
          <w:numId w:val="2"/>
        </w:numPr>
      </w:pPr>
      <w:r>
        <w:t xml:space="preserve">Ask selected students to predict how many parts they will need to create their whole. </w:t>
      </w:r>
    </w:p>
    <w:p w14:paraId="7B9DA57B" w14:textId="77777777" w:rsidR="008D3B96" w:rsidRDefault="008D3B96" w:rsidP="008D3B96">
      <w:pPr>
        <w:pStyle w:val="ListNumber"/>
        <w:numPr>
          <w:ilvl w:val="0"/>
          <w:numId w:val="2"/>
        </w:numPr>
      </w:pPr>
      <w:r>
        <w:t xml:space="preserve">Have students try to create a whole by finding other students that have an equal length puzzle piece. When students think they have a whole, they sit down and place the puzzle pieces together in a line to make a whole. </w:t>
      </w:r>
    </w:p>
    <w:p w14:paraId="69E262BB" w14:textId="77777777" w:rsidR="008D3B96" w:rsidRDefault="008D3B96" w:rsidP="008D3B96">
      <w:pPr>
        <w:pStyle w:val="ListNumber"/>
        <w:numPr>
          <w:ilvl w:val="0"/>
          <w:numId w:val="2"/>
        </w:numPr>
      </w:pPr>
      <w:r>
        <w:t>Ask the following questions to students:</w:t>
      </w:r>
    </w:p>
    <w:p w14:paraId="2CF2944C" w14:textId="77777777" w:rsidR="008D3B96" w:rsidRDefault="008D3B96" w:rsidP="00C44815">
      <w:pPr>
        <w:pStyle w:val="ListBullet"/>
        <w:numPr>
          <w:ilvl w:val="0"/>
          <w:numId w:val="3"/>
        </w:numPr>
        <w:ind w:left="1134"/>
      </w:pPr>
      <w:r>
        <w:t>Can you have 5 people with quarters make a whole?</w:t>
      </w:r>
    </w:p>
    <w:p w14:paraId="713004D1" w14:textId="77777777" w:rsidR="008D3B96" w:rsidRDefault="008D3B96" w:rsidP="00C44815">
      <w:pPr>
        <w:pStyle w:val="ListBullet"/>
        <w:numPr>
          <w:ilvl w:val="0"/>
          <w:numId w:val="3"/>
        </w:numPr>
        <w:ind w:left="1134"/>
      </w:pPr>
      <w:r>
        <w:t>How many people did you need to make the whole out of eighths, quarters and/or halves?</w:t>
      </w:r>
    </w:p>
    <w:p w14:paraId="5A35C4A1" w14:textId="77777777" w:rsidR="008D3B96" w:rsidRPr="00EE765A" w:rsidRDefault="008D3B96" w:rsidP="008D3B96">
      <w:pPr>
        <w:pStyle w:val="ListNumber"/>
        <w:numPr>
          <w:ilvl w:val="0"/>
          <w:numId w:val="2"/>
        </w:numPr>
      </w:pPr>
      <w:r>
        <w:t xml:space="preserve">Have students swap puzzle pieces with a peer and repeat the activity. </w:t>
      </w:r>
    </w:p>
    <w:p w14:paraId="13D5604B" w14:textId="77777777" w:rsidR="00C44815" w:rsidRPr="00C44815" w:rsidRDefault="00C44815" w:rsidP="00C44815">
      <w:bookmarkStart w:id="45" w:name="_Lesson_4:_Partitioning"/>
      <w:bookmarkStart w:id="46" w:name="_Toc143449236"/>
      <w:bookmarkEnd w:id="45"/>
      <w:r w:rsidRPr="00C44815">
        <w:br w:type="page"/>
      </w:r>
    </w:p>
    <w:p w14:paraId="2B4A064D" w14:textId="27C6E1E9" w:rsidR="008479AF" w:rsidRDefault="008479AF" w:rsidP="008479AF">
      <w:pPr>
        <w:pStyle w:val="Heading2"/>
        <w:rPr>
          <w:color w:val="002060"/>
        </w:rPr>
      </w:pPr>
      <w:bookmarkStart w:id="47" w:name="_Lesson_4:_Partitioning_1"/>
      <w:bookmarkStart w:id="48" w:name="_Toc143778327"/>
      <w:bookmarkEnd w:id="47"/>
      <w:r w:rsidRPr="389B6907">
        <w:rPr>
          <w:color w:val="002060"/>
        </w:rPr>
        <w:lastRenderedPageBreak/>
        <w:t>Lesson 4: Partitioning lengths</w:t>
      </w:r>
      <w:bookmarkEnd w:id="46"/>
      <w:bookmarkEnd w:id="48"/>
    </w:p>
    <w:p w14:paraId="51E07437" w14:textId="7BB8849B" w:rsidR="008479AF" w:rsidRDefault="008479AF" w:rsidP="008479AF">
      <w:pPr>
        <w:pStyle w:val="Featurepink"/>
        <w:rPr>
          <w:highlight w:val="red"/>
        </w:rPr>
      </w:pPr>
      <w:r w:rsidRPr="389B6907">
        <w:rPr>
          <w:rStyle w:val="Strong"/>
        </w:rPr>
        <w:t>Core concept</w:t>
      </w:r>
      <w:r w:rsidRPr="389B6907">
        <w:rPr>
          <w:b/>
          <w:bCs/>
        </w:rPr>
        <w:t>:</w:t>
      </w:r>
      <w:r>
        <w:t xml:space="preserve"> </w:t>
      </w:r>
      <w:r w:rsidR="00540226">
        <w:t>Lengths can be portioned into halves and quarters.</w:t>
      </w:r>
    </w:p>
    <w:p w14:paraId="2AD73D52" w14:textId="77777777" w:rsidR="008479AF" w:rsidRDefault="008479AF" w:rsidP="008479AF">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479AF" w14:paraId="3B29BAC2" w14:textId="77777777" w:rsidTr="00A250AF">
        <w:trPr>
          <w:cnfStyle w:val="100000000000" w:firstRow="1" w:lastRow="0" w:firstColumn="0" w:lastColumn="0" w:oddVBand="0" w:evenVBand="0" w:oddHBand="0" w:evenHBand="0" w:firstRowFirstColumn="0" w:firstRowLastColumn="0" w:lastRowFirstColumn="0" w:lastRowLastColumn="0"/>
        </w:trPr>
        <w:tc>
          <w:tcPr>
            <w:tcW w:w="2500" w:type="pct"/>
          </w:tcPr>
          <w:p w14:paraId="1E583660" w14:textId="77777777" w:rsidR="008479AF" w:rsidRPr="00FC2703" w:rsidRDefault="008479AF" w:rsidP="00A250AF">
            <w:r w:rsidRPr="00FC2703">
              <w:t>Learning intentions</w:t>
            </w:r>
          </w:p>
        </w:tc>
        <w:tc>
          <w:tcPr>
            <w:tcW w:w="2500" w:type="pct"/>
          </w:tcPr>
          <w:p w14:paraId="392AD492" w14:textId="77777777" w:rsidR="008479AF" w:rsidRPr="00FC2703" w:rsidRDefault="008479AF" w:rsidP="00A250AF">
            <w:r w:rsidRPr="00FC2703">
              <w:t>Success criteria</w:t>
            </w:r>
          </w:p>
        </w:tc>
      </w:tr>
      <w:tr w:rsidR="008479AF" w14:paraId="1C083265" w14:textId="77777777" w:rsidTr="00A250AF">
        <w:trPr>
          <w:cnfStyle w:val="000000100000" w:firstRow="0" w:lastRow="0" w:firstColumn="0" w:lastColumn="0" w:oddVBand="0" w:evenVBand="0" w:oddHBand="1" w:evenHBand="0" w:firstRowFirstColumn="0" w:firstRowLastColumn="0" w:lastRowFirstColumn="0" w:lastRowLastColumn="0"/>
        </w:trPr>
        <w:tc>
          <w:tcPr>
            <w:tcW w:w="2500" w:type="pct"/>
          </w:tcPr>
          <w:p w14:paraId="4AEE7686" w14:textId="77777777" w:rsidR="008479AF" w:rsidRPr="000C570A" w:rsidRDefault="008479AF" w:rsidP="00A250AF">
            <w:r>
              <w:t>Students are learning that:</w:t>
            </w:r>
          </w:p>
          <w:p w14:paraId="3945C88C" w14:textId="77777777" w:rsidR="008479AF" w:rsidRDefault="008479AF" w:rsidP="008479AF">
            <w:pPr>
              <w:pStyle w:val="ListBullet"/>
              <w:numPr>
                <w:ilvl w:val="0"/>
                <w:numId w:val="3"/>
              </w:numPr>
            </w:pPr>
            <w:r>
              <w:t>a fraction describes the relationship between the whole and the parts it has been partitioned into.</w:t>
            </w:r>
          </w:p>
          <w:p w14:paraId="452B82D8" w14:textId="77777777" w:rsidR="008479AF" w:rsidRDefault="008479AF" w:rsidP="008479AF">
            <w:pPr>
              <w:pStyle w:val="ListBullet"/>
              <w:numPr>
                <w:ilvl w:val="0"/>
                <w:numId w:val="3"/>
              </w:numPr>
              <w:rPr>
                <w:lang w:val="en-GB"/>
              </w:rPr>
            </w:pPr>
            <w:r>
              <w:t>when dividing a whole length, sometimes there are unequal parts.</w:t>
            </w:r>
          </w:p>
        </w:tc>
        <w:tc>
          <w:tcPr>
            <w:tcW w:w="2500" w:type="pct"/>
          </w:tcPr>
          <w:p w14:paraId="31476618" w14:textId="74AB8791" w:rsidR="008479AF" w:rsidRPr="00A71CEA" w:rsidRDefault="004B0A35" w:rsidP="00A71CEA">
            <w:r w:rsidRPr="00A71CEA">
              <w:t>Early Stage 1 s</w:t>
            </w:r>
            <w:r w:rsidR="008479AF" w:rsidRPr="00A71CEA">
              <w:t>tudents can:</w:t>
            </w:r>
          </w:p>
          <w:p w14:paraId="737CACED" w14:textId="77777777" w:rsidR="004B0A35" w:rsidRPr="003346DB" w:rsidRDefault="004B0A35" w:rsidP="004B0A35">
            <w:pPr>
              <w:pStyle w:val="ListBullet"/>
            </w:pPr>
            <w:r w:rsidRPr="003346DB">
              <w:t>identify 2 equal lengths as halves</w:t>
            </w:r>
          </w:p>
          <w:p w14:paraId="371646D0" w14:textId="743B8B00" w:rsidR="004B0A35" w:rsidRDefault="004B0A35" w:rsidP="004B0A35">
            <w:pPr>
              <w:pStyle w:val="ListBullet"/>
            </w:pPr>
            <w:r w:rsidRPr="003346DB">
              <w:t xml:space="preserve">divide a length into </w:t>
            </w:r>
            <w:r w:rsidR="00A71CEA">
              <w:t>2</w:t>
            </w:r>
            <w:r w:rsidRPr="003346DB">
              <w:t xml:space="preserve"> equal parts</w:t>
            </w:r>
            <w:r>
              <w:t xml:space="preserve"> </w:t>
            </w:r>
          </w:p>
          <w:p w14:paraId="3322924F" w14:textId="77777777" w:rsidR="004B0A35" w:rsidRDefault="004B0A35" w:rsidP="00A71CEA">
            <w:r>
              <w:t xml:space="preserve">Stage 1 students can: </w:t>
            </w:r>
          </w:p>
          <w:p w14:paraId="68710E43" w14:textId="01F528B9" w:rsidR="004B0A35" w:rsidRDefault="004B0A35" w:rsidP="004B0A35">
            <w:pPr>
              <w:pStyle w:val="ListBullet"/>
            </w:pPr>
            <w:r>
              <w:t>use portioning to create halves and quarters of a whole</w:t>
            </w:r>
          </w:p>
          <w:p w14:paraId="636D33B9" w14:textId="63A5BDD9" w:rsidR="008479AF" w:rsidRDefault="004B0A35" w:rsidP="004B0A35">
            <w:pPr>
              <w:pStyle w:val="ListBullet"/>
            </w:pPr>
            <w:r>
              <w:t xml:space="preserve">use </w:t>
            </w:r>
            <w:r w:rsidR="008479AF">
              <w:t>strategies such as folding and layering to find equal parts</w:t>
            </w:r>
          </w:p>
          <w:p w14:paraId="6F661E17" w14:textId="77777777" w:rsidR="008479AF" w:rsidRDefault="008479AF" w:rsidP="004B0A35">
            <w:pPr>
              <w:pStyle w:val="ListBullet"/>
            </w:pPr>
            <w:r>
              <w:t>recognise unequal examples of partitioning and dividing</w:t>
            </w:r>
          </w:p>
          <w:p w14:paraId="3B9D490C" w14:textId="63AB1C93" w:rsidR="004B0A35" w:rsidRDefault="008479AF" w:rsidP="004B0A35">
            <w:pPr>
              <w:pStyle w:val="ListBullet"/>
            </w:pPr>
            <w:r>
              <w:t>recognise that the more equal parts the whole is divided into, the smaller each part becomes.</w:t>
            </w:r>
          </w:p>
        </w:tc>
      </w:tr>
    </w:tbl>
    <w:p w14:paraId="018208CA" w14:textId="13205983" w:rsidR="008479AF" w:rsidRPr="00E04DAF" w:rsidRDefault="008479AF" w:rsidP="008479AF">
      <w:pPr>
        <w:pStyle w:val="Heading3"/>
        <w:rPr>
          <w:color w:val="002060"/>
        </w:rPr>
      </w:pPr>
      <w:bookmarkStart w:id="49" w:name="_Toc143449237"/>
      <w:bookmarkStart w:id="50" w:name="_Toc143778328"/>
      <w:r w:rsidRPr="65F5C379">
        <w:rPr>
          <w:color w:val="002060"/>
        </w:rPr>
        <w:lastRenderedPageBreak/>
        <w:t>Daily number sense: Making lunch – 1</w:t>
      </w:r>
      <w:r w:rsidR="005C6CEB">
        <w:rPr>
          <w:color w:val="002060"/>
        </w:rPr>
        <w:t>0</w:t>
      </w:r>
      <w:r w:rsidRPr="65F5C379">
        <w:rPr>
          <w:color w:val="002060"/>
        </w:rPr>
        <w:t xml:space="preserve"> minutes</w:t>
      </w:r>
      <w:bookmarkEnd w:id="49"/>
      <w:bookmarkEnd w:id="50"/>
    </w:p>
    <w:p w14:paraId="7497D46B" w14:textId="77777777" w:rsidR="008479AF" w:rsidRPr="00557A4F" w:rsidRDefault="008479AF" w:rsidP="00557A4F">
      <w:pPr>
        <w:pStyle w:val="ListNumber"/>
        <w:numPr>
          <w:ilvl w:val="0"/>
          <w:numId w:val="54"/>
        </w:numPr>
        <w:rPr>
          <w:rFonts w:eastAsia="Arial"/>
        </w:rPr>
      </w:pPr>
      <w:r>
        <w:t>Build student understanding of division by looking at how a whole can be divided into equal parts.</w:t>
      </w:r>
    </w:p>
    <w:p w14:paraId="7FBCFF0F" w14:textId="11EF39D0" w:rsidR="008479AF" w:rsidRPr="00E04DAF" w:rsidRDefault="008479AF" w:rsidP="008479AF">
      <w:pPr>
        <w:pStyle w:val="ListNumber"/>
        <w:numPr>
          <w:ilvl w:val="0"/>
          <w:numId w:val="2"/>
        </w:numPr>
        <w:rPr>
          <w:lang w:val="en-GB"/>
        </w:rPr>
      </w:pPr>
      <w:r w:rsidRPr="65F5C379">
        <w:rPr>
          <w:lang w:val="en-GB"/>
        </w:rPr>
        <w:t xml:space="preserve">Display </w:t>
      </w:r>
      <w:hyperlink w:anchor="_Resource_9:_Breadstick_1">
        <w:r w:rsidRPr="32B17365">
          <w:rPr>
            <w:rStyle w:val="Hyperlink"/>
          </w:rPr>
          <w:t xml:space="preserve">Resource </w:t>
        </w:r>
        <w:r w:rsidR="0096357A">
          <w:rPr>
            <w:rStyle w:val="Hyperlink"/>
          </w:rPr>
          <w:t>9</w:t>
        </w:r>
        <w:r w:rsidRPr="32B17365">
          <w:rPr>
            <w:rStyle w:val="Hyperlink"/>
          </w:rPr>
          <w:t>: Breadstick</w:t>
        </w:r>
      </w:hyperlink>
      <w:r w:rsidRPr="00C17054">
        <w:t xml:space="preserve"> </w:t>
      </w:r>
      <w:r w:rsidRPr="65F5C379">
        <w:rPr>
          <w:lang w:val="en-GB"/>
        </w:rPr>
        <w:t>and pose the problem: Mrs Singh had one breadstick to share between her 4 children. Everyone needed an equal share. How much of the breadstick would each child get and what do we call these parts?</w:t>
      </w:r>
    </w:p>
    <w:p w14:paraId="48632A65" w14:textId="77777777" w:rsidR="008479AF" w:rsidRDefault="008479AF" w:rsidP="008479AF">
      <w:pPr>
        <w:pStyle w:val="ListNumber"/>
        <w:numPr>
          <w:ilvl w:val="0"/>
          <w:numId w:val="2"/>
        </w:numPr>
        <w:rPr>
          <w:rFonts w:eastAsia="Arial"/>
        </w:rPr>
      </w:pPr>
      <w:r>
        <w:t xml:space="preserve">Students </w:t>
      </w:r>
      <w:bookmarkStart w:id="51" w:name="_Hlk143190941"/>
      <w:r>
        <w:fldChar w:fldCharType="begin"/>
      </w:r>
      <w:r>
        <w:instrText>HYPERLINK "https://education.nsw.gov.au/teaching-and-learning/curriculum/literacy-and-numeracy/teaching-and-learning-resources/numeracy/talk-moves" \h</w:instrText>
      </w:r>
      <w:r>
        <w:fldChar w:fldCharType="separate"/>
      </w:r>
      <w:r w:rsidRPr="65F5C379">
        <w:rPr>
          <w:rStyle w:val="Hyperlink"/>
        </w:rPr>
        <w:t>turn and talk</w:t>
      </w:r>
      <w:r>
        <w:rPr>
          <w:rStyle w:val="Hyperlink"/>
        </w:rPr>
        <w:fldChar w:fldCharType="end"/>
      </w:r>
      <w:r>
        <w:t xml:space="preserve"> </w:t>
      </w:r>
      <w:bookmarkEnd w:id="51"/>
      <w:r>
        <w:t>with a partner to share strategies. Monitor responses to highlight during follow-up discussions.</w:t>
      </w:r>
    </w:p>
    <w:p w14:paraId="1F5E5217" w14:textId="77777777" w:rsidR="008479AF" w:rsidRDefault="008479AF" w:rsidP="008479AF">
      <w:pPr>
        <w:pStyle w:val="ListNumber"/>
        <w:numPr>
          <w:ilvl w:val="0"/>
          <w:numId w:val="2"/>
        </w:numPr>
      </w:pPr>
      <w:r>
        <w:t>Select students to share their thinking and record responses on the displayed image of the breadstick.</w:t>
      </w:r>
    </w:p>
    <w:p w14:paraId="007FF754" w14:textId="2584E561" w:rsidR="008479AF" w:rsidRDefault="008479AF" w:rsidP="008479AF">
      <w:pPr>
        <w:pStyle w:val="Heading3"/>
        <w:rPr>
          <w:color w:val="002060"/>
        </w:rPr>
      </w:pPr>
      <w:bookmarkStart w:id="52" w:name="_Toc143449238"/>
      <w:bookmarkStart w:id="53" w:name="_Toc143778329"/>
      <w:r w:rsidRPr="65F5C379">
        <w:rPr>
          <w:color w:val="002060"/>
        </w:rPr>
        <w:t xml:space="preserve">Who am I? – </w:t>
      </w:r>
      <w:r w:rsidR="00BB7E2A">
        <w:rPr>
          <w:color w:val="002060"/>
        </w:rPr>
        <w:t>30</w:t>
      </w:r>
      <w:r w:rsidRPr="65F5C379">
        <w:rPr>
          <w:color w:val="002060"/>
        </w:rPr>
        <w:t xml:space="preserve"> minutes</w:t>
      </w:r>
      <w:bookmarkEnd w:id="52"/>
      <w:bookmarkEnd w:id="53"/>
    </w:p>
    <w:p w14:paraId="4840031E" w14:textId="3189B6F0" w:rsidR="008479AF" w:rsidRPr="00CF1F5C" w:rsidRDefault="008479AF" w:rsidP="008479AF">
      <w:pPr>
        <w:pStyle w:val="ListNumber"/>
        <w:numPr>
          <w:ilvl w:val="0"/>
          <w:numId w:val="2"/>
        </w:numPr>
      </w:pPr>
      <w:r w:rsidRPr="00CF1F5C">
        <w:t xml:space="preserve">Display </w:t>
      </w:r>
      <w:hyperlink w:anchor="_Resource_10:_Animal_1">
        <w:r w:rsidRPr="32B17365">
          <w:rPr>
            <w:rStyle w:val="Hyperlink"/>
          </w:rPr>
          <w:t xml:space="preserve">Resource </w:t>
        </w:r>
        <w:r w:rsidR="00D53C0E">
          <w:rPr>
            <w:rStyle w:val="Hyperlink"/>
          </w:rPr>
          <w:t>10</w:t>
        </w:r>
        <w:r w:rsidRPr="32B17365">
          <w:rPr>
            <w:rStyle w:val="Hyperlink"/>
          </w:rPr>
          <w:t>: Animal line</w:t>
        </w:r>
      </w:hyperlink>
      <w:r w:rsidRPr="00CF1F5C">
        <w:t xml:space="preserve"> and ask students what they notice about where the images have been positioned on the line. </w:t>
      </w:r>
    </w:p>
    <w:p w14:paraId="5AC4792E" w14:textId="77777777" w:rsidR="008479AF" w:rsidRPr="00FE4BF6" w:rsidRDefault="008479AF" w:rsidP="008479AF">
      <w:pPr>
        <w:pStyle w:val="ListNumber"/>
        <w:numPr>
          <w:ilvl w:val="0"/>
          <w:numId w:val="2"/>
        </w:numPr>
        <w:rPr>
          <w:rFonts w:eastAsia="Calibri"/>
        </w:rPr>
      </w:pPr>
      <w:r w:rsidRPr="00CF1F5C">
        <w:rPr>
          <w:rFonts w:eastAsia="Calibri"/>
        </w:rPr>
        <w:t xml:space="preserve">Model drawing lines on the rope with a marker to partition the rope into halves and quarters. </w:t>
      </w:r>
      <w:r w:rsidRPr="00FE4BF6">
        <w:rPr>
          <w:rFonts w:eastAsia="Calibri"/>
        </w:rPr>
        <w:t xml:space="preserve">Pose the following prompts: </w:t>
      </w:r>
    </w:p>
    <w:p w14:paraId="3E69B280" w14:textId="77777777" w:rsidR="008479AF" w:rsidRPr="00EE33AB" w:rsidRDefault="008479AF" w:rsidP="008479AF">
      <w:pPr>
        <w:pStyle w:val="ListBullet"/>
        <w:numPr>
          <w:ilvl w:val="0"/>
          <w:numId w:val="3"/>
        </w:numPr>
        <w:ind w:left="1418" w:hanging="851"/>
      </w:pPr>
      <w:r w:rsidRPr="00CF1F5C">
        <w:t xml:space="preserve">I </w:t>
      </w:r>
      <w:r w:rsidRPr="00EE33AB">
        <w:t>am halfway along the line. Who am I?</w:t>
      </w:r>
    </w:p>
    <w:p w14:paraId="77F1BBB4" w14:textId="77777777" w:rsidR="008479AF" w:rsidRPr="00EE33AB" w:rsidRDefault="008479AF" w:rsidP="008479AF">
      <w:pPr>
        <w:pStyle w:val="ListBullet"/>
        <w:numPr>
          <w:ilvl w:val="0"/>
          <w:numId w:val="3"/>
        </w:numPr>
        <w:ind w:left="1418" w:hanging="851"/>
      </w:pPr>
      <w:r w:rsidRPr="00EE33AB">
        <w:t>I am a less than halfway along the line. Who am I?</w:t>
      </w:r>
    </w:p>
    <w:p w14:paraId="0FBAD51D" w14:textId="77777777" w:rsidR="008479AF" w:rsidRPr="00EE33AB" w:rsidRDefault="008479AF" w:rsidP="008479AF">
      <w:pPr>
        <w:pStyle w:val="ListBullet"/>
        <w:numPr>
          <w:ilvl w:val="0"/>
          <w:numId w:val="3"/>
        </w:numPr>
        <w:ind w:left="1418" w:hanging="851"/>
      </w:pPr>
      <w:r w:rsidRPr="00EE33AB">
        <w:t>I am more than halfway along the line. Who could I be?</w:t>
      </w:r>
    </w:p>
    <w:p w14:paraId="0D8E8298" w14:textId="77777777" w:rsidR="008479AF" w:rsidRPr="00EE33AB" w:rsidRDefault="008479AF" w:rsidP="008479AF">
      <w:pPr>
        <w:pStyle w:val="ListBullet"/>
        <w:numPr>
          <w:ilvl w:val="0"/>
          <w:numId w:val="3"/>
        </w:numPr>
        <w:ind w:left="1418" w:hanging="851"/>
      </w:pPr>
      <w:r w:rsidRPr="00EE33AB">
        <w:t>I am a quarter of the way along the line. Who am I?</w:t>
      </w:r>
    </w:p>
    <w:p w14:paraId="2F34B884" w14:textId="0B7758E6" w:rsidR="008479AF" w:rsidRPr="00CF1F5C" w:rsidRDefault="008479AF" w:rsidP="008479AF">
      <w:pPr>
        <w:pStyle w:val="ListNumber"/>
        <w:numPr>
          <w:ilvl w:val="0"/>
          <w:numId w:val="2"/>
        </w:numPr>
        <w:rPr>
          <w:rFonts w:eastAsia="Calibri"/>
        </w:rPr>
      </w:pPr>
      <w:r w:rsidRPr="00CF1F5C">
        <w:rPr>
          <w:rFonts w:eastAsia="Calibri"/>
        </w:rPr>
        <w:t xml:space="preserve">Provide pairs with a copy of </w:t>
      </w:r>
      <w:hyperlink w:anchor="_Resource_10:_Animal_1">
        <w:r w:rsidRPr="32B17365">
          <w:rPr>
            <w:rStyle w:val="Hyperlink"/>
            <w:rFonts w:eastAsia="Calibri"/>
          </w:rPr>
          <w:t xml:space="preserve">Resource </w:t>
        </w:r>
        <w:r w:rsidR="00D53C0E">
          <w:rPr>
            <w:rStyle w:val="Hyperlink"/>
            <w:rFonts w:eastAsia="Calibri"/>
          </w:rPr>
          <w:t>10</w:t>
        </w:r>
        <w:r w:rsidRPr="32B17365">
          <w:rPr>
            <w:rStyle w:val="Hyperlink"/>
            <w:rFonts w:eastAsia="Calibri"/>
          </w:rPr>
          <w:t>: Animal line</w:t>
        </w:r>
      </w:hyperlink>
      <w:r w:rsidRPr="00CF1F5C">
        <w:rPr>
          <w:rFonts w:eastAsia="Calibri"/>
        </w:rPr>
        <w:t xml:space="preserve"> </w:t>
      </w:r>
      <w:r w:rsidR="00062C4A">
        <w:rPr>
          <w:rFonts w:eastAsia="Calibri"/>
        </w:rPr>
        <w:t xml:space="preserve">(Early Stage 1) </w:t>
      </w:r>
      <w:r w:rsidRPr="00CF1F5C">
        <w:rPr>
          <w:rFonts w:eastAsia="Calibri"/>
        </w:rPr>
        <w:t xml:space="preserve">or </w:t>
      </w:r>
      <w:hyperlink w:anchor="_Resource_6:_A_1">
        <w:r w:rsidRPr="32B17365">
          <w:rPr>
            <w:rStyle w:val="Hyperlink"/>
            <w:rFonts w:eastAsia="Calibri"/>
          </w:rPr>
          <w:t xml:space="preserve">Resource </w:t>
        </w:r>
        <w:r w:rsidR="0041440D">
          <w:rPr>
            <w:rStyle w:val="Hyperlink"/>
            <w:rFonts w:eastAsia="Calibri"/>
          </w:rPr>
          <w:t>1</w:t>
        </w:r>
        <w:r w:rsidR="00D53C0E">
          <w:rPr>
            <w:rStyle w:val="Hyperlink"/>
            <w:rFonts w:eastAsia="Calibri"/>
          </w:rPr>
          <w:t>1</w:t>
        </w:r>
        <w:r w:rsidRPr="32B17365">
          <w:rPr>
            <w:rStyle w:val="Hyperlink"/>
            <w:rFonts w:eastAsia="Calibri"/>
          </w:rPr>
          <w:t>: Animal line 2</w:t>
        </w:r>
      </w:hyperlink>
      <w:r w:rsidRPr="00CF1F5C">
        <w:rPr>
          <w:rFonts w:eastAsia="Calibri"/>
        </w:rPr>
        <w:t xml:space="preserve"> </w:t>
      </w:r>
      <w:r w:rsidR="00062C4A">
        <w:rPr>
          <w:rFonts w:eastAsia="Calibri"/>
        </w:rPr>
        <w:t xml:space="preserve">(Stage 1) </w:t>
      </w:r>
      <w:r w:rsidRPr="00CF1F5C">
        <w:rPr>
          <w:rFonts w:eastAsia="Calibri"/>
        </w:rPr>
        <w:t xml:space="preserve">and have students make marks to partition the rope into </w:t>
      </w:r>
      <w:r w:rsidR="0079409E">
        <w:rPr>
          <w:rFonts w:eastAsia="Calibri"/>
        </w:rPr>
        <w:t>2 equal parts/</w:t>
      </w:r>
      <w:r w:rsidRPr="00CF1F5C">
        <w:rPr>
          <w:rFonts w:eastAsia="Calibri"/>
        </w:rPr>
        <w:t xml:space="preserve">halves and </w:t>
      </w:r>
      <w:r w:rsidR="0079409E">
        <w:rPr>
          <w:rFonts w:eastAsia="Calibri"/>
        </w:rPr>
        <w:t>4 equal parts/</w:t>
      </w:r>
      <w:r w:rsidRPr="00CF1F5C">
        <w:rPr>
          <w:rFonts w:eastAsia="Calibri"/>
        </w:rPr>
        <w:t>quarters. Encourage students to fold the picture to determine the positions if needed.</w:t>
      </w:r>
    </w:p>
    <w:p w14:paraId="14977BBE" w14:textId="2C36D47A" w:rsidR="008479AF" w:rsidRPr="00CF1F5C" w:rsidRDefault="008479AF" w:rsidP="008479AF">
      <w:pPr>
        <w:pStyle w:val="ListNumber"/>
        <w:numPr>
          <w:ilvl w:val="0"/>
          <w:numId w:val="2"/>
        </w:numPr>
        <w:rPr>
          <w:rFonts w:eastAsia="Calibri"/>
        </w:rPr>
      </w:pPr>
      <w:r>
        <w:rPr>
          <w:rFonts w:eastAsia="Calibri"/>
        </w:rPr>
        <w:t xml:space="preserve">In pairs, students choose an image and give their partner clues </w:t>
      </w:r>
      <w:r w:rsidRPr="00CF1F5C">
        <w:rPr>
          <w:rFonts w:eastAsia="Calibri"/>
        </w:rPr>
        <w:t xml:space="preserve">using the language of ‘more than’, ‘less than’ or ‘about’ half </w:t>
      </w:r>
      <w:r w:rsidR="007706A0">
        <w:rPr>
          <w:rFonts w:eastAsia="Calibri"/>
        </w:rPr>
        <w:t xml:space="preserve">(Early Stage 1) </w:t>
      </w:r>
      <w:r w:rsidRPr="00CF1F5C">
        <w:rPr>
          <w:rFonts w:eastAsia="Calibri"/>
        </w:rPr>
        <w:t xml:space="preserve">or a quarter </w:t>
      </w:r>
      <w:r w:rsidR="007706A0">
        <w:rPr>
          <w:rFonts w:eastAsia="Calibri"/>
        </w:rPr>
        <w:t xml:space="preserve">(Stage 1) </w:t>
      </w:r>
      <w:r w:rsidRPr="00CF1F5C">
        <w:rPr>
          <w:rFonts w:eastAsia="Calibri"/>
        </w:rPr>
        <w:t xml:space="preserve">of the way along the line. </w:t>
      </w:r>
      <w:r>
        <w:rPr>
          <w:rFonts w:eastAsia="Calibri"/>
        </w:rPr>
        <w:t xml:space="preserve">Partners use the clues to guess which image their partner is referring to. </w:t>
      </w:r>
    </w:p>
    <w:p w14:paraId="1272EF0F" w14:textId="77777777" w:rsidR="008479AF" w:rsidRDefault="008479AF" w:rsidP="008479AF">
      <w:pPr>
        <w:pStyle w:val="Heading3"/>
      </w:pPr>
      <w:bookmarkStart w:id="54" w:name="_Toc143449239"/>
      <w:bookmarkStart w:id="55" w:name="_Toc143778330"/>
      <w:r>
        <w:lastRenderedPageBreak/>
        <w:t>Consolidation and meaningful practice: Stick the tail on the donkey – 10 minutes</w:t>
      </w:r>
      <w:bookmarkEnd w:id="54"/>
      <w:bookmarkEnd w:id="55"/>
    </w:p>
    <w:p w14:paraId="5E49CD6B" w14:textId="707BC87A" w:rsidR="008479AF" w:rsidRDefault="00250493" w:rsidP="008479AF">
      <w:pPr>
        <w:pStyle w:val="ListNumber"/>
        <w:numPr>
          <w:ilvl w:val="0"/>
          <w:numId w:val="2"/>
        </w:numPr>
        <w:rPr>
          <w:rFonts w:eastAsia="Arial"/>
          <w:color w:val="000000" w:themeColor="text1"/>
        </w:rPr>
      </w:pPr>
      <w:r>
        <w:t xml:space="preserve">Display </w:t>
      </w:r>
      <w:hyperlink w:anchor="_Resource_12:_Stick">
        <w:r>
          <w:rPr>
            <w:rStyle w:val="Hyperlink"/>
          </w:rPr>
          <w:t>Resource 12: Stick the tail on the donkey</w:t>
        </w:r>
      </w:hyperlink>
      <w:r w:rsidR="008479AF" w:rsidRPr="65F5C379">
        <w:rPr>
          <w:rFonts w:eastAsia="Arial"/>
          <w:color w:val="000000" w:themeColor="text1"/>
        </w:rPr>
        <w:t>. Explain that Aunty Melanie made the game for Neha's birthday party and only had one strip of ribbon for the tail. She wanted to know:</w:t>
      </w:r>
    </w:p>
    <w:p w14:paraId="505A59D6" w14:textId="77777777" w:rsidR="008479AF" w:rsidRDefault="008479AF" w:rsidP="008479AF">
      <w:pPr>
        <w:pStyle w:val="ListBullet"/>
        <w:numPr>
          <w:ilvl w:val="0"/>
          <w:numId w:val="3"/>
        </w:numPr>
        <w:ind w:left="1418" w:hanging="851"/>
        <w:rPr>
          <w:rFonts w:eastAsia="Arial"/>
          <w:color w:val="000000" w:themeColor="text1"/>
        </w:rPr>
      </w:pPr>
      <w:r w:rsidRPr="6BE97CF9">
        <w:t>How could the tail strip be cut into equal parts so that all the friends had an equal length?</w:t>
      </w:r>
    </w:p>
    <w:p w14:paraId="35354A06" w14:textId="77777777" w:rsidR="008479AF" w:rsidRDefault="008479AF" w:rsidP="008479AF">
      <w:pPr>
        <w:pStyle w:val="ListBullet"/>
        <w:numPr>
          <w:ilvl w:val="0"/>
          <w:numId w:val="3"/>
        </w:numPr>
        <w:ind w:left="1418" w:hanging="851"/>
      </w:pPr>
      <w:r w:rsidRPr="6BE97CF9">
        <w:t>Will the tail pieces become smaller or larger the more friends they are shared between?</w:t>
      </w:r>
    </w:p>
    <w:p w14:paraId="58659581" w14:textId="77777777" w:rsidR="008479AF" w:rsidRDefault="008479AF" w:rsidP="008479AF">
      <w:pPr>
        <w:pStyle w:val="ListNumber"/>
        <w:numPr>
          <w:ilvl w:val="0"/>
          <w:numId w:val="2"/>
        </w:numPr>
      </w:pPr>
      <w:r w:rsidRPr="65F5C379">
        <w:t xml:space="preserve">Provide each small group with 3 pieces of string of the same length and scissors. Explain that students need to use each piece of string to create tails for 1, 2, or 4 people to play. </w:t>
      </w:r>
    </w:p>
    <w:p w14:paraId="4C256116" w14:textId="77777777" w:rsidR="008479AF" w:rsidRDefault="008479AF" w:rsidP="00A71CEA">
      <w:pPr>
        <w:pStyle w:val="ListNumber"/>
      </w:pPr>
      <w:r w:rsidRPr="389B6907">
        <w:t>Regroup as a class and summarise the lesson together, drawing out some key mathematical ideas. Ask:</w:t>
      </w:r>
    </w:p>
    <w:p w14:paraId="510A600F" w14:textId="77777777" w:rsidR="008479AF" w:rsidRPr="000B6EAC" w:rsidRDefault="008479AF" w:rsidP="008479AF">
      <w:pPr>
        <w:pStyle w:val="ListBullet"/>
        <w:numPr>
          <w:ilvl w:val="0"/>
          <w:numId w:val="3"/>
        </w:numPr>
        <w:ind w:left="1418" w:hanging="851"/>
      </w:pPr>
      <w:r w:rsidRPr="6BE97CF9">
        <w:t>What did you notice about the length of the tails for each group of friends?</w:t>
      </w:r>
    </w:p>
    <w:p w14:paraId="1613FBD7" w14:textId="77777777" w:rsidR="008479AF" w:rsidRPr="000B6EAC" w:rsidRDefault="008479AF" w:rsidP="008479AF">
      <w:pPr>
        <w:pStyle w:val="ListBullet"/>
        <w:numPr>
          <w:ilvl w:val="0"/>
          <w:numId w:val="3"/>
        </w:numPr>
        <w:ind w:left="1418" w:hanging="851"/>
      </w:pPr>
      <w:r w:rsidRPr="6BE97CF9">
        <w:t xml:space="preserve">Do the parts get smaller or larger as more people </w:t>
      </w:r>
      <w:r>
        <w:t>play</w:t>
      </w:r>
      <w:r w:rsidRPr="6BE97CF9">
        <w:t>?</w:t>
      </w:r>
    </w:p>
    <w:p w14:paraId="17B11929" w14:textId="77777777" w:rsidR="008479AF" w:rsidRPr="000B6EAC" w:rsidRDefault="008479AF" w:rsidP="008479AF">
      <w:pPr>
        <w:pStyle w:val="ListBullet"/>
        <w:numPr>
          <w:ilvl w:val="0"/>
          <w:numId w:val="3"/>
        </w:numPr>
        <w:ind w:left="1418" w:hanging="851"/>
      </w:pPr>
      <w:r w:rsidRPr="6BE97CF9">
        <w:t>What do we call the equal parts that you have created?</w:t>
      </w:r>
    </w:p>
    <w:p w14:paraId="001EFA43" w14:textId="77777777" w:rsidR="008479AF" w:rsidRPr="000B6EAC" w:rsidRDefault="008479AF" w:rsidP="008479AF">
      <w:pPr>
        <w:pStyle w:val="ListBullet"/>
        <w:numPr>
          <w:ilvl w:val="0"/>
          <w:numId w:val="3"/>
        </w:numPr>
        <w:ind w:left="1418" w:hanging="851"/>
      </w:pPr>
      <w:r w:rsidRPr="6BE97CF9">
        <w:t>If the parts weren’t equal, would they still be halves or quarters?</w:t>
      </w:r>
    </w:p>
    <w:p w14:paraId="3F7390F1" w14:textId="77777777" w:rsidR="008479AF" w:rsidRDefault="008479AF" w:rsidP="008479AF">
      <w:pPr>
        <w:spacing w:after="240"/>
        <w:rPr>
          <w:rFonts w:eastAsia="Arial"/>
          <w:color w:val="000000" w:themeColor="text1"/>
        </w:rPr>
      </w:pPr>
      <w:r w:rsidRPr="389B6907">
        <w:rPr>
          <w:rFonts w:eastAsia="Arial"/>
          <w:color w:val="000000" w:themeColor="text1"/>
        </w:rPr>
        <w:t>This table details assessment opportunities and differentiation ideas.</w:t>
      </w:r>
    </w:p>
    <w:tbl>
      <w:tblPr>
        <w:tblStyle w:val="Tableheader"/>
        <w:tblW w:w="0" w:type="auto"/>
        <w:tblLayout w:type="fixed"/>
        <w:tblLook w:val="0620" w:firstRow="1" w:lastRow="0" w:firstColumn="0" w:lastColumn="0" w:noHBand="1" w:noVBand="1"/>
        <w:tblDescription w:val="Table outlines assessment opportunities, differentiation and extension ideas."/>
      </w:tblPr>
      <w:tblGrid>
        <w:gridCol w:w="4650"/>
        <w:gridCol w:w="4650"/>
        <w:gridCol w:w="4650"/>
      </w:tblGrid>
      <w:tr w:rsidR="008479AF" w14:paraId="7F65D8DE" w14:textId="77777777" w:rsidTr="00A71CEA">
        <w:trPr>
          <w:cnfStyle w:val="100000000000" w:firstRow="1" w:lastRow="0" w:firstColumn="0" w:lastColumn="0" w:oddVBand="0" w:evenVBand="0" w:oddHBand="0" w:evenHBand="0" w:firstRowFirstColumn="0" w:firstRowLastColumn="0" w:lastRowFirstColumn="0" w:lastRowLastColumn="0"/>
          <w:trHeight w:val="315"/>
        </w:trPr>
        <w:tc>
          <w:tcPr>
            <w:tcW w:w="4650" w:type="dxa"/>
          </w:tcPr>
          <w:p w14:paraId="4F8C34A9" w14:textId="77777777" w:rsidR="008479AF" w:rsidRDefault="008479AF" w:rsidP="00A250AF">
            <w:pPr>
              <w:spacing w:before="240" w:after="240" w:line="257" w:lineRule="auto"/>
            </w:pPr>
            <w:r w:rsidRPr="389B6907">
              <w:rPr>
                <w:rFonts w:eastAsia="Arial"/>
                <w:bCs/>
                <w:color w:val="FFFFFF" w:themeColor="background1"/>
              </w:rPr>
              <w:t>Assessment opportunities</w:t>
            </w:r>
          </w:p>
        </w:tc>
        <w:tc>
          <w:tcPr>
            <w:tcW w:w="4650" w:type="dxa"/>
          </w:tcPr>
          <w:p w14:paraId="50CD07B8" w14:textId="77777777" w:rsidR="008479AF" w:rsidRDefault="008479AF" w:rsidP="00A250AF">
            <w:pPr>
              <w:spacing w:before="240" w:after="240" w:line="257" w:lineRule="auto"/>
            </w:pPr>
            <w:r w:rsidRPr="389B6907">
              <w:rPr>
                <w:rFonts w:eastAsia="Arial"/>
                <w:bCs/>
                <w:color w:val="FFFFFF" w:themeColor="background1"/>
              </w:rPr>
              <w:t>Too hard?</w:t>
            </w:r>
          </w:p>
        </w:tc>
        <w:tc>
          <w:tcPr>
            <w:tcW w:w="4650" w:type="dxa"/>
          </w:tcPr>
          <w:p w14:paraId="64ADECE4" w14:textId="77777777" w:rsidR="008479AF" w:rsidRDefault="008479AF" w:rsidP="00A250AF">
            <w:pPr>
              <w:spacing w:before="240" w:after="240" w:line="257" w:lineRule="auto"/>
            </w:pPr>
            <w:r w:rsidRPr="389B6907">
              <w:rPr>
                <w:rFonts w:eastAsia="Arial"/>
                <w:bCs/>
                <w:color w:val="FFFFFF" w:themeColor="background1"/>
              </w:rPr>
              <w:t>Too easy?</w:t>
            </w:r>
          </w:p>
        </w:tc>
      </w:tr>
      <w:tr w:rsidR="008479AF" w14:paraId="1F79F24A" w14:textId="77777777" w:rsidTr="00A71CEA">
        <w:trPr>
          <w:trHeight w:val="791"/>
        </w:trPr>
        <w:tc>
          <w:tcPr>
            <w:tcW w:w="4650" w:type="dxa"/>
          </w:tcPr>
          <w:p w14:paraId="013DA806" w14:textId="77777777" w:rsidR="008479AF" w:rsidRPr="007D750A" w:rsidRDefault="008479AF" w:rsidP="00A250AF">
            <w:pPr>
              <w:spacing w:before="240" w:after="240"/>
              <w:rPr>
                <w:rFonts w:eastAsia="Arial"/>
              </w:rPr>
            </w:pPr>
            <w:r w:rsidRPr="007D750A">
              <w:rPr>
                <w:rFonts w:eastAsia="Arial"/>
              </w:rPr>
              <w:t>What to look for:</w:t>
            </w:r>
          </w:p>
          <w:p w14:paraId="3563ACE5" w14:textId="04E37846" w:rsidR="008479AF" w:rsidRPr="007D750A" w:rsidRDefault="008479AF" w:rsidP="00A71CEA">
            <w:pPr>
              <w:pStyle w:val="ListBullet"/>
            </w:pPr>
            <w:r w:rsidRPr="007D750A">
              <w:t xml:space="preserve">Can students use partitioning to </w:t>
            </w:r>
            <w:r w:rsidRPr="007D750A">
              <w:lastRenderedPageBreak/>
              <w:t xml:space="preserve">create halves and quarters? </w:t>
            </w:r>
            <w:r w:rsidRPr="007D750A">
              <w:rPr>
                <w:b/>
                <w:bCs/>
              </w:rPr>
              <w:t xml:space="preserve">(MAO-WM-01, </w:t>
            </w:r>
            <w:r w:rsidR="001440B1" w:rsidRPr="4CED005A">
              <w:rPr>
                <w:b/>
                <w:bCs/>
              </w:rPr>
              <w:t>MAE-GM-02, MAE-GM-03</w:t>
            </w:r>
            <w:r w:rsidR="001440B1">
              <w:rPr>
                <w:b/>
                <w:bCs/>
              </w:rPr>
              <w:t xml:space="preserve">, </w:t>
            </w:r>
            <w:r w:rsidRPr="007D750A">
              <w:rPr>
                <w:b/>
                <w:bCs/>
              </w:rPr>
              <w:t>MA1-GM-03)</w:t>
            </w:r>
          </w:p>
          <w:p w14:paraId="4BECA84E" w14:textId="2503DCA1" w:rsidR="008479AF" w:rsidRPr="007D750A" w:rsidRDefault="008479AF" w:rsidP="00A71CEA">
            <w:pPr>
              <w:pStyle w:val="ListBullet"/>
            </w:pPr>
            <w:r w:rsidRPr="007D750A">
              <w:t xml:space="preserve">Can students identify when the fraction parts are equal </w:t>
            </w:r>
            <w:r>
              <w:t>or</w:t>
            </w:r>
            <w:r w:rsidRPr="007D750A">
              <w:t xml:space="preserve"> not? </w:t>
            </w:r>
            <w:r w:rsidRPr="007D750A">
              <w:rPr>
                <w:b/>
                <w:bCs/>
              </w:rPr>
              <w:t xml:space="preserve">(MAO-WM-01, </w:t>
            </w:r>
            <w:r w:rsidR="001440B1" w:rsidRPr="4CED005A">
              <w:rPr>
                <w:b/>
                <w:bCs/>
              </w:rPr>
              <w:t>MAE-GM-02, MAE-GM-03</w:t>
            </w:r>
            <w:r w:rsidR="001440B1">
              <w:rPr>
                <w:b/>
                <w:bCs/>
              </w:rPr>
              <w:t xml:space="preserve">, </w:t>
            </w:r>
            <w:r w:rsidRPr="007D750A">
              <w:rPr>
                <w:b/>
                <w:bCs/>
              </w:rPr>
              <w:t>MA1-GM-03)</w:t>
            </w:r>
          </w:p>
          <w:p w14:paraId="510198D8" w14:textId="5A7649B1" w:rsidR="008479AF" w:rsidRPr="007D750A" w:rsidRDefault="008479AF" w:rsidP="00A71CEA">
            <w:pPr>
              <w:pStyle w:val="ListBullet"/>
              <w:rPr>
                <w:rFonts w:eastAsia="Arial"/>
              </w:rPr>
            </w:pPr>
            <w:r w:rsidRPr="007D750A">
              <w:rPr>
                <w:rFonts w:eastAsia="Arial"/>
              </w:rPr>
              <w:t xml:space="preserve">Do students recognise that </w:t>
            </w:r>
            <w:r w:rsidRPr="007D750A">
              <w:t>the more equal parts the whole is divided into, the smaller each part becomes</w:t>
            </w:r>
            <w:r w:rsidR="0045541C">
              <w:t>?</w:t>
            </w:r>
            <w:r w:rsidRPr="007D750A">
              <w:rPr>
                <w:rFonts w:eastAsia="Arial"/>
                <w:b/>
                <w:bCs/>
              </w:rPr>
              <w:t xml:space="preserve"> (MAO-WM-01, MA1-GM-03)</w:t>
            </w:r>
          </w:p>
          <w:p w14:paraId="45516E82" w14:textId="77777777" w:rsidR="008479AF" w:rsidRPr="007D750A" w:rsidRDefault="008479AF" w:rsidP="00A250AF">
            <w:pPr>
              <w:spacing w:before="240" w:after="240"/>
              <w:rPr>
                <w:rFonts w:eastAsia="Arial"/>
              </w:rPr>
            </w:pPr>
            <w:r w:rsidRPr="007D750A">
              <w:rPr>
                <w:rFonts w:eastAsia="Arial"/>
              </w:rPr>
              <w:t>What to collect:</w:t>
            </w:r>
          </w:p>
          <w:p w14:paraId="60095B79" w14:textId="77777777" w:rsidR="008479AF" w:rsidRPr="007D750A" w:rsidRDefault="008479AF" w:rsidP="00A71CEA">
            <w:pPr>
              <w:pStyle w:val="ListBullet"/>
              <w:rPr>
                <w:rFonts w:eastAsia="Arial"/>
              </w:rPr>
            </w:pPr>
            <w:r>
              <w:t>recordings of student</w:t>
            </w:r>
            <w:r w:rsidRPr="00FB306C">
              <w:t xml:space="preserve"> discussions </w:t>
            </w:r>
            <w:r w:rsidRPr="00DB3FE5">
              <w:rPr>
                <w:rFonts w:eastAsia="Arial"/>
                <w:b/>
              </w:rPr>
              <w:t>(MAO-WM-01, MA1-GM-03)</w:t>
            </w:r>
          </w:p>
          <w:p w14:paraId="62072086" w14:textId="77777777" w:rsidR="008479AF" w:rsidRPr="007D750A" w:rsidRDefault="008479AF" w:rsidP="00A71CEA">
            <w:pPr>
              <w:pStyle w:val="ListBullet"/>
            </w:pPr>
            <w:r w:rsidRPr="007D750A">
              <w:t>annotated work sample</w:t>
            </w:r>
            <w:r>
              <w:t>s</w:t>
            </w:r>
            <w:r w:rsidRPr="007D750A">
              <w:t xml:space="preserve"> </w:t>
            </w:r>
            <w:r w:rsidRPr="00DB3FE5">
              <w:rPr>
                <w:b/>
                <w:bCs/>
              </w:rPr>
              <w:t xml:space="preserve">(MAO-WM-01, </w:t>
            </w:r>
            <w:r w:rsidRPr="00DB3FE5">
              <w:rPr>
                <w:b/>
              </w:rPr>
              <w:t>MA1-GM-03)</w:t>
            </w:r>
          </w:p>
        </w:tc>
        <w:tc>
          <w:tcPr>
            <w:tcW w:w="4650" w:type="dxa"/>
          </w:tcPr>
          <w:p w14:paraId="4677A047" w14:textId="77777777" w:rsidR="008479AF" w:rsidRPr="007D750A" w:rsidRDefault="008479AF" w:rsidP="00A250AF">
            <w:pPr>
              <w:spacing w:before="240" w:after="240"/>
              <w:rPr>
                <w:rFonts w:eastAsia="Arial"/>
              </w:rPr>
            </w:pPr>
            <w:r w:rsidRPr="007D750A">
              <w:rPr>
                <w:rFonts w:eastAsia="Arial"/>
              </w:rPr>
              <w:lastRenderedPageBreak/>
              <w:t xml:space="preserve">Students have difficulty finding half and a quarter of the line and dividing the tail </w:t>
            </w:r>
            <w:r w:rsidRPr="007D750A">
              <w:rPr>
                <w:rFonts w:eastAsia="Arial"/>
              </w:rPr>
              <w:lastRenderedPageBreak/>
              <w:t>strip into equal parts.</w:t>
            </w:r>
          </w:p>
          <w:p w14:paraId="764C9756" w14:textId="77777777" w:rsidR="008479AF" w:rsidRPr="007D750A" w:rsidRDefault="008479AF" w:rsidP="00A71CEA">
            <w:pPr>
              <w:pStyle w:val="ListBullet"/>
            </w:pPr>
            <w:r w:rsidRPr="007D750A">
              <w:t xml:space="preserve">Discuss with students the meaning of equal parts by sharing the tail strip between 2 people. </w:t>
            </w:r>
          </w:p>
          <w:p w14:paraId="7356AC62" w14:textId="77777777" w:rsidR="008479AF" w:rsidRPr="007D750A" w:rsidRDefault="008479AF" w:rsidP="00A71CEA">
            <w:pPr>
              <w:pStyle w:val="ListBullet"/>
            </w:pPr>
            <w:r w:rsidRPr="007D750A">
              <w:t xml:space="preserve">Give students a printout of the animal line and support students by folding it in half and explaining (after opening the fold) that this represents the halfway point. Fold it again to show the line separated into quarters. </w:t>
            </w:r>
          </w:p>
        </w:tc>
        <w:tc>
          <w:tcPr>
            <w:tcW w:w="4650" w:type="dxa"/>
          </w:tcPr>
          <w:p w14:paraId="5F202C67" w14:textId="77777777" w:rsidR="008479AF" w:rsidRPr="007D750A" w:rsidRDefault="008479AF" w:rsidP="00A250AF">
            <w:pPr>
              <w:spacing w:before="240" w:after="240"/>
              <w:rPr>
                <w:rFonts w:eastAsia="Calibri"/>
              </w:rPr>
            </w:pPr>
            <w:r w:rsidRPr="007D750A">
              <w:rPr>
                <w:rFonts w:eastAsia="Arial"/>
              </w:rPr>
              <w:lastRenderedPageBreak/>
              <w:t xml:space="preserve">Students can divide the animal line into halves and quarters and tail strip into </w:t>
            </w:r>
            <w:r w:rsidRPr="007D750A">
              <w:rPr>
                <w:rFonts w:eastAsia="Arial"/>
              </w:rPr>
              <w:lastRenderedPageBreak/>
              <w:t>equal parts.</w:t>
            </w:r>
          </w:p>
          <w:p w14:paraId="70544E8C" w14:textId="5684A17D" w:rsidR="008479AF" w:rsidRPr="007D750A" w:rsidRDefault="008479AF" w:rsidP="00A71CEA">
            <w:pPr>
              <w:pStyle w:val="ListBullet"/>
            </w:pPr>
            <w:r w:rsidRPr="007D750A">
              <w:t xml:space="preserve">Students play </w:t>
            </w:r>
            <w:r w:rsidRPr="007D750A">
              <w:rPr>
                <w:i/>
                <w:iCs/>
              </w:rPr>
              <w:t xml:space="preserve">Who am I? </w:t>
            </w:r>
            <w:r w:rsidRPr="007D750A">
              <w:t xml:space="preserve">using the </w:t>
            </w:r>
            <w:hyperlink w:anchor="_Resource_6:_A_1" w:history="1">
              <w:r w:rsidRPr="00557A4F">
                <w:rPr>
                  <w:rStyle w:val="Hyperlink"/>
                </w:rPr>
                <w:t xml:space="preserve">Resource </w:t>
              </w:r>
              <w:r w:rsidR="00557A4F">
                <w:rPr>
                  <w:rStyle w:val="Hyperlink"/>
                </w:rPr>
                <w:t>11</w:t>
              </w:r>
              <w:r w:rsidRPr="00557A4F">
                <w:rPr>
                  <w:rStyle w:val="Hyperlink"/>
                </w:rPr>
                <w:t>: Animal line 2</w:t>
              </w:r>
            </w:hyperlink>
            <w:r w:rsidR="002B3DDF">
              <w:t xml:space="preserve"> and give clues </w:t>
            </w:r>
            <w:r w:rsidR="00084D33">
              <w:t>using the position of eighths.</w:t>
            </w:r>
          </w:p>
          <w:p w14:paraId="6D56369C" w14:textId="77777777" w:rsidR="008479AF" w:rsidRPr="007D750A" w:rsidRDefault="008479AF" w:rsidP="00A71CEA">
            <w:pPr>
              <w:pStyle w:val="ListBullet"/>
            </w:pPr>
            <w:r w:rsidRPr="007D750A">
              <w:t xml:space="preserve">Ask students to investigate how many tail pieces would be required for 8 players. Have students cut their tail piece into eighths. </w:t>
            </w:r>
          </w:p>
        </w:tc>
      </w:tr>
    </w:tbl>
    <w:p w14:paraId="53E35F97" w14:textId="407CBE2F" w:rsidR="008C3201" w:rsidRPr="009E2D21" w:rsidRDefault="008C3201" w:rsidP="009E2D21">
      <w:pPr>
        <w:pStyle w:val="Heading2"/>
      </w:pPr>
      <w:bookmarkStart w:id="56" w:name="_Lesson_5:_Sharing"/>
      <w:bookmarkStart w:id="57" w:name="_Toc143778331"/>
      <w:bookmarkEnd w:id="56"/>
      <w:r w:rsidRPr="009E2D21">
        <w:lastRenderedPageBreak/>
        <w:t xml:space="preserve">Lesson 5: </w:t>
      </w:r>
      <w:r w:rsidR="4EA20025" w:rsidRPr="009E2D21">
        <w:t xml:space="preserve">Sharing </w:t>
      </w:r>
      <w:r w:rsidR="00A96C6C">
        <w:t>toys</w:t>
      </w:r>
      <w:bookmarkEnd w:id="57"/>
    </w:p>
    <w:p w14:paraId="54D6F959" w14:textId="32799D4D" w:rsidR="008C3201" w:rsidRDefault="008C3201" w:rsidP="00DB2EB2">
      <w:pPr>
        <w:pStyle w:val="Featurepink"/>
      </w:pPr>
      <w:r w:rsidRPr="3F9D2BC5">
        <w:rPr>
          <w:b/>
          <w:bCs/>
        </w:rPr>
        <w:t>Core concept:</w:t>
      </w:r>
      <w:r>
        <w:t xml:space="preserve"> </w:t>
      </w:r>
      <w:r w:rsidR="00F20BAD">
        <w:t xml:space="preserve">Collections can be divided into </w:t>
      </w:r>
      <w:r w:rsidR="00F21D69">
        <w:t xml:space="preserve">equal groups known as </w:t>
      </w:r>
      <w:r w:rsidR="00F20BAD">
        <w:t xml:space="preserve">halves, quarters, and </w:t>
      </w:r>
      <w:r w:rsidR="00F20BAD" w:rsidRPr="00DA2D30">
        <w:t>eighths.</w:t>
      </w:r>
    </w:p>
    <w:p w14:paraId="5628AED6" w14:textId="77777777" w:rsidR="008C3201" w:rsidRPr="00600D56" w:rsidRDefault="008C3201" w:rsidP="3F9D2B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2BB3FC5" w14:textId="77777777" w:rsidTr="009E2D21">
        <w:trPr>
          <w:cnfStyle w:val="100000000000" w:firstRow="1" w:lastRow="0" w:firstColumn="0" w:lastColumn="0" w:oddVBand="0" w:evenVBand="0" w:oddHBand="0" w:evenHBand="0" w:firstRowFirstColumn="0" w:firstRowLastColumn="0" w:lastRowFirstColumn="0" w:lastRowLastColumn="0"/>
        </w:trPr>
        <w:tc>
          <w:tcPr>
            <w:tcW w:w="2500" w:type="pct"/>
          </w:tcPr>
          <w:p w14:paraId="71C829F8" w14:textId="31F68474" w:rsidR="008C3201" w:rsidRPr="000C038D" w:rsidRDefault="008C3201" w:rsidP="00125BDA">
            <w:r>
              <w:t>Learning intentions</w:t>
            </w:r>
          </w:p>
        </w:tc>
        <w:tc>
          <w:tcPr>
            <w:tcW w:w="2500" w:type="pct"/>
          </w:tcPr>
          <w:p w14:paraId="26FF1451" w14:textId="77777777" w:rsidR="008C3201" w:rsidRPr="000C038D" w:rsidRDefault="008C3201" w:rsidP="00125BDA">
            <w:r w:rsidRPr="000C038D">
              <w:t>Success criteria</w:t>
            </w:r>
          </w:p>
        </w:tc>
      </w:tr>
      <w:tr w:rsidR="00C703DA" w14:paraId="6C499979" w14:textId="77777777" w:rsidTr="009E2D21">
        <w:trPr>
          <w:cnfStyle w:val="000000100000" w:firstRow="0" w:lastRow="0" w:firstColumn="0" w:lastColumn="0" w:oddVBand="0" w:evenVBand="0" w:oddHBand="1" w:evenHBand="0" w:firstRowFirstColumn="0" w:firstRowLastColumn="0" w:lastRowFirstColumn="0" w:lastRowLastColumn="0"/>
        </w:trPr>
        <w:tc>
          <w:tcPr>
            <w:tcW w:w="2500" w:type="pct"/>
          </w:tcPr>
          <w:p w14:paraId="3549AFAB" w14:textId="77777777" w:rsidR="00C703DA" w:rsidRDefault="00C703DA" w:rsidP="00557A4F">
            <w:pPr>
              <w:rPr>
                <w:rFonts w:eastAsia="Arial"/>
                <w:color w:val="000000" w:themeColor="text1"/>
              </w:rPr>
            </w:pPr>
            <w:r w:rsidRPr="627A7FEE">
              <w:rPr>
                <w:rFonts w:eastAsia="Arial"/>
                <w:color w:val="000000" w:themeColor="text1"/>
                <w:lang w:val="en-GB"/>
              </w:rPr>
              <w:t>Students are learning that:</w:t>
            </w:r>
          </w:p>
          <w:p w14:paraId="736DC3E3" w14:textId="77777777" w:rsidR="00FB0EBE" w:rsidRDefault="00C703DA" w:rsidP="00FB0EBE">
            <w:pPr>
              <w:pStyle w:val="ListBullet"/>
              <w:numPr>
                <w:ilvl w:val="0"/>
                <w:numId w:val="3"/>
              </w:numPr>
              <w:rPr>
                <w:lang w:val="en-GB"/>
              </w:rPr>
            </w:pPr>
            <w:r w:rsidRPr="6BE97CF9">
              <w:rPr>
                <w:lang w:val="en-GB"/>
              </w:rPr>
              <w:t xml:space="preserve">there are multiple ways to solve a </w:t>
            </w:r>
            <w:proofErr w:type="gramStart"/>
            <w:r w:rsidRPr="6BE97CF9">
              <w:rPr>
                <w:lang w:val="en-GB"/>
              </w:rPr>
              <w:t>problem</w:t>
            </w:r>
            <w:proofErr w:type="gramEnd"/>
          </w:p>
          <w:p w14:paraId="78661FD5" w14:textId="2C95370D" w:rsidR="00C703DA" w:rsidRPr="00FB0EBE" w:rsidRDefault="00C703DA" w:rsidP="00FB0EBE">
            <w:pPr>
              <w:pStyle w:val="ListBullet"/>
              <w:numPr>
                <w:ilvl w:val="0"/>
                <w:numId w:val="3"/>
              </w:numPr>
              <w:rPr>
                <w:lang w:val="en-GB"/>
              </w:rPr>
            </w:pPr>
            <w:r w:rsidRPr="00FB0EBE">
              <w:rPr>
                <w:lang w:val="en-GB"/>
              </w:rPr>
              <w:t>collections can’t always be divided equally.</w:t>
            </w:r>
          </w:p>
        </w:tc>
        <w:tc>
          <w:tcPr>
            <w:tcW w:w="2500" w:type="pct"/>
          </w:tcPr>
          <w:p w14:paraId="3FBDA117" w14:textId="77777777" w:rsidR="00C703DA" w:rsidRPr="00D452DC" w:rsidRDefault="00C703DA" w:rsidP="00C703DA">
            <w:pPr>
              <w:rPr>
                <w:rFonts w:eastAsia="Arial"/>
              </w:rPr>
            </w:pPr>
            <w:r w:rsidRPr="1C8DA1BB">
              <w:rPr>
                <w:rFonts w:eastAsia="Arial"/>
              </w:rPr>
              <w:t>Students can:</w:t>
            </w:r>
          </w:p>
          <w:p w14:paraId="68D9B470" w14:textId="77777777" w:rsidR="00C703DA" w:rsidRDefault="00C703DA" w:rsidP="00C703DA">
            <w:pPr>
              <w:pStyle w:val="ListBullet"/>
              <w:numPr>
                <w:ilvl w:val="0"/>
                <w:numId w:val="3"/>
              </w:numPr>
              <w:rPr>
                <w:rFonts w:eastAsia="Arial"/>
                <w:color w:val="000000" w:themeColor="text1"/>
                <w:lang w:val="en-US"/>
              </w:rPr>
            </w:pPr>
            <w:r w:rsidRPr="6BE97CF9">
              <w:rPr>
                <w:lang w:val="en-GB"/>
              </w:rPr>
              <w:t xml:space="preserve">recognise that the more equal parts the collection is divided into, the smaller each equal share </w:t>
            </w:r>
            <w:proofErr w:type="gramStart"/>
            <w:r w:rsidRPr="6BE97CF9">
              <w:rPr>
                <w:lang w:val="en-GB"/>
              </w:rPr>
              <w:t>becomes</w:t>
            </w:r>
            <w:proofErr w:type="gramEnd"/>
          </w:p>
          <w:p w14:paraId="3D27CBAC" w14:textId="77777777" w:rsidR="00FB0EBE" w:rsidRDefault="00C703DA" w:rsidP="00FB0EBE">
            <w:pPr>
              <w:pStyle w:val="ListBullet"/>
              <w:numPr>
                <w:ilvl w:val="0"/>
                <w:numId w:val="3"/>
              </w:numPr>
              <w:rPr>
                <w:rFonts w:eastAsia="Arial"/>
                <w:color w:val="000000" w:themeColor="text1"/>
                <w:lang w:val="en-US"/>
              </w:rPr>
            </w:pPr>
            <w:r w:rsidRPr="6BE97CF9">
              <w:rPr>
                <w:lang w:val="en-GB"/>
              </w:rPr>
              <w:t xml:space="preserve">use representations to show how collections can be divided equally into halves, quarters, and </w:t>
            </w:r>
            <w:proofErr w:type="gramStart"/>
            <w:r w:rsidRPr="006F30AD">
              <w:rPr>
                <w:lang w:val="en-GB"/>
              </w:rPr>
              <w:t>eighths</w:t>
            </w:r>
            <w:proofErr w:type="gramEnd"/>
          </w:p>
          <w:p w14:paraId="5A5E3CA6" w14:textId="0050F731" w:rsidR="00C703DA" w:rsidRPr="00FB0EBE" w:rsidRDefault="00C703DA" w:rsidP="00FB0EBE">
            <w:pPr>
              <w:pStyle w:val="ListBullet"/>
              <w:numPr>
                <w:ilvl w:val="0"/>
                <w:numId w:val="3"/>
              </w:numPr>
              <w:rPr>
                <w:rFonts w:eastAsia="Arial"/>
                <w:color w:val="000000" w:themeColor="text1"/>
                <w:lang w:val="en-US"/>
              </w:rPr>
            </w:pPr>
            <w:r w:rsidRPr="00FB0EBE">
              <w:rPr>
                <w:lang w:val="en-GB"/>
              </w:rPr>
              <w:t>use representations to demonstrate when a collection cannot be shared equally.</w:t>
            </w:r>
          </w:p>
        </w:tc>
      </w:tr>
    </w:tbl>
    <w:p w14:paraId="5E91A9BF" w14:textId="1B5BCD64" w:rsidR="008C3201" w:rsidRPr="00DF016E" w:rsidRDefault="008C3201" w:rsidP="00DF016E">
      <w:pPr>
        <w:pStyle w:val="Heading3"/>
      </w:pPr>
      <w:bookmarkStart w:id="58" w:name="_Toc143778332"/>
      <w:r w:rsidRPr="00DF016E">
        <w:t xml:space="preserve">Daily number sense: </w:t>
      </w:r>
      <w:r w:rsidR="08F4C18A" w:rsidRPr="00DF016E">
        <w:t xml:space="preserve">Mr </w:t>
      </w:r>
      <w:proofErr w:type="spellStart"/>
      <w:r w:rsidR="08F4C18A" w:rsidRPr="00DF016E">
        <w:t>E</w:t>
      </w:r>
      <w:r w:rsidR="000306D3">
        <w:t>qual</w:t>
      </w:r>
      <w:r w:rsidR="08F4C18A" w:rsidRPr="00DF016E">
        <w:t>son</w:t>
      </w:r>
      <w:proofErr w:type="spellEnd"/>
      <w:r w:rsidRPr="00DF016E">
        <w:t xml:space="preserve"> – </w:t>
      </w:r>
      <w:r w:rsidR="38FC2DAF" w:rsidRPr="00DF016E">
        <w:t>20</w:t>
      </w:r>
      <w:r w:rsidR="0E3529A9" w:rsidRPr="00DF016E">
        <w:t xml:space="preserve"> </w:t>
      </w:r>
      <w:r w:rsidRPr="00DF016E">
        <w:t>minutes</w:t>
      </w:r>
      <w:bookmarkEnd w:id="58"/>
    </w:p>
    <w:p w14:paraId="7F57729D" w14:textId="197355CD" w:rsidR="23A39788" w:rsidRPr="00755FE7" w:rsidRDefault="23A39788" w:rsidP="00557A4F">
      <w:pPr>
        <w:pStyle w:val="ListNumber"/>
        <w:numPr>
          <w:ilvl w:val="0"/>
          <w:numId w:val="53"/>
        </w:numPr>
      </w:pPr>
      <w:r w:rsidRPr="00755FE7">
        <w:t xml:space="preserve">Display </w:t>
      </w:r>
      <w:hyperlink w:anchor="_Resource_13:_Fair">
        <w:r w:rsidR="005F0ABD">
          <w:rPr>
            <w:rStyle w:val="Hyperlink"/>
          </w:rPr>
          <w:t>Resource 13: Fair and unfair collections</w:t>
        </w:r>
      </w:hyperlink>
      <w:r w:rsidR="71E0BF0B" w:rsidRPr="00755FE7">
        <w:t xml:space="preserve"> </w:t>
      </w:r>
      <w:r w:rsidR="00F47D60">
        <w:t xml:space="preserve">and provide students with a collection of counters. </w:t>
      </w:r>
      <w:r w:rsidR="0A0F47FF" w:rsidRPr="00755FE7">
        <w:t xml:space="preserve">Ask students to </w:t>
      </w:r>
      <w:r w:rsidR="007E4968">
        <w:t xml:space="preserve">recreate the groups with their counters. Have students </w:t>
      </w:r>
      <w:r w:rsidR="00332943" w:rsidRPr="00755FE7">
        <w:t xml:space="preserve">sort </w:t>
      </w:r>
      <w:r w:rsidR="007E4968">
        <w:t xml:space="preserve">each group of </w:t>
      </w:r>
      <w:r w:rsidR="00332943" w:rsidRPr="00755FE7">
        <w:t>counters into</w:t>
      </w:r>
      <w:r w:rsidR="0A0F47FF" w:rsidRPr="00755FE7">
        <w:t xml:space="preserve"> 2 groups </w:t>
      </w:r>
      <w:r w:rsidR="00332943" w:rsidRPr="00755FE7">
        <w:t xml:space="preserve">and identify </w:t>
      </w:r>
      <w:r w:rsidR="295ABE1B" w:rsidRPr="00755FE7">
        <w:t>whether the</w:t>
      </w:r>
      <w:r w:rsidR="00332943" w:rsidRPr="00755FE7">
        <w:t xml:space="preserve"> 2 groups are </w:t>
      </w:r>
      <w:r w:rsidR="0A0F47FF" w:rsidRPr="00755FE7">
        <w:t>equal or a fair share.</w:t>
      </w:r>
      <w:r w:rsidR="6961BA97" w:rsidRPr="00755FE7">
        <w:t xml:space="preserve"> As students are distributing the counters</w:t>
      </w:r>
      <w:r w:rsidR="68B24510" w:rsidRPr="00755FE7">
        <w:t>,</w:t>
      </w:r>
      <w:r w:rsidR="6961BA97" w:rsidRPr="00755FE7">
        <w:t xml:space="preserve"> ensure that they notice that sometimes there is one left over. Pose to </w:t>
      </w:r>
      <w:r w:rsidR="6961BA97" w:rsidRPr="00755FE7">
        <w:lastRenderedPageBreak/>
        <w:t xml:space="preserve">students what </w:t>
      </w:r>
      <w:r w:rsidR="69E5ECB9" w:rsidRPr="00755FE7">
        <w:t>can be done to make it a fair share. Encourage students to verbalise that one counter can be taken away or one counter can be added to make both shares equal.</w:t>
      </w:r>
    </w:p>
    <w:p w14:paraId="5A5E16BF" w14:textId="77777777" w:rsidR="00CC35FF" w:rsidRPr="00E04DAF" w:rsidRDefault="00CC35FF" w:rsidP="00CC35FF">
      <w:pPr>
        <w:pStyle w:val="ListNumber"/>
        <w:numPr>
          <w:ilvl w:val="0"/>
          <w:numId w:val="2"/>
        </w:numPr>
        <w:rPr>
          <w:lang w:val="en-GB"/>
        </w:rPr>
      </w:pPr>
      <w:r w:rsidRPr="65F5C379">
        <w:rPr>
          <w:lang w:val="en-GB"/>
        </w:rPr>
        <w:t xml:space="preserve">Explain that Mohamad and his friend Nick like having an </w:t>
      </w:r>
      <w:r>
        <w:rPr>
          <w:lang w:val="en-GB"/>
        </w:rPr>
        <w:t>equal</w:t>
      </w:r>
      <w:r w:rsidRPr="65F5C379">
        <w:rPr>
          <w:lang w:val="en-GB"/>
        </w:rPr>
        <w:t xml:space="preserve"> number of blocks when they play together. They dislike when they ha</w:t>
      </w:r>
      <w:r>
        <w:rPr>
          <w:lang w:val="en-GB"/>
        </w:rPr>
        <w:t>ve</w:t>
      </w:r>
      <w:r w:rsidRPr="65F5C379">
        <w:rPr>
          <w:lang w:val="en-GB"/>
        </w:rPr>
        <w:t xml:space="preserve"> an </w:t>
      </w:r>
      <w:r>
        <w:rPr>
          <w:lang w:val="en-GB"/>
        </w:rPr>
        <w:t>unequal</w:t>
      </w:r>
      <w:r w:rsidRPr="65F5C379">
        <w:rPr>
          <w:lang w:val="en-GB"/>
        </w:rPr>
        <w:t xml:space="preserve"> number of blocks, and they always put one back in the toybox when the </w:t>
      </w:r>
      <w:r>
        <w:rPr>
          <w:lang w:val="en-GB"/>
        </w:rPr>
        <w:t>share is not equal</w:t>
      </w:r>
      <w:r w:rsidRPr="65F5C379">
        <w:rPr>
          <w:lang w:val="en-GB"/>
        </w:rPr>
        <w:t xml:space="preserve">. Ask students to work out </w:t>
      </w:r>
      <w:r>
        <w:rPr>
          <w:lang w:val="en-GB"/>
        </w:rPr>
        <w:t>a good number of blocks for Mohamad and Nick to play with.</w:t>
      </w:r>
    </w:p>
    <w:p w14:paraId="669B8C47" w14:textId="5B72D5E8" w:rsidR="00CC35FF" w:rsidRPr="00E04DAF" w:rsidRDefault="00CC35FF" w:rsidP="00CC35FF">
      <w:pPr>
        <w:pStyle w:val="ListNumber"/>
        <w:numPr>
          <w:ilvl w:val="0"/>
          <w:numId w:val="2"/>
        </w:numPr>
        <w:rPr>
          <w:rFonts w:eastAsia="Arial"/>
          <w:lang w:val="en-GB"/>
        </w:rPr>
      </w:pPr>
      <w:r w:rsidRPr="65F5C379">
        <w:rPr>
          <w:lang w:val="en-GB"/>
        </w:rPr>
        <w:t xml:space="preserve">Provide students with whiteboards to </w:t>
      </w:r>
      <w:hyperlink r:id="rId44">
        <w:r w:rsidRPr="65F5C379">
          <w:rPr>
            <w:rStyle w:val="Hyperlink"/>
            <w:lang w:val="en-GB"/>
          </w:rPr>
          <w:t>brain</w:t>
        </w:r>
        <w:r w:rsidRPr="65F5C379">
          <w:rPr>
            <w:rStyle w:val="Hyperlink"/>
            <w:lang w:val="en-GB"/>
          </w:rPr>
          <w:t>storm</w:t>
        </w:r>
      </w:hyperlink>
      <w:r w:rsidRPr="65F5C379">
        <w:rPr>
          <w:lang w:val="en-GB"/>
        </w:rPr>
        <w:t xml:space="preserve"> solutions. Students use diagrams to show how many ways they can solve the problem. Provided time for students to share their ideas with a partner.</w:t>
      </w:r>
    </w:p>
    <w:p w14:paraId="271C7BB2" w14:textId="687A6EFA" w:rsidR="00CC35FF" w:rsidRPr="00755FE7" w:rsidRDefault="00CC35FF" w:rsidP="00755FE7">
      <w:pPr>
        <w:pStyle w:val="ListNumber"/>
        <w:numPr>
          <w:ilvl w:val="0"/>
          <w:numId w:val="2"/>
        </w:numPr>
        <w:rPr>
          <w:rFonts w:eastAsia="Arial"/>
          <w:lang w:val="en-GB"/>
        </w:rPr>
      </w:pPr>
      <w:r w:rsidRPr="65F5C379">
        <w:rPr>
          <w:lang w:val="en-GB"/>
        </w:rPr>
        <w:t>Select students to share their thinking and record studen</w:t>
      </w:r>
      <w:r w:rsidR="00755FE7">
        <w:rPr>
          <w:lang w:val="en-GB"/>
        </w:rPr>
        <w:t>t</w:t>
      </w:r>
      <w:r w:rsidRPr="65F5C379">
        <w:rPr>
          <w:lang w:val="en-GB"/>
        </w:rPr>
        <w:t>s</w:t>
      </w:r>
      <w:r w:rsidR="00755FE7">
        <w:rPr>
          <w:lang w:val="en-GB"/>
        </w:rPr>
        <w:t>’</w:t>
      </w:r>
      <w:r w:rsidRPr="65F5C379">
        <w:rPr>
          <w:lang w:val="en-GB"/>
        </w:rPr>
        <w:t xml:space="preserve"> thinking on a poster.</w:t>
      </w:r>
    </w:p>
    <w:p w14:paraId="2D55177A" w14:textId="77777777" w:rsidR="00E95BDF" w:rsidRPr="009B24E9" w:rsidRDefault="00E95BDF" w:rsidP="00E95BDF">
      <w:pPr>
        <w:pStyle w:val="Heading3"/>
      </w:pPr>
      <w:bookmarkStart w:id="59" w:name="_Toc143203091"/>
      <w:bookmarkStart w:id="60" w:name="_Toc143778333"/>
      <w:r>
        <w:t>Let’s share toys! – 40 minutes</w:t>
      </w:r>
      <w:bookmarkEnd w:id="59"/>
      <w:bookmarkEnd w:id="60"/>
    </w:p>
    <w:p w14:paraId="347277EA" w14:textId="57EC1DB1" w:rsidR="00E95BDF" w:rsidRDefault="00E95BDF" w:rsidP="00E95BDF">
      <w:pPr>
        <w:pStyle w:val="ListNumber"/>
        <w:numPr>
          <w:ilvl w:val="0"/>
          <w:numId w:val="2"/>
        </w:numPr>
        <w:rPr>
          <w:rFonts w:eastAsia="Arial"/>
        </w:rPr>
      </w:pPr>
      <w:r w:rsidRPr="65F5C379">
        <w:rPr>
          <w:lang w:val="en-GB"/>
        </w:rPr>
        <w:t xml:space="preserve">Display </w:t>
      </w:r>
      <w:hyperlink w:anchor="_Resource_9:_Toy">
        <w:r w:rsidR="002D019F">
          <w:rPr>
            <w:rStyle w:val="Hyperlink"/>
            <w:lang w:val="en-GB"/>
          </w:rPr>
          <w:t>Resource 14: Toy box</w:t>
        </w:r>
      </w:hyperlink>
      <w:r w:rsidRPr="00FF2236">
        <w:rPr>
          <w:lang w:val="en-GB"/>
        </w:rPr>
        <w:t xml:space="preserve"> </w:t>
      </w:r>
      <w:r w:rsidRPr="65F5C379">
        <w:rPr>
          <w:lang w:val="en-GB"/>
        </w:rPr>
        <w:t xml:space="preserve">and provide </w:t>
      </w:r>
      <w:r>
        <w:rPr>
          <w:lang w:val="en-GB"/>
        </w:rPr>
        <w:t xml:space="preserve">pairs of </w:t>
      </w:r>
      <w:r w:rsidRPr="65F5C379">
        <w:rPr>
          <w:lang w:val="en-GB"/>
        </w:rPr>
        <w:t xml:space="preserve">students </w:t>
      </w:r>
      <w:r>
        <w:rPr>
          <w:lang w:val="en-GB"/>
        </w:rPr>
        <w:t xml:space="preserve">with a copy of </w:t>
      </w:r>
      <w:hyperlink w:anchor="_Resource_12:_Fruit" w:history="1">
        <w:r w:rsidRPr="00FF2236">
          <w:rPr>
            <w:rStyle w:val="Hyperlink"/>
          </w:rPr>
          <w:t xml:space="preserve">Resource </w:t>
        </w:r>
        <w:r w:rsidR="00953265">
          <w:rPr>
            <w:rStyle w:val="Hyperlink"/>
          </w:rPr>
          <w:t>1</w:t>
        </w:r>
        <w:r w:rsidR="002D019F">
          <w:rPr>
            <w:rStyle w:val="Hyperlink"/>
          </w:rPr>
          <w:t>5</w:t>
        </w:r>
        <w:r w:rsidRPr="00FF2236">
          <w:rPr>
            <w:rStyle w:val="Hyperlink"/>
          </w:rPr>
          <w:t>: Toys</w:t>
        </w:r>
      </w:hyperlink>
      <w:r>
        <w:rPr>
          <w:lang w:val="en-GB"/>
        </w:rPr>
        <w:t xml:space="preserve"> and ask students to cut the toys out to allow them to be manipulated</w:t>
      </w:r>
      <w:r w:rsidRPr="65F5C379">
        <w:rPr>
          <w:lang w:val="en-GB"/>
        </w:rPr>
        <w:t>.</w:t>
      </w:r>
    </w:p>
    <w:p w14:paraId="266F289F" w14:textId="77777777" w:rsidR="00E95BDF" w:rsidRDefault="00E95BDF" w:rsidP="00E95BDF">
      <w:pPr>
        <w:pStyle w:val="ListNumber"/>
        <w:numPr>
          <w:ilvl w:val="0"/>
          <w:numId w:val="2"/>
        </w:numPr>
        <w:rPr>
          <w:rFonts w:eastAsia="Calibri"/>
          <w:lang w:val="en-GB"/>
        </w:rPr>
      </w:pPr>
      <w:r w:rsidRPr="65F5C379">
        <w:rPr>
          <w:rFonts w:eastAsia="Calibri"/>
          <w:lang w:val="en-GB"/>
        </w:rPr>
        <w:t>Explain that a toy box</w:t>
      </w:r>
      <w:r>
        <w:rPr>
          <w:rFonts w:eastAsia="Calibri"/>
          <w:lang w:val="en-GB"/>
        </w:rPr>
        <w:t xml:space="preserve"> has 24 toys: 6</w:t>
      </w:r>
      <w:r w:rsidRPr="65F5C379">
        <w:rPr>
          <w:rFonts w:eastAsia="Calibri"/>
          <w:lang w:val="en-GB"/>
        </w:rPr>
        <w:t xml:space="preserve"> balls, 8 robots, </w:t>
      </w:r>
      <w:r>
        <w:rPr>
          <w:rFonts w:eastAsia="Calibri"/>
          <w:lang w:val="en-GB"/>
        </w:rPr>
        <w:t>4</w:t>
      </w:r>
      <w:r w:rsidRPr="65F5C379">
        <w:rPr>
          <w:rFonts w:eastAsia="Calibri"/>
          <w:lang w:val="en-GB"/>
        </w:rPr>
        <w:t xml:space="preserve"> planes, 2 cars and 4 teddies i</w:t>
      </w:r>
      <w:r>
        <w:rPr>
          <w:rFonts w:eastAsia="Calibri"/>
          <w:lang w:val="en-GB"/>
        </w:rPr>
        <w:t>nside</w:t>
      </w:r>
      <w:r w:rsidRPr="65F5C379">
        <w:rPr>
          <w:rFonts w:eastAsia="Calibri"/>
          <w:lang w:val="en-GB"/>
        </w:rPr>
        <w:t xml:space="preserve">. Ask how </w:t>
      </w:r>
      <w:r>
        <w:rPr>
          <w:rFonts w:eastAsia="Calibri"/>
          <w:lang w:val="en-GB"/>
        </w:rPr>
        <w:t>we</w:t>
      </w:r>
      <w:r w:rsidRPr="65F5C379">
        <w:rPr>
          <w:rFonts w:eastAsia="Calibri"/>
          <w:lang w:val="en-GB"/>
        </w:rPr>
        <w:t xml:space="preserve"> could share the toys </w:t>
      </w:r>
      <w:r>
        <w:rPr>
          <w:rFonts w:eastAsia="Calibri"/>
          <w:lang w:val="en-GB"/>
        </w:rPr>
        <w:t>between</w:t>
      </w:r>
      <w:r w:rsidRPr="65F5C379">
        <w:rPr>
          <w:rFonts w:eastAsia="Calibri"/>
          <w:lang w:val="en-GB"/>
        </w:rPr>
        <w:t xml:space="preserve"> 2 friends, 4 friends or 8 friends. </w:t>
      </w:r>
    </w:p>
    <w:p w14:paraId="117622B9" w14:textId="77777777" w:rsidR="00E95BDF" w:rsidRPr="00DB09DD" w:rsidRDefault="00E95BDF" w:rsidP="00E95BDF">
      <w:pPr>
        <w:pStyle w:val="ListNumber"/>
        <w:numPr>
          <w:ilvl w:val="0"/>
          <w:numId w:val="2"/>
        </w:numPr>
        <w:rPr>
          <w:rFonts w:eastAsia="Calibri"/>
          <w:lang w:val="en-GB"/>
        </w:rPr>
      </w:pPr>
      <w:r>
        <w:t>Focus on one toy collection at a time, for example the 8 robots. Ask how 8 robots could be shared between 2 or 4 friends. Ask if anyone can show how 8 robots could be shared equally among 8 friends.</w:t>
      </w:r>
    </w:p>
    <w:p w14:paraId="7C1EC734" w14:textId="77777777" w:rsidR="00E95BDF" w:rsidRPr="00001B81" w:rsidRDefault="00E95BDF" w:rsidP="00E95BDF">
      <w:pPr>
        <w:pStyle w:val="ListNumber"/>
        <w:numPr>
          <w:ilvl w:val="0"/>
          <w:numId w:val="2"/>
        </w:numPr>
        <w:rPr>
          <w:rFonts w:eastAsia="Calibri"/>
          <w:lang w:val="en-GB"/>
        </w:rPr>
      </w:pPr>
      <w:r>
        <w:t>Ask students if 2 cars could be shared between 2 or 4 friends. Ensure students understand that sharing with 4 friends would be an unfair share, so the cars are limited in their ability to be shared with more than 2 friends.</w:t>
      </w:r>
    </w:p>
    <w:p w14:paraId="7C33A356" w14:textId="61A935E8" w:rsidR="005A79E8" w:rsidRDefault="005A79E8" w:rsidP="00E95BDF">
      <w:pPr>
        <w:pStyle w:val="ListNumber"/>
        <w:numPr>
          <w:ilvl w:val="0"/>
          <w:numId w:val="2"/>
        </w:numPr>
        <w:rPr>
          <w:rFonts w:eastAsia="Calibri"/>
          <w:lang w:val="en-GB"/>
        </w:rPr>
      </w:pPr>
      <w:r>
        <w:rPr>
          <w:rFonts w:eastAsia="Calibri"/>
          <w:lang w:val="en-GB"/>
        </w:rPr>
        <w:t xml:space="preserve">Explain to Early Stage 1 students that each toy type needs to be shared amongst 2 friends. </w:t>
      </w:r>
      <w:r w:rsidR="00CF3E2A">
        <w:rPr>
          <w:rFonts w:eastAsia="Calibri"/>
          <w:lang w:val="en-GB"/>
        </w:rPr>
        <w:t>In pairs, students share each set of toys between 2 friends</w:t>
      </w:r>
      <w:r w:rsidR="007A4CC6">
        <w:rPr>
          <w:rFonts w:eastAsia="Calibri"/>
          <w:lang w:val="en-GB"/>
        </w:rPr>
        <w:t xml:space="preserve"> and record their thinking on individual whiteboards</w:t>
      </w:r>
      <w:r w:rsidR="006E043D">
        <w:rPr>
          <w:rFonts w:eastAsia="Calibri"/>
          <w:lang w:val="en-GB"/>
        </w:rPr>
        <w:t xml:space="preserve"> (see </w:t>
      </w:r>
      <w:r w:rsidR="00421A10">
        <w:rPr>
          <w:rFonts w:eastAsia="Calibri"/>
          <w:lang w:val="en-GB"/>
        </w:rPr>
        <w:fldChar w:fldCharType="begin"/>
      </w:r>
      <w:r w:rsidR="00421A10">
        <w:rPr>
          <w:rFonts w:eastAsia="Calibri"/>
          <w:lang w:val="en-GB"/>
        </w:rPr>
        <w:instrText xml:space="preserve"> REF _Ref143771484 \h </w:instrText>
      </w:r>
      <w:r w:rsidR="00421A10">
        <w:rPr>
          <w:rFonts w:eastAsia="Calibri"/>
          <w:lang w:val="en-GB"/>
        </w:rPr>
      </w:r>
      <w:r w:rsidR="00421A10">
        <w:rPr>
          <w:rFonts w:eastAsia="Calibri"/>
          <w:lang w:val="en-GB"/>
        </w:rPr>
        <w:fldChar w:fldCharType="separate"/>
      </w:r>
      <w:r w:rsidR="00421A10">
        <w:t xml:space="preserve">Figure </w:t>
      </w:r>
      <w:r w:rsidR="00421A10">
        <w:rPr>
          <w:noProof/>
        </w:rPr>
        <w:t>7</w:t>
      </w:r>
      <w:r w:rsidR="00421A10">
        <w:rPr>
          <w:rFonts w:eastAsia="Calibri"/>
          <w:lang w:val="en-GB"/>
        </w:rPr>
        <w:fldChar w:fldCharType="end"/>
      </w:r>
      <w:r w:rsidR="006E043D">
        <w:rPr>
          <w:rFonts w:eastAsia="Calibri"/>
          <w:lang w:val="en-GB"/>
        </w:rPr>
        <w:t>)</w:t>
      </w:r>
      <w:r w:rsidR="007A4CC6">
        <w:rPr>
          <w:rFonts w:eastAsia="Calibri"/>
          <w:lang w:val="en-GB"/>
        </w:rPr>
        <w:t>.</w:t>
      </w:r>
    </w:p>
    <w:p w14:paraId="540F86FE" w14:textId="1599EE04" w:rsidR="00423166" w:rsidRDefault="00423166" w:rsidP="00423166">
      <w:pPr>
        <w:pStyle w:val="Caption"/>
      </w:pPr>
      <w:bookmarkStart w:id="61" w:name="_Ref143771484"/>
      <w:r>
        <w:lastRenderedPageBreak/>
        <w:t xml:space="preserve">Figure </w:t>
      </w:r>
      <w:fldSimple w:instr=" SEQ Figure \* ARABIC ">
        <w:r w:rsidR="00F344C5">
          <w:rPr>
            <w:noProof/>
          </w:rPr>
          <w:t>7</w:t>
        </w:r>
      </w:fldSimple>
      <w:bookmarkEnd w:id="61"/>
      <w:r>
        <w:t xml:space="preserve"> – </w:t>
      </w:r>
      <w:r>
        <w:rPr>
          <w:lang w:val="en-GB"/>
        </w:rPr>
        <w:t>Early Stage 1 toys shared between friends</w:t>
      </w:r>
    </w:p>
    <w:p w14:paraId="03DFFF4F" w14:textId="2710A001" w:rsidR="006E043D" w:rsidRDefault="006E043D" w:rsidP="006E043D">
      <w:pPr>
        <w:pStyle w:val="ListNumber"/>
        <w:numPr>
          <w:ilvl w:val="0"/>
          <w:numId w:val="0"/>
        </w:numPr>
        <w:rPr>
          <w:rFonts w:eastAsia="Calibri"/>
          <w:lang w:val="en-GB"/>
        </w:rPr>
      </w:pPr>
      <w:r>
        <w:rPr>
          <w:noProof/>
        </w:rPr>
        <w:drawing>
          <wp:inline distT="0" distB="0" distL="0" distR="0" wp14:anchorId="34040A50" wp14:editId="47FD5AE5">
            <wp:extent cx="5781675" cy="3220594"/>
            <wp:effectExtent l="0" t="0" r="0" b="0"/>
            <wp:docPr id="28" name="Picture 28" descr="Sets of toys separated into 2 equal groups. 4 planes split into 2 groups of 2. 6 balloons split into 2 groups of 3. 4 teddies split into 2 groups of 2. 8 robots split into 2 groups of 4. 2 cards split into 2 group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ts of toys separated into 2 equal groups. 4 planes split into 2 groups of 2. 6 balloons split into 2 groups of 3. 4 teddies split into 2 groups of 2. 8 robots split into 2 groups of 4. 2 cards split into 2 groups of 1.  "/>
                    <pic:cNvPicPr/>
                  </pic:nvPicPr>
                  <pic:blipFill>
                    <a:blip r:embed="rId45"/>
                    <a:stretch>
                      <a:fillRect/>
                    </a:stretch>
                  </pic:blipFill>
                  <pic:spPr>
                    <a:xfrm>
                      <a:off x="0" y="0"/>
                      <a:ext cx="5808762" cy="3235682"/>
                    </a:xfrm>
                    <a:prstGeom prst="rect">
                      <a:avLst/>
                    </a:prstGeom>
                  </pic:spPr>
                </pic:pic>
              </a:graphicData>
            </a:graphic>
          </wp:inline>
        </w:drawing>
      </w:r>
    </w:p>
    <w:p w14:paraId="4D52FB34" w14:textId="037BE7F7" w:rsidR="00423166" w:rsidRPr="005A79E8" w:rsidRDefault="00423166" w:rsidP="006E043D">
      <w:pPr>
        <w:pStyle w:val="ListNumber"/>
        <w:numPr>
          <w:ilvl w:val="0"/>
          <w:numId w:val="0"/>
        </w:numPr>
        <w:rPr>
          <w:rFonts w:eastAsia="Calibri"/>
          <w:lang w:val="en-GB"/>
        </w:rPr>
      </w:pPr>
      <w:r w:rsidRPr="000A0D37">
        <w:rPr>
          <w:rFonts w:eastAsia="Calibri"/>
          <w:sz w:val="22"/>
          <w:szCs w:val="22"/>
        </w:rPr>
        <w:t xml:space="preserve">Images </w:t>
      </w:r>
      <w:r>
        <w:rPr>
          <w:rFonts w:eastAsia="Calibri"/>
          <w:sz w:val="22"/>
          <w:szCs w:val="22"/>
        </w:rPr>
        <w:t xml:space="preserve">sourced from </w:t>
      </w:r>
      <w:hyperlink r:id="rId46"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47" w:tgtFrame="_blank" w:tooltip="https://www.canva.com/policies/content-license-agreement/" w:history="1">
        <w:r w:rsidRPr="000A0D37">
          <w:rPr>
            <w:rStyle w:val="Hyperlink"/>
            <w:rFonts w:eastAsia="Calibri"/>
            <w:sz w:val="22"/>
            <w:szCs w:val="22"/>
          </w:rPr>
          <w:t>Canva Content License Agreement</w:t>
        </w:r>
      </w:hyperlink>
    </w:p>
    <w:p w14:paraId="43CD1857" w14:textId="17FA664F" w:rsidR="00E95BDF" w:rsidRPr="000866A5" w:rsidRDefault="00E95BDF" w:rsidP="00E95BDF">
      <w:pPr>
        <w:pStyle w:val="ListNumber"/>
        <w:numPr>
          <w:ilvl w:val="0"/>
          <w:numId w:val="2"/>
        </w:numPr>
        <w:rPr>
          <w:rFonts w:eastAsia="Calibri"/>
          <w:lang w:val="en-GB"/>
        </w:rPr>
      </w:pPr>
      <w:r>
        <w:t xml:space="preserve">Explain to </w:t>
      </w:r>
      <w:r w:rsidR="005A79E8">
        <w:t xml:space="preserve">Stage 1 </w:t>
      </w:r>
      <w:r>
        <w:t>students that the total collection of toys needs to be shared amongst the friends. Ask students to predict whether they think the number of toys each friend receives will become larger or smaller the more friends they share the collection between.</w:t>
      </w:r>
    </w:p>
    <w:p w14:paraId="2E2BA496" w14:textId="51F37703" w:rsidR="00E95BDF" w:rsidRPr="00CC0D6B" w:rsidRDefault="00E95BDF" w:rsidP="00E95BDF">
      <w:pPr>
        <w:pStyle w:val="ListNumber"/>
        <w:numPr>
          <w:ilvl w:val="0"/>
          <w:numId w:val="2"/>
        </w:numPr>
        <w:rPr>
          <w:rFonts w:eastAsia="Calibri"/>
          <w:lang w:val="en-GB"/>
        </w:rPr>
      </w:pPr>
      <w:r>
        <w:t xml:space="preserve">In pairs, </w:t>
      </w:r>
      <w:r w:rsidR="007A7A51">
        <w:t xml:space="preserve">Stage 1 </w:t>
      </w:r>
      <w:r>
        <w:t>students share the total collection of 24 toys between 2 friends, 4 friends and 8 friends and record their thinking on individual whiteboards</w:t>
      </w:r>
      <w:r w:rsidR="006E043D">
        <w:t xml:space="preserve"> (</w:t>
      </w:r>
      <w:r w:rsidR="00421A10">
        <w:t>s</w:t>
      </w:r>
      <w:r w:rsidR="006E043D">
        <w:t xml:space="preserve">ee </w:t>
      </w:r>
      <w:r w:rsidR="00421A10">
        <w:fldChar w:fldCharType="begin"/>
      </w:r>
      <w:r w:rsidR="00421A10">
        <w:instrText xml:space="preserve"> REF _Ref143771476 \h </w:instrText>
      </w:r>
      <w:r w:rsidR="00421A10">
        <w:fldChar w:fldCharType="separate"/>
      </w:r>
      <w:r w:rsidR="00421A10">
        <w:t xml:space="preserve">Figure </w:t>
      </w:r>
      <w:r w:rsidR="00421A10">
        <w:rPr>
          <w:noProof/>
        </w:rPr>
        <w:t>8</w:t>
      </w:r>
      <w:r w:rsidR="00421A10">
        <w:fldChar w:fldCharType="end"/>
      </w:r>
      <w:r w:rsidR="006E043D">
        <w:t>)</w:t>
      </w:r>
      <w:r>
        <w:t xml:space="preserve">. </w:t>
      </w:r>
    </w:p>
    <w:p w14:paraId="026B0D82" w14:textId="1B1CB15E" w:rsidR="00423166" w:rsidRDefault="00423166" w:rsidP="00423166">
      <w:pPr>
        <w:pStyle w:val="Caption"/>
      </w:pPr>
      <w:bookmarkStart w:id="62" w:name="_Ref143771476"/>
      <w:r>
        <w:lastRenderedPageBreak/>
        <w:t xml:space="preserve">Figure </w:t>
      </w:r>
      <w:fldSimple w:instr=" SEQ Figure \* ARABIC ">
        <w:r w:rsidR="00F344C5">
          <w:rPr>
            <w:noProof/>
          </w:rPr>
          <w:t>8</w:t>
        </w:r>
      </w:fldSimple>
      <w:bookmarkEnd w:id="62"/>
      <w:r>
        <w:t xml:space="preserve"> – </w:t>
      </w:r>
      <w:r>
        <w:t>Stage 1 toys shared between friends</w:t>
      </w:r>
    </w:p>
    <w:p w14:paraId="09713A0C" w14:textId="3A58084D" w:rsidR="00E95BDF" w:rsidRDefault="00F0070F" w:rsidP="00F0070F">
      <w:r>
        <w:rPr>
          <w:noProof/>
        </w:rPr>
        <w:drawing>
          <wp:inline distT="0" distB="0" distL="0" distR="0" wp14:anchorId="74A0F951" wp14:editId="73AC9442">
            <wp:extent cx="6057900" cy="1533525"/>
            <wp:effectExtent l="0" t="0" r="0" b="9525"/>
            <wp:docPr id="2" name="Picture 2" descr="24 toys grouped into 2 groups of 12 and 24 toys grouped into 8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4 toys grouped into 2 groups of 12 and 24 toys grouped into 8 groups of 3."/>
                    <pic:cNvPicPr/>
                  </pic:nvPicPr>
                  <pic:blipFill>
                    <a:blip r:embed="rId48"/>
                    <a:stretch>
                      <a:fillRect/>
                    </a:stretch>
                  </pic:blipFill>
                  <pic:spPr>
                    <a:xfrm>
                      <a:off x="0" y="0"/>
                      <a:ext cx="6057900" cy="1533525"/>
                    </a:xfrm>
                    <a:prstGeom prst="rect">
                      <a:avLst/>
                    </a:prstGeom>
                  </pic:spPr>
                </pic:pic>
              </a:graphicData>
            </a:graphic>
          </wp:inline>
        </w:drawing>
      </w:r>
    </w:p>
    <w:p w14:paraId="57CC8D90" w14:textId="0E6724DE" w:rsidR="00E95BDF" w:rsidRPr="00072417" w:rsidRDefault="00423166" w:rsidP="00E95BDF">
      <w:pPr>
        <w:rPr>
          <w:rFonts w:eastAsia="Calibri"/>
        </w:rPr>
      </w:pPr>
      <w:r w:rsidRPr="000A0D37">
        <w:rPr>
          <w:rFonts w:eastAsia="Calibri"/>
          <w:sz w:val="22"/>
          <w:szCs w:val="22"/>
        </w:rPr>
        <w:t xml:space="preserve">Images </w:t>
      </w:r>
      <w:r>
        <w:rPr>
          <w:rFonts w:eastAsia="Calibri"/>
          <w:sz w:val="22"/>
          <w:szCs w:val="22"/>
        </w:rPr>
        <w:t xml:space="preserve">sourced from </w:t>
      </w:r>
      <w:hyperlink r:id="rId49"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50" w:tgtFrame="_blank" w:tooltip="https://www.canva.com/policies/content-license-agreement/" w:history="1">
        <w:r w:rsidRPr="000A0D37">
          <w:rPr>
            <w:rStyle w:val="Hyperlink"/>
            <w:rFonts w:eastAsia="Calibri"/>
            <w:sz w:val="22"/>
            <w:szCs w:val="22"/>
          </w:rPr>
          <w:t>Canva Content License Agreement</w:t>
        </w:r>
      </w:hyperlink>
    </w:p>
    <w:p w14:paraId="5D5FB7C9" w14:textId="77777777" w:rsidR="00E95BDF" w:rsidRPr="00FD40FE" w:rsidRDefault="00E95BDF" w:rsidP="00E95BDF">
      <w:pPr>
        <w:pStyle w:val="ListNumber"/>
        <w:numPr>
          <w:ilvl w:val="0"/>
          <w:numId w:val="2"/>
        </w:numPr>
        <w:rPr>
          <w:lang w:val="en-GB"/>
        </w:rPr>
      </w:pPr>
      <w:r>
        <w:rPr>
          <w:lang w:val="en-GB"/>
        </w:rPr>
        <w:t xml:space="preserve">Highlight that when sharing the toy collection between 2 friends, they are halving the collection and when sharing the toy collection between 4 friends, the collection has been separated into quarters. </w:t>
      </w:r>
    </w:p>
    <w:p w14:paraId="1397D91B" w14:textId="158EFB05" w:rsidR="008C3201" w:rsidRDefault="008C3201" w:rsidP="3F9D2BC5">
      <w:r>
        <w:t>This table details assessment opportunities and differentiation ideas</w:t>
      </w:r>
      <w:r w:rsidRPr="00600D56">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B5846" w14:paraId="0E1EA845" w14:textId="77777777" w:rsidTr="00A250AF">
        <w:trPr>
          <w:cnfStyle w:val="100000000000" w:firstRow="1" w:lastRow="0" w:firstColumn="0" w:lastColumn="0" w:oddVBand="0" w:evenVBand="0" w:oddHBand="0" w:evenHBand="0" w:firstRowFirstColumn="0" w:firstRowLastColumn="0" w:lastRowFirstColumn="0" w:lastRowLastColumn="0"/>
        </w:trPr>
        <w:tc>
          <w:tcPr>
            <w:tcW w:w="1667" w:type="pct"/>
          </w:tcPr>
          <w:p w14:paraId="52C9D43C" w14:textId="77777777" w:rsidR="001B5846" w:rsidRPr="00545DE3" w:rsidRDefault="001B5846" w:rsidP="00A250AF">
            <w:r w:rsidRPr="00545DE3">
              <w:t>Assessment opportunities</w:t>
            </w:r>
          </w:p>
        </w:tc>
        <w:tc>
          <w:tcPr>
            <w:tcW w:w="1667" w:type="pct"/>
          </w:tcPr>
          <w:p w14:paraId="23DFE860" w14:textId="77777777" w:rsidR="001B5846" w:rsidRPr="00545DE3" w:rsidRDefault="001B5846" w:rsidP="00A250AF">
            <w:r w:rsidRPr="00545DE3">
              <w:t>Too hard?</w:t>
            </w:r>
          </w:p>
        </w:tc>
        <w:tc>
          <w:tcPr>
            <w:tcW w:w="1667" w:type="pct"/>
          </w:tcPr>
          <w:p w14:paraId="5FE277E6" w14:textId="77777777" w:rsidR="001B5846" w:rsidRPr="00545DE3" w:rsidRDefault="001B5846" w:rsidP="00A250AF">
            <w:r w:rsidRPr="00545DE3">
              <w:t>Too easy?</w:t>
            </w:r>
          </w:p>
        </w:tc>
      </w:tr>
      <w:tr w:rsidR="001B5846" w14:paraId="6D6C031C" w14:textId="77777777" w:rsidTr="00A250AF">
        <w:trPr>
          <w:cnfStyle w:val="000000100000" w:firstRow="0" w:lastRow="0" w:firstColumn="0" w:lastColumn="0" w:oddVBand="0" w:evenVBand="0" w:oddHBand="1" w:evenHBand="0" w:firstRowFirstColumn="0" w:firstRowLastColumn="0" w:lastRowFirstColumn="0" w:lastRowLastColumn="0"/>
        </w:trPr>
        <w:tc>
          <w:tcPr>
            <w:tcW w:w="1667" w:type="pct"/>
          </w:tcPr>
          <w:p w14:paraId="492A2041" w14:textId="77777777" w:rsidR="001B5846" w:rsidRDefault="001B5846" w:rsidP="00BB0A2D">
            <w:r>
              <w:t>What to look for:</w:t>
            </w:r>
          </w:p>
          <w:p w14:paraId="70243880" w14:textId="77777777" w:rsidR="001B5846" w:rsidRPr="001B4ADE" w:rsidRDefault="001B5846" w:rsidP="001B5846">
            <w:pPr>
              <w:pStyle w:val="ListBullet"/>
              <w:numPr>
                <w:ilvl w:val="0"/>
                <w:numId w:val="3"/>
              </w:numPr>
              <w:rPr>
                <w:rStyle w:val="Strong"/>
                <w:rFonts w:eastAsia="Arial"/>
                <w:b w:val="0"/>
                <w:color w:val="000000" w:themeColor="text1"/>
              </w:rPr>
            </w:pPr>
            <w:r w:rsidRPr="6BE97CF9">
              <w:rPr>
                <w:lang w:val="en-US"/>
              </w:rPr>
              <w:t>Can students divide a collection into halves</w:t>
            </w:r>
            <w:r>
              <w:rPr>
                <w:lang w:val="en-US"/>
              </w:rPr>
              <w:t xml:space="preserve"> and quarters</w:t>
            </w:r>
            <w:r w:rsidRPr="6BE97CF9">
              <w:rPr>
                <w:lang w:val="en-US"/>
              </w:rPr>
              <w:t>?</w:t>
            </w:r>
            <w:r w:rsidRPr="6BE97CF9">
              <w:rPr>
                <w:rStyle w:val="Strong"/>
                <w:lang w:val="en-US"/>
              </w:rPr>
              <w:t xml:space="preserve"> (MAO-WM-01, MA1-FG-01)</w:t>
            </w:r>
          </w:p>
          <w:p w14:paraId="38986D01" w14:textId="2563D6DC" w:rsidR="001B5846" w:rsidRPr="008B7BD8" w:rsidRDefault="001B5846" w:rsidP="001B5846">
            <w:pPr>
              <w:pStyle w:val="ListBullet"/>
              <w:numPr>
                <w:ilvl w:val="0"/>
                <w:numId w:val="3"/>
              </w:numPr>
              <w:rPr>
                <w:rFonts w:eastAsia="Arial"/>
                <w:color w:val="000000" w:themeColor="text1"/>
                <w:lang w:val="en-US"/>
              </w:rPr>
            </w:pPr>
            <w:r>
              <w:rPr>
                <w:lang w:val="en-GB"/>
              </w:rPr>
              <w:t>Can students recognise</w:t>
            </w:r>
            <w:r w:rsidRPr="6BE97CF9">
              <w:rPr>
                <w:lang w:val="en-GB"/>
              </w:rPr>
              <w:t xml:space="preserve"> that the more equal parts the collection is divided into, the smaller each share</w:t>
            </w:r>
            <w:r w:rsidR="00234F94">
              <w:rPr>
                <w:lang w:val="en-GB"/>
              </w:rPr>
              <w:t xml:space="preserve"> is</w:t>
            </w:r>
            <w:r>
              <w:rPr>
                <w:lang w:val="en-GB"/>
              </w:rPr>
              <w:t>?</w:t>
            </w:r>
            <w:r w:rsidRPr="6BE97CF9">
              <w:rPr>
                <w:rStyle w:val="Strong"/>
                <w:lang w:val="en-US"/>
              </w:rPr>
              <w:t xml:space="preserve"> </w:t>
            </w:r>
            <w:r w:rsidRPr="6BE97CF9">
              <w:rPr>
                <w:rStyle w:val="Strong"/>
                <w:lang w:val="en-US"/>
              </w:rPr>
              <w:lastRenderedPageBreak/>
              <w:t>(MAO-WM-01, MA1-FG-01)</w:t>
            </w:r>
          </w:p>
          <w:p w14:paraId="4A9A856C" w14:textId="3BC330FF" w:rsidR="001B5846" w:rsidRDefault="001B5846" w:rsidP="001B5846">
            <w:pPr>
              <w:pStyle w:val="ListBullet"/>
              <w:numPr>
                <w:ilvl w:val="0"/>
                <w:numId w:val="3"/>
              </w:numPr>
              <w:rPr>
                <w:rFonts w:eastAsia="Arial"/>
                <w:b/>
                <w:bCs/>
                <w:color w:val="000000" w:themeColor="text1"/>
              </w:rPr>
            </w:pPr>
            <w:r w:rsidRPr="6BE97CF9">
              <w:rPr>
                <w:lang w:val="en-US"/>
              </w:rPr>
              <w:t xml:space="preserve">Can students identify an equal share and unequal share? </w:t>
            </w:r>
            <w:r w:rsidRPr="6BE97CF9">
              <w:rPr>
                <w:b/>
                <w:bCs/>
                <w:lang w:val="en-US"/>
              </w:rPr>
              <w:t>(MAO-WM-01,</w:t>
            </w:r>
            <w:r w:rsidR="00E27C71">
              <w:rPr>
                <w:b/>
                <w:bCs/>
                <w:lang w:val="en-US"/>
              </w:rPr>
              <w:t xml:space="preserve"> </w:t>
            </w:r>
            <w:r w:rsidR="00E27C71" w:rsidRPr="00E27C71">
              <w:rPr>
                <w:b/>
                <w:bCs/>
                <w:lang w:val="en-US"/>
              </w:rPr>
              <w:t>MAE-FG-02</w:t>
            </w:r>
            <w:r w:rsidR="008457E9">
              <w:rPr>
                <w:b/>
                <w:bCs/>
                <w:lang w:val="en-US"/>
              </w:rPr>
              <w:t>,</w:t>
            </w:r>
            <w:r w:rsidRPr="6BE97CF9">
              <w:rPr>
                <w:b/>
                <w:bCs/>
                <w:lang w:val="en-US"/>
              </w:rPr>
              <w:t xml:space="preserve"> MA1-FG-01)</w:t>
            </w:r>
          </w:p>
          <w:p w14:paraId="24FD53B5" w14:textId="77777777" w:rsidR="001B5846" w:rsidRPr="00EB7EF1" w:rsidRDefault="001B5846" w:rsidP="001B5846">
            <w:pPr>
              <w:pStyle w:val="ListBullet"/>
              <w:numPr>
                <w:ilvl w:val="0"/>
                <w:numId w:val="3"/>
              </w:numPr>
              <w:rPr>
                <w:rFonts w:eastAsia="Arial"/>
                <w:color w:val="000000" w:themeColor="text1"/>
              </w:rPr>
            </w:pPr>
            <w:r w:rsidRPr="6BE97CF9">
              <w:rPr>
                <w:lang w:val="en-US"/>
              </w:rPr>
              <w:t xml:space="preserve">Do students adopt successful ideas and strategies to inform their thinking? </w:t>
            </w:r>
            <w:r w:rsidRPr="6BE97CF9">
              <w:rPr>
                <w:b/>
                <w:bCs/>
                <w:lang w:val="en-US"/>
              </w:rPr>
              <w:t>(MAO-WM-01)</w:t>
            </w:r>
          </w:p>
          <w:p w14:paraId="25810792" w14:textId="77777777" w:rsidR="001B5846" w:rsidRDefault="001B5846" w:rsidP="009C4C49">
            <w:r>
              <w:t>What to collect:</w:t>
            </w:r>
          </w:p>
          <w:p w14:paraId="620C2415" w14:textId="1DA8AB96" w:rsidR="001B5846" w:rsidRDefault="001B5846" w:rsidP="001B5846">
            <w:pPr>
              <w:pStyle w:val="ListBullet"/>
              <w:numPr>
                <w:ilvl w:val="0"/>
                <w:numId w:val="3"/>
              </w:numPr>
              <w:rPr>
                <w:b/>
                <w:bCs/>
                <w:lang w:val="en-US"/>
              </w:rPr>
            </w:pPr>
            <w:r w:rsidRPr="6BE97CF9">
              <w:rPr>
                <w:lang w:val="en-US"/>
              </w:rPr>
              <w:t xml:space="preserve">recording of classroom discussions </w:t>
            </w:r>
            <w:r w:rsidRPr="6BE97CF9">
              <w:rPr>
                <w:b/>
                <w:bCs/>
                <w:lang w:val="en-US"/>
              </w:rPr>
              <w:t>(</w:t>
            </w:r>
            <w:r w:rsidR="008457E9" w:rsidRPr="6BE97CF9">
              <w:rPr>
                <w:b/>
                <w:bCs/>
                <w:lang w:val="en-US"/>
              </w:rPr>
              <w:t>MAO-WM-01</w:t>
            </w:r>
            <w:r w:rsidR="008457E9">
              <w:rPr>
                <w:b/>
                <w:bCs/>
                <w:lang w:val="en-US"/>
              </w:rPr>
              <w:t xml:space="preserve">, </w:t>
            </w:r>
            <w:r w:rsidRPr="6BE97CF9">
              <w:rPr>
                <w:b/>
                <w:bCs/>
                <w:lang w:val="en-US"/>
              </w:rPr>
              <w:t>MA1-FG-01)</w:t>
            </w:r>
          </w:p>
          <w:p w14:paraId="06D134BD" w14:textId="7A465B01" w:rsidR="001B5846" w:rsidRDefault="001B5846" w:rsidP="001B5846">
            <w:pPr>
              <w:pStyle w:val="ListBullet"/>
              <w:numPr>
                <w:ilvl w:val="0"/>
                <w:numId w:val="3"/>
              </w:numPr>
              <w:rPr>
                <w:rFonts w:eastAsia="Arial"/>
                <w:b/>
                <w:bCs/>
                <w:color w:val="000000" w:themeColor="text1"/>
              </w:rPr>
            </w:pPr>
            <w:r w:rsidRPr="6BE97CF9">
              <w:rPr>
                <w:lang w:val="en-US"/>
              </w:rPr>
              <w:t xml:space="preserve">annotated work sample </w:t>
            </w:r>
            <w:r w:rsidRPr="6BE97CF9">
              <w:rPr>
                <w:b/>
                <w:bCs/>
                <w:lang w:val="en-US"/>
              </w:rPr>
              <w:t xml:space="preserve">(MAO-WM-01, </w:t>
            </w:r>
            <w:r w:rsidR="008457E9" w:rsidRPr="008457E9">
              <w:rPr>
                <w:b/>
                <w:bCs/>
                <w:lang w:val="en-US"/>
              </w:rPr>
              <w:t>MAE-FG-02</w:t>
            </w:r>
            <w:r w:rsidR="008457E9">
              <w:rPr>
                <w:b/>
                <w:bCs/>
                <w:lang w:val="en-US"/>
              </w:rPr>
              <w:t xml:space="preserve">, </w:t>
            </w:r>
            <w:r w:rsidRPr="6BE97CF9">
              <w:rPr>
                <w:b/>
                <w:bCs/>
                <w:lang w:val="en-US"/>
              </w:rPr>
              <w:t>MA1-FG-01)</w:t>
            </w:r>
          </w:p>
        </w:tc>
        <w:tc>
          <w:tcPr>
            <w:tcW w:w="1667" w:type="pct"/>
          </w:tcPr>
          <w:p w14:paraId="22E0FAD9" w14:textId="77777777" w:rsidR="001B5846" w:rsidRDefault="001B5846" w:rsidP="009C4C49">
            <w:pPr>
              <w:rPr>
                <w:rFonts w:eastAsia="Arial"/>
                <w:color w:val="000000" w:themeColor="text1"/>
              </w:rPr>
            </w:pPr>
            <w:r w:rsidRPr="617F80FD">
              <w:rPr>
                <w:lang w:val="en-US"/>
              </w:rPr>
              <w:lastRenderedPageBreak/>
              <w:t>Students have difficulty finding equal shares</w:t>
            </w:r>
            <w:r>
              <w:rPr>
                <w:lang w:val="en-US"/>
              </w:rPr>
              <w:t>.</w:t>
            </w:r>
          </w:p>
          <w:p w14:paraId="2C04158C" w14:textId="77777777" w:rsidR="001B5846" w:rsidRDefault="001B5846" w:rsidP="001B5846">
            <w:pPr>
              <w:pStyle w:val="ListBullet"/>
              <w:numPr>
                <w:ilvl w:val="0"/>
                <w:numId w:val="3"/>
              </w:numPr>
              <w:rPr>
                <w:lang w:val="en-US"/>
              </w:rPr>
            </w:pPr>
            <w:r w:rsidRPr="6BE97CF9">
              <w:rPr>
                <w:lang w:val="en-US"/>
              </w:rPr>
              <w:t>Model sharing a small collection of counters between 2 friends (include both a fair and unfair share). Repeat with multiple examples.</w:t>
            </w:r>
          </w:p>
          <w:p w14:paraId="33BB76F9" w14:textId="77777777" w:rsidR="001B5846" w:rsidRDefault="001B5846" w:rsidP="001B5846">
            <w:pPr>
              <w:pStyle w:val="ListBullet"/>
              <w:numPr>
                <w:ilvl w:val="0"/>
                <w:numId w:val="3"/>
              </w:numPr>
              <w:rPr>
                <w:rFonts w:eastAsia="Arial"/>
                <w:color w:val="000000" w:themeColor="text1"/>
                <w:lang w:val="en-US"/>
              </w:rPr>
            </w:pPr>
            <w:r w:rsidRPr="6BE97CF9">
              <w:rPr>
                <w:lang w:val="en-US"/>
              </w:rPr>
              <w:t xml:space="preserve">Model sharing the toys between 2 </w:t>
            </w:r>
            <w:r w:rsidRPr="6BE97CF9">
              <w:rPr>
                <w:lang w:val="en-US"/>
              </w:rPr>
              <w:lastRenderedPageBreak/>
              <w:t>teddies or 2 children and discuss sharing using the strategy of alternating, one at a time.</w:t>
            </w:r>
          </w:p>
          <w:p w14:paraId="39D00380" w14:textId="77777777" w:rsidR="001B5846" w:rsidRDefault="001B5846" w:rsidP="001B5846">
            <w:pPr>
              <w:pStyle w:val="ListBullet"/>
              <w:numPr>
                <w:ilvl w:val="0"/>
                <w:numId w:val="3"/>
              </w:numPr>
              <w:rPr>
                <w:lang w:val="en-US"/>
              </w:rPr>
            </w:pPr>
            <w:r w:rsidRPr="6BE97CF9">
              <w:rPr>
                <w:lang w:val="en-US"/>
              </w:rPr>
              <w:t>Give students a printout of the toys to cut out and share the toys between various groups of children or teddies.</w:t>
            </w:r>
          </w:p>
        </w:tc>
        <w:tc>
          <w:tcPr>
            <w:tcW w:w="1667" w:type="pct"/>
          </w:tcPr>
          <w:p w14:paraId="7C23258E" w14:textId="77777777" w:rsidR="001B5846" w:rsidRDefault="001B5846" w:rsidP="009C4C49">
            <w:pPr>
              <w:rPr>
                <w:lang w:val="en-US"/>
              </w:rPr>
            </w:pPr>
            <w:r w:rsidRPr="65F5C379">
              <w:rPr>
                <w:lang w:val="en-US"/>
              </w:rPr>
              <w:lastRenderedPageBreak/>
              <w:t>Students can share the toys equally among groups of friends and explain their thinking.</w:t>
            </w:r>
          </w:p>
          <w:p w14:paraId="6B64B38A" w14:textId="77777777" w:rsidR="001B5846" w:rsidRDefault="001B5846" w:rsidP="005D70F4">
            <w:pPr>
              <w:pStyle w:val="ListBullet"/>
              <w:rPr>
                <w:lang w:val="en-US"/>
              </w:rPr>
            </w:pPr>
            <w:r w:rsidRPr="6BE97CF9">
              <w:rPr>
                <w:lang w:val="en-US"/>
              </w:rPr>
              <w:t>Students investigate how many equal shares they can make with each toy and if this is at all possible.</w:t>
            </w:r>
          </w:p>
          <w:p w14:paraId="1148B830" w14:textId="77777777" w:rsidR="001B5846" w:rsidRDefault="001B5846" w:rsidP="005D70F4">
            <w:pPr>
              <w:pStyle w:val="ListBullet"/>
              <w:rPr>
                <w:lang w:val="en-US"/>
              </w:rPr>
            </w:pPr>
            <w:r w:rsidRPr="6BE97CF9">
              <w:rPr>
                <w:lang w:val="en-US"/>
              </w:rPr>
              <w:t xml:space="preserve">Show the students half a collection and ask them to identify how many </w:t>
            </w:r>
            <w:r w:rsidRPr="6BE97CF9">
              <w:rPr>
                <w:lang w:val="en-US"/>
              </w:rPr>
              <w:lastRenderedPageBreak/>
              <w:t>were in the whole collection. Repeat with quarters and eighths if appropriate.</w:t>
            </w:r>
          </w:p>
          <w:p w14:paraId="7DA46AE8" w14:textId="77777777" w:rsidR="001B5846" w:rsidRPr="005D70F4" w:rsidRDefault="001B5846" w:rsidP="005D70F4">
            <w:pPr>
              <w:pStyle w:val="ListBullet"/>
              <w:rPr>
                <w:rFonts w:eastAsia="Arial"/>
              </w:rPr>
            </w:pPr>
            <w:r w:rsidRPr="6BE97CF9">
              <w:rPr>
                <w:lang w:val="en-US"/>
              </w:rPr>
              <w:t xml:space="preserve">Reframe the question: </w:t>
            </w:r>
            <w:r>
              <w:rPr>
                <w:lang w:val="en-US"/>
              </w:rPr>
              <w:t>If there were</w:t>
            </w:r>
            <w:r w:rsidRPr="6BE97CF9">
              <w:rPr>
                <w:lang w:val="en-US"/>
              </w:rPr>
              <w:t xml:space="preserve"> 8 toy cars and each person got 2 cars. How many people got cars?</w:t>
            </w:r>
          </w:p>
          <w:p w14:paraId="4CFBF472" w14:textId="5641B59D" w:rsidR="005D70F4" w:rsidRDefault="005D70F4" w:rsidP="009C4C49">
            <w:r>
              <w:t xml:space="preserve">Early Stage </w:t>
            </w:r>
            <w:r w:rsidR="009C4C49">
              <w:t>1</w:t>
            </w:r>
            <w:r w:rsidR="005B4A29">
              <w:t xml:space="preserve"> students can share toys between 2 groups equally:</w:t>
            </w:r>
          </w:p>
          <w:p w14:paraId="27A63554" w14:textId="31E122C6" w:rsidR="005D70F4" w:rsidRPr="00F13A30" w:rsidRDefault="005D70F4" w:rsidP="005D70F4">
            <w:pPr>
              <w:pStyle w:val="ListBullet"/>
            </w:pPr>
            <w:r>
              <w:t>Have students redistribute the parts into 4 equal quantities.</w:t>
            </w:r>
          </w:p>
          <w:p w14:paraId="2DCEB113" w14:textId="2E58927C" w:rsidR="005D70F4" w:rsidRDefault="005D70F4" w:rsidP="005D70F4">
            <w:pPr>
              <w:pStyle w:val="ListBullet"/>
              <w:rPr>
                <w:rFonts w:eastAsia="Arial"/>
              </w:rPr>
            </w:pPr>
            <w:r>
              <w:t>Ask students to describe 2 different methods that could be used to make quantities equal.</w:t>
            </w:r>
          </w:p>
        </w:tc>
      </w:tr>
    </w:tbl>
    <w:p w14:paraId="666C455C" w14:textId="4AF33FAE" w:rsidR="008C3201" w:rsidRDefault="6730AADC" w:rsidP="00DF016E">
      <w:pPr>
        <w:pStyle w:val="Heading3"/>
      </w:pPr>
      <w:bookmarkStart w:id="63" w:name="_Toc143778334"/>
      <w:r w:rsidRPr="068560BA">
        <w:lastRenderedPageBreak/>
        <w:t xml:space="preserve">Consolidation and meaningful practice: </w:t>
      </w:r>
      <w:r w:rsidR="00B142AD">
        <w:t>E</w:t>
      </w:r>
      <w:r w:rsidR="3D1E3F42" w:rsidRPr="34BF52AC">
        <w:t>xamples and non-examples</w:t>
      </w:r>
      <w:r w:rsidR="00B142AD">
        <w:t xml:space="preserve"> </w:t>
      </w:r>
      <w:r w:rsidR="005823CB">
        <w:t>–</w:t>
      </w:r>
      <w:r w:rsidR="3D1E3F42" w:rsidRPr="34BF52AC">
        <w:t xml:space="preserve"> 10</w:t>
      </w:r>
      <w:r w:rsidRPr="068560BA">
        <w:t xml:space="preserve"> minutes</w:t>
      </w:r>
      <w:bookmarkEnd w:id="63"/>
    </w:p>
    <w:p w14:paraId="41362584" w14:textId="00604B7F" w:rsidR="0FB63E6D" w:rsidRDefault="3D1E3F42" w:rsidP="008C28D1">
      <w:pPr>
        <w:pStyle w:val="FeatureBox"/>
        <w:rPr>
          <w:color w:val="000000" w:themeColor="text1"/>
        </w:rPr>
      </w:pPr>
      <w:r w:rsidRPr="34BF52AC">
        <w:rPr>
          <w:color w:val="000000" w:themeColor="text1"/>
        </w:rPr>
        <w:t xml:space="preserve">This activity has been adapted from </w:t>
      </w:r>
      <w:hyperlink r:id="rId51">
        <w:r w:rsidRPr="34BF52AC">
          <w:rPr>
            <w:rStyle w:val="Hyperlink"/>
            <w:rFonts w:eastAsia="Arial"/>
          </w:rPr>
          <w:t>Hal</w:t>
        </w:r>
        <w:r w:rsidRPr="34BF52AC">
          <w:rPr>
            <w:rStyle w:val="Hyperlink"/>
            <w:rFonts w:eastAsia="Arial"/>
          </w:rPr>
          <w:t>ving</w:t>
        </w:r>
      </w:hyperlink>
      <w:r w:rsidR="008D42BA" w:rsidRPr="008D42BA">
        <w:t xml:space="preserve"> </w:t>
      </w:r>
      <w:r w:rsidR="00161889">
        <w:t>from</w:t>
      </w:r>
      <w:r w:rsidR="008D42BA" w:rsidRPr="008D42BA">
        <w:t xml:space="preserve"> </w:t>
      </w:r>
      <w:hyperlink r:id="rId52" w:history="1">
        <w:r w:rsidR="00161889" w:rsidRPr="00283144">
          <w:rPr>
            <w:rStyle w:val="Hyperlink"/>
          </w:rPr>
          <w:t>NRICH</w:t>
        </w:r>
      </w:hyperlink>
      <w:r w:rsidR="008D42BA" w:rsidRPr="008D42BA">
        <w:t>.</w:t>
      </w:r>
    </w:p>
    <w:p w14:paraId="7BC44365" w14:textId="4258D36E" w:rsidR="009B5151" w:rsidRPr="00913218" w:rsidRDefault="00913218" w:rsidP="008C3201">
      <w:pPr>
        <w:pStyle w:val="ListNumber"/>
        <w:numPr>
          <w:ilvl w:val="0"/>
          <w:numId w:val="2"/>
        </w:numPr>
        <w:rPr>
          <w:rStyle w:val="Heading2Char"/>
          <w:rFonts w:eastAsiaTheme="minorHAnsi"/>
          <w:b w:val="0"/>
          <w:bCs w:val="0"/>
          <w:color w:val="auto"/>
          <w:sz w:val="24"/>
          <w:szCs w:val="24"/>
        </w:rPr>
      </w:pPr>
      <w:r>
        <w:lastRenderedPageBreak/>
        <w:t xml:space="preserve">Model </w:t>
      </w:r>
      <w:r w:rsidR="00952495">
        <w:rPr>
          <w:color w:val="000000"/>
          <w:shd w:val="clear" w:color="auto" w:fill="FFFFFF"/>
        </w:rPr>
        <w:t xml:space="preserve">playing a game to practise halving a collection. </w:t>
      </w:r>
      <w:r>
        <w:t xml:space="preserve">Player </w:t>
      </w:r>
      <w:r w:rsidR="00161889">
        <w:t>1</w:t>
      </w:r>
      <w:r>
        <w:t xml:space="preserve"> rolls a 20-sided dice (or </w:t>
      </w:r>
      <w:hyperlink r:id="rId53">
        <w:r w:rsidRPr="65F5C379">
          <w:rPr>
            <w:rStyle w:val="Hyperlink"/>
          </w:rPr>
          <w:t>Interactive dice</w:t>
        </w:r>
      </w:hyperlink>
      <w:r>
        <w:t>) and uses</w:t>
      </w:r>
      <w:r w:rsidRPr="65F5C379">
        <w:rPr>
          <w:color w:val="FF0000"/>
        </w:rPr>
        <w:t xml:space="preserve"> </w:t>
      </w:r>
      <w:r w:rsidRPr="65F5C379">
        <w:t>interlocking cubes</w:t>
      </w:r>
      <w:r w:rsidRPr="65F5C379">
        <w:rPr>
          <w:color w:val="FF0000"/>
        </w:rPr>
        <w:t xml:space="preserve"> </w:t>
      </w:r>
      <w:r>
        <w:t xml:space="preserve">to determine if the number rolled can be </w:t>
      </w:r>
      <w:r w:rsidR="007D2B6A">
        <w:t>divided into 2 equal groups/</w:t>
      </w:r>
      <w:r>
        <w:t>halved. If the number can be halved, without any cubes left over, the player gets a point. Repeat for Player 2. Continue playing until one player reaches 10 points.</w:t>
      </w:r>
      <w:bookmarkStart w:id="64" w:name="_Lesson_6:_Sharing"/>
      <w:bookmarkEnd w:id="64"/>
    </w:p>
    <w:p w14:paraId="694C2F00" w14:textId="77777777" w:rsidR="009C4C49" w:rsidRPr="009C4C49" w:rsidRDefault="009C4C49" w:rsidP="009C4C49">
      <w:r w:rsidRPr="009C4C49">
        <w:br w:type="page"/>
      </w:r>
    </w:p>
    <w:p w14:paraId="57A2D036" w14:textId="453DA769" w:rsidR="008C3201" w:rsidRDefault="008C3201" w:rsidP="008C3201">
      <w:pPr>
        <w:pStyle w:val="Heading2"/>
      </w:pPr>
      <w:bookmarkStart w:id="65" w:name="_Lesson_6:_Sharing_1"/>
      <w:bookmarkStart w:id="66" w:name="_Toc143778335"/>
      <w:bookmarkEnd w:id="65"/>
      <w:r w:rsidRPr="34BF52AC">
        <w:rPr>
          <w:rStyle w:val="Heading2Char"/>
          <w:b/>
        </w:rPr>
        <w:lastRenderedPageBreak/>
        <w:t xml:space="preserve">Lesson 6: </w:t>
      </w:r>
      <w:r w:rsidR="0090437E">
        <w:rPr>
          <w:rStyle w:val="Heading2Char"/>
          <w:b/>
        </w:rPr>
        <w:t>Sharing biscuits</w:t>
      </w:r>
      <w:bookmarkEnd w:id="66"/>
    </w:p>
    <w:p w14:paraId="1C1A96D0" w14:textId="71EF108F" w:rsidR="008C3201" w:rsidRDefault="008C3201" w:rsidP="00DB2EB2">
      <w:pPr>
        <w:pStyle w:val="Featurepink"/>
      </w:pPr>
      <w:r w:rsidRPr="34BF52AC">
        <w:rPr>
          <w:b/>
        </w:rPr>
        <w:t>Core concept:</w:t>
      </w:r>
      <w:r w:rsidR="3794F373">
        <w:t xml:space="preserve"> </w:t>
      </w:r>
      <w:r w:rsidR="00A40F2B">
        <w:t>As the number of equal shares increases, the size of each share gets smaller.</w:t>
      </w:r>
    </w:p>
    <w:p w14:paraId="43187251" w14:textId="77777777" w:rsidR="008C3201" w:rsidRPr="00600D56"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E3DD661" w14:textId="77777777" w:rsidTr="23960C00">
        <w:trPr>
          <w:cnfStyle w:val="100000000000" w:firstRow="1" w:lastRow="0" w:firstColumn="0" w:lastColumn="0" w:oddVBand="0" w:evenVBand="0" w:oddHBand="0" w:evenHBand="0" w:firstRowFirstColumn="0" w:firstRowLastColumn="0" w:lastRowFirstColumn="0" w:lastRowLastColumn="0"/>
        </w:trPr>
        <w:tc>
          <w:tcPr>
            <w:tcW w:w="2500" w:type="pct"/>
          </w:tcPr>
          <w:p w14:paraId="1BE67594" w14:textId="0980C921" w:rsidR="008C3201" w:rsidRPr="000C038D" w:rsidRDefault="008C3201" w:rsidP="00125BDA">
            <w:r w:rsidRPr="000C038D">
              <w:t>Learning intentions</w:t>
            </w:r>
          </w:p>
        </w:tc>
        <w:tc>
          <w:tcPr>
            <w:tcW w:w="2500" w:type="pct"/>
          </w:tcPr>
          <w:p w14:paraId="733974AC" w14:textId="77777777" w:rsidR="008C3201" w:rsidRPr="000C038D" w:rsidRDefault="008C3201" w:rsidP="00125BDA">
            <w:r w:rsidRPr="000C038D">
              <w:t>Success criteria</w:t>
            </w:r>
          </w:p>
        </w:tc>
      </w:tr>
      <w:tr w:rsidR="008C3201" w14:paraId="34F4320D" w14:textId="77777777" w:rsidTr="23960C00">
        <w:trPr>
          <w:cnfStyle w:val="000000100000" w:firstRow="0" w:lastRow="0" w:firstColumn="0" w:lastColumn="0" w:oddVBand="0" w:evenVBand="0" w:oddHBand="1" w:evenHBand="0" w:firstRowFirstColumn="0" w:firstRowLastColumn="0" w:lastRowFirstColumn="0" w:lastRowLastColumn="0"/>
        </w:trPr>
        <w:tc>
          <w:tcPr>
            <w:tcW w:w="2500" w:type="pct"/>
          </w:tcPr>
          <w:p w14:paraId="255636A9" w14:textId="77777777" w:rsidR="008C3201" w:rsidRPr="00600D56" w:rsidRDefault="008C3201" w:rsidP="00125BDA">
            <w:r>
              <w:t>All students are learning that</w:t>
            </w:r>
            <w:r w:rsidRPr="00600D56">
              <w:t>:</w:t>
            </w:r>
          </w:p>
          <w:p w14:paraId="6C58F77F" w14:textId="556F3FC9" w:rsidR="008C3201" w:rsidRDefault="560BEC71" w:rsidP="006A56BD">
            <w:pPr>
              <w:pStyle w:val="ListBullet"/>
            </w:pPr>
            <w:r>
              <w:t>sharing a collection involves distributing objects equally</w:t>
            </w:r>
          </w:p>
          <w:p w14:paraId="7AC1B38D" w14:textId="74121A56" w:rsidR="00A12FE8" w:rsidRDefault="00A12FE8" w:rsidP="006A56BD">
            <w:pPr>
              <w:pStyle w:val="ListBullet"/>
            </w:pPr>
            <w:r w:rsidRPr="003346DB">
              <w:t>collections of objects can be distributed into smaller groups where the number in each group is equal or not equal</w:t>
            </w:r>
          </w:p>
          <w:p w14:paraId="7BD0DB5D" w14:textId="27EED50B" w:rsidR="008C3201" w:rsidRDefault="560BEC71" w:rsidP="006A56BD">
            <w:pPr>
              <w:pStyle w:val="ListBullet"/>
            </w:pPr>
            <w:r>
              <w:t>as the number of equal shares increases</w:t>
            </w:r>
            <w:r w:rsidR="00D04748">
              <w:t>,</w:t>
            </w:r>
            <w:r>
              <w:t xml:space="preserve"> the size of each share gets smaller</w:t>
            </w:r>
          </w:p>
          <w:p w14:paraId="3250256E" w14:textId="77C1E888" w:rsidR="00304468" w:rsidRDefault="560BEC71" w:rsidP="006A56BD">
            <w:pPr>
              <w:pStyle w:val="ListBullet"/>
            </w:pPr>
            <w:r>
              <w:t>there is a difference between the number of groups and the number in each group</w:t>
            </w:r>
            <w:r w:rsidR="00D04748">
              <w:t>.</w:t>
            </w:r>
          </w:p>
        </w:tc>
        <w:tc>
          <w:tcPr>
            <w:tcW w:w="2500" w:type="pct"/>
          </w:tcPr>
          <w:p w14:paraId="47B8B63E" w14:textId="77777777" w:rsidR="008C3201" w:rsidRPr="00600D56" w:rsidRDefault="008C3201" w:rsidP="00125BDA">
            <w:r>
              <w:t>All students can:</w:t>
            </w:r>
          </w:p>
          <w:p w14:paraId="15CBBB12" w14:textId="77777777" w:rsidR="00FB4258" w:rsidRDefault="00FB4258" w:rsidP="00650048">
            <w:pPr>
              <w:pStyle w:val="ListBullet"/>
            </w:pPr>
            <w:r>
              <w:t>count the number of groups and the number in each group, for example, 5 groups with 4 inside each group.</w:t>
            </w:r>
          </w:p>
          <w:p w14:paraId="45712A83" w14:textId="1245AB5D" w:rsidR="008C3201" w:rsidRDefault="008C3201" w:rsidP="00650048">
            <w:pPr>
              <w:pStyle w:val="ListBullet"/>
            </w:pPr>
            <w:r>
              <w:t>In addition, students working towards Early Stage 1 outcomes can:</w:t>
            </w:r>
          </w:p>
          <w:p w14:paraId="04543E19" w14:textId="5F27812B" w:rsidR="0EFE0BAE" w:rsidRDefault="0EFE0BAE" w:rsidP="00650048">
            <w:pPr>
              <w:pStyle w:val="ListBullet"/>
            </w:pPr>
            <w:r>
              <w:t>d</w:t>
            </w:r>
            <w:r w:rsidR="3719CBC8">
              <w:t>istribute a group of objects into smaller groups and recognise whether the number in each group is equal or not</w:t>
            </w:r>
          </w:p>
          <w:p w14:paraId="340ECFB6" w14:textId="099337F9" w:rsidR="3BCBB2CE" w:rsidRDefault="3BCBB2CE" w:rsidP="00650048">
            <w:pPr>
              <w:pStyle w:val="ListBullet"/>
            </w:pPr>
            <w:r>
              <w:t>g</w:t>
            </w:r>
            <w:r w:rsidR="3719CBC8">
              <w:t>roup and share objects by distributing them one by one or using another method</w:t>
            </w:r>
          </w:p>
          <w:p w14:paraId="718A134F" w14:textId="3D67FC25" w:rsidR="31EB6EA9" w:rsidRDefault="31EB6EA9" w:rsidP="00650048">
            <w:pPr>
              <w:pStyle w:val="ListBullet"/>
            </w:pPr>
            <w:r>
              <w:t>l</w:t>
            </w:r>
            <w:r w:rsidR="1001FD7A">
              <w:t>abel the number of objects in each group.</w:t>
            </w:r>
          </w:p>
          <w:p w14:paraId="590F6207" w14:textId="77777777" w:rsidR="008C3201" w:rsidRDefault="008C3201" w:rsidP="00125BDA">
            <w:r>
              <w:t>In addition, students working towards Stage 1 outcomes can:</w:t>
            </w:r>
          </w:p>
          <w:p w14:paraId="192CC757" w14:textId="425CE3C3" w:rsidR="008C3201" w:rsidRDefault="0AD0A923">
            <w:pPr>
              <w:pStyle w:val="ListBullet"/>
            </w:pPr>
            <w:r>
              <w:t>use objects, arrays, diagrams</w:t>
            </w:r>
            <w:r w:rsidR="00E355D5">
              <w:t>,</w:t>
            </w:r>
            <w:r>
              <w:t xml:space="preserve"> or actions to solve problems </w:t>
            </w:r>
            <w:r>
              <w:lastRenderedPageBreak/>
              <w:t>involving sharing/or equal groups</w:t>
            </w:r>
          </w:p>
          <w:p w14:paraId="4C539ACC" w14:textId="77777777" w:rsidR="008C3201" w:rsidRDefault="0AD0A923" w:rsidP="00CA63C9">
            <w:pPr>
              <w:pStyle w:val="ListParagraph"/>
              <w:numPr>
                <w:ilvl w:val="0"/>
                <w:numId w:val="3"/>
              </w:numPr>
            </w:pPr>
            <w:r>
              <w:t>recognise when a share is not equal by having leftovers</w:t>
            </w:r>
            <w:r w:rsidR="00D04748">
              <w:t>,</w:t>
            </w:r>
            <w:r>
              <w:t xml:space="preserve"> or not enough.</w:t>
            </w:r>
          </w:p>
          <w:p w14:paraId="44C782DD" w14:textId="6D5CAB05" w:rsidR="00EE50F3" w:rsidRDefault="00EE50F3" w:rsidP="00124E3F">
            <w:pPr>
              <w:pStyle w:val="ListBullet"/>
              <w:numPr>
                <w:ilvl w:val="0"/>
                <w:numId w:val="3"/>
              </w:numPr>
            </w:pPr>
            <w:r>
              <w:t>notice that when the number of groups a collection is shared between gets bigger, the quantity of the share gets smaller</w:t>
            </w:r>
          </w:p>
        </w:tc>
      </w:tr>
    </w:tbl>
    <w:p w14:paraId="219799E0" w14:textId="1EE7DD44" w:rsidR="008C3201" w:rsidRPr="00E04DAF" w:rsidRDefault="008C3201" w:rsidP="008C3201">
      <w:pPr>
        <w:pStyle w:val="Heading3"/>
      </w:pPr>
      <w:bookmarkStart w:id="67" w:name="_Toc143778336"/>
      <w:r>
        <w:lastRenderedPageBreak/>
        <w:t xml:space="preserve">Daily number sense: </w:t>
      </w:r>
      <w:r w:rsidR="542AB246">
        <w:t>Domino</w:t>
      </w:r>
      <w:r w:rsidR="00CE02AD">
        <w:t>e</w:t>
      </w:r>
      <w:r w:rsidR="542AB246">
        <w:t>s</w:t>
      </w:r>
      <w:r w:rsidR="00133CB5">
        <w:t xml:space="preserve"> – </w:t>
      </w:r>
      <w:r w:rsidR="542AB246">
        <w:t xml:space="preserve">Double and </w:t>
      </w:r>
      <w:r w:rsidR="002C2B5C">
        <w:t>h</w:t>
      </w:r>
      <w:r w:rsidR="542AB246">
        <w:t>alf</w:t>
      </w:r>
      <w:r>
        <w:t xml:space="preserve"> – </w:t>
      </w:r>
      <w:r w:rsidR="2C2760C4">
        <w:t>10</w:t>
      </w:r>
      <w:r>
        <w:t xml:space="preserve"> minutes</w:t>
      </w:r>
      <w:bookmarkEnd w:id="67"/>
    </w:p>
    <w:p w14:paraId="4CDD7826" w14:textId="77777777" w:rsidR="00BB163F" w:rsidRDefault="4A6D7302" w:rsidP="006305D2">
      <w:pPr>
        <w:pStyle w:val="ListNumber"/>
        <w:numPr>
          <w:ilvl w:val="0"/>
          <w:numId w:val="18"/>
        </w:numPr>
      </w:pPr>
      <w:r>
        <w:t xml:space="preserve">Build student understanding of doubling and halving groups by </w:t>
      </w:r>
      <w:r w:rsidR="00BB163F">
        <w:t>exploring dot patterns on dominoes.</w:t>
      </w:r>
    </w:p>
    <w:p w14:paraId="29359C10" w14:textId="336678D6" w:rsidR="005823CB" w:rsidRDefault="2EBD99C0" w:rsidP="006305D2">
      <w:pPr>
        <w:pStyle w:val="ListNumber"/>
        <w:numPr>
          <w:ilvl w:val="0"/>
          <w:numId w:val="18"/>
        </w:numPr>
      </w:pPr>
      <w:r>
        <w:t>Display</w:t>
      </w:r>
      <w:r w:rsidR="4B0247F8">
        <w:t xml:space="preserve"> </w:t>
      </w:r>
      <w:hyperlink w:anchor="_Resource_8:_Fair_1">
        <w:r w:rsidR="6731B71A" w:rsidRPr="00953265">
          <w:rPr>
            <w:rStyle w:val="Hyperlink"/>
          </w:rPr>
          <w:t xml:space="preserve">Resource </w:t>
        </w:r>
        <w:r w:rsidR="6F5B5AFB" w:rsidRPr="00953265">
          <w:rPr>
            <w:rStyle w:val="Hyperlink"/>
          </w:rPr>
          <w:t>1</w:t>
        </w:r>
        <w:r w:rsidR="00DA5995">
          <w:rPr>
            <w:rStyle w:val="Hyperlink"/>
          </w:rPr>
          <w:t>6</w:t>
        </w:r>
        <w:r w:rsidR="2A51A967" w:rsidRPr="00953265">
          <w:rPr>
            <w:rStyle w:val="Hyperlink"/>
          </w:rPr>
          <w:t>: Dominoes</w:t>
        </w:r>
      </w:hyperlink>
      <w:r w:rsidR="0DAF2A16">
        <w:t xml:space="preserve"> </w:t>
      </w:r>
      <w:r w:rsidR="758C2ABF">
        <w:t>and for</w:t>
      </w:r>
      <w:r>
        <w:t xml:space="preserve"> each domino, cover half. </w:t>
      </w:r>
      <w:r w:rsidR="5C00A49B">
        <w:t xml:space="preserve">Provide Early Stage 1 students with </w:t>
      </w:r>
      <w:r w:rsidR="00503F17">
        <w:t>an individual</w:t>
      </w:r>
      <w:r w:rsidR="5C00A49B">
        <w:t xml:space="preserve"> whiteboard and counters so students can model and problem solve using manipulatives.</w:t>
      </w:r>
    </w:p>
    <w:p w14:paraId="23F1E1FC" w14:textId="5543E85A" w:rsidR="4A6D7302" w:rsidRPr="000C038D" w:rsidRDefault="2EBD99C0" w:rsidP="79A12753">
      <w:pPr>
        <w:pStyle w:val="ListNumber"/>
      </w:pPr>
      <w:r>
        <w:t>Ask</w:t>
      </w:r>
      <w:r w:rsidR="3A5460A6">
        <w:t xml:space="preserve"> students</w:t>
      </w:r>
      <w:r>
        <w:t>:</w:t>
      </w:r>
    </w:p>
    <w:p w14:paraId="7E901C05" w14:textId="6F1B6A89" w:rsidR="00082101" w:rsidRPr="00DA6AF3" w:rsidRDefault="4A6D7302" w:rsidP="00082101">
      <w:pPr>
        <w:pStyle w:val="ListBullet"/>
        <w:ind w:left="1134"/>
      </w:pPr>
      <w:r w:rsidRPr="00DA6AF3">
        <w:t>What do you see?</w:t>
      </w:r>
    </w:p>
    <w:p w14:paraId="29F2C4E8" w14:textId="0DA418FF" w:rsidR="4A6D7302" w:rsidRPr="00DA6AF3" w:rsidRDefault="4A6D7302" w:rsidP="00DF016E">
      <w:pPr>
        <w:pStyle w:val="ListBullet"/>
        <w:ind w:left="1134"/>
      </w:pPr>
      <w:r w:rsidRPr="00DA6AF3">
        <w:t>If this is a double domino</w:t>
      </w:r>
      <w:r w:rsidR="004A3D33">
        <w:t xml:space="preserve"> and there is an equal number of dots on each side</w:t>
      </w:r>
      <w:r w:rsidRPr="00DA6AF3">
        <w:t>, how many dots are on the hidden side?</w:t>
      </w:r>
    </w:p>
    <w:p w14:paraId="4511C767" w14:textId="1A4E1E02" w:rsidR="4A6D7302" w:rsidRPr="00DA6AF3" w:rsidRDefault="4A6D7302" w:rsidP="00DF016E">
      <w:pPr>
        <w:pStyle w:val="ListBullet"/>
        <w:ind w:left="1134"/>
      </w:pPr>
      <w:r w:rsidRPr="00DA6AF3">
        <w:t>How many dots altogether?</w:t>
      </w:r>
    </w:p>
    <w:p w14:paraId="6D8E2426" w14:textId="41E1EE12" w:rsidR="4A6D7302" w:rsidRDefault="4A6D7302" w:rsidP="34BF52AC">
      <w:pPr>
        <w:pStyle w:val="FeatureBox"/>
        <w:rPr>
          <w:rFonts w:eastAsia="Arial"/>
          <w:color w:val="000000" w:themeColor="text1"/>
          <w:lang w:val="en-US"/>
        </w:rPr>
      </w:pPr>
      <w:r w:rsidRPr="34BF52AC">
        <w:rPr>
          <w:b/>
        </w:rPr>
        <w:t>Note:</w:t>
      </w:r>
      <w:r>
        <w:t xml:space="preserve"> Model the use of mathematical language for example, double 3 is 6.</w:t>
      </w:r>
    </w:p>
    <w:p w14:paraId="33825940" w14:textId="431B5794" w:rsidR="4A6D7302" w:rsidRPr="000C038D" w:rsidRDefault="4A6D7302" w:rsidP="00DF016E">
      <w:pPr>
        <w:pStyle w:val="ListNumber"/>
      </w:pPr>
      <w:r>
        <w:t>Repeat with remaining domino</w:t>
      </w:r>
      <w:r w:rsidR="00CE02AD">
        <w:t>e</w:t>
      </w:r>
      <w:r>
        <w:t>s.</w:t>
      </w:r>
    </w:p>
    <w:p w14:paraId="19A13697" w14:textId="56D41E38" w:rsidR="4A6D7302" w:rsidRPr="000C038D" w:rsidRDefault="4A6D7302" w:rsidP="79A12753">
      <w:pPr>
        <w:pStyle w:val="ListNumber"/>
      </w:pPr>
      <w:r>
        <w:t>Build student understanding of halves using domino patterns.</w:t>
      </w:r>
    </w:p>
    <w:p w14:paraId="595F74CB" w14:textId="77777777" w:rsidR="00CE02AD" w:rsidRDefault="4A6D7302" w:rsidP="00DF016E">
      <w:pPr>
        <w:pStyle w:val="ListNumber"/>
      </w:pPr>
      <w:r>
        <w:lastRenderedPageBreak/>
        <w:t xml:space="preserve">Display domino doubles </w:t>
      </w:r>
      <w:r w:rsidR="20448C31">
        <w:t>again.</w:t>
      </w:r>
      <w:r>
        <w:t xml:space="preserve"> Showing the whole domino</w:t>
      </w:r>
      <w:r w:rsidR="7481C044">
        <w:t xml:space="preserve"> this time</w:t>
      </w:r>
      <w:r>
        <w:t>.</w:t>
      </w:r>
    </w:p>
    <w:p w14:paraId="4894BB52" w14:textId="02E09EDE" w:rsidR="4A6D7302" w:rsidRPr="000C038D" w:rsidRDefault="4A6D7302" w:rsidP="00DF016E">
      <w:pPr>
        <w:pStyle w:val="ListNumber"/>
      </w:pPr>
      <w:r>
        <w:t>Ask</w:t>
      </w:r>
      <w:r w:rsidR="00CE02AD">
        <w:t xml:space="preserve"> students</w:t>
      </w:r>
      <w:r>
        <w:t>:</w:t>
      </w:r>
    </w:p>
    <w:p w14:paraId="2188D9A9" w14:textId="7E3B5BCD" w:rsidR="4A6D7302" w:rsidRPr="00DA6AF3" w:rsidRDefault="4A6D7302" w:rsidP="00DF016E">
      <w:pPr>
        <w:pStyle w:val="ListBullet"/>
        <w:ind w:left="1134"/>
      </w:pPr>
      <w:r w:rsidRPr="00DA6AF3">
        <w:t>What do you see?</w:t>
      </w:r>
    </w:p>
    <w:p w14:paraId="20F42270" w14:textId="45D880E5" w:rsidR="4A6D7302" w:rsidRPr="00DA6AF3" w:rsidRDefault="4A6D7302" w:rsidP="00DF016E">
      <w:pPr>
        <w:pStyle w:val="ListBullet"/>
        <w:ind w:left="1134"/>
      </w:pPr>
      <w:r w:rsidRPr="00DA6AF3">
        <w:t>How many dots altogether?</w:t>
      </w:r>
    </w:p>
    <w:p w14:paraId="6E43E975" w14:textId="1DD5B453" w:rsidR="4A6D7302" w:rsidRPr="00DA6AF3" w:rsidRDefault="4A6D7302" w:rsidP="00DF016E">
      <w:pPr>
        <w:pStyle w:val="ListBullet"/>
        <w:ind w:left="1134"/>
      </w:pPr>
      <w:r w:rsidRPr="00DA6AF3">
        <w:t>How many dots are on each half of the domino?</w:t>
      </w:r>
    </w:p>
    <w:p w14:paraId="36F752B7" w14:textId="56D26DF4" w:rsidR="4A6D7302" w:rsidRDefault="4A6D7302" w:rsidP="34BF52AC">
      <w:pPr>
        <w:pStyle w:val="FeatureBox"/>
        <w:rPr>
          <w:rFonts w:eastAsia="Arial"/>
          <w:color w:val="000000" w:themeColor="text1"/>
        </w:rPr>
      </w:pPr>
      <w:r w:rsidRPr="34BF52AC">
        <w:rPr>
          <w:b/>
        </w:rPr>
        <w:t>Note</w:t>
      </w:r>
      <w:r>
        <w:t xml:space="preserve">: Model the use of mathematical </w:t>
      </w:r>
      <w:r w:rsidR="21A0C797">
        <w:t>statements</w:t>
      </w:r>
      <w:r>
        <w:t xml:space="preserve"> for example, half of 6 is 3.</w:t>
      </w:r>
    </w:p>
    <w:p w14:paraId="6202B78C" w14:textId="77777777" w:rsidR="006879E4" w:rsidRPr="00E04DAF" w:rsidRDefault="006879E4" w:rsidP="00EF689F">
      <w:pPr>
        <w:pStyle w:val="Heading3"/>
      </w:pPr>
      <w:bookmarkStart w:id="68" w:name="_Toc117057712"/>
      <w:bookmarkStart w:id="69" w:name="_Toc143778337"/>
      <w:r>
        <w:t xml:space="preserve">Sharing </w:t>
      </w:r>
      <w:r w:rsidRPr="00EF689F">
        <w:t>biscuits</w:t>
      </w:r>
      <w:r>
        <w:t xml:space="preserve"> – 40 minutes</w:t>
      </w:r>
      <w:bookmarkEnd w:id="68"/>
      <w:bookmarkEnd w:id="69"/>
    </w:p>
    <w:p w14:paraId="3DE8E7D0" w14:textId="77777777" w:rsidR="001D6372" w:rsidRDefault="006879E4" w:rsidP="001D6372">
      <w:pPr>
        <w:pStyle w:val="ListNumber"/>
        <w:numPr>
          <w:ilvl w:val="0"/>
          <w:numId w:val="2"/>
        </w:numPr>
      </w:pPr>
      <w:r>
        <w:t xml:space="preserve">Introduce the scenario: </w:t>
      </w:r>
      <w:r w:rsidR="001D6372">
        <w:t>Mum has baked a plate of biscuits for Georgia and Hugo. Show students a plate of 12 modelling clay biscuits or similar.</w:t>
      </w:r>
    </w:p>
    <w:p w14:paraId="1D486787" w14:textId="2B11D9A0" w:rsidR="006879E4" w:rsidRDefault="00884DD3" w:rsidP="00EF22D7">
      <w:pPr>
        <w:pStyle w:val="ListNumber"/>
        <w:numPr>
          <w:ilvl w:val="0"/>
          <w:numId w:val="2"/>
        </w:numPr>
      </w:pPr>
      <w:r>
        <w:t>A</w:t>
      </w:r>
      <w:r w:rsidR="006879E4">
        <w:t>sk students</w:t>
      </w:r>
      <w:r>
        <w:t>:</w:t>
      </w:r>
    </w:p>
    <w:p w14:paraId="7DB86E92" w14:textId="77777777" w:rsidR="006879E4" w:rsidRPr="00CF1A5E" w:rsidRDefault="006879E4" w:rsidP="00884DD3">
      <w:pPr>
        <w:pStyle w:val="ListBullet"/>
        <w:numPr>
          <w:ilvl w:val="0"/>
          <w:numId w:val="3"/>
        </w:numPr>
        <w:ind w:left="1134"/>
      </w:pPr>
      <w:r w:rsidRPr="00CF1A5E">
        <w:t xml:space="preserve">Can you estimate how many </w:t>
      </w:r>
      <w:r>
        <w:t>biscuits</w:t>
      </w:r>
      <w:r w:rsidRPr="00CF1A5E">
        <w:t xml:space="preserve"> mum has baked?</w:t>
      </w:r>
    </w:p>
    <w:p w14:paraId="59E79EAF" w14:textId="77777777" w:rsidR="005C668F" w:rsidRDefault="005C668F" w:rsidP="005C668F">
      <w:pPr>
        <w:pStyle w:val="ListBullet"/>
        <w:numPr>
          <w:ilvl w:val="0"/>
          <w:numId w:val="3"/>
        </w:numPr>
        <w:ind w:left="1134"/>
      </w:pPr>
      <w:r>
        <w:t>If Mum baked 12 biscuits, how many biscuits would Georgia and Hugo get if they shared equally?</w:t>
      </w:r>
    </w:p>
    <w:p w14:paraId="0208C29A" w14:textId="77777777" w:rsidR="00373C40" w:rsidRDefault="00373C40" w:rsidP="00373C40">
      <w:pPr>
        <w:pStyle w:val="ListNumber"/>
        <w:numPr>
          <w:ilvl w:val="0"/>
          <w:numId w:val="2"/>
        </w:numPr>
      </w:pPr>
      <w:r>
        <w:t>Model sharing 12 biscuits on 2 plates and record using the ‘shared between’ sentence, 12 shared between 2 is 6 each.</w:t>
      </w:r>
    </w:p>
    <w:p w14:paraId="251E3F1A" w14:textId="77777777" w:rsidR="00373C40" w:rsidRDefault="00373C40" w:rsidP="00373C40">
      <w:pPr>
        <w:pStyle w:val="ListNumber"/>
        <w:numPr>
          <w:ilvl w:val="0"/>
          <w:numId w:val="2"/>
        </w:numPr>
      </w:pPr>
      <w:r>
        <w:t>Model sharing the biscuits equally between 4, 6 and 12 people.</w:t>
      </w:r>
    </w:p>
    <w:p w14:paraId="7F15B40E" w14:textId="458AE2D6" w:rsidR="00F765CB" w:rsidRDefault="005D5BCB" w:rsidP="00F765CB">
      <w:pPr>
        <w:pStyle w:val="ListNumber"/>
        <w:numPr>
          <w:ilvl w:val="0"/>
          <w:numId w:val="2"/>
        </w:numPr>
      </w:pPr>
      <w:r>
        <w:t>Explain that sometimes a collection cannot be shared equally. Model sharing 20 biscuits between 6 people and demonstrate that there are some left over</w:t>
      </w:r>
      <w:r w:rsidR="00181122">
        <w:t xml:space="preserve"> (see </w:t>
      </w:r>
      <w:r w:rsidR="00181122">
        <w:fldChar w:fldCharType="begin"/>
      </w:r>
      <w:r w:rsidR="00181122">
        <w:instrText xml:space="preserve"> REF _Ref143772152 \h </w:instrText>
      </w:r>
      <w:r w:rsidR="00181122">
        <w:fldChar w:fldCharType="separate"/>
      </w:r>
      <w:r w:rsidR="00181122">
        <w:t xml:space="preserve">Figure </w:t>
      </w:r>
      <w:r w:rsidR="00181122">
        <w:rPr>
          <w:noProof/>
        </w:rPr>
        <w:t>9</w:t>
      </w:r>
      <w:r w:rsidR="00181122">
        <w:fldChar w:fldCharType="end"/>
      </w:r>
      <w:r w:rsidR="00181122">
        <w:t>)</w:t>
      </w:r>
      <w:r>
        <w:t>.</w:t>
      </w:r>
    </w:p>
    <w:p w14:paraId="7EA966E2" w14:textId="635E9E3C" w:rsidR="00F765CB" w:rsidRDefault="00F765CB" w:rsidP="00F765CB">
      <w:pPr>
        <w:pStyle w:val="Caption"/>
      </w:pPr>
      <w:bookmarkStart w:id="70" w:name="_Ref143772152"/>
      <w:r>
        <w:lastRenderedPageBreak/>
        <w:t xml:space="preserve">Figure </w:t>
      </w:r>
      <w:fldSimple w:instr=" SEQ Figure \* ARABIC ">
        <w:r w:rsidR="00F344C5">
          <w:rPr>
            <w:noProof/>
          </w:rPr>
          <w:t>9</w:t>
        </w:r>
      </w:fldSimple>
      <w:bookmarkEnd w:id="70"/>
      <w:r>
        <w:t xml:space="preserve"> – </w:t>
      </w:r>
      <w:r>
        <w:t>Unequal share</w:t>
      </w:r>
    </w:p>
    <w:p w14:paraId="14CCFFA7" w14:textId="3AF25E3A" w:rsidR="005D5BCB" w:rsidRDefault="005D5BCB" w:rsidP="005D5BCB">
      <w:pPr>
        <w:pStyle w:val="ListNumber"/>
        <w:numPr>
          <w:ilvl w:val="0"/>
          <w:numId w:val="0"/>
        </w:numPr>
      </w:pPr>
      <w:r>
        <w:rPr>
          <w:noProof/>
        </w:rPr>
        <w:drawing>
          <wp:inline distT="0" distB="0" distL="0" distR="0" wp14:anchorId="104F69DA" wp14:editId="519C8FE2">
            <wp:extent cx="3469015" cy="2024743"/>
            <wp:effectExtent l="0" t="0" r="0" b="0"/>
            <wp:docPr id="34" name="Picture 34" descr="6 plates with 3 cookies on each plate and 2 cookies left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6 plates with 3 cookies on each plate and 2 cookies left over. "/>
                    <pic:cNvPicPr/>
                  </pic:nvPicPr>
                  <pic:blipFill>
                    <a:blip r:embed="rId54"/>
                    <a:stretch>
                      <a:fillRect/>
                    </a:stretch>
                  </pic:blipFill>
                  <pic:spPr>
                    <a:xfrm>
                      <a:off x="0" y="0"/>
                      <a:ext cx="3476492" cy="2029107"/>
                    </a:xfrm>
                    <a:prstGeom prst="rect">
                      <a:avLst/>
                    </a:prstGeom>
                  </pic:spPr>
                </pic:pic>
              </a:graphicData>
            </a:graphic>
          </wp:inline>
        </w:drawing>
      </w:r>
    </w:p>
    <w:p w14:paraId="6D1AA863" w14:textId="2DBC0E46" w:rsidR="005D5BCB" w:rsidRDefault="00F765CB" w:rsidP="004E3E6E">
      <w:pPr>
        <w:pStyle w:val="ListNumber"/>
        <w:numPr>
          <w:ilvl w:val="0"/>
          <w:numId w:val="0"/>
        </w:numPr>
      </w:pPr>
      <w:r w:rsidRPr="000A0D37">
        <w:rPr>
          <w:rFonts w:eastAsia="Calibri"/>
          <w:sz w:val="22"/>
          <w:szCs w:val="22"/>
        </w:rPr>
        <w:t xml:space="preserve">Images </w:t>
      </w:r>
      <w:r>
        <w:rPr>
          <w:rFonts w:eastAsia="Calibri"/>
          <w:sz w:val="22"/>
          <w:szCs w:val="22"/>
        </w:rPr>
        <w:t xml:space="preserve">sourced from </w:t>
      </w:r>
      <w:hyperlink r:id="rId55"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56" w:tgtFrame="_blank" w:tooltip="https://www.canva.com/policies/content-license-agreement/" w:history="1">
        <w:r w:rsidRPr="000A0D37">
          <w:rPr>
            <w:rStyle w:val="Hyperlink"/>
            <w:rFonts w:eastAsia="Calibri"/>
            <w:sz w:val="22"/>
            <w:szCs w:val="22"/>
          </w:rPr>
          <w:t>Canva Content License Agreement</w:t>
        </w:r>
      </w:hyperlink>
    </w:p>
    <w:p w14:paraId="3BB6421F" w14:textId="5237C297" w:rsidR="006879E4" w:rsidRDefault="006879E4" w:rsidP="006879E4">
      <w:pPr>
        <w:pStyle w:val="ListNumber"/>
        <w:numPr>
          <w:ilvl w:val="0"/>
          <w:numId w:val="2"/>
        </w:numPr>
      </w:pPr>
      <w:r>
        <w:t xml:space="preserve">Ask Early Stage 1 students how many people </w:t>
      </w:r>
      <w:r w:rsidR="00273D7E">
        <w:t>M</w:t>
      </w:r>
      <w:r>
        <w:t>um can share 8 biscuits with, so that each person gets an equal share.</w:t>
      </w:r>
    </w:p>
    <w:p w14:paraId="5A1378E0" w14:textId="3F7AC9C7" w:rsidR="006879E4" w:rsidRDefault="006879E4" w:rsidP="006879E4">
      <w:pPr>
        <w:pStyle w:val="ListNumber"/>
        <w:numPr>
          <w:ilvl w:val="0"/>
          <w:numId w:val="2"/>
        </w:numPr>
      </w:pPr>
      <w:r>
        <w:t xml:space="preserve">In pairs, students investigate sharing the 8 biscuits equally. Students use manipulatives such as counters and plates. Encourage students to draw representations </w:t>
      </w:r>
      <w:r w:rsidR="00957869">
        <w:t xml:space="preserve">on individual whiteboards </w:t>
      </w:r>
      <w:r>
        <w:t>of the solutions they discover and to label the number of biscuits on each plate.</w:t>
      </w:r>
    </w:p>
    <w:p w14:paraId="79CBF1E5" w14:textId="1A27D4F6" w:rsidR="002B08DD" w:rsidRDefault="006879E4" w:rsidP="004E3E6E">
      <w:pPr>
        <w:pStyle w:val="ListNumber"/>
        <w:numPr>
          <w:ilvl w:val="0"/>
          <w:numId w:val="2"/>
        </w:numPr>
      </w:pPr>
      <w:r>
        <w:t xml:space="preserve">Ask Stage 1 students how many people </w:t>
      </w:r>
      <w:r w:rsidR="00AF2812">
        <w:t>Mum can</w:t>
      </w:r>
      <w:r>
        <w:t xml:space="preserve"> share 20 biscuits with, so that each person gets an equal share.</w:t>
      </w:r>
      <w:r w:rsidR="002B08DD">
        <w:t xml:space="preserve"> </w:t>
      </w:r>
      <w:r>
        <w:t xml:space="preserve">Students use manipulatives, such as counters and plates, and draw representations </w:t>
      </w:r>
      <w:r w:rsidR="00AC6A89">
        <w:t xml:space="preserve">on individual whiteboards </w:t>
      </w:r>
      <w:r>
        <w:t>of as many solutions to the problem as possible</w:t>
      </w:r>
      <w:r w:rsidR="002B08DD">
        <w:t xml:space="preserve"> and noting whether the share was equal or unequal (see </w:t>
      </w:r>
      <w:r w:rsidR="00181122">
        <w:fldChar w:fldCharType="begin"/>
      </w:r>
      <w:r w:rsidR="00181122">
        <w:instrText xml:space="preserve"> REF _Ref143772185 \h </w:instrText>
      </w:r>
      <w:r w:rsidR="00181122">
        <w:fldChar w:fldCharType="separate"/>
      </w:r>
      <w:r w:rsidR="00181122">
        <w:t xml:space="preserve">Figure </w:t>
      </w:r>
      <w:r w:rsidR="00181122">
        <w:rPr>
          <w:noProof/>
        </w:rPr>
        <w:t>10</w:t>
      </w:r>
      <w:r w:rsidR="00181122">
        <w:fldChar w:fldCharType="end"/>
      </w:r>
      <w:r w:rsidR="002B08DD">
        <w:t>)</w:t>
      </w:r>
      <w:r w:rsidR="00C57B53">
        <w:t>.</w:t>
      </w:r>
    </w:p>
    <w:p w14:paraId="0BEABA7F" w14:textId="50A35749" w:rsidR="00181122" w:rsidRDefault="00181122" w:rsidP="00181122">
      <w:pPr>
        <w:pStyle w:val="Caption"/>
      </w:pPr>
      <w:bookmarkStart w:id="71" w:name="_Ref143772185"/>
      <w:r>
        <w:lastRenderedPageBreak/>
        <w:t xml:space="preserve">Figure </w:t>
      </w:r>
      <w:fldSimple w:instr=" SEQ Figure \* ARABIC ">
        <w:r w:rsidR="00F344C5">
          <w:rPr>
            <w:noProof/>
          </w:rPr>
          <w:t>10</w:t>
        </w:r>
      </w:fldSimple>
      <w:bookmarkEnd w:id="71"/>
      <w:r>
        <w:t xml:space="preserve"> – </w:t>
      </w:r>
      <w:r>
        <w:t>Student work sample</w:t>
      </w:r>
    </w:p>
    <w:p w14:paraId="520FEE26" w14:textId="4114B5A8" w:rsidR="004E3E6E" w:rsidRDefault="004E3E6E" w:rsidP="004E3E6E">
      <w:pPr>
        <w:pStyle w:val="ListNumber"/>
        <w:numPr>
          <w:ilvl w:val="0"/>
          <w:numId w:val="0"/>
        </w:numPr>
        <w:rPr>
          <w:noProof/>
        </w:rPr>
      </w:pPr>
      <w:r>
        <w:rPr>
          <w:noProof/>
        </w:rPr>
        <w:drawing>
          <wp:inline distT="0" distB="0" distL="0" distR="0" wp14:anchorId="7756CA9B" wp14:editId="57A79F0F">
            <wp:extent cx="5160396" cy="1636931"/>
            <wp:effectExtent l="0" t="0" r="2540" b="1905"/>
            <wp:docPr id="35" name="Picture 35" descr="An equal and not equal representation of dots in circles. 3 circles with 6 dots in each circle and 2 left over dots. 4 circles with 5 dots in each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equal and not equal representation of dots in circles. 3 circles with 6 dots in each circle and 2 left over dots. 4 circles with 5 dots in each circle. "/>
                    <pic:cNvPicPr/>
                  </pic:nvPicPr>
                  <pic:blipFill>
                    <a:blip r:embed="rId57"/>
                    <a:stretch>
                      <a:fillRect/>
                    </a:stretch>
                  </pic:blipFill>
                  <pic:spPr>
                    <a:xfrm>
                      <a:off x="0" y="0"/>
                      <a:ext cx="5173414" cy="1641060"/>
                    </a:xfrm>
                    <a:prstGeom prst="rect">
                      <a:avLst/>
                    </a:prstGeom>
                  </pic:spPr>
                </pic:pic>
              </a:graphicData>
            </a:graphic>
          </wp:inline>
        </w:drawing>
      </w:r>
    </w:p>
    <w:p w14:paraId="48301307" w14:textId="352D1638" w:rsidR="004E3E6E" w:rsidRDefault="00181122" w:rsidP="004E3E6E">
      <w:pPr>
        <w:pStyle w:val="ListNumber"/>
        <w:numPr>
          <w:ilvl w:val="0"/>
          <w:numId w:val="0"/>
        </w:numPr>
      </w:pPr>
      <w:r w:rsidRPr="000A0D37">
        <w:rPr>
          <w:rFonts w:eastAsia="Calibri"/>
          <w:sz w:val="22"/>
          <w:szCs w:val="22"/>
        </w:rPr>
        <w:t xml:space="preserve">Images </w:t>
      </w:r>
      <w:r>
        <w:rPr>
          <w:rFonts w:eastAsia="Calibri"/>
          <w:sz w:val="22"/>
          <w:szCs w:val="22"/>
        </w:rPr>
        <w:t xml:space="preserve">sourced from </w:t>
      </w:r>
      <w:hyperlink r:id="rId58"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59" w:tgtFrame="_blank" w:tooltip="https://www.canva.com/policies/content-license-agreement/" w:history="1">
        <w:r w:rsidRPr="000A0D37">
          <w:rPr>
            <w:rStyle w:val="Hyperlink"/>
            <w:rFonts w:eastAsia="Calibri"/>
            <w:sz w:val="22"/>
            <w:szCs w:val="22"/>
          </w:rPr>
          <w:t>Canva Content License Agreement</w:t>
        </w:r>
      </w:hyperlink>
    </w:p>
    <w:p w14:paraId="5F72184B" w14:textId="36D8EE9E" w:rsidR="44088176" w:rsidRDefault="3269DF9B" w:rsidP="79A12753">
      <w:pPr>
        <w:pStyle w:val="ListNumber"/>
        <w:numPr>
          <w:ilvl w:val="0"/>
          <w:numId w:val="0"/>
        </w:numPr>
      </w:pPr>
      <w:r>
        <w:t xml:space="preserve">The table below </w:t>
      </w:r>
      <w:r w:rsidR="06256F9F">
        <w:t>outlines</w:t>
      </w:r>
      <w:r w:rsidR="096BF530">
        <w:t xml:space="preserve"> stimulus prompts</w:t>
      </w:r>
      <w:r w:rsidR="594243C9">
        <w:t xml:space="preserve"> </w:t>
      </w:r>
      <w:r w:rsidR="096BF530">
        <w:t>to generate conversation about the topic, along with anticipated responses from students.</w:t>
      </w:r>
    </w:p>
    <w:tbl>
      <w:tblPr>
        <w:tblStyle w:val="TableGrid"/>
        <w:tblW w:w="14560" w:type="dxa"/>
        <w:tblInd w:w="-3" w:type="dxa"/>
        <w:tblLayout w:type="fixed"/>
        <w:tblLook w:val="0020" w:firstRow="1" w:lastRow="0" w:firstColumn="0" w:lastColumn="0" w:noHBand="0" w:noVBand="0"/>
        <w:tblDescription w:val="Stimulus prompts to generate conversation on topic together with anticipated student responses."/>
      </w:tblPr>
      <w:tblGrid>
        <w:gridCol w:w="6941"/>
        <w:gridCol w:w="7619"/>
      </w:tblGrid>
      <w:tr w:rsidR="00216F3D" w14:paraId="3B7BEC64" w14:textId="77777777" w:rsidTr="0060342E">
        <w:trPr>
          <w:cantSplit/>
          <w:trHeight w:val="300"/>
          <w:tblHeader/>
        </w:trPr>
        <w:tc>
          <w:tcPr>
            <w:tcW w:w="6941" w:type="dxa"/>
            <w:tcBorders>
              <w:top w:val="single" w:sz="6" w:space="0" w:color="302D6D"/>
              <w:left w:val="single" w:sz="6" w:space="0" w:color="302D6D"/>
              <w:bottom w:val="single" w:sz="24" w:space="0" w:color="D6143B"/>
              <w:right w:val="nil"/>
            </w:tcBorders>
            <w:shd w:val="clear" w:color="auto" w:fill="302D6D"/>
          </w:tcPr>
          <w:p w14:paraId="46836FA4" w14:textId="752EE185" w:rsidR="00F46965" w:rsidRDefault="00F46965" w:rsidP="00FF7740">
            <w:pPr>
              <w:widowControl w:val="0"/>
              <w:rPr>
                <w:rFonts w:eastAsia="Arial"/>
                <w:color w:val="FFFFFF" w:themeColor="background1"/>
              </w:rPr>
            </w:pPr>
            <w:r w:rsidRPr="79A12753">
              <w:rPr>
                <w:rFonts w:eastAsia="Arial"/>
                <w:b/>
                <w:bCs/>
                <w:color w:val="FFFFFF" w:themeColor="background1"/>
              </w:rPr>
              <w:t>Prompts</w:t>
            </w:r>
          </w:p>
        </w:tc>
        <w:tc>
          <w:tcPr>
            <w:tcW w:w="7619" w:type="dxa"/>
            <w:tcBorders>
              <w:top w:val="single" w:sz="6" w:space="0" w:color="302D6D"/>
              <w:left w:val="nil"/>
              <w:bottom w:val="single" w:sz="24" w:space="0" w:color="D6143B"/>
              <w:right w:val="single" w:sz="6" w:space="0" w:color="302D6D"/>
            </w:tcBorders>
            <w:shd w:val="clear" w:color="auto" w:fill="302D6D"/>
          </w:tcPr>
          <w:p w14:paraId="3B5EB614" w14:textId="228E97E4" w:rsidR="00F46965" w:rsidRDefault="00F46965" w:rsidP="00FF7740">
            <w:pPr>
              <w:widowControl w:val="0"/>
              <w:rPr>
                <w:rFonts w:eastAsia="Arial"/>
                <w:color w:val="FFFFFF" w:themeColor="background1"/>
              </w:rPr>
            </w:pPr>
            <w:r w:rsidRPr="79A12753">
              <w:rPr>
                <w:rFonts w:eastAsia="Arial"/>
                <w:b/>
                <w:bCs/>
                <w:color w:val="FFFFFF" w:themeColor="background1"/>
              </w:rPr>
              <w:t>Anticipated student responses</w:t>
            </w:r>
          </w:p>
        </w:tc>
      </w:tr>
      <w:tr w:rsidR="00F46965" w14:paraId="79C89335" w14:textId="77777777" w:rsidTr="0060342E">
        <w:tc>
          <w:tcPr>
            <w:tcW w:w="6941" w:type="dxa"/>
          </w:tcPr>
          <w:p w14:paraId="2C419C2A" w14:textId="77777777" w:rsidR="00F46965" w:rsidRDefault="00F46965" w:rsidP="00F46965">
            <w:pPr>
              <w:pStyle w:val="ListBullet"/>
              <w:widowControl w:val="0"/>
            </w:pPr>
            <w:r>
              <w:t>How can you share the cookies equally?</w:t>
            </w:r>
          </w:p>
          <w:p w14:paraId="6C10BA3E" w14:textId="762A4E36" w:rsidR="00F46965" w:rsidRDefault="00F46965" w:rsidP="00F46965">
            <w:pPr>
              <w:pStyle w:val="ListBullet"/>
              <w:widowControl w:val="0"/>
              <w:rPr>
                <w:lang w:val="en-US"/>
              </w:rPr>
            </w:pPr>
            <w:r w:rsidRPr="23960C00">
              <w:rPr>
                <w:lang w:val="en-US"/>
              </w:rPr>
              <w:t>Have you found all the solutions? How do you know?</w:t>
            </w:r>
          </w:p>
          <w:p w14:paraId="58C5C532" w14:textId="50075A1D" w:rsidR="00F46965" w:rsidRDefault="00F46965" w:rsidP="00F46965">
            <w:pPr>
              <w:pStyle w:val="ListBullet"/>
              <w:widowControl w:val="0"/>
              <w:rPr>
                <w:lang w:val="en-US"/>
              </w:rPr>
            </w:pPr>
            <w:r>
              <w:t>Were there any numbers of people where the sharing was not equal?</w:t>
            </w:r>
          </w:p>
          <w:p w14:paraId="362B05ED" w14:textId="61CC501D" w:rsidR="00F46965" w:rsidRDefault="00F46965" w:rsidP="00F46965">
            <w:pPr>
              <w:pStyle w:val="ListBullet"/>
              <w:widowControl w:val="0"/>
              <w:rPr>
                <w:lang w:val="en-US"/>
              </w:rPr>
            </w:pPr>
            <w:r>
              <w:t>Who discovered an efficient/accurate way to record your findings? (drawing/diagram/tally marks?)</w:t>
            </w:r>
          </w:p>
          <w:p w14:paraId="7E5C553B" w14:textId="2B8F2B1E" w:rsidR="00F46965" w:rsidRDefault="00F46965" w:rsidP="00413554">
            <w:pPr>
              <w:pStyle w:val="ListBullet"/>
            </w:pPr>
            <w:r>
              <w:t>What happens to the size of the share when the number of people you share with gets bigger/smaller?</w:t>
            </w:r>
          </w:p>
        </w:tc>
        <w:tc>
          <w:tcPr>
            <w:tcW w:w="7619" w:type="dxa"/>
          </w:tcPr>
          <w:p w14:paraId="7425BCD0" w14:textId="77777777" w:rsidR="00F46965" w:rsidRDefault="00F46965" w:rsidP="00F46965">
            <w:pPr>
              <w:pStyle w:val="ListBullet"/>
              <w:widowControl w:val="0"/>
              <w:rPr>
                <w:lang w:val="en-US"/>
              </w:rPr>
            </w:pPr>
            <w:r w:rsidRPr="23960C00">
              <w:rPr>
                <w:lang w:val="en-US"/>
              </w:rPr>
              <w:t>I shared the cookies one-by-one onto plates.</w:t>
            </w:r>
          </w:p>
          <w:p w14:paraId="66C97584" w14:textId="77777777" w:rsidR="00F46965" w:rsidRDefault="00F46965" w:rsidP="00F46965">
            <w:pPr>
              <w:pStyle w:val="ListBullet"/>
              <w:widowControl w:val="0"/>
            </w:pPr>
            <w:r>
              <w:t>You can use skip counting to share the cookies onto the plates.</w:t>
            </w:r>
          </w:p>
          <w:p w14:paraId="59AE2FD4" w14:textId="77777777" w:rsidR="00F46965" w:rsidRDefault="00F46965" w:rsidP="00F46965">
            <w:pPr>
              <w:pStyle w:val="ListBullet"/>
              <w:widowControl w:val="0"/>
            </w:pPr>
            <w:r>
              <w:t xml:space="preserve">I used </w:t>
            </w:r>
            <w:proofErr w:type="gramStart"/>
            <w:r>
              <w:t>more or less plates</w:t>
            </w:r>
            <w:proofErr w:type="gramEnd"/>
            <w:r>
              <w:t xml:space="preserve"> to share the cookies and sometimes there were leftovers, so I changed the number of plates.</w:t>
            </w:r>
          </w:p>
          <w:p w14:paraId="0A6DC0EB" w14:textId="77777777" w:rsidR="00F46965" w:rsidRDefault="00F46965" w:rsidP="00F46965">
            <w:pPr>
              <w:pStyle w:val="ListBullet"/>
              <w:widowControl w:val="0"/>
              <w:rPr>
                <w:lang w:val="en-US"/>
              </w:rPr>
            </w:pPr>
            <w:r w:rsidRPr="23960C00">
              <w:rPr>
                <w:lang w:val="en-US"/>
              </w:rPr>
              <w:t>20 cookies could not be shared equally between 3 people, and I used an array to work that out.</w:t>
            </w:r>
          </w:p>
          <w:p w14:paraId="373EA83A" w14:textId="3E6DF656" w:rsidR="00F46965" w:rsidRDefault="00F46965" w:rsidP="00EF689F">
            <w:pPr>
              <w:pStyle w:val="ListBullet"/>
              <w:widowControl w:val="0"/>
            </w:pPr>
            <w:r>
              <w:t>You can draw circles as plates and dots as cookies to show solutions.</w:t>
            </w:r>
          </w:p>
        </w:tc>
      </w:tr>
    </w:tbl>
    <w:p w14:paraId="0B322088" w14:textId="77777777" w:rsidR="0060342E" w:rsidRDefault="0060342E">
      <w:pPr>
        <w:spacing w:before="0" w:after="160" w:line="259" w:lineRule="auto"/>
      </w:pPr>
      <w:r>
        <w:br w:type="page"/>
      </w:r>
    </w:p>
    <w:p w14:paraId="4284EA84" w14:textId="53D41B8F" w:rsidR="008C3201" w:rsidRPr="000C038D" w:rsidRDefault="008C3201" w:rsidP="00F46965">
      <w:pPr>
        <w:pStyle w:val="ListNumber"/>
        <w:numPr>
          <w:ilvl w:val="0"/>
          <w:numId w:val="0"/>
        </w:numPr>
      </w:pPr>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4084FCA8" w14:textId="77777777" w:rsidTr="23960C00">
        <w:trPr>
          <w:cnfStyle w:val="100000000000" w:firstRow="1" w:lastRow="0" w:firstColumn="0" w:lastColumn="0" w:oddVBand="0" w:evenVBand="0" w:oddHBand="0" w:evenHBand="0" w:firstRowFirstColumn="0" w:firstRowLastColumn="0" w:lastRowFirstColumn="0" w:lastRowLastColumn="0"/>
        </w:trPr>
        <w:tc>
          <w:tcPr>
            <w:tcW w:w="1667" w:type="pct"/>
          </w:tcPr>
          <w:p w14:paraId="0025A6A5" w14:textId="77777777" w:rsidR="008C3201" w:rsidRPr="000C038D" w:rsidRDefault="008C3201" w:rsidP="00125BDA">
            <w:r w:rsidRPr="000C038D">
              <w:t>Assessment opportunities</w:t>
            </w:r>
          </w:p>
        </w:tc>
        <w:tc>
          <w:tcPr>
            <w:tcW w:w="1667" w:type="pct"/>
          </w:tcPr>
          <w:p w14:paraId="3F76AF81" w14:textId="77777777" w:rsidR="008C3201" w:rsidRPr="000C038D" w:rsidRDefault="008C3201" w:rsidP="00125BDA">
            <w:r w:rsidRPr="000C038D">
              <w:t>Too hard?</w:t>
            </w:r>
          </w:p>
        </w:tc>
        <w:tc>
          <w:tcPr>
            <w:tcW w:w="1667" w:type="pct"/>
          </w:tcPr>
          <w:p w14:paraId="4737BE1B" w14:textId="77777777" w:rsidR="008C3201" w:rsidRPr="000C038D" w:rsidRDefault="008C3201" w:rsidP="00125BDA">
            <w:r w:rsidRPr="000C038D">
              <w:t>Too easy?</w:t>
            </w:r>
          </w:p>
        </w:tc>
      </w:tr>
      <w:tr w:rsidR="008C3201" w14:paraId="52A2C8CA" w14:textId="77777777" w:rsidTr="23960C00">
        <w:trPr>
          <w:cnfStyle w:val="000000100000" w:firstRow="0" w:lastRow="0" w:firstColumn="0" w:lastColumn="0" w:oddVBand="0" w:evenVBand="0" w:oddHBand="1" w:evenHBand="0" w:firstRowFirstColumn="0" w:firstRowLastColumn="0" w:lastRowFirstColumn="0" w:lastRowLastColumn="0"/>
        </w:trPr>
        <w:tc>
          <w:tcPr>
            <w:tcW w:w="1667" w:type="pct"/>
          </w:tcPr>
          <w:p w14:paraId="48DD939F" w14:textId="77777777" w:rsidR="008C3201" w:rsidRPr="008250BA" w:rsidRDefault="008C3201" w:rsidP="00125BDA">
            <w:r w:rsidRPr="008250BA">
              <w:t>What to look for:</w:t>
            </w:r>
          </w:p>
          <w:p w14:paraId="79394D87" w14:textId="69900782" w:rsidR="008250BA" w:rsidRPr="008250BA" w:rsidRDefault="008250BA" w:rsidP="008250BA">
            <w:pPr>
              <w:pStyle w:val="ListBullet"/>
              <w:numPr>
                <w:ilvl w:val="0"/>
                <w:numId w:val="3"/>
              </w:numPr>
              <w:rPr>
                <w:b/>
                <w:bCs/>
              </w:rPr>
            </w:pPr>
            <w:r w:rsidRPr="008250BA">
              <w:t xml:space="preserve">Can students use objects, arrays and diagrams to solve sharing problems? </w:t>
            </w:r>
            <w:r w:rsidRPr="008250BA">
              <w:rPr>
                <w:b/>
                <w:bCs/>
              </w:rPr>
              <w:t xml:space="preserve">(MAO-WM-01, </w:t>
            </w:r>
            <w:r w:rsidR="006A756B" w:rsidRPr="4CED005A">
              <w:rPr>
                <w:rStyle w:val="Strong"/>
              </w:rPr>
              <w:t>MAE-RWN-01, MAE-RWN-02, MAE-FG-02</w:t>
            </w:r>
            <w:r w:rsidR="006A756B">
              <w:rPr>
                <w:rStyle w:val="Strong"/>
              </w:rPr>
              <w:t xml:space="preserve">, </w:t>
            </w:r>
            <w:r w:rsidRPr="008250BA">
              <w:rPr>
                <w:b/>
                <w:bCs/>
              </w:rPr>
              <w:t>MA1-FG-01)</w:t>
            </w:r>
          </w:p>
          <w:p w14:paraId="266023EA" w14:textId="6DD89F8F" w:rsidR="008250BA" w:rsidRPr="008250BA" w:rsidRDefault="008250BA" w:rsidP="008250BA">
            <w:pPr>
              <w:pStyle w:val="ListBullet"/>
              <w:numPr>
                <w:ilvl w:val="0"/>
                <w:numId w:val="3"/>
              </w:numPr>
              <w:rPr>
                <w:b/>
                <w:bCs/>
              </w:rPr>
            </w:pPr>
            <w:r w:rsidRPr="008250BA">
              <w:t xml:space="preserve">Can students recognise when a share is equal and not equal? </w:t>
            </w:r>
            <w:r w:rsidRPr="008250BA">
              <w:rPr>
                <w:b/>
                <w:bCs/>
              </w:rPr>
              <w:t>(MAO-WM-01,</w:t>
            </w:r>
            <w:r w:rsidR="001809CA">
              <w:rPr>
                <w:b/>
                <w:bCs/>
              </w:rPr>
              <w:t xml:space="preserve"> </w:t>
            </w:r>
            <w:r w:rsidR="001809CA" w:rsidRPr="4CED005A">
              <w:rPr>
                <w:rStyle w:val="Strong"/>
              </w:rPr>
              <w:t>MAE-FG-02</w:t>
            </w:r>
            <w:r w:rsidR="001809CA">
              <w:rPr>
                <w:rStyle w:val="Strong"/>
              </w:rPr>
              <w:t>,</w:t>
            </w:r>
            <w:r w:rsidRPr="008250BA">
              <w:rPr>
                <w:b/>
                <w:bCs/>
              </w:rPr>
              <w:t xml:space="preserve"> MA1-FG-01)</w:t>
            </w:r>
          </w:p>
          <w:p w14:paraId="514E82D3" w14:textId="77777777" w:rsidR="008250BA" w:rsidRPr="008250BA" w:rsidRDefault="008250BA" w:rsidP="008250BA">
            <w:pPr>
              <w:pStyle w:val="ListBullet"/>
              <w:numPr>
                <w:ilvl w:val="0"/>
                <w:numId w:val="3"/>
              </w:numPr>
              <w:rPr>
                <w:b/>
                <w:bCs/>
              </w:rPr>
            </w:pPr>
            <w:r w:rsidRPr="008250BA">
              <w:t xml:space="preserve">Can students notice that when the number of people to share with gets bigger, the share gets smaller? </w:t>
            </w:r>
            <w:r w:rsidRPr="008250BA">
              <w:rPr>
                <w:b/>
                <w:bCs/>
              </w:rPr>
              <w:t>(MAO-WM-01, MA1-FG-01)</w:t>
            </w:r>
          </w:p>
          <w:p w14:paraId="4BFDC90B" w14:textId="193ECAD0" w:rsidR="008250BA" w:rsidRPr="008250BA" w:rsidRDefault="008250BA" w:rsidP="008250BA">
            <w:pPr>
              <w:pStyle w:val="ListBullet"/>
              <w:numPr>
                <w:ilvl w:val="0"/>
                <w:numId w:val="3"/>
              </w:numPr>
              <w:rPr>
                <w:b/>
                <w:bCs/>
              </w:rPr>
            </w:pPr>
            <w:r w:rsidRPr="008250BA">
              <w:t xml:space="preserve">Can students count the groups and the number in each group? </w:t>
            </w:r>
            <w:r w:rsidRPr="008250BA">
              <w:rPr>
                <w:b/>
                <w:bCs/>
              </w:rPr>
              <w:t xml:space="preserve">(MAO-WM-01, </w:t>
            </w:r>
            <w:r w:rsidR="00507969" w:rsidRPr="4CED005A">
              <w:rPr>
                <w:rStyle w:val="Strong"/>
              </w:rPr>
              <w:t>MAE-RWN-01, MAE-RWN-02</w:t>
            </w:r>
            <w:r w:rsidR="00507969">
              <w:rPr>
                <w:rStyle w:val="Strong"/>
              </w:rPr>
              <w:t xml:space="preserve">, </w:t>
            </w:r>
            <w:r w:rsidRPr="008250BA">
              <w:rPr>
                <w:b/>
                <w:bCs/>
              </w:rPr>
              <w:t>MA1-FG-01)</w:t>
            </w:r>
          </w:p>
          <w:p w14:paraId="5F5CA3DE" w14:textId="77777777" w:rsidR="008C3201" w:rsidRPr="008250BA" w:rsidRDefault="008C3201" w:rsidP="00125BDA">
            <w:r w:rsidRPr="008250BA">
              <w:t>What to collect:</w:t>
            </w:r>
          </w:p>
          <w:p w14:paraId="6E8AB44C" w14:textId="10615494" w:rsidR="008C3201" w:rsidRPr="008250BA" w:rsidRDefault="00F46965">
            <w:pPr>
              <w:pStyle w:val="ListBullet"/>
            </w:pPr>
            <w:r w:rsidRPr="008250BA">
              <w:lastRenderedPageBreak/>
              <w:t>w</w:t>
            </w:r>
            <w:r w:rsidR="77845E1C" w:rsidRPr="008250BA">
              <w:t>ork</w:t>
            </w:r>
            <w:r w:rsidR="3596D90D" w:rsidRPr="008250BA">
              <w:t xml:space="preserve"> samples</w:t>
            </w:r>
            <w:r w:rsidR="23450FF0" w:rsidRPr="008250BA">
              <w:t xml:space="preserve"> and </w:t>
            </w:r>
            <w:r w:rsidR="3596D90D" w:rsidRPr="008250BA">
              <w:t xml:space="preserve">drawings </w:t>
            </w:r>
            <w:r w:rsidR="3596D90D" w:rsidRPr="008250BA">
              <w:rPr>
                <w:rStyle w:val="Strong"/>
              </w:rPr>
              <w:t>(</w:t>
            </w:r>
            <w:r w:rsidR="00532129" w:rsidRPr="008250BA">
              <w:rPr>
                <w:rStyle w:val="Strong"/>
              </w:rPr>
              <w:t>MAO-WM-01</w:t>
            </w:r>
            <w:r w:rsidR="2CD399CC" w:rsidRPr="008250BA">
              <w:rPr>
                <w:rStyle w:val="Strong"/>
              </w:rPr>
              <w:t>,</w:t>
            </w:r>
            <w:r w:rsidR="48B77745" w:rsidRPr="008250BA">
              <w:rPr>
                <w:rStyle w:val="Strong"/>
              </w:rPr>
              <w:t xml:space="preserve"> </w:t>
            </w:r>
            <w:r w:rsidR="77845E1C" w:rsidRPr="008250BA">
              <w:rPr>
                <w:rStyle w:val="Strong"/>
              </w:rPr>
              <w:t>MAE-</w:t>
            </w:r>
            <w:r w:rsidR="3596D90D" w:rsidRPr="008250BA">
              <w:rPr>
                <w:rStyle w:val="Strong"/>
              </w:rPr>
              <w:t>FG-02</w:t>
            </w:r>
            <w:r w:rsidR="1DB449A3" w:rsidRPr="008250BA">
              <w:rPr>
                <w:rStyle w:val="Strong"/>
              </w:rPr>
              <w:t>,</w:t>
            </w:r>
            <w:r w:rsidR="3596D90D" w:rsidRPr="008250BA">
              <w:rPr>
                <w:rStyle w:val="Strong"/>
              </w:rPr>
              <w:t xml:space="preserve"> MA1-FG-01)</w:t>
            </w:r>
          </w:p>
          <w:p w14:paraId="00077410" w14:textId="3841BFFA" w:rsidR="008C3201" w:rsidRPr="008250BA" w:rsidRDefault="3596D90D" w:rsidP="00603972">
            <w:pPr>
              <w:pStyle w:val="ListParagraph"/>
              <w:numPr>
                <w:ilvl w:val="0"/>
                <w:numId w:val="3"/>
              </w:numPr>
            </w:pPr>
            <w:r w:rsidRPr="008250BA">
              <w:t xml:space="preserve">photographs of </w:t>
            </w:r>
            <w:r w:rsidR="76C36B75" w:rsidRPr="008250BA">
              <w:t>student</w:t>
            </w:r>
            <w:r w:rsidR="7CB99E8A" w:rsidRPr="008250BA">
              <w:t>s</w:t>
            </w:r>
            <w:r w:rsidR="7D6211C0" w:rsidRPr="008250BA">
              <w:t xml:space="preserve"> arranging</w:t>
            </w:r>
            <w:r w:rsidR="00603972">
              <w:t xml:space="preserve"> </w:t>
            </w:r>
            <w:r w:rsidR="7D6211C0" w:rsidRPr="008250BA">
              <w:t>concrete</w:t>
            </w:r>
            <w:r w:rsidRPr="008250BA">
              <w:t xml:space="preserve"> materials </w:t>
            </w:r>
            <w:r w:rsidRPr="008250BA">
              <w:rPr>
                <w:rStyle w:val="Strong"/>
              </w:rPr>
              <w:t>(</w:t>
            </w:r>
            <w:r w:rsidR="00532129" w:rsidRPr="008250BA">
              <w:rPr>
                <w:rStyle w:val="Strong"/>
              </w:rPr>
              <w:t>MAO-WM-01</w:t>
            </w:r>
            <w:r w:rsidR="54EEC327" w:rsidRPr="008250BA">
              <w:rPr>
                <w:rStyle w:val="Strong"/>
              </w:rPr>
              <w:t xml:space="preserve">, </w:t>
            </w:r>
            <w:r w:rsidR="76C36B75" w:rsidRPr="008250BA">
              <w:rPr>
                <w:rStyle w:val="Strong"/>
              </w:rPr>
              <w:t>MAE-</w:t>
            </w:r>
            <w:r w:rsidRPr="008250BA">
              <w:rPr>
                <w:rStyle w:val="Strong"/>
              </w:rPr>
              <w:t>FG-02</w:t>
            </w:r>
            <w:r w:rsidR="79092A9F" w:rsidRPr="008250BA">
              <w:rPr>
                <w:rStyle w:val="Strong"/>
              </w:rPr>
              <w:t>,</w:t>
            </w:r>
            <w:r w:rsidRPr="008250BA">
              <w:rPr>
                <w:rStyle w:val="Strong"/>
              </w:rPr>
              <w:t xml:space="preserve"> MA1-FG-01)</w:t>
            </w:r>
          </w:p>
        </w:tc>
        <w:tc>
          <w:tcPr>
            <w:tcW w:w="1667" w:type="pct"/>
          </w:tcPr>
          <w:p w14:paraId="558CE4C1" w14:textId="27DBCB0C" w:rsidR="008C3201" w:rsidRPr="00C16D00" w:rsidRDefault="76C36B75" w:rsidP="008050A1">
            <w:r w:rsidRPr="00C16D00">
              <w:lastRenderedPageBreak/>
              <w:t xml:space="preserve">Students </w:t>
            </w:r>
            <w:r w:rsidR="1FE0549E" w:rsidRPr="00C16D00">
              <w:t xml:space="preserve">have difficulty </w:t>
            </w:r>
            <w:r w:rsidR="7F1FA1A1" w:rsidRPr="00C16D00">
              <w:t xml:space="preserve">distributing </w:t>
            </w:r>
            <w:r w:rsidR="60EA9122" w:rsidRPr="00C16D00">
              <w:t>concrete</w:t>
            </w:r>
            <w:r w:rsidR="7F1FA1A1" w:rsidRPr="00C16D00">
              <w:t xml:space="preserve"> materials into equal groups and cannot </w:t>
            </w:r>
            <w:r w:rsidR="1FE0549E" w:rsidRPr="00C16D00">
              <w:t xml:space="preserve">distinguish </w:t>
            </w:r>
            <w:r w:rsidR="1409A0F3" w:rsidRPr="00C16D00">
              <w:t>if each share is equal or not</w:t>
            </w:r>
            <w:r w:rsidRPr="00C16D00">
              <w:t>.</w:t>
            </w:r>
          </w:p>
          <w:p w14:paraId="2A3CA530" w14:textId="77777777" w:rsidR="00AF1F26" w:rsidRPr="0041017C" w:rsidRDefault="00AF1F26" w:rsidP="00AF1F26">
            <w:pPr>
              <w:pStyle w:val="ListBullet"/>
            </w:pPr>
            <w:r>
              <w:t>Support students to create groups and identify the amount within each group.</w:t>
            </w:r>
          </w:p>
          <w:p w14:paraId="7399DA55" w14:textId="36A7F4F0" w:rsidR="00AF1F26" w:rsidRPr="0041017C" w:rsidRDefault="00AF1F26" w:rsidP="00AF1F26">
            <w:pPr>
              <w:pStyle w:val="ListBullet"/>
            </w:pPr>
            <w:r>
              <w:t>Model the use of manipulatives and perceptual markers to share collections into 2 equal groups.</w:t>
            </w:r>
          </w:p>
          <w:p w14:paraId="5238CBC3" w14:textId="7059DC0C" w:rsidR="008C3201" w:rsidRPr="00C16D00" w:rsidRDefault="00AF1F26" w:rsidP="00AF1F26">
            <w:pPr>
              <w:pStyle w:val="ListBullet"/>
            </w:pPr>
            <w:r>
              <w:t>Decrease the size of the collection to be shared for example, share 8 biscuits instead of 20.</w:t>
            </w:r>
          </w:p>
        </w:tc>
        <w:tc>
          <w:tcPr>
            <w:tcW w:w="1667" w:type="pct"/>
          </w:tcPr>
          <w:p w14:paraId="1E40204E" w14:textId="65A0FB73" w:rsidR="008C3201" w:rsidRPr="00C16D00" w:rsidRDefault="3596D90D" w:rsidP="008050A1">
            <w:r w:rsidRPr="00C16D00">
              <w:t xml:space="preserve">Students </w:t>
            </w:r>
            <w:r w:rsidR="005737DA" w:rsidRPr="00C16D00">
              <w:t>confidently</w:t>
            </w:r>
            <w:r w:rsidRPr="00C16D00">
              <w:t xml:space="preserve"> share collections equally.</w:t>
            </w:r>
          </w:p>
          <w:p w14:paraId="28918E09" w14:textId="0FD5A72E" w:rsidR="008C3201" w:rsidRPr="00C16D00" w:rsidRDefault="3596D90D" w:rsidP="00F46965">
            <w:pPr>
              <w:pStyle w:val="ListBullet"/>
            </w:pPr>
            <w:r w:rsidRPr="00C16D00">
              <w:t xml:space="preserve">Students model sharing </w:t>
            </w:r>
            <w:r w:rsidR="76017DC6" w:rsidRPr="00C16D00">
              <w:t>a</w:t>
            </w:r>
            <w:r w:rsidRPr="00C16D00">
              <w:t xml:space="preserve"> collection by using an array. </w:t>
            </w:r>
            <w:r w:rsidR="4244C914" w:rsidRPr="00C16D00">
              <w:t>Challenge students to problem solve</w:t>
            </w:r>
            <w:r w:rsidR="79D19904" w:rsidRPr="00C16D00">
              <w:t>.</w:t>
            </w:r>
          </w:p>
          <w:p w14:paraId="4AFFCE86" w14:textId="7B4AD9AC" w:rsidR="008C3201" w:rsidRPr="00C16D00" w:rsidRDefault="3596D90D" w:rsidP="00F46965">
            <w:pPr>
              <w:pStyle w:val="ListBullet"/>
            </w:pPr>
            <w:r w:rsidRPr="00C16D00">
              <w:t xml:space="preserve">Extend the range to further challenge students. For example, grandma made 36 cookies (or another number). Using counters and </w:t>
            </w:r>
            <w:r w:rsidR="00FB0CDF">
              <w:t xml:space="preserve">individual </w:t>
            </w:r>
            <w:r w:rsidRPr="00C16D00">
              <w:t xml:space="preserve">whiteboards, </w:t>
            </w:r>
            <w:r w:rsidR="42E69687" w:rsidRPr="00C16D00">
              <w:t>students explore</w:t>
            </w:r>
            <w:r w:rsidRPr="00C16D00">
              <w:t xml:space="preserve"> how many ways the 36 cookies could be shared equally</w:t>
            </w:r>
            <w:r w:rsidR="7673CA71" w:rsidRPr="00C16D00">
              <w:t>.</w:t>
            </w:r>
            <w:r w:rsidRPr="00C16D00">
              <w:t xml:space="preserve"> Students record their thinking to explain their findings.</w:t>
            </w:r>
          </w:p>
        </w:tc>
      </w:tr>
    </w:tbl>
    <w:p w14:paraId="49FDCC9E" w14:textId="4133503D" w:rsidR="008C3201" w:rsidRPr="00E04DAF" w:rsidRDefault="008C3201" w:rsidP="008C3201">
      <w:pPr>
        <w:pStyle w:val="Heading3"/>
      </w:pPr>
      <w:bookmarkStart w:id="72" w:name="_Toc143778338"/>
      <w:r>
        <w:t xml:space="preserve">Consolidation and meaningful practice: </w:t>
      </w:r>
      <w:r w:rsidR="53F83794">
        <w:t>Reflection</w:t>
      </w:r>
      <w:r>
        <w:t xml:space="preserve"> – </w:t>
      </w:r>
      <w:r w:rsidR="231596FB">
        <w:t>10</w:t>
      </w:r>
      <w:r>
        <w:t xml:space="preserve"> minutes</w:t>
      </w:r>
      <w:bookmarkEnd w:id="72"/>
    </w:p>
    <w:p w14:paraId="43AB2CA7" w14:textId="31FE4DED" w:rsidR="009A1D14" w:rsidRDefault="00EA7A9D" w:rsidP="00EA7A9D">
      <w:pPr>
        <w:pStyle w:val="ListNumber"/>
      </w:pPr>
      <w:r w:rsidRPr="00EA7A9D">
        <w:t xml:space="preserve">Students participate in a </w:t>
      </w:r>
      <w:hyperlink r:id="rId60" w:history="1">
        <w:r w:rsidRPr="00FB0CDF">
          <w:rPr>
            <w:rStyle w:val="Hyperlink"/>
          </w:rPr>
          <w:t>gallery walk</w:t>
        </w:r>
      </w:hyperlink>
      <w:r w:rsidRPr="00EA7A9D">
        <w:t xml:space="preserve"> to observe the ways </w:t>
      </w:r>
      <w:r w:rsidR="00A251AB">
        <w:t xml:space="preserve">the </w:t>
      </w:r>
      <w:r w:rsidRPr="00EA7A9D">
        <w:t xml:space="preserve">cookies were shared. Prompt students to share their thinking and explain how they distributed the cookies into equal and unequal groups. </w:t>
      </w:r>
      <w:r w:rsidR="009A1D14">
        <w:br w:type="page"/>
      </w:r>
    </w:p>
    <w:p w14:paraId="5D91CCF4" w14:textId="2C834999" w:rsidR="008C3201" w:rsidRDefault="008C3201" w:rsidP="008C3201">
      <w:pPr>
        <w:pStyle w:val="Heading2"/>
      </w:pPr>
      <w:bookmarkStart w:id="73" w:name="_Lesson_7:_Is"/>
      <w:bookmarkStart w:id="74" w:name="_Toc143778339"/>
      <w:bookmarkEnd w:id="73"/>
      <w:r>
        <w:lastRenderedPageBreak/>
        <w:t xml:space="preserve">Lesson 7: </w:t>
      </w:r>
      <w:r w:rsidR="1F7FCD80">
        <w:t>Is there a remainder?</w:t>
      </w:r>
      <w:bookmarkEnd w:id="74"/>
    </w:p>
    <w:p w14:paraId="3D708E93" w14:textId="353728EF" w:rsidR="008C3201" w:rsidRDefault="008C3201" w:rsidP="00DB2EB2">
      <w:pPr>
        <w:pStyle w:val="Featurepink"/>
      </w:pPr>
      <w:r w:rsidRPr="79A12753">
        <w:rPr>
          <w:rStyle w:val="Strong"/>
        </w:rPr>
        <w:t>Core concept</w:t>
      </w:r>
      <w:r w:rsidRPr="79A12753">
        <w:rPr>
          <w:b/>
        </w:rPr>
        <w:t>:</w:t>
      </w:r>
      <w:r w:rsidR="004A49FE">
        <w:rPr>
          <w:b/>
        </w:rPr>
        <w:t xml:space="preserve"> </w:t>
      </w:r>
      <w:r w:rsidR="004A49FE">
        <w:rPr>
          <w:bCs/>
        </w:rPr>
        <w:t xml:space="preserve">Sometimes shares are unequal. </w:t>
      </w:r>
      <w:r w:rsidR="005C45FF" w:rsidRPr="000760B8">
        <w:t>Remainders occur when a collection cannot be shared equally.</w:t>
      </w:r>
    </w:p>
    <w:p w14:paraId="221A6064" w14:textId="77777777" w:rsidR="008C3201" w:rsidRPr="00600D56" w:rsidRDefault="008C3201" w:rsidP="008C3201">
      <w:r>
        <w:t>The table below contains suggested learning intentions and success criteria. These are best co-constructed with students</w:t>
      </w:r>
      <w:r w:rsidRPr="00600D56">
        <w:t>.</w:t>
      </w:r>
    </w:p>
    <w:tbl>
      <w:tblPr>
        <w:tblStyle w:val="Tableheader"/>
        <w:tblW w:w="5001" w:type="pct"/>
        <w:tblLayout w:type="fixed"/>
        <w:tblLook w:val="0420" w:firstRow="1" w:lastRow="0" w:firstColumn="0" w:lastColumn="0" w:noHBand="0" w:noVBand="1"/>
        <w:tblDescription w:val="Learning intentions and success criteria for students."/>
      </w:tblPr>
      <w:tblGrid>
        <w:gridCol w:w="7083"/>
        <w:gridCol w:w="7480"/>
      </w:tblGrid>
      <w:tr w:rsidR="008C3201" w14:paraId="700871F7" w14:textId="77777777" w:rsidTr="009B5151">
        <w:trPr>
          <w:cnfStyle w:val="100000000000" w:firstRow="1" w:lastRow="0" w:firstColumn="0" w:lastColumn="0" w:oddVBand="0" w:evenVBand="0" w:oddHBand="0" w:evenHBand="0" w:firstRowFirstColumn="0" w:firstRowLastColumn="0" w:lastRowFirstColumn="0" w:lastRowLastColumn="0"/>
        </w:trPr>
        <w:tc>
          <w:tcPr>
            <w:tcW w:w="2432" w:type="pct"/>
          </w:tcPr>
          <w:p w14:paraId="68F09EA3" w14:textId="3B4F833C" w:rsidR="008C3201" w:rsidRPr="000C038D" w:rsidRDefault="008C3201" w:rsidP="00125BDA">
            <w:r w:rsidRPr="000C038D">
              <w:t>Learning intentions</w:t>
            </w:r>
          </w:p>
        </w:tc>
        <w:tc>
          <w:tcPr>
            <w:tcW w:w="2568" w:type="pct"/>
          </w:tcPr>
          <w:p w14:paraId="7202C9E6" w14:textId="77777777" w:rsidR="008C3201" w:rsidRPr="000C038D" w:rsidRDefault="008C3201" w:rsidP="00125BDA">
            <w:r w:rsidRPr="000C038D">
              <w:t>Success criteria</w:t>
            </w:r>
          </w:p>
        </w:tc>
      </w:tr>
      <w:tr w:rsidR="008C3201" w14:paraId="045F1E9A" w14:textId="77777777" w:rsidTr="009B5151">
        <w:trPr>
          <w:cnfStyle w:val="000000100000" w:firstRow="0" w:lastRow="0" w:firstColumn="0" w:lastColumn="0" w:oddVBand="0" w:evenVBand="0" w:oddHBand="1" w:evenHBand="0" w:firstRowFirstColumn="0" w:firstRowLastColumn="0" w:lastRowFirstColumn="0" w:lastRowLastColumn="0"/>
        </w:trPr>
        <w:tc>
          <w:tcPr>
            <w:tcW w:w="2432" w:type="pct"/>
          </w:tcPr>
          <w:p w14:paraId="0F0902D9" w14:textId="77777777" w:rsidR="008C3201" w:rsidRPr="00600D56" w:rsidRDefault="008C3201" w:rsidP="00125BDA">
            <w:r>
              <w:t>All students are learning that:</w:t>
            </w:r>
          </w:p>
          <w:p w14:paraId="15808D38" w14:textId="3D771950" w:rsidR="008C3201" w:rsidRDefault="7A78F6F2" w:rsidP="009D4E34">
            <w:pPr>
              <w:pStyle w:val="ListBullet"/>
            </w:pPr>
            <w:r>
              <w:t>t</w:t>
            </w:r>
            <w:r w:rsidR="75F205F6">
              <w:t>he part left</w:t>
            </w:r>
            <w:r w:rsidR="00464041">
              <w:t xml:space="preserve"> </w:t>
            </w:r>
            <w:r w:rsidR="75F205F6">
              <w:t>over when a collection cannot be distributed equally is called the remainder</w:t>
            </w:r>
          </w:p>
          <w:p w14:paraId="3027D68C" w14:textId="479D11EE" w:rsidR="008C3201" w:rsidRDefault="75E67067" w:rsidP="009D4E34">
            <w:pPr>
              <w:pStyle w:val="ListBullet"/>
            </w:pPr>
            <w:r>
              <w:t>c</w:t>
            </w:r>
            <w:r w:rsidR="39B39155">
              <w:t>ollections can be shared equally in multiple ways</w:t>
            </w:r>
          </w:p>
          <w:p w14:paraId="6250D17C" w14:textId="77777777" w:rsidR="008C3201" w:rsidRDefault="7A666C94" w:rsidP="009D4E34">
            <w:pPr>
              <w:pStyle w:val="ListBullet"/>
            </w:pPr>
            <w:r>
              <w:t>c</w:t>
            </w:r>
            <w:r w:rsidR="72937F13">
              <w:t>ollections can be distributed into halves and quarters.</w:t>
            </w:r>
          </w:p>
          <w:p w14:paraId="5181604E" w14:textId="63BA5AF4" w:rsidR="009D4E34" w:rsidRPr="00227FB8" w:rsidRDefault="009D4E34" w:rsidP="009A2757">
            <w:r>
              <w:t xml:space="preserve">Early Stage </w:t>
            </w:r>
            <w:r w:rsidR="009A2757">
              <w:t>1</w:t>
            </w:r>
            <w:r>
              <w:t xml:space="preserve"> students are learning that:</w:t>
            </w:r>
          </w:p>
          <w:p w14:paraId="6B587D81" w14:textId="6BA0FC95" w:rsidR="009D4E34" w:rsidRPr="003346DB" w:rsidRDefault="009D4E34" w:rsidP="009D4E34">
            <w:pPr>
              <w:pStyle w:val="ListBullet"/>
            </w:pPr>
            <w:r w:rsidRPr="003346DB">
              <w:t>equal groups can be formed by distributing objects one</w:t>
            </w:r>
            <w:r w:rsidR="009A2757">
              <w:t>-</w:t>
            </w:r>
            <w:r w:rsidRPr="003346DB">
              <w:t>by</w:t>
            </w:r>
            <w:r w:rsidR="009A2757">
              <w:t>-</w:t>
            </w:r>
            <w:r w:rsidRPr="003346DB">
              <w:t>one or other methods</w:t>
            </w:r>
          </w:p>
          <w:p w14:paraId="61CDCC09" w14:textId="1A06C536" w:rsidR="009D4E34" w:rsidRDefault="009D4E34" w:rsidP="009D4E34">
            <w:pPr>
              <w:pStyle w:val="ListBullet"/>
            </w:pPr>
            <w:r w:rsidRPr="003346DB">
              <w:t>two groups of objects can be combined to model addition</w:t>
            </w:r>
            <w:r w:rsidR="009A2757">
              <w:t>.</w:t>
            </w:r>
          </w:p>
        </w:tc>
        <w:tc>
          <w:tcPr>
            <w:tcW w:w="2568" w:type="pct"/>
          </w:tcPr>
          <w:p w14:paraId="43FBBD68" w14:textId="615D67BF" w:rsidR="008C3201" w:rsidRDefault="007B7776" w:rsidP="00125BDA">
            <w:r>
              <w:t>Students</w:t>
            </w:r>
            <w:r w:rsidR="008C3201">
              <w:t xml:space="preserve"> working towards Early Stage 1 outcomes can:</w:t>
            </w:r>
          </w:p>
          <w:p w14:paraId="48D3B29C" w14:textId="796C90F2" w:rsidR="0EE36910" w:rsidRDefault="0EE36910" w:rsidP="00033F60">
            <w:pPr>
              <w:pStyle w:val="ListBullet"/>
            </w:pPr>
            <w:r>
              <w:t>d</w:t>
            </w:r>
            <w:r w:rsidR="11D6C4CC">
              <w:t xml:space="preserve">istribute </w:t>
            </w:r>
            <w:r w:rsidR="41D4E657">
              <w:t xml:space="preserve">a group of </w:t>
            </w:r>
            <w:r w:rsidR="11D6C4CC">
              <w:t>objects into smaller groups and recognise whether the number in each group is equal or not</w:t>
            </w:r>
          </w:p>
          <w:p w14:paraId="5FDE1585" w14:textId="6D771E0E" w:rsidR="11D6C4CC" w:rsidRDefault="11D6C4CC" w:rsidP="00033F60">
            <w:pPr>
              <w:pStyle w:val="ListBullet"/>
            </w:pPr>
            <w:r>
              <w:t>group and share objects by distributing them one</w:t>
            </w:r>
            <w:r w:rsidR="005737DA">
              <w:t>-</w:t>
            </w:r>
            <w:r>
              <w:t>by</w:t>
            </w:r>
            <w:r w:rsidR="005737DA">
              <w:t>-</w:t>
            </w:r>
            <w:r>
              <w:t>one or using another method.</w:t>
            </w:r>
          </w:p>
          <w:p w14:paraId="4339434D" w14:textId="77777777" w:rsidR="00033F60" w:rsidRPr="003346DB" w:rsidRDefault="00033F60" w:rsidP="00033F60">
            <w:pPr>
              <w:pStyle w:val="ListBullet"/>
            </w:pPr>
            <w:r w:rsidRPr="003346DB">
              <w:t>use drawings, words and numerals to record addition and explain their thinking</w:t>
            </w:r>
          </w:p>
          <w:p w14:paraId="43201C0D" w14:textId="58B56C3A" w:rsidR="008C3201" w:rsidRDefault="007B7776" w:rsidP="00125BDA">
            <w:r>
              <w:t>S</w:t>
            </w:r>
            <w:r w:rsidR="008C3201">
              <w:t>tudents working towards Stage 1 outcomes can:</w:t>
            </w:r>
          </w:p>
          <w:p w14:paraId="06C8B5B4" w14:textId="33B283A6" w:rsidR="008C3201" w:rsidRPr="00884DD3" w:rsidRDefault="01910FAC" w:rsidP="00033F60">
            <w:pPr>
              <w:pStyle w:val="ListBullet"/>
            </w:pPr>
            <w:r w:rsidRPr="00884DD3">
              <w:t>u</w:t>
            </w:r>
            <w:r w:rsidR="33452789" w:rsidRPr="00884DD3">
              <w:t xml:space="preserve">se the term </w:t>
            </w:r>
            <w:r w:rsidR="00C80464">
              <w:t>‘</w:t>
            </w:r>
            <w:r w:rsidR="33452789" w:rsidRPr="00884DD3">
              <w:t>quarter</w:t>
            </w:r>
            <w:r w:rsidR="00C80464">
              <w:t>’</w:t>
            </w:r>
            <w:r w:rsidR="33452789" w:rsidRPr="00884DD3">
              <w:t xml:space="preserve"> to name one part of a collection that has been shared equally between 4 groups</w:t>
            </w:r>
          </w:p>
          <w:p w14:paraId="256A9191" w14:textId="21F6CC69" w:rsidR="007B7776" w:rsidRDefault="0D8B8824" w:rsidP="00C65914">
            <w:pPr>
              <w:pStyle w:val="ListBullet"/>
            </w:pPr>
            <w:r w:rsidRPr="00884DD3">
              <w:t>d</w:t>
            </w:r>
            <w:r w:rsidR="71208F12" w:rsidRPr="00884DD3">
              <w:t>escribe the part left over/remainder when the collection</w:t>
            </w:r>
            <w:r w:rsidR="71208F12">
              <w:t xml:space="preserve"> cannot be shared equally</w:t>
            </w:r>
            <w:r w:rsidR="007754D0">
              <w:t>.</w:t>
            </w:r>
          </w:p>
        </w:tc>
      </w:tr>
    </w:tbl>
    <w:p w14:paraId="7C4D1A2C" w14:textId="77777777" w:rsidR="00193FDC" w:rsidRDefault="00193FDC" w:rsidP="00193FDC">
      <w:pPr>
        <w:pStyle w:val="Heading3"/>
      </w:pPr>
      <w:bookmarkStart w:id="75" w:name="_Toc112318926"/>
      <w:bookmarkStart w:id="76" w:name="_Toc112320576"/>
      <w:bookmarkStart w:id="77" w:name="_Toc112320631"/>
      <w:bookmarkStart w:id="78" w:name="_Toc112320686"/>
      <w:bookmarkStart w:id="79" w:name="_Toc112320740"/>
      <w:bookmarkStart w:id="80" w:name="_Toc143239365"/>
      <w:bookmarkStart w:id="81" w:name="_Toc143778340"/>
      <w:r>
        <w:lastRenderedPageBreak/>
        <w:t>Daily number sense: Teacher identified activity – 10 minutes</w:t>
      </w:r>
      <w:bookmarkEnd w:id="75"/>
      <w:bookmarkEnd w:id="76"/>
      <w:bookmarkEnd w:id="77"/>
      <w:bookmarkEnd w:id="78"/>
      <w:bookmarkEnd w:id="79"/>
      <w:bookmarkEnd w:id="80"/>
      <w:bookmarkEnd w:id="81"/>
    </w:p>
    <w:p w14:paraId="34F21055" w14:textId="77777777" w:rsidR="00193FDC" w:rsidRPr="00B268BC" w:rsidRDefault="00193FDC" w:rsidP="00464041">
      <w:pPr>
        <w:pStyle w:val="ListNumber"/>
        <w:numPr>
          <w:ilvl w:val="0"/>
          <w:numId w:val="55"/>
        </w:numPr>
      </w:pPr>
      <w:r w:rsidRPr="00B268BC">
        <w:t>From a class need surfaced through formative assessment data, identify a short, focused activity that targets students’ knowledge, understanding and skills. Example activities may be drawn from the following resources:</w:t>
      </w:r>
    </w:p>
    <w:p w14:paraId="45695A94" w14:textId="77777777" w:rsidR="00193FDC" w:rsidRDefault="00000000" w:rsidP="00193FDC">
      <w:pPr>
        <w:pStyle w:val="ListBullet"/>
        <w:numPr>
          <w:ilvl w:val="0"/>
          <w:numId w:val="3"/>
        </w:numPr>
        <w:ind w:left="1134"/>
      </w:pPr>
      <w:hyperlink r:id="rId61" w:anchor="catalogue_auto">
        <w:r w:rsidR="00193FDC" w:rsidRPr="4CED005A">
          <w:rPr>
            <w:rStyle w:val="Hyperlink"/>
          </w:rPr>
          <w:t xml:space="preserve">Thinking Mathematically </w:t>
        </w:r>
        <w:proofErr w:type="gramStart"/>
        <w:r w:rsidR="00193FDC" w:rsidRPr="4CED005A">
          <w:rPr>
            <w:rStyle w:val="Hyperlink"/>
          </w:rPr>
          <w:t>Early Stage</w:t>
        </w:r>
        <w:proofErr w:type="gramEnd"/>
        <w:r w:rsidR="00193FDC" w:rsidRPr="4CED005A">
          <w:rPr>
            <w:rStyle w:val="Hyperlink"/>
          </w:rPr>
          <w:t xml:space="preserve"> 1</w:t>
        </w:r>
      </w:hyperlink>
    </w:p>
    <w:p w14:paraId="75C4C777" w14:textId="77777777" w:rsidR="00193FDC" w:rsidRDefault="00000000" w:rsidP="00193FDC">
      <w:pPr>
        <w:pStyle w:val="ListBullet"/>
        <w:numPr>
          <w:ilvl w:val="0"/>
          <w:numId w:val="3"/>
        </w:numPr>
        <w:ind w:left="1134"/>
      </w:pPr>
      <w:hyperlink r:id="rId62">
        <w:r w:rsidR="00193FDC" w:rsidRPr="4CED005A">
          <w:rPr>
            <w:rStyle w:val="Hyperlink"/>
          </w:rPr>
          <w:t>Universal Resources Hub</w:t>
        </w:r>
      </w:hyperlink>
      <w:r w:rsidR="00193FDC">
        <w:t>.</w:t>
      </w:r>
    </w:p>
    <w:p w14:paraId="3835090C" w14:textId="51DE8537" w:rsidR="008C3201" w:rsidRPr="007754D0" w:rsidRDefault="08FBF02E" w:rsidP="007754D0">
      <w:pPr>
        <w:pStyle w:val="Heading3"/>
      </w:pPr>
      <w:bookmarkStart w:id="82" w:name="_Toc143778341"/>
      <w:r w:rsidRPr="007754D0">
        <w:t>Is there a remainder?</w:t>
      </w:r>
      <w:r w:rsidR="008C3201" w:rsidRPr="007754D0">
        <w:t xml:space="preserve"> – </w:t>
      </w:r>
      <w:r w:rsidR="778E60BC" w:rsidRPr="007754D0">
        <w:t>40</w:t>
      </w:r>
      <w:r w:rsidR="008C3201" w:rsidRPr="007754D0">
        <w:t xml:space="preserve"> minutes</w:t>
      </w:r>
      <w:bookmarkEnd w:id="82"/>
    </w:p>
    <w:p w14:paraId="6C1095E9" w14:textId="0E3492CF" w:rsidR="1DE4B511" w:rsidRDefault="3EEC6E0B" w:rsidP="007754D0">
      <w:pPr>
        <w:pStyle w:val="ListNumber"/>
      </w:pPr>
      <w:r>
        <w:t xml:space="preserve">Explain that </w:t>
      </w:r>
      <w:r w:rsidR="00C10439">
        <w:t>M</w:t>
      </w:r>
      <w:r>
        <w:t>um</w:t>
      </w:r>
      <w:r w:rsidR="1DE4B511">
        <w:t xml:space="preserve"> baked 7 cookies. </w:t>
      </w:r>
      <w:r w:rsidR="7C5E1C41">
        <w:t xml:space="preserve">Ask if she </w:t>
      </w:r>
      <w:r w:rsidR="3967743B">
        <w:t>c</w:t>
      </w:r>
      <w:r w:rsidR="1DE4B511">
        <w:t>an she share these equally with 2 people</w:t>
      </w:r>
      <w:r w:rsidR="1F96F669">
        <w:t>.</w:t>
      </w:r>
      <w:r w:rsidR="1DE4B511">
        <w:t xml:space="preserve"> Model sharing </w:t>
      </w:r>
      <w:r w:rsidR="0B48095C">
        <w:t>the 7</w:t>
      </w:r>
      <w:r w:rsidR="1DE4B511">
        <w:t xml:space="preserve"> cookies</w:t>
      </w:r>
      <w:r w:rsidR="134BA0E2">
        <w:t xml:space="preserve"> by using </w:t>
      </w:r>
      <w:r w:rsidR="1DE4B511">
        <w:t xml:space="preserve">counters </w:t>
      </w:r>
      <w:r w:rsidR="000B5E1D">
        <w:t xml:space="preserve">divided </w:t>
      </w:r>
      <w:r w:rsidR="1DE4B511">
        <w:t xml:space="preserve">onto </w:t>
      </w:r>
      <w:r w:rsidR="1B39D903">
        <w:t>2</w:t>
      </w:r>
      <w:r w:rsidR="1DE4B511">
        <w:t xml:space="preserve"> plates. Point to the </w:t>
      </w:r>
      <w:r w:rsidR="002145D0">
        <w:t>‘</w:t>
      </w:r>
      <w:r w:rsidR="1DE4B511">
        <w:t>cookie</w:t>
      </w:r>
      <w:r w:rsidR="002145D0">
        <w:t xml:space="preserve">’ </w:t>
      </w:r>
      <w:r w:rsidR="1DE4B511">
        <w:t xml:space="preserve">counter left over. Ask </w:t>
      </w:r>
      <w:r w:rsidR="14C23738">
        <w:t xml:space="preserve">students </w:t>
      </w:r>
      <w:r w:rsidR="3D193B31">
        <w:t xml:space="preserve">if they know </w:t>
      </w:r>
      <w:r w:rsidR="1DE4B511">
        <w:t>what th</w:t>
      </w:r>
      <w:r w:rsidR="5BB73387">
        <w:t>e</w:t>
      </w:r>
      <w:r w:rsidR="1DE4B511">
        <w:t xml:space="preserve"> </w:t>
      </w:r>
      <w:r w:rsidR="0019060B">
        <w:t>leftover</w:t>
      </w:r>
      <w:r w:rsidR="7E636F35">
        <w:t xml:space="preserve"> </w:t>
      </w:r>
      <w:r w:rsidR="1DE4B511">
        <w:t>part</w:t>
      </w:r>
      <w:r w:rsidR="3C280A40">
        <w:t xml:space="preserve"> is called</w:t>
      </w:r>
      <w:r w:rsidR="62BA9EC2">
        <w:t>.</w:t>
      </w:r>
      <w:r w:rsidR="1DE4B511">
        <w:t xml:space="preserve"> Explain </w:t>
      </w:r>
      <w:r w:rsidR="1104C3BB">
        <w:t xml:space="preserve">that </w:t>
      </w:r>
      <w:r w:rsidR="1DE4B511">
        <w:t>this part is called the leftover or the remainder.</w:t>
      </w:r>
    </w:p>
    <w:p w14:paraId="332D5622" w14:textId="3891B4FB" w:rsidR="1DE4B511" w:rsidRDefault="153B55E0" w:rsidP="7CC1546E">
      <w:pPr>
        <w:pStyle w:val="ListNumber"/>
      </w:pPr>
      <w:r>
        <w:t xml:space="preserve">Ask students </w:t>
      </w:r>
      <w:r w:rsidR="1DE4B511">
        <w:t xml:space="preserve">if </w:t>
      </w:r>
      <w:r w:rsidR="5DDCA0A6">
        <w:t>mum</w:t>
      </w:r>
      <w:r w:rsidR="1DE4B511">
        <w:t xml:space="preserve"> </w:t>
      </w:r>
      <w:r w:rsidR="462E84BD">
        <w:t>could</w:t>
      </w:r>
      <w:r w:rsidR="1DE4B511">
        <w:t xml:space="preserve"> share </w:t>
      </w:r>
      <w:r w:rsidR="246F1623">
        <w:t>15</w:t>
      </w:r>
      <w:r w:rsidR="1DE4B511">
        <w:t xml:space="preserve"> cookies equally between 4 people</w:t>
      </w:r>
      <w:r w:rsidR="6FB2508B">
        <w:t>.</w:t>
      </w:r>
      <w:r w:rsidR="1DE4B511">
        <w:t xml:space="preserve"> Students discuss. Choose 4 students to hold a plate each. Model sharing the 15 cookie</w:t>
      </w:r>
      <w:r w:rsidR="002145D0">
        <w:t xml:space="preserve"> </w:t>
      </w:r>
      <w:r w:rsidR="1DE4B511">
        <w:t>counters</w:t>
      </w:r>
      <w:r w:rsidR="36D819A8">
        <w:t>.</w:t>
      </w:r>
      <w:r w:rsidR="1DE4B511">
        <w:t xml:space="preserve"> Point to the </w:t>
      </w:r>
      <w:r w:rsidR="3A6AE46A">
        <w:t>3</w:t>
      </w:r>
      <w:r w:rsidR="1DE4B511">
        <w:t xml:space="preserve"> cookie</w:t>
      </w:r>
      <w:r w:rsidR="00FD3A90">
        <w:t xml:space="preserve"> </w:t>
      </w:r>
      <w:r w:rsidR="1DE4B511">
        <w:t>counters left over</w:t>
      </w:r>
      <w:r w:rsidR="5A4736F7">
        <w:t xml:space="preserve"> and</w:t>
      </w:r>
      <w:r w:rsidR="1DE4B511">
        <w:t xml:space="preserve"> </w:t>
      </w:r>
      <w:r w:rsidR="233A1E3D">
        <w:t>a</w:t>
      </w:r>
      <w:r w:rsidR="1DE4B511">
        <w:t xml:space="preserve">sk what </w:t>
      </w:r>
      <w:r w:rsidR="768CA3F8">
        <w:t>students would</w:t>
      </w:r>
      <w:r w:rsidR="1DE4B511">
        <w:t xml:space="preserve"> call this part</w:t>
      </w:r>
      <w:r w:rsidR="43A9705D">
        <w:t>.</w:t>
      </w:r>
    </w:p>
    <w:p w14:paraId="0FBA3617" w14:textId="6D892D3E" w:rsidR="1DE4B511" w:rsidRPr="000C038D" w:rsidRDefault="1DE4B511" w:rsidP="79A12753">
      <w:pPr>
        <w:pStyle w:val="ListNumber"/>
      </w:pPr>
      <w:r>
        <w:t xml:space="preserve">Model taking a handful of </w:t>
      </w:r>
      <w:r w:rsidR="00C26BB9">
        <w:t>counters</w:t>
      </w:r>
      <w:r>
        <w:t xml:space="preserve"> and estimate how many there are</w:t>
      </w:r>
      <w:r w:rsidR="201659E5">
        <w:t xml:space="preserve"> in the handful</w:t>
      </w:r>
      <w:r w:rsidR="36D819A8">
        <w:t xml:space="preserve">. </w:t>
      </w:r>
      <w:r w:rsidR="539A620A">
        <w:t>Ask</w:t>
      </w:r>
      <w:r>
        <w:t xml:space="preserve"> if </w:t>
      </w:r>
      <w:r w:rsidR="43405494">
        <w:t>you</w:t>
      </w:r>
      <w:r>
        <w:t xml:space="preserve"> can share this handful equally between 2</w:t>
      </w:r>
      <w:r w:rsidR="28EB25DF">
        <w:t xml:space="preserve"> friends</w:t>
      </w:r>
      <w:r w:rsidR="5AA325AA">
        <w:t>.</w:t>
      </w:r>
      <w:r w:rsidR="36D819A8">
        <w:t xml:space="preserve"> </w:t>
      </w:r>
      <w:r w:rsidR="0FB7DFCB">
        <w:t>Model sharing the handful</w:t>
      </w:r>
      <w:r w:rsidR="253516CF">
        <w:t>,</w:t>
      </w:r>
      <w:r w:rsidR="0FB7DFCB">
        <w:t xml:space="preserve"> </w:t>
      </w:r>
      <w:r w:rsidR="7DD577DC">
        <w:t>drawing students’ attention</w:t>
      </w:r>
      <w:r w:rsidR="0FB7DFCB">
        <w:t xml:space="preserve"> to </w:t>
      </w:r>
      <w:r w:rsidR="7DD577DC">
        <w:t>any</w:t>
      </w:r>
      <w:r w:rsidR="0FB7DFCB">
        <w:t xml:space="preserve"> leftovers </w:t>
      </w:r>
      <w:r w:rsidR="7D19A17F">
        <w:t>and asking</w:t>
      </w:r>
      <w:r w:rsidR="0FB7DFCB">
        <w:t xml:space="preserve"> what</w:t>
      </w:r>
      <w:r w:rsidR="07160D43">
        <w:t xml:space="preserve"> that part is called.</w:t>
      </w:r>
    </w:p>
    <w:p w14:paraId="447540C7" w14:textId="7E43BF7C" w:rsidR="1DE4B511" w:rsidRDefault="07160D43" w:rsidP="7CC1546E">
      <w:pPr>
        <w:pStyle w:val="ListNumber"/>
      </w:pPr>
      <w:r>
        <w:t xml:space="preserve">Provide pairs of students with </w:t>
      </w:r>
      <w:r w:rsidR="00AF20F4">
        <w:t>a collection of counters</w:t>
      </w:r>
      <w:r w:rsidR="034907A4">
        <w:t xml:space="preserve"> and explain that they will take turn</w:t>
      </w:r>
      <w:r w:rsidR="0753E566">
        <w:t>s</w:t>
      </w:r>
      <w:r w:rsidR="034907A4">
        <w:t xml:space="preserve"> to </w:t>
      </w:r>
      <w:r w:rsidR="27A0A2DC">
        <w:t>grab a</w:t>
      </w:r>
      <w:r w:rsidR="034907A4">
        <w:t xml:space="preserve"> handful and estimate how many they have</w:t>
      </w:r>
      <w:r w:rsidR="4376728E">
        <w:t>. Each student will then share</w:t>
      </w:r>
      <w:r w:rsidR="034907A4">
        <w:t xml:space="preserve"> </w:t>
      </w:r>
      <w:r w:rsidR="65D71FAF">
        <w:t>their</w:t>
      </w:r>
      <w:r w:rsidR="7A021E1A">
        <w:t xml:space="preserve"> handful</w:t>
      </w:r>
      <w:r w:rsidR="65D71FAF">
        <w:t xml:space="preserve"> </w:t>
      </w:r>
      <w:r w:rsidR="00DD34FB">
        <w:t>into 2 groups using</w:t>
      </w:r>
      <w:r w:rsidR="034907A4">
        <w:t xml:space="preserve"> </w:t>
      </w:r>
      <w:hyperlink w:anchor="_Resource_4:_A">
        <w:r w:rsidR="00DD34FB" w:rsidRPr="23960C00">
          <w:rPr>
            <w:rStyle w:val="Hyperlink"/>
          </w:rPr>
          <w:t>Resource 1</w:t>
        </w:r>
        <w:r w:rsidR="00F12287">
          <w:rPr>
            <w:rStyle w:val="Hyperlink"/>
          </w:rPr>
          <w:t>7</w:t>
        </w:r>
        <w:r w:rsidR="00DD34FB" w:rsidRPr="23960C00">
          <w:rPr>
            <w:rStyle w:val="Hyperlink"/>
          </w:rPr>
          <w:t>: Two rectangles</w:t>
        </w:r>
      </w:hyperlink>
      <w:r w:rsidR="00DD34FB">
        <w:rPr>
          <w:rStyle w:val="Hyperlink"/>
        </w:rPr>
        <w:t xml:space="preserve"> </w:t>
      </w:r>
      <w:r w:rsidR="034907A4">
        <w:t xml:space="preserve">to see if they have an equal or unequal share with </w:t>
      </w:r>
      <w:r w:rsidR="09190208">
        <w:t>r</w:t>
      </w:r>
      <w:r w:rsidR="5D76B035">
        <w:t>emainders</w:t>
      </w:r>
      <w:r w:rsidR="36D819A8">
        <w:t>.</w:t>
      </w:r>
    </w:p>
    <w:p w14:paraId="2AF34EFA" w14:textId="6F12627A" w:rsidR="764A3374" w:rsidRDefault="14296966" w:rsidP="79A12753">
      <w:pPr>
        <w:pStyle w:val="FeatureBox"/>
      </w:pPr>
      <w:r w:rsidRPr="79A12753">
        <w:rPr>
          <w:b/>
          <w:bCs/>
        </w:rPr>
        <w:t>Note</w:t>
      </w:r>
      <w:r>
        <w:t xml:space="preserve">: </w:t>
      </w:r>
      <w:r w:rsidR="63667FC5">
        <w:t xml:space="preserve">Early Stage 1 </w:t>
      </w:r>
      <w:r w:rsidR="767EF01D">
        <w:t>students should</w:t>
      </w:r>
      <w:r w:rsidR="63667FC5">
        <w:t xml:space="preserve"> collect approximately 12</w:t>
      </w:r>
      <w:r w:rsidR="00FD3A90">
        <w:t>–</w:t>
      </w:r>
      <w:r w:rsidR="00C850BE">
        <w:t>15</w:t>
      </w:r>
      <w:r w:rsidR="747A2716">
        <w:t xml:space="preserve"> in each handful</w:t>
      </w:r>
      <w:r w:rsidR="2331E18B">
        <w:t xml:space="preserve">. </w:t>
      </w:r>
      <w:r w:rsidR="63667FC5">
        <w:t xml:space="preserve">Use larger manipulatives such as teddy </w:t>
      </w:r>
      <w:r w:rsidR="7B271A5C">
        <w:t>b</w:t>
      </w:r>
      <w:r w:rsidR="63667FC5">
        <w:t xml:space="preserve">ear counters. Stage 1 </w:t>
      </w:r>
      <w:r w:rsidR="42A83C77">
        <w:t>students should</w:t>
      </w:r>
      <w:r w:rsidR="63667FC5">
        <w:t xml:space="preserve"> collect approximately 15</w:t>
      </w:r>
      <w:r w:rsidR="00FD3A90">
        <w:t>–</w:t>
      </w:r>
      <w:r w:rsidR="63667FC5">
        <w:t xml:space="preserve">25 </w:t>
      </w:r>
      <w:r w:rsidR="5BB7A0E8">
        <w:t>in each handful. Use</w:t>
      </w:r>
      <w:r w:rsidR="63667FC5">
        <w:t xml:space="preserve"> smaller manipulatives such as beans</w:t>
      </w:r>
      <w:r w:rsidR="231BEB98">
        <w:t>, buttons</w:t>
      </w:r>
      <w:r w:rsidR="00C35965">
        <w:t>,</w:t>
      </w:r>
      <w:r w:rsidR="63667FC5">
        <w:t xml:space="preserve"> or counters</w:t>
      </w:r>
      <w:r w:rsidR="004F2025">
        <w:t>.</w:t>
      </w:r>
    </w:p>
    <w:p w14:paraId="160E8C3D" w14:textId="7B8E85A7" w:rsidR="4170EEB8" w:rsidRDefault="00DD34FB" w:rsidP="00CA63C9">
      <w:pPr>
        <w:pStyle w:val="ListNumber"/>
      </w:pPr>
      <w:r>
        <w:lastRenderedPageBreak/>
        <w:t>Students use</w:t>
      </w:r>
      <w:r w:rsidR="764A3374">
        <w:t xml:space="preserve"> </w:t>
      </w:r>
      <w:hyperlink w:anchor="_Resource_4:_A">
        <w:r w:rsidR="61F6B05C" w:rsidRPr="23960C00">
          <w:rPr>
            <w:rStyle w:val="Hyperlink"/>
          </w:rPr>
          <w:t>Resource 1</w:t>
        </w:r>
        <w:r w:rsidR="00F12287">
          <w:rPr>
            <w:rStyle w:val="Hyperlink"/>
          </w:rPr>
          <w:t>7</w:t>
        </w:r>
        <w:r w:rsidR="6B5C4564" w:rsidRPr="23960C00">
          <w:rPr>
            <w:rStyle w:val="Hyperlink"/>
          </w:rPr>
          <w:t xml:space="preserve">: </w:t>
        </w:r>
        <w:r w:rsidR="2A51A967" w:rsidRPr="23960C00">
          <w:rPr>
            <w:rStyle w:val="Hyperlink"/>
          </w:rPr>
          <w:t>Two</w:t>
        </w:r>
        <w:r w:rsidR="6B5C4564" w:rsidRPr="23960C00">
          <w:rPr>
            <w:rStyle w:val="Hyperlink"/>
          </w:rPr>
          <w:t xml:space="preserve"> rectangles</w:t>
        </w:r>
      </w:hyperlink>
      <w:r w:rsidR="00156DFD">
        <w:t xml:space="preserve"> </w:t>
      </w:r>
      <w:r>
        <w:t>to</w:t>
      </w:r>
      <w:r w:rsidR="00156DFD">
        <w:t xml:space="preserve"> record </w:t>
      </w:r>
      <w:r w:rsidR="003E65FE">
        <w:t>their thinking using drawings, words and numbers.</w:t>
      </w:r>
      <w:r w:rsidR="26929FB6">
        <w:t xml:space="preserve"> Students participate in</w:t>
      </w:r>
      <w:r w:rsidR="764A3374">
        <w:t xml:space="preserve"> a </w:t>
      </w:r>
      <w:hyperlink r:id="rId63" w:anchor=".Y1cbpAPVjuw.link" w:history="1">
        <w:r w:rsidR="764A3374" w:rsidRPr="004F2025">
          <w:rPr>
            <w:rStyle w:val="Hyperlink"/>
          </w:rPr>
          <w:t>gallery walk</w:t>
        </w:r>
      </w:hyperlink>
      <w:r w:rsidR="26929FB6">
        <w:t xml:space="preserve"> to observe students work samples and thinking</w:t>
      </w:r>
      <w:r w:rsidR="30028A29">
        <w:t>.</w:t>
      </w:r>
    </w:p>
    <w:p w14:paraId="77E5F3EB" w14:textId="4A02AFE3" w:rsidR="74283E8A" w:rsidRDefault="74283E8A" w:rsidP="79A12753">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068560BA" w14:paraId="500896BC" w14:textId="77777777" w:rsidTr="007754D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086DF65" w14:textId="4673B571" w:rsidR="068560BA" w:rsidRDefault="068560BA" w:rsidP="068560BA">
            <w:pPr>
              <w:rPr>
                <w:rFonts w:eastAsia="Arial"/>
                <w:color w:val="FFFFFF" w:themeColor="background1"/>
              </w:rPr>
            </w:pPr>
            <w:r w:rsidRPr="068560BA">
              <w:rPr>
                <w:rFonts w:eastAsia="Arial"/>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0A92BAB5" w14:textId="60047F53" w:rsidR="068560BA" w:rsidRDefault="068560BA" w:rsidP="068560BA">
            <w:pPr>
              <w:rPr>
                <w:rFonts w:eastAsia="Arial"/>
                <w:color w:val="FFFFFF" w:themeColor="background1"/>
              </w:rPr>
            </w:pPr>
            <w:r w:rsidRPr="068560BA">
              <w:rPr>
                <w:rFonts w:eastAsia="Arial"/>
                <w:color w:val="FFFFFF" w:themeColor="background1"/>
              </w:rPr>
              <w:t>Anticipated student responses</w:t>
            </w:r>
          </w:p>
        </w:tc>
      </w:tr>
      <w:tr w:rsidR="068560BA" w14:paraId="67E1235F" w14:textId="77777777" w:rsidTr="007754D0">
        <w:trPr>
          <w:cnfStyle w:val="000000100000" w:firstRow="0" w:lastRow="0" w:firstColumn="0" w:lastColumn="0" w:oddVBand="0" w:evenVBand="0" w:oddHBand="1" w:evenHBand="0" w:firstRowFirstColumn="0" w:firstRowLastColumn="0" w:lastRowFirstColumn="0" w:lastRowLastColumn="0"/>
          <w:trHeight w:val="3465"/>
        </w:trPr>
        <w:tc>
          <w:tcPr>
            <w:cnfStyle w:val="000010000000" w:firstRow="0" w:lastRow="0" w:firstColumn="0" w:lastColumn="0" w:oddVBand="1" w:evenVBand="0" w:oddHBand="0" w:evenHBand="0" w:firstRowFirstColumn="0" w:firstRowLastColumn="0" w:lastRowFirstColumn="0" w:lastRowLastColumn="0"/>
            <w:tcW w:w="2500" w:type="pct"/>
          </w:tcPr>
          <w:p w14:paraId="02BA4D25" w14:textId="18087305" w:rsidR="068560BA" w:rsidRDefault="068560BA" w:rsidP="00684C59">
            <w:pPr>
              <w:pStyle w:val="ListBullet"/>
            </w:pPr>
            <w:r>
              <w:t xml:space="preserve">Can you see a collection that has been organised into </w:t>
            </w:r>
            <w:r w:rsidR="74184A9A">
              <w:t>2</w:t>
            </w:r>
            <w:r>
              <w:t xml:space="preserve"> groups without a remainder?</w:t>
            </w:r>
          </w:p>
          <w:p w14:paraId="726138C7" w14:textId="64226EFB" w:rsidR="068560BA" w:rsidRDefault="068560BA" w:rsidP="00684C59">
            <w:pPr>
              <w:pStyle w:val="ListBullet"/>
            </w:pPr>
            <w:r>
              <w:t xml:space="preserve">What do we call each part of a collection that has been shared into </w:t>
            </w:r>
            <w:r w:rsidR="2C65F680">
              <w:t>2</w:t>
            </w:r>
            <w:r>
              <w:t xml:space="preserve"> equal groups with no remainder?</w:t>
            </w:r>
          </w:p>
          <w:p w14:paraId="4F048123" w14:textId="17314682" w:rsidR="068560BA" w:rsidRDefault="068560BA" w:rsidP="00684C59">
            <w:pPr>
              <w:pStyle w:val="ListBullet"/>
            </w:pPr>
            <w:r>
              <w:t>Can you see a collection that has a remainder? How many are left over?</w:t>
            </w:r>
          </w:p>
          <w:p w14:paraId="16475CE9" w14:textId="4C9F6C1B" w:rsidR="068560BA" w:rsidRDefault="38A665C2" w:rsidP="007E07B3">
            <w:pPr>
              <w:pStyle w:val="ListBullet"/>
            </w:pPr>
            <w:r>
              <w:t>Is there something interesting that you notic</w:t>
            </w:r>
            <w:r w:rsidR="66522087">
              <w:t>ed</w:t>
            </w:r>
            <w:r>
              <w:t xml:space="preserve"> when sharing into 2 equal groups?</w:t>
            </w:r>
          </w:p>
        </w:tc>
        <w:tc>
          <w:tcPr>
            <w:cnfStyle w:val="000001000000" w:firstRow="0" w:lastRow="0" w:firstColumn="0" w:lastColumn="0" w:oddVBand="0" w:evenVBand="1" w:oddHBand="0" w:evenHBand="0" w:firstRowFirstColumn="0" w:firstRowLastColumn="0" w:lastRowFirstColumn="0" w:lastRowLastColumn="0"/>
            <w:tcW w:w="2500" w:type="pct"/>
          </w:tcPr>
          <w:p w14:paraId="48B185F7" w14:textId="586AABD6" w:rsidR="068560BA" w:rsidRDefault="068560BA" w:rsidP="00684C59">
            <w:pPr>
              <w:pStyle w:val="ListBullet"/>
            </w:pPr>
            <w:r>
              <w:t>20 items can be shared into 2 groups of 10 without any remainders.</w:t>
            </w:r>
          </w:p>
          <w:p w14:paraId="2C6FE3E2" w14:textId="5896FD98" w:rsidR="068560BA" w:rsidRDefault="6AB21D82" w:rsidP="00684C59">
            <w:pPr>
              <w:pStyle w:val="ListBullet"/>
            </w:pPr>
            <w:r>
              <w:t>I can see</w:t>
            </w:r>
            <w:r w:rsidR="068560BA">
              <w:t xml:space="preserve"> that half of 16 is 8 because the </w:t>
            </w:r>
            <w:r w:rsidR="3F4E20B6">
              <w:t>2</w:t>
            </w:r>
            <w:r w:rsidR="068560BA">
              <w:t xml:space="preserve"> parts of the collection are equal.</w:t>
            </w:r>
          </w:p>
          <w:p w14:paraId="34F24F98" w14:textId="58254A7A" w:rsidR="068560BA" w:rsidRDefault="6D955D5A" w:rsidP="00684C59">
            <w:pPr>
              <w:pStyle w:val="ListBullet"/>
            </w:pPr>
            <w:r>
              <w:t xml:space="preserve">There are </w:t>
            </w:r>
            <w:r w:rsidR="068560BA">
              <w:t xml:space="preserve">21 </w:t>
            </w:r>
            <w:r w:rsidR="2446B079">
              <w:t>counters and they have been</w:t>
            </w:r>
            <w:r w:rsidR="068560BA">
              <w:t xml:space="preserve"> shared into 2 groups of 10 with </w:t>
            </w:r>
            <w:r w:rsidR="1ADB210C">
              <w:t>one</w:t>
            </w:r>
            <w:r w:rsidR="068560BA">
              <w:t xml:space="preserve"> remainder.</w:t>
            </w:r>
          </w:p>
          <w:p w14:paraId="679A2719" w14:textId="37DC5D6A" w:rsidR="068560BA" w:rsidRDefault="0BDE7F99" w:rsidP="00684C59">
            <w:pPr>
              <w:pStyle w:val="ListBullet"/>
            </w:pPr>
            <w:r>
              <w:t>I noticed</w:t>
            </w:r>
            <w:r w:rsidR="068560BA">
              <w:t xml:space="preserve"> that </w:t>
            </w:r>
            <w:r>
              <w:t xml:space="preserve">when sharing between 2 people </w:t>
            </w:r>
            <w:r w:rsidR="068560BA">
              <w:t xml:space="preserve">there </w:t>
            </w:r>
            <w:r>
              <w:t>is</w:t>
            </w:r>
            <w:r w:rsidR="068560BA">
              <w:t xml:space="preserve"> only </w:t>
            </w:r>
            <w:r>
              <w:t>one</w:t>
            </w:r>
            <w:r w:rsidR="068560BA">
              <w:t xml:space="preserve"> remainder </w:t>
            </w:r>
            <w:r>
              <w:t>every time. So</w:t>
            </w:r>
            <w:r w:rsidR="068560BA">
              <w:t xml:space="preserve"> odd </w:t>
            </w:r>
            <w:r>
              <w:t>numbers give you one left over</w:t>
            </w:r>
            <w:r w:rsidR="30C6B44F">
              <w:t xml:space="preserve"> when you share in </w:t>
            </w:r>
            <w:r w:rsidR="75168CC7">
              <w:t>2</w:t>
            </w:r>
            <w:r w:rsidR="30C6B44F">
              <w:t xml:space="preserve"> equal </w:t>
            </w:r>
            <w:r w:rsidR="068560BA">
              <w:t>groups.</w:t>
            </w:r>
          </w:p>
        </w:tc>
      </w:tr>
    </w:tbl>
    <w:p w14:paraId="0E346FAA" w14:textId="57C62AB3" w:rsidR="0068139C" w:rsidRDefault="0068139C" w:rsidP="0068139C">
      <w:pPr>
        <w:pStyle w:val="ListNumber"/>
      </w:pPr>
      <w:r>
        <w:t xml:space="preserve">Ask students to select one of their handful samples and to attempt to partition their collection into 4 equal groups using </w:t>
      </w:r>
      <w:hyperlink w:anchor="_Resource_18:_Four">
        <w:r w:rsidRPr="23960C00">
          <w:rPr>
            <w:rStyle w:val="Hyperlink"/>
          </w:rPr>
          <w:t>Resource 1</w:t>
        </w:r>
        <w:r w:rsidR="00F12287">
          <w:rPr>
            <w:rStyle w:val="Hyperlink"/>
          </w:rPr>
          <w:t>8</w:t>
        </w:r>
        <w:r w:rsidRPr="23960C00">
          <w:rPr>
            <w:rStyle w:val="Hyperlink"/>
          </w:rPr>
          <w:t>: Four rectangles</w:t>
        </w:r>
      </w:hyperlink>
      <w:r>
        <w:t>. Discuss and select students to share their findings.</w:t>
      </w:r>
    </w:p>
    <w:p w14:paraId="7255F41C" w14:textId="53397097" w:rsidR="2BCC63D2" w:rsidRDefault="2BCC63D2" w:rsidP="79A12753">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0C038D" w14:paraId="2F0ECBA5" w14:textId="77777777" w:rsidTr="23960C00">
        <w:trPr>
          <w:cnfStyle w:val="100000000000" w:firstRow="1" w:lastRow="0" w:firstColumn="0" w:lastColumn="0" w:oddVBand="0" w:evenVBand="0" w:oddHBand="0" w:evenHBand="0" w:firstRowFirstColumn="0" w:firstRowLastColumn="0" w:lastRowFirstColumn="0" w:lastRowLastColumn="0"/>
        </w:trPr>
        <w:tc>
          <w:tcPr>
            <w:tcW w:w="7280" w:type="dxa"/>
          </w:tcPr>
          <w:p w14:paraId="6E85E152" w14:textId="0A3F93D2" w:rsidR="000C038D" w:rsidRDefault="000C038D" w:rsidP="000C038D">
            <w:r w:rsidRPr="068560BA">
              <w:rPr>
                <w:rFonts w:eastAsia="Arial"/>
                <w:bCs/>
                <w:color w:val="FFFFFF" w:themeColor="background1"/>
              </w:rPr>
              <w:t>Prompts</w:t>
            </w:r>
          </w:p>
        </w:tc>
        <w:tc>
          <w:tcPr>
            <w:tcW w:w="7280" w:type="dxa"/>
          </w:tcPr>
          <w:p w14:paraId="2121F709" w14:textId="592733FD" w:rsidR="000C038D" w:rsidRDefault="000C038D" w:rsidP="000C038D">
            <w:r w:rsidRPr="068560BA">
              <w:rPr>
                <w:rFonts w:eastAsia="Arial"/>
                <w:bCs/>
                <w:color w:val="FFFFFF" w:themeColor="background1"/>
              </w:rPr>
              <w:t xml:space="preserve">Anticipated student responses </w:t>
            </w:r>
          </w:p>
        </w:tc>
      </w:tr>
      <w:tr w:rsidR="000C038D" w14:paraId="0F71A4E1" w14:textId="77777777" w:rsidTr="23960C00">
        <w:trPr>
          <w:cnfStyle w:val="000000100000" w:firstRow="0" w:lastRow="0" w:firstColumn="0" w:lastColumn="0" w:oddVBand="0" w:evenVBand="0" w:oddHBand="1" w:evenHBand="0" w:firstRowFirstColumn="0" w:firstRowLastColumn="0" w:lastRowFirstColumn="0" w:lastRowLastColumn="0"/>
        </w:trPr>
        <w:tc>
          <w:tcPr>
            <w:tcW w:w="7280" w:type="dxa"/>
          </w:tcPr>
          <w:p w14:paraId="0C7D1EAC" w14:textId="0677DDA0" w:rsidR="000C038D" w:rsidRPr="007754D0" w:rsidRDefault="7C399482" w:rsidP="007754D0">
            <w:pPr>
              <w:pStyle w:val="ListBullet"/>
            </w:pPr>
            <w:r w:rsidRPr="007754D0">
              <w:t xml:space="preserve">Does anyone have a </w:t>
            </w:r>
            <w:r w:rsidR="54DEFEC7" w:rsidRPr="007754D0">
              <w:t xml:space="preserve">collection that </w:t>
            </w:r>
            <w:r w:rsidR="7F8931BD" w:rsidRPr="007754D0">
              <w:t>was partitioned into 4</w:t>
            </w:r>
            <w:r w:rsidR="54DEFEC7" w:rsidRPr="007754D0">
              <w:t xml:space="preserve"> </w:t>
            </w:r>
            <w:r w:rsidR="54DEFEC7" w:rsidRPr="007754D0">
              <w:lastRenderedPageBreak/>
              <w:t>groups without a remainder?</w:t>
            </w:r>
          </w:p>
          <w:p w14:paraId="370E6475" w14:textId="2D0729B7" w:rsidR="000C038D" w:rsidRPr="007754D0" w:rsidRDefault="54DEFEC7" w:rsidP="007754D0">
            <w:pPr>
              <w:pStyle w:val="ListBullet"/>
            </w:pPr>
            <w:r w:rsidRPr="007754D0">
              <w:t xml:space="preserve">What do we call each part of a collection that has been shared into </w:t>
            </w:r>
            <w:r w:rsidR="00C35965">
              <w:t>4</w:t>
            </w:r>
            <w:r w:rsidRPr="007754D0">
              <w:t xml:space="preserve"> equal groups with no remainder?</w:t>
            </w:r>
          </w:p>
          <w:p w14:paraId="3E30AA48" w14:textId="684A53A5" w:rsidR="000C038D" w:rsidRPr="007754D0" w:rsidRDefault="286CF065" w:rsidP="007754D0">
            <w:pPr>
              <w:pStyle w:val="ListBullet"/>
            </w:pPr>
            <w:r w:rsidRPr="007754D0">
              <w:t>Can you see a collection that has a remainder? How many are left over?</w:t>
            </w:r>
          </w:p>
          <w:p w14:paraId="65A73555" w14:textId="2E149FFC" w:rsidR="000C038D" w:rsidRDefault="0D38ADB9" w:rsidP="007754D0">
            <w:pPr>
              <w:pStyle w:val="ListBullet"/>
            </w:pPr>
            <w:r w:rsidRPr="007754D0">
              <w:t>Is there something interesting that you noticed when sharing into 4 equal groups?</w:t>
            </w:r>
          </w:p>
        </w:tc>
        <w:tc>
          <w:tcPr>
            <w:tcW w:w="7280" w:type="dxa"/>
          </w:tcPr>
          <w:p w14:paraId="0A121793" w14:textId="0E699B8F" w:rsidR="000C038D" w:rsidRPr="007754D0" w:rsidRDefault="286CF065" w:rsidP="007754D0">
            <w:pPr>
              <w:pStyle w:val="ListBullet"/>
            </w:pPr>
            <w:r w:rsidRPr="007754D0">
              <w:lastRenderedPageBreak/>
              <w:t xml:space="preserve">20 items can be shared into 4 groups of 5 without any </w:t>
            </w:r>
            <w:r w:rsidRPr="007754D0">
              <w:lastRenderedPageBreak/>
              <w:t>remainders.</w:t>
            </w:r>
          </w:p>
          <w:p w14:paraId="731F1AAC" w14:textId="755E2FC0" w:rsidR="000C038D" w:rsidRPr="007754D0" w:rsidRDefault="017C5A17" w:rsidP="007754D0">
            <w:pPr>
              <w:pStyle w:val="ListBullet"/>
            </w:pPr>
            <w:r w:rsidRPr="007754D0">
              <w:t xml:space="preserve">I shared 16 </w:t>
            </w:r>
            <w:r w:rsidR="7AC592DA" w:rsidRPr="007754D0">
              <w:t>counters,</w:t>
            </w:r>
            <w:r w:rsidRPr="007754D0">
              <w:t xml:space="preserve"> and each plate has 4 counters with no remainders. I know that fraction is called a quarter.</w:t>
            </w:r>
          </w:p>
          <w:p w14:paraId="6E7FE3A8" w14:textId="1666A0EC" w:rsidR="000C038D" w:rsidRPr="007754D0" w:rsidRDefault="54DEFEC7" w:rsidP="007754D0">
            <w:pPr>
              <w:pStyle w:val="ListBullet"/>
            </w:pPr>
            <w:r w:rsidRPr="007754D0">
              <w:t>2</w:t>
            </w:r>
            <w:r w:rsidR="663A084E" w:rsidRPr="007754D0">
              <w:t>5</w:t>
            </w:r>
            <w:r w:rsidRPr="007754D0">
              <w:t xml:space="preserve"> items can be shared into 4 groups of </w:t>
            </w:r>
            <w:r w:rsidR="0FC4AA8C" w:rsidRPr="007754D0">
              <w:t>6</w:t>
            </w:r>
            <w:r w:rsidRPr="007754D0">
              <w:t xml:space="preserve"> with </w:t>
            </w:r>
            <w:r w:rsidR="1BCF982E" w:rsidRPr="007754D0">
              <w:t>one</w:t>
            </w:r>
            <w:r w:rsidRPr="007754D0">
              <w:t xml:space="preserve"> remainder.</w:t>
            </w:r>
          </w:p>
          <w:p w14:paraId="5AB5E727" w14:textId="0EBF2573" w:rsidR="000C038D" w:rsidRDefault="5C2958E0" w:rsidP="007754D0">
            <w:pPr>
              <w:pStyle w:val="ListBullet"/>
            </w:pPr>
            <w:r w:rsidRPr="007754D0">
              <w:t>I noticed that when you have more plates there are less counters in each.</w:t>
            </w:r>
          </w:p>
        </w:tc>
      </w:tr>
    </w:tbl>
    <w:p w14:paraId="6B263C1F" w14:textId="6C59F14C" w:rsidR="4170EEB8" w:rsidRDefault="4170EEB8" w:rsidP="002F6DFD">
      <w:pPr>
        <w:pStyle w:val="FeatureBox"/>
      </w:pPr>
      <w:r w:rsidRPr="00684C59">
        <w:rPr>
          <w:b/>
        </w:rPr>
        <w:lastRenderedPageBreak/>
        <w:t>Note</w:t>
      </w:r>
      <w:r>
        <w:t>: Early Stage 1 students may share their handful into 4 groups but are not yet required to identify quarters.</w:t>
      </w:r>
    </w:p>
    <w:p w14:paraId="208415AE" w14:textId="36D21AAA" w:rsidR="008C3201" w:rsidRPr="00600D56"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416CE51F" w14:textId="77777777" w:rsidTr="007754D0">
        <w:trPr>
          <w:cnfStyle w:val="100000000000" w:firstRow="1" w:lastRow="0" w:firstColumn="0" w:lastColumn="0" w:oddVBand="0" w:evenVBand="0" w:oddHBand="0" w:evenHBand="0" w:firstRowFirstColumn="0" w:firstRowLastColumn="0" w:lastRowFirstColumn="0" w:lastRowLastColumn="0"/>
          <w:trHeight w:val="643"/>
        </w:trPr>
        <w:tc>
          <w:tcPr>
            <w:tcW w:w="1667" w:type="pct"/>
          </w:tcPr>
          <w:p w14:paraId="06408656" w14:textId="77777777" w:rsidR="008C3201" w:rsidRPr="000C038D" w:rsidRDefault="008C3201" w:rsidP="00125BDA">
            <w:r w:rsidRPr="000C038D">
              <w:t>Assessment opportunities</w:t>
            </w:r>
          </w:p>
        </w:tc>
        <w:tc>
          <w:tcPr>
            <w:tcW w:w="1667" w:type="pct"/>
          </w:tcPr>
          <w:p w14:paraId="746E47B6" w14:textId="77777777" w:rsidR="008C3201" w:rsidRPr="000C038D" w:rsidRDefault="008C3201" w:rsidP="00125BDA">
            <w:r w:rsidRPr="000C038D">
              <w:t>Too hard?</w:t>
            </w:r>
          </w:p>
        </w:tc>
        <w:tc>
          <w:tcPr>
            <w:tcW w:w="1667" w:type="pct"/>
          </w:tcPr>
          <w:p w14:paraId="45C21358" w14:textId="77777777" w:rsidR="008C3201" w:rsidRPr="000C038D" w:rsidRDefault="008C3201" w:rsidP="00125BDA">
            <w:r w:rsidRPr="000C038D">
              <w:t>Too easy?</w:t>
            </w:r>
          </w:p>
        </w:tc>
      </w:tr>
      <w:tr w:rsidR="008C3201" w14:paraId="08E7EE09" w14:textId="77777777" w:rsidTr="007754D0">
        <w:trPr>
          <w:cnfStyle w:val="000000100000" w:firstRow="0" w:lastRow="0" w:firstColumn="0" w:lastColumn="0" w:oddVBand="0" w:evenVBand="0" w:oddHBand="1" w:evenHBand="0" w:firstRowFirstColumn="0" w:firstRowLastColumn="0" w:lastRowFirstColumn="0" w:lastRowLastColumn="0"/>
        </w:trPr>
        <w:tc>
          <w:tcPr>
            <w:tcW w:w="1667" w:type="pct"/>
          </w:tcPr>
          <w:p w14:paraId="099E9B0D" w14:textId="77777777" w:rsidR="008C3201" w:rsidRPr="00600D56" w:rsidRDefault="008C3201" w:rsidP="00125BDA">
            <w:r>
              <w:t>What to look for</w:t>
            </w:r>
            <w:r w:rsidRPr="00600D56">
              <w:t>:</w:t>
            </w:r>
          </w:p>
          <w:p w14:paraId="23E86692" w14:textId="2BC85C96" w:rsidR="150C486D" w:rsidRDefault="150C486D" w:rsidP="007754D0">
            <w:pPr>
              <w:pStyle w:val="ListBullet"/>
              <w:rPr>
                <w:b/>
                <w:bCs/>
              </w:rPr>
            </w:pPr>
            <w:r>
              <w:t xml:space="preserve">Can students use the term </w:t>
            </w:r>
            <w:r w:rsidR="001E696B">
              <w:t>‘</w:t>
            </w:r>
            <w:r>
              <w:t>half</w:t>
            </w:r>
            <w:r w:rsidR="001E696B">
              <w:t>’</w:t>
            </w:r>
            <w:r>
              <w:t xml:space="preserve"> to name one part of a collection that has been equally shared between </w:t>
            </w:r>
            <w:r w:rsidR="00064CA7">
              <w:t>2</w:t>
            </w:r>
            <w:r>
              <w:t xml:space="preserve">? </w:t>
            </w:r>
            <w:r w:rsidRPr="79A12753">
              <w:rPr>
                <w:b/>
                <w:bCs/>
              </w:rPr>
              <w:t>(</w:t>
            </w:r>
            <w:r w:rsidR="00532129">
              <w:rPr>
                <w:b/>
                <w:bCs/>
              </w:rPr>
              <w:t>MAO-WM-01</w:t>
            </w:r>
            <w:r w:rsidR="72F2AB2C" w:rsidRPr="79A12753">
              <w:rPr>
                <w:b/>
                <w:bCs/>
              </w:rPr>
              <w:t xml:space="preserve">, </w:t>
            </w:r>
            <w:r w:rsidRPr="79A12753">
              <w:rPr>
                <w:b/>
                <w:bCs/>
              </w:rPr>
              <w:t>MAE-FG-02</w:t>
            </w:r>
            <w:r w:rsidR="30F23208" w:rsidRPr="79A12753">
              <w:rPr>
                <w:b/>
                <w:bCs/>
              </w:rPr>
              <w:t>,</w:t>
            </w:r>
            <w:r w:rsidRPr="79A12753">
              <w:rPr>
                <w:b/>
                <w:bCs/>
              </w:rPr>
              <w:t xml:space="preserve"> MA1-FG-01)</w:t>
            </w:r>
          </w:p>
          <w:p w14:paraId="63FBD143" w14:textId="7B56E0B5" w:rsidR="6465F7EE" w:rsidRPr="00521856" w:rsidRDefault="6465F7EE" w:rsidP="007754D0">
            <w:pPr>
              <w:pStyle w:val="ListBullet"/>
            </w:pPr>
            <w:r>
              <w:lastRenderedPageBreak/>
              <w:t xml:space="preserve">Can students use the term </w:t>
            </w:r>
            <w:r w:rsidR="00045994">
              <w:t>‘</w:t>
            </w:r>
            <w:r>
              <w:t>quarter</w:t>
            </w:r>
            <w:r w:rsidR="00045994">
              <w:t>’</w:t>
            </w:r>
            <w:r>
              <w:t xml:space="preserve"> to name one part of a collection that has been shared equally between 4 groups? </w:t>
            </w:r>
            <w:r w:rsidR="150C486D" w:rsidRPr="79A12753">
              <w:rPr>
                <w:b/>
                <w:bCs/>
              </w:rPr>
              <w:t>(</w:t>
            </w:r>
            <w:r w:rsidR="00532129">
              <w:rPr>
                <w:b/>
                <w:bCs/>
              </w:rPr>
              <w:t>MAO-WM-01</w:t>
            </w:r>
            <w:r w:rsidR="200E3E8A" w:rsidRPr="79A12753">
              <w:rPr>
                <w:b/>
                <w:bCs/>
              </w:rPr>
              <w:t xml:space="preserve">, </w:t>
            </w:r>
            <w:r w:rsidRPr="79A12753">
              <w:rPr>
                <w:b/>
              </w:rPr>
              <w:t>MA1-FG-01)</w:t>
            </w:r>
          </w:p>
          <w:p w14:paraId="0B6181CA" w14:textId="39564179" w:rsidR="00521856" w:rsidRPr="00B16CCC" w:rsidRDefault="00C71BAA" w:rsidP="00564E9C">
            <w:pPr>
              <w:pStyle w:val="ListBullet"/>
            </w:pPr>
            <w:r>
              <w:t xml:space="preserve">Can students </w:t>
            </w:r>
            <w:r w:rsidR="00521856" w:rsidRPr="003346DB">
              <w:t>use drawings, words and numerals to record addition and explain their thinking</w:t>
            </w:r>
            <w:r>
              <w:t>?</w:t>
            </w:r>
            <w:r w:rsidR="00521856">
              <w:t xml:space="preserve"> </w:t>
            </w:r>
            <w:r w:rsidR="00521856">
              <w:rPr>
                <w:b/>
              </w:rPr>
              <w:t>(</w:t>
            </w:r>
            <w:r>
              <w:rPr>
                <w:b/>
                <w:bCs/>
              </w:rPr>
              <w:t>MAO-WM-01</w:t>
            </w:r>
            <w:r w:rsidRPr="79A12753">
              <w:rPr>
                <w:b/>
                <w:bCs/>
              </w:rPr>
              <w:t xml:space="preserve">, </w:t>
            </w:r>
            <w:r w:rsidR="00521856" w:rsidRPr="4CED005A">
              <w:rPr>
                <w:rStyle w:val="Strong"/>
              </w:rPr>
              <w:t>MAE-RWN-01</w:t>
            </w:r>
            <w:r w:rsidR="00521856">
              <w:rPr>
                <w:rStyle w:val="Strong"/>
              </w:rPr>
              <w:t xml:space="preserve">, </w:t>
            </w:r>
            <w:r w:rsidR="00C1675A" w:rsidRPr="4CED005A">
              <w:rPr>
                <w:rStyle w:val="Strong"/>
              </w:rPr>
              <w:t>MAE-RWN-0</w:t>
            </w:r>
            <w:r w:rsidR="00C1675A">
              <w:rPr>
                <w:rStyle w:val="Strong"/>
              </w:rPr>
              <w:t>2</w:t>
            </w:r>
            <w:r w:rsidR="00564E9C">
              <w:rPr>
                <w:rStyle w:val="Strong"/>
              </w:rPr>
              <w:t>)</w:t>
            </w:r>
          </w:p>
          <w:p w14:paraId="3D200B25" w14:textId="3D1A9B1F" w:rsidR="00B16CCC" w:rsidRDefault="00C71BAA" w:rsidP="00B16CCC">
            <w:pPr>
              <w:pStyle w:val="ListBullet"/>
            </w:pPr>
            <w:r>
              <w:t xml:space="preserve">Can students </w:t>
            </w:r>
            <w:r w:rsidR="00B16CCC">
              <w:t xml:space="preserve">distribute a group of objects into smaller groups and recognise </w:t>
            </w:r>
            <w:r>
              <w:t>if</w:t>
            </w:r>
            <w:r w:rsidR="00B16CCC">
              <w:t xml:space="preserve"> the number in each group is equal or not</w:t>
            </w:r>
            <w:r>
              <w:t>?</w:t>
            </w:r>
            <w:r w:rsidR="00344DA1">
              <w:t xml:space="preserve"> </w:t>
            </w:r>
            <w:r w:rsidR="00344DA1" w:rsidRPr="23960C00">
              <w:rPr>
                <w:b/>
              </w:rPr>
              <w:t>(</w:t>
            </w:r>
            <w:r>
              <w:rPr>
                <w:b/>
                <w:bCs/>
              </w:rPr>
              <w:t>MAO-WM-01</w:t>
            </w:r>
            <w:r w:rsidRPr="79A12753">
              <w:rPr>
                <w:b/>
                <w:bCs/>
              </w:rPr>
              <w:t xml:space="preserve">, </w:t>
            </w:r>
            <w:r w:rsidR="00344DA1" w:rsidRPr="23960C00">
              <w:rPr>
                <w:b/>
              </w:rPr>
              <w:t>MAE-FG-02</w:t>
            </w:r>
            <w:r w:rsidR="00344DA1">
              <w:rPr>
                <w:b/>
              </w:rPr>
              <w:t xml:space="preserve">, </w:t>
            </w:r>
            <w:r w:rsidR="00344DA1" w:rsidRPr="23960C00">
              <w:rPr>
                <w:b/>
              </w:rPr>
              <w:t>MA1-FG-01)</w:t>
            </w:r>
          </w:p>
          <w:p w14:paraId="3C9F0882" w14:textId="77777777" w:rsidR="00B16CCC" w:rsidRDefault="00B16CCC" w:rsidP="00B16CCC">
            <w:r>
              <w:t>Students working towards Stage 1 outcomes can:</w:t>
            </w:r>
          </w:p>
          <w:p w14:paraId="5B67EDF1" w14:textId="3464F10C" w:rsidR="00B16CCC" w:rsidRDefault="008A3C90" w:rsidP="00B16CCC">
            <w:pPr>
              <w:pStyle w:val="ListBullet"/>
            </w:pPr>
            <w:r>
              <w:t xml:space="preserve">Can students </w:t>
            </w:r>
            <w:r w:rsidR="00B16CCC" w:rsidRPr="00884DD3">
              <w:t>describe the part left over/remainder when the collection</w:t>
            </w:r>
            <w:r w:rsidR="00B16CCC">
              <w:t xml:space="preserve"> cannot be shared equally</w:t>
            </w:r>
            <w:r>
              <w:t>?</w:t>
            </w:r>
            <w:r w:rsidR="00BC3030">
              <w:t xml:space="preserve"> (</w:t>
            </w:r>
            <w:r w:rsidR="00C71BAA">
              <w:rPr>
                <w:b/>
                <w:bCs/>
              </w:rPr>
              <w:t>MAO-WM-01</w:t>
            </w:r>
            <w:r w:rsidR="00C71BAA" w:rsidRPr="79A12753">
              <w:rPr>
                <w:b/>
                <w:bCs/>
              </w:rPr>
              <w:t xml:space="preserve">, </w:t>
            </w:r>
            <w:r w:rsidR="00BC3030" w:rsidRPr="23960C00">
              <w:rPr>
                <w:b/>
              </w:rPr>
              <w:t>MA1-FG-01</w:t>
            </w:r>
            <w:r w:rsidR="00BC3030">
              <w:rPr>
                <w:b/>
              </w:rPr>
              <w:t>)</w:t>
            </w:r>
          </w:p>
          <w:p w14:paraId="658BC802" w14:textId="77777777" w:rsidR="008C3201" w:rsidRPr="00600D56" w:rsidRDefault="008C3201" w:rsidP="00125BDA">
            <w:r>
              <w:lastRenderedPageBreak/>
              <w:t>What to collect:</w:t>
            </w:r>
          </w:p>
          <w:p w14:paraId="2F05E55C" w14:textId="27C852AC" w:rsidR="008C3201" w:rsidRDefault="56C87C45" w:rsidP="007754D0">
            <w:pPr>
              <w:pStyle w:val="ListBullet"/>
            </w:pPr>
            <w:r>
              <w:t xml:space="preserve">work samples/drawings </w:t>
            </w:r>
            <w:r w:rsidRPr="007754D0">
              <w:rPr>
                <w:rStyle w:val="Strong"/>
              </w:rPr>
              <w:t>(</w:t>
            </w:r>
            <w:r w:rsidR="00532129">
              <w:rPr>
                <w:rStyle w:val="Strong"/>
              </w:rPr>
              <w:t>MAO-WM-01</w:t>
            </w:r>
            <w:r w:rsidR="71EB7FB7" w:rsidRPr="007754D0">
              <w:rPr>
                <w:rStyle w:val="Strong"/>
              </w:rPr>
              <w:t xml:space="preserve">, </w:t>
            </w:r>
            <w:r w:rsidR="17D8ADCB" w:rsidRPr="007754D0">
              <w:rPr>
                <w:rStyle w:val="Strong"/>
              </w:rPr>
              <w:t>MAE-</w:t>
            </w:r>
            <w:r w:rsidRPr="007754D0">
              <w:rPr>
                <w:rStyle w:val="Strong"/>
              </w:rPr>
              <w:t>FG-02</w:t>
            </w:r>
            <w:r w:rsidR="3269DBF6" w:rsidRPr="007754D0">
              <w:rPr>
                <w:rStyle w:val="Strong"/>
              </w:rPr>
              <w:t>,</w:t>
            </w:r>
            <w:r w:rsidRPr="007754D0">
              <w:rPr>
                <w:rStyle w:val="Strong"/>
              </w:rPr>
              <w:t xml:space="preserve"> MA1-FG-01)</w:t>
            </w:r>
          </w:p>
          <w:p w14:paraId="5DA44C49" w14:textId="377650F4" w:rsidR="008C3201" w:rsidRDefault="56C87C45" w:rsidP="007754D0">
            <w:pPr>
              <w:pStyle w:val="ListBullet"/>
            </w:pPr>
            <w:r>
              <w:t xml:space="preserve">photographs of </w:t>
            </w:r>
            <w:r w:rsidR="0EB34DB4">
              <w:t>student</w:t>
            </w:r>
            <w:r w:rsidR="0F5BF917">
              <w:t>s partitioning</w:t>
            </w:r>
            <w:r>
              <w:t xml:space="preserve"> materials </w:t>
            </w:r>
            <w:r w:rsidRPr="007754D0">
              <w:rPr>
                <w:rStyle w:val="Strong"/>
              </w:rPr>
              <w:t>(</w:t>
            </w:r>
            <w:r w:rsidR="00532129">
              <w:rPr>
                <w:rStyle w:val="Strong"/>
              </w:rPr>
              <w:t>MAO-WM-01</w:t>
            </w:r>
            <w:r w:rsidR="78B8024C" w:rsidRPr="007754D0">
              <w:rPr>
                <w:rStyle w:val="Strong"/>
              </w:rPr>
              <w:t xml:space="preserve">, </w:t>
            </w:r>
            <w:r w:rsidR="0EB34DB4" w:rsidRPr="007754D0">
              <w:rPr>
                <w:rStyle w:val="Strong"/>
              </w:rPr>
              <w:t>MAE-</w:t>
            </w:r>
            <w:r w:rsidRPr="007754D0">
              <w:rPr>
                <w:rStyle w:val="Strong"/>
              </w:rPr>
              <w:t>FG-02</w:t>
            </w:r>
            <w:r w:rsidR="191CD461" w:rsidRPr="007754D0">
              <w:rPr>
                <w:rStyle w:val="Strong"/>
              </w:rPr>
              <w:t xml:space="preserve">, </w:t>
            </w:r>
            <w:r w:rsidR="0EB34DB4" w:rsidRPr="007754D0">
              <w:rPr>
                <w:rStyle w:val="Strong"/>
              </w:rPr>
              <w:t>MA1-</w:t>
            </w:r>
            <w:r w:rsidRPr="007754D0">
              <w:rPr>
                <w:rStyle w:val="Strong"/>
              </w:rPr>
              <w:t>FG-01)</w:t>
            </w:r>
          </w:p>
          <w:p w14:paraId="3E84F322" w14:textId="2671BC64" w:rsidR="008C3201" w:rsidRDefault="56C87C45" w:rsidP="007754D0">
            <w:pPr>
              <w:pStyle w:val="ListBullet"/>
            </w:pPr>
            <w:r>
              <w:t xml:space="preserve">recordings of student discussions </w:t>
            </w:r>
            <w:r w:rsidRPr="007754D0">
              <w:rPr>
                <w:rStyle w:val="Strong"/>
              </w:rPr>
              <w:t>(</w:t>
            </w:r>
            <w:r w:rsidR="0071297B">
              <w:rPr>
                <w:rStyle w:val="Strong"/>
              </w:rPr>
              <w:t>MAO-WM-01</w:t>
            </w:r>
            <w:r w:rsidR="0071297B" w:rsidRPr="007754D0">
              <w:rPr>
                <w:rStyle w:val="Strong"/>
              </w:rPr>
              <w:t xml:space="preserve">, </w:t>
            </w:r>
            <w:r w:rsidRPr="007754D0">
              <w:rPr>
                <w:rStyle w:val="Strong"/>
              </w:rPr>
              <w:t>MAE-FG-02</w:t>
            </w:r>
            <w:r w:rsidR="00347DAD">
              <w:rPr>
                <w:rStyle w:val="Strong"/>
              </w:rPr>
              <w:t xml:space="preserve">, </w:t>
            </w:r>
            <w:r w:rsidRPr="007754D0">
              <w:rPr>
                <w:rStyle w:val="Strong"/>
              </w:rPr>
              <w:t>MA1-FG-01)</w:t>
            </w:r>
          </w:p>
        </w:tc>
        <w:tc>
          <w:tcPr>
            <w:tcW w:w="1667" w:type="pct"/>
          </w:tcPr>
          <w:p w14:paraId="57B6C1E5" w14:textId="34253987" w:rsidR="008C3201" w:rsidRDefault="56C87C45" w:rsidP="008A41CB">
            <w:r>
              <w:lastRenderedPageBreak/>
              <w:t>Students cannot share a collection.</w:t>
            </w:r>
          </w:p>
          <w:p w14:paraId="224F216F" w14:textId="691A6715" w:rsidR="008C3201" w:rsidRDefault="56C87C45" w:rsidP="007754D0">
            <w:pPr>
              <w:pStyle w:val="ListBullet"/>
            </w:pPr>
            <w:r>
              <w:t>Decrease the quantity of the handful (5</w:t>
            </w:r>
            <w:r w:rsidR="00A90CA7">
              <w:t>–</w:t>
            </w:r>
            <w:r>
              <w:t>10) using bigger manipulatives.</w:t>
            </w:r>
          </w:p>
          <w:p w14:paraId="54B5C0FB" w14:textId="4095BA8F" w:rsidR="008C3201" w:rsidRDefault="56C87C45" w:rsidP="007754D0">
            <w:pPr>
              <w:pStyle w:val="ListBullet"/>
            </w:pPr>
            <w:r>
              <w:t>Support students to create groups and identify the amount within each group</w:t>
            </w:r>
            <w:r w:rsidR="00C405F2">
              <w:t>.</w:t>
            </w:r>
          </w:p>
          <w:p w14:paraId="58FBB8F6" w14:textId="1806D4D8" w:rsidR="008C3201" w:rsidRDefault="56C87C45" w:rsidP="007754D0">
            <w:pPr>
              <w:pStyle w:val="ListBullet"/>
            </w:pPr>
            <w:r>
              <w:lastRenderedPageBreak/>
              <w:t>Ask students what they could do to make the groups equal.</w:t>
            </w:r>
          </w:p>
          <w:p w14:paraId="6F17D625" w14:textId="5EC44559" w:rsidR="008C3201" w:rsidRDefault="56C87C45" w:rsidP="007754D0">
            <w:pPr>
              <w:pStyle w:val="ListBullet"/>
            </w:pPr>
            <w:r>
              <w:t>Model the use of manipulatives and perceptual markers as they share collections into equal groups.</w:t>
            </w:r>
          </w:p>
        </w:tc>
        <w:tc>
          <w:tcPr>
            <w:tcW w:w="1667" w:type="pct"/>
          </w:tcPr>
          <w:p w14:paraId="5F21D0AF" w14:textId="2D648104" w:rsidR="008C3201" w:rsidRDefault="56C87C45" w:rsidP="008A41CB">
            <w:r>
              <w:lastRenderedPageBreak/>
              <w:t>Students identify and represent division in multiple ways.</w:t>
            </w:r>
          </w:p>
          <w:p w14:paraId="46ADE456" w14:textId="46FB4CA2" w:rsidR="008C3201" w:rsidRDefault="56C87C45" w:rsidP="007754D0">
            <w:pPr>
              <w:pStyle w:val="ListBullet"/>
            </w:pPr>
            <w:r>
              <w:t>Students model sharing their collection without perceptual markers</w:t>
            </w:r>
            <w:r w:rsidR="555C8EE2">
              <w:t>,</w:t>
            </w:r>
            <w:r>
              <w:t xml:space="preserve"> for example, by using an array.</w:t>
            </w:r>
          </w:p>
          <w:p w14:paraId="7AE6F23C" w14:textId="34F18BB3" w:rsidR="008C3201" w:rsidRDefault="56C87C45" w:rsidP="007754D0">
            <w:pPr>
              <w:pStyle w:val="ListBullet"/>
            </w:pPr>
            <w:r>
              <w:t xml:space="preserve">Extend the range to further challenge </w:t>
            </w:r>
            <w:r>
              <w:lastRenderedPageBreak/>
              <w:t xml:space="preserve">students. For example, student shares their handful into 8 groups noticing if there are any </w:t>
            </w:r>
            <w:r w:rsidR="1593D3DF">
              <w:t>leftover</w:t>
            </w:r>
            <w:r w:rsidR="00A90CA7">
              <w:t>s</w:t>
            </w:r>
            <w:r w:rsidR="0EB34DB4">
              <w:t>/</w:t>
            </w:r>
            <w:r w:rsidR="230D4359">
              <w:t xml:space="preserve"> </w:t>
            </w:r>
            <w:r>
              <w:t xml:space="preserve">remainders. Ask </w:t>
            </w:r>
            <w:r w:rsidR="5627C954">
              <w:t>students w</w:t>
            </w:r>
            <w:r w:rsidR="0EB34DB4">
              <w:t>hat</w:t>
            </w:r>
            <w:r>
              <w:t xml:space="preserve"> </w:t>
            </w:r>
            <w:r w:rsidR="17D86ABC">
              <w:t>they</w:t>
            </w:r>
            <w:r>
              <w:t xml:space="preserve"> call each part of a collection that has been shared into </w:t>
            </w:r>
            <w:r w:rsidR="6EE458DA">
              <w:t>8</w:t>
            </w:r>
            <w:r>
              <w:t xml:space="preserve"> equal groups with no </w:t>
            </w:r>
            <w:r w:rsidR="0CA61C97">
              <w:t>leftovers</w:t>
            </w:r>
            <w:r w:rsidR="1C91A778">
              <w:t>.</w:t>
            </w:r>
          </w:p>
        </w:tc>
      </w:tr>
    </w:tbl>
    <w:p w14:paraId="44A37F4C" w14:textId="602DB672" w:rsidR="008C3201" w:rsidRPr="007754D0" w:rsidRDefault="008C3201" w:rsidP="007754D0">
      <w:pPr>
        <w:pStyle w:val="Heading3"/>
      </w:pPr>
      <w:bookmarkStart w:id="83" w:name="_Toc143778342"/>
      <w:r w:rsidRPr="007754D0">
        <w:lastRenderedPageBreak/>
        <w:t xml:space="preserve">Consolidation and meaningful practice: </w:t>
      </w:r>
      <w:r w:rsidR="00316E65">
        <w:t>Making an unequal collection equal</w:t>
      </w:r>
      <w:r w:rsidRPr="007754D0">
        <w:t xml:space="preserve"> – </w:t>
      </w:r>
      <w:r w:rsidR="544E9596" w:rsidRPr="007754D0">
        <w:t>1</w:t>
      </w:r>
      <w:r w:rsidR="6BAC5E7F" w:rsidRPr="007754D0">
        <w:t>5</w:t>
      </w:r>
      <w:r w:rsidRPr="007754D0">
        <w:t xml:space="preserve"> minutes</w:t>
      </w:r>
      <w:bookmarkEnd w:id="83"/>
    </w:p>
    <w:p w14:paraId="695E758D" w14:textId="40251C4A" w:rsidR="00D92AB2" w:rsidRDefault="00316E65" w:rsidP="003178AE">
      <w:pPr>
        <w:pStyle w:val="ListNumber"/>
        <w:numPr>
          <w:ilvl w:val="0"/>
          <w:numId w:val="2"/>
        </w:numPr>
      </w:pPr>
      <w:r>
        <w:t xml:space="preserve">Display </w:t>
      </w:r>
      <w:hyperlink w:anchor="_Resource_20:_Dot_1" w:history="1">
        <w:r w:rsidRPr="00316E65">
          <w:rPr>
            <w:rStyle w:val="Hyperlink"/>
          </w:rPr>
          <w:t>Resource 1</w:t>
        </w:r>
        <w:r w:rsidR="00F12287">
          <w:rPr>
            <w:rStyle w:val="Hyperlink"/>
          </w:rPr>
          <w:t>9</w:t>
        </w:r>
        <w:r w:rsidRPr="00316E65">
          <w:rPr>
            <w:rStyle w:val="Hyperlink"/>
          </w:rPr>
          <w:t>: Unfair shares.</w:t>
        </w:r>
      </w:hyperlink>
      <w:r w:rsidR="000648FD">
        <w:t xml:space="preserve"> </w:t>
      </w:r>
      <w:r w:rsidR="00977BA7">
        <w:t>Provide</w:t>
      </w:r>
      <w:r w:rsidR="00C83285">
        <w:t xml:space="preserve"> pairs of</w:t>
      </w:r>
      <w:r w:rsidR="00977BA7">
        <w:t xml:space="preserve"> students with </w:t>
      </w:r>
      <w:r w:rsidR="004E2BD6">
        <w:t>writing materials</w:t>
      </w:r>
      <w:r w:rsidR="00977BA7">
        <w:t xml:space="preserve"> and </w:t>
      </w:r>
      <w:r w:rsidR="00F21A3F">
        <w:t>concrete materials</w:t>
      </w:r>
      <w:r w:rsidR="00E653AC">
        <w:t xml:space="preserve">. Ask students to </w:t>
      </w:r>
      <w:r w:rsidR="00A37E91">
        <w:t>demonstrate how to make the unequal shares equal</w:t>
      </w:r>
      <w:r w:rsidR="00237AD0">
        <w:t xml:space="preserve"> using words, symbols and numbers.</w:t>
      </w:r>
    </w:p>
    <w:p w14:paraId="166B1849" w14:textId="0F05962E" w:rsidR="00F64B81" w:rsidRDefault="00F64B81" w:rsidP="003178AE">
      <w:pPr>
        <w:pStyle w:val="ListNumber"/>
        <w:numPr>
          <w:ilvl w:val="0"/>
          <w:numId w:val="2"/>
        </w:numPr>
      </w:pPr>
      <w:r>
        <w:t xml:space="preserve">Have </w:t>
      </w:r>
      <w:r w:rsidR="00FD6B9D">
        <w:t>selected students share their strategies and representations</w:t>
      </w:r>
      <w:r w:rsidR="00A90CA7">
        <w:t xml:space="preserve"> (see </w:t>
      </w:r>
      <w:r w:rsidR="00A90CA7">
        <w:fldChar w:fldCharType="begin"/>
      </w:r>
      <w:r w:rsidR="00A90CA7">
        <w:instrText xml:space="preserve"> REF _Ref143773289 \h </w:instrText>
      </w:r>
      <w:r w:rsidR="00A90CA7">
        <w:fldChar w:fldCharType="separate"/>
      </w:r>
      <w:r w:rsidR="00A90CA7">
        <w:t xml:space="preserve">Figure </w:t>
      </w:r>
      <w:r w:rsidR="00A90CA7">
        <w:rPr>
          <w:noProof/>
        </w:rPr>
        <w:t>11</w:t>
      </w:r>
      <w:r w:rsidR="00A90CA7">
        <w:fldChar w:fldCharType="end"/>
      </w:r>
      <w:r w:rsidR="00A90CA7">
        <w:t>)</w:t>
      </w:r>
      <w:r w:rsidR="00FD6B9D">
        <w:t xml:space="preserve">. </w:t>
      </w:r>
    </w:p>
    <w:p w14:paraId="2FAEBC13" w14:textId="186EAF90" w:rsidR="00A90CA7" w:rsidRDefault="00A90CA7" w:rsidP="00A90CA7">
      <w:pPr>
        <w:pStyle w:val="Caption"/>
      </w:pPr>
      <w:bookmarkStart w:id="84" w:name="_Ref143773289"/>
      <w:r>
        <w:lastRenderedPageBreak/>
        <w:t xml:space="preserve">Figure </w:t>
      </w:r>
      <w:fldSimple w:instr=" SEQ Figure \* ARABIC ">
        <w:r w:rsidR="00F344C5">
          <w:rPr>
            <w:noProof/>
          </w:rPr>
          <w:t>11</w:t>
        </w:r>
      </w:fldSimple>
      <w:bookmarkEnd w:id="84"/>
      <w:r>
        <w:t xml:space="preserve"> – </w:t>
      </w:r>
      <w:r>
        <w:t>Making an unequal collection equal</w:t>
      </w:r>
    </w:p>
    <w:p w14:paraId="20A58476" w14:textId="79BD502B" w:rsidR="00EA57CD" w:rsidRDefault="00EA57CD" w:rsidP="00EA57CD">
      <w:pPr>
        <w:pStyle w:val="ListNumber"/>
        <w:numPr>
          <w:ilvl w:val="0"/>
          <w:numId w:val="0"/>
        </w:numPr>
      </w:pPr>
      <w:r>
        <w:rPr>
          <w:noProof/>
        </w:rPr>
        <w:drawing>
          <wp:inline distT="0" distB="0" distL="0" distR="0" wp14:anchorId="6EB96C9E" wp14:editId="3618C561">
            <wp:extent cx="5857875" cy="2899586"/>
            <wp:effectExtent l="0" t="0" r="0" b="0"/>
            <wp:docPr id="37" name="Picture 37" descr="A group of 4 counters and 8 counters. A hand moving 2 of the counters from the group of 8 into the group of 4 to make 2 equal groups of 6 counters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4 counters and 8 counters. A hand moving 2 of the counters from the group of 8 into the group of 4 to make 2 equal groups of 6 counters each. "/>
                    <pic:cNvPicPr/>
                  </pic:nvPicPr>
                  <pic:blipFill>
                    <a:blip r:embed="rId64"/>
                    <a:stretch>
                      <a:fillRect/>
                    </a:stretch>
                  </pic:blipFill>
                  <pic:spPr>
                    <a:xfrm>
                      <a:off x="0" y="0"/>
                      <a:ext cx="5875980" cy="2908548"/>
                    </a:xfrm>
                    <a:prstGeom prst="rect">
                      <a:avLst/>
                    </a:prstGeom>
                  </pic:spPr>
                </pic:pic>
              </a:graphicData>
            </a:graphic>
          </wp:inline>
        </w:drawing>
      </w:r>
    </w:p>
    <w:p w14:paraId="296514CF" w14:textId="67E01930" w:rsidR="00A90CA7" w:rsidRDefault="00A90CA7" w:rsidP="00EA57CD">
      <w:pPr>
        <w:pStyle w:val="ListNumber"/>
        <w:numPr>
          <w:ilvl w:val="0"/>
          <w:numId w:val="0"/>
        </w:numPr>
        <w:rPr>
          <w:rStyle w:val="Hyperlink"/>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65"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66" w:tgtFrame="_blank" w:tooltip="https://www.canva.com/policies/content-license-agreement/" w:history="1">
        <w:r w:rsidRPr="000A0D37">
          <w:rPr>
            <w:rStyle w:val="Hyperlink"/>
            <w:rFonts w:eastAsia="Calibri"/>
            <w:sz w:val="22"/>
            <w:szCs w:val="22"/>
          </w:rPr>
          <w:t>Canva Content License Agreement</w:t>
        </w:r>
      </w:hyperlink>
    </w:p>
    <w:p w14:paraId="1B3325F9" w14:textId="77777777" w:rsidR="00A90CA7" w:rsidRDefault="00A90CA7">
      <w:pPr>
        <w:spacing w:before="0" w:after="160" w:line="259" w:lineRule="auto"/>
        <w:rPr>
          <w:rStyle w:val="Hyperlink"/>
          <w:rFonts w:eastAsia="Calibri"/>
          <w:sz w:val="22"/>
          <w:szCs w:val="22"/>
        </w:rPr>
      </w:pPr>
      <w:r>
        <w:rPr>
          <w:rStyle w:val="Hyperlink"/>
          <w:rFonts w:eastAsia="Calibri"/>
          <w:sz w:val="22"/>
          <w:szCs w:val="22"/>
        </w:rPr>
        <w:br w:type="page"/>
      </w:r>
    </w:p>
    <w:p w14:paraId="33A24698" w14:textId="4774D3E7" w:rsidR="008C3201" w:rsidRDefault="008C3201" w:rsidP="008C3201">
      <w:pPr>
        <w:pStyle w:val="Heading2"/>
      </w:pPr>
      <w:bookmarkStart w:id="85" w:name="_Lesson_8:_Dot"/>
      <w:bookmarkStart w:id="86" w:name="_Toc143778343"/>
      <w:bookmarkEnd w:id="85"/>
      <w:r w:rsidRPr="79A12753">
        <w:rPr>
          <w:rStyle w:val="Heading2Char"/>
          <w:b/>
        </w:rPr>
        <w:lastRenderedPageBreak/>
        <w:t xml:space="preserve">Lesson 8: </w:t>
      </w:r>
      <w:r w:rsidR="00494617">
        <w:rPr>
          <w:rStyle w:val="Heading2Char"/>
          <w:b/>
        </w:rPr>
        <w:t>Dot division</w:t>
      </w:r>
      <w:bookmarkEnd w:id="86"/>
    </w:p>
    <w:p w14:paraId="737B12A7" w14:textId="1E73442A" w:rsidR="008C3201" w:rsidRDefault="008C3201" w:rsidP="00DB2EB2">
      <w:pPr>
        <w:pStyle w:val="Featurepink"/>
      </w:pPr>
      <w:r w:rsidRPr="79A12753">
        <w:rPr>
          <w:rStyle w:val="Strong"/>
        </w:rPr>
        <w:t>Core concept:</w:t>
      </w:r>
      <w:r w:rsidR="6482474B" w:rsidRPr="79A12753">
        <w:rPr>
          <w:rStyle w:val="Strong"/>
        </w:rPr>
        <w:t xml:space="preserve"> </w:t>
      </w:r>
      <w:r w:rsidR="009F4886">
        <w:t>A collection of objects can be distributed into smaller groups.</w:t>
      </w:r>
    </w:p>
    <w:p w14:paraId="53877DEA" w14:textId="77777777" w:rsidR="008C3201" w:rsidRPr="00600D56" w:rsidRDefault="008C3201" w:rsidP="008C3201">
      <w:r>
        <w:t>The table below contains suggested learning intentions and success criteria. These are best co-constructed with students</w:t>
      </w:r>
      <w:r w:rsidRPr="00600D56">
        <w:t>.</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56EFD870" w14:textId="77777777" w:rsidTr="007754D0">
        <w:trPr>
          <w:cnfStyle w:val="100000000000" w:firstRow="1" w:lastRow="0" w:firstColumn="0" w:lastColumn="0" w:oddVBand="0" w:evenVBand="0" w:oddHBand="0" w:evenHBand="0" w:firstRowFirstColumn="0" w:firstRowLastColumn="0" w:lastRowFirstColumn="0" w:lastRowLastColumn="0"/>
        </w:trPr>
        <w:tc>
          <w:tcPr>
            <w:tcW w:w="2500" w:type="pct"/>
          </w:tcPr>
          <w:p w14:paraId="0FF64D8E" w14:textId="7D2FC5A7" w:rsidR="008C3201" w:rsidRPr="000C038D" w:rsidRDefault="008C3201" w:rsidP="00125BDA">
            <w:r w:rsidRPr="000C038D">
              <w:t>Learning intentions</w:t>
            </w:r>
          </w:p>
        </w:tc>
        <w:tc>
          <w:tcPr>
            <w:tcW w:w="2500" w:type="pct"/>
          </w:tcPr>
          <w:p w14:paraId="770A085D" w14:textId="77777777" w:rsidR="008C3201" w:rsidRPr="000C038D" w:rsidRDefault="008C3201" w:rsidP="00125BDA">
            <w:r w:rsidRPr="000C038D">
              <w:t>Success criteria</w:t>
            </w:r>
          </w:p>
        </w:tc>
      </w:tr>
      <w:tr w:rsidR="0073703B" w14:paraId="137F6319" w14:textId="77777777" w:rsidTr="007754D0">
        <w:trPr>
          <w:cnfStyle w:val="000000100000" w:firstRow="0" w:lastRow="0" w:firstColumn="0" w:lastColumn="0" w:oddVBand="0" w:evenVBand="0" w:oddHBand="1" w:evenHBand="0" w:firstRowFirstColumn="0" w:firstRowLastColumn="0" w:lastRowFirstColumn="0" w:lastRowLastColumn="0"/>
        </w:trPr>
        <w:tc>
          <w:tcPr>
            <w:tcW w:w="2500" w:type="pct"/>
          </w:tcPr>
          <w:p w14:paraId="0CE100AD" w14:textId="77777777" w:rsidR="0073703B" w:rsidRPr="00E847DC" w:rsidRDefault="0073703B" w:rsidP="0073703B">
            <w:r w:rsidRPr="00E847DC">
              <w:t>Students are learning that:</w:t>
            </w:r>
          </w:p>
          <w:p w14:paraId="2EE39C81" w14:textId="77777777" w:rsidR="0073703B" w:rsidRPr="00567D8C" w:rsidRDefault="0073703B" w:rsidP="00567D8C">
            <w:pPr>
              <w:pStyle w:val="ListBullet"/>
            </w:pPr>
            <w:r w:rsidRPr="00567D8C">
              <w:t>a collection of objects can be shared equally into a given number of groups</w:t>
            </w:r>
          </w:p>
          <w:p w14:paraId="74AF5A8E" w14:textId="560E088D" w:rsidR="0073703B" w:rsidRPr="00567D8C" w:rsidRDefault="0073703B" w:rsidP="00567D8C">
            <w:pPr>
              <w:pStyle w:val="ListBullet"/>
            </w:pPr>
            <w:r w:rsidRPr="00567D8C">
              <w:t>Stage 1 students are learning that:</w:t>
            </w:r>
          </w:p>
          <w:p w14:paraId="7B3BCBA9" w14:textId="3C7D58D9" w:rsidR="0073703B" w:rsidRDefault="0073703B" w:rsidP="00567D8C">
            <w:pPr>
              <w:pStyle w:val="ListBullet"/>
            </w:pPr>
            <w:r w:rsidRPr="00567D8C">
              <w:t>collections can be divided into halves and quarters</w:t>
            </w:r>
            <w:r w:rsidR="00567D8C">
              <w:t>.</w:t>
            </w:r>
          </w:p>
        </w:tc>
        <w:tc>
          <w:tcPr>
            <w:tcW w:w="2500" w:type="pct"/>
          </w:tcPr>
          <w:p w14:paraId="25C5E4BA" w14:textId="2EE390A9" w:rsidR="0073703B" w:rsidRDefault="0073703B" w:rsidP="0073703B">
            <w:r>
              <w:t>Early Stage 1 students can:</w:t>
            </w:r>
          </w:p>
          <w:p w14:paraId="613A1F86" w14:textId="52CD9435" w:rsidR="0073703B" w:rsidRDefault="00EB0605" w:rsidP="0073703B">
            <w:pPr>
              <w:pStyle w:val="ListBullet"/>
            </w:pPr>
            <w:r>
              <w:t>share concrete materials by distributing objects one</w:t>
            </w:r>
            <w:r w:rsidR="00E016A3">
              <w:t>-</w:t>
            </w:r>
            <w:r>
              <w:t>by</w:t>
            </w:r>
            <w:r w:rsidR="00E016A3">
              <w:t>-</w:t>
            </w:r>
            <w:r>
              <w:t>one</w:t>
            </w:r>
          </w:p>
          <w:p w14:paraId="4277E313" w14:textId="77777777" w:rsidR="009D534A" w:rsidRDefault="00C2536F" w:rsidP="0073703B">
            <w:pPr>
              <w:pStyle w:val="ListBullet"/>
            </w:pPr>
            <w:r>
              <w:t>identify when a collection is equal</w:t>
            </w:r>
          </w:p>
          <w:p w14:paraId="76153B07" w14:textId="6BD0C08D" w:rsidR="0073703B" w:rsidRPr="00E847DC" w:rsidRDefault="0073703B" w:rsidP="00E016A3">
            <w:r>
              <w:t xml:space="preserve">Stage 1 students </w:t>
            </w:r>
            <w:r w:rsidRPr="00E847DC">
              <w:t>can:</w:t>
            </w:r>
          </w:p>
          <w:p w14:paraId="27866F75" w14:textId="77777777" w:rsidR="0073703B" w:rsidRPr="00E847DC" w:rsidRDefault="0073703B" w:rsidP="0073703B">
            <w:pPr>
              <w:pStyle w:val="ListBullet"/>
              <w:numPr>
                <w:ilvl w:val="0"/>
                <w:numId w:val="3"/>
              </w:numPr>
            </w:pPr>
            <w:r>
              <w:t>identify half or a quarter of a collection</w:t>
            </w:r>
          </w:p>
          <w:p w14:paraId="7F91B2A5" w14:textId="6B6EB557" w:rsidR="0073703B" w:rsidRDefault="0073703B" w:rsidP="0073703B">
            <w:pPr>
              <w:pStyle w:val="ListParagraph"/>
              <w:numPr>
                <w:ilvl w:val="0"/>
                <w:numId w:val="3"/>
              </w:numPr>
            </w:pPr>
            <w:r w:rsidRPr="00E847DC">
              <w:rPr>
                <w:rFonts w:eastAsia="Calibri"/>
              </w:rPr>
              <w:t>find a quarter of a collection, by halving and halving again</w:t>
            </w:r>
          </w:p>
        </w:tc>
      </w:tr>
    </w:tbl>
    <w:p w14:paraId="1B2072D9" w14:textId="202C8C12" w:rsidR="003A2337" w:rsidRDefault="003A2337" w:rsidP="003A2337">
      <w:pPr>
        <w:pStyle w:val="Heading3"/>
      </w:pPr>
      <w:bookmarkStart w:id="87" w:name="_Toc143239361"/>
      <w:bookmarkStart w:id="88" w:name="_Toc143778344"/>
      <w:r>
        <w:t xml:space="preserve">Daily number sense: </w:t>
      </w:r>
      <w:r w:rsidR="00DF69B6">
        <w:t>Dice dilemma</w:t>
      </w:r>
      <w:r>
        <w:t>– 10 minutes</w:t>
      </w:r>
      <w:bookmarkEnd w:id="87"/>
      <w:bookmarkEnd w:id="88"/>
    </w:p>
    <w:p w14:paraId="61719609" w14:textId="77777777" w:rsidR="00D846B5" w:rsidRDefault="00D846B5" w:rsidP="00D846B5">
      <w:pPr>
        <w:pStyle w:val="FeatureBox"/>
      </w:pPr>
      <w:r>
        <w:t xml:space="preserve">This activity has been adapted from </w:t>
      </w:r>
      <w:hyperlink r:id="rId67" w:history="1">
        <w:r w:rsidRPr="00D049C0">
          <w:rPr>
            <w:rStyle w:val="Hyperlink"/>
          </w:rPr>
          <w:t>Activities to Support Forward and Backward Number Word Sequences</w:t>
        </w:r>
      </w:hyperlink>
      <w:r>
        <w:t xml:space="preserve"> from </w:t>
      </w:r>
      <w:hyperlink r:id="rId68">
        <w:r w:rsidRPr="161560C3">
          <w:rPr>
            <w:rStyle w:val="Hyperlink"/>
          </w:rPr>
          <w:t>Developing Efficient Numeracy Strategies</w:t>
        </w:r>
      </w:hyperlink>
      <w:r w:rsidRPr="00D049C0">
        <w:t xml:space="preserve"> </w:t>
      </w:r>
      <w:r w:rsidRPr="00E016A3">
        <w:t xml:space="preserve">by </w:t>
      </w:r>
      <w:hyperlink r:id="rId69" w:history="1">
        <w:r w:rsidRPr="00D049C0">
          <w:rPr>
            <w:rStyle w:val="Hyperlink"/>
          </w:rPr>
          <w:t>NSW Department of Education</w:t>
        </w:r>
      </w:hyperlink>
      <w:r>
        <w:t>.</w:t>
      </w:r>
    </w:p>
    <w:p w14:paraId="5D95CDBB" w14:textId="44267967" w:rsidR="00D846B5" w:rsidRDefault="00D846B5" w:rsidP="00AE630A">
      <w:pPr>
        <w:pStyle w:val="ListNumber"/>
        <w:numPr>
          <w:ilvl w:val="0"/>
          <w:numId w:val="56"/>
        </w:numPr>
      </w:pPr>
      <w:r>
        <w:t xml:space="preserve">Build </w:t>
      </w:r>
      <w:r w:rsidR="005B6C85">
        <w:t xml:space="preserve">Early Stage 1 </w:t>
      </w:r>
      <w:r>
        <w:t>student</w:t>
      </w:r>
      <w:r w:rsidR="005B6C85">
        <w:t>s’</w:t>
      </w:r>
      <w:r>
        <w:t xml:space="preserve"> understanding of one more and one less by writing a numeral before or after a given number.</w:t>
      </w:r>
    </w:p>
    <w:p w14:paraId="57025F71" w14:textId="6D5EDA0C" w:rsidR="00D846B5" w:rsidRDefault="00D846B5" w:rsidP="00D846B5">
      <w:pPr>
        <w:pStyle w:val="ListNumber"/>
        <w:numPr>
          <w:ilvl w:val="0"/>
          <w:numId w:val="2"/>
        </w:numPr>
      </w:pPr>
      <w:r>
        <w:lastRenderedPageBreak/>
        <w:t xml:space="preserve">Provide pairs with a 20-sided dice and writing materials. Player </w:t>
      </w:r>
      <w:r w:rsidR="00AE630A">
        <w:t>1</w:t>
      </w:r>
      <w:r>
        <w:t xml:space="preserve"> rolls the dice and writes the numeral in the middle of the page. Player 2 writes the 2 numbers that come before and after their partner’s number. Play</w:t>
      </w:r>
      <w:r w:rsidR="00AE630A">
        <w:t>er</w:t>
      </w:r>
      <w:r>
        <w:t xml:space="preserve">s swap roles and repeat. </w:t>
      </w:r>
    </w:p>
    <w:p w14:paraId="3CD1F124" w14:textId="20E60158" w:rsidR="00AE630A" w:rsidRDefault="00AE630A" w:rsidP="00AE630A">
      <w:pPr>
        <w:pStyle w:val="Caption"/>
      </w:pPr>
      <w:r>
        <w:t xml:space="preserve">Figure </w:t>
      </w:r>
      <w:fldSimple w:instr=" SEQ Figure \* ARABIC ">
        <w:r w:rsidR="00F344C5">
          <w:rPr>
            <w:noProof/>
          </w:rPr>
          <w:t>12</w:t>
        </w:r>
      </w:fldSimple>
      <w:r>
        <w:t xml:space="preserve"> – </w:t>
      </w:r>
      <w:r>
        <w:t>Numbers before and after</w:t>
      </w:r>
    </w:p>
    <w:p w14:paraId="526B3E9A" w14:textId="77777777" w:rsidR="00D846B5" w:rsidRDefault="00D846B5" w:rsidP="00D846B5">
      <w:pPr>
        <w:rPr>
          <w:rFonts w:eastAsia="Calibri"/>
        </w:rPr>
      </w:pPr>
      <w:r>
        <w:rPr>
          <w:noProof/>
        </w:rPr>
        <w:drawing>
          <wp:inline distT="0" distB="0" distL="0" distR="0" wp14:anchorId="74A1522F" wp14:editId="05E0D5BD">
            <wp:extent cx="4333875" cy="2286000"/>
            <wp:effectExtent l="0" t="0" r="9525" b="0"/>
            <wp:docPr id="712585333" name="Picture 712585333" descr="A 20 sided dice showing the number 13. The numbers 11-15 written across the page, with 13 in a different coloured text and slightly l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85333" name="Picture 712585333" descr="A 20 sided dice showing the number 13. The numbers 11-15 written across the page, with 13 in a different coloured text and slightly larger. "/>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333875" cy="2286000"/>
                    </a:xfrm>
                    <a:prstGeom prst="rect">
                      <a:avLst/>
                    </a:prstGeom>
                    <a:ln>
                      <a:noFill/>
                    </a:ln>
                    <a:extLst>
                      <a:ext uri="{53640926-AAD7-44D8-BBD7-CCE9431645EC}">
                        <a14:shadowObscured xmlns:a14="http://schemas.microsoft.com/office/drawing/2010/main"/>
                      </a:ext>
                    </a:extLst>
                  </pic:spPr>
                </pic:pic>
              </a:graphicData>
            </a:graphic>
          </wp:inline>
        </w:drawing>
      </w:r>
    </w:p>
    <w:p w14:paraId="13E9E8C2" w14:textId="2471174B" w:rsidR="005B6C85" w:rsidRDefault="00154721" w:rsidP="00D846B5">
      <w:pPr>
        <w:spacing w:before="0" w:after="160" w:line="259" w:lineRule="auto"/>
        <w:rPr>
          <w:rStyle w:val="Hyperlink"/>
          <w:rFonts w:eastAsia="Arial"/>
        </w:rPr>
      </w:pPr>
      <w:r w:rsidRPr="000A0D37">
        <w:rPr>
          <w:rFonts w:eastAsia="Calibri"/>
          <w:sz w:val="22"/>
          <w:szCs w:val="22"/>
        </w:rPr>
        <w:t xml:space="preserve">Images </w:t>
      </w:r>
      <w:r>
        <w:rPr>
          <w:rFonts w:eastAsia="Calibri"/>
          <w:sz w:val="22"/>
          <w:szCs w:val="22"/>
        </w:rPr>
        <w:t xml:space="preserve">sourced from </w:t>
      </w:r>
      <w:hyperlink r:id="rId71"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72" w:tgtFrame="_blank" w:tooltip="https://www.canva.com/policies/content-license-agreement/" w:history="1">
        <w:r w:rsidRPr="000A0D37">
          <w:rPr>
            <w:rStyle w:val="Hyperlink"/>
            <w:rFonts w:eastAsia="Calibri"/>
            <w:sz w:val="22"/>
            <w:szCs w:val="22"/>
          </w:rPr>
          <w:t>Canva Content License Agreement</w:t>
        </w:r>
      </w:hyperlink>
    </w:p>
    <w:p w14:paraId="153125E7" w14:textId="62C48426" w:rsidR="00ED6CA5" w:rsidRDefault="005B6C85" w:rsidP="005B6C85">
      <w:pPr>
        <w:pStyle w:val="ListNumber"/>
      </w:pPr>
      <w:r>
        <w:t xml:space="preserve">Build Stage 1 students’ knowledge of </w:t>
      </w:r>
      <w:r w:rsidR="00787075">
        <w:t>half</w:t>
      </w:r>
      <w:r w:rsidR="00BC4FA0">
        <w:t xml:space="preserve"> a collection. </w:t>
      </w:r>
    </w:p>
    <w:p w14:paraId="22110810" w14:textId="3F913FA5" w:rsidR="00BC4FA0" w:rsidRDefault="00BC4FA0" w:rsidP="005B6C85">
      <w:pPr>
        <w:pStyle w:val="ListNumber"/>
      </w:pPr>
      <w:r>
        <w:t xml:space="preserve">Provide pairs with a 20-sided dice, concrete materials and writing materials. Player </w:t>
      </w:r>
      <w:r w:rsidR="00154721">
        <w:t>1</w:t>
      </w:r>
      <w:r>
        <w:t xml:space="preserve"> rolls the dice and </w:t>
      </w:r>
      <w:r w:rsidR="00CF5FA2">
        <w:t>determines whether the number can be halved into 2 equal group</w:t>
      </w:r>
      <w:r w:rsidR="00163D21">
        <w:t>s</w:t>
      </w:r>
      <w:r>
        <w:t xml:space="preserve">. </w:t>
      </w:r>
      <w:r w:rsidR="00CF5FA2">
        <w:t>If the number can be halved, the player gets a point</w:t>
      </w:r>
      <w:r>
        <w:t xml:space="preserve">. </w:t>
      </w:r>
      <w:r w:rsidR="00CF4F07">
        <w:t>S</w:t>
      </w:r>
      <w:r>
        <w:t>wap roles and repeat.</w:t>
      </w:r>
      <w:r w:rsidR="00CF4F07">
        <w:t xml:space="preserve"> </w:t>
      </w:r>
      <w:r w:rsidR="005D2E32">
        <w:t>The f</w:t>
      </w:r>
      <w:r w:rsidR="00CF4F07">
        <w:t xml:space="preserve">irst player to 10 points wins. </w:t>
      </w:r>
    </w:p>
    <w:p w14:paraId="5F5C88B1" w14:textId="77777777" w:rsidR="00464B36" w:rsidRPr="00D964FA" w:rsidRDefault="00464B36" w:rsidP="005E624D">
      <w:pPr>
        <w:pStyle w:val="Heading3"/>
      </w:pPr>
      <w:bookmarkStart w:id="89" w:name="_Toc143449254"/>
      <w:bookmarkStart w:id="90" w:name="_Toc143778345"/>
      <w:r w:rsidRPr="00D964FA">
        <w:t>Dot decider – 40 minutes</w:t>
      </w:r>
      <w:bookmarkEnd w:id="89"/>
      <w:bookmarkEnd w:id="90"/>
    </w:p>
    <w:p w14:paraId="7BF4D805" w14:textId="2217EC6B" w:rsidR="00464B36" w:rsidRPr="00D964FA" w:rsidRDefault="00464B36" w:rsidP="00464B36">
      <w:pPr>
        <w:pStyle w:val="ListNumber"/>
        <w:numPr>
          <w:ilvl w:val="0"/>
          <w:numId w:val="2"/>
        </w:numPr>
      </w:pPr>
      <w:r w:rsidRPr="00D964FA">
        <w:t xml:space="preserve">Display </w:t>
      </w:r>
      <w:hyperlink w:anchor="_Resource_20:_Dot_2">
        <w:r w:rsidRPr="32B17365">
          <w:rPr>
            <w:rStyle w:val="Hyperlink"/>
          </w:rPr>
          <w:t xml:space="preserve">Resource </w:t>
        </w:r>
        <w:r w:rsidR="00B7231B">
          <w:rPr>
            <w:rStyle w:val="Hyperlink"/>
          </w:rPr>
          <w:t>20</w:t>
        </w:r>
        <w:r w:rsidRPr="32B17365">
          <w:rPr>
            <w:rStyle w:val="Hyperlink"/>
          </w:rPr>
          <w:t>: Dot decider</w:t>
        </w:r>
      </w:hyperlink>
      <w:r>
        <w:t>.</w:t>
      </w:r>
      <w:r w:rsidRPr="00D964FA">
        <w:t xml:space="preserve"> Explain to students that they are going to use their knowledge of </w:t>
      </w:r>
      <w:r w:rsidR="00AC532C">
        <w:t xml:space="preserve">forming equal groups (Early Stage 1) and </w:t>
      </w:r>
      <w:r w:rsidRPr="00D964FA">
        <w:t xml:space="preserve">halving or quartering a collection </w:t>
      </w:r>
      <w:r w:rsidR="00AC532C">
        <w:t xml:space="preserve">(Stage 1) </w:t>
      </w:r>
      <w:r w:rsidRPr="00D964FA">
        <w:t xml:space="preserve">to create a </w:t>
      </w:r>
      <w:r w:rsidR="005D2E32">
        <w:t>‘</w:t>
      </w:r>
      <w:r w:rsidRPr="00D964FA">
        <w:t>dot decider face.</w:t>
      </w:r>
      <w:r w:rsidR="005D2E32">
        <w:t>’</w:t>
      </w:r>
      <w:r w:rsidRPr="00D964FA">
        <w:t xml:space="preserve"> </w:t>
      </w:r>
    </w:p>
    <w:p w14:paraId="7B104354" w14:textId="6D433FCF" w:rsidR="00464B36" w:rsidRPr="00D964FA" w:rsidRDefault="00464B36" w:rsidP="00464B36">
      <w:pPr>
        <w:pStyle w:val="ListNumber"/>
        <w:numPr>
          <w:ilvl w:val="0"/>
          <w:numId w:val="2"/>
        </w:numPr>
        <w:rPr>
          <w:rFonts w:eastAsia="Calibri"/>
        </w:rPr>
      </w:pPr>
      <w:r w:rsidRPr="00D964FA">
        <w:rPr>
          <w:rFonts w:eastAsia="Calibri"/>
        </w:rPr>
        <w:lastRenderedPageBreak/>
        <w:t xml:space="preserve">Use </w:t>
      </w:r>
      <w:r w:rsidR="005D2E32">
        <w:rPr>
          <w:rFonts w:eastAsia="Calibri"/>
        </w:rPr>
        <w:t>‘</w:t>
      </w:r>
      <w:hyperlink r:id="rId73">
        <w:r w:rsidRPr="32B17365">
          <w:rPr>
            <w:rStyle w:val="Hyperlink"/>
          </w:rPr>
          <w:t>Talk moves</w:t>
        </w:r>
      </w:hyperlink>
      <w:r w:rsidR="005D2E32">
        <w:rPr>
          <w:rStyle w:val="Hyperlink"/>
        </w:rPr>
        <w:t>’</w:t>
      </w:r>
      <w:r w:rsidRPr="00D964FA">
        <w:rPr>
          <w:rFonts w:eastAsia="Calibri"/>
        </w:rPr>
        <w:t xml:space="preserve"> to brainstorm a range of strategies that could be used to find </w:t>
      </w:r>
      <w:r w:rsidR="001C7C5F">
        <w:rPr>
          <w:rFonts w:eastAsia="Calibri"/>
        </w:rPr>
        <w:t>4</w:t>
      </w:r>
      <w:r w:rsidR="00AC532C">
        <w:rPr>
          <w:rFonts w:eastAsia="Calibri"/>
        </w:rPr>
        <w:t xml:space="preserve"> equal groups</w:t>
      </w:r>
      <w:r w:rsidR="001C7C5F">
        <w:rPr>
          <w:rFonts w:eastAsia="Calibri"/>
        </w:rPr>
        <w:t xml:space="preserve"> or </w:t>
      </w:r>
      <w:r w:rsidRPr="00D964FA">
        <w:rPr>
          <w:rFonts w:eastAsia="Calibri"/>
        </w:rPr>
        <w:t>a quarter of a collection, including halving and halving again.</w:t>
      </w:r>
    </w:p>
    <w:p w14:paraId="39F3F61C" w14:textId="47F3E029" w:rsidR="00464B36" w:rsidRPr="00D964FA" w:rsidRDefault="00464B36" w:rsidP="00464B36">
      <w:pPr>
        <w:pStyle w:val="ListNumber"/>
        <w:numPr>
          <w:ilvl w:val="0"/>
          <w:numId w:val="2"/>
        </w:numPr>
        <w:rPr>
          <w:rFonts w:eastAsia="Calibri"/>
        </w:rPr>
      </w:pPr>
      <w:r w:rsidRPr="00D964FA">
        <w:rPr>
          <w:rFonts w:eastAsia="Calibri"/>
        </w:rPr>
        <w:t>Demonstrate how to play the game with the red dot cards (halves</w:t>
      </w:r>
      <w:r w:rsidR="00310259">
        <w:rPr>
          <w:rFonts w:eastAsia="Calibri"/>
        </w:rPr>
        <w:t>/2 equal groups</w:t>
      </w:r>
      <w:r w:rsidRPr="00D964FA">
        <w:rPr>
          <w:rFonts w:eastAsia="Calibri"/>
        </w:rPr>
        <w:t>).</w:t>
      </w:r>
    </w:p>
    <w:p w14:paraId="5F356F1B" w14:textId="77777777" w:rsidR="00464B36" w:rsidRPr="00D964FA" w:rsidRDefault="00464B36" w:rsidP="005D2E32">
      <w:pPr>
        <w:pStyle w:val="ListNumber2"/>
      </w:pPr>
      <w:r w:rsidRPr="00D964FA">
        <w:t xml:space="preserve">Place the dot cards face down on the table. </w:t>
      </w:r>
    </w:p>
    <w:p w14:paraId="1FF43DF8" w14:textId="77777777" w:rsidR="00464B36" w:rsidRPr="00D964FA" w:rsidRDefault="00464B36" w:rsidP="005D2E32">
      <w:pPr>
        <w:pStyle w:val="ListNumber2"/>
        <w:rPr>
          <w:rFonts w:eastAsia="Calibri"/>
        </w:rPr>
      </w:pPr>
      <w:r w:rsidRPr="00D964FA">
        <w:t xml:space="preserve">Choose a card at random and count the total collection of dots. </w:t>
      </w:r>
    </w:p>
    <w:p w14:paraId="77FA20CB" w14:textId="04243E08" w:rsidR="00464B36" w:rsidRPr="00D964FA" w:rsidRDefault="006E39CE" w:rsidP="005D2E32">
      <w:pPr>
        <w:pStyle w:val="ListNumber2"/>
      </w:pPr>
      <w:r>
        <w:t xml:space="preserve">Model </w:t>
      </w:r>
      <w:r w:rsidR="00CA3267">
        <w:t xml:space="preserve">distributing the collection </w:t>
      </w:r>
      <w:r>
        <w:t>into 2 equal groups</w:t>
      </w:r>
      <w:r w:rsidR="00464B36" w:rsidRPr="00D964FA">
        <w:t xml:space="preserve">. </w:t>
      </w:r>
      <w:r w:rsidR="001C7C5F">
        <w:t>Early Stage 1 students u</w:t>
      </w:r>
      <w:r w:rsidR="00464B36" w:rsidRPr="00D964FA">
        <w:t xml:space="preserve">se counters or interlocking cubes to model </w:t>
      </w:r>
      <w:r w:rsidR="0001275E">
        <w:t>sharing</w:t>
      </w:r>
      <w:r w:rsidR="00464B36" w:rsidRPr="00D964FA">
        <w:t xml:space="preserve"> the collection if needed.</w:t>
      </w:r>
    </w:p>
    <w:p w14:paraId="51C8F372" w14:textId="1D9923EE" w:rsidR="00464B36" w:rsidRDefault="00464B36" w:rsidP="005D2E32">
      <w:pPr>
        <w:pStyle w:val="ListNumber2"/>
      </w:pPr>
      <w:r w:rsidRPr="00D964FA">
        <w:t xml:space="preserve">Refer </w:t>
      </w:r>
      <w:r>
        <w:t xml:space="preserve">to </w:t>
      </w:r>
      <w:hyperlink w:anchor="_Resource_20:_Dot_2" w:history="1">
        <w:r w:rsidRPr="00D964FA">
          <w:rPr>
            <w:rStyle w:val="Hyperlink"/>
          </w:rPr>
          <w:t xml:space="preserve">Resource </w:t>
        </w:r>
        <w:r w:rsidR="00B7231B">
          <w:rPr>
            <w:rStyle w:val="Hyperlink"/>
          </w:rPr>
          <w:t>20</w:t>
        </w:r>
        <w:r w:rsidRPr="00D964FA">
          <w:rPr>
            <w:rStyle w:val="Hyperlink"/>
          </w:rPr>
          <w:t>: Dot decider</w:t>
        </w:r>
      </w:hyperlink>
      <w:r>
        <w:t xml:space="preserve"> and find the number </w:t>
      </w:r>
      <w:r w:rsidR="006C16F2">
        <w:t>in each group now the collection has been</w:t>
      </w:r>
      <w:r w:rsidR="009F4886">
        <w:t xml:space="preserve"> split into </w:t>
      </w:r>
      <w:r w:rsidR="00F344C5">
        <w:t>2</w:t>
      </w:r>
      <w:r w:rsidR="009F4886">
        <w:t xml:space="preserve"> equal groups</w:t>
      </w:r>
      <w:r>
        <w:t xml:space="preserve">. </w:t>
      </w:r>
    </w:p>
    <w:p w14:paraId="2530453E" w14:textId="77777777" w:rsidR="00464B36" w:rsidRDefault="00464B36" w:rsidP="005D2E32">
      <w:pPr>
        <w:pStyle w:val="ListNumber2"/>
        <w:rPr>
          <w:rFonts w:eastAsia="Calibri"/>
        </w:rPr>
      </w:pPr>
      <w:r w:rsidRPr="65F5C379">
        <w:rPr>
          <w:rFonts w:eastAsia="Calibri"/>
        </w:rPr>
        <w:t>Draw the corresponding face shape on your art paper.</w:t>
      </w:r>
    </w:p>
    <w:p w14:paraId="47DD136B" w14:textId="77777777" w:rsidR="00464B36" w:rsidRDefault="00464B36" w:rsidP="005D2E32">
      <w:pPr>
        <w:pStyle w:val="ListNumber2"/>
        <w:rPr>
          <w:rFonts w:eastAsia="Calibri"/>
        </w:rPr>
      </w:pPr>
      <w:r w:rsidRPr="65F5C379">
        <w:rPr>
          <w:rFonts w:eastAsia="Calibri"/>
        </w:rPr>
        <w:t>Return the card face down on the table. Repeat 4 times to create a completed dot decider face.</w:t>
      </w:r>
    </w:p>
    <w:p w14:paraId="073EDD0C" w14:textId="25C70B95" w:rsidR="00464B36" w:rsidRDefault="00464B36" w:rsidP="00464B36">
      <w:pPr>
        <w:pStyle w:val="FeatureBox"/>
      </w:pPr>
      <w:r w:rsidRPr="65F5C379">
        <w:rPr>
          <w:b/>
          <w:bCs/>
        </w:rPr>
        <w:t>Note:</w:t>
      </w:r>
      <w:r>
        <w:t xml:space="preserve"> This game can be played with the red dot cards to find half</w:t>
      </w:r>
      <w:r w:rsidR="00C56544">
        <w:t xml:space="preserve">/2 equal groups (Early Stage 1) </w:t>
      </w:r>
      <w:r>
        <w:t xml:space="preserve">or the blue dot cards to find a </w:t>
      </w:r>
      <w:proofErr w:type="gramStart"/>
      <w:r>
        <w:t>quarter</w:t>
      </w:r>
      <w:r w:rsidR="00C56544">
        <w:t>/4 equal groups</w:t>
      </w:r>
      <w:r>
        <w:t xml:space="preserve"> </w:t>
      </w:r>
      <w:r w:rsidR="00C56544">
        <w:t>(Stage 1)</w:t>
      </w:r>
      <w:proofErr w:type="gramEnd"/>
      <w:r w:rsidR="00C56544">
        <w:t xml:space="preserve"> </w:t>
      </w:r>
      <w:r>
        <w:t>depending on student need.</w:t>
      </w:r>
    </w:p>
    <w:p w14:paraId="7B32DA19" w14:textId="6706D0DD" w:rsidR="00F344C5" w:rsidRDefault="00F344C5" w:rsidP="00F344C5">
      <w:pPr>
        <w:pStyle w:val="Caption"/>
      </w:pPr>
      <w:r>
        <w:lastRenderedPageBreak/>
        <w:t xml:space="preserve">Figure </w:t>
      </w:r>
      <w:fldSimple w:instr=" SEQ Figure \* ARABIC ">
        <w:r>
          <w:rPr>
            <w:noProof/>
          </w:rPr>
          <w:t>13</w:t>
        </w:r>
      </w:fldSimple>
      <w:r>
        <w:t xml:space="preserve"> – </w:t>
      </w:r>
      <w:r>
        <w:t>Dot decider face examples</w:t>
      </w:r>
    </w:p>
    <w:p w14:paraId="10CD0291" w14:textId="77777777" w:rsidR="00464B36" w:rsidRDefault="00464B36" w:rsidP="00464B36">
      <w:pPr>
        <w:pStyle w:val="ListNumber"/>
        <w:numPr>
          <w:ilvl w:val="0"/>
          <w:numId w:val="0"/>
        </w:numPr>
      </w:pPr>
      <w:r>
        <w:rPr>
          <w:noProof/>
        </w:rPr>
        <w:drawing>
          <wp:inline distT="0" distB="0" distL="0" distR="0" wp14:anchorId="09FE4D79" wp14:editId="7BEED446">
            <wp:extent cx="2876550" cy="1791851"/>
            <wp:effectExtent l="0" t="0" r="0" b="0"/>
            <wp:docPr id="1841666708" name="Picture 1841666708" descr="2 funny faces with hats on. The first has a wobbly oval shaped face, glasses, pig nose and monster teeth with a beanie. The second has a hexagon face with surprised eyes, cat nose, wobbly smile and cowbo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6708" name="Picture 1841666708" descr="2 funny faces with hats on. The first has a wobbly oval shaped face, glasses, pig nose and monster teeth with a beanie. The second has a hexagon face with surprised eyes, cat nose, wobbly smile and cowboy ha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76550" cy="1791851"/>
                    </a:xfrm>
                    <a:prstGeom prst="rect">
                      <a:avLst/>
                    </a:prstGeom>
                  </pic:spPr>
                </pic:pic>
              </a:graphicData>
            </a:graphic>
          </wp:inline>
        </w:drawing>
      </w:r>
    </w:p>
    <w:p w14:paraId="23E83078" w14:textId="19DF47E3" w:rsidR="00464B36" w:rsidRPr="00FB306C" w:rsidRDefault="00464B36" w:rsidP="00464B36">
      <w:pPr>
        <w:pStyle w:val="ListNumber"/>
        <w:numPr>
          <w:ilvl w:val="0"/>
          <w:numId w:val="2"/>
        </w:numPr>
      </w:pPr>
      <w:r w:rsidRPr="00FB306C">
        <w:t xml:space="preserve">Provide students with a </w:t>
      </w:r>
      <w:r w:rsidRPr="00F344C5">
        <w:t xml:space="preserve">copy of </w:t>
      </w:r>
      <w:hyperlink w:anchor="_Resource_20:_Dot_2">
        <w:r w:rsidRPr="00F344C5">
          <w:rPr>
            <w:rStyle w:val="Hyperlink"/>
          </w:rPr>
          <w:t xml:space="preserve">Resource </w:t>
        </w:r>
        <w:r w:rsidR="00B7231B" w:rsidRPr="00F344C5">
          <w:rPr>
            <w:rStyle w:val="Hyperlink"/>
          </w:rPr>
          <w:t>20</w:t>
        </w:r>
        <w:r w:rsidRPr="00F344C5">
          <w:rPr>
            <w:rStyle w:val="Hyperlink"/>
          </w:rPr>
          <w:t>: Dot decider</w:t>
        </w:r>
      </w:hyperlink>
      <w:r w:rsidRPr="00F344C5">
        <w:t xml:space="preserve">, </w:t>
      </w:r>
      <w:hyperlink w:anchor="_Resource_16:_Dot">
        <w:r w:rsidRPr="00F344C5">
          <w:rPr>
            <w:rStyle w:val="Hyperlink"/>
          </w:rPr>
          <w:t xml:space="preserve">Resource </w:t>
        </w:r>
        <w:r w:rsidR="00797B65" w:rsidRPr="00F344C5">
          <w:rPr>
            <w:rStyle w:val="Hyperlink"/>
          </w:rPr>
          <w:t>2</w:t>
        </w:r>
        <w:r w:rsidR="00B7231B" w:rsidRPr="00F344C5">
          <w:rPr>
            <w:rStyle w:val="Hyperlink"/>
          </w:rPr>
          <w:t>1</w:t>
        </w:r>
        <w:r w:rsidRPr="00F344C5">
          <w:rPr>
            <w:rStyle w:val="Hyperlink"/>
          </w:rPr>
          <w:t>: Dot cards</w:t>
        </w:r>
      </w:hyperlink>
      <w:r w:rsidRPr="00FB306C">
        <w:t>, art paper and drawing materials.</w:t>
      </w:r>
    </w:p>
    <w:p w14:paraId="1D98437D" w14:textId="77777777" w:rsidR="00464B36" w:rsidRPr="00FB306C" w:rsidRDefault="00464B36" w:rsidP="00464B36">
      <w:pPr>
        <w:pStyle w:val="ListNumber"/>
        <w:numPr>
          <w:ilvl w:val="0"/>
          <w:numId w:val="2"/>
        </w:numPr>
        <w:rPr>
          <w:rFonts w:eastAsia="Calibri"/>
        </w:rPr>
      </w:pPr>
      <w:r w:rsidRPr="00FB306C">
        <w:rPr>
          <w:rFonts w:eastAsia="Calibri"/>
        </w:rPr>
        <w:t xml:space="preserve">Students create their own dot decider artwork. </w:t>
      </w:r>
    </w:p>
    <w:p w14:paraId="7561C85B" w14:textId="77777777" w:rsidR="00464B36" w:rsidRPr="00FB306C" w:rsidRDefault="00464B36" w:rsidP="00464B36">
      <w:pPr>
        <w:pStyle w:val="ListNumber"/>
        <w:numPr>
          <w:ilvl w:val="0"/>
          <w:numId w:val="2"/>
        </w:numPr>
        <w:rPr>
          <w:rFonts w:eastAsia="Calibri"/>
        </w:rPr>
      </w:pPr>
      <w:r w:rsidRPr="00FB306C">
        <w:t xml:space="preserve">Students </w:t>
      </w:r>
      <w:r>
        <w:t xml:space="preserve">go </w:t>
      </w:r>
      <w:r w:rsidRPr="00F344C5">
        <w:t xml:space="preserve">on a </w:t>
      </w:r>
      <w:hyperlink r:id="rId75">
        <w:r w:rsidRPr="00F344C5">
          <w:rPr>
            <w:rStyle w:val="Hyperlink"/>
          </w:rPr>
          <w:t>gallery walk</w:t>
        </w:r>
      </w:hyperlink>
      <w:r w:rsidRPr="00F344C5">
        <w:t xml:space="preserve"> to see the</w:t>
      </w:r>
      <w:r w:rsidRPr="00FB306C">
        <w:t xml:space="preserve"> varying artworks that have been created. </w:t>
      </w:r>
    </w:p>
    <w:p w14:paraId="435042DE" w14:textId="77777777" w:rsidR="00464B36" w:rsidRPr="00FB306C" w:rsidRDefault="00464B36" w:rsidP="00464B36">
      <w:r w:rsidRPr="00FB306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239"/>
        <w:gridCol w:w="4470"/>
        <w:gridCol w:w="4851"/>
      </w:tblGrid>
      <w:tr w:rsidR="00464B36" w:rsidRPr="00FB306C" w14:paraId="51FD8C03" w14:textId="77777777" w:rsidTr="00A250AF">
        <w:trPr>
          <w:cnfStyle w:val="100000000000" w:firstRow="1" w:lastRow="0" w:firstColumn="0" w:lastColumn="0" w:oddVBand="0" w:evenVBand="0" w:oddHBand="0" w:evenHBand="0" w:firstRowFirstColumn="0" w:firstRowLastColumn="0" w:lastRowFirstColumn="0" w:lastRowLastColumn="0"/>
        </w:trPr>
        <w:tc>
          <w:tcPr>
            <w:tcW w:w="1799" w:type="pct"/>
          </w:tcPr>
          <w:p w14:paraId="79222991" w14:textId="77777777" w:rsidR="00464B36" w:rsidRPr="00FB306C" w:rsidRDefault="00464B36" w:rsidP="00A250AF">
            <w:r w:rsidRPr="00FB306C">
              <w:t>Assessment opportunities</w:t>
            </w:r>
          </w:p>
        </w:tc>
        <w:tc>
          <w:tcPr>
            <w:tcW w:w="1535" w:type="pct"/>
          </w:tcPr>
          <w:p w14:paraId="2EA1A799" w14:textId="77777777" w:rsidR="00464B36" w:rsidRPr="00FB306C" w:rsidRDefault="00464B36" w:rsidP="00A250AF">
            <w:r w:rsidRPr="00FB306C">
              <w:t>Too hard?</w:t>
            </w:r>
          </w:p>
        </w:tc>
        <w:tc>
          <w:tcPr>
            <w:tcW w:w="1666" w:type="pct"/>
          </w:tcPr>
          <w:p w14:paraId="0AA75F3E" w14:textId="77777777" w:rsidR="00464B36" w:rsidRPr="00FB306C" w:rsidRDefault="00464B36" w:rsidP="00A250AF">
            <w:r w:rsidRPr="00FB306C">
              <w:t>Too easy?</w:t>
            </w:r>
          </w:p>
        </w:tc>
      </w:tr>
      <w:tr w:rsidR="00464B36" w:rsidRPr="00FB306C" w14:paraId="73A3DCFE" w14:textId="77777777" w:rsidTr="00A250AF">
        <w:trPr>
          <w:cnfStyle w:val="000000100000" w:firstRow="0" w:lastRow="0" w:firstColumn="0" w:lastColumn="0" w:oddVBand="0" w:evenVBand="0" w:oddHBand="1" w:evenHBand="0" w:firstRowFirstColumn="0" w:firstRowLastColumn="0" w:lastRowFirstColumn="0" w:lastRowLastColumn="0"/>
        </w:trPr>
        <w:tc>
          <w:tcPr>
            <w:tcW w:w="1799" w:type="pct"/>
          </w:tcPr>
          <w:p w14:paraId="06F13BAA" w14:textId="77777777" w:rsidR="00464B36" w:rsidRPr="00FB306C" w:rsidRDefault="00464B36" w:rsidP="00A250AF">
            <w:pPr>
              <w:rPr>
                <w:rStyle w:val="Strong"/>
                <w:b w:val="0"/>
              </w:rPr>
            </w:pPr>
            <w:r w:rsidRPr="00FB306C">
              <w:rPr>
                <w:rStyle w:val="Strong"/>
                <w:b w:val="0"/>
              </w:rPr>
              <w:t>What to look for:</w:t>
            </w:r>
          </w:p>
          <w:p w14:paraId="6F8AA3CC" w14:textId="30A65340" w:rsidR="00464B36" w:rsidRPr="007B3CE2" w:rsidRDefault="00464B36" w:rsidP="003661B4">
            <w:pPr>
              <w:pStyle w:val="ListBullet"/>
            </w:pPr>
            <w:r>
              <w:t xml:space="preserve">identify half or a quarter of a collection </w:t>
            </w:r>
            <w:r w:rsidRPr="00FB306C">
              <w:rPr>
                <w:b/>
                <w:bCs/>
              </w:rPr>
              <w:t>(</w:t>
            </w:r>
            <w:r w:rsidRPr="6BE97CF9">
              <w:rPr>
                <w:b/>
                <w:bCs/>
              </w:rPr>
              <w:t xml:space="preserve">MAO-WM-01, </w:t>
            </w:r>
            <w:r w:rsidRPr="00FB306C">
              <w:rPr>
                <w:b/>
                <w:bCs/>
              </w:rPr>
              <w:t>MA1-FG-01)</w:t>
            </w:r>
          </w:p>
          <w:p w14:paraId="2DA58C87" w14:textId="3580E55E" w:rsidR="007B3CE2" w:rsidRPr="003661B4" w:rsidRDefault="003661B4" w:rsidP="003661B4">
            <w:pPr>
              <w:pStyle w:val="ListBullet"/>
            </w:pPr>
            <w:r w:rsidRPr="003346DB">
              <w:t xml:space="preserve">identify when a group is equal or unequal </w:t>
            </w:r>
            <w:r w:rsidRPr="003661B4">
              <w:rPr>
                <w:b/>
                <w:bCs/>
              </w:rPr>
              <w:t xml:space="preserve">(MAO-WM-01, </w:t>
            </w:r>
            <w:r w:rsidR="007B3CE2" w:rsidRPr="003661B4">
              <w:rPr>
                <w:b/>
                <w:bCs/>
              </w:rPr>
              <w:t>MAE-FG-02</w:t>
            </w:r>
            <w:r w:rsidRPr="003661B4">
              <w:rPr>
                <w:b/>
                <w:bCs/>
              </w:rPr>
              <w:t>)</w:t>
            </w:r>
          </w:p>
          <w:p w14:paraId="34BACE68" w14:textId="77777777" w:rsidR="00464B36" w:rsidRPr="00FB306C" w:rsidRDefault="00464B36" w:rsidP="003661B4">
            <w:pPr>
              <w:pStyle w:val="ListBullet"/>
              <w:rPr>
                <w:b/>
                <w:bCs/>
              </w:rPr>
            </w:pPr>
            <w:r w:rsidRPr="00E847DC">
              <w:t xml:space="preserve">find a quarter of a collection, by halving </w:t>
            </w:r>
            <w:r w:rsidRPr="00E847DC">
              <w:lastRenderedPageBreak/>
              <w:t>and halving again</w:t>
            </w:r>
            <w:r>
              <w:t xml:space="preserve"> </w:t>
            </w:r>
            <w:r w:rsidRPr="00FB306C">
              <w:rPr>
                <w:b/>
                <w:bCs/>
              </w:rPr>
              <w:t>(</w:t>
            </w:r>
            <w:r w:rsidRPr="6BE97CF9">
              <w:rPr>
                <w:b/>
                <w:bCs/>
              </w:rPr>
              <w:t xml:space="preserve">MAO-WM-01, </w:t>
            </w:r>
            <w:r w:rsidRPr="00FB306C">
              <w:rPr>
                <w:b/>
                <w:bCs/>
              </w:rPr>
              <w:t>MA1-FG-01)</w:t>
            </w:r>
          </w:p>
          <w:p w14:paraId="7D8D4B03" w14:textId="77777777" w:rsidR="00464B36" w:rsidRPr="00FB306C" w:rsidRDefault="00464B36" w:rsidP="00A250AF">
            <w:pPr>
              <w:rPr>
                <w:rStyle w:val="Strong"/>
                <w:b w:val="0"/>
              </w:rPr>
            </w:pPr>
            <w:r w:rsidRPr="00FB306C">
              <w:rPr>
                <w:rStyle w:val="Strong"/>
                <w:b w:val="0"/>
              </w:rPr>
              <w:t>What to collect:</w:t>
            </w:r>
          </w:p>
          <w:p w14:paraId="3083AD20" w14:textId="77777777" w:rsidR="00464B36" w:rsidRPr="00FB306C" w:rsidRDefault="00464B36" w:rsidP="003661B4">
            <w:pPr>
              <w:pStyle w:val="ListBullet"/>
            </w:pPr>
            <w:r>
              <w:t>s</w:t>
            </w:r>
            <w:r w:rsidRPr="00FB306C">
              <w:t xml:space="preserve">tudent drawings </w:t>
            </w:r>
            <w:r w:rsidRPr="006C2056">
              <w:rPr>
                <w:b/>
                <w:bCs/>
              </w:rPr>
              <w:t>(MAO-WM-01, MA1-FG-01)</w:t>
            </w:r>
          </w:p>
          <w:p w14:paraId="469561FE" w14:textId="77777777" w:rsidR="00464B36" w:rsidRPr="00FB306C" w:rsidRDefault="00464B36" w:rsidP="003661B4">
            <w:pPr>
              <w:pStyle w:val="ListBullet"/>
              <w:rPr>
                <w:b/>
                <w:bCs/>
              </w:rPr>
            </w:pPr>
            <w:r w:rsidRPr="00FB306C">
              <w:t xml:space="preserve">recordings of </w:t>
            </w:r>
            <w:r>
              <w:t>student</w:t>
            </w:r>
            <w:r w:rsidRPr="00FB306C">
              <w:t xml:space="preserve"> discussions </w:t>
            </w:r>
            <w:r w:rsidRPr="6BE97CF9">
              <w:rPr>
                <w:b/>
                <w:bCs/>
              </w:rPr>
              <w:t xml:space="preserve">(MAO-WM-01, </w:t>
            </w:r>
            <w:r w:rsidRPr="00FB306C">
              <w:rPr>
                <w:b/>
                <w:bCs/>
              </w:rPr>
              <w:t>MA1-FG-01)</w:t>
            </w:r>
          </w:p>
        </w:tc>
        <w:tc>
          <w:tcPr>
            <w:tcW w:w="1535" w:type="pct"/>
          </w:tcPr>
          <w:p w14:paraId="6BDD1E0B" w14:textId="77777777" w:rsidR="00464B36" w:rsidRPr="00FB306C" w:rsidRDefault="00464B36" w:rsidP="005C28C2">
            <w:r w:rsidRPr="00FB306C">
              <w:lastRenderedPageBreak/>
              <w:t>Students cannot partition a collection into halves.</w:t>
            </w:r>
          </w:p>
          <w:p w14:paraId="1CD684DC" w14:textId="77777777" w:rsidR="00464B36" w:rsidRPr="00FB306C" w:rsidRDefault="00464B36" w:rsidP="00464B36">
            <w:pPr>
              <w:pStyle w:val="ListBullet"/>
              <w:numPr>
                <w:ilvl w:val="0"/>
                <w:numId w:val="3"/>
              </w:numPr>
            </w:pPr>
            <w:r w:rsidRPr="00FB306C">
              <w:t>Support students to create groups and identify the amount within each group.</w:t>
            </w:r>
          </w:p>
          <w:p w14:paraId="6CB39EF2" w14:textId="77777777" w:rsidR="00464B36" w:rsidRPr="00FB306C" w:rsidRDefault="00464B36" w:rsidP="00464B36">
            <w:pPr>
              <w:pStyle w:val="ListBullet"/>
              <w:numPr>
                <w:ilvl w:val="0"/>
                <w:numId w:val="3"/>
              </w:numPr>
            </w:pPr>
            <w:r w:rsidRPr="00FB306C">
              <w:t xml:space="preserve">Encourage students to check the </w:t>
            </w:r>
            <w:r w:rsidRPr="00FB306C">
              <w:lastRenderedPageBreak/>
              <w:t>2 parts are equal by superimposing one part on top of the other.</w:t>
            </w:r>
          </w:p>
          <w:p w14:paraId="41E59E81" w14:textId="77777777" w:rsidR="00464B36" w:rsidRPr="00FB306C" w:rsidRDefault="00464B36" w:rsidP="00464B36">
            <w:pPr>
              <w:pStyle w:val="ListBullet"/>
              <w:numPr>
                <w:ilvl w:val="0"/>
                <w:numId w:val="3"/>
              </w:numPr>
            </w:pPr>
            <w:r w:rsidRPr="00FB306C">
              <w:t>Provide students with scaffolds for recording their thinking. For example, give students a picture of 2 people to mark the groups.</w:t>
            </w:r>
          </w:p>
        </w:tc>
        <w:tc>
          <w:tcPr>
            <w:tcW w:w="1666" w:type="pct"/>
          </w:tcPr>
          <w:p w14:paraId="20FE869E" w14:textId="77777777" w:rsidR="00464B36" w:rsidRPr="00FB306C" w:rsidRDefault="00464B36" w:rsidP="005C28C2">
            <w:r w:rsidRPr="00FB306C">
              <w:lastRenderedPageBreak/>
              <w:t xml:space="preserve">Students can partition a collection into halves. </w:t>
            </w:r>
          </w:p>
          <w:p w14:paraId="2C166EC2" w14:textId="45A6A879" w:rsidR="00464B36" w:rsidRPr="00FB306C" w:rsidRDefault="00464B36" w:rsidP="005C28C2">
            <w:pPr>
              <w:pStyle w:val="ListBullet"/>
              <w:numPr>
                <w:ilvl w:val="0"/>
                <w:numId w:val="3"/>
              </w:numPr>
            </w:pPr>
            <w:r w:rsidRPr="00FB306C">
              <w:t>Provide students with the blue dot cards to find a quarter of a collection.</w:t>
            </w:r>
          </w:p>
        </w:tc>
      </w:tr>
    </w:tbl>
    <w:p w14:paraId="7061F847" w14:textId="77777777" w:rsidR="00464B36" w:rsidRPr="00B7700D" w:rsidRDefault="00464B36" w:rsidP="00464B36">
      <w:pPr>
        <w:pStyle w:val="Heading3"/>
      </w:pPr>
      <w:bookmarkStart w:id="91" w:name="_Toc143449255"/>
      <w:bookmarkStart w:id="92" w:name="_Toc143778346"/>
      <w:r>
        <w:t>Consolidation and meaningful practice: Double or halve? – 10 minutes</w:t>
      </w:r>
      <w:bookmarkEnd w:id="91"/>
      <w:bookmarkEnd w:id="92"/>
    </w:p>
    <w:p w14:paraId="797EAD4E" w14:textId="1A9EA5A5" w:rsidR="00464B36" w:rsidRPr="005C28C2" w:rsidRDefault="005C28C2" w:rsidP="005C28C2">
      <w:pPr>
        <w:pStyle w:val="FeatureBox"/>
      </w:pPr>
      <w:r>
        <w:t xml:space="preserve">This task has been adapted from </w:t>
      </w:r>
      <w:hyperlink r:id="rId76">
        <w:r>
          <w:rPr>
            <w:rStyle w:val="Hyperlink"/>
          </w:rPr>
          <w:t>Double or Halve?</w:t>
        </w:r>
      </w:hyperlink>
      <w:r>
        <w:t xml:space="preserve"> from </w:t>
      </w:r>
      <w:hyperlink r:id="rId77" w:history="1">
        <w:r w:rsidRPr="00283144">
          <w:rPr>
            <w:rStyle w:val="Hyperlink"/>
          </w:rPr>
          <w:t>NRICH</w:t>
        </w:r>
      </w:hyperlink>
      <w:r>
        <w:t xml:space="preserve"> and </w:t>
      </w:r>
      <w:hyperlink r:id="rId78">
        <w:r>
          <w:rPr>
            <w:rStyle w:val="Hyperlink"/>
          </w:rPr>
          <w:t>Double or halve? – Stage 1 (7:37)</w:t>
        </w:r>
      </w:hyperlink>
      <w:r w:rsidRPr="00D36653">
        <w:t xml:space="preserve"> from </w:t>
      </w:r>
      <w:hyperlink r:id="rId79" w:history="1">
        <w:r w:rsidRPr="00283144">
          <w:rPr>
            <w:rStyle w:val="Hyperlink"/>
          </w:rPr>
          <w:t>Mathematics K-6 resources</w:t>
        </w:r>
      </w:hyperlink>
      <w:r>
        <w:t xml:space="preserve"> by </w:t>
      </w:r>
      <w:hyperlink r:id="rId80" w:history="1">
        <w:r w:rsidRPr="00283144">
          <w:rPr>
            <w:rStyle w:val="Hyperlink"/>
          </w:rPr>
          <w:t>NSW Department of Education</w:t>
        </w:r>
      </w:hyperlink>
      <w:r w:rsidR="00464B36" w:rsidRPr="005C28C2">
        <w:t>.</w:t>
      </w:r>
    </w:p>
    <w:p w14:paraId="0BCB90BC" w14:textId="4395B9EE" w:rsidR="00464B36" w:rsidRDefault="00464B36" w:rsidP="00464B36">
      <w:pPr>
        <w:pStyle w:val="ListNumber"/>
        <w:numPr>
          <w:ilvl w:val="0"/>
          <w:numId w:val="2"/>
        </w:numPr>
        <w:rPr>
          <w:color w:val="000000" w:themeColor="text1"/>
        </w:rPr>
      </w:pPr>
      <w:r>
        <w:t xml:space="preserve">Consolidate student understanding of doubling and halving by playing the game ‘Double or halve?’ from </w:t>
      </w:r>
      <w:hyperlink w:anchor="_Lesson_1:_Halves," w:history="1">
        <w:r w:rsidRPr="00336EE7">
          <w:rPr>
            <w:rStyle w:val="Hyperlink"/>
          </w:rPr>
          <w:t>Lesson 1</w:t>
        </w:r>
      </w:hyperlink>
      <w:r>
        <w:t xml:space="preserve">. </w:t>
      </w:r>
    </w:p>
    <w:p w14:paraId="1B7C3878" w14:textId="12290830" w:rsidR="00464B36" w:rsidRDefault="00464B36" w:rsidP="00464B36">
      <w:pPr>
        <w:pStyle w:val="ListNumber"/>
        <w:numPr>
          <w:ilvl w:val="0"/>
          <w:numId w:val="2"/>
        </w:numPr>
      </w:pPr>
      <w:r>
        <w:t xml:space="preserve">In pairs, provide students with a 6-sided dice and a copy of </w:t>
      </w:r>
      <w:hyperlink w:anchor="_Resource_1:_Number">
        <w:r w:rsidRPr="65F5C379">
          <w:rPr>
            <w:rStyle w:val="Hyperlink"/>
          </w:rPr>
          <w:t>Resource 1: Blank number chart</w:t>
        </w:r>
      </w:hyperlink>
      <w:r>
        <w:t xml:space="preserve"> and revise the rules of the game.</w:t>
      </w:r>
    </w:p>
    <w:p w14:paraId="078F019A" w14:textId="77777777" w:rsidR="00464B36" w:rsidRDefault="00464B36" w:rsidP="00464B36">
      <w:pPr>
        <w:pStyle w:val="ListNumber"/>
        <w:numPr>
          <w:ilvl w:val="0"/>
          <w:numId w:val="2"/>
        </w:numPr>
      </w:pPr>
      <w:r>
        <w:t>After a few rounds ask:</w:t>
      </w:r>
    </w:p>
    <w:p w14:paraId="143D38A8" w14:textId="77777777" w:rsidR="00464B36" w:rsidRDefault="00464B36" w:rsidP="005C28C2">
      <w:pPr>
        <w:pStyle w:val="ListBullet"/>
        <w:numPr>
          <w:ilvl w:val="0"/>
          <w:numId w:val="3"/>
        </w:numPr>
        <w:ind w:left="1134"/>
      </w:pPr>
      <w:r>
        <w:t>Did you use a specific strategy to help you win a round?</w:t>
      </w:r>
    </w:p>
    <w:p w14:paraId="0BB331FE" w14:textId="77777777" w:rsidR="00464B36" w:rsidRDefault="00464B36" w:rsidP="005C28C2">
      <w:pPr>
        <w:pStyle w:val="ListBullet"/>
        <w:numPr>
          <w:ilvl w:val="0"/>
          <w:numId w:val="3"/>
        </w:numPr>
        <w:ind w:left="1134"/>
      </w:pPr>
      <w:r>
        <w:t>Are there any moves you would change?</w:t>
      </w:r>
    </w:p>
    <w:p w14:paraId="74919026" w14:textId="77777777" w:rsidR="00464B36" w:rsidRDefault="00464B36" w:rsidP="005C28C2">
      <w:pPr>
        <w:pStyle w:val="ListBullet"/>
        <w:numPr>
          <w:ilvl w:val="0"/>
          <w:numId w:val="3"/>
        </w:numPr>
        <w:ind w:left="1134"/>
      </w:pPr>
      <w:r>
        <w:t>Would you halve the number instead of doubling the number next time so you could win? Why?</w:t>
      </w:r>
    </w:p>
    <w:p w14:paraId="0F53E876" w14:textId="77777777" w:rsidR="00464B36" w:rsidRDefault="00464B36" w:rsidP="005C28C2">
      <w:pPr>
        <w:pStyle w:val="ListBullet"/>
        <w:numPr>
          <w:ilvl w:val="0"/>
          <w:numId w:val="3"/>
        </w:numPr>
        <w:ind w:left="1134"/>
      </w:pPr>
      <w:r>
        <w:lastRenderedPageBreak/>
        <w:t>How did you choose the target number each round?</w:t>
      </w:r>
    </w:p>
    <w:p w14:paraId="2109A4A7" w14:textId="77777777" w:rsidR="00464B36" w:rsidRDefault="00464B36" w:rsidP="005C28C2">
      <w:pPr>
        <w:pStyle w:val="ListBullet"/>
        <w:numPr>
          <w:ilvl w:val="0"/>
          <w:numId w:val="3"/>
        </w:numPr>
        <w:ind w:left="1134"/>
      </w:pPr>
      <w:r>
        <w:t>If you also had the option to keep your roll without doubling or halving the number, do you think this would make it easier to reach the target number? Why?</w:t>
      </w:r>
    </w:p>
    <w:p w14:paraId="2CD0B92B" w14:textId="5C0073FD" w:rsidR="00A32666" w:rsidRDefault="00A32666">
      <w:pPr>
        <w:spacing w:before="0" w:after="160" w:line="259" w:lineRule="auto"/>
      </w:pPr>
      <w:r>
        <w:br w:type="page"/>
      </w:r>
    </w:p>
    <w:p w14:paraId="7D5F9750" w14:textId="2974F519" w:rsidR="00385DFB" w:rsidRDefault="0027370C" w:rsidP="00CF4F20">
      <w:pPr>
        <w:pStyle w:val="Heading2"/>
      </w:pPr>
      <w:bookmarkStart w:id="93" w:name="_Resource_1:_Number"/>
      <w:bookmarkStart w:id="94" w:name="_Toc143778347"/>
      <w:bookmarkEnd w:id="93"/>
      <w:r>
        <w:lastRenderedPageBreak/>
        <w:t>Resource 1</w:t>
      </w:r>
      <w:r w:rsidR="00266207">
        <w:t>:</w:t>
      </w:r>
      <w:r>
        <w:t xml:space="preserve"> </w:t>
      </w:r>
      <w:r w:rsidR="3DC7235D">
        <w:t xml:space="preserve">Number chart </w:t>
      </w:r>
      <w:r w:rsidR="00073E0B">
        <w:t>1</w:t>
      </w:r>
      <w:r w:rsidR="00841405">
        <w:t>–</w:t>
      </w:r>
      <w:r w:rsidR="00073E0B">
        <w:t>30</w:t>
      </w:r>
      <w:bookmarkEnd w:id="94"/>
    </w:p>
    <w:p w14:paraId="0C67F455" w14:textId="73D75544" w:rsidR="00841405" w:rsidRDefault="00073E0B" w:rsidP="00073E0B">
      <w:r>
        <w:rPr>
          <w:noProof/>
        </w:rPr>
        <w:drawing>
          <wp:inline distT="0" distB="0" distL="0" distR="0" wp14:anchorId="70B6D1E9" wp14:editId="25809F02">
            <wp:extent cx="8953500" cy="3400425"/>
            <wp:effectExtent l="0" t="0" r="0" b="9525"/>
            <wp:docPr id="16" name="Picture 16" descr="A blank 1 to 30 number chart in a 3 by 10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nk 1 to 30 number chart in a 3 by 10 array."/>
                    <pic:cNvPicPr/>
                  </pic:nvPicPr>
                  <pic:blipFill>
                    <a:blip r:embed="rId81"/>
                    <a:stretch>
                      <a:fillRect/>
                    </a:stretch>
                  </pic:blipFill>
                  <pic:spPr>
                    <a:xfrm>
                      <a:off x="0" y="0"/>
                      <a:ext cx="8953500" cy="3400425"/>
                    </a:xfrm>
                    <a:prstGeom prst="rect">
                      <a:avLst/>
                    </a:prstGeom>
                  </pic:spPr>
                </pic:pic>
              </a:graphicData>
            </a:graphic>
          </wp:inline>
        </w:drawing>
      </w:r>
    </w:p>
    <w:p w14:paraId="26EF191A" w14:textId="77777777" w:rsidR="00841405" w:rsidRDefault="00841405">
      <w:pPr>
        <w:spacing w:before="0" w:after="160" w:line="259" w:lineRule="auto"/>
      </w:pPr>
      <w:r>
        <w:br w:type="page"/>
      </w:r>
    </w:p>
    <w:p w14:paraId="3CF396DD" w14:textId="0A5358BC" w:rsidR="00462233" w:rsidRPr="00462233" w:rsidRDefault="00462233" w:rsidP="002F6541">
      <w:pPr>
        <w:pStyle w:val="Heading2"/>
      </w:pPr>
      <w:bookmarkStart w:id="95" w:name="_Resource_2:_Number"/>
      <w:bookmarkStart w:id="96" w:name="_Toc143778348"/>
      <w:bookmarkEnd w:id="95"/>
      <w:r>
        <w:lastRenderedPageBreak/>
        <w:t>Resource 2: Number chart 1</w:t>
      </w:r>
      <w:r w:rsidR="00841405">
        <w:t>–</w:t>
      </w:r>
      <w:r>
        <w:t>100</w:t>
      </w:r>
      <w:bookmarkEnd w:id="96"/>
    </w:p>
    <w:p w14:paraId="556E99A3" w14:textId="0F08D636" w:rsidR="00841405" w:rsidRPr="00841405" w:rsidRDefault="00462233" w:rsidP="00841405">
      <w:pPr>
        <w:rPr>
          <w:sz w:val="22"/>
          <w:szCs w:val="22"/>
        </w:rPr>
      </w:pPr>
      <w:r>
        <w:rPr>
          <w:noProof/>
        </w:rPr>
        <w:drawing>
          <wp:inline distT="0" distB="0" distL="0" distR="0" wp14:anchorId="4E41FFEF" wp14:editId="26F9935F">
            <wp:extent cx="5178117" cy="4930727"/>
            <wp:effectExtent l="0" t="0" r="3810" b="3810"/>
            <wp:docPr id="17" name="Picture 17" descr="1 to 100 blank numb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 to 100 blank number grid"/>
                    <pic:cNvPicPr/>
                  </pic:nvPicPr>
                  <pic:blipFill>
                    <a:blip r:embed="rId82"/>
                    <a:stretch>
                      <a:fillRect/>
                    </a:stretch>
                  </pic:blipFill>
                  <pic:spPr>
                    <a:xfrm>
                      <a:off x="0" y="0"/>
                      <a:ext cx="5183833" cy="4936170"/>
                    </a:xfrm>
                    <a:prstGeom prst="rect">
                      <a:avLst/>
                    </a:prstGeom>
                  </pic:spPr>
                </pic:pic>
              </a:graphicData>
            </a:graphic>
          </wp:inline>
        </w:drawing>
      </w:r>
      <w:bookmarkStart w:id="97" w:name="_Resource_2:_Equal"/>
      <w:bookmarkEnd w:id="97"/>
      <w:r w:rsidR="002F6541" w:rsidRPr="002F6541">
        <w:rPr>
          <w:sz w:val="22"/>
          <w:szCs w:val="22"/>
        </w:rPr>
        <w:t xml:space="preserve"> </w:t>
      </w:r>
      <w:bookmarkStart w:id="98" w:name="_Resource_3:_0-12"/>
      <w:bookmarkEnd w:id="98"/>
      <w:r w:rsidR="00841405">
        <w:br w:type="page"/>
      </w:r>
    </w:p>
    <w:p w14:paraId="59F5E78A" w14:textId="17464D9D" w:rsidR="00620961" w:rsidRDefault="00B2036D" w:rsidP="00CF4F20">
      <w:pPr>
        <w:pStyle w:val="Heading2"/>
        <w:rPr>
          <w:rStyle w:val="Heading1Char"/>
          <w:b/>
          <w:bCs/>
          <w:sz w:val="48"/>
          <w:szCs w:val="48"/>
        </w:rPr>
      </w:pPr>
      <w:bookmarkStart w:id="99" w:name="_Resource_3:_0–12"/>
      <w:bookmarkStart w:id="100" w:name="_Toc143778349"/>
      <w:bookmarkEnd w:id="99"/>
      <w:r>
        <w:lastRenderedPageBreak/>
        <w:t>Resource 3</w:t>
      </w:r>
      <w:r w:rsidR="00266207">
        <w:t>:</w:t>
      </w:r>
      <w:r>
        <w:t xml:space="preserve"> </w:t>
      </w:r>
      <w:r w:rsidR="00405C79" w:rsidRPr="00405C79">
        <w:rPr>
          <w:rStyle w:val="Heading1Char"/>
          <w:b/>
          <w:bCs/>
          <w:sz w:val="48"/>
          <w:szCs w:val="48"/>
        </w:rPr>
        <w:t>0</w:t>
      </w:r>
      <w:r w:rsidR="00841405">
        <w:rPr>
          <w:rStyle w:val="Heading1Char"/>
          <w:b/>
          <w:bCs/>
          <w:sz w:val="48"/>
          <w:szCs w:val="48"/>
        </w:rPr>
        <w:t>–</w:t>
      </w:r>
      <w:r w:rsidR="00405C79" w:rsidRPr="00405C79">
        <w:rPr>
          <w:rStyle w:val="Heading1Char"/>
          <w:b/>
          <w:bCs/>
          <w:sz w:val="48"/>
          <w:szCs w:val="48"/>
        </w:rPr>
        <w:t xml:space="preserve">12 </w:t>
      </w:r>
      <w:r w:rsidR="002E6A37">
        <w:rPr>
          <w:rStyle w:val="Heading1Char"/>
          <w:b/>
          <w:bCs/>
          <w:sz w:val="48"/>
          <w:szCs w:val="48"/>
        </w:rPr>
        <w:t>and</w:t>
      </w:r>
      <w:r w:rsidR="00405C79" w:rsidRPr="00405C79">
        <w:rPr>
          <w:rStyle w:val="Heading1Char"/>
          <w:b/>
          <w:bCs/>
          <w:sz w:val="48"/>
          <w:szCs w:val="48"/>
        </w:rPr>
        <w:t xml:space="preserve"> 0</w:t>
      </w:r>
      <w:r w:rsidR="00841405">
        <w:rPr>
          <w:rStyle w:val="Heading1Char"/>
          <w:b/>
          <w:bCs/>
          <w:sz w:val="48"/>
          <w:szCs w:val="48"/>
        </w:rPr>
        <w:t>–</w:t>
      </w:r>
      <w:r w:rsidR="00405C79" w:rsidRPr="00405C79">
        <w:rPr>
          <w:rStyle w:val="Heading1Char"/>
          <w:b/>
          <w:bCs/>
          <w:sz w:val="48"/>
          <w:szCs w:val="48"/>
        </w:rPr>
        <w:t>6 number line</w:t>
      </w:r>
      <w:bookmarkEnd w:id="100"/>
    </w:p>
    <w:p w14:paraId="16E82817" w14:textId="4AD7F958" w:rsidR="00841405" w:rsidRDefault="000A360C" w:rsidP="00114C94">
      <w:pPr>
        <w:rPr>
          <w:sz w:val="22"/>
          <w:szCs w:val="22"/>
        </w:rPr>
      </w:pPr>
      <w:r>
        <w:rPr>
          <w:noProof/>
        </w:rPr>
        <w:drawing>
          <wp:inline distT="0" distB="0" distL="0" distR="0" wp14:anchorId="1DB353BA" wp14:editId="40D4D0B1">
            <wp:extent cx="9251950" cy="5003800"/>
            <wp:effectExtent l="0" t="0" r="6350" b="6350"/>
            <wp:docPr id="38" name="Picture 38" descr="Three number lines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ree number lines 0-12."/>
                    <pic:cNvPicPr/>
                  </pic:nvPicPr>
                  <pic:blipFill>
                    <a:blip r:embed="rId83"/>
                    <a:stretch>
                      <a:fillRect/>
                    </a:stretch>
                  </pic:blipFill>
                  <pic:spPr>
                    <a:xfrm>
                      <a:off x="0" y="0"/>
                      <a:ext cx="9251950" cy="5003800"/>
                    </a:xfrm>
                    <a:prstGeom prst="rect">
                      <a:avLst/>
                    </a:prstGeom>
                  </pic:spPr>
                </pic:pic>
              </a:graphicData>
            </a:graphic>
          </wp:inline>
        </w:drawing>
      </w:r>
      <w:r w:rsidR="00114C94" w:rsidRPr="00114C94">
        <w:rPr>
          <w:sz w:val="22"/>
          <w:szCs w:val="22"/>
        </w:rPr>
        <w:t xml:space="preserve"> </w:t>
      </w:r>
    </w:p>
    <w:p w14:paraId="5A859343" w14:textId="77777777" w:rsidR="00841405" w:rsidRDefault="00841405">
      <w:pPr>
        <w:spacing w:before="0" w:after="160" w:line="259" w:lineRule="auto"/>
        <w:rPr>
          <w:sz w:val="22"/>
          <w:szCs w:val="22"/>
        </w:rPr>
      </w:pPr>
      <w:r>
        <w:rPr>
          <w:sz w:val="22"/>
          <w:szCs w:val="22"/>
        </w:rPr>
        <w:br w:type="page"/>
      </w:r>
    </w:p>
    <w:p w14:paraId="5243E880" w14:textId="22D8F500" w:rsidR="00841405" w:rsidRPr="00841405" w:rsidRDefault="00DD1D1A" w:rsidP="00841405">
      <w:r w:rsidRPr="00841405">
        <w:lastRenderedPageBreak/>
        <w:drawing>
          <wp:inline distT="0" distB="0" distL="0" distR="0" wp14:anchorId="3CD21EA9" wp14:editId="011CF079">
            <wp:extent cx="9001125" cy="4852082"/>
            <wp:effectExtent l="0" t="0" r="0" b="5715"/>
            <wp:docPr id="39" name="Picture 39" descr="Three number line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ree number lines 0-6."/>
                    <pic:cNvPicPr/>
                  </pic:nvPicPr>
                  <pic:blipFill>
                    <a:blip r:embed="rId84"/>
                    <a:stretch>
                      <a:fillRect/>
                    </a:stretch>
                  </pic:blipFill>
                  <pic:spPr>
                    <a:xfrm>
                      <a:off x="0" y="0"/>
                      <a:ext cx="9012521" cy="4858225"/>
                    </a:xfrm>
                    <a:prstGeom prst="rect">
                      <a:avLst/>
                    </a:prstGeom>
                  </pic:spPr>
                </pic:pic>
              </a:graphicData>
            </a:graphic>
          </wp:inline>
        </w:drawing>
      </w:r>
    </w:p>
    <w:p w14:paraId="783BCA6D" w14:textId="77777777" w:rsidR="00841405" w:rsidRDefault="00841405">
      <w:pPr>
        <w:spacing w:before="0" w:after="160" w:line="259" w:lineRule="auto"/>
        <w:rPr>
          <w:rStyle w:val="Hyperlink"/>
          <w:sz w:val="22"/>
          <w:szCs w:val="22"/>
        </w:rPr>
      </w:pPr>
      <w:r>
        <w:rPr>
          <w:rStyle w:val="Hyperlink"/>
          <w:sz w:val="22"/>
          <w:szCs w:val="22"/>
        </w:rPr>
        <w:br w:type="page"/>
      </w:r>
    </w:p>
    <w:p w14:paraId="49893C45" w14:textId="52BDE8B1" w:rsidR="009A1D14" w:rsidRDefault="006C69F7" w:rsidP="006C69F7">
      <w:pPr>
        <w:pStyle w:val="Heading2"/>
      </w:pPr>
      <w:bookmarkStart w:id="101" w:name="_Resource_4:_Number"/>
      <w:bookmarkStart w:id="102" w:name="_Toc143778350"/>
      <w:bookmarkEnd w:id="101"/>
      <w:r>
        <w:lastRenderedPageBreak/>
        <w:t xml:space="preserve">Resource </w:t>
      </w:r>
      <w:r w:rsidR="00E94F9B">
        <w:t>4</w:t>
      </w:r>
      <w:r>
        <w:t>: Number chart 1</w:t>
      </w:r>
      <w:r w:rsidR="00841405">
        <w:t>–</w:t>
      </w:r>
      <w:r>
        <w:t>1</w:t>
      </w:r>
      <w:r w:rsidR="00E94F9B">
        <w:t>2</w:t>
      </w:r>
      <w:r>
        <w:t>0</w:t>
      </w:r>
      <w:bookmarkEnd w:id="102"/>
    </w:p>
    <w:p w14:paraId="5BF4888F" w14:textId="40C92778" w:rsidR="00841405" w:rsidRDefault="00E4058B" w:rsidP="00841405">
      <w:pPr>
        <w:rPr>
          <w:sz w:val="22"/>
          <w:szCs w:val="22"/>
        </w:rPr>
      </w:pPr>
      <w:r>
        <w:rPr>
          <w:noProof/>
        </w:rPr>
        <w:drawing>
          <wp:inline distT="0" distB="0" distL="0" distR="0" wp14:anchorId="3902AC03" wp14:editId="0875831F">
            <wp:extent cx="4857750" cy="5231172"/>
            <wp:effectExtent l="0" t="0" r="0" b="7620"/>
            <wp:docPr id="22" name="Picture 22" descr="Number chart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umber chart 1-120"/>
                    <pic:cNvPicPr/>
                  </pic:nvPicPr>
                  <pic:blipFill>
                    <a:blip r:embed="rId85"/>
                    <a:stretch>
                      <a:fillRect/>
                    </a:stretch>
                  </pic:blipFill>
                  <pic:spPr>
                    <a:xfrm>
                      <a:off x="0" y="0"/>
                      <a:ext cx="4865934" cy="5239985"/>
                    </a:xfrm>
                    <a:prstGeom prst="rect">
                      <a:avLst/>
                    </a:prstGeom>
                  </pic:spPr>
                </pic:pic>
              </a:graphicData>
            </a:graphic>
          </wp:inline>
        </w:drawing>
      </w:r>
      <w:r w:rsidR="00841405">
        <w:rPr>
          <w:sz w:val="22"/>
          <w:szCs w:val="22"/>
        </w:rPr>
        <w:br w:type="page"/>
      </w:r>
    </w:p>
    <w:p w14:paraId="2C44866F" w14:textId="3F062D61" w:rsidR="00E4058B" w:rsidRDefault="00E94F9B" w:rsidP="00E94F9B">
      <w:pPr>
        <w:pStyle w:val="Heading2"/>
      </w:pPr>
      <w:bookmarkStart w:id="103" w:name="_Resource_5:_Number"/>
      <w:bookmarkStart w:id="104" w:name="_Toc143778351"/>
      <w:bookmarkEnd w:id="103"/>
      <w:r>
        <w:lastRenderedPageBreak/>
        <w:t>Resource 5: Number chart 1</w:t>
      </w:r>
      <w:r w:rsidR="00BF7B84">
        <w:t>–</w:t>
      </w:r>
      <w:r>
        <w:t>30</w:t>
      </w:r>
      <w:bookmarkEnd w:id="104"/>
    </w:p>
    <w:p w14:paraId="54A25F62" w14:textId="4F9AE1E3" w:rsidR="00BF7B84" w:rsidRDefault="0068281D" w:rsidP="79A12753">
      <w:r>
        <w:rPr>
          <w:noProof/>
        </w:rPr>
        <w:drawing>
          <wp:inline distT="0" distB="0" distL="0" distR="0" wp14:anchorId="4339062C" wp14:editId="5E0D0894">
            <wp:extent cx="9251950" cy="3287395"/>
            <wp:effectExtent l="0" t="0" r="6350" b="8255"/>
            <wp:docPr id="21" name="Picture 21" descr="Number char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umber chart 1-30"/>
                    <pic:cNvPicPr/>
                  </pic:nvPicPr>
                  <pic:blipFill>
                    <a:blip r:embed="rId86"/>
                    <a:stretch>
                      <a:fillRect/>
                    </a:stretch>
                  </pic:blipFill>
                  <pic:spPr>
                    <a:xfrm>
                      <a:off x="0" y="0"/>
                      <a:ext cx="9251950" cy="3287395"/>
                    </a:xfrm>
                    <a:prstGeom prst="rect">
                      <a:avLst/>
                    </a:prstGeom>
                  </pic:spPr>
                </pic:pic>
              </a:graphicData>
            </a:graphic>
          </wp:inline>
        </w:drawing>
      </w:r>
    </w:p>
    <w:p w14:paraId="03D89949" w14:textId="77777777" w:rsidR="00BF7B84" w:rsidRDefault="00BF7B84">
      <w:pPr>
        <w:spacing w:before="0" w:after="160" w:line="259" w:lineRule="auto"/>
      </w:pPr>
      <w:r>
        <w:br w:type="page"/>
      </w:r>
    </w:p>
    <w:p w14:paraId="0FAEBD9E" w14:textId="39E7CCD1" w:rsidR="002507C0" w:rsidRPr="0053207C" w:rsidRDefault="002507C0" w:rsidP="002507C0">
      <w:pPr>
        <w:pStyle w:val="Heading2"/>
      </w:pPr>
      <w:bookmarkStart w:id="105" w:name="_Resource_5:_Fraction"/>
      <w:bookmarkStart w:id="106" w:name="_Toc143449260"/>
      <w:bookmarkStart w:id="107" w:name="_Toc143778352"/>
      <w:bookmarkEnd w:id="105"/>
      <w:r w:rsidRPr="65F5C379">
        <w:rPr>
          <w:rStyle w:val="Heading2Char"/>
          <w:b/>
          <w:bCs/>
        </w:rPr>
        <w:lastRenderedPageBreak/>
        <w:t xml:space="preserve">Resource </w:t>
      </w:r>
      <w:r w:rsidR="000653AB">
        <w:rPr>
          <w:rStyle w:val="Heading2Char"/>
          <w:b/>
          <w:bCs/>
        </w:rPr>
        <w:t>6</w:t>
      </w:r>
      <w:r w:rsidRPr="65F5C379">
        <w:rPr>
          <w:rStyle w:val="Heading2Char"/>
          <w:b/>
          <w:bCs/>
        </w:rPr>
        <w:t xml:space="preserve">: </w:t>
      </w:r>
      <w:r>
        <w:rPr>
          <w:rStyle w:val="Heading2Char"/>
          <w:b/>
          <w:bCs/>
        </w:rPr>
        <w:t>Fraction bars</w:t>
      </w:r>
      <w:bookmarkEnd w:id="106"/>
      <w:bookmarkEnd w:id="107"/>
    </w:p>
    <w:p w14:paraId="3DACFE09" w14:textId="392BF5BE" w:rsidR="00BF7B84" w:rsidRDefault="002507C0" w:rsidP="002507C0">
      <w:r>
        <w:rPr>
          <w:noProof/>
        </w:rPr>
        <w:drawing>
          <wp:inline distT="0" distB="0" distL="0" distR="0" wp14:anchorId="3DC00630" wp14:editId="0ABA3DB3">
            <wp:extent cx="8095957" cy="4828124"/>
            <wp:effectExtent l="0" t="0" r="635" b="0"/>
            <wp:docPr id="23" name="Picture 23" descr="Four bars partitioned into fractions. A blue whole bar, yellow halves, red quarters and green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ur bars partitioned into fractions. A blue whole bar, yellow halves, red quarters and green eighths. "/>
                    <pic:cNvPicPr/>
                  </pic:nvPicPr>
                  <pic:blipFill>
                    <a:blip r:embed="rId87"/>
                    <a:stretch>
                      <a:fillRect/>
                    </a:stretch>
                  </pic:blipFill>
                  <pic:spPr>
                    <a:xfrm>
                      <a:off x="0" y="0"/>
                      <a:ext cx="8101590" cy="4831483"/>
                    </a:xfrm>
                    <a:prstGeom prst="rect">
                      <a:avLst/>
                    </a:prstGeom>
                  </pic:spPr>
                </pic:pic>
              </a:graphicData>
            </a:graphic>
          </wp:inline>
        </w:drawing>
      </w:r>
    </w:p>
    <w:p w14:paraId="667F4EB1" w14:textId="77777777" w:rsidR="00BF7B84" w:rsidRDefault="00BF7B84">
      <w:pPr>
        <w:spacing w:before="0" w:after="160" w:line="259" w:lineRule="auto"/>
      </w:pPr>
      <w:r>
        <w:br w:type="page"/>
      </w:r>
    </w:p>
    <w:p w14:paraId="31A65306" w14:textId="5A2252A0" w:rsidR="002507C0" w:rsidRDefault="002507C0" w:rsidP="002507C0">
      <w:pPr>
        <w:pStyle w:val="Heading2"/>
        <w:rPr>
          <w:rStyle w:val="Heading2Char"/>
          <w:b/>
          <w:bCs/>
        </w:rPr>
      </w:pPr>
      <w:bookmarkStart w:id="108" w:name="_Resource_5:_Fraction_1"/>
      <w:bookmarkStart w:id="109" w:name="_Resource_6:_Fraction"/>
      <w:bookmarkStart w:id="110" w:name="_Toc143449261"/>
      <w:bookmarkStart w:id="111" w:name="_Toc143778353"/>
      <w:bookmarkEnd w:id="108"/>
      <w:bookmarkEnd w:id="109"/>
      <w:r w:rsidRPr="65F5C379">
        <w:rPr>
          <w:rStyle w:val="Heading2Char"/>
          <w:b/>
          <w:bCs/>
        </w:rPr>
        <w:lastRenderedPageBreak/>
        <w:t xml:space="preserve">Resource </w:t>
      </w:r>
      <w:r w:rsidR="000653AB">
        <w:rPr>
          <w:rStyle w:val="Heading2Char"/>
          <w:b/>
          <w:bCs/>
        </w:rPr>
        <w:t>7</w:t>
      </w:r>
      <w:r w:rsidRPr="65F5C379">
        <w:rPr>
          <w:rStyle w:val="Heading2Char"/>
          <w:b/>
          <w:bCs/>
        </w:rPr>
        <w:t xml:space="preserve">: </w:t>
      </w:r>
      <w:r>
        <w:rPr>
          <w:rStyle w:val="Heading2Char"/>
          <w:b/>
          <w:bCs/>
        </w:rPr>
        <w:t>Fraction bars blank</w:t>
      </w:r>
      <w:bookmarkEnd w:id="110"/>
      <w:bookmarkEnd w:id="111"/>
    </w:p>
    <w:p w14:paraId="54CBECF0" w14:textId="67C3E8EC" w:rsidR="00BF7B84" w:rsidRDefault="002507C0" w:rsidP="002507C0">
      <w:r>
        <w:rPr>
          <w:noProof/>
        </w:rPr>
        <w:drawing>
          <wp:inline distT="0" distB="0" distL="0" distR="0" wp14:anchorId="25DDC2D6" wp14:editId="4788582B">
            <wp:extent cx="8025619" cy="4652876"/>
            <wp:effectExtent l="0" t="0" r="0" b="0"/>
            <wp:docPr id="24" name="Picture 24" descr="4 horizont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4 horizontal rectangles."/>
                    <pic:cNvPicPr/>
                  </pic:nvPicPr>
                  <pic:blipFill>
                    <a:blip r:embed="rId88"/>
                    <a:stretch>
                      <a:fillRect/>
                    </a:stretch>
                  </pic:blipFill>
                  <pic:spPr>
                    <a:xfrm>
                      <a:off x="0" y="0"/>
                      <a:ext cx="8029603" cy="4655186"/>
                    </a:xfrm>
                    <a:prstGeom prst="rect">
                      <a:avLst/>
                    </a:prstGeom>
                  </pic:spPr>
                </pic:pic>
              </a:graphicData>
            </a:graphic>
          </wp:inline>
        </w:drawing>
      </w:r>
    </w:p>
    <w:p w14:paraId="61CBA4BC" w14:textId="77777777" w:rsidR="00BF7B84" w:rsidRDefault="00BF7B84">
      <w:pPr>
        <w:spacing w:before="0" w:after="160" w:line="259" w:lineRule="auto"/>
      </w:pPr>
      <w:r>
        <w:br w:type="page"/>
      </w:r>
    </w:p>
    <w:p w14:paraId="70F14E29" w14:textId="49B94526" w:rsidR="002507C0" w:rsidRDefault="002507C0" w:rsidP="002507C0">
      <w:pPr>
        <w:pStyle w:val="Heading2"/>
        <w:rPr>
          <w:rStyle w:val="Heading2Char"/>
          <w:b/>
          <w:bCs/>
        </w:rPr>
      </w:pPr>
      <w:bookmarkStart w:id="112" w:name="_Resource_4:_Breadstick"/>
      <w:bookmarkStart w:id="113" w:name="_Resource_7:_Fraction"/>
      <w:bookmarkStart w:id="114" w:name="_Resource_8:_Fraction"/>
      <w:bookmarkStart w:id="115" w:name="_Toc143449262"/>
      <w:bookmarkStart w:id="116" w:name="_Toc143778354"/>
      <w:bookmarkEnd w:id="112"/>
      <w:bookmarkEnd w:id="113"/>
      <w:bookmarkEnd w:id="114"/>
      <w:r w:rsidRPr="65F5C379">
        <w:rPr>
          <w:rStyle w:val="Heading2Char"/>
          <w:b/>
          <w:bCs/>
        </w:rPr>
        <w:lastRenderedPageBreak/>
        <w:t xml:space="preserve">Resource </w:t>
      </w:r>
      <w:r w:rsidR="000653AB">
        <w:rPr>
          <w:rStyle w:val="Heading2Char"/>
          <w:b/>
          <w:bCs/>
        </w:rPr>
        <w:t>8</w:t>
      </w:r>
      <w:r w:rsidRPr="65F5C379">
        <w:rPr>
          <w:rStyle w:val="Heading2Char"/>
          <w:b/>
          <w:bCs/>
        </w:rPr>
        <w:t xml:space="preserve">: </w:t>
      </w:r>
      <w:r>
        <w:rPr>
          <w:rStyle w:val="Heading2Char"/>
          <w:b/>
          <w:bCs/>
        </w:rPr>
        <w:t>Fraction bar puzzle</w:t>
      </w:r>
      <w:bookmarkEnd w:id="115"/>
      <w:bookmarkEnd w:id="116"/>
    </w:p>
    <w:p w14:paraId="745066B7" w14:textId="77777777" w:rsidR="002507C0" w:rsidRDefault="002507C0" w:rsidP="002507C0">
      <w:pPr>
        <w:rPr>
          <w:sz w:val="22"/>
          <w:szCs w:val="22"/>
        </w:rPr>
      </w:pPr>
      <w:r>
        <w:rPr>
          <w:noProof/>
        </w:rPr>
        <w:drawing>
          <wp:inline distT="0" distB="0" distL="0" distR="0" wp14:anchorId="54AB4DF3" wp14:editId="4ADA456F">
            <wp:extent cx="8574259" cy="4252409"/>
            <wp:effectExtent l="0" t="0" r="0" b="0"/>
            <wp:docPr id="25" name="Picture 25" descr="4 whole rectangle. One whole and three divided into halves, quarters and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4 whole rectangle. One whole and three divided into halves, quarters and eighths. "/>
                    <pic:cNvPicPr/>
                  </pic:nvPicPr>
                  <pic:blipFill>
                    <a:blip r:embed="rId89"/>
                    <a:stretch>
                      <a:fillRect/>
                    </a:stretch>
                  </pic:blipFill>
                  <pic:spPr>
                    <a:xfrm>
                      <a:off x="0" y="0"/>
                      <a:ext cx="8581851" cy="4256174"/>
                    </a:xfrm>
                    <a:prstGeom prst="rect">
                      <a:avLst/>
                    </a:prstGeom>
                  </pic:spPr>
                </pic:pic>
              </a:graphicData>
            </a:graphic>
          </wp:inline>
        </w:drawing>
      </w:r>
      <w:r w:rsidRPr="006A7466">
        <w:rPr>
          <w:sz w:val="22"/>
          <w:szCs w:val="22"/>
        </w:rPr>
        <w:t xml:space="preserve"> </w:t>
      </w:r>
    </w:p>
    <w:p w14:paraId="11E56810" w14:textId="77777777" w:rsidR="00BF7B84" w:rsidRPr="00BF7B84" w:rsidRDefault="00BF7B84" w:rsidP="00BF7B84">
      <w:bookmarkStart w:id="117" w:name="_Resource_8:_Fair"/>
      <w:bookmarkStart w:id="118" w:name="_Resource_9:_Breadstick"/>
      <w:bookmarkStart w:id="119" w:name="_Toc143449263"/>
      <w:bookmarkStart w:id="120" w:name="_Toc143449264"/>
      <w:bookmarkEnd w:id="117"/>
      <w:bookmarkEnd w:id="118"/>
      <w:r w:rsidRPr="00BF7B84">
        <w:br w:type="page"/>
      </w:r>
    </w:p>
    <w:p w14:paraId="5552681E" w14:textId="5C7BBBED" w:rsidR="00B53D11" w:rsidRDefault="00B53D11" w:rsidP="00B53D11">
      <w:pPr>
        <w:pStyle w:val="Heading2"/>
      </w:pPr>
      <w:bookmarkStart w:id="121" w:name="_Resource_9:_Breadstick_1"/>
      <w:bookmarkStart w:id="122" w:name="_Toc143778355"/>
      <w:bookmarkEnd w:id="121"/>
      <w:r w:rsidRPr="65F5C379">
        <w:rPr>
          <w:rStyle w:val="Heading2Char"/>
          <w:b/>
          <w:bCs/>
        </w:rPr>
        <w:lastRenderedPageBreak/>
        <w:t xml:space="preserve">Resource </w:t>
      </w:r>
      <w:r w:rsidR="000653AB">
        <w:rPr>
          <w:rStyle w:val="Heading2Char"/>
          <w:b/>
          <w:bCs/>
        </w:rPr>
        <w:t>9</w:t>
      </w:r>
      <w:r w:rsidRPr="65F5C379">
        <w:rPr>
          <w:rStyle w:val="Heading2Char"/>
          <w:b/>
          <w:bCs/>
        </w:rPr>
        <w:t>: Breadstick</w:t>
      </w:r>
      <w:bookmarkEnd w:id="119"/>
      <w:bookmarkEnd w:id="122"/>
    </w:p>
    <w:p w14:paraId="557122E9" w14:textId="77777777" w:rsidR="00B53D11" w:rsidRDefault="00B53D11" w:rsidP="00B53D11">
      <w:r>
        <w:rPr>
          <w:noProof/>
        </w:rPr>
        <w:drawing>
          <wp:inline distT="0" distB="0" distL="0" distR="0" wp14:anchorId="0CCFC91A" wp14:editId="1A629D53">
            <wp:extent cx="8686800" cy="1936433"/>
            <wp:effectExtent l="0" t="0" r="0" b="0"/>
            <wp:docPr id="1563989391" name="Picture 1563989391" descr="A baguette plac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89391" name="Picture 1563989391" descr="A baguette placed horizontally."/>
                    <pic:cNvPicPr/>
                  </pic:nvPicPr>
                  <pic:blipFill>
                    <a:blip r:embed="rId90">
                      <a:extLst>
                        <a:ext uri="{28A0092B-C50C-407E-A947-70E740481C1C}">
                          <a14:useLocalDpi xmlns:a14="http://schemas.microsoft.com/office/drawing/2010/main" val="0"/>
                        </a:ext>
                      </a:extLst>
                    </a:blip>
                    <a:stretch>
                      <a:fillRect/>
                    </a:stretch>
                  </pic:blipFill>
                  <pic:spPr>
                    <a:xfrm>
                      <a:off x="0" y="0"/>
                      <a:ext cx="8686800" cy="1936433"/>
                    </a:xfrm>
                    <a:prstGeom prst="rect">
                      <a:avLst/>
                    </a:prstGeom>
                  </pic:spPr>
                </pic:pic>
              </a:graphicData>
            </a:graphic>
          </wp:inline>
        </w:drawing>
      </w:r>
    </w:p>
    <w:p w14:paraId="70552094" w14:textId="13D6F95F" w:rsidR="00B53D11" w:rsidRDefault="002B7A65" w:rsidP="00B53D11">
      <w:bookmarkStart w:id="123" w:name="_Hlk143155162"/>
      <w:r>
        <w:rPr>
          <w:rFonts w:eastAsia="Calibri"/>
          <w:sz w:val="22"/>
          <w:szCs w:val="22"/>
        </w:rPr>
        <w:t xml:space="preserve">‘Bread Stick Icon’ by </w:t>
      </w:r>
      <w:proofErr w:type="spellStart"/>
      <w:r>
        <w:rPr>
          <w:rFonts w:eastAsia="Calibri"/>
          <w:sz w:val="22"/>
          <w:szCs w:val="22"/>
        </w:rPr>
        <w:t>Vectortradition</w:t>
      </w:r>
      <w:proofErr w:type="spellEnd"/>
      <w:r>
        <w:rPr>
          <w:rFonts w:eastAsia="Calibri"/>
          <w:sz w:val="22"/>
          <w:szCs w:val="22"/>
        </w:rPr>
        <w:t xml:space="preserve"> is licensed under the </w:t>
      </w:r>
      <w:hyperlink r:id="rId91" w:tgtFrame="_blank" w:tooltip="https://www.canva.com/policies/content-license-agreement/" w:history="1">
        <w:r w:rsidRPr="000A0D37">
          <w:rPr>
            <w:rStyle w:val="Hyperlink"/>
            <w:rFonts w:eastAsia="Calibri"/>
            <w:sz w:val="22"/>
            <w:szCs w:val="22"/>
          </w:rPr>
          <w:t>Canva Content License Agreement</w:t>
        </w:r>
      </w:hyperlink>
      <w:r w:rsidR="00B53D11">
        <w:rPr>
          <w:rStyle w:val="Hyperlink"/>
          <w:sz w:val="22"/>
          <w:szCs w:val="22"/>
        </w:rPr>
        <w:t>.</w:t>
      </w:r>
    </w:p>
    <w:p w14:paraId="334CE1BC" w14:textId="77777777" w:rsidR="00BF7B84" w:rsidRPr="00BF7B84" w:rsidRDefault="00BF7B84" w:rsidP="00BF7B84">
      <w:bookmarkStart w:id="124" w:name="_Resource_9:_Animal"/>
      <w:bookmarkEnd w:id="123"/>
      <w:bookmarkEnd w:id="124"/>
      <w:r w:rsidRPr="00BF7B84">
        <w:br w:type="page"/>
      </w:r>
    </w:p>
    <w:p w14:paraId="0A6148FF" w14:textId="28D5F60C" w:rsidR="00B53D11" w:rsidRPr="00BD43CB" w:rsidRDefault="00B53D11" w:rsidP="00B53D11">
      <w:pPr>
        <w:pStyle w:val="Heading2"/>
        <w:rPr>
          <w:rStyle w:val="Heading2Char"/>
          <w:b/>
          <w:bCs/>
        </w:rPr>
      </w:pPr>
      <w:bookmarkStart w:id="125" w:name="_Resource_10:_Animal_1"/>
      <w:bookmarkStart w:id="126" w:name="_Toc143778356"/>
      <w:bookmarkEnd w:id="125"/>
      <w:r w:rsidRPr="65F5C379">
        <w:rPr>
          <w:rStyle w:val="Heading2Char"/>
          <w:b/>
          <w:bCs/>
        </w:rPr>
        <w:lastRenderedPageBreak/>
        <w:t xml:space="preserve">Resource </w:t>
      </w:r>
      <w:r w:rsidR="000653AB">
        <w:rPr>
          <w:rStyle w:val="Heading2Char"/>
          <w:b/>
          <w:bCs/>
        </w:rPr>
        <w:t>10</w:t>
      </w:r>
      <w:r>
        <w:rPr>
          <w:rStyle w:val="Heading2Char"/>
          <w:b/>
          <w:bCs/>
        </w:rPr>
        <w:t xml:space="preserve">: </w:t>
      </w:r>
      <w:r w:rsidRPr="65F5C379">
        <w:rPr>
          <w:rStyle w:val="Heading2Char"/>
          <w:b/>
          <w:bCs/>
        </w:rPr>
        <w:t>Animal line</w:t>
      </w:r>
      <w:bookmarkEnd w:id="120"/>
      <w:bookmarkEnd w:id="126"/>
    </w:p>
    <w:p w14:paraId="513A267E" w14:textId="77777777" w:rsidR="00B53D11" w:rsidRDefault="00B53D11" w:rsidP="00B53D11">
      <w:r>
        <w:rPr>
          <w:noProof/>
        </w:rPr>
        <w:drawing>
          <wp:inline distT="0" distB="0" distL="0" distR="0" wp14:anchorId="637257DE" wp14:editId="34A1C9AC">
            <wp:extent cx="9184105" cy="2181225"/>
            <wp:effectExtent l="0" t="0" r="0" b="0"/>
            <wp:docPr id="1575980231" name="Picture 1575980231" descr="A rope line with 5 picture cards attached. The first is a duck, second an elephant, third a frog, fourth a lion and fifth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80231" name="Picture 1575980231" descr="A rope line with 5 picture cards attached. The first is a duck, second an elephant, third a frog, fourth a lion and fifth a kangaroo."/>
                    <pic:cNvPicPr/>
                  </pic:nvPicPr>
                  <pic:blipFill>
                    <a:blip r:embed="rId92">
                      <a:extLst>
                        <a:ext uri="{28A0092B-C50C-407E-A947-70E740481C1C}">
                          <a14:useLocalDpi xmlns:a14="http://schemas.microsoft.com/office/drawing/2010/main" val="0"/>
                        </a:ext>
                      </a:extLst>
                    </a:blip>
                    <a:stretch>
                      <a:fillRect/>
                    </a:stretch>
                  </pic:blipFill>
                  <pic:spPr>
                    <a:xfrm>
                      <a:off x="0" y="0"/>
                      <a:ext cx="9184105" cy="2181225"/>
                    </a:xfrm>
                    <a:prstGeom prst="rect">
                      <a:avLst/>
                    </a:prstGeom>
                  </pic:spPr>
                </pic:pic>
              </a:graphicData>
            </a:graphic>
          </wp:inline>
        </w:drawing>
      </w:r>
    </w:p>
    <w:p w14:paraId="3EE39108" w14:textId="390FA655" w:rsidR="002B7A65" w:rsidRDefault="002B7A65" w:rsidP="00B53D11">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93"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94"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286CD7AF" w14:textId="77777777" w:rsidR="002B7A65" w:rsidRDefault="002B7A65">
      <w:pPr>
        <w:spacing w:before="0" w:after="160" w:line="259" w:lineRule="auto"/>
        <w:rPr>
          <w:rFonts w:eastAsia="Calibri"/>
          <w:sz w:val="22"/>
          <w:szCs w:val="22"/>
        </w:rPr>
      </w:pPr>
      <w:r>
        <w:rPr>
          <w:rFonts w:eastAsia="Calibri"/>
          <w:sz w:val="22"/>
          <w:szCs w:val="22"/>
        </w:rPr>
        <w:br w:type="page"/>
      </w:r>
    </w:p>
    <w:p w14:paraId="15727552" w14:textId="55E155E3" w:rsidR="00B53D11" w:rsidRPr="00BD43CB" w:rsidRDefault="00B53D11" w:rsidP="00B53D11">
      <w:pPr>
        <w:pStyle w:val="Heading2"/>
        <w:rPr>
          <w:rStyle w:val="Heading2Char"/>
          <w:b/>
          <w:bCs/>
        </w:rPr>
      </w:pPr>
      <w:bookmarkStart w:id="127" w:name="_￼Resource_6:_A"/>
      <w:bookmarkStart w:id="128" w:name="_Resource_6:_A_1"/>
      <w:bookmarkStart w:id="129" w:name="_Resource_6:_Animal"/>
      <w:bookmarkStart w:id="130" w:name="_Resource_10:_Animal"/>
      <w:bookmarkStart w:id="131" w:name="_Resource_11:_Animal"/>
      <w:bookmarkStart w:id="132" w:name="_Toc143449265"/>
      <w:bookmarkStart w:id="133" w:name="_Toc143778357"/>
      <w:bookmarkEnd w:id="128"/>
      <w:bookmarkEnd w:id="129"/>
      <w:bookmarkEnd w:id="130"/>
      <w:bookmarkEnd w:id="131"/>
      <w:r w:rsidRPr="65F5C379">
        <w:rPr>
          <w:rStyle w:val="Heading2Char"/>
          <w:b/>
          <w:bCs/>
        </w:rPr>
        <w:lastRenderedPageBreak/>
        <w:t xml:space="preserve">Resource </w:t>
      </w:r>
      <w:r>
        <w:rPr>
          <w:rStyle w:val="Heading2Char"/>
          <w:b/>
          <w:bCs/>
        </w:rPr>
        <w:t>1</w:t>
      </w:r>
      <w:r w:rsidR="000653AB">
        <w:rPr>
          <w:rStyle w:val="Heading2Char"/>
          <w:b/>
          <w:bCs/>
        </w:rPr>
        <w:t>1</w:t>
      </w:r>
      <w:r w:rsidRPr="65F5C379">
        <w:rPr>
          <w:rStyle w:val="Heading2Char"/>
          <w:b/>
          <w:bCs/>
        </w:rPr>
        <w:t>: Animal line 2</w:t>
      </w:r>
      <w:bookmarkEnd w:id="127"/>
      <w:bookmarkEnd w:id="132"/>
      <w:bookmarkEnd w:id="133"/>
    </w:p>
    <w:p w14:paraId="630B97BD" w14:textId="77777777" w:rsidR="00B53D11" w:rsidRDefault="00B53D11" w:rsidP="00B53D11">
      <w:r>
        <w:rPr>
          <w:noProof/>
        </w:rPr>
        <w:drawing>
          <wp:inline distT="0" distB="0" distL="0" distR="0" wp14:anchorId="3DC2A626" wp14:editId="6F6CD166">
            <wp:extent cx="9067800" cy="2266950"/>
            <wp:effectExtent l="0" t="0" r="0" b="0"/>
            <wp:docPr id="92120422" name="Picture 92120422" descr="A rope line with 9 picture cards attached. The first is a duck, second a whale, third an elephant, fourth a butterfly, fifth a frog, sixth a ladybug, seventh a lion, eighth a flamingo and ninth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0422" name="Picture 92120422" descr="A rope line with 9 picture cards attached. The first is a duck, second a whale, third an elephant, fourth a butterfly, fifth a frog, sixth a ladybug, seventh a lion, eighth a flamingo and ninth a kangaroo."/>
                    <pic:cNvPicPr/>
                  </pic:nvPicPr>
                  <pic:blipFill>
                    <a:blip r:embed="rId95">
                      <a:extLst>
                        <a:ext uri="{28A0092B-C50C-407E-A947-70E740481C1C}">
                          <a14:useLocalDpi xmlns:a14="http://schemas.microsoft.com/office/drawing/2010/main" val="0"/>
                        </a:ext>
                      </a:extLst>
                    </a:blip>
                    <a:stretch>
                      <a:fillRect/>
                    </a:stretch>
                  </pic:blipFill>
                  <pic:spPr>
                    <a:xfrm>
                      <a:off x="0" y="0"/>
                      <a:ext cx="9067800" cy="2266950"/>
                    </a:xfrm>
                    <a:prstGeom prst="rect">
                      <a:avLst/>
                    </a:prstGeom>
                  </pic:spPr>
                </pic:pic>
              </a:graphicData>
            </a:graphic>
          </wp:inline>
        </w:drawing>
      </w:r>
    </w:p>
    <w:p w14:paraId="4EC91C67" w14:textId="18C6EFFD" w:rsidR="00B53D11" w:rsidRDefault="002B7A65" w:rsidP="00B53D11">
      <w:pPr>
        <w:rPr>
          <w:sz w:val="22"/>
          <w:szCs w:val="22"/>
        </w:rPr>
      </w:pPr>
      <w:r w:rsidRPr="000A0D37">
        <w:rPr>
          <w:rFonts w:eastAsia="Calibri"/>
          <w:sz w:val="22"/>
          <w:szCs w:val="22"/>
        </w:rPr>
        <w:t xml:space="preserve">Images </w:t>
      </w:r>
      <w:r>
        <w:rPr>
          <w:rFonts w:eastAsia="Calibri"/>
          <w:sz w:val="22"/>
          <w:szCs w:val="22"/>
        </w:rPr>
        <w:t xml:space="preserve">sourced from </w:t>
      </w:r>
      <w:hyperlink r:id="rId96"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97"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14538718" w14:textId="6C91CE05" w:rsidR="00B53D11" w:rsidRDefault="00B53D11" w:rsidP="00B53D11">
      <w:bookmarkStart w:id="134" w:name="_Resource_11:_Fruit"/>
      <w:bookmarkStart w:id="135" w:name="_Resource_7:_Fruit"/>
      <w:bookmarkEnd w:id="134"/>
      <w:bookmarkEnd w:id="135"/>
      <w:r>
        <w:br w:type="page"/>
      </w:r>
    </w:p>
    <w:p w14:paraId="6D60055D" w14:textId="2E1930C4" w:rsidR="000653AB" w:rsidRPr="00BD43CB" w:rsidRDefault="000653AB" w:rsidP="000653AB">
      <w:pPr>
        <w:pStyle w:val="Heading2"/>
        <w:rPr>
          <w:rStyle w:val="Heading2Char"/>
          <w:b/>
          <w:bCs/>
        </w:rPr>
      </w:pPr>
      <w:bookmarkStart w:id="136" w:name="_Resource_12:_Stick"/>
      <w:bookmarkStart w:id="137" w:name="_Toc143449266"/>
      <w:bookmarkStart w:id="138" w:name="_Toc143778358"/>
      <w:bookmarkEnd w:id="136"/>
      <w:r w:rsidRPr="65F5C379">
        <w:rPr>
          <w:rStyle w:val="Heading2Char"/>
          <w:b/>
          <w:bCs/>
        </w:rPr>
        <w:lastRenderedPageBreak/>
        <w:t xml:space="preserve">Resource </w:t>
      </w:r>
      <w:r>
        <w:rPr>
          <w:rStyle w:val="Heading2Char"/>
          <w:b/>
          <w:bCs/>
        </w:rPr>
        <w:t>12</w:t>
      </w:r>
      <w:r w:rsidRPr="65F5C379">
        <w:rPr>
          <w:rStyle w:val="Heading2Char"/>
          <w:b/>
          <w:bCs/>
        </w:rPr>
        <w:t>: Stick the tail on the donkey</w:t>
      </w:r>
      <w:bookmarkEnd w:id="137"/>
      <w:bookmarkEnd w:id="138"/>
    </w:p>
    <w:p w14:paraId="17BABEF8" w14:textId="77777777" w:rsidR="000653AB" w:rsidRDefault="000653AB" w:rsidP="000653AB">
      <w:r>
        <w:rPr>
          <w:noProof/>
        </w:rPr>
        <w:drawing>
          <wp:inline distT="0" distB="0" distL="0" distR="0" wp14:anchorId="2446B179" wp14:editId="47133337">
            <wp:extent cx="5578568" cy="4381500"/>
            <wp:effectExtent l="0" t="0" r="0" b="0"/>
            <wp:docPr id="1896661450" name="Picture 1896661450" descr="A cartoon image of a donkey without a tail. On the right hand side there is a ribbon and sciss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1450" name="Picture 1896661450" descr="A cartoon image of a donkey without a tail. On the right hand side there is a ribbon and scissors.&#10;"/>
                    <pic:cNvPicPr/>
                  </pic:nvPicPr>
                  <pic:blipFill>
                    <a:blip r:embed="rId98">
                      <a:extLst>
                        <a:ext uri="{28A0092B-C50C-407E-A947-70E740481C1C}">
                          <a14:useLocalDpi xmlns:a14="http://schemas.microsoft.com/office/drawing/2010/main" val="0"/>
                        </a:ext>
                      </a:extLst>
                    </a:blip>
                    <a:stretch>
                      <a:fillRect/>
                    </a:stretch>
                  </pic:blipFill>
                  <pic:spPr>
                    <a:xfrm>
                      <a:off x="0" y="0"/>
                      <a:ext cx="5578568" cy="4381500"/>
                    </a:xfrm>
                    <a:prstGeom prst="rect">
                      <a:avLst/>
                    </a:prstGeom>
                  </pic:spPr>
                </pic:pic>
              </a:graphicData>
            </a:graphic>
          </wp:inline>
        </w:drawing>
      </w:r>
    </w:p>
    <w:p w14:paraId="60425FBF" w14:textId="693614E7" w:rsidR="002B7A65" w:rsidRDefault="002B7A65" w:rsidP="00B53D11">
      <w:pPr>
        <w:rPr>
          <w:rFonts w:eastAsia="Calibri"/>
          <w:sz w:val="22"/>
          <w:szCs w:val="22"/>
        </w:rPr>
      </w:pPr>
      <w:r w:rsidRPr="00FC628E">
        <w:rPr>
          <w:sz w:val="22"/>
          <w:szCs w:val="22"/>
        </w:rPr>
        <w:t xml:space="preserve">‘Illustration of a Donkey’ by </w:t>
      </w:r>
      <w:proofErr w:type="spellStart"/>
      <w:r w:rsidRPr="00FC628E">
        <w:rPr>
          <w:sz w:val="22"/>
          <w:szCs w:val="22"/>
        </w:rPr>
        <w:t>Petergiese</w:t>
      </w:r>
      <w:proofErr w:type="spellEnd"/>
      <w:r w:rsidRPr="00FC628E">
        <w:rPr>
          <w:sz w:val="22"/>
          <w:szCs w:val="22"/>
        </w:rPr>
        <w:t xml:space="preserve"> under the </w:t>
      </w:r>
      <w:hyperlink r:id="rId99" w:tgtFrame="_blank" w:tooltip="https://www.canva.com/policies/content-license-agreement/" w:history="1">
        <w:r w:rsidRPr="00FC628E">
          <w:rPr>
            <w:rStyle w:val="Hyperlink"/>
            <w:rFonts w:eastAsia="Calibri"/>
            <w:sz w:val="22"/>
            <w:szCs w:val="22"/>
          </w:rPr>
          <w:t>Canva Content License Agreement</w:t>
        </w:r>
      </w:hyperlink>
      <w:r w:rsidRPr="00FC628E">
        <w:rPr>
          <w:rFonts w:eastAsia="Calibri"/>
          <w:sz w:val="22"/>
          <w:szCs w:val="22"/>
        </w:rPr>
        <w:t>.</w:t>
      </w:r>
    </w:p>
    <w:p w14:paraId="5ACCCF89" w14:textId="77777777" w:rsidR="002B7A65" w:rsidRDefault="002B7A65">
      <w:pPr>
        <w:spacing w:before="0" w:after="160" w:line="259" w:lineRule="auto"/>
        <w:rPr>
          <w:rFonts w:eastAsia="Calibri"/>
          <w:sz w:val="22"/>
          <w:szCs w:val="22"/>
        </w:rPr>
      </w:pPr>
      <w:r>
        <w:rPr>
          <w:rFonts w:eastAsia="Calibri"/>
          <w:sz w:val="22"/>
          <w:szCs w:val="22"/>
        </w:rPr>
        <w:br w:type="page"/>
      </w:r>
    </w:p>
    <w:p w14:paraId="09F8C172" w14:textId="413F3383" w:rsidR="005F0ABD" w:rsidRDefault="005F0ABD" w:rsidP="005F0ABD">
      <w:pPr>
        <w:pStyle w:val="Heading2"/>
      </w:pPr>
      <w:bookmarkStart w:id="139" w:name="_Resource_13:_Fair"/>
      <w:bookmarkStart w:id="140" w:name="_Toc143778359"/>
      <w:bookmarkEnd w:id="139"/>
      <w:r w:rsidRPr="65F5C379">
        <w:rPr>
          <w:rStyle w:val="Heading2Char"/>
          <w:b/>
          <w:bCs/>
        </w:rPr>
        <w:lastRenderedPageBreak/>
        <w:t xml:space="preserve">Resource </w:t>
      </w:r>
      <w:r>
        <w:rPr>
          <w:rStyle w:val="Heading2Char"/>
          <w:b/>
          <w:bCs/>
        </w:rPr>
        <w:t>13</w:t>
      </w:r>
      <w:r w:rsidRPr="65F5C379">
        <w:rPr>
          <w:rStyle w:val="Heading2Char"/>
          <w:b/>
          <w:bCs/>
        </w:rPr>
        <w:t xml:space="preserve">: </w:t>
      </w:r>
      <w:r>
        <w:rPr>
          <w:rStyle w:val="Heading2Char"/>
          <w:b/>
          <w:bCs/>
        </w:rPr>
        <w:t>Fair and unfair collections</w:t>
      </w:r>
      <w:bookmarkEnd w:id="140"/>
    </w:p>
    <w:p w14:paraId="2721DABA" w14:textId="4E752BFE" w:rsidR="002B7A65" w:rsidRDefault="005F0ABD" w:rsidP="005F0ABD">
      <w:r>
        <w:rPr>
          <w:noProof/>
        </w:rPr>
        <w:drawing>
          <wp:inline distT="0" distB="0" distL="0" distR="0" wp14:anchorId="604BBF2E" wp14:editId="54F22AD7">
            <wp:extent cx="8572500" cy="5035241"/>
            <wp:effectExtent l="0" t="0" r="0" b="0"/>
            <wp:docPr id="27" name="Picture 27" descr="Collections of counters. 12 counters, 13 counters, 9 counters, 16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lections of counters. 12 counters, 13 counters, 9 counters, 16 counters. "/>
                    <pic:cNvPicPr/>
                  </pic:nvPicPr>
                  <pic:blipFill>
                    <a:blip r:embed="rId100"/>
                    <a:stretch>
                      <a:fillRect/>
                    </a:stretch>
                  </pic:blipFill>
                  <pic:spPr>
                    <a:xfrm>
                      <a:off x="0" y="0"/>
                      <a:ext cx="8576312" cy="5037480"/>
                    </a:xfrm>
                    <a:prstGeom prst="rect">
                      <a:avLst/>
                    </a:prstGeom>
                  </pic:spPr>
                </pic:pic>
              </a:graphicData>
            </a:graphic>
          </wp:inline>
        </w:drawing>
      </w:r>
    </w:p>
    <w:p w14:paraId="00259F5F" w14:textId="77777777" w:rsidR="002B7A65" w:rsidRDefault="002B7A65">
      <w:pPr>
        <w:spacing w:before="0" w:after="160" w:line="259" w:lineRule="auto"/>
      </w:pPr>
      <w:r>
        <w:br w:type="page"/>
      </w:r>
    </w:p>
    <w:p w14:paraId="407791B1" w14:textId="7672AFBB" w:rsidR="00953265" w:rsidRDefault="00953265" w:rsidP="00953265">
      <w:pPr>
        <w:pStyle w:val="Heading2"/>
        <w:rPr>
          <w:rStyle w:val="Heading2Char"/>
          <w:b/>
        </w:rPr>
      </w:pPr>
      <w:bookmarkStart w:id="141" w:name="_Resource_9:_Toy"/>
      <w:bookmarkStart w:id="142" w:name="_Resource_14:_Toy"/>
      <w:bookmarkStart w:id="143" w:name="_Toc143449267"/>
      <w:bookmarkStart w:id="144" w:name="_Toc143778360"/>
      <w:bookmarkEnd w:id="141"/>
      <w:bookmarkEnd w:id="142"/>
      <w:r w:rsidRPr="65F5C379">
        <w:rPr>
          <w:rStyle w:val="Heading2Char"/>
          <w:b/>
          <w:bCs/>
        </w:rPr>
        <w:lastRenderedPageBreak/>
        <w:t xml:space="preserve">Resource </w:t>
      </w:r>
      <w:r w:rsidR="00737AC8">
        <w:rPr>
          <w:rStyle w:val="Heading2Char"/>
          <w:b/>
          <w:bCs/>
        </w:rPr>
        <w:t>14</w:t>
      </w:r>
      <w:r w:rsidRPr="65F5C379">
        <w:rPr>
          <w:rStyle w:val="Heading2Char"/>
          <w:b/>
          <w:bCs/>
        </w:rPr>
        <w:t>: Toy box</w:t>
      </w:r>
      <w:bookmarkEnd w:id="143"/>
      <w:bookmarkEnd w:id="144"/>
    </w:p>
    <w:p w14:paraId="461D0D71" w14:textId="77777777" w:rsidR="00953265" w:rsidRDefault="00953265" w:rsidP="00953265">
      <w:bookmarkStart w:id="145" w:name="_Toc143153982"/>
      <w:r>
        <w:rPr>
          <w:noProof/>
        </w:rPr>
        <w:drawing>
          <wp:inline distT="0" distB="0" distL="0" distR="0" wp14:anchorId="4FF89B08" wp14:editId="0F607141">
            <wp:extent cx="5758405" cy="4306293"/>
            <wp:effectExtent l="0" t="0" r="0" b="0"/>
            <wp:docPr id="32" name="Picture 32" descr="A cardboard box full of toys. 4 planes, 6 balls, 4 teddies, 2 cars and 8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dboard box full of toys. 4 planes, 6 balls, 4 teddies, 2 cars and 8 robots."/>
                    <pic:cNvPicPr/>
                  </pic:nvPicPr>
                  <pic:blipFill>
                    <a:blip r:embed="rId101"/>
                    <a:stretch>
                      <a:fillRect/>
                    </a:stretch>
                  </pic:blipFill>
                  <pic:spPr>
                    <a:xfrm>
                      <a:off x="0" y="0"/>
                      <a:ext cx="5762116" cy="4309068"/>
                    </a:xfrm>
                    <a:prstGeom prst="rect">
                      <a:avLst/>
                    </a:prstGeom>
                  </pic:spPr>
                </pic:pic>
              </a:graphicData>
            </a:graphic>
          </wp:inline>
        </w:drawing>
      </w:r>
      <w:bookmarkEnd w:id="145"/>
    </w:p>
    <w:p w14:paraId="63996F3B" w14:textId="36F1D4FF" w:rsidR="00953265" w:rsidRDefault="002B7A65" w:rsidP="00953265">
      <w:r w:rsidRPr="000A0D37">
        <w:rPr>
          <w:rFonts w:eastAsia="Calibri"/>
          <w:sz w:val="22"/>
          <w:szCs w:val="22"/>
        </w:rPr>
        <w:t xml:space="preserve">Images </w:t>
      </w:r>
      <w:r>
        <w:rPr>
          <w:rFonts w:eastAsia="Calibri"/>
          <w:sz w:val="22"/>
          <w:szCs w:val="22"/>
        </w:rPr>
        <w:t xml:space="preserve">sourced from </w:t>
      </w:r>
      <w:hyperlink r:id="rId102"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03"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r w:rsidR="00953265">
        <w:br w:type="page"/>
      </w:r>
    </w:p>
    <w:p w14:paraId="104D19B5" w14:textId="0055BE8E" w:rsidR="00953265" w:rsidRPr="00554238" w:rsidRDefault="00953265" w:rsidP="00953265">
      <w:pPr>
        <w:pStyle w:val="Heading2"/>
      </w:pPr>
      <w:bookmarkStart w:id="146" w:name="_Resource_12:_Fruit"/>
      <w:bookmarkStart w:id="147" w:name="_Resource_8:_Fruits"/>
      <w:bookmarkStart w:id="148" w:name="_Resource_9:_Toys"/>
      <w:bookmarkStart w:id="149" w:name="_Resource_10:_Toys"/>
      <w:bookmarkStart w:id="150" w:name="_Resource_15:_Toys"/>
      <w:bookmarkStart w:id="151" w:name="_Resource_8:_Fruit_1"/>
      <w:bookmarkStart w:id="152" w:name="_Toc143449268"/>
      <w:bookmarkStart w:id="153" w:name="_Toc143778361"/>
      <w:bookmarkEnd w:id="146"/>
      <w:bookmarkEnd w:id="147"/>
      <w:bookmarkEnd w:id="148"/>
      <w:bookmarkEnd w:id="149"/>
      <w:bookmarkEnd w:id="150"/>
      <w:r w:rsidRPr="65F5C379">
        <w:rPr>
          <w:rStyle w:val="Heading2Char"/>
          <w:b/>
          <w:bCs/>
        </w:rPr>
        <w:lastRenderedPageBreak/>
        <w:t>Resource</w:t>
      </w:r>
      <w:r>
        <w:t xml:space="preserve"> 1</w:t>
      </w:r>
      <w:r w:rsidR="00786F43">
        <w:t>5</w:t>
      </w:r>
      <w:r>
        <w:t>: Toys</w:t>
      </w:r>
      <w:bookmarkEnd w:id="151"/>
      <w:bookmarkEnd w:id="152"/>
      <w:bookmarkEnd w:id="153"/>
    </w:p>
    <w:p w14:paraId="78DFDE1C" w14:textId="77777777" w:rsidR="00953265" w:rsidRDefault="00953265" w:rsidP="00953265">
      <w:r>
        <w:rPr>
          <w:noProof/>
        </w:rPr>
        <w:drawing>
          <wp:inline distT="0" distB="0" distL="0" distR="0" wp14:anchorId="01E57AF2" wp14:editId="5BAA4F75">
            <wp:extent cx="9251950" cy="4517390"/>
            <wp:effectExtent l="0" t="0" r="6350" b="0"/>
            <wp:docPr id="33" name="Picture 33" descr="24 individual toys with a black border around the image. 4 planes, 6 balls, 4 teddies, 2 cars and 8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4 individual toys with a black border around the image. 4 planes, 6 balls, 4 teddies, 2 cars and 8 robots."/>
                    <pic:cNvPicPr/>
                  </pic:nvPicPr>
                  <pic:blipFill>
                    <a:blip r:embed="rId104"/>
                    <a:stretch>
                      <a:fillRect/>
                    </a:stretch>
                  </pic:blipFill>
                  <pic:spPr>
                    <a:xfrm>
                      <a:off x="0" y="0"/>
                      <a:ext cx="9251950" cy="4517390"/>
                    </a:xfrm>
                    <a:prstGeom prst="rect">
                      <a:avLst/>
                    </a:prstGeom>
                  </pic:spPr>
                </pic:pic>
              </a:graphicData>
            </a:graphic>
          </wp:inline>
        </w:drawing>
      </w:r>
    </w:p>
    <w:p w14:paraId="40C0D126" w14:textId="35AB5563" w:rsidR="002B7A65" w:rsidRDefault="002B7A65" w:rsidP="79A12753">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105"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06"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08F7899D" w14:textId="77777777" w:rsidR="002B7A65" w:rsidRDefault="002B7A65">
      <w:pPr>
        <w:spacing w:before="0" w:after="160" w:line="259" w:lineRule="auto"/>
        <w:rPr>
          <w:rFonts w:eastAsia="Calibri"/>
          <w:sz w:val="22"/>
          <w:szCs w:val="22"/>
        </w:rPr>
      </w:pPr>
      <w:r>
        <w:rPr>
          <w:rFonts w:eastAsia="Calibri"/>
          <w:sz w:val="22"/>
          <w:szCs w:val="22"/>
        </w:rPr>
        <w:br w:type="page"/>
      </w:r>
    </w:p>
    <w:p w14:paraId="407B3045" w14:textId="04878685" w:rsidR="00E10200" w:rsidRDefault="00E10200" w:rsidP="00E10200">
      <w:pPr>
        <w:pStyle w:val="Heading2"/>
      </w:pPr>
      <w:bookmarkStart w:id="154" w:name="_Resource_8:_Fair_1"/>
      <w:bookmarkStart w:id="155" w:name="_Resource_11:_Dominoes"/>
      <w:bookmarkStart w:id="156" w:name="_Resource_8:_Breadstick"/>
      <w:bookmarkStart w:id="157" w:name="_Resource_16:_Dominoes"/>
      <w:bookmarkStart w:id="158" w:name="_Toc143449269"/>
      <w:bookmarkStart w:id="159" w:name="_Toc143778362"/>
      <w:bookmarkEnd w:id="154"/>
      <w:bookmarkEnd w:id="155"/>
      <w:bookmarkEnd w:id="156"/>
      <w:bookmarkEnd w:id="157"/>
      <w:r>
        <w:lastRenderedPageBreak/>
        <w:t>Resource 1</w:t>
      </w:r>
      <w:r w:rsidR="00643D54">
        <w:t>6</w:t>
      </w:r>
      <w:r>
        <w:t>: Dominoes</w:t>
      </w:r>
      <w:bookmarkEnd w:id="158"/>
      <w:bookmarkEnd w:id="159"/>
    </w:p>
    <w:p w14:paraId="50F79105" w14:textId="77777777" w:rsidR="00E10200" w:rsidRDefault="00E10200" w:rsidP="00E10200">
      <w:r>
        <w:rPr>
          <w:noProof/>
        </w:rPr>
        <w:drawing>
          <wp:inline distT="0" distB="0" distL="0" distR="0" wp14:anchorId="52171E28" wp14:editId="5BECC4D0">
            <wp:extent cx="6374009" cy="4871803"/>
            <wp:effectExtent l="0" t="0" r="8255" b="5080"/>
            <wp:docPr id="29" name="Picture 29" descr="2 dominos, a double 1 and a dou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dominos, a double 1 and a double 2"/>
                    <pic:cNvPicPr/>
                  </pic:nvPicPr>
                  <pic:blipFill>
                    <a:blip r:embed="rId107"/>
                    <a:stretch>
                      <a:fillRect/>
                    </a:stretch>
                  </pic:blipFill>
                  <pic:spPr>
                    <a:xfrm>
                      <a:off x="0" y="0"/>
                      <a:ext cx="6382248" cy="4878100"/>
                    </a:xfrm>
                    <a:prstGeom prst="rect">
                      <a:avLst/>
                    </a:prstGeom>
                  </pic:spPr>
                </pic:pic>
              </a:graphicData>
            </a:graphic>
          </wp:inline>
        </w:drawing>
      </w:r>
    </w:p>
    <w:p w14:paraId="4483515F" w14:textId="77777777" w:rsidR="00E10200" w:rsidRDefault="00E10200" w:rsidP="00E10200">
      <w:r>
        <w:rPr>
          <w:noProof/>
        </w:rPr>
        <w:lastRenderedPageBreak/>
        <w:drawing>
          <wp:inline distT="0" distB="0" distL="0" distR="0" wp14:anchorId="25474910" wp14:editId="3ACABB10">
            <wp:extent cx="6327103" cy="4796852"/>
            <wp:effectExtent l="0" t="0" r="0" b="3810"/>
            <wp:docPr id="30" name="Picture 30" descr="2 dominos, a double 3 and a dou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dominos, a double 3 and a double 4"/>
                    <pic:cNvPicPr/>
                  </pic:nvPicPr>
                  <pic:blipFill>
                    <a:blip r:embed="rId108"/>
                    <a:stretch>
                      <a:fillRect/>
                    </a:stretch>
                  </pic:blipFill>
                  <pic:spPr>
                    <a:xfrm>
                      <a:off x="0" y="0"/>
                      <a:ext cx="6335291" cy="4803060"/>
                    </a:xfrm>
                    <a:prstGeom prst="rect">
                      <a:avLst/>
                    </a:prstGeom>
                  </pic:spPr>
                </pic:pic>
              </a:graphicData>
            </a:graphic>
          </wp:inline>
        </w:drawing>
      </w:r>
    </w:p>
    <w:p w14:paraId="7CD57A35" w14:textId="77777777" w:rsidR="00E10200" w:rsidRDefault="00E10200" w:rsidP="00E10200">
      <w:r>
        <w:rPr>
          <w:noProof/>
        </w:rPr>
        <w:lastRenderedPageBreak/>
        <w:drawing>
          <wp:inline distT="0" distB="0" distL="0" distR="0" wp14:anchorId="0E771CE6" wp14:editId="0A9C4CFE">
            <wp:extent cx="6100584" cy="4631960"/>
            <wp:effectExtent l="0" t="0" r="0" b="0"/>
            <wp:docPr id="31" name="Picture 31" descr="2 dominos, a double 5 and a dou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 dominos, a double 5 and a double 6"/>
                    <pic:cNvPicPr/>
                  </pic:nvPicPr>
                  <pic:blipFill>
                    <a:blip r:embed="rId109"/>
                    <a:stretch>
                      <a:fillRect/>
                    </a:stretch>
                  </pic:blipFill>
                  <pic:spPr>
                    <a:xfrm>
                      <a:off x="0" y="0"/>
                      <a:ext cx="6106858" cy="4636723"/>
                    </a:xfrm>
                    <a:prstGeom prst="rect">
                      <a:avLst/>
                    </a:prstGeom>
                  </pic:spPr>
                </pic:pic>
              </a:graphicData>
            </a:graphic>
          </wp:inline>
        </w:drawing>
      </w:r>
    </w:p>
    <w:p w14:paraId="24BE3526" w14:textId="77777777" w:rsidR="00E10200" w:rsidRDefault="00E10200" w:rsidP="00E10200">
      <w:r>
        <w:rPr>
          <w:noProof/>
        </w:rPr>
        <w:lastRenderedPageBreak/>
        <w:drawing>
          <wp:inline distT="0" distB="0" distL="0" distR="0" wp14:anchorId="294270E9" wp14:editId="74F25CCE">
            <wp:extent cx="6309462" cy="4841822"/>
            <wp:effectExtent l="0" t="0" r="0" b="0"/>
            <wp:docPr id="7" name="Picture 7" descr="2 dominos, a double 7 and a doubl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dominos, a double 7 and a double 8 "/>
                    <pic:cNvPicPr/>
                  </pic:nvPicPr>
                  <pic:blipFill>
                    <a:blip r:embed="rId110"/>
                    <a:stretch>
                      <a:fillRect/>
                    </a:stretch>
                  </pic:blipFill>
                  <pic:spPr>
                    <a:xfrm>
                      <a:off x="0" y="0"/>
                      <a:ext cx="6319276" cy="4849353"/>
                    </a:xfrm>
                    <a:prstGeom prst="rect">
                      <a:avLst/>
                    </a:prstGeom>
                  </pic:spPr>
                </pic:pic>
              </a:graphicData>
            </a:graphic>
          </wp:inline>
        </w:drawing>
      </w:r>
    </w:p>
    <w:p w14:paraId="3009A9E1" w14:textId="5B679F1C" w:rsidR="00E10200" w:rsidRPr="0052746E" w:rsidRDefault="002B7A65" w:rsidP="00E10200">
      <w:pPr>
        <w:rPr>
          <w:sz w:val="22"/>
          <w:szCs w:val="22"/>
        </w:rPr>
      </w:pPr>
      <w:r w:rsidRPr="000A0D37">
        <w:rPr>
          <w:rFonts w:eastAsia="Calibri"/>
          <w:sz w:val="22"/>
          <w:szCs w:val="22"/>
        </w:rPr>
        <w:t xml:space="preserve">Images </w:t>
      </w:r>
      <w:r>
        <w:rPr>
          <w:rFonts w:eastAsia="Calibri"/>
          <w:sz w:val="22"/>
          <w:szCs w:val="22"/>
        </w:rPr>
        <w:t xml:space="preserve">sourced from </w:t>
      </w:r>
      <w:hyperlink r:id="rId111"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12"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14D7C3B6" w14:textId="588B1C21" w:rsidR="00E10200" w:rsidRPr="00512FD3" w:rsidRDefault="00E10200" w:rsidP="79A12753">
      <w:r>
        <w:br w:type="page"/>
      </w:r>
    </w:p>
    <w:p w14:paraId="699711F5" w14:textId="202D7792" w:rsidR="5B7EF393" w:rsidRPr="002E0761" w:rsidRDefault="5D644C09" w:rsidP="486CF43D">
      <w:pPr>
        <w:pStyle w:val="Heading2"/>
      </w:pPr>
      <w:bookmarkStart w:id="160" w:name="_Resource_4:_A"/>
      <w:bookmarkStart w:id="161" w:name="_Resource_12:_Unfair"/>
      <w:bookmarkStart w:id="162" w:name="_Resource_17:_Unfair"/>
      <w:bookmarkStart w:id="163" w:name="_Resource_5:_Fruity_1"/>
      <w:bookmarkStart w:id="164" w:name="_Resource_16:_Two"/>
      <w:bookmarkStart w:id="165" w:name="_Resource_18:_Two"/>
      <w:bookmarkStart w:id="166" w:name="_Resource_10:_2"/>
      <w:bookmarkStart w:id="167" w:name="_Resource_17:_Two"/>
      <w:bookmarkStart w:id="168" w:name="_Toc143778363"/>
      <w:bookmarkEnd w:id="160"/>
      <w:bookmarkEnd w:id="161"/>
      <w:bookmarkEnd w:id="162"/>
      <w:bookmarkEnd w:id="163"/>
      <w:bookmarkEnd w:id="164"/>
      <w:bookmarkEnd w:id="165"/>
      <w:bookmarkEnd w:id="167"/>
      <w:r>
        <w:lastRenderedPageBreak/>
        <w:t>Resource 1</w:t>
      </w:r>
      <w:r w:rsidR="00F12287">
        <w:t>7</w:t>
      </w:r>
      <w:r>
        <w:t xml:space="preserve">: </w:t>
      </w:r>
      <w:r w:rsidR="12270F67">
        <w:t>Two r</w:t>
      </w:r>
      <w:r>
        <w:t>ectangles</w:t>
      </w:r>
      <w:bookmarkEnd w:id="166"/>
      <w:bookmarkEnd w:id="168"/>
    </w:p>
    <w:p w14:paraId="78783D43" w14:textId="77777777" w:rsidR="008D0F4D" w:rsidRDefault="5B7EF393" w:rsidP="007C3030">
      <w:r w:rsidRPr="007C3030">
        <w:drawing>
          <wp:inline distT="0" distB="0" distL="0" distR="0" wp14:anchorId="39E1B4F8" wp14:editId="13F9C5F8">
            <wp:extent cx="6562113" cy="4305300"/>
            <wp:effectExtent l="0" t="0" r="0" b="0"/>
            <wp:docPr id="1526886942" name="Picture 1526886942" descr="Two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86942" name="Picture 1526886942" descr="Two rectangles"/>
                    <pic:cNvPicPr/>
                  </pic:nvPicPr>
                  <pic:blipFill>
                    <a:blip r:embed="rId113">
                      <a:extLst>
                        <a:ext uri="{28A0092B-C50C-407E-A947-70E740481C1C}">
                          <a14:useLocalDpi xmlns:a14="http://schemas.microsoft.com/office/drawing/2010/main" val="0"/>
                        </a:ext>
                      </a:extLst>
                    </a:blip>
                    <a:stretch>
                      <a:fillRect/>
                    </a:stretch>
                  </pic:blipFill>
                  <pic:spPr>
                    <a:xfrm>
                      <a:off x="0" y="0"/>
                      <a:ext cx="6563365" cy="4306121"/>
                    </a:xfrm>
                    <a:prstGeom prst="rect">
                      <a:avLst/>
                    </a:prstGeom>
                  </pic:spPr>
                </pic:pic>
              </a:graphicData>
            </a:graphic>
          </wp:inline>
        </w:drawing>
      </w:r>
    </w:p>
    <w:p w14:paraId="59665565" w14:textId="2AD7107E" w:rsidR="486CF43D" w:rsidRDefault="486CF43D">
      <w:r>
        <w:br w:type="page"/>
      </w:r>
    </w:p>
    <w:p w14:paraId="3723EA9F" w14:textId="493E8E8C" w:rsidR="5B7EF393" w:rsidRPr="00600D56" w:rsidRDefault="5B7EF393" w:rsidP="486CF43D">
      <w:pPr>
        <w:pStyle w:val="Heading2"/>
      </w:pPr>
      <w:bookmarkStart w:id="169" w:name="_Resource_17:_Four"/>
      <w:bookmarkStart w:id="170" w:name="_Resource_19:_Four"/>
      <w:bookmarkStart w:id="171" w:name="_Resource_11:_4"/>
      <w:bookmarkStart w:id="172" w:name="_Resource_18:_Four"/>
      <w:bookmarkStart w:id="173" w:name="_Toc143778364"/>
      <w:bookmarkEnd w:id="169"/>
      <w:bookmarkEnd w:id="170"/>
      <w:bookmarkEnd w:id="172"/>
      <w:r>
        <w:lastRenderedPageBreak/>
        <w:t xml:space="preserve">Resource </w:t>
      </w:r>
      <w:r w:rsidR="5D644C09">
        <w:t>1</w:t>
      </w:r>
      <w:r w:rsidR="00F12287">
        <w:t>8</w:t>
      </w:r>
      <w:r w:rsidR="5D644C09">
        <w:t xml:space="preserve">: </w:t>
      </w:r>
      <w:r w:rsidR="3DC202CD">
        <w:t>Four</w:t>
      </w:r>
      <w:r>
        <w:t xml:space="preserve"> </w:t>
      </w:r>
      <w:r w:rsidR="00C62037">
        <w:t>r</w:t>
      </w:r>
      <w:r>
        <w:t>ectangles</w:t>
      </w:r>
      <w:bookmarkEnd w:id="171"/>
      <w:bookmarkEnd w:id="173"/>
    </w:p>
    <w:p w14:paraId="1E1422B0" w14:textId="77777777" w:rsidR="00BB32E2" w:rsidRDefault="5B7EF393" w:rsidP="007C3030">
      <w:r w:rsidRPr="007C3030">
        <w:drawing>
          <wp:inline distT="0" distB="0" distL="0" distR="0" wp14:anchorId="45DE9A13" wp14:editId="665BAD7B">
            <wp:extent cx="5930900" cy="4655799"/>
            <wp:effectExtent l="0" t="0" r="0" b="0"/>
            <wp:docPr id="889017880" name="Picture 889017880" descr="4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17880" name="Picture 889017880" descr="4 rectangles."/>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104" cy="4665379"/>
                    </a:xfrm>
                    <a:prstGeom prst="rect">
                      <a:avLst/>
                    </a:prstGeom>
                  </pic:spPr>
                </pic:pic>
              </a:graphicData>
            </a:graphic>
          </wp:inline>
        </w:drawing>
      </w:r>
    </w:p>
    <w:p w14:paraId="01A93F49" w14:textId="77777777" w:rsidR="00D84C34" w:rsidRPr="00D84C34" w:rsidRDefault="00D84C34" w:rsidP="00D84C34">
      <w:bookmarkStart w:id="174" w:name="_Resource_18:_Dot"/>
      <w:bookmarkStart w:id="175" w:name="_Resource_20:_Dot"/>
      <w:bookmarkStart w:id="176" w:name="_Toc143449273"/>
      <w:bookmarkEnd w:id="174"/>
      <w:bookmarkEnd w:id="175"/>
      <w:r w:rsidRPr="00D84C34">
        <w:br w:type="page"/>
      </w:r>
    </w:p>
    <w:p w14:paraId="3FB46D74" w14:textId="77777777" w:rsidR="00F12287" w:rsidRDefault="00F12287" w:rsidP="00F12287">
      <w:pPr>
        <w:pStyle w:val="Heading2"/>
      </w:pPr>
      <w:bookmarkStart w:id="177" w:name="_Resource_20:_Dot_1"/>
      <w:bookmarkStart w:id="178" w:name="_Resource_19:_Unfair"/>
      <w:bookmarkStart w:id="179" w:name="_Toc143778365"/>
      <w:bookmarkEnd w:id="177"/>
      <w:bookmarkEnd w:id="178"/>
      <w:r w:rsidRPr="001F1D77">
        <w:lastRenderedPageBreak/>
        <w:t xml:space="preserve">Resource </w:t>
      </w:r>
      <w:r>
        <w:t>19</w:t>
      </w:r>
      <w:r w:rsidRPr="001F1D77">
        <w:t xml:space="preserve">: </w:t>
      </w:r>
      <w:r>
        <w:t>Unfair shares</w:t>
      </w:r>
      <w:bookmarkStart w:id="180" w:name="_Resource_5:_Fruity"/>
      <w:bookmarkEnd w:id="179"/>
      <w:bookmarkEnd w:id="180"/>
    </w:p>
    <w:p w14:paraId="07D7D1D6" w14:textId="77777777" w:rsidR="00F12287" w:rsidRDefault="00F12287" w:rsidP="00F12287">
      <w:pPr>
        <w:rPr>
          <w:sz w:val="22"/>
          <w:szCs w:val="22"/>
        </w:rPr>
      </w:pPr>
      <w:r>
        <w:rPr>
          <w:noProof/>
        </w:rPr>
        <w:drawing>
          <wp:inline distT="0" distB="0" distL="0" distR="0" wp14:anchorId="6024540F" wp14:editId="6CB9B6FC">
            <wp:extent cx="8020369" cy="4552950"/>
            <wp:effectExtent l="0" t="0" r="0" b="0"/>
            <wp:docPr id="36" name="Picture 36" descr="Unfair share collections of objects. 10 balloons and 13 balloons. 4 flowers and 6 flowers. 6 teddies and 2 teddies. 8 balls and 4 b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Unfair share collections of objects. 10 balloons and 13 balloons. 4 flowers and 6 flowers. 6 teddies and 2 teddies. 8 balls and 4 balls. "/>
                    <pic:cNvPicPr/>
                  </pic:nvPicPr>
                  <pic:blipFill>
                    <a:blip r:embed="rId115"/>
                    <a:stretch>
                      <a:fillRect/>
                    </a:stretch>
                  </pic:blipFill>
                  <pic:spPr>
                    <a:xfrm>
                      <a:off x="0" y="0"/>
                      <a:ext cx="8032382" cy="4559770"/>
                    </a:xfrm>
                    <a:prstGeom prst="rect">
                      <a:avLst/>
                    </a:prstGeom>
                  </pic:spPr>
                </pic:pic>
              </a:graphicData>
            </a:graphic>
          </wp:inline>
        </w:drawing>
      </w:r>
      <w:r w:rsidRPr="00512FD3">
        <w:rPr>
          <w:sz w:val="22"/>
          <w:szCs w:val="22"/>
        </w:rPr>
        <w:t xml:space="preserve"> </w:t>
      </w:r>
    </w:p>
    <w:p w14:paraId="7D99B849" w14:textId="77777777" w:rsidR="00F12287" w:rsidRPr="0052746E" w:rsidRDefault="00F12287" w:rsidP="00F12287">
      <w:pPr>
        <w:rPr>
          <w:sz w:val="22"/>
          <w:szCs w:val="22"/>
        </w:rPr>
      </w:pPr>
      <w:r w:rsidRPr="000A0D37">
        <w:rPr>
          <w:rFonts w:eastAsia="Calibri"/>
          <w:sz w:val="22"/>
          <w:szCs w:val="22"/>
        </w:rPr>
        <w:t xml:space="preserve">Images </w:t>
      </w:r>
      <w:r>
        <w:rPr>
          <w:rFonts w:eastAsia="Calibri"/>
          <w:sz w:val="22"/>
          <w:szCs w:val="22"/>
        </w:rPr>
        <w:t xml:space="preserve">sourced from </w:t>
      </w:r>
      <w:hyperlink r:id="rId116"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17"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0D3FB58B" w14:textId="77777777" w:rsidR="00F12287" w:rsidRDefault="00F12287" w:rsidP="00F12287">
      <w:pPr>
        <w:rPr>
          <w:sz w:val="22"/>
          <w:szCs w:val="22"/>
        </w:rPr>
      </w:pPr>
      <w:bookmarkStart w:id="181" w:name="_Hlk117513781"/>
      <w:r>
        <w:rPr>
          <w:sz w:val="22"/>
          <w:szCs w:val="22"/>
        </w:rPr>
        <w:br w:type="page"/>
      </w:r>
    </w:p>
    <w:p w14:paraId="1A5C0345" w14:textId="17A074B0" w:rsidR="00AF0EC2" w:rsidRDefault="00AF0EC2" w:rsidP="00AF0EC2">
      <w:pPr>
        <w:pStyle w:val="Heading2"/>
      </w:pPr>
      <w:bookmarkStart w:id="182" w:name="_Resource_20:_Dot_2"/>
      <w:bookmarkStart w:id="183" w:name="_Toc143778366"/>
      <w:bookmarkEnd w:id="181"/>
      <w:bookmarkEnd w:id="182"/>
      <w:r>
        <w:lastRenderedPageBreak/>
        <w:t xml:space="preserve">Resource </w:t>
      </w:r>
      <w:r w:rsidR="00643D54">
        <w:t>20</w:t>
      </w:r>
      <w:r>
        <w:t>: Dot decider</w:t>
      </w:r>
      <w:bookmarkEnd w:id="176"/>
      <w:bookmarkEnd w:id="183"/>
    </w:p>
    <w:p w14:paraId="56F636AC" w14:textId="77777777" w:rsidR="00AF0EC2" w:rsidRDefault="00AF0EC2" w:rsidP="00AF0EC2">
      <w:r>
        <w:rPr>
          <w:noProof/>
        </w:rPr>
        <w:drawing>
          <wp:inline distT="0" distB="0" distL="0" distR="0" wp14:anchorId="1118C3AD" wp14:editId="7E17887A">
            <wp:extent cx="8394192" cy="4371975"/>
            <wp:effectExtent l="0" t="0" r="0" b="0"/>
            <wp:docPr id="2132508965" name="Picture 2132508965" descr="A table with 7 rows and 7 columns. The numbers 1-6 are in the first column. The first row state the card numbers 1-5 and name of a body part. The table is filled with different face shapes, mouths, eyes, noses and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08965" name="Picture 2132508965" descr="A table with 7 rows and 7 columns. The numbers 1-6 are in the first column. The first row state the card numbers 1-5 and name of a body part. The table is filled with different face shapes, mouths, eyes, noses and hats. "/>
                    <pic:cNvPicPr/>
                  </pic:nvPicPr>
                  <pic:blipFill>
                    <a:blip r:embed="rId118">
                      <a:extLst>
                        <a:ext uri="{28A0092B-C50C-407E-A947-70E740481C1C}">
                          <a14:useLocalDpi xmlns:a14="http://schemas.microsoft.com/office/drawing/2010/main" val="0"/>
                        </a:ext>
                      </a:extLst>
                    </a:blip>
                    <a:stretch>
                      <a:fillRect/>
                    </a:stretch>
                  </pic:blipFill>
                  <pic:spPr>
                    <a:xfrm>
                      <a:off x="0" y="0"/>
                      <a:ext cx="8394192" cy="4371975"/>
                    </a:xfrm>
                    <a:prstGeom prst="rect">
                      <a:avLst/>
                    </a:prstGeom>
                  </pic:spPr>
                </pic:pic>
              </a:graphicData>
            </a:graphic>
          </wp:inline>
        </w:drawing>
      </w:r>
    </w:p>
    <w:p w14:paraId="3E9C3EB3" w14:textId="70F1E4EF" w:rsidR="00D84C34" w:rsidRDefault="00D84C34" w:rsidP="00AF0EC2">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119"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20"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0AE8A614" w14:textId="77777777" w:rsidR="00D84C34" w:rsidRDefault="00D84C34">
      <w:pPr>
        <w:spacing w:before="0" w:after="160" w:line="259" w:lineRule="auto"/>
        <w:rPr>
          <w:rFonts w:eastAsia="Calibri"/>
          <w:sz w:val="22"/>
          <w:szCs w:val="22"/>
        </w:rPr>
      </w:pPr>
      <w:r>
        <w:rPr>
          <w:rFonts w:eastAsia="Calibri"/>
          <w:sz w:val="22"/>
          <w:szCs w:val="22"/>
        </w:rPr>
        <w:br w:type="page"/>
      </w:r>
    </w:p>
    <w:p w14:paraId="1ED1D47F" w14:textId="42554BA3" w:rsidR="00AF0EC2" w:rsidRPr="00757D2A" w:rsidRDefault="00AF0EC2" w:rsidP="00AF0EC2">
      <w:pPr>
        <w:pStyle w:val="Heading2"/>
      </w:pPr>
      <w:bookmarkStart w:id="184" w:name="_Resource_16:_Dot"/>
      <w:bookmarkStart w:id="185" w:name="_Resource_19:_Dot"/>
      <w:bookmarkStart w:id="186" w:name="_Resource_21:_Dot"/>
      <w:bookmarkStart w:id="187" w:name="_Toc143449274"/>
      <w:bookmarkStart w:id="188" w:name="_Toc143778367"/>
      <w:bookmarkEnd w:id="184"/>
      <w:bookmarkEnd w:id="185"/>
      <w:bookmarkEnd w:id="186"/>
      <w:r>
        <w:lastRenderedPageBreak/>
        <w:t xml:space="preserve">Resource </w:t>
      </w:r>
      <w:r w:rsidR="00DB4146">
        <w:t>2</w:t>
      </w:r>
      <w:r w:rsidR="0020681F">
        <w:t>1</w:t>
      </w:r>
      <w:r>
        <w:t>: Dot cards</w:t>
      </w:r>
      <w:bookmarkEnd w:id="187"/>
      <w:bookmarkEnd w:id="188"/>
    </w:p>
    <w:p w14:paraId="72D1DC3B" w14:textId="42DDB977" w:rsidR="00D84C34" w:rsidRDefault="00AF0EC2" w:rsidP="00AF0EC2">
      <w:r>
        <w:rPr>
          <w:noProof/>
        </w:rPr>
        <w:drawing>
          <wp:inline distT="0" distB="0" distL="0" distR="0" wp14:anchorId="67DBBF35" wp14:editId="4AEB6728">
            <wp:extent cx="7343775" cy="4911150"/>
            <wp:effectExtent l="0" t="0" r="0" b="3810"/>
            <wp:docPr id="607932961" name="Picture 607932961" descr="A group of 6 cards with dots. The cards have 2 dots, 4 dots, 6 dots, 8 dots, 10 dots and 1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2961" name="Picture 607932961" descr="A group of 6 cards with dots. The cards have 2 dots, 4 dots, 6 dots, 8 dots, 10 dots and 12 dots."/>
                    <pic:cNvPicPr/>
                  </pic:nvPicPr>
                  <pic:blipFill>
                    <a:blip r:embed="rId121">
                      <a:extLst>
                        <a:ext uri="{28A0092B-C50C-407E-A947-70E740481C1C}">
                          <a14:useLocalDpi xmlns:a14="http://schemas.microsoft.com/office/drawing/2010/main" val="0"/>
                        </a:ext>
                      </a:extLst>
                    </a:blip>
                    <a:stretch>
                      <a:fillRect/>
                    </a:stretch>
                  </pic:blipFill>
                  <pic:spPr>
                    <a:xfrm>
                      <a:off x="0" y="0"/>
                      <a:ext cx="7348079" cy="4914028"/>
                    </a:xfrm>
                    <a:prstGeom prst="rect">
                      <a:avLst/>
                    </a:prstGeom>
                  </pic:spPr>
                </pic:pic>
              </a:graphicData>
            </a:graphic>
          </wp:inline>
        </w:drawing>
      </w:r>
    </w:p>
    <w:p w14:paraId="4F20F1DB" w14:textId="77777777" w:rsidR="00D84C34" w:rsidRDefault="00D84C34">
      <w:pPr>
        <w:spacing w:before="0" w:after="160" w:line="259" w:lineRule="auto"/>
      </w:pPr>
      <w:r>
        <w:br w:type="page"/>
      </w:r>
    </w:p>
    <w:p w14:paraId="283F4F33" w14:textId="77777777" w:rsidR="00AF0EC2" w:rsidRPr="00757D2A" w:rsidRDefault="00AF0EC2" w:rsidP="00AF0EC2">
      <w:r>
        <w:rPr>
          <w:noProof/>
        </w:rPr>
        <w:lastRenderedPageBreak/>
        <w:drawing>
          <wp:inline distT="0" distB="0" distL="0" distR="0" wp14:anchorId="528B0686" wp14:editId="08AAD1BD">
            <wp:extent cx="8810625" cy="5359797"/>
            <wp:effectExtent l="0" t="0" r="0" b="0"/>
            <wp:docPr id="692476186" name="Picture 692476186" descr="A group of 6 cards with dots. The cards have 4 dots, 8 dots, 12 dots, 16 dots, 20 dots and 2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6186" name="Picture 692476186" descr="A group of 6 cards with dots. The cards have 4 dots, 8 dots, 12 dots, 16 dots, 20 dots and 24 dots."/>
                    <pic:cNvPicPr/>
                  </pic:nvPicPr>
                  <pic:blipFill>
                    <a:blip r:embed="rId122">
                      <a:extLst>
                        <a:ext uri="{28A0092B-C50C-407E-A947-70E740481C1C}">
                          <a14:useLocalDpi xmlns:a14="http://schemas.microsoft.com/office/drawing/2010/main" val="0"/>
                        </a:ext>
                      </a:extLst>
                    </a:blip>
                    <a:stretch>
                      <a:fillRect/>
                    </a:stretch>
                  </pic:blipFill>
                  <pic:spPr>
                    <a:xfrm>
                      <a:off x="0" y="0"/>
                      <a:ext cx="8815192" cy="5362575"/>
                    </a:xfrm>
                    <a:prstGeom prst="rect">
                      <a:avLst/>
                    </a:prstGeom>
                  </pic:spPr>
                </pic:pic>
              </a:graphicData>
            </a:graphic>
          </wp:inline>
        </w:drawing>
      </w:r>
    </w:p>
    <w:p w14:paraId="0D0AF695" w14:textId="77777777" w:rsidR="00BB2F8D" w:rsidRPr="00D84C34" w:rsidRDefault="00BB2F8D" w:rsidP="00D84C34">
      <w:bookmarkStart w:id="189" w:name="_Resource_18:_Lamingtons"/>
      <w:bookmarkStart w:id="190" w:name="_Resource__18:"/>
      <w:bookmarkEnd w:id="189"/>
      <w:bookmarkEnd w:id="190"/>
      <w:r w:rsidRPr="00D84C34">
        <w:br w:type="page"/>
      </w:r>
    </w:p>
    <w:p w14:paraId="2260D0AF" w14:textId="652D11A6" w:rsidR="005C14A7" w:rsidRPr="00600D56" w:rsidRDefault="005C14A7" w:rsidP="005C14A7">
      <w:pPr>
        <w:pStyle w:val="Heading2"/>
      </w:pPr>
      <w:bookmarkStart w:id="191" w:name="_Toc143778368"/>
      <w:r>
        <w:lastRenderedPageBreak/>
        <w:t>Syllabus outcomes and content</w:t>
      </w:r>
      <w:bookmarkEnd w:id="191"/>
    </w:p>
    <w:p w14:paraId="77328584" w14:textId="79531B09" w:rsidR="009C5B0E" w:rsidRPr="00600D56" w:rsidRDefault="005C14A7" w:rsidP="005C14A7">
      <w:r>
        <w:t xml:space="preserve">The table below outlines the </w:t>
      </w:r>
      <w:hyperlink r:id="rId123">
        <w:r w:rsidR="55A9D382" w:rsidRPr="79A12753">
          <w:rPr>
            <w:rStyle w:val="Hyperlink"/>
          </w:rPr>
          <w:t>syllabus outcomes</w:t>
        </w:r>
      </w:hyperlink>
      <w:r>
        <w:t xml:space="preserve"> and range of relevant syllabus content covered in this unit. </w:t>
      </w:r>
      <w:r w:rsidR="55A9D382">
        <w:t xml:space="preserve">Content is linked to </w:t>
      </w:r>
      <w:hyperlink r:id="rId124">
        <w:r w:rsidR="55A9D382" w:rsidRPr="79A12753">
          <w:rPr>
            <w:rStyle w:val="Hyperlink"/>
          </w:rPr>
          <w:t>National Numeracy Learning Progression</w:t>
        </w:r>
      </w:hyperlink>
      <w:r w:rsidR="55A9D382">
        <w:t xml:space="preserve"> version</w:t>
      </w:r>
      <w:r w:rsidR="789F6F35">
        <w:t xml:space="preserve"> </w:t>
      </w:r>
      <w:r w:rsidR="55A9D382">
        <w:t>(3</w:t>
      </w:r>
      <w:r w:rsidR="55A9D382" w:rsidRPr="00600D56">
        <w:t>).</w:t>
      </w:r>
    </w:p>
    <w:tbl>
      <w:tblPr>
        <w:tblStyle w:val="Tableheader"/>
        <w:tblW w:w="14287" w:type="dxa"/>
        <w:tblLook w:val="0420" w:firstRow="1" w:lastRow="0" w:firstColumn="0" w:lastColumn="0" w:noHBand="0" w:noVBand="1"/>
        <w:tblDescription w:val="Syllabus outcomes and content points for students and the connected lessons."/>
      </w:tblPr>
      <w:tblGrid>
        <w:gridCol w:w="4815"/>
        <w:gridCol w:w="7454"/>
        <w:gridCol w:w="2018"/>
      </w:tblGrid>
      <w:tr w:rsidR="00B422D3" w14:paraId="7C421C0B" w14:textId="77777777" w:rsidTr="00E670F9">
        <w:trPr>
          <w:cnfStyle w:val="100000000000" w:firstRow="1" w:lastRow="0" w:firstColumn="0" w:lastColumn="0" w:oddVBand="0" w:evenVBand="0" w:oddHBand="0" w:evenHBand="0" w:firstRowFirstColumn="0" w:firstRowLastColumn="0" w:lastRowFirstColumn="0" w:lastRowLastColumn="0"/>
        </w:trPr>
        <w:tc>
          <w:tcPr>
            <w:tcW w:w="4815" w:type="dxa"/>
          </w:tcPr>
          <w:p w14:paraId="6838FEC7" w14:textId="1217084C" w:rsidR="00B422D3" w:rsidRPr="000C038D" w:rsidRDefault="00B422D3" w:rsidP="005C14A7">
            <w:r>
              <w:t>Focus area and outcomes</w:t>
            </w:r>
          </w:p>
        </w:tc>
        <w:tc>
          <w:tcPr>
            <w:tcW w:w="7454" w:type="dxa"/>
          </w:tcPr>
          <w:p w14:paraId="6D9312CC" w14:textId="1084FC1F" w:rsidR="00B422D3" w:rsidRPr="000C038D" w:rsidRDefault="00B422D3" w:rsidP="005C14A7">
            <w:r>
              <w:t>Content groups and content points</w:t>
            </w:r>
          </w:p>
        </w:tc>
        <w:tc>
          <w:tcPr>
            <w:tcW w:w="2018" w:type="dxa"/>
          </w:tcPr>
          <w:p w14:paraId="3E451BA3" w14:textId="77777777" w:rsidR="00B422D3" w:rsidRPr="000C038D" w:rsidRDefault="00B422D3" w:rsidP="005C14A7">
            <w:r w:rsidRPr="000C038D">
              <w:t>Lessons</w:t>
            </w:r>
          </w:p>
        </w:tc>
      </w:tr>
      <w:tr w:rsidR="00B422D3" w14:paraId="4048CD21" w14:textId="77777777" w:rsidTr="00E670F9">
        <w:trPr>
          <w:cnfStyle w:val="000000100000" w:firstRow="0" w:lastRow="0" w:firstColumn="0" w:lastColumn="0" w:oddVBand="0" w:evenVBand="0" w:oddHBand="1" w:evenHBand="0" w:firstRowFirstColumn="0" w:firstRowLastColumn="0" w:lastRowFirstColumn="0" w:lastRowLastColumn="0"/>
        </w:trPr>
        <w:tc>
          <w:tcPr>
            <w:tcW w:w="4815" w:type="dxa"/>
          </w:tcPr>
          <w:p w14:paraId="0F3ADE6A" w14:textId="77777777" w:rsidR="00B422D3" w:rsidRPr="00526795" w:rsidRDefault="00B422D3" w:rsidP="005C14A7">
            <w:pPr>
              <w:rPr>
                <w:rStyle w:val="Strong"/>
              </w:rPr>
            </w:pPr>
            <w:r w:rsidRPr="00526795">
              <w:rPr>
                <w:rStyle w:val="Strong"/>
              </w:rPr>
              <w:t>Representing whole numbers</w:t>
            </w:r>
          </w:p>
          <w:p w14:paraId="60734B44" w14:textId="5D7DB882" w:rsidR="006E107F" w:rsidRPr="006E107F" w:rsidRDefault="00532129" w:rsidP="006E107F">
            <w:pPr>
              <w:rPr>
                <w:rStyle w:val="Strong"/>
              </w:rPr>
            </w:pPr>
            <w:r>
              <w:rPr>
                <w:rStyle w:val="Strong"/>
              </w:rPr>
              <w:t>MAO-WM-01</w:t>
            </w:r>
          </w:p>
          <w:p w14:paraId="421B69D6" w14:textId="77777777" w:rsidR="006E107F" w:rsidRPr="006E107F" w:rsidRDefault="006E107F" w:rsidP="006E107F">
            <w:pPr>
              <w:rPr>
                <w:rStyle w:val="Strong"/>
              </w:rPr>
            </w:pPr>
            <w:r w:rsidRPr="006E107F">
              <w:rPr>
                <w:rStyle w:val="Strong"/>
              </w:rPr>
              <w:t>MAE-RWN-01, MA1-RWN-01</w:t>
            </w:r>
          </w:p>
          <w:p w14:paraId="30B8136E" w14:textId="77777777" w:rsidR="00B422D3" w:rsidRPr="00526795" w:rsidRDefault="006E107F" w:rsidP="006E107F">
            <w:pPr>
              <w:rPr>
                <w:rStyle w:val="Strong"/>
              </w:rPr>
            </w:pPr>
            <w:r w:rsidRPr="006E107F">
              <w:rPr>
                <w:rStyle w:val="Strong"/>
              </w:rPr>
              <w:t>MAE-RWN-02, MA1-RWN-02</w:t>
            </w:r>
          </w:p>
        </w:tc>
        <w:tc>
          <w:tcPr>
            <w:tcW w:w="7454" w:type="dxa"/>
          </w:tcPr>
          <w:p w14:paraId="6A4E762B" w14:textId="14FDB5A9" w:rsidR="00B422D3" w:rsidRPr="00526795" w:rsidRDefault="006E107F" w:rsidP="79A12753">
            <w:pPr>
              <w:rPr>
                <w:rStyle w:val="Strong"/>
              </w:rPr>
            </w:pPr>
            <w:r w:rsidRPr="79A12753">
              <w:rPr>
                <w:rStyle w:val="Strong"/>
              </w:rPr>
              <w:t>Early Stage 1</w:t>
            </w:r>
          </w:p>
          <w:p w14:paraId="20CE30E3" w14:textId="60020BE0" w:rsidR="00B422D3" w:rsidRPr="00526795" w:rsidRDefault="02E45CBB" w:rsidP="00526795">
            <w:pPr>
              <w:rPr>
                <w:rStyle w:val="Strong"/>
              </w:rPr>
            </w:pPr>
            <w:r w:rsidRPr="79A12753">
              <w:rPr>
                <w:rStyle w:val="Strong"/>
              </w:rPr>
              <w:t xml:space="preserve">Use the counting sequence of ones flexibly </w:t>
            </w:r>
          </w:p>
          <w:p w14:paraId="19C33CAB" w14:textId="610FEDC2" w:rsidR="00B422D3" w:rsidRDefault="03D348AC" w:rsidP="00526795">
            <w:pPr>
              <w:pStyle w:val="ListBullet"/>
            </w:pPr>
            <w:r>
              <w:t>count forwards to at least 30 and state the number after or before a given number, without needing to count from one</w:t>
            </w:r>
          </w:p>
        </w:tc>
        <w:tc>
          <w:tcPr>
            <w:tcW w:w="2018" w:type="dxa"/>
          </w:tcPr>
          <w:p w14:paraId="55E4A989" w14:textId="0D7A53D3" w:rsidR="00B422D3" w:rsidRPr="00526795" w:rsidRDefault="477BCDEB" w:rsidP="00B422D3">
            <w:pPr>
              <w:rPr>
                <w:rStyle w:val="Strong"/>
              </w:rPr>
            </w:pPr>
            <w:r w:rsidRPr="79A12753">
              <w:rPr>
                <w:rStyle w:val="Strong"/>
              </w:rPr>
              <w:t>1</w:t>
            </w:r>
            <w:r w:rsidR="003C202B">
              <w:rPr>
                <w:rStyle w:val="Strong"/>
              </w:rPr>
              <w:t>, 3</w:t>
            </w:r>
            <w:r w:rsidR="00A81F44">
              <w:rPr>
                <w:rStyle w:val="Strong"/>
              </w:rPr>
              <w:t>–</w:t>
            </w:r>
            <w:r w:rsidR="00421963">
              <w:rPr>
                <w:rStyle w:val="Strong"/>
              </w:rPr>
              <w:t>5</w:t>
            </w:r>
          </w:p>
        </w:tc>
      </w:tr>
      <w:tr w:rsidR="79A12753" w14:paraId="5D464174"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220B498B" w14:textId="4B68FBD7" w:rsidR="79A12753" w:rsidRDefault="3D54ED30" w:rsidP="79A12753">
            <w:pPr>
              <w:rPr>
                <w:rStyle w:val="Strong"/>
              </w:rPr>
            </w:pPr>
            <w:r w:rsidRPr="79A12753">
              <w:rPr>
                <w:rStyle w:val="Strong"/>
              </w:rPr>
              <w:t>Representing whole numbers (</w:t>
            </w:r>
            <w:proofErr w:type="spellStart"/>
            <w:r w:rsidRPr="79A12753">
              <w:rPr>
                <w:rStyle w:val="Strong"/>
              </w:rPr>
              <w:t>cont</w:t>
            </w:r>
            <w:proofErr w:type="spellEnd"/>
            <w:r w:rsidRPr="79A12753">
              <w:rPr>
                <w:rStyle w:val="Strong"/>
              </w:rPr>
              <w:t>)</w:t>
            </w:r>
          </w:p>
        </w:tc>
        <w:tc>
          <w:tcPr>
            <w:tcW w:w="7454" w:type="dxa"/>
          </w:tcPr>
          <w:p w14:paraId="4FE9FBD6" w14:textId="19957031" w:rsidR="3D54ED30" w:rsidRDefault="3D54ED30" w:rsidP="79A12753">
            <w:pPr>
              <w:rPr>
                <w:rStyle w:val="Strong"/>
              </w:rPr>
            </w:pPr>
            <w:r w:rsidRPr="79A12753">
              <w:rPr>
                <w:rStyle w:val="Strong"/>
              </w:rPr>
              <w:t>Early Stage 1</w:t>
            </w:r>
          </w:p>
          <w:p w14:paraId="1A55AA98" w14:textId="25BE1DCC" w:rsidR="3D54ED30" w:rsidRDefault="3D54ED30" w:rsidP="79A12753">
            <w:pPr>
              <w:rPr>
                <w:rStyle w:val="Strong"/>
              </w:rPr>
            </w:pPr>
            <w:r w:rsidRPr="79A12753">
              <w:rPr>
                <w:rStyle w:val="Strong"/>
              </w:rPr>
              <w:t>Recognise number patterns</w:t>
            </w:r>
          </w:p>
          <w:p w14:paraId="5376AC47" w14:textId="652412AE" w:rsidR="3D54ED30" w:rsidRDefault="642831EE" w:rsidP="79A12753">
            <w:pPr>
              <w:pStyle w:val="ListBullet"/>
            </w:pPr>
            <w:r>
              <w:t>recognise dice and domino dot patterns</w:t>
            </w:r>
          </w:p>
        </w:tc>
        <w:tc>
          <w:tcPr>
            <w:tcW w:w="2018" w:type="dxa"/>
          </w:tcPr>
          <w:p w14:paraId="3678C589" w14:textId="41C9D0E6" w:rsidR="3D54ED30" w:rsidRDefault="00B93AD8" w:rsidP="79A12753">
            <w:pPr>
              <w:rPr>
                <w:rStyle w:val="Strong"/>
              </w:rPr>
            </w:pPr>
            <w:r>
              <w:rPr>
                <w:rStyle w:val="Strong"/>
              </w:rPr>
              <w:t>2</w:t>
            </w:r>
            <w:r w:rsidR="00421963">
              <w:rPr>
                <w:rStyle w:val="Strong"/>
              </w:rPr>
              <w:t>, 5</w:t>
            </w:r>
            <w:r w:rsidR="005F1F93">
              <w:rPr>
                <w:rStyle w:val="Strong"/>
              </w:rPr>
              <w:t>, 7</w:t>
            </w:r>
          </w:p>
        </w:tc>
      </w:tr>
      <w:tr w:rsidR="79A12753" w14:paraId="3FEBABC5"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26E206DB" w14:textId="50CD4ED0" w:rsidR="76F41DFD" w:rsidRDefault="76F41DFD" w:rsidP="79A12753">
            <w:pPr>
              <w:rPr>
                <w:rStyle w:val="Strong"/>
              </w:rPr>
            </w:pPr>
            <w:r w:rsidRPr="79A12753">
              <w:rPr>
                <w:rStyle w:val="Strong"/>
              </w:rPr>
              <w:t>Representing whole numbers (</w:t>
            </w:r>
            <w:proofErr w:type="spellStart"/>
            <w:r w:rsidRPr="79A12753">
              <w:rPr>
                <w:rStyle w:val="Strong"/>
              </w:rPr>
              <w:t>cont</w:t>
            </w:r>
            <w:proofErr w:type="spellEnd"/>
            <w:r w:rsidRPr="79A12753">
              <w:rPr>
                <w:rStyle w:val="Strong"/>
              </w:rPr>
              <w:t>)</w:t>
            </w:r>
          </w:p>
        </w:tc>
        <w:tc>
          <w:tcPr>
            <w:tcW w:w="7454" w:type="dxa"/>
          </w:tcPr>
          <w:p w14:paraId="4133BD7E" w14:textId="2D4DB7EB" w:rsidR="76F41DFD" w:rsidRDefault="76F41DFD" w:rsidP="79A12753">
            <w:pPr>
              <w:rPr>
                <w:rStyle w:val="Strong"/>
              </w:rPr>
            </w:pPr>
            <w:r w:rsidRPr="79A12753">
              <w:rPr>
                <w:rStyle w:val="Strong"/>
              </w:rPr>
              <w:t>Early Stage 1</w:t>
            </w:r>
          </w:p>
          <w:p w14:paraId="3C1ACA72" w14:textId="1E56AE40" w:rsidR="76F41DFD" w:rsidRDefault="76F41DFD" w:rsidP="79A12753">
            <w:pPr>
              <w:rPr>
                <w:rStyle w:val="Strong"/>
              </w:rPr>
            </w:pPr>
            <w:r w:rsidRPr="79A12753">
              <w:rPr>
                <w:rStyle w:val="Strong"/>
              </w:rPr>
              <w:t>Connect counting and numerals to quantities</w:t>
            </w:r>
          </w:p>
          <w:p w14:paraId="566208BB" w14:textId="673953B7" w:rsidR="1235402B" w:rsidRDefault="4940C2B3" w:rsidP="79A12753">
            <w:pPr>
              <w:pStyle w:val="ListBullet"/>
              <w:rPr>
                <w:rStyle w:val="Strong"/>
              </w:rPr>
            </w:pPr>
            <w:r>
              <w:t>count with one-to-one correspondence, recognising that the last number name represents the total number in the collection</w:t>
            </w:r>
          </w:p>
          <w:p w14:paraId="3D9D562A" w14:textId="2DD48EFD" w:rsidR="1235402B" w:rsidRDefault="4940C2B3" w:rsidP="79A12753">
            <w:pPr>
              <w:pStyle w:val="ListBullet"/>
            </w:pPr>
            <w:r>
              <w:t xml:space="preserve">count out a specified number of objects (from 5 to 20) from a </w:t>
            </w:r>
            <w:r>
              <w:lastRenderedPageBreak/>
              <w:t>larger collection, keeping track of the count</w:t>
            </w:r>
          </w:p>
          <w:p w14:paraId="25087B35" w14:textId="6815DC16" w:rsidR="1235402B" w:rsidRDefault="4940C2B3" w:rsidP="79A12753">
            <w:pPr>
              <w:pStyle w:val="ListBullet"/>
            </w:pPr>
            <w:r>
              <w:t>make correspondences between collections (Reasons about quantity)</w:t>
            </w:r>
          </w:p>
          <w:p w14:paraId="6987C17A" w14:textId="40A5DFF4" w:rsidR="1235402B" w:rsidRDefault="4940C2B3" w:rsidP="79A12753">
            <w:pPr>
              <w:pStyle w:val="ListBullet"/>
            </w:pPr>
            <w:r>
              <w:t>read numerals to at least 20, including zero</w:t>
            </w:r>
          </w:p>
        </w:tc>
        <w:tc>
          <w:tcPr>
            <w:tcW w:w="2018" w:type="dxa"/>
          </w:tcPr>
          <w:p w14:paraId="1615090A" w14:textId="440F1FB1" w:rsidR="140A7542" w:rsidRDefault="00B93AD8" w:rsidP="79A12753">
            <w:pPr>
              <w:rPr>
                <w:rStyle w:val="Strong"/>
              </w:rPr>
            </w:pPr>
            <w:r>
              <w:rPr>
                <w:rStyle w:val="Strong"/>
              </w:rPr>
              <w:lastRenderedPageBreak/>
              <w:t>2</w:t>
            </w:r>
            <w:r w:rsidR="005F1F93">
              <w:rPr>
                <w:rStyle w:val="Strong"/>
              </w:rPr>
              <w:t>, 7</w:t>
            </w:r>
          </w:p>
        </w:tc>
      </w:tr>
      <w:tr w:rsidR="79A12753" w14:paraId="78FBD85A"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3A7C3345" w14:textId="51BEAC5E" w:rsidR="4D833AB5" w:rsidRDefault="4D833AB5" w:rsidP="79A12753">
            <w:pPr>
              <w:rPr>
                <w:rStyle w:val="Strong"/>
              </w:rPr>
            </w:pPr>
            <w:r w:rsidRPr="79A12753">
              <w:rPr>
                <w:rStyle w:val="Strong"/>
              </w:rPr>
              <w:t xml:space="preserve">Representing whole </w:t>
            </w:r>
            <w:proofErr w:type="gramStart"/>
            <w:r w:rsidRPr="79A12753">
              <w:rPr>
                <w:rStyle w:val="Strong"/>
              </w:rPr>
              <w:t>numbers</w:t>
            </w:r>
            <w:proofErr w:type="gramEnd"/>
            <w:r w:rsidR="00CA63C9">
              <w:rPr>
                <w:rStyle w:val="Strong"/>
              </w:rPr>
              <w:t xml:space="preserve"> </w:t>
            </w:r>
            <w:r w:rsidR="00D31208">
              <w:rPr>
                <w:rStyle w:val="Strong"/>
              </w:rPr>
              <w:t>A</w:t>
            </w:r>
          </w:p>
        </w:tc>
        <w:tc>
          <w:tcPr>
            <w:tcW w:w="7454" w:type="dxa"/>
          </w:tcPr>
          <w:p w14:paraId="41B94144" w14:textId="3CF565C3" w:rsidR="4D833AB5" w:rsidRDefault="4D833AB5" w:rsidP="79A12753">
            <w:pPr>
              <w:rPr>
                <w:rStyle w:val="Strong"/>
              </w:rPr>
            </w:pPr>
            <w:r w:rsidRPr="79A12753">
              <w:rPr>
                <w:rStyle w:val="Strong"/>
              </w:rPr>
              <w:t>Stage 1</w:t>
            </w:r>
          </w:p>
          <w:p w14:paraId="165CB6C8" w14:textId="12923B57" w:rsidR="0D0FE436" w:rsidRDefault="0D0FE436" w:rsidP="79A12753">
            <w:pPr>
              <w:rPr>
                <w:rStyle w:val="Strong"/>
              </w:rPr>
            </w:pPr>
            <w:r w:rsidRPr="79A12753">
              <w:rPr>
                <w:rStyle w:val="Strong"/>
              </w:rPr>
              <w:t>Use counting sequences of ones with two-digit numbers and beyond</w:t>
            </w:r>
          </w:p>
          <w:p w14:paraId="2BE29D0E" w14:textId="4A176990" w:rsidR="0D0FE436" w:rsidRDefault="1DFCF25B" w:rsidP="79A12753">
            <w:pPr>
              <w:pStyle w:val="ListBullet"/>
            </w:pPr>
            <w:r>
              <w:t>identify the number before and after a given two-digit number (CPr5)</w:t>
            </w:r>
          </w:p>
          <w:p w14:paraId="7FAA8907" w14:textId="729A263C" w:rsidR="0D0FE436" w:rsidRDefault="1DFCF25B" w:rsidP="79A12753">
            <w:pPr>
              <w:pStyle w:val="ListBullet"/>
              <w:rPr>
                <w:rStyle w:val="Strong"/>
              </w:rPr>
            </w:pPr>
            <w:r>
              <w:t>count forwards and backwards by ones from a given number to at least 120 (CPr6)</w:t>
            </w:r>
          </w:p>
        </w:tc>
        <w:tc>
          <w:tcPr>
            <w:tcW w:w="2018" w:type="dxa"/>
          </w:tcPr>
          <w:p w14:paraId="14D5A9E0" w14:textId="5F5C1C26" w:rsidR="35D40475" w:rsidRDefault="00B223CE" w:rsidP="79A12753">
            <w:pPr>
              <w:rPr>
                <w:rStyle w:val="Strong"/>
              </w:rPr>
            </w:pPr>
            <w:r>
              <w:rPr>
                <w:rStyle w:val="Strong"/>
              </w:rPr>
              <w:t>1</w:t>
            </w:r>
            <w:r w:rsidR="00F27E3E">
              <w:rPr>
                <w:rStyle w:val="Strong"/>
              </w:rPr>
              <w:t>, 4</w:t>
            </w:r>
            <w:r w:rsidR="00A81F44">
              <w:rPr>
                <w:rStyle w:val="Strong"/>
              </w:rPr>
              <w:t>–</w:t>
            </w:r>
            <w:r w:rsidR="00421963">
              <w:rPr>
                <w:rStyle w:val="Strong"/>
              </w:rPr>
              <w:t>5</w:t>
            </w:r>
          </w:p>
        </w:tc>
      </w:tr>
      <w:tr w:rsidR="79A12753" w14:paraId="75734800"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33143379" w14:textId="0D34319A" w:rsidR="4EF5D31D" w:rsidRDefault="4EF5D31D" w:rsidP="79A12753">
            <w:pPr>
              <w:rPr>
                <w:rStyle w:val="Strong"/>
              </w:rPr>
            </w:pPr>
            <w:r w:rsidRPr="79A12753">
              <w:rPr>
                <w:rStyle w:val="Strong"/>
              </w:rPr>
              <w:t xml:space="preserve">Representing whole </w:t>
            </w:r>
            <w:proofErr w:type="gramStart"/>
            <w:r w:rsidRPr="79A12753">
              <w:rPr>
                <w:rStyle w:val="Strong"/>
              </w:rPr>
              <w:t>numbers</w:t>
            </w:r>
            <w:proofErr w:type="gramEnd"/>
            <w:r w:rsidRPr="79A12753">
              <w:rPr>
                <w:rStyle w:val="Strong"/>
              </w:rPr>
              <w:t xml:space="preserve"> </w:t>
            </w:r>
            <w:r w:rsidR="00D31208">
              <w:rPr>
                <w:rStyle w:val="Strong"/>
              </w:rPr>
              <w:t xml:space="preserve">A </w:t>
            </w:r>
            <w:r w:rsidRPr="79A12753">
              <w:rPr>
                <w:rStyle w:val="Strong"/>
              </w:rPr>
              <w:t>(</w:t>
            </w:r>
            <w:proofErr w:type="spellStart"/>
            <w:r w:rsidRPr="79A12753">
              <w:rPr>
                <w:rStyle w:val="Strong"/>
              </w:rPr>
              <w:t>cont</w:t>
            </w:r>
            <w:proofErr w:type="spellEnd"/>
            <w:r w:rsidRPr="79A12753">
              <w:rPr>
                <w:rStyle w:val="Strong"/>
              </w:rPr>
              <w:t>)</w:t>
            </w:r>
          </w:p>
        </w:tc>
        <w:tc>
          <w:tcPr>
            <w:tcW w:w="7454" w:type="dxa"/>
          </w:tcPr>
          <w:p w14:paraId="25C6BE87" w14:textId="3ED0223F" w:rsidR="4EF5D31D" w:rsidRDefault="4EF5D31D" w:rsidP="79A12753">
            <w:pPr>
              <w:rPr>
                <w:rStyle w:val="Strong"/>
              </w:rPr>
            </w:pPr>
            <w:r w:rsidRPr="79A12753">
              <w:rPr>
                <w:rStyle w:val="Strong"/>
              </w:rPr>
              <w:t>Stage 1</w:t>
            </w:r>
          </w:p>
          <w:p w14:paraId="471A14A5" w14:textId="0E35989A" w:rsidR="4EF5D31D" w:rsidRDefault="4EF5D31D" w:rsidP="79A12753">
            <w:pPr>
              <w:rPr>
                <w:rStyle w:val="Strong"/>
              </w:rPr>
            </w:pPr>
            <w:r w:rsidRPr="79A12753">
              <w:rPr>
                <w:rStyle w:val="Strong"/>
              </w:rPr>
              <w:t>Continue and create number patterns</w:t>
            </w:r>
          </w:p>
          <w:p w14:paraId="7C5BD724" w14:textId="28705BCB" w:rsidR="4EF5D31D" w:rsidRDefault="5B865D76" w:rsidP="79A12753">
            <w:pPr>
              <w:pStyle w:val="ListBullet"/>
              <w:rPr>
                <w:rStyle w:val="Strong"/>
              </w:rPr>
            </w:pPr>
            <w:r>
              <w:t>model and describe 'odd' and 'even' numbers using items paired in two rows</w:t>
            </w:r>
          </w:p>
          <w:p w14:paraId="5E9A66DC" w14:textId="59547447" w:rsidR="4EF5D31D" w:rsidRDefault="5B865D76" w:rsidP="79A12753">
            <w:pPr>
              <w:pStyle w:val="ListBullet"/>
            </w:pPr>
            <w:r>
              <w:t>count forwards and backwards by twos from any starting point (CPr6-CPr7, MuS2)</w:t>
            </w:r>
          </w:p>
        </w:tc>
        <w:tc>
          <w:tcPr>
            <w:tcW w:w="2018" w:type="dxa"/>
          </w:tcPr>
          <w:p w14:paraId="702B4115" w14:textId="155FD5B3" w:rsidR="4486A854" w:rsidRDefault="00B93AD8" w:rsidP="79A12753">
            <w:pPr>
              <w:rPr>
                <w:rStyle w:val="Strong"/>
              </w:rPr>
            </w:pPr>
            <w:r>
              <w:rPr>
                <w:rStyle w:val="Strong"/>
              </w:rPr>
              <w:t>2</w:t>
            </w:r>
            <w:r w:rsidR="00421963">
              <w:rPr>
                <w:rStyle w:val="Strong"/>
              </w:rPr>
              <w:t>, 5</w:t>
            </w:r>
          </w:p>
        </w:tc>
      </w:tr>
      <w:tr w:rsidR="79A12753" w14:paraId="32E028A0"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6CC552CD" w14:textId="08BDEA38" w:rsidR="4EF5D31D" w:rsidRDefault="4EF5D31D" w:rsidP="79A12753">
            <w:pPr>
              <w:rPr>
                <w:rStyle w:val="Strong"/>
              </w:rPr>
            </w:pPr>
            <w:r w:rsidRPr="79A12753">
              <w:rPr>
                <w:rStyle w:val="Strong"/>
              </w:rPr>
              <w:lastRenderedPageBreak/>
              <w:t xml:space="preserve">Representing whole </w:t>
            </w:r>
            <w:proofErr w:type="gramStart"/>
            <w:r w:rsidRPr="79A12753">
              <w:rPr>
                <w:rStyle w:val="Strong"/>
              </w:rPr>
              <w:t>numbers</w:t>
            </w:r>
            <w:proofErr w:type="gramEnd"/>
            <w:r w:rsidRPr="79A12753">
              <w:rPr>
                <w:rStyle w:val="Strong"/>
              </w:rPr>
              <w:t xml:space="preserve"> </w:t>
            </w:r>
            <w:r w:rsidR="00D31208">
              <w:rPr>
                <w:rStyle w:val="Strong"/>
              </w:rPr>
              <w:t xml:space="preserve">A </w:t>
            </w:r>
            <w:r w:rsidRPr="79A12753">
              <w:rPr>
                <w:rStyle w:val="Strong"/>
              </w:rPr>
              <w:t>(</w:t>
            </w:r>
            <w:proofErr w:type="spellStart"/>
            <w:r w:rsidRPr="79A12753">
              <w:rPr>
                <w:rStyle w:val="Strong"/>
              </w:rPr>
              <w:t>cont</w:t>
            </w:r>
            <w:proofErr w:type="spellEnd"/>
            <w:r w:rsidRPr="79A12753">
              <w:rPr>
                <w:rStyle w:val="Strong"/>
              </w:rPr>
              <w:t>)</w:t>
            </w:r>
          </w:p>
        </w:tc>
        <w:tc>
          <w:tcPr>
            <w:tcW w:w="7454" w:type="dxa"/>
          </w:tcPr>
          <w:p w14:paraId="6AFF6670" w14:textId="3BBCA35C" w:rsidR="482A7D9A" w:rsidRDefault="482A7D9A" w:rsidP="79A12753">
            <w:pPr>
              <w:rPr>
                <w:rStyle w:val="Strong"/>
              </w:rPr>
            </w:pPr>
            <w:r w:rsidRPr="79A12753">
              <w:rPr>
                <w:rStyle w:val="Strong"/>
              </w:rPr>
              <w:t>Stage 1</w:t>
            </w:r>
          </w:p>
          <w:p w14:paraId="1F23C2B8" w14:textId="2033D340" w:rsidR="482A7D9A" w:rsidRDefault="482A7D9A" w:rsidP="79A12753">
            <w:pPr>
              <w:rPr>
                <w:rStyle w:val="Strong"/>
              </w:rPr>
            </w:pPr>
            <w:r w:rsidRPr="79A12753">
              <w:rPr>
                <w:rStyle w:val="Strong"/>
              </w:rPr>
              <w:t>Represent numbers on a line</w:t>
            </w:r>
          </w:p>
          <w:p w14:paraId="081EBFCD" w14:textId="4FC080FA" w:rsidR="482A7D9A" w:rsidRDefault="5A5DC0F3" w:rsidP="79A12753">
            <w:pPr>
              <w:pStyle w:val="ListBullet"/>
              <w:rPr>
                <w:rStyle w:val="Strong"/>
              </w:rPr>
            </w:pPr>
            <w:r>
              <w:t>sequence numbers and arrange them on a line by considering the order and size of those numbers</w:t>
            </w:r>
          </w:p>
        </w:tc>
        <w:tc>
          <w:tcPr>
            <w:tcW w:w="2018" w:type="dxa"/>
          </w:tcPr>
          <w:p w14:paraId="647C50E4" w14:textId="4A775DEF" w:rsidR="031A570A" w:rsidRDefault="00B93AD8" w:rsidP="79A12753">
            <w:pPr>
              <w:rPr>
                <w:rStyle w:val="Strong"/>
              </w:rPr>
            </w:pPr>
            <w:r>
              <w:rPr>
                <w:rStyle w:val="Strong"/>
              </w:rPr>
              <w:t>2</w:t>
            </w:r>
          </w:p>
        </w:tc>
      </w:tr>
      <w:tr w:rsidR="79A12753" w14:paraId="700C4EFE"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775A9D39" w14:textId="2C791915" w:rsidR="482A7D9A" w:rsidRDefault="482A7D9A" w:rsidP="79A12753">
            <w:pPr>
              <w:rPr>
                <w:rFonts w:eastAsia="Arial"/>
              </w:rPr>
            </w:pPr>
            <w:r w:rsidRPr="79A12753">
              <w:rPr>
                <w:rStyle w:val="Strong"/>
                <w:rFonts w:eastAsia="Arial"/>
                <w:bCs/>
                <w:color w:val="000000" w:themeColor="text1"/>
              </w:rPr>
              <w:t>Representing whole numbers</w:t>
            </w:r>
            <w:r w:rsidR="00D31208">
              <w:rPr>
                <w:rStyle w:val="Strong"/>
                <w:rFonts w:eastAsia="Arial"/>
                <w:bCs/>
                <w:color w:val="000000" w:themeColor="text1"/>
              </w:rPr>
              <w:t xml:space="preserve"> B</w:t>
            </w:r>
          </w:p>
        </w:tc>
        <w:tc>
          <w:tcPr>
            <w:tcW w:w="7454" w:type="dxa"/>
          </w:tcPr>
          <w:p w14:paraId="4B50DDEA" w14:textId="3CC402B6" w:rsidR="482A7D9A" w:rsidRDefault="482A7D9A" w:rsidP="79A12753">
            <w:pPr>
              <w:rPr>
                <w:rStyle w:val="Strong"/>
              </w:rPr>
            </w:pPr>
            <w:r w:rsidRPr="79A12753">
              <w:rPr>
                <w:rStyle w:val="Strong"/>
              </w:rPr>
              <w:t xml:space="preserve">Stage 1 </w:t>
            </w:r>
          </w:p>
          <w:p w14:paraId="1B8AA4F8" w14:textId="7CCF836D" w:rsidR="482A7D9A" w:rsidRDefault="482A7D9A" w:rsidP="79A12753">
            <w:pPr>
              <w:rPr>
                <w:rStyle w:val="Strong"/>
              </w:rPr>
            </w:pPr>
            <w:r w:rsidRPr="79A12753">
              <w:rPr>
                <w:rStyle w:val="Strong"/>
              </w:rPr>
              <w:t>Use counting sequences of ones and tens flexibly</w:t>
            </w:r>
          </w:p>
          <w:p w14:paraId="531A01AA" w14:textId="59B230A3" w:rsidR="482A7D9A" w:rsidRDefault="5A5DC0F3" w:rsidP="79A12753">
            <w:pPr>
              <w:pStyle w:val="ListBullet"/>
            </w:pPr>
            <w:r>
              <w:t>count forwards and backwards by tens, on and off the decade, with two- and three-digit numbers (CPr7)</w:t>
            </w:r>
          </w:p>
        </w:tc>
        <w:tc>
          <w:tcPr>
            <w:tcW w:w="2018" w:type="dxa"/>
          </w:tcPr>
          <w:p w14:paraId="5036A11C" w14:textId="30B0A66E" w:rsidR="45D79124" w:rsidRDefault="003C202B" w:rsidP="79A12753">
            <w:pPr>
              <w:rPr>
                <w:rStyle w:val="Strong"/>
              </w:rPr>
            </w:pPr>
            <w:r>
              <w:rPr>
                <w:rStyle w:val="Strong"/>
              </w:rPr>
              <w:t>3</w:t>
            </w:r>
          </w:p>
        </w:tc>
      </w:tr>
      <w:tr w:rsidR="00B422D3" w14:paraId="29FDE33D" w14:textId="77777777" w:rsidTr="00E670F9">
        <w:trPr>
          <w:cnfStyle w:val="000000010000" w:firstRow="0" w:lastRow="0" w:firstColumn="0" w:lastColumn="0" w:oddVBand="0" w:evenVBand="0" w:oddHBand="0" w:evenHBand="1" w:firstRowFirstColumn="0" w:firstRowLastColumn="0" w:lastRowFirstColumn="0" w:lastRowLastColumn="0"/>
        </w:trPr>
        <w:tc>
          <w:tcPr>
            <w:tcW w:w="4815" w:type="dxa"/>
          </w:tcPr>
          <w:p w14:paraId="43F23518" w14:textId="485ADC91" w:rsidR="00B422D3" w:rsidRPr="00526795" w:rsidRDefault="00B422D3" w:rsidP="005C14A7">
            <w:pPr>
              <w:rPr>
                <w:rStyle w:val="Strong"/>
              </w:rPr>
            </w:pPr>
            <w:r w:rsidRPr="00526795">
              <w:rPr>
                <w:rStyle w:val="Strong"/>
              </w:rPr>
              <w:t>Combining and separating quantities</w:t>
            </w:r>
          </w:p>
          <w:p w14:paraId="3DEBA5D9" w14:textId="3B1C3023" w:rsidR="006E107F" w:rsidRPr="006E107F" w:rsidRDefault="00532129" w:rsidP="006E107F">
            <w:pPr>
              <w:rPr>
                <w:rStyle w:val="Strong"/>
              </w:rPr>
            </w:pPr>
            <w:r>
              <w:rPr>
                <w:rStyle w:val="Strong"/>
              </w:rPr>
              <w:t>MAO-WM-01</w:t>
            </w:r>
          </w:p>
          <w:p w14:paraId="14463E4A" w14:textId="77777777" w:rsidR="006E107F" w:rsidRPr="006E107F" w:rsidRDefault="006E107F" w:rsidP="006E107F">
            <w:pPr>
              <w:rPr>
                <w:rStyle w:val="Strong"/>
              </w:rPr>
            </w:pPr>
            <w:r w:rsidRPr="006E107F">
              <w:rPr>
                <w:rStyle w:val="Strong"/>
              </w:rPr>
              <w:t>MAE-CSQ-01, MA1-CSQ-01</w:t>
            </w:r>
          </w:p>
          <w:p w14:paraId="65D06928" w14:textId="77777777" w:rsidR="00B422D3" w:rsidRDefault="006E107F" w:rsidP="006E107F">
            <w:pPr>
              <w:rPr>
                <w:rStyle w:val="Strong"/>
              </w:rPr>
            </w:pPr>
            <w:r w:rsidRPr="006E107F">
              <w:rPr>
                <w:rStyle w:val="Strong"/>
              </w:rPr>
              <w:t>MAE-CSQ-02</w:t>
            </w:r>
          </w:p>
          <w:p w14:paraId="075F204A" w14:textId="6F9144C4" w:rsidR="006E107F" w:rsidRPr="006E107F" w:rsidRDefault="006E107F" w:rsidP="006E107F">
            <w:pPr>
              <w:rPr>
                <w:rStyle w:val="Strong"/>
                <w:b w:val="0"/>
                <w:bCs/>
              </w:rPr>
            </w:pPr>
            <w:r w:rsidRPr="006E107F">
              <w:rPr>
                <w:rStyle w:val="Strong"/>
                <w:b w:val="0"/>
                <w:bCs/>
              </w:rPr>
              <w:t>NOTE – there is only one combining and separating quantities outcome for Stage 1</w:t>
            </w:r>
          </w:p>
        </w:tc>
        <w:tc>
          <w:tcPr>
            <w:tcW w:w="7454" w:type="dxa"/>
          </w:tcPr>
          <w:p w14:paraId="2DA01899" w14:textId="5532213C" w:rsidR="00B422D3" w:rsidRPr="00526795" w:rsidRDefault="009C3872" w:rsidP="79A12753">
            <w:pPr>
              <w:rPr>
                <w:rStyle w:val="Strong"/>
              </w:rPr>
            </w:pPr>
            <w:r w:rsidRPr="79A12753">
              <w:rPr>
                <w:rStyle w:val="Strong"/>
              </w:rPr>
              <w:t>Early Stage 1</w:t>
            </w:r>
          </w:p>
          <w:p w14:paraId="67667AEA" w14:textId="2E6371BC" w:rsidR="00B422D3" w:rsidRPr="00526795" w:rsidRDefault="7DC3E779" w:rsidP="00526795">
            <w:pPr>
              <w:rPr>
                <w:rStyle w:val="Strong"/>
              </w:rPr>
            </w:pPr>
            <w:r w:rsidRPr="79A12753">
              <w:rPr>
                <w:rStyle w:val="Strong"/>
              </w:rPr>
              <w:t>Identify part–whole relationships in numbers up to 10</w:t>
            </w:r>
          </w:p>
          <w:p w14:paraId="334EC56D" w14:textId="612A4D65" w:rsidR="00B422D3" w:rsidRDefault="06E2D48B" w:rsidP="00526795">
            <w:pPr>
              <w:pStyle w:val="ListBullet"/>
            </w:pPr>
            <w:r>
              <w:t>describe the action of combining, separating and comparing</w:t>
            </w:r>
          </w:p>
          <w:p w14:paraId="741A9E5E" w14:textId="373E6231" w:rsidR="00B422D3" w:rsidRDefault="7FE196A2" w:rsidP="00526795">
            <w:pPr>
              <w:pStyle w:val="ListBullet"/>
            </w:pPr>
            <w:r>
              <w:t>create, model and recognise combinations for numbers up to ten</w:t>
            </w:r>
          </w:p>
        </w:tc>
        <w:tc>
          <w:tcPr>
            <w:tcW w:w="2018" w:type="dxa"/>
          </w:tcPr>
          <w:p w14:paraId="3C3A7742" w14:textId="03A38A1C" w:rsidR="00B422D3" w:rsidRPr="00526795" w:rsidRDefault="00F02D03" w:rsidP="00526795">
            <w:pPr>
              <w:rPr>
                <w:rStyle w:val="Strong"/>
              </w:rPr>
            </w:pPr>
            <w:r>
              <w:rPr>
                <w:rStyle w:val="Strong"/>
              </w:rPr>
              <w:t>1</w:t>
            </w:r>
          </w:p>
        </w:tc>
      </w:tr>
      <w:tr w:rsidR="79A12753" w14:paraId="4A3DD430"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1855E787" w14:textId="16E3CBD4" w:rsidR="77B914B2" w:rsidRDefault="77B914B2" w:rsidP="79A12753">
            <w:pPr>
              <w:rPr>
                <w:rStyle w:val="Strong"/>
              </w:rPr>
            </w:pPr>
            <w:r w:rsidRPr="79A12753">
              <w:rPr>
                <w:rStyle w:val="Strong"/>
              </w:rPr>
              <w:t>Combining and separating quantities</w:t>
            </w:r>
            <w:r w:rsidR="00CA63C9">
              <w:rPr>
                <w:rStyle w:val="Strong"/>
              </w:rPr>
              <w:t xml:space="preserve"> </w:t>
            </w:r>
            <w:r w:rsidR="00D31208">
              <w:rPr>
                <w:rStyle w:val="Strong"/>
              </w:rPr>
              <w:t>A</w:t>
            </w:r>
          </w:p>
        </w:tc>
        <w:tc>
          <w:tcPr>
            <w:tcW w:w="7454" w:type="dxa"/>
          </w:tcPr>
          <w:p w14:paraId="554562B6" w14:textId="324326BE" w:rsidR="3809D8FD" w:rsidRDefault="3809D8FD" w:rsidP="79A12753">
            <w:pPr>
              <w:rPr>
                <w:rStyle w:val="Strong"/>
              </w:rPr>
            </w:pPr>
            <w:r w:rsidRPr="79A12753">
              <w:rPr>
                <w:rStyle w:val="Strong"/>
              </w:rPr>
              <w:t>Stage 1</w:t>
            </w:r>
          </w:p>
          <w:p w14:paraId="25163ED3" w14:textId="4526256D" w:rsidR="41C45D38" w:rsidRDefault="41C45D38" w:rsidP="79A12753">
            <w:pPr>
              <w:rPr>
                <w:rStyle w:val="Strong"/>
              </w:rPr>
            </w:pPr>
            <w:r w:rsidRPr="79A12753">
              <w:rPr>
                <w:rStyle w:val="Strong"/>
              </w:rPr>
              <w:t>Recognise and recall number bonds up to ten</w:t>
            </w:r>
          </w:p>
          <w:p w14:paraId="34501550" w14:textId="7B7F8E1C" w:rsidR="41C45D38" w:rsidRDefault="7D7144F9" w:rsidP="79A12753">
            <w:pPr>
              <w:pStyle w:val="ListBullet"/>
            </w:pPr>
            <w:r>
              <w:lastRenderedPageBreak/>
              <w:t>recognise, recall and record combinations of two numbers that add up or bond to form 10 (AdS2, AdS6)</w:t>
            </w:r>
          </w:p>
        </w:tc>
        <w:tc>
          <w:tcPr>
            <w:tcW w:w="2018" w:type="dxa"/>
          </w:tcPr>
          <w:p w14:paraId="2101CCF2" w14:textId="33F60BC5" w:rsidR="692EA0F6" w:rsidRDefault="00F02D03" w:rsidP="79A12753">
            <w:pPr>
              <w:rPr>
                <w:rStyle w:val="Strong"/>
              </w:rPr>
            </w:pPr>
            <w:r>
              <w:rPr>
                <w:rStyle w:val="Strong"/>
              </w:rPr>
              <w:lastRenderedPageBreak/>
              <w:t>1</w:t>
            </w:r>
          </w:p>
        </w:tc>
      </w:tr>
      <w:tr w:rsidR="79A12753" w14:paraId="650BCCD2"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1C98C514" w14:textId="77777777" w:rsidR="002206C1" w:rsidRPr="00526795" w:rsidRDefault="002206C1" w:rsidP="002206C1">
            <w:pPr>
              <w:rPr>
                <w:rStyle w:val="Strong"/>
              </w:rPr>
            </w:pPr>
            <w:r w:rsidRPr="00526795">
              <w:rPr>
                <w:rStyle w:val="Strong"/>
              </w:rPr>
              <w:t>Forming groups</w:t>
            </w:r>
          </w:p>
          <w:p w14:paraId="2BCD634A" w14:textId="77777777" w:rsidR="002206C1" w:rsidRPr="006E107F" w:rsidRDefault="002206C1" w:rsidP="002206C1">
            <w:pPr>
              <w:rPr>
                <w:rStyle w:val="Strong"/>
              </w:rPr>
            </w:pPr>
            <w:r>
              <w:rPr>
                <w:rStyle w:val="Strong"/>
              </w:rPr>
              <w:t>MAO-WM-01</w:t>
            </w:r>
          </w:p>
          <w:p w14:paraId="0166CB41" w14:textId="77777777" w:rsidR="002206C1" w:rsidRPr="006E107F" w:rsidRDefault="002206C1" w:rsidP="002206C1">
            <w:pPr>
              <w:rPr>
                <w:rStyle w:val="Strong"/>
              </w:rPr>
            </w:pPr>
            <w:r w:rsidRPr="006E107F">
              <w:rPr>
                <w:rStyle w:val="Strong"/>
              </w:rPr>
              <w:t>MAE-FG-01, MA1-FG-01</w:t>
            </w:r>
          </w:p>
          <w:p w14:paraId="5F902705" w14:textId="77777777" w:rsidR="002206C1" w:rsidRPr="006E107F" w:rsidRDefault="002206C1" w:rsidP="002206C1">
            <w:pPr>
              <w:rPr>
                <w:rStyle w:val="Strong"/>
              </w:rPr>
            </w:pPr>
            <w:r w:rsidRPr="006E107F">
              <w:rPr>
                <w:rStyle w:val="Strong"/>
              </w:rPr>
              <w:t>MAE-</w:t>
            </w:r>
            <w:r>
              <w:rPr>
                <w:rStyle w:val="Strong"/>
              </w:rPr>
              <w:t>F</w:t>
            </w:r>
            <w:r w:rsidRPr="006E107F">
              <w:rPr>
                <w:rStyle w:val="Strong"/>
              </w:rPr>
              <w:t>G-02</w:t>
            </w:r>
          </w:p>
          <w:p w14:paraId="16C74ECC" w14:textId="3835E3AD" w:rsidR="403C8D94" w:rsidRDefault="002206C1" w:rsidP="002206C1">
            <w:pPr>
              <w:rPr>
                <w:rStyle w:val="Strong"/>
              </w:rPr>
            </w:pPr>
            <w:r w:rsidRPr="006E107F">
              <w:rPr>
                <w:rStyle w:val="Strong"/>
                <w:b w:val="0"/>
                <w:bCs/>
              </w:rPr>
              <w:t xml:space="preserve">NOTE – there is only one forming groups outcome for </w:t>
            </w:r>
            <w:proofErr w:type="gramStart"/>
            <w:r w:rsidRPr="7F2EB41D">
              <w:rPr>
                <w:rStyle w:val="Strong"/>
                <w:b w:val="0"/>
              </w:rPr>
              <w:t xml:space="preserve">Early </w:t>
            </w:r>
            <w:r w:rsidRPr="006E107F">
              <w:rPr>
                <w:rStyle w:val="Strong"/>
                <w:b w:val="0"/>
                <w:bCs/>
              </w:rPr>
              <w:t>Stage</w:t>
            </w:r>
            <w:proofErr w:type="gramEnd"/>
            <w:r w:rsidRPr="006E107F">
              <w:rPr>
                <w:rStyle w:val="Strong"/>
                <w:b w:val="0"/>
                <w:bCs/>
              </w:rPr>
              <w:t xml:space="preserve"> 1</w:t>
            </w:r>
          </w:p>
        </w:tc>
        <w:tc>
          <w:tcPr>
            <w:tcW w:w="7454" w:type="dxa"/>
          </w:tcPr>
          <w:p w14:paraId="2FF512C2" w14:textId="76FA3903" w:rsidR="403C8D94" w:rsidRDefault="403C8D94" w:rsidP="79A12753">
            <w:pPr>
              <w:rPr>
                <w:rStyle w:val="Strong"/>
              </w:rPr>
            </w:pPr>
            <w:r w:rsidRPr="79A12753">
              <w:rPr>
                <w:rStyle w:val="Strong"/>
              </w:rPr>
              <w:t>Early Stage 1</w:t>
            </w:r>
          </w:p>
          <w:p w14:paraId="7147DB7B" w14:textId="71BBEA9A" w:rsidR="403C8D94" w:rsidRDefault="403C8D94" w:rsidP="79A12753">
            <w:pPr>
              <w:rPr>
                <w:rStyle w:val="Strong"/>
              </w:rPr>
            </w:pPr>
            <w:r w:rsidRPr="79A12753">
              <w:rPr>
                <w:rStyle w:val="Strong"/>
              </w:rPr>
              <w:t>Investigate and form equal groups by sharing</w:t>
            </w:r>
          </w:p>
          <w:p w14:paraId="083F3F94" w14:textId="78E77CB0" w:rsidR="403C8D94" w:rsidRDefault="00433FDD" w:rsidP="79A12753">
            <w:pPr>
              <w:pStyle w:val="ListBullet"/>
            </w:pPr>
            <w:r>
              <w:t>d</w:t>
            </w:r>
            <w:r w:rsidR="53A3332E">
              <w:t xml:space="preserve">istribute a group of familiar objects into smaller groups and recognise whether the number in each group is equal or not </w:t>
            </w:r>
          </w:p>
          <w:p w14:paraId="1960D7CF" w14:textId="373BB20D" w:rsidR="403C8D94" w:rsidRDefault="00433FDD" w:rsidP="79A12753">
            <w:pPr>
              <w:pStyle w:val="ListBullet"/>
            </w:pPr>
            <w:r>
              <w:t>g</w:t>
            </w:r>
            <w:r w:rsidR="53A3332E">
              <w:t>roup and share concrete materials by distributing objects one by one or using another method</w:t>
            </w:r>
          </w:p>
        </w:tc>
        <w:tc>
          <w:tcPr>
            <w:tcW w:w="2018" w:type="dxa"/>
          </w:tcPr>
          <w:p w14:paraId="4E0067F2" w14:textId="7A9DEBC4" w:rsidR="2B26E40F" w:rsidRDefault="00736BEA" w:rsidP="79A12753">
            <w:pPr>
              <w:rPr>
                <w:rStyle w:val="Strong"/>
              </w:rPr>
            </w:pPr>
            <w:r>
              <w:rPr>
                <w:rStyle w:val="Strong"/>
              </w:rPr>
              <w:t>5</w:t>
            </w:r>
            <w:r w:rsidR="00A81F44">
              <w:rPr>
                <w:rStyle w:val="Strong"/>
              </w:rPr>
              <w:t>–</w:t>
            </w:r>
            <w:r w:rsidR="002206C1">
              <w:rPr>
                <w:rStyle w:val="Strong"/>
              </w:rPr>
              <w:t>8</w:t>
            </w:r>
          </w:p>
        </w:tc>
      </w:tr>
      <w:tr w:rsidR="79A12753" w14:paraId="7C4533CD"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6EA1445E" w14:textId="1E8C4820" w:rsidR="6ACEB040" w:rsidRDefault="6ACEB040" w:rsidP="79A12753">
            <w:pPr>
              <w:rPr>
                <w:rStyle w:val="Strong"/>
              </w:rPr>
            </w:pPr>
            <w:r w:rsidRPr="79A12753">
              <w:rPr>
                <w:rStyle w:val="Strong"/>
              </w:rPr>
              <w:t>Forming groups</w:t>
            </w:r>
            <w:r w:rsidR="00CA63C9">
              <w:rPr>
                <w:rStyle w:val="Strong"/>
              </w:rPr>
              <w:t xml:space="preserve"> </w:t>
            </w:r>
            <w:r w:rsidR="1C23B1B5" w:rsidRPr="79A12753">
              <w:rPr>
                <w:rStyle w:val="Strong"/>
              </w:rPr>
              <w:t>(</w:t>
            </w:r>
            <w:proofErr w:type="spellStart"/>
            <w:r w:rsidR="1C23B1B5" w:rsidRPr="79A12753">
              <w:rPr>
                <w:rStyle w:val="Strong"/>
              </w:rPr>
              <w:t>cont</w:t>
            </w:r>
            <w:proofErr w:type="spellEnd"/>
            <w:r w:rsidR="1C23B1B5" w:rsidRPr="79A12753">
              <w:rPr>
                <w:rStyle w:val="Strong"/>
              </w:rPr>
              <w:t>)</w:t>
            </w:r>
          </w:p>
        </w:tc>
        <w:tc>
          <w:tcPr>
            <w:tcW w:w="7454" w:type="dxa"/>
          </w:tcPr>
          <w:p w14:paraId="62763CE8" w14:textId="786A1F4C" w:rsidR="769CACAC" w:rsidRDefault="769CACAC" w:rsidP="79A12753">
            <w:pPr>
              <w:rPr>
                <w:rStyle w:val="Strong"/>
              </w:rPr>
            </w:pPr>
            <w:r w:rsidRPr="79A12753">
              <w:rPr>
                <w:rStyle w:val="Strong"/>
              </w:rPr>
              <w:t>Early Stage 1</w:t>
            </w:r>
          </w:p>
          <w:p w14:paraId="19DFCF3E" w14:textId="6D62A497" w:rsidR="769CACAC" w:rsidRDefault="769CACAC" w:rsidP="79A12753">
            <w:pPr>
              <w:rPr>
                <w:rStyle w:val="Strong"/>
              </w:rPr>
            </w:pPr>
            <w:r w:rsidRPr="79A12753">
              <w:rPr>
                <w:rStyle w:val="Strong"/>
              </w:rPr>
              <w:t>Record grouping and sharing</w:t>
            </w:r>
          </w:p>
          <w:p w14:paraId="5BFBDDEF" w14:textId="33E7568F" w:rsidR="769CACAC" w:rsidRDefault="00433FDD" w:rsidP="79A12753">
            <w:pPr>
              <w:pStyle w:val="ListBullet"/>
            </w:pPr>
            <w:r>
              <w:t>l</w:t>
            </w:r>
            <w:r w:rsidR="61D40A8C">
              <w:t>abel the number of objects in a group</w:t>
            </w:r>
          </w:p>
          <w:p w14:paraId="3DE2157A" w14:textId="00ABF681" w:rsidR="769CACAC" w:rsidRDefault="00433FDD" w:rsidP="79A12753">
            <w:pPr>
              <w:pStyle w:val="ListBullet"/>
            </w:pPr>
            <w:r>
              <w:t>r</w:t>
            </w:r>
            <w:r w:rsidR="61D40A8C">
              <w:t>ecord grouping and sharing using drawings, words and numerals, and explain their thinking</w:t>
            </w:r>
          </w:p>
        </w:tc>
        <w:tc>
          <w:tcPr>
            <w:tcW w:w="2018" w:type="dxa"/>
          </w:tcPr>
          <w:p w14:paraId="6302D121" w14:textId="75BE2606" w:rsidR="5FBD9CC1" w:rsidRDefault="005F1F93" w:rsidP="79A12753">
            <w:pPr>
              <w:rPr>
                <w:rStyle w:val="Strong"/>
              </w:rPr>
            </w:pPr>
            <w:r>
              <w:rPr>
                <w:rStyle w:val="Strong"/>
              </w:rPr>
              <w:t>6</w:t>
            </w:r>
            <w:r w:rsidR="00A81F44">
              <w:rPr>
                <w:rStyle w:val="Strong"/>
              </w:rPr>
              <w:t>–</w:t>
            </w:r>
            <w:r w:rsidR="002206C1">
              <w:rPr>
                <w:rStyle w:val="Strong"/>
              </w:rPr>
              <w:t>8</w:t>
            </w:r>
          </w:p>
        </w:tc>
      </w:tr>
      <w:tr w:rsidR="79A12753" w14:paraId="77E38675"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3815A412" w14:textId="762CE115" w:rsidR="461EF1D6" w:rsidRDefault="461EF1D6" w:rsidP="79A12753">
            <w:pPr>
              <w:rPr>
                <w:rStyle w:val="Strong"/>
              </w:rPr>
            </w:pPr>
            <w:r w:rsidRPr="79A12753">
              <w:rPr>
                <w:rStyle w:val="Strong"/>
              </w:rPr>
              <w:t xml:space="preserve">Forming </w:t>
            </w:r>
            <w:proofErr w:type="gramStart"/>
            <w:r w:rsidRPr="79A12753">
              <w:rPr>
                <w:rStyle w:val="Strong"/>
              </w:rPr>
              <w:t>groups</w:t>
            </w:r>
            <w:proofErr w:type="gramEnd"/>
            <w:r w:rsidR="00D31208">
              <w:rPr>
                <w:rStyle w:val="Strong"/>
              </w:rPr>
              <w:t xml:space="preserve"> A</w:t>
            </w:r>
          </w:p>
        </w:tc>
        <w:tc>
          <w:tcPr>
            <w:tcW w:w="7454" w:type="dxa"/>
          </w:tcPr>
          <w:p w14:paraId="67632860" w14:textId="32C3E42E" w:rsidR="6959FC2F" w:rsidRDefault="6959FC2F" w:rsidP="79A12753">
            <w:pPr>
              <w:rPr>
                <w:rStyle w:val="Strong"/>
              </w:rPr>
            </w:pPr>
            <w:r w:rsidRPr="79A12753">
              <w:rPr>
                <w:rStyle w:val="Strong"/>
              </w:rPr>
              <w:t xml:space="preserve">Stage 1 </w:t>
            </w:r>
          </w:p>
          <w:p w14:paraId="3DD21DB8" w14:textId="20FA6604" w:rsidR="6959FC2F" w:rsidRDefault="6959FC2F" w:rsidP="79A12753">
            <w:pPr>
              <w:rPr>
                <w:rStyle w:val="Strong"/>
              </w:rPr>
            </w:pPr>
            <w:r w:rsidRPr="79A12753">
              <w:rPr>
                <w:rStyle w:val="Strong"/>
              </w:rPr>
              <w:t>Count in multiples using rhythmic and skip counting</w:t>
            </w:r>
          </w:p>
          <w:p w14:paraId="5B3C5A7D" w14:textId="2CCA9BEB" w:rsidR="5FB8005C" w:rsidRDefault="2E915FB3" w:rsidP="79A12753">
            <w:pPr>
              <w:pStyle w:val="ListBullet"/>
              <w:rPr>
                <w:rStyle w:val="Strong"/>
              </w:rPr>
            </w:pPr>
            <w:r>
              <w:t>count by twos, threes, fives and tens using rhythmic counting and skip counting</w:t>
            </w:r>
          </w:p>
        </w:tc>
        <w:tc>
          <w:tcPr>
            <w:tcW w:w="2018" w:type="dxa"/>
          </w:tcPr>
          <w:p w14:paraId="749F6D1F" w14:textId="6B2A604F" w:rsidR="45A1F012" w:rsidRDefault="00145B2B" w:rsidP="79A12753">
            <w:pPr>
              <w:rPr>
                <w:rStyle w:val="Strong"/>
              </w:rPr>
            </w:pPr>
            <w:r>
              <w:rPr>
                <w:rStyle w:val="Strong"/>
              </w:rPr>
              <w:t>2–3</w:t>
            </w:r>
          </w:p>
        </w:tc>
      </w:tr>
      <w:tr w:rsidR="79A12753" w14:paraId="107F33CB"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29A8E7A2" w14:textId="7E96B007" w:rsidR="1692CDE8" w:rsidRDefault="1692CDE8" w:rsidP="79A12753">
            <w:pPr>
              <w:rPr>
                <w:rStyle w:val="Strong"/>
              </w:rPr>
            </w:pPr>
            <w:r w:rsidRPr="79A12753">
              <w:rPr>
                <w:rStyle w:val="Strong"/>
              </w:rPr>
              <w:lastRenderedPageBreak/>
              <w:t xml:space="preserve">Forming </w:t>
            </w:r>
            <w:proofErr w:type="gramStart"/>
            <w:r w:rsidRPr="79A12753">
              <w:rPr>
                <w:rStyle w:val="Strong"/>
              </w:rPr>
              <w:t>groups</w:t>
            </w:r>
            <w:proofErr w:type="gramEnd"/>
            <w:r w:rsidR="00D31208">
              <w:rPr>
                <w:rStyle w:val="Strong"/>
              </w:rPr>
              <w:t xml:space="preserve"> A</w:t>
            </w:r>
            <w:r w:rsidR="00CA63C9">
              <w:rPr>
                <w:rStyle w:val="Strong"/>
              </w:rPr>
              <w:t xml:space="preserve"> </w:t>
            </w:r>
            <w:r w:rsidR="6D174EE3" w:rsidRPr="79A12753">
              <w:rPr>
                <w:rStyle w:val="Strong"/>
              </w:rPr>
              <w:t>(</w:t>
            </w:r>
            <w:proofErr w:type="spellStart"/>
            <w:r w:rsidR="6D174EE3" w:rsidRPr="79A12753">
              <w:rPr>
                <w:rStyle w:val="Strong"/>
              </w:rPr>
              <w:t>cont</w:t>
            </w:r>
            <w:proofErr w:type="spellEnd"/>
            <w:r w:rsidR="6D174EE3" w:rsidRPr="79A12753">
              <w:rPr>
                <w:rStyle w:val="Strong"/>
              </w:rPr>
              <w:t>)</w:t>
            </w:r>
          </w:p>
        </w:tc>
        <w:tc>
          <w:tcPr>
            <w:tcW w:w="7454" w:type="dxa"/>
          </w:tcPr>
          <w:p w14:paraId="4FEE5A19" w14:textId="201594CD" w:rsidR="154A1161" w:rsidRDefault="154A1161" w:rsidP="79A12753">
            <w:pPr>
              <w:rPr>
                <w:rStyle w:val="Strong"/>
              </w:rPr>
            </w:pPr>
            <w:r w:rsidRPr="79A12753">
              <w:rPr>
                <w:rStyle w:val="Strong"/>
              </w:rPr>
              <w:t>Stage 1</w:t>
            </w:r>
            <w:r w:rsidR="377B0491" w:rsidRPr="79A12753">
              <w:rPr>
                <w:rStyle w:val="Strong"/>
              </w:rPr>
              <w:t xml:space="preserve"> </w:t>
            </w:r>
          </w:p>
          <w:p w14:paraId="7C4DEFE5" w14:textId="07432539" w:rsidR="154A1161" w:rsidRDefault="154A1161" w:rsidP="79A12753">
            <w:pPr>
              <w:rPr>
                <w:rStyle w:val="Strong"/>
              </w:rPr>
            </w:pPr>
            <w:r w:rsidRPr="79A12753">
              <w:rPr>
                <w:rStyle w:val="Strong"/>
              </w:rPr>
              <w:t>Recognise and represent division</w:t>
            </w:r>
          </w:p>
          <w:p w14:paraId="1457BC77" w14:textId="7E4B39B4" w:rsidR="154A1161" w:rsidRDefault="2927AAC7" w:rsidP="79A12753">
            <w:pPr>
              <w:pStyle w:val="ListBullet"/>
            </w:pPr>
            <w:r>
              <w:t>use concrete materials to model a half of a collection and show the relation between the half and the whole</w:t>
            </w:r>
          </w:p>
          <w:p w14:paraId="772849E6" w14:textId="3FF0BE5F" w:rsidR="154A1161" w:rsidRDefault="2927AAC7" w:rsidP="79A12753">
            <w:pPr>
              <w:pStyle w:val="ListBullet"/>
            </w:pPr>
            <w:r>
              <w:t>model sharing division by distributing a collection of objects equally into a given number of groups to determine how many in each group</w:t>
            </w:r>
          </w:p>
          <w:p w14:paraId="186AE2BC" w14:textId="219AA585" w:rsidR="154A1161" w:rsidRDefault="2927AAC7" w:rsidP="79A12753">
            <w:pPr>
              <w:pStyle w:val="ListBullet"/>
            </w:pPr>
            <w:r>
              <w:t xml:space="preserve">model grouping division by determining the number of groups of </w:t>
            </w:r>
            <w:proofErr w:type="gramStart"/>
            <w:r>
              <w:t>a</w:t>
            </w:r>
            <w:proofErr w:type="gramEnd"/>
            <w:r>
              <w:t xml:space="preserve"> given size that can be formed</w:t>
            </w:r>
          </w:p>
          <w:p w14:paraId="39BF42E5" w14:textId="098791A9" w:rsidR="154A1161" w:rsidRDefault="2927AAC7" w:rsidP="79A12753">
            <w:pPr>
              <w:pStyle w:val="ListBullet"/>
              <w:rPr>
                <w:rStyle w:val="Strong"/>
              </w:rPr>
            </w:pPr>
            <w:r>
              <w:t>describe the part left over when a collection cannot be distributed equally using the given group size</w:t>
            </w:r>
          </w:p>
        </w:tc>
        <w:tc>
          <w:tcPr>
            <w:tcW w:w="2018" w:type="dxa"/>
          </w:tcPr>
          <w:p w14:paraId="671D71BF" w14:textId="2D4CC949" w:rsidR="006BE3FD" w:rsidRDefault="00421963" w:rsidP="79A12753">
            <w:pPr>
              <w:rPr>
                <w:rStyle w:val="Strong"/>
              </w:rPr>
            </w:pPr>
            <w:r>
              <w:rPr>
                <w:rStyle w:val="Strong"/>
              </w:rPr>
              <w:t>5</w:t>
            </w:r>
            <w:r w:rsidR="005F1F93">
              <w:rPr>
                <w:rStyle w:val="Strong"/>
              </w:rPr>
              <w:t>, 7</w:t>
            </w:r>
            <w:r w:rsidR="00A81F44">
              <w:rPr>
                <w:rStyle w:val="Strong"/>
              </w:rPr>
              <w:t>–</w:t>
            </w:r>
            <w:r w:rsidR="002206C1">
              <w:rPr>
                <w:rStyle w:val="Strong"/>
              </w:rPr>
              <w:t>8</w:t>
            </w:r>
          </w:p>
        </w:tc>
      </w:tr>
      <w:tr w:rsidR="79A12753" w14:paraId="02409014"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5B44B15A" w14:textId="6BCCE47D" w:rsidR="3A064C62" w:rsidRDefault="3A064C62" w:rsidP="79A12753">
            <w:pPr>
              <w:rPr>
                <w:rStyle w:val="Strong"/>
              </w:rPr>
            </w:pPr>
            <w:r w:rsidRPr="79A12753">
              <w:rPr>
                <w:rStyle w:val="Strong"/>
              </w:rPr>
              <w:t>Forming groups</w:t>
            </w:r>
            <w:r w:rsidR="00CA63C9">
              <w:rPr>
                <w:rStyle w:val="Strong"/>
              </w:rPr>
              <w:t xml:space="preserve"> </w:t>
            </w:r>
            <w:r w:rsidR="00D31208">
              <w:rPr>
                <w:rStyle w:val="Strong"/>
              </w:rPr>
              <w:t>B</w:t>
            </w:r>
          </w:p>
        </w:tc>
        <w:tc>
          <w:tcPr>
            <w:tcW w:w="7454" w:type="dxa"/>
          </w:tcPr>
          <w:p w14:paraId="13B0D786" w14:textId="2E668619" w:rsidR="3A064C62" w:rsidRPr="00CA63C9" w:rsidRDefault="3A064C62" w:rsidP="00D31208">
            <w:pPr>
              <w:rPr>
                <w:rStyle w:val="Strong"/>
              </w:rPr>
            </w:pPr>
            <w:r w:rsidRPr="79A12753">
              <w:rPr>
                <w:rStyle w:val="Strong"/>
              </w:rPr>
              <w:t>Stage 1</w:t>
            </w:r>
            <w:r w:rsidR="7791CC38" w:rsidRPr="79A12753">
              <w:rPr>
                <w:rStyle w:val="Strong"/>
              </w:rPr>
              <w:t xml:space="preserve"> </w:t>
            </w:r>
          </w:p>
          <w:p w14:paraId="60E3AE37" w14:textId="3510D89E" w:rsidR="3A064C62" w:rsidRDefault="3A064C62" w:rsidP="79A12753">
            <w:pPr>
              <w:rPr>
                <w:rStyle w:val="Strong"/>
              </w:rPr>
            </w:pPr>
            <w:r w:rsidRPr="79A12753">
              <w:rPr>
                <w:rStyle w:val="Strong"/>
              </w:rPr>
              <w:t>Model doubling and halving with fractions</w:t>
            </w:r>
          </w:p>
          <w:p w14:paraId="67951B47" w14:textId="1E52A2B8" w:rsidR="3A064C62" w:rsidRDefault="7A8B6BF0" w:rsidP="79A12753">
            <w:pPr>
              <w:pStyle w:val="ListBullet"/>
            </w:pPr>
            <w:r>
              <w:t xml:space="preserve">model doubling and halving groups and the relation between the processes </w:t>
            </w:r>
            <w:r w:rsidR="35DDDF7B">
              <w:t>(InF1)</w:t>
            </w:r>
          </w:p>
          <w:p w14:paraId="6207337C" w14:textId="3D824536" w:rsidR="3A064C62" w:rsidRDefault="7A8B6BF0" w:rsidP="79A12753">
            <w:pPr>
              <w:pStyle w:val="ListBullet"/>
            </w:pPr>
            <w:r>
              <w:t xml:space="preserve">re-create the whole given half </w:t>
            </w:r>
            <w:r w:rsidR="3B1A72E4">
              <w:t>(InF1)</w:t>
            </w:r>
          </w:p>
          <w:p w14:paraId="515629E8" w14:textId="7BFECD32" w:rsidR="3A064C62" w:rsidRDefault="7A8B6BF0" w:rsidP="79A12753">
            <w:pPr>
              <w:pStyle w:val="ListBullet"/>
            </w:pPr>
            <w:r>
              <w:t xml:space="preserve">use concrete materials to model a half, a quarter or an eighth </w:t>
            </w:r>
            <w:r>
              <w:lastRenderedPageBreak/>
              <w:t>of a collection, and explain their thinking</w:t>
            </w:r>
            <w:r w:rsidR="7BA25B75">
              <w:t xml:space="preserve"> (InF1)</w:t>
            </w:r>
          </w:p>
        </w:tc>
        <w:tc>
          <w:tcPr>
            <w:tcW w:w="2018" w:type="dxa"/>
          </w:tcPr>
          <w:p w14:paraId="45AD64B1" w14:textId="5C934377" w:rsidR="511A1A87" w:rsidRDefault="00211D88" w:rsidP="79A12753">
            <w:pPr>
              <w:rPr>
                <w:rStyle w:val="Strong"/>
              </w:rPr>
            </w:pPr>
            <w:r>
              <w:rPr>
                <w:rStyle w:val="Strong"/>
              </w:rPr>
              <w:lastRenderedPageBreak/>
              <w:t>5</w:t>
            </w:r>
            <w:r w:rsidR="005A1A2F">
              <w:rPr>
                <w:rStyle w:val="Strong"/>
              </w:rPr>
              <w:t>–</w:t>
            </w:r>
            <w:r w:rsidR="002206C1">
              <w:rPr>
                <w:rStyle w:val="Strong"/>
              </w:rPr>
              <w:t>8</w:t>
            </w:r>
          </w:p>
        </w:tc>
      </w:tr>
      <w:tr w:rsidR="00B422D3" w14:paraId="6FF25102" w14:textId="77777777" w:rsidTr="00E670F9">
        <w:trPr>
          <w:cnfStyle w:val="000000100000" w:firstRow="0" w:lastRow="0" w:firstColumn="0" w:lastColumn="0" w:oddVBand="0" w:evenVBand="0" w:oddHBand="1" w:evenHBand="0" w:firstRowFirstColumn="0" w:firstRowLastColumn="0" w:lastRowFirstColumn="0" w:lastRowLastColumn="0"/>
        </w:trPr>
        <w:tc>
          <w:tcPr>
            <w:tcW w:w="4815" w:type="dxa"/>
          </w:tcPr>
          <w:p w14:paraId="1876E8DF" w14:textId="77777777" w:rsidR="00B422D3" w:rsidRPr="00526795" w:rsidRDefault="00B422D3" w:rsidP="005C14A7">
            <w:pPr>
              <w:rPr>
                <w:rStyle w:val="Strong"/>
              </w:rPr>
            </w:pPr>
            <w:r w:rsidRPr="00526795">
              <w:rPr>
                <w:rStyle w:val="Strong"/>
              </w:rPr>
              <w:t>Geometric measure</w:t>
            </w:r>
          </w:p>
          <w:p w14:paraId="24D07DCB" w14:textId="2A2F71BE" w:rsidR="006E107F" w:rsidRPr="006E107F" w:rsidRDefault="00532129" w:rsidP="006E107F">
            <w:pPr>
              <w:rPr>
                <w:rStyle w:val="Strong"/>
              </w:rPr>
            </w:pPr>
            <w:r>
              <w:rPr>
                <w:rStyle w:val="Strong"/>
              </w:rPr>
              <w:t>MAO-WM-01</w:t>
            </w:r>
          </w:p>
          <w:p w14:paraId="78ECF203" w14:textId="77777777" w:rsidR="006E107F" w:rsidRPr="006E107F" w:rsidRDefault="006E107F" w:rsidP="006E107F">
            <w:pPr>
              <w:rPr>
                <w:rStyle w:val="Strong"/>
              </w:rPr>
            </w:pPr>
            <w:r w:rsidRPr="006E107F">
              <w:rPr>
                <w:rStyle w:val="Strong"/>
              </w:rPr>
              <w:t>MAE-GM-02, MA1-GM-02</w:t>
            </w:r>
          </w:p>
          <w:p w14:paraId="350D531A" w14:textId="77777777" w:rsidR="00B422D3" w:rsidRPr="00526795" w:rsidRDefault="006E107F" w:rsidP="006E107F">
            <w:pPr>
              <w:rPr>
                <w:rStyle w:val="Strong"/>
              </w:rPr>
            </w:pPr>
            <w:r w:rsidRPr="006E107F">
              <w:rPr>
                <w:rStyle w:val="Strong"/>
              </w:rPr>
              <w:t>MAE-GM-03, MA1-GM-03</w:t>
            </w:r>
          </w:p>
        </w:tc>
        <w:tc>
          <w:tcPr>
            <w:tcW w:w="7454" w:type="dxa"/>
          </w:tcPr>
          <w:p w14:paraId="19D06C06" w14:textId="77777777" w:rsidR="00D31208" w:rsidRDefault="4334E1F3" w:rsidP="486CF43D">
            <w:pPr>
              <w:rPr>
                <w:rStyle w:val="Strong"/>
              </w:rPr>
            </w:pPr>
            <w:r w:rsidRPr="79A12753">
              <w:rPr>
                <w:rStyle w:val="Strong"/>
              </w:rPr>
              <w:t>Early Stage 1</w:t>
            </w:r>
          </w:p>
          <w:p w14:paraId="006883BA" w14:textId="36168A9D" w:rsidR="4334E1F3" w:rsidRDefault="0E3D0964" w:rsidP="486CF43D">
            <w:pPr>
              <w:rPr>
                <w:rStyle w:val="Strong"/>
              </w:rPr>
            </w:pPr>
            <w:r w:rsidRPr="00CA63C9">
              <w:rPr>
                <w:rStyle w:val="Strong"/>
              </w:rPr>
              <w:t>Create</w:t>
            </w:r>
            <w:r w:rsidRPr="486CF43D">
              <w:rPr>
                <w:rStyle w:val="Strong"/>
              </w:rPr>
              <w:t xml:space="preserve"> half a length</w:t>
            </w:r>
          </w:p>
          <w:p w14:paraId="6FF8EB31" w14:textId="28FA5E5B" w:rsidR="0E3D0964" w:rsidRDefault="00433FDD" w:rsidP="486CF43D">
            <w:pPr>
              <w:pStyle w:val="ListBullet"/>
            </w:pPr>
            <w:r>
              <w:t>d</w:t>
            </w:r>
            <w:r w:rsidR="0E3D0964">
              <w:t>ivide a length into two equal parts (</w:t>
            </w:r>
            <w:r w:rsidR="00BC4ADE">
              <w:t>R</w:t>
            </w:r>
            <w:r w:rsidR="0E3D0964">
              <w:t>easons about relations)</w:t>
            </w:r>
          </w:p>
          <w:p w14:paraId="3209135B" w14:textId="38F433D4" w:rsidR="0E3D0964" w:rsidRDefault="00433FDD" w:rsidP="79A12753">
            <w:pPr>
              <w:pStyle w:val="ListBullet"/>
            </w:pPr>
            <w:r>
              <w:t>d</w:t>
            </w:r>
            <w:r w:rsidR="0E3D0964">
              <w:t>istinguish between the halfway point and half a length</w:t>
            </w:r>
          </w:p>
          <w:p w14:paraId="57454278" w14:textId="0DFFDEEC" w:rsidR="00B422D3" w:rsidRDefault="00433FDD" w:rsidP="00FE373E">
            <w:pPr>
              <w:pStyle w:val="ListBullet"/>
            </w:pPr>
            <w:r>
              <w:t>d</w:t>
            </w:r>
            <w:r w:rsidR="0E3D0964">
              <w:t>escribe positions as about halfway, more than halfway or less than halfway</w:t>
            </w:r>
          </w:p>
        </w:tc>
        <w:tc>
          <w:tcPr>
            <w:tcW w:w="2018" w:type="dxa"/>
          </w:tcPr>
          <w:p w14:paraId="1713DC2C" w14:textId="6A6219E5" w:rsidR="00B422D3" w:rsidRPr="00526795" w:rsidRDefault="00553983" w:rsidP="00526795">
            <w:pPr>
              <w:rPr>
                <w:rStyle w:val="Strong"/>
              </w:rPr>
            </w:pPr>
            <w:r>
              <w:rPr>
                <w:rStyle w:val="Strong"/>
              </w:rPr>
              <w:t>1</w:t>
            </w:r>
            <w:r w:rsidR="005A1A2F">
              <w:rPr>
                <w:rStyle w:val="Strong"/>
              </w:rPr>
              <w:t>–</w:t>
            </w:r>
            <w:r w:rsidR="00DF12B1">
              <w:rPr>
                <w:rStyle w:val="Strong"/>
              </w:rPr>
              <w:t>3</w:t>
            </w:r>
          </w:p>
        </w:tc>
      </w:tr>
      <w:tr w:rsidR="79A12753" w14:paraId="3E4463CB"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4CCD98C0" w14:textId="60A3BAC2" w:rsidR="33D63EF6" w:rsidRDefault="33D63EF6" w:rsidP="79A12753">
            <w:pPr>
              <w:rPr>
                <w:rStyle w:val="Strong"/>
              </w:rPr>
            </w:pPr>
            <w:r w:rsidRPr="79A12753">
              <w:rPr>
                <w:rStyle w:val="Strong"/>
              </w:rPr>
              <w:t>Geometric measure</w:t>
            </w:r>
            <w:r w:rsidR="00CA63C9">
              <w:rPr>
                <w:rStyle w:val="Strong"/>
              </w:rPr>
              <w:t xml:space="preserve"> </w:t>
            </w:r>
            <w:r w:rsidR="00D31208">
              <w:rPr>
                <w:rStyle w:val="Strong"/>
              </w:rPr>
              <w:t>A</w:t>
            </w:r>
          </w:p>
        </w:tc>
        <w:tc>
          <w:tcPr>
            <w:tcW w:w="7454" w:type="dxa"/>
          </w:tcPr>
          <w:p w14:paraId="1E705615" w14:textId="044089EF" w:rsidR="33D63EF6" w:rsidRDefault="33D63EF6" w:rsidP="79A12753">
            <w:pPr>
              <w:rPr>
                <w:rStyle w:val="Strong"/>
              </w:rPr>
            </w:pPr>
            <w:r w:rsidRPr="79A12753">
              <w:rPr>
                <w:rStyle w:val="Strong"/>
              </w:rPr>
              <w:t>Stage 1</w:t>
            </w:r>
            <w:r w:rsidR="6F3AB03E" w:rsidRPr="79A12753">
              <w:rPr>
                <w:rStyle w:val="Strong"/>
              </w:rPr>
              <w:t xml:space="preserve"> </w:t>
            </w:r>
          </w:p>
          <w:p w14:paraId="70C9D42D" w14:textId="31E536A6" w:rsidR="2778FF0C" w:rsidRDefault="2778FF0C" w:rsidP="005A1A2F">
            <w:r w:rsidRPr="79A12753">
              <w:rPr>
                <w:rStyle w:val="Strong"/>
              </w:rPr>
              <w:t>Length: Compare lengths using uniform informal units</w:t>
            </w:r>
          </w:p>
          <w:p w14:paraId="45082CB5" w14:textId="5A9F2A55" w:rsidR="2778FF0C" w:rsidRDefault="7C123EF3" w:rsidP="79A12753">
            <w:pPr>
              <w:pStyle w:val="ListBullet"/>
            </w:pPr>
            <w:r>
              <w:t>explain why the length of an object remains constant when rearranged (Reasons about relations)</w:t>
            </w:r>
          </w:p>
        </w:tc>
        <w:tc>
          <w:tcPr>
            <w:tcW w:w="2018" w:type="dxa"/>
          </w:tcPr>
          <w:p w14:paraId="12F5819B" w14:textId="79B8AAC3" w:rsidR="6B82B35A" w:rsidRDefault="006444A9" w:rsidP="79A12753">
            <w:pPr>
              <w:rPr>
                <w:rStyle w:val="Strong"/>
              </w:rPr>
            </w:pPr>
            <w:r>
              <w:rPr>
                <w:rStyle w:val="Strong"/>
              </w:rPr>
              <w:t>3</w:t>
            </w:r>
            <w:r w:rsidR="005A1A2F">
              <w:rPr>
                <w:rStyle w:val="Strong"/>
              </w:rPr>
              <w:t>–</w:t>
            </w:r>
            <w:r w:rsidR="0095766E">
              <w:rPr>
                <w:rStyle w:val="Strong"/>
              </w:rPr>
              <w:t>4</w:t>
            </w:r>
          </w:p>
        </w:tc>
      </w:tr>
      <w:tr w:rsidR="79A12753" w14:paraId="5526FA0B" w14:textId="77777777" w:rsidTr="00E670F9">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4B8D35C4" w14:textId="45261295" w:rsidR="33D63EF6" w:rsidRDefault="33D63EF6" w:rsidP="79A12753">
            <w:pPr>
              <w:rPr>
                <w:rStyle w:val="Strong"/>
              </w:rPr>
            </w:pPr>
            <w:r w:rsidRPr="79A12753">
              <w:rPr>
                <w:rStyle w:val="Strong"/>
              </w:rPr>
              <w:t>Geometric measure</w:t>
            </w:r>
            <w:r w:rsidR="00CA63C9">
              <w:rPr>
                <w:rStyle w:val="Strong"/>
              </w:rPr>
              <w:t xml:space="preserve"> </w:t>
            </w:r>
            <w:r w:rsidR="00D31208">
              <w:rPr>
                <w:rStyle w:val="Strong"/>
              </w:rPr>
              <w:t xml:space="preserve">A </w:t>
            </w:r>
            <w:r w:rsidR="751D1480" w:rsidRPr="79A12753">
              <w:rPr>
                <w:rStyle w:val="Strong"/>
              </w:rPr>
              <w:t>(</w:t>
            </w:r>
            <w:proofErr w:type="spellStart"/>
            <w:r w:rsidR="751D1480" w:rsidRPr="79A12753">
              <w:rPr>
                <w:rStyle w:val="Strong"/>
              </w:rPr>
              <w:t>cont</w:t>
            </w:r>
            <w:proofErr w:type="spellEnd"/>
            <w:r w:rsidR="751D1480" w:rsidRPr="79A12753">
              <w:rPr>
                <w:rStyle w:val="Strong"/>
              </w:rPr>
              <w:t>)</w:t>
            </w:r>
          </w:p>
        </w:tc>
        <w:tc>
          <w:tcPr>
            <w:tcW w:w="7454" w:type="dxa"/>
          </w:tcPr>
          <w:p w14:paraId="5BB84404" w14:textId="3AF8470E" w:rsidR="0FFDACCF" w:rsidRDefault="0FFDACCF" w:rsidP="79A12753">
            <w:pPr>
              <w:rPr>
                <w:rStyle w:val="Strong"/>
              </w:rPr>
            </w:pPr>
            <w:r w:rsidRPr="79A12753">
              <w:rPr>
                <w:rStyle w:val="Strong"/>
              </w:rPr>
              <w:t xml:space="preserve">Stage 1 </w:t>
            </w:r>
          </w:p>
          <w:p w14:paraId="59D2CBF9" w14:textId="3B83B650" w:rsidR="0FFDACCF" w:rsidRDefault="0FFDACCF" w:rsidP="79A12753">
            <w:pPr>
              <w:rPr>
                <w:rStyle w:val="Strong"/>
              </w:rPr>
            </w:pPr>
            <w:r w:rsidRPr="79A12753">
              <w:rPr>
                <w:rStyle w:val="Strong"/>
              </w:rPr>
              <w:t>Length: Subdivide lengths to find halves and quarters</w:t>
            </w:r>
          </w:p>
          <w:p w14:paraId="7C097FF7" w14:textId="7BF924F7" w:rsidR="0FFDACCF" w:rsidRDefault="530B6638" w:rsidP="79A12753">
            <w:pPr>
              <w:pStyle w:val="ListBullet"/>
            </w:pPr>
            <w:r>
              <w:t>use concrete materials to model both half and quarters of a whole length, highlighting the length</w:t>
            </w:r>
          </w:p>
          <w:p w14:paraId="522B3FB6" w14:textId="10477186" w:rsidR="0FFDACCF" w:rsidRDefault="530B6638" w:rsidP="79A12753">
            <w:pPr>
              <w:pStyle w:val="ListBullet"/>
            </w:pPr>
            <w:r>
              <w:t xml:space="preserve">identify two equal lengths and the relationship of the parts to </w:t>
            </w:r>
            <w:r>
              <w:lastRenderedPageBreak/>
              <w:t>the whole length, linking words and images</w:t>
            </w:r>
          </w:p>
          <w:p w14:paraId="70B0C43E" w14:textId="48322DA6" w:rsidR="0FFDACCF" w:rsidRDefault="530B6638" w:rsidP="79A12753">
            <w:pPr>
              <w:pStyle w:val="ListBullet"/>
            </w:pPr>
            <w:r>
              <w:t>recognise when lengths have or have not been divided into halves and quarters</w:t>
            </w:r>
          </w:p>
        </w:tc>
        <w:tc>
          <w:tcPr>
            <w:tcW w:w="2018" w:type="dxa"/>
          </w:tcPr>
          <w:p w14:paraId="0E1C5624" w14:textId="5A28F82A" w:rsidR="31F95963" w:rsidRDefault="00553983" w:rsidP="79A12753">
            <w:pPr>
              <w:rPr>
                <w:rStyle w:val="Strong"/>
              </w:rPr>
            </w:pPr>
            <w:r>
              <w:rPr>
                <w:rStyle w:val="Strong"/>
              </w:rPr>
              <w:lastRenderedPageBreak/>
              <w:t>1</w:t>
            </w:r>
            <w:r w:rsidR="005A1A2F">
              <w:rPr>
                <w:rStyle w:val="Strong"/>
              </w:rPr>
              <w:t>–</w:t>
            </w:r>
            <w:r w:rsidR="0095766E">
              <w:rPr>
                <w:rStyle w:val="Strong"/>
              </w:rPr>
              <w:t>4</w:t>
            </w:r>
          </w:p>
        </w:tc>
      </w:tr>
      <w:tr w:rsidR="79A12753" w14:paraId="0E6138FD" w14:textId="77777777" w:rsidTr="00E670F9">
        <w:trPr>
          <w:cnfStyle w:val="000000010000" w:firstRow="0" w:lastRow="0" w:firstColumn="0" w:lastColumn="0" w:oddVBand="0" w:evenVBand="0" w:oddHBand="0" w:evenHBand="1" w:firstRowFirstColumn="0" w:firstRowLastColumn="0" w:lastRowFirstColumn="0" w:lastRowLastColumn="0"/>
          <w:trHeight w:val="300"/>
        </w:trPr>
        <w:tc>
          <w:tcPr>
            <w:tcW w:w="4815" w:type="dxa"/>
          </w:tcPr>
          <w:p w14:paraId="660EA648" w14:textId="2F91581E" w:rsidR="4CBD7A66" w:rsidRDefault="4CBD7A66" w:rsidP="79A12753">
            <w:pPr>
              <w:rPr>
                <w:rStyle w:val="Strong"/>
              </w:rPr>
            </w:pPr>
            <w:r w:rsidRPr="79A12753">
              <w:rPr>
                <w:rStyle w:val="Strong"/>
              </w:rPr>
              <w:t>Geometric measure</w:t>
            </w:r>
            <w:r w:rsidR="00D31208">
              <w:rPr>
                <w:rStyle w:val="Strong"/>
              </w:rPr>
              <w:t xml:space="preserve"> B</w:t>
            </w:r>
            <w:r w:rsidRPr="79A12753">
              <w:rPr>
                <w:rStyle w:val="Strong"/>
              </w:rPr>
              <w:t xml:space="preserve"> (</w:t>
            </w:r>
            <w:proofErr w:type="spellStart"/>
            <w:r w:rsidRPr="79A12753">
              <w:rPr>
                <w:rStyle w:val="Strong"/>
              </w:rPr>
              <w:t>cont</w:t>
            </w:r>
            <w:proofErr w:type="spellEnd"/>
            <w:r w:rsidRPr="79A12753">
              <w:rPr>
                <w:rStyle w:val="Strong"/>
              </w:rPr>
              <w:t>)</w:t>
            </w:r>
          </w:p>
        </w:tc>
        <w:tc>
          <w:tcPr>
            <w:tcW w:w="7454" w:type="dxa"/>
          </w:tcPr>
          <w:p w14:paraId="118924A9" w14:textId="50F2C779" w:rsidR="751D1480" w:rsidRDefault="751D1480" w:rsidP="00D31208">
            <w:pPr>
              <w:rPr>
                <w:rStyle w:val="Strong"/>
              </w:rPr>
            </w:pPr>
            <w:r w:rsidRPr="79A12753">
              <w:rPr>
                <w:rStyle w:val="Strong"/>
              </w:rPr>
              <w:t>Stage 1</w:t>
            </w:r>
          </w:p>
          <w:p w14:paraId="31E9D4A2" w14:textId="343D8150" w:rsidR="751D1480" w:rsidRDefault="751D1480" w:rsidP="79A12753">
            <w:pPr>
              <w:rPr>
                <w:rStyle w:val="Strong"/>
              </w:rPr>
            </w:pPr>
            <w:r w:rsidRPr="79A12753">
              <w:rPr>
                <w:rStyle w:val="Strong"/>
              </w:rPr>
              <w:t>Length: Repeatedly halve lengths to form eighths</w:t>
            </w:r>
          </w:p>
          <w:p w14:paraId="5214320B" w14:textId="2906E446" w:rsidR="751D1480" w:rsidRDefault="2AAE59C3" w:rsidP="79A12753">
            <w:pPr>
              <w:pStyle w:val="ListBullet"/>
            </w:pPr>
            <w:r>
              <w:t>use materials to model an eighth of a whole length, highlighting the length (InF2)</w:t>
            </w:r>
          </w:p>
          <w:p w14:paraId="30896D78" w14:textId="38A4A618" w:rsidR="751D1480" w:rsidRDefault="2AAE59C3" w:rsidP="79A12753">
            <w:pPr>
              <w:pStyle w:val="ListBullet"/>
            </w:pPr>
            <w:r>
              <w:t>recognise when a length is divided into eight equal parts (InF2)</w:t>
            </w:r>
          </w:p>
        </w:tc>
        <w:tc>
          <w:tcPr>
            <w:tcW w:w="2018" w:type="dxa"/>
          </w:tcPr>
          <w:p w14:paraId="6D070F73" w14:textId="146BF5D2" w:rsidR="4CA1A2F5" w:rsidRDefault="00647512" w:rsidP="79A12753">
            <w:pPr>
              <w:rPr>
                <w:rStyle w:val="Strong"/>
              </w:rPr>
            </w:pPr>
            <w:r>
              <w:rPr>
                <w:rStyle w:val="Strong"/>
              </w:rPr>
              <w:t>2</w:t>
            </w:r>
            <w:r w:rsidR="0095766E">
              <w:rPr>
                <w:rStyle w:val="Strong"/>
              </w:rPr>
              <w:t>, 4</w:t>
            </w:r>
          </w:p>
        </w:tc>
      </w:tr>
    </w:tbl>
    <w:p w14:paraId="6C6E5743" w14:textId="77777777" w:rsidR="005E1F63" w:rsidRDefault="005E1F63" w:rsidP="005C14A7">
      <w:r>
        <w:br w:type="page"/>
      </w:r>
    </w:p>
    <w:p w14:paraId="60169E33" w14:textId="77777777" w:rsidR="005C14A7" w:rsidRPr="00F820CB" w:rsidRDefault="005E1F63" w:rsidP="005E1F63">
      <w:pPr>
        <w:pStyle w:val="Heading2"/>
      </w:pPr>
      <w:bookmarkStart w:id="192" w:name="_Toc143778369"/>
      <w:r w:rsidRPr="00F820CB">
        <w:lastRenderedPageBreak/>
        <w:t>References</w:t>
      </w:r>
      <w:bookmarkEnd w:id="192"/>
    </w:p>
    <w:p w14:paraId="5EBFE3EA" w14:textId="77777777" w:rsidR="005E1F63" w:rsidRPr="00F820CB" w:rsidRDefault="005E1F63" w:rsidP="00F820CB">
      <w:pPr>
        <w:pStyle w:val="FeatureBox2"/>
        <w:rPr>
          <w:b/>
        </w:rPr>
      </w:pPr>
      <w:r w:rsidRPr="00F820CB">
        <w:rPr>
          <w:b/>
        </w:rPr>
        <w:t>Links to third-party material and websites</w:t>
      </w:r>
    </w:p>
    <w:p w14:paraId="02977C9A" w14:textId="76E08149" w:rsidR="005E1F63" w:rsidRPr="002823AE" w:rsidRDefault="005E1F63" w:rsidP="00F820CB">
      <w:pPr>
        <w:pStyle w:val="FeatureBox2"/>
      </w:pPr>
      <w:r w:rsidRPr="002823A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93C557" w14:textId="77777777" w:rsidR="005E1F63" w:rsidRPr="002823AE" w:rsidRDefault="005E1F63" w:rsidP="00F820CB">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t>where</w:t>
      </w:r>
      <w:proofErr w:type="gramEnd"/>
      <w:r>
        <w:t xml:space="preserve"> permitted by the </w:t>
      </w:r>
      <w:r w:rsidRPr="79A12753">
        <w:rPr>
          <w:i/>
        </w:rPr>
        <w:t>Copyright Act 1968</w:t>
      </w:r>
      <w:r>
        <w:t xml:space="preserve"> (</w:t>
      </w:r>
      <w:proofErr w:type="spellStart"/>
      <w:r>
        <w:t>Cth</w:t>
      </w:r>
      <w:proofErr w:type="spellEnd"/>
      <w:r>
        <w:t>). The department accepts no responsibility for content on third-party websites.</w:t>
      </w:r>
    </w:p>
    <w:p w14:paraId="4A08356C" w14:textId="127F88A2" w:rsidR="00BE155B" w:rsidRPr="00566011" w:rsidRDefault="00BE155B" w:rsidP="00BE155B">
      <w:r w:rsidRPr="00566011">
        <w:t xml:space="preserve">Except as otherwise noted, all material is </w:t>
      </w:r>
      <w:hyperlink r:id="rId125" w:history="1">
        <w:r w:rsidRPr="00566011">
          <w:rPr>
            <w:rStyle w:val="Hyperlink"/>
          </w:rPr>
          <w:t>© State of New South Wales (Department of Education), 202</w:t>
        </w:r>
        <w:r>
          <w:rPr>
            <w:rStyle w:val="Hyperlink"/>
          </w:rPr>
          <w:t>3</w:t>
        </w:r>
      </w:hyperlink>
      <w:r w:rsidRPr="00566011">
        <w:t xml:space="preserve"> and licensed under the </w:t>
      </w:r>
      <w:hyperlink r:id="rId12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37F64AF9" w14:textId="77777777" w:rsidR="00BE155B" w:rsidRDefault="00BE155B" w:rsidP="00BE155B">
      <w:pPr>
        <w:tabs>
          <w:tab w:val="left" w:pos="11250"/>
        </w:tabs>
      </w:pPr>
      <w:r>
        <w:rPr>
          <w:noProof/>
        </w:rPr>
        <w:drawing>
          <wp:inline distT="0" distB="0" distL="0" distR="0" wp14:anchorId="7EA70B05" wp14:editId="695EB37A">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2DA9C39" w14:textId="18D0AF63" w:rsidR="005E1F63" w:rsidRPr="000C038D" w:rsidRDefault="00000000" w:rsidP="005E1F63">
      <w:hyperlink r:id="rId128" w:history="1">
        <w:r w:rsidR="008A7DCF">
          <w:rPr>
            <w:rStyle w:val="Hyperlink"/>
          </w:rPr>
          <w:t>Mathematics K</w:t>
        </w:r>
        <w:r w:rsidR="00BE155B">
          <w:rPr>
            <w:rStyle w:val="Hyperlink"/>
          </w:rPr>
          <w:t>–10</w:t>
        </w:r>
        <w:r w:rsidR="008A7DCF">
          <w:rPr>
            <w:rStyle w:val="Hyperlink"/>
          </w:rPr>
          <w:t xml:space="preserve"> Syllabus</w:t>
        </w:r>
      </w:hyperlink>
      <w:r w:rsidR="005E1F63" w:rsidRPr="000C038D">
        <w:t xml:space="preserve"> </w:t>
      </w:r>
      <w:r w:rsidR="008A7DCF">
        <w:t>© 202</w:t>
      </w:r>
      <w:r w:rsidR="00BE155B">
        <w:t>2</w:t>
      </w:r>
      <w:r w:rsidR="008A7DCF">
        <w:t xml:space="preserve"> </w:t>
      </w:r>
      <w:r w:rsidR="005E1F63" w:rsidRPr="000C038D">
        <w:t>NSW Education Standards Authority (NESA) for and on behalf of the Crown in right of the State of New South Wales.</w:t>
      </w:r>
    </w:p>
    <w:p w14:paraId="67A7F2E9" w14:textId="2BF924C3" w:rsidR="005E1F63" w:rsidRPr="000C038D" w:rsidRDefault="00000000" w:rsidP="005E1F63">
      <w:hyperlink r:id="rId129" w:history="1">
        <w:r w:rsidR="005E1F63" w:rsidRPr="000C038D">
          <w:rPr>
            <w:rStyle w:val="Hyperlink"/>
          </w:rPr>
          <w:t>© 202</w:t>
        </w:r>
        <w:r w:rsidR="00BE155B">
          <w:rPr>
            <w:rStyle w:val="Hyperlink"/>
          </w:rPr>
          <w:t>2</w:t>
        </w:r>
        <w:r w:rsidR="005E1F63" w:rsidRPr="000C038D">
          <w:rPr>
            <w:rStyle w:val="Hyperlink"/>
          </w:rPr>
          <w:t xml:space="preserve"> NSW Education Standards Authority</w:t>
        </w:r>
      </w:hyperlink>
      <w:r w:rsidR="005E1F63" w:rsidRPr="000C038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A73A5F" w14:textId="77777777" w:rsidR="00123209" w:rsidRDefault="00123209" w:rsidP="00123209">
      <w:r>
        <w:lastRenderedPageBreak/>
        <w:t xml:space="preserve">Please refer to the </w:t>
      </w:r>
      <w:hyperlink r:id="rId130" w:history="1">
        <w:r w:rsidRPr="00BE2514">
          <w:rPr>
            <w:rStyle w:val="Hyperlink"/>
          </w:rPr>
          <w:t>NESA Copyright Disclaimer</w:t>
        </w:r>
      </w:hyperlink>
      <w:r>
        <w:t xml:space="preserve"> for more information.</w:t>
      </w:r>
    </w:p>
    <w:p w14:paraId="0C772882" w14:textId="77777777" w:rsidR="00123209" w:rsidRDefault="00123209" w:rsidP="00123209">
      <w:r>
        <w:t xml:space="preserve">NESA holds the only official and up-to-date versions of the NSW Curriculum and syllabus documents. Please visit the </w:t>
      </w:r>
      <w:hyperlink r:id="rId131" w:history="1">
        <w:r w:rsidRPr="00BE2514">
          <w:rPr>
            <w:rStyle w:val="Hyperlink"/>
          </w:rPr>
          <w:t>NSW Education Standards Authority (NESA)</w:t>
        </w:r>
      </w:hyperlink>
      <w:r>
        <w:t xml:space="preserve"> website and the </w:t>
      </w:r>
      <w:hyperlink r:id="rId132" w:history="1">
        <w:r w:rsidRPr="00BE2514">
          <w:rPr>
            <w:rStyle w:val="Hyperlink"/>
          </w:rPr>
          <w:t>NSW Curriculum</w:t>
        </w:r>
      </w:hyperlink>
      <w:r>
        <w:t xml:space="preserve"> website.</w:t>
      </w:r>
    </w:p>
    <w:p w14:paraId="5259AD1C" w14:textId="25CF293C" w:rsidR="00123209" w:rsidRDefault="00000000" w:rsidP="00123209">
      <w:hyperlink r:id="rId133" w:history="1">
        <w:r w:rsidR="00123209" w:rsidRPr="00E60C12">
          <w:rPr>
            <w:rStyle w:val="Hyperlink"/>
          </w:rPr>
          <w:t>National Numeracy Learning Progression</w:t>
        </w:r>
      </w:hyperlink>
      <w:r w:rsidR="00123209">
        <w:t xml:space="preserve"> © Australian Curriculum, Assessment and Reporting Authority (ACARA) 2010 to present, unless otherwise indicated. This material was downloaded from the </w:t>
      </w:r>
      <w:hyperlink r:id="rId134" w:history="1">
        <w:r w:rsidR="00123209" w:rsidRPr="00BE2514">
          <w:rPr>
            <w:rStyle w:val="Hyperlink"/>
          </w:rPr>
          <w:t>Australian Curriculum</w:t>
        </w:r>
      </w:hyperlink>
      <w:r w:rsidR="00123209">
        <w:t xml:space="preserve"> website (National Numeracy Learning Progression) (accessed 2</w:t>
      </w:r>
      <w:r w:rsidR="00360827">
        <w:t>4</w:t>
      </w:r>
      <w:r w:rsidR="00123209">
        <w:t xml:space="preserve"> October 2022) and was not modified. The material is licensed under </w:t>
      </w:r>
      <w:hyperlink r:id="rId135" w:history="1">
        <w:r w:rsidR="00123209" w:rsidRPr="00BE2514">
          <w:rPr>
            <w:rStyle w:val="Hyperlink"/>
          </w:rPr>
          <w:t>CC BY 4.0</w:t>
        </w:r>
      </w:hyperlink>
      <w:r w:rsidR="00123209">
        <w:t xml:space="preserve">. Version updates are tracked in the ‘Curriculum version history’ section on the </w:t>
      </w:r>
      <w:hyperlink r:id="rId136" w:history="1">
        <w:r w:rsidR="00123209" w:rsidRPr="00BE2514">
          <w:rPr>
            <w:rStyle w:val="Hyperlink"/>
          </w:rPr>
          <w:t>'About the Australian Curriculum'</w:t>
        </w:r>
      </w:hyperlink>
      <w:r w:rsidR="00123209">
        <w:t xml:space="preserve"> page of the Australian Curriculum website.</w:t>
      </w:r>
    </w:p>
    <w:p w14:paraId="50589F80" w14:textId="77777777" w:rsidR="005E1F63" w:rsidRPr="000C038D" w:rsidRDefault="005E1F63" w:rsidP="005E1F63">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3615EF7" w14:textId="100913B0" w:rsidR="003D55DF" w:rsidRDefault="35FD2F4E" w:rsidP="35FD2F4E">
      <w:r w:rsidRPr="35FD2F4E">
        <w:rPr>
          <w:rFonts w:eastAsia="Arial"/>
        </w:rPr>
        <w:t>Gould P (2013) ‘</w:t>
      </w:r>
      <w:hyperlink r:id="rId137">
        <w:r w:rsidRPr="35FD2F4E">
          <w:rPr>
            <w:rStyle w:val="Hyperlink"/>
            <w:rFonts w:eastAsia="Arial"/>
          </w:rPr>
          <w:t>Australia’s next top fraction model</w:t>
        </w:r>
      </w:hyperlink>
      <w:r w:rsidRPr="35FD2F4E">
        <w:rPr>
          <w:rFonts w:eastAsia="Arial"/>
        </w:rPr>
        <w:t xml:space="preserve">’, </w:t>
      </w:r>
      <w:r w:rsidRPr="35FD2F4E">
        <w:rPr>
          <w:rFonts w:eastAsia="Arial"/>
          <w:i/>
          <w:iCs/>
        </w:rPr>
        <w:t>Australian Primary Mathematics Classroom</w:t>
      </w:r>
      <w:r w:rsidRPr="35FD2F4E">
        <w:rPr>
          <w:rFonts w:eastAsia="Arial"/>
        </w:rPr>
        <w:t xml:space="preserve">, 18(3):5–12, accessed </w:t>
      </w:r>
      <w:r w:rsidR="00C41F31">
        <w:t>24 October 2022</w:t>
      </w:r>
      <w:r w:rsidRPr="35FD2F4E">
        <w:rPr>
          <w:rFonts w:eastAsia="Arial"/>
        </w:rPr>
        <w:t>.</w:t>
      </w:r>
      <w:r>
        <w:t xml:space="preserve"> </w:t>
      </w:r>
    </w:p>
    <w:p w14:paraId="6FBFED74" w14:textId="3C44A64F" w:rsidR="00C41F31" w:rsidRDefault="00C41F31" w:rsidP="00C41F31">
      <w:r>
        <w:t>McDonough A and Sullivan P (2011) ‘</w:t>
      </w:r>
      <w:hyperlink r:id="rId138" w:anchor=":~:text=Basically%20it%20is%20suggested%20that,and%20measuring%20using%20formal%20units." w:history="1">
        <w:r w:rsidRPr="00095F2C">
          <w:rPr>
            <w:rStyle w:val="Hyperlink"/>
          </w:rPr>
          <w:t>Learning to Measure Length in the First Three Years of School</w:t>
        </w:r>
      </w:hyperlink>
      <w:r>
        <w:t xml:space="preserve">’, </w:t>
      </w:r>
      <w:r w:rsidRPr="003D55DF">
        <w:rPr>
          <w:i/>
          <w:iCs/>
        </w:rPr>
        <w:t>Australasian Journal of Early Childhood</w:t>
      </w:r>
      <w:r>
        <w:t xml:space="preserve">, 36(3):27–35, </w:t>
      </w:r>
      <w:proofErr w:type="spellStart"/>
      <w:r>
        <w:t>doi:</w:t>
      </w:r>
      <w:hyperlink r:id="rId139" w:history="1">
        <w:r w:rsidRPr="004B1667">
          <w:rPr>
            <w:rStyle w:val="Hyperlink"/>
          </w:rPr>
          <w:t>https</w:t>
        </w:r>
        <w:proofErr w:type="spellEnd"/>
        <w:r w:rsidRPr="004B1667">
          <w:rPr>
            <w:rStyle w:val="Hyperlink"/>
          </w:rPr>
          <w:t>://doi.org/10.1177/183693911103600305</w:t>
        </w:r>
      </w:hyperlink>
      <w:r>
        <w:t>, accessed 24 October 2022.</w:t>
      </w:r>
    </w:p>
    <w:p w14:paraId="756F02FE" w14:textId="77777777" w:rsidR="00C41F31" w:rsidRDefault="00C41F31" w:rsidP="00C41F31">
      <w:r>
        <w:t>New Zealand Ministry of Education (</w:t>
      </w:r>
      <w:proofErr w:type="spellStart"/>
      <w:r>
        <w:t>n.d</w:t>
      </w:r>
      <w:proofErr w:type="spellEnd"/>
      <w:r>
        <w:t>) ‘</w:t>
      </w:r>
      <w:hyperlink r:id="rId140" w:history="1">
        <w:r w:rsidRPr="008048C8">
          <w:rPr>
            <w:rStyle w:val="Hyperlink"/>
          </w:rPr>
          <w:t>Numerals and expressions</w:t>
        </w:r>
      </w:hyperlink>
      <w:r>
        <w:t xml:space="preserve">’, </w:t>
      </w:r>
      <w:r>
        <w:rPr>
          <w:i/>
          <w:iCs/>
        </w:rPr>
        <w:t>Resource Finder</w:t>
      </w:r>
      <w:r>
        <w:t>, NZ Maths website, accessed 24 October 2022.</w:t>
      </w:r>
    </w:p>
    <w:p w14:paraId="3ED2AF34" w14:textId="783A9F77" w:rsidR="00C41F31" w:rsidRPr="008048C8" w:rsidRDefault="00C41F31" w:rsidP="00C41F31">
      <w:r>
        <w:t xml:space="preserve">New Zealand Ministry of Education </w:t>
      </w:r>
      <w:r w:rsidRPr="00A30768">
        <w:t>(</w:t>
      </w:r>
      <w:proofErr w:type="spellStart"/>
      <w:r w:rsidRPr="00A30768">
        <w:t>n.d</w:t>
      </w:r>
      <w:proofErr w:type="spellEnd"/>
      <w:r w:rsidRPr="00A30768">
        <w:t xml:space="preserve">) </w:t>
      </w:r>
      <w:hyperlink r:id="rId141" w:history="1">
        <w:r w:rsidRPr="00A30768">
          <w:rPr>
            <w:rStyle w:val="Hyperlink"/>
            <w:i/>
            <w:iCs/>
          </w:rPr>
          <w:t>Numerals and expressions: Number words</w:t>
        </w:r>
        <w:r w:rsidRPr="00A30768">
          <w:rPr>
            <w:rStyle w:val="Hyperlink"/>
          </w:rPr>
          <w:t xml:space="preserve"> [PDF 386KB]</w:t>
        </w:r>
      </w:hyperlink>
      <w:r w:rsidRPr="00A30768">
        <w:t>, NZ Maths website, accessed 2</w:t>
      </w:r>
      <w:r>
        <w:t>4</w:t>
      </w:r>
      <w:r w:rsidRPr="00A30768">
        <w:t xml:space="preserve"> October 2022.</w:t>
      </w:r>
    </w:p>
    <w:p w14:paraId="3F463A85" w14:textId="77777777" w:rsidR="00C520C8" w:rsidRDefault="00C520C8" w:rsidP="00C520C8">
      <w:r w:rsidRPr="00C520C8">
        <w:lastRenderedPageBreak/>
        <w:t>State of New South Wales, Department of Education</w:t>
      </w:r>
      <w:r>
        <w:t xml:space="preserve"> (</w:t>
      </w:r>
      <w:proofErr w:type="spellStart"/>
      <w:r>
        <w:t>n.d</w:t>
      </w:r>
      <w:proofErr w:type="spellEnd"/>
      <w:r>
        <w:t xml:space="preserve">) </w:t>
      </w:r>
      <w:hyperlink r:id="rId142" w:history="1">
        <w:r w:rsidRPr="00C520C8">
          <w:rPr>
            <w:rStyle w:val="Hyperlink"/>
          </w:rPr>
          <w:t>Activities to Support Forward and Backward Number Word Sequences</w:t>
        </w:r>
      </w:hyperlink>
      <w:r>
        <w:t xml:space="preserve">, </w:t>
      </w:r>
      <w:r w:rsidRPr="00C520C8">
        <w:rPr>
          <w:i/>
          <w:iCs/>
        </w:rPr>
        <w:t>Resources for Mathematics</w:t>
      </w:r>
      <w:r>
        <w:t>, DENS website, accessed 24 October 2022.</w:t>
      </w:r>
    </w:p>
    <w:p w14:paraId="496A7F1B" w14:textId="3C5F74D5" w:rsidR="003D55DF" w:rsidRDefault="00C41F31" w:rsidP="004F7FA8">
      <w:r>
        <w:t>State of Victoria (Department of Education and Training) (2018) ‘</w:t>
      </w:r>
      <w:hyperlink r:id="rId143" w:history="1">
        <w:r w:rsidRPr="003C3033">
          <w:rPr>
            <w:rStyle w:val="Hyperlink"/>
          </w:rPr>
          <w:t xml:space="preserve">Modelling through think </w:t>
        </w:r>
        <w:proofErr w:type="spellStart"/>
        <w:r w:rsidRPr="003C3033">
          <w:rPr>
            <w:rStyle w:val="Hyperlink"/>
          </w:rPr>
          <w:t>alouds</w:t>
        </w:r>
        <w:proofErr w:type="spellEnd"/>
      </w:hyperlink>
      <w:r>
        <w:t>’</w:t>
      </w:r>
      <w:r w:rsidRPr="003C3033">
        <w:rPr>
          <w:i/>
          <w:iCs/>
        </w:rPr>
        <w:t>, Literacy Teaching Toolkit</w:t>
      </w:r>
      <w:r>
        <w:t>, Department of Education and Training website</w:t>
      </w:r>
      <w:r w:rsidR="003D55DF">
        <w:t>, accessed 24 October 2022.</w:t>
      </w:r>
    </w:p>
    <w:p w14:paraId="159B1C22" w14:textId="77777777" w:rsidR="003D55DF" w:rsidRDefault="003D55DF" w:rsidP="00B92CB6">
      <w:r>
        <w:t xml:space="preserve">University of Cambridge (Faculty of Mathematics) (2022) </w:t>
      </w:r>
      <w:hyperlink r:id="rId144" w:history="1">
        <w:r>
          <w:rPr>
            <w:rStyle w:val="Hyperlink"/>
            <w:i/>
            <w:iCs/>
          </w:rPr>
          <w:t>Cuisenaire Environment</w:t>
        </w:r>
      </w:hyperlink>
      <w:r>
        <w:t>, NRICH website, accessed 24 October 2022.</w:t>
      </w:r>
    </w:p>
    <w:p w14:paraId="7A92F859" w14:textId="77777777" w:rsidR="003D55DF" w:rsidRDefault="003D55DF" w:rsidP="004F7FA8">
      <w:r>
        <w:t xml:space="preserve">University of Cambridge (Faculty of Mathematics) (2022) </w:t>
      </w:r>
      <w:hyperlink r:id="rId145" w:history="1">
        <w:r>
          <w:rPr>
            <w:rStyle w:val="Hyperlink"/>
            <w:i/>
            <w:iCs/>
          </w:rPr>
          <w:t>Double or Halve?</w:t>
        </w:r>
      </w:hyperlink>
      <w:r>
        <w:t>, NRICH website, accessed 24 October 2022.</w:t>
      </w:r>
    </w:p>
    <w:p w14:paraId="4CEC33D3" w14:textId="1C8D1646" w:rsidR="00C41F31" w:rsidRPr="00B92CB6" w:rsidRDefault="00C41F31" w:rsidP="004F7FA8">
      <w:r>
        <w:t xml:space="preserve">University of Cambridge (Faculty of Mathematics) (2022) </w:t>
      </w:r>
      <w:hyperlink r:id="rId146" w:history="1">
        <w:r w:rsidRPr="00B92CB6">
          <w:rPr>
            <w:rStyle w:val="Hyperlink"/>
            <w:i/>
            <w:iCs/>
          </w:rPr>
          <w:t>Halving</w:t>
        </w:r>
      </w:hyperlink>
      <w:r>
        <w:t>, NRICH website, accessed 24 October 2022</w:t>
      </w:r>
    </w:p>
    <w:p w14:paraId="025FDBB0" w14:textId="043FCAA6" w:rsidR="00C520C8" w:rsidRDefault="003D55DF">
      <w:r>
        <w:t xml:space="preserve">University of Cambridge (Faculty of Mathematics) (2022) </w:t>
      </w:r>
      <w:hyperlink r:id="rId147">
        <w:r w:rsidR="6E3746AB" w:rsidRPr="6E3746AB">
          <w:rPr>
            <w:rStyle w:val="Hyperlink"/>
            <w:i/>
            <w:iCs/>
          </w:rPr>
          <w:t>What Do You See Here?</w:t>
        </w:r>
      </w:hyperlink>
      <w:r>
        <w:t>, NRICH website, accessed 24 October 2022.</w:t>
      </w:r>
    </w:p>
    <w:sectPr w:rsidR="00C520C8" w:rsidSect="001B791C">
      <w:footerReference w:type="even" r:id="rId148"/>
      <w:footerReference w:type="default" r:id="rId149"/>
      <w:headerReference w:type="first" r:id="rId150"/>
      <w:footerReference w:type="first" r:id="rId15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69B42" w14:textId="77777777" w:rsidR="00C63DC2" w:rsidRDefault="00C63DC2" w:rsidP="00E51733">
      <w:r>
        <w:separator/>
      </w:r>
    </w:p>
  </w:endnote>
  <w:endnote w:type="continuationSeparator" w:id="0">
    <w:p w14:paraId="5045D4BC" w14:textId="77777777" w:rsidR="00C63DC2" w:rsidRDefault="00C63DC2" w:rsidP="00E51733">
      <w:r>
        <w:continuationSeparator/>
      </w:r>
    </w:p>
  </w:endnote>
  <w:endnote w:type="continuationNotice" w:id="1">
    <w:p w14:paraId="532010C3" w14:textId="77777777" w:rsidR="00C63DC2" w:rsidRDefault="00C63D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6D4" w14:textId="17E18A26" w:rsidR="00F66145" w:rsidRPr="003C79A9" w:rsidRDefault="00677835" w:rsidP="003C79A9">
    <w:pPr>
      <w:pStyle w:val="Footer"/>
    </w:pPr>
    <w:r w:rsidRPr="003C79A9">
      <w:t xml:space="preserve">© NSW Department of Education, </w:t>
    </w:r>
    <w:r w:rsidRPr="003C79A9">
      <w:fldChar w:fldCharType="begin"/>
    </w:r>
    <w:r w:rsidRPr="003C79A9">
      <w:instrText xml:space="preserve"> DATE  \@ "MMM-yy"  \* MERGEFORMAT </w:instrText>
    </w:r>
    <w:r w:rsidRPr="003C79A9">
      <w:fldChar w:fldCharType="separate"/>
    </w:r>
    <w:r w:rsidR="00704AFA">
      <w:rPr>
        <w:noProof/>
      </w:rPr>
      <w:t>Aug-23</w:t>
    </w:r>
    <w:r w:rsidRPr="003C79A9">
      <w:fldChar w:fldCharType="end"/>
    </w:r>
    <w:r w:rsidRPr="003C79A9">
      <w:ptab w:relativeTo="margin" w:alignment="right" w:leader="none"/>
    </w:r>
    <w:r w:rsidRPr="003C79A9">
      <w:fldChar w:fldCharType="begin"/>
    </w:r>
    <w:r w:rsidRPr="003C79A9">
      <w:instrText xml:space="preserve"> PAGE  \* Arabic  \* MERGEFORMAT </w:instrText>
    </w:r>
    <w:r w:rsidRPr="003C79A9">
      <w:fldChar w:fldCharType="separate"/>
    </w:r>
    <w:r w:rsidRPr="003C79A9">
      <w:t>2</w:t>
    </w:r>
    <w:r w:rsidRPr="003C79A9">
      <w:fldChar w:fldCharType="end"/>
    </w:r>
    <w:r w:rsidRPr="003C79A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13A" w14:textId="3B58D272" w:rsidR="00F66145" w:rsidRPr="009F396E" w:rsidRDefault="00677835" w:rsidP="009F396E">
    <w:pPr>
      <w:pStyle w:val="Footer"/>
    </w:pPr>
    <w:r w:rsidRPr="009F396E">
      <w:fldChar w:fldCharType="begin"/>
    </w:r>
    <w:r w:rsidRPr="009F396E">
      <w:instrText xml:space="preserve"> PAGE   \* MERGEFORMAT </w:instrText>
    </w:r>
    <w:r w:rsidRPr="009F396E">
      <w:fldChar w:fldCharType="separate"/>
    </w:r>
    <w:r w:rsidRPr="009F396E">
      <w:t>3</w:t>
    </w:r>
    <w:r w:rsidRPr="009F396E">
      <w:fldChar w:fldCharType="end"/>
    </w:r>
    <w:r w:rsidRPr="009F396E">
      <w:ptab w:relativeTo="margin" w:alignment="right" w:leader="none"/>
    </w:r>
    <w:r w:rsidR="00D648B5" w:rsidRPr="009F396E">
      <w:t xml:space="preserve">Mathematics – </w:t>
    </w:r>
    <w:r w:rsidR="00CB44FF" w:rsidRPr="009F396E">
      <w:t>K-2 multi-age</w:t>
    </w:r>
    <w:r w:rsidR="00D648B5" w:rsidRPr="009F396E">
      <w:t xml:space="preserve"> – </w:t>
    </w:r>
    <w:r w:rsidR="002C2B5C">
      <w:t xml:space="preserve">Year A – </w:t>
    </w:r>
    <w:r w:rsidR="00D648B5" w:rsidRPr="009F396E">
      <w:t xml:space="preserve">Unit </w:t>
    </w:r>
    <w:r w:rsidR="00472D67" w:rsidRPr="009F396E">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5D24" w14:textId="77777777" w:rsidR="00125BDA" w:rsidRPr="009B05C3" w:rsidRDefault="00677835" w:rsidP="000522B5">
    <w:pPr>
      <w:pStyle w:val="Logo"/>
    </w:pPr>
    <w:r w:rsidRPr="009B05C3">
      <w:t>education.nsw.gov.au</w:t>
    </w:r>
    <w:r>
      <w:rPr>
        <w:noProof/>
        <w:lang w:eastAsia="en-AU"/>
      </w:rPr>
      <w:ptab w:relativeTo="margin" w:alignment="right" w:leader="none"/>
    </w:r>
    <w:r w:rsidRPr="000522B5">
      <w:rPr>
        <w:noProof/>
      </w:rPr>
      <w:drawing>
        <wp:inline distT="0" distB="0" distL="0" distR="0" wp14:anchorId="6FDBB689" wp14:editId="5AF68CA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F6135" w14:textId="77777777" w:rsidR="00C63DC2" w:rsidRDefault="00C63DC2" w:rsidP="00E51733">
      <w:r>
        <w:separator/>
      </w:r>
    </w:p>
  </w:footnote>
  <w:footnote w:type="continuationSeparator" w:id="0">
    <w:p w14:paraId="50193264" w14:textId="77777777" w:rsidR="00C63DC2" w:rsidRDefault="00C63DC2" w:rsidP="00E51733">
      <w:r>
        <w:continuationSeparator/>
      </w:r>
    </w:p>
  </w:footnote>
  <w:footnote w:type="continuationNotice" w:id="1">
    <w:p w14:paraId="64B1403E" w14:textId="77777777" w:rsidR="00C63DC2" w:rsidRDefault="00C63D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5352" w14:textId="77777777" w:rsidR="00125BDA" w:rsidRPr="0025027F" w:rsidRDefault="00677835" w:rsidP="00472D67">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AC75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AAB215"/>
    <w:multiLevelType w:val="hybridMultilevel"/>
    <w:tmpl w:val="0EA8C344"/>
    <w:lvl w:ilvl="0" w:tplc="A25C1D20">
      <w:start w:val="1"/>
      <w:numFmt w:val="bullet"/>
      <w:lvlText w:val=""/>
      <w:lvlJc w:val="left"/>
      <w:pPr>
        <w:ind w:left="720" w:hanging="360"/>
      </w:pPr>
      <w:rPr>
        <w:rFonts w:ascii="Symbol" w:hAnsi="Symbol" w:hint="default"/>
      </w:rPr>
    </w:lvl>
    <w:lvl w:ilvl="1" w:tplc="D22C7588">
      <w:start w:val="1"/>
      <w:numFmt w:val="bullet"/>
      <w:lvlText w:val="o"/>
      <w:lvlJc w:val="left"/>
      <w:pPr>
        <w:ind w:left="1440" w:hanging="360"/>
      </w:pPr>
      <w:rPr>
        <w:rFonts w:ascii="Courier New" w:hAnsi="Courier New" w:hint="default"/>
      </w:rPr>
    </w:lvl>
    <w:lvl w:ilvl="2" w:tplc="71623E28">
      <w:start w:val="1"/>
      <w:numFmt w:val="bullet"/>
      <w:lvlText w:val=""/>
      <w:lvlJc w:val="left"/>
      <w:pPr>
        <w:ind w:left="2160" w:hanging="360"/>
      </w:pPr>
      <w:rPr>
        <w:rFonts w:ascii="Wingdings" w:hAnsi="Wingdings" w:hint="default"/>
      </w:rPr>
    </w:lvl>
    <w:lvl w:ilvl="3" w:tplc="EA044EEA">
      <w:start w:val="1"/>
      <w:numFmt w:val="bullet"/>
      <w:lvlText w:val=""/>
      <w:lvlJc w:val="left"/>
      <w:pPr>
        <w:ind w:left="2880" w:hanging="360"/>
      </w:pPr>
      <w:rPr>
        <w:rFonts w:ascii="Symbol" w:hAnsi="Symbol" w:hint="default"/>
      </w:rPr>
    </w:lvl>
    <w:lvl w:ilvl="4" w:tplc="EA4CECB6">
      <w:start w:val="1"/>
      <w:numFmt w:val="bullet"/>
      <w:lvlText w:val="o"/>
      <w:lvlJc w:val="left"/>
      <w:pPr>
        <w:ind w:left="3600" w:hanging="360"/>
      </w:pPr>
      <w:rPr>
        <w:rFonts w:ascii="Courier New" w:hAnsi="Courier New" w:hint="default"/>
      </w:rPr>
    </w:lvl>
    <w:lvl w:ilvl="5" w:tplc="81A07DD0">
      <w:start w:val="1"/>
      <w:numFmt w:val="bullet"/>
      <w:lvlText w:val=""/>
      <w:lvlJc w:val="left"/>
      <w:pPr>
        <w:ind w:left="4320" w:hanging="360"/>
      </w:pPr>
      <w:rPr>
        <w:rFonts w:ascii="Wingdings" w:hAnsi="Wingdings" w:hint="default"/>
      </w:rPr>
    </w:lvl>
    <w:lvl w:ilvl="6" w:tplc="213C4B82">
      <w:start w:val="1"/>
      <w:numFmt w:val="bullet"/>
      <w:lvlText w:val=""/>
      <w:lvlJc w:val="left"/>
      <w:pPr>
        <w:ind w:left="5040" w:hanging="360"/>
      </w:pPr>
      <w:rPr>
        <w:rFonts w:ascii="Symbol" w:hAnsi="Symbol" w:hint="default"/>
      </w:rPr>
    </w:lvl>
    <w:lvl w:ilvl="7" w:tplc="343A1F34">
      <w:start w:val="1"/>
      <w:numFmt w:val="bullet"/>
      <w:lvlText w:val="o"/>
      <w:lvlJc w:val="left"/>
      <w:pPr>
        <w:ind w:left="5760" w:hanging="360"/>
      </w:pPr>
      <w:rPr>
        <w:rFonts w:ascii="Courier New" w:hAnsi="Courier New" w:hint="default"/>
      </w:rPr>
    </w:lvl>
    <w:lvl w:ilvl="8" w:tplc="68388834">
      <w:start w:val="1"/>
      <w:numFmt w:val="bullet"/>
      <w:lvlText w:val=""/>
      <w:lvlJc w:val="left"/>
      <w:pPr>
        <w:ind w:left="6480" w:hanging="360"/>
      </w:pPr>
      <w:rPr>
        <w:rFonts w:ascii="Wingdings" w:hAnsi="Wingdings" w:hint="default"/>
      </w:rPr>
    </w:lvl>
  </w:abstractNum>
  <w:abstractNum w:abstractNumId="2" w15:restartNumberingAfterBreak="0">
    <w:nsid w:val="0BDEB5ED"/>
    <w:multiLevelType w:val="hybridMultilevel"/>
    <w:tmpl w:val="6FF2FB8C"/>
    <w:lvl w:ilvl="0" w:tplc="B7DE710C">
      <w:start w:val="1"/>
      <w:numFmt w:val="bullet"/>
      <w:lvlText w:val=""/>
      <w:lvlJc w:val="left"/>
      <w:pPr>
        <w:ind w:left="720" w:hanging="360"/>
      </w:pPr>
      <w:rPr>
        <w:rFonts w:ascii="Symbol" w:hAnsi="Symbol" w:hint="default"/>
      </w:rPr>
    </w:lvl>
    <w:lvl w:ilvl="1" w:tplc="3AD8CB4C">
      <w:start w:val="1"/>
      <w:numFmt w:val="bullet"/>
      <w:lvlText w:val="o"/>
      <w:lvlJc w:val="left"/>
      <w:pPr>
        <w:ind w:left="1440" w:hanging="360"/>
      </w:pPr>
      <w:rPr>
        <w:rFonts w:ascii="Courier New" w:hAnsi="Courier New" w:hint="default"/>
      </w:rPr>
    </w:lvl>
    <w:lvl w:ilvl="2" w:tplc="C8AE5FC8">
      <w:start w:val="1"/>
      <w:numFmt w:val="bullet"/>
      <w:lvlText w:val=""/>
      <w:lvlJc w:val="left"/>
      <w:pPr>
        <w:ind w:left="2160" w:hanging="360"/>
      </w:pPr>
      <w:rPr>
        <w:rFonts w:ascii="Wingdings" w:hAnsi="Wingdings" w:hint="default"/>
      </w:rPr>
    </w:lvl>
    <w:lvl w:ilvl="3" w:tplc="016255B8">
      <w:start w:val="1"/>
      <w:numFmt w:val="bullet"/>
      <w:lvlText w:val=""/>
      <w:lvlJc w:val="left"/>
      <w:pPr>
        <w:ind w:left="2880" w:hanging="360"/>
      </w:pPr>
      <w:rPr>
        <w:rFonts w:ascii="Symbol" w:hAnsi="Symbol" w:hint="default"/>
      </w:rPr>
    </w:lvl>
    <w:lvl w:ilvl="4" w:tplc="CDACE79E">
      <w:start w:val="1"/>
      <w:numFmt w:val="bullet"/>
      <w:lvlText w:val="o"/>
      <w:lvlJc w:val="left"/>
      <w:pPr>
        <w:ind w:left="3600" w:hanging="360"/>
      </w:pPr>
      <w:rPr>
        <w:rFonts w:ascii="Courier New" w:hAnsi="Courier New" w:hint="default"/>
      </w:rPr>
    </w:lvl>
    <w:lvl w:ilvl="5" w:tplc="40E06572">
      <w:start w:val="1"/>
      <w:numFmt w:val="bullet"/>
      <w:lvlText w:val=""/>
      <w:lvlJc w:val="left"/>
      <w:pPr>
        <w:ind w:left="4320" w:hanging="360"/>
      </w:pPr>
      <w:rPr>
        <w:rFonts w:ascii="Wingdings" w:hAnsi="Wingdings" w:hint="default"/>
      </w:rPr>
    </w:lvl>
    <w:lvl w:ilvl="6" w:tplc="26F28C08">
      <w:start w:val="1"/>
      <w:numFmt w:val="bullet"/>
      <w:lvlText w:val=""/>
      <w:lvlJc w:val="left"/>
      <w:pPr>
        <w:ind w:left="5040" w:hanging="360"/>
      </w:pPr>
      <w:rPr>
        <w:rFonts w:ascii="Symbol" w:hAnsi="Symbol" w:hint="default"/>
      </w:rPr>
    </w:lvl>
    <w:lvl w:ilvl="7" w:tplc="AAD2C17E">
      <w:start w:val="1"/>
      <w:numFmt w:val="bullet"/>
      <w:lvlText w:val="o"/>
      <w:lvlJc w:val="left"/>
      <w:pPr>
        <w:ind w:left="5760" w:hanging="360"/>
      </w:pPr>
      <w:rPr>
        <w:rFonts w:ascii="Courier New" w:hAnsi="Courier New" w:hint="default"/>
      </w:rPr>
    </w:lvl>
    <w:lvl w:ilvl="8" w:tplc="A75C1C1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9EDC01CA"/>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5DBEB4"/>
    <w:multiLevelType w:val="hybridMultilevel"/>
    <w:tmpl w:val="B1162DA6"/>
    <w:lvl w:ilvl="0" w:tplc="B5E22638">
      <w:start w:val="1"/>
      <w:numFmt w:val="decimal"/>
      <w:lvlText w:val="%1."/>
      <w:lvlJc w:val="left"/>
      <w:pPr>
        <w:ind w:left="720" w:hanging="360"/>
      </w:pPr>
    </w:lvl>
    <w:lvl w:ilvl="1" w:tplc="B2363B62">
      <w:start w:val="1"/>
      <w:numFmt w:val="lowerLetter"/>
      <w:lvlText w:val="%2."/>
      <w:lvlJc w:val="left"/>
      <w:pPr>
        <w:ind w:left="1440" w:hanging="360"/>
      </w:pPr>
    </w:lvl>
    <w:lvl w:ilvl="2" w:tplc="70ECADE6">
      <w:start w:val="1"/>
      <w:numFmt w:val="lowerRoman"/>
      <w:lvlText w:val="%3."/>
      <w:lvlJc w:val="right"/>
      <w:pPr>
        <w:ind w:left="2160" w:hanging="180"/>
      </w:pPr>
    </w:lvl>
    <w:lvl w:ilvl="3" w:tplc="C48CB9F8">
      <w:start w:val="1"/>
      <w:numFmt w:val="decimal"/>
      <w:lvlText w:val="%4."/>
      <w:lvlJc w:val="left"/>
      <w:pPr>
        <w:ind w:left="2880" w:hanging="360"/>
      </w:pPr>
    </w:lvl>
    <w:lvl w:ilvl="4" w:tplc="E13078CA">
      <w:start w:val="1"/>
      <w:numFmt w:val="lowerLetter"/>
      <w:lvlText w:val="%5."/>
      <w:lvlJc w:val="left"/>
      <w:pPr>
        <w:ind w:left="3600" w:hanging="360"/>
      </w:pPr>
    </w:lvl>
    <w:lvl w:ilvl="5" w:tplc="79FC2258">
      <w:start w:val="1"/>
      <w:numFmt w:val="lowerRoman"/>
      <w:lvlText w:val="%6."/>
      <w:lvlJc w:val="right"/>
      <w:pPr>
        <w:ind w:left="4320" w:hanging="180"/>
      </w:pPr>
    </w:lvl>
    <w:lvl w:ilvl="6" w:tplc="DE16A6CA">
      <w:start w:val="1"/>
      <w:numFmt w:val="decimal"/>
      <w:lvlText w:val="%7."/>
      <w:lvlJc w:val="left"/>
      <w:pPr>
        <w:ind w:left="5040" w:hanging="360"/>
      </w:pPr>
    </w:lvl>
    <w:lvl w:ilvl="7" w:tplc="2884A382">
      <w:start w:val="1"/>
      <w:numFmt w:val="lowerLetter"/>
      <w:lvlText w:val="%8."/>
      <w:lvlJc w:val="left"/>
      <w:pPr>
        <w:ind w:left="5760" w:hanging="360"/>
      </w:pPr>
    </w:lvl>
    <w:lvl w:ilvl="8" w:tplc="570AB03C">
      <w:start w:val="1"/>
      <w:numFmt w:val="lowerRoman"/>
      <w:lvlText w:val="%9."/>
      <w:lvlJc w:val="right"/>
      <w:pPr>
        <w:ind w:left="6480" w:hanging="180"/>
      </w:pPr>
    </w:lvl>
  </w:abstractNum>
  <w:abstractNum w:abstractNumId="5" w15:restartNumberingAfterBreak="0">
    <w:nsid w:val="246A3042"/>
    <w:multiLevelType w:val="hybridMultilevel"/>
    <w:tmpl w:val="D23863C0"/>
    <w:lvl w:ilvl="0" w:tplc="50F095B6">
      <w:start w:val="1"/>
      <w:numFmt w:val="bullet"/>
      <w:lvlText w:val="·"/>
      <w:lvlJc w:val="left"/>
      <w:pPr>
        <w:ind w:left="720" w:hanging="360"/>
      </w:pPr>
      <w:rPr>
        <w:rFonts w:ascii="Symbol" w:hAnsi="Symbol" w:hint="default"/>
      </w:rPr>
    </w:lvl>
    <w:lvl w:ilvl="1" w:tplc="DD6E893E">
      <w:start w:val="1"/>
      <w:numFmt w:val="bullet"/>
      <w:lvlText w:val="o"/>
      <w:lvlJc w:val="left"/>
      <w:pPr>
        <w:ind w:left="1440" w:hanging="360"/>
      </w:pPr>
      <w:rPr>
        <w:rFonts w:ascii="Courier New" w:hAnsi="Courier New" w:hint="default"/>
      </w:rPr>
    </w:lvl>
    <w:lvl w:ilvl="2" w:tplc="726CF320">
      <w:start w:val="1"/>
      <w:numFmt w:val="bullet"/>
      <w:lvlText w:val=""/>
      <w:lvlJc w:val="left"/>
      <w:pPr>
        <w:ind w:left="2160" w:hanging="360"/>
      </w:pPr>
      <w:rPr>
        <w:rFonts w:ascii="Wingdings" w:hAnsi="Wingdings" w:hint="default"/>
      </w:rPr>
    </w:lvl>
    <w:lvl w:ilvl="3" w:tplc="CB2E3B24">
      <w:start w:val="1"/>
      <w:numFmt w:val="bullet"/>
      <w:lvlText w:val=""/>
      <w:lvlJc w:val="left"/>
      <w:pPr>
        <w:ind w:left="2880" w:hanging="360"/>
      </w:pPr>
      <w:rPr>
        <w:rFonts w:ascii="Symbol" w:hAnsi="Symbol" w:hint="default"/>
      </w:rPr>
    </w:lvl>
    <w:lvl w:ilvl="4" w:tplc="1DA823C0">
      <w:start w:val="1"/>
      <w:numFmt w:val="bullet"/>
      <w:lvlText w:val="o"/>
      <w:lvlJc w:val="left"/>
      <w:pPr>
        <w:ind w:left="3600" w:hanging="360"/>
      </w:pPr>
      <w:rPr>
        <w:rFonts w:ascii="Courier New" w:hAnsi="Courier New" w:hint="default"/>
      </w:rPr>
    </w:lvl>
    <w:lvl w:ilvl="5" w:tplc="05BC3DF6">
      <w:start w:val="1"/>
      <w:numFmt w:val="bullet"/>
      <w:lvlText w:val=""/>
      <w:lvlJc w:val="left"/>
      <w:pPr>
        <w:ind w:left="4320" w:hanging="360"/>
      </w:pPr>
      <w:rPr>
        <w:rFonts w:ascii="Wingdings" w:hAnsi="Wingdings" w:hint="default"/>
      </w:rPr>
    </w:lvl>
    <w:lvl w:ilvl="6" w:tplc="6F8CF0BE">
      <w:start w:val="1"/>
      <w:numFmt w:val="bullet"/>
      <w:lvlText w:val=""/>
      <w:lvlJc w:val="left"/>
      <w:pPr>
        <w:ind w:left="5040" w:hanging="360"/>
      </w:pPr>
      <w:rPr>
        <w:rFonts w:ascii="Symbol" w:hAnsi="Symbol" w:hint="default"/>
      </w:rPr>
    </w:lvl>
    <w:lvl w:ilvl="7" w:tplc="6AFEF512">
      <w:start w:val="1"/>
      <w:numFmt w:val="bullet"/>
      <w:lvlText w:val="o"/>
      <w:lvlJc w:val="left"/>
      <w:pPr>
        <w:ind w:left="5760" w:hanging="360"/>
      </w:pPr>
      <w:rPr>
        <w:rFonts w:ascii="Courier New" w:hAnsi="Courier New" w:hint="default"/>
      </w:rPr>
    </w:lvl>
    <w:lvl w:ilvl="8" w:tplc="3F10BA22">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564CA9"/>
    <w:multiLevelType w:val="hybridMultilevel"/>
    <w:tmpl w:val="6C36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843C76B"/>
    <w:multiLevelType w:val="hybridMultilevel"/>
    <w:tmpl w:val="D8D6125E"/>
    <w:lvl w:ilvl="0" w:tplc="09CAE800">
      <w:start w:val="1"/>
      <w:numFmt w:val="decimal"/>
      <w:lvlText w:val="%1."/>
      <w:lvlJc w:val="left"/>
      <w:pPr>
        <w:ind w:left="720" w:hanging="360"/>
      </w:pPr>
    </w:lvl>
    <w:lvl w:ilvl="1" w:tplc="F7843956">
      <w:start w:val="1"/>
      <w:numFmt w:val="lowerLetter"/>
      <w:lvlText w:val="%2."/>
      <w:lvlJc w:val="left"/>
      <w:pPr>
        <w:ind w:left="1440" w:hanging="360"/>
      </w:pPr>
    </w:lvl>
    <w:lvl w:ilvl="2" w:tplc="1DAEF78A">
      <w:start w:val="1"/>
      <w:numFmt w:val="lowerRoman"/>
      <w:lvlText w:val="%3."/>
      <w:lvlJc w:val="right"/>
      <w:pPr>
        <w:ind w:left="2160" w:hanging="180"/>
      </w:pPr>
    </w:lvl>
    <w:lvl w:ilvl="3" w:tplc="026C5058">
      <w:start w:val="1"/>
      <w:numFmt w:val="decimal"/>
      <w:lvlText w:val="%4."/>
      <w:lvlJc w:val="left"/>
      <w:pPr>
        <w:ind w:left="2880" w:hanging="360"/>
      </w:pPr>
    </w:lvl>
    <w:lvl w:ilvl="4" w:tplc="C4A2F80E">
      <w:start w:val="1"/>
      <w:numFmt w:val="lowerLetter"/>
      <w:lvlText w:val="%5."/>
      <w:lvlJc w:val="left"/>
      <w:pPr>
        <w:ind w:left="3600" w:hanging="360"/>
      </w:pPr>
    </w:lvl>
    <w:lvl w:ilvl="5" w:tplc="CCC8B2D4">
      <w:start w:val="1"/>
      <w:numFmt w:val="lowerRoman"/>
      <w:lvlText w:val="%6."/>
      <w:lvlJc w:val="right"/>
      <w:pPr>
        <w:ind w:left="4320" w:hanging="180"/>
      </w:pPr>
    </w:lvl>
    <w:lvl w:ilvl="6" w:tplc="1C58DABA">
      <w:start w:val="1"/>
      <w:numFmt w:val="decimal"/>
      <w:lvlText w:val="%7."/>
      <w:lvlJc w:val="left"/>
      <w:pPr>
        <w:ind w:left="5040" w:hanging="360"/>
      </w:pPr>
    </w:lvl>
    <w:lvl w:ilvl="7" w:tplc="A2DECC06">
      <w:start w:val="1"/>
      <w:numFmt w:val="lowerLetter"/>
      <w:lvlText w:val="%8."/>
      <w:lvlJc w:val="left"/>
      <w:pPr>
        <w:ind w:left="5760" w:hanging="360"/>
      </w:pPr>
    </w:lvl>
    <w:lvl w:ilvl="8" w:tplc="BF66461A">
      <w:start w:val="1"/>
      <w:numFmt w:val="lowerRoman"/>
      <w:lvlText w:val="%9."/>
      <w:lvlJc w:val="right"/>
      <w:pPr>
        <w:ind w:left="6480" w:hanging="180"/>
      </w:pPr>
    </w:lvl>
  </w:abstractNum>
  <w:abstractNum w:abstractNumId="10" w15:restartNumberingAfterBreak="0">
    <w:nsid w:val="58712E8E"/>
    <w:multiLevelType w:val="multilevel"/>
    <w:tmpl w:val="67B60A8A"/>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98E48D"/>
    <w:multiLevelType w:val="hybridMultilevel"/>
    <w:tmpl w:val="3D88FC00"/>
    <w:lvl w:ilvl="0" w:tplc="2938B634">
      <w:start w:val="1"/>
      <w:numFmt w:val="bullet"/>
      <w:lvlText w:val="·"/>
      <w:lvlJc w:val="left"/>
      <w:pPr>
        <w:ind w:left="720" w:hanging="360"/>
      </w:pPr>
      <w:rPr>
        <w:rFonts w:ascii="Symbol" w:hAnsi="Symbol" w:hint="default"/>
      </w:rPr>
    </w:lvl>
    <w:lvl w:ilvl="1" w:tplc="69568666">
      <w:start w:val="1"/>
      <w:numFmt w:val="bullet"/>
      <w:lvlText w:val="o"/>
      <w:lvlJc w:val="left"/>
      <w:pPr>
        <w:ind w:left="1440" w:hanging="360"/>
      </w:pPr>
      <w:rPr>
        <w:rFonts w:ascii="Courier New" w:hAnsi="Courier New" w:hint="default"/>
      </w:rPr>
    </w:lvl>
    <w:lvl w:ilvl="2" w:tplc="570022F0">
      <w:start w:val="1"/>
      <w:numFmt w:val="bullet"/>
      <w:lvlText w:val=""/>
      <w:lvlJc w:val="left"/>
      <w:pPr>
        <w:ind w:left="2160" w:hanging="360"/>
      </w:pPr>
      <w:rPr>
        <w:rFonts w:ascii="Wingdings" w:hAnsi="Wingdings" w:hint="default"/>
      </w:rPr>
    </w:lvl>
    <w:lvl w:ilvl="3" w:tplc="97DA2AB6">
      <w:start w:val="1"/>
      <w:numFmt w:val="bullet"/>
      <w:lvlText w:val=""/>
      <w:lvlJc w:val="left"/>
      <w:pPr>
        <w:ind w:left="2880" w:hanging="360"/>
      </w:pPr>
      <w:rPr>
        <w:rFonts w:ascii="Symbol" w:hAnsi="Symbol" w:hint="default"/>
      </w:rPr>
    </w:lvl>
    <w:lvl w:ilvl="4" w:tplc="EF9CF0C8">
      <w:start w:val="1"/>
      <w:numFmt w:val="bullet"/>
      <w:lvlText w:val="o"/>
      <w:lvlJc w:val="left"/>
      <w:pPr>
        <w:ind w:left="3600" w:hanging="360"/>
      </w:pPr>
      <w:rPr>
        <w:rFonts w:ascii="Courier New" w:hAnsi="Courier New" w:hint="default"/>
      </w:rPr>
    </w:lvl>
    <w:lvl w:ilvl="5" w:tplc="BB74DBD6">
      <w:start w:val="1"/>
      <w:numFmt w:val="bullet"/>
      <w:lvlText w:val=""/>
      <w:lvlJc w:val="left"/>
      <w:pPr>
        <w:ind w:left="4320" w:hanging="360"/>
      </w:pPr>
      <w:rPr>
        <w:rFonts w:ascii="Wingdings" w:hAnsi="Wingdings" w:hint="default"/>
      </w:rPr>
    </w:lvl>
    <w:lvl w:ilvl="6" w:tplc="5F10696C">
      <w:start w:val="1"/>
      <w:numFmt w:val="bullet"/>
      <w:lvlText w:val=""/>
      <w:lvlJc w:val="left"/>
      <w:pPr>
        <w:ind w:left="5040" w:hanging="360"/>
      </w:pPr>
      <w:rPr>
        <w:rFonts w:ascii="Symbol" w:hAnsi="Symbol" w:hint="default"/>
      </w:rPr>
    </w:lvl>
    <w:lvl w:ilvl="7" w:tplc="B8FABE2C">
      <w:start w:val="1"/>
      <w:numFmt w:val="bullet"/>
      <w:lvlText w:val="o"/>
      <w:lvlJc w:val="left"/>
      <w:pPr>
        <w:ind w:left="5760" w:hanging="360"/>
      </w:pPr>
      <w:rPr>
        <w:rFonts w:ascii="Courier New" w:hAnsi="Courier New" w:hint="default"/>
      </w:rPr>
    </w:lvl>
    <w:lvl w:ilvl="8" w:tplc="0E3A46EA">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C57A915"/>
    <w:multiLevelType w:val="multilevel"/>
    <w:tmpl w:val="1540B582"/>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2004495">
    <w:abstractNumId w:val="5"/>
  </w:num>
  <w:num w:numId="2" w16cid:durableId="1627661798">
    <w:abstractNumId w:val="6"/>
  </w:num>
  <w:num w:numId="3" w16cid:durableId="1828547693">
    <w:abstractNumId w:val="3"/>
  </w:num>
  <w:num w:numId="4" w16cid:durableId="1946813137">
    <w:abstractNumId w:val="6"/>
  </w:num>
  <w:num w:numId="5" w16cid:durableId="1787699674">
    <w:abstractNumId w:val="6"/>
  </w:num>
  <w:num w:numId="6" w16cid:durableId="523323894">
    <w:abstractNumId w:val="6"/>
  </w:num>
  <w:num w:numId="7" w16cid:durableId="2002003267">
    <w:abstractNumId w:val="6"/>
  </w:num>
  <w:num w:numId="8" w16cid:durableId="1945992956">
    <w:abstractNumId w:val="6"/>
  </w:num>
  <w:num w:numId="9" w16cid:durableId="691808340">
    <w:abstractNumId w:val="6"/>
  </w:num>
  <w:num w:numId="10" w16cid:durableId="1763648395">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361857216">
    <w:abstractNumId w:val="3"/>
  </w:num>
  <w:num w:numId="12" w16cid:durableId="2089302185">
    <w:abstractNumId w:val="12"/>
  </w:num>
  <w:num w:numId="13" w16cid:durableId="1557861614">
    <w:abstractNumId w:val="6"/>
  </w:num>
  <w:num w:numId="14" w16cid:durableId="3058585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50759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23354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66359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8705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1735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56321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8295953">
    <w:abstractNumId w:val="10"/>
  </w:num>
  <w:num w:numId="22" w16cid:durableId="2056000710">
    <w:abstractNumId w:val="0"/>
  </w:num>
  <w:num w:numId="23" w16cid:durableId="34074422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586647315">
    <w:abstractNumId w:val="3"/>
  </w:num>
  <w:num w:numId="25" w16cid:durableId="81685177">
    <w:abstractNumId w:val="12"/>
  </w:num>
  <w:num w:numId="26" w16cid:durableId="442581671">
    <w:abstractNumId w:val="6"/>
  </w:num>
  <w:num w:numId="27" w16cid:durableId="11228405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0324962">
    <w:abstractNumId w:val="9"/>
  </w:num>
  <w:num w:numId="29" w16cid:durableId="1444035635">
    <w:abstractNumId w:val="1"/>
  </w:num>
  <w:num w:numId="30" w16cid:durableId="1107850033">
    <w:abstractNumId w:val="13"/>
  </w:num>
  <w:num w:numId="31" w16cid:durableId="1685983345">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596405621">
    <w:abstractNumId w:val="3"/>
  </w:num>
  <w:num w:numId="33" w16cid:durableId="1134132065">
    <w:abstractNumId w:val="12"/>
  </w:num>
  <w:num w:numId="34" w16cid:durableId="215746565">
    <w:abstractNumId w:val="6"/>
  </w:num>
  <w:num w:numId="35" w16cid:durableId="1058281684">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873811113">
    <w:abstractNumId w:val="3"/>
  </w:num>
  <w:num w:numId="37" w16cid:durableId="803084481">
    <w:abstractNumId w:val="12"/>
  </w:num>
  <w:num w:numId="38" w16cid:durableId="1455830540">
    <w:abstractNumId w:val="6"/>
  </w:num>
  <w:num w:numId="39" w16cid:durableId="15914310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402479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3254373">
    <w:abstractNumId w:val="4"/>
  </w:num>
  <w:num w:numId="42" w16cid:durableId="408578493">
    <w:abstractNumId w:val="6"/>
    <w:lvlOverride w:ilvl="0">
      <w:startOverride w:val="1"/>
    </w:lvlOverride>
  </w:num>
  <w:num w:numId="43" w16cid:durableId="1825075766">
    <w:abstractNumId w:val="11"/>
  </w:num>
  <w:num w:numId="44" w16cid:durableId="544683825">
    <w:abstractNumId w:val="2"/>
  </w:num>
  <w:num w:numId="45" w16cid:durableId="598291644">
    <w:abstractNumId w:val="0"/>
  </w:num>
  <w:num w:numId="46" w16cid:durableId="408888328">
    <w:abstractNumId w:val="0"/>
  </w:num>
  <w:num w:numId="47" w16cid:durableId="2119762481">
    <w:abstractNumId w:val="7"/>
  </w:num>
  <w:num w:numId="48" w16cid:durableId="4202339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9" w16cid:durableId="330529000">
    <w:abstractNumId w:val="3"/>
  </w:num>
  <w:num w:numId="50" w16cid:durableId="598492461">
    <w:abstractNumId w:val="12"/>
  </w:num>
  <w:num w:numId="51" w16cid:durableId="494686628">
    <w:abstractNumId w:val="6"/>
  </w:num>
  <w:num w:numId="52" w16cid:durableId="263343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98811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47617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55104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029428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291"/>
    <w:rsid w:val="000005A4"/>
    <w:rsid w:val="0000327D"/>
    <w:rsid w:val="00003A24"/>
    <w:rsid w:val="00006D78"/>
    <w:rsid w:val="0000AFE6"/>
    <w:rsid w:val="00010C5C"/>
    <w:rsid w:val="00011414"/>
    <w:rsid w:val="00011550"/>
    <w:rsid w:val="0001275E"/>
    <w:rsid w:val="00012CFE"/>
    <w:rsid w:val="00013FF2"/>
    <w:rsid w:val="0001469F"/>
    <w:rsid w:val="000165A8"/>
    <w:rsid w:val="00017C99"/>
    <w:rsid w:val="000207A2"/>
    <w:rsid w:val="000210CC"/>
    <w:rsid w:val="00021772"/>
    <w:rsid w:val="00021F48"/>
    <w:rsid w:val="000222D3"/>
    <w:rsid w:val="000252CB"/>
    <w:rsid w:val="00026756"/>
    <w:rsid w:val="000267AC"/>
    <w:rsid w:val="00026853"/>
    <w:rsid w:val="00027D0C"/>
    <w:rsid w:val="000306D3"/>
    <w:rsid w:val="00030809"/>
    <w:rsid w:val="00031C44"/>
    <w:rsid w:val="00031D21"/>
    <w:rsid w:val="0003306E"/>
    <w:rsid w:val="00033D9F"/>
    <w:rsid w:val="00033F60"/>
    <w:rsid w:val="000342AA"/>
    <w:rsid w:val="00036B3D"/>
    <w:rsid w:val="000378D3"/>
    <w:rsid w:val="0004366C"/>
    <w:rsid w:val="0004416A"/>
    <w:rsid w:val="00045994"/>
    <w:rsid w:val="00045EDF"/>
    <w:rsid w:val="00045F0D"/>
    <w:rsid w:val="00045FAF"/>
    <w:rsid w:val="0004714A"/>
    <w:rsid w:val="0004750C"/>
    <w:rsid w:val="00050273"/>
    <w:rsid w:val="00050484"/>
    <w:rsid w:val="00051D34"/>
    <w:rsid w:val="000522B5"/>
    <w:rsid w:val="0005353C"/>
    <w:rsid w:val="0005399F"/>
    <w:rsid w:val="0006252D"/>
    <w:rsid w:val="00062C4A"/>
    <w:rsid w:val="00062E69"/>
    <w:rsid w:val="00063510"/>
    <w:rsid w:val="00063A79"/>
    <w:rsid w:val="000644CB"/>
    <w:rsid w:val="000648FD"/>
    <w:rsid w:val="00064CA7"/>
    <w:rsid w:val="000653AB"/>
    <w:rsid w:val="000662A5"/>
    <w:rsid w:val="00073E0B"/>
    <w:rsid w:val="00074E5E"/>
    <w:rsid w:val="00074F0F"/>
    <w:rsid w:val="00076CB7"/>
    <w:rsid w:val="000804F0"/>
    <w:rsid w:val="00082101"/>
    <w:rsid w:val="00082935"/>
    <w:rsid w:val="00084D33"/>
    <w:rsid w:val="000932ED"/>
    <w:rsid w:val="0009396B"/>
    <w:rsid w:val="000961F1"/>
    <w:rsid w:val="000974B7"/>
    <w:rsid w:val="000A00D5"/>
    <w:rsid w:val="000A0EF8"/>
    <w:rsid w:val="000A167D"/>
    <w:rsid w:val="000A360C"/>
    <w:rsid w:val="000A39DF"/>
    <w:rsid w:val="000A4055"/>
    <w:rsid w:val="000A43CB"/>
    <w:rsid w:val="000A5108"/>
    <w:rsid w:val="000A69F4"/>
    <w:rsid w:val="000A6B58"/>
    <w:rsid w:val="000A6CA8"/>
    <w:rsid w:val="000A7C6C"/>
    <w:rsid w:val="000B07EC"/>
    <w:rsid w:val="000B07FA"/>
    <w:rsid w:val="000B2333"/>
    <w:rsid w:val="000B5E1D"/>
    <w:rsid w:val="000B6F9F"/>
    <w:rsid w:val="000C038D"/>
    <w:rsid w:val="000C16BD"/>
    <w:rsid w:val="000C24ED"/>
    <w:rsid w:val="000C5EC4"/>
    <w:rsid w:val="000D0E6D"/>
    <w:rsid w:val="000D0F9A"/>
    <w:rsid w:val="000D3BBE"/>
    <w:rsid w:val="000D4D18"/>
    <w:rsid w:val="000D7466"/>
    <w:rsid w:val="000D7EAD"/>
    <w:rsid w:val="000E5599"/>
    <w:rsid w:val="000E5B30"/>
    <w:rsid w:val="000E622B"/>
    <w:rsid w:val="000E66FC"/>
    <w:rsid w:val="000E771E"/>
    <w:rsid w:val="000F0F01"/>
    <w:rsid w:val="000F0F76"/>
    <w:rsid w:val="000F1C12"/>
    <w:rsid w:val="000F2A55"/>
    <w:rsid w:val="000F5F7B"/>
    <w:rsid w:val="000F746D"/>
    <w:rsid w:val="00102A01"/>
    <w:rsid w:val="0010302A"/>
    <w:rsid w:val="0010410E"/>
    <w:rsid w:val="0010612F"/>
    <w:rsid w:val="001101D0"/>
    <w:rsid w:val="00112528"/>
    <w:rsid w:val="00114C94"/>
    <w:rsid w:val="00123209"/>
    <w:rsid w:val="001244D2"/>
    <w:rsid w:val="0012455B"/>
    <w:rsid w:val="00124E3F"/>
    <w:rsid w:val="00125BDA"/>
    <w:rsid w:val="001268DB"/>
    <w:rsid w:val="00126932"/>
    <w:rsid w:val="00127B8B"/>
    <w:rsid w:val="001333C1"/>
    <w:rsid w:val="00133CB5"/>
    <w:rsid w:val="001374AB"/>
    <w:rsid w:val="001429A6"/>
    <w:rsid w:val="001440B1"/>
    <w:rsid w:val="00144335"/>
    <w:rsid w:val="00145B2B"/>
    <w:rsid w:val="0014608A"/>
    <w:rsid w:val="001468C4"/>
    <w:rsid w:val="0015004F"/>
    <w:rsid w:val="00150124"/>
    <w:rsid w:val="00152952"/>
    <w:rsid w:val="00152F59"/>
    <w:rsid w:val="001539AF"/>
    <w:rsid w:val="0015435F"/>
    <w:rsid w:val="00154721"/>
    <w:rsid w:val="00156735"/>
    <w:rsid w:val="00156DFD"/>
    <w:rsid w:val="00160708"/>
    <w:rsid w:val="00161889"/>
    <w:rsid w:val="00163D21"/>
    <w:rsid w:val="001645F2"/>
    <w:rsid w:val="00164AF9"/>
    <w:rsid w:val="00165E10"/>
    <w:rsid w:val="001677E5"/>
    <w:rsid w:val="00169BD6"/>
    <w:rsid w:val="0017028C"/>
    <w:rsid w:val="00172895"/>
    <w:rsid w:val="0017464B"/>
    <w:rsid w:val="00174755"/>
    <w:rsid w:val="00174D2E"/>
    <w:rsid w:val="001754EA"/>
    <w:rsid w:val="00175712"/>
    <w:rsid w:val="00176C1E"/>
    <w:rsid w:val="0018080E"/>
    <w:rsid w:val="001809CA"/>
    <w:rsid w:val="00181122"/>
    <w:rsid w:val="0018299B"/>
    <w:rsid w:val="00184416"/>
    <w:rsid w:val="0018517B"/>
    <w:rsid w:val="00186921"/>
    <w:rsid w:val="0019060B"/>
    <w:rsid w:val="00190D34"/>
    <w:rsid w:val="00192A13"/>
    <w:rsid w:val="0019395D"/>
    <w:rsid w:val="00193FDC"/>
    <w:rsid w:val="00195144"/>
    <w:rsid w:val="001A08AC"/>
    <w:rsid w:val="001A0B71"/>
    <w:rsid w:val="001A2D64"/>
    <w:rsid w:val="001A3009"/>
    <w:rsid w:val="001A740E"/>
    <w:rsid w:val="001A7598"/>
    <w:rsid w:val="001B13CD"/>
    <w:rsid w:val="001B4375"/>
    <w:rsid w:val="001B46D2"/>
    <w:rsid w:val="001B5846"/>
    <w:rsid w:val="001B791C"/>
    <w:rsid w:val="001C45E9"/>
    <w:rsid w:val="001C48C7"/>
    <w:rsid w:val="001C74DB"/>
    <w:rsid w:val="001C7C5F"/>
    <w:rsid w:val="001C7E97"/>
    <w:rsid w:val="001D2591"/>
    <w:rsid w:val="001D3236"/>
    <w:rsid w:val="001D3EE0"/>
    <w:rsid w:val="001D6372"/>
    <w:rsid w:val="001E02E8"/>
    <w:rsid w:val="001E57AD"/>
    <w:rsid w:val="001E696B"/>
    <w:rsid w:val="001F1D77"/>
    <w:rsid w:val="001F3666"/>
    <w:rsid w:val="001F5055"/>
    <w:rsid w:val="001F748C"/>
    <w:rsid w:val="00200DD2"/>
    <w:rsid w:val="0020681F"/>
    <w:rsid w:val="002105AD"/>
    <w:rsid w:val="00210D91"/>
    <w:rsid w:val="00211D88"/>
    <w:rsid w:val="002131D3"/>
    <w:rsid w:val="00214407"/>
    <w:rsid w:val="002145D0"/>
    <w:rsid w:val="00216F3D"/>
    <w:rsid w:val="00220140"/>
    <w:rsid w:val="00220641"/>
    <w:rsid w:val="002206C1"/>
    <w:rsid w:val="00220B1B"/>
    <w:rsid w:val="00221289"/>
    <w:rsid w:val="00222236"/>
    <w:rsid w:val="002250EA"/>
    <w:rsid w:val="00227F88"/>
    <w:rsid w:val="0023203D"/>
    <w:rsid w:val="0023268A"/>
    <w:rsid w:val="00232FE2"/>
    <w:rsid w:val="00233692"/>
    <w:rsid w:val="00234F94"/>
    <w:rsid w:val="00236CEB"/>
    <w:rsid w:val="00237203"/>
    <w:rsid w:val="00237AD0"/>
    <w:rsid w:val="00244984"/>
    <w:rsid w:val="00246542"/>
    <w:rsid w:val="00247C43"/>
    <w:rsid w:val="00249E32"/>
    <w:rsid w:val="002502CD"/>
    <w:rsid w:val="00250493"/>
    <w:rsid w:val="002507C0"/>
    <w:rsid w:val="0025213E"/>
    <w:rsid w:val="002531AF"/>
    <w:rsid w:val="0025F6CC"/>
    <w:rsid w:val="00260944"/>
    <w:rsid w:val="002640C6"/>
    <w:rsid w:val="00265111"/>
    <w:rsid w:val="002651EA"/>
    <w:rsid w:val="0026548C"/>
    <w:rsid w:val="00266207"/>
    <w:rsid w:val="00266637"/>
    <w:rsid w:val="00267264"/>
    <w:rsid w:val="00267FAC"/>
    <w:rsid w:val="0026A5EE"/>
    <w:rsid w:val="002723F5"/>
    <w:rsid w:val="00273046"/>
    <w:rsid w:val="002732AD"/>
    <w:rsid w:val="0027370C"/>
    <w:rsid w:val="00273D7E"/>
    <w:rsid w:val="00273E96"/>
    <w:rsid w:val="00276178"/>
    <w:rsid w:val="00277C09"/>
    <w:rsid w:val="0028054D"/>
    <w:rsid w:val="0028211D"/>
    <w:rsid w:val="002821DF"/>
    <w:rsid w:val="002823AE"/>
    <w:rsid w:val="00285427"/>
    <w:rsid w:val="0028C7AF"/>
    <w:rsid w:val="00291204"/>
    <w:rsid w:val="00291E51"/>
    <w:rsid w:val="00293AD2"/>
    <w:rsid w:val="00296858"/>
    <w:rsid w:val="002A170D"/>
    <w:rsid w:val="002A28B4"/>
    <w:rsid w:val="002A2B8C"/>
    <w:rsid w:val="002A35CF"/>
    <w:rsid w:val="002A39F6"/>
    <w:rsid w:val="002A3F3A"/>
    <w:rsid w:val="002A475D"/>
    <w:rsid w:val="002A5BB1"/>
    <w:rsid w:val="002B08DD"/>
    <w:rsid w:val="002B2232"/>
    <w:rsid w:val="002B30CF"/>
    <w:rsid w:val="002B3DDF"/>
    <w:rsid w:val="002B6571"/>
    <w:rsid w:val="002B6C16"/>
    <w:rsid w:val="002B7A65"/>
    <w:rsid w:val="002C0658"/>
    <w:rsid w:val="002C0D35"/>
    <w:rsid w:val="002C1DD2"/>
    <w:rsid w:val="002C2B5C"/>
    <w:rsid w:val="002C32C3"/>
    <w:rsid w:val="002D019F"/>
    <w:rsid w:val="002D0C80"/>
    <w:rsid w:val="002D21A0"/>
    <w:rsid w:val="002D22A8"/>
    <w:rsid w:val="002D2D2C"/>
    <w:rsid w:val="002D52DC"/>
    <w:rsid w:val="002D6B50"/>
    <w:rsid w:val="002D7D18"/>
    <w:rsid w:val="002E0761"/>
    <w:rsid w:val="002E3354"/>
    <w:rsid w:val="002E568D"/>
    <w:rsid w:val="002E5E10"/>
    <w:rsid w:val="002E6A37"/>
    <w:rsid w:val="002E727A"/>
    <w:rsid w:val="002F0763"/>
    <w:rsid w:val="002F0838"/>
    <w:rsid w:val="002F0A46"/>
    <w:rsid w:val="002F3071"/>
    <w:rsid w:val="002F4BD2"/>
    <w:rsid w:val="002F5961"/>
    <w:rsid w:val="002F6541"/>
    <w:rsid w:val="002F6DFD"/>
    <w:rsid w:val="002F6F24"/>
    <w:rsid w:val="002F6F69"/>
    <w:rsid w:val="002F7CFE"/>
    <w:rsid w:val="00303965"/>
    <w:rsid w:val="00304468"/>
    <w:rsid w:val="003062DB"/>
    <w:rsid w:val="0030677D"/>
    <w:rsid w:val="00306C23"/>
    <w:rsid w:val="00307975"/>
    <w:rsid w:val="00307F3A"/>
    <w:rsid w:val="00310259"/>
    <w:rsid w:val="00311995"/>
    <w:rsid w:val="00311BFC"/>
    <w:rsid w:val="00313665"/>
    <w:rsid w:val="00316E65"/>
    <w:rsid w:val="00317349"/>
    <w:rsid w:val="003178AE"/>
    <w:rsid w:val="003207AF"/>
    <w:rsid w:val="003208DB"/>
    <w:rsid w:val="00321174"/>
    <w:rsid w:val="00322D30"/>
    <w:rsid w:val="00324B84"/>
    <w:rsid w:val="00324FCC"/>
    <w:rsid w:val="00325088"/>
    <w:rsid w:val="00325ADE"/>
    <w:rsid w:val="0032691B"/>
    <w:rsid w:val="0032729E"/>
    <w:rsid w:val="00330291"/>
    <w:rsid w:val="003308DF"/>
    <w:rsid w:val="003326C9"/>
    <w:rsid w:val="00332943"/>
    <w:rsid w:val="003332D2"/>
    <w:rsid w:val="0033383B"/>
    <w:rsid w:val="0033495C"/>
    <w:rsid w:val="0033567E"/>
    <w:rsid w:val="00335C0C"/>
    <w:rsid w:val="00336562"/>
    <w:rsid w:val="00340DD9"/>
    <w:rsid w:val="00343022"/>
    <w:rsid w:val="00344722"/>
    <w:rsid w:val="00344DA1"/>
    <w:rsid w:val="0034567C"/>
    <w:rsid w:val="00345F23"/>
    <w:rsid w:val="0034642F"/>
    <w:rsid w:val="00347DAD"/>
    <w:rsid w:val="00351C56"/>
    <w:rsid w:val="003525A3"/>
    <w:rsid w:val="00352FB3"/>
    <w:rsid w:val="00360827"/>
    <w:rsid w:val="00360E17"/>
    <w:rsid w:val="0036209C"/>
    <w:rsid w:val="00362B5B"/>
    <w:rsid w:val="00364CD6"/>
    <w:rsid w:val="00365C7F"/>
    <w:rsid w:val="003661B4"/>
    <w:rsid w:val="00370E6C"/>
    <w:rsid w:val="0037111A"/>
    <w:rsid w:val="00373C40"/>
    <w:rsid w:val="003741CE"/>
    <w:rsid w:val="00375913"/>
    <w:rsid w:val="0037C3E0"/>
    <w:rsid w:val="003841AD"/>
    <w:rsid w:val="003852A7"/>
    <w:rsid w:val="00385DFB"/>
    <w:rsid w:val="0039318F"/>
    <w:rsid w:val="00394A13"/>
    <w:rsid w:val="00394DD8"/>
    <w:rsid w:val="00395C57"/>
    <w:rsid w:val="00397854"/>
    <w:rsid w:val="003A0B96"/>
    <w:rsid w:val="003A0C5A"/>
    <w:rsid w:val="003A2337"/>
    <w:rsid w:val="003A3694"/>
    <w:rsid w:val="003A5190"/>
    <w:rsid w:val="003A6AE8"/>
    <w:rsid w:val="003A6C1B"/>
    <w:rsid w:val="003B0982"/>
    <w:rsid w:val="003B240E"/>
    <w:rsid w:val="003B252B"/>
    <w:rsid w:val="003B4428"/>
    <w:rsid w:val="003B53B4"/>
    <w:rsid w:val="003B5D7D"/>
    <w:rsid w:val="003B5F6A"/>
    <w:rsid w:val="003C035E"/>
    <w:rsid w:val="003C197A"/>
    <w:rsid w:val="003C202B"/>
    <w:rsid w:val="003C2243"/>
    <w:rsid w:val="003C3033"/>
    <w:rsid w:val="003C4762"/>
    <w:rsid w:val="003C5C1F"/>
    <w:rsid w:val="003C79A9"/>
    <w:rsid w:val="003D13EF"/>
    <w:rsid w:val="003D152F"/>
    <w:rsid w:val="003D2B9D"/>
    <w:rsid w:val="003D2C15"/>
    <w:rsid w:val="003D55DF"/>
    <w:rsid w:val="003D5F09"/>
    <w:rsid w:val="003D5F37"/>
    <w:rsid w:val="003D6AC0"/>
    <w:rsid w:val="003E277E"/>
    <w:rsid w:val="003E309A"/>
    <w:rsid w:val="003E65FE"/>
    <w:rsid w:val="003E7514"/>
    <w:rsid w:val="003E8273"/>
    <w:rsid w:val="003EDA9A"/>
    <w:rsid w:val="003F087E"/>
    <w:rsid w:val="003F1128"/>
    <w:rsid w:val="003F2D5D"/>
    <w:rsid w:val="003F5F7C"/>
    <w:rsid w:val="00400249"/>
    <w:rsid w:val="00400376"/>
    <w:rsid w:val="00400A5F"/>
    <w:rsid w:val="00401084"/>
    <w:rsid w:val="00402C4C"/>
    <w:rsid w:val="00403B61"/>
    <w:rsid w:val="00405C79"/>
    <w:rsid w:val="00406DF3"/>
    <w:rsid w:val="00407EF0"/>
    <w:rsid w:val="00412F2B"/>
    <w:rsid w:val="00413554"/>
    <w:rsid w:val="004137C8"/>
    <w:rsid w:val="0041440D"/>
    <w:rsid w:val="004175F2"/>
    <w:rsid w:val="0041766E"/>
    <w:rsid w:val="004178B3"/>
    <w:rsid w:val="004203BB"/>
    <w:rsid w:val="00421395"/>
    <w:rsid w:val="0042167E"/>
    <w:rsid w:val="00421963"/>
    <w:rsid w:val="00421A10"/>
    <w:rsid w:val="00421B91"/>
    <w:rsid w:val="00423166"/>
    <w:rsid w:val="00430F12"/>
    <w:rsid w:val="004313BA"/>
    <w:rsid w:val="004317E5"/>
    <w:rsid w:val="00431A1D"/>
    <w:rsid w:val="00432A98"/>
    <w:rsid w:val="00433B47"/>
    <w:rsid w:val="00433FDD"/>
    <w:rsid w:val="0043427E"/>
    <w:rsid w:val="00436D11"/>
    <w:rsid w:val="0043784C"/>
    <w:rsid w:val="00441933"/>
    <w:rsid w:val="00444ACC"/>
    <w:rsid w:val="004455AC"/>
    <w:rsid w:val="004468FD"/>
    <w:rsid w:val="00453E4B"/>
    <w:rsid w:val="0045527B"/>
    <w:rsid w:val="0045541C"/>
    <w:rsid w:val="00456828"/>
    <w:rsid w:val="00456F74"/>
    <w:rsid w:val="00462233"/>
    <w:rsid w:val="0046260E"/>
    <w:rsid w:val="00464041"/>
    <w:rsid w:val="00464B36"/>
    <w:rsid w:val="004662AB"/>
    <w:rsid w:val="00466A96"/>
    <w:rsid w:val="0046B6FF"/>
    <w:rsid w:val="00471E9A"/>
    <w:rsid w:val="00472BE1"/>
    <w:rsid w:val="00472D67"/>
    <w:rsid w:val="0047522F"/>
    <w:rsid w:val="004771A6"/>
    <w:rsid w:val="00480185"/>
    <w:rsid w:val="004837ED"/>
    <w:rsid w:val="0048435F"/>
    <w:rsid w:val="00485157"/>
    <w:rsid w:val="00486356"/>
    <w:rsid w:val="0048642E"/>
    <w:rsid w:val="004865B9"/>
    <w:rsid w:val="0048675E"/>
    <w:rsid w:val="00486D01"/>
    <w:rsid w:val="004905E1"/>
    <w:rsid w:val="00491AD7"/>
    <w:rsid w:val="00492477"/>
    <w:rsid w:val="004926E2"/>
    <w:rsid w:val="00494617"/>
    <w:rsid w:val="00496D15"/>
    <w:rsid w:val="0049783C"/>
    <w:rsid w:val="00497C0B"/>
    <w:rsid w:val="004A3D33"/>
    <w:rsid w:val="004A49FE"/>
    <w:rsid w:val="004A6462"/>
    <w:rsid w:val="004B0A35"/>
    <w:rsid w:val="004B15ED"/>
    <w:rsid w:val="004B1912"/>
    <w:rsid w:val="004B1AEC"/>
    <w:rsid w:val="004B25D8"/>
    <w:rsid w:val="004B37F6"/>
    <w:rsid w:val="004B484F"/>
    <w:rsid w:val="004B4FFD"/>
    <w:rsid w:val="004C00AF"/>
    <w:rsid w:val="004C13EB"/>
    <w:rsid w:val="004C1C6F"/>
    <w:rsid w:val="004C379A"/>
    <w:rsid w:val="004C5BBB"/>
    <w:rsid w:val="004C70F9"/>
    <w:rsid w:val="004D00AB"/>
    <w:rsid w:val="004D0612"/>
    <w:rsid w:val="004D31E5"/>
    <w:rsid w:val="004D3DE0"/>
    <w:rsid w:val="004D5144"/>
    <w:rsid w:val="004D5B93"/>
    <w:rsid w:val="004D5CE1"/>
    <w:rsid w:val="004E009E"/>
    <w:rsid w:val="004E27E7"/>
    <w:rsid w:val="004E2BD6"/>
    <w:rsid w:val="004E3E6E"/>
    <w:rsid w:val="004E4C5A"/>
    <w:rsid w:val="004E4ECC"/>
    <w:rsid w:val="004F09AB"/>
    <w:rsid w:val="004F117A"/>
    <w:rsid w:val="004F14ED"/>
    <w:rsid w:val="004F2025"/>
    <w:rsid w:val="004F48DD"/>
    <w:rsid w:val="004F6AF2"/>
    <w:rsid w:val="004F7FA8"/>
    <w:rsid w:val="005010DF"/>
    <w:rsid w:val="00502E7F"/>
    <w:rsid w:val="005037F9"/>
    <w:rsid w:val="00503F17"/>
    <w:rsid w:val="00504052"/>
    <w:rsid w:val="0050490C"/>
    <w:rsid w:val="00507969"/>
    <w:rsid w:val="00511863"/>
    <w:rsid w:val="00512FD3"/>
    <w:rsid w:val="00513105"/>
    <w:rsid w:val="005158AA"/>
    <w:rsid w:val="00517D8B"/>
    <w:rsid w:val="00521856"/>
    <w:rsid w:val="00526795"/>
    <w:rsid w:val="0052746E"/>
    <w:rsid w:val="00527DDE"/>
    <w:rsid w:val="0052A99D"/>
    <w:rsid w:val="00530383"/>
    <w:rsid w:val="00531318"/>
    <w:rsid w:val="00532129"/>
    <w:rsid w:val="00532438"/>
    <w:rsid w:val="005349CE"/>
    <w:rsid w:val="00534AE7"/>
    <w:rsid w:val="00536F7A"/>
    <w:rsid w:val="00540226"/>
    <w:rsid w:val="00541FBB"/>
    <w:rsid w:val="00545681"/>
    <w:rsid w:val="00553983"/>
    <w:rsid w:val="00553B68"/>
    <w:rsid w:val="00555120"/>
    <w:rsid w:val="00555651"/>
    <w:rsid w:val="00557A4F"/>
    <w:rsid w:val="00561D69"/>
    <w:rsid w:val="0056390B"/>
    <w:rsid w:val="00564E9C"/>
    <w:rsid w:val="00565FE9"/>
    <w:rsid w:val="00567D8C"/>
    <w:rsid w:val="00570240"/>
    <w:rsid w:val="005737DA"/>
    <w:rsid w:val="00574D0C"/>
    <w:rsid w:val="00577291"/>
    <w:rsid w:val="005806F5"/>
    <w:rsid w:val="0058102D"/>
    <w:rsid w:val="00581677"/>
    <w:rsid w:val="005823CB"/>
    <w:rsid w:val="00583731"/>
    <w:rsid w:val="00584CF8"/>
    <w:rsid w:val="005852CA"/>
    <w:rsid w:val="00586E9C"/>
    <w:rsid w:val="00591A84"/>
    <w:rsid w:val="005934B4"/>
    <w:rsid w:val="005943F3"/>
    <w:rsid w:val="005953AA"/>
    <w:rsid w:val="005953BE"/>
    <w:rsid w:val="005958F8"/>
    <w:rsid w:val="00596512"/>
    <w:rsid w:val="00596948"/>
    <w:rsid w:val="00596AF5"/>
    <w:rsid w:val="00597CEA"/>
    <w:rsid w:val="005A0117"/>
    <w:rsid w:val="005A1410"/>
    <w:rsid w:val="005A1A2F"/>
    <w:rsid w:val="005A22CE"/>
    <w:rsid w:val="005A38B4"/>
    <w:rsid w:val="005A3B75"/>
    <w:rsid w:val="005A4014"/>
    <w:rsid w:val="005A5C5F"/>
    <w:rsid w:val="005A5CA4"/>
    <w:rsid w:val="005A5FCB"/>
    <w:rsid w:val="005A67CA"/>
    <w:rsid w:val="005A79E8"/>
    <w:rsid w:val="005B0090"/>
    <w:rsid w:val="005B09F1"/>
    <w:rsid w:val="005B184F"/>
    <w:rsid w:val="005B2B9C"/>
    <w:rsid w:val="005B3775"/>
    <w:rsid w:val="005B4A29"/>
    <w:rsid w:val="005B5B35"/>
    <w:rsid w:val="005B6C85"/>
    <w:rsid w:val="005B9A3F"/>
    <w:rsid w:val="005C110E"/>
    <w:rsid w:val="005C12C9"/>
    <w:rsid w:val="005C14A7"/>
    <w:rsid w:val="005C2460"/>
    <w:rsid w:val="005C28C2"/>
    <w:rsid w:val="005C36D0"/>
    <w:rsid w:val="005C4495"/>
    <w:rsid w:val="005C45FF"/>
    <w:rsid w:val="005C668F"/>
    <w:rsid w:val="005C6738"/>
    <w:rsid w:val="005C67E4"/>
    <w:rsid w:val="005C6B6F"/>
    <w:rsid w:val="005C6CEB"/>
    <w:rsid w:val="005D11C2"/>
    <w:rsid w:val="005D2E32"/>
    <w:rsid w:val="005D3D36"/>
    <w:rsid w:val="005D4194"/>
    <w:rsid w:val="005D49FE"/>
    <w:rsid w:val="005D5BCB"/>
    <w:rsid w:val="005D70F4"/>
    <w:rsid w:val="005D72D3"/>
    <w:rsid w:val="005D77C4"/>
    <w:rsid w:val="005D7930"/>
    <w:rsid w:val="005D7C96"/>
    <w:rsid w:val="005E08D4"/>
    <w:rsid w:val="005E13F1"/>
    <w:rsid w:val="005E1F63"/>
    <w:rsid w:val="005E5C6B"/>
    <w:rsid w:val="005E5F7A"/>
    <w:rsid w:val="005E624D"/>
    <w:rsid w:val="005F0ABD"/>
    <w:rsid w:val="005F163A"/>
    <w:rsid w:val="005F1F93"/>
    <w:rsid w:val="005F270C"/>
    <w:rsid w:val="005F2731"/>
    <w:rsid w:val="005F28BD"/>
    <w:rsid w:val="005F35DE"/>
    <w:rsid w:val="005F557D"/>
    <w:rsid w:val="006003B6"/>
    <w:rsid w:val="00600D56"/>
    <w:rsid w:val="006011A5"/>
    <w:rsid w:val="0060146A"/>
    <w:rsid w:val="00601F59"/>
    <w:rsid w:val="0060342E"/>
    <w:rsid w:val="00603972"/>
    <w:rsid w:val="00604F01"/>
    <w:rsid w:val="00605FAF"/>
    <w:rsid w:val="00607A87"/>
    <w:rsid w:val="00607D0E"/>
    <w:rsid w:val="00610934"/>
    <w:rsid w:val="006118F3"/>
    <w:rsid w:val="006132E2"/>
    <w:rsid w:val="00613775"/>
    <w:rsid w:val="0061426C"/>
    <w:rsid w:val="006164E0"/>
    <w:rsid w:val="00616E3D"/>
    <w:rsid w:val="006207D8"/>
    <w:rsid w:val="00620961"/>
    <w:rsid w:val="00621A1A"/>
    <w:rsid w:val="00621CA5"/>
    <w:rsid w:val="00622CE5"/>
    <w:rsid w:val="00623069"/>
    <w:rsid w:val="006241A7"/>
    <w:rsid w:val="006255B1"/>
    <w:rsid w:val="00626BBF"/>
    <w:rsid w:val="00630534"/>
    <w:rsid w:val="006307F4"/>
    <w:rsid w:val="006310D0"/>
    <w:rsid w:val="006318BC"/>
    <w:rsid w:val="00633BAD"/>
    <w:rsid w:val="0063578A"/>
    <w:rsid w:val="0064026F"/>
    <w:rsid w:val="006414D0"/>
    <w:rsid w:val="0064273E"/>
    <w:rsid w:val="00643CC4"/>
    <w:rsid w:val="00643D54"/>
    <w:rsid w:val="006444A9"/>
    <w:rsid w:val="00646B3C"/>
    <w:rsid w:val="006470AC"/>
    <w:rsid w:val="00647512"/>
    <w:rsid w:val="0064AAE2"/>
    <w:rsid w:val="00650048"/>
    <w:rsid w:val="006500BE"/>
    <w:rsid w:val="006507CA"/>
    <w:rsid w:val="0065409A"/>
    <w:rsid w:val="0065443F"/>
    <w:rsid w:val="00655BEE"/>
    <w:rsid w:val="00657A0D"/>
    <w:rsid w:val="0066199D"/>
    <w:rsid w:val="00663B56"/>
    <w:rsid w:val="0066501F"/>
    <w:rsid w:val="006663D8"/>
    <w:rsid w:val="0067046B"/>
    <w:rsid w:val="00670A8A"/>
    <w:rsid w:val="006726A4"/>
    <w:rsid w:val="00677188"/>
    <w:rsid w:val="00677835"/>
    <w:rsid w:val="0068139C"/>
    <w:rsid w:val="0068281D"/>
    <w:rsid w:val="00684C59"/>
    <w:rsid w:val="006855E8"/>
    <w:rsid w:val="006879E4"/>
    <w:rsid w:val="00687A6A"/>
    <w:rsid w:val="00691620"/>
    <w:rsid w:val="00693E54"/>
    <w:rsid w:val="00695C24"/>
    <w:rsid w:val="00696410"/>
    <w:rsid w:val="006A0879"/>
    <w:rsid w:val="006A08D7"/>
    <w:rsid w:val="006A3884"/>
    <w:rsid w:val="006A3BE6"/>
    <w:rsid w:val="006A56BD"/>
    <w:rsid w:val="006A587F"/>
    <w:rsid w:val="006A5B51"/>
    <w:rsid w:val="006A756B"/>
    <w:rsid w:val="006A7C2F"/>
    <w:rsid w:val="006B3B05"/>
    <w:rsid w:val="006BE3FD"/>
    <w:rsid w:val="006C038B"/>
    <w:rsid w:val="006C16F2"/>
    <w:rsid w:val="006C2056"/>
    <w:rsid w:val="006C2D77"/>
    <w:rsid w:val="006C6615"/>
    <w:rsid w:val="006C69F7"/>
    <w:rsid w:val="006D00B0"/>
    <w:rsid w:val="006D1CF3"/>
    <w:rsid w:val="006D384A"/>
    <w:rsid w:val="006D41DE"/>
    <w:rsid w:val="006D7CBD"/>
    <w:rsid w:val="006E043D"/>
    <w:rsid w:val="006E107F"/>
    <w:rsid w:val="006E34C6"/>
    <w:rsid w:val="006E39CE"/>
    <w:rsid w:val="006E54D3"/>
    <w:rsid w:val="006E72B0"/>
    <w:rsid w:val="006F0028"/>
    <w:rsid w:val="006F047B"/>
    <w:rsid w:val="006F0C59"/>
    <w:rsid w:val="006F1FD0"/>
    <w:rsid w:val="006F392D"/>
    <w:rsid w:val="006F4451"/>
    <w:rsid w:val="006F5A91"/>
    <w:rsid w:val="006F5FD3"/>
    <w:rsid w:val="006F6AFA"/>
    <w:rsid w:val="006F7448"/>
    <w:rsid w:val="006F7656"/>
    <w:rsid w:val="006F7AD3"/>
    <w:rsid w:val="007015F3"/>
    <w:rsid w:val="00702F73"/>
    <w:rsid w:val="00703F24"/>
    <w:rsid w:val="00704711"/>
    <w:rsid w:val="00704AFA"/>
    <w:rsid w:val="00704E2C"/>
    <w:rsid w:val="00710608"/>
    <w:rsid w:val="0071297B"/>
    <w:rsid w:val="0071340C"/>
    <w:rsid w:val="00717237"/>
    <w:rsid w:val="0071E854"/>
    <w:rsid w:val="00722A4F"/>
    <w:rsid w:val="00723EFC"/>
    <w:rsid w:val="00724094"/>
    <w:rsid w:val="00725709"/>
    <w:rsid w:val="007308FB"/>
    <w:rsid w:val="007317E5"/>
    <w:rsid w:val="00732F85"/>
    <w:rsid w:val="00736BEA"/>
    <w:rsid w:val="0073703B"/>
    <w:rsid w:val="00737AC8"/>
    <w:rsid w:val="00737DAC"/>
    <w:rsid w:val="00737DF9"/>
    <w:rsid w:val="00741D2C"/>
    <w:rsid w:val="00741F6F"/>
    <w:rsid w:val="00742986"/>
    <w:rsid w:val="00744A15"/>
    <w:rsid w:val="00744A38"/>
    <w:rsid w:val="00745134"/>
    <w:rsid w:val="00746194"/>
    <w:rsid w:val="0074CB1F"/>
    <w:rsid w:val="00750049"/>
    <w:rsid w:val="00750930"/>
    <w:rsid w:val="00750F4A"/>
    <w:rsid w:val="007543B0"/>
    <w:rsid w:val="00754964"/>
    <w:rsid w:val="00755C16"/>
    <w:rsid w:val="00755FE7"/>
    <w:rsid w:val="0076270B"/>
    <w:rsid w:val="00763C8D"/>
    <w:rsid w:val="00765927"/>
    <w:rsid w:val="00766D19"/>
    <w:rsid w:val="00767833"/>
    <w:rsid w:val="00767890"/>
    <w:rsid w:val="007705EC"/>
    <w:rsid w:val="007706A0"/>
    <w:rsid w:val="0077167E"/>
    <w:rsid w:val="007740AE"/>
    <w:rsid w:val="007754D0"/>
    <w:rsid w:val="00780259"/>
    <w:rsid w:val="00781036"/>
    <w:rsid w:val="00781077"/>
    <w:rsid w:val="007812AB"/>
    <w:rsid w:val="0078188F"/>
    <w:rsid w:val="00783B58"/>
    <w:rsid w:val="00785C49"/>
    <w:rsid w:val="00786F43"/>
    <w:rsid w:val="00787075"/>
    <w:rsid w:val="00787189"/>
    <w:rsid w:val="00787543"/>
    <w:rsid w:val="00787B0A"/>
    <w:rsid w:val="007909B7"/>
    <w:rsid w:val="00791D9E"/>
    <w:rsid w:val="007926AF"/>
    <w:rsid w:val="00792F85"/>
    <w:rsid w:val="0079409E"/>
    <w:rsid w:val="00794E0E"/>
    <w:rsid w:val="00795F0B"/>
    <w:rsid w:val="00796652"/>
    <w:rsid w:val="00797B65"/>
    <w:rsid w:val="007A1C07"/>
    <w:rsid w:val="007A4CC6"/>
    <w:rsid w:val="007A7A51"/>
    <w:rsid w:val="007A7F2B"/>
    <w:rsid w:val="007B020C"/>
    <w:rsid w:val="007B0558"/>
    <w:rsid w:val="007B1747"/>
    <w:rsid w:val="007B22AF"/>
    <w:rsid w:val="007B34B2"/>
    <w:rsid w:val="007B3CE2"/>
    <w:rsid w:val="007B523A"/>
    <w:rsid w:val="007B5339"/>
    <w:rsid w:val="007B7776"/>
    <w:rsid w:val="007BAA9F"/>
    <w:rsid w:val="007C0150"/>
    <w:rsid w:val="007C3030"/>
    <w:rsid w:val="007C61E6"/>
    <w:rsid w:val="007D0B57"/>
    <w:rsid w:val="007D2B6A"/>
    <w:rsid w:val="007D69B0"/>
    <w:rsid w:val="007E07B3"/>
    <w:rsid w:val="007E2600"/>
    <w:rsid w:val="007E38AD"/>
    <w:rsid w:val="007E4610"/>
    <w:rsid w:val="007E4968"/>
    <w:rsid w:val="007E5A5A"/>
    <w:rsid w:val="007EC2C0"/>
    <w:rsid w:val="007F066A"/>
    <w:rsid w:val="007F13B8"/>
    <w:rsid w:val="007F16AF"/>
    <w:rsid w:val="007F3C32"/>
    <w:rsid w:val="007F5077"/>
    <w:rsid w:val="007F5A3D"/>
    <w:rsid w:val="007F5BC9"/>
    <w:rsid w:val="007F5E75"/>
    <w:rsid w:val="007F6112"/>
    <w:rsid w:val="007F6BE6"/>
    <w:rsid w:val="007F7675"/>
    <w:rsid w:val="007F7F1C"/>
    <w:rsid w:val="00800E3B"/>
    <w:rsid w:val="00801777"/>
    <w:rsid w:val="008023BB"/>
    <w:rsid w:val="0080248A"/>
    <w:rsid w:val="008048C8"/>
    <w:rsid w:val="00804E39"/>
    <w:rsid w:val="00804F4F"/>
    <w:rsid w:val="00804F58"/>
    <w:rsid w:val="008050A1"/>
    <w:rsid w:val="008073B1"/>
    <w:rsid w:val="0080B09D"/>
    <w:rsid w:val="0081205A"/>
    <w:rsid w:val="00812210"/>
    <w:rsid w:val="0081C962"/>
    <w:rsid w:val="00820331"/>
    <w:rsid w:val="00821D25"/>
    <w:rsid w:val="00822E99"/>
    <w:rsid w:val="008250BA"/>
    <w:rsid w:val="00825BB9"/>
    <w:rsid w:val="00825FFB"/>
    <w:rsid w:val="00826D5E"/>
    <w:rsid w:val="00830FC5"/>
    <w:rsid w:val="00835643"/>
    <w:rsid w:val="00841405"/>
    <w:rsid w:val="008431C8"/>
    <w:rsid w:val="00843558"/>
    <w:rsid w:val="008457E9"/>
    <w:rsid w:val="008479AF"/>
    <w:rsid w:val="0084BBC3"/>
    <w:rsid w:val="008505D2"/>
    <w:rsid w:val="00851C4E"/>
    <w:rsid w:val="00853F25"/>
    <w:rsid w:val="00854C32"/>
    <w:rsid w:val="0085582B"/>
    <w:rsid w:val="008559F3"/>
    <w:rsid w:val="0085683E"/>
    <w:rsid w:val="00856CA3"/>
    <w:rsid w:val="00857443"/>
    <w:rsid w:val="00864400"/>
    <w:rsid w:val="00865BC1"/>
    <w:rsid w:val="00867238"/>
    <w:rsid w:val="008677E9"/>
    <w:rsid w:val="00871CB8"/>
    <w:rsid w:val="00871CCF"/>
    <w:rsid w:val="00871EA9"/>
    <w:rsid w:val="00872BC5"/>
    <w:rsid w:val="00874025"/>
    <w:rsid w:val="0087491E"/>
    <w:rsid w:val="0087496A"/>
    <w:rsid w:val="00877705"/>
    <w:rsid w:val="00877C3B"/>
    <w:rsid w:val="00880227"/>
    <w:rsid w:val="008808D2"/>
    <w:rsid w:val="00882F31"/>
    <w:rsid w:val="00884DD3"/>
    <w:rsid w:val="00885125"/>
    <w:rsid w:val="00890EEE"/>
    <w:rsid w:val="008925B1"/>
    <w:rsid w:val="00892E5D"/>
    <w:rsid w:val="008944D4"/>
    <w:rsid w:val="0089452D"/>
    <w:rsid w:val="0089457B"/>
    <w:rsid w:val="00895278"/>
    <w:rsid w:val="008957BE"/>
    <w:rsid w:val="00896876"/>
    <w:rsid w:val="008976B1"/>
    <w:rsid w:val="008A02FF"/>
    <w:rsid w:val="008A2618"/>
    <w:rsid w:val="008A2D5A"/>
    <w:rsid w:val="008A3C90"/>
    <w:rsid w:val="008A3E29"/>
    <w:rsid w:val="008A3E54"/>
    <w:rsid w:val="008A41CB"/>
    <w:rsid w:val="008A4CF6"/>
    <w:rsid w:val="008A694B"/>
    <w:rsid w:val="008A7AC9"/>
    <w:rsid w:val="008A7DCF"/>
    <w:rsid w:val="008B24AD"/>
    <w:rsid w:val="008B2D82"/>
    <w:rsid w:val="008B2F6F"/>
    <w:rsid w:val="008B320A"/>
    <w:rsid w:val="008B4AB4"/>
    <w:rsid w:val="008B4D9A"/>
    <w:rsid w:val="008C2383"/>
    <w:rsid w:val="008C28D1"/>
    <w:rsid w:val="008C3201"/>
    <w:rsid w:val="008C69AA"/>
    <w:rsid w:val="008C6ADB"/>
    <w:rsid w:val="008C6B77"/>
    <w:rsid w:val="008C6F47"/>
    <w:rsid w:val="008D08FA"/>
    <w:rsid w:val="008D0F4D"/>
    <w:rsid w:val="008D225E"/>
    <w:rsid w:val="008D3A22"/>
    <w:rsid w:val="008D3B96"/>
    <w:rsid w:val="008D42BA"/>
    <w:rsid w:val="008D4AD8"/>
    <w:rsid w:val="008D5752"/>
    <w:rsid w:val="008D6DBF"/>
    <w:rsid w:val="008D6F5C"/>
    <w:rsid w:val="008E2B52"/>
    <w:rsid w:val="008E3DE9"/>
    <w:rsid w:val="008E50A5"/>
    <w:rsid w:val="008E5469"/>
    <w:rsid w:val="008E6137"/>
    <w:rsid w:val="008E75CB"/>
    <w:rsid w:val="008E779D"/>
    <w:rsid w:val="008F0BE8"/>
    <w:rsid w:val="008F1A40"/>
    <w:rsid w:val="008F1C96"/>
    <w:rsid w:val="008F45D7"/>
    <w:rsid w:val="008F5BDC"/>
    <w:rsid w:val="008F6A35"/>
    <w:rsid w:val="008F742F"/>
    <w:rsid w:val="00901C15"/>
    <w:rsid w:val="0090437E"/>
    <w:rsid w:val="009074D4"/>
    <w:rsid w:val="009107ED"/>
    <w:rsid w:val="00911133"/>
    <w:rsid w:val="00913218"/>
    <w:rsid w:val="009138BF"/>
    <w:rsid w:val="00914BB4"/>
    <w:rsid w:val="00916529"/>
    <w:rsid w:val="009165C6"/>
    <w:rsid w:val="0091661D"/>
    <w:rsid w:val="009216E1"/>
    <w:rsid w:val="00923182"/>
    <w:rsid w:val="0092487E"/>
    <w:rsid w:val="00924D91"/>
    <w:rsid w:val="00925F4E"/>
    <w:rsid w:val="00927CAB"/>
    <w:rsid w:val="00934222"/>
    <w:rsid w:val="00937C16"/>
    <w:rsid w:val="009413FD"/>
    <w:rsid w:val="009417BD"/>
    <w:rsid w:val="00942665"/>
    <w:rsid w:val="009426BE"/>
    <w:rsid w:val="0094425B"/>
    <w:rsid w:val="00944761"/>
    <w:rsid w:val="009449F4"/>
    <w:rsid w:val="0094580C"/>
    <w:rsid w:val="0094620A"/>
    <w:rsid w:val="009467C1"/>
    <w:rsid w:val="00950C8B"/>
    <w:rsid w:val="00952495"/>
    <w:rsid w:val="009527C4"/>
    <w:rsid w:val="00953265"/>
    <w:rsid w:val="00953CDC"/>
    <w:rsid w:val="0095766E"/>
    <w:rsid w:val="00957869"/>
    <w:rsid w:val="00961A94"/>
    <w:rsid w:val="00962CE3"/>
    <w:rsid w:val="0096357A"/>
    <w:rsid w:val="009669A9"/>
    <w:rsid w:val="0097355F"/>
    <w:rsid w:val="009739C8"/>
    <w:rsid w:val="009743C3"/>
    <w:rsid w:val="0097444C"/>
    <w:rsid w:val="00974BBD"/>
    <w:rsid w:val="00975C19"/>
    <w:rsid w:val="0097627D"/>
    <w:rsid w:val="00976F1E"/>
    <w:rsid w:val="00977681"/>
    <w:rsid w:val="00977BA7"/>
    <w:rsid w:val="00982157"/>
    <w:rsid w:val="00982A92"/>
    <w:rsid w:val="00986666"/>
    <w:rsid w:val="00993767"/>
    <w:rsid w:val="00994973"/>
    <w:rsid w:val="009951F2"/>
    <w:rsid w:val="0099F64E"/>
    <w:rsid w:val="009A000F"/>
    <w:rsid w:val="009A1AA7"/>
    <w:rsid w:val="009A1ACD"/>
    <w:rsid w:val="009A1D14"/>
    <w:rsid w:val="009A2757"/>
    <w:rsid w:val="009A2FDB"/>
    <w:rsid w:val="009A604C"/>
    <w:rsid w:val="009A613A"/>
    <w:rsid w:val="009A66F7"/>
    <w:rsid w:val="009A70B8"/>
    <w:rsid w:val="009B1280"/>
    <w:rsid w:val="009B1C84"/>
    <w:rsid w:val="009B22B4"/>
    <w:rsid w:val="009B23CB"/>
    <w:rsid w:val="009B30D0"/>
    <w:rsid w:val="009B4227"/>
    <w:rsid w:val="009B5151"/>
    <w:rsid w:val="009C2DB5"/>
    <w:rsid w:val="009C3771"/>
    <w:rsid w:val="009C3872"/>
    <w:rsid w:val="009C4978"/>
    <w:rsid w:val="009C4C49"/>
    <w:rsid w:val="009C5398"/>
    <w:rsid w:val="009C5A6D"/>
    <w:rsid w:val="009C5B0E"/>
    <w:rsid w:val="009C7110"/>
    <w:rsid w:val="009C784D"/>
    <w:rsid w:val="009C81C4"/>
    <w:rsid w:val="009D04E1"/>
    <w:rsid w:val="009D173C"/>
    <w:rsid w:val="009D1C9F"/>
    <w:rsid w:val="009D30FC"/>
    <w:rsid w:val="009D4AD0"/>
    <w:rsid w:val="009D4E34"/>
    <w:rsid w:val="009D534A"/>
    <w:rsid w:val="009D729B"/>
    <w:rsid w:val="009D7853"/>
    <w:rsid w:val="009D7BBB"/>
    <w:rsid w:val="009D7F68"/>
    <w:rsid w:val="009E124B"/>
    <w:rsid w:val="009E2D21"/>
    <w:rsid w:val="009E2E98"/>
    <w:rsid w:val="009E40AA"/>
    <w:rsid w:val="009E4243"/>
    <w:rsid w:val="009E7269"/>
    <w:rsid w:val="009F0B41"/>
    <w:rsid w:val="009F1FD9"/>
    <w:rsid w:val="009F396E"/>
    <w:rsid w:val="009F3FFB"/>
    <w:rsid w:val="009F4886"/>
    <w:rsid w:val="009F4D19"/>
    <w:rsid w:val="009F5999"/>
    <w:rsid w:val="009F5CDC"/>
    <w:rsid w:val="009F6D64"/>
    <w:rsid w:val="00A002CD"/>
    <w:rsid w:val="00A00CF6"/>
    <w:rsid w:val="00A029B3"/>
    <w:rsid w:val="00A049C4"/>
    <w:rsid w:val="00A10D57"/>
    <w:rsid w:val="00A119B4"/>
    <w:rsid w:val="00A11FC3"/>
    <w:rsid w:val="00A12FE8"/>
    <w:rsid w:val="00A14088"/>
    <w:rsid w:val="00A14760"/>
    <w:rsid w:val="00A14AA5"/>
    <w:rsid w:val="00A15250"/>
    <w:rsid w:val="00A1537B"/>
    <w:rsid w:val="00A170A2"/>
    <w:rsid w:val="00A174C8"/>
    <w:rsid w:val="00A251AB"/>
    <w:rsid w:val="00A2571A"/>
    <w:rsid w:val="00A26308"/>
    <w:rsid w:val="00A276C4"/>
    <w:rsid w:val="00A27B6F"/>
    <w:rsid w:val="00A30376"/>
    <w:rsid w:val="00A308E2"/>
    <w:rsid w:val="00A32666"/>
    <w:rsid w:val="00A35467"/>
    <w:rsid w:val="00A359D4"/>
    <w:rsid w:val="00A36C11"/>
    <w:rsid w:val="00A37E91"/>
    <w:rsid w:val="00A40F2B"/>
    <w:rsid w:val="00A420FF"/>
    <w:rsid w:val="00A446A2"/>
    <w:rsid w:val="00A44EFE"/>
    <w:rsid w:val="00A51DBE"/>
    <w:rsid w:val="00A5297E"/>
    <w:rsid w:val="00A53891"/>
    <w:rsid w:val="00A53D0D"/>
    <w:rsid w:val="00A54063"/>
    <w:rsid w:val="00A57460"/>
    <w:rsid w:val="00A579A7"/>
    <w:rsid w:val="00A601A8"/>
    <w:rsid w:val="00A628D9"/>
    <w:rsid w:val="00A63054"/>
    <w:rsid w:val="00A644D8"/>
    <w:rsid w:val="00A66209"/>
    <w:rsid w:val="00A66F83"/>
    <w:rsid w:val="00A6734E"/>
    <w:rsid w:val="00A6CF14"/>
    <w:rsid w:val="00A71564"/>
    <w:rsid w:val="00A71831"/>
    <w:rsid w:val="00A71C5A"/>
    <w:rsid w:val="00A71CEA"/>
    <w:rsid w:val="00A7769C"/>
    <w:rsid w:val="00A803E0"/>
    <w:rsid w:val="00A81F44"/>
    <w:rsid w:val="00A871E2"/>
    <w:rsid w:val="00A90CA7"/>
    <w:rsid w:val="00A95255"/>
    <w:rsid w:val="00A95F33"/>
    <w:rsid w:val="00A96C6C"/>
    <w:rsid w:val="00AA1757"/>
    <w:rsid w:val="00AA26EE"/>
    <w:rsid w:val="00AA3599"/>
    <w:rsid w:val="00AA3E6F"/>
    <w:rsid w:val="00AB099B"/>
    <w:rsid w:val="00AB1B28"/>
    <w:rsid w:val="00AB213F"/>
    <w:rsid w:val="00AB2BA9"/>
    <w:rsid w:val="00AB3202"/>
    <w:rsid w:val="00AB474D"/>
    <w:rsid w:val="00AB5558"/>
    <w:rsid w:val="00AC26CF"/>
    <w:rsid w:val="00AC271F"/>
    <w:rsid w:val="00AC328F"/>
    <w:rsid w:val="00AC352D"/>
    <w:rsid w:val="00AC532C"/>
    <w:rsid w:val="00AC5A9A"/>
    <w:rsid w:val="00AC6A89"/>
    <w:rsid w:val="00AD0C6D"/>
    <w:rsid w:val="00AD66CB"/>
    <w:rsid w:val="00AD69FB"/>
    <w:rsid w:val="00AD7CFA"/>
    <w:rsid w:val="00AE0420"/>
    <w:rsid w:val="00AE302B"/>
    <w:rsid w:val="00AE3101"/>
    <w:rsid w:val="00AE630A"/>
    <w:rsid w:val="00AF0711"/>
    <w:rsid w:val="00AF0C1A"/>
    <w:rsid w:val="00AF0EC2"/>
    <w:rsid w:val="00AF1879"/>
    <w:rsid w:val="00AF1D35"/>
    <w:rsid w:val="00AF1F26"/>
    <w:rsid w:val="00AF20F4"/>
    <w:rsid w:val="00AF2812"/>
    <w:rsid w:val="00AF3186"/>
    <w:rsid w:val="00AF3A5E"/>
    <w:rsid w:val="00AF52A7"/>
    <w:rsid w:val="00AF61E7"/>
    <w:rsid w:val="00B035DD"/>
    <w:rsid w:val="00B123AD"/>
    <w:rsid w:val="00B1323B"/>
    <w:rsid w:val="00B135C9"/>
    <w:rsid w:val="00B138BE"/>
    <w:rsid w:val="00B142AD"/>
    <w:rsid w:val="00B14F82"/>
    <w:rsid w:val="00B16CCC"/>
    <w:rsid w:val="00B16F01"/>
    <w:rsid w:val="00B2036D"/>
    <w:rsid w:val="00B2044E"/>
    <w:rsid w:val="00B21813"/>
    <w:rsid w:val="00B21BCD"/>
    <w:rsid w:val="00B223CE"/>
    <w:rsid w:val="00B22B5F"/>
    <w:rsid w:val="00B239C6"/>
    <w:rsid w:val="00B25956"/>
    <w:rsid w:val="00B25B30"/>
    <w:rsid w:val="00B26626"/>
    <w:rsid w:val="00B26A73"/>
    <w:rsid w:val="00B26C50"/>
    <w:rsid w:val="00B30F9E"/>
    <w:rsid w:val="00B315E6"/>
    <w:rsid w:val="00B32A3B"/>
    <w:rsid w:val="00B3340C"/>
    <w:rsid w:val="00B3522B"/>
    <w:rsid w:val="00B422D3"/>
    <w:rsid w:val="00B43319"/>
    <w:rsid w:val="00B44540"/>
    <w:rsid w:val="00B45BD0"/>
    <w:rsid w:val="00B46033"/>
    <w:rsid w:val="00B5076E"/>
    <w:rsid w:val="00B53D11"/>
    <w:rsid w:val="00B55BDA"/>
    <w:rsid w:val="00B56396"/>
    <w:rsid w:val="00B57A50"/>
    <w:rsid w:val="00B60283"/>
    <w:rsid w:val="00B62C38"/>
    <w:rsid w:val="00B651AF"/>
    <w:rsid w:val="00B65452"/>
    <w:rsid w:val="00B7231B"/>
    <w:rsid w:val="00B727C9"/>
    <w:rsid w:val="00B72931"/>
    <w:rsid w:val="00B73A20"/>
    <w:rsid w:val="00B7521F"/>
    <w:rsid w:val="00B76B57"/>
    <w:rsid w:val="00B80334"/>
    <w:rsid w:val="00B80566"/>
    <w:rsid w:val="00B80AAD"/>
    <w:rsid w:val="00B80CC0"/>
    <w:rsid w:val="00B80F0A"/>
    <w:rsid w:val="00B81315"/>
    <w:rsid w:val="00B83631"/>
    <w:rsid w:val="00B836F1"/>
    <w:rsid w:val="00B92CB6"/>
    <w:rsid w:val="00B93AD8"/>
    <w:rsid w:val="00B94A7D"/>
    <w:rsid w:val="00B94BDF"/>
    <w:rsid w:val="00B95ADC"/>
    <w:rsid w:val="00B969B7"/>
    <w:rsid w:val="00B97AAB"/>
    <w:rsid w:val="00B97B1C"/>
    <w:rsid w:val="00BA6DE9"/>
    <w:rsid w:val="00BA7230"/>
    <w:rsid w:val="00BA7386"/>
    <w:rsid w:val="00BA7AAB"/>
    <w:rsid w:val="00BB0A2D"/>
    <w:rsid w:val="00BB163F"/>
    <w:rsid w:val="00BB1AE3"/>
    <w:rsid w:val="00BB2558"/>
    <w:rsid w:val="00BB2BD0"/>
    <w:rsid w:val="00BB2E63"/>
    <w:rsid w:val="00BB2F8D"/>
    <w:rsid w:val="00BB32E2"/>
    <w:rsid w:val="00BB6C5A"/>
    <w:rsid w:val="00BB7E2A"/>
    <w:rsid w:val="00BB7EC1"/>
    <w:rsid w:val="00BC3030"/>
    <w:rsid w:val="00BC4ADE"/>
    <w:rsid w:val="00BC4FA0"/>
    <w:rsid w:val="00BC751C"/>
    <w:rsid w:val="00BC7D5D"/>
    <w:rsid w:val="00BD0803"/>
    <w:rsid w:val="00BD2288"/>
    <w:rsid w:val="00BD2806"/>
    <w:rsid w:val="00BD636F"/>
    <w:rsid w:val="00BE12A3"/>
    <w:rsid w:val="00BE155B"/>
    <w:rsid w:val="00BE594A"/>
    <w:rsid w:val="00BF0FC9"/>
    <w:rsid w:val="00BF2803"/>
    <w:rsid w:val="00BF3337"/>
    <w:rsid w:val="00BF35D4"/>
    <w:rsid w:val="00BF3FA9"/>
    <w:rsid w:val="00BF50EB"/>
    <w:rsid w:val="00BF57A9"/>
    <w:rsid w:val="00BF732E"/>
    <w:rsid w:val="00BF7B84"/>
    <w:rsid w:val="00C00D50"/>
    <w:rsid w:val="00C0122B"/>
    <w:rsid w:val="00C05059"/>
    <w:rsid w:val="00C06F48"/>
    <w:rsid w:val="00C10439"/>
    <w:rsid w:val="00C1675A"/>
    <w:rsid w:val="00C16D00"/>
    <w:rsid w:val="00C24814"/>
    <w:rsid w:val="00C2536F"/>
    <w:rsid w:val="00C267FD"/>
    <w:rsid w:val="00C26BB9"/>
    <w:rsid w:val="00C30378"/>
    <w:rsid w:val="00C32115"/>
    <w:rsid w:val="00C32F02"/>
    <w:rsid w:val="00C3330C"/>
    <w:rsid w:val="00C33737"/>
    <w:rsid w:val="00C34127"/>
    <w:rsid w:val="00C35965"/>
    <w:rsid w:val="00C405F2"/>
    <w:rsid w:val="00C409FA"/>
    <w:rsid w:val="00C41EA9"/>
    <w:rsid w:val="00C41F31"/>
    <w:rsid w:val="00C436AB"/>
    <w:rsid w:val="00C44755"/>
    <w:rsid w:val="00C44815"/>
    <w:rsid w:val="00C44F10"/>
    <w:rsid w:val="00C471CC"/>
    <w:rsid w:val="00C520C8"/>
    <w:rsid w:val="00C52E69"/>
    <w:rsid w:val="00C52F76"/>
    <w:rsid w:val="00C53090"/>
    <w:rsid w:val="00C553DB"/>
    <w:rsid w:val="00C56544"/>
    <w:rsid w:val="00C57B53"/>
    <w:rsid w:val="00C5E108"/>
    <w:rsid w:val="00C60EA9"/>
    <w:rsid w:val="00C62037"/>
    <w:rsid w:val="00C621D8"/>
    <w:rsid w:val="00C62B29"/>
    <w:rsid w:val="00C637DA"/>
    <w:rsid w:val="00C63DC2"/>
    <w:rsid w:val="00C65914"/>
    <w:rsid w:val="00C65EBE"/>
    <w:rsid w:val="00C661DA"/>
    <w:rsid w:val="00C664FC"/>
    <w:rsid w:val="00C67ACA"/>
    <w:rsid w:val="00C7021D"/>
    <w:rsid w:val="00C7036D"/>
    <w:rsid w:val="00C703DA"/>
    <w:rsid w:val="00C71BAA"/>
    <w:rsid w:val="00C74985"/>
    <w:rsid w:val="00C749BC"/>
    <w:rsid w:val="00C74AEA"/>
    <w:rsid w:val="00C75B4F"/>
    <w:rsid w:val="00C77DC6"/>
    <w:rsid w:val="00C783A7"/>
    <w:rsid w:val="00C80464"/>
    <w:rsid w:val="00C83285"/>
    <w:rsid w:val="00C83E00"/>
    <w:rsid w:val="00C84E9F"/>
    <w:rsid w:val="00C850BE"/>
    <w:rsid w:val="00C86372"/>
    <w:rsid w:val="00C86373"/>
    <w:rsid w:val="00C91068"/>
    <w:rsid w:val="00C91B24"/>
    <w:rsid w:val="00C91DD4"/>
    <w:rsid w:val="00C938D8"/>
    <w:rsid w:val="00C96886"/>
    <w:rsid w:val="00CA0226"/>
    <w:rsid w:val="00CA135F"/>
    <w:rsid w:val="00CA3267"/>
    <w:rsid w:val="00CA36DB"/>
    <w:rsid w:val="00CA3880"/>
    <w:rsid w:val="00CA63C9"/>
    <w:rsid w:val="00CA767D"/>
    <w:rsid w:val="00CA7EF9"/>
    <w:rsid w:val="00CB0788"/>
    <w:rsid w:val="00CB07EE"/>
    <w:rsid w:val="00CB1C3D"/>
    <w:rsid w:val="00CB2145"/>
    <w:rsid w:val="00CB2712"/>
    <w:rsid w:val="00CB44FF"/>
    <w:rsid w:val="00CB4796"/>
    <w:rsid w:val="00CB5C8B"/>
    <w:rsid w:val="00CB66B0"/>
    <w:rsid w:val="00CC19FD"/>
    <w:rsid w:val="00CC1C92"/>
    <w:rsid w:val="00CC35FF"/>
    <w:rsid w:val="00CC3F80"/>
    <w:rsid w:val="00CC4A39"/>
    <w:rsid w:val="00CC7298"/>
    <w:rsid w:val="00CC75FC"/>
    <w:rsid w:val="00CD11B7"/>
    <w:rsid w:val="00CD19EC"/>
    <w:rsid w:val="00CD2EEF"/>
    <w:rsid w:val="00CD427B"/>
    <w:rsid w:val="00CD7EC5"/>
    <w:rsid w:val="00CE02AD"/>
    <w:rsid w:val="00CE2C6E"/>
    <w:rsid w:val="00CE45C6"/>
    <w:rsid w:val="00CE4FA7"/>
    <w:rsid w:val="00CE7282"/>
    <w:rsid w:val="00CF1A5E"/>
    <w:rsid w:val="00CF3E2A"/>
    <w:rsid w:val="00CF48A8"/>
    <w:rsid w:val="00CF4F07"/>
    <w:rsid w:val="00CF4F20"/>
    <w:rsid w:val="00CF5F4A"/>
    <w:rsid w:val="00CF5FA2"/>
    <w:rsid w:val="00CF73E9"/>
    <w:rsid w:val="00D006CF"/>
    <w:rsid w:val="00D006EE"/>
    <w:rsid w:val="00D01DCD"/>
    <w:rsid w:val="00D02BDF"/>
    <w:rsid w:val="00D03698"/>
    <w:rsid w:val="00D03924"/>
    <w:rsid w:val="00D04748"/>
    <w:rsid w:val="00D04A3B"/>
    <w:rsid w:val="00D04C81"/>
    <w:rsid w:val="00D053CA"/>
    <w:rsid w:val="00D11486"/>
    <w:rsid w:val="00D136E3"/>
    <w:rsid w:val="00D15A52"/>
    <w:rsid w:val="00D2029A"/>
    <w:rsid w:val="00D206FC"/>
    <w:rsid w:val="00D2099F"/>
    <w:rsid w:val="00D21F0B"/>
    <w:rsid w:val="00D2339A"/>
    <w:rsid w:val="00D265F8"/>
    <w:rsid w:val="00D27210"/>
    <w:rsid w:val="00D31208"/>
    <w:rsid w:val="00D32971"/>
    <w:rsid w:val="00D33414"/>
    <w:rsid w:val="00D35D59"/>
    <w:rsid w:val="00D3BCA0"/>
    <w:rsid w:val="00D406F5"/>
    <w:rsid w:val="00D42AE0"/>
    <w:rsid w:val="00D42C6D"/>
    <w:rsid w:val="00D42F8B"/>
    <w:rsid w:val="00D46E4F"/>
    <w:rsid w:val="00D50629"/>
    <w:rsid w:val="00D51C7A"/>
    <w:rsid w:val="00D528AD"/>
    <w:rsid w:val="00D52914"/>
    <w:rsid w:val="00D53C0E"/>
    <w:rsid w:val="00D56CBC"/>
    <w:rsid w:val="00D57011"/>
    <w:rsid w:val="00D61794"/>
    <w:rsid w:val="00D61CE0"/>
    <w:rsid w:val="00D64066"/>
    <w:rsid w:val="00D648B5"/>
    <w:rsid w:val="00D66E06"/>
    <w:rsid w:val="00D67200"/>
    <w:rsid w:val="00D678DB"/>
    <w:rsid w:val="00D7311B"/>
    <w:rsid w:val="00D79579"/>
    <w:rsid w:val="00D83D5B"/>
    <w:rsid w:val="00D846B5"/>
    <w:rsid w:val="00D84C34"/>
    <w:rsid w:val="00D86414"/>
    <w:rsid w:val="00D9163A"/>
    <w:rsid w:val="00D92AB2"/>
    <w:rsid w:val="00D93734"/>
    <w:rsid w:val="00DA1EA8"/>
    <w:rsid w:val="00DA2083"/>
    <w:rsid w:val="00DA38B7"/>
    <w:rsid w:val="00DA3F4F"/>
    <w:rsid w:val="00DA40E7"/>
    <w:rsid w:val="00DA5995"/>
    <w:rsid w:val="00DA6AF3"/>
    <w:rsid w:val="00DB0D91"/>
    <w:rsid w:val="00DB2EB2"/>
    <w:rsid w:val="00DB3732"/>
    <w:rsid w:val="00DB4146"/>
    <w:rsid w:val="00DB9976"/>
    <w:rsid w:val="00DC10D4"/>
    <w:rsid w:val="00DC1473"/>
    <w:rsid w:val="00DC26D3"/>
    <w:rsid w:val="00DC2705"/>
    <w:rsid w:val="00DC3EAA"/>
    <w:rsid w:val="00DC4310"/>
    <w:rsid w:val="00DC59DA"/>
    <w:rsid w:val="00DC6647"/>
    <w:rsid w:val="00DC74E1"/>
    <w:rsid w:val="00DCFB8F"/>
    <w:rsid w:val="00DD1ACB"/>
    <w:rsid w:val="00DD1D1A"/>
    <w:rsid w:val="00DD2F4E"/>
    <w:rsid w:val="00DD34FB"/>
    <w:rsid w:val="00DD603C"/>
    <w:rsid w:val="00DD6FA7"/>
    <w:rsid w:val="00DD7D70"/>
    <w:rsid w:val="00DE07A5"/>
    <w:rsid w:val="00DE09D9"/>
    <w:rsid w:val="00DE0C38"/>
    <w:rsid w:val="00DE2CE3"/>
    <w:rsid w:val="00DE34BF"/>
    <w:rsid w:val="00DE41F4"/>
    <w:rsid w:val="00DF016E"/>
    <w:rsid w:val="00DF12B1"/>
    <w:rsid w:val="00DF30F4"/>
    <w:rsid w:val="00DF38E7"/>
    <w:rsid w:val="00DF5442"/>
    <w:rsid w:val="00DF5991"/>
    <w:rsid w:val="00DF69B6"/>
    <w:rsid w:val="00DF6AD2"/>
    <w:rsid w:val="00DF78DB"/>
    <w:rsid w:val="00DF7CBA"/>
    <w:rsid w:val="00DFEF16"/>
    <w:rsid w:val="00E0003A"/>
    <w:rsid w:val="00E016A3"/>
    <w:rsid w:val="00E04DAF"/>
    <w:rsid w:val="00E0607C"/>
    <w:rsid w:val="00E06EDB"/>
    <w:rsid w:val="00E0A0FD"/>
    <w:rsid w:val="00E10200"/>
    <w:rsid w:val="00E112C7"/>
    <w:rsid w:val="00E1132F"/>
    <w:rsid w:val="00E12E7E"/>
    <w:rsid w:val="00E16735"/>
    <w:rsid w:val="00E16805"/>
    <w:rsid w:val="00E168E2"/>
    <w:rsid w:val="00E2172C"/>
    <w:rsid w:val="00E23150"/>
    <w:rsid w:val="00E27719"/>
    <w:rsid w:val="00E27C71"/>
    <w:rsid w:val="00E346C1"/>
    <w:rsid w:val="00E34ECE"/>
    <w:rsid w:val="00E355D5"/>
    <w:rsid w:val="00E36936"/>
    <w:rsid w:val="00E36B6F"/>
    <w:rsid w:val="00E3732E"/>
    <w:rsid w:val="00E3DEFE"/>
    <w:rsid w:val="00E4058B"/>
    <w:rsid w:val="00E4272D"/>
    <w:rsid w:val="00E4543D"/>
    <w:rsid w:val="00E45452"/>
    <w:rsid w:val="00E475DF"/>
    <w:rsid w:val="00E5015B"/>
    <w:rsid w:val="00E5058E"/>
    <w:rsid w:val="00E51733"/>
    <w:rsid w:val="00E51913"/>
    <w:rsid w:val="00E526D9"/>
    <w:rsid w:val="00E53831"/>
    <w:rsid w:val="00E54316"/>
    <w:rsid w:val="00E54C87"/>
    <w:rsid w:val="00E575CC"/>
    <w:rsid w:val="00E604B6"/>
    <w:rsid w:val="00E653AC"/>
    <w:rsid w:val="00E65F27"/>
    <w:rsid w:val="00E66CA0"/>
    <w:rsid w:val="00E670F9"/>
    <w:rsid w:val="00E67290"/>
    <w:rsid w:val="00E71BB9"/>
    <w:rsid w:val="00E72C75"/>
    <w:rsid w:val="00E7310B"/>
    <w:rsid w:val="00E836F5"/>
    <w:rsid w:val="00E87535"/>
    <w:rsid w:val="00E902B8"/>
    <w:rsid w:val="00E90A41"/>
    <w:rsid w:val="00E90CA5"/>
    <w:rsid w:val="00E92540"/>
    <w:rsid w:val="00E92E0B"/>
    <w:rsid w:val="00E93D6E"/>
    <w:rsid w:val="00E94459"/>
    <w:rsid w:val="00E94F9B"/>
    <w:rsid w:val="00E95061"/>
    <w:rsid w:val="00E95BDF"/>
    <w:rsid w:val="00EA1958"/>
    <w:rsid w:val="00EA29AD"/>
    <w:rsid w:val="00EA30E5"/>
    <w:rsid w:val="00EA57CD"/>
    <w:rsid w:val="00EA5E7B"/>
    <w:rsid w:val="00EA63A9"/>
    <w:rsid w:val="00EA69B0"/>
    <w:rsid w:val="00EA7516"/>
    <w:rsid w:val="00EA7A9D"/>
    <w:rsid w:val="00EB0605"/>
    <w:rsid w:val="00EB3389"/>
    <w:rsid w:val="00EB4537"/>
    <w:rsid w:val="00EB6448"/>
    <w:rsid w:val="00EB70BD"/>
    <w:rsid w:val="00EB7444"/>
    <w:rsid w:val="00EC296C"/>
    <w:rsid w:val="00EC751A"/>
    <w:rsid w:val="00ED09FA"/>
    <w:rsid w:val="00ED485D"/>
    <w:rsid w:val="00ED52C1"/>
    <w:rsid w:val="00ED56D4"/>
    <w:rsid w:val="00ED60AD"/>
    <w:rsid w:val="00ED6CA5"/>
    <w:rsid w:val="00ED7364"/>
    <w:rsid w:val="00ED7CA1"/>
    <w:rsid w:val="00EE1045"/>
    <w:rsid w:val="00EE11D3"/>
    <w:rsid w:val="00EE2C5D"/>
    <w:rsid w:val="00EE3D41"/>
    <w:rsid w:val="00EE44FF"/>
    <w:rsid w:val="00EE50F3"/>
    <w:rsid w:val="00EE5201"/>
    <w:rsid w:val="00EE5D22"/>
    <w:rsid w:val="00EF1030"/>
    <w:rsid w:val="00EF48A2"/>
    <w:rsid w:val="00EF5F0E"/>
    <w:rsid w:val="00EF6170"/>
    <w:rsid w:val="00EF689F"/>
    <w:rsid w:val="00EF7856"/>
    <w:rsid w:val="00F001E4"/>
    <w:rsid w:val="00F0070F"/>
    <w:rsid w:val="00F02C0A"/>
    <w:rsid w:val="00F02D03"/>
    <w:rsid w:val="00F0300D"/>
    <w:rsid w:val="00F04E5F"/>
    <w:rsid w:val="00F052BB"/>
    <w:rsid w:val="00F107C8"/>
    <w:rsid w:val="00F11052"/>
    <w:rsid w:val="00F116B2"/>
    <w:rsid w:val="00F1202C"/>
    <w:rsid w:val="00F12287"/>
    <w:rsid w:val="00F15BEA"/>
    <w:rsid w:val="00F1622C"/>
    <w:rsid w:val="00F20AC8"/>
    <w:rsid w:val="00F20BAD"/>
    <w:rsid w:val="00F20D84"/>
    <w:rsid w:val="00F21A3F"/>
    <w:rsid w:val="00F21D69"/>
    <w:rsid w:val="00F22169"/>
    <w:rsid w:val="00F24F4C"/>
    <w:rsid w:val="00F25D46"/>
    <w:rsid w:val="00F25F7B"/>
    <w:rsid w:val="00F263DD"/>
    <w:rsid w:val="00F27E3E"/>
    <w:rsid w:val="00F31A46"/>
    <w:rsid w:val="00F32710"/>
    <w:rsid w:val="00F33B18"/>
    <w:rsid w:val="00F344C5"/>
    <w:rsid w:val="00F3454B"/>
    <w:rsid w:val="00F35ACB"/>
    <w:rsid w:val="00F35B02"/>
    <w:rsid w:val="00F403BB"/>
    <w:rsid w:val="00F42939"/>
    <w:rsid w:val="00F435D5"/>
    <w:rsid w:val="00F45759"/>
    <w:rsid w:val="00F46965"/>
    <w:rsid w:val="00F47D60"/>
    <w:rsid w:val="00F50470"/>
    <w:rsid w:val="00F505AF"/>
    <w:rsid w:val="00F541D8"/>
    <w:rsid w:val="00F569C2"/>
    <w:rsid w:val="00F57E77"/>
    <w:rsid w:val="00F5F5DE"/>
    <w:rsid w:val="00F60415"/>
    <w:rsid w:val="00F6073A"/>
    <w:rsid w:val="00F64B81"/>
    <w:rsid w:val="00F66145"/>
    <w:rsid w:val="00F67719"/>
    <w:rsid w:val="00F7368E"/>
    <w:rsid w:val="00F765CB"/>
    <w:rsid w:val="00F8105E"/>
    <w:rsid w:val="00F81980"/>
    <w:rsid w:val="00F820CB"/>
    <w:rsid w:val="00F82D71"/>
    <w:rsid w:val="00F90505"/>
    <w:rsid w:val="00F9141E"/>
    <w:rsid w:val="00F91844"/>
    <w:rsid w:val="00F93FEC"/>
    <w:rsid w:val="00F95D05"/>
    <w:rsid w:val="00FA3555"/>
    <w:rsid w:val="00FA63E6"/>
    <w:rsid w:val="00FA70AD"/>
    <w:rsid w:val="00FB0CDF"/>
    <w:rsid w:val="00FB0EBE"/>
    <w:rsid w:val="00FB1076"/>
    <w:rsid w:val="00FB152E"/>
    <w:rsid w:val="00FB35DC"/>
    <w:rsid w:val="00FB4258"/>
    <w:rsid w:val="00FB5EBD"/>
    <w:rsid w:val="00FB7E96"/>
    <w:rsid w:val="00FB7FFA"/>
    <w:rsid w:val="00FBE032"/>
    <w:rsid w:val="00FC0492"/>
    <w:rsid w:val="00FC5016"/>
    <w:rsid w:val="00FC5A1C"/>
    <w:rsid w:val="00FC7266"/>
    <w:rsid w:val="00FC7A03"/>
    <w:rsid w:val="00FD0A93"/>
    <w:rsid w:val="00FD227F"/>
    <w:rsid w:val="00FD3A90"/>
    <w:rsid w:val="00FD6A1B"/>
    <w:rsid w:val="00FD6B9D"/>
    <w:rsid w:val="00FE1778"/>
    <w:rsid w:val="00FE373E"/>
    <w:rsid w:val="00FE44CD"/>
    <w:rsid w:val="00FE5E0D"/>
    <w:rsid w:val="00FF35DE"/>
    <w:rsid w:val="00FF5EE5"/>
    <w:rsid w:val="00FF6166"/>
    <w:rsid w:val="00FF6E77"/>
    <w:rsid w:val="00FF7A7C"/>
    <w:rsid w:val="00FF7E8C"/>
    <w:rsid w:val="0104E4E9"/>
    <w:rsid w:val="0104FD10"/>
    <w:rsid w:val="0105289D"/>
    <w:rsid w:val="0109532E"/>
    <w:rsid w:val="010EBADC"/>
    <w:rsid w:val="010F58A4"/>
    <w:rsid w:val="01112DE9"/>
    <w:rsid w:val="01120643"/>
    <w:rsid w:val="01121CEB"/>
    <w:rsid w:val="011519B5"/>
    <w:rsid w:val="0119CDEC"/>
    <w:rsid w:val="011BBE59"/>
    <w:rsid w:val="013457DC"/>
    <w:rsid w:val="01360FB5"/>
    <w:rsid w:val="0139418F"/>
    <w:rsid w:val="0141882A"/>
    <w:rsid w:val="0148D01C"/>
    <w:rsid w:val="0149E7AB"/>
    <w:rsid w:val="014C7EBA"/>
    <w:rsid w:val="014E6D31"/>
    <w:rsid w:val="0159089A"/>
    <w:rsid w:val="015A820F"/>
    <w:rsid w:val="015FE568"/>
    <w:rsid w:val="01616AD6"/>
    <w:rsid w:val="0161F21A"/>
    <w:rsid w:val="016415B0"/>
    <w:rsid w:val="01651E9F"/>
    <w:rsid w:val="0165F5BF"/>
    <w:rsid w:val="0169FE13"/>
    <w:rsid w:val="016EF301"/>
    <w:rsid w:val="017329C2"/>
    <w:rsid w:val="017513DF"/>
    <w:rsid w:val="01768285"/>
    <w:rsid w:val="01778C06"/>
    <w:rsid w:val="01785ECF"/>
    <w:rsid w:val="017A5A20"/>
    <w:rsid w:val="017C5A17"/>
    <w:rsid w:val="0180B733"/>
    <w:rsid w:val="0182BE52"/>
    <w:rsid w:val="01910FAC"/>
    <w:rsid w:val="0192A81E"/>
    <w:rsid w:val="019653A7"/>
    <w:rsid w:val="01970821"/>
    <w:rsid w:val="019849FC"/>
    <w:rsid w:val="019AEDE6"/>
    <w:rsid w:val="01B18373"/>
    <w:rsid w:val="01B1F068"/>
    <w:rsid w:val="01B1F48D"/>
    <w:rsid w:val="01B53E18"/>
    <w:rsid w:val="01B6FE76"/>
    <w:rsid w:val="01B9FF51"/>
    <w:rsid w:val="01BAEBDD"/>
    <w:rsid w:val="01BB0C3F"/>
    <w:rsid w:val="01BB30E0"/>
    <w:rsid w:val="01BB55DF"/>
    <w:rsid w:val="01BE6F9C"/>
    <w:rsid w:val="01BFE0DA"/>
    <w:rsid w:val="01C1BA94"/>
    <w:rsid w:val="01C8C330"/>
    <w:rsid w:val="01CA4FAD"/>
    <w:rsid w:val="01CFBE36"/>
    <w:rsid w:val="01D15E87"/>
    <w:rsid w:val="01D54C78"/>
    <w:rsid w:val="01D9EA8F"/>
    <w:rsid w:val="01D9EE14"/>
    <w:rsid w:val="01DE451F"/>
    <w:rsid w:val="01E0328F"/>
    <w:rsid w:val="01E0F111"/>
    <w:rsid w:val="01E2A14A"/>
    <w:rsid w:val="01E4ECE0"/>
    <w:rsid w:val="01E5BB28"/>
    <w:rsid w:val="01E792EB"/>
    <w:rsid w:val="01EB6A26"/>
    <w:rsid w:val="01F42CC4"/>
    <w:rsid w:val="01F627B7"/>
    <w:rsid w:val="0200E61D"/>
    <w:rsid w:val="02029312"/>
    <w:rsid w:val="020AB0D0"/>
    <w:rsid w:val="020FBDDF"/>
    <w:rsid w:val="021AECEF"/>
    <w:rsid w:val="021B0AD1"/>
    <w:rsid w:val="021E737D"/>
    <w:rsid w:val="0228C799"/>
    <w:rsid w:val="0229BE04"/>
    <w:rsid w:val="022A8E94"/>
    <w:rsid w:val="023B288E"/>
    <w:rsid w:val="02429F75"/>
    <w:rsid w:val="0245FA83"/>
    <w:rsid w:val="02518F48"/>
    <w:rsid w:val="02573A4E"/>
    <w:rsid w:val="025A75D2"/>
    <w:rsid w:val="025CE775"/>
    <w:rsid w:val="025F6D4D"/>
    <w:rsid w:val="0268646C"/>
    <w:rsid w:val="026907C8"/>
    <w:rsid w:val="026D54EC"/>
    <w:rsid w:val="026FB070"/>
    <w:rsid w:val="0270C5C8"/>
    <w:rsid w:val="0272EE18"/>
    <w:rsid w:val="02747F6C"/>
    <w:rsid w:val="0274C2BB"/>
    <w:rsid w:val="02774F44"/>
    <w:rsid w:val="027BC08D"/>
    <w:rsid w:val="027DC605"/>
    <w:rsid w:val="027E7DF7"/>
    <w:rsid w:val="02808614"/>
    <w:rsid w:val="02846D1E"/>
    <w:rsid w:val="0284FBB5"/>
    <w:rsid w:val="028EFE34"/>
    <w:rsid w:val="029093EF"/>
    <w:rsid w:val="029149F1"/>
    <w:rsid w:val="02943FAF"/>
    <w:rsid w:val="029463A0"/>
    <w:rsid w:val="02949583"/>
    <w:rsid w:val="029C2A5B"/>
    <w:rsid w:val="02A45E02"/>
    <w:rsid w:val="02A65C6F"/>
    <w:rsid w:val="02AB8B09"/>
    <w:rsid w:val="02AEA591"/>
    <w:rsid w:val="02B31946"/>
    <w:rsid w:val="02B77BE9"/>
    <w:rsid w:val="02BCBB13"/>
    <w:rsid w:val="02C34552"/>
    <w:rsid w:val="02C98E27"/>
    <w:rsid w:val="02CA806F"/>
    <w:rsid w:val="02CDD23A"/>
    <w:rsid w:val="02D1E016"/>
    <w:rsid w:val="02D7C0E1"/>
    <w:rsid w:val="02DC2A74"/>
    <w:rsid w:val="02E269F9"/>
    <w:rsid w:val="02E36489"/>
    <w:rsid w:val="02E45CBB"/>
    <w:rsid w:val="02E5D589"/>
    <w:rsid w:val="02F01989"/>
    <w:rsid w:val="02F0E17B"/>
    <w:rsid w:val="02F3D3C0"/>
    <w:rsid w:val="02FB94D1"/>
    <w:rsid w:val="02FEFDE6"/>
    <w:rsid w:val="02FF2A26"/>
    <w:rsid w:val="030864CF"/>
    <w:rsid w:val="030FA1F2"/>
    <w:rsid w:val="0311012E"/>
    <w:rsid w:val="0317514C"/>
    <w:rsid w:val="0318B92C"/>
    <w:rsid w:val="031A15F4"/>
    <w:rsid w:val="031A570A"/>
    <w:rsid w:val="031BE0AB"/>
    <w:rsid w:val="031F7DFC"/>
    <w:rsid w:val="03212912"/>
    <w:rsid w:val="03215FC6"/>
    <w:rsid w:val="03252791"/>
    <w:rsid w:val="03253DD7"/>
    <w:rsid w:val="03265B38"/>
    <w:rsid w:val="03272F7A"/>
    <w:rsid w:val="032A4AAD"/>
    <w:rsid w:val="0332E840"/>
    <w:rsid w:val="0333E462"/>
    <w:rsid w:val="0336A8D6"/>
    <w:rsid w:val="033AFC6D"/>
    <w:rsid w:val="03416366"/>
    <w:rsid w:val="0344587D"/>
    <w:rsid w:val="0344A0DA"/>
    <w:rsid w:val="0344BDEF"/>
    <w:rsid w:val="034907A4"/>
    <w:rsid w:val="034C5B7D"/>
    <w:rsid w:val="034FA0B7"/>
    <w:rsid w:val="0350488E"/>
    <w:rsid w:val="0353C74D"/>
    <w:rsid w:val="0358767E"/>
    <w:rsid w:val="0359FD40"/>
    <w:rsid w:val="035A24E2"/>
    <w:rsid w:val="036185BD"/>
    <w:rsid w:val="036A21FB"/>
    <w:rsid w:val="036F5441"/>
    <w:rsid w:val="03762335"/>
    <w:rsid w:val="0378E534"/>
    <w:rsid w:val="037D3149"/>
    <w:rsid w:val="037F85DA"/>
    <w:rsid w:val="0380BD41"/>
    <w:rsid w:val="0386847C"/>
    <w:rsid w:val="038758A2"/>
    <w:rsid w:val="038789DA"/>
    <w:rsid w:val="03885650"/>
    <w:rsid w:val="03898ED4"/>
    <w:rsid w:val="038D7502"/>
    <w:rsid w:val="038ED06B"/>
    <w:rsid w:val="03931881"/>
    <w:rsid w:val="0398A4E3"/>
    <w:rsid w:val="03997348"/>
    <w:rsid w:val="039E7520"/>
    <w:rsid w:val="03A1E8E6"/>
    <w:rsid w:val="03A2454C"/>
    <w:rsid w:val="03A2D495"/>
    <w:rsid w:val="03A5098A"/>
    <w:rsid w:val="03A69F07"/>
    <w:rsid w:val="03A7AA13"/>
    <w:rsid w:val="03A83C27"/>
    <w:rsid w:val="03AA6DF4"/>
    <w:rsid w:val="03AEDF57"/>
    <w:rsid w:val="03B5713C"/>
    <w:rsid w:val="03B76727"/>
    <w:rsid w:val="03B80A4C"/>
    <w:rsid w:val="03BF993C"/>
    <w:rsid w:val="03C8B069"/>
    <w:rsid w:val="03CB1F99"/>
    <w:rsid w:val="03CBDCC3"/>
    <w:rsid w:val="03CC2398"/>
    <w:rsid w:val="03CC644C"/>
    <w:rsid w:val="03CE4C02"/>
    <w:rsid w:val="03CEFCDB"/>
    <w:rsid w:val="03D0BB83"/>
    <w:rsid w:val="03D348AC"/>
    <w:rsid w:val="03D65D54"/>
    <w:rsid w:val="03D6C13A"/>
    <w:rsid w:val="03DCC2BC"/>
    <w:rsid w:val="03E3078B"/>
    <w:rsid w:val="03E49AFF"/>
    <w:rsid w:val="03E4D526"/>
    <w:rsid w:val="03E6CB0D"/>
    <w:rsid w:val="03E82538"/>
    <w:rsid w:val="03EAA52C"/>
    <w:rsid w:val="03EC6E31"/>
    <w:rsid w:val="03F162F5"/>
    <w:rsid w:val="03F23FF5"/>
    <w:rsid w:val="03F3DFF7"/>
    <w:rsid w:val="03F55C90"/>
    <w:rsid w:val="03F61999"/>
    <w:rsid w:val="03F852C9"/>
    <w:rsid w:val="03F93FBD"/>
    <w:rsid w:val="04013C08"/>
    <w:rsid w:val="0404EAC3"/>
    <w:rsid w:val="040C7554"/>
    <w:rsid w:val="04114F54"/>
    <w:rsid w:val="04116D33"/>
    <w:rsid w:val="0415F801"/>
    <w:rsid w:val="04203B5A"/>
    <w:rsid w:val="0420CC16"/>
    <w:rsid w:val="0421570C"/>
    <w:rsid w:val="042609BD"/>
    <w:rsid w:val="042901A4"/>
    <w:rsid w:val="042A84CF"/>
    <w:rsid w:val="042B8A11"/>
    <w:rsid w:val="042FDFAB"/>
    <w:rsid w:val="0430BC0B"/>
    <w:rsid w:val="0431D7CF"/>
    <w:rsid w:val="043321E6"/>
    <w:rsid w:val="043872E7"/>
    <w:rsid w:val="043EA63A"/>
    <w:rsid w:val="044011CD"/>
    <w:rsid w:val="0441B8E6"/>
    <w:rsid w:val="0446EEB8"/>
    <w:rsid w:val="044D27B7"/>
    <w:rsid w:val="0459DAAE"/>
    <w:rsid w:val="045AA012"/>
    <w:rsid w:val="045D31DC"/>
    <w:rsid w:val="04695206"/>
    <w:rsid w:val="047380C3"/>
    <w:rsid w:val="047497C7"/>
    <w:rsid w:val="0480FBE6"/>
    <w:rsid w:val="04816EC3"/>
    <w:rsid w:val="04844F0E"/>
    <w:rsid w:val="048921F2"/>
    <w:rsid w:val="04894482"/>
    <w:rsid w:val="048B14F9"/>
    <w:rsid w:val="048BFA3D"/>
    <w:rsid w:val="048DD61C"/>
    <w:rsid w:val="049960C6"/>
    <w:rsid w:val="0499D10A"/>
    <w:rsid w:val="049D5378"/>
    <w:rsid w:val="049DA2AD"/>
    <w:rsid w:val="04A2046E"/>
    <w:rsid w:val="04A2EE25"/>
    <w:rsid w:val="04A4ED40"/>
    <w:rsid w:val="04AE2DB2"/>
    <w:rsid w:val="04B00EC5"/>
    <w:rsid w:val="04BE02EA"/>
    <w:rsid w:val="04BF1912"/>
    <w:rsid w:val="04C0F7F2"/>
    <w:rsid w:val="04C14DA3"/>
    <w:rsid w:val="04C1C6A1"/>
    <w:rsid w:val="04C2FFDB"/>
    <w:rsid w:val="04C43953"/>
    <w:rsid w:val="04C9E44F"/>
    <w:rsid w:val="04CBF6DA"/>
    <w:rsid w:val="04CE3E5F"/>
    <w:rsid w:val="04CE9163"/>
    <w:rsid w:val="04CF8702"/>
    <w:rsid w:val="04D4D7B6"/>
    <w:rsid w:val="04D52B15"/>
    <w:rsid w:val="04D5A663"/>
    <w:rsid w:val="04D5E542"/>
    <w:rsid w:val="04D6EF0C"/>
    <w:rsid w:val="04D70A46"/>
    <w:rsid w:val="04D84656"/>
    <w:rsid w:val="04D875DC"/>
    <w:rsid w:val="04D91043"/>
    <w:rsid w:val="04DAE010"/>
    <w:rsid w:val="04DBB9FA"/>
    <w:rsid w:val="04E14777"/>
    <w:rsid w:val="04ECAE97"/>
    <w:rsid w:val="04F156F7"/>
    <w:rsid w:val="04FD8CAC"/>
    <w:rsid w:val="050164DA"/>
    <w:rsid w:val="050454CA"/>
    <w:rsid w:val="050A79DC"/>
    <w:rsid w:val="051249E8"/>
    <w:rsid w:val="0513E24B"/>
    <w:rsid w:val="051F2591"/>
    <w:rsid w:val="0520D933"/>
    <w:rsid w:val="0527917E"/>
    <w:rsid w:val="052A34AF"/>
    <w:rsid w:val="052AEC1D"/>
    <w:rsid w:val="0531F4CD"/>
    <w:rsid w:val="05365742"/>
    <w:rsid w:val="0538DFBD"/>
    <w:rsid w:val="053A5EB7"/>
    <w:rsid w:val="053AA100"/>
    <w:rsid w:val="05436CFB"/>
    <w:rsid w:val="05437293"/>
    <w:rsid w:val="0544172F"/>
    <w:rsid w:val="05474887"/>
    <w:rsid w:val="05485B96"/>
    <w:rsid w:val="054D9DA1"/>
    <w:rsid w:val="054E327F"/>
    <w:rsid w:val="0555247A"/>
    <w:rsid w:val="0563B690"/>
    <w:rsid w:val="05652F87"/>
    <w:rsid w:val="0565BBD5"/>
    <w:rsid w:val="056A997D"/>
    <w:rsid w:val="056B1E16"/>
    <w:rsid w:val="0570D9C0"/>
    <w:rsid w:val="0572B583"/>
    <w:rsid w:val="0577897F"/>
    <w:rsid w:val="0579CB72"/>
    <w:rsid w:val="057A0496"/>
    <w:rsid w:val="057A8434"/>
    <w:rsid w:val="057BA282"/>
    <w:rsid w:val="057E0751"/>
    <w:rsid w:val="057F3E10"/>
    <w:rsid w:val="0583F7F0"/>
    <w:rsid w:val="0584413D"/>
    <w:rsid w:val="0586DF69"/>
    <w:rsid w:val="05917773"/>
    <w:rsid w:val="059B791E"/>
    <w:rsid w:val="059CF46D"/>
    <w:rsid w:val="059E51A9"/>
    <w:rsid w:val="05A2FA34"/>
    <w:rsid w:val="05A2FC04"/>
    <w:rsid w:val="05A42FEE"/>
    <w:rsid w:val="05A6CE19"/>
    <w:rsid w:val="05A74623"/>
    <w:rsid w:val="05AD0AD3"/>
    <w:rsid w:val="05AD293E"/>
    <w:rsid w:val="05AF41EF"/>
    <w:rsid w:val="05B3EC8A"/>
    <w:rsid w:val="05B40578"/>
    <w:rsid w:val="05BA66D0"/>
    <w:rsid w:val="05BDCDC0"/>
    <w:rsid w:val="05C160D5"/>
    <w:rsid w:val="05C7A3E6"/>
    <w:rsid w:val="05CB09BF"/>
    <w:rsid w:val="05CBC8B6"/>
    <w:rsid w:val="05CD7A04"/>
    <w:rsid w:val="05D5471B"/>
    <w:rsid w:val="05D72A48"/>
    <w:rsid w:val="05DB94D9"/>
    <w:rsid w:val="05E117A4"/>
    <w:rsid w:val="05F001BB"/>
    <w:rsid w:val="05F01510"/>
    <w:rsid w:val="05F0587B"/>
    <w:rsid w:val="05F37568"/>
    <w:rsid w:val="05F80BBB"/>
    <w:rsid w:val="0603BA3B"/>
    <w:rsid w:val="0604AC62"/>
    <w:rsid w:val="060AFAA7"/>
    <w:rsid w:val="060F12E7"/>
    <w:rsid w:val="061A34B3"/>
    <w:rsid w:val="061CA791"/>
    <w:rsid w:val="061D6C02"/>
    <w:rsid w:val="061E9399"/>
    <w:rsid w:val="06254BAB"/>
    <w:rsid w:val="06256F9F"/>
    <w:rsid w:val="0627426E"/>
    <w:rsid w:val="062A452B"/>
    <w:rsid w:val="062C9F64"/>
    <w:rsid w:val="062D03C8"/>
    <w:rsid w:val="063766B1"/>
    <w:rsid w:val="063873EA"/>
    <w:rsid w:val="063972B7"/>
    <w:rsid w:val="063D0ED3"/>
    <w:rsid w:val="0642A4EF"/>
    <w:rsid w:val="06438637"/>
    <w:rsid w:val="06487C04"/>
    <w:rsid w:val="064892B7"/>
    <w:rsid w:val="064F70E6"/>
    <w:rsid w:val="0653ACE9"/>
    <w:rsid w:val="065BB1A0"/>
    <w:rsid w:val="065CC853"/>
    <w:rsid w:val="065D277D"/>
    <w:rsid w:val="065D838A"/>
    <w:rsid w:val="065D884F"/>
    <w:rsid w:val="0662B607"/>
    <w:rsid w:val="066EC037"/>
    <w:rsid w:val="066F00E8"/>
    <w:rsid w:val="0673B4A6"/>
    <w:rsid w:val="0673C398"/>
    <w:rsid w:val="067F835E"/>
    <w:rsid w:val="06830BF6"/>
    <w:rsid w:val="06853946"/>
    <w:rsid w:val="068560BA"/>
    <w:rsid w:val="0687E92A"/>
    <w:rsid w:val="06895CD7"/>
    <w:rsid w:val="0689E815"/>
    <w:rsid w:val="068A6F99"/>
    <w:rsid w:val="0699B5E4"/>
    <w:rsid w:val="069AC3DD"/>
    <w:rsid w:val="069D2B68"/>
    <w:rsid w:val="06A3D47D"/>
    <w:rsid w:val="06AA9583"/>
    <w:rsid w:val="06B41404"/>
    <w:rsid w:val="06B75EE7"/>
    <w:rsid w:val="06BA59C4"/>
    <w:rsid w:val="06BEF5D0"/>
    <w:rsid w:val="06BFC8D1"/>
    <w:rsid w:val="06C28DFC"/>
    <w:rsid w:val="06C2EE6D"/>
    <w:rsid w:val="06C7CA2E"/>
    <w:rsid w:val="06C8239A"/>
    <w:rsid w:val="06C96BF4"/>
    <w:rsid w:val="06CEE5BB"/>
    <w:rsid w:val="06D07504"/>
    <w:rsid w:val="06D5E5D7"/>
    <w:rsid w:val="06D9015F"/>
    <w:rsid w:val="06DCE018"/>
    <w:rsid w:val="06DD6711"/>
    <w:rsid w:val="06DFDFA8"/>
    <w:rsid w:val="06E0EC95"/>
    <w:rsid w:val="06E29BF5"/>
    <w:rsid w:val="06E2D48B"/>
    <w:rsid w:val="06E49829"/>
    <w:rsid w:val="06F2F571"/>
    <w:rsid w:val="06F37E55"/>
    <w:rsid w:val="06FB3670"/>
    <w:rsid w:val="0704F5D0"/>
    <w:rsid w:val="07061797"/>
    <w:rsid w:val="0710ACE1"/>
    <w:rsid w:val="0710F921"/>
    <w:rsid w:val="0713C35E"/>
    <w:rsid w:val="07160D43"/>
    <w:rsid w:val="071BCE1D"/>
    <w:rsid w:val="071D68DF"/>
    <w:rsid w:val="0729F6B0"/>
    <w:rsid w:val="07332EAB"/>
    <w:rsid w:val="07346063"/>
    <w:rsid w:val="07360A44"/>
    <w:rsid w:val="073B1C31"/>
    <w:rsid w:val="07435546"/>
    <w:rsid w:val="07489DC0"/>
    <w:rsid w:val="074BA712"/>
    <w:rsid w:val="074C89F7"/>
    <w:rsid w:val="07531AB4"/>
    <w:rsid w:val="0753E566"/>
    <w:rsid w:val="0757B8B6"/>
    <w:rsid w:val="0759E6DF"/>
    <w:rsid w:val="075AA76D"/>
    <w:rsid w:val="075C6356"/>
    <w:rsid w:val="07675C30"/>
    <w:rsid w:val="076AC9AB"/>
    <w:rsid w:val="076D4F7B"/>
    <w:rsid w:val="07711D26"/>
    <w:rsid w:val="07725606"/>
    <w:rsid w:val="0773EDF4"/>
    <w:rsid w:val="07785313"/>
    <w:rsid w:val="0783C29F"/>
    <w:rsid w:val="07977FB6"/>
    <w:rsid w:val="07991F8F"/>
    <w:rsid w:val="07992963"/>
    <w:rsid w:val="079CE6DA"/>
    <w:rsid w:val="07A35ABC"/>
    <w:rsid w:val="07A4ABD2"/>
    <w:rsid w:val="07AAD51D"/>
    <w:rsid w:val="07ACCC5D"/>
    <w:rsid w:val="07ADFD6C"/>
    <w:rsid w:val="07B70B13"/>
    <w:rsid w:val="07BA4328"/>
    <w:rsid w:val="07BDCB71"/>
    <w:rsid w:val="07BF0728"/>
    <w:rsid w:val="07C2ADB1"/>
    <w:rsid w:val="07C9DD74"/>
    <w:rsid w:val="07CDBD29"/>
    <w:rsid w:val="07D0E4DF"/>
    <w:rsid w:val="07D76737"/>
    <w:rsid w:val="07D7ECA1"/>
    <w:rsid w:val="07D89A3F"/>
    <w:rsid w:val="07D93802"/>
    <w:rsid w:val="07DD5916"/>
    <w:rsid w:val="07DEDB2B"/>
    <w:rsid w:val="07E17840"/>
    <w:rsid w:val="07E5AC63"/>
    <w:rsid w:val="07E60331"/>
    <w:rsid w:val="07EAEDC9"/>
    <w:rsid w:val="07F130BF"/>
    <w:rsid w:val="07FBDECF"/>
    <w:rsid w:val="07FE9450"/>
    <w:rsid w:val="080410F0"/>
    <w:rsid w:val="0806376F"/>
    <w:rsid w:val="0809DB8D"/>
    <w:rsid w:val="080B36ED"/>
    <w:rsid w:val="08114492"/>
    <w:rsid w:val="0811A651"/>
    <w:rsid w:val="081A9A35"/>
    <w:rsid w:val="08222B35"/>
    <w:rsid w:val="08240B1D"/>
    <w:rsid w:val="0824CF0F"/>
    <w:rsid w:val="0827E960"/>
    <w:rsid w:val="083159C6"/>
    <w:rsid w:val="0833EC65"/>
    <w:rsid w:val="0834CF6F"/>
    <w:rsid w:val="083941FE"/>
    <w:rsid w:val="083CBC92"/>
    <w:rsid w:val="08429EC5"/>
    <w:rsid w:val="0842D8E9"/>
    <w:rsid w:val="084342F9"/>
    <w:rsid w:val="0846DC3A"/>
    <w:rsid w:val="0848F8C3"/>
    <w:rsid w:val="084D58DC"/>
    <w:rsid w:val="0857226A"/>
    <w:rsid w:val="085AC045"/>
    <w:rsid w:val="08612B4B"/>
    <w:rsid w:val="086A25BC"/>
    <w:rsid w:val="086A30A6"/>
    <w:rsid w:val="08757687"/>
    <w:rsid w:val="08786BDB"/>
    <w:rsid w:val="087B30AE"/>
    <w:rsid w:val="087ED455"/>
    <w:rsid w:val="0889C7C7"/>
    <w:rsid w:val="088F18B1"/>
    <w:rsid w:val="08914FB9"/>
    <w:rsid w:val="08917D4C"/>
    <w:rsid w:val="0894232F"/>
    <w:rsid w:val="0899616C"/>
    <w:rsid w:val="089DD254"/>
    <w:rsid w:val="089E7318"/>
    <w:rsid w:val="08A62D2D"/>
    <w:rsid w:val="08B0402A"/>
    <w:rsid w:val="08B3CF39"/>
    <w:rsid w:val="08BB9F79"/>
    <w:rsid w:val="08BD835C"/>
    <w:rsid w:val="08BF18D2"/>
    <w:rsid w:val="08C587F8"/>
    <w:rsid w:val="08C646EF"/>
    <w:rsid w:val="08C901E7"/>
    <w:rsid w:val="08CD35B2"/>
    <w:rsid w:val="08D44A4D"/>
    <w:rsid w:val="08DAAE18"/>
    <w:rsid w:val="08DD5E12"/>
    <w:rsid w:val="08DE0EF0"/>
    <w:rsid w:val="08E055F2"/>
    <w:rsid w:val="08E2ECF6"/>
    <w:rsid w:val="08E951E6"/>
    <w:rsid w:val="08F15D05"/>
    <w:rsid w:val="08F4C18A"/>
    <w:rsid w:val="08F612F5"/>
    <w:rsid w:val="08FA2008"/>
    <w:rsid w:val="08FBF02E"/>
    <w:rsid w:val="08FE4BD5"/>
    <w:rsid w:val="08FFC2CD"/>
    <w:rsid w:val="09015076"/>
    <w:rsid w:val="0909D78D"/>
    <w:rsid w:val="090CC4F4"/>
    <w:rsid w:val="090E6D3B"/>
    <w:rsid w:val="0918B866"/>
    <w:rsid w:val="09190208"/>
    <w:rsid w:val="091981D3"/>
    <w:rsid w:val="091D80B2"/>
    <w:rsid w:val="09254E03"/>
    <w:rsid w:val="09274F81"/>
    <w:rsid w:val="092A3278"/>
    <w:rsid w:val="093293F9"/>
    <w:rsid w:val="09352510"/>
    <w:rsid w:val="093DD057"/>
    <w:rsid w:val="093DEAB5"/>
    <w:rsid w:val="0941219A"/>
    <w:rsid w:val="094161B5"/>
    <w:rsid w:val="09431DC0"/>
    <w:rsid w:val="09481FAB"/>
    <w:rsid w:val="09489DD5"/>
    <w:rsid w:val="094B27BD"/>
    <w:rsid w:val="094ED742"/>
    <w:rsid w:val="095000F8"/>
    <w:rsid w:val="0950DBA2"/>
    <w:rsid w:val="09546D09"/>
    <w:rsid w:val="095477EC"/>
    <w:rsid w:val="095568BF"/>
    <w:rsid w:val="0955FF38"/>
    <w:rsid w:val="09578F2B"/>
    <w:rsid w:val="0957F7B8"/>
    <w:rsid w:val="095E5147"/>
    <w:rsid w:val="0964A32B"/>
    <w:rsid w:val="0964BE67"/>
    <w:rsid w:val="096572E0"/>
    <w:rsid w:val="0965FB09"/>
    <w:rsid w:val="0968634D"/>
    <w:rsid w:val="096BF530"/>
    <w:rsid w:val="096F92EC"/>
    <w:rsid w:val="0970E2FC"/>
    <w:rsid w:val="0971ECFF"/>
    <w:rsid w:val="09733798"/>
    <w:rsid w:val="09746A35"/>
    <w:rsid w:val="09775827"/>
    <w:rsid w:val="097B32DD"/>
    <w:rsid w:val="097B3DDE"/>
    <w:rsid w:val="0980D962"/>
    <w:rsid w:val="0981492D"/>
    <w:rsid w:val="0983D47C"/>
    <w:rsid w:val="09874F5A"/>
    <w:rsid w:val="098D3BAF"/>
    <w:rsid w:val="098DB190"/>
    <w:rsid w:val="098F0C89"/>
    <w:rsid w:val="099A484B"/>
    <w:rsid w:val="099D6CA3"/>
    <w:rsid w:val="09A4301B"/>
    <w:rsid w:val="09A75BDE"/>
    <w:rsid w:val="09AAEEE1"/>
    <w:rsid w:val="09AE3461"/>
    <w:rsid w:val="09B1E7BF"/>
    <w:rsid w:val="09B3AAFA"/>
    <w:rsid w:val="09B67AFC"/>
    <w:rsid w:val="09B8DBA0"/>
    <w:rsid w:val="09C2105B"/>
    <w:rsid w:val="09C3AAE9"/>
    <w:rsid w:val="09CBAF45"/>
    <w:rsid w:val="09CC6AD1"/>
    <w:rsid w:val="09CD26CF"/>
    <w:rsid w:val="09CEF169"/>
    <w:rsid w:val="09CF4607"/>
    <w:rsid w:val="09D4F97C"/>
    <w:rsid w:val="09D7C5ED"/>
    <w:rsid w:val="09D7C600"/>
    <w:rsid w:val="09DB753F"/>
    <w:rsid w:val="09DEC3EE"/>
    <w:rsid w:val="09DFE71D"/>
    <w:rsid w:val="09E417B3"/>
    <w:rsid w:val="09E4B7DF"/>
    <w:rsid w:val="09E60B8F"/>
    <w:rsid w:val="09E642FB"/>
    <w:rsid w:val="09E87427"/>
    <w:rsid w:val="09E9A6FF"/>
    <w:rsid w:val="09EB9849"/>
    <w:rsid w:val="09F5128B"/>
    <w:rsid w:val="09F6010B"/>
    <w:rsid w:val="09F8F746"/>
    <w:rsid w:val="09F9E80C"/>
    <w:rsid w:val="09FA1378"/>
    <w:rsid w:val="09FA2EBE"/>
    <w:rsid w:val="0A02658F"/>
    <w:rsid w:val="0A05C680"/>
    <w:rsid w:val="0A08901F"/>
    <w:rsid w:val="0A090BD8"/>
    <w:rsid w:val="0A0F47FF"/>
    <w:rsid w:val="0A108D6C"/>
    <w:rsid w:val="0A1276A3"/>
    <w:rsid w:val="0A127EA6"/>
    <w:rsid w:val="0A1B4481"/>
    <w:rsid w:val="0A1BE3C9"/>
    <w:rsid w:val="0A1E83EE"/>
    <w:rsid w:val="0A1F2ED5"/>
    <w:rsid w:val="0A24A35D"/>
    <w:rsid w:val="0A25B94B"/>
    <w:rsid w:val="0A269B0F"/>
    <w:rsid w:val="0A26CF0D"/>
    <w:rsid w:val="0A3582D7"/>
    <w:rsid w:val="0A37503B"/>
    <w:rsid w:val="0A38EC4B"/>
    <w:rsid w:val="0A3E6196"/>
    <w:rsid w:val="0A41999F"/>
    <w:rsid w:val="0A42A10C"/>
    <w:rsid w:val="0A42AF4D"/>
    <w:rsid w:val="0A446CAF"/>
    <w:rsid w:val="0A458969"/>
    <w:rsid w:val="0A477ABD"/>
    <w:rsid w:val="0A4B3513"/>
    <w:rsid w:val="0A51A8C1"/>
    <w:rsid w:val="0A55766B"/>
    <w:rsid w:val="0A55CF4E"/>
    <w:rsid w:val="0A5A1186"/>
    <w:rsid w:val="0A5F7A39"/>
    <w:rsid w:val="0A6CEA44"/>
    <w:rsid w:val="0A6E50B5"/>
    <w:rsid w:val="0A6F5480"/>
    <w:rsid w:val="0A701AAE"/>
    <w:rsid w:val="0A7081A4"/>
    <w:rsid w:val="0A7456E6"/>
    <w:rsid w:val="0A761143"/>
    <w:rsid w:val="0A7DFD72"/>
    <w:rsid w:val="0A7EFA44"/>
    <w:rsid w:val="0A8887E7"/>
    <w:rsid w:val="0A94FAED"/>
    <w:rsid w:val="0AA61780"/>
    <w:rsid w:val="0AA7026B"/>
    <w:rsid w:val="0AA8E199"/>
    <w:rsid w:val="0AAAFD95"/>
    <w:rsid w:val="0AADB88A"/>
    <w:rsid w:val="0AAF7833"/>
    <w:rsid w:val="0AB2053F"/>
    <w:rsid w:val="0AB3D34A"/>
    <w:rsid w:val="0AB6BCC0"/>
    <w:rsid w:val="0ABA954B"/>
    <w:rsid w:val="0ABC3F41"/>
    <w:rsid w:val="0ABD3398"/>
    <w:rsid w:val="0ABD8808"/>
    <w:rsid w:val="0AC28417"/>
    <w:rsid w:val="0AC3C99E"/>
    <w:rsid w:val="0ACC5F95"/>
    <w:rsid w:val="0AD0A923"/>
    <w:rsid w:val="0AD38EA4"/>
    <w:rsid w:val="0AD39E9E"/>
    <w:rsid w:val="0AD77F4F"/>
    <w:rsid w:val="0AE275DF"/>
    <w:rsid w:val="0AE46E36"/>
    <w:rsid w:val="0AEDA7AB"/>
    <w:rsid w:val="0AF1FFEE"/>
    <w:rsid w:val="0AF4C29D"/>
    <w:rsid w:val="0AF4D809"/>
    <w:rsid w:val="0AF6B8D0"/>
    <w:rsid w:val="0AFABEA2"/>
    <w:rsid w:val="0B01D241"/>
    <w:rsid w:val="0B03B427"/>
    <w:rsid w:val="0B06CCB1"/>
    <w:rsid w:val="0B13840D"/>
    <w:rsid w:val="0B138982"/>
    <w:rsid w:val="0B1D5889"/>
    <w:rsid w:val="0B1FDD77"/>
    <w:rsid w:val="0B2A53E8"/>
    <w:rsid w:val="0B2CBC74"/>
    <w:rsid w:val="0B2D06A3"/>
    <w:rsid w:val="0B3EAA58"/>
    <w:rsid w:val="0B41C7BC"/>
    <w:rsid w:val="0B471CA1"/>
    <w:rsid w:val="0B48095C"/>
    <w:rsid w:val="0B567D19"/>
    <w:rsid w:val="0B5B172D"/>
    <w:rsid w:val="0B5B42E8"/>
    <w:rsid w:val="0B6033CA"/>
    <w:rsid w:val="0B62AAB9"/>
    <w:rsid w:val="0B6684CF"/>
    <w:rsid w:val="0B6B1668"/>
    <w:rsid w:val="0B6DBA96"/>
    <w:rsid w:val="0B6F39DD"/>
    <w:rsid w:val="0B6F5F68"/>
    <w:rsid w:val="0B754F09"/>
    <w:rsid w:val="0B75BB62"/>
    <w:rsid w:val="0B794CB5"/>
    <w:rsid w:val="0B79DCEE"/>
    <w:rsid w:val="0B7E8BB8"/>
    <w:rsid w:val="0B7EBF2C"/>
    <w:rsid w:val="0B808A21"/>
    <w:rsid w:val="0B844488"/>
    <w:rsid w:val="0B8467BC"/>
    <w:rsid w:val="0B85879A"/>
    <w:rsid w:val="0B86713B"/>
    <w:rsid w:val="0B8A91F7"/>
    <w:rsid w:val="0B8EBA2C"/>
    <w:rsid w:val="0B93974E"/>
    <w:rsid w:val="0B95AA68"/>
    <w:rsid w:val="0B97E346"/>
    <w:rsid w:val="0B9E3C14"/>
    <w:rsid w:val="0BA1B857"/>
    <w:rsid w:val="0BA2E15B"/>
    <w:rsid w:val="0BA48333"/>
    <w:rsid w:val="0BAA4298"/>
    <w:rsid w:val="0BB1B4CF"/>
    <w:rsid w:val="0BB8094C"/>
    <w:rsid w:val="0BBB34A0"/>
    <w:rsid w:val="0BBE1A66"/>
    <w:rsid w:val="0BBF8857"/>
    <w:rsid w:val="0BC44A42"/>
    <w:rsid w:val="0BC884F6"/>
    <w:rsid w:val="0BCF8361"/>
    <w:rsid w:val="0BD2EE2D"/>
    <w:rsid w:val="0BD40CEC"/>
    <w:rsid w:val="0BD4D880"/>
    <w:rsid w:val="0BD5F8AF"/>
    <w:rsid w:val="0BD9806C"/>
    <w:rsid w:val="0BDD79D7"/>
    <w:rsid w:val="0BDE715F"/>
    <w:rsid w:val="0BDE7F99"/>
    <w:rsid w:val="0BE6A0C0"/>
    <w:rsid w:val="0BE6E8A5"/>
    <w:rsid w:val="0BE93610"/>
    <w:rsid w:val="0BE93B40"/>
    <w:rsid w:val="0BEBB067"/>
    <w:rsid w:val="0BF5CD3A"/>
    <w:rsid w:val="0BFAAC48"/>
    <w:rsid w:val="0BFB8F46"/>
    <w:rsid w:val="0BFBC8FC"/>
    <w:rsid w:val="0BFF2BF8"/>
    <w:rsid w:val="0C000514"/>
    <w:rsid w:val="0C033D35"/>
    <w:rsid w:val="0C04BD65"/>
    <w:rsid w:val="0C04E678"/>
    <w:rsid w:val="0C0A7600"/>
    <w:rsid w:val="0C0BC76C"/>
    <w:rsid w:val="0C0C19F4"/>
    <w:rsid w:val="0C0EC1C8"/>
    <w:rsid w:val="0C11BF24"/>
    <w:rsid w:val="0C1C5C3A"/>
    <w:rsid w:val="0C24289E"/>
    <w:rsid w:val="0C245848"/>
    <w:rsid w:val="0C2EC065"/>
    <w:rsid w:val="0C319950"/>
    <w:rsid w:val="0C3263C8"/>
    <w:rsid w:val="0C3A0A5A"/>
    <w:rsid w:val="0C3C37AA"/>
    <w:rsid w:val="0C40A428"/>
    <w:rsid w:val="0C42A69B"/>
    <w:rsid w:val="0C4488C3"/>
    <w:rsid w:val="0C47A381"/>
    <w:rsid w:val="0C500D40"/>
    <w:rsid w:val="0C5819B6"/>
    <w:rsid w:val="0C5A20DB"/>
    <w:rsid w:val="0C5CB2AC"/>
    <w:rsid w:val="0C6194A2"/>
    <w:rsid w:val="0C6D0A87"/>
    <w:rsid w:val="0C6D905A"/>
    <w:rsid w:val="0C6DE3E0"/>
    <w:rsid w:val="0C6F8362"/>
    <w:rsid w:val="0C720E55"/>
    <w:rsid w:val="0C744DA1"/>
    <w:rsid w:val="0C771650"/>
    <w:rsid w:val="0C8886FF"/>
    <w:rsid w:val="0C90EEFA"/>
    <w:rsid w:val="0C9177B6"/>
    <w:rsid w:val="0C944620"/>
    <w:rsid w:val="0C9680F9"/>
    <w:rsid w:val="0CA372EA"/>
    <w:rsid w:val="0CA61C97"/>
    <w:rsid w:val="0CA649CB"/>
    <w:rsid w:val="0CB2E17A"/>
    <w:rsid w:val="0CB752EE"/>
    <w:rsid w:val="0CC53F1E"/>
    <w:rsid w:val="0CD56B24"/>
    <w:rsid w:val="0CD7D0CB"/>
    <w:rsid w:val="0CD7E820"/>
    <w:rsid w:val="0CDC5B48"/>
    <w:rsid w:val="0CDF3EBC"/>
    <w:rsid w:val="0CDF94B7"/>
    <w:rsid w:val="0CE4D5E1"/>
    <w:rsid w:val="0CE8A4A6"/>
    <w:rsid w:val="0CE9902D"/>
    <w:rsid w:val="0CEA3A39"/>
    <w:rsid w:val="0CEEFB74"/>
    <w:rsid w:val="0CF220B2"/>
    <w:rsid w:val="0CF5C3FF"/>
    <w:rsid w:val="0CF94AC6"/>
    <w:rsid w:val="0CFB0B68"/>
    <w:rsid w:val="0CFBBF2A"/>
    <w:rsid w:val="0D06E6C9"/>
    <w:rsid w:val="0D0CFF52"/>
    <w:rsid w:val="0D0F1D00"/>
    <w:rsid w:val="0D0FE436"/>
    <w:rsid w:val="0D117D9B"/>
    <w:rsid w:val="0D255044"/>
    <w:rsid w:val="0D2A9D9E"/>
    <w:rsid w:val="0D2C4F0E"/>
    <w:rsid w:val="0D2C7EA3"/>
    <w:rsid w:val="0D2FF220"/>
    <w:rsid w:val="0D3039F8"/>
    <w:rsid w:val="0D35A167"/>
    <w:rsid w:val="0D37A7BC"/>
    <w:rsid w:val="0D38ADB9"/>
    <w:rsid w:val="0D3A90E9"/>
    <w:rsid w:val="0D456292"/>
    <w:rsid w:val="0D4AE7B8"/>
    <w:rsid w:val="0D577FCA"/>
    <w:rsid w:val="0D62BFD9"/>
    <w:rsid w:val="0D62C09E"/>
    <w:rsid w:val="0D65B2A5"/>
    <w:rsid w:val="0D6751BD"/>
    <w:rsid w:val="0D67E1BC"/>
    <w:rsid w:val="0D6C4892"/>
    <w:rsid w:val="0D6CB1DE"/>
    <w:rsid w:val="0D6F9666"/>
    <w:rsid w:val="0D70BCEB"/>
    <w:rsid w:val="0D70FEE1"/>
    <w:rsid w:val="0D726E04"/>
    <w:rsid w:val="0D743F09"/>
    <w:rsid w:val="0D7B495B"/>
    <w:rsid w:val="0D83192B"/>
    <w:rsid w:val="0D88175A"/>
    <w:rsid w:val="0D8AA6C4"/>
    <w:rsid w:val="0D8B8824"/>
    <w:rsid w:val="0D8E0F1E"/>
    <w:rsid w:val="0D913558"/>
    <w:rsid w:val="0D948DA2"/>
    <w:rsid w:val="0D969B15"/>
    <w:rsid w:val="0D9BFB4E"/>
    <w:rsid w:val="0D9C7A62"/>
    <w:rsid w:val="0D9CFB19"/>
    <w:rsid w:val="0D9E80FF"/>
    <w:rsid w:val="0DAD7844"/>
    <w:rsid w:val="0DAF2A16"/>
    <w:rsid w:val="0DB49815"/>
    <w:rsid w:val="0DB8A0E8"/>
    <w:rsid w:val="0DBD024E"/>
    <w:rsid w:val="0DBF175D"/>
    <w:rsid w:val="0DC11C41"/>
    <w:rsid w:val="0DC247BA"/>
    <w:rsid w:val="0DC2A697"/>
    <w:rsid w:val="0DCFACF5"/>
    <w:rsid w:val="0DD14A9A"/>
    <w:rsid w:val="0DD1C1ED"/>
    <w:rsid w:val="0DD76F64"/>
    <w:rsid w:val="0DDA3AE5"/>
    <w:rsid w:val="0DE13F7D"/>
    <w:rsid w:val="0DE734B7"/>
    <w:rsid w:val="0DE79497"/>
    <w:rsid w:val="0DEA6C5F"/>
    <w:rsid w:val="0DEE9698"/>
    <w:rsid w:val="0DFE874D"/>
    <w:rsid w:val="0DFF6CFE"/>
    <w:rsid w:val="0E04CA5B"/>
    <w:rsid w:val="0E0CAB99"/>
    <w:rsid w:val="0E0F0A55"/>
    <w:rsid w:val="0E18A1FA"/>
    <w:rsid w:val="0E1BF592"/>
    <w:rsid w:val="0E2298BB"/>
    <w:rsid w:val="0E22B51C"/>
    <w:rsid w:val="0E28579F"/>
    <w:rsid w:val="0E2863BE"/>
    <w:rsid w:val="0E2CCA1A"/>
    <w:rsid w:val="0E349656"/>
    <w:rsid w:val="0E3529A9"/>
    <w:rsid w:val="0E3D0964"/>
    <w:rsid w:val="0E42DDAE"/>
    <w:rsid w:val="0E4417EF"/>
    <w:rsid w:val="0E4F1BAB"/>
    <w:rsid w:val="0E4F974B"/>
    <w:rsid w:val="0E505C96"/>
    <w:rsid w:val="0E519F2E"/>
    <w:rsid w:val="0E53DDCC"/>
    <w:rsid w:val="0E587FCD"/>
    <w:rsid w:val="0E61DAF2"/>
    <w:rsid w:val="0E6358FD"/>
    <w:rsid w:val="0E66A4DE"/>
    <w:rsid w:val="0E6A1D4E"/>
    <w:rsid w:val="0E6DFA7A"/>
    <w:rsid w:val="0E74D515"/>
    <w:rsid w:val="0E782E56"/>
    <w:rsid w:val="0E7A0D61"/>
    <w:rsid w:val="0E7DBBB0"/>
    <w:rsid w:val="0E810C57"/>
    <w:rsid w:val="0E887C99"/>
    <w:rsid w:val="0E899671"/>
    <w:rsid w:val="0E8A5E2E"/>
    <w:rsid w:val="0E8F824C"/>
    <w:rsid w:val="0E92FC4C"/>
    <w:rsid w:val="0E9577ED"/>
    <w:rsid w:val="0E965FCF"/>
    <w:rsid w:val="0E9E0A02"/>
    <w:rsid w:val="0EA2A886"/>
    <w:rsid w:val="0EAFB3A8"/>
    <w:rsid w:val="0EB34DB4"/>
    <w:rsid w:val="0EB34E4B"/>
    <w:rsid w:val="0EB4641D"/>
    <w:rsid w:val="0EB72D78"/>
    <w:rsid w:val="0EB77583"/>
    <w:rsid w:val="0EB7A8CC"/>
    <w:rsid w:val="0EB8D5DC"/>
    <w:rsid w:val="0EC462F2"/>
    <w:rsid w:val="0EC72544"/>
    <w:rsid w:val="0EC8C5B9"/>
    <w:rsid w:val="0ECBFB9C"/>
    <w:rsid w:val="0ED33834"/>
    <w:rsid w:val="0ED681B1"/>
    <w:rsid w:val="0EDA3682"/>
    <w:rsid w:val="0EDE51AE"/>
    <w:rsid w:val="0EE36910"/>
    <w:rsid w:val="0EE444C1"/>
    <w:rsid w:val="0EFE0BAE"/>
    <w:rsid w:val="0EFE903A"/>
    <w:rsid w:val="0F0874EF"/>
    <w:rsid w:val="0F0D75AC"/>
    <w:rsid w:val="0F0E7FED"/>
    <w:rsid w:val="0F0F4F86"/>
    <w:rsid w:val="0F136E52"/>
    <w:rsid w:val="0F13C718"/>
    <w:rsid w:val="0F175A1B"/>
    <w:rsid w:val="0F1FD07D"/>
    <w:rsid w:val="0F228141"/>
    <w:rsid w:val="0F29F69D"/>
    <w:rsid w:val="0F2C539F"/>
    <w:rsid w:val="0F333347"/>
    <w:rsid w:val="0F38C609"/>
    <w:rsid w:val="0F3AF118"/>
    <w:rsid w:val="0F41E959"/>
    <w:rsid w:val="0F438BD1"/>
    <w:rsid w:val="0F473DBF"/>
    <w:rsid w:val="0F4AE586"/>
    <w:rsid w:val="0F54ECC6"/>
    <w:rsid w:val="0F5671C2"/>
    <w:rsid w:val="0F5BF917"/>
    <w:rsid w:val="0F5C8766"/>
    <w:rsid w:val="0F637EBD"/>
    <w:rsid w:val="0F64F8C4"/>
    <w:rsid w:val="0F6A9BBF"/>
    <w:rsid w:val="0F6B6C43"/>
    <w:rsid w:val="0F6B7D56"/>
    <w:rsid w:val="0F7222DA"/>
    <w:rsid w:val="0F730ABA"/>
    <w:rsid w:val="0F73B78A"/>
    <w:rsid w:val="0F740B0E"/>
    <w:rsid w:val="0F7B0880"/>
    <w:rsid w:val="0F7C6B72"/>
    <w:rsid w:val="0F7CEDE2"/>
    <w:rsid w:val="0F7D67F2"/>
    <w:rsid w:val="0F7EF5CC"/>
    <w:rsid w:val="0F83C1FB"/>
    <w:rsid w:val="0F847544"/>
    <w:rsid w:val="0F84919D"/>
    <w:rsid w:val="0F90A4BB"/>
    <w:rsid w:val="0F9134EC"/>
    <w:rsid w:val="0F91E1D7"/>
    <w:rsid w:val="0F93B977"/>
    <w:rsid w:val="0F986B4C"/>
    <w:rsid w:val="0F9A5E26"/>
    <w:rsid w:val="0FA18540"/>
    <w:rsid w:val="0FA2CF13"/>
    <w:rsid w:val="0FA4A37C"/>
    <w:rsid w:val="0FA5FB93"/>
    <w:rsid w:val="0FA9C27F"/>
    <w:rsid w:val="0FAB0A34"/>
    <w:rsid w:val="0FAE637E"/>
    <w:rsid w:val="0FAEB712"/>
    <w:rsid w:val="0FAFB533"/>
    <w:rsid w:val="0FB4A7E1"/>
    <w:rsid w:val="0FB63E6D"/>
    <w:rsid w:val="0FB6865F"/>
    <w:rsid w:val="0FB79147"/>
    <w:rsid w:val="0FB7DFCB"/>
    <w:rsid w:val="0FC21CF8"/>
    <w:rsid w:val="0FC45891"/>
    <w:rsid w:val="0FC4AA8C"/>
    <w:rsid w:val="0FC63300"/>
    <w:rsid w:val="0FD67806"/>
    <w:rsid w:val="0FDB7F7B"/>
    <w:rsid w:val="0FDBF050"/>
    <w:rsid w:val="0FDCDEEF"/>
    <w:rsid w:val="0FDD1121"/>
    <w:rsid w:val="0FE01CC0"/>
    <w:rsid w:val="0FE1C4CD"/>
    <w:rsid w:val="0FEB547F"/>
    <w:rsid w:val="0FECCE4C"/>
    <w:rsid w:val="0FED6935"/>
    <w:rsid w:val="0FEE798E"/>
    <w:rsid w:val="0FF4CFBD"/>
    <w:rsid w:val="0FF61FC6"/>
    <w:rsid w:val="0FF6D94E"/>
    <w:rsid w:val="0FFBA935"/>
    <w:rsid w:val="0FFDACCF"/>
    <w:rsid w:val="0FFFC5AB"/>
    <w:rsid w:val="1001CBB9"/>
    <w:rsid w:val="1001FD7A"/>
    <w:rsid w:val="100997F5"/>
    <w:rsid w:val="100B45F2"/>
    <w:rsid w:val="100D680B"/>
    <w:rsid w:val="100FA5B6"/>
    <w:rsid w:val="1011B335"/>
    <w:rsid w:val="1013E096"/>
    <w:rsid w:val="10196298"/>
    <w:rsid w:val="101A84C1"/>
    <w:rsid w:val="10260599"/>
    <w:rsid w:val="102B9775"/>
    <w:rsid w:val="102FA738"/>
    <w:rsid w:val="10303628"/>
    <w:rsid w:val="103527FE"/>
    <w:rsid w:val="10361FAF"/>
    <w:rsid w:val="10391C12"/>
    <w:rsid w:val="104363DC"/>
    <w:rsid w:val="10436F09"/>
    <w:rsid w:val="104A0705"/>
    <w:rsid w:val="104EA18E"/>
    <w:rsid w:val="104EA684"/>
    <w:rsid w:val="1050A856"/>
    <w:rsid w:val="1052BE9B"/>
    <w:rsid w:val="105BC0B5"/>
    <w:rsid w:val="105C539D"/>
    <w:rsid w:val="105CDD0B"/>
    <w:rsid w:val="105EAC54"/>
    <w:rsid w:val="105FB027"/>
    <w:rsid w:val="1064CCE2"/>
    <w:rsid w:val="1067DABA"/>
    <w:rsid w:val="1068FA4C"/>
    <w:rsid w:val="1070DAFA"/>
    <w:rsid w:val="1073007E"/>
    <w:rsid w:val="107CC1D2"/>
    <w:rsid w:val="108073B9"/>
    <w:rsid w:val="10821CEB"/>
    <w:rsid w:val="108626E3"/>
    <w:rsid w:val="10863393"/>
    <w:rsid w:val="108D7BE2"/>
    <w:rsid w:val="108E079B"/>
    <w:rsid w:val="10905996"/>
    <w:rsid w:val="1090ABD5"/>
    <w:rsid w:val="109521BC"/>
    <w:rsid w:val="109BB0D7"/>
    <w:rsid w:val="109CDB62"/>
    <w:rsid w:val="10A5FF9E"/>
    <w:rsid w:val="10A63052"/>
    <w:rsid w:val="10A85C90"/>
    <w:rsid w:val="10A88E2F"/>
    <w:rsid w:val="10A8CD89"/>
    <w:rsid w:val="10AD7FE3"/>
    <w:rsid w:val="10B02666"/>
    <w:rsid w:val="10B22CAD"/>
    <w:rsid w:val="10BBBC84"/>
    <w:rsid w:val="10BBCBA2"/>
    <w:rsid w:val="10BE1A0E"/>
    <w:rsid w:val="10C257AC"/>
    <w:rsid w:val="10C2921A"/>
    <w:rsid w:val="10D38DC5"/>
    <w:rsid w:val="10D673F4"/>
    <w:rsid w:val="10DB2F5E"/>
    <w:rsid w:val="10DE6533"/>
    <w:rsid w:val="10DFEF1C"/>
    <w:rsid w:val="10E1AF3A"/>
    <w:rsid w:val="10E50E11"/>
    <w:rsid w:val="10E7C2DA"/>
    <w:rsid w:val="10EA29EC"/>
    <w:rsid w:val="10EABD5E"/>
    <w:rsid w:val="10EB1414"/>
    <w:rsid w:val="10F4D5FB"/>
    <w:rsid w:val="10F5222D"/>
    <w:rsid w:val="10F9DDFC"/>
    <w:rsid w:val="10F9E3AC"/>
    <w:rsid w:val="10FFEFEB"/>
    <w:rsid w:val="1103ED91"/>
    <w:rsid w:val="11043C71"/>
    <w:rsid w:val="1104C3BB"/>
    <w:rsid w:val="11073CA4"/>
    <w:rsid w:val="110D5F4C"/>
    <w:rsid w:val="11165EBA"/>
    <w:rsid w:val="11177D95"/>
    <w:rsid w:val="111D97D3"/>
    <w:rsid w:val="1121A175"/>
    <w:rsid w:val="1125F3F6"/>
    <w:rsid w:val="11275010"/>
    <w:rsid w:val="112C751C"/>
    <w:rsid w:val="112F40D3"/>
    <w:rsid w:val="1132FEAF"/>
    <w:rsid w:val="11363844"/>
    <w:rsid w:val="1137AF88"/>
    <w:rsid w:val="113918CD"/>
    <w:rsid w:val="1139DADF"/>
    <w:rsid w:val="113CD50E"/>
    <w:rsid w:val="113DEF9E"/>
    <w:rsid w:val="113F08F0"/>
    <w:rsid w:val="1142D6E3"/>
    <w:rsid w:val="1144DEBE"/>
    <w:rsid w:val="1148A0E7"/>
    <w:rsid w:val="114B1777"/>
    <w:rsid w:val="114C766F"/>
    <w:rsid w:val="114D172B"/>
    <w:rsid w:val="114F2504"/>
    <w:rsid w:val="11510579"/>
    <w:rsid w:val="1151A06E"/>
    <w:rsid w:val="1152E82B"/>
    <w:rsid w:val="115BB0F7"/>
    <w:rsid w:val="115DC32B"/>
    <w:rsid w:val="115DCAFE"/>
    <w:rsid w:val="115F58A1"/>
    <w:rsid w:val="11609E44"/>
    <w:rsid w:val="116358E5"/>
    <w:rsid w:val="1166E787"/>
    <w:rsid w:val="1168316F"/>
    <w:rsid w:val="1169B24C"/>
    <w:rsid w:val="1170AB8A"/>
    <w:rsid w:val="1178CF59"/>
    <w:rsid w:val="117C7C2A"/>
    <w:rsid w:val="117F41AB"/>
    <w:rsid w:val="1181CEFB"/>
    <w:rsid w:val="1183A979"/>
    <w:rsid w:val="1190272E"/>
    <w:rsid w:val="1192205E"/>
    <w:rsid w:val="119E1078"/>
    <w:rsid w:val="11A44BC7"/>
    <w:rsid w:val="11AE8B6D"/>
    <w:rsid w:val="11BEC703"/>
    <w:rsid w:val="11C47B4D"/>
    <w:rsid w:val="11C52B71"/>
    <w:rsid w:val="11CB7994"/>
    <w:rsid w:val="11CB9537"/>
    <w:rsid w:val="11D6C4CC"/>
    <w:rsid w:val="11D79945"/>
    <w:rsid w:val="11DE4A95"/>
    <w:rsid w:val="11E31670"/>
    <w:rsid w:val="11E74729"/>
    <w:rsid w:val="11E8F40D"/>
    <w:rsid w:val="11EA5815"/>
    <w:rsid w:val="11EDB9B4"/>
    <w:rsid w:val="11F04090"/>
    <w:rsid w:val="11F55594"/>
    <w:rsid w:val="11F7AB02"/>
    <w:rsid w:val="11F9ADB6"/>
    <w:rsid w:val="11FA2CF5"/>
    <w:rsid w:val="11FC85F4"/>
    <w:rsid w:val="12022BBB"/>
    <w:rsid w:val="12057E21"/>
    <w:rsid w:val="120605BB"/>
    <w:rsid w:val="120CFBA9"/>
    <w:rsid w:val="120EE3CD"/>
    <w:rsid w:val="121109BA"/>
    <w:rsid w:val="121273AB"/>
    <w:rsid w:val="1212BB04"/>
    <w:rsid w:val="1215B0C7"/>
    <w:rsid w:val="121BB2EA"/>
    <w:rsid w:val="121F1B81"/>
    <w:rsid w:val="12270F67"/>
    <w:rsid w:val="1229AB4F"/>
    <w:rsid w:val="122D0FF8"/>
    <w:rsid w:val="1235402B"/>
    <w:rsid w:val="123760ED"/>
    <w:rsid w:val="123823FB"/>
    <w:rsid w:val="123A1D9F"/>
    <w:rsid w:val="124154B5"/>
    <w:rsid w:val="12426220"/>
    <w:rsid w:val="12446C2F"/>
    <w:rsid w:val="1247EEA3"/>
    <w:rsid w:val="124BFB0E"/>
    <w:rsid w:val="124EB30B"/>
    <w:rsid w:val="124F54E3"/>
    <w:rsid w:val="12505CCA"/>
    <w:rsid w:val="1251313A"/>
    <w:rsid w:val="12536592"/>
    <w:rsid w:val="1254DF71"/>
    <w:rsid w:val="12627082"/>
    <w:rsid w:val="12652B10"/>
    <w:rsid w:val="1265A111"/>
    <w:rsid w:val="1267F923"/>
    <w:rsid w:val="126EE206"/>
    <w:rsid w:val="127504EA"/>
    <w:rsid w:val="1275C3A0"/>
    <w:rsid w:val="1286D14D"/>
    <w:rsid w:val="1289C5C4"/>
    <w:rsid w:val="1289D0C5"/>
    <w:rsid w:val="128D6649"/>
    <w:rsid w:val="1293FB1D"/>
    <w:rsid w:val="129C9986"/>
    <w:rsid w:val="129D5149"/>
    <w:rsid w:val="129EE2AD"/>
    <w:rsid w:val="129F7605"/>
    <w:rsid w:val="12A051FA"/>
    <w:rsid w:val="12A0FE9C"/>
    <w:rsid w:val="12A17BA0"/>
    <w:rsid w:val="12A1EE50"/>
    <w:rsid w:val="12A3DA1A"/>
    <w:rsid w:val="12A40A0E"/>
    <w:rsid w:val="12A49D66"/>
    <w:rsid w:val="12A691D6"/>
    <w:rsid w:val="12AFF022"/>
    <w:rsid w:val="12AFFAAE"/>
    <w:rsid w:val="12B878B4"/>
    <w:rsid w:val="12BCB085"/>
    <w:rsid w:val="12BDD1BA"/>
    <w:rsid w:val="12C334DF"/>
    <w:rsid w:val="12C36506"/>
    <w:rsid w:val="12C3DD6A"/>
    <w:rsid w:val="12C61F95"/>
    <w:rsid w:val="12CB1134"/>
    <w:rsid w:val="12CB3A92"/>
    <w:rsid w:val="12CFBE46"/>
    <w:rsid w:val="12D489A4"/>
    <w:rsid w:val="12D4FDEA"/>
    <w:rsid w:val="12E15C93"/>
    <w:rsid w:val="12E5BD92"/>
    <w:rsid w:val="12E707C5"/>
    <w:rsid w:val="12EB18C8"/>
    <w:rsid w:val="12EF0E1C"/>
    <w:rsid w:val="12F23331"/>
    <w:rsid w:val="12F48E15"/>
    <w:rsid w:val="12FEEC50"/>
    <w:rsid w:val="12FFBDD8"/>
    <w:rsid w:val="1300189E"/>
    <w:rsid w:val="1302A407"/>
    <w:rsid w:val="130CE589"/>
    <w:rsid w:val="130D942E"/>
    <w:rsid w:val="130F34C7"/>
    <w:rsid w:val="13114F16"/>
    <w:rsid w:val="1312FFD6"/>
    <w:rsid w:val="131384E4"/>
    <w:rsid w:val="1313D5E8"/>
    <w:rsid w:val="13153108"/>
    <w:rsid w:val="1315B499"/>
    <w:rsid w:val="1318091D"/>
    <w:rsid w:val="13207699"/>
    <w:rsid w:val="132115DD"/>
    <w:rsid w:val="13228CCE"/>
    <w:rsid w:val="13238A82"/>
    <w:rsid w:val="13254876"/>
    <w:rsid w:val="1325C0FD"/>
    <w:rsid w:val="132BE5D2"/>
    <w:rsid w:val="132F41DE"/>
    <w:rsid w:val="13322724"/>
    <w:rsid w:val="13435283"/>
    <w:rsid w:val="13444EE9"/>
    <w:rsid w:val="1345AA3A"/>
    <w:rsid w:val="134BA0E2"/>
    <w:rsid w:val="134BFFCB"/>
    <w:rsid w:val="135007C6"/>
    <w:rsid w:val="1358A357"/>
    <w:rsid w:val="135D828C"/>
    <w:rsid w:val="13621123"/>
    <w:rsid w:val="1364B996"/>
    <w:rsid w:val="13765FBD"/>
    <w:rsid w:val="137B56CB"/>
    <w:rsid w:val="137BB9E3"/>
    <w:rsid w:val="137BE0D1"/>
    <w:rsid w:val="1380A6D7"/>
    <w:rsid w:val="1384F633"/>
    <w:rsid w:val="138FF789"/>
    <w:rsid w:val="139164A9"/>
    <w:rsid w:val="1392003F"/>
    <w:rsid w:val="139691C9"/>
    <w:rsid w:val="139B249D"/>
    <w:rsid w:val="139BE1E5"/>
    <w:rsid w:val="13A9D26D"/>
    <w:rsid w:val="13AA07CA"/>
    <w:rsid w:val="13AC0A5F"/>
    <w:rsid w:val="13B8B5D8"/>
    <w:rsid w:val="13B8E622"/>
    <w:rsid w:val="13C3FC12"/>
    <w:rsid w:val="13C62C0F"/>
    <w:rsid w:val="13C6AB01"/>
    <w:rsid w:val="13CA1AB1"/>
    <w:rsid w:val="13D2C884"/>
    <w:rsid w:val="13DEF8AD"/>
    <w:rsid w:val="13E3808D"/>
    <w:rsid w:val="13EA759C"/>
    <w:rsid w:val="13EC35A6"/>
    <w:rsid w:val="13ECE35E"/>
    <w:rsid w:val="13EFB891"/>
    <w:rsid w:val="13F0AFD2"/>
    <w:rsid w:val="13F341A0"/>
    <w:rsid w:val="13F7C5D6"/>
    <w:rsid w:val="13FA7E32"/>
    <w:rsid w:val="13FAED29"/>
    <w:rsid w:val="1403308E"/>
    <w:rsid w:val="14087448"/>
    <w:rsid w:val="1409A0F3"/>
    <w:rsid w:val="140A7542"/>
    <w:rsid w:val="140C0682"/>
    <w:rsid w:val="140F5DF2"/>
    <w:rsid w:val="1412BF44"/>
    <w:rsid w:val="1418C0FF"/>
    <w:rsid w:val="1419B6BF"/>
    <w:rsid w:val="141B207D"/>
    <w:rsid w:val="1423F7D8"/>
    <w:rsid w:val="14296966"/>
    <w:rsid w:val="1429A979"/>
    <w:rsid w:val="142BB501"/>
    <w:rsid w:val="142E69AE"/>
    <w:rsid w:val="1430CE2C"/>
    <w:rsid w:val="14341DCE"/>
    <w:rsid w:val="143532AF"/>
    <w:rsid w:val="14367D15"/>
    <w:rsid w:val="143921AA"/>
    <w:rsid w:val="143F66E2"/>
    <w:rsid w:val="1440ADA1"/>
    <w:rsid w:val="144302B5"/>
    <w:rsid w:val="1443FB05"/>
    <w:rsid w:val="14442FE6"/>
    <w:rsid w:val="1447470E"/>
    <w:rsid w:val="144922F9"/>
    <w:rsid w:val="144ED130"/>
    <w:rsid w:val="144F647F"/>
    <w:rsid w:val="14540CF3"/>
    <w:rsid w:val="145C72AB"/>
    <w:rsid w:val="146552FA"/>
    <w:rsid w:val="1466C9A8"/>
    <w:rsid w:val="1466E195"/>
    <w:rsid w:val="146B8F90"/>
    <w:rsid w:val="146C5E73"/>
    <w:rsid w:val="146DB552"/>
    <w:rsid w:val="146E0F10"/>
    <w:rsid w:val="147020C4"/>
    <w:rsid w:val="147CBE34"/>
    <w:rsid w:val="147E699B"/>
    <w:rsid w:val="1488A7B7"/>
    <w:rsid w:val="14905E76"/>
    <w:rsid w:val="14984CFB"/>
    <w:rsid w:val="1498B3D4"/>
    <w:rsid w:val="149E635C"/>
    <w:rsid w:val="14A192B6"/>
    <w:rsid w:val="14A53FF3"/>
    <w:rsid w:val="14A7AAD3"/>
    <w:rsid w:val="14A82587"/>
    <w:rsid w:val="14B4E2C2"/>
    <w:rsid w:val="14B59C76"/>
    <w:rsid w:val="14BCCCD4"/>
    <w:rsid w:val="14BF46CA"/>
    <w:rsid w:val="14C23738"/>
    <w:rsid w:val="14C4F61C"/>
    <w:rsid w:val="14C9C5C4"/>
    <w:rsid w:val="14D00C76"/>
    <w:rsid w:val="14D1A210"/>
    <w:rsid w:val="14D4FDD4"/>
    <w:rsid w:val="14D53466"/>
    <w:rsid w:val="14D5E662"/>
    <w:rsid w:val="14D6B2D7"/>
    <w:rsid w:val="14E002DD"/>
    <w:rsid w:val="14E0B826"/>
    <w:rsid w:val="14E41E40"/>
    <w:rsid w:val="14E6710E"/>
    <w:rsid w:val="14F70B1D"/>
    <w:rsid w:val="14F9F8F2"/>
    <w:rsid w:val="14FD5F5F"/>
    <w:rsid w:val="14FDB96E"/>
    <w:rsid w:val="1502D47A"/>
    <w:rsid w:val="1503224B"/>
    <w:rsid w:val="150376BE"/>
    <w:rsid w:val="15041871"/>
    <w:rsid w:val="1504B6D5"/>
    <w:rsid w:val="15062A39"/>
    <w:rsid w:val="1509B88F"/>
    <w:rsid w:val="150C486D"/>
    <w:rsid w:val="150CFF9E"/>
    <w:rsid w:val="150D6715"/>
    <w:rsid w:val="150F3468"/>
    <w:rsid w:val="150F621E"/>
    <w:rsid w:val="15136EBD"/>
    <w:rsid w:val="15144326"/>
    <w:rsid w:val="151A7894"/>
    <w:rsid w:val="151A9413"/>
    <w:rsid w:val="152070CE"/>
    <w:rsid w:val="152133B6"/>
    <w:rsid w:val="15239F7A"/>
    <w:rsid w:val="152458D9"/>
    <w:rsid w:val="15276A86"/>
    <w:rsid w:val="152AA84F"/>
    <w:rsid w:val="152F6880"/>
    <w:rsid w:val="1533214A"/>
    <w:rsid w:val="15344D47"/>
    <w:rsid w:val="15352F01"/>
    <w:rsid w:val="1537010F"/>
    <w:rsid w:val="1537E937"/>
    <w:rsid w:val="1538DDC8"/>
    <w:rsid w:val="153AA094"/>
    <w:rsid w:val="153B55E0"/>
    <w:rsid w:val="153FA59C"/>
    <w:rsid w:val="15402C37"/>
    <w:rsid w:val="1545467A"/>
    <w:rsid w:val="1545890F"/>
    <w:rsid w:val="154A1161"/>
    <w:rsid w:val="155012FC"/>
    <w:rsid w:val="15527A14"/>
    <w:rsid w:val="1558755C"/>
    <w:rsid w:val="155BD23D"/>
    <w:rsid w:val="155D32E8"/>
    <w:rsid w:val="1561AFDB"/>
    <w:rsid w:val="156563B4"/>
    <w:rsid w:val="156C57F1"/>
    <w:rsid w:val="157336CD"/>
    <w:rsid w:val="1576A87B"/>
    <w:rsid w:val="157893BC"/>
    <w:rsid w:val="1578C7AD"/>
    <w:rsid w:val="157BDBB4"/>
    <w:rsid w:val="157D13AA"/>
    <w:rsid w:val="157D571D"/>
    <w:rsid w:val="158282C8"/>
    <w:rsid w:val="158B6979"/>
    <w:rsid w:val="158D873D"/>
    <w:rsid w:val="158F3C66"/>
    <w:rsid w:val="15924515"/>
    <w:rsid w:val="1593BCE4"/>
    <w:rsid w:val="1593D3DF"/>
    <w:rsid w:val="15942761"/>
    <w:rsid w:val="15A28AE9"/>
    <w:rsid w:val="15A2EF58"/>
    <w:rsid w:val="15A3EAFF"/>
    <w:rsid w:val="15AA7F5C"/>
    <w:rsid w:val="15AC0E0F"/>
    <w:rsid w:val="15AC6734"/>
    <w:rsid w:val="15B09E69"/>
    <w:rsid w:val="15B43C9F"/>
    <w:rsid w:val="15B5F469"/>
    <w:rsid w:val="15B61546"/>
    <w:rsid w:val="15B7E6E3"/>
    <w:rsid w:val="15BC6260"/>
    <w:rsid w:val="15BF7701"/>
    <w:rsid w:val="15C1C236"/>
    <w:rsid w:val="15D21FDE"/>
    <w:rsid w:val="15D8CEFC"/>
    <w:rsid w:val="15DA1581"/>
    <w:rsid w:val="15DC6665"/>
    <w:rsid w:val="15DF02A7"/>
    <w:rsid w:val="15E0777F"/>
    <w:rsid w:val="15E0C35C"/>
    <w:rsid w:val="15E16693"/>
    <w:rsid w:val="15EC2F78"/>
    <w:rsid w:val="15F0D4F6"/>
    <w:rsid w:val="15F3EC48"/>
    <w:rsid w:val="15F84005"/>
    <w:rsid w:val="15FA3052"/>
    <w:rsid w:val="15FD251D"/>
    <w:rsid w:val="160B86E1"/>
    <w:rsid w:val="1613DB6D"/>
    <w:rsid w:val="16154A9F"/>
    <w:rsid w:val="1616CE47"/>
    <w:rsid w:val="161A71C1"/>
    <w:rsid w:val="16227697"/>
    <w:rsid w:val="162276AE"/>
    <w:rsid w:val="16305DA6"/>
    <w:rsid w:val="16309154"/>
    <w:rsid w:val="16330FF2"/>
    <w:rsid w:val="1636CA08"/>
    <w:rsid w:val="16388FF3"/>
    <w:rsid w:val="1638956A"/>
    <w:rsid w:val="163999C6"/>
    <w:rsid w:val="163EB78E"/>
    <w:rsid w:val="164A55B8"/>
    <w:rsid w:val="164CC661"/>
    <w:rsid w:val="164CF744"/>
    <w:rsid w:val="164D30C7"/>
    <w:rsid w:val="164E246F"/>
    <w:rsid w:val="164F2E86"/>
    <w:rsid w:val="165147B5"/>
    <w:rsid w:val="165BEEA5"/>
    <w:rsid w:val="16723820"/>
    <w:rsid w:val="1673FEC9"/>
    <w:rsid w:val="1675D897"/>
    <w:rsid w:val="16809575"/>
    <w:rsid w:val="16817A15"/>
    <w:rsid w:val="16833783"/>
    <w:rsid w:val="16848E3D"/>
    <w:rsid w:val="168D8513"/>
    <w:rsid w:val="168E5D8F"/>
    <w:rsid w:val="168EDD1B"/>
    <w:rsid w:val="16905A85"/>
    <w:rsid w:val="1692CDE8"/>
    <w:rsid w:val="169674FB"/>
    <w:rsid w:val="169989CF"/>
    <w:rsid w:val="1699FEC0"/>
    <w:rsid w:val="16A4097A"/>
    <w:rsid w:val="16A8C8B2"/>
    <w:rsid w:val="16AC9E8B"/>
    <w:rsid w:val="16AD4F84"/>
    <w:rsid w:val="16AD5A3C"/>
    <w:rsid w:val="16B32DAF"/>
    <w:rsid w:val="16B5485D"/>
    <w:rsid w:val="16B6B9F6"/>
    <w:rsid w:val="16BB0B28"/>
    <w:rsid w:val="16BB29BC"/>
    <w:rsid w:val="16C1FF63"/>
    <w:rsid w:val="16C3490A"/>
    <w:rsid w:val="16C73339"/>
    <w:rsid w:val="16C8BFD6"/>
    <w:rsid w:val="16C9306C"/>
    <w:rsid w:val="16D1D76F"/>
    <w:rsid w:val="16D6EB52"/>
    <w:rsid w:val="16D71C4A"/>
    <w:rsid w:val="16DC0492"/>
    <w:rsid w:val="16DF8FCF"/>
    <w:rsid w:val="16EAEBE7"/>
    <w:rsid w:val="16EDE9D5"/>
    <w:rsid w:val="16EEED56"/>
    <w:rsid w:val="16F53B8B"/>
    <w:rsid w:val="16F6800C"/>
    <w:rsid w:val="16F9730C"/>
    <w:rsid w:val="16FA3F38"/>
    <w:rsid w:val="170371DA"/>
    <w:rsid w:val="170857F9"/>
    <w:rsid w:val="170A4CB2"/>
    <w:rsid w:val="170B4436"/>
    <w:rsid w:val="17130DE6"/>
    <w:rsid w:val="1713BBC0"/>
    <w:rsid w:val="17190B04"/>
    <w:rsid w:val="1720AFF2"/>
    <w:rsid w:val="1725216F"/>
    <w:rsid w:val="17261C4E"/>
    <w:rsid w:val="1734828B"/>
    <w:rsid w:val="1734C826"/>
    <w:rsid w:val="1739B6F8"/>
    <w:rsid w:val="173C43C9"/>
    <w:rsid w:val="173E2DD4"/>
    <w:rsid w:val="17442E4B"/>
    <w:rsid w:val="1749F355"/>
    <w:rsid w:val="174CD146"/>
    <w:rsid w:val="174E9DB6"/>
    <w:rsid w:val="174EEA58"/>
    <w:rsid w:val="174F8E9C"/>
    <w:rsid w:val="1751E6FD"/>
    <w:rsid w:val="175319AB"/>
    <w:rsid w:val="1756DAEC"/>
    <w:rsid w:val="175A8342"/>
    <w:rsid w:val="175B2024"/>
    <w:rsid w:val="175C7094"/>
    <w:rsid w:val="175D52C8"/>
    <w:rsid w:val="175D99F8"/>
    <w:rsid w:val="1762059C"/>
    <w:rsid w:val="1767FE77"/>
    <w:rsid w:val="17683440"/>
    <w:rsid w:val="1776BF0F"/>
    <w:rsid w:val="17792F3A"/>
    <w:rsid w:val="1781F518"/>
    <w:rsid w:val="178271A2"/>
    <w:rsid w:val="1783B8A6"/>
    <w:rsid w:val="17852931"/>
    <w:rsid w:val="178FD0CC"/>
    <w:rsid w:val="1790FFE9"/>
    <w:rsid w:val="179193CF"/>
    <w:rsid w:val="17924FE4"/>
    <w:rsid w:val="1794C825"/>
    <w:rsid w:val="1794C965"/>
    <w:rsid w:val="17952576"/>
    <w:rsid w:val="17960315"/>
    <w:rsid w:val="179747B6"/>
    <w:rsid w:val="17977313"/>
    <w:rsid w:val="1798AE18"/>
    <w:rsid w:val="179BB6A0"/>
    <w:rsid w:val="179BD4B8"/>
    <w:rsid w:val="179CF1F7"/>
    <w:rsid w:val="17AD12A7"/>
    <w:rsid w:val="17AE6A86"/>
    <w:rsid w:val="17AF8A19"/>
    <w:rsid w:val="17B22801"/>
    <w:rsid w:val="17B35262"/>
    <w:rsid w:val="17B4503E"/>
    <w:rsid w:val="17B63185"/>
    <w:rsid w:val="17B7C940"/>
    <w:rsid w:val="17BB585D"/>
    <w:rsid w:val="17C4177B"/>
    <w:rsid w:val="17C4BD44"/>
    <w:rsid w:val="17C80165"/>
    <w:rsid w:val="17D5769A"/>
    <w:rsid w:val="17D86ABC"/>
    <w:rsid w:val="17D8ADCB"/>
    <w:rsid w:val="17D93EE5"/>
    <w:rsid w:val="17D98C34"/>
    <w:rsid w:val="17DA470A"/>
    <w:rsid w:val="17DB9C0C"/>
    <w:rsid w:val="17DF551E"/>
    <w:rsid w:val="17E60ECC"/>
    <w:rsid w:val="17E86761"/>
    <w:rsid w:val="17E88521"/>
    <w:rsid w:val="17EA6175"/>
    <w:rsid w:val="17EB139B"/>
    <w:rsid w:val="17F93821"/>
    <w:rsid w:val="17F93C86"/>
    <w:rsid w:val="18010CE5"/>
    <w:rsid w:val="18074FD8"/>
    <w:rsid w:val="1809EDF5"/>
    <w:rsid w:val="18116294"/>
    <w:rsid w:val="181847DE"/>
    <w:rsid w:val="181BEC86"/>
    <w:rsid w:val="1820B77E"/>
    <w:rsid w:val="1822312A"/>
    <w:rsid w:val="182259FF"/>
    <w:rsid w:val="1822A441"/>
    <w:rsid w:val="182BE05D"/>
    <w:rsid w:val="183476FB"/>
    <w:rsid w:val="1835E38B"/>
    <w:rsid w:val="18381CB7"/>
    <w:rsid w:val="1838D501"/>
    <w:rsid w:val="183A35B3"/>
    <w:rsid w:val="183ED2C9"/>
    <w:rsid w:val="18401EB7"/>
    <w:rsid w:val="18428151"/>
    <w:rsid w:val="18452F9B"/>
    <w:rsid w:val="1849C96E"/>
    <w:rsid w:val="1849E70C"/>
    <w:rsid w:val="184D3729"/>
    <w:rsid w:val="184E0342"/>
    <w:rsid w:val="18514069"/>
    <w:rsid w:val="1851D461"/>
    <w:rsid w:val="18520011"/>
    <w:rsid w:val="1852E05C"/>
    <w:rsid w:val="18532A1E"/>
    <w:rsid w:val="1854F2C0"/>
    <w:rsid w:val="1856D6F4"/>
    <w:rsid w:val="18594F2E"/>
    <w:rsid w:val="1859786D"/>
    <w:rsid w:val="185DB52A"/>
    <w:rsid w:val="185F1E39"/>
    <w:rsid w:val="186907CC"/>
    <w:rsid w:val="186E4F48"/>
    <w:rsid w:val="1872F1C2"/>
    <w:rsid w:val="1872FBD4"/>
    <w:rsid w:val="18759C36"/>
    <w:rsid w:val="18781F6B"/>
    <w:rsid w:val="18799124"/>
    <w:rsid w:val="187D3082"/>
    <w:rsid w:val="1881C071"/>
    <w:rsid w:val="18820EE2"/>
    <w:rsid w:val="1882181B"/>
    <w:rsid w:val="18860E07"/>
    <w:rsid w:val="188D480F"/>
    <w:rsid w:val="1891360D"/>
    <w:rsid w:val="189520D8"/>
    <w:rsid w:val="189A1237"/>
    <w:rsid w:val="18A0CC6D"/>
    <w:rsid w:val="18A1D1ED"/>
    <w:rsid w:val="18A2C3B5"/>
    <w:rsid w:val="18A55480"/>
    <w:rsid w:val="18AE76B8"/>
    <w:rsid w:val="18B1BA4E"/>
    <w:rsid w:val="18B2519F"/>
    <w:rsid w:val="18B2D754"/>
    <w:rsid w:val="18B47BB7"/>
    <w:rsid w:val="18B49D75"/>
    <w:rsid w:val="18BBBE73"/>
    <w:rsid w:val="18BD535B"/>
    <w:rsid w:val="18D08118"/>
    <w:rsid w:val="18D3E675"/>
    <w:rsid w:val="18D67BD6"/>
    <w:rsid w:val="18DAB711"/>
    <w:rsid w:val="18E48055"/>
    <w:rsid w:val="18F4D9B3"/>
    <w:rsid w:val="18F5B740"/>
    <w:rsid w:val="1900E3C5"/>
    <w:rsid w:val="1904474D"/>
    <w:rsid w:val="190696B9"/>
    <w:rsid w:val="19072548"/>
    <w:rsid w:val="190C1F62"/>
    <w:rsid w:val="190EE4B9"/>
    <w:rsid w:val="190FAF08"/>
    <w:rsid w:val="19155154"/>
    <w:rsid w:val="19179CD3"/>
    <w:rsid w:val="191A1CAA"/>
    <w:rsid w:val="191AF76E"/>
    <w:rsid w:val="191B375F"/>
    <w:rsid w:val="191B7915"/>
    <w:rsid w:val="191C941C"/>
    <w:rsid w:val="191CD461"/>
    <w:rsid w:val="191E6BB0"/>
    <w:rsid w:val="19200BB7"/>
    <w:rsid w:val="19242562"/>
    <w:rsid w:val="19267702"/>
    <w:rsid w:val="1926B5B1"/>
    <w:rsid w:val="192DA367"/>
    <w:rsid w:val="192E7817"/>
    <w:rsid w:val="19310508"/>
    <w:rsid w:val="193234C4"/>
    <w:rsid w:val="1933F51E"/>
    <w:rsid w:val="19436F2D"/>
    <w:rsid w:val="19468CFA"/>
    <w:rsid w:val="194A62DA"/>
    <w:rsid w:val="194EFFEA"/>
    <w:rsid w:val="194F037E"/>
    <w:rsid w:val="194FC1B1"/>
    <w:rsid w:val="19515BBF"/>
    <w:rsid w:val="195279D6"/>
    <w:rsid w:val="19530CE0"/>
    <w:rsid w:val="195D812C"/>
    <w:rsid w:val="19636AF2"/>
    <w:rsid w:val="1965BC99"/>
    <w:rsid w:val="1969390D"/>
    <w:rsid w:val="196CE88C"/>
    <w:rsid w:val="196E6B0E"/>
    <w:rsid w:val="19702156"/>
    <w:rsid w:val="197E182F"/>
    <w:rsid w:val="197F58BF"/>
    <w:rsid w:val="1986467C"/>
    <w:rsid w:val="199320C5"/>
    <w:rsid w:val="1994BF07"/>
    <w:rsid w:val="199D7ECA"/>
    <w:rsid w:val="19A34D4B"/>
    <w:rsid w:val="19A44C38"/>
    <w:rsid w:val="19A93233"/>
    <w:rsid w:val="19ACD5F4"/>
    <w:rsid w:val="19AEAB30"/>
    <w:rsid w:val="19AFDAD3"/>
    <w:rsid w:val="19B1C0FB"/>
    <w:rsid w:val="19B82FAE"/>
    <w:rsid w:val="19B97CE9"/>
    <w:rsid w:val="19BE0BFE"/>
    <w:rsid w:val="19C1D0F1"/>
    <w:rsid w:val="19CB8ACF"/>
    <w:rsid w:val="19CE3244"/>
    <w:rsid w:val="19CE75EF"/>
    <w:rsid w:val="19CF7447"/>
    <w:rsid w:val="19D158BC"/>
    <w:rsid w:val="19D4FB20"/>
    <w:rsid w:val="19D75FD3"/>
    <w:rsid w:val="19DBC8F0"/>
    <w:rsid w:val="19DC2EF3"/>
    <w:rsid w:val="19E33E68"/>
    <w:rsid w:val="19E4A243"/>
    <w:rsid w:val="19EAB828"/>
    <w:rsid w:val="19EF3C78"/>
    <w:rsid w:val="19F266EE"/>
    <w:rsid w:val="19F634F5"/>
    <w:rsid w:val="19F864D2"/>
    <w:rsid w:val="19F896A3"/>
    <w:rsid w:val="19FF795B"/>
    <w:rsid w:val="1A02F64B"/>
    <w:rsid w:val="1A048368"/>
    <w:rsid w:val="1A06228F"/>
    <w:rsid w:val="1A08D774"/>
    <w:rsid w:val="1A0AFC71"/>
    <w:rsid w:val="1A0C4F8F"/>
    <w:rsid w:val="1A0CC813"/>
    <w:rsid w:val="1A103914"/>
    <w:rsid w:val="1A1BCE71"/>
    <w:rsid w:val="1A1C9D57"/>
    <w:rsid w:val="1A1CA93C"/>
    <w:rsid w:val="1A1D1CBF"/>
    <w:rsid w:val="1A1EEC8C"/>
    <w:rsid w:val="1A20A523"/>
    <w:rsid w:val="1A2CC273"/>
    <w:rsid w:val="1A2D5A35"/>
    <w:rsid w:val="1A2E172E"/>
    <w:rsid w:val="1A338DED"/>
    <w:rsid w:val="1A35035F"/>
    <w:rsid w:val="1A3C04D0"/>
    <w:rsid w:val="1A402A1C"/>
    <w:rsid w:val="1A475F94"/>
    <w:rsid w:val="1A48E13A"/>
    <w:rsid w:val="1A492B8F"/>
    <w:rsid w:val="1A4D7405"/>
    <w:rsid w:val="1A4E2414"/>
    <w:rsid w:val="1A4E24AD"/>
    <w:rsid w:val="1A51F6D3"/>
    <w:rsid w:val="1A5BB13F"/>
    <w:rsid w:val="1A5BBC00"/>
    <w:rsid w:val="1A6181EB"/>
    <w:rsid w:val="1A663FB1"/>
    <w:rsid w:val="1A672F8A"/>
    <w:rsid w:val="1A6D8711"/>
    <w:rsid w:val="1A71AC41"/>
    <w:rsid w:val="1A72A0BC"/>
    <w:rsid w:val="1A732990"/>
    <w:rsid w:val="1A74D6E2"/>
    <w:rsid w:val="1A754E2D"/>
    <w:rsid w:val="1A785267"/>
    <w:rsid w:val="1A7BE25F"/>
    <w:rsid w:val="1A7BEB9E"/>
    <w:rsid w:val="1A7BF4D5"/>
    <w:rsid w:val="1A7C7CB2"/>
    <w:rsid w:val="1A80A794"/>
    <w:rsid w:val="1A847208"/>
    <w:rsid w:val="1A84DE58"/>
    <w:rsid w:val="1A8A482E"/>
    <w:rsid w:val="1A92C0E6"/>
    <w:rsid w:val="1A92E824"/>
    <w:rsid w:val="1A9B800A"/>
    <w:rsid w:val="1A9C00A9"/>
    <w:rsid w:val="1AA0BED9"/>
    <w:rsid w:val="1AA40ED7"/>
    <w:rsid w:val="1AAA9E19"/>
    <w:rsid w:val="1AAF98F1"/>
    <w:rsid w:val="1AB090CA"/>
    <w:rsid w:val="1AB60A1B"/>
    <w:rsid w:val="1AB93D7E"/>
    <w:rsid w:val="1ABFC285"/>
    <w:rsid w:val="1AD0C2F3"/>
    <w:rsid w:val="1AD1AF7A"/>
    <w:rsid w:val="1AD3C14B"/>
    <w:rsid w:val="1ADB210C"/>
    <w:rsid w:val="1ADD8EF3"/>
    <w:rsid w:val="1AE0D871"/>
    <w:rsid w:val="1AE3DF59"/>
    <w:rsid w:val="1AF13919"/>
    <w:rsid w:val="1AF1C6F6"/>
    <w:rsid w:val="1AF3B280"/>
    <w:rsid w:val="1AF43D8B"/>
    <w:rsid w:val="1AF5D488"/>
    <w:rsid w:val="1AF9518D"/>
    <w:rsid w:val="1AFB89A3"/>
    <w:rsid w:val="1B02DFF6"/>
    <w:rsid w:val="1B0928D4"/>
    <w:rsid w:val="1B0BD2D7"/>
    <w:rsid w:val="1B0E47AB"/>
    <w:rsid w:val="1B1395C0"/>
    <w:rsid w:val="1B169756"/>
    <w:rsid w:val="1B173CAB"/>
    <w:rsid w:val="1B18CC5E"/>
    <w:rsid w:val="1B19C1E4"/>
    <w:rsid w:val="1B1FCF13"/>
    <w:rsid w:val="1B2307A4"/>
    <w:rsid w:val="1B29C7AA"/>
    <w:rsid w:val="1B2B6FE1"/>
    <w:rsid w:val="1B2CF3EB"/>
    <w:rsid w:val="1B2EA02A"/>
    <w:rsid w:val="1B2EC8D6"/>
    <w:rsid w:val="1B2EDA0A"/>
    <w:rsid w:val="1B2FFAEA"/>
    <w:rsid w:val="1B36E3BE"/>
    <w:rsid w:val="1B372A52"/>
    <w:rsid w:val="1B38ECD6"/>
    <w:rsid w:val="1B39D903"/>
    <w:rsid w:val="1B3B23B0"/>
    <w:rsid w:val="1B3CC617"/>
    <w:rsid w:val="1B418AF8"/>
    <w:rsid w:val="1B465D40"/>
    <w:rsid w:val="1B48A655"/>
    <w:rsid w:val="1B494B7F"/>
    <w:rsid w:val="1B4F2184"/>
    <w:rsid w:val="1B60D90E"/>
    <w:rsid w:val="1B6C04AF"/>
    <w:rsid w:val="1B6E2699"/>
    <w:rsid w:val="1B7056F2"/>
    <w:rsid w:val="1B71C335"/>
    <w:rsid w:val="1B7AFAFB"/>
    <w:rsid w:val="1B82A9FB"/>
    <w:rsid w:val="1B85B94D"/>
    <w:rsid w:val="1B85E188"/>
    <w:rsid w:val="1B87D92C"/>
    <w:rsid w:val="1B885B8F"/>
    <w:rsid w:val="1B88827E"/>
    <w:rsid w:val="1B8A20BF"/>
    <w:rsid w:val="1B8D8797"/>
    <w:rsid w:val="1B8E999E"/>
    <w:rsid w:val="1B9A942E"/>
    <w:rsid w:val="1B9B31FC"/>
    <w:rsid w:val="1B9BBBF5"/>
    <w:rsid w:val="1B9F68ED"/>
    <w:rsid w:val="1BA4B145"/>
    <w:rsid w:val="1BAC15A2"/>
    <w:rsid w:val="1BACF75A"/>
    <w:rsid w:val="1BAE94CC"/>
    <w:rsid w:val="1BB196D0"/>
    <w:rsid w:val="1BB7132C"/>
    <w:rsid w:val="1BBD698D"/>
    <w:rsid w:val="1BBDD7DE"/>
    <w:rsid w:val="1BC56069"/>
    <w:rsid w:val="1BCF982E"/>
    <w:rsid w:val="1BCFF2DE"/>
    <w:rsid w:val="1BD1F742"/>
    <w:rsid w:val="1BD7FADA"/>
    <w:rsid w:val="1BDA6348"/>
    <w:rsid w:val="1BDDFE4E"/>
    <w:rsid w:val="1BE293DF"/>
    <w:rsid w:val="1BE7F47A"/>
    <w:rsid w:val="1BECF149"/>
    <w:rsid w:val="1BEEC720"/>
    <w:rsid w:val="1BEF7BDF"/>
    <w:rsid w:val="1BF07E20"/>
    <w:rsid w:val="1BF0FDE1"/>
    <w:rsid w:val="1BF131EC"/>
    <w:rsid w:val="1BF48DCA"/>
    <w:rsid w:val="1BF58244"/>
    <w:rsid w:val="1BF60ADE"/>
    <w:rsid w:val="1BF90876"/>
    <w:rsid w:val="1BFF627D"/>
    <w:rsid w:val="1BFFA787"/>
    <w:rsid w:val="1C002DE4"/>
    <w:rsid w:val="1C0C3AC7"/>
    <w:rsid w:val="1C0F365A"/>
    <w:rsid w:val="1C127B48"/>
    <w:rsid w:val="1C15920F"/>
    <w:rsid w:val="1C17267B"/>
    <w:rsid w:val="1C17C805"/>
    <w:rsid w:val="1C17FC69"/>
    <w:rsid w:val="1C1B0EDF"/>
    <w:rsid w:val="1C1B42CB"/>
    <w:rsid w:val="1C1C8ACD"/>
    <w:rsid w:val="1C1CB26F"/>
    <w:rsid w:val="1C208CFB"/>
    <w:rsid w:val="1C233285"/>
    <w:rsid w:val="1C23B1B5"/>
    <w:rsid w:val="1C24205B"/>
    <w:rsid w:val="1C24CF9A"/>
    <w:rsid w:val="1C2A6F6D"/>
    <w:rsid w:val="1C2ACABA"/>
    <w:rsid w:val="1C2C06C7"/>
    <w:rsid w:val="1C2C13DC"/>
    <w:rsid w:val="1C325D2E"/>
    <w:rsid w:val="1C391B59"/>
    <w:rsid w:val="1C3D429A"/>
    <w:rsid w:val="1C3F66DE"/>
    <w:rsid w:val="1C4214CF"/>
    <w:rsid w:val="1C4544C7"/>
    <w:rsid w:val="1C47E0E2"/>
    <w:rsid w:val="1C49EF4B"/>
    <w:rsid w:val="1C4A8A57"/>
    <w:rsid w:val="1C4E9F1C"/>
    <w:rsid w:val="1C51D4D3"/>
    <w:rsid w:val="1C577FEE"/>
    <w:rsid w:val="1C57A689"/>
    <w:rsid w:val="1C5A2EAC"/>
    <w:rsid w:val="1C5CCB34"/>
    <w:rsid w:val="1C6454AE"/>
    <w:rsid w:val="1C7809DB"/>
    <w:rsid w:val="1C7AF8B9"/>
    <w:rsid w:val="1C7B1DC8"/>
    <w:rsid w:val="1C7C05A4"/>
    <w:rsid w:val="1C7FE9B5"/>
    <w:rsid w:val="1C8683CD"/>
    <w:rsid w:val="1C88B187"/>
    <w:rsid w:val="1C8B5272"/>
    <w:rsid w:val="1C8B8F2C"/>
    <w:rsid w:val="1C8C34E8"/>
    <w:rsid w:val="1C91A778"/>
    <w:rsid w:val="1C9E5054"/>
    <w:rsid w:val="1C9F9F2A"/>
    <w:rsid w:val="1CA0B9BF"/>
    <w:rsid w:val="1CA62DD5"/>
    <w:rsid w:val="1CA69D42"/>
    <w:rsid w:val="1CAA1F1B"/>
    <w:rsid w:val="1CAEB8DC"/>
    <w:rsid w:val="1CB0F1D6"/>
    <w:rsid w:val="1CB33DD5"/>
    <w:rsid w:val="1CB49CBF"/>
    <w:rsid w:val="1CB5E74A"/>
    <w:rsid w:val="1CB985DC"/>
    <w:rsid w:val="1CBAC5A7"/>
    <w:rsid w:val="1CBCC90A"/>
    <w:rsid w:val="1CBD5114"/>
    <w:rsid w:val="1CBDA8FF"/>
    <w:rsid w:val="1CBF06D6"/>
    <w:rsid w:val="1CC1F206"/>
    <w:rsid w:val="1CC37D95"/>
    <w:rsid w:val="1CCA0FAB"/>
    <w:rsid w:val="1CCC41D5"/>
    <w:rsid w:val="1CCE708B"/>
    <w:rsid w:val="1CD3CA4B"/>
    <w:rsid w:val="1CD8B749"/>
    <w:rsid w:val="1CDC2E5B"/>
    <w:rsid w:val="1CDCDAE5"/>
    <w:rsid w:val="1CDFDF6C"/>
    <w:rsid w:val="1CE484E7"/>
    <w:rsid w:val="1CE4D5BE"/>
    <w:rsid w:val="1CE5A575"/>
    <w:rsid w:val="1CE63B91"/>
    <w:rsid w:val="1CE6B2A1"/>
    <w:rsid w:val="1CE930FF"/>
    <w:rsid w:val="1CE99F13"/>
    <w:rsid w:val="1CEB7461"/>
    <w:rsid w:val="1CFC780C"/>
    <w:rsid w:val="1D003061"/>
    <w:rsid w:val="1D03705F"/>
    <w:rsid w:val="1D0584B7"/>
    <w:rsid w:val="1D08F97E"/>
    <w:rsid w:val="1D0EAA5C"/>
    <w:rsid w:val="1D1021A8"/>
    <w:rsid w:val="1D105ECA"/>
    <w:rsid w:val="1D1696B2"/>
    <w:rsid w:val="1D1F41A2"/>
    <w:rsid w:val="1D253F66"/>
    <w:rsid w:val="1D2AB2A0"/>
    <w:rsid w:val="1D2C67DE"/>
    <w:rsid w:val="1D3D0D80"/>
    <w:rsid w:val="1D3D7B61"/>
    <w:rsid w:val="1D3E177D"/>
    <w:rsid w:val="1D4311A5"/>
    <w:rsid w:val="1D49E5CF"/>
    <w:rsid w:val="1D4DE95B"/>
    <w:rsid w:val="1D518162"/>
    <w:rsid w:val="1D5FB554"/>
    <w:rsid w:val="1D604077"/>
    <w:rsid w:val="1D63FB2F"/>
    <w:rsid w:val="1D6632D0"/>
    <w:rsid w:val="1D6689A4"/>
    <w:rsid w:val="1D69D797"/>
    <w:rsid w:val="1D6A8CEF"/>
    <w:rsid w:val="1D6DC03B"/>
    <w:rsid w:val="1D6EAC8D"/>
    <w:rsid w:val="1D6F0DCD"/>
    <w:rsid w:val="1D728319"/>
    <w:rsid w:val="1D72888B"/>
    <w:rsid w:val="1D73E72F"/>
    <w:rsid w:val="1D75BA76"/>
    <w:rsid w:val="1D844717"/>
    <w:rsid w:val="1D880E98"/>
    <w:rsid w:val="1D8BF693"/>
    <w:rsid w:val="1D91C721"/>
    <w:rsid w:val="1D96760D"/>
    <w:rsid w:val="1DA0D8C8"/>
    <w:rsid w:val="1DA12382"/>
    <w:rsid w:val="1DA1E5D1"/>
    <w:rsid w:val="1DA3C286"/>
    <w:rsid w:val="1DAD13A0"/>
    <w:rsid w:val="1DB449A3"/>
    <w:rsid w:val="1DB472C9"/>
    <w:rsid w:val="1DB5F0DF"/>
    <w:rsid w:val="1DB6EFF0"/>
    <w:rsid w:val="1DBDDF3A"/>
    <w:rsid w:val="1DC000F8"/>
    <w:rsid w:val="1DC43B50"/>
    <w:rsid w:val="1DC5181A"/>
    <w:rsid w:val="1DD03F42"/>
    <w:rsid w:val="1DD64C73"/>
    <w:rsid w:val="1DDB5C9E"/>
    <w:rsid w:val="1DDBD36D"/>
    <w:rsid w:val="1DDCE35A"/>
    <w:rsid w:val="1DDF1034"/>
    <w:rsid w:val="1DDF4C2D"/>
    <w:rsid w:val="1DE1AD0B"/>
    <w:rsid w:val="1DE3B143"/>
    <w:rsid w:val="1DE4B511"/>
    <w:rsid w:val="1DE62870"/>
    <w:rsid w:val="1DE739B3"/>
    <w:rsid w:val="1DEE6891"/>
    <w:rsid w:val="1DF1E428"/>
    <w:rsid w:val="1DF2D9A8"/>
    <w:rsid w:val="1DF3271C"/>
    <w:rsid w:val="1DF600A5"/>
    <w:rsid w:val="1DF658B6"/>
    <w:rsid w:val="1DF8748A"/>
    <w:rsid w:val="1DFCF25B"/>
    <w:rsid w:val="1DFD7177"/>
    <w:rsid w:val="1E03E388"/>
    <w:rsid w:val="1E0A52ED"/>
    <w:rsid w:val="1E0BFEA9"/>
    <w:rsid w:val="1E1771C5"/>
    <w:rsid w:val="1E184AC7"/>
    <w:rsid w:val="1E1D15C6"/>
    <w:rsid w:val="1E1F9927"/>
    <w:rsid w:val="1E220B43"/>
    <w:rsid w:val="1E2481E8"/>
    <w:rsid w:val="1E24AEAA"/>
    <w:rsid w:val="1E262807"/>
    <w:rsid w:val="1E264BB7"/>
    <w:rsid w:val="1E2D9685"/>
    <w:rsid w:val="1E3687CC"/>
    <w:rsid w:val="1E3EA096"/>
    <w:rsid w:val="1E3EC93E"/>
    <w:rsid w:val="1E40CC9E"/>
    <w:rsid w:val="1E42DEE1"/>
    <w:rsid w:val="1E470711"/>
    <w:rsid w:val="1E477450"/>
    <w:rsid w:val="1E4B3769"/>
    <w:rsid w:val="1E5295D8"/>
    <w:rsid w:val="1E54ED6D"/>
    <w:rsid w:val="1E5609D9"/>
    <w:rsid w:val="1E5A20CC"/>
    <w:rsid w:val="1E61504B"/>
    <w:rsid w:val="1E64D362"/>
    <w:rsid w:val="1E64D5A5"/>
    <w:rsid w:val="1E67C745"/>
    <w:rsid w:val="1E6C2655"/>
    <w:rsid w:val="1E6C4CD0"/>
    <w:rsid w:val="1E79F155"/>
    <w:rsid w:val="1E7E528A"/>
    <w:rsid w:val="1E804717"/>
    <w:rsid w:val="1E8648E7"/>
    <w:rsid w:val="1E8C35EC"/>
    <w:rsid w:val="1E8C78CE"/>
    <w:rsid w:val="1E91A162"/>
    <w:rsid w:val="1E98E76F"/>
    <w:rsid w:val="1E99206D"/>
    <w:rsid w:val="1E9A2510"/>
    <w:rsid w:val="1E9E2F28"/>
    <w:rsid w:val="1EA07D8E"/>
    <w:rsid w:val="1EA173B8"/>
    <w:rsid w:val="1EA33038"/>
    <w:rsid w:val="1EA79538"/>
    <w:rsid w:val="1EA95D4C"/>
    <w:rsid w:val="1EABF829"/>
    <w:rsid w:val="1EAC393A"/>
    <w:rsid w:val="1EB2E945"/>
    <w:rsid w:val="1EB4495B"/>
    <w:rsid w:val="1EB64536"/>
    <w:rsid w:val="1EB89CC8"/>
    <w:rsid w:val="1EBA8198"/>
    <w:rsid w:val="1EC00ED1"/>
    <w:rsid w:val="1EC388DE"/>
    <w:rsid w:val="1EC53746"/>
    <w:rsid w:val="1EC858DB"/>
    <w:rsid w:val="1ECC92D3"/>
    <w:rsid w:val="1ECCF0B7"/>
    <w:rsid w:val="1ECF5D12"/>
    <w:rsid w:val="1ED4E1B0"/>
    <w:rsid w:val="1ED9357A"/>
    <w:rsid w:val="1EDBFD95"/>
    <w:rsid w:val="1EDC6EE4"/>
    <w:rsid w:val="1EDE3D8F"/>
    <w:rsid w:val="1EE0C766"/>
    <w:rsid w:val="1EE2EDA2"/>
    <w:rsid w:val="1EE4B6E9"/>
    <w:rsid w:val="1EE6CAB5"/>
    <w:rsid w:val="1EEB20EB"/>
    <w:rsid w:val="1EED66D5"/>
    <w:rsid w:val="1EED8692"/>
    <w:rsid w:val="1EEFCA8D"/>
    <w:rsid w:val="1EEFE210"/>
    <w:rsid w:val="1EF01A27"/>
    <w:rsid w:val="1EF64910"/>
    <w:rsid w:val="1EFB6F29"/>
    <w:rsid w:val="1EFD1B7E"/>
    <w:rsid w:val="1EFED76E"/>
    <w:rsid w:val="1F052D44"/>
    <w:rsid w:val="1F06C2BE"/>
    <w:rsid w:val="1F0946FD"/>
    <w:rsid w:val="1F0CC69A"/>
    <w:rsid w:val="1F126F76"/>
    <w:rsid w:val="1F16D79C"/>
    <w:rsid w:val="1F1DA9F6"/>
    <w:rsid w:val="1F21E0EF"/>
    <w:rsid w:val="1F2FC0D2"/>
    <w:rsid w:val="1F30B6C4"/>
    <w:rsid w:val="1F30CB7F"/>
    <w:rsid w:val="1F336279"/>
    <w:rsid w:val="1F33AC6E"/>
    <w:rsid w:val="1F368CD3"/>
    <w:rsid w:val="1F3E5277"/>
    <w:rsid w:val="1F3EA446"/>
    <w:rsid w:val="1F40873E"/>
    <w:rsid w:val="1F4199F7"/>
    <w:rsid w:val="1F4373A3"/>
    <w:rsid w:val="1F489A2D"/>
    <w:rsid w:val="1F54A052"/>
    <w:rsid w:val="1F5B69E5"/>
    <w:rsid w:val="1F610C1E"/>
    <w:rsid w:val="1F63A98F"/>
    <w:rsid w:val="1F66AA7F"/>
    <w:rsid w:val="1F6BC1AF"/>
    <w:rsid w:val="1F6BEC81"/>
    <w:rsid w:val="1F6CD72C"/>
    <w:rsid w:val="1F76D0CA"/>
    <w:rsid w:val="1F77A3CE"/>
    <w:rsid w:val="1F7BE327"/>
    <w:rsid w:val="1F7F81A4"/>
    <w:rsid w:val="1F7FA54E"/>
    <w:rsid w:val="1F7FCD80"/>
    <w:rsid w:val="1F8279F1"/>
    <w:rsid w:val="1F898EA6"/>
    <w:rsid w:val="1F8CDC04"/>
    <w:rsid w:val="1F8D0490"/>
    <w:rsid w:val="1F906C27"/>
    <w:rsid w:val="1F922917"/>
    <w:rsid w:val="1F942B25"/>
    <w:rsid w:val="1F96F669"/>
    <w:rsid w:val="1F99B86B"/>
    <w:rsid w:val="1F9BCDC6"/>
    <w:rsid w:val="1F9BE507"/>
    <w:rsid w:val="1FA8F134"/>
    <w:rsid w:val="1FA90EC0"/>
    <w:rsid w:val="1FAA76CE"/>
    <w:rsid w:val="1FAABF0A"/>
    <w:rsid w:val="1FAC8F43"/>
    <w:rsid w:val="1FB02469"/>
    <w:rsid w:val="1FB181C2"/>
    <w:rsid w:val="1FB3CF49"/>
    <w:rsid w:val="1FB99A8A"/>
    <w:rsid w:val="1FC5F17A"/>
    <w:rsid w:val="1FC6784A"/>
    <w:rsid w:val="1FCAC089"/>
    <w:rsid w:val="1FD1FCAC"/>
    <w:rsid w:val="1FD4ED81"/>
    <w:rsid w:val="1FD511D3"/>
    <w:rsid w:val="1FD87A91"/>
    <w:rsid w:val="1FDF015A"/>
    <w:rsid w:val="1FDF3AE8"/>
    <w:rsid w:val="1FE0549E"/>
    <w:rsid w:val="1FE4AE3A"/>
    <w:rsid w:val="1FE7F7D6"/>
    <w:rsid w:val="1FFA2F78"/>
    <w:rsid w:val="1FFA5C06"/>
    <w:rsid w:val="1FFAC95B"/>
    <w:rsid w:val="1FFC7607"/>
    <w:rsid w:val="2000A606"/>
    <w:rsid w:val="200249C0"/>
    <w:rsid w:val="20075E32"/>
    <w:rsid w:val="200820F2"/>
    <w:rsid w:val="200827B2"/>
    <w:rsid w:val="200B6F8D"/>
    <w:rsid w:val="200B8848"/>
    <w:rsid w:val="200BD5AA"/>
    <w:rsid w:val="200D50BF"/>
    <w:rsid w:val="200E3E8A"/>
    <w:rsid w:val="201659E5"/>
    <w:rsid w:val="2019CE63"/>
    <w:rsid w:val="201A008A"/>
    <w:rsid w:val="201B21D4"/>
    <w:rsid w:val="202542C6"/>
    <w:rsid w:val="202A1EDE"/>
    <w:rsid w:val="203026CC"/>
    <w:rsid w:val="2034D69A"/>
    <w:rsid w:val="2038D8A9"/>
    <w:rsid w:val="203B16F3"/>
    <w:rsid w:val="203E0ED4"/>
    <w:rsid w:val="20423FCE"/>
    <w:rsid w:val="20448C31"/>
    <w:rsid w:val="2048A714"/>
    <w:rsid w:val="2048B4D0"/>
    <w:rsid w:val="204B1461"/>
    <w:rsid w:val="204D80F0"/>
    <w:rsid w:val="204E1029"/>
    <w:rsid w:val="205476A7"/>
    <w:rsid w:val="205CC5AF"/>
    <w:rsid w:val="20613C90"/>
    <w:rsid w:val="20656A77"/>
    <w:rsid w:val="20658952"/>
    <w:rsid w:val="206FBC35"/>
    <w:rsid w:val="2072B8C0"/>
    <w:rsid w:val="2075CA7B"/>
    <w:rsid w:val="207AE920"/>
    <w:rsid w:val="2084AE5D"/>
    <w:rsid w:val="208701D6"/>
    <w:rsid w:val="208D4BB5"/>
    <w:rsid w:val="208DF883"/>
    <w:rsid w:val="2093B78E"/>
    <w:rsid w:val="209B9B1E"/>
    <w:rsid w:val="209C1756"/>
    <w:rsid w:val="209DAD1D"/>
    <w:rsid w:val="20A0C3A8"/>
    <w:rsid w:val="20A1F50F"/>
    <w:rsid w:val="20A2523F"/>
    <w:rsid w:val="20A5241C"/>
    <w:rsid w:val="20A5E1C3"/>
    <w:rsid w:val="20A95ECD"/>
    <w:rsid w:val="20AB8728"/>
    <w:rsid w:val="20AC9A35"/>
    <w:rsid w:val="20AF2F52"/>
    <w:rsid w:val="20B19E66"/>
    <w:rsid w:val="20B941AB"/>
    <w:rsid w:val="20B951EC"/>
    <w:rsid w:val="20BAB897"/>
    <w:rsid w:val="20C2B0CB"/>
    <w:rsid w:val="20C3B9D8"/>
    <w:rsid w:val="20C50608"/>
    <w:rsid w:val="20CA3772"/>
    <w:rsid w:val="20CC14A1"/>
    <w:rsid w:val="20CE3F4E"/>
    <w:rsid w:val="20D4A25A"/>
    <w:rsid w:val="20D72060"/>
    <w:rsid w:val="20D793A5"/>
    <w:rsid w:val="20E02427"/>
    <w:rsid w:val="20E05C68"/>
    <w:rsid w:val="20E5A801"/>
    <w:rsid w:val="20EA51A9"/>
    <w:rsid w:val="20EB7FC4"/>
    <w:rsid w:val="20ED6A8C"/>
    <w:rsid w:val="20EDB7B6"/>
    <w:rsid w:val="20EDF390"/>
    <w:rsid w:val="20F20DC6"/>
    <w:rsid w:val="20F4BCFD"/>
    <w:rsid w:val="20F5DF13"/>
    <w:rsid w:val="20F70367"/>
    <w:rsid w:val="20FAAF82"/>
    <w:rsid w:val="20FCF519"/>
    <w:rsid w:val="20FF4AAC"/>
    <w:rsid w:val="2100DC37"/>
    <w:rsid w:val="21013F42"/>
    <w:rsid w:val="210C2597"/>
    <w:rsid w:val="21124492"/>
    <w:rsid w:val="21146C15"/>
    <w:rsid w:val="211D09F3"/>
    <w:rsid w:val="212C4487"/>
    <w:rsid w:val="2137C5D1"/>
    <w:rsid w:val="21388A71"/>
    <w:rsid w:val="213BB047"/>
    <w:rsid w:val="21415D70"/>
    <w:rsid w:val="21427B74"/>
    <w:rsid w:val="21463DEF"/>
    <w:rsid w:val="21485FA4"/>
    <w:rsid w:val="214AFDDF"/>
    <w:rsid w:val="214C60C6"/>
    <w:rsid w:val="214DE029"/>
    <w:rsid w:val="214F38CA"/>
    <w:rsid w:val="21531236"/>
    <w:rsid w:val="21575EB9"/>
    <w:rsid w:val="215A2EA2"/>
    <w:rsid w:val="215C37A3"/>
    <w:rsid w:val="2161E295"/>
    <w:rsid w:val="21623DE8"/>
    <w:rsid w:val="2165722C"/>
    <w:rsid w:val="2166D3D5"/>
    <w:rsid w:val="216BBB25"/>
    <w:rsid w:val="21751E4F"/>
    <w:rsid w:val="2180ED02"/>
    <w:rsid w:val="21889EDF"/>
    <w:rsid w:val="218B9DED"/>
    <w:rsid w:val="218EEAF6"/>
    <w:rsid w:val="218F7BEC"/>
    <w:rsid w:val="2190DC35"/>
    <w:rsid w:val="21914C85"/>
    <w:rsid w:val="21938FF0"/>
    <w:rsid w:val="21969727"/>
    <w:rsid w:val="2199B4FF"/>
    <w:rsid w:val="219BB42E"/>
    <w:rsid w:val="21A0C797"/>
    <w:rsid w:val="21A6390E"/>
    <w:rsid w:val="21A6DC61"/>
    <w:rsid w:val="21AC48AD"/>
    <w:rsid w:val="21AFD283"/>
    <w:rsid w:val="21B2D187"/>
    <w:rsid w:val="21B59EC4"/>
    <w:rsid w:val="21C34244"/>
    <w:rsid w:val="21CA1315"/>
    <w:rsid w:val="21CC6923"/>
    <w:rsid w:val="21D1B7DA"/>
    <w:rsid w:val="21D60FD0"/>
    <w:rsid w:val="21D75FE3"/>
    <w:rsid w:val="21D7A0F5"/>
    <w:rsid w:val="21D896C1"/>
    <w:rsid w:val="21DC01E7"/>
    <w:rsid w:val="21DC676A"/>
    <w:rsid w:val="21E19867"/>
    <w:rsid w:val="21E2C451"/>
    <w:rsid w:val="21E35E7F"/>
    <w:rsid w:val="21EAABC1"/>
    <w:rsid w:val="21ED919A"/>
    <w:rsid w:val="21EFC6A9"/>
    <w:rsid w:val="21F475CD"/>
    <w:rsid w:val="21F48C18"/>
    <w:rsid w:val="21F5312F"/>
    <w:rsid w:val="21F64698"/>
    <w:rsid w:val="21F6854C"/>
    <w:rsid w:val="21FBFA98"/>
    <w:rsid w:val="2202634E"/>
    <w:rsid w:val="220F8EF2"/>
    <w:rsid w:val="2213D93A"/>
    <w:rsid w:val="2214360D"/>
    <w:rsid w:val="2219081A"/>
    <w:rsid w:val="221BF046"/>
    <w:rsid w:val="221C32AA"/>
    <w:rsid w:val="221EBBD8"/>
    <w:rsid w:val="221F01B1"/>
    <w:rsid w:val="221F28EE"/>
    <w:rsid w:val="221FDBE2"/>
    <w:rsid w:val="2222B639"/>
    <w:rsid w:val="222425D6"/>
    <w:rsid w:val="2227CC20"/>
    <w:rsid w:val="222A97D6"/>
    <w:rsid w:val="222C24EB"/>
    <w:rsid w:val="222C255F"/>
    <w:rsid w:val="223AE987"/>
    <w:rsid w:val="223D5339"/>
    <w:rsid w:val="2240F47D"/>
    <w:rsid w:val="2242575E"/>
    <w:rsid w:val="224275C3"/>
    <w:rsid w:val="22437719"/>
    <w:rsid w:val="2244B42F"/>
    <w:rsid w:val="22491E3F"/>
    <w:rsid w:val="224E77E1"/>
    <w:rsid w:val="224E93C5"/>
    <w:rsid w:val="225A061E"/>
    <w:rsid w:val="2261A05E"/>
    <w:rsid w:val="22655144"/>
    <w:rsid w:val="2266A33B"/>
    <w:rsid w:val="2266E042"/>
    <w:rsid w:val="226874C1"/>
    <w:rsid w:val="226A3BEF"/>
    <w:rsid w:val="2270E125"/>
    <w:rsid w:val="2272F0C1"/>
    <w:rsid w:val="22752D28"/>
    <w:rsid w:val="227589EC"/>
    <w:rsid w:val="2275ED9C"/>
    <w:rsid w:val="227C494B"/>
    <w:rsid w:val="22805187"/>
    <w:rsid w:val="22813699"/>
    <w:rsid w:val="22823367"/>
    <w:rsid w:val="228386FD"/>
    <w:rsid w:val="2284F7CB"/>
    <w:rsid w:val="2288BE8C"/>
    <w:rsid w:val="228B231E"/>
    <w:rsid w:val="228BB81F"/>
    <w:rsid w:val="2293D289"/>
    <w:rsid w:val="22998BD4"/>
    <w:rsid w:val="229E91FF"/>
    <w:rsid w:val="22A0BEEA"/>
    <w:rsid w:val="22A41EBB"/>
    <w:rsid w:val="22A81D79"/>
    <w:rsid w:val="22A9C587"/>
    <w:rsid w:val="22AA4951"/>
    <w:rsid w:val="22AA556D"/>
    <w:rsid w:val="22AD125A"/>
    <w:rsid w:val="22B4E8FD"/>
    <w:rsid w:val="22B66ADE"/>
    <w:rsid w:val="22B82636"/>
    <w:rsid w:val="22C72A08"/>
    <w:rsid w:val="22C7F9A2"/>
    <w:rsid w:val="22C89AE9"/>
    <w:rsid w:val="22D106A9"/>
    <w:rsid w:val="22D2A4C1"/>
    <w:rsid w:val="22D66987"/>
    <w:rsid w:val="22D86B8F"/>
    <w:rsid w:val="22DC4A12"/>
    <w:rsid w:val="22E1496A"/>
    <w:rsid w:val="22E198D1"/>
    <w:rsid w:val="22E1ED4A"/>
    <w:rsid w:val="22E43005"/>
    <w:rsid w:val="22E94D07"/>
    <w:rsid w:val="22EBCF0A"/>
    <w:rsid w:val="22EC8568"/>
    <w:rsid w:val="22ECE358"/>
    <w:rsid w:val="22EEBA4B"/>
    <w:rsid w:val="22F12712"/>
    <w:rsid w:val="22F1EB8E"/>
    <w:rsid w:val="22F3F20A"/>
    <w:rsid w:val="22FC57B9"/>
    <w:rsid w:val="2301EC9E"/>
    <w:rsid w:val="2303F84B"/>
    <w:rsid w:val="230A1A13"/>
    <w:rsid w:val="230D4359"/>
    <w:rsid w:val="231596FB"/>
    <w:rsid w:val="231743C5"/>
    <w:rsid w:val="23185D4D"/>
    <w:rsid w:val="231BEB98"/>
    <w:rsid w:val="232549AD"/>
    <w:rsid w:val="23281413"/>
    <w:rsid w:val="232822F4"/>
    <w:rsid w:val="232A6676"/>
    <w:rsid w:val="232DD216"/>
    <w:rsid w:val="232E6995"/>
    <w:rsid w:val="232F4F7B"/>
    <w:rsid w:val="2331E18B"/>
    <w:rsid w:val="2334998B"/>
    <w:rsid w:val="23357251"/>
    <w:rsid w:val="233A1E3D"/>
    <w:rsid w:val="233DBD71"/>
    <w:rsid w:val="23420E5A"/>
    <w:rsid w:val="23450FF0"/>
    <w:rsid w:val="2345C8C7"/>
    <w:rsid w:val="234AB76E"/>
    <w:rsid w:val="235196E9"/>
    <w:rsid w:val="2352C296"/>
    <w:rsid w:val="23560B82"/>
    <w:rsid w:val="235845DB"/>
    <w:rsid w:val="2360A6AD"/>
    <w:rsid w:val="236190DA"/>
    <w:rsid w:val="23625580"/>
    <w:rsid w:val="23626BDF"/>
    <w:rsid w:val="236677F1"/>
    <w:rsid w:val="236C9190"/>
    <w:rsid w:val="23722394"/>
    <w:rsid w:val="2373D103"/>
    <w:rsid w:val="237859D9"/>
    <w:rsid w:val="2380B453"/>
    <w:rsid w:val="2380F976"/>
    <w:rsid w:val="23814987"/>
    <w:rsid w:val="23850A83"/>
    <w:rsid w:val="2385716F"/>
    <w:rsid w:val="2388A61A"/>
    <w:rsid w:val="2389DF26"/>
    <w:rsid w:val="23918370"/>
    <w:rsid w:val="2391BC33"/>
    <w:rsid w:val="2392D558"/>
    <w:rsid w:val="2395CAD5"/>
    <w:rsid w:val="23960C00"/>
    <w:rsid w:val="2398651B"/>
    <w:rsid w:val="239ACAE2"/>
    <w:rsid w:val="23A39788"/>
    <w:rsid w:val="23A441CE"/>
    <w:rsid w:val="23AC2FF0"/>
    <w:rsid w:val="23AEBB60"/>
    <w:rsid w:val="23B1A393"/>
    <w:rsid w:val="23B8CBCF"/>
    <w:rsid w:val="23B9B4FD"/>
    <w:rsid w:val="23B9D6CF"/>
    <w:rsid w:val="23BE00A5"/>
    <w:rsid w:val="23BF070E"/>
    <w:rsid w:val="23C06363"/>
    <w:rsid w:val="23C62C0E"/>
    <w:rsid w:val="23C7D065"/>
    <w:rsid w:val="23D6B0EE"/>
    <w:rsid w:val="23DAC11E"/>
    <w:rsid w:val="23DB652D"/>
    <w:rsid w:val="23E0C0E6"/>
    <w:rsid w:val="23E18DBE"/>
    <w:rsid w:val="23E6B609"/>
    <w:rsid w:val="23EA98B2"/>
    <w:rsid w:val="23EAE8FD"/>
    <w:rsid w:val="23EBAC67"/>
    <w:rsid w:val="23ECFEDF"/>
    <w:rsid w:val="23F19BED"/>
    <w:rsid w:val="23FDCE05"/>
    <w:rsid w:val="24014F1D"/>
    <w:rsid w:val="24079116"/>
    <w:rsid w:val="240D5B6E"/>
    <w:rsid w:val="240EC122"/>
    <w:rsid w:val="2412E15E"/>
    <w:rsid w:val="24165223"/>
    <w:rsid w:val="2418D3F6"/>
    <w:rsid w:val="2423CBF7"/>
    <w:rsid w:val="2424BBDE"/>
    <w:rsid w:val="242D25DF"/>
    <w:rsid w:val="242F2C0D"/>
    <w:rsid w:val="242F3461"/>
    <w:rsid w:val="2433866C"/>
    <w:rsid w:val="243CC99F"/>
    <w:rsid w:val="243EB444"/>
    <w:rsid w:val="2440C626"/>
    <w:rsid w:val="2446B079"/>
    <w:rsid w:val="2449CA2A"/>
    <w:rsid w:val="244E8DB1"/>
    <w:rsid w:val="244EAA36"/>
    <w:rsid w:val="245069C5"/>
    <w:rsid w:val="24515CDA"/>
    <w:rsid w:val="2451610D"/>
    <w:rsid w:val="24584073"/>
    <w:rsid w:val="2459B101"/>
    <w:rsid w:val="245E2BBC"/>
    <w:rsid w:val="246F1623"/>
    <w:rsid w:val="246F5F1C"/>
    <w:rsid w:val="246F9AB5"/>
    <w:rsid w:val="24763DD0"/>
    <w:rsid w:val="247A1C36"/>
    <w:rsid w:val="247C49E9"/>
    <w:rsid w:val="247FC291"/>
    <w:rsid w:val="2481A11F"/>
    <w:rsid w:val="2483B83D"/>
    <w:rsid w:val="2483EABB"/>
    <w:rsid w:val="2484F2E5"/>
    <w:rsid w:val="24880F49"/>
    <w:rsid w:val="248EEDB5"/>
    <w:rsid w:val="2495C68E"/>
    <w:rsid w:val="24969254"/>
    <w:rsid w:val="24986F00"/>
    <w:rsid w:val="249B523F"/>
    <w:rsid w:val="24A425E4"/>
    <w:rsid w:val="24A44648"/>
    <w:rsid w:val="24A76FEC"/>
    <w:rsid w:val="24AB3421"/>
    <w:rsid w:val="24B1D063"/>
    <w:rsid w:val="24B4BC78"/>
    <w:rsid w:val="24B981D0"/>
    <w:rsid w:val="24BDEE94"/>
    <w:rsid w:val="24C1D503"/>
    <w:rsid w:val="24C21EE0"/>
    <w:rsid w:val="24C9A2F6"/>
    <w:rsid w:val="24CC7FFD"/>
    <w:rsid w:val="24CF9024"/>
    <w:rsid w:val="24DB63A5"/>
    <w:rsid w:val="24E206DC"/>
    <w:rsid w:val="24E39AAF"/>
    <w:rsid w:val="24EDCDF5"/>
    <w:rsid w:val="24F23309"/>
    <w:rsid w:val="24F4F19F"/>
    <w:rsid w:val="24F69A29"/>
    <w:rsid w:val="2501067D"/>
    <w:rsid w:val="2501CB75"/>
    <w:rsid w:val="25054FF2"/>
    <w:rsid w:val="250A5D99"/>
    <w:rsid w:val="251718CD"/>
    <w:rsid w:val="2519302C"/>
    <w:rsid w:val="251B70AF"/>
    <w:rsid w:val="252424F6"/>
    <w:rsid w:val="2524DFA8"/>
    <w:rsid w:val="2525F10F"/>
    <w:rsid w:val="252AE6CC"/>
    <w:rsid w:val="252B5482"/>
    <w:rsid w:val="252FB8F2"/>
    <w:rsid w:val="2533D769"/>
    <w:rsid w:val="253516CF"/>
    <w:rsid w:val="25367713"/>
    <w:rsid w:val="25369B43"/>
    <w:rsid w:val="253E2759"/>
    <w:rsid w:val="253FEE1B"/>
    <w:rsid w:val="25417B5F"/>
    <w:rsid w:val="25428711"/>
    <w:rsid w:val="25479746"/>
    <w:rsid w:val="254A0826"/>
    <w:rsid w:val="254AD1F8"/>
    <w:rsid w:val="254B400E"/>
    <w:rsid w:val="254D1903"/>
    <w:rsid w:val="254FC3A0"/>
    <w:rsid w:val="2550522F"/>
    <w:rsid w:val="25571BF9"/>
    <w:rsid w:val="2558019F"/>
    <w:rsid w:val="25580993"/>
    <w:rsid w:val="255E8731"/>
    <w:rsid w:val="255EACFE"/>
    <w:rsid w:val="256B394B"/>
    <w:rsid w:val="25740AED"/>
    <w:rsid w:val="25755AF4"/>
    <w:rsid w:val="2577CDE6"/>
    <w:rsid w:val="257C15DD"/>
    <w:rsid w:val="257DD312"/>
    <w:rsid w:val="257E5E1A"/>
    <w:rsid w:val="25807179"/>
    <w:rsid w:val="2580A3D5"/>
    <w:rsid w:val="25878F41"/>
    <w:rsid w:val="258CA05F"/>
    <w:rsid w:val="258DF563"/>
    <w:rsid w:val="258EAB28"/>
    <w:rsid w:val="258F190C"/>
    <w:rsid w:val="259168E6"/>
    <w:rsid w:val="2593766F"/>
    <w:rsid w:val="25939455"/>
    <w:rsid w:val="25981432"/>
    <w:rsid w:val="259933B5"/>
    <w:rsid w:val="25A255A8"/>
    <w:rsid w:val="25A2F5B6"/>
    <w:rsid w:val="25A8F3F3"/>
    <w:rsid w:val="25AA08A2"/>
    <w:rsid w:val="25AF26B0"/>
    <w:rsid w:val="25B111B8"/>
    <w:rsid w:val="25B21893"/>
    <w:rsid w:val="25BD3C5B"/>
    <w:rsid w:val="25C618DD"/>
    <w:rsid w:val="25CB5BE3"/>
    <w:rsid w:val="25CDFA5E"/>
    <w:rsid w:val="25DB3CBE"/>
    <w:rsid w:val="25DD49AE"/>
    <w:rsid w:val="25DE7120"/>
    <w:rsid w:val="25E0A105"/>
    <w:rsid w:val="25E777CB"/>
    <w:rsid w:val="25EEFEF5"/>
    <w:rsid w:val="25F057CB"/>
    <w:rsid w:val="25F27C2D"/>
    <w:rsid w:val="25F44BF7"/>
    <w:rsid w:val="25FB3374"/>
    <w:rsid w:val="25FEC950"/>
    <w:rsid w:val="26006166"/>
    <w:rsid w:val="26048BB2"/>
    <w:rsid w:val="260561CC"/>
    <w:rsid w:val="260C209B"/>
    <w:rsid w:val="260D17E9"/>
    <w:rsid w:val="260EE646"/>
    <w:rsid w:val="261708FB"/>
    <w:rsid w:val="2618203C"/>
    <w:rsid w:val="26199F48"/>
    <w:rsid w:val="2619BA6F"/>
    <w:rsid w:val="261C8E8E"/>
    <w:rsid w:val="2622A38D"/>
    <w:rsid w:val="2629361A"/>
    <w:rsid w:val="262E4373"/>
    <w:rsid w:val="262F2634"/>
    <w:rsid w:val="262F4E76"/>
    <w:rsid w:val="2633E99C"/>
    <w:rsid w:val="26372121"/>
    <w:rsid w:val="263BEEE6"/>
    <w:rsid w:val="263D0807"/>
    <w:rsid w:val="2640A9AB"/>
    <w:rsid w:val="2640B7B7"/>
    <w:rsid w:val="26442D03"/>
    <w:rsid w:val="26468170"/>
    <w:rsid w:val="264710F8"/>
    <w:rsid w:val="26479677"/>
    <w:rsid w:val="2648A38B"/>
    <w:rsid w:val="264F2D37"/>
    <w:rsid w:val="26559885"/>
    <w:rsid w:val="2657505D"/>
    <w:rsid w:val="26577027"/>
    <w:rsid w:val="26592E62"/>
    <w:rsid w:val="265A168C"/>
    <w:rsid w:val="265CBD70"/>
    <w:rsid w:val="2660C830"/>
    <w:rsid w:val="26620738"/>
    <w:rsid w:val="2664672E"/>
    <w:rsid w:val="2669EC16"/>
    <w:rsid w:val="266EEB72"/>
    <w:rsid w:val="266FB736"/>
    <w:rsid w:val="26724098"/>
    <w:rsid w:val="26725BB7"/>
    <w:rsid w:val="2677E28E"/>
    <w:rsid w:val="26783162"/>
    <w:rsid w:val="267B076B"/>
    <w:rsid w:val="267FD2A4"/>
    <w:rsid w:val="2680604B"/>
    <w:rsid w:val="26824D58"/>
    <w:rsid w:val="26909D28"/>
    <w:rsid w:val="26929FB6"/>
    <w:rsid w:val="26934609"/>
    <w:rsid w:val="2693C60E"/>
    <w:rsid w:val="2695992B"/>
    <w:rsid w:val="2697C373"/>
    <w:rsid w:val="26A2DE82"/>
    <w:rsid w:val="26A32F33"/>
    <w:rsid w:val="26A47DE3"/>
    <w:rsid w:val="26A667EE"/>
    <w:rsid w:val="26A8D280"/>
    <w:rsid w:val="26AA9BC2"/>
    <w:rsid w:val="26ACFCBA"/>
    <w:rsid w:val="26B3333A"/>
    <w:rsid w:val="26B4EF8B"/>
    <w:rsid w:val="26B51A5D"/>
    <w:rsid w:val="26B6838B"/>
    <w:rsid w:val="26B722B0"/>
    <w:rsid w:val="26B9CEF7"/>
    <w:rsid w:val="26BBF8EE"/>
    <w:rsid w:val="26BE9D03"/>
    <w:rsid w:val="26BEB6A9"/>
    <w:rsid w:val="26C17FE8"/>
    <w:rsid w:val="26C37C03"/>
    <w:rsid w:val="26C9181C"/>
    <w:rsid w:val="26CBE022"/>
    <w:rsid w:val="26CC2100"/>
    <w:rsid w:val="26CCAC38"/>
    <w:rsid w:val="26CFCCDD"/>
    <w:rsid w:val="26D1666C"/>
    <w:rsid w:val="26D33CCB"/>
    <w:rsid w:val="26D36AC0"/>
    <w:rsid w:val="26D405C9"/>
    <w:rsid w:val="26D9F887"/>
    <w:rsid w:val="26DE2155"/>
    <w:rsid w:val="26E041AA"/>
    <w:rsid w:val="26E57BAA"/>
    <w:rsid w:val="26E684B0"/>
    <w:rsid w:val="26E8E964"/>
    <w:rsid w:val="26E94455"/>
    <w:rsid w:val="26EB3A8D"/>
    <w:rsid w:val="26EE902E"/>
    <w:rsid w:val="26EEE048"/>
    <w:rsid w:val="26EF8D49"/>
    <w:rsid w:val="26F1E1BB"/>
    <w:rsid w:val="26F27962"/>
    <w:rsid w:val="26F81727"/>
    <w:rsid w:val="26FB3A85"/>
    <w:rsid w:val="27005A8B"/>
    <w:rsid w:val="27067B05"/>
    <w:rsid w:val="270D57BB"/>
    <w:rsid w:val="270E254E"/>
    <w:rsid w:val="2715A560"/>
    <w:rsid w:val="271E9923"/>
    <w:rsid w:val="2721E777"/>
    <w:rsid w:val="272C5653"/>
    <w:rsid w:val="272D00C1"/>
    <w:rsid w:val="272DC5C5"/>
    <w:rsid w:val="273179B8"/>
    <w:rsid w:val="273921AD"/>
    <w:rsid w:val="273E9980"/>
    <w:rsid w:val="2741FA7D"/>
    <w:rsid w:val="27440A3B"/>
    <w:rsid w:val="2747F942"/>
    <w:rsid w:val="2748A5A9"/>
    <w:rsid w:val="274C14B7"/>
    <w:rsid w:val="274D1683"/>
    <w:rsid w:val="274D994F"/>
    <w:rsid w:val="2751AC45"/>
    <w:rsid w:val="275323A6"/>
    <w:rsid w:val="2757E3EB"/>
    <w:rsid w:val="275BBCF7"/>
    <w:rsid w:val="276003FD"/>
    <w:rsid w:val="27662224"/>
    <w:rsid w:val="2767413A"/>
    <w:rsid w:val="27674F92"/>
    <w:rsid w:val="276B27DA"/>
    <w:rsid w:val="276B6F56"/>
    <w:rsid w:val="27707BD4"/>
    <w:rsid w:val="277803EF"/>
    <w:rsid w:val="2778FB69"/>
    <w:rsid w:val="2778FF0C"/>
    <w:rsid w:val="2779F163"/>
    <w:rsid w:val="277B10E0"/>
    <w:rsid w:val="277D2B5C"/>
    <w:rsid w:val="277DD8FC"/>
    <w:rsid w:val="2780C34E"/>
    <w:rsid w:val="278394A3"/>
    <w:rsid w:val="27843F12"/>
    <w:rsid w:val="27954E3F"/>
    <w:rsid w:val="2795B9E0"/>
    <w:rsid w:val="27986FBB"/>
    <w:rsid w:val="27991BF6"/>
    <w:rsid w:val="279A28BB"/>
    <w:rsid w:val="279D5108"/>
    <w:rsid w:val="279D6906"/>
    <w:rsid w:val="27A0A2DC"/>
    <w:rsid w:val="27A130AE"/>
    <w:rsid w:val="27A2C267"/>
    <w:rsid w:val="27A873AE"/>
    <w:rsid w:val="27AF28EE"/>
    <w:rsid w:val="27B7A128"/>
    <w:rsid w:val="27B86D4E"/>
    <w:rsid w:val="27BAC002"/>
    <w:rsid w:val="27C0CF25"/>
    <w:rsid w:val="27C3853B"/>
    <w:rsid w:val="27C94712"/>
    <w:rsid w:val="27D482E9"/>
    <w:rsid w:val="27D5B287"/>
    <w:rsid w:val="27DD137F"/>
    <w:rsid w:val="27DD347B"/>
    <w:rsid w:val="27DD3E25"/>
    <w:rsid w:val="27E13B37"/>
    <w:rsid w:val="27E3EDDD"/>
    <w:rsid w:val="27E725A4"/>
    <w:rsid w:val="27EE1A85"/>
    <w:rsid w:val="27F73FB1"/>
    <w:rsid w:val="27F83F82"/>
    <w:rsid w:val="27FB4731"/>
    <w:rsid w:val="2801C1D4"/>
    <w:rsid w:val="2808251D"/>
    <w:rsid w:val="28088E24"/>
    <w:rsid w:val="2809A9D9"/>
    <w:rsid w:val="280C5C26"/>
    <w:rsid w:val="280F76B7"/>
    <w:rsid w:val="2810264A"/>
    <w:rsid w:val="2810F616"/>
    <w:rsid w:val="2812A7EF"/>
    <w:rsid w:val="281BCE98"/>
    <w:rsid w:val="2821CCDF"/>
    <w:rsid w:val="2824A118"/>
    <w:rsid w:val="2824E048"/>
    <w:rsid w:val="28253B51"/>
    <w:rsid w:val="282633B9"/>
    <w:rsid w:val="282E95AA"/>
    <w:rsid w:val="282F36B1"/>
    <w:rsid w:val="2831F327"/>
    <w:rsid w:val="28414E12"/>
    <w:rsid w:val="2841FE5B"/>
    <w:rsid w:val="2847C2D1"/>
    <w:rsid w:val="284FD154"/>
    <w:rsid w:val="285078BC"/>
    <w:rsid w:val="285277E6"/>
    <w:rsid w:val="2856FC05"/>
    <w:rsid w:val="2862ADF0"/>
    <w:rsid w:val="28685BE5"/>
    <w:rsid w:val="286AA1D2"/>
    <w:rsid w:val="286AC159"/>
    <w:rsid w:val="286B22CE"/>
    <w:rsid w:val="286C198C"/>
    <w:rsid w:val="286C4E75"/>
    <w:rsid w:val="286CF065"/>
    <w:rsid w:val="2873FF72"/>
    <w:rsid w:val="2881D02F"/>
    <w:rsid w:val="2882DEC5"/>
    <w:rsid w:val="28843C8A"/>
    <w:rsid w:val="28846AD8"/>
    <w:rsid w:val="288572EE"/>
    <w:rsid w:val="2885F307"/>
    <w:rsid w:val="28862ADA"/>
    <w:rsid w:val="288B6826"/>
    <w:rsid w:val="288D9B49"/>
    <w:rsid w:val="288DBD6C"/>
    <w:rsid w:val="2892DCC2"/>
    <w:rsid w:val="289892CF"/>
    <w:rsid w:val="289A7439"/>
    <w:rsid w:val="289AF88C"/>
    <w:rsid w:val="28A88AA0"/>
    <w:rsid w:val="28A8A0CB"/>
    <w:rsid w:val="28B39638"/>
    <w:rsid w:val="28B50A85"/>
    <w:rsid w:val="28B72B71"/>
    <w:rsid w:val="28B9275F"/>
    <w:rsid w:val="28BA9959"/>
    <w:rsid w:val="28BD924C"/>
    <w:rsid w:val="28BF107D"/>
    <w:rsid w:val="28BF4881"/>
    <w:rsid w:val="28C3FD13"/>
    <w:rsid w:val="28C870EE"/>
    <w:rsid w:val="28C950C7"/>
    <w:rsid w:val="28CC53C7"/>
    <w:rsid w:val="28CD97E7"/>
    <w:rsid w:val="28D1707A"/>
    <w:rsid w:val="28D49DEE"/>
    <w:rsid w:val="28D834DA"/>
    <w:rsid w:val="28D9EDCF"/>
    <w:rsid w:val="28DB7E7B"/>
    <w:rsid w:val="28DEF9A7"/>
    <w:rsid w:val="28E26079"/>
    <w:rsid w:val="28E3A95D"/>
    <w:rsid w:val="28EB25DF"/>
    <w:rsid w:val="28EFFB76"/>
    <w:rsid w:val="28F38AA7"/>
    <w:rsid w:val="28F40FCD"/>
    <w:rsid w:val="29017AD0"/>
    <w:rsid w:val="290580D4"/>
    <w:rsid w:val="29058593"/>
    <w:rsid w:val="2906195C"/>
    <w:rsid w:val="2906F83B"/>
    <w:rsid w:val="2908CF45"/>
    <w:rsid w:val="2909695F"/>
    <w:rsid w:val="290D2E4F"/>
    <w:rsid w:val="290D9090"/>
    <w:rsid w:val="2915DB56"/>
    <w:rsid w:val="2917E778"/>
    <w:rsid w:val="291D1358"/>
    <w:rsid w:val="291EC9F5"/>
    <w:rsid w:val="2921E346"/>
    <w:rsid w:val="29250D82"/>
    <w:rsid w:val="2927AAC7"/>
    <w:rsid w:val="292B8E8C"/>
    <w:rsid w:val="2932E26B"/>
    <w:rsid w:val="2934A5C5"/>
    <w:rsid w:val="293F40ED"/>
    <w:rsid w:val="29401061"/>
    <w:rsid w:val="29438D77"/>
    <w:rsid w:val="29439EBC"/>
    <w:rsid w:val="2943C5D8"/>
    <w:rsid w:val="29468708"/>
    <w:rsid w:val="294AADB4"/>
    <w:rsid w:val="294CBD1E"/>
    <w:rsid w:val="294EEE94"/>
    <w:rsid w:val="29507682"/>
    <w:rsid w:val="2950CA9D"/>
    <w:rsid w:val="29512C5F"/>
    <w:rsid w:val="29523020"/>
    <w:rsid w:val="2952D449"/>
    <w:rsid w:val="295707C9"/>
    <w:rsid w:val="295ABE1B"/>
    <w:rsid w:val="295F2267"/>
    <w:rsid w:val="296C8A2C"/>
    <w:rsid w:val="296E7674"/>
    <w:rsid w:val="297345E7"/>
    <w:rsid w:val="2976F4CF"/>
    <w:rsid w:val="297D9CEB"/>
    <w:rsid w:val="29835354"/>
    <w:rsid w:val="2985062E"/>
    <w:rsid w:val="2986CDF9"/>
    <w:rsid w:val="2988C204"/>
    <w:rsid w:val="298EB0D9"/>
    <w:rsid w:val="299CE04F"/>
    <w:rsid w:val="299D68C5"/>
    <w:rsid w:val="29A40DC5"/>
    <w:rsid w:val="29AC83D9"/>
    <w:rsid w:val="29AD96F2"/>
    <w:rsid w:val="29B1CE11"/>
    <w:rsid w:val="29B5380E"/>
    <w:rsid w:val="29BEDADE"/>
    <w:rsid w:val="29C2C9BB"/>
    <w:rsid w:val="29C4A65F"/>
    <w:rsid w:val="29C7E56D"/>
    <w:rsid w:val="29CB12B3"/>
    <w:rsid w:val="29D291BE"/>
    <w:rsid w:val="29D5B975"/>
    <w:rsid w:val="29D7AF02"/>
    <w:rsid w:val="29D9D0B1"/>
    <w:rsid w:val="29DAE6F1"/>
    <w:rsid w:val="29E30776"/>
    <w:rsid w:val="29E67A08"/>
    <w:rsid w:val="29E82BB8"/>
    <w:rsid w:val="29EF9CB0"/>
    <w:rsid w:val="29F018D6"/>
    <w:rsid w:val="29F6D434"/>
    <w:rsid w:val="29F84FA5"/>
    <w:rsid w:val="29F920AA"/>
    <w:rsid w:val="2A00182E"/>
    <w:rsid w:val="2A00D742"/>
    <w:rsid w:val="2A037956"/>
    <w:rsid w:val="2A055D7D"/>
    <w:rsid w:val="2A0691BA"/>
    <w:rsid w:val="2A0DBA44"/>
    <w:rsid w:val="2A1FA325"/>
    <w:rsid w:val="2A208A26"/>
    <w:rsid w:val="2A220F74"/>
    <w:rsid w:val="2A29827D"/>
    <w:rsid w:val="2A2C5966"/>
    <w:rsid w:val="2A2D5AE5"/>
    <w:rsid w:val="2A2E8CB2"/>
    <w:rsid w:val="2A31FECC"/>
    <w:rsid w:val="2A3B36BA"/>
    <w:rsid w:val="2A3F4170"/>
    <w:rsid w:val="2A3FD640"/>
    <w:rsid w:val="2A4BED06"/>
    <w:rsid w:val="2A4D85A4"/>
    <w:rsid w:val="2A4D9EB0"/>
    <w:rsid w:val="2A4FB210"/>
    <w:rsid w:val="2A51A967"/>
    <w:rsid w:val="2A5416BE"/>
    <w:rsid w:val="2A543DAA"/>
    <w:rsid w:val="2A57088B"/>
    <w:rsid w:val="2A66C0AD"/>
    <w:rsid w:val="2A6D55CC"/>
    <w:rsid w:val="2A6DBE84"/>
    <w:rsid w:val="2A700F2A"/>
    <w:rsid w:val="2A711996"/>
    <w:rsid w:val="2A772CE5"/>
    <w:rsid w:val="2A78ACDE"/>
    <w:rsid w:val="2A7A1F39"/>
    <w:rsid w:val="2A7B9E5B"/>
    <w:rsid w:val="2A7D16B2"/>
    <w:rsid w:val="2A84B1EA"/>
    <w:rsid w:val="2A919AA7"/>
    <w:rsid w:val="2A997C4A"/>
    <w:rsid w:val="2A9AE5A4"/>
    <w:rsid w:val="2A9BBB74"/>
    <w:rsid w:val="2A9C2020"/>
    <w:rsid w:val="2A9E3974"/>
    <w:rsid w:val="2A9EEA22"/>
    <w:rsid w:val="2AA1DFBD"/>
    <w:rsid w:val="2AAE59C3"/>
    <w:rsid w:val="2AB18599"/>
    <w:rsid w:val="2AB19225"/>
    <w:rsid w:val="2AB36B81"/>
    <w:rsid w:val="2AB4CF7B"/>
    <w:rsid w:val="2AB58A8B"/>
    <w:rsid w:val="2AB5ECFB"/>
    <w:rsid w:val="2AB9579C"/>
    <w:rsid w:val="2AB9F42F"/>
    <w:rsid w:val="2ABA8242"/>
    <w:rsid w:val="2ABCA54E"/>
    <w:rsid w:val="2ABF07A3"/>
    <w:rsid w:val="2AC76E09"/>
    <w:rsid w:val="2ACE97E3"/>
    <w:rsid w:val="2AD2EA3E"/>
    <w:rsid w:val="2AD8CF64"/>
    <w:rsid w:val="2AD973A2"/>
    <w:rsid w:val="2ADF84E9"/>
    <w:rsid w:val="2AE1F9C0"/>
    <w:rsid w:val="2AE2B3EB"/>
    <w:rsid w:val="2AED2525"/>
    <w:rsid w:val="2AF43469"/>
    <w:rsid w:val="2AFDEF9E"/>
    <w:rsid w:val="2B0322B8"/>
    <w:rsid w:val="2B08AC08"/>
    <w:rsid w:val="2B09D8B1"/>
    <w:rsid w:val="2B0F2BDE"/>
    <w:rsid w:val="2B16CBC6"/>
    <w:rsid w:val="2B18687B"/>
    <w:rsid w:val="2B19E01A"/>
    <w:rsid w:val="2B1B92E1"/>
    <w:rsid w:val="2B1C0B45"/>
    <w:rsid w:val="2B1F406B"/>
    <w:rsid w:val="2B251C88"/>
    <w:rsid w:val="2B269224"/>
    <w:rsid w:val="2B26E40F"/>
    <w:rsid w:val="2B280FF3"/>
    <w:rsid w:val="2B2A5547"/>
    <w:rsid w:val="2B300EE2"/>
    <w:rsid w:val="2B3292C7"/>
    <w:rsid w:val="2B34CA4A"/>
    <w:rsid w:val="2B37FF8F"/>
    <w:rsid w:val="2B429674"/>
    <w:rsid w:val="2B4E4AE5"/>
    <w:rsid w:val="2B538001"/>
    <w:rsid w:val="2B569C0D"/>
    <w:rsid w:val="2B56BCD8"/>
    <w:rsid w:val="2B5871CA"/>
    <w:rsid w:val="2B5B97A4"/>
    <w:rsid w:val="2B5C810A"/>
    <w:rsid w:val="2B5EE826"/>
    <w:rsid w:val="2B647ED2"/>
    <w:rsid w:val="2B657C00"/>
    <w:rsid w:val="2B6780F3"/>
    <w:rsid w:val="2B679D23"/>
    <w:rsid w:val="2B73330F"/>
    <w:rsid w:val="2B7B92FE"/>
    <w:rsid w:val="2B7EE0D8"/>
    <w:rsid w:val="2B80F5DA"/>
    <w:rsid w:val="2B850CB6"/>
    <w:rsid w:val="2B85B4ED"/>
    <w:rsid w:val="2B87B2B0"/>
    <w:rsid w:val="2B8C62B6"/>
    <w:rsid w:val="2B990120"/>
    <w:rsid w:val="2B998377"/>
    <w:rsid w:val="2B9A5272"/>
    <w:rsid w:val="2B9A9A6E"/>
    <w:rsid w:val="2BA6DBE3"/>
    <w:rsid w:val="2BA72A90"/>
    <w:rsid w:val="2BAA5083"/>
    <w:rsid w:val="2BAC35D1"/>
    <w:rsid w:val="2BAF1F7D"/>
    <w:rsid w:val="2BAFE452"/>
    <w:rsid w:val="2BB510A4"/>
    <w:rsid w:val="2BB82C34"/>
    <w:rsid w:val="2BB9434C"/>
    <w:rsid w:val="2BBB85C2"/>
    <w:rsid w:val="2BBD93C9"/>
    <w:rsid w:val="2BC7250F"/>
    <w:rsid w:val="2BC8FC5E"/>
    <w:rsid w:val="2BC94232"/>
    <w:rsid w:val="2BCA87EF"/>
    <w:rsid w:val="2BCC63D2"/>
    <w:rsid w:val="2BCDB40E"/>
    <w:rsid w:val="2BCE7120"/>
    <w:rsid w:val="2BCE72AF"/>
    <w:rsid w:val="2BCEDD00"/>
    <w:rsid w:val="2BD3FB5F"/>
    <w:rsid w:val="2BD48AA1"/>
    <w:rsid w:val="2BD4E7B4"/>
    <w:rsid w:val="2BD4F987"/>
    <w:rsid w:val="2BD76864"/>
    <w:rsid w:val="2BDF3333"/>
    <w:rsid w:val="2BE0379C"/>
    <w:rsid w:val="2BE1FC35"/>
    <w:rsid w:val="2BE705FF"/>
    <w:rsid w:val="2BEE685B"/>
    <w:rsid w:val="2BF13F43"/>
    <w:rsid w:val="2BF44E69"/>
    <w:rsid w:val="2BF57608"/>
    <w:rsid w:val="2BF876BD"/>
    <w:rsid w:val="2BF9BEFC"/>
    <w:rsid w:val="2BFA8867"/>
    <w:rsid w:val="2BFF0D1A"/>
    <w:rsid w:val="2C05A386"/>
    <w:rsid w:val="2C06BF00"/>
    <w:rsid w:val="2C08B0B8"/>
    <w:rsid w:val="2C0A7EF5"/>
    <w:rsid w:val="2C0FD59C"/>
    <w:rsid w:val="2C134D50"/>
    <w:rsid w:val="2C146BF0"/>
    <w:rsid w:val="2C1B70E7"/>
    <w:rsid w:val="2C212DAB"/>
    <w:rsid w:val="2C21AA58"/>
    <w:rsid w:val="2C2760C4"/>
    <w:rsid w:val="2C2B629D"/>
    <w:rsid w:val="2C311C5A"/>
    <w:rsid w:val="2C338AAA"/>
    <w:rsid w:val="2C3549ED"/>
    <w:rsid w:val="2C37AE54"/>
    <w:rsid w:val="2C3B9B74"/>
    <w:rsid w:val="2C3D5CEF"/>
    <w:rsid w:val="2C43E049"/>
    <w:rsid w:val="2C440C0B"/>
    <w:rsid w:val="2C48D705"/>
    <w:rsid w:val="2C4A3AE9"/>
    <w:rsid w:val="2C4D6286"/>
    <w:rsid w:val="2C4D6467"/>
    <w:rsid w:val="2C4EE424"/>
    <w:rsid w:val="2C4F734A"/>
    <w:rsid w:val="2C4FCC23"/>
    <w:rsid w:val="2C501544"/>
    <w:rsid w:val="2C52B472"/>
    <w:rsid w:val="2C5395AB"/>
    <w:rsid w:val="2C544529"/>
    <w:rsid w:val="2C55DA8B"/>
    <w:rsid w:val="2C5A44EF"/>
    <w:rsid w:val="2C5CBFAE"/>
    <w:rsid w:val="2C607BD9"/>
    <w:rsid w:val="2C6244DF"/>
    <w:rsid w:val="2C65F680"/>
    <w:rsid w:val="2C693DA1"/>
    <w:rsid w:val="2C6C3B45"/>
    <w:rsid w:val="2C701C10"/>
    <w:rsid w:val="2C7097D4"/>
    <w:rsid w:val="2C72B91A"/>
    <w:rsid w:val="2C75F59D"/>
    <w:rsid w:val="2C769554"/>
    <w:rsid w:val="2C7895AF"/>
    <w:rsid w:val="2C7E1F54"/>
    <w:rsid w:val="2C8032D8"/>
    <w:rsid w:val="2C83F4E4"/>
    <w:rsid w:val="2C842955"/>
    <w:rsid w:val="2C84A94B"/>
    <w:rsid w:val="2C854178"/>
    <w:rsid w:val="2C8B124B"/>
    <w:rsid w:val="2C8C7A55"/>
    <w:rsid w:val="2C93212E"/>
    <w:rsid w:val="2C95A6E9"/>
    <w:rsid w:val="2C9B31EE"/>
    <w:rsid w:val="2CA49520"/>
    <w:rsid w:val="2CA57C80"/>
    <w:rsid w:val="2CAE7694"/>
    <w:rsid w:val="2CB3CAAE"/>
    <w:rsid w:val="2CBB681D"/>
    <w:rsid w:val="2CBBBABC"/>
    <w:rsid w:val="2CBF943B"/>
    <w:rsid w:val="2CC2A835"/>
    <w:rsid w:val="2CCBFFF6"/>
    <w:rsid w:val="2CCD9CFF"/>
    <w:rsid w:val="2CD148BC"/>
    <w:rsid w:val="2CD399CC"/>
    <w:rsid w:val="2CD7972C"/>
    <w:rsid w:val="2CDAA82F"/>
    <w:rsid w:val="2CDCFE0E"/>
    <w:rsid w:val="2CDEF5E1"/>
    <w:rsid w:val="2CDF26B7"/>
    <w:rsid w:val="2CE2711A"/>
    <w:rsid w:val="2CE41E3A"/>
    <w:rsid w:val="2CE4B072"/>
    <w:rsid w:val="2CE74FE1"/>
    <w:rsid w:val="2CE75A35"/>
    <w:rsid w:val="2CE985E0"/>
    <w:rsid w:val="2CEF6E77"/>
    <w:rsid w:val="2CF34C66"/>
    <w:rsid w:val="2CF5B1C4"/>
    <w:rsid w:val="2CF6D891"/>
    <w:rsid w:val="2CFDF0BC"/>
    <w:rsid w:val="2CFF598E"/>
    <w:rsid w:val="2D05D406"/>
    <w:rsid w:val="2D07477F"/>
    <w:rsid w:val="2D0A7F40"/>
    <w:rsid w:val="2D0B3AF1"/>
    <w:rsid w:val="2D0E15BD"/>
    <w:rsid w:val="2D100ADC"/>
    <w:rsid w:val="2D116C06"/>
    <w:rsid w:val="2D11FA46"/>
    <w:rsid w:val="2D1D9F85"/>
    <w:rsid w:val="2D292904"/>
    <w:rsid w:val="2D2A38EA"/>
    <w:rsid w:val="2D2D6A2F"/>
    <w:rsid w:val="2D2DA6AC"/>
    <w:rsid w:val="2D3298E7"/>
    <w:rsid w:val="2D38E618"/>
    <w:rsid w:val="2D3B21A6"/>
    <w:rsid w:val="2D41A3D8"/>
    <w:rsid w:val="2D42B157"/>
    <w:rsid w:val="2D43C158"/>
    <w:rsid w:val="2D4866BC"/>
    <w:rsid w:val="2D5044FF"/>
    <w:rsid w:val="2D505417"/>
    <w:rsid w:val="2D5070B9"/>
    <w:rsid w:val="2D50F175"/>
    <w:rsid w:val="2D561BC8"/>
    <w:rsid w:val="2D5CDFE5"/>
    <w:rsid w:val="2D5FC221"/>
    <w:rsid w:val="2D602FF8"/>
    <w:rsid w:val="2D63B5D4"/>
    <w:rsid w:val="2D68C895"/>
    <w:rsid w:val="2D6A3187"/>
    <w:rsid w:val="2D6DF2AB"/>
    <w:rsid w:val="2D758B30"/>
    <w:rsid w:val="2D786438"/>
    <w:rsid w:val="2D793F49"/>
    <w:rsid w:val="2D79AE2C"/>
    <w:rsid w:val="2D7A0914"/>
    <w:rsid w:val="2D7CD900"/>
    <w:rsid w:val="2D840786"/>
    <w:rsid w:val="2D84B32B"/>
    <w:rsid w:val="2D87351F"/>
    <w:rsid w:val="2D8E0C8B"/>
    <w:rsid w:val="2D905D8A"/>
    <w:rsid w:val="2D923EA3"/>
    <w:rsid w:val="2D971CE6"/>
    <w:rsid w:val="2D9A7752"/>
    <w:rsid w:val="2D9DB2DF"/>
    <w:rsid w:val="2D9E08EE"/>
    <w:rsid w:val="2D9EBEEA"/>
    <w:rsid w:val="2DA18718"/>
    <w:rsid w:val="2DA26D80"/>
    <w:rsid w:val="2DA32617"/>
    <w:rsid w:val="2DA5E97D"/>
    <w:rsid w:val="2DADF5D8"/>
    <w:rsid w:val="2DB1B0D3"/>
    <w:rsid w:val="2DB4A53F"/>
    <w:rsid w:val="2DB4B6A2"/>
    <w:rsid w:val="2DB783EB"/>
    <w:rsid w:val="2DBBA560"/>
    <w:rsid w:val="2DC5A29E"/>
    <w:rsid w:val="2DC8708A"/>
    <w:rsid w:val="2DC9BE14"/>
    <w:rsid w:val="2DCA3FD0"/>
    <w:rsid w:val="2DCAFE7B"/>
    <w:rsid w:val="2DCCECBB"/>
    <w:rsid w:val="2DCE820B"/>
    <w:rsid w:val="2DD0A213"/>
    <w:rsid w:val="2DD9D42E"/>
    <w:rsid w:val="2DDA2A91"/>
    <w:rsid w:val="2DDCE170"/>
    <w:rsid w:val="2DE0DC9B"/>
    <w:rsid w:val="2DE31901"/>
    <w:rsid w:val="2DE51EF9"/>
    <w:rsid w:val="2DE89A36"/>
    <w:rsid w:val="2DEAA89F"/>
    <w:rsid w:val="2DECE014"/>
    <w:rsid w:val="2DF373EA"/>
    <w:rsid w:val="2DFACE45"/>
    <w:rsid w:val="2DFC85B8"/>
    <w:rsid w:val="2DFE19AE"/>
    <w:rsid w:val="2E042AB7"/>
    <w:rsid w:val="2E0AA1C5"/>
    <w:rsid w:val="2E0D253A"/>
    <w:rsid w:val="2E1575CF"/>
    <w:rsid w:val="2E1653BC"/>
    <w:rsid w:val="2E17BBF0"/>
    <w:rsid w:val="2E19A8F7"/>
    <w:rsid w:val="2E1B08C2"/>
    <w:rsid w:val="2E20838A"/>
    <w:rsid w:val="2E2D2D44"/>
    <w:rsid w:val="2E2DB526"/>
    <w:rsid w:val="2E304F30"/>
    <w:rsid w:val="2E320E67"/>
    <w:rsid w:val="2E3EF770"/>
    <w:rsid w:val="2E3F9AAE"/>
    <w:rsid w:val="2E4254D4"/>
    <w:rsid w:val="2E48EBF8"/>
    <w:rsid w:val="2E4AECB5"/>
    <w:rsid w:val="2E4E3786"/>
    <w:rsid w:val="2E513DFF"/>
    <w:rsid w:val="2E51C9E2"/>
    <w:rsid w:val="2E584238"/>
    <w:rsid w:val="2E59E88D"/>
    <w:rsid w:val="2E5C3327"/>
    <w:rsid w:val="2E67064F"/>
    <w:rsid w:val="2E689080"/>
    <w:rsid w:val="2E68C6D9"/>
    <w:rsid w:val="2E69F20C"/>
    <w:rsid w:val="2E71469C"/>
    <w:rsid w:val="2E73B11C"/>
    <w:rsid w:val="2E760451"/>
    <w:rsid w:val="2E79672B"/>
    <w:rsid w:val="2E7C720A"/>
    <w:rsid w:val="2E81B277"/>
    <w:rsid w:val="2E821642"/>
    <w:rsid w:val="2E848D89"/>
    <w:rsid w:val="2E84A459"/>
    <w:rsid w:val="2E8A7C13"/>
    <w:rsid w:val="2E915FB3"/>
    <w:rsid w:val="2E969F86"/>
    <w:rsid w:val="2E97EF28"/>
    <w:rsid w:val="2E97F9C6"/>
    <w:rsid w:val="2E98088D"/>
    <w:rsid w:val="2E9ADF36"/>
    <w:rsid w:val="2E9BBE86"/>
    <w:rsid w:val="2E9FB5EF"/>
    <w:rsid w:val="2EA0480D"/>
    <w:rsid w:val="2EA081F8"/>
    <w:rsid w:val="2EAA4515"/>
    <w:rsid w:val="2EAAB9FE"/>
    <w:rsid w:val="2EADF067"/>
    <w:rsid w:val="2EB3B6CC"/>
    <w:rsid w:val="2EBA31BD"/>
    <w:rsid w:val="2EBBE844"/>
    <w:rsid w:val="2EBD99C0"/>
    <w:rsid w:val="2EBDEA86"/>
    <w:rsid w:val="2EC12F7D"/>
    <w:rsid w:val="2EC2AD04"/>
    <w:rsid w:val="2EC2D55C"/>
    <w:rsid w:val="2EC5B180"/>
    <w:rsid w:val="2EC716AB"/>
    <w:rsid w:val="2ECF0CD3"/>
    <w:rsid w:val="2ED5C605"/>
    <w:rsid w:val="2ED8BD79"/>
    <w:rsid w:val="2EDF217A"/>
    <w:rsid w:val="2EDFBA9E"/>
    <w:rsid w:val="2EE10243"/>
    <w:rsid w:val="2EE28B1B"/>
    <w:rsid w:val="2EE4371D"/>
    <w:rsid w:val="2EE67F9E"/>
    <w:rsid w:val="2EEC01BB"/>
    <w:rsid w:val="2EEC4C6A"/>
    <w:rsid w:val="2EED6445"/>
    <w:rsid w:val="2EEEDE65"/>
    <w:rsid w:val="2EF6AE26"/>
    <w:rsid w:val="2EF888F6"/>
    <w:rsid w:val="2EF9E793"/>
    <w:rsid w:val="2EFC145B"/>
    <w:rsid w:val="2EFCDCCD"/>
    <w:rsid w:val="2F01BF74"/>
    <w:rsid w:val="2F03F05B"/>
    <w:rsid w:val="2F052866"/>
    <w:rsid w:val="2F0A3A10"/>
    <w:rsid w:val="2F0AB6CB"/>
    <w:rsid w:val="2F0DDE5F"/>
    <w:rsid w:val="2F0F8CA4"/>
    <w:rsid w:val="2F13F134"/>
    <w:rsid w:val="2F1CAC28"/>
    <w:rsid w:val="2F238F89"/>
    <w:rsid w:val="2F279A75"/>
    <w:rsid w:val="2F2A87B9"/>
    <w:rsid w:val="2F351C47"/>
    <w:rsid w:val="2F37C348"/>
    <w:rsid w:val="2F389E3C"/>
    <w:rsid w:val="2F38C1CB"/>
    <w:rsid w:val="2F39CC90"/>
    <w:rsid w:val="2F3D225D"/>
    <w:rsid w:val="2F3DDF72"/>
    <w:rsid w:val="2F3FC62D"/>
    <w:rsid w:val="2F408E67"/>
    <w:rsid w:val="2F41CE8B"/>
    <w:rsid w:val="2F499370"/>
    <w:rsid w:val="2F4D17B6"/>
    <w:rsid w:val="2F5173C9"/>
    <w:rsid w:val="2F5308C1"/>
    <w:rsid w:val="2F53B030"/>
    <w:rsid w:val="2F5ABE37"/>
    <w:rsid w:val="2F5FB770"/>
    <w:rsid w:val="2F62D58E"/>
    <w:rsid w:val="2F6FCF56"/>
    <w:rsid w:val="2F7D5840"/>
    <w:rsid w:val="2F7FAA31"/>
    <w:rsid w:val="2F80BD44"/>
    <w:rsid w:val="2F8EA0AE"/>
    <w:rsid w:val="2F90F845"/>
    <w:rsid w:val="2F94039F"/>
    <w:rsid w:val="2F9608F0"/>
    <w:rsid w:val="2F999BDC"/>
    <w:rsid w:val="2F9CED8B"/>
    <w:rsid w:val="2FAB520C"/>
    <w:rsid w:val="2FAEF724"/>
    <w:rsid w:val="2FB53B96"/>
    <w:rsid w:val="2FB9BC7A"/>
    <w:rsid w:val="2FC171FE"/>
    <w:rsid w:val="2FC72BA9"/>
    <w:rsid w:val="2FC831CD"/>
    <w:rsid w:val="2FCAFFB5"/>
    <w:rsid w:val="2FCCEC14"/>
    <w:rsid w:val="2FD66647"/>
    <w:rsid w:val="2FDAA539"/>
    <w:rsid w:val="2FDE2535"/>
    <w:rsid w:val="2FDEF7BE"/>
    <w:rsid w:val="2FE56755"/>
    <w:rsid w:val="2FEA68D9"/>
    <w:rsid w:val="2FED0E60"/>
    <w:rsid w:val="2FEE5EB6"/>
    <w:rsid w:val="2FEF7977"/>
    <w:rsid w:val="2FF7F3AB"/>
    <w:rsid w:val="2FF945C8"/>
    <w:rsid w:val="2FF9F6F5"/>
    <w:rsid w:val="2FFFA685"/>
    <w:rsid w:val="3001EF16"/>
    <w:rsid w:val="30028A29"/>
    <w:rsid w:val="30037395"/>
    <w:rsid w:val="3004599F"/>
    <w:rsid w:val="30083B05"/>
    <w:rsid w:val="300C92B4"/>
    <w:rsid w:val="300D56F6"/>
    <w:rsid w:val="3012126B"/>
    <w:rsid w:val="3016C9D0"/>
    <w:rsid w:val="301A361B"/>
    <w:rsid w:val="301D3F8C"/>
    <w:rsid w:val="301EFE32"/>
    <w:rsid w:val="302064E9"/>
    <w:rsid w:val="30207F32"/>
    <w:rsid w:val="30232B07"/>
    <w:rsid w:val="30286849"/>
    <w:rsid w:val="30293478"/>
    <w:rsid w:val="303272D3"/>
    <w:rsid w:val="30368517"/>
    <w:rsid w:val="3037275B"/>
    <w:rsid w:val="303A2840"/>
    <w:rsid w:val="303B8B8E"/>
    <w:rsid w:val="30491171"/>
    <w:rsid w:val="30491FBF"/>
    <w:rsid w:val="305419BE"/>
    <w:rsid w:val="305A38F0"/>
    <w:rsid w:val="306192FB"/>
    <w:rsid w:val="3066C54C"/>
    <w:rsid w:val="306CF198"/>
    <w:rsid w:val="3072E668"/>
    <w:rsid w:val="3073C874"/>
    <w:rsid w:val="3074160B"/>
    <w:rsid w:val="3076F8B9"/>
    <w:rsid w:val="307A14D2"/>
    <w:rsid w:val="307A3EFF"/>
    <w:rsid w:val="307EEEB9"/>
    <w:rsid w:val="307F18F7"/>
    <w:rsid w:val="3086C3E9"/>
    <w:rsid w:val="308A84BA"/>
    <w:rsid w:val="308ACF8D"/>
    <w:rsid w:val="308C4953"/>
    <w:rsid w:val="308D9376"/>
    <w:rsid w:val="308EDAA9"/>
    <w:rsid w:val="3090C3CE"/>
    <w:rsid w:val="30987BBD"/>
    <w:rsid w:val="3098DC1C"/>
    <w:rsid w:val="309C7266"/>
    <w:rsid w:val="309D0A39"/>
    <w:rsid w:val="30A0178E"/>
    <w:rsid w:val="30A24022"/>
    <w:rsid w:val="30A5D7D4"/>
    <w:rsid w:val="30A6872C"/>
    <w:rsid w:val="30A69092"/>
    <w:rsid w:val="30A93F91"/>
    <w:rsid w:val="30B623DB"/>
    <w:rsid w:val="30B727F9"/>
    <w:rsid w:val="30B7D5DD"/>
    <w:rsid w:val="30B9C03A"/>
    <w:rsid w:val="30BBBCCE"/>
    <w:rsid w:val="30BEF9B0"/>
    <w:rsid w:val="30C6B44F"/>
    <w:rsid w:val="30CF55C4"/>
    <w:rsid w:val="30D65834"/>
    <w:rsid w:val="30DAC6D9"/>
    <w:rsid w:val="30EF24AD"/>
    <w:rsid w:val="30EF8091"/>
    <w:rsid w:val="30F102EE"/>
    <w:rsid w:val="30F173D5"/>
    <w:rsid w:val="30F23208"/>
    <w:rsid w:val="30F8D545"/>
    <w:rsid w:val="30F988F5"/>
    <w:rsid w:val="30FB3DB7"/>
    <w:rsid w:val="3109B3B2"/>
    <w:rsid w:val="31109ED0"/>
    <w:rsid w:val="31179B02"/>
    <w:rsid w:val="311961F0"/>
    <w:rsid w:val="311D16C9"/>
    <w:rsid w:val="31226E90"/>
    <w:rsid w:val="3127F615"/>
    <w:rsid w:val="312A263D"/>
    <w:rsid w:val="312B0B80"/>
    <w:rsid w:val="31324AF3"/>
    <w:rsid w:val="3138D292"/>
    <w:rsid w:val="314499E3"/>
    <w:rsid w:val="3145B4BD"/>
    <w:rsid w:val="31479D06"/>
    <w:rsid w:val="314DCFBF"/>
    <w:rsid w:val="315131A2"/>
    <w:rsid w:val="31517973"/>
    <w:rsid w:val="3156496A"/>
    <w:rsid w:val="3156FDFE"/>
    <w:rsid w:val="315AE9B0"/>
    <w:rsid w:val="315C3B4C"/>
    <w:rsid w:val="3161E752"/>
    <w:rsid w:val="3162BA77"/>
    <w:rsid w:val="3164CE06"/>
    <w:rsid w:val="316B5A3E"/>
    <w:rsid w:val="316CC7F7"/>
    <w:rsid w:val="316DF445"/>
    <w:rsid w:val="316EEB03"/>
    <w:rsid w:val="31701F81"/>
    <w:rsid w:val="31704435"/>
    <w:rsid w:val="3174B171"/>
    <w:rsid w:val="3177F31B"/>
    <w:rsid w:val="3180C6EE"/>
    <w:rsid w:val="3186CC98"/>
    <w:rsid w:val="318DA99E"/>
    <w:rsid w:val="318E4360"/>
    <w:rsid w:val="3194A4DD"/>
    <w:rsid w:val="3195EA48"/>
    <w:rsid w:val="3196604C"/>
    <w:rsid w:val="3198BA54"/>
    <w:rsid w:val="319C9271"/>
    <w:rsid w:val="319CDFA3"/>
    <w:rsid w:val="319DE033"/>
    <w:rsid w:val="31A2765D"/>
    <w:rsid w:val="31AAAA63"/>
    <w:rsid w:val="31AFE53C"/>
    <w:rsid w:val="31B0A873"/>
    <w:rsid w:val="31B25042"/>
    <w:rsid w:val="31B3C052"/>
    <w:rsid w:val="31B78DB4"/>
    <w:rsid w:val="31B8700B"/>
    <w:rsid w:val="31C068F5"/>
    <w:rsid w:val="31C89053"/>
    <w:rsid w:val="31CBC28E"/>
    <w:rsid w:val="31CFC266"/>
    <w:rsid w:val="31D33F4E"/>
    <w:rsid w:val="31D6151F"/>
    <w:rsid w:val="31D669A4"/>
    <w:rsid w:val="31D7AF56"/>
    <w:rsid w:val="31DC4AE0"/>
    <w:rsid w:val="31E47EB3"/>
    <w:rsid w:val="31EB6EA9"/>
    <w:rsid w:val="31F6EA93"/>
    <w:rsid w:val="31F95963"/>
    <w:rsid w:val="31FF5111"/>
    <w:rsid w:val="32011C41"/>
    <w:rsid w:val="3201EB4C"/>
    <w:rsid w:val="3204E2C7"/>
    <w:rsid w:val="32082858"/>
    <w:rsid w:val="3209DFF4"/>
    <w:rsid w:val="320F2677"/>
    <w:rsid w:val="320F98D5"/>
    <w:rsid w:val="320FE66C"/>
    <w:rsid w:val="321330BB"/>
    <w:rsid w:val="32139A13"/>
    <w:rsid w:val="32147CBA"/>
    <w:rsid w:val="32151E4B"/>
    <w:rsid w:val="32161D67"/>
    <w:rsid w:val="321B4736"/>
    <w:rsid w:val="321BD7DF"/>
    <w:rsid w:val="321DFFB6"/>
    <w:rsid w:val="321F022B"/>
    <w:rsid w:val="321F0E98"/>
    <w:rsid w:val="3220321A"/>
    <w:rsid w:val="3221DBC2"/>
    <w:rsid w:val="3221EACC"/>
    <w:rsid w:val="32230CBB"/>
    <w:rsid w:val="32234AC5"/>
    <w:rsid w:val="322C958B"/>
    <w:rsid w:val="322DB8EA"/>
    <w:rsid w:val="322ED6BB"/>
    <w:rsid w:val="323746B9"/>
    <w:rsid w:val="32384D3C"/>
    <w:rsid w:val="3241DD60"/>
    <w:rsid w:val="3243EBC8"/>
    <w:rsid w:val="324E1163"/>
    <w:rsid w:val="324E1496"/>
    <w:rsid w:val="324F41B5"/>
    <w:rsid w:val="32584E0C"/>
    <w:rsid w:val="325E8E60"/>
    <w:rsid w:val="325F936B"/>
    <w:rsid w:val="3262BCE9"/>
    <w:rsid w:val="32664ECB"/>
    <w:rsid w:val="3269DBF6"/>
    <w:rsid w:val="3269DF9B"/>
    <w:rsid w:val="326E958B"/>
    <w:rsid w:val="327DD9BB"/>
    <w:rsid w:val="327DEADD"/>
    <w:rsid w:val="327F449B"/>
    <w:rsid w:val="327F8CA0"/>
    <w:rsid w:val="32849016"/>
    <w:rsid w:val="32853BEC"/>
    <w:rsid w:val="32857116"/>
    <w:rsid w:val="328F5511"/>
    <w:rsid w:val="3293ECF3"/>
    <w:rsid w:val="329FAC90"/>
    <w:rsid w:val="32A05DDE"/>
    <w:rsid w:val="32A236A5"/>
    <w:rsid w:val="32A342EF"/>
    <w:rsid w:val="32A5F43F"/>
    <w:rsid w:val="32A65D24"/>
    <w:rsid w:val="32A977CE"/>
    <w:rsid w:val="32AACB83"/>
    <w:rsid w:val="32AADB5D"/>
    <w:rsid w:val="32AB029B"/>
    <w:rsid w:val="32AB3DC8"/>
    <w:rsid w:val="32B36B63"/>
    <w:rsid w:val="32B4249E"/>
    <w:rsid w:val="32B991CB"/>
    <w:rsid w:val="32BB87A0"/>
    <w:rsid w:val="32C2C993"/>
    <w:rsid w:val="32D7338F"/>
    <w:rsid w:val="32DFB7CD"/>
    <w:rsid w:val="32E5158E"/>
    <w:rsid w:val="32E83848"/>
    <w:rsid w:val="32EB3496"/>
    <w:rsid w:val="32EC2BA9"/>
    <w:rsid w:val="32ED5A21"/>
    <w:rsid w:val="32F16707"/>
    <w:rsid w:val="32F5116B"/>
    <w:rsid w:val="32FB1D04"/>
    <w:rsid w:val="32FBBBD9"/>
    <w:rsid w:val="330262B2"/>
    <w:rsid w:val="3303F449"/>
    <w:rsid w:val="33063162"/>
    <w:rsid w:val="33086CE8"/>
    <w:rsid w:val="330A23A1"/>
    <w:rsid w:val="330D018B"/>
    <w:rsid w:val="330FC011"/>
    <w:rsid w:val="33153D88"/>
    <w:rsid w:val="331549A9"/>
    <w:rsid w:val="3315DF7D"/>
    <w:rsid w:val="332200BF"/>
    <w:rsid w:val="3324135F"/>
    <w:rsid w:val="33253B05"/>
    <w:rsid w:val="33297746"/>
    <w:rsid w:val="332AB79A"/>
    <w:rsid w:val="332FA44A"/>
    <w:rsid w:val="3333027C"/>
    <w:rsid w:val="33351065"/>
    <w:rsid w:val="3339957F"/>
    <w:rsid w:val="333A9FB8"/>
    <w:rsid w:val="333CACFF"/>
    <w:rsid w:val="333F9E2B"/>
    <w:rsid w:val="33429BE8"/>
    <w:rsid w:val="3342EB4A"/>
    <w:rsid w:val="3342FECC"/>
    <w:rsid w:val="33446852"/>
    <w:rsid w:val="33452789"/>
    <w:rsid w:val="33480483"/>
    <w:rsid w:val="334B6969"/>
    <w:rsid w:val="335B2D0C"/>
    <w:rsid w:val="335BB05A"/>
    <w:rsid w:val="335C402A"/>
    <w:rsid w:val="3361D899"/>
    <w:rsid w:val="336460B4"/>
    <w:rsid w:val="336BA957"/>
    <w:rsid w:val="336BB6A3"/>
    <w:rsid w:val="336DD739"/>
    <w:rsid w:val="336DFAE4"/>
    <w:rsid w:val="336F6C71"/>
    <w:rsid w:val="3370A0D2"/>
    <w:rsid w:val="337257B7"/>
    <w:rsid w:val="33729CC7"/>
    <w:rsid w:val="3373794F"/>
    <w:rsid w:val="33794615"/>
    <w:rsid w:val="3382F7AC"/>
    <w:rsid w:val="3383E7E0"/>
    <w:rsid w:val="3394AD5D"/>
    <w:rsid w:val="3394CA5C"/>
    <w:rsid w:val="3396C4B0"/>
    <w:rsid w:val="3397B4E4"/>
    <w:rsid w:val="339A904C"/>
    <w:rsid w:val="339AECC5"/>
    <w:rsid w:val="33A4925A"/>
    <w:rsid w:val="33A5BEED"/>
    <w:rsid w:val="33A5FFAF"/>
    <w:rsid w:val="33A8A301"/>
    <w:rsid w:val="33AB907A"/>
    <w:rsid w:val="33ACCBAA"/>
    <w:rsid w:val="33AF011C"/>
    <w:rsid w:val="33BB0AA1"/>
    <w:rsid w:val="33BB3637"/>
    <w:rsid w:val="33BD2BBB"/>
    <w:rsid w:val="33C38050"/>
    <w:rsid w:val="33CB1DD6"/>
    <w:rsid w:val="33CC8A61"/>
    <w:rsid w:val="33CF5B51"/>
    <w:rsid w:val="33CF5EF9"/>
    <w:rsid w:val="33D17560"/>
    <w:rsid w:val="33D63EF6"/>
    <w:rsid w:val="33DAB319"/>
    <w:rsid w:val="33DDB407"/>
    <w:rsid w:val="33E9E2A0"/>
    <w:rsid w:val="33ECB9BF"/>
    <w:rsid w:val="33ECD559"/>
    <w:rsid w:val="33ED0A13"/>
    <w:rsid w:val="33EEE753"/>
    <w:rsid w:val="33F42B21"/>
    <w:rsid w:val="33F7C80B"/>
    <w:rsid w:val="33F863E4"/>
    <w:rsid w:val="33F9AD16"/>
    <w:rsid w:val="33FF22D2"/>
    <w:rsid w:val="34022D91"/>
    <w:rsid w:val="34049B23"/>
    <w:rsid w:val="341502CF"/>
    <w:rsid w:val="3415845E"/>
    <w:rsid w:val="3416D994"/>
    <w:rsid w:val="341A9892"/>
    <w:rsid w:val="341BD86A"/>
    <w:rsid w:val="341E0BC3"/>
    <w:rsid w:val="34208A31"/>
    <w:rsid w:val="3421232B"/>
    <w:rsid w:val="342A2F6A"/>
    <w:rsid w:val="342B7C6B"/>
    <w:rsid w:val="342CAD8D"/>
    <w:rsid w:val="342F894E"/>
    <w:rsid w:val="343101FD"/>
    <w:rsid w:val="3431A527"/>
    <w:rsid w:val="34322655"/>
    <w:rsid w:val="3439376D"/>
    <w:rsid w:val="3448B204"/>
    <w:rsid w:val="3449A9AE"/>
    <w:rsid w:val="344A4731"/>
    <w:rsid w:val="344A91C8"/>
    <w:rsid w:val="344E18E7"/>
    <w:rsid w:val="3451B71F"/>
    <w:rsid w:val="3452F975"/>
    <w:rsid w:val="3455F898"/>
    <w:rsid w:val="345C6BEA"/>
    <w:rsid w:val="346048B8"/>
    <w:rsid w:val="34667EBA"/>
    <w:rsid w:val="346BC006"/>
    <w:rsid w:val="34740540"/>
    <w:rsid w:val="3476206B"/>
    <w:rsid w:val="3477188D"/>
    <w:rsid w:val="34782411"/>
    <w:rsid w:val="34851BC6"/>
    <w:rsid w:val="3485A275"/>
    <w:rsid w:val="348EDFBA"/>
    <w:rsid w:val="34990831"/>
    <w:rsid w:val="349E342D"/>
    <w:rsid w:val="349FDC6D"/>
    <w:rsid w:val="34A11934"/>
    <w:rsid w:val="34A44190"/>
    <w:rsid w:val="34A4F25B"/>
    <w:rsid w:val="34A52C87"/>
    <w:rsid w:val="34A5345F"/>
    <w:rsid w:val="34A6E06A"/>
    <w:rsid w:val="34ADA22E"/>
    <w:rsid w:val="34AE8E82"/>
    <w:rsid w:val="34AFBC95"/>
    <w:rsid w:val="34B06D7B"/>
    <w:rsid w:val="34B1D157"/>
    <w:rsid w:val="34B37530"/>
    <w:rsid w:val="34B450F8"/>
    <w:rsid w:val="34B8D5EA"/>
    <w:rsid w:val="34B8DD6F"/>
    <w:rsid w:val="34BA617C"/>
    <w:rsid w:val="34BB2363"/>
    <w:rsid w:val="34BEB0F3"/>
    <w:rsid w:val="34BF52AC"/>
    <w:rsid w:val="34C58BBD"/>
    <w:rsid w:val="34C5EDEB"/>
    <w:rsid w:val="34CC6BAC"/>
    <w:rsid w:val="34CC91B7"/>
    <w:rsid w:val="34D3AA11"/>
    <w:rsid w:val="34D4FAF0"/>
    <w:rsid w:val="34D5367F"/>
    <w:rsid w:val="34D7B50C"/>
    <w:rsid w:val="34DF003A"/>
    <w:rsid w:val="34E0508D"/>
    <w:rsid w:val="34E17890"/>
    <w:rsid w:val="34E70500"/>
    <w:rsid w:val="34EA8BCD"/>
    <w:rsid w:val="34ECF8CF"/>
    <w:rsid w:val="34ED3BC0"/>
    <w:rsid w:val="34F4EA84"/>
    <w:rsid w:val="34F869CB"/>
    <w:rsid w:val="34FA0367"/>
    <w:rsid w:val="34FD1359"/>
    <w:rsid w:val="34FF3A06"/>
    <w:rsid w:val="34FFD0B4"/>
    <w:rsid w:val="3502AA53"/>
    <w:rsid w:val="350D99EB"/>
    <w:rsid w:val="35190E66"/>
    <w:rsid w:val="351A0699"/>
    <w:rsid w:val="351BBAFA"/>
    <w:rsid w:val="351D3E61"/>
    <w:rsid w:val="351EFDA2"/>
    <w:rsid w:val="3521BB7B"/>
    <w:rsid w:val="35250796"/>
    <w:rsid w:val="35263E1A"/>
    <w:rsid w:val="35295993"/>
    <w:rsid w:val="352BAB0C"/>
    <w:rsid w:val="352F1A3F"/>
    <w:rsid w:val="35317CAB"/>
    <w:rsid w:val="35341198"/>
    <w:rsid w:val="35359B3A"/>
    <w:rsid w:val="35363362"/>
    <w:rsid w:val="353726BD"/>
    <w:rsid w:val="35394B86"/>
    <w:rsid w:val="3539BF76"/>
    <w:rsid w:val="353A6509"/>
    <w:rsid w:val="353BB486"/>
    <w:rsid w:val="353C8352"/>
    <w:rsid w:val="353F4C11"/>
    <w:rsid w:val="35446DC8"/>
    <w:rsid w:val="35481BAA"/>
    <w:rsid w:val="354B9314"/>
    <w:rsid w:val="354CA2E9"/>
    <w:rsid w:val="3551B411"/>
    <w:rsid w:val="3556F629"/>
    <w:rsid w:val="3560D72E"/>
    <w:rsid w:val="3562EB76"/>
    <w:rsid w:val="356B9B83"/>
    <w:rsid w:val="356D9B87"/>
    <w:rsid w:val="356FFC57"/>
    <w:rsid w:val="35708704"/>
    <w:rsid w:val="3572F72A"/>
    <w:rsid w:val="35759425"/>
    <w:rsid w:val="357B5D80"/>
    <w:rsid w:val="357D4A51"/>
    <w:rsid w:val="357DD3E1"/>
    <w:rsid w:val="357DFECA"/>
    <w:rsid w:val="357F84BB"/>
    <w:rsid w:val="3584D5BA"/>
    <w:rsid w:val="358A4326"/>
    <w:rsid w:val="358BC85B"/>
    <w:rsid w:val="3590ECDD"/>
    <w:rsid w:val="3590F233"/>
    <w:rsid w:val="3593F743"/>
    <w:rsid w:val="3594BD89"/>
    <w:rsid w:val="3596C9D8"/>
    <w:rsid w:val="3596D90D"/>
    <w:rsid w:val="359826F6"/>
    <w:rsid w:val="359ADB9C"/>
    <w:rsid w:val="359CEF77"/>
    <w:rsid w:val="35A49B5C"/>
    <w:rsid w:val="35A799A9"/>
    <w:rsid w:val="35A965EB"/>
    <w:rsid w:val="35ACABC8"/>
    <w:rsid w:val="35AD644C"/>
    <w:rsid w:val="35ADD11D"/>
    <w:rsid w:val="35B2A457"/>
    <w:rsid w:val="35B3BA23"/>
    <w:rsid w:val="35B764F5"/>
    <w:rsid w:val="35BB11C7"/>
    <w:rsid w:val="35BE836A"/>
    <w:rsid w:val="35C3712B"/>
    <w:rsid w:val="35C4D589"/>
    <w:rsid w:val="35C7C1B7"/>
    <w:rsid w:val="35CA4752"/>
    <w:rsid w:val="35CB8DB5"/>
    <w:rsid w:val="35CC4995"/>
    <w:rsid w:val="35CC52E6"/>
    <w:rsid w:val="35CCEF44"/>
    <w:rsid w:val="35CDED05"/>
    <w:rsid w:val="35D0331B"/>
    <w:rsid w:val="35D40475"/>
    <w:rsid w:val="35D83802"/>
    <w:rsid w:val="35DDDF7B"/>
    <w:rsid w:val="35E6474B"/>
    <w:rsid w:val="35E9DB86"/>
    <w:rsid w:val="35EF2F50"/>
    <w:rsid w:val="35F068FA"/>
    <w:rsid w:val="35F36CBE"/>
    <w:rsid w:val="35F3AC1B"/>
    <w:rsid w:val="35F4F0F7"/>
    <w:rsid w:val="35F73862"/>
    <w:rsid w:val="35F74AFF"/>
    <w:rsid w:val="35F976F4"/>
    <w:rsid w:val="35F996CF"/>
    <w:rsid w:val="35F9D6DF"/>
    <w:rsid w:val="35FB6EF3"/>
    <w:rsid w:val="35FBE00E"/>
    <w:rsid w:val="35FD2F4E"/>
    <w:rsid w:val="35FE6369"/>
    <w:rsid w:val="3603C1A6"/>
    <w:rsid w:val="360C3869"/>
    <w:rsid w:val="3613B326"/>
    <w:rsid w:val="36148869"/>
    <w:rsid w:val="361609D7"/>
    <w:rsid w:val="36174DDA"/>
    <w:rsid w:val="361C36C5"/>
    <w:rsid w:val="3623EC11"/>
    <w:rsid w:val="3630A7E6"/>
    <w:rsid w:val="36364937"/>
    <w:rsid w:val="363B98EF"/>
    <w:rsid w:val="363B9FD4"/>
    <w:rsid w:val="363F9C84"/>
    <w:rsid w:val="36418FEA"/>
    <w:rsid w:val="3643F73D"/>
    <w:rsid w:val="364516C9"/>
    <w:rsid w:val="36455BDF"/>
    <w:rsid w:val="364C0734"/>
    <w:rsid w:val="36556C0D"/>
    <w:rsid w:val="365B238E"/>
    <w:rsid w:val="365B52CA"/>
    <w:rsid w:val="3660F813"/>
    <w:rsid w:val="36642C90"/>
    <w:rsid w:val="3667450C"/>
    <w:rsid w:val="366AB22E"/>
    <w:rsid w:val="3675DAE4"/>
    <w:rsid w:val="36762A24"/>
    <w:rsid w:val="367C467B"/>
    <w:rsid w:val="367CB7A2"/>
    <w:rsid w:val="367F919F"/>
    <w:rsid w:val="367FC7CB"/>
    <w:rsid w:val="368131C9"/>
    <w:rsid w:val="3685F958"/>
    <w:rsid w:val="3689F215"/>
    <w:rsid w:val="368AF09D"/>
    <w:rsid w:val="368EF67A"/>
    <w:rsid w:val="368FC0B6"/>
    <w:rsid w:val="36908253"/>
    <w:rsid w:val="3699CE92"/>
    <w:rsid w:val="36A67166"/>
    <w:rsid w:val="36A874A8"/>
    <w:rsid w:val="36AA5715"/>
    <w:rsid w:val="36B35259"/>
    <w:rsid w:val="36C1E5CB"/>
    <w:rsid w:val="36C6117A"/>
    <w:rsid w:val="36CB3942"/>
    <w:rsid w:val="36CB47AA"/>
    <w:rsid w:val="36CC8D8E"/>
    <w:rsid w:val="36D003FE"/>
    <w:rsid w:val="36D04B7D"/>
    <w:rsid w:val="36D21A8A"/>
    <w:rsid w:val="36D267A2"/>
    <w:rsid w:val="36D4A433"/>
    <w:rsid w:val="36D55C6F"/>
    <w:rsid w:val="36D5819D"/>
    <w:rsid w:val="36D819A8"/>
    <w:rsid w:val="36DE7473"/>
    <w:rsid w:val="36DFFDA6"/>
    <w:rsid w:val="36E0DC0C"/>
    <w:rsid w:val="36EA1883"/>
    <w:rsid w:val="36EB707B"/>
    <w:rsid w:val="36EB7FF5"/>
    <w:rsid w:val="36EBF9FB"/>
    <w:rsid w:val="36EDF51B"/>
    <w:rsid w:val="36F06250"/>
    <w:rsid w:val="36F1B9AB"/>
    <w:rsid w:val="36F7FD10"/>
    <w:rsid w:val="37031D4F"/>
    <w:rsid w:val="3709B35D"/>
    <w:rsid w:val="370B8D88"/>
    <w:rsid w:val="370BA37D"/>
    <w:rsid w:val="370BD13A"/>
    <w:rsid w:val="371081D4"/>
    <w:rsid w:val="3719CBC8"/>
    <w:rsid w:val="371FD37E"/>
    <w:rsid w:val="3722AC9B"/>
    <w:rsid w:val="372538DF"/>
    <w:rsid w:val="372ACB8F"/>
    <w:rsid w:val="372C1040"/>
    <w:rsid w:val="3732AC5A"/>
    <w:rsid w:val="3736E22E"/>
    <w:rsid w:val="3736FEF7"/>
    <w:rsid w:val="3743E39D"/>
    <w:rsid w:val="37463DA9"/>
    <w:rsid w:val="374B25D2"/>
    <w:rsid w:val="37510CAC"/>
    <w:rsid w:val="3752F2BE"/>
    <w:rsid w:val="375534CB"/>
    <w:rsid w:val="3755BEC5"/>
    <w:rsid w:val="3756CB21"/>
    <w:rsid w:val="37585CDB"/>
    <w:rsid w:val="37588813"/>
    <w:rsid w:val="3759F556"/>
    <w:rsid w:val="3760852C"/>
    <w:rsid w:val="37672386"/>
    <w:rsid w:val="376D2063"/>
    <w:rsid w:val="3775EE38"/>
    <w:rsid w:val="377915ED"/>
    <w:rsid w:val="377B0491"/>
    <w:rsid w:val="377BBC87"/>
    <w:rsid w:val="377DA761"/>
    <w:rsid w:val="37839C80"/>
    <w:rsid w:val="3785A328"/>
    <w:rsid w:val="3787DC0F"/>
    <w:rsid w:val="3789B1E1"/>
    <w:rsid w:val="3791B5E3"/>
    <w:rsid w:val="379225F1"/>
    <w:rsid w:val="3794F373"/>
    <w:rsid w:val="37956EA7"/>
    <w:rsid w:val="379A6BC2"/>
    <w:rsid w:val="379BE058"/>
    <w:rsid w:val="379FB24B"/>
    <w:rsid w:val="37A53787"/>
    <w:rsid w:val="37AAA3AA"/>
    <w:rsid w:val="37B7962D"/>
    <w:rsid w:val="37BA2E97"/>
    <w:rsid w:val="37C15C01"/>
    <w:rsid w:val="37C2BA81"/>
    <w:rsid w:val="37C5DFAB"/>
    <w:rsid w:val="37C9E8DF"/>
    <w:rsid w:val="37CAE4F8"/>
    <w:rsid w:val="37CCBD19"/>
    <w:rsid w:val="37CE5C93"/>
    <w:rsid w:val="37CEA0D6"/>
    <w:rsid w:val="37D563F7"/>
    <w:rsid w:val="37D588BD"/>
    <w:rsid w:val="37D5A151"/>
    <w:rsid w:val="37D7B3F6"/>
    <w:rsid w:val="37DB90AC"/>
    <w:rsid w:val="37E2404C"/>
    <w:rsid w:val="37E467D9"/>
    <w:rsid w:val="37E99834"/>
    <w:rsid w:val="37EC24E8"/>
    <w:rsid w:val="37ED2A3A"/>
    <w:rsid w:val="37F076F8"/>
    <w:rsid w:val="37F124A0"/>
    <w:rsid w:val="37F3C557"/>
    <w:rsid w:val="37F63D54"/>
    <w:rsid w:val="380063F8"/>
    <w:rsid w:val="38008969"/>
    <w:rsid w:val="3809D8FD"/>
    <w:rsid w:val="380E3987"/>
    <w:rsid w:val="380F475B"/>
    <w:rsid w:val="38102CAF"/>
    <w:rsid w:val="381E7C47"/>
    <w:rsid w:val="3825C276"/>
    <w:rsid w:val="382C1374"/>
    <w:rsid w:val="382E3BE1"/>
    <w:rsid w:val="382ED8F8"/>
    <w:rsid w:val="382FE23C"/>
    <w:rsid w:val="38312E85"/>
    <w:rsid w:val="3834086A"/>
    <w:rsid w:val="3836EDE9"/>
    <w:rsid w:val="383846C5"/>
    <w:rsid w:val="3839D162"/>
    <w:rsid w:val="383E09B0"/>
    <w:rsid w:val="383FCB75"/>
    <w:rsid w:val="3840EDA9"/>
    <w:rsid w:val="38437577"/>
    <w:rsid w:val="3845CAC3"/>
    <w:rsid w:val="384707DC"/>
    <w:rsid w:val="384EE04F"/>
    <w:rsid w:val="38513120"/>
    <w:rsid w:val="3855A00A"/>
    <w:rsid w:val="38575286"/>
    <w:rsid w:val="3861031E"/>
    <w:rsid w:val="38620934"/>
    <w:rsid w:val="386437F5"/>
    <w:rsid w:val="3865675F"/>
    <w:rsid w:val="3865736B"/>
    <w:rsid w:val="38698D2F"/>
    <w:rsid w:val="386A74E2"/>
    <w:rsid w:val="386CE0DA"/>
    <w:rsid w:val="387485E6"/>
    <w:rsid w:val="3876ECD3"/>
    <w:rsid w:val="387EDA59"/>
    <w:rsid w:val="3880733A"/>
    <w:rsid w:val="3881247E"/>
    <w:rsid w:val="38881198"/>
    <w:rsid w:val="388A2ADC"/>
    <w:rsid w:val="388AC14C"/>
    <w:rsid w:val="388C1F73"/>
    <w:rsid w:val="388C82F9"/>
    <w:rsid w:val="3890D5D2"/>
    <w:rsid w:val="38920A70"/>
    <w:rsid w:val="389CB5A9"/>
    <w:rsid w:val="38A125E2"/>
    <w:rsid w:val="38A665C2"/>
    <w:rsid w:val="38A9F8A4"/>
    <w:rsid w:val="38AFC5B1"/>
    <w:rsid w:val="38B0ACEA"/>
    <w:rsid w:val="38B4BFE5"/>
    <w:rsid w:val="38C1A639"/>
    <w:rsid w:val="38C39AB7"/>
    <w:rsid w:val="38C43ED0"/>
    <w:rsid w:val="38C6EE46"/>
    <w:rsid w:val="38C70008"/>
    <w:rsid w:val="38C741F0"/>
    <w:rsid w:val="38CD4028"/>
    <w:rsid w:val="38D5DFFA"/>
    <w:rsid w:val="38D717C4"/>
    <w:rsid w:val="38DB29D2"/>
    <w:rsid w:val="38DE3A26"/>
    <w:rsid w:val="38DF2251"/>
    <w:rsid w:val="38DFA775"/>
    <w:rsid w:val="38E54A62"/>
    <w:rsid w:val="38E6A873"/>
    <w:rsid w:val="38E7DA5B"/>
    <w:rsid w:val="38E9907D"/>
    <w:rsid w:val="38EA60A6"/>
    <w:rsid w:val="38EAD12A"/>
    <w:rsid w:val="38EBA937"/>
    <w:rsid w:val="38EC3606"/>
    <w:rsid w:val="38ECDD0D"/>
    <w:rsid w:val="38ED0746"/>
    <w:rsid w:val="38EEEADA"/>
    <w:rsid w:val="38EF544F"/>
    <w:rsid w:val="38F8560F"/>
    <w:rsid w:val="38F99AE6"/>
    <w:rsid w:val="38FC2DAF"/>
    <w:rsid w:val="38FD8D4E"/>
    <w:rsid w:val="390C0F62"/>
    <w:rsid w:val="390EBB10"/>
    <w:rsid w:val="390ECC7D"/>
    <w:rsid w:val="390EE859"/>
    <w:rsid w:val="390F4C81"/>
    <w:rsid w:val="39113D73"/>
    <w:rsid w:val="391248DC"/>
    <w:rsid w:val="391852F4"/>
    <w:rsid w:val="3920E46D"/>
    <w:rsid w:val="3920F2CC"/>
    <w:rsid w:val="3922BA60"/>
    <w:rsid w:val="392742A3"/>
    <w:rsid w:val="392B04ED"/>
    <w:rsid w:val="392D9391"/>
    <w:rsid w:val="39301A76"/>
    <w:rsid w:val="3931937C"/>
    <w:rsid w:val="3931D050"/>
    <w:rsid w:val="3931D2E8"/>
    <w:rsid w:val="39380086"/>
    <w:rsid w:val="39393DE5"/>
    <w:rsid w:val="39423E3C"/>
    <w:rsid w:val="3946EC67"/>
    <w:rsid w:val="39475615"/>
    <w:rsid w:val="3947C0A9"/>
    <w:rsid w:val="394E0EA9"/>
    <w:rsid w:val="394E24D4"/>
    <w:rsid w:val="395068A7"/>
    <w:rsid w:val="395C7444"/>
    <w:rsid w:val="396239E1"/>
    <w:rsid w:val="39626332"/>
    <w:rsid w:val="3967743B"/>
    <w:rsid w:val="396B9101"/>
    <w:rsid w:val="396CFFE4"/>
    <w:rsid w:val="396F6F83"/>
    <w:rsid w:val="396FB8B7"/>
    <w:rsid w:val="39716D49"/>
    <w:rsid w:val="3972357B"/>
    <w:rsid w:val="397578AE"/>
    <w:rsid w:val="397822C2"/>
    <w:rsid w:val="397A8E48"/>
    <w:rsid w:val="397C9897"/>
    <w:rsid w:val="398072FB"/>
    <w:rsid w:val="3981E2A5"/>
    <w:rsid w:val="398425BA"/>
    <w:rsid w:val="3984A7F5"/>
    <w:rsid w:val="3988967D"/>
    <w:rsid w:val="398901FB"/>
    <w:rsid w:val="398A4016"/>
    <w:rsid w:val="398C6446"/>
    <w:rsid w:val="39965E62"/>
    <w:rsid w:val="3998BADD"/>
    <w:rsid w:val="399BCF57"/>
    <w:rsid w:val="39A39014"/>
    <w:rsid w:val="39A8B88B"/>
    <w:rsid w:val="39AA01FD"/>
    <w:rsid w:val="39ABDF6D"/>
    <w:rsid w:val="39B019A4"/>
    <w:rsid w:val="39B39155"/>
    <w:rsid w:val="39B53776"/>
    <w:rsid w:val="39B5BAF3"/>
    <w:rsid w:val="39B9EEBA"/>
    <w:rsid w:val="39C313E5"/>
    <w:rsid w:val="39C32527"/>
    <w:rsid w:val="39C46F9F"/>
    <w:rsid w:val="39C5C160"/>
    <w:rsid w:val="39C88E4A"/>
    <w:rsid w:val="39CCF927"/>
    <w:rsid w:val="39D49DB6"/>
    <w:rsid w:val="39D8BD12"/>
    <w:rsid w:val="39D90E48"/>
    <w:rsid w:val="39DAFC23"/>
    <w:rsid w:val="39DC1F5E"/>
    <w:rsid w:val="39DC73C4"/>
    <w:rsid w:val="39DE8A65"/>
    <w:rsid w:val="39DEC5FD"/>
    <w:rsid w:val="39E0156A"/>
    <w:rsid w:val="39E2C4C9"/>
    <w:rsid w:val="39E7897F"/>
    <w:rsid w:val="39EA81A2"/>
    <w:rsid w:val="39EA8711"/>
    <w:rsid w:val="39F15041"/>
    <w:rsid w:val="39F23FFD"/>
    <w:rsid w:val="39FA7137"/>
    <w:rsid w:val="39FF8AED"/>
    <w:rsid w:val="3A008EE3"/>
    <w:rsid w:val="3A01F9A4"/>
    <w:rsid w:val="3A03CBCE"/>
    <w:rsid w:val="3A064C62"/>
    <w:rsid w:val="3A068E76"/>
    <w:rsid w:val="3A097D24"/>
    <w:rsid w:val="3A0E3633"/>
    <w:rsid w:val="3A12A4B0"/>
    <w:rsid w:val="3A1660B3"/>
    <w:rsid w:val="3A167437"/>
    <w:rsid w:val="3A1AAABA"/>
    <w:rsid w:val="3A1BC724"/>
    <w:rsid w:val="3A2540CE"/>
    <w:rsid w:val="3A2B1630"/>
    <w:rsid w:val="3A2D6770"/>
    <w:rsid w:val="3A2DC8BD"/>
    <w:rsid w:val="3A44BAA8"/>
    <w:rsid w:val="3A45ABEA"/>
    <w:rsid w:val="3A466BCF"/>
    <w:rsid w:val="3A4765CE"/>
    <w:rsid w:val="3A4CC8DE"/>
    <w:rsid w:val="3A5460A6"/>
    <w:rsid w:val="3A5630F8"/>
    <w:rsid w:val="3A5D769A"/>
    <w:rsid w:val="3A5D9FDA"/>
    <w:rsid w:val="3A646356"/>
    <w:rsid w:val="3A673DFB"/>
    <w:rsid w:val="3A680E89"/>
    <w:rsid w:val="3A6AE46A"/>
    <w:rsid w:val="3A74F641"/>
    <w:rsid w:val="3A78325A"/>
    <w:rsid w:val="3A7887A4"/>
    <w:rsid w:val="3A7CFA71"/>
    <w:rsid w:val="3A7E3C3D"/>
    <w:rsid w:val="3A857AAE"/>
    <w:rsid w:val="3A897F01"/>
    <w:rsid w:val="3A8CEA67"/>
    <w:rsid w:val="3A8DA6EB"/>
    <w:rsid w:val="3A932237"/>
    <w:rsid w:val="3A942670"/>
    <w:rsid w:val="3A958744"/>
    <w:rsid w:val="3A9606F3"/>
    <w:rsid w:val="3A9A67BD"/>
    <w:rsid w:val="3A9BAB93"/>
    <w:rsid w:val="3A9C1647"/>
    <w:rsid w:val="3A9C2732"/>
    <w:rsid w:val="3A9CB50B"/>
    <w:rsid w:val="3A9EFED8"/>
    <w:rsid w:val="3A9F82D1"/>
    <w:rsid w:val="3A9FCDD1"/>
    <w:rsid w:val="3AA6095B"/>
    <w:rsid w:val="3AAABE75"/>
    <w:rsid w:val="3AB6DDB4"/>
    <w:rsid w:val="3AB6E398"/>
    <w:rsid w:val="3AB7A22F"/>
    <w:rsid w:val="3ABB189F"/>
    <w:rsid w:val="3ABBE234"/>
    <w:rsid w:val="3ABE20B0"/>
    <w:rsid w:val="3AC0400A"/>
    <w:rsid w:val="3AC3910D"/>
    <w:rsid w:val="3AC8259C"/>
    <w:rsid w:val="3ACBAEE6"/>
    <w:rsid w:val="3ACC4420"/>
    <w:rsid w:val="3AD6C575"/>
    <w:rsid w:val="3ADB018A"/>
    <w:rsid w:val="3ADBE085"/>
    <w:rsid w:val="3AE1926D"/>
    <w:rsid w:val="3AE3C2C0"/>
    <w:rsid w:val="3AE85908"/>
    <w:rsid w:val="3AE9DF0A"/>
    <w:rsid w:val="3AEFDACD"/>
    <w:rsid w:val="3AF16813"/>
    <w:rsid w:val="3AF8C069"/>
    <w:rsid w:val="3AFA999F"/>
    <w:rsid w:val="3AFD806D"/>
    <w:rsid w:val="3B00CD47"/>
    <w:rsid w:val="3B025BF5"/>
    <w:rsid w:val="3B030767"/>
    <w:rsid w:val="3B03B0FC"/>
    <w:rsid w:val="3B06CDBE"/>
    <w:rsid w:val="3B0A5833"/>
    <w:rsid w:val="3B1149D8"/>
    <w:rsid w:val="3B151952"/>
    <w:rsid w:val="3B1614BF"/>
    <w:rsid w:val="3B16ED59"/>
    <w:rsid w:val="3B1A22FD"/>
    <w:rsid w:val="3B1A72E4"/>
    <w:rsid w:val="3B1F06F2"/>
    <w:rsid w:val="3B25FB54"/>
    <w:rsid w:val="3B364368"/>
    <w:rsid w:val="3B36D63D"/>
    <w:rsid w:val="3B389E4B"/>
    <w:rsid w:val="3B3AB62F"/>
    <w:rsid w:val="3B3BD33B"/>
    <w:rsid w:val="3B3BE589"/>
    <w:rsid w:val="3B3C4CA5"/>
    <w:rsid w:val="3B4175A4"/>
    <w:rsid w:val="3B4331DF"/>
    <w:rsid w:val="3B470C46"/>
    <w:rsid w:val="3B4753B1"/>
    <w:rsid w:val="3B48100F"/>
    <w:rsid w:val="3B4911BB"/>
    <w:rsid w:val="3B4B5BF5"/>
    <w:rsid w:val="3B4B9C25"/>
    <w:rsid w:val="3B4F3092"/>
    <w:rsid w:val="3B558C0C"/>
    <w:rsid w:val="3B5FAE93"/>
    <w:rsid w:val="3B64DB3F"/>
    <w:rsid w:val="3B65DCA3"/>
    <w:rsid w:val="3B6BA94D"/>
    <w:rsid w:val="3B6D52C8"/>
    <w:rsid w:val="3B6E9348"/>
    <w:rsid w:val="3B786116"/>
    <w:rsid w:val="3B788E6B"/>
    <w:rsid w:val="3B7C7FE9"/>
    <w:rsid w:val="3B876E8D"/>
    <w:rsid w:val="3B8C78D2"/>
    <w:rsid w:val="3B8DBDA8"/>
    <w:rsid w:val="3B8F4050"/>
    <w:rsid w:val="3B92367A"/>
    <w:rsid w:val="3B942496"/>
    <w:rsid w:val="3B970E0E"/>
    <w:rsid w:val="3B9A0B16"/>
    <w:rsid w:val="3BA3C63D"/>
    <w:rsid w:val="3BAE6FC0"/>
    <w:rsid w:val="3BB06277"/>
    <w:rsid w:val="3BB28905"/>
    <w:rsid w:val="3BB3548C"/>
    <w:rsid w:val="3BB59C20"/>
    <w:rsid w:val="3BB6DFA0"/>
    <w:rsid w:val="3BBD6615"/>
    <w:rsid w:val="3BBD89A6"/>
    <w:rsid w:val="3BBF3396"/>
    <w:rsid w:val="3BC1CB9E"/>
    <w:rsid w:val="3BC7B5F2"/>
    <w:rsid w:val="3BC9E7E3"/>
    <w:rsid w:val="3BCBB2CE"/>
    <w:rsid w:val="3BD0D2D0"/>
    <w:rsid w:val="3BD65DCC"/>
    <w:rsid w:val="3BD68E72"/>
    <w:rsid w:val="3BD7D338"/>
    <w:rsid w:val="3BD8522C"/>
    <w:rsid w:val="3BD98CAD"/>
    <w:rsid w:val="3BDC79A3"/>
    <w:rsid w:val="3BDD616E"/>
    <w:rsid w:val="3BE27A1C"/>
    <w:rsid w:val="3BE2A7A4"/>
    <w:rsid w:val="3BE34FA5"/>
    <w:rsid w:val="3BE5A9AF"/>
    <w:rsid w:val="3BE77B69"/>
    <w:rsid w:val="3BE79D63"/>
    <w:rsid w:val="3BE7A6C7"/>
    <w:rsid w:val="3BECB6DF"/>
    <w:rsid w:val="3BEE40FC"/>
    <w:rsid w:val="3BEEB249"/>
    <w:rsid w:val="3BF54486"/>
    <w:rsid w:val="3BF7DDAE"/>
    <w:rsid w:val="3C031EC7"/>
    <w:rsid w:val="3C0BE458"/>
    <w:rsid w:val="3C11E4AE"/>
    <w:rsid w:val="3C1349CE"/>
    <w:rsid w:val="3C145B0B"/>
    <w:rsid w:val="3C1692E0"/>
    <w:rsid w:val="3C19F7BA"/>
    <w:rsid w:val="3C203F85"/>
    <w:rsid w:val="3C280A40"/>
    <w:rsid w:val="3C2D2381"/>
    <w:rsid w:val="3C2F0345"/>
    <w:rsid w:val="3C3087B5"/>
    <w:rsid w:val="3C309ED9"/>
    <w:rsid w:val="3C314C32"/>
    <w:rsid w:val="3C395B6F"/>
    <w:rsid w:val="3C39E896"/>
    <w:rsid w:val="3C40FE6D"/>
    <w:rsid w:val="3C41E1BF"/>
    <w:rsid w:val="3C464604"/>
    <w:rsid w:val="3C468ED6"/>
    <w:rsid w:val="3C48B1C8"/>
    <w:rsid w:val="3C4AC04A"/>
    <w:rsid w:val="3C63706F"/>
    <w:rsid w:val="3C6A5BF3"/>
    <w:rsid w:val="3C725C97"/>
    <w:rsid w:val="3C78201C"/>
    <w:rsid w:val="3C789032"/>
    <w:rsid w:val="3C794488"/>
    <w:rsid w:val="3C7A2C58"/>
    <w:rsid w:val="3C7BEA2C"/>
    <w:rsid w:val="3C7CC2F1"/>
    <w:rsid w:val="3C7CF507"/>
    <w:rsid w:val="3C862C6A"/>
    <w:rsid w:val="3C939E74"/>
    <w:rsid w:val="3C93FC60"/>
    <w:rsid w:val="3C9B895C"/>
    <w:rsid w:val="3CA0AF43"/>
    <w:rsid w:val="3CA4E9D5"/>
    <w:rsid w:val="3CA4EF79"/>
    <w:rsid w:val="3CA811B7"/>
    <w:rsid w:val="3CABF809"/>
    <w:rsid w:val="3CB13B2E"/>
    <w:rsid w:val="3CB3099A"/>
    <w:rsid w:val="3CB3FAB3"/>
    <w:rsid w:val="3CBC2E3A"/>
    <w:rsid w:val="3CC4195E"/>
    <w:rsid w:val="3CCC1D4B"/>
    <w:rsid w:val="3CCD1639"/>
    <w:rsid w:val="3CD0E9C2"/>
    <w:rsid w:val="3CD2E21C"/>
    <w:rsid w:val="3CD2E679"/>
    <w:rsid w:val="3CD40AD1"/>
    <w:rsid w:val="3CD46EAC"/>
    <w:rsid w:val="3CD55C59"/>
    <w:rsid w:val="3CD9A87B"/>
    <w:rsid w:val="3CE3FC46"/>
    <w:rsid w:val="3CE784F1"/>
    <w:rsid w:val="3CEBACD0"/>
    <w:rsid w:val="3CED4067"/>
    <w:rsid w:val="3CEDD5F1"/>
    <w:rsid w:val="3CF0FB9E"/>
    <w:rsid w:val="3CF2334F"/>
    <w:rsid w:val="3CF2904B"/>
    <w:rsid w:val="3CF45262"/>
    <w:rsid w:val="3CFEF5A4"/>
    <w:rsid w:val="3CFF9CCD"/>
    <w:rsid w:val="3D009F58"/>
    <w:rsid w:val="3D00BD12"/>
    <w:rsid w:val="3D02B05E"/>
    <w:rsid w:val="3D035F1D"/>
    <w:rsid w:val="3D06435E"/>
    <w:rsid w:val="3D08C8E4"/>
    <w:rsid w:val="3D0B0911"/>
    <w:rsid w:val="3D126EE8"/>
    <w:rsid w:val="3D169546"/>
    <w:rsid w:val="3D193B31"/>
    <w:rsid w:val="3D193BE6"/>
    <w:rsid w:val="3D1A2C77"/>
    <w:rsid w:val="3D1E3F42"/>
    <w:rsid w:val="3D1E7665"/>
    <w:rsid w:val="3D24D285"/>
    <w:rsid w:val="3D2CC58C"/>
    <w:rsid w:val="3D2D9905"/>
    <w:rsid w:val="3D3B351F"/>
    <w:rsid w:val="3D3B6C90"/>
    <w:rsid w:val="3D40E9AB"/>
    <w:rsid w:val="3D479537"/>
    <w:rsid w:val="3D498A4B"/>
    <w:rsid w:val="3D500D5D"/>
    <w:rsid w:val="3D51F2D0"/>
    <w:rsid w:val="3D540283"/>
    <w:rsid w:val="3D54ED30"/>
    <w:rsid w:val="3D5A74AA"/>
    <w:rsid w:val="3D5C01BA"/>
    <w:rsid w:val="3D5E5BA1"/>
    <w:rsid w:val="3D5E88B3"/>
    <w:rsid w:val="3D5FBE78"/>
    <w:rsid w:val="3D601505"/>
    <w:rsid w:val="3D61A785"/>
    <w:rsid w:val="3D67CE44"/>
    <w:rsid w:val="3D6833AD"/>
    <w:rsid w:val="3D696E76"/>
    <w:rsid w:val="3D6CA331"/>
    <w:rsid w:val="3D6D5520"/>
    <w:rsid w:val="3D747586"/>
    <w:rsid w:val="3D771D92"/>
    <w:rsid w:val="3D794B82"/>
    <w:rsid w:val="3D7BEEFF"/>
    <w:rsid w:val="3D7DDB68"/>
    <w:rsid w:val="3D7E0844"/>
    <w:rsid w:val="3D814E32"/>
    <w:rsid w:val="3D849103"/>
    <w:rsid w:val="3D8D35D4"/>
    <w:rsid w:val="3D8FB90F"/>
    <w:rsid w:val="3D94125F"/>
    <w:rsid w:val="3D9D56AC"/>
    <w:rsid w:val="3DA01E88"/>
    <w:rsid w:val="3DA53D75"/>
    <w:rsid w:val="3DA79E85"/>
    <w:rsid w:val="3DB0C9D1"/>
    <w:rsid w:val="3DB50342"/>
    <w:rsid w:val="3DB8991F"/>
    <w:rsid w:val="3DBF3FC9"/>
    <w:rsid w:val="3DC202CD"/>
    <w:rsid w:val="3DC6DA5B"/>
    <w:rsid w:val="3DC7235D"/>
    <w:rsid w:val="3DC854A7"/>
    <w:rsid w:val="3DCA1C0B"/>
    <w:rsid w:val="3DD4389E"/>
    <w:rsid w:val="3DD8F06E"/>
    <w:rsid w:val="3DDCCCF9"/>
    <w:rsid w:val="3DDDBAEE"/>
    <w:rsid w:val="3DDF1514"/>
    <w:rsid w:val="3DE919F7"/>
    <w:rsid w:val="3DEB7E55"/>
    <w:rsid w:val="3DEF8037"/>
    <w:rsid w:val="3DF48132"/>
    <w:rsid w:val="3DF666D4"/>
    <w:rsid w:val="3DF9C0A3"/>
    <w:rsid w:val="3E0333EC"/>
    <w:rsid w:val="3E0443A4"/>
    <w:rsid w:val="3E09C43A"/>
    <w:rsid w:val="3E0B11FC"/>
    <w:rsid w:val="3E0E7EA8"/>
    <w:rsid w:val="3E1D96B8"/>
    <w:rsid w:val="3E2664A6"/>
    <w:rsid w:val="3E2A8EC6"/>
    <w:rsid w:val="3E311693"/>
    <w:rsid w:val="3E3936D9"/>
    <w:rsid w:val="3E3C326C"/>
    <w:rsid w:val="3E3DF904"/>
    <w:rsid w:val="3E44EF6C"/>
    <w:rsid w:val="3E450BE3"/>
    <w:rsid w:val="3E4634D9"/>
    <w:rsid w:val="3E49586C"/>
    <w:rsid w:val="3E4CBB4B"/>
    <w:rsid w:val="3E4CED58"/>
    <w:rsid w:val="3E557C37"/>
    <w:rsid w:val="3E5D1D64"/>
    <w:rsid w:val="3E5E8E40"/>
    <w:rsid w:val="3E60A97E"/>
    <w:rsid w:val="3E65F256"/>
    <w:rsid w:val="3E691813"/>
    <w:rsid w:val="3E6CBEF8"/>
    <w:rsid w:val="3E6E05E4"/>
    <w:rsid w:val="3E6F0245"/>
    <w:rsid w:val="3E710310"/>
    <w:rsid w:val="3E7160C7"/>
    <w:rsid w:val="3E717CED"/>
    <w:rsid w:val="3E7472E4"/>
    <w:rsid w:val="3E7CDABA"/>
    <w:rsid w:val="3E8015F1"/>
    <w:rsid w:val="3E82310C"/>
    <w:rsid w:val="3E8D8AAE"/>
    <w:rsid w:val="3E8DA046"/>
    <w:rsid w:val="3E93C3C7"/>
    <w:rsid w:val="3E9E2400"/>
    <w:rsid w:val="3EA2F00E"/>
    <w:rsid w:val="3EA5B72C"/>
    <w:rsid w:val="3EA6658B"/>
    <w:rsid w:val="3EA70B97"/>
    <w:rsid w:val="3EAF41DC"/>
    <w:rsid w:val="3EB116E5"/>
    <w:rsid w:val="3EB18D35"/>
    <w:rsid w:val="3EB3868D"/>
    <w:rsid w:val="3EC5AA53"/>
    <w:rsid w:val="3EC84FD8"/>
    <w:rsid w:val="3ECB9C62"/>
    <w:rsid w:val="3ED2322C"/>
    <w:rsid w:val="3ED6B098"/>
    <w:rsid w:val="3ED9D57C"/>
    <w:rsid w:val="3EDCFA3D"/>
    <w:rsid w:val="3EDD2E9D"/>
    <w:rsid w:val="3EDD732C"/>
    <w:rsid w:val="3EDF6197"/>
    <w:rsid w:val="3EEAAC05"/>
    <w:rsid w:val="3EEC6E0B"/>
    <w:rsid w:val="3EED00BB"/>
    <w:rsid w:val="3EEE0A97"/>
    <w:rsid w:val="3EEFFBD5"/>
    <w:rsid w:val="3EF38AAE"/>
    <w:rsid w:val="3EF396C0"/>
    <w:rsid w:val="3F045641"/>
    <w:rsid w:val="3F07ADB2"/>
    <w:rsid w:val="3F07C1E5"/>
    <w:rsid w:val="3F10C92E"/>
    <w:rsid w:val="3F11C819"/>
    <w:rsid w:val="3F13BE59"/>
    <w:rsid w:val="3F1551F8"/>
    <w:rsid w:val="3F15BB56"/>
    <w:rsid w:val="3F1AC60F"/>
    <w:rsid w:val="3F1C1A86"/>
    <w:rsid w:val="3F205125"/>
    <w:rsid w:val="3F23ED00"/>
    <w:rsid w:val="3F285EAE"/>
    <w:rsid w:val="3F2AA859"/>
    <w:rsid w:val="3F2DDFE5"/>
    <w:rsid w:val="3F330811"/>
    <w:rsid w:val="3F35CD25"/>
    <w:rsid w:val="3F37B313"/>
    <w:rsid w:val="3F37DA2B"/>
    <w:rsid w:val="3F3D4406"/>
    <w:rsid w:val="3F400621"/>
    <w:rsid w:val="3F44F917"/>
    <w:rsid w:val="3F45650F"/>
    <w:rsid w:val="3F4DA034"/>
    <w:rsid w:val="3F4E20B6"/>
    <w:rsid w:val="3F57B26C"/>
    <w:rsid w:val="3F5A08BC"/>
    <w:rsid w:val="3F5B3B39"/>
    <w:rsid w:val="3F670D0F"/>
    <w:rsid w:val="3F6CFD02"/>
    <w:rsid w:val="3F708EB4"/>
    <w:rsid w:val="3F723431"/>
    <w:rsid w:val="3F7CFF90"/>
    <w:rsid w:val="3F7E3416"/>
    <w:rsid w:val="3F804E7C"/>
    <w:rsid w:val="3F87B5D8"/>
    <w:rsid w:val="3F8B435F"/>
    <w:rsid w:val="3F8CDA6A"/>
    <w:rsid w:val="3F8CDCD6"/>
    <w:rsid w:val="3F8FC3EE"/>
    <w:rsid w:val="3F928A0D"/>
    <w:rsid w:val="3F94FB50"/>
    <w:rsid w:val="3F9D2BC5"/>
    <w:rsid w:val="3FA21B56"/>
    <w:rsid w:val="3FA6E25D"/>
    <w:rsid w:val="3FA9536E"/>
    <w:rsid w:val="3FAE6052"/>
    <w:rsid w:val="3FAE72AD"/>
    <w:rsid w:val="3FAF7EC0"/>
    <w:rsid w:val="3FAF9D55"/>
    <w:rsid w:val="3FB01213"/>
    <w:rsid w:val="3FB5AE06"/>
    <w:rsid w:val="3FB8450E"/>
    <w:rsid w:val="3FB85B16"/>
    <w:rsid w:val="3FC109FB"/>
    <w:rsid w:val="3FC55449"/>
    <w:rsid w:val="3FD2ADE4"/>
    <w:rsid w:val="3FD38AA8"/>
    <w:rsid w:val="3FD56859"/>
    <w:rsid w:val="3FD6B83C"/>
    <w:rsid w:val="3FDA5B5D"/>
    <w:rsid w:val="3FDAF38A"/>
    <w:rsid w:val="3FDAF624"/>
    <w:rsid w:val="3FDBEF1B"/>
    <w:rsid w:val="3FE18848"/>
    <w:rsid w:val="3FE4FA00"/>
    <w:rsid w:val="3FE83746"/>
    <w:rsid w:val="3FED2F53"/>
    <w:rsid w:val="3FF1A8BA"/>
    <w:rsid w:val="3FF4928B"/>
    <w:rsid w:val="3FF4FEF5"/>
    <w:rsid w:val="3FF5CD38"/>
    <w:rsid w:val="3FF7D374"/>
    <w:rsid w:val="3FF90BA9"/>
    <w:rsid w:val="3FFAF870"/>
    <w:rsid w:val="3FFE146A"/>
    <w:rsid w:val="3FFE5F33"/>
    <w:rsid w:val="40003430"/>
    <w:rsid w:val="400274BA"/>
    <w:rsid w:val="4006F831"/>
    <w:rsid w:val="4007AD82"/>
    <w:rsid w:val="40096A98"/>
    <w:rsid w:val="400C1D3C"/>
    <w:rsid w:val="400CFD1B"/>
    <w:rsid w:val="400DC4D2"/>
    <w:rsid w:val="400F84FE"/>
    <w:rsid w:val="40120521"/>
    <w:rsid w:val="4013B423"/>
    <w:rsid w:val="401D1B27"/>
    <w:rsid w:val="40204955"/>
    <w:rsid w:val="4021BF22"/>
    <w:rsid w:val="40260F1B"/>
    <w:rsid w:val="40269341"/>
    <w:rsid w:val="4028E50B"/>
    <w:rsid w:val="40311F3D"/>
    <w:rsid w:val="4033128A"/>
    <w:rsid w:val="4035317B"/>
    <w:rsid w:val="403692EB"/>
    <w:rsid w:val="403834BE"/>
    <w:rsid w:val="40399A37"/>
    <w:rsid w:val="403C8D94"/>
    <w:rsid w:val="40464E1F"/>
    <w:rsid w:val="4047F8DE"/>
    <w:rsid w:val="404F3D1C"/>
    <w:rsid w:val="40554D83"/>
    <w:rsid w:val="405FEAF7"/>
    <w:rsid w:val="4061B5FD"/>
    <w:rsid w:val="406316C1"/>
    <w:rsid w:val="40653AEA"/>
    <w:rsid w:val="4068449C"/>
    <w:rsid w:val="40687E50"/>
    <w:rsid w:val="406AAF35"/>
    <w:rsid w:val="406AF247"/>
    <w:rsid w:val="406D1433"/>
    <w:rsid w:val="406D386C"/>
    <w:rsid w:val="40737CD7"/>
    <w:rsid w:val="407528F7"/>
    <w:rsid w:val="4076BDC7"/>
    <w:rsid w:val="40780864"/>
    <w:rsid w:val="407A7B3D"/>
    <w:rsid w:val="40805077"/>
    <w:rsid w:val="4082004E"/>
    <w:rsid w:val="4082BC53"/>
    <w:rsid w:val="4083BDDA"/>
    <w:rsid w:val="40890D43"/>
    <w:rsid w:val="408A59E5"/>
    <w:rsid w:val="40934E22"/>
    <w:rsid w:val="4094DD2A"/>
    <w:rsid w:val="409C4115"/>
    <w:rsid w:val="409DACF4"/>
    <w:rsid w:val="40A318A2"/>
    <w:rsid w:val="40AA5475"/>
    <w:rsid w:val="40AE468B"/>
    <w:rsid w:val="40AE6C84"/>
    <w:rsid w:val="40AEB910"/>
    <w:rsid w:val="40B2FA64"/>
    <w:rsid w:val="40B4240F"/>
    <w:rsid w:val="40B6158D"/>
    <w:rsid w:val="40B90F47"/>
    <w:rsid w:val="40BBCD1B"/>
    <w:rsid w:val="40BC2E3B"/>
    <w:rsid w:val="40BD4D67"/>
    <w:rsid w:val="40CA9F61"/>
    <w:rsid w:val="40CCB81E"/>
    <w:rsid w:val="40D19D86"/>
    <w:rsid w:val="40D8B39D"/>
    <w:rsid w:val="40D9F174"/>
    <w:rsid w:val="40DC245F"/>
    <w:rsid w:val="40E358D2"/>
    <w:rsid w:val="40E69DF0"/>
    <w:rsid w:val="40E6B06E"/>
    <w:rsid w:val="40E7B0F9"/>
    <w:rsid w:val="40EFBC36"/>
    <w:rsid w:val="40F0D716"/>
    <w:rsid w:val="40F0DB1B"/>
    <w:rsid w:val="40F1BA58"/>
    <w:rsid w:val="40F6E74C"/>
    <w:rsid w:val="40F73DB3"/>
    <w:rsid w:val="40F809F9"/>
    <w:rsid w:val="40FB2D92"/>
    <w:rsid w:val="410BA2A0"/>
    <w:rsid w:val="410D11A0"/>
    <w:rsid w:val="41131803"/>
    <w:rsid w:val="411ABA3B"/>
    <w:rsid w:val="411EEE77"/>
    <w:rsid w:val="411F4E0F"/>
    <w:rsid w:val="411FF597"/>
    <w:rsid w:val="41204D7D"/>
    <w:rsid w:val="4120E0FB"/>
    <w:rsid w:val="41241F55"/>
    <w:rsid w:val="41276598"/>
    <w:rsid w:val="4127CD60"/>
    <w:rsid w:val="4128352E"/>
    <w:rsid w:val="41283C9F"/>
    <w:rsid w:val="412E058C"/>
    <w:rsid w:val="41311AB1"/>
    <w:rsid w:val="4134C53A"/>
    <w:rsid w:val="413B938E"/>
    <w:rsid w:val="413C7DB8"/>
    <w:rsid w:val="41439303"/>
    <w:rsid w:val="414523CF"/>
    <w:rsid w:val="414B2209"/>
    <w:rsid w:val="414B3679"/>
    <w:rsid w:val="4150FF4B"/>
    <w:rsid w:val="41513FA8"/>
    <w:rsid w:val="4155A592"/>
    <w:rsid w:val="4156DCE1"/>
    <w:rsid w:val="4157BCD5"/>
    <w:rsid w:val="4157EB0A"/>
    <w:rsid w:val="4157EF3A"/>
    <w:rsid w:val="415F1C51"/>
    <w:rsid w:val="416075F3"/>
    <w:rsid w:val="416AF637"/>
    <w:rsid w:val="416B0B66"/>
    <w:rsid w:val="416B79F5"/>
    <w:rsid w:val="416BB94C"/>
    <w:rsid w:val="4170EEB8"/>
    <w:rsid w:val="41727505"/>
    <w:rsid w:val="41736C4E"/>
    <w:rsid w:val="417695FE"/>
    <w:rsid w:val="417A15F9"/>
    <w:rsid w:val="41817099"/>
    <w:rsid w:val="4182B376"/>
    <w:rsid w:val="41832E88"/>
    <w:rsid w:val="418334A7"/>
    <w:rsid w:val="418785C3"/>
    <w:rsid w:val="418BE854"/>
    <w:rsid w:val="418D764F"/>
    <w:rsid w:val="418F686A"/>
    <w:rsid w:val="41904AE2"/>
    <w:rsid w:val="4190C2A2"/>
    <w:rsid w:val="41927046"/>
    <w:rsid w:val="41951ED4"/>
    <w:rsid w:val="4196C4DE"/>
    <w:rsid w:val="419946FF"/>
    <w:rsid w:val="4199FEF7"/>
    <w:rsid w:val="419A8A23"/>
    <w:rsid w:val="41A29B7B"/>
    <w:rsid w:val="41A62BB8"/>
    <w:rsid w:val="41A8008C"/>
    <w:rsid w:val="41AAA9FF"/>
    <w:rsid w:val="41AB4F71"/>
    <w:rsid w:val="41ADC5AD"/>
    <w:rsid w:val="41B3F463"/>
    <w:rsid w:val="41B79D83"/>
    <w:rsid w:val="41BE9714"/>
    <w:rsid w:val="41C45D38"/>
    <w:rsid w:val="41C886FE"/>
    <w:rsid w:val="41CBE716"/>
    <w:rsid w:val="41CEF4ED"/>
    <w:rsid w:val="41D4E657"/>
    <w:rsid w:val="41D51E27"/>
    <w:rsid w:val="41D820D8"/>
    <w:rsid w:val="41D8749C"/>
    <w:rsid w:val="41DFC592"/>
    <w:rsid w:val="41DFE30D"/>
    <w:rsid w:val="41EDF46E"/>
    <w:rsid w:val="41F05829"/>
    <w:rsid w:val="41F41754"/>
    <w:rsid w:val="41F6254D"/>
    <w:rsid w:val="41FEF0F8"/>
    <w:rsid w:val="4204A7F3"/>
    <w:rsid w:val="42069462"/>
    <w:rsid w:val="420F1A4C"/>
    <w:rsid w:val="4210D21A"/>
    <w:rsid w:val="42140A9B"/>
    <w:rsid w:val="42172D10"/>
    <w:rsid w:val="421A78A7"/>
    <w:rsid w:val="421E2300"/>
    <w:rsid w:val="4224DDA4"/>
    <w:rsid w:val="42262F75"/>
    <w:rsid w:val="422D6D24"/>
    <w:rsid w:val="4234E5E3"/>
    <w:rsid w:val="423571B6"/>
    <w:rsid w:val="4236EA10"/>
    <w:rsid w:val="42387F5D"/>
    <w:rsid w:val="423B13B3"/>
    <w:rsid w:val="423BDFA9"/>
    <w:rsid w:val="423DE4A2"/>
    <w:rsid w:val="424398E4"/>
    <w:rsid w:val="4244C914"/>
    <w:rsid w:val="42465188"/>
    <w:rsid w:val="42469581"/>
    <w:rsid w:val="4246C3C5"/>
    <w:rsid w:val="424842DB"/>
    <w:rsid w:val="424AE69D"/>
    <w:rsid w:val="424CE4C4"/>
    <w:rsid w:val="424E0EC2"/>
    <w:rsid w:val="424EE144"/>
    <w:rsid w:val="42521219"/>
    <w:rsid w:val="42536BEE"/>
    <w:rsid w:val="4253D4CA"/>
    <w:rsid w:val="4256A629"/>
    <w:rsid w:val="42572F54"/>
    <w:rsid w:val="42589634"/>
    <w:rsid w:val="425D3BB1"/>
    <w:rsid w:val="4265C84C"/>
    <w:rsid w:val="426700B9"/>
    <w:rsid w:val="426A7C92"/>
    <w:rsid w:val="426D9033"/>
    <w:rsid w:val="426E346C"/>
    <w:rsid w:val="42718DCF"/>
    <w:rsid w:val="42732F47"/>
    <w:rsid w:val="4277BA0C"/>
    <w:rsid w:val="427A8E15"/>
    <w:rsid w:val="427C463E"/>
    <w:rsid w:val="42853517"/>
    <w:rsid w:val="428B20AA"/>
    <w:rsid w:val="428BE0DF"/>
    <w:rsid w:val="4297F181"/>
    <w:rsid w:val="42999C61"/>
    <w:rsid w:val="42A022DC"/>
    <w:rsid w:val="42A273C4"/>
    <w:rsid w:val="42A83C77"/>
    <w:rsid w:val="42B2CD38"/>
    <w:rsid w:val="42B2CD42"/>
    <w:rsid w:val="42B41F84"/>
    <w:rsid w:val="42B8B222"/>
    <w:rsid w:val="42B99598"/>
    <w:rsid w:val="42B9CC5E"/>
    <w:rsid w:val="42BCE8E1"/>
    <w:rsid w:val="42BD0ED2"/>
    <w:rsid w:val="42BD1EB3"/>
    <w:rsid w:val="42C0B534"/>
    <w:rsid w:val="42C40D00"/>
    <w:rsid w:val="42C4C353"/>
    <w:rsid w:val="42C8C5C0"/>
    <w:rsid w:val="42CCEB12"/>
    <w:rsid w:val="42D0BC87"/>
    <w:rsid w:val="42D52E0F"/>
    <w:rsid w:val="42D78752"/>
    <w:rsid w:val="42D82C90"/>
    <w:rsid w:val="42DBDF52"/>
    <w:rsid w:val="42E16629"/>
    <w:rsid w:val="42E69687"/>
    <w:rsid w:val="42EB43C1"/>
    <w:rsid w:val="42F0D340"/>
    <w:rsid w:val="42F10E08"/>
    <w:rsid w:val="43028D3A"/>
    <w:rsid w:val="4309A114"/>
    <w:rsid w:val="430AFA6E"/>
    <w:rsid w:val="430D1CA4"/>
    <w:rsid w:val="43156A18"/>
    <w:rsid w:val="4318A252"/>
    <w:rsid w:val="43194330"/>
    <w:rsid w:val="431A1788"/>
    <w:rsid w:val="43211EC8"/>
    <w:rsid w:val="4321CC7C"/>
    <w:rsid w:val="43221B0E"/>
    <w:rsid w:val="4325AB89"/>
    <w:rsid w:val="432D51FD"/>
    <w:rsid w:val="4334E1F3"/>
    <w:rsid w:val="433A1DB8"/>
    <w:rsid w:val="433C1CD2"/>
    <w:rsid w:val="433EC7F8"/>
    <w:rsid w:val="433F5522"/>
    <w:rsid w:val="43405494"/>
    <w:rsid w:val="4341D5E1"/>
    <w:rsid w:val="4342EB67"/>
    <w:rsid w:val="4343430F"/>
    <w:rsid w:val="434438B0"/>
    <w:rsid w:val="434515C0"/>
    <w:rsid w:val="43473BCA"/>
    <w:rsid w:val="4347CB4A"/>
    <w:rsid w:val="4348AB88"/>
    <w:rsid w:val="434BBFFB"/>
    <w:rsid w:val="434D399A"/>
    <w:rsid w:val="4351DF06"/>
    <w:rsid w:val="43533DCA"/>
    <w:rsid w:val="4356A3FF"/>
    <w:rsid w:val="4359A2E8"/>
    <w:rsid w:val="435A2004"/>
    <w:rsid w:val="43665008"/>
    <w:rsid w:val="436913C4"/>
    <w:rsid w:val="436A78AB"/>
    <w:rsid w:val="436BAC6C"/>
    <w:rsid w:val="436CA2E9"/>
    <w:rsid w:val="4370D3D9"/>
    <w:rsid w:val="4372C7CD"/>
    <w:rsid w:val="4376728E"/>
    <w:rsid w:val="437BB36E"/>
    <w:rsid w:val="437EB1E4"/>
    <w:rsid w:val="43842474"/>
    <w:rsid w:val="43860885"/>
    <w:rsid w:val="4392BA7D"/>
    <w:rsid w:val="43997022"/>
    <w:rsid w:val="439BC674"/>
    <w:rsid w:val="439CB981"/>
    <w:rsid w:val="439F99AE"/>
    <w:rsid w:val="43A0EDD0"/>
    <w:rsid w:val="43A10799"/>
    <w:rsid w:val="43A1A811"/>
    <w:rsid w:val="43A8C058"/>
    <w:rsid w:val="43A908FA"/>
    <w:rsid w:val="43A9705D"/>
    <w:rsid w:val="43AED822"/>
    <w:rsid w:val="43AFDAFC"/>
    <w:rsid w:val="43B591EE"/>
    <w:rsid w:val="43B7C8B0"/>
    <w:rsid w:val="43B8E98F"/>
    <w:rsid w:val="43B99F7A"/>
    <w:rsid w:val="43BD5C6B"/>
    <w:rsid w:val="43BDE634"/>
    <w:rsid w:val="43BFD366"/>
    <w:rsid w:val="43C2D229"/>
    <w:rsid w:val="43C4B6FF"/>
    <w:rsid w:val="43C6014E"/>
    <w:rsid w:val="43C89B8B"/>
    <w:rsid w:val="43CABB8F"/>
    <w:rsid w:val="43D0E3F0"/>
    <w:rsid w:val="43D164B8"/>
    <w:rsid w:val="43D177A5"/>
    <w:rsid w:val="43D3034E"/>
    <w:rsid w:val="43D54DB6"/>
    <w:rsid w:val="43D68B5C"/>
    <w:rsid w:val="43D8F554"/>
    <w:rsid w:val="43E6EFDA"/>
    <w:rsid w:val="43E8A6E6"/>
    <w:rsid w:val="43EB122F"/>
    <w:rsid w:val="43EDA972"/>
    <w:rsid w:val="43EE5A63"/>
    <w:rsid w:val="43F37620"/>
    <w:rsid w:val="43F7D19B"/>
    <w:rsid w:val="43FA1A86"/>
    <w:rsid w:val="43FAD2BF"/>
    <w:rsid w:val="43FD077F"/>
    <w:rsid w:val="440524E3"/>
    <w:rsid w:val="44088176"/>
    <w:rsid w:val="440AACEF"/>
    <w:rsid w:val="440F68F8"/>
    <w:rsid w:val="4412051C"/>
    <w:rsid w:val="441384EE"/>
    <w:rsid w:val="4415C2D8"/>
    <w:rsid w:val="44187011"/>
    <w:rsid w:val="442366DD"/>
    <w:rsid w:val="44256856"/>
    <w:rsid w:val="44259B3D"/>
    <w:rsid w:val="4425E4FB"/>
    <w:rsid w:val="442600EA"/>
    <w:rsid w:val="442702E9"/>
    <w:rsid w:val="4429A8FA"/>
    <w:rsid w:val="442FD980"/>
    <w:rsid w:val="443BF295"/>
    <w:rsid w:val="443DE882"/>
    <w:rsid w:val="4440FE04"/>
    <w:rsid w:val="44471678"/>
    <w:rsid w:val="44499C58"/>
    <w:rsid w:val="444A4C6C"/>
    <w:rsid w:val="4460291E"/>
    <w:rsid w:val="4465B48C"/>
    <w:rsid w:val="44677221"/>
    <w:rsid w:val="4467E4BF"/>
    <w:rsid w:val="446CB0B9"/>
    <w:rsid w:val="446DFF84"/>
    <w:rsid w:val="446E4E1B"/>
    <w:rsid w:val="44718185"/>
    <w:rsid w:val="4475B85F"/>
    <w:rsid w:val="44762809"/>
    <w:rsid w:val="4476891A"/>
    <w:rsid w:val="4477DCD4"/>
    <w:rsid w:val="447A8677"/>
    <w:rsid w:val="447BB1A7"/>
    <w:rsid w:val="447BBF47"/>
    <w:rsid w:val="448049E5"/>
    <w:rsid w:val="4482C2CB"/>
    <w:rsid w:val="4486A854"/>
    <w:rsid w:val="4487FA93"/>
    <w:rsid w:val="4489D5B0"/>
    <w:rsid w:val="448A6973"/>
    <w:rsid w:val="448B0BF3"/>
    <w:rsid w:val="448D0C8A"/>
    <w:rsid w:val="4497514A"/>
    <w:rsid w:val="4498F05E"/>
    <w:rsid w:val="44995985"/>
    <w:rsid w:val="449BE048"/>
    <w:rsid w:val="449C752D"/>
    <w:rsid w:val="449F734B"/>
    <w:rsid w:val="44A22D6C"/>
    <w:rsid w:val="44A6FBCB"/>
    <w:rsid w:val="44A88BDF"/>
    <w:rsid w:val="44ABC370"/>
    <w:rsid w:val="44ADD22F"/>
    <w:rsid w:val="44AE01EC"/>
    <w:rsid w:val="44B44F7F"/>
    <w:rsid w:val="44B85DE1"/>
    <w:rsid w:val="44BB6B99"/>
    <w:rsid w:val="44BBD485"/>
    <w:rsid w:val="44BEDB30"/>
    <w:rsid w:val="44C0DADF"/>
    <w:rsid w:val="44C29C01"/>
    <w:rsid w:val="44C6DB4B"/>
    <w:rsid w:val="44C7F517"/>
    <w:rsid w:val="44CA77CD"/>
    <w:rsid w:val="44CD2E78"/>
    <w:rsid w:val="44CD4E7E"/>
    <w:rsid w:val="44D063F5"/>
    <w:rsid w:val="44D353D8"/>
    <w:rsid w:val="44D49CF8"/>
    <w:rsid w:val="44D872CC"/>
    <w:rsid w:val="44D8EE62"/>
    <w:rsid w:val="44DD57FD"/>
    <w:rsid w:val="44DF642E"/>
    <w:rsid w:val="44E30C2B"/>
    <w:rsid w:val="44E51D36"/>
    <w:rsid w:val="44EA7D1F"/>
    <w:rsid w:val="44EE61AD"/>
    <w:rsid w:val="44EF0E2B"/>
    <w:rsid w:val="44F6BBE8"/>
    <w:rsid w:val="44F90090"/>
    <w:rsid w:val="44F98FEE"/>
    <w:rsid w:val="44FB92FE"/>
    <w:rsid w:val="44FBF887"/>
    <w:rsid w:val="450325FB"/>
    <w:rsid w:val="45087CB1"/>
    <w:rsid w:val="45092D0E"/>
    <w:rsid w:val="450BA057"/>
    <w:rsid w:val="450C3304"/>
    <w:rsid w:val="450CBEE9"/>
    <w:rsid w:val="450F8319"/>
    <w:rsid w:val="4510B802"/>
    <w:rsid w:val="4517DFB3"/>
    <w:rsid w:val="451D85AA"/>
    <w:rsid w:val="452718FF"/>
    <w:rsid w:val="452DC207"/>
    <w:rsid w:val="4531E909"/>
    <w:rsid w:val="453444C5"/>
    <w:rsid w:val="4538A462"/>
    <w:rsid w:val="4539BC81"/>
    <w:rsid w:val="453BF317"/>
    <w:rsid w:val="453FE783"/>
    <w:rsid w:val="4540AC94"/>
    <w:rsid w:val="45429697"/>
    <w:rsid w:val="45432780"/>
    <w:rsid w:val="4545C1A8"/>
    <w:rsid w:val="45489A1A"/>
    <w:rsid w:val="454C99F6"/>
    <w:rsid w:val="454FBA70"/>
    <w:rsid w:val="455520A2"/>
    <w:rsid w:val="45561723"/>
    <w:rsid w:val="4558E4A2"/>
    <w:rsid w:val="455A498B"/>
    <w:rsid w:val="456B1E94"/>
    <w:rsid w:val="45712967"/>
    <w:rsid w:val="45725967"/>
    <w:rsid w:val="4573064F"/>
    <w:rsid w:val="45733BC5"/>
    <w:rsid w:val="4575E42C"/>
    <w:rsid w:val="457F2823"/>
    <w:rsid w:val="457FE7DF"/>
    <w:rsid w:val="4589FB13"/>
    <w:rsid w:val="458CE3B5"/>
    <w:rsid w:val="458D2D28"/>
    <w:rsid w:val="45910086"/>
    <w:rsid w:val="45929F05"/>
    <w:rsid w:val="4594292A"/>
    <w:rsid w:val="45977864"/>
    <w:rsid w:val="4598D8CC"/>
    <w:rsid w:val="459F9BEE"/>
    <w:rsid w:val="459FE754"/>
    <w:rsid w:val="45A11887"/>
    <w:rsid w:val="45A1F012"/>
    <w:rsid w:val="45A33053"/>
    <w:rsid w:val="45A441F6"/>
    <w:rsid w:val="45A873DF"/>
    <w:rsid w:val="45A89E9D"/>
    <w:rsid w:val="45AEAD90"/>
    <w:rsid w:val="45B20E7D"/>
    <w:rsid w:val="45B6B8A1"/>
    <w:rsid w:val="45B78881"/>
    <w:rsid w:val="45BD73DF"/>
    <w:rsid w:val="45BFE04B"/>
    <w:rsid w:val="45C69031"/>
    <w:rsid w:val="45C8300E"/>
    <w:rsid w:val="45D146E6"/>
    <w:rsid w:val="45D20E5F"/>
    <w:rsid w:val="45D3739F"/>
    <w:rsid w:val="45D5C8B7"/>
    <w:rsid w:val="45D7197A"/>
    <w:rsid w:val="45D79124"/>
    <w:rsid w:val="45D9D464"/>
    <w:rsid w:val="45DEE014"/>
    <w:rsid w:val="45DF0FF0"/>
    <w:rsid w:val="45E1B17F"/>
    <w:rsid w:val="45E1FADC"/>
    <w:rsid w:val="45E5C21B"/>
    <w:rsid w:val="45E86419"/>
    <w:rsid w:val="45F421B0"/>
    <w:rsid w:val="45F7EB73"/>
    <w:rsid w:val="45F8EB6C"/>
    <w:rsid w:val="45F91E35"/>
    <w:rsid w:val="45F94007"/>
    <w:rsid w:val="45FC1722"/>
    <w:rsid w:val="45FDB56C"/>
    <w:rsid w:val="45FE7456"/>
    <w:rsid w:val="45FF2199"/>
    <w:rsid w:val="46006F02"/>
    <w:rsid w:val="460194EA"/>
    <w:rsid w:val="46035E0C"/>
    <w:rsid w:val="4604DAF1"/>
    <w:rsid w:val="46097189"/>
    <w:rsid w:val="4611BF6C"/>
    <w:rsid w:val="46145C86"/>
    <w:rsid w:val="46146673"/>
    <w:rsid w:val="46161C87"/>
    <w:rsid w:val="46179B92"/>
    <w:rsid w:val="4619958C"/>
    <w:rsid w:val="461A153D"/>
    <w:rsid w:val="461C3391"/>
    <w:rsid w:val="461EF1D6"/>
    <w:rsid w:val="461FCFF8"/>
    <w:rsid w:val="4620E263"/>
    <w:rsid w:val="462508FE"/>
    <w:rsid w:val="4627EC8E"/>
    <w:rsid w:val="462D7A64"/>
    <w:rsid w:val="462DA838"/>
    <w:rsid w:val="462E84BD"/>
    <w:rsid w:val="462FD728"/>
    <w:rsid w:val="4633BA17"/>
    <w:rsid w:val="463587F4"/>
    <w:rsid w:val="46363FCF"/>
    <w:rsid w:val="463718D9"/>
    <w:rsid w:val="4638458E"/>
    <w:rsid w:val="463B148D"/>
    <w:rsid w:val="463E0D8A"/>
    <w:rsid w:val="463F6E50"/>
    <w:rsid w:val="46403B09"/>
    <w:rsid w:val="4648521A"/>
    <w:rsid w:val="46485BBD"/>
    <w:rsid w:val="464ED4F9"/>
    <w:rsid w:val="4657D3D5"/>
    <w:rsid w:val="465CAB40"/>
    <w:rsid w:val="465D21BE"/>
    <w:rsid w:val="46625A47"/>
    <w:rsid w:val="4663092F"/>
    <w:rsid w:val="46675D59"/>
    <w:rsid w:val="4668FE24"/>
    <w:rsid w:val="4669376E"/>
    <w:rsid w:val="466C9D14"/>
    <w:rsid w:val="4672D2E0"/>
    <w:rsid w:val="467B492A"/>
    <w:rsid w:val="467D8605"/>
    <w:rsid w:val="467EA557"/>
    <w:rsid w:val="468052C7"/>
    <w:rsid w:val="4685EAE7"/>
    <w:rsid w:val="4688243F"/>
    <w:rsid w:val="4688E635"/>
    <w:rsid w:val="468A6646"/>
    <w:rsid w:val="468B486C"/>
    <w:rsid w:val="468CB8B7"/>
    <w:rsid w:val="468CFBB3"/>
    <w:rsid w:val="469D9808"/>
    <w:rsid w:val="46A2E406"/>
    <w:rsid w:val="46A329F4"/>
    <w:rsid w:val="46A438A5"/>
    <w:rsid w:val="46AA1FE4"/>
    <w:rsid w:val="46B173AD"/>
    <w:rsid w:val="46B3EBA4"/>
    <w:rsid w:val="46B6E031"/>
    <w:rsid w:val="46BD60F5"/>
    <w:rsid w:val="46C1AC2A"/>
    <w:rsid w:val="46C590CF"/>
    <w:rsid w:val="46C91702"/>
    <w:rsid w:val="46CB33FA"/>
    <w:rsid w:val="46CE2FD3"/>
    <w:rsid w:val="46DA3DF6"/>
    <w:rsid w:val="46DE8B5E"/>
    <w:rsid w:val="46E378B1"/>
    <w:rsid w:val="46E62BB4"/>
    <w:rsid w:val="46EC4DDE"/>
    <w:rsid w:val="46EEE60C"/>
    <w:rsid w:val="46EF96A3"/>
    <w:rsid w:val="46EF99B2"/>
    <w:rsid w:val="46F54674"/>
    <w:rsid w:val="46FCED6F"/>
    <w:rsid w:val="470E7B15"/>
    <w:rsid w:val="471067DE"/>
    <w:rsid w:val="47118701"/>
    <w:rsid w:val="47153604"/>
    <w:rsid w:val="47167968"/>
    <w:rsid w:val="47167AF6"/>
    <w:rsid w:val="4720752A"/>
    <w:rsid w:val="4724C505"/>
    <w:rsid w:val="47262929"/>
    <w:rsid w:val="4727DD27"/>
    <w:rsid w:val="47309D65"/>
    <w:rsid w:val="47370FF2"/>
    <w:rsid w:val="47371A24"/>
    <w:rsid w:val="47495D5D"/>
    <w:rsid w:val="474EE941"/>
    <w:rsid w:val="47517689"/>
    <w:rsid w:val="47561CC2"/>
    <w:rsid w:val="475C8157"/>
    <w:rsid w:val="475D845D"/>
    <w:rsid w:val="4764001C"/>
    <w:rsid w:val="4764BF25"/>
    <w:rsid w:val="4769DFDE"/>
    <w:rsid w:val="477248D5"/>
    <w:rsid w:val="4773BFE3"/>
    <w:rsid w:val="477AB7CD"/>
    <w:rsid w:val="477BCDEB"/>
    <w:rsid w:val="478737B8"/>
    <w:rsid w:val="478A181A"/>
    <w:rsid w:val="478C24C6"/>
    <w:rsid w:val="4797296C"/>
    <w:rsid w:val="4798F175"/>
    <w:rsid w:val="47993E77"/>
    <w:rsid w:val="479C3F63"/>
    <w:rsid w:val="479E6D57"/>
    <w:rsid w:val="47A05C35"/>
    <w:rsid w:val="47A3908F"/>
    <w:rsid w:val="47ACB0CF"/>
    <w:rsid w:val="47B0936B"/>
    <w:rsid w:val="47B46F7B"/>
    <w:rsid w:val="47BF0AB4"/>
    <w:rsid w:val="47C083DE"/>
    <w:rsid w:val="47C0AF5E"/>
    <w:rsid w:val="47C21412"/>
    <w:rsid w:val="47C2C2BD"/>
    <w:rsid w:val="47C8A39A"/>
    <w:rsid w:val="47D065C3"/>
    <w:rsid w:val="47D14096"/>
    <w:rsid w:val="47D2E65C"/>
    <w:rsid w:val="47D64807"/>
    <w:rsid w:val="47DA00D4"/>
    <w:rsid w:val="47DA9B82"/>
    <w:rsid w:val="47DABCC8"/>
    <w:rsid w:val="47E18A6F"/>
    <w:rsid w:val="47E3E44F"/>
    <w:rsid w:val="47E4A421"/>
    <w:rsid w:val="47E59E16"/>
    <w:rsid w:val="47E6916E"/>
    <w:rsid w:val="47EDA878"/>
    <w:rsid w:val="47F64CEE"/>
    <w:rsid w:val="47FB0778"/>
    <w:rsid w:val="47FEE7A7"/>
    <w:rsid w:val="48006477"/>
    <w:rsid w:val="4801E6C5"/>
    <w:rsid w:val="4804CE85"/>
    <w:rsid w:val="4805DF1F"/>
    <w:rsid w:val="48086831"/>
    <w:rsid w:val="480E4B84"/>
    <w:rsid w:val="48100180"/>
    <w:rsid w:val="481147B2"/>
    <w:rsid w:val="4814DCF9"/>
    <w:rsid w:val="4815F00B"/>
    <w:rsid w:val="481AE6B7"/>
    <w:rsid w:val="481B5539"/>
    <w:rsid w:val="4826A445"/>
    <w:rsid w:val="482A7D9A"/>
    <w:rsid w:val="4830198D"/>
    <w:rsid w:val="48360627"/>
    <w:rsid w:val="483B68C8"/>
    <w:rsid w:val="483BBD53"/>
    <w:rsid w:val="483BD873"/>
    <w:rsid w:val="483C26F1"/>
    <w:rsid w:val="484288D3"/>
    <w:rsid w:val="48448A5A"/>
    <w:rsid w:val="48523122"/>
    <w:rsid w:val="485488D8"/>
    <w:rsid w:val="48554181"/>
    <w:rsid w:val="485BDAB8"/>
    <w:rsid w:val="485E60D5"/>
    <w:rsid w:val="485F42DC"/>
    <w:rsid w:val="486259FE"/>
    <w:rsid w:val="486479F2"/>
    <w:rsid w:val="48682752"/>
    <w:rsid w:val="486CF43D"/>
    <w:rsid w:val="487BACB9"/>
    <w:rsid w:val="487F4912"/>
    <w:rsid w:val="488166CF"/>
    <w:rsid w:val="4882C006"/>
    <w:rsid w:val="488B2F19"/>
    <w:rsid w:val="488D3130"/>
    <w:rsid w:val="4893B7BE"/>
    <w:rsid w:val="48941F28"/>
    <w:rsid w:val="489868F2"/>
    <w:rsid w:val="489C0CAE"/>
    <w:rsid w:val="48A41A87"/>
    <w:rsid w:val="48A49C2E"/>
    <w:rsid w:val="48AABBFD"/>
    <w:rsid w:val="48AC8AFB"/>
    <w:rsid w:val="48AC9C8A"/>
    <w:rsid w:val="48ACC100"/>
    <w:rsid w:val="48B0A8D2"/>
    <w:rsid w:val="48B22B67"/>
    <w:rsid w:val="48B422D5"/>
    <w:rsid w:val="48B77745"/>
    <w:rsid w:val="48BC668D"/>
    <w:rsid w:val="48BDF31E"/>
    <w:rsid w:val="48C00C83"/>
    <w:rsid w:val="48C2BA5B"/>
    <w:rsid w:val="48C34430"/>
    <w:rsid w:val="48C375D1"/>
    <w:rsid w:val="48C4BDAD"/>
    <w:rsid w:val="48C9C1EB"/>
    <w:rsid w:val="48CB029B"/>
    <w:rsid w:val="48CF4707"/>
    <w:rsid w:val="48D4F75A"/>
    <w:rsid w:val="48D6FF78"/>
    <w:rsid w:val="48D84C37"/>
    <w:rsid w:val="48DBE2B8"/>
    <w:rsid w:val="48E22CCF"/>
    <w:rsid w:val="48E307C6"/>
    <w:rsid w:val="48E7DDD0"/>
    <w:rsid w:val="48E8B631"/>
    <w:rsid w:val="48EAC1B1"/>
    <w:rsid w:val="48EB9156"/>
    <w:rsid w:val="48EC57E9"/>
    <w:rsid w:val="48EF1746"/>
    <w:rsid w:val="48EFE1A8"/>
    <w:rsid w:val="48F0AC2A"/>
    <w:rsid w:val="48F0CF4C"/>
    <w:rsid w:val="48F2A189"/>
    <w:rsid w:val="48F50327"/>
    <w:rsid w:val="4900032F"/>
    <w:rsid w:val="49006141"/>
    <w:rsid w:val="49034AFD"/>
    <w:rsid w:val="490B9464"/>
    <w:rsid w:val="490D1CC3"/>
    <w:rsid w:val="4910DC31"/>
    <w:rsid w:val="4911F2E0"/>
    <w:rsid w:val="4912C104"/>
    <w:rsid w:val="49133A7C"/>
    <w:rsid w:val="4915C3B2"/>
    <w:rsid w:val="4916011F"/>
    <w:rsid w:val="491A879B"/>
    <w:rsid w:val="491E612F"/>
    <w:rsid w:val="49258F7E"/>
    <w:rsid w:val="49299B67"/>
    <w:rsid w:val="492A891F"/>
    <w:rsid w:val="492D1A5F"/>
    <w:rsid w:val="492FFD45"/>
    <w:rsid w:val="49314314"/>
    <w:rsid w:val="4938B45B"/>
    <w:rsid w:val="493A62BF"/>
    <w:rsid w:val="493E15CC"/>
    <w:rsid w:val="4940C2B3"/>
    <w:rsid w:val="4942D71C"/>
    <w:rsid w:val="4947272F"/>
    <w:rsid w:val="49492A61"/>
    <w:rsid w:val="49516DDF"/>
    <w:rsid w:val="4952A01E"/>
    <w:rsid w:val="49533924"/>
    <w:rsid w:val="4953ECA7"/>
    <w:rsid w:val="49550C53"/>
    <w:rsid w:val="495B8C91"/>
    <w:rsid w:val="495DDFC3"/>
    <w:rsid w:val="495DE473"/>
    <w:rsid w:val="495F14E6"/>
    <w:rsid w:val="49613540"/>
    <w:rsid w:val="4963C905"/>
    <w:rsid w:val="496473FB"/>
    <w:rsid w:val="4965AF03"/>
    <w:rsid w:val="49681546"/>
    <w:rsid w:val="496A4DA3"/>
    <w:rsid w:val="49714D7C"/>
    <w:rsid w:val="4972CE83"/>
    <w:rsid w:val="49761D4B"/>
    <w:rsid w:val="49780D7D"/>
    <w:rsid w:val="4979C294"/>
    <w:rsid w:val="497BB1EE"/>
    <w:rsid w:val="4985C9AE"/>
    <w:rsid w:val="498AB562"/>
    <w:rsid w:val="498EB3FD"/>
    <w:rsid w:val="498FD44C"/>
    <w:rsid w:val="49920677"/>
    <w:rsid w:val="49967517"/>
    <w:rsid w:val="49997B42"/>
    <w:rsid w:val="49A089DB"/>
    <w:rsid w:val="49A859DB"/>
    <w:rsid w:val="49ACC731"/>
    <w:rsid w:val="49B0876F"/>
    <w:rsid w:val="49B3B9DC"/>
    <w:rsid w:val="49B42865"/>
    <w:rsid w:val="49BE55F8"/>
    <w:rsid w:val="49C0E532"/>
    <w:rsid w:val="49C44F59"/>
    <w:rsid w:val="49C68ECE"/>
    <w:rsid w:val="49C6F12D"/>
    <w:rsid w:val="49C8672B"/>
    <w:rsid w:val="49CDE1BF"/>
    <w:rsid w:val="49D2E9A7"/>
    <w:rsid w:val="49DA0653"/>
    <w:rsid w:val="49DC3B07"/>
    <w:rsid w:val="49E0340F"/>
    <w:rsid w:val="49E2A1AD"/>
    <w:rsid w:val="49E2FF27"/>
    <w:rsid w:val="49E53FBE"/>
    <w:rsid w:val="49E5F3F0"/>
    <w:rsid w:val="49E83F90"/>
    <w:rsid w:val="49EA0209"/>
    <w:rsid w:val="49EBA6E3"/>
    <w:rsid w:val="49EFABEE"/>
    <w:rsid w:val="49F73A17"/>
    <w:rsid w:val="49F98125"/>
    <w:rsid w:val="4A0001AA"/>
    <w:rsid w:val="4A078FB2"/>
    <w:rsid w:val="4A09FD7B"/>
    <w:rsid w:val="4A0C6BAE"/>
    <w:rsid w:val="4A144499"/>
    <w:rsid w:val="4A146EEF"/>
    <w:rsid w:val="4A16601A"/>
    <w:rsid w:val="4A17DA38"/>
    <w:rsid w:val="4A1EE223"/>
    <w:rsid w:val="4A1EE839"/>
    <w:rsid w:val="4A2546E5"/>
    <w:rsid w:val="4A2638AA"/>
    <w:rsid w:val="4A2A3C4B"/>
    <w:rsid w:val="4A2E0ADF"/>
    <w:rsid w:val="4A3051DE"/>
    <w:rsid w:val="4A327D83"/>
    <w:rsid w:val="4A391A97"/>
    <w:rsid w:val="4A3EE334"/>
    <w:rsid w:val="4A40D719"/>
    <w:rsid w:val="4A47449D"/>
    <w:rsid w:val="4A4BA797"/>
    <w:rsid w:val="4A4CFF6A"/>
    <w:rsid w:val="4A4E0C1A"/>
    <w:rsid w:val="4A50CA60"/>
    <w:rsid w:val="4A5619F6"/>
    <w:rsid w:val="4A5C9FC7"/>
    <w:rsid w:val="4A5CF4CF"/>
    <w:rsid w:val="4A5DEA6F"/>
    <w:rsid w:val="4A604C95"/>
    <w:rsid w:val="4A608579"/>
    <w:rsid w:val="4A63DA87"/>
    <w:rsid w:val="4A66B20C"/>
    <w:rsid w:val="4A6AEF8B"/>
    <w:rsid w:val="4A6D7302"/>
    <w:rsid w:val="4A7330F4"/>
    <w:rsid w:val="4A744398"/>
    <w:rsid w:val="4A75042A"/>
    <w:rsid w:val="4A7822D4"/>
    <w:rsid w:val="4A7AACFF"/>
    <w:rsid w:val="4A7BA22D"/>
    <w:rsid w:val="4A89E52F"/>
    <w:rsid w:val="4A8E1397"/>
    <w:rsid w:val="4A8FA42E"/>
    <w:rsid w:val="4A9054B7"/>
    <w:rsid w:val="4A98590F"/>
    <w:rsid w:val="4AA41140"/>
    <w:rsid w:val="4AA56DF2"/>
    <w:rsid w:val="4AA668F9"/>
    <w:rsid w:val="4AAD121C"/>
    <w:rsid w:val="4AAF1572"/>
    <w:rsid w:val="4AB8925A"/>
    <w:rsid w:val="4AD0625F"/>
    <w:rsid w:val="4AD1C96E"/>
    <w:rsid w:val="4AD42290"/>
    <w:rsid w:val="4AD5565E"/>
    <w:rsid w:val="4AD839D0"/>
    <w:rsid w:val="4ADB4D02"/>
    <w:rsid w:val="4ADC6C72"/>
    <w:rsid w:val="4ADECD30"/>
    <w:rsid w:val="4AE08C77"/>
    <w:rsid w:val="4AE78BCC"/>
    <w:rsid w:val="4AEC9E6C"/>
    <w:rsid w:val="4AEE9488"/>
    <w:rsid w:val="4AF6C494"/>
    <w:rsid w:val="4AFE8A72"/>
    <w:rsid w:val="4AFF321C"/>
    <w:rsid w:val="4AFFAACD"/>
    <w:rsid w:val="4B0247F8"/>
    <w:rsid w:val="4B0298FA"/>
    <w:rsid w:val="4B07A7D6"/>
    <w:rsid w:val="4B07B96C"/>
    <w:rsid w:val="4B0A5CE3"/>
    <w:rsid w:val="4B0AE572"/>
    <w:rsid w:val="4B0E6FDB"/>
    <w:rsid w:val="4B0EF668"/>
    <w:rsid w:val="4B12041A"/>
    <w:rsid w:val="4B1254BB"/>
    <w:rsid w:val="4B1355EC"/>
    <w:rsid w:val="4B14533B"/>
    <w:rsid w:val="4B155624"/>
    <w:rsid w:val="4B1A78B6"/>
    <w:rsid w:val="4B1DA305"/>
    <w:rsid w:val="4B2130B7"/>
    <w:rsid w:val="4B2791E6"/>
    <w:rsid w:val="4B2FC343"/>
    <w:rsid w:val="4B301C63"/>
    <w:rsid w:val="4B35095B"/>
    <w:rsid w:val="4B370ADA"/>
    <w:rsid w:val="4B3BF888"/>
    <w:rsid w:val="4B3C83C2"/>
    <w:rsid w:val="4B3CA891"/>
    <w:rsid w:val="4B40C804"/>
    <w:rsid w:val="4B4157BF"/>
    <w:rsid w:val="4B454825"/>
    <w:rsid w:val="4B484B0A"/>
    <w:rsid w:val="4B485090"/>
    <w:rsid w:val="4B493B0C"/>
    <w:rsid w:val="4B4AE8FF"/>
    <w:rsid w:val="4B4B07A5"/>
    <w:rsid w:val="4B60205F"/>
    <w:rsid w:val="4B624C2B"/>
    <w:rsid w:val="4B64FEC5"/>
    <w:rsid w:val="4B6543C6"/>
    <w:rsid w:val="4B6860C4"/>
    <w:rsid w:val="4B691DAC"/>
    <w:rsid w:val="4B6E4E41"/>
    <w:rsid w:val="4B710409"/>
    <w:rsid w:val="4B727111"/>
    <w:rsid w:val="4B742444"/>
    <w:rsid w:val="4B7BC73A"/>
    <w:rsid w:val="4B8104BD"/>
    <w:rsid w:val="4B82BDF9"/>
    <w:rsid w:val="4B84E4D0"/>
    <w:rsid w:val="4B8ABA72"/>
    <w:rsid w:val="4B92FA7B"/>
    <w:rsid w:val="4B947032"/>
    <w:rsid w:val="4B9AC27B"/>
    <w:rsid w:val="4B9E2643"/>
    <w:rsid w:val="4BA18060"/>
    <w:rsid w:val="4BA44E7A"/>
    <w:rsid w:val="4BA46A22"/>
    <w:rsid w:val="4BAE969E"/>
    <w:rsid w:val="4BB01440"/>
    <w:rsid w:val="4BBE0D62"/>
    <w:rsid w:val="4BBED372"/>
    <w:rsid w:val="4BC4BB4E"/>
    <w:rsid w:val="4BC7BE9E"/>
    <w:rsid w:val="4BCCB582"/>
    <w:rsid w:val="4BD1BE56"/>
    <w:rsid w:val="4BD24242"/>
    <w:rsid w:val="4BD3AD70"/>
    <w:rsid w:val="4BD44F6A"/>
    <w:rsid w:val="4BDBE199"/>
    <w:rsid w:val="4BE0C5C0"/>
    <w:rsid w:val="4BE257B1"/>
    <w:rsid w:val="4BE369E0"/>
    <w:rsid w:val="4BE4E93D"/>
    <w:rsid w:val="4BE87249"/>
    <w:rsid w:val="4BEC8C91"/>
    <w:rsid w:val="4BECDE73"/>
    <w:rsid w:val="4BFAA826"/>
    <w:rsid w:val="4BFB8281"/>
    <w:rsid w:val="4BFBF18D"/>
    <w:rsid w:val="4BFD34D6"/>
    <w:rsid w:val="4BFE3FF9"/>
    <w:rsid w:val="4C07AC60"/>
    <w:rsid w:val="4C07D9C4"/>
    <w:rsid w:val="4C0D7988"/>
    <w:rsid w:val="4C14295C"/>
    <w:rsid w:val="4C19F689"/>
    <w:rsid w:val="4C207F67"/>
    <w:rsid w:val="4C21385E"/>
    <w:rsid w:val="4C2A9E56"/>
    <w:rsid w:val="4C2B39DA"/>
    <w:rsid w:val="4C35E147"/>
    <w:rsid w:val="4C38FEBF"/>
    <w:rsid w:val="4C405190"/>
    <w:rsid w:val="4C414FE3"/>
    <w:rsid w:val="4C45C6DB"/>
    <w:rsid w:val="4C4829F4"/>
    <w:rsid w:val="4C4986FC"/>
    <w:rsid w:val="4C4D01F2"/>
    <w:rsid w:val="4C4E2198"/>
    <w:rsid w:val="4C4E44E8"/>
    <w:rsid w:val="4C576FA6"/>
    <w:rsid w:val="4C57700A"/>
    <w:rsid w:val="4C57E2DB"/>
    <w:rsid w:val="4C5BAF8C"/>
    <w:rsid w:val="4C5D558D"/>
    <w:rsid w:val="4C655174"/>
    <w:rsid w:val="4C73CD58"/>
    <w:rsid w:val="4C74053E"/>
    <w:rsid w:val="4C7987C4"/>
    <w:rsid w:val="4C7DF23B"/>
    <w:rsid w:val="4C83265C"/>
    <w:rsid w:val="4C86C6F2"/>
    <w:rsid w:val="4C87B9E3"/>
    <w:rsid w:val="4C89DE21"/>
    <w:rsid w:val="4C8D2066"/>
    <w:rsid w:val="4C8F4F5C"/>
    <w:rsid w:val="4C905A8F"/>
    <w:rsid w:val="4C92201F"/>
    <w:rsid w:val="4C9255D3"/>
    <w:rsid w:val="4C94849D"/>
    <w:rsid w:val="4C9681F5"/>
    <w:rsid w:val="4C9DE11A"/>
    <w:rsid w:val="4C9E1B89"/>
    <w:rsid w:val="4CA1A2F5"/>
    <w:rsid w:val="4CAAB717"/>
    <w:rsid w:val="4CAAFDD3"/>
    <w:rsid w:val="4CAD3361"/>
    <w:rsid w:val="4CB0405D"/>
    <w:rsid w:val="4CB20DB0"/>
    <w:rsid w:val="4CB74A68"/>
    <w:rsid w:val="4CBD7A66"/>
    <w:rsid w:val="4CBD85DB"/>
    <w:rsid w:val="4CBDEC4F"/>
    <w:rsid w:val="4CC123F3"/>
    <w:rsid w:val="4CC1BD06"/>
    <w:rsid w:val="4CC42215"/>
    <w:rsid w:val="4CC74CD2"/>
    <w:rsid w:val="4CC9D895"/>
    <w:rsid w:val="4CCA7B18"/>
    <w:rsid w:val="4CCF4889"/>
    <w:rsid w:val="4CD13987"/>
    <w:rsid w:val="4CD4F04D"/>
    <w:rsid w:val="4CD57776"/>
    <w:rsid w:val="4CD886F4"/>
    <w:rsid w:val="4CDD1FC2"/>
    <w:rsid w:val="4CDDD3C5"/>
    <w:rsid w:val="4CDE10C3"/>
    <w:rsid w:val="4CDEC321"/>
    <w:rsid w:val="4CDFCD2B"/>
    <w:rsid w:val="4CE2EC1F"/>
    <w:rsid w:val="4CE60F6D"/>
    <w:rsid w:val="4CEA2E9B"/>
    <w:rsid w:val="4CF6DBDD"/>
    <w:rsid w:val="4CF7A810"/>
    <w:rsid w:val="4CF827B9"/>
    <w:rsid w:val="4CFAE124"/>
    <w:rsid w:val="4CFB1BA1"/>
    <w:rsid w:val="4D05133C"/>
    <w:rsid w:val="4D05151B"/>
    <w:rsid w:val="4D095120"/>
    <w:rsid w:val="4D0C34C4"/>
    <w:rsid w:val="4D0C6B2D"/>
    <w:rsid w:val="4D123072"/>
    <w:rsid w:val="4D135C12"/>
    <w:rsid w:val="4D1753DE"/>
    <w:rsid w:val="4D1FADF7"/>
    <w:rsid w:val="4D1FEE1B"/>
    <w:rsid w:val="4D3112A7"/>
    <w:rsid w:val="4D3121E7"/>
    <w:rsid w:val="4D314B70"/>
    <w:rsid w:val="4D31B067"/>
    <w:rsid w:val="4D34DDE7"/>
    <w:rsid w:val="4D3698FE"/>
    <w:rsid w:val="4D376633"/>
    <w:rsid w:val="4D38D5DB"/>
    <w:rsid w:val="4D41C385"/>
    <w:rsid w:val="4D46EF47"/>
    <w:rsid w:val="4D4821B1"/>
    <w:rsid w:val="4D4B0C09"/>
    <w:rsid w:val="4D5068DE"/>
    <w:rsid w:val="4D515451"/>
    <w:rsid w:val="4D5384C1"/>
    <w:rsid w:val="4D53A1C3"/>
    <w:rsid w:val="4D53ABFF"/>
    <w:rsid w:val="4D569011"/>
    <w:rsid w:val="4D679DCA"/>
    <w:rsid w:val="4D6F4B89"/>
    <w:rsid w:val="4D74DF55"/>
    <w:rsid w:val="4D750241"/>
    <w:rsid w:val="4D75E242"/>
    <w:rsid w:val="4D833AB5"/>
    <w:rsid w:val="4D855750"/>
    <w:rsid w:val="4D881ADA"/>
    <w:rsid w:val="4D8CA174"/>
    <w:rsid w:val="4D8ED608"/>
    <w:rsid w:val="4D922585"/>
    <w:rsid w:val="4D94F78F"/>
    <w:rsid w:val="4D9581AE"/>
    <w:rsid w:val="4D970508"/>
    <w:rsid w:val="4D971EAB"/>
    <w:rsid w:val="4D98E71C"/>
    <w:rsid w:val="4D9A18D9"/>
    <w:rsid w:val="4DA07A37"/>
    <w:rsid w:val="4DA26043"/>
    <w:rsid w:val="4DADE56E"/>
    <w:rsid w:val="4DB1BEF2"/>
    <w:rsid w:val="4DB80E14"/>
    <w:rsid w:val="4DBB8E15"/>
    <w:rsid w:val="4DBF80C7"/>
    <w:rsid w:val="4DC3058F"/>
    <w:rsid w:val="4DC3FC79"/>
    <w:rsid w:val="4DC4AEC8"/>
    <w:rsid w:val="4DC53F01"/>
    <w:rsid w:val="4DC6FF1C"/>
    <w:rsid w:val="4DC7581B"/>
    <w:rsid w:val="4DC76672"/>
    <w:rsid w:val="4DD0AC54"/>
    <w:rsid w:val="4DD0F246"/>
    <w:rsid w:val="4DD250BE"/>
    <w:rsid w:val="4DD27C26"/>
    <w:rsid w:val="4DD321F2"/>
    <w:rsid w:val="4DD9721F"/>
    <w:rsid w:val="4DD99B69"/>
    <w:rsid w:val="4DDD0BF0"/>
    <w:rsid w:val="4DE84C57"/>
    <w:rsid w:val="4DE9D91D"/>
    <w:rsid w:val="4DED280B"/>
    <w:rsid w:val="4DEECD9F"/>
    <w:rsid w:val="4DFA8891"/>
    <w:rsid w:val="4DFC4F87"/>
    <w:rsid w:val="4DFF87D9"/>
    <w:rsid w:val="4DFFFF06"/>
    <w:rsid w:val="4E01A277"/>
    <w:rsid w:val="4E081667"/>
    <w:rsid w:val="4E0E97D9"/>
    <w:rsid w:val="4E18DD50"/>
    <w:rsid w:val="4E1AA73D"/>
    <w:rsid w:val="4E1BF2E5"/>
    <w:rsid w:val="4E2429CC"/>
    <w:rsid w:val="4E250BEF"/>
    <w:rsid w:val="4E321C9C"/>
    <w:rsid w:val="4E328967"/>
    <w:rsid w:val="4E391C52"/>
    <w:rsid w:val="4E3B84AD"/>
    <w:rsid w:val="4E3C3300"/>
    <w:rsid w:val="4E3C9268"/>
    <w:rsid w:val="4E470746"/>
    <w:rsid w:val="4E4DB569"/>
    <w:rsid w:val="4E4E5A5F"/>
    <w:rsid w:val="4E5044E2"/>
    <w:rsid w:val="4E571E0C"/>
    <w:rsid w:val="4E63D80D"/>
    <w:rsid w:val="4E664B79"/>
    <w:rsid w:val="4E6C6F70"/>
    <w:rsid w:val="4E6E2827"/>
    <w:rsid w:val="4E6E9D85"/>
    <w:rsid w:val="4E6EC040"/>
    <w:rsid w:val="4E7580E1"/>
    <w:rsid w:val="4E75C894"/>
    <w:rsid w:val="4E787357"/>
    <w:rsid w:val="4E7F4353"/>
    <w:rsid w:val="4E803CD3"/>
    <w:rsid w:val="4E829601"/>
    <w:rsid w:val="4E8516C0"/>
    <w:rsid w:val="4E861365"/>
    <w:rsid w:val="4E91D0E2"/>
    <w:rsid w:val="4E965EC5"/>
    <w:rsid w:val="4E97362A"/>
    <w:rsid w:val="4E99A782"/>
    <w:rsid w:val="4E9A6E94"/>
    <w:rsid w:val="4E9CF4B9"/>
    <w:rsid w:val="4E9F24DE"/>
    <w:rsid w:val="4EA20025"/>
    <w:rsid w:val="4EA5999C"/>
    <w:rsid w:val="4EABF885"/>
    <w:rsid w:val="4EAC1F44"/>
    <w:rsid w:val="4EAC7DFD"/>
    <w:rsid w:val="4EB28B70"/>
    <w:rsid w:val="4EBB07E3"/>
    <w:rsid w:val="4EBBBE46"/>
    <w:rsid w:val="4EBCDB52"/>
    <w:rsid w:val="4EC44E33"/>
    <w:rsid w:val="4EC978F9"/>
    <w:rsid w:val="4ED3837F"/>
    <w:rsid w:val="4EDBBC6B"/>
    <w:rsid w:val="4EE128EA"/>
    <w:rsid w:val="4EE1982F"/>
    <w:rsid w:val="4EEABF3F"/>
    <w:rsid w:val="4EEF5522"/>
    <w:rsid w:val="4EF18AC9"/>
    <w:rsid w:val="4EF19BDC"/>
    <w:rsid w:val="4EF3BD06"/>
    <w:rsid w:val="4EF40C90"/>
    <w:rsid w:val="4EF5D31D"/>
    <w:rsid w:val="4EF87796"/>
    <w:rsid w:val="4EF946BE"/>
    <w:rsid w:val="4EFC7C59"/>
    <w:rsid w:val="4F070ACB"/>
    <w:rsid w:val="4F07632E"/>
    <w:rsid w:val="4F0B1BEA"/>
    <w:rsid w:val="4F176616"/>
    <w:rsid w:val="4F21648D"/>
    <w:rsid w:val="4F263CE9"/>
    <w:rsid w:val="4F2B6147"/>
    <w:rsid w:val="4F2CC6C4"/>
    <w:rsid w:val="4F2CF35C"/>
    <w:rsid w:val="4F2D735F"/>
    <w:rsid w:val="4F315060"/>
    <w:rsid w:val="4F365354"/>
    <w:rsid w:val="4F389F9D"/>
    <w:rsid w:val="4F3C1819"/>
    <w:rsid w:val="4F3DB0FE"/>
    <w:rsid w:val="4F4240DA"/>
    <w:rsid w:val="4F430BD9"/>
    <w:rsid w:val="4F439174"/>
    <w:rsid w:val="4F445C32"/>
    <w:rsid w:val="4F45872D"/>
    <w:rsid w:val="4F46ABBD"/>
    <w:rsid w:val="4F4A948D"/>
    <w:rsid w:val="4F4C958F"/>
    <w:rsid w:val="4F4D79F0"/>
    <w:rsid w:val="4F541B0A"/>
    <w:rsid w:val="4F5548F0"/>
    <w:rsid w:val="4F55C529"/>
    <w:rsid w:val="4F5733FC"/>
    <w:rsid w:val="4F609992"/>
    <w:rsid w:val="4F61D376"/>
    <w:rsid w:val="4F6565C7"/>
    <w:rsid w:val="4F6EA60D"/>
    <w:rsid w:val="4F73FB47"/>
    <w:rsid w:val="4F75693F"/>
    <w:rsid w:val="4F7B6298"/>
    <w:rsid w:val="4F7F1B44"/>
    <w:rsid w:val="4F81EAF9"/>
    <w:rsid w:val="4F871EE5"/>
    <w:rsid w:val="4F88F86C"/>
    <w:rsid w:val="4F8A9E00"/>
    <w:rsid w:val="4F9D08E1"/>
    <w:rsid w:val="4F9EEAB7"/>
    <w:rsid w:val="4FA02620"/>
    <w:rsid w:val="4FA213A4"/>
    <w:rsid w:val="4FA99266"/>
    <w:rsid w:val="4FAA3B82"/>
    <w:rsid w:val="4FB02DF0"/>
    <w:rsid w:val="4FB565E4"/>
    <w:rsid w:val="4FBC37DD"/>
    <w:rsid w:val="4FC1EC17"/>
    <w:rsid w:val="4FC42F19"/>
    <w:rsid w:val="4FC791D8"/>
    <w:rsid w:val="4FC96E77"/>
    <w:rsid w:val="4FCD0D6D"/>
    <w:rsid w:val="4FD1A808"/>
    <w:rsid w:val="4FD497AB"/>
    <w:rsid w:val="4FD4F62E"/>
    <w:rsid w:val="4FD78BEA"/>
    <w:rsid w:val="4FDC2803"/>
    <w:rsid w:val="4FEEBA5E"/>
    <w:rsid w:val="4FF1A243"/>
    <w:rsid w:val="4FF57325"/>
    <w:rsid w:val="4FF969ED"/>
    <w:rsid w:val="5005DD4D"/>
    <w:rsid w:val="50085F6C"/>
    <w:rsid w:val="500EFBC3"/>
    <w:rsid w:val="501077E3"/>
    <w:rsid w:val="50124846"/>
    <w:rsid w:val="5019A6A8"/>
    <w:rsid w:val="501CE62A"/>
    <w:rsid w:val="5021F195"/>
    <w:rsid w:val="50294AED"/>
    <w:rsid w:val="502A8949"/>
    <w:rsid w:val="502F1901"/>
    <w:rsid w:val="503E8FAA"/>
    <w:rsid w:val="503EAD0F"/>
    <w:rsid w:val="503F5911"/>
    <w:rsid w:val="50439657"/>
    <w:rsid w:val="50442D5A"/>
    <w:rsid w:val="50453DC0"/>
    <w:rsid w:val="5050AC08"/>
    <w:rsid w:val="5053977F"/>
    <w:rsid w:val="5055A489"/>
    <w:rsid w:val="50581D65"/>
    <w:rsid w:val="505A3676"/>
    <w:rsid w:val="505CDFFF"/>
    <w:rsid w:val="505D4B10"/>
    <w:rsid w:val="505F0767"/>
    <w:rsid w:val="5068C2A9"/>
    <w:rsid w:val="506AA5FF"/>
    <w:rsid w:val="506CB20E"/>
    <w:rsid w:val="50741515"/>
    <w:rsid w:val="507454DE"/>
    <w:rsid w:val="507547C7"/>
    <w:rsid w:val="50759E8C"/>
    <w:rsid w:val="5078B8D7"/>
    <w:rsid w:val="50805FF5"/>
    <w:rsid w:val="5085B0C5"/>
    <w:rsid w:val="508B4CC1"/>
    <w:rsid w:val="50944917"/>
    <w:rsid w:val="5096D74F"/>
    <w:rsid w:val="509B143B"/>
    <w:rsid w:val="509C0CDF"/>
    <w:rsid w:val="509C2CB7"/>
    <w:rsid w:val="509FD7F2"/>
    <w:rsid w:val="50A1B810"/>
    <w:rsid w:val="50A496DC"/>
    <w:rsid w:val="50A7C08D"/>
    <w:rsid w:val="50ACDD0D"/>
    <w:rsid w:val="50B6EB70"/>
    <w:rsid w:val="50B7636B"/>
    <w:rsid w:val="50BB0289"/>
    <w:rsid w:val="50BE6C7E"/>
    <w:rsid w:val="50C1D044"/>
    <w:rsid w:val="50C4FCCA"/>
    <w:rsid w:val="50CE6540"/>
    <w:rsid w:val="50D591D8"/>
    <w:rsid w:val="50D7C209"/>
    <w:rsid w:val="50E61803"/>
    <w:rsid w:val="50EAC816"/>
    <w:rsid w:val="50EEA19F"/>
    <w:rsid w:val="50F45FC9"/>
    <w:rsid w:val="50F572BC"/>
    <w:rsid w:val="50F5B833"/>
    <w:rsid w:val="50F6B105"/>
    <w:rsid w:val="50F76E9B"/>
    <w:rsid w:val="50FA4762"/>
    <w:rsid w:val="50FCBF37"/>
    <w:rsid w:val="50FECE8B"/>
    <w:rsid w:val="51013A2F"/>
    <w:rsid w:val="5103F4D4"/>
    <w:rsid w:val="51044487"/>
    <w:rsid w:val="510544A4"/>
    <w:rsid w:val="510C62C7"/>
    <w:rsid w:val="510D286A"/>
    <w:rsid w:val="5114AE96"/>
    <w:rsid w:val="5118DDEC"/>
    <w:rsid w:val="511A1A87"/>
    <w:rsid w:val="511FD09C"/>
    <w:rsid w:val="51245A98"/>
    <w:rsid w:val="51252F1D"/>
    <w:rsid w:val="5127AD3A"/>
    <w:rsid w:val="5135C51A"/>
    <w:rsid w:val="51360F0D"/>
    <w:rsid w:val="51377A95"/>
    <w:rsid w:val="513B0394"/>
    <w:rsid w:val="513E5858"/>
    <w:rsid w:val="5144285C"/>
    <w:rsid w:val="51523914"/>
    <w:rsid w:val="51529733"/>
    <w:rsid w:val="5154FEF6"/>
    <w:rsid w:val="5156AA86"/>
    <w:rsid w:val="515979E8"/>
    <w:rsid w:val="515B7D62"/>
    <w:rsid w:val="515C7219"/>
    <w:rsid w:val="5161DCB2"/>
    <w:rsid w:val="516546DC"/>
    <w:rsid w:val="5167F5C0"/>
    <w:rsid w:val="51685554"/>
    <w:rsid w:val="51689E70"/>
    <w:rsid w:val="516B76A6"/>
    <w:rsid w:val="5170B3F3"/>
    <w:rsid w:val="517B1A48"/>
    <w:rsid w:val="517EB851"/>
    <w:rsid w:val="518040D8"/>
    <w:rsid w:val="51808ACB"/>
    <w:rsid w:val="5181D97C"/>
    <w:rsid w:val="51825B23"/>
    <w:rsid w:val="51835CEB"/>
    <w:rsid w:val="5184FA4A"/>
    <w:rsid w:val="5186300A"/>
    <w:rsid w:val="518B8667"/>
    <w:rsid w:val="518D8A7F"/>
    <w:rsid w:val="5190350B"/>
    <w:rsid w:val="51948ABE"/>
    <w:rsid w:val="5195197C"/>
    <w:rsid w:val="5195E3A0"/>
    <w:rsid w:val="5197FCB9"/>
    <w:rsid w:val="5198FB20"/>
    <w:rsid w:val="519916D2"/>
    <w:rsid w:val="51A5F864"/>
    <w:rsid w:val="51AA044B"/>
    <w:rsid w:val="51AA7EFA"/>
    <w:rsid w:val="51B0643C"/>
    <w:rsid w:val="51B3B518"/>
    <w:rsid w:val="51B9517C"/>
    <w:rsid w:val="51BAAC25"/>
    <w:rsid w:val="51BB1300"/>
    <w:rsid w:val="51BC7AB9"/>
    <w:rsid w:val="51C2690E"/>
    <w:rsid w:val="51C3A9AC"/>
    <w:rsid w:val="51C7E57F"/>
    <w:rsid w:val="51C8117E"/>
    <w:rsid w:val="51CB0E01"/>
    <w:rsid w:val="51CE96F3"/>
    <w:rsid w:val="51CF9F85"/>
    <w:rsid w:val="51D0B6D2"/>
    <w:rsid w:val="51D3913D"/>
    <w:rsid w:val="51D84637"/>
    <w:rsid w:val="51E05C25"/>
    <w:rsid w:val="51E29B05"/>
    <w:rsid w:val="51E340E9"/>
    <w:rsid w:val="51E49C47"/>
    <w:rsid w:val="51E83F60"/>
    <w:rsid w:val="51EDE620"/>
    <w:rsid w:val="51F0319C"/>
    <w:rsid w:val="520427E3"/>
    <w:rsid w:val="52073385"/>
    <w:rsid w:val="520937B5"/>
    <w:rsid w:val="520A6155"/>
    <w:rsid w:val="520F9F3C"/>
    <w:rsid w:val="5212EAF1"/>
    <w:rsid w:val="5214A9C7"/>
    <w:rsid w:val="5216F46D"/>
    <w:rsid w:val="52185F57"/>
    <w:rsid w:val="521938F1"/>
    <w:rsid w:val="521FEF4D"/>
    <w:rsid w:val="5221C1D5"/>
    <w:rsid w:val="5222B80C"/>
    <w:rsid w:val="52236EE8"/>
    <w:rsid w:val="5225E33E"/>
    <w:rsid w:val="52271D22"/>
    <w:rsid w:val="522CB59E"/>
    <w:rsid w:val="522D69D5"/>
    <w:rsid w:val="5233E819"/>
    <w:rsid w:val="52387104"/>
    <w:rsid w:val="523B2D30"/>
    <w:rsid w:val="523B76FA"/>
    <w:rsid w:val="523C8829"/>
    <w:rsid w:val="5240FDF4"/>
    <w:rsid w:val="52426208"/>
    <w:rsid w:val="5243A2B7"/>
    <w:rsid w:val="5244EA59"/>
    <w:rsid w:val="52470C26"/>
    <w:rsid w:val="524AC41C"/>
    <w:rsid w:val="52509A0E"/>
    <w:rsid w:val="5257DE9A"/>
    <w:rsid w:val="52590B60"/>
    <w:rsid w:val="525A90CF"/>
    <w:rsid w:val="525CB94B"/>
    <w:rsid w:val="525E0CD7"/>
    <w:rsid w:val="525F9531"/>
    <w:rsid w:val="5262969E"/>
    <w:rsid w:val="5263074B"/>
    <w:rsid w:val="526348D3"/>
    <w:rsid w:val="5267C035"/>
    <w:rsid w:val="52691EFC"/>
    <w:rsid w:val="526B1140"/>
    <w:rsid w:val="526D5FB8"/>
    <w:rsid w:val="526EF69B"/>
    <w:rsid w:val="526F8F25"/>
    <w:rsid w:val="5276148E"/>
    <w:rsid w:val="527F221C"/>
    <w:rsid w:val="527F99CF"/>
    <w:rsid w:val="52837939"/>
    <w:rsid w:val="528509FB"/>
    <w:rsid w:val="52852EDA"/>
    <w:rsid w:val="528A1E4A"/>
    <w:rsid w:val="528A9A3D"/>
    <w:rsid w:val="528B7F37"/>
    <w:rsid w:val="528D3552"/>
    <w:rsid w:val="52954251"/>
    <w:rsid w:val="52981CB7"/>
    <w:rsid w:val="52989044"/>
    <w:rsid w:val="529BBAF1"/>
    <w:rsid w:val="52A2819E"/>
    <w:rsid w:val="52A33A0B"/>
    <w:rsid w:val="52A503B9"/>
    <w:rsid w:val="52AA00BD"/>
    <w:rsid w:val="52B12638"/>
    <w:rsid w:val="52B162B1"/>
    <w:rsid w:val="52B57655"/>
    <w:rsid w:val="52B634F1"/>
    <w:rsid w:val="52B8BA22"/>
    <w:rsid w:val="52B8FCA7"/>
    <w:rsid w:val="52BB6204"/>
    <w:rsid w:val="52BC12EA"/>
    <w:rsid w:val="52BE6A8B"/>
    <w:rsid w:val="52BE9E59"/>
    <w:rsid w:val="52C3DE0E"/>
    <w:rsid w:val="52C70FBE"/>
    <w:rsid w:val="52CACF1E"/>
    <w:rsid w:val="52CBB5D3"/>
    <w:rsid w:val="52CC33AA"/>
    <w:rsid w:val="52D1EC94"/>
    <w:rsid w:val="52D26058"/>
    <w:rsid w:val="52D382E9"/>
    <w:rsid w:val="52D3D4F5"/>
    <w:rsid w:val="52DA3D5B"/>
    <w:rsid w:val="52DB273F"/>
    <w:rsid w:val="52DC6DE5"/>
    <w:rsid w:val="52EC3E78"/>
    <w:rsid w:val="52EF9B0A"/>
    <w:rsid w:val="52F1A5E3"/>
    <w:rsid w:val="52F465F4"/>
    <w:rsid w:val="52F88E31"/>
    <w:rsid w:val="52FC8EFE"/>
    <w:rsid w:val="530860FC"/>
    <w:rsid w:val="530B4086"/>
    <w:rsid w:val="530B6638"/>
    <w:rsid w:val="530EA849"/>
    <w:rsid w:val="5310F1E8"/>
    <w:rsid w:val="5318D067"/>
    <w:rsid w:val="531BB1A6"/>
    <w:rsid w:val="531E8430"/>
    <w:rsid w:val="531F6E67"/>
    <w:rsid w:val="532FADE3"/>
    <w:rsid w:val="5330D2B4"/>
    <w:rsid w:val="53310063"/>
    <w:rsid w:val="53376E2F"/>
    <w:rsid w:val="53469C85"/>
    <w:rsid w:val="53482C99"/>
    <w:rsid w:val="534DBB43"/>
    <w:rsid w:val="5352A1E9"/>
    <w:rsid w:val="5355F9A3"/>
    <w:rsid w:val="535BB1C8"/>
    <w:rsid w:val="5361E334"/>
    <w:rsid w:val="53674AD8"/>
    <w:rsid w:val="5371944F"/>
    <w:rsid w:val="5372DDC8"/>
    <w:rsid w:val="53730946"/>
    <w:rsid w:val="5375A1CF"/>
    <w:rsid w:val="537B99A1"/>
    <w:rsid w:val="5385C522"/>
    <w:rsid w:val="538720BF"/>
    <w:rsid w:val="538D46C2"/>
    <w:rsid w:val="5393A6A7"/>
    <w:rsid w:val="539473AE"/>
    <w:rsid w:val="53995B53"/>
    <w:rsid w:val="539A620A"/>
    <w:rsid w:val="539FE7D9"/>
    <w:rsid w:val="53A3332E"/>
    <w:rsid w:val="53A41073"/>
    <w:rsid w:val="53AE6DB0"/>
    <w:rsid w:val="53AE8540"/>
    <w:rsid w:val="53AF8250"/>
    <w:rsid w:val="53B26C3F"/>
    <w:rsid w:val="53B9A043"/>
    <w:rsid w:val="53B9B55F"/>
    <w:rsid w:val="53BA07AD"/>
    <w:rsid w:val="53BE3062"/>
    <w:rsid w:val="53BE886D"/>
    <w:rsid w:val="53C45A76"/>
    <w:rsid w:val="53CCFA85"/>
    <w:rsid w:val="53CD341F"/>
    <w:rsid w:val="53CDEC4C"/>
    <w:rsid w:val="53D794BD"/>
    <w:rsid w:val="53DB0BFA"/>
    <w:rsid w:val="53DB825F"/>
    <w:rsid w:val="53DD19B0"/>
    <w:rsid w:val="53DEBF55"/>
    <w:rsid w:val="53E0BABA"/>
    <w:rsid w:val="53E3B26B"/>
    <w:rsid w:val="53E92341"/>
    <w:rsid w:val="53F1AE16"/>
    <w:rsid w:val="53F4F2E3"/>
    <w:rsid w:val="53F83794"/>
    <w:rsid w:val="53F889AC"/>
    <w:rsid w:val="5404C81F"/>
    <w:rsid w:val="5408699B"/>
    <w:rsid w:val="540E345A"/>
    <w:rsid w:val="54107332"/>
    <w:rsid w:val="54189DAB"/>
    <w:rsid w:val="5418E84F"/>
    <w:rsid w:val="541A8131"/>
    <w:rsid w:val="541DF0C1"/>
    <w:rsid w:val="541EF6AA"/>
    <w:rsid w:val="542AB246"/>
    <w:rsid w:val="54344FD8"/>
    <w:rsid w:val="543531FC"/>
    <w:rsid w:val="543771A8"/>
    <w:rsid w:val="543C0A4C"/>
    <w:rsid w:val="544528E8"/>
    <w:rsid w:val="544BDE86"/>
    <w:rsid w:val="544CD736"/>
    <w:rsid w:val="544E9596"/>
    <w:rsid w:val="545B013C"/>
    <w:rsid w:val="545DBA3C"/>
    <w:rsid w:val="54627DE8"/>
    <w:rsid w:val="54664342"/>
    <w:rsid w:val="547125E3"/>
    <w:rsid w:val="547AC8DD"/>
    <w:rsid w:val="547D249A"/>
    <w:rsid w:val="5484061F"/>
    <w:rsid w:val="5485E74A"/>
    <w:rsid w:val="5486971B"/>
    <w:rsid w:val="54869E41"/>
    <w:rsid w:val="548843B4"/>
    <w:rsid w:val="54898631"/>
    <w:rsid w:val="548BDE14"/>
    <w:rsid w:val="549059A0"/>
    <w:rsid w:val="549208D6"/>
    <w:rsid w:val="549506F4"/>
    <w:rsid w:val="54957355"/>
    <w:rsid w:val="54975035"/>
    <w:rsid w:val="549930ED"/>
    <w:rsid w:val="549E3239"/>
    <w:rsid w:val="54A06786"/>
    <w:rsid w:val="54A15E20"/>
    <w:rsid w:val="54A23CAD"/>
    <w:rsid w:val="54A8D4EF"/>
    <w:rsid w:val="54AEC2F0"/>
    <w:rsid w:val="54AF1428"/>
    <w:rsid w:val="54B31302"/>
    <w:rsid w:val="54B42B58"/>
    <w:rsid w:val="54B6AD3F"/>
    <w:rsid w:val="54B77387"/>
    <w:rsid w:val="54BC00BE"/>
    <w:rsid w:val="54BD6EB0"/>
    <w:rsid w:val="54BF7576"/>
    <w:rsid w:val="54BFED64"/>
    <w:rsid w:val="54C2884C"/>
    <w:rsid w:val="54C491C2"/>
    <w:rsid w:val="54C63571"/>
    <w:rsid w:val="54C8F8B7"/>
    <w:rsid w:val="54CC640E"/>
    <w:rsid w:val="54CF61D3"/>
    <w:rsid w:val="54CF924D"/>
    <w:rsid w:val="54D0C54C"/>
    <w:rsid w:val="54D1EA28"/>
    <w:rsid w:val="54D7C0F0"/>
    <w:rsid w:val="54D7F004"/>
    <w:rsid w:val="54D80300"/>
    <w:rsid w:val="54D8E040"/>
    <w:rsid w:val="54D987D0"/>
    <w:rsid w:val="54DDF757"/>
    <w:rsid w:val="54DEE960"/>
    <w:rsid w:val="54DEFEC7"/>
    <w:rsid w:val="54E7B0C2"/>
    <w:rsid w:val="54EE7378"/>
    <w:rsid w:val="54EEC327"/>
    <w:rsid w:val="54F849E1"/>
    <w:rsid w:val="54FBC230"/>
    <w:rsid w:val="54FDD0C9"/>
    <w:rsid w:val="5503F4E3"/>
    <w:rsid w:val="55066FF0"/>
    <w:rsid w:val="55087F5F"/>
    <w:rsid w:val="55094CA4"/>
    <w:rsid w:val="550AEA1C"/>
    <w:rsid w:val="550D7F69"/>
    <w:rsid w:val="551BDE4B"/>
    <w:rsid w:val="552BC716"/>
    <w:rsid w:val="552DA799"/>
    <w:rsid w:val="5530FF4F"/>
    <w:rsid w:val="5536A43F"/>
    <w:rsid w:val="553BE5E1"/>
    <w:rsid w:val="553DAAB2"/>
    <w:rsid w:val="5548049E"/>
    <w:rsid w:val="55485D62"/>
    <w:rsid w:val="554E6941"/>
    <w:rsid w:val="5550D9B3"/>
    <w:rsid w:val="555C8EE2"/>
    <w:rsid w:val="55697532"/>
    <w:rsid w:val="5569F6D9"/>
    <w:rsid w:val="556B57F4"/>
    <w:rsid w:val="556E101E"/>
    <w:rsid w:val="5576D5A9"/>
    <w:rsid w:val="55777262"/>
    <w:rsid w:val="55805836"/>
    <w:rsid w:val="5584BB6A"/>
    <w:rsid w:val="55894856"/>
    <w:rsid w:val="558FBE30"/>
    <w:rsid w:val="5591FDDE"/>
    <w:rsid w:val="559B07CC"/>
    <w:rsid w:val="559F3777"/>
    <w:rsid w:val="55A2683C"/>
    <w:rsid w:val="55A84E61"/>
    <w:rsid w:val="55A9D382"/>
    <w:rsid w:val="55AB9037"/>
    <w:rsid w:val="55AE3950"/>
    <w:rsid w:val="55B7786A"/>
    <w:rsid w:val="55B86FFA"/>
    <w:rsid w:val="55BCFBD8"/>
    <w:rsid w:val="55C0590E"/>
    <w:rsid w:val="55C345F1"/>
    <w:rsid w:val="55C43DB8"/>
    <w:rsid w:val="55C5CE7F"/>
    <w:rsid w:val="55C69C31"/>
    <w:rsid w:val="55C772CE"/>
    <w:rsid w:val="55CDCECE"/>
    <w:rsid w:val="55D256D5"/>
    <w:rsid w:val="55D8F7E5"/>
    <w:rsid w:val="55DEA34A"/>
    <w:rsid w:val="55E35AF9"/>
    <w:rsid w:val="55E4D5AB"/>
    <w:rsid w:val="55E50562"/>
    <w:rsid w:val="55E9AF4A"/>
    <w:rsid w:val="55EA1E87"/>
    <w:rsid w:val="55ECAAF6"/>
    <w:rsid w:val="55F3E45B"/>
    <w:rsid w:val="55FB7ED0"/>
    <w:rsid w:val="560201D7"/>
    <w:rsid w:val="5603C976"/>
    <w:rsid w:val="56082206"/>
    <w:rsid w:val="560BEC71"/>
    <w:rsid w:val="560E3B4C"/>
    <w:rsid w:val="5614CA0B"/>
    <w:rsid w:val="56176492"/>
    <w:rsid w:val="561B843C"/>
    <w:rsid w:val="56206DF2"/>
    <w:rsid w:val="56221699"/>
    <w:rsid w:val="56241A6C"/>
    <w:rsid w:val="5625AA37"/>
    <w:rsid w:val="562652E1"/>
    <w:rsid w:val="5627C954"/>
    <w:rsid w:val="56287423"/>
    <w:rsid w:val="562C02EF"/>
    <w:rsid w:val="562DF9DC"/>
    <w:rsid w:val="562F8AB3"/>
    <w:rsid w:val="56351E52"/>
    <w:rsid w:val="563DD66A"/>
    <w:rsid w:val="563FC799"/>
    <w:rsid w:val="5646A0EF"/>
    <w:rsid w:val="5650E5F6"/>
    <w:rsid w:val="5651345A"/>
    <w:rsid w:val="5655033B"/>
    <w:rsid w:val="565B452B"/>
    <w:rsid w:val="5661ECF2"/>
    <w:rsid w:val="5662CF89"/>
    <w:rsid w:val="5667C61D"/>
    <w:rsid w:val="566AB66F"/>
    <w:rsid w:val="566DB92C"/>
    <w:rsid w:val="5670E00D"/>
    <w:rsid w:val="56746350"/>
    <w:rsid w:val="56750299"/>
    <w:rsid w:val="56760CA0"/>
    <w:rsid w:val="567C443B"/>
    <w:rsid w:val="56805DBE"/>
    <w:rsid w:val="5681CA20"/>
    <w:rsid w:val="56839528"/>
    <w:rsid w:val="56842727"/>
    <w:rsid w:val="5685E1A2"/>
    <w:rsid w:val="568FAD1E"/>
    <w:rsid w:val="5695B60A"/>
    <w:rsid w:val="5695DA31"/>
    <w:rsid w:val="5696FF64"/>
    <w:rsid w:val="5699A12A"/>
    <w:rsid w:val="56AAFDBE"/>
    <w:rsid w:val="56B04F9D"/>
    <w:rsid w:val="56B273BC"/>
    <w:rsid w:val="56B371B6"/>
    <w:rsid w:val="56B3EBB9"/>
    <w:rsid w:val="56B4919B"/>
    <w:rsid w:val="56B5BE12"/>
    <w:rsid w:val="56B73E38"/>
    <w:rsid w:val="56BA0D3E"/>
    <w:rsid w:val="56BE4BEC"/>
    <w:rsid w:val="56C0F8B1"/>
    <w:rsid w:val="56C87C45"/>
    <w:rsid w:val="56C98101"/>
    <w:rsid w:val="56CD920B"/>
    <w:rsid w:val="56CFDC0F"/>
    <w:rsid w:val="56D5A52B"/>
    <w:rsid w:val="56D70652"/>
    <w:rsid w:val="56DC0797"/>
    <w:rsid w:val="56E32613"/>
    <w:rsid w:val="56E38D3C"/>
    <w:rsid w:val="56E4F8F8"/>
    <w:rsid w:val="56E68B3B"/>
    <w:rsid w:val="56EC4E0A"/>
    <w:rsid w:val="56EDF649"/>
    <w:rsid w:val="56EE7E58"/>
    <w:rsid w:val="56EED7B2"/>
    <w:rsid w:val="56EF9EE3"/>
    <w:rsid w:val="56F032D3"/>
    <w:rsid w:val="56F449CD"/>
    <w:rsid w:val="56F4A756"/>
    <w:rsid w:val="56F4D66D"/>
    <w:rsid w:val="56FA6707"/>
    <w:rsid w:val="56FCDE23"/>
    <w:rsid w:val="56FFB54E"/>
    <w:rsid w:val="570130F1"/>
    <w:rsid w:val="57014C7F"/>
    <w:rsid w:val="570226AA"/>
    <w:rsid w:val="5702B423"/>
    <w:rsid w:val="5703EED8"/>
    <w:rsid w:val="570E7291"/>
    <w:rsid w:val="570FAABE"/>
    <w:rsid w:val="5711F24F"/>
    <w:rsid w:val="57142D03"/>
    <w:rsid w:val="5716B5BC"/>
    <w:rsid w:val="57184A96"/>
    <w:rsid w:val="571C2A73"/>
    <w:rsid w:val="571DFB09"/>
    <w:rsid w:val="571FCFDA"/>
    <w:rsid w:val="5724D199"/>
    <w:rsid w:val="57273C50"/>
    <w:rsid w:val="57283B85"/>
    <w:rsid w:val="5728C94B"/>
    <w:rsid w:val="572B86F5"/>
    <w:rsid w:val="57318FDF"/>
    <w:rsid w:val="5736C3DF"/>
    <w:rsid w:val="5736F977"/>
    <w:rsid w:val="573C64E0"/>
    <w:rsid w:val="573E6004"/>
    <w:rsid w:val="574571FC"/>
    <w:rsid w:val="5747F883"/>
    <w:rsid w:val="574BFA03"/>
    <w:rsid w:val="574C916B"/>
    <w:rsid w:val="574D9737"/>
    <w:rsid w:val="57506C45"/>
    <w:rsid w:val="57535857"/>
    <w:rsid w:val="5757211F"/>
    <w:rsid w:val="575B750F"/>
    <w:rsid w:val="576161A4"/>
    <w:rsid w:val="57639280"/>
    <w:rsid w:val="5766E0EE"/>
    <w:rsid w:val="57677DAC"/>
    <w:rsid w:val="576A5B3B"/>
    <w:rsid w:val="576F8E37"/>
    <w:rsid w:val="5770A31C"/>
    <w:rsid w:val="577142EF"/>
    <w:rsid w:val="578099EC"/>
    <w:rsid w:val="5787F9DB"/>
    <w:rsid w:val="57928CCF"/>
    <w:rsid w:val="579448AF"/>
    <w:rsid w:val="57994DAA"/>
    <w:rsid w:val="5799A91A"/>
    <w:rsid w:val="57A14C40"/>
    <w:rsid w:val="57A2320D"/>
    <w:rsid w:val="57A33D22"/>
    <w:rsid w:val="57AACFBF"/>
    <w:rsid w:val="57ABD00B"/>
    <w:rsid w:val="57B17960"/>
    <w:rsid w:val="57B263D1"/>
    <w:rsid w:val="57B52ED4"/>
    <w:rsid w:val="57B73CE2"/>
    <w:rsid w:val="57BB5A6A"/>
    <w:rsid w:val="57BCE6AC"/>
    <w:rsid w:val="57BEF8A7"/>
    <w:rsid w:val="57C3D14A"/>
    <w:rsid w:val="57C58223"/>
    <w:rsid w:val="57C8725E"/>
    <w:rsid w:val="57CF301D"/>
    <w:rsid w:val="57D2E137"/>
    <w:rsid w:val="57D4714A"/>
    <w:rsid w:val="57D73744"/>
    <w:rsid w:val="57D97F13"/>
    <w:rsid w:val="57DE0125"/>
    <w:rsid w:val="57E42EBD"/>
    <w:rsid w:val="57E717EA"/>
    <w:rsid w:val="57F48A61"/>
    <w:rsid w:val="57F4C057"/>
    <w:rsid w:val="57F50F72"/>
    <w:rsid w:val="57F5DB70"/>
    <w:rsid w:val="57FB30E3"/>
    <w:rsid w:val="580197EE"/>
    <w:rsid w:val="5803B796"/>
    <w:rsid w:val="58041D7A"/>
    <w:rsid w:val="580913F2"/>
    <w:rsid w:val="58095A7D"/>
    <w:rsid w:val="5809A8C0"/>
    <w:rsid w:val="581092E4"/>
    <w:rsid w:val="5813FA25"/>
    <w:rsid w:val="5818DB17"/>
    <w:rsid w:val="581CAE24"/>
    <w:rsid w:val="58212170"/>
    <w:rsid w:val="5823AA5A"/>
    <w:rsid w:val="58259557"/>
    <w:rsid w:val="5828C558"/>
    <w:rsid w:val="5829C0A7"/>
    <w:rsid w:val="582AC6C5"/>
    <w:rsid w:val="582D7001"/>
    <w:rsid w:val="582D7F3E"/>
    <w:rsid w:val="582E89A6"/>
    <w:rsid w:val="582FBC64"/>
    <w:rsid w:val="5834567D"/>
    <w:rsid w:val="58351F53"/>
    <w:rsid w:val="5835718B"/>
    <w:rsid w:val="583918F7"/>
    <w:rsid w:val="583F2892"/>
    <w:rsid w:val="5844EFEE"/>
    <w:rsid w:val="5849C561"/>
    <w:rsid w:val="5849F211"/>
    <w:rsid w:val="584DC778"/>
    <w:rsid w:val="584E441D"/>
    <w:rsid w:val="5854E881"/>
    <w:rsid w:val="5859E86C"/>
    <w:rsid w:val="585BA48D"/>
    <w:rsid w:val="5861A411"/>
    <w:rsid w:val="5864071C"/>
    <w:rsid w:val="586785F9"/>
    <w:rsid w:val="586EEC75"/>
    <w:rsid w:val="5870D188"/>
    <w:rsid w:val="5874513A"/>
    <w:rsid w:val="587B1C61"/>
    <w:rsid w:val="58814D76"/>
    <w:rsid w:val="5884420B"/>
    <w:rsid w:val="58863B6B"/>
    <w:rsid w:val="588FBF86"/>
    <w:rsid w:val="5891B551"/>
    <w:rsid w:val="58924AF1"/>
    <w:rsid w:val="58926ADF"/>
    <w:rsid w:val="58938419"/>
    <w:rsid w:val="58986718"/>
    <w:rsid w:val="589B2C3F"/>
    <w:rsid w:val="589D6FC1"/>
    <w:rsid w:val="589EC646"/>
    <w:rsid w:val="589EE543"/>
    <w:rsid w:val="58A2AB8B"/>
    <w:rsid w:val="58A7A4FE"/>
    <w:rsid w:val="58A7C99B"/>
    <w:rsid w:val="58AE38C5"/>
    <w:rsid w:val="58B9084F"/>
    <w:rsid w:val="58BCB7DA"/>
    <w:rsid w:val="58BEEF9A"/>
    <w:rsid w:val="58C0713E"/>
    <w:rsid w:val="58C14F80"/>
    <w:rsid w:val="58C3D1BD"/>
    <w:rsid w:val="58C46ADC"/>
    <w:rsid w:val="58C5A2DD"/>
    <w:rsid w:val="58C9205D"/>
    <w:rsid w:val="58CD6DE6"/>
    <w:rsid w:val="58D33850"/>
    <w:rsid w:val="58D44A08"/>
    <w:rsid w:val="58D72989"/>
    <w:rsid w:val="58DA9F1D"/>
    <w:rsid w:val="58DDE2ED"/>
    <w:rsid w:val="58E4A385"/>
    <w:rsid w:val="58E4B5FB"/>
    <w:rsid w:val="58E5DA12"/>
    <w:rsid w:val="58EB1228"/>
    <w:rsid w:val="58EE38E4"/>
    <w:rsid w:val="58F6E13C"/>
    <w:rsid w:val="58F7562B"/>
    <w:rsid w:val="58FAA406"/>
    <w:rsid w:val="58FB1E89"/>
    <w:rsid w:val="590E86D3"/>
    <w:rsid w:val="590F4447"/>
    <w:rsid w:val="5911EB51"/>
    <w:rsid w:val="5916079C"/>
    <w:rsid w:val="591E042B"/>
    <w:rsid w:val="592493AA"/>
    <w:rsid w:val="5925299B"/>
    <w:rsid w:val="592F9A2E"/>
    <w:rsid w:val="5930E7E1"/>
    <w:rsid w:val="5933D916"/>
    <w:rsid w:val="5938B031"/>
    <w:rsid w:val="59393F90"/>
    <w:rsid w:val="59410C7D"/>
    <w:rsid w:val="594243C9"/>
    <w:rsid w:val="594A4310"/>
    <w:rsid w:val="594BCB9F"/>
    <w:rsid w:val="594E1348"/>
    <w:rsid w:val="595D53C9"/>
    <w:rsid w:val="59629578"/>
    <w:rsid w:val="596EE7F1"/>
    <w:rsid w:val="59778537"/>
    <w:rsid w:val="597D9EA0"/>
    <w:rsid w:val="597F0D23"/>
    <w:rsid w:val="59823590"/>
    <w:rsid w:val="5983AEA6"/>
    <w:rsid w:val="5983BD2F"/>
    <w:rsid w:val="5983C4C3"/>
    <w:rsid w:val="59860A1A"/>
    <w:rsid w:val="5987CA6F"/>
    <w:rsid w:val="598C5827"/>
    <w:rsid w:val="598CCB0E"/>
    <w:rsid w:val="598F954C"/>
    <w:rsid w:val="59945952"/>
    <w:rsid w:val="59950C38"/>
    <w:rsid w:val="59969712"/>
    <w:rsid w:val="599AC2CB"/>
    <w:rsid w:val="599E0493"/>
    <w:rsid w:val="599E434E"/>
    <w:rsid w:val="59A1F310"/>
    <w:rsid w:val="59A36810"/>
    <w:rsid w:val="59AA8818"/>
    <w:rsid w:val="59ADE4D8"/>
    <w:rsid w:val="59AEC2FD"/>
    <w:rsid w:val="59B5099D"/>
    <w:rsid w:val="59B76D78"/>
    <w:rsid w:val="59B776CC"/>
    <w:rsid w:val="59BF472D"/>
    <w:rsid w:val="59C21728"/>
    <w:rsid w:val="59C9FC04"/>
    <w:rsid w:val="59CA7BBA"/>
    <w:rsid w:val="59CC14D8"/>
    <w:rsid w:val="59CCD44C"/>
    <w:rsid w:val="59CD21BA"/>
    <w:rsid w:val="59DB387F"/>
    <w:rsid w:val="59DD881C"/>
    <w:rsid w:val="59DF6B7B"/>
    <w:rsid w:val="59E1DF88"/>
    <w:rsid w:val="59EBB8F5"/>
    <w:rsid w:val="59F0ECEC"/>
    <w:rsid w:val="59F2E953"/>
    <w:rsid w:val="59F4060C"/>
    <w:rsid w:val="59FD1A65"/>
    <w:rsid w:val="5A012516"/>
    <w:rsid w:val="5A024725"/>
    <w:rsid w:val="5A06C4FF"/>
    <w:rsid w:val="5A085266"/>
    <w:rsid w:val="5A09E0DE"/>
    <w:rsid w:val="5A0B45FB"/>
    <w:rsid w:val="5A0E7AF2"/>
    <w:rsid w:val="5A0F67BD"/>
    <w:rsid w:val="5A14EEF0"/>
    <w:rsid w:val="5A14F26F"/>
    <w:rsid w:val="5A188145"/>
    <w:rsid w:val="5A193462"/>
    <w:rsid w:val="5A1B0657"/>
    <w:rsid w:val="5A1C419D"/>
    <w:rsid w:val="5A1DA362"/>
    <w:rsid w:val="5A21F59E"/>
    <w:rsid w:val="5A379363"/>
    <w:rsid w:val="5A380D11"/>
    <w:rsid w:val="5A3D2DD0"/>
    <w:rsid w:val="5A44793B"/>
    <w:rsid w:val="5A45E2DF"/>
    <w:rsid w:val="5A4736F7"/>
    <w:rsid w:val="5A4F70DA"/>
    <w:rsid w:val="5A4F87AB"/>
    <w:rsid w:val="5A5040BB"/>
    <w:rsid w:val="5A53FD09"/>
    <w:rsid w:val="5A54BB23"/>
    <w:rsid w:val="5A55A0D4"/>
    <w:rsid w:val="5A5AB9B1"/>
    <w:rsid w:val="5A5DC0F3"/>
    <w:rsid w:val="5A63D2C5"/>
    <w:rsid w:val="5A67CB30"/>
    <w:rsid w:val="5A688B1E"/>
    <w:rsid w:val="5A6C3A87"/>
    <w:rsid w:val="5A70FFA5"/>
    <w:rsid w:val="5A72C8CC"/>
    <w:rsid w:val="5A7680A2"/>
    <w:rsid w:val="5A7E1F0E"/>
    <w:rsid w:val="5A83D1D9"/>
    <w:rsid w:val="5A8BA34B"/>
    <w:rsid w:val="5A9A12E1"/>
    <w:rsid w:val="5AA325AA"/>
    <w:rsid w:val="5AA49DC1"/>
    <w:rsid w:val="5AA876AF"/>
    <w:rsid w:val="5AACA2D5"/>
    <w:rsid w:val="5AB6FD70"/>
    <w:rsid w:val="5ABA567A"/>
    <w:rsid w:val="5ABA8A57"/>
    <w:rsid w:val="5ABF7F6E"/>
    <w:rsid w:val="5AC06951"/>
    <w:rsid w:val="5ACAB46C"/>
    <w:rsid w:val="5ACF140D"/>
    <w:rsid w:val="5AD9BA58"/>
    <w:rsid w:val="5ADB1199"/>
    <w:rsid w:val="5AE11DE7"/>
    <w:rsid w:val="5AE725C9"/>
    <w:rsid w:val="5AF1CA64"/>
    <w:rsid w:val="5AF77EDF"/>
    <w:rsid w:val="5AFCF315"/>
    <w:rsid w:val="5AFDC914"/>
    <w:rsid w:val="5B001EF6"/>
    <w:rsid w:val="5B0061FD"/>
    <w:rsid w:val="5B068508"/>
    <w:rsid w:val="5B0EBA2D"/>
    <w:rsid w:val="5B0ED806"/>
    <w:rsid w:val="5B1068F4"/>
    <w:rsid w:val="5B186E27"/>
    <w:rsid w:val="5B188FFF"/>
    <w:rsid w:val="5B1B715B"/>
    <w:rsid w:val="5B21FAA7"/>
    <w:rsid w:val="5B25AEF5"/>
    <w:rsid w:val="5B2AB495"/>
    <w:rsid w:val="5B2B87B0"/>
    <w:rsid w:val="5B2BD1AB"/>
    <w:rsid w:val="5B2CC4AC"/>
    <w:rsid w:val="5B2D68B5"/>
    <w:rsid w:val="5B2D69A5"/>
    <w:rsid w:val="5B2EBC43"/>
    <w:rsid w:val="5B344C07"/>
    <w:rsid w:val="5B378799"/>
    <w:rsid w:val="5B39A3FE"/>
    <w:rsid w:val="5B3F65C3"/>
    <w:rsid w:val="5B3FF918"/>
    <w:rsid w:val="5B41F97B"/>
    <w:rsid w:val="5B4265CD"/>
    <w:rsid w:val="5B471B52"/>
    <w:rsid w:val="5B48F54E"/>
    <w:rsid w:val="5B4A09E1"/>
    <w:rsid w:val="5B50CC1E"/>
    <w:rsid w:val="5B51AE6A"/>
    <w:rsid w:val="5B5DF4CC"/>
    <w:rsid w:val="5B62F095"/>
    <w:rsid w:val="5B65B392"/>
    <w:rsid w:val="5B6E19E6"/>
    <w:rsid w:val="5B6F9DBD"/>
    <w:rsid w:val="5B7183CB"/>
    <w:rsid w:val="5B72D3C8"/>
    <w:rsid w:val="5B769D84"/>
    <w:rsid w:val="5B794C22"/>
    <w:rsid w:val="5B7EF393"/>
    <w:rsid w:val="5B865D76"/>
    <w:rsid w:val="5B883033"/>
    <w:rsid w:val="5B8839CC"/>
    <w:rsid w:val="5B8D98A9"/>
    <w:rsid w:val="5B8F4B87"/>
    <w:rsid w:val="5B93E8AE"/>
    <w:rsid w:val="5BA7165C"/>
    <w:rsid w:val="5BA7D6F5"/>
    <w:rsid w:val="5BA865F9"/>
    <w:rsid w:val="5BB34172"/>
    <w:rsid w:val="5BB73387"/>
    <w:rsid w:val="5BB7A0E8"/>
    <w:rsid w:val="5BBA1D5E"/>
    <w:rsid w:val="5BBC4D88"/>
    <w:rsid w:val="5BCC11C5"/>
    <w:rsid w:val="5BCE4755"/>
    <w:rsid w:val="5BD05AF0"/>
    <w:rsid w:val="5BD12C88"/>
    <w:rsid w:val="5BDB8254"/>
    <w:rsid w:val="5BDE0358"/>
    <w:rsid w:val="5BDEAA59"/>
    <w:rsid w:val="5BE22662"/>
    <w:rsid w:val="5BE59B87"/>
    <w:rsid w:val="5BF3AA90"/>
    <w:rsid w:val="5BF4B241"/>
    <w:rsid w:val="5BF7766B"/>
    <w:rsid w:val="5BFE9635"/>
    <w:rsid w:val="5C00A49B"/>
    <w:rsid w:val="5C06F4EC"/>
    <w:rsid w:val="5C0956FA"/>
    <w:rsid w:val="5C09F143"/>
    <w:rsid w:val="5C0AD93F"/>
    <w:rsid w:val="5C0DC713"/>
    <w:rsid w:val="5C0E27BD"/>
    <w:rsid w:val="5C1583AF"/>
    <w:rsid w:val="5C1601BC"/>
    <w:rsid w:val="5C162A5E"/>
    <w:rsid w:val="5C178026"/>
    <w:rsid w:val="5C17F7A9"/>
    <w:rsid w:val="5C194648"/>
    <w:rsid w:val="5C1A5019"/>
    <w:rsid w:val="5C1F2669"/>
    <w:rsid w:val="5C1FFE4F"/>
    <w:rsid w:val="5C23700D"/>
    <w:rsid w:val="5C246EDA"/>
    <w:rsid w:val="5C25BDB0"/>
    <w:rsid w:val="5C2958E0"/>
    <w:rsid w:val="5C2CB688"/>
    <w:rsid w:val="5C3397C0"/>
    <w:rsid w:val="5C353D7B"/>
    <w:rsid w:val="5C39961D"/>
    <w:rsid w:val="5C3A8EC5"/>
    <w:rsid w:val="5C3BA416"/>
    <w:rsid w:val="5C3E4B50"/>
    <w:rsid w:val="5C3F9CCF"/>
    <w:rsid w:val="5C448409"/>
    <w:rsid w:val="5C48A894"/>
    <w:rsid w:val="5C528C92"/>
    <w:rsid w:val="5C5374FA"/>
    <w:rsid w:val="5C585B19"/>
    <w:rsid w:val="5C58E7BA"/>
    <w:rsid w:val="5C61F4F5"/>
    <w:rsid w:val="5C668F8D"/>
    <w:rsid w:val="5C66AF30"/>
    <w:rsid w:val="5C758FCA"/>
    <w:rsid w:val="5C75A330"/>
    <w:rsid w:val="5C79FCC8"/>
    <w:rsid w:val="5C7E023E"/>
    <w:rsid w:val="5C856A3A"/>
    <w:rsid w:val="5C8FB935"/>
    <w:rsid w:val="5C922B9E"/>
    <w:rsid w:val="5C961D1B"/>
    <w:rsid w:val="5C967D50"/>
    <w:rsid w:val="5C96A7F6"/>
    <w:rsid w:val="5C96F72C"/>
    <w:rsid w:val="5C9C1AA4"/>
    <w:rsid w:val="5C9D2588"/>
    <w:rsid w:val="5CA2A5A2"/>
    <w:rsid w:val="5CA8169C"/>
    <w:rsid w:val="5CA839DE"/>
    <w:rsid w:val="5CA872C0"/>
    <w:rsid w:val="5CAB4373"/>
    <w:rsid w:val="5CAEB2F9"/>
    <w:rsid w:val="5CB466D3"/>
    <w:rsid w:val="5CB5A7A7"/>
    <w:rsid w:val="5CB64204"/>
    <w:rsid w:val="5CB9E485"/>
    <w:rsid w:val="5CBA2A0A"/>
    <w:rsid w:val="5CC639EF"/>
    <w:rsid w:val="5CCAD041"/>
    <w:rsid w:val="5CD039BC"/>
    <w:rsid w:val="5CD34472"/>
    <w:rsid w:val="5CDA52A1"/>
    <w:rsid w:val="5CDAF2B6"/>
    <w:rsid w:val="5CDB572F"/>
    <w:rsid w:val="5CDBC979"/>
    <w:rsid w:val="5CE02A5B"/>
    <w:rsid w:val="5CE2F3FA"/>
    <w:rsid w:val="5CE49A52"/>
    <w:rsid w:val="5CE6DE6D"/>
    <w:rsid w:val="5CEA694F"/>
    <w:rsid w:val="5CFDAC84"/>
    <w:rsid w:val="5CFF3A28"/>
    <w:rsid w:val="5D03C435"/>
    <w:rsid w:val="5D040A26"/>
    <w:rsid w:val="5D08F7B3"/>
    <w:rsid w:val="5D0A24CD"/>
    <w:rsid w:val="5D1283CA"/>
    <w:rsid w:val="5D149539"/>
    <w:rsid w:val="5D16B722"/>
    <w:rsid w:val="5D171E8E"/>
    <w:rsid w:val="5D1E1065"/>
    <w:rsid w:val="5D22F51D"/>
    <w:rsid w:val="5D23C373"/>
    <w:rsid w:val="5D265BA0"/>
    <w:rsid w:val="5D2A2830"/>
    <w:rsid w:val="5D2B8CC8"/>
    <w:rsid w:val="5D2E2F01"/>
    <w:rsid w:val="5D340D68"/>
    <w:rsid w:val="5D344240"/>
    <w:rsid w:val="5D38B97E"/>
    <w:rsid w:val="5D395471"/>
    <w:rsid w:val="5D3E6582"/>
    <w:rsid w:val="5D41B163"/>
    <w:rsid w:val="5D47E43C"/>
    <w:rsid w:val="5D48B43A"/>
    <w:rsid w:val="5D4E5B74"/>
    <w:rsid w:val="5D54D0A0"/>
    <w:rsid w:val="5D560301"/>
    <w:rsid w:val="5D5BA635"/>
    <w:rsid w:val="5D5C7F4F"/>
    <w:rsid w:val="5D644C09"/>
    <w:rsid w:val="5D6512A8"/>
    <w:rsid w:val="5D6B5324"/>
    <w:rsid w:val="5D6B646C"/>
    <w:rsid w:val="5D6FA056"/>
    <w:rsid w:val="5D75BCBC"/>
    <w:rsid w:val="5D76B035"/>
    <w:rsid w:val="5D79758A"/>
    <w:rsid w:val="5D80EA7A"/>
    <w:rsid w:val="5D8278B2"/>
    <w:rsid w:val="5D843234"/>
    <w:rsid w:val="5D862F8D"/>
    <w:rsid w:val="5D880E3B"/>
    <w:rsid w:val="5D88928C"/>
    <w:rsid w:val="5D8ED138"/>
    <w:rsid w:val="5D994E65"/>
    <w:rsid w:val="5DAAB2F7"/>
    <w:rsid w:val="5DAF0D70"/>
    <w:rsid w:val="5DB06DA8"/>
    <w:rsid w:val="5DB0C0A7"/>
    <w:rsid w:val="5DBCCE76"/>
    <w:rsid w:val="5DC217E2"/>
    <w:rsid w:val="5DC2A8A6"/>
    <w:rsid w:val="5DC49F37"/>
    <w:rsid w:val="5DC6EFAC"/>
    <w:rsid w:val="5DC6F168"/>
    <w:rsid w:val="5DC934E9"/>
    <w:rsid w:val="5DD2E1E7"/>
    <w:rsid w:val="5DD3C434"/>
    <w:rsid w:val="5DD54924"/>
    <w:rsid w:val="5DDCA0A6"/>
    <w:rsid w:val="5DDF163A"/>
    <w:rsid w:val="5DE04C2E"/>
    <w:rsid w:val="5DE4A708"/>
    <w:rsid w:val="5DE56B6D"/>
    <w:rsid w:val="5DF178DD"/>
    <w:rsid w:val="5DF2659A"/>
    <w:rsid w:val="5DFDE6AC"/>
    <w:rsid w:val="5E01F8AD"/>
    <w:rsid w:val="5E042A70"/>
    <w:rsid w:val="5E06D618"/>
    <w:rsid w:val="5E0AA4BD"/>
    <w:rsid w:val="5E0B395B"/>
    <w:rsid w:val="5E0BAA80"/>
    <w:rsid w:val="5E135414"/>
    <w:rsid w:val="5E180DD6"/>
    <w:rsid w:val="5E1890D9"/>
    <w:rsid w:val="5E21769A"/>
    <w:rsid w:val="5E2681B0"/>
    <w:rsid w:val="5E288FCA"/>
    <w:rsid w:val="5E29F8C2"/>
    <w:rsid w:val="5E2B6982"/>
    <w:rsid w:val="5E2F2C5F"/>
    <w:rsid w:val="5E3E12DE"/>
    <w:rsid w:val="5E412188"/>
    <w:rsid w:val="5E4202F3"/>
    <w:rsid w:val="5E478347"/>
    <w:rsid w:val="5E4844FA"/>
    <w:rsid w:val="5E4EE13A"/>
    <w:rsid w:val="5E5041AF"/>
    <w:rsid w:val="5E50AD2A"/>
    <w:rsid w:val="5E592DA6"/>
    <w:rsid w:val="5E5CF250"/>
    <w:rsid w:val="5E5DF905"/>
    <w:rsid w:val="5E6179D9"/>
    <w:rsid w:val="5E61F717"/>
    <w:rsid w:val="5E67B9AF"/>
    <w:rsid w:val="5E684A0A"/>
    <w:rsid w:val="5E69F810"/>
    <w:rsid w:val="5E6CC8BB"/>
    <w:rsid w:val="5E7A5C99"/>
    <w:rsid w:val="5E7C634B"/>
    <w:rsid w:val="5E7E7A13"/>
    <w:rsid w:val="5E7F8A0F"/>
    <w:rsid w:val="5E801A12"/>
    <w:rsid w:val="5E87C3B9"/>
    <w:rsid w:val="5E8A663F"/>
    <w:rsid w:val="5E8AD3D4"/>
    <w:rsid w:val="5E8BAC86"/>
    <w:rsid w:val="5E8D6AC3"/>
    <w:rsid w:val="5E97B576"/>
    <w:rsid w:val="5E9D297D"/>
    <w:rsid w:val="5E9FA18F"/>
    <w:rsid w:val="5EA0CDB1"/>
    <w:rsid w:val="5EA2AE08"/>
    <w:rsid w:val="5EA582F1"/>
    <w:rsid w:val="5EA60B98"/>
    <w:rsid w:val="5EA62F89"/>
    <w:rsid w:val="5EA644F2"/>
    <w:rsid w:val="5EA8CAA5"/>
    <w:rsid w:val="5EA9A863"/>
    <w:rsid w:val="5EB4C82B"/>
    <w:rsid w:val="5EB5307E"/>
    <w:rsid w:val="5EB58D5E"/>
    <w:rsid w:val="5EBE1B5F"/>
    <w:rsid w:val="5EBE6DB3"/>
    <w:rsid w:val="5EBF0408"/>
    <w:rsid w:val="5EC4E8B5"/>
    <w:rsid w:val="5EC92980"/>
    <w:rsid w:val="5EC9EA08"/>
    <w:rsid w:val="5ED13638"/>
    <w:rsid w:val="5ED9853C"/>
    <w:rsid w:val="5EE3B2AA"/>
    <w:rsid w:val="5EE56DB6"/>
    <w:rsid w:val="5EEA9A5A"/>
    <w:rsid w:val="5EEB4238"/>
    <w:rsid w:val="5EF12A75"/>
    <w:rsid w:val="5EF26808"/>
    <w:rsid w:val="5EF774A0"/>
    <w:rsid w:val="5F009602"/>
    <w:rsid w:val="5F01D924"/>
    <w:rsid w:val="5F03BC50"/>
    <w:rsid w:val="5F05BC1E"/>
    <w:rsid w:val="5F05DBDB"/>
    <w:rsid w:val="5F080423"/>
    <w:rsid w:val="5F09E05D"/>
    <w:rsid w:val="5F0FB544"/>
    <w:rsid w:val="5F14257B"/>
    <w:rsid w:val="5F1652B0"/>
    <w:rsid w:val="5F181BF8"/>
    <w:rsid w:val="5F18BD02"/>
    <w:rsid w:val="5F1D1DB8"/>
    <w:rsid w:val="5F1F8625"/>
    <w:rsid w:val="5F21142C"/>
    <w:rsid w:val="5F2171FC"/>
    <w:rsid w:val="5F25138A"/>
    <w:rsid w:val="5F29C0F6"/>
    <w:rsid w:val="5F2BD170"/>
    <w:rsid w:val="5F2C0F42"/>
    <w:rsid w:val="5F30553A"/>
    <w:rsid w:val="5F30A980"/>
    <w:rsid w:val="5F32ADC9"/>
    <w:rsid w:val="5F33606B"/>
    <w:rsid w:val="5F35859F"/>
    <w:rsid w:val="5F396A9F"/>
    <w:rsid w:val="5F3B1142"/>
    <w:rsid w:val="5F3D6456"/>
    <w:rsid w:val="5F3EE29A"/>
    <w:rsid w:val="5F4086F1"/>
    <w:rsid w:val="5F449D31"/>
    <w:rsid w:val="5F4BAF1F"/>
    <w:rsid w:val="5F4C741B"/>
    <w:rsid w:val="5F4D2471"/>
    <w:rsid w:val="5F578818"/>
    <w:rsid w:val="5F5B6A64"/>
    <w:rsid w:val="5F6147D6"/>
    <w:rsid w:val="5F651841"/>
    <w:rsid w:val="5F66BD6A"/>
    <w:rsid w:val="5F67484E"/>
    <w:rsid w:val="5F6AB2C4"/>
    <w:rsid w:val="5F7368AD"/>
    <w:rsid w:val="5F749920"/>
    <w:rsid w:val="5F7536FE"/>
    <w:rsid w:val="5F774F53"/>
    <w:rsid w:val="5F77707A"/>
    <w:rsid w:val="5F7A2EE9"/>
    <w:rsid w:val="5F7E3816"/>
    <w:rsid w:val="5F81FC3B"/>
    <w:rsid w:val="5F85500D"/>
    <w:rsid w:val="5F86BAD5"/>
    <w:rsid w:val="5F9A5D74"/>
    <w:rsid w:val="5FA3A9E1"/>
    <w:rsid w:val="5FACD201"/>
    <w:rsid w:val="5FAE82BC"/>
    <w:rsid w:val="5FB1A4D7"/>
    <w:rsid w:val="5FB5DEA5"/>
    <w:rsid w:val="5FB8005C"/>
    <w:rsid w:val="5FBD0AFC"/>
    <w:rsid w:val="5FBD9CC1"/>
    <w:rsid w:val="5FBFBE72"/>
    <w:rsid w:val="5FBFDB04"/>
    <w:rsid w:val="5FCAFCC0"/>
    <w:rsid w:val="5FCFD0F0"/>
    <w:rsid w:val="5FD3491D"/>
    <w:rsid w:val="5FD79E6F"/>
    <w:rsid w:val="5FE03B1F"/>
    <w:rsid w:val="5FEA4AD7"/>
    <w:rsid w:val="5FED039E"/>
    <w:rsid w:val="5FEE20B3"/>
    <w:rsid w:val="5FF18547"/>
    <w:rsid w:val="5FF24ABB"/>
    <w:rsid w:val="5FF2EC74"/>
    <w:rsid w:val="5FF3FB70"/>
    <w:rsid w:val="5FF73396"/>
    <w:rsid w:val="5FFA45E6"/>
    <w:rsid w:val="5FFC0C92"/>
    <w:rsid w:val="5FFCAE8C"/>
    <w:rsid w:val="60052FE2"/>
    <w:rsid w:val="600A523F"/>
    <w:rsid w:val="600F48E0"/>
    <w:rsid w:val="601916A8"/>
    <w:rsid w:val="601A935D"/>
    <w:rsid w:val="6021C6EB"/>
    <w:rsid w:val="602593F8"/>
    <w:rsid w:val="6026326E"/>
    <w:rsid w:val="60271B7B"/>
    <w:rsid w:val="6027ECC7"/>
    <w:rsid w:val="602A13F2"/>
    <w:rsid w:val="602A6369"/>
    <w:rsid w:val="602FC64C"/>
    <w:rsid w:val="60313BEA"/>
    <w:rsid w:val="60331326"/>
    <w:rsid w:val="60352E71"/>
    <w:rsid w:val="603EBC55"/>
    <w:rsid w:val="604010A1"/>
    <w:rsid w:val="60469F45"/>
    <w:rsid w:val="6046D367"/>
    <w:rsid w:val="604DEF92"/>
    <w:rsid w:val="605104C5"/>
    <w:rsid w:val="6052EE86"/>
    <w:rsid w:val="60571E5C"/>
    <w:rsid w:val="605C4B5A"/>
    <w:rsid w:val="606304AB"/>
    <w:rsid w:val="606F77F4"/>
    <w:rsid w:val="60710F7E"/>
    <w:rsid w:val="607E3AC1"/>
    <w:rsid w:val="607FAA9B"/>
    <w:rsid w:val="60871752"/>
    <w:rsid w:val="608BED0F"/>
    <w:rsid w:val="608F6E5D"/>
    <w:rsid w:val="608FCF59"/>
    <w:rsid w:val="6093BB84"/>
    <w:rsid w:val="60962A03"/>
    <w:rsid w:val="609B80EA"/>
    <w:rsid w:val="609C3A6C"/>
    <w:rsid w:val="609CDB82"/>
    <w:rsid w:val="60A261D5"/>
    <w:rsid w:val="60A61987"/>
    <w:rsid w:val="60AC4A11"/>
    <w:rsid w:val="60B9DC11"/>
    <w:rsid w:val="60BD1015"/>
    <w:rsid w:val="60C67A40"/>
    <w:rsid w:val="60CB84A3"/>
    <w:rsid w:val="60CD920E"/>
    <w:rsid w:val="60CFBAAF"/>
    <w:rsid w:val="60CFDEF5"/>
    <w:rsid w:val="60D11F58"/>
    <w:rsid w:val="60DAA1EB"/>
    <w:rsid w:val="60DCC0F7"/>
    <w:rsid w:val="60DE0AB5"/>
    <w:rsid w:val="60E44B20"/>
    <w:rsid w:val="60E88498"/>
    <w:rsid w:val="60EA9122"/>
    <w:rsid w:val="60EF474D"/>
    <w:rsid w:val="60EF4767"/>
    <w:rsid w:val="60EF6A65"/>
    <w:rsid w:val="60EFE250"/>
    <w:rsid w:val="60F14E6F"/>
    <w:rsid w:val="60F86ED4"/>
    <w:rsid w:val="60F8CFD0"/>
    <w:rsid w:val="60F935EF"/>
    <w:rsid w:val="60FAFA89"/>
    <w:rsid w:val="60FE6259"/>
    <w:rsid w:val="6103203E"/>
    <w:rsid w:val="6106805F"/>
    <w:rsid w:val="610788BB"/>
    <w:rsid w:val="61080647"/>
    <w:rsid w:val="61091FBF"/>
    <w:rsid w:val="61199653"/>
    <w:rsid w:val="61200F74"/>
    <w:rsid w:val="612414A9"/>
    <w:rsid w:val="612E78BC"/>
    <w:rsid w:val="613AD792"/>
    <w:rsid w:val="61460BB6"/>
    <w:rsid w:val="6147CC33"/>
    <w:rsid w:val="6149E283"/>
    <w:rsid w:val="614CB396"/>
    <w:rsid w:val="614E6F32"/>
    <w:rsid w:val="6150C913"/>
    <w:rsid w:val="6151D15F"/>
    <w:rsid w:val="61593298"/>
    <w:rsid w:val="61599244"/>
    <w:rsid w:val="61665CEC"/>
    <w:rsid w:val="61669CD0"/>
    <w:rsid w:val="6166B71E"/>
    <w:rsid w:val="616B6CE6"/>
    <w:rsid w:val="616E708F"/>
    <w:rsid w:val="616F900A"/>
    <w:rsid w:val="617176FA"/>
    <w:rsid w:val="6173178C"/>
    <w:rsid w:val="61746ED3"/>
    <w:rsid w:val="6175527F"/>
    <w:rsid w:val="61777598"/>
    <w:rsid w:val="617908F4"/>
    <w:rsid w:val="617C9F3A"/>
    <w:rsid w:val="617CCF9D"/>
    <w:rsid w:val="6180C3DB"/>
    <w:rsid w:val="6183C17F"/>
    <w:rsid w:val="6183D805"/>
    <w:rsid w:val="618C3F62"/>
    <w:rsid w:val="61953E60"/>
    <w:rsid w:val="6196A79F"/>
    <w:rsid w:val="619E4C77"/>
    <w:rsid w:val="61A52461"/>
    <w:rsid w:val="61A59511"/>
    <w:rsid w:val="61A5B882"/>
    <w:rsid w:val="61A60157"/>
    <w:rsid w:val="61AA317A"/>
    <w:rsid w:val="61AA75AA"/>
    <w:rsid w:val="61AC9A8A"/>
    <w:rsid w:val="61ACB908"/>
    <w:rsid w:val="61B313A3"/>
    <w:rsid w:val="61B597DC"/>
    <w:rsid w:val="61B80B75"/>
    <w:rsid w:val="61B9C1A4"/>
    <w:rsid w:val="61BFC784"/>
    <w:rsid w:val="61CAB003"/>
    <w:rsid w:val="61CE9F17"/>
    <w:rsid w:val="61D13B83"/>
    <w:rsid w:val="61D40A8C"/>
    <w:rsid w:val="61D6E685"/>
    <w:rsid w:val="61D81460"/>
    <w:rsid w:val="61D99502"/>
    <w:rsid w:val="61D9B103"/>
    <w:rsid w:val="61DC53D1"/>
    <w:rsid w:val="61DD0F7C"/>
    <w:rsid w:val="61EAFBC0"/>
    <w:rsid w:val="61EB2E09"/>
    <w:rsid w:val="61EBCF56"/>
    <w:rsid w:val="61ED5FC8"/>
    <w:rsid w:val="61F4033F"/>
    <w:rsid w:val="61F691EE"/>
    <w:rsid w:val="61F6B05C"/>
    <w:rsid w:val="61F8629A"/>
    <w:rsid w:val="61FBD9B7"/>
    <w:rsid w:val="61FF3A55"/>
    <w:rsid w:val="62008A08"/>
    <w:rsid w:val="620F1FEE"/>
    <w:rsid w:val="6211B470"/>
    <w:rsid w:val="6216C815"/>
    <w:rsid w:val="621A9981"/>
    <w:rsid w:val="621B9ADD"/>
    <w:rsid w:val="622020D6"/>
    <w:rsid w:val="6221ADF9"/>
    <w:rsid w:val="6222E7B3"/>
    <w:rsid w:val="6225BCBE"/>
    <w:rsid w:val="6230ED16"/>
    <w:rsid w:val="62315EC3"/>
    <w:rsid w:val="6234E9C0"/>
    <w:rsid w:val="6237A61E"/>
    <w:rsid w:val="6238C6FD"/>
    <w:rsid w:val="623B3666"/>
    <w:rsid w:val="623C4F84"/>
    <w:rsid w:val="6240C95C"/>
    <w:rsid w:val="62428199"/>
    <w:rsid w:val="624DC990"/>
    <w:rsid w:val="624E8D3A"/>
    <w:rsid w:val="6254DB20"/>
    <w:rsid w:val="6255C765"/>
    <w:rsid w:val="625AA325"/>
    <w:rsid w:val="625DBB75"/>
    <w:rsid w:val="62631AA2"/>
    <w:rsid w:val="626751D0"/>
    <w:rsid w:val="626A5D44"/>
    <w:rsid w:val="626B8B10"/>
    <w:rsid w:val="626C6397"/>
    <w:rsid w:val="626DB91C"/>
    <w:rsid w:val="6270A57B"/>
    <w:rsid w:val="6271E4EB"/>
    <w:rsid w:val="6279DB16"/>
    <w:rsid w:val="627C44C7"/>
    <w:rsid w:val="627C818F"/>
    <w:rsid w:val="6283C4EF"/>
    <w:rsid w:val="6286FBA0"/>
    <w:rsid w:val="6287304C"/>
    <w:rsid w:val="6287C6DE"/>
    <w:rsid w:val="628C41E0"/>
    <w:rsid w:val="628FC7CA"/>
    <w:rsid w:val="629129EE"/>
    <w:rsid w:val="6297A512"/>
    <w:rsid w:val="6297B180"/>
    <w:rsid w:val="629CB631"/>
    <w:rsid w:val="629E074F"/>
    <w:rsid w:val="62A89C66"/>
    <w:rsid w:val="62A8FAF7"/>
    <w:rsid w:val="62AE1B34"/>
    <w:rsid w:val="62AEE8DF"/>
    <w:rsid w:val="62B59E49"/>
    <w:rsid w:val="62B64D28"/>
    <w:rsid w:val="62B6AF7F"/>
    <w:rsid w:val="62B915C5"/>
    <w:rsid w:val="62BA9EC2"/>
    <w:rsid w:val="62BABD6F"/>
    <w:rsid w:val="62BD2005"/>
    <w:rsid w:val="62BF5C55"/>
    <w:rsid w:val="62C33556"/>
    <w:rsid w:val="62C3FA7B"/>
    <w:rsid w:val="62C4151B"/>
    <w:rsid w:val="62C6473B"/>
    <w:rsid w:val="62C89697"/>
    <w:rsid w:val="62CE3C02"/>
    <w:rsid w:val="62CEC8BE"/>
    <w:rsid w:val="62D96BB2"/>
    <w:rsid w:val="62D9A53A"/>
    <w:rsid w:val="62D9D477"/>
    <w:rsid w:val="62DEBE83"/>
    <w:rsid w:val="62DF5377"/>
    <w:rsid w:val="62E1430D"/>
    <w:rsid w:val="62E2BE61"/>
    <w:rsid w:val="62E59353"/>
    <w:rsid w:val="62E7C600"/>
    <w:rsid w:val="62E8CBCB"/>
    <w:rsid w:val="62EE3032"/>
    <w:rsid w:val="62F12E99"/>
    <w:rsid w:val="62F6725E"/>
    <w:rsid w:val="62F69F9F"/>
    <w:rsid w:val="62F6F06F"/>
    <w:rsid w:val="62FBC70F"/>
    <w:rsid w:val="62FC52A2"/>
    <w:rsid w:val="62FE77AC"/>
    <w:rsid w:val="6300D710"/>
    <w:rsid w:val="63017C3A"/>
    <w:rsid w:val="6302B33C"/>
    <w:rsid w:val="630383C9"/>
    <w:rsid w:val="63040F26"/>
    <w:rsid w:val="630716DB"/>
    <w:rsid w:val="6308A3B0"/>
    <w:rsid w:val="6308E96C"/>
    <w:rsid w:val="630D7A44"/>
    <w:rsid w:val="63187053"/>
    <w:rsid w:val="631CBB99"/>
    <w:rsid w:val="631EFBD8"/>
    <w:rsid w:val="6321141A"/>
    <w:rsid w:val="63250236"/>
    <w:rsid w:val="63280C26"/>
    <w:rsid w:val="63292609"/>
    <w:rsid w:val="632989F3"/>
    <w:rsid w:val="6338D83D"/>
    <w:rsid w:val="63396451"/>
    <w:rsid w:val="633A7F4A"/>
    <w:rsid w:val="6340CF76"/>
    <w:rsid w:val="63427ED9"/>
    <w:rsid w:val="6345B869"/>
    <w:rsid w:val="6348396F"/>
    <w:rsid w:val="6349429C"/>
    <w:rsid w:val="634CA369"/>
    <w:rsid w:val="634CEC09"/>
    <w:rsid w:val="634E73AF"/>
    <w:rsid w:val="634FE2E8"/>
    <w:rsid w:val="6351D85B"/>
    <w:rsid w:val="6354CE96"/>
    <w:rsid w:val="63563894"/>
    <w:rsid w:val="635D08D6"/>
    <w:rsid w:val="636303FD"/>
    <w:rsid w:val="63667FC5"/>
    <w:rsid w:val="636A6638"/>
    <w:rsid w:val="636AD722"/>
    <w:rsid w:val="6372CDEA"/>
    <w:rsid w:val="637D3C19"/>
    <w:rsid w:val="637DDA5B"/>
    <w:rsid w:val="63874C80"/>
    <w:rsid w:val="638A0B18"/>
    <w:rsid w:val="638D1739"/>
    <w:rsid w:val="6390487D"/>
    <w:rsid w:val="639300E3"/>
    <w:rsid w:val="6393D70B"/>
    <w:rsid w:val="6393EC1C"/>
    <w:rsid w:val="6395FF4B"/>
    <w:rsid w:val="639C48BF"/>
    <w:rsid w:val="639FABCD"/>
    <w:rsid w:val="63A2E57A"/>
    <w:rsid w:val="63A2F6DC"/>
    <w:rsid w:val="63A38C71"/>
    <w:rsid w:val="63B3D07C"/>
    <w:rsid w:val="63BBFDFE"/>
    <w:rsid w:val="63BCBA34"/>
    <w:rsid w:val="63BEB814"/>
    <w:rsid w:val="63C3FE14"/>
    <w:rsid w:val="63CF493B"/>
    <w:rsid w:val="63CFA1CE"/>
    <w:rsid w:val="63D50848"/>
    <w:rsid w:val="63D56D72"/>
    <w:rsid w:val="63D5D3A5"/>
    <w:rsid w:val="63D6DB7F"/>
    <w:rsid w:val="63D737CD"/>
    <w:rsid w:val="63DAE2BB"/>
    <w:rsid w:val="63DB2198"/>
    <w:rsid w:val="63DD5CFA"/>
    <w:rsid w:val="63DE14B8"/>
    <w:rsid w:val="63E0596A"/>
    <w:rsid w:val="63E1FBBD"/>
    <w:rsid w:val="63E2750C"/>
    <w:rsid w:val="63E2E643"/>
    <w:rsid w:val="63E44A42"/>
    <w:rsid w:val="63E9D56E"/>
    <w:rsid w:val="63F4B0D7"/>
    <w:rsid w:val="63F76A3F"/>
    <w:rsid w:val="63FC13F8"/>
    <w:rsid w:val="63FEF3CE"/>
    <w:rsid w:val="64037EBA"/>
    <w:rsid w:val="640581AC"/>
    <w:rsid w:val="64080BF7"/>
    <w:rsid w:val="640F747C"/>
    <w:rsid w:val="6413D0F7"/>
    <w:rsid w:val="6416B53D"/>
    <w:rsid w:val="6419098B"/>
    <w:rsid w:val="641CFFA8"/>
    <w:rsid w:val="641F6504"/>
    <w:rsid w:val="64224E24"/>
    <w:rsid w:val="6422B34D"/>
    <w:rsid w:val="642831EE"/>
    <w:rsid w:val="642D4668"/>
    <w:rsid w:val="64397B5C"/>
    <w:rsid w:val="643A8F99"/>
    <w:rsid w:val="643D7DFA"/>
    <w:rsid w:val="6440F797"/>
    <w:rsid w:val="64419808"/>
    <w:rsid w:val="6444A366"/>
    <w:rsid w:val="644A2E7F"/>
    <w:rsid w:val="645404A3"/>
    <w:rsid w:val="6455B4D0"/>
    <w:rsid w:val="645A1FF4"/>
    <w:rsid w:val="645AE108"/>
    <w:rsid w:val="646056FE"/>
    <w:rsid w:val="64635D86"/>
    <w:rsid w:val="6465F7EE"/>
    <w:rsid w:val="6469C984"/>
    <w:rsid w:val="647145A7"/>
    <w:rsid w:val="6476254A"/>
    <w:rsid w:val="6482474B"/>
    <w:rsid w:val="648647D0"/>
    <w:rsid w:val="64881B76"/>
    <w:rsid w:val="648CB2EA"/>
    <w:rsid w:val="648D22B0"/>
    <w:rsid w:val="649121CB"/>
    <w:rsid w:val="6494FA43"/>
    <w:rsid w:val="64997CCF"/>
    <w:rsid w:val="649ADE8D"/>
    <w:rsid w:val="649B6524"/>
    <w:rsid w:val="649CF183"/>
    <w:rsid w:val="649D2377"/>
    <w:rsid w:val="649F0C6E"/>
    <w:rsid w:val="649F633B"/>
    <w:rsid w:val="64A623C7"/>
    <w:rsid w:val="64A71EDB"/>
    <w:rsid w:val="64A7446E"/>
    <w:rsid w:val="64A8C187"/>
    <w:rsid w:val="64A8FE42"/>
    <w:rsid w:val="64A91D3E"/>
    <w:rsid w:val="64ABFEF6"/>
    <w:rsid w:val="64ADC3B9"/>
    <w:rsid w:val="64AF66DD"/>
    <w:rsid w:val="64AFDCBA"/>
    <w:rsid w:val="64B121C2"/>
    <w:rsid w:val="64B12C8B"/>
    <w:rsid w:val="64B57B4A"/>
    <w:rsid w:val="64B5BA4C"/>
    <w:rsid w:val="64BB7F39"/>
    <w:rsid w:val="64BBFB52"/>
    <w:rsid w:val="64C2C789"/>
    <w:rsid w:val="64C88A99"/>
    <w:rsid w:val="64D04DF3"/>
    <w:rsid w:val="64D647C7"/>
    <w:rsid w:val="64D8AFD4"/>
    <w:rsid w:val="64DC99E7"/>
    <w:rsid w:val="64E18488"/>
    <w:rsid w:val="64ED9928"/>
    <w:rsid w:val="64F71E8F"/>
    <w:rsid w:val="64F852CC"/>
    <w:rsid w:val="64FC7F11"/>
    <w:rsid w:val="64FD88B3"/>
    <w:rsid w:val="64FFBDD4"/>
    <w:rsid w:val="65005F88"/>
    <w:rsid w:val="6504FAA0"/>
    <w:rsid w:val="6508A157"/>
    <w:rsid w:val="65110EB4"/>
    <w:rsid w:val="6511AA29"/>
    <w:rsid w:val="6511C6AD"/>
    <w:rsid w:val="6512CA0E"/>
    <w:rsid w:val="6512F660"/>
    <w:rsid w:val="65181B1B"/>
    <w:rsid w:val="6519BB77"/>
    <w:rsid w:val="6523A76D"/>
    <w:rsid w:val="652602F9"/>
    <w:rsid w:val="652CEF3C"/>
    <w:rsid w:val="652FBC7D"/>
    <w:rsid w:val="6530F415"/>
    <w:rsid w:val="65359EBC"/>
    <w:rsid w:val="6538D7C3"/>
    <w:rsid w:val="653AC6A4"/>
    <w:rsid w:val="653C2278"/>
    <w:rsid w:val="653E97CC"/>
    <w:rsid w:val="653F914A"/>
    <w:rsid w:val="6542F42F"/>
    <w:rsid w:val="654422D3"/>
    <w:rsid w:val="65482CEC"/>
    <w:rsid w:val="654CC99A"/>
    <w:rsid w:val="654DADAD"/>
    <w:rsid w:val="6550520A"/>
    <w:rsid w:val="6550E345"/>
    <w:rsid w:val="6550F77A"/>
    <w:rsid w:val="6551A107"/>
    <w:rsid w:val="65558D36"/>
    <w:rsid w:val="6555DFAB"/>
    <w:rsid w:val="655D7224"/>
    <w:rsid w:val="655E20A8"/>
    <w:rsid w:val="6562BF7F"/>
    <w:rsid w:val="6564DF1B"/>
    <w:rsid w:val="6574567D"/>
    <w:rsid w:val="65774BC3"/>
    <w:rsid w:val="65780D5C"/>
    <w:rsid w:val="65790214"/>
    <w:rsid w:val="6580626C"/>
    <w:rsid w:val="65929574"/>
    <w:rsid w:val="65980A56"/>
    <w:rsid w:val="65A5BE3D"/>
    <w:rsid w:val="65AA3BF5"/>
    <w:rsid w:val="65AB1A75"/>
    <w:rsid w:val="65B2B4C8"/>
    <w:rsid w:val="65B7C3E2"/>
    <w:rsid w:val="65BB116A"/>
    <w:rsid w:val="65BD8F17"/>
    <w:rsid w:val="65C31836"/>
    <w:rsid w:val="65C37DCC"/>
    <w:rsid w:val="65C4BD2D"/>
    <w:rsid w:val="65C54584"/>
    <w:rsid w:val="65C66D00"/>
    <w:rsid w:val="65C68675"/>
    <w:rsid w:val="65C6F740"/>
    <w:rsid w:val="65C7FDD9"/>
    <w:rsid w:val="65C86607"/>
    <w:rsid w:val="65CAA189"/>
    <w:rsid w:val="65CC4235"/>
    <w:rsid w:val="65CC4AA0"/>
    <w:rsid w:val="65CCA18E"/>
    <w:rsid w:val="65CD8B92"/>
    <w:rsid w:val="65CDB1CC"/>
    <w:rsid w:val="65CFB489"/>
    <w:rsid w:val="65D31032"/>
    <w:rsid w:val="65D71FAF"/>
    <w:rsid w:val="65D73FC8"/>
    <w:rsid w:val="65D7A29E"/>
    <w:rsid w:val="65D8E6CD"/>
    <w:rsid w:val="65D94E5B"/>
    <w:rsid w:val="65DAF9DE"/>
    <w:rsid w:val="65DCC540"/>
    <w:rsid w:val="65E0DBD4"/>
    <w:rsid w:val="65E0E393"/>
    <w:rsid w:val="65EA7B1D"/>
    <w:rsid w:val="65F6505D"/>
    <w:rsid w:val="65F89C9C"/>
    <w:rsid w:val="65FDC752"/>
    <w:rsid w:val="65FE8015"/>
    <w:rsid w:val="65FFD379"/>
    <w:rsid w:val="660256D1"/>
    <w:rsid w:val="66031302"/>
    <w:rsid w:val="6606DF82"/>
    <w:rsid w:val="6607E9A8"/>
    <w:rsid w:val="660F6D9E"/>
    <w:rsid w:val="66112C6C"/>
    <w:rsid w:val="6611784E"/>
    <w:rsid w:val="6612A17A"/>
    <w:rsid w:val="66130055"/>
    <w:rsid w:val="661433A9"/>
    <w:rsid w:val="6616CC28"/>
    <w:rsid w:val="66179350"/>
    <w:rsid w:val="661B8B9B"/>
    <w:rsid w:val="6620B015"/>
    <w:rsid w:val="66224080"/>
    <w:rsid w:val="6622FC25"/>
    <w:rsid w:val="66286ECB"/>
    <w:rsid w:val="6632C092"/>
    <w:rsid w:val="6633ABD7"/>
    <w:rsid w:val="66380306"/>
    <w:rsid w:val="66390286"/>
    <w:rsid w:val="663A084E"/>
    <w:rsid w:val="663F0EAC"/>
    <w:rsid w:val="664003BC"/>
    <w:rsid w:val="66408543"/>
    <w:rsid w:val="664398D8"/>
    <w:rsid w:val="6648C7CA"/>
    <w:rsid w:val="66513CE1"/>
    <w:rsid w:val="6651DFD5"/>
    <w:rsid w:val="66522087"/>
    <w:rsid w:val="665225B9"/>
    <w:rsid w:val="66533636"/>
    <w:rsid w:val="66558D77"/>
    <w:rsid w:val="66563A7E"/>
    <w:rsid w:val="665871AB"/>
    <w:rsid w:val="665BEAD7"/>
    <w:rsid w:val="6661B7C1"/>
    <w:rsid w:val="6666ADEF"/>
    <w:rsid w:val="666BF814"/>
    <w:rsid w:val="666EEA50"/>
    <w:rsid w:val="6672CF02"/>
    <w:rsid w:val="667DB36F"/>
    <w:rsid w:val="667EF91C"/>
    <w:rsid w:val="66855DB0"/>
    <w:rsid w:val="668CF259"/>
    <w:rsid w:val="668E36F6"/>
    <w:rsid w:val="668FCE10"/>
    <w:rsid w:val="669864F0"/>
    <w:rsid w:val="6699D7C0"/>
    <w:rsid w:val="6699E949"/>
    <w:rsid w:val="66A08146"/>
    <w:rsid w:val="66A2579D"/>
    <w:rsid w:val="66A3CF93"/>
    <w:rsid w:val="66AB2420"/>
    <w:rsid w:val="66ACA01E"/>
    <w:rsid w:val="66AE9FA0"/>
    <w:rsid w:val="66B5EE98"/>
    <w:rsid w:val="66B5FCB7"/>
    <w:rsid w:val="66C7BA8D"/>
    <w:rsid w:val="66CEDF67"/>
    <w:rsid w:val="66CEE76D"/>
    <w:rsid w:val="66CF8E7B"/>
    <w:rsid w:val="66D28C84"/>
    <w:rsid w:val="66D29094"/>
    <w:rsid w:val="66D543C4"/>
    <w:rsid w:val="66D94CD6"/>
    <w:rsid w:val="66D94CE0"/>
    <w:rsid w:val="66DA4350"/>
    <w:rsid w:val="66DD695C"/>
    <w:rsid w:val="66DE2788"/>
    <w:rsid w:val="66DF2942"/>
    <w:rsid w:val="66E0D560"/>
    <w:rsid w:val="66E3186F"/>
    <w:rsid w:val="66E88A51"/>
    <w:rsid w:val="66E8BA73"/>
    <w:rsid w:val="66EB548B"/>
    <w:rsid w:val="66F35CD9"/>
    <w:rsid w:val="6702887B"/>
    <w:rsid w:val="6703EF8B"/>
    <w:rsid w:val="67085674"/>
    <w:rsid w:val="67092006"/>
    <w:rsid w:val="670E559D"/>
    <w:rsid w:val="671094E0"/>
    <w:rsid w:val="67132967"/>
    <w:rsid w:val="6716AC61"/>
    <w:rsid w:val="6719541A"/>
    <w:rsid w:val="671AF1AF"/>
    <w:rsid w:val="671BFA5A"/>
    <w:rsid w:val="672A359B"/>
    <w:rsid w:val="672D2A7F"/>
    <w:rsid w:val="6730AADC"/>
    <w:rsid w:val="6731B71A"/>
    <w:rsid w:val="67325610"/>
    <w:rsid w:val="6735DA67"/>
    <w:rsid w:val="67381CFE"/>
    <w:rsid w:val="673AE2BE"/>
    <w:rsid w:val="674B6515"/>
    <w:rsid w:val="674B7367"/>
    <w:rsid w:val="674D3B7D"/>
    <w:rsid w:val="674D4C39"/>
    <w:rsid w:val="6754E1D4"/>
    <w:rsid w:val="675508BC"/>
    <w:rsid w:val="67565F83"/>
    <w:rsid w:val="675CADCC"/>
    <w:rsid w:val="676AF1E6"/>
    <w:rsid w:val="67730F39"/>
    <w:rsid w:val="67772BA1"/>
    <w:rsid w:val="677DC222"/>
    <w:rsid w:val="67806DE2"/>
    <w:rsid w:val="6781108B"/>
    <w:rsid w:val="67818875"/>
    <w:rsid w:val="6781A601"/>
    <w:rsid w:val="6783EBB9"/>
    <w:rsid w:val="67855B72"/>
    <w:rsid w:val="67908D4E"/>
    <w:rsid w:val="6790FE66"/>
    <w:rsid w:val="679206CB"/>
    <w:rsid w:val="6792DF20"/>
    <w:rsid w:val="679587FB"/>
    <w:rsid w:val="679E210E"/>
    <w:rsid w:val="679E5E8F"/>
    <w:rsid w:val="67A08292"/>
    <w:rsid w:val="67A25F80"/>
    <w:rsid w:val="67AEE7D1"/>
    <w:rsid w:val="67B4D65D"/>
    <w:rsid w:val="67B855D7"/>
    <w:rsid w:val="67B90C80"/>
    <w:rsid w:val="67BA365A"/>
    <w:rsid w:val="67C0DBB7"/>
    <w:rsid w:val="67C57A9C"/>
    <w:rsid w:val="67CAEF74"/>
    <w:rsid w:val="67CE8AE5"/>
    <w:rsid w:val="67D2F1FE"/>
    <w:rsid w:val="67D40A7F"/>
    <w:rsid w:val="67D59E70"/>
    <w:rsid w:val="67DDA022"/>
    <w:rsid w:val="67DDC7BF"/>
    <w:rsid w:val="67DED8A9"/>
    <w:rsid w:val="67EED515"/>
    <w:rsid w:val="67F35D3D"/>
    <w:rsid w:val="67F6FBAF"/>
    <w:rsid w:val="67F82411"/>
    <w:rsid w:val="67FB6ECD"/>
    <w:rsid w:val="680041F3"/>
    <w:rsid w:val="68027BFA"/>
    <w:rsid w:val="68046C05"/>
    <w:rsid w:val="6806F485"/>
    <w:rsid w:val="6806F803"/>
    <w:rsid w:val="6808CB60"/>
    <w:rsid w:val="680AAE34"/>
    <w:rsid w:val="680B333C"/>
    <w:rsid w:val="680BE356"/>
    <w:rsid w:val="6810C8FE"/>
    <w:rsid w:val="68117821"/>
    <w:rsid w:val="68191EF5"/>
    <w:rsid w:val="681AC97D"/>
    <w:rsid w:val="681C4CF1"/>
    <w:rsid w:val="682163F9"/>
    <w:rsid w:val="6825F96C"/>
    <w:rsid w:val="682C813A"/>
    <w:rsid w:val="682E879A"/>
    <w:rsid w:val="682ED669"/>
    <w:rsid w:val="682EDDD2"/>
    <w:rsid w:val="6834D41E"/>
    <w:rsid w:val="68355F87"/>
    <w:rsid w:val="68362246"/>
    <w:rsid w:val="6837103C"/>
    <w:rsid w:val="683F015D"/>
    <w:rsid w:val="6848C00F"/>
    <w:rsid w:val="68497353"/>
    <w:rsid w:val="684FAEBA"/>
    <w:rsid w:val="6852B450"/>
    <w:rsid w:val="68533040"/>
    <w:rsid w:val="6853C195"/>
    <w:rsid w:val="6854EE9D"/>
    <w:rsid w:val="685B786E"/>
    <w:rsid w:val="685DB352"/>
    <w:rsid w:val="6864F557"/>
    <w:rsid w:val="686507BE"/>
    <w:rsid w:val="6867897F"/>
    <w:rsid w:val="686A314E"/>
    <w:rsid w:val="686CB131"/>
    <w:rsid w:val="686E60F5"/>
    <w:rsid w:val="6871A8EC"/>
    <w:rsid w:val="68759234"/>
    <w:rsid w:val="687E2AE3"/>
    <w:rsid w:val="687E7204"/>
    <w:rsid w:val="687F9A1E"/>
    <w:rsid w:val="6880740E"/>
    <w:rsid w:val="688A6A4C"/>
    <w:rsid w:val="688F8ED3"/>
    <w:rsid w:val="6893D44D"/>
    <w:rsid w:val="68989333"/>
    <w:rsid w:val="68998FC4"/>
    <w:rsid w:val="68A0EF80"/>
    <w:rsid w:val="68AE8C8F"/>
    <w:rsid w:val="68AEE166"/>
    <w:rsid w:val="68B24510"/>
    <w:rsid w:val="68B5E418"/>
    <w:rsid w:val="68B72F1B"/>
    <w:rsid w:val="68B7BB65"/>
    <w:rsid w:val="68BD4F28"/>
    <w:rsid w:val="68C605FC"/>
    <w:rsid w:val="68C83353"/>
    <w:rsid w:val="68C85538"/>
    <w:rsid w:val="68CA6DA4"/>
    <w:rsid w:val="68CA97A8"/>
    <w:rsid w:val="68D1AAC8"/>
    <w:rsid w:val="68D233A8"/>
    <w:rsid w:val="68D4DE08"/>
    <w:rsid w:val="68D76DFE"/>
    <w:rsid w:val="68D9307B"/>
    <w:rsid w:val="68DCFAA0"/>
    <w:rsid w:val="68DF0F98"/>
    <w:rsid w:val="68E5FB05"/>
    <w:rsid w:val="68E89866"/>
    <w:rsid w:val="68EB8814"/>
    <w:rsid w:val="68EC0F21"/>
    <w:rsid w:val="68ED4A39"/>
    <w:rsid w:val="68EEFC51"/>
    <w:rsid w:val="68F2F69A"/>
    <w:rsid w:val="68FE3100"/>
    <w:rsid w:val="68FEE1AD"/>
    <w:rsid w:val="690DEE29"/>
    <w:rsid w:val="69121628"/>
    <w:rsid w:val="6912F78E"/>
    <w:rsid w:val="6919910A"/>
    <w:rsid w:val="691BC555"/>
    <w:rsid w:val="69218F17"/>
    <w:rsid w:val="6924A322"/>
    <w:rsid w:val="6926FFD0"/>
    <w:rsid w:val="69270B55"/>
    <w:rsid w:val="692E522B"/>
    <w:rsid w:val="692EA0F6"/>
    <w:rsid w:val="692F554D"/>
    <w:rsid w:val="69369374"/>
    <w:rsid w:val="69369EBF"/>
    <w:rsid w:val="693AB774"/>
    <w:rsid w:val="693E9951"/>
    <w:rsid w:val="69472A5E"/>
    <w:rsid w:val="694AB5F0"/>
    <w:rsid w:val="694DBF6B"/>
    <w:rsid w:val="69508491"/>
    <w:rsid w:val="6951E0AA"/>
    <w:rsid w:val="6957931B"/>
    <w:rsid w:val="6958A204"/>
    <w:rsid w:val="6959FC2F"/>
    <w:rsid w:val="695EFEA0"/>
    <w:rsid w:val="69609DCA"/>
    <w:rsid w:val="6961BA97"/>
    <w:rsid w:val="696D2851"/>
    <w:rsid w:val="69701711"/>
    <w:rsid w:val="69715916"/>
    <w:rsid w:val="6973AA2A"/>
    <w:rsid w:val="697961C1"/>
    <w:rsid w:val="697AA75B"/>
    <w:rsid w:val="697E8BAC"/>
    <w:rsid w:val="69945BF5"/>
    <w:rsid w:val="6999E53B"/>
    <w:rsid w:val="699BE04D"/>
    <w:rsid w:val="699DFE61"/>
    <w:rsid w:val="699F443A"/>
    <w:rsid w:val="69A55A77"/>
    <w:rsid w:val="69A71F38"/>
    <w:rsid w:val="69A8E2B5"/>
    <w:rsid w:val="69AC9B5A"/>
    <w:rsid w:val="69AEB2E3"/>
    <w:rsid w:val="69B1DF15"/>
    <w:rsid w:val="69B42AA5"/>
    <w:rsid w:val="69B49C15"/>
    <w:rsid w:val="69BAD64F"/>
    <w:rsid w:val="69BCF0B9"/>
    <w:rsid w:val="69C15251"/>
    <w:rsid w:val="69C69E97"/>
    <w:rsid w:val="69CC763E"/>
    <w:rsid w:val="69CDC284"/>
    <w:rsid w:val="69CE3D59"/>
    <w:rsid w:val="69CEBB0C"/>
    <w:rsid w:val="69CFF445"/>
    <w:rsid w:val="69D224BB"/>
    <w:rsid w:val="69D26AE4"/>
    <w:rsid w:val="69D3EF59"/>
    <w:rsid w:val="69DA47D8"/>
    <w:rsid w:val="69DEEF4D"/>
    <w:rsid w:val="69DF28C0"/>
    <w:rsid w:val="69DFB092"/>
    <w:rsid w:val="69DFF5E3"/>
    <w:rsid w:val="69E34641"/>
    <w:rsid w:val="69E37EBF"/>
    <w:rsid w:val="69E5ECB9"/>
    <w:rsid w:val="69EB7F1B"/>
    <w:rsid w:val="69EE504D"/>
    <w:rsid w:val="69F06483"/>
    <w:rsid w:val="69F1A7F6"/>
    <w:rsid w:val="69F1CAB5"/>
    <w:rsid w:val="69F71AF2"/>
    <w:rsid w:val="69F83A38"/>
    <w:rsid w:val="69F8ADE2"/>
    <w:rsid w:val="69F9F99B"/>
    <w:rsid w:val="69FAB5F7"/>
    <w:rsid w:val="6A09070F"/>
    <w:rsid w:val="6A0C3A9D"/>
    <w:rsid w:val="6A105924"/>
    <w:rsid w:val="6A12BE9F"/>
    <w:rsid w:val="6A13D3D5"/>
    <w:rsid w:val="6A13D9CA"/>
    <w:rsid w:val="6A1556C2"/>
    <w:rsid w:val="6A174FC8"/>
    <w:rsid w:val="6A1AC224"/>
    <w:rsid w:val="6A1BD168"/>
    <w:rsid w:val="6A223EA6"/>
    <w:rsid w:val="6A225D30"/>
    <w:rsid w:val="6A2368C0"/>
    <w:rsid w:val="6A26EE77"/>
    <w:rsid w:val="6A27E5BC"/>
    <w:rsid w:val="6A2944D6"/>
    <w:rsid w:val="6A2B9262"/>
    <w:rsid w:val="6A303186"/>
    <w:rsid w:val="6A320745"/>
    <w:rsid w:val="6A348355"/>
    <w:rsid w:val="6A39C16F"/>
    <w:rsid w:val="6A3EAE68"/>
    <w:rsid w:val="6A3F3459"/>
    <w:rsid w:val="6A480AC0"/>
    <w:rsid w:val="6A4C7337"/>
    <w:rsid w:val="6A508844"/>
    <w:rsid w:val="6A593F49"/>
    <w:rsid w:val="6A5ACAC4"/>
    <w:rsid w:val="6A5AE4D3"/>
    <w:rsid w:val="6A5E7BFD"/>
    <w:rsid w:val="6A5F0564"/>
    <w:rsid w:val="6A5F68BC"/>
    <w:rsid w:val="6A63F25B"/>
    <w:rsid w:val="6A657A8E"/>
    <w:rsid w:val="6A6BF16E"/>
    <w:rsid w:val="6A6D1A36"/>
    <w:rsid w:val="6A7343AB"/>
    <w:rsid w:val="6A774BDE"/>
    <w:rsid w:val="6A796371"/>
    <w:rsid w:val="6A7A0F47"/>
    <w:rsid w:val="6A7C3850"/>
    <w:rsid w:val="6A7D5B9F"/>
    <w:rsid w:val="6A7D7111"/>
    <w:rsid w:val="6A83DBF0"/>
    <w:rsid w:val="6A8465D9"/>
    <w:rsid w:val="6A8C67E9"/>
    <w:rsid w:val="6A8FE920"/>
    <w:rsid w:val="6A93BFC7"/>
    <w:rsid w:val="6A9AB448"/>
    <w:rsid w:val="6A9FC966"/>
    <w:rsid w:val="6AA6AF9C"/>
    <w:rsid w:val="6AA7D2DF"/>
    <w:rsid w:val="6AAD60BB"/>
    <w:rsid w:val="6AAE3183"/>
    <w:rsid w:val="6AAE84B2"/>
    <w:rsid w:val="6AAF0263"/>
    <w:rsid w:val="6AB0391B"/>
    <w:rsid w:val="6AB21D82"/>
    <w:rsid w:val="6AB3C331"/>
    <w:rsid w:val="6AB4133F"/>
    <w:rsid w:val="6AB47CFB"/>
    <w:rsid w:val="6AB620F8"/>
    <w:rsid w:val="6AB67053"/>
    <w:rsid w:val="6AB73A9E"/>
    <w:rsid w:val="6ABB83BA"/>
    <w:rsid w:val="6ABF6681"/>
    <w:rsid w:val="6ABFE0CC"/>
    <w:rsid w:val="6AC28483"/>
    <w:rsid w:val="6AC76650"/>
    <w:rsid w:val="6ACEB040"/>
    <w:rsid w:val="6AD1737F"/>
    <w:rsid w:val="6AD7A1D5"/>
    <w:rsid w:val="6AD7D9FE"/>
    <w:rsid w:val="6ADB98CA"/>
    <w:rsid w:val="6ADDEB84"/>
    <w:rsid w:val="6AE1CEDD"/>
    <w:rsid w:val="6AE62EC8"/>
    <w:rsid w:val="6AE870B1"/>
    <w:rsid w:val="6AE92FB0"/>
    <w:rsid w:val="6AE9DEB0"/>
    <w:rsid w:val="6AEA9786"/>
    <w:rsid w:val="6AEAA6E5"/>
    <w:rsid w:val="6AEEFFBC"/>
    <w:rsid w:val="6AF242B6"/>
    <w:rsid w:val="6AF2C657"/>
    <w:rsid w:val="6AFAF73A"/>
    <w:rsid w:val="6AFDD694"/>
    <w:rsid w:val="6B03D3D0"/>
    <w:rsid w:val="6B04543E"/>
    <w:rsid w:val="6B07B472"/>
    <w:rsid w:val="6B08873D"/>
    <w:rsid w:val="6B0E8646"/>
    <w:rsid w:val="6B17E0C9"/>
    <w:rsid w:val="6B17EFCD"/>
    <w:rsid w:val="6B1DC5BD"/>
    <w:rsid w:val="6B246850"/>
    <w:rsid w:val="6B2AD222"/>
    <w:rsid w:val="6B319C1C"/>
    <w:rsid w:val="6B33FC6C"/>
    <w:rsid w:val="6B3943E1"/>
    <w:rsid w:val="6B3A07B4"/>
    <w:rsid w:val="6B3CC9AF"/>
    <w:rsid w:val="6B3E3F89"/>
    <w:rsid w:val="6B3FCEC9"/>
    <w:rsid w:val="6B40FE4F"/>
    <w:rsid w:val="6B438418"/>
    <w:rsid w:val="6B454550"/>
    <w:rsid w:val="6B49F716"/>
    <w:rsid w:val="6B4A09EA"/>
    <w:rsid w:val="6B4CB8C9"/>
    <w:rsid w:val="6B54ED85"/>
    <w:rsid w:val="6B5A13E3"/>
    <w:rsid w:val="6B5A3566"/>
    <w:rsid w:val="6B5C4564"/>
    <w:rsid w:val="6B6163A5"/>
    <w:rsid w:val="6B617C6A"/>
    <w:rsid w:val="6B6FA9E6"/>
    <w:rsid w:val="6B7179CD"/>
    <w:rsid w:val="6B78E24E"/>
    <w:rsid w:val="6B7AABAF"/>
    <w:rsid w:val="6B7D8317"/>
    <w:rsid w:val="6B7E7840"/>
    <w:rsid w:val="6B7FB1D7"/>
    <w:rsid w:val="6B826DE1"/>
    <w:rsid w:val="6B82B35A"/>
    <w:rsid w:val="6B839A0B"/>
    <w:rsid w:val="6B862E03"/>
    <w:rsid w:val="6B896F13"/>
    <w:rsid w:val="6B94788B"/>
    <w:rsid w:val="6B968658"/>
    <w:rsid w:val="6B97B5B2"/>
    <w:rsid w:val="6B991000"/>
    <w:rsid w:val="6BA150A6"/>
    <w:rsid w:val="6BA528CC"/>
    <w:rsid w:val="6BAC5E7F"/>
    <w:rsid w:val="6BB2B6E2"/>
    <w:rsid w:val="6BB8A931"/>
    <w:rsid w:val="6BC15A82"/>
    <w:rsid w:val="6BC4C30D"/>
    <w:rsid w:val="6BC52455"/>
    <w:rsid w:val="6BC63213"/>
    <w:rsid w:val="6BCD4D60"/>
    <w:rsid w:val="6BDA5C0A"/>
    <w:rsid w:val="6BE11251"/>
    <w:rsid w:val="6BEA8B8D"/>
    <w:rsid w:val="6BF20E52"/>
    <w:rsid w:val="6BF24B6C"/>
    <w:rsid w:val="6BF26655"/>
    <w:rsid w:val="6BF3A751"/>
    <w:rsid w:val="6BF41FB1"/>
    <w:rsid w:val="6BF67883"/>
    <w:rsid w:val="6BF6CBDA"/>
    <w:rsid w:val="6BF6D35A"/>
    <w:rsid w:val="6BF93481"/>
    <w:rsid w:val="6BFAA1AA"/>
    <w:rsid w:val="6BFBDC4F"/>
    <w:rsid w:val="6BFCB39B"/>
    <w:rsid w:val="6BFDD77E"/>
    <w:rsid w:val="6BFF7873"/>
    <w:rsid w:val="6C03F71C"/>
    <w:rsid w:val="6C064A02"/>
    <w:rsid w:val="6C0A95FB"/>
    <w:rsid w:val="6C0ED284"/>
    <w:rsid w:val="6C12A6F9"/>
    <w:rsid w:val="6C192C00"/>
    <w:rsid w:val="6C1F7960"/>
    <w:rsid w:val="6C25BEA3"/>
    <w:rsid w:val="6C27FAE1"/>
    <w:rsid w:val="6C2D7F95"/>
    <w:rsid w:val="6C353C33"/>
    <w:rsid w:val="6C38E9D8"/>
    <w:rsid w:val="6C398851"/>
    <w:rsid w:val="6C3C54C0"/>
    <w:rsid w:val="6C3CA16A"/>
    <w:rsid w:val="6C4289D3"/>
    <w:rsid w:val="6C42D2AB"/>
    <w:rsid w:val="6C45D214"/>
    <w:rsid w:val="6C4A6FD0"/>
    <w:rsid w:val="6C4C097C"/>
    <w:rsid w:val="6C4C7AC7"/>
    <w:rsid w:val="6C566BC9"/>
    <w:rsid w:val="6C660E72"/>
    <w:rsid w:val="6C6BFFC0"/>
    <w:rsid w:val="6C750A82"/>
    <w:rsid w:val="6C795A70"/>
    <w:rsid w:val="6C804DF8"/>
    <w:rsid w:val="6C811AFA"/>
    <w:rsid w:val="6C81B91E"/>
    <w:rsid w:val="6C82817F"/>
    <w:rsid w:val="6C8415E4"/>
    <w:rsid w:val="6C8947AD"/>
    <w:rsid w:val="6C8AE561"/>
    <w:rsid w:val="6C8E51AC"/>
    <w:rsid w:val="6C917D3D"/>
    <w:rsid w:val="6C925958"/>
    <w:rsid w:val="6CA5C63A"/>
    <w:rsid w:val="6CA7D206"/>
    <w:rsid w:val="6CAA40B6"/>
    <w:rsid w:val="6CAA4FD6"/>
    <w:rsid w:val="6CAA7582"/>
    <w:rsid w:val="6CAC7BDE"/>
    <w:rsid w:val="6CAE7F0B"/>
    <w:rsid w:val="6CAEDFB2"/>
    <w:rsid w:val="6CB0FD19"/>
    <w:rsid w:val="6CB23D0B"/>
    <w:rsid w:val="6CC62C1C"/>
    <w:rsid w:val="6CC7455A"/>
    <w:rsid w:val="6CCBA0C7"/>
    <w:rsid w:val="6CCDB36A"/>
    <w:rsid w:val="6CCE9081"/>
    <w:rsid w:val="6CCEDC4C"/>
    <w:rsid w:val="6CD3FA0D"/>
    <w:rsid w:val="6CD5E256"/>
    <w:rsid w:val="6CD6B514"/>
    <w:rsid w:val="6CD843C3"/>
    <w:rsid w:val="6CE1BE98"/>
    <w:rsid w:val="6CE463B2"/>
    <w:rsid w:val="6CE62BFF"/>
    <w:rsid w:val="6CEACB58"/>
    <w:rsid w:val="6CF0FB0B"/>
    <w:rsid w:val="6CF2E145"/>
    <w:rsid w:val="6CF808C5"/>
    <w:rsid w:val="6CF9DAC9"/>
    <w:rsid w:val="6CFA0ECB"/>
    <w:rsid w:val="6CFA2B36"/>
    <w:rsid w:val="6CFCA420"/>
    <w:rsid w:val="6D040D1B"/>
    <w:rsid w:val="6D0410AA"/>
    <w:rsid w:val="6D0669A4"/>
    <w:rsid w:val="6D07B34B"/>
    <w:rsid w:val="6D0B422D"/>
    <w:rsid w:val="6D0E2792"/>
    <w:rsid w:val="6D1325AF"/>
    <w:rsid w:val="6D16EA00"/>
    <w:rsid w:val="6D174EE3"/>
    <w:rsid w:val="6D17B6B5"/>
    <w:rsid w:val="6D1ADB3B"/>
    <w:rsid w:val="6D1F3DB2"/>
    <w:rsid w:val="6D21A605"/>
    <w:rsid w:val="6D221E76"/>
    <w:rsid w:val="6D252969"/>
    <w:rsid w:val="6D25B1D2"/>
    <w:rsid w:val="6D2711FA"/>
    <w:rsid w:val="6D331FFE"/>
    <w:rsid w:val="6D3621FD"/>
    <w:rsid w:val="6D381BA1"/>
    <w:rsid w:val="6D382AD1"/>
    <w:rsid w:val="6D3A3834"/>
    <w:rsid w:val="6D3B8209"/>
    <w:rsid w:val="6D43C767"/>
    <w:rsid w:val="6D469A56"/>
    <w:rsid w:val="6D4B0988"/>
    <w:rsid w:val="6D4E437B"/>
    <w:rsid w:val="6D4ED7B3"/>
    <w:rsid w:val="6D52E29D"/>
    <w:rsid w:val="6D53C9C4"/>
    <w:rsid w:val="6D561927"/>
    <w:rsid w:val="6D583E30"/>
    <w:rsid w:val="6D5D5BB7"/>
    <w:rsid w:val="6D62A8A9"/>
    <w:rsid w:val="6D62C7EF"/>
    <w:rsid w:val="6D62FFF6"/>
    <w:rsid w:val="6D6A7C05"/>
    <w:rsid w:val="6D74D602"/>
    <w:rsid w:val="6D758D35"/>
    <w:rsid w:val="6D75D912"/>
    <w:rsid w:val="6D9468DC"/>
    <w:rsid w:val="6D951E36"/>
    <w:rsid w:val="6D955D5A"/>
    <w:rsid w:val="6D969D4D"/>
    <w:rsid w:val="6D980003"/>
    <w:rsid w:val="6D98EC74"/>
    <w:rsid w:val="6D9DEEE7"/>
    <w:rsid w:val="6DA75A90"/>
    <w:rsid w:val="6DAC6DB1"/>
    <w:rsid w:val="6DACA283"/>
    <w:rsid w:val="6DB42146"/>
    <w:rsid w:val="6DB5A15A"/>
    <w:rsid w:val="6DB886A5"/>
    <w:rsid w:val="6DB9311B"/>
    <w:rsid w:val="6DCBDF10"/>
    <w:rsid w:val="6DCF7A82"/>
    <w:rsid w:val="6DD4D5F5"/>
    <w:rsid w:val="6DD52225"/>
    <w:rsid w:val="6DD558B2"/>
    <w:rsid w:val="6DD84965"/>
    <w:rsid w:val="6DDD4FEB"/>
    <w:rsid w:val="6DDF3514"/>
    <w:rsid w:val="6DE3E3B6"/>
    <w:rsid w:val="6DE7A832"/>
    <w:rsid w:val="6DF2A7B3"/>
    <w:rsid w:val="6DF2C9DC"/>
    <w:rsid w:val="6DF37FD6"/>
    <w:rsid w:val="6DF40677"/>
    <w:rsid w:val="6DFB5F8E"/>
    <w:rsid w:val="6DFC4C11"/>
    <w:rsid w:val="6DFD825B"/>
    <w:rsid w:val="6DFE5D7E"/>
    <w:rsid w:val="6DFEEB7E"/>
    <w:rsid w:val="6E02FCFF"/>
    <w:rsid w:val="6E04FEB6"/>
    <w:rsid w:val="6E051CA4"/>
    <w:rsid w:val="6E05A568"/>
    <w:rsid w:val="6E0E639D"/>
    <w:rsid w:val="6E1A5607"/>
    <w:rsid w:val="6E1C001A"/>
    <w:rsid w:val="6E1FDFA3"/>
    <w:rsid w:val="6E2023D8"/>
    <w:rsid w:val="6E26D00F"/>
    <w:rsid w:val="6E278A3B"/>
    <w:rsid w:val="6E28E02C"/>
    <w:rsid w:val="6E2F653B"/>
    <w:rsid w:val="6E31C36F"/>
    <w:rsid w:val="6E326FC3"/>
    <w:rsid w:val="6E333F9C"/>
    <w:rsid w:val="6E3746AB"/>
    <w:rsid w:val="6E3ABB7D"/>
    <w:rsid w:val="6E3F2E97"/>
    <w:rsid w:val="6E408514"/>
    <w:rsid w:val="6E44DFDF"/>
    <w:rsid w:val="6E477302"/>
    <w:rsid w:val="6E4AB154"/>
    <w:rsid w:val="6E4CBABD"/>
    <w:rsid w:val="6E4FA5F9"/>
    <w:rsid w:val="6E522B9C"/>
    <w:rsid w:val="6E54461B"/>
    <w:rsid w:val="6E57EE2D"/>
    <w:rsid w:val="6E6189E5"/>
    <w:rsid w:val="6E62600C"/>
    <w:rsid w:val="6E671015"/>
    <w:rsid w:val="6E6A824D"/>
    <w:rsid w:val="6E737A40"/>
    <w:rsid w:val="6E745B73"/>
    <w:rsid w:val="6E7CB5AD"/>
    <w:rsid w:val="6E80CEF0"/>
    <w:rsid w:val="6E89638A"/>
    <w:rsid w:val="6E8B2F33"/>
    <w:rsid w:val="6E905896"/>
    <w:rsid w:val="6E914B72"/>
    <w:rsid w:val="6E937BFB"/>
    <w:rsid w:val="6E9974A3"/>
    <w:rsid w:val="6E9A0FBA"/>
    <w:rsid w:val="6EA0CE3D"/>
    <w:rsid w:val="6EA5285B"/>
    <w:rsid w:val="6EA54E28"/>
    <w:rsid w:val="6EAAB200"/>
    <w:rsid w:val="6EB10303"/>
    <w:rsid w:val="6EB3583B"/>
    <w:rsid w:val="6EB43F00"/>
    <w:rsid w:val="6EB7DC2D"/>
    <w:rsid w:val="6EB8A6CB"/>
    <w:rsid w:val="6EBA1321"/>
    <w:rsid w:val="6EBB6CBF"/>
    <w:rsid w:val="6ECB417D"/>
    <w:rsid w:val="6ECD30F0"/>
    <w:rsid w:val="6ED40021"/>
    <w:rsid w:val="6ED63415"/>
    <w:rsid w:val="6ED6C028"/>
    <w:rsid w:val="6ED8E05F"/>
    <w:rsid w:val="6EDFF0FE"/>
    <w:rsid w:val="6EE071F8"/>
    <w:rsid w:val="6EE458DA"/>
    <w:rsid w:val="6EF7B7A4"/>
    <w:rsid w:val="6EFCDFB4"/>
    <w:rsid w:val="6F035A26"/>
    <w:rsid w:val="6F046025"/>
    <w:rsid w:val="6F0A89D2"/>
    <w:rsid w:val="6F10085B"/>
    <w:rsid w:val="6F1985FF"/>
    <w:rsid w:val="6F20FE25"/>
    <w:rsid w:val="6F264BE2"/>
    <w:rsid w:val="6F26FCE9"/>
    <w:rsid w:val="6F2834D1"/>
    <w:rsid w:val="6F2958A8"/>
    <w:rsid w:val="6F2B4E05"/>
    <w:rsid w:val="6F2C2819"/>
    <w:rsid w:val="6F2F076A"/>
    <w:rsid w:val="6F373728"/>
    <w:rsid w:val="6F388FD7"/>
    <w:rsid w:val="6F3AB03E"/>
    <w:rsid w:val="6F3F8027"/>
    <w:rsid w:val="6F422B9B"/>
    <w:rsid w:val="6F427532"/>
    <w:rsid w:val="6F465899"/>
    <w:rsid w:val="6F4E4D11"/>
    <w:rsid w:val="6F50AF4B"/>
    <w:rsid w:val="6F548BF0"/>
    <w:rsid w:val="6F570DDA"/>
    <w:rsid w:val="6F57D9EA"/>
    <w:rsid w:val="6F5AA22D"/>
    <w:rsid w:val="6F5B5AFB"/>
    <w:rsid w:val="6F607028"/>
    <w:rsid w:val="6F6361FA"/>
    <w:rsid w:val="6F6D2C27"/>
    <w:rsid w:val="6F708A9A"/>
    <w:rsid w:val="6F71B56A"/>
    <w:rsid w:val="6F71C3B4"/>
    <w:rsid w:val="6F739D4A"/>
    <w:rsid w:val="6F7C0A2A"/>
    <w:rsid w:val="6F7C7134"/>
    <w:rsid w:val="6F7C8A57"/>
    <w:rsid w:val="6F7FD2E0"/>
    <w:rsid w:val="6F8030A1"/>
    <w:rsid w:val="6F826058"/>
    <w:rsid w:val="6F82AD99"/>
    <w:rsid w:val="6F849844"/>
    <w:rsid w:val="6F86731C"/>
    <w:rsid w:val="6F888992"/>
    <w:rsid w:val="6F8B95B2"/>
    <w:rsid w:val="6F8C7BF6"/>
    <w:rsid w:val="6F8D6F3C"/>
    <w:rsid w:val="6F8EE577"/>
    <w:rsid w:val="6F8F2686"/>
    <w:rsid w:val="6F912D01"/>
    <w:rsid w:val="6F913AA3"/>
    <w:rsid w:val="6F953A64"/>
    <w:rsid w:val="6F9937B2"/>
    <w:rsid w:val="6F9A2DDF"/>
    <w:rsid w:val="6FA11A14"/>
    <w:rsid w:val="6FA473E5"/>
    <w:rsid w:val="6FA48610"/>
    <w:rsid w:val="6FA74A09"/>
    <w:rsid w:val="6FA97813"/>
    <w:rsid w:val="6FAA33FE"/>
    <w:rsid w:val="6FB1E8BB"/>
    <w:rsid w:val="6FB2508B"/>
    <w:rsid w:val="6FD345A4"/>
    <w:rsid w:val="6FD6179D"/>
    <w:rsid w:val="6FE01E6C"/>
    <w:rsid w:val="6FE06017"/>
    <w:rsid w:val="6FE20E3C"/>
    <w:rsid w:val="6FEA7BFA"/>
    <w:rsid w:val="6FEEBE1D"/>
    <w:rsid w:val="6FF3604C"/>
    <w:rsid w:val="6FF3ABC0"/>
    <w:rsid w:val="6FF4A6A9"/>
    <w:rsid w:val="6FF77546"/>
    <w:rsid w:val="6FF99E16"/>
    <w:rsid w:val="6FFAD70E"/>
    <w:rsid w:val="6FFBC6F2"/>
    <w:rsid w:val="6FFD7EE0"/>
    <w:rsid w:val="700BB9FD"/>
    <w:rsid w:val="7011F919"/>
    <w:rsid w:val="70160C28"/>
    <w:rsid w:val="701681A8"/>
    <w:rsid w:val="701D87F9"/>
    <w:rsid w:val="7022F6A6"/>
    <w:rsid w:val="70281090"/>
    <w:rsid w:val="70285EA8"/>
    <w:rsid w:val="7029212F"/>
    <w:rsid w:val="702DBE01"/>
    <w:rsid w:val="702E2520"/>
    <w:rsid w:val="70358F3D"/>
    <w:rsid w:val="7035CFB5"/>
    <w:rsid w:val="7037AFEE"/>
    <w:rsid w:val="70381613"/>
    <w:rsid w:val="7046962C"/>
    <w:rsid w:val="7048FEBF"/>
    <w:rsid w:val="7058D0AA"/>
    <w:rsid w:val="705E1D90"/>
    <w:rsid w:val="705F00A2"/>
    <w:rsid w:val="70621685"/>
    <w:rsid w:val="70644453"/>
    <w:rsid w:val="7064FF2F"/>
    <w:rsid w:val="7065B378"/>
    <w:rsid w:val="7067571D"/>
    <w:rsid w:val="7067EAEF"/>
    <w:rsid w:val="706CEBDE"/>
    <w:rsid w:val="706DD4E8"/>
    <w:rsid w:val="70708AE2"/>
    <w:rsid w:val="708305A2"/>
    <w:rsid w:val="708412BF"/>
    <w:rsid w:val="70886B68"/>
    <w:rsid w:val="7089EA2C"/>
    <w:rsid w:val="7089FAB5"/>
    <w:rsid w:val="708FDB3A"/>
    <w:rsid w:val="7090D30D"/>
    <w:rsid w:val="70910728"/>
    <w:rsid w:val="7092C546"/>
    <w:rsid w:val="7093996A"/>
    <w:rsid w:val="7094B7F7"/>
    <w:rsid w:val="70955A47"/>
    <w:rsid w:val="70955ABF"/>
    <w:rsid w:val="70976375"/>
    <w:rsid w:val="7098B015"/>
    <w:rsid w:val="70A23EBF"/>
    <w:rsid w:val="70AB1881"/>
    <w:rsid w:val="70B2357F"/>
    <w:rsid w:val="70B58014"/>
    <w:rsid w:val="70BCC524"/>
    <w:rsid w:val="70BD88F2"/>
    <w:rsid w:val="70C3A241"/>
    <w:rsid w:val="70C445EF"/>
    <w:rsid w:val="70C4957B"/>
    <w:rsid w:val="70C71E66"/>
    <w:rsid w:val="70C98C23"/>
    <w:rsid w:val="70CA3ACC"/>
    <w:rsid w:val="70CDBABD"/>
    <w:rsid w:val="70CEDD7B"/>
    <w:rsid w:val="70D2A5C4"/>
    <w:rsid w:val="70D69E3C"/>
    <w:rsid w:val="70D6F02C"/>
    <w:rsid w:val="70DA1C15"/>
    <w:rsid w:val="70E6EB7D"/>
    <w:rsid w:val="70EA44FC"/>
    <w:rsid w:val="70EB0948"/>
    <w:rsid w:val="70F02D14"/>
    <w:rsid w:val="70F45DD0"/>
    <w:rsid w:val="70F4EFA1"/>
    <w:rsid w:val="710176BA"/>
    <w:rsid w:val="71048561"/>
    <w:rsid w:val="7105CFBE"/>
    <w:rsid w:val="710BA269"/>
    <w:rsid w:val="711307C4"/>
    <w:rsid w:val="711BF935"/>
    <w:rsid w:val="711C97BE"/>
    <w:rsid w:val="711D2A5D"/>
    <w:rsid w:val="711F9810"/>
    <w:rsid w:val="71208F12"/>
    <w:rsid w:val="71214CA5"/>
    <w:rsid w:val="71220189"/>
    <w:rsid w:val="7125B802"/>
    <w:rsid w:val="7126E332"/>
    <w:rsid w:val="7129BACD"/>
    <w:rsid w:val="712D7DFE"/>
    <w:rsid w:val="7130E685"/>
    <w:rsid w:val="713323CF"/>
    <w:rsid w:val="7135B73D"/>
    <w:rsid w:val="7136F3D0"/>
    <w:rsid w:val="71378760"/>
    <w:rsid w:val="71388996"/>
    <w:rsid w:val="713B9E4B"/>
    <w:rsid w:val="713F1214"/>
    <w:rsid w:val="714269B8"/>
    <w:rsid w:val="714F00B7"/>
    <w:rsid w:val="71578065"/>
    <w:rsid w:val="7158A39C"/>
    <w:rsid w:val="71597605"/>
    <w:rsid w:val="715C17AF"/>
    <w:rsid w:val="716118A0"/>
    <w:rsid w:val="71621619"/>
    <w:rsid w:val="71641AB5"/>
    <w:rsid w:val="716EC51A"/>
    <w:rsid w:val="7172F721"/>
    <w:rsid w:val="7173090F"/>
    <w:rsid w:val="7174F362"/>
    <w:rsid w:val="71762B0A"/>
    <w:rsid w:val="7176F9F6"/>
    <w:rsid w:val="717D95AB"/>
    <w:rsid w:val="717F8ABA"/>
    <w:rsid w:val="7185B68F"/>
    <w:rsid w:val="718B0912"/>
    <w:rsid w:val="718BDEC6"/>
    <w:rsid w:val="718D71CA"/>
    <w:rsid w:val="71936766"/>
    <w:rsid w:val="7198795E"/>
    <w:rsid w:val="71998CCA"/>
    <w:rsid w:val="719FBFB6"/>
    <w:rsid w:val="71A18CE7"/>
    <w:rsid w:val="71A97C46"/>
    <w:rsid w:val="71AAEA9A"/>
    <w:rsid w:val="71AB9561"/>
    <w:rsid w:val="71B1B8E8"/>
    <w:rsid w:val="71B2928D"/>
    <w:rsid w:val="71B44356"/>
    <w:rsid w:val="71B74C34"/>
    <w:rsid w:val="71B8D4FE"/>
    <w:rsid w:val="71BDE9FB"/>
    <w:rsid w:val="71C48422"/>
    <w:rsid w:val="71C9376D"/>
    <w:rsid w:val="71C9C3AA"/>
    <w:rsid w:val="71CE8D36"/>
    <w:rsid w:val="71D4F236"/>
    <w:rsid w:val="71D569E0"/>
    <w:rsid w:val="71D77E3E"/>
    <w:rsid w:val="71E0BF0B"/>
    <w:rsid w:val="71E258F2"/>
    <w:rsid w:val="71E7CA01"/>
    <w:rsid w:val="71E89E5D"/>
    <w:rsid w:val="71EB07C8"/>
    <w:rsid w:val="71EB7FB7"/>
    <w:rsid w:val="71F600CA"/>
    <w:rsid w:val="71F6EAFF"/>
    <w:rsid w:val="71FD9ED9"/>
    <w:rsid w:val="7204BFE6"/>
    <w:rsid w:val="720A8010"/>
    <w:rsid w:val="720AF618"/>
    <w:rsid w:val="720BFC9E"/>
    <w:rsid w:val="720D0274"/>
    <w:rsid w:val="72133A0C"/>
    <w:rsid w:val="721F523D"/>
    <w:rsid w:val="7221D3AD"/>
    <w:rsid w:val="7222C93D"/>
    <w:rsid w:val="72259DF7"/>
    <w:rsid w:val="722AC94E"/>
    <w:rsid w:val="722D71F1"/>
    <w:rsid w:val="722E1620"/>
    <w:rsid w:val="722F720D"/>
    <w:rsid w:val="7231E02E"/>
    <w:rsid w:val="723674DC"/>
    <w:rsid w:val="723DC6FD"/>
    <w:rsid w:val="72404C6C"/>
    <w:rsid w:val="7240D7D0"/>
    <w:rsid w:val="72412636"/>
    <w:rsid w:val="724635F1"/>
    <w:rsid w:val="7248BAA1"/>
    <w:rsid w:val="724BBC75"/>
    <w:rsid w:val="724BF689"/>
    <w:rsid w:val="724E388B"/>
    <w:rsid w:val="725B96DF"/>
    <w:rsid w:val="725C1182"/>
    <w:rsid w:val="725E5365"/>
    <w:rsid w:val="725E5BAB"/>
    <w:rsid w:val="725E658C"/>
    <w:rsid w:val="72610639"/>
    <w:rsid w:val="72652D33"/>
    <w:rsid w:val="726937B4"/>
    <w:rsid w:val="726B6718"/>
    <w:rsid w:val="726F836A"/>
    <w:rsid w:val="72707322"/>
    <w:rsid w:val="7271FE2D"/>
    <w:rsid w:val="72731D70"/>
    <w:rsid w:val="72768696"/>
    <w:rsid w:val="7276AA78"/>
    <w:rsid w:val="7276C455"/>
    <w:rsid w:val="727EC409"/>
    <w:rsid w:val="72836E10"/>
    <w:rsid w:val="7288219B"/>
    <w:rsid w:val="7288D139"/>
    <w:rsid w:val="72937F13"/>
    <w:rsid w:val="7299E359"/>
    <w:rsid w:val="729ADE10"/>
    <w:rsid w:val="72A89FD9"/>
    <w:rsid w:val="72AA2DBF"/>
    <w:rsid w:val="72AEF766"/>
    <w:rsid w:val="72BADB7E"/>
    <w:rsid w:val="72BB4B00"/>
    <w:rsid w:val="72BC51E2"/>
    <w:rsid w:val="72C84FF5"/>
    <w:rsid w:val="72C920AD"/>
    <w:rsid w:val="72D0B99D"/>
    <w:rsid w:val="72D35686"/>
    <w:rsid w:val="72DB5839"/>
    <w:rsid w:val="72DBE5AF"/>
    <w:rsid w:val="72DCCC85"/>
    <w:rsid w:val="72DFF8F7"/>
    <w:rsid w:val="72EBDE93"/>
    <w:rsid w:val="72ED68D0"/>
    <w:rsid w:val="72F0639F"/>
    <w:rsid w:val="72F14868"/>
    <w:rsid w:val="72F19836"/>
    <w:rsid w:val="72F1F340"/>
    <w:rsid w:val="72F2AB2C"/>
    <w:rsid w:val="72F2D1BE"/>
    <w:rsid w:val="72F81B03"/>
    <w:rsid w:val="72FC18C0"/>
    <w:rsid w:val="730111C4"/>
    <w:rsid w:val="7302D8BC"/>
    <w:rsid w:val="730A8311"/>
    <w:rsid w:val="730D2FF9"/>
    <w:rsid w:val="730F83C7"/>
    <w:rsid w:val="730F8C6B"/>
    <w:rsid w:val="731000CB"/>
    <w:rsid w:val="7315E37F"/>
    <w:rsid w:val="7317EAE5"/>
    <w:rsid w:val="731B164D"/>
    <w:rsid w:val="731C58F7"/>
    <w:rsid w:val="731EED4B"/>
    <w:rsid w:val="7324CECD"/>
    <w:rsid w:val="732550EA"/>
    <w:rsid w:val="732F086F"/>
    <w:rsid w:val="73300DB5"/>
    <w:rsid w:val="733073EE"/>
    <w:rsid w:val="7331DF47"/>
    <w:rsid w:val="733A02F9"/>
    <w:rsid w:val="733BAADD"/>
    <w:rsid w:val="733EDA27"/>
    <w:rsid w:val="733F77CF"/>
    <w:rsid w:val="734130FE"/>
    <w:rsid w:val="7346DC4F"/>
    <w:rsid w:val="734E226A"/>
    <w:rsid w:val="734E4465"/>
    <w:rsid w:val="7353E1DB"/>
    <w:rsid w:val="7356227F"/>
    <w:rsid w:val="735795BD"/>
    <w:rsid w:val="7358316F"/>
    <w:rsid w:val="735B090F"/>
    <w:rsid w:val="735D87D1"/>
    <w:rsid w:val="735EE0C6"/>
    <w:rsid w:val="735FFF6A"/>
    <w:rsid w:val="73607864"/>
    <w:rsid w:val="7361BBFE"/>
    <w:rsid w:val="73734E9F"/>
    <w:rsid w:val="7373D5B4"/>
    <w:rsid w:val="737811DA"/>
    <w:rsid w:val="737927C7"/>
    <w:rsid w:val="737BA748"/>
    <w:rsid w:val="73846EBE"/>
    <w:rsid w:val="7385BD94"/>
    <w:rsid w:val="739516FE"/>
    <w:rsid w:val="73955DAE"/>
    <w:rsid w:val="73A1435C"/>
    <w:rsid w:val="73A2C797"/>
    <w:rsid w:val="73A5B9C3"/>
    <w:rsid w:val="73A8A53C"/>
    <w:rsid w:val="73AA0FE6"/>
    <w:rsid w:val="73AD4806"/>
    <w:rsid w:val="73AEDA21"/>
    <w:rsid w:val="73AFE16A"/>
    <w:rsid w:val="73B04105"/>
    <w:rsid w:val="73BA35FF"/>
    <w:rsid w:val="73C6E67E"/>
    <w:rsid w:val="73C92F7E"/>
    <w:rsid w:val="73CEAE87"/>
    <w:rsid w:val="73DA8997"/>
    <w:rsid w:val="73E2BE4F"/>
    <w:rsid w:val="73E88B4E"/>
    <w:rsid w:val="73EBF5A4"/>
    <w:rsid w:val="73FA6E0C"/>
    <w:rsid w:val="74006A2A"/>
    <w:rsid w:val="74087325"/>
    <w:rsid w:val="740B07DF"/>
    <w:rsid w:val="740F0901"/>
    <w:rsid w:val="740FBA38"/>
    <w:rsid w:val="7416886C"/>
    <w:rsid w:val="74184A9A"/>
    <w:rsid w:val="74236E3B"/>
    <w:rsid w:val="74253C67"/>
    <w:rsid w:val="74283E8A"/>
    <w:rsid w:val="7429EDE2"/>
    <w:rsid w:val="742BBAD7"/>
    <w:rsid w:val="7432165B"/>
    <w:rsid w:val="7433BCC2"/>
    <w:rsid w:val="7434B045"/>
    <w:rsid w:val="74361458"/>
    <w:rsid w:val="7437FBD4"/>
    <w:rsid w:val="743E571A"/>
    <w:rsid w:val="74403C01"/>
    <w:rsid w:val="744379DC"/>
    <w:rsid w:val="74449B22"/>
    <w:rsid w:val="74464C2F"/>
    <w:rsid w:val="74474FF2"/>
    <w:rsid w:val="744847E2"/>
    <w:rsid w:val="744AD8FF"/>
    <w:rsid w:val="744D0A60"/>
    <w:rsid w:val="744F59CF"/>
    <w:rsid w:val="745008FB"/>
    <w:rsid w:val="7453C4C8"/>
    <w:rsid w:val="7454D6BF"/>
    <w:rsid w:val="74580967"/>
    <w:rsid w:val="745D6968"/>
    <w:rsid w:val="745F08E7"/>
    <w:rsid w:val="746418E7"/>
    <w:rsid w:val="7466AB21"/>
    <w:rsid w:val="746A6232"/>
    <w:rsid w:val="746ADFCA"/>
    <w:rsid w:val="746D9F02"/>
    <w:rsid w:val="746F45E0"/>
    <w:rsid w:val="7470C1AC"/>
    <w:rsid w:val="7473DAD7"/>
    <w:rsid w:val="7473DBA1"/>
    <w:rsid w:val="7477CCEB"/>
    <w:rsid w:val="747A2716"/>
    <w:rsid w:val="747EBD73"/>
    <w:rsid w:val="74802F67"/>
    <w:rsid w:val="7481C044"/>
    <w:rsid w:val="7482AC8F"/>
    <w:rsid w:val="74848F5A"/>
    <w:rsid w:val="7488CE54"/>
    <w:rsid w:val="748B5BD9"/>
    <w:rsid w:val="748B703E"/>
    <w:rsid w:val="748C101C"/>
    <w:rsid w:val="74967027"/>
    <w:rsid w:val="749C1077"/>
    <w:rsid w:val="749D1F58"/>
    <w:rsid w:val="74A24C68"/>
    <w:rsid w:val="74A4E693"/>
    <w:rsid w:val="74A6CC64"/>
    <w:rsid w:val="74AD732E"/>
    <w:rsid w:val="74ADC2AC"/>
    <w:rsid w:val="74AE0FBB"/>
    <w:rsid w:val="74AEC9DD"/>
    <w:rsid w:val="74B23AC2"/>
    <w:rsid w:val="74B64362"/>
    <w:rsid w:val="74B71F40"/>
    <w:rsid w:val="74B7B6AB"/>
    <w:rsid w:val="74BAB17F"/>
    <w:rsid w:val="74BCFDF8"/>
    <w:rsid w:val="74C61B7C"/>
    <w:rsid w:val="74C7AD14"/>
    <w:rsid w:val="74CAEB9C"/>
    <w:rsid w:val="74CBFFF4"/>
    <w:rsid w:val="74D7F0EB"/>
    <w:rsid w:val="74DEA8C5"/>
    <w:rsid w:val="74E12006"/>
    <w:rsid w:val="74E15F52"/>
    <w:rsid w:val="74E38EB3"/>
    <w:rsid w:val="74E48087"/>
    <w:rsid w:val="74E63475"/>
    <w:rsid w:val="74E74295"/>
    <w:rsid w:val="74EEF235"/>
    <w:rsid w:val="74F0F91C"/>
    <w:rsid w:val="74F364F6"/>
    <w:rsid w:val="74F71ACB"/>
    <w:rsid w:val="74F725E1"/>
    <w:rsid w:val="74FB1455"/>
    <w:rsid w:val="74FBCFCB"/>
    <w:rsid w:val="74FBF93A"/>
    <w:rsid w:val="74FFD358"/>
    <w:rsid w:val="75105C4F"/>
    <w:rsid w:val="75117BEC"/>
    <w:rsid w:val="75168CC7"/>
    <w:rsid w:val="751B9D12"/>
    <w:rsid w:val="751BCC51"/>
    <w:rsid w:val="751D1480"/>
    <w:rsid w:val="751EA208"/>
    <w:rsid w:val="751F3C2C"/>
    <w:rsid w:val="75212B0E"/>
    <w:rsid w:val="7522A88A"/>
    <w:rsid w:val="75274536"/>
    <w:rsid w:val="752B8BF2"/>
    <w:rsid w:val="753189A8"/>
    <w:rsid w:val="7532E90E"/>
    <w:rsid w:val="7542D000"/>
    <w:rsid w:val="754532B2"/>
    <w:rsid w:val="75477E98"/>
    <w:rsid w:val="7549F7DB"/>
    <w:rsid w:val="754D1520"/>
    <w:rsid w:val="754DFD93"/>
    <w:rsid w:val="754F626E"/>
    <w:rsid w:val="7550541B"/>
    <w:rsid w:val="755372DE"/>
    <w:rsid w:val="7553F898"/>
    <w:rsid w:val="75543EB8"/>
    <w:rsid w:val="75582B84"/>
    <w:rsid w:val="755B94F7"/>
    <w:rsid w:val="7561FD86"/>
    <w:rsid w:val="7562AFD8"/>
    <w:rsid w:val="7564FBFA"/>
    <w:rsid w:val="75662A9A"/>
    <w:rsid w:val="75670D8C"/>
    <w:rsid w:val="7568771C"/>
    <w:rsid w:val="7569FA25"/>
    <w:rsid w:val="756D0E90"/>
    <w:rsid w:val="756D459B"/>
    <w:rsid w:val="7574EBF7"/>
    <w:rsid w:val="7577839F"/>
    <w:rsid w:val="757C293E"/>
    <w:rsid w:val="7587648F"/>
    <w:rsid w:val="758844B2"/>
    <w:rsid w:val="758901E9"/>
    <w:rsid w:val="758C2ABF"/>
    <w:rsid w:val="7595F427"/>
    <w:rsid w:val="759988AF"/>
    <w:rsid w:val="759C506E"/>
    <w:rsid w:val="75A2D42A"/>
    <w:rsid w:val="75A55D30"/>
    <w:rsid w:val="75AB4AE0"/>
    <w:rsid w:val="75AE6890"/>
    <w:rsid w:val="75B24723"/>
    <w:rsid w:val="75B583EE"/>
    <w:rsid w:val="75BB45BA"/>
    <w:rsid w:val="75BB7DA8"/>
    <w:rsid w:val="75BC7309"/>
    <w:rsid w:val="75C179BD"/>
    <w:rsid w:val="75C50A4B"/>
    <w:rsid w:val="75C79FA2"/>
    <w:rsid w:val="75CA7407"/>
    <w:rsid w:val="75CD3BE6"/>
    <w:rsid w:val="75D74368"/>
    <w:rsid w:val="75D91200"/>
    <w:rsid w:val="75DA34B0"/>
    <w:rsid w:val="75DE5D43"/>
    <w:rsid w:val="75E67067"/>
    <w:rsid w:val="75E858AF"/>
    <w:rsid w:val="75E98145"/>
    <w:rsid w:val="75E9FB03"/>
    <w:rsid w:val="75EC5137"/>
    <w:rsid w:val="75EE3725"/>
    <w:rsid w:val="75F205F6"/>
    <w:rsid w:val="75F65187"/>
    <w:rsid w:val="75F68D5A"/>
    <w:rsid w:val="75F8811B"/>
    <w:rsid w:val="75F8B768"/>
    <w:rsid w:val="7601054C"/>
    <w:rsid w:val="76017DC6"/>
    <w:rsid w:val="7604B60B"/>
    <w:rsid w:val="760B0B01"/>
    <w:rsid w:val="760D2E5F"/>
    <w:rsid w:val="7611E916"/>
    <w:rsid w:val="762577B5"/>
    <w:rsid w:val="762938F8"/>
    <w:rsid w:val="7629445E"/>
    <w:rsid w:val="762BDEAD"/>
    <w:rsid w:val="762DE31A"/>
    <w:rsid w:val="763FCE05"/>
    <w:rsid w:val="76409DFF"/>
    <w:rsid w:val="7643177B"/>
    <w:rsid w:val="7649DE92"/>
    <w:rsid w:val="764A1465"/>
    <w:rsid w:val="764A3374"/>
    <w:rsid w:val="764A637E"/>
    <w:rsid w:val="764C9313"/>
    <w:rsid w:val="765545E3"/>
    <w:rsid w:val="765850B8"/>
    <w:rsid w:val="765965ED"/>
    <w:rsid w:val="765A48F9"/>
    <w:rsid w:val="765FB484"/>
    <w:rsid w:val="7663FC93"/>
    <w:rsid w:val="76684983"/>
    <w:rsid w:val="76697615"/>
    <w:rsid w:val="766CB129"/>
    <w:rsid w:val="7673CA71"/>
    <w:rsid w:val="76744BCE"/>
    <w:rsid w:val="7678D1C0"/>
    <w:rsid w:val="767EF01D"/>
    <w:rsid w:val="7681BF21"/>
    <w:rsid w:val="76857553"/>
    <w:rsid w:val="768CA3F8"/>
    <w:rsid w:val="768FDBEA"/>
    <w:rsid w:val="7690658B"/>
    <w:rsid w:val="7692ADAD"/>
    <w:rsid w:val="769AF607"/>
    <w:rsid w:val="769CACAC"/>
    <w:rsid w:val="769CF03E"/>
    <w:rsid w:val="769DC429"/>
    <w:rsid w:val="769FA4BA"/>
    <w:rsid w:val="76A0A6C2"/>
    <w:rsid w:val="76A99EE7"/>
    <w:rsid w:val="76A9FD8C"/>
    <w:rsid w:val="76AC204B"/>
    <w:rsid w:val="76ADCE9C"/>
    <w:rsid w:val="76B058EC"/>
    <w:rsid w:val="76B220A2"/>
    <w:rsid w:val="76B4DD9B"/>
    <w:rsid w:val="76B5AA98"/>
    <w:rsid w:val="76B6CD4D"/>
    <w:rsid w:val="76BACE22"/>
    <w:rsid w:val="76BD7432"/>
    <w:rsid w:val="76C14766"/>
    <w:rsid w:val="76C3624E"/>
    <w:rsid w:val="76C36B75"/>
    <w:rsid w:val="76CF66D8"/>
    <w:rsid w:val="76D6A09C"/>
    <w:rsid w:val="76D9E5ED"/>
    <w:rsid w:val="76DB8FEC"/>
    <w:rsid w:val="76E39F1B"/>
    <w:rsid w:val="76F41DFD"/>
    <w:rsid w:val="76F4EBCD"/>
    <w:rsid w:val="76F56DB2"/>
    <w:rsid w:val="7700167A"/>
    <w:rsid w:val="7702C20E"/>
    <w:rsid w:val="770C71BF"/>
    <w:rsid w:val="770E6BA0"/>
    <w:rsid w:val="770EF97C"/>
    <w:rsid w:val="77103700"/>
    <w:rsid w:val="771968EB"/>
    <w:rsid w:val="771C261B"/>
    <w:rsid w:val="771C3263"/>
    <w:rsid w:val="771DDEC2"/>
    <w:rsid w:val="7721DD1B"/>
    <w:rsid w:val="77235D9B"/>
    <w:rsid w:val="772601F3"/>
    <w:rsid w:val="7727C479"/>
    <w:rsid w:val="77291903"/>
    <w:rsid w:val="772EA13A"/>
    <w:rsid w:val="77364A5F"/>
    <w:rsid w:val="773AEE46"/>
    <w:rsid w:val="773E25AC"/>
    <w:rsid w:val="773E5891"/>
    <w:rsid w:val="774276CD"/>
    <w:rsid w:val="774522B2"/>
    <w:rsid w:val="77460C85"/>
    <w:rsid w:val="774A9F85"/>
    <w:rsid w:val="774F7106"/>
    <w:rsid w:val="77570D86"/>
    <w:rsid w:val="775BFEF7"/>
    <w:rsid w:val="775E0B8E"/>
    <w:rsid w:val="775F5AE2"/>
    <w:rsid w:val="7762663E"/>
    <w:rsid w:val="7762FB03"/>
    <w:rsid w:val="7767DEFD"/>
    <w:rsid w:val="7768861F"/>
    <w:rsid w:val="776C60A7"/>
    <w:rsid w:val="776D1505"/>
    <w:rsid w:val="776EB9B4"/>
    <w:rsid w:val="777092D0"/>
    <w:rsid w:val="777B18F7"/>
    <w:rsid w:val="77809673"/>
    <w:rsid w:val="77845E1C"/>
    <w:rsid w:val="778D8AD7"/>
    <w:rsid w:val="778E60BC"/>
    <w:rsid w:val="7791CC38"/>
    <w:rsid w:val="77922722"/>
    <w:rsid w:val="7796A9A9"/>
    <w:rsid w:val="7797662D"/>
    <w:rsid w:val="779B0E28"/>
    <w:rsid w:val="77A6ABB5"/>
    <w:rsid w:val="77A99A93"/>
    <w:rsid w:val="77AD17B9"/>
    <w:rsid w:val="77B25BEE"/>
    <w:rsid w:val="77B36A75"/>
    <w:rsid w:val="77B3C488"/>
    <w:rsid w:val="77B700E5"/>
    <w:rsid w:val="77B914B2"/>
    <w:rsid w:val="77BD3825"/>
    <w:rsid w:val="77C310CE"/>
    <w:rsid w:val="77C53022"/>
    <w:rsid w:val="77CA2E43"/>
    <w:rsid w:val="77CCF149"/>
    <w:rsid w:val="77D05A24"/>
    <w:rsid w:val="77D3F91C"/>
    <w:rsid w:val="77D4F26E"/>
    <w:rsid w:val="77D7BAA0"/>
    <w:rsid w:val="77D96251"/>
    <w:rsid w:val="77D98774"/>
    <w:rsid w:val="77D9EAB9"/>
    <w:rsid w:val="77E70DD6"/>
    <w:rsid w:val="77EBA9EF"/>
    <w:rsid w:val="77EDB07A"/>
    <w:rsid w:val="77EDC22C"/>
    <w:rsid w:val="77F0AFC5"/>
    <w:rsid w:val="77F67BF6"/>
    <w:rsid w:val="77F8F37D"/>
    <w:rsid w:val="77FA5432"/>
    <w:rsid w:val="77FFC7B9"/>
    <w:rsid w:val="7808281B"/>
    <w:rsid w:val="780EA01D"/>
    <w:rsid w:val="7812F203"/>
    <w:rsid w:val="781CA11B"/>
    <w:rsid w:val="781CE5C9"/>
    <w:rsid w:val="781FA328"/>
    <w:rsid w:val="78217E34"/>
    <w:rsid w:val="7823F048"/>
    <w:rsid w:val="7827DA5B"/>
    <w:rsid w:val="783352EC"/>
    <w:rsid w:val="78337659"/>
    <w:rsid w:val="78341C58"/>
    <w:rsid w:val="7834B329"/>
    <w:rsid w:val="783BF6DA"/>
    <w:rsid w:val="783E340C"/>
    <w:rsid w:val="783FDA49"/>
    <w:rsid w:val="7840065A"/>
    <w:rsid w:val="78421F94"/>
    <w:rsid w:val="78469DF9"/>
    <w:rsid w:val="78494325"/>
    <w:rsid w:val="784AD481"/>
    <w:rsid w:val="784CC7CF"/>
    <w:rsid w:val="784FB10F"/>
    <w:rsid w:val="785427DE"/>
    <w:rsid w:val="78580E10"/>
    <w:rsid w:val="786484EC"/>
    <w:rsid w:val="7867AFA7"/>
    <w:rsid w:val="786C2FE1"/>
    <w:rsid w:val="78714846"/>
    <w:rsid w:val="7878E264"/>
    <w:rsid w:val="787CCDA1"/>
    <w:rsid w:val="78858963"/>
    <w:rsid w:val="7885C5D0"/>
    <w:rsid w:val="788C1CAF"/>
    <w:rsid w:val="788D8AFA"/>
    <w:rsid w:val="788D8DF0"/>
    <w:rsid w:val="788FA573"/>
    <w:rsid w:val="7892D23A"/>
    <w:rsid w:val="789330C0"/>
    <w:rsid w:val="7896B359"/>
    <w:rsid w:val="789BED9C"/>
    <w:rsid w:val="789F6F35"/>
    <w:rsid w:val="78A58619"/>
    <w:rsid w:val="78AB1BE7"/>
    <w:rsid w:val="78AB7F0F"/>
    <w:rsid w:val="78ABE453"/>
    <w:rsid w:val="78AC2C67"/>
    <w:rsid w:val="78B33A13"/>
    <w:rsid w:val="78B8024C"/>
    <w:rsid w:val="78BB2AC5"/>
    <w:rsid w:val="78BBB5E5"/>
    <w:rsid w:val="78BC719D"/>
    <w:rsid w:val="78BE3245"/>
    <w:rsid w:val="78BF1B9E"/>
    <w:rsid w:val="78C2D909"/>
    <w:rsid w:val="78D04A48"/>
    <w:rsid w:val="78D3BBDD"/>
    <w:rsid w:val="78D9F60D"/>
    <w:rsid w:val="78DBE3C7"/>
    <w:rsid w:val="78DD7892"/>
    <w:rsid w:val="78DFE10C"/>
    <w:rsid w:val="78E3931C"/>
    <w:rsid w:val="78E3AB16"/>
    <w:rsid w:val="78E7078C"/>
    <w:rsid w:val="78ED92F5"/>
    <w:rsid w:val="78EEBF2B"/>
    <w:rsid w:val="78F1E4F6"/>
    <w:rsid w:val="78F31E6A"/>
    <w:rsid w:val="78F365D8"/>
    <w:rsid w:val="78F40270"/>
    <w:rsid w:val="78F50C76"/>
    <w:rsid w:val="78F57FF2"/>
    <w:rsid w:val="79045FD5"/>
    <w:rsid w:val="79092A9F"/>
    <w:rsid w:val="790AAD1B"/>
    <w:rsid w:val="7910C02F"/>
    <w:rsid w:val="7917FB76"/>
    <w:rsid w:val="7918C817"/>
    <w:rsid w:val="791EE35E"/>
    <w:rsid w:val="792A094B"/>
    <w:rsid w:val="792BFFB8"/>
    <w:rsid w:val="79327B12"/>
    <w:rsid w:val="7934565F"/>
    <w:rsid w:val="793794EF"/>
    <w:rsid w:val="794299DE"/>
    <w:rsid w:val="7945635C"/>
    <w:rsid w:val="79456B7A"/>
    <w:rsid w:val="794616EB"/>
    <w:rsid w:val="7947BEC8"/>
    <w:rsid w:val="7947E104"/>
    <w:rsid w:val="79480042"/>
    <w:rsid w:val="794BC087"/>
    <w:rsid w:val="794E35DB"/>
    <w:rsid w:val="794E5A26"/>
    <w:rsid w:val="794EE53A"/>
    <w:rsid w:val="7950311B"/>
    <w:rsid w:val="7955296E"/>
    <w:rsid w:val="79581149"/>
    <w:rsid w:val="795BF3EA"/>
    <w:rsid w:val="7962DDD9"/>
    <w:rsid w:val="79634FBD"/>
    <w:rsid w:val="796531B5"/>
    <w:rsid w:val="7966DA8D"/>
    <w:rsid w:val="7967F2AB"/>
    <w:rsid w:val="796A3ED8"/>
    <w:rsid w:val="797559A6"/>
    <w:rsid w:val="797AE53B"/>
    <w:rsid w:val="797C2448"/>
    <w:rsid w:val="797C99C6"/>
    <w:rsid w:val="797FB0EC"/>
    <w:rsid w:val="798113EE"/>
    <w:rsid w:val="798AA576"/>
    <w:rsid w:val="798B91D1"/>
    <w:rsid w:val="798DB21F"/>
    <w:rsid w:val="799061B0"/>
    <w:rsid w:val="799345DC"/>
    <w:rsid w:val="79937B94"/>
    <w:rsid w:val="7993BD9E"/>
    <w:rsid w:val="79957C31"/>
    <w:rsid w:val="799ACBFD"/>
    <w:rsid w:val="799FBDC3"/>
    <w:rsid w:val="79A12753"/>
    <w:rsid w:val="79A27368"/>
    <w:rsid w:val="79A2C99F"/>
    <w:rsid w:val="79A74DD2"/>
    <w:rsid w:val="79A879C5"/>
    <w:rsid w:val="79A920B6"/>
    <w:rsid w:val="79AC96B9"/>
    <w:rsid w:val="79ACA73B"/>
    <w:rsid w:val="79B720F7"/>
    <w:rsid w:val="79B8EE5C"/>
    <w:rsid w:val="79B9E183"/>
    <w:rsid w:val="79BAF4DF"/>
    <w:rsid w:val="79BD63EE"/>
    <w:rsid w:val="79C3A41B"/>
    <w:rsid w:val="79C90D06"/>
    <w:rsid w:val="79CD356B"/>
    <w:rsid w:val="79D19904"/>
    <w:rsid w:val="79D34DFD"/>
    <w:rsid w:val="79D803B0"/>
    <w:rsid w:val="79D82A93"/>
    <w:rsid w:val="79D98924"/>
    <w:rsid w:val="79DFB344"/>
    <w:rsid w:val="79E3E548"/>
    <w:rsid w:val="79EB78B9"/>
    <w:rsid w:val="79ED50CD"/>
    <w:rsid w:val="79F04FAE"/>
    <w:rsid w:val="79F36B8A"/>
    <w:rsid w:val="79F412A4"/>
    <w:rsid w:val="79F543E2"/>
    <w:rsid w:val="79FE4139"/>
    <w:rsid w:val="79FE8BED"/>
    <w:rsid w:val="79FF00D5"/>
    <w:rsid w:val="79FFAF14"/>
    <w:rsid w:val="7A019FE2"/>
    <w:rsid w:val="7A021E1A"/>
    <w:rsid w:val="7A0443C7"/>
    <w:rsid w:val="7A103D36"/>
    <w:rsid w:val="7A1A6016"/>
    <w:rsid w:val="7A22B25C"/>
    <w:rsid w:val="7A243754"/>
    <w:rsid w:val="7A28CCB5"/>
    <w:rsid w:val="7A2C1EE6"/>
    <w:rsid w:val="7A31330A"/>
    <w:rsid w:val="7A346571"/>
    <w:rsid w:val="7A3557D6"/>
    <w:rsid w:val="7A361BD4"/>
    <w:rsid w:val="7A3777D4"/>
    <w:rsid w:val="7A3DE2AA"/>
    <w:rsid w:val="7A3E9606"/>
    <w:rsid w:val="7A3EF1F8"/>
    <w:rsid w:val="7A465E53"/>
    <w:rsid w:val="7A4C822D"/>
    <w:rsid w:val="7A5165D3"/>
    <w:rsid w:val="7A538A0D"/>
    <w:rsid w:val="7A5B6C13"/>
    <w:rsid w:val="7A65BEB8"/>
    <w:rsid w:val="7A6600CF"/>
    <w:rsid w:val="7A666C94"/>
    <w:rsid w:val="7A74F9DD"/>
    <w:rsid w:val="7A78F6F2"/>
    <w:rsid w:val="7A8004C7"/>
    <w:rsid w:val="7A8541F8"/>
    <w:rsid w:val="7A854EC0"/>
    <w:rsid w:val="7A893A0E"/>
    <w:rsid w:val="7A8A8D3A"/>
    <w:rsid w:val="7A8B6BF0"/>
    <w:rsid w:val="7A8DDAF9"/>
    <w:rsid w:val="7A9103C3"/>
    <w:rsid w:val="7A928500"/>
    <w:rsid w:val="7A92B442"/>
    <w:rsid w:val="7A982E6E"/>
    <w:rsid w:val="7A9CC2E8"/>
    <w:rsid w:val="7A9E9238"/>
    <w:rsid w:val="7AA5B80E"/>
    <w:rsid w:val="7AA67094"/>
    <w:rsid w:val="7AA7DF97"/>
    <w:rsid w:val="7AAD4FDE"/>
    <w:rsid w:val="7AAD8EE0"/>
    <w:rsid w:val="7AB42385"/>
    <w:rsid w:val="7AB441DF"/>
    <w:rsid w:val="7AB56515"/>
    <w:rsid w:val="7AB7AF0C"/>
    <w:rsid w:val="7AC1B5C2"/>
    <w:rsid w:val="7AC592DA"/>
    <w:rsid w:val="7AC74AEB"/>
    <w:rsid w:val="7AC88036"/>
    <w:rsid w:val="7AC928A9"/>
    <w:rsid w:val="7ACE569D"/>
    <w:rsid w:val="7AD08554"/>
    <w:rsid w:val="7AD65CFB"/>
    <w:rsid w:val="7AD75813"/>
    <w:rsid w:val="7AD9FEC5"/>
    <w:rsid w:val="7ADC2080"/>
    <w:rsid w:val="7ADF48A2"/>
    <w:rsid w:val="7AE3AFCF"/>
    <w:rsid w:val="7AE432B2"/>
    <w:rsid w:val="7AE4438C"/>
    <w:rsid w:val="7AE721C7"/>
    <w:rsid w:val="7AEC2ABA"/>
    <w:rsid w:val="7AEF8FAE"/>
    <w:rsid w:val="7AF11971"/>
    <w:rsid w:val="7AF13DE5"/>
    <w:rsid w:val="7AF1402D"/>
    <w:rsid w:val="7AF1FBA1"/>
    <w:rsid w:val="7AF22C77"/>
    <w:rsid w:val="7AF91413"/>
    <w:rsid w:val="7AFCD2D7"/>
    <w:rsid w:val="7AFE25E8"/>
    <w:rsid w:val="7B0274CE"/>
    <w:rsid w:val="7B084EE3"/>
    <w:rsid w:val="7B0B4099"/>
    <w:rsid w:val="7B0F83A9"/>
    <w:rsid w:val="7B1291F5"/>
    <w:rsid w:val="7B150505"/>
    <w:rsid w:val="7B1D7353"/>
    <w:rsid w:val="7B1E8B5C"/>
    <w:rsid w:val="7B20DD54"/>
    <w:rsid w:val="7B271A5C"/>
    <w:rsid w:val="7B2BAC61"/>
    <w:rsid w:val="7B34C00D"/>
    <w:rsid w:val="7B3F2B15"/>
    <w:rsid w:val="7B3FC507"/>
    <w:rsid w:val="7B4139B8"/>
    <w:rsid w:val="7B454A10"/>
    <w:rsid w:val="7B45A70C"/>
    <w:rsid w:val="7B48D6D8"/>
    <w:rsid w:val="7B4F47E9"/>
    <w:rsid w:val="7B59CA0A"/>
    <w:rsid w:val="7B5E9B30"/>
    <w:rsid w:val="7B5EDEDC"/>
    <w:rsid w:val="7B5F67AB"/>
    <w:rsid w:val="7B661ED0"/>
    <w:rsid w:val="7B72EF2C"/>
    <w:rsid w:val="7B73ACCC"/>
    <w:rsid w:val="7B765E99"/>
    <w:rsid w:val="7B7E50C5"/>
    <w:rsid w:val="7B8BE70C"/>
    <w:rsid w:val="7B8C84E1"/>
    <w:rsid w:val="7B8D3979"/>
    <w:rsid w:val="7B8ECA2E"/>
    <w:rsid w:val="7B9C4321"/>
    <w:rsid w:val="7BA25B75"/>
    <w:rsid w:val="7BA8D57E"/>
    <w:rsid w:val="7BAC8F06"/>
    <w:rsid w:val="7BAFAEBA"/>
    <w:rsid w:val="7BB45190"/>
    <w:rsid w:val="7BB6E02D"/>
    <w:rsid w:val="7BBEF113"/>
    <w:rsid w:val="7BC33A1C"/>
    <w:rsid w:val="7BC8E0A9"/>
    <w:rsid w:val="7BCA72FC"/>
    <w:rsid w:val="7BCBF50D"/>
    <w:rsid w:val="7BD170AB"/>
    <w:rsid w:val="7BD173E4"/>
    <w:rsid w:val="7BD38E5E"/>
    <w:rsid w:val="7BD63ECA"/>
    <w:rsid w:val="7BDA58DF"/>
    <w:rsid w:val="7BDEA7FD"/>
    <w:rsid w:val="7BE15B5A"/>
    <w:rsid w:val="7BE31CC9"/>
    <w:rsid w:val="7BE634E5"/>
    <w:rsid w:val="7BE85C21"/>
    <w:rsid w:val="7BEBAA5E"/>
    <w:rsid w:val="7BEC57A1"/>
    <w:rsid w:val="7BED4C58"/>
    <w:rsid w:val="7BF64942"/>
    <w:rsid w:val="7BF73C74"/>
    <w:rsid w:val="7BF8D1CC"/>
    <w:rsid w:val="7BFD7834"/>
    <w:rsid w:val="7BFE8A83"/>
    <w:rsid w:val="7C0146F4"/>
    <w:rsid w:val="7C023A30"/>
    <w:rsid w:val="7C05BB71"/>
    <w:rsid w:val="7C0A590C"/>
    <w:rsid w:val="7C0F411F"/>
    <w:rsid w:val="7C11521B"/>
    <w:rsid w:val="7C11C9B4"/>
    <w:rsid w:val="7C123EF3"/>
    <w:rsid w:val="7C157EF8"/>
    <w:rsid w:val="7C19EA34"/>
    <w:rsid w:val="7C1A63C3"/>
    <w:rsid w:val="7C22D9FF"/>
    <w:rsid w:val="7C26AFCF"/>
    <w:rsid w:val="7C2E2D2A"/>
    <w:rsid w:val="7C33A2F1"/>
    <w:rsid w:val="7C33F47A"/>
    <w:rsid w:val="7C399482"/>
    <w:rsid w:val="7C3E851F"/>
    <w:rsid w:val="7C3FA816"/>
    <w:rsid w:val="7C420512"/>
    <w:rsid w:val="7C4518EF"/>
    <w:rsid w:val="7C470275"/>
    <w:rsid w:val="7C470354"/>
    <w:rsid w:val="7C4C1A53"/>
    <w:rsid w:val="7C4FECEE"/>
    <w:rsid w:val="7C51A727"/>
    <w:rsid w:val="7C549C5B"/>
    <w:rsid w:val="7C5AA7CF"/>
    <w:rsid w:val="7C5E1C41"/>
    <w:rsid w:val="7C631E8C"/>
    <w:rsid w:val="7C68DEF0"/>
    <w:rsid w:val="7C6AEB7E"/>
    <w:rsid w:val="7C6B8F7B"/>
    <w:rsid w:val="7C722377"/>
    <w:rsid w:val="7C7A196F"/>
    <w:rsid w:val="7C7BEBF5"/>
    <w:rsid w:val="7C7E329C"/>
    <w:rsid w:val="7C808BA7"/>
    <w:rsid w:val="7C854DF0"/>
    <w:rsid w:val="7C88A2E0"/>
    <w:rsid w:val="7C8B225F"/>
    <w:rsid w:val="7C8C2959"/>
    <w:rsid w:val="7C90FC64"/>
    <w:rsid w:val="7C918345"/>
    <w:rsid w:val="7C977ABF"/>
    <w:rsid w:val="7C9D16C4"/>
    <w:rsid w:val="7CA01791"/>
    <w:rsid w:val="7CA0941E"/>
    <w:rsid w:val="7CA5DC92"/>
    <w:rsid w:val="7CA75070"/>
    <w:rsid w:val="7CACC32C"/>
    <w:rsid w:val="7CB8B34F"/>
    <w:rsid w:val="7CB99E8A"/>
    <w:rsid w:val="7CBCE623"/>
    <w:rsid w:val="7CBDDADE"/>
    <w:rsid w:val="7CBFEFD5"/>
    <w:rsid w:val="7CC1546E"/>
    <w:rsid w:val="7CC24638"/>
    <w:rsid w:val="7CC4A6D2"/>
    <w:rsid w:val="7CCA3452"/>
    <w:rsid w:val="7CCDC5C7"/>
    <w:rsid w:val="7CD3EF3B"/>
    <w:rsid w:val="7CD5B6B6"/>
    <w:rsid w:val="7CD61F6B"/>
    <w:rsid w:val="7CD86A02"/>
    <w:rsid w:val="7CDB6C2A"/>
    <w:rsid w:val="7CDCEA6A"/>
    <w:rsid w:val="7CE26252"/>
    <w:rsid w:val="7CE6F1E3"/>
    <w:rsid w:val="7CEE213A"/>
    <w:rsid w:val="7CF315B9"/>
    <w:rsid w:val="7CF32238"/>
    <w:rsid w:val="7CF8F89E"/>
    <w:rsid w:val="7CFCC244"/>
    <w:rsid w:val="7D08B73F"/>
    <w:rsid w:val="7D09DCB7"/>
    <w:rsid w:val="7D0ECC7B"/>
    <w:rsid w:val="7D107758"/>
    <w:rsid w:val="7D12B4F1"/>
    <w:rsid w:val="7D16F1D2"/>
    <w:rsid w:val="7D1700DB"/>
    <w:rsid w:val="7D19A17F"/>
    <w:rsid w:val="7D1AD244"/>
    <w:rsid w:val="7D1AEC4E"/>
    <w:rsid w:val="7D212489"/>
    <w:rsid w:val="7D222850"/>
    <w:rsid w:val="7D231CFB"/>
    <w:rsid w:val="7D28ACA1"/>
    <w:rsid w:val="7D2D03C7"/>
    <w:rsid w:val="7D307CAC"/>
    <w:rsid w:val="7D320AF5"/>
    <w:rsid w:val="7D32690C"/>
    <w:rsid w:val="7D38E6B1"/>
    <w:rsid w:val="7D42AC92"/>
    <w:rsid w:val="7D4AD1C2"/>
    <w:rsid w:val="7D4C6016"/>
    <w:rsid w:val="7D523A4D"/>
    <w:rsid w:val="7D52B663"/>
    <w:rsid w:val="7D5A7453"/>
    <w:rsid w:val="7D60C9E1"/>
    <w:rsid w:val="7D6211C0"/>
    <w:rsid w:val="7D6438D2"/>
    <w:rsid w:val="7D6B4756"/>
    <w:rsid w:val="7D7144F9"/>
    <w:rsid w:val="7D73B156"/>
    <w:rsid w:val="7D74CFC2"/>
    <w:rsid w:val="7D74ED1B"/>
    <w:rsid w:val="7D74F318"/>
    <w:rsid w:val="7D8013D4"/>
    <w:rsid w:val="7D8472E0"/>
    <w:rsid w:val="7D8A5027"/>
    <w:rsid w:val="7D8C6C78"/>
    <w:rsid w:val="7D8DE4CF"/>
    <w:rsid w:val="7D9219A3"/>
    <w:rsid w:val="7D925F72"/>
    <w:rsid w:val="7D93ABBB"/>
    <w:rsid w:val="7D93CEDD"/>
    <w:rsid w:val="7D965509"/>
    <w:rsid w:val="7D9EB1C1"/>
    <w:rsid w:val="7D9F3A0D"/>
    <w:rsid w:val="7DA02AF3"/>
    <w:rsid w:val="7DA22549"/>
    <w:rsid w:val="7DA2BE87"/>
    <w:rsid w:val="7DA3EB9A"/>
    <w:rsid w:val="7DA86BDC"/>
    <w:rsid w:val="7DAE5389"/>
    <w:rsid w:val="7DAE6453"/>
    <w:rsid w:val="7DAECADA"/>
    <w:rsid w:val="7DAECD71"/>
    <w:rsid w:val="7DB4F48B"/>
    <w:rsid w:val="7DB69C7E"/>
    <w:rsid w:val="7DBFAD01"/>
    <w:rsid w:val="7DC0B348"/>
    <w:rsid w:val="7DC16F63"/>
    <w:rsid w:val="7DC3E779"/>
    <w:rsid w:val="7DCAC0DD"/>
    <w:rsid w:val="7DCC107D"/>
    <w:rsid w:val="7DCC7A8C"/>
    <w:rsid w:val="7DCD5C4D"/>
    <w:rsid w:val="7DD033AC"/>
    <w:rsid w:val="7DD3DD7A"/>
    <w:rsid w:val="7DD420CF"/>
    <w:rsid w:val="7DD577DC"/>
    <w:rsid w:val="7DD6C309"/>
    <w:rsid w:val="7DD7E952"/>
    <w:rsid w:val="7DD99FF1"/>
    <w:rsid w:val="7DDA1E71"/>
    <w:rsid w:val="7DDAA611"/>
    <w:rsid w:val="7DDB62FB"/>
    <w:rsid w:val="7DDEF900"/>
    <w:rsid w:val="7DE1A112"/>
    <w:rsid w:val="7DE4440F"/>
    <w:rsid w:val="7DE65B0D"/>
    <w:rsid w:val="7DE670D0"/>
    <w:rsid w:val="7DF2B71D"/>
    <w:rsid w:val="7DF74B40"/>
    <w:rsid w:val="7DF99706"/>
    <w:rsid w:val="7E01434D"/>
    <w:rsid w:val="7E02C73F"/>
    <w:rsid w:val="7E0432DE"/>
    <w:rsid w:val="7E0AB705"/>
    <w:rsid w:val="7E0C8C23"/>
    <w:rsid w:val="7E0FF6E6"/>
    <w:rsid w:val="7E13A8CF"/>
    <w:rsid w:val="7E2062CD"/>
    <w:rsid w:val="7E26F2C0"/>
    <w:rsid w:val="7E30CB21"/>
    <w:rsid w:val="7E3CF79C"/>
    <w:rsid w:val="7E3E423C"/>
    <w:rsid w:val="7E3EB9DA"/>
    <w:rsid w:val="7E4E49D4"/>
    <w:rsid w:val="7E57B873"/>
    <w:rsid w:val="7E581D52"/>
    <w:rsid w:val="7E58B684"/>
    <w:rsid w:val="7E5C2F26"/>
    <w:rsid w:val="7E5F6E1E"/>
    <w:rsid w:val="7E5F7701"/>
    <w:rsid w:val="7E5FF5CD"/>
    <w:rsid w:val="7E635000"/>
    <w:rsid w:val="7E636F35"/>
    <w:rsid w:val="7E6CBB18"/>
    <w:rsid w:val="7E7005E3"/>
    <w:rsid w:val="7E7094C4"/>
    <w:rsid w:val="7E718717"/>
    <w:rsid w:val="7E735B68"/>
    <w:rsid w:val="7E73E8D3"/>
    <w:rsid w:val="7E77FA10"/>
    <w:rsid w:val="7E7D675A"/>
    <w:rsid w:val="7E814A13"/>
    <w:rsid w:val="7E821408"/>
    <w:rsid w:val="7E926C3C"/>
    <w:rsid w:val="7E959586"/>
    <w:rsid w:val="7E95DA4B"/>
    <w:rsid w:val="7E9B0CC5"/>
    <w:rsid w:val="7E9C5477"/>
    <w:rsid w:val="7E9D573C"/>
    <w:rsid w:val="7E9FD63A"/>
    <w:rsid w:val="7EA008AF"/>
    <w:rsid w:val="7EA310FD"/>
    <w:rsid w:val="7EA95151"/>
    <w:rsid w:val="7EA96DD4"/>
    <w:rsid w:val="7EAD23C7"/>
    <w:rsid w:val="7EB2AA03"/>
    <w:rsid w:val="7EB3DCA9"/>
    <w:rsid w:val="7EB4C198"/>
    <w:rsid w:val="7EB7FCFB"/>
    <w:rsid w:val="7EB907F9"/>
    <w:rsid w:val="7EBAA153"/>
    <w:rsid w:val="7EC8703B"/>
    <w:rsid w:val="7ECBCE68"/>
    <w:rsid w:val="7ECE9003"/>
    <w:rsid w:val="7ED1E0B3"/>
    <w:rsid w:val="7EDC7280"/>
    <w:rsid w:val="7EDF70CB"/>
    <w:rsid w:val="7EE4B50D"/>
    <w:rsid w:val="7EE7F3A5"/>
    <w:rsid w:val="7EEC6972"/>
    <w:rsid w:val="7EEE20AA"/>
    <w:rsid w:val="7EF4BABC"/>
    <w:rsid w:val="7EF5F720"/>
    <w:rsid w:val="7EF7C35B"/>
    <w:rsid w:val="7F0395CF"/>
    <w:rsid w:val="7F067B19"/>
    <w:rsid w:val="7F0CDCB9"/>
    <w:rsid w:val="7F0E07E5"/>
    <w:rsid w:val="7F1087BA"/>
    <w:rsid w:val="7F187C95"/>
    <w:rsid w:val="7F1DAE69"/>
    <w:rsid w:val="7F1FA1A1"/>
    <w:rsid w:val="7F204341"/>
    <w:rsid w:val="7F27F360"/>
    <w:rsid w:val="7F280DD0"/>
    <w:rsid w:val="7F2C3E4E"/>
    <w:rsid w:val="7F2CD938"/>
    <w:rsid w:val="7F2EB41D"/>
    <w:rsid w:val="7F2ECF13"/>
    <w:rsid w:val="7F336226"/>
    <w:rsid w:val="7F3A2E44"/>
    <w:rsid w:val="7F4AA1FC"/>
    <w:rsid w:val="7F4ACE33"/>
    <w:rsid w:val="7F4C62C6"/>
    <w:rsid w:val="7F511C59"/>
    <w:rsid w:val="7F533D92"/>
    <w:rsid w:val="7F542CB0"/>
    <w:rsid w:val="7F55598B"/>
    <w:rsid w:val="7F562CB3"/>
    <w:rsid w:val="7F567D88"/>
    <w:rsid w:val="7F579BD1"/>
    <w:rsid w:val="7F5B247E"/>
    <w:rsid w:val="7F67CE4B"/>
    <w:rsid w:val="7F7DD5CC"/>
    <w:rsid w:val="7F802272"/>
    <w:rsid w:val="7F810557"/>
    <w:rsid w:val="7F817F74"/>
    <w:rsid w:val="7F839524"/>
    <w:rsid w:val="7F862CEA"/>
    <w:rsid w:val="7F8931BD"/>
    <w:rsid w:val="7F8E031E"/>
    <w:rsid w:val="7F9543F3"/>
    <w:rsid w:val="7F9ABC0E"/>
    <w:rsid w:val="7FA36088"/>
    <w:rsid w:val="7FA55A85"/>
    <w:rsid w:val="7FA85A97"/>
    <w:rsid w:val="7FB19F9F"/>
    <w:rsid w:val="7FB6F2E1"/>
    <w:rsid w:val="7FB7A3D5"/>
    <w:rsid w:val="7FBCAAFB"/>
    <w:rsid w:val="7FBFD4B8"/>
    <w:rsid w:val="7FC1EB5D"/>
    <w:rsid w:val="7FCA8D16"/>
    <w:rsid w:val="7FCB62EC"/>
    <w:rsid w:val="7FCBAF65"/>
    <w:rsid w:val="7FD31AC1"/>
    <w:rsid w:val="7FD3A329"/>
    <w:rsid w:val="7FDFB86F"/>
    <w:rsid w:val="7FE04BF9"/>
    <w:rsid w:val="7FE196A2"/>
    <w:rsid w:val="7FE3598F"/>
    <w:rsid w:val="7FE8C1EB"/>
    <w:rsid w:val="7FEC7001"/>
    <w:rsid w:val="7FED192F"/>
    <w:rsid w:val="7FED8BBB"/>
    <w:rsid w:val="7FF2D058"/>
    <w:rsid w:val="7FF7F56A"/>
    <w:rsid w:val="7FF8DFD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C334"/>
  <w15:chartTrackingRefBased/>
  <w15:docId w15:val="{251CCB95-630A-49E2-9A49-9E5C8142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4E9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84E9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84E9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84E9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84E9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84E9F"/>
    <w:pPr>
      <w:keepNext/>
      <w:outlineLvl w:val="4"/>
    </w:pPr>
    <w:rPr>
      <w:color w:val="002664"/>
      <w:sz w:val="32"/>
      <w:szCs w:val="32"/>
    </w:rPr>
  </w:style>
  <w:style w:type="character" w:default="1" w:styleId="DefaultParagraphFont">
    <w:name w:val="Default Paragraph Font"/>
    <w:uiPriority w:val="1"/>
    <w:semiHidden/>
    <w:unhideWhenUsed/>
    <w:rsid w:val="00C84E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4E9F"/>
  </w:style>
  <w:style w:type="paragraph" w:styleId="Caption">
    <w:name w:val="caption"/>
    <w:aliases w:val="ŠCaption"/>
    <w:basedOn w:val="Normal"/>
    <w:next w:val="Normal"/>
    <w:uiPriority w:val="35"/>
    <w:qFormat/>
    <w:rsid w:val="00C84E9F"/>
    <w:pPr>
      <w:keepNext/>
      <w:spacing w:after="200" w:line="240" w:lineRule="auto"/>
    </w:pPr>
    <w:rPr>
      <w:b/>
      <w:iCs/>
      <w:szCs w:val="18"/>
    </w:rPr>
  </w:style>
  <w:style w:type="table" w:customStyle="1" w:styleId="Tableheader">
    <w:name w:val="ŠTable header"/>
    <w:basedOn w:val="TableNormal"/>
    <w:uiPriority w:val="99"/>
    <w:rsid w:val="00C84E9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84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84E9F"/>
    <w:pPr>
      <w:numPr>
        <w:numId w:val="51"/>
      </w:numPr>
    </w:pPr>
  </w:style>
  <w:style w:type="paragraph" w:styleId="ListNumber2">
    <w:name w:val="List Number 2"/>
    <w:aliases w:val="ŠList Number 2"/>
    <w:basedOn w:val="Normal"/>
    <w:uiPriority w:val="9"/>
    <w:qFormat/>
    <w:rsid w:val="00C84E9F"/>
    <w:pPr>
      <w:numPr>
        <w:numId w:val="50"/>
      </w:numPr>
    </w:pPr>
  </w:style>
  <w:style w:type="paragraph" w:styleId="ListBullet">
    <w:name w:val="List Bullet"/>
    <w:aliases w:val="ŠList Bullet"/>
    <w:basedOn w:val="Normal"/>
    <w:uiPriority w:val="10"/>
    <w:qFormat/>
    <w:rsid w:val="00C84E9F"/>
    <w:pPr>
      <w:numPr>
        <w:numId w:val="49"/>
      </w:numPr>
    </w:pPr>
  </w:style>
  <w:style w:type="paragraph" w:styleId="ListBullet2">
    <w:name w:val="List Bullet 2"/>
    <w:aliases w:val="ŠList Bullet 2"/>
    <w:basedOn w:val="Normal"/>
    <w:uiPriority w:val="11"/>
    <w:qFormat/>
    <w:rsid w:val="00C84E9F"/>
    <w:pPr>
      <w:numPr>
        <w:numId w:val="48"/>
      </w:numPr>
      <w:contextualSpacing/>
    </w:pPr>
  </w:style>
  <w:style w:type="character" w:styleId="SubtleReference">
    <w:name w:val="Subtle Reference"/>
    <w:aliases w:val="ŠSubtle Reference"/>
    <w:uiPriority w:val="31"/>
    <w:qFormat/>
    <w:rsid w:val="00C84E9F"/>
    <w:rPr>
      <w:rFonts w:ascii="Arial" w:hAnsi="Arial"/>
      <w:sz w:val="22"/>
    </w:rPr>
  </w:style>
  <w:style w:type="paragraph" w:styleId="Quote">
    <w:name w:val="Quote"/>
    <w:aliases w:val="ŠQuote"/>
    <w:basedOn w:val="Normal"/>
    <w:next w:val="Normal"/>
    <w:link w:val="QuoteChar"/>
    <w:uiPriority w:val="29"/>
    <w:qFormat/>
    <w:rsid w:val="00C84E9F"/>
    <w:pPr>
      <w:keepNext/>
      <w:spacing w:before="200" w:after="200" w:line="240" w:lineRule="atLeast"/>
      <w:ind w:left="567" w:right="567"/>
    </w:pPr>
  </w:style>
  <w:style w:type="paragraph" w:styleId="Date">
    <w:name w:val="Date"/>
    <w:aliases w:val="ŠDate"/>
    <w:basedOn w:val="Normal"/>
    <w:next w:val="Normal"/>
    <w:link w:val="DateChar"/>
    <w:uiPriority w:val="99"/>
    <w:rsid w:val="00C84E9F"/>
    <w:pPr>
      <w:spacing w:before="0" w:after="0" w:line="720" w:lineRule="atLeast"/>
    </w:pPr>
  </w:style>
  <w:style w:type="character" w:customStyle="1" w:styleId="DateChar">
    <w:name w:val="Date Char"/>
    <w:aliases w:val="ŠDate Char"/>
    <w:basedOn w:val="DefaultParagraphFont"/>
    <w:link w:val="Date"/>
    <w:uiPriority w:val="99"/>
    <w:rsid w:val="00C84E9F"/>
    <w:rPr>
      <w:rFonts w:ascii="Arial" w:hAnsi="Arial" w:cs="Arial"/>
      <w:sz w:val="24"/>
      <w:szCs w:val="24"/>
    </w:rPr>
  </w:style>
  <w:style w:type="paragraph" w:styleId="Signature">
    <w:name w:val="Signature"/>
    <w:aliases w:val="ŠSignature"/>
    <w:basedOn w:val="Normal"/>
    <w:link w:val="SignatureChar"/>
    <w:uiPriority w:val="99"/>
    <w:rsid w:val="00C84E9F"/>
    <w:pPr>
      <w:spacing w:before="0" w:after="0" w:line="720" w:lineRule="atLeast"/>
    </w:pPr>
  </w:style>
  <w:style w:type="character" w:customStyle="1" w:styleId="SignatureChar">
    <w:name w:val="Signature Char"/>
    <w:aliases w:val="ŠSignature Char"/>
    <w:basedOn w:val="DefaultParagraphFont"/>
    <w:link w:val="Signature"/>
    <w:uiPriority w:val="99"/>
    <w:rsid w:val="00C84E9F"/>
    <w:rPr>
      <w:rFonts w:ascii="Arial" w:hAnsi="Arial" w:cs="Arial"/>
      <w:sz w:val="24"/>
      <w:szCs w:val="24"/>
    </w:rPr>
  </w:style>
  <w:style w:type="character" w:styleId="Strong">
    <w:name w:val="Strong"/>
    <w:aliases w:val="ŠStrong"/>
    <w:uiPriority w:val="1"/>
    <w:qFormat/>
    <w:rsid w:val="00C84E9F"/>
    <w:rPr>
      <w:b/>
    </w:rPr>
  </w:style>
  <w:style w:type="character" w:customStyle="1" w:styleId="QuoteChar">
    <w:name w:val="Quote Char"/>
    <w:aliases w:val="ŠQuote Char"/>
    <w:basedOn w:val="DefaultParagraphFont"/>
    <w:link w:val="Quote"/>
    <w:uiPriority w:val="29"/>
    <w:rsid w:val="00C84E9F"/>
    <w:rPr>
      <w:rFonts w:ascii="Arial" w:hAnsi="Arial" w:cs="Arial"/>
      <w:sz w:val="24"/>
      <w:szCs w:val="24"/>
    </w:rPr>
  </w:style>
  <w:style w:type="paragraph" w:customStyle="1" w:styleId="FeatureBox1">
    <w:name w:val="ŠFeature Box 1"/>
    <w:basedOn w:val="Normal"/>
    <w:next w:val="Normal"/>
    <w:uiPriority w:val="12"/>
    <w:qFormat/>
    <w:rsid w:val="79A12753"/>
    <w:pPr>
      <w:spacing w:before="120" w:after="120"/>
    </w:pPr>
  </w:style>
  <w:style w:type="paragraph" w:customStyle="1" w:styleId="FeatureBox2">
    <w:name w:val="ŠFeature Box 2"/>
    <w:basedOn w:val="Normal"/>
    <w:next w:val="Normal"/>
    <w:uiPriority w:val="12"/>
    <w:qFormat/>
    <w:rsid w:val="00C84E9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C84E9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84E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E9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84E9F"/>
    <w:rPr>
      <w:color w:val="2F5496" w:themeColor="accent1" w:themeShade="BF"/>
      <w:u w:val="single"/>
    </w:rPr>
  </w:style>
  <w:style w:type="paragraph" w:customStyle="1" w:styleId="Logo">
    <w:name w:val="ŠLogo"/>
    <w:basedOn w:val="Normal"/>
    <w:uiPriority w:val="22"/>
    <w:qFormat/>
    <w:rsid w:val="00C84E9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84E9F"/>
    <w:pPr>
      <w:tabs>
        <w:tab w:val="right" w:leader="dot" w:pos="14570"/>
      </w:tabs>
      <w:spacing w:before="0" w:after="0"/>
    </w:pPr>
    <w:rPr>
      <w:b/>
      <w:noProof/>
    </w:rPr>
  </w:style>
  <w:style w:type="paragraph" w:styleId="TOC2">
    <w:name w:val="toc 2"/>
    <w:aliases w:val="ŠTOC 2"/>
    <w:basedOn w:val="Normal"/>
    <w:next w:val="Normal"/>
    <w:uiPriority w:val="39"/>
    <w:unhideWhenUsed/>
    <w:rsid w:val="00C84E9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84E9F"/>
    <w:pPr>
      <w:spacing w:before="0" w:after="0"/>
      <w:ind w:left="482"/>
    </w:pPr>
  </w:style>
  <w:style w:type="paragraph" w:styleId="Title">
    <w:name w:val="Title"/>
    <w:aliases w:val="ŠTitle"/>
    <w:basedOn w:val="Normal"/>
    <w:next w:val="Normal"/>
    <w:link w:val="TitleChar"/>
    <w:uiPriority w:val="2"/>
    <w:qFormat/>
    <w:rsid w:val="00C84E9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84E9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84E9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84E9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84E9F"/>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C84E9F"/>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C84E9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84E9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84E9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84E9F"/>
    <w:rPr>
      <w:rFonts w:ascii="Arial" w:hAnsi="Arial" w:cs="Arial"/>
      <w:color w:val="002664"/>
      <w:sz w:val="32"/>
      <w:szCs w:val="32"/>
    </w:rPr>
  </w:style>
  <w:style w:type="character" w:styleId="UnresolvedMention">
    <w:name w:val="Unresolved Mention"/>
    <w:basedOn w:val="DefaultParagraphFont"/>
    <w:uiPriority w:val="99"/>
    <w:semiHidden/>
    <w:unhideWhenUsed/>
    <w:rsid w:val="00C84E9F"/>
    <w:rPr>
      <w:color w:val="605E5C"/>
      <w:shd w:val="clear" w:color="auto" w:fill="E1DFDD"/>
    </w:rPr>
  </w:style>
  <w:style w:type="character" w:styleId="Emphasis">
    <w:name w:val="Emphasis"/>
    <w:aliases w:val="ŠLanguage or scientific"/>
    <w:uiPriority w:val="20"/>
    <w:qFormat/>
    <w:rsid w:val="00C84E9F"/>
    <w:rPr>
      <w:i/>
      <w:iCs/>
    </w:rPr>
  </w:style>
  <w:style w:type="character" w:styleId="SubtleEmphasis">
    <w:name w:val="Subtle Emphasis"/>
    <w:basedOn w:val="DefaultParagraphFont"/>
    <w:uiPriority w:val="19"/>
    <w:semiHidden/>
    <w:qFormat/>
    <w:rsid w:val="00C84E9F"/>
    <w:rPr>
      <w:i/>
      <w:iCs/>
      <w:color w:val="404040" w:themeColor="text1" w:themeTint="BF"/>
    </w:rPr>
  </w:style>
  <w:style w:type="paragraph" w:styleId="TOC4">
    <w:name w:val="toc 4"/>
    <w:aliases w:val="ŠTOC 4"/>
    <w:basedOn w:val="Normal"/>
    <w:next w:val="Normal"/>
    <w:autoRedefine/>
    <w:uiPriority w:val="39"/>
    <w:unhideWhenUsed/>
    <w:rsid w:val="00C84E9F"/>
    <w:pPr>
      <w:spacing w:before="0" w:after="0"/>
      <w:ind w:left="720"/>
    </w:pPr>
  </w:style>
  <w:style w:type="character" w:styleId="CommentReference">
    <w:name w:val="annotation reference"/>
    <w:basedOn w:val="DefaultParagraphFont"/>
    <w:uiPriority w:val="99"/>
    <w:semiHidden/>
    <w:unhideWhenUsed/>
    <w:rsid w:val="00C84E9F"/>
    <w:rPr>
      <w:sz w:val="16"/>
      <w:szCs w:val="16"/>
    </w:rPr>
  </w:style>
  <w:style w:type="paragraph" w:styleId="CommentText">
    <w:name w:val="annotation text"/>
    <w:basedOn w:val="Normal"/>
    <w:link w:val="CommentTextChar"/>
    <w:uiPriority w:val="99"/>
    <w:unhideWhenUsed/>
    <w:rsid w:val="00C84E9F"/>
    <w:pPr>
      <w:spacing w:line="240" w:lineRule="auto"/>
    </w:pPr>
    <w:rPr>
      <w:sz w:val="20"/>
      <w:szCs w:val="20"/>
    </w:rPr>
  </w:style>
  <w:style w:type="character" w:customStyle="1" w:styleId="CommentTextChar">
    <w:name w:val="Comment Text Char"/>
    <w:basedOn w:val="DefaultParagraphFont"/>
    <w:link w:val="CommentText"/>
    <w:uiPriority w:val="99"/>
    <w:rsid w:val="00C84E9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4E9F"/>
    <w:rPr>
      <w:b/>
      <w:bCs/>
    </w:rPr>
  </w:style>
  <w:style w:type="character" w:customStyle="1" w:styleId="CommentSubjectChar">
    <w:name w:val="Comment Subject Char"/>
    <w:basedOn w:val="CommentTextChar"/>
    <w:link w:val="CommentSubject"/>
    <w:uiPriority w:val="99"/>
    <w:semiHidden/>
    <w:rsid w:val="00C84E9F"/>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C84E9F"/>
    <w:pPr>
      <w:ind w:left="720"/>
      <w:contextualSpacing/>
    </w:pPr>
  </w:style>
  <w:style w:type="paragraph" w:styleId="Header">
    <w:name w:val="header"/>
    <w:aliases w:val="ŠHeader"/>
    <w:basedOn w:val="Normal"/>
    <w:link w:val="HeaderChar"/>
    <w:uiPriority w:val="24"/>
    <w:unhideWhenUsed/>
    <w:rsid w:val="00C84E9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aliases w:val="ŠHeader Char1"/>
    <w:basedOn w:val="DefaultParagraphFont"/>
    <w:uiPriority w:val="24"/>
    <w:semiHidden/>
    <w:rsid w:val="001E02E8"/>
    <w:rPr>
      <w:rFonts w:ascii="Arial" w:hAnsi="Arial" w:cs="Arial"/>
      <w:sz w:val="24"/>
      <w:szCs w:val="24"/>
    </w:rPr>
  </w:style>
  <w:style w:type="paragraph" w:styleId="Footer">
    <w:name w:val="footer"/>
    <w:aliases w:val="ŠFooter"/>
    <w:basedOn w:val="Normal"/>
    <w:link w:val="FooterChar"/>
    <w:uiPriority w:val="99"/>
    <w:rsid w:val="00C84E9F"/>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1E02E8"/>
    <w:rPr>
      <w:rFonts w:ascii="Arial" w:hAnsi="Arial" w:cs="Arial"/>
      <w:sz w:val="24"/>
      <w:szCs w:val="24"/>
    </w:rPr>
  </w:style>
  <w:style w:type="paragraph" w:customStyle="1" w:styleId="Featurepink">
    <w:name w:val="ŠFeature pink"/>
    <w:basedOn w:val="Normal"/>
    <w:next w:val="Normal"/>
    <w:uiPriority w:val="13"/>
    <w:qFormat/>
    <w:rsid w:val="00C84E9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styleId="Mention">
    <w:name w:val="Mention"/>
    <w:basedOn w:val="DefaultParagraphFont"/>
    <w:uiPriority w:val="99"/>
    <w:unhideWhenUsed/>
    <w:rsid w:val="001E02E8"/>
    <w:rPr>
      <w:color w:val="2B579A"/>
      <w:shd w:val="clear" w:color="auto" w:fill="E6E6E6"/>
    </w:rPr>
  </w:style>
  <w:style w:type="paragraph" w:styleId="Revision">
    <w:name w:val="Revision"/>
    <w:hidden/>
    <w:uiPriority w:val="99"/>
    <w:semiHidden/>
    <w:rsid w:val="00CD7EC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89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policies/content-license-agreement/" TargetMode="External"/><Relationship Id="rId21" Type="http://schemas.openxmlformats.org/officeDocument/2006/relationships/image" Target="media/image4.png"/><Relationship Id="rId42" Type="http://schemas.openxmlformats.org/officeDocument/2006/relationships/hyperlink" Target="https://www.didax.com/apps/120-board/" TargetMode="External"/><Relationship Id="rId63" Type="http://schemas.openxmlformats.org/officeDocument/2006/relationships/hyperlink" Target="https://app.education.nsw.gov.au/digital-learning-selector/LearningActivity/Card/555" TargetMode="External"/><Relationship Id="rId84" Type="http://schemas.openxmlformats.org/officeDocument/2006/relationships/image" Target="media/image18.png"/><Relationship Id="rId138" Type="http://schemas.openxmlformats.org/officeDocument/2006/relationships/hyperlink" Target="https://journals.sagepub.com/doi/10.1177/183693911103600305" TargetMode="External"/><Relationship Id="rId107" Type="http://schemas.openxmlformats.org/officeDocument/2006/relationships/image" Target="media/image31.png"/><Relationship Id="rId11" Type="http://schemas.openxmlformats.org/officeDocument/2006/relationships/hyperlink" Target="https://nrich.maths.org/10654" TargetMode="External"/><Relationship Id="rId32" Type="http://schemas.openxmlformats.org/officeDocument/2006/relationships/hyperlink" Target="https://nrich.maths.org/terms" TargetMode="External"/><Relationship Id="rId53" Type="http://schemas.openxmlformats.org/officeDocument/2006/relationships/hyperlink" Target="https://toytheater.com/dice/" TargetMode="External"/><Relationship Id="rId74" Type="http://schemas.openxmlformats.org/officeDocument/2006/relationships/image" Target="media/image14.png"/><Relationship Id="rId128" Type="http://schemas.openxmlformats.org/officeDocument/2006/relationships/hyperlink" Target="https://curriculum.nsw.edu.au/learning-areas/mathematics/mathematics-k-10" TargetMode="External"/><Relationship Id="rId149"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image" Target="media/image26.png"/><Relationship Id="rId22" Type="http://schemas.openxmlformats.org/officeDocument/2006/relationships/hyperlink" Target="https://www.canva.com/" TargetMode="External"/><Relationship Id="rId27" Type="http://schemas.openxmlformats.org/officeDocument/2006/relationships/hyperlink" Target="https://curriculum.nsw.edu.au/learning-areas/mathematics/mathematics-k-10-2022?tab=teaching-and-learning"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image" Target="media/image9.png"/><Relationship Id="rId64" Type="http://schemas.openxmlformats.org/officeDocument/2006/relationships/image" Target="media/image12.png"/><Relationship Id="rId69" Type="http://schemas.openxmlformats.org/officeDocument/2006/relationships/hyperlink" Target="https://education.nsw.gov.au/" TargetMode="External"/><Relationship Id="rId113" Type="http://schemas.openxmlformats.org/officeDocument/2006/relationships/image" Target="media/image35.png"/><Relationship Id="rId118" Type="http://schemas.openxmlformats.org/officeDocument/2006/relationships/image" Target="media/image38.png"/><Relationship Id="rId134" Type="http://schemas.openxmlformats.org/officeDocument/2006/relationships/hyperlink" Target="http://www.australiancurriculum.edu.au/" TargetMode="External"/><Relationship Id="rId139" Type="http://schemas.openxmlformats.org/officeDocument/2006/relationships/hyperlink" Target="https://doi.org/10.1177/183693911103600305" TargetMode="External"/><Relationship Id="rId80" Type="http://schemas.openxmlformats.org/officeDocument/2006/relationships/hyperlink" Target="https://education.nsw.gov.au/" TargetMode="External"/><Relationship Id="rId85" Type="http://schemas.openxmlformats.org/officeDocument/2006/relationships/image" Target="media/image19.png"/><Relationship Id="rId150" Type="http://schemas.openxmlformats.org/officeDocument/2006/relationships/header" Target="header1.xml"/><Relationship Id="rId12" Type="http://schemas.openxmlformats.org/officeDocument/2006/relationships/hyperlink" Target="https://nrich.maths.org/"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creativecommons.org/licenses/by-nc/4.0/" TargetMode="External"/><Relationship Id="rId38" Type="http://schemas.openxmlformats.org/officeDocument/2006/relationships/hyperlink" Target="https://app.education.nsw.gov.au/digital-learning-selector/LearningActivity/Card/555"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www.canva.com/policies/content-license-agreement/" TargetMode="External"/><Relationship Id="rId108" Type="http://schemas.openxmlformats.org/officeDocument/2006/relationships/image" Target="media/image32.png"/><Relationship Id="rId124" Type="http://schemas.openxmlformats.org/officeDocument/2006/relationships/hyperlink" Target="https://www.australiancurriculum.edu.au/resources/national-literacy-and-numeracy-learning-progressions/version-3-of-national-literacy-and-numeracy-learning-progressions/" TargetMode="External"/><Relationship Id="rId129" Type="http://schemas.openxmlformats.org/officeDocument/2006/relationships/hyperlink" Target="https://educationstandards.nsw.edu.au/wps/portal/nesa/home" TargetMode="External"/><Relationship Id="rId54" Type="http://schemas.openxmlformats.org/officeDocument/2006/relationships/image" Target="media/image10.png"/><Relationship Id="rId70" Type="http://schemas.openxmlformats.org/officeDocument/2006/relationships/image" Target="media/image13.png"/><Relationship Id="rId75" Type="http://schemas.openxmlformats.org/officeDocument/2006/relationships/hyperlink" Target="https://app.education.nsw.gov.au/digital-learning-selector/LearningActivity/Card/555" TargetMode="External"/><Relationship Id="rId91" Type="http://schemas.openxmlformats.org/officeDocument/2006/relationships/hyperlink" Target="https://www.canva.com/policies/content-license-agreement/" TargetMode="External"/><Relationship Id="rId96" Type="http://schemas.openxmlformats.org/officeDocument/2006/relationships/hyperlink" Target="https://www.canva.com/" TargetMode="External"/><Relationship Id="rId140" Type="http://schemas.openxmlformats.org/officeDocument/2006/relationships/hyperlink" Target="https://nzmaths.co.nz/resource/numerals-and-expressions" TargetMode="External"/><Relationship Id="rId145" Type="http://schemas.openxmlformats.org/officeDocument/2006/relationships/hyperlink" Target="https://nrich.maths.org/1065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anva.com/policies/content-license-agreement/" TargetMode="External"/><Relationship Id="rId28" Type="http://schemas.openxmlformats.org/officeDocument/2006/relationships/hyperlink" Target="https://curriculum.nsw.edu.au/learning-areas/mathematics/mathematics-k-10" TargetMode="External"/><Relationship Id="rId49" Type="http://schemas.openxmlformats.org/officeDocument/2006/relationships/hyperlink" Target="https://www.canva.com/" TargetMode="External"/><Relationship Id="rId114" Type="http://schemas.openxmlformats.org/officeDocument/2006/relationships/image" Target="media/image36.png"/><Relationship Id="rId119" Type="http://schemas.openxmlformats.org/officeDocument/2006/relationships/hyperlink" Target="https://www.canva.com/" TargetMode="External"/><Relationship Id="rId44" Type="http://schemas.openxmlformats.org/officeDocument/2006/relationships/hyperlink" Target="https://app.education.nsw.gov.au/digital-learning-selector/LearningActivity/Card/542" TargetMode="External"/><Relationship Id="rId60" Type="http://schemas.openxmlformats.org/officeDocument/2006/relationships/hyperlink" Target="https://app.education.nsw.gov.au/digital-learning-selector/LearningActivity/Card/555" TargetMode="External"/><Relationship Id="rId65" Type="http://schemas.openxmlformats.org/officeDocument/2006/relationships/hyperlink" Target="https://www.canva.com/" TargetMode="External"/><Relationship Id="rId81" Type="http://schemas.openxmlformats.org/officeDocument/2006/relationships/image" Target="media/image15.png"/><Relationship Id="rId86" Type="http://schemas.openxmlformats.org/officeDocument/2006/relationships/image" Target="media/image20.png"/><Relationship Id="rId130" Type="http://schemas.openxmlformats.org/officeDocument/2006/relationships/hyperlink" Target="https://educationstandards.nsw.edu.au/wps/portal/nesa/mini-footer/copyright" TargetMode="External"/><Relationship Id="rId135" Type="http://schemas.openxmlformats.org/officeDocument/2006/relationships/hyperlink" Target="https://creativecommons.org/licenses/by/4.0" TargetMode="External"/><Relationship Id="rId151" Type="http://schemas.openxmlformats.org/officeDocument/2006/relationships/footer" Target="footer3.xml"/><Relationship Id="rId13" Type="http://schemas.openxmlformats.org/officeDocument/2006/relationships/hyperlink" Target="https://education.nsw.gov.au/teaching-and-learning/curriculum/mathematics/mathematics-curriculum-resources-k-12/mathematics-k-6-resources/double-or-halve-stage-1" TargetMode="External"/><Relationship Id="rId18" Type="http://schemas.openxmlformats.org/officeDocument/2006/relationships/image" Target="media/image3.png"/><Relationship Id="rId39" Type="http://schemas.openxmlformats.org/officeDocument/2006/relationships/image" Target="media/image7.png"/><Relationship Id="rId109" Type="http://schemas.openxmlformats.org/officeDocument/2006/relationships/image" Target="media/image33.png"/><Relationship Id="rId34" Type="http://schemas.openxmlformats.org/officeDocument/2006/relationships/image" Target="media/image6.png"/><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hyperlink" Target="https://nrich.maths.org/10654" TargetMode="External"/><Relationship Id="rId97" Type="http://schemas.openxmlformats.org/officeDocument/2006/relationships/hyperlink" Target="https://www.canva.com/policies/content-license-agreement/" TargetMode="External"/><Relationship Id="rId104" Type="http://schemas.openxmlformats.org/officeDocument/2006/relationships/image" Target="media/image30.png"/><Relationship Id="rId120" Type="http://schemas.openxmlformats.org/officeDocument/2006/relationships/hyperlink" Target="https://www.canva.com/policies/content-license-agreement/" TargetMode="External"/><Relationship Id="rId125" Type="http://schemas.openxmlformats.org/officeDocument/2006/relationships/hyperlink" Target="https://education.nsw.gov.au/about-us/copyright" TargetMode="External"/><Relationship Id="rId141" Type="http://schemas.openxmlformats.org/officeDocument/2006/relationships/hyperlink" Target="https://nzmaths.co.nz/sites/default/files/numerals-and-expressions-1.pdf" TargetMode="External"/><Relationship Id="rId146" Type="http://schemas.openxmlformats.org/officeDocument/2006/relationships/hyperlink" Target="https://nrich.maths.org/1788/note" TargetMode="External"/><Relationship Id="rId7" Type="http://schemas.openxmlformats.org/officeDocument/2006/relationships/endnotes" Target="endnotes.xml"/><Relationship Id="rId71" Type="http://schemas.openxmlformats.org/officeDocument/2006/relationships/hyperlink" Target="https://www.canva.com/"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nrich.maths.org/4348" TargetMode="External"/><Relationship Id="rId24" Type="http://schemas.openxmlformats.org/officeDocument/2006/relationships/hyperlink" Target="https://app.education.nsw.gov.au/digital-learning-selector/LearningActivity/Card/555" TargetMode="External"/><Relationship Id="rId40" Type="http://schemas.openxmlformats.org/officeDocument/2006/relationships/hyperlink" Target="https://www.canva.com/" TargetMode="External"/><Relationship Id="rId45" Type="http://schemas.openxmlformats.org/officeDocument/2006/relationships/image" Target="media/image8.png"/><Relationship Id="rId66" Type="http://schemas.openxmlformats.org/officeDocument/2006/relationships/hyperlink" Target="https://www.canva.com/policies/content-license-agreement/" TargetMode="External"/><Relationship Id="rId87" Type="http://schemas.openxmlformats.org/officeDocument/2006/relationships/image" Target="media/image21.png"/><Relationship Id="rId110" Type="http://schemas.openxmlformats.org/officeDocument/2006/relationships/image" Target="media/image34.png"/><Relationship Id="rId115" Type="http://schemas.openxmlformats.org/officeDocument/2006/relationships/image" Target="media/image37.png"/><Relationship Id="rId131" Type="http://schemas.openxmlformats.org/officeDocument/2006/relationships/hyperlink" Target="https://educationstandards.nsw.edu.au/" TargetMode="External"/><Relationship Id="rId136" Type="http://schemas.openxmlformats.org/officeDocument/2006/relationships/hyperlink" Target="http://australiancurriculum.edu.au/about-the-australian-curriculum" TargetMode="External"/><Relationship Id="rId61"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82" Type="http://schemas.openxmlformats.org/officeDocument/2006/relationships/image" Target="media/image16.png"/><Relationship Id="rId152" Type="http://schemas.openxmlformats.org/officeDocument/2006/relationships/fontTable" Target="fontTable.xml"/><Relationship Id="rId19" Type="http://schemas.openxmlformats.org/officeDocument/2006/relationships/hyperlink" Target="https://www.canva.com/" TargetMode="External"/><Relationship Id="rId14" Type="http://schemas.openxmlformats.org/officeDocument/2006/relationships/hyperlink" Target="https://education.nsw.gov.au/teaching-and-learning/curriculum/mathematics/mathematics-curriculum-resources-k-12/mathematics-k-6-resources/" TargetMode="External"/><Relationship Id="rId30" Type="http://schemas.openxmlformats.org/officeDocument/2006/relationships/image" Target="media/image5.png"/><Relationship Id="rId35" Type="http://schemas.openxmlformats.org/officeDocument/2006/relationships/hyperlink" Target="https://nrich.maths.org/4348" TargetMode="External"/><Relationship Id="rId56" Type="http://schemas.openxmlformats.org/officeDocument/2006/relationships/hyperlink" Target="https://www.canva.com/policies/content-license-agreement/" TargetMode="External"/><Relationship Id="rId77" Type="http://schemas.openxmlformats.org/officeDocument/2006/relationships/hyperlink" Target="https://nrich.maths.org/" TargetMode="External"/><Relationship Id="rId100" Type="http://schemas.openxmlformats.org/officeDocument/2006/relationships/image" Target="media/image28.png"/><Relationship Id="rId105" Type="http://schemas.openxmlformats.org/officeDocument/2006/relationships/hyperlink" Target="https://www.canva.com/" TargetMode="External"/><Relationship Id="rId126" Type="http://schemas.openxmlformats.org/officeDocument/2006/relationships/hyperlink" Target="https://creativecommons.org/licenses/by/4.0/" TargetMode="External"/><Relationship Id="rId147" Type="http://schemas.openxmlformats.org/officeDocument/2006/relationships/hyperlink" Target="https://nrich.maths.org/13060/note-" TargetMode="External"/><Relationship Id="rId8" Type="http://schemas.openxmlformats.org/officeDocument/2006/relationships/image" Target="media/image1.png"/><Relationship Id="rId51" Type="http://schemas.openxmlformats.org/officeDocument/2006/relationships/hyperlink" Target="https://nrich.maths.org/1788/note"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www.canva.com/" TargetMode="External"/><Relationship Id="rId98" Type="http://schemas.openxmlformats.org/officeDocument/2006/relationships/image" Target="media/image27.png"/><Relationship Id="rId121" Type="http://schemas.openxmlformats.org/officeDocument/2006/relationships/image" Target="media/image39.png"/><Relationship Id="rId142" Type="http://schemas.openxmlformats.org/officeDocument/2006/relationships/hyperlink" Target="http://www.resourcesformathematics.com.au/dens1/stage2-activities-to-support-forward-and-backward-number-word-sequences" TargetMode="External"/><Relationship Id="rId3" Type="http://schemas.openxmlformats.org/officeDocument/2006/relationships/styles" Target="styles.xml"/><Relationship Id="rId25" Type="http://schemas.openxmlformats.org/officeDocument/2006/relationships/hyperlink" Target="https://nrich.maths.org/4348" TargetMode="External"/><Relationship Id="rId46" Type="http://schemas.openxmlformats.org/officeDocument/2006/relationships/hyperlink" Target="https://www.canva.com/" TargetMode="External"/><Relationship Id="rId67" Type="http://schemas.openxmlformats.org/officeDocument/2006/relationships/hyperlink" Target="http://www.resourcesformathematics.com.au/dens1/stage2-activities-to-support-forward-and-backward-number-word-sequences" TargetMode="External"/><Relationship Id="rId116" Type="http://schemas.openxmlformats.org/officeDocument/2006/relationships/hyperlink" Target="https://www.canva.com/" TargetMode="External"/><Relationship Id="rId137" Type="http://schemas.openxmlformats.org/officeDocument/2006/relationships/hyperlink" Target="https://eric.ed.gov/?id=EJ1093221" TargetMode="External"/><Relationship Id="rId20" Type="http://schemas.openxmlformats.org/officeDocument/2006/relationships/hyperlink" Target="https://www.canva.com/policies/content-license-agreement/"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resources.education.nsw.gov.au/home" TargetMode="External"/><Relationship Id="rId83" Type="http://schemas.openxmlformats.org/officeDocument/2006/relationships/image" Target="media/image17.png"/><Relationship Id="rId88" Type="http://schemas.openxmlformats.org/officeDocument/2006/relationships/image" Target="media/image22.png"/><Relationship Id="rId111" Type="http://schemas.openxmlformats.org/officeDocument/2006/relationships/hyperlink" Target="https://www.canva.com/" TargetMode="External"/><Relationship Id="rId132" Type="http://schemas.openxmlformats.org/officeDocument/2006/relationships/hyperlink" Target="https://curriculum.nsw.edu.au/home" TargetMode="External"/><Relationship Id="rId153" Type="http://schemas.openxmlformats.org/officeDocument/2006/relationships/theme" Target="theme/theme1.xml"/><Relationship Id="rId15" Type="http://schemas.openxmlformats.org/officeDocument/2006/relationships/hyperlink" Target="https://education.nsw.gov.au/" TargetMode="External"/><Relationship Id="rId36" Type="http://schemas.openxmlformats.org/officeDocument/2006/relationships/hyperlink" Target="https://nrich.maths.org/terms" TargetMode="External"/><Relationship Id="rId57" Type="http://schemas.openxmlformats.org/officeDocument/2006/relationships/image" Target="media/image11.png"/><Relationship Id="rId106" Type="http://schemas.openxmlformats.org/officeDocument/2006/relationships/hyperlink" Target="https://www.canva.com/policies/content-license-agreement/" TargetMode="External"/><Relationship Id="rId127" Type="http://schemas.openxmlformats.org/officeDocument/2006/relationships/image" Target="media/image41.jpeg"/><Relationship Id="rId10" Type="http://schemas.openxmlformats.org/officeDocument/2006/relationships/hyperlink" Target="https://nrich.maths.org/4348" TargetMode="External"/><Relationship Id="rId31" Type="http://schemas.openxmlformats.org/officeDocument/2006/relationships/hyperlink" Target="https://nrich.maths.org/4348" TargetMode="External"/><Relationship Id="rId52" Type="http://schemas.openxmlformats.org/officeDocument/2006/relationships/hyperlink" Target="https://nrich.maths.org/" TargetMode="External"/><Relationship Id="rId73" Type="http://schemas.openxmlformats.org/officeDocument/2006/relationships/hyperlink" Target="https://education.nsw.gov.au/teaching-and-learning/curriculum/literacy-and-numeracy/teaching-and-learning-resources/numeracy/talk-moves" TargetMode="External"/><Relationship Id="rId78" Type="http://schemas.openxmlformats.org/officeDocument/2006/relationships/hyperlink" Target="https://education.nsw.gov.au/teaching-and-learning/curriculum/mathematics/mathematics-curriculum-resources-k-12/mathematics-k-6-resources/double-or-halve-stage-1" TargetMode="External"/><Relationship Id="rId94" Type="http://schemas.openxmlformats.org/officeDocument/2006/relationships/hyperlink" Target="https://www.canva.com/policies/content-license-agreement/" TargetMode="External"/><Relationship Id="rId99" Type="http://schemas.openxmlformats.org/officeDocument/2006/relationships/hyperlink" Target="https://www.canva.com/policies/content-license-agreement/" TargetMode="External"/><Relationship Id="rId101" Type="http://schemas.openxmlformats.org/officeDocument/2006/relationships/image" Target="media/image29.png"/><Relationship Id="rId122" Type="http://schemas.openxmlformats.org/officeDocument/2006/relationships/image" Target="media/image40.png"/><Relationship Id="rId143" Type="http://schemas.openxmlformats.org/officeDocument/2006/relationships/hyperlink" Target="https://www.education.vic.gov.au/school/teachers/teachingresources/discipline/english/literacy/speakinglistening/Pages/teachingpracmodelling.aspx"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26" Type="http://schemas.openxmlformats.org/officeDocument/2006/relationships/hyperlink" Target="https://nrich.maths.org/" TargetMode="External"/><Relationship Id="rId47" Type="http://schemas.openxmlformats.org/officeDocument/2006/relationships/hyperlink" Target="https://www.canva.com/policies/content-license-agreement/" TargetMode="External"/><Relationship Id="rId68" Type="http://schemas.openxmlformats.org/officeDocument/2006/relationships/hyperlink" Target="http://www.resourcesformathematics.com.au/dens1/" TargetMode="External"/><Relationship Id="rId89" Type="http://schemas.openxmlformats.org/officeDocument/2006/relationships/image" Target="media/image23.png"/><Relationship Id="rId112" Type="http://schemas.openxmlformats.org/officeDocument/2006/relationships/hyperlink" Target="https://www.canva.com/policies/content-license-agreement/" TargetMode="External"/><Relationship Id="rId133"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image" Target="media/image2.png"/><Relationship Id="rId37" Type="http://schemas.openxmlformats.org/officeDocument/2006/relationships/hyperlink" Target="https://creativecommons.org/licenses/by-nc/4.0/" TargetMode="External"/><Relationship Id="rId58" Type="http://schemas.openxmlformats.org/officeDocument/2006/relationships/hyperlink" Target="https://www.canva.com/" TargetMode="External"/><Relationship Id="rId79" Type="http://schemas.openxmlformats.org/officeDocument/2006/relationships/hyperlink" Target="https://education.nsw.gov.au/teaching-and-learning/curriculum/mathematics/mathematics-curriculum-resources-k-12/mathematics-k-6-resources/teaching-measurement" TargetMode="External"/><Relationship Id="rId102" Type="http://schemas.openxmlformats.org/officeDocument/2006/relationships/hyperlink" Target="https://www.canva.com/" TargetMode="External"/><Relationship Id="rId123" Type="http://schemas.openxmlformats.org/officeDocument/2006/relationships/hyperlink" Target="https://curriculum.nsw.edu.au/learning-areas/mathematics/mathematics-k-10" TargetMode="External"/><Relationship Id="rId144" Type="http://schemas.openxmlformats.org/officeDocument/2006/relationships/hyperlink" Target="https://nrich.maths.org/4348" TargetMode="External"/><Relationship Id="rId90"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3286F-4153-42FA-918F-D1BAC83A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14371</Words>
  <Characters>78180</Characters>
  <Application>Microsoft Office Word</Application>
  <DocSecurity>0</DocSecurity>
  <Lines>3909</Lines>
  <Paragraphs>3702</Paragraphs>
  <ScaleCrop>false</ScaleCrop>
  <Company/>
  <LinksUpToDate>false</LinksUpToDate>
  <CharactersWithSpaces>88849</CharactersWithSpaces>
  <SharedDoc>false</SharedDoc>
  <HLinks>
    <vt:vector size="1530" baseType="variant">
      <vt:variant>
        <vt:i4>7602278</vt:i4>
      </vt:variant>
      <vt:variant>
        <vt:i4>879</vt:i4>
      </vt:variant>
      <vt:variant>
        <vt:i4>0</vt:i4>
      </vt:variant>
      <vt:variant>
        <vt:i4>5</vt:i4>
      </vt:variant>
      <vt:variant>
        <vt:lpwstr>https://nrich.maths.org/13060/note-</vt:lpwstr>
      </vt:variant>
      <vt:variant>
        <vt:lpwstr/>
      </vt:variant>
      <vt:variant>
        <vt:i4>5308490</vt:i4>
      </vt:variant>
      <vt:variant>
        <vt:i4>876</vt:i4>
      </vt:variant>
      <vt:variant>
        <vt:i4>0</vt:i4>
      </vt:variant>
      <vt:variant>
        <vt:i4>5</vt:i4>
      </vt:variant>
      <vt:variant>
        <vt:lpwstr>https://nrich.maths.org/10654</vt:lpwstr>
      </vt:variant>
      <vt:variant>
        <vt:lpwstr/>
      </vt:variant>
      <vt:variant>
        <vt:i4>6225997</vt:i4>
      </vt:variant>
      <vt:variant>
        <vt:i4>873</vt:i4>
      </vt:variant>
      <vt:variant>
        <vt:i4>0</vt:i4>
      </vt:variant>
      <vt:variant>
        <vt:i4>5</vt:i4>
      </vt:variant>
      <vt:variant>
        <vt:lpwstr>https://nrich.maths.org/4348</vt:lpwstr>
      </vt:variant>
      <vt:variant>
        <vt:lpwstr/>
      </vt:variant>
      <vt:variant>
        <vt:i4>5701663</vt:i4>
      </vt:variant>
      <vt:variant>
        <vt:i4>870</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1703959</vt:i4>
      </vt:variant>
      <vt:variant>
        <vt:i4>867</vt:i4>
      </vt:variant>
      <vt:variant>
        <vt:i4>0</vt:i4>
      </vt:variant>
      <vt:variant>
        <vt:i4>5</vt:i4>
      </vt:variant>
      <vt:variant>
        <vt:lpwstr>https://nzmaths.co.nz/sites/default/files/numerals-and-expressions-1.pdf</vt:lpwstr>
      </vt:variant>
      <vt:variant>
        <vt:lpwstr/>
      </vt:variant>
      <vt:variant>
        <vt:i4>7471136</vt:i4>
      </vt:variant>
      <vt:variant>
        <vt:i4>864</vt:i4>
      </vt:variant>
      <vt:variant>
        <vt:i4>0</vt:i4>
      </vt:variant>
      <vt:variant>
        <vt:i4>5</vt:i4>
      </vt:variant>
      <vt:variant>
        <vt:lpwstr>https://nzmaths.co.nz/resource/numerals-and-expressions</vt:lpwstr>
      </vt:variant>
      <vt:variant>
        <vt:lpwstr/>
      </vt:variant>
      <vt:variant>
        <vt:i4>2752617</vt:i4>
      </vt:variant>
      <vt:variant>
        <vt:i4>861</vt:i4>
      </vt:variant>
      <vt:variant>
        <vt:i4>0</vt:i4>
      </vt:variant>
      <vt:variant>
        <vt:i4>5</vt:i4>
      </vt:variant>
      <vt:variant>
        <vt:lpwstr>https://doi.org/10.1177/183693911103600</vt:lpwstr>
      </vt:variant>
      <vt:variant>
        <vt:lpwstr/>
      </vt:variant>
      <vt:variant>
        <vt:i4>262163</vt:i4>
      </vt:variant>
      <vt:variant>
        <vt:i4>858</vt:i4>
      </vt:variant>
      <vt:variant>
        <vt:i4>0</vt:i4>
      </vt:variant>
      <vt:variant>
        <vt:i4>5</vt:i4>
      </vt:variant>
      <vt:variant>
        <vt:lpwstr>https://eric.ed.gov/?id=EJ1093221</vt:lpwstr>
      </vt:variant>
      <vt:variant>
        <vt:lpwstr/>
      </vt:variant>
      <vt:variant>
        <vt:i4>6357045</vt:i4>
      </vt:variant>
      <vt:variant>
        <vt:i4>855</vt:i4>
      </vt:variant>
      <vt:variant>
        <vt:i4>0</vt:i4>
      </vt:variant>
      <vt:variant>
        <vt:i4>5</vt:i4>
      </vt:variant>
      <vt:variant>
        <vt:lpwstr>http://australiancurriculum.edu.au/about-the-australian-curriculum</vt:lpwstr>
      </vt:variant>
      <vt:variant>
        <vt:lpwstr/>
      </vt:variant>
      <vt:variant>
        <vt:i4>8257592</vt:i4>
      </vt:variant>
      <vt:variant>
        <vt:i4>852</vt:i4>
      </vt:variant>
      <vt:variant>
        <vt:i4>0</vt:i4>
      </vt:variant>
      <vt:variant>
        <vt:i4>5</vt:i4>
      </vt:variant>
      <vt:variant>
        <vt:lpwstr>https://creativecommons.org/licenses/by/4.0</vt:lpwstr>
      </vt:variant>
      <vt:variant>
        <vt:lpwstr/>
      </vt:variant>
      <vt:variant>
        <vt:i4>3080227</vt:i4>
      </vt:variant>
      <vt:variant>
        <vt:i4>849</vt:i4>
      </vt:variant>
      <vt:variant>
        <vt:i4>0</vt:i4>
      </vt:variant>
      <vt:variant>
        <vt:i4>5</vt:i4>
      </vt:variant>
      <vt:variant>
        <vt:lpwstr>http://www.australiancurriculum.edu.au/</vt:lpwstr>
      </vt:variant>
      <vt:variant>
        <vt:lpwstr/>
      </vt:variant>
      <vt:variant>
        <vt:i4>5505040</vt:i4>
      </vt:variant>
      <vt:variant>
        <vt:i4>846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843</vt:i4>
      </vt:variant>
      <vt:variant>
        <vt:i4>0</vt:i4>
      </vt:variant>
      <vt:variant>
        <vt:i4>5</vt:i4>
      </vt:variant>
      <vt:variant>
        <vt:lpwstr>https://curriculum.nsw.edu.au/home</vt:lpwstr>
      </vt:variant>
      <vt:variant>
        <vt:lpwstr/>
      </vt:variant>
      <vt:variant>
        <vt:i4>3997797</vt:i4>
      </vt:variant>
      <vt:variant>
        <vt:i4>840</vt:i4>
      </vt:variant>
      <vt:variant>
        <vt:i4>0</vt:i4>
      </vt:variant>
      <vt:variant>
        <vt:i4>5</vt:i4>
      </vt:variant>
      <vt:variant>
        <vt:lpwstr>https://educationstandards.nsw.edu.au/</vt:lpwstr>
      </vt:variant>
      <vt:variant>
        <vt:lpwstr/>
      </vt:variant>
      <vt:variant>
        <vt:i4>7536744</vt:i4>
      </vt:variant>
      <vt:variant>
        <vt:i4>837</vt:i4>
      </vt:variant>
      <vt:variant>
        <vt:i4>0</vt:i4>
      </vt:variant>
      <vt:variant>
        <vt:i4>5</vt:i4>
      </vt:variant>
      <vt:variant>
        <vt:lpwstr>https://educationstandards.nsw.edu.au/wps/portal/nesa/mini-footer/copyright</vt:lpwstr>
      </vt:variant>
      <vt:variant>
        <vt:lpwstr/>
      </vt:variant>
      <vt:variant>
        <vt:i4>2949164</vt:i4>
      </vt:variant>
      <vt:variant>
        <vt:i4>834</vt:i4>
      </vt:variant>
      <vt:variant>
        <vt:i4>0</vt:i4>
      </vt:variant>
      <vt:variant>
        <vt:i4>5</vt:i4>
      </vt:variant>
      <vt:variant>
        <vt:lpwstr>https://educationstandards.nsw.edu.au/wps/portal/nesa/home</vt:lpwstr>
      </vt:variant>
      <vt:variant>
        <vt:lpwstr/>
      </vt:variant>
      <vt:variant>
        <vt:i4>458823</vt:i4>
      </vt:variant>
      <vt:variant>
        <vt:i4>831</vt:i4>
      </vt:variant>
      <vt:variant>
        <vt:i4>0</vt:i4>
      </vt:variant>
      <vt:variant>
        <vt:i4>5</vt:i4>
      </vt:variant>
      <vt:variant>
        <vt:lpwstr>https://curriculum.nsw.edu.au/learning-areas/mathematics/mathematics-k-10</vt:lpwstr>
      </vt:variant>
      <vt:variant>
        <vt:lpwstr/>
      </vt:variant>
      <vt:variant>
        <vt:i4>5308424</vt:i4>
      </vt:variant>
      <vt:variant>
        <vt:i4>828</vt:i4>
      </vt:variant>
      <vt:variant>
        <vt:i4>0</vt:i4>
      </vt:variant>
      <vt:variant>
        <vt:i4>5</vt:i4>
      </vt:variant>
      <vt:variant>
        <vt:lpwstr>https://creativecommons.org/licenses/by/4.0/</vt:lpwstr>
      </vt:variant>
      <vt:variant>
        <vt:lpwstr/>
      </vt:variant>
      <vt:variant>
        <vt:i4>8192063</vt:i4>
      </vt:variant>
      <vt:variant>
        <vt:i4>825</vt:i4>
      </vt:variant>
      <vt:variant>
        <vt:i4>0</vt:i4>
      </vt:variant>
      <vt:variant>
        <vt:i4>5</vt:i4>
      </vt:variant>
      <vt:variant>
        <vt:lpwstr>https://education.nsw.gov.au/about-us/copyright</vt:lpwstr>
      </vt:variant>
      <vt:variant>
        <vt:lpwstr/>
      </vt:variant>
      <vt:variant>
        <vt:i4>5505040</vt:i4>
      </vt:variant>
      <vt:variant>
        <vt:i4>822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819</vt:i4>
      </vt:variant>
      <vt:variant>
        <vt:i4>0</vt:i4>
      </vt:variant>
      <vt:variant>
        <vt:i4>5</vt:i4>
      </vt:variant>
      <vt:variant>
        <vt:lpwstr>https://curriculum.nsw.edu.au/learning-areas/mathematics/mathematics-k-10</vt:lpwstr>
      </vt:variant>
      <vt:variant>
        <vt:lpwstr/>
      </vt:variant>
      <vt:variant>
        <vt:i4>5373980</vt:i4>
      </vt:variant>
      <vt:variant>
        <vt:i4>816</vt:i4>
      </vt:variant>
      <vt:variant>
        <vt:i4>0</vt:i4>
      </vt:variant>
      <vt:variant>
        <vt:i4>5</vt:i4>
      </vt:variant>
      <vt:variant>
        <vt:lpwstr>https://www.canva.com/policies/content-license-agreement/</vt:lpwstr>
      </vt:variant>
      <vt:variant>
        <vt:lpwstr/>
      </vt:variant>
      <vt:variant>
        <vt:i4>3211298</vt:i4>
      </vt:variant>
      <vt:variant>
        <vt:i4>813</vt:i4>
      </vt:variant>
      <vt:variant>
        <vt:i4>0</vt:i4>
      </vt:variant>
      <vt:variant>
        <vt:i4>5</vt:i4>
      </vt:variant>
      <vt:variant>
        <vt:lpwstr>https://www.canva.com/</vt:lpwstr>
      </vt:variant>
      <vt:variant>
        <vt:lpwstr/>
      </vt:variant>
      <vt:variant>
        <vt:i4>5373980</vt:i4>
      </vt:variant>
      <vt:variant>
        <vt:i4>810</vt:i4>
      </vt:variant>
      <vt:variant>
        <vt:i4>0</vt:i4>
      </vt:variant>
      <vt:variant>
        <vt:i4>5</vt:i4>
      </vt:variant>
      <vt:variant>
        <vt:lpwstr>https://www.canva.com/policies/content-license-agreement/</vt:lpwstr>
      </vt:variant>
      <vt:variant>
        <vt:lpwstr/>
      </vt:variant>
      <vt:variant>
        <vt:i4>3211298</vt:i4>
      </vt:variant>
      <vt:variant>
        <vt:i4>807</vt:i4>
      </vt:variant>
      <vt:variant>
        <vt:i4>0</vt:i4>
      </vt:variant>
      <vt:variant>
        <vt:i4>5</vt:i4>
      </vt:variant>
      <vt:variant>
        <vt:lpwstr>https://www.canva.com/</vt:lpwstr>
      </vt:variant>
      <vt:variant>
        <vt:lpwstr/>
      </vt:variant>
      <vt:variant>
        <vt:i4>5373980</vt:i4>
      </vt:variant>
      <vt:variant>
        <vt:i4>804</vt:i4>
      </vt:variant>
      <vt:variant>
        <vt:i4>0</vt:i4>
      </vt:variant>
      <vt:variant>
        <vt:i4>5</vt:i4>
      </vt:variant>
      <vt:variant>
        <vt:lpwstr>https://www.canva.com/policies/content-license-agreement/</vt:lpwstr>
      </vt:variant>
      <vt:variant>
        <vt:lpwstr/>
      </vt:variant>
      <vt:variant>
        <vt:i4>3211298</vt:i4>
      </vt:variant>
      <vt:variant>
        <vt:i4>801</vt:i4>
      </vt:variant>
      <vt:variant>
        <vt:i4>0</vt:i4>
      </vt:variant>
      <vt:variant>
        <vt:i4>5</vt:i4>
      </vt:variant>
      <vt:variant>
        <vt:lpwstr>https://www.canva.com/</vt:lpwstr>
      </vt:variant>
      <vt:variant>
        <vt:lpwstr/>
      </vt:variant>
      <vt:variant>
        <vt:i4>5373980</vt:i4>
      </vt:variant>
      <vt:variant>
        <vt:i4>798</vt:i4>
      </vt:variant>
      <vt:variant>
        <vt:i4>0</vt:i4>
      </vt:variant>
      <vt:variant>
        <vt:i4>5</vt:i4>
      </vt:variant>
      <vt:variant>
        <vt:lpwstr>https://www.canva.com/policies/content-license-agreement/</vt:lpwstr>
      </vt:variant>
      <vt:variant>
        <vt:lpwstr/>
      </vt:variant>
      <vt:variant>
        <vt:i4>3211298</vt:i4>
      </vt:variant>
      <vt:variant>
        <vt:i4>795</vt:i4>
      </vt:variant>
      <vt:variant>
        <vt:i4>0</vt:i4>
      </vt:variant>
      <vt:variant>
        <vt:i4>5</vt:i4>
      </vt:variant>
      <vt:variant>
        <vt:lpwstr>https://www.canva.com/</vt:lpwstr>
      </vt:variant>
      <vt:variant>
        <vt:lpwstr/>
      </vt:variant>
      <vt:variant>
        <vt:i4>5373980</vt:i4>
      </vt:variant>
      <vt:variant>
        <vt:i4>792</vt:i4>
      </vt:variant>
      <vt:variant>
        <vt:i4>0</vt:i4>
      </vt:variant>
      <vt:variant>
        <vt:i4>5</vt:i4>
      </vt:variant>
      <vt:variant>
        <vt:lpwstr>https://www.canva.com/policies/content-license-agreement/</vt:lpwstr>
      </vt:variant>
      <vt:variant>
        <vt:lpwstr/>
      </vt:variant>
      <vt:variant>
        <vt:i4>3211298</vt:i4>
      </vt:variant>
      <vt:variant>
        <vt:i4>789</vt:i4>
      </vt:variant>
      <vt:variant>
        <vt:i4>0</vt:i4>
      </vt:variant>
      <vt:variant>
        <vt:i4>5</vt:i4>
      </vt:variant>
      <vt:variant>
        <vt:lpwstr>https://www.canva.com/</vt:lpwstr>
      </vt:variant>
      <vt:variant>
        <vt:lpwstr/>
      </vt:variant>
      <vt:variant>
        <vt:i4>5373980</vt:i4>
      </vt:variant>
      <vt:variant>
        <vt:i4>786</vt:i4>
      </vt:variant>
      <vt:variant>
        <vt:i4>0</vt:i4>
      </vt:variant>
      <vt:variant>
        <vt:i4>5</vt:i4>
      </vt:variant>
      <vt:variant>
        <vt:lpwstr>https://www.canva.com/policies/content-license-agreement/</vt:lpwstr>
      </vt:variant>
      <vt:variant>
        <vt:lpwstr/>
      </vt:variant>
      <vt:variant>
        <vt:i4>3211298</vt:i4>
      </vt:variant>
      <vt:variant>
        <vt:i4>783</vt:i4>
      </vt:variant>
      <vt:variant>
        <vt:i4>0</vt:i4>
      </vt:variant>
      <vt:variant>
        <vt:i4>5</vt:i4>
      </vt:variant>
      <vt:variant>
        <vt:lpwstr>https://www.canva.com/</vt:lpwstr>
      </vt:variant>
      <vt:variant>
        <vt:lpwstr/>
      </vt:variant>
      <vt:variant>
        <vt:i4>5373980</vt:i4>
      </vt:variant>
      <vt:variant>
        <vt:i4>780</vt:i4>
      </vt:variant>
      <vt:variant>
        <vt:i4>0</vt:i4>
      </vt:variant>
      <vt:variant>
        <vt:i4>5</vt:i4>
      </vt:variant>
      <vt:variant>
        <vt:lpwstr>https://www.canva.com/policies/content-license-agreement/</vt:lpwstr>
      </vt:variant>
      <vt:variant>
        <vt:lpwstr/>
      </vt:variant>
      <vt:variant>
        <vt:i4>3211298</vt:i4>
      </vt:variant>
      <vt:variant>
        <vt:i4>777</vt:i4>
      </vt:variant>
      <vt:variant>
        <vt:i4>0</vt:i4>
      </vt:variant>
      <vt:variant>
        <vt:i4>5</vt:i4>
      </vt:variant>
      <vt:variant>
        <vt:lpwstr>https://www.canva.com/</vt:lpwstr>
      </vt:variant>
      <vt:variant>
        <vt:lpwstr/>
      </vt:variant>
      <vt:variant>
        <vt:i4>5373980</vt:i4>
      </vt:variant>
      <vt:variant>
        <vt:i4>774</vt:i4>
      </vt:variant>
      <vt:variant>
        <vt:i4>0</vt:i4>
      </vt:variant>
      <vt:variant>
        <vt:i4>5</vt:i4>
      </vt:variant>
      <vt:variant>
        <vt:lpwstr>https://www.canva.com/policies/content-license-agreement/</vt:lpwstr>
      </vt:variant>
      <vt:variant>
        <vt:lpwstr/>
      </vt:variant>
      <vt:variant>
        <vt:i4>3211298</vt:i4>
      </vt:variant>
      <vt:variant>
        <vt:i4>771</vt:i4>
      </vt:variant>
      <vt:variant>
        <vt:i4>0</vt:i4>
      </vt:variant>
      <vt:variant>
        <vt:i4>5</vt:i4>
      </vt:variant>
      <vt:variant>
        <vt:lpwstr>https://www.canva.com/</vt:lpwstr>
      </vt:variant>
      <vt:variant>
        <vt:lpwstr/>
      </vt:variant>
      <vt:variant>
        <vt:i4>5373980</vt:i4>
      </vt:variant>
      <vt:variant>
        <vt:i4>768</vt:i4>
      </vt:variant>
      <vt:variant>
        <vt:i4>0</vt:i4>
      </vt:variant>
      <vt:variant>
        <vt:i4>5</vt:i4>
      </vt:variant>
      <vt:variant>
        <vt:lpwstr>https://www.canva.com/policies/content-license-agreement/</vt:lpwstr>
      </vt:variant>
      <vt:variant>
        <vt:lpwstr/>
      </vt:variant>
      <vt:variant>
        <vt:i4>3211298</vt:i4>
      </vt:variant>
      <vt:variant>
        <vt:i4>765</vt:i4>
      </vt:variant>
      <vt:variant>
        <vt:i4>0</vt:i4>
      </vt:variant>
      <vt:variant>
        <vt:i4>5</vt:i4>
      </vt:variant>
      <vt:variant>
        <vt:lpwstr>https://www.canva.com/</vt:lpwstr>
      </vt:variant>
      <vt:variant>
        <vt:lpwstr/>
      </vt:variant>
      <vt:variant>
        <vt:i4>5373980</vt:i4>
      </vt:variant>
      <vt:variant>
        <vt:i4>762</vt:i4>
      </vt:variant>
      <vt:variant>
        <vt:i4>0</vt:i4>
      </vt:variant>
      <vt:variant>
        <vt:i4>5</vt:i4>
      </vt:variant>
      <vt:variant>
        <vt:lpwstr>https://www.canva.com/policies/content-license-agreement/</vt:lpwstr>
      </vt:variant>
      <vt:variant>
        <vt:lpwstr/>
      </vt:variant>
      <vt:variant>
        <vt:i4>3211298</vt:i4>
      </vt:variant>
      <vt:variant>
        <vt:i4>759</vt:i4>
      </vt:variant>
      <vt:variant>
        <vt:i4>0</vt:i4>
      </vt:variant>
      <vt:variant>
        <vt:i4>5</vt:i4>
      </vt:variant>
      <vt:variant>
        <vt:lpwstr>https://www.canva.com/</vt:lpwstr>
      </vt:variant>
      <vt:variant>
        <vt:lpwstr/>
      </vt:variant>
      <vt:variant>
        <vt:i4>5373980</vt:i4>
      </vt:variant>
      <vt:variant>
        <vt:i4>756</vt:i4>
      </vt:variant>
      <vt:variant>
        <vt:i4>0</vt:i4>
      </vt:variant>
      <vt:variant>
        <vt:i4>5</vt:i4>
      </vt:variant>
      <vt:variant>
        <vt:lpwstr>https://www.canva.com/policies/content-license-agreement/</vt:lpwstr>
      </vt:variant>
      <vt:variant>
        <vt:lpwstr/>
      </vt:variant>
      <vt:variant>
        <vt:i4>3211298</vt:i4>
      </vt:variant>
      <vt:variant>
        <vt:i4>753</vt:i4>
      </vt:variant>
      <vt:variant>
        <vt:i4>0</vt:i4>
      </vt:variant>
      <vt:variant>
        <vt:i4>5</vt:i4>
      </vt:variant>
      <vt:variant>
        <vt:lpwstr>https://www.canva.com/</vt:lpwstr>
      </vt:variant>
      <vt:variant>
        <vt:lpwstr/>
      </vt:variant>
      <vt:variant>
        <vt:i4>5373980</vt:i4>
      </vt:variant>
      <vt:variant>
        <vt:i4>750</vt:i4>
      </vt:variant>
      <vt:variant>
        <vt:i4>0</vt:i4>
      </vt:variant>
      <vt:variant>
        <vt:i4>5</vt:i4>
      </vt:variant>
      <vt:variant>
        <vt:lpwstr>https://www.canva.com/policies/content-license-agreement/</vt:lpwstr>
      </vt:variant>
      <vt:variant>
        <vt:lpwstr/>
      </vt:variant>
      <vt:variant>
        <vt:i4>3211298</vt:i4>
      </vt:variant>
      <vt:variant>
        <vt:i4>747</vt:i4>
      </vt:variant>
      <vt:variant>
        <vt:i4>0</vt:i4>
      </vt:variant>
      <vt:variant>
        <vt:i4>5</vt:i4>
      </vt:variant>
      <vt:variant>
        <vt:lpwstr>https://www.canva.com/</vt:lpwstr>
      </vt:variant>
      <vt:variant>
        <vt:lpwstr/>
      </vt:variant>
      <vt:variant>
        <vt:i4>5373980</vt:i4>
      </vt:variant>
      <vt:variant>
        <vt:i4>744</vt:i4>
      </vt:variant>
      <vt:variant>
        <vt:i4>0</vt:i4>
      </vt:variant>
      <vt:variant>
        <vt:i4>5</vt:i4>
      </vt:variant>
      <vt:variant>
        <vt:lpwstr>https://www.canva.com/policies/content-license-agreement/</vt:lpwstr>
      </vt:variant>
      <vt:variant>
        <vt:lpwstr/>
      </vt:variant>
      <vt:variant>
        <vt:i4>3211298</vt:i4>
      </vt:variant>
      <vt:variant>
        <vt:i4>741</vt:i4>
      </vt:variant>
      <vt:variant>
        <vt:i4>0</vt:i4>
      </vt:variant>
      <vt:variant>
        <vt:i4>5</vt:i4>
      </vt:variant>
      <vt:variant>
        <vt:lpwstr>https://www.canva.com/</vt:lpwstr>
      </vt:variant>
      <vt:variant>
        <vt:lpwstr/>
      </vt:variant>
      <vt:variant>
        <vt:i4>5373980</vt:i4>
      </vt:variant>
      <vt:variant>
        <vt:i4>738</vt:i4>
      </vt:variant>
      <vt:variant>
        <vt:i4>0</vt:i4>
      </vt:variant>
      <vt:variant>
        <vt:i4>5</vt:i4>
      </vt:variant>
      <vt:variant>
        <vt:lpwstr>https://www.canva.com/policies/content-license-agreement/</vt:lpwstr>
      </vt:variant>
      <vt:variant>
        <vt:lpwstr/>
      </vt:variant>
      <vt:variant>
        <vt:i4>3211298</vt:i4>
      </vt:variant>
      <vt:variant>
        <vt:i4>735</vt:i4>
      </vt:variant>
      <vt:variant>
        <vt:i4>0</vt:i4>
      </vt:variant>
      <vt:variant>
        <vt:i4>5</vt:i4>
      </vt:variant>
      <vt:variant>
        <vt:lpwstr>https://www.canva.com/</vt:lpwstr>
      </vt:variant>
      <vt:variant>
        <vt:lpwstr/>
      </vt:variant>
      <vt:variant>
        <vt:i4>5373980</vt:i4>
      </vt:variant>
      <vt:variant>
        <vt:i4>732</vt:i4>
      </vt:variant>
      <vt:variant>
        <vt:i4>0</vt:i4>
      </vt:variant>
      <vt:variant>
        <vt:i4>5</vt:i4>
      </vt:variant>
      <vt:variant>
        <vt:lpwstr>https://www.canva.com/policies/content-license-agreement/</vt:lpwstr>
      </vt:variant>
      <vt:variant>
        <vt:lpwstr/>
      </vt:variant>
      <vt:variant>
        <vt:i4>3211298</vt:i4>
      </vt:variant>
      <vt:variant>
        <vt:i4>729</vt:i4>
      </vt:variant>
      <vt:variant>
        <vt:i4>0</vt:i4>
      </vt:variant>
      <vt:variant>
        <vt:i4>5</vt:i4>
      </vt:variant>
      <vt:variant>
        <vt:lpwstr>https://www.canva.com/</vt:lpwstr>
      </vt:variant>
      <vt:variant>
        <vt:lpwstr/>
      </vt:variant>
      <vt:variant>
        <vt:i4>5373980</vt:i4>
      </vt:variant>
      <vt:variant>
        <vt:i4>726</vt:i4>
      </vt:variant>
      <vt:variant>
        <vt:i4>0</vt:i4>
      </vt:variant>
      <vt:variant>
        <vt:i4>5</vt:i4>
      </vt:variant>
      <vt:variant>
        <vt:lpwstr>https://www.canva.com/policies/content-license-agreement/</vt:lpwstr>
      </vt:variant>
      <vt:variant>
        <vt:lpwstr/>
      </vt:variant>
      <vt:variant>
        <vt:i4>3211298</vt:i4>
      </vt:variant>
      <vt:variant>
        <vt:i4>723</vt:i4>
      </vt:variant>
      <vt:variant>
        <vt:i4>0</vt:i4>
      </vt:variant>
      <vt:variant>
        <vt:i4>5</vt:i4>
      </vt:variant>
      <vt:variant>
        <vt:lpwstr>https://www.canva.com/</vt:lpwstr>
      </vt:variant>
      <vt:variant>
        <vt:lpwstr/>
      </vt:variant>
      <vt:variant>
        <vt:i4>5373980</vt:i4>
      </vt:variant>
      <vt:variant>
        <vt:i4>720</vt:i4>
      </vt:variant>
      <vt:variant>
        <vt:i4>0</vt:i4>
      </vt:variant>
      <vt:variant>
        <vt:i4>5</vt:i4>
      </vt:variant>
      <vt:variant>
        <vt:lpwstr>https://www.canva.com/policies/content-license-agreement/</vt:lpwstr>
      </vt:variant>
      <vt:variant>
        <vt:lpwstr/>
      </vt:variant>
      <vt:variant>
        <vt:i4>3211298</vt:i4>
      </vt:variant>
      <vt:variant>
        <vt:i4>717</vt:i4>
      </vt:variant>
      <vt:variant>
        <vt:i4>0</vt:i4>
      </vt:variant>
      <vt:variant>
        <vt:i4>5</vt:i4>
      </vt:variant>
      <vt:variant>
        <vt:lpwstr>https://www.canva.com/</vt:lpwstr>
      </vt:variant>
      <vt:variant>
        <vt:lpwstr/>
      </vt:variant>
      <vt:variant>
        <vt:i4>5373980</vt:i4>
      </vt:variant>
      <vt:variant>
        <vt:i4>714</vt:i4>
      </vt:variant>
      <vt:variant>
        <vt:i4>0</vt:i4>
      </vt:variant>
      <vt:variant>
        <vt:i4>5</vt:i4>
      </vt:variant>
      <vt:variant>
        <vt:lpwstr>https://www.canva.com/policies/content-license-agreement/</vt:lpwstr>
      </vt:variant>
      <vt:variant>
        <vt:lpwstr/>
      </vt:variant>
      <vt:variant>
        <vt:i4>3211298</vt:i4>
      </vt:variant>
      <vt:variant>
        <vt:i4>711</vt:i4>
      </vt:variant>
      <vt:variant>
        <vt:i4>0</vt:i4>
      </vt:variant>
      <vt:variant>
        <vt:i4>5</vt:i4>
      </vt:variant>
      <vt:variant>
        <vt:lpwstr>https://www.canva.com/</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3211298</vt:i4>
      </vt:variant>
      <vt:variant>
        <vt:i4>705</vt:i4>
      </vt:variant>
      <vt:variant>
        <vt:i4>0</vt:i4>
      </vt:variant>
      <vt:variant>
        <vt:i4>5</vt:i4>
      </vt:variant>
      <vt:variant>
        <vt:lpwstr>https://www.canva.com/</vt:lpwstr>
      </vt:variant>
      <vt:variant>
        <vt:lpwstr/>
      </vt:variant>
      <vt:variant>
        <vt:i4>5373980</vt:i4>
      </vt:variant>
      <vt:variant>
        <vt:i4>702</vt:i4>
      </vt:variant>
      <vt:variant>
        <vt:i4>0</vt:i4>
      </vt:variant>
      <vt:variant>
        <vt:i4>5</vt:i4>
      </vt:variant>
      <vt:variant>
        <vt:lpwstr>https://www.canva.com/policies/content-license-agreement/</vt:lpwstr>
      </vt:variant>
      <vt:variant>
        <vt:lpwstr/>
      </vt:variant>
      <vt:variant>
        <vt:i4>3211298</vt:i4>
      </vt:variant>
      <vt:variant>
        <vt:i4>699</vt:i4>
      </vt:variant>
      <vt:variant>
        <vt:i4>0</vt:i4>
      </vt:variant>
      <vt:variant>
        <vt:i4>5</vt:i4>
      </vt:variant>
      <vt:variant>
        <vt:lpwstr>https://www.canva.com/</vt:lpwstr>
      </vt:variant>
      <vt:variant>
        <vt:lpwstr/>
      </vt:variant>
      <vt:variant>
        <vt:i4>5373980</vt:i4>
      </vt:variant>
      <vt:variant>
        <vt:i4>696</vt:i4>
      </vt:variant>
      <vt:variant>
        <vt:i4>0</vt:i4>
      </vt:variant>
      <vt:variant>
        <vt:i4>5</vt:i4>
      </vt:variant>
      <vt:variant>
        <vt:lpwstr>https://www.canva.com/policies/content-license-agreement/</vt:lpwstr>
      </vt:variant>
      <vt:variant>
        <vt:lpwstr/>
      </vt:variant>
      <vt:variant>
        <vt:i4>3211298</vt:i4>
      </vt:variant>
      <vt:variant>
        <vt:i4>693</vt:i4>
      </vt:variant>
      <vt:variant>
        <vt:i4>0</vt:i4>
      </vt:variant>
      <vt:variant>
        <vt:i4>5</vt:i4>
      </vt:variant>
      <vt:variant>
        <vt:lpwstr>https://www.canva.com/</vt:lpwstr>
      </vt:variant>
      <vt:variant>
        <vt:lpwstr/>
      </vt:variant>
      <vt:variant>
        <vt:i4>5373980</vt:i4>
      </vt:variant>
      <vt:variant>
        <vt:i4>690</vt:i4>
      </vt:variant>
      <vt:variant>
        <vt:i4>0</vt:i4>
      </vt:variant>
      <vt:variant>
        <vt:i4>5</vt:i4>
      </vt:variant>
      <vt:variant>
        <vt:lpwstr>https://www.canva.com/policies/content-license-agreement/</vt:lpwstr>
      </vt:variant>
      <vt:variant>
        <vt:lpwstr/>
      </vt:variant>
      <vt:variant>
        <vt:i4>3211298</vt:i4>
      </vt:variant>
      <vt:variant>
        <vt:i4>687</vt:i4>
      </vt:variant>
      <vt:variant>
        <vt:i4>0</vt:i4>
      </vt:variant>
      <vt:variant>
        <vt:i4>5</vt:i4>
      </vt:variant>
      <vt:variant>
        <vt:lpwstr>https://www.canva.com/</vt:lpwstr>
      </vt:variant>
      <vt:variant>
        <vt:lpwstr/>
      </vt:variant>
      <vt:variant>
        <vt:i4>5373980</vt:i4>
      </vt:variant>
      <vt:variant>
        <vt:i4>684</vt:i4>
      </vt:variant>
      <vt:variant>
        <vt:i4>0</vt:i4>
      </vt:variant>
      <vt:variant>
        <vt:i4>5</vt:i4>
      </vt:variant>
      <vt:variant>
        <vt:lpwstr>https://www.canva.com/policies/content-license-agreement/</vt:lpwstr>
      </vt:variant>
      <vt:variant>
        <vt:lpwstr/>
      </vt:variant>
      <vt:variant>
        <vt:i4>3211298</vt:i4>
      </vt:variant>
      <vt:variant>
        <vt:i4>681</vt:i4>
      </vt:variant>
      <vt:variant>
        <vt:i4>0</vt:i4>
      </vt:variant>
      <vt:variant>
        <vt:i4>5</vt:i4>
      </vt:variant>
      <vt:variant>
        <vt:lpwstr>https://www.canva.com/</vt:lpwstr>
      </vt:variant>
      <vt:variant>
        <vt:lpwstr/>
      </vt:variant>
      <vt:variant>
        <vt:i4>1703982</vt:i4>
      </vt:variant>
      <vt:variant>
        <vt:i4>678</vt:i4>
      </vt:variant>
      <vt:variant>
        <vt:i4>0</vt:i4>
      </vt:variant>
      <vt:variant>
        <vt:i4>5</vt:i4>
      </vt:variant>
      <vt:variant>
        <vt:lpwstr/>
      </vt:variant>
      <vt:variant>
        <vt:lpwstr>_Resource_1:_Blank</vt:lpwstr>
      </vt:variant>
      <vt:variant>
        <vt:i4>6881394</vt:i4>
      </vt:variant>
      <vt:variant>
        <vt:i4>675</vt:i4>
      </vt:variant>
      <vt:variant>
        <vt:i4>0</vt:i4>
      </vt:variant>
      <vt:variant>
        <vt:i4>5</vt:i4>
      </vt:variant>
      <vt:variant>
        <vt:lpwstr/>
      </vt:variant>
      <vt:variant>
        <vt:lpwstr>_Lesson_1:_Halves,_1</vt:lpwstr>
      </vt:variant>
      <vt:variant>
        <vt:i4>5046346</vt:i4>
      </vt:variant>
      <vt:variant>
        <vt:i4>672</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5308490</vt:i4>
      </vt:variant>
      <vt:variant>
        <vt:i4>669</vt:i4>
      </vt:variant>
      <vt:variant>
        <vt:i4>0</vt:i4>
      </vt:variant>
      <vt:variant>
        <vt:i4>5</vt:i4>
      </vt:variant>
      <vt:variant>
        <vt:lpwstr>https://nrich.maths.org/10654</vt:lpwstr>
      </vt:variant>
      <vt:variant>
        <vt:lpwstr/>
      </vt:variant>
      <vt:variant>
        <vt:i4>1638400</vt:i4>
      </vt:variant>
      <vt:variant>
        <vt:i4>666</vt:i4>
      </vt:variant>
      <vt:variant>
        <vt:i4>0</vt:i4>
      </vt:variant>
      <vt:variant>
        <vt:i4>5</vt:i4>
      </vt:variant>
      <vt:variant>
        <vt:lpwstr>https://app.education.nsw.gov.au/digital-learning-selector/LearningActivity/Card/555</vt:lpwstr>
      </vt:variant>
      <vt:variant>
        <vt:lpwstr/>
      </vt:variant>
      <vt:variant>
        <vt:i4>5111853</vt:i4>
      </vt:variant>
      <vt:variant>
        <vt:i4>663</vt:i4>
      </vt:variant>
      <vt:variant>
        <vt:i4>0</vt:i4>
      </vt:variant>
      <vt:variant>
        <vt:i4>5</vt:i4>
      </vt:variant>
      <vt:variant>
        <vt:lpwstr/>
      </vt:variant>
      <vt:variant>
        <vt:lpwstr>_Resource_16:_Dot</vt:lpwstr>
      </vt:variant>
      <vt:variant>
        <vt:i4>4194349</vt:i4>
      </vt:variant>
      <vt:variant>
        <vt:i4>660</vt:i4>
      </vt:variant>
      <vt:variant>
        <vt:i4>0</vt:i4>
      </vt:variant>
      <vt:variant>
        <vt:i4>5</vt:i4>
      </vt:variant>
      <vt:variant>
        <vt:lpwstr/>
      </vt:variant>
      <vt:variant>
        <vt:lpwstr>_Resource_18:_Dot</vt:lpwstr>
      </vt:variant>
      <vt:variant>
        <vt:i4>5046317</vt:i4>
      </vt:variant>
      <vt:variant>
        <vt:i4>657</vt:i4>
      </vt:variant>
      <vt:variant>
        <vt:i4>0</vt:i4>
      </vt:variant>
      <vt:variant>
        <vt:i4>5</vt:i4>
      </vt:variant>
      <vt:variant>
        <vt:lpwstr/>
      </vt:variant>
      <vt:variant>
        <vt:lpwstr>_Resource_15:_Dot</vt:lpwstr>
      </vt:variant>
      <vt:variant>
        <vt:i4>8192121</vt:i4>
      </vt:variant>
      <vt:variant>
        <vt:i4>654</vt:i4>
      </vt:variant>
      <vt:variant>
        <vt:i4>0</vt:i4>
      </vt:variant>
      <vt:variant>
        <vt:i4>5</vt:i4>
      </vt:variant>
      <vt:variant>
        <vt:lpwstr>https://education.nsw.gov.au/teaching-and-learning/curriculum/literacy-and-numeracy/teaching-and-learning-resources/numeracy/talk-moves</vt:lpwstr>
      </vt:variant>
      <vt:variant>
        <vt:lpwstr/>
      </vt:variant>
      <vt:variant>
        <vt:i4>5046317</vt:i4>
      </vt:variant>
      <vt:variant>
        <vt:i4>651</vt:i4>
      </vt:variant>
      <vt:variant>
        <vt:i4>0</vt:i4>
      </vt:variant>
      <vt:variant>
        <vt:i4>5</vt:i4>
      </vt:variant>
      <vt:variant>
        <vt:lpwstr/>
      </vt:variant>
      <vt:variant>
        <vt:lpwstr>_Resource_15:_Dot</vt:lpwstr>
      </vt:variant>
      <vt:variant>
        <vt:i4>5373980</vt:i4>
      </vt:variant>
      <vt:variant>
        <vt:i4>648</vt:i4>
      </vt:variant>
      <vt:variant>
        <vt:i4>0</vt:i4>
      </vt:variant>
      <vt:variant>
        <vt:i4>5</vt:i4>
      </vt:variant>
      <vt:variant>
        <vt:lpwstr>https://www.canva.com/policies/content-license-agreement/</vt:lpwstr>
      </vt:variant>
      <vt:variant>
        <vt:lpwstr/>
      </vt:variant>
      <vt:variant>
        <vt:i4>4849759</vt:i4>
      </vt:variant>
      <vt:variant>
        <vt:i4>645</vt:i4>
      </vt:variant>
      <vt:variant>
        <vt:i4>0</vt:i4>
      </vt:variant>
      <vt:variant>
        <vt:i4>5</vt:i4>
      </vt:variant>
      <vt:variant>
        <vt:lpwstr>https://education.nsw.gov.au/</vt:lpwstr>
      </vt:variant>
      <vt:variant>
        <vt:lpwstr/>
      </vt:variant>
      <vt:variant>
        <vt:i4>6160395</vt:i4>
      </vt:variant>
      <vt:variant>
        <vt:i4>642</vt:i4>
      </vt:variant>
      <vt:variant>
        <vt:i4>0</vt:i4>
      </vt:variant>
      <vt:variant>
        <vt:i4>5</vt:i4>
      </vt:variant>
      <vt:variant>
        <vt:lpwstr>http://www.resourcesformathematics.com.au/dens1/</vt:lpwstr>
      </vt:variant>
      <vt:variant>
        <vt:lpwstr/>
      </vt:variant>
      <vt:variant>
        <vt:i4>3932260</vt:i4>
      </vt:variant>
      <vt:variant>
        <vt:i4>639</vt:i4>
      </vt:variant>
      <vt:variant>
        <vt:i4>0</vt:i4>
      </vt:variant>
      <vt:variant>
        <vt:i4>5</vt:i4>
      </vt:variant>
      <vt:variant>
        <vt:lpwstr>http://www.resourcesformathematics.com.au/dens1/stage2-activities-to-support-forward-and-backward-number-word-sequences</vt:lpwstr>
      </vt:variant>
      <vt:variant>
        <vt:lpwstr/>
      </vt:variant>
      <vt:variant>
        <vt:i4>5373980</vt:i4>
      </vt:variant>
      <vt:variant>
        <vt:i4>636</vt:i4>
      </vt:variant>
      <vt:variant>
        <vt:i4>0</vt:i4>
      </vt:variant>
      <vt:variant>
        <vt:i4>5</vt:i4>
      </vt:variant>
      <vt:variant>
        <vt:lpwstr>https://www.canva.com/policies/content-license-agreement/</vt:lpwstr>
      </vt:variant>
      <vt:variant>
        <vt:lpwstr/>
      </vt:variant>
      <vt:variant>
        <vt:i4>3211298</vt:i4>
      </vt:variant>
      <vt:variant>
        <vt:i4>633</vt:i4>
      </vt:variant>
      <vt:variant>
        <vt:i4>0</vt:i4>
      </vt:variant>
      <vt:variant>
        <vt:i4>5</vt:i4>
      </vt:variant>
      <vt:variant>
        <vt:lpwstr>https://www.canva.com/</vt:lpwstr>
      </vt:variant>
      <vt:variant>
        <vt:lpwstr/>
      </vt:variant>
      <vt:variant>
        <vt:i4>1245225</vt:i4>
      </vt:variant>
      <vt:variant>
        <vt:i4>630</vt:i4>
      </vt:variant>
      <vt:variant>
        <vt:i4>0</vt:i4>
      </vt:variant>
      <vt:variant>
        <vt:i4>5</vt:i4>
      </vt:variant>
      <vt:variant>
        <vt:lpwstr/>
      </vt:variant>
      <vt:variant>
        <vt:lpwstr>_Resource_4:_A</vt:lpwstr>
      </vt:variant>
      <vt:variant>
        <vt:i4>3997786</vt:i4>
      </vt:variant>
      <vt:variant>
        <vt:i4>627</vt:i4>
      </vt:variant>
      <vt:variant>
        <vt:i4>0</vt:i4>
      </vt:variant>
      <vt:variant>
        <vt:i4>5</vt:i4>
      </vt:variant>
      <vt:variant>
        <vt:lpwstr/>
      </vt:variant>
      <vt:variant>
        <vt:lpwstr>_Resource_17:_Four</vt:lpwstr>
      </vt:variant>
      <vt:variant>
        <vt:i4>1835096</vt:i4>
      </vt:variant>
      <vt:variant>
        <vt:i4>624</vt:i4>
      </vt:variant>
      <vt:variant>
        <vt:i4>0</vt:i4>
      </vt:variant>
      <vt:variant>
        <vt:i4>5</vt:i4>
      </vt:variant>
      <vt:variant>
        <vt:lpwstr>https://app.education.nsw.gov.au/digital-learning-selector/LearningActivity/Card/555</vt:lpwstr>
      </vt:variant>
      <vt:variant>
        <vt:lpwstr>.Y1cbpAPVjuw.link</vt:lpwstr>
      </vt:variant>
      <vt:variant>
        <vt:i4>5636157</vt:i4>
      </vt:variant>
      <vt:variant>
        <vt:i4>621</vt:i4>
      </vt:variant>
      <vt:variant>
        <vt:i4>0</vt:i4>
      </vt:variant>
      <vt:variant>
        <vt:i4>5</vt:i4>
      </vt:variant>
      <vt:variant>
        <vt:lpwstr/>
      </vt:variant>
      <vt:variant>
        <vt:lpwstr>_Resource_16:_Two</vt:lpwstr>
      </vt:variant>
      <vt:variant>
        <vt:i4>5636157</vt:i4>
      </vt:variant>
      <vt:variant>
        <vt:i4>618</vt:i4>
      </vt:variant>
      <vt:variant>
        <vt:i4>0</vt:i4>
      </vt:variant>
      <vt:variant>
        <vt:i4>5</vt:i4>
      </vt:variant>
      <vt:variant>
        <vt:lpwstr/>
      </vt:variant>
      <vt:variant>
        <vt:lpwstr>_Resource_16:_Two</vt:lpwstr>
      </vt:variant>
      <vt:variant>
        <vt:i4>8126587</vt:i4>
      </vt:variant>
      <vt:variant>
        <vt:i4>615</vt:i4>
      </vt:variant>
      <vt:variant>
        <vt:i4>0</vt:i4>
      </vt:variant>
      <vt:variant>
        <vt:i4>5</vt:i4>
      </vt:variant>
      <vt:variant>
        <vt:lpwstr>https://resources.education.nsw.gov.au/home</vt:lpwstr>
      </vt:variant>
      <vt:variant>
        <vt:lpwstr/>
      </vt:variant>
      <vt:variant>
        <vt:i4>5111860</vt:i4>
      </vt:variant>
      <vt:variant>
        <vt:i4>612</vt:i4>
      </vt:variant>
      <vt:variant>
        <vt:i4>0</vt:i4>
      </vt:variant>
      <vt:variant>
        <vt:i4>5</vt:i4>
      </vt:variant>
      <vt:variant>
        <vt:lpwstr>https://education.nsw.gov.au/teaching-and-learning/curriculum/mathematics/mathematics-curriculum-resources-k-12/mathematics-k-6-resources.main-education--category---catalogue---stage---early-stage-1.nameAsc.1.grid</vt:lpwstr>
      </vt:variant>
      <vt:variant>
        <vt:lpwstr>catalogue_auto</vt:lpwstr>
      </vt:variant>
      <vt:variant>
        <vt:i4>5373980</vt:i4>
      </vt:variant>
      <vt:variant>
        <vt:i4>609</vt:i4>
      </vt:variant>
      <vt:variant>
        <vt:i4>0</vt:i4>
      </vt:variant>
      <vt:variant>
        <vt:i4>5</vt:i4>
      </vt:variant>
      <vt:variant>
        <vt:lpwstr>https://www.canva.com/policies/content-license-agreement/</vt:lpwstr>
      </vt:variant>
      <vt:variant>
        <vt:lpwstr/>
      </vt:variant>
      <vt:variant>
        <vt:i4>3211298</vt:i4>
      </vt:variant>
      <vt:variant>
        <vt:i4>606</vt:i4>
      </vt:variant>
      <vt:variant>
        <vt:i4>0</vt:i4>
      </vt:variant>
      <vt:variant>
        <vt:i4>5</vt:i4>
      </vt:variant>
      <vt:variant>
        <vt:lpwstr>https://www.canva.com/</vt:lpwstr>
      </vt:variant>
      <vt:variant>
        <vt:lpwstr/>
      </vt:variant>
      <vt:variant>
        <vt:i4>5373980</vt:i4>
      </vt:variant>
      <vt:variant>
        <vt:i4>603</vt:i4>
      </vt:variant>
      <vt:variant>
        <vt:i4>0</vt:i4>
      </vt:variant>
      <vt:variant>
        <vt:i4>5</vt:i4>
      </vt:variant>
      <vt:variant>
        <vt:lpwstr>https://www.canva.com/policies/content-license-agreement/</vt:lpwstr>
      </vt:variant>
      <vt:variant>
        <vt:lpwstr/>
      </vt:variant>
      <vt:variant>
        <vt:i4>3211298</vt:i4>
      </vt:variant>
      <vt:variant>
        <vt:i4>600</vt:i4>
      </vt:variant>
      <vt:variant>
        <vt:i4>0</vt:i4>
      </vt:variant>
      <vt:variant>
        <vt:i4>5</vt:i4>
      </vt:variant>
      <vt:variant>
        <vt:lpwstr>https://www.canva.com/</vt:lpwstr>
      </vt:variant>
      <vt:variant>
        <vt:lpwstr/>
      </vt:variant>
      <vt:variant>
        <vt:i4>3932235</vt:i4>
      </vt:variant>
      <vt:variant>
        <vt:i4>597</vt:i4>
      </vt:variant>
      <vt:variant>
        <vt:i4>0</vt:i4>
      </vt:variant>
      <vt:variant>
        <vt:i4>5</vt:i4>
      </vt:variant>
      <vt:variant>
        <vt:lpwstr/>
      </vt:variant>
      <vt:variant>
        <vt:lpwstr>_Resource_11:_Dominoes</vt:lpwstr>
      </vt:variant>
      <vt:variant>
        <vt:i4>5177411</vt:i4>
      </vt:variant>
      <vt:variant>
        <vt:i4>594</vt:i4>
      </vt:variant>
      <vt:variant>
        <vt:i4>0</vt:i4>
      </vt:variant>
      <vt:variant>
        <vt:i4>5</vt:i4>
      </vt:variant>
      <vt:variant>
        <vt:lpwstr>https://toytheater.com/dice/</vt:lpwstr>
      </vt:variant>
      <vt:variant>
        <vt:lpwstr/>
      </vt:variant>
      <vt:variant>
        <vt:i4>4259844</vt:i4>
      </vt:variant>
      <vt:variant>
        <vt:i4>591</vt:i4>
      </vt:variant>
      <vt:variant>
        <vt:i4>0</vt:i4>
      </vt:variant>
      <vt:variant>
        <vt:i4>5</vt:i4>
      </vt:variant>
      <vt:variant>
        <vt:lpwstr>https://nrich.maths.org/1788/note</vt:lpwstr>
      </vt:variant>
      <vt:variant>
        <vt:lpwstr/>
      </vt:variant>
      <vt:variant>
        <vt:i4>5373980</vt:i4>
      </vt:variant>
      <vt:variant>
        <vt:i4>588</vt:i4>
      </vt:variant>
      <vt:variant>
        <vt:i4>0</vt:i4>
      </vt:variant>
      <vt:variant>
        <vt:i4>5</vt:i4>
      </vt:variant>
      <vt:variant>
        <vt:lpwstr>https://www.canva.com/policies/content-license-agreement/</vt:lpwstr>
      </vt:variant>
      <vt:variant>
        <vt:lpwstr/>
      </vt:variant>
      <vt:variant>
        <vt:i4>3211298</vt:i4>
      </vt:variant>
      <vt:variant>
        <vt:i4>585</vt:i4>
      </vt:variant>
      <vt:variant>
        <vt:i4>0</vt:i4>
      </vt:variant>
      <vt:variant>
        <vt:i4>5</vt:i4>
      </vt:variant>
      <vt:variant>
        <vt:lpwstr>https://www.canva.com/</vt:lpwstr>
      </vt:variant>
      <vt:variant>
        <vt:lpwstr/>
      </vt:variant>
      <vt:variant>
        <vt:i4>4063322</vt:i4>
      </vt:variant>
      <vt:variant>
        <vt:i4>582</vt:i4>
      </vt:variant>
      <vt:variant>
        <vt:i4>0</vt:i4>
      </vt:variant>
      <vt:variant>
        <vt:i4>5</vt:i4>
      </vt:variant>
      <vt:variant>
        <vt:lpwstr/>
      </vt:variant>
      <vt:variant>
        <vt:lpwstr>_Resource_12:_Fruit</vt:lpwstr>
      </vt:variant>
      <vt:variant>
        <vt:i4>8323147</vt:i4>
      </vt:variant>
      <vt:variant>
        <vt:i4>579</vt:i4>
      </vt:variant>
      <vt:variant>
        <vt:i4>0</vt:i4>
      </vt:variant>
      <vt:variant>
        <vt:i4>5</vt:i4>
      </vt:variant>
      <vt:variant>
        <vt:lpwstr/>
      </vt:variant>
      <vt:variant>
        <vt:lpwstr>_Resource_9:_Toy</vt:lpwstr>
      </vt:variant>
      <vt:variant>
        <vt:i4>196698</vt:i4>
      </vt:variant>
      <vt:variant>
        <vt:i4>576</vt:i4>
      </vt:variant>
      <vt:variant>
        <vt:i4>0</vt:i4>
      </vt:variant>
      <vt:variant>
        <vt:i4>5</vt:i4>
      </vt:variant>
      <vt:variant>
        <vt:lpwstr>https://app.education.nsw.gov.au/digital-learning-selector/LearningActivity/Card/542</vt:lpwstr>
      </vt:variant>
      <vt:variant>
        <vt:lpwstr>.Y1cE74n1Hc4.link</vt:lpwstr>
      </vt:variant>
      <vt:variant>
        <vt:i4>3604550</vt:i4>
      </vt:variant>
      <vt:variant>
        <vt:i4>573</vt:i4>
      </vt:variant>
      <vt:variant>
        <vt:i4>0</vt:i4>
      </vt:variant>
      <vt:variant>
        <vt:i4>5</vt:i4>
      </vt:variant>
      <vt:variant>
        <vt:lpwstr/>
      </vt:variant>
      <vt:variant>
        <vt:lpwstr>_Resource_13:_Fair</vt:lpwstr>
      </vt:variant>
      <vt:variant>
        <vt:i4>2359406</vt:i4>
      </vt:variant>
      <vt:variant>
        <vt:i4>570</vt:i4>
      </vt:variant>
      <vt:variant>
        <vt:i4>0</vt:i4>
      </vt:variant>
      <vt:variant>
        <vt:i4>5</vt:i4>
      </vt:variant>
      <vt:variant>
        <vt:lpwstr/>
      </vt:variant>
      <vt:variant>
        <vt:lpwstr>_Resource_7:_Fruit_1</vt:lpwstr>
      </vt:variant>
      <vt:variant>
        <vt:i4>4718624</vt:i4>
      </vt:variant>
      <vt:variant>
        <vt:i4>567</vt:i4>
      </vt:variant>
      <vt:variant>
        <vt:i4>0</vt:i4>
      </vt:variant>
      <vt:variant>
        <vt:i4>5</vt:i4>
      </vt:variant>
      <vt:variant>
        <vt:lpwstr/>
      </vt:variant>
      <vt:variant>
        <vt:lpwstr>_Resource_10:_Animal</vt:lpwstr>
      </vt:variant>
      <vt:variant>
        <vt:i4>1769511</vt:i4>
      </vt:variant>
      <vt:variant>
        <vt:i4>564</vt:i4>
      </vt:variant>
      <vt:variant>
        <vt:i4>0</vt:i4>
      </vt:variant>
      <vt:variant>
        <vt:i4>5</vt:i4>
      </vt:variant>
      <vt:variant>
        <vt:lpwstr/>
      </vt:variant>
      <vt:variant>
        <vt:lpwstr>_Resource_9:_Animal</vt:lpwstr>
      </vt:variant>
      <vt:variant>
        <vt:i4>8060995</vt:i4>
      </vt:variant>
      <vt:variant>
        <vt:i4>561</vt:i4>
      </vt:variant>
      <vt:variant>
        <vt:i4>0</vt:i4>
      </vt:variant>
      <vt:variant>
        <vt:i4>5</vt:i4>
      </vt:variant>
      <vt:variant>
        <vt:lpwstr/>
      </vt:variant>
      <vt:variant>
        <vt:lpwstr>_Resource_5:_Rectangular</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8192068</vt:i4>
      </vt:variant>
      <vt:variant>
        <vt:i4>555</vt:i4>
      </vt:variant>
      <vt:variant>
        <vt:i4>0</vt:i4>
      </vt:variant>
      <vt:variant>
        <vt:i4>5</vt:i4>
      </vt:variant>
      <vt:variant>
        <vt:lpwstr/>
      </vt:variant>
      <vt:variant>
        <vt:lpwstr>_Resource_8:_Fair</vt:lpwstr>
      </vt:variant>
      <vt:variant>
        <vt:i4>393248</vt:i4>
      </vt:variant>
      <vt:variant>
        <vt:i4>552</vt:i4>
      </vt:variant>
      <vt:variant>
        <vt:i4>0</vt:i4>
      </vt:variant>
      <vt:variant>
        <vt:i4>5</vt:i4>
      </vt:variant>
      <vt:variant>
        <vt:lpwstr/>
      </vt:variant>
      <vt:variant>
        <vt:lpwstr>_Resource_4:_Breadstick</vt:lpwstr>
      </vt:variant>
      <vt:variant>
        <vt:i4>3211326</vt:i4>
      </vt:variant>
      <vt:variant>
        <vt:i4>549</vt:i4>
      </vt:variant>
      <vt:variant>
        <vt:i4>0</vt:i4>
      </vt:variant>
      <vt:variant>
        <vt:i4>5</vt:i4>
      </vt:variant>
      <vt:variant>
        <vt:lpwstr/>
      </vt:variant>
      <vt:variant>
        <vt:lpwstr>_Resource_5:_Fraction_1</vt:lpwstr>
      </vt:variant>
      <vt:variant>
        <vt:i4>3211326</vt:i4>
      </vt:variant>
      <vt:variant>
        <vt:i4>546</vt:i4>
      </vt:variant>
      <vt:variant>
        <vt:i4>0</vt:i4>
      </vt:variant>
      <vt:variant>
        <vt:i4>5</vt:i4>
      </vt:variant>
      <vt:variant>
        <vt:lpwstr/>
      </vt:variant>
      <vt:variant>
        <vt:lpwstr>_Resource_5:_Fraction_1</vt:lpwstr>
      </vt:variant>
      <vt:variant>
        <vt:i4>8192121</vt:i4>
      </vt:variant>
      <vt:variant>
        <vt:i4>543</vt:i4>
      </vt:variant>
      <vt:variant>
        <vt:i4>0</vt:i4>
      </vt:variant>
      <vt:variant>
        <vt:i4>5</vt:i4>
      </vt:variant>
      <vt:variant>
        <vt:lpwstr>https://education.nsw.gov.au/teaching-and-learning/curriculum/literacy-and-numeracy/teaching-and-learning-resources/numeracy/talk-moves</vt:lpwstr>
      </vt:variant>
      <vt:variant>
        <vt:lpwstr/>
      </vt:variant>
      <vt:variant>
        <vt:i4>7209040</vt:i4>
      </vt:variant>
      <vt:variant>
        <vt:i4>540</vt:i4>
      </vt:variant>
      <vt:variant>
        <vt:i4>0</vt:i4>
      </vt:variant>
      <vt:variant>
        <vt:i4>5</vt:i4>
      </vt:variant>
      <vt:variant>
        <vt:lpwstr/>
      </vt:variant>
      <vt:variant>
        <vt:lpwstr>_Resource_5:_Fraction</vt:lpwstr>
      </vt:variant>
      <vt:variant>
        <vt:i4>1310783</vt:i4>
      </vt:variant>
      <vt:variant>
        <vt:i4>537</vt:i4>
      </vt:variant>
      <vt:variant>
        <vt:i4>0</vt:i4>
      </vt:variant>
      <vt:variant>
        <vt:i4>5</vt:i4>
      </vt:variant>
      <vt:variant>
        <vt:lpwstr/>
      </vt:variant>
      <vt:variant>
        <vt:lpwstr>_Resource_5:_Number</vt:lpwstr>
      </vt:variant>
      <vt:variant>
        <vt:i4>8257589</vt:i4>
      </vt:variant>
      <vt:variant>
        <vt:i4>534</vt:i4>
      </vt:variant>
      <vt:variant>
        <vt:i4>0</vt:i4>
      </vt:variant>
      <vt:variant>
        <vt:i4>5</vt:i4>
      </vt:variant>
      <vt:variant>
        <vt:lpwstr>https://sites.google.com/education.nsw.gov.au/math-manipulative/120-number-board?authuser=0</vt:lpwstr>
      </vt:variant>
      <vt:variant>
        <vt:lpwstr/>
      </vt:variant>
      <vt:variant>
        <vt:i4>1310782</vt:i4>
      </vt:variant>
      <vt:variant>
        <vt:i4>531</vt:i4>
      </vt:variant>
      <vt:variant>
        <vt:i4>0</vt:i4>
      </vt:variant>
      <vt:variant>
        <vt:i4>5</vt:i4>
      </vt:variant>
      <vt:variant>
        <vt:lpwstr/>
      </vt:variant>
      <vt:variant>
        <vt:lpwstr>_Resource_4:_Number</vt:lpwstr>
      </vt:variant>
      <vt:variant>
        <vt:i4>5373980</vt:i4>
      </vt:variant>
      <vt:variant>
        <vt:i4>528</vt:i4>
      </vt:variant>
      <vt:variant>
        <vt:i4>0</vt:i4>
      </vt:variant>
      <vt:variant>
        <vt:i4>5</vt:i4>
      </vt:variant>
      <vt:variant>
        <vt:lpwstr>https://www.canva.com/policies/content-license-agreement/</vt:lpwstr>
      </vt:variant>
      <vt:variant>
        <vt:lpwstr/>
      </vt:variant>
      <vt:variant>
        <vt:i4>3211298</vt:i4>
      </vt:variant>
      <vt:variant>
        <vt:i4>525</vt:i4>
      </vt:variant>
      <vt:variant>
        <vt:i4>0</vt:i4>
      </vt:variant>
      <vt:variant>
        <vt:i4>5</vt:i4>
      </vt:variant>
      <vt:variant>
        <vt:lpwstr>https://www.canva.com/</vt:lpwstr>
      </vt:variant>
      <vt:variant>
        <vt:lpwstr/>
      </vt:variant>
      <vt:variant>
        <vt:i4>7536643</vt:i4>
      </vt:variant>
      <vt:variant>
        <vt:i4>522</vt:i4>
      </vt:variant>
      <vt:variant>
        <vt:i4>0</vt:i4>
      </vt:variant>
      <vt:variant>
        <vt:i4>5</vt:i4>
      </vt:variant>
      <vt:variant>
        <vt:lpwstr/>
      </vt:variant>
      <vt:variant>
        <vt:lpwstr>_Resource_3:_0-12</vt:lpwstr>
      </vt:variant>
      <vt:variant>
        <vt:i4>1638400</vt:i4>
      </vt:variant>
      <vt:variant>
        <vt:i4>519</vt:i4>
      </vt:variant>
      <vt:variant>
        <vt:i4>0</vt:i4>
      </vt:variant>
      <vt:variant>
        <vt:i4>5</vt:i4>
      </vt:variant>
      <vt:variant>
        <vt:lpwstr>https://app.education.nsw.gov.au/digital-learning-selector/LearningActivity/Card/555</vt:lpwstr>
      </vt:variant>
      <vt:variant>
        <vt:lpwstr/>
      </vt:variant>
      <vt:variant>
        <vt:i4>3473507</vt:i4>
      </vt:variant>
      <vt:variant>
        <vt:i4>516</vt:i4>
      </vt:variant>
      <vt:variant>
        <vt:i4>0</vt:i4>
      </vt:variant>
      <vt:variant>
        <vt:i4>5</vt:i4>
      </vt:variant>
      <vt:variant>
        <vt:lpwstr>https://creativecommons.org/licenses/by-nc/4.0/</vt:lpwstr>
      </vt:variant>
      <vt:variant>
        <vt:lpwstr/>
      </vt:variant>
      <vt:variant>
        <vt:i4>6029387</vt:i4>
      </vt:variant>
      <vt:variant>
        <vt:i4>513</vt:i4>
      </vt:variant>
      <vt:variant>
        <vt:i4>0</vt:i4>
      </vt:variant>
      <vt:variant>
        <vt:i4>5</vt:i4>
      </vt:variant>
      <vt:variant>
        <vt:lpwstr>https://nrich.maths.org/terms</vt:lpwstr>
      </vt:variant>
      <vt:variant>
        <vt:lpwstr/>
      </vt:variant>
      <vt:variant>
        <vt:i4>6225997</vt:i4>
      </vt:variant>
      <vt:variant>
        <vt:i4>510</vt:i4>
      </vt:variant>
      <vt:variant>
        <vt:i4>0</vt:i4>
      </vt:variant>
      <vt:variant>
        <vt:i4>5</vt:i4>
      </vt:variant>
      <vt:variant>
        <vt:lpwstr>https://nrich.maths.org/4348</vt:lpwstr>
      </vt:variant>
      <vt:variant>
        <vt:lpwstr/>
      </vt:variant>
      <vt:variant>
        <vt:i4>3473507</vt:i4>
      </vt:variant>
      <vt:variant>
        <vt:i4>507</vt:i4>
      </vt:variant>
      <vt:variant>
        <vt:i4>0</vt:i4>
      </vt:variant>
      <vt:variant>
        <vt:i4>5</vt:i4>
      </vt:variant>
      <vt:variant>
        <vt:lpwstr>https://creativecommons.org/licenses/by-nc/4.0/</vt:lpwstr>
      </vt:variant>
      <vt:variant>
        <vt:lpwstr/>
      </vt:variant>
      <vt:variant>
        <vt:i4>6029387</vt:i4>
      </vt:variant>
      <vt:variant>
        <vt:i4>504</vt:i4>
      </vt:variant>
      <vt:variant>
        <vt:i4>0</vt:i4>
      </vt:variant>
      <vt:variant>
        <vt:i4>5</vt:i4>
      </vt:variant>
      <vt:variant>
        <vt:lpwstr>https://nrich.maths.org/terms</vt:lpwstr>
      </vt:variant>
      <vt:variant>
        <vt:lpwstr/>
      </vt:variant>
      <vt:variant>
        <vt:i4>6225997</vt:i4>
      </vt:variant>
      <vt:variant>
        <vt:i4>501</vt:i4>
      </vt:variant>
      <vt:variant>
        <vt:i4>0</vt:i4>
      </vt:variant>
      <vt:variant>
        <vt:i4>5</vt:i4>
      </vt:variant>
      <vt:variant>
        <vt:lpwstr>https://nrich.maths.org/4348</vt:lpwstr>
      </vt:variant>
      <vt:variant>
        <vt:lpwstr/>
      </vt:variant>
      <vt:variant>
        <vt:i4>6225997</vt:i4>
      </vt:variant>
      <vt:variant>
        <vt:i4>498</vt:i4>
      </vt:variant>
      <vt:variant>
        <vt:i4>0</vt:i4>
      </vt:variant>
      <vt:variant>
        <vt:i4>5</vt:i4>
      </vt:variant>
      <vt:variant>
        <vt:lpwstr>https://nrich.maths.org/4348</vt:lpwstr>
      </vt:variant>
      <vt:variant>
        <vt:lpwstr/>
      </vt:variant>
      <vt:variant>
        <vt:i4>458823</vt:i4>
      </vt:variant>
      <vt:variant>
        <vt:i4>495</vt:i4>
      </vt:variant>
      <vt:variant>
        <vt:i4>0</vt:i4>
      </vt:variant>
      <vt:variant>
        <vt:i4>5</vt:i4>
      </vt:variant>
      <vt:variant>
        <vt:lpwstr>https://curriculum.nsw.edu.au/learning-areas/mathematics/mathematics-k-10</vt:lpwstr>
      </vt:variant>
      <vt:variant>
        <vt:lpwstr/>
      </vt:variant>
      <vt:variant>
        <vt:i4>458823</vt:i4>
      </vt:variant>
      <vt:variant>
        <vt:i4>492</vt:i4>
      </vt:variant>
      <vt:variant>
        <vt:i4>0</vt:i4>
      </vt:variant>
      <vt:variant>
        <vt:i4>5</vt:i4>
      </vt:variant>
      <vt:variant>
        <vt:lpwstr>https://curriculum.nsw.edu.au/learning-areas/mathematics/mathematics-k-10</vt:lpwstr>
      </vt:variant>
      <vt:variant>
        <vt:lpwstr/>
      </vt:variant>
      <vt:variant>
        <vt:i4>6225997</vt:i4>
      </vt:variant>
      <vt:variant>
        <vt:i4>489</vt:i4>
      </vt:variant>
      <vt:variant>
        <vt:i4>0</vt:i4>
      </vt:variant>
      <vt:variant>
        <vt:i4>5</vt:i4>
      </vt:variant>
      <vt:variant>
        <vt:lpwstr>https://nrich.maths.org/4348</vt:lpwstr>
      </vt:variant>
      <vt:variant>
        <vt:lpwstr/>
      </vt:variant>
      <vt:variant>
        <vt:i4>1638400</vt:i4>
      </vt:variant>
      <vt:variant>
        <vt:i4>486</vt:i4>
      </vt:variant>
      <vt:variant>
        <vt:i4>0</vt:i4>
      </vt:variant>
      <vt:variant>
        <vt:i4>5</vt:i4>
      </vt:variant>
      <vt:variant>
        <vt:lpwstr>https://app.education.nsw.gov.au/digital-learning-selector/LearningActivity/Card/555</vt:lpwstr>
      </vt:variant>
      <vt:variant>
        <vt:lpwstr/>
      </vt:variant>
      <vt:variant>
        <vt:i4>5373980</vt:i4>
      </vt:variant>
      <vt:variant>
        <vt:i4>483</vt:i4>
      </vt:variant>
      <vt:variant>
        <vt:i4>0</vt:i4>
      </vt:variant>
      <vt:variant>
        <vt:i4>5</vt:i4>
      </vt:variant>
      <vt:variant>
        <vt:lpwstr>https://www.canva.com/policies/content-license-agreement/</vt:lpwstr>
      </vt:variant>
      <vt:variant>
        <vt:lpwstr/>
      </vt:variant>
      <vt:variant>
        <vt:i4>5373980</vt:i4>
      </vt:variant>
      <vt:variant>
        <vt:i4>480</vt:i4>
      </vt:variant>
      <vt:variant>
        <vt:i4>0</vt:i4>
      </vt:variant>
      <vt:variant>
        <vt:i4>5</vt:i4>
      </vt:variant>
      <vt:variant>
        <vt:lpwstr>https://www.canva.com/policies/content-license-agreement/</vt:lpwstr>
      </vt:variant>
      <vt:variant>
        <vt:lpwstr/>
      </vt:variant>
      <vt:variant>
        <vt:i4>8192121</vt:i4>
      </vt:variant>
      <vt:variant>
        <vt:i4>477</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474</vt:i4>
      </vt:variant>
      <vt:variant>
        <vt:i4>0</vt:i4>
      </vt:variant>
      <vt:variant>
        <vt:i4>5</vt:i4>
      </vt:variant>
      <vt:variant>
        <vt:lpwstr>https://www.canva.com/policies/content-license-agreement/</vt:lpwstr>
      </vt:variant>
      <vt:variant>
        <vt:lpwstr/>
      </vt:variant>
      <vt:variant>
        <vt:i4>1310776</vt:i4>
      </vt:variant>
      <vt:variant>
        <vt:i4>471</vt:i4>
      </vt:variant>
      <vt:variant>
        <vt:i4>0</vt:i4>
      </vt:variant>
      <vt:variant>
        <vt:i4>5</vt:i4>
      </vt:variant>
      <vt:variant>
        <vt:lpwstr/>
      </vt:variant>
      <vt:variant>
        <vt:lpwstr>_Resource_2:_Number</vt:lpwstr>
      </vt:variant>
      <vt:variant>
        <vt:i4>1310779</vt:i4>
      </vt:variant>
      <vt:variant>
        <vt:i4>468</vt:i4>
      </vt:variant>
      <vt:variant>
        <vt:i4>0</vt:i4>
      </vt:variant>
      <vt:variant>
        <vt:i4>5</vt:i4>
      </vt:variant>
      <vt:variant>
        <vt:lpwstr/>
      </vt:variant>
      <vt:variant>
        <vt:lpwstr>_Resource_1:_Number</vt:lpwstr>
      </vt:variant>
      <vt:variant>
        <vt:i4>1310776</vt:i4>
      </vt:variant>
      <vt:variant>
        <vt:i4>465</vt:i4>
      </vt:variant>
      <vt:variant>
        <vt:i4>0</vt:i4>
      </vt:variant>
      <vt:variant>
        <vt:i4>5</vt:i4>
      </vt:variant>
      <vt:variant>
        <vt:lpwstr/>
      </vt:variant>
      <vt:variant>
        <vt:lpwstr>_Resource_2:_Number</vt:lpwstr>
      </vt:variant>
      <vt:variant>
        <vt:i4>1310779</vt:i4>
      </vt:variant>
      <vt:variant>
        <vt:i4>462</vt:i4>
      </vt:variant>
      <vt:variant>
        <vt:i4>0</vt:i4>
      </vt:variant>
      <vt:variant>
        <vt:i4>5</vt:i4>
      </vt:variant>
      <vt:variant>
        <vt:lpwstr/>
      </vt:variant>
      <vt:variant>
        <vt:lpwstr>_Resource_1:_Number</vt:lpwstr>
      </vt:variant>
      <vt:variant>
        <vt:i4>5046346</vt:i4>
      </vt:variant>
      <vt:variant>
        <vt:i4>459</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5308490</vt:i4>
      </vt:variant>
      <vt:variant>
        <vt:i4>456</vt:i4>
      </vt:variant>
      <vt:variant>
        <vt:i4>0</vt:i4>
      </vt:variant>
      <vt:variant>
        <vt:i4>5</vt:i4>
      </vt:variant>
      <vt:variant>
        <vt:lpwstr>https://nrich.maths.org/10654</vt:lpwstr>
      </vt:variant>
      <vt:variant>
        <vt:lpwstr/>
      </vt:variant>
      <vt:variant>
        <vt:i4>4784174</vt:i4>
      </vt:variant>
      <vt:variant>
        <vt:i4>453</vt:i4>
      </vt:variant>
      <vt:variant>
        <vt:i4>0</vt:i4>
      </vt:variant>
      <vt:variant>
        <vt:i4>5</vt:i4>
      </vt:variant>
      <vt:variant>
        <vt:lpwstr/>
      </vt:variant>
      <vt:variant>
        <vt:lpwstr>_Resource_21:_Dot</vt:lpwstr>
      </vt:variant>
      <vt:variant>
        <vt:i4>4718638</vt:i4>
      </vt:variant>
      <vt:variant>
        <vt:i4>450</vt:i4>
      </vt:variant>
      <vt:variant>
        <vt:i4>0</vt:i4>
      </vt:variant>
      <vt:variant>
        <vt:i4>5</vt:i4>
      </vt:variant>
      <vt:variant>
        <vt:lpwstr/>
      </vt:variant>
      <vt:variant>
        <vt:lpwstr>_Resource_20:_Dot</vt:lpwstr>
      </vt:variant>
      <vt:variant>
        <vt:i4>589876</vt:i4>
      </vt:variant>
      <vt:variant>
        <vt:i4>447</vt:i4>
      </vt:variant>
      <vt:variant>
        <vt:i4>0</vt:i4>
      </vt:variant>
      <vt:variant>
        <vt:i4>5</vt:i4>
      </vt:variant>
      <vt:variant>
        <vt:lpwstr/>
      </vt:variant>
      <vt:variant>
        <vt:lpwstr>_Lesson_8:_Sharing</vt:lpwstr>
      </vt:variant>
      <vt:variant>
        <vt:i4>3342426</vt:i4>
      </vt:variant>
      <vt:variant>
        <vt:i4>444</vt:i4>
      </vt:variant>
      <vt:variant>
        <vt:i4>0</vt:i4>
      </vt:variant>
      <vt:variant>
        <vt:i4>5</vt:i4>
      </vt:variant>
      <vt:variant>
        <vt:lpwstr/>
      </vt:variant>
      <vt:variant>
        <vt:lpwstr>_Resource_19:_Four</vt:lpwstr>
      </vt:variant>
      <vt:variant>
        <vt:i4>5767229</vt:i4>
      </vt:variant>
      <vt:variant>
        <vt:i4>441</vt:i4>
      </vt:variant>
      <vt:variant>
        <vt:i4>0</vt:i4>
      </vt:variant>
      <vt:variant>
        <vt:i4>5</vt:i4>
      </vt:variant>
      <vt:variant>
        <vt:lpwstr/>
      </vt:variant>
      <vt:variant>
        <vt:lpwstr>_Resource_18:_Two</vt:lpwstr>
      </vt:variant>
      <vt:variant>
        <vt:i4>6094899</vt:i4>
      </vt:variant>
      <vt:variant>
        <vt:i4>438</vt:i4>
      </vt:variant>
      <vt:variant>
        <vt:i4>0</vt:i4>
      </vt:variant>
      <vt:variant>
        <vt:i4>5</vt:i4>
      </vt:variant>
      <vt:variant>
        <vt:lpwstr/>
      </vt:variant>
      <vt:variant>
        <vt:lpwstr>_Resource_17:_Unfair</vt:lpwstr>
      </vt:variant>
      <vt:variant>
        <vt:i4>8126543</vt:i4>
      </vt:variant>
      <vt:variant>
        <vt:i4>435</vt:i4>
      </vt:variant>
      <vt:variant>
        <vt:i4>0</vt:i4>
      </vt:variant>
      <vt:variant>
        <vt:i4>5</vt:i4>
      </vt:variant>
      <vt:variant>
        <vt:lpwstr/>
      </vt:variant>
      <vt:variant>
        <vt:lpwstr>_Lesson_7:_Is</vt:lpwstr>
      </vt:variant>
      <vt:variant>
        <vt:i4>3866699</vt:i4>
      </vt:variant>
      <vt:variant>
        <vt:i4>432</vt:i4>
      </vt:variant>
      <vt:variant>
        <vt:i4>0</vt:i4>
      </vt:variant>
      <vt:variant>
        <vt:i4>5</vt:i4>
      </vt:variant>
      <vt:variant>
        <vt:lpwstr/>
      </vt:variant>
      <vt:variant>
        <vt:lpwstr>_Resource_16:_Dominoes</vt:lpwstr>
      </vt:variant>
      <vt:variant>
        <vt:i4>589882</vt:i4>
      </vt:variant>
      <vt:variant>
        <vt:i4>429</vt:i4>
      </vt:variant>
      <vt:variant>
        <vt:i4>0</vt:i4>
      </vt:variant>
      <vt:variant>
        <vt:i4>5</vt:i4>
      </vt:variant>
      <vt:variant>
        <vt:lpwstr/>
      </vt:variant>
      <vt:variant>
        <vt:lpwstr>_Lesson_6:_Sharing</vt:lpwstr>
      </vt:variant>
      <vt:variant>
        <vt:i4>4063300</vt:i4>
      </vt:variant>
      <vt:variant>
        <vt:i4>426</vt:i4>
      </vt:variant>
      <vt:variant>
        <vt:i4>0</vt:i4>
      </vt:variant>
      <vt:variant>
        <vt:i4>5</vt:i4>
      </vt:variant>
      <vt:variant>
        <vt:lpwstr/>
      </vt:variant>
      <vt:variant>
        <vt:lpwstr>_Resource_15:_Toys</vt:lpwstr>
      </vt:variant>
      <vt:variant>
        <vt:i4>4980797</vt:i4>
      </vt:variant>
      <vt:variant>
        <vt:i4>423</vt:i4>
      </vt:variant>
      <vt:variant>
        <vt:i4>0</vt:i4>
      </vt:variant>
      <vt:variant>
        <vt:i4>5</vt:i4>
      </vt:variant>
      <vt:variant>
        <vt:lpwstr/>
      </vt:variant>
      <vt:variant>
        <vt:lpwstr>_Resource_14:_Toy</vt:lpwstr>
      </vt:variant>
      <vt:variant>
        <vt:i4>3604550</vt:i4>
      </vt:variant>
      <vt:variant>
        <vt:i4>420</vt:i4>
      </vt:variant>
      <vt:variant>
        <vt:i4>0</vt:i4>
      </vt:variant>
      <vt:variant>
        <vt:i4>5</vt:i4>
      </vt:variant>
      <vt:variant>
        <vt:lpwstr/>
      </vt:variant>
      <vt:variant>
        <vt:lpwstr>_Resource_13:_Fair</vt:lpwstr>
      </vt:variant>
      <vt:variant>
        <vt:i4>589881</vt:i4>
      </vt:variant>
      <vt:variant>
        <vt:i4>417</vt:i4>
      </vt:variant>
      <vt:variant>
        <vt:i4>0</vt:i4>
      </vt:variant>
      <vt:variant>
        <vt:i4>5</vt:i4>
      </vt:variant>
      <vt:variant>
        <vt:lpwstr/>
      </vt:variant>
      <vt:variant>
        <vt:lpwstr>_Lesson_5:_Sharing</vt:lpwstr>
      </vt:variant>
      <vt:variant>
        <vt:i4>3276883</vt:i4>
      </vt:variant>
      <vt:variant>
        <vt:i4>414</vt:i4>
      </vt:variant>
      <vt:variant>
        <vt:i4>0</vt:i4>
      </vt:variant>
      <vt:variant>
        <vt:i4>5</vt:i4>
      </vt:variant>
      <vt:variant>
        <vt:lpwstr/>
      </vt:variant>
      <vt:variant>
        <vt:lpwstr>_Resource_12:_Stick</vt:lpwstr>
      </vt:variant>
      <vt:variant>
        <vt:i4>4784160</vt:i4>
      </vt:variant>
      <vt:variant>
        <vt:i4>411</vt:i4>
      </vt:variant>
      <vt:variant>
        <vt:i4>0</vt:i4>
      </vt:variant>
      <vt:variant>
        <vt:i4>5</vt:i4>
      </vt:variant>
      <vt:variant>
        <vt:lpwstr/>
      </vt:variant>
      <vt:variant>
        <vt:lpwstr>_Resource_11:_Animal</vt:lpwstr>
      </vt:variant>
      <vt:variant>
        <vt:i4>1769511</vt:i4>
      </vt:variant>
      <vt:variant>
        <vt:i4>408</vt:i4>
      </vt:variant>
      <vt:variant>
        <vt:i4>0</vt:i4>
      </vt:variant>
      <vt:variant>
        <vt:i4>5</vt:i4>
      </vt:variant>
      <vt:variant>
        <vt:lpwstr/>
      </vt:variant>
      <vt:variant>
        <vt:lpwstr>_Resource_9:_Animal</vt:lpwstr>
      </vt:variant>
      <vt:variant>
        <vt:i4>393261</vt:i4>
      </vt:variant>
      <vt:variant>
        <vt:i4>405</vt:i4>
      </vt:variant>
      <vt:variant>
        <vt:i4>0</vt:i4>
      </vt:variant>
      <vt:variant>
        <vt:i4>5</vt:i4>
      </vt:variant>
      <vt:variant>
        <vt:lpwstr/>
      </vt:variant>
      <vt:variant>
        <vt:lpwstr>_Resource_9:_Breadstick</vt:lpwstr>
      </vt:variant>
      <vt:variant>
        <vt:i4>4849738</vt:i4>
      </vt:variant>
      <vt:variant>
        <vt:i4>402</vt:i4>
      </vt:variant>
      <vt:variant>
        <vt:i4>0</vt:i4>
      </vt:variant>
      <vt:variant>
        <vt:i4>5</vt:i4>
      </vt:variant>
      <vt:variant>
        <vt:lpwstr/>
      </vt:variant>
      <vt:variant>
        <vt:lpwstr>_Resource_5:_Fruity_1</vt:lpwstr>
      </vt:variant>
      <vt:variant>
        <vt:i4>1507371</vt:i4>
      </vt:variant>
      <vt:variant>
        <vt:i4>399</vt:i4>
      </vt:variant>
      <vt:variant>
        <vt:i4>0</vt:i4>
      </vt:variant>
      <vt:variant>
        <vt:i4>5</vt:i4>
      </vt:variant>
      <vt:variant>
        <vt:lpwstr/>
      </vt:variant>
      <vt:variant>
        <vt:lpwstr>_Lesson_4:_Partitioning</vt:lpwstr>
      </vt:variant>
      <vt:variant>
        <vt:i4>7209053</vt:i4>
      </vt:variant>
      <vt:variant>
        <vt:i4>396</vt:i4>
      </vt:variant>
      <vt:variant>
        <vt:i4>0</vt:i4>
      </vt:variant>
      <vt:variant>
        <vt:i4>5</vt:i4>
      </vt:variant>
      <vt:variant>
        <vt:lpwstr/>
      </vt:variant>
      <vt:variant>
        <vt:lpwstr>_Resource_8:_Fraction</vt:lpwstr>
      </vt:variant>
      <vt:variant>
        <vt:i4>3211326</vt:i4>
      </vt:variant>
      <vt:variant>
        <vt:i4>393</vt:i4>
      </vt:variant>
      <vt:variant>
        <vt:i4>0</vt:i4>
      </vt:variant>
      <vt:variant>
        <vt:i4>5</vt:i4>
      </vt:variant>
      <vt:variant>
        <vt:lpwstr/>
      </vt:variant>
      <vt:variant>
        <vt:lpwstr>_Resource_5:_Fraction_1</vt:lpwstr>
      </vt:variant>
      <vt:variant>
        <vt:i4>7209040</vt:i4>
      </vt:variant>
      <vt:variant>
        <vt:i4>390</vt:i4>
      </vt:variant>
      <vt:variant>
        <vt:i4>0</vt:i4>
      </vt:variant>
      <vt:variant>
        <vt:i4>5</vt:i4>
      </vt:variant>
      <vt:variant>
        <vt:lpwstr/>
      </vt:variant>
      <vt:variant>
        <vt:lpwstr>_Resource_5:_Fraction</vt:lpwstr>
      </vt:variant>
      <vt:variant>
        <vt:i4>1310783</vt:i4>
      </vt:variant>
      <vt:variant>
        <vt:i4>387</vt:i4>
      </vt:variant>
      <vt:variant>
        <vt:i4>0</vt:i4>
      </vt:variant>
      <vt:variant>
        <vt:i4>5</vt:i4>
      </vt:variant>
      <vt:variant>
        <vt:lpwstr/>
      </vt:variant>
      <vt:variant>
        <vt:lpwstr>_Resource_5:_Number</vt:lpwstr>
      </vt:variant>
      <vt:variant>
        <vt:i4>2359371</vt:i4>
      </vt:variant>
      <vt:variant>
        <vt:i4>384</vt:i4>
      </vt:variant>
      <vt:variant>
        <vt:i4>0</vt:i4>
      </vt:variant>
      <vt:variant>
        <vt:i4>5</vt:i4>
      </vt:variant>
      <vt:variant>
        <vt:lpwstr/>
      </vt:variant>
      <vt:variant>
        <vt:lpwstr>_Lesson_3:_1m</vt:lpwstr>
      </vt:variant>
      <vt:variant>
        <vt:i4>6225997</vt:i4>
      </vt:variant>
      <vt:variant>
        <vt:i4>381</vt:i4>
      </vt:variant>
      <vt:variant>
        <vt:i4>0</vt:i4>
      </vt:variant>
      <vt:variant>
        <vt:i4>5</vt:i4>
      </vt:variant>
      <vt:variant>
        <vt:lpwstr>https://nrich.maths.org/4348</vt:lpwstr>
      </vt:variant>
      <vt:variant>
        <vt:lpwstr/>
      </vt:variant>
      <vt:variant>
        <vt:i4>7536643</vt:i4>
      </vt:variant>
      <vt:variant>
        <vt:i4>378</vt:i4>
      </vt:variant>
      <vt:variant>
        <vt:i4>0</vt:i4>
      </vt:variant>
      <vt:variant>
        <vt:i4>5</vt:i4>
      </vt:variant>
      <vt:variant>
        <vt:lpwstr/>
      </vt:variant>
      <vt:variant>
        <vt:lpwstr>_Resource_3:_0-12</vt:lpwstr>
      </vt:variant>
      <vt:variant>
        <vt:i4>7536733</vt:i4>
      </vt:variant>
      <vt:variant>
        <vt:i4>375</vt:i4>
      </vt:variant>
      <vt:variant>
        <vt:i4>0</vt:i4>
      </vt:variant>
      <vt:variant>
        <vt:i4>5</vt:i4>
      </vt:variant>
      <vt:variant>
        <vt:lpwstr/>
      </vt:variant>
      <vt:variant>
        <vt:lpwstr>_Lesson_2:_Number</vt:lpwstr>
      </vt:variant>
      <vt:variant>
        <vt:i4>4784153</vt:i4>
      </vt:variant>
      <vt:variant>
        <vt:i4>372</vt:i4>
      </vt:variant>
      <vt:variant>
        <vt:i4>0</vt:i4>
      </vt:variant>
      <vt:variant>
        <vt:i4>5</vt:i4>
      </vt:variant>
      <vt:variant>
        <vt:lpwstr>https://education.nsw.gov.au/teaching-and-learning/curriculum/mathematics/mathematics-curriculum-resources-k-12/mathematics-k-6-resources/finding-halves</vt:lpwstr>
      </vt:variant>
      <vt:variant>
        <vt:lpwstr/>
      </vt:variant>
      <vt:variant>
        <vt:i4>852059</vt:i4>
      </vt:variant>
      <vt:variant>
        <vt:i4>369</vt:i4>
      </vt:variant>
      <vt:variant>
        <vt:i4>0</vt:i4>
      </vt:variant>
      <vt:variant>
        <vt:i4>5</vt:i4>
      </vt:variant>
      <vt:variant>
        <vt:lpwstr>https://education.nsw.gov.au/teaching-and-learning/curriculum/mathematics/mathematics-curriculum-resources-k-12/mathematics-k-6-resources/double-hunt</vt:lpwstr>
      </vt:variant>
      <vt:variant>
        <vt:lpwstr/>
      </vt:variant>
      <vt:variant>
        <vt:i4>1310776</vt:i4>
      </vt:variant>
      <vt:variant>
        <vt:i4>366</vt:i4>
      </vt:variant>
      <vt:variant>
        <vt:i4>0</vt:i4>
      </vt:variant>
      <vt:variant>
        <vt:i4>5</vt:i4>
      </vt:variant>
      <vt:variant>
        <vt:lpwstr/>
      </vt:variant>
      <vt:variant>
        <vt:lpwstr>_Resource_2:_Number</vt:lpwstr>
      </vt:variant>
      <vt:variant>
        <vt:i4>1310779</vt:i4>
      </vt:variant>
      <vt:variant>
        <vt:i4>363</vt:i4>
      </vt:variant>
      <vt:variant>
        <vt:i4>0</vt:i4>
      </vt:variant>
      <vt:variant>
        <vt:i4>5</vt:i4>
      </vt:variant>
      <vt:variant>
        <vt:lpwstr/>
      </vt:variant>
      <vt:variant>
        <vt:lpwstr>_Resource_1:_Number</vt:lpwstr>
      </vt:variant>
      <vt:variant>
        <vt:i4>5767213</vt:i4>
      </vt:variant>
      <vt:variant>
        <vt:i4>360</vt:i4>
      </vt:variant>
      <vt:variant>
        <vt:i4>0</vt:i4>
      </vt:variant>
      <vt:variant>
        <vt:i4>5</vt:i4>
      </vt:variant>
      <vt:variant>
        <vt:lpwstr/>
      </vt:variant>
      <vt:variant>
        <vt:lpwstr>_Lesson_1:_Halves,</vt:lpwstr>
      </vt:variant>
      <vt:variant>
        <vt:i4>458823</vt:i4>
      </vt:variant>
      <vt:variant>
        <vt:i4>357</vt:i4>
      </vt:variant>
      <vt:variant>
        <vt:i4>0</vt:i4>
      </vt:variant>
      <vt:variant>
        <vt:i4>5</vt:i4>
      </vt:variant>
      <vt:variant>
        <vt:lpwstr>https://curriculum.nsw.edu.au/learning-areas/mathematics/mathematics-k-10</vt:lpwstr>
      </vt:variant>
      <vt:variant>
        <vt:lpwstr/>
      </vt:variant>
      <vt:variant>
        <vt:i4>1310783</vt:i4>
      </vt:variant>
      <vt:variant>
        <vt:i4>350</vt:i4>
      </vt:variant>
      <vt:variant>
        <vt:i4>0</vt:i4>
      </vt:variant>
      <vt:variant>
        <vt:i4>5</vt:i4>
      </vt:variant>
      <vt:variant>
        <vt:lpwstr/>
      </vt:variant>
      <vt:variant>
        <vt:lpwstr>_Toc143694452</vt:lpwstr>
      </vt:variant>
      <vt:variant>
        <vt:i4>1310783</vt:i4>
      </vt:variant>
      <vt:variant>
        <vt:i4>344</vt:i4>
      </vt:variant>
      <vt:variant>
        <vt:i4>0</vt:i4>
      </vt:variant>
      <vt:variant>
        <vt:i4>5</vt:i4>
      </vt:variant>
      <vt:variant>
        <vt:lpwstr/>
      </vt:variant>
      <vt:variant>
        <vt:lpwstr>_Toc143694451</vt:lpwstr>
      </vt:variant>
      <vt:variant>
        <vt:i4>1310783</vt:i4>
      </vt:variant>
      <vt:variant>
        <vt:i4>338</vt:i4>
      </vt:variant>
      <vt:variant>
        <vt:i4>0</vt:i4>
      </vt:variant>
      <vt:variant>
        <vt:i4>5</vt:i4>
      </vt:variant>
      <vt:variant>
        <vt:lpwstr/>
      </vt:variant>
      <vt:variant>
        <vt:lpwstr>_Toc143694450</vt:lpwstr>
      </vt:variant>
      <vt:variant>
        <vt:i4>1376319</vt:i4>
      </vt:variant>
      <vt:variant>
        <vt:i4>332</vt:i4>
      </vt:variant>
      <vt:variant>
        <vt:i4>0</vt:i4>
      </vt:variant>
      <vt:variant>
        <vt:i4>5</vt:i4>
      </vt:variant>
      <vt:variant>
        <vt:lpwstr/>
      </vt:variant>
      <vt:variant>
        <vt:lpwstr>_Toc143694449</vt:lpwstr>
      </vt:variant>
      <vt:variant>
        <vt:i4>1376319</vt:i4>
      </vt:variant>
      <vt:variant>
        <vt:i4>326</vt:i4>
      </vt:variant>
      <vt:variant>
        <vt:i4>0</vt:i4>
      </vt:variant>
      <vt:variant>
        <vt:i4>5</vt:i4>
      </vt:variant>
      <vt:variant>
        <vt:lpwstr/>
      </vt:variant>
      <vt:variant>
        <vt:lpwstr>_Toc143694448</vt:lpwstr>
      </vt:variant>
      <vt:variant>
        <vt:i4>1376319</vt:i4>
      </vt:variant>
      <vt:variant>
        <vt:i4>320</vt:i4>
      </vt:variant>
      <vt:variant>
        <vt:i4>0</vt:i4>
      </vt:variant>
      <vt:variant>
        <vt:i4>5</vt:i4>
      </vt:variant>
      <vt:variant>
        <vt:lpwstr/>
      </vt:variant>
      <vt:variant>
        <vt:lpwstr>_Toc143694447</vt:lpwstr>
      </vt:variant>
      <vt:variant>
        <vt:i4>1376319</vt:i4>
      </vt:variant>
      <vt:variant>
        <vt:i4>314</vt:i4>
      </vt:variant>
      <vt:variant>
        <vt:i4>0</vt:i4>
      </vt:variant>
      <vt:variant>
        <vt:i4>5</vt:i4>
      </vt:variant>
      <vt:variant>
        <vt:lpwstr/>
      </vt:variant>
      <vt:variant>
        <vt:lpwstr>_Toc143694446</vt:lpwstr>
      </vt:variant>
      <vt:variant>
        <vt:i4>1376319</vt:i4>
      </vt:variant>
      <vt:variant>
        <vt:i4>308</vt:i4>
      </vt:variant>
      <vt:variant>
        <vt:i4>0</vt:i4>
      </vt:variant>
      <vt:variant>
        <vt:i4>5</vt:i4>
      </vt:variant>
      <vt:variant>
        <vt:lpwstr/>
      </vt:variant>
      <vt:variant>
        <vt:lpwstr>_Toc143694445</vt:lpwstr>
      </vt:variant>
      <vt:variant>
        <vt:i4>1376319</vt:i4>
      </vt:variant>
      <vt:variant>
        <vt:i4>302</vt:i4>
      </vt:variant>
      <vt:variant>
        <vt:i4>0</vt:i4>
      </vt:variant>
      <vt:variant>
        <vt:i4>5</vt:i4>
      </vt:variant>
      <vt:variant>
        <vt:lpwstr/>
      </vt:variant>
      <vt:variant>
        <vt:lpwstr>_Toc143694444</vt:lpwstr>
      </vt:variant>
      <vt:variant>
        <vt:i4>1376319</vt:i4>
      </vt:variant>
      <vt:variant>
        <vt:i4>296</vt:i4>
      </vt:variant>
      <vt:variant>
        <vt:i4>0</vt:i4>
      </vt:variant>
      <vt:variant>
        <vt:i4>5</vt:i4>
      </vt:variant>
      <vt:variant>
        <vt:lpwstr/>
      </vt:variant>
      <vt:variant>
        <vt:lpwstr>_Toc143694443</vt:lpwstr>
      </vt:variant>
      <vt:variant>
        <vt:i4>1376319</vt:i4>
      </vt:variant>
      <vt:variant>
        <vt:i4>290</vt:i4>
      </vt:variant>
      <vt:variant>
        <vt:i4>0</vt:i4>
      </vt:variant>
      <vt:variant>
        <vt:i4>5</vt:i4>
      </vt:variant>
      <vt:variant>
        <vt:lpwstr/>
      </vt:variant>
      <vt:variant>
        <vt:lpwstr>_Toc143694442</vt:lpwstr>
      </vt:variant>
      <vt:variant>
        <vt:i4>1376319</vt:i4>
      </vt:variant>
      <vt:variant>
        <vt:i4>284</vt:i4>
      </vt:variant>
      <vt:variant>
        <vt:i4>0</vt:i4>
      </vt:variant>
      <vt:variant>
        <vt:i4>5</vt:i4>
      </vt:variant>
      <vt:variant>
        <vt:lpwstr/>
      </vt:variant>
      <vt:variant>
        <vt:lpwstr>_Toc143694441</vt:lpwstr>
      </vt:variant>
      <vt:variant>
        <vt:i4>1376319</vt:i4>
      </vt:variant>
      <vt:variant>
        <vt:i4>278</vt:i4>
      </vt:variant>
      <vt:variant>
        <vt:i4>0</vt:i4>
      </vt:variant>
      <vt:variant>
        <vt:i4>5</vt:i4>
      </vt:variant>
      <vt:variant>
        <vt:lpwstr/>
      </vt:variant>
      <vt:variant>
        <vt:lpwstr>_Toc143694440</vt:lpwstr>
      </vt:variant>
      <vt:variant>
        <vt:i4>1179711</vt:i4>
      </vt:variant>
      <vt:variant>
        <vt:i4>272</vt:i4>
      </vt:variant>
      <vt:variant>
        <vt:i4>0</vt:i4>
      </vt:variant>
      <vt:variant>
        <vt:i4>5</vt:i4>
      </vt:variant>
      <vt:variant>
        <vt:lpwstr/>
      </vt:variant>
      <vt:variant>
        <vt:lpwstr>_Toc143694439</vt:lpwstr>
      </vt:variant>
      <vt:variant>
        <vt:i4>1179711</vt:i4>
      </vt:variant>
      <vt:variant>
        <vt:i4>266</vt:i4>
      </vt:variant>
      <vt:variant>
        <vt:i4>0</vt:i4>
      </vt:variant>
      <vt:variant>
        <vt:i4>5</vt:i4>
      </vt:variant>
      <vt:variant>
        <vt:lpwstr/>
      </vt:variant>
      <vt:variant>
        <vt:lpwstr>_Toc143694438</vt:lpwstr>
      </vt:variant>
      <vt:variant>
        <vt:i4>1179711</vt:i4>
      </vt:variant>
      <vt:variant>
        <vt:i4>260</vt:i4>
      </vt:variant>
      <vt:variant>
        <vt:i4>0</vt:i4>
      </vt:variant>
      <vt:variant>
        <vt:i4>5</vt:i4>
      </vt:variant>
      <vt:variant>
        <vt:lpwstr/>
      </vt:variant>
      <vt:variant>
        <vt:lpwstr>_Toc143694437</vt:lpwstr>
      </vt:variant>
      <vt:variant>
        <vt:i4>1179711</vt:i4>
      </vt:variant>
      <vt:variant>
        <vt:i4>254</vt:i4>
      </vt:variant>
      <vt:variant>
        <vt:i4>0</vt:i4>
      </vt:variant>
      <vt:variant>
        <vt:i4>5</vt:i4>
      </vt:variant>
      <vt:variant>
        <vt:lpwstr/>
      </vt:variant>
      <vt:variant>
        <vt:lpwstr>_Toc143694436</vt:lpwstr>
      </vt:variant>
      <vt:variant>
        <vt:i4>1179711</vt:i4>
      </vt:variant>
      <vt:variant>
        <vt:i4>248</vt:i4>
      </vt:variant>
      <vt:variant>
        <vt:i4>0</vt:i4>
      </vt:variant>
      <vt:variant>
        <vt:i4>5</vt:i4>
      </vt:variant>
      <vt:variant>
        <vt:lpwstr/>
      </vt:variant>
      <vt:variant>
        <vt:lpwstr>_Toc143694435</vt:lpwstr>
      </vt:variant>
      <vt:variant>
        <vt:i4>1179711</vt:i4>
      </vt:variant>
      <vt:variant>
        <vt:i4>242</vt:i4>
      </vt:variant>
      <vt:variant>
        <vt:i4>0</vt:i4>
      </vt:variant>
      <vt:variant>
        <vt:i4>5</vt:i4>
      </vt:variant>
      <vt:variant>
        <vt:lpwstr/>
      </vt:variant>
      <vt:variant>
        <vt:lpwstr>_Toc143694434</vt:lpwstr>
      </vt:variant>
      <vt:variant>
        <vt:i4>1179711</vt:i4>
      </vt:variant>
      <vt:variant>
        <vt:i4>236</vt:i4>
      </vt:variant>
      <vt:variant>
        <vt:i4>0</vt:i4>
      </vt:variant>
      <vt:variant>
        <vt:i4>5</vt:i4>
      </vt:variant>
      <vt:variant>
        <vt:lpwstr/>
      </vt:variant>
      <vt:variant>
        <vt:lpwstr>_Toc143694433</vt:lpwstr>
      </vt:variant>
      <vt:variant>
        <vt:i4>1179711</vt:i4>
      </vt:variant>
      <vt:variant>
        <vt:i4>230</vt:i4>
      </vt:variant>
      <vt:variant>
        <vt:i4>0</vt:i4>
      </vt:variant>
      <vt:variant>
        <vt:i4>5</vt:i4>
      </vt:variant>
      <vt:variant>
        <vt:lpwstr/>
      </vt:variant>
      <vt:variant>
        <vt:lpwstr>_Toc143694432</vt:lpwstr>
      </vt:variant>
      <vt:variant>
        <vt:i4>1179711</vt:i4>
      </vt:variant>
      <vt:variant>
        <vt:i4>224</vt:i4>
      </vt:variant>
      <vt:variant>
        <vt:i4>0</vt:i4>
      </vt:variant>
      <vt:variant>
        <vt:i4>5</vt:i4>
      </vt:variant>
      <vt:variant>
        <vt:lpwstr/>
      </vt:variant>
      <vt:variant>
        <vt:lpwstr>_Toc143694431</vt:lpwstr>
      </vt:variant>
      <vt:variant>
        <vt:i4>1179711</vt:i4>
      </vt:variant>
      <vt:variant>
        <vt:i4>218</vt:i4>
      </vt:variant>
      <vt:variant>
        <vt:i4>0</vt:i4>
      </vt:variant>
      <vt:variant>
        <vt:i4>5</vt:i4>
      </vt:variant>
      <vt:variant>
        <vt:lpwstr/>
      </vt:variant>
      <vt:variant>
        <vt:lpwstr>_Toc143694430</vt:lpwstr>
      </vt:variant>
      <vt:variant>
        <vt:i4>1245247</vt:i4>
      </vt:variant>
      <vt:variant>
        <vt:i4>212</vt:i4>
      </vt:variant>
      <vt:variant>
        <vt:i4>0</vt:i4>
      </vt:variant>
      <vt:variant>
        <vt:i4>5</vt:i4>
      </vt:variant>
      <vt:variant>
        <vt:lpwstr/>
      </vt:variant>
      <vt:variant>
        <vt:lpwstr>_Toc143694429</vt:lpwstr>
      </vt:variant>
      <vt:variant>
        <vt:i4>1245247</vt:i4>
      </vt:variant>
      <vt:variant>
        <vt:i4>206</vt:i4>
      </vt:variant>
      <vt:variant>
        <vt:i4>0</vt:i4>
      </vt:variant>
      <vt:variant>
        <vt:i4>5</vt:i4>
      </vt:variant>
      <vt:variant>
        <vt:lpwstr/>
      </vt:variant>
      <vt:variant>
        <vt:lpwstr>_Toc143694428</vt:lpwstr>
      </vt:variant>
      <vt:variant>
        <vt:i4>1245247</vt:i4>
      </vt:variant>
      <vt:variant>
        <vt:i4>200</vt:i4>
      </vt:variant>
      <vt:variant>
        <vt:i4>0</vt:i4>
      </vt:variant>
      <vt:variant>
        <vt:i4>5</vt:i4>
      </vt:variant>
      <vt:variant>
        <vt:lpwstr/>
      </vt:variant>
      <vt:variant>
        <vt:lpwstr>_Toc143694427</vt:lpwstr>
      </vt:variant>
      <vt:variant>
        <vt:i4>1245247</vt:i4>
      </vt:variant>
      <vt:variant>
        <vt:i4>194</vt:i4>
      </vt:variant>
      <vt:variant>
        <vt:i4>0</vt:i4>
      </vt:variant>
      <vt:variant>
        <vt:i4>5</vt:i4>
      </vt:variant>
      <vt:variant>
        <vt:lpwstr/>
      </vt:variant>
      <vt:variant>
        <vt:lpwstr>_Toc143694426</vt:lpwstr>
      </vt:variant>
      <vt:variant>
        <vt:i4>1245247</vt:i4>
      </vt:variant>
      <vt:variant>
        <vt:i4>188</vt:i4>
      </vt:variant>
      <vt:variant>
        <vt:i4>0</vt:i4>
      </vt:variant>
      <vt:variant>
        <vt:i4>5</vt:i4>
      </vt:variant>
      <vt:variant>
        <vt:lpwstr/>
      </vt:variant>
      <vt:variant>
        <vt:lpwstr>_Toc143694425</vt:lpwstr>
      </vt:variant>
      <vt:variant>
        <vt:i4>1245247</vt:i4>
      </vt:variant>
      <vt:variant>
        <vt:i4>182</vt:i4>
      </vt:variant>
      <vt:variant>
        <vt:i4>0</vt:i4>
      </vt:variant>
      <vt:variant>
        <vt:i4>5</vt:i4>
      </vt:variant>
      <vt:variant>
        <vt:lpwstr/>
      </vt:variant>
      <vt:variant>
        <vt:lpwstr>_Toc143694424</vt:lpwstr>
      </vt:variant>
      <vt:variant>
        <vt:i4>1245247</vt:i4>
      </vt:variant>
      <vt:variant>
        <vt:i4>176</vt:i4>
      </vt:variant>
      <vt:variant>
        <vt:i4>0</vt:i4>
      </vt:variant>
      <vt:variant>
        <vt:i4>5</vt:i4>
      </vt:variant>
      <vt:variant>
        <vt:lpwstr/>
      </vt:variant>
      <vt:variant>
        <vt:lpwstr>_Toc143694423</vt:lpwstr>
      </vt:variant>
      <vt:variant>
        <vt:i4>1245247</vt:i4>
      </vt:variant>
      <vt:variant>
        <vt:i4>170</vt:i4>
      </vt:variant>
      <vt:variant>
        <vt:i4>0</vt:i4>
      </vt:variant>
      <vt:variant>
        <vt:i4>5</vt:i4>
      </vt:variant>
      <vt:variant>
        <vt:lpwstr/>
      </vt:variant>
      <vt:variant>
        <vt:lpwstr>_Toc143694422</vt:lpwstr>
      </vt:variant>
      <vt:variant>
        <vt:i4>1245247</vt:i4>
      </vt:variant>
      <vt:variant>
        <vt:i4>164</vt:i4>
      </vt:variant>
      <vt:variant>
        <vt:i4>0</vt:i4>
      </vt:variant>
      <vt:variant>
        <vt:i4>5</vt:i4>
      </vt:variant>
      <vt:variant>
        <vt:lpwstr/>
      </vt:variant>
      <vt:variant>
        <vt:lpwstr>_Toc143694421</vt:lpwstr>
      </vt:variant>
      <vt:variant>
        <vt:i4>1245247</vt:i4>
      </vt:variant>
      <vt:variant>
        <vt:i4>158</vt:i4>
      </vt:variant>
      <vt:variant>
        <vt:i4>0</vt:i4>
      </vt:variant>
      <vt:variant>
        <vt:i4>5</vt:i4>
      </vt:variant>
      <vt:variant>
        <vt:lpwstr/>
      </vt:variant>
      <vt:variant>
        <vt:lpwstr>_Toc143694420</vt:lpwstr>
      </vt:variant>
      <vt:variant>
        <vt:i4>1048639</vt:i4>
      </vt:variant>
      <vt:variant>
        <vt:i4>152</vt:i4>
      </vt:variant>
      <vt:variant>
        <vt:i4>0</vt:i4>
      </vt:variant>
      <vt:variant>
        <vt:i4>5</vt:i4>
      </vt:variant>
      <vt:variant>
        <vt:lpwstr/>
      </vt:variant>
      <vt:variant>
        <vt:lpwstr>_Toc143694419</vt:lpwstr>
      </vt:variant>
      <vt:variant>
        <vt:i4>1048639</vt:i4>
      </vt:variant>
      <vt:variant>
        <vt:i4>146</vt:i4>
      </vt:variant>
      <vt:variant>
        <vt:i4>0</vt:i4>
      </vt:variant>
      <vt:variant>
        <vt:i4>5</vt:i4>
      </vt:variant>
      <vt:variant>
        <vt:lpwstr/>
      </vt:variant>
      <vt:variant>
        <vt:lpwstr>_Toc143694418</vt:lpwstr>
      </vt:variant>
      <vt:variant>
        <vt:i4>1048639</vt:i4>
      </vt:variant>
      <vt:variant>
        <vt:i4>140</vt:i4>
      </vt:variant>
      <vt:variant>
        <vt:i4>0</vt:i4>
      </vt:variant>
      <vt:variant>
        <vt:i4>5</vt:i4>
      </vt:variant>
      <vt:variant>
        <vt:lpwstr/>
      </vt:variant>
      <vt:variant>
        <vt:lpwstr>_Toc143694417</vt:lpwstr>
      </vt:variant>
      <vt:variant>
        <vt:i4>1048639</vt:i4>
      </vt:variant>
      <vt:variant>
        <vt:i4>134</vt:i4>
      </vt:variant>
      <vt:variant>
        <vt:i4>0</vt:i4>
      </vt:variant>
      <vt:variant>
        <vt:i4>5</vt:i4>
      </vt:variant>
      <vt:variant>
        <vt:lpwstr/>
      </vt:variant>
      <vt:variant>
        <vt:lpwstr>_Toc143694416</vt:lpwstr>
      </vt:variant>
      <vt:variant>
        <vt:i4>1048639</vt:i4>
      </vt:variant>
      <vt:variant>
        <vt:i4>128</vt:i4>
      </vt:variant>
      <vt:variant>
        <vt:i4>0</vt:i4>
      </vt:variant>
      <vt:variant>
        <vt:i4>5</vt:i4>
      </vt:variant>
      <vt:variant>
        <vt:lpwstr/>
      </vt:variant>
      <vt:variant>
        <vt:lpwstr>_Toc143694415</vt:lpwstr>
      </vt:variant>
      <vt:variant>
        <vt:i4>1048639</vt:i4>
      </vt:variant>
      <vt:variant>
        <vt:i4>122</vt:i4>
      </vt:variant>
      <vt:variant>
        <vt:i4>0</vt:i4>
      </vt:variant>
      <vt:variant>
        <vt:i4>5</vt:i4>
      </vt:variant>
      <vt:variant>
        <vt:lpwstr/>
      </vt:variant>
      <vt:variant>
        <vt:lpwstr>_Toc143694414</vt:lpwstr>
      </vt:variant>
      <vt:variant>
        <vt:i4>1048639</vt:i4>
      </vt:variant>
      <vt:variant>
        <vt:i4>116</vt:i4>
      </vt:variant>
      <vt:variant>
        <vt:i4>0</vt:i4>
      </vt:variant>
      <vt:variant>
        <vt:i4>5</vt:i4>
      </vt:variant>
      <vt:variant>
        <vt:lpwstr/>
      </vt:variant>
      <vt:variant>
        <vt:lpwstr>_Toc143694413</vt:lpwstr>
      </vt:variant>
      <vt:variant>
        <vt:i4>1048639</vt:i4>
      </vt:variant>
      <vt:variant>
        <vt:i4>110</vt:i4>
      </vt:variant>
      <vt:variant>
        <vt:i4>0</vt:i4>
      </vt:variant>
      <vt:variant>
        <vt:i4>5</vt:i4>
      </vt:variant>
      <vt:variant>
        <vt:lpwstr/>
      </vt:variant>
      <vt:variant>
        <vt:lpwstr>_Toc143694412</vt:lpwstr>
      </vt:variant>
      <vt:variant>
        <vt:i4>1048639</vt:i4>
      </vt:variant>
      <vt:variant>
        <vt:i4>104</vt:i4>
      </vt:variant>
      <vt:variant>
        <vt:i4>0</vt:i4>
      </vt:variant>
      <vt:variant>
        <vt:i4>5</vt:i4>
      </vt:variant>
      <vt:variant>
        <vt:lpwstr/>
      </vt:variant>
      <vt:variant>
        <vt:lpwstr>_Toc143694411</vt:lpwstr>
      </vt:variant>
      <vt:variant>
        <vt:i4>1048639</vt:i4>
      </vt:variant>
      <vt:variant>
        <vt:i4>98</vt:i4>
      </vt:variant>
      <vt:variant>
        <vt:i4>0</vt:i4>
      </vt:variant>
      <vt:variant>
        <vt:i4>5</vt:i4>
      </vt:variant>
      <vt:variant>
        <vt:lpwstr/>
      </vt:variant>
      <vt:variant>
        <vt:lpwstr>_Toc143694410</vt:lpwstr>
      </vt:variant>
      <vt:variant>
        <vt:i4>1114175</vt:i4>
      </vt:variant>
      <vt:variant>
        <vt:i4>92</vt:i4>
      </vt:variant>
      <vt:variant>
        <vt:i4>0</vt:i4>
      </vt:variant>
      <vt:variant>
        <vt:i4>5</vt:i4>
      </vt:variant>
      <vt:variant>
        <vt:lpwstr/>
      </vt:variant>
      <vt:variant>
        <vt:lpwstr>_Toc143694409</vt:lpwstr>
      </vt:variant>
      <vt:variant>
        <vt:i4>1114175</vt:i4>
      </vt:variant>
      <vt:variant>
        <vt:i4>86</vt:i4>
      </vt:variant>
      <vt:variant>
        <vt:i4>0</vt:i4>
      </vt:variant>
      <vt:variant>
        <vt:i4>5</vt:i4>
      </vt:variant>
      <vt:variant>
        <vt:lpwstr/>
      </vt:variant>
      <vt:variant>
        <vt:lpwstr>_Toc143694408</vt:lpwstr>
      </vt:variant>
      <vt:variant>
        <vt:i4>1114175</vt:i4>
      </vt:variant>
      <vt:variant>
        <vt:i4>80</vt:i4>
      </vt:variant>
      <vt:variant>
        <vt:i4>0</vt:i4>
      </vt:variant>
      <vt:variant>
        <vt:i4>5</vt:i4>
      </vt:variant>
      <vt:variant>
        <vt:lpwstr/>
      </vt:variant>
      <vt:variant>
        <vt:lpwstr>_Toc143694407</vt:lpwstr>
      </vt:variant>
      <vt:variant>
        <vt:i4>1114175</vt:i4>
      </vt:variant>
      <vt:variant>
        <vt:i4>74</vt:i4>
      </vt:variant>
      <vt:variant>
        <vt:i4>0</vt:i4>
      </vt:variant>
      <vt:variant>
        <vt:i4>5</vt:i4>
      </vt:variant>
      <vt:variant>
        <vt:lpwstr/>
      </vt:variant>
      <vt:variant>
        <vt:lpwstr>_Toc143694406</vt:lpwstr>
      </vt:variant>
      <vt:variant>
        <vt:i4>1114175</vt:i4>
      </vt:variant>
      <vt:variant>
        <vt:i4>68</vt:i4>
      </vt:variant>
      <vt:variant>
        <vt:i4>0</vt:i4>
      </vt:variant>
      <vt:variant>
        <vt:i4>5</vt:i4>
      </vt:variant>
      <vt:variant>
        <vt:lpwstr/>
      </vt:variant>
      <vt:variant>
        <vt:lpwstr>_Toc143694405</vt:lpwstr>
      </vt:variant>
      <vt:variant>
        <vt:i4>1114175</vt:i4>
      </vt:variant>
      <vt:variant>
        <vt:i4>62</vt:i4>
      </vt:variant>
      <vt:variant>
        <vt:i4>0</vt:i4>
      </vt:variant>
      <vt:variant>
        <vt:i4>5</vt:i4>
      </vt:variant>
      <vt:variant>
        <vt:lpwstr/>
      </vt:variant>
      <vt:variant>
        <vt:lpwstr>_Toc143694404</vt:lpwstr>
      </vt:variant>
      <vt:variant>
        <vt:i4>1114175</vt:i4>
      </vt:variant>
      <vt:variant>
        <vt:i4>56</vt:i4>
      </vt:variant>
      <vt:variant>
        <vt:i4>0</vt:i4>
      </vt:variant>
      <vt:variant>
        <vt:i4>5</vt:i4>
      </vt:variant>
      <vt:variant>
        <vt:lpwstr/>
      </vt:variant>
      <vt:variant>
        <vt:lpwstr>_Toc143694403</vt:lpwstr>
      </vt:variant>
      <vt:variant>
        <vt:i4>1114175</vt:i4>
      </vt:variant>
      <vt:variant>
        <vt:i4>50</vt:i4>
      </vt:variant>
      <vt:variant>
        <vt:i4>0</vt:i4>
      </vt:variant>
      <vt:variant>
        <vt:i4>5</vt:i4>
      </vt:variant>
      <vt:variant>
        <vt:lpwstr/>
      </vt:variant>
      <vt:variant>
        <vt:lpwstr>_Toc143694402</vt:lpwstr>
      </vt:variant>
      <vt:variant>
        <vt:i4>1114175</vt:i4>
      </vt:variant>
      <vt:variant>
        <vt:i4>44</vt:i4>
      </vt:variant>
      <vt:variant>
        <vt:i4>0</vt:i4>
      </vt:variant>
      <vt:variant>
        <vt:i4>5</vt:i4>
      </vt:variant>
      <vt:variant>
        <vt:lpwstr/>
      </vt:variant>
      <vt:variant>
        <vt:lpwstr>_Toc143694401</vt:lpwstr>
      </vt:variant>
      <vt:variant>
        <vt:i4>1114175</vt:i4>
      </vt:variant>
      <vt:variant>
        <vt:i4>38</vt:i4>
      </vt:variant>
      <vt:variant>
        <vt:i4>0</vt:i4>
      </vt:variant>
      <vt:variant>
        <vt:i4>5</vt:i4>
      </vt:variant>
      <vt:variant>
        <vt:lpwstr/>
      </vt:variant>
      <vt:variant>
        <vt:lpwstr>_Toc143694400</vt:lpwstr>
      </vt:variant>
      <vt:variant>
        <vt:i4>1572920</vt:i4>
      </vt:variant>
      <vt:variant>
        <vt:i4>32</vt:i4>
      </vt:variant>
      <vt:variant>
        <vt:i4>0</vt:i4>
      </vt:variant>
      <vt:variant>
        <vt:i4>5</vt:i4>
      </vt:variant>
      <vt:variant>
        <vt:lpwstr/>
      </vt:variant>
      <vt:variant>
        <vt:lpwstr>_Toc143694399</vt:lpwstr>
      </vt:variant>
      <vt:variant>
        <vt:i4>1572920</vt:i4>
      </vt:variant>
      <vt:variant>
        <vt:i4>26</vt:i4>
      </vt:variant>
      <vt:variant>
        <vt:i4>0</vt:i4>
      </vt:variant>
      <vt:variant>
        <vt:i4>5</vt:i4>
      </vt:variant>
      <vt:variant>
        <vt:lpwstr/>
      </vt:variant>
      <vt:variant>
        <vt:lpwstr>_Toc143694398</vt:lpwstr>
      </vt:variant>
      <vt:variant>
        <vt:i4>1572920</vt:i4>
      </vt:variant>
      <vt:variant>
        <vt:i4>20</vt:i4>
      </vt:variant>
      <vt:variant>
        <vt:i4>0</vt:i4>
      </vt:variant>
      <vt:variant>
        <vt:i4>5</vt:i4>
      </vt:variant>
      <vt:variant>
        <vt:lpwstr/>
      </vt:variant>
      <vt:variant>
        <vt:lpwstr>_Toc143694397</vt:lpwstr>
      </vt:variant>
      <vt:variant>
        <vt:i4>1572920</vt:i4>
      </vt:variant>
      <vt:variant>
        <vt:i4>14</vt:i4>
      </vt:variant>
      <vt:variant>
        <vt:i4>0</vt:i4>
      </vt:variant>
      <vt:variant>
        <vt:i4>5</vt:i4>
      </vt:variant>
      <vt:variant>
        <vt:lpwstr/>
      </vt:variant>
      <vt:variant>
        <vt:lpwstr>_Toc143694396</vt:lpwstr>
      </vt:variant>
      <vt:variant>
        <vt:i4>1572920</vt:i4>
      </vt:variant>
      <vt:variant>
        <vt:i4>8</vt:i4>
      </vt:variant>
      <vt:variant>
        <vt:i4>0</vt:i4>
      </vt:variant>
      <vt:variant>
        <vt:i4>5</vt:i4>
      </vt:variant>
      <vt:variant>
        <vt:lpwstr/>
      </vt:variant>
      <vt:variant>
        <vt:lpwstr>_Toc143694395</vt:lpwstr>
      </vt:variant>
      <vt:variant>
        <vt:i4>1572920</vt:i4>
      </vt:variant>
      <vt:variant>
        <vt:i4>2</vt:i4>
      </vt:variant>
      <vt:variant>
        <vt:i4>0</vt:i4>
      </vt:variant>
      <vt:variant>
        <vt:i4>5</vt:i4>
      </vt:variant>
      <vt:variant>
        <vt:lpwstr/>
      </vt:variant>
      <vt:variant>
        <vt:lpwstr>_Toc143694394</vt:lpwstr>
      </vt:variant>
      <vt:variant>
        <vt:i4>7274531</vt:i4>
      </vt:variant>
      <vt:variant>
        <vt:i4>60</vt:i4>
      </vt:variant>
      <vt:variant>
        <vt:i4>0</vt:i4>
      </vt:variant>
      <vt:variant>
        <vt:i4>5</vt:i4>
      </vt:variant>
      <vt:variant>
        <vt:lpwstr>https://www.canva.com/design/DAFrvxxkmW8/4Tzit3m2fAsfCvBS2IIC5Q/edit?utm_content=DAFrvxxkmW8&amp;utm_campaign=designshare&amp;utm_medium=link2&amp;utm_source=sharebutton</vt:lpwstr>
      </vt:variant>
      <vt:variant>
        <vt:lpwstr/>
      </vt:variant>
      <vt:variant>
        <vt:i4>7274531</vt:i4>
      </vt:variant>
      <vt:variant>
        <vt:i4>57</vt:i4>
      </vt:variant>
      <vt:variant>
        <vt:i4>0</vt:i4>
      </vt:variant>
      <vt:variant>
        <vt:i4>5</vt:i4>
      </vt:variant>
      <vt:variant>
        <vt:lpwstr>https://www.canva.com/design/DAFrvxxkmW8/4Tzit3m2fAsfCvBS2IIC5Q/edit?utm_content=DAFrvxxkmW8&amp;utm_campaign=designshare&amp;utm_medium=link2&amp;utm_source=sharebutton</vt:lpwstr>
      </vt:variant>
      <vt:variant>
        <vt:lpwstr/>
      </vt:variant>
      <vt:variant>
        <vt:i4>7536739</vt:i4>
      </vt:variant>
      <vt:variant>
        <vt:i4>54</vt:i4>
      </vt:variant>
      <vt:variant>
        <vt:i4>0</vt:i4>
      </vt:variant>
      <vt:variant>
        <vt:i4>5</vt:i4>
      </vt:variant>
      <vt:variant>
        <vt:lpwstr>https://www.canva.com/design/DAFq00V7QJo/A6k02wslbQj4rXhvJoXKzw/edit?utm_content=DAFq00V7QJo&amp;utm_campaign=designshare&amp;utm_medium=link2&amp;utm_source=sharebutton</vt:lpwstr>
      </vt:variant>
      <vt:variant>
        <vt:lpwstr/>
      </vt:variant>
      <vt:variant>
        <vt:i4>7077947</vt:i4>
      </vt:variant>
      <vt:variant>
        <vt:i4>51</vt:i4>
      </vt:variant>
      <vt:variant>
        <vt:i4>0</vt:i4>
      </vt:variant>
      <vt:variant>
        <vt:i4>5</vt:i4>
      </vt:variant>
      <vt:variant>
        <vt:lpwstr>https://www.canva.com/design/DAFrv9kekQE/F0dAoQ8rLyeZdVuhm8DMjg/edit?utm_content=DAFrv9kekQE&amp;utm_campaign=designshare&amp;utm_medium=link2&amp;utm_source=sharebutton</vt:lpwstr>
      </vt:variant>
      <vt:variant>
        <vt:lpwstr/>
      </vt:variant>
      <vt:variant>
        <vt:i4>2555960</vt:i4>
      </vt:variant>
      <vt:variant>
        <vt:i4>48</vt:i4>
      </vt:variant>
      <vt:variant>
        <vt:i4>0</vt:i4>
      </vt:variant>
      <vt:variant>
        <vt:i4>5</vt:i4>
      </vt:variant>
      <vt:variant>
        <vt:lpwstr>https://www.canva.com/design/DAFrMai44HQ/TksxVqh7o-ISYDGeOQstxQ/edit?utm_content=DAFrMai44HQ&amp;utm_campaign=designshare&amp;utm_medium=link2&amp;utm_source=sharebutton</vt:lpwstr>
      </vt:variant>
      <vt:variant>
        <vt:lpwstr/>
      </vt:variant>
      <vt:variant>
        <vt:i4>3538976</vt:i4>
      </vt:variant>
      <vt:variant>
        <vt:i4>45</vt:i4>
      </vt:variant>
      <vt:variant>
        <vt:i4>0</vt:i4>
      </vt:variant>
      <vt:variant>
        <vt:i4>5</vt:i4>
      </vt:variant>
      <vt:variant>
        <vt:lpwstr>https://www.canva.com/design/DAFrZl4eesE/NJrNcEh3fZr7AfizHbepRw/edit?utm_content=DAFrZl4eesE&amp;utm_campaign=designshare&amp;utm_medium=link2&amp;utm_source=sharebutton</vt:lpwstr>
      </vt:variant>
      <vt:variant>
        <vt:lpwstr/>
      </vt:variant>
      <vt:variant>
        <vt:i4>3538976</vt:i4>
      </vt:variant>
      <vt:variant>
        <vt:i4>42</vt:i4>
      </vt:variant>
      <vt:variant>
        <vt:i4>0</vt:i4>
      </vt:variant>
      <vt:variant>
        <vt:i4>5</vt:i4>
      </vt:variant>
      <vt:variant>
        <vt:lpwstr>https://www.canva.com/design/DAFrZl4eesE/NJrNcEh3fZr7AfizHbepRw/edit?utm_content=DAFrZl4eesE&amp;utm_campaign=designshare&amp;utm_medium=link2&amp;utm_source=sharebutton</vt:lpwstr>
      </vt:variant>
      <vt:variant>
        <vt:lpwstr/>
      </vt:variant>
      <vt:variant>
        <vt:i4>3538976</vt:i4>
      </vt:variant>
      <vt:variant>
        <vt:i4>39</vt:i4>
      </vt:variant>
      <vt:variant>
        <vt:i4>0</vt:i4>
      </vt:variant>
      <vt:variant>
        <vt:i4>5</vt:i4>
      </vt:variant>
      <vt:variant>
        <vt:lpwstr>https://www.canva.com/design/DAFrZl4eesE/NJrNcEh3fZr7AfizHbepRw/edit?utm_content=DAFrZl4eesE&amp;utm_campaign=designshare&amp;utm_medium=link2&amp;utm_source=sharebutton</vt:lpwstr>
      </vt:variant>
      <vt:variant>
        <vt:lpwstr/>
      </vt:variant>
      <vt:variant>
        <vt:i4>1835056</vt:i4>
      </vt:variant>
      <vt:variant>
        <vt:i4>36</vt:i4>
      </vt:variant>
      <vt:variant>
        <vt:i4>0</vt:i4>
      </vt:variant>
      <vt:variant>
        <vt:i4>5</vt:i4>
      </vt:variant>
      <vt:variant>
        <vt:lpwstr>https://www.canva.com/design/DAFrvgQrp-w/pQygBU3OeP9F_MEUGcsVtA/edit?utm_content=DAFrvgQrp-w&amp;utm_campaign=designshare&amp;utm_medium=link2&amp;utm_source=sharebutton</vt:lpwstr>
      </vt:variant>
      <vt:variant>
        <vt:lpwstr/>
      </vt:variant>
      <vt:variant>
        <vt:i4>1835056</vt:i4>
      </vt:variant>
      <vt:variant>
        <vt:i4>33</vt:i4>
      </vt:variant>
      <vt:variant>
        <vt:i4>0</vt:i4>
      </vt:variant>
      <vt:variant>
        <vt:i4>5</vt:i4>
      </vt:variant>
      <vt:variant>
        <vt:lpwstr>https://www.canva.com/design/DAFrvgQrp-w/pQygBU3OeP9F_MEUGcsVtA/edit?utm_content=DAFrvgQrp-w&amp;utm_campaign=designshare&amp;utm_medium=link2&amp;utm_source=sharebutton</vt:lpwstr>
      </vt:variant>
      <vt:variant>
        <vt:lpwstr/>
      </vt:variant>
      <vt:variant>
        <vt:i4>8126585</vt:i4>
      </vt:variant>
      <vt:variant>
        <vt:i4>30</vt:i4>
      </vt:variant>
      <vt:variant>
        <vt:i4>0</vt:i4>
      </vt:variant>
      <vt:variant>
        <vt:i4>5</vt:i4>
      </vt:variant>
      <vt:variant>
        <vt:lpwstr>https://www.canva.com/design/DAFrvlELn7Q/VmqazZh-LEcTKwO9A-wg6Q/edit?utm_content=DAFrvlELn7Q&amp;utm_campaign=designshare&amp;utm_medium=link2&amp;utm_source=sharebutton</vt:lpwstr>
      </vt:variant>
      <vt:variant>
        <vt:lpwstr/>
      </vt:variant>
      <vt:variant>
        <vt:i4>8126585</vt:i4>
      </vt:variant>
      <vt:variant>
        <vt:i4>27</vt:i4>
      </vt:variant>
      <vt:variant>
        <vt:i4>0</vt:i4>
      </vt:variant>
      <vt:variant>
        <vt:i4>5</vt:i4>
      </vt:variant>
      <vt:variant>
        <vt:lpwstr>https://www.canva.com/design/DAFrvlELn7Q/VmqazZh-LEcTKwO9A-wg6Q/edit?utm_content=DAFrvlELn7Q&amp;utm_campaign=designshare&amp;utm_medium=link2&amp;utm_source=sharebutton</vt:lpwstr>
      </vt:variant>
      <vt:variant>
        <vt:lpwstr/>
      </vt:variant>
      <vt:variant>
        <vt:i4>1835056</vt:i4>
      </vt:variant>
      <vt:variant>
        <vt:i4>24</vt:i4>
      </vt:variant>
      <vt:variant>
        <vt:i4>0</vt:i4>
      </vt:variant>
      <vt:variant>
        <vt:i4>5</vt:i4>
      </vt:variant>
      <vt:variant>
        <vt:lpwstr>https://www.canva.com/design/DAFrvgQrp-w/pQygBU3OeP9F_MEUGcsVtA/edit?utm_content=DAFrvgQrp-w&amp;utm_campaign=designshare&amp;utm_medium=link2&amp;utm_source=sharebutton</vt:lpwstr>
      </vt:variant>
      <vt:variant>
        <vt:lpwstr/>
      </vt:variant>
      <vt:variant>
        <vt:i4>1835056</vt:i4>
      </vt:variant>
      <vt:variant>
        <vt:i4>21</vt:i4>
      </vt:variant>
      <vt:variant>
        <vt:i4>0</vt:i4>
      </vt:variant>
      <vt:variant>
        <vt:i4>5</vt:i4>
      </vt:variant>
      <vt:variant>
        <vt:lpwstr>https://www.canva.com/design/DAFrvgQrp-w/pQygBU3OeP9F_MEUGcsVtA/edit?utm_content=DAFrvgQrp-w&amp;utm_campaign=designshare&amp;utm_medium=link2&amp;utm_source=sharebutton</vt:lpwstr>
      </vt:variant>
      <vt:variant>
        <vt:lpwstr/>
      </vt:variant>
      <vt:variant>
        <vt:i4>5308474</vt:i4>
      </vt:variant>
      <vt:variant>
        <vt:i4>18</vt:i4>
      </vt:variant>
      <vt:variant>
        <vt:i4>0</vt:i4>
      </vt:variant>
      <vt:variant>
        <vt:i4>5</vt:i4>
      </vt:variant>
      <vt:variant>
        <vt:lpwstr>https://www.canva.com/design/DAFrM94SK4o/LnKzSk_ZYCO1CIWoh5Ay3A/edit?utm_content=DAFrM94SK4o&amp;utm_campaign=designshare&amp;utm_medium=link2&amp;utm_source=sharebutton</vt:lpwstr>
      </vt:variant>
      <vt:variant>
        <vt:lpwstr/>
      </vt:variant>
      <vt:variant>
        <vt:i4>2752556</vt:i4>
      </vt:variant>
      <vt:variant>
        <vt:i4>15</vt:i4>
      </vt:variant>
      <vt:variant>
        <vt:i4>0</vt:i4>
      </vt:variant>
      <vt:variant>
        <vt:i4>5</vt:i4>
      </vt:variant>
      <vt:variant>
        <vt:lpwstr>https://www.canva.com/design/DAFrZ9aLCCs/DYnsjyUqwAqidvRgMx_H_A/edit?utm_content=DAFrZ9aLCCs&amp;utm_campaign=designshare&amp;utm_medium=link2&amp;utm_source=sharebutton</vt:lpwstr>
      </vt:variant>
      <vt:variant>
        <vt:lpwstr/>
      </vt:variant>
      <vt:variant>
        <vt:i4>2752556</vt:i4>
      </vt:variant>
      <vt:variant>
        <vt:i4>12</vt:i4>
      </vt:variant>
      <vt:variant>
        <vt:i4>0</vt:i4>
      </vt:variant>
      <vt:variant>
        <vt:i4>5</vt:i4>
      </vt:variant>
      <vt:variant>
        <vt:lpwstr>https://www.canva.com/design/DAFrZ9aLCCs/DYnsjyUqwAqidvRgMx_H_A/edit?utm_content=DAFrZ9aLCCs&amp;utm_campaign=designshare&amp;utm_medium=link2&amp;utm_source=sharebutton</vt:lpwstr>
      </vt:variant>
      <vt:variant>
        <vt:lpwstr/>
      </vt:variant>
      <vt:variant>
        <vt:i4>2883696</vt:i4>
      </vt:variant>
      <vt:variant>
        <vt:i4>9</vt:i4>
      </vt:variant>
      <vt:variant>
        <vt:i4>0</vt:i4>
      </vt:variant>
      <vt:variant>
        <vt:i4>5</vt:i4>
      </vt:variant>
      <vt:variant>
        <vt:lpwstr>https://www.canva.com/design/DAFrFv5uXxQ/nMVjzgpwuQmNM9aQr2U5OQ/edit?utm_content=DAFrFv5uXxQ&amp;utm_campaign=designshare&amp;utm_medium=link2&amp;utm_source=sharebutton</vt:lpwstr>
      </vt:variant>
      <vt:variant>
        <vt:lpwstr/>
      </vt:variant>
      <vt:variant>
        <vt:i4>8061041</vt:i4>
      </vt:variant>
      <vt:variant>
        <vt:i4>6</vt:i4>
      </vt:variant>
      <vt:variant>
        <vt:i4>0</vt:i4>
      </vt:variant>
      <vt:variant>
        <vt:i4>5</vt:i4>
      </vt:variant>
      <vt:variant>
        <vt:lpwstr>https://www.canva.com/design/DAFrZv75Jxc/HT7eGp-0ewHa0QNbUcAqKQ/edit?utm_content=DAFrZv75Jxc&amp;utm_campaign=designshare&amp;utm_medium=link2&amp;utm_source=sharebutton</vt:lpwstr>
      </vt:variant>
      <vt:variant>
        <vt:lpwstr/>
      </vt:variant>
      <vt:variant>
        <vt:i4>7471180</vt:i4>
      </vt:variant>
      <vt:variant>
        <vt:i4>3</vt:i4>
      </vt:variant>
      <vt:variant>
        <vt:i4>0</vt:i4>
      </vt:variant>
      <vt:variant>
        <vt:i4>5</vt:i4>
      </vt:variant>
      <vt:variant>
        <vt:lpwstr>https://www.canva.com/design/DAFqz5vY4UQ/x_jca18T5AiPTukNlj9DMw/edit?utm_content=DAFqz5vY4UQ&amp;utm_campaign=designshare&amp;utm_medium=link2&amp;utm_source=sharebutton</vt:lpwstr>
      </vt:variant>
      <vt:variant>
        <vt:lpwstr/>
      </vt:variant>
      <vt:variant>
        <vt:i4>6291563</vt:i4>
      </vt:variant>
      <vt:variant>
        <vt:i4>0</vt:i4>
      </vt:variant>
      <vt:variant>
        <vt:i4>0</vt:i4>
      </vt:variant>
      <vt:variant>
        <vt:i4>5</vt:i4>
      </vt:variant>
      <vt:variant>
        <vt:lpwstr>https://www.canva.com/design/DAFqjXF1jAk/-Y1apy79xv9KplNijb-hag/edit?utm_content=DAFqjXF1jAk&amp;utm_campaign=designshare&amp;utm_medium=link2&amp;utm_source=sharebutton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K-2 multi-age Year A Unit 15</dc:title>
  <dc:subject/>
  <dc:creator>NSW Department of Education</dc:creator>
  <cp:keywords/>
  <dc:description/>
  <dcterms:created xsi:type="dcterms:W3CDTF">2023-08-24T04:05:00Z</dcterms:created>
  <dcterms:modified xsi:type="dcterms:W3CDTF">2023-08-24T04:05:00Z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2023-08-24T04:05:36Z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463104ff-41c3-457b-aeff-451b47c54519</vt:lpwstr>
  </property>
  <property fmtid="{D5CDD505-2E9C-101B-9397-08002B2CF9AE}" pid="8" name="MSIP_Label_b603dfd7-d93a-4381-a340-2995d8282205_ContentBits">
    <vt:lpwstr>0</vt:lpwstr>
  </property>
</Properties>
</file>