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AE29A8" w14:textId="6BE9AA7C" w:rsidR="00103332" w:rsidRDefault="00103332" w:rsidP="00BB77DD">
      <w:pPr>
        <w:pStyle w:val="Heading1"/>
      </w:pPr>
      <w:r w:rsidRPr="00BB77DD">
        <w:t>Mathematics – Early Stage 1 – Unit 5</w:t>
      </w:r>
    </w:p>
    <w:p w14:paraId="6DF9F622" w14:textId="00F190AE" w:rsidR="009B38E1" w:rsidRDefault="00567A72" w:rsidP="00567A72">
      <w:r w:rsidRPr="002239F7">
        <w:rPr>
          <w:noProof/>
        </w:rPr>
        <w:drawing>
          <wp:inline distT="0" distB="0" distL="0" distR="0" wp14:anchorId="3EB3894A" wp14:editId="08A6C409">
            <wp:extent cx="7861465" cy="4415387"/>
            <wp:effectExtent l="0" t="0" r="6350" b="444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867173" cy="4418593"/>
                    </a:xfrm>
                    <a:prstGeom prst="rect">
                      <a:avLst/>
                    </a:prstGeom>
                    <a:noFill/>
                    <a:ln>
                      <a:noFill/>
                    </a:ln>
                  </pic:spPr>
                </pic:pic>
              </a:graphicData>
            </a:graphic>
          </wp:inline>
        </w:drawing>
      </w:r>
      <w:r w:rsidR="009B38E1">
        <w:br w:type="page"/>
      </w:r>
    </w:p>
    <w:p w14:paraId="3616205F" w14:textId="6FBFE767" w:rsidR="009B38E1" w:rsidRPr="009B38E1" w:rsidRDefault="009B38E1" w:rsidP="009B38E1">
      <w:pPr>
        <w:pStyle w:val="TOCHeading"/>
      </w:pPr>
      <w:r>
        <w:lastRenderedPageBreak/>
        <w:t>Contents</w:t>
      </w:r>
    </w:p>
    <w:p w14:paraId="16045421" w14:textId="4FA06017" w:rsidR="000C2AD1" w:rsidRDefault="00297CE6">
      <w:pPr>
        <w:pStyle w:val="TOC2"/>
        <w:rPr>
          <w:rFonts w:asciiTheme="minorHAnsi" w:eastAsiaTheme="minorEastAsia" w:hAnsiTheme="minorHAnsi" w:cstheme="minorBidi"/>
          <w:sz w:val="22"/>
          <w:szCs w:val="22"/>
          <w:lang w:eastAsia="en-AU"/>
        </w:rPr>
      </w:pPr>
      <w:r>
        <w:rPr>
          <w:color w:val="2B579A"/>
        </w:rPr>
        <w:fldChar w:fldCharType="begin"/>
      </w:r>
      <w:r>
        <w:rPr>
          <w:color w:val="2B579A"/>
        </w:rPr>
        <w:instrText xml:space="preserve"> TOC \o "2-3" \h \z \u </w:instrText>
      </w:r>
      <w:r>
        <w:rPr>
          <w:color w:val="2B579A"/>
        </w:rPr>
        <w:fldChar w:fldCharType="separate"/>
      </w:r>
      <w:hyperlink w:anchor="_Toc128390203" w:history="1">
        <w:r w:rsidR="000C2AD1" w:rsidRPr="00DB77C7">
          <w:rPr>
            <w:rStyle w:val="Hyperlink"/>
          </w:rPr>
          <w:t>Unit description and duration</w:t>
        </w:r>
        <w:r w:rsidR="000C2AD1">
          <w:rPr>
            <w:webHidden/>
          </w:rPr>
          <w:tab/>
        </w:r>
        <w:r w:rsidR="000C2AD1">
          <w:rPr>
            <w:webHidden/>
          </w:rPr>
          <w:fldChar w:fldCharType="begin"/>
        </w:r>
        <w:r w:rsidR="000C2AD1">
          <w:rPr>
            <w:webHidden/>
          </w:rPr>
          <w:instrText xml:space="preserve"> PAGEREF _Toc128390203 \h </w:instrText>
        </w:r>
        <w:r w:rsidR="000C2AD1">
          <w:rPr>
            <w:webHidden/>
          </w:rPr>
        </w:r>
        <w:r w:rsidR="000C2AD1">
          <w:rPr>
            <w:webHidden/>
          </w:rPr>
          <w:fldChar w:fldCharType="separate"/>
        </w:r>
        <w:r w:rsidR="00B62A1B">
          <w:rPr>
            <w:webHidden/>
          </w:rPr>
          <w:t>4</w:t>
        </w:r>
        <w:r w:rsidR="000C2AD1">
          <w:rPr>
            <w:webHidden/>
          </w:rPr>
          <w:fldChar w:fldCharType="end"/>
        </w:r>
      </w:hyperlink>
    </w:p>
    <w:p w14:paraId="3F1C23C5" w14:textId="250395FB"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04" w:history="1">
        <w:r w:rsidR="000C2AD1" w:rsidRPr="00DB77C7">
          <w:rPr>
            <w:rStyle w:val="Hyperlink"/>
            <w:noProof/>
          </w:rPr>
          <w:t>Student prior learning</w:t>
        </w:r>
        <w:r w:rsidR="000C2AD1">
          <w:rPr>
            <w:noProof/>
            <w:webHidden/>
          </w:rPr>
          <w:tab/>
        </w:r>
        <w:r w:rsidR="000C2AD1">
          <w:rPr>
            <w:noProof/>
            <w:webHidden/>
          </w:rPr>
          <w:fldChar w:fldCharType="begin"/>
        </w:r>
        <w:r w:rsidR="000C2AD1">
          <w:rPr>
            <w:noProof/>
            <w:webHidden/>
          </w:rPr>
          <w:instrText xml:space="preserve"> PAGEREF _Toc128390204 \h </w:instrText>
        </w:r>
        <w:r w:rsidR="000C2AD1">
          <w:rPr>
            <w:noProof/>
            <w:webHidden/>
          </w:rPr>
        </w:r>
        <w:r w:rsidR="000C2AD1">
          <w:rPr>
            <w:noProof/>
            <w:webHidden/>
          </w:rPr>
          <w:fldChar w:fldCharType="separate"/>
        </w:r>
        <w:r w:rsidR="00B62A1B">
          <w:rPr>
            <w:noProof/>
            <w:webHidden/>
          </w:rPr>
          <w:t>4</w:t>
        </w:r>
        <w:r w:rsidR="000C2AD1">
          <w:rPr>
            <w:noProof/>
            <w:webHidden/>
          </w:rPr>
          <w:fldChar w:fldCharType="end"/>
        </w:r>
      </w:hyperlink>
    </w:p>
    <w:p w14:paraId="3595213C" w14:textId="7D872D5B" w:rsidR="000C2AD1" w:rsidRDefault="00000000">
      <w:pPr>
        <w:pStyle w:val="TOC2"/>
        <w:rPr>
          <w:rFonts w:asciiTheme="minorHAnsi" w:eastAsiaTheme="minorEastAsia" w:hAnsiTheme="minorHAnsi" w:cstheme="minorBidi"/>
          <w:sz w:val="22"/>
          <w:szCs w:val="22"/>
          <w:lang w:eastAsia="en-AU"/>
        </w:rPr>
      </w:pPr>
      <w:hyperlink w:anchor="_Toc128390205" w:history="1">
        <w:r w:rsidR="000C2AD1" w:rsidRPr="00DB77C7">
          <w:rPr>
            <w:rStyle w:val="Hyperlink"/>
          </w:rPr>
          <w:t>Lesson overview and resources</w:t>
        </w:r>
        <w:r w:rsidR="000C2AD1">
          <w:rPr>
            <w:webHidden/>
          </w:rPr>
          <w:tab/>
        </w:r>
        <w:r w:rsidR="000C2AD1">
          <w:rPr>
            <w:webHidden/>
          </w:rPr>
          <w:fldChar w:fldCharType="begin"/>
        </w:r>
        <w:r w:rsidR="000C2AD1">
          <w:rPr>
            <w:webHidden/>
          </w:rPr>
          <w:instrText xml:space="preserve"> PAGEREF _Toc128390205 \h </w:instrText>
        </w:r>
        <w:r w:rsidR="000C2AD1">
          <w:rPr>
            <w:webHidden/>
          </w:rPr>
        </w:r>
        <w:r w:rsidR="000C2AD1">
          <w:rPr>
            <w:webHidden/>
          </w:rPr>
          <w:fldChar w:fldCharType="separate"/>
        </w:r>
        <w:r w:rsidR="00B62A1B">
          <w:rPr>
            <w:webHidden/>
          </w:rPr>
          <w:t>6</w:t>
        </w:r>
        <w:r w:rsidR="000C2AD1">
          <w:rPr>
            <w:webHidden/>
          </w:rPr>
          <w:fldChar w:fldCharType="end"/>
        </w:r>
      </w:hyperlink>
    </w:p>
    <w:p w14:paraId="3528C2BB" w14:textId="7C881B94" w:rsidR="000C2AD1" w:rsidRDefault="00000000">
      <w:pPr>
        <w:pStyle w:val="TOC2"/>
        <w:rPr>
          <w:rFonts w:asciiTheme="minorHAnsi" w:eastAsiaTheme="minorEastAsia" w:hAnsiTheme="minorHAnsi" w:cstheme="minorBidi"/>
          <w:sz w:val="22"/>
          <w:szCs w:val="22"/>
          <w:lang w:eastAsia="en-AU"/>
        </w:rPr>
      </w:pPr>
      <w:hyperlink w:anchor="_Toc128390206" w:history="1">
        <w:r w:rsidR="000C2AD1" w:rsidRPr="00DB77C7">
          <w:rPr>
            <w:rStyle w:val="Hyperlink"/>
          </w:rPr>
          <w:t>Lesson 1: What is a shape?</w:t>
        </w:r>
        <w:r w:rsidR="000C2AD1">
          <w:rPr>
            <w:webHidden/>
          </w:rPr>
          <w:tab/>
        </w:r>
        <w:r w:rsidR="000C2AD1">
          <w:rPr>
            <w:webHidden/>
          </w:rPr>
          <w:fldChar w:fldCharType="begin"/>
        </w:r>
        <w:r w:rsidR="000C2AD1">
          <w:rPr>
            <w:webHidden/>
          </w:rPr>
          <w:instrText xml:space="preserve"> PAGEREF _Toc128390206 \h </w:instrText>
        </w:r>
        <w:r w:rsidR="000C2AD1">
          <w:rPr>
            <w:webHidden/>
          </w:rPr>
        </w:r>
        <w:r w:rsidR="000C2AD1">
          <w:rPr>
            <w:webHidden/>
          </w:rPr>
          <w:fldChar w:fldCharType="separate"/>
        </w:r>
        <w:r w:rsidR="00B62A1B">
          <w:rPr>
            <w:webHidden/>
          </w:rPr>
          <w:t>11</w:t>
        </w:r>
        <w:r w:rsidR="000C2AD1">
          <w:rPr>
            <w:webHidden/>
          </w:rPr>
          <w:fldChar w:fldCharType="end"/>
        </w:r>
      </w:hyperlink>
    </w:p>
    <w:p w14:paraId="77C341CB" w14:textId="2FE1E521"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07" w:history="1">
        <w:r w:rsidR="000C2AD1" w:rsidRPr="00DB77C7">
          <w:rPr>
            <w:rStyle w:val="Hyperlink"/>
            <w:noProof/>
          </w:rPr>
          <w:t>Daily number sense: Race to fill your cup – 10 minutes</w:t>
        </w:r>
        <w:r w:rsidR="000C2AD1">
          <w:rPr>
            <w:noProof/>
            <w:webHidden/>
          </w:rPr>
          <w:tab/>
        </w:r>
        <w:r w:rsidR="000C2AD1">
          <w:rPr>
            <w:noProof/>
            <w:webHidden/>
          </w:rPr>
          <w:fldChar w:fldCharType="begin"/>
        </w:r>
        <w:r w:rsidR="000C2AD1">
          <w:rPr>
            <w:noProof/>
            <w:webHidden/>
          </w:rPr>
          <w:instrText xml:space="preserve"> PAGEREF _Toc128390207 \h </w:instrText>
        </w:r>
        <w:r w:rsidR="000C2AD1">
          <w:rPr>
            <w:noProof/>
            <w:webHidden/>
          </w:rPr>
        </w:r>
        <w:r w:rsidR="000C2AD1">
          <w:rPr>
            <w:noProof/>
            <w:webHidden/>
          </w:rPr>
          <w:fldChar w:fldCharType="separate"/>
        </w:r>
        <w:r w:rsidR="00B62A1B">
          <w:rPr>
            <w:noProof/>
            <w:webHidden/>
          </w:rPr>
          <w:t>11</w:t>
        </w:r>
        <w:r w:rsidR="000C2AD1">
          <w:rPr>
            <w:noProof/>
            <w:webHidden/>
          </w:rPr>
          <w:fldChar w:fldCharType="end"/>
        </w:r>
      </w:hyperlink>
    </w:p>
    <w:p w14:paraId="18BFFBFD" w14:textId="7658C797"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08" w:history="1">
        <w:r w:rsidR="000C2AD1" w:rsidRPr="00DB77C7">
          <w:rPr>
            <w:rStyle w:val="Hyperlink"/>
            <w:noProof/>
          </w:rPr>
          <w:t>Sticky shape sort – 15 minutes</w:t>
        </w:r>
        <w:r w:rsidR="000C2AD1">
          <w:rPr>
            <w:noProof/>
            <w:webHidden/>
          </w:rPr>
          <w:tab/>
        </w:r>
        <w:r w:rsidR="000C2AD1">
          <w:rPr>
            <w:noProof/>
            <w:webHidden/>
          </w:rPr>
          <w:fldChar w:fldCharType="begin"/>
        </w:r>
        <w:r w:rsidR="000C2AD1">
          <w:rPr>
            <w:noProof/>
            <w:webHidden/>
          </w:rPr>
          <w:instrText xml:space="preserve"> PAGEREF _Toc128390208 \h </w:instrText>
        </w:r>
        <w:r w:rsidR="000C2AD1">
          <w:rPr>
            <w:noProof/>
            <w:webHidden/>
          </w:rPr>
        </w:r>
        <w:r w:rsidR="000C2AD1">
          <w:rPr>
            <w:noProof/>
            <w:webHidden/>
          </w:rPr>
          <w:fldChar w:fldCharType="separate"/>
        </w:r>
        <w:r w:rsidR="00B62A1B">
          <w:rPr>
            <w:noProof/>
            <w:webHidden/>
          </w:rPr>
          <w:t>12</w:t>
        </w:r>
        <w:r w:rsidR="000C2AD1">
          <w:rPr>
            <w:noProof/>
            <w:webHidden/>
          </w:rPr>
          <w:fldChar w:fldCharType="end"/>
        </w:r>
      </w:hyperlink>
    </w:p>
    <w:p w14:paraId="1832DA7A" w14:textId="132C03B6"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09" w:history="1">
        <w:r w:rsidR="000C2AD1" w:rsidRPr="00DB77C7">
          <w:rPr>
            <w:rStyle w:val="Hyperlink"/>
            <w:noProof/>
          </w:rPr>
          <w:t>Consolidation and meaningful practice: Shapes in our environment – 35 minutes</w:t>
        </w:r>
        <w:r w:rsidR="000C2AD1">
          <w:rPr>
            <w:noProof/>
            <w:webHidden/>
          </w:rPr>
          <w:tab/>
        </w:r>
        <w:r w:rsidR="000C2AD1">
          <w:rPr>
            <w:noProof/>
            <w:webHidden/>
          </w:rPr>
          <w:fldChar w:fldCharType="begin"/>
        </w:r>
        <w:r w:rsidR="000C2AD1">
          <w:rPr>
            <w:noProof/>
            <w:webHidden/>
          </w:rPr>
          <w:instrText xml:space="preserve"> PAGEREF _Toc128390209 \h </w:instrText>
        </w:r>
        <w:r w:rsidR="000C2AD1">
          <w:rPr>
            <w:noProof/>
            <w:webHidden/>
          </w:rPr>
        </w:r>
        <w:r w:rsidR="000C2AD1">
          <w:rPr>
            <w:noProof/>
            <w:webHidden/>
          </w:rPr>
          <w:fldChar w:fldCharType="separate"/>
        </w:r>
        <w:r w:rsidR="00B62A1B">
          <w:rPr>
            <w:noProof/>
            <w:webHidden/>
          </w:rPr>
          <w:t>13</w:t>
        </w:r>
        <w:r w:rsidR="000C2AD1">
          <w:rPr>
            <w:noProof/>
            <w:webHidden/>
          </w:rPr>
          <w:fldChar w:fldCharType="end"/>
        </w:r>
      </w:hyperlink>
    </w:p>
    <w:p w14:paraId="71F42B52" w14:textId="444A4753" w:rsidR="000C2AD1" w:rsidRDefault="00000000">
      <w:pPr>
        <w:pStyle w:val="TOC2"/>
        <w:rPr>
          <w:rFonts w:asciiTheme="minorHAnsi" w:eastAsiaTheme="minorEastAsia" w:hAnsiTheme="minorHAnsi" w:cstheme="minorBidi"/>
          <w:sz w:val="22"/>
          <w:szCs w:val="22"/>
          <w:lang w:eastAsia="en-AU"/>
        </w:rPr>
      </w:pPr>
      <w:hyperlink w:anchor="_Toc128390210" w:history="1">
        <w:r w:rsidR="000C2AD1" w:rsidRPr="00DB77C7">
          <w:rPr>
            <w:rStyle w:val="Hyperlink"/>
          </w:rPr>
          <w:t>Lesson 2: Investigating travelling triangles</w:t>
        </w:r>
        <w:r w:rsidR="000C2AD1">
          <w:rPr>
            <w:webHidden/>
          </w:rPr>
          <w:tab/>
        </w:r>
        <w:r w:rsidR="000C2AD1">
          <w:rPr>
            <w:webHidden/>
          </w:rPr>
          <w:fldChar w:fldCharType="begin"/>
        </w:r>
        <w:r w:rsidR="000C2AD1">
          <w:rPr>
            <w:webHidden/>
          </w:rPr>
          <w:instrText xml:space="preserve"> PAGEREF _Toc128390210 \h </w:instrText>
        </w:r>
        <w:r w:rsidR="000C2AD1">
          <w:rPr>
            <w:webHidden/>
          </w:rPr>
        </w:r>
        <w:r w:rsidR="000C2AD1">
          <w:rPr>
            <w:webHidden/>
          </w:rPr>
          <w:fldChar w:fldCharType="separate"/>
        </w:r>
        <w:r w:rsidR="00B62A1B">
          <w:rPr>
            <w:webHidden/>
          </w:rPr>
          <w:t>15</w:t>
        </w:r>
        <w:r w:rsidR="000C2AD1">
          <w:rPr>
            <w:webHidden/>
          </w:rPr>
          <w:fldChar w:fldCharType="end"/>
        </w:r>
      </w:hyperlink>
    </w:p>
    <w:p w14:paraId="3F2EE10D" w14:textId="39C5174A"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11" w:history="1">
        <w:r w:rsidR="000C2AD1" w:rsidRPr="00DB77C7">
          <w:rPr>
            <w:rStyle w:val="Hyperlink"/>
            <w:noProof/>
          </w:rPr>
          <w:t>Daily number sense: Roll, count and construct – 10 minutes</w:t>
        </w:r>
        <w:r w:rsidR="000C2AD1">
          <w:rPr>
            <w:noProof/>
            <w:webHidden/>
          </w:rPr>
          <w:tab/>
        </w:r>
        <w:r w:rsidR="000C2AD1">
          <w:rPr>
            <w:noProof/>
            <w:webHidden/>
          </w:rPr>
          <w:fldChar w:fldCharType="begin"/>
        </w:r>
        <w:r w:rsidR="000C2AD1">
          <w:rPr>
            <w:noProof/>
            <w:webHidden/>
          </w:rPr>
          <w:instrText xml:space="preserve"> PAGEREF _Toc128390211 \h </w:instrText>
        </w:r>
        <w:r w:rsidR="000C2AD1">
          <w:rPr>
            <w:noProof/>
            <w:webHidden/>
          </w:rPr>
        </w:r>
        <w:r w:rsidR="000C2AD1">
          <w:rPr>
            <w:noProof/>
            <w:webHidden/>
          </w:rPr>
          <w:fldChar w:fldCharType="separate"/>
        </w:r>
        <w:r w:rsidR="00B62A1B">
          <w:rPr>
            <w:noProof/>
            <w:webHidden/>
          </w:rPr>
          <w:t>15</w:t>
        </w:r>
        <w:r w:rsidR="000C2AD1">
          <w:rPr>
            <w:noProof/>
            <w:webHidden/>
          </w:rPr>
          <w:fldChar w:fldCharType="end"/>
        </w:r>
      </w:hyperlink>
    </w:p>
    <w:p w14:paraId="047C77BC" w14:textId="688F5CFF"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12" w:history="1">
        <w:r w:rsidR="000C2AD1" w:rsidRPr="00DB77C7">
          <w:rPr>
            <w:rStyle w:val="Hyperlink"/>
            <w:noProof/>
          </w:rPr>
          <w:t>Different types of triangles – 30 minutes</w:t>
        </w:r>
        <w:r w:rsidR="000C2AD1">
          <w:rPr>
            <w:noProof/>
            <w:webHidden/>
          </w:rPr>
          <w:tab/>
        </w:r>
        <w:r w:rsidR="000C2AD1">
          <w:rPr>
            <w:noProof/>
            <w:webHidden/>
          </w:rPr>
          <w:fldChar w:fldCharType="begin"/>
        </w:r>
        <w:r w:rsidR="000C2AD1">
          <w:rPr>
            <w:noProof/>
            <w:webHidden/>
          </w:rPr>
          <w:instrText xml:space="preserve"> PAGEREF _Toc128390212 \h </w:instrText>
        </w:r>
        <w:r w:rsidR="000C2AD1">
          <w:rPr>
            <w:noProof/>
            <w:webHidden/>
          </w:rPr>
        </w:r>
        <w:r w:rsidR="000C2AD1">
          <w:rPr>
            <w:noProof/>
            <w:webHidden/>
          </w:rPr>
          <w:fldChar w:fldCharType="separate"/>
        </w:r>
        <w:r w:rsidR="00B62A1B">
          <w:rPr>
            <w:noProof/>
            <w:webHidden/>
          </w:rPr>
          <w:t>16</w:t>
        </w:r>
        <w:r w:rsidR="000C2AD1">
          <w:rPr>
            <w:noProof/>
            <w:webHidden/>
          </w:rPr>
          <w:fldChar w:fldCharType="end"/>
        </w:r>
      </w:hyperlink>
    </w:p>
    <w:p w14:paraId="360A09C4" w14:textId="57460D73"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13" w:history="1">
        <w:r w:rsidR="000C2AD1" w:rsidRPr="00DB77C7">
          <w:rPr>
            <w:rStyle w:val="Hyperlink"/>
            <w:noProof/>
          </w:rPr>
          <w:t>Consolidation and meaningful practice: Transforming triangles – 20 minutes</w:t>
        </w:r>
        <w:r w:rsidR="000C2AD1">
          <w:rPr>
            <w:noProof/>
            <w:webHidden/>
          </w:rPr>
          <w:tab/>
        </w:r>
        <w:r w:rsidR="000C2AD1">
          <w:rPr>
            <w:noProof/>
            <w:webHidden/>
          </w:rPr>
          <w:fldChar w:fldCharType="begin"/>
        </w:r>
        <w:r w:rsidR="000C2AD1">
          <w:rPr>
            <w:noProof/>
            <w:webHidden/>
          </w:rPr>
          <w:instrText xml:space="preserve"> PAGEREF _Toc128390213 \h </w:instrText>
        </w:r>
        <w:r w:rsidR="000C2AD1">
          <w:rPr>
            <w:noProof/>
            <w:webHidden/>
          </w:rPr>
        </w:r>
        <w:r w:rsidR="000C2AD1">
          <w:rPr>
            <w:noProof/>
            <w:webHidden/>
          </w:rPr>
          <w:fldChar w:fldCharType="separate"/>
        </w:r>
        <w:r w:rsidR="00B62A1B">
          <w:rPr>
            <w:noProof/>
            <w:webHidden/>
          </w:rPr>
          <w:t>17</w:t>
        </w:r>
        <w:r w:rsidR="000C2AD1">
          <w:rPr>
            <w:noProof/>
            <w:webHidden/>
          </w:rPr>
          <w:fldChar w:fldCharType="end"/>
        </w:r>
      </w:hyperlink>
    </w:p>
    <w:p w14:paraId="3A256CF6" w14:textId="77DFE207" w:rsidR="000C2AD1" w:rsidRDefault="00000000">
      <w:pPr>
        <w:pStyle w:val="TOC2"/>
        <w:rPr>
          <w:rFonts w:asciiTheme="minorHAnsi" w:eastAsiaTheme="minorEastAsia" w:hAnsiTheme="minorHAnsi" w:cstheme="minorBidi"/>
          <w:sz w:val="22"/>
          <w:szCs w:val="22"/>
          <w:lang w:eastAsia="en-AU"/>
        </w:rPr>
      </w:pPr>
      <w:hyperlink w:anchor="_Toc128390214" w:history="1">
        <w:r w:rsidR="000C2AD1" w:rsidRPr="00DB77C7">
          <w:rPr>
            <w:rStyle w:val="Hyperlink"/>
          </w:rPr>
          <w:t>Lesson 3: What shapes are hiding?</w:t>
        </w:r>
        <w:r w:rsidR="000C2AD1">
          <w:rPr>
            <w:webHidden/>
          </w:rPr>
          <w:tab/>
        </w:r>
        <w:r w:rsidR="000C2AD1">
          <w:rPr>
            <w:webHidden/>
          </w:rPr>
          <w:fldChar w:fldCharType="begin"/>
        </w:r>
        <w:r w:rsidR="000C2AD1">
          <w:rPr>
            <w:webHidden/>
          </w:rPr>
          <w:instrText xml:space="preserve"> PAGEREF _Toc128390214 \h </w:instrText>
        </w:r>
        <w:r w:rsidR="000C2AD1">
          <w:rPr>
            <w:webHidden/>
          </w:rPr>
        </w:r>
        <w:r w:rsidR="000C2AD1">
          <w:rPr>
            <w:webHidden/>
          </w:rPr>
          <w:fldChar w:fldCharType="separate"/>
        </w:r>
        <w:r w:rsidR="00B62A1B">
          <w:rPr>
            <w:webHidden/>
          </w:rPr>
          <w:t>19</w:t>
        </w:r>
        <w:r w:rsidR="000C2AD1">
          <w:rPr>
            <w:webHidden/>
          </w:rPr>
          <w:fldChar w:fldCharType="end"/>
        </w:r>
      </w:hyperlink>
    </w:p>
    <w:p w14:paraId="48D1DB27" w14:textId="70BE2754"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15" w:history="1">
        <w:r w:rsidR="000C2AD1" w:rsidRPr="00DB77C7">
          <w:rPr>
            <w:rStyle w:val="Hyperlink"/>
            <w:noProof/>
          </w:rPr>
          <w:t>Daily number sense: Which one doesn’t belong? – 10 minutes</w:t>
        </w:r>
        <w:r w:rsidR="000C2AD1">
          <w:rPr>
            <w:noProof/>
            <w:webHidden/>
          </w:rPr>
          <w:tab/>
        </w:r>
        <w:r w:rsidR="000C2AD1">
          <w:rPr>
            <w:noProof/>
            <w:webHidden/>
          </w:rPr>
          <w:fldChar w:fldCharType="begin"/>
        </w:r>
        <w:r w:rsidR="000C2AD1">
          <w:rPr>
            <w:noProof/>
            <w:webHidden/>
          </w:rPr>
          <w:instrText xml:space="preserve"> PAGEREF _Toc128390215 \h </w:instrText>
        </w:r>
        <w:r w:rsidR="000C2AD1">
          <w:rPr>
            <w:noProof/>
            <w:webHidden/>
          </w:rPr>
        </w:r>
        <w:r w:rsidR="000C2AD1">
          <w:rPr>
            <w:noProof/>
            <w:webHidden/>
          </w:rPr>
          <w:fldChar w:fldCharType="separate"/>
        </w:r>
        <w:r w:rsidR="00B62A1B">
          <w:rPr>
            <w:noProof/>
            <w:webHidden/>
          </w:rPr>
          <w:t>20</w:t>
        </w:r>
        <w:r w:rsidR="000C2AD1">
          <w:rPr>
            <w:noProof/>
            <w:webHidden/>
          </w:rPr>
          <w:fldChar w:fldCharType="end"/>
        </w:r>
      </w:hyperlink>
    </w:p>
    <w:p w14:paraId="35D15371" w14:textId="621DCB3E"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16" w:history="1">
        <w:r w:rsidR="000C2AD1" w:rsidRPr="00DB77C7">
          <w:rPr>
            <w:rStyle w:val="Hyperlink"/>
            <w:noProof/>
          </w:rPr>
          <w:t>We’re going on a square hunt – 25 minutes</w:t>
        </w:r>
        <w:r w:rsidR="000C2AD1">
          <w:rPr>
            <w:noProof/>
            <w:webHidden/>
          </w:rPr>
          <w:tab/>
        </w:r>
        <w:r w:rsidR="000C2AD1">
          <w:rPr>
            <w:noProof/>
            <w:webHidden/>
          </w:rPr>
          <w:fldChar w:fldCharType="begin"/>
        </w:r>
        <w:r w:rsidR="000C2AD1">
          <w:rPr>
            <w:noProof/>
            <w:webHidden/>
          </w:rPr>
          <w:instrText xml:space="preserve"> PAGEREF _Toc128390216 \h </w:instrText>
        </w:r>
        <w:r w:rsidR="000C2AD1">
          <w:rPr>
            <w:noProof/>
            <w:webHidden/>
          </w:rPr>
        </w:r>
        <w:r w:rsidR="000C2AD1">
          <w:rPr>
            <w:noProof/>
            <w:webHidden/>
          </w:rPr>
          <w:fldChar w:fldCharType="separate"/>
        </w:r>
        <w:r w:rsidR="00B62A1B">
          <w:rPr>
            <w:noProof/>
            <w:webHidden/>
          </w:rPr>
          <w:t>21</w:t>
        </w:r>
        <w:r w:rsidR="000C2AD1">
          <w:rPr>
            <w:noProof/>
            <w:webHidden/>
          </w:rPr>
          <w:fldChar w:fldCharType="end"/>
        </w:r>
      </w:hyperlink>
    </w:p>
    <w:p w14:paraId="3A7ADB96" w14:textId="179074F0"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17" w:history="1">
        <w:r w:rsidR="000C2AD1" w:rsidRPr="00DB77C7">
          <w:rPr>
            <w:rStyle w:val="Hyperlink"/>
            <w:noProof/>
          </w:rPr>
          <w:t>Consolidation and meaningful practice: Squishy squares – 25 minutes</w:t>
        </w:r>
        <w:r w:rsidR="000C2AD1">
          <w:rPr>
            <w:noProof/>
            <w:webHidden/>
          </w:rPr>
          <w:tab/>
        </w:r>
        <w:r w:rsidR="000C2AD1">
          <w:rPr>
            <w:noProof/>
            <w:webHidden/>
          </w:rPr>
          <w:fldChar w:fldCharType="begin"/>
        </w:r>
        <w:r w:rsidR="000C2AD1">
          <w:rPr>
            <w:noProof/>
            <w:webHidden/>
          </w:rPr>
          <w:instrText xml:space="preserve"> PAGEREF _Toc128390217 \h </w:instrText>
        </w:r>
        <w:r w:rsidR="000C2AD1">
          <w:rPr>
            <w:noProof/>
            <w:webHidden/>
          </w:rPr>
        </w:r>
        <w:r w:rsidR="000C2AD1">
          <w:rPr>
            <w:noProof/>
            <w:webHidden/>
          </w:rPr>
          <w:fldChar w:fldCharType="separate"/>
        </w:r>
        <w:r w:rsidR="00B62A1B">
          <w:rPr>
            <w:noProof/>
            <w:webHidden/>
          </w:rPr>
          <w:t>22</w:t>
        </w:r>
        <w:r w:rsidR="000C2AD1">
          <w:rPr>
            <w:noProof/>
            <w:webHidden/>
          </w:rPr>
          <w:fldChar w:fldCharType="end"/>
        </w:r>
      </w:hyperlink>
    </w:p>
    <w:p w14:paraId="1646D28D" w14:textId="77A40E6E" w:rsidR="000C2AD1" w:rsidRDefault="00000000">
      <w:pPr>
        <w:pStyle w:val="TOC2"/>
        <w:rPr>
          <w:rFonts w:asciiTheme="minorHAnsi" w:eastAsiaTheme="minorEastAsia" w:hAnsiTheme="minorHAnsi" w:cstheme="minorBidi"/>
          <w:sz w:val="22"/>
          <w:szCs w:val="22"/>
          <w:lang w:eastAsia="en-AU"/>
        </w:rPr>
      </w:pPr>
      <w:hyperlink w:anchor="_Toc128390218" w:history="1">
        <w:r w:rsidR="000C2AD1" w:rsidRPr="00DB77C7">
          <w:rPr>
            <w:rStyle w:val="Hyperlink"/>
          </w:rPr>
          <w:t>Lesson 4: Shifting shapes</w:t>
        </w:r>
        <w:r w:rsidR="000C2AD1">
          <w:rPr>
            <w:webHidden/>
          </w:rPr>
          <w:tab/>
        </w:r>
        <w:r w:rsidR="000C2AD1">
          <w:rPr>
            <w:webHidden/>
          </w:rPr>
          <w:fldChar w:fldCharType="begin"/>
        </w:r>
        <w:r w:rsidR="000C2AD1">
          <w:rPr>
            <w:webHidden/>
          </w:rPr>
          <w:instrText xml:space="preserve"> PAGEREF _Toc128390218 \h </w:instrText>
        </w:r>
        <w:r w:rsidR="000C2AD1">
          <w:rPr>
            <w:webHidden/>
          </w:rPr>
        </w:r>
        <w:r w:rsidR="000C2AD1">
          <w:rPr>
            <w:webHidden/>
          </w:rPr>
          <w:fldChar w:fldCharType="separate"/>
        </w:r>
        <w:r w:rsidR="00B62A1B">
          <w:rPr>
            <w:webHidden/>
          </w:rPr>
          <w:t>25</w:t>
        </w:r>
        <w:r w:rsidR="000C2AD1">
          <w:rPr>
            <w:webHidden/>
          </w:rPr>
          <w:fldChar w:fldCharType="end"/>
        </w:r>
      </w:hyperlink>
    </w:p>
    <w:p w14:paraId="36082285" w14:textId="3CA54393"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19" w:history="1">
        <w:r w:rsidR="000C2AD1" w:rsidRPr="00DB77C7">
          <w:rPr>
            <w:rStyle w:val="Hyperlink"/>
            <w:noProof/>
          </w:rPr>
          <w:t>Daily number sense: Shape talk – 10 minutes</w:t>
        </w:r>
        <w:r w:rsidR="000C2AD1">
          <w:rPr>
            <w:noProof/>
            <w:webHidden/>
          </w:rPr>
          <w:tab/>
        </w:r>
        <w:r w:rsidR="000C2AD1">
          <w:rPr>
            <w:noProof/>
            <w:webHidden/>
          </w:rPr>
          <w:fldChar w:fldCharType="begin"/>
        </w:r>
        <w:r w:rsidR="000C2AD1">
          <w:rPr>
            <w:noProof/>
            <w:webHidden/>
          </w:rPr>
          <w:instrText xml:space="preserve"> PAGEREF _Toc128390219 \h </w:instrText>
        </w:r>
        <w:r w:rsidR="000C2AD1">
          <w:rPr>
            <w:noProof/>
            <w:webHidden/>
          </w:rPr>
        </w:r>
        <w:r w:rsidR="000C2AD1">
          <w:rPr>
            <w:noProof/>
            <w:webHidden/>
          </w:rPr>
          <w:fldChar w:fldCharType="separate"/>
        </w:r>
        <w:r w:rsidR="00B62A1B">
          <w:rPr>
            <w:noProof/>
            <w:webHidden/>
          </w:rPr>
          <w:t>25</w:t>
        </w:r>
        <w:r w:rsidR="000C2AD1">
          <w:rPr>
            <w:noProof/>
            <w:webHidden/>
          </w:rPr>
          <w:fldChar w:fldCharType="end"/>
        </w:r>
      </w:hyperlink>
    </w:p>
    <w:p w14:paraId="7121241A" w14:textId="45AB88D4"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20" w:history="1">
        <w:r w:rsidR="000C2AD1" w:rsidRPr="00DB77C7">
          <w:rPr>
            <w:rStyle w:val="Hyperlink"/>
            <w:noProof/>
          </w:rPr>
          <w:t>Inside triangles – 20 minutes</w:t>
        </w:r>
        <w:r w:rsidR="000C2AD1">
          <w:rPr>
            <w:noProof/>
            <w:webHidden/>
          </w:rPr>
          <w:tab/>
        </w:r>
        <w:r w:rsidR="000C2AD1">
          <w:rPr>
            <w:noProof/>
            <w:webHidden/>
          </w:rPr>
          <w:fldChar w:fldCharType="begin"/>
        </w:r>
        <w:r w:rsidR="000C2AD1">
          <w:rPr>
            <w:noProof/>
            <w:webHidden/>
          </w:rPr>
          <w:instrText xml:space="preserve"> PAGEREF _Toc128390220 \h </w:instrText>
        </w:r>
        <w:r w:rsidR="000C2AD1">
          <w:rPr>
            <w:noProof/>
            <w:webHidden/>
          </w:rPr>
        </w:r>
        <w:r w:rsidR="000C2AD1">
          <w:rPr>
            <w:noProof/>
            <w:webHidden/>
          </w:rPr>
          <w:fldChar w:fldCharType="separate"/>
        </w:r>
        <w:r w:rsidR="00B62A1B">
          <w:rPr>
            <w:noProof/>
            <w:webHidden/>
          </w:rPr>
          <w:t>26</w:t>
        </w:r>
        <w:r w:rsidR="000C2AD1">
          <w:rPr>
            <w:noProof/>
            <w:webHidden/>
          </w:rPr>
          <w:fldChar w:fldCharType="end"/>
        </w:r>
      </w:hyperlink>
    </w:p>
    <w:p w14:paraId="1F72E6D8" w14:textId="4D52B51A"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21" w:history="1">
        <w:r w:rsidR="000C2AD1" w:rsidRPr="00DB77C7">
          <w:rPr>
            <w:rStyle w:val="Hyperlink"/>
            <w:noProof/>
          </w:rPr>
          <w:t>Consolidation and meaningful practice: Building blocks – 30 minutes</w:t>
        </w:r>
        <w:r w:rsidR="000C2AD1">
          <w:rPr>
            <w:noProof/>
            <w:webHidden/>
          </w:rPr>
          <w:tab/>
        </w:r>
        <w:r w:rsidR="000C2AD1">
          <w:rPr>
            <w:noProof/>
            <w:webHidden/>
          </w:rPr>
          <w:fldChar w:fldCharType="begin"/>
        </w:r>
        <w:r w:rsidR="000C2AD1">
          <w:rPr>
            <w:noProof/>
            <w:webHidden/>
          </w:rPr>
          <w:instrText xml:space="preserve"> PAGEREF _Toc128390221 \h </w:instrText>
        </w:r>
        <w:r w:rsidR="000C2AD1">
          <w:rPr>
            <w:noProof/>
            <w:webHidden/>
          </w:rPr>
        </w:r>
        <w:r w:rsidR="000C2AD1">
          <w:rPr>
            <w:noProof/>
            <w:webHidden/>
          </w:rPr>
          <w:fldChar w:fldCharType="separate"/>
        </w:r>
        <w:r w:rsidR="00B62A1B">
          <w:rPr>
            <w:noProof/>
            <w:webHidden/>
          </w:rPr>
          <w:t>28</w:t>
        </w:r>
        <w:r w:rsidR="000C2AD1">
          <w:rPr>
            <w:noProof/>
            <w:webHidden/>
          </w:rPr>
          <w:fldChar w:fldCharType="end"/>
        </w:r>
      </w:hyperlink>
    </w:p>
    <w:p w14:paraId="160EA771" w14:textId="552D5887" w:rsidR="000C2AD1" w:rsidRDefault="00000000">
      <w:pPr>
        <w:pStyle w:val="TOC2"/>
        <w:rPr>
          <w:rFonts w:asciiTheme="minorHAnsi" w:eastAsiaTheme="minorEastAsia" w:hAnsiTheme="minorHAnsi" w:cstheme="minorBidi"/>
          <w:sz w:val="22"/>
          <w:szCs w:val="22"/>
          <w:lang w:eastAsia="en-AU"/>
        </w:rPr>
      </w:pPr>
      <w:hyperlink w:anchor="_Toc128390222" w:history="1">
        <w:r w:rsidR="000C2AD1" w:rsidRPr="00DB77C7">
          <w:rPr>
            <w:rStyle w:val="Hyperlink"/>
          </w:rPr>
          <w:t>Lesson 5: Studying square serviettes</w:t>
        </w:r>
        <w:r w:rsidR="000C2AD1">
          <w:rPr>
            <w:webHidden/>
          </w:rPr>
          <w:tab/>
        </w:r>
        <w:r w:rsidR="000C2AD1">
          <w:rPr>
            <w:webHidden/>
          </w:rPr>
          <w:fldChar w:fldCharType="begin"/>
        </w:r>
        <w:r w:rsidR="000C2AD1">
          <w:rPr>
            <w:webHidden/>
          </w:rPr>
          <w:instrText xml:space="preserve"> PAGEREF _Toc128390222 \h </w:instrText>
        </w:r>
        <w:r w:rsidR="000C2AD1">
          <w:rPr>
            <w:webHidden/>
          </w:rPr>
        </w:r>
        <w:r w:rsidR="000C2AD1">
          <w:rPr>
            <w:webHidden/>
          </w:rPr>
          <w:fldChar w:fldCharType="separate"/>
        </w:r>
        <w:r w:rsidR="00B62A1B">
          <w:rPr>
            <w:webHidden/>
          </w:rPr>
          <w:t>30</w:t>
        </w:r>
        <w:r w:rsidR="000C2AD1">
          <w:rPr>
            <w:webHidden/>
          </w:rPr>
          <w:fldChar w:fldCharType="end"/>
        </w:r>
      </w:hyperlink>
    </w:p>
    <w:p w14:paraId="4B3A4BA7" w14:textId="6320CCDC"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23" w:history="1">
        <w:r w:rsidR="000C2AD1" w:rsidRPr="00DB77C7">
          <w:rPr>
            <w:rStyle w:val="Hyperlink"/>
            <w:noProof/>
          </w:rPr>
          <w:t>Daily number sense: Sort the street – 10 minutes</w:t>
        </w:r>
        <w:r w:rsidR="000C2AD1">
          <w:rPr>
            <w:noProof/>
            <w:webHidden/>
          </w:rPr>
          <w:tab/>
        </w:r>
        <w:r w:rsidR="000C2AD1">
          <w:rPr>
            <w:noProof/>
            <w:webHidden/>
          </w:rPr>
          <w:fldChar w:fldCharType="begin"/>
        </w:r>
        <w:r w:rsidR="000C2AD1">
          <w:rPr>
            <w:noProof/>
            <w:webHidden/>
          </w:rPr>
          <w:instrText xml:space="preserve"> PAGEREF _Toc128390223 \h </w:instrText>
        </w:r>
        <w:r w:rsidR="000C2AD1">
          <w:rPr>
            <w:noProof/>
            <w:webHidden/>
          </w:rPr>
        </w:r>
        <w:r w:rsidR="000C2AD1">
          <w:rPr>
            <w:noProof/>
            <w:webHidden/>
          </w:rPr>
          <w:fldChar w:fldCharType="separate"/>
        </w:r>
        <w:r w:rsidR="00B62A1B">
          <w:rPr>
            <w:noProof/>
            <w:webHidden/>
          </w:rPr>
          <w:t>30</w:t>
        </w:r>
        <w:r w:rsidR="000C2AD1">
          <w:rPr>
            <w:noProof/>
            <w:webHidden/>
          </w:rPr>
          <w:fldChar w:fldCharType="end"/>
        </w:r>
      </w:hyperlink>
    </w:p>
    <w:p w14:paraId="167528F3" w14:textId="5E66C7A2"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24" w:history="1">
        <w:r w:rsidR="000C2AD1" w:rsidRPr="00DB77C7">
          <w:rPr>
            <w:rStyle w:val="Hyperlink"/>
            <w:noProof/>
          </w:rPr>
          <w:t>Halves and not halves – 30 minutes</w:t>
        </w:r>
        <w:r w:rsidR="000C2AD1">
          <w:rPr>
            <w:noProof/>
            <w:webHidden/>
          </w:rPr>
          <w:tab/>
        </w:r>
        <w:r w:rsidR="000C2AD1">
          <w:rPr>
            <w:noProof/>
            <w:webHidden/>
          </w:rPr>
          <w:fldChar w:fldCharType="begin"/>
        </w:r>
        <w:r w:rsidR="000C2AD1">
          <w:rPr>
            <w:noProof/>
            <w:webHidden/>
          </w:rPr>
          <w:instrText xml:space="preserve"> PAGEREF _Toc128390224 \h </w:instrText>
        </w:r>
        <w:r w:rsidR="000C2AD1">
          <w:rPr>
            <w:noProof/>
            <w:webHidden/>
          </w:rPr>
        </w:r>
        <w:r w:rsidR="000C2AD1">
          <w:rPr>
            <w:noProof/>
            <w:webHidden/>
          </w:rPr>
          <w:fldChar w:fldCharType="separate"/>
        </w:r>
        <w:r w:rsidR="00B62A1B">
          <w:rPr>
            <w:noProof/>
            <w:webHidden/>
          </w:rPr>
          <w:t>31</w:t>
        </w:r>
        <w:r w:rsidR="000C2AD1">
          <w:rPr>
            <w:noProof/>
            <w:webHidden/>
          </w:rPr>
          <w:fldChar w:fldCharType="end"/>
        </w:r>
      </w:hyperlink>
    </w:p>
    <w:p w14:paraId="27B0BF9B" w14:textId="457B2B25"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25" w:history="1">
        <w:r w:rsidR="000C2AD1" w:rsidRPr="00DB77C7">
          <w:rPr>
            <w:rStyle w:val="Hyperlink"/>
            <w:noProof/>
          </w:rPr>
          <w:t>Consolidation and meaningful practice: Shape puzzles – 20 minutes</w:t>
        </w:r>
        <w:r w:rsidR="000C2AD1">
          <w:rPr>
            <w:noProof/>
            <w:webHidden/>
          </w:rPr>
          <w:tab/>
        </w:r>
        <w:r w:rsidR="000C2AD1">
          <w:rPr>
            <w:noProof/>
            <w:webHidden/>
          </w:rPr>
          <w:fldChar w:fldCharType="begin"/>
        </w:r>
        <w:r w:rsidR="000C2AD1">
          <w:rPr>
            <w:noProof/>
            <w:webHidden/>
          </w:rPr>
          <w:instrText xml:space="preserve"> PAGEREF _Toc128390225 \h </w:instrText>
        </w:r>
        <w:r w:rsidR="000C2AD1">
          <w:rPr>
            <w:noProof/>
            <w:webHidden/>
          </w:rPr>
        </w:r>
        <w:r w:rsidR="000C2AD1">
          <w:rPr>
            <w:noProof/>
            <w:webHidden/>
          </w:rPr>
          <w:fldChar w:fldCharType="separate"/>
        </w:r>
        <w:r w:rsidR="00B62A1B">
          <w:rPr>
            <w:noProof/>
            <w:webHidden/>
          </w:rPr>
          <w:t>32</w:t>
        </w:r>
        <w:r w:rsidR="000C2AD1">
          <w:rPr>
            <w:noProof/>
            <w:webHidden/>
          </w:rPr>
          <w:fldChar w:fldCharType="end"/>
        </w:r>
      </w:hyperlink>
    </w:p>
    <w:p w14:paraId="42B3622B" w14:textId="1E566E3A" w:rsidR="000C2AD1" w:rsidRDefault="00000000">
      <w:pPr>
        <w:pStyle w:val="TOC2"/>
        <w:rPr>
          <w:rFonts w:asciiTheme="minorHAnsi" w:eastAsiaTheme="minorEastAsia" w:hAnsiTheme="minorHAnsi" w:cstheme="minorBidi"/>
          <w:sz w:val="22"/>
          <w:szCs w:val="22"/>
          <w:lang w:eastAsia="en-AU"/>
        </w:rPr>
      </w:pPr>
      <w:hyperlink w:anchor="_Toc128390226" w:history="1">
        <w:r w:rsidR="000C2AD1" w:rsidRPr="00DB77C7">
          <w:rPr>
            <w:rStyle w:val="Hyperlink"/>
          </w:rPr>
          <w:t>Lesson 6: Hungry halves</w:t>
        </w:r>
        <w:r w:rsidR="000C2AD1">
          <w:rPr>
            <w:webHidden/>
          </w:rPr>
          <w:tab/>
        </w:r>
        <w:r w:rsidR="000C2AD1">
          <w:rPr>
            <w:webHidden/>
          </w:rPr>
          <w:fldChar w:fldCharType="begin"/>
        </w:r>
        <w:r w:rsidR="000C2AD1">
          <w:rPr>
            <w:webHidden/>
          </w:rPr>
          <w:instrText xml:space="preserve"> PAGEREF _Toc128390226 \h </w:instrText>
        </w:r>
        <w:r w:rsidR="000C2AD1">
          <w:rPr>
            <w:webHidden/>
          </w:rPr>
        </w:r>
        <w:r w:rsidR="000C2AD1">
          <w:rPr>
            <w:webHidden/>
          </w:rPr>
          <w:fldChar w:fldCharType="separate"/>
        </w:r>
        <w:r w:rsidR="00B62A1B">
          <w:rPr>
            <w:webHidden/>
          </w:rPr>
          <w:t>34</w:t>
        </w:r>
        <w:r w:rsidR="000C2AD1">
          <w:rPr>
            <w:webHidden/>
          </w:rPr>
          <w:fldChar w:fldCharType="end"/>
        </w:r>
      </w:hyperlink>
    </w:p>
    <w:p w14:paraId="76C9E2AF" w14:textId="601C4108"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27" w:history="1">
        <w:r w:rsidR="000C2AD1" w:rsidRPr="00DB77C7">
          <w:rPr>
            <w:rStyle w:val="Hyperlink"/>
            <w:noProof/>
          </w:rPr>
          <w:t>Daily number sense: Frogs in ponds – 10 minutes</w:t>
        </w:r>
        <w:r w:rsidR="000C2AD1">
          <w:rPr>
            <w:noProof/>
            <w:webHidden/>
          </w:rPr>
          <w:tab/>
        </w:r>
        <w:r w:rsidR="000C2AD1">
          <w:rPr>
            <w:noProof/>
            <w:webHidden/>
          </w:rPr>
          <w:fldChar w:fldCharType="begin"/>
        </w:r>
        <w:r w:rsidR="000C2AD1">
          <w:rPr>
            <w:noProof/>
            <w:webHidden/>
          </w:rPr>
          <w:instrText xml:space="preserve"> PAGEREF _Toc128390227 \h </w:instrText>
        </w:r>
        <w:r w:rsidR="000C2AD1">
          <w:rPr>
            <w:noProof/>
            <w:webHidden/>
          </w:rPr>
        </w:r>
        <w:r w:rsidR="000C2AD1">
          <w:rPr>
            <w:noProof/>
            <w:webHidden/>
          </w:rPr>
          <w:fldChar w:fldCharType="separate"/>
        </w:r>
        <w:r w:rsidR="00B62A1B">
          <w:rPr>
            <w:noProof/>
            <w:webHidden/>
          </w:rPr>
          <w:t>35</w:t>
        </w:r>
        <w:r w:rsidR="000C2AD1">
          <w:rPr>
            <w:noProof/>
            <w:webHidden/>
          </w:rPr>
          <w:fldChar w:fldCharType="end"/>
        </w:r>
      </w:hyperlink>
    </w:p>
    <w:p w14:paraId="3A0A5653" w14:textId="3C5F226A"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28" w:history="1">
        <w:r w:rsidR="000C2AD1" w:rsidRPr="00DB77C7">
          <w:rPr>
            <w:rStyle w:val="Hyperlink"/>
            <w:noProof/>
          </w:rPr>
          <w:t>What is a half? – 35 minutes</w:t>
        </w:r>
        <w:r w:rsidR="000C2AD1">
          <w:rPr>
            <w:noProof/>
            <w:webHidden/>
          </w:rPr>
          <w:tab/>
        </w:r>
        <w:r w:rsidR="000C2AD1">
          <w:rPr>
            <w:noProof/>
            <w:webHidden/>
          </w:rPr>
          <w:fldChar w:fldCharType="begin"/>
        </w:r>
        <w:r w:rsidR="000C2AD1">
          <w:rPr>
            <w:noProof/>
            <w:webHidden/>
          </w:rPr>
          <w:instrText xml:space="preserve"> PAGEREF _Toc128390228 \h </w:instrText>
        </w:r>
        <w:r w:rsidR="000C2AD1">
          <w:rPr>
            <w:noProof/>
            <w:webHidden/>
          </w:rPr>
        </w:r>
        <w:r w:rsidR="000C2AD1">
          <w:rPr>
            <w:noProof/>
            <w:webHidden/>
          </w:rPr>
          <w:fldChar w:fldCharType="separate"/>
        </w:r>
        <w:r w:rsidR="00B62A1B">
          <w:rPr>
            <w:noProof/>
            <w:webHidden/>
          </w:rPr>
          <w:t>36</w:t>
        </w:r>
        <w:r w:rsidR="000C2AD1">
          <w:rPr>
            <w:noProof/>
            <w:webHidden/>
          </w:rPr>
          <w:fldChar w:fldCharType="end"/>
        </w:r>
      </w:hyperlink>
    </w:p>
    <w:p w14:paraId="399E86A5" w14:textId="4C8C7765"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29" w:history="1">
        <w:r w:rsidR="000C2AD1" w:rsidRPr="00DB77C7">
          <w:rPr>
            <w:rStyle w:val="Hyperlink"/>
            <w:noProof/>
          </w:rPr>
          <w:t>Consolidation and meaningful practice: Draw the missing half – 15 minutes</w:t>
        </w:r>
        <w:r w:rsidR="000C2AD1">
          <w:rPr>
            <w:noProof/>
            <w:webHidden/>
          </w:rPr>
          <w:tab/>
        </w:r>
        <w:r w:rsidR="000C2AD1">
          <w:rPr>
            <w:noProof/>
            <w:webHidden/>
          </w:rPr>
          <w:fldChar w:fldCharType="begin"/>
        </w:r>
        <w:r w:rsidR="000C2AD1">
          <w:rPr>
            <w:noProof/>
            <w:webHidden/>
          </w:rPr>
          <w:instrText xml:space="preserve"> PAGEREF _Toc128390229 \h </w:instrText>
        </w:r>
        <w:r w:rsidR="000C2AD1">
          <w:rPr>
            <w:noProof/>
            <w:webHidden/>
          </w:rPr>
        </w:r>
        <w:r w:rsidR="000C2AD1">
          <w:rPr>
            <w:noProof/>
            <w:webHidden/>
          </w:rPr>
          <w:fldChar w:fldCharType="separate"/>
        </w:r>
        <w:r w:rsidR="00B62A1B">
          <w:rPr>
            <w:noProof/>
            <w:webHidden/>
          </w:rPr>
          <w:t>37</w:t>
        </w:r>
        <w:r w:rsidR="000C2AD1">
          <w:rPr>
            <w:noProof/>
            <w:webHidden/>
          </w:rPr>
          <w:fldChar w:fldCharType="end"/>
        </w:r>
      </w:hyperlink>
    </w:p>
    <w:p w14:paraId="11A02F47" w14:textId="4AA8FC2B" w:rsidR="000C2AD1" w:rsidRDefault="00000000">
      <w:pPr>
        <w:pStyle w:val="TOC2"/>
        <w:rPr>
          <w:rFonts w:asciiTheme="minorHAnsi" w:eastAsiaTheme="minorEastAsia" w:hAnsiTheme="minorHAnsi" w:cstheme="minorBidi"/>
          <w:sz w:val="22"/>
          <w:szCs w:val="22"/>
          <w:lang w:eastAsia="en-AU"/>
        </w:rPr>
      </w:pPr>
      <w:hyperlink w:anchor="_Toc128390230" w:history="1">
        <w:r w:rsidR="000C2AD1" w:rsidRPr="00DB77C7">
          <w:rPr>
            <w:rStyle w:val="Hyperlink"/>
          </w:rPr>
          <w:t>Lesson 7: Big shapes, small shapes</w:t>
        </w:r>
        <w:r w:rsidR="000C2AD1">
          <w:rPr>
            <w:webHidden/>
          </w:rPr>
          <w:tab/>
        </w:r>
        <w:r w:rsidR="000C2AD1">
          <w:rPr>
            <w:webHidden/>
          </w:rPr>
          <w:fldChar w:fldCharType="begin"/>
        </w:r>
        <w:r w:rsidR="000C2AD1">
          <w:rPr>
            <w:webHidden/>
          </w:rPr>
          <w:instrText xml:space="preserve"> PAGEREF _Toc128390230 \h </w:instrText>
        </w:r>
        <w:r w:rsidR="000C2AD1">
          <w:rPr>
            <w:webHidden/>
          </w:rPr>
        </w:r>
        <w:r w:rsidR="000C2AD1">
          <w:rPr>
            <w:webHidden/>
          </w:rPr>
          <w:fldChar w:fldCharType="separate"/>
        </w:r>
        <w:r w:rsidR="00B62A1B">
          <w:rPr>
            <w:webHidden/>
          </w:rPr>
          <w:t>39</w:t>
        </w:r>
        <w:r w:rsidR="000C2AD1">
          <w:rPr>
            <w:webHidden/>
          </w:rPr>
          <w:fldChar w:fldCharType="end"/>
        </w:r>
      </w:hyperlink>
    </w:p>
    <w:p w14:paraId="49426745" w14:textId="4B8A738F"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31" w:history="1">
        <w:r w:rsidR="000C2AD1" w:rsidRPr="00DB77C7">
          <w:rPr>
            <w:rStyle w:val="Hyperlink"/>
            <w:noProof/>
          </w:rPr>
          <w:t>Daily number sense: Which one doesn’t belong? – 10 minutes</w:t>
        </w:r>
        <w:r w:rsidR="000C2AD1">
          <w:rPr>
            <w:noProof/>
            <w:webHidden/>
          </w:rPr>
          <w:tab/>
        </w:r>
        <w:r w:rsidR="000C2AD1">
          <w:rPr>
            <w:noProof/>
            <w:webHidden/>
          </w:rPr>
          <w:fldChar w:fldCharType="begin"/>
        </w:r>
        <w:r w:rsidR="000C2AD1">
          <w:rPr>
            <w:noProof/>
            <w:webHidden/>
          </w:rPr>
          <w:instrText xml:space="preserve"> PAGEREF _Toc128390231 \h </w:instrText>
        </w:r>
        <w:r w:rsidR="000C2AD1">
          <w:rPr>
            <w:noProof/>
            <w:webHidden/>
          </w:rPr>
        </w:r>
        <w:r w:rsidR="000C2AD1">
          <w:rPr>
            <w:noProof/>
            <w:webHidden/>
          </w:rPr>
          <w:fldChar w:fldCharType="separate"/>
        </w:r>
        <w:r w:rsidR="00B62A1B">
          <w:rPr>
            <w:noProof/>
            <w:webHidden/>
          </w:rPr>
          <w:t>39</w:t>
        </w:r>
        <w:r w:rsidR="000C2AD1">
          <w:rPr>
            <w:noProof/>
            <w:webHidden/>
          </w:rPr>
          <w:fldChar w:fldCharType="end"/>
        </w:r>
      </w:hyperlink>
    </w:p>
    <w:p w14:paraId="1380AFEA" w14:textId="46576903"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32" w:history="1">
        <w:r w:rsidR="000C2AD1" w:rsidRPr="00DB77C7">
          <w:rPr>
            <w:rStyle w:val="Hyperlink"/>
            <w:noProof/>
          </w:rPr>
          <w:t>Ten-frame game – 30 minutes</w:t>
        </w:r>
        <w:r w:rsidR="000C2AD1">
          <w:rPr>
            <w:noProof/>
            <w:webHidden/>
          </w:rPr>
          <w:tab/>
        </w:r>
        <w:r w:rsidR="000C2AD1">
          <w:rPr>
            <w:noProof/>
            <w:webHidden/>
          </w:rPr>
          <w:fldChar w:fldCharType="begin"/>
        </w:r>
        <w:r w:rsidR="000C2AD1">
          <w:rPr>
            <w:noProof/>
            <w:webHidden/>
          </w:rPr>
          <w:instrText xml:space="preserve"> PAGEREF _Toc128390232 \h </w:instrText>
        </w:r>
        <w:r w:rsidR="000C2AD1">
          <w:rPr>
            <w:noProof/>
            <w:webHidden/>
          </w:rPr>
        </w:r>
        <w:r w:rsidR="000C2AD1">
          <w:rPr>
            <w:noProof/>
            <w:webHidden/>
          </w:rPr>
          <w:fldChar w:fldCharType="separate"/>
        </w:r>
        <w:r w:rsidR="00B62A1B">
          <w:rPr>
            <w:noProof/>
            <w:webHidden/>
          </w:rPr>
          <w:t>40</w:t>
        </w:r>
        <w:r w:rsidR="000C2AD1">
          <w:rPr>
            <w:noProof/>
            <w:webHidden/>
          </w:rPr>
          <w:fldChar w:fldCharType="end"/>
        </w:r>
      </w:hyperlink>
    </w:p>
    <w:p w14:paraId="4AE9626C" w14:textId="5AE29298"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33" w:history="1">
        <w:r w:rsidR="000C2AD1" w:rsidRPr="00DB77C7">
          <w:rPr>
            <w:rStyle w:val="Hyperlink"/>
            <w:noProof/>
          </w:rPr>
          <w:t>Consolidation and meaningful practice: Roll it, write it, show it – 20 minutes</w:t>
        </w:r>
        <w:r w:rsidR="000C2AD1">
          <w:rPr>
            <w:noProof/>
            <w:webHidden/>
          </w:rPr>
          <w:tab/>
        </w:r>
        <w:r w:rsidR="000C2AD1">
          <w:rPr>
            <w:noProof/>
            <w:webHidden/>
          </w:rPr>
          <w:fldChar w:fldCharType="begin"/>
        </w:r>
        <w:r w:rsidR="000C2AD1">
          <w:rPr>
            <w:noProof/>
            <w:webHidden/>
          </w:rPr>
          <w:instrText xml:space="preserve"> PAGEREF _Toc128390233 \h </w:instrText>
        </w:r>
        <w:r w:rsidR="000C2AD1">
          <w:rPr>
            <w:noProof/>
            <w:webHidden/>
          </w:rPr>
        </w:r>
        <w:r w:rsidR="000C2AD1">
          <w:rPr>
            <w:noProof/>
            <w:webHidden/>
          </w:rPr>
          <w:fldChar w:fldCharType="separate"/>
        </w:r>
        <w:r w:rsidR="00B62A1B">
          <w:rPr>
            <w:noProof/>
            <w:webHidden/>
          </w:rPr>
          <w:t>41</w:t>
        </w:r>
        <w:r w:rsidR="000C2AD1">
          <w:rPr>
            <w:noProof/>
            <w:webHidden/>
          </w:rPr>
          <w:fldChar w:fldCharType="end"/>
        </w:r>
      </w:hyperlink>
    </w:p>
    <w:p w14:paraId="7671AED6" w14:textId="3B372635" w:rsidR="000C2AD1" w:rsidRDefault="00000000">
      <w:pPr>
        <w:pStyle w:val="TOC2"/>
        <w:rPr>
          <w:rFonts w:asciiTheme="minorHAnsi" w:eastAsiaTheme="minorEastAsia" w:hAnsiTheme="minorHAnsi" w:cstheme="minorBidi"/>
          <w:sz w:val="22"/>
          <w:szCs w:val="22"/>
          <w:lang w:eastAsia="en-AU"/>
        </w:rPr>
      </w:pPr>
      <w:hyperlink w:anchor="_Toc128390234" w:history="1">
        <w:r w:rsidR="000C2AD1" w:rsidRPr="00DB77C7">
          <w:rPr>
            <w:rStyle w:val="Hyperlink"/>
          </w:rPr>
          <w:t>Lesson 8: All about 10</w:t>
        </w:r>
        <w:r w:rsidR="000C2AD1">
          <w:rPr>
            <w:webHidden/>
          </w:rPr>
          <w:tab/>
        </w:r>
        <w:r w:rsidR="000C2AD1">
          <w:rPr>
            <w:webHidden/>
          </w:rPr>
          <w:fldChar w:fldCharType="begin"/>
        </w:r>
        <w:r w:rsidR="000C2AD1">
          <w:rPr>
            <w:webHidden/>
          </w:rPr>
          <w:instrText xml:space="preserve"> PAGEREF _Toc128390234 \h </w:instrText>
        </w:r>
        <w:r w:rsidR="000C2AD1">
          <w:rPr>
            <w:webHidden/>
          </w:rPr>
        </w:r>
        <w:r w:rsidR="000C2AD1">
          <w:rPr>
            <w:webHidden/>
          </w:rPr>
          <w:fldChar w:fldCharType="separate"/>
        </w:r>
        <w:r w:rsidR="00B62A1B">
          <w:rPr>
            <w:webHidden/>
          </w:rPr>
          <w:t>44</w:t>
        </w:r>
        <w:r w:rsidR="000C2AD1">
          <w:rPr>
            <w:webHidden/>
          </w:rPr>
          <w:fldChar w:fldCharType="end"/>
        </w:r>
      </w:hyperlink>
    </w:p>
    <w:p w14:paraId="024D2D46" w14:textId="1CDC8C80"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35" w:history="1">
        <w:r w:rsidR="000C2AD1" w:rsidRPr="00DB77C7">
          <w:rPr>
            <w:rStyle w:val="Hyperlink"/>
            <w:noProof/>
          </w:rPr>
          <w:t>Daily number sense: Flip the cups – 10 minutes</w:t>
        </w:r>
        <w:r w:rsidR="000C2AD1">
          <w:rPr>
            <w:noProof/>
            <w:webHidden/>
          </w:rPr>
          <w:tab/>
        </w:r>
        <w:r w:rsidR="000C2AD1">
          <w:rPr>
            <w:noProof/>
            <w:webHidden/>
          </w:rPr>
          <w:fldChar w:fldCharType="begin"/>
        </w:r>
        <w:r w:rsidR="000C2AD1">
          <w:rPr>
            <w:noProof/>
            <w:webHidden/>
          </w:rPr>
          <w:instrText xml:space="preserve"> PAGEREF _Toc128390235 \h </w:instrText>
        </w:r>
        <w:r w:rsidR="000C2AD1">
          <w:rPr>
            <w:noProof/>
            <w:webHidden/>
          </w:rPr>
        </w:r>
        <w:r w:rsidR="000C2AD1">
          <w:rPr>
            <w:noProof/>
            <w:webHidden/>
          </w:rPr>
          <w:fldChar w:fldCharType="separate"/>
        </w:r>
        <w:r w:rsidR="00B62A1B">
          <w:rPr>
            <w:noProof/>
            <w:webHidden/>
          </w:rPr>
          <w:t>44</w:t>
        </w:r>
        <w:r w:rsidR="000C2AD1">
          <w:rPr>
            <w:noProof/>
            <w:webHidden/>
          </w:rPr>
          <w:fldChar w:fldCharType="end"/>
        </w:r>
      </w:hyperlink>
    </w:p>
    <w:p w14:paraId="65CE8EB3" w14:textId="2F444325"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36" w:history="1">
        <w:r w:rsidR="000C2AD1" w:rsidRPr="00DB77C7">
          <w:rPr>
            <w:rStyle w:val="Hyperlink"/>
            <w:noProof/>
          </w:rPr>
          <w:t>Bean bag counting – 30 minutes</w:t>
        </w:r>
        <w:r w:rsidR="000C2AD1">
          <w:rPr>
            <w:noProof/>
            <w:webHidden/>
          </w:rPr>
          <w:tab/>
        </w:r>
        <w:r w:rsidR="000C2AD1">
          <w:rPr>
            <w:noProof/>
            <w:webHidden/>
          </w:rPr>
          <w:fldChar w:fldCharType="begin"/>
        </w:r>
        <w:r w:rsidR="000C2AD1">
          <w:rPr>
            <w:noProof/>
            <w:webHidden/>
          </w:rPr>
          <w:instrText xml:space="preserve"> PAGEREF _Toc128390236 \h </w:instrText>
        </w:r>
        <w:r w:rsidR="000C2AD1">
          <w:rPr>
            <w:noProof/>
            <w:webHidden/>
          </w:rPr>
        </w:r>
        <w:r w:rsidR="000C2AD1">
          <w:rPr>
            <w:noProof/>
            <w:webHidden/>
          </w:rPr>
          <w:fldChar w:fldCharType="separate"/>
        </w:r>
        <w:r w:rsidR="00B62A1B">
          <w:rPr>
            <w:noProof/>
            <w:webHidden/>
          </w:rPr>
          <w:t>45</w:t>
        </w:r>
        <w:r w:rsidR="000C2AD1">
          <w:rPr>
            <w:noProof/>
            <w:webHidden/>
          </w:rPr>
          <w:fldChar w:fldCharType="end"/>
        </w:r>
      </w:hyperlink>
    </w:p>
    <w:p w14:paraId="404552AE" w14:textId="06480A27" w:rsidR="000C2AD1"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390237" w:history="1">
        <w:r w:rsidR="000C2AD1" w:rsidRPr="00DB77C7">
          <w:rPr>
            <w:rStyle w:val="Hyperlink"/>
            <w:noProof/>
          </w:rPr>
          <w:t>Consolidation and meaningful practice: Sharing bean bags – 20 minutes</w:t>
        </w:r>
        <w:r w:rsidR="000C2AD1">
          <w:rPr>
            <w:noProof/>
            <w:webHidden/>
          </w:rPr>
          <w:tab/>
        </w:r>
        <w:r w:rsidR="000C2AD1">
          <w:rPr>
            <w:noProof/>
            <w:webHidden/>
          </w:rPr>
          <w:fldChar w:fldCharType="begin"/>
        </w:r>
        <w:r w:rsidR="000C2AD1">
          <w:rPr>
            <w:noProof/>
            <w:webHidden/>
          </w:rPr>
          <w:instrText xml:space="preserve"> PAGEREF _Toc128390237 \h </w:instrText>
        </w:r>
        <w:r w:rsidR="000C2AD1">
          <w:rPr>
            <w:noProof/>
            <w:webHidden/>
          </w:rPr>
        </w:r>
        <w:r w:rsidR="000C2AD1">
          <w:rPr>
            <w:noProof/>
            <w:webHidden/>
          </w:rPr>
          <w:fldChar w:fldCharType="separate"/>
        </w:r>
        <w:r w:rsidR="00B62A1B">
          <w:rPr>
            <w:noProof/>
            <w:webHidden/>
          </w:rPr>
          <w:t>48</w:t>
        </w:r>
        <w:r w:rsidR="000C2AD1">
          <w:rPr>
            <w:noProof/>
            <w:webHidden/>
          </w:rPr>
          <w:fldChar w:fldCharType="end"/>
        </w:r>
      </w:hyperlink>
    </w:p>
    <w:p w14:paraId="3E81AC09" w14:textId="242E7127" w:rsidR="000C2AD1" w:rsidRDefault="00000000">
      <w:pPr>
        <w:pStyle w:val="TOC2"/>
        <w:rPr>
          <w:rFonts w:asciiTheme="minorHAnsi" w:eastAsiaTheme="minorEastAsia" w:hAnsiTheme="minorHAnsi" w:cstheme="minorBidi"/>
          <w:sz w:val="22"/>
          <w:szCs w:val="22"/>
          <w:lang w:eastAsia="en-AU"/>
        </w:rPr>
      </w:pPr>
      <w:hyperlink w:anchor="_Toc128390238" w:history="1">
        <w:r w:rsidR="000C2AD1" w:rsidRPr="00DB77C7">
          <w:rPr>
            <w:rStyle w:val="Hyperlink"/>
          </w:rPr>
          <w:t>Resource 1: Household objects</w:t>
        </w:r>
        <w:r w:rsidR="000C2AD1">
          <w:rPr>
            <w:webHidden/>
          </w:rPr>
          <w:tab/>
        </w:r>
        <w:r w:rsidR="000C2AD1">
          <w:rPr>
            <w:webHidden/>
          </w:rPr>
          <w:fldChar w:fldCharType="begin"/>
        </w:r>
        <w:r w:rsidR="000C2AD1">
          <w:rPr>
            <w:webHidden/>
          </w:rPr>
          <w:instrText xml:space="preserve"> PAGEREF _Toc128390238 \h </w:instrText>
        </w:r>
        <w:r w:rsidR="000C2AD1">
          <w:rPr>
            <w:webHidden/>
          </w:rPr>
        </w:r>
        <w:r w:rsidR="000C2AD1">
          <w:rPr>
            <w:webHidden/>
          </w:rPr>
          <w:fldChar w:fldCharType="separate"/>
        </w:r>
        <w:r w:rsidR="00B62A1B">
          <w:rPr>
            <w:webHidden/>
          </w:rPr>
          <w:t>49</w:t>
        </w:r>
        <w:r w:rsidR="000C2AD1">
          <w:rPr>
            <w:webHidden/>
          </w:rPr>
          <w:fldChar w:fldCharType="end"/>
        </w:r>
      </w:hyperlink>
    </w:p>
    <w:p w14:paraId="0FB1B269" w14:textId="3D9CE967" w:rsidR="000C2AD1" w:rsidRDefault="00000000">
      <w:pPr>
        <w:pStyle w:val="TOC2"/>
        <w:rPr>
          <w:rFonts w:asciiTheme="minorHAnsi" w:eastAsiaTheme="minorEastAsia" w:hAnsiTheme="minorHAnsi" w:cstheme="minorBidi"/>
          <w:sz w:val="22"/>
          <w:szCs w:val="22"/>
          <w:lang w:eastAsia="en-AU"/>
        </w:rPr>
      </w:pPr>
      <w:hyperlink w:anchor="_Toc128390239" w:history="1">
        <w:r w:rsidR="000C2AD1" w:rsidRPr="00DB77C7">
          <w:rPr>
            <w:rStyle w:val="Hyperlink"/>
          </w:rPr>
          <w:t>Resource 2: Everyday triangles</w:t>
        </w:r>
        <w:r w:rsidR="000C2AD1">
          <w:rPr>
            <w:webHidden/>
          </w:rPr>
          <w:tab/>
        </w:r>
        <w:r w:rsidR="000C2AD1">
          <w:rPr>
            <w:webHidden/>
          </w:rPr>
          <w:fldChar w:fldCharType="begin"/>
        </w:r>
        <w:r w:rsidR="000C2AD1">
          <w:rPr>
            <w:webHidden/>
          </w:rPr>
          <w:instrText xml:space="preserve"> PAGEREF _Toc128390239 \h </w:instrText>
        </w:r>
        <w:r w:rsidR="000C2AD1">
          <w:rPr>
            <w:webHidden/>
          </w:rPr>
        </w:r>
        <w:r w:rsidR="000C2AD1">
          <w:rPr>
            <w:webHidden/>
          </w:rPr>
          <w:fldChar w:fldCharType="separate"/>
        </w:r>
        <w:r w:rsidR="00B62A1B">
          <w:rPr>
            <w:webHidden/>
          </w:rPr>
          <w:t>50</w:t>
        </w:r>
        <w:r w:rsidR="000C2AD1">
          <w:rPr>
            <w:webHidden/>
          </w:rPr>
          <w:fldChar w:fldCharType="end"/>
        </w:r>
      </w:hyperlink>
    </w:p>
    <w:p w14:paraId="2F161128" w14:textId="577677CB" w:rsidR="000C2AD1" w:rsidRDefault="00000000">
      <w:pPr>
        <w:pStyle w:val="TOC2"/>
        <w:rPr>
          <w:rFonts w:asciiTheme="minorHAnsi" w:eastAsiaTheme="minorEastAsia" w:hAnsiTheme="minorHAnsi" w:cstheme="minorBidi"/>
          <w:sz w:val="22"/>
          <w:szCs w:val="22"/>
          <w:lang w:eastAsia="en-AU"/>
        </w:rPr>
      </w:pPr>
      <w:hyperlink w:anchor="_Toc128390240" w:history="1">
        <w:r w:rsidR="000C2AD1" w:rsidRPr="00DB77C7">
          <w:rPr>
            <w:rStyle w:val="Hyperlink"/>
          </w:rPr>
          <w:t>Resource 3: Triangle non-examples</w:t>
        </w:r>
        <w:r w:rsidR="000C2AD1">
          <w:rPr>
            <w:webHidden/>
          </w:rPr>
          <w:tab/>
        </w:r>
        <w:r w:rsidR="000C2AD1">
          <w:rPr>
            <w:webHidden/>
          </w:rPr>
          <w:fldChar w:fldCharType="begin"/>
        </w:r>
        <w:r w:rsidR="000C2AD1">
          <w:rPr>
            <w:webHidden/>
          </w:rPr>
          <w:instrText xml:space="preserve"> PAGEREF _Toc128390240 \h </w:instrText>
        </w:r>
        <w:r w:rsidR="000C2AD1">
          <w:rPr>
            <w:webHidden/>
          </w:rPr>
        </w:r>
        <w:r w:rsidR="000C2AD1">
          <w:rPr>
            <w:webHidden/>
          </w:rPr>
          <w:fldChar w:fldCharType="separate"/>
        </w:r>
        <w:r w:rsidR="00B62A1B">
          <w:rPr>
            <w:webHidden/>
          </w:rPr>
          <w:t>51</w:t>
        </w:r>
        <w:r w:rsidR="000C2AD1">
          <w:rPr>
            <w:webHidden/>
          </w:rPr>
          <w:fldChar w:fldCharType="end"/>
        </w:r>
      </w:hyperlink>
    </w:p>
    <w:p w14:paraId="7C9CE90B" w14:textId="034906D4" w:rsidR="000C2AD1" w:rsidRDefault="00000000">
      <w:pPr>
        <w:pStyle w:val="TOC2"/>
        <w:rPr>
          <w:rFonts w:asciiTheme="minorHAnsi" w:eastAsiaTheme="minorEastAsia" w:hAnsiTheme="minorHAnsi" w:cstheme="minorBidi"/>
          <w:sz w:val="22"/>
          <w:szCs w:val="22"/>
          <w:lang w:eastAsia="en-AU"/>
        </w:rPr>
      </w:pPr>
      <w:hyperlink w:anchor="_Toc128390241" w:history="1">
        <w:r w:rsidR="000C2AD1" w:rsidRPr="00DB77C7">
          <w:rPr>
            <w:rStyle w:val="Hyperlink"/>
          </w:rPr>
          <w:t>Resource 4: Triangles and square</w:t>
        </w:r>
        <w:r w:rsidR="000C2AD1">
          <w:rPr>
            <w:webHidden/>
          </w:rPr>
          <w:tab/>
        </w:r>
        <w:r w:rsidR="000C2AD1">
          <w:rPr>
            <w:webHidden/>
          </w:rPr>
          <w:fldChar w:fldCharType="begin"/>
        </w:r>
        <w:r w:rsidR="000C2AD1">
          <w:rPr>
            <w:webHidden/>
          </w:rPr>
          <w:instrText xml:space="preserve"> PAGEREF _Toc128390241 \h </w:instrText>
        </w:r>
        <w:r w:rsidR="000C2AD1">
          <w:rPr>
            <w:webHidden/>
          </w:rPr>
        </w:r>
        <w:r w:rsidR="000C2AD1">
          <w:rPr>
            <w:webHidden/>
          </w:rPr>
          <w:fldChar w:fldCharType="separate"/>
        </w:r>
        <w:r w:rsidR="00B62A1B">
          <w:rPr>
            <w:webHidden/>
          </w:rPr>
          <w:t>52</w:t>
        </w:r>
        <w:r w:rsidR="000C2AD1">
          <w:rPr>
            <w:webHidden/>
          </w:rPr>
          <w:fldChar w:fldCharType="end"/>
        </w:r>
      </w:hyperlink>
    </w:p>
    <w:p w14:paraId="2AA55012" w14:textId="7A967155" w:rsidR="000C2AD1" w:rsidRDefault="00000000">
      <w:pPr>
        <w:pStyle w:val="TOC2"/>
        <w:rPr>
          <w:rFonts w:asciiTheme="minorHAnsi" w:eastAsiaTheme="minorEastAsia" w:hAnsiTheme="minorHAnsi" w:cstheme="minorBidi"/>
          <w:sz w:val="22"/>
          <w:szCs w:val="22"/>
          <w:lang w:eastAsia="en-AU"/>
        </w:rPr>
      </w:pPr>
      <w:hyperlink w:anchor="_Toc128390242" w:history="1">
        <w:r w:rsidR="000C2AD1" w:rsidRPr="00DB77C7">
          <w:rPr>
            <w:rStyle w:val="Hyperlink"/>
          </w:rPr>
          <w:t>Resource 5: Square book cover</w:t>
        </w:r>
        <w:r w:rsidR="000C2AD1">
          <w:rPr>
            <w:webHidden/>
          </w:rPr>
          <w:tab/>
        </w:r>
        <w:r w:rsidR="000C2AD1">
          <w:rPr>
            <w:webHidden/>
          </w:rPr>
          <w:fldChar w:fldCharType="begin"/>
        </w:r>
        <w:r w:rsidR="000C2AD1">
          <w:rPr>
            <w:webHidden/>
          </w:rPr>
          <w:instrText xml:space="preserve"> PAGEREF _Toc128390242 \h </w:instrText>
        </w:r>
        <w:r w:rsidR="000C2AD1">
          <w:rPr>
            <w:webHidden/>
          </w:rPr>
        </w:r>
        <w:r w:rsidR="000C2AD1">
          <w:rPr>
            <w:webHidden/>
          </w:rPr>
          <w:fldChar w:fldCharType="separate"/>
        </w:r>
        <w:r w:rsidR="00B62A1B">
          <w:rPr>
            <w:webHidden/>
          </w:rPr>
          <w:t>53</w:t>
        </w:r>
        <w:r w:rsidR="000C2AD1">
          <w:rPr>
            <w:webHidden/>
          </w:rPr>
          <w:fldChar w:fldCharType="end"/>
        </w:r>
      </w:hyperlink>
    </w:p>
    <w:p w14:paraId="22FD8CCC" w14:textId="06E4C911" w:rsidR="000C2AD1" w:rsidRDefault="00000000">
      <w:pPr>
        <w:pStyle w:val="TOC2"/>
        <w:rPr>
          <w:rFonts w:asciiTheme="minorHAnsi" w:eastAsiaTheme="minorEastAsia" w:hAnsiTheme="minorHAnsi" w:cstheme="minorBidi"/>
          <w:sz w:val="22"/>
          <w:szCs w:val="22"/>
          <w:lang w:eastAsia="en-AU"/>
        </w:rPr>
      </w:pPr>
      <w:hyperlink w:anchor="_Toc128390243" w:history="1">
        <w:r w:rsidR="000C2AD1" w:rsidRPr="00DB77C7">
          <w:rPr>
            <w:rStyle w:val="Hyperlink"/>
          </w:rPr>
          <w:t>Resource 6: Equilateral triangle</w:t>
        </w:r>
        <w:r w:rsidR="000C2AD1">
          <w:rPr>
            <w:webHidden/>
          </w:rPr>
          <w:tab/>
        </w:r>
        <w:r w:rsidR="000C2AD1">
          <w:rPr>
            <w:webHidden/>
          </w:rPr>
          <w:fldChar w:fldCharType="begin"/>
        </w:r>
        <w:r w:rsidR="000C2AD1">
          <w:rPr>
            <w:webHidden/>
          </w:rPr>
          <w:instrText xml:space="preserve"> PAGEREF _Toc128390243 \h </w:instrText>
        </w:r>
        <w:r w:rsidR="000C2AD1">
          <w:rPr>
            <w:webHidden/>
          </w:rPr>
        </w:r>
        <w:r w:rsidR="000C2AD1">
          <w:rPr>
            <w:webHidden/>
          </w:rPr>
          <w:fldChar w:fldCharType="separate"/>
        </w:r>
        <w:r w:rsidR="00B62A1B">
          <w:rPr>
            <w:webHidden/>
          </w:rPr>
          <w:t>54</w:t>
        </w:r>
        <w:r w:rsidR="000C2AD1">
          <w:rPr>
            <w:webHidden/>
          </w:rPr>
          <w:fldChar w:fldCharType="end"/>
        </w:r>
      </w:hyperlink>
    </w:p>
    <w:p w14:paraId="740F21CF" w14:textId="297A97E1" w:rsidR="000C2AD1" w:rsidRDefault="00000000">
      <w:pPr>
        <w:pStyle w:val="TOC2"/>
        <w:rPr>
          <w:rFonts w:asciiTheme="minorHAnsi" w:eastAsiaTheme="minorEastAsia" w:hAnsiTheme="minorHAnsi" w:cstheme="minorBidi"/>
          <w:sz w:val="22"/>
          <w:szCs w:val="22"/>
          <w:lang w:eastAsia="en-AU"/>
        </w:rPr>
      </w:pPr>
      <w:hyperlink w:anchor="_Toc128390244" w:history="1">
        <w:r w:rsidR="000C2AD1" w:rsidRPr="00DB77C7">
          <w:rPr>
            <w:rStyle w:val="Hyperlink"/>
          </w:rPr>
          <w:t>Resource 7: Triangle turtle image</w:t>
        </w:r>
        <w:r w:rsidR="000C2AD1">
          <w:rPr>
            <w:webHidden/>
          </w:rPr>
          <w:tab/>
        </w:r>
        <w:r w:rsidR="000C2AD1">
          <w:rPr>
            <w:webHidden/>
          </w:rPr>
          <w:fldChar w:fldCharType="begin"/>
        </w:r>
        <w:r w:rsidR="000C2AD1">
          <w:rPr>
            <w:webHidden/>
          </w:rPr>
          <w:instrText xml:space="preserve"> PAGEREF _Toc128390244 \h </w:instrText>
        </w:r>
        <w:r w:rsidR="000C2AD1">
          <w:rPr>
            <w:webHidden/>
          </w:rPr>
        </w:r>
        <w:r w:rsidR="000C2AD1">
          <w:rPr>
            <w:webHidden/>
          </w:rPr>
          <w:fldChar w:fldCharType="separate"/>
        </w:r>
        <w:r w:rsidR="00B62A1B">
          <w:rPr>
            <w:webHidden/>
          </w:rPr>
          <w:t>55</w:t>
        </w:r>
        <w:r w:rsidR="000C2AD1">
          <w:rPr>
            <w:webHidden/>
          </w:rPr>
          <w:fldChar w:fldCharType="end"/>
        </w:r>
      </w:hyperlink>
    </w:p>
    <w:p w14:paraId="0390E8C8" w14:textId="10AEB0B5" w:rsidR="000C2AD1" w:rsidRDefault="00000000">
      <w:pPr>
        <w:pStyle w:val="TOC2"/>
        <w:rPr>
          <w:rFonts w:asciiTheme="minorHAnsi" w:eastAsiaTheme="minorEastAsia" w:hAnsiTheme="minorHAnsi" w:cstheme="minorBidi"/>
          <w:sz w:val="22"/>
          <w:szCs w:val="22"/>
          <w:lang w:eastAsia="en-AU"/>
        </w:rPr>
      </w:pPr>
      <w:hyperlink w:anchor="_Toc128390245" w:history="1">
        <w:r w:rsidR="000C2AD1" w:rsidRPr="00DB77C7">
          <w:rPr>
            <w:rStyle w:val="Hyperlink"/>
          </w:rPr>
          <w:t>Resource 8: Sort the street</w:t>
        </w:r>
        <w:r w:rsidR="000C2AD1">
          <w:rPr>
            <w:webHidden/>
          </w:rPr>
          <w:tab/>
        </w:r>
        <w:r w:rsidR="000C2AD1">
          <w:rPr>
            <w:webHidden/>
          </w:rPr>
          <w:fldChar w:fldCharType="begin"/>
        </w:r>
        <w:r w:rsidR="000C2AD1">
          <w:rPr>
            <w:webHidden/>
          </w:rPr>
          <w:instrText xml:space="preserve"> PAGEREF _Toc128390245 \h </w:instrText>
        </w:r>
        <w:r w:rsidR="000C2AD1">
          <w:rPr>
            <w:webHidden/>
          </w:rPr>
        </w:r>
        <w:r w:rsidR="000C2AD1">
          <w:rPr>
            <w:webHidden/>
          </w:rPr>
          <w:fldChar w:fldCharType="separate"/>
        </w:r>
        <w:r w:rsidR="00B62A1B">
          <w:rPr>
            <w:webHidden/>
          </w:rPr>
          <w:t>56</w:t>
        </w:r>
        <w:r w:rsidR="000C2AD1">
          <w:rPr>
            <w:webHidden/>
          </w:rPr>
          <w:fldChar w:fldCharType="end"/>
        </w:r>
      </w:hyperlink>
    </w:p>
    <w:p w14:paraId="693EE764" w14:textId="65BC3E76" w:rsidR="000C2AD1" w:rsidRDefault="00000000">
      <w:pPr>
        <w:pStyle w:val="TOC2"/>
        <w:rPr>
          <w:rFonts w:asciiTheme="minorHAnsi" w:eastAsiaTheme="minorEastAsia" w:hAnsiTheme="minorHAnsi" w:cstheme="minorBidi"/>
          <w:sz w:val="22"/>
          <w:szCs w:val="22"/>
          <w:lang w:eastAsia="en-AU"/>
        </w:rPr>
      </w:pPr>
      <w:hyperlink w:anchor="_Toc128390246" w:history="1">
        <w:r w:rsidR="000C2AD1" w:rsidRPr="00DB77C7">
          <w:rPr>
            <w:rStyle w:val="Hyperlink"/>
          </w:rPr>
          <w:t>Resource 9: Dice stimulus</w:t>
        </w:r>
        <w:r w:rsidR="000C2AD1">
          <w:rPr>
            <w:webHidden/>
          </w:rPr>
          <w:tab/>
        </w:r>
        <w:r w:rsidR="000C2AD1">
          <w:rPr>
            <w:webHidden/>
          </w:rPr>
          <w:fldChar w:fldCharType="begin"/>
        </w:r>
        <w:r w:rsidR="000C2AD1">
          <w:rPr>
            <w:webHidden/>
          </w:rPr>
          <w:instrText xml:space="preserve"> PAGEREF _Toc128390246 \h </w:instrText>
        </w:r>
        <w:r w:rsidR="000C2AD1">
          <w:rPr>
            <w:webHidden/>
          </w:rPr>
        </w:r>
        <w:r w:rsidR="000C2AD1">
          <w:rPr>
            <w:webHidden/>
          </w:rPr>
          <w:fldChar w:fldCharType="separate"/>
        </w:r>
        <w:r w:rsidR="00B62A1B">
          <w:rPr>
            <w:webHidden/>
          </w:rPr>
          <w:t>57</w:t>
        </w:r>
        <w:r w:rsidR="000C2AD1">
          <w:rPr>
            <w:webHidden/>
          </w:rPr>
          <w:fldChar w:fldCharType="end"/>
        </w:r>
      </w:hyperlink>
    </w:p>
    <w:p w14:paraId="2D3FE403" w14:textId="3B1EE087" w:rsidR="000C2AD1" w:rsidRDefault="00000000">
      <w:pPr>
        <w:pStyle w:val="TOC2"/>
        <w:rPr>
          <w:rFonts w:asciiTheme="minorHAnsi" w:eastAsiaTheme="minorEastAsia" w:hAnsiTheme="minorHAnsi" w:cstheme="minorBidi"/>
          <w:sz w:val="22"/>
          <w:szCs w:val="22"/>
          <w:lang w:eastAsia="en-AU"/>
        </w:rPr>
      </w:pPr>
      <w:hyperlink w:anchor="_Toc128390247" w:history="1">
        <w:r w:rsidR="000C2AD1" w:rsidRPr="00DB77C7">
          <w:rPr>
            <w:rStyle w:val="Hyperlink"/>
          </w:rPr>
          <w:t>Resource 10: Ten-frame template</w:t>
        </w:r>
        <w:r w:rsidR="000C2AD1">
          <w:rPr>
            <w:webHidden/>
          </w:rPr>
          <w:tab/>
        </w:r>
        <w:r w:rsidR="000C2AD1">
          <w:rPr>
            <w:webHidden/>
          </w:rPr>
          <w:fldChar w:fldCharType="begin"/>
        </w:r>
        <w:r w:rsidR="000C2AD1">
          <w:rPr>
            <w:webHidden/>
          </w:rPr>
          <w:instrText xml:space="preserve"> PAGEREF _Toc128390247 \h </w:instrText>
        </w:r>
        <w:r w:rsidR="000C2AD1">
          <w:rPr>
            <w:webHidden/>
          </w:rPr>
        </w:r>
        <w:r w:rsidR="000C2AD1">
          <w:rPr>
            <w:webHidden/>
          </w:rPr>
          <w:fldChar w:fldCharType="separate"/>
        </w:r>
        <w:r w:rsidR="00B62A1B">
          <w:rPr>
            <w:webHidden/>
          </w:rPr>
          <w:t>58</w:t>
        </w:r>
        <w:r w:rsidR="000C2AD1">
          <w:rPr>
            <w:webHidden/>
          </w:rPr>
          <w:fldChar w:fldCharType="end"/>
        </w:r>
      </w:hyperlink>
    </w:p>
    <w:p w14:paraId="071B0429" w14:textId="344914C5" w:rsidR="000C2AD1" w:rsidRDefault="00000000">
      <w:pPr>
        <w:pStyle w:val="TOC2"/>
        <w:rPr>
          <w:rFonts w:asciiTheme="minorHAnsi" w:eastAsiaTheme="minorEastAsia" w:hAnsiTheme="minorHAnsi" w:cstheme="minorBidi"/>
          <w:sz w:val="22"/>
          <w:szCs w:val="22"/>
          <w:lang w:eastAsia="en-AU"/>
        </w:rPr>
      </w:pPr>
      <w:hyperlink w:anchor="_Toc128390248" w:history="1">
        <w:r w:rsidR="000C2AD1" w:rsidRPr="00DB77C7">
          <w:rPr>
            <w:rStyle w:val="Hyperlink"/>
          </w:rPr>
          <w:t>Syllabus outcomes and content</w:t>
        </w:r>
        <w:r w:rsidR="000C2AD1">
          <w:rPr>
            <w:webHidden/>
          </w:rPr>
          <w:tab/>
        </w:r>
        <w:r w:rsidR="000C2AD1">
          <w:rPr>
            <w:webHidden/>
          </w:rPr>
          <w:fldChar w:fldCharType="begin"/>
        </w:r>
        <w:r w:rsidR="000C2AD1">
          <w:rPr>
            <w:webHidden/>
          </w:rPr>
          <w:instrText xml:space="preserve"> PAGEREF _Toc128390248 \h </w:instrText>
        </w:r>
        <w:r w:rsidR="000C2AD1">
          <w:rPr>
            <w:webHidden/>
          </w:rPr>
        </w:r>
        <w:r w:rsidR="000C2AD1">
          <w:rPr>
            <w:webHidden/>
          </w:rPr>
          <w:fldChar w:fldCharType="separate"/>
        </w:r>
        <w:r w:rsidR="00B62A1B">
          <w:rPr>
            <w:webHidden/>
          </w:rPr>
          <w:t>59</w:t>
        </w:r>
        <w:r w:rsidR="000C2AD1">
          <w:rPr>
            <w:webHidden/>
          </w:rPr>
          <w:fldChar w:fldCharType="end"/>
        </w:r>
      </w:hyperlink>
    </w:p>
    <w:p w14:paraId="327B4DCC" w14:textId="3641FEBC" w:rsidR="000C2AD1" w:rsidRDefault="00000000">
      <w:pPr>
        <w:pStyle w:val="TOC2"/>
        <w:rPr>
          <w:rFonts w:asciiTheme="minorHAnsi" w:eastAsiaTheme="minorEastAsia" w:hAnsiTheme="minorHAnsi" w:cstheme="minorBidi"/>
          <w:sz w:val="22"/>
          <w:szCs w:val="22"/>
          <w:lang w:eastAsia="en-AU"/>
        </w:rPr>
      </w:pPr>
      <w:hyperlink w:anchor="_Toc128390249" w:history="1">
        <w:r w:rsidR="000C2AD1" w:rsidRPr="00DB77C7">
          <w:rPr>
            <w:rStyle w:val="Hyperlink"/>
          </w:rPr>
          <w:t>References</w:t>
        </w:r>
        <w:r w:rsidR="000C2AD1">
          <w:rPr>
            <w:webHidden/>
          </w:rPr>
          <w:tab/>
        </w:r>
        <w:r w:rsidR="000C2AD1">
          <w:rPr>
            <w:webHidden/>
          </w:rPr>
          <w:fldChar w:fldCharType="begin"/>
        </w:r>
        <w:r w:rsidR="000C2AD1">
          <w:rPr>
            <w:webHidden/>
          </w:rPr>
          <w:instrText xml:space="preserve"> PAGEREF _Toc128390249 \h </w:instrText>
        </w:r>
        <w:r w:rsidR="000C2AD1">
          <w:rPr>
            <w:webHidden/>
          </w:rPr>
        </w:r>
        <w:r w:rsidR="000C2AD1">
          <w:rPr>
            <w:webHidden/>
          </w:rPr>
          <w:fldChar w:fldCharType="separate"/>
        </w:r>
        <w:r w:rsidR="00B62A1B">
          <w:rPr>
            <w:webHidden/>
          </w:rPr>
          <w:t>63</w:t>
        </w:r>
        <w:r w:rsidR="000C2AD1">
          <w:rPr>
            <w:webHidden/>
          </w:rPr>
          <w:fldChar w:fldCharType="end"/>
        </w:r>
      </w:hyperlink>
    </w:p>
    <w:p w14:paraId="78711E17" w14:textId="3F6447BA" w:rsidR="00E604B6" w:rsidRDefault="00297CE6" w:rsidP="00E51733">
      <w:r>
        <w:rPr>
          <w:noProof/>
          <w:color w:val="2B579A"/>
        </w:rPr>
        <w:fldChar w:fldCharType="end"/>
      </w:r>
      <w:r w:rsidR="00E604B6">
        <w:br w:type="page"/>
      </w:r>
    </w:p>
    <w:p w14:paraId="5E1DCF48" w14:textId="77777777" w:rsidR="00A54063" w:rsidRPr="001F73D8" w:rsidRDefault="00A54063" w:rsidP="00F5209E">
      <w:pPr>
        <w:pStyle w:val="Heading2"/>
      </w:pPr>
      <w:bookmarkStart w:id="0" w:name="_Support_for_unit"/>
      <w:bookmarkStart w:id="1" w:name="_Toc128390203"/>
      <w:bookmarkEnd w:id="0"/>
      <w:r w:rsidRPr="001F73D8">
        <w:lastRenderedPageBreak/>
        <w:t>Unit description and duration</w:t>
      </w:r>
      <w:bookmarkEnd w:id="1"/>
    </w:p>
    <w:p w14:paraId="38A5F5DE" w14:textId="23BA83CF" w:rsidR="00A54063" w:rsidRPr="000B0B39" w:rsidRDefault="00A54063" w:rsidP="00E51733">
      <w:r w:rsidRPr="000B0B39">
        <w:t xml:space="preserve">This two-week unit </w:t>
      </w:r>
      <w:r w:rsidR="00826D5E" w:rsidRPr="000B0B39">
        <w:t xml:space="preserve">develops student knowledge, understanding and skills of </w:t>
      </w:r>
      <w:r w:rsidR="00D57E09" w:rsidRPr="000B0B39">
        <w:t xml:space="preserve">how new shapes can be made by joining (combining) and breaking apart (partitioning) existing shapes. </w:t>
      </w:r>
      <w:r w:rsidRPr="000B0B39">
        <w:t>Students are provided opportunities to:</w:t>
      </w:r>
    </w:p>
    <w:p w14:paraId="266FAB48" w14:textId="090347A7" w:rsidR="00713C74" w:rsidRPr="000B0B39" w:rsidRDefault="4EA412B8" w:rsidP="00207123">
      <w:pPr>
        <w:pStyle w:val="ListBullet"/>
        <w:tabs>
          <w:tab w:val="num" w:pos="567"/>
        </w:tabs>
        <w:rPr>
          <w:rFonts w:asciiTheme="minorHAnsi" w:eastAsiaTheme="minorEastAsia" w:hAnsiTheme="minorHAnsi" w:cstheme="minorBidi"/>
        </w:rPr>
      </w:pPr>
      <w:r>
        <w:t xml:space="preserve">two-dimensional (2D) </w:t>
      </w:r>
      <w:r w:rsidR="00713C74">
        <w:t xml:space="preserve">shapes can be made by joining (combining) and breaking apart (partitioning) existing </w:t>
      </w:r>
      <w:proofErr w:type="gramStart"/>
      <w:r w:rsidR="00713C74">
        <w:t>shapes</w:t>
      </w:r>
      <w:proofErr w:type="gramEnd"/>
    </w:p>
    <w:p w14:paraId="23ABFE94" w14:textId="5DE09A1F" w:rsidR="00713C74" w:rsidRPr="000B0B39" w:rsidRDefault="00713C74" w:rsidP="00207123">
      <w:pPr>
        <w:pStyle w:val="ListBullet"/>
        <w:tabs>
          <w:tab w:val="num" w:pos="567"/>
        </w:tabs>
      </w:pPr>
      <w:r>
        <w:t>shapes have attributes that are necessary for classification as that shape (</w:t>
      </w:r>
      <w:r w:rsidR="5BA417E8">
        <w:t>features</w:t>
      </w:r>
      <w:r>
        <w:t xml:space="preserve"> of triangles, circles, squares, rectangles)</w:t>
      </w:r>
    </w:p>
    <w:p w14:paraId="22FD4418" w14:textId="321A4C63" w:rsidR="00713C74" w:rsidRPr="000B0B39" w:rsidRDefault="00713C74" w:rsidP="00207123">
      <w:pPr>
        <w:pStyle w:val="ListBullet"/>
        <w:tabs>
          <w:tab w:val="num" w:pos="567"/>
        </w:tabs>
      </w:pPr>
      <w:r>
        <w:t xml:space="preserve">necessary attributes are called </w:t>
      </w:r>
      <w:proofErr w:type="gramStart"/>
      <w:r w:rsidR="6F581F36">
        <w:t>features</w:t>
      </w:r>
      <w:proofErr w:type="gramEnd"/>
    </w:p>
    <w:p w14:paraId="0DB1F4AE" w14:textId="5BB41827" w:rsidR="00713C74" w:rsidRPr="000B0B39" w:rsidRDefault="00713C74" w:rsidP="00207123">
      <w:pPr>
        <w:pStyle w:val="ListBullet"/>
        <w:tabs>
          <w:tab w:val="num" w:pos="567"/>
        </w:tabs>
      </w:pPr>
      <w:r>
        <w:t xml:space="preserve">shapes and objects can be halved in different </w:t>
      </w:r>
      <w:proofErr w:type="gramStart"/>
      <w:r>
        <w:t>ways</w:t>
      </w:r>
      <w:proofErr w:type="gramEnd"/>
    </w:p>
    <w:p w14:paraId="58BC5B8F" w14:textId="0C8589E8" w:rsidR="00713C74" w:rsidRPr="000B0B39" w:rsidRDefault="00713C74" w:rsidP="00207123">
      <w:pPr>
        <w:pStyle w:val="ListBullet"/>
        <w:tabs>
          <w:tab w:val="num" w:pos="567"/>
        </w:tabs>
        <w:rPr>
          <w:rFonts w:asciiTheme="minorHAnsi" w:eastAsiaTheme="minorEastAsia" w:hAnsiTheme="minorHAnsi" w:cstheme="minorBidi"/>
        </w:rPr>
      </w:pPr>
      <w:r>
        <w:t xml:space="preserve">new shapes can be created by adding or removing </w:t>
      </w:r>
      <w:proofErr w:type="gramStart"/>
      <w:r>
        <w:t>sides</w:t>
      </w:r>
      <w:proofErr w:type="gramEnd"/>
    </w:p>
    <w:p w14:paraId="49477D63" w14:textId="7A08394F" w:rsidR="00713C74" w:rsidRPr="000B0B39" w:rsidRDefault="00713C74" w:rsidP="00207123">
      <w:pPr>
        <w:pStyle w:val="ListBullet"/>
        <w:tabs>
          <w:tab w:val="num" w:pos="567"/>
        </w:tabs>
      </w:pPr>
      <w:r>
        <w:t xml:space="preserve">numbers, like shapes, have smaller numbers hiding inside of them (numbers 0 to </w:t>
      </w:r>
      <w:r w:rsidR="006D59F6">
        <w:t>10</w:t>
      </w:r>
      <w:r w:rsidR="64D6A6F6">
        <w:t>)</w:t>
      </w:r>
    </w:p>
    <w:p w14:paraId="0B7409E9" w14:textId="6C5CF396" w:rsidR="00A54063" w:rsidRDefault="00000000" w:rsidP="00E51733">
      <w:pPr>
        <w:pStyle w:val="FeatureBox"/>
      </w:pPr>
      <w:hyperlink r:id="rId8" w:history="1">
        <w:r w:rsidR="00757F17">
          <w:rPr>
            <w:rStyle w:val="Hyperlink"/>
          </w:rPr>
          <w:t>Mathematics K–10 Syllabus</w:t>
        </w:r>
      </w:hyperlink>
      <w:r w:rsidR="00A54063">
        <w:t xml:space="preserve"> © 202</w:t>
      </w:r>
      <w:r w:rsidR="00757F17">
        <w:t>2</w:t>
      </w:r>
      <w:r w:rsidR="00A54063">
        <w:t xml:space="preserve"> NSW Education Standards Authority (NESA) for and on behalf of the Crown in right of the State of New South Wales.</w:t>
      </w:r>
    </w:p>
    <w:p w14:paraId="7DACF09B" w14:textId="49DC3B02" w:rsidR="00A54063" w:rsidRDefault="00A54063" w:rsidP="0059635F">
      <w:pPr>
        <w:pStyle w:val="Heading3"/>
      </w:pPr>
      <w:bookmarkStart w:id="2" w:name="_Toc128390204"/>
      <w:r>
        <w:t>Student prior learning</w:t>
      </w:r>
      <w:bookmarkEnd w:id="2"/>
    </w:p>
    <w:p w14:paraId="6E9756A7" w14:textId="77777777" w:rsidR="00A54063" w:rsidRDefault="00A54063" w:rsidP="00E51733">
      <w:r>
        <w:t>Before engaging in these teaching and learning activities, students would benefit from prior experience with:</w:t>
      </w:r>
    </w:p>
    <w:p w14:paraId="3EE437AF" w14:textId="150EE020" w:rsidR="00A54063" w:rsidRDefault="00000000" w:rsidP="00207123">
      <w:pPr>
        <w:pStyle w:val="ListBullet"/>
      </w:pPr>
      <w:hyperlink r:id="rId9" w:anchor="tabs0:~:text=a%20sample%20unit-,Early%20Stage%201%20units,-Twenty%20sample%20units" w:history="1">
        <w:r w:rsidR="00C22DC7" w:rsidRPr="00712C52">
          <w:rPr>
            <w:rStyle w:val="Hyperlink"/>
          </w:rPr>
          <w:t xml:space="preserve">Early Stage 1 </w:t>
        </w:r>
        <w:r w:rsidR="3D103D38" w:rsidRPr="00712C52">
          <w:rPr>
            <w:rStyle w:val="Hyperlink"/>
          </w:rPr>
          <w:t>U</w:t>
        </w:r>
        <w:r w:rsidR="00C22DC7" w:rsidRPr="00712C52">
          <w:rPr>
            <w:rStyle w:val="Hyperlink"/>
          </w:rPr>
          <w:t>nit 1</w:t>
        </w:r>
      </w:hyperlink>
      <w:r w:rsidR="00C22DC7" w:rsidRPr="00712C52">
        <w:t>:</w:t>
      </w:r>
      <w:r w:rsidR="00C22DC7">
        <w:t xml:space="preserve"> Attributes can be used to sort </w:t>
      </w:r>
      <w:proofErr w:type="gramStart"/>
      <w:r w:rsidR="00C22DC7">
        <w:t>objects</w:t>
      </w:r>
      <w:proofErr w:type="gramEnd"/>
    </w:p>
    <w:p w14:paraId="3344BD85" w14:textId="7C635B4B" w:rsidR="003F2E03" w:rsidRDefault="00000000" w:rsidP="00207123">
      <w:pPr>
        <w:pStyle w:val="ListBullet"/>
      </w:pPr>
      <w:hyperlink r:id="rId10" w:anchor="tabs0:~:text=a%20sample%20unit-,Early%20Stage%201%20units,-Twenty%20sample%20units" w:history="1">
        <w:r w:rsidR="00C22DC7" w:rsidRPr="00712C52">
          <w:rPr>
            <w:rStyle w:val="Hyperlink"/>
          </w:rPr>
          <w:t xml:space="preserve">Early Stage 1 </w:t>
        </w:r>
        <w:r w:rsidR="311A6C4E" w:rsidRPr="00712C52">
          <w:rPr>
            <w:rStyle w:val="Hyperlink"/>
          </w:rPr>
          <w:t>U</w:t>
        </w:r>
        <w:r w:rsidR="00C22DC7" w:rsidRPr="00712C52">
          <w:rPr>
            <w:rStyle w:val="Hyperlink"/>
          </w:rPr>
          <w:t>nit 2</w:t>
        </w:r>
      </w:hyperlink>
      <w:r w:rsidR="00C22DC7" w:rsidRPr="00712C52">
        <w:t>:</w:t>
      </w:r>
      <w:r w:rsidR="00C22DC7">
        <w:t xml:space="preserve"> </w:t>
      </w:r>
      <w:r w:rsidR="00C51DAC">
        <w:t>Patterns are patterns because they have something that repeats over and over and over</w:t>
      </w:r>
      <w:r w:rsidR="00246A40">
        <w:t>.</w:t>
      </w:r>
    </w:p>
    <w:p w14:paraId="4FC0F4CC" w14:textId="288B7619" w:rsidR="003F2E03" w:rsidRPr="00E74FB1" w:rsidRDefault="003F2E03" w:rsidP="003F2E03">
      <w:pPr>
        <w:pStyle w:val="ListBullet"/>
        <w:numPr>
          <w:ilvl w:val="0"/>
          <w:numId w:val="0"/>
        </w:numPr>
      </w:pPr>
      <w:r w:rsidRPr="00E74FB1">
        <w:t>Students would benefit from prior experience with:</w:t>
      </w:r>
    </w:p>
    <w:p w14:paraId="0E062637" w14:textId="1AE27B33" w:rsidR="003F2E03" w:rsidRPr="00E74FB1" w:rsidRDefault="003F2E03" w:rsidP="00207123">
      <w:pPr>
        <w:pStyle w:val="ListBullet"/>
      </w:pPr>
      <w:r>
        <w:lastRenderedPageBreak/>
        <w:t xml:space="preserve">opportunities to investigate shapes through playing with pattern blocks, geoboards, paper folding, cutting and building with solid </w:t>
      </w:r>
      <w:proofErr w:type="gramStart"/>
      <w:r>
        <w:t>objects</w:t>
      </w:r>
      <w:proofErr w:type="gramEnd"/>
    </w:p>
    <w:p w14:paraId="2F6AA6BA" w14:textId="093E743A" w:rsidR="003F2E03" w:rsidRPr="00795E49" w:rsidRDefault="003F2E03" w:rsidP="00207123">
      <w:pPr>
        <w:pStyle w:val="ListBullet"/>
      </w:pPr>
      <w:r>
        <w:t xml:space="preserve">noticing and using attributes to sort and classify </w:t>
      </w:r>
      <w:proofErr w:type="gramStart"/>
      <w:r>
        <w:t>shapes</w:t>
      </w:r>
      <w:proofErr w:type="gramEnd"/>
    </w:p>
    <w:p w14:paraId="626013E6" w14:textId="2FC3FDD1" w:rsidR="003F2E03" w:rsidRPr="00795E49" w:rsidRDefault="003F2E03" w:rsidP="00207123">
      <w:pPr>
        <w:pStyle w:val="ListBullet"/>
      </w:pPr>
      <w:r>
        <w:t xml:space="preserve">distinguishing shapes by their </w:t>
      </w:r>
      <w:r w:rsidR="03511211">
        <w:t>features</w:t>
      </w:r>
    </w:p>
    <w:p w14:paraId="1615DB67" w14:textId="736D122A" w:rsidR="003F2E03" w:rsidRPr="00795E49" w:rsidRDefault="003F2E03" w:rsidP="00207123">
      <w:pPr>
        <w:pStyle w:val="ListBullet"/>
      </w:pPr>
      <w:r>
        <w:t>using mathematical language in relation to shapes</w:t>
      </w:r>
      <w:r w:rsidR="1492AE14">
        <w:t>.</w:t>
      </w:r>
    </w:p>
    <w:p w14:paraId="48CAAEE1" w14:textId="77777777" w:rsidR="005B7114" w:rsidRDefault="005B7114" w:rsidP="00FF719C">
      <w:r>
        <w:br w:type="page"/>
      </w:r>
    </w:p>
    <w:p w14:paraId="387E8104" w14:textId="6AF80AFE" w:rsidR="00074F0F" w:rsidRDefault="4E844F6F" w:rsidP="00385DFB">
      <w:pPr>
        <w:pStyle w:val="Heading2"/>
      </w:pPr>
      <w:bookmarkStart w:id="3" w:name="_Toc128390205"/>
      <w:r>
        <w:lastRenderedPageBreak/>
        <w:t>Lesson overview and resources</w:t>
      </w:r>
      <w:bookmarkEnd w:id="3"/>
    </w:p>
    <w:p w14:paraId="6828534A" w14:textId="77777777" w:rsidR="00982157" w:rsidRPr="00B80AAD" w:rsidRDefault="00074F0F" w:rsidP="00E51733">
      <w:r w:rsidRPr="00B80AAD">
        <w:t>The table below outlines the sequence and approximate timing of lessons; syllabus focus areas and content groups; and resources.</w:t>
      </w:r>
    </w:p>
    <w:tbl>
      <w:tblPr>
        <w:tblStyle w:val="Tableheader"/>
        <w:tblW w:w="5000" w:type="pct"/>
        <w:tblLayout w:type="fixed"/>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3538"/>
        <w:gridCol w:w="6523"/>
        <w:gridCol w:w="4499"/>
      </w:tblGrid>
      <w:tr w:rsidR="00074F0F" w14:paraId="21908FA3" w14:textId="77777777" w:rsidTr="0061741D">
        <w:trPr>
          <w:cnfStyle w:val="100000000000" w:firstRow="1" w:lastRow="0" w:firstColumn="0" w:lastColumn="0" w:oddVBand="0" w:evenVBand="0" w:oddHBand="0" w:evenHBand="0" w:firstRowFirstColumn="0" w:firstRowLastColumn="0" w:lastRowFirstColumn="0" w:lastRowLastColumn="0"/>
        </w:trPr>
        <w:tc>
          <w:tcPr>
            <w:tcW w:w="1215" w:type="pct"/>
          </w:tcPr>
          <w:p w14:paraId="6E1019BE" w14:textId="77777777" w:rsidR="00074F0F" w:rsidRDefault="00074F0F" w:rsidP="00E51733">
            <w:r w:rsidRPr="00A348FD">
              <w:t>Lesson</w:t>
            </w:r>
          </w:p>
        </w:tc>
        <w:tc>
          <w:tcPr>
            <w:tcW w:w="2240" w:type="pct"/>
          </w:tcPr>
          <w:p w14:paraId="7AB88262" w14:textId="77777777" w:rsidR="00074F0F" w:rsidRDefault="00074F0F" w:rsidP="00E51733">
            <w:r w:rsidRPr="00A348FD">
              <w:t>Syllabus focus area and content groups</w:t>
            </w:r>
          </w:p>
        </w:tc>
        <w:tc>
          <w:tcPr>
            <w:tcW w:w="1545" w:type="pct"/>
          </w:tcPr>
          <w:p w14:paraId="136EED41" w14:textId="77777777" w:rsidR="00074F0F" w:rsidRDefault="00074F0F" w:rsidP="00E51733">
            <w:r>
              <w:t>Resources</w:t>
            </w:r>
          </w:p>
        </w:tc>
      </w:tr>
      <w:tr w:rsidR="007847BE" w14:paraId="11070F28" w14:textId="77777777" w:rsidTr="0061741D">
        <w:trPr>
          <w:cnfStyle w:val="000000100000" w:firstRow="0" w:lastRow="0" w:firstColumn="0" w:lastColumn="0" w:oddVBand="0" w:evenVBand="0" w:oddHBand="1" w:evenHBand="0" w:firstRowFirstColumn="0" w:firstRowLastColumn="0" w:lastRowFirstColumn="0" w:lastRowLastColumn="0"/>
        </w:trPr>
        <w:tc>
          <w:tcPr>
            <w:tcW w:w="1215" w:type="pct"/>
          </w:tcPr>
          <w:p w14:paraId="41E31C75" w14:textId="77DA0BC8" w:rsidR="007847BE" w:rsidRPr="005B7114" w:rsidRDefault="00000000" w:rsidP="748F45DD">
            <w:pPr>
              <w:rPr>
                <w:rStyle w:val="Strong"/>
                <w:b w:val="0"/>
                <w:bCs/>
              </w:rPr>
            </w:pPr>
            <w:hyperlink w:anchor="_Lesson_1:_What">
              <w:r w:rsidR="4E25C988" w:rsidRPr="005B7114">
                <w:rPr>
                  <w:rStyle w:val="Hyperlink"/>
                  <w:b/>
                  <w:bCs/>
                </w:rPr>
                <w:t xml:space="preserve">Lesson 1: </w:t>
              </w:r>
              <w:r w:rsidR="0F696158" w:rsidRPr="005B7114">
                <w:rPr>
                  <w:rStyle w:val="Hyperlink"/>
                  <w:b/>
                  <w:bCs/>
                </w:rPr>
                <w:t>What is a shape?</w:t>
              </w:r>
            </w:hyperlink>
          </w:p>
          <w:p w14:paraId="40C78FD7" w14:textId="43C47A16" w:rsidR="007847BE" w:rsidRPr="00430F12" w:rsidRDefault="007847BE" w:rsidP="007847BE">
            <w:r>
              <w:t>60 minutes</w:t>
            </w:r>
          </w:p>
          <w:p w14:paraId="42E6150E" w14:textId="3F8F50E6" w:rsidR="007847BE" w:rsidRDefault="00667E0D" w:rsidP="007847BE">
            <w:r>
              <w:t xml:space="preserve">Shapes have </w:t>
            </w:r>
            <w:r w:rsidR="5C762721">
              <w:t>features</w:t>
            </w:r>
            <w:r>
              <w:t xml:space="preserve"> which can be used to name them.</w:t>
            </w:r>
          </w:p>
        </w:tc>
        <w:tc>
          <w:tcPr>
            <w:tcW w:w="2240" w:type="pct"/>
          </w:tcPr>
          <w:p w14:paraId="1BD4FC29" w14:textId="37F8B355" w:rsidR="0610CFD4" w:rsidRDefault="0610CFD4" w:rsidP="0F151C82">
            <w:pPr>
              <w:pStyle w:val="ListBullet"/>
              <w:numPr>
                <w:ilvl w:val="0"/>
                <w:numId w:val="0"/>
              </w:numPr>
              <w:ind w:left="567" w:hanging="567"/>
              <w:rPr>
                <w:rStyle w:val="Strong"/>
              </w:rPr>
            </w:pPr>
            <w:r w:rsidRPr="0F151C82">
              <w:rPr>
                <w:rStyle w:val="Strong"/>
              </w:rPr>
              <w:t>Re</w:t>
            </w:r>
            <w:r w:rsidR="000136C4">
              <w:rPr>
                <w:rStyle w:val="Strong"/>
              </w:rPr>
              <w:t>presenting</w:t>
            </w:r>
            <w:r w:rsidRPr="0F151C82">
              <w:rPr>
                <w:rStyle w:val="Strong"/>
              </w:rPr>
              <w:t xml:space="preserve"> whole numbers</w:t>
            </w:r>
          </w:p>
          <w:p w14:paraId="3BCE152D" w14:textId="22701983" w:rsidR="0F1F62BB" w:rsidRDefault="0F1F62BB" w:rsidP="0F151C82">
            <w:pPr>
              <w:pStyle w:val="ListBullet"/>
              <w:rPr>
                <w:rStyle w:val="Strong"/>
                <w:rFonts w:asciiTheme="minorHAnsi" w:eastAsiaTheme="minorEastAsia" w:hAnsiTheme="minorHAnsi" w:cstheme="minorBidi"/>
                <w:bCs/>
              </w:rPr>
            </w:pPr>
            <w:r w:rsidRPr="0F151C82">
              <w:rPr>
                <w:rStyle w:val="Strong"/>
                <w:rFonts w:eastAsia="Calibri"/>
                <w:b w:val="0"/>
              </w:rPr>
              <w:t>Instantly name the number of objects within small collections</w:t>
            </w:r>
          </w:p>
          <w:p w14:paraId="7A0D2D54" w14:textId="6591B984" w:rsidR="0F1F62BB" w:rsidRDefault="0F1F62BB" w:rsidP="0F151C82">
            <w:pPr>
              <w:pStyle w:val="ListBullet"/>
              <w:rPr>
                <w:rStyle w:val="Strong"/>
                <w:bCs/>
              </w:rPr>
            </w:pPr>
            <w:r w:rsidRPr="0F151C82">
              <w:rPr>
                <w:rStyle w:val="Strong"/>
                <w:rFonts w:eastAsia="Calibri"/>
                <w:b w:val="0"/>
              </w:rPr>
              <w:t xml:space="preserve">Recognise number </w:t>
            </w:r>
            <w:proofErr w:type="gramStart"/>
            <w:r w:rsidRPr="0F151C82">
              <w:rPr>
                <w:rStyle w:val="Strong"/>
                <w:rFonts w:eastAsia="Calibri"/>
                <w:b w:val="0"/>
              </w:rPr>
              <w:t>patterns</w:t>
            </w:r>
            <w:proofErr w:type="gramEnd"/>
          </w:p>
          <w:p w14:paraId="43E8F1E3" w14:textId="3DE21DF4" w:rsidR="0F1F62BB" w:rsidRDefault="0F1F62BB" w:rsidP="0F151C82">
            <w:pPr>
              <w:pStyle w:val="ListBullet"/>
              <w:rPr>
                <w:rStyle w:val="Strong"/>
                <w:bCs/>
              </w:rPr>
            </w:pPr>
            <w:r w:rsidRPr="0F151C82">
              <w:rPr>
                <w:rStyle w:val="Strong"/>
                <w:rFonts w:eastAsia="Calibri"/>
                <w:b w:val="0"/>
              </w:rPr>
              <w:t xml:space="preserve">Connect counting and numerals to </w:t>
            </w:r>
            <w:proofErr w:type="gramStart"/>
            <w:r w:rsidRPr="0F151C82">
              <w:rPr>
                <w:rStyle w:val="Strong"/>
                <w:rFonts w:eastAsia="Calibri"/>
                <w:b w:val="0"/>
              </w:rPr>
              <w:t>quantities</w:t>
            </w:r>
            <w:proofErr w:type="gramEnd"/>
          </w:p>
          <w:p w14:paraId="2EAC18FE" w14:textId="1592F732" w:rsidR="007847BE" w:rsidRDefault="2645AD57" w:rsidP="007847BE">
            <w:pPr>
              <w:pStyle w:val="ListBullet"/>
              <w:numPr>
                <w:ilvl w:val="0"/>
                <w:numId w:val="0"/>
              </w:numPr>
              <w:ind w:left="567" w:hanging="567"/>
              <w:rPr>
                <w:rStyle w:val="Strong"/>
              </w:rPr>
            </w:pPr>
            <w:r w:rsidRPr="2CFBD382">
              <w:rPr>
                <w:rStyle w:val="Strong"/>
              </w:rPr>
              <w:t>Two-dimensional spatial structure</w:t>
            </w:r>
          </w:p>
          <w:p w14:paraId="1B478711" w14:textId="77777777" w:rsidR="007847BE" w:rsidRPr="009B1280" w:rsidRDefault="2DD2AF12" w:rsidP="1CA47677">
            <w:pPr>
              <w:pStyle w:val="ListBullet"/>
            </w:pPr>
            <w:r>
              <w:t xml:space="preserve">2D shapes: Sort, describe and name familiar </w:t>
            </w:r>
            <w:proofErr w:type="gramStart"/>
            <w:r>
              <w:t>shapes</w:t>
            </w:r>
            <w:proofErr w:type="gramEnd"/>
          </w:p>
          <w:p w14:paraId="2270969B" w14:textId="221552E5" w:rsidR="007847BE" w:rsidRDefault="2DD2AF12" w:rsidP="1CA47677">
            <w:pPr>
              <w:pStyle w:val="ListBullet"/>
            </w:pPr>
            <w:r>
              <w:t>2D shapes: Represent shapes</w:t>
            </w:r>
          </w:p>
        </w:tc>
        <w:tc>
          <w:tcPr>
            <w:tcW w:w="1545" w:type="pct"/>
          </w:tcPr>
          <w:p w14:paraId="1D9F1432" w14:textId="7A7E8764" w:rsidR="3FA4D3F4" w:rsidRDefault="00000000" w:rsidP="1CA47677">
            <w:pPr>
              <w:pStyle w:val="ListBullet"/>
              <w:rPr>
                <w:rFonts w:asciiTheme="minorHAnsi" w:eastAsiaTheme="minorEastAsia" w:hAnsiTheme="minorHAnsi" w:cstheme="minorBidi"/>
              </w:rPr>
            </w:pPr>
            <w:hyperlink w:anchor="_Resource_1:_Household">
              <w:r w:rsidR="5C105DE6" w:rsidRPr="2CFBD382">
                <w:rPr>
                  <w:rStyle w:val="Hyperlink"/>
                </w:rPr>
                <w:t xml:space="preserve">Resource 1: </w:t>
              </w:r>
              <w:r w:rsidR="00F46629">
                <w:rPr>
                  <w:rStyle w:val="Hyperlink"/>
                </w:rPr>
                <w:t>H</w:t>
              </w:r>
              <w:r w:rsidR="5C105DE6" w:rsidRPr="2CFBD382">
                <w:rPr>
                  <w:rStyle w:val="Hyperlink"/>
                </w:rPr>
                <w:t>ousehold objects</w:t>
              </w:r>
            </w:hyperlink>
          </w:p>
          <w:p w14:paraId="3D0FBC83" w14:textId="0B497474" w:rsidR="00146E34" w:rsidRDefault="00146E34" w:rsidP="00146E34">
            <w:pPr>
              <w:pStyle w:val="ListBullet"/>
              <w:rPr>
                <w:rFonts w:asciiTheme="minorHAnsi" w:eastAsiaTheme="minorEastAsia" w:hAnsiTheme="minorHAnsi" w:cstheme="minorBidi"/>
              </w:rPr>
            </w:pPr>
            <w:r>
              <w:t xml:space="preserve">Video: </w:t>
            </w:r>
            <w:hyperlink r:id="rId11">
              <w:r w:rsidRPr="6D6D39BB">
                <w:rPr>
                  <w:rStyle w:val="Hyperlink"/>
                </w:rPr>
                <w:t>The Stickie Gang: Episode 2 Sorting 2D Shapes</w:t>
              </w:r>
              <w:r w:rsidRPr="6C61E242">
                <w:rPr>
                  <w:rStyle w:val="Hyperlink"/>
                </w:rPr>
                <w:t xml:space="preserve"> (1:12)</w:t>
              </w:r>
            </w:hyperlink>
          </w:p>
          <w:p w14:paraId="2DA286E7" w14:textId="77777777" w:rsidR="006915E0" w:rsidRDefault="006915E0" w:rsidP="1CA47677">
            <w:pPr>
              <w:pStyle w:val="ListBullet"/>
            </w:pPr>
            <w:r>
              <w:t>Dice</w:t>
            </w:r>
          </w:p>
          <w:p w14:paraId="4F1E23BC" w14:textId="77777777" w:rsidR="006915E0" w:rsidRDefault="006915E0" w:rsidP="1CA47677">
            <w:pPr>
              <w:pStyle w:val="ListBullet"/>
            </w:pPr>
            <w:r>
              <w:t>Every day or recycled objects</w:t>
            </w:r>
          </w:p>
          <w:p w14:paraId="524DB8A4" w14:textId="77777777" w:rsidR="006915E0" w:rsidRDefault="006915E0" w:rsidP="1CA47677">
            <w:pPr>
              <w:pStyle w:val="ListBullet"/>
            </w:pPr>
            <w:r>
              <w:t>Lanyard</w:t>
            </w:r>
          </w:p>
          <w:p w14:paraId="0AB14126" w14:textId="77777777" w:rsidR="006915E0" w:rsidRDefault="006915E0" w:rsidP="1CA47677">
            <w:pPr>
              <w:pStyle w:val="ListBullet"/>
            </w:pPr>
            <w:r>
              <w:t>Natural materials</w:t>
            </w:r>
          </w:p>
          <w:p w14:paraId="4D1D12EA" w14:textId="77777777" w:rsidR="006915E0" w:rsidRDefault="006915E0" w:rsidP="1CA47677">
            <w:pPr>
              <w:pStyle w:val="ListBullet"/>
            </w:pPr>
            <w:r>
              <w:t>Paper cups</w:t>
            </w:r>
          </w:p>
          <w:p w14:paraId="6F6B791D" w14:textId="77777777" w:rsidR="006915E0" w:rsidRDefault="006915E0" w:rsidP="1CA47677">
            <w:pPr>
              <w:pStyle w:val="ListBullet"/>
            </w:pPr>
            <w:r>
              <w:t>Timer</w:t>
            </w:r>
          </w:p>
          <w:p w14:paraId="09125323" w14:textId="77777777" w:rsidR="006915E0" w:rsidRPr="002C177C" w:rsidRDefault="006915E0" w:rsidP="1CA47677">
            <w:pPr>
              <w:pStyle w:val="ListBullet"/>
            </w:pPr>
            <w:r>
              <w:t>Treasure box</w:t>
            </w:r>
          </w:p>
          <w:p w14:paraId="177F7DBA" w14:textId="1F0C1419" w:rsidR="00EA03A5" w:rsidRPr="00B644D6" w:rsidRDefault="006915E0" w:rsidP="1CA47677">
            <w:pPr>
              <w:pStyle w:val="ListBullet"/>
            </w:pPr>
            <w:r>
              <w:t>Writing materials</w:t>
            </w:r>
          </w:p>
        </w:tc>
      </w:tr>
      <w:tr w:rsidR="007847BE" w14:paraId="5E8CD1E9" w14:textId="77777777" w:rsidTr="0061741D">
        <w:trPr>
          <w:cnfStyle w:val="000000010000" w:firstRow="0" w:lastRow="0" w:firstColumn="0" w:lastColumn="0" w:oddVBand="0" w:evenVBand="0" w:oddHBand="0" w:evenHBand="1" w:firstRowFirstColumn="0" w:firstRowLastColumn="0" w:lastRowFirstColumn="0" w:lastRowLastColumn="0"/>
          <w:trHeight w:val="6600"/>
        </w:trPr>
        <w:tc>
          <w:tcPr>
            <w:tcW w:w="1215" w:type="pct"/>
          </w:tcPr>
          <w:p w14:paraId="56DD290D" w14:textId="00C6F80B" w:rsidR="007847BE" w:rsidRPr="005B7114" w:rsidRDefault="00000000" w:rsidP="1CA47677">
            <w:pPr>
              <w:rPr>
                <w:rStyle w:val="Strong"/>
                <w:b w:val="0"/>
                <w:bCs/>
              </w:rPr>
            </w:pPr>
            <w:hyperlink w:anchor="_Lesson_2:_Investigating">
              <w:r w:rsidR="0F696158" w:rsidRPr="005B7114">
                <w:rPr>
                  <w:rStyle w:val="Hyperlink"/>
                  <w:b/>
                  <w:bCs/>
                </w:rPr>
                <w:t xml:space="preserve">Lesson 2: Investigating </w:t>
              </w:r>
              <w:r w:rsidR="5B5ABEBE" w:rsidRPr="005B7114">
                <w:rPr>
                  <w:rStyle w:val="Hyperlink"/>
                  <w:b/>
                  <w:bCs/>
                </w:rPr>
                <w:t>t</w:t>
              </w:r>
              <w:r w:rsidR="0F696158" w:rsidRPr="005B7114">
                <w:rPr>
                  <w:rStyle w:val="Hyperlink"/>
                  <w:b/>
                  <w:bCs/>
                </w:rPr>
                <w:t>ravelling triangles</w:t>
              </w:r>
            </w:hyperlink>
          </w:p>
          <w:p w14:paraId="7D7CC869" w14:textId="32C418CA" w:rsidR="007847BE" w:rsidRPr="00C76DCE" w:rsidRDefault="007847BE" w:rsidP="007847BE">
            <w:pPr>
              <w:rPr>
                <w:rStyle w:val="Strong"/>
                <w:b w:val="0"/>
                <w:bCs/>
              </w:rPr>
            </w:pPr>
            <w:r w:rsidRPr="003D0813">
              <w:rPr>
                <w:rStyle w:val="Strong"/>
                <w:b w:val="0"/>
                <w:bCs/>
              </w:rPr>
              <w:t>60</w:t>
            </w:r>
            <w:r w:rsidRPr="00C76DCE">
              <w:rPr>
                <w:rStyle w:val="Strong"/>
                <w:b w:val="0"/>
                <w:bCs/>
              </w:rPr>
              <w:t xml:space="preserve"> minutes</w:t>
            </w:r>
          </w:p>
          <w:p w14:paraId="37216B8A" w14:textId="7BED3C26" w:rsidR="007847BE" w:rsidRPr="00806070" w:rsidRDefault="00806070" w:rsidP="007847BE">
            <w:pPr>
              <w:rPr>
                <w:rStyle w:val="Strong"/>
                <w:b w:val="0"/>
                <w:bCs/>
              </w:rPr>
            </w:pPr>
            <w:r w:rsidRPr="00806070">
              <w:rPr>
                <w:rStyle w:val="Strong"/>
                <w:b w:val="0"/>
                <w:bCs/>
              </w:rPr>
              <w:t xml:space="preserve">Triangles </w:t>
            </w:r>
            <w:r w:rsidR="00D92DFD">
              <w:rPr>
                <w:rStyle w:val="Strong"/>
                <w:b w:val="0"/>
                <w:bCs/>
              </w:rPr>
              <w:t>can be</w:t>
            </w:r>
            <w:r>
              <w:rPr>
                <w:rStyle w:val="Strong"/>
                <w:b w:val="0"/>
                <w:bCs/>
              </w:rPr>
              <w:t xml:space="preserve"> defined as </w:t>
            </w:r>
            <w:r w:rsidR="00D92DFD">
              <w:rPr>
                <w:rStyle w:val="Strong"/>
                <w:b w:val="0"/>
                <w:bCs/>
              </w:rPr>
              <w:t xml:space="preserve">a </w:t>
            </w:r>
            <w:r w:rsidR="00BF6D55">
              <w:rPr>
                <w:rStyle w:val="Strong"/>
                <w:b w:val="0"/>
                <w:bCs/>
              </w:rPr>
              <w:t>three-sided</w:t>
            </w:r>
            <w:r w:rsidR="00D92DFD">
              <w:rPr>
                <w:rStyle w:val="Strong"/>
                <w:b w:val="0"/>
                <w:bCs/>
              </w:rPr>
              <w:t xml:space="preserve"> shape.</w:t>
            </w:r>
          </w:p>
        </w:tc>
        <w:tc>
          <w:tcPr>
            <w:tcW w:w="2240" w:type="pct"/>
          </w:tcPr>
          <w:p w14:paraId="630AD521" w14:textId="067AD76D" w:rsidR="542ADE50" w:rsidRDefault="542ADE50" w:rsidP="0F151C82">
            <w:pPr>
              <w:pStyle w:val="ListBullet"/>
              <w:numPr>
                <w:ilvl w:val="0"/>
                <w:numId w:val="0"/>
              </w:numPr>
              <w:ind w:left="567" w:hanging="567"/>
              <w:rPr>
                <w:rStyle w:val="Strong"/>
              </w:rPr>
            </w:pPr>
            <w:r w:rsidRPr="0F151C82">
              <w:rPr>
                <w:rStyle w:val="Strong"/>
              </w:rPr>
              <w:t>Re</w:t>
            </w:r>
            <w:r w:rsidR="000136C4">
              <w:rPr>
                <w:rStyle w:val="Strong"/>
              </w:rPr>
              <w:t>presenting</w:t>
            </w:r>
            <w:r w:rsidRPr="0F151C82">
              <w:rPr>
                <w:rStyle w:val="Strong"/>
              </w:rPr>
              <w:t xml:space="preserve"> whole numbers</w:t>
            </w:r>
          </w:p>
          <w:p w14:paraId="7C598FD2" w14:textId="7D18F56E" w:rsidR="542ADE50" w:rsidRDefault="542ADE50" w:rsidP="0F151C82">
            <w:pPr>
              <w:pStyle w:val="ListBullet"/>
              <w:rPr>
                <w:rStyle w:val="Strong"/>
                <w:rFonts w:asciiTheme="minorHAnsi" w:eastAsiaTheme="minorEastAsia" w:hAnsiTheme="minorHAnsi" w:cstheme="minorBidi"/>
                <w:bCs/>
              </w:rPr>
            </w:pPr>
            <w:r w:rsidRPr="0F151C82">
              <w:rPr>
                <w:rStyle w:val="Strong"/>
                <w:rFonts w:eastAsia="Calibri"/>
                <w:b w:val="0"/>
              </w:rPr>
              <w:t>Instantly name the number of objects within small collections</w:t>
            </w:r>
          </w:p>
          <w:p w14:paraId="5E572F4E" w14:textId="7D18F56E" w:rsidR="542ADE50" w:rsidRDefault="542ADE50" w:rsidP="0F151C82">
            <w:pPr>
              <w:pStyle w:val="ListBullet"/>
              <w:rPr>
                <w:rStyle w:val="Strong"/>
                <w:bCs/>
              </w:rPr>
            </w:pPr>
            <w:r w:rsidRPr="0F151C82">
              <w:rPr>
                <w:rStyle w:val="Strong"/>
                <w:rFonts w:eastAsia="Calibri"/>
                <w:b w:val="0"/>
              </w:rPr>
              <w:t xml:space="preserve">Recognise number </w:t>
            </w:r>
            <w:proofErr w:type="gramStart"/>
            <w:r w:rsidRPr="0F151C82">
              <w:rPr>
                <w:rStyle w:val="Strong"/>
                <w:rFonts w:eastAsia="Calibri"/>
                <w:b w:val="0"/>
              </w:rPr>
              <w:t>patterns</w:t>
            </w:r>
            <w:proofErr w:type="gramEnd"/>
          </w:p>
          <w:p w14:paraId="67F27E6D" w14:textId="424B17A0" w:rsidR="542ADE50" w:rsidRDefault="542ADE50" w:rsidP="0F151C82">
            <w:pPr>
              <w:pStyle w:val="ListBullet"/>
              <w:rPr>
                <w:rStyle w:val="Strong"/>
                <w:bCs/>
              </w:rPr>
            </w:pPr>
            <w:r w:rsidRPr="0F151C82">
              <w:rPr>
                <w:rStyle w:val="Strong"/>
                <w:rFonts w:eastAsia="Calibri"/>
                <w:b w:val="0"/>
              </w:rPr>
              <w:t xml:space="preserve">Connect counting and numerals to </w:t>
            </w:r>
            <w:proofErr w:type="gramStart"/>
            <w:r w:rsidRPr="0F151C82">
              <w:rPr>
                <w:rStyle w:val="Strong"/>
                <w:rFonts w:eastAsia="Calibri"/>
                <w:b w:val="0"/>
              </w:rPr>
              <w:t>quantities</w:t>
            </w:r>
            <w:proofErr w:type="gramEnd"/>
          </w:p>
          <w:p w14:paraId="2883F4F8" w14:textId="7D18F56E" w:rsidR="007847BE" w:rsidRPr="005A7555" w:rsidRDefault="4E947CFC" w:rsidP="007847BE">
            <w:pPr>
              <w:rPr>
                <w:rStyle w:val="Strong"/>
              </w:rPr>
            </w:pPr>
            <w:r w:rsidRPr="78F42859">
              <w:rPr>
                <w:rStyle w:val="Strong"/>
              </w:rPr>
              <w:t>Two-dimensional spatial structure</w:t>
            </w:r>
          </w:p>
          <w:p w14:paraId="69599F2A" w14:textId="03DC7519" w:rsidR="007847BE" w:rsidRPr="00AA49B0" w:rsidRDefault="2DD2AF12" w:rsidP="1CA47677">
            <w:pPr>
              <w:pStyle w:val="ListBullet"/>
              <w:rPr>
                <w:rStyle w:val="Strong"/>
              </w:rPr>
            </w:pPr>
            <w:r>
              <w:t>2D shapes:</w:t>
            </w:r>
            <w:r w:rsidR="60AF348A">
              <w:t xml:space="preserve"> </w:t>
            </w:r>
            <w:r>
              <w:t xml:space="preserve">Sort, describe and name familiar </w:t>
            </w:r>
            <w:proofErr w:type="gramStart"/>
            <w:r>
              <w:t>shapes</w:t>
            </w:r>
            <w:proofErr w:type="gramEnd"/>
          </w:p>
          <w:p w14:paraId="21341DFD" w14:textId="2E3BFCA1" w:rsidR="007847BE" w:rsidRPr="00385DFB" w:rsidRDefault="2DD2AF12" w:rsidP="1CA47677">
            <w:pPr>
              <w:pStyle w:val="ListBullet"/>
              <w:rPr>
                <w:rStyle w:val="Strong"/>
              </w:rPr>
            </w:pPr>
            <w:r>
              <w:t>2D shapes: Represent shapes</w:t>
            </w:r>
          </w:p>
        </w:tc>
        <w:tc>
          <w:tcPr>
            <w:tcW w:w="1545" w:type="pct"/>
          </w:tcPr>
          <w:p w14:paraId="46D77C9A" w14:textId="474A9574" w:rsidR="00F46629" w:rsidRDefault="00000000" w:rsidP="00F46629">
            <w:pPr>
              <w:pStyle w:val="ListBullet"/>
            </w:pPr>
            <w:hyperlink w:anchor="_Resource_2:_Everyday">
              <w:r w:rsidR="00F46629" w:rsidRPr="2CFBD382">
                <w:rPr>
                  <w:rStyle w:val="Hyperlink"/>
                </w:rPr>
                <w:t xml:space="preserve">Resource </w:t>
              </w:r>
              <w:r w:rsidR="00002EF9">
                <w:rPr>
                  <w:rStyle w:val="Hyperlink"/>
                </w:rPr>
                <w:t>2</w:t>
              </w:r>
              <w:r w:rsidR="00F46629" w:rsidRPr="2CFBD382">
                <w:rPr>
                  <w:rStyle w:val="Hyperlink"/>
                </w:rPr>
                <w:t>: Everyday triangles</w:t>
              </w:r>
            </w:hyperlink>
          </w:p>
          <w:p w14:paraId="53D40373" w14:textId="7A582DD8" w:rsidR="00F46629" w:rsidRDefault="00000000" w:rsidP="00F46629">
            <w:pPr>
              <w:pStyle w:val="ListBullet"/>
            </w:pPr>
            <w:hyperlink w:anchor="_Resource_3:_Triangle">
              <w:r w:rsidR="00F46629" w:rsidRPr="2CFBD382">
                <w:rPr>
                  <w:rStyle w:val="Hyperlink"/>
                </w:rPr>
                <w:t xml:space="preserve">Resource </w:t>
              </w:r>
              <w:r w:rsidR="00002EF9">
                <w:rPr>
                  <w:rStyle w:val="Hyperlink"/>
                </w:rPr>
                <w:t>3</w:t>
              </w:r>
              <w:r w:rsidR="00F46629" w:rsidRPr="2CFBD382">
                <w:rPr>
                  <w:rStyle w:val="Hyperlink"/>
                </w:rPr>
                <w:t xml:space="preserve">: </w:t>
              </w:r>
              <w:r w:rsidR="00F46629">
                <w:rPr>
                  <w:rStyle w:val="Hyperlink"/>
                </w:rPr>
                <w:t>Triangle n</w:t>
              </w:r>
              <w:r w:rsidR="00F46629" w:rsidRPr="2CFBD382">
                <w:rPr>
                  <w:rStyle w:val="Hyperlink"/>
                </w:rPr>
                <w:t>o</w:t>
              </w:r>
            </w:hyperlink>
            <w:r w:rsidR="00F46629" w:rsidRPr="2CFBD382">
              <w:rPr>
                <w:rStyle w:val="Hyperlink"/>
              </w:rPr>
              <w:t>n-examples</w:t>
            </w:r>
          </w:p>
          <w:p w14:paraId="4DE5A5BA" w14:textId="0E727DFA" w:rsidR="00146E34" w:rsidRDefault="00146E34" w:rsidP="00146E34">
            <w:pPr>
              <w:pStyle w:val="ListBullet"/>
              <w:rPr>
                <w:rFonts w:asciiTheme="minorHAnsi" w:eastAsiaTheme="minorEastAsia" w:hAnsiTheme="minorHAnsi" w:cstheme="minorBidi"/>
              </w:rPr>
            </w:pPr>
            <w:r>
              <w:t xml:space="preserve">Video: </w:t>
            </w:r>
            <w:hyperlink r:id="rId12">
              <w:r w:rsidRPr="6D6D39BB">
                <w:rPr>
                  <w:rStyle w:val="Hyperlink"/>
                </w:rPr>
                <w:t>Sesame Street: Grover and Rosita and Triangles</w:t>
              </w:r>
              <w:r w:rsidRPr="6C61E242">
                <w:rPr>
                  <w:rStyle w:val="Hyperlink"/>
                </w:rPr>
                <w:t xml:space="preserve"> (2:53)</w:t>
              </w:r>
            </w:hyperlink>
          </w:p>
          <w:p w14:paraId="0BF8E67A" w14:textId="77777777" w:rsidR="006915E0" w:rsidRDefault="006915E0" w:rsidP="1CA47677">
            <w:pPr>
              <w:pStyle w:val="ListBullet"/>
            </w:pPr>
            <w:r>
              <w:t>Blocks or recycled objects</w:t>
            </w:r>
          </w:p>
          <w:p w14:paraId="66AE90B0" w14:textId="77777777" w:rsidR="006915E0" w:rsidRDefault="006915E0" w:rsidP="1CA47677">
            <w:pPr>
              <w:pStyle w:val="ListBullet"/>
            </w:pPr>
            <w:r>
              <w:t>Dice</w:t>
            </w:r>
          </w:p>
          <w:p w14:paraId="51F19CE2" w14:textId="77777777" w:rsidR="006915E0" w:rsidRPr="00F30D57" w:rsidRDefault="006915E0" w:rsidP="1CA47677">
            <w:pPr>
              <w:pStyle w:val="ListBullet"/>
            </w:pPr>
            <w:r>
              <w:t>Examples and non-examples of triangular everyday items</w:t>
            </w:r>
          </w:p>
          <w:p w14:paraId="3D1C67FD" w14:textId="77777777" w:rsidR="006915E0" w:rsidRPr="009B1280" w:rsidRDefault="006915E0" w:rsidP="1CA47677">
            <w:pPr>
              <w:pStyle w:val="ListBullet"/>
              <w:rPr>
                <w:rFonts w:asciiTheme="minorHAnsi" w:eastAsiaTheme="minorEastAsia" w:hAnsiTheme="minorHAnsi" w:cstheme="minorBidi"/>
              </w:rPr>
            </w:pPr>
            <w:r>
              <w:t xml:space="preserve">Natural materials such as leaves, sticks and </w:t>
            </w:r>
            <w:proofErr w:type="gramStart"/>
            <w:r>
              <w:t>pebbles</w:t>
            </w:r>
            <w:proofErr w:type="gramEnd"/>
          </w:p>
          <w:p w14:paraId="3C1A787B" w14:textId="05CE1F3E" w:rsidR="007847BE" w:rsidRPr="009B1280" w:rsidRDefault="006915E0" w:rsidP="1CA47677">
            <w:pPr>
              <w:pStyle w:val="ListBullet"/>
            </w:pPr>
            <w:r>
              <w:t>Writing materials</w:t>
            </w:r>
          </w:p>
        </w:tc>
      </w:tr>
      <w:tr w:rsidR="007847BE" w14:paraId="14E207B9" w14:textId="77777777" w:rsidTr="0061741D">
        <w:trPr>
          <w:cnfStyle w:val="000000100000" w:firstRow="0" w:lastRow="0" w:firstColumn="0" w:lastColumn="0" w:oddVBand="0" w:evenVBand="0" w:oddHBand="1" w:evenHBand="0" w:firstRowFirstColumn="0" w:firstRowLastColumn="0" w:lastRowFirstColumn="0" w:lastRowLastColumn="0"/>
        </w:trPr>
        <w:tc>
          <w:tcPr>
            <w:tcW w:w="1215" w:type="pct"/>
          </w:tcPr>
          <w:p w14:paraId="5B5DBF92" w14:textId="681B1789" w:rsidR="007847BE" w:rsidRPr="005B7114" w:rsidRDefault="00000000" w:rsidP="1CA47677">
            <w:pPr>
              <w:rPr>
                <w:rStyle w:val="Strong"/>
                <w:b w:val="0"/>
                <w:bCs/>
              </w:rPr>
            </w:pPr>
            <w:hyperlink w:anchor="_Lesson_3:_What">
              <w:r w:rsidR="0F696158" w:rsidRPr="005B7114">
                <w:rPr>
                  <w:rStyle w:val="Hyperlink"/>
                  <w:b/>
                  <w:bCs/>
                </w:rPr>
                <w:t>Lesson 3: What shapes are hiding inside?</w:t>
              </w:r>
            </w:hyperlink>
          </w:p>
          <w:p w14:paraId="368B1B68" w14:textId="0EC9109C" w:rsidR="007847BE" w:rsidRPr="00C76DCE" w:rsidRDefault="007847BE" w:rsidP="007847BE">
            <w:pPr>
              <w:rPr>
                <w:rStyle w:val="Strong"/>
                <w:b w:val="0"/>
                <w:bCs/>
              </w:rPr>
            </w:pPr>
            <w:r w:rsidRPr="003D0813">
              <w:rPr>
                <w:rStyle w:val="Strong"/>
                <w:b w:val="0"/>
                <w:bCs/>
              </w:rPr>
              <w:t>60</w:t>
            </w:r>
            <w:r>
              <w:rPr>
                <w:rStyle w:val="Strong"/>
                <w:b w:val="0"/>
                <w:bCs/>
              </w:rPr>
              <w:t xml:space="preserve"> </w:t>
            </w:r>
            <w:r w:rsidRPr="00C76DCE">
              <w:rPr>
                <w:rStyle w:val="Strong"/>
                <w:b w:val="0"/>
                <w:bCs/>
              </w:rPr>
              <w:t>minutes</w:t>
            </w:r>
          </w:p>
          <w:p w14:paraId="11A736AE" w14:textId="771473BE" w:rsidR="007847BE" w:rsidRPr="00385DFB" w:rsidRDefault="00AF6925" w:rsidP="007847BE">
            <w:pPr>
              <w:rPr>
                <w:rStyle w:val="Strong"/>
              </w:rPr>
            </w:pPr>
            <w:r>
              <w:rPr>
                <w:rStyle w:val="Strong"/>
                <w:b w:val="0"/>
                <w:bCs/>
              </w:rPr>
              <w:t xml:space="preserve">Squares can be made up of </w:t>
            </w:r>
            <w:r w:rsidR="00815076">
              <w:rPr>
                <w:rStyle w:val="Strong"/>
                <w:b w:val="0"/>
                <w:bCs/>
              </w:rPr>
              <w:lastRenderedPageBreak/>
              <w:t>smaller shapes.</w:t>
            </w:r>
          </w:p>
        </w:tc>
        <w:tc>
          <w:tcPr>
            <w:tcW w:w="2240" w:type="pct"/>
          </w:tcPr>
          <w:p w14:paraId="0C3C938C" w14:textId="6F16A6E8" w:rsidR="007847BE" w:rsidRPr="003203A0" w:rsidRDefault="007847BE" w:rsidP="007847BE">
            <w:pPr>
              <w:pStyle w:val="ListBullet"/>
              <w:numPr>
                <w:ilvl w:val="0"/>
                <w:numId w:val="0"/>
              </w:numPr>
              <w:ind w:left="567" w:hanging="567"/>
              <w:rPr>
                <w:rStyle w:val="Strong"/>
                <w:b w:val="0"/>
              </w:rPr>
            </w:pPr>
            <w:r w:rsidRPr="003203A0">
              <w:rPr>
                <w:rStyle w:val="Strong"/>
              </w:rPr>
              <w:lastRenderedPageBreak/>
              <w:t>Two-dimensional spatial structure</w:t>
            </w:r>
          </w:p>
          <w:p w14:paraId="0AF523A6" w14:textId="77777777" w:rsidR="007847BE" w:rsidRDefault="2DD2AF12" w:rsidP="1CA47677">
            <w:pPr>
              <w:pStyle w:val="ListBullet"/>
            </w:pPr>
            <w:r>
              <w:t xml:space="preserve">2D shapes: Sort, describe and name familiar </w:t>
            </w:r>
            <w:proofErr w:type="gramStart"/>
            <w:r>
              <w:t>shapes</w:t>
            </w:r>
            <w:proofErr w:type="gramEnd"/>
          </w:p>
          <w:p w14:paraId="20D73A65" w14:textId="79655D36" w:rsidR="007847BE" w:rsidRPr="00385DFB" w:rsidRDefault="2DD2AF12" w:rsidP="1CA47677">
            <w:pPr>
              <w:pStyle w:val="ListBullet"/>
              <w:rPr>
                <w:rStyle w:val="Strong"/>
              </w:rPr>
            </w:pPr>
            <w:r>
              <w:t>2D shapes: Represent shapes</w:t>
            </w:r>
          </w:p>
        </w:tc>
        <w:tc>
          <w:tcPr>
            <w:tcW w:w="1545" w:type="pct"/>
          </w:tcPr>
          <w:p w14:paraId="0F352916" w14:textId="001E50B2" w:rsidR="00B55E20" w:rsidRDefault="00000000" w:rsidP="1CA47677">
            <w:pPr>
              <w:pStyle w:val="ListBullet"/>
              <w:rPr>
                <w:rFonts w:asciiTheme="minorHAnsi" w:eastAsiaTheme="minorEastAsia" w:hAnsiTheme="minorHAnsi" w:cstheme="minorBidi"/>
              </w:rPr>
            </w:pPr>
            <w:hyperlink w:anchor="_Resource_4:_Triangles">
              <w:r w:rsidR="0504F45A" w:rsidRPr="0F151C82">
                <w:rPr>
                  <w:rStyle w:val="Hyperlink"/>
                </w:rPr>
                <w:t xml:space="preserve">Resource </w:t>
              </w:r>
              <w:r w:rsidR="58CE4F47" w:rsidRPr="0F151C82">
                <w:rPr>
                  <w:rStyle w:val="Hyperlink"/>
                </w:rPr>
                <w:t>4</w:t>
              </w:r>
              <w:r w:rsidR="0504F45A" w:rsidRPr="0F151C82">
                <w:rPr>
                  <w:rStyle w:val="Hyperlink"/>
                </w:rPr>
                <w:t xml:space="preserve">: </w:t>
              </w:r>
              <w:r w:rsidR="077987FA" w:rsidRPr="0F151C82">
                <w:rPr>
                  <w:rStyle w:val="Hyperlink"/>
                </w:rPr>
                <w:t>Triangles and square</w:t>
              </w:r>
            </w:hyperlink>
          </w:p>
          <w:p w14:paraId="66AA3896" w14:textId="4112F983" w:rsidR="00F46629" w:rsidRDefault="00000000" w:rsidP="00F46629">
            <w:pPr>
              <w:pStyle w:val="ListBullet"/>
            </w:pPr>
            <w:hyperlink w:anchor="_Resource_6:_Equilateral">
              <w:r w:rsidR="077987FA" w:rsidRPr="0F151C82">
                <w:rPr>
                  <w:rStyle w:val="Hyperlink"/>
                </w:rPr>
                <w:t xml:space="preserve">Resource </w:t>
              </w:r>
              <w:r w:rsidR="58CE4F47" w:rsidRPr="0F151C82">
                <w:rPr>
                  <w:rStyle w:val="Hyperlink"/>
                </w:rPr>
                <w:t>5</w:t>
              </w:r>
              <w:r w:rsidR="077987FA" w:rsidRPr="0F151C82">
                <w:rPr>
                  <w:rStyle w:val="Hyperlink"/>
                </w:rPr>
                <w:t>: Square book cover</w:t>
              </w:r>
            </w:hyperlink>
          </w:p>
          <w:p w14:paraId="05137999" w14:textId="17552E4D" w:rsidR="00B55E20" w:rsidRDefault="154E80FD" w:rsidP="1CA47677">
            <w:pPr>
              <w:pStyle w:val="ListBullet"/>
              <w:rPr>
                <w:rFonts w:asciiTheme="minorHAnsi" w:eastAsiaTheme="minorEastAsia" w:hAnsiTheme="minorHAnsi" w:cstheme="minorBidi"/>
              </w:rPr>
            </w:pPr>
            <w:r w:rsidRPr="0F151C82">
              <w:rPr>
                <w:rStyle w:val="Hyperlink"/>
                <w:color w:val="auto"/>
                <w:u w:val="none"/>
              </w:rPr>
              <w:t>Video</w:t>
            </w:r>
            <w:r w:rsidR="00BC51B6">
              <w:rPr>
                <w:rStyle w:val="Hyperlink"/>
                <w:color w:val="auto"/>
                <w:u w:val="none"/>
              </w:rPr>
              <w:t>:</w:t>
            </w:r>
            <w:r w:rsidRPr="0F151C82">
              <w:rPr>
                <w:rStyle w:val="Hyperlink"/>
                <w:color w:val="auto"/>
                <w:u w:val="none"/>
              </w:rPr>
              <w:t xml:space="preserve"> </w:t>
            </w:r>
            <w:hyperlink r:id="rId13">
              <w:proofErr w:type="spellStart"/>
              <w:r w:rsidR="33ABD1A9" w:rsidRPr="2CFBD382">
                <w:rPr>
                  <w:rStyle w:val="Hyperlink"/>
                </w:rPr>
                <w:t>Numberblocks</w:t>
              </w:r>
              <w:proofErr w:type="spellEnd"/>
              <w:r w:rsidR="33ABD1A9" w:rsidRPr="2CFBD382">
                <w:rPr>
                  <w:rStyle w:val="Hyperlink"/>
                </w:rPr>
                <w:t xml:space="preserve">: We’re Going </w:t>
              </w:r>
              <w:proofErr w:type="gramStart"/>
              <w:r w:rsidR="33ABD1A9" w:rsidRPr="2CFBD382">
                <w:rPr>
                  <w:rStyle w:val="Hyperlink"/>
                </w:rPr>
                <w:t>On</w:t>
              </w:r>
              <w:proofErr w:type="gramEnd"/>
              <w:r w:rsidR="33ABD1A9" w:rsidRPr="2CFBD382">
                <w:rPr>
                  <w:rStyle w:val="Hyperlink"/>
                </w:rPr>
                <w:t xml:space="preserve"> A Square Hunt</w:t>
              </w:r>
              <w:r w:rsidR="3777772A" w:rsidRPr="0F151C82">
                <w:rPr>
                  <w:rStyle w:val="Hyperlink"/>
                </w:rPr>
                <w:t xml:space="preserve"> (5:00)</w:t>
              </w:r>
            </w:hyperlink>
          </w:p>
          <w:p w14:paraId="39A8E48C" w14:textId="77777777" w:rsidR="006915E0" w:rsidRDefault="006915E0" w:rsidP="1CA47677">
            <w:pPr>
              <w:pStyle w:val="ListBullet"/>
            </w:pPr>
            <w:r>
              <w:lastRenderedPageBreak/>
              <w:t xml:space="preserve">Class set of </w:t>
            </w:r>
            <w:proofErr w:type="gramStart"/>
            <w:r>
              <w:t>clipboards</w:t>
            </w:r>
            <w:proofErr w:type="gramEnd"/>
          </w:p>
          <w:p w14:paraId="1F54A242" w14:textId="77777777" w:rsidR="006915E0" w:rsidRDefault="006915E0" w:rsidP="1CA47677">
            <w:pPr>
              <w:pStyle w:val="ListBullet"/>
            </w:pPr>
            <w:r>
              <w:t xml:space="preserve">Class set of </w:t>
            </w:r>
            <w:proofErr w:type="spellStart"/>
            <w:r>
              <w:t>mathemagician</w:t>
            </w:r>
            <w:proofErr w:type="spellEnd"/>
            <w:r>
              <w:t xml:space="preserve"> </w:t>
            </w:r>
            <w:proofErr w:type="gramStart"/>
            <w:r>
              <w:t>wands</w:t>
            </w:r>
            <w:proofErr w:type="gramEnd"/>
          </w:p>
          <w:p w14:paraId="0CE177D3" w14:textId="77777777" w:rsidR="006915E0" w:rsidRPr="009B1280" w:rsidRDefault="006915E0" w:rsidP="1CA47677">
            <w:pPr>
              <w:pStyle w:val="ListBullet"/>
              <w:widowControl/>
              <w:mirrorIndents w:val="0"/>
            </w:pPr>
            <w:r>
              <w:t>Glue</w:t>
            </w:r>
          </w:p>
          <w:p w14:paraId="40BE95D2" w14:textId="77777777" w:rsidR="006915E0" w:rsidRDefault="006915E0" w:rsidP="1CA47677">
            <w:pPr>
              <w:pStyle w:val="ListBullet"/>
            </w:pPr>
            <w:r>
              <w:t>Modelling clay</w:t>
            </w:r>
          </w:p>
          <w:p w14:paraId="6A866DA8" w14:textId="77777777" w:rsidR="006915E0" w:rsidRDefault="006915E0" w:rsidP="1CA47677">
            <w:pPr>
              <w:pStyle w:val="ListBullet"/>
            </w:pPr>
            <w:r>
              <w:t>Pattern blocks</w:t>
            </w:r>
          </w:p>
          <w:p w14:paraId="4229B41A" w14:textId="77777777" w:rsidR="006915E0" w:rsidRPr="009B1280" w:rsidRDefault="006915E0" w:rsidP="1CA47677">
            <w:pPr>
              <w:pStyle w:val="ListBullet"/>
            </w:pPr>
            <w:r>
              <w:t>Sticks</w:t>
            </w:r>
          </w:p>
          <w:p w14:paraId="1AFDC7AD" w14:textId="54EF1CC4" w:rsidR="003C7B2D" w:rsidRPr="009B1280" w:rsidRDefault="006915E0" w:rsidP="1CA47677">
            <w:pPr>
              <w:pStyle w:val="ListBullet"/>
            </w:pPr>
            <w:r>
              <w:t>Writing materials</w:t>
            </w:r>
          </w:p>
        </w:tc>
      </w:tr>
      <w:tr w:rsidR="007847BE" w14:paraId="1DC45FD2" w14:textId="77777777" w:rsidTr="0061741D">
        <w:trPr>
          <w:cnfStyle w:val="000000010000" w:firstRow="0" w:lastRow="0" w:firstColumn="0" w:lastColumn="0" w:oddVBand="0" w:evenVBand="0" w:oddHBand="0" w:evenHBand="1" w:firstRowFirstColumn="0" w:firstRowLastColumn="0" w:lastRowFirstColumn="0" w:lastRowLastColumn="0"/>
        </w:trPr>
        <w:tc>
          <w:tcPr>
            <w:tcW w:w="1215" w:type="pct"/>
          </w:tcPr>
          <w:p w14:paraId="3E4F0FCF" w14:textId="4B4C129B" w:rsidR="007847BE" w:rsidRPr="005B7114" w:rsidRDefault="00000000" w:rsidP="1CA47677">
            <w:pPr>
              <w:rPr>
                <w:rStyle w:val="Strong"/>
                <w:b w:val="0"/>
                <w:bCs/>
              </w:rPr>
            </w:pPr>
            <w:hyperlink w:anchor="_Lesson_4:_Shifting">
              <w:r w:rsidR="4E25C988" w:rsidRPr="005B7114">
                <w:rPr>
                  <w:rStyle w:val="Hyperlink"/>
                  <w:b/>
                  <w:bCs/>
                </w:rPr>
                <w:t xml:space="preserve">Lesson 4: </w:t>
              </w:r>
              <w:r w:rsidR="0B1A5EB5" w:rsidRPr="005B7114">
                <w:rPr>
                  <w:rStyle w:val="Hyperlink"/>
                  <w:b/>
                  <w:bCs/>
                </w:rPr>
                <w:t>Shifting shapes</w:t>
              </w:r>
            </w:hyperlink>
          </w:p>
          <w:p w14:paraId="7A1E5C9A" w14:textId="28E271A6" w:rsidR="007847BE" w:rsidRPr="00C76DCE" w:rsidRDefault="007847BE" w:rsidP="007847BE">
            <w:pPr>
              <w:rPr>
                <w:rStyle w:val="Strong"/>
                <w:b w:val="0"/>
                <w:bCs/>
              </w:rPr>
            </w:pPr>
            <w:r w:rsidRPr="003D0813">
              <w:rPr>
                <w:rStyle w:val="Strong"/>
                <w:b w:val="0"/>
                <w:bCs/>
              </w:rPr>
              <w:t>60</w:t>
            </w:r>
            <w:r>
              <w:rPr>
                <w:rStyle w:val="Strong"/>
                <w:b w:val="0"/>
                <w:bCs/>
              </w:rPr>
              <w:t xml:space="preserve"> </w:t>
            </w:r>
            <w:r w:rsidRPr="00C76DCE">
              <w:rPr>
                <w:rStyle w:val="Strong"/>
                <w:b w:val="0"/>
                <w:bCs/>
              </w:rPr>
              <w:t>minutes</w:t>
            </w:r>
          </w:p>
          <w:p w14:paraId="79D36911" w14:textId="1FEDFD66" w:rsidR="007847BE" w:rsidRPr="00385DFB" w:rsidRDefault="00FC1E61" w:rsidP="007847BE">
            <w:pPr>
              <w:rPr>
                <w:rStyle w:val="Strong"/>
              </w:rPr>
            </w:pPr>
            <w:bookmarkStart w:id="4" w:name="_Hlk110432542"/>
            <w:r>
              <w:rPr>
                <w:rStyle w:val="Strong"/>
                <w:b w:val="0"/>
                <w:bCs/>
              </w:rPr>
              <w:t>N</w:t>
            </w:r>
            <w:r w:rsidRPr="00FC1E61">
              <w:rPr>
                <w:rStyle w:val="Strong"/>
                <w:b w:val="0"/>
                <w:bCs/>
              </w:rPr>
              <w:t>ew shapes can be made by combining shapes</w:t>
            </w:r>
            <w:r>
              <w:rPr>
                <w:rStyle w:val="Strong"/>
                <w:b w:val="0"/>
                <w:bCs/>
              </w:rPr>
              <w:t>.</w:t>
            </w:r>
            <w:bookmarkEnd w:id="4"/>
          </w:p>
        </w:tc>
        <w:tc>
          <w:tcPr>
            <w:tcW w:w="2240" w:type="pct"/>
          </w:tcPr>
          <w:p w14:paraId="1973AD03" w14:textId="77777777" w:rsidR="007847BE" w:rsidRPr="00385DFB" w:rsidRDefault="007847BE" w:rsidP="007847BE">
            <w:pPr>
              <w:rPr>
                <w:rStyle w:val="Strong"/>
              </w:rPr>
            </w:pPr>
            <w:r w:rsidRPr="003203A0">
              <w:rPr>
                <w:rStyle w:val="Strong"/>
              </w:rPr>
              <w:t>Two-dimensional spatial structure</w:t>
            </w:r>
          </w:p>
          <w:p w14:paraId="05C10364" w14:textId="77777777" w:rsidR="007847BE" w:rsidRDefault="2DD2AF12" w:rsidP="1CA47677">
            <w:pPr>
              <w:pStyle w:val="ListBullet"/>
            </w:pPr>
            <w:r>
              <w:t xml:space="preserve">2D shapes: Sort, describe and name familiar </w:t>
            </w:r>
            <w:proofErr w:type="gramStart"/>
            <w:r>
              <w:t>shapes</w:t>
            </w:r>
            <w:proofErr w:type="gramEnd"/>
          </w:p>
          <w:p w14:paraId="4E5ED42A" w14:textId="58ABC8C0" w:rsidR="007847BE" w:rsidRPr="00385DFB" w:rsidRDefault="2DD2AF12" w:rsidP="1CA47677">
            <w:pPr>
              <w:pStyle w:val="ListBullet"/>
              <w:rPr>
                <w:rStyle w:val="Strong"/>
              </w:rPr>
            </w:pPr>
            <w:r>
              <w:t>2D shapes: Represent shapes</w:t>
            </w:r>
          </w:p>
        </w:tc>
        <w:tc>
          <w:tcPr>
            <w:tcW w:w="1545" w:type="pct"/>
          </w:tcPr>
          <w:p w14:paraId="0807DC8A" w14:textId="2AB886CC" w:rsidR="007847BE" w:rsidRPr="009B1280" w:rsidRDefault="00000000" w:rsidP="1CA47677">
            <w:pPr>
              <w:pStyle w:val="ListBullet"/>
            </w:pPr>
            <w:hyperlink w:anchor="_Resource_6:_Equilateral_1">
              <w:r w:rsidR="7F229017" w:rsidRPr="0F151C82">
                <w:rPr>
                  <w:rStyle w:val="Hyperlink"/>
                </w:rPr>
                <w:t xml:space="preserve">Resource </w:t>
              </w:r>
              <w:r w:rsidR="58CE4F47" w:rsidRPr="0F151C82">
                <w:rPr>
                  <w:rStyle w:val="Hyperlink"/>
                </w:rPr>
                <w:t>6</w:t>
              </w:r>
              <w:r w:rsidR="7F229017" w:rsidRPr="0F151C82">
                <w:rPr>
                  <w:rStyle w:val="Hyperlink"/>
                </w:rPr>
                <w:t>: Equilateral triangle</w:t>
              </w:r>
            </w:hyperlink>
          </w:p>
          <w:p w14:paraId="65F53A58" w14:textId="24CB0D67" w:rsidR="00F46629" w:rsidRPr="00F46629" w:rsidRDefault="00000000" w:rsidP="1CA47677">
            <w:pPr>
              <w:pStyle w:val="ListBullet"/>
              <w:rPr>
                <w:rStyle w:val="Hyperlink"/>
                <w:color w:val="auto"/>
                <w:u w:val="none"/>
              </w:rPr>
            </w:pPr>
            <w:hyperlink w:anchor="_Resource_7:_Triangle">
              <w:r w:rsidR="077987FA" w:rsidRPr="0F151C82">
                <w:rPr>
                  <w:rStyle w:val="Hyperlink"/>
                </w:rPr>
                <w:t xml:space="preserve">Resource </w:t>
              </w:r>
              <w:r w:rsidR="58CE4F47" w:rsidRPr="0F151C82">
                <w:rPr>
                  <w:rStyle w:val="Hyperlink"/>
                </w:rPr>
                <w:t>7</w:t>
              </w:r>
              <w:r w:rsidR="077987FA" w:rsidRPr="0F151C82">
                <w:rPr>
                  <w:rStyle w:val="Hyperlink"/>
                </w:rPr>
                <w:t xml:space="preserve">: Triangle </w:t>
              </w:r>
              <w:r w:rsidR="285540B6" w:rsidRPr="0F151C82">
                <w:rPr>
                  <w:rStyle w:val="Hyperlink"/>
                </w:rPr>
                <w:t>t</w:t>
              </w:r>
              <w:r w:rsidR="077987FA" w:rsidRPr="0F151C82">
                <w:rPr>
                  <w:rStyle w:val="Hyperlink"/>
                </w:rPr>
                <w:t>urtle image</w:t>
              </w:r>
            </w:hyperlink>
          </w:p>
          <w:p w14:paraId="552E71E2" w14:textId="53656B9A" w:rsidR="007847BE" w:rsidRPr="009B1280" w:rsidRDefault="3A7DC1E6" w:rsidP="1CA47677">
            <w:pPr>
              <w:pStyle w:val="ListBullet"/>
            </w:pPr>
            <w:r>
              <w:t xml:space="preserve">Geoboards or </w:t>
            </w:r>
            <w:hyperlink r:id="rId14">
              <w:r w:rsidR="0086312C" w:rsidRPr="78F42859">
                <w:rPr>
                  <w:rStyle w:val="Hyperlink"/>
                </w:rPr>
                <w:t>virtual geoboard</w:t>
              </w:r>
            </w:hyperlink>
          </w:p>
          <w:p w14:paraId="16EFFBAB" w14:textId="77777777" w:rsidR="006915E0" w:rsidRPr="009B1280" w:rsidRDefault="006915E0" w:rsidP="00F46629">
            <w:pPr>
              <w:pStyle w:val="ListBullet"/>
              <w:widowControl/>
              <w:mirrorIndents w:val="0"/>
            </w:pPr>
            <w:r>
              <w:t>Pattern blocks</w:t>
            </w:r>
          </w:p>
          <w:p w14:paraId="3A746145" w14:textId="0F969735" w:rsidR="006D1D20" w:rsidRPr="009B1280" w:rsidRDefault="006915E0" w:rsidP="00F46629">
            <w:pPr>
              <w:pStyle w:val="ListBullet"/>
            </w:pPr>
            <w:r>
              <w:t>Rubber bands</w:t>
            </w:r>
          </w:p>
        </w:tc>
      </w:tr>
      <w:tr w:rsidR="003E68F2" w14:paraId="5AF8F900" w14:textId="77777777" w:rsidTr="0061741D">
        <w:trPr>
          <w:cnfStyle w:val="000000100000" w:firstRow="0" w:lastRow="0" w:firstColumn="0" w:lastColumn="0" w:oddVBand="0" w:evenVBand="0" w:oddHBand="1" w:evenHBand="0" w:firstRowFirstColumn="0" w:firstRowLastColumn="0" w:lastRowFirstColumn="0" w:lastRowLastColumn="0"/>
        </w:trPr>
        <w:tc>
          <w:tcPr>
            <w:tcW w:w="1215" w:type="pct"/>
          </w:tcPr>
          <w:p w14:paraId="413DC486" w14:textId="3D2C6DFA" w:rsidR="003E68F2" w:rsidRPr="005B7114" w:rsidRDefault="00000000" w:rsidP="003E68F2">
            <w:pPr>
              <w:rPr>
                <w:rStyle w:val="Strong"/>
                <w:b w:val="0"/>
                <w:bCs/>
              </w:rPr>
            </w:pPr>
            <w:hyperlink w:anchor="_Lesson_5:_Hungry">
              <w:r w:rsidR="003E68F2" w:rsidRPr="005B7114">
                <w:rPr>
                  <w:rStyle w:val="Hyperlink"/>
                  <w:b/>
                  <w:bCs/>
                </w:rPr>
                <w:t>Lesson 5: Studying square serviettes</w:t>
              </w:r>
            </w:hyperlink>
          </w:p>
          <w:p w14:paraId="79A91567" w14:textId="77777777" w:rsidR="003E68F2" w:rsidRPr="00C76DCE" w:rsidRDefault="003E68F2" w:rsidP="003E68F2">
            <w:pPr>
              <w:rPr>
                <w:rStyle w:val="Strong"/>
                <w:b w:val="0"/>
                <w:bCs/>
              </w:rPr>
            </w:pPr>
            <w:r w:rsidRPr="003D0813">
              <w:rPr>
                <w:rStyle w:val="Strong"/>
                <w:b w:val="0"/>
                <w:bCs/>
              </w:rPr>
              <w:t>60</w:t>
            </w:r>
            <w:r>
              <w:rPr>
                <w:rStyle w:val="Strong"/>
                <w:b w:val="0"/>
                <w:bCs/>
              </w:rPr>
              <w:t xml:space="preserve"> </w:t>
            </w:r>
            <w:r w:rsidRPr="00C76DCE">
              <w:rPr>
                <w:rStyle w:val="Strong"/>
                <w:b w:val="0"/>
                <w:bCs/>
              </w:rPr>
              <w:t>minutes</w:t>
            </w:r>
          </w:p>
          <w:p w14:paraId="1909FEF7" w14:textId="66A7109E" w:rsidR="003E68F2" w:rsidRDefault="003E68F2" w:rsidP="003E68F2">
            <w:r w:rsidRPr="00ED62BC">
              <w:rPr>
                <w:rStyle w:val="Strong"/>
                <w:b w:val="0"/>
                <w:bCs/>
              </w:rPr>
              <w:t xml:space="preserve">A shape can be halved into </w:t>
            </w:r>
            <w:r w:rsidRPr="00ED62BC">
              <w:rPr>
                <w:rStyle w:val="Strong"/>
                <w:b w:val="0"/>
                <w:bCs/>
              </w:rPr>
              <w:lastRenderedPageBreak/>
              <w:t>two equal parts.</w:t>
            </w:r>
          </w:p>
        </w:tc>
        <w:tc>
          <w:tcPr>
            <w:tcW w:w="2240" w:type="pct"/>
          </w:tcPr>
          <w:p w14:paraId="32357582" w14:textId="77777777" w:rsidR="003E68F2" w:rsidRPr="00267557" w:rsidRDefault="003E68F2" w:rsidP="003E68F2">
            <w:pPr>
              <w:rPr>
                <w:rStyle w:val="Strong"/>
              </w:rPr>
            </w:pPr>
            <w:r w:rsidRPr="00267557">
              <w:rPr>
                <w:rStyle w:val="Strong"/>
              </w:rPr>
              <w:lastRenderedPageBreak/>
              <w:t>Geometric measure</w:t>
            </w:r>
          </w:p>
          <w:p w14:paraId="2F86FB7C" w14:textId="47E9DC96" w:rsidR="003E68F2" w:rsidRDefault="003E68F2" w:rsidP="00221DED">
            <w:pPr>
              <w:pStyle w:val="ListBullet"/>
              <w:rPr>
                <w:rStyle w:val="Strong"/>
                <w:rFonts w:asciiTheme="minorHAnsi" w:eastAsiaTheme="minorEastAsia" w:hAnsiTheme="minorHAnsi" w:cstheme="minorBidi"/>
              </w:rPr>
            </w:pPr>
            <w:r>
              <w:t>Length: Create half a length</w:t>
            </w:r>
          </w:p>
        </w:tc>
        <w:tc>
          <w:tcPr>
            <w:tcW w:w="1545" w:type="pct"/>
          </w:tcPr>
          <w:p w14:paraId="71C03098" w14:textId="514183BE" w:rsidR="003E68F2" w:rsidRPr="009B1280" w:rsidRDefault="00000000" w:rsidP="00221DED">
            <w:pPr>
              <w:pStyle w:val="ListBullet"/>
            </w:pPr>
            <w:hyperlink w:anchor="_Resource_8:_Sort">
              <w:r w:rsidR="4700D51C" w:rsidRPr="0F151C82">
                <w:rPr>
                  <w:rStyle w:val="Hyperlink"/>
                </w:rPr>
                <w:t xml:space="preserve">Resource </w:t>
              </w:r>
              <w:r w:rsidR="58CE4F47" w:rsidRPr="0F151C82">
                <w:rPr>
                  <w:rStyle w:val="Hyperlink"/>
                </w:rPr>
                <w:t>8</w:t>
              </w:r>
              <w:r w:rsidR="4700D51C" w:rsidRPr="0F151C82">
                <w:rPr>
                  <w:rStyle w:val="Hyperlink"/>
                </w:rPr>
                <w:t>: Sort the street</w:t>
              </w:r>
            </w:hyperlink>
          </w:p>
          <w:p w14:paraId="751529B5" w14:textId="51D39DA5" w:rsidR="003E68F2" w:rsidRPr="009B1280" w:rsidRDefault="240E45DB" w:rsidP="003E68F2">
            <w:pPr>
              <w:pStyle w:val="ListBullet"/>
              <w:rPr>
                <w:rFonts w:asciiTheme="minorHAnsi" w:eastAsiaTheme="minorEastAsia" w:hAnsiTheme="minorHAnsi" w:cstheme="minorBidi"/>
              </w:rPr>
            </w:pPr>
            <w:r w:rsidRPr="0F151C82">
              <w:rPr>
                <w:rStyle w:val="Hyperlink"/>
                <w:color w:val="auto"/>
                <w:u w:val="none"/>
              </w:rPr>
              <w:t>Video</w:t>
            </w:r>
            <w:r w:rsidR="00BC51B6">
              <w:rPr>
                <w:rStyle w:val="Hyperlink"/>
                <w:color w:val="auto"/>
                <w:u w:val="none"/>
              </w:rPr>
              <w:t>:</w:t>
            </w:r>
            <w:r w:rsidRPr="0F151C82">
              <w:rPr>
                <w:rStyle w:val="Hyperlink"/>
                <w:u w:val="none"/>
              </w:rPr>
              <w:t xml:space="preserve"> </w:t>
            </w:r>
            <w:hyperlink r:id="rId15">
              <w:r w:rsidR="009C737B">
                <w:rPr>
                  <w:rStyle w:val="Hyperlink"/>
                </w:rPr>
                <w:t>Finding halves (12:44)</w:t>
              </w:r>
            </w:hyperlink>
          </w:p>
          <w:p w14:paraId="47EDF393" w14:textId="77777777" w:rsidR="003E68F2" w:rsidRPr="009B1280" w:rsidRDefault="003E68F2" w:rsidP="003E68F2">
            <w:pPr>
              <w:pStyle w:val="ListBullet"/>
            </w:pPr>
            <w:r>
              <w:t xml:space="preserve">Class set of paper </w:t>
            </w:r>
            <w:proofErr w:type="gramStart"/>
            <w:r>
              <w:t>serviettes</w:t>
            </w:r>
            <w:proofErr w:type="gramEnd"/>
          </w:p>
          <w:p w14:paraId="0EA61AC2" w14:textId="77777777" w:rsidR="003E68F2" w:rsidRPr="009B1280" w:rsidRDefault="003E68F2" w:rsidP="003E68F2">
            <w:pPr>
              <w:pStyle w:val="ListBullet"/>
            </w:pPr>
            <w:r>
              <w:t>Craft sticks</w:t>
            </w:r>
          </w:p>
          <w:p w14:paraId="686A8EE6" w14:textId="155D3B7A" w:rsidR="003E68F2" w:rsidRDefault="003E68F2" w:rsidP="003E68F2">
            <w:pPr>
              <w:pStyle w:val="ListBullet"/>
            </w:pPr>
            <w:r>
              <w:lastRenderedPageBreak/>
              <w:t>Writing materials</w:t>
            </w:r>
          </w:p>
        </w:tc>
      </w:tr>
      <w:tr w:rsidR="003E68F2" w14:paraId="3DD67664" w14:textId="77777777" w:rsidTr="0061741D">
        <w:trPr>
          <w:cnfStyle w:val="000000010000" w:firstRow="0" w:lastRow="0" w:firstColumn="0" w:lastColumn="0" w:oddVBand="0" w:evenVBand="0" w:oddHBand="0" w:evenHBand="1" w:firstRowFirstColumn="0" w:firstRowLastColumn="0" w:lastRowFirstColumn="0" w:lastRowLastColumn="0"/>
        </w:trPr>
        <w:tc>
          <w:tcPr>
            <w:tcW w:w="1215" w:type="pct"/>
          </w:tcPr>
          <w:p w14:paraId="402F2755" w14:textId="34CF383B" w:rsidR="003E68F2" w:rsidRPr="005B7114" w:rsidRDefault="00000000" w:rsidP="003E68F2">
            <w:pPr>
              <w:rPr>
                <w:rStyle w:val="Strong"/>
                <w:b w:val="0"/>
                <w:bCs/>
              </w:rPr>
            </w:pPr>
            <w:hyperlink w:anchor="_Lesson_6:_Hungry">
              <w:r w:rsidR="003E68F2" w:rsidRPr="005B7114">
                <w:rPr>
                  <w:rStyle w:val="Hyperlink"/>
                  <w:b/>
                  <w:bCs/>
                </w:rPr>
                <w:t>Lesson 6: Hungry halves</w:t>
              </w:r>
            </w:hyperlink>
          </w:p>
          <w:p w14:paraId="46955C96" w14:textId="5B309AF9" w:rsidR="003E68F2" w:rsidRPr="00C76DCE" w:rsidRDefault="003E68F2" w:rsidP="003E68F2">
            <w:pPr>
              <w:rPr>
                <w:rStyle w:val="Strong"/>
                <w:b w:val="0"/>
                <w:bCs/>
              </w:rPr>
            </w:pPr>
            <w:r w:rsidRPr="003D0813">
              <w:rPr>
                <w:rStyle w:val="Strong"/>
                <w:b w:val="0"/>
                <w:bCs/>
              </w:rPr>
              <w:t>60</w:t>
            </w:r>
            <w:r>
              <w:rPr>
                <w:rStyle w:val="Strong"/>
                <w:b w:val="0"/>
                <w:bCs/>
              </w:rPr>
              <w:t xml:space="preserve"> </w:t>
            </w:r>
            <w:r w:rsidRPr="00C76DCE">
              <w:rPr>
                <w:rStyle w:val="Strong"/>
                <w:b w:val="0"/>
                <w:bCs/>
              </w:rPr>
              <w:t>minutes</w:t>
            </w:r>
          </w:p>
          <w:p w14:paraId="6B0DBB02" w14:textId="05A2E8DE" w:rsidR="003E68F2" w:rsidRPr="008B5C77" w:rsidRDefault="003E68F2" w:rsidP="003E68F2">
            <w:pPr>
              <w:rPr>
                <w:rStyle w:val="Strong"/>
                <w:b w:val="0"/>
                <w:bCs/>
              </w:rPr>
            </w:pPr>
            <w:bookmarkStart w:id="5" w:name="_Hlk110435776"/>
            <w:r w:rsidRPr="008B5C77">
              <w:rPr>
                <w:rStyle w:val="Strong"/>
                <w:b w:val="0"/>
                <w:bCs/>
              </w:rPr>
              <w:t xml:space="preserve">An object can be </w:t>
            </w:r>
            <w:r>
              <w:rPr>
                <w:rStyle w:val="Strong"/>
                <w:b w:val="0"/>
                <w:bCs/>
              </w:rPr>
              <w:t>halved</w:t>
            </w:r>
            <w:r w:rsidRPr="008B5C77">
              <w:rPr>
                <w:rStyle w:val="Strong"/>
                <w:b w:val="0"/>
                <w:bCs/>
              </w:rPr>
              <w:t xml:space="preserve"> into </w:t>
            </w:r>
            <w:r>
              <w:rPr>
                <w:rStyle w:val="Strong"/>
                <w:b w:val="0"/>
                <w:bCs/>
              </w:rPr>
              <w:t xml:space="preserve">two equal </w:t>
            </w:r>
            <w:r w:rsidRPr="008B5C77">
              <w:rPr>
                <w:rStyle w:val="Strong"/>
                <w:b w:val="0"/>
                <w:bCs/>
              </w:rPr>
              <w:t>parts</w:t>
            </w:r>
            <w:r>
              <w:rPr>
                <w:rStyle w:val="Strong"/>
                <w:b w:val="0"/>
                <w:bCs/>
              </w:rPr>
              <w:t>.</w:t>
            </w:r>
            <w:bookmarkEnd w:id="5"/>
          </w:p>
        </w:tc>
        <w:tc>
          <w:tcPr>
            <w:tcW w:w="2240" w:type="pct"/>
          </w:tcPr>
          <w:p w14:paraId="2867CB70" w14:textId="03F77509" w:rsidR="19B55A94" w:rsidRDefault="19B55A94" w:rsidP="0F151C82">
            <w:pPr>
              <w:pStyle w:val="ListBullet"/>
              <w:numPr>
                <w:ilvl w:val="0"/>
                <w:numId w:val="0"/>
              </w:numPr>
              <w:ind w:left="567" w:hanging="567"/>
              <w:rPr>
                <w:rStyle w:val="Strong"/>
              </w:rPr>
            </w:pPr>
            <w:r w:rsidRPr="0F151C82">
              <w:rPr>
                <w:rStyle w:val="Strong"/>
              </w:rPr>
              <w:t>Re</w:t>
            </w:r>
            <w:r w:rsidR="00397B58">
              <w:rPr>
                <w:rStyle w:val="Strong"/>
              </w:rPr>
              <w:t xml:space="preserve">presenting </w:t>
            </w:r>
            <w:r w:rsidRPr="0F151C82">
              <w:rPr>
                <w:rStyle w:val="Strong"/>
              </w:rPr>
              <w:t>whole numbers</w:t>
            </w:r>
          </w:p>
          <w:p w14:paraId="3AA7540F" w14:textId="22701983" w:rsidR="19B55A94" w:rsidRDefault="19B55A94" w:rsidP="0F151C82">
            <w:pPr>
              <w:pStyle w:val="ListBullet"/>
              <w:rPr>
                <w:rStyle w:val="Strong"/>
                <w:rFonts w:asciiTheme="minorHAnsi" w:eastAsiaTheme="minorEastAsia" w:hAnsiTheme="minorHAnsi" w:cstheme="minorBidi"/>
                <w:bCs/>
              </w:rPr>
            </w:pPr>
            <w:r w:rsidRPr="0F151C82">
              <w:rPr>
                <w:rStyle w:val="Strong"/>
                <w:rFonts w:eastAsia="Calibri"/>
                <w:b w:val="0"/>
              </w:rPr>
              <w:t>Instantly name the number of objects within small collections</w:t>
            </w:r>
          </w:p>
          <w:p w14:paraId="221D0A5B" w14:textId="6591B984" w:rsidR="19B55A94" w:rsidRDefault="19B55A94" w:rsidP="0F151C82">
            <w:pPr>
              <w:pStyle w:val="ListBullet"/>
              <w:rPr>
                <w:rStyle w:val="Strong"/>
                <w:bCs/>
              </w:rPr>
            </w:pPr>
            <w:r w:rsidRPr="0F151C82">
              <w:rPr>
                <w:rStyle w:val="Strong"/>
                <w:rFonts w:eastAsia="Calibri"/>
                <w:b w:val="0"/>
              </w:rPr>
              <w:t xml:space="preserve">Recognise number </w:t>
            </w:r>
            <w:proofErr w:type="gramStart"/>
            <w:r w:rsidRPr="0F151C82">
              <w:rPr>
                <w:rStyle w:val="Strong"/>
                <w:rFonts w:eastAsia="Calibri"/>
                <w:b w:val="0"/>
              </w:rPr>
              <w:t>patterns</w:t>
            </w:r>
            <w:proofErr w:type="gramEnd"/>
          </w:p>
          <w:p w14:paraId="64564175" w14:textId="5DC98CB6" w:rsidR="19B55A94" w:rsidRDefault="19B55A94" w:rsidP="0F151C82">
            <w:pPr>
              <w:pStyle w:val="ListBullet"/>
              <w:rPr>
                <w:rStyle w:val="Strong"/>
                <w:bCs/>
              </w:rPr>
            </w:pPr>
            <w:r w:rsidRPr="0F151C82">
              <w:rPr>
                <w:rStyle w:val="Strong"/>
                <w:rFonts w:eastAsia="Calibri"/>
                <w:b w:val="0"/>
              </w:rPr>
              <w:t xml:space="preserve">Connect counting and numerals to </w:t>
            </w:r>
            <w:proofErr w:type="gramStart"/>
            <w:r w:rsidRPr="0F151C82">
              <w:rPr>
                <w:rStyle w:val="Strong"/>
                <w:rFonts w:eastAsia="Calibri"/>
                <w:b w:val="0"/>
              </w:rPr>
              <w:t>quantities</w:t>
            </w:r>
            <w:proofErr w:type="gramEnd"/>
          </w:p>
          <w:p w14:paraId="08CC37BD" w14:textId="688C8412" w:rsidR="003E68F2" w:rsidRPr="00385DFB" w:rsidRDefault="003E68F2" w:rsidP="003E68F2">
            <w:pPr>
              <w:rPr>
                <w:rStyle w:val="Strong"/>
              </w:rPr>
            </w:pPr>
            <w:r>
              <w:rPr>
                <w:rStyle w:val="Strong"/>
              </w:rPr>
              <w:t>Geometric measure</w:t>
            </w:r>
          </w:p>
          <w:p w14:paraId="53BB35C9" w14:textId="08E2B71E" w:rsidR="003E68F2" w:rsidRPr="00385DFB" w:rsidRDefault="003E68F2" w:rsidP="003E68F2">
            <w:pPr>
              <w:pStyle w:val="ListBullet"/>
              <w:rPr>
                <w:rStyle w:val="Strong"/>
              </w:rPr>
            </w:pPr>
            <w:r>
              <w:t>Length: Create half a length</w:t>
            </w:r>
          </w:p>
        </w:tc>
        <w:tc>
          <w:tcPr>
            <w:tcW w:w="1545" w:type="pct"/>
          </w:tcPr>
          <w:p w14:paraId="11FD6247" w14:textId="6D5856D7" w:rsidR="00146E34" w:rsidRPr="006915E0" w:rsidRDefault="00146E34" w:rsidP="00146E34">
            <w:pPr>
              <w:pStyle w:val="ListBullet"/>
            </w:pPr>
            <w:r w:rsidRPr="0F151C82">
              <w:rPr>
                <w:rStyle w:val="Hyperlink"/>
                <w:color w:val="auto"/>
                <w:u w:val="none"/>
              </w:rPr>
              <w:t>Video</w:t>
            </w:r>
            <w:r>
              <w:rPr>
                <w:rStyle w:val="Hyperlink"/>
                <w:color w:val="auto"/>
                <w:u w:val="none"/>
              </w:rPr>
              <w:t>:</w:t>
            </w:r>
            <w:r>
              <w:t xml:space="preserve"> </w:t>
            </w:r>
            <w:hyperlink r:id="rId16">
              <w:r w:rsidRPr="6D6D39BB">
                <w:rPr>
                  <w:rStyle w:val="Hyperlink"/>
                </w:rPr>
                <w:t>Count Us In, Ep 13: Investigating halves of familiar objects</w:t>
              </w:r>
              <w:r w:rsidRPr="738128CF">
                <w:rPr>
                  <w:rStyle w:val="Hyperlink"/>
                </w:rPr>
                <w:t xml:space="preserve"> (0:01-3:36)</w:t>
              </w:r>
            </w:hyperlink>
          </w:p>
          <w:p w14:paraId="0E0CD07D" w14:textId="77777777" w:rsidR="003E68F2" w:rsidRDefault="003E68F2" w:rsidP="003E68F2">
            <w:pPr>
              <w:pStyle w:val="ListBullet"/>
            </w:pPr>
            <w:r>
              <w:t>Writing materials</w:t>
            </w:r>
          </w:p>
          <w:p w14:paraId="7DB19C49" w14:textId="49737B28" w:rsidR="003E68F2" w:rsidRDefault="003E68F2" w:rsidP="003E68F2">
            <w:pPr>
              <w:pStyle w:val="ListBullet"/>
            </w:pPr>
            <w:r>
              <w:t>Frog figurines</w:t>
            </w:r>
          </w:p>
          <w:p w14:paraId="672E776E" w14:textId="2DD61624" w:rsidR="003E68F2" w:rsidRDefault="003E68F2" w:rsidP="003E68F2">
            <w:pPr>
              <w:pStyle w:val="ListBullet"/>
            </w:pPr>
            <w:proofErr w:type="spellStart"/>
            <w:r>
              <w:t>Mathemagician</w:t>
            </w:r>
            <w:proofErr w:type="spellEnd"/>
            <w:r>
              <w:t xml:space="preserve"> wands</w:t>
            </w:r>
          </w:p>
          <w:p w14:paraId="091C3CEC" w14:textId="22F3ADD2" w:rsidR="003E68F2" w:rsidRDefault="003E68F2" w:rsidP="003E68F2">
            <w:pPr>
              <w:pStyle w:val="ListBullet"/>
            </w:pPr>
            <w:r>
              <w:t>Everyday objects</w:t>
            </w:r>
            <w:r w:rsidR="00AA20F8">
              <w:t xml:space="preserve"> to demonstrate </w:t>
            </w:r>
            <w:proofErr w:type="gramStart"/>
            <w:r w:rsidR="00AA20F8">
              <w:t>halves</w:t>
            </w:r>
            <w:proofErr w:type="gramEnd"/>
          </w:p>
          <w:p w14:paraId="5DC4C2E6" w14:textId="77777777" w:rsidR="003E68F2" w:rsidRDefault="003E68F2" w:rsidP="003E68F2">
            <w:pPr>
              <w:pStyle w:val="ListBullet"/>
            </w:pPr>
            <w:r>
              <w:t>Leaves</w:t>
            </w:r>
          </w:p>
          <w:p w14:paraId="1EF87CBF" w14:textId="29CED3C4" w:rsidR="003E68F2" w:rsidRPr="009B1280" w:rsidRDefault="003E68F2" w:rsidP="003E68F2">
            <w:pPr>
              <w:pStyle w:val="ListBullet"/>
            </w:pPr>
            <w:r>
              <w:t>Glue</w:t>
            </w:r>
          </w:p>
        </w:tc>
      </w:tr>
      <w:tr w:rsidR="003E68F2" w14:paraId="3B482EBA" w14:textId="77777777" w:rsidTr="0061741D">
        <w:trPr>
          <w:cnfStyle w:val="000000100000" w:firstRow="0" w:lastRow="0" w:firstColumn="0" w:lastColumn="0" w:oddVBand="0" w:evenVBand="0" w:oddHBand="1" w:evenHBand="0" w:firstRowFirstColumn="0" w:firstRowLastColumn="0" w:lastRowFirstColumn="0" w:lastRowLastColumn="0"/>
        </w:trPr>
        <w:tc>
          <w:tcPr>
            <w:tcW w:w="1215" w:type="pct"/>
          </w:tcPr>
          <w:p w14:paraId="3D538960" w14:textId="7FAB7CF0" w:rsidR="003E68F2" w:rsidRPr="005B7114" w:rsidRDefault="00000000" w:rsidP="003E68F2">
            <w:pPr>
              <w:rPr>
                <w:rStyle w:val="Strong"/>
                <w:b w:val="0"/>
                <w:bCs/>
              </w:rPr>
            </w:pPr>
            <w:hyperlink w:anchor="_Lesson_6:_Studying">
              <w:r w:rsidR="003E68F2" w:rsidRPr="005B7114">
                <w:rPr>
                  <w:rStyle w:val="Hyperlink"/>
                  <w:b/>
                  <w:bCs/>
                </w:rPr>
                <w:t>Lesson 7: Big shapes, small shapes</w:t>
              </w:r>
            </w:hyperlink>
          </w:p>
          <w:p w14:paraId="48C9F92C" w14:textId="4B1EC88E" w:rsidR="003E68F2" w:rsidRPr="00C76DCE" w:rsidRDefault="003E68F2" w:rsidP="003E68F2">
            <w:pPr>
              <w:rPr>
                <w:rStyle w:val="Strong"/>
                <w:b w:val="0"/>
                <w:bCs/>
              </w:rPr>
            </w:pPr>
            <w:r w:rsidRPr="003D0813">
              <w:rPr>
                <w:rStyle w:val="Strong"/>
                <w:b w:val="0"/>
                <w:bCs/>
              </w:rPr>
              <w:t>60</w:t>
            </w:r>
            <w:r>
              <w:rPr>
                <w:rStyle w:val="Strong"/>
                <w:b w:val="0"/>
                <w:bCs/>
              </w:rPr>
              <w:t xml:space="preserve"> </w:t>
            </w:r>
            <w:r w:rsidRPr="00C76DCE">
              <w:rPr>
                <w:rStyle w:val="Strong"/>
                <w:b w:val="0"/>
                <w:bCs/>
              </w:rPr>
              <w:t>minutes</w:t>
            </w:r>
          </w:p>
          <w:p w14:paraId="0768E9E6" w14:textId="0ECAD0ED" w:rsidR="003E68F2" w:rsidRPr="00385DFB" w:rsidRDefault="003E68F2" w:rsidP="003E68F2">
            <w:pPr>
              <w:rPr>
                <w:rStyle w:val="Strong"/>
              </w:rPr>
            </w:pPr>
            <w:r>
              <w:rPr>
                <w:rStyle w:val="Strong"/>
                <w:b w:val="0"/>
                <w:bCs/>
              </w:rPr>
              <w:t>Numbers, like shapes, have smaller numbers hiding inside them.</w:t>
            </w:r>
          </w:p>
        </w:tc>
        <w:tc>
          <w:tcPr>
            <w:tcW w:w="2240" w:type="pct"/>
          </w:tcPr>
          <w:p w14:paraId="2382C3DF" w14:textId="354957AE" w:rsidR="2BD08178" w:rsidRDefault="2BD08178" w:rsidP="0F151C82">
            <w:pPr>
              <w:pStyle w:val="ListBullet"/>
              <w:numPr>
                <w:ilvl w:val="0"/>
                <w:numId w:val="0"/>
              </w:numPr>
              <w:ind w:left="567" w:hanging="567"/>
              <w:rPr>
                <w:rStyle w:val="Strong"/>
              </w:rPr>
            </w:pPr>
            <w:r w:rsidRPr="0F151C82">
              <w:rPr>
                <w:rStyle w:val="Strong"/>
              </w:rPr>
              <w:t>Re</w:t>
            </w:r>
            <w:r w:rsidR="00397B58">
              <w:rPr>
                <w:rStyle w:val="Strong"/>
              </w:rPr>
              <w:t>presenting</w:t>
            </w:r>
            <w:r w:rsidRPr="0F151C82">
              <w:rPr>
                <w:rStyle w:val="Strong"/>
              </w:rPr>
              <w:t xml:space="preserve"> whole numbers</w:t>
            </w:r>
          </w:p>
          <w:p w14:paraId="3B58EFBF" w14:textId="22701983" w:rsidR="2BD08178" w:rsidRPr="00221DED" w:rsidRDefault="2BD08178" w:rsidP="00221DED">
            <w:pPr>
              <w:pStyle w:val="ListBullet"/>
              <w:rPr>
                <w:rStyle w:val="Strong"/>
                <w:b w:val="0"/>
              </w:rPr>
            </w:pPr>
            <w:r w:rsidRPr="0F151C82">
              <w:rPr>
                <w:rStyle w:val="Strong"/>
                <w:rFonts w:eastAsia="Calibri"/>
                <w:b w:val="0"/>
              </w:rPr>
              <w:t>Instantly name the number of objects within small collections</w:t>
            </w:r>
          </w:p>
          <w:p w14:paraId="7AAD6D17" w14:textId="6591B984" w:rsidR="2BD08178" w:rsidRPr="00221DED" w:rsidRDefault="2BD08178" w:rsidP="00221DED">
            <w:pPr>
              <w:pStyle w:val="ListBullet"/>
              <w:rPr>
                <w:rStyle w:val="Strong"/>
                <w:b w:val="0"/>
              </w:rPr>
            </w:pPr>
            <w:r w:rsidRPr="0F151C82">
              <w:rPr>
                <w:rStyle w:val="Strong"/>
                <w:rFonts w:eastAsia="Calibri"/>
                <w:b w:val="0"/>
              </w:rPr>
              <w:t xml:space="preserve">Recognise number </w:t>
            </w:r>
            <w:proofErr w:type="gramStart"/>
            <w:r w:rsidRPr="0F151C82">
              <w:rPr>
                <w:rStyle w:val="Strong"/>
                <w:rFonts w:eastAsia="Calibri"/>
                <w:b w:val="0"/>
              </w:rPr>
              <w:t>patterns</w:t>
            </w:r>
            <w:proofErr w:type="gramEnd"/>
          </w:p>
          <w:p w14:paraId="009CF058" w14:textId="1D8C9B6F" w:rsidR="2BD08178" w:rsidRPr="00221DED" w:rsidRDefault="2BD08178" w:rsidP="00221DED">
            <w:pPr>
              <w:pStyle w:val="ListBullet"/>
              <w:rPr>
                <w:rStyle w:val="Strong"/>
                <w:b w:val="0"/>
              </w:rPr>
            </w:pPr>
            <w:r w:rsidRPr="0F151C82">
              <w:rPr>
                <w:rStyle w:val="Strong"/>
                <w:rFonts w:eastAsia="Calibri"/>
                <w:b w:val="0"/>
              </w:rPr>
              <w:t xml:space="preserve">Connect counting and numerals to </w:t>
            </w:r>
            <w:proofErr w:type="gramStart"/>
            <w:r w:rsidRPr="0F151C82">
              <w:rPr>
                <w:rStyle w:val="Strong"/>
                <w:rFonts w:eastAsia="Calibri"/>
                <w:b w:val="0"/>
              </w:rPr>
              <w:t>quantities</w:t>
            </w:r>
            <w:proofErr w:type="gramEnd"/>
          </w:p>
          <w:p w14:paraId="5EE1D905" w14:textId="003EF5B8" w:rsidR="003E68F2" w:rsidRPr="00385DFB" w:rsidRDefault="003E68F2" w:rsidP="003E68F2">
            <w:pPr>
              <w:rPr>
                <w:rStyle w:val="Strong"/>
              </w:rPr>
            </w:pPr>
            <w:r>
              <w:rPr>
                <w:rStyle w:val="Strong"/>
              </w:rPr>
              <w:t>Combining and separating quantities</w:t>
            </w:r>
          </w:p>
          <w:p w14:paraId="1A71A503" w14:textId="257DB42C" w:rsidR="003E68F2" w:rsidRDefault="003E68F2" w:rsidP="003E68F2">
            <w:pPr>
              <w:pStyle w:val="ListBullet"/>
            </w:pPr>
            <w:r>
              <w:lastRenderedPageBreak/>
              <w:t xml:space="preserve">Model additive relations and compare </w:t>
            </w:r>
            <w:proofErr w:type="gramStart"/>
            <w:r>
              <w:t>quantities</w:t>
            </w:r>
            <w:proofErr w:type="gramEnd"/>
          </w:p>
          <w:p w14:paraId="7D7A2416" w14:textId="6275D153" w:rsidR="003E68F2" w:rsidRPr="00385DFB" w:rsidRDefault="003E68F2" w:rsidP="003E68F2">
            <w:pPr>
              <w:pStyle w:val="ListBullet"/>
              <w:rPr>
                <w:rStyle w:val="Strong"/>
              </w:rPr>
            </w:pPr>
            <w:r>
              <w:t>Identify part–whole relationships in numbers up to 10</w:t>
            </w:r>
          </w:p>
        </w:tc>
        <w:tc>
          <w:tcPr>
            <w:tcW w:w="1545" w:type="pct"/>
          </w:tcPr>
          <w:p w14:paraId="16408ECB" w14:textId="087C8164" w:rsidR="003E68F2" w:rsidRPr="000110EF" w:rsidRDefault="00000000" w:rsidP="003E68F2">
            <w:pPr>
              <w:pStyle w:val="ListBullet"/>
            </w:pPr>
            <w:hyperlink w:anchor="_Resource_9:_Dice">
              <w:r w:rsidR="4700D51C" w:rsidRPr="0F151C82">
                <w:rPr>
                  <w:rStyle w:val="Hyperlink"/>
                </w:rPr>
                <w:t xml:space="preserve">Resource </w:t>
              </w:r>
              <w:r w:rsidR="3DC77549" w:rsidRPr="0F151C82">
                <w:rPr>
                  <w:rStyle w:val="Hyperlink"/>
                </w:rPr>
                <w:t>9</w:t>
              </w:r>
              <w:r w:rsidR="4700D51C" w:rsidRPr="0F151C82">
                <w:rPr>
                  <w:rStyle w:val="Hyperlink"/>
                </w:rPr>
                <w:t>: Dice</w:t>
              </w:r>
              <w:r w:rsidR="2D5B02A5" w:rsidRPr="0F151C82">
                <w:rPr>
                  <w:rStyle w:val="Hyperlink"/>
                </w:rPr>
                <w:t xml:space="preserve"> stimulus</w:t>
              </w:r>
            </w:hyperlink>
          </w:p>
          <w:p w14:paraId="3CF354EC" w14:textId="256C04D2" w:rsidR="00146E34" w:rsidRPr="000110EF" w:rsidRDefault="00000000" w:rsidP="00146E34">
            <w:pPr>
              <w:pStyle w:val="ListBullet"/>
            </w:pPr>
            <w:hyperlink w:anchor="_Resource_10:_Ten-frame">
              <w:r w:rsidR="00146E34" w:rsidRPr="78F42859">
                <w:rPr>
                  <w:rStyle w:val="Hyperlink"/>
                </w:rPr>
                <w:t>Resource 1</w:t>
              </w:r>
              <w:r w:rsidR="00146E34">
                <w:rPr>
                  <w:rStyle w:val="Hyperlink"/>
                </w:rPr>
                <w:t>0</w:t>
              </w:r>
              <w:r w:rsidR="00146E34" w:rsidRPr="78F42859">
                <w:rPr>
                  <w:rStyle w:val="Hyperlink"/>
                </w:rPr>
                <w:t>: Ten</w:t>
              </w:r>
              <w:r w:rsidR="00700618">
                <w:rPr>
                  <w:rStyle w:val="Hyperlink"/>
                </w:rPr>
                <w:t>-</w:t>
              </w:r>
              <w:r w:rsidR="00146E34" w:rsidRPr="78F42859">
                <w:rPr>
                  <w:rStyle w:val="Hyperlink"/>
                </w:rPr>
                <w:t>frame template</w:t>
              </w:r>
            </w:hyperlink>
          </w:p>
          <w:p w14:paraId="3977229D" w14:textId="5CC67676" w:rsidR="003E68F2" w:rsidRPr="00E71E8D" w:rsidRDefault="7ED6972D" w:rsidP="6D6D39BB">
            <w:pPr>
              <w:pStyle w:val="ListBullet"/>
              <w:rPr>
                <w:rStyle w:val="Hyperlink"/>
                <w:rFonts w:asciiTheme="minorHAnsi" w:eastAsiaTheme="minorEastAsia" w:hAnsiTheme="minorHAnsi" w:cstheme="minorBidi"/>
                <w:color w:val="auto"/>
                <w:u w:val="none"/>
              </w:rPr>
            </w:pPr>
            <w:r w:rsidRPr="0F151C82">
              <w:rPr>
                <w:rStyle w:val="Hyperlink"/>
                <w:color w:val="auto"/>
                <w:u w:val="none"/>
              </w:rPr>
              <w:t>Video</w:t>
            </w:r>
            <w:r w:rsidR="00BC51B6">
              <w:rPr>
                <w:rStyle w:val="Hyperlink"/>
                <w:color w:val="auto"/>
                <w:u w:val="none"/>
              </w:rPr>
              <w:t>:</w:t>
            </w:r>
            <w:r w:rsidRPr="0F151C82">
              <w:rPr>
                <w:rStyle w:val="Hyperlink"/>
                <w:u w:val="none"/>
              </w:rPr>
              <w:t xml:space="preserve"> </w:t>
            </w:r>
            <w:hyperlink r:id="rId17">
              <w:r w:rsidR="009B44B4">
                <w:rPr>
                  <w:rStyle w:val="Hyperlink"/>
                </w:rPr>
                <w:t>About how many rectangles? (3:57)</w:t>
              </w:r>
            </w:hyperlink>
          </w:p>
          <w:p w14:paraId="2CBFC3FC" w14:textId="77777777" w:rsidR="00AF54D4" w:rsidRPr="007B1334" w:rsidRDefault="00AF54D4" w:rsidP="003E68F2">
            <w:pPr>
              <w:pStyle w:val="ListBullet"/>
            </w:pPr>
            <w:r>
              <w:t>Dice</w:t>
            </w:r>
          </w:p>
          <w:p w14:paraId="53CE6028" w14:textId="77777777" w:rsidR="00AF54D4" w:rsidRPr="007B1334" w:rsidRDefault="00AF54D4" w:rsidP="003E68F2">
            <w:pPr>
              <w:pStyle w:val="ListBullet"/>
            </w:pPr>
            <w:r>
              <w:lastRenderedPageBreak/>
              <w:t>Masking tape/chalk</w:t>
            </w:r>
          </w:p>
          <w:p w14:paraId="2F4BAE8E" w14:textId="77777777" w:rsidR="00AF54D4" w:rsidRPr="00A40523" w:rsidRDefault="00AF54D4" w:rsidP="003E68F2">
            <w:pPr>
              <w:pStyle w:val="ListBullet"/>
            </w:pPr>
            <w:proofErr w:type="spellStart"/>
            <w:r>
              <w:t>Mathemagician</w:t>
            </w:r>
            <w:proofErr w:type="spellEnd"/>
            <w:r>
              <w:t xml:space="preserve"> wands</w:t>
            </w:r>
          </w:p>
          <w:p w14:paraId="05745721" w14:textId="77777777" w:rsidR="00AF54D4" w:rsidRPr="007B1334" w:rsidRDefault="00AF54D4" w:rsidP="003E68F2">
            <w:pPr>
              <w:pStyle w:val="ListBullet"/>
            </w:pPr>
            <w:r>
              <w:t>Natural materials for sorting</w:t>
            </w:r>
          </w:p>
          <w:p w14:paraId="5B3F42C9" w14:textId="77777777" w:rsidR="00AF54D4" w:rsidRPr="007B1334" w:rsidRDefault="00AF54D4" w:rsidP="003E68F2">
            <w:pPr>
              <w:pStyle w:val="ListBullet"/>
            </w:pPr>
            <w:r>
              <w:t>Playing cards</w:t>
            </w:r>
          </w:p>
          <w:p w14:paraId="24F202E5" w14:textId="77777777" w:rsidR="00AF54D4" w:rsidRPr="009B1280" w:rsidRDefault="00AF54D4" w:rsidP="003E68F2">
            <w:pPr>
              <w:pStyle w:val="ListBullet"/>
              <w:widowControl/>
              <w:mirrorIndents w:val="0"/>
            </w:pPr>
            <w:r>
              <w:t>Recycled objects</w:t>
            </w:r>
          </w:p>
          <w:p w14:paraId="7365D7EA" w14:textId="77777777" w:rsidR="00AF54D4" w:rsidRPr="007B1334" w:rsidRDefault="00AF54D4" w:rsidP="003E68F2">
            <w:pPr>
              <w:pStyle w:val="ListBullet"/>
            </w:pPr>
            <w:r>
              <w:t>Sand tray/whiteboard</w:t>
            </w:r>
          </w:p>
          <w:p w14:paraId="0ECBCB70" w14:textId="25192C36" w:rsidR="003E68F2" w:rsidRPr="009B1280" w:rsidRDefault="00AF54D4" w:rsidP="003E68F2">
            <w:pPr>
              <w:pStyle w:val="ListBullet"/>
            </w:pPr>
            <w:r>
              <w:t>Writing materials</w:t>
            </w:r>
          </w:p>
        </w:tc>
      </w:tr>
      <w:tr w:rsidR="003E68F2" w14:paraId="1124A3C2" w14:textId="77777777" w:rsidTr="0061741D">
        <w:trPr>
          <w:cnfStyle w:val="000000010000" w:firstRow="0" w:lastRow="0" w:firstColumn="0" w:lastColumn="0" w:oddVBand="0" w:evenVBand="0" w:oddHBand="0" w:evenHBand="1" w:firstRowFirstColumn="0" w:firstRowLastColumn="0" w:lastRowFirstColumn="0" w:lastRowLastColumn="0"/>
        </w:trPr>
        <w:tc>
          <w:tcPr>
            <w:tcW w:w="1215" w:type="pct"/>
          </w:tcPr>
          <w:p w14:paraId="5B356165" w14:textId="494E41EC" w:rsidR="003E68F2" w:rsidRPr="005B7114" w:rsidRDefault="00000000" w:rsidP="003E68F2">
            <w:pPr>
              <w:rPr>
                <w:rStyle w:val="Strong"/>
                <w:b w:val="0"/>
                <w:bCs/>
              </w:rPr>
            </w:pPr>
            <w:hyperlink w:anchor="_Lesson_8:_All">
              <w:r w:rsidR="003E68F2" w:rsidRPr="005B7114">
                <w:rPr>
                  <w:rStyle w:val="Hyperlink"/>
                  <w:b/>
                  <w:bCs/>
                </w:rPr>
                <w:t>Lesson 8: All about 10</w:t>
              </w:r>
            </w:hyperlink>
          </w:p>
          <w:p w14:paraId="29E65901" w14:textId="2FA24274" w:rsidR="003E68F2" w:rsidRPr="00C76DCE" w:rsidRDefault="003E68F2" w:rsidP="003E68F2">
            <w:pPr>
              <w:rPr>
                <w:rStyle w:val="Strong"/>
                <w:b w:val="0"/>
                <w:bCs/>
              </w:rPr>
            </w:pPr>
            <w:r w:rsidRPr="003D0813">
              <w:rPr>
                <w:rStyle w:val="Strong"/>
                <w:b w:val="0"/>
                <w:bCs/>
              </w:rPr>
              <w:t>60</w:t>
            </w:r>
            <w:r>
              <w:rPr>
                <w:rStyle w:val="Strong"/>
                <w:b w:val="0"/>
                <w:bCs/>
              </w:rPr>
              <w:t xml:space="preserve"> </w:t>
            </w:r>
            <w:r w:rsidRPr="00C76DCE">
              <w:rPr>
                <w:rStyle w:val="Strong"/>
                <w:b w:val="0"/>
                <w:bCs/>
              </w:rPr>
              <w:t>minutes</w:t>
            </w:r>
          </w:p>
          <w:p w14:paraId="04F131C4" w14:textId="2A812954" w:rsidR="003E68F2" w:rsidRPr="007D4E1E" w:rsidRDefault="003E68F2" w:rsidP="003E68F2">
            <w:pPr>
              <w:rPr>
                <w:rStyle w:val="Strong"/>
                <w:b w:val="0"/>
                <w:bCs/>
              </w:rPr>
            </w:pPr>
            <w:r w:rsidRPr="007D4E1E">
              <w:rPr>
                <w:rStyle w:val="Strong"/>
                <w:b w:val="0"/>
                <w:bCs/>
              </w:rPr>
              <w:t>Ten objects or shapes can be partitioned into smaller parts.</w:t>
            </w:r>
          </w:p>
        </w:tc>
        <w:tc>
          <w:tcPr>
            <w:tcW w:w="2240" w:type="pct"/>
          </w:tcPr>
          <w:p w14:paraId="27873A80" w14:textId="1213BBCD" w:rsidR="5FF6D732" w:rsidRDefault="5FF6D732" w:rsidP="0F151C82">
            <w:pPr>
              <w:pStyle w:val="ListBullet"/>
              <w:numPr>
                <w:ilvl w:val="0"/>
                <w:numId w:val="0"/>
              </w:numPr>
              <w:ind w:left="567" w:hanging="567"/>
              <w:rPr>
                <w:rStyle w:val="Strong"/>
              </w:rPr>
            </w:pPr>
            <w:r w:rsidRPr="0F151C82">
              <w:rPr>
                <w:rStyle w:val="Strong"/>
              </w:rPr>
              <w:t>Re</w:t>
            </w:r>
            <w:r w:rsidR="00B369B1">
              <w:rPr>
                <w:rStyle w:val="Strong"/>
              </w:rPr>
              <w:t>presenting</w:t>
            </w:r>
            <w:r w:rsidRPr="0F151C82">
              <w:rPr>
                <w:rStyle w:val="Strong"/>
              </w:rPr>
              <w:t xml:space="preserve"> whole numbers</w:t>
            </w:r>
          </w:p>
          <w:p w14:paraId="3790787E" w14:textId="22701983" w:rsidR="5FF6D732" w:rsidRDefault="5FF6D732" w:rsidP="0F151C82">
            <w:pPr>
              <w:pStyle w:val="ListBullet"/>
              <w:rPr>
                <w:rStyle w:val="Strong"/>
                <w:rFonts w:asciiTheme="minorHAnsi" w:eastAsiaTheme="minorEastAsia" w:hAnsiTheme="minorHAnsi" w:cstheme="minorBidi"/>
                <w:bCs/>
              </w:rPr>
            </w:pPr>
            <w:r w:rsidRPr="0F151C82">
              <w:rPr>
                <w:rStyle w:val="Strong"/>
                <w:rFonts w:eastAsia="Calibri"/>
                <w:b w:val="0"/>
              </w:rPr>
              <w:t>Instantly name the number of objects within small collections</w:t>
            </w:r>
          </w:p>
          <w:p w14:paraId="0AC9AFFC" w14:textId="01F6AF60" w:rsidR="5FF6D732" w:rsidRDefault="5FF6D732" w:rsidP="0F151C82">
            <w:pPr>
              <w:pStyle w:val="ListBullet"/>
              <w:rPr>
                <w:rStyle w:val="Strong"/>
                <w:bCs/>
              </w:rPr>
            </w:pPr>
            <w:r w:rsidRPr="0F151C82">
              <w:rPr>
                <w:rStyle w:val="Strong"/>
                <w:rFonts w:eastAsia="Calibri"/>
                <w:b w:val="0"/>
              </w:rPr>
              <w:t xml:space="preserve">Connect counting and numerals to </w:t>
            </w:r>
            <w:proofErr w:type="gramStart"/>
            <w:r w:rsidRPr="0F151C82">
              <w:rPr>
                <w:rStyle w:val="Strong"/>
                <w:rFonts w:eastAsia="Calibri"/>
                <w:b w:val="0"/>
              </w:rPr>
              <w:t>quantities</w:t>
            </w:r>
            <w:proofErr w:type="gramEnd"/>
          </w:p>
          <w:p w14:paraId="340EDABC" w14:textId="7C7A04EF" w:rsidR="003E68F2" w:rsidRPr="00385DFB" w:rsidRDefault="003E68F2" w:rsidP="003E68F2">
            <w:pPr>
              <w:rPr>
                <w:rStyle w:val="Strong"/>
              </w:rPr>
            </w:pPr>
            <w:r w:rsidRPr="00A30B54">
              <w:rPr>
                <w:rStyle w:val="Strong"/>
              </w:rPr>
              <w:t>Combining and separating quantities</w:t>
            </w:r>
          </w:p>
          <w:p w14:paraId="1ADA1779" w14:textId="3BC33F1F" w:rsidR="003E68F2" w:rsidRDefault="003E68F2" w:rsidP="003E68F2">
            <w:pPr>
              <w:pStyle w:val="ListBullet"/>
            </w:pPr>
            <w:r>
              <w:t xml:space="preserve">Model additive relations and compare </w:t>
            </w:r>
            <w:proofErr w:type="gramStart"/>
            <w:r>
              <w:t>quantities</w:t>
            </w:r>
            <w:proofErr w:type="gramEnd"/>
          </w:p>
          <w:p w14:paraId="23F4DC9E" w14:textId="2E26F968" w:rsidR="003E68F2" w:rsidRPr="00385DFB" w:rsidRDefault="003E68F2" w:rsidP="003E68F2">
            <w:pPr>
              <w:pStyle w:val="ListBullet"/>
              <w:rPr>
                <w:rStyle w:val="Strong"/>
              </w:rPr>
            </w:pPr>
            <w:r>
              <w:t>Identify part–whole relationships in numbers up to 10</w:t>
            </w:r>
          </w:p>
        </w:tc>
        <w:tc>
          <w:tcPr>
            <w:tcW w:w="1545" w:type="pct"/>
          </w:tcPr>
          <w:p w14:paraId="04AB66CE" w14:textId="77777777" w:rsidR="00AF54D4" w:rsidRDefault="00AF54D4" w:rsidP="003E68F2">
            <w:pPr>
              <w:pStyle w:val="ListBullet"/>
            </w:pPr>
            <w:r>
              <w:t>10 cups</w:t>
            </w:r>
          </w:p>
          <w:p w14:paraId="3E93A2B6" w14:textId="77777777" w:rsidR="00AF54D4" w:rsidRDefault="00AF54D4" w:rsidP="003E68F2">
            <w:pPr>
              <w:pStyle w:val="ListBullet"/>
            </w:pPr>
            <w:r>
              <w:t>Bean bags</w:t>
            </w:r>
          </w:p>
          <w:p w14:paraId="40D5EA99" w14:textId="77777777" w:rsidR="00AF54D4" w:rsidRDefault="00AF54D4" w:rsidP="003E68F2">
            <w:pPr>
              <w:pStyle w:val="ListBullet"/>
            </w:pPr>
            <w:r>
              <w:t>Chalk, hoops or similar</w:t>
            </w:r>
          </w:p>
          <w:p w14:paraId="6995B82F" w14:textId="77777777" w:rsidR="00AF54D4" w:rsidRDefault="00AF54D4" w:rsidP="003E68F2">
            <w:pPr>
              <w:pStyle w:val="ListBullet"/>
            </w:pPr>
            <w:r>
              <w:t>Playing cards</w:t>
            </w:r>
          </w:p>
          <w:p w14:paraId="7910B60A" w14:textId="2FC7E3A7" w:rsidR="003E68F2" w:rsidRPr="009B1280" w:rsidRDefault="00AF54D4" w:rsidP="003E68F2">
            <w:pPr>
              <w:pStyle w:val="ListBullet"/>
            </w:pPr>
            <w:r>
              <w:t>Writing materials</w:t>
            </w:r>
          </w:p>
        </w:tc>
      </w:tr>
    </w:tbl>
    <w:p w14:paraId="45AB0259" w14:textId="77777777" w:rsidR="009B1280" w:rsidRDefault="009B1280" w:rsidP="00E51733">
      <w:r>
        <w:br w:type="page"/>
      </w:r>
    </w:p>
    <w:p w14:paraId="1276E52D" w14:textId="2D9EEC69" w:rsidR="009B1280" w:rsidRDefault="009B1280" w:rsidP="7F81FF59">
      <w:pPr>
        <w:pStyle w:val="Heading2"/>
        <w:rPr>
          <w:rFonts w:eastAsia="Yu Gothic Light"/>
        </w:rPr>
      </w:pPr>
      <w:bookmarkStart w:id="6" w:name="_Lesson_1:_What"/>
      <w:bookmarkStart w:id="7" w:name="_Toc128390206"/>
      <w:bookmarkEnd w:id="6"/>
      <w:r>
        <w:lastRenderedPageBreak/>
        <w:t>Lesson 1</w:t>
      </w:r>
      <w:r w:rsidR="001C7E97">
        <w:t>:</w:t>
      </w:r>
      <w:r>
        <w:t xml:space="preserve"> </w:t>
      </w:r>
      <w:r w:rsidR="7F81FF59">
        <w:t>What is a shape?</w:t>
      </w:r>
      <w:bookmarkEnd w:id="7"/>
    </w:p>
    <w:p w14:paraId="47AF1494" w14:textId="01A46416" w:rsidR="009B1280" w:rsidRDefault="009B1280" w:rsidP="00A374BA">
      <w:pPr>
        <w:pStyle w:val="Featurepink"/>
      </w:pPr>
      <w:r w:rsidRPr="748F45DD">
        <w:rPr>
          <w:rStyle w:val="Strong"/>
        </w:rPr>
        <w:t>Core concept</w:t>
      </w:r>
      <w:r w:rsidR="00D61CE0" w:rsidRPr="748F45DD">
        <w:rPr>
          <w:b/>
          <w:bCs/>
        </w:rPr>
        <w:t>:</w:t>
      </w:r>
      <w:r>
        <w:t xml:space="preserve"> </w:t>
      </w:r>
      <w:r w:rsidR="716EE6A9">
        <w:t>Shapes have features which can be used to name them.</w:t>
      </w:r>
    </w:p>
    <w:p w14:paraId="22B55AF8" w14:textId="77777777" w:rsidR="00074F0F" w:rsidRDefault="009B1280" w:rsidP="00E51733">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045F0D" w14:paraId="5FA60731" w14:textId="77777777" w:rsidTr="007B5187">
        <w:trPr>
          <w:cnfStyle w:val="100000000000" w:firstRow="1" w:lastRow="0" w:firstColumn="0" w:lastColumn="0" w:oddVBand="0" w:evenVBand="0" w:oddHBand="0" w:evenHBand="0" w:firstRowFirstColumn="0" w:firstRowLastColumn="0" w:lastRowFirstColumn="0" w:lastRowLastColumn="0"/>
        </w:trPr>
        <w:tc>
          <w:tcPr>
            <w:tcW w:w="7298" w:type="dxa"/>
          </w:tcPr>
          <w:p w14:paraId="226F9079" w14:textId="77777777" w:rsidR="00045F0D" w:rsidRDefault="00045F0D" w:rsidP="00E51733">
            <w:r w:rsidRPr="00C620D2">
              <w:t>Learning intentions</w:t>
            </w:r>
          </w:p>
        </w:tc>
        <w:tc>
          <w:tcPr>
            <w:tcW w:w="7298" w:type="dxa"/>
          </w:tcPr>
          <w:p w14:paraId="2D062429" w14:textId="77777777" w:rsidR="00045F0D" w:rsidRDefault="00045F0D" w:rsidP="00E51733">
            <w:r w:rsidRPr="00C620D2">
              <w:t>Success criteria</w:t>
            </w:r>
          </w:p>
        </w:tc>
      </w:tr>
      <w:tr w:rsidR="00045F0D" w14:paraId="1D47B949" w14:textId="77777777" w:rsidTr="007B5187">
        <w:trPr>
          <w:cnfStyle w:val="000000100000" w:firstRow="0" w:lastRow="0" w:firstColumn="0" w:lastColumn="0" w:oddVBand="0" w:evenVBand="0" w:oddHBand="1" w:evenHBand="0" w:firstRowFirstColumn="0" w:firstRowLastColumn="0" w:lastRowFirstColumn="0" w:lastRowLastColumn="0"/>
        </w:trPr>
        <w:tc>
          <w:tcPr>
            <w:tcW w:w="7298" w:type="dxa"/>
          </w:tcPr>
          <w:p w14:paraId="7F6EDBE2" w14:textId="77777777" w:rsidR="00045F0D" w:rsidRPr="00B80AAD" w:rsidRDefault="00045F0D" w:rsidP="00E51733">
            <w:r w:rsidRPr="00B80AAD">
              <w:t>Students are learning that:</w:t>
            </w:r>
          </w:p>
          <w:p w14:paraId="09DB1E42" w14:textId="16B14CC0" w:rsidR="00AE7D41" w:rsidRPr="00AE7D41" w:rsidRDefault="70B64323" w:rsidP="75967CB8">
            <w:pPr>
              <w:pStyle w:val="ListBullet"/>
              <w:rPr>
                <w:rFonts w:eastAsiaTheme="minorEastAsia"/>
              </w:rPr>
            </w:pPr>
            <w:r w:rsidRPr="78F42859">
              <w:rPr>
                <w:rFonts w:eastAsiaTheme="minorEastAsia"/>
              </w:rPr>
              <w:t>the</w:t>
            </w:r>
            <w:r w:rsidR="1DB1EF8E" w:rsidRPr="78F42859">
              <w:rPr>
                <w:rFonts w:eastAsiaTheme="minorEastAsia"/>
              </w:rPr>
              <w:t xml:space="preserve"> </w:t>
            </w:r>
            <w:r w:rsidR="25BA967C" w:rsidRPr="78F42859">
              <w:rPr>
                <w:rFonts w:eastAsiaTheme="minorEastAsia"/>
              </w:rPr>
              <w:t xml:space="preserve">features </w:t>
            </w:r>
            <w:r w:rsidR="1DB1EF8E" w:rsidRPr="78F42859">
              <w:rPr>
                <w:rFonts w:eastAsiaTheme="minorEastAsia"/>
              </w:rPr>
              <w:t xml:space="preserve">of shapes </w:t>
            </w:r>
            <w:r w:rsidRPr="78F42859">
              <w:rPr>
                <w:rFonts w:eastAsiaTheme="minorEastAsia"/>
              </w:rPr>
              <w:t xml:space="preserve">can be used </w:t>
            </w:r>
            <w:r w:rsidR="1DB1EF8E" w:rsidRPr="78F42859">
              <w:rPr>
                <w:rFonts w:eastAsiaTheme="minorEastAsia"/>
              </w:rPr>
              <w:t>to prove why a shape is a particular shape in relation to circles, triangles, squares</w:t>
            </w:r>
            <w:r w:rsidR="00D247A2">
              <w:rPr>
                <w:rFonts w:eastAsiaTheme="minorEastAsia"/>
              </w:rPr>
              <w:t>,</w:t>
            </w:r>
            <w:r w:rsidR="1DB1EF8E" w:rsidRPr="78F42859">
              <w:rPr>
                <w:rFonts w:eastAsiaTheme="minorEastAsia"/>
              </w:rPr>
              <w:t xml:space="preserve"> and </w:t>
            </w:r>
            <w:proofErr w:type="gramStart"/>
            <w:r w:rsidR="1DB1EF8E" w:rsidRPr="78F42859">
              <w:rPr>
                <w:rFonts w:eastAsiaTheme="minorEastAsia"/>
              </w:rPr>
              <w:t>rectangles</w:t>
            </w:r>
            <w:proofErr w:type="gramEnd"/>
          </w:p>
          <w:p w14:paraId="61348F3A" w14:textId="37A696F3" w:rsidR="00045F0D" w:rsidRPr="00AE7D41" w:rsidRDefault="61475858" w:rsidP="00AE7D41">
            <w:pPr>
              <w:pStyle w:val="ListBullet"/>
              <w:rPr>
                <w:rFonts w:asciiTheme="minorHAnsi" w:eastAsiaTheme="minorEastAsia" w:hAnsiTheme="minorHAnsi" w:cstheme="minorBidi"/>
              </w:rPr>
            </w:pPr>
            <w:r>
              <w:t>mathematicians create shapes in different ways.</w:t>
            </w:r>
          </w:p>
        </w:tc>
        <w:tc>
          <w:tcPr>
            <w:tcW w:w="7298" w:type="dxa"/>
          </w:tcPr>
          <w:p w14:paraId="3867875A" w14:textId="77777777" w:rsidR="00045F0D" w:rsidRPr="00B80AAD" w:rsidRDefault="00045F0D" w:rsidP="00E51733">
            <w:r w:rsidRPr="00B80AAD">
              <w:t>Students can:</w:t>
            </w:r>
          </w:p>
          <w:p w14:paraId="1B9C4055" w14:textId="4D954740" w:rsidR="000D185A" w:rsidRPr="00AF54D4" w:rsidRDefault="0C7F1B61" w:rsidP="00AF54D4">
            <w:pPr>
              <w:pStyle w:val="ListBullet"/>
            </w:pPr>
            <w:r w:rsidRPr="00AF54D4">
              <w:t>compare, sort</w:t>
            </w:r>
            <w:r w:rsidR="00C70530" w:rsidRPr="00AF54D4">
              <w:t>,</w:t>
            </w:r>
            <w:r w:rsidRPr="00AF54D4">
              <w:t xml:space="preserve"> and name circles, triangles, </w:t>
            </w:r>
            <w:r w:rsidR="005D3B63" w:rsidRPr="00AF54D4">
              <w:t>squares,</w:t>
            </w:r>
            <w:r w:rsidRPr="00AF54D4">
              <w:t xml:space="preserve"> and </w:t>
            </w:r>
            <w:proofErr w:type="gramStart"/>
            <w:r w:rsidRPr="00AF54D4">
              <w:t>rectangles</w:t>
            </w:r>
            <w:proofErr w:type="gramEnd"/>
          </w:p>
          <w:p w14:paraId="40E6AE46" w14:textId="09D4A4CD" w:rsidR="000D185A" w:rsidRPr="00AF54D4" w:rsidRDefault="5C327CCC" w:rsidP="00AF54D4">
            <w:pPr>
              <w:pStyle w:val="ListBullet"/>
            </w:pPr>
            <w:r w:rsidRPr="00AF54D4">
              <w:t xml:space="preserve">create shapes </w:t>
            </w:r>
            <w:r w:rsidR="280109A2" w:rsidRPr="00AF54D4">
              <w:t>using</w:t>
            </w:r>
            <w:r w:rsidRPr="00AF54D4">
              <w:t xml:space="preserve"> materials and </w:t>
            </w:r>
            <w:proofErr w:type="gramStart"/>
            <w:r w:rsidRPr="00AF54D4">
              <w:t>tools</w:t>
            </w:r>
            <w:proofErr w:type="gramEnd"/>
          </w:p>
          <w:p w14:paraId="1D2B32C7" w14:textId="54874EEF" w:rsidR="00045F0D" w:rsidRPr="000D185A" w:rsidRDefault="1CA010E5" w:rsidP="00AF54D4">
            <w:pPr>
              <w:pStyle w:val="ListBullet"/>
              <w:rPr>
                <w:rFonts w:asciiTheme="minorHAnsi" w:eastAsiaTheme="minorEastAsia" w:hAnsiTheme="minorHAnsi" w:cstheme="minorBidi"/>
              </w:rPr>
            </w:pPr>
            <w:r w:rsidRPr="00AF54D4">
              <w:t xml:space="preserve">describe the </w:t>
            </w:r>
            <w:r w:rsidR="3933D666" w:rsidRPr="00AF54D4">
              <w:t>features</w:t>
            </w:r>
            <w:r w:rsidRPr="00AF54D4">
              <w:t xml:space="preserve"> of circles, triangles, </w:t>
            </w:r>
            <w:r w:rsidR="005D3B63" w:rsidRPr="00AF54D4">
              <w:t>squares,</w:t>
            </w:r>
            <w:r w:rsidRPr="00AF54D4">
              <w:t xml:space="preserve"> and rectangles </w:t>
            </w:r>
            <w:r w:rsidR="76A95E20" w:rsidRPr="00AF54D4">
              <w:t>using</w:t>
            </w:r>
            <w:r w:rsidRPr="00AF54D4">
              <w:t xml:space="preserve"> </w:t>
            </w:r>
            <w:r w:rsidR="35079AE8" w:rsidRPr="00AF54D4">
              <w:t>words</w:t>
            </w:r>
            <w:r w:rsidRPr="00AF54D4">
              <w:t xml:space="preserve"> </w:t>
            </w:r>
            <w:r w:rsidR="76A95E20" w:rsidRPr="00AF54D4">
              <w:t>such as</w:t>
            </w:r>
            <w:r w:rsidRPr="00AF54D4">
              <w:t xml:space="preserve"> sides</w:t>
            </w:r>
            <w:r w:rsidR="2A518299" w:rsidRPr="00AF54D4">
              <w:t xml:space="preserve">, </w:t>
            </w:r>
            <w:r w:rsidR="005D3B63" w:rsidRPr="00AF54D4">
              <w:t>size,</w:t>
            </w:r>
            <w:r w:rsidR="2A518299" w:rsidRPr="00AF54D4">
              <w:t xml:space="preserve"> and colour.</w:t>
            </w:r>
          </w:p>
        </w:tc>
      </w:tr>
    </w:tbl>
    <w:p w14:paraId="05726B60" w14:textId="402B6C9D" w:rsidR="002E5E10" w:rsidRPr="00E04DAF" w:rsidRDefault="002E5E10" w:rsidP="002E5E10">
      <w:pPr>
        <w:pStyle w:val="Heading3"/>
      </w:pPr>
      <w:bookmarkStart w:id="8" w:name="_Toc128390207"/>
      <w:r w:rsidRPr="00E04DAF">
        <w:t>Daily number sense</w:t>
      </w:r>
      <w:r>
        <w:t>:</w:t>
      </w:r>
      <w:r w:rsidRPr="00E04DAF">
        <w:t xml:space="preserve"> </w:t>
      </w:r>
      <w:r w:rsidR="4FD14929">
        <w:t>Race to fill your cup</w:t>
      </w:r>
      <w:r w:rsidR="000225F9">
        <w:t xml:space="preserve"> </w:t>
      </w:r>
      <w:r w:rsidRPr="00E04DAF">
        <w:t xml:space="preserve">– </w:t>
      </w:r>
      <w:r w:rsidR="000225F9">
        <w:t xml:space="preserve">10 </w:t>
      </w:r>
      <w:proofErr w:type="gramStart"/>
      <w:r w:rsidRPr="00E04DAF">
        <w:t>minutes</w:t>
      </w:r>
      <w:bookmarkEnd w:id="8"/>
      <w:proofErr w:type="gramEnd"/>
    </w:p>
    <w:p w14:paraId="118E0025" w14:textId="40D555EF" w:rsidR="002E5E10" w:rsidRPr="006915FE" w:rsidRDefault="4FD14929" w:rsidP="00E1048F">
      <w:pPr>
        <w:pStyle w:val="ListNumber"/>
      </w:pPr>
      <w:r w:rsidRPr="006915FE">
        <w:t>Build student understanding of subitising by identifying dice patterns</w:t>
      </w:r>
      <w:r w:rsidR="4F74F3BA" w:rsidRPr="006915FE">
        <w:t>.</w:t>
      </w:r>
    </w:p>
    <w:p w14:paraId="72964405" w14:textId="01945B86" w:rsidR="002F4D13" w:rsidRPr="00E04DAF" w:rsidRDefault="3FA4D3F4" w:rsidP="00207123">
      <w:pPr>
        <w:pStyle w:val="ListNumber"/>
        <w:tabs>
          <w:tab w:val="num" w:pos="567"/>
        </w:tabs>
        <w:rPr>
          <w:rFonts w:eastAsia="Arial"/>
        </w:rPr>
      </w:pPr>
      <w:r w:rsidRPr="78F42859">
        <w:rPr>
          <w:rFonts w:eastAsia="Arial"/>
        </w:rPr>
        <w:t xml:space="preserve">Students roll the die and identify the </w:t>
      </w:r>
      <w:r w:rsidR="18BC166F" w:rsidRPr="78F42859">
        <w:rPr>
          <w:rFonts w:eastAsia="Arial"/>
        </w:rPr>
        <w:t xml:space="preserve">dice </w:t>
      </w:r>
      <w:r w:rsidRPr="78F42859">
        <w:rPr>
          <w:rFonts w:eastAsia="Arial"/>
        </w:rPr>
        <w:t xml:space="preserve">pattern. </w:t>
      </w:r>
      <w:r w:rsidR="18BC166F" w:rsidRPr="78F42859">
        <w:rPr>
          <w:rFonts w:eastAsia="Arial"/>
        </w:rPr>
        <w:t>Count</w:t>
      </w:r>
      <w:r w:rsidRPr="78F42859">
        <w:rPr>
          <w:rFonts w:eastAsia="Arial"/>
        </w:rPr>
        <w:t xml:space="preserve"> out the corresponding number of natural materials to place into </w:t>
      </w:r>
      <w:r w:rsidR="69DFB4A1" w:rsidRPr="78F42859">
        <w:rPr>
          <w:rFonts w:eastAsia="Arial"/>
        </w:rPr>
        <w:t>a</w:t>
      </w:r>
      <w:r w:rsidRPr="78F42859">
        <w:rPr>
          <w:rFonts w:eastAsia="Arial"/>
        </w:rPr>
        <w:t xml:space="preserve"> paper cup. Students take turns to roll the </w:t>
      </w:r>
      <w:r w:rsidR="18BC166F" w:rsidRPr="78F42859">
        <w:rPr>
          <w:rFonts w:eastAsia="Arial"/>
        </w:rPr>
        <w:t xml:space="preserve">die </w:t>
      </w:r>
      <w:r w:rsidRPr="78F42859">
        <w:rPr>
          <w:rFonts w:eastAsia="Arial"/>
        </w:rPr>
        <w:t>and fill their cup</w:t>
      </w:r>
      <w:r w:rsidR="18BC166F" w:rsidRPr="78F42859">
        <w:rPr>
          <w:rFonts w:eastAsia="Arial"/>
        </w:rPr>
        <w:t>.</w:t>
      </w:r>
    </w:p>
    <w:p w14:paraId="31AB589D" w14:textId="705FBB72" w:rsidR="341279D3" w:rsidRDefault="341279D3" w:rsidP="00207123">
      <w:pPr>
        <w:pStyle w:val="ListNumber"/>
        <w:tabs>
          <w:tab w:val="num" w:pos="567"/>
        </w:tabs>
      </w:pPr>
      <w:r w:rsidRPr="1CA47677">
        <w:rPr>
          <w:rFonts w:eastAsia="Calibri"/>
        </w:rPr>
        <w:t xml:space="preserve">Students count how many natural materials are in their cup when the </w:t>
      </w:r>
      <w:r w:rsidR="591D44AC" w:rsidRPr="1CA47677">
        <w:rPr>
          <w:rFonts w:eastAsia="Calibri"/>
        </w:rPr>
        <w:t>game ends</w:t>
      </w:r>
      <w:r w:rsidRPr="1CA47677">
        <w:rPr>
          <w:rFonts w:eastAsia="Calibri"/>
        </w:rPr>
        <w:t>.</w:t>
      </w:r>
    </w:p>
    <w:p w14:paraId="18547BE5" w14:textId="38903E78" w:rsidR="00F17F04" w:rsidRPr="00E04DAF" w:rsidRDefault="00F17F04" w:rsidP="00F17F04">
      <w:pPr>
        <w:pStyle w:val="Heading3"/>
      </w:pPr>
      <w:bookmarkStart w:id="9" w:name="_Toc128390208"/>
      <w:r>
        <w:lastRenderedPageBreak/>
        <w:t>Sticky shape sort – 15 minutes</w:t>
      </w:r>
      <w:bookmarkEnd w:id="9"/>
    </w:p>
    <w:p w14:paraId="6AFEC0DF" w14:textId="539A6ED8" w:rsidR="000225F9" w:rsidRPr="000225F9" w:rsidRDefault="40B8D5E3" w:rsidP="00E1048F">
      <w:pPr>
        <w:pStyle w:val="ListNumber"/>
        <w:rPr>
          <w:rFonts w:eastAsia="Arial"/>
        </w:rPr>
      </w:pPr>
      <w:r w:rsidRPr="0F151C82">
        <w:rPr>
          <w:rFonts w:eastAsia="Arial"/>
        </w:rPr>
        <w:t xml:space="preserve">Reinforce </w:t>
      </w:r>
      <w:r w:rsidR="0BA6B5BB" w:rsidRPr="0F151C82">
        <w:rPr>
          <w:rFonts w:eastAsia="Arial"/>
        </w:rPr>
        <w:t xml:space="preserve">the names of everyday 2D shapes by viewing </w:t>
      </w:r>
      <w:hyperlink r:id="rId18">
        <w:r w:rsidR="4E046765" w:rsidRPr="0F151C82">
          <w:rPr>
            <w:rStyle w:val="Hyperlink"/>
            <w:rFonts w:eastAsia="Arial"/>
          </w:rPr>
          <w:t>The Stickie Gang: Episode 2 Sorting 2D Shapes</w:t>
        </w:r>
        <w:r w:rsidR="7810BF17" w:rsidRPr="0F151C82">
          <w:rPr>
            <w:rStyle w:val="Hyperlink"/>
            <w:rFonts w:eastAsia="Arial"/>
          </w:rPr>
          <w:t xml:space="preserve"> (1:12)</w:t>
        </w:r>
      </w:hyperlink>
      <w:r w:rsidR="7810BF17" w:rsidRPr="0F151C82">
        <w:rPr>
          <w:rFonts w:eastAsia="Arial"/>
        </w:rPr>
        <w:t>.</w:t>
      </w:r>
    </w:p>
    <w:p w14:paraId="561A698F" w14:textId="53206406" w:rsidR="002632FF" w:rsidRPr="002632FF" w:rsidRDefault="35A43175" w:rsidP="001759F5">
      <w:pPr>
        <w:pStyle w:val="ListNumber"/>
        <w:rPr>
          <w:rFonts w:eastAsia="Arial"/>
        </w:rPr>
      </w:pPr>
      <w:r w:rsidRPr="2CFBD382">
        <w:rPr>
          <w:rFonts w:eastAsia="Arial"/>
        </w:rPr>
        <w:t xml:space="preserve">Use a </w:t>
      </w:r>
      <w:r w:rsidR="56ABE76D" w:rsidRPr="2CFBD382">
        <w:rPr>
          <w:rFonts w:eastAsia="Arial"/>
        </w:rPr>
        <w:t>t</w:t>
      </w:r>
      <w:r w:rsidR="6F23F67F" w:rsidRPr="2CFBD382">
        <w:rPr>
          <w:rFonts w:eastAsia="Arial"/>
        </w:rPr>
        <w:t>reasure box</w:t>
      </w:r>
      <w:r w:rsidR="2172938D" w:rsidRPr="2CFBD382">
        <w:rPr>
          <w:rFonts w:eastAsia="Arial"/>
        </w:rPr>
        <w:t xml:space="preserve"> f</w:t>
      </w:r>
      <w:r w:rsidR="1FD96BEF" w:rsidRPr="2CFBD382">
        <w:rPr>
          <w:rFonts w:eastAsia="Arial"/>
        </w:rPr>
        <w:t xml:space="preserve">illed </w:t>
      </w:r>
      <w:r w:rsidR="6F23F67F" w:rsidRPr="2CFBD382">
        <w:rPr>
          <w:rFonts w:eastAsia="Arial"/>
        </w:rPr>
        <w:t>with a selection of household objects such as coat hanger (triangle), lids (circle), egg carton (rectangle) and fruit/vegetable punnet (square</w:t>
      </w:r>
      <w:r w:rsidR="6F23F67F" w:rsidRPr="24A8AC83">
        <w:rPr>
          <w:rFonts w:eastAsia="Arial"/>
        </w:rPr>
        <w:t>)</w:t>
      </w:r>
      <w:r w:rsidR="2A61915F" w:rsidRPr="24A8AC83">
        <w:rPr>
          <w:rFonts w:eastAsia="Arial"/>
        </w:rPr>
        <w:t xml:space="preserve"> or display </w:t>
      </w:r>
      <w:hyperlink w:anchor="_Resource_1:_Household">
        <w:r w:rsidR="7E87E5ED" w:rsidRPr="0F151C82">
          <w:rPr>
            <w:rStyle w:val="Hyperlink"/>
            <w:rFonts w:eastAsia="Arial"/>
          </w:rPr>
          <w:t xml:space="preserve">Resource </w:t>
        </w:r>
        <w:r w:rsidR="0FBFB095" w:rsidRPr="0F151C82">
          <w:rPr>
            <w:rStyle w:val="Hyperlink"/>
            <w:rFonts w:eastAsia="Arial"/>
          </w:rPr>
          <w:t>1:</w:t>
        </w:r>
        <w:r w:rsidR="7E87E5ED" w:rsidRPr="0F151C82">
          <w:rPr>
            <w:rStyle w:val="Hyperlink"/>
            <w:rFonts w:eastAsia="Arial"/>
          </w:rPr>
          <w:t xml:space="preserve"> Household objects</w:t>
        </w:r>
      </w:hyperlink>
      <w:r w:rsidR="00992B6D" w:rsidRPr="0F151C82">
        <w:rPr>
          <w:rFonts w:eastAsia="Arial"/>
        </w:rPr>
        <w:t>.</w:t>
      </w:r>
      <w:r w:rsidR="6F23F67F" w:rsidRPr="2CFBD382">
        <w:rPr>
          <w:rFonts w:eastAsia="Arial"/>
        </w:rPr>
        <w:t xml:space="preserve"> </w:t>
      </w:r>
      <w:r w:rsidR="334CFEAF" w:rsidRPr="2CFBD382">
        <w:rPr>
          <w:rFonts w:eastAsia="Arial"/>
        </w:rPr>
        <w:t>Explain that students</w:t>
      </w:r>
      <w:r w:rsidR="6F23F67F" w:rsidRPr="2CFBD382">
        <w:rPr>
          <w:rFonts w:eastAsia="Arial"/>
        </w:rPr>
        <w:t xml:space="preserve"> are going to name and describe the shapes inside the treasure </w:t>
      </w:r>
      <w:r w:rsidR="6F23F67F" w:rsidRPr="24A8AC83">
        <w:rPr>
          <w:rFonts w:eastAsia="Arial"/>
        </w:rPr>
        <w:t>box.</w:t>
      </w:r>
    </w:p>
    <w:p w14:paraId="0F8DC8AF" w14:textId="55548145" w:rsidR="00E13100" w:rsidRPr="00E13100" w:rsidRDefault="002632FF" w:rsidP="001759F5">
      <w:pPr>
        <w:pStyle w:val="ListNumber"/>
        <w:rPr>
          <w:rFonts w:eastAsia="Arial"/>
        </w:rPr>
      </w:pPr>
      <w:r>
        <w:rPr>
          <w:rFonts w:eastAsia="Arial"/>
        </w:rPr>
        <w:t xml:space="preserve">Select an object from </w:t>
      </w:r>
      <w:r w:rsidRPr="2CFBD382">
        <w:rPr>
          <w:rFonts w:eastAsia="Arial"/>
        </w:rPr>
        <w:t xml:space="preserve">the treasure box </w:t>
      </w:r>
      <w:r w:rsidR="00E13100">
        <w:rPr>
          <w:rFonts w:eastAsia="Arial"/>
        </w:rPr>
        <w:t>and m</w:t>
      </w:r>
      <w:r w:rsidR="6F23F67F" w:rsidRPr="2CFBD382">
        <w:rPr>
          <w:rFonts w:eastAsia="Arial"/>
        </w:rPr>
        <w:t xml:space="preserve">odel </w:t>
      </w:r>
      <w:r w:rsidR="00E13100">
        <w:rPr>
          <w:rFonts w:eastAsia="Arial"/>
        </w:rPr>
        <w:t xml:space="preserve">how to describe </w:t>
      </w:r>
      <w:r w:rsidR="00BB253E" w:rsidRPr="2CFBD382">
        <w:rPr>
          <w:rFonts w:eastAsia="Arial"/>
        </w:rPr>
        <w:t xml:space="preserve">the features </w:t>
      </w:r>
      <w:r w:rsidR="00BB253E">
        <w:rPr>
          <w:rFonts w:eastAsia="Arial"/>
        </w:rPr>
        <w:t>of an</w:t>
      </w:r>
      <w:r w:rsidR="6F23F67F" w:rsidRPr="2CFBD382">
        <w:rPr>
          <w:rFonts w:eastAsia="Arial"/>
        </w:rPr>
        <w:t xml:space="preserve"> object</w:t>
      </w:r>
      <w:r>
        <w:rPr>
          <w:rFonts w:eastAsia="Arial"/>
        </w:rPr>
        <w:t>.</w:t>
      </w:r>
      <w:r w:rsidR="6F23F67F" w:rsidRPr="2CFBD382">
        <w:rPr>
          <w:rFonts w:eastAsia="Arial"/>
        </w:rPr>
        <w:t xml:space="preserve"> </w:t>
      </w:r>
      <w:r w:rsidR="00E13100">
        <w:rPr>
          <w:rFonts w:eastAsia="Arial"/>
        </w:rPr>
        <w:t xml:space="preserve">Trace around a surface such as the circle </w:t>
      </w:r>
      <w:r w:rsidR="27F583E4" w:rsidRPr="0F151C82">
        <w:rPr>
          <w:rFonts w:eastAsia="Arial"/>
        </w:rPr>
        <w:t>o</w:t>
      </w:r>
      <w:r w:rsidR="3C1D1B26" w:rsidRPr="0F151C82">
        <w:rPr>
          <w:rFonts w:eastAsia="Arial"/>
        </w:rPr>
        <w:t>f</w:t>
      </w:r>
      <w:r w:rsidR="00E13100">
        <w:rPr>
          <w:rFonts w:eastAsia="Arial"/>
        </w:rPr>
        <w:t xml:space="preserve"> a lid or the </w:t>
      </w:r>
      <w:r w:rsidR="75A39CB6" w:rsidRPr="0F151C82">
        <w:rPr>
          <w:rFonts w:eastAsia="Arial"/>
        </w:rPr>
        <w:t>square</w:t>
      </w:r>
      <w:r w:rsidR="00763FC4">
        <w:rPr>
          <w:rFonts w:eastAsia="Arial"/>
        </w:rPr>
        <w:t xml:space="preserve"> edge of a fruit</w:t>
      </w:r>
      <w:r w:rsidR="569409EC" w:rsidRPr="0F151C82">
        <w:rPr>
          <w:rFonts w:eastAsia="Arial"/>
        </w:rPr>
        <w:t>/vegetable</w:t>
      </w:r>
      <w:r w:rsidR="00763FC4">
        <w:rPr>
          <w:rFonts w:eastAsia="Arial"/>
        </w:rPr>
        <w:t xml:space="preserve"> punnet.</w:t>
      </w:r>
    </w:p>
    <w:p w14:paraId="0F444A63" w14:textId="6AA67971" w:rsidR="00851C4E" w:rsidRDefault="73095576" w:rsidP="00207123">
      <w:pPr>
        <w:pStyle w:val="ListNumber"/>
        <w:tabs>
          <w:tab w:val="num" w:pos="567"/>
        </w:tabs>
        <w:rPr>
          <w:rFonts w:eastAsia="Arial"/>
        </w:rPr>
      </w:pPr>
      <w:r w:rsidRPr="2CFBD382">
        <w:rPr>
          <w:rFonts w:eastAsia="Arial"/>
        </w:rPr>
        <w:t>Students t</w:t>
      </w:r>
      <w:r w:rsidR="6F23F67F" w:rsidRPr="2CFBD382">
        <w:rPr>
          <w:rFonts w:eastAsia="Arial"/>
        </w:rPr>
        <w:t xml:space="preserve">ake turns to select an object from the treasure box and describe </w:t>
      </w:r>
      <w:r w:rsidR="17801D19" w:rsidRPr="2CFBD382">
        <w:rPr>
          <w:rFonts w:eastAsia="Arial"/>
        </w:rPr>
        <w:t xml:space="preserve">its </w:t>
      </w:r>
      <w:r w:rsidR="6403B106" w:rsidRPr="2CFBD382">
        <w:rPr>
          <w:rFonts w:eastAsia="Arial"/>
        </w:rPr>
        <w:t>featur</w:t>
      </w:r>
      <w:r w:rsidR="6F23F67F" w:rsidRPr="2CFBD382">
        <w:rPr>
          <w:rFonts w:eastAsia="Arial"/>
        </w:rPr>
        <w:t>es. Record student responses.</w:t>
      </w:r>
    </w:p>
    <w:p w14:paraId="6B9F84AB" w14:textId="3EDA5D54" w:rsidR="401CAA27" w:rsidRDefault="401CAA27" w:rsidP="6E2B8EAB">
      <w:pPr>
        <w:pStyle w:val="ListNumber"/>
        <w:numPr>
          <w:ilvl w:val="0"/>
          <w:numId w:val="0"/>
        </w:numPr>
        <w:rPr>
          <w:rFonts w:eastAsia="Calibri"/>
        </w:rPr>
      </w:pPr>
      <w:r>
        <w:t xml:space="preserve">The table below outlines stimulus </w:t>
      </w:r>
      <w:r w:rsidR="19C08B3C">
        <w:t>prompts</w:t>
      </w:r>
      <w:r>
        <w:t xml:space="preserve"> to generate conversation about the topic, along with anticipated responses from students.</w:t>
      </w:r>
    </w:p>
    <w:tbl>
      <w:tblPr>
        <w:tblStyle w:val="Tableheader"/>
        <w:tblW w:w="14596" w:type="dxa"/>
        <w:tblLayout w:type="fixed"/>
        <w:tblLook w:val="0420" w:firstRow="1" w:lastRow="0" w:firstColumn="0" w:lastColumn="0" w:noHBand="0" w:noVBand="1"/>
        <w:tblDescription w:val="Stimulus prompts to generate conversation on topic along with anticipated student responses."/>
      </w:tblPr>
      <w:tblGrid>
        <w:gridCol w:w="7298"/>
        <w:gridCol w:w="7298"/>
      </w:tblGrid>
      <w:tr w:rsidR="6E2B8EAB" w14:paraId="5C127C01" w14:textId="77777777" w:rsidTr="007B5187">
        <w:trPr>
          <w:cnfStyle w:val="100000000000" w:firstRow="1" w:lastRow="0" w:firstColumn="0" w:lastColumn="0" w:oddVBand="0" w:evenVBand="0" w:oddHBand="0" w:evenHBand="0" w:firstRowFirstColumn="0" w:firstRowLastColumn="0" w:lastRowFirstColumn="0" w:lastRowLastColumn="0"/>
        </w:trPr>
        <w:tc>
          <w:tcPr>
            <w:tcW w:w="7298" w:type="dxa"/>
          </w:tcPr>
          <w:p w14:paraId="34CD0780" w14:textId="77777777" w:rsidR="3DD8B078" w:rsidRDefault="3DD8B078">
            <w:r>
              <w:t>Prompts</w:t>
            </w:r>
          </w:p>
        </w:tc>
        <w:tc>
          <w:tcPr>
            <w:tcW w:w="7298" w:type="dxa"/>
          </w:tcPr>
          <w:p w14:paraId="7B13CF8F" w14:textId="77777777" w:rsidR="3DD8B078" w:rsidRDefault="3DD8B078">
            <w:r>
              <w:t>Anticipated student responses</w:t>
            </w:r>
          </w:p>
        </w:tc>
      </w:tr>
      <w:tr w:rsidR="6E2B8EAB" w14:paraId="03626C0B" w14:textId="77777777" w:rsidTr="007B5187">
        <w:trPr>
          <w:cnfStyle w:val="000000100000" w:firstRow="0" w:lastRow="0" w:firstColumn="0" w:lastColumn="0" w:oddVBand="0" w:evenVBand="0" w:oddHBand="1" w:evenHBand="0" w:firstRowFirstColumn="0" w:firstRowLastColumn="0" w:lastRowFirstColumn="0" w:lastRowLastColumn="0"/>
        </w:trPr>
        <w:tc>
          <w:tcPr>
            <w:tcW w:w="7298" w:type="dxa"/>
          </w:tcPr>
          <w:p w14:paraId="0015AFD3" w14:textId="59870CBF" w:rsidR="3DD8B078" w:rsidRDefault="4EF912A7" w:rsidP="6E2B8EAB">
            <w:pPr>
              <w:pStyle w:val="ListBullet"/>
            </w:pPr>
            <w:r>
              <w:t>What do you notice about this shape?</w:t>
            </w:r>
          </w:p>
          <w:p w14:paraId="349D5545" w14:textId="2C8D748F" w:rsidR="6E2B8EAB" w:rsidRDefault="6E2B8EAB" w:rsidP="6E2B8EAB">
            <w:pPr>
              <w:pStyle w:val="ListBullet"/>
            </w:pPr>
            <w:r>
              <w:t>What looks the same?</w:t>
            </w:r>
          </w:p>
          <w:p w14:paraId="0CE5E956" w14:textId="77777777" w:rsidR="3DD8B078" w:rsidRDefault="4EF912A7" w:rsidP="6E2B8EAB">
            <w:pPr>
              <w:pStyle w:val="ListBullet"/>
            </w:pPr>
            <w:r>
              <w:t>What is different?</w:t>
            </w:r>
          </w:p>
          <w:p w14:paraId="253E7118" w14:textId="67F182E4" w:rsidR="3DD8B078" w:rsidRDefault="4EF912A7" w:rsidP="6E2B8EAB">
            <w:pPr>
              <w:pStyle w:val="ListBullet"/>
            </w:pPr>
            <w:r>
              <w:t>What are you wondering?</w:t>
            </w:r>
          </w:p>
          <w:p w14:paraId="6CF784F4" w14:textId="049004C5" w:rsidR="3DD8B078" w:rsidRDefault="72132478" w:rsidP="1CA47677">
            <w:pPr>
              <w:pStyle w:val="ListBullet"/>
            </w:pPr>
            <w:r w:rsidRPr="78F42859">
              <w:rPr>
                <w:rFonts w:eastAsia="Calibri"/>
              </w:rPr>
              <w:t>Can you see any objects in the classroom that are the same shape as this?</w:t>
            </w:r>
          </w:p>
        </w:tc>
        <w:tc>
          <w:tcPr>
            <w:tcW w:w="7298" w:type="dxa"/>
          </w:tcPr>
          <w:p w14:paraId="4ABFFAA6" w14:textId="49BD4AD2" w:rsidR="6E2B8EAB" w:rsidRDefault="6E2B8EAB" w:rsidP="6E2B8EAB">
            <w:pPr>
              <w:pStyle w:val="ListBullet"/>
              <w:rPr>
                <w:rFonts w:asciiTheme="minorHAnsi" w:eastAsiaTheme="minorEastAsia" w:hAnsiTheme="minorHAnsi" w:cstheme="minorBidi"/>
              </w:rPr>
            </w:pPr>
            <w:r>
              <w:t>The small lid is round like a circle.</w:t>
            </w:r>
          </w:p>
          <w:p w14:paraId="7BA045B8" w14:textId="0931B51F" w:rsidR="6E2B8EAB" w:rsidRDefault="6E2B8EAB" w:rsidP="6E2B8EAB">
            <w:pPr>
              <w:pStyle w:val="ListBullet"/>
            </w:pPr>
            <w:r>
              <w:t xml:space="preserve">The fruit/vegetable punnet looks like a square because it has </w:t>
            </w:r>
            <w:r w:rsidR="35D4B1CC">
              <w:t>one</w:t>
            </w:r>
            <w:r>
              <w:t>, 2, 3, 4 sides the same.</w:t>
            </w:r>
          </w:p>
          <w:p w14:paraId="2AEC042C" w14:textId="2B236FDA" w:rsidR="6E2B8EAB" w:rsidRDefault="6E2B8EAB" w:rsidP="6E2B8EAB">
            <w:pPr>
              <w:pStyle w:val="ListBullet"/>
            </w:pPr>
            <w:r>
              <w:t xml:space="preserve">The triangle looks like my sandwich, it has </w:t>
            </w:r>
            <w:r w:rsidR="6DDFAFD2">
              <w:t>3</w:t>
            </w:r>
            <w:r>
              <w:t xml:space="preserve"> corners. It is different to a rectangle that has </w:t>
            </w:r>
            <w:r w:rsidR="6198CDE8">
              <w:t>4</w:t>
            </w:r>
            <w:r>
              <w:t xml:space="preserve"> corners.</w:t>
            </w:r>
          </w:p>
          <w:p w14:paraId="6ABBFAA3" w14:textId="5F3DC994" w:rsidR="6E2B8EAB" w:rsidRDefault="6E2B8EAB" w:rsidP="6E2B8EAB">
            <w:pPr>
              <w:pStyle w:val="ListBullet"/>
            </w:pPr>
            <w:r>
              <w:t xml:space="preserve">I wonder if </w:t>
            </w:r>
            <w:r w:rsidR="00B003E1">
              <w:t>2</w:t>
            </w:r>
            <w:r>
              <w:t xml:space="preserve"> squares would be the same as a rectangle.</w:t>
            </w:r>
          </w:p>
          <w:p w14:paraId="0BA0A8CF" w14:textId="73148683" w:rsidR="6E2B8EAB" w:rsidRDefault="478D5731" w:rsidP="1CA47677">
            <w:pPr>
              <w:pStyle w:val="ListBullet"/>
            </w:pPr>
            <w:r w:rsidRPr="78F42859">
              <w:rPr>
                <w:rFonts w:eastAsia="Calibri"/>
              </w:rPr>
              <w:t>I can see a window that is a rectangle.</w:t>
            </w:r>
          </w:p>
        </w:tc>
      </w:tr>
    </w:tbl>
    <w:p w14:paraId="482A4574" w14:textId="465AA0E0" w:rsidR="00B62D8E" w:rsidRPr="00E04DAF" w:rsidRDefault="00B62D8E" w:rsidP="00B62D8E">
      <w:pPr>
        <w:pStyle w:val="Heading3"/>
      </w:pPr>
      <w:bookmarkStart w:id="10" w:name="_Toc128390209"/>
      <w:r w:rsidRPr="00E04DAF">
        <w:lastRenderedPageBreak/>
        <w:t>Consolidation and meaningful practice</w:t>
      </w:r>
      <w:r>
        <w:t>:</w:t>
      </w:r>
      <w:r w:rsidRPr="00E04DAF">
        <w:t xml:space="preserve"> </w:t>
      </w:r>
      <w:r w:rsidR="00D97FFE">
        <w:t>Shapes in our environment</w:t>
      </w:r>
      <w:r w:rsidRPr="00E04DAF">
        <w:t xml:space="preserve"> – </w:t>
      </w:r>
      <w:r w:rsidR="000225F9">
        <w:t>35</w:t>
      </w:r>
      <w:r w:rsidRPr="00E04DAF">
        <w:t xml:space="preserve"> minutes</w:t>
      </w:r>
      <w:bookmarkEnd w:id="10"/>
    </w:p>
    <w:p w14:paraId="6591147F" w14:textId="353C1A5F" w:rsidR="000D6F1F" w:rsidRDefault="000D6F1F" w:rsidP="00207123">
      <w:pPr>
        <w:pStyle w:val="ListNumber"/>
        <w:tabs>
          <w:tab w:val="num" w:pos="567"/>
        </w:tabs>
      </w:pPr>
      <w:r>
        <w:t xml:space="preserve">Walk students </w:t>
      </w:r>
      <w:r w:rsidR="08ED2626">
        <w:t>through</w:t>
      </w:r>
      <w:r>
        <w:t xml:space="preserve"> the playgrou</w:t>
      </w:r>
      <w:r w:rsidR="005E1551">
        <w:t>nd</w:t>
      </w:r>
      <w:r w:rsidR="533BB93E">
        <w:t xml:space="preserve"> and </w:t>
      </w:r>
      <w:r w:rsidR="005E1551">
        <w:t xml:space="preserve">encourage </w:t>
      </w:r>
      <w:r w:rsidR="6E90C5AA">
        <w:t>them</w:t>
      </w:r>
      <w:r w:rsidR="005E1551">
        <w:t xml:space="preserve"> to </w:t>
      </w:r>
      <w:r w:rsidR="00E95523">
        <w:t xml:space="preserve">notice </w:t>
      </w:r>
      <w:r w:rsidR="007429B2">
        <w:t>2D shapes</w:t>
      </w:r>
      <w:r w:rsidR="00984D43">
        <w:t xml:space="preserve"> </w:t>
      </w:r>
      <w:r w:rsidR="26E58D5D">
        <w:t>such as</w:t>
      </w:r>
      <w:r w:rsidR="001A48DF">
        <w:t xml:space="preserve"> </w:t>
      </w:r>
      <w:r w:rsidR="009F40B1">
        <w:t xml:space="preserve">bricks (rectangle), roof (triangle), </w:t>
      </w:r>
      <w:r w:rsidR="006A6787">
        <w:t xml:space="preserve">sport hoop (circle) </w:t>
      </w:r>
      <w:r w:rsidR="00A017C5">
        <w:t>and</w:t>
      </w:r>
      <w:r w:rsidR="006A6787">
        <w:t xml:space="preserve"> </w:t>
      </w:r>
      <w:r w:rsidR="00B93FB7">
        <w:t>handball</w:t>
      </w:r>
      <w:r w:rsidR="00D608B5">
        <w:t xml:space="preserve"> court (square)</w:t>
      </w:r>
      <w:r w:rsidR="008568AB">
        <w:t>.</w:t>
      </w:r>
      <w:r w:rsidR="00F55547">
        <w:t xml:space="preserve"> </w:t>
      </w:r>
      <w:r w:rsidR="2F84482D">
        <w:t xml:space="preserve">Students </w:t>
      </w:r>
      <w:r w:rsidR="00682672">
        <w:t xml:space="preserve">describe the </w:t>
      </w:r>
      <w:r w:rsidR="00CE7EAD">
        <w:t>features</w:t>
      </w:r>
      <w:r w:rsidR="00682672">
        <w:t xml:space="preserve"> using </w:t>
      </w:r>
      <w:r w:rsidR="2D786E02">
        <w:t xml:space="preserve">the terms </w:t>
      </w:r>
      <w:r w:rsidR="00682672">
        <w:t xml:space="preserve">sides, </w:t>
      </w:r>
      <w:r w:rsidR="67261FFC">
        <w:t>size</w:t>
      </w:r>
      <w:r w:rsidR="00992499">
        <w:t>,</w:t>
      </w:r>
      <w:r w:rsidR="67261FFC">
        <w:t xml:space="preserve"> and colour.</w:t>
      </w:r>
    </w:p>
    <w:p w14:paraId="5F8095B6" w14:textId="5593C2AC" w:rsidR="2A035B46" w:rsidRDefault="002F3121" w:rsidP="24A8AC83">
      <w:pPr>
        <w:pStyle w:val="FeatureBox"/>
        <w:tabs>
          <w:tab w:val="num" w:pos="567"/>
        </w:tabs>
        <w:rPr>
          <w:rFonts w:eastAsia="Calibri"/>
        </w:rPr>
      </w:pPr>
      <w:r w:rsidRPr="002F3121">
        <w:rPr>
          <w:rStyle w:val="Strong"/>
        </w:rPr>
        <w:t>Note:</w:t>
      </w:r>
      <w:r>
        <w:t xml:space="preserve"> </w:t>
      </w:r>
      <w:r w:rsidR="2A035B46" w:rsidRPr="24A8AC83">
        <w:t xml:space="preserve">Use </w:t>
      </w:r>
      <w:hyperlink w:anchor="_Resource_1:_Household">
        <w:r w:rsidR="71926085" w:rsidRPr="0F151C82">
          <w:rPr>
            <w:rStyle w:val="Hyperlink"/>
          </w:rPr>
          <w:t>Resource 1: Household objects</w:t>
        </w:r>
      </w:hyperlink>
      <w:r w:rsidR="2A035B46" w:rsidRPr="24A8AC83">
        <w:t xml:space="preserve"> as a reference for students who need further support.</w:t>
      </w:r>
    </w:p>
    <w:p w14:paraId="521D5B6C" w14:textId="20A02005" w:rsidR="00383941" w:rsidRDefault="004C0349" w:rsidP="001759F5">
      <w:pPr>
        <w:pStyle w:val="ListNumber"/>
        <w:rPr>
          <w:rFonts w:eastAsia="Arial"/>
        </w:rPr>
      </w:pPr>
      <w:r w:rsidRPr="0F151C82">
        <w:rPr>
          <w:rFonts w:eastAsia="Arial"/>
        </w:rPr>
        <w:t xml:space="preserve">Students </w:t>
      </w:r>
      <w:r w:rsidR="3154D44D" w:rsidRPr="0F151C82">
        <w:rPr>
          <w:rFonts w:eastAsia="Arial"/>
        </w:rPr>
        <w:t>rec</w:t>
      </w:r>
      <w:r w:rsidR="00D80582" w:rsidRPr="0F151C82">
        <w:rPr>
          <w:rFonts w:eastAsia="Arial"/>
        </w:rPr>
        <w:t xml:space="preserve">ord </w:t>
      </w:r>
      <w:r w:rsidR="00A31F28" w:rsidRPr="0F151C82">
        <w:rPr>
          <w:rFonts w:eastAsia="Arial"/>
        </w:rPr>
        <w:t>t</w:t>
      </w:r>
      <w:r w:rsidR="00E54EE6" w:rsidRPr="0F151C82">
        <w:rPr>
          <w:rFonts w:eastAsia="Arial"/>
        </w:rPr>
        <w:t xml:space="preserve">he </w:t>
      </w:r>
      <w:r w:rsidR="00C72C11" w:rsidRPr="0F151C82">
        <w:rPr>
          <w:rFonts w:eastAsia="Arial"/>
        </w:rPr>
        <w:t>2D shapes</w:t>
      </w:r>
      <w:r w:rsidR="137B46A5" w:rsidRPr="0F151C82">
        <w:rPr>
          <w:rFonts w:eastAsia="Arial"/>
        </w:rPr>
        <w:t xml:space="preserve"> on paper or a</w:t>
      </w:r>
      <w:r w:rsidR="1D6019A3" w:rsidRPr="0F151C82">
        <w:rPr>
          <w:rFonts w:eastAsia="Arial"/>
        </w:rPr>
        <w:t xml:space="preserve">n individual </w:t>
      </w:r>
      <w:r w:rsidR="137B46A5" w:rsidRPr="0F151C82">
        <w:rPr>
          <w:rFonts w:eastAsia="Arial"/>
        </w:rPr>
        <w:t xml:space="preserve">whiteboard to reference </w:t>
      </w:r>
      <w:r w:rsidR="00DD1D63" w:rsidRPr="0F151C82">
        <w:rPr>
          <w:rFonts w:eastAsia="Arial"/>
        </w:rPr>
        <w:t>as</w:t>
      </w:r>
      <w:r w:rsidR="137B46A5" w:rsidRPr="0F151C82">
        <w:rPr>
          <w:rFonts w:eastAsia="Arial"/>
        </w:rPr>
        <w:t xml:space="preserve"> they create the collage.</w:t>
      </w:r>
    </w:p>
    <w:p w14:paraId="0C7A6E75" w14:textId="52387721" w:rsidR="00383941" w:rsidRDefault="004E1385" w:rsidP="00207123">
      <w:pPr>
        <w:pStyle w:val="ListNumber"/>
        <w:tabs>
          <w:tab w:val="num" w:pos="567"/>
        </w:tabs>
      </w:pPr>
      <w:r>
        <w:t>Students</w:t>
      </w:r>
      <w:r w:rsidR="00D24378">
        <w:t xml:space="preserve"> </w:t>
      </w:r>
      <w:r w:rsidR="00F912E6">
        <w:t>u</w:t>
      </w:r>
      <w:r w:rsidR="00F77B24">
        <w:t>s</w:t>
      </w:r>
      <w:r w:rsidR="00434F9F">
        <w:t>e</w:t>
      </w:r>
      <w:r w:rsidR="00B60D66">
        <w:t xml:space="preserve"> sticks, </w:t>
      </w:r>
      <w:r w:rsidR="00F028A7">
        <w:t>leaves</w:t>
      </w:r>
      <w:r w:rsidR="00A01AE5">
        <w:t>,</w:t>
      </w:r>
      <w:r w:rsidR="00F028A7">
        <w:t xml:space="preserve"> and bark</w:t>
      </w:r>
      <w:r w:rsidR="00434F9F">
        <w:t xml:space="preserve"> </w:t>
      </w:r>
      <w:r w:rsidR="00B919E4">
        <w:t xml:space="preserve">arranged in </w:t>
      </w:r>
      <w:r w:rsidR="00434F9F">
        <w:t>2D shape</w:t>
      </w:r>
      <w:r w:rsidR="16909AA0">
        <w:t>s</w:t>
      </w:r>
      <w:r w:rsidR="00086598">
        <w:t xml:space="preserve"> </w:t>
      </w:r>
      <w:r w:rsidR="00BE67C4">
        <w:t>t</w:t>
      </w:r>
      <w:r w:rsidR="00B919E4">
        <w:t>hat</w:t>
      </w:r>
      <w:r w:rsidR="00BE67C4">
        <w:t xml:space="preserve"> </w:t>
      </w:r>
      <w:r w:rsidR="00086598">
        <w:t xml:space="preserve">form </w:t>
      </w:r>
      <w:r w:rsidR="00BE67C4">
        <w:t xml:space="preserve">a </w:t>
      </w:r>
      <w:proofErr w:type="spellStart"/>
      <w:r w:rsidR="00086598">
        <w:t>mathema</w:t>
      </w:r>
      <w:r w:rsidR="004300C4">
        <w:t>gician’s</w:t>
      </w:r>
      <w:proofErr w:type="spellEnd"/>
      <w:r w:rsidR="004300C4">
        <w:t xml:space="preserve"> </w:t>
      </w:r>
      <w:r w:rsidR="00CB67C3">
        <w:t>house</w:t>
      </w:r>
      <w:r w:rsidR="00F028A7">
        <w:t xml:space="preserve">. </w:t>
      </w:r>
      <w:r w:rsidR="00F41732" w:rsidRPr="00CB67C3">
        <w:t>See</w:t>
      </w:r>
      <w:r w:rsidR="00BB5F3A">
        <w:t xml:space="preserve"> </w:t>
      </w:r>
      <w:r w:rsidR="00992499">
        <w:fldChar w:fldCharType="begin"/>
      </w:r>
      <w:r w:rsidR="00992499">
        <w:instrText xml:space="preserve"> REF _Ref114123196 \h </w:instrText>
      </w:r>
      <w:r w:rsidR="00992499">
        <w:fldChar w:fldCharType="separate"/>
      </w:r>
      <w:r w:rsidR="00992499">
        <w:t xml:space="preserve">Figure </w:t>
      </w:r>
      <w:r w:rsidR="00992499">
        <w:rPr>
          <w:noProof/>
        </w:rPr>
        <w:t>1</w:t>
      </w:r>
      <w:r w:rsidR="00992499">
        <w:fldChar w:fldCharType="end"/>
      </w:r>
      <w:r w:rsidR="00992499">
        <w:t>.</w:t>
      </w:r>
    </w:p>
    <w:p w14:paraId="01AC912A" w14:textId="3EF91B48" w:rsidR="00BB5F3A" w:rsidRDefault="00BB5F3A" w:rsidP="00BB5F3A">
      <w:pPr>
        <w:pStyle w:val="Caption"/>
      </w:pPr>
      <w:bookmarkStart w:id="11" w:name="_Ref114140590"/>
      <w:bookmarkStart w:id="12" w:name="_Ref114123196"/>
      <w:bookmarkStart w:id="13" w:name="_Ref113906513"/>
      <w:r>
        <w:t xml:space="preserve">Figure </w:t>
      </w:r>
      <w:r>
        <w:fldChar w:fldCharType="begin"/>
      </w:r>
      <w:r>
        <w:instrText>SEQ Figure \* ARABIC</w:instrText>
      </w:r>
      <w:r>
        <w:fldChar w:fldCharType="separate"/>
      </w:r>
      <w:r w:rsidR="00FF5AB0">
        <w:rPr>
          <w:noProof/>
        </w:rPr>
        <w:t>1</w:t>
      </w:r>
      <w:r>
        <w:fldChar w:fldCharType="end"/>
      </w:r>
      <w:bookmarkEnd w:id="11"/>
      <w:bookmarkEnd w:id="12"/>
      <w:r>
        <w:t xml:space="preserve"> </w:t>
      </w:r>
      <w:r w:rsidRPr="00E04DAF">
        <w:t>–</w:t>
      </w:r>
      <w:r>
        <w:t xml:space="preserve"> </w:t>
      </w:r>
      <w:proofErr w:type="spellStart"/>
      <w:r w:rsidRPr="00276048">
        <w:t>Mathemagician</w:t>
      </w:r>
      <w:proofErr w:type="spellEnd"/>
      <w:r w:rsidRPr="00276048">
        <w:t xml:space="preserve"> houses</w:t>
      </w:r>
      <w:bookmarkEnd w:id="13"/>
    </w:p>
    <w:p w14:paraId="698DD747" w14:textId="0A6E3DF9" w:rsidR="3FA4D3F4" w:rsidRDefault="4D8DC2A0" w:rsidP="3FA4D3F4">
      <w:pPr>
        <w:rPr>
          <w:rFonts w:eastAsia="Calibri"/>
        </w:rPr>
      </w:pPr>
      <w:r>
        <w:rPr>
          <w:noProof/>
          <w:color w:val="2B579A"/>
          <w:shd w:val="clear" w:color="auto" w:fill="E6E6E6"/>
        </w:rPr>
        <w:drawing>
          <wp:inline distT="0" distB="0" distL="0" distR="0" wp14:anchorId="0F72FC37" wp14:editId="02493C2A">
            <wp:extent cx="5194224" cy="1828800"/>
            <wp:effectExtent l="0" t="0" r="0" b="0"/>
            <wp:docPr id="1089052078" name="Picture 1089052078" descr="A picture of examples of ways to use natural materials such as sticks, leaves and bark to create a 2D shape ‘mathemagician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052078" name="Picture 1089052078" descr="A picture of examples of ways to use natural materials such as sticks, leaves and bark to create a 2D shape ‘mathemagician workshop’."/>
                    <pic:cNvPicPr/>
                  </pic:nvPicPr>
                  <pic:blipFill>
                    <a:blip r:embed="rId19">
                      <a:extLst>
                        <a:ext uri="{28A0092B-C50C-407E-A947-70E740481C1C}">
                          <a14:useLocalDpi xmlns:a14="http://schemas.microsoft.com/office/drawing/2010/main" val="0"/>
                        </a:ext>
                      </a:extLst>
                    </a:blip>
                    <a:stretch>
                      <a:fillRect/>
                    </a:stretch>
                  </pic:blipFill>
                  <pic:spPr>
                    <a:xfrm>
                      <a:off x="0" y="0"/>
                      <a:ext cx="5194224" cy="1828800"/>
                    </a:xfrm>
                    <a:prstGeom prst="rect">
                      <a:avLst/>
                    </a:prstGeom>
                  </pic:spPr>
                </pic:pic>
              </a:graphicData>
            </a:graphic>
          </wp:inline>
        </w:drawing>
      </w:r>
    </w:p>
    <w:p w14:paraId="3F0CFB04" w14:textId="1BAE90E8" w:rsidR="00EA7F31" w:rsidRDefault="00E6288E" w:rsidP="00EA7F31">
      <w:pPr>
        <w:pStyle w:val="ListNumber"/>
      </w:pPr>
      <w:r>
        <w:t xml:space="preserve">Students </w:t>
      </w:r>
      <w:r w:rsidR="00D2295F">
        <w:t xml:space="preserve">look at the </w:t>
      </w:r>
      <w:proofErr w:type="spellStart"/>
      <w:r w:rsidR="00D2295F">
        <w:t>mathemagician</w:t>
      </w:r>
      <w:proofErr w:type="spellEnd"/>
      <w:r w:rsidR="00D2295F">
        <w:t xml:space="preserve"> houses created by other students</w:t>
      </w:r>
      <w:r w:rsidR="002B5A86">
        <w:t xml:space="preserve"> and a</w:t>
      </w:r>
      <w:r w:rsidR="0060441D">
        <w:t xml:space="preserve">sk </w:t>
      </w:r>
      <w:r w:rsidR="002B5A86">
        <w:t xml:space="preserve">them </w:t>
      </w:r>
      <w:r w:rsidR="0060441D">
        <w:t>to find a shape that ha</w:t>
      </w:r>
      <w:r w:rsidR="00992499">
        <w:t>s</w:t>
      </w:r>
      <w:r w:rsidR="0060441D">
        <w:t xml:space="preserve"> different features to the shapes in th</w:t>
      </w:r>
      <w:r w:rsidR="002B5A86">
        <w:t>e</w:t>
      </w:r>
      <w:r w:rsidR="0060441D">
        <w:t xml:space="preserve">ir </w:t>
      </w:r>
      <w:r w:rsidR="002B5A86">
        <w:t xml:space="preserve">own </w:t>
      </w:r>
      <w:proofErr w:type="spellStart"/>
      <w:r w:rsidR="00992499">
        <w:t>mathemagician</w:t>
      </w:r>
      <w:proofErr w:type="spellEnd"/>
      <w:r w:rsidR="00992499">
        <w:t xml:space="preserve"> house.</w:t>
      </w:r>
    </w:p>
    <w:p w14:paraId="6CE81BD8" w14:textId="1C787248" w:rsidR="392930B6" w:rsidRDefault="4CB7F1E0">
      <w:r>
        <w:t>Th</w:t>
      </w:r>
      <w:r w:rsidR="07A960D0">
        <w:t>e</w:t>
      </w:r>
      <w:r>
        <w:t xml:space="preserve"> table </w:t>
      </w:r>
      <w:r w:rsidR="151BDD53">
        <w:t xml:space="preserve">below </w:t>
      </w:r>
      <w:r>
        <w:t>details assessment opportunities and differentiation ideas.</w:t>
      </w:r>
    </w:p>
    <w:tbl>
      <w:tblPr>
        <w:tblStyle w:val="Tableheader"/>
        <w:tblW w:w="0" w:type="auto"/>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649"/>
        <w:gridCol w:w="4649"/>
        <w:gridCol w:w="4650"/>
      </w:tblGrid>
      <w:tr w:rsidR="3FA4D3F4" w14:paraId="6AE87F35" w14:textId="77777777" w:rsidTr="78F42859">
        <w:trPr>
          <w:cnfStyle w:val="100000000000" w:firstRow="1" w:lastRow="0" w:firstColumn="0" w:lastColumn="0" w:oddVBand="0" w:evenVBand="0" w:oddHBand="0" w:evenHBand="0" w:firstRowFirstColumn="0" w:firstRowLastColumn="0" w:lastRowFirstColumn="0" w:lastRowLastColumn="0"/>
        </w:trPr>
        <w:tc>
          <w:tcPr>
            <w:tcW w:w="4649" w:type="dxa"/>
          </w:tcPr>
          <w:p w14:paraId="497D66A4" w14:textId="77777777" w:rsidR="045A067A" w:rsidRDefault="045A067A">
            <w:r>
              <w:lastRenderedPageBreak/>
              <w:t>Assessment opportunities</w:t>
            </w:r>
          </w:p>
        </w:tc>
        <w:tc>
          <w:tcPr>
            <w:tcW w:w="4649" w:type="dxa"/>
          </w:tcPr>
          <w:p w14:paraId="4E658065" w14:textId="77777777" w:rsidR="045A067A" w:rsidRDefault="045A067A">
            <w:r>
              <w:t>Too hard?</w:t>
            </w:r>
          </w:p>
        </w:tc>
        <w:tc>
          <w:tcPr>
            <w:tcW w:w="4650" w:type="dxa"/>
          </w:tcPr>
          <w:p w14:paraId="6C75A86A" w14:textId="77777777" w:rsidR="045A067A" w:rsidRDefault="045A067A">
            <w:r>
              <w:t>Too easy?</w:t>
            </w:r>
          </w:p>
        </w:tc>
      </w:tr>
      <w:tr w:rsidR="3FA4D3F4" w14:paraId="4854E3BD" w14:textId="77777777" w:rsidTr="78F42859">
        <w:trPr>
          <w:cnfStyle w:val="000000100000" w:firstRow="0" w:lastRow="0" w:firstColumn="0" w:lastColumn="0" w:oddVBand="0" w:evenVBand="0" w:oddHBand="1" w:evenHBand="0" w:firstRowFirstColumn="0" w:firstRowLastColumn="0" w:lastRowFirstColumn="0" w:lastRowLastColumn="0"/>
        </w:trPr>
        <w:tc>
          <w:tcPr>
            <w:tcW w:w="4649" w:type="dxa"/>
          </w:tcPr>
          <w:p w14:paraId="44A55FF3" w14:textId="0B9D576A" w:rsidR="045A067A" w:rsidRDefault="2FD70E3B">
            <w:r>
              <w:t>What to look for</w:t>
            </w:r>
            <w:r w:rsidR="56BF0A5D">
              <w:t>.</w:t>
            </w:r>
          </w:p>
          <w:p w14:paraId="2E996167" w14:textId="7E55F4E3" w:rsidR="76758B09" w:rsidRDefault="4A0B5B0F" w:rsidP="4A0B5B0F">
            <w:pPr>
              <w:pStyle w:val="ListBullet"/>
            </w:pPr>
            <w:r>
              <w:t xml:space="preserve">Can students create shapes using materials and tools? </w:t>
            </w:r>
            <w:r w:rsidR="6B715A6A" w:rsidRPr="78F42859">
              <w:rPr>
                <w:b/>
                <w:bCs/>
              </w:rPr>
              <w:t>(</w:t>
            </w:r>
            <w:r w:rsidR="00AF54D4">
              <w:rPr>
                <w:b/>
                <w:bCs/>
              </w:rPr>
              <w:t>MAO-WM-01</w:t>
            </w:r>
            <w:r w:rsidR="6B715A6A" w:rsidRPr="78F42859">
              <w:rPr>
                <w:b/>
                <w:bCs/>
              </w:rPr>
              <w:t xml:space="preserve">, </w:t>
            </w:r>
            <w:r w:rsidR="1F8ED1D5" w:rsidRPr="78F42859">
              <w:rPr>
                <w:b/>
                <w:bCs/>
              </w:rPr>
              <w:t>MAE-2DS-01)</w:t>
            </w:r>
          </w:p>
          <w:p w14:paraId="1569D377" w14:textId="27A4832E" w:rsidR="76758B09" w:rsidRDefault="4A0B5B0F" w:rsidP="57AA7391">
            <w:pPr>
              <w:pStyle w:val="ListBullet"/>
            </w:pPr>
            <w:r>
              <w:t xml:space="preserve">Can students compare, </w:t>
            </w:r>
            <w:proofErr w:type="gramStart"/>
            <w:r>
              <w:t>sort</w:t>
            </w:r>
            <w:proofErr w:type="gramEnd"/>
            <w:r>
              <w:t xml:space="preserve"> and classify circles, triangles, squares and rectangles? </w:t>
            </w:r>
            <w:r w:rsidR="6B715A6A" w:rsidRPr="78F42859">
              <w:rPr>
                <w:b/>
                <w:bCs/>
              </w:rPr>
              <w:t>(</w:t>
            </w:r>
            <w:r w:rsidR="00AF54D4">
              <w:rPr>
                <w:b/>
                <w:bCs/>
              </w:rPr>
              <w:t>MAO-WM-01</w:t>
            </w:r>
            <w:r w:rsidR="6B715A6A" w:rsidRPr="78F42859">
              <w:rPr>
                <w:b/>
                <w:bCs/>
              </w:rPr>
              <w:t xml:space="preserve">, </w:t>
            </w:r>
            <w:r w:rsidR="1F8ED1D5" w:rsidRPr="78F42859">
              <w:rPr>
                <w:b/>
                <w:bCs/>
              </w:rPr>
              <w:t>MAE-2DS-01)</w:t>
            </w:r>
          </w:p>
          <w:p w14:paraId="5ADC02F7" w14:textId="30D6FA3C" w:rsidR="76758B09" w:rsidRDefault="4A0B5B0F" w:rsidP="57AA7391">
            <w:pPr>
              <w:pStyle w:val="ListBullet"/>
            </w:pPr>
            <w:r>
              <w:t>Can students</w:t>
            </w:r>
            <w:r w:rsidR="0599191D">
              <w:t xml:space="preserve"> name and describe the </w:t>
            </w:r>
            <w:r w:rsidR="04D62BFC">
              <w:t>features</w:t>
            </w:r>
            <w:r w:rsidR="0599191D">
              <w:t xml:space="preserve"> of circles, triangles, </w:t>
            </w:r>
            <w:proofErr w:type="gramStart"/>
            <w:r w:rsidR="0599191D">
              <w:t>squares</w:t>
            </w:r>
            <w:proofErr w:type="gramEnd"/>
            <w:r w:rsidR="0599191D">
              <w:t xml:space="preserve"> and rectangles using </w:t>
            </w:r>
            <w:r>
              <w:t>words</w:t>
            </w:r>
            <w:r w:rsidR="0599191D">
              <w:t xml:space="preserve"> such as sides, </w:t>
            </w:r>
            <w:r w:rsidR="3EB0CA0C">
              <w:t>size and colour</w:t>
            </w:r>
            <w:r w:rsidR="0599191D">
              <w:t>?</w:t>
            </w:r>
            <w:r w:rsidR="570A9D5C">
              <w:t xml:space="preserve"> </w:t>
            </w:r>
            <w:r w:rsidR="03429556" w:rsidRPr="78F42859">
              <w:rPr>
                <w:b/>
                <w:bCs/>
              </w:rPr>
              <w:t>(</w:t>
            </w:r>
            <w:r w:rsidR="00AF54D4">
              <w:rPr>
                <w:b/>
                <w:bCs/>
              </w:rPr>
              <w:t>MAO-WM-01</w:t>
            </w:r>
            <w:r w:rsidR="03429556" w:rsidRPr="78F42859">
              <w:rPr>
                <w:b/>
                <w:bCs/>
              </w:rPr>
              <w:t xml:space="preserve">, </w:t>
            </w:r>
            <w:r w:rsidR="0599191D" w:rsidRPr="78F42859">
              <w:rPr>
                <w:b/>
                <w:bCs/>
              </w:rPr>
              <w:t>MAE-2DS-01)</w:t>
            </w:r>
          </w:p>
          <w:p w14:paraId="026F77B8" w14:textId="13657341" w:rsidR="045A067A" w:rsidRDefault="2FD70E3B">
            <w:r>
              <w:t>What to collect</w:t>
            </w:r>
            <w:r w:rsidR="00D24378">
              <w:t>:</w:t>
            </w:r>
          </w:p>
          <w:p w14:paraId="67EB5DD0" w14:textId="4110954A" w:rsidR="045A067A" w:rsidRDefault="1AA39B73" w:rsidP="78F42859">
            <w:pPr>
              <w:pStyle w:val="ListBullet"/>
              <w:rPr>
                <w:rFonts w:asciiTheme="minorHAnsi" w:eastAsiaTheme="minorEastAsia" w:hAnsiTheme="minorHAnsi" w:cstheme="minorBidi"/>
              </w:rPr>
            </w:pPr>
            <w:r>
              <w:t>m</w:t>
            </w:r>
            <w:r w:rsidR="3C0A9902">
              <w:t>anipulation</w:t>
            </w:r>
            <w:r w:rsidR="570A9D5C">
              <w:t xml:space="preserve"> of natural materials to create 2D shapes</w:t>
            </w:r>
            <w:r w:rsidR="570A9D5C" w:rsidRPr="78F42859">
              <w:rPr>
                <w:b/>
                <w:bCs/>
              </w:rPr>
              <w:t xml:space="preserve"> </w:t>
            </w:r>
            <w:r w:rsidR="0599191D" w:rsidRPr="78F42859">
              <w:rPr>
                <w:b/>
                <w:bCs/>
              </w:rPr>
              <w:t>(</w:t>
            </w:r>
            <w:r w:rsidR="00AF54D4">
              <w:rPr>
                <w:b/>
                <w:bCs/>
              </w:rPr>
              <w:t>MAO-WM-01</w:t>
            </w:r>
            <w:r w:rsidR="202E7381" w:rsidRPr="78F42859">
              <w:rPr>
                <w:b/>
                <w:bCs/>
              </w:rPr>
              <w:t>, MAE-</w:t>
            </w:r>
            <w:r w:rsidR="0599191D" w:rsidRPr="78F42859">
              <w:rPr>
                <w:b/>
                <w:bCs/>
              </w:rPr>
              <w:t>2DS-01</w:t>
            </w:r>
            <w:r w:rsidR="1F8ED1D5" w:rsidRPr="78F42859">
              <w:rPr>
                <w:b/>
                <w:bCs/>
              </w:rPr>
              <w:t>)</w:t>
            </w:r>
          </w:p>
        </w:tc>
        <w:tc>
          <w:tcPr>
            <w:tcW w:w="4649" w:type="dxa"/>
          </w:tcPr>
          <w:p w14:paraId="4FC29682" w14:textId="49FC4397" w:rsidR="76758B09" w:rsidRDefault="680E0FF5">
            <w:r>
              <w:t>Students need further support to create, compare</w:t>
            </w:r>
            <w:r w:rsidR="000E2634">
              <w:t>,</w:t>
            </w:r>
            <w:r>
              <w:t xml:space="preserve"> or describe shapes </w:t>
            </w:r>
            <w:r w:rsidR="31416B4F">
              <w:t>features</w:t>
            </w:r>
            <w:r w:rsidR="585DF036">
              <w:t>.</w:t>
            </w:r>
          </w:p>
          <w:p w14:paraId="502B5CA3" w14:textId="790AD102" w:rsidR="045A067A" w:rsidRDefault="570A9D5C" w:rsidP="3FA4D3F4">
            <w:pPr>
              <w:pStyle w:val="ListBullet"/>
            </w:pPr>
            <w:r>
              <w:t xml:space="preserve">Provide time to use </w:t>
            </w:r>
            <w:r w:rsidR="6E957D0D">
              <w:t>natural</w:t>
            </w:r>
            <w:r>
              <w:t xml:space="preserve"> materials to create and name 2D shapes (triangle, square, rectangle, circle).</w:t>
            </w:r>
          </w:p>
          <w:p w14:paraId="6BC401DC" w14:textId="00E78964" w:rsidR="3FA4D3F4" w:rsidRDefault="3FA4D3F4" w:rsidP="3FA4D3F4">
            <w:pPr>
              <w:pStyle w:val="ListBullet"/>
              <w:rPr>
                <w:rFonts w:asciiTheme="minorHAnsi" w:eastAsiaTheme="minorEastAsia" w:hAnsiTheme="minorHAnsi" w:cstheme="minorBidi"/>
              </w:rPr>
            </w:pPr>
            <w:r>
              <w:t xml:space="preserve">Model shape lanyard to generate discussion and use to model </w:t>
            </w:r>
            <w:r w:rsidR="632351A6">
              <w:t>features</w:t>
            </w:r>
            <w:r>
              <w:t xml:space="preserve"> of each shape.</w:t>
            </w:r>
          </w:p>
          <w:p w14:paraId="266CD12B" w14:textId="7DEC2EF4" w:rsidR="045A067A" w:rsidRDefault="570A9D5C" w:rsidP="3FA4D3F4">
            <w:pPr>
              <w:pStyle w:val="ListBullet"/>
              <w:rPr>
                <w:rFonts w:asciiTheme="minorHAnsi" w:eastAsiaTheme="minorEastAsia" w:hAnsiTheme="minorHAnsi" w:cstheme="minorBidi"/>
              </w:rPr>
            </w:pPr>
            <w:r>
              <w:t>Model ways to compare, sort and classify shapes (using lanyard and treasure box items) to identify/locate examples and non-examples.</w:t>
            </w:r>
          </w:p>
        </w:tc>
        <w:tc>
          <w:tcPr>
            <w:tcW w:w="4650" w:type="dxa"/>
          </w:tcPr>
          <w:p w14:paraId="3B0766C8" w14:textId="6DB9D750" w:rsidR="76758B09" w:rsidRDefault="680E0FF5" w:rsidP="3FA4D3F4">
            <w:pPr>
              <w:rPr>
                <w:rFonts w:eastAsia="Calibri"/>
              </w:rPr>
            </w:pPr>
            <w:r>
              <w:t>Students can confidently create, compare</w:t>
            </w:r>
            <w:r w:rsidR="000E2634">
              <w:t>,</w:t>
            </w:r>
            <w:r>
              <w:t xml:space="preserve"> and describe </w:t>
            </w:r>
            <w:r w:rsidR="585DF036">
              <w:t>shapes’</w:t>
            </w:r>
            <w:r>
              <w:t xml:space="preserve"> </w:t>
            </w:r>
            <w:r w:rsidR="3732D553">
              <w:t>features</w:t>
            </w:r>
            <w:r w:rsidR="585DF036">
              <w:t>.</w:t>
            </w:r>
          </w:p>
          <w:p w14:paraId="256B660F" w14:textId="6D6D43E9" w:rsidR="3FA4D3F4" w:rsidRDefault="157CB90D" w:rsidP="3FA4D3F4">
            <w:pPr>
              <w:pStyle w:val="ListBullet"/>
            </w:pPr>
            <w:r>
              <w:t xml:space="preserve">Ask how many triangles </w:t>
            </w:r>
            <w:r w:rsidR="05F44D1F">
              <w:t xml:space="preserve">students </w:t>
            </w:r>
            <w:r>
              <w:t>can make using 12 sticks</w:t>
            </w:r>
            <w:r w:rsidR="0C950ECA">
              <w:t>.</w:t>
            </w:r>
            <w:r w:rsidR="02FCAEF5">
              <w:t xml:space="preserve"> </w:t>
            </w:r>
            <w:r w:rsidR="5315907F">
              <w:t xml:space="preserve">Students </w:t>
            </w:r>
            <w:r w:rsidR="4072F62A">
              <w:t>d</w:t>
            </w:r>
            <w:r w:rsidR="02FCAEF5">
              <w:t xml:space="preserve">raw </w:t>
            </w:r>
            <w:r w:rsidR="33976583">
              <w:t>their</w:t>
            </w:r>
            <w:r w:rsidR="02FCAEF5">
              <w:t xml:space="preserve"> response</w:t>
            </w:r>
            <w:r w:rsidR="6B72BEE0">
              <w:t>s</w:t>
            </w:r>
            <w:r w:rsidR="02FCAEF5">
              <w:t>.</w:t>
            </w:r>
          </w:p>
          <w:p w14:paraId="7A53CCA2" w14:textId="34FD2EBC" w:rsidR="045A067A" w:rsidRDefault="43E1C330" w:rsidP="3FA4D3F4">
            <w:pPr>
              <w:pStyle w:val="ListBullet"/>
            </w:pPr>
            <w:r>
              <w:t xml:space="preserve">Students </w:t>
            </w:r>
            <w:r w:rsidR="308B12FF">
              <w:t>u</w:t>
            </w:r>
            <w:r w:rsidR="570A9D5C">
              <w:t xml:space="preserve">se mathematical language to tell a story about the </w:t>
            </w:r>
            <w:r w:rsidR="1345C811">
              <w:t>shapes</w:t>
            </w:r>
            <w:r w:rsidR="570A9D5C">
              <w:t xml:space="preserve"> </w:t>
            </w:r>
            <w:r w:rsidR="1C775401">
              <w:t xml:space="preserve">they </w:t>
            </w:r>
            <w:r w:rsidR="570A9D5C">
              <w:t>created.</w:t>
            </w:r>
          </w:p>
          <w:p w14:paraId="3F909B32" w14:textId="14C8EABD" w:rsidR="3FA4D3F4" w:rsidRDefault="2C4D78FF" w:rsidP="78F42859">
            <w:pPr>
              <w:pStyle w:val="ListBullet"/>
              <w:rPr>
                <w:rFonts w:asciiTheme="minorHAnsi" w:eastAsiaTheme="minorEastAsia" w:hAnsiTheme="minorHAnsi" w:cstheme="minorBidi"/>
              </w:rPr>
            </w:pPr>
            <w:r w:rsidRPr="78F42859">
              <w:rPr>
                <w:rFonts w:eastAsia="Calibri"/>
              </w:rPr>
              <w:t>Students</w:t>
            </w:r>
            <w:r w:rsidR="3FA4D3F4" w:rsidRPr="78F42859">
              <w:rPr>
                <w:rFonts w:eastAsia="Calibri"/>
              </w:rPr>
              <w:t xml:space="preserve"> reflect on their learning with a peer through a </w:t>
            </w:r>
            <w:hyperlink r:id="rId20" w:anchor=".YnDQ-lX1ODs.link">
              <w:r w:rsidR="31D8847D" w:rsidRPr="78F42859">
                <w:rPr>
                  <w:rStyle w:val="Hyperlink"/>
                </w:rPr>
                <w:t>Think-Pair-Share</w:t>
              </w:r>
            </w:hyperlink>
            <w:r w:rsidR="3FA4D3F4" w:rsidRPr="78F42859">
              <w:rPr>
                <w:rFonts w:eastAsia="Calibri"/>
              </w:rPr>
              <w:t>.</w:t>
            </w:r>
          </w:p>
        </w:tc>
      </w:tr>
    </w:tbl>
    <w:p w14:paraId="13C02CA6" w14:textId="72FA5146" w:rsidR="001E204D" w:rsidRDefault="001E204D" w:rsidP="001E204D">
      <w:pPr>
        <w:pStyle w:val="Heading2"/>
      </w:pPr>
      <w:bookmarkStart w:id="14" w:name="_Toc128390210"/>
      <w:r>
        <w:lastRenderedPageBreak/>
        <w:t xml:space="preserve">Lesson 2: Investigating travelling </w:t>
      </w:r>
      <w:proofErr w:type="gramStart"/>
      <w:r>
        <w:t>triangles</w:t>
      </w:r>
      <w:bookmarkEnd w:id="14"/>
      <w:proofErr w:type="gramEnd"/>
    </w:p>
    <w:p w14:paraId="4E7D9C85" w14:textId="08334ED4" w:rsidR="0086312C" w:rsidRDefault="0086312C" w:rsidP="00A374BA">
      <w:pPr>
        <w:pStyle w:val="Featurepink"/>
      </w:pPr>
      <w:r w:rsidRPr="00385DFB">
        <w:rPr>
          <w:rStyle w:val="Strong"/>
        </w:rPr>
        <w:t>Core concept</w:t>
      </w:r>
      <w:r w:rsidRPr="00D61CE0">
        <w:rPr>
          <w:b/>
          <w:bCs/>
        </w:rPr>
        <w:t>:</w:t>
      </w:r>
      <w:r>
        <w:t xml:space="preserve"> </w:t>
      </w:r>
      <w:r w:rsidR="00886087" w:rsidRPr="00886087">
        <w:t>Triangles can be defined as a three-sided shape.</w:t>
      </w:r>
    </w:p>
    <w:p w14:paraId="43EA6758" w14:textId="77777777" w:rsidR="0086312C" w:rsidRDefault="0086312C" w:rsidP="0086312C">
      <w:r>
        <w:t>The table below contains suggested learning intentions and success criteria. These are best co-constructed with students.</w:t>
      </w:r>
    </w:p>
    <w:tbl>
      <w:tblPr>
        <w:tblStyle w:val="Tableheader"/>
        <w:tblW w:w="14596" w:type="dxa"/>
        <w:tblLook w:val="0420" w:firstRow="1" w:lastRow="0" w:firstColumn="0" w:lastColumn="0" w:noHBand="0" w:noVBand="1"/>
        <w:tblDescription w:val="Learning intentions and success criteria for students."/>
      </w:tblPr>
      <w:tblGrid>
        <w:gridCol w:w="6974"/>
        <w:gridCol w:w="7622"/>
      </w:tblGrid>
      <w:tr w:rsidR="0086312C" w14:paraId="3D7F2DB5" w14:textId="77777777" w:rsidTr="007B5187">
        <w:trPr>
          <w:cnfStyle w:val="100000000000" w:firstRow="1" w:lastRow="0" w:firstColumn="0" w:lastColumn="0" w:oddVBand="0" w:evenVBand="0" w:oddHBand="0" w:evenHBand="0" w:firstRowFirstColumn="0" w:firstRowLastColumn="0" w:lastRowFirstColumn="0" w:lastRowLastColumn="0"/>
        </w:trPr>
        <w:tc>
          <w:tcPr>
            <w:tcW w:w="6974" w:type="dxa"/>
          </w:tcPr>
          <w:p w14:paraId="128B6A52" w14:textId="77777777" w:rsidR="0086312C" w:rsidRDefault="0086312C" w:rsidP="000D5DB6">
            <w:r w:rsidRPr="00C620D2">
              <w:t>Learning intentions</w:t>
            </w:r>
          </w:p>
        </w:tc>
        <w:tc>
          <w:tcPr>
            <w:tcW w:w="7622" w:type="dxa"/>
          </w:tcPr>
          <w:p w14:paraId="097A8CFB" w14:textId="77777777" w:rsidR="0086312C" w:rsidRDefault="0086312C" w:rsidP="000D5DB6">
            <w:r w:rsidRPr="00C620D2">
              <w:t>Success criteria</w:t>
            </w:r>
          </w:p>
        </w:tc>
      </w:tr>
      <w:tr w:rsidR="0086312C" w14:paraId="38C3A9DA" w14:textId="77777777" w:rsidTr="007B5187">
        <w:trPr>
          <w:cnfStyle w:val="000000100000" w:firstRow="0" w:lastRow="0" w:firstColumn="0" w:lastColumn="0" w:oddVBand="0" w:evenVBand="0" w:oddHBand="1" w:evenHBand="0" w:firstRowFirstColumn="0" w:firstRowLastColumn="0" w:lastRowFirstColumn="0" w:lastRowLastColumn="0"/>
        </w:trPr>
        <w:tc>
          <w:tcPr>
            <w:tcW w:w="6974" w:type="dxa"/>
          </w:tcPr>
          <w:p w14:paraId="53095F41" w14:textId="77777777" w:rsidR="0086312C" w:rsidRPr="00B80AAD" w:rsidRDefault="0086312C" w:rsidP="000D5DB6">
            <w:r w:rsidRPr="00B80AAD">
              <w:t>Students are learning that:</w:t>
            </w:r>
          </w:p>
          <w:p w14:paraId="3AAD79EC" w14:textId="4F8DE152" w:rsidR="00E74287" w:rsidRDefault="47C40EA3" w:rsidP="00E74287">
            <w:pPr>
              <w:pStyle w:val="ListBullet"/>
            </w:pPr>
            <w:r>
              <w:t xml:space="preserve">shapes have </w:t>
            </w:r>
            <w:r w:rsidR="4541F8F5">
              <w:t>features</w:t>
            </w:r>
            <w:r>
              <w:t xml:space="preserve"> which can be used to name them</w:t>
            </w:r>
            <w:r w:rsidR="3D10328B">
              <w:t xml:space="preserve">, </w:t>
            </w:r>
            <w:r>
              <w:t xml:space="preserve">for example, a triangle is a triangle because it has 3 </w:t>
            </w:r>
            <w:proofErr w:type="gramStart"/>
            <w:r w:rsidR="44A8DAAE">
              <w:t>sides</w:t>
            </w:r>
            <w:proofErr w:type="gramEnd"/>
          </w:p>
          <w:p w14:paraId="1E8B8AD7" w14:textId="4BB5C328" w:rsidR="0086312C" w:rsidRDefault="56D3B81A" w:rsidP="00E74287">
            <w:pPr>
              <w:pStyle w:val="ListBullet"/>
            </w:pPr>
            <w:r>
              <w:t>shapes can be sorted, classified</w:t>
            </w:r>
            <w:r w:rsidR="000E2634">
              <w:t>,</w:t>
            </w:r>
            <w:r>
              <w:t xml:space="preserve"> and defined by their </w:t>
            </w:r>
            <w:r w:rsidR="684EDD69">
              <w:t>features</w:t>
            </w:r>
            <w:r>
              <w:t>.</w:t>
            </w:r>
          </w:p>
        </w:tc>
        <w:tc>
          <w:tcPr>
            <w:tcW w:w="7622" w:type="dxa"/>
          </w:tcPr>
          <w:p w14:paraId="6A5A1226" w14:textId="77777777" w:rsidR="0086312C" w:rsidRPr="00B80AAD" w:rsidRDefault="0086312C" w:rsidP="000D5DB6">
            <w:r>
              <w:t>Students can:</w:t>
            </w:r>
          </w:p>
          <w:p w14:paraId="1A833EB1" w14:textId="170CA196" w:rsidR="0B6ACA3E" w:rsidRPr="00D64E2A" w:rsidRDefault="5E1453ED" w:rsidP="1CA47677">
            <w:pPr>
              <w:pStyle w:val="ListBullet"/>
              <w:rPr>
                <w:rFonts w:asciiTheme="minorHAnsi" w:eastAsiaTheme="minorEastAsia" w:hAnsiTheme="minorHAnsi" w:cstheme="minorBidi"/>
              </w:rPr>
            </w:pPr>
            <w:r>
              <w:t>identify shapes based on their features such as size, colour, orientation</w:t>
            </w:r>
            <w:r w:rsidR="000E2634">
              <w:t>,</w:t>
            </w:r>
            <w:r>
              <w:t xml:space="preserve"> or </w:t>
            </w:r>
            <w:proofErr w:type="gramStart"/>
            <w:r>
              <w:t>location</w:t>
            </w:r>
            <w:proofErr w:type="gramEnd"/>
          </w:p>
          <w:p w14:paraId="3B8A03E1" w14:textId="5A9FB8FA" w:rsidR="0086312C" w:rsidRDefault="2B9997BA" w:rsidP="1CA47677">
            <w:pPr>
              <w:pStyle w:val="ListBullet"/>
              <w:rPr>
                <w:rFonts w:asciiTheme="minorHAnsi" w:eastAsiaTheme="minorEastAsia" w:hAnsiTheme="minorHAnsi" w:cstheme="minorBidi"/>
              </w:rPr>
            </w:pPr>
            <w:r w:rsidRPr="78F42859">
              <w:rPr>
                <w:rFonts w:eastAsia="Calibri"/>
              </w:rPr>
              <w:t xml:space="preserve">describe and prove the </w:t>
            </w:r>
            <w:r w:rsidR="762AF29B" w:rsidRPr="78F42859">
              <w:rPr>
                <w:rFonts w:eastAsia="Calibri"/>
              </w:rPr>
              <w:t>features</w:t>
            </w:r>
            <w:r w:rsidRPr="78F42859">
              <w:rPr>
                <w:rFonts w:eastAsia="Calibri"/>
              </w:rPr>
              <w:t xml:space="preserve"> that make a shape using words such as side</w:t>
            </w:r>
            <w:r w:rsidR="37446DB4" w:rsidRPr="78F42859">
              <w:rPr>
                <w:rFonts w:eastAsia="Calibri"/>
              </w:rPr>
              <w:t>s, size</w:t>
            </w:r>
            <w:r w:rsidR="000E2634">
              <w:rPr>
                <w:rFonts w:eastAsia="Calibri"/>
              </w:rPr>
              <w:t>,</w:t>
            </w:r>
            <w:r w:rsidR="37446DB4" w:rsidRPr="78F42859">
              <w:rPr>
                <w:rFonts w:eastAsia="Calibri"/>
              </w:rPr>
              <w:t xml:space="preserve"> and colour</w:t>
            </w:r>
            <w:r w:rsidR="4EADF033" w:rsidRPr="78F42859">
              <w:rPr>
                <w:rFonts w:eastAsia="Calibri"/>
              </w:rPr>
              <w:t>.</w:t>
            </w:r>
          </w:p>
        </w:tc>
      </w:tr>
    </w:tbl>
    <w:p w14:paraId="11AE276F" w14:textId="7109A40D" w:rsidR="0086312C" w:rsidRPr="00E04DAF" w:rsidRDefault="0086312C" w:rsidP="0086312C">
      <w:pPr>
        <w:pStyle w:val="Heading3"/>
      </w:pPr>
      <w:bookmarkStart w:id="15" w:name="_Toc128390211"/>
      <w:r>
        <w:t xml:space="preserve">Daily number sense: Roll, </w:t>
      </w:r>
      <w:proofErr w:type="gramStart"/>
      <w:r>
        <w:t>count</w:t>
      </w:r>
      <w:proofErr w:type="gramEnd"/>
      <w:r>
        <w:t xml:space="preserve"> and construct – 10 minutes</w:t>
      </w:r>
      <w:bookmarkEnd w:id="15"/>
    </w:p>
    <w:p w14:paraId="612B8153" w14:textId="387ECFDA" w:rsidR="0086312C" w:rsidRPr="007B5187" w:rsidRDefault="0086312C" w:rsidP="001316E0">
      <w:pPr>
        <w:pStyle w:val="ListNumber"/>
        <w:numPr>
          <w:ilvl w:val="0"/>
          <w:numId w:val="37"/>
        </w:numPr>
      </w:pPr>
      <w:r w:rsidRPr="007B5187">
        <w:t>Build student understanding of subitising by identifying dice patterns.</w:t>
      </w:r>
    </w:p>
    <w:p w14:paraId="171AF147" w14:textId="36801C1C" w:rsidR="341279D3" w:rsidRPr="007B5187" w:rsidRDefault="341279D3" w:rsidP="007B5187">
      <w:pPr>
        <w:pStyle w:val="ListNumber"/>
      </w:pPr>
      <w:r w:rsidRPr="007B5187">
        <w:t xml:space="preserve">In small groups, students will take turns to roll the </w:t>
      </w:r>
      <w:r w:rsidR="591D44AC" w:rsidRPr="007B5187">
        <w:t>die</w:t>
      </w:r>
      <w:r w:rsidRPr="007B5187">
        <w:t xml:space="preserve">, identify the dice pattern </w:t>
      </w:r>
      <w:r w:rsidR="591D44AC" w:rsidRPr="007B5187">
        <w:t xml:space="preserve">and </w:t>
      </w:r>
      <w:r w:rsidRPr="007B5187">
        <w:t>then count out the corresponding number of blocks or recyclable objects to create a small group construction.</w:t>
      </w:r>
    </w:p>
    <w:p w14:paraId="1A893868" w14:textId="01F4CE6A" w:rsidR="341279D3" w:rsidRPr="007B5187" w:rsidRDefault="591D44AC" w:rsidP="007B5187">
      <w:pPr>
        <w:pStyle w:val="ListNumber"/>
      </w:pPr>
      <w:r w:rsidRPr="007B5187">
        <w:t>After</w:t>
      </w:r>
      <w:r w:rsidR="341279D3" w:rsidRPr="007B5187">
        <w:t xml:space="preserve"> 10 minutes</w:t>
      </w:r>
      <w:r w:rsidRPr="007B5187">
        <w:t>, students</w:t>
      </w:r>
      <w:r w:rsidR="341279D3" w:rsidRPr="007B5187">
        <w:t xml:space="preserve"> count how many blocks or recyclable objects are in their team</w:t>
      </w:r>
      <w:r w:rsidR="593B8CBE" w:rsidRPr="007B5187">
        <w:t>’s</w:t>
      </w:r>
      <w:r w:rsidR="341279D3" w:rsidRPr="007B5187">
        <w:t xml:space="preserve"> construction.</w:t>
      </w:r>
    </w:p>
    <w:p w14:paraId="7BD4C310" w14:textId="1A421211" w:rsidR="0086312C" w:rsidRPr="00E04DAF" w:rsidRDefault="0086312C" w:rsidP="0086312C">
      <w:pPr>
        <w:pStyle w:val="Heading3"/>
      </w:pPr>
      <w:bookmarkStart w:id="16" w:name="_Toc128390212"/>
      <w:r>
        <w:lastRenderedPageBreak/>
        <w:t xml:space="preserve">Different types of triangles – </w:t>
      </w:r>
      <w:r w:rsidR="293637AA">
        <w:t>30</w:t>
      </w:r>
      <w:r>
        <w:t xml:space="preserve"> minutes</w:t>
      </w:r>
      <w:bookmarkEnd w:id="16"/>
    </w:p>
    <w:p w14:paraId="41E42239" w14:textId="3C884595" w:rsidR="594B0E0E" w:rsidRPr="007B5187" w:rsidRDefault="594B0E0E" w:rsidP="007B5187">
      <w:pPr>
        <w:pStyle w:val="ListNumber"/>
      </w:pPr>
      <w:r w:rsidRPr="007B5187">
        <w:t xml:space="preserve">Introduce mathematical language used to describe shapes including side, </w:t>
      </w:r>
      <w:r w:rsidR="20C257CB" w:rsidRPr="007B5187">
        <w:t>size</w:t>
      </w:r>
      <w:r w:rsidR="000E2634">
        <w:t>,</w:t>
      </w:r>
      <w:r w:rsidR="20C257CB" w:rsidRPr="007B5187">
        <w:t xml:space="preserve"> and </w:t>
      </w:r>
      <w:r w:rsidR="1160181A" w:rsidRPr="007B5187">
        <w:t>shape</w:t>
      </w:r>
      <w:r w:rsidR="20C257CB" w:rsidRPr="007B5187">
        <w:t>.</w:t>
      </w:r>
    </w:p>
    <w:p w14:paraId="077543FE" w14:textId="08D6FB7E" w:rsidR="00EA015F" w:rsidRPr="007B5187" w:rsidRDefault="78C269F2" w:rsidP="007B5187">
      <w:pPr>
        <w:pStyle w:val="ListNumber"/>
      </w:pPr>
      <w:r w:rsidRPr="007B5187">
        <w:t>Explain that s</w:t>
      </w:r>
      <w:r w:rsidR="341279D3" w:rsidRPr="007B5187">
        <w:t xml:space="preserve">hapes have </w:t>
      </w:r>
      <w:r w:rsidR="73CBCFBD" w:rsidRPr="007B5187">
        <w:t>features</w:t>
      </w:r>
      <w:r w:rsidR="341279D3" w:rsidRPr="007B5187">
        <w:t xml:space="preserve"> </w:t>
      </w:r>
      <w:r w:rsidR="06B646EE" w:rsidRPr="007B5187">
        <w:t>that</w:t>
      </w:r>
      <w:r w:rsidR="341279D3" w:rsidRPr="007B5187">
        <w:t xml:space="preserve"> can be used to name them.</w:t>
      </w:r>
      <w:r w:rsidR="05629E0E" w:rsidRPr="007B5187">
        <w:t xml:space="preserve"> </w:t>
      </w:r>
      <w:r w:rsidR="0C3742F4" w:rsidRPr="007B5187">
        <w:t>For example, a</w:t>
      </w:r>
      <w:r w:rsidR="341279D3" w:rsidRPr="007B5187">
        <w:t xml:space="preserve"> triangle is a triangle because it has 3 </w:t>
      </w:r>
      <w:r w:rsidR="7C1228B8" w:rsidRPr="007B5187">
        <w:t>sides</w:t>
      </w:r>
      <w:r w:rsidR="49FC12B2" w:rsidRPr="007B5187">
        <w:t>.</w:t>
      </w:r>
    </w:p>
    <w:p w14:paraId="07AB9F9E" w14:textId="098C2800" w:rsidR="002132CE" w:rsidRPr="007B5187" w:rsidRDefault="341279D3" w:rsidP="007B5187">
      <w:pPr>
        <w:pStyle w:val="ListNumber"/>
      </w:pPr>
      <w:r w:rsidRPr="007B5187">
        <w:t xml:space="preserve">As a class, sort and classify a range of everyday </w:t>
      </w:r>
      <w:r w:rsidR="591D44AC" w:rsidRPr="007B5187">
        <w:t xml:space="preserve">triangular </w:t>
      </w:r>
      <w:r w:rsidRPr="007B5187">
        <w:t>items such as a coat hanger, corn chips, triangle ruler or sandwiches</w:t>
      </w:r>
      <w:r w:rsidR="141D0EE6" w:rsidRPr="007B5187">
        <w:t>;</w:t>
      </w:r>
      <w:r w:rsidRPr="007B5187">
        <w:t xml:space="preserve"> </w:t>
      </w:r>
      <w:r w:rsidR="591D44AC" w:rsidRPr="007B5187">
        <w:t>and</w:t>
      </w:r>
      <w:r w:rsidRPr="007B5187">
        <w:t xml:space="preserve"> non-examples such as a soccer ball, coin, dice</w:t>
      </w:r>
      <w:r w:rsidR="00514411">
        <w:t>,</w:t>
      </w:r>
      <w:r w:rsidRPr="007B5187">
        <w:t xml:space="preserve"> or </w:t>
      </w:r>
      <w:r w:rsidR="76319B7D" w:rsidRPr="007B5187">
        <w:t xml:space="preserve">a </w:t>
      </w:r>
      <w:r w:rsidRPr="007B5187">
        <w:t>gift box of triangles</w:t>
      </w:r>
      <w:r w:rsidR="00D3E2AC" w:rsidRPr="007B5187">
        <w:t>,</w:t>
      </w:r>
      <w:r w:rsidRPr="007B5187">
        <w:t xml:space="preserve"> based on their </w:t>
      </w:r>
      <w:r w:rsidR="36E95BF9" w:rsidRPr="007B5187">
        <w:t>features</w:t>
      </w:r>
      <w:r w:rsidRPr="007B5187">
        <w:t>.</w:t>
      </w:r>
      <w:r w:rsidR="00D53ED3" w:rsidRPr="007B5187">
        <w:t xml:space="preserve"> Alternatively use photographs from </w:t>
      </w:r>
      <w:hyperlink w:anchor="_Resource_1:_Photographs">
        <w:r w:rsidR="00D53ED3" w:rsidRPr="007B5187">
          <w:rPr>
            <w:rStyle w:val="Hyperlink"/>
          </w:rPr>
          <w:t>Resource 2: Everyday triangles</w:t>
        </w:r>
      </w:hyperlink>
      <w:r w:rsidR="00D53ED3" w:rsidRPr="007B5187">
        <w:t xml:space="preserve"> and </w:t>
      </w:r>
      <w:hyperlink w:anchor="_Resource_3:_Triangle">
        <w:r w:rsidR="00D53ED3" w:rsidRPr="00970A6B">
          <w:rPr>
            <w:rStyle w:val="Hyperlink"/>
          </w:rPr>
          <w:t>Resource 3: Triangle non-examples</w:t>
        </w:r>
        <w:r w:rsidR="60A24547" w:rsidRPr="00970A6B">
          <w:t>.</w:t>
        </w:r>
      </w:hyperlink>
    </w:p>
    <w:p w14:paraId="621B2C2D" w14:textId="1A72ADA5" w:rsidR="004431B0" w:rsidRPr="007B5187" w:rsidRDefault="3D899358" w:rsidP="007B5187">
      <w:pPr>
        <w:pStyle w:val="ListNumber"/>
      </w:pPr>
      <w:r w:rsidRPr="007B5187">
        <w:t xml:space="preserve">Reinforce that even though triangles look different, a triangle is a triangle because it has 3 sides. Explain </w:t>
      </w:r>
      <w:r w:rsidR="40318FDB" w:rsidRPr="007B5187">
        <w:t>to students that we are going to create different shaped triangles from leaves.</w:t>
      </w:r>
    </w:p>
    <w:p w14:paraId="18ADFBF5" w14:textId="63C084DB" w:rsidR="594B0E0E" w:rsidRPr="007B5187" w:rsidRDefault="00CD6CE1" w:rsidP="007B5187">
      <w:pPr>
        <w:pStyle w:val="ListNumber"/>
      </w:pPr>
      <w:r w:rsidRPr="007B5187">
        <w:t>Provide leaves for s</w:t>
      </w:r>
      <w:r w:rsidR="594B0E0E" w:rsidRPr="007B5187">
        <w:t xml:space="preserve">tudents </w:t>
      </w:r>
      <w:r w:rsidRPr="007B5187">
        <w:t xml:space="preserve">to </w:t>
      </w:r>
      <w:r w:rsidR="594B0E0E" w:rsidRPr="007B5187">
        <w:t xml:space="preserve">cut </w:t>
      </w:r>
      <w:r w:rsidRPr="007B5187">
        <w:t xml:space="preserve">into </w:t>
      </w:r>
      <w:r w:rsidR="594B0E0E" w:rsidRPr="007B5187">
        <w:t>different shaped triangles</w:t>
      </w:r>
      <w:r w:rsidR="001014B7" w:rsidRPr="007B5187">
        <w:t>.</w:t>
      </w:r>
      <w:r w:rsidR="594B0E0E" w:rsidRPr="007B5187">
        <w:t xml:space="preserve"> </w:t>
      </w:r>
      <w:r w:rsidR="0B9099F5" w:rsidRPr="007B5187">
        <w:t xml:space="preserve">In pairs, students </w:t>
      </w:r>
      <w:hyperlink r:id="rId21">
        <w:r w:rsidR="0B9099F5" w:rsidRPr="007B5187">
          <w:rPr>
            <w:rStyle w:val="Hyperlink"/>
          </w:rPr>
          <w:t>turn and talk</w:t>
        </w:r>
      </w:hyperlink>
      <w:r w:rsidR="0B9099F5" w:rsidRPr="007B5187">
        <w:t xml:space="preserve"> to compare the </w:t>
      </w:r>
      <w:r w:rsidR="4083EFFC" w:rsidRPr="007B5187">
        <w:t>features</w:t>
      </w:r>
      <w:r w:rsidR="35C561A9" w:rsidRPr="007B5187">
        <w:t xml:space="preserve"> of the leaf triangles</w:t>
      </w:r>
      <w:r w:rsidR="0B9099F5" w:rsidRPr="007B5187">
        <w:t>.</w:t>
      </w:r>
      <w:r w:rsidR="35A315AA" w:rsidRPr="007B5187">
        <w:t xml:space="preserve"> See </w:t>
      </w:r>
      <w:r w:rsidR="000E2634">
        <w:fldChar w:fldCharType="begin"/>
      </w:r>
      <w:r w:rsidR="000E2634">
        <w:instrText xml:space="preserve"> REF _Ref114123522 \h </w:instrText>
      </w:r>
      <w:r w:rsidR="000E2634">
        <w:fldChar w:fldCharType="separate"/>
      </w:r>
      <w:r w:rsidR="000E2634">
        <w:t xml:space="preserve">Figure </w:t>
      </w:r>
      <w:r w:rsidR="000E2634">
        <w:rPr>
          <w:noProof/>
        </w:rPr>
        <w:t>2</w:t>
      </w:r>
      <w:r w:rsidR="000E2634">
        <w:fldChar w:fldCharType="end"/>
      </w:r>
      <w:r w:rsidR="000E2634">
        <w:t>.</w:t>
      </w:r>
    </w:p>
    <w:p w14:paraId="265D438A" w14:textId="058D265D" w:rsidR="0071595D" w:rsidRDefault="0071595D" w:rsidP="0071595D">
      <w:pPr>
        <w:pStyle w:val="Caption"/>
      </w:pPr>
      <w:bookmarkStart w:id="17" w:name="_Ref114123522"/>
      <w:bookmarkStart w:id="18" w:name="_Ref111539784"/>
      <w:bookmarkStart w:id="19" w:name="_Ref113954594"/>
      <w:r>
        <w:t xml:space="preserve">Figure </w:t>
      </w:r>
      <w:r>
        <w:fldChar w:fldCharType="begin"/>
      </w:r>
      <w:r>
        <w:instrText>SEQ Figure \* ARABIC</w:instrText>
      </w:r>
      <w:r>
        <w:fldChar w:fldCharType="separate"/>
      </w:r>
      <w:r w:rsidR="00FF5AB0">
        <w:rPr>
          <w:noProof/>
        </w:rPr>
        <w:t>2</w:t>
      </w:r>
      <w:r>
        <w:fldChar w:fldCharType="end"/>
      </w:r>
      <w:bookmarkEnd w:id="17"/>
      <w:r>
        <w:t xml:space="preserve"> </w:t>
      </w:r>
      <w:r w:rsidRPr="00094C29">
        <w:t xml:space="preserve">– </w:t>
      </w:r>
      <w:r w:rsidR="126E3485">
        <w:t>L</w:t>
      </w:r>
      <w:r>
        <w:t>eaf</w:t>
      </w:r>
      <w:r w:rsidRPr="00094C29">
        <w:t xml:space="preserve"> triangles</w:t>
      </w:r>
      <w:bookmarkEnd w:id="18"/>
      <w:bookmarkEnd w:id="19"/>
    </w:p>
    <w:p w14:paraId="0C19364C" w14:textId="23F07DC5" w:rsidR="594B0E0E" w:rsidRDefault="594B0E0E" w:rsidP="594B0E0E">
      <w:pPr>
        <w:pStyle w:val="ListNumber"/>
        <w:numPr>
          <w:ilvl w:val="0"/>
          <w:numId w:val="0"/>
        </w:numPr>
        <w:rPr>
          <w:rFonts w:eastAsia="Calibri"/>
          <w:lang w:val="en-US"/>
        </w:rPr>
      </w:pPr>
      <w:r>
        <w:rPr>
          <w:noProof/>
          <w:color w:val="2B579A"/>
          <w:shd w:val="clear" w:color="auto" w:fill="E6E6E6"/>
        </w:rPr>
        <w:drawing>
          <wp:inline distT="0" distB="0" distL="0" distR="0" wp14:anchorId="1F6BEE3A" wp14:editId="275CDD32">
            <wp:extent cx="1848050" cy="1828800"/>
            <wp:effectExtent l="0" t="0" r="0" b="0"/>
            <wp:docPr id="113114024" name="Picture 113114024" descr="A picture of different shaped triangles cut from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4024" name="Picture 113114024" descr="A picture of different shaped triangles cut from leaves."/>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48050" cy="1828800"/>
                    </a:xfrm>
                    <a:prstGeom prst="rect">
                      <a:avLst/>
                    </a:prstGeom>
                  </pic:spPr>
                </pic:pic>
              </a:graphicData>
            </a:graphic>
          </wp:inline>
        </w:drawing>
      </w:r>
    </w:p>
    <w:p w14:paraId="7C4C5519" w14:textId="05DE3104" w:rsidR="0086312C" w:rsidRPr="00E04DAF" w:rsidRDefault="0086312C" w:rsidP="0086312C">
      <w:pPr>
        <w:pStyle w:val="Heading3"/>
      </w:pPr>
      <w:bookmarkStart w:id="20" w:name="_Toc128390213"/>
      <w:r w:rsidRPr="00E04DAF">
        <w:lastRenderedPageBreak/>
        <w:t>Consolidation and meaningful practice</w:t>
      </w:r>
      <w:r>
        <w:t>:</w:t>
      </w:r>
      <w:r w:rsidRPr="00E04DAF">
        <w:t xml:space="preserve"> </w:t>
      </w:r>
      <w:r w:rsidR="293637AA">
        <w:t>Transforming triangles – 20</w:t>
      </w:r>
      <w:r w:rsidRPr="00E04DAF">
        <w:t xml:space="preserve"> </w:t>
      </w:r>
      <w:proofErr w:type="gramStart"/>
      <w:r w:rsidRPr="00E04DAF">
        <w:t>minutes</w:t>
      </w:r>
      <w:bookmarkEnd w:id="20"/>
      <w:proofErr w:type="gramEnd"/>
    </w:p>
    <w:p w14:paraId="54A78636" w14:textId="7A784950" w:rsidR="594B0E0E" w:rsidRPr="007B5187" w:rsidRDefault="24306170" w:rsidP="007B5187">
      <w:pPr>
        <w:pStyle w:val="ListNumber"/>
      </w:pPr>
      <w:r w:rsidRPr="007B5187">
        <w:t>Students</w:t>
      </w:r>
      <w:r w:rsidR="3E55F490" w:rsidRPr="007B5187">
        <w:t xml:space="preserve"> predict </w:t>
      </w:r>
      <w:r w:rsidR="4DE58CE4" w:rsidRPr="007B5187">
        <w:t xml:space="preserve">which </w:t>
      </w:r>
      <w:r w:rsidR="3E55F490" w:rsidRPr="007B5187">
        <w:t>materials may be suitable to construct different shaped triangles</w:t>
      </w:r>
      <w:r w:rsidR="19B9B951" w:rsidRPr="007B5187">
        <w:t xml:space="preserve">. </w:t>
      </w:r>
      <w:r w:rsidR="2C1EF377" w:rsidRPr="007B5187">
        <w:t>Use</w:t>
      </w:r>
      <w:r w:rsidR="3E55F490" w:rsidRPr="007B5187">
        <w:t xml:space="preserve"> </w:t>
      </w:r>
      <w:r w:rsidR="240FB9DB" w:rsidRPr="007B5187">
        <w:t>objects</w:t>
      </w:r>
      <w:r w:rsidR="3E55F490" w:rsidRPr="007B5187">
        <w:t xml:space="preserve"> from the treasure box</w:t>
      </w:r>
      <w:r w:rsidR="00047DA7" w:rsidRPr="007B5187">
        <w:t xml:space="preserve"> to stimulate discussion and </w:t>
      </w:r>
      <w:r w:rsidR="00A519A0" w:rsidRPr="007B5187">
        <w:t>ideas</w:t>
      </w:r>
      <w:r w:rsidR="1CB0A8EC" w:rsidRPr="007B5187">
        <w:t>.</w:t>
      </w:r>
    </w:p>
    <w:p w14:paraId="40429E1E" w14:textId="4CC5A9E2" w:rsidR="009548B2" w:rsidRPr="007B5187" w:rsidRDefault="2EAF76D1" w:rsidP="007B5187">
      <w:pPr>
        <w:pStyle w:val="ListNumber"/>
      </w:pPr>
      <w:r w:rsidRPr="007B5187">
        <w:t>S</w:t>
      </w:r>
      <w:r w:rsidR="20654C21" w:rsidRPr="007B5187">
        <w:t>tudents</w:t>
      </w:r>
      <w:r w:rsidR="2FDA3C99" w:rsidRPr="007B5187">
        <w:t xml:space="preserve"> </w:t>
      </w:r>
      <w:r w:rsidR="594B0E0E" w:rsidRPr="007B5187">
        <w:t xml:space="preserve">construct different shaped triangles using </w:t>
      </w:r>
      <w:r w:rsidR="00333516" w:rsidRPr="007B5187">
        <w:t xml:space="preserve">items </w:t>
      </w:r>
      <w:r w:rsidR="00862F3E" w:rsidRPr="007B5187">
        <w:t xml:space="preserve">from </w:t>
      </w:r>
      <w:r w:rsidR="00694661" w:rsidRPr="007B5187">
        <w:t>inside and outside of the classroom</w:t>
      </w:r>
      <w:r w:rsidR="594B0E0E" w:rsidRPr="007B5187">
        <w:t>.</w:t>
      </w:r>
      <w:r w:rsidR="009548B2" w:rsidRPr="007B5187">
        <w:t xml:space="preserve"> See</w:t>
      </w:r>
      <w:r w:rsidR="001E663B" w:rsidRPr="007B5187">
        <w:t xml:space="preserve"> </w:t>
      </w:r>
      <w:r w:rsidR="000E2634">
        <w:fldChar w:fldCharType="begin"/>
      </w:r>
      <w:r w:rsidR="000E2634">
        <w:instrText xml:space="preserve"> REF _Ref114123554 \h </w:instrText>
      </w:r>
      <w:r w:rsidR="000E2634">
        <w:fldChar w:fldCharType="separate"/>
      </w:r>
      <w:r w:rsidR="000E2634">
        <w:t xml:space="preserve">Figure </w:t>
      </w:r>
      <w:r w:rsidR="000E2634">
        <w:rPr>
          <w:noProof/>
        </w:rPr>
        <w:t>3</w:t>
      </w:r>
      <w:r w:rsidR="000E2634">
        <w:fldChar w:fldCharType="end"/>
      </w:r>
      <w:r w:rsidR="000E2634">
        <w:t>.</w:t>
      </w:r>
    </w:p>
    <w:p w14:paraId="51E246E9" w14:textId="1C6D9073" w:rsidR="4A0B5B0F" w:rsidRPr="007B5187" w:rsidRDefault="4E5762EE" w:rsidP="007B5187">
      <w:pPr>
        <w:pStyle w:val="ListNumber"/>
      </w:pPr>
      <w:r w:rsidRPr="007B5187">
        <w:t>Conduct</w:t>
      </w:r>
      <w:r w:rsidR="4A0B5B0F" w:rsidRPr="007B5187">
        <w:t xml:space="preserve"> a </w:t>
      </w:r>
      <w:hyperlink r:id="rId23">
        <w:r w:rsidR="4A0B5B0F" w:rsidRPr="007B5187">
          <w:rPr>
            <w:rStyle w:val="Hyperlink"/>
          </w:rPr>
          <w:t>gallery walk</w:t>
        </w:r>
      </w:hyperlink>
      <w:r w:rsidR="4A0B5B0F" w:rsidRPr="007B5187">
        <w:t xml:space="preserve"> to see how other students have constructed different shaped triangles.</w:t>
      </w:r>
    </w:p>
    <w:p w14:paraId="681D093F" w14:textId="6FCB1557" w:rsidR="00433610" w:rsidRDefault="00433610" w:rsidP="00433610">
      <w:pPr>
        <w:pStyle w:val="Caption"/>
      </w:pPr>
      <w:bookmarkStart w:id="21" w:name="_Ref114123554"/>
      <w:bookmarkStart w:id="22" w:name="_Ref113906981"/>
      <w:r>
        <w:t xml:space="preserve">Figure </w:t>
      </w:r>
      <w:r>
        <w:fldChar w:fldCharType="begin"/>
      </w:r>
      <w:r>
        <w:instrText>SEQ Figure \* ARABIC</w:instrText>
      </w:r>
      <w:r>
        <w:fldChar w:fldCharType="separate"/>
      </w:r>
      <w:r w:rsidR="00FF5AB0">
        <w:rPr>
          <w:noProof/>
        </w:rPr>
        <w:t>3</w:t>
      </w:r>
      <w:r>
        <w:fldChar w:fldCharType="end"/>
      </w:r>
      <w:bookmarkEnd w:id="21"/>
      <w:r>
        <w:t xml:space="preserve"> </w:t>
      </w:r>
      <w:r w:rsidRPr="00717BEB">
        <w:t>– Triangles</w:t>
      </w:r>
      <w:bookmarkEnd w:id="22"/>
    </w:p>
    <w:p w14:paraId="51DCD49B" w14:textId="372B3517" w:rsidR="10B200A9" w:rsidRDefault="10B200A9" w:rsidP="24A8AC83">
      <w:pPr>
        <w:pStyle w:val="Caption"/>
        <w:rPr>
          <w:rFonts w:eastAsia="Calibri"/>
        </w:rPr>
      </w:pPr>
      <w:r>
        <w:rPr>
          <w:noProof/>
        </w:rPr>
        <w:drawing>
          <wp:inline distT="0" distB="0" distL="0" distR="0" wp14:anchorId="4E1141BD" wp14:editId="7DE24BF2">
            <wp:extent cx="3657600" cy="1828800"/>
            <wp:effectExtent l="0" t="0" r="0" b="0"/>
            <wp:docPr id="188028418" name="Picture 188028418" descr="Two pictures of different shaped triangles constructed using natural materials and paintbru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28418"/>
                    <pic:cNvPicPr/>
                  </pic:nvPicPr>
                  <pic:blipFill>
                    <a:blip r:embed="rId24">
                      <a:extLst>
                        <a:ext uri="{28A0092B-C50C-407E-A947-70E740481C1C}">
                          <a14:useLocalDpi xmlns:a14="http://schemas.microsoft.com/office/drawing/2010/main" val="0"/>
                        </a:ext>
                      </a:extLst>
                    </a:blip>
                    <a:stretch>
                      <a:fillRect/>
                    </a:stretch>
                  </pic:blipFill>
                  <pic:spPr>
                    <a:xfrm>
                      <a:off x="0" y="0"/>
                      <a:ext cx="3657600" cy="1828800"/>
                    </a:xfrm>
                    <a:prstGeom prst="rect">
                      <a:avLst/>
                    </a:prstGeom>
                  </pic:spPr>
                </pic:pic>
              </a:graphicData>
            </a:graphic>
          </wp:inline>
        </w:drawing>
      </w:r>
    </w:p>
    <w:p w14:paraId="0256B1FB" w14:textId="4F282DF2" w:rsidR="2FDA3C99" w:rsidRPr="007B5187" w:rsidRDefault="2FDA3C99" w:rsidP="007B5187">
      <w:pPr>
        <w:pStyle w:val="ListNumber"/>
      </w:pPr>
      <w:r w:rsidRPr="007B5187">
        <w:t xml:space="preserve">Regroup students. Use </w:t>
      </w:r>
      <w:r w:rsidR="00171023">
        <w:t>‘</w:t>
      </w:r>
      <w:hyperlink r:id="rId25">
        <w:r w:rsidR="00171023">
          <w:rPr>
            <w:rStyle w:val="Hyperlink"/>
          </w:rPr>
          <w:t>Talk moves</w:t>
        </w:r>
      </w:hyperlink>
      <w:r w:rsidR="00171023" w:rsidRPr="00171023">
        <w:t>’</w:t>
      </w:r>
      <w:r w:rsidRPr="007B5187">
        <w:t xml:space="preserve"> to facilitate class discussion.</w:t>
      </w:r>
    </w:p>
    <w:p w14:paraId="6DE3694E" w14:textId="6E6CD18C" w:rsidR="2FDA3C99" w:rsidRDefault="6B13CC7B" w:rsidP="2FDA3C99">
      <w:pPr>
        <w:pStyle w:val="ListNumber"/>
        <w:numPr>
          <w:ilvl w:val="0"/>
          <w:numId w:val="0"/>
        </w:numPr>
        <w:rPr>
          <w:lang w:val="en-US"/>
        </w:rPr>
      </w:pPr>
      <w:r w:rsidRPr="62662034">
        <w:rPr>
          <w:lang w:val="en-US"/>
        </w:rPr>
        <w:t>The table below outlines stimulus prompts to generate conversation, along with anticipated responses from students.</w:t>
      </w:r>
    </w:p>
    <w:tbl>
      <w:tblPr>
        <w:tblStyle w:val="Tableheader"/>
        <w:tblW w:w="0" w:type="auto"/>
        <w:tblLook w:val="0420" w:firstRow="1" w:lastRow="0" w:firstColumn="0" w:lastColumn="0" w:noHBand="0" w:noVBand="1"/>
        <w:tblDescription w:val="Stimulus prompts to generate conversation on topic along with anticipated student responses."/>
      </w:tblPr>
      <w:tblGrid>
        <w:gridCol w:w="7280"/>
        <w:gridCol w:w="7280"/>
      </w:tblGrid>
      <w:tr w:rsidR="007B5187" w14:paraId="0A933A39" w14:textId="77777777" w:rsidTr="007B5187">
        <w:trPr>
          <w:cnfStyle w:val="100000000000" w:firstRow="1" w:lastRow="0" w:firstColumn="0" w:lastColumn="0" w:oddVBand="0" w:evenVBand="0" w:oddHBand="0" w:evenHBand="0" w:firstRowFirstColumn="0" w:firstRowLastColumn="0" w:lastRowFirstColumn="0" w:lastRowLastColumn="0"/>
        </w:trPr>
        <w:tc>
          <w:tcPr>
            <w:tcW w:w="7280" w:type="dxa"/>
          </w:tcPr>
          <w:p w14:paraId="34CE124B" w14:textId="1EE74832" w:rsidR="007B5187" w:rsidRDefault="007B5187" w:rsidP="007B5187">
            <w:pPr>
              <w:pStyle w:val="ListNumber"/>
              <w:numPr>
                <w:ilvl w:val="0"/>
                <w:numId w:val="0"/>
              </w:numPr>
              <w:rPr>
                <w:lang w:val="en-US"/>
              </w:rPr>
            </w:pPr>
            <w:r w:rsidRPr="2FDA3C99">
              <w:rPr>
                <w:rFonts w:eastAsia="Arial"/>
                <w:bCs/>
                <w:color w:val="FFFFFF" w:themeColor="background1"/>
                <w:lang w:val="en-US"/>
              </w:rPr>
              <w:t>Prompts</w:t>
            </w:r>
          </w:p>
        </w:tc>
        <w:tc>
          <w:tcPr>
            <w:tcW w:w="7280" w:type="dxa"/>
          </w:tcPr>
          <w:p w14:paraId="60A08ECD" w14:textId="29C95E36" w:rsidR="007B5187" w:rsidRDefault="007B5187" w:rsidP="007B5187">
            <w:pPr>
              <w:pStyle w:val="ListNumber"/>
              <w:numPr>
                <w:ilvl w:val="0"/>
                <w:numId w:val="0"/>
              </w:numPr>
              <w:rPr>
                <w:lang w:val="en-US"/>
              </w:rPr>
            </w:pPr>
            <w:r w:rsidRPr="2FDA3C99">
              <w:rPr>
                <w:rFonts w:eastAsia="Arial"/>
                <w:bCs/>
                <w:color w:val="FFFFFF" w:themeColor="background1"/>
                <w:lang w:val="en-US"/>
              </w:rPr>
              <w:t>Anticipated student responses</w:t>
            </w:r>
          </w:p>
        </w:tc>
      </w:tr>
      <w:tr w:rsidR="007B5187" w14:paraId="10BA65A1" w14:textId="77777777" w:rsidTr="007B5187">
        <w:trPr>
          <w:cnfStyle w:val="000000100000" w:firstRow="0" w:lastRow="0" w:firstColumn="0" w:lastColumn="0" w:oddVBand="0" w:evenVBand="0" w:oddHBand="1" w:evenHBand="0" w:firstRowFirstColumn="0" w:firstRowLastColumn="0" w:lastRowFirstColumn="0" w:lastRowLastColumn="0"/>
        </w:trPr>
        <w:tc>
          <w:tcPr>
            <w:tcW w:w="7280" w:type="dxa"/>
          </w:tcPr>
          <w:p w14:paraId="2345A6AD" w14:textId="77777777" w:rsidR="007B5187" w:rsidRDefault="007B5187" w:rsidP="001316E0">
            <w:pPr>
              <w:pStyle w:val="ListBullet"/>
              <w:rPr>
                <w:rFonts w:asciiTheme="minorHAnsi" w:eastAsiaTheme="minorEastAsia" w:hAnsiTheme="minorHAnsi" w:cstheme="minorBidi"/>
                <w:lang w:val="en-US"/>
              </w:rPr>
            </w:pPr>
            <w:r w:rsidRPr="1CA47677">
              <w:rPr>
                <w:lang w:val="en-US"/>
              </w:rPr>
              <w:t>What do you notice about the length of the sides?</w:t>
            </w:r>
          </w:p>
          <w:p w14:paraId="4217FECF" w14:textId="77777777" w:rsidR="007B5187" w:rsidRDefault="007B5187" w:rsidP="001316E0">
            <w:pPr>
              <w:pStyle w:val="ListBullet"/>
              <w:rPr>
                <w:rFonts w:asciiTheme="minorHAnsi" w:eastAsiaTheme="minorEastAsia" w:hAnsiTheme="minorHAnsi" w:cstheme="minorBidi"/>
                <w:lang w:val="en-US"/>
              </w:rPr>
            </w:pPr>
            <w:r w:rsidRPr="4A0B5B0F">
              <w:rPr>
                <w:lang w:val="en-US"/>
              </w:rPr>
              <w:t>What</w:t>
            </w:r>
            <w:r w:rsidRPr="2FDA3C99">
              <w:rPr>
                <w:lang w:val="en-US"/>
              </w:rPr>
              <w:t xml:space="preserve"> other materials could </w:t>
            </w:r>
            <w:r w:rsidRPr="4A0B5B0F">
              <w:rPr>
                <w:lang w:val="en-US"/>
              </w:rPr>
              <w:t xml:space="preserve">you </w:t>
            </w:r>
            <w:r w:rsidRPr="2FDA3C99">
              <w:rPr>
                <w:lang w:val="en-US"/>
              </w:rPr>
              <w:t>use to construct a triangle?</w:t>
            </w:r>
          </w:p>
          <w:p w14:paraId="2D971B60" w14:textId="0079344E" w:rsidR="007B5187" w:rsidRDefault="007B5187" w:rsidP="001316E0">
            <w:pPr>
              <w:pStyle w:val="ListBullet"/>
              <w:rPr>
                <w:rFonts w:asciiTheme="minorHAnsi" w:eastAsiaTheme="minorEastAsia" w:hAnsiTheme="minorHAnsi" w:cstheme="minorBidi"/>
                <w:lang w:val="en-US"/>
              </w:rPr>
            </w:pPr>
            <w:r w:rsidRPr="10B200A9">
              <w:rPr>
                <w:lang w:val="en-US"/>
              </w:rPr>
              <w:lastRenderedPageBreak/>
              <w:t>Were the materials you used successful?</w:t>
            </w:r>
          </w:p>
          <w:p w14:paraId="4D2D57D3" w14:textId="1901F2FE" w:rsidR="007B5187" w:rsidRDefault="007B5187" w:rsidP="001316E0">
            <w:pPr>
              <w:pStyle w:val="ListBullet"/>
              <w:rPr>
                <w:lang w:val="en-US"/>
              </w:rPr>
            </w:pPr>
            <w:r w:rsidRPr="10B200A9">
              <w:rPr>
                <w:lang w:val="en-US"/>
              </w:rPr>
              <w:t xml:space="preserve">How </w:t>
            </w:r>
            <w:r w:rsidRPr="4A0B5B0F">
              <w:rPr>
                <w:lang w:val="en-US"/>
              </w:rPr>
              <w:t>can</w:t>
            </w:r>
            <w:r w:rsidRPr="10B200A9">
              <w:rPr>
                <w:lang w:val="en-US"/>
              </w:rPr>
              <w:t xml:space="preserve"> you </w:t>
            </w:r>
            <w:r w:rsidRPr="4A0B5B0F">
              <w:rPr>
                <w:lang w:val="en-US"/>
              </w:rPr>
              <w:t>prove it is</w:t>
            </w:r>
            <w:r w:rsidRPr="10B200A9">
              <w:rPr>
                <w:lang w:val="en-US"/>
              </w:rPr>
              <w:t xml:space="preserve"> a triangle?</w:t>
            </w:r>
          </w:p>
        </w:tc>
        <w:tc>
          <w:tcPr>
            <w:tcW w:w="7280" w:type="dxa"/>
          </w:tcPr>
          <w:p w14:paraId="7AD3A7D4" w14:textId="77777777" w:rsidR="007B5187" w:rsidRDefault="007B5187" w:rsidP="001316E0">
            <w:pPr>
              <w:pStyle w:val="ListBullet"/>
              <w:rPr>
                <w:rFonts w:asciiTheme="minorHAnsi" w:eastAsiaTheme="minorEastAsia" w:hAnsiTheme="minorHAnsi" w:cstheme="minorBidi"/>
                <w:lang w:val="en-US"/>
              </w:rPr>
            </w:pPr>
            <w:r w:rsidRPr="1CA47677">
              <w:rPr>
                <w:lang w:val="en-US"/>
              </w:rPr>
              <w:lastRenderedPageBreak/>
              <w:t>The length of the sides is not always the same.</w:t>
            </w:r>
          </w:p>
          <w:p w14:paraId="24DA5AA4" w14:textId="44D83B86" w:rsidR="007B5187" w:rsidRDefault="007B5187" w:rsidP="001316E0">
            <w:pPr>
              <w:pStyle w:val="ListBullet"/>
              <w:rPr>
                <w:lang w:val="en-US"/>
              </w:rPr>
            </w:pPr>
            <w:r w:rsidRPr="1CA47677">
              <w:rPr>
                <w:lang w:val="en-US"/>
              </w:rPr>
              <w:t>I think we could use modelling clay, string</w:t>
            </w:r>
            <w:r w:rsidR="00FB450D">
              <w:rPr>
                <w:lang w:val="en-US"/>
              </w:rPr>
              <w:t>,</w:t>
            </w:r>
            <w:r w:rsidRPr="1CA47677">
              <w:rPr>
                <w:lang w:val="en-US"/>
              </w:rPr>
              <w:t xml:space="preserve"> or blocks to make </w:t>
            </w:r>
            <w:r w:rsidRPr="1CA47677">
              <w:rPr>
                <w:lang w:val="en-US"/>
              </w:rPr>
              <w:lastRenderedPageBreak/>
              <w:t>triangles.</w:t>
            </w:r>
          </w:p>
          <w:p w14:paraId="67D40B56" w14:textId="77777777" w:rsidR="007B5187" w:rsidRDefault="007B5187" w:rsidP="001316E0">
            <w:pPr>
              <w:pStyle w:val="ListBullet"/>
              <w:rPr>
                <w:lang w:val="en-US"/>
              </w:rPr>
            </w:pPr>
            <w:r w:rsidRPr="10B200A9">
              <w:rPr>
                <w:rFonts w:eastAsia="Calibri"/>
                <w:lang w:val="en-US"/>
              </w:rPr>
              <w:t>The sticks worked because they were straight.</w:t>
            </w:r>
          </w:p>
          <w:p w14:paraId="5F8F1F8E" w14:textId="4CC3C034" w:rsidR="007B5187" w:rsidRDefault="007B5187" w:rsidP="001316E0">
            <w:pPr>
              <w:pStyle w:val="ListBullet"/>
              <w:rPr>
                <w:lang w:val="en-US"/>
              </w:rPr>
            </w:pPr>
            <w:r w:rsidRPr="62662034">
              <w:rPr>
                <w:rFonts w:eastAsia="Calibri"/>
                <w:lang w:val="en-US"/>
              </w:rPr>
              <w:t>A triangle is a flat shape. It has 3 sides.</w:t>
            </w:r>
          </w:p>
        </w:tc>
      </w:tr>
    </w:tbl>
    <w:p w14:paraId="73440B61" w14:textId="4D6F06B4" w:rsidR="10B200A9" w:rsidRPr="007B5187" w:rsidRDefault="00967444" w:rsidP="007B5187">
      <w:pPr>
        <w:pStyle w:val="ListNumber"/>
      </w:pPr>
      <w:r w:rsidRPr="007B5187">
        <w:lastRenderedPageBreak/>
        <w:t>Reinforce</w:t>
      </w:r>
      <w:r w:rsidR="00FB450D">
        <w:t xml:space="preserve"> the concept</w:t>
      </w:r>
      <w:r w:rsidRPr="007B5187">
        <w:t xml:space="preserve"> that triangles are triangles because they have 3 straight sides by viewing </w:t>
      </w:r>
      <w:hyperlink r:id="rId26">
        <w:r w:rsidR="0FBCE58D" w:rsidRPr="007B5187">
          <w:rPr>
            <w:rStyle w:val="Hyperlink"/>
          </w:rPr>
          <w:t>Sesame Street: Grover and Rosita and Triangles (2:53)</w:t>
        </w:r>
      </w:hyperlink>
      <w:r w:rsidR="0FBCE58D" w:rsidRPr="007B5187">
        <w:t>.</w:t>
      </w:r>
    </w:p>
    <w:p w14:paraId="661A78C3" w14:textId="22C49C22" w:rsidR="0086312C" w:rsidRDefault="46DB999F" w:rsidP="0086312C">
      <w:r>
        <w:t>Th</w:t>
      </w:r>
      <w:r w:rsidR="74E804F2">
        <w:t xml:space="preserve">e </w:t>
      </w:r>
      <w:r>
        <w:t xml:space="preserve">table </w:t>
      </w:r>
      <w:r w:rsidR="7AA0A2A7">
        <w:t xml:space="preserve">below </w:t>
      </w:r>
      <w:r>
        <w:t>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6312C" w14:paraId="1BF7046E" w14:textId="77777777" w:rsidTr="007B5187">
        <w:trPr>
          <w:cnfStyle w:val="100000000000" w:firstRow="1" w:lastRow="0" w:firstColumn="0" w:lastColumn="0" w:oddVBand="0" w:evenVBand="0" w:oddHBand="0" w:evenHBand="0" w:firstRowFirstColumn="0" w:firstRowLastColumn="0" w:lastRowFirstColumn="0" w:lastRowLastColumn="0"/>
        </w:trPr>
        <w:tc>
          <w:tcPr>
            <w:tcW w:w="4865" w:type="dxa"/>
          </w:tcPr>
          <w:p w14:paraId="2097CF65" w14:textId="77777777" w:rsidR="0086312C" w:rsidRDefault="0086312C" w:rsidP="000D5DB6">
            <w:r w:rsidRPr="005826E5">
              <w:t>Assessment opportunities</w:t>
            </w:r>
          </w:p>
        </w:tc>
        <w:tc>
          <w:tcPr>
            <w:tcW w:w="4865" w:type="dxa"/>
          </w:tcPr>
          <w:p w14:paraId="7AFC2783" w14:textId="77777777" w:rsidR="0086312C" w:rsidRDefault="0086312C" w:rsidP="000D5DB6">
            <w:r w:rsidRPr="005826E5">
              <w:t>Too hard?</w:t>
            </w:r>
          </w:p>
        </w:tc>
        <w:tc>
          <w:tcPr>
            <w:tcW w:w="4866" w:type="dxa"/>
          </w:tcPr>
          <w:p w14:paraId="3684B3EB" w14:textId="77777777" w:rsidR="0086312C" w:rsidRDefault="0086312C" w:rsidP="000D5DB6">
            <w:r w:rsidRPr="005826E5">
              <w:t>Too easy?</w:t>
            </w:r>
          </w:p>
        </w:tc>
      </w:tr>
      <w:tr w:rsidR="0086312C" w14:paraId="79EF76ED" w14:textId="77777777" w:rsidTr="007B5187">
        <w:trPr>
          <w:cnfStyle w:val="000000100000" w:firstRow="0" w:lastRow="0" w:firstColumn="0" w:lastColumn="0" w:oddVBand="0" w:evenVBand="0" w:oddHBand="1" w:evenHBand="0" w:firstRowFirstColumn="0" w:firstRowLastColumn="0" w:lastRowFirstColumn="0" w:lastRowLastColumn="0"/>
        </w:trPr>
        <w:tc>
          <w:tcPr>
            <w:tcW w:w="4865" w:type="dxa"/>
          </w:tcPr>
          <w:p w14:paraId="6E71C36E" w14:textId="360347FA" w:rsidR="0086312C" w:rsidRDefault="46DB999F" w:rsidP="000D5DB6">
            <w:r>
              <w:t>What to look for</w:t>
            </w:r>
            <w:r w:rsidR="00D24378">
              <w:t>:</w:t>
            </w:r>
          </w:p>
          <w:p w14:paraId="3845D26D" w14:textId="7FA33653" w:rsidR="4A0B5B0F" w:rsidRDefault="00218D67" w:rsidP="0063490F">
            <w:pPr>
              <w:pStyle w:val="ListBullet"/>
              <w:rPr>
                <w:rFonts w:asciiTheme="minorHAnsi" w:eastAsiaTheme="minorEastAsia" w:hAnsiTheme="minorHAnsi" w:cstheme="minorBidi"/>
              </w:rPr>
            </w:pPr>
            <w:r>
              <w:t xml:space="preserve">Can students describe and prove the </w:t>
            </w:r>
            <w:r w:rsidR="74A69184">
              <w:t>features</w:t>
            </w:r>
            <w:r>
              <w:t xml:space="preserve"> that make a shape using</w:t>
            </w:r>
            <w:r w:rsidR="46AC472E">
              <w:t xml:space="preserve"> appropriate </w:t>
            </w:r>
            <w:r w:rsidR="1EE6E3F5">
              <w:t>language</w:t>
            </w:r>
            <w:r w:rsidR="46AC472E">
              <w:t xml:space="preserve">? </w:t>
            </w:r>
            <w:r w:rsidR="7DB25B31" w:rsidRPr="00AB3160">
              <w:rPr>
                <w:b/>
                <w:bCs/>
              </w:rPr>
              <w:t>(</w:t>
            </w:r>
            <w:r w:rsidR="00AF54D4">
              <w:rPr>
                <w:b/>
                <w:bCs/>
              </w:rPr>
              <w:t>MAO-WM-01</w:t>
            </w:r>
            <w:r w:rsidR="7DB25B31" w:rsidRPr="00AB3160">
              <w:rPr>
                <w:b/>
                <w:bCs/>
              </w:rPr>
              <w:t xml:space="preserve">, </w:t>
            </w:r>
            <w:r w:rsidRPr="00AB3160">
              <w:rPr>
                <w:b/>
                <w:bCs/>
              </w:rPr>
              <w:t>MAE-2DS-01)</w:t>
            </w:r>
          </w:p>
          <w:p w14:paraId="094BC1B0" w14:textId="29DCCC44" w:rsidR="4A0B5B0F" w:rsidRPr="00AB3160" w:rsidRDefault="00218D67" w:rsidP="0063490F">
            <w:pPr>
              <w:pStyle w:val="ListBullet"/>
              <w:rPr>
                <w:rFonts w:asciiTheme="minorHAnsi" w:eastAsiaTheme="minorEastAsia" w:hAnsiTheme="minorHAnsi" w:cstheme="minorBidi"/>
                <w:b/>
                <w:bCs/>
              </w:rPr>
            </w:pPr>
            <w:r>
              <w:t xml:space="preserve">Can students recognise that </w:t>
            </w:r>
            <w:r w:rsidR="15D8510E">
              <w:t>features</w:t>
            </w:r>
            <w:r>
              <w:t xml:space="preserve"> make a shape regardless of size, colour, </w:t>
            </w:r>
            <w:proofErr w:type="gramStart"/>
            <w:r>
              <w:t>orientation</w:t>
            </w:r>
            <w:proofErr w:type="gramEnd"/>
            <w:r>
              <w:t xml:space="preserve"> or location? </w:t>
            </w:r>
            <w:r w:rsidRPr="00AB3160">
              <w:rPr>
                <w:b/>
                <w:bCs/>
              </w:rPr>
              <w:t>(MAE-2DS-01)</w:t>
            </w:r>
          </w:p>
          <w:p w14:paraId="02BA2F34" w14:textId="77777777" w:rsidR="0086312C" w:rsidRDefault="0086312C" w:rsidP="000D5DB6">
            <w:r>
              <w:t>What to collect:</w:t>
            </w:r>
          </w:p>
          <w:p w14:paraId="3C1B4E0B" w14:textId="3840DEB9" w:rsidR="4A0B5B0F" w:rsidRDefault="00D24378" w:rsidP="1CA47677">
            <w:pPr>
              <w:pStyle w:val="ListBullet"/>
            </w:pPr>
            <w:r>
              <w:lastRenderedPageBreak/>
              <w:t>p</w:t>
            </w:r>
            <w:r w:rsidR="4A0B5B0F">
              <w:t>hoto</w:t>
            </w:r>
            <w:r w:rsidR="7F09AD2F">
              <w:t>graphs</w:t>
            </w:r>
            <w:r w:rsidR="4A0B5B0F">
              <w:t xml:space="preserve"> of constructed triangles</w:t>
            </w:r>
            <w:r w:rsidR="759149A7">
              <w:t xml:space="preserve"> </w:t>
            </w:r>
            <w:r w:rsidR="4A0B5B0F" w:rsidRPr="78F42859">
              <w:rPr>
                <w:b/>
                <w:bCs/>
              </w:rPr>
              <w:t>(</w:t>
            </w:r>
            <w:r w:rsidR="00AF54D4">
              <w:rPr>
                <w:b/>
                <w:bCs/>
              </w:rPr>
              <w:t>MAO-WM-01</w:t>
            </w:r>
            <w:r w:rsidR="4A0B5B0F" w:rsidRPr="78F42859">
              <w:rPr>
                <w:b/>
                <w:bCs/>
              </w:rPr>
              <w:t>, MAE-2DS-01)</w:t>
            </w:r>
          </w:p>
          <w:p w14:paraId="3BB1933D" w14:textId="55CFDE2D" w:rsidR="0086312C" w:rsidRDefault="00D24378" w:rsidP="1CA47677">
            <w:pPr>
              <w:pStyle w:val="ListBullet"/>
            </w:pPr>
            <w:r>
              <w:t>r</w:t>
            </w:r>
            <w:r w:rsidR="0F99ADF9">
              <w:t>ecordings of spoken responses</w:t>
            </w:r>
            <w:r w:rsidR="00EE396A">
              <w:t>.</w:t>
            </w:r>
            <w:r w:rsidR="759149A7">
              <w:t xml:space="preserve"> </w:t>
            </w:r>
            <w:r w:rsidR="0F99ADF9" w:rsidRPr="78F42859">
              <w:rPr>
                <w:b/>
                <w:bCs/>
              </w:rPr>
              <w:t>(</w:t>
            </w:r>
            <w:r w:rsidR="00AF54D4">
              <w:rPr>
                <w:b/>
                <w:bCs/>
              </w:rPr>
              <w:t>MAO-WM-01</w:t>
            </w:r>
            <w:r w:rsidR="0F99ADF9" w:rsidRPr="78F42859">
              <w:rPr>
                <w:b/>
                <w:bCs/>
              </w:rPr>
              <w:t xml:space="preserve">, </w:t>
            </w:r>
            <w:r w:rsidR="24B0EEE0" w:rsidRPr="78F42859">
              <w:rPr>
                <w:b/>
                <w:bCs/>
              </w:rPr>
              <w:t>MAE-2DS-01)</w:t>
            </w:r>
          </w:p>
        </w:tc>
        <w:tc>
          <w:tcPr>
            <w:tcW w:w="4865" w:type="dxa"/>
          </w:tcPr>
          <w:p w14:paraId="70C60D54" w14:textId="0F8A412D" w:rsidR="499EA286" w:rsidRDefault="7019DBF3" w:rsidP="499EA286">
            <w:pPr>
              <w:rPr>
                <w:rFonts w:eastAsia="Calibri"/>
              </w:rPr>
            </w:pPr>
            <w:r>
              <w:lastRenderedPageBreak/>
              <w:t xml:space="preserve">Students need further support to recognise, describe and prove the </w:t>
            </w:r>
            <w:r w:rsidR="0D1263E2">
              <w:t>features</w:t>
            </w:r>
            <w:r>
              <w:t xml:space="preserve"> of a shape using mathematical language</w:t>
            </w:r>
            <w:r w:rsidR="5539F592">
              <w:t>.</w:t>
            </w:r>
          </w:p>
          <w:p w14:paraId="0D8E9374" w14:textId="1B709C46" w:rsidR="0086312C" w:rsidRDefault="09E27593" w:rsidP="4A0B5B0F">
            <w:pPr>
              <w:pStyle w:val="ListBullet"/>
            </w:pPr>
            <w:r>
              <w:t>Model</w:t>
            </w:r>
            <w:r w:rsidR="4A0B5B0F">
              <w:t xml:space="preserve"> construct</w:t>
            </w:r>
            <w:r w:rsidR="40DC818C">
              <w:t>ing</w:t>
            </w:r>
            <w:r w:rsidR="4A0B5B0F">
              <w:t xml:space="preserve"> a triangle using natural materials or loose </w:t>
            </w:r>
            <w:r w:rsidR="000B3209">
              <w:t>items</w:t>
            </w:r>
            <w:r w:rsidR="4A0B5B0F">
              <w:t>.</w:t>
            </w:r>
          </w:p>
          <w:p w14:paraId="60D62BF2" w14:textId="0355FBD8" w:rsidR="0086312C" w:rsidRDefault="2B9997BA" w:rsidP="4A0B5B0F">
            <w:pPr>
              <w:pStyle w:val="ListBullet"/>
            </w:pPr>
            <w:r>
              <w:t xml:space="preserve">Model using mathematical language to describe the </w:t>
            </w:r>
            <w:r w:rsidR="6497C148">
              <w:t>features</w:t>
            </w:r>
            <w:r>
              <w:t xml:space="preserve"> of a triangle.</w:t>
            </w:r>
          </w:p>
          <w:p w14:paraId="5CAED319" w14:textId="1D1AFAF1" w:rsidR="0086312C" w:rsidRDefault="2B9997BA" w:rsidP="000D5DB6">
            <w:pPr>
              <w:pStyle w:val="ListBullet"/>
              <w:rPr>
                <w:lang w:val="en-US"/>
              </w:rPr>
            </w:pPr>
            <w:r>
              <w:t xml:space="preserve">Provide time </w:t>
            </w:r>
            <w:r w:rsidR="374B7722">
              <w:t xml:space="preserve">for students </w:t>
            </w:r>
            <w:r>
              <w:t xml:space="preserve">to use natural materials or loose </w:t>
            </w:r>
            <w:r w:rsidR="000B3209">
              <w:t>items</w:t>
            </w:r>
            <w:r>
              <w:t xml:space="preserve"> to construct a triangle. </w:t>
            </w:r>
            <w:r w:rsidR="159D2AAA" w:rsidRPr="0F151C82">
              <w:rPr>
                <w:lang w:val="en-US"/>
              </w:rPr>
              <w:t xml:space="preserve">In pairs, students </w:t>
            </w:r>
            <w:hyperlink r:id="rId27">
              <w:r w:rsidR="159D2AAA" w:rsidRPr="0F151C82">
                <w:rPr>
                  <w:rStyle w:val="Hyperlink"/>
                  <w:lang w:val="en-US"/>
                </w:rPr>
                <w:t>turn and talk</w:t>
              </w:r>
            </w:hyperlink>
            <w:r w:rsidR="159D2AAA" w:rsidRPr="0F151C82">
              <w:rPr>
                <w:lang w:val="en-US"/>
              </w:rPr>
              <w:t xml:space="preserve"> to describe </w:t>
            </w:r>
            <w:r w:rsidR="009171E8">
              <w:rPr>
                <w:lang w:val="en-US"/>
              </w:rPr>
              <w:t>its</w:t>
            </w:r>
            <w:r w:rsidR="159D2AAA" w:rsidRPr="0F151C82">
              <w:rPr>
                <w:lang w:val="en-US"/>
              </w:rPr>
              <w:t xml:space="preserve"> </w:t>
            </w:r>
            <w:r w:rsidR="4E280407" w:rsidRPr="0F151C82">
              <w:rPr>
                <w:lang w:val="en-US"/>
              </w:rPr>
              <w:t>features</w:t>
            </w:r>
            <w:r w:rsidR="159D2AAA" w:rsidRPr="0F151C82">
              <w:rPr>
                <w:lang w:val="en-US"/>
              </w:rPr>
              <w:t>.</w:t>
            </w:r>
          </w:p>
        </w:tc>
        <w:tc>
          <w:tcPr>
            <w:tcW w:w="4866" w:type="dxa"/>
          </w:tcPr>
          <w:p w14:paraId="0254F7B1" w14:textId="1518C422" w:rsidR="499EA286" w:rsidRDefault="4053925D" w:rsidP="499EA286">
            <w:r w:rsidRPr="78F42859">
              <w:rPr>
                <w:rFonts w:eastAsia="Calibri"/>
              </w:rPr>
              <w:lastRenderedPageBreak/>
              <w:t>Students can confidently recognise, describe</w:t>
            </w:r>
            <w:r w:rsidR="006A2611">
              <w:rPr>
                <w:rFonts w:eastAsia="Calibri"/>
              </w:rPr>
              <w:t>,</w:t>
            </w:r>
            <w:r w:rsidRPr="78F42859">
              <w:rPr>
                <w:rFonts w:eastAsia="Calibri"/>
              </w:rPr>
              <w:t xml:space="preserve"> and prove the </w:t>
            </w:r>
            <w:r w:rsidR="6D7E1397" w:rsidRPr="78F42859">
              <w:rPr>
                <w:rFonts w:eastAsia="Calibri"/>
              </w:rPr>
              <w:t>features</w:t>
            </w:r>
            <w:r w:rsidRPr="78F42859">
              <w:rPr>
                <w:rFonts w:eastAsia="Calibri"/>
              </w:rPr>
              <w:t xml:space="preserve"> of a shape using mathematical language</w:t>
            </w:r>
            <w:r w:rsidR="7886DF42" w:rsidRPr="78F42859">
              <w:rPr>
                <w:rFonts w:eastAsia="Calibri"/>
              </w:rPr>
              <w:t>.</w:t>
            </w:r>
          </w:p>
          <w:p w14:paraId="19AB57F8" w14:textId="20E699A0" w:rsidR="0086312C" w:rsidRDefault="56DA5C61" w:rsidP="4A0B5B0F">
            <w:pPr>
              <w:pStyle w:val="ListBullet"/>
            </w:pPr>
            <w:r>
              <w:t>P</w:t>
            </w:r>
            <w:r w:rsidR="2B9997BA">
              <w:t xml:space="preserve">ropose </w:t>
            </w:r>
            <w:r w:rsidR="006A2611">
              <w:t>the</w:t>
            </w:r>
            <w:r w:rsidR="0063490F">
              <w:t xml:space="preserve"> </w:t>
            </w:r>
            <w:r w:rsidR="2B9997BA">
              <w:t xml:space="preserve">use </w:t>
            </w:r>
            <w:r w:rsidR="006A2611">
              <w:t xml:space="preserve">of </w:t>
            </w:r>
            <w:r w:rsidR="2B9997BA">
              <w:t>alternative materials to construct a triangle</w:t>
            </w:r>
            <w:r w:rsidR="39625D97">
              <w:t>.</w:t>
            </w:r>
          </w:p>
          <w:p w14:paraId="03EE1E39" w14:textId="4F8D531D" w:rsidR="0086312C" w:rsidRDefault="39625D97" w:rsidP="4A0B5B0F">
            <w:pPr>
              <w:pStyle w:val="ListBullet"/>
            </w:pPr>
            <w:r>
              <w:t>C</w:t>
            </w:r>
            <w:r w:rsidR="2B9997BA">
              <w:t xml:space="preserve">hallenge students to create triangles using different colours, size, </w:t>
            </w:r>
            <w:proofErr w:type="gramStart"/>
            <w:r w:rsidR="2B9997BA">
              <w:t>orientation</w:t>
            </w:r>
            <w:proofErr w:type="gramEnd"/>
            <w:r w:rsidR="2B9997BA">
              <w:t xml:space="preserve"> or location</w:t>
            </w:r>
            <w:r w:rsidR="559D39F7">
              <w:t>.</w:t>
            </w:r>
          </w:p>
          <w:p w14:paraId="320160E8" w14:textId="34FCC144" w:rsidR="0086312C" w:rsidRDefault="2C0216D5" w:rsidP="000D5DB6">
            <w:pPr>
              <w:pStyle w:val="ListBullet"/>
            </w:pPr>
            <w:r>
              <w:t xml:space="preserve">Students </w:t>
            </w:r>
            <w:r w:rsidR="205D2859">
              <w:t>r</w:t>
            </w:r>
            <w:r w:rsidR="2B9997BA">
              <w:t>eflect on their learning by recording their constructions.</w:t>
            </w:r>
          </w:p>
        </w:tc>
      </w:tr>
    </w:tbl>
    <w:p w14:paraId="3CB4C0DC" w14:textId="14C0C765" w:rsidR="001E204D" w:rsidRDefault="001E204D" w:rsidP="001E204D">
      <w:pPr>
        <w:pStyle w:val="Heading2"/>
      </w:pPr>
      <w:bookmarkStart w:id="23" w:name="_Lesson_3:_What"/>
      <w:bookmarkStart w:id="24" w:name="_Toc128390214"/>
      <w:bookmarkEnd w:id="23"/>
      <w:r>
        <w:t>Lesson 3: What shapes are hiding?</w:t>
      </w:r>
      <w:bookmarkEnd w:id="24"/>
    </w:p>
    <w:p w14:paraId="7D57968E" w14:textId="12505B80" w:rsidR="0086312C" w:rsidRDefault="0086312C" w:rsidP="00A374BA">
      <w:pPr>
        <w:pStyle w:val="Featurepink"/>
      </w:pPr>
      <w:r w:rsidRPr="00385DFB">
        <w:rPr>
          <w:rStyle w:val="Strong"/>
        </w:rPr>
        <w:t>Core concept</w:t>
      </w:r>
      <w:r w:rsidRPr="00D61CE0">
        <w:rPr>
          <w:b/>
          <w:bCs/>
        </w:rPr>
        <w:t>:</w:t>
      </w:r>
      <w:r>
        <w:t xml:space="preserve"> </w:t>
      </w:r>
      <w:r w:rsidR="00886087" w:rsidRPr="00886087">
        <w:t>Squares can be made up of smaller shapes.</w:t>
      </w:r>
    </w:p>
    <w:p w14:paraId="2437AF3D" w14:textId="77777777" w:rsidR="0086312C" w:rsidRDefault="0086312C" w:rsidP="0086312C">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6312C" w14:paraId="171A6F4C" w14:textId="77777777" w:rsidTr="00567A72">
        <w:trPr>
          <w:cnfStyle w:val="100000000000" w:firstRow="1" w:lastRow="0" w:firstColumn="0" w:lastColumn="0" w:oddVBand="0" w:evenVBand="0" w:oddHBand="0" w:evenHBand="0" w:firstRowFirstColumn="0" w:firstRowLastColumn="0" w:lastRowFirstColumn="0" w:lastRowLastColumn="0"/>
        </w:trPr>
        <w:tc>
          <w:tcPr>
            <w:tcW w:w="7298" w:type="dxa"/>
          </w:tcPr>
          <w:p w14:paraId="074A6F23" w14:textId="77777777" w:rsidR="0086312C" w:rsidRDefault="0086312C" w:rsidP="000D5DB6">
            <w:r w:rsidRPr="00C620D2">
              <w:t>Learning intentions</w:t>
            </w:r>
          </w:p>
        </w:tc>
        <w:tc>
          <w:tcPr>
            <w:tcW w:w="7298" w:type="dxa"/>
          </w:tcPr>
          <w:p w14:paraId="4D963920" w14:textId="77777777" w:rsidR="0086312C" w:rsidRDefault="0086312C" w:rsidP="000D5DB6">
            <w:r w:rsidRPr="00C620D2">
              <w:t>Success criteria</w:t>
            </w:r>
          </w:p>
        </w:tc>
      </w:tr>
      <w:tr w:rsidR="0086312C" w14:paraId="0138908D" w14:textId="77777777" w:rsidTr="00567A72">
        <w:trPr>
          <w:cnfStyle w:val="000000100000" w:firstRow="0" w:lastRow="0" w:firstColumn="0" w:lastColumn="0" w:oddVBand="0" w:evenVBand="0" w:oddHBand="1" w:evenHBand="0" w:firstRowFirstColumn="0" w:firstRowLastColumn="0" w:lastRowFirstColumn="0" w:lastRowLastColumn="0"/>
        </w:trPr>
        <w:tc>
          <w:tcPr>
            <w:tcW w:w="7298" w:type="dxa"/>
          </w:tcPr>
          <w:p w14:paraId="6C2C74F3" w14:textId="77777777" w:rsidR="0086312C" w:rsidRPr="00B80AAD" w:rsidRDefault="0086312C" w:rsidP="000D5DB6">
            <w:r>
              <w:t>Students are learning that:</w:t>
            </w:r>
          </w:p>
          <w:p w14:paraId="41B9A1D5" w14:textId="65CDB776" w:rsidR="001E12AD" w:rsidRDefault="4B251DF9" w:rsidP="499EA286">
            <w:pPr>
              <w:pStyle w:val="ListBullet"/>
              <w:rPr>
                <w:rFonts w:asciiTheme="minorHAnsi" w:eastAsiaTheme="minorEastAsia" w:hAnsiTheme="minorHAnsi" w:cstheme="minorBidi"/>
              </w:rPr>
            </w:pPr>
            <w:r w:rsidRPr="78F42859">
              <w:rPr>
                <w:rFonts w:eastAsia="Calibri"/>
              </w:rPr>
              <w:t>we can break apart</w:t>
            </w:r>
            <w:r w:rsidR="5CCD08ED" w:rsidRPr="78F42859">
              <w:rPr>
                <w:rFonts w:eastAsia="Calibri"/>
              </w:rPr>
              <w:t xml:space="preserve"> (partition)</w:t>
            </w:r>
            <w:r w:rsidRPr="78F42859">
              <w:rPr>
                <w:rFonts w:eastAsia="Calibri"/>
              </w:rPr>
              <w:t xml:space="preserve"> shapes to find smaller shapes hiding </w:t>
            </w:r>
            <w:proofErr w:type="gramStart"/>
            <w:r w:rsidRPr="78F42859">
              <w:rPr>
                <w:rFonts w:eastAsia="Calibri"/>
              </w:rPr>
              <w:t>inside</w:t>
            </w:r>
            <w:proofErr w:type="gramEnd"/>
          </w:p>
          <w:p w14:paraId="62B1EBEA" w14:textId="57C263C6" w:rsidR="001E12AD" w:rsidRDefault="4B251DF9" w:rsidP="499EA286">
            <w:pPr>
              <w:pStyle w:val="ListBullet"/>
              <w:rPr>
                <w:rFonts w:asciiTheme="minorHAnsi" w:eastAsiaTheme="minorEastAsia" w:hAnsiTheme="minorHAnsi" w:cstheme="minorBidi"/>
              </w:rPr>
            </w:pPr>
            <w:r>
              <w:t xml:space="preserve">there are many ways to combine smaller shapes to make the same shape. For example, a rectangle can be made up of 5 </w:t>
            </w:r>
            <w:proofErr w:type="gramStart"/>
            <w:r>
              <w:t>triangles</w:t>
            </w:r>
            <w:proofErr w:type="gramEnd"/>
          </w:p>
          <w:p w14:paraId="6818512C" w14:textId="6D08F762" w:rsidR="0030008E" w:rsidRPr="0030008E" w:rsidRDefault="4B251DF9" w:rsidP="499EA286">
            <w:pPr>
              <w:pStyle w:val="ListBullet"/>
              <w:rPr>
                <w:rFonts w:asciiTheme="minorHAnsi" w:eastAsiaTheme="minorEastAsia" w:hAnsiTheme="minorHAnsi" w:cstheme="minorBidi"/>
              </w:rPr>
            </w:pPr>
            <w:r>
              <w:t xml:space="preserve">there is often more than one way to solve the same </w:t>
            </w:r>
            <w:proofErr w:type="gramStart"/>
            <w:r>
              <w:t>problem</w:t>
            </w:r>
            <w:proofErr w:type="gramEnd"/>
          </w:p>
          <w:p w14:paraId="7C4ACB4D" w14:textId="23C9F409" w:rsidR="0086312C" w:rsidRPr="0030008E" w:rsidRDefault="4B251DF9" w:rsidP="499EA286">
            <w:pPr>
              <w:pStyle w:val="ListBullet"/>
              <w:rPr>
                <w:rFonts w:asciiTheme="minorHAnsi" w:eastAsiaTheme="minorEastAsia" w:hAnsiTheme="minorHAnsi" w:cstheme="minorBidi"/>
              </w:rPr>
            </w:pPr>
            <w:r>
              <w:lastRenderedPageBreak/>
              <w:t>we can record our thinking with drawings and diagrams.</w:t>
            </w:r>
          </w:p>
        </w:tc>
        <w:tc>
          <w:tcPr>
            <w:tcW w:w="7298" w:type="dxa"/>
          </w:tcPr>
          <w:p w14:paraId="5C66368E" w14:textId="214FD740" w:rsidR="0086312C" w:rsidRPr="00B80AAD" w:rsidRDefault="0086312C" w:rsidP="000D5DB6">
            <w:r>
              <w:lastRenderedPageBreak/>
              <w:t>Students can:</w:t>
            </w:r>
          </w:p>
          <w:p w14:paraId="5F99A766" w14:textId="5F3110D9" w:rsidR="00DF30F0" w:rsidRPr="00DF30F0" w:rsidRDefault="5EF514CD" w:rsidP="499EA286">
            <w:pPr>
              <w:pStyle w:val="ListBullet"/>
              <w:rPr>
                <w:rFonts w:asciiTheme="minorHAnsi" w:eastAsiaTheme="minorEastAsia" w:hAnsiTheme="minorHAnsi" w:cstheme="minorBidi"/>
              </w:rPr>
            </w:pPr>
            <w:r w:rsidRPr="78F42859">
              <w:rPr>
                <w:rFonts w:eastAsia="Calibri"/>
              </w:rPr>
              <w:t>find many ways to break apart</w:t>
            </w:r>
            <w:r w:rsidR="5CCD08ED" w:rsidRPr="78F42859">
              <w:rPr>
                <w:rFonts w:eastAsia="Calibri"/>
              </w:rPr>
              <w:t xml:space="preserve"> (partition)</w:t>
            </w:r>
            <w:r w:rsidRPr="78F42859">
              <w:rPr>
                <w:rFonts w:eastAsia="Calibri"/>
              </w:rPr>
              <w:t xml:space="preserve"> squares into smaller </w:t>
            </w:r>
            <w:proofErr w:type="gramStart"/>
            <w:r w:rsidRPr="78F42859">
              <w:rPr>
                <w:rFonts w:eastAsia="Calibri"/>
              </w:rPr>
              <w:t>shapes</w:t>
            </w:r>
            <w:proofErr w:type="gramEnd"/>
          </w:p>
          <w:p w14:paraId="2B4495EE" w14:textId="40990FA8" w:rsidR="0086312C" w:rsidRPr="00DF30F0" w:rsidRDefault="5EF514CD" w:rsidP="00DF30F0">
            <w:pPr>
              <w:pStyle w:val="ListBullet"/>
              <w:rPr>
                <w:rFonts w:eastAsia="Calibri"/>
              </w:rPr>
            </w:pPr>
            <w:r>
              <w:t>reconstruct</w:t>
            </w:r>
            <w:r w:rsidR="36661A98">
              <w:t xml:space="preserve"> (joining)</w:t>
            </w:r>
            <w:r>
              <w:t xml:space="preserve"> a square from smaller shapes.</w:t>
            </w:r>
          </w:p>
        </w:tc>
      </w:tr>
    </w:tbl>
    <w:p w14:paraId="7F3CD75D" w14:textId="48B117C6" w:rsidR="0086312C" w:rsidRPr="00E04DAF" w:rsidRDefault="0086312C" w:rsidP="0086312C">
      <w:pPr>
        <w:pStyle w:val="Heading3"/>
      </w:pPr>
      <w:bookmarkStart w:id="25" w:name="_Toc128390215"/>
      <w:r>
        <w:t>Daily number sense: Which one doesn’t belong? – 10 minutes</w:t>
      </w:r>
      <w:bookmarkEnd w:id="25"/>
    </w:p>
    <w:p w14:paraId="5C1F1135" w14:textId="6E14DA8B" w:rsidR="0086312C" w:rsidRPr="007B5187" w:rsidRDefault="0F99ADF9" w:rsidP="009F5F45">
      <w:pPr>
        <w:pStyle w:val="ListNumber"/>
        <w:numPr>
          <w:ilvl w:val="0"/>
          <w:numId w:val="42"/>
        </w:numPr>
      </w:pPr>
      <w:bookmarkStart w:id="26" w:name="_Hlk110428117"/>
      <w:r w:rsidRPr="007B5187">
        <w:t xml:space="preserve">Build student understanding of </w:t>
      </w:r>
      <w:r w:rsidR="03566281" w:rsidRPr="007B5187">
        <w:t>features</w:t>
      </w:r>
      <w:r w:rsidRPr="007B5187">
        <w:t xml:space="preserve"> by viewing different ways </w:t>
      </w:r>
      <w:r w:rsidR="2D221102" w:rsidRPr="007B5187">
        <w:t>shapes</w:t>
      </w:r>
      <w:r w:rsidRPr="007B5187">
        <w:t xml:space="preserve"> can be represented.</w:t>
      </w:r>
    </w:p>
    <w:p w14:paraId="1610647D" w14:textId="3660BFDC" w:rsidR="000F7F0D" w:rsidRPr="007B5187" w:rsidRDefault="31D8847D" w:rsidP="007B5187">
      <w:pPr>
        <w:pStyle w:val="ListNumber"/>
      </w:pPr>
      <w:r w:rsidRPr="007B5187">
        <w:t xml:space="preserve">Show students the stimulus </w:t>
      </w:r>
      <w:hyperlink w:anchor="_Resource_4:_Triangles">
        <w:r w:rsidR="2235574A" w:rsidRPr="007B5187">
          <w:rPr>
            <w:rStyle w:val="Hyperlink"/>
          </w:rPr>
          <w:t xml:space="preserve">Resource </w:t>
        </w:r>
        <w:r w:rsidR="36152A42" w:rsidRPr="007B5187">
          <w:rPr>
            <w:rStyle w:val="Hyperlink"/>
          </w:rPr>
          <w:t>4</w:t>
        </w:r>
        <w:r w:rsidR="2235574A" w:rsidRPr="007B5187">
          <w:rPr>
            <w:rStyle w:val="Hyperlink"/>
          </w:rPr>
          <w:t xml:space="preserve">: </w:t>
        </w:r>
        <w:r w:rsidR="13C7EEBE" w:rsidRPr="007B5187">
          <w:rPr>
            <w:rStyle w:val="Hyperlink"/>
          </w:rPr>
          <w:t>Triangles and square</w:t>
        </w:r>
      </w:hyperlink>
      <w:r w:rsidR="37FCC467" w:rsidRPr="007B5187">
        <w:t>.</w:t>
      </w:r>
      <w:r w:rsidRPr="007B5187">
        <w:t xml:space="preserve"> A</w:t>
      </w:r>
      <w:bookmarkStart w:id="27" w:name="_Int_PcEJW6pU"/>
      <w:r w:rsidRPr="007B5187">
        <w:t>sk</w:t>
      </w:r>
      <w:bookmarkEnd w:id="27"/>
      <w:r w:rsidRPr="007B5187">
        <w:t xml:space="preserve"> </w:t>
      </w:r>
      <w:r w:rsidR="0A513E3D" w:rsidRPr="007B5187">
        <w:t>w</w:t>
      </w:r>
      <w:r w:rsidRPr="007B5187">
        <w:t xml:space="preserve">hich shape </w:t>
      </w:r>
      <w:r w:rsidR="008F37D3" w:rsidRPr="007B5187">
        <w:t>doesn’t belong</w:t>
      </w:r>
      <w:r w:rsidR="002B0387" w:rsidRPr="007B5187">
        <w:t xml:space="preserve"> and p</w:t>
      </w:r>
      <w:r w:rsidRPr="007B5187">
        <w:t>rovide individual thinking time</w:t>
      </w:r>
      <w:r w:rsidR="002B0387" w:rsidRPr="007B5187">
        <w:t xml:space="preserve"> a</w:t>
      </w:r>
      <w:r w:rsidR="007E27DA">
        <w:t xml:space="preserve">s well as </w:t>
      </w:r>
      <w:r w:rsidR="002B0387" w:rsidRPr="007B5187">
        <w:t>t</w:t>
      </w:r>
      <w:r w:rsidR="243E2E13" w:rsidRPr="007B5187">
        <w:t xml:space="preserve">ime to </w:t>
      </w:r>
      <w:hyperlink r:id="rId28" w:anchor=".YnDQ-lX1ODs.link">
        <w:r w:rsidRPr="007B5187">
          <w:rPr>
            <w:rStyle w:val="Hyperlink"/>
          </w:rPr>
          <w:t>Think-Pair-Share</w:t>
        </w:r>
      </w:hyperlink>
      <w:r w:rsidR="243E2E13" w:rsidRPr="007B5187">
        <w:t>.</w:t>
      </w:r>
      <w:r w:rsidRPr="007B5187">
        <w:t xml:space="preserve"> </w:t>
      </w:r>
      <w:r w:rsidR="00C5704D" w:rsidRPr="007B5187">
        <w:t>I</w:t>
      </w:r>
      <w:r w:rsidRPr="007B5187">
        <w:t>nvite students to share their ideas with the class.</w:t>
      </w:r>
    </w:p>
    <w:p w14:paraId="2DBAACBD" w14:textId="12195E71" w:rsidR="31D8847D" w:rsidRPr="007B5187" w:rsidRDefault="31D8847D" w:rsidP="007B5187">
      <w:pPr>
        <w:pStyle w:val="ListNumber"/>
      </w:pPr>
      <w:r w:rsidRPr="007B5187">
        <w:t>As students share their thinking, record the ideas</w:t>
      </w:r>
      <w:r w:rsidR="007E27DA">
        <w:t>.</w:t>
      </w:r>
      <w:r w:rsidR="00C5704D" w:rsidRPr="007B5187">
        <w:t xml:space="preserve"> </w:t>
      </w:r>
      <w:r w:rsidR="007E27DA">
        <w:t>I</w:t>
      </w:r>
      <w:r w:rsidRPr="007B5187">
        <w:t>nvit</w:t>
      </w:r>
      <w:r w:rsidR="00C5704D" w:rsidRPr="007B5187">
        <w:t xml:space="preserve">e the </w:t>
      </w:r>
      <w:r w:rsidR="007E27DA">
        <w:t>class</w:t>
      </w:r>
      <w:r w:rsidR="00C5704D" w:rsidRPr="007B5187">
        <w:t xml:space="preserve"> </w:t>
      </w:r>
      <w:r w:rsidRPr="007B5187">
        <w:t>to ask questions and add on to the ideas of others.</w:t>
      </w:r>
    </w:p>
    <w:p w14:paraId="5EE33454" w14:textId="1E1FCFF9" w:rsidR="000F7F0D" w:rsidRPr="000F7F0D" w:rsidRDefault="000F7F0D" w:rsidP="000F7F0D">
      <w:pPr>
        <w:pStyle w:val="FeatureBox"/>
      </w:pPr>
      <w:r w:rsidRPr="78F42859">
        <w:rPr>
          <w:rStyle w:val="Strong"/>
        </w:rPr>
        <w:t>Note:</w:t>
      </w:r>
      <w:r>
        <w:t xml:space="preserve"> </w:t>
      </w:r>
      <w:r w:rsidR="00E34CE3">
        <w:t xml:space="preserve">To support teachers </w:t>
      </w:r>
      <w:r w:rsidR="007E27DA">
        <w:t>in facilitating</w:t>
      </w:r>
      <w:r w:rsidR="00E34CE3">
        <w:t xml:space="preserve"> meaningful mathematical conversations, the </w:t>
      </w:r>
      <w:r w:rsidR="48875AC4">
        <w:t>department</w:t>
      </w:r>
      <w:r w:rsidR="00E34CE3">
        <w:t xml:space="preserve"> has developed </w:t>
      </w:r>
      <w:r w:rsidR="007E27DA">
        <w:t>‘</w:t>
      </w:r>
      <w:hyperlink r:id="rId29" w:history="1">
        <w:r w:rsidR="007E27DA" w:rsidRPr="007E27DA">
          <w:rPr>
            <w:rStyle w:val="Hyperlink"/>
          </w:rPr>
          <w:t>Talk Moves</w:t>
        </w:r>
      </w:hyperlink>
      <w:r w:rsidR="007E27DA">
        <w:t>’.</w:t>
      </w:r>
    </w:p>
    <w:p w14:paraId="08A65D9F" w14:textId="5E3319DD" w:rsidR="2FDA3C99" w:rsidRDefault="2FDA3C99" w:rsidP="31D8847D">
      <w:pPr>
        <w:pStyle w:val="ListNumber"/>
        <w:numPr>
          <w:ilvl w:val="0"/>
          <w:numId w:val="0"/>
        </w:numPr>
        <w:rPr>
          <w:lang w:val="en-US"/>
        </w:rPr>
      </w:pPr>
      <w:r w:rsidRPr="31D8847D">
        <w:rPr>
          <w:lang w:val="en-US"/>
        </w:rP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along with anticipated student responses."/>
      </w:tblPr>
      <w:tblGrid>
        <w:gridCol w:w="7280"/>
        <w:gridCol w:w="7280"/>
      </w:tblGrid>
      <w:tr w:rsidR="007B5187" w14:paraId="4044DAC4" w14:textId="77777777" w:rsidTr="007B5187">
        <w:trPr>
          <w:cnfStyle w:val="100000000000" w:firstRow="1" w:lastRow="0" w:firstColumn="0" w:lastColumn="0" w:oddVBand="0" w:evenVBand="0" w:oddHBand="0" w:evenHBand="0" w:firstRowFirstColumn="0" w:firstRowLastColumn="0" w:lastRowFirstColumn="0" w:lastRowLastColumn="0"/>
        </w:trPr>
        <w:tc>
          <w:tcPr>
            <w:tcW w:w="7280" w:type="dxa"/>
          </w:tcPr>
          <w:p w14:paraId="02193D76" w14:textId="58EF5868" w:rsidR="007B5187" w:rsidRDefault="007B5187" w:rsidP="007B5187">
            <w:pPr>
              <w:pStyle w:val="ListNumber"/>
              <w:numPr>
                <w:ilvl w:val="0"/>
                <w:numId w:val="0"/>
              </w:numPr>
              <w:rPr>
                <w:lang w:val="en-US"/>
              </w:rPr>
            </w:pPr>
            <w:r w:rsidRPr="31D8847D">
              <w:rPr>
                <w:rFonts w:eastAsia="Arial"/>
                <w:bCs/>
                <w:color w:val="FFFFFF" w:themeColor="background1"/>
                <w:lang w:val="en-US"/>
              </w:rPr>
              <w:t>Prompts</w:t>
            </w:r>
          </w:p>
        </w:tc>
        <w:tc>
          <w:tcPr>
            <w:tcW w:w="7280" w:type="dxa"/>
          </w:tcPr>
          <w:p w14:paraId="1D577C36" w14:textId="711F734E" w:rsidR="007B5187" w:rsidRDefault="007B5187" w:rsidP="007B5187">
            <w:pPr>
              <w:pStyle w:val="ListNumber"/>
              <w:numPr>
                <w:ilvl w:val="0"/>
                <w:numId w:val="0"/>
              </w:numPr>
              <w:rPr>
                <w:lang w:val="en-US"/>
              </w:rPr>
            </w:pPr>
            <w:r w:rsidRPr="31D8847D">
              <w:rPr>
                <w:rFonts w:eastAsia="Arial"/>
                <w:bCs/>
                <w:color w:val="FFFFFF" w:themeColor="background1"/>
                <w:lang w:val="en-US"/>
              </w:rPr>
              <w:t>Anticipated student responses</w:t>
            </w:r>
          </w:p>
        </w:tc>
      </w:tr>
      <w:tr w:rsidR="007B5187" w14:paraId="28648571" w14:textId="77777777" w:rsidTr="007B5187">
        <w:trPr>
          <w:cnfStyle w:val="000000100000" w:firstRow="0" w:lastRow="0" w:firstColumn="0" w:lastColumn="0" w:oddVBand="0" w:evenVBand="0" w:oddHBand="1" w:evenHBand="0" w:firstRowFirstColumn="0" w:firstRowLastColumn="0" w:lastRowFirstColumn="0" w:lastRowLastColumn="0"/>
        </w:trPr>
        <w:tc>
          <w:tcPr>
            <w:tcW w:w="7280" w:type="dxa"/>
          </w:tcPr>
          <w:p w14:paraId="52FCC362" w14:textId="77777777" w:rsidR="007B5187" w:rsidRPr="002672C5" w:rsidRDefault="007B5187" w:rsidP="007B5187">
            <w:pPr>
              <w:pStyle w:val="ListBullet"/>
              <w:rPr>
                <w:rFonts w:eastAsiaTheme="minorEastAsia"/>
                <w:lang w:val="en-US"/>
              </w:rPr>
            </w:pPr>
            <w:r w:rsidRPr="205CA7FA">
              <w:rPr>
                <w:lang w:val="en-US"/>
              </w:rPr>
              <w:t>Is there a shape that you think doesn’t belong? Why?</w:t>
            </w:r>
          </w:p>
          <w:p w14:paraId="45E06828" w14:textId="77777777" w:rsidR="007B5187" w:rsidRPr="002672C5" w:rsidRDefault="007B5187" w:rsidP="007B5187">
            <w:pPr>
              <w:pStyle w:val="ListBullet"/>
              <w:rPr>
                <w:rFonts w:asciiTheme="minorHAnsi" w:eastAsiaTheme="minorEastAsia" w:hAnsiTheme="minorHAnsi" w:cstheme="minorBidi"/>
                <w:lang w:val="en-US"/>
              </w:rPr>
            </w:pPr>
            <w:r w:rsidRPr="205CA7FA">
              <w:rPr>
                <w:lang w:val="en-US"/>
              </w:rPr>
              <w:t xml:space="preserve">How can you describe the </w:t>
            </w:r>
            <w:r>
              <w:rPr>
                <w:lang w:val="en-US"/>
              </w:rPr>
              <w:t>features</w:t>
            </w:r>
            <w:r w:rsidRPr="205CA7FA">
              <w:rPr>
                <w:lang w:val="en-US"/>
              </w:rPr>
              <w:t>?</w:t>
            </w:r>
          </w:p>
          <w:p w14:paraId="2C89760F" w14:textId="4D08B367" w:rsidR="007B5187" w:rsidRDefault="007B5187" w:rsidP="007B5187">
            <w:pPr>
              <w:pStyle w:val="ListBullet"/>
              <w:rPr>
                <w:lang w:val="en-US"/>
              </w:rPr>
            </w:pPr>
            <w:r w:rsidRPr="205CA7FA">
              <w:rPr>
                <w:lang w:val="en-US"/>
              </w:rPr>
              <w:t>How are some of these shapes the same? Why?</w:t>
            </w:r>
          </w:p>
        </w:tc>
        <w:tc>
          <w:tcPr>
            <w:tcW w:w="7280" w:type="dxa"/>
          </w:tcPr>
          <w:p w14:paraId="61D74D55" w14:textId="77777777" w:rsidR="007B5187" w:rsidRPr="008C559B" w:rsidRDefault="007B5187" w:rsidP="007B5187">
            <w:pPr>
              <w:pStyle w:val="ListBullet"/>
              <w:rPr>
                <w:rFonts w:asciiTheme="minorHAnsi" w:eastAsiaTheme="minorEastAsia" w:hAnsiTheme="minorHAnsi" w:cstheme="minorBidi"/>
                <w:lang w:val="en-US"/>
              </w:rPr>
            </w:pPr>
            <w:r w:rsidRPr="205CA7FA">
              <w:rPr>
                <w:rFonts w:eastAsia="Arial"/>
                <w:lang w:val="en-US"/>
              </w:rPr>
              <w:t xml:space="preserve">The square does not belong because </w:t>
            </w:r>
            <w:r>
              <w:rPr>
                <w:rFonts w:eastAsia="Arial"/>
                <w:lang w:val="en-US"/>
              </w:rPr>
              <w:t>the other shapes are triangles</w:t>
            </w:r>
            <w:r w:rsidRPr="205CA7FA">
              <w:rPr>
                <w:rFonts w:eastAsia="Arial"/>
                <w:lang w:val="en-US"/>
              </w:rPr>
              <w:t>.</w:t>
            </w:r>
          </w:p>
          <w:p w14:paraId="1BBEAAB2" w14:textId="77777777" w:rsidR="007B5187" w:rsidRPr="008C559B" w:rsidRDefault="007B5187" w:rsidP="007B5187">
            <w:pPr>
              <w:pStyle w:val="ListBullet"/>
              <w:rPr>
                <w:rFonts w:asciiTheme="minorHAnsi" w:eastAsiaTheme="minorEastAsia" w:hAnsiTheme="minorHAnsi" w:cstheme="minorBidi"/>
                <w:lang w:val="en-US"/>
              </w:rPr>
            </w:pPr>
            <w:r w:rsidRPr="205CA7FA">
              <w:rPr>
                <w:lang w:val="en-US"/>
              </w:rPr>
              <w:t xml:space="preserve">The sides are </w:t>
            </w:r>
            <w:r>
              <w:rPr>
                <w:lang w:val="en-US"/>
              </w:rPr>
              <w:t>straight</w:t>
            </w:r>
            <w:r w:rsidRPr="205CA7FA">
              <w:rPr>
                <w:lang w:val="en-US"/>
              </w:rPr>
              <w:t>.</w:t>
            </w:r>
          </w:p>
          <w:p w14:paraId="7CA728F4" w14:textId="77777777" w:rsidR="007B5187" w:rsidRPr="008C559B" w:rsidRDefault="007B5187" w:rsidP="007B5187">
            <w:pPr>
              <w:pStyle w:val="ListBullet"/>
              <w:rPr>
                <w:lang w:val="en-US"/>
              </w:rPr>
            </w:pPr>
            <w:r w:rsidRPr="205CA7FA">
              <w:rPr>
                <w:rFonts w:eastAsia="Calibri"/>
                <w:lang w:val="en-US"/>
              </w:rPr>
              <w:t>The triangles have 3 sides.</w:t>
            </w:r>
          </w:p>
          <w:p w14:paraId="3082E3A9" w14:textId="33DB24FB" w:rsidR="007B5187" w:rsidRDefault="007B5187" w:rsidP="007B5187">
            <w:pPr>
              <w:pStyle w:val="ListBullet"/>
              <w:rPr>
                <w:lang w:val="en-US"/>
              </w:rPr>
            </w:pPr>
            <w:r w:rsidRPr="205CA7FA">
              <w:rPr>
                <w:rFonts w:eastAsia="Calibri"/>
                <w:lang w:val="en-US"/>
              </w:rPr>
              <w:t>The square is the only shape with 4 sides.</w:t>
            </w:r>
          </w:p>
        </w:tc>
      </w:tr>
    </w:tbl>
    <w:p w14:paraId="5C63E0CC" w14:textId="477D8555" w:rsidR="0086312C" w:rsidRPr="00E04DAF" w:rsidRDefault="0086312C" w:rsidP="0086312C">
      <w:pPr>
        <w:pStyle w:val="Heading3"/>
      </w:pPr>
      <w:bookmarkStart w:id="28" w:name="_Toc128390216"/>
      <w:r>
        <w:lastRenderedPageBreak/>
        <w:t xml:space="preserve">We’re going on a square hunt – </w:t>
      </w:r>
      <w:r w:rsidR="00C71809">
        <w:t>2</w:t>
      </w:r>
      <w:r w:rsidR="002959FB">
        <w:t>5</w:t>
      </w:r>
      <w:r>
        <w:t xml:space="preserve"> </w:t>
      </w:r>
      <w:proofErr w:type="gramStart"/>
      <w:r>
        <w:t>minutes</w:t>
      </w:r>
      <w:bookmarkEnd w:id="26"/>
      <w:bookmarkEnd w:id="28"/>
      <w:proofErr w:type="gramEnd"/>
    </w:p>
    <w:p w14:paraId="71D90A4D" w14:textId="7C4A19DD" w:rsidR="00507075" w:rsidRPr="007B5187" w:rsidRDefault="00257BA8" w:rsidP="007B5187">
      <w:pPr>
        <w:pStyle w:val="ListNumber"/>
      </w:pPr>
      <w:r w:rsidRPr="007B5187">
        <w:t xml:space="preserve">Introduce </w:t>
      </w:r>
      <w:r w:rsidR="007E27DA">
        <w:t>the concept of</w:t>
      </w:r>
      <w:r w:rsidRPr="007B5187">
        <w:t xml:space="preserve"> </w:t>
      </w:r>
      <w:r w:rsidR="3CB36D9A" w:rsidRPr="007B5187">
        <w:t xml:space="preserve">partitioning shapes </w:t>
      </w:r>
      <w:r w:rsidR="008321B6" w:rsidRPr="007B5187">
        <w:t xml:space="preserve">and how </w:t>
      </w:r>
      <w:r w:rsidR="3CB36D9A" w:rsidRPr="007B5187">
        <w:t>to find smaller shapes inside</w:t>
      </w:r>
      <w:r w:rsidR="008321B6" w:rsidRPr="007B5187">
        <w:t xml:space="preserve"> larger shapes</w:t>
      </w:r>
      <w:r w:rsidR="3CB36D9A" w:rsidRPr="007B5187">
        <w:t xml:space="preserve"> by v</w:t>
      </w:r>
      <w:r w:rsidR="25EAAB78" w:rsidRPr="007B5187">
        <w:t>iew</w:t>
      </w:r>
      <w:r w:rsidR="063DB791" w:rsidRPr="007B5187">
        <w:t>ing</w:t>
      </w:r>
      <w:r w:rsidR="25EAAB78" w:rsidRPr="007B5187">
        <w:t xml:space="preserve"> </w:t>
      </w:r>
      <w:hyperlink r:id="rId30">
        <w:proofErr w:type="spellStart"/>
        <w:r w:rsidR="2A640130" w:rsidRPr="007B5187">
          <w:rPr>
            <w:rStyle w:val="Hyperlink"/>
          </w:rPr>
          <w:t>Numberblocks</w:t>
        </w:r>
        <w:proofErr w:type="spellEnd"/>
        <w:r w:rsidR="2A640130" w:rsidRPr="007B5187">
          <w:rPr>
            <w:rStyle w:val="Hyperlink"/>
          </w:rPr>
          <w:t>: We’re Going On A Square Hunt</w:t>
        </w:r>
        <w:r w:rsidR="624620F6" w:rsidRPr="007B5187">
          <w:rPr>
            <w:rStyle w:val="Hyperlink"/>
          </w:rPr>
          <w:t xml:space="preserve"> (5:00)</w:t>
        </w:r>
      </w:hyperlink>
      <w:r w:rsidR="624620F6" w:rsidRPr="007B5187">
        <w:t>.</w:t>
      </w:r>
    </w:p>
    <w:p w14:paraId="736F2A31" w14:textId="20D89DFD" w:rsidR="000D5BDC" w:rsidRPr="007B5187" w:rsidRDefault="00FA1B03" w:rsidP="007B5187">
      <w:pPr>
        <w:pStyle w:val="ListNumber"/>
      </w:pPr>
      <w:r w:rsidRPr="007B5187">
        <w:t xml:space="preserve">Model </w:t>
      </w:r>
      <w:r w:rsidR="000D5BDC" w:rsidRPr="007B5187">
        <w:t>the song</w:t>
      </w:r>
      <w:r w:rsidRPr="007B5187">
        <w:t xml:space="preserve"> </w:t>
      </w:r>
      <w:r w:rsidR="007B5187">
        <w:t>‘</w:t>
      </w:r>
      <w:r w:rsidR="000D5BDC" w:rsidRPr="007B5187">
        <w:t xml:space="preserve">We're Going </w:t>
      </w:r>
      <w:r w:rsidR="002959FB" w:rsidRPr="007B5187">
        <w:t>on</w:t>
      </w:r>
      <w:r w:rsidR="000D5BDC" w:rsidRPr="007B5187">
        <w:t xml:space="preserve"> a Square Hunt</w:t>
      </w:r>
      <w:r w:rsidR="007B5187">
        <w:t>’</w:t>
      </w:r>
      <w:r w:rsidR="000D5BDC" w:rsidRPr="007B5187">
        <w:t xml:space="preserve"> (T</w:t>
      </w:r>
      <w:r w:rsidR="002A32F7">
        <w:t>o the t</w:t>
      </w:r>
      <w:r w:rsidR="000D5BDC" w:rsidRPr="007B5187">
        <w:t>une</w:t>
      </w:r>
      <w:r w:rsidR="002A32F7">
        <w:t xml:space="preserve"> of</w:t>
      </w:r>
      <w:r w:rsidR="000D5BDC" w:rsidRPr="007B5187">
        <w:t xml:space="preserve"> </w:t>
      </w:r>
      <w:r w:rsidR="45E2437B" w:rsidRPr="007B5187">
        <w:t>‘</w:t>
      </w:r>
      <w:r w:rsidR="000D5BDC" w:rsidRPr="007B5187">
        <w:t xml:space="preserve">We're Going </w:t>
      </w:r>
      <w:r w:rsidR="002959FB" w:rsidRPr="007B5187">
        <w:t>on</w:t>
      </w:r>
      <w:r w:rsidR="000D5BDC" w:rsidRPr="007B5187">
        <w:t xml:space="preserve"> a Bear Hunt</w:t>
      </w:r>
      <w:r w:rsidR="63358BED" w:rsidRPr="007B5187">
        <w:t>’</w:t>
      </w:r>
      <w:r w:rsidR="000D5BDC" w:rsidRPr="007B5187">
        <w:t>)</w:t>
      </w:r>
      <w:r w:rsidR="008321B6" w:rsidRPr="007B5187">
        <w:t xml:space="preserve"> and</w:t>
      </w:r>
      <w:r w:rsidRPr="007B5187">
        <w:t xml:space="preserve"> </w:t>
      </w:r>
      <w:r w:rsidR="000568A2" w:rsidRPr="007B5187">
        <w:t>have students practice the song.</w:t>
      </w:r>
    </w:p>
    <w:p w14:paraId="016BE2DF" w14:textId="77777777" w:rsidR="000D5BDC" w:rsidRPr="00B62A1B" w:rsidRDefault="000D5BDC" w:rsidP="00567A72">
      <w:pPr>
        <w:pStyle w:val="ListNumber"/>
        <w:numPr>
          <w:ilvl w:val="0"/>
          <w:numId w:val="0"/>
        </w:numPr>
        <w:ind w:left="1134" w:hanging="567"/>
      </w:pPr>
      <w:r w:rsidRPr="00B62A1B">
        <w:t>Teacher: We're going on a square hunt.</w:t>
      </w:r>
    </w:p>
    <w:p w14:paraId="22EB3E69" w14:textId="77777777" w:rsidR="000D5BDC" w:rsidRPr="00B62A1B" w:rsidRDefault="000D5BDC" w:rsidP="00567A72">
      <w:pPr>
        <w:pStyle w:val="ListNumber"/>
        <w:numPr>
          <w:ilvl w:val="0"/>
          <w:numId w:val="0"/>
        </w:numPr>
        <w:ind w:left="1134" w:hanging="567"/>
      </w:pPr>
      <w:r w:rsidRPr="00B62A1B">
        <w:t>Students: We're going on a square hunt.</w:t>
      </w:r>
    </w:p>
    <w:p w14:paraId="35C5FADE" w14:textId="77777777" w:rsidR="000D5BDC" w:rsidRPr="00B62A1B" w:rsidRDefault="000D5BDC" w:rsidP="00567A72">
      <w:pPr>
        <w:pStyle w:val="ListNumber"/>
        <w:numPr>
          <w:ilvl w:val="0"/>
          <w:numId w:val="0"/>
        </w:numPr>
        <w:ind w:left="1134" w:hanging="567"/>
      </w:pPr>
      <w:r w:rsidRPr="00B62A1B">
        <w:t>Teacher: We're going to look for squares.</w:t>
      </w:r>
    </w:p>
    <w:p w14:paraId="0735E8E3" w14:textId="77777777" w:rsidR="000D5BDC" w:rsidRPr="00B62A1B" w:rsidRDefault="000D5BDC" w:rsidP="00567A72">
      <w:pPr>
        <w:pStyle w:val="ListNumber"/>
        <w:numPr>
          <w:ilvl w:val="0"/>
          <w:numId w:val="0"/>
        </w:numPr>
        <w:ind w:left="1134" w:hanging="567"/>
      </w:pPr>
      <w:r w:rsidRPr="00B62A1B">
        <w:t>Students: We're going to look for squares.</w:t>
      </w:r>
    </w:p>
    <w:p w14:paraId="3A33FA2C" w14:textId="77777777" w:rsidR="000D5BDC" w:rsidRPr="00B62A1B" w:rsidRDefault="000D5BDC" w:rsidP="00567A72">
      <w:pPr>
        <w:pStyle w:val="ListNumber"/>
        <w:numPr>
          <w:ilvl w:val="0"/>
          <w:numId w:val="0"/>
        </w:numPr>
        <w:ind w:left="1134" w:hanging="567"/>
      </w:pPr>
      <w:r w:rsidRPr="00B62A1B">
        <w:t>Teacher: Are you ready?</w:t>
      </w:r>
    </w:p>
    <w:p w14:paraId="77113C2D" w14:textId="77777777" w:rsidR="000D5BDC" w:rsidRPr="00B62A1B" w:rsidRDefault="000D5BDC" w:rsidP="00567A72">
      <w:pPr>
        <w:pStyle w:val="ListNumber"/>
        <w:numPr>
          <w:ilvl w:val="0"/>
          <w:numId w:val="0"/>
        </w:numPr>
        <w:ind w:left="1134" w:hanging="567"/>
      </w:pPr>
      <w:r w:rsidRPr="00B62A1B">
        <w:t>Students: Yes, we're ready!</w:t>
      </w:r>
    </w:p>
    <w:p w14:paraId="6B3E9483" w14:textId="77777777" w:rsidR="000D5BDC" w:rsidRPr="00B62A1B" w:rsidRDefault="000D5BDC" w:rsidP="00567A72">
      <w:pPr>
        <w:pStyle w:val="ListNumber"/>
        <w:numPr>
          <w:ilvl w:val="0"/>
          <w:numId w:val="0"/>
        </w:numPr>
        <w:ind w:left="567"/>
      </w:pPr>
      <w:r w:rsidRPr="00B62A1B">
        <w:t>Teacher: Let's take a walk.</w:t>
      </w:r>
    </w:p>
    <w:p w14:paraId="5AD463B1" w14:textId="77777777" w:rsidR="000D5BDC" w:rsidRPr="00B62A1B" w:rsidRDefault="000D5BDC" w:rsidP="00567A72">
      <w:pPr>
        <w:pStyle w:val="ListNumber"/>
        <w:numPr>
          <w:ilvl w:val="0"/>
          <w:numId w:val="0"/>
        </w:numPr>
        <w:ind w:left="1134" w:hanging="567"/>
      </w:pPr>
      <w:r w:rsidRPr="00B62A1B">
        <w:t>Students: Let's take a walk.</w:t>
      </w:r>
    </w:p>
    <w:p w14:paraId="2101721E" w14:textId="77777777" w:rsidR="000D5BDC" w:rsidRPr="00B62A1B" w:rsidRDefault="000D5BDC" w:rsidP="00567A72">
      <w:pPr>
        <w:pStyle w:val="ListNumber"/>
        <w:numPr>
          <w:ilvl w:val="0"/>
          <w:numId w:val="0"/>
        </w:numPr>
        <w:ind w:left="1134" w:hanging="567"/>
      </w:pPr>
      <w:r w:rsidRPr="00B62A1B">
        <w:t>Teacher: Do you see a square?</w:t>
      </w:r>
    </w:p>
    <w:p w14:paraId="4F83A331" w14:textId="77777777" w:rsidR="000D5BDC" w:rsidRPr="00B62A1B" w:rsidRDefault="000D5BDC" w:rsidP="00567A72">
      <w:pPr>
        <w:pStyle w:val="ListNumber"/>
        <w:numPr>
          <w:ilvl w:val="0"/>
          <w:numId w:val="0"/>
        </w:numPr>
        <w:ind w:left="1134" w:hanging="567"/>
      </w:pPr>
      <w:r w:rsidRPr="00B62A1B">
        <w:t>Students: Yes, we see a square!</w:t>
      </w:r>
    </w:p>
    <w:p w14:paraId="081874C8" w14:textId="77777777" w:rsidR="000D5BDC" w:rsidRPr="00B62A1B" w:rsidRDefault="000D5BDC" w:rsidP="00567A72">
      <w:pPr>
        <w:pStyle w:val="ListNumber"/>
        <w:numPr>
          <w:ilvl w:val="0"/>
          <w:numId w:val="0"/>
        </w:numPr>
        <w:ind w:left="1134" w:hanging="567"/>
      </w:pPr>
      <w:r w:rsidRPr="00B62A1B">
        <w:t>Teacher: Where?</w:t>
      </w:r>
    </w:p>
    <w:p w14:paraId="2D44D84D" w14:textId="77777777" w:rsidR="000D5BDC" w:rsidRPr="00B62A1B" w:rsidRDefault="000D5BDC" w:rsidP="00567A72">
      <w:pPr>
        <w:pStyle w:val="ListNumber"/>
        <w:numPr>
          <w:ilvl w:val="0"/>
          <w:numId w:val="0"/>
        </w:numPr>
        <w:ind w:left="1134" w:hanging="567"/>
      </w:pPr>
      <w:r w:rsidRPr="00B62A1B">
        <w:t>Students: There!</w:t>
      </w:r>
    </w:p>
    <w:p w14:paraId="452ACBED" w14:textId="77777777" w:rsidR="000D5BDC" w:rsidRPr="00B62A1B" w:rsidRDefault="000D5BDC" w:rsidP="00567A72">
      <w:pPr>
        <w:pStyle w:val="ListNumber"/>
        <w:numPr>
          <w:ilvl w:val="0"/>
          <w:numId w:val="0"/>
        </w:numPr>
        <w:ind w:left="1134" w:hanging="567"/>
      </w:pPr>
      <w:r w:rsidRPr="00B62A1B">
        <w:t>Teacher: We went on a square hunt.</w:t>
      </w:r>
    </w:p>
    <w:p w14:paraId="15DE27A8" w14:textId="77777777" w:rsidR="000D5BDC" w:rsidRPr="00B62A1B" w:rsidRDefault="000D5BDC" w:rsidP="00567A72">
      <w:pPr>
        <w:pStyle w:val="ListNumber"/>
        <w:numPr>
          <w:ilvl w:val="0"/>
          <w:numId w:val="0"/>
        </w:numPr>
        <w:ind w:left="1134" w:hanging="567"/>
      </w:pPr>
      <w:r w:rsidRPr="00B62A1B">
        <w:t>Students: We went on a square hunt.</w:t>
      </w:r>
    </w:p>
    <w:p w14:paraId="4F0E960F" w14:textId="0CF8BA0D" w:rsidR="00E8397F" w:rsidRPr="001B78F7" w:rsidRDefault="000568A2" w:rsidP="001B78F7">
      <w:pPr>
        <w:pStyle w:val="ListNumber"/>
      </w:pPr>
      <w:r w:rsidRPr="001B78F7">
        <w:lastRenderedPageBreak/>
        <w:t xml:space="preserve">Sing the song </w:t>
      </w:r>
      <w:r w:rsidR="002A32F7">
        <w:t xml:space="preserve">with the class </w:t>
      </w:r>
      <w:r w:rsidRPr="001B78F7">
        <w:t>while</w:t>
      </w:r>
      <w:r w:rsidR="004731B0" w:rsidRPr="001B78F7">
        <w:t xml:space="preserve"> walking</w:t>
      </w:r>
      <w:r w:rsidRPr="001B78F7">
        <w:t xml:space="preserve"> through the playground. Ask </w:t>
      </w:r>
      <w:r w:rsidR="004731B0" w:rsidRPr="001B78F7">
        <w:t>students</w:t>
      </w:r>
      <w:r w:rsidR="009B3061" w:rsidRPr="001B78F7">
        <w:t xml:space="preserve"> to </w:t>
      </w:r>
      <w:r w:rsidR="002A32F7">
        <w:t xml:space="preserve">take </w:t>
      </w:r>
      <w:r w:rsidR="004731B0" w:rsidRPr="001B78F7">
        <w:t xml:space="preserve">notice </w:t>
      </w:r>
      <w:r w:rsidR="009B3061" w:rsidRPr="001B78F7">
        <w:t xml:space="preserve">of </w:t>
      </w:r>
      <w:r w:rsidR="002A32F7">
        <w:t xml:space="preserve">any </w:t>
      </w:r>
      <w:r w:rsidR="009B3061" w:rsidRPr="001B78F7">
        <w:t>squar</w:t>
      </w:r>
      <w:r w:rsidR="004731B0" w:rsidRPr="001B78F7">
        <w:t>es in the playground. For example, handball court</w:t>
      </w:r>
      <w:r w:rsidR="009B3061" w:rsidRPr="001B78F7">
        <w:t xml:space="preserve">, </w:t>
      </w:r>
      <w:r w:rsidR="00EF0DCF" w:rsidRPr="001B78F7">
        <w:t>hopscotch</w:t>
      </w:r>
      <w:r w:rsidR="00322A5F" w:rsidRPr="001B78F7">
        <w:t>, signs, tiles</w:t>
      </w:r>
      <w:r w:rsidR="00801072">
        <w:t>,</w:t>
      </w:r>
      <w:r w:rsidR="00A31891" w:rsidRPr="001B78F7">
        <w:t xml:space="preserve"> or windows.</w:t>
      </w:r>
    </w:p>
    <w:p w14:paraId="7AB8A13B" w14:textId="3131BE5D" w:rsidR="004731B0" w:rsidRPr="001B78F7" w:rsidRDefault="004731B0" w:rsidP="001B78F7">
      <w:pPr>
        <w:pStyle w:val="ListNumber"/>
      </w:pPr>
      <w:r w:rsidRPr="001B78F7">
        <w:t xml:space="preserve">Stop at specific areas </w:t>
      </w:r>
      <w:r w:rsidR="000568A2" w:rsidRPr="001B78F7">
        <w:t>and describe</w:t>
      </w:r>
      <w:r w:rsidRPr="001B78F7">
        <w:t xml:space="preserve"> the </w:t>
      </w:r>
      <w:r w:rsidR="001C5965" w:rsidRPr="001B78F7">
        <w:t>features</w:t>
      </w:r>
      <w:r w:rsidR="00C46D4D" w:rsidRPr="001B78F7">
        <w:t xml:space="preserve"> of a square</w:t>
      </w:r>
      <w:r w:rsidRPr="001B78F7">
        <w:t xml:space="preserve"> using </w:t>
      </w:r>
      <w:r w:rsidR="0043744A" w:rsidRPr="001B78F7">
        <w:t xml:space="preserve">the </w:t>
      </w:r>
      <w:r w:rsidRPr="001B78F7">
        <w:t xml:space="preserve">mathematical language </w:t>
      </w:r>
      <w:r w:rsidR="0038277C">
        <w:t>such as</w:t>
      </w:r>
      <w:r w:rsidRPr="001B78F7">
        <w:t xml:space="preserve"> </w:t>
      </w:r>
      <w:r w:rsidR="00000551">
        <w:t>‘</w:t>
      </w:r>
      <w:r w:rsidRPr="001B78F7">
        <w:t>sides</w:t>
      </w:r>
      <w:r w:rsidR="00000551">
        <w:t>’</w:t>
      </w:r>
      <w:r w:rsidR="001C5965" w:rsidRPr="001B78F7">
        <w:t xml:space="preserve"> </w:t>
      </w:r>
      <w:r w:rsidRPr="001B78F7">
        <w:t xml:space="preserve">and </w:t>
      </w:r>
      <w:r w:rsidR="00000551">
        <w:t>‘</w:t>
      </w:r>
      <w:r w:rsidRPr="001B78F7">
        <w:t>straight</w:t>
      </w:r>
      <w:r w:rsidR="00000551">
        <w:t>’</w:t>
      </w:r>
      <w:r w:rsidRPr="001B78F7">
        <w:t>.</w:t>
      </w:r>
    </w:p>
    <w:p w14:paraId="4B5A748B" w14:textId="675E502E" w:rsidR="31D8847D" w:rsidRPr="001B78F7" w:rsidRDefault="004731B0" w:rsidP="001B78F7">
      <w:pPr>
        <w:pStyle w:val="ListNumber"/>
      </w:pPr>
      <w:r w:rsidRPr="001B78F7">
        <w:t>Students record</w:t>
      </w:r>
      <w:r w:rsidR="009727C9" w:rsidRPr="001B78F7">
        <w:t xml:space="preserve"> an</w:t>
      </w:r>
      <w:r w:rsidRPr="001B78F7">
        <w:t xml:space="preserve"> </w:t>
      </w:r>
      <w:r w:rsidR="0038277C">
        <w:t>‘</w:t>
      </w:r>
      <w:r w:rsidRPr="001B78F7">
        <w:t xml:space="preserve">everyday </w:t>
      </w:r>
      <w:r w:rsidR="009727C9" w:rsidRPr="001B78F7">
        <w:t>square</w:t>
      </w:r>
      <w:r w:rsidR="0038277C">
        <w:t>’</w:t>
      </w:r>
      <w:r w:rsidRPr="001B78F7">
        <w:t xml:space="preserve"> located in the playground using a clipboard</w:t>
      </w:r>
      <w:r w:rsidR="00DC7FC1" w:rsidRPr="001B78F7">
        <w:t xml:space="preserve"> to </w:t>
      </w:r>
      <w:r w:rsidR="008D5CAA" w:rsidRPr="001B78F7">
        <w:t xml:space="preserve">create a class </w:t>
      </w:r>
      <w:r w:rsidR="002B6437" w:rsidRPr="001B78F7">
        <w:t xml:space="preserve">‘So Many Squares, </w:t>
      </w:r>
      <w:proofErr w:type="gramStart"/>
      <w:r w:rsidR="002B6437" w:rsidRPr="001B78F7">
        <w:t>Everywhere</w:t>
      </w:r>
      <w:proofErr w:type="gramEnd"/>
      <w:r w:rsidR="002B6437" w:rsidRPr="001B78F7">
        <w:t xml:space="preserve">!’ book. </w:t>
      </w:r>
      <w:r w:rsidR="3363B29A" w:rsidRPr="001B78F7">
        <w:t xml:space="preserve">See </w:t>
      </w:r>
      <w:hyperlink w:anchor="_Resource_6:_Equilateral" w:history="1">
        <w:r w:rsidR="003B2012">
          <w:rPr>
            <w:rStyle w:val="Hyperlink"/>
          </w:rPr>
          <w:t>Resource 5: Square book cover</w:t>
        </w:r>
      </w:hyperlink>
      <w:r w:rsidR="003B2012" w:rsidRPr="003B2012">
        <w:t>.</w:t>
      </w:r>
    </w:p>
    <w:p w14:paraId="4124DBC2" w14:textId="39AA229A" w:rsidR="0086312C" w:rsidRPr="00E04DAF" w:rsidRDefault="0086312C" w:rsidP="0086312C">
      <w:pPr>
        <w:pStyle w:val="Heading3"/>
      </w:pPr>
      <w:bookmarkStart w:id="29" w:name="_Toc128390217"/>
      <w:r w:rsidRPr="00E04DAF">
        <w:t>Consolidation and meaningful practice</w:t>
      </w:r>
      <w:r>
        <w:t>:</w:t>
      </w:r>
      <w:r w:rsidRPr="00E04DAF">
        <w:t xml:space="preserve"> </w:t>
      </w:r>
      <w:r w:rsidR="002959FB">
        <w:t>Squishy squares</w:t>
      </w:r>
      <w:r w:rsidRPr="00E04DAF">
        <w:t xml:space="preserve"> – </w:t>
      </w:r>
      <w:r w:rsidR="002959FB">
        <w:t xml:space="preserve">25 </w:t>
      </w:r>
      <w:r w:rsidRPr="00E04DAF">
        <w:t>minutes</w:t>
      </w:r>
      <w:bookmarkEnd w:id="29"/>
    </w:p>
    <w:p w14:paraId="77D916DA" w14:textId="039D7782" w:rsidR="003B0528" w:rsidRPr="001B78F7" w:rsidRDefault="0063490F" w:rsidP="001B78F7">
      <w:pPr>
        <w:pStyle w:val="ListNumber"/>
      </w:pPr>
      <w:r w:rsidRPr="0063490F">
        <w:t>Model how to create a square using modelling clay. Create 4 columns of equal lengths. Press each end together to create the corners a square</w:t>
      </w:r>
      <w:r w:rsidR="009E6D80" w:rsidRPr="001B78F7">
        <w:t xml:space="preserve">. </w:t>
      </w:r>
      <w:r w:rsidR="00D772E1" w:rsidRPr="001B78F7">
        <w:t>See</w:t>
      </w:r>
      <w:r w:rsidR="003850F2">
        <w:t xml:space="preserve"> </w:t>
      </w:r>
      <w:r w:rsidR="003850F2">
        <w:fldChar w:fldCharType="begin"/>
      </w:r>
      <w:r w:rsidR="003850F2">
        <w:instrText xml:space="preserve"> REF _Ref114125541 \h </w:instrText>
      </w:r>
      <w:r w:rsidR="003850F2">
        <w:fldChar w:fldCharType="separate"/>
      </w:r>
      <w:r w:rsidR="003850F2">
        <w:t xml:space="preserve">Figure </w:t>
      </w:r>
      <w:r w:rsidR="003850F2">
        <w:rPr>
          <w:noProof/>
        </w:rPr>
        <w:t>4</w:t>
      </w:r>
      <w:r w:rsidR="003850F2">
        <w:fldChar w:fldCharType="end"/>
      </w:r>
      <w:r w:rsidR="00D772E1" w:rsidRPr="001B78F7">
        <w:t>.</w:t>
      </w:r>
    </w:p>
    <w:p w14:paraId="28649933" w14:textId="442E677D" w:rsidR="007122B5" w:rsidRDefault="007122B5" w:rsidP="007122B5">
      <w:pPr>
        <w:pStyle w:val="Caption"/>
      </w:pPr>
      <w:bookmarkStart w:id="30" w:name="_Ref114125541"/>
      <w:bookmarkStart w:id="31" w:name="_Ref113907053"/>
      <w:r>
        <w:t xml:space="preserve">Figure </w:t>
      </w:r>
      <w:r>
        <w:fldChar w:fldCharType="begin"/>
      </w:r>
      <w:r>
        <w:instrText>SEQ Figure \* ARABIC</w:instrText>
      </w:r>
      <w:r>
        <w:fldChar w:fldCharType="separate"/>
      </w:r>
      <w:r w:rsidR="00FF5AB0">
        <w:rPr>
          <w:noProof/>
        </w:rPr>
        <w:t>4</w:t>
      </w:r>
      <w:r>
        <w:fldChar w:fldCharType="end"/>
      </w:r>
      <w:bookmarkEnd w:id="30"/>
      <w:r>
        <w:t xml:space="preserve"> </w:t>
      </w:r>
      <w:r w:rsidRPr="00E844E9">
        <w:t>– Modelling clay square</w:t>
      </w:r>
      <w:bookmarkEnd w:id="31"/>
    </w:p>
    <w:p w14:paraId="146A21BD" w14:textId="0B4BD939" w:rsidR="001B078B" w:rsidRPr="00F56F00" w:rsidRDefault="001B078B" w:rsidP="009E6D80">
      <w:pPr>
        <w:pStyle w:val="ListNumber"/>
        <w:numPr>
          <w:ilvl w:val="0"/>
          <w:numId w:val="0"/>
        </w:numPr>
        <w:rPr>
          <w:b/>
          <w:bCs/>
        </w:rPr>
      </w:pPr>
      <w:r>
        <w:rPr>
          <w:noProof/>
        </w:rPr>
        <w:drawing>
          <wp:inline distT="0" distB="0" distL="0" distR="0" wp14:anchorId="7E05EEBE" wp14:editId="6BF655FC">
            <wp:extent cx="3631582" cy="1828800"/>
            <wp:effectExtent l="0" t="0" r="6985" b="0"/>
            <wp:docPr id="17" name="Picture 17" descr="Four straight lengths of modelling clay with ends aligning to create a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our straight lengths of modelling clay with ends aligning to create a square."/>
                    <pic:cNvPicPr/>
                  </pic:nvPicPr>
                  <pic:blipFill>
                    <a:blip r:embed="rId31">
                      <a:extLst>
                        <a:ext uri="{BEBA8EAE-BF5A-486C-A8C5-ECC9F3942E4B}">
                          <a14:imgProps xmlns:a14="http://schemas.microsoft.com/office/drawing/2010/main">
                            <a14:imgLayer r:embed="rId32">
                              <a14:imgEffect>
                                <a14:brightnessContrast bright="20000" contrast="-20000"/>
                              </a14:imgEffect>
                            </a14:imgLayer>
                          </a14:imgProps>
                        </a:ext>
                      </a:extLst>
                    </a:blip>
                    <a:stretch>
                      <a:fillRect/>
                    </a:stretch>
                  </pic:blipFill>
                  <pic:spPr>
                    <a:xfrm>
                      <a:off x="0" y="0"/>
                      <a:ext cx="3631582" cy="1828800"/>
                    </a:xfrm>
                    <a:prstGeom prst="rect">
                      <a:avLst/>
                    </a:prstGeom>
                  </pic:spPr>
                </pic:pic>
              </a:graphicData>
            </a:graphic>
          </wp:inline>
        </w:drawing>
      </w:r>
    </w:p>
    <w:p w14:paraId="10EB11E9" w14:textId="117408F6" w:rsidR="00005EC3" w:rsidRPr="001B78F7" w:rsidRDefault="009A486B" w:rsidP="001B78F7">
      <w:pPr>
        <w:pStyle w:val="ListNumber"/>
      </w:pPr>
      <w:r w:rsidRPr="001B78F7">
        <w:t xml:space="preserve">Show students how to </w:t>
      </w:r>
      <w:r w:rsidR="00ED39EB" w:rsidRPr="001B78F7">
        <w:t>break apart (</w:t>
      </w:r>
      <w:r w:rsidRPr="001B78F7">
        <w:t>partition</w:t>
      </w:r>
      <w:r w:rsidR="00ED39EB" w:rsidRPr="001B78F7">
        <w:t>)</w:t>
      </w:r>
      <w:r w:rsidR="00BD0F28" w:rsidRPr="001B78F7">
        <w:t xml:space="preserve"> the </w:t>
      </w:r>
      <w:r w:rsidR="00ED39EB" w:rsidRPr="001B78F7">
        <w:t xml:space="preserve">modelling clay </w:t>
      </w:r>
      <w:r w:rsidR="00BD0F28" w:rsidRPr="001B78F7">
        <w:t xml:space="preserve">square into smaller parts. You may choose to use the </w:t>
      </w:r>
      <w:proofErr w:type="spellStart"/>
      <w:r w:rsidR="006F7E45" w:rsidRPr="001B78F7">
        <w:t>mathemagician</w:t>
      </w:r>
      <w:proofErr w:type="spellEnd"/>
      <w:r w:rsidR="006F7E45" w:rsidRPr="001B78F7">
        <w:t xml:space="preserve"> wand</w:t>
      </w:r>
      <w:r w:rsidR="0057343B" w:rsidRPr="001B78F7">
        <w:t xml:space="preserve"> (</w:t>
      </w:r>
      <w:r w:rsidR="00B3164E" w:rsidRPr="001B78F7">
        <w:fldChar w:fldCharType="begin"/>
      </w:r>
      <w:r w:rsidR="00B3164E" w:rsidRPr="001B78F7">
        <w:instrText xml:space="preserve"> REF _Ref113907154 \h </w:instrText>
      </w:r>
      <w:r w:rsidR="001B78F7">
        <w:instrText xml:space="preserve"> \* MERGEFORMAT </w:instrText>
      </w:r>
      <w:r w:rsidR="00B3164E" w:rsidRPr="001B78F7">
        <w:fldChar w:fldCharType="separate"/>
      </w:r>
      <w:r w:rsidR="00FF5AB0">
        <w:t>Figure 5</w:t>
      </w:r>
      <w:r w:rsidR="00B3164E" w:rsidRPr="001B78F7">
        <w:fldChar w:fldCharType="end"/>
      </w:r>
      <w:r w:rsidR="00EF518B" w:rsidRPr="001B78F7">
        <w:t>)</w:t>
      </w:r>
      <w:r w:rsidR="006F7E45" w:rsidRPr="001B78F7">
        <w:t xml:space="preserve"> </w:t>
      </w:r>
      <w:r w:rsidR="00BD0F28" w:rsidRPr="001B78F7">
        <w:t xml:space="preserve">to </w:t>
      </w:r>
      <w:r w:rsidR="00ED39EB" w:rsidRPr="001B78F7">
        <w:t>partition the square</w:t>
      </w:r>
      <w:r w:rsidR="004E7F6F" w:rsidRPr="001B78F7">
        <w:t>.</w:t>
      </w:r>
    </w:p>
    <w:p w14:paraId="5A3C201E" w14:textId="56FE3358" w:rsidR="00B3164E" w:rsidRDefault="00B3164E" w:rsidP="00B3164E">
      <w:pPr>
        <w:pStyle w:val="Caption"/>
      </w:pPr>
      <w:bookmarkStart w:id="32" w:name="_Ref113907154"/>
      <w:r>
        <w:lastRenderedPageBreak/>
        <w:t xml:space="preserve">Figure </w:t>
      </w:r>
      <w:r>
        <w:fldChar w:fldCharType="begin"/>
      </w:r>
      <w:r>
        <w:instrText>SEQ Figure \* ARABIC</w:instrText>
      </w:r>
      <w:r>
        <w:fldChar w:fldCharType="separate"/>
      </w:r>
      <w:r w:rsidR="00FF5AB0">
        <w:rPr>
          <w:noProof/>
        </w:rPr>
        <w:t>5</w:t>
      </w:r>
      <w:r>
        <w:fldChar w:fldCharType="end"/>
      </w:r>
      <w:r>
        <w:t xml:space="preserve"> </w:t>
      </w:r>
      <w:r w:rsidRPr="00536C8F">
        <w:t xml:space="preserve">– </w:t>
      </w:r>
      <w:proofErr w:type="spellStart"/>
      <w:r w:rsidRPr="00536C8F">
        <w:t>Mathemagician</w:t>
      </w:r>
      <w:proofErr w:type="spellEnd"/>
      <w:r w:rsidRPr="00536C8F">
        <w:t xml:space="preserve"> wand</w:t>
      </w:r>
      <w:bookmarkEnd w:id="32"/>
    </w:p>
    <w:p w14:paraId="56CD6949" w14:textId="510158BF" w:rsidR="00401FE7" w:rsidRPr="00401FE7" w:rsidRDefault="00DF7156" w:rsidP="6C61E242">
      <w:pPr>
        <w:pStyle w:val="Caption"/>
        <w:rPr>
          <w:b w:val="0"/>
          <w:bCs/>
        </w:rPr>
      </w:pPr>
      <w:r>
        <w:rPr>
          <w:noProof/>
        </w:rPr>
        <w:drawing>
          <wp:inline distT="0" distB="0" distL="0" distR="0" wp14:anchorId="6D4E35BC" wp14:editId="656B3812">
            <wp:extent cx="1834533" cy="1828800"/>
            <wp:effectExtent l="0" t="0" r="0" b="0"/>
            <wp:docPr id="1" name="Picture 1" descr="A mathemagician wand made from a stick, leaves and v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themagician wand made from a stick, leaves and vines."/>
                    <pic:cNvPicPr/>
                  </pic:nvPicPr>
                  <pic:blipFill>
                    <a:blip r:embed="rId33">
                      <a:extLst>
                        <a:ext uri="{28A0092B-C50C-407E-A947-70E740481C1C}">
                          <a14:useLocalDpi xmlns:a14="http://schemas.microsoft.com/office/drawing/2010/main" val="0"/>
                        </a:ext>
                      </a:extLst>
                    </a:blip>
                    <a:stretch>
                      <a:fillRect/>
                    </a:stretch>
                  </pic:blipFill>
                  <pic:spPr>
                    <a:xfrm>
                      <a:off x="0" y="0"/>
                      <a:ext cx="1834533" cy="1828800"/>
                    </a:xfrm>
                    <a:prstGeom prst="rect">
                      <a:avLst/>
                    </a:prstGeom>
                  </pic:spPr>
                </pic:pic>
              </a:graphicData>
            </a:graphic>
          </wp:inline>
        </w:drawing>
      </w:r>
    </w:p>
    <w:p w14:paraId="38AB3916" w14:textId="3C9BE82E" w:rsidR="003B0528" w:rsidRPr="001B78F7" w:rsidRDefault="00E80A75" w:rsidP="001B78F7">
      <w:pPr>
        <w:pStyle w:val="ListNumber"/>
      </w:pPr>
      <w:r w:rsidRPr="001B78F7">
        <w:t xml:space="preserve">Provide time to </w:t>
      </w:r>
      <w:r w:rsidR="00642545" w:rsidRPr="001B78F7">
        <w:t xml:space="preserve">manipulate </w:t>
      </w:r>
      <w:r w:rsidR="42F2C640" w:rsidRPr="001B78F7">
        <w:t>modelling clay</w:t>
      </w:r>
      <w:r w:rsidR="00642545" w:rsidRPr="001B78F7">
        <w:t xml:space="preserve"> to demonstrat</w:t>
      </w:r>
      <w:r w:rsidR="00473EA0" w:rsidRPr="001B78F7">
        <w:t>e</w:t>
      </w:r>
      <w:r w:rsidR="00642545" w:rsidRPr="001B78F7">
        <w:t xml:space="preserve"> understanding</w:t>
      </w:r>
      <w:r w:rsidR="00473EA0" w:rsidRPr="001B78F7">
        <w:t xml:space="preserve"> of partitioning and joining.</w:t>
      </w:r>
      <w:r w:rsidR="00A64521" w:rsidRPr="001B78F7">
        <w:t xml:space="preserve"> See</w:t>
      </w:r>
      <w:r w:rsidR="00F07786" w:rsidRPr="001B78F7">
        <w:t xml:space="preserve"> </w:t>
      </w:r>
      <w:r w:rsidR="00F7687E">
        <w:fldChar w:fldCharType="begin"/>
      </w:r>
      <w:r w:rsidR="00F7687E">
        <w:instrText xml:space="preserve"> REF _Ref114126085 \h </w:instrText>
      </w:r>
      <w:r w:rsidR="00F7687E">
        <w:fldChar w:fldCharType="separate"/>
      </w:r>
      <w:r w:rsidR="00F7687E">
        <w:t xml:space="preserve">Figure </w:t>
      </w:r>
      <w:r w:rsidR="00F7687E">
        <w:rPr>
          <w:noProof/>
        </w:rPr>
        <w:t>6</w:t>
      </w:r>
      <w:r w:rsidR="00F7687E">
        <w:fldChar w:fldCharType="end"/>
      </w:r>
      <w:r w:rsidR="00F7687E">
        <w:t>.</w:t>
      </w:r>
    </w:p>
    <w:p w14:paraId="1BB9CBC6" w14:textId="372E6E7C" w:rsidR="003B0528" w:rsidRDefault="003B0528" w:rsidP="003B0528">
      <w:pPr>
        <w:pStyle w:val="Caption"/>
      </w:pPr>
      <w:bookmarkStart w:id="33" w:name="_Ref114126085"/>
      <w:bookmarkStart w:id="34" w:name="_Ref113885186"/>
      <w:r>
        <w:t xml:space="preserve">Figure </w:t>
      </w:r>
      <w:r>
        <w:fldChar w:fldCharType="begin"/>
      </w:r>
      <w:r>
        <w:instrText>SEQ Figure \* ARABIC</w:instrText>
      </w:r>
      <w:r>
        <w:fldChar w:fldCharType="separate"/>
      </w:r>
      <w:r w:rsidR="00FF5AB0">
        <w:rPr>
          <w:noProof/>
        </w:rPr>
        <w:t>6</w:t>
      </w:r>
      <w:r>
        <w:fldChar w:fldCharType="end"/>
      </w:r>
      <w:bookmarkEnd w:id="33"/>
      <w:r>
        <w:t xml:space="preserve"> </w:t>
      </w:r>
      <w:r w:rsidRPr="006B5DED">
        <w:t xml:space="preserve">– </w:t>
      </w:r>
      <w:r w:rsidR="0426CC83">
        <w:t>Partitioning</w:t>
      </w:r>
      <w:r w:rsidRPr="006B5DED">
        <w:t xml:space="preserve"> </w:t>
      </w:r>
      <w:r w:rsidR="35F35CCC">
        <w:t>modelling clay</w:t>
      </w:r>
      <w:r w:rsidRPr="006B5DED">
        <w:t xml:space="preserve"> square</w:t>
      </w:r>
      <w:bookmarkEnd w:id="34"/>
    </w:p>
    <w:p w14:paraId="47D702EF" w14:textId="1116F46A" w:rsidR="003B0528" w:rsidRPr="003B0528" w:rsidRDefault="003B0528" w:rsidP="00D0538A">
      <w:pPr>
        <w:pStyle w:val="ListNumber"/>
        <w:numPr>
          <w:ilvl w:val="0"/>
          <w:numId w:val="0"/>
        </w:numPr>
        <w:rPr>
          <w:b/>
          <w:bCs/>
        </w:rPr>
      </w:pPr>
      <w:r>
        <w:rPr>
          <w:noProof/>
        </w:rPr>
        <w:drawing>
          <wp:inline distT="0" distB="0" distL="0" distR="0" wp14:anchorId="1160BDAC" wp14:editId="59A43441">
            <wp:extent cx="3585671" cy="1828800"/>
            <wp:effectExtent l="0" t="0" r="0" b="0"/>
            <wp:docPr id="18" name="Picture 18" descr="A modelling clay square with a stick placed on top to show different ways to partiti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modelling clay square with a stick placed on top to show different ways to partition it."/>
                    <pic:cNvPicPr/>
                  </pic:nvPicPr>
                  <pic:blipFill>
                    <a:blip r:embed="rId34">
                      <a:extLst>
                        <a:ext uri="{BEBA8EAE-BF5A-486C-A8C5-ECC9F3942E4B}">
                          <a14:imgProps xmlns:a14="http://schemas.microsoft.com/office/drawing/2010/main">
                            <a14:imgLayer r:embed="rId35">
                              <a14:imgEffect>
                                <a14:brightnessContrast bright="20000" contrast="-40000"/>
                              </a14:imgEffect>
                            </a14:imgLayer>
                          </a14:imgProps>
                        </a:ext>
                      </a:extLst>
                    </a:blip>
                    <a:stretch>
                      <a:fillRect/>
                    </a:stretch>
                  </pic:blipFill>
                  <pic:spPr>
                    <a:xfrm>
                      <a:off x="0" y="0"/>
                      <a:ext cx="3585671" cy="1828800"/>
                    </a:xfrm>
                    <a:prstGeom prst="rect">
                      <a:avLst/>
                    </a:prstGeom>
                  </pic:spPr>
                </pic:pic>
              </a:graphicData>
            </a:graphic>
          </wp:inline>
        </w:drawing>
      </w:r>
    </w:p>
    <w:p w14:paraId="50BF02A4" w14:textId="14D4176D" w:rsidR="005F6057" w:rsidRPr="001B78F7" w:rsidRDefault="005F6057" w:rsidP="001B78F7">
      <w:pPr>
        <w:pStyle w:val="ListNumber"/>
      </w:pPr>
      <w:r w:rsidRPr="001B78F7">
        <w:t xml:space="preserve">Students </w:t>
      </w:r>
      <w:r w:rsidR="00A05445" w:rsidRPr="001B78F7">
        <w:t xml:space="preserve">then </w:t>
      </w:r>
      <w:r w:rsidR="008E0CAD" w:rsidRPr="001B78F7">
        <w:t>rec</w:t>
      </w:r>
      <w:r w:rsidR="00746090" w:rsidRPr="001B78F7">
        <w:t xml:space="preserve">onstruct </w:t>
      </w:r>
      <w:r w:rsidR="00757CE9" w:rsidRPr="001B78F7">
        <w:t xml:space="preserve">(joining) </w:t>
      </w:r>
      <w:r w:rsidR="00A05445" w:rsidRPr="001B78F7">
        <w:t xml:space="preserve">a </w:t>
      </w:r>
      <w:r w:rsidR="00757CE9" w:rsidRPr="001B78F7">
        <w:t xml:space="preserve">square from </w:t>
      </w:r>
      <w:r w:rsidR="00A05445" w:rsidRPr="001B78F7">
        <w:t xml:space="preserve">the </w:t>
      </w:r>
      <w:r w:rsidR="00757CE9" w:rsidRPr="001B78F7">
        <w:t>smaller shapes.</w:t>
      </w:r>
    </w:p>
    <w:p w14:paraId="3D94572B" w14:textId="31DB610D" w:rsidR="0086312C" w:rsidRDefault="0086312C" w:rsidP="0086312C">
      <w:r>
        <w:t>Th</w:t>
      </w:r>
      <w:r w:rsidR="7004D0AA">
        <w:t>e</w:t>
      </w:r>
      <w:r>
        <w:t xml:space="preserve"> table </w:t>
      </w:r>
      <w:r w:rsidR="00B943CA">
        <w:t xml:space="preserve">below </w:t>
      </w:r>
      <w:r>
        <w:t>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6312C" w14:paraId="6208C149" w14:textId="77777777" w:rsidTr="001B78F7">
        <w:trPr>
          <w:cnfStyle w:val="100000000000" w:firstRow="1" w:lastRow="0" w:firstColumn="0" w:lastColumn="0" w:oddVBand="0" w:evenVBand="0" w:oddHBand="0" w:evenHBand="0" w:firstRowFirstColumn="0" w:firstRowLastColumn="0" w:lastRowFirstColumn="0" w:lastRowLastColumn="0"/>
        </w:trPr>
        <w:tc>
          <w:tcPr>
            <w:tcW w:w="4865" w:type="dxa"/>
          </w:tcPr>
          <w:p w14:paraId="7EE0F451" w14:textId="77777777" w:rsidR="0086312C" w:rsidRDefault="0086312C" w:rsidP="000D5DB6">
            <w:r w:rsidRPr="005826E5">
              <w:lastRenderedPageBreak/>
              <w:t>Assessment opportunities</w:t>
            </w:r>
          </w:p>
        </w:tc>
        <w:tc>
          <w:tcPr>
            <w:tcW w:w="4865" w:type="dxa"/>
          </w:tcPr>
          <w:p w14:paraId="1709D69E" w14:textId="77777777" w:rsidR="0086312C" w:rsidRDefault="0086312C" w:rsidP="000D5DB6">
            <w:r w:rsidRPr="005826E5">
              <w:t>Too hard?</w:t>
            </w:r>
          </w:p>
        </w:tc>
        <w:tc>
          <w:tcPr>
            <w:tcW w:w="4866" w:type="dxa"/>
          </w:tcPr>
          <w:p w14:paraId="6F7B235E" w14:textId="77777777" w:rsidR="0086312C" w:rsidRDefault="0086312C" w:rsidP="000D5DB6">
            <w:r w:rsidRPr="005826E5">
              <w:t>Too easy?</w:t>
            </w:r>
          </w:p>
        </w:tc>
      </w:tr>
      <w:tr w:rsidR="0086312C" w14:paraId="449E2A3F" w14:textId="77777777" w:rsidTr="001B78F7">
        <w:trPr>
          <w:cnfStyle w:val="000000100000" w:firstRow="0" w:lastRow="0" w:firstColumn="0" w:lastColumn="0" w:oddVBand="0" w:evenVBand="0" w:oddHBand="1" w:evenHBand="0" w:firstRowFirstColumn="0" w:firstRowLastColumn="0" w:lastRowFirstColumn="0" w:lastRowLastColumn="0"/>
        </w:trPr>
        <w:tc>
          <w:tcPr>
            <w:tcW w:w="4865" w:type="dxa"/>
          </w:tcPr>
          <w:p w14:paraId="04EBFC58" w14:textId="46EB9D01" w:rsidR="0086312C" w:rsidRDefault="0086312C" w:rsidP="000D5DB6">
            <w:r>
              <w:t>What to look for</w:t>
            </w:r>
            <w:r w:rsidR="00E54F2E">
              <w:t>:</w:t>
            </w:r>
          </w:p>
          <w:p w14:paraId="494B9D46" w14:textId="3532AB07" w:rsidR="003F613B" w:rsidRPr="003F613B" w:rsidRDefault="00792825" w:rsidP="003F613B">
            <w:pPr>
              <w:pStyle w:val="ListBullet"/>
            </w:pPr>
            <w:r>
              <w:t>Can students</w:t>
            </w:r>
            <w:r w:rsidR="1AAC92F6">
              <w:t xml:space="preserve"> find many ways to break apart (partition) squares into smaller shapes? </w:t>
            </w:r>
            <w:r w:rsidR="6D5613D5" w:rsidRPr="78F42859">
              <w:rPr>
                <w:b/>
                <w:bCs/>
              </w:rPr>
              <w:t>(</w:t>
            </w:r>
            <w:r w:rsidR="00AF54D4">
              <w:rPr>
                <w:b/>
                <w:bCs/>
              </w:rPr>
              <w:t>MAO-WM-01</w:t>
            </w:r>
            <w:r w:rsidR="6D5613D5" w:rsidRPr="78F42859">
              <w:rPr>
                <w:b/>
                <w:bCs/>
              </w:rPr>
              <w:t xml:space="preserve">, </w:t>
            </w:r>
            <w:r w:rsidR="1AAC92F6" w:rsidRPr="78F42859">
              <w:rPr>
                <w:b/>
                <w:bCs/>
              </w:rPr>
              <w:t>MAE-2DS-01</w:t>
            </w:r>
            <w:r w:rsidR="08DF6E96" w:rsidRPr="78F42859">
              <w:rPr>
                <w:b/>
                <w:bCs/>
              </w:rPr>
              <w:t>)</w:t>
            </w:r>
          </w:p>
          <w:p w14:paraId="6C3C61E1" w14:textId="421109BD" w:rsidR="0086312C" w:rsidRPr="003F613B" w:rsidRDefault="00792825" w:rsidP="003F613B">
            <w:pPr>
              <w:pStyle w:val="ListBullet"/>
            </w:pPr>
            <w:r>
              <w:t>Can students</w:t>
            </w:r>
            <w:r w:rsidR="1AAC92F6">
              <w:t xml:space="preserve"> reconstruct (join</w:t>
            </w:r>
            <w:r w:rsidR="00757CE9">
              <w:t>ing</w:t>
            </w:r>
            <w:r w:rsidR="1AAC92F6">
              <w:t>) a square from smaller shapes?</w:t>
            </w:r>
            <w:r w:rsidR="0086312C">
              <w:t xml:space="preserve"> </w:t>
            </w:r>
            <w:r w:rsidR="6D5613D5" w:rsidRPr="78F42859">
              <w:rPr>
                <w:b/>
                <w:bCs/>
              </w:rPr>
              <w:t>(</w:t>
            </w:r>
            <w:r w:rsidR="00AF54D4">
              <w:rPr>
                <w:b/>
                <w:bCs/>
              </w:rPr>
              <w:t>MAO-WM-01</w:t>
            </w:r>
            <w:r w:rsidR="6D5613D5" w:rsidRPr="78F42859">
              <w:rPr>
                <w:b/>
                <w:bCs/>
              </w:rPr>
              <w:t xml:space="preserve">, </w:t>
            </w:r>
            <w:r w:rsidR="1AAC92F6" w:rsidRPr="78F42859">
              <w:rPr>
                <w:b/>
                <w:bCs/>
              </w:rPr>
              <w:t>MAE-2DS-01</w:t>
            </w:r>
            <w:r w:rsidR="08DF6E96" w:rsidRPr="78F42859">
              <w:rPr>
                <w:b/>
                <w:bCs/>
              </w:rPr>
              <w:t>)</w:t>
            </w:r>
          </w:p>
          <w:p w14:paraId="6383F17E" w14:textId="214D6638" w:rsidR="0086312C" w:rsidRDefault="0086312C" w:rsidP="000D5DB6">
            <w:r>
              <w:t>What to collect</w:t>
            </w:r>
            <w:r w:rsidR="00E54F2E">
              <w:t>:</w:t>
            </w:r>
          </w:p>
          <w:p w14:paraId="57D4593F" w14:textId="28E22544" w:rsidR="0086312C" w:rsidRPr="00740B14" w:rsidRDefault="00E54F2E" w:rsidP="00740B14">
            <w:pPr>
              <w:pStyle w:val="ListBullet"/>
            </w:pPr>
            <w:r w:rsidRPr="00740B14">
              <w:t>p</w:t>
            </w:r>
            <w:r w:rsidR="00FA6037" w:rsidRPr="00740B14">
              <w:t xml:space="preserve">hotographs of students </w:t>
            </w:r>
            <w:r w:rsidR="00973037" w:rsidRPr="00740B14">
              <w:t>manipulat</w:t>
            </w:r>
            <w:r w:rsidR="00FA6037" w:rsidRPr="00740B14">
              <w:t xml:space="preserve">ing </w:t>
            </w:r>
            <w:r w:rsidR="00973037" w:rsidRPr="00740B14">
              <w:t xml:space="preserve">materials to demonstrate </w:t>
            </w:r>
            <w:r w:rsidR="00FA6037" w:rsidRPr="00740B14">
              <w:t>understanding of partitioning and joining</w:t>
            </w:r>
            <w:r w:rsidR="00740B14" w:rsidRPr="00740B14">
              <w:t>.</w:t>
            </w:r>
            <w:r w:rsidR="00FA6037" w:rsidRPr="00740B14">
              <w:t xml:space="preserve"> </w:t>
            </w:r>
            <w:r w:rsidR="15F4F274" w:rsidRPr="00740B14">
              <w:rPr>
                <w:b/>
                <w:bCs/>
              </w:rPr>
              <w:t>(</w:t>
            </w:r>
            <w:r w:rsidR="00AF54D4" w:rsidRPr="00740B14">
              <w:rPr>
                <w:b/>
                <w:bCs/>
              </w:rPr>
              <w:t>MAO-WM-01</w:t>
            </w:r>
            <w:r w:rsidR="15F4F274" w:rsidRPr="00740B14">
              <w:rPr>
                <w:b/>
                <w:bCs/>
              </w:rPr>
              <w:t xml:space="preserve">, </w:t>
            </w:r>
            <w:r w:rsidR="499EA286" w:rsidRPr="00740B14">
              <w:rPr>
                <w:b/>
                <w:bCs/>
              </w:rPr>
              <w:t>MAE-2DS-01</w:t>
            </w:r>
            <w:r w:rsidR="3CF4F857" w:rsidRPr="00740B14">
              <w:rPr>
                <w:b/>
                <w:bCs/>
              </w:rPr>
              <w:t>)</w:t>
            </w:r>
          </w:p>
        </w:tc>
        <w:tc>
          <w:tcPr>
            <w:tcW w:w="4865" w:type="dxa"/>
          </w:tcPr>
          <w:p w14:paraId="4E533702" w14:textId="7BD8FAC3" w:rsidR="499EA286" w:rsidRDefault="13CBFA8F" w:rsidP="499EA286">
            <w:pPr>
              <w:rPr>
                <w:rFonts w:eastAsia="Calibri"/>
              </w:rPr>
            </w:pPr>
            <w:r>
              <w:t>Students need further support to find ways to break apart (partition) and reconstruct (joining) a square</w:t>
            </w:r>
            <w:r w:rsidR="6D57FCDE">
              <w:t>.</w:t>
            </w:r>
          </w:p>
          <w:p w14:paraId="64504CDE" w14:textId="7C7496CE" w:rsidR="0086312C" w:rsidRDefault="3BD710C4" w:rsidP="000D5DB6">
            <w:pPr>
              <w:pStyle w:val="ListBullet"/>
            </w:pPr>
            <w:r>
              <w:t>Model</w:t>
            </w:r>
            <w:r w:rsidR="28E97C3C">
              <w:t xml:space="preserve"> </w:t>
            </w:r>
            <w:r w:rsidR="4C8B56B9">
              <w:t>plac</w:t>
            </w:r>
            <w:r>
              <w:t>ing</w:t>
            </w:r>
            <w:r w:rsidR="4C8B56B9">
              <w:t xml:space="preserve"> th</w:t>
            </w:r>
            <w:r>
              <w:t>e</w:t>
            </w:r>
            <w:r w:rsidR="4025F14D">
              <w:t xml:space="preserve"> </w:t>
            </w:r>
            <w:proofErr w:type="spellStart"/>
            <w:r w:rsidR="4025F14D">
              <w:t>mathemagician</w:t>
            </w:r>
            <w:proofErr w:type="spellEnd"/>
            <w:r w:rsidR="4025F14D">
              <w:t xml:space="preserve"> wand</w:t>
            </w:r>
            <w:r w:rsidR="45C8FD6E">
              <w:t xml:space="preserve"> on top of</w:t>
            </w:r>
            <w:r>
              <w:t xml:space="preserve"> pattern blocks</w:t>
            </w:r>
            <w:r w:rsidR="45C8FD6E">
              <w:t xml:space="preserve"> to </w:t>
            </w:r>
            <w:r w:rsidR="7D2BE172">
              <w:t>identify the smaller shapes that can be seen.</w:t>
            </w:r>
          </w:p>
          <w:p w14:paraId="177585CB" w14:textId="60847D2C" w:rsidR="0086312C" w:rsidRDefault="64E7EA98" w:rsidP="003522A4">
            <w:pPr>
              <w:pStyle w:val="ListBullet"/>
            </w:pPr>
            <w:r>
              <w:t xml:space="preserve">Provide time to create a square from </w:t>
            </w:r>
            <w:r w:rsidR="6BCD38DD">
              <w:t xml:space="preserve">sticks </w:t>
            </w:r>
            <w:r w:rsidR="575DC116">
              <w:t xml:space="preserve">and </w:t>
            </w:r>
            <w:r w:rsidR="5E4A0F27">
              <w:t xml:space="preserve">model placing the </w:t>
            </w:r>
            <w:proofErr w:type="spellStart"/>
            <w:r w:rsidR="5E4A0F27">
              <w:t>mathemagician</w:t>
            </w:r>
            <w:proofErr w:type="spellEnd"/>
            <w:r w:rsidR="5E4A0F27">
              <w:t xml:space="preserve"> wand top of the square in different directions to create smaller shapes.</w:t>
            </w:r>
          </w:p>
        </w:tc>
        <w:tc>
          <w:tcPr>
            <w:tcW w:w="4866" w:type="dxa"/>
          </w:tcPr>
          <w:p w14:paraId="5E77E4B1" w14:textId="3E8CD433" w:rsidR="499EA286" w:rsidRDefault="13CBFA8F" w:rsidP="16E8B2FC">
            <w:pPr>
              <w:rPr>
                <w:rFonts w:eastAsia="Calibri"/>
              </w:rPr>
            </w:pPr>
            <w:r w:rsidRPr="16E8B2FC">
              <w:rPr>
                <w:rFonts w:eastAsia="Calibri"/>
              </w:rPr>
              <w:t>Students confidently find ways to break apart (partition) and reconstruct (joining) a square</w:t>
            </w:r>
            <w:r w:rsidR="6F809E88" w:rsidRPr="16E8B2FC">
              <w:rPr>
                <w:rFonts w:eastAsia="Calibri"/>
              </w:rPr>
              <w:t>.</w:t>
            </w:r>
          </w:p>
          <w:p w14:paraId="4F1F326F" w14:textId="4AFE5F64" w:rsidR="004721CA" w:rsidRDefault="73C7205E" w:rsidP="004721CA">
            <w:pPr>
              <w:pStyle w:val="ListBullet"/>
            </w:pPr>
            <w:r>
              <w:t xml:space="preserve">Propose </w:t>
            </w:r>
            <w:r w:rsidR="00B824BB">
              <w:t>the use of</w:t>
            </w:r>
            <w:r>
              <w:t xml:space="preserve"> alternative materials to </w:t>
            </w:r>
            <w:r w:rsidR="365DB1F1">
              <w:t xml:space="preserve">break apart and reconstruct </w:t>
            </w:r>
            <w:r w:rsidR="410F1DEA">
              <w:t>a square.</w:t>
            </w:r>
          </w:p>
          <w:p w14:paraId="0A0E03B1" w14:textId="21B162AA" w:rsidR="00EF5072" w:rsidRDefault="1149AE29" w:rsidP="00EF5072">
            <w:pPr>
              <w:pStyle w:val="ListBullet"/>
            </w:pPr>
            <w:r>
              <w:t xml:space="preserve">Students </w:t>
            </w:r>
            <w:r w:rsidR="3C6E083A">
              <w:t>i</w:t>
            </w:r>
            <w:r w:rsidR="2795A182">
              <w:t xml:space="preserve">nvestigate </w:t>
            </w:r>
            <w:r w:rsidR="0157831A">
              <w:t>h</w:t>
            </w:r>
            <w:r w:rsidR="2795A182">
              <w:t xml:space="preserve">ow many squares </w:t>
            </w:r>
            <w:r w:rsidR="0F1E83F2">
              <w:t xml:space="preserve">there </w:t>
            </w:r>
            <w:r w:rsidR="2795A182">
              <w:t>are inside the classroom</w:t>
            </w:r>
            <w:r w:rsidR="2343B14B">
              <w:t>.</w:t>
            </w:r>
          </w:p>
          <w:p w14:paraId="2D417E7C" w14:textId="6490112D" w:rsidR="00012A92" w:rsidRDefault="04FE652B" w:rsidP="00EF5072">
            <w:pPr>
              <w:pStyle w:val="ListBullet"/>
            </w:pPr>
            <w:r>
              <w:t xml:space="preserve">Students </w:t>
            </w:r>
            <w:r w:rsidR="7D5469EE">
              <w:t>r</w:t>
            </w:r>
            <w:r w:rsidR="721F3358">
              <w:t xml:space="preserve">eflect on their learning by recording </w:t>
            </w:r>
            <w:r w:rsidR="38FE7F1D">
              <w:t xml:space="preserve">the </w:t>
            </w:r>
            <w:r w:rsidR="3C2B6D71">
              <w:t xml:space="preserve">smaller shapes </w:t>
            </w:r>
            <w:r w:rsidR="6066CDB7">
              <w:t>hiding inside the square</w:t>
            </w:r>
            <w:r w:rsidR="35F42B66">
              <w:t>.</w:t>
            </w:r>
          </w:p>
        </w:tc>
      </w:tr>
    </w:tbl>
    <w:p w14:paraId="02C78C81" w14:textId="77777777" w:rsidR="0086312C" w:rsidRDefault="0086312C" w:rsidP="0086312C">
      <w:r>
        <w:br w:type="page"/>
      </w:r>
    </w:p>
    <w:p w14:paraId="3C65EDA1" w14:textId="3A74E61A" w:rsidR="001E204D" w:rsidRDefault="001E204D" w:rsidP="001E204D">
      <w:pPr>
        <w:pStyle w:val="Heading2"/>
      </w:pPr>
      <w:bookmarkStart w:id="35" w:name="_Lesson_4:_Shifting"/>
      <w:bookmarkStart w:id="36" w:name="_Toc128390218"/>
      <w:bookmarkEnd w:id="35"/>
      <w:r>
        <w:lastRenderedPageBreak/>
        <w:t xml:space="preserve">Lesson 4: </w:t>
      </w:r>
      <w:r w:rsidR="007F49AE">
        <w:t xml:space="preserve">Shifting </w:t>
      </w:r>
      <w:proofErr w:type="gramStart"/>
      <w:r w:rsidR="007F49AE">
        <w:t>shapes</w:t>
      </w:r>
      <w:bookmarkEnd w:id="36"/>
      <w:proofErr w:type="gramEnd"/>
    </w:p>
    <w:p w14:paraId="2D5A1F3F" w14:textId="796D9FA9" w:rsidR="0086312C" w:rsidRDefault="0086312C" w:rsidP="00A374BA">
      <w:pPr>
        <w:pStyle w:val="Featurepink"/>
      </w:pPr>
      <w:r w:rsidRPr="00385DFB">
        <w:rPr>
          <w:rStyle w:val="Strong"/>
        </w:rPr>
        <w:t>Core concept</w:t>
      </w:r>
      <w:r w:rsidRPr="00D61CE0">
        <w:rPr>
          <w:b/>
          <w:bCs/>
        </w:rPr>
        <w:t>:</w:t>
      </w:r>
      <w:r>
        <w:t xml:space="preserve"> </w:t>
      </w:r>
      <w:proofErr w:type="gramStart"/>
      <w:r w:rsidR="00886087" w:rsidRPr="00886087">
        <w:t>New</w:t>
      </w:r>
      <w:proofErr w:type="gramEnd"/>
      <w:r w:rsidR="00886087" w:rsidRPr="00886087">
        <w:t xml:space="preserve"> shapes can be made by combining shapes.</w:t>
      </w:r>
    </w:p>
    <w:p w14:paraId="756D71A0" w14:textId="77777777" w:rsidR="0086312C" w:rsidRDefault="0086312C" w:rsidP="0086312C">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6312C" w14:paraId="6B91B411" w14:textId="77777777" w:rsidTr="001B78F7">
        <w:trPr>
          <w:cnfStyle w:val="100000000000" w:firstRow="1" w:lastRow="0" w:firstColumn="0" w:lastColumn="0" w:oddVBand="0" w:evenVBand="0" w:oddHBand="0" w:evenHBand="0" w:firstRowFirstColumn="0" w:firstRowLastColumn="0" w:lastRowFirstColumn="0" w:lastRowLastColumn="0"/>
        </w:trPr>
        <w:tc>
          <w:tcPr>
            <w:tcW w:w="7298" w:type="dxa"/>
          </w:tcPr>
          <w:p w14:paraId="02ACFABE" w14:textId="77777777" w:rsidR="0086312C" w:rsidRDefault="0086312C" w:rsidP="000D5DB6">
            <w:r w:rsidRPr="00C620D2">
              <w:t>Learning intentions</w:t>
            </w:r>
          </w:p>
        </w:tc>
        <w:tc>
          <w:tcPr>
            <w:tcW w:w="7298" w:type="dxa"/>
          </w:tcPr>
          <w:p w14:paraId="411C08FD" w14:textId="77777777" w:rsidR="0086312C" w:rsidRDefault="0086312C" w:rsidP="000D5DB6">
            <w:r w:rsidRPr="00C620D2">
              <w:t>Success criteria</w:t>
            </w:r>
          </w:p>
        </w:tc>
      </w:tr>
      <w:tr w:rsidR="0086312C" w14:paraId="6DD2255E" w14:textId="77777777" w:rsidTr="001B78F7">
        <w:trPr>
          <w:cnfStyle w:val="000000100000" w:firstRow="0" w:lastRow="0" w:firstColumn="0" w:lastColumn="0" w:oddVBand="0" w:evenVBand="0" w:oddHBand="1" w:evenHBand="0" w:firstRowFirstColumn="0" w:firstRowLastColumn="0" w:lastRowFirstColumn="0" w:lastRowLastColumn="0"/>
        </w:trPr>
        <w:tc>
          <w:tcPr>
            <w:tcW w:w="7298" w:type="dxa"/>
          </w:tcPr>
          <w:p w14:paraId="4FB5DF12" w14:textId="77777777" w:rsidR="0086312C" w:rsidRPr="00B80AAD" w:rsidRDefault="0086312C" w:rsidP="000D5DB6">
            <w:r w:rsidRPr="00B80AAD">
              <w:t>Students are learning that:</w:t>
            </w:r>
          </w:p>
          <w:p w14:paraId="3203C9FA" w14:textId="151DDCD4" w:rsidR="0011465D" w:rsidRDefault="1643EF00" w:rsidP="0011465D">
            <w:pPr>
              <w:pStyle w:val="ListBullet"/>
            </w:pPr>
            <w:r>
              <w:t xml:space="preserve">new shapes can be made by combining </w:t>
            </w:r>
            <w:proofErr w:type="gramStart"/>
            <w:r>
              <w:t>shapes</w:t>
            </w:r>
            <w:proofErr w:type="gramEnd"/>
          </w:p>
          <w:p w14:paraId="3A9D56A8" w14:textId="72BE48CA" w:rsidR="0086312C" w:rsidRDefault="79E4471F" w:rsidP="0011465D">
            <w:pPr>
              <w:pStyle w:val="ListBullet"/>
            </w:pPr>
            <w:r>
              <w:t xml:space="preserve">smaller shapes </w:t>
            </w:r>
            <w:r w:rsidR="170390A8">
              <w:t>can be found</w:t>
            </w:r>
            <w:r>
              <w:t xml:space="preserve"> in larger shapes.</w:t>
            </w:r>
          </w:p>
        </w:tc>
        <w:tc>
          <w:tcPr>
            <w:tcW w:w="7298" w:type="dxa"/>
          </w:tcPr>
          <w:p w14:paraId="41123EBA" w14:textId="77777777" w:rsidR="0086312C" w:rsidRPr="00B80AAD" w:rsidRDefault="0086312C" w:rsidP="000D5DB6">
            <w:r w:rsidRPr="00B80AAD">
              <w:t>Students can:</w:t>
            </w:r>
          </w:p>
          <w:p w14:paraId="004CE893" w14:textId="6DDD9B0A" w:rsidR="00237073" w:rsidRDefault="3DF83866" w:rsidP="00237073">
            <w:pPr>
              <w:pStyle w:val="ListBullet"/>
              <w:rPr>
                <w:rFonts w:asciiTheme="minorHAnsi" w:eastAsiaTheme="minorEastAsia" w:hAnsiTheme="minorHAnsi" w:cstheme="minorBidi"/>
              </w:rPr>
            </w:pPr>
            <w:r>
              <w:t xml:space="preserve">combine shapes by moving, </w:t>
            </w:r>
            <w:r w:rsidR="005D3B63">
              <w:t>flipping,</w:t>
            </w:r>
            <w:r>
              <w:t xml:space="preserve"> or rotating shapes, to fit in a </w:t>
            </w:r>
            <w:proofErr w:type="gramStart"/>
            <w:r>
              <w:t>space</w:t>
            </w:r>
            <w:proofErr w:type="gramEnd"/>
          </w:p>
          <w:p w14:paraId="372CA4C7" w14:textId="28243F88" w:rsidR="00237073" w:rsidRDefault="3DF83866" w:rsidP="00237073">
            <w:pPr>
              <w:pStyle w:val="ListBullet"/>
            </w:pPr>
            <w:r>
              <w:t xml:space="preserve">create shapes by combining other </w:t>
            </w:r>
            <w:proofErr w:type="gramStart"/>
            <w:r>
              <w:t>shapes</w:t>
            </w:r>
            <w:proofErr w:type="gramEnd"/>
          </w:p>
          <w:p w14:paraId="0AB21B68" w14:textId="46BA4321" w:rsidR="0086312C" w:rsidRDefault="1C3F17FE" w:rsidP="00237073">
            <w:pPr>
              <w:pStyle w:val="ListBullet"/>
            </w:pPr>
            <w:r>
              <w:t>find smaller shapes in larger shapes.</w:t>
            </w:r>
          </w:p>
        </w:tc>
      </w:tr>
    </w:tbl>
    <w:p w14:paraId="12BCEF04" w14:textId="37312F7E" w:rsidR="0086312C" w:rsidRPr="00E04DAF" w:rsidRDefault="0086312C" w:rsidP="0086312C">
      <w:pPr>
        <w:pStyle w:val="Heading3"/>
      </w:pPr>
      <w:bookmarkStart w:id="37" w:name="_Toc128390219"/>
      <w:r>
        <w:t xml:space="preserve">Daily number sense: Shape </w:t>
      </w:r>
      <w:r w:rsidR="00731CBE">
        <w:t>t</w:t>
      </w:r>
      <w:r>
        <w:t>alk – 10 minutes</w:t>
      </w:r>
      <w:bookmarkEnd w:id="37"/>
    </w:p>
    <w:p w14:paraId="66304249" w14:textId="302DF139" w:rsidR="00494914" w:rsidRPr="0063490F" w:rsidRDefault="00494914" w:rsidP="00494914">
      <w:pPr>
        <w:pStyle w:val="FeatureBox"/>
        <w:rPr>
          <w:rFonts w:eastAsia="Calibri"/>
        </w:rPr>
      </w:pPr>
      <w:r w:rsidRPr="0063490F">
        <w:t xml:space="preserve">This </w:t>
      </w:r>
      <w:r w:rsidR="4538BCDB" w:rsidRPr="0063490F">
        <w:t>lesson</w:t>
      </w:r>
      <w:r w:rsidR="009B6171" w:rsidRPr="0063490F">
        <w:t xml:space="preserve"> </w:t>
      </w:r>
      <w:r w:rsidRPr="0063490F">
        <w:t xml:space="preserve">has been adapted from </w:t>
      </w:r>
      <w:proofErr w:type="spellStart"/>
      <w:r w:rsidR="00143AC9" w:rsidRPr="0063490F">
        <w:t>Boaler</w:t>
      </w:r>
      <w:proofErr w:type="spellEnd"/>
      <w:r w:rsidR="00143AC9" w:rsidRPr="0063490F">
        <w:t xml:space="preserve"> (2020).</w:t>
      </w:r>
    </w:p>
    <w:p w14:paraId="61757DAE" w14:textId="178D2A3D" w:rsidR="00143AC9" w:rsidRPr="001B78F7" w:rsidRDefault="000F6CFC" w:rsidP="001B78F7">
      <w:pPr>
        <w:numPr>
          <w:ilvl w:val="0"/>
          <w:numId w:val="31"/>
        </w:numPr>
      </w:pPr>
      <w:r w:rsidRPr="001B78F7">
        <w:t xml:space="preserve">Build student understanding of the </w:t>
      </w:r>
      <w:r w:rsidR="003019A1" w:rsidRPr="001B78F7">
        <w:t>features</w:t>
      </w:r>
      <w:r w:rsidRPr="001B78F7">
        <w:t xml:space="preserve"> of shapes by engaging in a shape talk.</w:t>
      </w:r>
    </w:p>
    <w:p w14:paraId="71866324" w14:textId="0AA37991" w:rsidR="00143AC9" w:rsidRPr="001B78F7" w:rsidRDefault="6F3B42A4" w:rsidP="001B78F7">
      <w:pPr>
        <w:pStyle w:val="ListNumber"/>
      </w:pPr>
      <w:r w:rsidRPr="001B78F7">
        <w:t>Show students a picture of a</w:t>
      </w:r>
      <w:r w:rsidR="0F4082DE" w:rsidRPr="001B78F7">
        <w:t>n equilateral</w:t>
      </w:r>
      <w:r w:rsidRPr="001B78F7">
        <w:t xml:space="preserve"> triangle (</w:t>
      </w:r>
      <w:hyperlink w:anchor="_Resource_6:_Equilateral_2">
        <w:r w:rsidR="7F229017" w:rsidRPr="001B78F7">
          <w:rPr>
            <w:rStyle w:val="Hyperlink"/>
          </w:rPr>
          <w:t xml:space="preserve">Resource </w:t>
        </w:r>
        <w:r w:rsidR="3A1BD218" w:rsidRPr="001B78F7">
          <w:rPr>
            <w:rStyle w:val="Hyperlink"/>
          </w:rPr>
          <w:t>6</w:t>
        </w:r>
        <w:r w:rsidR="7F229017" w:rsidRPr="001B78F7">
          <w:rPr>
            <w:rStyle w:val="Hyperlink"/>
          </w:rPr>
          <w:t>: Equilateral triangle</w:t>
        </w:r>
      </w:hyperlink>
      <w:r w:rsidR="3B282623" w:rsidRPr="001B78F7">
        <w:t>).</w:t>
      </w:r>
      <w:r w:rsidR="3E86EBFA" w:rsidRPr="001B78F7">
        <w:t xml:space="preserve"> E</w:t>
      </w:r>
      <w:r w:rsidR="568F5B97" w:rsidRPr="001B78F7">
        <w:t>xplain</w:t>
      </w:r>
      <w:r w:rsidR="59771321" w:rsidRPr="001B78F7">
        <w:t xml:space="preserve"> they will work together to describe the shape so that they can tell someone </w:t>
      </w:r>
      <w:r w:rsidR="0D0A840D" w:rsidRPr="001B78F7">
        <w:t>who can’t see it what it looks like.</w:t>
      </w:r>
    </w:p>
    <w:p w14:paraId="0640B73D" w14:textId="77F5A104" w:rsidR="00143AC9" w:rsidRPr="001B78F7" w:rsidRDefault="000F6CFC" w:rsidP="001B78F7">
      <w:pPr>
        <w:pStyle w:val="ListNumber"/>
      </w:pPr>
      <w:r w:rsidRPr="001B78F7">
        <w:lastRenderedPageBreak/>
        <w:t xml:space="preserve">Ask students what they notice about the shape and how they could describe it. Use </w:t>
      </w:r>
      <w:hyperlink r:id="rId36" w:anchor=".YnDQ-lX1ODs.link">
        <w:r w:rsidR="31D8847D" w:rsidRPr="001B78F7">
          <w:rPr>
            <w:rStyle w:val="Hyperlink"/>
          </w:rPr>
          <w:t>Think-Pair-Share</w:t>
        </w:r>
      </w:hyperlink>
      <w:r w:rsidR="2B6675DA" w:rsidRPr="001B78F7">
        <w:t xml:space="preserve"> to discuss.</w:t>
      </w:r>
      <w:r w:rsidRPr="001B78F7">
        <w:t xml:space="preserve"> Record student ideas.</w:t>
      </w:r>
      <w:r w:rsidR="3449C7E8" w:rsidRPr="001B78F7">
        <w:t xml:space="preserve"> Remind students that the shape is a triangle because it has 3 straight sides.</w:t>
      </w:r>
    </w:p>
    <w:p w14:paraId="79117497" w14:textId="252F00C7" w:rsidR="0F0D5C64" w:rsidRPr="001B78F7" w:rsidRDefault="282F9E66" w:rsidP="001B78F7">
      <w:pPr>
        <w:pStyle w:val="ListNumber"/>
      </w:pPr>
      <w:r w:rsidRPr="001B78F7">
        <w:t>Ch</w:t>
      </w:r>
      <w:r w:rsidR="50CEA1E5" w:rsidRPr="001B78F7">
        <w:t xml:space="preserve">allenge students to draw as many different triangles as they can in 2 minutes. </w:t>
      </w:r>
      <w:r w:rsidR="6B8D7E91" w:rsidRPr="001B78F7">
        <w:t xml:space="preserve">Explore and discuss student ideas through a </w:t>
      </w:r>
      <w:hyperlink r:id="rId37">
        <w:r w:rsidR="6B8D7E91" w:rsidRPr="001B78F7">
          <w:rPr>
            <w:rStyle w:val="Hyperlink"/>
          </w:rPr>
          <w:t>gallery walk</w:t>
        </w:r>
      </w:hyperlink>
      <w:r w:rsidR="6B8D7E91" w:rsidRPr="001B78F7">
        <w:t>.</w:t>
      </w:r>
    </w:p>
    <w:p w14:paraId="16C05FC8" w14:textId="667E7D9E" w:rsidR="0086312C" w:rsidRPr="00E04DAF" w:rsidRDefault="0086312C" w:rsidP="0086312C">
      <w:pPr>
        <w:pStyle w:val="Heading3"/>
      </w:pPr>
      <w:bookmarkStart w:id="38" w:name="_Toc128390220"/>
      <w:r>
        <w:t xml:space="preserve">Inside </w:t>
      </w:r>
      <w:r w:rsidR="007C1D0E">
        <w:t>t</w:t>
      </w:r>
      <w:r>
        <w:t>riangles – 20 minutes</w:t>
      </w:r>
      <w:bookmarkEnd w:id="38"/>
    </w:p>
    <w:p w14:paraId="7C2BFBA2" w14:textId="32917694" w:rsidR="00494914" w:rsidRPr="00A5018D" w:rsidRDefault="00494914" w:rsidP="3A7DC1E6">
      <w:pPr>
        <w:pStyle w:val="FeatureBox"/>
        <w:rPr>
          <w:rFonts w:eastAsia="Calibri"/>
        </w:rPr>
      </w:pPr>
      <w:r w:rsidRPr="00A5018D">
        <w:t xml:space="preserve">This </w:t>
      </w:r>
      <w:r w:rsidR="009B6171" w:rsidRPr="00A5018D">
        <w:t xml:space="preserve">lesson </w:t>
      </w:r>
      <w:r w:rsidRPr="00A5018D">
        <w:t xml:space="preserve">has been adapted from </w:t>
      </w:r>
      <w:hyperlink r:id="rId38">
        <w:r w:rsidRPr="00A5018D">
          <w:rPr>
            <w:rStyle w:val="Hyperlink"/>
          </w:rPr>
          <w:t>Inside Triangles</w:t>
        </w:r>
      </w:hyperlink>
      <w:r w:rsidRPr="00A5018D">
        <w:t xml:space="preserve"> from the </w:t>
      </w:r>
      <w:hyperlink r:id="rId39">
        <w:r w:rsidR="5CD4D7EE" w:rsidRPr="00A5018D">
          <w:rPr>
            <w:rStyle w:val="Hyperlink"/>
          </w:rPr>
          <w:t>NRICH</w:t>
        </w:r>
      </w:hyperlink>
      <w:r w:rsidRPr="00A5018D">
        <w:t xml:space="preserve"> website</w:t>
      </w:r>
      <w:r w:rsidR="00143AC9" w:rsidRPr="00A5018D">
        <w:t>.</w:t>
      </w:r>
    </w:p>
    <w:p w14:paraId="6D27429C" w14:textId="530414AE" w:rsidR="0086312C" w:rsidRPr="001B78F7" w:rsidRDefault="0086312C" w:rsidP="001B78F7">
      <w:pPr>
        <w:pStyle w:val="ListNumber"/>
      </w:pPr>
      <w:r w:rsidRPr="001B78F7">
        <w:t>Introduce students to square geoboards</w:t>
      </w:r>
      <w:r w:rsidR="00F56A87" w:rsidRPr="001B78F7">
        <w:t xml:space="preserve"> and allow time for exploration</w:t>
      </w:r>
      <w:r w:rsidRPr="001B78F7">
        <w:t xml:space="preserve">. A </w:t>
      </w:r>
      <w:hyperlink r:id="rId40">
        <w:r w:rsidRPr="001B78F7">
          <w:rPr>
            <w:rStyle w:val="Hyperlink"/>
          </w:rPr>
          <w:t>virtual geoboard</w:t>
        </w:r>
      </w:hyperlink>
      <w:r w:rsidRPr="001B78F7">
        <w:t xml:space="preserve"> may also be used.</w:t>
      </w:r>
    </w:p>
    <w:p w14:paraId="6AB09146" w14:textId="51F9E03C" w:rsidR="00503AED" w:rsidRPr="001B78F7" w:rsidRDefault="0086312C" w:rsidP="001B78F7">
      <w:pPr>
        <w:pStyle w:val="ListNumber"/>
      </w:pPr>
      <w:r w:rsidRPr="001B78F7">
        <w:t xml:space="preserve">Demonstrate how to make a triangle by joining 3 dots with one dot in the middle. See </w:t>
      </w:r>
      <w:r w:rsidR="007C1D0E">
        <w:fldChar w:fldCharType="begin"/>
      </w:r>
      <w:r w:rsidR="007C1D0E">
        <w:instrText xml:space="preserve"> REF _Ref114126613 \h </w:instrText>
      </w:r>
      <w:r w:rsidR="007C1D0E">
        <w:fldChar w:fldCharType="separate"/>
      </w:r>
      <w:r w:rsidR="007C1D0E">
        <w:t xml:space="preserve">Figure </w:t>
      </w:r>
      <w:r w:rsidR="007C1D0E">
        <w:rPr>
          <w:noProof/>
        </w:rPr>
        <w:t>7</w:t>
      </w:r>
      <w:r w:rsidR="007C1D0E">
        <w:fldChar w:fldCharType="end"/>
      </w:r>
      <w:r w:rsidR="007C1D0E">
        <w:t>.</w:t>
      </w:r>
    </w:p>
    <w:p w14:paraId="29EE57CC" w14:textId="07FE63CD" w:rsidR="00DD27FD" w:rsidRDefault="00DD27FD" w:rsidP="00DD27FD">
      <w:pPr>
        <w:pStyle w:val="Caption"/>
      </w:pPr>
      <w:bookmarkStart w:id="39" w:name="_Ref114126613"/>
      <w:bookmarkStart w:id="40" w:name="_Ref111539471"/>
      <w:bookmarkStart w:id="41" w:name="_Ref113907227"/>
      <w:r>
        <w:t xml:space="preserve">Figure </w:t>
      </w:r>
      <w:r>
        <w:fldChar w:fldCharType="begin"/>
      </w:r>
      <w:r>
        <w:instrText>SEQ Figure \* ARABIC</w:instrText>
      </w:r>
      <w:r>
        <w:fldChar w:fldCharType="separate"/>
      </w:r>
      <w:r w:rsidR="00FF5AB0">
        <w:rPr>
          <w:noProof/>
        </w:rPr>
        <w:t>7</w:t>
      </w:r>
      <w:r>
        <w:fldChar w:fldCharType="end"/>
      </w:r>
      <w:bookmarkEnd w:id="39"/>
      <w:r>
        <w:t xml:space="preserve"> </w:t>
      </w:r>
      <w:r w:rsidRPr="00BA6533">
        <w:t xml:space="preserve">– </w:t>
      </w:r>
      <w:bookmarkEnd w:id="40"/>
      <w:r w:rsidR="274947DD">
        <w:t>Geoboard triangle</w:t>
      </w:r>
      <w:bookmarkEnd w:id="41"/>
    </w:p>
    <w:p w14:paraId="08C92D3C" w14:textId="357CD424" w:rsidR="00503AED" w:rsidRDefault="3A7DC1E6" w:rsidP="3A7DC1E6">
      <w:r>
        <w:rPr>
          <w:noProof/>
        </w:rPr>
        <w:drawing>
          <wp:inline distT="0" distB="0" distL="0" distR="0" wp14:anchorId="66446F5F" wp14:editId="488587F7">
            <wp:extent cx="1929283" cy="1828800"/>
            <wp:effectExtent l="0" t="0" r="0" b="0"/>
            <wp:docPr id="259477355" name="Picture 259477355" descr="A triangle on a geo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77355" name="Picture 259477355" descr="A triangle on a geoboar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29283" cy="1828800"/>
                    </a:xfrm>
                    <a:prstGeom prst="rect">
                      <a:avLst/>
                    </a:prstGeom>
                  </pic:spPr>
                </pic:pic>
              </a:graphicData>
            </a:graphic>
          </wp:inline>
        </w:drawing>
      </w:r>
    </w:p>
    <w:p w14:paraId="762DAF50" w14:textId="1F8EE282" w:rsidR="00503AED" w:rsidRPr="001B78F7" w:rsidRDefault="0086312C" w:rsidP="001B78F7">
      <w:pPr>
        <w:pStyle w:val="ListNumber"/>
      </w:pPr>
      <w:r w:rsidRPr="001B78F7">
        <w:t>Ask questions, such as:</w:t>
      </w:r>
    </w:p>
    <w:p w14:paraId="3EB62765" w14:textId="393DE300" w:rsidR="3A7DC1E6" w:rsidRDefault="3A7DC1E6" w:rsidP="00E54F2E">
      <w:pPr>
        <w:pStyle w:val="ListBullet"/>
        <w:ind w:left="1134"/>
      </w:pPr>
      <w:r w:rsidRPr="78F42859">
        <w:rPr>
          <w:rFonts w:eastAsia="Calibri"/>
        </w:rPr>
        <w:t>How many different triangles with one dot in the middle can you make?</w:t>
      </w:r>
    </w:p>
    <w:p w14:paraId="4672575D" w14:textId="4E996DBB" w:rsidR="3A7DC1E6" w:rsidRDefault="3A7DC1E6" w:rsidP="00E54F2E">
      <w:pPr>
        <w:pStyle w:val="ListBullet"/>
        <w:ind w:left="1134"/>
      </w:pPr>
      <w:r w:rsidRPr="78F42859">
        <w:rPr>
          <w:rFonts w:eastAsia="Calibri"/>
        </w:rPr>
        <w:lastRenderedPageBreak/>
        <w:t>How do you know when you’ve found them all?</w:t>
      </w:r>
    </w:p>
    <w:p w14:paraId="127272F1" w14:textId="2958DE75" w:rsidR="3A7DC1E6" w:rsidRDefault="3A7DC1E6" w:rsidP="00E54F2E">
      <w:pPr>
        <w:pStyle w:val="ListBullet"/>
        <w:ind w:left="1134"/>
      </w:pPr>
      <w:r w:rsidRPr="3A7DC1E6">
        <w:rPr>
          <w:rFonts w:eastAsia="Calibri"/>
        </w:rPr>
        <w:t xml:space="preserve">Can you make any triangles inside your triangles? </w:t>
      </w:r>
      <w:r w:rsidRPr="00DD27FD">
        <w:rPr>
          <w:rFonts w:eastAsia="Calibri"/>
        </w:rPr>
        <w:t>See</w:t>
      </w:r>
      <w:r w:rsidR="007C1D0E">
        <w:rPr>
          <w:rFonts w:eastAsia="Calibri"/>
        </w:rPr>
        <w:t xml:space="preserve"> </w:t>
      </w:r>
      <w:r w:rsidR="007C1D0E">
        <w:rPr>
          <w:rFonts w:eastAsia="Calibri"/>
        </w:rPr>
        <w:fldChar w:fldCharType="begin"/>
      </w:r>
      <w:r w:rsidR="007C1D0E">
        <w:rPr>
          <w:rFonts w:eastAsia="Calibri"/>
        </w:rPr>
        <w:instrText xml:space="preserve"> REF _Ref114126640 \h </w:instrText>
      </w:r>
      <w:r w:rsidR="007C1D0E">
        <w:rPr>
          <w:rFonts w:eastAsia="Calibri"/>
        </w:rPr>
      </w:r>
      <w:r w:rsidR="007C1D0E">
        <w:rPr>
          <w:rFonts w:eastAsia="Calibri"/>
        </w:rPr>
        <w:fldChar w:fldCharType="separate"/>
      </w:r>
      <w:r w:rsidR="007C1D0E">
        <w:t xml:space="preserve">Figure </w:t>
      </w:r>
      <w:r w:rsidR="007C1D0E">
        <w:rPr>
          <w:noProof/>
        </w:rPr>
        <w:t>8</w:t>
      </w:r>
      <w:r w:rsidR="007C1D0E">
        <w:rPr>
          <w:rFonts w:eastAsia="Calibri"/>
        </w:rPr>
        <w:fldChar w:fldCharType="end"/>
      </w:r>
      <w:r w:rsidR="007C1D0E">
        <w:rPr>
          <w:rFonts w:eastAsia="Calibri"/>
        </w:rPr>
        <w:t>.</w:t>
      </w:r>
    </w:p>
    <w:p w14:paraId="64CC200C" w14:textId="46E275F1" w:rsidR="3A7DC1E6" w:rsidRDefault="3A7DC1E6" w:rsidP="00E54F2E">
      <w:pPr>
        <w:pStyle w:val="ListBullet"/>
        <w:ind w:left="1134"/>
      </w:pPr>
      <w:r w:rsidRPr="78F42859">
        <w:rPr>
          <w:rFonts w:eastAsia="Calibri"/>
        </w:rPr>
        <w:t>How many can you make?</w:t>
      </w:r>
    </w:p>
    <w:p w14:paraId="696C51A2" w14:textId="168EFAB9" w:rsidR="00DD27FD" w:rsidRDefault="00DD27FD" w:rsidP="00DD27FD">
      <w:pPr>
        <w:pStyle w:val="Caption"/>
      </w:pPr>
      <w:bookmarkStart w:id="42" w:name="_Ref114126640"/>
      <w:bookmarkStart w:id="43" w:name="_Ref111539507"/>
      <w:r>
        <w:t xml:space="preserve">Figure </w:t>
      </w:r>
      <w:r>
        <w:fldChar w:fldCharType="begin"/>
      </w:r>
      <w:r>
        <w:instrText>SEQ Figure \* ARABIC</w:instrText>
      </w:r>
      <w:r>
        <w:fldChar w:fldCharType="separate"/>
      </w:r>
      <w:r w:rsidR="00FF5AB0">
        <w:rPr>
          <w:noProof/>
        </w:rPr>
        <w:t>8</w:t>
      </w:r>
      <w:r>
        <w:fldChar w:fldCharType="end"/>
      </w:r>
      <w:bookmarkEnd w:id="42"/>
      <w:r>
        <w:t xml:space="preserve"> </w:t>
      </w:r>
      <w:r w:rsidRPr="00F43DC1">
        <w:t>– Two triangles</w:t>
      </w:r>
      <w:bookmarkEnd w:id="43"/>
      <w:r w:rsidR="00F07786">
        <w:t xml:space="preserve"> on a geoboard</w:t>
      </w:r>
    </w:p>
    <w:p w14:paraId="118BBA26" w14:textId="3B98EE93" w:rsidR="3A7DC1E6" w:rsidRDefault="3A7DC1E6" w:rsidP="3A7DC1E6">
      <w:pPr>
        <w:rPr>
          <w:rFonts w:eastAsia="Calibri"/>
        </w:rPr>
      </w:pPr>
      <w:r>
        <w:rPr>
          <w:noProof/>
        </w:rPr>
        <w:drawing>
          <wp:inline distT="0" distB="0" distL="0" distR="0" wp14:anchorId="752CA00F" wp14:editId="2347C6ED">
            <wp:extent cx="1883743" cy="1828800"/>
            <wp:effectExtent l="0" t="0" r="0" b="0"/>
            <wp:docPr id="499778087" name="Picture 499778087" descr="Two triangles on a geo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78087" name="Picture 499778087" descr="Two triangles on a geoboar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83743" cy="1828800"/>
                    </a:xfrm>
                    <a:prstGeom prst="rect">
                      <a:avLst/>
                    </a:prstGeom>
                  </pic:spPr>
                </pic:pic>
              </a:graphicData>
            </a:graphic>
          </wp:inline>
        </w:drawing>
      </w:r>
    </w:p>
    <w:p w14:paraId="5F50EBB9" w14:textId="77777777" w:rsidR="0086312C" w:rsidRDefault="0086312C" w:rsidP="0086312C">
      <w:r>
        <w:t>This table 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55"/>
        <w:gridCol w:w="4854"/>
        <w:gridCol w:w="4851"/>
      </w:tblGrid>
      <w:tr w:rsidR="0086312C" w14:paraId="356AAF17" w14:textId="77777777" w:rsidTr="000608BB">
        <w:trPr>
          <w:cnfStyle w:val="100000000000" w:firstRow="1" w:lastRow="0" w:firstColumn="0" w:lastColumn="0" w:oddVBand="0" w:evenVBand="0" w:oddHBand="0" w:evenHBand="0" w:firstRowFirstColumn="0" w:firstRowLastColumn="0" w:lastRowFirstColumn="0" w:lastRowLastColumn="0"/>
        </w:trPr>
        <w:tc>
          <w:tcPr>
            <w:tcW w:w="1667" w:type="pct"/>
          </w:tcPr>
          <w:p w14:paraId="3E70072D" w14:textId="77777777" w:rsidR="0086312C" w:rsidRDefault="0086312C" w:rsidP="000D5DB6">
            <w:r w:rsidRPr="005826E5">
              <w:t>Assessment opportunities</w:t>
            </w:r>
          </w:p>
        </w:tc>
        <w:tc>
          <w:tcPr>
            <w:tcW w:w="1667" w:type="pct"/>
          </w:tcPr>
          <w:p w14:paraId="6AD0238F" w14:textId="77777777" w:rsidR="0086312C" w:rsidRDefault="0086312C" w:rsidP="000D5DB6">
            <w:r w:rsidRPr="005826E5">
              <w:t>Too hard?</w:t>
            </w:r>
          </w:p>
        </w:tc>
        <w:tc>
          <w:tcPr>
            <w:tcW w:w="1667" w:type="pct"/>
          </w:tcPr>
          <w:p w14:paraId="4DF11976" w14:textId="77777777" w:rsidR="0086312C" w:rsidRDefault="0086312C" w:rsidP="000D5DB6">
            <w:r w:rsidRPr="005826E5">
              <w:t>Too easy?</w:t>
            </w:r>
          </w:p>
        </w:tc>
      </w:tr>
      <w:tr w:rsidR="0086312C" w14:paraId="2A2733AE" w14:textId="77777777" w:rsidTr="000608BB">
        <w:trPr>
          <w:cnfStyle w:val="000000100000" w:firstRow="0" w:lastRow="0" w:firstColumn="0" w:lastColumn="0" w:oddVBand="0" w:evenVBand="0" w:oddHBand="1" w:evenHBand="0" w:firstRowFirstColumn="0" w:firstRowLastColumn="0" w:lastRowFirstColumn="0" w:lastRowLastColumn="0"/>
        </w:trPr>
        <w:tc>
          <w:tcPr>
            <w:tcW w:w="1667" w:type="pct"/>
          </w:tcPr>
          <w:p w14:paraId="5AFCCD52" w14:textId="721A30E3" w:rsidR="0086312C" w:rsidRPr="000C075D" w:rsidRDefault="0086312C" w:rsidP="16E8B2FC">
            <w:pPr>
              <w:rPr>
                <w:rFonts w:eastAsia="Calibri"/>
              </w:rPr>
            </w:pPr>
            <w:r>
              <w:t>What to look for</w:t>
            </w:r>
            <w:r w:rsidR="00E54F2E">
              <w:t>:</w:t>
            </w:r>
          </w:p>
          <w:p w14:paraId="1FD3F7A0" w14:textId="7546288E" w:rsidR="0086312C" w:rsidRPr="000C075D" w:rsidRDefault="0086312C" w:rsidP="00BB77DD">
            <w:pPr>
              <w:pStyle w:val="ListParagraph"/>
              <w:numPr>
                <w:ilvl w:val="0"/>
                <w:numId w:val="15"/>
              </w:numPr>
              <w:ind w:left="360"/>
            </w:pPr>
            <w:r>
              <w:t xml:space="preserve">Can students make triangles in different orientations? </w:t>
            </w:r>
            <w:r w:rsidRPr="00AB3160">
              <w:rPr>
                <w:b/>
                <w:bCs/>
              </w:rPr>
              <w:t>(</w:t>
            </w:r>
            <w:r w:rsidR="00AF54D4">
              <w:rPr>
                <w:b/>
                <w:bCs/>
              </w:rPr>
              <w:t>MAO-WM-01</w:t>
            </w:r>
            <w:r w:rsidRPr="00AB3160">
              <w:rPr>
                <w:b/>
                <w:bCs/>
              </w:rPr>
              <w:t>, MAE-2DS-01)</w:t>
            </w:r>
          </w:p>
          <w:p w14:paraId="2C2EAA2C" w14:textId="415C7172" w:rsidR="3A7DC1E6" w:rsidRPr="00AB3160" w:rsidRDefault="3A7DC1E6" w:rsidP="3A7DC1E6">
            <w:pPr>
              <w:pStyle w:val="ListBullet"/>
              <w:rPr>
                <w:rFonts w:asciiTheme="minorHAnsi" w:eastAsiaTheme="minorEastAsia" w:hAnsiTheme="minorHAnsi" w:cstheme="minorBidi"/>
                <w:b/>
                <w:bCs/>
              </w:rPr>
            </w:pPr>
            <w:r w:rsidRPr="78F42859">
              <w:rPr>
                <w:rFonts w:eastAsia="Calibri"/>
              </w:rPr>
              <w:t xml:space="preserve">Can students make triangles inside triangles? </w:t>
            </w:r>
            <w:r w:rsidRPr="78F42859">
              <w:rPr>
                <w:rFonts w:eastAsia="Calibri"/>
                <w:b/>
                <w:bCs/>
              </w:rPr>
              <w:t>(</w:t>
            </w:r>
            <w:r w:rsidR="00AF54D4">
              <w:rPr>
                <w:rFonts w:eastAsia="Calibri"/>
                <w:b/>
                <w:bCs/>
              </w:rPr>
              <w:t>MAO-WM-01</w:t>
            </w:r>
            <w:r w:rsidRPr="78F42859">
              <w:rPr>
                <w:rFonts w:eastAsia="Calibri"/>
                <w:b/>
                <w:bCs/>
              </w:rPr>
              <w:t>, MAE-2DS-</w:t>
            </w:r>
            <w:r w:rsidRPr="78F42859">
              <w:rPr>
                <w:rFonts w:eastAsia="Calibri"/>
                <w:b/>
                <w:bCs/>
              </w:rPr>
              <w:lastRenderedPageBreak/>
              <w:t>01)</w:t>
            </w:r>
          </w:p>
          <w:p w14:paraId="21CF672E" w14:textId="77777777" w:rsidR="0086312C" w:rsidRPr="000C075D" w:rsidRDefault="0086312C" w:rsidP="000D5DB6">
            <w:r w:rsidRPr="000C075D">
              <w:t>What to collect:</w:t>
            </w:r>
          </w:p>
          <w:p w14:paraId="2CB61013" w14:textId="66157F3E" w:rsidR="0086312C" w:rsidRPr="000C075D" w:rsidRDefault="00E54F2E" w:rsidP="000D5DB6">
            <w:pPr>
              <w:pStyle w:val="ListBullet"/>
              <w:rPr>
                <w:rFonts w:asciiTheme="minorHAnsi" w:eastAsiaTheme="minorEastAsia" w:hAnsiTheme="minorHAnsi" w:cstheme="minorBidi"/>
              </w:rPr>
            </w:pPr>
            <w:r>
              <w:t>p</w:t>
            </w:r>
            <w:r w:rsidR="0086312C">
              <w:t>hotographs of geoboards</w:t>
            </w:r>
            <w:r w:rsidR="005620A4">
              <w:t>.</w:t>
            </w:r>
            <w:r w:rsidR="0086312C">
              <w:t xml:space="preserve"> </w:t>
            </w:r>
            <w:r w:rsidR="3A7DC1E6" w:rsidRPr="78F42859">
              <w:rPr>
                <w:b/>
                <w:bCs/>
              </w:rPr>
              <w:t>(</w:t>
            </w:r>
            <w:r w:rsidR="00AF54D4">
              <w:rPr>
                <w:b/>
                <w:bCs/>
              </w:rPr>
              <w:t>MAO-WM-01</w:t>
            </w:r>
            <w:r w:rsidR="3A7DC1E6" w:rsidRPr="78F42859">
              <w:rPr>
                <w:b/>
                <w:bCs/>
              </w:rPr>
              <w:t>, MAE-2DS-01)</w:t>
            </w:r>
          </w:p>
        </w:tc>
        <w:tc>
          <w:tcPr>
            <w:tcW w:w="1667" w:type="pct"/>
          </w:tcPr>
          <w:p w14:paraId="6FCA5C52" w14:textId="1E0EBD3A" w:rsidR="00B73DF4" w:rsidRPr="000C075D" w:rsidRDefault="3A7DC1E6" w:rsidP="000C075D">
            <w:r>
              <w:lastRenderedPageBreak/>
              <w:t>Students have difficulty finding triangles inside triangles</w:t>
            </w:r>
            <w:r w:rsidR="6ED8AF3F">
              <w:t>.</w:t>
            </w:r>
          </w:p>
          <w:p w14:paraId="78B84572" w14:textId="0C7FAD5C" w:rsidR="000C075D" w:rsidRPr="000C075D" w:rsidRDefault="41121F7D" w:rsidP="000D5DB6">
            <w:pPr>
              <w:pStyle w:val="ListBullet"/>
            </w:pPr>
            <w:r>
              <w:t xml:space="preserve">Model </w:t>
            </w:r>
            <w:r w:rsidR="75A24641">
              <w:t>making a triangle using</w:t>
            </w:r>
            <w:r w:rsidR="3D78E733">
              <w:t xml:space="preserve"> natural materials or loose </w:t>
            </w:r>
            <w:r w:rsidR="003E3DE8">
              <w:t>items</w:t>
            </w:r>
            <w:r w:rsidR="3D78E733">
              <w:t>.</w:t>
            </w:r>
          </w:p>
          <w:p w14:paraId="4E45EC5A" w14:textId="4CFCCF9B" w:rsidR="0086312C" w:rsidRPr="000C075D" w:rsidRDefault="3D78E733" w:rsidP="000C075D">
            <w:pPr>
              <w:pStyle w:val="ListBullet"/>
            </w:pPr>
            <w:r>
              <w:t xml:space="preserve">Model </w:t>
            </w:r>
            <w:r w:rsidR="220852F0">
              <w:t xml:space="preserve">placing a </w:t>
            </w:r>
            <w:proofErr w:type="spellStart"/>
            <w:r w:rsidR="220852F0">
              <w:t>mathemagician</w:t>
            </w:r>
            <w:proofErr w:type="spellEnd"/>
            <w:r w:rsidR="220852F0">
              <w:t xml:space="preserve"> wand down the middle of the triangle to </w:t>
            </w:r>
            <w:r w:rsidR="220852F0">
              <w:lastRenderedPageBreak/>
              <w:t xml:space="preserve">show </w:t>
            </w:r>
            <w:r w:rsidR="1EA8425E">
              <w:t>a triangle on either side of the wand.</w:t>
            </w:r>
          </w:p>
        </w:tc>
        <w:tc>
          <w:tcPr>
            <w:tcW w:w="1667" w:type="pct"/>
          </w:tcPr>
          <w:p w14:paraId="6B891C59" w14:textId="2745C78A" w:rsidR="0086312C" w:rsidRDefault="3A7DC1E6" w:rsidP="000D5DB6">
            <w:r>
              <w:lastRenderedPageBreak/>
              <w:t>Students can make triangles inside triangles</w:t>
            </w:r>
            <w:r w:rsidR="2753A90A">
              <w:t>.</w:t>
            </w:r>
          </w:p>
          <w:p w14:paraId="6923926E" w14:textId="2228BCBA" w:rsidR="0086312C" w:rsidRDefault="0086312C" w:rsidP="3A7DC1E6">
            <w:pPr>
              <w:pStyle w:val="ListBullet"/>
            </w:pPr>
            <w:r>
              <w:t>Challenge students to make letters or numbers using the geoboard.</w:t>
            </w:r>
          </w:p>
          <w:p w14:paraId="4F5FD2CF" w14:textId="4D4E5D9B" w:rsidR="0086312C" w:rsidRDefault="3A7DC1E6" w:rsidP="000D5DB6">
            <w:pPr>
              <w:pStyle w:val="ListBullet"/>
            </w:pPr>
            <w:r w:rsidRPr="78F42859">
              <w:rPr>
                <w:rFonts w:eastAsia="Calibri"/>
              </w:rPr>
              <w:t>Make a 4</w:t>
            </w:r>
            <w:r w:rsidR="00A5018D">
              <w:rPr>
                <w:rFonts w:eastAsia="Calibri"/>
              </w:rPr>
              <w:t xml:space="preserve"> × </w:t>
            </w:r>
            <w:r w:rsidRPr="78F42859">
              <w:rPr>
                <w:rFonts w:eastAsia="Calibri"/>
              </w:rPr>
              <w:t xml:space="preserve">4 square and see how many smaller squares students can </w:t>
            </w:r>
            <w:r w:rsidRPr="78F42859">
              <w:rPr>
                <w:rFonts w:eastAsia="Calibri"/>
              </w:rPr>
              <w:lastRenderedPageBreak/>
              <w:t>make inside that square.</w:t>
            </w:r>
          </w:p>
        </w:tc>
      </w:tr>
    </w:tbl>
    <w:p w14:paraId="3CF663F1" w14:textId="1476DD38" w:rsidR="0086312C" w:rsidRPr="00E04DAF" w:rsidRDefault="0086312C" w:rsidP="0086312C">
      <w:pPr>
        <w:pStyle w:val="Heading3"/>
      </w:pPr>
      <w:bookmarkStart w:id="44" w:name="_Toc128390221"/>
      <w:r w:rsidRPr="00E04DAF">
        <w:lastRenderedPageBreak/>
        <w:t>Consolidation and meaningful practice</w:t>
      </w:r>
      <w:r>
        <w:t>:</w:t>
      </w:r>
      <w:r w:rsidRPr="00E04DAF">
        <w:t xml:space="preserve"> </w:t>
      </w:r>
      <w:r>
        <w:t xml:space="preserve">Building </w:t>
      </w:r>
      <w:r w:rsidR="00731CBE">
        <w:t>b</w:t>
      </w:r>
      <w:r>
        <w:t>locks</w:t>
      </w:r>
      <w:r w:rsidRPr="00E04DAF">
        <w:t xml:space="preserve"> – </w:t>
      </w:r>
      <w:r>
        <w:t>30</w:t>
      </w:r>
      <w:r w:rsidRPr="00E04DAF">
        <w:t xml:space="preserve"> </w:t>
      </w:r>
      <w:proofErr w:type="gramStart"/>
      <w:r w:rsidRPr="00E04DAF">
        <w:t>minutes</w:t>
      </w:r>
      <w:bookmarkEnd w:id="44"/>
      <w:proofErr w:type="gramEnd"/>
    </w:p>
    <w:p w14:paraId="2361526D" w14:textId="066B7305" w:rsidR="00A306C2" w:rsidRPr="00A5018D" w:rsidRDefault="00A306C2" w:rsidP="00A306C2">
      <w:pPr>
        <w:pStyle w:val="FeatureBox"/>
        <w:rPr>
          <w:rFonts w:eastAsia="Calibri"/>
        </w:rPr>
      </w:pPr>
      <w:r w:rsidRPr="00A5018D">
        <w:t xml:space="preserve">This </w:t>
      </w:r>
      <w:r w:rsidR="4E2F905B" w:rsidRPr="00A5018D">
        <w:t>lesson</w:t>
      </w:r>
      <w:r w:rsidRPr="00A5018D">
        <w:t xml:space="preserve"> has been adapted from </w:t>
      </w:r>
      <w:proofErr w:type="spellStart"/>
      <w:r w:rsidRPr="00A5018D">
        <w:t>Boaler</w:t>
      </w:r>
      <w:proofErr w:type="spellEnd"/>
      <w:r w:rsidRPr="00A5018D">
        <w:t xml:space="preserve"> (2020).</w:t>
      </w:r>
    </w:p>
    <w:p w14:paraId="5364E433" w14:textId="454CAA56" w:rsidR="2DA3061A" w:rsidRPr="001B78F7" w:rsidRDefault="2DA3061A" w:rsidP="001B78F7">
      <w:pPr>
        <w:pStyle w:val="ListNumber"/>
      </w:pPr>
      <w:r w:rsidRPr="001B78F7">
        <w:t>Introduce students to pattern blocks</w:t>
      </w:r>
      <w:r w:rsidR="00B946A8">
        <w:t>.</w:t>
      </w:r>
      <w:r w:rsidRPr="001B78F7">
        <w:t xml:space="preserve"> </w:t>
      </w:r>
      <w:r w:rsidR="00B946A8">
        <w:t>P</w:t>
      </w:r>
      <w:r w:rsidR="5061487F" w:rsidRPr="001B78F7">
        <w:t>rovide a sample to pairs or small groups</w:t>
      </w:r>
      <w:r w:rsidR="00B946A8">
        <w:t xml:space="preserve"> and allow time to explore</w:t>
      </w:r>
      <w:r w:rsidR="00624630" w:rsidRPr="001B78F7">
        <w:t xml:space="preserve">. </w:t>
      </w:r>
      <w:r w:rsidR="006032A9" w:rsidRPr="001B78F7">
        <w:t>E</w:t>
      </w:r>
      <w:r w:rsidR="1742E399" w:rsidRPr="001B78F7">
        <w:t xml:space="preserve">xplain </w:t>
      </w:r>
      <w:r w:rsidR="24ABAC87" w:rsidRPr="001B78F7">
        <w:t>to</w:t>
      </w:r>
      <w:r w:rsidR="1742E399" w:rsidRPr="001B78F7">
        <w:t xml:space="preserve"> students </w:t>
      </w:r>
      <w:r w:rsidR="00433523" w:rsidRPr="001B78F7">
        <w:t xml:space="preserve">that </w:t>
      </w:r>
      <w:r w:rsidR="0158C514" w:rsidRPr="001B78F7">
        <w:t>they will use</w:t>
      </w:r>
      <w:r w:rsidR="1742E399" w:rsidRPr="001B78F7">
        <w:t xml:space="preserve"> pattern blocks to make new shapes.</w:t>
      </w:r>
    </w:p>
    <w:p w14:paraId="23E1ACB2" w14:textId="0534399B" w:rsidR="0086312C" w:rsidRPr="001B78F7" w:rsidRDefault="76A6D2A2" w:rsidP="001B78F7">
      <w:pPr>
        <w:pStyle w:val="ListNumber"/>
      </w:pPr>
      <w:r w:rsidRPr="001B78F7">
        <w:t xml:space="preserve">Students choose 3 or 4 pattern blocks to use as their building blocks. Shapes may be different or the same. </w:t>
      </w:r>
      <w:r w:rsidR="30372BFA" w:rsidRPr="001B78F7">
        <w:t>Ask students:</w:t>
      </w:r>
    </w:p>
    <w:p w14:paraId="4C317100" w14:textId="3460228B" w:rsidR="0086312C" w:rsidRDefault="30372BFA" w:rsidP="00271058">
      <w:pPr>
        <w:pStyle w:val="ListBullet"/>
        <w:ind w:left="1134"/>
      </w:pPr>
      <w:r w:rsidRPr="78F42859">
        <w:rPr>
          <w:rFonts w:eastAsia="Calibri"/>
        </w:rPr>
        <w:t>What new shapes can you make?</w:t>
      </w:r>
      <w:r w:rsidR="35FF8F00" w:rsidRPr="78F42859">
        <w:rPr>
          <w:rFonts w:eastAsia="Calibri"/>
        </w:rPr>
        <w:t xml:space="preserve"> </w:t>
      </w:r>
      <w:r w:rsidR="0AC84159" w:rsidRPr="78F42859">
        <w:rPr>
          <w:rFonts w:eastAsia="Calibri"/>
        </w:rPr>
        <w:t>Trace all the shapes you can make.</w:t>
      </w:r>
    </w:p>
    <w:p w14:paraId="0DCF999C" w14:textId="29D7C1E3" w:rsidR="0086312C" w:rsidRDefault="35FF8F00" w:rsidP="00271058">
      <w:pPr>
        <w:pStyle w:val="ListBullet"/>
        <w:ind w:left="1134"/>
      </w:pPr>
      <w:r w:rsidRPr="78F42859">
        <w:rPr>
          <w:rFonts w:eastAsia="Calibri"/>
        </w:rPr>
        <w:t>How many different shapes can you make?</w:t>
      </w:r>
    </w:p>
    <w:p w14:paraId="150AF05F" w14:textId="445A7F5C" w:rsidR="0086312C" w:rsidRDefault="27BC1EDD" w:rsidP="00271058">
      <w:pPr>
        <w:pStyle w:val="ListBullet"/>
        <w:ind w:left="1134"/>
      </w:pPr>
      <w:r w:rsidRPr="78F42859">
        <w:rPr>
          <w:rFonts w:eastAsia="Calibri"/>
        </w:rPr>
        <w:t>How can you describe the shapes you make?</w:t>
      </w:r>
    </w:p>
    <w:p w14:paraId="77FE3897" w14:textId="791F02A9" w:rsidR="0086312C" w:rsidRDefault="717CFCE8" w:rsidP="00271058">
      <w:pPr>
        <w:pStyle w:val="ListBullet"/>
        <w:ind w:left="1134"/>
      </w:pPr>
      <w:r w:rsidRPr="78F42859">
        <w:rPr>
          <w:rFonts w:eastAsia="Calibri"/>
        </w:rPr>
        <w:t>How do you know when you can’t make any more shapes?</w:t>
      </w:r>
    </w:p>
    <w:p w14:paraId="0F474C43" w14:textId="0A5D7E22" w:rsidR="0086312C" w:rsidRPr="001B78F7" w:rsidRDefault="18963136" w:rsidP="001B78F7">
      <w:pPr>
        <w:pStyle w:val="ListNumber"/>
      </w:pPr>
      <w:r w:rsidRPr="001B78F7">
        <w:t xml:space="preserve">Invite students to </w:t>
      </w:r>
      <w:r w:rsidR="001B28FF" w:rsidRPr="001B78F7">
        <w:t>describe</w:t>
      </w:r>
      <w:r w:rsidRPr="001B78F7">
        <w:t xml:space="preserve"> </w:t>
      </w:r>
      <w:r w:rsidR="001B28FF" w:rsidRPr="001B78F7">
        <w:t xml:space="preserve">the </w:t>
      </w:r>
      <w:r w:rsidR="3ACEDCD6" w:rsidRPr="001B78F7">
        <w:t>shapes</w:t>
      </w:r>
      <w:r w:rsidRPr="001B78F7">
        <w:t xml:space="preserve"> they made.</w:t>
      </w:r>
    </w:p>
    <w:p w14:paraId="3396931F" w14:textId="4B5A7F5C" w:rsidR="18963136" w:rsidRPr="001B78F7" w:rsidRDefault="6EA0EBBC" w:rsidP="001B78F7">
      <w:pPr>
        <w:pStyle w:val="ListNumber"/>
      </w:pPr>
      <w:r w:rsidRPr="001B78F7">
        <w:t>As a class, discuss what constitutes a shape and create a shared definition.</w:t>
      </w:r>
    </w:p>
    <w:p w14:paraId="3D4567FA" w14:textId="58B8F76F" w:rsidR="0086312C" w:rsidRDefault="0086312C" w:rsidP="0086312C">
      <w:r>
        <w:lastRenderedPageBreak/>
        <w:t>Th</w:t>
      </w:r>
      <w:r w:rsidR="74F7BE7E">
        <w:t>e</w:t>
      </w:r>
      <w:r>
        <w:t xml:space="preserve"> table </w:t>
      </w:r>
      <w:r w:rsidR="062BB732">
        <w:t xml:space="preserve">below </w:t>
      </w:r>
      <w:r>
        <w:t>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6312C" w14:paraId="2C74BA12" w14:textId="77777777" w:rsidTr="001B78F7">
        <w:trPr>
          <w:cnfStyle w:val="100000000000" w:firstRow="1" w:lastRow="0" w:firstColumn="0" w:lastColumn="0" w:oddVBand="0" w:evenVBand="0" w:oddHBand="0" w:evenHBand="0" w:firstRowFirstColumn="0" w:firstRowLastColumn="0" w:lastRowFirstColumn="0" w:lastRowLastColumn="0"/>
        </w:trPr>
        <w:tc>
          <w:tcPr>
            <w:tcW w:w="4865" w:type="dxa"/>
          </w:tcPr>
          <w:p w14:paraId="2AB2C028" w14:textId="77777777" w:rsidR="0086312C" w:rsidRDefault="0086312C" w:rsidP="000D5DB6">
            <w:r w:rsidRPr="005826E5">
              <w:t>Assessment opportunities</w:t>
            </w:r>
          </w:p>
        </w:tc>
        <w:tc>
          <w:tcPr>
            <w:tcW w:w="4865" w:type="dxa"/>
          </w:tcPr>
          <w:p w14:paraId="26828C4F" w14:textId="77777777" w:rsidR="0086312C" w:rsidRDefault="0086312C" w:rsidP="000D5DB6">
            <w:r w:rsidRPr="005826E5">
              <w:t>Too hard?</w:t>
            </w:r>
          </w:p>
        </w:tc>
        <w:tc>
          <w:tcPr>
            <w:tcW w:w="4866" w:type="dxa"/>
          </w:tcPr>
          <w:p w14:paraId="794D7B00" w14:textId="77777777" w:rsidR="0086312C" w:rsidRDefault="0086312C" w:rsidP="000D5DB6">
            <w:r w:rsidRPr="005826E5">
              <w:t>Too easy?</w:t>
            </w:r>
          </w:p>
        </w:tc>
      </w:tr>
      <w:tr w:rsidR="0086312C" w14:paraId="37826BEC" w14:textId="77777777" w:rsidTr="001B78F7">
        <w:trPr>
          <w:cnfStyle w:val="000000100000" w:firstRow="0" w:lastRow="0" w:firstColumn="0" w:lastColumn="0" w:oddVBand="0" w:evenVBand="0" w:oddHBand="1" w:evenHBand="0" w:firstRowFirstColumn="0" w:firstRowLastColumn="0" w:lastRowFirstColumn="0" w:lastRowLastColumn="0"/>
        </w:trPr>
        <w:tc>
          <w:tcPr>
            <w:tcW w:w="4865" w:type="dxa"/>
          </w:tcPr>
          <w:p w14:paraId="1512FCD0" w14:textId="1F9AA433" w:rsidR="0086312C" w:rsidRDefault="0086312C" w:rsidP="000D5DB6">
            <w:r>
              <w:t>What to look for</w:t>
            </w:r>
            <w:r w:rsidR="00737E02">
              <w:t>:</w:t>
            </w:r>
          </w:p>
          <w:p w14:paraId="44AC8BB2" w14:textId="07A80ED4" w:rsidR="0086312C" w:rsidRDefault="1AAC92F6" w:rsidP="16E8B2FC">
            <w:pPr>
              <w:pStyle w:val="ListBullet"/>
              <w:rPr>
                <w:rFonts w:asciiTheme="minorHAnsi" w:eastAsiaTheme="minorEastAsia" w:hAnsiTheme="minorHAnsi" w:cstheme="minorBidi"/>
              </w:rPr>
            </w:pPr>
            <w:r>
              <w:t xml:space="preserve">Can students combine shapes by moving, or rotating shapes, to fit in a space? </w:t>
            </w:r>
            <w:r w:rsidR="205CA7FA" w:rsidRPr="78F42859">
              <w:rPr>
                <w:b/>
                <w:bCs/>
              </w:rPr>
              <w:t>(</w:t>
            </w:r>
            <w:r w:rsidR="00AF54D4">
              <w:rPr>
                <w:b/>
                <w:bCs/>
              </w:rPr>
              <w:t>MAO-WM-01</w:t>
            </w:r>
            <w:r w:rsidR="205CA7FA" w:rsidRPr="78F42859">
              <w:rPr>
                <w:b/>
                <w:bCs/>
              </w:rPr>
              <w:t>, MAE-2DS-01)</w:t>
            </w:r>
          </w:p>
          <w:p w14:paraId="4A6394BE" w14:textId="1A3DF683" w:rsidR="0086312C" w:rsidRDefault="1AAC92F6" w:rsidP="3D58ADB3">
            <w:pPr>
              <w:pStyle w:val="ListBullet"/>
              <w:rPr>
                <w:rFonts w:asciiTheme="minorHAnsi" w:eastAsiaTheme="minorEastAsia" w:hAnsiTheme="minorHAnsi" w:cstheme="minorBidi"/>
              </w:rPr>
            </w:pPr>
            <w:r>
              <w:t xml:space="preserve">Can students create shapes by combining other shapes? </w:t>
            </w:r>
            <w:r w:rsidR="205CA7FA" w:rsidRPr="78F42859">
              <w:rPr>
                <w:b/>
                <w:bCs/>
              </w:rPr>
              <w:t>(</w:t>
            </w:r>
            <w:r w:rsidR="00AF54D4">
              <w:rPr>
                <w:b/>
                <w:bCs/>
              </w:rPr>
              <w:t>MAO-WM-01</w:t>
            </w:r>
            <w:r w:rsidR="205CA7FA" w:rsidRPr="78F42859">
              <w:rPr>
                <w:b/>
                <w:bCs/>
              </w:rPr>
              <w:t>, MAE-2DS-01)</w:t>
            </w:r>
          </w:p>
          <w:p w14:paraId="14797ADA" w14:textId="24C1CF95" w:rsidR="0086312C" w:rsidRDefault="1AAC92F6" w:rsidP="4BFE9DD8">
            <w:pPr>
              <w:pStyle w:val="ListBullet"/>
            </w:pPr>
            <w:r>
              <w:t>Can students find smaller shapes in larger shapes?</w:t>
            </w:r>
            <w:r w:rsidR="0086312C">
              <w:t xml:space="preserve"> </w:t>
            </w:r>
            <w:r w:rsidRPr="78F42859">
              <w:rPr>
                <w:b/>
                <w:bCs/>
              </w:rPr>
              <w:t>(</w:t>
            </w:r>
            <w:r w:rsidR="00AF54D4">
              <w:rPr>
                <w:b/>
                <w:bCs/>
              </w:rPr>
              <w:t>MAO-WM-01</w:t>
            </w:r>
            <w:r w:rsidRPr="78F42859">
              <w:rPr>
                <w:b/>
                <w:bCs/>
              </w:rPr>
              <w:t>, MAE-2DS-01)</w:t>
            </w:r>
          </w:p>
          <w:p w14:paraId="136AB505" w14:textId="4DFFB409" w:rsidR="0086312C" w:rsidRDefault="0086312C" w:rsidP="000D5DB6">
            <w:r>
              <w:t>What to collect</w:t>
            </w:r>
            <w:r w:rsidR="00737E02">
              <w:t>:</w:t>
            </w:r>
          </w:p>
          <w:p w14:paraId="7FAF40A7" w14:textId="5C629F9E" w:rsidR="0086312C" w:rsidRDefault="00737E02" w:rsidP="000D5DB6">
            <w:pPr>
              <w:pStyle w:val="ListBullet"/>
              <w:rPr>
                <w:rFonts w:asciiTheme="minorHAnsi" w:eastAsiaTheme="minorEastAsia" w:hAnsiTheme="minorHAnsi" w:cstheme="minorBidi"/>
              </w:rPr>
            </w:pPr>
            <w:r>
              <w:t>s</w:t>
            </w:r>
            <w:r w:rsidR="0086312C">
              <w:t xml:space="preserve">tudent tracings of new shapes. </w:t>
            </w:r>
            <w:r w:rsidR="1AAC92F6" w:rsidRPr="78F42859">
              <w:rPr>
                <w:b/>
                <w:bCs/>
              </w:rPr>
              <w:t>(MAE-2DS-01, MAE-2DS-02)</w:t>
            </w:r>
          </w:p>
        </w:tc>
        <w:tc>
          <w:tcPr>
            <w:tcW w:w="4865" w:type="dxa"/>
          </w:tcPr>
          <w:p w14:paraId="4F6F0883" w14:textId="1AD446FA" w:rsidR="499EA286" w:rsidRDefault="13CBFA8F" w:rsidP="499EA286">
            <w:r>
              <w:t>Students need support to combine shapes to fit in a space, to create other shapes</w:t>
            </w:r>
            <w:r w:rsidR="008B6CC4">
              <w:t>,</w:t>
            </w:r>
            <w:r>
              <w:t xml:space="preserve"> or find smaller shapes in larger shapes</w:t>
            </w:r>
            <w:r w:rsidR="26ECBDE5">
              <w:t>.</w:t>
            </w:r>
          </w:p>
          <w:p w14:paraId="7E573ACB" w14:textId="68A201C3" w:rsidR="0086312C" w:rsidRDefault="0086312C" w:rsidP="000D5DB6">
            <w:pPr>
              <w:pStyle w:val="ListBullet"/>
            </w:pPr>
            <w:r>
              <w:t xml:space="preserve">Model </w:t>
            </w:r>
            <w:r w:rsidR="67108C16">
              <w:t>rotating and</w:t>
            </w:r>
            <w:r>
              <w:t xml:space="preserve"> joining pattern blocks to make new shapes </w:t>
            </w:r>
            <w:r w:rsidR="25BE144B">
              <w:t>(</w:t>
            </w:r>
            <w:r>
              <w:t>combining pattern blocks</w:t>
            </w:r>
            <w:r w:rsidR="56537D8A">
              <w:t>)</w:t>
            </w:r>
            <w:r>
              <w:t>.</w:t>
            </w:r>
          </w:p>
          <w:p w14:paraId="2A2A906D" w14:textId="5CB3A46F" w:rsidR="00000522" w:rsidRDefault="00000522" w:rsidP="000D5DB6">
            <w:pPr>
              <w:pStyle w:val="ListBullet"/>
            </w:pPr>
            <w:r>
              <w:t>Model partitioning a shape to show smaller shapes within larger shapes.</w:t>
            </w:r>
          </w:p>
          <w:p w14:paraId="6A701620" w14:textId="451EC16E" w:rsidR="3A7DC1E6" w:rsidRDefault="3A7DC1E6" w:rsidP="3A7DC1E6">
            <w:pPr>
              <w:pStyle w:val="ListBullet"/>
              <w:numPr>
                <w:ilvl w:val="0"/>
                <w:numId w:val="0"/>
              </w:numPr>
              <w:rPr>
                <w:rFonts w:eastAsia="Calibri"/>
              </w:rPr>
            </w:pPr>
            <w:r w:rsidRPr="16E8B2FC">
              <w:rPr>
                <w:rFonts w:eastAsia="Calibri"/>
              </w:rPr>
              <w:t>Students have difficulty tracing shapes</w:t>
            </w:r>
            <w:r w:rsidR="36810255" w:rsidRPr="16E8B2FC">
              <w:rPr>
                <w:rFonts w:eastAsia="Calibri"/>
              </w:rPr>
              <w:t>.</w:t>
            </w:r>
          </w:p>
          <w:p w14:paraId="4B9586D3" w14:textId="31FD8B65" w:rsidR="0086312C" w:rsidRDefault="7B751ED7" w:rsidP="3A7DC1E6">
            <w:pPr>
              <w:pStyle w:val="ListBullet"/>
            </w:pPr>
            <w:r>
              <w:t xml:space="preserve">Students </w:t>
            </w:r>
            <w:r w:rsidR="6484C937">
              <w:t>h</w:t>
            </w:r>
            <w:r w:rsidR="0086312C">
              <w:t>ave a partner hold the shapes in place while tracing.</w:t>
            </w:r>
          </w:p>
          <w:p w14:paraId="4739723E" w14:textId="06DF3A98" w:rsidR="0086312C" w:rsidRDefault="0086312C" w:rsidP="000D5DB6">
            <w:pPr>
              <w:pStyle w:val="ListBullet"/>
            </w:pPr>
            <w:r>
              <w:t>Take photos of the shapes.</w:t>
            </w:r>
          </w:p>
        </w:tc>
        <w:tc>
          <w:tcPr>
            <w:tcW w:w="4866" w:type="dxa"/>
          </w:tcPr>
          <w:p w14:paraId="7627E752" w14:textId="3DAA0B03" w:rsidR="499EA286" w:rsidRDefault="13CBFA8F" w:rsidP="499EA286">
            <w:r>
              <w:t>Students use pattern blocks confidently to make new shapes and trace accurately</w:t>
            </w:r>
            <w:r w:rsidR="77ADF41B">
              <w:t>.</w:t>
            </w:r>
          </w:p>
          <w:p w14:paraId="1EC25776" w14:textId="30D514E8" w:rsidR="0086312C" w:rsidRDefault="0086312C" w:rsidP="000D5DB6">
            <w:pPr>
              <w:pStyle w:val="ListBullet"/>
            </w:pPr>
            <w:r>
              <w:t xml:space="preserve">Show students </w:t>
            </w:r>
            <w:hyperlink w:anchor="_Resource_8:_Triangle">
              <w:r w:rsidR="0109A79C" w:rsidRPr="78F42859">
                <w:rPr>
                  <w:rStyle w:val="Hyperlink"/>
                </w:rPr>
                <w:t xml:space="preserve">Resource </w:t>
              </w:r>
              <w:r w:rsidR="7F2C8652" w:rsidRPr="0F151C82">
                <w:rPr>
                  <w:rStyle w:val="Hyperlink"/>
                </w:rPr>
                <w:t>7</w:t>
              </w:r>
              <w:r w:rsidR="0109A79C" w:rsidRPr="78F42859">
                <w:rPr>
                  <w:rStyle w:val="Hyperlink"/>
                </w:rPr>
                <w:t>: Triangle turtle image.</w:t>
              </w:r>
            </w:hyperlink>
            <w:r w:rsidR="0109A79C" w:rsidRPr="78F42859">
              <w:rPr>
                <w:rStyle w:val="Hyperlink"/>
                <w:u w:val="none"/>
              </w:rPr>
              <w:t xml:space="preserve"> </w:t>
            </w:r>
            <w:r>
              <w:t>Ask students to use pattern blocks to create a familiar figure and record the shape created.</w:t>
            </w:r>
          </w:p>
          <w:p w14:paraId="016FC26C" w14:textId="70ACF6F4" w:rsidR="0086312C" w:rsidRDefault="0000008A" w:rsidP="008B6CC4">
            <w:pPr>
              <w:pStyle w:val="ListBullet"/>
            </w:pPr>
            <w:r>
              <w:t xml:space="preserve">Challenge students to create a simple animal </w:t>
            </w:r>
            <w:r w:rsidR="006B46B8">
              <w:t xml:space="preserve">or other familiar shape </w:t>
            </w:r>
            <w:r>
              <w:t xml:space="preserve">with the </w:t>
            </w:r>
            <w:r w:rsidR="006B46B8">
              <w:t>pattern blocks</w:t>
            </w:r>
            <w:r w:rsidR="008B6CC4">
              <w:t>.</w:t>
            </w:r>
          </w:p>
        </w:tc>
      </w:tr>
    </w:tbl>
    <w:p w14:paraId="5790CA7D" w14:textId="77777777" w:rsidR="00567A72" w:rsidRDefault="00567A72" w:rsidP="009C722D">
      <w:pPr>
        <w:pStyle w:val="Heading2"/>
      </w:pPr>
      <w:bookmarkStart w:id="45" w:name="_Lesson_5:_Hungry"/>
      <w:bookmarkStart w:id="46" w:name="_Lesson_5:_Studying"/>
      <w:bookmarkEnd w:id="45"/>
      <w:bookmarkEnd w:id="46"/>
      <w:r>
        <w:br w:type="page"/>
      </w:r>
    </w:p>
    <w:p w14:paraId="1674CCDE" w14:textId="4644C6F0" w:rsidR="009C722D" w:rsidRDefault="009C722D" w:rsidP="009C722D">
      <w:pPr>
        <w:pStyle w:val="Heading2"/>
      </w:pPr>
      <w:bookmarkStart w:id="47" w:name="_Toc128390222"/>
      <w:r>
        <w:lastRenderedPageBreak/>
        <w:t xml:space="preserve">Lesson 5: Studying square </w:t>
      </w:r>
      <w:proofErr w:type="gramStart"/>
      <w:r>
        <w:t>serviettes</w:t>
      </w:r>
      <w:bookmarkEnd w:id="47"/>
      <w:proofErr w:type="gramEnd"/>
    </w:p>
    <w:p w14:paraId="19E43000" w14:textId="7DBBBF28" w:rsidR="009C722D" w:rsidRDefault="009C722D" w:rsidP="00A374BA">
      <w:pPr>
        <w:pStyle w:val="Featurepink"/>
      </w:pPr>
      <w:r w:rsidRPr="00385DFB">
        <w:rPr>
          <w:rStyle w:val="Strong"/>
        </w:rPr>
        <w:t>Core concept</w:t>
      </w:r>
      <w:r w:rsidRPr="00D61CE0">
        <w:rPr>
          <w:b/>
          <w:bCs/>
        </w:rPr>
        <w:t>:</w:t>
      </w:r>
      <w:r>
        <w:t xml:space="preserve"> </w:t>
      </w:r>
      <w:r w:rsidRPr="007D4E1E">
        <w:t xml:space="preserve">A shape can be halved into </w:t>
      </w:r>
      <w:r w:rsidR="008B6CC4">
        <w:t>2</w:t>
      </w:r>
      <w:r w:rsidRPr="007D4E1E">
        <w:t xml:space="preserve"> equal parts.</w:t>
      </w:r>
    </w:p>
    <w:p w14:paraId="62123130" w14:textId="77777777" w:rsidR="009C722D" w:rsidRDefault="009C722D" w:rsidP="009C722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9C722D" w14:paraId="3D5A9217" w14:textId="77777777" w:rsidTr="001B78F7">
        <w:trPr>
          <w:cnfStyle w:val="100000000000" w:firstRow="1" w:lastRow="0" w:firstColumn="0" w:lastColumn="0" w:oddVBand="0" w:evenVBand="0" w:oddHBand="0" w:evenHBand="0" w:firstRowFirstColumn="0" w:firstRowLastColumn="0" w:lastRowFirstColumn="0" w:lastRowLastColumn="0"/>
        </w:trPr>
        <w:tc>
          <w:tcPr>
            <w:tcW w:w="7298" w:type="dxa"/>
          </w:tcPr>
          <w:p w14:paraId="6EF5D953" w14:textId="77777777" w:rsidR="009C722D" w:rsidRDefault="009C722D">
            <w:r w:rsidRPr="00C620D2">
              <w:t>Learning intentions</w:t>
            </w:r>
          </w:p>
        </w:tc>
        <w:tc>
          <w:tcPr>
            <w:tcW w:w="7298" w:type="dxa"/>
          </w:tcPr>
          <w:p w14:paraId="689F2BA7" w14:textId="77777777" w:rsidR="009C722D" w:rsidRDefault="009C722D">
            <w:r w:rsidRPr="00C620D2">
              <w:t>Success criteria</w:t>
            </w:r>
          </w:p>
        </w:tc>
      </w:tr>
      <w:tr w:rsidR="009C722D" w14:paraId="1B4635A0" w14:textId="77777777" w:rsidTr="001B78F7">
        <w:trPr>
          <w:cnfStyle w:val="000000100000" w:firstRow="0" w:lastRow="0" w:firstColumn="0" w:lastColumn="0" w:oddVBand="0" w:evenVBand="0" w:oddHBand="1" w:evenHBand="0" w:firstRowFirstColumn="0" w:firstRowLastColumn="0" w:lastRowFirstColumn="0" w:lastRowLastColumn="0"/>
        </w:trPr>
        <w:tc>
          <w:tcPr>
            <w:tcW w:w="7298" w:type="dxa"/>
          </w:tcPr>
          <w:p w14:paraId="56A34FD3" w14:textId="77777777" w:rsidR="009C722D" w:rsidRPr="00B80AAD" w:rsidRDefault="009C722D">
            <w:r>
              <w:t>Students are learning that:</w:t>
            </w:r>
          </w:p>
          <w:p w14:paraId="523A38D4" w14:textId="77777777" w:rsidR="009C722D" w:rsidRDefault="009C722D" w:rsidP="00A5018D">
            <w:pPr>
              <w:pStyle w:val="ListBullet"/>
              <w:rPr>
                <w:rFonts w:asciiTheme="minorHAnsi" w:eastAsiaTheme="minorEastAsia" w:hAnsiTheme="minorHAnsi" w:cstheme="minorBidi"/>
              </w:rPr>
            </w:pPr>
            <w:r w:rsidRPr="78F42859">
              <w:t xml:space="preserve">a shape can be halved in different </w:t>
            </w:r>
            <w:proofErr w:type="gramStart"/>
            <w:r w:rsidRPr="78F42859">
              <w:t>ways</w:t>
            </w:r>
            <w:proofErr w:type="gramEnd"/>
          </w:p>
          <w:p w14:paraId="6D945957" w14:textId="3C678DA8" w:rsidR="009C722D" w:rsidRPr="00B61AEE" w:rsidRDefault="009C722D" w:rsidP="00A5018D">
            <w:pPr>
              <w:pStyle w:val="ListBullet"/>
              <w:rPr>
                <w:rFonts w:asciiTheme="minorHAnsi" w:eastAsiaTheme="minorEastAsia" w:hAnsiTheme="minorHAnsi" w:cstheme="minorBidi"/>
              </w:rPr>
            </w:pPr>
            <w:r w:rsidRPr="00B61AEE">
              <w:rPr>
                <w:rFonts w:eastAsiaTheme="minorEastAsia"/>
              </w:rPr>
              <w:t>positions</w:t>
            </w:r>
            <w:r>
              <w:rPr>
                <w:rFonts w:eastAsiaTheme="minorEastAsia"/>
              </w:rPr>
              <w:t xml:space="preserve"> can be described</w:t>
            </w:r>
            <w:r w:rsidRPr="00B61AEE">
              <w:rPr>
                <w:rFonts w:eastAsiaTheme="minorEastAsia"/>
              </w:rPr>
              <w:t xml:space="preserve"> as </w:t>
            </w:r>
            <w:r w:rsidR="1582872B" w:rsidRPr="0F151C82">
              <w:rPr>
                <w:rFonts w:eastAsiaTheme="minorEastAsia"/>
              </w:rPr>
              <w:t>about halfway, more</w:t>
            </w:r>
            <w:r w:rsidRPr="00B61AEE">
              <w:rPr>
                <w:rFonts w:eastAsiaTheme="minorEastAsia"/>
              </w:rPr>
              <w:t xml:space="preserve"> than </w:t>
            </w:r>
            <w:r w:rsidR="1582872B" w:rsidRPr="0F151C82">
              <w:rPr>
                <w:rFonts w:eastAsiaTheme="minorEastAsia"/>
              </w:rPr>
              <w:t>halfway</w:t>
            </w:r>
            <w:r w:rsidRPr="00B61AEE">
              <w:rPr>
                <w:rFonts w:eastAsiaTheme="minorEastAsia"/>
              </w:rPr>
              <w:t xml:space="preserve"> or </w:t>
            </w:r>
            <w:r w:rsidR="1582872B" w:rsidRPr="0F151C82">
              <w:rPr>
                <w:rFonts w:eastAsiaTheme="minorEastAsia"/>
              </w:rPr>
              <w:t>less</w:t>
            </w:r>
            <w:r w:rsidRPr="00B61AEE">
              <w:rPr>
                <w:rFonts w:eastAsiaTheme="minorEastAsia"/>
              </w:rPr>
              <w:t xml:space="preserve"> than </w:t>
            </w:r>
            <w:proofErr w:type="gramStart"/>
            <w:r w:rsidR="1582872B" w:rsidRPr="0F151C82">
              <w:rPr>
                <w:rFonts w:eastAsiaTheme="minorEastAsia"/>
              </w:rPr>
              <w:t>halfway</w:t>
            </w:r>
            <w:proofErr w:type="gramEnd"/>
          </w:p>
          <w:p w14:paraId="6F344927" w14:textId="77777777" w:rsidR="009C722D" w:rsidRPr="00262FA3" w:rsidRDefault="009C722D" w:rsidP="00A5018D">
            <w:pPr>
              <w:pStyle w:val="ListBullet"/>
              <w:rPr>
                <w:rFonts w:asciiTheme="minorHAnsi" w:eastAsiaTheme="minorEastAsia" w:hAnsiTheme="minorHAnsi" w:cstheme="minorBidi"/>
              </w:rPr>
            </w:pPr>
            <w:r>
              <w:t>when a whole has been partitioned (shared) into 2 equal parts, you have created halves.</w:t>
            </w:r>
          </w:p>
        </w:tc>
        <w:tc>
          <w:tcPr>
            <w:tcW w:w="7298" w:type="dxa"/>
          </w:tcPr>
          <w:p w14:paraId="43E74265" w14:textId="77777777" w:rsidR="009C722D" w:rsidRPr="00B80AAD" w:rsidRDefault="009C722D">
            <w:r>
              <w:t>Students can:</w:t>
            </w:r>
          </w:p>
          <w:p w14:paraId="19EB05D2" w14:textId="030318AC" w:rsidR="009C722D" w:rsidRDefault="009C722D">
            <w:pPr>
              <w:pStyle w:val="ListBullet"/>
              <w:rPr>
                <w:rFonts w:asciiTheme="minorHAnsi" w:eastAsiaTheme="minorEastAsia" w:hAnsiTheme="minorHAnsi" w:cstheme="minorBidi"/>
              </w:rPr>
            </w:pPr>
            <w:r w:rsidRPr="78F42859">
              <w:rPr>
                <w:rFonts w:eastAsia="Calibri"/>
              </w:rPr>
              <w:t>halve shapes</w:t>
            </w:r>
            <w:r w:rsidR="7CAF970F" w:rsidRPr="78F42859">
              <w:rPr>
                <w:rFonts w:eastAsia="Calibri"/>
              </w:rPr>
              <w:t xml:space="preserve"> in different </w:t>
            </w:r>
            <w:proofErr w:type="gramStart"/>
            <w:r w:rsidR="7CAF970F" w:rsidRPr="78F42859">
              <w:rPr>
                <w:rFonts w:eastAsia="Calibri"/>
              </w:rPr>
              <w:t>ways</w:t>
            </w:r>
            <w:proofErr w:type="gramEnd"/>
          </w:p>
          <w:p w14:paraId="1EE6E75A" w14:textId="1EEDD8A6" w:rsidR="009C722D" w:rsidRDefault="009C722D">
            <w:pPr>
              <w:pStyle w:val="ListBullet"/>
            </w:pPr>
            <w:r>
              <w:t xml:space="preserve">describe positions as </w:t>
            </w:r>
            <w:r w:rsidR="1582872B">
              <w:t>about halfway, more</w:t>
            </w:r>
            <w:r>
              <w:t xml:space="preserve"> than </w:t>
            </w:r>
            <w:r w:rsidR="1582872B">
              <w:t>halfway</w:t>
            </w:r>
            <w:r>
              <w:t xml:space="preserve"> or </w:t>
            </w:r>
            <w:r w:rsidR="1582872B">
              <w:t>less</w:t>
            </w:r>
            <w:r>
              <w:t xml:space="preserve"> than </w:t>
            </w:r>
            <w:r w:rsidR="1582872B">
              <w:t>halfway</w:t>
            </w:r>
            <w:r>
              <w:t>.</w:t>
            </w:r>
          </w:p>
        </w:tc>
      </w:tr>
    </w:tbl>
    <w:p w14:paraId="6F83EB00" w14:textId="77777777" w:rsidR="009C722D" w:rsidRDefault="009C722D" w:rsidP="009C722D">
      <w:pPr>
        <w:pStyle w:val="Heading3"/>
      </w:pPr>
      <w:bookmarkStart w:id="48" w:name="_Toc128390223"/>
      <w:r>
        <w:t xml:space="preserve">Daily number sense: Sort the street – 10 </w:t>
      </w:r>
      <w:proofErr w:type="gramStart"/>
      <w:r>
        <w:t>minutes</w:t>
      </w:r>
      <w:bookmarkEnd w:id="48"/>
      <w:proofErr w:type="gramEnd"/>
    </w:p>
    <w:p w14:paraId="795F7B42" w14:textId="0DAD231F" w:rsidR="00463CB6" w:rsidRPr="009328A7" w:rsidRDefault="071AB537" w:rsidP="00463CB6">
      <w:pPr>
        <w:pStyle w:val="FeatureBox"/>
        <w:rPr>
          <w:rFonts w:eastAsia="Calibri"/>
        </w:rPr>
      </w:pPr>
      <w:r w:rsidRPr="009328A7">
        <w:t xml:space="preserve">This </w:t>
      </w:r>
      <w:r w:rsidR="27E7E142" w:rsidRPr="009328A7">
        <w:t>lesson</w:t>
      </w:r>
      <w:r w:rsidRPr="009328A7">
        <w:t xml:space="preserve"> has been adapted from</w:t>
      </w:r>
      <w:r w:rsidR="669B00BC" w:rsidRPr="009328A7">
        <w:t xml:space="preserve"> </w:t>
      </w:r>
      <w:hyperlink r:id="rId43">
        <w:r w:rsidR="669B00BC" w:rsidRPr="009328A7">
          <w:rPr>
            <w:rStyle w:val="Hyperlink"/>
          </w:rPr>
          <w:t>Sort the Street</w:t>
        </w:r>
      </w:hyperlink>
      <w:r w:rsidR="669B00BC" w:rsidRPr="009328A7">
        <w:t xml:space="preserve"> from the</w:t>
      </w:r>
      <w:r w:rsidRPr="009328A7">
        <w:t xml:space="preserve"> </w:t>
      </w:r>
      <w:hyperlink r:id="rId44">
        <w:r w:rsidR="65EAE102" w:rsidRPr="009328A7">
          <w:rPr>
            <w:rStyle w:val="Hyperlink"/>
          </w:rPr>
          <w:t>NRICH</w:t>
        </w:r>
      </w:hyperlink>
      <w:r w:rsidR="0616D5E6" w:rsidRPr="009328A7">
        <w:t xml:space="preserve"> website</w:t>
      </w:r>
      <w:r w:rsidR="65EAE102" w:rsidRPr="009328A7">
        <w:t>.</w:t>
      </w:r>
    </w:p>
    <w:p w14:paraId="32DB61D3" w14:textId="30E3109C" w:rsidR="009C722D" w:rsidRPr="001B78F7" w:rsidRDefault="009C722D" w:rsidP="001B78F7">
      <w:pPr>
        <w:numPr>
          <w:ilvl w:val="0"/>
          <w:numId w:val="32"/>
        </w:numPr>
      </w:pPr>
      <w:r w:rsidRPr="001B78F7">
        <w:t xml:space="preserve">Build student understanding of attributes by sorting the houses in </w:t>
      </w:r>
      <w:hyperlink r:id="rId45">
        <w:r w:rsidRPr="001B78F7">
          <w:rPr>
            <w:rStyle w:val="Hyperlink"/>
          </w:rPr>
          <w:t>Sort the Street</w:t>
        </w:r>
      </w:hyperlink>
      <w:r w:rsidRPr="001B78F7">
        <w:t xml:space="preserve"> from </w:t>
      </w:r>
      <w:hyperlink r:id="rId46">
        <w:r w:rsidRPr="001B78F7">
          <w:rPr>
            <w:rStyle w:val="Hyperlink"/>
          </w:rPr>
          <w:t>NRICH</w:t>
        </w:r>
      </w:hyperlink>
      <w:r w:rsidRPr="001B78F7">
        <w:t>.</w:t>
      </w:r>
    </w:p>
    <w:p w14:paraId="2544BB30" w14:textId="2FE80243" w:rsidR="009C722D" w:rsidRPr="001B78F7" w:rsidRDefault="009C722D" w:rsidP="001B78F7">
      <w:pPr>
        <w:pStyle w:val="ListNumber"/>
      </w:pPr>
      <w:r w:rsidRPr="001B78F7">
        <w:t xml:space="preserve">Show students the stimulus </w:t>
      </w:r>
      <w:hyperlink w:anchor="_Resource_8:_Sort" w:history="1">
        <w:r w:rsidR="1582872B" w:rsidRPr="001B78F7">
          <w:rPr>
            <w:rStyle w:val="Hyperlink"/>
          </w:rPr>
          <w:t xml:space="preserve">Resource </w:t>
        </w:r>
        <w:r w:rsidR="67BCB548" w:rsidRPr="001B78F7">
          <w:rPr>
            <w:rStyle w:val="Hyperlink"/>
          </w:rPr>
          <w:t>8</w:t>
        </w:r>
        <w:r w:rsidR="1582872B" w:rsidRPr="001B78F7">
          <w:rPr>
            <w:rStyle w:val="Hyperlink"/>
          </w:rPr>
          <w:t>: Sort the street</w:t>
        </w:r>
      </w:hyperlink>
      <w:r w:rsidRPr="001B78F7">
        <w:t xml:space="preserve"> </w:t>
      </w:r>
      <w:bookmarkStart w:id="49" w:name="_Int_lBtW3rBo"/>
      <w:r w:rsidRPr="001B78F7">
        <w:t>or</w:t>
      </w:r>
      <w:bookmarkEnd w:id="49"/>
      <w:r w:rsidRPr="001B78F7">
        <w:t xml:space="preserve"> use the </w:t>
      </w:r>
      <w:hyperlink r:id="rId47">
        <w:r w:rsidRPr="001B78F7">
          <w:rPr>
            <w:rStyle w:val="Hyperlink"/>
          </w:rPr>
          <w:t>interactive online version</w:t>
        </w:r>
      </w:hyperlink>
      <w:r w:rsidRPr="001B78F7">
        <w:t>.</w:t>
      </w:r>
    </w:p>
    <w:p w14:paraId="73C6CCD5" w14:textId="77777777" w:rsidR="00B1496B" w:rsidRPr="001B78F7" w:rsidRDefault="009C722D" w:rsidP="001B78F7">
      <w:pPr>
        <w:pStyle w:val="ListNumber"/>
      </w:pPr>
      <w:r w:rsidRPr="001B78F7">
        <w:lastRenderedPageBreak/>
        <w:t>Explain that this is a picture of 9 houses on my street. Ask students to sort the houses in as many ways as they can.</w:t>
      </w:r>
    </w:p>
    <w:p w14:paraId="071E69F6" w14:textId="5D1E3B7C" w:rsidR="004C2CAF" w:rsidRPr="001B78F7" w:rsidRDefault="00B1496B" w:rsidP="001B78F7">
      <w:pPr>
        <w:pStyle w:val="ListNumber"/>
      </w:pPr>
      <w:r w:rsidRPr="001B78F7">
        <w:t>As</w:t>
      </w:r>
      <w:r w:rsidR="004C2CAF" w:rsidRPr="001B78F7">
        <w:t xml:space="preserve">k </w:t>
      </w:r>
      <w:r w:rsidRPr="001B78F7">
        <w:t>student</w:t>
      </w:r>
      <w:r w:rsidR="004C2CAF" w:rsidRPr="001B78F7">
        <w:t xml:space="preserve"> to </w:t>
      </w:r>
      <w:r w:rsidRPr="001B78F7">
        <w:t xml:space="preserve">share </w:t>
      </w:r>
      <w:r w:rsidR="004C2CAF" w:rsidRPr="001B78F7">
        <w:t>how they sorted the houses</w:t>
      </w:r>
      <w:r w:rsidR="00FB717F" w:rsidRPr="001B78F7">
        <w:t xml:space="preserve">, </w:t>
      </w:r>
      <w:r w:rsidRPr="001B78F7">
        <w:t xml:space="preserve">invite them to ask questions and </w:t>
      </w:r>
      <w:r w:rsidR="004C2824" w:rsidRPr="001B78F7">
        <w:t xml:space="preserve">to </w:t>
      </w:r>
      <w:r w:rsidR="00702C5C" w:rsidRPr="001B78F7">
        <w:t>li</w:t>
      </w:r>
      <w:r w:rsidR="00817C4C" w:rsidRPr="001B78F7">
        <w:t>sten to</w:t>
      </w:r>
      <w:r w:rsidRPr="001B78F7">
        <w:t xml:space="preserve"> the ideas of others.</w:t>
      </w:r>
    </w:p>
    <w:p w14:paraId="68F21C9B" w14:textId="63E5EF69" w:rsidR="009C722D" w:rsidRPr="00B1496B" w:rsidRDefault="009C722D" w:rsidP="004C2CAF">
      <w:pPr>
        <w:pStyle w:val="Heading3"/>
      </w:pPr>
      <w:bookmarkStart w:id="50" w:name="_Toc128390224"/>
      <w:r w:rsidRPr="004C2CAF">
        <w:t>Halves</w:t>
      </w:r>
      <w:r w:rsidRPr="00B1496B">
        <w:t xml:space="preserve"> and not halves – 30 minutes</w:t>
      </w:r>
      <w:bookmarkEnd w:id="50"/>
    </w:p>
    <w:p w14:paraId="2B405F8B" w14:textId="0A2997D5" w:rsidR="009C722D" w:rsidRPr="001B78F7" w:rsidRDefault="53744512" w:rsidP="001B78F7">
      <w:pPr>
        <w:pStyle w:val="ListNumber"/>
      </w:pPr>
      <w:r w:rsidRPr="001B78F7">
        <w:t xml:space="preserve">Explore how objects can be sorted into </w:t>
      </w:r>
      <w:r w:rsidR="00AA3C63">
        <w:t>2</w:t>
      </w:r>
      <w:r w:rsidRPr="001B78F7">
        <w:t xml:space="preserve"> groups, to show </w:t>
      </w:r>
      <w:r w:rsidR="00AA3C63">
        <w:t xml:space="preserve">objects showing </w:t>
      </w:r>
      <w:r w:rsidRPr="001B78F7">
        <w:t>halves and objects not showing halves by v</w:t>
      </w:r>
      <w:r w:rsidR="1582872B" w:rsidRPr="001B78F7">
        <w:t>iew</w:t>
      </w:r>
      <w:r w:rsidR="48E624FF" w:rsidRPr="001B78F7">
        <w:t>ing</w:t>
      </w:r>
      <w:r w:rsidR="1582872B" w:rsidRPr="001B78F7">
        <w:t xml:space="preserve"> </w:t>
      </w:r>
      <w:hyperlink r:id="rId48">
        <w:r w:rsidR="003758FC">
          <w:rPr>
            <w:rStyle w:val="Hyperlink"/>
          </w:rPr>
          <w:t>Finding halves (12:44)</w:t>
        </w:r>
      </w:hyperlink>
      <w:r w:rsidR="1B35F645" w:rsidRPr="001B78F7">
        <w:t>.</w:t>
      </w:r>
    </w:p>
    <w:p w14:paraId="5F9E2D4A" w14:textId="0682B26D" w:rsidR="009C722D" w:rsidRPr="001B78F7" w:rsidRDefault="009C722D" w:rsidP="001B78F7">
      <w:pPr>
        <w:pStyle w:val="ListNumber"/>
      </w:pPr>
      <w:r w:rsidRPr="001B78F7">
        <w:t xml:space="preserve">Remind students that in the video the objects were grouped to </w:t>
      </w:r>
      <w:r w:rsidR="005C47AE" w:rsidRPr="001B78F7">
        <w:t xml:space="preserve">objects </w:t>
      </w:r>
      <w:r w:rsidRPr="001B78F7">
        <w:t>show</w:t>
      </w:r>
      <w:r w:rsidR="005C47AE" w:rsidRPr="001B78F7">
        <w:t>ing</w:t>
      </w:r>
      <w:r w:rsidRPr="001B78F7">
        <w:t xml:space="preserve"> halves and </w:t>
      </w:r>
      <w:r w:rsidR="005C47AE" w:rsidRPr="001B78F7">
        <w:t>those</w:t>
      </w:r>
      <w:r w:rsidRPr="001B78F7">
        <w:t xml:space="preserve"> not showing halves. Explain </w:t>
      </w:r>
      <w:r w:rsidR="002D38F0" w:rsidRPr="001B78F7">
        <w:t xml:space="preserve">how to </w:t>
      </w:r>
      <w:r w:rsidRPr="001B78F7">
        <w:t>describe positions as halfway, more than halfway</w:t>
      </w:r>
      <w:r w:rsidR="00AA3C63">
        <w:t>,</w:t>
      </w:r>
      <w:r w:rsidRPr="001B78F7">
        <w:t xml:space="preserve"> or less than halfway.</w:t>
      </w:r>
    </w:p>
    <w:p w14:paraId="6DC5714D" w14:textId="48934ACB" w:rsidR="009C722D" w:rsidRPr="001B78F7" w:rsidRDefault="009C722D" w:rsidP="001B78F7">
      <w:pPr>
        <w:pStyle w:val="ListNumber"/>
      </w:pPr>
      <w:r w:rsidRPr="001B78F7">
        <w:t>Model folding a square napkin about halfway, more than halfway</w:t>
      </w:r>
      <w:r w:rsidR="00AA3C63">
        <w:t>,</w:t>
      </w:r>
      <w:r w:rsidRPr="001B78F7">
        <w:t xml:space="preserve"> and less than halfway</w:t>
      </w:r>
      <w:r w:rsidR="00AA3C63">
        <w:t>.</w:t>
      </w:r>
      <w:r w:rsidR="00156CEE" w:rsidRPr="001B78F7">
        <w:t xml:space="preserve"> </w:t>
      </w:r>
      <w:r w:rsidR="00AA3C63">
        <w:t>A</w:t>
      </w:r>
      <w:r w:rsidR="00156CEE" w:rsidRPr="001B78F7">
        <w:t xml:space="preserve">sk students to </w:t>
      </w:r>
      <w:r w:rsidR="00900B8E" w:rsidRPr="001B78F7">
        <w:t>investigate the concept individually by folding their own napkins</w:t>
      </w:r>
      <w:r w:rsidRPr="001B78F7">
        <w:t>. See</w:t>
      </w:r>
      <w:r w:rsidR="003748E5" w:rsidRPr="001B78F7">
        <w:t xml:space="preserve"> </w:t>
      </w:r>
      <w:r w:rsidR="00AA3C63">
        <w:fldChar w:fldCharType="begin"/>
      </w:r>
      <w:r w:rsidR="00AA3C63">
        <w:instrText xml:space="preserve"> REF _Ref114127032 \h </w:instrText>
      </w:r>
      <w:r w:rsidR="00AA3C63">
        <w:fldChar w:fldCharType="separate"/>
      </w:r>
      <w:r w:rsidR="00AA3C63">
        <w:t xml:space="preserve">Figure </w:t>
      </w:r>
      <w:r w:rsidR="00AA3C63">
        <w:rPr>
          <w:noProof/>
        </w:rPr>
        <w:t>9</w:t>
      </w:r>
      <w:r w:rsidR="00AA3C63">
        <w:fldChar w:fldCharType="end"/>
      </w:r>
      <w:r w:rsidR="00AA3C63">
        <w:t>.</w:t>
      </w:r>
    </w:p>
    <w:p w14:paraId="4A987755" w14:textId="01B8CFC7" w:rsidR="009C722D" w:rsidRDefault="009C722D" w:rsidP="009C722D">
      <w:pPr>
        <w:pStyle w:val="Caption"/>
      </w:pPr>
      <w:bookmarkStart w:id="51" w:name="_Ref114127032"/>
      <w:bookmarkStart w:id="52" w:name="_Ref113885371"/>
      <w:r>
        <w:t xml:space="preserve">Figure </w:t>
      </w:r>
      <w:r>
        <w:fldChar w:fldCharType="begin"/>
      </w:r>
      <w:r>
        <w:instrText>SEQ Figure \* ARABIC</w:instrText>
      </w:r>
      <w:r>
        <w:fldChar w:fldCharType="separate"/>
      </w:r>
      <w:r w:rsidR="00FF5AB0">
        <w:rPr>
          <w:noProof/>
        </w:rPr>
        <w:t>9</w:t>
      </w:r>
      <w:r>
        <w:fldChar w:fldCharType="end"/>
      </w:r>
      <w:bookmarkEnd w:id="51"/>
      <w:r>
        <w:t xml:space="preserve"> </w:t>
      </w:r>
      <w:r w:rsidRPr="00522BF3">
        <w:t xml:space="preserve">– </w:t>
      </w:r>
      <w:r w:rsidR="1FC00D7E">
        <w:t>N</w:t>
      </w:r>
      <w:r>
        <w:t>apkin</w:t>
      </w:r>
      <w:r w:rsidRPr="00522BF3">
        <w:t xml:space="preserve"> </w:t>
      </w:r>
      <w:proofErr w:type="gramStart"/>
      <w:r w:rsidRPr="00522BF3">
        <w:t>folding</w:t>
      </w:r>
      <w:bookmarkEnd w:id="52"/>
      <w:proofErr w:type="gramEnd"/>
    </w:p>
    <w:p w14:paraId="5626C222" w14:textId="77777777" w:rsidR="009C722D" w:rsidRDefault="009C722D" w:rsidP="009C722D">
      <w:pPr>
        <w:pStyle w:val="ListNumber"/>
        <w:numPr>
          <w:ilvl w:val="0"/>
          <w:numId w:val="0"/>
        </w:numPr>
        <w:rPr>
          <w:rFonts w:eastAsia="Calibri"/>
        </w:rPr>
      </w:pPr>
      <w:r>
        <w:rPr>
          <w:noProof/>
        </w:rPr>
        <w:drawing>
          <wp:inline distT="0" distB="0" distL="0" distR="0" wp14:anchorId="25959BD5" wp14:editId="4F5178DB">
            <wp:extent cx="5320146" cy="1828800"/>
            <wp:effectExtent l="0" t="0" r="0" b="0"/>
            <wp:docPr id="1923603632" name="Picture 1923603632" descr="Three examples of napkin folding to show about halfway, more than halfway and less than half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03632" name="Picture 1923603632" descr="Three examples of napkin folding to show about halfway, more than halfway and less than halfway."/>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20146" cy="1828800"/>
                    </a:xfrm>
                    <a:prstGeom prst="rect">
                      <a:avLst/>
                    </a:prstGeom>
                  </pic:spPr>
                </pic:pic>
              </a:graphicData>
            </a:graphic>
          </wp:inline>
        </w:drawing>
      </w:r>
    </w:p>
    <w:p w14:paraId="27F26C6B" w14:textId="77777777" w:rsidR="009C722D" w:rsidRPr="00E04DAF" w:rsidRDefault="009C722D" w:rsidP="009C722D">
      <w:pPr>
        <w:pStyle w:val="Heading3"/>
      </w:pPr>
      <w:bookmarkStart w:id="53" w:name="_Toc128390225"/>
      <w:r w:rsidRPr="00E04DAF">
        <w:lastRenderedPageBreak/>
        <w:t>Consolidation and meaningful practice</w:t>
      </w:r>
      <w:r>
        <w:t>:</w:t>
      </w:r>
      <w:r w:rsidRPr="00E04DAF">
        <w:t xml:space="preserve"> </w:t>
      </w:r>
      <w:r>
        <w:t>Shape puzzles – 20</w:t>
      </w:r>
      <w:r w:rsidRPr="00E04DAF">
        <w:t xml:space="preserve"> minutes</w:t>
      </w:r>
      <w:bookmarkEnd w:id="53"/>
    </w:p>
    <w:p w14:paraId="1A360516" w14:textId="46AD3510" w:rsidR="009C722D" w:rsidRPr="001B78F7" w:rsidRDefault="009C722D" w:rsidP="001B78F7">
      <w:pPr>
        <w:pStyle w:val="ListNumber"/>
      </w:pPr>
      <w:r w:rsidRPr="001B78F7">
        <w:t>Students create a shape puzzle using craft sticks to show their understanding of positions and how to describe positions as about halfway, more than halfway</w:t>
      </w:r>
      <w:r w:rsidR="00B53F2C">
        <w:t>,</w:t>
      </w:r>
      <w:r w:rsidRPr="001B78F7">
        <w:t xml:space="preserve"> or less than halfway.</w:t>
      </w:r>
    </w:p>
    <w:p w14:paraId="256DEA05" w14:textId="2C1811A2" w:rsidR="009C722D" w:rsidRPr="001B78F7" w:rsidRDefault="009C722D" w:rsidP="001B78F7">
      <w:pPr>
        <w:pStyle w:val="ListNumber"/>
      </w:pPr>
      <w:r w:rsidRPr="001B78F7">
        <w:t>Model aligning the ends of 4 craft sticks and drawing a square to create a shape puzzle. See</w:t>
      </w:r>
      <w:r w:rsidR="003748E5" w:rsidRPr="001B78F7">
        <w:t xml:space="preserve"> </w:t>
      </w:r>
      <w:r w:rsidR="00B53F2C">
        <w:fldChar w:fldCharType="begin"/>
      </w:r>
      <w:r w:rsidR="00B53F2C">
        <w:instrText xml:space="preserve"> REF _Ref114127076 \h </w:instrText>
      </w:r>
      <w:r w:rsidR="00B53F2C">
        <w:fldChar w:fldCharType="separate"/>
      </w:r>
      <w:r w:rsidR="00B53F2C">
        <w:t xml:space="preserve">Figure </w:t>
      </w:r>
      <w:r w:rsidR="00B53F2C">
        <w:rPr>
          <w:noProof/>
        </w:rPr>
        <w:t>10</w:t>
      </w:r>
      <w:r w:rsidR="00B53F2C">
        <w:fldChar w:fldCharType="end"/>
      </w:r>
      <w:r w:rsidR="00B53F2C">
        <w:t>.</w:t>
      </w:r>
    </w:p>
    <w:p w14:paraId="04B7912B" w14:textId="62692D9C" w:rsidR="009C722D" w:rsidRDefault="009C722D" w:rsidP="009C722D">
      <w:pPr>
        <w:pStyle w:val="Caption"/>
      </w:pPr>
      <w:bookmarkStart w:id="54" w:name="_Ref114127076"/>
      <w:bookmarkStart w:id="55" w:name="_Ref113885414"/>
      <w:r>
        <w:t xml:space="preserve">Figure </w:t>
      </w:r>
      <w:r>
        <w:fldChar w:fldCharType="begin"/>
      </w:r>
      <w:r>
        <w:instrText>SEQ Figure \* ARABIC</w:instrText>
      </w:r>
      <w:r>
        <w:fldChar w:fldCharType="separate"/>
      </w:r>
      <w:r w:rsidR="00FF5AB0">
        <w:rPr>
          <w:noProof/>
        </w:rPr>
        <w:t>10</w:t>
      </w:r>
      <w:r>
        <w:fldChar w:fldCharType="end"/>
      </w:r>
      <w:bookmarkEnd w:id="54"/>
      <w:r>
        <w:t xml:space="preserve"> </w:t>
      </w:r>
      <w:r w:rsidRPr="000978FB">
        <w:t xml:space="preserve">– </w:t>
      </w:r>
      <w:r w:rsidR="66A66FA3">
        <w:t>S</w:t>
      </w:r>
      <w:r>
        <w:t>quare</w:t>
      </w:r>
      <w:r w:rsidRPr="000978FB">
        <w:t xml:space="preserve"> shape puzzle</w:t>
      </w:r>
      <w:bookmarkEnd w:id="55"/>
    </w:p>
    <w:p w14:paraId="1148DFD0" w14:textId="77777777" w:rsidR="009C722D" w:rsidRDefault="009C722D" w:rsidP="009C722D">
      <w:pPr>
        <w:rPr>
          <w:rFonts w:eastAsia="Calibri"/>
        </w:rPr>
      </w:pPr>
      <w:r>
        <w:rPr>
          <w:noProof/>
        </w:rPr>
        <w:drawing>
          <wp:inline distT="0" distB="0" distL="0" distR="0" wp14:anchorId="3877114C" wp14:editId="4ADF50AC">
            <wp:extent cx="4644572" cy="1828800"/>
            <wp:effectExtent l="0" t="0" r="0" b="0"/>
            <wp:docPr id="982267487" name="Picture 982267487" descr="Two pictures containing four craft sticks aligned with a square shape drawn across the four craft st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67487" name="Picture 982267487" descr="Two pictures containing four craft sticks aligned with a square shape drawn across the four craft stick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44572" cy="1828800"/>
                    </a:xfrm>
                    <a:prstGeom prst="rect">
                      <a:avLst/>
                    </a:prstGeom>
                  </pic:spPr>
                </pic:pic>
              </a:graphicData>
            </a:graphic>
          </wp:inline>
        </w:drawing>
      </w:r>
    </w:p>
    <w:p w14:paraId="33BEE317" w14:textId="683F1A41" w:rsidR="009C722D" w:rsidRPr="001B78F7" w:rsidRDefault="009C722D" w:rsidP="001B78F7">
      <w:pPr>
        <w:pStyle w:val="ListNumber"/>
      </w:pPr>
      <w:r w:rsidRPr="001B78F7">
        <w:t xml:space="preserve">Demonstrate how to describe the positions using the craft sticks. For example, </w:t>
      </w:r>
      <w:r w:rsidR="25B57148" w:rsidRPr="001B78F7">
        <w:t>explain that</w:t>
      </w:r>
      <w:r w:rsidR="1150DE87" w:rsidRPr="001B78F7">
        <w:t xml:space="preserve"> </w:t>
      </w:r>
      <w:r w:rsidRPr="001B78F7">
        <w:t>by dividing 4 craft sticks into 2</w:t>
      </w:r>
      <w:r w:rsidR="01A303CF" w:rsidRPr="001B78F7">
        <w:t>,</w:t>
      </w:r>
      <w:r w:rsidRPr="001B78F7">
        <w:t xml:space="preserve"> th</w:t>
      </w:r>
      <w:r w:rsidR="5D5A087E" w:rsidRPr="001B78F7">
        <w:t>e</w:t>
      </w:r>
      <w:r w:rsidRPr="001B78F7">
        <w:t xml:space="preserve"> position could be described as about halfway</w:t>
      </w:r>
      <w:r w:rsidR="444D2421" w:rsidRPr="001B78F7">
        <w:t>;</w:t>
      </w:r>
      <w:r w:rsidRPr="001B78F7">
        <w:t xml:space="preserve"> </w:t>
      </w:r>
      <w:r w:rsidR="19BB7C83" w:rsidRPr="001B78F7">
        <w:t xml:space="preserve">and that, </w:t>
      </w:r>
      <w:r w:rsidRPr="001B78F7">
        <w:t xml:space="preserve">by dividing </w:t>
      </w:r>
      <w:r w:rsidR="08190BEC" w:rsidRPr="001B78F7">
        <w:t>one</w:t>
      </w:r>
      <w:r w:rsidRPr="001B78F7">
        <w:t xml:space="preserve"> away from </w:t>
      </w:r>
      <w:r w:rsidR="00E1676B" w:rsidRPr="001B78F7">
        <w:t>3</w:t>
      </w:r>
      <w:r w:rsidRPr="001B78F7">
        <w:t xml:space="preserve"> craft sticks</w:t>
      </w:r>
      <w:r w:rsidR="7AC8CAF7" w:rsidRPr="001B78F7">
        <w:t>, the position</w:t>
      </w:r>
      <w:r w:rsidRPr="001B78F7">
        <w:t xml:space="preserve"> could be described as more than halfway or less than halfway. See</w:t>
      </w:r>
      <w:r w:rsidR="003748E5" w:rsidRPr="001B78F7">
        <w:t xml:space="preserve"> </w:t>
      </w:r>
      <w:r w:rsidR="00F63F4D">
        <w:fldChar w:fldCharType="begin"/>
      </w:r>
      <w:r w:rsidR="00F63F4D">
        <w:instrText xml:space="preserve"> REF _Ref114127105 \h </w:instrText>
      </w:r>
      <w:r w:rsidR="00F63F4D">
        <w:fldChar w:fldCharType="separate"/>
      </w:r>
      <w:r w:rsidR="00F63F4D">
        <w:t xml:space="preserve">Figure </w:t>
      </w:r>
      <w:r w:rsidR="00F63F4D">
        <w:rPr>
          <w:noProof/>
        </w:rPr>
        <w:t>11</w:t>
      </w:r>
      <w:r w:rsidR="00F63F4D">
        <w:fldChar w:fldCharType="end"/>
      </w:r>
      <w:r w:rsidR="00F63F4D">
        <w:t>.</w:t>
      </w:r>
    </w:p>
    <w:p w14:paraId="3D1AA97F" w14:textId="77548946" w:rsidR="009C722D" w:rsidRDefault="009C722D" w:rsidP="009C722D">
      <w:pPr>
        <w:pStyle w:val="Caption"/>
      </w:pPr>
      <w:bookmarkStart w:id="56" w:name="_Ref114127105"/>
      <w:bookmarkStart w:id="57" w:name="_Ref113885427"/>
      <w:r>
        <w:lastRenderedPageBreak/>
        <w:t xml:space="preserve">Figure </w:t>
      </w:r>
      <w:r>
        <w:fldChar w:fldCharType="begin"/>
      </w:r>
      <w:r>
        <w:instrText>SEQ Figure \* ARABIC</w:instrText>
      </w:r>
      <w:r>
        <w:fldChar w:fldCharType="separate"/>
      </w:r>
      <w:r w:rsidR="00FF5AB0">
        <w:rPr>
          <w:noProof/>
        </w:rPr>
        <w:t>11</w:t>
      </w:r>
      <w:r>
        <w:fldChar w:fldCharType="end"/>
      </w:r>
      <w:bookmarkEnd w:id="56"/>
      <w:r>
        <w:t xml:space="preserve"> </w:t>
      </w:r>
      <w:r w:rsidRPr="0081286A">
        <w:t xml:space="preserve">– </w:t>
      </w:r>
      <w:r w:rsidR="79A830FB">
        <w:t>D</w:t>
      </w:r>
      <w:r>
        <w:t>escribing</w:t>
      </w:r>
      <w:r w:rsidRPr="0081286A">
        <w:t xml:space="preserve"> </w:t>
      </w:r>
      <w:proofErr w:type="gramStart"/>
      <w:r w:rsidRPr="0081286A">
        <w:t>positions</w:t>
      </w:r>
      <w:bookmarkEnd w:id="57"/>
      <w:proofErr w:type="gramEnd"/>
    </w:p>
    <w:p w14:paraId="42E53332" w14:textId="77777777" w:rsidR="009C722D" w:rsidRDefault="009C722D" w:rsidP="009C722D">
      <w:pPr>
        <w:rPr>
          <w:rFonts w:eastAsia="Calibri"/>
        </w:rPr>
      </w:pPr>
      <w:r>
        <w:rPr>
          <w:noProof/>
        </w:rPr>
        <w:drawing>
          <wp:inline distT="0" distB="0" distL="0" distR="0" wp14:anchorId="7426BBEF" wp14:editId="0D04BDC8">
            <wp:extent cx="6600182" cy="1828800"/>
            <wp:effectExtent l="0" t="0" r="0" b="0"/>
            <wp:docPr id="1545788425" name="Picture 1545788425" descr="Three pictures containing four craft sticks with the drawn square showing about halfway, more than halfway or less than halfway by dividing the craft sti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788425" name="Picture 1545788425" descr="Three pictures containing four craft sticks with the drawn square showing about halfway, more than halfway or less than halfway by dividing the craft sticks. "/>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600182" cy="1828800"/>
                    </a:xfrm>
                    <a:prstGeom prst="rect">
                      <a:avLst/>
                    </a:prstGeom>
                  </pic:spPr>
                </pic:pic>
              </a:graphicData>
            </a:graphic>
          </wp:inline>
        </w:drawing>
      </w:r>
    </w:p>
    <w:p w14:paraId="3F28A607" w14:textId="1F7345D2" w:rsidR="009C722D" w:rsidRPr="001B78F7" w:rsidRDefault="009C722D" w:rsidP="001B78F7">
      <w:pPr>
        <w:pStyle w:val="ListNumber"/>
      </w:pPr>
      <w:r w:rsidRPr="001B78F7">
        <w:t>Provide time for students to create a shape puzzle</w:t>
      </w:r>
      <w:r w:rsidR="00A729E0" w:rsidRPr="001B78F7">
        <w:t xml:space="preserve"> and a</w:t>
      </w:r>
      <w:r w:rsidRPr="001B78F7">
        <w:t xml:space="preserve">sk </w:t>
      </w:r>
      <w:r w:rsidR="60E1FD21" w:rsidRPr="001B78F7">
        <w:t>students</w:t>
      </w:r>
      <w:r w:rsidRPr="001B78F7">
        <w:t xml:space="preserve"> if </w:t>
      </w:r>
      <w:r w:rsidR="1D1B31C0" w:rsidRPr="001B78F7">
        <w:t>their</w:t>
      </w:r>
      <w:r w:rsidRPr="001B78F7">
        <w:t xml:space="preserve"> objects are showing halves or not</w:t>
      </w:r>
      <w:r w:rsidR="6A8D8E3C" w:rsidRPr="001B78F7">
        <w:t>.</w:t>
      </w:r>
    </w:p>
    <w:p w14:paraId="15763908" w14:textId="5C2BEC5E" w:rsidR="009C722D" w:rsidRPr="001B78F7" w:rsidRDefault="009C722D" w:rsidP="001B78F7">
      <w:pPr>
        <w:pStyle w:val="ListNumber"/>
      </w:pPr>
      <w:r w:rsidRPr="001B78F7">
        <w:t xml:space="preserve">Provide students the opportunity to </w:t>
      </w:r>
      <w:hyperlink r:id="rId52" w:anchor=".YnDQ-lX1ODs.link">
        <w:r w:rsidRPr="001B78F7">
          <w:rPr>
            <w:rStyle w:val="Hyperlink"/>
          </w:rPr>
          <w:t>Think-Pair-Share</w:t>
        </w:r>
      </w:hyperlink>
      <w:r w:rsidRPr="001B78F7">
        <w:t>. Use this time to listen to student thinking and invite students to share their ideas with the class.</w:t>
      </w:r>
    </w:p>
    <w:p w14:paraId="73769D41" w14:textId="77777777" w:rsidR="009C722D" w:rsidRPr="001B78F7" w:rsidRDefault="009C722D" w:rsidP="001B78F7">
      <w:pPr>
        <w:pStyle w:val="ListNumber"/>
      </w:pPr>
      <w:r w:rsidRPr="001B78F7">
        <w:t>As students share their thinking, record their ideas, inviting students to ask questions and add on to the ideas of others.</w:t>
      </w:r>
    </w:p>
    <w:p w14:paraId="287BAD0B" w14:textId="77777777" w:rsidR="009C722D" w:rsidRDefault="009C722D" w:rsidP="009C722D">
      <w:r>
        <w:t>The table below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9C722D" w14:paraId="702A9F98" w14:textId="77777777" w:rsidTr="001B78F7">
        <w:trPr>
          <w:cnfStyle w:val="100000000000" w:firstRow="1" w:lastRow="0" w:firstColumn="0" w:lastColumn="0" w:oddVBand="0" w:evenVBand="0" w:oddHBand="0" w:evenHBand="0" w:firstRowFirstColumn="0" w:firstRowLastColumn="0" w:lastRowFirstColumn="0" w:lastRowLastColumn="0"/>
        </w:trPr>
        <w:tc>
          <w:tcPr>
            <w:tcW w:w="4865" w:type="dxa"/>
          </w:tcPr>
          <w:p w14:paraId="2BAA3E2A" w14:textId="77777777" w:rsidR="009C722D" w:rsidRDefault="009C722D">
            <w:r w:rsidRPr="005826E5">
              <w:t>Assessment opportunities</w:t>
            </w:r>
          </w:p>
        </w:tc>
        <w:tc>
          <w:tcPr>
            <w:tcW w:w="4865" w:type="dxa"/>
          </w:tcPr>
          <w:p w14:paraId="3D1F8974" w14:textId="77777777" w:rsidR="009C722D" w:rsidRDefault="009C722D">
            <w:r w:rsidRPr="005826E5">
              <w:t>Too hard?</w:t>
            </w:r>
          </w:p>
        </w:tc>
        <w:tc>
          <w:tcPr>
            <w:tcW w:w="4866" w:type="dxa"/>
          </w:tcPr>
          <w:p w14:paraId="7DE909D1" w14:textId="77777777" w:rsidR="009C722D" w:rsidRDefault="009C722D">
            <w:r w:rsidRPr="005826E5">
              <w:t>Too easy?</w:t>
            </w:r>
          </w:p>
        </w:tc>
      </w:tr>
      <w:tr w:rsidR="009C722D" w14:paraId="52D00DCD" w14:textId="77777777" w:rsidTr="001B78F7">
        <w:trPr>
          <w:cnfStyle w:val="000000100000" w:firstRow="0" w:lastRow="0" w:firstColumn="0" w:lastColumn="0" w:oddVBand="0" w:evenVBand="0" w:oddHBand="1" w:evenHBand="0" w:firstRowFirstColumn="0" w:firstRowLastColumn="0" w:lastRowFirstColumn="0" w:lastRowLastColumn="0"/>
        </w:trPr>
        <w:tc>
          <w:tcPr>
            <w:tcW w:w="4865" w:type="dxa"/>
          </w:tcPr>
          <w:p w14:paraId="2E39700C" w14:textId="3D2E967F" w:rsidR="009C722D" w:rsidRDefault="009C722D">
            <w:r>
              <w:t>What to look for</w:t>
            </w:r>
            <w:r w:rsidR="00737E02">
              <w:t>:</w:t>
            </w:r>
          </w:p>
          <w:p w14:paraId="6C8C5080" w14:textId="1219021B" w:rsidR="009C722D" w:rsidRDefault="009C722D">
            <w:pPr>
              <w:pStyle w:val="ListBullet"/>
              <w:rPr>
                <w:rFonts w:asciiTheme="minorHAnsi" w:eastAsiaTheme="minorEastAsia" w:hAnsiTheme="minorHAnsi" w:cstheme="minorBidi"/>
              </w:rPr>
            </w:pPr>
            <w:r>
              <w:t xml:space="preserve">Can students halve shapes? </w:t>
            </w:r>
            <w:r w:rsidRPr="78F42859">
              <w:rPr>
                <w:b/>
                <w:bCs/>
              </w:rPr>
              <w:t>(</w:t>
            </w:r>
            <w:r w:rsidR="00AF54D4">
              <w:rPr>
                <w:b/>
                <w:bCs/>
              </w:rPr>
              <w:t>MAO-WM-01</w:t>
            </w:r>
            <w:r w:rsidRPr="78F42859">
              <w:rPr>
                <w:b/>
                <w:bCs/>
              </w:rPr>
              <w:t>, MAE-GM-03)</w:t>
            </w:r>
          </w:p>
          <w:p w14:paraId="3DCD7260" w14:textId="5519A99C" w:rsidR="009C722D" w:rsidRDefault="009C722D">
            <w:pPr>
              <w:pStyle w:val="ListBullet"/>
              <w:rPr>
                <w:rFonts w:asciiTheme="minorHAnsi" w:eastAsiaTheme="minorEastAsia" w:hAnsiTheme="minorHAnsi" w:cstheme="minorBidi"/>
              </w:rPr>
            </w:pPr>
            <w:r>
              <w:t xml:space="preserve">Can students describe positions as </w:t>
            </w:r>
            <w:r w:rsidR="1582872B">
              <w:t>about halfway, more</w:t>
            </w:r>
            <w:r>
              <w:t xml:space="preserve"> than </w:t>
            </w:r>
            <w:r w:rsidR="1582872B">
              <w:t>halfway</w:t>
            </w:r>
            <w:r>
              <w:t xml:space="preserve"> or </w:t>
            </w:r>
            <w:r w:rsidR="1582872B">
              <w:lastRenderedPageBreak/>
              <w:t>less</w:t>
            </w:r>
            <w:r>
              <w:t xml:space="preserve"> than </w:t>
            </w:r>
            <w:r w:rsidR="1582872B">
              <w:t>halfway?</w:t>
            </w:r>
            <w:r>
              <w:t xml:space="preserve"> </w:t>
            </w:r>
            <w:r w:rsidRPr="78F42859">
              <w:rPr>
                <w:b/>
                <w:bCs/>
              </w:rPr>
              <w:t>(MAE-GM-03)</w:t>
            </w:r>
          </w:p>
          <w:p w14:paraId="0DA9B2EE" w14:textId="06542FF7" w:rsidR="009C722D" w:rsidRDefault="009C722D">
            <w:r>
              <w:t>What to collect</w:t>
            </w:r>
            <w:r w:rsidR="00737E02">
              <w:t>:</w:t>
            </w:r>
          </w:p>
          <w:p w14:paraId="42421713" w14:textId="7EFAEEF6" w:rsidR="009C722D" w:rsidRDefault="6590DAA4">
            <w:pPr>
              <w:pStyle w:val="ListBullet"/>
              <w:rPr>
                <w:rFonts w:asciiTheme="minorHAnsi" w:eastAsiaTheme="minorEastAsia" w:hAnsiTheme="minorHAnsi" w:cstheme="minorBidi"/>
              </w:rPr>
            </w:pPr>
            <w:r>
              <w:t>photographs of</w:t>
            </w:r>
            <w:r w:rsidR="009C722D">
              <w:t xml:space="preserve"> shape </w:t>
            </w:r>
            <w:r w:rsidR="1582872B">
              <w:t>puzzle</w:t>
            </w:r>
            <w:r w:rsidR="14FDA0E7">
              <w:t>s</w:t>
            </w:r>
            <w:r w:rsidR="009C722D">
              <w:t xml:space="preserve"> and </w:t>
            </w:r>
            <w:r w:rsidR="462C4A55">
              <w:t>recordings of</w:t>
            </w:r>
            <w:r w:rsidR="57D5A76B">
              <w:t xml:space="preserve"> student</w:t>
            </w:r>
            <w:r w:rsidR="1582872B">
              <w:t xml:space="preserve"> response</w:t>
            </w:r>
            <w:r w:rsidR="4EE8FE79">
              <w:t>s</w:t>
            </w:r>
            <w:r w:rsidR="009C722D">
              <w:t xml:space="preserve"> about halves and not halves</w:t>
            </w:r>
            <w:r w:rsidR="00206117">
              <w:t>.</w:t>
            </w:r>
            <w:r w:rsidR="009C722D">
              <w:t xml:space="preserve"> </w:t>
            </w:r>
            <w:r w:rsidR="009C722D" w:rsidRPr="78F42859">
              <w:rPr>
                <w:b/>
                <w:bCs/>
              </w:rPr>
              <w:t>(</w:t>
            </w:r>
            <w:r w:rsidR="00AF54D4">
              <w:rPr>
                <w:b/>
                <w:bCs/>
              </w:rPr>
              <w:t>MAO-WM-01</w:t>
            </w:r>
            <w:r w:rsidR="009C722D" w:rsidRPr="78F42859">
              <w:rPr>
                <w:b/>
                <w:bCs/>
              </w:rPr>
              <w:t>, MAE-GM-03)</w:t>
            </w:r>
          </w:p>
        </w:tc>
        <w:tc>
          <w:tcPr>
            <w:tcW w:w="4865" w:type="dxa"/>
          </w:tcPr>
          <w:p w14:paraId="101C2AD1" w14:textId="77777777" w:rsidR="0083746C" w:rsidRPr="0083746C" w:rsidRDefault="0083746C" w:rsidP="0083746C">
            <w:r w:rsidRPr="0083746C">
              <w:lastRenderedPageBreak/>
              <w:t>Students need further support to halve, identify and describe shapes when not all halves look the same.</w:t>
            </w:r>
          </w:p>
          <w:p w14:paraId="3B28863A" w14:textId="074F8133" w:rsidR="009C722D" w:rsidRDefault="009C722D">
            <w:pPr>
              <w:pStyle w:val="ListBullet"/>
            </w:pPr>
            <w:r w:rsidRPr="78F42859">
              <w:t xml:space="preserve">Model finding objects around the classroom that are showing halves </w:t>
            </w:r>
            <w:r w:rsidRPr="78F42859">
              <w:lastRenderedPageBreak/>
              <w:t>and some that are not.</w:t>
            </w:r>
          </w:p>
          <w:p w14:paraId="1CB22C53" w14:textId="400509D6" w:rsidR="009C722D" w:rsidRDefault="009C722D">
            <w:pPr>
              <w:pStyle w:val="ListBullet"/>
            </w:pPr>
            <w:r w:rsidRPr="78F42859">
              <w:t xml:space="preserve">Sort the objects into </w:t>
            </w:r>
            <w:r w:rsidR="43BD2672" w:rsidRPr="78F42859">
              <w:t>2</w:t>
            </w:r>
            <w:r w:rsidRPr="78F42859">
              <w:t xml:space="preserve"> groups by halves and not halves.</w:t>
            </w:r>
          </w:p>
        </w:tc>
        <w:tc>
          <w:tcPr>
            <w:tcW w:w="4866" w:type="dxa"/>
          </w:tcPr>
          <w:p w14:paraId="7A5B2A0A" w14:textId="169E42E9" w:rsidR="009C722D" w:rsidRDefault="009C722D">
            <w:pPr>
              <w:rPr>
                <w:rFonts w:eastAsia="Calibri"/>
              </w:rPr>
            </w:pPr>
            <w:r w:rsidRPr="16E8B2FC">
              <w:rPr>
                <w:rFonts w:eastAsia="Calibri"/>
              </w:rPr>
              <w:lastRenderedPageBreak/>
              <w:t xml:space="preserve">Students confidently halve shapes, </w:t>
            </w:r>
            <w:r w:rsidR="005D3B63" w:rsidRPr="16E8B2FC">
              <w:rPr>
                <w:rFonts w:eastAsia="Calibri"/>
              </w:rPr>
              <w:t>identify,</w:t>
            </w:r>
            <w:r w:rsidRPr="16E8B2FC">
              <w:rPr>
                <w:rFonts w:eastAsia="Calibri"/>
              </w:rPr>
              <w:t xml:space="preserve"> and describe </w:t>
            </w:r>
            <w:r w:rsidR="0083746C">
              <w:rPr>
                <w:rFonts w:eastAsia="Calibri"/>
              </w:rPr>
              <w:t xml:space="preserve">shapes </w:t>
            </w:r>
            <w:r w:rsidRPr="16E8B2FC">
              <w:rPr>
                <w:rFonts w:eastAsia="Calibri"/>
              </w:rPr>
              <w:t>when not all halves look the same.</w:t>
            </w:r>
          </w:p>
          <w:p w14:paraId="1668C330" w14:textId="77777777" w:rsidR="009C722D" w:rsidRDefault="009C722D">
            <w:pPr>
              <w:pStyle w:val="ListBullet"/>
              <w:rPr>
                <w:rFonts w:asciiTheme="minorHAnsi" w:eastAsiaTheme="minorEastAsia" w:hAnsiTheme="minorHAnsi" w:cstheme="minorBidi"/>
              </w:rPr>
            </w:pPr>
            <w:r>
              <w:t>Create another puzzle with a drawing of a different shape or object.</w:t>
            </w:r>
          </w:p>
          <w:p w14:paraId="4C14BE29" w14:textId="4DD72E5C" w:rsidR="009C722D" w:rsidRDefault="009C722D" w:rsidP="78F42859">
            <w:pPr>
              <w:pStyle w:val="ListBullet"/>
              <w:rPr>
                <w:rFonts w:asciiTheme="minorHAnsi" w:eastAsiaTheme="minorEastAsia" w:hAnsiTheme="minorHAnsi" w:cstheme="minorBidi"/>
              </w:rPr>
            </w:pPr>
            <w:r w:rsidRPr="78F42859">
              <w:rPr>
                <w:rFonts w:eastAsia="Calibri"/>
              </w:rPr>
              <w:lastRenderedPageBreak/>
              <w:t xml:space="preserve">Record and </w:t>
            </w:r>
            <w:r>
              <w:t>describe positions as about halfway, more than halfway</w:t>
            </w:r>
            <w:r w:rsidR="00B30858">
              <w:t>,</w:t>
            </w:r>
            <w:r>
              <w:t xml:space="preserve"> or less than halfway.</w:t>
            </w:r>
          </w:p>
        </w:tc>
      </w:tr>
    </w:tbl>
    <w:p w14:paraId="5541B90A" w14:textId="454F8738" w:rsidR="001E204D" w:rsidRDefault="25216DBA" w:rsidP="001E204D">
      <w:pPr>
        <w:pStyle w:val="Heading2"/>
      </w:pPr>
      <w:bookmarkStart w:id="58" w:name="_Lesson_6:_Hungry"/>
      <w:bookmarkStart w:id="59" w:name="_Toc128390226"/>
      <w:bookmarkEnd w:id="58"/>
      <w:r>
        <w:lastRenderedPageBreak/>
        <w:t xml:space="preserve">Lesson </w:t>
      </w:r>
      <w:r w:rsidR="009C722D">
        <w:t>6</w:t>
      </w:r>
      <w:r>
        <w:t>: Hungry halves</w:t>
      </w:r>
      <w:bookmarkEnd w:id="59"/>
    </w:p>
    <w:p w14:paraId="5564A087" w14:textId="4E245A34" w:rsidR="0086312C" w:rsidRDefault="0086312C" w:rsidP="00A374BA">
      <w:pPr>
        <w:pStyle w:val="Featurepink"/>
      </w:pPr>
      <w:r w:rsidRPr="00385DFB">
        <w:rPr>
          <w:rStyle w:val="Strong"/>
        </w:rPr>
        <w:t>Core concept</w:t>
      </w:r>
      <w:r w:rsidRPr="00D61CE0">
        <w:rPr>
          <w:b/>
          <w:bCs/>
        </w:rPr>
        <w:t>:</w:t>
      </w:r>
      <w:r>
        <w:t xml:space="preserve"> </w:t>
      </w:r>
      <w:r w:rsidR="007D4E1E" w:rsidRPr="007D4E1E">
        <w:t>An object can be halved into two equal parts.</w:t>
      </w:r>
    </w:p>
    <w:p w14:paraId="106F4A77" w14:textId="77777777" w:rsidR="0086312C" w:rsidRDefault="0086312C" w:rsidP="0086312C">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6312C" w14:paraId="6DCA0E69" w14:textId="77777777" w:rsidTr="001B78F7">
        <w:trPr>
          <w:cnfStyle w:val="100000000000" w:firstRow="1" w:lastRow="0" w:firstColumn="0" w:lastColumn="0" w:oddVBand="0" w:evenVBand="0" w:oddHBand="0" w:evenHBand="0" w:firstRowFirstColumn="0" w:firstRowLastColumn="0" w:lastRowFirstColumn="0" w:lastRowLastColumn="0"/>
        </w:trPr>
        <w:tc>
          <w:tcPr>
            <w:tcW w:w="7298" w:type="dxa"/>
          </w:tcPr>
          <w:p w14:paraId="18886E88" w14:textId="77777777" w:rsidR="0086312C" w:rsidRDefault="0086312C" w:rsidP="000D5DB6">
            <w:r w:rsidRPr="00C620D2">
              <w:t>Learning intentions</w:t>
            </w:r>
          </w:p>
        </w:tc>
        <w:tc>
          <w:tcPr>
            <w:tcW w:w="7298" w:type="dxa"/>
          </w:tcPr>
          <w:p w14:paraId="45050CD5" w14:textId="77777777" w:rsidR="0086312C" w:rsidRDefault="0086312C" w:rsidP="000D5DB6">
            <w:r w:rsidRPr="00C620D2">
              <w:t>Success criteria</w:t>
            </w:r>
          </w:p>
        </w:tc>
      </w:tr>
      <w:tr w:rsidR="0086312C" w14:paraId="3A94BEC5" w14:textId="77777777" w:rsidTr="001B78F7">
        <w:trPr>
          <w:cnfStyle w:val="000000100000" w:firstRow="0" w:lastRow="0" w:firstColumn="0" w:lastColumn="0" w:oddVBand="0" w:evenVBand="0" w:oddHBand="1" w:evenHBand="0" w:firstRowFirstColumn="0" w:firstRowLastColumn="0" w:lastRowFirstColumn="0" w:lastRowLastColumn="0"/>
        </w:trPr>
        <w:tc>
          <w:tcPr>
            <w:tcW w:w="7298" w:type="dxa"/>
          </w:tcPr>
          <w:p w14:paraId="7B97B379" w14:textId="77777777" w:rsidR="0086312C" w:rsidRPr="00B80AAD" w:rsidRDefault="0086312C" w:rsidP="000D5DB6">
            <w:r>
              <w:t>Students are learning that:</w:t>
            </w:r>
          </w:p>
          <w:p w14:paraId="0DEB4475" w14:textId="731AC21A" w:rsidR="0086312C" w:rsidRDefault="1AAC92F6" w:rsidP="499EA286">
            <w:pPr>
              <w:pStyle w:val="ListBullet"/>
              <w:rPr>
                <w:rFonts w:asciiTheme="minorHAnsi" w:eastAsiaTheme="minorEastAsia" w:hAnsiTheme="minorHAnsi" w:cstheme="minorBidi"/>
              </w:rPr>
            </w:pPr>
            <w:r w:rsidRPr="78F42859">
              <w:rPr>
                <w:rFonts w:eastAsia="Calibri"/>
              </w:rPr>
              <w:t xml:space="preserve">an object can often be halved in different </w:t>
            </w:r>
            <w:proofErr w:type="gramStart"/>
            <w:r w:rsidRPr="78F42859">
              <w:rPr>
                <w:rFonts w:eastAsia="Calibri"/>
              </w:rPr>
              <w:t>ways</w:t>
            </w:r>
            <w:proofErr w:type="gramEnd"/>
          </w:p>
          <w:p w14:paraId="11FF0338" w14:textId="2F1592D8" w:rsidR="0086312C" w:rsidRDefault="1AAC92F6" w:rsidP="4BFE9DD8">
            <w:pPr>
              <w:pStyle w:val="ListBullet"/>
            </w:pPr>
            <w:r>
              <w:t xml:space="preserve">when a whole has been partitioned (shared) into 2 equal parts, you have created </w:t>
            </w:r>
            <w:proofErr w:type="gramStart"/>
            <w:r>
              <w:t>halves</w:t>
            </w:r>
            <w:proofErr w:type="gramEnd"/>
          </w:p>
          <w:p w14:paraId="074D1590" w14:textId="2D7CD38B" w:rsidR="0086312C" w:rsidRDefault="1AAC92F6" w:rsidP="04FE18E6">
            <w:pPr>
              <w:pStyle w:val="ListBullet"/>
            </w:pPr>
            <w:r>
              <w:t>there is often more than one way to solve the same problem.</w:t>
            </w:r>
          </w:p>
        </w:tc>
        <w:tc>
          <w:tcPr>
            <w:tcW w:w="7298" w:type="dxa"/>
          </w:tcPr>
          <w:p w14:paraId="3340F66D" w14:textId="77777777" w:rsidR="0086312C" w:rsidRPr="00B80AAD" w:rsidRDefault="0086312C" w:rsidP="000D5DB6">
            <w:r>
              <w:t>Students can:</w:t>
            </w:r>
          </w:p>
          <w:p w14:paraId="2DE345C9" w14:textId="0B154281" w:rsidR="0086312C" w:rsidRDefault="1AAC92F6" w:rsidP="000D5DB6">
            <w:pPr>
              <w:pStyle w:val="ListBullet"/>
              <w:rPr>
                <w:rFonts w:asciiTheme="minorHAnsi" w:eastAsiaTheme="minorEastAsia" w:hAnsiTheme="minorHAnsi" w:cstheme="minorBidi"/>
              </w:rPr>
            </w:pPr>
            <w:r>
              <w:t>halve objects</w:t>
            </w:r>
            <w:r w:rsidR="35A4BEFF">
              <w:t xml:space="preserve"> in different </w:t>
            </w:r>
            <w:proofErr w:type="gramStart"/>
            <w:r w:rsidR="35A4BEFF">
              <w:t>ways</w:t>
            </w:r>
            <w:proofErr w:type="gramEnd"/>
          </w:p>
          <w:p w14:paraId="3B0E9C73" w14:textId="4393B654" w:rsidR="0086312C" w:rsidRDefault="1AAC92F6" w:rsidP="04FE18E6">
            <w:pPr>
              <w:pStyle w:val="ListBullet"/>
            </w:pPr>
            <w:r>
              <w:t>identify halves of objects when the 2 halves look the same.</w:t>
            </w:r>
          </w:p>
        </w:tc>
      </w:tr>
    </w:tbl>
    <w:p w14:paraId="3DBFB7B9" w14:textId="49D8CBBA" w:rsidR="0086312C" w:rsidRPr="00E04DAF" w:rsidRDefault="0086312C" w:rsidP="0086312C">
      <w:pPr>
        <w:pStyle w:val="Heading3"/>
      </w:pPr>
      <w:bookmarkStart w:id="60" w:name="_Toc128390227"/>
      <w:r>
        <w:lastRenderedPageBreak/>
        <w:t xml:space="preserve">Daily number sense: </w:t>
      </w:r>
      <w:r w:rsidR="00C02531">
        <w:t>Frogs in ponds</w:t>
      </w:r>
      <w:r>
        <w:t xml:space="preserve"> – 10 minutes</w:t>
      </w:r>
      <w:bookmarkEnd w:id="60"/>
    </w:p>
    <w:p w14:paraId="62B0F825" w14:textId="54672C7C" w:rsidR="004E682A" w:rsidRPr="0083746C" w:rsidRDefault="56E719FF" w:rsidP="004E682A">
      <w:pPr>
        <w:pStyle w:val="FeatureBox"/>
        <w:rPr>
          <w:rFonts w:eastAsia="Calibri"/>
        </w:rPr>
      </w:pPr>
      <w:r w:rsidRPr="0083746C">
        <w:t xml:space="preserve">This lesson has been adapted from </w:t>
      </w:r>
      <w:hyperlink r:id="rId53">
        <w:r w:rsidR="5335524A" w:rsidRPr="0083746C">
          <w:rPr>
            <w:rStyle w:val="Hyperlink"/>
          </w:rPr>
          <w:t>Frogs in Ponds</w:t>
        </w:r>
      </w:hyperlink>
      <w:r w:rsidR="5335524A" w:rsidRPr="0083746C">
        <w:t xml:space="preserve"> from the </w:t>
      </w:r>
      <w:hyperlink r:id="rId54">
        <w:r w:rsidR="3EB6A96A" w:rsidRPr="0083746C">
          <w:rPr>
            <w:rStyle w:val="Hyperlink"/>
          </w:rPr>
          <w:t>NZ Maths</w:t>
        </w:r>
      </w:hyperlink>
      <w:r w:rsidR="15E187D9" w:rsidRPr="0083746C">
        <w:t xml:space="preserve"> website.</w:t>
      </w:r>
    </w:p>
    <w:p w14:paraId="7EF81B01" w14:textId="14E45292" w:rsidR="0086312C" w:rsidRPr="001B78F7" w:rsidRDefault="0086312C" w:rsidP="001B78F7">
      <w:pPr>
        <w:numPr>
          <w:ilvl w:val="0"/>
          <w:numId w:val="33"/>
        </w:numPr>
      </w:pPr>
      <w:r w:rsidRPr="001B78F7">
        <w:t xml:space="preserve">Build student understanding of </w:t>
      </w:r>
      <w:r w:rsidR="006F46EF" w:rsidRPr="001B78F7">
        <w:t xml:space="preserve">subitising </w:t>
      </w:r>
      <w:r w:rsidRPr="001B78F7">
        <w:t xml:space="preserve">by </w:t>
      </w:r>
      <w:r w:rsidR="0007738B" w:rsidRPr="001B78F7">
        <w:t xml:space="preserve">visualising </w:t>
      </w:r>
      <w:r w:rsidR="770589FD" w:rsidRPr="001B78F7">
        <w:t xml:space="preserve">a </w:t>
      </w:r>
      <w:r w:rsidR="094159AA" w:rsidRPr="001B78F7">
        <w:t>frog problem</w:t>
      </w:r>
      <w:r w:rsidR="00D51CEA" w:rsidRPr="001B78F7">
        <w:t>.</w:t>
      </w:r>
    </w:p>
    <w:p w14:paraId="6579CFFF" w14:textId="1BABEBB4" w:rsidR="00C02531" w:rsidRPr="001B78F7" w:rsidRDefault="006223A2" w:rsidP="001B78F7">
      <w:pPr>
        <w:pStyle w:val="ListNumber"/>
      </w:pPr>
      <w:r w:rsidRPr="001B78F7">
        <w:t>Explain</w:t>
      </w:r>
      <w:r w:rsidR="00C02531" w:rsidRPr="001B78F7">
        <w:t xml:space="preserve"> th</w:t>
      </w:r>
      <w:r w:rsidR="43ACC912" w:rsidRPr="001B78F7">
        <w:t xml:space="preserve">at </w:t>
      </w:r>
      <w:r w:rsidR="00C02531" w:rsidRPr="001B78F7">
        <w:t>5 frogs live in a pond</w:t>
      </w:r>
      <w:r w:rsidR="2F483651" w:rsidRPr="001B78F7">
        <w:t>, and</w:t>
      </w:r>
      <w:r w:rsidR="00C02531" w:rsidRPr="001B78F7">
        <w:t xml:space="preserve"> 2 of the frogs are sitting on the rock</w:t>
      </w:r>
      <w:r w:rsidR="61441F69" w:rsidRPr="001B78F7">
        <w:t>.</w:t>
      </w:r>
      <w:r w:rsidR="00C02531" w:rsidRPr="001B78F7">
        <w:t xml:space="preserve"> </w:t>
      </w:r>
      <w:r w:rsidR="1B82FA39" w:rsidRPr="001B78F7">
        <w:t xml:space="preserve">Ask </w:t>
      </w:r>
      <w:r w:rsidR="00C02531" w:rsidRPr="001B78F7">
        <w:t xml:space="preserve">how many </w:t>
      </w:r>
      <w:r w:rsidR="1FBF44DA" w:rsidRPr="001B78F7">
        <w:t xml:space="preserve">frogs </w:t>
      </w:r>
      <w:r w:rsidR="00C02531" w:rsidRPr="001B78F7">
        <w:t>are hiding in the pond</w:t>
      </w:r>
      <w:r w:rsidR="262AD9B4" w:rsidRPr="001B78F7">
        <w:t>.</w:t>
      </w:r>
    </w:p>
    <w:p w14:paraId="70F06EE7" w14:textId="69B5EBE6" w:rsidR="00B6236B" w:rsidRPr="001B78F7" w:rsidRDefault="00F66691" w:rsidP="001B78F7">
      <w:pPr>
        <w:pStyle w:val="ListNumber"/>
      </w:pPr>
      <w:r w:rsidRPr="001B78F7">
        <w:t>As a class, b</w:t>
      </w:r>
      <w:r w:rsidR="00B6236B" w:rsidRPr="001B78F7">
        <w:t>rainstorm</w:t>
      </w:r>
      <w:r w:rsidRPr="001B78F7">
        <w:t xml:space="preserve"> different</w:t>
      </w:r>
      <w:r w:rsidR="00B6236B" w:rsidRPr="001B78F7">
        <w:t xml:space="preserve"> ways to solve the first part of the problem.</w:t>
      </w:r>
      <w:r w:rsidR="008653B5" w:rsidRPr="001B78F7">
        <w:t xml:space="preserve"> Model </w:t>
      </w:r>
      <w:r w:rsidR="00DB3330" w:rsidRPr="001B78F7">
        <w:t xml:space="preserve">suggested </w:t>
      </w:r>
      <w:r w:rsidR="008653B5" w:rsidRPr="001B78F7">
        <w:t>s</w:t>
      </w:r>
      <w:r w:rsidR="00B6236B" w:rsidRPr="001B78F7">
        <w:t>trategies</w:t>
      </w:r>
      <w:r w:rsidR="008653B5" w:rsidRPr="001B78F7">
        <w:t xml:space="preserve"> such as</w:t>
      </w:r>
      <w:r w:rsidR="00B6236B" w:rsidRPr="001B78F7">
        <w:t xml:space="preserve"> drawing a picture, using </w:t>
      </w:r>
      <w:r w:rsidR="00DB3330" w:rsidRPr="001B78F7">
        <w:t xml:space="preserve">objects </w:t>
      </w:r>
      <w:r w:rsidR="76AEC58D" w:rsidRPr="001B78F7">
        <w:t>such as</w:t>
      </w:r>
      <w:r w:rsidR="00942114" w:rsidRPr="001B78F7">
        <w:t xml:space="preserve"> </w:t>
      </w:r>
      <w:r w:rsidR="00DB3330" w:rsidRPr="001B78F7">
        <w:t xml:space="preserve">frog </w:t>
      </w:r>
      <w:r w:rsidR="002A3B1C" w:rsidRPr="001B78F7">
        <w:t xml:space="preserve">figurines </w:t>
      </w:r>
      <w:r w:rsidR="00B6236B" w:rsidRPr="001B78F7">
        <w:t xml:space="preserve">or </w:t>
      </w:r>
      <w:r w:rsidR="00885B6C">
        <w:t xml:space="preserve">role playing </w:t>
      </w:r>
      <w:r w:rsidR="28F789B5" w:rsidRPr="001B78F7">
        <w:t>in small groups</w:t>
      </w:r>
      <w:r w:rsidR="000F0109" w:rsidRPr="001B78F7">
        <w:t>.</w:t>
      </w:r>
      <w:r w:rsidR="003702C9" w:rsidRPr="001B78F7">
        <w:t xml:space="preserve"> See</w:t>
      </w:r>
      <w:r w:rsidR="003748E5" w:rsidRPr="001B78F7">
        <w:t xml:space="preserve"> </w:t>
      </w:r>
      <w:r w:rsidR="00D9342B">
        <w:fldChar w:fldCharType="begin"/>
      </w:r>
      <w:r w:rsidR="00D9342B">
        <w:instrText xml:space="preserve"> REF _Ref114127810 \h </w:instrText>
      </w:r>
      <w:r w:rsidR="00D9342B">
        <w:fldChar w:fldCharType="separate"/>
      </w:r>
      <w:r w:rsidR="00D9342B">
        <w:t xml:space="preserve">Figure </w:t>
      </w:r>
      <w:r w:rsidR="00D9342B">
        <w:rPr>
          <w:noProof/>
        </w:rPr>
        <w:t>12</w:t>
      </w:r>
      <w:r w:rsidR="00D9342B">
        <w:fldChar w:fldCharType="end"/>
      </w:r>
      <w:r w:rsidR="00D9342B">
        <w:t>.</w:t>
      </w:r>
    </w:p>
    <w:p w14:paraId="6AFCD68C" w14:textId="38147708" w:rsidR="00417388" w:rsidRDefault="00417388" w:rsidP="0081753B">
      <w:pPr>
        <w:pStyle w:val="Caption"/>
        <w:tabs>
          <w:tab w:val="num" w:pos="284"/>
        </w:tabs>
      </w:pPr>
      <w:bookmarkStart w:id="61" w:name="_Ref114127810"/>
      <w:bookmarkStart w:id="62" w:name="_Ref113885256"/>
      <w:r>
        <w:t xml:space="preserve">Figure </w:t>
      </w:r>
      <w:r>
        <w:fldChar w:fldCharType="begin"/>
      </w:r>
      <w:r>
        <w:instrText>SEQ Figure \* ARABIC</w:instrText>
      </w:r>
      <w:r>
        <w:fldChar w:fldCharType="separate"/>
      </w:r>
      <w:r w:rsidR="00FF5AB0">
        <w:rPr>
          <w:noProof/>
        </w:rPr>
        <w:t>12</w:t>
      </w:r>
      <w:r>
        <w:fldChar w:fldCharType="end"/>
      </w:r>
      <w:bookmarkEnd w:id="61"/>
      <w:r>
        <w:t xml:space="preserve"> </w:t>
      </w:r>
      <w:r w:rsidRPr="00061758">
        <w:t xml:space="preserve">– </w:t>
      </w:r>
      <w:r w:rsidR="00DB5FE2">
        <w:t>Frog</w:t>
      </w:r>
      <w:r w:rsidR="008D0357">
        <w:t xml:space="preserve"> figurines</w:t>
      </w:r>
      <w:bookmarkEnd w:id="62"/>
    </w:p>
    <w:p w14:paraId="7D66FBCE" w14:textId="070310BE" w:rsidR="205CA7FA" w:rsidRDefault="205CA7FA" w:rsidP="0081753B">
      <w:pPr>
        <w:pStyle w:val="ListNumber"/>
        <w:numPr>
          <w:ilvl w:val="0"/>
          <w:numId w:val="0"/>
        </w:numPr>
        <w:tabs>
          <w:tab w:val="num" w:pos="284"/>
        </w:tabs>
        <w:rPr>
          <w:rFonts w:eastAsia="Calibri"/>
          <w:b/>
          <w:bCs/>
        </w:rPr>
      </w:pPr>
      <w:r>
        <w:rPr>
          <w:noProof/>
        </w:rPr>
        <w:drawing>
          <wp:inline distT="0" distB="0" distL="0" distR="0" wp14:anchorId="6BDC65E1" wp14:editId="77FD42E6">
            <wp:extent cx="2438400" cy="1828800"/>
            <wp:effectExtent l="0" t="0" r="0" b="0"/>
            <wp:docPr id="1048136522" name="Picture 1048136522" descr="Five frog figurines to model using objects as a way to solve the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136522" name="Picture 1048136522" descr="Five frog figurines to model using objects as a way to solve the problem."/>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14:paraId="52DB9565" w14:textId="5B980C3D" w:rsidR="00B6236B" w:rsidRPr="001B78F7" w:rsidRDefault="2823503E" w:rsidP="001B78F7">
      <w:pPr>
        <w:pStyle w:val="ListNumber"/>
      </w:pPr>
      <w:r w:rsidRPr="001B78F7">
        <w:t>Students think independently</w:t>
      </w:r>
      <w:r w:rsidR="119D1FE6" w:rsidRPr="001B78F7">
        <w:t>,</w:t>
      </w:r>
      <w:r w:rsidRPr="001B78F7">
        <w:t xml:space="preserve"> then share in small groups.</w:t>
      </w:r>
      <w:r w:rsidR="00C76002" w:rsidRPr="001B78F7">
        <w:t xml:space="preserve"> Encourage students to explain how they know the number of frogs hiding in the pond.</w:t>
      </w:r>
    </w:p>
    <w:p w14:paraId="7C45C7C1" w14:textId="75BD51CA" w:rsidR="00885D0D" w:rsidRPr="00C436AB" w:rsidRDefault="00885D0D" w:rsidP="00885D0D">
      <w:r w:rsidRPr="00B46033">
        <w:t xml:space="preserve">The table below outlines stimulus </w:t>
      </w:r>
      <w:r>
        <w:t>prompts</w:t>
      </w:r>
      <w:r w:rsidRPr="00B46033">
        <w:t xml:space="preserve"> to generate conversation about the topic, along with anticipated responses from students</w:t>
      </w:r>
      <w:r>
        <w:t>.</w:t>
      </w:r>
    </w:p>
    <w:tbl>
      <w:tblPr>
        <w:tblStyle w:val="Tableheader"/>
        <w:tblW w:w="14596" w:type="dxa"/>
        <w:tblLayout w:type="fixed"/>
        <w:tblLook w:val="0420" w:firstRow="1" w:lastRow="0" w:firstColumn="0" w:lastColumn="0" w:noHBand="0" w:noVBand="1"/>
        <w:tblDescription w:val="Stimulus prompts to generate conversation on topic along with anticipated student responses."/>
      </w:tblPr>
      <w:tblGrid>
        <w:gridCol w:w="7298"/>
        <w:gridCol w:w="7298"/>
      </w:tblGrid>
      <w:tr w:rsidR="00885D0D" w14:paraId="533FD54C" w14:textId="77777777" w:rsidTr="001B78F7">
        <w:trPr>
          <w:cnfStyle w:val="100000000000" w:firstRow="1" w:lastRow="0" w:firstColumn="0" w:lastColumn="0" w:oddVBand="0" w:evenVBand="0" w:oddHBand="0" w:evenHBand="0" w:firstRowFirstColumn="0" w:firstRowLastColumn="0" w:lastRowFirstColumn="0" w:lastRowLastColumn="0"/>
        </w:trPr>
        <w:tc>
          <w:tcPr>
            <w:tcW w:w="7298" w:type="dxa"/>
          </w:tcPr>
          <w:p w14:paraId="1C0D2FE6" w14:textId="77777777" w:rsidR="00885D0D" w:rsidRDefault="00885D0D" w:rsidP="00DD27FD">
            <w:r>
              <w:lastRenderedPageBreak/>
              <w:t>Prompts</w:t>
            </w:r>
          </w:p>
        </w:tc>
        <w:tc>
          <w:tcPr>
            <w:tcW w:w="7298" w:type="dxa"/>
          </w:tcPr>
          <w:p w14:paraId="40F35CE7" w14:textId="77777777" w:rsidR="00885D0D" w:rsidRDefault="00885D0D" w:rsidP="00DD27FD">
            <w:r>
              <w:t>Anticipated student responses</w:t>
            </w:r>
          </w:p>
        </w:tc>
      </w:tr>
      <w:tr w:rsidR="00885D0D" w14:paraId="45897245" w14:textId="77777777" w:rsidTr="001B78F7">
        <w:trPr>
          <w:cnfStyle w:val="000000100000" w:firstRow="0" w:lastRow="0" w:firstColumn="0" w:lastColumn="0" w:oddVBand="0" w:evenVBand="0" w:oddHBand="1" w:evenHBand="0" w:firstRowFirstColumn="0" w:firstRowLastColumn="0" w:lastRowFirstColumn="0" w:lastRowLastColumn="0"/>
        </w:trPr>
        <w:tc>
          <w:tcPr>
            <w:tcW w:w="7298" w:type="dxa"/>
          </w:tcPr>
          <w:p w14:paraId="501B53BD" w14:textId="77777777" w:rsidR="00E327BC" w:rsidRDefault="22D01F35" w:rsidP="00E327BC">
            <w:pPr>
              <w:pStyle w:val="ListBullet"/>
            </w:pPr>
            <w:r>
              <w:t>How did you know how many frogs were hiding?</w:t>
            </w:r>
          </w:p>
          <w:p w14:paraId="43684869" w14:textId="77777777" w:rsidR="00E327BC" w:rsidRDefault="22D01F35" w:rsidP="00E327BC">
            <w:pPr>
              <w:pStyle w:val="ListBullet"/>
            </w:pPr>
            <w:r>
              <w:t>Tell us about your thinking.</w:t>
            </w:r>
          </w:p>
          <w:p w14:paraId="12AEBA51" w14:textId="55A2481B" w:rsidR="00E327BC" w:rsidRDefault="22D01F35" w:rsidP="00E327BC">
            <w:pPr>
              <w:pStyle w:val="ListBullet"/>
            </w:pPr>
            <w:r>
              <w:t>Could there be any other number of frogs hiding if 2 are on the rock?</w:t>
            </w:r>
          </w:p>
          <w:p w14:paraId="34B9C742" w14:textId="411A8C55" w:rsidR="00885D0D" w:rsidRDefault="22D01F35" w:rsidP="00E327BC">
            <w:pPr>
              <w:pStyle w:val="ListBullet"/>
            </w:pPr>
            <w:r>
              <w:t>How do you know?</w:t>
            </w:r>
          </w:p>
        </w:tc>
        <w:tc>
          <w:tcPr>
            <w:tcW w:w="7298" w:type="dxa"/>
          </w:tcPr>
          <w:p w14:paraId="63674421" w14:textId="77777777" w:rsidR="00885D0D" w:rsidRDefault="5CDBEBA8" w:rsidP="00DD27FD">
            <w:pPr>
              <w:pStyle w:val="ListBullet"/>
            </w:pPr>
            <w:r>
              <w:t xml:space="preserve">I used my fingers </w:t>
            </w:r>
            <w:r w:rsidR="3FD307F7">
              <w:t>to count to 5 and</w:t>
            </w:r>
            <w:r w:rsidR="5A3EC198">
              <w:t xml:space="preserve"> then</w:t>
            </w:r>
            <w:r w:rsidR="3FD307F7">
              <w:t xml:space="preserve"> I folded </w:t>
            </w:r>
            <w:r w:rsidR="5A3EC198">
              <w:t>2</w:t>
            </w:r>
            <w:r w:rsidR="3FD307F7">
              <w:t xml:space="preserve"> fingers down </w:t>
            </w:r>
            <w:r w:rsidR="5A3EC198">
              <w:t>because 2 of the frogs are sitting on the rock.</w:t>
            </w:r>
          </w:p>
          <w:p w14:paraId="670CEBF3" w14:textId="4F16FEAD" w:rsidR="00BE0642" w:rsidRDefault="40434388" w:rsidP="00DD27FD">
            <w:pPr>
              <w:pStyle w:val="ListBullet"/>
            </w:pPr>
            <w:r>
              <w:t xml:space="preserve">I </w:t>
            </w:r>
            <w:r w:rsidR="348E72C3">
              <w:t xml:space="preserve">drew a picture of </w:t>
            </w:r>
            <w:r w:rsidR="0FA4EFA3">
              <w:t>2</w:t>
            </w:r>
            <w:r w:rsidR="348E72C3">
              <w:t xml:space="preserve"> frogs si</w:t>
            </w:r>
            <w:r w:rsidR="0FA4EFA3">
              <w:t xml:space="preserve">tting on a rock </w:t>
            </w:r>
            <w:r w:rsidR="5A6DFACD">
              <w:t>and counted 3, 4, 5 to know how many frogs needs to go in the pond.</w:t>
            </w:r>
          </w:p>
          <w:p w14:paraId="558AB688" w14:textId="182DA401" w:rsidR="00BE0642" w:rsidRDefault="205CA7FA" w:rsidP="00DD27FD">
            <w:pPr>
              <w:pStyle w:val="ListBullet"/>
            </w:pPr>
            <w:r w:rsidRPr="78F42859">
              <w:rPr>
                <w:rFonts w:eastAsia="Calibri"/>
              </w:rPr>
              <w:t xml:space="preserve">No, because if there are </w:t>
            </w:r>
            <w:r w:rsidR="6786851E" w:rsidRPr="78F42859">
              <w:rPr>
                <w:rFonts w:eastAsia="Calibri"/>
              </w:rPr>
              <w:t>2</w:t>
            </w:r>
            <w:r w:rsidRPr="78F42859">
              <w:rPr>
                <w:rFonts w:eastAsia="Calibri"/>
              </w:rPr>
              <w:t xml:space="preserve"> frogs on the rock and there are 3 in the pond then that is equal to 5 altogether.</w:t>
            </w:r>
          </w:p>
        </w:tc>
      </w:tr>
    </w:tbl>
    <w:p w14:paraId="179863F1" w14:textId="75751DC5" w:rsidR="0086312C" w:rsidRPr="00E04DAF" w:rsidRDefault="0086312C" w:rsidP="0086312C">
      <w:pPr>
        <w:pStyle w:val="Heading3"/>
      </w:pPr>
      <w:bookmarkStart w:id="63" w:name="_Toc128390228"/>
      <w:r>
        <w:t>What is a half? – 35 minutes</w:t>
      </w:r>
      <w:bookmarkEnd w:id="63"/>
    </w:p>
    <w:p w14:paraId="3B8EF78C" w14:textId="60F0DD01" w:rsidR="205CA7FA" w:rsidRPr="001B78F7" w:rsidRDefault="205CA7FA" w:rsidP="001B78F7">
      <w:pPr>
        <w:pStyle w:val="ListNumber"/>
      </w:pPr>
      <w:r w:rsidRPr="001B78F7">
        <w:t xml:space="preserve">View </w:t>
      </w:r>
      <w:hyperlink r:id="rId56">
        <w:r w:rsidR="00436A58">
          <w:rPr>
            <w:rStyle w:val="Hyperlink"/>
          </w:rPr>
          <w:t>Count Us In, Ep 13: Investigating halves of familiar objects (0:01-3:36)</w:t>
        </w:r>
      </w:hyperlink>
      <w:r w:rsidR="00436A58" w:rsidRPr="00436A58">
        <w:t>.</w:t>
      </w:r>
    </w:p>
    <w:p w14:paraId="62EAC1E4" w14:textId="74DBEF4F" w:rsidR="205CA7FA" w:rsidRPr="001B78F7" w:rsidRDefault="205CA7FA" w:rsidP="001B78F7">
      <w:pPr>
        <w:pStyle w:val="ListNumber"/>
      </w:pPr>
      <w:r w:rsidRPr="001B78F7">
        <w:t xml:space="preserve">Draw </w:t>
      </w:r>
      <w:bookmarkStart w:id="64" w:name="_Int_30cvOyhO"/>
      <w:r w:rsidR="0B8B725A" w:rsidRPr="001B78F7">
        <w:t>students</w:t>
      </w:r>
      <w:r w:rsidR="3B4E0456" w:rsidRPr="001B78F7">
        <w:t>’</w:t>
      </w:r>
      <w:bookmarkEnd w:id="64"/>
      <w:r w:rsidRPr="001B78F7">
        <w:t xml:space="preserve"> attention to how Flynn and </w:t>
      </w:r>
      <w:proofErr w:type="spellStart"/>
      <w:r w:rsidRPr="001B78F7">
        <w:t>Dodly</w:t>
      </w:r>
      <w:proofErr w:type="spellEnd"/>
      <w:r w:rsidRPr="001B78F7">
        <w:t xml:space="preserve"> </w:t>
      </w:r>
      <w:r w:rsidR="001A5F6C" w:rsidRPr="001B78F7">
        <w:t>ma</w:t>
      </w:r>
      <w:r w:rsidR="2CFBDE2E" w:rsidRPr="001B78F7">
        <w:t>de</w:t>
      </w:r>
      <w:r w:rsidRPr="001B78F7">
        <w:t xml:space="preserve"> sure they shared fairly. Ask </w:t>
      </w:r>
      <w:r w:rsidR="2C728586" w:rsidRPr="001B78F7">
        <w:t>h</w:t>
      </w:r>
      <w:r w:rsidRPr="001B78F7">
        <w:t xml:space="preserve">ow </w:t>
      </w:r>
      <w:r w:rsidR="00227FF2" w:rsidRPr="001B78F7">
        <w:t xml:space="preserve">Flynn and </w:t>
      </w:r>
      <w:proofErr w:type="spellStart"/>
      <w:r w:rsidR="00227FF2" w:rsidRPr="001B78F7">
        <w:t>Dodly</w:t>
      </w:r>
      <w:proofErr w:type="spellEnd"/>
      <w:r w:rsidRPr="001B78F7">
        <w:t xml:space="preserve"> kn</w:t>
      </w:r>
      <w:r w:rsidR="7360A65C" w:rsidRPr="001B78F7">
        <w:t>e</w:t>
      </w:r>
      <w:r w:rsidRPr="001B78F7">
        <w:t>w when they each ha</w:t>
      </w:r>
      <w:r w:rsidR="0BEED24D" w:rsidRPr="001B78F7">
        <w:t>d</w:t>
      </w:r>
      <w:r w:rsidRPr="001B78F7">
        <w:t xml:space="preserve"> half</w:t>
      </w:r>
      <w:r w:rsidR="18AE289E" w:rsidRPr="001B78F7">
        <w:t>.</w:t>
      </w:r>
      <w:r w:rsidRPr="001B78F7">
        <w:t xml:space="preserve"> </w:t>
      </w:r>
      <w:r w:rsidR="0B9099F5" w:rsidRPr="001B78F7">
        <w:t xml:space="preserve">In pairs, students </w:t>
      </w:r>
      <w:hyperlink r:id="rId57">
        <w:r w:rsidR="0B9099F5" w:rsidRPr="001B78F7">
          <w:rPr>
            <w:rStyle w:val="Hyperlink"/>
          </w:rPr>
          <w:t>turn and talk</w:t>
        </w:r>
      </w:hyperlink>
      <w:r w:rsidR="0B9099F5" w:rsidRPr="001B78F7">
        <w:t xml:space="preserve"> to share their </w:t>
      </w:r>
      <w:bookmarkStart w:id="65" w:name="_Int_2YfOG4wU"/>
      <w:r w:rsidR="0B9099F5" w:rsidRPr="001B78F7">
        <w:t>thinking</w:t>
      </w:r>
      <w:bookmarkEnd w:id="65"/>
      <w:r w:rsidR="0B9099F5" w:rsidRPr="001B78F7">
        <w:t>.</w:t>
      </w:r>
    </w:p>
    <w:p w14:paraId="0390BD91" w14:textId="5F889752" w:rsidR="00417388" w:rsidRPr="001B78F7" w:rsidRDefault="205CA7FA" w:rsidP="001B78F7">
      <w:pPr>
        <w:pStyle w:val="ListNumber"/>
      </w:pPr>
      <w:r w:rsidRPr="001B78F7">
        <w:t xml:space="preserve">Remind students that </w:t>
      </w:r>
      <w:r w:rsidR="00713699">
        <w:t xml:space="preserve">in </w:t>
      </w:r>
      <w:r w:rsidRPr="001B78F7">
        <w:t>the video the</w:t>
      </w:r>
      <w:r w:rsidR="004871CD" w:rsidRPr="001B78F7">
        <w:t xml:space="preserve"> </w:t>
      </w:r>
      <w:r w:rsidR="004506E1" w:rsidRPr="001B78F7">
        <w:t xml:space="preserve">characters </w:t>
      </w:r>
      <w:r w:rsidR="00635588" w:rsidRPr="001B78F7">
        <w:t>halve</w:t>
      </w:r>
      <w:r w:rsidR="00241C72" w:rsidRPr="001B78F7">
        <w:t>d</w:t>
      </w:r>
      <w:r w:rsidR="00635588" w:rsidRPr="001B78F7">
        <w:t xml:space="preserve"> the mirror</w:t>
      </w:r>
      <w:r w:rsidR="005B2260" w:rsidRPr="001B78F7">
        <w:t xml:space="preserve"> and the pizza</w:t>
      </w:r>
      <w:r w:rsidRPr="001B78F7">
        <w:t xml:space="preserve">. Students use their </w:t>
      </w:r>
      <w:proofErr w:type="spellStart"/>
      <w:r w:rsidRPr="001B78F7">
        <w:t>mathemagician</w:t>
      </w:r>
      <w:proofErr w:type="spellEnd"/>
      <w:r w:rsidRPr="001B78F7">
        <w:t xml:space="preserve"> </w:t>
      </w:r>
      <w:bookmarkStart w:id="66" w:name="_Int_vtl3Ce1S"/>
      <w:r w:rsidRPr="001B78F7">
        <w:t>wand</w:t>
      </w:r>
      <w:bookmarkEnd w:id="66"/>
      <w:r w:rsidRPr="001B78F7">
        <w:t xml:space="preserve"> to show how everyday items can be partitioned into 2 equal parts to create halves. </w:t>
      </w:r>
      <w:r w:rsidR="4BE321DE" w:rsidRPr="001B78F7">
        <w:t>See</w:t>
      </w:r>
      <w:r w:rsidR="0FE50B76" w:rsidRPr="001B78F7">
        <w:t xml:space="preserve"> </w:t>
      </w:r>
      <w:r w:rsidR="00713699">
        <w:fldChar w:fldCharType="begin"/>
      </w:r>
      <w:r w:rsidR="00713699">
        <w:instrText xml:space="preserve"> REF _Ref114127906 \h </w:instrText>
      </w:r>
      <w:r w:rsidR="00713699">
        <w:fldChar w:fldCharType="separate"/>
      </w:r>
      <w:r w:rsidR="00713699">
        <w:t xml:space="preserve">Figure </w:t>
      </w:r>
      <w:r w:rsidR="00713699">
        <w:rPr>
          <w:noProof/>
        </w:rPr>
        <w:t>13</w:t>
      </w:r>
      <w:r w:rsidR="00713699">
        <w:fldChar w:fldCharType="end"/>
      </w:r>
      <w:r w:rsidR="00713699">
        <w:t>.</w:t>
      </w:r>
    </w:p>
    <w:p w14:paraId="1518C06E" w14:textId="3AFE51FF" w:rsidR="00A3740C" w:rsidRDefault="00A3740C" w:rsidP="00A3740C">
      <w:pPr>
        <w:pStyle w:val="Caption"/>
      </w:pPr>
      <w:bookmarkStart w:id="67" w:name="_Ref114127906"/>
      <w:bookmarkStart w:id="68" w:name="_Ref113954780"/>
      <w:r>
        <w:lastRenderedPageBreak/>
        <w:t xml:space="preserve">Figure </w:t>
      </w:r>
      <w:r>
        <w:fldChar w:fldCharType="begin"/>
      </w:r>
      <w:r>
        <w:instrText>SEQ Figure \* ARABIC</w:instrText>
      </w:r>
      <w:r>
        <w:fldChar w:fldCharType="separate"/>
      </w:r>
      <w:r w:rsidR="00FF5AB0">
        <w:rPr>
          <w:noProof/>
        </w:rPr>
        <w:t>13</w:t>
      </w:r>
      <w:r>
        <w:fldChar w:fldCharType="end"/>
      </w:r>
      <w:bookmarkEnd w:id="67"/>
      <w:r>
        <w:t xml:space="preserve"> </w:t>
      </w:r>
      <w:r w:rsidRPr="00735E15">
        <w:t xml:space="preserve">– </w:t>
      </w:r>
      <w:r w:rsidR="009F1EFF">
        <w:t>Items p</w:t>
      </w:r>
      <w:r w:rsidRPr="00735E15">
        <w:t xml:space="preserve">artitioned </w:t>
      </w:r>
      <w:proofErr w:type="gramStart"/>
      <w:r w:rsidRPr="00735E15">
        <w:t>equally</w:t>
      </w:r>
      <w:bookmarkEnd w:id="68"/>
      <w:proofErr w:type="gramEnd"/>
    </w:p>
    <w:p w14:paraId="2E2089E9" w14:textId="214434C0" w:rsidR="205CA7FA" w:rsidRDefault="205CA7FA" w:rsidP="205CA7FA">
      <w:pPr>
        <w:rPr>
          <w:rFonts w:eastAsia="Calibri"/>
        </w:rPr>
      </w:pPr>
      <w:r>
        <w:rPr>
          <w:noProof/>
        </w:rPr>
        <w:drawing>
          <wp:inline distT="0" distB="0" distL="0" distR="0" wp14:anchorId="69CCC273" wp14:editId="30C8475D">
            <wp:extent cx="5775157" cy="1828800"/>
            <wp:effectExtent l="0" t="0" r="0" b="0"/>
            <wp:docPr id="428190535" name="Picture 428190535" descr="Three pictures containing a starfish, length of ribbon and a pair of scissors being partitioned into to equal parts using a 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90535" name="Picture 428190535" descr="Three pictures containing a starfish, length of ribbon and a pair of scissors being partitioned into to equal parts using a stick."/>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75157" cy="1828800"/>
                    </a:xfrm>
                    <a:prstGeom prst="rect">
                      <a:avLst/>
                    </a:prstGeom>
                  </pic:spPr>
                </pic:pic>
              </a:graphicData>
            </a:graphic>
          </wp:inline>
        </w:drawing>
      </w:r>
    </w:p>
    <w:p w14:paraId="6AA72402" w14:textId="000C1BBC" w:rsidR="205CA7FA" w:rsidRPr="001B78F7" w:rsidRDefault="000F1F24" w:rsidP="001B78F7">
      <w:pPr>
        <w:pStyle w:val="ListNumber"/>
      </w:pPr>
      <w:r w:rsidRPr="001B78F7">
        <w:t>Ask</w:t>
      </w:r>
      <w:r w:rsidR="205CA7FA" w:rsidRPr="001B78F7">
        <w:t xml:space="preserve"> students to think of foods that you might take on a picnic</w:t>
      </w:r>
      <w:r w:rsidR="0060373B" w:rsidRPr="001B78F7">
        <w:t xml:space="preserve"> and a</w:t>
      </w:r>
      <w:r w:rsidR="00925642" w:rsidRPr="001B78F7">
        <w:t xml:space="preserve">sk </w:t>
      </w:r>
      <w:r w:rsidR="0060373B" w:rsidRPr="001B78F7">
        <w:t xml:space="preserve">them to </w:t>
      </w:r>
      <w:r w:rsidR="205CA7FA" w:rsidRPr="001B78F7">
        <w:t xml:space="preserve">draw </w:t>
      </w:r>
      <w:r w:rsidR="00253823" w:rsidRPr="001B78F7">
        <w:t xml:space="preserve">these </w:t>
      </w:r>
      <w:r w:rsidR="004A4CA0" w:rsidRPr="001B78F7">
        <w:t>items</w:t>
      </w:r>
      <w:r w:rsidR="00253823" w:rsidRPr="001B78F7">
        <w:t>. E</w:t>
      </w:r>
      <w:r w:rsidR="205CA7FA" w:rsidRPr="001B78F7">
        <w:t xml:space="preserve">xplain </w:t>
      </w:r>
      <w:r w:rsidR="70264F5B" w:rsidRPr="001B78F7">
        <w:t xml:space="preserve">that </w:t>
      </w:r>
      <w:r w:rsidR="004A4CA0" w:rsidRPr="001B78F7">
        <w:t>they</w:t>
      </w:r>
      <w:r w:rsidR="70264F5B" w:rsidRPr="001B78F7">
        <w:t xml:space="preserve"> </w:t>
      </w:r>
      <w:r w:rsidR="0060373B" w:rsidRPr="001B78F7">
        <w:t>will</w:t>
      </w:r>
      <w:r w:rsidR="205CA7FA" w:rsidRPr="001B78F7">
        <w:t xml:space="preserve"> draw a line down the middle of each food </w:t>
      </w:r>
      <w:r w:rsidR="0060373B" w:rsidRPr="001B78F7">
        <w:t xml:space="preserve">item </w:t>
      </w:r>
      <w:r w:rsidR="00253823" w:rsidRPr="001B78F7">
        <w:t xml:space="preserve">(partition) </w:t>
      </w:r>
      <w:r w:rsidR="205CA7FA" w:rsidRPr="001B78F7">
        <w:t xml:space="preserve">so </w:t>
      </w:r>
      <w:r w:rsidR="004A4CA0" w:rsidRPr="001B78F7">
        <w:t>it can be shared</w:t>
      </w:r>
      <w:r w:rsidR="205CA7FA" w:rsidRPr="001B78F7">
        <w:t xml:space="preserve"> </w:t>
      </w:r>
      <w:r w:rsidR="0B8B725A" w:rsidRPr="001B78F7">
        <w:t>fairly.</w:t>
      </w:r>
    </w:p>
    <w:p w14:paraId="5644D132" w14:textId="4B5FB3BE" w:rsidR="0086312C" w:rsidRPr="00E04DAF" w:rsidRDefault="0086312C" w:rsidP="0086312C">
      <w:pPr>
        <w:pStyle w:val="Heading3"/>
      </w:pPr>
      <w:bookmarkStart w:id="69" w:name="_Toc128390229"/>
      <w:r w:rsidRPr="00E04DAF">
        <w:t>Consolidation and meaningful practice</w:t>
      </w:r>
      <w:r>
        <w:t>:</w:t>
      </w:r>
      <w:r w:rsidRPr="00E04DAF">
        <w:t xml:space="preserve"> </w:t>
      </w:r>
      <w:r>
        <w:t>Draw the missing half – 15</w:t>
      </w:r>
      <w:r w:rsidRPr="00E04DAF">
        <w:t xml:space="preserve"> </w:t>
      </w:r>
      <w:proofErr w:type="gramStart"/>
      <w:r w:rsidRPr="00E04DAF">
        <w:t>minutes</w:t>
      </w:r>
      <w:bookmarkEnd w:id="69"/>
      <w:proofErr w:type="gramEnd"/>
    </w:p>
    <w:p w14:paraId="02A30F11" w14:textId="6234A6AB" w:rsidR="0086312C" w:rsidRPr="001B78F7" w:rsidRDefault="00713699" w:rsidP="001B78F7">
      <w:pPr>
        <w:pStyle w:val="ListNumber"/>
      </w:pPr>
      <w:r>
        <w:t>Model cutting</w:t>
      </w:r>
      <w:r w:rsidR="006926CC" w:rsidRPr="001B78F7">
        <w:t xml:space="preserve"> a selection of </w:t>
      </w:r>
      <w:r w:rsidR="205CA7FA" w:rsidRPr="001B78F7">
        <w:t>lea</w:t>
      </w:r>
      <w:r w:rsidR="008E4401" w:rsidRPr="001B78F7">
        <w:t>ves</w:t>
      </w:r>
      <w:r w:rsidR="205CA7FA" w:rsidRPr="001B78F7">
        <w:t xml:space="preserve"> in half</w:t>
      </w:r>
      <w:r w:rsidR="00260793" w:rsidRPr="001B78F7">
        <w:t xml:space="preserve"> </w:t>
      </w:r>
      <w:r w:rsidR="007050F7" w:rsidRPr="001B78F7">
        <w:t>in front of students</w:t>
      </w:r>
      <w:r w:rsidR="00205DA3" w:rsidRPr="001B78F7">
        <w:t xml:space="preserve">. </w:t>
      </w:r>
      <w:r w:rsidR="00325FE5" w:rsidRPr="001B78F7">
        <w:t>Provide one half of a leaf and a</w:t>
      </w:r>
      <w:r w:rsidR="007050F7" w:rsidRPr="001B78F7">
        <w:t xml:space="preserve">sk </w:t>
      </w:r>
      <w:r w:rsidR="00325FE5" w:rsidRPr="001B78F7">
        <w:t xml:space="preserve">them </w:t>
      </w:r>
      <w:r w:rsidR="00260793" w:rsidRPr="001B78F7">
        <w:t>to</w:t>
      </w:r>
      <w:r w:rsidR="205CA7FA" w:rsidRPr="001B78F7">
        <w:t xml:space="preserve"> past</w:t>
      </w:r>
      <w:r w:rsidR="00260793" w:rsidRPr="001B78F7">
        <w:t>e</w:t>
      </w:r>
      <w:r w:rsidR="205CA7FA" w:rsidRPr="001B78F7">
        <w:t xml:space="preserve"> </w:t>
      </w:r>
      <w:r w:rsidR="00325FE5" w:rsidRPr="001B78F7">
        <w:t>it</w:t>
      </w:r>
      <w:r w:rsidR="00277CE9" w:rsidRPr="001B78F7">
        <w:t xml:space="preserve"> </w:t>
      </w:r>
      <w:r w:rsidR="205CA7FA" w:rsidRPr="001B78F7">
        <w:t>onto a piece of paper.</w:t>
      </w:r>
      <w:r w:rsidR="004D6A52" w:rsidRPr="001B78F7">
        <w:t xml:space="preserve"> See</w:t>
      </w:r>
      <w:r w:rsidR="003748E5" w:rsidRPr="001B78F7">
        <w:t xml:space="preserve"> </w:t>
      </w:r>
      <w:r>
        <w:fldChar w:fldCharType="begin"/>
      </w:r>
      <w:r>
        <w:instrText xml:space="preserve"> REF _Ref114127944 \h </w:instrText>
      </w:r>
      <w:r>
        <w:fldChar w:fldCharType="separate"/>
      </w:r>
      <w:r>
        <w:t xml:space="preserve">Figure </w:t>
      </w:r>
      <w:r>
        <w:rPr>
          <w:noProof/>
        </w:rPr>
        <w:t>14</w:t>
      </w:r>
      <w:r>
        <w:fldChar w:fldCharType="end"/>
      </w:r>
      <w:r>
        <w:t>.</w:t>
      </w:r>
    </w:p>
    <w:p w14:paraId="291A41EF" w14:textId="61F0C62C" w:rsidR="0086312C" w:rsidRPr="001B78F7" w:rsidRDefault="205CA7FA" w:rsidP="001B78F7">
      <w:pPr>
        <w:pStyle w:val="ListNumber"/>
      </w:pPr>
      <w:r w:rsidRPr="001B78F7">
        <w:t xml:space="preserve">Challenge students to draw </w:t>
      </w:r>
      <w:r w:rsidR="00A5766F" w:rsidRPr="001B78F7">
        <w:t>the missing half of a leaf for 2 caterpillars to share</w:t>
      </w:r>
      <w:r w:rsidRPr="001B78F7">
        <w:t xml:space="preserve">. </w:t>
      </w:r>
      <w:r w:rsidR="00DA312D" w:rsidRPr="001B78F7">
        <w:t>Students colour in the drawn half</w:t>
      </w:r>
      <w:r w:rsidR="003E0837" w:rsidRPr="001B78F7">
        <w:t xml:space="preserve"> to match the </w:t>
      </w:r>
      <w:r w:rsidR="00647DD7" w:rsidRPr="001B78F7">
        <w:t>real leaf</w:t>
      </w:r>
      <w:r w:rsidR="00DA312D" w:rsidRPr="001B78F7">
        <w:t>.</w:t>
      </w:r>
    </w:p>
    <w:p w14:paraId="0BD4EE17" w14:textId="76803986" w:rsidR="00417388" w:rsidRDefault="00417388" w:rsidP="00417388">
      <w:pPr>
        <w:pStyle w:val="Caption"/>
      </w:pPr>
      <w:bookmarkStart w:id="70" w:name="_Ref114127944"/>
      <w:bookmarkStart w:id="71" w:name="_Ref111540157"/>
      <w:r>
        <w:lastRenderedPageBreak/>
        <w:t xml:space="preserve">Figure </w:t>
      </w:r>
      <w:r>
        <w:fldChar w:fldCharType="begin"/>
      </w:r>
      <w:r>
        <w:instrText>SEQ Figure \* ARABIC</w:instrText>
      </w:r>
      <w:r>
        <w:fldChar w:fldCharType="separate"/>
      </w:r>
      <w:r w:rsidR="00FF5AB0">
        <w:rPr>
          <w:noProof/>
        </w:rPr>
        <w:t>14</w:t>
      </w:r>
      <w:r>
        <w:fldChar w:fldCharType="end"/>
      </w:r>
      <w:bookmarkEnd w:id="70"/>
      <w:r>
        <w:t xml:space="preserve"> </w:t>
      </w:r>
      <w:r w:rsidRPr="000C324A">
        <w:t xml:space="preserve">– </w:t>
      </w:r>
      <w:r w:rsidR="74841202">
        <w:t>H</w:t>
      </w:r>
      <w:r>
        <w:t>alf</w:t>
      </w:r>
      <w:r w:rsidRPr="000C324A">
        <w:t xml:space="preserve"> leaf drawing</w:t>
      </w:r>
      <w:bookmarkEnd w:id="71"/>
    </w:p>
    <w:p w14:paraId="634F80A8" w14:textId="6D8FCFB5" w:rsidR="205CA7FA" w:rsidRDefault="205CA7FA" w:rsidP="205CA7FA">
      <w:pPr>
        <w:pStyle w:val="ListNumber"/>
        <w:numPr>
          <w:ilvl w:val="0"/>
          <w:numId w:val="0"/>
        </w:numPr>
        <w:rPr>
          <w:rFonts w:eastAsia="Calibri"/>
          <w:b/>
          <w:bCs/>
          <w:highlight w:val="yellow"/>
        </w:rPr>
      </w:pPr>
      <w:r>
        <w:rPr>
          <w:noProof/>
        </w:rPr>
        <w:drawing>
          <wp:inline distT="0" distB="0" distL="0" distR="0" wp14:anchorId="7660D971" wp14:editId="6BE0B825">
            <wp:extent cx="1925053" cy="1828800"/>
            <wp:effectExtent l="0" t="0" r="0" b="0"/>
            <wp:docPr id="1216351788" name="Picture 1216351788" descr="Student representation of a leaf cut in half and the missing half dr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51788" name="Picture 1216351788" descr="Student representation of a leaf cut in half and the missing half draw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925053" cy="1828800"/>
                    </a:xfrm>
                    <a:prstGeom prst="rect">
                      <a:avLst/>
                    </a:prstGeom>
                  </pic:spPr>
                </pic:pic>
              </a:graphicData>
            </a:graphic>
          </wp:inline>
        </w:drawing>
      </w:r>
    </w:p>
    <w:p w14:paraId="6A5427B2" w14:textId="03C8C986" w:rsidR="205CA7FA" w:rsidRPr="001B78F7" w:rsidRDefault="205CA7FA" w:rsidP="001B78F7">
      <w:pPr>
        <w:pStyle w:val="ListNumber"/>
      </w:pPr>
      <w:r w:rsidRPr="001B78F7">
        <w:t>After the drawing is completed, ask ‘Do both halves look the same?’</w:t>
      </w:r>
    </w:p>
    <w:p w14:paraId="0E33844F" w14:textId="0D933FA2" w:rsidR="0086312C" w:rsidRDefault="0086312C" w:rsidP="205CA7FA">
      <w:pPr>
        <w:pStyle w:val="ListNumber"/>
        <w:numPr>
          <w:ilvl w:val="0"/>
          <w:numId w:val="0"/>
        </w:numPr>
      </w:pPr>
      <w:r>
        <w:t>Th</w:t>
      </w:r>
      <w:r w:rsidR="0CFFBDA2">
        <w:t>e</w:t>
      </w:r>
      <w:r>
        <w:t xml:space="preserve"> table</w:t>
      </w:r>
      <w:r w:rsidR="049432CC">
        <w:t xml:space="preserve"> below details</w:t>
      </w:r>
      <w:r>
        <w:t xml:space="preserve">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6312C" w14:paraId="786073A3" w14:textId="77777777" w:rsidTr="003B3A93">
        <w:trPr>
          <w:cnfStyle w:val="100000000000" w:firstRow="1" w:lastRow="0" w:firstColumn="0" w:lastColumn="0" w:oddVBand="0" w:evenVBand="0" w:oddHBand="0" w:evenHBand="0" w:firstRowFirstColumn="0" w:firstRowLastColumn="0" w:lastRowFirstColumn="0" w:lastRowLastColumn="0"/>
        </w:trPr>
        <w:tc>
          <w:tcPr>
            <w:tcW w:w="4865" w:type="dxa"/>
          </w:tcPr>
          <w:p w14:paraId="69678D62" w14:textId="77777777" w:rsidR="0086312C" w:rsidRDefault="0086312C" w:rsidP="000D5DB6">
            <w:r w:rsidRPr="005826E5">
              <w:t>Assessment opportunities</w:t>
            </w:r>
          </w:p>
        </w:tc>
        <w:tc>
          <w:tcPr>
            <w:tcW w:w="4865" w:type="dxa"/>
          </w:tcPr>
          <w:p w14:paraId="44A7DBC4" w14:textId="77777777" w:rsidR="0086312C" w:rsidRDefault="0086312C" w:rsidP="000D5DB6">
            <w:r w:rsidRPr="005826E5">
              <w:t>Too hard?</w:t>
            </w:r>
          </w:p>
        </w:tc>
        <w:tc>
          <w:tcPr>
            <w:tcW w:w="4866" w:type="dxa"/>
          </w:tcPr>
          <w:p w14:paraId="76A6CF02" w14:textId="77777777" w:rsidR="0086312C" w:rsidRDefault="0086312C" w:rsidP="000D5DB6">
            <w:r w:rsidRPr="005826E5">
              <w:t>Too easy?</w:t>
            </w:r>
          </w:p>
        </w:tc>
      </w:tr>
      <w:tr w:rsidR="0086312C" w14:paraId="516F4530" w14:textId="77777777" w:rsidTr="003B3A93">
        <w:trPr>
          <w:cnfStyle w:val="000000100000" w:firstRow="0" w:lastRow="0" w:firstColumn="0" w:lastColumn="0" w:oddVBand="0" w:evenVBand="0" w:oddHBand="1" w:evenHBand="0" w:firstRowFirstColumn="0" w:firstRowLastColumn="0" w:lastRowFirstColumn="0" w:lastRowLastColumn="0"/>
        </w:trPr>
        <w:tc>
          <w:tcPr>
            <w:tcW w:w="4865" w:type="dxa"/>
          </w:tcPr>
          <w:p w14:paraId="7E9CC89B" w14:textId="7E260A3B" w:rsidR="0086312C" w:rsidRDefault="13CBFA8F" w:rsidP="499EA286">
            <w:pPr>
              <w:pStyle w:val="ListBullet"/>
              <w:numPr>
                <w:ilvl w:val="0"/>
                <w:numId w:val="0"/>
              </w:numPr>
              <w:rPr>
                <w:rFonts w:eastAsia="Calibri"/>
              </w:rPr>
            </w:pPr>
            <w:r w:rsidRPr="16E8B2FC">
              <w:rPr>
                <w:rFonts w:eastAsia="Calibri"/>
              </w:rPr>
              <w:t>What to look for</w:t>
            </w:r>
            <w:r w:rsidR="00737E02">
              <w:rPr>
                <w:rFonts w:eastAsia="Calibri"/>
              </w:rPr>
              <w:t>:</w:t>
            </w:r>
          </w:p>
          <w:p w14:paraId="7BDFC6A5" w14:textId="11266FD6" w:rsidR="0086312C" w:rsidRPr="00DD10E7" w:rsidRDefault="00AB3160" w:rsidP="003B3A93">
            <w:pPr>
              <w:pStyle w:val="ListBullet"/>
              <w:rPr>
                <w:rFonts w:asciiTheme="minorHAnsi" w:eastAsiaTheme="minorEastAsia" w:hAnsiTheme="minorHAnsi" w:cstheme="minorBidi"/>
                <w:b/>
                <w:bCs/>
              </w:rPr>
            </w:pPr>
            <w:r>
              <w:t>Can students</w:t>
            </w:r>
            <w:r w:rsidR="13CBFA8F">
              <w:t xml:space="preserve"> halve objects? </w:t>
            </w:r>
            <w:r w:rsidR="13CBFA8F" w:rsidRPr="00DD10E7">
              <w:rPr>
                <w:b/>
                <w:bCs/>
              </w:rPr>
              <w:t>(MAE-GM-03)</w:t>
            </w:r>
          </w:p>
          <w:p w14:paraId="725CF4DA" w14:textId="22A5B753" w:rsidR="0086312C" w:rsidRDefault="00AB3160" w:rsidP="003B3A93">
            <w:pPr>
              <w:pStyle w:val="ListBullet"/>
              <w:rPr>
                <w:rFonts w:asciiTheme="minorHAnsi" w:eastAsiaTheme="minorEastAsia" w:hAnsiTheme="minorHAnsi" w:cstheme="minorBidi"/>
              </w:rPr>
            </w:pPr>
            <w:r>
              <w:t>Can students</w:t>
            </w:r>
            <w:r w:rsidR="499EA286">
              <w:t xml:space="preserve"> identify halves of objects when the 2 halves look the same? </w:t>
            </w:r>
            <w:r w:rsidR="499EA286" w:rsidRPr="00DD10E7">
              <w:rPr>
                <w:b/>
                <w:bCs/>
              </w:rPr>
              <w:t>(MAE-GM-03)</w:t>
            </w:r>
          </w:p>
          <w:p w14:paraId="06DD81EE" w14:textId="48B9A2E4" w:rsidR="0086312C" w:rsidRDefault="13CBFA8F" w:rsidP="499EA286">
            <w:pPr>
              <w:rPr>
                <w:rFonts w:eastAsia="Calibri"/>
              </w:rPr>
            </w:pPr>
            <w:r>
              <w:t>What to collect</w:t>
            </w:r>
            <w:r w:rsidR="00737E02">
              <w:t>:</w:t>
            </w:r>
          </w:p>
          <w:p w14:paraId="31DE4395" w14:textId="6A683098" w:rsidR="0086312C" w:rsidRDefault="00737E02" w:rsidP="003B3A93">
            <w:pPr>
              <w:pStyle w:val="ListBullet"/>
              <w:rPr>
                <w:rFonts w:asciiTheme="minorHAnsi" w:eastAsiaTheme="minorEastAsia" w:hAnsiTheme="minorHAnsi" w:cstheme="minorBidi"/>
              </w:rPr>
            </w:pPr>
            <w:r>
              <w:t>w</w:t>
            </w:r>
            <w:r w:rsidR="499EA286">
              <w:t xml:space="preserve">ork sample of halving leaves </w:t>
            </w:r>
            <w:r w:rsidR="499EA286">
              <w:lastRenderedPageBreak/>
              <w:t>accurately</w:t>
            </w:r>
            <w:r w:rsidR="00843780">
              <w:t>.</w:t>
            </w:r>
            <w:r w:rsidR="499EA286" w:rsidRPr="205CA7FA">
              <w:rPr>
                <w:b/>
                <w:bCs/>
              </w:rPr>
              <w:t xml:space="preserve"> </w:t>
            </w:r>
            <w:r w:rsidR="499EA286" w:rsidRPr="00DD10E7">
              <w:rPr>
                <w:b/>
                <w:bCs/>
              </w:rPr>
              <w:t>(MAE-GM-03)</w:t>
            </w:r>
          </w:p>
        </w:tc>
        <w:tc>
          <w:tcPr>
            <w:tcW w:w="4865" w:type="dxa"/>
          </w:tcPr>
          <w:p w14:paraId="64F10825" w14:textId="5647C2CB" w:rsidR="0086312C" w:rsidRDefault="13CBFA8F" w:rsidP="499EA286">
            <w:pPr>
              <w:pStyle w:val="ListBullet"/>
              <w:numPr>
                <w:ilvl w:val="0"/>
                <w:numId w:val="0"/>
              </w:numPr>
              <w:rPr>
                <w:rFonts w:eastAsia="Calibri"/>
              </w:rPr>
            </w:pPr>
            <w:r w:rsidRPr="16E8B2FC">
              <w:rPr>
                <w:rFonts w:eastAsia="Calibri"/>
              </w:rPr>
              <w:lastRenderedPageBreak/>
              <w:t>Students need further support to halve objects or identify halves of objects when 2 halves look the same</w:t>
            </w:r>
            <w:r w:rsidR="2515EF0C" w:rsidRPr="16E8B2FC">
              <w:rPr>
                <w:rFonts w:eastAsia="Calibri"/>
              </w:rPr>
              <w:t>.</w:t>
            </w:r>
          </w:p>
          <w:p w14:paraId="27F8DF62" w14:textId="5BB98F83" w:rsidR="0086312C" w:rsidRDefault="205CA7FA" w:rsidP="003B3A93">
            <w:pPr>
              <w:pStyle w:val="ListBullet"/>
              <w:rPr>
                <w:rFonts w:asciiTheme="minorHAnsi" w:eastAsiaTheme="minorEastAsia" w:hAnsiTheme="minorHAnsi" w:cstheme="minorBidi"/>
              </w:rPr>
            </w:pPr>
            <w:r>
              <w:t>Assist students to find the halfway point of the leaf by drawing a line with a marker to cut along.</w:t>
            </w:r>
          </w:p>
          <w:p w14:paraId="08578F8B" w14:textId="51BCB1DB" w:rsidR="0086312C" w:rsidRDefault="205CA7FA" w:rsidP="003B3A93">
            <w:pPr>
              <w:pStyle w:val="ListBullet"/>
            </w:pPr>
            <w:r w:rsidRPr="16E8B2FC">
              <w:rPr>
                <w:rFonts w:eastAsia="Calibri"/>
              </w:rPr>
              <w:t xml:space="preserve">Provide time for students to create shapes using </w:t>
            </w:r>
            <w:r w:rsidR="37414DF4" w:rsidRPr="16E8B2FC">
              <w:rPr>
                <w:rFonts w:eastAsia="Calibri"/>
              </w:rPr>
              <w:t>modelling clay</w:t>
            </w:r>
            <w:r w:rsidRPr="16E8B2FC">
              <w:rPr>
                <w:rFonts w:eastAsia="Calibri"/>
              </w:rPr>
              <w:t xml:space="preserve"> and </w:t>
            </w:r>
            <w:r w:rsidR="00DE5E05">
              <w:rPr>
                <w:rFonts w:eastAsia="Calibri"/>
              </w:rPr>
              <w:t>show</w:t>
            </w:r>
            <w:r w:rsidRPr="16E8B2FC">
              <w:rPr>
                <w:rFonts w:eastAsia="Calibri"/>
              </w:rPr>
              <w:t xml:space="preserve"> half using their </w:t>
            </w:r>
            <w:proofErr w:type="spellStart"/>
            <w:r w:rsidRPr="16E8B2FC">
              <w:rPr>
                <w:rFonts w:eastAsia="Calibri"/>
              </w:rPr>
              <w:t>mathemagician</w:t>
            </w:r>
            <w:proofErr w:type="spellEnd"/>
            <w:r w:rsidRPr="16E8B2FC">
              <w:rPr>
                <w:rFonts w:eastAsia="Calibri"/>
              </w:rPr>
              <w:t xml:space="preserve"> </w:t>
            </w:r>
            <w:r w:rsidRPr="16E8B2FC">
              <w:rPr>
                <w:rFonts w:eastAsia="Calibri"/>
              </w:rPr>
              <w:lastRenderedPageBreak/>
              <w:t>wand.</w:t>
            </w:r>
          </w:p>
        </w:tc>
        <w:tc>
          <w:tcPr>
            <w:tcW w:w="4866" w:type="dxa"/>
          </w:tcPr>
          <w:p w14:paraId="15588889" w14:textId="2ED6A464" w:rsidR="0086312C" w:rsidRDefault="13CBFA8F" w:rsidP="499EA286">
            <w:pPr>
              <w:pStyle w:val="ListBullet"/>
              <w:numPr>
                <w:ilvl w:val="0"/>
                <w:numId w:val="0"/>
              </w:numPr>
              <w:rPr>
                <w:rFonts w:eastAsia="Calibri"/>
              </w:rPr>
            </w:pPr>
            <w:r w:rsidRPr="16E8B2FC">
              <w:rPr>
                <w:rFonts w:eastAsia="Calibri"/>
              </w:rPr>
              <w:lastRenderedPageBreak/>
              <w:t>Students confidently halve objects or identify halves of objects when 2 halves look the same</w:t>
            </w:r>
            <w:r w:rsidR="0D852DA6" w:rsidRPr="16E8B2FC">
              <w:rPr>
                <w:rFonts w:eastAsia="Calibri"/>
              </w:rPr>
              <w:t>.</w:t>
            </w:r>
          </w:p>
          <w:p w14:paraId="2B7C61D2" w14:textId="02C61035" w:rsidR="0086312C" w:rsidRDefault="205CA7FA" w:rsidP="003B3A93">
            <w:pPr>
              <w:pStyle w:val="ListBullet"/>
              <w:rPr>
                <w:rFonts w:asciiTheme="minorHAnsi" w:eastAsiaTheme="minorEastAsia" w:hAnsiTheme="minorHAnsi" w:cstheme="minorBidi"/>
              </w:rPr>
            </w:pPr>
            <w:r>
              <w:t xml:space="preserve">Create </w:t>
            </w:r>
            <w:r w:rsidR="00E340CA">
              <w:t>an</w:t>
            </w:r>
            <w:r w:rsidR="00885B6C">
              <w:t xml:space="preserve"> </w:t>
            </w:r>
            <w:r>
              <w:t xml:space="preserve">artwork </w:t>
            </w:r>
            <w:r w:rsidR="00E340CA">
              <w:t xml:space="preserve">using loose </w:t>
            </w:r>
            <w:r w:rsidR="00AB58B6">
              <w:t>items</w:t>
            </w:r>
            <w:r w:rsidR="00E340CA">
              <w:t xml:space="preserve"> </w:t>
            </w:r>
            <w:r>
              <w:t>with a peer by making a line with a stick and using natural materials to make a pattern on one side with the second person replicating the pattern on the side of the stick.</w:t>
            </w:r>
          </w:p>
          <w:p w14:paraId="762DADBE" w14:textId="3F2F0C1C" w:rsidR="0086312C" w:rsidRDefault="205CA7FA" w:rsidP="003B3A93">
            <w:pPr>
              <w:pStyle w:val="ListBullet"/>
            </w:pPr>
            <w:r w:rsidRPr="205CA7FA">
              <w:rPr>
                <w:rFonts w:eastAsia="Calibri"/>
              </w:rPr>
              <w:lastRenderedPageBreak/>
              <w:t>Reflect on their learning by reasoning about whether the leaf has been divided into 2 equal parts.</w:t>
            </w:r>
          </w:p>
        </w:tc>
      </w:tr>
    </w:tbl>
    <w:p w14:paraId="776F6430" w14:textId="2F6CD062" w:rsidR="001E204D" w:rsidRDefault="719196C0" w:rsidP="001E204D">
      <w:pPr>
        <w:pStyle w:val="Heading2"/>
      </w:pPr>
      <w:bookmarkStart w:id="72" w:name="_Lesson_6:_Studying"/>
      <w:bookmarkStart w:id="73" w:name="_Lesson_7:_Big"/>
      <w:bookmarkStart w:id="74" w:name="_Toc128390230"/>
      <w:bookmarkEnd w:id="72"/>
      <w:bookmarkEnd w:id="73"/>
      <w:r>
        <w:lastRenderedPageBreak/>
        <w:t>Lesson 7: Big shapes, small shapes</w:t>
      </w:r>
      <w:bookmarkEnd w:id="74"/>
    </w:p>
    <w:p w14:paraId="07637F0D" w14:textId="2DE4B953" w:rsidR="0086312C" w:rsidRDefault="0086312C" w:rsidP="00A374BA">
      <w:pPr>
        <w:pStyle w:val="Featurepink"/>
      </w:pPr>
      <w:r w:rsidRPr="00385DFB">
        <w:rPr>
          <w:rStyle w:val="Strong"/>
        </w:rPr>
        <w:t>Core concept</w:t>
      </w:r>
      <w:r w:rsidRPr="00D61CE0">
        <w:rPr>
          <w:b/>
          <w:bCs/>
        </w:rPr>
        <w:t>:</w:t>
      </w:r>
      <w:r>
        <w:t xml:space="preserve"> </w:t>
      </w:r>
      <w:r w:rsidR="007D4E1E" w:rsidRPr="007D4E1E">
        <w:t>Numbers, like shapes, have smaller numbers hiding inside them.</w:t>
      </w:r>
    </w:p>
    <w:p w14:paraId="0F0DC1B5" w14:textId="77777777" w:rsidR="0086312C" w:rsidRDefault="0086312C" w:rsidP="0086312C">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6312C" w14:paraId="55DBAD52" w14:textId="77777777" w:rsidTr="003B3A93">
        <w:trPr>
          <w:cnfStyle w:val="100000000000" w:firstRow="1" w:lastRow="0" w:firstColumn="0" w:lastColumn="0" w:oddVBand="0" w:evenVBand="0" w:oddHBand="0" w:evenHBand="0" w:firstRowFirstColumn="0" w:firstRowLastColumn="0" w:lastRowFirstColumn="0" w:lastRowLastColumn="0"/>
        </w:trPr>
        <w:tc>
          <w:tcPr>
            <w:tcW w:w="7298" w:type="dxa"/>
          </w:tcPr>
          <w:p w14:paraId="1DCD0822" w14:textId="77777777" w:rsidR="0086312C" w:rsidRDefault="0086312C" w:rsidP="000D5DB6">
            <w:r w:rsidRPr="00C620D2">
              <w:t>Learning intentions</w:t>
            </w:r>
          </w:p>
        </w:tc>
        <w:tc>
          <w:tcPr>
            <w:tcW w:w="7298" w:type="dxa"/>
          </w:tcPr>
          <w:p w14:paraId="5DBDCFD9" w14:textId="77777777" w:rsidR="0086312C" w:rsidRDefault="0086312C" w:rsidP="000D5DB6">
            <w:r w:rsidRPr="00C620D2">
              <w:t>Success criteria</w:t>
            </w:r>
          </w:p>
        </w:tc>
      </w:tr>
      <w:tr w:rsidR="0086312C" w14:paraId="78085115" w14:textId="77777777" w:rsidTr="003B3A93">
        <w:trPr>
          <w:cnfStyle w:val="000000100000" w:firstRow="0" w:lastRow="0" w:firstColumn="0" w:lastColumn="0" w:oddVBand="0" w:evenVBand="0" w:oddHBand="1" w:evenHBand="0" w:firstRowFirstColumn="0" w:firstRowLastColumn="0" w:lastRowFirstColumn="0" w:lastRowLastColumn="0"/>
        </w:trPr>
        <w:tc>
          <w:tcPr>
            <w:tcW w:w="7298" w:type="dxa"/>
          </w:tcPr>
          <w:p w14:paraId="6794F56F" w14:textId="77777777" w:rsidR="0086312C" w:rsidRPr="00B80AAD" w:rsidRDefault="0086312C" w:rsidP="000D5DB6">
            <w:r>
              <w:t>Students are learning that:</w:t>
            </w:r>
          </w:p>
          <w:p w14:paraId="6377F7BB" w14:textId="530EE83A" w:rsidR="0086312C" w:rsidRDefault="1AAC92F6" w:rsidP="499EA286">
            <w:pPr>
              <w:pStyle w:val="ListBullet"/>
              <w:rPr>
                <w:rFonts w:asciiTheme="minorHAnsi" w:eastAsiaTheme="minorEastAsia" w:hAnsiTheme="minorHAnsi" w:cstheme="minorBidi"/>
              </w:rPr>
            </w:pPr>
            <w:r w:rsidRPr="78F42859">
              <w:rPr>
                <w:rFonts w:eastAsia="Calibri"/>
              </w:rPr>
              <w:t xml:space="preserve">numbers are made up of smaller numbers. For example, 10 can be composed of 6 and 4, 5 and 4 and 1, 3 threes and 1 </w:t>
            </w:r>
            <w:proofErr w:type="gramStart"/>
            <w:r w:rsidRPr="78F42859">
              <w:rPr>
                <w:rFonts w:eastAsia="Calibri"/>
              </w:rPr>
              <w:t>more</w:t>
            </w:r>
            <w:proofErr w:type="gramEnd"/>
          </w:p>
          <w:p w14:paraId="4988DF47" w14:textId="2D62C58D" w:rsidR="0086312C" w:rsidRDefault="1AAC92F6" w:rsidP="205CA7FA">
            <w:pPr>
              <w:pStyle w:val="ListBullet"/>
            </w:pPr>
            <w:r>
              <w:t>just like shapes, numbers can be partitioned (broken apart) into smaller parts.</w:t>
            </w:r>
          </w:p>
        </w:tc>
        <w:tc>
          <w:tcPr>
            <w:tcW w:w="7298" w:type="dxa"/>
          </w:tcPr>
          <w:p w14:paraId="22EA91B8" w14:textId="77777777" w:rsidR="0086312C" w:rsidRPr="00B80AAD" w:rsidRDefault="0086312C" w:rsidP="000D5DB6">
            <w:r>
              <w:t>Students can:</w:t>
            </w:r>
          </w:p>
          <w:p w14:paraId="4AD552B0" w14:textId="2A9C67A5" w:rsidR="0086312C" w:rsidRDefault="1AAC92F6" w:rsidP="499EA286">
            <w:pPr>
              <w:pStyle w:val="ListBullet"/>
              <w:rPr>
                <w:rFonts w:asciiTheme="minorHAnsi" w:eastAsiaTheme="minorEastAsia" w:hAnsiTheme="minorHAnsi" w:cstheme="minorBidi"/>
              </w:rPr>
            </w:pPr>
            <w:r w:rsidRPr="78F42859">
              <w:rPr>
                <w:rFonts w:eastAsia="Calibri"/>
              </w:rPr>
              <w:t xml:space="preserve">show different ways that a number can be broken into smaller numbers and </w:t>
            </w:r>
            <w:proofErr w:type="gramStart"/>
            <w:r w:rsidRPr="78F42859">
              <w:rPr>
                <w:rFonts w:eastAsia="Calibri"/>
              </w:rPr>
              <w:t>parts</w:t>
            </w:r>
            <w:proofErr w:type="gramEnd"/>
          </w:p>
          <w:p w14:paraId="46BDBCFF" w14:textId="225BE7AD" w:rsidR="0086312C" w:rsidRDefault="224AB089" w:rsidP="78F42859">
            <w:pPr>
              <w:pStyle w:val="ListBullet"/>
              <w:rPr>
                <w:rFonts w:asciiTheme="minorHAnsi" w:eastAsiaTheme="minorEastAsia" w:hAnsiTheme="minorHAnsi" w:cstheme="minorBidi"/>
              </w:rPr>
            </w:pPr>
            <w:r w:rsidRPr="78F42859">
              <w:rPr>
                <w:rFonts w:eastAsia="Calibri"/>
              </w:rPr>
              <w:t>represent a given number between 0</w:t>
            </w:r>
            <w:r w:rsidR="00333E62">
              <w:rPr>
                <w:rFonts w:eastAsia="Calibri"/>
              </w:rPr>
              <w:t xml:space="preserve"> to </w:t>
            </w:r>
            <w:r w:rsidRPr="78F42859">
              <w:rPr>
                <w:rFonts w:eastAsia="Calibri"/>
              </w:rPr>
              <w:t xml:space="preserve">10 on a </w:t>
            </w:r>
            <w:r w:rsidR="00700618">
              <w:rPr>
                <w:rFonts w:eastAsia="Calibri"/>
              </w:rPr>
              <w:t>ten-frame</w:t>
            </w:r>
            <w:r w:rsidRPr="78F42859">
              <w:rPr>
                <w:rFonts w:eastAsia="Calibri"/>
              </w:rPr>
              <w:t>.</w:t>
            </w:r>
          </w:p>
        </w:tc>
      </w:tr>
    </w:tbl>
    <w:p w14:paraId="2723E7D5" w14:textId="4BC29D56" w:rsidR="0086312C" w:rsidRDefault="0086312C" w:rsidP="205CA7FA">
      <w:pPr>
        <w:pStyle w:val="Heading3"/>
      </w:pPr>
      <w:bookmarkStart w:id="75" w:name="_Toc128390231"/>
      <w:r>
        <w:t>Daily number sense: Which one doesn’t belong? – 10 minutes</w:t>
      </w:r>
      <w:bookmarkEnd w:id="75"/>
    </w:p>
    <w:p w14:paraId="4C4C8E06" w14:textId="776A98B8" w:rsidR="2D221102" w:rsidRPr="003B3A93" w:rsidRDefault="2D221102" w:rsidP="003B3A93">
      <w:pPr>
        <w:numPr>
          <w:ilvl w:val="0"/>
          <w:numId w:val="34"/>
        </w:numPr>
      </w:pPr>
      <w:r w:rsidRPr="003B3A93">
        <w:t>Build student understanding of subitising by viewing different ways numbers can be represented.</w:t>
      </w:r>
    </w:p>
    <w:p w14:paraId="4E4726BD" w14:textId="7F7534EB" w:rsidR="31D8847D" w:rsidRPr="003B3A93" w:rsidRDefault="31D8847D" w:rsidP="003B3A93">
      <w:pPr>
        <w:pStyle w:val="ListNumber"/>
      </w:pPr>
      <w:r w:rsidRPr="003B3A93">
        <w:lastRenderedPageBreak/>
        <w:t xml:space="preserve">Show students the stimulus </w:t>
      </w:r>
      <w:hyperlink w:anchor="_Resource_9:_Dice">
        <w:r w:rsidR="2235574A" w:rsidRPr="003B3A93">
          <w:rPr>
            <w:rStyle w:val="Hyperlink"/>
          </w:rPr>
          <w:t xml:space="preserve">Resource </w:t>
        </w:r>
        <w:r w:rsidR="0693672A" w:rsidRPr="003B3A93">
          <w:rPr>
            <w:rStyle w:val="Hyperlink"/>
          </w:rPr>
          <w:t>9</w:t>
        </w:r>
        <w:r w:rsidR="2235574A" w:rsidRPr="003B3A93">
          <w:rPr>
            <w:rStyle w:val="Hyperlink"/>
          </w:rPr>
          <w:t>: Dice</w:t>
        </w:r>
        <w:r w:rsidR="2D5B02A5" w:rsidRPr="003B3A93">
          <w:rPr>
            <w:rStyle w:val="Hyperlink"/>
          </w:rPr>
          <w:t xml:space="preserve"> stimulus</w:t>
        </w:r>
      </w:hyperlink>
      <w:r w:rsidR="37FCC467" w:rsidRPr="003B3A93">
        <w:t>.</w:t>
      </w:r>
      <w:r w:rsidRPr="003B3A93">
        <w:t xml:space="preserve"> Ask </w:t>
      </w:r>
      <w:r w:rsidR="75E7387B" w:rsidRPr="003B3A93">
        <w:t>w</w:t>
      </w:r>
      <w:r w:rsidRPr="003B3A93">
        <w:t xml:space="preserve">hich </w:t>
      </w:r>
      <w:r w:rsidR="243E2E13" w:rsidRPr="003B3A93">
        <w:t>die</w:t>
      </w:r>
      <w:r w:rsidRPr="003B3A93">
        <w:t xml:space="preserve"> </w:t>
      </w:r>
      <w:r w:rsidR="008F37D3" w:rsidRPr="003B3A93">
        <w:t>doesn’t belong</w:t>
      </w:r>
      <w:r w:rsidR="0CAC1D58" w:rsidRPr="003B3A93">
        <w:t>.</w:t>
      </w:r>
      <w:r w:rsidRPr="003B3A93">
        <w:t xml:space="preserve"> Provide individual thinking time.</w:t>
      </w:r>
    </w:p>
    <w:p w14:paraId="03BA0FB6" w14:textId="469A0BDC" w:rsidR="00432A38" w:rsidRPr="003B3A93" w:rsidRDefault="2499CFA9" w:rsidP="003B3A93">
      <w:pPr>
        <w:pStyle w:val="ListNumber"/>
      </w:pPr>
      <w:r w:rsidRPr="003B3A93">
        <w:t>S</w:t>
      </w:r>
      <w:r w:rsidR="31D8847D" w:rsidRPr="003B3A93">
        <w:t xml:space="preserve">tudents </w:t>
      </w:r>
      <w:hyperlink r:id="rId60" w:anchor=".YnDQ-lX1ODs.link">
        <w:r w:rsidR="31D8847D" w:rsidRPr="003B3A93">
          <w:rPr>
            <w:rStyle w:val="Hyperlink"/>
          </w:rPr>
          <w:t>Think-Pair-Share</w:t>
        </w:r>
      </w:hyperlink>
      <w:r w:rsidR="243E2E13" w:rsidRPr="003B3A93">
        <w:t>.</w:t>
      </w:r>
      <w:r w:rsidR="31D8847D" w:rsidRPr="003B3A93">
        <w:t xml:space="preserve"> Use this time to listen to student </w:t>
      </w:r>
      <w:r w:rsidR="00180C8D" w:rsidRPr="003B3A93">
        <w:t>discussion</w:t>
      </w:r>
      <w:r w:rsidR="00432A38" w:rsidRPr="003B3A93">
        <w:t>.</w:t>
      </w:r>
    </w:p>
    <w:p w14:paraId="1C9627CC" w14:textId="03687170" w:rsidR="31D8847D" w:rsidRPr="003B3A93" w:rsidRDefault="00432A38" w:rsidP="003B3A93">
      <w:pPr>
        <w:pStyle w:val="ListNumber"/>
      </w:pPr>
      <w:r w:rsidRPr="003B3A93">
        <w:t>Invite</w:t>
      </w:r>
      <w:r w:rsidR="31D8847D" w:rsidRPr="003B3A93">
        <w:t xml:space="preserve"> students </w:t>
      </w:r>
      <w:r w:rsidRPr="003B3A93">
        <w:t xml:space="preserve">to </w:t>
      </w:r>
      <w:r w:rsidR="31D8847D" w:rsidRPr="003B3A93">
        <w:t>share their thinking</w:t>
      </w:r>
      <w:r w:rsidRPr="003B3A93">
        <w:t xml:space="preserve"> with the class and </w:t>
      </w:r>
      <w:r w:rsidR="31D8847D" w:rsidRPr="003B3A93">
        <w:t>record their ideas</w:t>
      </w:r>
      <w:r w:rsidRPr="003B3A93">
        <w:t>. I</w:t>
      </w:r>
      <w:r w:rsidR="31D8847D" w:rsidRPr="003B3A93">
        <w:t>nv</w:t>
      </w:r>
      <w:r w:rsidR="00E740E6">
        <w:t>ite</w:t>
      </w:r>
      <w:r w:rsidR="31D8847D" w:rsidRPr="003B3A93">
        <w:t xml:space="preserve"> students to ask questions and add on to the ideas of others.</w:t>
      </w:r>
    </w:p>
    <w:p w14:paraId="668D628D" w14:textId="6EDEEE9D" w:rsidR="000F7F0D" w:rsidRDefault="000F7F0D" w:rsidP="205CA7FA">
      <w:pPr>
        <w:pStyle w:val="FeatureBox"/>
      </w:pPr>
      <w:r w:rsidRPr="205CA7FA">
        <w:rPr>
          <w:rStyle w:val="Strong"/>
        </w:rPr>
        <w:t>Note:</w:t>
      </w:r>
      <w:r>
        <w:t xml:space="preserve"> </w:t>
      </w:r>
      <w:r w:rsidR="00E34CE3">
        <w:t xml:space="preserve">To support meaningful mathematical conversations, the </w:t>
      </w:r>
      <w:r w:rsidR="00585495">
        <w:t>department</w:t>
      </w:r>
      <w:r w:rsidR="00E34CE3">
        <w:t xml:space="preserve"> has developed the </w:t>
      </w:r>
      <w:r w:rsidR="00585495">
        <w:t>‘</w:t>
      </w:r>
      <w:hyperlink r:id="rId61" w:history="1">
        <w:r w:rsidR="00585495" w:rsidRPr="00585495">
          <w:rPr>
            <w:rStyle w:val="Hyperlink"/>
          </w:rPr>
          <w:t>Talk moves</w:t>
        </w:r>
      </w:hyperlink>
      <w:r w:rsidR="00585495">
        <w:t>’.</w:t>
      </w:r>
    </w:p>
    <w:p w14:paraId="61FB4A01" w14:textId="61F2299D" w:rsidR="2FDA3C99" w:rsidRDefault="2FDA3C99" w:rsidP="205CA7FA">
      <w:pPr>
        <w:pStyle w:val="ListNumber"/>
        <w:numPr>
          <w:ilvl w:val="0"/>
          <w:numId w:val="0"/>
        </w:numPr>
        <w:rPr>
          <w:lang w:val="en-US"/>
        </w:rPr>
      </w:pPr>
      <w:r w:rsidRPr="205CA7FA">
        <w:rPr>
          <w:lang w:val="en-US"/>
        </w:rPr>
        <w:t>The table below outlines stimulus prompts to generate conversation about the topic, along with anticipated responses from students.</w:t>
      </w:r>
    </w:p>
    <w:tbl>
      <w:tblPr>
        <w:tblStyle w:val="Tableheader"/>
        <w:tblW w:w="0" w:type="auto"/>
        <w:tblLook w:val="0420" w:firstRow="1" w:lastRow="0" w:firstColumn="0" w:lastColumn="0" w:noHBand="0" w:noVBand="1"/>
        <w:tblDescription w:val="Stimulus prompts to generate conversation on topic along with anticipated student responses."/>
      </w:tblPr>
      <w:tblGrid>
        <w:gridCol w:w="7280"/>
        <w:gridCol w:w="7280"/>
      </w:tblGrid>
      <w:tr w:rsidR="003B3A93" w14:paraId="68F906E7" w14:textId="77777777" w:rsidTr="003B3A93">
        <w:trPr>
          <w:cnfStyle w:val="100000000000" w:firstRow="1" w:lastRow="0" w:firstColumn="0" w:lastColumn="0" w:oddVBand="0" w:evenVBand="0" w:oddHBand="0" w:evenHBand="0" w:firstRowFirstColumn="0" w:firstRowLastColumn="0" w:lastRowFirstColumn="0" w:lastRowLastColumn="0"/>
        </w:trPr>
        <w:tc>
          <w:tcPr>
            <w:tcW w:w="7280" w:type="dxa"/>
          </w:tcPr>
          <w:p w14:paraId="24629C25" w14:textId="1FF67628" w:rsidR="003B3A93" w:rsidRDefault="003B3A93" w:rsidP="003B3A93">
            <w:pPr>
              <w:pStyle w:val="ListNumber"/>
              <w:numPr>
                <w:ilvl w:val="0"/>
                <w:numId w:val="0"/>
              </w:numPr>
              <w:rPr>
                <w:lang w:val="en-US"/>
              </w:rPr>
            </w:pPr>
            <w:r w:rsidRPr="205CA7FA">
              <w:rPr>
                <w:rFonts w:eastAsia="Arial"/>
                <w:bCs/>
                <w:color w:val="FFFFFF" w:themeColor="background1"/>
                <w:lang w:val="en-US"/>
              </w:rPr>
              <w:t>Prompts</w:t>
            </w:r>
          </w:p>
        </w:tc>
        <w:tc>
          <w:tcPr>
            <w:tcW w:w="7280" w:type="dxa"/>
          </w:tcPr>
          <w:p w14:paraId="760CED50" w14:textId="4D1F981A" w:rsidR="003B3A93" w:rsidRDefault="003B3A93" w:rsidP="003B3A93">
            <w:pPr>
              <w:pStyle w:val="ListNumber"/>
              <w:numPr>
                <w:ilvl w:val="0"/>
                <w:numId w:val="0"/>
              </w:numPr>
              <w:rPr>
                <w:lang w:val="en-US"/>
              </w:rPr>
            </w:pPr>
            <w:r w:rsidRPr="205CA7FA">
              <w:rPr>
                <w:rFonts w:eastAsia="Arial"/>
                <w:bCs/>
                <w:color w:val="FFFFFF" w:themeColor="background1"/>
                <w:lang w:val="en-US"/>
              </w:rPr>
              <w:t>Anticipated student responses</w:t>
            </w:r>
          </w:p>
        </w:tc>
      </w:tr>
      <w:tr w:rsidR="003B3A93" w14:paraId="3EEC6525" w14:textId="77777777" w:rsidTr="003B3A93">
        <w:trPr>
          <w:cnfStyle w:val="000000100000" w:firstRow="0" w:lastRow="0" w:firstColumn="0" w:lastColumn="0" w:oddVBand="0" w:evenVBand="0" w:oddHBand="1" w:evenHBand="0" w:firstRowFirstColumn="0" w:firstRowLastColumn="0" w:lastRowFirstColumn="0" w:lastRowLastColumn="0"/>
        </w:trPr>
        <w:tc>
          <w:tcPr>
            <w:tcW w:w="7280" w:type="dxa"/>
          </w:tcPr>
          <w:p w14:paraId="376E2E9D" w14:textId="77777777" w:rsidR="003B3A93" w:rsidRDefault="003B3A93" w:rsidP="003B3A93">
            <w:pPr>
              <w:pStyle w:val="ListBullet"/>
              <w:rPr>
                <w:rFonts w:eastAsiaTheme="minorEastAsia"/>
                <w:lang w:val="en-US"/>
              </w:rPr>
            </w:pPr>
            <w:r w:rsidRPr="205CA7FA">
              <w:rPr>
                <w:lang w:val="en-US"/>
              </w:rPr>
              <w:t xml:space="preserve">Which </w:t>
            </w:r>
            <w:r w:rsidRPr="0F151C82">
              <w:rPr>
                <w:lang w:val="en-US"/>
              </w:rPr>
              <w:t>die</w:t>
            </w:r>
            <w:r w:rsidRPr="205CA7FA">
              <w:rPr>
                <w:lang w:val="en-US"/>
              </w:rPr>
              <w:t xml:space="preserve"> doesn’t belong?</w:t>
            </w:r>
          </w:p>
          <w:p w14:paraId="18FF1946" w14:textId="77777777" w:rsidR="003B3A93" w:rsidRDefault="003B3A93" w:rsidP="003B3A93">
            <w:pPr>
              <w:pStyle w:val="ListBullet"/>
              <w:rPr>
                <w:lang w:val="en-US"/>
              </w:rPr>
            </w:pPr>
            <w:r w:rsidRPr="205CA7FA">
              <w:rPr>
                <w:rFonts w:eastAsia="Calibri"/>
                <w:lang w:val="en-US"/>
              </w:rPr>
              <w:t>What do you notice about the numbers?</w:t>
            </w:r>
          </w:p>
          <w:p w14:paraId="348ABB0A" w14:textId="0D795CE9" w:rsidR="003B3A93" w:rsidRDefault="003B3A93" w:rsidP="003B3A93">
            <w:pPr>
              <w:pStyle w:val="ListBullet"/>
              <w:rPr>
                <w:lang w:val="en-US"/>
              </w:rPr>
            </w:pPr>
            <w:r w:rsidRPr="205CA7FA">
              <w:rPr>
                <w:lang w:val="en-US"/>
              </w:rPr>
              <w:t xml:space="preserve">Can you </w:t>
            </w:r>
            <w:proofErr w:type="spellStart"/>
            <w:r w:rsidRPr="205CA7FA">
              <w:rPr>
                <w:lang w:val="en-US"/>
              </w:rPr>
              <w:t>visualise</w:t>
            </w:r>
            <w:proofErr w:type="spellEnd"/>
            <w:r w:rsidRPr="205CA7FA">
              <w:rPr>
                <w:lang w:val="en-US"/>
              </w:rPr>
              <w:t xml:space="preserve"> this in another way?</w:t>
            </w:r>
          </w:p>
        </w:tc>
        <w:tc>
          <w:tcPr>
            <w:tcW w:w="7280" w:type="dxa"/>
          </w:tcPr>
          <w:p w14:paraId="03EE1F41" w14:textId="77777777" w:rsidR="003B3A93" w:rsidRDefault="003B3A93" w:rsidP="003B3A93">
            <w:pPr>
              <w:pStyle w:val="ListBullet"/>
              <w:rPr>
                <w:rFonts w:eastAsiaTheme="minorEastAsia"/>
                <w:lang w:val="en-US"/>
              </w:rPr>
            </w:pPr>
            <w:r w:rsidRPr="205CA7FA">
              <w:rPr>
                <w:rFonts w:eastAsiaTheme="minorEastAsia"/>
                <w:lang w:val="en-US"/>
              </w:rPr>
              <w:t>The number 5 doesn’t belong as it is not a dot pattern.</w:t>
            </w:r>
          </w:p>
          <w:p w14:paraId="6131B476" w14:textId="77777777" w:rsidR="003B3A93" w:rsidRDefault="003B3A93" w:rsidP="003B3A93">
            <w:pPr>
              <w:pStyle w:val="ListBullet"/>
              <w:rPr>
                <w:rFonts w:eastAsiaTheme="minorEastAsia"/>
                <w:lang w:val="en-US"/>
              </w:rPr>
            </w:pPr>
            <w:r w:rsidRPr="78F42859">
              <w:rPr>
                <w:rFonts w:eastAsiaTheme="minorEastAsia"/>
                <w:lang w:val="en-US"/>
              </w:rPr>
              <w:t>There is a number 5 and dot patterns with 5 and a dot pattern of one.</w:t>
            </w:r>
          </w:p>
          <w:p w14:paraId="4936306B" w14:textId="4AE50761" w:rsidR="003B3A93" w:rsidRDefault="003B3A93" w:rsidP="003B3A93">
            <w:pPr>
              <w:pStyle w:val="ListBullet"/>
              <w:rPr>
                <w:lang w:val="en-US"/>
              </w:rPr>
            </w:pPr>
            <w:r w:rsidRPr="205CA7FA">
              <w:rPr>
                <w:rFonts w:eastAsiaTheme="minorEastAsia"/>
                <w:lang w:val="en-US"/>
              </w:rPr>
              <w:t>I could make 3 groups of 5 and a group of 1 using rocks.</w:t>
            </w:r>
          </w:p>
        </w:tc>
      </w:tr>
    </w:tbl>
    <w:p w14:paraId="031F1D92" w14:textId="25E3F467" w:rsidR="0086312C" w:rsidRPr="00E04DAF" w:rsidRDefault="0086312C" w:rsidP="0086312C">
      <w:pPr>
        <w:pStyle w:val="Heading3"/>
      </w:pPr>
      <w:bookmarkStart w:id="76" w:name="_Toc128390232"/>
      <w:r>
        <w:t>Ten</w:t>
      </w:r>
      <w:r w:rsidR="00700618">
        <w:t>-</w:t>
      </w:r>
      <w:r>
        <w:t>frame game – 30 minutes</w:t>
      </w:r>
      <w:bookmarkEnd w:id="76"/>
    </w:p>
    <w:p w14:paraId="5860FFE9" w14:textId="178BD47D" w:rsidR="224AB089" w:rsidRPr="003B3A93" w:rsidRDefault="688F7111" w:rsidP="003B3A93">
      <w:pPr>
        <w:pStyle w:val="ListNumber"/>
      </w:pPr>
      <w:r w:rsidRPr="003B3A93">
        <w:t>Investigate how many smaller rectangles are needed to fill the area of the large rectangle by v</w:t>
      </w:r>
      <w:r w:rsidR="38B0679F" w:rsidRPr="003B3A93">
        <w:t>iew</w:t>
      </w:r>
      <w:r w:rsidR="460C9588" w:rsidRPr="003B3A93">
        <w:t>ing</w:t>
      </w:r>
      <w:r w:rsidR="38B0679F" w:rsidRPr="003B3A93">
        <w:t xml:space="preserve"> </w:t>
      </w:r>
      <w:hyperlink r:id="rId62">
        <w:r w:rsidR="004133E1">
          <w:rPr>
            <w:rStyle w:val="Hyperlink"/>
          </w:rPr>
          <w:t>About how many rectangles? (3:57)</w:t>
        </w:r>
      </w:hyperlink>
      <w:r w:rsidR="004133E1" w:rsidRPr="004133E1">
        <w:t>.</w:t>
      </w:r>
    </w:p>
    <w:p w14:paraId="1C273D1A" w14:textId="0A9D2AA7" w:rsidR="224AB089" w:rsidRPr="003B3A93" w:rsidRDefault="224AB089" w:rsidP="003B3A93">
      <w:pPr>
        <w:pStyle w:val="ListNumber"/>
      </w:pPr>
      <w:r w:rsidRPr="003B3A93">
        <w:t xml:space="preserve">Ask </w:t>
      </w:r>
      <w:r w:rsidR="07A7CFB4" w:rsidRPr="003B3A93">
        <w:t>h</w:t>
      </w:r>
      <w:r w:rsidRPr="003B3A93">
        <w:t>ow many of the smaller orange rectangles are needed to fill the area of the large dark blue rectangle</w:t>
      </w:r>
      <w:r w:rsidR="759EE279" w:rsidRPr="003B3A93">
        <w:t>.</w:t>
      </w:r>
    </w:p>
    <w:p w14:paraId="36E5C53D" w14:textId="02EDBCD9" w:rsidR="003467A0" w:rsidRDefault="003467A0" w:rsidP="003467A0">
      <w:pPr>
        <w:pStyle w:val="FeatureBox"/>
        <w:ind w:left="360"/>
        <w:rPr>
          <w:rFonts w:eastAsia="Arial"/>
        </w:rPr>
      </w:pPr>
      <w:r w:rsidRPr="57AA7391">
        <w:rPr>
          <w:rStyle w:val="Strong"/>
          <w:rFonts w:eastAsia="Arial"/>
        </w:rPr>
        <w:lastRenderedPageBreak/>
        <w:t>Note:</w:t>
      </w:r>
      <w:r w:rsidRPr="57AA7391">
        <w:rPr>
          <w:rFonts w:eastAsia="Arial"/>
        </w:rPr>
        <w:t xml:space="preserve"> </w:t>
      </w:r>
      <w:r w:rsidR="004E2E6A">
        <w:rPr>
          <w:rFonts w:eastAsia="Arial"/>
        </w:rPr>
        <w:t xml:space="preserve">The next activity </w:t>
      </w:r>
      <w:r w:rsidR="00700986">
        <w:rPr>
          <w:rFonts w:eastAsia="Arial"/>
        </w:rPr>
        <w:t>uses a deck of playing cards. R</w:t>
      </w:r>
      <w:r w:rsidRPr="57AA7391">
        <w:rPr>
          <w:rFonts w:eastAsia="Arial"/>
        </w:rPr>
        <w:t xml:space="preserve">emove all picture cards </w:t>
      </w:r>
      <w:r w:rsidR="00700986">
        <w:rPr>
          <w:rFonts w:eastAsia="Arial"/>
        </w:rPr>
        <w:t>beforehand.</w:t>
      </w:r>
    </w:p>
    <w:p w14:paraId="32F28E13" w14:textId="62A4E694" w:rsidR="004E2E6A" w:rsidRPr="003B3A93" w:rsidRDefault="004E2E6A" w:rsidP="003B3A93">
      <w:pPr>
        <w:pStyle w:val="ListNumber"/>
      </w:pPr>
      <w:r w:rsidRPr="003B3A93">
        <w:t xml:space="preserve">Explain that students are going to flip a playing card and represent the number </w:t>
      </w:r>
      <w:r w:rsidR="002E7468" w:rsidRPr="003B3A93">
        <w:t xml:space="preserve">by standing on a </w:t>
      </w:r>
      <w:r w:rsidRPr="003B3A93">
        <w:t xml:space="preserve">large masking tape or chalk drawn </w:t>
      </w:r>
      <w:r w:rsidR="00700618">
        <w:t>ten-frame</w:t>
      </w:r>
      <w:r w:rsidR="002E7468" w:rsidRPr="003B3A93">
        <w:t xml:space="preserve">. </w:t>
      </w:r>
      <w:r w:rsidR="00BD304D" w:rsidRPr="003B3A93">
        <w:t xml:space="preserve">For example, </w:t>
      </w:r>
      <w:r w:rsidR="00D62694" w:rsidRPr="003B3A93">
        <w:t>i</w:t>
      </w:r>
      <w:r w:rsidR="00BD304D" w:rsidRPr="003B3A93">
        <w:t xml:space="preserve">f the </w:t>
      </w:r>
      <w:r w:rsidR="00D62694" w:rsidRPr="003B3A93">
        <w:t>card shows the n</w:t>
      </w:r>
      <w:r w:rsidR="00BD304D" w:rsidRPr="003B3A93">
        <w:t xml:space="preserve">umber 4, </w:t>
      </w:r>
      <w:r w:rsidR="00C2582F">
        <w:t>4</w:t>
      </w:r>
      <w:r w:rsidR="00BD304D" w:rsidRPr="003B3A93">
        <w:t xml:space="preserve"> students will occupy 4 squares on the </w:t>
      </w:r>
      <w:r w:rsidR="00700618">
        <w:t>ten-frame</w:t>
      </w:r>
      <w:r w:rsidR="00BD304D" w:rsidRPr="003B3A93">
        <w:t>.</w:t>
      </w:r>
    </w:p>
    <w:p w14:paraId="7A4BDA89" w14:textId="295D4F1B" w:rsidR="224AB089" w:rsidRPr="003B3A93" w:rsidRDefault="00321B4B" w:rsidP="003B3A93">
      <w:pPr>
        <w:pStyle w:val="ListNumber"/>
      </w:pPr>
      <w:r w:rsidRPr="003B3A93">
        <w:t xml:space="preserve">Students repeat this game in smaller groups using </w:t>
      </w:r>
      <w:r w:rsidR="224AB089" w:rsidRPr="003B3A93">
        <w:t xml:space="preserve">a </w:t>
      </w:r>
      <w:r w:rsidR="00700618">
        <w:t>ten-frame</w:t>
      </w:r>
      <w:r w:rsidR="224AB089" w:rsidRPr="003B3A93">
        <w:t xml:space="preserve"> (</w:t>
      </w:r>
      <w:hyperlink w:anchor="_Resource_10:_Ten-frame">
        <w:r w:rsidR="224AB089" w:rsidRPr="003B3A93">
          <w:rPr>
            <w:rStyle w:val="Hyperlink"/>
          </w:rPr>
          <w:t xml:space="preserve">Resource </w:t>
        </w:r>
        <w:r w:rsidR="38B0679F" w:rsidRPr="003B3A93">
          <w:rPr>
            <w:rStyle w:val="Hyperlink"/>
          </w:rPr>
          <w:t>1</w:t>
        </w:r>
        <w:r w:rsidR="3AB9BCE4" w:rsidRPr="003B3A93">
          <w:rPr>
            <w:rStyle w:val="Hyperlink"/>
          </w:rPr>
          <w:t>0</w:t>
        </w:r>
        <w:r w:rsidR="224AB089" w:rsidRPr="003B3A93">
          <w:rPr>
            <w:rStyle w:val="Hyperlink"/>
          </w:rPr>
          <w:t xml:space="preserve">: </w:t>
        </w:r>
        <w:r w:rsidR="434E050E" w:rsidRPr="003B3A93">
          <w:rPr>
            <w:rStyle w:val="Hyperlink"/>
          </w:rPr>
          <w:t>Ten</w:t>
        </w:r>
        <w:r w:rsidR="00700618">
          <w:rPr>
            <w:rStyle w:val="Hyperlink"/>
          </w:rPr>
          <w:t>-</w:t>
        </w:r>
        <w:r w:rsidR="434E050E" w:rsidRPr="003B3A93">
          <w:rPr>
            <w:rStyle w:val="Hyperlink"/>
          </w:rPr>
          <w:t>frame</w:t>
        </w:r>
        <w:r w:rsidR="224AB089" w:rsidRPr="003B3A93">
          <w:rPr>
            <w:rStyle w:val="Hyperlink"/>
          </w:rPr>
          <w:t xml:space="preserve"> template</w:t>
        </w:r>
      </w:hyperlink>
      <w:r w:rsidR="224AB089" w:rsidRPr="003B3A93">
        <w:t xml:space="preserve">) </w:t>
      </w:r>
      <w:r w:rsidR="007B6531" w:rsidRPr="003B3A93">
        <w:t xml:space="preserve">and manipulatives. They may also </w:t>
      </w:r>
      <w:r w:rsidR="224AB089" w:rsidRPr="003B3A93">
        <w:t>us</w:t>
      </w:r>
      <w:r w:rsidR="007B6531" w:rsidRPr="003B3A93">
        <w:t>e</w:t>
      </w:r>
      <w:r w:rsidR="224AB089" w:rsidRPr="003B3A93">
        <w:t xml:space="preserve"> the </w:t>
      </w:r>
      <w:hyperlink r:id="rId63">
        <w:r w:rsidR="001C2184">
          <w:rPr>
            <w:rStyle w:val="Hyperlink"/>
          </w:rPr>
          <w:t>online version</w:t>
        </w:r>
      </w:hyperlink>
      <w:r w:rsidR="001C2184" w:rsidRPr="001C2184">
        <w:t>.</w:t>
      </w:r>
    </w:p>
    <w:p w14:paraId="48BFF3FE" w14:textId="1AB4E8A9" w:rsidR="224AB089" w:rsidRPr="003B3A93" w:rsidRDefault="224AB089" w:rsidP="003B3A93">
      <w:pPr>
        <w:pStyle w:val="ListNumber"/>
      </w:pPr>
      <w:r w:rsidRPr="003B3A93">
        <w:t xml:space="preserve">Provide time to play the </w:t>
      </w:r>
      <w:r w:rsidR="00700618">
        <w:t>ten-frame</w:t>
      </w:r>
      <w:r w:rsidRPr="003B3A93">
        <w:t xml:space="preserve"> game.</w:t>
      </w:r>
    </w:p>
    <w:p w14:paraId="3AC4211D" w14:textId="7935D664" w:rsidR="7738A46B" w:rsidRPr="003B3A93" w:rsidRDefault="7738A46B" w:rsidP="003B3A93">
      <w:pPr>
        <w:pStyle w:val="ListNumber"/>
      </w:pPr>
      <w:r w:rsidRPr="003B3A93">
        <w:t>Ask questions such as:</w:t>
      </w:r>
    </w:p>
    <w:p w14:paraId="7983B221" w14:textId="07A78694" w:rsidR="224AB089" w:rsidRDefault="224AB089" w:rsidP="00BB77DD">
      <w:pPr>
        <w:pStyle w:val="ListBullet"/>
        <w:numPr>
          <w:ilvl w:val="0"/>
          <w:numId w:val="14"/>
        </w:numPr>
        <w:ind w:left="1134" w:hanging="567"/>
        <w:rPr>
          <w:rFonts w:asciiTheme="minorHAnsi" w:eastAsiaTheme="minorEastAsia" w:hAnsiTheme="minorHAnsi" w:cstheme="minorBidi"/>
        </w:rPr>
      </w:pPr>
      <w:r>
        <w:t>How many squares are filled?</w:t>
      </w:r>
    </w:p>
    <w:p w14:paraId="5AB38241" w14:textId="2ECDE679" w:rsidR="224AB089" w:rsidRDefault="224AB089" w:rsidP="00BB77DD">
      <w:pPr>
        <w:pStyle w:val="ListBullet"/>
        <w:numPr>
          <w:ilvl w:val="0"/>
          <w:numId w:val="14"/>
        </w:numPr>
        <w:ind w:left="1134" w:hanging="567"/>
      </w:pPr>
      <w:r>
        <w:t>How many squares are empty?</w:t>
      </w:r>
    </w:p>
    <w:p w14:paraId="380D5327" w14:textId="2038EA72" w:rsidR="224AB089" w:rsidRDefault="224AB089" w:rsidP="00BB77DD">
      <w:pPr>
        <w:pStyle w:val="ListBullet"/>
        <w:numPr>
          <w:ilvl w:val="0"/>
          <w:numId w:val="14"/>
        </w:numPr>
        <w:ind w:left="1134" w:hanging="567"/>
      </w:pPr>
      <w:r w:rsidRPr="224AB089">
        <w:rPr>
          <w:rFonts w:eastAsia="Calibri"/>
        </w:rPr>
        <w:t>What would the number 6 look like?</w:t>
      </w:r>
    </w:p>
    <w:p w14:paraId="09A64F9A" w14:textId="7020BE7A" w:rsidR="224AB089" w:rsidRDefault="224AB089" w:rsidP="00BB77DD">
      <w:pPr>
        <w:pStyle w:val="ListBullet"/>
        <w:numPr>
          <w:ilvl w:val="0"/>
          <w:numId w:val="14"/>
        </w:numPr>
        <w:ind w:left="1134" w:hanging="567"/>
      </w:pPr>
      <w:r w:rsidRPr="224AB089">
        <w:rPr>
          <w:rFonts w:eastAsia="Calibri"/>
        </w:rPr>
        <w:t>Are there ways to group the numbers to make it easier to count?</w:t>
      </w:r>
    </w:p>
    <w:p w14:paraId="5A029247" w14:textId="3D7D625A" w:rsidR="224AB089" w:rsidRDefault="224AB089" w:rsidP="00BB77DD">
      <w:pPr>
        <w:pStyle w:val="ListBullet"/>
        <w:numPr>
          <w:ilvl w:val="0"/>
          <w:numId w:val="14"/>
        </w:numPr>
        <w:ind w:left="1134" w:hanging="567"/>
      </w:pPr>
      <w:r w:rsidRPr="224AB089">
        <w:rPr>
          <w:rFonts w:eastAsia="Calibri"/>
        </w:rPr>
        <w:t>If 6 squares are filled, how many more children do we need to add to make 10?</w:t>
      </w:r>
    </w:p>
    <w:p w14:paraId="7CD8C527" w14:textId="110155CF" w:rsidR="224AB089" w:rsidRPr="003B3A93" w:rsidRDefault="224AB089" w:rsidP="003B3A93">
      <w:pPr>
        <w:pStyle w:val="ListNumber"/>
      </w:pPr>
      <w:r w:rsidRPr="003B3A93">
        <w:t>Provide individual thinking time and discuss other possible combinations to make 10.</w:t>
      </w:r>
    </w:p>
    <w:p w14:paraId="72557968" w14:textId="2F889B8C" w:rsidR="0086312C" w:rsidRPr="00E04DAF" w:rsidRDefault="0086312C" w:rsidP="0086312C">
      <w:pPr>
        <w:pStyle w:val="Heading3"/>
      </w:pPr>
      <w:bookmarkStart w:id="77" w:name="_Toc128390233"/>
      <w:r w:rsidRPr="00E04DAF">
        <w:t>Consolidation and meaningful practice</w:t>
      </w:r>
      <w:r>
        <w:t>:</w:t>
      </w:r>
      <w:r w:rsidRPr="00E04DAF">
        <w:t xml:space="preserve"> </w:t>
      </w:r>
      <w:r>
        <w:t>Roll it, write it, show it – 20</w:t>
      </w:r>
      <w:r w:rsidRPr="00E04DAF">
        <w:t xml:space="preserve"> </w:t>
      </w:r>
      <w:proofErr w:type="gramStart"/>
      <w:r w:rsidRPr="00E04DAF">
        <w:t>minutes</w:t>
      </w:r>
      <w:bookmarkEnd w:id="77"/>
      <w:proofErr w:type="gramEnd"/>
    </w:p>
    <w:p w14:paraId="45DF780E" w14:textId="40E29131" w:rsidR="224AB089" w:rsidRPr="003B3A93" w:rsidRDefault="224AB089" w:rsidP="003B3A93">
      <w:pPr>
        <w:pStyle w:val="ListNumber"/>
      </w:pPr>
      <w:r w:rsidRPr="003B3A93">
        <w:t xml:space="preserve">Explain that students are going to roll a </w:t>
      </w:r>
      <w:r w:rsidR="70BB3803" w:rsidRPr="003B3A93">
        <w:t>die</w:t>
      </w:r>
      <w:r w:rsidRPr="003B3A93">
        <w:t xml:space="preserve"> and determine the number of dots in the dice pattern.</w:t>
      </w:r>
    </w:p>
    <w:p w14:paraId="49056216" w14:textId="3644D66D" w:rsidR="224AB089" w:rsidRPr="003B3A93" w:rsidRDefault="224AB089" w:rsidP="003B3A93">
      <w:pPr>
        <w:pStyle w:val="ListNumber"/>
      </w:pPr>
      <w:r w:rsidRPr="003B3A93">
        <w:t xml:space="preserve">Students will then write the numeral corresponding to the dots shown on the dice using a sand tray with their </w:t>
      </w:r>
      <w:proofErr w:type="spellStart"/>
      <w:r w:rsidRPr="003B3A93">
        <w:t>mathemagician</w:t>
      </w:r>
      <w:proofErr w:type="spellEnd"/>
      <w:r w:rsidRPr="003B3A93">
        <w:t xml:space="preserve"> wand or</w:t>
      </w:r>
      <w:r w:rsidR="009F394D" w:rsidRPr="003B3A93">
        <w:t xml:space="preserve"> on a whiteboard.</w:t>
      </w:r>
    </w:p>
    <w:p w14:paraId="53FEAB66" w14:textId="46C025F9" w:rsidR="224AB089" w:rsidRPr="003B3A93" w:rsidRDefault="224AB089" w:rsidP="003B3A93">
      <w:pPr>
        <w:pStyle w:val="ListNumber"/>
      </w:pPr>
      <w:r w:rsidRPr="003B3A93">
        <w:lastRenderedPageBreak/>
        <w:t>Students</w:t>
      </w:r>
      <w:r w:rsidR="009F394D" w:rsidRPr="003B3A93">
        <w:t xml:space="preserve"> then </w:t>
      </w:r>
      <w:r w:rsidR="00104D09" w:rsidRPr="003B3A93">
        <w:t xml:space="preserve">represent </w:t>
      </w:r>
      <w:r w:rsidRPr="003B3A93">
        <w:t xml:space="preserve">the number on the dice by creating a </w:t>
      </w:r>
      <w:r w:rsidR="00700618">
        <w:t>ten-frame</w:t>
      </w:r>
      <w:r w:rsidRPr="003B3A93">
        <w:t xml:space="preserve"> </w:t>
      </w:r>
      <w:r w:rsidR="00104D09" w:rsidRPr="003B3A93">
        <w:t xml:space="preserve">with </w:t>
      </w:r>
      <w:r w:rsidRPr="003B3A93">
        <w:t>materials such as sticks</w:t>
      </w:r>
      <w:r w:rsidR="00ED29C4">
        <w:t>,</w:t>
      </w:r>
      <w:r w:rsidRPr="003B3A93">
        <w:t xml:space="preserve"> </w:t>
      </w:r>
      <w:r w:rsidR="005D3B63" w:rsidRPr="003B3A93">
        <w:t>rocks,</w:t>
      </w:r>
      <w:r w:rsidR="75851014" w:rsidRPr="003B3A93">
        <w:t xml:space="preserve"> or </w:t>
      </w:r>
      <w:r w:rsidR="00104D09" w:rsidRPr="003B3A93">
        <w:t xml:space="preserve">other </w:t>
      </w:r>
      <w:r w:rsidR="75851014" w:rsidRPr="003B3A93">
        <w:t>manipulatives.</w:t>
      </w:r>
      <w:r w:rsidR="00A06CF0" w:rsidRPr="003B3A93">
        <w:t xml:space="preserve"> See</w:t>
      </w:r>
      <w:r w:rsidR="003748E5" w:rsidRPr="003B3A93">
        <w:t xml:space="preserve"> </w:t>
      </w:r>
      <w:r w:rsidR="00ED29C4">
        <w:fldChar w:fldCharType="begin"/>
      </w:r>
      <w:r w:rsidR="00ED29C4">
        <w:instrText xml:space="preserve"> REF _Ref114128244 \h </w:instrText>
      </w:r>
      <w:r w:rsidR="00ED29C4">
        <w:fldChar w:fldCharType="separate"/>
      </w:r>
      <w:r w:rsidR="00ED29C4">
        <w:t xml:space="preserve">Figure </w:t>
      </w:r>
      <w:r w:rsidR="00ED29C4">
        <w:rPr>
          <w:noProof/>
        </w:rPr>
        <w:t>15</w:t>
      </w:r>
      <w:r w:rsidR="00ED29C4">
        <w:fldChar w:fldCharType="end"/>
      </w:r>
      <w:r w:rsidR="00ED29C4">
        <w:t>.</w:t>
      </w:r>
    </w:p>
    <w:p w14:paraId="30CBECFC" w14:textId="7F55F794" w:rsidR="00F63B6A" w:rsidRDefault="00F63B6A" w:rsidP="00F63B6A">
      <w:pPr>
        <w:pStyle w:val="Caption"/>
      </w:pPr>
      <w:bookmarkStart w:id="78" w:name="_Ref114128244"/>
      <w:bookmarkStart w:id="79" w:name="_Ref113885520"/>
      <w:r>
        <w:t xml:space="preserve">Figure </w:t>
      </w:r>
      <w:r>
        <w:fldChar w:fldCharType="begin"/>
      </w:r>
      <w:r>
        <w:instrText>SEQ Figure \* ARABIC</w:instrText>
      </w:r>
      <w:r>
        <w:fldChar w:fldCharType="separate"/>
      </w:r>
      <w:r w:rsidR="00FF5AB0">
        <w:rPr>
          <w:noProof/>
        </w:rPr>
        <w:t>15</w:t>
      </w:r>
      <w:r>
        <w:fldChar w:fldCharType="end"/>
      </w:r>
      <w:bookmarkEnd w:id="78"/>
      <w:r>
        <w:t xml:space="preserve"> – </w:t>
      </w:r>
      <w:r w:rsidR="7CA4002E">
        <w:t>Natural materials</w:t>
      </w:r>
      <w:r>
        <w:t xml:space="preserve"> </w:t>
      </w:r>
      <w:r w:rsidR="00700618">
        <w:t>ten-frame</w:t>
      </w:r>
      <w:bookmarkEnd w:id="79"/>
    </w:p>
    <w:p w14:paraId="50328842" w14:textId="60BB7F34" w:rsidR="224AB089" w:rsidRDefault="224AB089" w:rsidP="224AB089">
      <w:pPr>
        <w:pStyle w:val="ListNumber"/>
        <w:numPr>
          <w:ilvl w:val="0"/>
          <w:numId w:val="0"/>
        </w:numPr>
        <w:rPr>
          <w:rFonts w:eastAsia="Calibri"/>
          <w:b/>
          <w:bCs/>
          <w:highlight w:val="yellow"/>
        </w:rPr>
      </w:pPr>
      <w:r>
        <w:rPr>
          <w:noProof/>
        </w:rPr>
        <w:drawing>
          <wp:inline distT="0" distB="0" distL="0" distR="0" wp14:anchorId="5819B298" wp14:editId="7E93EAE3">
            <wp:extent cx="2985796" cy="1828800"/>
            <wp:effectExtent l="0" t="0" r="0" b="0"/>
            <wp:docPr id="559857717" name="Picture 559857717" descr="Picture containing a ten-frame made from sticks and r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857717" name="Picture 559857717" descr="Picture containing a ten-frame made from sticks and rock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85796" cy="1828800"/>
                    </a:xfrm>
                    <a:prstGeom prst="rect">
                      <a:avLst/>
                    </a:prstGeom>
                  </pic:spPr>
                </pic:pic>
              </a:graphicData>
            </a:graphic>
          </wp:inline>
        </w:drawing>
      </w:r>
    </w:p>
    <w:p w14:paraId="26E318BA" w14:textId="4C7C12D7" w:rsidR="0086312C" w:rsidRDefault="0086312C" w:rsidP="0086312C">
      <w:r>
        <w:t>Th</w:t>
      </w:r>
      <w:r w:rsidR="5DBD4AC4">
        <w:t>e</w:t>
      </w:r>
      <w:r>
        <w:t xml:space="preserve"> table</w:t>
      </w:r>
      <w:r w:rsidR="47501DFD">
        <w:t xml:space="preserve"> below</w:t>
      </w:r>
      <w:r>
        <w:t xml:space="preserv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6312C" w14:paraId="3A0485F8" w14:textId="77777777" w:rsidTr="003B3A93">
        <w:trPr>
          <w:cnfStyle w:val="100000000000" w:firstRow="1" w:lastRow="0" w:firstColumn="0" w:lastColumn="0" w:oddVBand="0" w:evenVBand="0" w:oddHBand="0" w:evenHBand="0" w:firstRowFirstColumn="0" w:firstRowLastColumn="0" w:lastRowFirstColumn="0" w:lastRowLastColumn="0"/>
        </w:trPr>
        <w:tc>
          <w:tcPr>
            <w:tcW w:w="4865" w:type="dxa"/>
          </w:tcPr>
          <w:p w14:paraId="713869C4" w14:textId="77777777" w:rsidR="0086312C" w:rsidRDefault="0086312C" w:rsidP="000D5DB6">
            <w:r w:rsidRPr="005826E5">
              <w:t>Assessment opportunities</w:t>
            </w:r>
          </w:p>
        </w:tc>
        <w:tc>
          <w:tcPr>
            <w:tcW w:w="4865" w:type="dxa"/>
          </w:tcPr>
          <w:p w14:paraId="1C3E6803" w14:textId="77777777" w:rsidR="0086312C" w:rsidRDefault="0086312C" w:rsidP="000D5DB6">
            <w:r w:rsidRPr="005826E5">
              <w:t>Too hard?</w:t>
            </w:r>
          </w:p>
        </w:tc>
        <w:tc>
          <w:tcPr>
            <w:tcW w:w="4866" w:type="dxa"/>
          </w:tcPr>
          <w:p w14:paraId="2128EC78" w14:textId="77777777" w:rsidR="0086312C" w:rsidRDefault="0086312C" w:rsidP="000D5DB6">
            <w:r w:rsidRPr="005826E5">
              <w:t>Too easy?</w:t>
            </w:r>
          </w:p>
        </w:tc>
      </w:tr>
      <w:tr w:rsidR="0086312C" w14:paraId="64484175" w14:textId="77777777" w:rsidTr="003B3A93">
        <w:trPr>
          <w:cnfStyle w:val="000000100000" w:firstRow="0" w:lastRow="0" w:firstColumn="0" w:lastColumn="0" w:oddVBand="0" w:evenVBand="0" w:oddHBand="1" w:evenHBand="0" w:firstRowFirstColumn="0" w:firstRowLastColumn="0" w:lastRowFirstColumn="0" w:lastRowLastColumn="0"/>
        </w:trPr>
        <w:tc>
          <w:tcPr>
            <w:tcW w:w="4865" w:type="dxa"/>
          </w:tcPr>
          <w:p w14:paraId="5A9454C8" w14:textId="35EC9BED" w:rsidR="0086312C" w:rsidRDefault="0086312C" w:rsidP="000D5DB6">
            <w:r>
              <w:t>What to look for</w:t>
            </w:r>
            <w:r w:rsidR="00737E02">
              <w:t>:</w:t>
            </w:r>
          </w:p>
          <w:p w14:paraId="27D47949" w14:textId="6D2040D6" w:rsidR="224AB089" w:rsidRPr="00DD10E7" w:rsidRDefault="6D5613D5" w:rsidP="57AA7391">
            <w:pPr>
              <w:pStyle w:val="ListBullet"/>
              <w:rPr>
                <w:rFonts w:asciiTheme="minorHAnsi" w:eastAsiaTheme="minorEastAsia" w:hAnsiTheme="minorHAnsi" w:cstheme="minorBidi"/>
                <w:b/>
                <w:bCs/>
              </w:rPr>
            </w:pPr>
            <w:r>
              <w:t>Can students show different ways that a number can be broken into smaller numbers and parts?</w:t>
            </w:r>
            <w:r w:rsidR="3C628A5F">
              <w:t xml:space="preserve"> </w:t>
            </w:r>
            <w:r w:rsidR="3C628A5F" w:rsidRPr="78F42859">
              <w:rPr>
                <w:b/>
                <w:bCs/>
              </w:rPr>
              <w:t>(MA</w:t>
            </w:r>
            <w:r w:rsidR="001C2184">
              <w:rPr>
                <w:b/>
                <w:bCs/>
              </w:rPr>
              <w:t>O-</w:t>
            </w:r>
            <w:r w:rsidR="3C628A5F" w:rsidRPr="78F42859">
              <w:rPr>
                <w:b/>
                <w:bCs/>
              </w:rPr>
              <w:t>WM-01, MAE-CSQ-01, MAE-CSQ-02)</w:t>
            </w:r>
          </w:p>
          <w:p w14:paraId="79486517" w14:textId="6B6CF93C" w:rsidR="224AB089" w:rsidRDefault="70BB3803" w:rsidP="57AA7391">
            <w:pPr>
              <w:pStyle w:val="ListBullet"/>
            </w:pPr>
            <w:r>
              <w:t>Can students</w:t>
            </w:r>
            <w:r w:rsidR="224AB089">
              <w:t xml:space="preserve"> represent a given number between 0-10 on a </w:t>
            </w:r>
            <w:r w:rsidR="00700618">
              <w:t>ten-</w:t>
            </w:r>
            <w:r w:rsidR="00700618">
              <w:lastRenderedPageBreak/>
              <w:t>frame</w:t>
            </w:r>
            <w:r w:rsidR="224AB089">
              <w:t xml:space="preserve">? </w:t>
            </w:r>
            <w:r w:rsidR="58A65361" w:rsidRPr="78F42859">
              <w:rPr>
                <w:b/>
                <w:bCs/>
              </w:rPr>
              <w:t>(MAE-CSQ-01, MAE-CSQ-02)</w:t>
            </w:r>
          </w:p>
          <w:p w14:paraId="23C3DBBF" w14:textId="544C5EC8" w:rsidR="0086312C" w:rsidRDefault="0086312C" w:rsidP="000D5DB6">
            <w:r>
              <w:t>What to collect</w:t>
            </w:r>
            <w:r w:rsidR="00737E02">
              <w:t>:</w:t>
            </w:r>
          </w:p>
          <w:p w14:paraId="2BD1FBDD" w14:textId="2FA0A2FF" w:rsidR="0086312C" w:rsidRDefault="001C2184" w:rsidP="499EA286">
            <w:pPr>
              <w:pStyle w:val="ListBullet"/>
              <w:rPr>
                <w:rFonts w:asciiTheme="minorHAnsi" w:eastAsiaTheme="minorEastAsia" w:hAnsiTheme="minorHAnsi" w:cstheme="minorBidi"/>
              </w:rPr>
            </w:pPr>
            <w:r>
              <w:t>p</w:t>
            </w:r>
            <w:r w:rsidR="00ED1F14">
              <w:t xml:space="preserve">hotographs of </w:t>
            </w:r>
            <w:r w:rsidR="00737E02">
              <w:t>g</w:t>
            </w:r>
            <w:r w:rsidR="0086312C">
              <w:t xml:space="preserve">ame-based </w:t>
            </w:r>
            <w:r w:rsidR="00ED1F14">
              <w:t>tasks</w:t>
            </w:r>
            <w:r w:rsidR="0086312C">
              <w:t xml:space="preserve"> and recorded or spoken responses</w:t>
            </w:r>
            <w:r w:rsidR="000E496D">
              <w:t>.</w:t>
            </w:r>
            <w:r w:rsidR="0086312C">
              <w:t xml:space="preserve"> </w:t>
            </w:r>
            <w:r w:rsidR="1AAC92F6" w:rsidRPr="78F42859">
              <w:rPr>
                <w:b/>
                <w:bCs/>
              </w:rPr>
              <w:t>(</w:t>
            </w:r>
            <w:r w:rsidR="00AF54D4">
              <w:rPr>
                <w:b/>
                <w:bCs/>
              </w:rPr>
              <w:t>MAO-WM-01</w:t>
            </w:r>
            <w:r w:rsidR="1AAC92F6" w:rsidRPr="78F42859">
              <w:rPr>
                <w:b/>
                <w:bCs/>
              </w:rPr>
              <w:t>, MAE-CSQ-</w:t>
            </w:r>
            <w:r w:rsidR="6D5613D5" w:rsidRPr="78F42859">
              <w:rPr>
                <w:b/>
                <w:bCs/>
              </w:rPr>
              <w:t>01, MAE-CSQ-</w:t>
            </w:r>
            <w:r w:rsidR="1AAC92F6" w:rsidRPr="78F42859">
              <w:rPr>
                <w:b/>
                <w:bCs/>
              </w:rPr>
              <w:t>02)</w:t>
            </w:r>
          </w:p>
        </w:tc>
        <w:tc>
          <w:tcPr>
            <w:tcW w:w="4865" w:type="dxa"/>
          </w:tcPr>
          <w:p w14:paraId="23E63B52" w14:textId="4576A2F6" w:rsidR="0086312C" w:rsidRDefault="434463DA" w:rsidP="499EA286">
            <w:pPr>
              <w:rPr>
                <w:rFonts w:eastAsia="Calibri"/>
              </w:rPr>
            </w:pPr>
            <w:r w:rsidRPr="78F42859">
              <w:rPr>
                <w:rFonts w:eastAsia="Calibri"/>
              </w:rPr>
              <w:lastRenderedPageBreak/>
              <w:t>Students need further support to show different ways that a number can be broken into smaller numbers and parts</w:t>
            </w:r>
            <w:r w:rsidR="508D19AD" w:rsidRPr="78F42859">
              <w:rPr>
                <w:rFonts w:eastAsia="Calibri"/>
              </w:rPr>
              <w:t xml:space="preserve"> by representing their thinking on a </w:t>
            </w:r>
            <w:r w:rsidR="00700618">
              <w:rPr>
                <w:rFonts w:eastAsia="Calibri"/>
              </w:rPr>
              <w:t>ten-frame</w:t>
            </w:r>
            <w:r w:rsidR="714755D0" w:rsidRPr="78F42859">
              <w:rPr>
                <w:rFonts w:eastAsia="Calibri"/>
              </w:rPr>
              <w:t>.</w:t>
            </w:r>
          </w:p>
          <w:p w14:paraId="4162B287" w14:textId="3DD566E8" w:rsidR="0086312C" w:rsidRDefault="224AB089" w:rsidP="00F72188">
            <w:pPr>
              <w:pStyle w:val="ListBullet"/>
              <w:rPr>
                <w:rFonts w:asciiTheme="minorHAnsi" w:eastAsiaTheme="minorEastAsia" w:hAnsiTheme="minorHAnsi" w:cstheme="minorBidi"/>
              </w:rPr>
            </w:pPr>
            <w:r w:rsidRPr="78F42859">
              <w:t xml:space="preserve">Model using </w:t>
            </w:r>
            <w:hyperlink w:anchor="_Resource_10:_Ten-frame">
              <w:r w:rsidRPr="78F42859">
                <w:rPr>
                  <w:rStyle w:val="Hyperlink"/>
                  <w:rFonts w:eastAsia="Calibri"/>
                </w:rPr>
                <w:t xml:space="preserve">Resource </w:t>
              </w:r>
              <w:r w:rsidR="38B0679F" w:rsidRPr="0F151C82">
                <w:rPr>
                  <w:rStyle w:val="Hyperlink"/>
                  <w:rFonts w:eastAsia="Calibri"/>
                </w:rPr>
                <w:t>1</w:t>
              </w:r>
              <w:r w:rsidR="330BDE06" w:rsidRPr="0F151C82">
                <w:rPr>
                  <w:rStyle w:val="Hyperlink"/>
                  <w:rFonts w:eastAsia="Calibri"/>
                </w:rPr>
                <w:t>0</w:t>
              </w:r>
              <w:r w:rsidRPr="78F42859">
                <w:rPr>
                  <w:rStyle w:val="Hyperlink"/>
                  <w:rFonts w:eastAsia="Calibri"/>
                </w:rPr>
                <w:t xml:space="preserve">: </w:t>
              </w:r>
              <w:r w:rsidR="434E050E" w:rsidRPr="78F42859">
                <w:rPr>
                  <w:rStyle w:val="Hyperlink"/>
                  <w:rFonts w:eastAsia="Calibri"/>
                </w:rPr>
                <w:t>Ten</w:t>
              </w:r>
              <w:r w:rsidR="00700618">
                <w:rPr>
                  <w:rStyle w:val="Hyperlink"/>
                  <w:rFonts w:eastAsia="Calibri"/>
                </w:rPr>
                <w:t>-</w:t>
              </w:r>
              <w:r w:rsidR="434E050E" w:rsidRPr="78F42859">
                <w:rPr>
                  <w:rStyle w:val="Hyperlink"/>
                  <w:rFonts w:eastAsia="Calibri"/>
                </w:rPr>
                <w:t>frame</w:t>
              </w:r>
              <w:r w:rsidRPr="78F42859">
                <w:rPr>
                  <w:rStyle w:val="Hyperlink"/>
                  <w:rFonts w:eastAsia="Calibri"/>
                </w:rPr>
                <w:t xml:space="preserve"> template</w:t>
              </w:r>
            </w:hyperlink>
            <w:r w:rsidRPr="78F42859">
              <w:t xml:space="preserve"> to record the number rolled on the dice.</w:t>
            </w:r>
          </w:p>
          <w:p w14:paraId="36B18C3E" w14:textId="11070AC2" w:rsidR="0086312C" w:rsidRDefault="224AB089" w:rsidP="00F72188">
            <w:pPr>
              <w:pStyle w:val="ListBullet"/>
              <w:rPr>
                <w:rFonts w:asciiTheme="minorHAnsi" w:eastAsiaTheme="minorEastAsia" w:hAnsiTheme="minorHAnsi" w:cstheme="minorBidi"/>
              </w:rPr>
            </w:pPr>
            <w:r w:rsidRPr="78F42859">
              <w:t xml:space="preserve">Use large masking tape or chalk </w:t>
            </w:r>
            <w:r w:rsidRPr="78F42859">
              <w:lastRenderedPageBreak/>
              <w:t xml:space="preserve">drawn </w:t>
            </w:r>
            <w:r w:rsidR="00700618">
              <w:t>ten-frame</w:t>
            </w:r>
            <w:r w:rsidRPr="78F42859">
              <w:t xml:space="preserve"> area with recycled objects to represent the number rolled on the dice.</w:t>
            </w:r>
          </w:p>
        </w:tc>
        <w:tc>
          <w:tcPr>
            <w:tcW w:w="4866" w:type="dxa"/>
          </w:tcPr>
          <w:p w14:paraId="73F2815F" w14:textId="335C8F20" w:rsidR="0086312C" w:rsidRDefault="508D19AD" w:rsidP="224AB089">
            <w:pPr>
              <w:rPr>
                <w:rFonts w:eastAsia="Calibri"/>
              </w:rPr>
            </w:pPr>
            <w:r w:rsidRPr="78F42859">
              <w:rPr>
                <w:rFonts w:eastAsia="Calibri"/>
              </w:rPr>
              <w:lastRenderedPageBreak/>
              <w:t xml:space="preserve">Students confidently show different ways that a number can be broken into smaller numbers and parts by representing their thinking on a </w:t>
            </w:r>
            <w:r w:rsidR="00700618">
              <w:rPr>
                <w:rFonts w:eastAsia="Calibri"/>
              </w:rPr>
              <w:t>ten-frame</w:t>
            </w:r>
            <w:r w:rsidR="1ED6FAE5" w:rsidRPr="78F42859">
              <w:rPr>
                <w:rFonts w:eastAsia="Calibri"/>
              </w:rPr>
              <w:t>.</w:t>
            </w:r>
          </w:p>
          <w:p w14:paraId="46033319" w14:textId="4D4E6D51" w:rsidR="0086312C" w:rsidRDefault="224AB089" w:rsidP="78F42859">
            <w:pPr>
              <w:pStyle w:val="ListBullet"/>
              <w:rPr>
                <w:rFonts w:asciiTheme="minorHAnsi" w:eastAsiaTheme="minorEastAsia" w:hAnsiTheme="minorHAnsi" w:cstheme="minorBidi"/>
              </w:rPr>
            </w:pPr>
            <w:r>
              <w:t xml:space="preserve">Use </w:t>
            </w:r>
            <w:r w:rsidR="6C9FAC5A">
              <w:t>2</w:t>
            </w:r>
            <w:r>
              <w:t xml:space="preserve"> </w:t>
            </w:r>
            <w:r w:rsidR="00700618">
              <w:t>ten-frame</w:t>
            </w:r>
            <w:r>
              <w:t>s (</w:t>
            </w:r>
            <w:hyperlink w:anchor="_Resource_10:_Ten-frame">
              <w:r w:rsidRPr="78F42859">
                <w:rPr>
                  <w:rStyle w:val="Hyperlink"/>
                  <w:rFonts w:eastAsia="Calibri"/>
                </w:rPr>
                <w:t xml:space="preserve">Resource </w:t>
              </w:r>
              <w:r w:rsidR="38B0679F" w:rsidRPr="0F151C82">
                <w:rPr>
                  <w:rStyle w:val="Hyperlink"/>
                  <w:rFonts w:eastAsia="Calibri"/>
                </w:rPr>
                <w:t>1</w:t>
              </w:r>
              <w:r w:rsidR="0F54022B" w:rsidRPr="0F151C82">
                <w:rPr>
                  <w:rStyle w:val="Hyperlink"/>
                  <w:rFonts w:eastAsia="Calibri"/>
                </w:rPr>
                <w:t>0</w:t>
              </w:r>
              <w:r w:rsidRPr="78F42859">
                <w:rPr>
                  <w:rStyle w:val="Hyperlink"/>
                  <w:rFonts w:eastAsia="Calibri"/>
                </w:rPr>
                <w:t xml:space="preserve">: </w:t>
              </w:r>
              <w:r w:rsidR="434E050E" w:rsidRPr="78F42859">
                <w:rPr>
                  <w:rStyle w:val="Hyperlink"/>
                  <w:rFonts w:eastAsia="Calibri"/>
                </w:rPr>
                <w:t>Ten</w:t>
              </w:r>
              <w:r w:rsidR="00700618">
                <w:rPr>
                  <w:rStyle w:val="Hyperlink"/>
                  <w:rFonts w:eastAsia="Calibri"/>
                </w:rPr>
                <w:t>-</w:t>
              </w:r>
              <w:r w:rsidR="434E050E" w:rsidRPr="78F42859">
                <w:rPr>
                  <w:rStyle w:val="Hyperlink"/>
                  <w:rFonts w:eastAsia="Calibri"/>
                </w:rPr>
                <w:t>frame</w:t>
              </w:r>
              <w:r w:rsidRPr="78F42859">
                <w:rPr>
                  <w:rStyle w:val="Hyperlink"/>
                  <w:rFonts w:eastAsia="Calibri"/>
                </w:rPr>
                <w:t xml:space="preserve"> template</w:t>
              </w:r>
            </w:hyperlink>
            <w:r w:rsidRPr="78F42859">
              <w:rPr>
                <w:rFonts w:eastAsia="Calibri"/>
              </w:rPr>
              <w:t xml:space="preserve">) and roll </w:t>
            </w:r>
            <w:r w:rsidR="54C08E45" w:rsidRPr="78F42859">
              <w:rPr>
                <w:rFonts w:eastAsia="Calibri"/>
              </w:rPr>
              <w:t>2</w:t>
            </w:r>
            <w:r w:rsidRPr="78F42859">
              <w:rPr>
                <w:rFonts w:eastAsia="Calibri"/>
              </w:rPr>
              <w:t xml:space="preserve"> dice to represent numbers beyond 10.</w:t>
            </w:r>
          </w:p>
          <w:p w14:paraId="68FD9BA0" w14:textId="3ACD6AB3" w:rsidR="0086312C" w:rsidRDefault="31A12631" w:rsidP="78F42859">
            <w:pPr>
              <w:pStyle w:val="ListBullet"/>
              <w:rPr>
                <w:rFonts w:asciiTheme="minorHAnsi" w:eastAsiaTheme="minorEastAsia" w:hAnsiTheme="minorHAnsi" w:cstheme="minorBidi"/>
              </w:rPr>
            </w:pPr>
            <w:r w:rsidRPr="78F42859">
              <w:rPr>
                <w:rFonts w:eastAsia="Calibri"/>
              </w:rPr>
              <w:t xml:space="preserve">Students </w:t>
            </w:r>
            <w:r w:rsidR="224AB089" w:rsidRPr="78F42859">
              <w:rPr>
                <w:rFonts w:eastAsia="Calibri"/>
              </w:rPr>
              <w:t xml:space="preserve">reflect on their learning with </w:t>
            </w:r>
            <w:r w:rsidR="224AB089" w:rsidRPr="78F42859">
              <w:rPr>
                <w:rFonts w:eastAsia="Calibri"/>
              </w:rPr>
              <w:lastRenderedPageBreak/>
              <w:t xml:space="preserve">a peer through </w:t>
            </w:r>
            <w:hyperlink r:id="rId65" w:anchor=".YnDQ-lX1ODs.link">
              <w:r w:rsidR="31D8847D" w:rsidRPr="78F42859">
                <w:rPr>
                  <w:rStyle w:val="Hyperlink"/>
                </w:rPr>
                <w:t>Think-Pair-Share</w:t>
              </w:r>
            </w:hyperlink>
            <w:r w:rsidR="224AB089" w:rsidRPr="78F42859">
              <w:rPr>
                <w:rFonts w:eastAsia="Calibri"/>
              </w:rPr>
              <w:t>.</w:t>
            </w:r>
          </w:p>
        </w:tc>
      </w:tr>
    </w:tbl>
    <w:p w14:paraId="01638FCF" w14:textId="77777777" w:rsidR="00B62A1B" w:rsidRDefault="00B62A1B" w:rsidP="25C394F8">
      <w:pPr>
        <w:pStyle w:val="Heading2"/>
      </w:pPr>
      <w:bookmarkStart w:id="80" w:name="_Lesson_8:_All"/>
      <w:bookmarkStart w:id="81" w:name="_Toc128390234"/>
      <w:bookmarkEnd w:id="80"/>
      <w:r>
        <w:lastRenderedPageBreak/>
        <w:br w:type="page"/>
      </w:r>
    </w:p>
    <w:p w14:paraId="7C6B8F8E" w14:textId="7A8CAA06" w:rsidR="001E204D" w:rsidRDefault="08A3C89A" w:rsidP="25C394F8">
      <w:pPr>
        <w:pStyle w:val="Heading2"/>
        <w:rPr>
          <w:rFonts w:eastAsia="Yu Gothic Light"/>
        </w:rPr>
      </w:pPr>
      <w:r>
        <w:lastRenderedPageBreak/>
        <w:t xml:space="preserve">Lesson 8: </w:t>
      </w:r>
      <w:r w:rsidR="455FFA10">
        <w:t>A</w:t>
      </w:r>
      <w:r w:rsidR="1F251F91">
        <w:t>ll about 10</w:t>
      </w:r>
      <w:bookmarkEnd w:id="81"/>
    </w:p>
    <w:p w14:paraId="4ACF64F3" w14:textId="777CA937" w:rsidR="0086312C" w:rsidRDefault="0F584608" w:rsidP="00A374BA">
      <w:pPr>
        <w:pStyle w:val="Featurepink"/>
      </w:pPr>
      <w:r w:rsidRPr="499EA286">
        <w:rPr>
          <w:rStyle w:val="Strong"/>
        </w:rPr>
        <w:t>Core concept</w:t>
      </w:r>
      <w:r w:rsidRPr="499EA286">
        <w:rPr>
          <w:b/>
          <w:bCs/>
        </w:rPr>
        <w:t>:</w:t>
      </w:r>
      <w:r>
        <w:t xml:space="preserve"> Ten objects or shapes can be partitioned into smaller parts.</w:t>
      </w:r>
    </w:p>
    <w:p w14:paraId="1160A289" w14:textId="77777777" w:rsidR="0086312C" w:rsidRDefault="0086312C" w:rsidP="0086312C">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86312C" w14:paraId="3711305F" w14:textId="77777777" w:rsidTr="003B3A93">
        <w:trPr>
          <w:cnfStyle w:val="100000000000" w:firstRow="1" w:lastRow="0" w:firstColumn="0" w:lastColumn="0" w:oddVBand="0" w:evenVBand="0" w:oddHBand="0" w:evenHBand="0" w:firstRowFirstColumn="0" w:firstRowLastColumn="0" w:lastRowFirstColumn="0" w:lastRowLastColumn="0"/>
        </w:trPr>
        <w:tc>
          <w:tcPr>
            <w:tcW w:w="7298" w:type="dxa"/>
          </w:tcPr>
          <w:p w14:paraId="43481698" w14:textId="77777777" w:rsidR="0086312C" w:rsidRDefault="0086312C" w:rsidP="000D5DB6">
            <w:r w:rsidRPr="00C620D2">
              <w:t>Learning intentions</w:t>
            </w:r>
          </w:p>
        </w:tc>
        <w:tc>
          <w:tcPr>
            <w:tcW w:w="7298" w:type="dxa"/>
          </w:tcPr>
          <w:p w14:paraId="3F97A13B" w14:textId="77777777" w:rsidR="0086312C" w:rsidRDefault="0086312C" w:rsidP="000D5DB6">
            <w:r w:rsidRPr="00C620D2">
              <w:t>Success criteria</w:t>
            </w:r>
          </w:p>
        </w:tc>
      </w:tr>
      <w:tr w:rsidR="0086312C" w14:paraId="7887DA2A" w14:textId="77777777" w:rsidTr="003B3A93">
        <w:trPr>
          <w:cnfStyle w:val="000000100000" w:firstRow="0" w:lastRow="0" w:firstColumn="0" w:lastColumn="0" w:oddVBand="0" w:evenVBand="0" w:oddHBand="1" w:evenHBand="0" w:firstRowFirstColumn="0" w:firstRowLastColumn="0" w:lastRowFirstColumn="0" w:lastRowLastColumn="0"/>
        </w:trPr>
        <w:tc>
          <w:tcPr>
            <w:tcW w:w="7298" w:type="dxa"/>
          </w:tcPr>
          <w:p w14:paraId="2979817B" w14:textId="77777777" w:rsidR="0086312C" w:rsidRPr="00B80AAD" w:rsidRDefault="0086312C" w:rsidP="000D5DB6">
            <w:r>
              <w:t>Students are learning that:</w:t>
            </w:r>
          </w:p>
          <w:p w14:paraId="0F127DB7" w14:textId="76B69E09" w:rsidR="0086312C" w:rsidRDefault="1AAC92F6" w:rsidP="499EA286">
            <w:pPr>
              <w:pStyle w:val="ListBullet"/>
              <w:rPr>
                <w:rFonts w:asciiTheme="minorHAnsi" w:eastAsiaTheme="minorEastAsia" w:hAnsiTheme="minorHAnsi" w:cstheme="minorBidi"/>
              </w:rPr>
            </w:pPr>
            <w:r w:rsidRPr="78F42859">
              <w:rPr>
                <w:rFonts w:eastAsia="Calibri"/>
              </w:rPr>
              <w:t xml:space="preserve">numbers are made up of smaller numbers. For example, 10 can be </w:t>
            </w:r>
            <w:r w:rsidR="6D5613D5" w:rsidRPr="78F42859">
              <w:rPr>
                <w:rFonts w:eastAsia="Calibri"/>
              </w:rPr>
              <w:t>comprised</w:t>
            </w:r>
            <w:r w:rsidRPr="78F42859">
              <w:rPr>
                <w:rFonts w:eastAsia="Calibri"/>
              </w:rPr>
              <w:t xml:space="preserve"> of 6 and 4, 5 and 4 and 1, 3 threes and 1 </w:t>
            </w:r>
            <w:proofErr w:type="gramStart"/>
            <w:r w:rsidRPr="78F42859">
              <w:rPr>
                <w:rFonts w:eastAsia="Calibri"/>
              </w:rPr>
              <w:t>more</w:t>
            </w:r>
            <w:proofErr w:type="gramEnd"/>
          </w:p>
          <w:p w14:paraId="3450CE2E" w14:textId="37A499E9" w:rsidR="0086312C" w:rsidRDefault="1AAC92F6" w:rsidP="205CA7FA">
            <w:pPr>
              <w:pStyle w:val="ListBullet"/>
            </w:pPr>
            <w:r>
              <w:t>just like shapes, numbers can be partitioned (broken apart) into smaller parts.</w:t>
            </w:r>
          </w:p>
        </w:tc>
        <w:tc>
          <w:tcPr>
            <w:tcW w:w="7298" w:type="dxa"/>
          </w:tcPr>
          <w:p w14:paraId="1B028531" w14:textId="77777777" w:rsidR="0086312C" w:rsidRPr="00B80AAD" w:rsidRDefault="0086312C" w:rsidP="000D5DB6">
            <w:r>
              <w:t>Students can:</w:t>
            </w:r>
          </w:p>
          <w:p w14:paraId="68D95C8E" w14:textId="3E5719D5" w:rsidR="0086312C" w:rsidRDefault="1AAC92F6" w:rsidP="499EA286">
            <w:pPr>
              <w:pStyle w:val="ListBullet"/>
              <w:rPr>
                <w:rFonts w:asciiTheme="minorHAnsi" w:eastAsiaTheme="minorEastAsia" w:hAnsiTheme="minorHAnsi" w:cstheme="minorBidi"/>
              </w:rPr>
            </w:pPr>
            <w:r w:rsidRPr="78F42859">
              <w:rPr>
                <w:rFonts w:eastAsia="Calibri"/>
              </w:rPr>
              <w:t>find and show different ways that a number, object</w:t>
            </w:r>
            <w:r w:rsidR="000B0D82">
              <w:rPr>
                <w:rFonts w:eastAsia="Calibri"/>
              </w:rPr>
              <w:t>,</w:t>
            </w:r>
            <w:r w:rsidRPr="78F42859">
              <w:rPr>
                <w:rFonts w:eastAsia="Calibri"/>
              </w:rPr>
              <w:t xml:space="preserve"> or shape can be broken into smaller numbers and </w:t>
            </w:r>
            <w:proofErr w:type="gramStart"/>
            <w:r w:rsidRPr="78F42859">
              <w:rPr>
                <w:rFonts w:eastAsia="Calibri"/>
              </w:rPr>
              <w:t>parts</w:t>
            </w:r>
            <w:proofErr w:type="gramEnd"/>
          </w:p>
          <w:p w14:paraId="496310C9" w14:textId="6D856847" w:rsidR="0086312C" w:rsidRDefault="1AAC92F6" w:rsidP="205CA7FA">
            <w:pPr>
              <w:pStyle w:val="ListBullet"/>
            </w:pPr>
            <w:r>
              <w:t>record ways that smaller numbers within a larger number come before it in the counting sequence.</w:t>
            </w:r>
          </w:p>
        </w:tc>
      </w:tr>
    </w:tbl>
    <w:p w14:paraId="7AEE6E36" w14:textId="0566F6BA" w:rsidR="002B3B72" w:rsidRPr="00E04DAF" w:rsidRDefault="3C1A6B02" w:rsidP="000D5DB6">
      <w:pPr>
        <w:pStyle w:val="Heading3"/>
      </w:pPr>
      <w:bookmarkStart w:id="82" w:name="_Toc128390235"/>
      <w:r>
        <w:t>Daily number sense: Flip the cups – 10 minutes</w:t>
      </w:r>
      <w:bookmarkEnd w:id="82"/>
    </w:p>
    <w:p w14:paraId="04EEA0C8" w14:textId="23D66427" w:rsidR="002B3B72" w:rsidRPr="003B3A93" w:rsidRDefault="0F806362" w:rsidP="003B3A93">
      <w:pPr>
        <w:numPr>
          <w:ilvl w:val="0"/>
          <w:numId w:val="35"/>
        </w:numPr>
      </w:pPr>
      <w:r w:rsidRPr="003B3A93">
        <w:t>Build student understanding of seeing, saying</w:t>
      </w:r>
      <w:r w:rsidR="000B0D82">
        <w:t>,</w:t>
      </w:r>
      <w:r w:rsidRPr="003B3A93">
        <w:t xml:space="preserve"> and writing combinations </w:t>
      </w:r>
      <w:r w:rsidR="0AE69908" w:rsidRPr="003B3A93">
        <w:t>to</w:t>
      </w:r>
      <w:r w:rsidRPr="003B3A93">
        <w:t xml:space="preserve"> </w:t>
      </w:r>
      <w:r w:rsidR="000B0D82">
        <w:t>10</w:t>
      </w:r>
      <w:r w:rsidRPr="003B3A93">
        <w:t xml:space="preserve"> by manipulating objects.</w:t>
      </w:r>
    </w:p>
    <w:p w14:paraId="5F81D45F" w14:textId="24598D42" w:rsidR="3A7DC1E6" w:rsidRPr="003B3A93" w:rsidRDefault="10ED9259" w:rsidP="003B3A93">
      <w:pPr>
        <w:pStyle w:val="ListNumber"/>
      </w:pPr>
      <w:r w:rsidRPr="003B3A93">
        <w:t xml:space="preserve">Place </w:t>
      </w:r>
      <w:r w:rsidR="6AA962F3" w:rsidRPr="003B3A93">
        <w:t>10</w:t>
      </w:r>
      <w:r w:rsidRPr="003B3A93">
        <w:t xml:space="preserve"> cups facing down, </w:t>
      </w:r>
      <w:r w:rsidR="43C8E806" w:rsidRPr="003B3A93">
        <w:t>have student</w:t>
      </w:r>
      <w:r w:rsidR="00AB7F6C">
        <w:t>s</w:t>
      </w:r>
      <w:r w:rsidR="43C8E806" w:rsidRPr="003B3A93">
        <w:t xml:space="preserve"> </w:t>
      </w:r>
      <w:r w:rsidRPr="003B3A93">
        <w:t>flip over different combinations</w:t>
      </w:r>
      <w:r w:rsidR="393150D1" w:rsidRPr="003B3A93">
        <w:t>,</w:t>
      </w:r>
      <w:r w:rsidRPr="003B3A93">
        <w:t xml:space="preserve"> </w:t>
      </w:r>
      <w:r w:rsidR="53E030FC" w:rsidRPr="003B3A93">
        <w:t>f</w:t>
      </w:r>
      <w:r w:rsidRPr="003B3A93">
        <w:t xml:space="preserve">or example, 2 cups down and 8 cups up, 6 cups down and </w:t>
      </w:r>
      <w:r w:rsidR="5172A3B1" w:rsidRPr="003B3A93">
        <w:t xml:space="preserve">4 </w:t>
      </w:r>
      <w:r w:rsidRPr="003B3A93">
        <w:t>cups up.</w:t>
      </w:r>
    </w:p>
    <w:p w14:paraId="35D565F7" w14:textId="32F5D186" w:rsidR="3A7DC1E6" w:rsidRPr="003B3A93" w:rsidRDefault="00AB7F6C" w:rsidP="003B3A93">
      <w:pPr>
        <w:pStyle w:val="ListNumber"/>
      </w:pPr>
      <w:r>
        <w:lastRenderedPageBreak/>
        <w:t>On</w:t>
      </w:r>
      <w:r w:rsidR="00500924" w:rsidRPr="003B3A93">
        <w:t>a whiteboard</w:t>
      </w:r>
      <w:r>
        <w:t>, record</w:t>
      </w:r>
      <w:r w:rsidR="00500924" w:rsidRPr="003B3A93">
        <w:t xml:space="preserve"> </w:t>
      </w:r>
      <w:r w:rsidR="34A91747" w:rsidRPr="003B3A93">
        <w:t>the combination</w:t>
      </w:r>
      <w:r w:rsidR="6D3F0712" w:rsidRPr="003B3A93">
        <w:t>s</w:t>
      </w:r>
      <w:r w:rsidR="34A91747" w:rsidRPr="003B3A93">
        <w:t xml:space="preserve"> </w:t>
      </w:r>
      <w:r w:rsidR="00500924" w:rsidRPr="003B3A93">
        <w:t>of s</w:t>
      </w:r>
      <w:r w:rsidR="10ED9259" w:rsidRPr="003B3A93">
        <w:t xml:space="preserve">maller numbers that make up 10. In small groups, students make towers using 10 cups and discuss the different combinations. For example, 5 cups on the bottom row, </w:t>
      </w:r>
      <w:r w:rsidR="24735AB4" w:rsidRPr="003B3A93">
        <w:t>4</w:t>
      </w:r>
      <w:r w:rsidR="10ED9259" w:rsidRPr="003B3A93">
        <w:t xml:space="preserve"> on the row above and then </w:t>
      </w:r>
      <w:r w:rsidR="12A2B364" w:rsidRPr="003B3A93">
        <w:t>one</w:t>
      </w:r>
      <w:r w:rsidR="10ED9259" w:rsidRPr="003B3A93">
        <w:t xml:space="preserve"> on top.</w:t>
      </w:r>
      <w:r w:rsidR="2AF204D0" w:rsidRPr="003B3A93">
        <w:t xml:space="preserve"> See </w:t>
      </w:r>
      <w:r>
        <w:fldChar w:fldCharType="begin"/>
      </w:r>
      <w:r>
        <w:instrText xml:space="preserve"> REF _Ref114128487 \h </w:instrText>
      </w:r>
      <w:r>
        <w:fldChar w:fldCharType="separate"/>
      </w:r>
      <w:r>
        <w:t xml:space="preserve">Figure </w:t>
      </w:r>
      <w:r>
        <w:rPr>
          <w:noProof/>
        </w:rPr>
        <w:t>16</w:t>
      </w:r>
      <w:r>
        <w:fldChar w:fldCharType="end"/>
      </w:r>
      <w:r>
        <w:t>.</w:t>
      </w:r>
    </w:p>
    <w:p w14:paraId="0D804DC5" w14:textId="6741D979" w:rsidR="00A3740C" w:rsidRDefault="00A3740C" w:rsidP="00A3740C">
      <w:pPr>
        <w:pStyle w:val="Caption"/>
      </w:pPr>
      <w:bookmarkStart w:id="83" w:name="_Ref114128487"/>
      <w:bookmarkStart w:id="84" w:name="_Ref113954858"/>
      <w:r>
        <w:t xml:space="preserve">Figure </w:t>
      </w:r>
      <w:r>
        <w:fldChar w:fldCharType="begin"/>
      </w:r>
      <w:r>
        <w:instrText>SEQ Figure \* ARABIC</w:instrText>
      </w:r>
      <w:r>
        <w:fldChar w:fldCharType="separate"/>
      </w:r>
      <w:r w:rsidR="00FF5AB0">
        <w:rPr>
          <w:noProof/>
        </w:rPr>
        <w:t>16</w:t>
      </w:r>
      <w:r>
        <w:fldChar w:fldCharType="end"/>
      </w:r>
      <w:bookmarkEnd w:id="83"/>
      <w:r>
        <w:t xml:space="preserve"> </w:t>
      </w:r>
      <w:r w:rsidRPr="003E4E84">
        <w:t>– Cup tower</w:t>
      </w:r>
      <w:bookmarkEnd w:id="84"/>
    </w:p>
    <w:p w14:paraId="52911EA2" w14:textId="0682C5D0" w:rsidR="426E199D" w:rsidRDefault="426E199D" w:rsidP="0F151C82">
      <w:pPr>
        <w:pStyle w:val="ListNumber"/>
        <w:numPr>
          <w:ilvl w:val="0"/>
          <w:numId w:val="0"/>
        </w:numPr>
        <w:rPr>
          <w:rFonts w:eastAsia="Calibri"/>
        </w:rPr>
      </w:pPr>
      <w:r>
        <w:rPr>
          <w:noProof/>
        </w:rPr>
        <w:drawing>
          <wp:inline distT="0" distB="0" distL="0" distR="0" wp14:anchorId="2D785061" wp14:editId="106011E3">
            <wp:extent cx="2438400" cy="1828800"/>
            <wp:effectExtent l="0" t="0" r="0" b="0"/>
            <wp:docPr id="765878982" name="Picture 765878982" descr="A tower built from 10 different cups, with 5 cups on the bottom, 4 in the middle and one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78982" name="Picture 765878982" descr="A tower built from 10 different cups, with 5 cups on the bottom, 4 in the middle and one on to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14:paraId="06418FAD" w14:textId="4D0A1BBE" w:rsidR="0086312C" w:rsidRPr="00E04DAF" w:rsidRDefault="0086312C" w:rsidP="0086312C">
      <w:pPr>
        <w:pStyle w:val="Heading3"/>
      </w:pPr>
      <w:bookmarkStart w:id="85" w:name="_Toc128390236"/>
      <w:r>
        <w:t>Bean</w:t>
      </w:r>
      <w:r w:rsidR="002F0A53">
        <w:t xml:space="preserve"> </w:t>
      </w:r>
      <w:r>
        <w:t xml:space="preserve">bag </w:t>
      </w:r>
      <w:r w:rsidR="002F0A53">
        <w:t>c</w:t>
      </w:r>
      <w:r>
        <w:t xml:space="preserve">ounting – 30 </w:t>
      </w:r>
      <w:proofErr w:type="gramStart"/>
      <w:r>
        <w:t>minutes</w:t>
      </w:r>
      <w:bookmarkEnd w:id="85"/>
      <w:proofErr w:type="gramEnd"/>
    </w:p>
    <w:p w14:paraId="1C31A5DF" w14:textId="771A5C2E" w:rsidR="0086312C" w:rsidRPr="003B3A93" w:rsidRDefault="76FA6CB3" w:rsidP="003B3A93">
      <w:pPr>
        <w:pStyle w:val="ListNumber"/>
      </w:pPr>
      <w:r w:rsidRPr="003B3A93">
        <w:t>Demonstrate how to throw a bean</w:t>
      </w:r>
      <w:r w:rsidR="7FCA11AE" w:rsidRPr="003B3A93">
        <w:t xml:space="preserve"> </w:t>
      </w:r>
      <w:r w:rsidRPr="003B3A93">
        <w:t>bag in the air and then catch it. Give each student a bean</w:t>
      </w:r>
      <w:r w:rsidR="7FCA11AE" w:rsidRPr="003B3A93">
        <w:t xml:space="preserve"> </w:t>
      </w:r>
      <w:r w:rsidRPr="003B3A93">
        <w:t>bag and allow them to practise throwing and catching. Students who find this challenging should be reminded not to throw the bean</w:t>
      </w:r>
      <w:r w:rsidR="7FCA11AE" w:rsidRPr="003B3A93">
        <w:t xml:space="preserve"> </w:t>
      </w:r>
      <w:r w:rsidRPr="003B3A93">
        <w:t xml:space="preserve">bag </w:t>
      </w:r>
      <w:r w:rsidR="4799F078" w:rsidRPr="003B3A93">
        <w:t>too</w:t>
      </w:r>
      <w:r w:rsidRPr="003B3A93">
        <w:t xml:space="preserve"> high.</w:t>
      </w:r>
    </w:p>
    <w:p w14:paraId="37B518D1" w14:textId="53E08BB6" w:rsidR="0086312C" w:rsidRPr="003B3A93" w:rsidRDefault="76FA6CB3" w:rsidP="003B3A93">
      <w:pPr>
        <w:pStyle w:val="ListNumber"/>
      </w:pPr>
      <w:r w:rsidRPr="003B3A93">
        <w:t>Ask students to throw and catch their bean</w:t>
      </w:r>
      <w:r w:rsidR="7FCA11AE" w:rsidRPr="003B3A93">
        <w:t xml:space="preserve"> </w:t>
      </w:r>
      <w:r w:rsidRPr="003B3A93">
        <w:t>bag 3 times. Have students say each number aloud as they catch the bean bag. Repeat with other numbers between one and 10.</w:t>
      </w:r>
    </w:p>
    <w:p w14:paraId="3985DFFB" w14:textId="742D5507" w:rsidR="0086312C" w:rsidRPr="003B3A93" w:rsidRDefault="6C2FF78C" w:rsidP="003B3A93">
      <w:pPr>
        <w:pStyle w:val="ListNumber"/>
      </w:pPr>
      <w:r w:rsidRPr="003B3A93">
        <w:t>In an appropriate space, c</w:t>
      </w:r>
      <w:r w:rsidR="5E8980E5" w:rsidRPr="003B3A93">
        <w:t>reate</w:t>
      </w:r>
      <w:r w:rsidR="76FA6CB3" w:rsidRPr="003B3A93">
        <w:t xml:space="preserve"> 3 target areas on the ground using chalk, hoops</w:t>
      </w:r>
      <w:r w:rsidR="001A33EC">
        <w:t>,</w:t>
      </w:r>
      <w:r w:rsidR="76FA6CB3" w:rsidRPr="003B3A93">
        <w:t xml:space="preserve"> or similar. Stand a short distance away and throw 10 bean</w:t>
      </w:r>
      <w:r w:rsidR="7FCA11AE" w:rsidRPr="003B3A93">
        <w:t xml:space="preserve"> </w:t>
      </w:r>
      <w:r w:rsidR="76FA6CB3" w:rsidRPr="003B3A93">
        <w:t xml:space="preserve">bags so that they land in the 3 target areas. </w:t>
      </w:r>
      <w:r w:rsidR="5E8980E5" w:rsidRPr="003B3A93">
        <w:t xml:space="preserve">See </w:t>
      </w:r>
      <w:r w:rsidR="001A33EC">
        <w:fldChar w:fldCharType="begin"/>
      </w:r>
      <w:r w:rsidR="001A33EC">
        <w:instrText xml:space="preserve"> REF _Ref114128615 \h </w:instrText>
      </w:r>
      <w:r w:rsidR="001A33EC">
        <w:fldChar w:fldCharType="separate"/>
      </w:r>
      <w:r w:rsidR="001A33EC">
        <w:t xml:space="preserve">Figure </w:t>
      </w:r>
      <w:r w:rsidR="001A33EC">
        <w:rPr>
          <w:noProof/>
        </w:rPr>
        <w:t>17</w:t>
      </w:r>
      <w:r w:rsidR="001A33EC">
        <w:fldChar w:fldCharType="end"/>
      </w:r>
      <w:r w:rsidR="001A33EC">
        <w:t>.</w:t>
      </w:r>
    </w:p>
    <w:p w14:paraId="0C48AFE8" w14:textId="14CFD15C" w:rsidR="00A3740C" w:rsidRDefault="00A3740C" w:rsidP="00A3740C">
      <w:pPr>
        <w:pStyle w:val="Caption"/>
      </w:pPr>
      <w:bookmarkStart w:id="86" w:name="_Ref114128615"/>
      <w:bookmarkStart w:id="87" w:name="_Ref113954896"/>
      <w:r>
        <w:lastRenderedPageBreak/>
        <w:t xml:space="preserve">Figure </w:t>
      </w:r>
      <w:r>
        <w:fldChar w:fldCharType="begin"/>
      </w:r>
      <w:r>
        <w:instrText>SEQ Figure \* ARABIC</w:instrText>
      </w:r>
      <w:r>
        <w:fldChar w:fldCharType="separate"/>
      </w:r>
      <w:r w:rsidR="00FF5AB0">
        <w:rPr>
          <w:noProof/>
        </w:rPr>
        <w:t>17</w:t>
      </w:r>
      <w:r>
        <w:fldChar w:fldCharType="end"/>
      </w:r>
      <w:bookmarkEnd w:id="86"/>
      <w:r>
        <w:t xml:space="preserve"> </w:t>
      </w:r>
      <w:r w:rsidRPr="002B1F8C">
        <w:t>– Bean bag number bonds</w:t>
      </w:r>
      <w:bookmarkEnd w:id="87"/>
    </w:p>
    <w:p w14:paraId="2F45244F" w14:textId="63F2480B" w:rsidR="224AB089" w:rsidRDefault="224AB089" w:rsidP="224AB089">
      <w:r>
        <w:rPr>
          <w:noProof/>
        </w:rPr>
        <w:drawing>
          <wp:inline distT="0" distB="0" distL="0" distR="0" wp14:anchorId="333B56C3" wp14:editId="6BA71DEF">
            <wp:extent cx="2589451" cy="1828800"/>
            <wp:effectExtent l="0" t="0" r="0" b="0"/>
            <wp:docPr id="327721856" name="Picture 327721856" descr="Three hoops. One with two bean bags, one with three bean bags and the larger hoop showing a total of five bean b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1856" name="Picture 327721856" descr="Three hoops. One with two bean bags, one with three bean bags and the larger hoop showing a total of five bean bags."/>
                    <pic:cNvPicPr/>
                  </pic:nvPicPr>
                  <pic:blipFill>
                    <a:blip r:embed="rId67">
                      <a:extLst>
                        <a:ext uri="{28A0092B-C50C-407E-A947-70E740481C1C}">
                          <a14:useLocalDpi xmlns:a14="http://schemas.microsoft.com/office/drawing/2010/main" val="0"/>
                        </a:ext>
                      </a:extLst>
                    </a:blip>
                    <a:stretch>
                      <a:fillRect/>
                    </a:stretch>
                  </pic:blipFill>
                  <pic:spPr>
                    <a:xfrm>
                      <a:off x="0" y="0"/>
                      <a:ext cx="2589451" cy="1828800"/>
                    </a:xfrm>
                    <a:prstGeom prst="rect">
                      <a:avLst/>
                    </a:prstGeom>
                  </pic:spPr>
                </pic:pic>
              </a:graphicData>
            </a:graphic>
          </wp:inline>
        </w:drawing>
      </w:r>
    </w:p>
    <w:p w14:paraId="60C2CCB3" w14:textId="2C33CECA" w:rsidR="009804D7" w:rsidRDefault="009804D7" w:rsidP="224AB089">
      <w:r w:rsidRPr="00F479C1">
        <w:rPr>
          <w:rStyle w:val="SubtleReference"/>
        </w:rPr>
        <w:t xml:space="preserve">Images sourced from </w:t>
      </w:r>
      <w:hyperlink r:id="rId68" w:history="1">
        <w:r w:rsidRPr="00F479C1">
          <w:rPr>
            <w:rStyle w:val="Hyperlink"/>
            <w:sz w:val="22"/>
          </w:rPr>
          <w:t>Canva</w:t>
        </w:r>
      </w:hyperlink>
      <w:r w:rsidRPr="00F479C1">
        <w:rPr>
          <w:rStyle w:val="SubtleReference"/>
        </w:rPr>
        <w:t xml:space="preserve"> and used in accordance with the </w:t>
      </w:r>
      <w:hyperlink r:id="rId69" w:history="1">
        <w:r>
          <w:rPr>
            <w:rStyle w:val="Hyperlink"/>
            <w:sz w:val="22"/>
          </w:rPr>
          <w:t>Canva Content License</w:t>
        </w:r>
      </w:hyperlink>
      <w:r>
        <w:rPr>
          <w:rStyle w:val="Hyperlink"/>
          <w:sz w:val="22"/>
        </w:rPr>
        <w:t xml:space="preserve"> Agreement</w:t>
      </w:r>
      <w:r w:rsidRPr="00A01D5B">
        <w:t>.</w:t>
      </w:r>
    </w:p>
    <w:p w14:paraId="663581CA" w14:textId="685C9D15" w:rsidR="224AB089" w:rsidRPr="003B3A93" w:rsidRDefault="1A40B475" w:rsidP="003B3A93">
      <w:pPr>
        <w:pStyle w:val="ListNumber"/>
      </w:pPr>
      <w:r w:rsidRPr="003B3A93">
        <w:t>Ask students:</w:t>
      </w:r>
    </w:p>
    <w:p w14:paraId="5684409A" w14:textId="2705EE5B" w:rsidR="224AB089" w:rsidRPr="006F68AF" w:rsidRDefault="224AB089" w:rsidP="00BE201A">
      <w:pPr>
        <w:pStyle w:val="ListBullet"/>
        <w:ind w:left="993"/>
      </w:pPr>
      <w:r w:rsidRPr="006F68AF">
        <w:t>How many bean</w:t>
      </w:r>
      <w:r w:rsidR="002F0A53" w:rsidRPr="006F68AF">
        <w:t xml:space="preserve"> </w:t>
      </w:r>
      <w:r w:rsidRPr="006F68AF">
        <w:t xml:space="preserve">bags are there in each </w:t>
      </w:r>
      <w:r w:rsidR="001A33EC">
        <w:t xml:space="preserve">target </w:t>
      </w:r>
      <w:r w:rsidRPr="006F68AF">
        <w:t>area?</w:t>
      </w:r>
    </w:p>
    <w:p w14:paraId="7DA6D4BB" w14:textId="30218BE9" w:rsidR="224AB089" w:rsidRPr="006F68AF" w:rsidRDefault="224AB089" w:rsidP="00BE201A">
      <w:pPr>
        <w:pStyle w:val="ListBullet"/>
        <w:ind w:left="993"/>
      </w:pPr>
      <w:r w:rsidRPr="006F68AF">
        <w:t xml:space="preserve">Which </w:t>
      </w:r>
      <w:r w:rsidR="001A33EC">
        <w:t xml:space="preserve">target </w:t>
      </w:r>
      <w:r w:rsidRPr="006F68AF">
        <w:t>area has the most bean</w:t>
      </w:r>
      <w:r w:rsidR="002F0A53" w:rsidRPr="006F68AF">
        <w:t xml:space="preserve"> </w:t>
      </w:r>
      <w:r w:rsidRPr="006F68AF">
        <w:t>bags?</w:t>
      </w:r>
    </w:p>
    <w:p w14:paraId="7B2B045F" w14:textId="04D62833" w:rsidR="224AB089" w:rsidRPr="006F68AF" w:rsidRDefault="224AB089" w:rsidP="00BE201A">
      <w:pPr>
        <w:pStyle w:val="ListBullet"/>
        <w:ind w:left="993"/>
      </w:pPr>
      <w:r w:rsidRPr="006F68AF">
        <w:t xml:space="preserve">Which </w:t>
      </w:r>
      <w:r w:rsidR="001A33EC">
        <w:t xml:space="preserve">target </w:t>
      </w:r>
      <w:r w:rsidRPr="006F68AF">
        <w:t xml:space="preserve">area has the </w:t>
      </w:r>
      <w:r w:rsidR="4E705764" w:rsidRPr="006F68AF">
        <w:t>fewest</w:t>
      </w:r>
      <w:r w:rsidRPr="006F68AF">
        <w:t xml:space="preserve"> bean</w:t>
      </w:r>
      <w:r w:rsidR="002F0A53" w:rsidRPr="006F68AF">
        <w:t xml:space="preserve"> </w:t>
      </w:r>
      <w:r w:rsidRPr="006F68AF">
        <w:t>bags?</w:t>
      </w:r>
    </w:p>
    <w:p w14:paraId="38EAE048" w14:textId="25119DDE" w:rsidR="224AB089" w:rsidRPr="006F68AF" w:rsidRDefault="224AB089" w:rsidP="00BE201A">
      <w:pPr>
        <w:pStyle w:val="ListBullet"/>
        <w:ind w:left="993"/>
      </w:pPr>
      <w:r w:rsidRPr="006F68AF">
        <w:t>How many bean</w:t>
      </w:r>
      <w:r w:rsidR="00E053C0" w:rsidRPr="006F68AF">
        <w:t xml:space="preserve"> </w:t>
      </w:r>
      <w:r w:rsidRPr="006F68AF">
        <w:t>bags are there all together?</w:t>
      </w:r>
    </w:p>
    <w:p w14:paraId="67A78B46" w14:textId="440311E9" w:rsidR="224AB089" w:rsidRPr="006F68AF" w:rsidRDefault="224AB089" w:rsidP="00BE201A">
      <w:pPr>
        <w:pStyle w:val="ListBullet"/>
        <w:ind w:left="993"/>
      </w:pPr>
      <w:r w:rsidRPr="006F68AF">
        <w:t>How do you know?</w:t>
      </w:r>
    </w:p>
    <w:p w14:paraId="60FC4692" w14:textId="719F39F0" w:rsidR="224AB089" w:rsidRPr="003B3A93" w:rsidRDefault="74B57806" w:rsidP="003B3A93">
      <w:pPr>
        <w:pStyle w:val="ListNumber"/>
      </w:pPr>
      <w:r w:rsidRPr="003B3A93">
        <w:t>A</w:t>
      </w:r>
      <w:r w:rsidR="1A40B475" w:rsidRPr="003B3A93">
        <w:t>sk a student to throw the 10 bean</w:t>
      </w:r>
      <w:r w:rsidR="3D980C4B" w:rsidRPr="003B3A93">
        <w:t xml:space="preserve"> </w:t>
      </w:r>
      <w:r w:rsidR="1A40B475" w:rsidRPr="003B3A93">
        <w:t>bags again with a different distribution in the 3 target areas. Repeat the questions above and then ask:</w:t>
      </w:r>
    </w:p>
    <w:p w14:paraId="2D42C246" w14:textId="11961DA5" w:rsidR="224AB089" w:rsidRPr="00E1048F" w:rsidRDefault="224AB089" w:rsidP="00BE201A">
      <w:pPr>
        <w:pStyle w:val="ListBullet"/>
        <w:ind w:left="993"/>
      </w:pPr>
      <w:r w:rsidRPr="00E1048F">
        <w:t>Are there any other ways that the bean</w:t>
      </w:r>
      <w:r w:rsidR="00E053C0" w:rsidRPr="00E1048F">
        <w:t xml:space="preserve"> </w:t>
      </w:r>
      <w:r w:rsidRPr="00E1048F">
        <w:t>bags could be shared between the 3 target areas?</w:t>
      </w:r>
    </w:p>
    <w:p w14:paraId="275D2301" w14:textId="4EA73052" w:rsidR="224AB089" w:rsidRPr="00E1048F" w:rsidRDefault="224AB089" w:rsidP="00BE201A">
      <w:pPr>
        <w:pStyle w:val="ListBullet"/>
        <w:ind w:left="993"/>
      </w:pPr>
      <w:r w:rsidRPr="00E1048F">
        <w:t>What is the highest number of bean</w:t>
      </w:r>
      <w:r w:rsidR="00E053C0" w:rsidRPr="00E1048F">
        <w:t xml:space="preserve"> </w:t>
      </w:r>
      <w:r w:rsidRPr="00E1048F">
        <w:t>bags that could be in one target area?</w:t>
      </w:r>
    </w:p>
    <w:p w14:paraId="3470BE30" w14:textId="46FC0DB8" w:rsidR="224AB089" w:rsidRPr="00E1048F" w:rsidRDefault="224AB089" w:rsidP="00BE201A">
      <w:pPr>
        <w:pStyle w:val="ListBullet"/>
        <w:ind w:left="993"/>
      </w:pPr>
      <w:r w:rsidRPr="00E1048F">
        <w:lastRenderedPageBreak/>
        <w:t>What is the lowest number of bean</w:t>
      </w:r>
      <w:r w:rsidR="00E053C0" w:rsidRPr="00E1048F">
        <w:t xml:space="preserve"> </w:t>
      </w:r>
      <w:r w:rsidRPr="00E1048F">
        <w:t>bags that could be in one target area?</w:t>
      </w:r>
    </w:p>
    <w:p w14:paraId="5FEE7E71" w14:textId="7D0FCD54" w:rsidR="0086312C" w:rsidRDefault="0086312C" w:rsidP="0086312C">
      <w:r>
        <w:t>Th</w:t>
      </w:r>
      <w:r w:rsidR="757DDFB6">
        <w:t>e</w:t>
      </w:r>
      <w:r>
        <w:t xml:space="preserve"> table</w:t>
      </w:r>
      <w:r w:rsidR="6B976FBD">
        <w:t xml:space="preserve"> below</w:t>
      </w:r>
      <w:r>
        <w:t xml:space="preserve"> 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in column 1, and differentation and extension ideas are outlined in column 2 (too hard) and column 3 (too easy)."/>
      </w:tblPr>
      <w:tblGrid>
        <w:gridCol w:w="4865"/>
        <w:gridCol w:w="4865"/>
        <w:gridCol w:w="4866"/>
      </w:tblGrid>
      <w:tr w:rsidR="0086312C" w14:paraId="3FEFFA5E" w14:textId="77777777" w:rsidTr="003B3A93">
        <w:trPr>
          <w:cnfStyle w:val="100000000000" w:firstRow="1" w:lastRow="0" w:firstColumn="0" w:lastColumn="0" w:oddVBand="0" w:evenVBand="0" w:oddHBand="0" w:evenHBand="0" w:firstRowFirstColumn="0" w:firstRowLastColumn="0" w:lastRowFirstColumn="0" w:lastRowLastColumn="0"/>
        </w:trPr>
        <w:tc>
          <w:tcPr>
            <w:tcW w:w="4865" w:type="dxa"/>
          </w:tcPr>
          <w:p w14:paraId="5B75A238" w14:textId="77777777" w:rsidR="0086312C" w:rsidRDefault="76FA6CB3" w:rsidP="000D5DB6">
            <w:r>
              <w:t>Assessment opportunities</w:t>
            </w:r>
          </w:p>
        </w:tc>
        <w:tc>
          <w:tcPr>
            <w:tcW w:w="4865" w:type="dxa"/>
          </w:tcPr>
          <w:p w14:paraId="4ADD3122" w14:textId="77777777" w:rsidR="0086312C" w:rsidRDefault="0086312C" w:rsidP="000D5DB6">
            <w:r w:rsidRPr="005826E5">
              <w:t>Too hard?</w:t>
            </w:r>
          </w:p>
        </w:tc>
        <w:tc>
          <w:tcPr>
            <w:tcW w:w="4866" w:type="dxa"/>
          </w:tcPr>
          <w:p w14:paraId="22B2C9AF" w14:textId="77777777" w:rsidR="0086312C" w:rsidRDefault="0086312C" w:rsidP="000D5DB6">
            <w:r w:rsidRPr="005826E5">
              <w:t>Too easy?</w:t>
            </w:r>
          </w:p>
        </w:tc>
      </w:tr>
      <w:tr w:rsidR="0086312C" w14:paraId="1A44A850" w14:textId="77777777" w:rsidTr="003B3A93">
        <w:trPr>
          <w:cnfStyle w:val="000000100000" w:firstRow="0" w:lastRow="0" w:firstColumn="0" w:lastColumn="0" w:oddVBand="0" w:evenVBand="0" w:oddHBand="1" w:evenHBand="0" w:firstRowFirstColumn="0" w:firstRowLastColumn="0" w:lastRowFirstColumn="0" w:lastRowLastColumn="0"/>
        </w:trPr>
        <w:tc>
          <w:tcPr>
            <w:tcW w:w="4865" w:type="dxa"/>
          </w:tcPr>
          <w:p w14:paraId="7464C009" w14:textId="2B1097CC" w:rsidR="0086312C" w:rsidRDefault="0086312C" w:rsidP="000D5DB6">
            <w:r>
              <w:t>What to look for</w:t>
            </w:r>
            <w:r w:rsidR="00737E02">
              <w:t>:</w:t>
            </w:r>
          </w:p>
          <w:p w14:paraId="58281BF1" w14:textId="608D9084" w:rsidR="0086312C" w:rsidRPr="00DD10E7" w:rsidRDefault="3C8CE1F4" w:rsidP="000D5DB6">
            <w:pPr>
              <w:pStyle w:val="ListBullet"/>
              <w:rPr>
                <w:b/>
                <w:bCs/>
              </w:rPr>
            </w:pPr>
            <w:r>
              <w:t xml:space="preserve">Can students count aloud the number of throws and catches? </w:t>
            </w:r>
            <w:r w:rsidRPr="2CFBD382">
              <w:rPr>
                <w:b/>
                <w:bCs/>
              </w:rPr>
              <w:t>(</w:t>
            </w:r>
            <w:r w:rsidR="00AF54D4">
              <w:rPr>
                <w:b/>
                <w:bCs/>
              </w:rPr>
              <w:t>MAO-WM-01</w:t>
            </w:r>
            <w:r w:rsidRPr="2CFBD382">
              <w:rPr>
                <w:b/>
                <w:bCs/>
              </w:rPr>
              <w:t>, MAE-RWN-01)</w:t>
            </w:r>
          </w:p>
          <w:p w14:paraId="7AE301AC" w14:textId="1327CA7A" w:rsidR="57AA7391" w:rsidRPr="00DD10E7" w:rsidRDefault="57AA7391" w:rsidP="57AA7391">
            <w:pPr>
              <w:pStyle w:val="ListBullet"/>
              <w:rPr>
                <w:b/>
                <w:bCs/>
              </w:rPr>
            </w:pPr>
            <w:r w:rsidRPr="78F42859">
              <w:rPr>
                <w:rFonts w:eastAsia="Calibri"/>
              </w:rPr>
              <w:t xml:space="preserve">Can students recognise and explain that the number 10 can be partitioned in various ways? </w:t>
            </w:r>
            <w:r w:rsidRPr="78F42859">
              <w:rPr>
                <w:rFonts w:eastAsia="Calibri"/>
                <w:b/>
                <w:bCs/>
              </w:rPr>
              <w:t>(</w:t>
            </w:r>
            <w:r w:rsidR="00AF54D4">
              <w:rPr>
                <w:rFonts w:eastAsia="Calibri"/>
                <w:b/>
                <w:bCs/>
              </w:rPr>
              <w:t>MAO-WM-01</w:t>
            </w:r>
            <w:r w:rsidRPr="78F42859">
              <w:rPr>
                <w:rFonts w:eastAsia="Calibri"/>
                <w:b/>
                <w:bCs/>
              </w:rPr>
              <w:t>, MAE-RWN-01)</w:t>
            </w:r>
          </w:p>
          <w:p w14:paraId="15C4E45D" w14:textId="215B2C7B" w:rsidR="0086312C" w:rsidRDefault="0086312C" w:rsidP="000D5DB6">
            <w:r>
              <w:t>What to collect</w:t>
            </w:r>
            <w:r w:rsidR="00737E02">
              <w:t>:</w:t>
            </w:r>
          </w:p>
          <w:p w14:paraId="2C352C56" w14:textId="246B1D70" w:rsidR="0086312C" w:rsidRDefault="20096DB0" w:rsidP="57AA7391">
            <w:pPr>
              <w:pStyle w:val="ListBullet"/>
            </w:pPr>
            <w:r>
              <w:t>v</w:t>
            </w:r>
            <w:r w:rsidR="3C8CE1F4">
              <w:t xml:space="preserve">ideo of students counting aloud </w:t>
            </w:r>
            <w:r w:rsidR="6F0BDA9A">
              <w:t>when throwing and catching</w:t>
            </w:r>
            <w:r w:rsidR="46FFA427">
              <w:t xml:space="preserve"> </w:t>
            </w:r>
            <w:r w:rsidR="3C8CE1F4" w:rsidRPr="2CFBD382">
              <w:rPr>
                <w:b/>
                <w:bCs/>
              </w:rPr>
              <w:t>(</w:t>
            </w:r>
            <w:r w:rsidR="00AF54D4">
              <w:rPr>
                <w:b/>
                <w:bCs/>
              </w:rPr>
              <w:t>MAO-WM-01</w:t>
            </w:r>
            <w:r w:rsidR="2F2AB9E4" w:rsidRPr="2CFBD382">
              <w:rPr>
                <w:b/>
                <w:bCs/>
              </w:rPr>
              <w:t xml:space="preserve">, </w:t>
            </w:r>
            <w:r w:rsidR="3C8CE1F4" w:rsidRPr="2CFBD382">
              <w:rPr>
                <w:b/>
                <w:bCs/>
              </w:rPr>
              <w:t>MAE-RWN-01)</w:t>
            </w:r>
          </w:p>
          <w:p w14:paraId="3D798845" w14:textId="3C551F2A" w:rsidR="0086312C" w:rsidRDefault="00737E02" w:rsidP="000D5DB6">
            <w:pPr>
              <w:pStyle w:val="ListBullet"/>
            </w:pPr>
            <w:r>
              <w:rPr>
                <w:rFonts w:eastAsia="Calibri"/>
              </w:rPr>
              <w:t>o</w:t>
            </w:r>
            <w:r w:rsidR="57AA7391" w:rsidRPr="78F42859">
              <w:rPr>
                <w:rFonts w:eastAsia="Calibri"/>
              </w:rPr>
              <w:t>bservations of student responses to discussion questions</w:t>
            </w:r>
            <w:r w:rsidR="009804D7">
              <w:rPr>
                <w:rFonts w:eastAsia="Calibri"/>
              </w:rPr>
              <w:t>.</w:t>
            </w:r>
            <w:r w:rsidR="57AA7391" w:rsidRPr="78F42859">
              <w:rPr>
                <w:rFonts w:eastAsia="Calibri"/>
              </w:rPr>
              <w:t xml:space="preserve"> </w:t>
            </w:r>
            <w:r w:rsidR="57AA7391" w:rsidRPr="78F42859">
              <w:rPr>
                <w:rFonts w:eastAsia="Calibri"/>
                <w:b/>
                <w:bCs/>
              </w:rPr>
              <w:t>(</w:t>
            </w:r>
            <w:r w:rsidR="00AF54D4">
              <w:rPr>
                <w:rFonts w:eastAsia="Calibri"/>
                <w:b/>
                <w:bCs/>
              </w:rPr>
              <w:t>MAO-WM-01</w:t>
            </w:r>
            <w:r w:rsidR="57AA7391" w:rsidRPr="78F42859">
              <w:rPr>
                <w:rFonts w:eastAsia="Calibri"/>
                <w:b/>
                <w:bCs/>
              </w:rPr>
              <w:t>, MAE-RWN-01)</w:t>
            </w:r>
          </w:p>
        </w:tc>
        <w:tc>
          <w:tcPr>
            <w:tcW w:w="4865" w:type="dxa"/>
          </w:tcPr>
          <w:p w14:paraId="09BF6BFA" w14:textId="2EDA1BCC" w:rsidR="57AA7391" w:rsidRDefault="57AA7391" w:rsidP="57AA7391">
            <w:pPr>
              <w:rPr>
                <w:rFonts w:eastAsia="Calibri"/>
              </w:rPr>
            </w:pPr>
            <w:r>
              <w:t>Students need further support to count the number of throws and catches</w:t>
            </w:r>
            <w:r w:rsidR="09E27278">
              <w:t>.</w:t>
            </w:r>
          </w:p>
          <w:p w14:paraId="4E6C0A73" w14:textId="7F33D53D" w:rsidR="00A20CD1" w:rsidRDefault="59CB99C2" w:rsidP="000D5DB6">
            <w:pPr>
              <w:pStyle w:val="ListBullet"/>
            </w:pPr>
            <w:r>
              <w:t>Use small group choral counting while observing students throwing and catching.</w:t>
            </w:r>
          </w:p>
          <w:p w14:paraId="61F99A28" w14:textId="7474A4ED" w:rsidR="00A20CD1" w:rsidRDefault="46CC2FBD" w:rsidP="000D5DB6">
            <w:pPr>
              <w:pStyle w:val="ListBullet"/>
              <w:rPr>
                <w:rFonts w:asciiTheme="minorHAnsi" w:eastAsiaTheme="minorEastAsia" w:hAnsiTheme="minorHAnsi" w:cstheme="minorBidi"/>
              </w:rPr>
            </w:pPr>
            <w:r>
              <w:t>Use whole class choral counting while observing students throwing and catching.</w:t>
            </w:r>
          </w:p>
        </w:tc>
        <w:tc>
          <w:tcPr>
            <w:tcW w:w="4866" w:type="dxa"/>
          </w:tcPr>
          <w:p w14:paraId="3F9BE5CB" w14:textId="1E4D4C8E" w:rsidR="0086312C" w:rsidRDefault="0086312C" w:rsidP="000D5DB6">
            <w:r>
              <w:t xml:space="preserve">Students </w:t>
            </w:r>
            <w:r w:rsidR="46FFA427">
              <w:t xml:space="preserve">confidently </w:t>
            </w:r>
            <w:r>
              <w:t>throw and catch the bean</w:t>
            </w:r>
            <w:r w:rsidR="00E053C0">
              <w:t xml:space="preserve"> </w:t>
            </w:r>
            <w:r>
              <w:t>bag the correct number of times</w:t>
            </w:r>
            <w:r w:rsidR="537EF70F">
              <w:t>.</w:t>
            </w:r>
          </w:p>
          <w:p w14:paraId="5ACB80D9" w14:textId="3D55E28B" w:rsidR="0086312C" w:rsidRDefault="0086312C" w:rsidP="000D5DB6">
            <w:pPr>
              <w:pStyle w:val="ListBullet"/>
            </w:pPr>
            <w:r>
              <w:t>Display a numeral</w:t>
            </w:r>
            <w:r w:rsidR="0A486161">
              <w:t xml:space="preserve"> playing</w:t>
            </w:r>
            <w:r>
              <w:t xml:space="preserve"> card and </w:t>
            </w:r>
            <w:r w:rsidR="00F42A00">
              <w:t>have students throw and catch as many times</w:t>
            </w:r>
            <w:r w:rsidR="005D3B63">
              <w:t xml:space="preserve"> as shown on the card</w:t>
            </w:r>
            <w:r w:rsidR="00F42A00">
              <w:t>.</w:t>
            </w:r>
          </w:p>
          <w:p w14:paraId="41BA11AB" w14:textId="75AB1808" w:rsidR="0086312C" w:rsidRDefault="0086312C" w:rsidP="000D5DB6">
            <w:pPr>
              <w:pStyle w:val="ListBullet"/>
            </w:pPr>
            <w:r>
              <w:t>Challenge students to throw and catch the bean</w:t>
            </w:r>
            <w:r w:rsidR="00E053C0">
              <w:t xml:space="preserve"> </w:t>
            </w:r>
            <w:r>
              <w:t>bag as many times as they can, saying each number aloud as they catch the bean</w:t>
            </w:r>
            <w:r w:rsidR="00E053C0">
              <w:t xml:space="preserve"> </w:t>
            </w:r>
            <w:r>
              <w:t>bag.</w:t>
            </w:r>
          </w:p>
        </w:tc>
      </w:tr>
    </w:tbl>
    <w:p w14:paraId="56F9BAB6" w14:textId="3F79401C" w:rsidR="0086312C" w:rsidRPr="00E04DAF" w:rsidRDefault="0086312C" w:rsidP="0086312C">
      <w:pPr>
        <w:pStyle w:val="Heading3"/>
      </w:pPr>
      <w:bookmarkStart w:id="88" w:name="_Toc128390237"/>
      <w:r w:rsidRPr="00E04DAF">
        <w:lastRenderedPageBreak/>
        <w:t>Consolidation and meaningful practice</w:t>
      </w:r>
      <w:r>
        <w:t>:</w:t>
      </w:r>
      <w:r w:rsidRPr="00E04DAF">
        <w:t xml:space="preserve"> </w:t>
      </w:r>
      <w:r w:rsidR="00BE7567">
        <w:t>Sharing bean bags</w:t>
      </w:r>
      <w:r w:rsidRPr="00E04DAF">
        <w:t xml:space="preserve"> – </w:t>
      </w:r>
      <w:r>
        <w:t>20</w:t>
      </w:r>
      <w:r w:rsidRPr="00E04DAF">
        <w:t xml:space="preserve"> </w:t>
      </w:r>
      <w:proofErr w:type="gramStart"/>
      <w:r w:rsidRPr="00E04DAF">
        <w:t>minutes</w:t>
      </w:r>
      <w:bookmarkEnd w:id="88"/>
      <w:proofErr w:type="gramEnd"/>
    </w:p>
    <w:p w14:paraId="457CB40E" w14:textId="398DD1D6" w:rsidR="0086312C" w:rsidRPr="003B3A93" w:rsidRDefault="76FA6CB3" w:rsidP="003B3A93">
      <w:pPr>
        <w:pStyle w:val="ListNumber"/>
      </w:pPr>
      <w:r w:rsidRPr="003B3A93">
        <w:t>In small groups, allow students to experiment with the distribution of 10 bean</w:t>
      </w:r>
      <w:r w:rsidR="3D980C4B" w:rsidRPr="003B3A93">
        <w:t xml:space="preserve"> </w:t>
      </w:r>
      <w:r w:rsidRPr="003B3A93">
        <w:t>bags in 3 target areas.</w:t>
      </w:r>
    </w:p>
    <w:p w14:paraId="5C14520E" w14:textId="5D1D912D" w:rsidR="007F49AE" w:rsidRPr="003B3A93" w:rsidRDefault="76FA6CB3" w:rsidP="003B3A93">
      <w:pPr>
        <w:pStyle w:val="ListNumber"/>
      </w:pPr>
      <w:r w:rsidRPr="003B3A93">
        <w:t>Have students record their results by drawing pictures.</w:t>
      </w:r>
    </w:p>
    <w:p w14:paraId="296D2633" w14:textId="77777777" w:rsidR="00DF32B2" w:rsidRDefault="76FA6CB3" w:rsidP="00DF32B2">
      <w:pPr>
        <w:pStyle w:val="ListNumber"/>
      </w:pPr>
      <w:r w:rsidRPr="003B3A93">
        <w:t xml:space="preserve">Compare groups’ results </w:t>
      </w:r>
      <w:r w:rsidR="3ACADD1A" w:rsidRPr="003B3A93">
        <w:t>with</w:t>
      </w:r>
      <w:r w:rsidRPr="003B3A93">
        <w:t xml:space="preserve"> a </w:t>
      </w:r>
      <w:hyperlink r:id="rId70">
        <w:r w:rsidRPr="003B3A93">
          <w:rPr>
            <w:rStyle w:val="Hyperlink"/>
          </w:rPr>
          <w:t>gallery walk</w:t>
        </w:r>
      </w:hyperlink>
      <w:r w:rsidRPr="003B3A93">
        <w:t>.</w:t>
      </w:r>
      <w:bookmarkStart w:id="89" w:name="_Toc113892794"/>
    </w:p>
    <w:p w14:paraId="3B9B5AC4" w14:textId="77777777" w:rsidR="00DF32B2" w:rsidRDefault="00DF32B2">
      <w:pPr>
        <w:spacing w:before="0" w:after="160" w:line="259" w:lineRule="auto"/>
      </w:pPr>
      <w:r>
        <w:br w:type="page"/>
      </w:r>
    </w:p>
    <w:p w14:paraId="456210B8" w14:textId="6FBCDDF1" w:rsidR="003B43A9" w:rsidRDefault="00066672" w:rsidP="00DF32B2">
      <w:pPr>
        <w:pStyle w:val="Heading2"/>
      </w:pPr>
      <w:bookmarkStart w:id="90" w:name="_Toc128390238"/>
      <w:r>
        <w:lastRenderedPageBreak/>
        <w:t>Resource 1: H</w:t>
      </w:r>
      <w:r w:rsidRPr="00313381">
        <w:t>ousehold objects</w:t>
      </w:r>
      <w:bookmarkEnd w:id="89"/>
      <w:bookmarkEnd w:id="90"/>
    </w:p>
    <w:p w14:paraId="7CE1B6C9" w14:textId="44DF7F68" w:rsidR="00066672" w:rsidRDefault="00066672" w:rsidP="00066672">
      <w:r>
        <w:rPr>
          <w:noProof/>
        </w:rPr>
        <w:drawing>
          <wp:inline distT="0" distB="0" distL="0" distR="0" wp14:anchorId="5A3D4D79" wp14:editId="641DAEC8">
            <wp:extent cx="7302530" cy="4872037"/>
            <wp:effectExtent l="0" t="0" r="0" b="5080"/>
            <wp:docPr id="2" name="Picture 2" descr="Four examples of household objects, including a coat hanger, a punnet of strawberries, some bottle caps and an egg ca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Four examples of household objects, including a coat hanger, a punnet of strawberries, some bottle caps and an egg carton."/>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7318563" cy="4882734"/>
                    </a:xfrm>
                    <a:prstGeom prst="rect">
                      <a:avLst/>
                    </a:prstGeom>
                    <a:ln>
                      <a:noFill/>
                    </a:ln>
                    <a:extLst>
                      <a:ext uri="{53640926-AAD7-44D8-BBD7-CCE9431645EC}">
                        <a14:shadowObscured xmlns:a14="http://schemas.microsoft.com/office/drawing/2010/main"/>
                      </a:ext>
                    </a:extLst>
                  </pic:spPr>
                </pic:pic>
              </a:graphicData>
            </a:graphic>
          </wp:inline>
        </w:drawing>
      </w:r>
    </w:p>
    <w:p w14:paraId="4D27976A" w14:textId="62A05DAF" w:rsidR="002A565F" w:rsidRDefault="002A565F" w:rsidP="00066672">
      <w:r w:rsidRPr="00F479C1">
        <w:rPr>
          <w:rStyle w:val="SubtleReference"/>
        </w:rPr>
        <w:t xml:space="preserve">Images sourced from </w:t>
      </w:r>
      <w:hyperlink r:id="rId72" w:history="1">
        <w:r w:rsidRPr="00F479C1">
          <w:rPr>
            <w:rStyle w:val="Hyperlink"/>
            <w:sz w:val="22"/>
          </w:rPr>
          <w:t>Canva</w:t>
        </w:r>
      </w:hyperlink>
      <w:r w:rsidRPr="00F479C1">
        <w:rPr>
          <w:rStyle w:val="SubtleReference"/>
        </w:rPr>
        <w:t xml:space="preserve"> and used in accordance with the </w:t>
      </w:r>
      <w:hyperlink r:id="rId73" w:history="1">
        <w:r>
          <w:rPr>
            <w:rStyle w:val="Hyperlink"/>
            <w:sz w:val="22"/>
          </w:rPr>
          <w:t>Canva Content License</w:t>
        </w:r>
      </w:hyperlink>
      <w:r>
        <w:rPr>
          <w:rStyle w:val="Hyperlink"/>
          <w:sz w:val="22"/>
        </w:rPr>
        <w:t xml:space="preserve"> Agreement</w:t>
      </w:r>
      <w:r w:rsidRPr="00A01D5B">
        <w:t>.</w:t>
      </w:r>
    </w:p>
    <w:p w14:paraId="27F32C14" w14:textId="5A3B267A" w:rsidR="0027370C" w:rsidRDefault="1D925B99" w:rsidP="00B2036D">
      <w:pPr>
        <w:pStyle w:val="Heading2"/>
      </w:pPr>
      <w:bookmarkStart w:id="91" w:name="_Resource_1:_Photographs"/>
      <w:bookmarkStart w:id="92" w:name="_Resource_2:_2D"/>
      <w:bookmarkStart w:id="93" w:name="_Resource_3:_Examples"/>
      <w:bookmarkStart w:id="94" w:name="_Toc128390239"/>
      <w:bookmarkEnd w:id="91"/>
      <w:bookmarkEnd w:id="92"/>
      <w:r>
        <w:lastRenderedPageBreak/>
        <w:t xml:space="preserve">Resource </w:t>
      </w:r>
      <w:r w:rsidR="00002EF9">
        <w:t>2</w:t>
      </w:r>
      <w:r w:rsidR="15A8EBB2">
        <w:t>:</w:t>
      </w:r>
      <w:r>
        <w:t xml:space="preserve"> </w:t>
      </w:r>
      <w:r w:rsidR="4796E79F">
        <w:t>Everyday triangles</w:t>
      </w:r>
      <w:bookmarkEnd w:id="93"/>
      <w:bookmarkEnd w:id="94"/>
    </w:p>
    <w:p w14:paraId="5C2528A3" w14:textId="6DF68AFF" w:rsidR="341279D3" w:rsidRDefault="4796E79F" w:rsidP="341279D3">
      <w:r>
        <w:rPr>
          <w:noProof/>
        </w:rPr>
        <w:drawing>
          <wp:inline distT="0" distB="0" distL="0" distR="0" wp14:anchorId="4EBFAD4E" wp14:editId="42D57A76">
            <wp:extent cx="4970540" cy="3447082"/>
            <wp:effectExtent l="0" t="317" r="1587" b="1588"/>
            <wp:docPr id="994601629" name="Picture 994601629" descr="Eight examples of everyday triangles containing a coat hanger, ruler, corn chips, sandwiches, ice cream cones, give way road sign, pyramids. roof 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601629" name="Picture 994601629" descr="Eight examples of everyday triangles containing a coat hanger, ruler, corn chips, sandwiches, ice cream cones, give way road sign, pyramids. roof tops."/>
                    <pic:cNvPicPr/>
                  </pic:nvPicPr>
                  <pic:blipFill rotWithShape="1">
                    <a:blip r:embed="rId74" cstate="print">
                      <a:extLst>
                        <a:ext uri="{28A0092B-C50C-407E-A947-70E740481C1C}">
                          <a14:useLocalDpi xmlns:a14="http://schemas.microsoft.com/office/drawing/2010/main" val="0"/>
                        </a:ext>
                      </a:extLst>
                    </a:blip>
                    <a:srcRect/>
                    <a:stretch/>
                  </pic:blipFill>
                  <pic:spPr bwMode="auto">
                    <a:xfrm rot="5400000">
                      <a:off x="0" y="0"/>
                      <a:ext cx="4993592" cy="3463068"/>
                    </a:xfrm>
                    <a:prstGeom prst="rect">
                      <a:avLst/>
                    </a:prstGeom>
                    <a:ln>
                      <a:noFill/>
                    </a:ln>
                    <a:extLst>
                      <a:ext uri="{53640926-AAD7-44D8-BBD7-CCE9431645EC}">
                        <a14:shadowObscured xmlns:a14="http://schemas.microsoft.com/office/drawing/2010/main"/>
                      </a:ext>
                    </a:extLst>
                  </pic:spPr>
                </pic:pic>
              </a:graphicData>
            </a:graphic>
          </wp:inline>
        </w:drawing>
      </w:r>
    </w:p>
    <w:p w14:paraId="263F4C07" w14:textId="2C0D5D21" w:rsidR="002A565F" w:rsidRDefault="002A565F" w:rsidP="341279D3">
      <w:r w:rsidRPr="00F479C1">
        <w:rPr>
          <w:rStyle w:val="SubtleReference"/>
        </w:rPr>
        <w:t xml:space="preserve">Images sourced from </w:t>
      </w:r>
      <w:hyperlink r:id="rId75" w:history="1">
        <w:r w:rsidRPr="00F479C1">
          <w:rPr>
            <w:rStyle w:val="Hyperlink"/>
            <w:sz w:val="22"/>
          </w:rPr>
          <w:t>Canva</w:t>
        </w:r>
      </w:hyperlink>
      <w:r w:rsidRPr="00F479C1">
        <w:rPr>
          <w:rStyle w:val="SubtleReference"/>
        </w:rPr>
        <w:t xml:space="preserve"> and used in accordance with the </w:t>
      </w:r>
      <w:hyperlink r:id="rId76" w:history="1">
        <w:r>
          <w:rPr>
            <w:rStyle w:val="Hyperlink"/>
            <w:sz w:val="22"/>
          </w:rPr>
          <w:t>Canva Content License</w:t>
        </w:r>
      </w:hyperlink>
      <w:r>
        <w:rPr>
          <w:rStyle w:val="Hyperlink"/>
          <w:sz w:val="22"/>
        </w:rPr>
        <w:t xml:space="preserve"> Agreement</w:t>
      </w:r>
      <w:r w:rsidRPr="00A01D5B">
        <w:t>.</w:t>
      </w:r>
    </w:p>
    <w:p w14:paraId="361579F8" w14:textId="749947C9" w:rsidR="00F46629" w:rsidRDefault="0C3629F1" w:rsidP="00F46629">
      <w:pPr>
        <w:pStyle w:val="Heading2"/>
        <w:rPr>
          <w:rStyle w:val="Heading2Char"/>
          <w:b/>
        </w:rPr>
      </w:pPr>
      <w:bookmarkStart w:id="95" w:name="_Resource_4:_Examples"/>
      <w:bookmarkStart w:id="96" w:name="_Toc128390240"/>
      <w:bookmarkStart w:id="97" w:name="_Toc111493828"/>
      <w:r w:rsidRPr="24A8AC83">
        <w:rPr>
          <w:rStyle w:val="Heading2Char"/>
          <w:b/>
        </w:rPr>
        <w:lastRenderedPageBreak/>
        <w:t xml:space="preserve">Resource </w:t>
      </w:r>
      <w:r w:rsidR="00002EF9">
        <w:rPr>
          <w:rStyle w:val="Heading2Char"/>
          <w:b/>
        </w:rPr>
        <w:t>3</w:t>
      </w:r>
      <w:r w:rsidR="15A8EBB2" w:rsidRPr="24A8AC83">
        <w:rPr>
          <w:rStyle w:val="Heading2Char"/>
          <w:b/>
        </w:rPr>
        <w:t>:</w:t>
      </w:r>
      <w:r w:rsidRPr="24A8AC83">
        <w:rPr>
          <w:rStyle w:val="Heading2Char"/>
          <w:b/>
        </w:rPr>
        <w:t xml:space="preserve"> </w:t>
      </w:r>
      <w:r w:rsidR="00F46629" w:rsidRPr="24A8AC83">
        <w:rPr>
          <w:rStyle w:val="Heading2Char"/>
          <w:b/>
        </w:rPr>
        <w:t>Triangle n</w:t>
      </w:r>
      <w:r w:rsidR="4796E79F" w:rsidRPr="24A8AC83">
        <w:rPr>
          <w:rStyle w:val="Heading2Char"/>
          <w:b/>
        </w:rPr>
        <w:t>on-examples</w:t>
      </w:r>
      <w:bookmarkEnd w:id="95"/>
      <w:bookmarkEnd w:id="96"/>
    </w:p>
    <w:p w14:paraId="45E5708B" w14:textId="0A598383" w:rsidR="00B2036D" w:rsidRDefault="7EE4D7B7" w:rsidP="00DF6689">
      <w:r>
        <w:rPr>
          <w:noProof/>
        </w:rPr>
        <w:drawing>
          <wp:inline distT="0" distB="0" distL="0" distR="0" wp14:anchorId="1F52D474" wp14:editId="7EB481F9">
            <wp:extent cx="4816423" cy="3396776"/>
            <wp:effectExtent l="4762" t="0" r="8573" b="8572"/>
            <wp:docPr id="1170778418" name="Picture 1170778418" descr="Eight examples of non-triangles including a soccer ball, one dollar coin, chess set, present, two dice, biscuit, window, two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778418" name="Picture 1170778418" descr="Eight examples of non-triangles including a soccer ball, one dollar coin, chess set, present, two dice, biscuit, window, two buttons."/>
                    <pic:cNvPicPr/>
                  </pic:nvPicPr>
                  <pic:blipFill>
                    <a:blip r:embed="rId77" cstate="print">
                      <a:extLst>
                        <a:ext uri="{28A0092B-C50C-407E-A947-70E740481C1C}">
                          <a14:useLocalDpi xmlns:a14="http://schemas.microsoft.com/office/drawing/2010/main" val="0"/>
                        </a:ext>
                      </a:extLst>
                    </a:blip>
                    <a:stretch>
                      <a:fillRect/>
                    </a:stretch>
                  </pic:blipFill>
                  <pic:spPr>
                    <a:xfrm rot="5400000">
                      <a:off x="0" y="0"/>
                      <a:ext cx="4831574" cy="3407461"/>
                    </a:xfrm>
                    <a:prstGeom prst="rect">
                      <a:avLst/>
                    </a:prstGeom>
                  </pic:spPr>
                </pic:pic>
              </a:graphicData>
            </a:graphic>
          </wp:inline>
        </w:drawing>
      </w:r>
      <w:bookmarkEnd w:id="97"/>
    </w:p>
    <w:p w14:paraId="2716F44F" w14:textId="4ADA963C" w:rsidR="002A565F" w:rsidRDefault="002A565F" w:rsidP="00DF6689">
      <w:r w:rsidRPr="00F479C1">
        <w:rPr>
          <w:rStyle w:val="SubtleReference"/>
        </w:rPr>
        <w:t xml:space="preserve">Images sourced from </w:t>
      </w:r>
      <w:hyperlink r:id="rId78" w:history="1">
        <w:r w:rsidRPr="00F479C1">
          <w:rPr>
            <w:rStyle w:val="Hyperlink"/>
            <w:sz w:val="22"/>
          </w:rPr>
          <w:t>Canva</w:t>
        </w:r>
      </w:hyperlink>
      <w:r w:rsidRPr="00F479C1">
        <w:rPr>
          <w:rStyle w:val="SubtleReference"/>
        </w:rPr>
        <w:t xml:space="preserve"> and used in accordance with the </w:t>
      </w:r>
      <w:hyperlink r:id="rId79" w:history="1">
        <w:r>
          <w:rPr>
            <w:rStyle w:val="Hyperlink"/>
            <w:sz w:val="22"/>
          </w:rPr>
          <w:t>Canva Content License</w:t>
        </w:r>
      </w:hyperlink>
      <w:r>
        <w:rPr>
          <w:rStyle w:val="Hyperlink"/>
          <w:sz w:val="22"/>
        </w:rPr>
        <w:t xml:space="preserve"> Agreement</w:t>
      </w:r>
      <w:r w:rsidRPr="00A01D5B">
        <w:t>.</w:t>
      </w:r>
    </w:p>
    <w:p w14:paraId="569B61DA" w14:textId="0BCA84BD" w:rsidR="31D8847D" w:rsidRDefault="31D8847D" w:rsidP="31D8847D">
      <w:pPr>
        <w:pStyle w:val="Heading2"/>
      </w:pPr>
      <w:bookmarkStart w:id="98" w:name="_Resource_5:_Which"/>
      <w:bookmarkStart w:id="99" w:name="_Toc128390241"/>
      <w:r>
        <w:lastRenderedPageBreak/>
        <w:t xml:space="preserve">Resource </w:t>
      </w:r>
      <w:r w:rsidR="00002EF9">
        <w:t>4</w:t>
      </w:r>
      <w:r>
        <w:t xml:space="preserve">: </w:t>
      </w:r>
      <w:bookmarkEnd w:id="98"/>
      <w:r w:rsidR="00B87FA8">
        <w:t>Triangles and square</w:t>
      </w:r>
      <w:bookmarkEnd w:id="99"/>
    </w:p>
    <w:p w14:paraId="068FB498" w14:textId="0008A897" w:rsidR="31D8847D" w:rsidRDefault="0B8B725A" w:rsidP="31D8847D">
      <w:r>
        <w:rPr>
          <w:noProof/>
        </w:rPr>
        <w:drawing>
          <wp:inline distT="0" distB="0" distL="0" distR="0" wp14:anchorId="7CCE31FC" wp14:editId="13889F9A">
            <wp:extent cx="5441322" cy="4829175"/>
            <wp:effectExtent l="0" t="0" r="6985" b="0"/>
            <wp:docPr id="2096421984" name="Picture 2096421984" descr="Three triangles of different colours and sizes, and one yellow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421984"/>
                    <pic:cNvPicPr/>
                  </pic:nvPicPr>
                  <pic:blipFill>
                    <a:blip r:embed="rId80">
                      <a:extLst>
                        <a:ext uri="{28A0092B-C50C-407E-A947-70E740481C1C}">
                          <a14:useLocalDpi xmlns:a14="http://schemas.microsoft.com/office/drawing/2010/main" val="0"/>
                        </a:ext>
                      </a:extLst>
                    </a:blip>
                    <a:stretch>
                      <a:fillRect/>
                    </a:stretch>
                  </pic:blipFill>
                  <pic:spPr>
                    <a:xfrm>
                      <a:off x="0" y="0"/>
                      <a:ext cx="5442470" cy="4830194"/>
                    </a:xfrm>
                    <a:prstGeom prst="rect">
                      <a:avLst/>
                    </a:prstGeom>
                  </pic:spPr>
                </pic:pic>
              </a:graphicData>
            </a:graphic>
          </wp:inline>
        </w:drawing>
      </w:r>
    </w:p>
    <w:p w14:paraId="20E7F1C0" w14:textId="7831AD8E" w:rsidR="00703F91" w:rsidRDefault="00C323FA" w:rsidP="00703F91">
      <w:pPr>
        <w:pStyle w:val="Heading2"/>
      </w:pPr>
      <w:bookmarkStart w:id="100" w:name="_Resource_6:_Equilateral"/>
      <w:bookmarkStart w:id="101" w:name="_Resource_5:_Square"/>
      <w:bookmarkStart w:id="102" w:name="_Toc128390242"/>
      <w:bookmarkEnd w:id="100"/>
      <w:bookmarkEnd w:id="101"/>
      <w:r>
        <w:lastRenderedPageBreak/>
        <w:t xml:space="preserve">Resource </w:t>
      </w:r>
      <w:r w:rsidR="00002EF9">
        <w:t>5</w:t>
      </w:r>
      <w:r>
        <w:t>: Square book cover</w:t>
      </w:r>
      <w:bookmarkEnd w:id="102"/>
    </w:p>
    <w:p w14:paraId="00A11A0D" w14:textId="484C7B64" w:rsidR="3A7DC1E6" w:rsidRDefault="00703F91" w:rsidP="3A7DC1E6">
      <w:r>
        <w:rPr>
          <w:noProof/>
        </w:rPr>
        <w:drawing>
          <wp:inline distT="0" distB="0" distL="0" distR="0" wp14:anchorId="06448F09" wp14:editId="2B540757">
            <wp:extent cx="5057775" cy="5026458"/>
            <wp:effectExtent l="0" t="0" r="0" b="3175"/>
            <wp:docPr id="7" name="Picture 7" descr="Square book cover with the text &quot;So many squares, everywhere!&quot; containing images of a window, number blocks, dice, a gift box and two empty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quare book cover with the text &quot;So many squares, everywhere!&quot; containing images of a window, number blocks, dice, a gift box and two empty boxes."/>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4868" r="13987"/>
                    <a:stretch/>
                  </pic:blipFill>
                  <pic:spPr bwMode="auto">
                    <a:xfrm>
                      <a:off x="0" y="0"/>
                      <a:ext cx="5064275" cy="5032918"/>
                    </a:xfrm>
                    <a:prstGeom prst="rect">
                      <a:avLst/>
                    </a:prstGeom>
                    <a:noFill/>
                    <a:ln>
                      <a:noFill/>
                    </a:ln>
                    <a:extLst>
                      <a:ext uri="{53640926-AAD7-44D8-BBD7-CCE9431645EC}">
                        <a14:shadowObscured xmlns:a14="http://schemas.microsoft.com/office/drawing/2010/main"/>
                      </a:ext>
                    </a:extLst>
                  </pic:spPr>
                </pic:pic>
              </a:graphicData>
            </a:graphic>
          </wp:inline>
        </w:drawing>
      </w:r>
    </w:p>
    <w:p w14:paraId="39268D43" w14:textId="369A4357" w:rsidR="002A565F" w:rsidRDefault="002A565F" w:rsidP="3A7DC1E6">
      <w:r w:rsidRPr="00F479C1">
        <w:rPr>
          <w:rStyle w:val="SubtleReference"/>
        </w:rPr>
        <w:t xml:space="preserve">Images sourced from </w:t>
      </w:r>
      <w:hyperlink r:id="rId82" w:history="1">
        <w:r w:rsidRPr="00F479C1">
          <w:rPr>
            <w:rStyle w:val="Hyperlink"/>
            <w:sz w:val="22"/>
          </w:rPr>
          <w:t>Canva</w:t>
        </w:r>
      </w:hyperlink>
      <w:r w:rsidRPr="00F479C1">
        <w:rPr>
          <w:rStyle w:val="SubtleReference"/>
        </w:rPr>
        <w:t xml:space="preserve"> and used in accordance with the </w:t>
      </w:r>
      <w:hyperlink r:id="rId83" w:history="1">
        <w:r>
          <w:rPr>
            <w:rStyle w:val="Hyperlink"/>
            <w:sz w:val="22"/>
          </w:rPr>
          <w:t>Canva Content License</w:t>
        </w:r>
      </w:hyperlink>
      <w:r>
        <w:rPr>
          <w:rStyle w:val="Hyperlink"/>
          <w:sz w:val="22"/>
        </w:rPr>
        <w:t xml:space="preserve"> Agreement</w:t>
      </w:r>
      <w:r w:rsidRPr="00A01D5B">
        <w:t>.</w:t>
      </w:r>
    </w:p>
    <w:p w14:paraId="27A40C11" w14:textId="010202B6" w:rsidR="00C323FA" w:rsidRDefault="00C323FA" w:rsidP="00C323FA">
      <w:pPr>
        <w:pStyle w:val="Heading2"/>
      </w:pPr>
      <w:bookmarkStart w:id="103" w:name="_Toc128390243"/>
      <w:r>
        <w:lastRenderedPageBreak/>
        <w:t xml:space="preserve">Resource </w:t>
      </w:r>
      <w:r w:rsidR="00002EF9">
        <w:t>6</w:t>
      </w:r>
      <w:r>
        <w:t xml:space="preserve">: </w:t>
      </w:r>
      <w:r w:rsidRPr="00C323FA">
        <w:t>Equilateral triangle</w:t>
      </w:r>
      <w:bookmarkEnd w:id="103"/>
    </w:p>
    <w:p w14:paraId="240A3569" w14:textId="148C7019" w:rsidR="00C323FA" w:rsidRPr="00C323FA" w:rsidRDefault="00C323FA" w:rsidP="00C323FA">
      <w:r>
        <w:rPr>
          <w:noProof/>
        </w:rPr>
        <w:drawing>
          <wp:inline distT="0" distB="0" distL="0" distR="0" wp14:anchorId="7AE93A39" wp14:editId="4D9A0DFC">
            <wp:extent cx="4457700" cy="4613181"/>
            <wp:effectExtent l="0" t="0" r="0" b="0"/>
            <wp:docPr id="20" name="Picture 20" descr="Paintbrushes in a triangl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459703" cy="4615254"/>
                    </a:xfrm>
                    <a:prstGeom prst="rect">
                      <a:avLst/>
                    </a:prstGeom>
                  </pic:spPr>
                </pic:pic>
              </a:graphicData>
            </a:graphic>
          </wp:inline>
        </w:drawing>
      </w:r>
    </w:p>
    <w:p w14:paraId="64B010C4" w14:textId="2C2B1A34" w:rsidR="205CA7FA" w:rsidRDefault="00C323FA" w:rsidP="3A7DC1E6">
      <w:pPr>
        <w:pStyle w:val="Heading2"/>
      </w:pPr>
      <w:bookmarkStart w:id="104" w:name="_Resource_8:_Triangle"/>
      <w:bookmarkStart w:id="105" w:name="_Toc128390244"/>
      <w:bookmarkEnd w:id="104"/>
      <w:r>
        <w:lastRenderedPageBreak/>
        <w:t xml:space="preserve">Resource </w:t>
      </w:r>
      <w:r w:rsidR="00002EF9">
        <w:t>7</w:t>
      </w:r>
      <w:r>
        <w:t xml:space="preserve">: </w:t>
      </w:r>
      <w:r w:rsidR="205CA7FA">
        <w:t xml:space="preserve">Triangle </w:t>
      </w:r>
      <w:r w:rsidR="05B8C706">
        <w:t>t</w:t>
      </w:r>
      <w:r w:rsidR="205CA7FA">
        <w:t>urtle image</w:t>
      </w:r>
      <w:bookmarkEnd w:id="105"/>
    </w:p>
    <w:p w14:paraId="4EC40006" w14:textId="27B3DBD3" w:rsidR="000B376E" w:rsidRPr="000B376E" w:rsidRDefault="69C6A672" w:rsidP="000B376E">
      <w:r>
        <w:rPr>
          <w:noProof/>
        </w:rPr>
        <w:drawing>
          <wp:inline distT="0" distB="0" distL="0" distR="0" wp14:anchorId="7625A952" wp14:editId="4144D8BE">
            <wp:extent cx="4994999" cy="6660000"/>
            <wp:effectExtent l="5715" t="0" r="1905" b="1905"/>
            <wp:docPr id="3" name="Picture 3" descr="Turtle picture made up of different sized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85">
                      <a:extLst>
                        <a:ext uri="{28A0092B-C50C-407E-A947-70E740481C1C}">
                          <a14:useLocalDpi xmlns:a14="http://schemas.microsoft.com/office/drawing/2010/main" val="0"/>
                        </a:ext>
                      </a:extLst>
                    </a:blip>
                    <a:stretch>
                      <a:fillRect/>
                    </a:stretch>
                  </pic:blipFill>
                  <pic:spPr>
                    <a:xfrm rot="16200000">
                      <a:off x="0" y="0"/>
                      <a:ext cx="4994999" cy="6660000"/>
                    </a:xfrm>
                    <a:prstGeom prst="rect">
                      <a:avLst/>
                    </a:prstGeom>
                  </pic:spPr>
                </pic:pic>
              </a:graphicData>
            </a:graphic>
          </wp:inline>
        </w:drawing>
      </w:r>
    </w:p>
    <w:p w14:paraId="6A0E427A" w14:textId="2849F936" w:rsidR="24A8AC83" w:rsidRPr="00DC4EB2" w:rsidRDefault="7F686EE5" w:rsidP="6C61E242">
      <w:pPr>
        <w:rPr>
          <w:rFonts w:eastAsia="Calibri"/>
          <w:sz w:val="28"/>
          <w:szCs w:val="28"/>
        </w:rPr>
      </w:pPr>
      <w:r w:rsidRPr="00DC4EB2">
        <w:rPr>
          <w:i/>
          <w:iCs/>
          <w:sz w:val="22"/>
          <w:szCs w:val="22"/>
        </w:rPr>
        <w:t>Mindset Mathematics, Grade K,</w:t>
      </w:r>
      <w:r w:rsidRPr="00DC4EB2">
        <w:rPr>
          <w:sz w:val="22"/>
          <w:szCs w:val="22"/>
        </w:rPr>
        <w:t xml:space="preserve"> copyright © 2020 by Jo </w:t>
      </w:r>
      <w:proofErr w:type="spellStart"/>
      <w:r w:rsidRPr="00DC4EB2">
        <w:rPr>
          <w:sz w:val="22"/>
          <w:szCs w:val="22"/>
        </w:rPr>
        <w:t>Boaler</w:t>
      </w:r>
      <w:proofErr w:type="spellEnd"/>
      <w:r w:rsidRPr="00DC4EB2">
        <w:rPr>
          <w:sz w:val="22"/>
          <w:szCs w:val="22"/>
        </w:rPr>
        <w:t>, Jen Munson, Cathy Williams. Reproduced by permission of John Wiley &amp; Sons, Inc.</w:t>
      </w:r>
    </w:p>
    <w:p w14:paraId="5316D58D" w14:textId="658312B4" w:rsidR="00C323FA" w:rsidRDefault="00C323FA" w:rsidP="3A7DC1E6">
      <w:pPr>
        <w:pStyle w:val="Heading2"/>
        <w:rPr>
          <w:rFonts w:eastAsia="Yu Gothic Light"/>
        </w:rPr>
      </w:pPr>
      <w:bookmarkStart w:id="106" w:name="_Resource_8:_Sort"/>
      <w:bookmarkStart w:id="107" w:name="_Toc128390245"/>
      <w:bookmarkStart w:id="108" w:name="_Resource_8:_Which"/>
      <w:bookmarkEnd w:id="106"/>
      <w:r>
        <w:lastRenderedPageBreak/>
        <w:t xml:space="preserve">Resource </w:t>
      </w:r>
      <w:r w:rsidR="00002EF9">
        <w:t>8</w:t>
      </w:r>
      <w:r>
        <w:t xml:space="preserve">: </w:t>
      </w:r>
      <w:r w:rsidR="0B8B725A">
        <w:t xml:space="preserve">Sort the </w:t>
      </w:r>
      <w:proofErr w:type="gramStart"/>
      <w:r w:rsidR="0B8B725A">
        <w:t>street</w:t>
      </w:r>
      <w:bookmarkEnd w:id="107"/>
      <w:proofErr w:type="gramEnd"/>
    </w:p>
    <w:p w14:paraId="1551FB00" w14:textId="5EDF1324" w:rsidR="3A7DC1E6" w:rsidRDefault="3A7DC1E6" w:rsidP="3A7DC1E6">
      <w:r>
        <w:rPr>
          <w:noProof/>
        </w:rPr>
        <w:drawing>
          <wp:inline distT="0" distB="0" distL="0" distR="0" wp14:anchorId="1F5B0FF6" wp14:editId="7F9DE7B5">
            <wp:extent cx="7047914" cy="4933538"/>
            <wp:effectExtent l="0" t="0" r="635" b="635"/>
            <wp:docPr id="1899747710" name="Picture 1899747710" descr="Nine houses with different attrib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747710"/>
                    <pic:cNvPicPr/>
                  </pic:nvPicPr>
                  <pic:blipFill>
                    <a:blip r:embed="rId86">
                      <a:extLst>
                        <a:ext uri="{28A0092B-C50C-407E-A947-70E740481C1C}">
                          <a14:useLocalDpi xmlns:a14="http://schemas.microsoft.com/office/drawing/2010/main" val="0"/>
                        </a:ext>
                      </a:extLst>
                    </a:blip>
                    <a:stretch>
                      <a:fillRect/>
                    </a:stretch>
                  </pic:blipFill>
                  <pic:spPr>
                    <a:xfrm>
                      <a:off x="0" y="0"/>
                      <a:ext cx="7050217" cy="4935150"/>
                    </a:xfrm>
                    <a:prstGeom prst="rect">
                      <a:avLst/>
                    </a:prstGeom>
                  </pic:spPr>
                </pic:pic>
              </a:graphicData>
            </a:graphic>
          </wp:inline>
        </w:drawing>
      </w:r>
    </w:p>
    <w:p w14:paraId="2EEE30DC" w14:textId="4B820E16" w:rsidR="00B53E1B" w:rsidRPr="000D3EC5" w:rsidRDefault="00B53E1B" w:rsidP="3A7DC1E6">
      <w:pPr>
        <w:rPr>
          <w:sz w:val="22"/>
          <w:szCs w:val="22"/>
        </w:rPr>
      </w:pPr>
      <w:r w:rsidRPr="000D3EC5">
        <w:rPr>
          <w:sz w:val="22"/>
          <w:szCs w:val="22"/>
        </w:rPr>
        <w:t xml:space="preserve">Adapted from </w:t>
      </w:r>
      <w:hyperlink r:id="rId87" w:history="1">
        <w:r w:rsidRPr="000D3EC5">
          <w:rPr>
            <w:rStyle w:val="Hyperlink"/>
            <w:i/>
            <w:iCs/>
            <w:sz w:val="22"/>
            <w:szCs w:val="22"/>
          </w:rPr>
          <w:t>Sort the Street</w:t>
        </w:r>
      </w:hyperlink>
      <w:r w:rsidRPr="000D3EC5">
        <w:rPr>
          <w:sz w:val="22"/>
          <w:szCs w:val="22"/>
        </w:rPr>
        <w:t xml:space="preserve"> by University of Cambridge (Faculty of Mathematics).</w:t>
      </w:r>
    </w:p>
    <w:p w14:paraId="7DCA8831" w14:textId="6AF7D06A" w:rsidR="00C323FA" w:rsidRDefault="00C323FA" w:rsidP="205CA7FA">
      <w:pPr>
        <w:pStyle w:val="Heading2"/>
      </w:pPr>
      <w:bookmarkStart w:id="109" w:name="_Toc128390246"/>
      <w:r>
        <w:lastRenderedPageBreak/>
        <w:t xml:space="preserve">Resource </w:t>
      </w:r>
      <w:r w:rsidR="00002EF9">
        <w:t>9</w:t>
      </w:r>
      <w:r>
        <w:t>: Dice</w:t>
      </w:r>
      <w:bookmarkEnd w:id="108"/>
      <w:r w:rsidR="002D5CD5">
        <w:t xml:space="preserve"> stimulus</w:t>
      </w:r>
      <w:bookmarkEnd w:id="109"/>
    </w:p>
    <w:p w14:paraId="2B761B14" w14:textId="4579EC72" w:rsidR="31D8847D" w:rsidRDefault="31D8847D" w:rsidP="205CA7FA">
      <w:r>
        <w:rPr>
          <w:noProof/>
        </w:rPr>
        <w:drawing>
          <wp:inline distT="0" distB="0" distL="0" distR="0" wp14:anchorId="60806C27" wp14:editId="415343F3">
            <wp:extent cx="5219700" cy="4523732"/>
            <wp:effectExtent l="0" t="0" r="0" b="0"/>
            <wp:docPr id="613651497" name="Picture 2057614634" descr="Four dice of different sizes and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7614634"/>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222380" cy="4526054"/>
                    </a:xfrm>
                    <a:prstGeom prst="rect">
                      <a:avLst/>
                    </a:prstGeom>
                  </pic:spPr>
                </pic:pic>
              </a:graphicData>
            </a:graphic>
          </wp:inline>
        </w:drawing>
      </w:r>
    </w:p>
    <w:p w14:paraId="2FAFA985" w14:textId="14D362DE" w:rsidR="00C323FA" w:rsidRDefault="00C323FA" w:rsidP="224AB089">
      <w:pPr>
        <w:pStyle w:val="Heading2"/>
      </w:pPr>
      <w:bookmarkStart w:id="110" w:name="_Resource_11:_Ten"/>
      <w:bookmarkStart w:id="111" w:name="_Toc128390247"/>
      <w:r>
        <w:lastRenderedPageBreak/>
        <w:t>Resource 1</w:t>
      </w:r>
      <w:r w:rsidR="00002EF9">
        <w:t>0</w:t>
      </w:r>
      <w:r>
        <w:t xml:space="preserve">: </w:t>
      </w:r>
      <w:r w:rsidR="434E050E">
        <w:t>Ten</w:t>
      </w:r>
      <w:r w:rsidR="00DC4EB2">
        <w:t>-</w:t>
      </w:r>
      <w:r w:rsidR="434E050E">
        <w:t>frame</w:t>
      </w:r>
      <w:r>
        <w:t xml:space="preserve"> template</w:t>
      </w:r>
      <w:bookmarkEnd w:id="110"/>
      <w:bookmarkEnd w:id="111"/>
    </w:p>
    <w:p w14:paraId="23987DDC" w14:textId="4B810528" w:rsidR="0009327C" w:rsidRPr="0009327C" w:rsidRDefault="0009327C" w:rsidP="0009327C">
      <w:r>
        <w:rPr>
          <w:noProof/>
        </w:rPr>
        <w:drawing>
          <wp:inline distT="0" distB="0" distL="0" distR="0" wp14:anchorId="146447F2" wp14:editId="5849FB9C">
            <wp:extent cx="9314545" cy="4782263"/>
            <wp:effectExtent l="0" t="0" r="1270" b="0"/>
            <wp:docPr id="8" name="Picture 8" descr="Ten-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n-frame"/>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9553" b="17745"/>
                    <a:stretch/>
                  </pic:blipFill>
                  <pic:spPr bwMode="auto">
                    <a:xfrm>
                      <a:off x="0" y="0"/>
                      <a:ext cx="9354814" cy="4802938"/>
                    </a:xfrm>
                    <a:prstGeom prst="rect">
                      <a:avLst/>
                    </a:prstGeom>
                    <a:noFill/>
                    <a:ln>
                      <a:noFill/>
                    </a:ln>
                    <a:extLst>
                      <a:ext uri="{53640926-AAD7-44D8-BBD7-CCE9431645EC}">
                        <a14:shadowObscured xmlns:a14="http://schemas.microsoft.com/office/drawing/2010/main"/>
                      </a:ext>
                    </a:extLst>
                  </pic:spPr>
                </pic:pic>
              </a:graphicData>
            </a:graphic>
          </wp:inline>
        </w:drawing>
      </w:r>
    </w:p>
    <w:p w14:paraId="6A412EF4" w14:textId="77777777" w:rsidR="005C14A7" w:rsidRDefault="005C14A7" w:rsidP="005C14A7">
      <w:pPr>
        <w:pStyle w:val="Heading2"/>
      </w:pPr>
      <w:bookmarkStart w:id="112" w:name="_Toc128390248"/>
      <w:r>
        <w:lastRenderedPageBreak/>
        <w:t>Syllabus outcomes and content</w:t>
      </w:r>
      <w:bookmarkEnd w:id="112"/>
    </w:p>
    <w:p w14:paraId="61B34964" w14:textId="429686E3" w:rsidR="009C5B0E" w:rsidRDefault="005C14A7" w:rsidP="005C14A7">
      <w:r>
        <w:t xml:space="preserve">The table below outlines the </w:t>
      </w:r>
      <w:hyperlink r:id="rId90" w:history="1">
        <w:r w:rsidRPr="005C14A7">
          <w:rPr>
            <w:rStyle w:val="Hyperlink"/>
          </w:rPr>
          <w:t>syllabus outcomes</w:t>
        </w:r>
      </w:hyperlink>
      <w:r>
        <w:t xml:space="preserve"> and range of relevant syllabus content covered in this unit. Content is linked to </w:t>
      </w:r>
      <w:hyperlink r:id="rId91" w:history="1">
        <w:r w:rsidRPr="005C14A7">
          <w:rPr>
            <w:rStyle w:val="Hyperlink"/>
          </w:rPr>
          <w:t>National Numeracy Learning Progression</w:t>
        </w:r>
      </w:hyperlink>
      <w:r>
        <w:t xml:space="preserve"> version (3).</w:t>
      </w:r>
    </w:p>
    <w:tbl>
      <w:tblPr>
        <w:tblStyle w:val="Tableheader"/>
        <w:tblW w:w="0" w:type="auto"/>
        <w:tblLook w:val="0420" w:firstRow="1" w:lastRow="0" w:firstColumn="0" w:lastColumn="0" w:noHBand="0" w:noVBand="1"/>
        <w:tblDescription w:val="Syllabus outcomes and content points for students and the connected lessons."/>
      </w:tblPr>
      <w:tblGrid>
        <w:gridCol w:w="3681"/>
        <w:gridCol w:w="8221"/>
        <w:gridCol w:w="2552"/>
      </w:tblGrid>
      <w:tr w:rsidR="00B422D3" w14:paraId="6D8EA796" w14:textId="77777777" w:rsidTr="00B80DE7">
        <w:trPr>
          <w:cnfStyle w:val="100000000000" w:firstRow="1" w:lastRow="0" w:firstColumn="0" w:lastColumn="0" w:oddVBand="0" w:evenVBand="0" w:oddHBand="0" w:evenHBand="0" w:firstRowFirstColumn="0" w:firstRowLastColumn="0" w:lastRowFirstColumn="0" w:lastRowLastColumn="0"/>
        </w:trPr>
        <w:tc>
          <w:tcPr>
            <w:tcW w:w="3681" w:type="dxa"/>
          </w:tcPr>
          <w:p w14:paraId="361359BF" w14:textId="75530CBE" w:rsidR="00B422D3" w:rsidRDefault="00B422D3" w:rsidP="005C14A7">
            <w:r w:rsidRPr="00F07077">
              <w:t>Focus area and outcomes</w:t>
            </w:r>
          </w:p>
        </w:tc>
        <w:tc>
          <w:tcPr>
            <w:tcW w:w="8221" w:type="dxa"/>
          </w:tcPr>
          <w:p w14:paraId="1F66B4C1" w14:textId="25A1D7DC" w:rsidR="00B422D3" w:rsidRDefault="00B422D3" w:rsidP="005C14A7">
            <w:r w:rsidRPr="00F07077">
              <w:t>Content groups and content points</w:t>
            </w:r>
          </w:p>
        </w:tc>
        <w:tc>
          <w:tcPr>
            <w:tcW w:w="2552" w:type="dxa"/>
          </w:tcPr>
          <w:p w14:paraId="423104B7" w14:textId="77777777" w:rsidR="00B422D3" w:rsidRPr="00F07077" w:rsidRDefault="00B422D3" w:rsidP="005C14A7">
            <w:r>
              <w:t>Lessons</w:t>
            </w:r>
          </w:p>
        </w:tc>
      </w:tr>
      <w:tr w:rsidR="003B53EE" w14:paraId="261B79A4" w14:textId="77777777" w:rsidTr="00B80DE7">
        <w:trPr>
          <w:cnfStyle w:val="000000100000" w:firstRow="0" w:lastRow="0" w:firstColumn="0" w:lastColumn="0" w:oddVBand="0" w:evenVBand="0" w:oddHBand="1" w:evenHBand="0" w:firstRowFirstColumn="0" w:firstRowLastColumn="0" w:lastRowFirstColumn="0" w:lastRowLastColumn="0"/>
        </w:trPr>
        <w:tc>
          <w:tcPr>
            <w:tcW w:w="3681" w:type="dxa"/>
          </w:tcPr>
          <w:p w14:paraId="4C8B9CBA" w14:textId="77777777" w:rsidR="003B53EE" w:rsidRPr="00526795" w:rsidRDefault="003B53EE" w:rsidP="003B53EE">
            <w:pPr>
              <w:rPr>
                <w:rStyle w:val="Strong"/>
              </w:rPr>
            </w:pPr>
            <w:r w:rsidRPr="00526795">
              <w:rPr>
                <w:rStyle w:val="Strong"/>
              </w:rPr>
              <w:t>Representing whole numbers</w:t>
            </w:r>
          </w:p>
          <w:p w14:paraId="23086F87" w14:textId="37FED045" w:rsidR="003B53EE" w:rsidRPr="00EC579B" w:rsidRDefault="00AF54D4" w:rsidP="003B53EE">
            <w:pPr>
              <w:rPr>
                <w:rStyle w:val="Strong"/>
              </w:rPr>
            </w:pPr>
            <w:r>
              <w:rPr>
                <w:rStyle w:val="Strong"/>
              </w:rPr>
              <w:t>MAO-WM-01</w:t>
            </w:r>
          </w:p>
          <w:p w14:paraId="15AB4D5C" w14:textId="77777777" w:rsidR="003B53EE" w:rsidRPr="00EC579B" w:rsidRDefault="003B53EE" w:rsidP="003B53EE">
            <w:pPr>
              <w:rPr>
                <w:rStyle w:val="Strong"/>
              </w:rPr>
            </w:pPr>
            <w:r w:rsidRPr="00EC579B">
              <w:rPr>
                <w:rStyle w:val="Strong"/>
              </w:rPr>
              <w:t>MAE-RWN-01</w:t>
            </w:r>
          </w:p>
          <w:p w14:paraId="28FF1765" w14:textId="67C3888D" w:rsidR="003B53EE" w:rsidRPr="00526795" w:rsidRDefault="003B53EE" w:rsidP="003B53EE">
            <w:pPr>
              <w:rPr>
                <w:rStyle w:val="Strong"/>
              </w:rPr>
            </w:pPr>
            <w:r w:rsidRPr="00EC579B">
              <w:rPr>
                <w:rStyle w:val="Strong"/>
              </w:rPr>
              <w:t>MAE-RWN-02</w:t>
            </w:r>
          </w:p>
        </w:tc>
        <w:tc>
          <w:tcPr>
            <w:tcW w:w="8221" w:type="dxa"/>
          </w:tcPr>
          <w:p w14:paraId="6EE41C3D" w14:textId="77777777" w:rsidR="003B53EE" w:rsidRPr="00526795" w:rsidRDefault="003B53EE" w:rsidP="003B53EE">
            <w:pPr>
              <w:rPr>
                <w:rStyle w:val="Strong"/>
              </w:rPr>
            </w:pPr>
            <w:r w:rsidRPr="00E606A3">
              <w:rPr>
                <w:rStyle w:val="Strong"/>
              </w:rPr>
              <w:t>Instantly name the number of objects within small collections</w:t>
            </w:r>
          </w:p>
          <w:p w14:paraId="401C46C6" w14:textId="77777777" w:rsidR="003B53EE" w:rsidRDefault="003B53EE" w:rsidP="003B53EE">
            <w:pPr>
              <w:pStyle w:val="ListBullet"/>
            </w:pPr>
            <w:r>
              <w:t>instantly recognise (subitise) the number of items in small groups of up to four items without counting (NPV1, CPr1)</w:t>
            </w:r>
          </w:p>
          <w:p w14:paraId="17D3E217" w14:textId="77777777" w:rsidR="003B53EE" w:rsidRPr="00E606A3" w:rsidRDefault="003B53EE" w:rsidP="003B53EE">
            <w:pPr>
              <w:pStyle w:val="ListBullet"/>
              <w:rPr>
                <w:b/>
                <w:bCs/>
              </w:rPr>
            </w:pPr>
            <w:r>
              <w:t>identify the number of items in different arrangements (CPr2)</w:t>
            </w:r>
          </w:p>
          <w:p w14:paraId="36953CC3" w14:textId="77777777" w:rsidR="003B53EE" w:rsidRDefault="003B53EE" w:rsidP="003B53EE">
            <w:pPr>
              <w:pStyle w:val="ListBullet"/>
              <w:numPr>
                <w:ilvl w:val="0"/>
                <w:numId w:val="0"/>
              </w:numPr>
              <w:rPr>
                <w:b/>
                <w:bCs/>
              </w:rPr>
            </w:pPr>
            <w:r w:rsidRPr="00E606A3">
              <w:rPr>
                <w:b/>
                <w:bCs/>
              </w:rPr>
              <w:t xml:space="preserve">Recognise number </w:t>
            </w:r>
            <w:proofErr w:type="gramStart"/>
            <w:r w:rsidRPr="00E606A3">
              <w:rPr>
                <w:b/>
                <w:bCs/>
              </w:rPr>
              <w:t>patterns</w:t>
            </w:r>
            <w:proofErr w:type="gramEnd"/>
          </w:p>
          <w:p w14:paraId="1648C55B" w14:textId="77777777" w:rsidR="003B53EE" w:rsidRDefault="003B53EE" w:rsidP="003B53EE">
            <w:pPr>
              <w:pStyle w:val="ListBullet"/>
            </w:pPr>
            <w:r>
              <w:t>recognise dice and domino dot patterns (NPA1, NPV2, CPr2)</w:t>
            </w:r>
          </w:p>
          <w:p w14:paraId="00C7F699" w14:textId="77777777" w:rsidR="003B53EE" w:rsidRDefault="003B53EE" w:rsidP="003B53EE">
            <w:pPr>
              <w:pStyle w:val="ListBullet"/>
              <w:numPr>
                <w:ilvl w:val="0"/>
                <w:numId w:val="0"/>
              </w:numPr>
              <w:rPr>
                <w:b/>
                <w:bCs/>
              </w:rPr>
            </w:pPr>
            <w:r w:rsidRPr="00E606A3">
              <w:rPr>
                <w:b/>
                <w:bCs/>
              </w:rPr>
              <w:t xml:space="preserve">Connect counting and numerals to </w:t>
            </w:r>
            <w:proofErr w:type="gramStart"/>
            <w:r w:rsidRPr="00E606A3">
              <w:rPr>
                <w:b/>
                <w:bCs/>
              </w:rPr>
              <w:t>quantities</w:t>
            </w:r>
            <w:proofErr w:type="gramEnd"/>
          </w:p>
          <w:p w14:paraId="124C0A73" w14:textId="77777777" w:rsidR="003B53EE" w:rsidRDefault="003B53EE" w:rsidP="003B53EE">
            <w:pPr>
              <w:pStyle w:val="ListBullet"/>
            </w:pPr>
            <w:r>
              <w:t>count with one-to-one correspondence, recognising that the last number name represents the total number in the collection (CPr3, CPr5)</w:t>
            </w:r>
          </w:p>
          <w:p w14:paraId="0A39A078" w14:textId="77777777" w:rsidR="003B53EE" w:rsidRDefault="003B53EE" w:rsidP="003B53EE">
            <w:pPr>
              <w:pStyle w:val="ListBullet"/>
            </w:pPr>
            <w:r>
              <w:t>count out a specified number of objects (from 5 to 20) from a larger collection, keeping track of the count (CPr4-CPr5)</w:t>
            </w:r>
          </w:p>
          <w:p w14:paraId="5FCDCD88" w14:textId="77777777" w:rsidR="003B53EE" w:rsidRDefault="003B53EE" w:rsidP="003B53EE">
            <w:pPr>
              <w:pStyle w:val="ListBullet"/>
            </w:pPr>
            <w:r>
              <w:t xml:space="preserve">make correspondences between </w:t>
            </w:r>
            <w:proofErr w:type="gramStart"/>
            <w:r>
              <w:t>collections</w:t>
            </w:r>
            <w:proofErr w:type="gramEnd"/>
            <w:r>
              <w:t xml:space="preserve"> </w:t>
            </w:r>
          </w:p>
          <w:p w14:paraId="3D94A0EF" w14:textId="7552C9DC" w:rsidR="003B53EE" w:rsidRDefault="003B53EE" w:rsidP="003B53EE">
            <w:pPr>
              <w:pStyle w:val="ListBullet"/>
            </w:pPr>
            <w:r>
              <w:lastRenderedPageBreak/>
              <w:t>use the term ‘is the same as’ to express equality of groups (CPr4-CPr5, MuS1)</w:t>
            </w:r>
          </w:p>
        </w:tc>
        <w:tc>
          <w:tcPr>
            <w:tcW w:w="2552" w:type="dxa"/>
          </w:tcPr>
          <w:p w14:paraId="7A9AF7A5" w14:textId="342D5DFE" w:rsidR="003B53EE" w:rsidRPr="00526795" w:rsidRDefault="003B53EE" w:rsidP="003B53EE">
            <w:pPr>
              <w:rPr>
                <w:rStyle w:val="Strong"/>
              </w:rPr>
            </w:pPr>
            <w:r>
              <w:rPr>
                <w:rStyle w:val="Strong"/>
              </w:rPr>
              <w:lastRenderedPageBreak/>
              <w:t>1</w:t>
            </w:r>
            <w:r w:rsidRPr="0F151C82">
              <w:rPr>
                <w:rStyle w:val="Strong"/>
              </w:rPr>
              <w:t>, 2, 6</w:t>
            </w:r>
            <w:r w:rsidR="00487741">
              <w:rPr>
                <w:rStyle w:val="Strong"/>
              </w:rPr>
              <w:t>–</w:t>
            </w:r>
            <w:r>
              <w:rPr>
                <w:rStyle w:val="Strong"/>
              </w:rPr>
              <w:t>8</w:t>
            </w:r>
          </w:p>
        </w:tc>
      </w:tr>
      <w:tr w:rsidR="003B53EE" w14:paraId="14BA18BE" w14:textId="77777777" w:rsidTr="00B80DE7">
        <w:trPr>
          <w:cnfStyle w:val="000000010000" w:firstRow="0" w:lastRow="0" w:firstColumn="0" w:lastColumn="0" w:oddVBand="0" w:evenVBand="0" w:oddHBand="0" w:evenHBand="1" w:firstRowFirstColumn="0" w:firstRowLastColumn="0" w:lastRowFirstColumn="0" w:lastRowLastColumn="0"/>
        </w:trPr>
        <w:tc>
          <w:tcPr>
            <w:tcW w:w="3681" w:type="dxa"/>
          </w:tcPr>
          <w:p w14:paraId="3DD14BD4" w14:textId="77777777" w:rsidR="003B53EE" w:rsidRPr="00526795" w:rsidRDefault="003B53EE" w:rsidP="003B53EE">
            <w:pPr>
              <w:rPr>
                <w:rStyle w:val="Strong"/>
              </w:rPr>
            </w:pPr>
            <w:r w:rsidRPr="00526795">
              <w:rPr>
                <w:rStyle w:val="Strong"/>
              </w:rPr>
              <w:t>Combining and separating quantities</w:t>
            </w:r>
          </w:p>
          <w:p w14:paraId="2156CB20" w14:textId="274F7922" w:rsidR="003B53EE" w:rsidRPr="00EC579B" w:rsidRDefault="00AF54D4" w:rsidP="003B53EE">
            <w:pPr>
              <w:rPr>
                <w:rStyle w:val="Strong"/>
              </w:rPr>
            </w:pPr>
            <w:r>
              <w:rPr>
                <w:rStyle w:val="Strong"/>
              </w:rPr>
              <w:t>MAO-WM-01</w:t>
            </w:r>
          </w:p>
          <w:p w14:paraId="19BB4C91" w14:textId="77777777" w:rsidR="003B53EE" w:rsidRPr="00EC579B" w:rsidRDefault="003B53EE" w:rsidP="003B53EE">
            <w:pPr>
              <w:rPr>
                <w:rStyle w:val="Strong"/>
              </w:rPr>
            </w:pPr>
            <w:r w:rsidRPr="00EC579B">
              <w:rPr>
                <w:rStyle w:val="Strong"/>
              </w:rPr>
              <w:t>MAE-CSQ-01</w:t>
            </w:r>
          </w:p>
          <w:p w14:paraId="08FF9F53" w14:textId="41750428" w:rsidR="003B53EE" w:rsidRPr="00526795" w:rsidRDefault="003B53EE" w:rsidP="003B53EE">
            <w:pPr>
              <w:rPr>
                <w:rStyle w:val="Strong"/>
              </w:rPr>
            </w:pPr>
            <w:r w:rsidRPr="00EC579B">
              <w:rPr>
                <w:rStyle w:val="Strong"/>
              </w:rPr>
              <w:t>MAE-CSQ-02</w:t>
            </w:r>
          </w:p>
        </w:tc>
        <w:tc>
          <w:tcPr>
            <w:tcW w:w="8221" w:type="dxa"/>
          </w:tcPr>
          <w:p w14:paraId="7F307ADB" w14:textId="77777777" w:rsidR="003B53EE" w:rsidRPr="00526795" w:rsidRDefault="003B53EE" w:rsidP="003B53EE">
            <w:pPr>
              <w:rPr>
                <w:rStyle w:val="Strong"/>
              </w:rPr>
            </w:pPr>
            <w:r w:rsidRPr="00C90D6B">
              <w:rPr>
                <w:rStyle w:val="Strong"/>
              </w:rPr>
              <w:t xml:space="preserve">Model additive relations and compare </w:t>
            </w:r>
            <w:proofErr w:type="gramStart"/>
            <w:r w:rsidRPr="00C90D6B">
              <w:rPr>
                <w:rStyle w:val="Strong"/>
              </w:rPr>
              <w:t>quantities</w:t>
            </w:r>
            <w:proofErr w:type="gramEnd"/>
          </w:p>
          <w:p w14:paraId="01E62663" w14:textId="77777777" w:rsidR="003B53EE" w:rsidRDefault="003B53EE" w:rsidP="003B53EE">
            <w:pPr>
              <w:pStyle w:val="ListBullet"/>
            </w:pPr>
            <w:r>
              <w:t>identify situations in which addition and subtraction may be applied (AdS1-AdS2)</w:t>
            </w:r>
          </w:p>
          <w:p w14:paraId="755B5D22" w14:textId="77777777" w:rsidR="003B53EE" w:rsidRDefault="003B53EE" w:rsidP="003B53EE">
            <w:pPr>
              <w:pStyle w:val="ListBullet"/>
              <w:rPr>
                <w:rFonts w:asciiTheme="minorHAnsi" w:eastAsiaTheme="minorEastAsia" w:hAnsiTheme="minorHAnsi" w:cstheme="minorBidi"/>
              </w:rPr>
            </w:pPr>
            <w:r>
              <w:t>combine two or more groups of objects to model addition, identifying the relationship between the parts and the whole (AdS1-AdS2)</w:t>
            </w:r>
          </w:p>
          <w:p w14:paraId="4D10D1E5" w14:textId="77777777" w:rsidR="003B53EE" w:rsidRDefault="003B53EE" w:rsidP="003B53EE">
            <w:pPr>
              <w:pStyle w:val="ListBullet"/>
              <w:rPr>
                <w:rStyle w:val="Strong"/>
              </w:rPr>
            </w:pPr>
            <w:r>
              <w:t xml:space="preserve">compare two groups of objects to determine how many more </w:t>
            </w:r>
            <w:r w:rsidRPr="78F42859">
              <w:rPr>
                <w:rStyle w:val="Strong"/>
                <w:b w:val="0"/>
              </w:rPr>
              <w:t>(NPV1, AdS2)</w:t>
            </w:r>
          </w:p>
          <w:p w14:paraId="1951285E" w14:textId="77777777" w:rsidR="003B53EE" w:rsidRPr="00C90D6B" w:rsidRDefault="003B53EE" w:rsidP="003B53EE">
            <w:pPr>
              <w:pStyle w:val="ListBullet"/>
              <w:numPr>
                <w:ilvl w:val="0"/>
                <w:numId w:val="0"/>
              </w:numPr>
              <w:rPr>
                <w:rStyle w:val="Strong"/>
                <w:b w:val="0"/>
              </w:rPr>
            </w:pPr>
            <w:r w:rsidRPr="00C90D6B">
              <w:rPr>
                <w:rStyle w:val="Strong"/>
              </w:rPr>
              <w:t xml:space="preserve">Identify part–whole relationships in numbers up to </w:t>
            </w:r>
            <w:proofErr w:type="gramStart"/>
            <w:r w:rsidRPr="00C90D6B">
              <w:rPr>
                <w:rStyle w:val="Strong"/>
              </w:rPr>
              <w:t>10</w:t>
            </w:r>
            <w:proofErr w:type="gramEnd"/>
            <w:r w:rsidRPr="00C90D6B">
              <w:rPr>
                <w:rStyle w:val="Strong"/>
              </w:rPr>
              <w:t xml:space="preserve"> </w:t>
            </w:r>
          </w:p>
          <w:p w14:paraId="59866062" w14:textId="77777777" w:rsidR="003B53EE" w:rsidRDefault="003B53EE" w:rsidP="003B53EE">
            <w:pPr>
              <w:pStyle w:val="ListBullet"/>
            </w:pPr>
            <w:r>
              <w:t>use visual representations of numbers to assist with combining and separating quantities, identifying the relationship between the quantities (NPV2, NPA2, AdS2-AdS3)</w:t>
            </w:r>
          </w:p>
          <w:p w14:paraId="132C7F53" w14:textId="77777777" w:rsidR="003B53EE" w:rsidRDefault="003B53EE" w:rsidP="003B53EE">
            <w:pPr>
              <w:pStyle w:val="ListBullet"/>
            </w:pPr>
            <w:r>
              <w:t xml:space="preserve">describe the action of combining, </w:t>
            </w:r>
            <w:proofErr w:type="gramStart"/>
            <w:r>
              <w:t>separating</w:t>
            </w:r>
            <w:proofErr w:type="gramEnd"/>
            <w:r>
              <w:t xml:space="preserve"> and comparing (AdS1)</w:t>
            </w:r>
          </w:p>
          <w:p w14:paraId="2D1D3FF6" w14:textId="77777777" w:rsidR="003B53EE" w:rsidRDefault="003B53EE" w:rsidP="003B53EE">
            <w:pPr>
              <w:pStyle w:val="ListBullet"/>
            </w:pPr>
            <w:r>
              <w:t xml:space="preserve">use five as a reference in forming numbers from six to </w:t>
            </w:r>
            <w:proofErr w:type="gramStart"/>
            <w:r>
              <w:t>ten</w:t>
            </w:r>
            <w:proofErr w:type="gramEnd"/>
          </w:p>
          <w:p w14:paraId="562B8BAB" w14:textId="77777777" w:rsidR="003B53EE" w:rsidRDefault="003B53EE" w:rsidP="003B53EE">
            <w:pPr>
              <w:pStyle w:val="ListBullet"/>
            </w:pPr>
            <w:r>
              <w:t xml:space="preserve">create, </w:t>
            </w:r>
            <w:proofErr w:type="gramStart"/>
            <w:r>
              <w:t>model</w:t>
            </w:r>
            <w:proofErr w:type="gramEnd"/>
            <w:r>
              <w:t xml:space="preserve"> and recognise combinations for numbers up to ten (AdS2)</w:t>
            </w:r>
          </w:p>
          <w:p w14:paraId="5F9A0E03" w14:textId="77777777" w:rsidR="003B53EE" w:rsidRDefault="003B53EE" w:rsidP="003B53EE">
            <w:pPr>
              <w:pStyle w:val="ListBullet"/>
            </w:pPr>
            <w:r>
              <w:lastRenderedPageBreak/>
              <w:t>count by ones to find the total or difference (AdS2-AdS3)</w:t>
            </w:r>
          </w:p>
          <w:p w14:paraId="5E09DF02" w14:textId="312597D2" w:rsidR="003B53EE" w:rsidRDefault="003B53EE" w:rsidP="003B53EE">
            <w:pPr>
              <w:pStyle w:val="ListBullet"/>
            </w:pPr>
            <w:r>
              <w:t xml:space="preserve">use drawings, </w:t>
            </w:r>
            <w:proofErr w:type="gramStart"/>
            <w:r>
              <w:t>words</w:t>
            </w:r>
            <w:proofErr w:type="gramEnd"/>
            <w:r>
              <w:t xml:space="preserve"> and numerals to record addition and subtraction, and explain their thinking</w:t>
            </w:r>
            <w:r w:rsidR="00567A72">
              <w:t xml:space="preserve"> </w:t>
            </w:r>
            <w:r>
              <w:t>(AdS2)</w:t>
            </w:r>
          </w:p>
        </w:tc>
        <w:tc>
          <w:tcPr>
            <w:tcW w:w="2552" w:type="dxa"/>
          </w:tcPr>
          <w:p w14:paraId="481625EF" w14:textId="53A78779" w:rsidR="003B53EE" w:rsidRPr="00526795" w:rsidRDefault="003B53EE" w:rsidP="003B53EE">
            <w:pPr>
              <w:rPr>
                <w:rStyle w:val="Strong"/>
              </w:rPr>
            </w:pPr>
            <w:r>
              <w:rPr>
                <w:rStyle w:val="Strong"/>
              </w:rPr>
              <w:lastRenderedPageBreak/>
              <w:t>7 and 8</w:t>
            </w:r>
          </w:p>
        </w:tc>
      </w:tr>
      <w:tr w:rsidR="003B53EE" w14:paraId="0D60F9CA" w14:textId="77777777" w:rsidTr="00B80DE7">
        <w:trPr>
          <w:cnfStyle w:val="000000100000" w:firstRow="0" w:lastRow="0" w:firstColumn="0" w:lastColumn="0" w:oddVBand="0" w:evenVBand="0" w:oddHBand="1" w:evenHBand="0" w:firstRowFirstColumn="0" w:firstRowLastColumn="0" w:lastRowFirstColumn="0" w:lastRowLastColumn="0"/>
        </w:trPr>
        <w:tc>
          <w:tcPr>
            <w:tcW w:w="3681" w:type="dxa"/>
          </w:tcPr>
          <w:p w14:paraId="20D12B25" w14:textId="77777777" w:rsidR="003B53EE" w:rsidRPr="00526795" w:rsidRDefault="003B53EE" w:rsidP="003B53EE">
            <w:pPr>
              <w:rPr>
                <w:rStyle w:val="Strong"/>
              </w:rPr>
            </w:pPr>
            <w:r w:rsidRPr="00526795">
              <w:rPr>
                <w:rStyle w:val="Strong"/>
              </w:rPr>
              <w:t>Geometric measure</w:t>
            </w:r>
          </w:p>
          <w:p w14:paraId="1370E603" w14:textId="66B108FA" w:rsidR="003B53EE" w:rsidRPr="00EC579B" w:rsidRDefault="00AF54D4" w:rsidP="003B53EE">
            <w:pPr>
              <w:rPr>
                <w:rStyle w:val="Strong"/>
              </w:rPr>
            </w:pPr>
            <w:r>
              <w:rPr>
                <w:rStyle w:val="Strong"/>
              </w:rPr>
              <w:t>MAO-WM-01</w:t>
            </w:r>
          </w:p>
          <w:p w14:paraId="55850FC6" w14:textId="6D34C413" w:rsidR="003B53EE" w:rsidRPr="00526795" w:rsidRDefault="003B53EE" w:rsidP="003B53EE">
            <w:pPr>
              <w:rPr>
                <w:rStyle w:val="Strong"/>
              </w:rPr>
            </w:pPr>
            <w:r w:rsidRPr="00EC579B">
              <w:rPr>
                <w:rStyle w:val="Strong"/>
              </w:rPr>
              <w:t>MAE-GM-03</w:t>
            </w:r>
          </w:p>
        </w:tc>
        <w:tc>
          <w:tcPr>
            <w:tcW w:w="8221" w:type="dxa"/>
          </w:tcPr>
          <w:p w14:paraId="58355162" w14:textId="77777777" w:rsidR="003B53EE" w:rsidRPr="00526795" w:rsidRDefault="003B53EE" w:rsidP="003B53EE">
            <w:pPr>
              <w:rPr>
                <w:rStyle w:val="Strong"/>
              </w:rPr>
            </w:pPr>
            <w:r w:rsidRPr="002857D1">
              <w:rPr>
                <w:rStyle w:val="Strong"/>
              </w:rPr>
              <w:t>Length: Create half a length</w:t>
            </w:r>
          </w:p>
          <w:p w14:paraId="107FF03A" w14:textId="77777777" w:rsidR="003B53EE" w:rsidRDefault="003B53EE" w:rsidP="003B53EE">
            <w:pPr>
              <w:pStyle w:val="ListBullet"/>
            </w:pPr>
            <w:r>
              <w:t xml:space="preserve">divide a length into two equal </w:t>
            </w:r>
            <w:proofErr w:type="gramStart"/>
            <w:r>
              <w:t>parts(</w:t>
            </w:r>
            <w:proofErr w:type="gramEnd"/>
            <w:r>
              <w:t>InF1)</w:t>
            </w:r>
          </w:p>
          <w:p w14:paraId="172F8976" w14:textId="77777777" w:rsidR="003B53EE" w:rsidRDefault="003B53EE" w:rsidP="003B53EE">
            <w:pPr>
              <w:pStyle w:val="ListBullet"/>
            </w:pPr>
            <w:r>
              <w:t xml:space="preserve">distinguish between the halfway point and half a </w:t>
            </w:r>
            <w:proofErr w:type="gramStart"/>
            <w:r>
              <w:t>length</w:t>
            </w:r>
            <w:proofErr w:type="gramEnd"/>
          </w:p>
          <w:p w14:paraId="3D3547BD" w14:textId="15B923AD" w:rsidR="003B53EE" w:rsidRDefault="003B53EE" w:rsidP="003B53EE">
            <w:pPr>
              <w:pStyle w:val="ListBullet"/>
            </w:pPr>
            <w:r>
              <w:t>describe positions as 'about halfway', 'more than halfway' or 'less than halfway' (InF2)</w:t>
            </w:r>
          </w:p>
        </w:tc>
        <w:tc>
          <w:tcPr>
            <w:tcW w:w="2552" w:type="dxa"/>
          </w:tcPr>
          <w:p w14:paraId="384D6D25" w14:textId="7D43A812" w:rsidR="003B53EE" w:rsidRPr="00526795" w:rsidRDefault="003B53EE" w:rsidP="003B53EE">
            <w:pPr>
              <w:rPr>
                <w:rStyle w:val="Strong"/>
              </w:rPr>
            </w:pPr>
            <w:r>
              <w:rPr>
                <w:rStyle w:val="Strong"/>
              </w:rPr>
              <w:t>5 and 6</w:t>
            </w:r>
          </w:p>
        </w:tc>
      </w:tr>
      <w:tr w:rsidR="003B53EE" w14:paraId="6B84A671" w14:textId="77777777" w:rsidTr="00B80DE7">
        <w:trPr>
          <w:cnfStyle w:val="000000010000" w:firstRow="0" w:lastRow="0" w:firstColumn="0" w:lastColumn="0" w:oddVBand="0" w:evenVBand="0" w:oddHBand="0" w:evenHBand="1" w:firstRowFirstColumn="0" w:firstRowLastColumn="0" w:lastRowFirstColumn="0" w:lastRowLastColumn="0"/>
        </w:trPr>
        <w:tc>
          <w:tcPr>
            <w:tcW w:w="3681" w:type="dxa"/>
          </w:tcPr>
          <w:p w14:paraId="1476722E" w14:textId="77777777" w:rsidR="003B53EE" w:rsidRPr="00526795" w:rsidRDefault="003B53EE" w:rsidP="003B53EE">
            <w:pPr>
              <w:rPr>
                <w:rStyle w:val="Strong"/>
              </w:rPr>
            </w:pPr>
            <w:r w:rsidRPr="00526795">
              <w:rPr>
                <w:rStyle w:val="Strong"/>
              </w:rPr>
              <w:t>Two-dimensional spatial structure</w:t>
            </w:r>
          </w:p>
          <w:p w14:paraId="1F071E4A" w14:textId="43A9D53C" w:rsidR="003B53EE" w:rsidRPr="00EC579B" w:rsidRDefault="00AF54D4" w:rsidP="003B53EE">
            <w:pPr>
              <w:rPr>
                <w:rStyle w:val="Strong"/>
              </w:rPr>
            </w:pPr>
            <w:r>
              <w:rPr>
                <w:rStyle w:val="Strong"/>
              </w:rPr>
              <w:t>MAO-WM-01</w:t>
            </w:r>
          </w:p>
          <w:p w14:paraId="32206557" w14:textId="0CD7BD8F" w:rsidR="003B53EE" w:rsidRPr="00526795" w:rsidRDefault="003B53EE" w:rsidP="003B53EE">
            <w:pPr>
              <w:rPr>
                <w:rStyle w:val="Strong"/>
              </w:rPr>
            </w:pPr>
            <w:r w:rsidRPr="00EC579B">
              <w:rPr>
                <w:rStyle w:val="Strong"/>
              </w:rPr>
              <w:t>MAE-2DS-01</w:t>
            </w:r>
          </w:p>
        </w:tc>
        <w:tc>
          <w:tcPr>
            <w:tcW w:w="8221" w:type="dxa"/>
          </w:tcPr>
          <w:p w14:paraId="0D6E2454" w14:textId="1AA8DE94" w:rsidR="003B53EE" w:rsidRPr="00D471DE" w:rsidRDefault="003B53EE" w:rsidP="003B53EE">
            <w:pPr>
              <w:pStyle w:val="ListBullet"/>
              <w:numPr>
                <w:ilvl w:val="0"/>
                <w:numId w:val="0"/>
              </w:numPr>
              <w:ind w:left="567" w:hanging="567"/>
              <w:rPr>
                <w:rStyle w:val="Strong"/>
                <w:b w:val="0"/>
              </w:rPr>
            </w:pPr>
            <w:r w:rsidRPr="00D471DE">
              <w:rPr>
                <w:rStyle w:val="Strong"/>
              </w:rPr>
              <w:t xml:space="preserve">2D shapes: Sort, describe and name familiar </w:t>
            </w:r>
            <w:proofErr w:type="gramStart"/>
            <w:r w:rsidRPr="00D471DE">
              <w:rPr>
                <w:rStyle w:val="Strong"/>
              </w:rPr>
              <w:t>shapes</w:t>
            </w:r>
            <w:proofErr w:type="gramEnd"/>
          </w:p>
          <w:p w14:paraId="55746662" w14:textId="77777777" w:rsidR="003B53EE" w:rsidRDefault="003B53EE" w:rsidP="003B53EE">
            <w:pPr>
              <w:pStyle w:val="ListBullet"/>
            </w:pPr>
            <w:r>
              <w:t xml:space="preserve">identify familiar shapes in a range of </w:t>
            </w:r>
            <w:proofErr w:type="gramStart"/>
            <w:r>
              <w:t>contexts</w:t>
            </w:r>
            <w:proofErr w:type="gramEnd"/>
          </w:p>
          <w:p w14:paraId="6D889C75" w14:textId="77777777" w:rsidR="003B53EE" w:rsidRDefault="003B53EE" w:rsidP="003B53EE">
            <w:pPr>
              <w:pStyle w:val="ListBullet"/>
            </w:pPr>
            <w:r>
              <w:t>sort shapes according to features such as size and shape (UGP1- UGP2)</w:t>
            </w:r>
          </w:p>
          <w:p w14:paraId="2CE7330F" w14:textId="77777777" w:rsidR="003B53EE" w:rsidRDefault="003B53EE" w:rsidP="003B53EE">
            <w:pPr>
              <w:pStyle w:val="ListBullet"/>
            </w:pPr>
            <w:r>
              <w:t xml:space="preserve">recognise and explain how a group of shapes has been </w:t>
            </w:r>
            <w:proofErr w:type="gramStart"/>
            <w:r>
              <w:t>sorted</w:t>
            </w:r>
            <w:proofErr w:type="gramEnd"/>
            <w:r>
              <w:t xml:space="preserve"> </w:t>
            </w:r>
          </w:p>
          <w:p w14:paraId="3C9E9859" w14:textId="77777777" w:rsidR="003B53EE" w:rsidRDefault="003B53EE" w:rsidP="003B53EE">
            <w:pPr>
              <w:pStyle w:val="ListBullet"/>
            </w:pPr>
            <w:r>
              <w:t xml:space="preserve">describe shapes, including circles, squares, </w:t>
            </w:r>
            <w:proofErr w:type="gramStart"/>
            <w:r>
              <w:t>triangles</w:t>
            </w:r>
            <w:proofErr w:type="gramEnd"/>
            <w:r>
              <w:t xml:space="preserve"> and rectangles (UGP1-UGP2)</w:t>
            </w:r>
          </w:p>
          <w:p w14:paraId="2B475644" w14:textId="77777777" w:rsidR="003B53EE" w:rsidRDefault="003B53EE" w:rsidP="003B53EE">
            <w:pPr>
              <w:pStyle w:val="ListBullet"/>
            </w:pPr>
            <w:r>
              <w:t xml:space="preserve">ask and respond to questions that help identify and name a particular </w:t>
            </w:r>
            <w:proofErr w:type="gramStart"/>
            <w:r>
              <w:t>shape</w:t>
            </w:r>
            <w:proofErr w:type="gramEnd"/>
          </w:p>
          <w:p w14:paraId="6AC53090" w14:textId="77777777" w:rsidR="003B53EE" w:rsidRPr="00BB1225" w:rsidRDefault="003B53EE" w:rsidP="003B53EE">
            <w:pPr>
              <w:pStyle w:val="ListBullet"/>
              <w:rPr>
                <w:b/>
                <w:bCs/>
              </w:rPr>
            </w:pPr>
            <w:r>
              <w:lastRenderedPageBreak/>
              <w:t>distinguish examples of triangles from non-examples</w:t>
            </w:r>
          </w:p>
          <w:p w14:paraId="29E4F78E" w14:textId="77777777" w:rsidR="003B53EE" w:rsidRPr="00526795" w:rsidRDefault="003B53EE" w:rsidP="003B53EE">
            <w:pPr>
              <w:pStyle w:val="ListBullet"/>
              <w:numPr>
                <w:ilvl w:val="0"/>
                <w:numId w:val="0"/>
              </w:numPr>
              <w:rPr>
                <w:rStyle w:val="Strong"/>
              </w:rPr>
            </w:pPr>
            <w:r w:rsidRPr="00BB1225">
              <w:rPr>
                <w:rStyle w:val="Strong"/>
              </w:rPr>
              <w:t xml:space="preserve">2D shapes: Represent </w:t>
            </w:r>
            <w:proofErr w:type="gramStart"/>
            <w:r w:rsidRPr="00BB1225">
              <w:rPr>
                <w:rStyle w:val="Strong"/>
              </w:rPr>
              <w:t>shapes</w:t>
            </w:r>
            <w:proofErr w:type="gramEnd"/>
          </w:p>
          <w:p w14:paraId="4FF9C426" w14:textId="77777777" w:rsidR="003B53EE" w:rsidRDefault="003B53EE" w:rsidP="003B53EE">
            <w:pPr>
              <w:pStyle w:val="ListBullet"/>
            </w:pPr>
            <w:r>
              <w:t xml:space="preserve">manipulate circles, squares, </w:t>
            </w:r>
            <w:proofErr w:type="gramStart"/>
            <w:r>
              <w:t>triangles</w:t>
            </w:r>
            <w:proofErr w:type="gramEnd"/>
            <w:r>
              <w:t xml:space="preserve"> and rectangles, and describe their features (UGP2-UGP3)</w:t>
            </w:r>
          </w:p>
          <w:p w14:paraId="3BE6BD2C" w14:textId="77777777" w:rsidR="003B53EE" w:rsidRDefault="003B53EE" w:rsidP="003B53EE">
            <w:pPr>
              <w:pStyle w:val="ListBullet"/>
            </w:pPr>
            <w:r>
              <w:t xml:space="preserve">turn shapes to fit into or match a given </w:t>
            </w:r>
            <w:proofErr w:type="gramStart"/>
            <w:r>
              <w:t>space</w:t>
            </w:r>
            <w:proofErr w:type="gramEnd"/>
            <w:r>
              <w:t xml:space="preserve"> </w:t>
            </w:r>
          </w:p>
          <w:p w14:paraId="1DF412E2" w14:textId="77777777" w:rsidR="003B53EE" w:rsidRDefault="003B53EE" w:rsidP="003B53EE">
            <w:pPr>
              <w:pStyle w:val="ListBullet"/>
            </w:pPr>
            <w:r>
              <w:t xml:space="preserve">make representations of shapes in a variety of ways, using paint, paper, </w:t>
            </w:r>
            <w:proofErr w:type="gramStart"/>
            <w:r>
              <w:t>movements</w:t>
            </w:r>
            <w:proofErr w:type="gramEnd"/>
            <w:r>
              <w:t xml:space="preserve"> or technology (UGP3)</w:t>
            </w:r>
          </w:p>
          <w:p w14:paraId="37853009" w14:textId="77777777" w:rsidR="003B53EE" w:rsidRDefault="003B53EE" w:rsidP="003B53EE">
            <w:pPr>
              <w:pStyle w:val="ListBullet"/>
            </w:pPr>
            <w:r>
              <w:t xml:space="preserve">make pictures and designs using a selection of </w:t>
            </w:r>
            <w:proofErr w:type="gramStart"/>
            <w:r>
              <w:t>shapes</w:t>
            </w:r>
            <w:proofErr w:type="gramEnd"/>
          </w:p>
          <w:p w14:paraId="2D83F1DF" w14:textId="0B908B23" w:rsidR="003B53EE" w:rsidRDefault="003B53EE" w:rsidP="003B53EE">
            <w:pPr>
              <w:pStyle w:val="ListBullet"/>
            </w:pPr>
            <w:r>
              <w:t>identify and draw lines and curves</w:t>
            </w:r>
          </w:p>
        </w:tc>
        <w:tc>
          <w:tcPr>
            <w:tcW w:w="2552" w:type="dxa"/>
          </w:tcPr>
          <w:p w14:paraId="743D3770" w14:textId="63F4ECCF" w:rsidR="003B53EE" w:rsidRPr="00526795" w:rsidRDefault="003B53EE" w:rsidP="003B53EE">
            <w:pPr>
              <w:rPr>
                <w:rStyle w:val="Strong"/>
              </w:rPr>
            </w:pPr>
            <w:r>
              <w:rPr>
                <w:rStyle w:val="Strong"/>
              </w:rPr>
              <w:lastRenderedPageBreak/>
              <w:t>1</w:t>
            </w:r>
            <w:r w:rsidR="00487741">
              <w:rPr>
                <w:rStyle w:val="Strong"/>
              </w:rPr>
              <w:t>–</w:t>
            </w:r>
            <w:r>
              <w:rPr>
                <w:rStyle w:val="Strong"/>
              </w:rPr>
              <w:t>4</w:t>
            </w:r>
          </w:p>
        </w:tc>
      </w:tr>
    </w:tbl>
    <w:p w14:paraId="55D39BD9" w14:textId="77777777" w:rsidR="005E1F63" w:rsidRDefault="005E1F63" w:rsidP="005C14A7">
      <w:r>
        <w:br w:type="page"/>
      </w:r>
    </w:p>
    <w:p w14:paraId="356FC425" w14:textId="77777777" w:rsidR="0003517E" w:rsidRDefault="0003517E" w:rsidP="0003517E">
      <w:pPr>
        <w:pStyle w:val="Heading2"/>
      </w:pPr>
      <w:bookmarkStart w:id="113" w:name="_Toc112318945"/>
      <w:bookmarkStart w:id="114" w:name="_Toc112320595"/>
      <w:bookmarkStart w:id="115" w:name="_Toc112320650"/>
      <w:bookmarkStart w:id="116" w:name="_Toc112320705"/>
      <w:bookmarkStart w:id="117" w:name="_Toc112320759"/>
      <w:bookmarkStart w:id="118" w:name="_Toc113617538"/>
      <w:bookmarkStart w:id="119" w:name="_Toc128390249"/>
      <w:bookmarkStart w:id="120" w:name="_Hlk109036360"/>
      <w:r>
        <w:lastRenderedPageBreak/>
        <w:t>References</w:t>
      </w:r>
      <w:bookmarkEnd w:id="113"/>
      <w:bookmarkEnd w:id="114"/>
      <w:bookmarkEnd w:id="115"/>
      <w:bookmarkEnd w:id="116"/>
      <w:bookmarkEnd w:id="117"/>
      <w:bookmarkEnd w:id="118"/>
      <w:bookmarkEnd w:id="119"/>
    </w:p>
    <w:p w14:paraId="1BC49BAE" w14:textId="77777777" w:rsidR="0003517E" w:rsidRPr="00E17C08" w:rsidRDefault="0003517E" w:rsidP="0003517E">
      <w:pPr>
        <w:pStyle w:val="FeatureBox2"/>
        <w:rPr>
          <w:b/>
          <w:bCs/>
        </w:rPr>
      </w:pPr>
      <w:r w:rsidRPr="00E17C08">
        <w:rPr>
          <w:b/>
          <w:bCs/>
        </w:rPr>
        <w:t>Links to third-party material and websites</w:t>
      </w:r>
    </w:p>
    <w:p w14:paraId="60952CB0" w14:textId="77777777" w:rsidR="0003517E" w:rsidRDefault="0003517E" w:rsidP="0003517E">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5E04AE8" w14:textId="77777777" w:rsidR="0003517E" w:rsidRDefault="0003517E" w:rsidP="0003517E">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E17C08">
        <w:rPr>
          <w:i/>
          <w:iCs/>
        </w:rPr>
        <w:t>Copyright Act 1968</w:t>
      </w:r>
      <w:r>
        <w:t xml:space="preserve"> (</w:t>
      </w:r>
      <w:proofErr w:type="spellStart"/>
      <w:r>
        <w:t>Cth</w:t>
      </w:r>
      <w:proofErr w:type="spellEnd"/>
      <w:r>
        <w:t>). The department accepts no responsibility for content on third-party websites.</w:t>
      </w:r>
    </w:p>
    <w:p w14:paraId="18A6807F" w14:textId="77777777" w:rsidR="0003517E" w:rsidRPr="00566011" w:rsidRDefault="0003517E" w:rsidP="0003517E">
      <w:bookmarkStart w:id="121" w:name="_Hlk122451129"/>
      <w:r w:rsidRPr="00566011">
        <w:t xml:space="preserve">Except as otherwise noted, all material is </w:t>
      </w:r>
      <w:hyperlink r:id="rId92" w:history="1">
        <w:r w:rsidRPr="00566011">
          <w:rPr>
            <w:rStyle w:val="Hyperlink"/>
          </w:rPr>
          <w:t>© State of New South Wales (Department of Education), 2021</w:t>
        </w:r>
      </w:hyperlink>
      <w:r w:rsidRPr="00566011">
        <w:t xml:space="preserve"> and licensed under the </w:t>
      </w:r>
      <w:hyperlink r:id="rId93"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bookmarkEnd w:id="121"/>
    <w:p w14:paraId="469C5649" w14:textId="77777777" w:rsidR="0003517E" w:rsidRDefault="0003517E" w:rsidP="0003517E">
      <w:pPr>
        <w:tabs>
          <w:tab w:val="left" w:pos="11250"/>
        </w:tabs>
      </w:pPr>
      <w:r>
        <w:rPr>
          <w:noProof/>
        </w:rPr>
        <w:drawing>
          <wp:inline distT="0" distB="0" distL="0" distR="0" wp14:anchorId="0EC94CD7" wp14:editId="5B959584">
            <wp:extent cx="800100" cy="295275"/>
            <wp:effectExtent l="0" t="0" r="0" b="9525"/>
            <wp:docPr id="4" name="Picture 4" descr="CC BY NC 4.0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C BY NC 4.0 licenc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p>
    <w:p w14:paraId="76A719AA" w14:textId="76BC032D" w:rsidR="0003517E" w:rsidRDefault="00000000" w:rsidP="0003517E">
      <w:hyperlink r:id="rId95" w:history="1">
        <w:r w:rsidR="009E41CB">
          <w:rPr>
            <w:rStyle w:val="Hyperlink"/>
          </w:rPr>
          <w:t>Mathematics K–10 Syllabus</w:t>
        </w:r>
      </w:hyperlink>
      <w:r w:rsidR="0003517E">
        <w:t xml:space="preserve"> © 202</w:t>
      </w:r>
      <w:r w:rsidR="009E41CB">
        <w:t>2</w:t>
      </w:r>
      <w:r w:rsidR="0003517E">
        <w:t xml:space="preserve"> NSW Education Standards Authority (NESA) for and on behalf of the Crown in right of the State of New South Wales.</w:t>
      </w:r>
    </w:p>
    <w:p w14:paraId="03908539" w14:textId="0A98E7BB" w:rsidR="0003517E" w:rsidRDefault="00000000" w:rsidP="0003517E">
      <w:hyperlink r:id="rId96" w:history="1">
        <w:r w:rsidR="0003517E" w:rsidRPr="00E60C12">
          <w:rPr>
            <w:rStyle w:val="Hyperlink"/>
          </w:rPr>
          <w:t>© 202</w:t>
        </w:r>
        <w:r w:rsidR="00567A72">
          <w:rPr>
            <w:rStyle w:val="Hyperlink"/>
          </w:rPr>
          <w:t>2</w:t>
        </w:r>
        <w:r w:rsidR="0003517E" w:rsidRPr="00E60C12">
          <w:rPr>
            <w:rStyle w:val="Hyperlink"/>
          </w:rPr>
          <w:t xml:space="preserve"> NSW Education Standards Authority</w:t>
        </w:r>
      </w:hyperlink>
      <w:r w:rsidR="0003517E">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A5395ED" w14:textId="77777777" w:rsidR="0003517E" w:rsidRDefault="0003517E" w:rsidP="0003517E">
      <w:r>
        <w:lastRenderedPageBreak/>
        <w:t xml:space="preserve">Please refer to the </w:t>
      </w:r>
      <w:hyperlink r:id="rId97" w:history="1">
        <w:r w:rsidRPr="00BE2514">
          <w:rPr>
            <w:rStyle w:val="Hyperlink"/>
          </w:rPr>
          <w:t>NESA Copyright Disclaimer</w:t>
        </w:r>
      </w:hyperlink>
      <w:r>
        <w:t xml:space="preserve"> for more information.</w:t>
      </w:r>
    </w:p>
    <w:p w14:paraId="53AB841B" w14:textId="77777777" w:rsidR="0003517E" w:rsidRDefault="0003517E" w:rsidP="0003517E">
      <w:r>
        <w:t xml:space="preserve">NESA holds the only official and up-to-date versions of the NSW Curriculum and syllabus documents. Please visit the </w:t>
      </w:r>
      <w:hyperlink r:id="rId98" w:history="1">
        <w:r w:rsidRPr="00BE2514">
          <w:rPr>
            <w:rStyle w:val="Hyperlink"/>
          </w:rPr>
          <w:t>NSW Education Standards Authority (NESA)</w:t>
        </w:r>
      </w:hyperlink>
      <w:r>
        <w:t xml:space="preserve"> website and the </w:t>
      </w:r>
      <w:hyperlink r:id="rId99" w:history="1">
        <w:r w:rsidRPr="00BE2514">
          <w:rPr>
            <w:rStyle w:val="Hyperlink"/>
          </w:rPr>
          <w:t>NSW Curriculum</w:t>
        </w:r>
      </w:hyperlink>
      <w:r>
        <w:t xml:space="preserve"> website.</w:t>
      </w:r>
    </w:p>
    <w:p w14:paraId="75F7E5EF" w14:textId="2F27DB97" w:rsidR="0003517E" w:rsidRDefault="00000000" w:rsidP="0003517E">
      <w:hyperlink r:id="rId100" w:history="1">
        <w:r w:rsidR="0003517E" w:rsidRPr="00E60C12">
          <w:rPr>
            <w:rStyle w:val="Hyperlink"/>
          </w:rPr>
          <w:t>National Numeracy Learning Progression</w:t>
        </w:r>
      </w:hyperlink>
      <w:r w:rsidR="0003517E">
        <w:t xml:space="preserve"> © Australian Curriculum, Assessment and Reporting Authority (ACARA) 2010 to present, unless otherwise indicated. This material was downloaded from the </w:t>
      </w:r>
      <w:hyperlink r:id="rId101" w:history="1">
        <w:r w:rsidR="0003517E" w:rsidRPr="00BE2514">
          <w:rPr>
            <w:rStyle w:val="Hyperlink"/>
          </w:rPr>
          <w:t>Australian Curriculum</w:t>
        </w:r>
      </w:hyperlink>
      <w:r w:rsidR="0003517E">
        <w:t xml:space="preserve"> website (National Numeracy Learning Progression) (accessed 1</w:t>
      </w:r>
      <w:r w:rsidR="002514D5">
        <w:t xml:space="preserve">5 September 2022) </w:t>
      </w:r>
      <w:r w:rsidR="0003517E">
        <w:t xml:space="preserve">and was not modified. The material is licensed under </w:t>
      </w:r>
      <w:hyperlink r:id="rId102" w:history="1">
        <w:r w:rsidR="0003517E" w:rsidRPr="00BE2514">
          <w:rPr>
            <w:rStyle w:val="Hyperlink"/>
          </w:rPr>
          <w:t>CC BY 4.0</w:t>
        </w:r>
      </w:hyperlink>
      <w:r w:rsidR="0003517E">
        <w:t xml:space="preserve">. Version updates are tracked in the ‘Curriculum version history’ section on the </w:t>
      </w:r>
      <w:hyperlink r:id="rId103" w:history="1">
        <w:r w:rsidR="0003517E" w:rsidRPr="00BE2514">
          <w:rPr>
            <w:rStyle w:val="Hyperlink"/>
          </w:rPr>
          <w:t>'About the Australian Curriculum'</w:t>
        </w:r>
      </w:hyperlink>
      <w:r w:rsidR="0003517E">
        <w:t xml:space="preserve"> page of the Australian Curriculum website.</w:t>
      </w:r>
    </w:p>
    <w:p w14:paraId="423CF1C4" w14:textId="77777777" w:rsidR="0003517E" w:rsidRDefault="0003517E" w:rsidP="0003517E">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3713D46E" w14:textId="77777777" w:rsidR="0003517E" w:rsidRDefault="0003517E" w:rsidP="0003517E">
      <w:r w:rsidRPr="007E6EC0">
        <w:t xml:space="preserve">This </w:t>
      </w:r>
      <w:r>
        <w:t>resource</w:t>
      </w:r>
      <w:r w:rsidRPr="007E6EC0">
        <w:t xml:space="preserve"> contains </w:t>
      </w:r>
      <w:r>
        <w:t xml:space="preserve">images and </w:t>
      </w:r>
      <w:r w:rsidRPr="007E6EC0">
        <w:t xml:space="preserve">content obtained from </w:t>
      </w:r>
      <w:hyperlink r:id="rId104" w:history="1">
        <w:r w:rsidRPr="007E6EC0">
          <w:rPr>
            <w:rStyle w:val="Hyperlink"/>
          </w:rPr>
          <w:t>Canva</w:t>
        </w:r>
      </w:hyperlink>
      <w:r w:rsidRPr="007E6EC0">
        <w:t xml:space="preserve">, and </w:t>
      </w:r>
      <w:r>
        <w:t>their</w:t>
      </w:r>
      <w:r w:rsidRPr="007E6EC0">
        <w:t xml:space="preserve"> use outside of this resource is subject to </w:t>
      </w:r>
      <w:hyperlink r:id="rId105" w:history="1">
        <w:r w:rsidRPr="007E6EC0">
          <w:rPr>
            <w:rStyle w:val="Hyperlink"/>
          </w:rPr>
          <w:t>Canva’s Content License Agreement</w:t>
        </w:r>
      </w:hyperlink>
      <w:r w:rsidRPr="007E6EC0">
        <w:t xml:space="preserve">. If you wish to use </w:t>
      </w:r>
      <w:r>
        <w:t>them</w:t>
      </w:r>
      <w:r w:rsidRPr="007E6EC0">
        <w:t xml:space="preserve"> separately from the resource, please go to </w:t>
      </w:r>
      <w:hyperlink r:id="rId106" w:history="1">
        <w:r w:rsidRPr="00AE5D16">
          <w:rPr>
            <w:rStyle w:val="Hyperlink"/>
          </w:rPr>
          <w:t>Canva</w:t>
        </w:r>
      </w:hyperlink>
      <w:r w:rsidRPr="007E6EC0">
        <w:t>.</w:t>
      </w:r>
    </w:p>
    <w:p w14:paraId="47360F12" w14:textId="77777777" w:rsidR="00E337A6" w:rsidRDefault="00E337A6" w:rsidP="57AA7391">
      <w:r>
        <w:t xml:space="preserve">Australian Broadcasting Corporation (2020) </w:t>
      </w:r>
      <w:hyperlink r:id="rId107">
        <w:r w:rsidRPr="57AA7391">
          <w:rPr>
            <w:rStyle w:val="Hyperlink"/>
          </w:rPr>
          <w:t>'</w:t>
        </w:r>
        <w:proofErr w:type="spellStart"/>
        <w:r w:rsidRPr="57AA7391">
          <w:rPr>
            <w:rStyle w:val="Hyperlink"/>
          </w:rPr>
          <w:t>Numberblocks</w:t>
        </w:r>
        <w:proofErr w:type="spellEnd"/>
        <w:r w:rsidRPr="57AA7391">
          <w:rPr>
            <w:rStyle w:val="Hyperlink"/>
          </w:rPr>
          <w:t>: We’re Going On A Square Hunt' [video]</w:t>
        </w:r>
      </w:hyperlink>
      <w:hyperlink r:id="rId108">
        <w:r w:rsidRPr="57AA7391">
          <w:rPr>
            <w:rStyle w:val="Hyperlink"/>
          </w:rPr>
          <w:t>,</w:t>
        </w:r>
      </w:hyperlink>
      <w:r>
        <w:t xml:space="preserve"> </w:t>
      </w:r>
      <w:r w:rsidRPr="57AA7391">
        <w:rPr>
          <w:i/>
          <w:iCs/>
        </w:rPr>
        <w:t>Australian Broadcasting Corporation</w:t>
      </w:r>
      <w:r>
        <w:t>, ABC iView, accessed 15 September 2022.</w:t>
      </w:r>
    </w:p>
    <w:p w14:paraId="7FECFACE" w14:textId="77777777" w:rsidR="00E337A6" w:rsidRPr="00B92671" w:rsidRDefault="00E337A6" w:rsidP="00B92671">
      <w:r w:rsidRPr="00B92671">
        <w:t>Australian Bro</w:t>
      </w:r>
      <w:r>
        <w:t>a</w:t>
      </w:r>
      <w:r w:rsidRPr="00B92671">
        <w:t xml:space="preserve">dcasting Corporation (2020) </w:t>
      </w:r>
      <w:hyperlink r:id="rId109">
        <w:r w:rsidRPr="00B92671">
          <w:rPr>
            <w:rStyle w:val="Hyperlink"/>
          </w:rPr>
          <w:t>'The Stickie Gang: Episode 2 Sorting 2D Shapes' [video],</w:t>
        </w:r>
      </w:hyperlink>
      <w:r w:rsidRPr="00B92671">
        <w:t xml:space="preserve"> </w:t>
      </w:r>
      <w:r w:rsidRPr="00B92671">
        <w:rPr>
          <w:i/>
          <w:iCs/>
        </w:rPr>
        <w:t>Australian Broadcasting Corporation</w:t>
      </w:r>
      <w:r w:rsidRPr="00B92671">
        <w:t>, ABC iVie</w:t>
      </w:r>
      <w:r>
        <w:t>w</w:t>
      </w:r>
      <w:r w:rsidRPr="00B92671">
        <w:t xml:space="preserve">, accessed </w:t>
      </w:r>
      <w:r>
        <w:t>15 September 2022.</w:t>
      </w:r>
    </w:p>
    <w:p w14:paraId="415EA5CD" w14:textId="77777777" w:rsidR="00E337A6" w:rsidRDefault="00E337A6" w:rsidP="57AA7391">
      <w:r>
        <w:lastRenderedPageBreak/>
        <w:t xml:space="preserve">Australian Broadcasting Corporation (26 October 2021) </w:t>
      </w:r>
      <w:hyperlink r:id="rId110">
        <w:r w:rsidRPr="57AA7391">
          <w:rPr>
            <w:rStyle w:val="Hyperlink"/>
            <w:rFonts w:eastAsia="Arial"/>
          </w:rPr>
          <w:t>'Count Us In, Ep 13: Investigating halves of familiar objects' [video],</w:t>
        </w:r>
      </w:hyperlink>
      <w:r w:rsidRPr="57AA7391">
        <w:rPr>
          <w:rFonts w:eastAsia="Arial"/>
        </w:rPr>
        <w:t xml:space="preserve"> </w:t>
      </w:r>
      <w:r w:rsidRPr="57AA7391">
        <w:rPr>
          <w:rFonts w:eastAsia="Arial"/>
          <w:i/>
          <w:iCs/>
        </w:rPr>
        <w:t>Australian Broadcasting Corporation,</w:t>
      </w:r>
      <w:r w:rsidRPr="57AA7391">
        <w:rPr>
          <w:rFonts w:eastAsia="Arial"/>
        </w:rPr>
        <w:t xml:space="preserve"> ABC Education, accessed </w:t>
      </w:r>
      <w:r>
        <w:rPr>
          <w:rFonts w:eastAsia="Arial"/>
        </w:rPr>
        <w:t>15 September 2022.</w:t>
      </w:r>
    </w:p>
    <w:p w14:paraId="29DAFDD2" w14:textId="77777777" w:rsidR="00D05635" w:rsidRDefault="00D05635" w:rsidP="57AA7391">
      <w:pPr>
        <w:rPr>
          <w:rFonts w:eastAsia="Calibri"/>
        </w:rPr>
      </w:pPr>
      <w:proofErr w:type="spellStart"/>
      <w:r w:rsidRPr="00D05635">
        <w:rPr>
          <w:rFonts w:eastAsia="Calibri"/>
        </w:rPr>
        <w:t>Boaler</w:t>
      </w:r>
      <w:proofErr w:type="spellEnd"/>
      <w:r w:rsidRPr="00D05635">
        <w:rPr>
          <w:rFonts w:eastAsia="Calibri"/>
        </w:rPr>
        <w:t xml:space="preserve"> J, Munson J and Williams C (2020) </w:t>
      </w:r>
      <w:r w:rsidRPr="00D05635">
        <w:rPr>
          <w:rFonts w:eastAsia="Calibri"/>
          <w:i/>
          <w:iCs/>
        </w:rPr>
        <w:t>Mindset Mathematics: Visualizing and Investigating Big Ideas</w:t>
      </w:r>
      <w:r w:rsidRPr="00D05635">
        <w:rPr>
          <w:rFonts w:eastAsia="Calibri"/>
        </w:rPr>
        <w:t>, Grade K, Jossey-Bass, New Jersey.</w:t>
      </w:r>
    </w:p>
    <w:p w14:paraId="3D18C3FF" w14:textId="7293C434" w:rsidR="00E337A6" w:rsidRDefault="00E337A6" w:rsidP="57AA7391">
      <w:r>
        <w:t>New Zealand Ministry of Education (n.d.) ‘</w:t>
      </w:r>
      <w:hyperlink r:id="rId111" w:history="1">
        <w:r w:rsidRPr="002763C3">
          <w:rPr>
            <w:rStyle w:val="Hyperlink"/>
          </w:rPr>
          <w:t>Frogs in Ponds</w:t>
        </w:r>
      </w:hyperlink>
      <w:r>
        <w:t>’</w:t>
      </w:r>
      <w:r w:rsidRPr="002763C3">
        <w:t>,</w:t>
      </w:r>
      <w:r>
        <w:t xml:space="preserve"> </w:t>
      </w:r>
      <w:r>
        <w:rPr>
          <w:i/>
          <w:iCs/>
        </w:rPr>
        <w:t>Resource Finder</w:t>
      </w:r>
      <w:r>
        <w:t>, NZ Maths website, accessed 15 September 2022.</w:t>
      </w:r>
    </w:p>
    <w:p w14:paraId="7A23EC45" w14:textId="77777777" w:rsidR="00E337A6" w:rsidRDefault="00E337A6" w:rsidP="57AA7391">
      <w:pPr>
        <w:rPr>
          <w:rFonts w:eastAsia="Calibri"/>
        </w:rPr>
      </w:pPr>
      <w:r w:rsidRPr="00B92671">
        <w:rPr>
          <w:rFonts w:eastAsia="Calibri"/>
        </w:rPr>
        <w:t xml:space="preserve">Sesame </w:t>
      </w:r>
      <w:r>
        <w:rPr>
          <w:rFonts w:eastAsia="Calibri"/>
        </w:rPr>
        <w:t>Street</w:t>
      </w:r>
      <w:r w:rsidRPr="00B92671">
        <w:rPr>
          <w:rFonts w:eastAsia="Calibri"/>
        </w:rPr>
        <w:t xml:space="preserve"> (</w:t>
      </w:r>
      <w:r>
        <w:rPr>
          <w:rFonts w:eastAsia="Calibri"/>
        </w:rPr>
        <w:t>19 February 2014</w:t>
      </w:r>
      <w:r w:rsidRPr="00B92671">
        <w:rPr>
          <w:rFonts w:eastAsia="Calibri"/>
        </w:rPr>
        <w:t xml:space="preserve">) </w:t>
      </w:r>
      <w:hyperlink r:id="rId112">
        <w:r w:rsidRPr="00B92671">
          <w:rPr>
            <w:rStyle w:val="Hyperlink"/>
            <w:rFonts w:eastAsia="Calibri"/>
          </w:rPr>
          <w:t>'Sesame Street: Grover and Rosita and Triangles' [video],</w:t>
        </w:r>
      </w:hyperlink>
      <w:r w:rsidRPr="00B92671">
        <w:rPr>
          <w:rFonts w:eastAsia="Calibri"/>
        </w:rPr>
        <w:t xml:space="preserve"> </w:t>
      </w:r>
      <w:r w:rsidRPr="00B92671">
        <w:rPr>
          <w:rFonts w:eastAsia="Calibri"/>
          <w:i/>
        </w:rPr>
        <w:t xml:space="preserve">Sesame </w:t>
      </w:r>
      <w:r>
        <w:rPr>
          <w:rFonts w:eastAsia="Calibri"/>
          <w:i/>
        </w:rPr>
        <w:t>Street</w:t>
      </w:r>
      <w:r w:rsidRPr="00B92671">
        <w:rPr>
          <w:rFonts w:eastAsia="Calibri"/>
        </w:rPr>
        <w:t>, YouTube</w:t>
      </w:r>
      <w:r>
        <w:rPr>
          <w:rFonts w:eastAsia="Calibri"/>
        </w:rPr>
        <w:t xml:space="preserve">, </w:t>
      </w:r>
      <w:r w:rsidRPr="00B92671">
        <w:rPr>
          <w:rFonts w:eastAsia="Calibri"/>
        </w:rPr>
        <w:t xml:space="preserve">accessed </w:t>
      </w:r>
      <w:r>
        <w:rPr>
          <w:rFonts w:eastAsia="Calibri"/>
        </w:rPr>
        <w:t>15 September 2022.</w:t>
      </w:r>
    </w:p>
    <w:p w14:paraId="4F2BFCB7" w14:textId="77777777" w:rsidR="00E337A6" w:rsidRPr="00335B2A" w:rsidRDefault="00E337A6" w:rsidP="57AA7391">
      <w:r>
        <w:rPr>
          <w:rFonts w:eastAsia="Calibri"/>
        </w:rPr>
        <w:t xml:space="preserve">Toy Theatre (2022) </w:t>
      </w:r>
      <w:hyperlink r:id="rId113" w:history="1">
        <w:r w:rsidRPr="00A12ACF">
          <w:rPr>
            <w:rStyle w:val="Hyperlink"/>
            <w:rFonts w:eastAsia="Calibri"/>
            <w:i/>
            <w:iCs/>
          </w:rPr>
          <w:t>Ten Frame</w:t>
        </w:r>
      </w:hyperlink>
      <w:r>
        <w:rPr>
          <w:rFonts w:eastAsia="Calibri"/>
        </w:rPr>
        <w:t>, Toy Theatre website, accessed 15 September 2022.</w:t>
      </w:r>
    </w:p>
    <w:p w14:paraId="658AD6D0" w14:textId="77777777" w:rsidR="00E337A6" w:rsidRDefault="00E337A6" w:rsidP="57AA7391">
      <w:pPr>
        <w:rPr>
          <w:rFonts w:eastAsia="Calibri"/>
        </w:rPr>
      </w:pPr>
      <w:r>
        <w:rPr>
          <w:rFonts w:eastAsia="Calibri"/>
        </w:rPr>
        <w:t xml:space="preserve">University of Cambridge (Faculty of Mathematics) (2022) </w:t>
      </w:r>
      <w:hyperlink r:id="rId114" w:history="1">
        <w:r>
          <w:rPr>
            <w:rStyle w:val="Hyperlink"/>
            <w:rFonts w:eastAsia="Calibri"/>
            <w:i/>
            <w:iCs/>
          </w:rPr>
          <w:t>Inside Triangles</w:t>
        </w:r>
      </w:hyperlink>
      <w:r>
        <w:rPr>
          <w:rFonts w:eastAsia="Calibri"/>
        </w:rPr>
        <w:t>, NRICH website, accessed 15 September 2022.</w:t>
      </w:r>
    </w:p>
    <w:p w14:paraId="1A5FDDB4" w14:textId="77777777" w:rsidR="00E337A6" w:rsidRDefault="00E337A6" w:rsidP="57AA7391">
      <w:pPr>
        <w:rPr>
          <w:rFonts w:eastAsia="Calibri"/>
        </w:rPr>
      </w:pPr>
      <w:r>
        <w:rPr>
          <w:rFonts w:eastAsia="Calibri"/>
        </w:rPr>
        <w:t xml:space="preserve">University of Cambridge (Faculty of Mathematics) (2022) </w:t>
      </w:r>
      <w:hyperlink r:id="rId115" w:history="1">
        <w:r>
          <w:rPr>
            <w:rStyle w:val="Hyperlink"/>
            <w:rFonts w:eastAsia="Calibri"/>
            <w:i/>
            <w:iCs/>
          </w:rPr>
          <w:t>NRICH</w:t>
        </w:r>
      </w:hyperlink>
      <w:r>
        <w:rPr>
          <w:rFonts w:eastAsia="Calibri"/>
        </w:rPr>
        <w:t xml:space="preserve"> [website], accessed 15 September 2022.</w:t>
      </w:r>
    </w:p>
    <w:p w14:paraId="6AC90AB2" w14:textId="1D7C315C" w:rsidR="00593E40" w:rsidRPr="00443DEC" w:rsidRDefault="00E337A6" w:rsidP="57AA7391">
      <w:pPr>
        <w:rPr>
          <w:rFonts w:eastAsia="Calibri"/>
        </w:rPr>
      </w:pPr>
      <w:r>
        <w:rPr>
          <w:rFonts w:eastAsia="Calibri"/>
        </w:rPr>
        <w:t xml:space="preserve">University of Cambridge (Faculty of Mathematics) (2022) </w:t>
      </w:r>
      <w:hyperlink r:id="rId116" w:history="1">
        <w:r w:rsidRPr="002763C3">
          <w:rPr>
            <w:rStyle w:val="Hyperlink"/>
            <w:rFonts w:eastAsia="Calibri"/>
            <w:i/>
            <w:iCs/>
          </w:rPr>
          <w:t>Sort the Street</w:t>
        </w:r>
      </w:hyperlink>
      <w:r>
        <w:rPr>
          <w:rFonts w:eastAsia="Calibri"/>
        </w:rPr>
        <w:t>, NRICH website, accessed 15 September 2022.</w:t>
      </w:r>
      <w:bookmarkEnd w:id="120"/>
    </w:p>
    <w:sectPr w:rsidR="00593E40" w:rsidRPr="00443DEC" w:rsidSect="00BB77DD">
      <w:footerReference w:type="even" r:id="rId117"/>
      <w:footerReference w:type="default" r:id="rId118"/>
      <w:headerReference w:type="first" r:id="rId119"/>
      <w:footerReference w:type="first" r:id="rId120"/>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DD0781" w14:textId="77777777" w:rsidR="002E0CA7" w:rsidRDefault="002E0CA7" w:rsidP="00E51733">
      <w:r>
        <w:separator/>
      </w:r>
    </w:p>
  </w:endnote>
  <w:endnote w:type="continuationSeparator" w:id="0">
    <w:p w14:paraId="49547A42" w14:textId="77777777" w:rsidR="002E0CA7" w:rsidRDefault="002E0CA7" w:rsidP="00E51733">
      <w:r>
        <w:continuationSeparator/>
      </w:r>
    </w:p>
  </w:endnote>
  <w:endnote w:type="continuationNotice" w:id="1">
    <w:p w14:paraId="4BC580DF" w14:textId="77777777" w:rsidR="002E0CA7" w:rsidRDefault="002E0CA7">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E2D30" w14:textId="7C0ED86A" w:rsidR="002856CE" w:rsidRPr="00BB77DD" w:rsidRDefault="002856CE" w:rsidP="00BB77DD">
    <w:pPr>
      <w:pStyle w:val="Footer"/>
    </w:pPr>
    <w:r w:rsidRPr="00BB77DD">
      <w:t xml:space="preserve">© NSW Department of Education, </w:t>
    </w:r>
    <w:r w:rsidRPr="00BB77DD">
      <w:fldChar w:fldCharType="begin"/>
    </w:r>
    <w:r w:rsidRPr="00BB77DD">
      <w:instrText xml:space="preserve"> DATE  \@ "MMM-yy"  \* MERGEFORMAT </w:instrText>
    </w:r>
    <w:r w:rsidRPr="00BB77DD">
      <w:fldChar w:fldCharType="separate"/>
    </w:r>
    <w:r w:rsidR="00DD05CE">
      <w:rPr>
        <w:noProof/>
      </w:rPr>
      <w:t>Apr-23</w:t>
    </w:r>
    <w:r w:rsidRPr="00BB77DD">
      <w:fldChar w:fldCharType="end"/>
    </w:r>
    <w:r w:rsidRPr="00BB77DD">
      <w:ptab w:relativeTo="margin" w:alignment="right" w:leader="none"/>
    </w:r>
    <w:r w:rsidRPr="00BB77DD">
      <w:fldChar w:fldCharType="begin"/>
    </w:r>
    <w:r w:rsidRPr="00BB77DD">
      <w:instrText xml:space="preserve"> PAGE  \* Arabic  \* MERGEFORMAT </w:instrText>
    </w:r>
    <w:r w:rsidRPr="00BB77DD">
      <w:fldChar w:fldCharType="separate"/>
    </w:r>
    <w:r w:rsidRPr="00BB77DD">
      <w:t>2</w:t>
    </w:r>
    <w:r w:rsidRPr="00BB77DD">
      <w:fldChar w:fldCharType="end"/>
    </w:r>
    <w:r w:rsidRPr="00BB77DD">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D4901" w14:textId="3996CB13" w:rsidR="002856CE" w:rsidRPr="00BB77DD" w:rsidRDefault="002856CE" w:rsidP="00BB77DD">
    <w:pPr>
      <w:pStyle w:val="Footer"/>
    </w:pPr>
    <w:r w:rsidRPr="00BB77DD">
      <w:fldChar w:fldCharType="begin"/>
    </w:r>
    <w:r w:rsidRPr="00BB77DD">
      <w:instrText xml:space="preserve"> PAGE   \* MERGEFORMAT </w:instrText>
    </w:r>
    <w:r w:rsidRPr="00BB77DD">
      <w:fldChar w:fldCharType="separate"/>
    </w:r>
    <w:r w:rsidRPr="00BB77DD">
      <w:t>3</w:t>
    </w:r>
    <w:r w:rsidRPr="00BB77DD">
      <w:fldChar w:fldCharType="end"/>
    </w:r>
    <w:r w:rsidRPr="00BB77DD">
      <w:ptab w:relativeTo="margin" w:alignment="right" w:leader="none"/>
    </w:r>
    <w:r w:rsidRPr="00BB77DD">
      <w:t>Mathematics – Early Stage 1 – Unit 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6D875" w14:textId="77777777" w:rsidR="002856CE" w:rsidRPr="009B38E1" w:rsidRDefault="002856CE" w:rsidP="009B38E1">
    <w:pPr>
      <w:pStyle w:val="Logo"/>
    </w:pPr>
    <w:r w:rsidRPr="009B38E1">
      <w:t>education.nsw.gov.au</w:t>
    </w:r>
    <w:r w:rsidRPr="009B38E1">
      <w:ptab w:relativeTo="margin" w:alignment="right" w:leader="none"/>
    </w:r>
    <w:r w:rsidRPr="009B38E1">
      <w:rPr>
        <w:noProof/>
      </w:rPr>
      <w:drawing>
        <wp:inline distT="0" distB="0" distL="0" distR="0" wp14:anchorId="3996CC7D" wp14:editId="692F9B98">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DCCAFE" w14:textId="77777777" w:rsidR="002E0CA7" w:rsidRDefault="002E0CA7" w:rsidP="00E51733">
      <w:r>
        <w:separator/>
      </w:r>
    </w:p>
  </w:footnote>
  <w:footnote w:type="continuationSeparator" w:id="0">
    <w:p w14:paraId="1CD68F2D" w14:textId="77777777" w:rsidR="002E0CA7" w:rsidRDefault="002E0CA7" w:rsidP="00E51733">
      <w:r>
        <w:continuationSeparator/>
      </w:r>
    </w:p>
  </w:footnote>
  <w:footnote w:type="continuationNotice" w:id="1">
    <w:p w14:paraId="15B05EDA" w14:textId="77777777" w:rsidR="002E0CA7" w:rsidRDefault="002E0CA7">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92BC1" w14:textId="77777777" w:rsidR="002856CE" w:rsidRPr="0025027F" w:rsidRDefault="002856CE" w:rsidP="00BB77DD">
    <w:pPr>
      <w:pStyle w:val="Header"/>
    </w:pPr>
    <w:r w:rsidRPr="002502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15A47E00"/>
    <w:lvl w:ilvl="0">
      <w:start w:val="1"/>
      <w:numFmt w:val="decimal"/>
      <w:lvlText w:val="%1."/>
      <w:lvlJc w:val="left"/>
      <w:pPr>
        <w:tabs>
          <w:tab w:val="num" w:pos="786"/>
        </w:tabs>
        <w:ind w:left="786" w:hanging="360"/>
      </w:pPr>
    </w:lvl>
  </w:abstractNum>
  <w:abstractNum w:abstractNumId="1" w15:restartNumberingAfterBreak="0">
    <w:nsid w:val="FFFFFF89"/>
    <w:multiLevelType w:val="singleLevel"/>
    <w:tmpl w:val="ED3E1E6E"/>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4F563A"/>
    <w:multiLevelType w:val="hybridMultilevel"/>
    <w:tmpl w:val="5F84E1AA"/>
    <w:lvl w:ilvl="0" w:tplc="E7CC0E70">
      <w:start w:val="1"/>
      <w:numFmt w:val="decimal"/>
      <w:lvlText w:val="%1."/>
      <w:lvlJc w:val="left"/>
      <w:pPr>
        <w:ind w:left="720" w:hanging="360"/>
      </w:pPr>
      <w:rPr>
        <w:rFonts w:ascii="Arial" w:hAnsi="Arial" w:cs="Aria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5F4B063"/>
    <w:multiLevelType w:val="hybridMultilevel"/>
    <w:tmpl w:val="7228062C"/>
    <w:lvl w:ilvl="0" w:tplc="0F5C7762">
      <w:start w:val="1"/>
      <w:numFmt w:val="bullet"/>
      <w:lvlText w:val=""/>
      <w:lvlJc w:val="left"/>
      <w:pPr>
        <w:ind w:left="720" w:hanging="360"/>
      </w:pPr>
      <w:rPr>
        <w:rFonts w:ascii="Symbol" w:hAnsi="Symbol" w:hint="default"/>
      </w:rPr>
    </w:lvl>
    <w:lvl w:ilvl="1" w:tplc="4E96218E">
      <w:start w:val="1"/>
      <w:numFmt w:val="bullet"/>
      <w:lvlText w:val=""/>
      <w:lvlJc w:val="left"/>
      <w:pPr>
        <w:ind w:left="1440" w:hanging="360"/>
      </w:pPr>
      <w:rPr>
        <w:rFonts w:ascii="Symbol" w:hAnsi="Symbol" w:hint="default"/>
      </w:rPr>
    </w:lvl>
    <w:lvl w:ilvl="2" w:tplc="978EB31A">
      <w:start w:val="1"/>
      <w:numFmt w:val="bullet"/>
      <w:lvlText w:val=""/>
      <w:lvlJc w:val="left"/>
      <w:pPr>
        <w:ind w:left="2160" w:hanging="360"/>
      </w:pPr>
      <w:rPr>
        <w:rFonts w:ascii="Wingdings" w:hAnsi="Wingdings" w:hint="default"/>
      </w:rPr>
    </w:lvl>
    <w:lvl w:ilvl="3" w:tplc="5E182ADE">
      <w:start w:val="1"/>
      <w:numFmt w:val="bullet"/>
      <w:lvlText w:val=""/>
      <w:lvlJc w:val="left"/>
      <w:pPr>
        <w:ind w:left="2880" w:hanging="360"/>
      </w:pPr>
      <w:rPr>
        <w:rFonts w:ascii="Symbol" w:hAnsi="Symbol" w:hint="default"/>
      </w:rPr>
    </w:lvl>
    <w:lvl w:ilvl="4" w:tplc="D86A117C">
      <w:start w:val="1"/>
      <w:numFmt w:val="bullet"/>
      <w:lvlText w:val="o"/>
      <w:lvlJc w:val="left"/>
      <w:pPr>
        <w:ind w:left="3600" w:hanging="360"/>
      </w:pPr>
      <w:rPr>
        <w:rFonts w:ascii="Courier New" w:hAnsi="Courier New" w:hint="default"/>
      </w:rPr>
    </w:lvl>
    <w:lvl w:ilvl="5" w:tplc="0898ECEC">
      <w:start w:val="1"/>
      <w:numFmt w:val="bullet"/>
      <w:lvlText w:val=""/>
      <w:lvlJc w:val="left"/>
      <w:pPr>
        <w:ind w:left="4320" w:hanging="360"/>
      </w:pPr>
      <w:rPr>
        <w:rFonts w:ascii="Wingdings" w:hAnsi="Wingdings" w:hint="default"/>
      </w:rPr>
    </w:lvl>
    <w:lvl w:ilvl="6" w:tplc="AD8E8F28">
      <w:start w:val="1"/>
      <w:numFmt w:val="bullet"/>
      <w:lvlText w:val=""/>
      <w:lvlJc w:val="left"/>
      <w:pPr>
        <w:ind w:left="5040" w:hanging="360"/>
      </w:pPr>
      <w:rPr>
        <w:rFonts w:ascii="Symbol" w:hAnsi="Symbol" w:hint="default"/>
      </w:rPr>
    </w:lvl>
    <w:lvl w:ilvl="7" w:tplc="786ADAE8">
      <w:start w:val="1"/>
      <w:numFmt w:val="bullet"/>
      <w:lvlText w:val="o"/>
      <w:lvlJc w:val="left"/>
      <w:pPr>
        <w:ind w:left="5760" w:hanging="360"/>
      </w:pPr>
      <w:rPr>
        <w:rFonts w:ascii="Courier New" w:hAnsi="Courier New" w:hint="default"/>
      </w:rPr>
    </w:lvl>
    <w:lvl w:ilvl="8" w:tplc="B23AE2BC">
      <w:start w:val="1"/>
      <w:numFmt w:val="bullet"/>
      <w:lvlText w:val=""/>
      <w:lvlJc w:val="left"/>
      <w:pPr>
        <w:ind w:left="6480" w:hanging="360"/>
      </w:pPr>
      <w:rPr>
        <w:rFonts w:ascii="Wingdings" w:hAnsi="Wingdings" w:hint="default"/>
      </w:rPr>
    </w:lvl>
  </w:abstractNum>
  <w:abstractNum w:abstractNumId="4" w15:restartNumberingAfterBreak="0">
    <w:nsid w:val="07816BDE"/>
    <w:multiLevelType w:val="hybridMultilevel"/>
    <w:tmpl w:val="8CF88ACC"/>
    <w:lvl w:ilvl="0" w:tplc="2FCACC86">
      <w:start w:val="1"/>
      <w:numFmt w:val="bullet"/>
      <w:lvlText w:val=""/>
      <w:lvlJc w:val="left"/>
      <w:pPr>
        <w:ind w:left="720" w:hanging="360"/>
      </w:pPr>
      <w:rPr>
        <w:rFonts w:ascii="Symbol" w:hAnsi="Symbol" w:hint="default"/>
      </w:rPr>
    </w:lvl>
    <w:lvl w:ilvl="1" w:tplc="BD4EF236">
      <w:start w:val="1"/>
      <w:numFmt w:val="bullet"/>
      <w:lvlText w:val="o"/>
      <w:lvlJc w:val="left"/>
      <w:pPr>
        <w:ind w:left="1440" w:hanging="360"/>
      </w:pPr>
      <w:rPr>
        <w:rFonts w:ascii="Courier New" w:hAnsi="Courier New" w:hint="default"/>
      </w:rPr>
    </w:lvl>
    <w:lvl w:ilvl="2" w:tplc="A0A435EA">
      <w:start w:val="1"/>
      <w:numFmt w:val="bullet"/>
      <w:lvlText w:val=""/>
      <w:lvlJc w:val="left"/>
      <w:pPr>
        <w:ind w:left="2160" w:hanging="360"/>
      </w:pPr>
      <w:rPr>
        <w:rFonts w:ascii="Wingdings" w:hAnsi="Wingdings" w:hint="default"/>
      </w:rPr>
    </w:lvl>
    <w:lvl w:ilvl="3" w:tplc="CDA27F02">
      <w:start w:val="1"/>
      <w:numFmt w:val="bullet"/>
      <w:lvlText w:val=""/>
      <w:lvlJc w:val="left"/>
      <w:pPr>
        <w:ind w:left="2880" w:hanging="360"/>
      </w:pPr>
      <w:rPr>
        <w:rFonts w:ascii="Symbol" w:hAnsi="Symbol" w:hint="default"/>
      </w:rPr>
    </w:lvl>
    <w:lvl w:ilvl="4" w:tplc="CDE68C58">
      <w:start w:val="1"/>
      <w:numFmt w:val="bullet"/>
      <w:lvlText w:val="o"/>
      <w:lvlJc w:val="left"/>
      <w:pPr>
        <w:ind w:left="3600" w:hanging="360"/>
      </w:pPr>
      <w:rPr>
        <w:rFonts w:ascii="Courier New" w:hAnsi="Courier New" w:hint="default"/>
      </w:rPr>
    </w:lvl>
    <w:lvl w:ilvl="5" w:tplc="942E1556">
      <w:start w:val="1"/>
      <w:numFmt w:val="bullet"/>
      <w:lvlText w:val=""/>
      <w:lvlJc w:val="left"/>
      <w:pPr>
        <w:ind w:left="4320" w:hanging="360"/>
      </w:pPr>
      <w:rPr>
        <w:rFonts w:ascii="Wingdings" w:hAnsi="Wingdings" w:hint="default"/>
      </w:rPr>
    </w:lvl>
    <w:lvl w:ilvl="6" w:tplc="D1649BF0">
      <w:start w:val="1"/>
      <w:numFmt w:val="bullet"/>
      <w:lvlText w:val=""/>
      <w:lvlJc w:val="left"/>
      <w:pPr>
        <w:ind w:left="5040" w:hanging="360"/>
      </w:pPr>
      <w:rPr>
        <w:rFonts w:ascii="Symbol" w:hAnsi="Symbol" w:hint="default"/>
      </w:rPr>
    </w:lvl>
    <w:lvl w:ilvl="7" w:tplc="C90ED67C">
      <w:start w:val="1"/>
      <w:numFmt w:val="bullet"/>
      <w:lvlText w:val="o"/>
      <w:lvlJc w:val="left"/>
      <w:pPr>
        <w:ind w:left="5760" w:hanging="360"/>
      </w:pPr>
      <w:rPr>
        <w:rFonts w:ascii="Courier New" w:hAnsi="Courier New" w:hint="default"/>
      </w:rPr>
    </w:lvl>
    <w:lvl w:ilvl="8" w:tplc="09C88C40">
      <w:start w:val="1"/>
      <w:numFmt w:val="bullet"/>
      <w:lvlText w:val=""/>
      <w:lvlJc w:val="left"/>
      <w:pPr>
        <w:ind w:left="6480" w:hanging="360"/>
      </w:pPr>
      <w:rPr>
        <w:rFonts w:ascii="Wingdings" w:hAnsi="Wingdings" w:hint="default"/>
      </w:rPr>
    </w:lvl>
  </w:abstractNum>
  <w:abstractNum w:abstractNumId="5" w15:restartNumberingAfterBreak="0">
    <w:nsid w:val="1A89D79C"/>
    <w:multiLevelType w:val="hybridMultilevel"/>
    <w:tmpl w:val="FFFFFFFF"/>
    <w:lvl w:ilvl="0" w:tplc="241CB4FC">
      <w:start w:val="1"/>
      <w:numFmt w:val="bullet"/>
      <w:lvlText w:val="·"/>
      <w:lvlJc w:val="left"/>
      <w:pPr>
        <w:ind w:left="720" w:hanging="360"/>
      </w:pPr>
      <w:rPr>
        <w:rFonts w:ascii="Symbol" w:hAnsi="Symbol" w:hint="default"/>
      </w:rPr>
    </w:lvl>
    <w:lvl w:ilvl="1" w:tplc="9BB4E56E">
      <w:start w:val="1"/>
      <w:numFmt w:val="bullet"/>
      <w:lvlText w:val="o"/>
      <w:lvlJc w:val="left"/>
      <w:pPr>
        <w:ind w:left="1440" w:hanging="360"/>
      </w:pPr>
      <w:rPr>
        <w:rFonts w:ascii="Courier New" w:hAnsi="Courier New" w:hint="default"/>
      </w:rPr>
    </w:lvl>
    <w:lvl w:ilvl="2" w:tplc="2D32621A">
      <w:start w:val="1"/>
      <w:numFmt w:val="bullet"/>
      <w:lvlText w:val=""/>
      <w:lvlJc w:val="left"/>
      <w:pPr>
        <w:ind w:left="2160" w:hanging="360"/>
      </w:pPr>
      <w:rPr>
        <w:rFonts w:ascii="Wingdings" w:hAnsi="Wingdings" w:hint="default"/>
      </w:rPr>
    </w:lvl>
    <w:lvl w:ilvl="3" w:tplc="EDF0A708">
      <w:start w:val="1"/>
      <w:numFmt w:val="bullet"/>
      <w:lvlText w:val=""/>
      <w:lvlJc w:val="left"/>
      <w:pPr>
        <w:ind w:left="2880" w:hanging="360"/>
      </w:pPr>
      <w:rPr>
        <w:rFonts w:ascii="Symbol" w:hAnsi="Symbol" w:hint="default"/>
      </w:rPr>
    </w:lvl>
    <w:lvl w:ilvl="4" w:tplc="79D668C2">
      <w:start w:val="1"/>
      <w:numFmt w:val="bullet"/>
      <w:lvlText w:val="o"/>
      <w:lvlJc w:val="left"/>
      <w:pPr>
        <w:ind w:left="3600" w:hanging="360"/>
      </w:pPr>
      <w:rPr>
        <w:rFonts w:ascii="Courier New" w:hAnsi="Courier New" w:hint="default"/>
      </w:rPr>
    </w:lvl>
    <w:lvl w:ilvl="5" w:tplc="4A448B94">
      <w:start w:val="1"/>
      <w:numFmt w:val="bullet"/>
      <w:lvlText w:val=""/>
      <w:lvlJc w:val="left"/>
      <w:pPr>
        <w:ind w:left="4320" w:hanging="360"/>
      </w:pPr>
      <w:rPr>
        <w:rFonts w:ascii="Wingdings" w:hAnsi="Wingdings" w:hint="default"/>
      </w:rPr>
    </w:lvl>
    <w:lvl w:ilvl="6" w:tplc="24F29B02">
      <w:start w:val="1"/>
      <w:numFmt w:val="bullet"/>
      <w:lvlText w:val=""/>
      <w:lvlJc w:val="left"/>
      <w:pPr>
        <w:ind w:left="5040" w:hanging="360"/>
      </w:pPr>
      <w:rPr>
        <w:rFonts w:ascii="Symbol" w:hAnsi="Symbol" w:hint="default"/>
      </w:rPr>
    </w:lvl>
    <w:lvl w:ilvl="7" w:tplc="2662C74C">
      <w:start w:val="1"/>
      <w:numFmt w:val="bullet"/>
      <w:lvlText w:val="o"/>
      <w:lvlJc w:val="left"/>
      <w:pPr>
        <w:ind w:left="5760" w:hanging="360"/>
      </w:pPr>
      <w:rPr>
        <w:rFonts w:ascii="Courier New" w:hAnsi="Courier New" w:hint="default"/>
      </w:rPr>
    </w:lvl>
    <w:lvl w:ilvl="8" w:tplc="690664F6">
      <w:start w:val="1"/>
      <w:numFmt w:val="bullet"/>
      <w:lvlText w:val=""/>
      <w:lvlJc w:val="left"/>
      <w:pPr>
        <w:ind w:left="6480" w:hanging="360"/>
      </w:pPr>
      <w:rPr>
        <w:rFonts w:ascii="Wingdings" w:hAnsi="Wingdings" w:hint="default"/>
      </w:rPr>
    </w:lvl>
  </w:abstractNum>
  <w:abstractNum w:abstractNumId="6"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EDCDAD6"/>
    <w:multiLevelType w:val="hybridMultilevel"/>
    <w:tmpl w:val="FFFFFFFF"/>
    <w:lvl w:ilvl="0" w:tplc="2ADA3D56">
      <w:start w:val="1"/>
      <w:numFmt w:val="bullet"/>
      <w:lvlText w:val=""/>
      <w:lvlJc w:val="left"/>
      <w:pPr>
        <w:ind w:left="720" w:hanging="360"/>
      </w:pPr>
      <w:rPr>
        <w:rFonts w:ascii="Symbol" w:hAnsi="Symbol" w:hint="default"/>
      </w:rPr>
    </w:lvl>
    <w:lvl w:ilvl="1" w:tplc="8A7C3016">
      <w:start w:val="1"/>
      <w:numFmt w:val="bullet"/>
      <w:lvlText w:val="o"/>
      <w:lvlJc w:val="left"/>
      <w:pPr>
        <w:ind w:left="1440" w:hanging="360"/>
      </w:pPr>
      <w:rPr>
        <w:rFonts w:ascii="Courier New" w:hAnsi="Courier New" w:hint="default"/>
      </w:rPr>
    </w:lvl>
    <w:lvl w:ilvl="2" w:tplc="400ED4B4">
      <w:start w:val="1"/>
      <w:numFmt w:val="bullet"/>
      <w:lvlText w:val=""/>
      <w:lvlJc w:val="left"/>
      <w:pPr>
        <w:ind w:left="2160" w:hanging="360"/>
      </w:pPr>
      <w:rPr>
        <w:rFonts w:ascii="Wingdings" w:hAnsi="Wingdings" w:hint="default"/>
      </w:rPr>
    </w:lvl>
    <w:lvl w:ilvl="3" w:tplc="741029B2">
      <w:start w:val="1"/>
      <w:numFmt w:val="bullet"/>
      <w:lvlText w:val=""/>
      <w:lvlJc w:val="left"/>
      <w:pPr>
        <w:ind w:left="2880" w:hanging="360"/>
      </w:pPr>
      <w:rPr>
        <w:rFonts w:ascii="Symbol" w:hAnsi="Symbol" w:hint="default"/>
      </w:rPr>
    </w:lvl>
    <w:lvl w:ilvl="4" w:tplc="1E9A5AD6">
      <w:start w:val="1"/>
      <w:numFmt w:val="bullet"/>
      <w:lvlText w:val="o"/>
      <w:lvlJc w:val="left"/>
      <w:pPr>
        <w:ind w:left="3600" w:hanging="360"/>
      </w:pPr>
      <w:rPr>
        <w:rFonts w:ascii="Courier New" w:hAnsi="Courier New" w:hint="default"/>
      </w:rPr>
    </w:lvl>
    <w:lvl w:ilvl="5" w:tplc="56D81544">
      <w:start w:val="1"/>
      <w:numFmt w:val="bullet"/>
      <w:lvlText w:val=""/>
      <w:lvlJc w:val="left"/>
      <w:pPr>
        <w:ind w:left="4320" w:hanging="360"/>
      </w:pPr>
      <w:rPr>
        <w:rFonts w:ascii="Wingdings" w:hAnsi="Wingdings" w:hint="default"/>
      </w:rPr>
    </w:lvl>
    <w:lvl w:ilvl="6" w:tplc="36EC86AC">
      <w:start w:val="1"/>
      <w:numFmt w:val="bullet"/>
      <w:lvlText w:val=""/>
      <w:lvlJc w:val="left"/>
      <w:pPr>
        <w:ind w:left="5040" w:hanging="360"/>
      </w:pPr>
      <w:rPr>
        <w:rFonts w:ascii="Symbol" w:hAnsi="Symbol" w:hint="default"/>
      </w:rPr>
    </w:lvl>
    <w:lvl w:ilvl="7" w:tplc="E2542BB8">
      <w:start w:val="1"/>
      <w:numFmt w:val="bullet"/>
      <w:lvlText w:val="o"/>
      <w:lvlJc w:val="left"/>
      <w:pPr>
        <w:ind w:left="5760" w:hanging="360"/>
      </w:pPr>
      <w:rPr>
        <w:rFonts w:ascii="Courier New" w:hAnsi="Courier New" w:hint="default"/>
      </w:rPr>
    </w:lvl>
    <w:lvl w:ilvl="8" w:tplc="8164817C">
      <w:start w:val="1"/>
      <w:numFmt w:val="bullet"/>
      <w:lvlText w:val=""/>
      <w:lvlJc w:val="left"/>
      <w:pPr>
        <w:ind w:left="6480" w:hanging="360"/>
      </w:pPr>
      <w:rPr>
        <w:rFonts w:ascii="Wingdings" w:hAnsi="Wingdings" w:hint="default"/>
      </w:rPr>
    </w:lvl>
  </w:abstractNum>
  <w:abstractNum w:abstractNumId="8" w15:restartNumberingAfterBreak="0">
    <w:nsid w:val="25D217BB"/>
    <w:multiLevelType w:val="hybridMultilevel"/>
    <w:tmpl w:val="1018D6C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33FEF5C8"/>
    <w:multiLevelType w:val="hybridMultilevel"/>
    <w:tmpl w:val="C734C33C"/>
    <w:lvl w:ilvl="0" w:tplc="90929644">
      <w:start w:val="1"/>
      <w:numFmt w:val="bullet"/>
      <w:lvlText w:val=""/>
      <w:lvlJc w:val="left"/>
      <w:pPr>
        <w:ind w:left="720" w:hanging="360"/>
      </w:pPr>
      <w:rPr>
        <w:rFonts w:ascii="Symbol" w:hAnsi="Symbol" w:hint="default"/>
      </w:rPr>
    </w:lvl>
    <w:lvl w:ilvl="1" w:tplc="2018A48A">
      <w:start w:val="1"/>
      <w:numFmt w:val="bullet"/>
      <w:lvlText w:val=""/>
      <w:lvlJc w:val="left"/>
      <w:pPr>
        <w:ind w:left="1440" w:hanging="360"/>
      </w:pPr>
      <w:rPr>
        <w:rFonts w:ascii="Symbol" w:hAnsi="Symbol" w:hint="default"/>
      </w:rPr>
    </w:lvl>
    <w:lvl w:ilvl="2" w:tplc="F120F454">
      <w:start w:val="1"/>
      <w:numFmt w:val="bullet"/>
      <w:lvlText w:val=""/>
      <w:lvlJc w:val="left"/>
      <w:pPr>
        <w:ind w:left="2160" w:hanging="360"/>
      </w:pPr>
      <w:rPr>
        <w:rFonts w:ascii="Wingdings" w:hAnsi="Wingdings" w:hint="default"/>
      </w:rPr>
    </w:lvl>
    <w:lvl w:ilvl="3" w:tplc="F8D6B49C">
      <w:start w:val="1"/>
      <w:numFmt w:val="bullet"/>
      <w:lvlText w:val=""/>
      <w:lvlJc w:val="left"/>
      <w:pPr>
        <w:ind w:left="2880" w:hanging="360"/>
      </w:pPr>
      <w:rPr>
        <w:rFonts w:ascii="Symbol" w:hAnsi="Symbol" w:hint="default"/>
      </w:rPr>
    </w:lvl>
    <w:lvl w:ilvl="4" w:tplc="5AD058FA">
      <w:start w:val="1"/>
      <w:numFmt w:val="bullet"/>
      <w:lvlText w:val="o"/>
      <w:lvlJc w:val="left"/>
      <w:pPr>
        <w:ind w:left="3600" w:hanging="360"/>
      </w:pPr>
      <w:rPr>
        <w:rFonts w:ascii="Courier New" w:hAnsi="Courier New" w:hint="default"/>
      </w:rPr>
    </w:lvl>
    <w:lvl w:ilvl="5" w:tplc="C31481A8">
      <w:start w:val="1"/>
      <w:numFmt w:val="bullet"/>
      <w:lvlText w:val=""/>
      <w:lvlJc w:val="left"/>
      <w:pPr>
        <w:ind w:left="4320" w:hanging="360"/>
      </w:pPr>
      <w:rPr>
        <w:rFonts w:ascii="Wingdings" w:hAnsi="Wingdings" w:hint="default"/>
      </w:rPr>
    </w:lvl>
    <w:lvl w:ilvl="6" w:tplc="AA2E3B86">
      <w:start w:val="1"/>
      <w:numFmt w:val="bullet"/>
      <w:lvlText w:val=""/>
      <w:lvlJc w:val="left"/>
      <w:pPr>
        <w:ind w:left="5040" w:hanging="360"/>
      </w:pPr>
      <w:rPr>
        <w:rFonts w:ascii="Symbol" w:hAnsi="Symbol" w:hint="default"/>
      </w:rPr>
    </w:lvl>
    <w:lvl w:ilvl="7" w:tplc="D278C3E6">
      <w:start w:val="1"/>
      <w:numFmt w:val="bullet"/>
      <w:lvlText w:val="o"/>
      <w:lvlJc w:val="left"/>
      <w:pPr>
        <w:ind w:left="5760" w:hanging="360"/>
      </w:pPr>
      <w:rPr>
        <w:rFonts w:ascii="Courier New" w:hAnsi="Courier New" w:hint="default"/>
      </w:rPr>
    </w:lvl>
    <w:lvl w:ilvl="8" w:tplc="D8885890">
      <w:start w:val="1"/>
      <w:numFmt w:val="bullet"/>
      <w:lvlText w:val=""/>
      <w:lvlJc w:val="left"/>
      <w:pPr>
        <w:ind w:left="6480" w:hanging="360"/>
      </w:pPr>
      <w:rPr>
        <w:rFonts w:ascii="Wingdings" w:hAnsi="Wingdings" w:hint="default"/>
      </w:rPr>
    </w:lvl>
  </w:abstractNum>
  <w:abstractNum w:abstractNumId="11" w15:restartNumberingAfterBreak="0">
    <w:nsid w:val="3A4F369B"/>
    <w:multiLevelType w:val="hybridMultilevel"/>
    <w:tmpl w:val="2E641D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5A62300F"/>
    <w:multiLevelType w:val="hybridMultilevel"/>
    <w:tmpl w:val="6338C6D6"/>
    <w:lvl w:ilvl="0" w:tplc="8C40E05C">
      <w:start w:val="1"/>
      <w:numFmt w:val="bullet"/>
      <w:lvlText w:val=""/>
      <w:lvlJc w:val="left"/>
      <w:pPr>
        <w:ind w:left="720" w:hanging="360"/>
      </w:pPr>
      <w:rPr>
        <w:rFonts w:ascii="Symbol" w:hAnsi="Symbol" w:hint="default"/>
      </w:rPr>
    </w:lvl>
    <w:lvl w:ilvl="1" w:tplc="ABA208B6">
      <w:start w:val="1"/>
      <w:numFmt w:val="bullet"/>
      <w:lvlText w:val="o"/>
      <w:lvlJc w:val="left"/>
      <w:pPr>
        <w:ind w:left="1440" w:hanging="360"/>
      </w:pPr>
      <w:rPr>
        <w:rFonts w:ascii="Courier New" w:hAnsi="Courier New" w:hint="default"/>
      </w:rPr>
    </w:lvl>
    <w:lvl w:ilvl="2" w:tplc="828252F0">
      <w:start w:val="1"/>
      <w:numFmt w:val="bullet"/>
      <w:lvlText w:val=""/>
      <w:lvlJc w:val="left"/>
      <w:pPr>
        <w:ind w:left="2160" w:hanging="360"/>
      </w:pPr>
      <w:rPr>
        <w:rFonts w:ascii="Wingdings" w:hAnsi="Wingdings" w:hint="default"/>
      </w:rPr>
    </w:lvl>
    <w:lvl w:ilvl="3" w:tplc="55203744">
      <w:start w:val="1"/>
      <w:numFmt w:val="bullet"/>
      <w:lvlText w:val=""/>
      <w:lvlJc w:val="left"/>
      <w:pPr>
        <w:ind w:left="2880" w:hanging="360"/>
      </w:pPr>
      <w:rPr>
        <w:rFonts w:ascii="Symbol" w:hAnsi="Symbol" w:hint="default"/>
      </w:rPr>
    </w:lvl>
    <w:lvl w:ilvl="4" w:tplc="BA829968">
      <w:start w:val="1"/>
      <w:numFmt w:val="bullet"/>
      <w:lvlText w:val="o"/>
      <w:lvlJc w:val="left"/>
      <w:pPr>
        <w:ind w:left="3600" w:hanging="360"/>
      </w:pPr>
      <w:rPr>
        <w:rFonts w:ascii="Courier New" w:hAnsi="Courier New" w:hint="default"/>
      </w:rPr>
    </w:lvl>
    <w:lvl w:ilvl="5" w:tplc="A2229236">
      <w:start w:val="1"/>
      <w:numFmt w:val="bullet"/>
      <w:lvlText w:val=""/>
      <w:lvlJc w:val="left"/>
      <w:pPr>
        <w:ind w:left="4320" w:hanging="360"/>
      </w:pPr>
      <w:rPr>
        <w:rFonts w:ascii="Wingdings" w:hAnsi="Wingdings" w:hint="default"/>
      </w:rPr>
    </w:lvl>
    <w:lvl w:ilvl="6" w:tplc="856E3F5A">
      <w:start w:val="1"/>
      <w:numFmt w:val="bullet"/>
      <w:lvlText w:val=""/>
      <w:lvlJc w:val="left"/>
      <w:pPr>
        <w:ind w:left="5040" w:hanging="360"/>
      </w:pPr>
      <w:rPr>
        <w:rFonts w:ascii="Symbol" w:hAnsi="Symbol" w:hint="default"/>
      </w:rPr>
    </w:lvl>
    <w:lvl w:ilvl="7" w:tplc="E8E05B46">
      <w:start w:val="1"/>
      <w:numFmt w:val="bullet"/>
      <w:lvlText w:val="o"/>
      <w:lvlJc w:val="left"/>
      <w:pPr>
        <w:ind w:left="5760" w:hanging="360"/>
      </w:pPr>
      <w:rPr>
        <w:rFonts w:ascii="Courier New" w:hAnsi="Courier New" w:hint="default"/>
      </w:rPr>
    </w:lvl>
    <w:lvl w:ilvl="8" w:tplc="12F81FAC">
      <w:start w:val="1"/>
      <w:numFmt w:val="bullet"/>
      <w:lvlText w:val=""/>
      <w:lvlJc w:val="left"/>
      <w:pPr>
        <w:ind w:left="6480" w:hanging="360"/>
      </w:pPr>
      <w:rPr>
        <w:rFonts w:ascii="Wingdings" w:hAnsi="Wingdings" w:hint="default"/>
      </w:rPr>
    </w:lvl>
  </w:abstractNum>
  <w:abstractNum w:abstractNumId="14" w15:restartNumberingAfterBreak="0">
    <w:nsid w:val="5AE0FFA0"/>
    <w:multiLevelType w:val="hybridMultilevel"/>
    <w:tmpl w:val="961E9AAE"/>
    <w:lvl w:ilvl="0" w:tplc="A0AA14D4">
      <w:start w:val="1"/>
      <w:numFmt w:val="bullet"/>
      <w:lvlText w:val=""/>
      <w:lvlJc w:val="left"/>
      <w:pPr>
        <w:ind w:left="720" w:hanging="360"/>
      </w:pPr>
      <w:rPr>
        <w:rFonts w:ascii="Symbol" w:hAnsi="Symbol" w:hint="default"/>
      </w:rPr>
    </w:lvl>
    <w:lvl w:ilvl="1" w:tplc="6D14F420">
      <w:start w:val="1"/>
      <w:numFmt w:val="bullet"/>
      <w:lvlText w:val="o"/>
      <w:lvlJc w:val="left"/>
      <w:pPr>
        <w:ind w:left="1440" w:hanging="360"/>
      </w:pPr>
      <w:rPr>
        <w:rFonts w:ascii="Courier New" w:hAnsi="Courier New" w:hint="default"/>
      </w:rPr>
    </w:lvl>
    <w:lvl w:ilvl="2" w:tplc="0DE8C928">
      <w:start w:val="1"/>
      <w:numFmt w:val="bullet"/>
      <w:lvlText w:val=""/>
      <w:lvlJc w:val="left"/>
      <w:pPr>
        <w:ind w:left="2160" w:hanging="360"/>
      </w:pPr>
      <w:rPr>
        <w:rFonts w:ascii="Wingdings" w:hAnsi="Wingdings" w:hint="default"/>
      </w:rPr>
    </w:lvl>
    <w:lvl w:ilvl="3" w:tplc="A13AD222">
      <w:start w:val="1"/>
      <w:numFmt w:val="bullet"/>
      <w:lvlText w:val=""/>
      <w:lvlJc w:val="left"/>
      <w:pPr>
        <w:ind w:left="2880" w:hanging="360"/>
      </w:pPr>
      <w:rPr>
        <w:rFonts w:ascii="Symbol" w:hAnsi="Symbol" w:hint="default"/>
      </w:rPr>
    </w:lvl>
    <w:lvl w:ilvl="4" w:tplc="109CA248">
      <w:start w:val="1"/>
      <w:numFmt w:val="bullet"/>
      <w:lvlText w:val="o"/>
      <w:lvlJc w:val="left"/>
      <w:pPr>
        <w:ind w:left="3600" w:hanging="360"/>
      </w:pPr>
      <w:rPr>
        <w:rFonts w:ascii="Courier New" w:hAnsi="Courier New" w:hint="default"/>
      </w:rPr>
    </w:lvl>
    <w:lvl w:ilvl="5" w:tplc="4126A2F8">
      <w:start w:val="1"/>
      <w:numFmt w:val="bullet"/>
      <w:lvlText w:val=""/>
      <w:lvlJc w:val="left"/>
      <w:pPr>
        <w:ind w:left="4320" w:hanging="360"/>
      </w:pPr>
      <w:rPr>
        <w:rFonts w:ascii="Wingdings" w:hAnsi="Wingdings" w:hint="default"/>
      </w:rPr>
    </w:lvl>
    <w:lvl w:ilvl="6" w:tplc="968014F6">
      <w:start w:val="1"/>
      <w:numFmt w:val="bullet"/>
      <w:lvlText w:val=""/>
      <w:lvlJc w:val="left"/>
      <w:pPr>
        <w:ind w:left="5040" w:hanging="360"/>
      </w:pPr>
      <w:rPr>
        <w:rFonts w:ascii="Symbol" w:hAnsi="Symbol" w:hint="default"/>
      </w:rPr>
    </w:lvl>
    <w:lvl w:ilvl="7" w:tplc="685E5E6C">
      <w:start w:val="1"/>
      <w:numFmt w:val="bullet"/>
      <w:lvlText w:val="o"/>
      <w:lvlJc w:val="left"/>
      <w:pPr>
        <w:ind w:left="5760" w:hanging="360"/>
      </w:pPr>
      <w:rPr>
        <w:rFonts w:ascii="Courier New" w:hAnsi="Courier New" w:hint="default"/>
      </w:rPr>
    </w:lvl>
    <w:lvl w:ilvl="8" w:tplc="C436CD30">
      <w:start w:val="1"/>
      <w:numFmt w:val="bullet"/>
      <w:lvlText w:val=""/>
      <w:lvlJc w:val="left"/>
      <w:pPr>
        <w:ind w:left="6480" w:hanging="360"/>
      </w:pPr>
      <w:rPr>
        <w:rFonts w:ascii="Wingdings" w:hAnsi="Wingdings" w:hint="default"/>
      </w:rPr>
    </w:lvl>
  </w:abstractNum>
  <w:abstractNum w:abstractNumId="15" w15:restartNumberingAfterBreak="0">
    <w:nsid w:val="65037FA8"/>
    <w:multiLevelType w:val="hybridMultilevel"/>
    <w:tmpl w:val="4EE29DF2"/>
    <w:lvl w:ilvl="0" w:tplc="D866647A">
      <w:start w:val="1"/>
      <w:numFmt w:val="bullet"/>
      <w:lvlText w:val=""/>
      <w:lvlJc w:val="left"/>
      <w:pPr>
        <w:ind w:left="720" w:hanging="360"/>
      </w:pPr>
      <w:rPr>
        <w:rFonts w:ascii="Symbol" w:hAnsi="Symbol" w:hint="default"/>
      </w:rPr>
    </w:lvl>
    <w:lvl w:ilvl="1" w:tplc="3BF6D9A6">
      <w:start w:val="1"/>
      <w:numFmt w:val="bullet"/>
      <w:lvlText w:val="o"/>
      <w:lvlJc w:val="left"/>
      <w:pPr>
        <w:ind w:left="1440" w:hanging="360"/>
      </w:pPr>
      <w:rPr>
        <w:rFonts w:ascii="Courier New" w:hAnsi="Courier New" w:hint="default"/>
      </w:rPr>
    </w:lvl>
    <w:lvl w:ilvl="2" w:tplc="592EA0A6">
      <w:start w:val="1"/>
      <w:numFmt w:val="bullet"/>
      <w:lvlText w:val=""/>
      <w:lvlJc w:val="left"/>
      <w:pPr>
        <w:ind w:left="2160" w:hanging="360"/>
      </w:pPr>
      <w:rPr>
        <w:rFonts w:ascii="Wingdings" w:hAnsi="Wingdings" w:hint="default"/>
      </w:rPr>
    </w:lvl>
    <w:lvl w:ilvl="3" w:tplc="ADA40156">
      <w:start w:val="1"/>
      <w:numFmt w:val="bullet"/>
      <w:lvlText w:val=""/>
      <w:lvlJc w:val="left"/>
      <w:pPr>
        <w:ind w:left="2880" w:hanging="360"/>
      </w:pPr>
      <w:rPr>
        <w:rFonts w:ascii="Symbol" w:hAnsi="Symbol" w:hint="default"/>
      </w:rPr>
    </w:lvl>
    <w:lvl w:ilvl="4" w:tplc="9A3EB75C">
      <w:start w:val="1"/>
      <w:numFmt w:val="bullet"/>
      <w:lvlText w:val="o"/>
      <w:lvlJc w:val="left"/>
      <w:pPr>
        <w:ind w:left="3600" w:hanging="360"/>
      </w:pPr>
      <w:rPr>
        <w:rFonts w:ascii="Courier New" w:hAnsi="Courier New" w:hint="default"/>
      </w:rPr>
    </w:lvl>
    <w:lvl w:ilvl="5" w:tplc="C6B49B14">
      <w:start w:val="1"/>
      <w:numFmt w:val="bullet"/>
      <w:lvlText w:val=""/>
      <w:lvlJc w:val="left"/>
      <w:pPr>
        <w:ind w:left="4320" w:hanging="360"/>
      </w:pPr>
      <w:rPr>
        <w:rFonts w:ascii="Wingdings" w:hAnsi="Wingdings" w:hint="default"/>
      </w:rPr>
    </w:lvl>
    <w:lvl w:ilvl="6" w:tplc="D9507792">
      <w:start w:val="1"/>
      <w:numFmt w:val="bullet"/>
      <w:lvlText w:val=""/>
      <w:lvlJc w:val="left"/>
      <w:pPr>
        <w:ind w:left="5040" w:hanging="360"/>
      </w:pPr>
      <w:rPr>
        <w:rFonts w:ascii="Symbol" w:hAnsi="Symbol" w:hint="default"/>
      </w:rPr>
    </w:lvl>
    <w:lvl w:ilvl="7" w:tplc="80E8B358">
      <w:start w:val="1"/>
      <w:numFmt w:val="bullet"/>
      <w:lvlText w:val="o"/>
      <w:lvlJc w:val="left"/>
      <w:pPr>
        <w:ind w:left="5760" w:hanging="360"/>
      </w:pPr>
      <w:rPr>
        <w:rFonts w:ascii="Courier New" w:hAnsi="Courier New" w:hint="default"/>
      </w:rPr>
    </w:lvl>
    <w:lvl w:ilvl="8" w:tplc="E1F053EC">
      <w:start w:val="1"/>
      <w:numFmt w:val="bullet"/>
      <w:lvlText w:val=""/>
      <w:lvlJc w:val="left"/>
      <w:pPr>
        <w:ind w:left="6480" w:hanging="360"/>
      </w:pPr>
      <w:rPr>
        <w:rFonts w:ascii="Wingdings" w:hAnsi="Wingdings" w:hint="default"/>
      </w:rPr>
    </w:lvl>
  </w:abstractNum>
  <w:abstractNum w:abstractNumId="16" w15:restartNumberingAfterBreak="0">
    <w:nsid w:val="66953328"/>
    <w:multiLevelType w:val="hybridMultilevel"/>
    <w:tmpl w:val="786C6254"/>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6B625460"/>
    <w:multiLevelType w:val="hybridMultilevel"/>
    <w:tmpl w:val="451E20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BA9A097"/>
    <w:multiLevelType w:val="hybridMultilevel"/>
    <w:tmpl w:val="F67463E4"/>
    <w:lvl w:ilvl="0" w:tplc="8D464824">
      <w:start w:val="1"/>
      <w:numFmt w:val="bullet"/>
      <w:lvlText w:val=""/>
      <w:lvlJc w:val="left"/>
      <w:pPr>
        <w:ind w:left="720" w:hanging="360"/>
      </w:pPr>
      <w:rPr>
        <w:rFonts w:ascii="Symbol" w:hAnsi="Symbol" w:hint="default"/>
      </w:rPr>
    </w:lvl>
    <w:lvl w:ilvl="1" w:tplc="E6283054">
      <w:start w:val="1"/>
      <w:numFmt w:val="bullet"/>
      <w:lvlText w:val=""/>
      <w:lvlJc w:val="left"/>
      <w:pPr>
        <w:ind w:left="1440" w:hanging="360"/>
      </w:pPr>
      <w:rPr>
        <w:rFonts w:ascii="Symbol" w:hAnsi="Symbol" w:hint="default"/>
      </w:rPr>
    </w:lvl>
    <w:lvl w:ilvl="2" w:tplc="6BBA52DC">
      <w:start w:val="1"/>
      <w:numFmt w:val="bullet"/>
      <w:lvlText w:val=""/>
      <w:lvlJc w:val="left"/>
      <w:pPr>
        <w:ind w:left="2160" w:hanging="360"/>
      </w:pPr>
      <w:rPr>
        <w:rFonts w:ascii="Wingdings" w:hAnsi="Wingdings" w:hint="default"/>
      </w:rPr>
    </w:lvl>
    <w:lvl w:ilvl="3" w:tplc="57526730">
      <w:start w:val="1"/>
      <w:numFmt w:val="bullet"/>
      <w:lvlText w:val=""/>
      <w:lvlJc w:val="left"/>
      <w:pPr>
        <w:ind w:left="2880" w:hanging="360"/>
      </w:pPr>
      <w:rPr>
        <w:rFonts w:ascii="Symbol" w:hAnsi="Symbol" w:hint="default"/>
      </w:rPr>
    </w:lvl>
    <w:lvl w:ilvl="4" w:tplc="F57C494E">
      <w:start w:val="1"/>
      <w:numFmt w:val="bullet"/>
      <w:lvlText w:val="o"/>
      <w:lvlJc w:val="left"/>
      <w:pPr>
        <w:ind w:left="3600" w:hanging="360"/>
      </w:pPr>
      <w:rPr>
        <w:rFonts w:ascii="Courier New" w:hAnsi="Courier New" w:hint="default"/>
      </w:rPr>
    </w:lvl>
    <w:lvl w:ilvl="5" w:tplc="8BAE1A40">
      <w:start w:val="1"/>
      <w:numFmt w:val="bullet"/>
      <w:lvlText w:val=""/>
      <w:lvlJc w:val="left"/>
      <w:pPr>
        <w:ind w:left="4320" w:hanging="360"/>
      </w:pPr>
      <w:rPr>
        <w:rFonts w:ascii="Wingdings" w:hAnsi="Wingdings" w:hint="default"/>
      </w:rPr>
    </w:lvl>
    <w:lvl w:ilvl="6" w:tplc="92BC9C34">
      <w:start w:val="1"/>
      <w:numFmt w:val="bullet"/>
      <w:lvlText w:val=""/>
      <w:lvlJc w:val="left"/>
      <w:pPr>
        <w:ind w:left="5040" w:hanging="360"/>
      </w:pPr>
      <w:rPr>
        <w:rFonts w:ascii="Symbol" w:hAnsi="Symbol" w:hint="default"/>
      </w:rPr>
    </w:lvl>
    <w:lvl w:ilvl="7" w:tplc="0C129018">
      <w:start w:val="1"/>
      <w:numFmt w:val="bullet"/>
      <w:lvlText w:val="o"/>
      <w:lvlJc w:val="left"/>
      <w:pPr>
        <w:ind w:left="5760" w:hanging="360"/>
      </w:pPr>
      <w:rPr>
        <w:rFonts w:ascii="Courier New" w:hAnsi="Courier New" w:hint="default"/>
      </w:rPr>
    </w:lvl>
    <w:lvl w:ilvl="8" w:tplc="95EAACD8">
      <w:start w:val="1"/>
      <w:numFmt w:val="bullet"/>
      <w:lvlText w:val=""/>
      <w:lvlJc w:val="left"/>
      <w:pPr>
        <w:ind w:left="6480" w:hanging="360"/>
      </w:pPr>
      <w:rPr>
        <w:rFonts w:ascii="Wingdings" w:hAnsi="Wingdings" w:hint="default"/>
      </w:rPr>
    </w:lvl>
  </w:abstractNum>
  <w:abstractNum w:abstractNumId="20" w15:restartNumberingAfterBreak="0">
    <w:nsid w:val="6C8E5D6A"/>
    <w:multiLevelType w:val="hybridMultilevel"/>
    <w:tmpl w:val="FF8EAC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B578921"/>
    <w:multiLevelType w:val="hybridMultilevel"/>
    <w:tmpl w:val="FFFFFFFF"/>
    <w:lvl w:ilvl="0" w:tplc="FB8A76F2">
      <w:start w:val="1"/>
      <w:numFmt w:val="bullet"/>
      <w:lvlText w:val=""/>
      <w:lvlJc w:val="left"/>
      <w:pPr>
        <w:ind w:left="720" w:hanging="360"/>
      </w:pPr>
      <w:rPr>
        <w:rFonts w:ascii="Symbol" w:hAnsi="Symbol" w:hint="default"/>
      </w:rPr>
    </w:lvl>
    <w:lvl w:ilvl="1" w:tplc="C17ADD96">
      <w:start w:val="1"/>
      <w:numFmt w:val="bullet"/>
      <w:lvlText w:val=""/>
      <w:lvlJc w:val="left"/>
      <w:pPr>
        <w:ind w:left="1440" w:hanging="360"/>
      </w:pPr>
      <w:rPr>
        <w:rFonts w:ascii="Symbol" w:hAnsi="Symbol" w:hint="default"/>
      </w:rPr>
    </w:lvl>
    <w:lvl w:ilvl="2" w:tplc="3FAE88E4">
      <w:start w:val="1"/>
      <w:numFmt w:val="bullet"/>
      <w:lvlText w:val=""/>
      <w:lvlJc w:val="left"/>
      <w:pPr>
        <w:ind w:left="2160" w:hanging="360"/>
      </w:pPr>
      <w:rPr>
        <w:rFonts w:ascii="Wingdings" w:hAnsi="Wingdings" w:hint="default"/>
      </w:rPr>
    </w:lvl>
    <w:lvl w:ilvl="3" w:tplc="3288E378">
      <w:start w:val="1"/>
      <w:numFmt w:val="bullet"/>
      <w:lvlText w:val=""/>
      <w:lvlJc w:val="left"/>
      <w:pPr>
        <w:ind w:left="2880" w:hanging="360"/>
      </w:pPr>
      <w:rPr>
        <w:rFonts w:ascii="Symbol" w:hAnsi="Symbol" w:hint="default"/>
      </w:rPr>
    </w:lvl>
    <w:lvl w:ilvl="4" w:tplc="17903614">
      <w:start w:val="1"/>
      <w:numFmt w:val="bullet"/>
      <w:lvlText w:val="o"/>
      <w:lvlJc w:val="left"/>
      <w:pPr>
        <w:ind w:left="3600" w:hanging="360"/>
      </w:pPr>
      <w:rPr>
        <w:rFonts w:ascii="Courier New" w:hAnsi="Courier New" w:hint="default"/>
      </w:rPr>
    </w:lvl>
    <w:lvl w:ilvl="5" w:tplc="E79E2398">
      <w:start w:val="1"/>
      <w:numFmt w:val="bullet"/>
      <w:lvlText w:val=""/>
      <w:lvlJc w:val="left"/>
      <w:pPr>
        <w:ind w:left="4320" w:hanging="360"/>
      </w:pPr>
      <w:rPr>
        <w:rFonts w:ascii="Wingdings" w:hAnsi="Wingdings" w:hint="default"/>
      </w:rPr>
    </w:lvl>
    <w:lvl w:ilvl="6" w:tplc="0464CE62">
      <w:start w:val="1"/>
      <w:numFmt w:val="bullet"/>
      <w:lvlText w:val=""/>
      <w:lvlJc w:val="left"/>
      <w:pPr>
        <w:ind w:left="5040" w:hanging="360"/>
      </w:pPr>
      <w:rPr>
        <w:rFonts w:ascii="Symbol" w:hAnsi="Symbol" w:hint="default"/>
      </w:rPr>
    </w:lvl>
    <w:lvl w:ilvl="7" w:tplc="410865C8">
      <w:start w:val="1"/>
      <w:numFmt w:val="bullet"/>
      <w:lvlText w:val="o"/>
      <w:lvlJc w:val="left"/>
      <w:pPr>
        <w:ind w:left="5760" w:hanging="360"/>
      </w:pPr>
      <w:rPr>
        <w:rFonts w:ascii="Courier New" w:hAnsi="Courier New" w:hint="default"/>
      </w:rPr>
    </w:lvl>
    <w:lvl w:ilvl="8" w:tplc="3CC0DE6E">
      <w:start w:val="1"/>
      <w:numFmt w:val="bullet"/>
      <w:lvlText w:val=""/>
      <w:lvlJc w:val="left"/>
      <w:pPr>
        <w:ind w:left="6480" w:hanging="360"/>
      </w:pPr>
      <w:rPr>
        <w:rFonts w:ascii="Wingdings" w:hAnsi="Wingdings" w:hint="default"/>
      </w:rPr>
    </w:lvl>
  </w:abstractNum>
  <w:num w:numId="1" w16cid:durableId="993337306">
    <w:abstractNumId w:val="7"/>
  </w:num>
  <w:num w:numId="2" w16cid:durableId="1017466622">
    <w:abstractNumId w:val="5"/>
  </w:num>
  <w:num w:numId="3" w16cid:durableId="987125495">
    <w:abstractNumId w:val="21"/>
  </w:num>
  <w:num w:numId="4" w16cid:durableId="1859464408">
    <w:abstractNumId w:val="20"/>
  </w:num>
  <w:num w:numId="5" w16cid:durableId="1050349120">
    <w:abstractNumId w:val="18"/>
  </w:num>
  <w:num w:numId="6" w16cid:durableId="971909577">
    <w:abstractNumId w:val="2"/>
  </w:num>
  <w:num w:numId="7" w16cid:durableId="1728727474">
    <w:abstractNumId w:val="15"/>
  </w:num>
  <w:num w:numId="8" w16cid:durableId="2103379379">
    <w:abstractNumId w:val="14"/>
  </w:num>
  <w:num w:numId="9" w16cid:durableId="189997957">
    <w:abstractNumId w:val="3"/>
  </w:num>
  <w:num w:numId="10" w16cid:durableId="885682914">
    <w:abstractNumId w:val="19"/>
  </w:num>
  <w:num w:numId="11" w16cid:durableId="1566523684">
    <w:abstractNumId w:val="10"/>
  </w:num>
  <w:num w:numId="12" w16cid:durableId="773789750">
    <w:abstractNumId w:val="16"/>
  </w:num>
  <w:num w:numId="13" w16cid:durableId="826937867">
    <w:abstractNumId w:val="11"/>
  </w:num>
  <w:num w:numId="14" w16cid:durableId="2021423797">
    <w:abstractNumId w:val="4"/>
  </w:num>
  <w:num w:numId="15" w16cid:durableId="986473280">
    <w:abstractNumId w:val="8"/>
  </w:num>
  <w:num w:numId="16" w16cid:durableId="463740730">
    <w:abstractNumId w:val="13"/>
  </w:num>
  <w:num w:numId="17" w16cid:durableId="1881550497">
    <w:abstractNumId w:val="0"/>
    <w:lvlOverride w:ilvl="0">
      <w:startOverride w:val="1"/>
    </w:lvlOverride>
  </w:num>
  <w:num w:numId="18" w16cid:durableId="20516453">
    <w:abstractNumId w:val="0"/>
    <w:lvlOverride w:ilvl="0">
      <w:startOverride w:val="1"/>
    </w:lvlOverride>
  </w:num>
  <w:num w:numId="19" w16cid:durableId="1752460200">
    <w:abstractNumId w:val="0"/>
    <w:lvlOverride w:ilvl="0">
      <w:startOverride w:val="1"/>
    </w:lvlOverride>
  </w:num>
  <w:num w:numId="20" w16cid:durableId="1098788658">
    <w:abstractNumId w:val="0"/>
    <w:lvlOverride w:ilvl="0">
      <w:startOverride w:val="1"/>
    </w:lvlOverride>
  </w:num>
  <w:num w:numId="21" w16cid:durableId="1645743454">
    <w:abstractNumId w:val="0"/>
    <w:lvlOverride w:ilvl="0">
      <w:startOverride w:val="1"/>
    </w:lvlOverride>
  </w:num>
  <w:num w:numId="22" w16cid:durableId="1003708529">
    <w:abstractNumId w:val="0"/>
    <w:lvlOverride w:ilvl="0">
      <w:startOverride w:val="1"/>
    </w:lvlOverride>
  </w:num>
  <w:num w:numId="23" w16cid:durableId="1918008650">
    <w:abstractNumId w:val="1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4" w16cid:durableId="1185556392">
    <w:abstractNumId w:val="6"/>
  </w:num>
  <w:num w:numId="25" w16cid:durableId="65029400">
    <w:abstractNumId w:val="17"/>
  </w:num>
  <w:num w:numId="26" w16cid:durableId="1545630162">
    <w:abstractNumId w:val="9"/>
  </w:num>
  <w:num w:numId="27" w16cid:durableId="21307842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428846690">
    <w:abstractNumId w:val="0"/>
  </w:num>
  <w:num w:numId="29" w16cid:durableId="1749693170">
    <w:abstractNumId w:val="1"/>
  </w:num>
  <w:num w:numId="30" w16cid:durableId="114721004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4341157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7919699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49684663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54703510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58958425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850412953">
    <w:abstractNumId w:val="9"/>
  </w:num>
  <w:num w:numId="37" w16cid:durableId="4025250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945839824">
    <w:abstractNumId w:val="1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39" w16cid:durableId="2124424784">
    <w:abstractNumId w:val="6"/>
  </w:num>
  <w:num w:numId="40" w16cid:durableId="2050298041">
    <w:abstractNumId w:val="17"/>
  </w:num>
  <w:num w:numId="41" w16cid:durableId="1138886048">
    <w:abstractNumId w:val="9"/>
  </w:num>
  <w:num w:numId="42" w16cid:durableId="18212691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4335"/>
    <w:rsid w:val="0000008A"/>
    <w:rsid w:val="00000522"/>
    <w:rsid w:val="00000551"/>
    <w:rsid w:val="00002CEF"/>
    <w:rsid w:val="00002EF9"/>
    <w:rsid w:val="00004EAF"/>
    <w:rsid w:val="00005055"/>
    <w:rsid w:val="00005EC3"/>
    <w:rsid w:val="000074D2"/>
    <w:rsid w:val="00007D1B"/>
    <w:rsid w:val="000110EF"/>
    <w:rsid w:val="00012A92"/>
    <w:rsid w:val="000136C4"/>
    <w:rsid w:val="00013FF2"/>
    <w:rsid w:val="00014448"/>
    <w:rsid w:val="0001469F"/>
    <w:rsid w:val="00014873"/>
    <w:rsid w:val="0001559E"/>
    <w:rsid w:val="00021C96"/>
    <w:rsid w:val="000225F9"/>
    <w:rsid w:val="00024CBD"/>
    <w:rsid w:val="000252CB"/>
    <w:rsid w:val="0002550E"/>
    <w:rsid w:val="00026B03"/>
    <w:rsid w:val="00031CAA"/>
    <w:rsid w:val="00034D8F"/>
    <w:rsid w:val="0003517E"/>
    <w:rsid w:val="0003551F"/>
    <w:rsid w:val="0003648C"/>
    <w:rsid w:val="000405A3"/>
    <w:rsid w:val="00040CBF"/>
    <w:rsid w:val="000434E8"/>
    <w:rsid w:val="0004366C"/>
    <w:rsid w:val="000448CD"/>
    <w:rsid w:val="000452C5"/>
    <w:rsid w:val="00045F0D"/>
    <w:rsid w:val="00046256"/>
    <w:rsid w:val="0004750C"/>
    <w:rsid w:val="000476F9"/>
    <w:rsid w:val="00047DA7"/>
    <w:rsid w:val="00055538"/>
    <w:rsid w:val="000568A2"/>
    <w:rsid w:val="000571DF"/>
    <w:rsid w:val="000608BB"/>
    <w:rsid w:val="00061927"/>
    <w:rsid w:val="000661BA"/>
    <w:rsid w:val="00066672"/>
    <w:rsid w:val="00066FAE"/>
    <w:rsid w:val="0007167F"/>
    <w:rsid w:val="000733F9"/>
    <w:rsid w:val="00074F0F"/>
    <w:rsid w:val="000760F5"/>
    <w:rsid w:val="0007738B"/>
    <w:rsid w:val="000811FC"/>
    <w:rsid w:val="00081737"/>
    <w:rsid w:val="0008237C"/>
    <w:rsid w:val="0008325C"/>
    <w:rsid w:val="0008618C"/>
    <w:rsid w:val="00086598"/>
    <w:rsid w:val="00087832"/>
    <w:rsid w:val="000908E9"/>
    <w:rsid w:val="00090F17"/>
    <w:rsid w:val="00091892"/>
    <w:rsid w:val="00092085"/>
    <w:rsid w:val="0009327C"/>
    <w:rsid w:val="000964AB"/>
    <w:rsid w:val="000A1E2A"/>
    <w:rsid w:val="000A458C"/>
    <w:rsid w:val="000A4DDB"/>
    <w:rsid w:val="000A69F4"/>
    <w:rsid w:val="000A71D1"/>
    <w:rsid w:val="000B09BA"/>
    <w:rsid w:val="000B0B39"/>
    <w:rsid w:val="000B0D82"/>
    <w:rsid w:val="000B1D2D"/>
    <w:rsid w:val="000B3209"/>
    <w:rsid w:val="000B376E"/>
    <w:rsid w:val="000B478C"/>
    <w:rsid w:val="000B6059"/>
    <w:rsid w:val="000C075D"/>
    <w:rsid w:val="000C09B5"/>
    <w:rsid w:val="000C24ED"/>
    <w:rsid w:val="000C2AD1"/>
    <w:rsid w:val="000C2F2E"/>
    <w:rsid w:val="000C5765"/>
    <w:rsid w:val="000D04E7"/>
    <w:rsid w:val="000D0E6D"/>
    <w:rsid w:val="000D140E"/>
    <w:rsid w:val="000D185A"/>
    <w:rsid w:val="000D387E"/>
    <w:rsid w:val="000D3BBE"/>
    <w:rsid w:val="000D3EC5"/>
    <w:rsid w:val="000D5BDC"/>
    <w:rsid w:val="000D5DB6"/>
    <w:rsid w:val="000D6320"/>
    <w:rsid w:val="000D669C"/>
    <w:rsid w:val="000D6F1F"/>
    <w:rsid w:val="000D7466"/>
    <w:rsid w:val="000E08C8"/>
    <w:rsid w:val="000E1443"/>
    <w:rsid w:val="000E2634"/>
    <w:rsid w:val="000E36CF"/>
    <w:rsid w:val="000E496D"/>
    <w:rsid w:val="000F0109"/>
    <w:rsid w:val="000F1F24"/>
    <w:rsid w:val="000F6CFC"/>
    <w:rsid w:val="000F75CF"/>
    <w:rsid w:val="000F7F0D"/>
    <w:rsid w:val="00100AA3"/>
    <w:rsid w:val="00100EE2"/>
    <w:rsid w:val="001014B7"/>
    <w:rsid w:val="00103332"/>
    <w:rsid w:val="00103601"/>
    <w:rsid w:val="001040FF"/>
    <w:rsid w:val="001047EB"/>
    <w:rsid w:val="00104A7D"/>
    <w:rsid w:val="00104D09"/>
    <w:rsid w:val="00104D41"/>
    <w:rsid w:val="00111BF5"/>
    <w:rsid w:val="00112528"/>
    <w:rsid w:val="0011465D"/>
    <w:rsid w:val="001154FC"/>
    <w:rsid w:val="00116910"/>
    <w:rsid w:val="001220D3"/>
    <w:rsid w:val="00123F07"/>
    <w:rsid w:val="00124D93"/>
    <w:rsid w:val="00125011"/>
    <w:rsid w:val="00126C74"/>
    <w:rsid w:val="0012745D"/>
    <w:rsid w:val="001316E0"/>
    <w:rsid w:val="001328A7"/>
    <w:rsid w:val="00133272"/>
    <w:rsid w:val="00135F02"/>
    <w:rsid w:val="001371D1"/>
    <w:rsid w:val="00140444"/>
    <w:rsid w:val="001427EF"/>
    <w:rsid w:val="00143173"/>
    <w:rsid w:val="00143AC9"/>
    <w:rsid w:val="00144F1D"/>
    <w:rsid w:val="00145320"/>
    <w:rsid w:val="001458D0"/>
    <w:rsid w:val="00146E34"/>
    <w:rsid w:val="00150712"/>
    <w:rsid w:val="00150BEA"/>
    <w:rsid w:val="00150F28"/>
    <w:rsid w:val="001513FE"/>
    <w:rsid w:val="001520A9"/>
    <w:rsid w:val="00152EDC"/>
    <w:rsid w:val="00156CEE"/>
    <w:rsid w:val="00157542"/>
    <w:rsid w:val="00161BF2"/>
    <w:rsid w:val="00162B63"/>
    <w:rsid w:val="00162BF2"/>
    <w:rsid w:val="001635C2"/>
    <w:rsid w:val="001638E0"/>
    <w:rsid w:val="001648FB"/>
    <w:rsid w:val="001652C4"/>
    <w:rsid w:val="00171023"/>
    <w:rsid w:val="001759F5"/>
    <w:rsid w:val="0017600C"/>
    <w:rsid w:val="00180239"/>
    <w:rsid w:val="00180C8D"/>
    <w:rsid w:val="00181006"/>
    <w:rsid w:val="00183148"/>
    <w:rsid w:val="0018573B"/>
    <w:rsid w:val="00187FFC"/>
    <w:rsid w:val="001919EA"/>
    <w:rsid w:val="0019373A"/>
    <w:rsid w:val="001944BF"/>
    <w:rsid w:val="001965B1"/>
    <w:rsid w:val="001A0484"/>
    <w:rsid w:val="001A2BE0"/>
    <w:rsid w:val="001A2D64"/>
    <w:rsid w:val="001A3009"/>
    <w:rsid w:val="001A33EC"/>
    <w:rsid w:val="001A48DF"/>
    <w:rsid w:val="001A5F6C"/>
    <w:rsid w:val="001A7D30"/>
    <w:rsid w:val="001B077F"/>
    <w:rsid w:val="001B078B"/>
    <w:rsid w:val="001B0C1D"/>
    <w:rsid w:val="001B1B7A"/>
    <w:rsid w:val="001B28FF"/>
    <w:rsid w:val="001B7606"/>
    <w:rsid w:val="001B76A1"/>
    <w:rsid w:val="001B78F7"/>
    <w:rsid w:val="001C0E68"/>
    <w:rsid w:val="001C205D"/>
    <w:rsid w:val="001C2184"/>
    <w:rsid w:val="001C3ACC"/>
    <w:rsid w:val="001C5965"/>
    <w:rsid w:val="001C5BDD"/>
    <w:rsid w:val="001C77D1"/>
    <w:rsid w:val="001C7E97"/>
    <w:rsid w:val="001D12A3"/>
    <w:rsid w:val="001D3B09"/>
    <w:rsid w:val="001D4726"/>
    <w:rsid w:val="001D6BE7"/>
    <w:rsid w:val="001D7075"/>
    <w:rsid w:val="001E0124"/>
    <w:rsid w:val="001E12AD"/>
    <w:rsid w:val="001E18F6"/>
    <w:rsid w:val="001E204D"/>
    <w:rsid w:val="001E663B"/>
    <w:rsid w:val="001E7280"/>
    <w:rsid w:val="001E7BA8"/>
    <w:rsid w:val="001E7D8D"/>
    <w:rsid w:val="001F0BF6"/>
    <w:rsid w:val="001F1C34"/>
    <w:rsid w:val="001F2E5B"/>
    <w:rsid w:val="001F73D8"/>
    <w:rsid w:val="001F748C"/>
    <w:rsid w:val="002030F6"/>
    <w:rsid w:val="00205DA3"/>
    <w:rsid w:val="00206117"/>
    <w:rsid w:val="00207123"/>
    <w:rsid w:val="002075C2"/>
    <w:rsid w:val="00210090"/>
    <w:rsid w:val="002105AD"/>
    <w:rsid w:val="002132CE"/>
    <w:rsid w:val="002142D7"/>
    <w:rsid w:val="002146EE"/>
    <w:rsid w:val="00217F32"/>
    <w:rsid w:val="00218D67"/>
    <w:rsid w:val="00220D5E"/>
    <w:rsid w:val="00220FE8"/>
    <w:rsid w:val="00221DED"/>
    <w:rsid w:val="0022284B"/>
    <w:rsid w:val="00223642"/>
    <w:rsid w:val="00226D93"/>
    <w:rsid w:val="0022734C"/>
    <w:rsid w:val="00227484"/>
    <w:rsid w:val="00227FF2"/>
    <w:rsid w:val="00233F5A"/>
    <w:rsid w:val="0023474B"/>
    <w:rsid w:val="002350C9"/>
    <w:rsid w:val="00237073"/>
    <w:rsid w:val="00241365"/>
    <w:rsid w:val="00241C72"/>
    <w:rsid w:val="002449C9"/>
    <w:rsid w:val="0024547F"/>
    <w:rsid w:val="00246A40"/>
    <w:rsid w:val="002514D5"/>
    <w:rsid w:val="00253823"/>
    <w:rsid w:val="00255D2B"/>
    <w:rsid w:val="00257BA8"/>
    <w:rsid w:val="00260517"/>
    <w:rsid w:val="00260793"/>
    <w:rsid w:val="002615F9"/>
    <w:rsid w:val="002617D1"/>
    <w:rsid w:val="00261860"/>
    <w:rsid w:val="00262FA3"/>
    <w:rsid w:val="002632FF"/>
    <w:rsid w:val="0026366D"/>
    <w:rsid w:val="00263815"/>
    <w:rsid w:val="00264B38"/>
    <w:rsid w:val="00265145"/>
    <w:rsid w:val="0026548C"/>
    <w:rsid w:val="00266207"/>
    <w:rsid w:val="002672C5"/>
    <w:rsid w:val="00267557"/>
    <w:rsid w:val="002701DE"/>
    <w:rsid w:val="00270B71"/>
    <w:rsid w:val="00271058"/>
    <w:rsid w:val="00271D6D"/>
    <w:rsid w:val="002722BD"/>
    <w:rsid w:val="00273216"/>
    <w:rsid w:val="0027370C"/>
    <w:rsid w:val="00274E46"/>
    <w:rsid w:val="00275BB7"/>
    <w:rsid w:val="00275EB0"/>
    <w:rsid w:val="002763C3"/>
    <w:rsid w:val="00276890"/>
    <w:rsid w:val="00276F97"/>
    <w:rsid w:val="00277C09"/>
    <w:rsid w:val="00277CE9"/>
    <w:rsid w:val="002807C7"/>
    <w:rsid w:val="00281552"/>
    <w:rsid w:val="00281982"/>
    <w:rsid w:val="0028227D"/>
    <w:rsid w:val="00284E4A"/>
    <w:rsid w:val="002856CE"/>
    <w:rsid w:val="00287574"/>
    <w:rsid w:val="00291207"/>
    <w:rsid w:val="00291A83"/>
    <w:rsid w:val="002936AA"/>
    <w:rsid w:val="0029526A"/>
    <w:rsid w:val="002959FB"/>
    <w:rsid w:val="002961C8"/>
    <w:rsid w:val="00296A37"/>
    <w:rsid w:val="00297780"/>
    <w:rsid w:val="002978D1"/>
    <w:rsid w:val="00297CE6"/>
    <w:rsid w:val="002A20A5"/>
    <w:rsid w:val="002A28B4"/>
    <w:rsid w:val="002A2B8C"/>
    <w:rsid w:val="002A32F7"/>
    <w:rsid w:val="002A35CF"/>
    <w:rsid w:val="002A3B13"/>
    <w:rsid w:val="002A3B1C"/>
    <w:rsid w:val="002A475D"/>
    <w:rsid w:val="002A565F"/>
    <w:rsid w:val="002A7063"/>
    <w:rsid w:val="002B0387"/>
    <w:rsid w:val="002B0E69"/>
    <w:rsid w:val="002B23BE"/>
    <w:rsid w:val="002B2A4D"/>
    <w:rsid w:val="002B3B72"/>
    <w:rsid w:val="002B5A86"/>
    <w:rsid w:val="002B6437"/>
    <w:rsid w:val="002B7354"/>
    <w:rsid w:val="002B7D40"/>
    <w:rsid w:val="002C177C"/>
    <w:rsid w:val="002C2F39"/>
    <w:rsid w:val="002C6ABC"/>
    <w:rsid w:val="002C7BDE"/>
    <w:rsid w:val="002D0115"/>
    <w:rsid w:val="002D0BE7"/>
    <w:rsid w:val="002D0C80"/>
    <w:rsid w:val="002D3388"/>
    <w:rsid w:val="002D38F0"/>
    <w:rsid w:val="002D5C05"/>
    <w:rsid w:val="002D5CD5"/>
    <w:rsid w:val="002D62A9"/>
    <w:rsid w:val="002E0352"/>
    <w:rsid w:val="002E092C"/>
    <w:rsid w:val="002E0CA7"/>
    <w:rsid w:val="002E5199"/>
    <w:rsid w:val="002E5E10"/>
    <w:rsid w:val="002E6166"/>
    <w:rsid w:val="002E7468"/>
    <w:rsid w:val="002E7D7B"/>
    <w:rsid w:val="002F0A53"/>
    <w:rsid w:val="002F0AF4"/>
    <w:rsid w:val="002F25C3"/>
    <w:rsid w:val="002F2789"/>
    <w:rsid w:val="002F3121"/>
    <w:rsid w:val="002F4B84"/>
    <w:rsid w:val="002F4D13"/>
    <w:rsid w:val="002F7C78"/>
    <w:rsid w:val="002F7CFE"/>
    <w:rsid w:val="002F7F37"/>
    <w:rsid w:val="0030008E"/>
    <w:rsid w:val="003019A1"/>
    <w:rsid w:val="00301D94"/>
    <w:rsid w:val="003022E5"/>
    <w:rsid w:val="0030492C"/>
    <w:rsid w:val="00304FF6"/>
    <w:rsid w:val="0030674C"/>
    <w:rsid w:val="00306C23"/>
    <w:rsid w:val="00306F01"/>
    <w:rsid w:val="003077D1"/>
    <w:rsid w:val="00313381"/>
    <w:rsid w:val="00314709"/>
    <w:rsid w:val="00315583"/>
    <w:rsid w:val="00316663"/>
    <w:rsid w:val="003173D8"/>
    <w:rsid w:val="00321B4B"/>
    <w:rsid w:val="00321CF5"/>
    <w:rsid w:val="00322A5F"/>
    <w:rsid w:val="00325163"/>
    <w:rsid w:val="00325DE2"/>
    <w:rsid w:val="00325FE5"/>
    <w:rsid w:val="003267C9"/>
    <w:rsid w:val="00326ABA"/>
    <w:rsid w:val="00327F1D"/>
    <w:rsid w:val="00333516"/>
    <w:rsid w:val="00333C9C"/>
    <w:rsid w:val="00333E62"/>
    <w:rsid w:val="00335B2A"/>
    <w:rsid w:val="00336C22"/>
    <w:rsid w:val="0033703F"/>
    <w:rsid w:val="00340DD9"/>
    <w:rsid w:val="00342F4F"/>
    <w:rsid w:val="00346239"/>
    <w:rsid w:val="00346443"/>
    <w:rsid w:val="003467A0"/>
    <w:rsid w:val="00346FFD"/>
    <w:rsid w:val="00347CA3"/>
    <w:rsid w:val="0035000B"/>
    <w:rsid w:val="003512C2"/>
    <w:rsid w:val="003522A4"/>
    <w:rsid w:val="00352D06"/>
    <w:rsid w:val="00354642"/>
    <w:rsid w:val="0035582A"/>
    <w:rsid w:val="003600A4"/>
    <w:rsid w:val="00360DE6"/>
    <w:rsid w:val="00360E17"/>
    <w:rsid w:val="00360E63"/>
    <w:rsid w:val="0036209C"/>
    <w:rsid w:val="00366198"/>
    <w:rsid w:val="003673EA"/>
    <w:rsid w:val="003702C9"/>
    <w:rsid w:val="00373F3B"/>
    <w:rsid w:val="003748E5"/>
    <w:rsid w:val="00374A59"/>
    <w:rsid w:val="003750C0"/>
    <w:rsid w:val="00375632"/>
    <w:rsid w:val="003758FC"/>
    <w:rsid w:val="00375923"/>
    <w:rsid w:val="00376511"/>
    <w:rsid w:val="00380E13"/>
    <w:rsid w:val="0038277C"/>
    <w:rsid w:val="00383941"/>
    <w:rsid w:val="00383DFC"/>
    <w:rsid w:val="003850F2"/>
    <w:rsid w:val="00385DFB"/>
    <w:rsid w:val="00387238"/>
    <w:rsid w:val="00387A2F"/>
    <w:rsid w:val="00392A02"/>
    <w:rsid w:val="00392D7B"/>
    <w:rsid w:val="00393C27"/>
    <w:rsid w:val="00394A13"/>
    <w:rsid w:val="00397B58"/>
    <w:rsid w:val="003A00FF"/>
    <w:rsid w:val="003A0646"/>
    <w:rsid w:val="003A27D5"/>
    <w:rsid w:val="003A310C"/>
    <w:rsid w:val="003A3882"/>
    <w:rsid w:val="003A3C30"/>
    <w:rsid w:val="003A3F9C"/>
    <w:rsid w:val="003A4FC4"/>
    <w:rsid w:val="003A5190"/>
    <w:rsid w:val="003A6AAB"/>
    <w:rsid w:val="003B0528"/>
    <w:rsid w:val="003B2012"/>
    <w:rsid w:val="003B240E"/>
    <w:rsid w:val="003B264F"/>
    <w:rsid w:val="003B31F6"/>
    <w:rsid w:val="003B3547"/>
    <w:rsid w:val="003B3A27"/>
    <w:rsid w:val="003B3A93"/>
    <w:rsid w:val="003B43A9"/>
    <w:rsid w:val="003B53EE"/>
    <w:rsid w:val="003B5EB2"/>
    <w:rsid w:val="003B7C22"/>
    <w:rsid w:val="003C0539"/>
    <w:rsid w:val="003C2E9E"/>
    <w:rsid w:val="003C3EC1"/>
    <w:rsid w:val="003C4427"/>
    <w:rsid w:val="003C66A6"/>
    <w:rsid w:val="003C7222"/>
    <w:rsid w:val="003C7B2D"/>
    <w:rsid w:val="003D0813"/>
    <w:rsid w:val="003D13EF"/>
    <w:rsid w:val="003D239D"/>
    <w:rsid w:val="003D2695"/>
    <w:rsid w:val="003D2F9A"/>
    <w:rsid w:val="003D43BE"/>
    <w:rsid w:val="003D7508"/>
    <w:rsid w:val="003DD760"/>
    <w:rsid w:val="003E0837"/>
    <w:rsid w:val="003E0AEF"/>
    <w:rsid w:val="003E3DE8"/>
    <w:rsid w:val="003E3E7D"/>
    <w:rsid w:val="003E6038"/>
    <w:rsid w:val="003E68F2"/>
    <w:rsid w:val="003E6CAB"/>
    <w:rsid w:val="003E7375"/>
    <w:rsid w:val="003E7F3B"/>
    <w:rsid w:val="003F1244"/>
    <w:rsid w:val="003F18CB"/>
    <w:rsid w:val="003F1D49"/>
    <w:rsid w:val="003F2E03"/>
    <w:rsid w:val="003F5732"/>
    <w:rsid w:val="003F613B"/>
    <w:rsid w:val="00400537"/>
    <w:rsid w:val="00400D3C"/>
    <w:rsid w:val="00400ECF"/>
    <w:rsid w:val="00401084"/>
    <w:rsid w:val="0040160A"/>
    <w:rsid w:val="00401FE7"/>
    <w:rsid w:val="0040263F"/>
    <w:rsid w:val="004048C3"/>
    <w:rsid w:val="004064EA"/>
    <w:rsid w:val="00407E6B"/>
    <w:rsid w:val="00407EF0"/>
    <w:rsid w:val="00410CC6"/>
    <w:rsid w:val="00411B09"/>
    <w:rsid w:val="00411D78"/>
    <w:rsid w:val="00411F98"/>
    <w:rsid w:val="00412004"/>
    <w:rsid w:val="00412F2B"/>
    <w:rsid w:val="004133E1"/>
    <w:rsid w:val="004141AD"/>
    <w:rsid w:val="0041706F"/>
    <w:rsid w:val="00417388"/>
    <w:rsid w:val="004178B3"/>
    <w:rsid w:val="0042102E"/>
    <w:rsid w:val="004225CA"/>
    <w:rsid w:val="004233BF"/>
    <w:rsid w:val="00423673"/>
    <w:rsid w:val="00423E09"/>
    <w:rsid w:val="00423E40"/>
    <w:rsid w:val="00424BB9"/>
    <w:rsid w:val="004300C4"/>
    <w:rsid w:val="004301D5"/>
    <w:rsid w:val="00430F12"/>
    <w:rsid w:val="00432A38"/>
    <w:rsid w:val="00433523"/>
    <w:rsid w:val="00433610"/>
    <w:rsid w:val="00434F9F"/>
    <w:rsid w:val="00435E6C"/>
    <w:rsid w:val="00436A58"/>
    <w:rsid w:val="004373E3"/>
    <w:rsid w:val="0043744A"/>
    <w:rsid w:val="004404F1"/>
    <w:rsid w:val="00442130"/>
    <w:rsid w:val="004431B0"/>
    <w:rsid w:val="00443DEC"/>
    <w:rsid w:val="00443EFF"/>
    <w:rsid w:val="00444474"/>
    <w:rsid w:val="00447751"/>
    <w:rsid w:val="004506E1"/>
    <w:rsid w:val="004519E5"/>
    <w:rsid w:val="00451E46"/>
    <w:rsid w:val="0045276D"/>
    <w:rsid w:val="00455327"/>
    <w:rsid w:val="004619E8"/>
    <w:rsid w:val="00463CB6"/>
    <w:rsid w:val="00464AD3"/>
    <w:rsid w:val="004662AB"/>
    <w:rsid w:val="00471385"/>
    <w:rsid w:val="004721CA"/>
    <w:rsid w:val="004731B0"/>
    <w:rsid w:val="00473EA0"/>
    <w:rsid w:val="00474344"/>
    <w:rsid w:val="004754A1"/>
    <w:rsid w:val="004757D0"/>
    <w:rsid w:val="00476837"/>
    <w:rsid w:val="00476CB8"/>
    <w:rsid w:val="00476D83"/>
    <w:rsid w:val="00477294"/>
    <w:rsid w:val="00477BB2"/>
    <w:rsid w:val="00480185"/>
    <w:rsid w:val="0048034B"/>
    <w:rsid w:val="00483D26"/>
    <w:rsid w:val="0048417B"/>
    <w:rsid w:val="00484192"/>
    <w:rsid w:val="00484FC4"/>
    <w:rsid w:val="00485945"/>
    <w:rsid w:val="00485996"/>
    <w:rsid w:val="0048642E"/>
    <w:rsid w:val="004871CD"/>
    <w:rsid w:val="00487741"/>
    <w:rsid w:val="00493798"/>
    <w:rsid w:val="00494816"/>
    <w:rsid w:val="00494914"/>
    <w:rsid w:val="004950E3"/>
    <w:rsid w:val="00495111"/>
    <w:rsid w:val="00495E19"/>
    <w:rsid w:val="004A1B70"/>
    <w:rsid w:val="004A4C39"/>
    <w:rsid w:val="004A4CA0"/>
    <w:rsid w:val="004A5DED"/>
    <w:rsid w:val="004A7183"/>
    <w:rsid w:val="004A75B4"/>
    <w:rsid w:val="004B0449"/>
    <w:rsid w:val="004B0745"/>
    <w:rsid w:val="004B1996"/>
    <w:rsid w:val="004B1F74"/>
    <w:rsid w:val="004B4185"/>
    <w:rsid w:val="004B484F"/>
    <w:rsid w:val="004B6008"/>
    <w:rsid w:val="004B7011"/>
    <w:rsid w:val="004B7124"/>
    <w:rsid w:val="004B7C77"/>
    <w:rsid w:val="004C0349"/>
    <w:rsid w:val="004C227E"/>
    <w:rsid w:val="004C2824"/>
    <w:rsid w:val="004C2CAF"/>
    <w:rsid w:val="004C323E"/>
    <w:rsid w:val="004C36F8"/>
    <w:rsid w:val="004C6684"/>
    <w:rsid w:val="004C716D"/>
    <w:rsid w:val="004D2762"/>
    <w:rsid w:val="004D37DC"/>
    <w:rsid w:val="004D4AA4"/>
    <w:rsid w:val="004D4AD1"/>
    <w:rsid w:val="004D6A52"/>
    <w:rsid w:val="004D76E9"/>
    <w:rsid w:val="004D7BB6"/>
    <w:rsid w:val="004E0AE3"/>
    <w:rsid w:val="004E1385"/>
    <w:rsid w:val="004E2E6A"/>
    <w:rsid w:val="004E3198"/>
    <w:rsid w:val="004E5497"/>
    <w:rsid w:val="004E622A"/>
    <w:rsid w:val="004E682A"/>
    <w:rsid w:val="004E6E1A"/>
    <w:rsid w:val="004E7F6F"/>
    <w:rsid w:val="004F1946"/>
    <w:rsid w:val="004F2E76"/>
    <w:rsid w:val="004F2EE0"/>
    <w:rsid w:val="004F304E"/>
    <w:rsid w:val="004F32F5"/>
    <w:rsid w:val="004F48A9"/>
    <w:rsid w:val="004F48DD"/>
    <w:rsid w:val="004F6014"/>
    <w:rsid w:val="004F68EE"/>
    <w:rsid w:val="004F6AF2"/>
    <w:rsid w:val="00500924"/>
    <w:rsid w:val="00500995"/>
    <w:rsid w:val="00503AED"/>
    <w:rsid w:val="00503B7B"/>
    <w:rsid w:val="00506486"/>
    <w:rsid w:val="00507075"/>
    <w:rsid w:val="00511863"/>
    <w:rsid w:val="0051392D"/>
    <w:rsid w:val="00514411"/>
    <w:rsid w:val="00514797"/>
    <w:rsid w:val="00516DC8"/>
    <w:rsid w:val="00517CD6"/>
    <w:rsid w:val="0052325B"/>
    <w:rsid w:val="005234B7"/>
    <w:rsid w:val="00523E08"/>
    <w:rsid w:val="00524178"/>
    <w:rsid w:val="005262CA"/>
    <w:rsid w:val="005266DF"/>
    <w:rsid w:val="00526795"/>
    <w:rsid w:val="00526B43"/>
    <w:rsid w:val="00531B6E"/>
    <w:rsid w:val="00533796"/>
    <w:rsid w:val="00533AB4"/>
    <w:rsid w:val="005354FB"/>
    <w:rsid w:val="00541FBB"/>
    <w:rsid w:val="00542502"/>
    <w:rsid w:val="00545BF2"/>
    <w:rsid w:val="00546904"/>
    <w:rsid w:val="00560707"/>
    <w:rsid w:val="00561784"/>
    <w:rsid w:val="005620A4"/>
    <w:rsid w:val="0056332B"/>
    <w:rsid w:val="00563C4A"/>
    <w:rsid w:val="00565E36"/>
    <w:rsid w:val="005667F4"/>
    <w:rsid w:val="00567A72"/>
    <w:rsid w:val="005723AD"/>
    <w:rsid w:val="0057246E"/>
    <w:rsid w:val="0057343B"/>
    <w:rsid w:val="0057512B"/>
    <w:rsid w:val="005754FB"/>
    <w:rsid w:val="00575A38"/>
    <w:rsid w:val="00580B7C"/>
    <w:rsid w:val="0058102D"/>
    <w:rsid w:val="0058142F"/>
    <w:rsid w:val="005814F3"/>
    <w:rsid w:val="00583731"/>
    <w:rsid w:val="0058484C"/>
    <w:rsid w:val="00584CF8"/>
    <w:rsid w:val="00585495"/>
    <w:rsid w:val="0059060C"/>
    <w:rsid w:val="005913EA"/>
    <w:rsid w:val="00592888"/>
    <w:rsid w:val="005934B4"/>
    <w:rsid w:val="00593E40"/>
    <w:rsid w:val="0059635F"/>
    <w:rsid w:val="005967C5"/>
    <w:rsid w:val="00596934"/>
    <w:rsid w:val="005A0169"/>
    <w:rsid w:val="005A5983"/>
    <w:rsid w:val="005A67CA"/>
    <w:rsid w:val="005A68D1"/>
    <w:rsid w:val="005A78AC"/>
    <w:rsid w:val="005A7A40"/>
    <w:rsid w:val="005B184F"/>
    <w:rsid w:val="005B2260"/>
    <w:rsid w:val="005B2E4A"/>
    <w:rsid w:val="005B49E6"/>
    <w:rsid w:val="005B6CCD"/>
    <w:rsid w:val="005B7114"/>
    <w:rsid w:val="005C14A7"/>
    <w:rsid w:val="005C1805"/>
    <w:rsid w:val="005C226F"/>
    <w:rsid w:val="005C25A4"/>
    <w:rsid w:val="005C28E7"/>
    <w:rsid w:val="005C47AE"/>
    <w:rsid w:val="005C69A8"/>
    <w:rsid w:val="005C7F28"/>
    <w:rsid w:val="005D0EC2"/>
    <w:rsid w:val="005D2476"/>
    <w:rsid w:val="005D3014"/>
    <w:rsid w:val="005D31BD"/>
    <w:rsid w:val="005D3B63"/>
    <w:rsid w:val="005D4563"/>
    <w:rsid w:val="005D49FE"/>
    <w:rsid w:val="005D6C25"/>
    <w:rsid w:val="005D6D9A"/>
    <w:rsid w:val="005D7B4B"/>
    <w:rsid w:val="005E0402"/>
    <w:rsid w:val="005E0A07"/>
    <w:rsid w:val="005E1453"/>
    <w:rsid w:val="005E1551"/>
    <w:rsid w:val="005E1B31"/>
    <w:rsid w:val="005E1F63"/>
    <w:rsid w:val="005E56A0"/>
    <w:rsid w:val="005E61D4"/>
    <w:rsid w:val="005F2857"/>
    <w:rsid w:val="005F2F47"/>
    <w:rsid w:val="005F3FE7"/>
    <w:rsid w:val="005F55A9"/>
    <w:rsid w:val="005F6057"/>
    <w:rsid w:val="005F7749"/>
    <w:rsid w:val="006000D1"/>
    <w:rsid w:val="006011A5"/>
    <w:rsid w:val="0060155A"/>
    <w:rsid w:val="006032A9"/>
    <w:rsid w:val="0060373B"/>
    <w:rsid w:val="0060421B"/>
    <w:rsid w:val="0060441D"/>
    <w:rsid w:val="0060450B"/>
    <w:rsid w:val="00604BCB"/>
    <w:rsid w:val="00606C87"/>
    <w:rsid w:val="00607D71"/>
    <w:rsid w:val="00611428"/>
    <w:rsid w:val="006159A8"/>
    <w:rsid w:val="006167CB"/>
    <w:rsid w:val="0061708F"/>
    <w:rsid w:val="0061741D"/>
    <w:rsid w:val="006220DB"/>
    <w:rsid w:val="006223A2"/>
    <w:rsid w:val="00624630"/>
    <w:rsid w:val="006253A5"/>
    <w:rsid w:val="00626BBF"/>
    <w:rsid w:val="00631CE3"/>
    <w:rsid w:val="00632C3B"/>
    <w:rsid w:val="0063303D"/>
    <w:rsid w:val="0063490F"/>
    <w:rsid w:val="00635588"/>
    <w:rsid w:val="0064104E"/>
    <w:rsid w:val="0064142D"/>
    <w:rsid w:val="0064172E"/>
    <w:rsid w:val="00642545"/>
    <w:rsid w:val="0064273E"/>
    <w:rsid w:val="00643CC4"/>
    <w:rsid w:val="00647C3B"/>
    <w:rsid w:val="00647DB6"/>
    <w:rsid w:val="00647DD7"/>
    <w:rsid w:val="006513E8"/>
    <w:rsid w:val="006513FF"/>
    <w:rsid w:val="00651825"/>
    <w:rsid w:val="00652AC8"/>
    <w:rsid w:val="00652C3A"/>
    <w:rsid w:val="00655416"/>
    <w:rsid w:val="00655AE4"/>
    <w:rsid w:val="00660C92"/>
    <w:rsid w:val="00661A79"/>
    <w:rsid w:val="00667E0D"/>
    <w:rsid w:val="00670887"/>
    <w:rsid w:val="00670A8A"/>
    <w:rsid w:val="00674677"/>
    <w:rsid w:val="00675179"/>
    <w:rsid w:val="006758A9"/>
    <w:rsid w:val="006758BB"/>
    <w:rsid w:val="00677835"/>
    <w:rsid w:val="00680A21"/>
    <w:rsid w:val="00682672"/>
    <w:rsid w:val="00682C14"/>
    <w:rsid w:val="00685E2D"/>
    <w:rsid w:val="00685EE3"/>
    <w:rsid w:val="00686A01"/>
    <w:rsid w:val="0068D3AF"/>
    <w:rsid w:val="00690164"/>
    <w:rsid w:val="00691038"/>
    <w:rsid w:val="006913A0"/>
    <w:rsid w:val="006915E0"/>
    <w:rsid w:val="006915FE"/>
    <w:rsid w:val="006926CC"/>
    <w:rsid w:val="0069276F"/>
    <w:rsid w:val="0069347F"/>
    <w:rsid w:val="00693847"/>
    <w:rsid w:val="00694111"/>
    <w:rsid w:val="00694661"/>
    <w:rsid w:val="006948DF"/>
    <w:rsid w:val="006953A0"/>
    <w:rsid w:val="00695D8B"/>
    <w:rsid w:val="00695F6B"/>
    <w:rsid w:val="00696410"/>
    <w:rsid w:val="00696CC2"/>
    <w:rsid w:val="0069700C"/>
    <w:rsid w:val="00697396"/>
    <w:rsid w:val="006A0BE3"/>
    <w:rsid w:val="006A1DF8"/>
    <w:rsid w:val="006A24D4"/>
    <w:rsid w:val="006A2611"/>
    <w:rsid w:val="006A2BEC"/>
    <w:rsid w:val="006A3884"/>
    <w:rsid w:val="006A5542"/>
    <w:rsid w:val="006A60A8"/>
    <w:rsid w:val="006A6787"/>
    <w:rsid w:val="006B32BA"/>
    <w:rsid w:val="006B46B8"/>
    <w:rsid w:val="006B630B"/>
    <w:rsid w:val="006C08DB"/>
    <w:rsid w:val="006C0F34"/>
    <w:rsid w:val="006C123C"/>
    <w:rsid w:val="006C15BE"/>
    <w:rsid w:val="006C2A1C"/>
    <w:rsid w:val="006C329A"/>
    <w:rsid w:val="006C39F8"/>
    <w:rsid w:val="006C425D"/>
    <w:rsid w:val="006D00B0"/>
    <w:rsid w:val="006D0EAA"/>
    <w:rsid w:val="006D1CF3"/>
    <w:rsid w:val="006D1D20"/>
    <w:rsid w:val="006D2180"/>
    <w:rsid w:val="006D2336"/>
    <w:rsid w:val="006D2355"/>
    <w:rsid w:val="006D5275"/>
    <w:rsid w:val="006D59F6"/>
    <w:rsid w:val="006E3DC8"/>
    <w:rsid w:val="006E4296"/>
    <w:rsid w:val="006E4EBE"/>
    <w:rsid w:val="006E5084"/>
    <w:rsid w:val="006E54D3"/>
    <w:rsid w:val="006E6E81"/>
    <w:rsid w:val="006E7A37"/>
    <w:rsid w:val="006F047B"/>
    <w:rsid w:val="006F1451"/>
    <w:rsid w:val="006F3682"/>
    <w:rsid w:val="006F41E3"/>
    <w:rsid w:val="006F46DE"/>
    <w:rsid w:val="006F46EF"/>
    <w:rsid w:val="006F4EA6"/>
    <w:rsid w:val="006F555E"/>
    <w:rsid w:val="006F5B3A"/>
    <w:rsid w:val="006F68AF"/>
    <w:rsid w:val="006F697A"/>
    <w:rsid w:val="006F7E45"/>
    <w:rsid w:val="00700618"/>
    <w:rsid w:val="00700986"/>
    <w:rsid w:val="0070270B"/>
    <w:rsid w:val="00702C5C"/>
    <w:rsid w:val="00703F91"/>
    <w:rsid w:val="0070459E"/>
    <w:rsid w:val="007050F7"/>
    <w:rsid w:val="00707619"/>
    <w:rsid w:val="00707A3A"/>
    <w:rsid w:val="00707B58"/>
    <w:rsid w:val="00710F99"/>
    <w:rsid w:val="00711983"/>
    <w:rsid w:val="007122B5"/>
    <w:rsid w:val="00712C52"/>
    <w:rsid w:val="007133FB"/>
    <w:rsid w:val="00713699"/>
    <w:rsid w:val="00713C74"/>
    <w:rsid w:val="00714653"/>
    <w:rsid w:val="007146CD"/>
    <w:rsid w:val="0071510C"/>
    <w:rsid w:val="00715386"/>
    <w:rsid w:val="007153AE"/>
    <w:rsid w:val="0071595D"/>
    <w:rsid w:val="00717237"/>
    <w:rsid w:val="00720253"/>
    <w:rsid w:val="00721543"/>
    <w:rsid w:val="00722791"/>
    <w:rsid w:val="00731CBE"/>
    <w:rsid w:val="00734654"/>
    <w:rsid w:val="007375E4"/>
    <w:rsid w:val="00737B5F"/>
    <w:rsid w:val="00737BA1"/>
    <w:rsid w:val="00737E02"/>
    <w:rsid w:val="00740B14"/>
    <w:rsid w:val="00740C28"/>
    <w:rsid w:val="007423DD"/>
    <w:rsid w:val="00742716"/>
    <w:rsid w:val="007429B2"/>
    <w:rsid w:val="0074357B"/>
    <w:rsid w:val="00746090"/>
    <w:rsid w:val="00751106"/>
    <w:rsid w:val="00752730"/>
    <w:rsid w:val="00752BDC"/>
    <w:rsid w:val="007532D1"/>
    <w:rsid w:val="007536FC"/>
    <w:rsid w:val="00754A72"/>
    <w:rsid w:val="007556FC"/>
    <w:rsid w:val="00756F62"/>
    <w:rsid w:val="00757CE9"/>
    <w:rsid w:val="00757F17"/>
    <w:rsid w:val="00760997"/>
    <w:rsid w:val="00762CA6"/>
    <w:rsid w:val="007636A9"/>
    <w:rsid w:val="00763FC4"/>
    <w:rsid w:val="00764FA6"/>
    <w:rsid w:val="007661E1"/>
    <w:rsid w:val="00766D19"/>
    <w:rsid w:val="00771894"/>
    <w:rsid w:val="00773DD5"/>
    <w:rsid w:val="007802CF"/>
    <w:rsid w:val="007847BE"/>
    <w:rsid w:val="00786413"/>
    <w:rsid w:val="007871F1"/>
    <w:rsid w:val="0078783F"/>
    <w:rsid w:val="00792825"/>
    <w:rsid w:val="007946CB"/>
    <w:rsid w:val="00795E49"/>
    <w:rsid w:val="00795F0B"/>
    <w:rsid w:val="0079625D"/>
    <w:rsid w:val="007A6784"/>
    <w:rsid w:val="007B020C"/>
    <w:rsid w:val="007B1334"/>
    <w:rsid w:val="007B25E6"/>
    <w:rsid w:val="007B2899"/>
    <w:rsid w:val="007B342B"/>
    <w:rsid w:val="007B34B2"/>
    <w:rsid w:val="007B43A8"/>
    <w:rsid w:val="007B4A2B"/>
    <w:rsid w:val="007B5187"/>
    <w:rsid w:val="007B523A"/>
    <w:rsid w:val="007B6531"/>
    <w:rsid w:val="007B6FB3"/>
    <w:rsid w:val="007B778A"/>
    <w:rsid w:val="007B7F35"/>
    <w:rsid w:val="007C0150"/>
    <w:rsid w:val="007C0D64"/>
    <w:rsid w:val="007C1067"/>
    <w:rsid w:val="007C1D0E"/>
    <w:rsid w:val="007C5E9D"/>
    <w:rsid w:val="007C61E6"/>
    <w:rsid w:val="007C69DD"/>
    <w:rsid w:val="007D245A"/>
    <w:rsid w:val="007D24DF"/>
    <w:rsid w:val="007D261A"/>
    <w:rsid w:val="007D4E1E"/>
    <w:rsid w:val="007D6B05"/>
    <w:rsid w:val="007D75ED"/>
    <w:rsid w:val="007E27DA"/>
    <w:rsid w:val="007E45CA"/>
    <w:rsid w:val="007E4744"/>
    <w:rsid w:val="007E540B"/>
    <w:rsid w:val="007E602D"/>
    <w:rsid w:val="007F066A"/>
    <w:rsid w:val="007F324C"/>
    <w:rsid w:val="007F49AE"/>
    <w:rsid w:val="007F6BE6"/>
    <w:rsid w:val="007F6F83"/>
    <w:rsid w:val="00801072"/>
    <w:rsid w:val="0080248A"/>
    <w:rsid w:val="008036F9"/>
    <w:rsid w:val="00804CB7"/>
    <w:rsid w:val="00804F58"/>
    <w:rsid w:val="00806070"/>
    <w:rsid w:val="00807117"/>
    <w:rsid w:val="008073B1"/>
    <w:rsid w:val="0081028B"/>
    <w:rsid w:val="00814841"/>
    <w:rsid w:val="00815076"/>
    <w:rsid w:val="00817196"/>
    <w:rsid w:val="0081753B"/>
    <w:rsid w:val="00817C4C"/>
    <w:rsid w:val="00820C21"/>
    <w:rsid w:val="00820EE1"/>
    <w:rsid w:val="00821ABB"/>
    <w:rsid w:val="00821C87"/>
    <w:rsid w:val="0082219A"/>
    <w:rsid w:val="00826263"/>
    <w:rsid w:val="008265EA"/>
    <w:rsid w:val="00826D5E"/>
    <w:rsid w:val="00827195"/>
    <w:rsid w:val="008273A2"/>
    <w:rsid w:val="008303E3"/>
    <w:rsid w:val="008306F1"/>
    <w:rsid w:val="00831FF0"/>
    <w:rsid w:val="008321B6"/>
    <w:rsid w:val="0083363A"/>
    <w:rsid w:val="00835BB1"/>
    <w:rsid w:val="0083746C"/>
    <w:rsid w:val="00840854"/>
    <w:rsid w:val="00840BB4"/>
    <w:rsid w:val="0084236B"/>
    <w:rsid w:val="00843780"/>
    <w:rsid w:val="00844D1A"/>
    <w:rsid w:val="0084529B"/>
    <w:rsid w:val="00850A39"/>
    <w:rsid w:val="00850D0F"/>
    <w:rsid w:val="00851C4E"/>
    <w:rsid w:val="00852460"/>
    <w:rsid w:val="00852507"/>
    <w:rsid w:val="00854B2C"/>
    <w:rsid w:val="00854DBB"/>
    <w:rsid w:val="008559F3"/>
    <w:rsid w:val="008568AB"/>
    <w:rsid w:val="00856CA3"/>
    <w:rsid w:val="0086015B"/>
    <w:rsid w:val="00860679"/>
    <w:rsid w:val="00862421"/>
    <w:rsid w:val="00862F3E"/>
    <w:rsid w:val="0086312C"/>
    <w:rsid w:val="008653B5"/>
    <w:rsid w:val="00865BC1"/>
    <w:rsid w:val="0086714C"/>
    <w:rsid w:val="00870DBC"/>
    <w:rsid w:val="00871CB8"/>
    <w:rsid w:val="00872BF3"/>
    <w:rsid w:val="008739B2"/>
    <w:rsid w:val="0087496A"/>
    <w:rsid w:val="00874A3F"/>
    <w:rsid w:val="00875237"/>
    <w:rsid w:val="0087547B"/>
    <w:rsid w:val="00875576"/>
    <w:rsid w:val="0088006E"/>
    <w:rsid w:val="0088048A"/>
    <w:rsid w:val="008804F8"/>
    <w:rsid w:val="00881B32"/>
    <w:rsid w:val="00885B6C"/>
    <w:rsid w:val="00885D0D"/>
    <w:rsid w:val="00886087"/>
    <w:rsid w:val="0088733E"/>
    <w:rsid w:val="0088AE99"/>
    <w:rsid w:val="00890EEE"/>
    <w:rsid w:val="008924FE"/>
    <w:rsid w:val="0089314B"/>
    <w:rsid w:val="008931D2"/>
    <w:rsid w:val="0089409C"/>
    <w:rsid w:val="008948BD"/>
    <w:rsid w:val="008A4CF6"/>
    <w:rsid w:val="008A6567"/>
    <w:rsid w:val="008B2B7F"/>
    <w:rsid w:val="008B52CC"/>
    <w:rsid w:val="008B5C77"/>
    <w:rsid w:val="008B6CC4"/>
    <w:rsid w:val="008C1553"/>
    <w:rsid w:val="008C29B9"/>
    <w:rsid w:val="008C2D49"/>
    <w:rsid w:val="008C3BA0"/>
    <w:rsid w:val="008C3C3B"/>
    <w:rsid w:val="008C559B"/>
    <w:rsid w:val="008C5F8E"/>
    <w:rsid w:val="008C68FA"/>
    <w:rsid w:val="008C7060"/>
    <w:rsid w:val="008C71FB"/>
    <w:rsid w:val="008D01C5"/>
    <w:rsid w:val="008D0357"/>
    <w:rsid w:val="008D1016"/>
    <w:rsid w:val="008D16BA"/>
    <w:rsid w:val="008D431E"/>
    <w:rsid w:val="008D5CAA"/>
    <w:rsid w:val="008D6518"/>
    <w:rsid w:val="008E0611"/>
    <w:rsid w:val="008E0CAD"/>
    <w:rsid w:val="008E3DE9"/>
    <w:rsid w:val="008E4401"/>
    <w:rsid w:val="008E756A"/>
    <w:rsid w:val="008E75CB"/>
    <w:rsid w:val="008EFF54"/>
    <w:rsid w:val="008F348E"/>
    <w:rsid w:val="008F35AA"/>
    <w:rsid w:val="008F37D3"/>
    <w:rsid w:val="008F49B8"/>
    <w:rsid w:val="00900B8E"/>
    <w:rsid w:val="00901306"/>
    <w:rsid w:val="0090245C"/>
    <w:rsid w:val="00904AFB"/>
    <w:rsid w:val="009102AD"/>
    <w:rsid w:val="009107ED"/>
    <w:rsid w:val="009112D8"/>
    <w:rsid w:val="00911778"/>
    <w:rsid w:val="009138BF"/>
    <w:rsid w:val="00913D9C"/>
    <w:rsid w:val="00915856"/>
    <w:rsid w:val="00915B16"/>
    <w:rsid w:val="00915BEF"/>
    <w:rsid w:val="00915DA5"/>
    <w:rsid w:val="009171E8"/>
    <w:rsid w:val="0092174C"/>
    <w:rsid w:val="00922F31"/>
    <w:rsid w:val="009237C3"/>
    <w:rsid w:val="00923843"/>
    <w:rsid w:val="00925642"/>
    <w:rsid w:val="00930D2A"/>
    <w:rsid w:val="009321AA"/>
    <w:rsid w:val="009328A7"/>
    <w:rsid w:val="00933CE2"/>
    <w:rsid w:val="0093408B"/>
    <w:rsid w:val="00935C4C"/>
    <w:rsid w:val="00936122"/>
    <w:rsid w:val="00936AFE"/>
    <w:rsid w:val="00942004"/>
    <w:rsid w:val="00942114"/>
    <w:rsid w:val="009426BE"/>
    <w:rsid w:val="00946764"/>
    <w:rsid w:val="00946A29"/>
    <w:rsid w:val="00952E1E"/>
    <w:rsid w:val="009548B2"/>
    <w:rsid w:val="00955A37"/>
    <w:rsid w:val="00955E0B"/>
    <w:rsid w:val="00956DB5"/>
    <w:rsid w:val="00960679"/>
    <w:rsid w:val="009625B6"/>
    <w:rsid w:val="00962900"/>
    <w:rsid w:val="00962F49"/>
    <w:rsid w:val="0096429A"/>
    <w:rsid w:val="009657A2"/>
    <w:rsid w:val="00967444"/>
    <w:rsid w:val="009701B1"/>
    <w:rsid w:val="00970A6B"/>
    <w:rsid w:val="009727C9"/>
    <w:rsid w:val="009728E3"/>
    <w:rsid w:val="00972BB5"/>
    <w:rsid w:val="00973037"/>
    <w:rsid w:val="009739C8"/>
    <w:rsid w:val="00973B79"/>
    <w:rsid w:val="00973B82"/>
    <w:rsid w:val="0097627D"/>
    <w:rsid w:val="00976918"/>
    <w:rsid w:val="00977E1E"/>
    <w:rsid w:val="0098045B"/>
    <w:rsid w:val="0098047A"/>
    <w:rsid w:val="009804D7"/>
    <w:rsid w:val="00981B6B"/>
    <w:rsid w:val="00982157"/>
    <w:rsid w:val="009839F8"/>
    <w:rsid w:val="00983A0A"/>
    <w:rsid w:val="00983DF6"/>
    <w:rsid w:val="00984A04"/>
    <w:rsid w:val="00984D43"/>
    <w:rsid w:val="009855DA"/>
    <w:rsid w:val="00985E86"/>
    <w:rsid w:val="0098982E"/>
    <w:rsid w:val="00990C4B"/>
    <w:rsid w:val="00990E51"/>
    <w:rsid w:val="00992499"/>
    <w:rsid w:val="009924A3"/>
    <w:rsid w:val="00992B6D"/>
    <w:rsid w:val="00992E08"/>
    <w:rsid w:val="009935C8"/>
    <w:rsid w:val="00994104"/>
    <w:rsid w:val="00995FE5"/>
    <w:rsid w:val="009A107B"/>
    <w:rsid w:val="009A19AD"/>
    <w:rsid w:val="009A1DA4"/>
    <w:rsid w:val="009A4295"/>
    <w:rsid w:val="009A486B"/>
    <w:rsid w:val="009A7E21"/>
    <w:rsid w:val="009B048C"/>
    <w:rsid w:val="009B0C09"/>
    <w:rsid w:val="009B0E86"/>
    <w:rsid w:val="009B1280"/>
    <w:rsid w:val="009B22E5"/>
    <w:rsid w:val="009B3032"/>
    <w:rsid w:val="009B3061"/>
    <w:rsid w:val="009B38E1"/>
    <w:rsid w:val="009B44B4"/>
    <w:rsid w:val="009B4814"/>
    <w:rsid w:val="009B4966"/>
    <w:rsid w:val="009B6171"/>
    <w:rsid w:val="009B7A62"/>
    <w:rsid w:val="009C00D1"/>
    <w:rsid w:val="009C071B"/>
    <w:rsid w:val="009C2DB5"/>
    <w:rsid w:val="009C5B0E"/>
    <w:rsid w:val="009C722D"/>
    <w:rsid w:val="009C737B"/>
    <w:rsid w:val="009D3CEC"/>
    <w:rsid w:val="009D5C85"/>
    <w:rsid w:val="009D6806"/>
    <w:rsid w:val="009E41CB"/>
    <w:rsid w:val="009E6533"/>
    <w:rsid w:val="009E6D80"/>
    <w:rsid w:val="009E6FFF"/>
    <w:rsid w:val="009F04A2"/>
    <w:rsid w:val="009F1303"/>
    <w:rsid w:val="009F1EFF"/>
    <w:rsid w:val="009F394D"/>
    <w:rsid w:val="009F40B1"/>
    <w:rsid w:val="009F5BBB"/>
    <w:rsid w:val="009F5F45"/>
    <w:rsid w:val="009F679F"/>
    <w:rsid w:val="009F6902"/>
    <w:rsid w:val="00A017C5"/>
    <w:rsid w:val="00A01AE5"/>
    <w:rsid w:val="00A01EE5"/>
    <w:rsid w:val="00A0360D"/>
    <w:rsid w:val="00A05445"/>
    <w:rsid w:val="00A05830"/>
    <w:rsid w:val="00A05E8A"/>
    <w:rsid w:val="00A06CF0"/>
    <w:rsid w:val="00A07355"/>
    <w:rsid w:val="00A102AB"/>
    <w:rsid w:val="00A108E8"/>
    <w:rsid w:val="00A119B4"/>
    <w:rsid w:val="00A11A37"/>
    <w:rsid w:val="00A12ACF"/>
    <w:rsid w:val="00A135C1"/>
    <w:rsid w:val="00A157E2"/>
    <w:rsid w:val="00A15837"/>
    <w:rsid w:val="00A170A2"/>
    <w:rsid w:val="00A20CD1"/>
    <w:rsid w:val="00A21357"/>
    <w:rsid w:val="00A21DF7"/>
    <w:rsid w:val="00A21E42"/>
    <w:rsid w:val="00A228CE"/>
    <w:rsid w:val="00A24442"/>
    <w:rsid w:val="00A306C2"/>
    <w:rsid w:val="00A308E2"/>
    <w:rsid w:val="00A30B54"/>
    <w:rsid w:val="00A31891"/>
    <w:rsid w:val="00A31F28"/>
    <w:rsid w:val="00A32438"/>
    <w:rsid w:val="00A33AFB"/>
    <w:rsid w:val="00A340B0"/>
    <w:rsid w:val="00A350EF"/>
    <w:rsid w:val="00A3740C"/>
    <w:rsid w:val="00A374BA"/>
    <w:rsid w:val="00A40523"/>
    <w:rsid w:val="00A46357"/>
    <w:rsid w:val="00A46B12"/>
    <w:rsid w:val="00A5018D"/>
    <w:rsid w:val="00A519A0"/>
    <w:rsid w:val="00A52A93"/>
    <w:rsid w:val="00A52C60"/>
    <w:rsid w:val="00A53321"/>
    <w:rsid w:val="00A54063"/>
    <w:rsid w:val="00A57460"/>
    <w:rsid w:val="00A5766F"/>
    <w:rsid w:val="00A63054"/>
    <w:rsid w:val="00A6318E"/>
    <w:rsid w:val="00A64521"/>
    <w:rsid w:val="00A65963"/>
    <w:rsid w:val="00A66C61"/>
    <w:rsid w:val="00A66F83"/>
    <w:rsid w:val="00A721E9"/>
    <w:rsid w:val="00A729E0"/>
    <w:rsid w:val="00A72FB9"/>
    <w:rsid w:val="00A748BC"/>
    <w:rsid w:val="00A74B4C"/>
    <w:rsid w:val="00A74E72"/>
    <w:rsid w:val="00A752BB"/>
    <w:rsid w:val="00A75531"/>
    <w:rsid w:val="00A76AED"/>
    <w:rsid w:val="00A777BB"/>
    <w:rsid w:val="00A80EDB"/>
    <w:rsid w:val="00A82C4C"/>
    <w:rsid w:val="00A834E4"/>
    <w:rsid w:val="00A86729"/>
    <w:rsid w:val="00A91683"/>
    <w:rsid w:val="00A92F29"/>
    <w:rsid w:val="00A9B89A"/>
    <w:rsid w:val="00AA0791"/>
    <w:rsid w:val="00AA20F8"/>
    <w:rsid w:val="00AA2A25"/>
    <w:rsid w:val="00AA3C63"/>
    <w:rsid w:val="00AA3E15"/>
    <w:rsid w:val="00AA4977"/>
    <w:rsid w:val="00AB099B"/>
    <w:rsid w:val="00AB315A"/>
    <w:rsid w:val="00AB3160"/>
    <w:rsid w:val="00AB3202"/>
    <w:rsid w:val="00AB35D4"/>
    <w:rsid w:val="00AB4335"/>
    <w:rsid w:val="00AB474D"/>
    <w:rsid w:val="00AB4DC0"/>
    <w:rsid w:val="00AB5153"/>
    <w:rsid w:val="00AB58B6"/>
    <w:rsid w:val="00AB7F6C"/>
    <w:rsid w:val="00AC58F6"/>
    <w:rsid w:val="00AD0211"/>
    <w:rsid w:val="00AD324D"/>
    <w:rsid w:val="00AD45E7"/>
    <w:rsid w:val="00AD7287"/>
    <w:rsid w:val="00AE0411"/>
    <w:rsid w:val="00AE0945"/>
    <w:rsid w:val="00AE7C8B"/>
    <w:rsid w:val="00AE7D41"/>
    <w:rsid w:val="00AF4E5E"/>
    <w:rsid w:val="00AF54D4"/>
    <w:rsid w:val="00AF5D22"/>
    <w:rsid w:val="00AF6191"/>
    <w:rsid w:val="00AF6925"/>
    <w:rsid w:val="00AF7E60"/>
    <w:rsid w:val="00B003E1"/>
    <w:rsid w:val="00B005F7"/>
    <w:rsid w:val="00B02AB9"/>
    <w:rsid w:val="00B033FF"/>
    <w:rsid w:val="00B1174F"/>
    <w:rsid w:val="00B120C2"/>
    <w:rsid w:val="00B12A25"/>
    <w:rsid w:val="00B12ED2"/>
    <w:rsid w:val="00B145DC"/>
    <w:rsid w:val="00B1496B"/>
    <w:rsid w:val="00B16C7C"/>
    <w:rsid w:val="00B16E1E"/>
    <w:rsid w:val="00B2036D"/>
    <w:rsid w:val="00B2171B"/>
    <w:rsid w:val="00B21C8A"/>
    <w:rsid w:val="00B21F0A"/>
    <w:rsid w:val="00B23B9F"/>
    <w:rsid w:val="00B24481"/>
    <w:rsid w:val="00B24D7C"/>
    <w:rsid w:val="00B24DB6"/>
    <w:rsid w:val="00B26C50"/>
    <w:rsid w:val="00B30858"/>
    <w:rsid w:val="00B3164E"/>
    <w:rsid w:val="00B32FEA"/>
    <w:rsid w:val="00B341BD"/>
    <w:rsid w:val="00B369B1"/>
    <w:rsid w:val="00B37729"/>
    <w:rsid w:val="00B422D3"/>
    <w:rsid w:val="00B425E5"/>
    <w:rsid w:val="00B42CA9"/>
    <w:rsid w:val="00B45880"/>
    <w:rsid w:val="00B46033"/>
    <w:rsid w:val="00B47174"/>
    <w:rsid w:val="00B50066"/>
    <w:rsid w:val="00B51FD1"/>
    <w:rsid w:val="00B5227E"/>
    <w:rsid w:val="00B53E1B"/>
    <w:rsid w:val="00B53F2C"/>
    <w:rsid w:val="00B55E20"/>
    <w:rsid w:val="00B55F75"/>
    <w:rsid w:val="00B56366"/>
    <w:rsid w:val="00B60D66"/>
    <w:rsid w:val="00B6152D"/>
    <w:rsid w:val="00B61AEE"/>
    <w:rsid w:val="00B6216A"/>
    <w:rsid w:val="00B6236B"/>
    <w:rsid w:val="00B6264E"/>
    <w:rsid w:val="00B62A1B"/>
    <w:rsid w:val="00B62D8E"/>
    <w:rsid w:val="00B63D13"/>
    <w:rsid w:val="00B644D6"/>
    <w:rsid w:val="00B64FB6"/>
    <w:rsid w:val="00B65452"/>
    <w:rsid w:val="00B678AF"/>
    <w:rsid w:val="00B6DFA6"/>
    <w:rsid w:val="00B716BC"/>
    <w:rsid w:val="00B71855"/>
    <w:rsid w:val="00B72931"/>
    <w:rsid w:val="00B73660"/>
    <w:rsid w:val="00B73DF4"/>
    <w:rsid w:val="00B767FC"/>
    <w:rsid w:val="00B80221"/>
    <w:rsid w:val="00B80AAD"/>
    <w:rsid w:val="00B80DE7"/>
    <w:rsid w:val="00B80F77"/>
    <w:rsid w:val="00B824BB"/>
    <w:rsid w:val="00B83E4A"/>
    <w:rsid w:val="00B84864"/>
    <w:rsid w:val="00B85406"/>
    <w:rsid w:val="00B87FA8"/>
    <w:rsid w:val="00B88316"/>
    <w:rsid w:val="00B90987"/>
    <w:rsid w:val="00B919E4"/>
    <w:rsid w:val="00B92671"/>
    <w:rsid w:val="00B92D02"/>
    <w:rsid w:val="00B934B4"/>
    <w:rsid w:val="00B93FB7"/>
    <w:rsid w:val="00B943CA"/>
    <w:rsid w:val="00B946A8"/>
    <w:rsid w:val="00B95AEE"/>
    <w:rsid w:val="00B96E77"/>
    <w:rsid w:val="00BA06DD"/>
    <w:rsid w:val="00BA23AF"/>
    <w:rsid w:val="00BA3125"/>
    <w:rsid w:val="00BA32C7"/>
    <w:rsid w:val="00BA7230"/>
    <w:rsid w:val="00BA7AAB"/>
    <w:rsid w:val="00BB253E"/>
    <w:rsid w:val="00BB3192"/>
    <w:rsid w:val="00BB3291"/>
    <w:rsid w:val="00BB5F3A"/>
    <w:rsid w:val="00BB7346"/>
    <w:rsid w:val="00BB77DD"/>
    <w:rsid w:val="00BB7AD9"/>
    <w:rsid w:val="00BC0054"/>
    <w:rsid w:val="00BC2808"/>
    <w:rsid w:val="00BC3867"/>
    <w:rsid w:val="00BC41A6"/>
    <w:rsid w:val="00BC4FEE"/>
    <w:rsid w:val="00BC51B6"/>
    <w:rsid w:val="00BC565E"/>
    <w:rsid w:val="00BC56B5"/>
    <w:rsid w:val="00BC61F9"/>
    <w:rsid w:val="00BC661F"/>
    <w:rsid w:val="00BD0F28"/>
    <w:rsid w:val="00BD2498"/>
    <w:rsid w:val="00BD2E49"/>
    <w:rsid w:val="00BD304D"/>
    <w:rsid w:val="00BD4DAE"/>
    <w:rsid w:val="00BD5929"/>
    <w:rsid w:val="00BE0642"/>
    <w:rsid w:val="00BE1526"/>
    <w:rsid w:val="00BE201A"/>
    <w:rsid w:val="00BE2DFB"/>
    <w:rsid w:val="00BE315A"/>
    <w:rsid w:val="00BE67C4"/>
    <w:rsid w:val="00BE7567"/>
    <w:rsid w:val="00BE7859"/>
    <w:rsid w:val="00BF140B"/>
    <w:rsid w:val="00BF35D4"/>
    <w:rsid w:val="00BF6066"/>
    <w:rsid w:val="00BF6D55"/>
    <w:rsid w:val="00BF732E"/>
    <w:rsid w:val="00C0026F"/>
    <w:rsid w:val="00C02531"/>
    <w:rsid w:val="00C04F12"/>
    <w:rsid w:val="00C05537"/>
    <w:rsid w:val="00C061D0"/>
    <w:rsid w:val="00C06F48"/>
    <w:rsid w:val="00C13139"/>
    <w:rsid w:val="00C21DF1"/>
    <w:rsid w:val="00C2250D"/>
    <w:rsid w:val="00C22DC7"/>
    <w:rsid w:val="00C2327D"/>
    <w:rsid w:val="00C24FD1"/>
    <w:rsid w:val="00C2582F"/>
    <w:rsid w:val="00C26F06"/>
    <w:rsid w:val="00C3119E"/>
    <w:rsid w:val="00C32115"/>
    <w:rsid w:val="00C323FA"/>
    <w:rsid w:val="00C32FCB"/>
    <w:rsid w:val="00C42768"/>
    <w:rsid w:val="00C436AB"/>
    <w:rsid w:val="00C448E2"/>
    <w:rsid w:val="00C46D4D"/>
    <w:rsid w:val="00C46EB4"/>
    <w:rsid w:val="00C51DAC"/>
    <w:rsid w:val="00C56A77"/>
    <w:rsid w:val="00C5704D"/>
    <w:rsid w:val="00C574FE"/>
    <w:rsid w:val="00C613DF"/>
    <w:rsid w:val="00C6157F"/>
    <w:rsid w:val="00C62A39"/>
    <w:rsid w:val="00C62B29"/>
    <w:rsid w:val="00C64D1A"/>
    <w:rsid w:val="00C664FC"/>
    <w:rsid w:val="00C67073"/>
    <w:rsid w:val="00C70530"/>
    <w:rsid w:val="00C70A65"/>
    <w:rsid w:val="00C71780"/>
    <w:rsid w:val="00C71809"/>
    <w:rsid w:val="00C7209A"/>
    <w:rsid w:val="00C72533"/>
    <w:rsid w:val="00C72C11"/>
    <w:rsid w:val="00C74D97"/>
    <w:rsid w:val="00C76002"/>
    <w:rsid w:val="00C76DCE"/>
    <w:rsid w:val="00C803AD"/>
    <w:rsid w:val="00C823FE"/>
    <w:rsid w:val="00C83183"/>
    <w:rsid w:val="00C845E9"/>
    <w:rsid w:val="00C90E0C"/>
    <w:rsid w:val="00C910FE"/>
    <w:rsid w:val="00C9128A"/>
    <w:rsid w:val="00C93B97"/>
    <w:rsid w:val="00C951B4"/>
    <w:rsid w:val="00C95C30"/>
    <w:rsid w:val="00C977A2"/>
    <w:rsid w:val="00CA0226"/>
    <w:rsid w:val="00CA13C4"/>
    <w:rsid w:val="00CA1F76"/>
    <w:rsid w:val="00CA5E0C"/>
    <w:rsid w:val="00CB2145"/>
    <w:rsid w:val="00CB218E"/>
    <w:rsid w:val="00CB27C4"/>
    <w:rsid w:val="00CB46C8"/>
    <w:rsid w:val="00CB66B0"/>
    <w:rsid w:val="00CB674F"/>
    <w:rsid w:val="00CB67C3"/>
    <w:rsid w:val="00CB7464"/>
    <w:rsid w:val="00CC02F9"/>
    <w:rsid w:val="00CC53DE"/>
    <w:rsid w:val="00CC7FC9"/>
    <w:rsid w:val="00CD172B"/>
    <w:rsid w:val="00CD1F85"/>
    <w:rsid w:val="00CD3010"/>
    <w:rsid w:val="00CD37DD"/>
    <w:rsid w:val="00CD3F62"/>
    <w:rsid w:val="00CD4B52"/>
    <w:rsid w:val="00CD4DBA"/>
    <w:rsid w:val="00CD6CE1"/>
    <w:rsid w:val="00CE0674"/>
    <w:rsid w:val="00CE1DC9"/>
    <w:rsid w:val="00CE3BDE"/>
    <w:rsid w:val="00CE3D7B"/>
    <w:rsid w:val="00CE5343"/>
    <w:rsid w:val="00CE68C8"/>
    <w:rsid w:val="00CE7EAD"/>
    <w:rsid w:val="00CF5DAE"/>
    <w:rsid w:val="00CF60C2"/>
    <w:rsid w:val="00CF73E9"/>
    <w:rsid w:val="00CF7F4D"/>
    <w:rsid w:val="00D01F8C"/>
    <w:rsid w:val="00D02758"/>
    <w:rsid w:val="00D02BDF"/>
    <w:rsid w:val="00D04C9F"/>
    <w:rsid w:val="00D0538A"/>
    <w:rsid w:val="00D05635"/>
    <w:rsid w:val="00D064C2"/>
    <w:rsid w:val="00D07392"/>
    <w:rsid w:val="00D074DD"/>
    <w:rsid w:val="00D11009"/>
    <w:rsid w:val="00D122EC"/>
    <w:rsid w:val="00D12A07"/>
    <w:rsid w:val="00D136E3"/>
    <w:rsid w:val="00D150F1"/>
    <w:rsid w:val="00D15A52"/>
    <w:rsid w:val="00D2295F"/>
    <w:rsid w:val="00D23114"/>
    <w:rsid w:val="00D24378"/>
    <w:rsid w:val="00D247A2"/>
    <w:rsid w:val="00D25E8F"/>
    <w:rsid w:val="00D267B2"/>
    <w:rsid w:val="00D32971"/>
    <w:rsid w:val="00D32CAF"/>
    <w:rsid w:val="00D33D7C"/>
    <w:rsid w:val="00D37179"/>
    <w:rsid w:val="00D3790B"/>
    <w:rsid w:val="00D3E2AC"/>
    <w:rsid w:val="00D405BF"/>
    <w:rsid w:val="00D41CAA"/>
    <w:rsid w:val="00D41F43"/>
    <w:rsid w:val="00D4245E"/>
    <w:rsid w:val="00D463F5"/>
    <w:rsid w:val="00D51CEA"/>
    <w:rsid w:val="00D53860"/>
    <w:rsid w:val="00D53ED3"/>
    <w:rsid w:val="00D57E09"/>
    <w:rsid w:val="00D606EB"/>
    <w:rsid w:val="00D608B5"/>
    <w:rsid w:val="00D608E4"/>
    <w:rsid w:val="00D61938"/>
    <w:rsid w:val="00D61CE0"/>
    <w:rsid w:val="00D624D7"/>
    <w:rsid w:val="00D62694"/>
    <w:rsid w:val="00D62881"/>
    <w:rsid w:val="00D62E6B"/>
    <w:rsid w:val="00D648B5"/>
    <w:rsid w:val="00D64E2A"/>
    <w:rsid w:val="00D658FE"/>
    <w:rsid w:val="00D65940"/>
    <w:rsid w:val="00D65D50"/>
    <w:rsid w:val="00D66098"/>
    <w:rsid w:val="00D676FD"/>
    <w:rsid w:val="00D678DB"/>
    <w:rsid w:val="00D700D7"/>
    <w:rsid w:val="00D7112F"/>
    <w:rsid w:val="00D71EA0"/>
    <w:rsid w:val="00D73671"/>
    <w:rsid w:val="00D7379A"/>
    <w:rsid w:val="00D73F23"/>
    <w:rsid w:val="00D7676E"/>
    <w:rsid w:val="00D770AC"/>
    <w:rsid w:val="00D772D0"/>
    <w:rsid w:val="00D772E1"/>
    <w:rsid w:val="00D77BD2"/>
    <w:rsid w:val="00D80582"/>
    <w:rsid w:val="00D81A55"/>
    <w:rsid w:val="00D823CB"/>
    <w:rsid w:val="00D828AA"/>
    <w:rsid w:val="00D838B8"/>
    <w:rsid w:val="00D84CCF"/>
    <w:rsid w:val="00D85B85"/>
    <w:rsid w:val="00D85ED2"/>
    <w:rsid w:val="00D86FEB"/>
    <w:rsid w:val="00D87DA3"/>
    <w:rsid w:val="00D91286"/>
    <w:rsid w:val="00D92DFD"/>
    <w:rsid w:val="00D9342B"/>
    <w:rsid w:val="00D957CD"/>
    <w:rsid w:val="00D96339"/>
    <w:rsid w:val="00D964AD"/>
    <w:rsid w:val="00D97FFE"/>
    <w:rsid w:val="00DA0F85"/>
    <w:rsid w:val="00DA238C"/>
    <w:rsid w:val="00DA3025"/>
    <w:rsid w:val="00DA312D"/>
    <w:rsid w:val="00DA4040"/>
    <w:rsid w:val="00DB027D"/>
    <w:rsid w:val="00DB10F0"/>
    <w:rsid w:val="00DB32E2"/>
    <w:rsid w:val="00DB3330"/>
    <w:rsid w:val="00DB3C7E"/>
    <w:rsid w:val="00DB4979"/>
    <w:rsid w:val="00DB49B6"/>
    <w:rsid w:val="00DB5FE2"/>
    <w:rsid w:val="00DB61D8"/>
    <w:rsid w:val="00DC45B7"/>
    <w:rsid w:val="00DC4EB2"/>
    <w:rsid w:val="00DC5E9D"/>
    <w:rsid w:val="00DC74E1"/>
    <w:rsid w:val="00DC7FC1"/>
    <w:rsid w:val="00DC8C54"/>
    <w:rsid w:val="00DCD455"/>
    <w:rsid w:val="00DD05CE"/>
    <w:rsid w:val="00DD10E7"/>
    <w:rsid w:val="00DD1D63"/>
    <w:rsid w:val="00DD239D"/>
    <w:rsid w:val="00DD27FD"/>
    <w:rsid w:val="00DD2F4E"/>
    <w:rsid w:val="00DD496A"/>
    <w:rsid w:val="00DD5FB3"/>
    <w:rsid w:val="00DD756D"/>
    <w:rsid w:val="00DD7ED1"/>
    <w:rsid w:val="00DE07A5"/>
    <w:rsid w:val="00DE2CE3"/>
    <w:rsid w:val="00DE34B0"/>
    <w:rsid w:val="00DE465D"/>
    <w:rsid w:val="00DE57BF"/>
    <w:rsid w:val="00DE5E05"/>
    <w:rsid w:val="00DE65B1"/>
    <w:rsid w:val="00DE78A7"/>
    <w:rsid w:val="00DF2916"/>
    <w:rsid w:val="00DF30F0"/>
    <w:rsid w:val="00DF32B2"/>
    <w:rsid w:val="00DF457E"/>
    <w:rsid w:val="00DF6689"/>
    <w:rsid w:val="00DF7156"/>
    <w:rsid w:val="00E00B64"/>
    <w:rsid w:val="00E0200A"/>
    <w:rsid w:val="00E03D7D"/>
    <w:rsid w:val="00E04029"/>
    <w:rsid w:val="00E04DAF"/>
    <w:rsid w:val="00E053C0"/>
    <w:rsid w:val="00E06ABD"/>
    <w:rsid w:val="00E06FE1"/>
    <w:rsid w:val="00E07504"/>
    <w:rsid w:val="00E1048F"/>
    <w:rsid w:val="00E10FD9"/>
    <w:rsid w:val="00E112C7"/>
    <w:rsid w:val="00E121F9"/>
    <w:rsid w:val="00E13100"/>
    <w:rsid w:val="00E1466A"/>
    <w:rsid w:val="00E1676B"/>
    <w:rsid w:val="00E23910"/>
    <w:rsid w:val="00E24539"/>
    <w:rsid w:val="00E24D7E"/>
    <w:rsid w:val="00E3194A"/>
    <w:rsid w:val="00E327BC"/>
    <w:rsid w:val="00E32DE2"/>
    <w:rsid w:val="00E32E04"/>
    <w:rsid w:val="00E337A6"/>
    <w:rsid w:val="00E340CA"/>
    <w:rsid w:val="00E34B79"/>
    <w:rsid w:val="00E34C5A"/>
    <w:rsid w:val="00E34CE3"/>
    <w:rsid w:val="00E37B52"/>
    <w:rsid w:val="00E4015F"/>
    <w:rsid w:val="00E413A6"/>
    <w:rsid w:val="00E41A7B"/>
    <w:rsid w:val="00E4272D"/>
    <w:rsid w:val="00E45925"/>
    <w:rsid w:val="00E5058E"/>
    <w:rsid w:val="00E50DD7"/>
    <w:rsid w:val="00E51733"/>
    <w:rsid w:val="00E51BE3"/>
    <w:rsid w:val="00E5260D"/>
    <w:rsid w:val="00E535E8"/>
    <w:rsid w:val="00E53873"/>
    <w:rsid w:val="00E53B1B"/>
    <w:rsid w:val="00E543F2"/>
    <w:rsid w:val="00E54EE6"/>
    <w:rsid w:val="00E54F2E"/>
    <w:rsid w:val="00E57F2B"/>
    <w:rsid w:val="00E604B6"/>
    <w:rsid w:val="00E60C89"/>
    <w:rsid w:val="00E61A63"/>
    <w:rsid w:val="00E6288E"/>
    <w:rsid w:val="00E631F0"/>
    <w:rsid w:val="00E648FD"/>
    <w:rsid w:val="00E660A9"/>
    <w:rsid w:val="00E66CA0"/>
    <w:rsid w:val="00E71E8D"/>
    <w:rsid w:val="00E740E6"/>
    <w:rsid w:val="00E74287"/>
    <w:rsid w:val="00E74FB1"/>
    <w:rsid w:val="00E77A95"/>
    <w:rsid w:val="00E80A75"/>
    <w:rsid w:val="00E817BE"/>
    <w:rsid w:val="00E82583"/>
    <w:rsid w:val="00E82BC6"/>
    <w:rsid w:val="00E836F5"/>
    <w:rsid w:val="00E8397F"/>
    <w:rsid w:val="00E85421"/>
    <w:rsid w:val="00E86889"/>
    <w:rsid w:val="00E8720E"/>
    <w:rsid w:val="00E913CB"/>
    <w:rsid w:val="00E95523"/>
    <w:rsid w:val="00E96782"/>
    <w:rsid w:val="00E967D9"/>
    <w:rsid w:val="00E9695A"/>
    <w:rsid w:val="00E97112"/>
    <w:rsid w:val="00E973F9"/>
    <w:rsid w:val="00EA015F"/>
    <w:rsid w:val="00EA03A5"/>
    <w:rsid w:val="00EA06BE"/>
    <w:rsid w:val="00EA5BF8"/>
    <w:rsid w:val="00EA6E2E"/>
    <w:rsid w:val="00EA7516"/>
    <w:rsid w:val="00EA7F31"/>
    <w:rsid w:val="00EB2E1D"/>
    <w:rsid w:val="00EB601B"/>
    <w:rsid w:val="00EB6D33"/>
    <w:rsid w:val="00EB72DA"/>
    <w:rsid w:val="00EC127B"/>
    <w:rsid w:val="00EC296C"/>
    <w:rsid w:val="00EC579B"/>
    <w:rsid w:val="00EC6DEB"/>
    <w:rsid w:val="00ED07EE"/>
    <w:rsid w:val="00ED08A8"/>
    <w:rsid w:val="00ED1F14"/>
    <w:rsid w:val="00ED29C4"/>
    <w:rsid w:val="00ED39EB"/>
    <w:rsid w:val="00ED3E50"/>
    <w:rsid w:val="00ED4E53"/>
    <w:rsid w:val="00ED5579"/>
    <w:rsid w:val="00ED57A8"/>
    <w:rsid w:val="00ED62BC"/>
    <w:rsid w:val="00ED76B0"/>
    <w:rsid w:val="00ED7BE3"/>
    <w:rsid w:val="00EE3088"/>
    <w:rsid w:val="00EE3364"/>
    <w:rsid w:val="00EE396A"/>
    <w:rsid w:val="00EE3D1A"/>
    <w:rsid w:val="00EE4222"/>
    <w:rsid w:val="00EE4389"/>
    <w:rsid w:val="00EE49EA"/>
    <w:rsid w:val="00EE68AB"/>
    <w:rsid w:val="00EE6DA2"/>
    <w:rsid w:val="00EF0817"/>
    <w:rsid w:val="00EF0DCF"/>
    <w:rsid w:val="00EF10FF"/>
    <w:rsid w:val="00EF3FB0"/>
    <w:rsid w:val="00EF5072"/>
    <w:rsid w:val="00EF518B"/>
    <w:rsid w:val="00EF5E06"/>
    <w:rsid w:val="00EF6465"/>
    <w:rsid w:val="00EF7964"/>
    <w:rsid w:val="00F00527"/>
    <w:rsid w:val="00F01827"/>
    <w:rsid w:val="00F028A7"/>
    <w:rsid w:val="00F03311"/>
    <w:rsid w:val="00F07786"/>
    <w:rsid w:val="00F10C3A"/>
    <w:rsid w:val="00F12F07"/>
    <w:rsid w:val="00F17F04"/>
    <w:rsid w:val="00F20AC8"/>
    <w:rsid w:val="00F23BF2"/>
    <w:rsid w:val="00F24CA9"/>
    <w:rsid w:val="00F26B52"/>
    <w:rsid w:val="00F27B88"/>
    <w:rsid w:val="00F30D57"/>
    <w:rsid w:val="00F32ADC"/>
    <w:rsid w:val="00F33DC8"/>
    <w:rsid w:val="00F3454B"/>
    <w:rsid w:val="00F36AD3"/>
    <w:rsid w:val="00F37521"/>
    <w:rsid w:val="00F37EDB"/>
    <w:rsid w:val="00F41732"/>
    <w:rsid w:val="00F41BBB"/>
    <w:rsid w:val="00F42A00"/>
    <w:rsid w:val="00F43246"/>
    <w:rsid w:val="00F44221"/>
    <w:rsid w:val="00F44610"/>
    <w:rsid w:val="00F46629"/>
    <w:rsid w:val="00F4745C"/>
    <w:rsid w:val="00F50F43"/>
    <w:rsid w:val="00F513BA"/>
    <w:rsid w:val="00F51CCC"/>
    <w:rsid w:val="00F5209E"/>
    <w:rsid w:val="00F5229C"/>
    <w:rsid w:val="00F52D85"/>
    <w:rsid w:val="00F55547"/>
    <w:rsid w:val="00F56A87"/>
    <w:rsid w:val="00F56AD4"/>
    <w:rsid w:val="00F56F00"/>
    <w:rsid w:val="00F6058C"/>
    <w:rsid w:val="00F63630"/>
    <w:rsid w:val="00F63B6A"/>
    <w:rsid w:val="00F63F4D"/>
    <w:rsid w:val="00F659FD"/>
    <w:rsid w:val="00F66145"/>
    <w:rsid w:val="00F66691"/>
    <w:rsid w:val="00F6725D"/>
    <w:rsid w:val="00F67719"/>
    <w:rsid w:val="00F67D90"/>
    <w:rsid w:val="00F703C4"/>
    <w:rsid w:val="00F710EA"/>
    <w:rsid w:val="00F71AB1"/>
    <w:rsid w:val="00F72188"/>
    <w:rsid w:val="00F73194"/>
    <w:rsid w:val="00F73FBE"/>
    <w:rsid w:val="00F7687E"/>
    <w:rsid w:val="00F76FD6"/>
    <w:rsid w:val="00F77B24"/>
    <w:rsid w:val="00F80061"/>
    <w:rsid w:val="00F81980"/>
    <w:rsid w:val="00F81E93"/>
    <w:rsid w:val="00F82B40"/>
    <w:rsid w:val="00F87F81"/>
    <w:rsid w:val="00F8D7B5"/>
    <w:rsid w:val="00F912E6"/>
    <w:rsid w:val="00F9141E"/>
    <w:rsid w:val="00F9293A"/>
    <w:rsid w:val="00F95004"/>
    <w:rsid w:val="00F975BE"/>
    <w:rsid w:val="00FA0ACB"/>
    <w:rsid w:val="00FA1B03"/>
    <w:rsid w:val="00FA3418"/>
    <w:rsid w:val="00FA3555"/>
    <w:rsid w:val="00FA4506"/>
    <w:rsid w:val="00FA6037"/>
    <w:rsid w:val="00FA6041"/>
    <w:rsid w:val="00FB06E8"/>
    <w:rsid w:val="00FB2B51"/>
    <w:rsid w:val="00FB32A6"/>
    <w:rsid w:val="00FB450D"/>
    <w:rsid w:val="00FB4A7F"/>
    <w:rsid w:val="00FB717F"/>
    <w:rsid w:val="00FC1E61"/>
    <w:rsid w:val="00FC4B56"/>
    <w:rsid w:val="00FC69F2"/>
    <w:rsid w:val="00FC7436"/>
    <w:rsid w:val="00FD0A93"/>
    <w:rsid w:val="00FD2C2A"/>
    <w:rsid w:val="00FD7E0B"/>
    <w:rsid w:val="00FE13EF"/>
    <w:rsid w:val="00FE2188"/>
    <w:rsid w:val="00FE2273"/>
    <w:rsid w:val="00FE3930"/>
    <w:rsid w:val="00FE5452"/>
    <w:rsid w:val="00FE5E0D"/>
    <w:rsid w:val="00FE6157"/>
    <w:rsid w:val="00FF0F17"/>
    <w:rsid w:val="00FF1FB3"/>
    <w:rsid w:val="00FF20CB"/>
    <w:rsid w:val="00FF2B9D"/>
    <w:rsid w:val="00FF32BA"/>
    <w:rsid w:val="00FF5AB0"/>
    <w:rsid w:val="00FF719C"/>
    <w:rsid w:val="00FF7922"/>
    <w:rsid w:val="0105C0F8"/>
    <w:rsid w:val="0105FB64"/>
    <w:rsid w:val="0109A79C"/>
    <w:rsid w:val="0109D95A"/>
    <w:rsid w:val="010DCF91"/>
    <w:rsid w:val="0112403A"/>
    <w:rsid w:val="01188D6B"/>
    <w:rsid w:val="012687F7"/>
    <w:rsid w:val="012D0E93"/>
    <w:rsid w:val="012DDD50"/>
    <w:rsid w:val="013921C7"/>
    <w:rsid w:val="01406687"/>
    <w:rsid w:val="0142EE2E"/>
    <w:rsid w:val="014481C8"/>
    <w:rsid w:val="01474035"/>
    <w:rsid w:val="014B1D1C"/>
    <w:rsid w:val="0157831A"/>
    <w:rsid w:val="0158C514"/>
    <w:rsid w:val="016C63E7"/>
    <w:rsid w:val="0178748B"/>
    <w:rsid w:val="01824553"/>
    <w:rsid w:val="01852124"/>
    <w:rsid w:val="0187FB7E"/>
    <w:rsid w:val="019403A3"/>
    <w:rsid w:val="01953D0C"/>
    <w:rsid w:val="019E34CB"/>
    <w:rsid w:val="01A303CF"/>
    <w:rsid w:val="01A417B0"/>
    <w:rsid w:val="01C51C8D"/>
    <w:rsid w:val="01CFB359"/>
    <w:rsid w:val="01DE3888"/>
    <w:rsid w:val="01E562ED"/>
    <w:rsid w:val="0200531B"/>
    <w:rsid w:val="0206A5BE"/>
    <w:rsid w:val="02093E15"/>
    <w:rsid w:val="020BFD99"/>
    <w:rsid w:val="020E43B4"/>
    <w:rsid w:val="022CF92F"/>
    <w:rsid w:val="02330BB7"/>
    <w:rsid w:val="0257F3DE"/>
    <w:rsid w:val="028D038F"/>
    <w:rsid w:val="02940B23"/>
    <w:rsid w:val="0299FD28"/>
    <w:rsid w:val="029E6443"/>
    <w:rsid w:val="02A48C57"/>
    <w:rsid w:val="02C5F5CC"/>
    <w:rsid w:val="02CAFA96"/>
    <w:rsid w:val="02D0B9FC"/>
    <w:rsid w:val="02DEBA61"/>
    <w:rsid w:val="02E58D18"/>
    <w:rsid w:val="02E82984"/>
    <w:rsid w:val="02F18A06"/>
    <w:rsid w:val="02FC361D"/>
    <w:rsid w:val="02FCAEF5"/>
    <w:rsid w:val="03084019"/>
    <w:rsid w:val="030C692E"/>
    <w:rsid w:val="03132DE3"/>
    <w:rsid w:val="031AC7D7"/>
    <w:rsid w:val="031B675D"/>
    <w:rsid w:val="03268BB5"/>
    <w:rsid w:val="03429556"/>
    <w:rsid w:val="034C05F9"/>
    <w:rsid w:val="03511211"/>
    <w:rsid w:val="03566281"/>
    <w:rsid w:val="03575A89"/>
    <w:rsid w:val="035A48ED"/>
    <w:rsid w:val="035D83AA"/>
    <w:rsid w:val="035DFC17"/>
    <w:rsid w:val="035F73DF"/>
    <w:rsid w:val="0367AF92"/>
    <w:rsid w:val="0377EA83"/>
    <w:rsid w:val="037AA411"/>
    <w:rsid w:val="038724D6"/>
    <w:rsid w:val="0387CD7A"/>
    <w:rsid w:val="0388867E"/>
    <w:rsid w:val="0396D3E3"/>
    <w:rsid w:val="03BD7D70"/>
    <w:rsid w:val="03BF2B79"/>
    <w:rsid w:val="03C42D8C"/>
    <w:rsid w:val="03D05ECE"/>
    <w:rsid w:val="03D2841E"/>
    <w:rsid w:val="03DB2F88"/>
    <w:rsid w:val="03DD1903"/>
    <w:rsid w:val="03F45672"/>
    <w:rsid w:val="04051BEB"/>
    <w:rsid w:val="0414FE38"/>
    <w:rsid w:val="0423959B"/>
    <w:rsid w:val="04252A42"/>
    <w:rsid w:val="04258ACB"/>
    <w:rsid w:val="0426CC83"/>
    <w:rsid w:val="0430A4D2"/>
    <w:rsid w:val="04391755"/>
    <w:rsid w:val="04450145"/>
    <w:rsid w:val="0445C76E"/>
    <w:rsid w:val="0446D283"/>
    <w:rsid w:val="044BD19A"/>
    <w:rsid w:val="044F623E"/>
    <w:rsid w:val="045A067A"/>
    <w:rsid w:val="045D2C9A"/>
    <w:rsid w:val="046139D5"/>
    <w:rsid w:val="04630024"/>
    <w:rsid w:val="0467358A"/>
    <w:rsid w:val="046C855A"/>
    <w:rsid w:val="04726A2D"/>
    <w:rsid w:val="047EC2CC"/>
    <w:rsid w:val="04815D79"/>
    <w:rsid w:val="048DF568"/>
    <w:rsid w:val="048E3AD2"/>
    <w:rsid w:val="048F9A1B"/>
    <w:rsid w:val="049432CC"/>
    <w:rsid w:val="049BCBA7"/>
    <w:rsid w:val="049DEFEF"/>
    <w:rsid w:val="04B59A82"/>
    <w:rsid w:val="04B8BD50"/>
    <w:rsid w:val="04BCA648"/>
    <w:rsid w:val="04C4D005"/>
    <w:rsid w:val="04D62BFC"/>
    <w:rsid w:val="04DC1C1C"/>
    <w:rsid w:val="04DC77D0"/>
    <w:rsid w:val="04E24FE5"/>
    <w:rsid w:val="04E3C0A6"/>
    <w:rsid w:val="04E970CB"/>
    <w:rsid w:val="04F00947"/>
    <w:rsid w:val="04FB4DFA"/>
    <w:rsid w:val="04FD9B20"/>
    <w:rsid w:val="04FE18E6"/>
    <w:rsid w:val="04FE652B"/>
    <w:rsid w:val="0504F45A"/>
    <w:rsid w:val="051471C9"/>
    <w:rsid w:val="051DFE42"/>
    <w:rsid w:val="0526E47A"/>
    <w:rsid w:val="0527EC49"/>
    <w:rsid w:val="052B5E26"/>
    <w:rsid w:val="052C1D7E"/>
    <w:rsid w:val="0532DE62"/>
    <w:rsid w:val="053508D8"/>
    <w:rsid w:val="0541AB9E"/>
    <w:rsid w:val="05584A7F"/>
    <w:rsid w:val="05629E0E"/>
    <w:rsid w:val="0567918E"/>
    <w:rsid w:val="056D4F30"/>
    <w:rsid w:val="057BC44B"/>
    <w:rsid w:val="05981D30"/>
    <w:rsid w:val="0599191D"/>
    <w:rsid w:val="059A2DA4"/>
    <w:rsid w:val="05B04578"/>
    <w:rsid w:val="05B19DDA"/>
    <w:rsid w:val="05B29D0E"/>
    <w:rsid w:val="05B75F56"/>
    <w:rsid w:val="05B8C706"/>
    <w:rsid w:val="05BA7A13"/>
    <w:rsid w:val="05BB0586"/>
    <w:rsid w:val="05BC12BD"/>
    <w:rsid w:val="05C00F9B"/>
    <w:rsid w:val="05C2FE5A"/>
    <w:rsid w:val="05C898F4"/>
    <w:rsid w:val="05DCE16B"/>
    <w:rsid w:val="05E354E8"/>
    <w:rsid w:val="05E46DAD"/>
    <w:rsid w:val="05EA8A2B"/>
    <w:rsid w:val="05EC85D0"/>
    <w:rsid w:val="05F44D1F"/>
    <w:rsid w:val="05F833CF"/>
    <w:rsid w:val="060349EF"/>
    <w:rsid w:val="06053A1F"/>
    <w:rsid w:val="0610CFD4"/>
    <w:rsid w:val="0616D5E6"/>
    <w:rsid w:val="061B1585"/>
    <w:rsid w:val="061E4CD7"/>
    <w:rsid w:val="06272309"/>
    <w:rsid w:val="062825B9"/>
    <w:rsid w:val="062BB732"/>
    <w:rsid w:val="062D248E"/>
    <w:rsid w:val="063BE99E"/>
    <w:rsid w:val="063CA698"/>
    <w:rsid w:val="063DB791"/>
    <w:rsid w:val="064265B3"/>
    <w:rsid w:val="06483673"/>
    <w:rsid w:val="064BE5AE"/>
    <w:rsid w:val="066327C3"/>
    <w:rsid w:val="0663A90B"/>
    <w:rsid w:val="066872F6"/>
    <w:rsid w:val="0671BA57"/>
    <w:rsid w:val="0679CBD4"/>
    <w:rsid w:val="067F94B9"/>
    <w:rsid w:val="0682AEA9"/>
    <w:rsid w:val="068D6E7B"/>
    <w:rsid w:val="0693672A"/>
    <w:rsid w:val="069375C8"/>
    <w:rsid w:val="0694D98C"/>
    <w:rsid w:val="06969CC8"/>
    <w:rsid w:val="0698E88B"/>
    <w:rsid w:val="069E19DD"/>
    <w:rsid w:val="069FB531"/>
    <w:rsid w:val="06A8BB20"/>
    <w:rsid w:val="06ADA204"/>
    <w:rsid w:val="06B646EE"/>
    <w:rsid w:val="06C3A0E6"/>
    <w:rsid w:val="06CC0636"/>
    <w:rsid w:val="06CDF6CC"/>
    <w:rsid w:val="06D1F06D"/>
    <w:rsid w:val="06DBFBBC"/>
    <w:rsid w:val="06F3F250"/>
    <w:rsid w:val="06F9E3BC"/>
    <w:rsid w:val="07037473"/>
    <w:rsid w:val="070CD93B"/>
    <w:rsid w:val="071AB537"/>
    <w:rsid w:val="071DC593"/>
    <w:rsid w:val="071DCA5B"/>
    <w:rsid w:val="0732C812"/>
    <w:rsid w:val="07463CFF"/>
    <w:rsid w:val="0751BD3C"/>
    <w:rsid w:val="0752D5B1"/>
    <w:rsid w:val="075F85E7"/>
    <w:rsid w:val="07667FC7"/>
    <w:rsid w:val="07673872"/>
    <w:rsid w:val="076C9C81"/>
    <w:rsid w:val="07777497"/>
    <w:rsid w:val="077987FA"/>
    <w:rsid w:val="077E7593"/>
    <w:rsid w:val="07803E0E"/>
    <w:rsid w:val="0786D57E"/>
    <w:rsid w:val="07963AD1"/>
    <w:rsid w:val="079FE4C5"/>
    <w:rsid w:val="07A7CFB4"/>
    <w:rsid w:val="07A960D0"/>
    <w:rsid w:val="07B1967B"/>
    <w:rsid w:val="07B41DF7"/>
    <w:rsid w:val="07B51B15"/>
    <w:rsid w:val="07C77C59"/>
    <w:rsid w:val="07CA8E79"/>
    <w:rsid w:val="07CB0C95"/>
    <w:rsid w:val="07CE78A2"/>
    <w:rsid w:val="07D0C9F7"/>
    <w:rsid w:val="07DFE505"/>
    <w:rsid w:val="07E21160"/>
    <w:rsid w:val="07E7B60F"/>
    <w:rsid w:val="07EB24D0"/>
    <w:rsid w:val="07F0B120"/>
    <w:rsid w:val="07F46F74"/>
    <w:rsid w:val="07F8EB04"/>
    <w:rsid w:val="07FDE537"/>
    <w:rsid w:val="07FE5A5B"/>
    <w:rsid w:val="080AF1EC"/>
    <w:rsid w:val="080B2C28"/>
    <w:rsid w:val="080DE32D"/>
    <w:rsid w:val="080FE03F"/>
    <w:rsid w:val="0816510A"/>
    <w:rsid w:val="08190BEC"/>
    <w:rsid w:val="0820A82B"/>
    <w:rsid w:val="082AC497"/>
    <w:rsid w:val="0831A4C8"/>
    <w:rsid w:val="08383B5C"/>
    <w:rsid w:val="084323BD"/>
    <w:rsid w:val="084D4A65"/>
    <w:rsid w:val="085BDF59"/>
    <w:rsid w:val="08663E01"/>
    <w:rsid w:val="086C7A26"/>
    <w:rsid w:val="08793E75"/>
    <w:rsid w:val="087AABAD"/>
    <w:rsid w:val="088C4F23"/>
    <w:rsid w:val="08920AFD"/>
    <w:rsid w:val="089A3CB0"/>
    <w:rsid w:val="089D1870"/>
    <w:rsid w:val="089D83EB"/>
    <w:rsid w:val="08A3C89A"/>
    <w:rsid w:val="08B2936C"/>
    <w:rsid w:val="08BC600A"/>
    <w:rsid w:val="08C23E40"/>
    <w:rsid w:val="08C6E29A"/>
    <w:rsid w:val="08D11783"/>
    <w:rsid w:val="08D32C8E"/>
    <w:rsid w:val="08D5BB0F"/>
    <w:rsid w:val="08DF6E96"/>
    <w:rsid w:val="08E0F93D"/>
    <w:rsid w:val="08ED2626"/>
    <w:rsid w:val="08EF95D6"/>
    <w:rsid w:val="08F8538D"/>
    <w:rsid w:val="08FFD5B5"/>
    <w:rsid w:val="09086DA8"/>
    <w:rsid w:val="0915163D"/>
    <w:rsid w:val="0917FD41"/>
    <w:rsid w:val="0918AB8D"/>
    <w:rsid w:val="093102AA"/>
    <w:rsid w:val="0935AD1F"/>
    <w:rsid w:val="093A3C1A"/>
    <w:rsid w:val="094159AA"/>
    <w:rsid w:val="09465FDB"/>
    <w:rsid w:val="094A55D9"/>
    <w:rsid w:val="095158C3"/>
    <w:rsid w:val="096457A0"/>
    <w:rsid w:val="096DE98D"/>
    <w:rsid w:val="0977C289"/>
    <w:rsid w:val="097F64DF"/>
    <w:rsid w:val="09890BA5"/>
    <w:rsid w:val="099B53C7"/>
    <w:rsid w:val="09A75980"/>
    <w:rsid w:val="09AF2DC4"/>
    <w:rsid w:val="09AFA163"/>
    <w:rsid w:val="09D7BD97"/>
    <w:rsid w:val="09DCBD09"/>
    <w:rsid w:val="09DD4C53"/>
    <w:rsid w:val="09DE9526"/>
    <w:rsid w:val="09DF3168"/>
    <w:rsid w:val="09E27278"/>
    <w:rsid w:val="09E27593"/>
    <w:rsid w:val="09FB32A4"/>
    <w:rsid w:val="09FC5634"/>
    <w:rsid w:val="09FD11A8"/>
    <w:rsid w:val="0A0748CD"/>
    <w:rsid w:val="0A25E520"/>
    <w:rsid w:val="0A2BB05A"/>
    <w:rsid w:val="0A360D11"/>
    <w:rsid w:val="0A456B9C"/>
    <w:rsid w:val="0A486161"/>
    <w:rsid w:val="0A4FC477"/>
    <w:rsid w:val="0A513E3D"/>
    <w:rsid w:val="0A572AD4"/>
    <w:rsid w:val="0A5E0EA1"/>
    <w:rsid w:val="0A603B29"/>
    <w:rsid w:val="0A67E148"/>
    <w:rsid w:val="0A6F6393"/>
    <w:rsid w:val="0A7B61FC"/>
    <w:rsid w:val="0A80BE45"/>
    <w:rsid w:val="0A8785FD"/>
    <w:rsid w:val="0A88EA02"/>
    <w:rsid w:val="0A893C9C"/>
    <w:rsid w:val="0A9A6CDB"/>
    <w:rsid w:val="0A9D9DAE"/>
    <w:rsid w:val="0AA76911"/>
    <w:rsid w:val="0AB0CED7"/>
    <w:rsid w:val="0AB345C1"/>
    <w:rsid w:val="0ABA1E87"/>
    <w:rsid w:val="0AC45D51"/>
    <w:rsid w:val="0AC84159"/>
    <w:rsid w:val="0AD2406B"/>
    <w:rsid w:val="0AD32BFF"/>
    <w:rsid w:val="0AD5563F"/>
    <w:rsid w:val="0ADB8461"/>
    <w:rsid w:val="0AE06B7C"/>
    <w:rsid w:val="0AE4FFA0"/>
    <w:rsid w:val="0AE69908"/>
    <w:rsid w:val="0AE9373D"/>
    <w:rsid w:val="0AEA94D4"/>
    <w:rsid w:val="0AEBBEB9"/>
    <w:rsid w:val="0AEEAD45"/>
    <w:rsid w:val="0B060321"/>
    <w:rsid w:val="0B06792C"/>
    <w:rsid w:val="0B0BF636"/>
    <w:rsid w:val="0B1A5EB5"/>
    <w:rsid w:val="0B1D09C3"/>
    <w:rsid w:val="0B1E46A1"/>
    <w:rsid w:val="0B2D8C1C"/>
    <w:rsid w:val="0B3865C9"/>
    <w:rsid w:val="0B3E0463"/>
    <w:rsid w:val="0B416E0D"/>
    <w:rsid w:val="0B464BA7"/>
    <w:rsid w:val="0B534C7C"/>
    <w:rsid w:val="0B6131C1"/>
    <w:rsid w:val="0B67EE60"/>
    <w:rsid w:val="0B6ACA3E"/>
    <w:rsid w:val="0B70CF1E"/>
    <w:rsid w:val="0B738DF8"/>
    <w:rsid w:val="0B73DFF7"/>
    <w:rsid w:val="0B78061E"/>
    <w:rsid w:val="0B7A2843"/>
    <w:rsid w:val="0B7DB1BF"/>
    <w:rsid w:val="0B7E50E2"/>
    <w:rsid w:val="0B84EB27"/>
    <w:rsid w:val="0B85E7BF"/>
    <w:rsid w:val="0B8B725A"/>
    <w:rsid w:val="0B9099F5"/>
    <w:rsid w:val="0B98C7AC"/>
    <w:rsid w:val="0BA6B5BB"/>
    <w:rsid w:val="0BB3A4CD"/>
    <w:rsid w:val="0BB8B77A"/>
    <w:rsid w:val="0BC3327D"/>
    <w:rsid w:val="0BD5512D"/>
    <w:rsid w:val="0BD754E8"/>
    <w:rsid w:val="0BE04A5E"/>
    <w:rsid w:val="0BE67B11"/>
    <w:rsid w:val="0BEED24D"/>
    <w:rsid w:val="0BEF74F6"/>
    <w:rsid w:val="0BF36671"/>
    <w:rsid w:val="0BF8D3BD"/>
    <w:rsid w:val="0BFB202E"/>
    <w:rsid w:val="0C13A959"/>
    <w:rsid w:val="0C17325D"/>
    <w:rsid w:val="0C188B70"/>
    <w:rsid w:val="0C3629F1"/>
    <w:rsid w:val="0C3742F4"/>
    <w:rsid w:val="0C5230CA"/>
    <w:rsid w:val="0C686038"/>
    <w:rsid w:val="0C6ECB97"/>
    <w:rsid w:val="0C7F1B61"/>
    <w:rsid w:val="0C8F3539"/>
    <w:rsid w:val="0C950ECA"/>
    <w:rsid w:val="0C9A5B9C"/>
    <w:rsid w:val="0C9D49FD"/>
    <w:rsid w:val="0CA3A9FF"/>
    <w:rsid w:val="0CA9978B"/>
    <w:rsid w:val="0CAC1D58"/>
    <w:rsid w:val="0CCB5719"/>
    <w:rsid w:val="0CDA5C2F"/>
    <w:rsid w:val="0CE0D484"/>
    <w:rsid w:val="0CEF8716"/>
    <w:rsid w:val="0CF1F9D2"/>
    <w:rsid w:val="0CF96168"/>
    <w:rsid w:val="0CFAF88E"/>
    <w:rsid w:val="0CFFBDA2"/>
    <w:rsid w:val="0D071C73"/>
    <w:rsid w:val="0D0A70DA"/>
    <w:rsid w:val="0D0A840D"/>
    <w:rsid w:val="0D1263E2"/>
    <w:rsid w:val="0D159E70"/>
    <w:rsid w:val="0D164067"/>
    <w:rsid w:val="0D1A51D1"/>
    <w:rsid w:val="0D1E0323"/>
    <w:rsid w:val="0D2B8CEF"/>
    <w:rsid w:val="0D41FDB9"/>
    <w:rsid w:val="0D5758BC"/>
    <w:rsid w:val="0D5A5762"/>
    <w:rsid w:val="0D6768FC"/>
    <w:rsid w:val="0D6EF4DE"/>
    <w:rsid w:val="0D71218E"/>
    <w:rsid w:val="0D852DA6"/>
    <w:rsid w:val="0D858B88"/>
    <w:rsid w:val="0D89AFD2"/>
    <w:rsid w:val="0D9CFB57"/>
    <w:rsid w:val="0DAA01FB"/>
    <w:rsid w:val="0DAEA668"/>
    <w:rsid w:val="0DB1A7D7"/>
    <w:rsid w:val="0DB3B9DE"/>
    <w:rsid w:val="0DC059F9"/>
    <w:rsid w:val="0DCF0D86"/>
    <w:rsid w:val="0DD2406E"/>
    <w:rsid w:val="0DE48836"/>
    <w:rsid w:val="0DEFFB9D"/>
    <w:rsid w:val="0DF34F08"/>
    <w:rsid w:val="0DF4010D"/>
    <w:rsid w:val="0DFD24EF"/>
    <w:rsid w:val="0E029B86"/>
    <w:rsid w:val="0E02E77B"/>
    <w:rsid w:val="0E0F119D"/>
    <w:rsid w:val="0E107DF6"/>
    <w:rsid w:val="0E1528E8"/>
    <w:rsid w:val="0E20F525"/>
    <w:rsid w:val="0E23A689"/>
    <w:rsid w:val="0E24B236"/>
    <w:rsid w:val="0E24B8BA"/>
    <w:rsid w:val="0E26FB30"/>
    <w:rsid w:val="0E28FED4"/>
    <w:rsid w:val="0E2B059A"/>
    <w:rsid w:val="0E3177D2"/>
    <w:rsid w:val="0E34F28C"/>
    <w:rsid w:val="0E4E4B06"/>
    <w:rsid w:val="0E5734CF"/>
    <w:rsid w:val="0E5ED332"/>
    <w:rsid w:val="0E620B6E"/>
    <w:rsid w:val="0E6367C1"/>
    <w:rsid w:val="0E63D59C"/>
    <w:rsid w:val="0E684528"/>
    <w:rsid w:val="0E68BF71"/>
    <w:rsid w:val="0E6EC4EA"/>
    <w:rsid w:val="0E74B2FF"/>
    <w:rsid w:val="0E7A58BA"/>
    <w:rsid w:val="0E7B80E9"/>
    <w:rsid w:val="0E7B91F1"/>
    <w:rsid w:val="0E7BE4CB"/>
    <w:rsid w:val="0E873A47"/>
    <w:rsid w:val="0EB0C8BD"/>
    <w:rsid w:val="0EB5C7A1"/>
    <w:rsid w:val="0EB9D767"/>
    <w:rsid w:val="0ECFA2F0"/>
    <w:rsid w:val="0ED216C7"/>
    <w:rsid w:val="0ED2F67B"/>
    <w:rsid w:val="0ED3C769"/>
    <w:rsid w:val="0EE847D3"/>
    <w:rsid w:val="0EE92B15"/>
    <w:rsid w:val="0EEC4D2B"/>
    <w:rsid w:val="0EF951EB"/>
    <w:rsid w:val="0F0D5C64"/>
    <w:rsid w:val="0F151C82"/>
    <w:rsid w:val="0F19D0F9"/>
    <w:rsid w:val="0F1A5AF4"/>
    <w:rsid w:val="0F1E83F2"/>
    <w:rsid w:val="0F1F62BB"/>
    <w:rsid w:val="0F25AF3C"/>
    <w:rsid w:val="0F28C906"/>
    <w:rsid w:val="0F2E5C86"/>
    <w:rsid w:val="0F33A723"/>
    <w:rsid w:val="0F3AFC54"/>
    <w:rsid w:val="0F4082DE"/>
    <w:rsid w:val="0F449782"/>
    <w:rsid w:val="0F4ADC61"/>
    <w:rsid w:val="0F54022B"/>
    <w:rsid w:val="0F55DBF0"/>
    <w:rsid w:val="0F584608"/>
    <w:rsid w:val="0F5A1D9C"/>
    <w:rsid w:val="0F5D1E1D"/>
    <w:rsid w:val="0F5E55AC"/>
    <w:rsid w:val="0F5FA785"/>
    <w:rsid w:val="0F649957"/>
    <w:rsid w:val="0F696158"/>
    <w:rsid w:val="0F732BDD"/>
    <w:rsid w:val="0F75104E"/>
    <w:rsid w:val="0F772536"/>
    <w:rsid w:val="0F7CEEF6"/>
    <w:rsid w:val="0F806362"/>
    <w:rsid w:val="0F89D18C"/>
    <w:rsid w:val="0F99ADF9"/>
    <w:rsid w:val="0FA4EFA3"/>
    <w:rsid w:val="0FA6077F"/>
    <w:rsid w:val="0FB00A9D"/>
    <w:rsid w:val="0FB0B9FE"/>
    <w:rsid w:val="0FB4B4BB"/>
    <w:rsid w:val="0FBCE58D"/>
    <w:rsid w:val="0FBFB095"/>
    <w:rsid w:val="0FBFC3B9"/>
    <w:rsid w:val="0FC6D668"/>
    <w:rsid w:val="0FCD7695"/>
    <w:rsid w:val="0FDF2B1B"/>
    <w:rsid w:val="0FE39723"/>
    <w:rsid w:val="0FE50B76"/>
    <w:rsid w:val="0FE942D0"/>
    <w:rsid w:val="0FEB5F97"/>
    <w:rsid w:val="0FEE300A"/>
    <w:rsid w:val="0FEEB543"/>
    <w:rsid w:val="0FF9A373"/>
    <w:rsid w:val="100613F8"/>
    <w:rsid w:val="100992A8"/>
    <w:rsid w:val="10113895"/>
    <w:rsid w:val="1029D646"/>
    <w:rsid w:val="10438DCF"/>
    <w:rsid w:val="104E6156"/>
    <w:rsid w:val="104FBED4"/>
    <w:rsid w:val="107A11ED"/>
    <w:rsid w:val="107AA564"/>
    <w:rsid w:val="1091977D"/>
    <w:rsid w:val="10A4BAAC"/>
    <w:rsid w:val="10ACDDA9"/>
    <w:rsid w:val="10B200A9"/>
    <w:rsid w:val="10B3827C"/>
    <w:rsid w:val="10B7D186"/>
    <w:rsid w:val="10BC23D6"/>
    <w:rsid w:val="10BEBCD5"/>
    <w:rsid w:val="10BF6961"/>
    <w:rsid w:val="10C5486D"/>
    <w:rsid w:val="10C9F7A1"/>
    <w:rsid w:val="10D95B9A"/>
    <w:rsid w:val="10DA05FD"/>
    <w:rsid w:val="10ED9259"/>
    <w:rsid w:val="10F21FC3"/>
    <w:rsid w:val="10F7DB1D"/>
    <w:rsid w:val="110C3901"/>
    <w:rsid w:val="11151263"/>
    <w:rsid w:val="11225DEF"/>
    <w:rsid w:val="113691B2"/>
    <w:rsid w:val="1136D577"/>
    <w:rsid w:val="1149AE29"/>
    <w:rsid w:val="114AC5E5"/>
    <w:rsid w:val="114D7363"/>
    <w:rsid w:val="1150DE87"/>
    <w:rsid w:val="1153667E"/>
    <w:rsid w:val="1156F58D"/>
    <w:rsid w:val="1160181A"/>
    <w:rsid w:val="116D9EEE"/>
    <w:rsid w:val="1172171A"/>
    <w:rsid w:val="11782D7E"/>
    <w:rsid w:val="117BDE41"/>
    <w:rsid w:val="1182AE4D"/>
    <w:rsid w:val="11872F97"/>
    <w:rsid w:val="119B67C2"/>
    <w:rsid w:val="119D1FE6"/>
    <w:rsid w:val="11A4707F"/>
    <w:rsid w:val="11A6D753"/>
    <w:rsid w:val="11B01D18"/>
    <w:rsid w:val="11B39443"/>
    <w:rsid w:val="11B78240"/>
    <w:rsid w:val="11C1EC5F"/>
    <w:rsid w:val="11C68225"/>
    <w:rsid w:val="11C76925"/>
    <w:rsid w:val="11D73A2C"/>
    <w:rsid w:val="11FB568F"/>
    <w:rsid w:val="1206F647"/>
    <w:rsid w:val="1207C6E9"/>
    <w:rsid w:val="12097D1C"/>
    <w:rsid w:val="121EA87C"/>
    <w:rsid w:val="1226328A"/>
    <w:rsid w:val="124492B1"/>
    <w:rsid w:val="124A060D"/>
    <w:rsid w:val="124BB5EE"/>
    <w:rsid w:val="1257F437"/>
    <w:rsid w:val="1267FACF"/>
    <w:rsid w:val="126E3485"/>
    <w:rsid w:val="1271DAEE"/>
    <w:rsid w:val="1273754C"/>
    <w:rsid w:val="1273D844"/>
    <w:rsid w:val="1274E56B"/>
    <w:rsid w:val="1281384D"/>
    <w:rsid w:val="1285AA31"/>
    <w:rsid w:val="128640DC"/>
    <w:rsid w:val="1293CB1C"/>
    <w:rsid w:val="129E77F0"/>
    <w:rsid w:val="129FC8A9"/>
    <w:rsid w:val="12A0DEA6"/>
    <w:rsid w:val="12A2B364"/>
    <w:rsid w:val="12A51F45"/>
    <w:rsid w:val="12B62737"/>
    <w:rsid w:val="12BBA8C1"/>
    <w:rsid w:val="12BD653B"/>
    <w:rsid w:val="12BE57A6"/>
    <w:rsid w:val="12C5DF8A"/>
    <w:rsid w:val="12DA452A"/>
    <w:rsid w:val="12E69646"/>
    <w:rsid w:val="12F69CDA"/>
    <w:rsid w:val="12FB4E27"/>
    <w:rsid w:val="1305654A"/>
    <w:rsid w:val="130D2B40"/>
    <w:rsid w:val="130DB457"/>
    <w:rsid w:val="1310732E"/>
    <w:rsid w:val="1311480F"/>
    <w:rsid w:val="13169DC7"/>
    <w:rsid w:val="13310A20"/>
    <w:rsid w:val="1345C811"/>
    <w:rsid w:val="13462C55"/>
    <w:rsid w:val="13547340"/>
    <w:rsid w:val="135EC475"/>
    <w:rsid w:val="1360C582"/>
    <w:rsid w:val="1362620C"/>
    <w:rsid w:val="137B46A5"/>
    <w:rsid w:val="139A0864"/>
    <w:rsid w:val="13A508E4"/>
    <w:rsid w:val="13A8F3DF"/>
    <w:rsid w:val="13AE52FA"/>
    <w:rsid w:val="13B0378B"/>
    <w:rsid w:val="13B0DFCE"/>
    <w:rsid w:val="13B2782B"/>
    <w:rsid w:val="13B6A3B5"/>
    <w:rsid w:val="13C2CA58"/>
    <w:rsid w:val="13C7EEBE"/>
    <w:rsid w:val="13CBFA8F"/>
    <w:rsid w:val="13D9AD09"/>
    <w:rsid w:val="13E2F784"/>
    <w:rsid w:val="13E464EC"/>
    <w:rsid w:val="13E80C15"/>
    <w:rsid w:val="13FF9062"/>
    <w:rsid w:val="140A069E"/>
    <w:rsid w:val="1410FC5C"/>
    <w:rsid w:val="141D0EE6"/>
    <w:rsid w:val="14204005"/>
    <w:rsid w:val="1424D69D"/>
    <w:rsid w:val="142E9AD1"/>
    <w:rsid w:val="1431F721"/>
    <w:rsid w:val="143AAD31"/>
    <w:rsid w:val="143BCDB0"/>
    <w:rsid w:val="143D32F1"/>
    <w:rsid w:val="144A9295"/>
    <w:rsid w:val="1460E039"/>
    <w:rsid w:val="1483BFFF"/>
    <w:rsid w:val="148425DF"/>
    <w:rsid w:val="14874687"/>
    <w:rsid w:val="14905C5B"/>
    <w:rsid w:val="1492AE14"/>
    <w:rsid w:val="14A5CBDA"/>
    <w:rsid w:val="14A6D9D8"/>
    <w:rsid w:val="14C13609"/>
    <w:rsid w:val="14CBF081"/>
    <w:rsid w:val="14D2B04D"/>
    <w:rsid w:val="14DAE687"/>
    <w:rsid w:val="14E1D021"/>
    <w:rsid w:val="14E47AD2"/>
    <w:rsid w:val="14E78B8F"/>
    <w:rsid w:val="14F082BA"/>
    <w:rsid w:val="14F429BC"/>
    <w:rsid w:val="14FDA0E7"/>
    <w:rsid w:val="15079DB3"/>
    <w:rsid w:val="150987AC"/>
    <w:rsid w:val="1513C02E"/>
    <w:rsid w:val="151BDD53"/>
    <w:rsid w:val="152BCD6D"/>
    <w:rsid w:val="1532619B"/>
    <w:rsid w:val="153981BF"/>
    <w:rsid w:val="154E80FD"/>
    <w:rsid w:val="1558175A"/>
    <w:rsid w:val="15608DD7"/>
    <w:rsid w:val="15641796"/>
    <w:rsid w:val="156CA180"/>
    <w:rsid w:val="156CF6F7"/>
    <w:rsid w:val="157CB90D"/>
    <w:rsid w:val="1582872B"/>
    <w:rsid w:val="158843EA"/>
    <w:rsid w:val="15899F5D"/>
    <w:rsid w:val="158CD583"/>
    <w:rsid w:val="159CD3C1"/>
    <w:rsid w:val="159D2AAA"/>
    <w:rsid w:val="15A85991"/>
    <w:rsid w:val="15A8EBB2"/>
    <w:rsid w:val="15B2A38F"/>
    <w:rsid w:val="15B61B7C"/>
    <w:rsid w:val="15C6597E"/>
    <w:rsid w:val="15D0DCB9"/>
    <w:rsid w:val="15D8510E"/>
    <w:rsid w:val="15DEBA69"/>
    <w:rsid w:val="15E187D9"/>
    <w:rsid w:val="15F20B43"/>
    <w:rsid w:val="15F4F274"/>
    <w:rsid w:val="15FCB09A"/>
    <w:rsid w:val="160E80E8"/>
    <w:rsid w:val="16122000"/>
    <w:rsid w:val="1616EE22"/>
    <w:rsid w:val="1620EA2A"/>
    <w:rsid w:val="163116A2"/>
    <w:rsid w:val="1631BDB1"/>
    <w:rsid w:val="1632EEE9"/>
    <w:rsid w:val="163463D8"/>
    <w:rsid w:val="16356CC0"/>
    <w:rsid w:val="16398CA3"/>
    <w:rsid w:val="16434E71"/>
    <w:rsid w:val="1643EF00"/>
    <w:rsid w:val="164CB5F1"/>
    <w:rsid w:val="1655F8D4"/>
    <w:rsid w:val="1658CDA1"/>
    <w:rsid w:val="165B416C"/>
    <w:rsid w:val="16667CD9"/>
    <w:rsid w:val="166910D6"/>
    <w:rsid w:val="16717704"/>
    <w:rsid w:val="16909AA0"/>
    <w:rsid w:val="1695FDCD"/>
    <w:rsid w:val="1698F9BE"/>
    <w:rsid w:val="16A69599"/>
    <w:rsid w:val="16A8A368"/>
    <w:rsid w:val="16ACABCE"/>
    <w:rsid w:val="16B43ABE"/>
    <w:rsid w:val="16BE51B6"/>
    <w:rsid w:val="16D54F28"/>
    <w:rsid w:val="16D5925F"/>
    <w:rsid w:val="16DD2E67"/>
    <w:rsid w:val="16E0C90F"/>
    <w:rsid w:val="16E8B2FC"/>
    <w:rsid w:val="16ED8710"/>
    <w:rsid w:val="16EE4477"/>
    <w:rsid w:val="16F74A92"/>
    <w:rsid w:val="16FE1EDF"/>
    <w:rsid w:val="170390A8"/>
    <w:rsid w:val="17088471"/>
    <w:rsid w:val="170B65CD"/>
    <w:rsid w:val="17106A11"/>
    <w:rsid w:val="171203A0"/>
    <w:rsid w:val="171782F2"/>
    <w:rsid w:val="171CABB1"/>
    <w:rsid w:val="1726ED43"/>
    <w:rsid w:val="1727B0E2"/>
    <w:rsid w:val="17280DA6"/>
    <w:rsid w:val="17283394"/>
    <w:rsid w:val="1728F7E6"/>
    <w:rsid w:val="173772A4"/>
    <w:rsid w:val="1742E399"/>
    <w:rsid w:val="174E6C98"/>
    <w:rsid w:val="177ED351"/>
    <w:rsid w:val="17801D19"/>
    <w:rsid w:val="1786B031"/>
    <w:rsid w:val="179089D8"/>
    <w:rsid w:val="17A103F1"/>
    <w:rsid w:val="17A2680B"/>
    <w:rsid w:val="17C474DF"/>
    <w:rsid w:val="17C5DF36"/>
    <w:rsid w:val="17D5FF1C"/>
    <w:rsid w:val="17D60063"/>
    <w:rsid w:val="17E104BA"/>
    <w:rsid w:val="17E4EEB8"/>
    <w:rsid w:val="17E69A0F"/>
    <w:rsid w:val="17F3CDF9"/>
    <w:rsid w:val="17FCE94C"/>
    <w:rsid w:val="181CB594"/>
    <w:rsid w:val="18239033"/>
    <w:rsid w:val="1823BCC3"/>
    <w:rsid w:val="1827A25E"/>
    <w:rsid w:val="183BFBDD"/>
    <w:rsid w:val="184234CE"/>
    <w:rsid w:val="18470974"/>
    <w:rsid w:val="184B567F"/>
    <w:rsid w:val="1854F6D0"/>
    <w:rsid w:val="18565584"/>
    <w:rsid w:val="1858ED80"/>
    <w:rsid w:val="1865DD29"/>
    <w:rsid w:val="1873B054"/>
    <w:rsid w:val="18925958"/>
    <w:rsid w:val="18963136"/>
    <w:rsid w:val="189ED5D2"/>
    <w:rsid w:val="18A27D84"/>
    <w:rsid w:val="18A3A0FA"/>
    <w:rsid w:val="18A6FC48"/>
    <w:rsid w:val="18AE289E"/>
    <w:rsid w:val="18AFA5F4"/>
    <w:rsid w:val="18B00C51"/>
    <w:rsid w:val="18B8DE40"/>
    <w:rsid w:val="18BC166F"/>
    <w:rsid w:val="18C7AE58"/>
    <w:rsid w:val="18D09E7C"/>
    <w:rsid w:val="18ED785A"/>
    <w:rsid w:val="18FA6B2B"/>
    <w:rsid w:val="18FE34AF"/>
    <w:rsid w:val="19172FD6"/>
    <w:rsid w:val="19190099"/>
    <w:rsid w:val="19213AED"/>
    <w:rsid w:val="192F74E4"/>
    <w:rsid w:val="19302D11"/>
    <w:rsid w:val="1941FE34"/>
    <w:rsid w:val="194BEBD1"/>
    <w:rsid w:val="1952012E"/>
    <w:rsid w:val="1958A8C3"/>
    <w:rsid w:val="1961E07A"/>
    <w:rsid w:val="1965C8A0"/>
    <w:rsid w:val="196AFCF8"/>
    <w:rsid w:val="1999EDD8"/>
    <w:rsid w:val="19B009CD"/>
    <w:rsid w:val="19B55A94"/>
    <w:rsid w:val="19B9B951"/>
    <w:rsid w:val="19BB7C83"/>
    <w:rsid w:val="19BD359C"/>
    <w:rsid w:val="19C08B3C"/>
    <w:rsid w:val="19CE0A1E"/>
    <w:rsid w:val="19D3650E"/>
    <w:rsid w:val="19E41A04"/>
    <w:rsid w:val="19E9D142"/>
    <w:rsid w:val="19ED9F98"/>
    <w:rsid w:val="19F26998"/>
    <w:rsid w:val="19F3218F"/>
    <w:rsid w:val="1A00AAE9"/>
    <w:rsid w:val="1A0A390D"/>
    <w:rsid w:val="1A13B151"/>
    <w:rsid w:val="1A155C09"/>
    <w:rsid w:val="1A17BA3D"/>
    <w:rsid w:val="1A18EAB6"/>
    <w:rsid w:val="1A205A2F"/>
    <w:rsid w:val="1A20944B"/>
    <w:rsid w:val="1A21B017"/>
    <w:rsid w:val="1A2511AA"/>
    <w:rsid w:val="1A325EED"/>
    <w:rsid w:val="1A3373E5"/>
    <w:rsid w:val="1A3AFBE4"/>
    <w:rsid w:val="1A40B475"/>
    <w:rsid w:val="1A413DF8"/>
    <w:rsid w:val="1A50BFA2"/>
    <w:rsid w:val="1A56F1E8"/>
    <w:rsid w:val="1A594E7D"/>
    <w:rsid w:val="1A5FD456"/>
    <w:rsid w:val="1A663AAE"/>
    <w:rsid w:val="1A83E910"/>
    <w:rsid w:val="1A86EC9F"/>
    <w:rsid w:val="1A887FA4"/>
    <w:rsid w:val="1A887FA8"/>
    <w:rsid w:val="1A9B324E"/>
    <w:rsid w:val="1AA39B73"/>
    <w:rsid w:val="1AAB35C4"/>
    <w:rsid w:val="1AAC92F6"/>
    <w:rsid w:val="1AAF8469"/>
    <w:rsid w:val="1AB026FF"/>
    <w:rsid w:val="1ABC7DB8"/>
    <w:rsid w:val="1AC0E420"/>
    <w:rsid w:val="1AC8F3E8"/>
    <w:rsid w:val="1ACDAF8C"/>
    <w:rsid w:val="1AD72A9B"/>
    <w:rsid w:val="1AE1F653"/>
    <w:rsid w:val="1AE209C3"/>
    <w:rsid w:val="1AEF6C4F"/>
    <w:rsid w:val="1AF30183"/>
    <w:rsid w:val="1AFA6444"/>
    <w:rsid w:val="1AFC3DA3"/>
    <w:rsid w:val="1B000901"/>
    <w:rsid w:val="1B06600C"/>
    <w:rsid w:val="1B0D2B85"/>
    <w:rsid w:val="1B132157"/>
    <w:rsid w:val="1B20D5B7"/>
    <w:rsid w:val="1B307E90"/>
    <w:rsid w:val="1B352DDB"/>
    <w:rsid w:val="1B35BE39"/>
    <w:rsid w:val="1B35F645"/>
    <w:rsid w:val="1B4276A1"/>
    <w:rsid w:val="1B42AAF1"/>
    <w:rsid w:val="1B4771C4"/>
    <w:rsid w:val="1B54BDC5"/>
    <w:rsid w:val="1B5769D0"/>
    <w:rsid w:val="1B5F60C6"/>
    <w:rsid w:val="1B606C95"/>
    <w:rsid w:val="1B696EF0"/>
    <w:rsid w:val="1B715C08"/>
    <w:rsid w:val="1B757C91"/>
    <w:rsid w:val="1B764ACE"/>
    <w:rsid w:val="1B7BCDDE"/>
    <w:rsid w:val="1B80F0CD"/>
    <w:rsid w:val="1B82FA39"/>
    <w:rsid w:val="1BABA884"/>
    <w:rsid w:val="1BB098C5"/>
    <w:rsid w:val="1BBC0015"/>
    <w:rsid w:val="1BBF5E72"/>
    <w:rsid w:val="1BC1E5AE"/>
    <w:rsid w:val="1BDC8670"/>
    <w:rsid w:val="1BDEBA8D"/>
    <w:rsid w:val="1BE0CC56"/>
    <w:rsid w:val="1BF229F2"/>
    <w:rsid w:val="1BF5037E"/>
    <w:rsid w:val="1C0EABD2"/>
    <w:rsid w:val="1C0F7400"/>
    <w:rsid w:val="1C11F903"/>
    <w:rsid w:val="1C13898E"/>
    <w:rsid w:val="1C155BBF"/>
    <w:rsid w:val="1C160D57"/>
    <w:rsid w:val="1C254E75"/>
    <w:rsid w:val="1C2BC93B"/>
    <w:rsid w:val="1C3C1C00"/>
    <w:rsid w:val="1C3C56B6"/>
    <w:rsid w:val="1C3E34ED"/>
    <w:rsid w:val="1C3F17FE"/>
    <w:rsid w:val="1C474D32"/>
    <w:rsid w:val="1C4A3D0C"/>
    <w:rsid w:val="1C578183"/>
    <w:rsid w:val="1C57B7F4"/>
    <w:rsid w:val="1C5868AF"/>
    <w:rsid w:val="1C641CC7"/>
    <w:rsid w:val="1C6F779C"/>
    <w:rsid w:val="1C775401"/>
    <w:rsid w:val="1C7A8B3B"/>
    <w:rsid w:val="1C8633E1"/>
    <w:rsid w:val="1C87987C"/>
    <w:rsid w:val="1C9136D9"/>
    <w:rsid w:val="1C958620"/>
    <w:rsid w:val="1C96C35C"/>
    <w:rsid w:val="1C9B0050"/>
    <w:rsid w:val="1C9C83FD"/>
    <w:rsid w:val="1CA010E5"/>
    <w:rsid w:val="1CA33A0B"/>
    <w:rsid w:val="1CA47677"/>
    <w:rsid w:val="1CA7CC56"/>
    <w:rsid w:val="1CAA66B8"/>
    <w:rsid w:val="1CADA65E"/>
    <w:rsid w:val="1CB005FA"/>
    <w:rsid w:val="1CB0A8EC"/>
    <w:rsid w:val="1CB7F608"/>
    <w:rsid w:val="1CBD208C"/>
    <w:rsid w:val="1CC356AE"/>
    <w:rsid w:val="1CCB5031"/>
    <w:rsid w:val="1CCE51C7"/>
    <w:rsid w:val="1CE8DD84"/>
    <w:rsid w:val="1CF6F145"/>
    <w:rsid w:val="1CFB58B8"/>
    <w:rsid w:val="1D1B31C0"/>
    <w:rsid w:val="1D1EB303"/>
    <w:rsid w:val="1D1EE9F1"/>
    <w:rsid w:val="1D21E906"/>
    <w:rsid w:val="1D4354CC"/>
    <w:rsid w:val="1D496BCA"/>
    <w:rsid w:val="1D521050"/>
    <w:rsid w:val="1D586D5F"/>
    <w:rsid w:val="1D5B41E0"/>
    <w:rsid w:val="1D6019A3"/>
    <w:rsid w:val="1D6BB667"/>
    <w:rsid w:val="1D6FAD78"/>
    <w:rsid w:val="1D776F3F"/>
    <w:rsid w:val="1D796331"/>
    <w:rsid w:val="1D8722ED"/>
    <w:rsid w:val="1D8727FB"/>
    <w:rsid w:val="1D925B99"/>
    <w:rsid w:val="1D97828C"/>
    <w:rsid w:val="1DA4D152"/>
    <w:rsid w:val="1DA966C2"/>
    <w:rsid w:val="1DAC66F5"/>
    <w:rsid w:val="1DB1EF8E"/>
    <w:rsid w:val="1DB6E52E"/>
    <w:rsid w:val="1DB785A5"/>
    <w:rsid w:val="1DC561F0"/>
    <w:rsid w:val="1DDD1B67"/>
    <w:rsid w:val="1DE7CFD8"/>
    <w:rsid w:val="1DEC7AFF"/>
    <w:rsid w:val="1DEED486"/>
    <w:rsid w:val="1DF20A58"/>
    <w:rsid w:val="1DFE8AB7"/>
    <w:rsid w:val="1E0B0BC7"/>
    <w:rsid w:val="1E0C127B"/>
    <w:rsid w:val="1E1C1496"/>
    <w:rsid w:val="1E20D82D"/>
    <w:rsid w:val="1E2A6615"/>
    <w:rsid w:val="1E60B629"/>
    <w:rsid w:val="1E61CFC8"/>
    <w:rsid w:val="1E61E1C4"/>
    <w:rsid w:val="1E668A6C"/>
    <w:rsid w:val="1E66FDA9"/>
    <w:rsid w:val="1E697524"/>
    <w:rsid w:val="1E74D89D"/>
    <w:rsid w:val="1E7B084B"/>
    <w:rsid w:val="1E81A0C6"/>
    <w:rsid w:val="1E87B176"/>
    <w:rsid w:val="1E8FCE23"/>
    <w:rsid w:val="1EA8425E"/>
    <w:rsid w:val="1EA968C7"/>
    <w:rsid w:val="1EC22FFE"/>
    <w:rsid w:val="1EC5A367"/>
    <w:rsid w:val="1ECEA8FB"/>
    <w:rsid w:val="1ED2AFB3"/>
    <w:rsid w:val="1ED6FAE5"/>
    <w:rsid w:val="1EDA8005"/>
    <w:rsid w:val="1EE4E8DD"/>
    <w:rsid w:val="1EE6E3F5"/>
    <w:rsid w:val="1EF4CD40"/>
    <w:rsid w:val="1EF882CD"/>
    <w:rsid w:val="1EFC17C5"/>
    <w:rsid w:val="1EFD2181"/>
    <w:rsid w:val="1EFD6F24"/>
    <w:rsid w:val="1F0A03E3"/>
    <w:rsid w:val="1F12233F"/>
    <w:rsid w:val="1F206786"/>
    <w:rsid w:val="1F251F91"/>
    <w:rsid w:val="1F26736B"/>
    <w:rsid w:val="1F3A5540"/>
    <w:rsid w:val="1F425287"/>
    <w:rsid w:val="1F46E8C8"/>
    <w:rsid w:val="1F4EF765"/>
    <w:rsid w:val="1F53735A"/>
    <w:rsid w:val="1F5C9CC6"/>
    <w:rsid w:val="1F67B5BD"/>
    <w:rsid w:val="1F6E119B"/>
    <w:rsid w:val="1F7D3982"/>
    <w:rsid w:val="1F7D8E49"/>
    <w:rsid w:val="1F7F6E41"/>
    <w:rsid w:val="1F805CFF"/>
    <w:rsid w:val="1F839822"/>
    <w:rsid w:val="1F86B539"/>
    <w:rsid w:val="1F8ED1D5"/>
    <w:rsid w:val="1F9A8954"/>
    <w:rsid w:val="1F9BD540"/>
    <w:rsid w:val="1F9F9B90"/>
    <w:rsid w:val="1FA5C453"/>
    <w:rsid w:val="1FA92491"/>
    <w:rsid w:val="1FA9E91F"/>
    <w:rsid w:val="1FAC4A6C"/>
    <w:rsid w:val="1FB4F5D4"/>
    <w:rsid w:val="1FB9F46A"/>
    <w:rsid w:val="1FBF44DA"/>
    <w:rsid w:val="1FC00D7E"/>
    <w:rsid w:val="1FC59EFE"/>
    <w:rsid w:val="1FC9D5A7"/>
    <w:rsid w:val="1FCF5CFF"/>
    <w:rsid w:val="1FD96BEF"/>
    <w:rsid w:val="1FE158E5"/>
    <w:rsid w:val="1FF75B90"/>
    <w:rsid w:val="2000C389"/>
    <w:rsid w:val="20055CDA"/>
    <w:rsid w:val="20075949"/>
    <w:rsid w:val="20096DB0"/>
    <w:rsid w:val="200A327F"/>
    <w:rsid w:val="20131FB8"/>
    <w:rsid w:val="201F7988"/>
    <w:rsid w:val="2023B7B6"/>
    <w:rsid w:val="20240E43"/>
    <w:rsid w:val="20248958"/>
    <w:rsid w:val="202E7381"/>
    <w:rsid w:val="20338164"/>
    <w:rsid w:val="20339316"/>
    <w:rsid w:val="2045B413"/>
    <w:rsid w:val="2046AD86"/>
    <w:rsid w:val="205224FC"/>
    <w:rsid w:val="205623FF"/>
    <w:rsid w:val="205CA7FA"/>
    <w:rsid w:val="205D2859"/>
    <w:rsid w:val="20654C21"/>
    <w:rsid w:val="2069AFC6"/>
    <w:rsid w:val="206DCE36"/>
    <w:rsid w:val="2076316A"/>
    <w:rsid w:val="207A70D3"/>
    <w:rsid w:val="20854C8E"/>
    <w:rsid w:val="2086F698"/>
    <w:rsid w:val="208DF806"/>
    <w:rsid w:val="20A0E96B"/>
    <w:rsid w:val="20A18E7B"/>
    <w:rsid w:val="20A9BF97"/>
    <w:rsid w:val="20AF2D28"/>
    <w:rsid w:val="20B5ED7D"/>
    <w:rsid w:val="20BAD6B2"/>
    <w:rsid w:val="20BFC65F"/>
    <w:rsid w:val="20C257CB"/>
    <w:rsid w:val="20CA6FD8"/>
    <w:rsid w:val="20CF15DA"/>
    <w:rsid w:val="20D090E5"/>
    <w:rsid w:val="20D33A10"/>
    <w:rsid w:val="20D775B0"/>
    <w:rsid w:val="20E75D86"/>
    <w:rsid w:val="20E90B89"/>
    <w:rsid w:val="20E97038"/>
    <w:rsid w:val="20F93974"/>
    <w:rsid w:val="211286DB"/>
    <w:rsid w:val="2113CBF6"/>
    <w:rsid w:val="21186880"/>
    <w:rsid w:val="211DA09F"/>
    <w:rsid w:val="21232AB0"/>
    <w:rsid w:val="2127FD5D"/>
    <w:rsid w:val="212E1E68"/>
    <w:rsid w:val="212F02B2"/>
    <w:rsid w:val="21435971"/>
    <w:rsid w:val="214893E2"/>
    <w:rsid w:val="214B1E34"/>
    <w:rsid w:val="2172938D"/>
    <w:rsid w:val="217E7B15"/>
    <w:rsid w:val="21934921"/>
    <w:rsid w:val="219EF845"/>
    <w:rsid w:val="21A383C3"/>
    <w:rsid w:val="21A6DFF5"/>
    <w:rsid w:val="21A89A6B"/>
    <w:rsid w:val="21AC5C07"/>
    <w:rsid w:val="21B07DFE"/>
    <w:rsid w:val="21B1841F"/>
    <w:rsid w:val="21C14C96"/>
    <w:rsid w:val="21C96712"/>
    <w:rsid w:val="21D1E7BE"/>
    <w:rsid w:val="21E6F460"/>
    <w:rsid w:val="21FB7A3B"/>
    <w:rsid w:val="21FD9D92"/>
    <w:rsid w:val="220852F0"/>
    <w:rsid w:val="2209E36D"/>
    <w:rsid w:val="220A5075"/>
    <w:rsid w:val="220B0493"/>
    <w:rsid w:val="221052C4"/>
    <w:rsid w:val="221A8E34"/>
    <w:rsid w:val="2227C7D3"/>
    <w:rsid w:val="2229F08A"/>
    <w:rsid w:val="22349099"/>
    <w:rsid w:val="2235574A"/>
    <w:rsid w:val="223FAB8A"/>
    <w:rsid w:val="2242E4A8"/>
    <w:rsid w:val="2243A298"/>
    <w:rsid w:val="22493721"/>
    <w:rsid w:val="224AB089"/>
    <w:rsid w:val="224C099E"/>
    <w:rsid w:val="22548134"/>
    <w:rsid w:val="2268387B"/>
    <w:rsid w:val="22698D84"/>
    <w:rsid w:val="226A849D"/>
    <w:rsid w:val="226CD127"/>
    <w:rsid w:val="226DC70E"/>
    <w:rsid w:val="2276A5A2"/>
    <w:rsid w:val="228E2008"/>
    <w:rsid w:val="22B18F0D"/>
    <w:rsid w:val="22B4FCF0"/>
    <w:rsid w:val="22B66A06"/>
    <w:rsid w:val="22CC732A"/>
    <w:rsid w:val="22D00E4A"/>
    <w:rsid w:val="22D01F35"/>
    <w:rsid w:val="22D068E2"/>
    <w:rsid w:val="22E48053"/>
    <w:rsid w:val="22E8C762"/>
    <w:rsid w:val="22F6385D"/>
    <w:rsid w:val="22FBD92F"/>
    <w:rsid w:val="2301BCD6"/>
    <w:rsid w:val="23032C04"/>
    <w:rsid w:val="230A66CD"/>
    <w:rsid w:val="230AD482"/>
    <w:rsid w:val="231AF093"/>
    <w:rsid w:val="2324676C"/>
    <w:rsid w:val="2327C241"/>
    <w:rsid w:val="232E91CB"/>
    <w:rsid w:val="233D3BBE"/>
    <w:rsid w:val="2343B14B"/>
    <w:rsid w:val="234580D1"/>
    <w:rsid w:val="2348B297"/>
    <w:rsid w:val="234F7EC7"/>
    <w:rsid w:val="2374EC64"/>
    <w:rsid w:val="2377EFBE"/>
    <w:rsid w:val="237D6700"/>
    <w:rsid w:val="237E25AA"/>
    <w:rsid w:val="238407BF"/>
    <w:rsid w:val="23842339"/>
    <w:rsid w:val="23866326"/>
    <w:rsid w:val="238852EC"/>
    <w:rsid w:val="238A80CA"/>
    <w:rsid w:val="239C0FBE"/>
    <w:rsid w:val="23AF9DE7"/>
    <w:rsid w:val="23BA2D88"/>
    <w:rsid w:val="23BF9E82"/>
    <w:rsid w:val="23D1DCC0"/>
    <w:rsid w:val="23DA6473"/>
    <w:rsid w:val="23DE0081"/>
    <w:rsid w:val="23E16B3D"/>
    <w:rsid w:val="23E1FDD2"/>
    <w:rsid w:val="23EC6F42"/>
    <w:rsid w:val="23EE8670"/>
    <w:rsid w:val="2406A9D3"/>
    <w:rsid w:val="2408279E"/>
    <w:rsid w:val="240BB7E6"/>
    <w:rsid w:val="240C5970"/>
    <w:rsid w:val="240E45DB"/>
    <w:rsid w:val="240FB9DB"/>
    <w:rsid w:val="242E9268"/>
    <w:rsid w:val="242F0DAC"/>
    <w:rsid w:val="24306170"/>
    <w:rsid w:val="2430D9AD"/>
    <w:rsid w:val="243E2E13"/>
    <w:rsid w:val="245EF6CB"/>
    <w:rsid w:val="246A9CA1"/>
    <w:rsid w:val="24703F4B"/>
    <w:rsid w:val="24735AB4"/>
    <w:rsid w:val="24740BA1"/>
    <w:rsid w:val="24754F4F"/>
    <w:rsid w:val="24878585"/>
    <w:rsid w:val="248AA4A9"/>
    <w:rsid w:val="248D0ED1"/>
    <w:rsid w:val="24950276"/>
    <w:rsid w:val="2499CFA9"/>
    <w:rsid w:val="249C5D84"/>
    <w:rsid w:val="24A8AC83"/>
    <w:rsid w:val="24ABAC87"/>
    <w:rsid w:val="24B0EEE0"/>
    <w:rsid w:val="24B9F61E"/>
    <w:rsid w:val="24CC8500"/>
    <w:rsid w:val="24CD5AA2"/>
    <w:rsid w:val="24CEA761"/>
    <w:rsid w:val="24E482F8"/>
    <w:rsid w:val="24E57F05"/>
    <w:rsid w:val="24EA49CF"/>
    <w:rsid w:val="24EB1607"/>
    <w:rsid w:val="24ECDE41"/>
    <w:rsid w:val="24F141EB"/>
    <w:rsid w:val="24F342DC"/>
    <w:rsid w:val="24FB0A1B"/>
    <w:rsid w:val="2515EF0C"/>
    <w:rsid w:val="25216DBA"/>
    <w:rsid w:val="2527A816"/>
    <w:rsid w:val="252A9436"/>
    <w:rsid w:val="252CEB15"/>
    <w:rsid w:val="2536473F"/>
    <w:rsid w:val="2537C061"/>
    <w:rsid w:val="253F09B7"/>
    <w:rsid w:val="25534EEC"/>
    <w:rsid w:val="25564593"/>
    <w:rsid w:val="25838FD2"/>
    <w:rsid w:val="25905E7C"/>
    <w:rsid w:val="25930FFF"/>
    <w:rsid w:val="25977B22"/>
    <w:rsid w:val="259E22F4"/>
    <w:rsid w:val="25AC7169"/>
    <w:rsid w:val="25AE82C5"/>
    <w:rsid w:val="25B57148"/>
    <w:rsid w:val="25BA967C"/>
    <w:rsid w:val="25BC7CAC"/>
    <w:rsid w:val="25BE144B"/>
    <w:rsid w:val="25BFFA5B"/>
    <w:rsid w:val="25C394F8"/>
    <w:rsid w:val="25C98EE3"/>
    <w:rsid w:val="25C9F6C4"/>
    <w:rsid w:val="25D26258"/>
    <w:rsid w:val="25DE0618"/>
    <w:rsid w:val="25E3A6A4"/>
    <w:rsid w:val="25EAAB78"/>
    <w:rsid w:val="25F1E742"/>
    <w:rsid w:val="261ED7E9"/>
    <w:rsid w:val="2628D5D3"/>
    <w:rsid w:val="262A80A1"/>
    <w:rsid w:val="262AD9B4"/>
    <w:rsid w:val="26364BFF"/>
    <w:rsid w:val="2643147E"/>
    <w:rsid w:val="2645AD57"/>
    <w:rsid w:val="26464DBD"/>
    <w:rsid w:val="264886C2"/>
    <w:rsid w:val="264EFBB5"/>
    <w:rsid w:val="264FDE4C"/>
    <w:rsid w:val="2651CDBA"/>
    <w:rsid w:val="2658DCD8"/>
    <w:rsid w:val="265DED88"/>
    <w:rsid w:val="2675340D"/>
    <w:rsid w:val="267CFE31"/>
    <w:rsid w:val="2684FB27"/>
    <w:rsid w:val="2685F3A7"/>
    <w:rsid w:val="268A6884"/>
    <w:rsid w:val="268CDF17"/>
    <w:rsid w:val="26904F19"/>
    <w:rsid w:val="26924B5A"/>
    <w:rsid w:val="26974C18"/>
    <w:rsid w:val="269DEA15"/>
    <w:rsid w:val="26A9FBDB"/>
    <w:rsid w:val="26B47657"/>
    <w:rsid w:val="26C12BFA"/>
    <w:rsid w:val="26D3DC23"/>
    <w:rsid w:val="26DB01A9"/>
    <w:rsid w:val="26E1047D"/>
    <w:rsid w:val="26E58D5D"/>
    <w:rsid w:val="26E6684C"/>
    <w:rsid w:val="26ECBDE5"/>
    <w:rsid w:val="26F855CD"/>
    <w:rsid w:val="26FC20F3"/>
    <w:rsid w:val="270DD5BD"/>
    <w:rsid w:val="270F4377"/>
    <w:rsid w:val="271C1050"/>
    <w:rsid w:val="271D1960"/>
    <w:rsid w:val="273BA46E"/>
    <w:rsid w:val="273CD5A6"/>
    <w:rsid w:val="273EBC57"/>
    <w:rsid w:val="27470936"/>
    <w:rsid w:val="274947DD"/>
    <w:rsid w:val="2750A767"/>
    <w:rsid w:val="2753A90A"/>
    <w:rsid w:val="2753EC73"/>
    <w:rsid w:val="27566E4A"/>
    <w:rsid w:val="27569AD5"/>
    <w:rsid w:val="276D36F6"/>
    <w:rsid w:val="2778A39B"/>
    <w:rsid w:val="278AC4D9"/>
    <w:rsid w:val="278C8FB7"/>
    <w:rsid w:val="278CE0BA"/>
    <w:rsid w:val="2795A182"/>
    <w:rsid w:val="27AF15CF"/>
    <w:rsid w:val="27BC1EDD"/>
    <w:rsid w:val="27D1FF64"/>
    <w:rsid w:val="27D6D0D3"/>
    <w:rsid w:val="27D8445A"/>
    <w:rsid w:val="27DDCB84"/>
    <w:rsid w:val="27E21E1E"/>
    <w:rsid w:val="27E7E142"/>
    <w:rsid w:val="27EAF853"/>
    <w:rsid w:val="27EB8484"/>
    <w:rsid w:val="27F583E4"/>
    <w:rsid w:val="27F6487E"/>
    <w:rsid w:val="27FE5163"/>
    <w:rsid w:val="280109A2"/>
    <w:rsid w:val="2808059C"/>
    <w:rsid w:val="281C23BA"/>
    <w:rsid w:val="2823503E"/>
    <w:rsid w:val="2828EC1C"/>
    <w:rsid w:val="282F9E66"/>
    <w:rsid w:val="2833D2E3"/>
    <w:rsid w:val="2834D148"/>
    <w:rsid w:val="28371113"/>
    <w:rsid w:val="2847A3A6"/>
    <w:rsid w:val="285540B6"/>
    <w:rsid w:val="285BC40F"/>
    <w:rsid w:val="285EDFA5"/>
    <w:rsid w:val="286CB7D8"/>
    <w:rsid w:val="287E77EE"/>
    <w:rsid w:val="2881F103"/>
    <w:rsid w:val="28935019"/>
    <w:rsid w:val="2896317C"/>
    <w:rsid w:val="28A09310"/>
    <w:rsid w:val="28B095E3"/>
    <w:rsid w:val="28B3B9DF"/>
    <w:rsid w:val="28B7350E"/>
    <w:rsid w:val="28C0FF62"/>
    <w:rsid w:val="28C55431"/>
    <w:rsid w:val="28CAA47D"/>
    <w:rsid w:val="28CEBB47"/>
    <w:rsid w:val="28CF853B"/>
    <w:rsid w:val="28D1E585"/>
    <w:rsid w:val="28DD30A7"/>
    <w:rsid w:val="28E41372"/>
    <w:rsid w:val="28E6AB92"/>
    <w:rsid w:val="28E7316D"/>
    <w:rsid w:val="28E8D8DE"/>
    <w:rsid w:val="28E97C3C"/>
    <w:rsid w:val="28F789B5"/>
    <w:rsid w:val="28F9D3C8"/>
    <w:rsid w:val="2903D5DA"/>
    <w:rsid w:val="29053107"/>
    <w:rsid w:val="2905A602"/>
    <w:rsid w:val="29090757"/>
    <w:rsid w:val="290F21BF"/>
    <w:rsid w:val="29190988"/>
    <w:rsid w:val="291A3011"/>
    <w:rsid w:val="291B4673"/>
    <w:rsid w:val="291BA5C1"/>
    <w:rsid w:val="291BCEC1"/>
    <w:rsid w:val="293637AA"/>
    <w:rsid w:val="293D91B9"/>
    <w:rsid w:val="2942901F"/>
    <w:rsid w:val="294E2366"/>
    <w:rsid w:val="294FFFE3"/>
    <w:rsid w:val="29529FDC"/>
    <w:rsid w:val="29610BA1"/>
    <w:rsid w:val="296737F6"/>
    <w:rsid w:val="296AFB15"/>
    <w:rsid w:val="29725B1C"/>
    <w:rsid w:val="2972E582"/>
    <w:rsid w:val="2973B14D"/>
    <w:rsid w:val="298842B6"/>
    <w:rsid w:val="298E971D"/>
    <w:rsid w:val="29910656"/>
    <w:rsid w:val="29AC600B"/>
    <w:rsid w:val="29BA77EA"/>
    <w:rsid w:val="29BBFD00"/>
    <w:rsid w:val="29BE915C"/>
    <w:rsid w:val="29C1320A"/>
    <w:rsid w:val="29CBC531"/>
    <w:rsid w:val="29D1DAD2"/>
    <w:rsid w:val="29D26CE3"/>
    <w:rsid w:val="29D54FB8"/>
    <w:rsid w:val="29D83CCA"/>
    <w:rsid w:val="29E187D7"/>
    <w:rsid w:val="29E4EE91"/>
    <w:rsid w:val="29EB032F"/>
    <w:rsid w:val="29EEA08C"/>
    <w:rsid w:val="29F8296E"/>
    <w:rsid w:val="29FB239E"/>
    <w:rsid w:val="2A035B46"/>
    <w:rsid w:val="2A094E4C"/>
    <w:rsid w:val="2A0CFAFD"/>
    <w:rsid w:val="2A0F8F5D"/>
    <w:rsid w:val="2A105544"/>
    <w:rsid w:val="2A1934DB"/>
    <w:rsid w:val="2A243DB4"/>
    <w:rsid w:val="2A324B8C"/>
    <w:rsid w:val="2A32E700"/>
    <w:rsid w:val="2A518299"/>
    <w:rsid w:val="2A53F58E"/>
    <w:rsid w:val="2A5A1CD3"/>
    <w:rsid w:val="2A5C6AB5"/>
    <w:rsid w:val="2A61915F"/>
    <w:rsid w:val="2A640130"/>
    <w:rsid w:val="2A664200"/>
    <w:rsid w:val="2A7A6C04"/>
    <w:rsid w:val="2A853027"/>
    <w:rsid w:val="2A8A6C4F"/>
    <w:rsid w:val="2A8D8807"/>
    <w:rsid w:val="2AB85F28"/>
    <w:rsid w:val="2ABBA314"/>
    <w:rsid w:val="2ACE82F1"/>
    <w:rsid w:val="2AEFFCF0"/>
    <w:rsid w:val="2AF204D0"/>
    <w:rsid w:val="2AF3C039"/>
    <w:rsid w:val="2AFADED3"/>
    <w:rsid w:val="2B116D50"/>
    <w:rsid w:val="2B2394F0"/>
    <w:rsid w:val="2B2E4446"/>
    <w:rsid w:val="2B3C5F14"/>
    <w:rsid w:val="2B44A600"/>
    <w:rsid w:val="2B48A530"/>
    <w:rsid w:val="2B64507A"/>
    <w:rsid w:val="2B6675DA"/>
    <w:rsid w:val="2B703362"/>
    <w:rsid w:val="2B70980C"/>
    <w:rsid w:val="2B7267A6"/>
    <w:rsid w:val="2B77D073"/>
    <w:rsid w:val="2B7AE236"/>
    <w:rsid w:val="2B7B41FA"/>
    <w:rsid w:val="2B8394B2"/>
    <w:rsid w:val="2B8FFAAD"/>
    <w:rsid w:val="2B960398"/>
    <w:rsid w:val="2B9997BA"/>
    <w:rsid w:val="2BA0B112"/>
    <w:rsid w:val="2BA16D4E"/>
    <w:rsid w:val="2BBB7381"/>
    <w:rsid w:val="2BC4C828"/>
    <w:rsid w:val="2BC7180D"/>
    <w:rsid w:val="2BD07780"/>
    <w:rsid w:val="2BD08178"/>
    <w:rsid w:val="2BD5B256"/>
    <w:rsid w:val="2BE4B2A3"/>
    <w:rsid w:val="2BF2CA7F"/>
    <w:rsid w:val="2BF3BDC4"/>
    <w:rsid w:val="2C01DB75"/>
    <w:rsid w:val="2C0216D5"/>
    <w:rsid w:val="2C0DD417"/>
    <w:rsid w:val="2C16EEF1"/>
    <w:rsid w:val="2C1EF377"/>
    <w:rsid w:val="2C269454"/>
    <w:rsid w:val="2C2BBE30"/>
    <w:rsid w:val="2C3ADFD1"/>
    <w:rsid w:val="2C3FA0A3"/>
    <w:rsid w:val="2C4019BA"/>
    <w:rsid w:val="2C4B481C"/>
    <w:rsid w:val="2C4D78FF"/>
    <w:rsid w:val="2C55F525"/>
    <w:rsid w:val="2C6EFBEE"/>
    <w:rsid w:val="2C728586"/>
    <w:rsid w:val="2C7D835C"/>
    <w:rsid w:val="2C8318B1"/>
    <w:rsid w:val="2C860230"/>
    <w:rsid w:val="2C87A9A4"/>
    <w:rsid w:val="2C8BCD51"/>
    <w:rsid w:val="2CA05733"/>
    <w:rsid w:val="2CA078AF"/>
    <w:rsid w:val="2CA5A9CC"/>
    <w:rsid w:val="2CA68A7E"/>
    <w:rsid w:val="2CAD34FA"/>
    <w:rsid w:val="2CB97F90"/>
    <w:rsid w:val="2CBBEFE9"/>
    <w:rsid w:val="2CCB561B"/>
    <w:rsid w:val="2CCF8658"/>
    <w:rsid w:val="2CD35C5F"/>
    <w:rsid w:val="2CDA0E16"/>
    <w:rsid w:val="2CE3C03F"/>
    <w:rsid w:val="2CE843CE"/>
    <w:rsid w:val="2CEE0146"/>
    <w:rsid w:val="2CEF94DD"/>
    <w:rsid w:val="2CFBD382"/>
    <w:rsid w:val="2CFBDE2E"/>
    <w:rsid w:val="2CFCD3A5"/>
    <w:rsid w:val="2D00D80E"/>
    <w:rsid w:val="2D0CC69C"/>
    <w:rsid w:val="2D15DA5D"/>
    <w:rsid w:val="2D179410"/>
    <w:rsid w:val="2D1A4D92"/>
    <w:rsid w:val="2D221102"/>
    <w:rsid w:val="2D25205E"/>
    <w:rsid w:val="2D299A75"/>
    <w:rsid w:val="2D327BCF"/>
    <w:rsid w:val="2D4028FB"/>
    <w:rsid w:val="2D462E96"/>
    <w:rsid w:val="2D57316C"/>
    <w:rsid w:val="2D5743E2"/>
    <w:rsid w:val="2D5B02A5"/>
    <w:rsid w:val="2D61BF57"/>
    <w:rsid w:val="2D786E02"/>
    <w:rsid w:val="2D8348DC"/>
    <w:rsid w:val="2D840A05"/>
    <w:rsid w:val="2D8E9AE0"/>
    <w:rsid w:val="2D9398C0"/>
    <w:rsid w:val="2D9F6182"/>
    <w:rsid w:val="2DA3061A"/>
    <w:rsid w:val="2DA5174B"/>
    <w:rsid w:val="2DAB3DD9"/>
    <w:rsid w:val="2DB88438"/>
    <w:rsid w:val="2DBA3F6E"/>
    <w:rsid w:val="2DCC5718"/>
    <w:rsid w:val="2DCEEC49"/>
    <w:rsid w:val="2DCF9D20"/>
    <w:rsid w:val="2DD2AF12"/>
    <w:rsid w:val="2DD926A1"/>
    <w:rsid w:val="2DE95820"/>
    <w:rsid w:val="2DED439F"/>
    <w:rsid w:val="2E02C2A3"/>
    <w:rsid w:val="2E04529B"/>
    <w:rsid w:val="2E051840"/>
    <w:rsid w:val="2E0C2B2E"/>
    <w:rsid w:val="2E1913CF"/>
    <w:rsid w:val="2E1CD4FA"/>
    <w:rsid w:val="2E2D1505"/>
    <w:rsid w:val="2E2FBCE7"/>
    <w:rsid w:val="2E32BF4F"/>
    <w:rsid w:val="2E3927DE"/>
    <w:rsid w:val="2E3BE770"/>
    <w:rsid w:val="2E3F5011"/>
    <w:rsid w:val="2E45C7DB"/>
    <w:rsid w:val="2E48A237"/>
    <w:rsid w:val="2E4E445B"/>
    <w:rsid w:val="2E5B419F"/>
    <w:rsid w:val="2E6A38F5"/>
    <w:rsid w:val="2E6C81F9"/>
    <w:rsid w:val="2E7A76FA"/>
    <w:rsid w:val="2E88F11E"/>
    <w:rsid w:val="2E932614"/>
    <w:rsid w:val="2EADF428"/>
    <w:rsid w:val="2EAF76D1"/>
    <w:rsid w:val="2EB8D1AB"/>
    <w:rsid w:val="2EBD54B9"/>
    <w:rsid w:val="2EC4042F"/>
    <w:rsid w:val="2EC5B664"/>
    <w:rsid w:val="2EC90AF7"/>
    <w:rsid w:val="2ECD1221"/>
    <w:rsid w:val="2ECDF718"/>
    <w:rsid w:val="2ED2D669"/>
    <w:rsid w:val="2ED3664B"/>
    <w:rsid w:val="2EDE3A5E"/>
    <w:rsid w:val="2EE14FF5"/>
    <w:rsid w:val="2EE6736E"/>
    <w:rsid w:val="2EEF6209"/>
    <w:rsid w:val="2EEFA72C"/>
    <w:rsid w:val="2EEFFFAF"/>
    <w:rsid w:val="2EF1D530"/>
    <w:rsid w:val="2EFF321C"/>
    <w:rsid w:val="2F0A5575"/>
    <w:rsid w:val="2F1696B6"/>
    <w:rsid w:val="2F19695A"/>
    <w:rsid w:val="2F1F4689"/>
    <w:rsid w:val="2F2392BF"/>
    <w:rsid w:val="2F2540EB"/>
    <w:rsid w:val="2F25D94F"/>
    <w:rsid w:val="2F25E78B"/>
    <w:rsid w:val="2F2AB9E4"/>
    <w:rsid w:val="2F2C1A05"/>
    <w:rsid w:val="2F2F42BC"/>
    <w:rsid w:val="2F38A0BC"/>
    <w:rsid w:val="2F3D6C80"/>
    <w:rsid w:val="2F483651"/>
    <w:rsid w:val="2F4DBB82"/>
    <w:rsid w:val="2F519375"/>
    <w:rsid w:val="2F5546E9"/>
    <w:rsid w:val="2F5B9545"/>
    <w:rsid w:val="2F5BC0A5"/>
    <w:rsid w:val="2F6E61DE"/>
    <w:rsid w:val="2F715DA1"/>
    <w:rsid w:val="2F725D6E"/>
    <w:rsid w:val="2F7EE434"/>
    <w:rsid w:val="2F84482D"/>
    <w:rsid w:val="2F8A9BA3"/>
    <w:rsid w:val="2F99F089"/>
    <w:rsid w:val="2FB26409"/>
    <w:rsid w:val="2FB3627F"/>
    <w:rsid w:val="2FBA2148"/>
    <w:rsid w:val="2FCF3659"/>
    <w:rsid w:val="2FD381BB"/>
    <w:rsid w:val="2FD70E3B"/>
    <w:rsid w:val="2FDA3C99"/>
    <w:rsid w:val="2FF12052"/>
    <w:rsid w:val="2FF7910B"/>
    <w:rsid w:val="2FFA2889"/>
    <w:rsid w:val="2FFC515A"/>
    <w:rsid w:val="30083042"/>
    <w:rsid w:val="300A9FA6"/>
    <w:rsid w:val="30160902"/>
    <w:rsid w:val="3018226D"/>
    <w:rsid w:val="301DA9ED"/>
    <w:rsid w:val="3028E28A"/>
    <w:rsid w:val="302DD295"/>
    <w:rsid w:val="3031D10B"/>
    <w:rsid w:val="3035E72C"/>
    <w:rsid w:val="30372BFA"/>
    <w:rsid w:val="303FE32D"/>
    <w:rsid w:val="305ED425"/>
    <w:rsid w:val="3061B2F4"/>
    <w:rsid w:val="3062ECE6"/>
    <w:rsid w:val="3070A680"/>
    <w:rsid w:val="30733526"/>
    <w:rsid w:val="308B12FF"/>
    <w:rsid w:val="308C1518"/>
    <w:rsid w:val="308D7808"/>
    <w:rsid w:val="30A53DA1"/>
    <w:rsid w:val="30A541C7"/>
    <w:rsid w:val="30A838D7"/>
    <w:rsid w:val="30BABB83"/>
    <w:rsid w:val="30C0EA4D"/>
    <w:rsid w:val="30CA8F8F"/>
    <w:rsid w:val="30D17F48"/>
    <w:rsid w:val="30D6CDAB"/>
    <w:rsid w:val="30D9A9DA"/>
    <w:rsid w:val="30ECF35E"/>
    <w:rsid w:val="30F8B51B"/>
    <w:rsid w:val="31095180"/>
    <w:rsid w:val="310AB1B3"/>
    <w:rsid w:val="31172D7D"/>
    <w:rsid w:val="311A6C4E"/>
    <w:rsid w:val="3123E739"/>
    <w:rsid w:val="31268172"/>
    <w:rsid w:val="312A413E"/>
    <w:rsid w:val="313193EE"/>
    <w:rsid w:val="31416B4F"/>
    <w:rsid w:val="31540B47"/>
    <w:rsid w:val="31543D20"/>
    <w:rsid w:val="3154D44D"/>
    <w:rsid w:val="31556727"/>
    <w:rsid w:val="315F3E74"/>
    <w:rsid w:val="31614B30"/>
    <w:rsid w:val="316877E4"/>
    <w:rsid w:val="316ED785"/>
    <w:rsid w:val="3175B781"/>
    <w:rsid w:val="31791D33"/>
    <w:rsid w:val="31797DA7"/>
    <w:rsid w:val="317AC48F"/>
    <w:rsid w:val="317DB319"/>
    <w:rsid w:val="31808E3D"/>
    <w:rsid w:val="3186A8D2"/>
    <w:rsid w:val="319511C9"/>
    <w:rsid w:val="3198A497"/>
    <w:rsid w:val="31A12631"/>
    <w:rsid w:val="31AE2373"/>
    <w:rsid w:val="31AFE632"/>
    <w:rsid w:val="31B79055"/>
    <w:rsid w:val="31B929CD"/>
    <w:rsid w:val="31C0988C"/>
    <w:rsid w:val="31D8847D"/>
    <w:rsid w:val="31DCECB7"/>
    <w:rsid w:val="31F04E1A"/>
    <w:rsid w:val="31F13E7E"/>
    <w:rsid w:val="31F9EA7B"/>
    <w:rsid w:val="3202485F"/>
    <w:rsid w:val="3205621B"/>
    <w:rsid w:val="320C76E1"/>
    <w:rsid w:val="320CFF2F"/>
    <w:rsid w:val="32152D69"/>
    <w:rsid w:val="32206E31"/>
    <w:rsid w:val="32254D68"/>
    <w:rsid w:val="32287D41"/>
    <w:rsid w:val="322BA56A"/>
    <w:rsid w:val="323F6884"/>
    <w:rsid w:val="3246E7EA"/>
    <w:rsid w:val="32504CE5"/>
    <w:rsid w:val="32523952"/>
    <w:rsid w:val="32549CB9"/>
    <w:rsid w:val="326CED04"/>
    <w:rsid w:val="326F5E12"/>
    <w:rsid w:val="32768B0A"/>
    <w:rsid w:val="3289BBDD"/>
    <w:rsid w:val="328B6E9F"/>
    <w:rsid w:val="32946B8C"/>
    <w:rsid w:val="329A17D2"/>
    <w:rsid w:val="32B7543D"/>
    <w:rsid w:val="32E046F0"/>
    <w:rsid w:val="32F26BA7"/>
    <w:rsid w:val="32FE326C"/>
    <w:rsid w:val="32FE4014"/>
    <w:rsid w:val="32FEA27C"/>
    <w:rsid w:val="330BDE06"/>
    <w:rsid w:val="3314EB50"/>
    <w:rsid w:val="3315FC9F"/>
    <w:rsid w:val="33175FE5"/>
    <w:rsid w:val="331765CE"/>
    <w:rsid w:val="3318EF4E"/>
    <w:rsid w:val="331C3070"/>
    <w:rsid w:val="33332ED8"/>
    <w:rsid w:val="3337BFDA"/>
    <w:rsid w:val="334186FF"/>
    <w:rsid w:val="334574A7"/>
    <w:rsid w:val="3347C4FF"/>
    <w:rsid w:val="334CFEAF"/>
    <w:rsid w:val="33513CAB"/>
    <w:rsid w:val="3356564A"/>
    <w:rsid w:val="335C68ED"/>
    <w:rsid w:val="3363B29A"/>
    <w:rsid w:val="336530EB"/>
    <w:rsid w:val="3366C3E7"/>
    <w:rsid w:val="33672D15"/>
    <w:rsid w:val="3381654B"/>
    <w:rsid w:val="33976583"/>
    <w:rsid w:val="339F220A"/>
    <w:rsid w:val="33A84742"/>
    <w:rsid w:val="33ABD1A9"/>
    <w:rsid w:val="33ADF97F"/>
    <w:rsid w:val="33B624DF"/>
    <w:rsid w:val="33B75D2E"/>
    <w:rsid w:val="33C4006B"/>
    <w:rsid w:val="33C8DA4B"/>
    <w:rsid w:val="33CD32AB"/>
    <w:rsid w:val="33D2D700"/>
    <w:rsid w:val="33E37E0D"/>
    <w:rsid w:val="33E71947"/>
    <w:rsid w:val="33FB0034"/>
    <w:rsid w:val="33FFB4F7"/>
    <w:rsid w:val="3400C345"/>
    <w:rsid w:val="3400E32B"/>
    <w:rsid w:val="3400FF19"/>
    <w:rsid w:val="340C63E1"/>
    <w:rsid w:val="341279D3"/>
    <w:rsid w:val="34136668"/>
    <w:rsid w:val="34194D99"/>
    <w:rsid w:val="342D5706"/>
    <w:rsid w:val="342DB6CE"/>
    <w:rsid w:val="3449C7E8"/>
    <w:rsid w:val="345BBDEB"/>
    <w:rsid w:val="34692A45"/>
    <w:rsid w:val="34707357"/>
    <w:rsid w:val="347A9D59"/>
    <w:rsid w:val="348A1A16"/>
    <w:rsid w:val="348E72C3"/>
    <w:rsid w:val="349B724D"/>
    <w:rsid w:val="349B7A40"/>
    <w:rsid w:val="34A82887"/>
    <w:rsid w:val="34A91747"/>
    <w:rsid w:val="34AAF0EA"/>
    <w:rsid w:val="34AB51F7"/>
    <w:rsid w:val="34B052FE"/>
    <w:rsid w:val="34B93A6E"/>
    <w:rsid w:val="34BA53E6"/>
    <w:rsid w:val="34C62873"/>
    <w:rsid w:val="34C7DD30"/>
    <w:rsid w:val="34C81D77"/>
    <w:rsid w:val="34CC0666"/>
    <w:rsid w:val="34D38579"/>
    <w:rsid w:val="34D3903B"/>
    <w:rsid w:val="34D48003"/>
    <w:rsid w:val="34DE4C9F"/>
    <w:rsid w:val="34E8737C"/>
    <w:rsid w:val="3505CF2A"/>
    <w:rsid w:val="35064381"/>
    <w:rsid w:val="35079AE8"/>
    <w:rsid w:val="350C68B8"/>
    <w:rsid w:val="351A345F"/>
    <w:rsid w:val="351E1F1D"/>
    <w:rsid w:val="352B0D23"/>
    <w:rsid w:val="352C2B52"/>
    <w:rsid w:val="352EB888"/>
    <w:rsid w:val="353719F0"/>
    <w:rsid w:val="3538A210"/>
    <w:rsid w:val="353926B2"/>
    <w:rsid w:val="35392D83"/>
    <w:rsid w:val="353ADE8F"/>
    <w:rsid w:val="35447E7E"/>
    <w:rsid w:val="354D877B"/>
    <w:rsid w:val="354F7563"/>
    <w:rsid w:val="3550DF1C"/>
    <w:rsid w:val="35541D8D"/>
    <w:rsid w:val="356A69EF"/>
    <w:rsid w:val="358BF018"/>
    <w:rsid w:val="359155CB"/>
    <w:rsid w:val="3592003C"/>
    <w:rsid w:val="35969263"/>
    <w:rsid w:val="359E00B2"/>
    <w:rsid w:val="35A315AA"/>
    <w:rsid w:val="35A43175"/>
    <w:rsid w:val="35A4A8DA"/>
    <w:rsid w:val="35A4BEFF"/>
    <w:rsid w:val="35B47903"/>
    <w:rsid w:val="35C15C9F"/>
    <w:rsid w:val="35C39A2E"/>
    <w:rsid w:val="35C561A9"/>
    <w:rsid w:val="35C82F27"/>
    <w:rsid w:val="35D4B1CC"/>
    <w:rsid w:val="35D79555"/>
    <w:rsid w:val="35EB7C33"/>
    <w:rsid w:val="35F35CCC"/>
    <w:rsid w:val="35F42B66"/>
    <w:rsid w:val="35F817A9"/>
    <w:rsid w:val="35FBA87D"/>
    <w:rsid w:val="35FF8F00"/>
    <w:rsid w:val="3608A138"/>
    <w:rsid w:val="360AFD23"/>
    <w:rsid w:val="3613BC19"/>
    <w:rsid w:val="36152A42"/>
    <w:rsid w:val="3631AEFF"/>
    <w:rsid w:val="3632AEE4"/>
    <w:rsid w:val="363F5649"/>
    <w:rsid w:val="3646E22D"/>
    <w:rsid w:val="3658735A"/>
    <w:rsid w:val="365CB9F5"/>
    <w:rsid w:val="365DB1F1"/>
    <w:rsid w:val="36661A98"/>
    <w:rsid w:val="3667AF35"/>
    <w:rsid w:val="3680E4FB"/>
    <w:rsid w:val="36810255"/>
    <w:rsid w:val="36937E61"/>
    <w:rsid w:val="36956021"/>
    <w:rsid w:val="36C3B70D"/>
    <w:rsid w:val="36CF137F"/>
    <w:rsid w:val="36D62FC5"/>
    <w:rsid w:val="36D8B4A7"/>
    <w:rsid w:val="36D8D33E"/>
    <w:rsid w:val="36DBE6E2"/>
    <w:rsid w:val="36E1D022"/>
    <w:rsid w:val="36E95BF9"/>
    <w:rsid w:val="36EBEF32"/>
    <w:rsid w:val="36F3524F"/>
    <w:rsid w:val="36F479AB"/>
    <w:rsid w:val="36F716C5"/>
    <w:rsid w:val="3703B965"/>
    <w:rsid w:val="37046543"/>
    <w:rsid w:val="3704C818"/>
    <w:rsid w:val="37095BAE"/>
    <w:rsid w:val="370BB50E"/>
    <w:rsid w:val="371495E9"/>
    <w:rsid w:val="3714E4EB"/>
    <w:rsid w:val="3716CE58"/>
    <w:rsid w:val="3717C8A2"/>
    <w:rsid w:val="37195E6D"/>
    <w:rsid w:val="37284535"/>
    <w:rsid w:val="3732D553"/>
    <w:rsid w:val="373F4E54"/>
    <w:rsid w:val="37414DF4"/>
    <w:rsid w:val="37446DB4"/>
    <w:rsid w:val="374B7722"/>
    <w:rsid w:val="3759383F"/>
    <w:rsid w:val="375FA96C"/>
    <w:rsid w:val="3760AE65"/>
    <w:rsid w:val="3761D2C6"/>
    <w:rsid w:val="376F1F61"/>
    <w:rsid w:val="3777772A"/>
    <w:rsid w:val="37AB804E"/>
    <w:rsid w:val="37B8C0CA"/>
    <w:rsid w:val="37BA1A5C"/>
    <w:rsid w:val="37CFDCD0"/>
    <w:rsid w:val="37D66D7E"/>
    <w:rsid w:val="37D85593"/>
    <w:rsid w:val="37DACE34"/>
    <w:rsid w:val="37DE9A80"/>
    <w:rsid w:val="37F0A73A"/>
    <w:rsid w:val="37F37E47"/>
    <w:rsid w:val="37FCC467"/>
    <w:rsid w:val="38083E95"/>
    <w:rsid w:val="3808EA1E"/>
    <w:rsid w:val="381AB118"/>
    <w:rsid w:val="384193E0"/>
    <w:rsid w:val="38421CD9"/>
    <w:rsid w:val="3862A6EC"/>
    <w:rsid w:val="3869C987"/>
    <w:rsid w:val="386BF23D"/>
    <w:rsid w:val="386FFFED"/>
    <w:rsid w:val="387BB9C6"/>
    <w:rsid w:val="3882F3B2"/>
    <w:rsid w:val="3883D002"/>
    <w:rsid w:val="38895CCF"/>
    <w:rsid w:val="388A5C5B"/>
    <w:rsid w:val="388E6894"/>
    <w:rsid w:val="389FDD1E"/>
    <w:rsid w:val="38A21CE9"/>
    <w:rsid w:val="38ACA897"/>
    <w:rsid w:val="38B0664A"/>
    <w:rsid w:val="38B0679F"/>
    <w:rsid w:val="38CE66BF"/>
    <w:rsid w:val="38CE7157"/>
    <w:rsid w:val="38D0F56C"/>
    <w:rsid w:val="38D8B6C6"/>
    <w:rsid w:val="38E1C7A9"/>
    <w:rsid w:val="38FE7F1D"/>
    <w:rsid w:val="39198A68"/>
    <w:rsid w:val="391ADE62"/>
    <w:rsid w:val="392930B6"/>
    <w:rsid w:val="392D0AC0"/>
    <w:rsid w:val="392EC464"/>
    <w:rsid w:val="393150D1"/>
    <w:rsid w:val="3933D666"/>
    <w:rsid w:val="393BB4A8"/>
    <w:rsid w:val="394750AF"/>
    <w:rsid w:val="394C4FF7"/>
    <w:rsid w:val="394CEBE8"/>
    <w:rsid w:val="39625D97"/>
    <w:rsid w:val="39806367"/>
    <w:rsid w:val="39CF6011"/>
    <w:rsid w:val="39D3007F"/>
    <w:rsid w:val="39DE9769"/>
    <w:rsid w:val="39E0A9E0"/>
    <w:rsid w:val="39E34E63"/>
    <w:rsid w:val="39F6976C"/>
    <w:rsid w:val="39F82BBE"/>
    <w:rsid w:val="39FB8452"/>
    <w:rsid w:val="39FBD374"/>
    <w:rsid w:val="3A004419"/>
    <w:rsid w:val="3A1BD218"/>
    <w:rsid w:val="3A23998D"/>
    <w:rsid w:val="3A291407"/>
    <w:rsid w:val="3A2CB124"/>
    <w:rsid w:val="3A39F9E7"/>
    <w:rsid w:val="3A3D5FFD"/>
    <w:rsid w:val="3A3DB136"/>
    <w:rsid w:val="3A423C64"/>
    <w:rsid w:val="3A481D40"/>
    <w:rsid w:val="3A4ECDB0"/>
    <w:rsid w:val="3A6099B9"/>
    <w:rsid w:val="3A7ACD9D"/>
    <w:rsid w:val="3A7D7187"/>
    <w:rsid w:val="3A7DC1E6"/>
    <w:rsid w:val="3A878083"/>
    <w:rsid w:val="3A88E284"/>
    <w:rsid w:val="3A91CCFE"/>
    <w:rsid w:val="3A91E3BB"/>
    <w:rsid w:val="3AA937D4"/>
    <w:rsid w:val="3AAE0B75"/>
    <w:rsid w:val="3AB99C98"/>
    <w:rsid w:val="3AB9BCE4"/>
    <w:rsid w:val="3ABE703C"/>
    <w:rsid w:val="3ABF1B62"/>
    <w:rsid w:val="3ACADD1A"/>
    <w:rsid w:val="3ACEDCD6"/>
    <w:rsid w:val="3AD3EC05"/>
    <w:rsid w:val="3ADEBF21"/>
    <w:rsid w:val="3AF41000"/>
    <w:rsid w:val="3AFE0DA1"/>
    <w:rsid w:val="3B05C557"/>
    <w:rsid w:val="3B066D2A"/>
    <w:rsid w:val="3B079956"/>
    <w:rsid w:val="3B0B3D6B"/>
    <w:rsid w:val="3B0B69AE"/>
    <w:rsid w:val="3B282623"/>
    <w:rsid w:val="3B29E6F0"/>
    <w:rsid w:val="3B3FCE97"/>
    <w:rsid w:val="3B43D098"/>
    <w:rsid w:val="3B4E0456"/>
    <w:rsid w:val="3B5D0C4D"/>
    <w:rsid w:val="3B60346D"/>
    <w:rsid w:val="3B68EF7F"/>
    <w:rsid w:val="3B6F8B03"/>
    <w:rsid w:val="3B8001B4"/>
    <w:rsid w:val="3B85DA9E"/>
    <w:rsid w:val="3B88B8B4"/>
    <w:rsid w:val="3B895C45"/>
    <w:rsid w:val="3BA4DF2C"/>
    <w:rsid w:val="3BC914DD"/>
    <w:rsid w:val="3BCA02CC"/>
    <w:rsid w:val="3BD36020"/>
    <w:rsid w:val="3BD710C4"/>
    <w:rsid w:val="3BD8393B"/>
    <w:rsid w:val="3BD9BDAB"/>
    <w:rsid w:val="3BDB53E3"/>
    <w:rsid w:val="3BE88D5F"/>
    <w:rsid w:val="3BEB18BC"/>
    <w:rsid w:val="3BEF688C"/>
    <w:rsid w:val="3BF5B701"/>
    <w:rsid w:val="3BF61EE2"/>
    <w:rsid w:val="3BFE3B85"/>
    <w:rsid w:val="3C02C3F3"/>
    <w:rsid w:val="3C09306E"/>
    <w:rsid w:val="3C0A9902"/>
    <w:rsid w:val="3C1A6B02"/>
    <w:rsid w:val="3C1D1B26"/>
    <w:rsid w:val="3C1D3FD3"/>
    <w:rsid w:val="3C269080"/>
    <w:rsid w:val="3C26B6C7"/>
    <w:rsid w:val="3C2B6D71"/>
    <w:rsid w:val="3C3086E9"/>
    <w:rsid w:val="3C49CF80"/>
    <w:rsid w:val="3C4CDE25"/>
    <w:rsid w:val="3C4DF0DB"/>
    <w:rsid w:val="3C4E47D4"/>
    <w:rsid w:val="3C4F4547"/>
    <w:rsid w:val="3C57BAB6"/>
    <w:rsid w:val="3C628A5F"/>
    <w:rsid w:val="3C64140A"/>
    <w:rsid w:val="3C675CDD"/>
    <w:rsid w:val="3C69F79D"/>
    <w:rsid w:val="3C6C444B"/>
    <w:rsid w:val="3C6E083A"/>
    <w:rsid w:val="3C736E04"/>
    <w:rsid w:val="3C8B359B"/>
    <w:rsid w:val="3C8BD753"/>
    <w:rsid w:val="3C8CE1F4"/>
    <w:rsid w:val="3C8CF793"/>
    <w:rsid w:val="3C8D29E7"/>
    <w:rsid w:val="3C8EEF45"/>
    <w:rsid w:val="3C9343CB"/>
    <w:rsid w:val="3C955623"/>
    <w:rsid w:val="3C977001"/>
    <w:rsid w:val="3C9EA9EC"/>
    <w:rsid w:val="3C9FFB63"/>
    <w:rsid w:val="3CA95FE7"/>
    <w:rsid w:val="3CB36D9A"/>
    <w:rsid w:val="3CB4B0AA"/>
    <w:rsid w:val="3CBA18E0"/>
    <w:rsid w:val="3CC3F0A9"/>
    <w:rsid w:val="3CC5E4C1"/>
    <w:rsid w:val="3CCC0E4C"/>
    <w:rsid w:val="3CCFB399"/>
    <w:rsid w:val="3CD88D19"/>
    <w:rsid w:val="3CDD4A1D"/>
    <w:rsid w:val="3CE2D03B"/>
    <w:rsid w:val="3CE71C14"/>
    <w:rsid w:val="3CEA4576"/>
    <w:rsid w:val="3CEB0562"/>
    <w:rsid w:val="3CF05E60"/>
    <w:rsid w:val="3CF49C48"/>
    <w:rsid w:val="3CF4F857"/>
    <w:rsid w:val="3CFA42FC"/>
    <w:rsid w:val="3CFA44A7"/>
    <w:rsid w:val="3D04C17E"/>
    <w:rsid w:val="3D10328B"/>
    <w:rsid w:val="3D103D38"/>
    <w:rsid w:val="3D1F81C5"/>
    <w:rsid w:val="3D2036D6"/>
    <w:rsid w:val="3D293108"/>
    <w:rsid w:val="3D2EAE33"/>
    <w:rsid w:val="3D302097"/>
    <w:rsid w:val="3D374D60"/>
    <w:rsid w:val="3D3F3B78"/>
    <w:rsid w:val="3D46A893"/>
    <w:rsid w:val="3D489409"/>
    <w:rsid w:val="3D519D70"/>
    <w:rsid w:val="3D51DDA2"/>
    <w:rsid w:val="3D58ADB3"/>
    <w:rsid w:val="3D6FC588"/>
    <w:rsid w:val="3D74155C"/>
    <w:rsid w:val="3D76A733"/>
    <w:rsid w:val="3D78E733"/>
    <w:rsid w:val="3D854E19"/>
    <w:rsid w:val="3D88C461"/>
    <w:rsid w:val="3D899358"/>
    <w:rsid w:val="3D953B9D"/>
    <w:rsid w:val="3D980C4B"/>
    <w:rsid w:val="3D9B0056"/>
    <w:rsid w:val="3DB1001D"/>
    <w:rsid w:val="3DB2568B"/>
    <w:rsid w:val="3DB3FD10"/>
    <w:rsid w:val="3DB538CC"/>
    <w:rsid w:val="3DBD7254"/>
    <w:rsid w:val="3DBFE409"/>
    <w:rsid w:val="3DC2BA70"/>
    <w:rsid w:val="3DC77549"/>
    <w:rsid w:val="3DCA9C75"/>
    <w:rsid w:val="3DCE14C0"/>
    <w:rsid w:val="3DD8B078"/>
    <w:rsid w:val="3DDB5DA2"/>
    <w:rsid w:val="3DE14E99"/>
    <w:rsid w:val="3DE77703"/>
    <w:rsid w:val="3DE8157E"/>
    <w:rsid w:val="3DF385FE"/>
    <w:rsid w:val="3DF4756A"/>
    <w:rsid w:val="3DF83866"/>
    <w:rsid w:val="3DFCB831"/>
    <w:rsid w:val="3DFEC5AA"/>
    <w:rsid w:val="3E02D47E"/>
    <w:rsid w:val="3E0D1E99"/>
    <w:rsid w:val="3E100828"/>
    <w:rsid w:val="3E27F6C6"/>
    <w:rsid w:val="3E2CB10A"/>
    <w:rsid w:val="3E3860ED"/>
    <w:rsid w:val="3E3DD6C7"/>
    <w:rsid w:val="3E55F490"/>
    <w:rsid w:val="3E5CA3EB"/>
    <w:rsid w:val="3E5D3802"/>
    <w:rsid w:val="3E5E5D80"/>
    <w:rsid w:val="3E65DB71"/>
    <w:rsid w:val="3E791A7E"/>
    <w:rsid w:val="3E84AD12"/>
    <w:rsid w:val="3E86EBFA"/>
    <w:rsid w:val="3E974B92"/>
    <w:rsid w:val="3E9F48EB"/>
    <w:rsid w:val="3EA37344"/>
    <w:rsid w:val="3EA7E5AC"/>
    <w:rsid w:val="3EB0CA0C"/>
    <w:rsid w:val="3EB1B65B"/>
    <w:rsid w:val="3EB6A96A"/>
    <w:rsid w:val="3EBD46ED"/>
    <w:rsid w:val="3EBD8FA8"/>
    <w:rsid w:val="3EBECDDB"/>
    <w:rsid w:val="3ECB708A"/>
    <w:rsid w:val="3ECCE9EE"/>
    <w:rsid w:val="3ECEBC71"/>
    <w:rsid w:val="3EF69771"/>
    <w:rsid w:val="3F04F328"/>
    <w:rsid w:val="3F1290F1"/>
    <w:rsid w:val="3F1C4C45"/>
    <w:rsid w:val="3F2754F5"/>
    <w:rsid w:val="3F36D0B7"/>
    <w:rsid w:val="3F456564"/>
    <w:rsid w:val="3F52B87B"/>
    <w:rsid w:val="3F555117"/>
    <w:rsid w:val="3F56F325"/>
    <w:rsid w:val="3F592816"/>
    <w:rsid w:val="3F5DD7D1"/>
    <w:rsid w:val="3F735BE0"/>
    <w:rsid w:val="3F7AABDD"/>
    <w:rsid w:val="3F8CE3F4"/>
    <w:rsid w:val="3F966D99"/>
    <w:rsid w:val="3F9EFD9F"/>
    <w:rsid w:val="3FA036B7"/>
    <w:rsid w:val="3FA4D3F4"/>
    <w:rsid w:val="3FA5BD84"/>
    <w:rsid w:val="3FA83152"/>
    <w:rsid w:val="3FABAD77"/>
    <w:rsid w:val="3FCBB23E"/>
    <w:rsid w:val="3FCDA989"/>
    <w:rsid w:val="3FD307F7"/>
    <w:rsid w:val="3FD5C58E"/>
    <w:rsid w:val="3FE3A28B"/>
    <w:rsid w:val="3FF4A092"/>
    <w:rsid w:val="3FF4DDEC"/>
    <w:rsid w:val="3FFDBCE0"/>
    <w:rsid w:val="401B0005"/>
    <w:rsid w:val="401CAA27"/>
    <w:rsid w:val="4025F14D"/>
    <w:rsid w:val="40318FDB"/>
    <w:rsid w:val="4031ACE9"/>
    <w:rsid w:val="4038EB17"/>
    <w:rsid w:val="4041EB23"/>
    <w:rsid w:val="40434388"/>
    <w:rsid w:val="40447F13"/>
    <w:rsid w:val="4053925D"/>
    <w:rsid w:val="406045E5"/>
    <w:rsid w:val="4060507D"/>
    <w:rsid w:val="407239AD"/>
    <w:rsid w:val="4072F62A"/>
    <w:rsid w:val="4073F94A"/>
    <w:rsid w:val="40760247"/>
    <w:rsid w:val="407BD0DA"/>
    <w:rsid w:val="407DAAE6"/>
    <w:rsid w:val="4081A944"/>
    <w:rsid w:val="4083EFFC"/>
    <w:rsid w:val="4084B025"/>
    <w:rsid w:val="408987E8"/>
    <w:rsid w:val="40A40DE4"/>
    <w:rsid w:val="40A4C06D"/>
    <w:rsid w:val="40A970C6"/>
    <w:rsid w:val="40AABFBC"/>
    <w:rsid w:val="40ACB1F7"/>
    <w:rsid w:val="40AEBF54"/>
    <w:rsid w:val="40B4CA2F"/>
    <w:rsid w:val="40B8D5E3"/>
    <w:rsid w:val="40C57ED7"/>
    <w:rsid w:val="40C7C5E9"/>
    <w:rsid w:val="40C8B66B"/>
    <w:rsid w:val="40D097A8"/>
    <w:rsid w:val="40D17F7A"/>
    <w:rsid w:val="40D47616"/>
    <w:rsid w:val="40DC818C"/>
    <w:rsid w:val="40DE5674"/>
    <w:rsid w:val="40DF7B7F"/>
    <w:rsid w:val="40E412BB"/>
    <w:rsid w:val="40F698FA"/>
    <w:rsid w:val="410F1DEA"/>
    <w:rsid w:val="41121F7D"/>
    <w:rsid w:val="41215EF4"/>
    <w:rsid w:val="412C0D7A"/>
    <w:rsid w:val="4133AA53"/>
    <w:rsid w:val="4147D745"/>
    <w:rsid w:val="417B960F"/>
    <w:rsid w:val="417C7C1C"/>
    <w:rsid w:val="417EE97D"/>
    <w:rsid w:val="4181BD4A"/>
    <w:rsid w:val="4186BFF3"/>
    <w:rsid w:val="419E5449"/>
    <w:rsid w:val="41A03EAE"/>
    <w:rsid w:val="41A190A7"/>
    <w:rsid w:val="41A7CB95"/>
    <w:rsid w:val="41A90BAE"/>
    <w:rsid w:val="41AACB58"/>
    <w:rsid w:val="41B6BB77"/>
    <w:rsid w:val="41BE7685"/>
    <w:rsid w:val="41C0BE24"/>
    <w:rsid w:val="41C50A73"/>
    <w:rsid w:val="41CD688A"/>
    <w:rsid w:val="41CDA535"/>
    <w:rsid w:val="41CF9201"/>
    <w:rsid w:val="41D5F804"/>
    <w:rsid w:val="41DF9182"/>
    <w:rsid w:val="41E18272"/>
    <w:rsid w:val="41E61506"/>
    <w:rsid w:val="41FB6535"/>
    <w:rsid w:val="420C59BC"/>
    <w:rsid w:val="420D663F"/>
    <w:rsid w:val="42255849"/>
    <w:rsid w:val="4231CC41"/>
    <w:rsid w:val="423A6E9C"/>
    <w:rsid w:val="42491533"/>
    <w:rsid w:val="4264EC7B"/>
    <w:rsid w:val="4265923D"/>
    <w:rsid w:val="426E199D"/>
    <w:rsid w:val="426FE500"/>
    <w:rsid w:val="4273D73E"/>
    <w:rsid w:val="4276A37D"/>
    <w:rsid w:val="427F9C51"/>
    <w:rsid w:val="428CF1D9"/>
    <w:rsid w:val="429063A9"/>
    <w:rsid w:val="42930FB7"/>
    <w:rsid w:val="4293F17F"/>
    <w:rsid w:val="429AA5BE"/>
    <w:rsid w:val="42A050C6"/>
    <w:rsid w:val="42A32F49"/>
    <w:rsid w:val="42A816AB"/>
    <w:rsid w:val="42B66F86"/>
    <w:rsid w:val="42BDC499"/>
    <w:rsid w:val="42BE0502"/>
    <w:rsid w:val="42C027A2"/>
    <w:rsid w:val="42CF45A9"/>
    <w:rsid w:val="42CFE5FF"/>
    <w:rsid w:val="42D714F8"/>
    <w:rsid w:val="42D8BA83"/>
    <w:rsid w:val="42DE030E"/>
    <w:rsid w:val="42E1044E"/>
    <w:rsid w:val="42E3A7A6"/>
    <w:rsid w:val="42EEEC98"/>
    <w:rsid w:val="42F2C640"/>
    <w:rsid w:val="431039ED"/>
    <w:rsid w:val="431ED54B"/>
    <w:rsid w:val="43226CC2"/>
    <w:rsid w:val="432B94DE"/>
    <w:rsid w:val="4334190D"/>
    <w:rsid w:val="433860EC"/>
    <w:rsid w:val="43405660"/>
    <w:rsid w:val="43427F40"/>
    <w:rsid w:val="434463DA"/>
    <w:rsid w:val="434E050E"/>
    <w:rsid w:val="435CF4D7"/>
    <w:rsid w:val="43670E5F"/>
    <w:rsid w:val="4369E504"/>
    <w:rsid w:val="436E9D22"/>
    <w:rsid w:val="437ED082"/>
    <w:rsid w:val="4382BDF3"/>
    <w:rsid w:val="4382C457"/>
    <w:rsid w:val="43992D47"/>
    <w:rsid w:val="43A0A7FD"/>
    <w:rsid w:val="43AB9868"/>
    <w:rsid w:val="43ACC912"/>
    <w:rsid w:val="43B3C6CF"/>
    <w:rsid w:val="43BC5D45"/>
    <w:rsid w:val="43BD2672"/>
    <w:rsid w:val="43C12D93"/>
    <w:rsid w:val="43C8E806"/>
    <w:rsid w:val="43C95AF1"/>
    <w:rsid w:val="43D16B9A"/>
    <w:rsid w:val="43D6F440"/>
    <w:rsid w:val="43DD7A7D"/>
    <w:rsid w:val="43E00E0D"/>
    <w:rsid w:val="43E1C330"/>
    <w:rsid w:val="43F25071"/>
    <w:rsid w:val="43F91C4E"/>
    <w:rsid w:val="44196853"/>
    <w:rsid w:val="441FDE49"/>
    <w:rsid w:val="4424726D"/>
    <w:rsid w:val="44263454"/>
    <w:rsid w:val="4428C23A"/>
    <w:rsid w:val="44290F39"/>
    <w:rsid w:val="442C34DC"/>
    <w:rsid w:val="442C7CA7"/>
    <w:rsid w:val="443E9B75"/>
    <w:rsid w:val="4447F57C"/>
    <w:rsid w:val="444D2421"/>
    <w:rsid w:val="445BE2FD"/>
    <w:rsid w:val="44762825"/>
    <w:rsid w:val="4480668D"/>
    <w:rsid w:val="448CF406"/>
    <w:rsid w:val="4496D49E"/>
    <w:rsid w:val="449C13D7"/>
    <w:rsid w:val="44A7ABB4"/>
    <w:rsid w:val="44A8DAAE"/>
    <w:rsid w:val="44AC9F92"/>
    <w:rsid w:val="44BBA503"/>
    <w:rsid w:val="44D0C52D"/>
    <w:rsid w:val="44E7AC12"/>
    <w:rsid w:val="44E84E34"/>
    <w:rsid w:val="44EC7555"/>
    <w:rsid w:val="44F1F588"/>
    <w:rsid w:val="450D26EF"/>
    <w:rsid w:val="450D98C6"/>
    <w:rsid w:val="4515F89C"/>
    <w:rsid w:val="45209929"/>
    <w:rsid w:val="45223A5E"/>
    <w:rsid w:val="4526955F"/>
    <w:rsid w:val="4533A04D"/>
    <w:rsid w:val="4538BCDB"/>
    <w:rsid w:val="453BCD61"/>
    <w:rsid w:val="4541F8F5"/>
    <w:rsid w:val="4544BA6F"/>
    <w:rsid w:val="45504B11"/>
    <w:rsid w:val="455423C7"/>
    <w:rsid w:val="4558F2D7"/>
    <w:rsid w:val="455FFA10"/>
    <w:rsid w:val="4565C9CE"/>
    <w:rsid w:val="4565D8F5"/>
    <w:rsid w:val="4566EF00"/>
    <w:rsid w:val="457F1B81"/>
    <w:rsid w:val="457FC6B5"/>
    <w:rsid w:val="4588B9DE"/>
    <w:rsid w:val="45A34C60"/>
    <w:rsid w:val="45A4FAC9"/>
    <w:rsid w:val="45ACF03C"/>
    <w:rsid w:val="45B5A77B"/>
    <w:rsid w:val="45C47BFA"/>
    <w:rsid w:val="45C6F00F"/>
    <w:rsid w:val="45C8046B"/>
    <w:rsid w:val="45C8FD6E"/>
    <w:rsid w:val="45D20434"/>
    <w:rsid w:val="45D53297"/>
    <w:rsid w:val="45DF6B58"/>
    <w:rsid w:val="45E2437B"/>
    <w:rsid w:val="45E56F86"/>
    <w:rsid w:val="45EF32AB"/>
    <w:rsid w:val="45F175AB"/>
    <w:rsid w:val="45F4C831"/>
    <w:rsid w:val="45F763BD"/>
    <w:rsid w:val="45FF85E9"/>
    <w:rsid w:val="4609BB8F"/>
    <w:rsid w:val="460C9588"/>
    <w:rsid w:val="4610BB64"/>
    <w:rsid w:val="4612A3E6"/>
    <w:rsid w:val="4620FDB4"/>
    <w:rsid w:val="4628D9ED"/>
    <w:rsid w:val="462C4A55"/>
    <w:rsid w:val="46310EE0"/>
    <w:rsid w:val="46411564"/>
    <w:rsid w:val="464B7C8F"/>
    <w:rsid w:val="465727B5"/>
    <w:rsid w:val="465780B6"/>
    <w:rsid w:val="46614736"/>
    <w:rsid w:val="466DE340"/>
    <w:rsid w:val="46867676"/>
    <w:rsid w:val="46982E50"/>
    <w:rsid w:val="46AC472E"/>
    <w:rsid w:val="46AE5876"/>
    <w:rsid w:val="46AF3EF6"/>
    <w:rsid w:val="46B03D69"/>
    <w:rsid w:val="46B1C8FD"/>
    <w:rsid w:val="46B215BA"/>
    <w:rsid w:val="46B3B97C"/>
    <w:rsid w:val="46CC2FBD"/>
    <w:rsid w:val="46CF71E3"/>
    <w:rsid w:val="46D286EF"/>
    <w:rsid w:val="46D8EA48"/>
    <w:rsid w:val="46DB962A"/>
    <w:rsid w:val="46DB999F"/>
    <w:rsid w:val="46E540C6"/>
    <w:rsid w:val="46EE9D7F"/>
    <w:rsid w:val="46FE0759"/>
    <w:rsid w:val="46FFA427"/>
    <w:rsid w:val="4700D51C"/>
    <w:rsid w:val="47019A2F"/>
    <w:rsid w:val="470B757D"/>
    <w:rsid w:val="470C7A6A"/>
    <w:rsid w:val="4711E095"/>
    <w:rsid w:val="471C124F"/>
    <w:rsid w:val="471DA2D6"/>
    <w:rsid w:val="47228F20"/>
    <w:rsid w:val="47306C9E"/>
    <w:rsid w:val="4739E1D2"/>
    <w:rsid w:val="473B62EE"/>
    <w:rsid w:val="473D5CFD"/>
    <w:rsid w:val="473EB757"/>
    <w:rsid w:val="4748E490"/>
    <w:rsid w:val="47501DFD"/>
    <w:rsid w:val="47633207"/>
    <w:rsid w:val="476EE2AE"/>
    <w:rsid w:val="4771452C"/>
    <w:rsid w:val="4779A566"/>
    <w:rsid w:val="478D5731"/>
    <w:rsid w:val="4796E79F"/>
    <w:rsid w:val="4799F078"/>
    <w:rsid w:val="479B825B"/>
    <w:rsid w:val="47A36666"/>
    <w:rsid w:val="47A436FB"/>
    <w:rsid w:val="47B979F3"/>
    <w:rsid w:val="47C30687"/>
    <w:rsid w:val="47C40EA3"/>
    <w:rsid w:val="47CBEBC9"/>
    <w:rsid w:val="47D5599E"/>
    <w:rsid w:val="47E5CCA4"/>
    <w:rsid w:val="47E92F57"/>
    <w:rsid w:val="48017FFE"/>
    <w:rsid w:val="480EAED5"/>
    <w:rsid w:val="4822CEAE"/>
    <w:rsid w:val="48253B34"/>
    <w:rsid w:val="48356AF0"/>
    <w:rsid w:val="48464918"/>
    <w:rsid w:val="485AB585"/>
    <w:rsid w:val="485CAF5E"/>
    <w:rsid w:val="48602E29"/>
    <w:rsid w:val="486B172C"/>
    <w:rsid w:val="488097BF"/>
    <w:rsid w:val="48838DAC"/>
    <w:rsid w:val="48875AC4"/>
    <w:rsid w:val="488A6DE0"/>
    <w:rsid w:val="4892111B"/>
    <w:rsid w:val="4895EF19"/>
    <w:rsid w:val="4897AAE9"/>
    <w:rsid w:val="489981AD"/>
    <w:rsid w:val="489A22C9"/>
    <w:rsid w:val="48A09FAB"/>
    <w:rsid w:val="48A9CB04"/>
    <w:rsid w:val="48AB2DB4"/>
    <w:rsid w:val="48AFFDA2"/>
    <w:rsid w:val="48C4F843"/>
    <w:rsid w:val="48D5B233"/>
    <w:rsid w:val="48DFB6F8"/>
    <w:rsid w:val="48E2AC27"/>
    <w:rsid w:val="48E3AE78"/>
    <w:rsid w:val="48E624FF"/>
    <w:rsid w:val="4907BA79"/>
    <w:rsid w:val="490F2A2B"/>
    <w:rsid w:val="4917C7ED"/>
    <w:rsid w:val="4921C0F6"/>
    <w:rsid w:val="492FE5F9"/>
    <w:rsid w:val="49309AC7"/>
    <w:rsid w:val="4931CC75"/>
    <w:rsid w:val="4938EFB2"/>
    <w:rsid w:val="493FE40E"/>
    <w:rsid w:val="49415C51"/>
    <w:rsid w:val="49458FBB"/>
    <w:rsid w:val="49474755"/>
    <w:rsid w:val="495B3E09"/>
    <w:rsid w:val="495F4FBA"/>
    <w:rsid w:val="4970B59F"/>
    <w:rsid w:val="498AB4E9"/>
    <w:rsid w:val="49936122"/>
    <w:rsid w:val="499B5CC7"/>
    <w:rsid w:val="499EA286"/>
    <w:rsid w:val="49AACED3"/>
    <w:rsid w:val="49AFC828"/>
    <w:rsid w:val="49B621A5"/>
    <w:rsid w:val="49C40E01"/>
    <w:rsid w:val="49C696EF"/>
    <w:rsid w:val="49CD4F39"/>
    <w:rsid w:val="49D43D60"/>
    <w:rsid w:val="49DCB9F5"/>
    <w:rsid w:val="49DD7D1C"/>
    <w:rsid w:val="49DFD465"/>
    <w:rsid w:val="49E4F83A"/>
    <w:rsid w:val="49FC12B2"/>
    <w:rsid w:val="4A0B5B0F"/>
    <w:rsid w:val="4A12F247"/>
    <w:rsid w:val="4A135777"/>
    <w:rsid w:val="4A305395"/>
    <w:rsid w:val="4A3310C5"/>
    <w:rsid w:val="4A361520"/>
    <w:rsid w:val="4A4A6BD1"/>
    <w:rsid w:val="4A4BF504"/>
    <w:rsid w:val="4A4CBC9A"/>
    <w:rsid w:val="4A581066"/>
    <w:rsid w:val="4A5B9CD2"/>
    <w:rsid w:val="4A5C671E"/>
    <w:rsid w:val="4A66EEEF"/>
    <w:rsid w:val="4A703555"/>
    <w:rsid w:val="4A72692C"/>
    <w:rsid w:val="4A726C83"/>
    <w:rsid w:val="4A776297"/>
    <w:rsid w:val="4A7D1C21"/>
    <w:rsid w:val="4A821BF5"/>
    <w:rsid w:val="4A849210"/>
    <w:rsid w:val="4AB1EC8D"/>
    <w:rsid w:val="4AD5397A"/>
    <w:rsid w:val="4AD5DD06"/>
    <w:rsid w:val="4AF43ABA"/>
    <w:rsid w:val="4AFD9814"/>
    <w:rsid w:val="4B06B7A3"/>
    <w:rsid w:val="4B251DF9"/>
    <w:rsid w:val="4B27C53C"/>
    <w:rsid w:val="4B28DEF1"/>
    <w:rsid w:val="4B4B7082"/>
    <w:rsid w:val="4B4DAB4D"/>
    <w:rsid w:val="4B5BD74B"/>
    <w:rsid w:val="4B5E21D3"/>
    <w:rsid w:val="4B658264"/>
    <w:rsid w:val="4B71D85C"/>
    <w:rsid w:val="4B741AC3"/>
    <w:rsid w:val="4B818D6F"/>
    <w:rsid w:val="4B81F7CF"/>
    <w:rsid w:val="4B8BDE64"/>
    <w:rsid w:val="4B8C48E0"/>
    <w:rsid w:val="4BA94CBF"/>
    <w:rsid w:val="4BACEA1F"/>
    <w:rsid w:val="4BBB1B8A"/>
    <w:rsid w:val="4BBB42BA"/>
    <w:rsid w:val="4BBEEA85"/>
    <w:rsid w:val="4BCEA57A"/>
    <w:rsid w:val="4BD57339"/>
    <w:rsid w:val="4BE321DE"/>
    <w:rsid w:val="4BF5055B"/>
    <w:rsid w:val="4BF6662E"/>
    <w:rsid w:val="4BFE9DD8"/>
    <w:rsid w:val="4C060E26"/>
    <w:rsid w:val="4C13A018"/>
    <w:rsid w:val="4C1B3981"/>
    <w:rsid w:val="4C241429"/>
    <w:rsid w:val="4C285A97"/>
    <w:rsid w:val="4C34ACFF"/>
    <w:rsid w:val="4C354286"/>
    <w:rsid w:val="4C37C5BD"/>
    <w:rsid w:val="4C497553"/>
    <w:rsid w:val="4C55C9E8"/>
    <w:rsid w:val="4C6B182F"/>
    <w:rsid w:val="4C720FA9"/>
    <w:rsid w:val="4C7838AB"/>
    <w:rsid w:val="4C7933E4"/>
    <w:rsid w:val="4C84FF42"/>
    <w:rsid w:val="4C87C7B1"/>
    <w:rsid w:val="4C8B12ED"/>
    <w:rsid w:val="4C8B56B9"/>
    <w:rsid w:val="4C9CDF1A"/>
    <w:rsid w:val="4CA14E01"/>
    <w:rsid w:val="4CA50CAE"/>
    <w:rsid w:val="4CB7E57C"/>
    <w:rsid w:val="4CB7F1E0"/>
    <w:rsid w:val="4CBB617E"/>
    <w:rsid w:val="4CC9F24B"/>
    <w:rsid w:val="4CCAA960"/>
    <w:rsid w:val="4CD1C308"/>
    <w:rsid w:val="4CD2765A"/>
    <w:rsid w:val="4CD43163"/>
    <w:rsid w:val="4CD4F183"/>
    <w:rsid w:val="4CDC4C12"/>
    <w:rsid w:val="4CE2242C"/>
    <w:rsid w:val="4CE241B1"/>
    <w:rsid w:val="4CEF0331"/>
    <w:rsid w:val="4CF14CE4"/>
    <w:rsid w:val="4CF85A2F"/>
    <w:rsid w:val="4D00D47B"/>
    <w:rsid w:val="4D0115E8"/>
    <w:rsid w:val="4D0F08E4"/>
    <w:rsid w:val="4D17AD0D"/>
    <w:rsid w:val="4D215C83"/>
    <w:rsid w:val="4D23DFBE"/>
    <w:rsid w:val="4D276DDC"/>
    <w:rsid w:val="4D2EBFA5"/>
    <w:rsid w:val="4D311992"/>
    <w:rsid w:val="4D338BAC"/>
    <w:rsid w:val="4D3523B8"/>
    <w:rsid w:val="4D3C7DDD"/>
    <w:rsid w:val="4D4538BB"/>
    <w:rsid w:val="4D526BF2"/>
    <w:rsid w:val="4D542EC5"/>
    <w:rsid w:val="4D57C27D"/>
    <w:rsid w:val="4D6F22F6"/>
    <w:rsid w:val="4D7F7FD0"/>
    <w:rsid w:val="4D823FE0"/>
    <w:rsid w:val="4D82A8B3"/>
    <w:rsid w:val="4D852E1E"/>
    <w:rsid w:val="4D87C94F"/>
    <w:rsid w:val="4D8DC2A0"/>
    <w:rsid w:val="4DA69F2B"/>
    <w:rsid w:val="4DA735B0"/>
    <w:rsid w:val="4DB07961"/>
    <w:rsid w:val="4DB95624"/>
    <w:rsid w:val="4DBAA092"/>
    <w:rsid w:val="4DC45A73"/>
    <w:rsid w:val="4DC4BAFB"/>
    <w:rsid w:val="4DCB030A"/>
    <w:rsid w:val="4DCCD774"/>
    <w:rsid w:val="4DD01978"/>
    <w:rsid w:val="4DE58CE4"/>
    <w:rsid w:val="4DE84F67"/>
    <w:rsid w:val="4DF74FF4"/>
    <w:rsid w:val="4E003DEA"/>
    <w:rsid w:val="4E01DE2A"/>
    <w:rsid w:val="4E021633"/>
    <w:rsid w:val="4E046765"/>
    <w:rsid w:val="4E187EF0"/>
    <w:rsid w:val="4E188D0D"/>
    <w:rsid w:val="4E1EB6BF"/>
    <w:rsid w:val="4E23E374"/>
    <w:rsid w:val="4E246E0F"/>
    <w:rsid w:val="4E25C988"/>
    <w:rsid w:val="4E280407"/>
    <w:rsid w:val="4E2F1363"/>
    <w:rsid w:val="4E2F905B"/>
    <w:rsid w:val="4E3FE7E8"/>
    <w:rsid w:val="4E44EBFB"/>
    <w:rsid w:val="4E4B6D66"/>
    <w:rsid w:val="4E5762EE"/>
    <w:rsid w:val="4E5B829D"/>
    <w:rsid w:val="4E5BD2CC"/>
    <w:rsid w:val="4E5D0157"/>
    <w:rsid w:val="4E705764"/>
    <w:rsid w:val="4E724DA8"/>
    <w:rsid w:val="4E74E4CF"/>
    <w:rsid w:val="4E786119"/>
    <w:rsid w:val="4E83D2F4"/>
    <w:rsid w:val="4E844F6F"/>
    <w:rsid w:val="4E8544FF"/>
    <w:rsid w:val="4E93B737"/>
    <w:rsid w:val="4E947415"/>
    <w:rsid w:val="4E947CFC"/>
    <w:rsid w:val="4E985924"/>
    <w:rsid w:val="4E9AFC50"/>
    <w:rsid w:val="4E9F9ACB"/>
    <w:rsid w:val="4EA412B8"/>
    <w:rsid w:val="4EA552E4"/>
    <w:rsid w:val="4EA8B1D0"/>
    <w:rsid w:val="4EADF033"/>
    <w:rsid w:val="4EAE0E44"/>
    <w:rsid w:val="4EBDDCB0"/>
    <w:rsid w:val="4EC35E37"/>
    <w:rsid w:val="4ED59EEC"/>
    <w:rsid w:val="4EE8FE79"/>
    <w:rsid w:val="4EF912A7"/>
    <w:rsid w:val="4F02A144"/>
    <w:rsid w:val="4F08C42B"/>
    <w:rsid w:val="4F0B633D"/>
    <w:rsid w:val="4F0F98D5"/>
    <w:rsid w:val="4F16B0AA"/>
    <w:rsid w:val="4F19A6B9"/>
    <w:rsid w:val="4F523EB6"/>
    <w:rsid w:val="4F5C528E"/>
    <w:rsid w:val="4F60EBE2"/>
    <w:rsid w:val="4F69F994"/>
    <w:rsid w:val="4F74F3BA"/>
    <w:rsid w:val="4F77FBC7"/>
    <w:rsid w:val="4F79AC3A"/>
    <w:rsid w:val="4F7DF2F1"/>
    <w:rsid w:val="4F8AA10C"/>
    <w:rsid w:val="4F932055"/>
    <w:rsid w:val="4F942845"/>
    <w:rsid w:val="4F946C75"/>
    <w:rsid w:val="4F976465"/>
    <w:rsid w:val="4F9A34EE"/>
    <w:rsid w:val="4FA2B8F1"/>
    <w:rsid w:val="4FA773B6"/>
    <w:rsid w:val="4FBBDCD2"/>
    <w:rsid w:val="4FCB0031"/>
    <w:rsid w:val="4FD14929"/>
    <w:rsid w:val="4FEF9302"/>
    <w:rsid w:val="4FF7D1E1"/>
    <w:rsid w:val="5000C561"/>
    <w:rsid w:val="5007FF7E"/>
    <w:rsid w:val="50126A3F"/>
    <w:rsid w:val="50189B3F"/>
    <w:rsid w:val="5018EB49"/>
    <w:rsid w:val="5022BC4F"/>
    <w:rsid w:val="5025E839"/>
    <w:rsid w:val="50282973"/>
    <w:rsid w:val="502B6D1B"/>
    <w:rsid w:val="502EA856"/>
    <w:rsid w:val="503602A4"/>
    <w:rsid w:val="503DF199"/>
    <w:rsid w:val="504EBD16"/>
    <w:rsid w:val="5056B73B"/>
    <w:rsid w:val="505D0785"/>
    <w:rsid w:val="5061487F"/>
    <w:rsid w:val="5061F04E"/>
    <w:rsid w:val="506C13DD"/>
    <w:rsid w:val="506C1D10"/>
    <w:rsid w:val="506E518F"/>
    <w:rsid w:val="506F932A"/>
    <w:rsid w:val="5071EC3D"/>
    <w:rsid w:val="5074C7EC"/>
    <w:rsid w:val="507A1168"/>
    <w:rsid w:val="507DBC11"/>
    <w:rsid w:val="508B193D"/>
    <w:rsid w:val="508D19AD"/>
    <w:rsid w:val="5092A06E"/>
    <w:rsid w:val="50987AB6"/>
    <w:rsid w:val="50A1BBDA"/>
    <w:rsid w:val="50AD0023"/>
    <w:rsid w:val="50B2475C"/>
    <w:rsid w:val="50B666DB"/>
    <w:rsid w:val="50C15942"/>
    <w:rsid w:val="50C75BD3"/>
    <w:rsid w:val="50CC72A2"/>
    <w:rsid w:val="50CEA1E5"/>
    <w:rsid w:val="50D5D873"/>
    <w:rsid w:val="50E62270"/>
    <w:rsid w:val="50E68FAD"/>
    <w:rsid w:val="50E7AE2A"/>
    <w:rsid w:val="50E82B67"/>
    <w:rsid w:val="50EA6BFD"/>
    <w:rsid w:val="50EBAB21"/>
    <w:rsid w:val="50ED6A2F"/>
    <w:rsid w:val="50F64FD8"/>
    <w:rsid w:val="50F85917"/>
    <w:rsid w:val="510AF345"/>
    <w:rsid w:val="5113BA90"/>
    <w:rsid w:val="511D64D6"/>
    <w:rsid w:val="5120967F"/>
    <w:rsid w:val="5122A3C9"/>
    <w:rsid w:val="51241C2B"/>
    <w:rsid w:val="51264001"/>
    <w:rsid w:val="512AD7C1"/>
    <w:rsid w:val="512BCD08"/>
    <w:rsid w:val="513BCC26"/>
    <w:rsid w:val="513DEB36"/>
    <w:rsid w:val="51487483"/>
    <w:rsid w:val="514E7EBA"/>
    <w:rsid w:val="51602ACB"/>
    <w:rsid w:val="516043FD"/>
    <w:rsid w:val="5166C09E"/>
    <w:rsid w:val="516DBC7B"/>
    <w:rsid w:val="516DE973"/>
    <w:rsid w:val="516DFF29"/>
    <w:rsid w:val="5172A3B1"/>
    <w:rsid w:val="51764FA1"/>
    <w:rsid w:val="5183033E"/>
    <w:rsid w:val="518711D0"/>
    <w:rsid w:val="51933E62"/>
    <w:rsid w:val="51935C20"/>
    <w:rsid w:val="51936EA5"/>
    <w:rsid w:val="51951B80"/>
    <w:rsid w:val="51954749"/>
    <w:rsid w:val="519F6539"/>
    <w:rsid w:val="519F8366"/>
    <w:rsid w:val="51A533FD"/>
    <w:rsid w:val="51A7865F"/>
    <w:rsid w:val="51B4CB69"/>
    <w:rsid w:val="51C66610"/>
    <w:rsid w:val="51D62192"/>
    <w:rsid w:val="51D64617"/>
    <w:rsid w:val="5201B2C2"/>
    <w:rsid w:val="5203BF56"/>
    <w:rsid w:val="5208BC1A"/>
    <w:rsid w:val="5215E57C"/>
    <w:rsid w:val="5221F685"/>
    <w:rsid w:val="522590D1"/>
    <w:rsid w:val="52274D92"/>
    <w:rsid w:val="522C080A"/>
    <w:rsid w:val="523EA589"/>
    <w:rsid w:val="52423B1C"/>
    <w:rsid w:val="524E1489"/>
    <w:rsid w:val="524E5C36"/>
    <w:rsid w:val="5252373C"/>
    <w:rsid w:val="525C8085"/>
    <w:rsid w:val="526C16D9"/>
    <w:rsid w:val="526F4ED6"/>
    <w:rsid w:val="5272A56C"/>
    <w:rsid w:val="52772242"/>
    <w:rsid w:val="527AAA80"/>
    <w:rsid w:val="527CB611"/>
    <w:rsid w:val="5283F079"/>
    <w:rsid w:val="5286CB31"/>
    <w:rsid w:val="5290EBFC"/>
    <w:rsid w:val="529E66DE"/>
    <w:rsid w:val="52A8186D"/>
    <w:rsid w:val="52A9C795"/>
    <w:rsid w:val="52B2C1F8"/>
    <w:rsid w:val="52B33796"/>
    <w:rsid w:val="52C14B7B"/>
    <w:rsid w:val="52C568CC"/>
    <w:rsid w:val="52C70271"/>
    <w:rsid w:val="52D7C094"/>
    <w:rsid w:val="52E035EC"/>
    <w:rsid w:val="52EEFB70"/>
    <w:rsid w:val="52F9BDF1"/>
    <w:rsid w:val="52FA921A"/>
    <w:rsid w:val="52FB0E54"/>
    <w:rsid w:val="52FDDE55"/>
    <w:rsid w:val="53098CDC"/>
    <w:rsid w:val="530AE809"/>
    <w:rsid w:val="5315907F"/>
    <w:rsid w:val="5335524A"/>
    <w:rsid w:val="533ABCEE"/>
    <w:rsid w:val="533BB93E"/>
    <w:rsid w:val="533BEBA3"/>
    <w:rsid w:val="5347D60D"/>
    <w:rsid w:val="53603A62"/>
    <w:rsid w:val="5370576C"/>
    <w:rsid w:val="5372920F"/>
    <w:rsid w:val="53744512"/>
    <w:rsid w:val="53777898"/>
    <w:rsid w:val="537EF70F"/>
    <w:rsid w:val="53836EAA"/>
    <w:rsid w:val="539774C8"/>
    <w:rsid w:val="53A6159D"/>
    <w:rsid w:val="53B6120D"/>
    <w:rsid w:val="53BA1AEB"/>
    <w:rsid w:val="53BE052A"/>
    <w:rsid w:val="53CECE93"/>
    <w:rsid w:val="53D437AB"/>
    <w:rsid w:val="53D7AC5F"/>
    <w:rsid w:val="53D85A02"/>
    <w:rsid w:val="53E030FC"/>
    <w:rsid w:val="53E737B1"/>
    <w:rsid w:val="53EE4EC3"/>
    <w:rsid w:val="53FB50D6"/>
    <w:rsid w:val="53FC0CB2"/>
    <w:rsid w:val="53FEAFB8"/>
    <w:rsid w:val="54108BE4"/>
    <w:rsid w:val="54222A2D"/>
    <w:rsid w:val="542ADE50"/>
    <w:rsid w:val="544DCFF6"/>
    <w:rsid w:val="544FDCBF"/>
    <w:rsid w:val="5460A42C"/>
    <w:rsid w:val="5465C6D6"/>
    <w:rsid w:val="546B8C18"/>
    <w:rsid w:val="546EE465"/>
    <w:rsid w:val="54723304"/>
    <w:rsid w:val="54736E4C"/>
    <w:rsid w:val="54762A14"/>
    <w:rsid w:val="54765654"/>
    <w:rsid w:val="548A79A1"/>
    <w:rsid w:val="548D0F06"/>
    <w:rsid w:val="5496942E"/>
    <w:rsid w:val="54A55D3D"/>
    <w:rsid w:val="54AD2EE8"/>
    <w:rsid w:val="54C08E45"/>
    <w:rsid w:val="54C2243C"/>
    <w:rsid w:val="54C29845"/>
    <w:rsid w:val="54C956D5"/>
    <w:rsid w:val="54D341AE"/>
    <w:rsid w:val="54D70AEC"/>
    <w:rsid w:val="54D75BEB"/>
    <w:rsid w:val="54DE9AF0"/>
    <w:rsid w:val="54E59877"/>
    <w:rsid w:val="54E5C820"/>
    <w:rsid w:val="54EAC6CE"/>
    <w:rsid w:val="54F36D48"/>
    <w:rsid w:val="54F3D34B"/>
    <w:rsid w:val="54FF6133"/>
    <w:rsid w:val="550504F1"/>
    <w:rsid w:val="550A621A"/>
    <w:rsid w:val="5526F233"/>
    <w:rsid w:val="55358357"/>
    <w:rsid w:val="5539F592"/>
    <w:rsid w:val="554019C4"/>
    <w:rsid w:val="554C4FB8"/>
    <w:rsid w:val="555148F1"/>
    <w:rsid w:val="5557516C"/>
    <w:rsid w:val="55607E5B"/>
    <w:rsid w:val="556743BC"/>
    <w:rsid w:val="5568E3A1"/>
    <w:rsid w:val="556F25AF"/>
    <w:rsid w:val="55707F5E"/>
    <w:rsid w:val="557223A2"/>
    <w:rsid w:val="5572B226"/>
    <w:rsid w:val="5589DDBE"/>
    <w:rsid w:val="558C8689"/>
    <w:rsid w:val="559D39F7"/>
    <w:rsid w:val="559FF3A1"/>
    <w:rsid w:val="55A6157B"/>
    <w:rsid w:val="55A9AD78"/>
    <w:rsid w:val="55AB773F"/>
    <w:rsid w:val="55AE1EAC"/>
    <w:rsid w:val="55B53103"/>
    <w:rsid w:val="55BE4C7E"/>
    <w:rsid w:val="55C16441"/>
    <w:rsid w:val="55C256BF"/>
    <w:rsid w:val="55CE6E90"/>
    <w:rsid w:val="55E2B10D"/>
    <w:rsid w:val="55E540DA"/>
    <w:rsid w:val="55E69589"/>
    <w:rsid w:val="55E7B22E"/>
    <w:rsid w:val="560380D6"/>
    <w:rsid w:val="560D8CF6"/>
    <w:rsid w:val="5613EB66"/>
    <w:rsid w:val="561A94E0"/>
    <w:rsid w:val="56202C16"/>
    <w:rsid w:val="5620B491"/>
    <w:rsid w:val="562F890C"/>
    <w:rsid w:val="5633B520"/>
    <w:rsid w:val="56352F78"/>
    <w:rsid w:val="5639E14B"/>
    <w:rsid w:val="56412D9E"/>
    <w:rsid w:val="5648E9C2"/>
    <w:rsid w:val="564F317A"/>
    <w:rsid w:val="5650DFC4"/>
    <w:rsid w:val="56529C96"/>
    <w:rsid w:val="56537D8A"/>
    <w:rsid w:val="567BE4D3"/>
    <w:rsid w:val="567D69B5"/>
    <w:rsid w:val="56848B1A"/>
    <w:rsid w:val="568F5B97"/>
    <w:rsid w:val="569409EC"/>
    <w:rsid w:val="56A44829"/>
    <w:rsid w:val="56A8D21A"/>
    <w:rsid w:val="56ABE76D"/>
    <w:rsid w:val="56AD2C73"/>
    <w:rsid w:val="56B1012B"/>
    <w:rsid w:val="56BF0A5D"/>
    <w:rsid w:val="56C15935"/>
    <w:rsid w:val="56C886B2"/>
    <w:rsid w:val="56CB9482"/>
    <w:rsid w:val="56D024C5"/>
    <w:rsid w:val="56D03418"/>
    <w:rsid w:val="56D3B81A"/>
    <w:rsid w:val="56D43E8E"/>
    <w:rsid w:val="56DA5C61"/>
    <w:rsid w:val="56E719FF"/>
    <w:rsid w:val="56E7F110"/>
    <w:rsid w:val="56EEC934"/>
    <w:rsid w:val="56EFA116"/>
    <w:rsid w:val="56F0111A"/>
    <w:rsid w:val="56FE7076"/>
    <w:rsid w:val="56FF7653"/>
    <w:rsid w:val="5702FAE1"/>
    <w:rsid w:val="570A9D5C"/>
    <w:rsid w:val="5710CB1A"/>
    <w:rsid w:val="571634A6"/>
    <w:rsid w:val="57168521"/>
    <w:rsid w:val="57172FCF"/>
    <w:rsid w:val="57229CA0"/>
    <w:rsid w:val="5736507A"/>
    <w:rsid w:val="573BB426"/>
    <w:rsid w:val="573BDA83"/>
    <w:rsid w:val="5747B7C6"/>
    <w:rsid w:val="574C12AE"/>
    <w:rsid w:val="5751E8CB"/>
    <w:rsid w:val="57560929"/>
    <w:rsid w:val="575C7ECE"/>
    <w:rsid w:val="575DC116"/>
    <w:rsid w:val="5761390C"/>
    <w:rsid w:val="5768A5EC"/>
    <w:rsid w:val="576DF2CD"/>
    <w:rsid w:val="577380DE"/>
    <w:rsid w:val="577FD437"/>
    <w:rsid w:val="5780F259"/>
    <w:rsid w:val="5789D16E"/>
    <w:rsid w:val="579D1511"/>
    <w:rsid w:val="57AA7391"/>
    <w:rsid w:val="57BBFC77"/>
    <w:rsid w:val="57C2DD8F"/>
    <w:rsid w:val="57CAC5BA"/>
    <w:rsid w:val="57CEC85D"/>
    <w:rsid w:val="57D0BBDE"/>
    <w:rsid w:val="57D3725D"/>
    <w:rsid w:val="57D5A76B"/>
    <w:rsid w:val="57EAE47B"/>
    <w:rsid w:val="57FC578C"/>
    <w:rsid w:val="58018930"/>
    <w:rsid w:val="5804C051"/>
    <w:rsid w:val="581AD44E"/>
    <w:rsid w:val="581E983E"/>
    <w:rsid w:val="581F157C"/>
    <w:rsid w:val="5823D6AD"/>
    <w:rsid w:val="5825AE0D"/>
    <w:rsid w:val="582A2E0C"/>
    <w:rsid w:val="582EC10D"/>
    <w:rsid w:val="582FDB21"/>
    <w:rsid w:val="583705CF"/>
    <w:rsid w:val="5840E2A8"/>
    <w:rsid w:val="5841C775"/>
    <w:rsid w:val="584A227B"/>
    <w:rsid w:val="584BC3AD"/>
    <w:rsid w:val="585D32F7"/>
    <w:rsid w:val="585DF036"/>
    <w:rsid w:val="587476B2"/>
    <w:rsid w:val="588ED897"/>
    <w:rsid w:val="58A65361"/>
    <w:rsid w:val="58AE2BC3"/>
    <w:rsid w:val="58CA4422"/>
    <w:rsid w:val="58CE4F47"/>
    <w:rsid w:val="58D2C672"/>
    <w:rsid w:val="58D2D487"/>
    <w:rsid w:val="58DDE792"/>
    <w:rsid w:val="58E736A5"/>
    <w:rsid w:val="58F7CFAF"/>
    <w:rsid w:val="58FA6B06"/>
    <w:rsid w:val="58FF0A82"/>
    <w:rsid w:val="59045C8C"/>
    <w:rsid w:val="590E3A28"/>
    <w:rsid w:val="59152EFD"/>
    <w:rsid w:val="591D44AC"/>
    <w:rsid w:val="592C2DA4"/>
    <w:rsid w:val="59337B60"/>
    <w:rsid w:val="593B8CBE"/>
    <w:rsid w:val="5943B033"/>
    <w:rsid w:val="594B0E0E"/>
    <w:rsid w:val="595C2B06"/>
    <w:rsid w:val="596787A2"/>
    <w:rsid w:val="59771321"/>
    <w:rsid w:val="5977169C"/>
    <w:rsid w:val="5982CF7B"/>
    <w:rsid w:val="598858D0"/>
    <w:rsid w:val="59890052"/>
    <w:rsid w:val="598A70F3"/>
    <w:rsid w:val="5997A23A"/>
    <w:rsid w:val="59A1AE46"/>
    <w:rsid w:val="59AFEDC0"/>
    <w:rsid w:val="59B819E5"/>
    <w:rsid w:val="59CB99C2"/>
    <w:rsid w:val="59D168CA"/>
    <w:rsid w:val="59E099C8"/>
    <w:rsid w:val="5A098A6B"/>
    <w:rsid w:val="5A0B32E2"/>
    <w:rsid w:val="5A2373C9"/>
    <w:rsid w:val="5A24AB4C"/>
    <w:rsid w:val="5A276D1B"/>
    <w:rsid w:val="5A326503"/>
    <w:rsid w:val="5A37F0AB"/>
    <w:rsid w:val="5A3A5B33"/>
    <w:rsid w:val="5A3E3D36"/>
    <w:rsid w:val="5A3EC198"/>
    <w:rsid w:val="5A453B4C"/>
    <w:rsid w:val="5A6D6634"/>
    <w:rsid w:val="5A6DFACD"/>
    <w:rsid w:val="5A719EA0"/>
    <w:rsid w:val="5A7A9A08"/>
    <w:rsid w:val="5A8F4D43"/>
    <w:rsid w:val="5A9BDFD3"/>
    <w:rsid w:val="5AA8E14B"/>
    <w:rsid w:val="5AAF82CB"/>
    <w:rsid w:val="5AB7F4B8"/>
    <w:rsid w:val="5AC94D8F"/>
    <w:rsid w:val="5ADA74DC"/>
    <w:rsid w:val="5ADB333E"/>
    <w:rsid w:val="5AE01F40"/>
    <w:rsid w:val="5AE4FF6A"/>
    <w:rsid w:val="5AE675FF"/>
    <w:rsid w:val="5AF9CCC7"/>
    <w:rsid w:val="5B00ACDD"/>
    <w:rsid w:val="5B039AB1"/>
    <w:rsid w:val="5B0C1486"/>
    <w:rsid w:val="5B189EDC"/>
    <w:rsid w:val="5B239DFB"/>
    <w:rsid w:val="5B333143"/>
    <w:rsid w:val="5B54D6E7"/>
    <w:rsid w:val="5B5ABEBE"/>
    <w:rsid w:val="5B5AF1C2"/>
    <w:rsid w:val="5B650324"/>
    <w:rsid w:val="5B68190D"/>
    <w:rsid w:val="5B68E3B2"/>
    <w:rsid w:val="5B6A41BE"/>
    <w:rsid w:val="5B6E5269"/>
    <w:rsid w:val="5B78DA92"/>
    <w:rsid w:val="5B7946EE"/>
    <w:rsid w:val="5B7F17EA"/>
    <w:rsid w:val="5B83F298"/>
    <w:rsid w:val="5B85E7F5"/>
    <w:rsid w:val="5B89239E"/>
    <w:rsid w:val="5B898F68"/>
    <w:rsid w:val="5B9670F3"/>
    <w:rsid w:val="5B99F514"/>
    <w:rsid w:val="5BA1FA08"/>
    <w:rsid w:val="5BA417E8"/>
    <w:rsid w:val="5BAC6B56"/>
    <w:rsid w:val="5BAE0CF3"/>
    <w:rsid w:val="5BBF442A"/>
    <w:rsid w:val="5BBFAF5B"/>
    <w:rsid w:val="5BC7D9D0"/>
    <w:rsid w:val="5BD7C8C6"/>
    <w:rsid w:val="5BE7136F"/>
    <w:rsid w:val="5BEEC47B"/>
    <w:rsid w:val="5BEFD4DB"/>
    <w:rsid w:val="5BF99A76"/>
    <w:rsid w:val="5BFDCB58"/>
    <w:rsid w:val="5C09EF16"/>
    <w:rsid w:val="5C105DE6"/>
    <w:rsid w:val="5C116264"/>
    <w:rsid w:val="5C1E3511"/>
    <w:rsid w:val="5C2E6432"/>
    <w:rsid w:val="5C327CCC"/>
    <w:rsid w:val="5C35A402"/>
    <w:rsid w:val="5C37981C"/>
    <w:rsid w:val="5C381CBE"/>
    <w:rsid w:val="5C3B8773"/>
    <w:rsid w:val="5C47974E"/>
    <w:rsid w:val="5C4FEEED"/>
    <w:rsid w:val="5C52437F"/>
    <w:rsid w:val="5C55D99A"/>
    <w:rsid w:val="5C5A8B14"/>
    <w:rsid w:val="5C5CBF10"/>
    <w:rsid w:val="5C5D6881"/>
    <w:rsid w:val="5C6D98AA"/>
    <w:rsid w:val="5C6FF364"/>
    <w:rsid w:val="5C762721"/>
    <w:rsid w:val="5C903460"/>
    <w:rsid w:val="5C9582C3"/>
    <w:rsid w:val="5C958B86"/>
    <w:rsid w:val="5CAE201C"/>
    <w:rsid w:val="5CB7FFCF"/>
    <w:rsid w:val="5CCD08ED"/>
    <w:rsid w:val="5CCF2D92"/>
    <w:rsid w:val="5CD4D7EE"/>
    <w:rsid w:val="5CD77EEB"/>
    <w:rsid w:val="5CDBEBA8"/>
    <w:rsid w:val="5CE75CFB"/>
    <w:rsid w:val="5CEB73F6"/>
    <w:rsid w:val="5CED63FA"/>
    <w:rsid w:val="5CFDAAEC"/>
    <w:rsid w:val="5D1414B3"/>
    <w:rsid w:val="5D18ED9C"/>
    <w:rsid w:val="5D1D8275"/>
    <w:rsid w:val="5D1EB59E"/>
    <w:rsid w:val="5D36CBD6"/>
    <w:rsid w:val="5D37D5F9"/>
    <w:rsid w:val="5D3AADD5"/>
    <w:rsid w:val="5D530378"/>
    <w:rsid w:val="5D5665C3"/>
    <w:rsid w:val="5D5A087E"/>
    <w:rsid w:val="5D6ADA00"/>
    <w:rsid w:val="5D82F9A1"/>
    <w:rsid w:val="5D8CA766"/>
    <w:rsid w:val="5D9DC767"/>
    <w:rsid w:val="5DA5BF77"/>
    <w:rsid w:val="5DB06461"/>
    <w:rsid w:val="5DB36712"/>
    <w:rsid w:val="5DB8E0C2"/>
    <w:rsid w:val="5DBD4AC4"/>
    <w:rsid w:val="5DC54AAD"/>
    <w:rsid w:val="5DC84C63"/>
    <w:rsid w:val="5DC98CE6"/>
    <w:rsid w:val="5DCB9919"/>
    <w:rsid w:val="5DD38095"/>
    <w:rsid w:val="5DD551A1"/>
    <w:rsid w:val="5DDE1D03"/>
    <w:rsid w:val="5DE19A3E"/>
    <w:rsid w:val="5DEA2763"/>
    <w:rsid w:val="5DF21B3F"/>
    <w:rsid w:val="5E01352B"/>
    <w:rsid w:val="5E017AAA"/>
    <w:rsid w:val="5E0F3EDA"/>
    <w:rsid w:val="5E1405A2"/>
    <w:rsid w:val="5E1453ED"/>
    <w:rsid w:val="5E162537"/>
    <w:rsid w:val="5E18AE7D"/>
    <w:rsid w:val="5E3420D6"/>
    <w:rsid w:val="5E371741"/>
    <w:rsid w:val="5E389658"/>
    <w:rsid w:val="5E41F4C4"/>
    <w:rsid w:val="5E48AEF3"/>
    <w:rsid w:val="5E4A0F27"/>
    <w:rsid w:val="5E54BF82"/>
    <w:rsid w:val="5E679391"/>
    <w:rsid w:val="5E6DA976"/>
    <w:rsid w:val="5E72FDD3"/>
    <w:rsid w:val="5E744230"/>
    <w:rsid w:val="5E78B438"/>
    <w:rsid w:val="5E8044DF"/>
    <w:rsid w:val="5E85F3F4"/>
    <w:rsid w:val="5E86B24C"/>
    <w:rsid w:val="5E8980E5"/>
    <w:rsid w:val="5E8B3790"/>
    <w:rsid w:val="5E97CDB1"/>
    <w:rsid w:val="5E9A836F"/>
    <w:rsid w:val="5EA35607"/>
    <w:rsid w:val="5EA503B9"/>
    <w:rsid w:val="5EA6C065"/>
    <w:rsid w:val="5EBAF799"/>
    <w:rsid w:val="5EC90885"/>
    <w:rsid w:val="5ECFA3A1"/>
    <w:rsid w:val="5ED43A68"/>
    <w:rsid w:val="5EE354C8"/>
    <w:rsid w:val="5EE5E47E"/>
    <w:rsid w:val="5EEC820B"/>
    <w:rsid w:val="5EF514CD"/>
    <w:rsid w:val="5EFB823F"/>
    <w:rsid w:val="5F0282C4"/>
    <w:rsid w:val="5F35F331"/>
    <w:rsid w:val="5F3C126A"/>
    <w:rsid w:val="5F3FBC34"/>
    <w:rsid w:val="5F4ACD21"/>
    <w:rsid w:val="5F4E5887"/>
    <w:rsid w:val="5F54D9FA"/>
    <w:rsid w:val="5F683B53"/>
    <w:rsid w:val="5F72520B"/>
    <w:rsid w:val="5F7337D5"/>
    <w:rsid w:val="5F7615DA"/>
    <w:rsid w:val="5F7CD04C"/>
    <w:rsid w:val="5F8D77CF"/>
    <w:rsid w:val="5FAD1C2C"/>
    <w:rsid w:val="5FB04157"/>
    <w:rsid w:val="5FB19B5C"/>
    <w:rsid w:val="5FB9251E"/>
    <w:rsid w:val="5FC713A1"/>
    <w:rsid w:val="5FE32793"/>
    <w:rsid w:val="5FE7EBB7"/>
    <w:rsid w:val="5FEF33EB"/>
    <w:rsid w:val="5FF552B8"/>
    <w:rsid w:val="5FF6D732"/>
    <w:rsid w:val="6000054B"/>
    <w:rsid w:val="60143C91"/>
    <w:rsid w:val="602BB5EA"/>
    <w:rsid w:val="602E1D09"/>
    <w:rsid w:val="6037A40F"/>
    <w:rsid w:val="603C0C03"/>
    <w:rsid w:val="603D6382"/>
    <w:rsid w:val="60438D22"/>
    <w:rsid w:val="60445AC6"/>
    <w:rsid w:val="604B373B"/>
    <w:rsid w:val="6052459C"/>
    <w:rsid w:val="60571222"/>
    <w:rsid w:val="605EC4A0"/>
    <w:rsid w:val="6062D263"/>
    <w:rsid w:val="6066CDB7"/>
    <w:rsid w:val="60709041"/>
    <w:rsid w:val="607DE367"/>
    <w:rsid w:val="60902E2A"/>
    <w:rsid w:val="6097BE6C"/>
    <w:rsid w:val="60A17EA3"/>
    <w:rsid w:val="60A24547"/>
    <w:rsid w:val="60A44E6D"/>
    <w:rsid w:val="60A92E08"/>
    <w:rsid w:val="60AF348A"/>
    <w:rsid w:val="60B4DBDC"/>
    <w:rsid w:val="60B8A5D4"/>
    <w:rsid w:val="60BEBD0F"/>
    <w:rsid w:val="60CF3930"/>
    <w:rsid w:val="60D76B8D"/>
    <w:rsid w:val="60D7F1F2"/>
    <w:rsid w:val="60DF0CDB"/>
    <w:rsid w:val="60E1FD21"/>
    <w:rsid w:val="60E7014D"/>
    <w:rsid w:val="60FA9274"/>
    <w:rsid w:val="6100A127"/>
    <w:rsid w:val="610286FC"/>
    <w:rsid w:val="610ACA2C"/>
    <w:rsid w:val="610CC39E"/>
    <w:rsid w:val="6110E189"/>
    <w:rsid w:val="6113C9A0"/>
    <w:rsid w:val="61147587"/>
    <w:rsid w:val="6118E5B5"/>
    <w:rsid w:val="6123A110"/>
    <w:rsid w:val="61316D7E"/>
    <w:rsid w:val="6140C980"/>
    <w:rsid w:val="61441F69"/>
    <w:rsid w:val="61475858"/>
    <w:rsid w:val="615212CE"/>
    <w:rsid w:val="61534DB6"/>
    <w:rsid w:val="616D6F51"/>
    <w:rsid w:val="61721FA8"/>
    <w:rsid w:val="618484C0"/>
    <w:rsid w:val="6198CDE8"/>
    <w:rsid w:val="61A02C08"/>
    <w:rsid w:val="61B113A9"/>
    <w:rsid w:val="61BD94B6"/>
    <w:rsid w:val="61BFBC97"/>
    <w:rsid w:val="61C1A2CB"/>
    <w:rsid w:val="61CA91D2"/>
    <w:rsid w:val="61CFC6C3"/>
    <w:rsid w:val="61D33662"/>
    <w:rsid w:val="61D8D481"/>
    <w:rsid w:val="61E594AF"/>
    <w:rsid w:val="61EC7663"/>
    <w:rsid w:val="61F7B39A"/>
    <w:rsid w:val="61F8B287"/>
    <w:rsid w:val="61F90594"/>
    <w:rsid w:val="61FF0C6F"/>
    <w:rsid w:val="62041606"/>
    <w:rsid w:val="6208FE7D"/>
    <w:rsid w:val="621368BD"/>
    <w:rsid w:val="6213C5D3"/>
    <w:rsid w:val="621C06B3"/>
    <w:rsid w:val="621D7385"/>
    <w:rsid w:val="6221FFC1"/>
    <w:rsid w:val="62286622"/>
    <w:rsid w:val="6228AD65"/>
    <w:rsid w:val="622916CB"/>
    <w:rsid w:val="62332301"/>
    <w:rsid w:val="6240E587"/>
    <w:rsid w:val="624620F6"/>
    <w:rsid w:val="624935C9"/>
    <w:rsid w:val="624A5B3E"/>
    <w:rsid w:val="62513C0F"/>
    <w:rsid w:val="6251FFC8"/>
    <w:rsid w:val="625B9D8B"/>
    <w:rsid w:val="625F87D2"/>
    <w:rsid w:val="6266170B"/>
    <w:rsid w:val="62662034"/>
    <w:rsid w:val="6284B258"/>
    <w:rsid w:val="62981921"/>
    <w:rsid w:val="629F3362"/>
    <w:rsid w:val="62ABD3D4"/>
    <w:rsid w:val="62BE0409"/>
    <w:rsid w:val="62D4362C"/>
    <w:rsid w:val="62D99532"/>
    <w:rsid w:val="62D9F985"/>
    <w:rsid w:val="62E1689C"/>
    <w:rsid w:val="62EDE32F"/>
    <w:rsid w:val="62F6F73F"/>
    <w:rsid w:val="6304E044"/>
    <w:rsid w:val="631610FA"/>
    <w:rsid w:val="632351A6"/>
    <w:rsid w:val="63254AB5"/>
    <w:rsid w:val="63358BED"/>
    <w:rsid w:val="6335DC24"/>
    <w:rsid w:val="633A1277"/>
    <w:rsid w:val="633FFE6F"/>
    <w:rsid w:val="6346C06F"/>
    <w:rsid w:val="634D9C07"/>
    <w:rsid w:val="634F2404"/>
    <w:rsid w:val="63552AE7"/>
    <w:rsid w:val="63559C2D"/>
    <w:rsid w:val="63596517"/>
    <w:rsid w:val="635C9961"/>
    <w:rsid w:val="636FC959"/>
    <w:rsid w:val="637D5F55"/>
    <w:rsid w:val="638108FF"/>
    <w:rsid w:val="63845A68"/>
    <w:rsid w:val="63893957"/>
    <w:rsid w:val="639581B5"/>
    <w:rsid w:val="63A4C7FB"/>
    <w:rsid w:val="63A5F0B1"/>
    <w:rsid w:val="63AEC983"/>
    <w:rsid w:val="63B2F162"/>
    <w:rsid w:val="63B64DE3"/>
    <w:rsid w:val="63B9DAE1"/>
    <w:rsid w:val="63C7F409"/>
    <w:rsid w:val="63D5BCFD"/>
    <w:rsid w:val="6403B106"/>
    <w:rsid w:val="640F9A96"/>
    <w:rsid w:val="641936C5"/>
    <w:rsid w:val="641F236B"/>
    <w:rsid w:val="642A4E00"/>
    <w:rsid w:val="642C1227"/>
    <w:rsid w:val="64377879"/>
    <w:rsid w:val="644A0BFA"/>
    <w:rsid w:val="646115CC"/>
    <w:rsid w:val="6468ED27"/>
    <w:rsid w:val="646E0C4D"/>
    <w:rsid w:val="6484C937"/>
    <w:rsid w:val="64870CF6"/>
    <w:rsid w:val="648ACA75"/>
    <w:rsid w:val="6497C148"/>
    <w:rsid w:val="649DDC30"/>
    <w:rsid w:val="64B13648"/>
    <w:rsid w:val="64CE9223"/>
    <w:rsid w:val="64CFFD43"/>
    <w:rsid w:val="64D09202"/>
    <w:rsid w:val="64D2D863"/>
    <w:rsid w:val="64D6A6F6"/>
    <w:rsid w:val="64D936B3"/>
    <w:rsid w:val="64E7EA98"/>
    <w:rsid w:val="64F90C66"/>
    <w:rsid w:val="64FA9CE5"/>
    <w:rsid w:val="65060C39"/>
    <w:rsid w:val="65107945"/>
    <w:rsid w:val="651A2C5C"/>
    <w:rsid w:val="651CA8C0"/>
    <w:rsid w:val="651D1638"/>
    <w:rsid w:val="651FF3AE"/>
    <w:rsid w:val="6523FE5D"/>
    <w:rsid w:val="652723CB"/>
    <w:rsid w:val="6528C7CC"/>
    <w:rsid w:val="6540985C"/>
    <w:rsid w:val="654273F4"/>
    <w:rsid w:val="654A8870"/>
    <w:rsid w:val="6550D7C7"/>
    <w:rsid w:val="6553FD36"/>
    <w:rsid w:val="65751A15"/>
    <w:rsid w:val="65810440"/>
    <w:rsid w:val="658BF85A"/>
    <w:rsid w:val="6590DAA4"/>
    <w:rsid w:val="65AC09B1"/>
    <w:rsid w:val="65B3E05A"/>
    <w:rsid w:val="65B536CB"/>
    <w:rsid w:val="65B77D7B"/>
    <w:rsid w:val="65C211F9"/>
    <w:rsid w:val="65CA5DBA"/>
    <w:rsid w:val="65D19591"/>
    <w:rsid w:val="65E8699D"/>
    <w:rsid w:val="65E8EEA3"/>
    <w:rsid w:val="65E93EB9"/>
    <w:rsid w:val="65EAE102"/>
    <w:rsid w:val="6601E712"/>
    <w:rsid w:val="662375E8"/>
    <w:rsid w:val="662BB4F9"/>
    <w:rsid w:val="662C7849"/>
    <w:rsid w:val="662D1B37"/>
    <w:rsid w:val="6654D18F"/>
    <w:rsid w:val="665B150D"/>
    <w:rsid w:val="6660B835"/>
    <w:rsid w:val="6665D096"/>
    <w:rsid w:val="666A25E0"/>
    <w:rsid w:val="666CCCD1"/>
    <w:rsid w:val="6680333A"/>
    <w:rsid w:val="6690EC9D"/>
    <w:rsid w:val="669475FB"/>
    <w:rsid w:val="669A5059"/>
    <w:rsid w:val="669B00BC"/>
    <w:rsid w:val="669EDEA1"/>
    <w:rsid w:val="66A66FA3"/>
    <w:rsid w:val="66B02313"/>
    <w:rsid w:val="66B75752"/>
    <w:rsid w:val="66B83CCF"/>
    <w:rsid w:val="66B8A9C1"/>
    <w:rsid w:val="66BC2E6B"/>
    <w:rsid w:val="66C84421"/>
    <w:rsid w:val="66D2556D"/>
    <w:rsid w:val="66DA462F"/>
    <w:rsid w:val="6701BA9B"/>
    <w:rsid w:val="670CB24D"/>
    <w:rsid w:val="67108C16"/>
    <w:rsid w:val="671AA68B"/>
    <w:rsid w:val="67245745"/>
    <w:rsid w:val="67261FFC"/>
    <w:rsid w:val="6732EDCA"/>
    <w:rsid w:val="67347FC0"/>
    <w:rsid w:val="674FEF57"/>
    <w:rsid w:val="6750131D"/>
    <w:rsid w:val="675AF3AA"/>
    <w:rsid w:val="675CCCB1"/>
    <w:rsid w:val="67643D87"/>
    <w:rsid w:val="67762936"/>
    <w:rsid w:val="677D762B"/>
    <w:rsid w:val="6786851E"/>
    <w:rsid w:val="678C7E6D"/>
    <w:rsid w:val="678FC4F0"/>
    <w:rsid w:val="6798B68E"/>
    <w:rsid w:val="679DF17D"/>
    <w:rsid w:val="67B48309"/>
    <w:rsid w:val="67B98C8E"/>
    <w:rsid w:val="67BBA724"/>
    <w:rsid w:val="67BCB548"/>
    <w:rsid w:val="67D4E32C"/>
    <w:rsid w:val="67DD8FC9"/>
    <w:rsid w:val="67F11211"/>
    <w:rsid w:val="67F7E321"/>
    <w:rsid w:val="67F98236"/>
    <w:rsid w:val="67FF2F08"/>
    <w:rsid w:val="68002C22"/>
    <w:rsid w:val="6803C9E8"/>
    <w:rsid w:val="6809D82E"/>
    <w:rsid w:val="680E0FF5"/>
    <w:rsid w:val="682435A9"/>
    <w:rsid w:val="682D0DD8"/>
    <w:rsid w:val="68363057"/>
    <w:rsid w:val="6839E932"/>
    <w:rsid w:val="683CC3A8"/>
    <w:rsid w:val="6842A4EC"/>
    <w:rsid w:val="684EDD69"/>
    <w:rsid w:val="6857E1A0"/>
    <w:rsid w:val="685BCB9E"/>
    <w:rsid w:val="686864B1"/>
    <w:rsid w:val="6870AA0A"/>
    <w:rsid w:val="6872B037"/>
    <w:rsid w:val="687FE04B"/>
    <w:rsid w:val="6882D10F"/>
    <w:rsid w:val="68854C48"/>
    <w:rsid w:val="688BB681"/>
    <w:rsid w:val="688F7111"/>
    <w:rsid w:val="68925141"/>
    <w:rsid w:val="689284D8"/>
    <w:rsid w:val="68960EEE"/>
    <w:rsid w:val="68B285BB"/>
    <w:rsid w:val="68B5A0F9"/>
    <w:rsid w:val="68B96128"/>
    <w:rsid w:val="68BC9A82"/>
    <w:rsid w:val="68C2ADEB"/>
    <w:rsid w:val="68C40EB1"/>
    <w:rsid w:val="68CE4F7A"/>
    <w:rsid w:val="68CFEFF7"/>
    <w:rsid w:val="68D56680"/>
    <w:rsid w:val="68E10AE4"/>
    <w:rsid w:val="68F8AC76"/>
    <w:rsid w:val="69023C2C"/>
    <w:rsid w:val="6903B84C"/>
    <w:rsid w:val="69045004"/>
    <w:rsid w:val="690905A0"/>
    <w:rsid w:val="690A8E94"/>
    <w:rsid w:val="690C9D08"/>
    <w:rsid w:val="6913A333"/>
    <w:rsid w:val="691B739A"/>
    <w:rsid w:val="691CCC96"/>
    <w:rsid w:val="691E041C"/>
    <w:rsid w:val="69273605"/>
    <w:rsid w:val="692C5C75"/>
    <w:rsid w:val="6942F260"/>
    <w:rsid w:val="694E842A"/>
    <w:rsid w:val="696055F3"/>
    <w:rsid w:val="6964C43B"/>
    <w:rsid w:val="6965F580"/>
    <w:rsid w:val="69720DBA"/>
    <w:rsid w:val="6977E4FE"/>
    <w:rsid w:val="697B1F19"/>
    <w:rsid w:val="69955297"/>
    <w:rsid w:val="699E3409"/>
    <w:rsid w:val="69A72BAC"/>
    <w:rsid w:val="69B88899"/>
    <w:rsid w:val="69C1D4EF"/>
    <w:rsid w:val="69C5448C"/>
    <w:rsid w:val="69C6A672"/>
    <w:rsid w:val="69CC16BD"/>
    <w:rsid w:val="69D4C3CC"/>
    <w:rsid w:val="69D58A3B"/>
    <w:rsid w:val="69DFB4A1"/>
    <w:rsid w:val="69ECD9E9"/>
    <w:rsid w:val="6A05107C"/>
    <w:rsid w:val="6A0C9C74"/>
    <w:rsid w:val="6A0E2CEA"/>
    <w:rsid w:val="6A0EF4AB"/>
    <w:rsid w:val="6A10073B"/>
    <w:rsid w:val="6A20FB43"/>
    <w:rsid w:val="6A23CE49"/>
    <w:rsid w:val="6A31174E"/>
    <w:rsid w:val="6A390BA0"/>
    <w:rsid w:val="6A4057C4"/>
    <w:rsid w:val="6A4A47EE"/>
    <w:rsid w:val="6A4CA2A3"/>
    <w:rsid w:val="6A618A7F"/>
    <w:rsid w:val="6A66EC96"/>
    <w:rsid w:val="6A77039A"/>
    <w:rsid w:val="6A7DBA19"/>
    <w:rsid w:val="6A7E38A3"/>
    <w:rsid w:val="6A86E607"/>
    <w:rsid w:val="6A8D8E3C"/>
    <w:rsid w:val="6AA251DC"/>
    <w:rsid w:val="6AA8FD9A"/>
    <w:rsid w:val="6AA962F3"/>
    <w:rsid w:val="6AB01B74"/>
    <w:rsid w:val="6AB34E33"/>
    <w:rsid w:val="6AB78DA8"/>
    <w:rsid w:val="6ABB9ACF"/>
    <w:rsid w:val="6AC08148"/>
    <w:rsid w:val="6AC3E867"/>
    <w:rsid w:val="6AD30273"/>
    <w:rsid w:val="6ADAB16E"/>
    <w:rsid w:val="6AE08A1E"/>
    <w:rsid w:val="6AE62F66"/>
    <w:rsid w:val="6AE6DC5C"/>
    <w:rsid w:val="6AEC5266"/>
    <w:rsid w:val="6AF8DB23"/>
    <w:rsid w:val="6AFEA564"/>
    <w:rsid w:val="6B005AFA"/>
    <w:rsid w:val="6B0CEE39"/>
    <w:rsid w:val="6B13CC7B"/>
    <w:rsid w:val="6B1CF5E6"/>
    <w:rsid w:val="6B310CC3"/>
    <w:rsid w:val="6B3BBFCA"/>
    <w:rsid w:val="6B509E2B"/>
    <w:rsid w:val="6B5EAF9C"/>
    <w:rsid w:val="6B62FC9E"/>
    <w:rsid w:val="6B715A6A"/>
    <w:rsid w:val="6B72BEE0"/>
    <w:rsid w:val="6B788BA5"/>
    <w:rsid w:val="6B7DB752"/>
    <w:rsid w:val="6B7E2179"/>
    <w:rsid w:val="6B828CE7"/>
    <w:rsid w:val="6B868642"/>
    <w:rsid w:val="6B8D0811"/>
    <w:rsid w:val="6B8D7E91"/>
    <w:rsid w:val="6B91C4E8"/>
    <w:rsid w:val="6B96B183"/>
    <w:rsid w:val="6B970F42"/>
    <w:rsid w:val="6B976FBD"/>
    <w:rsid w:val="6BA77A1E"/>
    <w:rsid w:val="6BAA49EB"/>
    <w:rsid w:val="6BACCCBE"/>
    <w:rsid w:val="6BB1DCB6"/>
    <w:rsid w:val="6BBF30B6"/>
    <w:rsid w:val="6BC6DB78"/>
    <w:rsid w:val="6BCAC353"/>
    <w:rsid w:val="6BCD38DD"/>
    <w:rsid w:val="6BCD8267"/>
    <w:rsid w:val="6BDD02BD"/>
    <w:rsid w:val="6BE09FAF"/>
    <w:rsid w:val="6BE92B97"/>
    <w:rsid w:val="6BF5871C"/>
    <w:rsid w:val="6C06EA83"/>
    <w:rsid w:val="6C08148A"/>
    <w:rsid w:val="6C0EF97F"/>
    <w:rsid w:val="6C0FB2D7"/>
    <w:rsid w:val="6C2FF78C"/>
    <w:rsid w:val="6C3A147B"/>
    <w:rsid w:val="6C3F2B77"/>
    <w:rsid w:val="6C43D735"/>
    <w:rsid w:val="6C490EA1"/>
    <w:rsid w:val="6C4C8B83"/>
    <w:rsid w:val="6C55C184"/>
    <w:rsid w:val="6C594E41"/>
    <w:rsid w:val="6C5F75C6"/>
    <w:rsid w:val="6C61E242"/>
    <w:rsid w:val="6C7789A8"/>
    <w:rsid w:val="6C77BC79"/>
    <w:rsid w:val="6C80DBCB"/>
    <w:rsid w:val="6C818F72"/>
    <w:rsid w:val="6C835513"/>
    <w:rsid w:val="6C850F23"/>
    <w:rsid w:val="6C86738F"/>
    <w:rsid w:val="6C97A898"/>
    <w:rsid w:val="6C9FAC5A"/>
    <w:rsid w:val="6CA1EB74"/>
    <w:rsid w:val="6CA31FD0"/>
    <w:rsid w:val="6CD2210A"/>
    <w:rsid w:val="6CD4835F"/>
    <w:rsid w:val="6CD568EF"/>
    <w:rsid w:val="6CD72372"/>
    <w:rsid w:val="6CE328FC"/>
    <w:rsid w:val="6CE6CF12"/>
    <w:rsid w:val="6CE90355"/>
    <w:rsid w:val="6CF9954D"/>
    <w:rsid w:val="6CFA7CD6"/>
    <w:rsid w:val="6CFC15F0"/>
    <w:rsid w:val="6D03B77F"/>
    <w:rsid w:val="6D0A4851"/>
    <w:rsid w:val="6D0C377C"/>
    <w:rsid w:val="6D3B2503"/>
    <w:rsid w:val="6D3F0712"/>
    <w:rsid w:val="6D3F3309"/>
    <w:rsid w:val="6D559A9D"/>
    <w:rsid w:val="6D5613D5"/>
    <w:rsid w:val="6D5737D9"/>
    <w:rsid w:val="6D57FCDE"/>
    <w:rsid w:val="6D5EBE86"/>
    <w:rsid w:val="6D6D39BB"/>
    <w:rsid w:val="6D7063DC"/>
    <w:rsid w:val="6D7E1397"/>
    <w:rsid w:val="6D8102B0"/>
    <w:rsid w:val="6D869D98"/>
    <w:rsid w:val="6D878AB3"/>
    <w:rsid w:val="6D880087"/>
    <w:rsid w:val="6D8D2238"/>
    <w:rsid w:val="6DA09AB5"/>
    <w:rsid w:val="6DA75E18"/>
    <w:rsid w:val="6DBF2970"/>
    <w:rsid w:val="6DC14B91"/>
    <w:rsid w:val="6DCFC9C1"/>
    <w:rsid w:val="6DD09F98"/>
    <w:rsid w:val="6DD10AD0"/>
    <w:rsid w:val="6DD9DDBE"/>
    <w:rsid w:val="6DDFAFD2"/>
    <w:rsid w:val="6DFC241D"/>
    <w:rsid w:val="6E013254"/>
    <w:rsid w:val="6E060E19"/>
    <w:rsid w:val="6E065916"/>
    <w:rsid w:val="6E071019"/>
    <w:rsid w:val="6E0896ED"/>
    <w:rsid w:val="6E1A021B"/>
    <w:rsid w:val="6E1A658F"/>
    <w:rsid w:val="6E2B8EAB"/>
    <w:rsid w:val="6E2CAA19"/>
    <w:rsid w:val="6E36F4BF"/>
    <w:rsid w:val="6E47F0F4"/>
    <w:rsid w:val="6E5E409A"/>
    <w:rsid w:val="6E67C0BE"/>
    <w:rsid w:val="6E67ED1A"/>
    <w:rsid w:val="6E68780D"/>
    <w:rsid w:val="6E6D4B46"/>
    <w:rsid w:val="6E8B3078"/>
    <w:rsid w:val="6E90C5AA"/>
    <w:rsid w:val="6E957D0D"/>
    <w:rsid w:val="6E9BB40A"/>
    <w:rsid w:val="6EA0EBBC"/>
    <w:rsid w:val="6EAA0804"/>
    <w:rsid w:val="6EABD1FF"/>
    <w:rsid w:val="6EBE9489"/>
    <w:rsid w:val="6EC72324"/>
    <w:rsid w:val="6ECE188C"/>
    <w:rsid w:val="6ED8AF3F"/>
    <w:rsid w:val="6EEE7176"/>
    <w:rsid w:val="6F0BDA9A"/>
    <w:rsid w:val="6F0E9F9B"/>
    <w:rsid w:val="6F15EADF"/>
    <w:rsid w:val="6F198F6F"/>
    <w:rsid w:val="6F1ACBBB"/>
    <w:rsid w:val="6F1E176A"/>
    <w:rsid w:val="6F22DD73"/>
    <w:rsid w:val="6F23771F"/>
    <w:rsid w:val="6F23F67F"/>
    <w:rsid w:val="6F27C7F8"/>
    <w:rsid w:val="6F27DABE"/>
    <w:rsid w:val="6F2C2828"/>
    <w:rsid w:val="6F3B42A4"/>
    <w:rsid w:val="6F401663"/>
    <w:rsid w:val="6F4E01C3"/>
    <w:rsid w:val="6F50341D"/>
    <w:rsid w:val="6F581F36"/>
    <w:rsid w:val="6F5B611C"/>
    <w:rsid w:val="6F5FAA12"/>
    <w:rsid w:val="6F636914"/>
    <w:rsid w:val="6F699C03"/>
    <w:rsid w:val="6F6A289D"/>
    <w:rsid w:val="6F6B80D0"/>
    <w:rsid w:val="6F7EE611"/>
    <w:rsid w:val="6F809E88"/>
    <w:rsid w:val="6F845742"/>
    <w:rsid w:val="6F860BED"/>
    <w:rsid w:val="6F90FA02"/>
    <w:rsid w:val="6F9216BA"/>
    <w:rsid w:val="6F95EC97"/>
    <w:rsid w:val="6FA46A2C"/>
    <w:rsid w:val="6FA634A4"/>
    <w:rsid w:val="6FA6DF9B"/>
    <w:rsid w:val="6FAA42F8"/>
    <w:rsid w:val="6FB28235"/>
    <w:rsid w:val="6FB794C7"/>
    <w:rsid w:val="6FBEA29B"/>
    <w:rsid w:val="6FC569DC"/>
    <w:rsid w:val="6FD2C77B"/>
    <w:rsid w:val="6FD832B2"/>
    <w:rsid w:val="6FDB3D95"/>
    <w:rsid w:val="6FF1AD7F"/>
    <w:rsid w:val="6FF42BF1"/>
    <w:rsid w:val="6FF6828B"/>
    <w:rsid w:val="6FFF08BE"/>
    <w:rsid w:val="7001C747"/>
    <w:rsid w:val="7004D0AA"/>
    <w:rsid w:val="700E9777"/>
    <w:rsid w:val="700FA506"/>
    <w:rsid w:val="7013968E"/>
    <w:rsid w:val="7019DBF3"/>
    <w:rsid w:val="70254377"/>
    <w:rsid w:val="70264F5B"/>
    <w:rsid w:val="70480A31"/>
    <w:rsid w:val="704F4BD7"/>
    <w:rsid w:val="7054341E"/>
    <w:rsid w:val="70625873"/>
    <w:rsid w:val="707C3A1B"/>
    <w:rsid w:val="7082117B"/>
    <w:rsid w:val="70A6D176"/>
    <w:rsid w:val="70B26E98"/>
    <w:rsid w:val="70B64323"/>
    <w:rsid w:val="70BB3803"/>
    <w:rsid w:val="70BFBA42"/>
    <w:rsid w:val="70C39859"/>
    <w:rsid w:val="70D05FA6"/>
    <w:rsid w:val="70E25494"/>
    <w:rsid w:val="70F8520F"/>
    <w:rsid w:val="71027214"/>
    <w:rsid w:val="7105E0B3"/>
    <w:rsid w:val="7109BD25"/>
    <w:rsid w:val="710B20BD"/>
    <w:rsid w:val="710F7DB5"/>
    <w:rsid w:val="7124618A"/>
    <w:rsid w:val="712BF45B"/>
    <w:rsid w:val="712DB2A2"/>
    <w:rsid w:val="712E027C"/>
    <w:rsid w:val="71394986"/>
    <w:rsid w:val="713F0AE9"/>
    <w:rsid w:val="714755D0"/>
    <w:rsid w:val="714CA784"/>
    <w:rsid w:val="715D31C7"/>
    <w:rsid w:val="716396F1"/>
    <w:rsid w:val="716EE6A9"/>
    <w:rsid w:val="716EE9C3"/>
    <w:rsid w:val="717420A3"/>
    <w:rsid w:val="7177F6F3"/>
    <w:rsid w:val="717CFCE8"/>
    <w:rsid w:val="718373AD"/>
    <w:rsid w:val="71863483"/>
    <w:rsid w:val="71895C53"/>
    <w:rsid w:val="718CF792"/>
    <w:rsid w:val="718F7A7C"/>
    <w:rsid w:val="719196C0"/>
    <w:rsid w:val="71926085"/>
    <w:rsid w:val="71990857"/>
    <w:rsid w:val="71A89148"/>
    <w:rsid w:val="71B0E1D8"/>
    <w:rsid w:val="71BD4905"/>
    <w:rsid w:val="71C0AAF5"/>
    <w:rsid w:val="71C0FED2"/>
    <w:rsid w:val="71D910F5"/>
    <w:rsid w:val="71DC5D3D"/>
    <w:rsid w:val="71E2B9F2"/>
    <w:rsid w:val="71EE03C6"/>
    <w:rsid w:val="71F14E9D"/>
    <w:rsid w:val="71F25B5C"/>
    <w:rsid w:val="720349EE"/>
    <w:rsid w:val="72087C88"/>
    <w:rsid w:val="72132478"/>
    <w:rsid w:val="721F3358"/>
    <w:rsid w:val="722228D6"/>
    <w:rsid w:val="7223868B"/>
    <w:rsid w:val="72354E69"/>
    <w:rsid w:val="723E5DE4"/>
    <w:rsid w:val="725EA78D"/>
    <w:rsid w:val="727840B7"/>
    <w:rsid w:val="727872BE"/>
    <w:rsid w:val="72899A01"/>
    <w:rsid w:val="728FA760"/>
    <w:rsid w:val="7297E298"/>
    <w:rsid w:val="7298B021"/>
    <w:rsid w:val="729A3CD2"/>
    <w:rsid w:val="72A6F11E"/>
    <w:rsid w:val="72AAAA56"/>
    <w:rsid w:val="72B6DAB4"/>
    <w:rsid w:val="72B74E4F"/>
    <w:rsid w:val="72B7DA14"/>
    <w:rsid w:val="72BC0351"/>
    <w:rsid w:val="72CA4A65"/>
    <w:rsid w:val="72CCA6E7"/>
    <w:rsid w:val="72D97F3C"/>
    <w:rsid w:val="72DF1031"/>
    <w:rsid w:val="72F083E7"/>
    <w:rsid w:val="73039811"/>
    <w:rsid w:val="7308C536"/>
    <w:rsid w:val="73095576"/>
    <w:rsid w:val="730A7929"/>
    <w:rsid w:val="731689A0"/>
    <w:rsid w:val="7327CF6A"/>
    <w:rsid w:val="7332287A"/>
    <w:rsid w:val="7338DCAF"/>
    <w:rsid w:val="733CB38B"/>
    <w:rsid w:val="735A95C6"/>
    <w:rsid w:val="7360A65C"/>
    <w:rsid w:val="737B847C"/>
    <w:rsid w:val="738128CF"/>
    <w:rsid w:val="73909D16"/>
    <w:rsid w:val="7392DB7A"/>
    <w:rsid w:val="73B144AD"/>
    <w:rsid w:val="73C0FF86"/>
    <w:rsid w:val="73C1054E"/>
    <w:rsid w:val="73C7205E"/>
    <w:rsid w:val="73CBCFBD"/>
    <w:rsid w:val="73D293B1"/>
    <w:rsid w:val="73D3FED4"/>
    <w:rsid w:val="73E68018"/>
    <w:rsid w:val="73F1FF53"/>
    <w:rsid w:val="73F97975"/>
    <w:rsid w:val="73FD7A3C"/>
    <w:rsid w:val="74182D6E"/>
    <w:rsid w:val="741B01C8"/>
    <w:rsid w:val="742387B8"/>
    <w:rsid w:val="74298FC0"/>
    <w:rsid w:val="742C9AEE"/>
    <w:rsid w:val="7438C7C7"/>
    <w:rsid w:val="7442832E"/>
    <w:rsid w:val="7443B458"/>
    <w:rsid w:val="7444C9BB"/>
    <w:rsid w:val="74578C26"/>
    <w:rsid w:val="745D7725"/>
    <w:rsid w:val="745DAAD0"/>
    <w:rsid w:val="7469F85B"/>
    <w:rsid w:val="746FA5E1"/>
    <w:rsid w:val="7479C328"/>
    <w:rsid w:val="747B1E41"/>
    <w:rsid w:val="74841202"/>
    <w:rsid w:val="7488B2CE"/>
    <w:rsid w:val="74897C1C"/>
    <w:rsid w:val="748AFD7B"/>
    <w:rsid w:val="748E83AB"/>
    <w:rsid w:val="748F45DD"/>
    <w:rsid w:val="749D2B93"/>
    <w:rsid w:val="74A69184"/>
    <w:rsid w:val="74B0B18E"/>
    <w:rsid w:val="74B2F17C"/>
    <w:rsid w:val="74B57806"/>
    <w:rsid w:val="74B948B0"/>
    <w:rsid w:val="74BD54E7"/>
    <w:rsid w:val="74BD59EA"/>
    <w:rsid w:val="74C9EF1B"/>
    <w:rsid w:val="74DB8F94"/>
    <w:rsid w:val="74E804F2"/>
    <w:rsid w:val="74F7BE7E"/>
    <w:rsid w:val="750FAD13"/>
    <w:rsid w:val="751B21F5"/>
    <w:rsid w:val="75238485"/>
    <w:rsid w:val="75329B56"/>
    <w:rsid w:val="75470DB6"/>
    <w:rsid w:val="754BB118"/>
    <w:rsid w:val="754BEA27"/>
    <w:rsid w:val="757145F1"/>
    <w:rsid w:val="75721AC7"/>
    <w:rsid w:val="75783050"/>
    <w:rsid w:val="757DDFB6"/>
    <w:rsid w:val="75851014"/>
    <w:rsid w:val="759149A7"/>
    <w:rsid w:val="75932B65"/>
    <w:rsid w:val="75947AFF"/>
    <w:rsid w:val="75967CB8"/>
    <w:rsid w:val="759931B0"/>
    <w:rsid w:val="759E35D5"/>
    <w:rsid w:val="759EE279"/>
    <w:rsid w:val="75A24641"/>
    <w:rsid w:val="75A39CB6"/>
    <w:rsid w:val="75B41C1F"/>
    <w:rsid w:val="75B58CD6"/>
    <w:rsid w:val="75BD7CF8"/>
    <w:rsid w:val="75C2DB1D"/>
    <w:rsid w:val="75C70D5B"/>
    <w:rsid w:val="75C794B8"/>
    <w:rsid w:val="75CB8D0A"/>
    <w:rsid w:val="75CD57FF"/>
    <w:rsid w:val="75CF2D14"/>
    <w:rsid w:val="75DFD03B"/>
    <w:rsid w:val="75E45BCF"/>
    <w:rsid w:val="75E7387B"/>
    <w:rsid w:val="75F08859"/>
    <w:rsid w:val="75F33754"/>
    <w:rsid w:val="75F6382E"/>
    <w:rsid w:val="75F9D5C9"/>
    <w:rsid w:val="760AAE9A"/>
    <w:rsid w:val="761965FD"/>
    <w:rsid w:val="762AF29B"/>
    <w:rsid w:val="76319B7D"/>
    <w:rsid w:val="7639AA35"/>
    <w:rsid w:val="7643A519"/>
    <w:rsid w:val="7654F525"/>
    <w:rsid w:val="765E19FF"/>
    <w:rsid w:val="766958E0"/>
    <w:rsid w:val="76758B09"/>
    <w:rsid w:val="76A06705"/>
    <w:rsid w:val="76A3C794"/>
    <w:rsid w:val="76A6D2A2"/>
    <w:rsid w:val="76A95E20"/>
    <w:rsid w:val="76AE438B"/>
    <w:rsid w:val="76AEC58D"/>
    <w:rsid w:val="76BA88CF"/>
    <w:rsid w:val="76CD7451"/>
    <w:rsid w:val="76D23E3B"/>
    <w:rsid w:val="76DDCF51"/>
    <w:rsid w:val="76E02981"/>
    <w:rsid w:val="76E85FB9"/>
    <w:rsid w:val="76FA6CB3"/>
    <w:rsid w:val="7700B7F0"/>
    <w:rsid w:val="770589FD"/>
    <w:rsid w:val="77084543"/>
    <w:rsid w:val="7715BA70"/>
    <w:rsid w:val="771ACCDD"/>
    <w:rsid w:val="77271385"/>
    <w:rsid w:val="772FC87E"/>
    <w:rsid w:val="7738A46B"/>
    <w:rsid w:val="773BEAC1"/>
    <w:rsid w:val="773E066A"/>
    <w:rsid w:val="77400DB1"/>
    <w:rsid w:val="7742159F"/>
    <w:rsid w:val="7742DD87"/>
    <w:rsid w:val="774A79AB"/>
    <w:rsid w:val="774F2A1D"/>
    <w:rsid w:val="7760301F"/>
    <w:rsid w:val="77655A18"/>
    <w:rsid w:val="77683E92"/>
    <w:rsid w:val="7768DF69"/>
    <w:rsid w:val="7780E60F"/>
    <w:rsid w:val="77933586"/>
    <w:rsid w:val="779BB9F9"/>
    <w:rsid w:val="779D7DB3"/>
    <w:rsid w:val="77A11B84"/>
    <w:rsid w:val="77AC4A22"/>
    <w:rsid w:val="77ADF41B"/>
    <w:rsid w:val="77BD941A"/>
    <w:rsid w:val="77D36500"/>
    <w:rsid w:val="77ED5A5B"/>
    <w:rsid w:val="77FAC225"/>
    <w:rsid w:val="780A2F8C"/>
    <w:rsid w:val="780F4AB8"/>
    <w:rsid w:val="7810BF17"/>
    <w:rsid w:val="781D02B1"/>
    <w:rsid w:val="7829D1A7"/>
    <w:rsid w:val="782AE084"/>
    <w:rsid w:val="7835F4E7"/>
    <w:rsid w:val="783E1C74"/>
    <w:rsid w:val="78469104"/>
    <w:rsid w:val="7857B582"/>
    <w:rsid w:val="785CC0D5"/>
    <w:rsid w:val="7861D539"/>
    <w:rsid w:val="7863AD80"/>
    <w:rsid w:val="786C2D8C"/>
    <w:rsid w:val="786E348B"/>
    <w:rsid w:val="78766E73"/>
    <w:rsid w:val="787FEC82"/>
    <w:rsid w:val="7886DF42"/>
    <w:rsid w:val="788942EB"/>
    <w:rsid w:val="788D043E"/>
    <w:rsid w:val="789553BC"/>
    <w:rsid w:val="78A01260"/>
    <w:rsid w:val="78B75165"/>
    <w:rsid w:val="78C269F2"/>
    <w:rsid w:val="78CEB7E7"/>
    <w:rsid w:val="78DED3F2"/>
    <w:rsid w:val="78E394BE"/>
    <w:rsid w:val="78E53AE9"/>
    <w:rsid w:val="78E7C3EA"/>
    <w:rsid w:val="78EC8266"/>
    <w:rsid w:val="78F42859"/>
    <w:rsid w:val="7904AFCA"/>
    <w:rsid w:val="790CE508"/>
    <w:rsid w:val="7910648E"/>
    <w:rsid w:val="79209C9A"/>
    <w:rsid w:val="792AF6F8"/>
    <w:rsid w:val="792F0213"/>
    <w:rsid w:val="793F20D1"/>
    <w:rsid w:val="7942FB94"/>
    <w:rsid w:val="794681D0"/>
    <w:rsid w:val="794D71B6"/>
    <w:rsid w:val="798149AB"/>
    <w:rsid w:val="7995B1B9"/>
    <w:rsid w:val="7999789B"/>
    <w:rsid w:val="79A830FB"/>
    <w:rsid w:val="79B372E7"/>
    <w:rsid w:val="79BA0556"/>
    <w:rsid w:val="79BCBF80"/>
    <w:rsid w:val="79D0F55E"/>
    <w:rsid w:val="79DAF25E"/>
    <w:rsid w:val="79E23D70"/>
    <w:rsid w:val="79E2DD01"/>
    <w:rsid w:val="79E39391"/>
    <w:rsid w:val="79E4471F"/>
    <w:rsid w:val="79E75BBF"/>
    <w:rsid w:val="7A04D8B4"/>
    <w:rsid w:val="7A05E421"/>
    <w:rsid w:val="7A067BCC"/>
    <w:rsid w:val="7A0950CB"/>
    <w:rsid w:val="7A0AD87B"/>
    <w:rsid w:val="7A1CE1B7"/>
    <w:rsid w:val="7A2A1B1B"/>
    <w:rsid w:val="7A2EDC0E"/>
    <w:rsid w:val="7A34EDA4"/>
    <w:rsid w:val="7A4A71B3"/>
    <w:rsid w:val="7A4C0FE2"/>
    <w:rsid w:val="7A500113"/>
    <w:rsid w:val="7A50B229"/>
    <w:rsid w:val="7A5A258C"/>
    <w:rsid w:val="7A5A93AC"/>
    <w:rsid w:val="7A609F06"/>
    <w:rsid w:val="7A615272"/>
    <w:rsid w:val="7A62927B"/>
    <w:rsid w:val="7A62AAA2"/>
    <w:rsid w:val="7A6AE7B3"/>
    <w:rsid w:val="7A77B9E7"/>
    <w:rsid w:val="7A789AD7"/>
    <w:rsid w:val="7A82EC67"/>
    <w:rsid w:val="7A97B4AB"/>
    <w:rsid w:val="7A97E667"/>
    <w:rsid w:val="7AA0A2A7"/>
    <w:rsid w:val="7AA2EAE8"/>
    <w:rsid w:val="7AA42305"/>
    <w:rsid w:val="7AB17841"/>
    <w:rsid w:val="7AB67237"/>
    <w:rsid w:val="7ABE022F"/>
    <w:rsid w:val="7ABF3733"/>
    <w:rsid w:val="7AC8CAF7"/>
    <w:rsid w:val="7AD8500D"/>
    <w:rsid w:val="7ADF7BBE"/>
    <w:rsid w:val="7AE2361E"/>
    <w:rsid w:val="7AE82432"/>
    <w:rsid w:val="7AEA8852"/>
    <w:rsid w:val="7AF027F5"/>
    <w:rsid w:val="7AF9F6A2"/>
    <w:rsid w:val="7AFA8E45"/>
    <w:rsid w:val="7B015D13"/>
    <w:rsid w:val="7B0EB43A"/>
    <w:rsid w:val="7B11DB09"/>
    <w:rsid w:val="7B18C431"/>
    <w:rsid w:val="7B2075F5"/>
    <w:rsid w:val="7B33CB37"/>
    <w:rsid w:val="7B36B621"/>
    <w:rsid w:val="7B4085BA"/>
    <w:rsid w:val="7B4E0890"/>
    <w:rsid w:val="7B5E57C1"/>
    <w:rsid w:val="7B5E75FC"/>
    <w:rsid w:val="7B6C2645"/>
    <w:rsid w:val="7B6C6E25"/>
    <w:rsid w:val="7B6EF703"/>
    <w:rsid w:val="7B751ED7"/>
    <w:rsid w:val="7B809162"/>
    <w:rsid w:val="7B885BF5"/>
    <w:rsid w:val="7B93F5C5"/>
    <w:rsid w:val="7B9A1D0A"/>
    <w:rsid w:val="7B9D0597"/>
    <w:rsid w:val="7BA51A4B"/>
    <w:rsid w:val="7BA5C5F6"/>
    <w:rsid w:val="7BA5EB75"/>
    <w:rsid w:val="7BA7C079"/>
    <w:rsid w:val="7BA96F6A"/>
    <w:rsid w:val="7BB4D1B3"/>
    <w:rsid w:val="7BB6F68B"/>
    <w:rsid w:val="7BC1B4CE"/>
    <w:rsid w:val="7BC7D0AF"/>
    <w:rsid w:val="7BDD5F9F"/>
    <w:rsid w:val="7BDF9546"/>
    <w:rsid w:val="7BE15C4B"/>
    <w:rsid w:val="7BE65171"/>
    <w:rsid w:val="7BE7C4EC"/>
    <w:rsid w:val="7BE8F7CF"/>
    <w:rsid w:val="7BF54949"/>
    <w:rsid w:val="7C00E093"/>
    <w:rsid w:val="7C026CE9"/>
    <w:rsid w:val="7C1228B8"/>
    <w:rsid w:val="7C13986C"/>
    <w:rsid w:val="7C1ABAAE"/>
    <w:rsid w:val="7C1E4926"/>
    <w:rsid w:val="7C228B8E"/>
    <w:rsid w:val="7C2DC431"/>
    <w:rsid w:val="7C3D430C"/>
    <w:rsid w:val="7C4FCEE8"/>
    <w:rsid w:val="7C55B185"/>
    <w:rsid w:val="7C5E7EC1"/>
    <w:rsid w:val="7C5EC24A"/>
    <w:rsid w:val="7C5FC9E3"/>
    <w:rsid w:val="7C652D52"/>
    <w:rsid w:val="7C6E8419"/>
    <w:rsid w:val="7C73F715"/>
    <w:rsid w:val="7C7578EF"/>
    <w:rsid w:val="7C827C55"/>
    <w:rsid w:val="7C8BECEB"/>
    <w:rsid w:val="7C94A6BB"/>
    <w:rsid w:val="7C9684F0"/>
    <w:rsid w:val="7C9C6C50"/>
    <w:rsid w:val="7C9D41DF"/>
    <w:rsid w:val="7CA3B939"/>
    <w:rsid w:val="7CA4002E"/>
    <w:rsid w:val="7CADAB6A"/>
    <w:rsid w:val="7CAF970F"/>
    <w:rsid w:val="7CB7533F"/>
    <w:rsid w:val="7CBC1C5D"/>
    <w:rsid w:val="7CC027DF"/>
    <w:rsid w:val="7CD1DB67"/>
    <w:rsid w:val="7CDC156A"/>
    <w:rsid w:val="7CE8E432"/>
    <w:rsid w:val="7CEFFEA6"/>
    <w:rsid w:val="7CF8AF43"/>
    <w:rsid w:val="7CFB73B8"/>
    <w:rsid w:val="7D05465D"/>
    <w:rsid w:val="7D0AC764"/>
    <w:rsid w:val="7D0F08FA"/>
    <w:rsid w:val="7D0FA7B9"/>
    <w:rsid w:val="7D177E21"/>
    <w:rsid w:val="7D1B3FC0"/>
    <w:rsid w:val="7D241B62"/>
    <w:rsid w:val="7D279E74"/>
    <w:rsid w:val="7D2BE172"/>
    <w:rsid w:val="7D2E7AEE"/>
    <w:rsid w:val="7D352EFB"/>
    <w:rsid w:val="7D3684EC"/>
    <w:rsid w:val="7D3B5FD9"/>
    <w:rsid w:val="7D501631"/>
    <w:rsid w:val="7D509334"/>
    <w:rsid w:val="7D54457E"/>
    <w:rsid w:val="7D5469EE"/>
    <w:rsid w:val="7D6ADA16"/>
    <w:rsid w:val="7D73C45B"/>
    <w:rsid w:val="7D76FACB"/>
    <w:rsid w:val="7D88D54A"/>
    <w:rsid w:val="7D918DBB"/>
    <w:rsid w:val="7DA7AAB1"/>
    <w:rsid w:val="7DB25B31"/>
    <w:rsid w:val="7DB35DE6"/>
    <w:rsid w:val="7DBB7A50"/>
    <w:rsid w:val="7DC314F6"/>
    <w:rsid w:val="7DC90B01"/>
    <w:rsid w:val="7DCD8DF7"/>
    <w:rsid w:val="7DCEF11F"/>
    <w:rsid w:val="7DD0D332"/>
    <w:rsid w:val="7DD9136D"/>
    <w:rsid w:val="7DE3FE07"/>
    <w:rsid w:val="7DEB7C22"/>
    <w:rsid w:val="7DF173F7"/>
    <w:rsid w:val="7E027336"/>
    <w:rsid w:val="7E0AC56D"/>
    <w:rsid w:val="7E1443EE"/>
    <w:rsid w:val="7E148A7F"/>
    <w:rsid w:val="7E27FC04"/>
    <w:rsid w:val="7E32685B"/>
    <w:rsid w:val="7E34EE5D"/>
    <w:rsid w:val="7E37FF82"/>
    <w:rsid w:val="7E3C47FB"/>
    <w:rsid w:val="7E427DF7"/>
    <w:rsid w:val="7E4F8229"/>
    <w:rsid w:val="7E535560"/>
    <w:rsid w:val="7E560D0C"/>
    <w:rsid w:val="7E5A1F2A"/>
    <w:rsid w:val="7E6CF63D"/>
    <w:rsid w:val="7E6D6777"/>
    <w:rsid w:val="7E6E56E3"/>
    <w:rsid w:val="7E7A67F4"/>
    <w:rsid w:val="7E7C7F8F"/>
    <w:rsid w:val="7E7EA594"/>
    <w:rsid w:val="7E8774E6"/>
    <w:rsid w:val="7E87E5ED"/>
    <w:rsid w:val="7E8FA501"/>
    <w:rsid w:val="7E940999"/>
    <w:rsid w:val="7E9EBFEF"/>
    <w:rsid w:val="7EA1514A"/>
    <w:rsid w:val="7EB5491E"/>
    <w:rsid w:val="7EB7C223"/>
    <w:rsid w:val="7EB96045"/>
    <w:rsid w:val="7EC2E001"/>
    <w:rsid w:val="7EC4A970"/>
    <w:rsid w:val="7ED1BDCC"/>
    <w:rsid w:val="7ED3017F"/>
    <w:rsid w:val="7ED6972D"/>
    <w:rsid w:val="7ED74416"/>
    <w:rsid w:val="7EDFA31D"/>
    <w:rsid w:val="7EE3D470"/>
    <w:rsid w:val="7EE4D7B7"/>
    <w:rsid w:val="7EF9720C"/>
    <w:rsid w:val="7EFD2C30"/>
    <w:rsid w:val="7F09AD2F"/>
    <w:rsid w:val="7F0C81D5"/>
    <w:rsid w:val="7F126316"/>
    <w:rsid w:val="7F229017"/>
    <w:rsid w:val="7F2A7AC2"/>
    <w:rsid w:val="7F2C8652"/>
    <w:rsid w:val="7F48F4E3"/>
    <w:rsid w:val="7F505D04"/>
    <w:rsid w:val="7F5779CE"/>
    <w:rsid w:val="7F59C6C5"/>
    <w:rsid w:val="7F5D9710"/>
    <w:rsid w:val="7F5E4021"/>
    <w:rsid w:val="7F686EE5"/>
    <w:rsid w:val="7F6C9048"/>
    <w:rsid w:val="7F74E3CE"/>
    <w:rsid w:val="7F81FF59"/>
    <w:rsid w:val="7F9E5E45"/>
    <w:rsid w:val="7FB1A51F"/>
    <w:rsid w:val="7FBA4CB8"/>
    <w:rsid w:val="7FBCCDCD"/>
    <w:rsid w:val="7FBCF66E"/>
    <w:rsid w:val="7FC0BCF2"/>
    <w:rsid w:val="7FCA11AE"/>
    <w:rsid w:val="7FD09385"/>
    <w:rsid w:val="7FD136CE"/>
    <w:rsid w:val="7FD233AC"/>
    <w:rsid w:val="7FD83902"/>
    <w:rsid w:val="7FE17E9B"/>
    <w:rsid w:val="7FF2C1CC"/>
    <w:rsid w:val="7FF85833"/>
    <w:rsid w:val="7FFB51BB"/>
    <w:rsid w:val="7FFFB41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656DB9"/>
  <w15:chartTrackingRefBased/>
  <w15:docId w15:val="{D74772FA-CA80-495E-98CF-9FA1F98F4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4" w:unhideWhenUsed="1" w:qFormat="1"/>
    <w:lsdException w:name="heading 3" w:semiHidden="1" w:uiPriority="5" w:unhideWhenUsed="1" w:qFormat="1"/>
    <w:lsdException w:name="heading 4" w:semiHidden="1" w:uiPriority="6" w:unhideWhenUsed="1" w:qFormat="1"/>
    <w:lsdException w:name="heading 5" w:semiHidden="1" w:uiPriority="7"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4"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iPriority="8"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1" w:unhideWhenUsed="1" w:qFormat="1"/>
    <w:lsdException w:name="List Bullet 3" w:semiHidden="1" w:unhideWhenUsed="1"/>
    <w:lsdException w:name="List Bullet 4" w:semiHidden="1" w:unhideWhenUsed="1"/>
    <w:lsdException w:name="List Bullet 5" w:semiHidden="1" w:unhideWhenUsed="1"/>
    <w:lsdException w:name="List Number 2" w:semiHidden="1" w:uiPriority="9" w:unhideWhenUsed="1" w:qFormat="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757F17"/>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757F17"/>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757F17"/>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757F17"/>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757F17"/>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757F17"/>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757F17"/>
    <w:pPr>
      <w:keepNext/>
      <w:spacing w:after="200" w:line="240" w:lineRule="auto"/>
    </w:pPr>
    <w:rPr>
      <w:b/>
      <w:iCs/>
      <w:szCs w:val="18"/>
    </w:rPr>
  </w:style>
  <w:style w:type="table" w:customStyle="1" w:styleId="Tableheader">
    <w:name w:val="ŠTable header"/>
    <w:basedOn w:val="TableNormal"/>
    <w:uiPriority w:val="99"/>
    <w:rsid w:val="00757F17"/>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757F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757F17"/>
    <w:pPr>
      <w:numPr>
        <w:numId w:val="41"/>
      </w:numPr>
    </w:pPr>
  </w:style>
  <w:style w:type="paragraph" w:styleId="ListNumber2">
    <w:name w:val="List Number 2"/>
    <w:aliases w:val="ŠList Number 2"/>
    <w:basedOn w:val="Normal"/>
    <w:uiPriority w:val="9"/>
    <w:qFormat/>
    <w:rsid w:val="00757F17"/>
    <w:pPr>
      <w:numPr>
        <w:numId w:val="40"/>
      </w:numPr>
    </w:pPr>
  </w:style>
  <w:style w:type="paragraph" w:styleId="ListBullet">
    <w:name w:val="List Bullet"/>
    <w:aliases w:val="ŠList Bullet"/>
    <w:basedOn w:val="Normal"/>
    <w:uiPriority w:val="10"/>
    <w:qFormat/>
    <w:rsid w:val="00757F17"/>
    <w:pPr>
      <w:numPr>
        <w:numId w:val="39"/>
      </w:numPr>
    </w:pPr>
  </w:style>
  <w:style w:type="paragraph" w:styleId="ListBullet2">
    <w:name w:val="List Bullet 2"/>
    <w:aliases w:val="ŠList Bullet 2"/>
    <w:basedOn w:val="Normal"/>
    <w:uiPriority w:val="11"/>
    <w:qFormat/>
    <w:rsid w:val="00757F17"/>
    <w:pPr>
      <w:numPr>
        <w:numId w:val="38"/>
      </w:numPr>
      <w:contextualSpacing/>
    </w:pPr>
  </w:style>
  <w:style w:type="character" w:styleId="SubtleReference">
    <w:name w:val="Subtle Reference"/>
    <w:aliases w:val="ŠSubtle Reference"/>
    <w:uiPriority w:val="31"/>
    <w:qFormat/>
    <w:rsid w:val="00757F17"/>
    <w:rPr>
      <w:rFonts w:ascii="Arial" w:hAnsi="Arial"/>
      <w:sz w:val="22"/>
    </w:rPr>
  </w:style>
  <w:style w:type="paragraph" w:styleId="Quote">
    <w:name w:val="Quote"/>
    <w:aliases w:val="ŠQuote"/>
    <w:basedOn w:val="Normal"/>
    <w:next w:val="Normal"/>
    <w:link w:val="QuoteChar"/>
    <w:uiPriority w:val="29"/>
    <w:qFormat/>
    <w:rsid w:val="00757F17"/>
    <w:pPr>
      <w:keepNext/>
      <w:spacing w:before="200" w:after="200" w:line="240" w:lineRule="atLeast"/>
      <w:ind w:left="567" w:right="567"/>
    </w:pPr>
  </w:style>
  <w:style w:type="paragraph" w:styleId="Date">
    <w:name w:val="Date"/>
    <w:aliases w:val="ŠDate"/>
    <w:basedOn w:val="Normal"/>
    <w:next w:val="Normal"/>
    <w:link w:val="DateChar"/>
    <w:uiPriority w:val="99"/>
    <w:rsid w:val="00757F17"/>
    <w:pPr>
      <w:spacing w:before="0" w:after="0" w:line="720" w:lineRule="atLeast"/>
    </w:pPr>
  </w:style>
  <w:style w:type="character" w:customStyle="1" w:styleId="DateChar">
    <w:name w:val="Date Char"/>
    <w:aliases w:val="ŠDate Char"/>
    <w:basedOn w:val="DefaultParagraphFont"/>
    <w:link w:val="Date"/>
    <w:uiPriority w:val="99"/>
    <w:rsid w:val="00757F17"/>
    <w:rPr>
      <w:rFonts w:ascii="Arial" w:hAnsi="Arial" w:cs="Arial"/>
      <w:sz w:val="24"/>
      <w:szCs w:val="24"/>
    </w:rPr>
  </w:style>
  <w:style w:type="paragraph" w:styleId="Signature">
    <w:name w:val="Signature"/>
    <w:aliases w:val="ŠSignature"/>
    <w:basedOn w:val="Normal"/>
    <w:link w:val="SignatureChar"/>
    <w:uiPriority w:val="99"/>
    <w:rsid w:val="00757F17"/>
    <w:pPr>
      <w:spacing w:before="0" w:after="0" w:line="720" w:lineRule="atLeast"/>
    </w:pPr>
  </w:style>
  <w:style w:type="character" w:customStyle="1" w:styleId="SignatureChar">
    <w:name w:val="Signature Char"/>
    <w:aliases w:val="ŠSignature Char"/>
    <w:basedOn w:val="DefaultParagraphFont"/>
    <w:link w:val="Signature"/>
    <w:uiPriority w:val="99"/>
    <w:rsid w:val="00757F17"/>
    <w:rPr>
      <w:rFonts w:ascii="Arial" w:hAnsi="Arial" w:cs="Arial"/>
      <w:sz w:val="24"/>
      <w:szCs w:val="24"/>
    </w:rPr>
  </w:style>
  <w:style w:type="character" w:styleId="Strong">
    <w:name w:val="Strong"/>
    <w:aliases w:val="ŠStrong"/>
    <w:uiPriority w:val="1"/>
    <w:qFormat/>
    <w:rsid w:val="00757F17"/>
    <w:rPr>
      <w:b/>
    </w:rPr>
  </w:style>
  <w:style w:type="character" w:customStyle="1" w:styleId="QuoteChar">
    <w:name w:val="Quote Char"/>
    <w:aliases w:val="ŠQuote Char"/>
    <w:basedOn w:val="DefaultParagraphFont"/>
    <w:link w:val="Quote"/>
    <w:uiPriority w:val="29"/>
    <w:rsid w:val="00757F17"/>
    <w:rPr>
      <w:rFonts w:ascii="Arial" w:hAnsi="Arial" w:cs="Arial"/>
      <w:sz w:val="24"/>
      <w:szCs w:val="24"/>
    </w:rPr>
  </w:style>
  <w:style w:type="paragraph" w:customStyle="1" w:styleId="FeatureBox2">
    <w:name w:val="ŠFeature Box 2"/>
    <w:basedOn w:val="Normal"/>
    <w:next w:val="Normal"/>
    <w:uiPriority w:val="12"/>
    <w:qFormat/>
    <w:rsid w:val="00757F17"/>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Box">
    <w:name w:val="ŠFeature Box"/>
    <w:basedOn w:val="Normal"/>
    <w:next w:val="Normal"/>
    <w:uiPriority w:val="11"/>
    <w:qFormat/>
    <w:rsid w:val="00757F17"/>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757F17"/>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757F17"/>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757F17"/>
    <w:rPr>
      <w:color w:val="2F5496" w:themeColor="accent1" w:themeShade="BF"/>
      <w:u w:val="single"/>
    </w:rPr>
  </w:style>
  <w:style w:type="paragraph" w:styleId="ListParagraph">
    <w:name w:val="List Paragraph"/>
    <w:basedOn w:val="Normal"/>
    <w:uiPriority w:val="34"/>
    <w:unhideWhenUsed/>
    <w:qFormat/>
    <w:rsid w:val="00757F17"/>
    <w:pPr>
      <w:ind w:left="720"/>
      <w:contextualSpacing/>
    </w:pPr>
  </w:style>
  <w:style w:type="paragraph" w:customStyle="1" w:styleId="Logo">
    <w:name w:val="ŠLogo"/>
    <w:basedOn w:val="Normal"/>
    <w:uiPriority w:val="22"/>
    <w:qFormat/>
    <w:rsid w:val="00757F17"/>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757F17"/>
    <w:pPr>
      <w:tabs>
        <w:tab w:val="right" w:leader="dot" w:pos="14570"/>
      </w:tabs>
      <w:spacing w:before="0" w:after="0"/>
    </w:pPr>
    <w:rPr>
      <w:b/>
      <w:noProof/>
    </w:rPr>
  </w:style>
  <w:style w:type="paragraph" w:styleId="TOC2">
    <w:name w:val="toc 2"/>
    <w:aliases w:val="ŠTOC 2"/>
    <w:basedOn w:val="Normal"/>
    <w:next w:val="Normal"/>
    <w:uiPriority w:val="39"/>
    <w:unhideWhenUsed/>
    <w:rsid w:val="00757F17"/>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757F17"/>
    <w:pPr>
      <w:spacing w:before="0" w:after="0"/>
      <w:ind w:left="482"/>
    </w:pPr>
  </w:style>
  <w:style w:type="paragraph" w:styleId="Title">
    <w:name w:val="Title"/>
    <w:aliases w:val="ŠTitle"/>
    <w:basedOn w:val="Normal"/>
    <w:next w:val="Normal"/>
    <w:link w:val="TitleChar"/>
    <w:uiPriority w:val="2"/>
    <w:qFormat/>
    <w:rsid w:val="00757F17"/>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757F17"/>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757F17"/>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757F17"/>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757F17"/>
    <w:pPr>
      <w:outlineLvl w:val="9"/>
    </w:pPr>
    <w:rPr>
      <w:sz w:val="40"/>
      <w:szCs w:val="40"/>
    </w:rPr>
  </w:style>
  <w:style w:type="paragraph" w:styleId="Footer">
    <w:name w:val="footer"/>
    <w:aliases w:val="ŠFooter"/>
    <w:basedOn w:val="Normal"/>
    <w:link w:val="FooterChar"/>
    <w:uiPriority w:val="99"/>
    <w:rsid w:val="00757F17"/>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757F17"/>
    <w:rPr>
      <w:rFonts w:ascii="Arial" w:hAnsi="Arial" w:cs="Arial"/>
      <w:sz w:val="18"/>
      <w:szCs w:val="18"/>
    </w:rPr>
  </w:style>
  <w:style w:type="paragraph" w:styleId="Header">
    <w:name w:val="header"/>
    <w:aliases w:val="ŠHeader"/>
    <w:basedOn w:val="Normal"/>
    <w:link w:val="HeaderChar"/>
    <w:uiPriority w:val="24"/>
    <w:unhideWhenUsed/>
    <w:rsid w:val="00757F17"/>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757F17"/>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757F17"/>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757F17"/>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757F17"/>
    <w:rPr>
      <w:rFonts w:ascii="Arial" w:hAnsi="Arial" w:cs="Arial"/>
      <w:color w:val="002664"/>
      <w:sz w:val="32"/>
      <w:szCs w:val="32"/>
    </w:rPr>
  </w:style>
  <w:style w:type="character" w:styleId="UnresolvedMention">
    <w:name w:val="Unresolved Mention"/>
    <w:basedOn w:val="DefaultParagraphFont"/>
    <w:uiPriority w:val="99"/>
    <w:semiHidden/>
    <w:unhideWhenUsed/>
    <w:rsid w:val="00757F17"/>
    <w:rPr>
      <w:color w:val="605E5C"/>
      <w:shd w:val="clear" w:color="auto" w:fill="E1DFDD"/>
    </w:rPr>
  </w:style>
  <w:style w:type="character" w:styleId="Emphasis">
    <w:name w:val="Emphasis"/>
    <w:aliases w:val="ŠLanguage or scientific"/>
    <w:uiPriority w:val="20"/>
    <w:qFormat/>
    <w:rsid w:val="00757F17"/>
    <w:rPr>
      <w:i/>
      <w:iCs/>
    </w:rPr>
  </w:style>
  <w:style w:type="character" w:styleId="SubtleEmphasis">
    <w:name w:val="Subtle Emphasis"/>
    <w:basedOn w:val="DefaultParagraphFont"/>
    <w:uiPriority w:val="19"/>
    <w:semiHidden/>
    <w:qFormat/>
    <w:rsid w:val="00757F17"/>
    <w:rPr>
      <w:i/>
      <w:iCs/>
      <w:color w:val="404040" w:themeColor="text1" w:themeTint="BF"/>
    </w:rPr>
  </w:style>
  <w:style w:type="paragraph" w:styleId="TOC4">
    <w:name w:val="toc 4"/>
    <w:aliases w:val="ŠTOC 4"/>
    <w:basedOn w:val="Normal"/>
    <w:next w:val="Normal"/>
    <w:autoRedefine/>
    <w:uiPriority w:val="39"/>
    <w:unhideWhenUsed/>
    <w:rsid w:val="00757F17"/>
    <w:pPr>
      <w:spacing w:before="0" w:after="0"/>
      <w:ind w:left="720"/>
    </w:pPr>
  </w:style>
  <w:style w:type="character" w:styleId="CommentReference">
    <w:name w:val="annotation reference"/>
    <w:basedOn w:val="DefaultParagraphFont"/>
    <w:uiPriority w:val="99"/>
    <w:semiHidden/>
    <w:unhideWhenUsed/>
    <w:rsid w:val="00757F17"/>
    <w:rPr>
      <w:sz w:val="16"/>
      <w:szCs w:val="16"/>
    </w:rPr>
  </w:style>
  <w:style w:type="paragraph" w:styleId="CommentText">
    <w:name w:val="annotation text"/>
    <w:basedOn w:val="Normal"/>
    <w:link w:val="CommentTextChar"/>
    <w:uiPriority w:val="99"/>
    <w:unhideWhenUsed/>
    <w:rsid w:val="00757F17"/>
    <w:pPr>
      <w:spacing w:line="240" w:lineRule="auto"/>
    </w:pPr>
    <w:rPr>
      <w:sz w:val="20"/>
      <w:szCs w:val="20"/>
    </w:rPr>
  </w:style>
  <w:style w:type="character" w:customStyle="1" w:styleId="CommentTextChar">
    <w:name w:val="Comment Text Char"/>
    <w:basedOn w:val="DefaultParagraphFont"/>
    <w:link w:val="CommentText"/>
    <w:uiPriority w:val="99"/>
    <w:rsid w:val="00757F17"/>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757F17"/>
    <w:rPr>
      <w:b/>
      <w:bCs/>
    </w:rPr>
  </w:style>
  <w:style w:type="character" w:customStyle="1" w:styleId="CommentSubjectChar">
    <w:name w:val="Comment Subject Char"/>
    <w:basedOn w:val="CommentTextChar"/>
    <w:link w:val="CommentSubject"/>
    <w:uiPriority w:val="99"/>
    <w:semiHidden/>
    <w:rsid w:val="00757F17"/>
    <w:rPr>
      <w:rFonts w:ascii="Arial" w:hAnsi="Arial" w:cs="Arial"/>
      <w:b/>
      <w:bCs/>
      <w:sz w:val="20"/>
      <w:szCs w:val="20"/>
    </w:rPr>
  </w:style>
  <w:style w:type="character" w:styleId="FollowedHyperlink">
    <w:name w:val="FollowedHyperlink"/>
    <w:basedOn w:val="DefaultParagraphFont"/>
    <w:uiPriority w:val="99"/>
    <w:semiHidden/>
    <w:unhideWhenUsed/>
    <w:rsid w:val="00757F17"/>
    <w:rPr>
      <w:color w:val="954F72" w:themeColor="followedHyperlink"/>
      <w:u w:val="single"/>
    </w:rPr>
  </w:style>
  <w:style w:type="paragraph" w:styleId="BalloonText">
    <w:name w:val="Balloon Text"/>
    <w:basedOn w:val="Normal"/>
    <w:link w:val="BalloonTextChar"/>
    <w:uiPriority w:val="99"/>
    <w:semiHidden/>
    <w:unhideWhenUsed/>
    <w:rsid w:val="00AB4335"/>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4335"/>
    <w:rPr>
      <w:rFonts w:ascii="Segoe UI" w:hAnsi="Segoe UI" w:cs="Segoe UI"/>
      <w:sz w:val="18"/>
      <w:szCs w:val="18"/>
    </w:rPr>
  </w:style>
  <w:style w:type="paragraph" w:customStyle="1" w:styleId="footer0">
    <w:name w:val="footer0"/>
    <w:basedOn w:val="Normal"/>
    <w:uiPriority w:val="99"/>
    <w:semiHidden/>
    <w:unhideWhenUsed/>
    <w:rsid w:val="00814841"/>
    <w:pPr>
      <w:tabs>
        <w:tab w:val="center" w:pos="4513"/>
        <w:tab w:val="right" w:pos="9026"/>
      </w:tabs>
      <w:spacing w:after="0" w:line="240" w:lineRule="auto"/>
    </w:pPr>
  </w:style>
  <w:style w:type="paragraph" w:customStyle="1" w:styleId="header0">
    <w:name w:val="header0"/>
    <w:basedOn w:val="Normal"/>
    <w:uiPriority w:val="24"/>
    <w:semiHidden/>
    <w:qFormat/>
    <w:rsid w:val="00814841"/>
    <w:pPr>
      <w:tabs>
        <w:tab w:val="center" w:pos="4513"/>
        <w:tab w:val="right" w:pos="9026"/>
      </w:tabs>
      <w:spacing w:after="0" w:line="240" w:lineRule="auto"/>
    </w:pPr>
  </w:style>
  <w:style w:type="character" w:customStyle="1" w:styleId="FooterChar1">
    <w:name w:val="Footer Char1"/>
    <w:aliases w:val="ŠFooter Char1"/>
    <w:basedOn w:val="DefaultParagraphFont"/>
    <w:uiPriority w:val="99"/>
    <w:semiHidden/>
    <w:rsid w:val="00814841"/>
    <w:rPr>
      <w:rFonts w:ascii="Arial" w:hAnsi="Arial" w:cs="Arial"/>
      <w:sz w:val="24"/>
      <w:szCs w:val="24"/>
    </w:rPr>
  </w:style>
  <w:style w:type="character" w:styleId="Mention">
    <w:name w:val="Mention"/>
    <w:basedOn w:val="DefaultParagraphFont"/>
    <w:uiPriority w:val="99"/>
    <w:unhideWhenUsed/>
    <w:rsid w:val="00AF7E60"/>
    <w:rPr>
      <w:color w:val="2B579A"/>
      <w:shd w:val="clear" w:color="auto" w:fill="E6E6E6"/>
    </w:rPr>
  </w:style>
  <w:style w:type="paragraph" w:styleId="Revision">
    <w:name w:val="Revision"/>
    <w:hidden/>
    <w:uiPriority w:val="99"/>
    <w:semiHidden/>
    <w:rsid w:val="00D24378"/>
    <w:pPr>
      <w:spacing w:after="0" w:line="240" w:lineRule="auto"/>
    </w:pPr>
    <w:rPr>
      <w:rFonts w:ascii="Arial" w:hAnsi="Arial" w:cs="Arial"/>
      <w:sz w:val="24"/>
      <w:szCs w:val="24"/>
    </w:rPr>
  </w:style>
  <w:style w:type="paragraph" w:customStyle="1" w:styleId="Featurepink">
    <w:name w:val="ŠFeature pink"/>
    <w:basedOn w:val="Normal"/>
    <w:next w:val="Normal"/>
    <w:uiPriority w:val="13"/>
    <w:qFormat/>
    <w:rsid w:val="00757F17"/>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ZDqChRDPnZc" TargetMode="External"/><Relationship Id="rId117" Type="http://schemas.openxmlformats.org/officeDocument/2006/relationships/footer" Target="footer1.xml"/><Relationship Id="rId21" Type="http://schemas.openxmlformats.org/officeDocument/2006/relationships/hyperlink" Target="https://education.nsw.gov.au/teaching-and-learning/curriculum/literacy-and-numeracy/teaching-and-learning-resources/numeracy/talk-moves" TargetMode="External"/><Relationship Id="rId42" Type="http://schemas.openxmlformats.org/officeDocument/2006/relationships/image" Target="media/image9.jpeg"/><Relationship Id="rId47" Type="http://schemas.openxmlformats.org/officeDocument/2006/relationships/hyperlink" Target="https://nrich.maths.org/5157" TargetMode="External"/><Relationship Id="rId63" Type="http://schemas.openxmlformats.org/officeDocument/2006/relationships/hyperlink" Target="https://toytheater.com/ten-frame/" TargetMode="External"/><Relationship Id="rId68" Type="http://schemas.openxmlformats.org/officeDocument/2006/relationships/hyperlink" Target="https://www.canva.com/" TargetMode="External"/><Relationship Id="rId84" Type="http://schemas.openxmlformats.org/officeDocument/2006/relationships/image" Target="media/image24.png"/><Relationship Id="rId89" Type="http://schemas.openxmlformats.org/officeDocument/2006/relationships/image" Target="media/image28.png"/><Relationship Id="rId112" Type="http://schemas.openxmlformats.org/officeDocument/2006/relationships/hyperlink" Target="https://www.youtube.com/watch?v=ZDqChRDPnZc" TargetMode="External"/><Relationship Id="rId16" Type="http://schemas.openxmlformats.org/officeDocument/2006/relationships/hyperlink" Target="https://www.abc.net.au/education/count-us-in-ep-13-investigating-halves-of-familiar-objects/13603982" TargetMode="External"/><Relationship Id="rId107" Type="http://schemas.openxmlformats.org/officeDocument/2006/relationships/hyperlink" Target="https://iview.abc.net.au/video/ZW1974A082S00" TargetMode="External"/><Relationship Id="rId11" Type="http://schemas.openxmlformats.org/officeDocument/2006/relationships/hyperlink" Target="https://iview.abc.net.au/show/stickie-gang/series/0/video/CH1929H002S00" TargetMode="External"/><Relationship Id="rId32" Type="http://schemas.microsoft.com/office/2007/relationships/hdphoto" Target="media/hdphoto1.wdp"/><Relationship Id="rId37" Type="http://schemas.openxmlformats.org/officeDocument/2006/relationships/hyperlink" Target="https://app.education.nsw.gov.au/digital-learning-selector/LearningActivity/Card/555" TargetMode="External"/><Relationship Id="rId53" Type="http://schemas.openxmlformats.org/officeDocument/2006/relationships/hyperlink" Target="https://nzmaths.co.nz/resource/frogs-ponds" TargetMode="External"/><Relationship Id="rId58" Type="http://schemas.openxmlformats.org/officeDocument/2006/relationships/image" Target="media/image14.png"/><Relationship Id="rId74" Type="http://schemas.openxmlformats.org/officeDocument/2006/relationships/image" Target="media/image20.png"/><Relationship Id="rId79" Type="http://schemas.openxmlformats.org/officeDocument/2006/relationships/hyperlink" Target="https://www.canva.com/policies/content-license-agreement/" TargetMode="External"/><Relationship Id="rId102" Type="http://schemas.openxmlformats.org/officeDocument/2006/relationships/hyperlink" Target="https://creativecommons.org/licenses/by/4.0" TargetMode="External"/><Relationship Id="rId5" Type="http://schemas.openxmlformats.org/officeDocument/2006/relationships/footnotes" Target="footnotes.xml"/><Relationship Id="rId90" Type="http://schemas.openxmlformats.org/officeDocument/2006/relationships/hyperlink" Target="https://curriculum.nsw.edu.au/learning-areas/mathematics/mathematics-k-10" TargetMode="External"/><Relationship Id="rId95" Type="http://schemas.openxmlformats.org/officeDocument/2006/relationships/hyperlink" Target="https://curriculum.nsw.edu.au/learning-areas/mathematics/mathematics-k-10" TargetMode="External"/><Relationship Id="rId22" Type="http://schemas.openxmlformats.org/officeDocument/2006/relationships/image" Target="media/image3.jpeg"/><Relationship Id="rId27" Type="http://schemas.openxmlformats.org/officeDocument/2006/relationships/hyperlink" Target="https://education.nsw.gov.au/teaching-and-learning/curriculum/literacy-and-numeracy/teaching-and-learning-resources/numeracy/talk-moves" TargetMode="External"/><Relationship Id="rId43" Type="http://schemas.openxmlformats.org/officeDocument/2006/relationships/hyperlink" Target="https://nrich.maths.org/5157" TargetMode="External"/><Relationship Id="rId48" Type="http://schemas.openxmlformats.org/officeDocument/2006/relationships/hyperlink" Target="https://education.nsw.gov.au/teaching-and-learning/curriculum/mathematics/mathematics-curriculum-resources-k-12/mathematics-k-6-resources/finding-halves" TargetMode="External"/><Relationship Id="rId64" Type="http://schemas.openxmlformats.org/officeDocument/2006/relationships/image" Target="media/image16.jpeg"/><Relationship Id="rId69" Type="http://schemas.openxmlformats.org/officeDocument/2006/relationships/hyperlink" Target="https://www.canva.com/policies/content-license-agreement/" TargetMode="External"/><Relationship Id="rId113" Type="http://schemas.openxmlformats.org/officeDocument/2006/relationships/hyperlink" Target="https://toytheater.com/ten-frame/" TargetMode="External"/><Relationship Id="rId118" Type="http://schemas.openxmlformats.org/officeDocument/2006/relationships/footer" Target="footer2.xml"/><Relationship Id="rId80" Type="http://schemas.openxmlformats.org/officeDocument/2006/relationships/image" Target="media/image22.jpg"/><Relationship Id="rId85" Type="http://schemas.openxmlformats.org/officeDocument/2006/relationships/image" Target="media/image25.jpg"/><Relationship Id="rId12" Type="http://schemas.openxmlformats.org/officeDocument/2006/relationships/hyperlink" Target="https://www.youtube.com/watch?v=ZDqChRDPnZc" TargetMode="External"/><Relationship Id="rId17" Type="http://schemas.openxmlformats.org/officeDocument/2006/relationships/hyperlink" Target="https://education.nsw.gov.au/teaching-and-learning/curriculum/mathematics/mathematics-curriculum-resources-k-12/mathematics-k-6-resources/about-how-many-rectangles" TargetMode="External"/><Relationship Id="rId33" Type="http://schemas.openxmlformats.org/officeDocument/2006/relationships/image" Target="media/image6.jpg"/><Relationship Id="rId38" Type="http://schemas.openxmlformats.org/officeDocument/2006/relationships/hyperlink" Target="https://nrich.maths.org/5648" TargetMode="External"/><Relationship Id="rId59" Type="http://schemas.openxmlformats.org/officeDocument/2006/relationships/image" Target="media/image15.jpeg"/><Relationship Id="rId103" Type="http://schemas.openxmlformats.org/officeDocument/2006/relationships/hyperlink" Target="http://australiancurriculum.edu.au/about-the-australian-curriculum" TargetMode="External"/><Relationship Id="rId108" Type="http://schemas.openxmlformats.org/officeDocument/2006/relationships/hyperlink" Target="https://iview.abc.net.au/video/CH1929H002S00" TargetMode="External"/><Relationship Id="rId54" Type="http://schemas.openxmlformats.org/officeDocument/2006/relationships/hyperlink" Target="https://nzmaths.co.nz/" TargetMode="External"/><Relationship Id="rId70" Type="http://schemas.openxmlformats.org/officeDocument/2006/relationships/hyperlink" Target="https://app.education.nsw.gov.au/digital-learning-selector/LearningActivity/Card/555" TargetMode="External"/><Relationship Id="rId75" Type="http://schemas.openxmlformats.org/officeDocument/2006/relationships/hyperlink" Target="https://www.canva.com/" TargetMode="External"/><Relationship Id="rId91" Type="http://schemas.openxmlformats.org/officeDocument/2006/relationships/hyperlink" Target="https://www.australiancurriculum.edu.au/resources/national-literacy-and-numeracy-learning-progressions/version-3-of-national-literacy-and-numeracy-learning-progressions/" TargetMode="External"/><Relationship Id="rId96" Type="http://schemas.openxmlformats.org/officeDocument/2006/relationships/hyperlink" Target="https://educationstandards.nsw.edu.au/wps/portal/nesa/home"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app.education.nsw.gov.au/digital-learning-selector/LearningActivity/Card/555" TargetMode="External"/><Relationship Id="rId28" Type="http://schemas.openxmlformats.org/officeDocument/2006/relationships/hyperlink" Target="https://app.education.nsw.gov.au/digital-learning-selector/LearningActivity/Card/645" TargetMode="External"/><Relationship Id="rId49" Type="http://schemas.openxmlformats.org/officeDocument/2006/relationships/image" Target="media/image10.png"/><Relationship Id="rId114" Type="http://schemas.openxmlformats.org/officeDocument/2006/relationships/hyperlink" Target="https://nrich.maths.org/5648" TargetMode="External"/><Relationship Id="rId119" Type="http://schemas.openxmlformats.org/officeDocument/2006/relationships/header" Target="header1.xml"/><Relationship Id="rId44" Type="http://schemas.openxmlformats.org/officeDocument/2006/relationships/hyperlink" Target="https://nrich.maths.org/" TargetMode="External"/><Relationship Id="rId60" Type="http://schemas.openxmlformats.org/officeDocument/2006/relationships/hyperlink" Target="https://app.education.nsw.gov.au/digital-learning-selector/LearningActivity/Card/645" TargetMode="External"/><Relationship Id="rId65" Type="http://schemas.openxmlformats.org/officeDocument/2006/relationships/hyperlink" Target="https://app.education.nsw.gov.au/digital-learning-selector/LearningActivity/Card/645" TargetMode="External"/><Relationship Id="rId81" Type="http://schemas.openxmlformats.org/officeDocument/2006/relationships/image" Target="media/image23.png"/><Relationship Id="rId86"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hyperlink" Target="https://education.nsw.gov.au/teaching-and-learning/curriculum/mathematics/planning-programming-and-assessing-mathematics-k-6/mathematics-k-2-units" TargetMode="External"/><Relationship Id="rId13" Type="http://schemas.openxmlformats.org/officeDocument/2006/relationships/hyperlink" Target="https://iview.abc.net.au/show/numberblocks/series/0/video/ZW1974A082S00" TargetMode="External"/><Relationship Id="rId18" Type="http://schemas.openxmlformats.org/officeDocument/2006/relationships/hyperlink" Target="https://iview.abc.net.au/show/stickie-gang/series/0/video/CH1929H002S00" TargetMode="External"/><Relationship Id="rId39" Type="http://schemas.openxmlformats.org/officeDocument/2006/relationships/hyperlink" Target="https://nrich.maths.org/" TargetMode="External"/><Relationship Id="rId109" Type="http://schemas.openxmlformats.org/officeDocument/2006/relationships/hyperlink" Target="https://iview.abc.net.au/video/CH1929H002S00" TargetMode="External"/><Relationship Id="rId34" Type="http://schemas.openxmlformats.org/officeDocument/2006/relationships/image" Target="media/image7.png"/><Relationship Id="rId50" Type="http://schemas.openxmlformats.org/officeDocument/2006/relationships/image" Target="media/image11.png"/><Relationship Id="rId55" Type="http://schemas.openxmlformats.org/officeDocument/2006/relationships/image" Target="media/image13.jpeg"/><Relationship Id="rId76" Type="http://schemas.openxmlformats.org/officeDocument/2006/relationships/hyperlink" Target="https://www.canva.com/policies/content-license-agreement/" TargetMode="External"/><Relationship Id="rId97" Type="http://schemas.openxmlformats.org/officeDocument/2006/relationships/hyperlink" Target="https://educationstandards.nsw.edu.au/wps/portal/nesa/mini-footer/copyright" TargetMode="External"/><Relationship Id="rId104" Type="http://schemas.openxmlformats.org/officeDocument/2006/relationships/hyperlink" Target="https://www.canva.com/" TargetMode="External"/><Relationship Id="rId120" Type="http://schemas.openxmlformats.org/officeDocument/2006/relationships/footer" Target="footer3.xml"/><Relationship Id="rId7" Type="http://schemas.openxmlformats.org/officeDocument/2006/relationships/image" Target="media/image1.png"/><Relationship Id="rId71" Type="http://schemas.openxmlformats.org/officeDocument/2006/relationships/image" Target="media/image19.png"/><Relationship Id="rId92" Type="http://schemas.openxmlformats.org/officeDocument/2006/relationships/hyperlink" Target="https://education.nsw.gov.au/about-us/copyright" TargetMode="External"/><Relationship Id="rId2" Type="http://schemas.openxmlformats.org/officeDocument/2006/relationships/styles" Target="styles.xml"/><Relationship Id="rId29" Type="http://schemas.openxmlformats.org/officeDocument/2006/relationships/hyperlink" Target="https://education.nsw.gov.au/teaching-and-learning/curriculum/literacy-and-numeracy/teaching-and-learning-resources/numeracy/talk-moves" TargetMode="External"/><Relationship Id="rId24" Type="http://schemas.openxmlformats.org/officeDocument/2006/relationships/image" Target="media/image4.png"/><Relationship Id="rId40" Type="http://schemas.openxmlformats.org/officeDocument/2006/relationships/hyperlink" Target="https://www.didax.com/apps/geoboard/" TargetMode="External"/><Relationship Id="rId45" Type="http://schemas.openxmlformats.org/officeDocument/2006/relationships/hyperlink" Target="https://nrich.maths.org/5157" TargetMode="External"/><Relationship Id="rId66" Type="http://schemas.openxmlformats.org/officeDocument/2006/relationships/image" Target="media/image17.jpeg"/><Relationship Id="rId87" Type="http://schemas.openxmlformats.org/officeDocument/2006/relationships/hyperlink" Target="https://nrich.maths.org/5157" TargetMode="External"/><Relationship Id="rId110" Type="http://schemas.openxmlformats.org/officeDocument/2006/relationships/hyperlink" Target="https://www.abc.net.au/education/count-us-in-ep-13-investigating-halves-of-familiar-objects/13603982" TargetMode="External"/><Relationship Id="rId115" Type="http://schemas.openxmlformats.org/officeDocument/2006/relationships/hyperlink" Target="https://nrich.maths.org/" TargetMode="External"/><Relationship Id="rId61" Type="http://schemas.openxmlformats.org/officeDocument/2006/relationships/hyperlink" Target="https://education.nsw.gov.au/teaching-and-learning/curriculum/literacy-and-numeracy/teaching-and-learning-resources/numeracy/talk-moves" TargetMode="External"/><Relationship Id="rId82" Type="http://schemas.openxmlformats.org/officeDocument/2006/relationships/hyperlink" Target="https://www.canva.com/" TargetMode="External"/><Relationship Id="rId19" Type="http://schemas.openxmlformats.org/officeDocument/2006/relationships/image" Target="media/image2.png"/><Relationship Id="rId14" Type="http://schemas.openxmlformats.org/officeDocument/2006/relationships/hyperlink" Target="https://www.didax.com/apps/geoboard/" TargetMode="External"/><Relationship Id="rId30" Type="http://schemas.openxmlformats.org/officeDocument/2006/relationships/hyperlink" Target="https://iview.abc.net.au/show/numberblocks/series/0/video/ZW1974A082S00" TargetMode="External"/><Relationship Id="rId35" Type="http://schemas.microsoft.com/office/2007/relationships/hdphoto" Target="media/hdphoto2.wdp"/><Relationship Id="rId56" Type="http://schemas.openxmlformats.org/officeDocument/2006/relationships/hyperlink" Target="https://www.abc.net.au/education/count-us-in-ep-13-investigating-halves-of-familiar-objects/13603982" TargetMode="External"/><Relationship Id="rId77" Type="http://schemas.openxmlformats.org/officeDocument/2006/relationships/image" Target="media/image21.png"/><Relationship Id="rId100" Type="http://schemas.openxmlformats.org/officeDocument/2006/relationships/hyperlink" Target="https://www.australiancurriculum.edu.au/resources/national-literacy-and-numeracy-learning-progressions/version-3-of-national-literacy-and-numeracy-learning-progressions/" TargetMode="External"/><Relationship Id="rId105" Type="http://schemas.openxmlformats.org/officeDocument/2006/relationships/hyperlink" Target="https://www.canva.com/policies/content-license-agreement/" TargetMode="External"/><Relationship Id="rId8" Type="http://schemas.openxmlformats.org/officeDocument/2006/relationships/hyperlink" Target="https://curriculum.nsw.edu.au/learning-areas/mathematics/mathematics-k-10" TargetMode="External"/><Relationship Id="rId51" Type="http://schemas.openxmlformats.org/officeDocument/2006/relationships/image" Target="media/image12.png"/><Relationship Id="rId72" Type="http://schemas.openxmlformats.org/officeDocument/2006/relationships/hyperlink" Target="https://www.canva.com/" TargetMode="External"/><Relationship Id="rId93" Type="http://schemas.openxmlformats.org/officeDocument/2006/relationships/hyperlink" Target="https://creativecommons.org/licenses/by/4.0/" TargetMode="External"/><Relationship Id="rId98" Type="http://schemas.openxmlformats.org/officeDocument/2006/relationships/hyperlink" Target="https://educationstandards.nsw.edu.au/" TargetMode="External"/><Relationship Id="rId121"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hyperlink" Target="https://education.nsw.gov.au/teaching-and-learning/curriculum/literacy-and-numeracy/teaching-and-learning-resources/numeracy/talk-moves" TargetMode="External"/><Relationship Id="rId46" Type="http://schemas.openxmlformats.org/officeDocument/2006/relationships/hyperlink" Target="https://nrich.maths.org/" TargetMode="External"/><Relationship Id="rId67" Type="http://schemas.openxmlformats.org/officeDocument/2006/relationships/image" Target="media/image18.png"/><Relationship Id="rId116" Type="http://schemas.openxmlformats.org/officeDocument/2006/relationships/hyperlink" Target="https://nrich.maths.org/5157" TargetMode="External"/><Relationship Id="rId20" Type="http://schemas.openxmlformats.org/officeDocument/2006/relationships/hyperlink" Target="https://app.education.nsw.gov.au/digital-learning-selector/LearningActivity/Card/645" TargetMode="External"/><Relationship Id="rId41" Type="http://schemas.openxmlformats.org/officeDocument/2006/relationships/image" Target="media/image8.jpeg"/><Relationship Id="rId62" Type="http://schemas.openxmlformats.org/officeDocument/2006/relationships/hyperlink" Target="https://education.nsw.gov.au/teaching-and-learning/curriculum/mathematics/mathematics-curriculum-resources-k-12/mathematics-k-6-resources/about-how-many-rectangles" TargetMode="External"/><Relationship Id="rId83" Type="http://schemas.openxmlformats.org/officeDocument/2006/relationships/hyperlink" Target="https://www.canva.com/policies/content-license-agreement/" TargetMode="External"/><Relationship Id="rId88" Type="http://schemas.openxmlformats.org/officeDocument/2006/relationships/image" Target="media/image27.jpg"/><Relationship Id="rId111" Type="http://schemas.openxmlformats.org/officeDocument/2006/relationships/hyperlink" Target="https://nzmaths.co.nz/resource/frogs-ponds" TargetMode="External"/><Relationship Id="rId15" Type="http://schemas.openxmlformats.org/officeDocument/2006/relationships/hyperlink" Target="https://education.nsw.gov.au/teaching-and-learning/curriculum/mathematics/mathematics-curriculum-resources-k-12/mathematics-k-6-resources/finding-halves" TargetMode="External"/><Relationship Id="rId36" Type="http://schemas.openxmlformats.org/officeDocument/2006/relationships/hyperlink" Target="https://app.education.nsw.gov.au/digital-learning-selector/LearningActivity/Card/645" TargetMode="External"/><Relationship Id="rId57" Type="http://schemas.openxmlformats.org/officeDocument/2006/relationships/hyperlink" Target="https://education.nsw.gov.au/teaching-and-learning/curriculum/literacy-and-numeracy/teaching-and-learning-resources/numeracy/talk-moves" TargetMode="External"/><Relationship Id="rId106" Type="http://schemas.openxmlformats.org/officeDocument/2006/relationships/hyperlink" Target="https://www.canva.com/" TargetMode="External"/><Relationship Id="rId10" Type="http://schemas.openxmlformats.org/officeDocument/2006/relationships/hyperlink" Target="https://education.nsw.gov.au/teaching-and-learning/curriculum/mathematics/planning-programming-and-assessing-mathematics-k-6/mathematics-k-2-units" TargetMode="External"/><Relationship Id="rId31" Type="http://schemas.openxmlformats.org/officeDocument/2006/relationships/image" Target="media/image5.png"/><Relationship Id="rId52" Type="http://schemas.openxmlformats.org/officeDocument/2006/relationships/hyperlink" Target="https://app.education.nsw.gov.au/digital-learning-selector/LearningActivity/Card/645" TargetMode="External"/><Relationship Id="rId73" Type="http://schemas.openxmlformats.org/officeDocument/2006/relationships/hyperlink" Target="https://www.canva.com/policies/content-license-agreement/" TargetMode="External"/><Relationship Id="rId78" Type="http://schemas.openxmlformats.org/officeDocument/2006/relationships/hyperlink" Target="https://www.canva.com/" TargetMode="External"/><Relationship Id="rId94" Type="http://schemas.openxmlformats.org/officeDocument/2006/relationships/image" Target="media/image29.jpeg"/><Relationship Id="rId99" Type="http://schemas.openxmlformats.org/officeDocument/2006/relationships/hyperlink" Target="https://curriculum.nsw.edu.au/home" TargetMode="External"/><Relationship Id="rId101" Type="http://schemas.openxmlformats.org/officeDocument/2006/relationships/hyperlink" Target="http://www.australiancurriculum.edu.au/" TargetMode="External"/><Relationship Id="rId122"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66</Pages>
  <Words>9594</Words>
  <Characters>54690</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64156</CharactersWithSpaces>
  <SharedDoc>false</SharedDoc>
  <HLinks>
    <vt:vector size="1002" baseType="variant">
      <vt:variant>
        <vt:i4>2097190</vt:i4>
      </vt:variant>
      <vt:variant>
        <vt:i4>759</vt:i4>
      </vt:variant>
      <vt:variant>
        <vt:i4>0</vt:i4>
      </vt:variant>
      <vt:variant>
        <vt:i4>5</vt:i4>
      </vt:variant>
      <vt:variant>
        <vt:lpwstr>https://www.youtube.com/watch?v=ZDqChRDPnZc</vt:lpwstr>
      </vt:variant>
      <vt:variant>
        <vt:lpwstr/>
      </vt:variant>
      <vt:variant>
        <vt:i4>6815864</vt:i4>
      </vt:variant>
      <vt:variant>
        <vt:i4>756</vt:i4>
      </vt:variant>
      <vt:variant>
        <vt:i4>0</vt:i4>
      </vt:variant>
      <vt:variant>
        <vt:i4>5</vt:i4>
      </vt:variant>
      <vt:variant>
        <vt:lpwstr>https://nzmaths.co.nz/resource/frogs-ponds</vt:lpwstr>
      </vt:variant>
      <vt:variant>
        <vt:lpwstr/>
      </vt:variant>
      <vt:variant>
        <vt:i4>5374029</vt:i4>
      </vt:variant>
      <vt:variant>
        <vt:i4>753</vt:i4>
      </vt:variant>
      <vt:variant>
        <vt:i4>0</vt:i4>
      </vt:variant>
      <vt:variant>
        <vt:i4>5</vt:i4>
      </vt:variant>
      <vt:variant>
        <vt:lpwstr>https://nrich.maths.org/5157</vt:lpwstr>
      </vt:variant>
      <vt:variant>
        <vt:lpwstr/>
      </vt:variant>
      <vt:variant>
        <vt:i4>3211370</vt:i4>
      </vt:variant>
      <vt:variant>
        <vt:i4>750</vt:i4>
      </vt:variant>
      <vt:variant>
        <vt:i4>0</vt:i4>
      </vt:variant>
      <vt:variant>
        <vt:i4>5</vt:i4>
      </vt:variant>
      <vt:variant>
        <vt:lpwstr>https://sites.google.com/education.nsw.gov.au/get-mathematical-early-stage-1/targeted-teaching/math-imagination-warm-up-1-about-how-many-rectangles</vt:lpwstr>
      </vt:variant>
      <vt:variant>
        <vt:lpwstr/>
      </vt:variant>
      <vt:variant>
        <vt:i4>5963788</vt:i4>
      </vt:variant>
      <vt:variant>
        <vt:i4>747</vt:i4>
      </vt:variant>
      <vt:variant>
        <vt:i4>0</vt:i4>
      </vt:variant>
      <vt:variant>
        <vt:i4>5</vt:i4>
      </vt:variant>
      <vt:variant>
        <vt:lpwstr>https://sites.google.com/education.nsw.gov.au/get-mathematical-early-stage-1/targeted-teaching/finding-halves</vt:lpwstr>
      </vt:variant>
      <vt:variant>
        <vt:lpwstr/>
      </vt:variant>
      <vt:variant>
        <vt:i4>8192121</vt:i4>
      </vt:variant>
      <vt:variant>
        <vt:i4>744</vt:i4>
      </vt:variant>
      <vt:variant>
        <vt:i4>0</vt:i4>
      </vt:variant>
      <vt:variant>
        <vt:i4>5</vt:i4>
      </vt:variant>
      <vt:variant>
        <vt:lpwstr>https://education.nsw.gov.au/teaching-and-learning/curriculum/literacy-and-numeracy/teaching-and-learning-resources/numeracy/talk-moves</vt:lpwstr>
      </vt:variant>
      <vt:variant>
        <vt:lpwstr/>
      </vt:variant>
      <vt:variant>
        <vt:i4>1638400</vt:i4>
      </vt:variant>
      <vt:variant>
        <vt:i4>741</vt:i4>
      </vt:variant>
      <vt:variant>
        <vt:i4>0</vt:i4>
      </vt:variant>
      <vt:variant>
        <vt:i4>5</vt:i4>
      </vt:variant>
      <vt:variant>
        <vt:lpwstr>https://app.education.nsw.gov.au/digital-learning-selector/LearningActivity/Card/555</vt:lpwstr>
      </vt:variant>
      <vt:variant>
        <vt:lpwstr/>
      </vt:variant>
      <vt:variant>
        <vt:i4>5767192</vt:i4>
      </vt:variant>
      <vt:variant>
        <vt:i4>738</vt:i4>
      </vt:variant>
      <vt:variant>
        <vt:i4>0</vt:i4>
      </vt:variant>
      <vt:variant>
        <vt:i4>5</vt:i4>
      </vt:variant>
      <vt:variant>
        <vt:lpwstr>https://iview.abc.net.au/video/CH1929H002S00</vt:lpwstr>
      </vt:variant>
      <vt:variant>
        <vt:lpwstr/>
      </vt:variant>
      <vt:variant>
        <vt:i4>5767192</vt:i4>
      </vt:variant>
      <vt:variant>
        <vt:i4>735</vt:i4>
      </vt:variant>
      <vt:variant>
        <vt:i4>0</vt:i4>
      </vt:variant>
      <vt:variant>
        <vt:i4>5</vt:i4>
      </vt:variant>
      <vt:variant>
        <vt:lpwstr>https://iview.abc.net.au/video/CH1929H002S00</vt:lpwstr>
      </vt:variant>
      <vt:variant>
        <vt:lpwstr/>
      </vt:variant>
      <vt:variant>
        <vt:i4>4521994</vt:i4>
      </vt:variant>
      <vt:variant>
        <vt:i4>732</vt:i4>
      </vt:variant>
      <vt:variant>
        <vt:i4>0</vt:i4>
      </vt:variant>
      <vt:variant>
        <vt:i4>5</vt:i4>
      </vt:variant>
      <vt:variant>
        <vt:lpwstr>https://iview.abc.net.au/video/ZW1974A082S00</vt:lpwstr>
      </vt:variant>
      <vt:variant>
        <vt:lpwstr/>
      </vt:variant>
      <vt:variant>
        <vt:i4>6029393</vt:i4>
      </vt:variant>
      <vt:variant>
        <vt:i4>729</vt:i4>
      </vt:variant>
      <vt:variant>
        <vt:i4>0</vt:i4>
      </vt:variant>
      <vt:variant>
        <vt:i4>5</vt:i4>
      </vt:variant>
      <vt:variant>
        <vt:lpwstr>https://www.abc.net.au/education/count-us-in-ep-13-investigating-halves-of-familiar-objects/13603982</vt:lpwstr>
      </vt:variant>
      <vt:variant>
        <vt:lpwstr/>
      </vt:variant>
      <vt:variant>
        <vt:i4>6357045</vt:i4>
      </vt:variant>
      <vt:variant>
        <vt:i4>726</vt:i4>
      </vt:variant>
      <vt:variant>
        <vt:i4>0</vt:i4>
      </vt:variant>
      <vt:variant>
        <vt:i4>5</vt:i4>
      </vt:variant>
      <vt:variant>
        <vt:lpwstr>http://australiancurriculum.edu.au/about-the-australian-curriculum/</vt:lpwstr>
      </vt:variant>
      <vt:variant>
        <vt:lpwstr/>
      </vt:variant>
      <vt:variant>
        <vt:i4>8257592</vt:i4>
      </vt:variant>
      <vt:variant>
        <vt:i4>723</vt:i4>
      </vt:variant>
      <vt:variant>
        <vt:i4>0</vt:i4>
      </vt:variant>
      <vt:variant>
        <vt:i4>5</vt:i4>
      </vt:variant>
      <vt:variant>
        <vt:lpwstr>https://creativecommons.org/licenses/by/4.0</vt:lpwstr>
      </vt:variant>
      <vt:variant>
        <vt:lpwstr/>
      </vt:variant>
      <vt:variant>
        <vt:i4>3080227</vt:i4>
      </vt:variant>
      <vt:variant>
        <vt:i4>720</vt:i4>
      </vt:variant>
      <vt:variant>
        <vt:i4>0</vt:i4>
      </vt:variant>
      <vt:variant>
        <vt:i4>5</vt:i4>
      </vt:variant>
      <vt:variant>
        <vt:lpwstr>http://www.australiancurriculum.edu.au/</vt:lpwstr>
      </vt:variant>
      <vt:variant>
        <vt:lpwstr/>
      </vt:variant>
      <vt:variant>
        <vt:i4>3014701</vt:i4>
      </vt:variant>
      <vt:variant>
        <vt:i4>717</vt:i4>
      </vt:variant>
      <vt:variant>
        <vt:i4>0</vt:i4>
      </vt:variant>
      <vt:variant>
        <vt:i4>5</vt:i4>
      </vt:variant>
      <vt:variant>
        <vt:lpwstr>https://www.australiancurriculum.edu.au/resources/national-literacy-and-numeracy-learning-progressions/national-numeracy-learning-progression/</vt:lpwstr>
      </vt:variant>
      <vt:variant>
        <vt:lpwstr/>
      </vt:variant>
      <vt:variant>
        <vt:i4>3735665</vt:i4>
      </vt:variant>
      <vt:variant>
        <vt:i4>714</vt:i4>
      </vt:variant>
      <vt:variant>
        <vt:i4>0</vt:i4>
      </vt:variant>
      <vt:variant>
        <vt:i4>5</vt:i4>
      </vt:variant>
      <vt:variant>
        <vt:lpwstr>https://curriculum.nsw.edu.au/home</vt:lpwstr>
      </vt:variant>
      <vt:variant>
        <vt:lpwstr/>
      </vt:variant>
      <vt:variant>
        <vt:i4>3997797</vt:i4>
      </vt:variant>
      <vt:variant>
        <vt:i4>711</vt:i4>
      </vt:variant>
      <vt:variant>
        <vt:i4>0</vt:i4>
      </vt:variant>
      <vt:variant>
        <vt:i4>5</vt:i4>
      </vt:variant>
      <vt:variant>
        <vt:lpwstr>https://educationstandards.nsw.edu.au/</vt:lpwstr>
      </vt:variant>
      <vt:variant>
        <vt:lpwstr/>
      </vt:variant>
      <vt:variant>
        <vt:i4>7536744</vt:i4>
      </vt:variant>
      <vt:variant>
        <vt:i4>708</vt:i4>
      </vt:variant>
      <vt:variant>
        <vt:i4>0</vt:i4>
      </vt:variant>
      <vt:variant>
        <vt:i4>5</vt:i4>
      </vt:variant>
      <vt:variant>
        <vt:lpwstr>https://educationstandards.nsw.edu.au/wps/portal/nesa/mini-footer/copyright</vt:lpwstr>
      </vt:variant>
      <vt:variant>
        <vt:lpwstr/>
      </vt:variant>
      <vt:variant>
        <vt:i4>2949164</vt:i4>
      </vt:variant>
      <vt:variant>
        <vt:i4>705</vt:i4>
      </vt:variant>
      <vt:variant>
        <vt:i4>0</vt:i4>
      </vt:variant>
      <vt:variant>
        <vt:i4>5</vt:i4>
      </vt:variant>
      <vt:variant>
        <vt:lpwstr>https://educationstandards.nsw.edu.au/wps/portal/nesa/home</vt:lpwstr>
      </vt:variant>
      <vt:variant>
        <vt:lpwstr/>
      </vt:variant>
      <vt:variant>
        <vt:i4>458823</vt:i4>
      </vt:variant>
      <vt:variant>
        <vt:i4>702</vt:i4>
      </vt:variant>
      <vt:variant>
        <vt:i4>0</vt:i4>
      </vt:variant>
      <vt:variant>
        <vt:i4>5</vt:i4>
      </vt:variant>
      <vt:variant>
        <vt:lpwstr>https://curriculum.nsw.edu.au/learning-areas/mathematics/mathematics-k-10</vt:lpwstr>
      </vt:variant>
      <vt:variant>
        <vt:lpwstr/>
      </vt:variant>
      <vt:variant>
        <vt:i4>8192063</vt:i4>
      </vt:variant>
      <vt:variant>
        <vt:i4>699</vt:i4>
      </vt:variant>
      <vt:variant>
        <vt:i4>0</vt:i4>
      </vt:variant>
      <vt:variant>
        <vt:i4>5</vt:i4>
      </vt:variant>
      <vt:variant>
        <vt:lpwstr>https://education.nsw.gov.au/about-us/copyright</vt:lpwstr>
      </vt:variant>
      <vt:variant>
        <vt:lpwstr/>
      </vt:variant>
      <vt:variant>
        <vt:i4>3014701</vt:i4>
      </vt:variant>
      <vt:variant>
        <vt:i4>696</vt:i4>
      </vt:variant>
      <vt:variant>
        <vt:i4>0</vt:i4>
      </vt:variant>
      <vt:variant>
        <vt:i4>5</vt:i4>
      </vt:variant>
      <vt:variant>
        <vt:lpwstr>https://www.australiancurriculum.edu.au/resources/national-literacy-and-numeracy-learning-progressions/national-numeracy-learning-progression/</vt:lpwstr>
      </vt:variant>
      <vt:variant>
        <vt:lpwstr/>
      </vt:variant>
      <vt:variant>
        <vt:i4>458823</vt:i4>
      </vt:variant>
      <vt:variant>
        <vt:i4>693</vt:i4>
      </vt:variant>
      <vt:variant>
        <vt:i4>0</vt:i4>
      </vt:variant>
      <vt:variant>
        <vt:i4>5</vt:i4>
      </vt:variant>
      <vt:variant>
        <vt:lpwstr>https://curriculum.nsw.edu.au/learning-areas/mathematics/mathematics-k-10</vt:lpwstr>
      </vt:variant>
      <vt:variant>
        <vt:lpwstr/>
      </vt:variant>
      <vt:variant>
        <vt:i4>5373980</vt:i4>
      </vt:variant>
      <vt:variant>
        <vt:i4>690</vt:i4>
      </vt:variant>
      <vt:variant>
        <vt:i4>0</vt:i4>
      </vt:variant>
      <vt:variant>
        <vt:i4>5</vt:i4>
      </vt:variant>
      <vt:variant>
        <vt:lpwstr>https://www.canva.com/policies/content-license-agreement/</vt:lpwstr>
      </vt:variant>
      <vt:variant>
        <vt:lpwstr/>
      </vt:variant>
      <vt:variant>
        <vt:i4>5373980</vt:i4>
      </vt:variant>
      <vt:variant>
        <vt:i4>687</vt:i4>
      </vt:variant>
      <vt:variant>
        <vt:i4>0</vt:i4>
      </vt:variant>
      <vt:variant>
        <vt:i4>5</vt:i4>
      </vt:variant>
      <vt:variant>
        <vt:lpwstr>https://www.canva.com/policies/content-license-agreement/</vt:lpwstr>
      </vt:variant>
      <vt:variant>
        <vt:lpwstr/>
      </vt:variant>
      <vt:variant>
        <vt:i4>5373980</vt:i4>
      </vt:variant>
      <vt:variant>
        <vt:i4>684</vt:i4>
      </vt:variant>
      <vt:variant>
        <vt:i4>0</vt:i4>
      </vt:variant>
      <vt:variant>
        <vt:i4>5</vt:i4>
      </vt:variant>
      <vt:variant>
        <vt:lpwstr>https://www.canva.com/policies/content-license-agreement/</vt:lpwstr>
      </vt:variant>
      <vt:variant>
        <vt:lpwstr/>
      </vt:variant>
      <vt:variant>
        <vt:i4>5373980</vt:i4>
      </vt:variant>
      <vt:variant>
        <vt:i4>681</vt:i4>
      </vt:variant>
      <vt:variant>
        <vt:i4>0</vt:i4>
      </vt:variant>
      <vt:variant>
        <vt:i4>5</vt:i4>
      </vt:variant>
      <vt:variant>
        <vt:lpwstr>https://www.canva.com/policies/content-license-agreement/</vt:lpwstr>
      </vt:variant>
      <vt:variant>
        <vt:lpwstr/>
      </vt:variant>
      <vt:variant>
        <vt:i4>5373980</vt:i4>
      </vt:variant>
      <vt:variant>
        <vt:i4>678</vt:i4>
      </vt:variant>
      <vt:variant>
        <vt:i4>0</vt:i4>
      </vt:variant>
      <vt:variant>
        <vt:i4>5</vt:i4>
      </vt:variant>
      <vt:variant>
        <vt:lpwstr>https://www.canva.com/policies/content-license-agreement/</vt:lpwstr>
      </vt:variant>
      <vt:variant>
        <vt:lpwstr/>
      </vt:variant>
      <vt:variant>
        <vt:i4>1638400</vt:i4>
      </vt:variant>
      <vt:variant>
        <vt:i4>675</vt:i4>
      </vt:variant>
      <vt:variant>
        <vt:i4>0</vt:i4>
      </vt:variant>
      <vt:variant>
        <vt:i4>5</vt:i4>
      </vt:variant>
      <vt:variant>
        <vt:lpwstr>https://app.education.nsw.gov.au/digital-learning-selector/LearningActivity/Card/555</vt:lpwstr>
      </vt:variant>
      <vt:variant>
        <vt:lpwstr/>
      </vt:variant>
      <vt:variant>
        <vt:i4>5373980</vt:i4>
      </vt:variant>
      <vt:variant>
        <vt:i4>672</vt:i4>
      </vt:variant>
      <vt:variant>
        <vt:i4>0</vt:i4>
      </vt:variant>
      <vt:variant>
        <vt:i4>5</vt:i4>
      </vt:variant>
      <vt:variant>
        <vt:lpwstr>https://www.canva.com/policies/content-license-agreement/</vt:lpwstr>
      </vt:variant>
      <vt:variant>
        <vt:lpwstr/>
      </vt:variant>
      <vt:variant>
        <vt:i4>4980814</vt:i4>
      </vt:variant>
      <vt:variant>
        <vt:i4>657</vt:i4>
      </vt:variant>
      <vt:variant>
        <vt:i4>0</vt:i4>
      </vt:variant>
      <vt:variant>
        <vt:i4>5</vt:i4>
      </vt:variant>
      <vt:variant>
        <vt:lpwstr>https://app.education.nsw.gov.au/digital-learning-selector/LearningActivity/Card/645</vt:lpwstr>
      </vt:variant>
      <vt:variant>
        <vt:lpwstr>.YnDQ-lX1ODs.link</vt:lpwstr>
      </vt:variant>
      <vt:variant>
        <vt:i4>4390973</vt:i4>
      </vt:variant>
      <vt:variant>
        <vt:i4>654</vt:i4>
      </vt:variant>
      <vt:variant>
        <vt:i4>0</vt:i4>
      </vt:variant>
      <vt:variant>
        <vt:i4>5</vt:i4>
      </vt:variant>
      <vt:variant>
        <vt:lpwstr/>
      </vt:variant>
      <vt:variant>
        <vt:lpwstr>_Resource_11:_Ten</vt:lpwstr>
      </vt:variant>
      <vt:variant>
        <vt:i4>4390973</vt:i4>
      </vt:variant>
      <vt:variant>
        <vt:i4>651</vt:i4>
      </vt:variant>
      <vt:variant>
        <vt:i4>0</vt:i4>
      </vt:variant>
      <vt:variant>
        <vt:i4>5</vt:i4>
      </vt:variant>
      <vt:variant>
        <vt:lpwstr/>
      </vt:variant>
      <vt:variant>
        <vt:lpwstr>_Resource_11:_Ten</vt:lpwstr>
      </vt:variant>
      <vt:variant>
        <vt:i4>2031640</vt:i4>
      </vt:variant>
      <vt:variant>
        <vt:i4>642</vt:i4>
      </vt:variant>
      <vt:variant>
        <vt:i4>0</vt:i4>
      </vt:variant>
      <vt:variant>
        <vt:i4>5</vt:i4>
      </vt:variant>
      <vt:variant>
        <vt:lpwstr>https://toytheater.com/ten-frame/</vt:lpwstr>
      </vt:variant>
      <vt:variant>
        <vt:lpwstr/>
      </vt:variant>
      <vt:variant>
        <vt:i4>4390973</vt:i4>
      </vt:variant>
      <vt:variant>
        <vt:i4>639</vt:i4>
      </vt:variant>
      <vt:variant>
        <vt:i4>0</vt:i4>
      </vt:variant>
      <vt:variant>
        <vt:i4>5</vt:i4>
      </vt:variant>
      <vt:variant>
        <vt:lpwstr/>
      </vt:variant>
      <vt:variant>
        <vt:lpwstr>_Resource_11:_Ten</vt:lpwstr>
      </vt:variant>
      <vt:variant>
        <vt:i4>3211370</vt:i4>
      </vt:variant>
      <vt:variant>
        <vt:i4>636</vt:i4>
      </vt:variant>
      <vt:variant>
        <vt:i4>0</vt:i4>
      </vt:variant>
      <vt:variant>
        <vt:i4>5</vt:i4>
      </vt:variant>
      <vt:variant>
        <vt:lpwstr>https://sites.google.com/education.nsw.gov.au/get-mathematical-early-stage-1/targeted-teaching/math-imagination-warm-up-1-about-how-many-rectangles</vt:lpwstr>
      </vt:variant>
      <vt:variant>
        <vt:lpwstr/>
      </vt:variant>
      <vt:variant>
        <vt:i4>8192121</vt:i4>
      </vt:variant>
      <vt:variant>
        <vt:i4>633</vt:i4>
      </vt:variant>
      <vt:variant>
        <vt:i4>0</vt:i4>
      </vt:variant>
      <vt:variant>
        <vt:i4>5</vt:i4>
      </vt:variant>
      <vt:variant>
        <vt:lpwstr>https://education.nsw.gov.au/teaching-and-learning/curriculum/literacy-and-numeracy/teaching-and-learning-resources/numeracy/talk-moves</vt:lpwstr>
      </vt:variant>
      <vt:variant>
        <vt:lpwstr/>
      </vt:variant>
      <vt:variant>
        <vt:i4>4980814</vt:i4>
      </vt:variant>
      <vt:variant>
        <vt:i4>630</vt:i4>
      </vt:variant>
      <vt:variant>
        <vt:i4>0</vt:i4>
      </vt:variant>
      <vt:variant>
        <vt:i4>5</vt:i4>
      </vt:variant>
      <vt:variant>
        <vt:lpwstr>https://app.education.nsw.gov.au/digital-learning-selector/LearningActivity/Card/645</vt:lpwstr>
      </vt:variant>
      <vt:variant>
        <vt:lpwstr>.YnDQ-lX1ODs.link</vt:lpwstr>
      </vt:variant>
      <vt:variant>
        <vt:i4>7667789</vt:i4>
      </vt:variant>
      <vt:variant>
        <vt:i4>627</vt:i4>
      </vt:variant>
      <vt:variant>
        <vt:i4>0</vt:i4>
      </vt:variant>
      <vt:variant>
        <vt:i4>5</vt:i4>
      </vt:variant>
      <vt:variant>
        <vt:lpwstr/>
      </vt:variant>
      <vt:variant>
        <vt:lpwstr>_Resource_9:_Dice</vt:lpwstr>
      </vt:variant>
      <vt:variant>
        <vt:i4>8192121</vt:i4>
      </vt:variant>
      <vt:variant>
        <vt:i4>612</vt:i4>
      </vt:variant>
      <vt:variant>
        <vt:i4>0</vt:i4>
      </vt:variant>
      <vt:variant>
        <vt:i4>5</vt:i4>
      </vt:variant>
      <vt:variant>
        <vt:lpwstr>https://education.nsw.gov.au/teaching-and-learning/curriculum/literacy-and-numeracy/teaching-and-learning-resources/numeracy/talk-moves</vt:lpwstr>
      </vt:variant>
      <vt:variant>
        <vt:lpwstr/>
      </vt:variant>
      <vt:variant>
        <vt:i4>6029393</vt:i4>
      </vt:variant>
      <vt:variant>
        <vt:i4>609</vt:i4>
      </vt:variant>
      <vt:variant>
        <vt:i4>0</vt:i4>
      </vt:variant>
      <vt:variant>
        <vt:i4>5</vt:i4>
      </vt:variant>
      <vt:variant>
        <vt:lpwstr>https://www.abc.net.au/education/count-us-in-ep-13-investigating-halves-of-familiar-objects/13603982</vt:lpwstr>
      </vt:variant>
      <vt:variant>
        <vt:lpwstr/>
      </vt:variant>
      <vt:variant>
        <vt:i4>6422643</vt:i4>
      </vt:variant>
      <vt:variant>
        <vt:i4>600</vt:i4>
      </vt:variant>
      <vt:variant>
        <vt:i4>0</vt:i4>
      </vt:variant>
      <vt:variant>
        <vt:i4>5</vt:i4>
      </vt:variant>
      <vt:variant>
        <vt:lpwstr>https://nzmaths.co.nz/</vt:lpwstr>
      </vt:variant>
      <vt:variant>
        <vt:lpwstr/>
      </vt:variant>
      <vt:variant>
        <vt:i4>6815864</vt:i4>
      </vt:variant>
      <vt:variant>
        <vt:i4>597</vt:i4>
      </vt:variant>
      <vt:variant>
        <vt:i4>0</vt:i4>
      </vt:variant>
      <vt:variant>
        <vt:i4>5</vt:i4>
      </vt:variant>
      <vt:variant>
        <vt:lpwstr>https://nzmaths.co.nz/resource/frogs-ponds</vt:lpwstr>
      </vt:variant>
      <vt:variant>
        <vt:lpwstr/>
      </vt:variant>
      <vt:variant>
        <vt:i4>4980814</vt:i4>
      </vt:variant>
      <vt:variant>
        <vt:i4>594</vt:i4>
      </vt:variant>
      <vt:variant>
        <vt:i4>0</vt:i4>
      </vt:variant>
      <vt:variant>
        <vt:i4>5</vt:i4>
      </vt:variant>
      <vt:variant>
        <vt:lpwstr>https://app.education.nsw.gov.au/digital-learning-selector/LearningActivity/Card/645</vt:lpwstr>
      </vt:variant>
      <vt:variant>
        <vt:lpwstr>.YnDQ-lX1ODs.link</vt:lpwstr>
      </vt:variant>
      <vt:variant>
        <vt:i4>5963788</vt:i4>
      </vt:variant>
      <vt:variant>
        <vt:i4>573</vt:i4>
      </vt:variant>
      <vt:variant>
        <vt:i4>0</vt:i4>
      </vt:variant>
      <vt:variant>
        <vt:i4>5</vt:i4>
      </vt:variant>
      <vt:variant>
        <vt:lpwstr>https://sites.google.com/education.nsw.gov.au/get-mathematical-early-stage-1/targeted-teaching/finding-halves</vt:lpwstr>
      </vt:variant>
      <vt:variant>
        <vt:lpwstr/>
      </vt:variant>
      <vt:variant>
        <vt:i4>5374029</vt:i4>
      </vt:variant>
      <vt:variant>
        <vt:i4>570</vt:i4>
      </vt:variant>
      <vt:variant>
        <vt:i4>0</vt:i4>
      </vt:variant>
      <vt:variant>
        <vt:i4>5</vt:i4>
      </vt:variant>
      <vt:variant>
        <vt:lpwstr>https://nrich.maths.org/5157</vt:lpwstr>
      </vt:variant>
      <vt:variant>
        <vt:lpwstr/>
      </vt:variant>
      <vt:variant>
        <vt:i4>7536714</vt:i4>
      </vt:variant>
      <vt:variant>
        <vt:i4>567</vt:i4>
      </vt:variant>
      <vt:variant>
        <vt:i4>0</vt:i4>
      </vt:variant>
      <vt:variant>
        <vt:i4>5</vt:i4>
      </vt:variant>
      <vt:variant>
        <vt:lpwstr/>
      </vt:variant>
      <vt:variant>
        <vt:lpwstr>_Resource_8:_Sort</vt:lpwstr>
      </vt:variant>
      <vt:variant>
        <vt:i4>5505101</vt:i4>
      </vt:variant>
      <vt:variant>
        <vt:i4>564</vt:i4>
      </vt:variant>
      <vt:variant>
        <vt:i4>0</vt:i4>
      </vt:variant>
      <vt:variant>
        <vt:i4>5</vt:i4>
      </vt:variant>
      <vt:variant>
        <vt:lpwstr>https://nrich.maths.org/</vt:lpwstr>
      </vt:variant>
      <vt:variant>
        <vt:lpwstr/>
      </vt:variant>
      <vt:variant>
        <vt:i4>5374029</vt:i4>
      </vt:variant>
      <vt:variant>
        <vt:i4>561</vt:i4>
      </vt:variant>
      <vt:variant>
        <vt:i4>0</vt:i4>
      </vt:variant>
      <vt:variant>
        <vt:i4>5</vt:i4>
      </vt:variant>
      <vt:variant>
        <vt:lpwstr>https://nrich.maths.org/5157</vt:lpwstr>
      </vt:variant>
      <vt:variant>
        <vt:lpwstr/>
      </vt:variant>
      <vt:variant>
        <vt:i4>5505101</vt:i4>
      </vt:variant>
      <vt:variant>
        <vt:i4>558</vt:i4>
      </vt:variant>
      <vt:variant>
        <vt:i4>0</vt:i4>
      </vt:variant>
      <vt:variant>
        <vt:i4>5</vt:i4>
      </vt:variant>
      <vt:variant>
        <vt:lpwstr>https://nrich.maths.org/</vt:lpwstr>
      </vt:variant>
      <vt:variant>
        <vt:lpwstr/>
      </vt:variant>
      <vt:variant>
        <vt:i4>5374029</vt:i4>
      </vt:variant>
      <vt:variant>
        <vt:i4>555</vt:i4>
      </vt:variant>
      <vt:variant>
        <vt:i4>0</vt:i4>
      </vt:variant>
      <vt:variant>
        <vt:i4>5</vt:i4>
      </vt:variant>
      <vt:variant>
        <vt:lpwstr>https://nrich.maths.org/5157</vt:lpwstr>
      </vt:variant>
      <vt:variant>
        <vt:lpwstr/>
      </vt:variant>
      <vt:variant>
        <vt:i4>7143505</vt:i4>
      </vt:variant>
      <vt:variant>
        <vt:i4>552</vt:i4>
      </vt:variant>
      <vt:variant>
        <vt:i4>0</vt:i4>
      </vt:variant>
      <vt:variant>
        <vt:i4>5</vt:i4>
      </vt:variant>
      <vt:variant>
        <vt:lpwstr/>
      </vt:variant>
      <vt:variant>
        <vt:lpwstr>_Resource_8:_Triangle</vt:lpwstr>
      </vt:variant>
      <vt:variant>
        <vt:i4>5832788</vt:i4>
      </vt:variant>
      <vt:variant>
        <vt:i4>537</vt:i4>
      </vt:variant>
      <vt:variant>
        <vt:i4>0</vt:i4>
      </vt:variant>
      <vt:variant>
        <vt:i4>5</vt:i4>
      </vt:variant>
      <vt:variant>
        <vt:lpwstr>https://sites.google.com/education.nsw.gov.au/math-manipulative/geoboards</vt:lpwstr>
      </vt:variant>
      <vt:variant>
        <vt:lpwstr/>
      </vt:variant>
      <vt:variant>
        <vt:i4>5505101</vt:i4>
      </vt:variant>
      <vt:variant>
        <vt:i4>534</vt:i4>
      </vt:variant>
      <vt:variant>
        <vt:i4>0</vt:i4>
      </vt:variant>
      <vt:variant>
        <vt:i4>5</vt:i4>
      </vt:variant>
      <vt:variant>
        <vt:lpwstr>https://nrich.maths.org/</vt:lpwstr>
      </vt:variant>
      <vt:variant>
        <vt:lpwstr/>
      </vt:variant>
      <vt:variant>
        <vt:i4>5898316</vt:i4>
      </vt:variant>
      <vt:variant>
        <vt:i4>531</vt:i4>
      </vt:variant>
      <vt:variant>
        <vt:i4>0</vt:i4>
      </vt:variant>
      <vt:variant>
        <vt:i4>5</vt:i4>
      </vt:variant>
      <vt:variant>
        <vt:lpwstr>https://nrich.maths.org/5648</vt:lpwstr>
      </vt:variant>
      <vt:variant>
        <vt:lpwstr/>
      </vt:variant>
      <vt:variant>
        <vt:i4>1638400</vt:i4>
      </vt:variant>
      <vt:variant>
        <vt:i4>528</vt:i4>
      </vt:variant>
      <vt:variant>
        <vt:i4>0</vt:i4>
      </vt:variant>
      <vt:variant>
        <vt:i4>5</vt:i4>
      </vt:variant>
      <vt:variant>
        <vt:lpwstr>https://app.education.nsw.gov.au/digital-learning-selector/LearningActivity/Card/555</vt:lpwstr>
      </vt:variant>
      <vt:variant>
        <vt:lpwstr/>
      </vt:variant>
      <vt:variant>
        <vt:i4>4980814</vt:i4>
      </vt:variant>
      <vt:variant>
        <vt:i4>525</vt:i4>
      </vt:variant>
      <vt:variant>
        <vt:i4>0</vt:i4>
      </vt:variant>
      <vt:variant>
        <vt:i4>5</vt:i4>
      </vt:variant>
      <vt:variant>
        <vt:lpwstr>https://app.education.nsw.gov.au/digital-learning-selector/LearningActivity/Card/645</vt:lpwstr>
      </vt:variant>
      <vt:variant>
        <vt:lpwstr>.YnDQ-lX1ODs.link</vt:lpwstr>
      </vt:variant>
      <vt:variant>
        <vt:i4>5570569</vt:i4>
      </vt:variant>
      <vt:variant>
        <vt:i4>522</vt:i4>
      </vt:variant>
      <vt:variant>
        <vt:i4>0</vt:i4>
      </vt:variant>
      <vt:variant>
        <vt:i4>5</vt:i4>
      </vt:variant>
      <vt:variant>
        <vt:lpwstr/>
      </vt:variant>
      <vt:variant>
        <vt:lpwstr>_Resource_6:_Equilateral_1</vt:lpwstr>
      </vt:variant>
      <vt:variant>
        <vt:i4>393272</vt:i4>
      </vt:variant>
      <vt:variant>
        <vt:i4>501</vt:i4>
      </vt:variant>
      <vt:variant>
        <vt:i4>0</vt:i4>
      </vt:variant>
      <vt:variant>
        <vt:i4>5</vt:i4>
      </vt:variant>
      <vt:variant>
        <vt:lpwstr/>
      </vt:variant>
      <vt:variant>
        <vt:lpwstr>_Resource_5:_Square</vt:lpwstr>
      </vt:variant>
      <vt:variant>
        <vt:i4>8060981</vt:i4>
      </vt:variant>
      <vt:variant>
        <vt:i4>498</vt:i4>
      </vt:variant>
      <vt:variant>
        <vt:i4>0</vt:i4>
      </vt:variant>
      <vt:variant>
        <vt:i4>5</vt:i4>
      </vt:variant>
      <vt:variant>
        <vt:lpwstr>https://iview.abc.net.au/show/numberblocks/series/0/video/ZW1974A082S00</vt:lpwstr>
      </vt:variant>
      <vt:variant>
        <vt:lpwstr/>
      </vt:variant>
      <vt:variant>
        <vt:i4>8192121</vt:i4>
      </vt:variant>
      <vt:variant>
        <vt:i4>495</vt:i4>
      </vt:variant>
      <vt:variant>
        <vt:i4>0</vt:i4>
      </vt:variant>
      <vt:variant>
        <vt:i4>5</vt:i4>
      </vt:variant>
      <vt:variant>
        <vt:lpwstr>https://education.nsw.gov.au/teaching-and-learning/curriculum/literacy-and-numeracy/teaching-and-learning-resources/numeracy/talk-moves</vt:lpwstr>
      </vt:variant>
      <vt:variant>
        <vt:lpwstr/>
      </vt:variant>
      <vt:variant>
        <vt:i4>4980814</vt:i4>
      </vt:variant>
      <vt:variant>
        <vt:i4>492</vt:i4>
      </vt:variant>
      <vt:variant>
        <vt:i4>0</vt:i4>
      </vt:variant>
      <vt:variant>
        <vt:i4>5</vt:i4>
      </vt:variant>
      <vt:variant>
        <vt:lpwstr>https://app.education.nsw.gov.au/digital-learning-selector/LearningActivity/Card/645</vt:lpwstr>
      </vt:variant>
      <vt:variant>
        <vt:lpwstr>.YnDQ-lX1ODs.link</vt:lpwstr>
      </vt:variant>
      <vt:variant>
        <vt:i4>1966136</vt:i4>
      </vt:variant>
      <vt:variant>
        <vt:i4>489</vt:i4>
      </vt:variant>
      <vt:variant>
        <vt:i4>0</vt:i4>
      </vt:variant>
      <vt:variant>
        <vt:i4>5</vt:i4>
      </vt:variant>
      <vt:variant>
        <vt:lpwstr/>
      </vt:variant>
      <vt:variant>
        <vt:lpwstr>_Resource_4:_Triangles</vt:lpwstr>
      </vt:variant>
      <vt:variant>
        <vt:i4>8192121</vt:i4>
      </vt:variant>
      <vt:variant>
        <vt:i4>486</vt:i4>
      </vt:variant>
      <vt:variant>
        <vt:i4>0</vt:i4>
      </vt:variant>
      <vt:variant>
        <vt:i4>5</vt:i4>
      </vt:variant>
      <vt:variant>
        <vt:lpwstr>https://education.nsw.gov.au/teaching-and-learning/curriculum/literacy-and-numeracy/teaching-and-learning-resources/numeracy/talk-moves</vt:lpwstr>
      </vt:variant>
      <vt:variant>
        <vt:lpwstr/>
      </vt:variant>
      <vt:variant>
        <vt:i4>2097190</vt:i4>
      </vt:variant>
      <vt:variant>
        <vt:i4>483</vt:i4>
      </vt:variant>
      <vt:variant>
        <vt:i4>0</vt:i4>
      </vt:variant>
      <vt:variant>
        <vt:i4>5</vt:i4>
      </vt:variant>
      <vt:variant>
        <vt:lpwstr>https://www.youtube.com/watch?v=ZDqChRDPnZc</vt:lpwstr>
      </vt:variant>
      <vt:variant>
        <vt:lpwstr/>
      </vt:variant>
      <vt:variant>
        <vt:i4>8192121</vt:i4>
      </vt:variant>
      <vt:variant>
        <vt:i4>480</vt:i4>
      </vt:variant>
      <vt:variant>
        <vt:i4>0</vt:i4>
      </vt:variant>
      <vt:variant>
        <vt:i4>5</vt:i4>
      </vt:variant>
      <vt:variant>
        <vt:lpwstr>https://education.nsw.gov.au/teaching-and-learning/curriculum/literacy-and-numeracy/teaching-and-learning-resources/numeracy/talk-moves</vt:lpwstr>
      </vt:variant>
      <vt:variant>
        <vt:lpwstr/>
      </vt:variant>
      <vt:variant>
        <vt:i4>1638400</vt:i4>
      </vt:variant>
      <vt:variant>
        <vt:i4>474</vt:i4>
      </vt:variant>
      <vt:variant>
        <vt:i4>0</vt:i4>
      </vt:variant>
      <vt:variant>
        <vt:i4>5</vt:i4>
      </vt:variant>
      <vt:variant>
        <vt:lpwstr>https://app.education.nsw.gov.au/digital-learning-selector/LearningActivity/Card/555</vt:lpwstr>
      </vt:variant>
      <vt:variant>
        <vt:lpwstr/>
      </vt:variant>
      <vt:variant>
        <vt:i4>8192121</vt:i4>
      </vt:variant>
      <vt:variant>
        <vt:i4>462</vt:i4>
      </vt:variant>
      <vt:variant>
        <vt:i4>0</vt:i4>
      </vt:variant>
      <vt:variant>
        <vt:i4>5</vt:i4>
      </vt:variant>
      <vt:variant>
        <vt:lpwstr>https://education.nsw.gov.au/teaching-and-learning/curriculum/literacy-and-numeracy/teaching-and-learning-resources/numeracy/talk-moves</vt:lpwstr>
      </vt:variant>
      <vt:variant>
        <vt:lpwstr/>
      </vt:variant>
      <vt:variant>
        <vt:i4>6488144</vt:i4>
      </vt:variant>
      <vt:variant>
        <vt:i4>459</vt:i4>
      </vt:variant>
      <vt:variant>
        <vt:i4>0</vt:i4>
      </vt:variant>
      <vt:variant>
        <vt:i4>5</vt:i4>
      </vt:variant>
      <vt:variant>
        <vt:lpwstr/>
      </vt:variant>
      <vt:variant>
        <vt:lpwstr>_Resource_4:_Examples</vt:lpwstr>
      </vt:variant>
      <vt:variant>
        <vt:i4>6488151</vt:i4>
      </vt:variant>
      <vt:variant>
        <vt:i4>456</vt:i4>
      </vt:variant>
      <vt:variant>
        <vt:i4>0</vt:i4>
      </vt:variant>
      <vt:variant>
        <vt:i4>5</vt:i4>
      </vt:variant>
      <vt:variant>
        <vt:lpwstr/>
      </vt:variant>
      <vt:variant>
        <vt:lpwstr>_Resource_3:_Examples</vt:lpwstr>
      </vt:variant>
      <vt:variant>
        <vt:i4>4980814</vt:i4>
      </vt:variant>
      <vt:variant>
        <vt:i4>453</vt:i4>
      </vt:variant>
      <vt:variant>
        <vt:i4>0</vt:i4>
      </vt:variant>
      <vt:variant>
        <vt:i4>5</vt:i4>
      </vt:variant>
      <vt:variant>
        <vt:lpwstr>https://app.education.nsw.gov.au/digital-learning-selector/LearningActivity/Card/645</vt:lpwstr>
      </vt:variant>
      <vt:variant>
        <vt:lpwstr>.YnDQ-lX1ODs.link</vt:lpwstr>
      </vt:variant>
      <vt:variant>
        <vt:i4>65588</vt:i4>
      </vt:variant>
      <vt:variant>
        <vt:i4>441</vt:i4>
      </vt:variant>
      <vt:variant>
        <vt:i4>0</vt:i4>
      </vt:variant>
      <vt:variant>
        <vt:i4>5</vt:i4>
      </vt:variant>
      <vt:variant>
        <vt:lpwstr/>
      </vt:variant>
      <vt:variant>
        <vt:lpwstr>_Resource_1:_Household</vt:lpwstr>
      </vt:variant>
      <vt:variant>
        <vt:i4>65588</vt:i4>
      </vt:variant>
      <vt:variant>
        <vt:i4>438</vt:i4>
      </vt:variant>
      <vt:variant>
        <vt:i4>0</vt:i4>
      </vt:variant>
      <vt:variant>
        <vt:i4>5</vt:i4>
      </vt:variant>
      <vt:variant>
        <vt:lpwstr/>
      </vt:variant>
      <vt:variant>
        <vt:lpwstr>_Resource_1:_Household</vt:lpwstr>
      </vt:variant>
      <vt:variant>
        <vt:i4>2424885</vt:i4>
      </vt:variant>
      <vt:variant>
        <vt:i4>435</vt:i4>
      </vt:variant>
      <vt:variant>
        <vt:i4>0</vt:i4>
      </vt:variant>
      <vt:variant>
        <vt:i4>5</vt:i4>
      </vt:variant>
      <vt:variant>
        <vt:lpwstr>https://iview.abc.net.au/show/stickie-gang/series/0/video/CH1929H002S00</vt:lpwstr>
      </vt:variant>
      <vt:variant>
        <vt:lpwstr/>
      </vt:variant>
      <vt:variant>
        <vt:i4>1572908</vt:i4>
      </vt:variant>
      <vt:variant>
        <vt:i4>432</vt:i4>
      </vt:variant>
      <vt:variant>
        <vt:i4>0</vt:i4>
      </vt:variant>
      <vt:variant>
        <vt:i4>5</vt:i4>
      </vt:variant>
      <vt:variant>
        <vt:lpwstr/>
      </vt:variant>
      <vt:variant>
        <vt:lpwstr>_Lesson_8:_All</vt:lpwstr>
      </vt:variant>
      <vt:variant>
        <vt:i4>7405652</vt:i4>
      </vt:variant>
      <vt:variant>
        <vt:i4>429</vt:i4>
      </vt:variant>
      <vt:variant>
        <vt:i4>0</vt:i4>
      </vt:variant>
      <vt:variant>
        <vt:i4>5</vt:i4>
      </vt:variant>
      <vt:variant>
        <vt:lpwstr/>
      </vt:variant>
      <vt:variant>
        <vt:lpwstr>_Resource_11:_Ten-frame</vt:lpwstr>
      </vt:variant>
      <vt:variant>
        <vt:i4>3211370</vt:i4>
      </vt:variant>
      <vt:variant>
        <vt:i4>426</vt:i4>
      </vt:variant>
      <vt:variant>
        <vt:i4>0</vt:i4>
      </vt:variant>
      <vt:variant>
        <vt:i4>5</vt:i4>
      </vt:variant>
      <vt:variant>
        <vt:lpwstr>https://sites.google.com/education.nsw.gov.au/get-mathematical-early-stage-1/targeted-teaching/math-imagination-warm-up-1-about-how-many-rectangles</vt:lpwstr>
      </vt:variant>
      <vt:variant>
        <vt:lpwstr/>
      </vt:variant>
      <vt:variant>
        <vt:i4>7667789</vt:i4>
      </vt:variant>
      <vt:variant>
        <vt:i4>423</vt:i4>
      </vt:variant>
      <vt:variant>
        <vt:i4>0</vt:i4>
      </vt:variant>
      <vt:variant>
        <vt:i4>5</vt:i4>
      </vt:variant>
      <vt:variant>
        <vt:lpwstr/>
      </vt:variant>
      <vt:variant>
        <vt:lpwstr>_Resource_9:_Dice</vt:lpwstr>
      </vt:variant>
      <vt:variant>
        <vt:i4>1048614</vt:i4>
      </vt:variant>
      <vt:variant>
        <vt:i4>420</vt:i4>
      </vt:variant>
      <vt:variant>
        <vt:i4>0</vt:i4>
      </vt:variant>
      <vt:variant>
        <vt:i4>5</vt:i4>
      </vt:variant>
      <vt:variant>
        <vt:lpwstr/>
      </vt:variant>
      <vt:variant>
        <vt:lpwstr>_Lesson_7:_Big</vt:lpwstr>
      </vt:variant>
      <vt:variant>
        <vt:i4>6029393</vt:i4>
      </vt:variant>
      <vt:variant>
        <vt:i4>417</vt:i4>
      </vt:variant>
      <vt:variant>
        <vt:i4>0</vt:i4>
      </vt:variant>
      <vt:variant>
        <vt:i4>5</vt:i4>
      </vt:variant>
      <vt:variant>
        <vt:lpwstr>https://www.abc.net.au/education/count-us-in-ep-13-investigating-halves-of-familiar-objects/13603982</vt:lpwstr>
      </vt:variant>
      <vt:variant>
        <vt:lpwstr/>
      </vt:variant>
      <vt:variant>
        <vt:i4>6357084</vt:i4>
      </vt:variant>
      <vt:variant>
        <vt:i4>414</vt:i4>
      </vt:variant>
      <vt:variant>
        <vt:i4>0</vt:i4>
      </vt:variant>
      <vt:variant>
        <vt:i4>5</vt:i4>
      </vt:variant>
      <vt:variant>
        <vt:lpwstr/>
      </vt:variant>
      <vt:variant>
        <vt:lpwstr>_Lesson_6:_Hungry</vt:lpwstr>
      </vt:variant>
      <vt:variant>
        <vt:i4>5963788</vt:i4>
      </vt:variant>
      <vt:variant>
        <vt:i4>411</vt:i4>
      </vt:variant>
      <vt:variant>
        <vt:i4>0</vt:i4>
      </vt:variant>
      <vt:variant>
        <vt:i4>5</vt:i4>
      </vt:variant>
      <vt:variant>
        <vt:lpwstr>https://sites.google.com/education.nsw.gov.au/get-mathematical-early-stage-1/targeted-teaching/finding-halves</vt:lpwstr>
      </vt:variant>
      <vt:variant>
        <vt:lpwstr/>
      </vt:variant>
      <vt:variant>
        <vt:i4>7536714</vt:i4>
      </vt:variant>
      <vt:variant>
        <vt:i4>408</vt:i4>
      </vt:variant>
      <vt:variant>
        <vt:i4>0</vt:i4>
      </vt:variant>
      <vt:variant>
        <vt:i4>5</vt:i4>
      </vt:variant>
      <vt:variant>
        <vt:lpwstr/>
      </vt:variant>
      <vt:variant>
        <vt:lpwstr>_Resource_8:_Sort</vt:lpwstr>
      </vt:variant>
      <vt:variant>
        <vt:i4>262196</vt:i4>
      </vt:variant>
      <vt:variant>
        <vt:i4>405</vt:i4>
      </vt:variant>
      <vt:variant>
        <vt:i4>0</vt:i4>
      </vt:variant>
      <vt:variant>
        <vt:i4>5</vt:i4>
      </vt:variant>
      <vt:variant>
        <vt:lpwstr/>
      </vt:variant>
      <vt:variant>
        <vt:lpwstr>_Lesson_5:_Studying</vt:lpwstr>
      </vt:variant>
      <vt:variant>
        <vt:i4>5832788</vt:i4>
      </vt:variant>
      <vt:variant>
        <vt:i4>402</vt:i4>
      </vt:variant>
      <vt:variant>
        <vt:i4>0</vt:i4>
      </vt:variant>
      <vt:variant>
        <vt:i4>5</vt:i4>
      </vt:variant>
      <vt:variant>
        <vt:lpwstr>https://sites.google.com/education.nsw.gov.au/math-manipulative/geoboards</vt:lpwstr>
      </vt:variant>
      <vt:variant>
        <vt:lpwstr/>
      </vt:variant>
      <vt:variant>
        <vt:i4>7143518</vt:i4>
      </vt:variant>
      <vt:variant>
        <vt:i4>399</vt:i4>
      </vt:variant>
      <vt:variant>
        <vt:i4>0</vt:i4>
      </vt:variant>
      <vt:variant>
        <vt:i4>5</vt:i4>
      </vt:variant>
      <vt:variant>
        <vt:lpwstr/>
      </vt:variant>
      <vt:variant>
        <vt:lpwstr>_Resource_7:_Triangle</vt:lpwstr>
      </vt:variant>
      <vt:variant>
        <vt:i4>5570569</vt:i4>
      </vt:variant>
      <vt:variant>
        <vt:i4>396</vt:i4>
      </vt:variant>
      <vt:variant>
        <vt:i4>0</vt:i4>
      </vt:variant>
      <vt:variant>
        <vt:i4>5</vt:i4>
      </vt:variant>
      <vt:variant>
        <vt:lpwstr/>
      </vt:variant>
      <vt:variant>
        <vt:lpwstr>_Resource_6:_Equilateral_1</vt:lpwstr>
      </vt:variant>
      <vt:variant>
        <vt:i4>1376299</vt:i4>
      </vt:variant>
      <vt:variant>
        <vt:i4>393</vt:i4>
      </vt:variant>
      <vt:variant>
        <vt:i4>0</vt:i4>
      </vt:variant>
      <vt:variant>
        <vt:i4>5</vt:i4>
      </vt:variant>
      <vt:variant>
        <vt:lpwstr/>
      </vt:variant>
      <vt:variant>
        <vt:lpwstr>_Lesson_4:_Shifting</vt:lpwstr>
      </vt:variant>
      <vt:variant>
        <vt:i4>8060981</vt:i4>
      </vt:variant>
      <vt:variant>
        <vt:i4>390</vt:i4>
      </vt:variant>
      <vt:variant>
        <vt:i4>0</vt:i4>
      </vt:variant>
      <vt:variant>
        <vt:i4>5</vt:i4>
      </vt:variant>
      <vt:variant>
        <vt:lpwstr>https://iview.abc.net.au/show/numberblocks/series/0/video/ZW1974A082S00</vt:lpwstr>
      </vt:variant>
      <vt:variant>
        <vt:lpwstr/>
      </vt:variant>
      <vt:variant>
        <vt:i4>393272</vt:i4>
      </vt:variant>
      <vt:variant>
        <vt:i4>387</vt:i4>
      </vt:variant>
      <vt:variant>
        <vt:i4>0</vt:i4>
      </vt:variant>
      <vt:variant>
        <vt:i4>5</vt:i4>
      </vt:variant>
      <vt:variant>
        <vt:lpwstr/>
      </vt:variant>
      <vt:variant>
        <vt:lpwstr>_Resource_5:_Square</vt:lpwstr>
      </vt:variant>
      <vt:variant>
        <vt:i4>1966136</vt:i4>
      </vt:variant>
      <vt:variant>
        <vt:i4>384</vt:i4>
      </vt:variant>
      <vt:variant>
        <vt:i4>0</vt:i4>
      </vt:variant>
      <vt:variant>
        <vt:i4>5</vt:i4>
      </vt:variant>
      <vt:variant>
        <vt:lpwstr/>
      </vt:variant>
      <vt:variant>
        <vt:lpwstr>_Resource_4:_Triangles</vt:lpwstr>
      </vt:variant>
      <vt:variant>
        <vt:i4>196643</vt:i4>
      </vt:variant>
      <vt:variant>
        <vt:i4>381</vt:i4>
      </vt:variant>
      <vt:variant>
        <vt:i4>0</vt:i4>
      </vt:variant>
      <vt:variant>
        <vt:i4>5</vt:i4>
      </vt:variant>
      <vt:variant>
        <vt:lpwstr/>
      </vt:variant>
      <vt:variant>
        <vt:lpwstr>_Lesson_3:_What</vt:lpwstr>
      </vt:variant>
      <vt:variant>
        <vt:i4>2097190</vt:i4>
      </vt:variant>
      <vt:variant>
        <vt:i4>378</vt:i4>
      </vt:variant>
      <vt:variant>
        <vt:i4>0</vt:i4>
      </vt:variant>
      <vt:variant>
        <vt:i4>5</vt:i4>
      </vt:variant>
      <vt:variant>
        <vt:lpwstr>https://www.youtube.com/watch?v=ZDqChRDPnZc</vt:lpwstr>
      </vt:variant>
      <vt:variant>
        <vt:lpwstr/>
      </vt:variant>
      <vt:variant>
        <vt:i4>6488144</vt:i4>
      </vt:variant>
      <vt:variant>
        <vt:i4>375</vt:i4>
      </vt:variant>
      <vt:variant>
        <vt:i4>0</vt:i4>
      </vt:variant>
      <vt:variant>
        <vt:i4>5</vt:i4>
      </vt:variant>
      <vt:variant>
        <vt:lpwstr/>
      </vt:variant>
      <vt:variant>
        <vt:lpwstr>_Resource_4:_Examples</vt:lpwstr>
      </vt:variant>
      <vt:variant>
        <vt:i4>6488151</vt:i4>
      </vt:variant>
      <vt:variant>
        <vt:i4>372</vt:i4>
      </vt:variant>
      <vt:variant>
        <vt:i4>0</vt:i4>
      </vt:variant>
      <vt:variant>
        <vt:i4>5</vt:i4>
      </vt:variant>
      <vt:variant>
        <vt:lpwstr/>
      </vt:variant>
      <vt:variant>
        <vt:lpwstr>_Resource_3:_Examples</vt:lpwstr>
      </vt:variant>
      <vt:variant>
        <vt:i4>8323144</vt:i4>
      </vt:variant>
      <vt:variant>
        <vt:i4>369</vt:i4>
      </vt:variant>
      <vt:variant>
        <vt:i4>0</vt:i4>
      </vt:variant>
      <vt:variant>
        <vt:i4>5</vt:i4>
      </vt:variant>
      <vt:variant>
        <vt:lpwstr/>
      </vt:variant>
      <vt:variant>
        <vt:lpwstr>_Lesson_2:_Investigating</vt:lpwstr>
      </vt:variant>
      <vt:variant>
        <vt:i4>2424885</vt:i4>
      </vt:variant>
      <vt:variant>
        <vt:i4>366</vt:i4>
      </vt:variant>
      <vt:variant>
        <vt:i4>0</vt:i4>
      </vt:variant>
      <vt:variant>
        <vt:i4>5</vt:i4>
      </vt:variant>
      <vt:variant>
        <vt:lpwstr>https://iview.abc.net.au/show/stickie-gang/series/0/video/CH1929H002S00</vt:lpwstr>
      </vt:variant>
      <vt:variant>
        <vt:lpwstr/>
      </vt:variant>
      <vt:variant>
        <vt:i4>7536734</vt:i4>
      </vt:variant>
      <vt:variant>
        <vt:i4>363</vt:i4>
      </vt:variant>
      <vt:variant>
        <vt:i4>0</vt:i4>
      </vt:variant>
      <vt:variant>
        <vt:i4>5</vt:i4>
      </vt:variant>
      <vt:variant>
        <vt:lpwstr/>
      </vt:variant>
      <vt:variant>
        <vt:lpwstr>_Resource_1:_Photographs</vt:lpwstr>
      </vt:variant>
      <vt:variant>
        <vt:i4>196641</vt:i4>
      </vt:variant>
      <vt:variant>
        <vt:i4>360</vt:i4>
      </vt:variant>
      <vt:variant>
        <vt:i4>0</vt:i4>
      </vt:variant>
      <vt:variant>
        <vt:i4>5</vt:i4>
      </vt:variant>
      <vt:variant>
        <vt:lpwstr/>
      </vt:variant>
      <vt:variant>
        <vt:lpwstr>_Lesson_1:_What</vt:lpwstr>
      </vt:variant>
      <vt:variant>
        <vt:i4>458823</vt:i4>
      </vt:variant>
      <vt:variant>
        <vt:i4>357</vt:i4>
      </vt:variant>
      <vt:variant>
        <vt:i4>0</vt:i4>
      </vt:variant>
      <vt:variant>
        <vt:i4>5</vt:i4>
      </vt:variant>
      <vt:variant>
        <vt:lpwstr>https://curriculum.nsw.edu.au/learning-areas/mathematics/mathematics-k-10</vt:lpwstr>
      </vt:variant>
      <vt:variant>
        <vt:lpwstr/>
      </vt:variant>
      <vt:variant>
        <vt:i4>5570672</vt:i4>
      </vt:variant>
      <vt:variant>
        <vt:i4>354</vt:i4>
      </vt:variant>
      <vt:variant>
        <vt:i4>0</vt:i4>
      </vt:variant>
      <vt:variant>
        <vt:i4>5</vt:i4>
      </vt:variant>
      <vt:variant>
        <vt:lpwstr/>
      </vt:variant>
      <vt:variant>
        <vt:lpwstr>_Example_stimulus_question</vt:lpwstr>
      </vt:variant>
      <vt:variant>
        <vt:i4>4325461</vt:i4>
      </vt:variant>
      <vt:variant>
        <vt:i4>351</vt:i4>
      </vt:variant>
      <vt:variant>
        <vt:i4>0</vt:i4>
      </vt:variant>
      <vt:variant>
        <vt:i4>5</vt:i4>
      </vt:variant>
      <vt:variant>
        <vt:lpwstr>https://resources.education.nsw.gov.au/detail/NPV-10</vt:lpwstr>
      </vt:variant>
      <vt:variant>
        <vt:lpwstr/>
      </vt:variant>
      <vt:variant>
        <vt:i4>8126587</vt:i4>
      </vt:variant>
      <vt:variant>
        <vt:i4>348</vt:i4>
      </vt:variant>
      <vt:variant>
        <vt:i4>0</vt:i4>
      </vt:variant>
      <vt:variant>
        <vt:i4>5</vt:i4>
      </vt:variant>
      <vt:variant>
        <vt:lpwstr>https://resources.education.nsw.gov.au/home</vt:lpwstr>
      </vt:variant>
      <vt:variant>
        <vt:lpwstr/>
      </vt:variant>
      <vt:variant>
        <vt:i4>8192121</vt:i4>
      </vt:variant>
      <vt:variant>
        <vt:i4>345</vt:i4>
      </vt:variant>
      <vt:variant>
        <vt:i4>0</vt:i4>
      </vt:variant>
      <vt:variant>
        <vt:i4>5</vt:i4>
      </vt:variant>
      <vt:variant>
        <vt:lpwstr>https://education.nsw.gov.au/teaching-and-learning/curriculum/literacy-and-numeracy/teaching-and-learning-resources/numeracy/talk-moves</vt:lpwstr>
      </vt:variant>
      <vt:variant>
        <vt:lpwstr/>
      </vt:variant>
      <vt:variant>
        <vt:i4>1572893</vt:i4>
      </vt:variant>
      <vt:variant>
        <vt:i4>342</vt:i4>
      </vt:variant>
      <vt:variant>
        <vt:i4>0</vt:i4>
      </vt:variant>
      <vt:variant>
        <vt:i4>5</vt:i4>
      </vt:variant>
      <vt:variant>
        <vt:lpwstr>https://sites.google.com/education.nsw.gov.au/get-mathematical-stage-1/targeted-teaching/balancing-numbers-1</vt:lpwstr>
      </vt:variant>
      <vt:variant>
        <vt:lpwstr/>
      </vt:variant>
      <vt:variant>
        <vt:i4>5242896</vt:i4>
      </vt:variant>
      <vt:variant>
        <vt:i4>339</vt:i4>
      </vt:variant>
      <vt:variant>
        <vt:i4>0</vt:i4>
      </vt:variant>
      <vt:variant>
        <vt:i4>5</vt:i4>
      </vt:variant>
      <vt:variant>
        <vt:lpwstr>https://education.nsw.gov.au/content/dam/main-education/gef/media/documents/18452-schools-personas-accessible.pdf</vt:lpwstr>
      </vt:variant>
      <vt:variant>
        <vt:lpwstr/>
      </vt:variant>
      <vt:variant>
        <vt:i4>917585</vt:i4>
      </vt:variant>
      <vt:variant>
        <vt:i4>336</vt:i4>
      </vt:variant>
      <vt:variant>
        <vt:i4>0</vt:i4>
      </vt:variant>
      <vt:variant>
        <vt:i4>5</vt:i4>
      </vt:variant>
      <vt:variant>
        <vt:lpwstr>https://sites.google.com/education.nsw.gov.au/get-mathematical/k-6-resources</vt:lpwstr>
      </vt:variant>
      <vt:variant>
        <vt:lpwstr/>
      </vt:variant>
      <vt:variant>
        <vt:i4>917585</vt:i4>
      </vt:variant>
      <vt:variant>
        <vt:i4>333</vt:i4>
      </vt:variant>
      <vt:variant>
        <vt:i4>0</vt:i4>
      </vt:variant>
      <vt:variant>
        <vt:i4>5</vt:i4>
      </vt:variant>
      <vt:variant>
        <vt:lpwstr>https://sites.google.com/education.nsw.gov.au/get-mathematical/k-6-resources</vt:lpwstr>
      </vt:variant>
      <vt:variant>
        <vt:lpwstr/>
      </vt:variant>
      <vt:variant>
        <vt:i4>8192121</vt:i4>
      </vt:variant>
      <vt:variant>
        <vt:i4>330</vt:i4>
      </vt:variant>
      <vt:variant>
        <vt:i4>0</vt:i4>
      </vt:variant>
      <vt:variant>
        <vt:i4>5</vt:i4>
      </vt:variant>
      <vt:variant>
        <vt:lpwstr>https://education.nsw.gov.au/teaching-and-learning/curriculum/literacy-and-numeracy/teaching-and-learning-resources/numeracy/talk-moves</vt:lpwstr>
      </vt:variant>
      <vt:variant>
        <vt:lpwstr/>
      </vt:variant>
      <vt:variant>
        <vt:i4>8192121</vt:i4>
      </vt:variant>
      <vt:variant>
        <vt:i4>327</vt:i4>
      </vt:variant>
      <vt:variant>
        <vt:i4>0</vt:i4>
      </vt:variant>
      <vt:variant>
        <vt:i4>5</vt:i4>
      </vt:variant>
      <vt:variant>
        <vt:lpwstr>https://education.nsw.gov.au/teaching-and-learning/curriculum/literacy-and-numeracy/teaching-and-learning-resources/numeracy/talk-moves</vt:lpwstr>
      </vt:variant>
      <vt:variant>
        <vt:lpwstr/>
      </vt:variant>
      <vt:variant>
        <vt:i4>1048617</vt:i4>
      </vt:variant>
      <vt:variant>
        <vt:i4>324</vt:i4>
      </vt:variant>
      <vt:variant>
        <vt:i4>0</vt:i4>
      </vt:variant>
      <vt:variant>
        <vt:i4>5</vt:i4>
      </vt:variant>
      <vt:variant>
        <vt:lpwstr/>
      </vt:variant>
      <vt:variant>
        <vt:lpwstr>_Support_for_unit</vt:lpwstr>
      </vt:variant>
      <vt:variant>
        <vt:i4>3211327</vt:i4>
      </vt:variant>
      <vt:variant>
        <vt:i4>318</vt:i4>
      </vt:variant>
      <vt:variant>
        <vt:i4>0</vt:i4>
      </vt:variant>
      <vt:variant>
        <vt:i4>5</vt:i4>
      </vt:variant>
      <vt:variant>
        <vt:lpwstr>https://education.nsw.gov.au/about-us/gel/content-guidelines/image-guidelines</vt:lpwstr>
      </vt:variant>
      <vt:variant>
        <vt:lpwstr>Rules3</vt:lpwstr>
      </vt:variant>
      <vt:variant>
        <vt:i4>1966081</vt:i4>
      </vt:variant>
      <vt:variant>
        <vt:i4>315</vt:i4>
      </vt:variant>
      <vt:variant>
        <vt:i4>0</vt:i4>
      </vt:variant>
      <vt:variant>
        <vt:i4>5</vt:i4>
      </vt:variant>
      <vt:variant>
        <vt:lpwstr>https://app.education.nsw.gov.au/digital-learning-selector/LearningActivity/Card/542</vt:lpwstr>
      </vt:variant>
      <vt:variant>
        <vt:lpwstr/>
      </vt:variant>
      <vt:variant>
        <vt:i4>1703937</vt:i4>
      </vt:variant>
      <vt:variant>
        <vt:i4>312</vt:i4>
      </vt:variant>
      <vt:variant>
        <vt:i4>0</vt:i4>
      </vt:variant>
      <vt:variant>
        <vt:i4>5</vt:i4>
      </vt:variant>
      <vt:variant>
        <vt:lpwstr>https://app.education.nsw.gov.au/digital-learning-selector/LearningActivity/Card/645</vt:lpwstr>
      </vt:variant>
      <vt:variant>
        <vt:lpwstr/>
      </vt:variant>
      <vt:variant>
        <vt:i4>8192121</vt:i4>
      </vt:variant>
      <vt:variant>
        <vt:i4>309</vt:i4>
      </vt:variant>
      <vt:variant>
        <vt:i4>0</vt:i4>
      </vt:variant>
      <vt:variant>
        <vt:i4>5</vt:i4>
      </vt:variant>
      <vt:variant>
        <vt:lpwstr>https://education.nsw.gov.au/teaching-and-learning/curriculum/literacy-and-numeracy/teaching-and-learning-resources/numeracy/talk-moves</vt:lpwstr>
      </vt:variant>
      <vt:variant>
        <vt:lpwstr/>
      </vt:variant>
      <vt:variant>
        <vt:i4>6553658</vt:i4>
      </vt:variant>
      <vt:variant>
        <vt:i4>306</vt:i4>
      </vt:variant>
      <vt:variant>
        <vt:i4>0</vt:i4>
      </vt:variant>
      <vt:variant>
        <vt:i4>5</vt:i4>
      </vt:variant>
      <vt:variant>
        <vt:lpwstr>https://www.resolve.edu.au/assessing-mathematical-reasoning</vt:lpwstr>
      </vt:variant>
      <vt:variant>
        <vt:lpwstr/>
      </vt:variant>
      <vt:variant>
        <vt:i4>6225998</vt:i4>
      </vt:variant>
      <vt:variant>
        <vt:i4>303</vt:i4>
      </vt:variant>
      <vt:variant>
        <vt:i4>0</vt:i4>
      </vt:variant>
      <vt:variant>
        <vt:i4>5</vt:i4>
      </vt:variant>
      <vt:variant>
        <vt:lpwstr>https://education.nsw.gov.au/teaching-and-learning/curriculum/literacy-and-numeracy/assessment-resources/ifsr</vt:lpwstr>
      </vt:variant>
      <vt:variant>
        <vt:lpwstr/>
      </vt:variant>
      <vt:variant>
        <vt:i4>1638452</vt:i4>
      </vt:variant>
      <vt:variant>
        <vt:i4>296</vt:i4>
      </vt:variant>
      <vt:variant>
        <vt:i4>0</vt:i4>
      </vt:variant>
      <vt:variant>
        <vt:i4>5</vt:i4>
      </vt:variant>
      <vt:variant>
        <vt:lpwstr/>
      </vt:variant>
      <vt:variant>
        <vt:lpwstr>_Toc113972141</vt:lpwstr>
      </vt:variant>
      <vt:variant>
        <vt:i4>1638452</vt:i4>
      </vt:variant>
      <vt:variant>
        <vt:i4>290</vt:i4>
      </vt:variant>
      <vt:variant>
        <vt:i4>0</vt:i4>
      </vt:variant>
      <vt:variant>
        <vt:i4>5</vt:i4>
      </vt:variant>
      <vt:variant>
        <vt:lpwstr/>
      </vt:variant>
      <vt:variant>
        <vt:lpwstr>_Toc113972140</vt:lpwstr>
      </vt:variant>
      <vt:variant>
        <vt:i4>1966132</vt:i4>
      </vt:variant>
      <vt:variant>
        <vt:i4>284</vt:i4>
      </vt:variant>
      <vt:variant>
        <vt:i4>0</vt:i4>
      </vt:variant>
      <vt:variant>
        <vt:i4>5</vt:i4>
      </vt:variant>
      <vt:variant>
        <vt:lpwstr/>
      </vt:variant>
      <vt:variant>
        <vt:lpwstr>_Toc113972139</vt:lpwstr>
      </vt:variant>
      <vt:variant>
        <vt:i4>1966132</vt:i4>
      </vt:variant>
      <vt:variant>
        <vt:i4>278</vt:i4>
      </vt:variant>
      <vt:variant>
        <vt:i4>0</vt:i4>
      </vt:variant>
      <vt:variant>
        <vt:i4>5</vt:i4>
      </vt:variant>
      <vt:variant>
        <vt:lpwstr/>
      </vt:variant>
      <vt:variant>
        <vt:lpwstr>_Toc113972138</vt:lpwstr>
      </vt:variant>
      <vt:variant>
        <vt:i4>1966132</vt:i4>
      </vt:variant>
      <vt:variant>
        <vt:i4>272</vt:i4>
      </vt:variant>
      <vt:variant>
        <vt:i4>0</vt:i4>
      </vt:variant>
      <vt:variant>
        <vt:i4>5</vt:i4>
      </vt:variant>
      <vt:variant>
        <vt:lpwstr/>
      </vt:variant>
      <vt:variant>
        <vt:lpwstr>_Toc113972137</vt:lpwstr>
      </vt:variant>
      <vt:variant>
        <vt:i4>1966132</vt:i4>
      </vt:variant>
      <vt:variant>
        <vt:i4>266</vt:i4>
      </vt:variant>
      <vt:variant>
        <vt:i4>0</vt:i4>
      </vt:variant>
      <vt:variant>
        <vt:i4>5</vt:i4>
      </vt:variant>
      <vt:variant>
        <vt:lpwstr/>
      </vt:variant>
      <vt:variant>
        <vt:lpwstr>_Toc113972136</vt:lpwstr>
      </vt:variant>
      <vt:variant>
        <vt:i4>1966132</vt:i4>
      </vt:variant>
      <vt:variant>
        <vt:i4>260</vt:i4>
      </vt:variant>
      <vt:variant>
        <vt:i4>0</vt:i4>
      </vt:variant>
      <vt:variant>
        <vt:i4>5</vt:i4>
      </vt:variant>
      <vt:variant>
        <vt:lpwstr/>
      </vt:variant>
      <vt:variant>
        <vt:lpwstr>_Toc113972135</vt:lpwstr>
      </vt:variant>
      <vt:variant>
        <vt:i4>1966132</vt:i4>
      </vt:variant>
      <vt:variant>
        <vt:i4>254</vt:i4>
      </vt:variant>
      <vt:variant>
        <vt:i4>0</vt:i4>
      </vt:variant>
      <vt:variant>
        <vt:i4>5</vt:i4>
      </vt:variant>
      <vt:variant>
        <vt:lpwstr/>
      </vt:variant>
      <vt:variant>
        <vt:lpwstr>_Toc113972134</vt:lpwstr>
      </vt:variant>
      <vt:variant>
        <vt:i4>1966132</vt:i4>
      </vt:variant>
      <vt:variant>
        <vt:i4>248</vt:i4>
      </vt:variant>
      <vt:variant>
        <vt:i4>0</vt:i4>
      </vt:variant>
      <vt:variant>
        <vt:i4>5</vt:i4>
      </vt:variant>
      <vt:variant>
        <vt:lpwstr/>
      </vt:variant>
      <vt:variant>
        <vt:lpwstr>_Toc113972133</vt:lpwstr>
      </vt:variant>
      <vt:variant>
        <vt:i4>1966132</vt:i4>
      </vt:variant>
      <vt:variant>
        <vt:i4>242</vt:i4>
      </vt:variant>
      <vt:variant>
        <vt:i4>0</vt:i4>
      </vt:variant>
      <vt:variant>
        <vt:i4>5</vt:i4>
      </vt:variant>
      <vt:variant>
        <vt:lpwstr/>
      </vt:variant>
      <vt:variant>
        <vt:lpwstr>_Toc113972132</vt:lpwstr>
      </vt:variant>
      <vt:variant>
        <vt:i4>1966132</vt:i4>
      </vt:variant>
      <vt:variant>
        <vt:i4>236</vt:i4>
      </vt:variant>
      <vt:variant>
        <vt:i4>0</vt:i4>
      </vt:variant>
      <vt:variant>
        <vt:i4>5</vt:i4>
      </vt:variant>
      <vt:variant>
        <vt:lpwstr/>
      </vt:variant>
      <vt:variant>
        <vt:lpwstr>_Toc113972131</vt:lpwstr>
      </vt:variant>
      <vt:variant>
        <vt:i4>1966132</vt:i4>
      </vt:variant>
      <vt:variant>
        <vt:i4>230</vt:i4>
      </vt:variant>
      <vt:variant>
        <vt:i4>0</vt:i4>
      </vt:variant>
      <vt:variant>
        <vt:i4>5</vt:i4>
      </vt:variant>
      <vt:variant>
        <vt:lpwstr/>
      </vt:variant>
      <vt:variant>
        <vt:lpwstr>_Toc113972130</vt:lpwstr>
      </vt:variant>
      <vt:variant>
        <vt:i4>2031668</vt:i4>
      </vt:variant>
      <vt:variant>
        <vt:i4>224</vt:i4>
      </vt:variant>
      <vt:variant>
        <vt:i4>0</vt:i4>
      </vt:variant>
      <vt:variant>
        <vt:i4>5</vt:i4>
      </vt:variant>
      <vt:variant>
        <vt:lpwstr/>
      </vt:variant>
      <vt:variant>
        <vt:lpwstr>_Toc113972129</vt:lpwstr>
      </vt:variant>
      <vt:variant>
        <vt:i4>2031668</vt:i4>
      </vt:variant>
      <vt:variant>
        <vt:i4>218</vt:i4>
      </vt:variant>
      <vt:variant>
        <vt:i4>0</vt:i4>
      </vt:variant>
      <vt:variant>
        <vt:i4>5</vt:i4>
      </vt:variant>
      <vt:variant>
        <vt:lpwstr/>
      </vt:variant>
      <vt:variant>
        <vt:lpwstr>_Toc113972128</vt:lpwstr>
      </vt:variant>
      <vt:variant>
        <vt:i4>2031668</vt:i4>
      </vt:variant>
      <vt:variant>
        <vt:i4>212</vt:i4>
      </vt:variant>
      <vt:variant>
        <vt:i4>0</vt:i4>
      </vt:variant>
      <vt:variant>
        <vt:i4>5</vt:i4>
      </vt:variant>
      <vt:variant>
        <vt:lpwstr/>
      </vt:variant>
      <vt:variant>
        <vt:lpwstr>_Toc113972127</vt:lpwstr>
      </vt:variant>
      <vt:variant>
        <vt:i4>2031668</vt:i4>
      </vt:variant>
      <vt:variant>
        <vt:i4>206</vt:i4>
      </vt:variant>
      <vt:variant>
        <vt:i4>0</vt:i4>
      </vt:variant>
      <vt:variant>
        <vt:i4>5</vt:i4>
      </vt:variant>
      <vt:variant>
        <vt:lpwstr/>
      </vt:variant>
      <vt:variant>
        <vt:lpwstr>_Toc113972126</vt:lpwstr>
      </vt:variant>
      <vt:variant>
        <vt:i4>2031668</vt:i4>
      </vt:variant>
      <vt:variant>
        <vt:i4>200</vt:i4>
      </vt:variant>
      <vt:variant>
        <vt:i4>0</vt:i4>
      </vt:variant>
      <vt:variant>
        <vt:i4>5</vt:i4>
      </vt:variant>
      <vt:variant>
        <vt:lpwstr/>
      </vt:variant>
      <vt:variant>
        <vt:lpwstr>_Toc113972125</vt:lpwstr>
      </vt:variant>
      <vt:variant>
        <vt:i4>2031668</vt:i4>
      </vt:variant>
      <vt:variant>
        <vt:i4>194</vt:i4>
      </vt:variant>
      <vt:variant>
        <vt:i4>0</vt:i4>
      </vt:variant>
      <vt:variant>
        <vt:i4>5</vt:i4>
      </vt:variant>
      <vt:variant>
        <vt:lpwstr/>
      </vt:variant>
      <vt:variant>
        <vt:lpwstr>_Toc113972124</vt:lpwstr>
      </vt:variant>
      <vt:variant>
        <vt:i4>2031668</vt:i4>
      </vt:variant>
      <vt:variant>
        <vt:i4>188</vt:i4>
      </vt:variant>
      <vt:variant>
        <vt:i4>0</vt:i4>
      </vt:variant>
      <vt:variant>
        <vt:i4>5</vt:i4>
      </vt:variant>
      <vt:variant>
        <vt:lpwstr/>
      </vt:variant>
      <vt:variant>
        <vt:lpwstr>_Toc113972123</vt:lpwstr>
      </vt:variant>
      <vt:variant>
        <vt:i4>2031668</vt:i4>
      </vt:variant>
      <vt:variant>
        <vt:i4>182</vt:i4>
      </vt:variant>
      <vt:variant>
        <vt:i4>0</vt:i4>
      </vt:variant>
      <vt:variant>
        <vt:i4>5</vt:i4>
      </vt:variant>
      <vt:variant>
        <vt:lpwstr/>
      </vt:variant>
      <vt:variant>
        <vt:lpwstr>_Toc113972122</vt:lpwstr>
      </vt:variant>
      <vt:variant>
        <vt:i4>2031668</vt:i4>
      </vt:variant>
      <vt:variant>
        <vt:i4>176</vt:i4>
      </vt:variant>
      <vt:variant>
        <vt:i4>0</vt:i4>
      </vt:variant>
      <vt:variant>
        <vt:i4>5</vt:i4>
      </vt:variant>
      <vt:variant>
        <vt:lpwstr/>
      </vt:variant>
      <vt:variant>
        <vt:lpwstr>_Toc113972121</vt:lpwstr>
      </vt:variant>
      <vt:variant>
        <vt:i4>2031668</vt:i4>
      </vt:variant>
      <vt:variant>
        <vt:i4>170</vt:i4>
      </vt:variant>
      <vt:variant>
        <vt:i4>0</vt:i4>
      </vt:variant>
      <vt:variant>
        <vt:i4>5</vt:i4>
      </vt:variant>
      <vt:variant>
        <vt:lpwstr/>
      </vt:variant>
      <vt:variant>
        <vt:lpwstr>_Toc113972120</vt:lpwstr>
      </vt:variant>
      <vt:variant>
        <vt:i4>1835060</vt:i4>
      </vt:variant>
      <vt:variant>
        <vt:i4>164</vt:i4>
      </vt:variant>
      <vt:variant>
        <vt:i4>0</vt:i4>
      </vt:variant>
      <vt:variant>
        <vt:i4>5</vt:i4>
      </vt:variant>
      <vt:variant>
        <vt:lpwstr/>
      </vt:variant>
      <vt:variant>
        <vt:lpwstr>_Toc113972119</vt:lpwstr>
      </vt:variant>
      <vt:variant>
        <vt:i4>1835060</vt:i4>
      </vt:variant>
      <vt:variant>
        <vt:i4>158</vt:i4>
      </vt:variant>
      <vt:variant>
        <vt:i4>0</vt:i4>
      </vt:variant>
      <vt:variant>
        <vt:i4>5</vt:i4>
      </vt:variant>
      <vt:variant>
        <vt:lpwstr/>
      </vt:variant>
      <vt:variant>
        <vt:lpwstr>_Toc113972118</vt:lpwstr>
      </vt:variant>
      <vt:variant>
        <vt:i4>1835060</vt:i4>
      </vt:variant>
      <vt:variant>
        <vt:i4>152</vt:i4>
      </vt:variant>
      <vt:variant>
        <vt:i4>0</vt:i4>
      </vt:variant>
      <vt:variant>
        <vt:i4>5</vt:i4>
      </vt:variant>
      <vt:variant>
        <vt:lpwstr/>
      </vt:variant>
      <vt:variant>
        <vt:lpwstr>_Toc113972117</vt:lpwstr>
      </vt:variant>
      <vt:variant>
        <vt:i4>1835060</vt:i4>
      </vt:variant>
      <vt:variant>
        <vt:i4>146</vt:i4>
      </vt:variant>
      <vt:variant>
        <vt:i4>0</vt:i4>
      </vt:variant>
      <vt:variant>
        <vt:i4>5</vt:i4>
      </vt:variant>
      <vt:variant>
        <vt:lpwstr/>
      </vt:variant>
      <vt:variant>
        <vt:lpwstr>_Toc113972116</vt:lpwstr>
      </vt:variant>
      <vt:variant>
        <vt:i4>1835060</vt:i4>
      </vt:variant>
      <vt:variant>
        <vt:i4>140</vt:i4>
      </vt:variant>
      <vt:variant>
        <vt:i4>0</vt:i4>
      </vt:variant>
      <vt:variant>
        <vt:i4>5</vt:i4>
      </vt:variant>
      <vt:variant>
        <vt:lpwstr/>
      </vt:variant>
      <vt:variant>
        <vt:lpwstr>_Toc113972115</vt:lpwstr>
      </vt:variant>
      <vt:variant>
        <vt:i4>1835060</vt:i4>
      </vt:variant>
      <vt:variant>
        <vt:i4>134</vt:i4>
      </vt:variant>
      <vt:variant>
        <vt:i4>0</vt:i4>
      </vt:variant>
      <vt:variant>
        <vt:i4>5</vt:i4>
      </vt:variant>
      <vt:variant>
        <vt:lpwstr/>
      </vt:variant>
      <vt:variant>
        <vt:lpwstr>_Toc113972114</vt:lpwstr>
      </vt:variant>
      <vt:variant>
        <vt:i4>1835060</vt:i4>
      </vt:variant>
      <vt:variant>
        <vt:i4>128</vt:i4>
      </vt:variant>
      <vt:variant>
        <vt:i4>0</vt:i4>
      </vt:variant>
      <vt:variant>
        <vt:i4>5</vt:i4>
      </vt:variant>
      <vt:variant>
        <vt:lpwstr/>
      </vt:variant>
      <vt:variant>
        <vt:lpwstr>_Toc113972113</vt:lpwstr>
      </vt:variant>
      <vt:variant>
        <vt:i4>1835060</vt:i4>
      </vt:variant>
      <vt:variant>
        <vt:i4>122</vt:i4>
      </vt:variant>
      <vt:variant>
        <vt:i4>0</vt:i4>
      </vt:variant>
      <vt:variant>
        <vt:i4>5</vt:i4>
      </vt:variant>
      <vt:variant>
        <vt:lpwstr/>
      </vt:variant>
      <vt:variant>
        <vt:lpwstr>_Toc113972112</vt:lpwstr>
      </vt:variant>
      <vt:variant>
        <vt:i4>1835060</vt:i4>
      </vt:variant>
      <vt:variant>
        <vt:i4>116</vt:i4>
      </vt:variant>
      <vt:variant>
        <vt:i4>0</vt:i4>
      </vt:variant>
      <vt:variant>
        <vt:i4>5</vt:i4>
      </vt:variant>
      <vt:variant>
        <vt:lpwstr/>
      </vt:variant>
      <vt:variant>
        <vt:lpwstr>_Toc113972111</vt:lpwstr>
      </vt:variant>
      <vt:variant>
        <vt:i4>1835060</vt:i4>
      </vt:variant>
      <vt:variant>
        <vt:i4>110</vt:i4>
      </vt:variant>
      <vt:variant>
        <vt:i4>0</vt:i4>
      </vt:variant>
      <vt:variant>
        <vt:i4>5</vt:i4>
      </vt:variant>
      <vt:variant>
        <vt:lpwstr/>
      </vt:variant>
      <vt:variant>
        <vt:lpwstr>_Toc113972110</vt:lpwstr>
      </vt:variant>
      <vt:variant>
        <vt:i4>1900596</vt:i4>
      </vt:variant>
      <vt:variant>
        <vt:i4>104</vt:i4>
      </vt:variant>
      <vt:variant>
        <vt:i4>0</vt:i4>
      </vt:variant>
      <vt:variant>
        <vt:i4>5</vt:i4>
      </vt:variant>
      <vt:variant>
        <vt:lpwstr/>
      </vt:variant>
      <vt:variant>
        <vt:lpwstr>_Toc113972109</vt:lpwstr>
      </vt:variant>
      <vt:variant>
        <vt:i4>1900596</vt:i4>
      </vt:variant>
      <vt:variant>
        <vt:i4>98</vt:i4>
      </vt:variant>
      <vt:variant>
        <vt:i4>0</vt:i4>
      </vt:variant>
      <vt:variant>
        <vt:i4>5</vt:i4>
      </vt:variant>
      <vt:variant>
        <vt:lpwstr/>
      </vt:variant>
      <vt:variant>
        <vt:lpwstr>_Toc113972108</vt:lpwstr>
      </vt:variant>
      <vt:variant>
        <vt:i4>1900596</vt:i4>
      </vt:variant>
      <vt:variant>
        <vt:i4>92</vt:i4>
      </vt:variant>
      <vt:variant>
        <vt:i4>0</vt:i4>
      </vt:variant>
      <vt:variant>
        <vt:i4>5</vt:i4>
      </vt:variant>
      <vt:variant>
        <vt:lpwstr/>
      </vt:variant>
      <vt:variant>
        <vt:lpwstr>_Toc113972107</vt:lpwstr>
      </vt:variant>
      <vt:variant>
        <vt:i4>1900596</vt:i4>
      </vt:variant>
      <vt:variant>
        <vt:i4>86</vt:i4>
      </vt:variant>
      <vt:variant>
        <vt:i4>0</vt:i4>
      </vt:variant>
      <vt:variant>
        <vt:i4>5</vt:i4>
      </vt:variant>
      <vt:variant>
        <vt:lpwstr/>
      </vt:variant>
      <vt:variant>
        <vt:lpwstr>_Toc113972106</vt:lpwstr>
      </vt:variant>
      <vt:variant>
        <vt:i4>1900596</vt:i4>
      </vt:variant>
      <vt:variant>
        <vt:i4>80</vt:i4>
      </vt:variant>
      <vt:variant>
        <vt:i4>0</vt:i4>
      </vt:variant>
      <vt:variant>
        <vt:i4>5</vt:i4>
      </vt:variant>
      <vt:variant>
        <vt:lpwstr/>
      </vt:variant>
      <vt:variant>
        <vt:lpwstr>_Toc113972105</vt:lpwstr>
      </vt:variant>
      <vt:variant>
        <vt:i4>1900596</vt:i4>
      </vt:variant>
      <vt:variant>
        <vt:i4>74</vt:i4>
      </vt:variant>
      <vt:variant>
        <vt:i4>0</vt:i4>
      </vt:variant>
      <vt:variant>
        <vt:i4>5</vt:i4>
      </vt:variant>
      <vt:variant>
        <vt:lpwstr/>
      </vt:variant>
      <vt:variant>
        <vt:lpwstr>_Toc113972104</vt:lpwstr>
      </vt:variant>
      <vt:variant>
        <vt:i4>1900596</vt:i4>
      </vt:variant>
      <vt:variant>
        <vt:i4>68</vt:i4>
      </vt:variant>
      <vt:variant>
        <vt:i4>0</vt:i4>
      </vt:variant>
      <vt:variant>
        <vt:i4>5</vt:i4>
      </vt:variant>
      <vt:variant>
        <vt:lpwstr/>
      </vt:variant>
      <vt:variant>
        <vt:lpwstr>_Toc113972103</vt:lpwstr>
      </vt:variant>
      <vt:variant>
        <vt:i4>1900596</vt:i4>
      </vt:variant>
      <vt:variant>
        <vt:i4>62</vt:i4>
      </vt:variant>
      <vt:variant>
        <vt:i4>0</vt:i4>
      </vt:variant>
      <vt:variant>
        <vt:i4>5</vt:i4>
      </vt:variant>
      <vt:variant>
        <vt:lpwstr/>
      </vt:variant>
      <vt:variant>
        <vt:lpwstr>_Toc113972102</vt:lpwstr>
      </vt:variant>
      <vt:variant>
        <vt:i4>1900596</vt:i4>
      </vt:variant>
      <vt:variant>
        <vt:i4>56</vt:i4>
      </vt:variant>
      <vt:variant>
        <vt:i4>0</vt:i4>
      </vt:variant>
      <vt:variant>
        <vt:i4>5</vt:i4>
      </vt:variant>
      <vt:variant>
        <vt:lpwstr/>
      </vt:variant>
      <vt:variant>
        <vt:lpwstr>_Toc113972101</vt:lpwstr>
      </vt:variant>
      <vt:variant>
        <vt:i4>1900596</vt:i4>
      </vt:variant>
      <vt:variant>
        <vt:i4>50</vt:i4>
      </vt:variant>
      <vt:variant>
        <vt:i4>0</vt:i4>
      </vt:variant>
      <vt:variant>
        <vt:i4>5</vt:i4>
      </vt:variant>
      <vt:variant>
        <vt:lpwstr/>
      </vt:variant>
      <vt:variant>
        <vt:lpwstr>_Toc113972100</vt:lpwstr>
      </vt:variant>
      <vt:variant>
        <vt:i4>1310773</vt:i4>
      </vt:variant>
      <vt:variant>
        <vt:i4>44</vt:i4>
      </vt:variant>
      <vt:variant>
        <vt:i4>0</vt:i4>
      </vt:variant>
      <vt:variant>
        <vt:i4>5</vt:i4>
      </vt:variant>
      <vt:variant>
        <vt:lpwstr/>
      </vt:variant>
      <vt:variant>
        <vt:lpwstr>_Toc113972099</vt:lpwstr>
      </vt:variant>
      <vt:variant>
        <vt:i4>1310773</vt:i4>
      </vt:variant>
      <vt:variant>
        <vt:i4>38</vt:i4>
      </vt:variant>
      <vt:variant>
        <vt:i4>0</vt:i4>
      </vt:variant>
      <vt:variant>
        <vt:i4>5</vt:i4>
      </vt:variant>
      <vt:variant>
        <vt:lpwstr/>
      </vt:variant>
      <vt:variant>
        <vt:lpwstr>_Toc113972098</vt:lpwstr>
      </vt:variant>
      <vt:variant>
        <vt:i4>1310773</vt:i4>
      </vt:variant>
      <vt:variant>
        <vt:i4>32</vt:i4>
      </vt:variant>
      <vt:variant>
        <vt:i4>0</vt:i4>
      </vt:variant>
      <vt:variant>
        <vt:i4>5</vt:i4>
      </vt:variant>
      <vt:variant>
        <vt:lpwstr/>
      </vt:variant>
      <vt:variant>
        <vt:lpwstr>_Toc113972097</vt:lpwstr>
      </vt:variant>
      <vt:variant>
        <vt:i4>1310773</vt:i4>
      </vt:variant>
      <vt:variant>
        <vt:i4>26</vt:i4>
      </vt:variant>
      <vt:variant>
        <vt:i4>0</vt:i4>
      </vt:variant>
      <vt:variant>
        <vt:i4>5</vt:i4>
      </vt:variant>
      <vt:variant>
        <vt:lpwstr/>
      </vt:variant>
      <vt:variant>
        <vt:lpwstr>_Toc113972096</vt:lpwstr>
      </vt:variant>
      <vt:variant>
        <vt:i4>1310773</vt:i4>
      </vt:variant>
      <vt:variant>
        <vt:i4>20</vt:i4>
      </vt:variant>
      <vt:variant>
        <vt:i4>0</vt:i4>
      </vt:variant>
      <vt:variant>
        <vt:i4>5</vt:i4>
      </vt:variant>
      <vt:variant>
        <vt:lpwstr/>
      </vt:variant>
      <vt:variant>
        <vt:lpwstr>_Toc113972095</vt:lpwstr>
      </vt:variant>
      <vt:variant>
        <vt:i4>1310773</vt:i4>
      </vt:variant>
      <vt:variant>
        <vt:i4>14</vt:i4>
      </vt:variant>
      <vt:variant>
        <vt:i4>0</vt:i4>
      </vt:variant>
      <vt:variant>
        <vt:i4>5</vt:i4>
      </vt:variant>
      <vt:variant>
        <vt:lpwstr/>
      </vt:variant>
      <vt:variant>
        <vt:lpwstr>_Toc113972094</vt:lpwstr>
      </vt:variant>
      <vt:variant>
        <vt:i4>1310773</vt:i4>
      </vt:variant>
      <vt:variant>
        <vt:i4>8</vt:i4>
      </vt:variant>
      <vt:variant>
        <vt:i4>0</vt:i4>
      </vt:variant>
      <vt:variant>
        <vt:i4>5</vt:i4>
      </vt:variant>
      <vt:variant>
        <vt:lpwstr/>
      </vt:variant>
      <vt:variant>
        <vt:lpwstr>_Toc113972093</vt:lpwstr>
      </vt:variant>
      <vt:variant>
        <vt:i4>1310773</vt:i4>
      </vt:variant>
      <vt:variant>
        <vt:i4>2</vt:i4>
      </vt:variant>
      <vt:variant>
        <vt:i4>0</vt:i4>
      </vt:variant>
      <vt:variant>
        <vt:i4>5</vt:i4>
      </vt:variant>
      <vt:variant>
        <vt:lpwstr/>
      </vt:variant>
      <vt:variant>
        <vt:lpwstr>_Toc113972092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Early Stage 1 – Unit 5</dc:title>
  <dc:subject/>
  <dc:creator>NSW Department of Education</dc:creator>
  <cp:keywords/>
  <dc:description/>
  <dcterms:created xsi:type="dcterms:W3CDTF">2023-04-04T03:54:00Z</dcterms:created>
  <dcterms:modified xsi:type="dcterms:W3CDTF">2023-04-04T03:55:00Z</dcterms:modified>
</cp:coreProperties>
</file>