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F6547" w14:textId="0A5CCBC7" w:rsidR="000B414C" w:rsidRDefault="00667FEF" w:rsidP="00840A44">
      <w:pPr>
        <w:pStyle w:val="IOSdocumenttitle2017"/>
      </w:pPr>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w:t>
      </w:r>
      <w:r w:rsidR="00842037">
        <w:t xml:space="preserve">not </w:t>
      </w:r>
      <w:r w:rsidR="00432531">
        <w:t xml:space="preserve">teaching </w:t>
      </w:r>
      <w:proofErr w:type="gramStart"/>
      <w:r w:rsidR="00432531">
        <w:t>agriculture</w:t>
      </w:r>
      <w:proofErr w:type="gramEnd"/>
    </w:p>
    <w:p w14:paraId="5A9D21D1" w14:textId="4637597A" w:rsidR="00300E51" w:rsidRDefault="00300E51" w:rsidP="00300E51">
      <w:pPr>
        <w:pStyle w:val="IOSbodytext2017"/>
      </w:pPr>
      <w:r>
        <w:t>This template is intended for use by school</w:t>
      </w:r>
      <w:r w:rsidR="00350A9C">
        <w:t>s</w:t>
      </w:r>
      <w:r>
        <w:t xml:space="preserve"> that </w:t>
      </w:r>
      <w:r w:rsidR="00350A9C">
        <w:t>have minimal plant and animal production and</w:t>
      </w:r>
      <w:r w:rsidR="00842037">
        <w:t xml:space="preserve"> do not require a Property Identification Code (PIC).</w:t>
      </w:r>
      <w:r w:rsidR="007C3525">
        <w:t xml:space="preserve"> A PIC is required if you have any of the following on the school property: </w:t>
      </w:r>
      <w:r w:rsidR="007C3525" w:rsidRPr="007C3525">
        <w:t xml:space="preserve">cattle, sheep, goats, pigs, bison, buffalo, deer, camelids, equines </w:t>
      </w:r>
      <w:r w:rsidR="007C3525">
        <w:t xml:space="preserve">or over </w:t>
      </w:r>
      <w:r w:rsidR="00FE1AD3">
        <w:t>99</w:t>
      </w:r>
      <w:r w:rsidR="007C3525" w:rsidRPr="007C3525">
        <w:t xml:space="preserve"> </w:t>
      </w:r>
      <w:r w:rsidR="00FE1AD3">
        <w:t xml:space="preserve">small </w:t>
      </w:r>
      <w:r w:rsidR="007C3525" w:rsidRPr="007C3525">
        <w:t>poultry</w:t>
      </w:r>
      <w:r w:rsidR="00FE1AD3">
        <w:t xml:space="preserve"> or 9 large poultry (Emus or Ostriches)</w:t>
      </w:r>
      <w:r w:rsidR="007C3525">
        <w:t>.</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34916186" w:rsidR="00446C4F" w:rsidRPr="00751E8C" w:rsidRDefault="00842037" w:rsidP="00751E8C">
            <w:pPr>
              <w:pStyle w:val="IOStabletext2017"/>
            </w:pPr>
            <w:r>
              <w:t>NA</w:t>
            </w: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0DB51D24" w:rsidR="001944F8" w:rsidRPr="00751E8C" w:rsidRDefault="003E39F5" w:rsidP="00751E8C">
            <w:pPr>
              <w:pStyle w:val="IOStabletext2017"/>
            </w:pPr>
            <w:r>
              <w:t>0436 317 953</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297F3FAA" w:rsidR="007D73D5" w:rsidRDefault="007D73D5" w:rsidP="007D73D5">
            <w:pPr>
              <w:pStyle w:val="IOStablelist1bullet2017"/>
            </w:pPr>
            <w:r>
              <w:rPr>
                <w:rFonts w:hint="eastAsia"/>
              </w:rPr>
              <w:t xml:space="preserve">For all </w:t>
            </w:r>
            <w:r w:rsidR="00350A9C">
              <w:t>animals</w:t>
            </w:r>
            <w:r>
              <w:rPr>
                <w:rFonts w:hint="eastAsia"/>
              </w:rPr>
              <w:t xml:space="preserve"> that arrives on the property, inspect health status or request pre-purchase inspection or veterinary inspection/certification </w:t>
            </w:r>
            <w:proofErr w:type="gramStart"/>
            <w:r>
              <w:rPr>
                <w:rFonts w:hint="eastAsia"/>
              </w:rPr>
              <w:t>inspection</w:t>
            </w:r>
            <w:proofErr w:type="gramEnd"/>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 xml:space="preserve">Inspect materials when they arrive and store away from other plant </w:t>
            </w:r>
            <w:proofErr w:type="gramStart"/>
            <w:r>
              <w:rPr>
                <w:rFonts w:hint="eastAsia"/>
              </w:rPr>
              <w:t>products</w:t>
            </w:r>
            <w:proofErr w:type="gramEnd"/>
          </w:p>
          <w:p w14:paraId="6430E0C4" w14:textId="4D153966" w:rsidR="00F8034C" w:rsidRPr="00842037" w:rsidRDefault="007D73D5" w:rsidP="00842037">
            <w:pPr>
              <w:pStyle w:val="IOStablelist1bullet2017"/>
            </w:pPr>
            <w:r>
              <w:rPr>
                <w:rFonts w:hint="eastAsia"/>
              </w:rPr>
              <w:t>Newly introduced or returning stock must undergo a period of quarantine (recommended 21 days isolation)</w:t>
            </w:r>
          </w:p>
        </w:tc>
        <w:tc>
          <w:tcPr>
            <w:tcW w:w="1560" w:type="dxa"/>
          </w:tcPr>
          <w:p w14:paraId="7FA72FF4" w14:textId="77777777" w:rsidR="007D73D5" w:rsidRPr="006F5926" w:rsidRDefault="00000000">
            <w:pPr>
              <w:pStyle w:val="IOStabletext2017"/>
              <w:rPr>
                <w:rStyle w:val="Hyperlink"/>
              </w:rPr>
            </w:pPr>
            <w:hyperlink r:id="rId9">
              <w:r w:rsidR="007D73D5" w:rsidRPr="006F5926">
                <w:rPr>
                  <w:rStyle w:val="Hyperlink"/>
                </w:rPr>
                <w:t xml:space="preserve">Animal Health Declaration </w:t>
              </w:r>
            </w:hyperlink>
          </w:p>
          <w:p w14:paraId="361B1068" w14:textId="77777777" w:rsidR="007D73D5" w:rsidRPr="006F5926" w:rsidRDefault="00000000">
            <w:pPr>
              <w:pStyle w:val="IOStabletext2017"/>
              <w:rPr>
                <w:rStyle w:val="Hyperlink"/>
              </w:rPr>
            </w:pPr>
            <w:hyperlink r:id="rId10">
              <w:r w:rsidR="007D73D5" w:rsidRPr="006F5926">
                <w:rPr>
                  <w:rStyle w:val="Hyperlink"/>
                </w:rPr>
                <w:t xml:space="preserve">Example Inspection Record Template </w:t>
              </w:r>
            </w:hyperlink>
          </w:p>
          <w:p w14:paraId="422BB78A" w14:textId="69F92390" w:rsidR="00F8034C" w:rsidRPr="006F5926" w:rsidRDefault="00000000">
            <w:pPr>
              <w:pStyle w:val="IOStabletext2017"/>
              <w:rPr>
                <w:rStyle w:val="Hyperlink"/>
              </w:rPr>
            </w:pPr>
            <w:hyperlink r:id="rId11">
              <w:r w:rsidR="007D73D5" w:rsidRPr="006F5926">
                <w:rPr>
                  <w:rStyle w:val="Hyperlink"/>
                </w:rPr>
                <w:t>Production practices</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64ED770A" w14:textId="0B5B26D4" w:rsidR="006334D5" w:rsidRDefault="0012031C" w:rsidP="006334D5">
            <w:pPr>
              <w:pStyle w:val="IOStablelist1bullet2017"/>
            </w:pPr>
            <w:r>
              <w:t xml:space="preserve">Inspect </w:t>
            </w:r>
            <w:r w:rsidR="006334D5">
              <w:t xml:space="preserve">feed on delivery to ensure it is fit for purpose (e.g.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0785CD2E" w:rsidR="00570458" w:rsidRDefault="006334D5" w:rsidP="0012031C">
            <w:pPr>
              <w:pStyle w:val="IOStablelist1bullet2017"/>
            </w:pPr>
            <w:r>
              <w:t>Always read the label of any stock feed you purchase and store feed in well labelled, sealed containers</w:t>
            </w:r>
            <w:r w:rsidR="0012031C">
              <w:t>.</w:t>
            </w:r>
          </w:p>
        </w:tc>
        <w:tc>
          <w:tcPr>
            <w:tcW w:w="1560" w:type="dxa"/>
          </w:tcPr>
          <w:p w14:paraId="49AFA928" w14:textId="77777777" w:rsidR="006334D5" w:rsidRPr="006F5926" w:rsidRDefault="00000000">
            <w:pPr>
              <w:pStyle w:val="IOStabletext2017"/>
              <w:rPr>
                <w:rStyle w:val="Hyperlink"/>
              </w:rPr>
            </w:pPr>
            <w:hyperlink r:id="rId12">
              <w:r w:rsidR="006334D5" w:rsidRPr="006F5926">
                <w:rPr>
                  <w:rStyle w:val="Hyperlink"/>
                </w:rPr>
                <w:t xml:space="preserve">Commodity Vendor Declaration </w:t>
              </w:r>
            </w:hyperlink>
          </w:p>
          <w:p w14:paraId="617D171C" w14:textId="77777777" w:rsidR="006334D5" w:rsidRPr="006F5926" w:rsidRDefault="00000000">
            <w:pPr>
              <w:pStyle w:val="IOStabletext2017"/>
              <w:rPr>
                <w:rStyle w:val="Hyperlink"/>
              </w:rPr>
            </w:pPr>
            <w:hyperlink r:id="rId13">
              <w:r w:rsidR="006334D5" w:rsidRPr="006F5926">
                <w:rPr>
                  <w:rStyle w:val="Hyperlink"/>
                </w:rPr>
                <w:t>Stock Food Regulation Factsheet</w:t>
              </w:r>
            </w:hyperlink>
          </w:p>
          <w:p w14:paraId="083E187D" w14:textId="77777777" w:rsidR="006334D5" w:rsidRPr="006F5926" w:rsidRDefault="00000000">
            <w:pPr>
              <w:pStyle w:val="IOStabletext2017"/>
              <w:rPr>
                <w:rStyle w:val="Hyperlink"/>
              </w:rPr>
            </w:pPr>
            <w:hyperlink r:id="rId14">
              <w:r w:rsidR="006334D5" w:rsidRPr="006F5926">
                <w:rPr>
                  <w:rStyle w:val="Hyperlink"/>
                </w:rPr>
                <w:t>Fodder and the General Biosecurity Duty Factsheet</w:t>
              </w:r>
            </w:hyperlink>
          </w:p>
          <w:p w14:paraId="5A2A0C03" w14:textId="5666FB28" w:rsidR="00570458" w:rsidRPr="00686EDC" w:rsidRDefault="00000000">
            <w:pPr>
              <w:pStyle w:val="IOStabletext2017"/>
              <w:rPr>
                <w:color w:val="1155CC"/>
                <w:sz w:val="18"/>
                <w:szCs w:val="18"/>
                <w:u w:val="single"/>
              </w:rPr>
            </w:pPr>
            <w:hyperlink r:id="rId15">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lastRenderedPageBreak/>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071B1448" w14:textId="7D8B588C" w:rsidR="00FE08D4" w:rsidRPr="0012031C" w:rsidRDefault="00FE08D4" w:rsidP="0012031C">
            <w:pPr>
              <w:pStyle w:val="IOStablelist1bullet2017"/>
            </w:pPr>
            <w:r>
              <w:t xml:space="preserve">Monitor water points and infrastructure regularly, ensuring quantity and quality of water is suitable for the type of livestock under production. </w:t>
            </w:r>
          </w:p>
        </w:tc>
        <w:tc>
          <w:tcPr>
            <w:tcW w:w="1560" w:type="dxa"/>
          </w:tcPr>
          <w:p w14:paraId="34E5C12F" w14:textId="384B24B2" w:rsidR="00FE08D4" w:rsidRPr="006F5926" w:rsidRDefault="00000000">
            <w:pPr>
              <w:pStyle w:val="IOStabletext2017"/>
              <w:rPr>
                <w:rStyle w:val="Hyperlink"/>
              </w:rPr>
            </w:pPr>
            <w:hyperlink r:id="rId16">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w:t>
            </w:r>
            <w:proofErr w:type="gramStart"/>
            <w:r>
              <w:t>disease causing</w:t>
            </w:r>
            <w:proofErr w:type="gramEnd"/>
            <w:r>
              <w:t xml:space="preserve">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000000">
            <w:pPr>
              <w:pStyle w:val="IOStabletext2017"/>
              <w:rPr>
                <w:rStyle w:val="Hyperlink"/>
              </w:rPr>
            </w:pPr>
            <w:hyperlink r:id="rId17">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72144943" w14:textId="32603F7E" w:rsidR="00B21162" w:rsidRPr="00CA796B" w:rsidRDefault="00B21162" w:rsidP="00CA796B">
            <w:pPr>
              <w:pStyle w:val="IOStablelist1bullet2017"/>
            </w:pPr>
            <w:r>
              <w:t>Ensure animal welfare standards are adhered to at all phases of transport.</w:t>
            </w:r>
          </w:p>
        </w:tc>
        <w:tc>
          <w:tcPr>
            <w:tcW w:w="1560" w:type="dxa"/>
          </w:tcPr>
          <w:p w14:paraId="435CCAB0" w14:textId="77777777" w:rsidR="00B21162" w:rsidRPr="006F5926" w:rsidRDefault="00000000" w:rsidP="006F5926">
            <w:pPr>
              <w:pStyle w:val="IOStabletext2017"/>
              <w:rPr>
                <w:rStyle w:val="Hyperlink"/>
              </w:rPr>
            </w:pPr>
            <w:hyperlink r:id="rId18">
              <w:r w:rsidR="00B21162" w:rsidRPr="006F5926">
                <w:rPr>
                  <w:rStyle w:val="Hyperlink"/>
                </w:rPr>
                <w:t>Fit to Load Guidelines</w:t>
              </w:r>
            </w:hyperlink>
          </w:p>
          <w:p w14:paraId="0F4B7B2A" w14:textId="65C5FF76" w:rsidR="00B21162" w:rsidRPr="006F5926" w:rsidRDefault="00000000">
            <w:pPr>
              <w:pStyle w:val="IOStabletext2017"/>
              <w:rPr>
                <w:rStyle w:val="Hyperlink"/>
              </w:rPr>
            </w:pPr>
            <w:hyperlink r:id="rId19">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4BD2F7E1" w14:textId="77777777" w:rsidTr="00BC1728">
        <w:tc>
          <w:tcPr>
            <w:tcW w:w="1588" w:type="dxa"/>
            <w:shd w:val="clear" w:color="auto" w:fill="auto"/>
          </w:tcPr>
          <w:p w14:paraId="0FD10B77" w14:textId="0B518DD9" w:rsidR="00B21162" w:rsidRDefault="00B21162" w:rsidP="002A6D67">
            <w:pPr>
              <w:pStyle w:val="IOStabletext2017"/>
            </w:pPr>
            <w:r w:rsidRPr="000C509F">
              <w:t xml:space="preserve">Product </w:t>
            </w:r>
            <w:r w:rsidR="002A6D67">
              <w:t>harvesting</w:t>
            </w:r>
            <w:r w:rsidRPr="000C509F">
              <w:t xml:space="preserve"> and storage</w:t>
            </w:r>
          </w:p>
        </w:tc>
        <w:tc>
          <w:tcPr>
            <w:tcW w:w="3827" w:type="dxa"/>
          </w:tcPr>
          <w:p w14:paraId="1199991B" w14:textId="77777777" w:rsidR="002A6D67" w:rsidRDefault="002A6D67" w:rsidP="00B21162">
            <w:pPr>
              <w:pStyle w:val="IOStabletext2017"/>
            </w:pPr>
            <w:r w:rsidRPr="002A6D67">
              <w:t>Dirty bins used for harvesting can transfer insect pests and diseases to subsequently harvested crops</w:t>
            </w:r>
            <w:r>
              <w:t>.</w:t>
            </w:r>
          </w:p>
          <w:p w14:paraId="61B17CFD" w14:textId="4ED55AFF" w:rsidR="00B21162" w:rsidRDefault="00B21162" w:rsidP="00B21162">
            <w:pPr>
              <w:pStyle w:val="IOStabletext2017"/>
            </w:pPr>
            <w:r>
              <w:t>Soil and plant material adhering to harvested crops can carry insect pests and disease organisms.</w:t>
            </w:r>
          </w:p>
        </w:tc>
        <w:tc>
          <w:tcPr>
            <w:tcW w:w="4961" w:type="dxa"/>
          </w:tcPr>
          <w:p w14:paraId="78F12BCC" w14:textId="77777777" w:rsidR="00B21162" w:rsidRDefault="00B21162" w:rsidP="00B21162">
            <w:pPr>
              <w:pStyle w:val="IOStablelist1bullet2017"/>
            </w:pPr>
            <w:r>
              <w:t>Remove loose soil and plant material from harvested crops.</w:t>
            </w:r>
          </w:p>
          <w:p w14:paraId="69C495CD" w14:textId="4ACD4BE8" w:rsidR="002A6D67" w:rsidRDefault="00B21162" w:rsidP="002A6D67">
            <w:pPr>
              <w:pStyle w:val="IOStablelist1bullet2017"/>
            </w:pPr>
            <w:r>
              <w:t>Only potable water should be used for washing fruit and vegetable produce as part of packing operations.</w:t>
            </w:r>
          </w:p>
          <w:p w14:paraId="7114EEEB" w14:textId="35B3B902" w:rsidR="00B21162" w:rsidRPr="002A6D67" w:rsidRDefault="002A6D67" w:rsidP="002A6D67">
            <w:pPr>
              <w:pStyle w:val="IOStablelist1bullet2017"/>
            </w:pPr>
            <w:r w:rsidRPr="002A6D67">
              <w:t>Ensure no soil, waste plant material or pests are left on or in bins or transport containers by removing organic matter and disinfecting the bins after use.</w:t>
            </w:r>
          </w:p>
        </w:tc>
        <w:tc>
          <w:tcPr>
            <w:tcW w:w="1560" w:type="dxa"/>
          </w:tcPr>
          <w:p w14:paraId="4B1E949F" w14:textId="47B8B474" w:rsidR="00B21162" w:rsidRPr="006F5926" w:rsidRDefault="00000000">
            <w:pPr>
              <w:pStyle w:val="IOStabletext2017"/>
              <w:rPr>
                <w:rStyle w:val="Hyperlink"/>
              </w:rPr>
            </w:pPr>
            <w:hyperlink r:id="rId20">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4C936D4F"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lastRenderedPageBreak/>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 xml:space="preserve">The risk is greater if they’ve been in contact with other livestock or </w:t>
            </w:r>
            <w:proofErr w:type="gramStart"/>
            <w:r>
              <w:t>crops, or</w:t>
            </w:r>
            <w:proofErr w:type="gramEnd"/>
            <w:r>
              <w:t xml:space="preserve"> have recently been interstate or overseas.</w:t>
            </w:r>
          </w:p>
        </w:tc>
        <w:tc>
          <w:tcPr>
            <w:tcW w:w="4961" w:type="dxa"/>
          </w:tcPr>
          <w:p w14:paraId="1AF62872" w14:textId="77777777" w:rsidR="00C56938" w:rsidRDefault="00C56938" w:rsidP="00C56938">
            <w:pPr>
              <w:pStyle w:val="IOStablelist1bullet2017"/>
            </w:pPr>
            <w:r>
              <w:t xml:space="preserve">Encourage a ‘come clean, go clean’ practice for students and </w:t>
            </w:r>
            <w:proofErr w:type="gramStart"/>
            <w:r>
              <w:t>contractors</w:t>
            </w:r>
            <w:proofErr w:type="gramEnd"/>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9C9BC05" w:rsidR="00C56938" w:rsidRDefault="00C56938" w:rsidP="00C56938">
            <w:pPr>
              <w:pStyle w:val="IOStablelist1bullet2017"/>
            </w:pPr>
            <w:r>
              <w:t xml:space="preserve">Notify </w:t>
            </w:r>
            <w:r w:rsidR="002A6D67">
              <w:t>school</w:t>
            </w:r>
            <w:r>
              <w:t xml:space="preserve"> contractors of their permitted areas of access to the farm prior to their entry.</w:t>
            </w:r>
          </w:p>
          <w:p w14:paraId="02C8A268" w14:textId="3BB2814C" w:rsidR="002A6D67" w:rsidRDefault="00C56938" w:rsidP="002A6D67">
            <w:pPr>
              <w:pStyle w:val="IOStablelist1bullet2017"/>
            </w:pPr>
            <w:r>
              <w:t>Provide clean down equipment or facilities in permitted access areas for farm contractors and visitors to clean their boots and equipment when necessary.</w:t>
            </w:r>
          </w:p>
          <w:p w14:paraId="574655C1" w14:textId="660B2521" w:rsidR="002A6D67" w:rsidRDefault="002A6D67" w:rsidP="002A6D67">
            <w:pPr>
              <w:pStyle w:val="IOStablelist1bullet2017"/>
            </w:pPr>
            <w:r>
              <w:t xml:space="preserve">Reduce the number of entry points to ensure all people and vehicles can be monitored and recorded, e.g. visitor log. School staff are recorded through their daily sign on and students through the class roll. Visitor logs are required for external agencies and </w:t>
            </w:r>
            <w:proofErr w:type="gramStart"/>
            <w:r>
              <w:t>personnel</w:t>
            </w:r>
            <w:proofErr w:type="gramEnd"/>
          </w:p>
          <w:p w14:paraId="7C14528E" w14:textId="5506EAC3" w:rsidR="00570458" w:rsidRDefault="002A6D67" w:rsidP="00C56938">
            <w:pPr>
              <w:pStyle w:val="IOStablelist1bullet2017"/>
            </w:pPr>
            <w:r>
              <w:t>Provide entry signage such as farm biosecurity sign, or directions to office/staffroom for sign-in</w:t>
            </w:r>
          </w:p>
        </w:tc>
        <w:tc>
          <w:tcPr>
            <w:tcW w:w="1560" w:type="dxa"/>
          </w:tcPr>
          <w:p w14:paraId="00A9E35E" w14:textId="77777777" w:rsidR="00C56938" w:rsidRPr="006F5926" w:rsidRDefault="00000000" w:rsidP="006F5926">
            <w:pPr>
              <w:pStyle w:val="IOStabletext2017"/>
              <w:rPr>
                <w:rStyle w:val="Hyperlink"/>
              </w:rPr>
            </w:pPr>
            <w:hyperlink r:id="rId21">
              <w:r w:rsidR="00C56938" w:rsidRPr="006F5926">
                <w:rPr>
                  <w:rStyle w:val="Hyperlink"/>
                </w:rPr>
                <w:t>Come Clean Go Clean Fact Sheet</w:t>
              </w:r>
            </w:hyperlink>
          </w:p>
          <w:p w14:paraId="1B6A68FE" w14:textId="77777777" w:rsidR="00570458" w:rsidRDefault="00000000">
            <w:pPr>
              <w:pStyle w:val="IOStabletext2017"/>
              <w:rPr>
                <w:rStyle w:val="Hyperlink"/>
              </w:rPr>
            </w:pPr>
            <w:hyperlink r:id="rId22">
              <w:r w:rsidR="00C56938" w:rsidRPr="006F5926">
                <w:rPr>
                  <w:rStyle w:val="Hyperlink"/>
                </w:rPr>
                <w:t xml:space="preserve">Farm Biosecurity: People, Vehicles and Equipment Video. </w:t>
              </w:r>
            </w:hyperlink>
          </w:p>
          <w:p w14:paraId="32B0123D" w14:textId="0E9C26E0" w:rsidR="002A6D67" w:rsidRPr="006F5926" w:rsidRDefault="00000000">
            <w:pPr>
              <w:pStyle w:val="IOStabletext2017"/>
              <w:rPr>
                <w:rStyle w:val="Hyperlink"/>
              </w:rPr>
            </w:pPr>
            <w:hyperlink r:id="rId23">
              <w:r w:rsidR="002A6D67" w:rsidRPr="006F5926">
                <w:rPr>
                  <w:rStyle w:val="Hyperlink"/>
                  <w:rFonts w:cs="Times New Roman"/>
                </w:rPr>
                <w:t>Farm Biosecurity Sign</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bl>
    <w:p w14:paraId="040962AB" w14:textId="74A8955A" w:rsidR="00877432" w:rsidRDefault="00877432" w:rsidP="001A3AC3">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lastRenderedPageBreak/>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70B6CADE" w14:textId="77777777"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p w14:paraId="60B7D347" w14:textId="77777777" w:rsidR="001A3AC3" w:rsidRDefault="001A3AC3" w:rsidP="001A3AC3">
            <w:pPr>
              <w:pStyle w:val="IOStablelist1bullet2017"/>
            </w:pPr>
            <w:r>
              <w:t xml:space="preserve">Record animal health activities and treatments to maintain herd/flock health history. </w:t>
            </w:r>
          </w:p>
          <w:p w14:paraId="4B6C41C2" w14:textId="07313126" w:rsidR="001A3AC3" w:rsidRDefault="001A3AC3" w:rsidP="001A3AC3">
            <w:pPr>
              <w:pStyle w:val="IOStablelist1bullet2017"/>
            </w:pPr>
            <w:r>
              <w:t>Keep records of purchases and sales, health certificates and declarations.</w:t>
            </w:r>
          </w:p>
        </w:tc>
        <w:tc>
          <w:tcPr>
            <w:tcW w:w="1560" w:type="dxa"/>
          </w:tcPr>
          <w:p w14:paraId="132384BF" w14:textId="4DA5323D" w:rsidR="00570458" w:rsidRDefault="00000000">
            <w:pPr>
              <w:pStyle w:val="IOStabletext2017"/>
            </w:pPr>
            <w:hyperlink r:id="rId24">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1A3AC3" w14:paraId="5347A4C9" w14:textId="77777777" w:rsidTr="00BC1728">
        <w:tc>
          <w:tcPr>
            <w:tcW w:w="1588" w:type="dxa"/>
            <w:shd w:val="clear" w:color="auto" w:fill="auto"/>
          </w:tcPr>
          <w:p w14:paraId="135C2AD7" w14:textId="05E8969B" w:rsidR="001A3AC3" w:rsidRPr="00FE2F96" w:rsidRDefault="001A3AC3" w:rsidP="00570458">
            <w:pPr>
              <w:pStyle w:val="IOStabletext2017"/>
            </w:pPr>
            <w:r w:rsidRPr="001A3AC3">
              <w:t>Equipment hygiene</w:t>
            </w:r>
          </w:p>
        </w:tc>
        <w:tc>
          <w:tcPr>
            <w:tcW w:w="3827" w:type="dxa"/>
          </w:tcPr>
          <w:p w14:paraId="51E43752" w14:textId="4339377B" w:rsidR="001A3AC3" w:rsidRPr="00FE2F96" w:rsidRDefault="001A3AC3" w:rsidP="00570458">
            <w:pPr>
              <w:pStyle w:val="IOStabletext2017"/>
            </w:pPr>
            <w:r w:rsidRPr="001A3AC3">
              <w:t>Tools and equipment can carry diseases, pests and weed seeds. The risk for disease spread is higher when equipment is borrowed, lent or bought second-hand from other properties.</w:t>
            </w:r>
          </w:p>
        </w:tc>
        <w:tc>
          <w:tcPr>
            <w:tcW w:w="4961" w:type="dxa"/>
          </w:tcPr>
          <w:p w14:paraId="35BDD673" w14:textId="77777777" w:rsidR="001A3AC3" w:rsidRDefault="001A3AC3" w:rsidP="001A3AC3">
            <w:pPr>
              <w:pStyle w:val="IOStablelist1bullet2017"/>
            </w:pPr>
            <w:r>
              <w:t xml:space="preserve">Clean and disinfect tools and equipment before and after use on crops or livestock. </w:t>
            </w:r>
          </w:p>
          <w:p w14:paraId="4ED8BEB6" w14:textId="77777777" w:rsidR="001A3AC3" w:rsidRDefault="001A3AC3" w:rsidP="001A3AC3">
            <w:pPr>
              <w:pStyle w:val="IOStablelist1bullet2017"/>
            </w:pPr>
            <w:r>
              <w:t xml:space="preserve">Clean and disinfect equipment between rows of plants (e.g. secateurs) or between different batches, mobs or herds of animals. </w:t>
            </w:r>
          </w:p>
          <w:p w14:paraId="3B2B2DFD" w14:textId="1C72F270" w:rsidR="001A3AC3" w:rsidRDefault="001A3AC3" w:rsidP="001A3AC3">
            <w:pPr>
              <w:pStyle w:val="IOStablelist1bullet2017"/>
            </w:pPr>
            <w:r>
              <w:t>Always work with sick plants or animals last (work from clean to dirty).</w:t>
            </w:r>
          </w:p>
        </w:tc>
        <w:tc>
          <w:tcPr>
            <w:tcW w:w="1560" w:type="dxa"/>
          </w:tcPr>
          <w:p w14:paraId="02901DA7" w14:textId="5E9E34B8" w:rsidR="001A3AC3" w:rsidRDefault="00000000" w:rsidP="00570458">
            <w:pPr>
              <w:pStyle w:val="IOStabletext2017"/>
            </w:pPr>
            <w:hyperlink r:id="rId25">
              <w:r w:rsidR="001A3AC3" w:rsidRPr="006F5926">
                <w:rPr>
                  <w:rStyle w:val="Hyperlink"/>
                  <w:rFonts w:cs="Times New Roman"/>
                </w:rPr>
                <w:t xml:space="preserve">Farm Biosecurity: People, Vehicles and Equipment Video. </w:t>
              </w:r>
            </w:hyperlink>
          </w:p>
        </w:tc>
        <w:tc>
          <w:tcPr>
            <w:tcW w:w="1488" w:type="dxa"/>
          </w:tcPr>
          <w:p w14:paraId="6DCE41DE" w14:textId="77777777" w:rsidR="001A3AC3" w:rsidRDefault="001A3AC3" w:rsidP="00570458">
            <w:pPr>
              <w:pStyle w:val="IOStabletext2017"/>
            </w:pPr>
          </w:p>
        </w:tc>
        <w:tc>
          <w:tcPr>
            <w:tcW w:w="1772" w:type="dxa"/>
            <w:shd w:val="clear" w:color="auto" w:fill="auto"/>
          </w:tcPr>
          <w:p w14:paraId="1CC1D651" w14:textId="77777777" w:rsidR="001A3AC3" w:rsidRDefault="001A3AC3"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 xml:space="preserve">Carcase, manure and </w:t>
            </w:r>
            <w:r w:rsidRPr="00651F7F">
              <w:lastRenderedPageBreak/>
              <w:t>effluent management</w:t>
            </w:r>
          </w:p>
        </w:tc>
        <w:tc>
          <w:tcPr>
            <w:tcW w:w="3827" w:type="dxa"/>
          </w:tcPr>
          <w:p w14:paraId="531E30E2" w14:textId="1F51C33E" w:rsidR="00FE2F96" w:rsidRDefault="00651F7F" w:rsidP="00570458">
            <w:pPr>
              <w:pStyle w:val="IOStabletext2017"/>
            </w:pPr>
            <w:r w:rsidRPr="00651F7F">
              <w:lastRenderedPageBreak/>
              <w:t xml:space="preserve">Effluent, waste and dead animals harbour disease causing organisms. </w:t>
            </w:r>
            <w:r w:rsidRPr="00651F7F">
              <w:lastRenderedPageBreak/>
              <w:t>Disease agents in effluent can contaminate pastures, stock feed and water sources.</w:t>
            </w:r>
          </w:p>
        </w:tc>
        <w:tc>
          <w:tcPr>
            <w:tcW w:w="4961" w:type="dxa"/>
          </w:tcPr>
          <w:p w14:paraId="48463A73" w14:textId="0F76E38A" w:rsidR="00FE2F96" w:rsidRDefault="004A1F72" w:rsidP="00651F7F">
            <w:pPr>
              <w:pStyle w:val="IOStablelist1bullet2017"/>
            </w:pPr>
            <w:r>
              <w:lastRenderedPageBreak/>
              <w:t>Animal</w:t>
            </w:r>
            <w:r w:rsidR="00651F7F">
              <w:t xml:space="preserve"> carcasses </w:t>
            </w:r>
            <w:r w:rsidR="001A3AC3">
              <w:t xml:space="preserve">and effluent </w:t>
            </w:r>
            <w:r w:rsidR="00651F7F">
              <w:t>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 xml:space="preserve">Provide cover for animal feed and water where </w:t>
            </w:r>
            <w:proofErr w:type="gramStart"/>
            <w:r>
              <w:t>possible, and</w:t>
            </w:r>
            <w:proofErr w:type="gramEnd"/>
            <w:r>
              <w:t xml:space="preserve">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0CFAAA6" w14:textId="1706E252" w:rsidR="00FE2F96" w:rsidRDefault="00EF3E43" w:rsidP="0084198A">
            <w:pPr>
              <w:pStyle w:val="IOStabletext2017"/>
            </w:pPr>
            <w:r>
              <w:t xml:space="preserve">Early detection of pests and diseases gives you the best chance of preventing pests and diseases from establishing on your property and ongoing additional expenses for their control. </w:t>
            </w:r>
          </w:p>
        </w:tc>
        <w:tc>
          <w:tcPr>
            <w:tcW w:w="4961" w:type="dxa"/>
          </w:tcPr>
          <w:p w14:paraId="49D29612" w14:textId="01AAB724" w:rsidR="00FE2F96" w:rsidRPr="0084198A" w:rsidRDefault="00EF3E43" w:rsidP="0084198A">
            <w:pPr>
              <w:pStyle w:val="IOStablelist1bullet2017"/>
            </w:pPr>
            <w:r>
              <w:t>Inspect livestock and crops regularly to ensure the early detection of sick plants and animals. Report unusual signs of disease as soon as possible to your local animal health authority.</w:t>
            </w:r>
          </w:p>
        </w:tc>
        <w:tc>
          <w:tcPr>
            <w:tcW w:w="1560" w:type="dxa"/>
          </w:tcPr>
          <w:p w14:paraId="2ED3FC5E" w14:textId="2B7B91A7" w:rsidR="00FE2F96" w:rsidRPr="006F5926" w:rsidRDefault="00000000">
            <w:pPr>
              <w:pStyle w:val="IOStabletext2017"/>
              <w:rPr>
                <w:rStyle w:val="Hyperlink"/>
              </w:rPr>
            </w:pPr>
            <w:hyperlink r:id="rId2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proofErr w:type="spellStart"/>
            <w:r w:rsidRPr="001A7F13">
              <w:t>AgVet</w:t>
            </w:r>
            <w:proofErr w:type="spellEnd"/>
            <w:r w:rsidRPr="001A7F13">
              <w:t xml:space="preserve"> chemicals</w:t>
            </w:r>
          </w:p>
        </w:tc>
        <w:tc>
          <w:tcPr>
            <w:tcW w:w="3827" w:type="dxa"/>
          </w:tcPr>
          <w:p w14:paraId="48DE87EE" w14:textId="5AF33DF8" w:rsidR="00FE2F96" w:rsidRDefault="006C30A9" w:rsidP="006C30A9">
            <w:pPr>
              <w:pStyle w:val="IOStabletext2017"/>
            </w:pPr>
            <w:r>
              <w:t>Chemical residues on plants and animal products can pose a risk to human health.</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000000" w:rsidP="006F5926">
            <w:pPr>
              <w:pStyle w:val="IOStabletext2017"/>
              <w:rPr>
                <w:rStyle w:val="Hyperlink"/>
              </w:rPr>
            </w:pPr>
            <w:hyperlink r:id="rId27">
              <w:r w:rsidR="006C30A9" w:rsidRPr="006F5926">
                <w:rPr>
                  <w:rStyle w:val="Hyperlink"/>
                </w:rPr>
                <w:t>Feral Animal Control Plan</w:t>
              </w:r>
            </w:hyperlink>
          </w:p>
          <w:p w14:paraId="6F4EE6B4" w14:textId="27BB0425" w:rsidR="006C30A9" w:rsidRPr="006F5926" w:rsidRDefault="00000000" w:rsidP="006F5926">
            <w:pPr>
              <w:pStyle w:val="IOStabletext2017"/>
              <w:rPr>
                <w:rStyle w:val="Hyperlink"/>
              </w:rPr>
            </w:pPr>
            <w:hyperlink r:id="rId28">
              <w:r w:rsidR="006C30A9" w:rsidRPr="006F5926">
                <w:rPr>
                  <w:rStyle w:val="Hyperlink"/>
                </w:rPr>
                <w:t>Pest Connect Resources</w:t>
              </w:r>
            </w:hyperlink>
          </w:p>
          <w:p w14:paraId="2AABD873" w14:textId="2642E543" w:rsidR="00FE2F96" w:rsidRDefault="00000000">
            <w:pPr>
              <w:pStyle w:val="IOStabletext2017"/>
            </w:pPr>
            <w:hyperlink r:id="rId29">
              <w:r w:rsidR="006C30A9" w:rsidRPr="006F5926">
                <w:rPr>
                  <w:rStyle w:val="Hyperlink"/>
                </w:rPr>
                <w:t xml:space="preserve">Farm Biosecurity: Ferals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lastRenderedPageBreak/>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0AC6F607" w14:textId="77777777" w:rsidR="0084198A" w:rsidRDefault="003A3382" w:rsidP="003A3382">
            <w:pPr>
              <w:pStyle w:val="IOStablelist1bullet2017"/>
            </w:pPr>
            <w:r>
              <w:t>Personnel responsible for management and husbandry must</w:t>
            </w:r>
            <w:r w:rsidR="0084198A">
              <w:t>:</w:t>
            </w:r>
          </w:p>
          <w:p w14:paraId="5F867EC9" w14:textId="77777777" w:rsidR="0084198A" w:rsidRDefault="003A3382" w:rsidP="0084198A">
            <w:pPr>
              <w:pStyle w:val="IOStablelist2bullet2017"/>
            </w:pPr>
            <w:r>
              <w:t xml:space="preserve"> understand their role in the implementation of biosecurity </w:t>
            </w:r>
            <w:proofErr w:type="gramStart"/>
            <w:r>
              <w:t>practices</w:t>
            </w:r>
            <w:proofErr w:type="gramEnd"/>
          </w:p>
          <w:p w14:paraId="73761FAD" w14:textId="53A6518B" w:rsidR="003A3382" w:rsidRDefault="003A3382" w:rsidP="0084198A">
            <w:pPr>
              <w:pStyle w:val="IOStablelist2bullet2017"/>
            </w:pPr>
            <w:r>
              <w:t xml:space="preserve">know how to identify sick and injured </w:t>
            </w:r>
            <w:r w:rsidR="0084198A">
              <w:t xml:space="preserve">animals and </w:t>
            </w:r>
            <w:proofErr w:type="gramStart"/>
            <w:r w:rsidR="0084198A">
              <w:t>plants</w:t>
            </w:r>
            <w:proofErr w:type="gramEnd"/>
          </w:p>
          <w:p w14:paraId="13E2F19D" w14:textId="63DAFE21" w:rsidR="0084198A" w:rsidRDefault="0084198A" w:rsidP="0084198A">
            <w:pPr>
              <w:pStyle w:val="IOStablelist2bullet2017"/>
            </w:pPr>
            <w:r>
              <w:t xml:space="preserve">know where to find contact details for the local vet(s) </w:t>
            </w:r>
            <w:r w:rsidRPr="0084198A">
              <w:t>and government animal health officer(s), and what to do in the event of a sus</w:t>
            </w:r>
            <w:r>
              <w:t xml:space="preserve">pected emergency animal </w:t>
            </w:r>
            <w:proofErr w:type="gramStart"/>
            <w:r>
              <w:t>disease</w:t>
            </w:r>
            <w:proofErr w:type="gramEnd"/>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000000" w:rsidP="006F5926">
            <w:pPr>
              <w:pStyle w:val="IOStabletext2017"/>
              <w:rPr>
                <w:rStyle w:val="Hyperlink"/>
              </w:rPr>
            </w:pPr>
            <w:hyperlink r:id="rId30">
              <w:r w:rsidR="003A3382" w:rsidRPr="006F5926">
                <w:rPr>
                  <w:rStyle w:val="Hyperlink"/>
                </w:rPr>
                <w:t>EAD Action Plan</w:t>
              </w:r>
            </w:hyperlink>
          </w:p>
          <w:p w14:paraId="2CF7CFA3" w14:textId="6EED3D01" w:rsidR="00570458" w:rsidRPr="006F5926" w:rsidRDefault="00000000">
            <w:pPr>
              <w:pStyle w:val="IOStabletext2017"/>
              <w:rPr>
                <w:rStyle w:val="Hyperlink"/>
              </w:rPr>
            </w:pPr>
            <w:hyperlink r:id="rId31">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3A3382" w14:paraId="2A434292" w14:textId="77777777" w:rsidTr="00BC1728">
        <w:tc>
          <w:tcPr>
            <w:tcW w:w="1588" w:type="dxa"/>
            <w:shd w:val="clear" w:color="auto" w:fill="auto"/>
          </w:tcPr>
          <w:p w14:paraId="0943CFD5" w14:textId="5F497356" w:rsidR="003A3382" w:rsidRDefault="0025190A" w:rsidP="0025190A">
            <w:pPr>
              <w:pStyle w:val="IOStabletext2017"/>
            </w:pPr>
            <w:r>
              <w:t xml:space="preserve">Document and </w:t>
            </w:r>
            <w:r w:rsidR="003A3382"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47F4D3D1" w14:textId="0C1C237C" w:rsidR="0025190A" w:rsidRDefault="0025190A" w:rsidP="003A3382">
            <w:pPr>
              <w:pStyle w:val="IOStablelist1bullet2017"/>
            </w:pPr>
            <w:r>
              <w:t>Ensure a completed and signed Animal Research Authority is retained at the school and is signed by all staff who use animals and names the animal welfare liaison officer (AWOL).</w:t>
            </w:r>
          </w:p>
          <w:p w14:paraId="74B911A6" w14:textId="77777777" w:rsidR="003A3382" w:rsidRDefault="003A3382" w:rsidP="003A3382">
            <w:pPr>
              <w:pStyle w:val="IOStablelist1bullet2017"/>
            </w:pPr>
            <w:r>
              <w:lastRenderedPageBreak/>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 xml:space="preserve">Notify your school sector’s media </w:t>
            </w:r>
            <w:proofErr w:type="gramStart"/>
            <w:r>
              <w:t>unit</w:t>
            </w:r>
            <w:proofErr w:type="gramEnd"/>
          </w:p>
          <w:p w14:paraId="6E7131F8" w14:textId="77777777" w:rsidR="003A3382" w:rsidRDefault="003A3382" w:rsidP="003A3382">
            <w:pPr>
              <w:pStyle w:val="IOStablelist2bullet2017"/>
            </w:pPr>
            <w:r>
              <w:t xml:space="preserve">Refer enquiries to the media </w:t>
            </w:r>
            <w:proofErr w:type="gramStart"/>
            <w:r>
              <w:t>unit</w:t>
            </w:r>
            <w:proofErr w:type="gramEnd"/>
          </w:p>
          <w:p w14:paraId="5F5DC1F2" w14:textId="0796D715" w:rsidR="003A3382" w:rsidRDefault="003A3382" w:rsidP="003A3382">
            <w:pPr>
              <w:pStyle w:val="IOStablelist2bullet2017"/>
            </w:pPr>
            <w:r>
              <w:t>Notify the Schools Animal welfare Coordinator</w:t>
            </w:r>
          </w:p>
        </w:tc>
        <w:tc>
          <w:tcPr>
            <w:tcW w:w="1560" w:type="dxa"/>
          </w:tcPr>
          <w:p w14:paraId="7F2DC892" w14:textId="2C25A16C" w:rsidR="0025190A" w:rsidRPr="0025190A" w:rsidRDefault="00000000">
            <w:pPr>
              <w:pStyle w:val="IOStabletext2017"/>
              <w:rPr>
                <w:rStyle w:val="Hyperlink"/>
              </w:rPr>
            </w:pPr>
            <w:hyperlink r:id="rId32" w:history="1">
              <w:r w:rsidR="0025190A" w:rsidRPr="0025190A">
                <w:rPr>
                  <w:rStyle w:val="Hyperlink"/>
                </w:rPr>
                <w:t>Animal Research Authority</w:t>
              </w:r>
            </w:hyperlink>
          </w:p>
          <w:p w14:paraId="2AE655CE" w14:textId="142A7FBE" w:rsidR="003A3382" w:rsidRPr="006F5926" w:rsidRDefault="00000000">
            <w:pPr>
              <w:pStyle w:val="IOStabletext2017"/>
              <w:rPr>
                <w:rStyle w:val="Hyperlink"/>
              </w:rPr>
            </w:pPr>
            <w:hyperlink r:id="rId33">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lastRenderedPageBreak/>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51716497" w14:textId="1A155EAC" w:rsidR="00377970" w:rsidRPr="005D49A3" w:rsidRDefault="00000000" w:rsidP="00377970">
      <w:pPr>
        <w:pStyle w:val="IOSbodytext2017"/>
        <w:rPr>
          <w:color w:val="FF0000"/>
        </w:rPr>
      </w:pPr>
      <w:hyperlink r:id="rId34" w:history="1">
        <w:r w:rsidR="00377970" w:rsidRPr="008F1C04">
          <w:rPr>
            <w:rStyle w:val="Hyperlink"/>
          </w:rPr>
          <w:t>LLS Biosecurity Handbook</w:t>
        </w:r>
      </w:hyperlink>
      <w:r w:rsidR="00377970">
        <w:rPr>
          <w:rStyle w:val="FootnoteReference"/>
        </w:rPr>
        <w:footnoteReference w:id="1"/>
      </w:r>
    </w:p>
    <w:p w14:paraId="062CC8DB" w14:textId="60BCFA5A" w:rsidR="00377970" w:rsidRPr="005D49A3" w:rsidRDefault="00000000" w:rsidP="00377970">
      <w:pPr>
        <w:pStyle w:val="IOSbodytext2017"/>
        <w:rPr>
          <w:color w:val="FF0000"/>
        </w:rPr>
      </w:pPr>
      <w:hyperlink r:id="rId35" w:history="1">
        <w:r w:rsidR="00377970" w:rsidRPr="008F1C04">
          <w:rPr>
            <w:rStyle w:val="Hyperlink"/>
          </w:rPr>
          <w:t>Department of Primary Industries</w:t>
        </w:r>
      </w:hyperlink>
      <w:r w:rsidR="00377970">
        <w:rPr>
          <w:rStyle w:val="FootnoteReference"/>
        </w:rPr>
        <w:footnoteReference w:id="2"/>
      </w:r>
    </w:p>
    <w:p w14:paraId="2B71E8E8" w14:textId="5C02E6AC" w:rsidR="008F1C04" w:rsidRDefault="00000000" w:rsidP="00897449">
      <w:pPr>
        <w:pStyle w:val="IOSbodytext2017"/>
      </w:pPr>
      <w:hyperlink r:id="rId36" w:history="1">
        <w:r w:rsidR="008F1C04" w:rsidRPr="008F1C04">
          <w:rPr>
            <w:rStyle w:val="Hyperlink"/>
          </w:rPr>
          <w:t>Farm biosecurity</w:t>
        </w:r>
      </w:hyperlink>
      <w:r w:rsidR="008F1C04">
        <w:rPr>
          <w:rStyle w:val="FootnoteReference"/>
        </w:rPr>
        <w:footnoteReference w:id="3"/>
      </w:r>
    </w:p>
    <w:p w14:paraId="4C00E72B" w14:textId="77777777" w:rsidR="008F1C04" w:rsidRDefault="00000000" w:rsidP="00781E47">
      <w:pPr>
        <w:pStyle w:val="IOSbodytext2017"/>
        <w:rPr>
          <w:lang w:eastAsia="en-US"/>
        </w:rPr>
      </w:pPr>
      <w:hyperlink r:id="rId37" w:history="1">
        <w:r w:rsidR="008F1C04" w:rsidRPr="008F1C04">
          <w:rPr>
            <w:rStyle w:val="Hyperlink"/>
            <w:lang w:eastAsia="en-US"/>
          </w:rPr>
          <w:t>Local Land Services</w:t>
        </w:r>
      </w:hyperlink>
      <w:r w:rsidR="008F1C04">
        <w:rPr>
          <w:rStyle w:val="FootnoteReference"/>
          <w:lang w:eastAsia="en-US"/>
        </w:rPr>
        <w:footnoteReference w:id="4"/>
      </w:r>
    </w:p>
    <w:p w14:paraId="59B1431F" w14:textId="77777777" w:rsidR="00781E47" w:rsidRDefault="00000000" w:rsidP="00781E47">
      <w:pPr>
        <w:pStyle w:val="IOSbodytext2017"/>
        <w:rPr>
          <w:lang w:eastAsia="en-US"/>
        </w:rPr>
      </w:pPr>
      <w:hyperlink r:id="rId38" w:history="1">
        <w:r w:rsidR="008F1C04" w:rsidRPr="008F1C04">
          <w:rPr>
            <w:rStyle w:val="Hyperlink"/>
            <w:lang w:eastAsia="en-US"/>
          </w:rPr>
          <w:t>Animals in Schools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41" w:history="1">
        <w:r w:rsidR="008F1C04" w:rsidRPr="00617A71">
          <w:rPr>
            <w:rStyle w:val="Hyperlink"/>
            <w:lang w:eastAsia="en-US"/>
          </w:rPr>
          <w:t>http://www.farmbiosecurity.com.au/</w:t>
        </w:r>
      </w:hyperlink>
      <w:r w:rsidR="00781E47">
        <w:rPr>
          <w:lang w:eastAsia="en-US"/>
        </w:rPr>
        <w:t xml:space="preserve"> under </w:t>
      </w:r>
      <w:hyperlink r:id="rId42" w:history="1">
        <w:r w:rsidR="00781E47" w:rsidRPr="003F40FD">
          <w:rPr>
            <w:rStyle w:val="Hyperlink"/>
            <w:lang w:eastAsia="en-US"/>
          </w:rPr>
          <w:t>CC BY 3.0</w:t>
        </w:r>
      </w:hyperlink>
    </w:p>
    <w:sectPr w:rsidR="00781E47" w:rsidRPr="00F60BB3" w:rsidSect="00895546">
      <w:footerReference w:type="even" r:id="rId43"/>
      <w:footerReference w:type="default" r:id="rId4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200FB" w14:textId="77777777" w:rsidR="00560450" w:rsidRDefault="00560450" w:rsidP="00F247F6">
      <w:r>
        <w:separator/>
      </w:r>
    </w:p>
    <w:p w14:paraId="292C6198" w14:textId="77777777" w:rsidR="00560450" w:rsidRDefault="00560450"/>
    <w:p w14:paraId="26A8D7D7" w14:textId="77777777" w:rsidR="00560450" w:rsidRDefault="00560450"/>
    <w:p w14:paraId="366D21DB" w14:textId="77777777" w:rsidR="00560450" w:rsidRDefault="00560450"/>
  </w:endnote>
  <w:endnote w:type="continuationSeparator" w:id="0">
    <w:p w14:paraId="2D944911" w14:textId="77777777" w:rsidR="00560450" w:rsidRDefault="00560450" w:rsidP="00F247F6">
      <w:r>
        <w:continuationSeparator/>
      </w:r>
    </w:p>
    <w:p w14:paraId="2CC3CE52" w14:textId="77777777" w:rsidR="00560450" w:rsidRDefault="00560450"/>
    <w:p w14:paraId="6ECEDBA7" w14:textId="77777777" w:rsidR="00560450" w:rsidRDefault="00560450"/>
    <w:p w14:paraId="10CD9AE5" w14:textId="77777777" w:rsidR="00560450" w:rsidRDefault="00560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25190A">
      <w:rPr>
        <w:noProof/>
      </w:rPr>
      <w:t>8</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779CB" w14:textId="69287D66"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5C5DAD">
      <w:t>June 2024</w:t>
    </w:r>
    <w:r w:rsidRPr="004E338C">
      <w:tab/>
    </w:r>
    <w:r>
      <w:tab/>
    </w:r>
    <w:r w:rsidRPr="004E338C">
      <w:fldChar w:fldCharType="begin"/>
    </w:r>
    <w:r w:rsidRPr="004E338C">
      <w:instrText xml:space="preserve"> PAGE </w:instrText>
    </w:r>
    <w:r w:rsidRPr="004E338C">
      <w:fldChar w:fldCharType="separate"/>
    </w:r>
    <w:r w:rsidR="0025190A">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BEA97" w14:textId="77777777" w:rsidR="00560450" w:rsidRDefault="00560450" w:rsidP="00F247F6">
      <w:r>
        <w:separator/>
      </w:r>
    </w:p>
    <w:p w14:paraId="13A35416" w14:textId="77777777" w:rsidR="00560450" w:rsidRDefault="00560450"/>
    <w:p w14:paraId="7BDD906D" w14:textId="77777777" w:rsidR="00560450" w:rsidRDefault="00560450"/>
    <w:p w14:paraId="7DFAADE4" w14:textId="77777777" w:rsidR="00560450" w:rsidRDefault="00560450"/>
  </w:footnote>
  <w:footnote w:type="continuationSeparator" w:id="0">
    <w:p w14:paraId="06B39FF9" w14:textId="77777777" w:rsidR="00560450" w:rsidRDefault="00560450" w:rsidP="00F247F6">
      <w:r>
        <w:continuationSeparator/>
      </w:r>
    </w:p>
    <w:p w14:paraId="340CC044" w14:textId="77777777" w:rsidR="00560450" w:rsidRDefault="00560450"/>
    <w:p w14:paraId="6838BC01" w14:textId="77777777" w:rsidR="00560450" w:rsidRDefault="00560450"/>
    <w:p w14:paraId="63916141" w14:textId="77777777" w:rsidR="00560450" w:rsidRDefault="00560450"/>
  </w:footnote>
  <w:footnote w:id="1">
    <w:p w14:paraId="7F221E6B" w14:textId="77777777" w:rsidR="00377970" w:rsidRPr="005D49A3" w:rsidRDefault="00377970" w:rsidP="00377970">
      <w:pPr>
        <w:pStyle w:val="FootnoteText"/>
        <w:rPr>
          <w:highlight w:val="yellow"/>
        </w:rPr>
      </w:pPr>
      <w:r>
        <w:rPr>
          <w:rStyle w:val="FootnoteReference"/>
        </w:rPr>
        <w:footnoteRef/>
      </w:r>
      <w:r>
        <w:t xml:space="preserve"> </w:t>
      </w:r>
      <w:hyperlink r:id="rId1" w:history="1">
        <w:r w:rsidRPr="005D49A3">
          <w:rPr>
            <w:rStyle w:val="Hyperlink"/>
            <w:highlight w:val="yellow"/>
          </w:rPr>
          <w:t>https://greatersydney.lls.nsw.gov.au/__data/assets/pdf_file/0020/740423/GS-Biosecurity-Handbook.pdf</w:t>
        </w:r>
      </w:hyperlink>
      <w:r w:rsidRPr="005D49A3">
        <w:rPr>
          <w:highlight w:val="yellow"/>
        </w:rPr>
        <w:t xml:space="preserve"> </w:t>
      </w:r>
    </w:p>
  </w:footnote>
  <w:footnote w:id="2">
    <w:p w14:paraId="5AF5FD29" w14:textId="77777777" w:rsidR="00377970" w:rsidRDefault="00377970" w:rsidP="00377970">
      <w:pPr>
        <w:pStyle w:val="FootnoteText"/>
      </w:pPr>
      <w:r w:rsidRPr="005D49A3">
        <w:rPr>
          <w:rStyle w:val="FootnoteReference"/>
          <w:highlight w:val="yellow"/>
        </w:rPr>
        <w:footnoteRef/>
      </w:r>
      <w:r w:rsidRPr="005D49A3">
        <w:rPr>
          <w:highlight w:val="yellow"/>
        </w:rPr>
        <w:t xml:space="preserve"> </w:t>
      </w:r>
      <w:hyperlink r:id="rId2" w:history="1">
        <w:r w:rsidRPr="005D49A3">
          <w:rPr>
            <w:rStyle w:val="Hyperlink"/>
            <w:highlight w:val="yellow"/>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7777777" w:rsidR="008F1C04" w:rsidRDefault="008F1C04">
      <w:pPr>
        <w:pStyle w:val="FootnoteText"/>
      </w:pPr>
      <w:r>
        <w:rPr>
          <w:rStyle w:val="FootnoteReference"/>
        </w:rPr>
        <w:footnoteRef/>
      </w:r>
      <w:r>
        <w:t xml:space="preserve"> </w:t>
      </w:r>
      <w:hyperlink r:id="rId5" w:history="1">
        <w:r w:rsidRPr="00617A71">
          <w:rPr>
            <w:rStyle w:val="Hyperlink"/>
          </w:rPr>
          <w:t>http://nswschoolanimals.com/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601777">
    <w:abstractNumId w:val="9"/>
  </w:num>
  <w:num w:numId="2" w16cid:durableId="924844311">
    <w:abstractNumId w:val="5"/>
  </w:num>
  <w:num w:numId="3" w16cid:durableId="1236547078">
    <w:abstractNumId w:val="1"/>
  </w:num>
  <w:num w:numId="4" w16cid:durableId="1727029626">
    <w:abstractNumId w:val="0"/>
  </w:num>
  <w:num w:numId="5" w16cid:durableId="357661583">
    <w:abstractNumId w:val="11"/>
    <w:lvlOverride w:ilvl="0">
      <w:startOverride w:val="1"/>
    </w:lvlOverride>
  </w:num>
  <w:num w:numId="6" w16cid:durableId="736317384">
    <w:abstractNumId w:val="12"/>
    <w:lvlOverride w:ilvl="0">
      <w:startOverride w:val="1"/>
    </w:lvlOverride>
  </w:num>
  <w:num w:numId="7" w16cid:durableId="490024418">
    <w:abstractNumId w:val="0"/>
    <w:lvlOverride w:ilvl="0">
      <w:startOverride w:val="1"/>
    </w:lvlOverride>
  </w:num>
  <w:num w:numId="8" w16cid:durableId="1341932902">
    <w:abstractNumId w:val="1"/>
    <w:lvlOverride w:ilvl="0">
      <w:startOverride w:val="1"/>
    </w:lvlOverride>
  </w:num>
  <w:num w:numId="9" w16cid:durableId="1627657800">
    <w:abstractNumId w:val="3"/>
  </w:num>
  <w:num w:numId="10" w16cid:durableId="1624120408">
    <w:abstractNumId w:val="3"/>
    <w:lvlOverride w:ilvl="0">
      <w:startOverride w:val="1"/>
    </w:lvlOverride>
  </w:num>
  <w:num w:numId="11" w16cid:durableId="1781994285">
    <w:abstractNumId w:val="3"/>
    <w:lvlOverride w:ilvl="0">
      <w:startOverride w:val="1"/>
    </w:lvlOverride>
  </w:num>
  <w:num w:numId="12" w16cid:durableId="1689792770">
    <w:abstractNumId w:val="3"/>
    <w:lvlOverride w:ilvl="0">
      <w:startOverride w:val="1"/>
    </w:lvlOverride>
  </w:num>
  <w:num w:numId="13" w16cid:durableId="1074663839">
    <w:abstractNumId w:val="10"/>
  </w:num>
  <w:num w:numId="14" w16cid:durableId="554239122">
    <w:abstractNumId w:val="7"/>
  </w:num>
  <w:num w:numId="15" w16cid:durableId="1342006309">
    <w:abstractNumId w:val="11"/>
  </w:num>
  <w:num w:numId="16" w16cid:durableId="2111075741">
    <w:abstractNumId w:val="8"/>
  </w:num>
  <w:num w:numId="17" w16cid:durableId="866406181">
    <w:abstractNumId w:val="2"/>
  </w:num>
  <w:num w:numId="18" w16cid:durableId="1745452054">
    <w:abstractNumId w:val="11"/>
    <w:lvlOverride w:ilvl="0">
      <w:startOverride w:val="1"/>
    </w:lvlOverride>
  </w:num>
  <w:num w:numId="19" w16cid:durableId="713041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891684">
    <w:abstractNumId w:val="11"/>
    <w:lvlOverride w:ilvl="0">
      <w:startOverride w:val="1"/>
    </w:lvlOverride>
  </w:num>
  <w:num w:numId="21" w16cid:durableId="37358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3125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091590">
    <w:abstractNumId w:val="0"/>
    <w:lvlOverride w:ilvl="0">
      <w:startOverride w:val="1"/>
    </w:lvlOverride>
  </w:num>
  <w:num w:numId="24" w16cid:durableId="927616078">
    <w:abstractNumId w:val="1"/>
    <w:lvlOverride w:ilvl="0">
      <w:startOverride w:val="1"/>
    </w:lvlOverride>
  </w:num>
  <w:num w:numId="25" w16cid:durableId="197133168">
    <w:abstractNumId w:val="1"/>
    <w:lvlOverride w:ilvl="0">
      <w:startOverride w:val="1"/>
    </w:lvlOverride>
  </w:num>
  <w:num w:numId="26" w16cid:durableId="582030682">
    <w:abstractNumId w:val="11"/>
    <w:lvlOverride w:ilvl="0">
      <w:startOverride w:val="1"/>
    </w:lvlOverride>
  </w:num>
  <w:num w:numId="27" w16cid:durableId="1714651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758579">
    <w:abstractNumId w:val="11"/>
    <w:lvlOverride w:ilvl="0">
      <w:startOverride w:val="1"/>
    </w:lvlOverride>
  </w:num>
  <w:num w:numId="29" w16cid:durableId="1025596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0222211">
    <w:abstractNumId w:val="11"/>
    <w:lvlOverride w:ilvl="0">
      <w:startOverride w:val="1"/>
    </w:lvlOverride>
  </w:num>
  <w:num w:numId="31" w16cid:durableId="1732843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0922107">
    <w:abstractNumId w:val="11"/>
    <w:lvlOverride w:ilvl="0">
      <w:startOverride w:val="1"/>
    </w:lvlOverride>
  </w:num>
  <w:num w:numId="33" w16cid:durableId="1823614459">
    <w:abstractNumId w:val="6"/>
  </w:num>
  <w:num w:numId="34" w16cid:durableId="198206724">
    <w:abstractNumId w:val="6"/>
  </w:num>
  <w:num w:numId="35" w16cid:durableId="560792158">
    <w:abstractNumId w:val="4"/>
  </w:num>
  <w:num w:numId="36" w16cid:durableId="90873167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21847"/>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031C"/>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ED1"/>
    <w:rsid w:val="00180FE2"/>
    <w:rsid w:val="001811FB"/>
    <w:rsid w:val="001813EB"/>
    <w:rsid w:val="00182340"/>
    <w:rsid w:val="001840A5"/>
    <w:rsid w:val="00187328"/>
    <w:rsid w:val="001876C7"/>
    <w:rsid w:val="00192798"/>
    <w:rsid w:val="00192BDA"/>
    <w:rsid w:val="00192E3E"/>
    <w:rsid w:val="001944F8"/>
    <w:rsid w:val="00195B59"/>
    <w:rsid w:val="001A3AC3"/>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D77C8"/>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190A"/>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6D67"/>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072"/>
    <w:rsid w:val="002E4622"/>
    <w:rsid w:val="002E6C1C"/>
    <w:rsid w:val="002F008F"/>
    <w:rsid w:val="002F039B"/>
    <w:rsid w:val="002F35FB"/>
    <w:rsid w:val="002F659E"/>
    <w:rsid w:val="002F7C70"/>
    <w:rsid w:val="002F7CEF"/>
    <w:rsid w:val="00300E5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0A9C"/>
    <w:rsid w:val="00352517"/>
    <w:rsid w:val="0035297C"/>
    <w:rsid w:val="00352BCF"/>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77970"/>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39F5"/>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11E53"/>
    <w:rsid w:val="00412862"/>
    <w:rsid w:val="00412C09"/>
    <w:rsid w:val="00414739"/>
    <w:rsid w:val="00414985"/>
    <w:rsid w:val="004173E7"/>
    <w:rsid w:val="00417D10"/>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1F7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4F74AD"/>
    <w:rsid w:val="00504CA2"/>
    <w:rsid w:val="00505703"/>
    <w:rsid w:val="005072A6"/>
    <w:rsid w:val="0050731C"/>
    <w:rsid w:val="005108FF"/>
    <w:rsid w:val="005110B4"/>
    <w:rsid w:val="00516651"/>
    <w:rsid w:val="0051750A"/>
    <w:rsid w:val="005215E7"/>
    <w:rsid w:val="00521C38"/>
    <w:rsid w:val="005231C1"/>
    <w:rsid w:val="00527609"/>
    <w:rsid w:val="00527B1E"/>
    <w:rsid w:val="005305EF"/>
    <w:rsid w:val="00531332"/>
    <w:rsid w:val="00531D0E"/>
    <w:rsid w:val="00533A7B"/>
    <w:rsid w:val="00534980"/>
    <w:rsid w:val="00535B10"/>
    <w:rsid w:val="00540E22"/>
    <w:rsid w:val="005428B0"/>
    <w:rsid w:val="00542ED0"/>
    <w:rsid w:val="005438CC"/>
    <w:rsid w:val="0054443B"/>
    <w:rsid w:val="005450BF"/>
    <w:rsid w:val="00545AD0"/>
    <w:rsid w:val="005479DB"/>
    <w:rsid w:val="005501BA"/>
    <w:rsid w:val="00552754"/>
    <w:rsid w:val="0055306D"/>
    <w:rsid w:val="00555A8D"/>
    <w:rsid w:val="00556C4B"/>
    <w:rsid w:val="00557858"/>
    <w:rsid w:val="00560450"/>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A65C6"/>
    <w:rsid w:val="005B0D30"/>
    <w:rsid w:val="005B386C"/>
    <w:rsid w:val="005B50AD"/>
    <w:rsid w:val="005C29EB"/>
    <w:rsid w:val="005C3FAD"/>
    <w:rsid w:val="005C5D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0A48"/>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05E6"/>
    <w:rsid w:val="00651C54"/>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FAC"/>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3525"/>
    <w:rsid w:val="007C4EDA"/>
    <w:rsid w:val="007C4EFC"/>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198A"/>
    <w:rsid w:val="00842037"/>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8F6739"/>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54B7"/>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0E6B"/>
    <w:rsid w:val="009E2CE6"/>
    <w:rsid w:val="009E3191"/>
    <w:rsid w:val="009F19C1"/>
    <w:rsid w:val="009F1BA0"/>
    <w:rsid w:val="009F46FD"/>
    <w:rsid w:val="009F4EA3"/>
    <w:rsid w:val="009F701E"/>
    <w:rsid w:val="009F7BD4"/>
    <w:rsid w:val="009F7F68"/>
    <w:rsid w:val="00A021C4"/>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340A"/>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3DA7"/>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9E4"/>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6A27"/>
    <w:rsid w:val="00C77564"/>
    <w:rsid w:val="00C80359"/>
    <w:rsid w:val="00C904EC"/>
    <w:rsid w:val="00C9061A"/>
    <w:rsid w:val="00C91510"/>
    <w:rsid w:val="00C95D67"/>
    <w:rsid w:val="00C9617E"/>
    <w:rsid w:val="00C96692"/>
    <w:rsid w:val="00CA030E"/>
    <w:rsid w:val="00CA316B"/>
    <w:rsid w:val="00CA6472"/>
    <w:rsid w:val="00CA796B"/>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00B2"/>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1AD3"/>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3DCEB"/>
  <w15:docId w15:val="{3EF33F29-5F93-4037-B988-5642DC86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pi.nsw.gov.au/__data/assets/pdf_file/0011/723476/Stock-Foods-Regulation-factsheet.pdf" TargetMode="External"/><Relationship Id="rId18" Type="http://schemas.openxmlformats.org/officeDocument/2006/relationships/hyperlink" Target="https://www.mla.com.au/CustomControls/PaymentGateway/ViewFile.aspx?8znoiE22IExXkZNN6z/ht+RHdGsB+0+ryJnxjWa16FYe/D/C8aTPH5hN2i29hr4r3EYMKKAfsht7d1Tnt3BqiA==" TargetMode="External"/><Relationship Id="rId26" Type="http://schemas.openxmlformats.org/officeDocument/2006/relationships/hyperlink" Target="http://www.farmbiosecurity.com.au/wp-content/uploads/Generic-Animal-Treatment-Record.pdf" TargetMode="External"/><Relationship Id="rId39" Type="http://schemas.openxmlformats.org/officeDocument/2006/relationships/hyperlink" Target="https://creativecommons.org/licenses/by/3.0/" TargetMode="External"/><Relationship Id="rId21" Type="http://schemas.openxmlformats.org/officeDocument/2006/relationships/hyperlink" Target="https://www.daf.qld.gov.au/__data/assets/pdf_file/0011/97355/factsheet-come-clean-go-clean.pdf" TargetMode="External"/><Relationship Id="rId34" Type="http://schemas.openxmlformats.org/officeDocument/2006/relationships/hyperlink" Target="https://www.lls.nsw.gov.au/__data/assets/pdf_file/0020/740423/GS-Biosecurity-Handbook.pdf" TargetMode="External"/><Relationship Id="rId42" Type="http://schemas.openxmlformats.org/officeDocument/2006/relationships/hyperlink" Target="https://creativecommons.org/licenses/by/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rmbiosecurity.com.au/essentials-toolkit/farm-inputs/" TargetMode="External"/><Relationship Id="rId29" Type="http://schemas.openxmlformats.org/officeDocument/2006/relationships/hyperlink" Target="http://www.farmbiosecurity.com.au/essentials-toolkit/ferals-w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biosecurity.com.au/essentials-toolkit/production-practices/" TargetMode="External"/><Relationship Id="rId24" Type="http://schemas.openxmlformats.org/officeDocument/2006/relationships/hyperlink" Target="http://www.farmbiosecurity.com.au/essentials-toolkit/production-practices/" TargetMode="External"/><Relationship Id="rId32" Type="http://schemas.openxmlformats.org/officeDocument/2006/relationships/hyperlink" Target="http://nswschoolanimals.com/compliance/animal-research-authority/" TargetMode="External"/><Relationship Id="rId37" Type="http://schemas.openxmlformats.org/officeDocument/2006/relationships/hyperlink" Target="https://www.lls.nsw.gov.au/biosecurity"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rmbiosecurity.com.au/essentials-toolkit/farm-inputs/" TargetMode="External"/><Relationship Id="rId23" Type="http://schemas.openxmlformats.org/officeDocument/2006/relationships/hyperlink" Target="http://www.farmbiosecurity.com.au/toolkit/records/" TargetMode="External"/><Relationship Id="rId28" Type="http://schemas.openxmlformats.org/officeDocument/2006/relationships/hyperlink" Target="https://www.pestsmart.org.au/" TargetMode="External"/><Relationship Id="rId36" Type="http://schemas.openxmlformats.org/officeDocument/2006/relationships/hyperlink" Target="http://www.farmbiosecurity.com.au/" TargetMode="External"/><Relationship Id="rId10" Type="http://schemas.openxmlformats.org/officeDocument/2006/relationships/hyperlink" Target="http://farmbiosecurity.com.au/wp-content/uploads/2013/02/Stock-inspection-record-2.pdf" TargetMode="External"/><Relationship Id="rId19" Type="http://schemas.openxmlformats.org/officeDocument/2006/relationships/hyperlink" Target="http://www.farmbiosecurity.com.au/essentials-toolkit/farm-outputs/" TargetMode="External"/><Relationship Id="rId31" Type="http://schemas.openxmlformats.org/officeDocument/2006/relationships/hyperlink" Target="https://www.dpi.nsw.gov.au/biosecurity/biosecurity-legislation/factsheet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rmbiosecurity.com.au/toolkit/declarations-and-statements/" TargetMode="External"/><Relationship Id="rId14" Type="http://schemas.openxmlformats.org/officeDocument/2006/relationships/hyperlink" Target="https://www.dpi.nsw.gov.au/__data/assets/pdf_file/0010/723178/fodder-and-the-general-biosecurity-duty.pdf" TargetMode="External"/><Relationship Id="rId22" Type="http://schemas.openxmlformats.org/officeDocument/2006/relationships/hyperlink" Target="http://www.farmbiosecurity.com.au/essentials-toolkit/people-vehicles-equipment/" TargetMode="External"/><Relationship Id="rId27" Type="http://schemas.openxmlformats.org/officeDocument/2006/relationships/hyperlink" Target="http://www.pestsmart.org.au/planning-a-strategic-approach/" TargetMode="External"/><Relationship Id="rId30" Type="http://schemas.openxmlformats.org/officeDocument/2006/relationships/hyperlink" Target="http://www.farmbiosecurity.com.au/wp-content/uploads/2013/03/Emergency-Animal-Disease-Action-Plan.pdf" TargetMode="External"/><Relationship Id="rId35" Type="http://schemas.openxmlformats.org/officeDocument/2006/relationships/hyperlink" Target="https://www.dpi.nsw.gov.au/biosecurity"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la.com.au/globalassets/mla-corporate/meat-safety-and-traceability/documents/commodity-vendor-declaration.pdf" TargetMode="External"/><Relationship Id="rId17" Type="http://schemas.openxmlformats.org/officeDocument/2006/relationships/hyperlink" Target="https://www.mla.com.au/meat-safety-and-traceability/red-meat-integrity-system/about-the-livestock-production-assurance-program/record-keeping/" TargetMode="External"/><Relationship Id="rId25" Type="http://schemas.openxmlformats.org/officeDocument/2006/relationships/hyperlink" Target="http://www.farmbiosecurity.com.au/essentials-toolkit/people-vehicles-equipment/" TargetMode="External"/><Relationship Id="rId33" Type="http://schemas.openxmlformats.org/officeDocument/2006/relationships/hyperlink" Target="https://www.dpi.nsw.gov.au/__data/assets/pdf_file/0007/723616/Notification.pdf" TargetMode="External"/><Relationship Id="rId38" Type="http://schemas.openxmlformats.org/officeDocument/2006/relationships/hyperlink" Target="http://nswschoolanimals.com/" TargetMode="External"/><Relationship Id="rId46" Type="http://schemas.openxmlformats.org/officeDocument/2006/relationships/theme" Target="theme/theme1.xml"/><Relationship Id="rId20" Type="http://schemas.openxmlformats.org/officeDocument/2006/relationships/hyperlink" Target="http://www.farmbiosecurity.com.au/essentials-toolkit/production-practices/" TargetMode="External"/><Relationship Id="rId41" Type="http://schemas.openxmlformats.org/officeDocument/2006/relationships/hyperlink" Target="http://www.farmbiosecurity.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nswschoolanimals.com/" TargetMode="External"/><Relationship Id="rId4" Type="http://schemas.openxmlformats.org/officeDocument/2006/relationships/hyperlink" Target="https://www.lls.nsw.gov.au/bio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7E3-450F-46A8-B506-F61BAF88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tas-s4-s5-biosecurity-template-for-non-ag-schools-short-version</dc:title>
  <dc:subject/>
  <dc:creator>NSW Department of Education</dc:creator>
  <cp:keywords/>
  <dc:description/>
  <dcterms:created xsi:type="dcterms:W3CDTF">2024-06-25T04:18:00Z</dcterms:created>
  <dcterms:modified xsi:type="dcterms:W3CDTF">2024-06-25T04:19:00Z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2024-06-25T04:18:44Z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c0c88f2c-5c00-4184-9c01-6e61c8043c8d</vt:lpwstr>
  </property>
  <property fmtid="{D5CDD505-2E9C-101B-9397-08002B2CF9AE}" pid="8" name="MSIP_Label_b603dfd7-d93a-4381-a340-2995d8282205_ContentBits">
    <vt:lpwstr>0</vt:lpwstr>
  </property>
</Properties>
</file>