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AEEA4" w14:textId="77777777" w:rsidR="000B414C" w:rsidRPr="0084745C" w:rsidRDefault="00667FEF" w:rsidP="00356776">
      <w:pPr>
        <w:pStyle w:val="IOSheading12017"/>
      </w:pPr>
      <w:r w:rsidRPr="0084745C">
        <w:rPr>
          <w:noProof/>
          <w:lang w:eastAsia="en-AU"/>
        </w:rPr>
        <w:drawing>
          <wp:inline distT="0" distB="0" distL="0" distR="0" wp14:anchorId="7730F501" wp14:editId="2C34308F">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356776" w:rsidRPr="00356776">
        <w:t xml:space="preserve">Module 1 - Role of Observations </w:t>
      </w:r>
    </w:p>
    <w:p w14:paraId="3031C9CB" w14:textId="3A742F0A" w:rsidR="00356776" w:rsidRDefault="00356776" w:rsidP="00356776">
      <w:pPr>
        <w:pStyle w:val="IOSheading22017"/>
      </w:pPr>
      <w:r w:rsidRPr="00356776">
        <w:t xml:space="preserve">Year </w:t>
      </w:r>
      <w:r>
        <w:t>11 – Investigating science 2018</w:t>
      </w:r>
    </w:p>
    <w:p w14:paraId="163D5C5D" w14:textId="5738AEA1" w:rsidR="00AC797B" w:rsidRPr="00AC797B" w:rsidRDefault="00AC797B" w:rsidP="00AC797B">
      <w:pPr>
        <w:pStyle w:val="IOSreference2017"/>
        <w:rPr>
          <w:szCs w:val="24"/>
          <w:lang w:eastAsia="en-AU"/>
        </w:rPr>
      </w:pPr>
      <w:r>
        <w:t xml:space="preserve">This document references the </w:t>
      </w:r>
      <w:hyperlink r:id="rId9" w:history="1">
        <w:r>
          <w:rPr>
            <w:rStyle w:val="Hyperlink"/>
          </w:rPr>
          <w:t>Investigating Science Stage 6 Syllabus</w:t>
        </w:r>
      </w:hyperlink>
      <w:r>
        <w:t xml:space="preserve"> © 2017</w:t>
      </w:r>
      <w:r w:rsidR="00416CBB">
        <w:t xml:space="preserve"> </w:t>
      </w:r>
      <w:r w:rsidR="00416CBB" w:rsidRPr="00416CBB">
        <w:t>NSW Education Standards Authority (NESA) for and on behalf of the Crown in right of the State of New South Wales.</w:t>
      </w:r>
    </w:p>
    <w:p w14:paraId="01174947" w14:textId="77777777" w:rsidR="0049075E" w:rsidRDefault="0049075E" w:rsidP="0049075E">
      <w:pPr>
        <w:pStyle w:val="IOSbodytext2017"/>
        <w:rPr>
          <w:lang w:eastAsia="en-US"/>
        </w:rPr>
      </w:pPr>
      <w:r>
        <w:rPr>
          <w:lang w:eastAsia="en-US"/>
        </w:rPr>
        <w:t>Inquiry Question: How does observation instigate scientific investigation?</w:t>
      </w:r>
    </w:p>
    <w:p w14:paraId="7562E06D" w14:textId="77777777" w:rsidR="0049075E" w:rsidRDefault="0049075E" w:rsidP="0049075E">
      <w:pPr>
        <w:pStyle w:val="IOSbodytext2017"/>
        <w:rPr>
          <w:lang w:eastAsia="en-US"/>
        </w:rPr>
      </w:pPr>
      <w:r>
        <w:rPr>
          <w:lang w:eastAsia="en-US"/>
        </w:rPr>
        <w:t>Duration: 6-7 hours</w:t>
      </w:r>
    </w:p>
    <w:p w14:paraId="6D489D8F" w14:textId="77777777" w:rsidR="0049075E" w:rsidRDefault="0049075E" w:rsidP="0049075E">
      <w:pPr>
        <w:pStyle w:val="IOSheading32017"/>
      </w:pPr>
      <w:r>
        <w:t>Rationale</w:t>
      </w:r>
    </w:p>
    <w:p w14:paraId="15D17090" w14:textId="77777777" w:rsidR="0049075E" w:rsidRDefault="0049075E" w:rsidP="0049075E">
      <w:pPr>
        <w:pStyle w:val="IOSbodytext2017"/>
        <w:rPr>
          <w:lang w:eastAsia="en-US"/>
        </w:rPr>
      </w:pPr>
      <w:r>
        <w:rPr>
          <w:lang w:eastAsia="en-US"/>
        </w:rPr>
        <w:t>Observation instigates all scientific experimentation. Investigative scientific processes can only be applied to phenomena that can be observed and measured. Detailed observations motivate scientists to ask questions about the causes and the effects of phenomena they observe. In this way, science continues to progress and enhance the lives of individuals and society by encouraging a continued search for reason and understanding.</w:t>
      </w:r>
    </w:p>
    <w:p w14:paraId="1ED7F04C" w14:textId="77777777" w:rsidR="00356776" w:rsidRDefault="00356776" w:rsidP="00356776">
      <w:pPr>
        <w:pStyle w:val="IOSheading32017"/>
      </w:pPr>
      <w:r>
        <w:t>Working scientifically</w:t>
      </w:r>
    </w:p>
    <w:p w14:paraId="5D2A5EFC" w14:textId="77777777" w:rsidR="0049075E" w:rsidRDefault="0049075E" w:rsidP="0049075E">
      <w:pPr>
        <w:pStyle w:val="IOSbodytext2017"/>
        <w:rPr>
          <w:lang w:eastAsia="en-US"/>
        </w:rPr>
      </w:pPr>
      <w:r>
        <w:rPr>
          <w:lang w:eastAsia="en-US"/>
        </w:rPr>
        <w:t>In this module, students focus on developing hypotheses that arise from their observations and evaluate these in order to gather, select and process appropriate qualitative and quantitative data. Students should be provided with opportunities to engage with all Working Scientifically skills throughout the course.</w:t>
      </w:r>
    </w:p>
    <w:p w14:paraId="3D8ADF69" w14:textId="77777777" w:rsidR="0049075E" w:rsidRDefault="0049075E" w:rsidP="00356776">
      <w:pPr>
        <w:pStyle w:val="IOSheading32017"/>
      </w:pPr>
      <w:r>
        <w:lastRenderedPageBreak/>
        <w:t>Depth study</w:t>
      </w:r>
      <w:r w:rsidR="00356776">
        <w:t>:</w:t>
      </w:r>
    </w:p>
    <w:p w14:paraId="13A98E46" w14:textId="77777777" w:rsidR="0049075E" w:rsidRDefault="0049075E" w:rsidP="00356776">
      <w:pPr>
        <w:pStyle w:val="IOSheading32017"/>
      </w:pPr>
      <w:r>
        <w:t>Outcomes</w:t>
      </w:r>
    </w:p>
    <w:p w14:paraId="6AC3BFB6" w14:textId="77777777" w:rsidR="0049075E" w:rsidRDefault="0049075E" w:rsidP="0049075E">
      <w:pPr>
        <w:pStyle w:val="IOSbodytext2017"/>
        <w:rPr>
          <w:lang w:eastAsia="en-US"/>
        </w:rPr>
      </w:pPr>
      <w:r>
        <w:rPr>
          <w:lang w:eastAsia="en-US"/>
        </w:rPr>
        <w:t>A student:</w:t>
      </w:r>
    </w:p>
    <w:p w14:paraId="729E905E" w14:textId="14225A5A" w:rsidR="0049075E" w:rsidRDefault="0049075E" w:rsidP="0049075E">
      <w:pPr>
        <w:pStyle w:val="IOSlist1bullet2017"/>
        <w:rPr>
          <w:lang w:eastAsia="en-US"/>
        </w:rPr>
      </w:pPr>
      <w:r>
        <w:rPr>
          <w:lang w:eastAsia="en-US"/>
        </w:rPr>
        <w:t xml:space="preserve">INS11/12-1 develops and evaluates questions and hypotheses for scientific investigation </w:t>
      </w:r>
      <w:r w:rsidR="007B477E">
        <w:rPr>
          <w:lang w:eastAsia="en-US"/>
        </w:rPr>
        <w:t>(WS1)</w:t>
      </w:r>
    </w:p>
    <w:p w14:paraId="48154B87" w14:textId="29239980" w:rsidR="0049075E" w:rsidRDefault="0049075E" w:rsidP="0049075E">
      <w:pPr>
        <w:pStyle w:val="IOSlist1bullet2017"/>
        <w:rPr>
          <w:lang w:eastAsia="en-US"/>
        </w:rPr>
      </w:pPr>
      <w:r>
        <w:rPr>
          <w:lang w:eastAsia="en-US"/>
        </w:rPr>
        <w:t xml:space="preserve">INS11/12-3 conducts investigations to collect valid and reliable primary and secondary data and information </w:t>
      </w:r>
      <w:r w:rsidR="007B477E">
        <w:rPr>
          <w:lang w:eastAsia="en-US"/>
        </w:rPr>
        <w:t>(WS3)</w:t>
      </w:r>
    </w:p>
    <w:p w14:paraId="73FF4ABD" w14:textId="245D0DAB" w:rsidR="0049075E" w:rsidRDefault="0049075E" w:rsidP="0049075E">
      <w:pPr>
        <w:pStyle w:val="IOSlist1bullet2017"/>
        <w:rPr>
          <w:lang w:eastAsia="en-US"/>
        </w:rPr>
      </w:pPr>
      <w:r>
        <w:rPr>
          <w:lang w:eastAsia="en-US"/>
        </w:rPr>
        <w:t xml:space="preserve">INS11/12-4 selects and processes appropriate qualitative and quantitative data and information using a range of appropriate media </w:t>
      </w:r>
      <w:r w:rsidR="007B477E">
        <w:rPr>
          <w:lang w:eastAsia="en-US"/>
        </w:rPr>
        <w:t>(WS4)</w:t>
      </w:r>
    </w:p>
    <w:p w14:paraId="20E220AE" w14:textId="342B73EC" w:rsidR="002819F7" w:rsidRDefault="002819F7" w:rsidP="0049075E">
      <w:pPr>
        <w:pStyle w:val="IOSlist1bullet2017"/>
        <w:rPr>
          <w:lang w:eastAsia="en-US"/>
        </w:rPr>
      </w:pPr>
      <w:r>
        <w:rPr>
          <w:lang w:eastAsia="en-US"/>
        </w:rPr>
        <w:t xml:space="preserve">INS11-12-6 </w:t>
      </w:r>
      <w:r w:rsidRPr="002819F7">
        <w:rPr>
          <w:lang w:eastAsia="en-US"/>
        </w:rPr>
        <w:t>solves scientific problems using primary and secondary data, critical thinking skills and scientific processes</w:t>
      </w:r>
      <w:r>
        <w:rPr>
          <w:lang w:eastAsia="en-US"/>
        </w:rPr>
        <w:t xml:space="preserve"> (WS6)</w:t>
      </w:r>
    </w:p>
    <w:p w14:paraId="6E24DD3B" w14:textId="16522EDF" w:rsidR="002819F7" w:rsidRDefault="002819F7" w:rsidP="0049075E">
      <w:pPr>
        <w:pStyle w:val="IOSlist1bullet2017"/>
        <w:rPr>
          <w:lang w:eastAsia="en-US"/>
        </w:rPr>
      </w:pPr>
      <w:r>
        <w:rPr>
          <w:lang w:eastAsia="en-US"/>
        </w:rPr>
        <w:t xml:space="preserve">INS11/12-7 </w:t>
      </w:r>
      <w:r w:rsidRPr="002819F7">
        <w:rPr>
          <w:lang w:eastAsia="en-US"/>
        </w:rPr>
        <w:t>communicates scientific understanding using suitable language and terminology for a specific audience or purpose</w:t>
      </w:r>
      <w:r>
        <w:rPr>
          <w:lang w:eastAsia="en-US"/>
        </w:rPr>
        <w:t xml:space="preserve"> (WS7)</w:t>
      </w:r>
    </w:p>
    <w:p w14:paraId="23E3268E" w14:textId="0E9ED072" w:rsidR="0049075E" w:rsidRDefault="0049075E" w:rsidP="0049075E">
      <w:pPr>
        <w:pStyle w:val="IOSlist1bullet2017"/>
        <w:rPr>
          <w:lang w:eastAsia="en-US"/>
        </w:rPr>
      </w:pPr>
      <w:r>
        <w:rPr>
          <w:lang w:eastAsia="en-US"/>
        </w:rPr>
        <w:t>INS11-8 identifies that the collection of primary and secondary data initiates scientific investigations</w:t>
      </w:r>
    </w:p>
    <w:p w14:paraId="7DAF4F98" w14:textId="395BC479" w:rsidR="007B477E" w:rsidRDefault="007B477E" w:rsidP="007B477E">
      <w:pPr>
        <w:pStyle w:val="IOSreference2017"/>
        <w:rPr>
          <w:lang w:eastAsia="en-US"/>
        </w:rPr>
      </w:pPr>
      <w:r>
        <w:rPr>
          <w:lang w:eastAsia="en-US"/>
        </w:rPr>
        <w:t xml:space="preserve">References the Working Scientifically outcomes are abbreviated (in brackets) in the sample unit of work after each skill descriptor. </w:t>
      </w:r>
    </w:p>
    <w:p w14:paraId="5C4ACCA8" w14:textId="77777777" w:rsidR="009862E0" w:rsidRDefault="0049075E" w:rsidP="0049075E">
      <w:pPr>
        <w:pStyle w:val="IOSheading32017"/>
      </w:pPr>
      <w:r>
        <w:t>Assessment</w:t>
      </w:r>
    </w:p>
    <w:tbl>
      <w:tblPr>
        <w:tblStyle w:val="TableGrid"/>
        <w:tblW w:w="15592" w:type="dxa"/>
        <w:tblLook w:val="04A0" w:firstRow="1" w:lastRow="0" w:firstColumn="1" w:lastColumn="0" w:noHBand="0" w:noVBand="1"/>
        <w:tblDescription w:val="the table list the outcomes/content, teaching and learning activities, evidence of learning and leaves a space for registration"/>
      </w:tblPr>
      <w:tblGrid>
        <w:gridCol w:w="2593"/>
        <w:gridCol w:w="9087"/>
        <w:gridCol w:w="2401"/>
        <w:gridCol w:w="1511"/>
      </w:tblGrid>
      <w:tr w:rsidR="0049075E" w14:paraId="064C7B55" w14:textId="77777777" w:rsidTr="005571CA">
        <w:trPr>
          <w:tblHeader/>
        </w:trPr>
        <w:tc>
          <w:tcPr>
            <w:tcW w:w="2593" w:type="dxa"/>
          </w:tcPr>
          <w:p w14:paraId="3C9A3647" w14:textId="77777777" w:rsidR="0049075E" w:rsidRDefault="0049075E" w:rsidP="0049075E">
            <w:pPr>
              <w:pStyle w:val="IOStableheading2017"/>
              <w:rPr>
                <w:lang w:eastAsia="en-US"/>
              </w:rPr>
            </w:pPr>
            <w:r w:rsidRPr="0049075E">
              <w:rPr>
                <w:lang w:eastAsia="en-US"/>
              </w:rPr>
              <w:t>Outcomes/content</w:t>
            </w:r>
          </w:p>
        </w:tc>
        <w:tc>
          <w:tcPr>
            <w:tcW w:w="9087" w:type="dxa"/>
          </w:tcPr>
          <w:p w14:paraId="03211531" w14:textId="77777777" w:rsidR="0049075E" w:rsidRDefault="0049075E" w:rsidP="0049075E">
            <w:pPr>
              <w:pStyle w:val="IOStableheading2017"/>
              <w:rPr>
                <w:lang w:eastAsia="en-US"/>
              </w:rPr>
            </w:pPr>
            <w:r w:rsidRPr="0049075E">
              <w:rPr>
                <w:lang w:eastAsia="en-US"/>
              </w:rPr>
              <w:t>Teaching and learning</w:t>
            </w:r>
          </w:p>
        </w:tc>
        <w:tc>
          <w:tcPr>
            <w:tcW w:w="2401" w:type="dxa"/>
          </w:tcPr>
          <w:p w14:paraId="2736B2A6" w14:textId="77777777" w:rsidR="0049075E" w:rsidRDefault="0049075E" w:rsidP="0049075E">
            <w:pPr>
              <w:pStyle w:val="IOStableheading2017"/>
              <w:rPr>
                <w:lang w:eastAsia="en-US"/>
              </w:rPr>
            </w:pPr>
            <w:r w:rsidRPr="0049075E">
              <w:rPr>
                <w:lang w:eastAsia="en-US"/>
              </w:rPr>
              <w:t>Evidence of learning</w:t>
            </w:r>
          </w:p>
        </w:tc>
        <w:tc>
          <w:tcPr>
            <w:tcW w:w="1511" w:type="dxa"/>
          </w:tcPr>
          <w:p w14:paraId="78704679" w14:textId="77777777" w:rsidR="0049075E" w:rsidRDefault="0049075E" w:rsidP="0049075E">
            <w:pPr>
              <w:pStyle w:val="IOStableheading2017"/>
              <w:rPr>
                <w:lang w:eastAsia="en-US"/>
              </w:rPr>
            </w:pPr>
            <w:r w:rsidRPr="0049075E">
              <w:rPr>
                <w:lang w:eastAsia="en-US"/>
              </w:rPr>
              <w:t>Registration</w:t>
            </w:r>
          </w:p>
        </w:tc>
      </w:tr>
      <w:tr w:rsidR="0049075E" w14:paraId="662B11C2" w14:textId="77777777" w:rsidTr="005571CA">
        <w:tc>
          <w:tcPr>
            <w:tcW w:w="2593" w:type="dxa"/>
          </w:tcPr>
          <w:p w14:paraId="3F242A98" w14:textId="77777777" w:rsidR="0049075E" w:rsidRDefault="0049075E" w:rsidP="0049075E">
            <w:pPr>
              <w:pStyle w:val="IOStabletext2017"/>
              <w:rPr>
                <w:lang w:eastAsia="en-US"/>
              </w:rPr>
            </w:pPr>
            <w:r>
              <w:rPr>
                <w:lang w:eastAsia="en-US"/>
              </w:rPr>
              <w:t>Students:</w:t>
            </w:r>
          </w:p>
          <w:p w14:paraId="6982E454" w14:textId="77777777" w:rsidR="0049075E" w:rsidRDefault="0049075E" w:rsidP="0049075E">
            <w:pPr>
              <w:pStyle w:val="IOStablelist1bullet2017"/>
              <w:rPr>
                <w:lang w:eastAsia="en-US"/>
              </w:rPr>
            </w:pPr>
            <w:r>
              <w:rPr>
                <w:rFonts w:hint="eastAsia"/>
                <w:lang w:eastAsia="en-US"/>
              </w:rPr>
              <w:t>carry out a practical investigation to record both quantitative and qualitative data from observations, for example:</w:t>
            </w:r>
          </w:p>
          <w:p w14:paraId="5D7E65EC" w14:textId="77777777" w:rsidR="0049075E" w:rsidRDefault="0049075E" w:rsidP="0049075E">
            <w:pPr>
              <w:pStyle w:val="IOStablelist2bullet2017"/>
              <w:rPr>
                <w:lang w:eastAsia="en-US"/>
              </w:rPr>
            </w:pPr>
            <w:r>
              <w:rPr>
                <w:lang w:eastAsia="en-US"/>
              </w:rPr>
              <w:t>burning a candle floating in a closed container</w:t>
            </w:r>
          </w:p>
          <w:p w14:paraId="5518EECB" w14:textId="77777777" w:rsidR="0049075E" w:rsidRDefault="0049075E" w:rsidP="0049075E">
            <w:pPr>
              <w:pStyle w:val="IOStablelist2bullet2017"/>
              <w:rPr>
                <w:lang w:eastAsia="en-US"/>
              </w:rPr>
            </w:pPr>
            <w:r>
              <w:rPr>
                <w:lang w:eastAsia="en-US"/>
              </w:rPr>
              <w:t xml:space="preserve">the behaviour of slaters in a dry/wet </w:t>
            </w:r>
            <w:r>
              <w:rPr>
                <w:lang w:eastAsia="en-US"/>
              </w:rPr>
              <w:lastRenderedPageBreak/>
              <w:t>or light/dark environment</w:t>
            </w:r>
          </w:p>
          <w:p w14:paraId="388DB657" w14:textId="77777777" w:rsidR="0049075E" w:rsidRDefault="0049075E" w:rsidP="0049075E">
            <w:pPr>
              <w:pStyle w:val="IOStablelist2bullet2017"/>
              <w:rPr>
                <w:lang w:eastAsia="en-US"/>
              </w:rPr>
            </w:pPr>
            <w:r>
              <w:rPr>
                <w:lang w:eastAsia="en-US"/>
              </w:rPr>
              <w:t>the Bernoulli effect</w:t>
            </w:r>
          </w:p>
          <w:p w14:paraId="2B5E08AC" w14:textId="77777777" w:rsidR="0049075E" w:rsidRDefault="0049075E" w:rsidP="0049075E">
            <w:pPr>
              <w:pStyle w:val="IOStablelist2bullet2017"/>
              <w:rPr>
                <w:lang w:eastAsia="en-US"/>
              </w:rPr>
            </w:pPr>
            <w:r>
              <w:rPr>
                <w:lang w:eastAsia="en-US"/>
              </w:rPr>
              <w:t>strata in rock cuttings</w:t>
            </w:r>
          </w:p>
          <w:p w14:paraId="2E562906" w14:textId="38392C4E" w:rsidR="002819F7" w:rsidRDefault="002819F7" w:rsidP="007B477E">
            <w:pPr>
              <w:pStyle w:val="IOStablelist1bullet2017"/>
            </w:pPr>
            <w:r w:rsidRPr="002819F7">
              <w:t>develop and evaluate inquiry questions and hypotheses to</w:t>
            </w:r>
            <w:r>
              <w:t xml:space="preserve"> identify a concept that can be </w:t>
            </w:r>
            <w:r w:rsidRPr="002819F7">
              <w:t>investigated</w:t>
            </w:r>
            <w:r>
              <w:t xml:space="preserve"> </w:t>
            </w:r>
            <w:r w:rsidRPr="002819F7">
              <w:t>scientifically, involving primary and secondary data</w:t>
            </w:r>
          </w:p>
          <w:p w14:paraId="270CDC08" w14:textId="7C3C3F52" w:rsidR="007B477E" w:rsidRPr="007B477E" w:rsidRDefault="007B477E" w:rsidP="007B477E">
            <w:pPr>
              <w:pStyle w:val="IOStablelist1bullet2017"/>
            </w:pPr>
            <w:r w:rsidRPr="007B477E">
              <w:t>employ and evaluate safe work practices and manage risks (WS3)</w:t>
            </w:r>
          </w:p>
          <w:p w14:paraId="26EFAEAC" w14:textId="77777777" w:rsidR="007B477E" w:rsidRDefault="007B477E" w:rsidP="007B477E">
            <w:pPr>
              <w:pStyle w:val="IOStablelist1bullet2017"/>
              <w:rPr>
                <w:lang w:eastAsia="en-US"/>
              </w:rPr>
            </w:pPr>
            <w:r w:rsidRPr="007B477E">
              <w:t>select qualitative and quantitative data and information and represent them using a range of formats, digital technologies and appropriate media (WS4)</w:t>
            </w:r>
          </w:p>
          <w:p w14:paraId="2F990438" w14:textId="5D40EE39" w:rsidR="007B477E" w:rsidRDefault="007B477E" w:rsidP="007B477E">
            <w:pPr>
              <w:pStyle w:val="IOStablelist1bullet2017"/>
              <w:rPr>
                <w:lang w:eastAsia="en-US"/>
              </w:rPr>
            </w:pPr>
            <w:r w:rsidRPr="007B477E">
              <w:rPr>
                <w:lang w:eastAsia="en-US"/>
              </w:rPr>
              <w:t>apply quantitative processes where appropriate</w:t>
            </w:r>
            <w:r>
              <w:rPr>
                <w:lang w:eastAsia="en-US"/>
              </w:rPr>
              <w:t xml:space="preserve"> (WS4)</w:t>
            </w:r>
          </w:p>
        </w:tc>
        <w:tc>
          <w:tcPr>
            <w:tcW w:w="9087" w:type="dxa"/>
          </w:tcPr>
          <w:p w14:paraId="1C439F4E" w14:textId="415F0338" w:rsidR="0049075E" w:rsidRDefault="0049075E" w:rsidP="0049075E">
            <w:pPr>
              <w:pStyle w:val="IOStabletext2017"/>
              <w:rPr>
                <w:lang w:eastAsia="en-US"/>
              </w:rPr>
            </w:pPr>
            <w:r>
              <w:rPr>
                <w:lang w:eastAsia="en-US"/>
              </w:rPr>
              <w:lastRenderedPageBreak/>
              <w:t>First lesson s</w:t>
            </w:r>
            <w:r w:rsidR="005571CA">
              <w:rPr>
                <w:lang w:eastAsia="en-US"/>
              </w:rPr>
              <w:t>hould engage. Some minor organis</w:t>
            </w:r>
            <w:r>
              <w:rPr>
                <w:lang w:eastAsia="en-US"/>
              </w:rPr>
              <w:t xml:space="preserve">ation required prior to lesson. Set up several stations with simple practical activities to conduct observations. </w:t>
            </w:r>
            <w:r w:rsidR="007B477E">
              <w:rPr>
                <w:lang w:eastAsia="en-US"/>
              </w:rPr>
              <w:t xml:space="preserve">Students should be able to carry out each practical within the given stations. </w:t>
            </w:r>
            <w:r>
              <w:rPr>
                <w:lang w:eastAsia="en-US"/>
              </w:rPr>
              <w:t>Simple experiments that have possibly been carried out in Stage 4-5 work well. For example:</w:t>
            </w:r>
          </w:p>
          <w:p w14:paraId="69432755" w14:textId="77777777" w:rsidR="0049075E" w:rsidRDefault="0049075E" w:rsidP="0049075E">
            <w:pPr>
              <w:pStyle w:val="IOStablelist1bullet2017"/>
              <w:rPr>
                <w:lang w:eastAsia="en-US"/>
              </w:rPr>
            </w:pPr>
            <w:r>
              <w:rPr>
                <w:rFonts w:hint="eastAsia"/>
                <w:lang w:eastAsia="en-US"/>
              </w:rPr>
              <w:t>Vinegar and bicarb</w:t>
            </w:r>
          </w:p>
          <w:p w14:paraId="5048EA54" w14:textId="77777777" w:rsidR="0049075E" w:rsidRDefault="0049075E" w:rsidP="0049075E">
            <w:pPr>
              <w:pStyle w:val="IOStablelist1bullet2017"/>
              <w:rPr>
                <w:lang w:eastAsia="en-US"/>
              </w:rPr>
            </w:pPr>
            <w:r>
              <w:rPr>
                <w:rFonts w:hint="eastAsia"/>
                <w:lang w:eastAsia="en-US"/>
              </w:rPr>
              <w:t>Limewater and straw</w:t>
            </w:r>
          </w:p>
          <w:p w14:paraId="18527B6C" w14:textId="77777777" w:rsidR="0049075E" w:rsidRDefault="0049075E" w:rsidP="0049075E">
            <w:pPr>
              <w:pStyle w:val="IOStablelist1bullet2017"/>
              <w:rPr>
                <w:lang w:eastAsia="en-US"/>
              </w:rPr>
            </w:pPr>
            <w:r>
              <w:rPr>
                <w:rFonts w:hint="eastAsia"/>
                <w:lang w:eastAsia="en-US"/>
              </w:rPr>
              <w:t>Burning candle (floating in closed container)</w:t>
            </w:r>
          </w:p>
          <w:p w14:paraId="2F55AF15" w14:textId="77777777" w:rsidR="0049075E" w:rsidRDefault="0049075E" w:rsidP="0049075E">
            <w:pPr>
              <w:pStyle w:val="IOStablelist1bullet2017"/>
              <w:rPr>
                <w:lang w:eastAsia="en-US"/>
              </w:rPr>
            </w:pPr>
            <w:r>
              <w:rPr>
                <w:rFonts w:hint="eastAsia"/>
                <w:lang w:eastAsia="en-US"/>
              </w:rPr>
              <w:t>Newton</w:t>
            </w:r>
            <w:r>
              <w:rPr>
                <w:lang w:eastAsia="en-US"/>
              </w:rPr>
              <w:t>’</w:t>
            </w:r>
            <w:r>
              <w:rPr>
                <w:rFonts w:hint="eastAsia"/>
                <w:lang w:eastAsia="en-US"/>
              </w:rPr>
              <w:t>s cradle</w:t>
            </w:r>
          </w:p>
          <w:p w14:paraId="052A9219" w14:textId="77777777" w:rsidR="0049075E" w:rsidRDefault="0049075E" w:rsidP="0049075E">
            <w:pPr>
              <w:pStyle w:val="IOStablelist1bullet2017"/>
              <w:rPr>
                <w:lang w:eastAsia="en-US"/>
              </w:rPr>
            </w:pPr>
            <w:r>
              <w:rPr>
                <w:rFonts w:hint="eastAsia"/>
                <w:lang w:eastAsia="en-US"/>
              </w:rPr>
              <w:t>Electrical circuit with switch</w:t>
            </w:r>
          </w:p>
          <w:p w14:paraId="4D3377E9" w14:textId="77777777" w:rsidR="0049075E" w:rsidRDefault="0049075E" w:rsidP="0049075E">
            <w:pPr>
              <w:pStyle w:val="IOStablelist1bullet2017"/>
              <w:rPr>
                <w:lang w:eastAsia="en-US"/>
              </w:rPr>
            </w:pPr>
            <w:r>
              <w:rPr>
                <w:rFonts w:hint="eastAsia"/>
                <w:lang w:eastAsia="en-US"/>
              </w:rPr>
              <w:t>Iodine solution and bread</w:t>
            </w:r>
          </w:p>
          <w:p w14:paraId="4A8C13A4" w14:textId="77777777" w:rsidR="0049075E" w:rsidRDefault="0049075E" w:rsidP="0049075E">
            <w:pPr>
              <w:pStyle w:val="IOStablelist1bullet2017"/>
              <w:rPr>
                <w:lang w:eastAsia="en-US"/>
              </w:rPr>
            </w:pPr>
            <w:r>
              <w:rPr>
                <w:rFonts w:hint="eastAsia"/>
                <w:lang w:eastAsia="en-US"/>
              </w:rPr>
              <w:lastRenderedPageBreak/>
              <w:t>Ray box with prism</w:t>
            </w:r>
          </w:p>
          <w:p w14:paraId="7ADA46ED" w14:textId="77777777" w:rsidR="0049075E" w:rsidRDefault="0049075E" w:rsidP="0049075E">
            <w:pPr>
              <w:pStyle w:val="IOStablelist1bullet2017"/>
              <w:rPr>
                <w:lang w:eastAsia="en-US"/>
              </w:rPr>
            </w:pPr>
            <w:r>
              <w:rPr>
                <w:rFonts w:hint="eastAsia"/>
                <w:lang w:eastAsia="en-US"/>
              </w:rPr>
              <w:t xml:space="preserve">Pop test using magnesium + </w:t>
            </w:r>
            <w:proofErr w:type="spellStart"/>
            <w:r>
              <w:rPr>
                <w:rFonts w:hint="eastAsia"/>
                <w:lang w:eastAsia="en-US"/>
              </w:rPr>
              <w:t>HCl</w:t>
            </w:r>
            <w:proofErr w:type="spellEnd"/>
          </w:p>
          <w:p w14:paraId="22DFF5D3" w14:textId="77777777" w:rsidR="0049075E" w:rsidRDefault="0049075E" w:rsidP="0049075E">
            <w:pPr>
              <w:pStyle w:val="IOStablelist1bullet2017"/>
              <w:rPr>
                <w:lang w:eastAsia="en-US"/>
              </w:rPr>
            </w:pPr>
            <w:r>
              <w:rPr>
                <w:rFonts w:hint="eastAsia"/>
                <w:lang w:eastAsia="en-US"/>
              </w:rPr>
              <w:t>Laminated pictures of various images (strata in rocks, etc.)</w:t>
            </w:r>
          </w:p>
          <w:p w14:paraId="04E65FB8" w14:textId="77777777" w:rsidR="0049075E" w:rsidRDefault="0049075E" w:rsidP="0049075E">
            <w:pPr>
              <w:pStyle w:val="IOStablelist1bullet2017"/>
              <w:rPr>
                <w:lang w:eastAsia="en-US"/>
              </w:rPr>
            </w:pPr>
            <w:r>
              <w:rPr>
                <w:rFonts w:hint="eastAsia"/>
                <w:lang w:eastAsia="en-US"/>
              </w:rPr>
              <w:t>Walk outside to investigate an ant</w:t>
            </w:r>
            <w:r w:rsidR="005571CA">
              <w:rPr>
                <w:lang w:eastAsia="en-US"/>
              </w:rPr>
              <w:t>’</w:t>
            </w:r>
            <w:r>
              <w:rPr>
                <w:rFonts w:hint="eastAsia"/>
                <w:lang w:eastAsia="en-US"/>
              </w:rPr>
              <w:t>s nest, a garden, weed growth, etc.</w:t>
            </w:r>
          </w:p>
          <w:p w14:paraId="14F2D4F0" w14:textId="23798566" w:rsidR="0049075E" w:rsidRDefault="005A0F02" w:rsidP="009771EA">
            <w:pPr>
              <w:pStyle w:val="IOStablelist1bullet2017"/>
              <w:rPr>
                <w:lang w:eastAsia="en-US"/>
              </w:rPr>
            </w:pPr>
            <w:hyperlink r:id="rId10" w:history="1">
              <w:r w:rsidR="0049075E" w:rsidRPr="005A0F02">
                <w:rPr>
                  <w:rStyle w:val="Hyperlink"/>
                  <w:rFonts w:hint="eastAsia"/>
                  <w:lang w:eastAsia="en-US"/>
                </w:rPr>
                <w:t>Bernoulli effect</w:t>
              </w:r>
            </w:hyperlink>
          </w:p>
          <w:p w14:paraId="42DFAC6A" w14:textId="77777777" w:rsidR="0049075E" w:rsidRDefault="0049075E" w:rsidP="0049075E">
            <w:pPr>
              <w:pStyle w:val="IOStabletext2017"/>
              <w:rPr>
                <w:lang w:eastAsia="en-US"/>
              </w:rPr>
            </w:pPr>
            <w:r>
              <w:rPr>
                <w:lang w:eastAsia="en-US"/>
              </w:rPr>
              <w:t>Class discussion on Observations. What are they</w:t>
            </w:r>
            <w:r w:rsidR="005571CA">
              <w:rPr>
                <w:lang w:eastAsia="en-US"/>
              </w:rPr>
              <w:t>? How good are we at observing?</w:t>
            </w:r>
          </w:p>
          <w:p w14:paraId="19E64550" w14:textId="77777777" w:rsidR="0049075E" w:rsidRDefault="0049075E" w:rsidP="002D4E46">
            <w:pPr>
              <w:pStyle w:val="IOStablelist1bullet2017"/>
              <w:rPr>
                <w:lang w:eastAsia="en-US"/>
              </w:rPr>
            </w:pPr>
            <w:r>
              <w:rPr>
                <w:rFonts w:hint="eastAsia"/>
                <w:lang w:eastAsia="en-US"/>
              </w:rPr>
              <w:t xml:space="preserve">Watch the following video on YouTube </w:t>
            </w:r>
            <w:r>
              <w:rPr>
                <w:rFonts w:hint="eastAsia"/>
                <w:lang w:eastAsia="en-US"/>
              </w:rPr>
              <w:t>“</w:t>
            </w:r>
            <w:hyperlink r:id="rId11" w:history="1">
              <w:r w:rsidRPr="00356776">
                <w:rPr>
                  <w:rStyle w:val="Hyperlink"/>
                  <w:rFonts w:hint="eastAsia"/>
                  <w:lang w:eastAsia="en-US"/>
                </w:rPr>
                <w:t>Observation &amp; Inference Whodunit</w:t>
              </w:r>
            </w:hyperlink>
            <w:r>
              <w:rPr>
                <w:rFonts w:hint="eastAsia"/>
                <w:lang w:eastAsia="en-US"/>
              </w:rPr>
              <w:t>”</w:t>
            </w:r>
            <w:r>
              <w:rPr>
                <w:rFonts w:hint="eastAsia"/>
                <w:lang w:eastAsia="en-US"/>
              </w:rPr>
              <w:t xml:space="preserve"> to see how good we really are at observing: </w:t>
            </w:r>
            <w:r>
              <w:rPr>
                <w:lang w:eastAsia="en-US"/>
              </w:rPr>
              <w:t>https://www.yo</w:t>
            </w:r>
            <w:r w:rsidR="005571CA">
              <w:rPr>
                <w:lang w:eastAsia="en-US"/>
              </w:rPr>
              <w:t>utube.com/watch?v=X7V_vaY9Bdk</w:t>
            </w:r>
          </w:p>
          <w:p w14:paraId="31FDC9A2" w14:textId="77777777" w:rsidR="0049075E" w:rsidRDefault="00384982" w:rsidP="0049075E">
            <w:pPr>
              <w:pStyle w:val="IOStablelist1bullet2017"/>
              <w:rPr>
                <w:lang w:eastAsia="en-US"/>
              </w:rPr>
            </w:pPr>
            <w:hyperlink r:id="rId12" w:history="1">
              <w:r w:rsidR="0049075E" w:rsidRPr="00356776">
                <w:rPr>
                  <w:rStyle w:val="Hyperlink"/>
                  <w:rFonts w:hint="eastAsia"/>
                  <w:lang w:eastAsia="en-US"/>
                </w:rPr>
                <w:t>observe a photo for 30 seconds</w:t>
              </w:r>
            </w:hyperlink>
            <w:r w:rsidR="0049075E">
              <w:rPr>
                <w:rFonts w:hint="eastAsia"/>
                <w:lang w:eastAsia="en-US"/>
              </w:rPr>
              <w:t xml:space="preserve"> and then answer 10 quick questions </w:t>
            </w:r>
            <w:r w:rsidR="00356776">
              <w:rPr>
                <w:lang w:eastAsia="en-US"/>
              </w:rPr>
              <w:t xml:space="preserve">to </w:t>
            </w:r>
            <w:r w:rsidR="00356776">
              <w:rPr>
                <w:rFonts w:hint="eastAsia"/>
                <w:lang w:eastAsia="en-US"/>
              </w:rPr>
              <w:t>test</w:t>
            </w:r>
            <w:r w:rsidR="0049075E">
              <w:rPr>
                <w:rFonts w:hint="eastAsia"/>
                <w:lang w:eastAsia="en-US"/>
              </w:rPr>
              <w:t xml:space="preserve"> their observation skills. http://www.shodor.org/succeed-1.0/forens</w:t>
            </w:r>
            <w:r w:rsidR="005571CA">
              <w:rPr>
                <w:rFonts w:hint="eastAsia"/>
                <w:lang w:eastAsia="en-US"/>
              </w:rPr>
              <w:t>ic/observation/observation.html</w:t>
            </w:r>
          </w:p>
          <w:p w14:paraId="702D0ED6" w14:textId="77777777" w:rsidR="0049075E" w:rsidRDefault="0049075E" w:rsidP="0049075E">
            <w:pPr>
              <w:pStyle w:val="IOStablelist1bullet2017"/>
              <w:rPr>
                <w:lang w:eastAsia="en-US"/>
              </w:rPr>
            </w:pPr>
            <w:r>
              <w:rPr>
                <w:rFonts w:hint="eastAsia"/>
                <w:lang w:eastAsia="en-US"/>
              </w:rPr>
              <w:t>record observations when burning candles of different colours, brands, sizes or burning different fuels</w:t>
            </w:r>
          </w:p>
          <w:p w14:paraId="0B9F106C" w14:textId="064C32E4" w:rsidR="0049075E" w:rsidRDefault="0049075E" w:rsidP="005A25CD">
            <w:pPr>
              <w:pStyle w:val="IOStablelist1bullet2017"/>
              <w:rPr>
                <w:lang w:eastAsia="en-US"/>
              </w:rPr>
            </w:pPr>
            <w:r>
              <w:rPr>
                <w:rFonts w:hint="eastAsia"/>
                <w:lang w:eastAsia="en-US"/>
              </w:rPr>
              <w:t xml:space="preserve">be a forensic investigator for a given scenario in a simulated crime scene, and solve using forensic science techniques and methods or </w:t>
            </w:r>
            <w:hyperlink r:id="rId13" w:anchor="!/topic/495138/forensic-science" w:history="1">
              <w:r w:rsidRPr="00356776">
                <w:rPr>
                  <w:rStyle w:val="Hyperlink"/>
                  <w:rFonts w:hint="eastAsia"/>
                  <w:lang w:eastAsia="en-US"/>
                </w:rPr>
                <w:t xml:space="preserve">use </w:t>
              </w:r>
              <w:r w:rsidR="005571CA" w:rsidRPr="00356776">
                <w:rPr>
                  <w:rStyle w:val="Hyperlink"/>
                  <w:lang w:eastAsia="en-US"/>
                </w:rPr>
                <w:t>the real csi</w:t>
              </w:r>
            </w:hyperlink>
            <w:r w:rsidR="005571CA">
              <w:rPr>
                <w:lang w:eastAsia="en-US"/>
              </w:rPr>
              <w:t xml:space="preserve"> </w:t>
            </w:r>
            <w:r>
              <w:rPr>
                <w:lang w:eastAsia="en-US"/>
              </w:rPr>
              <w:t>http://splash.abc.net.au/home#!/digibook/965439/the-real-csi to discuss the importance of observing accurately</w:t>
            </w:r>
          </w:p>
          <w:p w14:paraId="7045A944" w14:textId="77777777" w:rsidR="0049075E" w:rsidRPr="005571CA" w:rsidRDefault="0049075E" w:rsidP="005571CA">
            <w:pPr>
              <w:pStyle w:val="IOStabletext2017"/>
              <w:rPr>
                <w:rStyle w:val="IOSstrongemphasis2017"/>
              </w:rPr>
            </w:pPr>
            <w:r w:rsidRPr="005571CA">
              <w:rPr>
                <w:rStyle w:val="IOSstrongemphasis2017"/>
              </w:rPr>
              <w:t>What is an Observation?</w:t>
            </w:r>
          </w:p>
          <w:p w14:paraId="3B7B9216" w14:textId="77777777" w:rsidR="0049075E" w:rsidRDefault="0049075E" w:rsidP="0049075E">
            <w:pPr>
              <w:pStyle w:val="IOStabletext2017"/>
              <w:rPr>
                <w:lang w:eastAsia="en-US"/>
              </w:rPr>
            </w:pPr>
            <w:r>
              <w:rPr>
                <w:lang w:eastAsia="en-US"/>
              </w:rPr>
              <w:t xml:space="preserve">Define an observation as using the 5 senses. In Science, an </w:t>
            </w:r>
            <w:r w:rsidR="00356776">
              <w:rPr>
                <w:lang w:eastAsia="en-US"/>
              </w:rPr>
              <w:t>“</w:t>
            </w:r>
            <w:r>
              <w:rPr>
                <w:lang w:eastAsia="en-US"/>
              </w:rPr>
              <w:t>observation</w:t>
            </w:r>
            <w:r w:rsidR="00356776">
              <w:rPr>
                <w:lang w:eastAsia="en-US"/>
              </w:rPr>
              <w:t>”</w:t>
            </w:r>
            <w:r>
              <w:rPr>
                <w:lang w:eastAsia="en-US"/>
              </w:rPr>
              <w:t xml:space="preserve"> is any information you can gather using the five senses and scientific instruments and tools. In other words, what can we actually see, smell, taste, touch, hear, and measure. Go back to the initial experiments and categorise the observations the students made under senses and/or measurements.</w:t>
            </w:r>
          </w:p>
          <w:p w14:paraId="0EA01D8D" w14:textId="77777777" w:rsidR="0049075E" w:rsidRDefault="0049075E" w:rsidP="0049075E">
            <w:pPr>
              <w:pStyle w:val="IOStabletext2017"/>
              <w:rPr>
                <w:lang w:eastAsia="en-US"/>
              </w:rPr>
            </w:pPr>
            <w:r>
              <w:rPr>
                <w:lang w:eastAsia="en-US"/>
              </w:rPr>
              <w:t xml:space="preserve">How else can we observe in Science? Draw a mind map with “Observations” in the middle. </w:t>
            </w:r>
            <w:r w:rsidR="005571CA">
              <w:rPr>
                <w:lang w:eastAsia="en-US"/>
              </w:rPr>
              <w:t>Starting</w:t>
            </w:r>
            <w:r>
              <w:rPr>
                <w:lang w:eastAsia="en-US"/>
              </w:rPr>
              <w:t xml:space="preserve"> with the 5 senses and add the following scientific observation tools that can make many more observations much more precisely than those our basic</w:t>
            </w:r>
            <w:r w:rsidR="00E96FA0">
              <w:rPr>
                <w:lang w:eastAsia="en-US"/>
              </w:rPr>
              <w:t xml:space="preserve"> senses are equipped to handle </w:t>
            </w:r>
            <w:r>
              <w:rPr>
                <w:lang w:eastAsia="en-US"/>
              </w:rPr>
              <w:t>(if the students don’t come up with them):</w:t>
            </w:r>
          </w:p>
          <w:p w14:paraId="2F9A6F9C" w14:textId="77777777" w:rsidR="0049075E" w:rsidRDefault="0049075E" w:rsidP="0049075E">
            <w:pPr>
              <w:pStyle w:val="IOStablelist1bullet2017"/>
              <w:rPr>
                <w:lang w:eastAsia="en-US"/>
              </w:rPr>
            </w:pPr>
            <w:r>
              <w:rPr>
                <w:rFonts w:hint="eastAsia"/>
                <w:lang w:eastAsia="en-US"/>
              </w:rPr>
              <w:t>Exten</w:t>
            </w:r>
            <w:r w:rsidR="005571CA">
              <w:rPr>
                <w:rFonts w:hint="eastAsia"/>
                <w:lang w:eastAsia="en-US"/>
              </w:rPr>
              <w:t xml:space="preserve">ding senses (vision/hearing) - </w:t>
            </w:r>
            <w:r>
              <w:rPr>
                <w:rFonts w:hint="eastAsia"/>
                <w:lang w:eastAsia="en-US"/>
              </w:rPr>
              <w:t xml:space="preserve">microscopes, telescopes, scanners, videos, hi-res photos, radio transmitters, radar, deep sea submarines, </w:t>
            </w:r>
            <w:r w:rsidR="005571CA">
              <w:rPr>
                <w:lang w:eastAsia="en-US"/>
              </w:rPr>
              <w:t>etc.</w:t>
            </w:r>
          </w:p>
          <w:p w14:paraId="52B86ECA" w14:textId="77777777" w:rsidR="0049075E" w:rsidRDefault="0049075E" w:rsidP="0049075E">
            <w:pPr>
              <w:pStyle w:val="IOStablelist1bullet2017"/>
              <w:rPr>
                <w:lang w:eastAsia="en-US"/>
              </w:rPr>
            </w:pPr>
            <w:r>
              <w:rPr>
                <w:rFonts w:hint="eastAsia"/>
                <w:lang w:eastAsia="en-US"/>
              </w:rPr>
              <w:t xml:space="preserve">Phenomenon not directly observable - radiation (Geiger counter) or pH, </w:t>
            </w:r>
            <w:r w:rsidR="005571CA">
              <w:rPr>
                <w:lang w:eastAsia="en-US"/>
              </w:rPr>
              <w:t>etc.</w:t>
            </w:r>
          </w:p>
          <w:p w14:paraId="087F214A" w14:textId="77777777" w:rsidR="0049075E" w:rsidRDefault="0049075E" w:rsidP="0049075E">
            <w:pPr>
              <w:pStyle w:val="IOStablelist1bullet2017"/>
              <w:rPr>
                <w:lang w:eastAsia="en-US"/>
              </w:rPr>
            </w:pPr>
            <w:r>
              <w:rPr>
                <w:rFonts w:hint="eastAsia"/>
                <w:lang w:eastAsia="en-US"/>
              </w:rPr>
              <w:t xml:space="preserve">Medical </w:t>
            </w:r>
            <w:r>
              <w:rPr>
                <w:rFonts w:hint="eastAsia"/>
                <w:lang w:eastAsia="en-US"/>
              </w:rPr>
              <w:t>–</w:t>
            </w:r>
            <w:r>
              <w:rPr>
                <w:rFonts w:hint="eastAsia"/>
                <w:lang w:eastAsia="en-US"/>
              </w:rPr>
              <w:t xml:space="preserve"> X-Rays, CAT scans, </w:t>
            </w:r>
            <w:r w:rsidR="005571CA">
              <w:rPr>
                <w:lang w:eastAsia="en-US"/>
              </w:rPr>
              <w:t>etc.</w:t>
            </w:r>
          </w:p>
          <w:p w14:paraId="102CC890" w14:textId="77777777" w:rsidR="0049075E" w:rsidRDefault="0049075E" w:rsidP="0049075E">
            <w:pPr>
              <w:pStyle w:val="IOStablelist1bullet2017"/>
              <w:rPr>
                <w:lang w:eastAsia="en-US"/>
              </w:rPr>
            </w:pPr>
            <w:r>
              <w:rPr>
                <w:rFonts w:hint="eastAsia"/>
                <w:lang w:eastAsia="en-US"/>
              </w:rPr>
              <w:t>Time</w:t>
            </w:r>
          </w:p>
          <w:p w14:paraId="2116E407" w14:textId="77777777" w:rsidR="0049075E" w:rsidRDefault="0049075E" w:rsidP="0049075E">
            <w:pPr>
              <w:pStyle w:val="IOStablelist1bullet2017"/>
              <w:rPr>
                <w:lang w:eastAsia="en-US"/>
              </w:rPr>
            </w:pPr>
            <w:r>
              <w:rPr>
                <w:rFonts w:hint="eastAsia"/>
                <w:lang w:eastAsia="en-US"/>
              </w:rPr>
              <w:t>Temperature</w:t>
            </w:r>
          </w:p>
          <w:p w14:paraId="06369E5D" w14:textId="77777777" w:rsidR="0049075E" w:rsidRDefault="0049075E" w:rsidP="0049075E">
            <w:pPr>
              <w:pStyle w:val="IOStablelist1bullet2017"/>
              <w:rPr>
                <w:lang w:eastAsia="en-US"/>
              </w:rPr>
            </w:pPr>
            <w:r>
              <w:rPr>
                <w:rFonts w:hint="eastAsia"/>
                <w:lang w:eastAsia="en-US"/>
              </w:rPr>
              <w:lastRenderedPageBreak/>
              <w:t>Weight</w:t>
            </w:r>
          </w:p>
          <w:p w14:paraId="786603A3" w14:textId="77777777" w:rsidR="0049075E" w:rsidRPr="005571CA" w:rsidRDefault="0049075E" w:rsidP="0049075E">
            <w:pPr>
              <w:pStyle w:val="IOStabletext2017"/>
              <w:rPr>
                <w:rStyle w:val="IOSstrongemphasis2017"/>
                <w:lang w:eastAsia="en-US"/>
              </w:rPr>
            </w:pPr>
            <w:r w:rsidRPr="005571CA">
              <w:rPr>
                <w:rStyle w:val="IOSstrongemphasis2017"/>
                <w:lang w:eastAsia="en-US"/>
              </w:rPr>
              <w:t>Why do we need to observe in Science?</w:t>
            </w:r>
          </w:p>
          <w:p w14:paraId="7CA68AB5" w14:textId="77777777" w:rsidR="0049075E" w:rsidRDefault="00384982" w:rsidP="0049075E">
            <w:pPr>
              <w:pStyle w:val="IOStabletext2017"/>
              <w:rPr>
                <w:lang w:eastAsia="en-US"/>
              </w:rPr>
            </w:pPr>
            <w:hyperlink r:id="rId14" w:history="1">
              <w:r w:rsidR="00E96FA0" w:rsidRPr="00E96FA0">
                <w:rPr>
                  <w:rStyle w:val="Hyperlink"/>
                  <w:lang w:eastAsia="en-US"/>
                </w:rPr>
                <w:t xml:space="preserve">Learning to </w:t>
              </w:r>
              <w:r w:rsidR="00E96FA0" w:rsidRPr="00E96FA0">
                <w:rPr>
                  <w:rStyle w:val="Hyperlink"/>
                  <w:lang w:eastAsia="en-US"/>
                </w:rPr>
                <w:t>s</w:t>
              </w:r>
              <w:r w:rsidR="00E96FA0" w:rsidRPr="00E96FA0">
                <w:rPr>
                  <w:rStyle w:val="Hyperlink"/>
                  <w:lang w:eastAsia="en-US"/>
                </w:rPr>
                <w:t>ee</w:t>
              </w:r>
            </w:hyperlink>
            <w:r w:rsidR="00E96FA0">
              <w:rPr>
                <w:lang w:eastAsia="en-US"/>
              </w:rPr>
              <w:t xml:space="preserve"> </w:t>
            </w:r>
            <w:r w:rsidR="0049075E">
              <w:rPr>
                <w:lang w:eastAsia="en-US"/>
              </w:rPr>
              <w:t>https://www.sciencelearn.org.nz/resources/1400-observation-learning-to-see</w:t>
            </w:r>
          </w:p>
          <w:p w14:paraId="1C2443C2" w14:textId="77777777" w:rsidR="0049075E" w:rsidRDefault="0049075E" w:rsidP="0049075E">
            <w:pPr>
              <w:pStyle w:val="IOStabletext2017"/>
              <w:rPr>
                <w:lang w:eastAsia="en-US"/>
              </w:rPr>
            </w:pPr>
            <w:r>
              <w:rPr>
                <w:lang w:eastAsia="en-US"/>
              </w:rPr>
              <w:t>Define qualitative and quantitative observations and give examples:</w:t>
            </w:r>
          </w:p>
          <w:p w14:paraId="364822A6" w14:textId="77777777" w:rsidR="00C1662A" w:rsidRDefault="00C1662A" w:rsidP="00C1662A">
            <w:pPr>
              <w:pStyle w:val="IOSgraphics2017"/>
              <w:rPr>
                <w:lang w:eastAsia="en-US"/>
              </w:rPr>
            </w:pPr>
            <w:r>
              <w:rPr>
                <w:noProof/>
                <w:lang w:eastAsia="en-AU"/>
              </w:rPr>
              <w:drawing>
                <wp:inline distT="0" distB="0" distL="0" distR="0" wp14:anchorId="4B765D32" wp14:editId="16E2176A">
                  <wp:extent cx="1628775" cy="1628775"/>
                  <wp:effectExtent l="0" t="0" r="0" b="0"/>
                  <wp:docPr id="3" name="image10.jpg" descr="Picture"/>
                  <wp:cNvGraphicFramePr/>
                  <a:graphic xmlns:a="http://schemas.openxmlformats.org/drawingml/2006/main">
                    <a:graphicData uri="http://schemas.openxmlformats.org/drawingml/2006/picture">
                      <pic:pic xmlns:pic="http://schemas.openxmlformats.org/drawingml/2006/picture">
                        <pic:nvPicPr>
                          <pic:cNvPr id="0" name="image10.jpg" descr="Picture"/>
                          <pic:cNvPicPr preferRelativeResize="0"/>
                        </pic:nvPicPr>
                        <pic:blipFill>
                          <a:blip r:embed="rId15"/>
                          <a:srcRect l="-2339" r="2339"/>
                          <a:stretch>
                            <a:fillRect/>
                          </a:stretch>
                        </pic:blipFill>
                        <pic:spPr>
                          <a:xfrm>
                            <a:off x="0" y="0"/>
                            <a:ext cx="1628775" cy="1628775"/>
                          </a:xfrm>
                          <a:prstGeom prst="rect">
                            <a:avLst/>
                          </a:prstGeom>
                          <a:ln/>
                        </pic:spPr>
                      </pic:pic>
                    </a:graphicData>
                  </a:graphic>
                </wp:inline>
              </w:drawing>
            </w:r>
          </w:p>
          <w:p w14:paraId="0866047D" w14:textId="77777777" w:rsidR="0049075E" w:rsidRPr="005571CA" w:rsidRDefault="0049075E" w:rsidP="0049075E">
            <w:pPr>
              <w:pStyle w:val="IOStabletext2017"/>
              <w:rPr>
                <w:rStyle w:val="IOSstrongemphasis2017"/>
                <w:lang w:eastAsia="en-US"/>
              </w:rPr>
            </w:pPr>
            <w:r w:rsidRPr="005571CA">
              <w:rPr>
                <w:rStyle w:val="IOSstrongemphasis2017"/>
                <w:lang w:eastAsia="en-US"/>
              </w:rPr>
              <w:t>Qualitative Observations:</w:t>
            </w:r>
          </w:p>
          <w:p w14:paraId="4CC6DC24" w14:textId="77777777" w:rsidR="0049075E" w:rsidRDefault="0049075E" w:rsidP="0049075E">
            <w:pPr>
              <w:pStyle w:val="IOStabletext2017"/>
              <w:rPr>
                <w:lang w:eastAsia="en-US"/>
              </w:rPr>
            </w:pPr>
            <w:r>
              <w:rPr>
                <w:lang w:eastAsia="en-US"/>
              </w:rPr>
              <w:t>(descriptive characteristics)</w:t>
            </w:r>
          </w:p>
          <w:p w14:paraId="03F83BC8" w14:textId="77777777" w:rsidR="0049075E" w:rsidRDefault="0049075E" w:rsidP="0049075E">
            <w:pPr>
              <w:pStyle w:val="IOStablelist1bullet2017"/>
              <w:rPr>
                <w:lang w:eastAsia="en-US"/>
              </w:rPr>
            </w:pPr>
            <w:r>
              <w:rPr>
                <w:rFonts w:hint="eastAsia"/>
                <w:lang w:eastAsia="en-US"/>
              </w:rPr>
              <w:t>The tomatoes are red.</w:t>
            </w:r>
          </w:p>
          <w:p w14:paraId="651A0DF1" w14:textId="77777777" w:rsidR="0049075E" w:rsidRDefault="0049075E" w:rsidP="0049075E">
            <w:pPr>
              <w:pStyle w:val="IOStablelist1bullet2017"/>
              <w:rPr>
                <w:lang w:eastAsia="en-US"/>
              </w:rPr>
            </w:pPr>
            <w:r>
              <w:rPr>
                <w:rFonts w:hint="eastAsia"/>
                <w:lang w:eastAsia="en-US"/>
              </w:rPr>
              <w:t>The tomatoes are round.</w:t>
            </w:r>
          </w:p>
          <w:p w14:paraId="3395CFC9" w14:textId="77777777" w:rsidR="0049075E" w:rsidRDefault="0049075E" w:rsidP="0049075E">
            <w:pPr>
              <w:pStyle w:val="IOStablelist1bullet2017"/>
              <w:rPr>
                <w:lang w:eastAsia="en-US"/>
              </w:rPr>
            </w:pPr>
            <w:r>
              <w:rPr>
                <w:rFonts w:hint="eastAsia"/>
                <w:lang w:eastAsia="en-US"/>
              </w:rPr>
              <w:t>The tomatoes reflect light.</w:t>
            </w:r>
          </w:p>
          <w:p w14:paraId="155127D1" w14:textId="77777777" w:rsidR="005571CA" w:rsidRDefault="005571CA" w:rsidP="0049075E">
            <w:pPr>
              <w:pStyle w:val="IOStablelist1bullet2017"/>
              <w:rPr>
                <w:lang w:eastAsia="en-US"/>
              </w:rPr>
            </w:pPr>
            <w:r>
              <w:rPr>
                <w:rFonts w:hint="eastAsia"/>
                <w:lang w:eastAsia="en-US"/>
              </w:rPr>
              <w:t>The tomatoes have a green vine.</w:t>
            </w:r>
          </w:p>
          <w:p w14:paraId="65712F93" w14:textId="77777777" w:rsidR="0049075E" w:rsidRPr="005571CA" w:rsidRDefault="0049075E" w:rsidP="005571CA">
            <w:pPr>
              <w:pStyle w:val="IOStabletext2017"/>
              <w:rPr>
                <w:rStyle w:val="IOSstrongemphasis2017"/>
              </w:rPr>
            </w:pPr>
            <w:r w:rsidRPr="005571CA">
              <w:rPr>
                <w:rStyle w:val="IOSstrongemphasis2017"/>
                <w:rFonts w:hint="eastAsia"/>
              </w:rPr>
              <w:t>Quantitative Observations:</w:t>
            </w:r>
          </w:p>
          <w:p w14:paraId="423B1283" w14:textId="77777777" w:rsidR="0049075E" w:rsidRDefault="0049075E" w:rsidP="0049075E">
            <w:pPr>
              <w:pStyle w:val="IOStabletext2017"/>
              <w:rPr>
                <w:lang w:eastAsia="en-US"/>
              </w:rPr>
            </w:pPr>
            <w:r>
              <w:rPr>
                <w:lang w:eastAsia="en-US"/>
              </w:rPr>
              <w:t>(measurable quantities)</w:t>
            </w:r>
          </w:p>
          <w:p w14:paraId="6F420BF2" w14:textId="77777777" w:rsidR="0049075E" w:rsidRDefault="0049075E" w:rsidP="0049075E">
            <w:pPr>
              <w:pStyle w:val="IOStablelist1bullet2017"/>
              <w:rPr>
                <w:lang w:eastAsia="en-US"/>
              </w:rPr>
            </w:pPr>
            <w:r>
              <w:rPr>
                <w:rFonts w:hint="eastAsia"/>
                <w:lang w:eastAsia="en-US"/>
              </w:rPr>
              <w:t>The tomatoes have a mass of 15.5 grams.</w:t>
            </w:r>
          </w:p>
          <w:p w14:paraId="53D13361" w14:textId="77777777" w:rsidR="0049075E" w:rsidRDefault="0049075E" w:rsidP="0049075E">
            <w:pPr>
              <w:pStyle w:val="IOStablelist1bullet2017"/>
              <w:rPr>
                <w:lang w:eastAsia="en-US"/>
              </w:rPr>
            </w:pPr>
            <w:r>
              <w:rPr>
                <w:rFonts w:hint="eastAsia"/>
                <w:lang w:eastAsia="en-US"/>
              </w:rPr>
              <w:t>There are three tomatoes.</w:t>
            </w:r>
          </w:p>
          <w:p w14:paraId="1BAD02CE" w14:textId="77777777" w:rsidR="0049075E" w:rsidRDefault="0049075E" w:rsidP="0049075E">
            <w:pPr>
              <w:pStyle w:val="IOStablelist1bullet2017"/>
              <w:rPr>
                <w:lang w:eastAsia="en-US"/>
              </w:rPr>
            </w:pPr>
            <w:r>
              <w:rPr>
                <w:rFonts w:hint="eastAsia"/>
                <w:lang w:eastAsia="en-US"/>
              </w:rPr>
              <w:t>There are three stems.</w:t>
            </w:r>
          </w:p>
          <w:p w14:paraId="57516842" w14:textId="77777777" w:rsidR="0049075E" w:rsidRDefault="0049075E" w:rsidP="0049075E">
            <w:pPr>
              <w:pStyle w:val="IOStablelist1bullet2017"/>
              <w:rPr>
                <w:lang w:eastAsia="en-US"/>
              </w:rPr>
            </w:pPr>
            <w:r>
              <w:rPr>
                <w:rFonts w:hint="eastAsia"/>
                <w:lang w:eastAsia="en-US"/>
              </w:rPr>
              <w:t>There is one vine.</w:t>
            </w:r>
          </w:p>
          <w:p w14:paraId="69199A7E" w14:textId="77777777" w:rsidR="0049075E" w:rsidRDefault="0049075E" w:rsidP="0049075E">
            <w:pPr>
              <w:pStyle w:val="IOStabletext2017"/>
              <w:rPr>
                <w:lang w:eastAsia="en-US"/>
              </w:rPr>
            </w:pPr>
            <w:r>
              <w:rPr>
                <w:lang w:eastAsia="en-US"/>
              </w:rPr>
              <w:t xml:space="preserve">Give students a list of observations and get them to determine if they are qualitative or quantitative. A </w:t>
            </w:r>
            <w:proofErr w:type="spellStart"/>
            <w:r>
              <w:rPr>
                <w:lang w:eastAsia="en-US"/>
              </w:rPr>
              <w:t>Kahoot</w:t>
            </w:r>
            <w:proofErr w:type="spellEnd"/>
            <w:r>
              <w:rPr>
                <w:lang w:eastAsia="en-US"/>
              </w:rPr>
              <w:t>! Game would be ideal here.</w:t>
            </w:r>
          </w:p>
        </w:tc>
        <w:tc>
          <w:tcPr>
            <w:tcW w:w="2401" w:type="dxa"/>
          </w:tcPr>
          <w:p w14:paraId="1648D0E8" w14:textId="77777777" w:rsidR="0049075E" w:rsidRDefault="0049075E" w:rsidP="005571CA">
            <w:pPr>
              <w:pStyle w:val="IOStablelist1bullet2017"/>
              <w:rPr>
                <w:lang w:eastAsia="en-US"/>
              </w:rPr>
            </w:pPr>
            <w:r>
              <w:rPr>
                <w:lang w:eastAsia="en-US"/>
              </w:rPr>
              <w:lastRenderedPageBreak/>
              <w:t>Using a simple table, students write down any observations they encounter for each experiment</w:t>
            </w:r>
          </w:p>
          <w:p w14:paraId="028314CC" w14:textId="77777777" w:rsidR="0049075E" w:rsidRDefault="0049075E" w:rsidP="005571CA">
            <w:pPr>
              <w:pStyle w:val="IOStablelist1bullet2017"/>
              <w:rPr>
                <w:lang w:eastAsia="en-US"/>
              </w:rPr>
            </w:pPr>
            <w:r>
              <w:rPr>
                <w:lang w:eastAsia="en-US"/>
              </w:rPr>
              <w:t>Get the students to check each other’s lists to ensure they contain only observations and not inferences</w:t>
            </w:r>
          </w:p>
          <w:p w14:paraId="79C198A4" w14:textId="77777777" w:rsidR="0049075E" w:rsidRDefault="0049075E" w:rsidP="005571CA">
            <w:pPr>
              <w:pStyle w:val="IOStablelist1bullet2017"/>
              <w:rPr>
                <w:lang w:eastAsia="en-US"/>
              </w:rPr>
            </w:pPr>
            <w:r>
              <w:rPr>
                <w:lang w:eastAsia="en-US"/>
              </w:rPr>
              <w:lastRenderedPageBreak/>
              <w:t>Modify the table above to list observations under senses and measurements – repeat experiments if needed</w:t>
            </w:r>
          </w:p>
          <w:p w14:paraId="1309D72D" w14:textId="77777777" w:rsidR="0049075E" w:rsidRDefault="0049075E" w:rsidP="005571CA">
            <w:pPr>
              <w:pStyle w:val="IOStablelist1bullet2017"/>
              <w:rPr>
                <w:lang w:eastAsia="en-US"/>
              </w:rPr>
            </w:pPr>
            <w:r>
              <w:rPr>
                <w:lang w:eastAsia="en-US"/>
              </w:rPr>
              <w:t>Modify the table again to list observations for each experiment under qualitative or quantitative – repeat experiments if needed.</w:t>
            </w:r>
          </w:p>
          <w:p w14:paraId="7B908CAC" w14:textId="77777777" w:rsidR="0049075E" w:rsidRDefault="0049075E" w:rsidP="005571CA">
            <w:pPr>
              <w:pStyle w:val="IOStablelist1bullet2017"/>
              <w:rPr>
                <w:lang w:eastAsia="en-US"/>
              </w:rPr>
            </w:pPr>
            <w:r>
              <w:rPr>
                <w:lang w:eastAsia="en-US"/>
              </w:rPr>
              <w:t>Discuss what would be needed to improve the quantitative observations.</w:t>
            </w:r>
          </w:p>
        </w:tc>
        <w:tc>
          <w:tcPr>
            <w:tcW w:w="1511" w:type="dxa"/>
          </w:tcPr>
          <w:p w14:paraId="73718C94" w14:textId="0BA32A3B" w:rsidR="0049075E" w:rsidRDefault="00294289" w:rsidP="0049075E">
            <w:pPr>
              <w:pStyle w:val="IOStabletext2017"/>
              <w:rPr>
                <w:lang w:eastAsia="en-US"/>
              </w:rPr>
            </w:pPr>
            <w:r>
              <w:rPr>
                <w:lang w:eastAsia="en-US"/>
              </w:rPr>
              <w:lastRenderedPageBreak/>
              <w:fldChar w:fldCharType="begin">
                <w:ffData>
                  <w:name w:val="Text1"/>
                  <w:enabled/>
                  <w:calcOnExit w:val="0"/>
                  <w:helpText w:type="text" w:val="enter answer here"/>
                  <w:statusText w:type="text" w:val="enter answer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49075E" w14:paraId="3419B56B" w14:textId="77777777" w:rsidTr="005571CA">
        <w:tc>
          <w:tcPr>
            <w:tcW w:w="2593" w:type="dxa"/>
          </w:tcPr>
          <w:p w14:paraId="1D553365" w14:textId="77777777" w:rsidR="0049075E" w:rsidRDefault="0049075E" w:rsidP="0049075E">
            <w:pPr>
              <w:pStyle w:val="IOStabletext2017"/>
              <w:rPr>
                <w:lang w:eastAsia="en-US"/>
              </w:rPr>
            </w:pPr>
            <w:r>
              <w:rPr>
                <w:lang w:eastAsia="en-US"/>
              </w:rPr>
              <w:lastRenderedPageBreak/>
              <w:t>Students:</w:t>
            </w:r>
          </w:p>
          <w:p w14:paraId="15683973" w14:textId="77777777" w:rsidR="0049075E" w:rsidRDefault="0049075E" w:rsidP="0049075E">
            <w:pPr>
              <w:pStyle w:val="IOStablelist1bullet2017"/>
              <w:rPr>
                <w:lang w:eastAsia="en-US"/>
              </w:rPr>
            </w:pPr>
            <w:r>
              <w:rPr>
                <w:rFonts w:hint="eastAsia"/>
                <w:lang w:eastAsia="en-US"/>
              </w:rPr>
              <w:t>discuss and evaluate the characteristics of observations made compared to inferences drawn in respect of the practica</w:t>
            </w:r>
            <w:r w:rsidR="00E96FA0">
              <w:rPr>
                <w:rFonts w:hint="eastAsia"/>
                <w:lang w:eastAsia="en-US"/>
              </w:rPr>
              <w:t>l investigation</w:t>
            </w:r>
          </w:p>
          <w:p w14:paraId="68A15D17" w14:textId="31B6468E" w:rsidR="002819F7" w:rsidRDefault="002819F7" w:rsidP="0049075E">
            <w:pPr>
              <w:pStyle w:val="IOStablelist1bullet2017"/>
              <w:rPr>
                <w:lang w:eastAsia="en-US"/>
              </w:rPr>
            </w:pPr>
            <w:r w:rsidRPr="002819F7">
              <w:rPr>
                <w:lang w:eastAsia="en-US"/>
              </w:rPr>
              <w:t>use scientific evidence and critical thinking skills to solve problems</w:t>
            </w:r>
            <w:r>
              <w:rPr>
                <w:lang w:eastAsia="en-US"/>
              </w:rPr>
              <w:t xml:space="preserve"> (WS6)</w:t>
            </w:r>
          </w:p>
        </w:tc>
        <w:tc>
          <w:tcPr>
            <w:tcW w:w="9087" w:type="dxa"/>
          </w:tcPr>
          <w:p w14:paraId="117D2C6D" w14:textId="77777777" w:rsidR="0049075E" w:rsidRPr="00C1662A" w:rsidRDefault="00C1662A" w:rsidP="0049075E">
            <w:pPr>
              <w:pStyle w:val="IOStabletext2017"/>
              <w:rPr>
                <w:rStyle w:val="IOSstrongemphasis2017"/>
                <w:lang w:eastAsia="en-US"/>
              </w:rPr>
            </w:pPr>
            <w:r w:rsidRPr="00C1662A">
              <w:rPr>
                <w:rStyle w:val="IOSstrongemphasis2017"/>
              </w:rPr>
              <w:t>Observation vs Inference</w:t>
            </w:r>
          </w:p>
          <w:p w14:paraId="0A1E08C0" w14:textId="77777777" w:rsidR="0049075E" w:rsidRDefault="0049075E" w:rsidP="0049075E">
            <w:pPr>
              <w:pStyle w:val="IOStabletext2017"/>
              <w:rPr>
                <w:lang w:eastAsia="en-US"/>
              </w:rPr>
            </w:pPr>
            <w:r>
              <w:rPr>
                <w:lang w:eastAsia="en-US"/>
              </w:rPr>
              <w:t>Definitions: Inferences are explanations or interpretations of what you are observing. They are statements that explain what you are observing.</w:t>
            </w:r>
          </w:p>
          <w:p w14:paraId="3D42553D" w14:textId="77777777" w:rsidR="0049075E" w:rsidRPr="00C1662A" w:rsidRDefault="0049075E" w:rsidP="0049075E">
            <w:pPr>
              <w:pStyle w:val="IOStabletext2017"/>
              <w:rPr>
                <w:rStyle w:val="IOSstrongemphasis2017"/>
                <w:lang w:eastAsia="en-US"/>
              </w:rPr>
            </w:pPr>
            <w:r w:rsidRPr="00C1662A">
              <w:rPr>
                <w:rStyle w:val="IOSstrongemphasis2017"/>
                <w:lang w:eastAsia="en-US"/>
              </w:rPr>
              <w:t>Process of Inferring</w:t>
            </w:r>
          </w:p>
          <w:p w14:paraId="34CCD46F" w14:textId="77777777" w:rsidR="0049075E" w:rsidRDefault="0049075E" w:rsidP="0049075E">
            <w:pPr>
              <w:pStyle w:val="IOStablelist1bullet2017"/>
              <w:rPr>
                <w:lang w:eastAsia="en-US"/>
              </w:rPr>
            </w:pPr>
            <w:r>
              <w:rPr>
                <w:rFonts w:hint="eastAsia"/>
                <w:lang w:eastAsia="en-US"/>
              </w:rPr>
              <w:t>Observe an object, event, or situation. Gather information through experimentation or observation. Think about what you already know and what you find. Look at your results and compare them to what you previously thought.</w:t>
            </w:r>
          </w:p>
          <w:p w14:paraId="30FE86E8" w14:textId="77777777" w:rsidR="0049075E" w:rsidRDefault="0049075E" w:rsidP="0049075E">
            <w:pPr>
              <w:pStyle w:val="IOStabletext2017"/>
              <w:rPr>
                <w:lang w:eastAsia="en-US"/>
              </w:rPr>
            </w:pPr>
            <w:r>
              <w:rPr>
                <w:lang w:eastAsia="en-US"/>
              </w:rPr>
              <w:t>Utilise some</w:t>
            </w:r>
            <w:r w:rsidR="00E96FA0">
              <w:rPr>
                <w:lang w:eastAsia="en-US"/>
              </w:rPr>
              <w:t xml:space="preserve"> simple examples with students:</w:t>
            </w:r>
          </w:p>
          <w:p w14:paraId="2F8A514B" w14:textId="77777777" w:rsidR="00C1662A" w:rsidRDefault="00C1662A" w:rsidP="00C1662A">
            <w:pPr>
              <w:pStyle w:val="IOSgraphics2017"/>
              <w:rPr>
                <w:lang w:eastAsia="en-US"/>
              </w:rPr>
            </w:pPr>
            <w:r>
              <w:rPr>
                <w:noProof/>
                <w:lang w:eastAsia="en-AU"/>
              </w:rPr>
              <w:drawing>
                <wp:inline distT="0" distB="0" distL="0" distR="0" wp14:anchorId="7AA90596" wp14:editId="414841A8">
                  <wp:extent cx="2381250" cy="1781175"/>
                  <wp:effectExtent l="0" t="0" r="0" b="0"/>
                  <wp:docPr id="5" name="image14.jpg" descr="Picture"/>
                  <wp:cNvGraphicFramePr/>
                  <a:graphic xmlns:a="http://schemas.openxmlformats.org/drawingml/2006/main">
                    <a:graphicData uri="http://schemas.openxmlformats.org/drawingml/2006/picture">
                      <pic:pic xmlns:pic="http://schemas.openxmlformats.org/drawingml/2006/picture">
                        <pic:nvPicPr>
                          <pic:cNvPr id="0" name="image14.jpg" descr="Picture"/>
                          <pic:cNvPicPr preferRelativeResize="0"/>
                        </pic:nvPicPr>
                        <pic:blipFill>
                          <a:blip r:embed="rId16"/>
                          <a:srcRect/>
                          <a:stretch>
                            <a:fillRect/>
                          </a:stretch>
                        </pic:blipFill>
                        <pic:spPr>
                          <a:xfrm>
                            <a:off x="0" y="0"/>
                            <a:ext cx="2381250" cy="1781175"/>
                          </a:xfrm>
                          <a:prstGeom prst="rect">
                            <a:avLst/>
                          </a:prstGeom>
                          <a:ln/>
                        </pic:spPr>
                      </pic:pic>
                    </a:graphicData>
                  </a:graphic>
                </wp:inline>
              </w:drawing>
            </w:r>
          </w:p>
          <w:p w14:paraId="685D6A02" w14:textId="77777777" w:rsidR="0049075E" w:rsidRDefault="0049075E" w:rsidP="0049075E">
            <w:pPr>
              <w:pStyle w:val="IOStabletext2017"/>
              <w:rPr>
                <w:lang w:eastAsia="en-US"/>
              </w:rPr>
            </w:pPr>
            <w:r>
              <w:rPr>
                <w:lang w:eastAsia="en-US"/>
              </w:rPr>
              <w:t>Look at the picture of the rainbow above. What can we infer from looking at this picture?</w:t>
            </w:r>
          </w:p>
          <w:p w14:paraId="62B8BEAB" w14:textId="77777777" w:rsidR="0049075E" w:rsidRDefault="0049075E" w:rsidP="0049075E">
            <w:pPr>
              <w:pStyle w:val="IOStabletext2017"/>
              <w:rPr>
                <w:lang w:eastAsia="en-US"/>
              </w:rPr>
            </w:pPr>
            <w:r>
              <w:rPr>
                <w:lang w:eastAsia="en-US"/>
              </w:rPr>
              <w:t>Possible inferences include:</w:t>
            </w:r>
          </w:p>
          <w:p w14:paraId="64778E32" w14:textId="77777777" w:rsidR="0049075E" w:rsidRDefault="0049075E" w:rsidP="0049075E">
            <w:pPr>
              <w:pStyle w:val="IOStablelist1bullet2017"/>
              <w:rPr>
                <w:lang w:eastAsia="en-US"/>
              </w:rPr>
            </w:pPr>
            <w:r>
              <w:rPr>
                <w:rFonts w:hint="eastAsia"/>
                <w:lang w:eastAsia="en-US"/>
              </w:rPr>
              <w:t>It just finished raining or still may be raining.</w:t>
            </w:r>
          </w:p>
          <w:p w14:paraId="5996F977" w14:textId="77777777" w:rsidR="0049075E" w:rsidRDefault="0049075E" w:rsidP="0049075E">
            <w:pPr>
              <w:pStyle w:val="IOStablelist1bullet2017"/>
              <w:rPr>
                <w:lang w:eastAsia="en-US"/>
              </w:rPr>
            </w:pPr>
            <w:r>
              <w:rPr>
                <w:rFonts w:hint="eastAsia"/>
                <w:lang w:eastAsia="en-US"/>
              </w:rPr>
              <w:t>The sun will come out and it has finished raining for the day</w:t>
            </w:r>
          </w:p>
          <w:p w14:paraId="0FED3A40" w14:textId="77777777" w:rsidR="0049075E" w:rsidRDefault="0049075E" w:rsidP="0049075E">
            <w:pPr>
              <w:pStyle w:val="IOStablelist1bullet2017"/>
              <w:rPr>
                <w:lang w:eastAsia="en-US"/>
              </w:rPr>
            </w:pPr>
            <w:r>
              <w:rPr>
                <w:rFonts w:hint="eastAsia"/>
                <w:lang w:eastAsia="en-US"/>
              </w:rPr>
              <w:t>It was thunder storming earlier.</w:t>
            </w:r>
          </w:p>
          <w:p w14:paraId="1AE071EF" w14:textId="77777777" w:rsidR="0049075E" w:rsidRPr="00C1662A" w:rsidRDefault="0049075E" w:rsidP="0049075E">
            <w:pPr>
              <w:pStyle w:val="IOStabletext2017"/>
              <w:rPr>
                <w:rStyle w:val="IOSstrongemphasis2017"/>
                <w:lang w:eastAsia="en-US"/>
              </w:rPr>
            </w:pPr>
            <w:r w:rsidRPr="00C1662A">
              <w:rPr>
                <w:rStyle w:val="IOSstrongemphasis2017"/>
                <w:lang w:eastAsia="en-US"/>
              </w:rPr>
              <w:t>Why do we need to observe in Science?</w:t>
            </w:r>
          </w:p>
          <w:p w14:paraId="2F7F98A5" w14:textId="77777777" w:rsidR="0049075E" w:rsidRDefault="00384982" w:rsidP="0049075E">
            <w:pPr>
              <w:pStyle w:val="IOStabletext2017"/>
              <w:rPr>
                <w:lang w:eastAsia="en-US"/>
              </w:rPr>
            </w:pPr>
            <w:hyperlink r:id="rId17" w:history="1">
              <w:r w:rsidR="00E96FA0" w:rsidRPr="00E96FA0">
                <w:rPr>
                  <w:rStyle w:val="Hyperlink"/>
                  <w:lang w:eastAsia="en-US"/>
                </w:rPr>
                <w:t xml:space="preserve">Learning </w:t>
              </w:r>
              <w:r w:rsidR="00E96FA0" w:rsidRPr="00E96FA0">
                <w:rPr>
                  <w:rStyle w:val="Hyperlink"/>
                  <w:lang w:eastAsia="en-US"/>
                </w:rPr>
                <w:t>t</w:t>
              </w:r>
              <w:r w:rsidR="00E96FA0" w:rsidRPr="00E96FA0">
                <w:rPr>
                  <w:rStyle w:val="Hyperlink"/>
                  <w:lang w:eastAsia="en-US"/>
                </w:rPr>
                <w:t>o see</w:t>
              </w:r>
            </w:hyperlink>
            <w:r w:rsidR="00E96FA0">
              <w:rPr>
                <w:lang w:eastAsia="en-US"/>
              </w:rPr>
              <w:t xml:space="preserve"> </w:t>
            </w:r>
            <w:r w:rsidR="0049075E">
              <w:rPr>
                <w:lang w:eastAsia="en-US"/>
              </w:rPr>
              <w:t xml:space="preserve">https://www.sciencelearn.org.nz/resources/1400-observation-learning-to-see </w:t>
            </w:r>
          </w:p>
          <w:p w14:paraId="4D0FBBF8" w14:textId="0964992B" w:rsidR="0049075E" w:rsidRDefault="0049075E" w:rsidP="0049075E">
            <w:pPr>
              <w:pStyle w:val="IOStabletext2017"/>
              <w:rPr>
                <w:lang w:eastAsia="en-US"/>
              </w:rPr>
            </w:pPr>
            <w:r>
              <w:rPr>
                <w:lang w:eastAsia="en-US"/>
              </w:rPr>
              <w:t xml:space="preserve">Good </w:t>
            </w:r>
            <w:hyperlink r:id="rId18" w:history="1">
              <w:r w:rsidRPr="00E96FA0">
                <w:rPr>
                  <w:rStyle w:val="Hyperlink"/>
                  <w:lang w:eastAsia="en-US"/>
                </w:rPr>
                <w:t>introduct</w:t>
              </w:r>
              <w:r w:rsidRPr="00E96FA0">
                <w:rPr>
                  <w:rStyle w:val="Hyperlink"/>
                  <w:lang w:eastAsia="en-US"/>
                </w:rPr>
                <w:t>i</w:t>
              </w:r>
              <w:r w:rsidRPr="00E96FA0">
                <w:rPr>
                  <w:rStyle w:val="Hyperlink"/>
                  <w:lang w:eastAsia="en-US"/>
                </w:rPr>
                <w:t>on activity</w:t>
              </w:r>
            </w:hyperlink>
            <w:r>
              <w:rPr>
                <w:lang w:eastAsia="en-US"/>
              </w:rPr>
              <w:t xml:space="preserve"> for lower ability students:</w:t>
            </w:r>
            <w:r w:rsidR="00C1662A">
              <w:rPr>
                <w:lang w:eastAsia="en-US"/>
              </w:rPr>
              <w:t xml:space="preserve"> </w:t>
            </w:r>
            <w:r>
              <w:rPr>
                <w:lang w:eastAsia="en-US"/>
              </w:rPr>
              <w:t>http</w:t>
            </w:r>
            <w:r w:rsidR="00815FC1">
              <w:rPr>
                <w:lang w:eastAsia="en-US"/>
              </w:rPr>
              <w:t>s</w:t>
            </w:r>
            <w:r>
              <w:rPr>
                <w:lang w:eastAsia="en-US"/>
              </w:rPr>
              <w:t>://www.nh.gov/nhdhr/programs/documents/boyinthewater.pdf</w:t>
            </w:r>
          </w:p>
          <w:p w14:paraId="2D61D90B" w14:textId="77777777" w:rsidR="005A0F02" w:rsidRDefault="005A0F02" w:rsidP="0049075E">
            <w:pPr>
              <w:pStyle w:val="IOStabletext2017"/>
              <w:rPr>
                <w:rStyle w:val="IOSstrongemphasis2017"/>
                <w:lang w:eastAsia="en-US"/>
              </w:rPr>
            </w:pPr>
          </w:p>
          <w:p w14:paraId="0EDCEDFA" w14:textId="49DFE505" w:rsidR="0049075E" w:rsidRPr="00C1662A" w:rsidRDefault="0098532D" w:rsidP="0049075E">
            <w:pPr>
              <w:pStyle w:val="IOStabletext2017"/>
              <w:rPr>
                <w:rStyle w:val="IOSstrongemphasis2017"/>
                <w:lang w:eastAsia="en-US"/>
              </w:rPr>
            </w:pPr>
            <w:r>
              <w:rPr>
                <w:rStyle w:val="IOSstrongemphasis2017"/>
                <w:lang w:eastAsia="en-US"/>
              </w:rPr>
              <w:t>Summary</w:t>
            </w:r>
          </w:p>
          <w:p w14:paraId="4CA25BDF" w14:textId="77777777" w:rsidR="0049075E" w:rsidRDefault="0049075E" w:rsidP="0049075E">
            <w:pPr>
              <w:pStyle w:val="IOStabletext2017"/>
              <w:rPr>
                <w:lang w:eastAsia="en-US"/>
              </w:rPr>
            </w:pPr>
            <w:r>
              <w:rPr>
                <w:lang w:eastAsia="en-US"/>
              </w:rPr>
              <w:t xml:space="preserve">Great summary of </w:t>
            </w:r>
            <w:hyperlink r:id="rId19" w:history="1">
              <w:r w:rsidRPr="0098532D">
                <w:rPr>
                  <w:rStyle w:val="Hyperlink"/>
                  <w:lang w:eastAsia="en-US"/>
                </w:rPr>
                <w:t xml:space="preserve">Observation vs </w:t>
              </w:r>
              <w:r w:rsidRPr="0098532D">
                <w:rPr>
                  <w:rStyle w:val="Hyperlink"/>
                  <w:lang w:eastAsia="en-US"/>
                </w:rPr>
                <w:t>I</w:t>
              </w:r>
              <w:r w:rsidRPr="0098532D">
                <w:rPr>
                  <w:rStyle w:val="Hyperlink"/>
                  <w:lang w:eastAsia="en-US"/>
                </w:rPr>
                <w:t>nference</w:t>
              </w:r>
            </w:hyperlink>
            <w:r w:rsidR="0098532D">
              <w:rPr>
                <w:lang w:eastAsia="en-US"/>
              </w:rPr>
              <w:t xml:space="preserve"> </w:t>
            </w:r>
            <w:r>
              <w:rPr>
                <w:lang w:eastAsia="en-US"/>
              </w:rPr>
              <w:t>https://www.youtube.com/watch?v=IFQLDcBVReQ</w:t>
            </w:r>
          </w:p>
          <w:p w14:paraId="0BAB61DE" w14:textId="5B1412E2" w:rsidR="0049075E" w:rsidRDefault="0049075E" w:rsidP="0049075E">
            <w:pPr>
              <w:pStyle w:val="IOStabletext2017"/>
              <w:rPr>
                <w:lang w:eastAsia="en-US"/>
              </w:rPr>
            </w:pPr>
            <w:r>
              <w:rPr>
                <w:lang w:eastAsia="en-US"/>
              </w:rPr>
              <w:lastRenderedPageBreak/>
              <w:t xml:space="preserve">Fun Activity: Watch an episode of “Brain Games” on </w:t>
            </w:r>
            <w:proofErr w:type="spellStart"/>
            <w:r>
              <w:rPr>
                <w:lang w:eastAsia="en-US"/>
              </w:rPr>
              <w:t>Click</w:t>
            </w:r>
            <w:r w:rsidR="00815FC1">
              <w:rPr>
                <w:lang w:eastAsia="en-US"/>
              </w:rPr>
              <w:t>V</w:t>
            </w:r>
            <w:r>
              <w:rPr>
                <w:lang w:eastAsia="en-US"/>
              </w:rPr>
              <w:t>iew</w:t>
            </w:r>
            <w:proofErr w:type="spellEnd"/>
            <w:r>
              <w:rPr>
                <w:lang w:eastAsia="en-US"/>
              </w:rPr>
              <w:t>. What we see is not always what is happening</w:t>
            </w:r>
            <w:r w:rsidR="00C1662A">
              <w:rPr>
                <w:lang w:eastAsia="en-US"/>
              </w:rPr>
              <w:t>.</w:t>
            </w:r>
          </w:p>
          <w:p w14:paraId="48D62BAF" w14:textId="4C2B502A" w:rsidR="0049075E" w:rsidRDefault="0049075E" w:rsidP="0049075E">
            <w:pPr>
              <w:pStyle w:val="IOStabletext2017"/>
              <w:rPr>
                <w:lang w:eastAsia="en-US"/>
              </w:rPr>
            </w:pPr>
            <w:r>
              <w:rPr>
                <w:lang w:eastAsia="en-US"/>
              </w:rPr>
              <w:t>Some very simple/fun prac</w:t>
            </w:r>
            <w:r w:rsidR="00815FC1">
              <w:rPr>
                <w:lang w:eastAsia="en-US"/>
              </w:rPr>
              <w:t>tical</w:t>
            </w:r>
            <w:r>
              <w:rPr>
                <w:lang w:eastAsia="en-US"/>
              </w:rPr>
              <w:t>/</w:t>
            </w:r>
            <w:hyperlink r:id="rId20" w:history="1">
              <w:r w:rsidRPr="0098532D">
                <w:rPr>
                  <w:rStyle w:val="Hyperlink"/>
                  <w:lang w:eastAsia="en-US"/>
                </w:rPr>
                <w:t xml:space="preserve">activity ideas to </w:t>
              </w:r>
              <w:r w:rsidR="0098532D" w:rsidRPr="0098532D">
                <w:rPr>
                  <w:rStyle w:val="Hyperlink"/>
                  <w:lang w:eastAsia="en-US"/>
                </w:rPr>
                <w:t>s</w:t>
              </w:r>
              <w:r w:rsidR="0098532D" w:rsidRPr="0098532D">
                <w:rPr>
                  <w:rStyle w:val="Hyperlink"/>
                  <w:lang w:eastAsia="en-US"/>
                </w:rPr>
                <w:t>h</w:t>
              </w:r>
              <w:r w:rsidR="0098532D" w:rsidRPr="0098532D">
                <w:rPr>
                  <w:rStyle w:val="Hyperlink"/>
                  <w:lang w:eastAsia="en-US"/>
                </w:rPr>
                <w:t>ow observation vs inference</w:t>
              </w:r>
            </w:hyperlink>
            <w:r>
              <w:rPr>
                <w:lang w:eastAsia="en-US"/>
              </w:rPr>
              <w:t>: http://www.teacherlink.org/content/science/class_examples/Bflypages/timlinepages/nosactivities.htm</w:t>
            </w:r>
          </w:p>
        </w:tc>
        <w:tc>
          <w:tcPr>
            <w:tcW w:w="2401" w:type="dxa"/>
          </w:tcPr>
          <w:p w14:paraId="5B56AE97" w14:textId="77777777" w:rsidR="0049075E" w:rsidRDefault="0049075E" w:rsidP="00E96FA0">
            <w:pPr>
              <w:pStyle w:val="IOStablelist1bullet2017"/>
              <w:rPr>
                <w:lang w:eastAsia="en-US"/>
              </w:rPr>
            </w:pPr>
            <w:r>
              <w:rPr>
                <w:lang w:eastAsia="en-US"/>
              </w:rPr>
              <w:lastRenderedPageBreak/>
              <w:t xml:space="preserve">Refer to the original experiments and tabulate the inferences that could occur based on the observations noted. </w:t>
            </w:r>
          </w:p>
          <w:p w14:paraId="2774C4C7" w14:textId="77777777" w:rsidR="0049075E" w:rsidRDefault="0049075E" w:rsidP="00E96FA0">
            <w:pPr>
              <w:pStyle w:val="IOStablelist1bullet2017"/>
              <w:rPr>
                <w:lang w:eastAsia="en-US"/>
              </w:rPr>
            </w:pPr>
            <w:r>
              <w:rPr>
                <w:lang w:eastAsia="en-US"/>
              </w:rPr>
              <w:t>Observations as evidence for inferences – produce and display a concept map linking observations made in a chosen area with possible inferences that could result from the observations made.</w:t>
            </w:r>
          </w:p>
          <w:p w14:paraId="45ADCBAD" w14:textId="77777777" w:rsidR="0049075E" w:rsidRDefault="0049075E" w:rsidP="00E96FA0">
            <w:pPr>
              <w:pStyle w:val="IOStablelist1bullet2017"/>
              <w:rPr>
                <w:lang w:eastAsia="en-US"/>
              </w:rPr>
            </w:pPr>
            <w:r>
              <w:rPr>
                <w:lang w:eastAsia="en-US"/>
              </w:rPr>
              <w:t xml:space="preserve">Get students to complete a Practical report on an experiment they have not encountered. </w:t>
            </w:r>
          </w:p>
        </w:tc>
        <w:tc>
          <w:tcPr>
            <w:tcW w:w="1511" w:type="dxa"/>
          </w:tcPr>
          <w:p w14:paraId="376B8D55" w14:textId="67198D59" w:rsidR="0049075E" w:rsidRDefault="00294289" w:rsidP="0049075E">
            <w:pPr>
              <w:pStyle w:val="IOStabletext2017"/>
              <w:rPr>
                <w:lang w:eastAsia="en-US"/>
              </w:rPr>
            </w:pPr>
            <w:r>
              <w:rPr>
                <w:lang w:eastAsia="en-US"/>
              </w:rPr>
              <w:fldChar w:fldCharType="begin">
                <w:ffData>
                  <w:name w:val="Text1"/>
                  <w:enabled/>
                  <w:calcOnExit w:val="0"/>
                  <w:helpText w:type="text" w:val="enter answer here"/>
                  <w:statusText w:type="text" w:val="enter answer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49075E" w14:paraId="64CF4E1C" w14:textId="77777777" w:rsidTr="005571CA">
        <w:tc>
          <w:tcPr>
            <w:tcW w:w="2593" w:type="dxa"/>
          </w:tcPr>
          <w:p w14:paraId="5951A4E8" w14:textId="77777777" w:rsidR="0049075E" w:rsidRDefault="0049075E" w:rsidP="0049075E">
            <w:pPr>
              <w:pStyle w:val="IOStabletext2017"/>
              <w:rPr>
                <w:lang w:eastAsia="en-US"/>
              </w:rPr>
            </w:pPr>
            <w:r>
              <w:rPr>
                <w:lang w:eastAsia="en-US"/>
              </w:rPr>
              <w:t>Students:</w:t>
            </w:r>
          </w:p>
          <w:p w14:paraId="2C304CB9" w14:textId="77777777" w:rsidR="0049075E" w:rsidRDefault="0049075E" w:rsidP="0049075E">
            <w:pPr>
              <w:pStyle w:val="IOStablelist1bullet2017"/>
              <w:rPr>
                <w:lang w:eastAsia="en-US"/>
              </w:rPr>
            </w:pPr>
            <w:r>
              <w:rPr>
                <w:rFonts w:hint="eastAsia"/>
                <w:lang w:eastAsia="en-US"/>
              </w:rPr>
              <w:t>research how observation has instigated experimentation to investigate cause and effect in historical examples, including but not limited to:</w:t>
            </w:r>
          </w:p>
          <w:p w14:paraId="53FC1306" w14:textId="77777777" w:rsidR="0049075E" w:rsidRDefault="0049075E" w:rsidP="0049075E">
            <w:pPr>
              <w:pStyle w:val="IOStablelist2bullet2017"/>
              <w:rPr>
                <w:lang w:eastAsia="en-US"/>
              </w:rPr>
            </w:pPr>
            <w:r>
              <w:rPr>
                <w:lang w:eastAsia="en-US"/>
              </w:rPr>
              <w:t>Archimedes observing the displacement of water</w:t>
            </w:r>
          </w:p>
          <w:p w14:paraId="0872A167" w14:textId="77777777" w:rsidR="0049075E" w:rsidRDefault="0049075E" w:rsidP="0049075E">
            <w:pPr>
              <w:pStyle w:val="IOStablelist2bullet2017"/>
              <w:rPr>
                <w:lang w:eastAsia="en-US"/>
              </w:rPr>
            </w:pPr>
            <w:r>
              <w:rPr>
                <w:lang w:eastAsia="en-US"/>
              </w:rPr>
              <w:t>Alexander Fleming’s observations of the effect of mould on bacteria</w:t>
            </w:r>
          </w:p>
          <w:p w14:paraId="11CE3632" w14:textId="77777777" w:rsidR="002819F7" w:rsidRDefault="0049075E" w:rsidP="002819F7">
            <w:pPr>
              <w:pStyle w:val="IOStablelist2bullet2017"/>
              <w:rPr>
                <w:lang w:eastAsia="en-US"/>
              </w:rPr>
            </w:pPr>
            <w:r>
              <w:rPr>
                <w:lang w:eastAsia="en-US"/>
              </w:rPr>
              <w:t xml:space="preserve">Galileo’s observations of the movement of Jupiter’s moons </w:t>
            </w:r>
          </w:p>
          <w:p w14:paraId="30A6A630" w14:textId="67CF9B5E" w:rsidR="002819F7" w:rsidRDefault="002819F7" w:rsidP="002819F7">
            <w:pPr>
              <w:pStyle w:val="IOStablelist1bullet2017"/>
              <w:rPr>
                <w:lang w:eastAsia="en-US"/>
              </w:rPr>
            </w:pPr>
            <w:r w:rsidRPr="002819F7">
              <w:rPr>
                <w:lang w:eastAsia="en-US"/>
              </w:rPr>
              <w:t>select and use suitable forms of digital, visual, written and/or oral forms of communication</w:t>
            </w:r>
            <w:r>
              <w:rPr>
                <w:lang w:eastAsia="en-US"/>
              </w:rPr>
              <w:t xml:space="preserve"> (WS7)</w:t>
            </w:r>
          </w:p>
        </w:tc>
        <w:tc>
          <w:tcPr>
            <w:tcW w:w="9087" w:type="dxa"/>
          </w:tcPr>
          <w:p w14:paraId="516461E6" w14:textId="2EE53080" w:rsidR="002819F7" w:rsidRDefault="002819F7" w:rsidP="002819F7">
            <w:pPr>
              <w:pStyle w:val="IOStabletext2017"/>
              <w:rPr>
                <w:lang w:eastAsia="en-US"/>
              </w:rPr>
            </w:pPr>
            <w:r>
              <w:rPr>
                <w:lang w:eastAsia="en-US"/>
              </w:rPr>
              <w:t>Students are involved in active research and given a scenario for one of the scientists in the list. Teachers and students may choose to research another scientist after having studied Archimedes, Fleming and Galileo.</w:t>
            </w:r>
          </w:p>
          <w:p w14:paraId="3D5406BE" w14:textId="0ECAF7CB" w:rsidR="002819F7" w:rsidRPr="002819F7" w:rsidRDefault="002819F7" w:rsidP="0049075E">
            <w:pPr>
              <w:pStyle w:val="IOStabletext2017"/>
              <w:rPr>
                <w:rStyle w:val="IOSstrongemphasis2017"/>
                <w:b w:val="0"/>
                <w:lang w:eastAsia="en-US"/>
              </w:rPr>
            </w:pPr>
            <w:r>
              <w:rPr>
                <w:lang w:eastAsia="en-US"/>
              </w:rPr>
              <w:t xml:space="preserve">Pretend you are Archimedes. What instructions would you give for comparing the density of a crown with the density of gold? Students communicate their understanding in a number of ways. </w:t>
            </w:r>
          </w:p>
          <w:p w14:paraId="04425B01" w14:textId="5B4691CB" w:rsidR="0049075E" w:rsidRDefault="0049075E" w:rsidP="0049075E">
            <w:pPr>
              <w:pStyle w:val="IOStabletext2017"/>
              <w:rPr>
                <w:lang w:eastAsia="en-US"/>
              </w:rPr>
            </w:pPr>
            <w:r w:rsidRPr="00C1662A">
              <w:rPr>
                <w:rStyle w:val="IOSstrongemphasis2017"/>
                <w:lang w:eastAsia="en-US"/>
              </w:rPr>
              <w:t>Archimedes</w:t>
            </w:r>
            <w:r>
              <w:rPr>
                <w:lang w:eastAsia="en-US"/>
              </w:rPr>
              <w:t xml:space="preserve">, one of the most famous mathematicians and scientists of ancient Greece, had a problem. The king had a new crown. It looked like pure gold. But the king was suspicious. How could he be sure that the </w:t>
            </w:r>
            <w:r w:rsidR="00C1662A">
              <w:rPr>
                <w:lang w:eastAsia="en-US"/>
              </w:rPr>
              <w:t>jeweller</w:t>
            </w:r>
            <w:r>
              <w:rPr>
                <w:lang w:eastAsia="en-US"/>
              </w:rPr>
              <w:t xml:space="preserve"> hadn’t cheated him by adding another, less valuable metal to the molten gold? The king asked Archimedes to find out whether the crown was made from pure gold.</w:t>
            </w:r>
          </w:p>
          <w:p w14:paraId="00A9E77F" w14:textId="77777777" w:rsidR="0049075E" w:rsidRPr="00C1662A" w:rsidRDefault="0049075E" w:rsidP="0049075E">
            <w:pPr>
              <w:pStyle w:val="IOStabletext2017"/>
              <w:rPr>
                <w:rStyle w:val="IOSstrongemphasis2017"/>
                <w:lang w:eastAsia="en-US"/>
              </w:rPr>
            </w:pPr>
            <w:r w:rsidRPr="00C1662A">
              <w:rPr>
                <w:rStyle w:val="IOSstrongemphasis2017"/>
                <w:lang w:eastAsia="en-US"/>
              </w:rPr>
              <w:t>Alexander Fleming:</w:t>
            </w:r>
          </w:p>
          <w:p w14:paraId="1122941C" w14:textId="77777777" w:rsidR="0049075E" w:rsidRDefault="0098532D" w:rsidP="0049075E">
            <w:pPr>
              <w:pStyle w:val="IOStabletext2017"/>
              <w:rPr>
                <w:lang w:eastAsia="en-US"/>
              </w:rPr>
            </w:pPr>
            <w:r>
              <w:rPr>
                <w:lang w:eastAsia="en-US"/>
              </w:rPr>
              <w:t xml:space="preserve">Students should review </w:t>
            </w:r>
            <w:hyperlink r:id="rId21" w:history="1">
              <w:r w:rsidRPr="0098532D">
                <w:rPr>
                  <w:rStyle w:val="Hyperlink"/>
                  <w:lang w:eastAsia="en-US"/>
                </w:rPr>
                <w:t>this</w:t>
              </w:r>
              <w:r w:rsidR="0049075E" w:rsidRPr="0098532D">
                <w:rPr>
                  <w:rStyle w:val="Hyperlink"/>
                  <w:lang w:eastAsia="en-US"/>
                </w:rPr>
                <w:t xml:space="preserve"> res</w:t>
              </w:r>
              <w:r w:rsidR="0049075E" w:rsidRPr="0098532D">
                <w:rPr>
                  <w:rStyle w:val="Hyperlink"/>
                  <w:lang w:eastAsia="en-US"/>
                </w:rPr>
                <w:t>o</w:t>
              </w:r>
              <w:r w:rsidR="0049075E" w:rsidRPr="0098532D">
                <w:rPr>
                  <w:rStyle w:val="Hyperlink"/>
                  <w:lang w:eastAsia="en-US"/>
                </w:rPr>
                <w:t>urce</w:t>
              </w:r>
            </w:hyperlink>
            <w:r w:rsidR="0049075E">
              <w:rPr>
                <w:lang w:eastAsia="en-US"/>
              </w:rPr>
              <w:t>:</w:t>
            </w:r>
            <w:r>
              <w:rPr>
                <w:lang w:eastAsia="en-US"/>
              </w:rPr>
              <w:t xml:space="preserve"> </w:t>
            </w:r>
            <w:r w:rsidR="0049075E">
              <w:rPr>
                <w:lang w:eastAsia="en-US"/>
              </w:rPr>
              <w:t>https://www.acs.org/content/dam/acsorg/education/whatischemistry/landmarks/flemingpenicillin/the-discovery-and-development-of-penicillin-commemorative-booklet.pdf</w:t>
            </w:r>
          </w:p>
          <w:p w14:paraId="7698A6A6" w14:textId="77777777" w:rsidR="0049075E" w:rsidRPr="00C1662A" w:rsidRDefault="0049075E" w:rsidP="0049075E">
            <w:pPr>
              <w:pStyle w:val="IOStabletext2017"/>
              <w:rPr>
                <w:rStyle w:val="IOSstrongemphasis2017"/>
                <w:lang w:eastAsia="en-US"/>
              </w:rPr>
            </w:pPr>
            <w:r w:rsidRPr="00C1662A">
              <w:rPr>
                <w:rStyle w:val="IOSstrongemphasis2017"/>
                <w:lang w:eastAsia="en-US"/>
              </w:rPr>
              <w:t>Galileo:</w:t>
            </w:r>
          </w:p>
          <w:p w14:paraId="593E27A6" w14:textId="77777777" w:rsidR="0049075E" w:rsidRDefault="00384982" w:rsidP="0049075E">
            <w:pPr>
              <w:pStyle w:val="IOStabletext2017"/>
              <w:rPr>
                <w:lang w:eastAsia="en-US"/>
              </w:rPr>
            </w:pPr>
            <w:hyperlink r:id="rId22" w:history="1">
              <w:r w:rsidR="0049075E" w:rsidRPr="0098532D">
                <w:rPr>
                  <w:rStyle w:val="Hyperlink"/>
                  <w:lang w:eastAsia="en-US"/>
                </w:rPr>
                <w:t>Astronomy differs fro</w:t>
              </w:r>
              <w:r w:rsidR="0049075E" w:rsidRPr="0098532D">
                <w:rPr>
                  <w:rStyle w:val="Hyperlink"/>
                  <w:lang w:eastAsia="en-US"/>
                </w:rPr>
                <w:t>m</w:t>
              </w:r>
              <w:r w:rsidR="0049075E" w:rsidRPr="0098532D">
                <w:rPr>
                  <w:rStyle w:val="Hyperlink"/>
                  <w:lang w:eastAsia="en-US"/>
                </w:rPr>
                <w:t xml:space="preserve"> most sciences</w:t>
              </w:r>
            </w:hyperlink>
            <w:r w:rsidR="0049075E">
              <w:rPr>
                <w:lang w:eastAsia="en-US"/>
              </w:rPr>
              <w:t xml:space="preserve"> is that it is primarily observational rather than experimental.</w:t>
            </w:r>
            <w:r w:rsidR="0098532D">
              <w:rPr>
                <w:lang w:eastAsia="en-US"/>
              </w:rPr>
              <w:t xml:space="preserve"> </w:t>
            </w:r>
            <w:r w:rsidR="0049075E">
              <w:rPr>
                <w:lang w:eastAsia="en-US"/>
              </w:rPr>
              <w:t>https://www.atnf.csiro.au/outreach/education/senior/astrophysics/galileo.html</w:t>
            </w:r>
          </w:p>
          <w:p w14:paraId="4083FEC5" w14:textId="77777777" w:rsidR="0049075E" w:rsidRDefault="0049075E" w:rsidP="0049075E">
            <w:pPr>
              <w:pStyle w:val="IOStabletext2017"/>
              <w:rPr>
                <w:lang w:eastAsia="en-US"/>
              </w:rPr>
            </w:pPr>
            <w:r>
              <w:rPr>
                <w:lang w:eastAsia="en-US"/>
              </w:rPr>
              <w:t>“The Story of Science: Power, Proof and Passion” is a 2010 BBC documentary on the history of science presented by Michael Mosley. This is a fantastic visual resource for this historical content.</w:t>
            </w:r>
          </w:p>
          <w:p w14:paraId="22D1A1E3" w14:textId="77777777" w:rsidR="0049075E" w:rsidRDefault="00C1662A" w:rsidP="0049075E">
            <w:pPr>
              <w:pStyle w:val="IOStabletext2017"/>
              <w:rPr>
                <w:lang w:eastAsia="en-US"/>
              </w:rPr>
            </w:pPr>
            <w:r>
              <w:rPr>
                <w:lang w:eastAsia="en-US"/>
              </w:rPr>
              <w:t xml:space="preserve">Episode 1: </w:t>
            </w:r>
            <w:r w:rsidR="0049075E">
              <w:rPr>
                <w:lang w:eastAsia="en-US"/>
              </w:rPr>
              <w:t>What Is Out There?</w:t>
            </w:r>
          </w:p>
          <w:p w14:paraId="5F3C3E88" w14:textId="77777777" w:rsidR="0049075E" w:rsidRDefault="0049075E" w:rsidP="0049075E">
            <w:pPr>
              <w:pStyle w:val="IOStabletext2017"/>
              <w:rPr>
                <w:lang w:eastAsia="en-US"/>
              </w:rPr>
            </w:pPr>
            <w:r>
              <w:rPr>
                <w:lang w:eastAsia="en-US"/>
              </w:rPr>
              <w:t>Episode 2: What is the World Made of?</w:t>
            </w:r>
          </w:p>
        </w:tc>
        <w:tc>
          <w:tcPr>
            <w:tcW w:w="2401" w:type="dxa"/>
          </w:tcPr>
          <w:p w14:paraId="6733FD19" w14:textId="77777777" w:rsidR="0049075E" w:rsidRDefault="0049075E" w:rsidP="00C1662A">
            <w:pPr>
              <w:pStyle w:val="IOStablelist1bullet2017"/>
              <w:rPr>
                <w:lang w:eastAsia="en-US"/>
              </w:rPr>
            </w:pPr>
            <w:r>
              <w:rPr>
                <w:lang w:eastAsia="en-US"/>
              </w:rPr>
              <w:t>Observations as evidence for inferences – produce and display a concept map linking observations made in a chosen area with possible inferences that could result from the observations made.</w:t>
            </w:r>
          </w:p>
          <w:p w14:paraId="5081A643" w14:textId="77777777" w:rsidR="0049075E" w:rsidRDefault="0049075E" w:rsidP="00C1662A">
            <w:pPr>
              <w:pStyle w:val="IOStablelist1bullet2017"/>
              <w:rPr>
                <w:lang w:eastAsia="en-US"/>
              </w:rPr>
            </w:pPr>
            <w:r>
              <w:rPr>
                <w:lang w:eastAsia="en-US"/>
              </w:rPr>
              <w:t>Have students summarise their understanding by clearly listing only the observations that each scientist made.</w:t>
            </w:r>
          </w:p>
          <w:p w14:paraId="18D42DB0" w14:textId="77777777" w:rsidR="0049075E" w:rsidRDefault="0049075E" w:rsidP="00C1662A">
            <w:pPr>
              <w:pStyle w:val="IOStablelist1bullet2017"/>
              <w:rPr>
                <w:lang w:eastAsia="en-US"/>
              </w:rPr>
            </w:pPr>
            <w:r>
              <w:rPr>
                <w:lang w:eastAsia="en-US"/>
              </w:rPr>
              <w:t>What inferences did this then lead to?</w:t>
            </w:r>
          </w:p>
          <w:p w14:paraId="1EE96825" w14:textId="77777777" w:rsidR="0049075E" w:rsidRDefault="0049075E" w:rsidP="00C1662A">
            <w:pPr>
              <w:pStyle w:val="IOStablelist1bullet2017"/>
              <w:rPr>
                <w:lang w:eastAsia="en-US"/>
              </w:rPr>
            </w:pPr>
            <w:r>
              <w:rPr>
                <w:lang w:eastAsia="en-US"/>
              </w:rPr>
              <w:t>What cause and effect experiments were instigated from their observations?</w:t>
            </w:r>
          </w:p>
          <w:p w14:paraId="7B4D178C" w14:textId="77777777" w:rsidR="0049075E" w:rsidRDefault="0049075E" w:rsidP="00C1662A">
            <w:pPr>
              <w:pStyle w:val="IOStablelist1bullet2017"/>
              <w:rPr>
                <w:lang w:eastAsia="en-US"/>
              </w:rPr>
            </w:pPr>
            <w:r>
              <w:rPr>
                <w:lang w:eastAsia="en-US"/>
              </w:rPr>
              <w:t>Students can create a cause and effect diagram for each scientist.</w:t>
            </w:r>
          </w:p>
        </w:tc>
        <w:tc>
          <w:tcPr>
            <w:tcW w:w="1511" w:type="dxa"/>
          </w:tcPr>
          <w:p w14:paraId="578D5A55" w14:textId="7727B66C" w:rsidR="0049075E" w:rsidRDefault="00294289" w:rsidP="0049075E">
            <w:pPr>
              <w:pStyle w:val="IOStabletext2017"/>
              <w:rPr>
                <w:lang w:eastAsia="en-US"/>
              </w:rPr>
            </w:pPr>
            <w:r>
              <w:rPr>
                <w:lang w:eastAsia="en-US"/>
              </w:rPr>
              <w:fldChar w:fldCharType="begin">
                <w:ffData>
                  <w:name w:val="Text1"/>
                  <w:enabled/>
                  <w:calcOnExit w:val="0"/>
                  <w:helpText w:type="text" w:val="enter answer here"/>
                  <w:statusText w:type="text" w:val="enter answer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49075E" w14:paraId="10A933D1" w14:textId="77777777" w:rsidTr="005571CA">
        <w:tc>
          <w:tcPr>
            <w:tcW w:w="2593" w:type="dxa"/>
          </w:tcPr>
          <w:p w14:paraId="7FF48333" w14:textId="77777777" w:rsidR="005571CA" w:rsidRDefault="005571CA" w:rsidP="005571CA">
            <w:pPr>
              <w:pStyle w:val="IOStabletext2017"/>
              <w:rPr>
                <w:lang w:eastAsia="en-US"/>
              </w:rPr>
            </w:pPr>
            <w:r>
              <w:rPr>
                <w:lang w:eastAsia="en-US"/>
              </w:rPr>
              <w:lastRenderedPageBreak/>
              <w:t>Students:</w:t>
            </w:r>
          </w:p>
          <w:p w14:paraId="625A4578" w14:textId="77777777" w:rsidR="005571CA" w:rsidRDefault="005571CA" w:rsidP="00C1662A">
            <w:pPr>
              <w:pStyle w:val="IOStablelist1bullet2017"/>
              <w:rPr>
                <w:lang w:eastAsia="en-US"/>
              </w:rPr>
            </w:pPr>
            <w:r>
              <w:rPr>
                <w:rFonts w:hint="eastAsia"/>
                <w:lang w:eastAsia="en-US"/>
              </w:rPr>
              <w:t>assess ways in which Aboriginal and Torres Strait Islander Peoples use observation to develop an understanding of Country and Place in order to create innovative ways of managing the natural environment, including but not limited to:</w:t>
            </w:r>
          </w:p>
          <w:p w14:paraId="3C27F5DE" w14:textId="77777777" w:rsidR="005571CA" w:rsidRDefault="005571CA" w:rsidP="00C1662A">
            <w:pPr>
              <w:pStyle w:val="IOStablelist2bullet2017"/>
              <w:rPr>
                <w:lang w:eastAsia="en-US"/>
              </w:rPr>
            </w:pPr>
            <w:r>
              <w:rPr>
                <w:lang w:eastAsia="en-US"/>
              </w:rPr>
              <w:t>firestick farming</w:t>
            </w:r>
          </w:p>
          <w:p w14:paraId="37DC36D3" w14:textId="77777777" w:rsidR="0049075E" w:rsidRDefault="005571CA" w:rsidP="00C1662A">
            <w:pPr>
              <w:pStyle w:val="IOStablelist2bullet2017"/>
              <w:rPr>
                <w:lang w:eastAsia="en-US"/>
              </w:rPr>
            </w:pPr>
            <w:r>
              <w:rPr>
                <w:lang w:eastAsia="en-US"/>
              </w:rPr>
              <w:t>knowledge about plants for medicinal purposes</w:t>
            </w:r>
          </w:p>
          <w:p w14:paraId="6410275A" w14:textId="71021B9F" w:rsidR="002819F7" w:rsidRDefault="002819F7" w:rsidP="002819F7">
            <w:pPr>
              <w:pStyle w:val="IOStablelist1bullet2017"/>
              <w:rPr>
                <w:lang w:eastAsia="en-US"/>
              </w:rPr>
            </w:pPr>
            <w:r w:rsidRPr="002819F7">
              <w:rPr>
                <w:lang w:eastAsia="en-US"/>
              </w:rPr>
              <w:t>select and use suitable forms of digital, visual, written and/or oral forms of communication (WS7)</w:t>
            </w:r>
          </w:p>
        </w:tc>
        <w:tc>
          <w:tcPr>
            <w:tcW w:w="9087" w:type="dxa"/>
          </w:tcPr>
          <w:p w14:paraId="5AC2A280" w14:textId="77777777" w:rsidR="005571CA" w:rsidRDefault="005571CA" w:rsidP="005571CA">
            <w:pPr>
              <w:pStyle w:val="IOStabletext2017"/>
              <w:rPr>
                <w:lang w:eastAsia="en-US"/>
              </w:rPr>
            </w:pPr>
            <w:r>
              <w:rPr>
                <w:lang w:eastAsia="en-US"/>
              </w:rPr>
              <w:t xml:space="preserve">Australian Aboriginal people have lived in Australia for at least 40,000 years, and in all those long generations the land provided them with everything they needed for a healthy life. They also learned to manage their country in such ways that its resources renewed themselves and were not used up. </w:t>
            </w:r>
          </w:p>
          <w:p w14:paraId="77E0FD89" w14:textId="77777777" w:rsidR="005571CA" w:rsidRDefault="005571CA" w:rsidP="005571CA">
            <w:pPr>
              <w:pStyle w:val="IOStablelist1bullet2017"/>
              <w:rPr>
                <w:lang w:eastAsia="en-US"/>
              </w:rPr>
            </w:pPr>
            <w:r>
              <w:rPr>
                <w:lang w:eastAsia="en-US"/>
              </w:rPr>
              <w:t>Define what is meant by Country and Place to Aboriginal People</w:t>
            </w:r>
          </w:p>
          <w:p w14:paraId="0D6B6656" w14:textId="77777777" w:rsidR="005571CA" w:rsidRPr="00C1662A" w:rsidRDefault="005571CA" w:rsidP="00C1662A">
            <w:pPr>
              <w:pStyle w:val="IOStabletext2017"/>
              <w:rPr>
                <w:rStyle w:val="IOSstrongemphasis2017"/>
              </w:rPr>
            </w:pPr>
            <w:r w:rsidRPr="00C1662A">
              <w:rPr>
                <w:rStyle w:val="IOSstrongemphasis2017"/>
              </w:rPr>
              <w:t>Fire stick farming:</w:t>
            </w:r>
          </w:p>
          <w:p w14:paraId="6C41A491" w14:textId="77777777" w:rsidR="005571CA" w:rsidRDefault="005571CA" w:rsidP="005571CA">
            <w:pPr>
              <w:pStyle w:val="IOStabletext2017"/>
              <w:rPr>
                <w:lang w:eastAsia="en-US"/>
              </w:rPr>
            </w:pPr>
            <w:r>
              <w:rPr>
                <w:lang w:eastAsia="en-US"/>
              </w:rPr>
              <w:t>Aboriginal people created a complex system of land management. There was no ‘pristine wilderness’, rather a patchwork of burnt and re-grown areas. Fire was their biggest ally. In using fire Aboriginal people could plan and predict plant growth and with it attract animals for hunting. They converted the land to grasslands for the “maintenance” of animals, plants and fresh drinking water.</w:t>
            </w:r>
          </w:p>
          <w:p w14:paraId="2D5338C7" w14:textId="77777777" w:rsidR="005571CA" w:rsidRDefault="005571CA" w:rsidP="005571CA">
            <w:pPr>
              <w:pStyle w:val="IOStabletext2017"/>
              <w:rPr>
                <w:lang w:eastAsia="en-US"/>
              </w:rPr>
            </w:pPr>
            <w:r>
              <w:rPr>
                <w:lang w:eastAsia="en-US"/>
              </w:rPr>
              <w:t xml:space="preserve">Watch the video by Bill </w:t>
            </w:r>
            <w:proofErr w:type="spellStart"/>
            <w:r>
              <w:rPr>
                <w:lang w:eastAsia="en-US"/>
              </w:rPr>
              <w:t>Gammage</w:t>
            </w:r>
            <w:proofErr w:type="spellEnd"/>
            <w:r>
              <w:rPr>
                <w:lang w:eastAsia="en-US"/>
              </w:rPr>
              <w:t xml:space="preserve"> as he discusses how Aboriginal people managed country:</w:t>
            </w:r>
            <w:r w:rsidR="00C1662A">
              <w:rPr>
                <w:lang w:eastAsia="en-US"/>
              </w:rPr>
              <w:t xml:space="preserve"> </w:t>
            </w:r>
          </w:p>
          <w:p w14:paraId="6CB5E58F" w14:textId="77777777" w:rsidR="005571CA" w:rsidRDefault="00384982" w:rsidP="00C1662A">
            <w:pPr>
              <w:pStyle w:val="IOStablelist1bullet2017"/>
              <w:rPr>
                <w:lang w:eastAsia="en-US"/>
              </w:rPr>
            </w:pPr>
            <w:hyperlink r:id="rId23" w:history="1">
              <w:r w:rsidR="0098532D" w:rsidRPr="0098532D">
                <w:rPr>
                  <w:rStyle w:val="Hyperlink"/>
                  <w:lang w:eastAsia="en-US"/>
                </w:rPr>
                <w:t>Biggest Esta</w:t>
              </w:r>
              <w:r w:rsidR="0098532D" w:rsidRPr="0098532D">
                <w:rPr>
                  <w:rStyle w:val="Hyperlink"/>
                  <w:lang w:eastAsia="en-US"/>
                </w:rPr>
                <w:t>t</w:t>
              </w:r>
              <w:r w:rsidR="0098532D" w:rsidRPr="0098532D">
                <w:rPr>
                  <w:rStyle w:val="Hyperlink"/>
                  <w:lang w:eastAsia="en-US"/>
                </w:rPr>
                <w:t>e on Earth</w:t>
              </w:r>
            </w:hyperlink>
            <w:r w:rsidR="0098532D">
              <w:rPr>
                <w:lang w:eastAsia="en-US"/>
              </w:rPr>
              <w:t xml:space="preserve"> </w:t>
            </w:r>
            <w:r w:rsidR="005571CA">
              <w:rPr>
                <w:lang w:eastAsia="en-US"/>
              </w:rPr>
              <w:t>https://www.youtube.com/watch?v=Sko-YDIULKY</w:t>
            </w:r>
          </w:p>
          <w:p w14:paraId="193492CB" w14:textId="77777777" w:rsidR="005571CA" w:rsidRDefault="00384982" w:rsidP="00C1662A">
            <w:pPr>
              <w:pStyle w:val="IOStablelist1bullet2017"/>
              <w:rPr>
                <w:lang w:eastAsia="en-US"/>
              </w:rPr>
            </w:pPr>
            <w:hyperlink r:id="rId24" w:anchor="toc1" w:history="1">
              <w:r w:rsidR="0098532D" w:rsidRPr="0098532D">
                <w:rPr>
                  <w:rStyle w:val="Hyperlink"/>
                  <w:lang w:eastAsia="en-US"/>
                </w:rPr>
                <w:t>Land</w:t>
              </w:r>
              <w:r w:rsidR="0098532D" w:rsidRPr="0098532D">
                <w:rPr>
                  <w:rStyle w:val="Hyperlink"/>
                  <w:lang w:eastAsia="en-US"/>
                </w:rPr>
                <w:t xml:space="preserve"> </w:t>
              </w:r>
              <w:r w:rsidR="0098532D" w:rsidRPr="0098532D">
                <w:rPr>
                  <w:rStyle w:val="Hyperlink"/>
                  <w:lang w:eastAsia="en-US"/>
                </w:rPr>
                <w:t>care</w:t>
              </w:r>
            </w:hyperlink>
            <w:r w:rsidR="0098532D">
              <w:rPr>
                <w:lang w:eastAsia="en-US"/>
              </w:rPr>
              <w:t xml:space="preserve"> </w:t>
            </w:r>
            <w:r w:rsidR="005571CA">
              <w:rPr>
                <w:lang w:eastAsia="en-US"/>
              </w:rPr>
              <w:t>https://www.creativespirits.info/aboriginalculture/land/aboriginal-land-care#toc1</w:t>
            </w:r>
          </w:p>
          <w:p w14:paraId="10F02255" w14:textId="77777777" w:rsidR="005571CA" w:rsidRDefault="00384982" w:rsidP="00C1662A">
            <w:pPr>
              <w:pStyle w:val="IOStablelist1bullet2017"/>
              <w:rPr>
                <w:lang w:eastAsia="en-US"/>
              </w:rPr>
            </w:pPr>
            <w:hyperlink r:id="rId25" w:anchor="!/media/29925/management-of-the-northern-savanna" w:history="1">
              <w:r w:rsidR="0098532D" w:rsidRPr="0098532D">
                <w:rPr>
                  <w:rStyle w:val="Hyperlink"/>
                  <w:lang w:eastAsia="en-US"/>
                </w:rPr>
                <w:t>Manag</w:t>
              </w:r>
              <w:r w:rsidR="0098532D" w:rsidRPr="0098532D">
                <w:rPr>
                  <w:rStyle w:val="Hyperlink"/>
                  <w:lang w:eastAsia="en-US"/>
                </w:rPr>
                <w:t>e</w:t>
              </w:r>
              <w:r w:rsidR="0098532D" w:rsidRPr="0098532D">
                <w:rPr>
                  <w:rStyle w:val="Hyperlink"/>
                  <w:lang w:eastAsia="en-US"/>
                </w:rPr>
                <w:t>ment of the Savanna</w:t>
              </w:r>
            </w:hyperlink>
            <w:r w:rsidR="0098532D">
              <w:rPr>
                <w:lang w:eastAsia="en-US"/>
              </w:rPr>
              <w:t xml:space="preserve"> </w:t>
            </w:r>
            <w:r w:rsidR="005571CA">
              <w:rPr>
                <w:lang w:eastAsia="en-US"/>
              </w:rPr>
              <w:t>http://splash.abc.net.au/home#!/media/29925/management-of-the-northern-savanna</w:t>
            </w:r>
          </w:p>
          <w:p w14:paraId="6761CD46" w14:textId="77777777" w:rsidR="005571CA" w:rsidRPr="00C1662A" w:rsidRDefault="005571CA" w:rsidP="005571CA">
            <w:pPr>
              <w:pStyle w:val="IOStabletext2017"/>
              <w:rPr>
                <w:rStyle w:val="IOSstrongemphasis2017"/>
                <w:lang w:eastAsia="en-US"/>
              </w:rPr>
            </w:pPr>
            <w:r w:rsidRPr="00C1662A">
              <w:rPr>
                <w:rStyle w:val="IOSstrongemphasis2017"/>
                <w:lang w:eastAsia="en-US"/>
              </w:rPr>
              <w:t>Plants for medicinal purposes:</w:t>
            </w:r>
          </w:p>
          <w:p w14:paraId="2E0CF1B0" w14:textId="77777777" w:rsidR="005571CA" w:rsidRDefault="00384982" w:rsidP="005571CA">
            <w:pPr>
              <w:pStyle w:val="IOStabletext2017"/>
              <w:rPr>
                <w:lang w:eastAsia="en-US"/>
              </w:rPr>
            </w:pPr>
            <w:hyperlink r:id="rId26" w:history="1">
              <w:r w:rsidR="0049057E" w:rsidRPr="0049057E">
                <w:rPr>
                  <w:rStyle w:val="Hyperlink"/>
                  <w:lang w:eastAsia="en-US"/>
                </w:rPr>
                <w:t>South Eastern Australian p</w:t>
              </w:r>
              <w:r w:rsidR="0049057E" w:rsidRPr="0049057E">
                <w:rPr>
                  <w:rStyle w:val="Hyperlink"/>
                  <w:lang w:eastAsia="en-US"/>
                </w:rPr>
                <w:t>l</w:t>
              </w:r>
              <w:r w:rsidR="0049057E" w:rsidRPr="0049057E">
                <w:rPr>
                  <w:rStyle w:val="Hyperlink"/>
                  <w:lang w:eastAsia="en-US"/>
                </w:rPr>
                <w:t>ant use</w:t>
              </w:r>
            </w:hyperlink>
            <w:r w:rsidR="0049057E">
              <w:rPr>
                <w:lang w:eastAsia="en-US"/>
              </w:rPr>
              <w:t xml:space="preserve"> </w:t>
            </w:r>
            <w:r w:rsidR="005571CA">
              <w:rPr>
                <w:lang w:eastAsia="en-US"/>
              </w:rPr>
              <w:t>https://parksaustralia.gov.au/botanic-gardens/pub/aboriginal-plantuse.pdf</w:t>
            </w:r>
          </w:p>
          <w:p w14:paraId="41A0BF0F" w14:textId="77777777" w:rsidR="005571CA" w:rsidRDefault="005571CA" w:rsidP="005571CA">
            <w:pPr>
              <w:pStyle w:val="IOStabletext2017"/>
              <w:rPr>
                <w:lang w:eastAsia="en-US"/>
              </w:rPr>
            </w:pPr>
            <w:r>
              <w:rPr>
                <w:lang w:eastAsia="en-US"/>
              </w:rPr>
              <w:t>Visit the Australian National Botanical Gardens website to investigate Aboriginal Plant Use:</w:t>
            </w:r>
          </w:p>
          <w:p w14:paraId="4ECE7F49" w14:textId="77777777" w:rsidR="005571CA" w:rsidRDefault="00384982" w:rsidP="00C1662A">
            <w:pPr>
              <w:pStyle w:val="IOStablelist1bullet2017"/>
              <w:rPr>
                <w:lang w:eastAsia="en-US"/>
              </w:rPr>
            </w:pPr>
            <w:hyperlink r:id="rId27" w:history="1">
              <w:r w:rsidR="0049057E" w:rsidRPr="0049057E">
                <w:rPr>
                  <w:rStyle w:val="Hyperlink"/>
                  <w:lang w:eastAsia="en-US"/>
                </w:rPr>
                <w:t>Aboriginal Pl</w:t>
              </w:r>
              <w:r w:rsidR="0049057E" w:rsidRPr="0049057E">
                <w:rPr>
                  <w:rStyle w:val="Hyperlink"/>
                  <w:lang w:eastAsia="en-US"/>
                </w:rPr>
                <w:t>a</w:t>
              </w:r>
              <w:r w:rsidR="0049057E" w:rsidRPr="0049057E">
                <w:rPr>
                  <w:rStyle w:val="Hyperlink"/>
                  <w:lang w:eastAsia="en-US"/>
                </w:rPr>
                <w:t>nt use trail</w:t>
              </w:r>
            </w:hyperlink>
            <w:r w:rsidR="0049057E">
              <w:rPr>
                <w:lang w:eastAsia="en-US"/>
              </w:rPr>
              <w:t xml:space="preserve"> </w:t>
            </w:r>
            <w:r w:rsidR="005571CA">
              <w:rPr>
                <w:lang w:eastAsia="en-US"/>
              </w:rPr>
              <w:t>http://www.anbg.gov.au/gardens/visiting/exploring/aboriginal-trail/index.html</w:t>
            </w:r>
          </w:p>
          <w:p w14:paraId="62F5EF61" w14:textId="77777777" w:rsidR="005571CA" w:rsidRDefault="00384982" w:rsidP="00C1662A">
            <w:pPr>
              <w:pStyle w:val="IOStablelist1bullet2017"/>
              <w:rPr>
                <w:lang w:eastAsia="en-US"/>
              </w:rPr>
            </w:pPr>
            <w:hyperlink r:id="rId28" w:history="1">
              <w:r w:rsidR="0049057E" w:rsidRPr="0049057E">
                <w:rPr>
                  <w:rStyle w:val="Hyperlink"/>
                  <w:lang w:eastAsia="en-US"/>
                </w:rPr>
                <w:t>Aboriginal bush medic</w:t>
              </w:r>
              <w:r w:rsidR="0049057E" w:rsidRPr="0049057E">
                <w:rPr>
                  <w:rStyle w:val="Hyperlink"/>
                  <w:lang w:eastAsia="en-US"/>
                </w:rPr>
                <w:t>i</w:t>
              </w:r>
              <w:r w:rsidR="0049057E" w:rsidRPr="0049057E">
                <w:rPr>
                  <w:rStyle w:val="Hyperlink"/>
                  <w:lang w:eastAsia="en-US"/>
                </w:rPr>
                <w:t>nes</w:t>
              </w:r>
            </w:hyperlink>
            <w:r w:rsidR="0049057E">
              <w:rPr>
                <w:lang w:eastAsia="en-US"/>
              </w:rPr>
              <w:t xml:space="preserve"> </w:t>
            </w:r>
            <w:r w:rsidR="005571CA">
              <w:rPr>
                <w:lang w:eastAsia="en-US"/>
              </w:rPr>
              <w:t>https://www.anbg.gov.au/gardens/education/programs/pdfs/aboriginal-bush-medicines.pdf</w:t>
            </w:r>
          </w:p>
          <w:p w14:paraId="0FED509B" w14:textId="77777777" w:rsidR="005571CA" w:rsidRDefault="005571CA" w:rsidP="005571CA">
            <w:pPr>
              <w:pStyle w:val="IOStabletext2017"/>
              <w:rPr>
                <w:lang w:eastAsia="en-US"/>
              </w:rPr>
            </w:pPr>
            <w:r>
              <w:rPr>
                <w:lang w:eastAsia="en-US"/>
              </w:rPr>
              <w:t>Students investigate how Aboriginal and Torres Strait Islander people identified and used plants for eating and medicinal purposes. With the assistance of a local Indigenous guide, students could explore plants which are native to the local area. Students could learn about the ways in which Aboriginal and Torres Strait Islander people value and protect the Earth’s natural resources.</w:t>
            </w:r>
          </w:p>
          <w:p w14:paraId="1E3A0129" w14:textId="6090CD3E" w:rsidR="005571CA" w:rsidRDefault="005571CA" w:rsidP="005571CA">
            <w:pPr>
              <w:pStyle w:val="IOStabletext2017"/>
              <w:rPr>
                <w:lang w:eastAsia="en-US"/>
              </w:rPr>
            </w:pPr>
            <w:r>
              <w:rPr>
                <w:lang w:eastAsia="en-US"/>
              </w:rPr>
              <w:t xml:space="preserve">Other ways that Aboriginal and Torres Strait Islander Peoples use observation to develop an understanding of Country and Place </w:t>
            </w:r>
            <w:r w:rsidR="002819F7">
              <w:rPr>
                <w:lang w:eastAsia="en-US"/>
              </w:rPr>
              <w:t>to</w:t>
            </w:r>
            <w:r>
              <w:rPr>
                <w:lang w:eastAsia="en-US"/>
              </w:rPr>
              <w:t xml:space="preserve"> create innovative ways of managing the natural environment:</w:t>
            </w:r>
          </w:p>
          <w:p w14:paraId="324B33DF" w14:textId="77777777" w:rsidR="005571CA" w:rsidRDefault="005571CA" w:rsidP="005571CA">
            <w:pPr>
              <w:pStyle w:val="IOStablelist1bullet2017"/>
              <w:rPr>
                <w:lang w:eastAsia="en-US"/>
              </w:rPr>
            </w:pPr>
            <w:r>
              <w:rPr>
                <w:rFonts w:hint="eastAsia"/>
                <w:lang w:eastAsia="en-US"/>
              </w:rPr>
              <w:t xml:space="preserve">Indigenous </w:t>
            </w:r>
            <w:r w:rsidR="00C1662A">
              <w:rPr>
                <w:lang w:eastAsia="en-US"/>
              </w:rPr>
              <w:t>knowledge</w:t>
            </w:r>
            <w:r>
              <w:rPr>
                <w:rFonts w:hint="eastAsia"/>
                <w:lang w:eastAsia="en-US"/>
              </w:rPr>
              <w:t xml:space="preserve"> of places, spiritual connections and the complex relationships with these places are demonstrated in a variety of practices as well as firestick farming and plants for medicinal uses; including seasonal calendars, collection of bush</w:t>
            </w:r>
            <w:r>
              <w:rPr>
                <w:lang w:eastAsia="en-US"/>
              </w:rPr>
              <w:t xml:space="preserve"> tucker and fish trapping.</w:t>
            </w:r>
          </w:p>
          <w:p w14:paraId="0A11D1C6" w14:textId="77777777" w:rsidR="005571CA" w:rsidRDefault="005571CA" w:rsidP="005571CA">
            <w:pPr>
              <w:pStyle w:val="IOStablelist1bullet2017"/>
              <w:rPr>
                <w:lang w:eastAsia="en-US"/>
              </w:rPr>
            </w:pPr>
            <w:r>
              <w:rPr>
                <w:rFonts w:hint="eastAsia"/>
                <w:lang w:eastAsia="en-US"/>
              </w:rPr>
              <w:lastRenderedPageBreak/>
              <w:t>Sustainable environmental practices have developed over time and assist in the management of resources and the conservation and protection of animal and plant life, communities and mineral resources. Uranium in the Northern Territory is an example of thi</w:t>
            </w:r>
            <w:r>
              <w:rPr>
                <w:lang w:eastAsia="en-US"/>
              </w:rPr>
              <w:t>s.</w:t>
            </w:r>
          </w:p>
          <w:p w14:paraId="68A951A6" w14:textId="77777777" w:rsidR="005571CA" w:rsidRDefault="005571CA" w:rsidP="005571CA">
            <w:pPr>
              <w:pStyle w:val="IOStabletext2017"/>
              <w:rPr>
                <w:lang w:eastAsia="en-US"/>
              </w:rPr>
            </w:pPr>
            <w:r>
              <w:rPr>
                <w:lang w:eastAsia="en-US"/>
              </w:rPr>
              <w:t>Support student research by inviting an Aboriginal Education consultant, Aboriginal cultural educator or appropriate knowledge holder to come and show or discuss these practices with students.</w:t>
            </w:r>
          </w:p>
          <w:p w14:paraId="42AE3A67" w14:textId="77777777" w:rsidR="005571CA" w:rsidRPr="00C1662A" w:rsidRDefault="005571CA" w:rsidP="005571CA">
            <w:pPr>
              <w:pStyle w:val="IOStabletext2017"/>
              <w:rPr>
                <w:rStyle w:val="IOSstrongemphasis2017"/>
                <w:lang w:eastAsia="en-US"/>
              </w:rPr>
            </w:pPr>
            <w:r w:rsidRPr="00C1662A">
              <w:rPr>
                <w:rStyle w:val="IOSstrongemphasis2017"/>
                <w:lang w:eastAsia="en-US"/>
              </w:rPr>
              <w:t>Key Considerations</w:t>
            </w:r>
          </w:p>
          <w:p w14:paraId="310346E1" w14:textId="77777777" w:rsidR="005571CA" w:rsidRDefault="005571CA" w:rsidP="005571CA">
            <w:pPr>
              <w:pStyle w:val="IOStabletext2017"/>
              <w:rPr>
                <w:lang w:eastAsia="en-US"/>
              </w:rPr>
            </w:pPr>
            <w:r>
              <w:rPr>
                <w:lang w:eastAsia="en-US"/>
              </w:rPr>
              <w:t>Access to Aboriginal Education consultant, Aboriginal cultural educator or appropriate knowledge holder able to discuss the practices of Aboriginal and/or Torres Strait Islander Peoples relating to observations and inferences and biases of European settlers on Aboriginal People’s ecological understanding and practices.</w:t>
            </w:r>
          </w:p>
          <w:p w14:paraId="65C2E7D3" w14:textId="77777777" w:rsidR="005571CA" w:rsidRPr="00C1662A" w:rsidRDefault="005571CA" w:rsidP="005571CA">
            <w:pPr>
              <w:pStyle w:val="IOStabletext2017"/>
              <w:rPr>
                <w:rStyle w:val="IOSstrongemphasis2017"/>
                <w:lang w:eastAsia="en-US"/>
              </w:rPr>
            </w:pPr>
            <w:r w:rsidRPr="00C1662A">
              <w:rPr>
                <w:rStyle w:val="IOSstrongemphasis2017"/>
                <w:lang w:eastAsia="en-US"/>
              </w:rPr>
              <w:t>Depth Study Examples:</w:t>
            </w:r>
          </w:p>
          <w:p w14:paraId="01446B70" w14:textId="77777777" w:rsidR="0049075E" w:rsidRDefault="00384982" w:rsidP="0049075E">
            <w:pPr>
              <w:pStyle w:val="IOStabletext2017"/>
              <w:rPr>
                <w:lang w:eastAsia="en-US"/>
              </w:rPr>
            </w:pPr>
            <w:hyperlink r:id="rId29" w:history="1">
              <w:r w:rsidR="0049057E" w:rsidRPr="0049057E">
                <w:rPr>
                  <w:rStyle w:val="Hyperlink"/>
                  <w:lang w:eastAsia="en-US"/>
                </w:rPr>
                <w:t>Example activities and c</w:t>
              </w:r>
              <w:bookmarkStart w:id="0" w:name="_GoBack"/>
              <w:bookmarkEnd w:id="0"/>
              <w:r w:rsidR="0049057E" w:rsidRPr="0049057E">
                <w:rPr>
                  <w:rStyle w:val="Hyperlink"/>
                  <w:lang w:eastAsia="en-US"/>
                </w:rPr>
                <w:t>o</w:t>
              </w:r>
              <w:r w:rsidR="0049057E" w:rsidRPr="0049057E">
                <w:rPr>
                  <w:rStyle w:val="Hyperlink"/>
                  <w:lang w:eastAsia="en-US"/>
                </w:rPr>
                <w:t>urses</w:t>
              </w:r>
            </w:hyperlink>
            <w:r w:rsidR="0049057E">
              <w:rPr>
                <w:lang w:eastAsia="en-US"/>
              </w:rPr>
              <w:t xml:space="preserve"> </w:t>
            </w:r>
            <w:r w:rsidR="005571CA">
              <w:rPr>
                <w:lang w:eastAsia="en-US"/>
              </w:rPr>
              <w:t>https://serc.carleton.edu/sp/process_of_science/browse_examples.html</w:t>
            </w:r>
          </w:p>
        </w:tc>
        <w:tc>
          <w:tcPr>
            <w:tcW w:w="2401" w:type="dxa"/>
          </w:tcPr>
          <w:p w14:paraId="38DA5CBD" w14:textId="77777777" w:rsidR="005571CA" w:rsidRDefault="005571CA" w:rsidP="00C1662A">
            <w:pPr>
              <w:pStyle w:val="IOStablelist1bullet2017"/>
              <w:rPr>
                <w:lang w:eastAsia="en-US"/>
              </w:rPr>
            </w:pPr>
            <w:r>
              <w:rPr>
                <w:lang w:eastAsia="en-US"/>
              </w:rPr>
              <w:lastRenderedPageBreak/>
              <w:t>Summarise or draw a series of illustrations to document the observations that the Aboriginal people made that enabled them to farm the way they did.</w:t>
            </w:r>
          </w:p>
          <w:p w14:paraId="2C248937" w14:textId="77777777" w:rsidR="005571CA" w:rsidRDefault="005571CA" w:rsidP="00C1662A">
            <w:pPr>
              <w:pStyle w:val="IOStablelist1bullet2017"/>
              <w:rPr>
                <w:lang w:eastAsia="en-US"/>
              </w:rPr>
            </w:pPr>
            <w:r>
              <w:rPr>
                <w:lang w:eastAsia="en-US"/>
              </w:rPr>
              <w:t>Students should tabulate the list of plants used for medicinal purposes.</w:t>
            </w:r>
          </w:p>
          <w:p w14:paraId="10B0DE06" w14:textId="77777777" w:rsidR="005571CA" w:rsidRDefault="005571CA" w:rsidP="00C1662A">
            <w:pPr>
              <w:pStyle w:val="IOStablelist1bullet2017"/>
              <w:rPr>
                <w:lang w:eastAsia="en-US"/>
              </w:rPr>
            </w:pPr>
            <w:r>
              <w:rPr>
                <w:lang w:eastAsia="en-US"/>
              </w:rPr>
              <w:t xml:space="preserve">Will looking back at the practices of the Aboriginal and Torres Strait Islander people allow us to have a sustainable future? </w:t>
            </w:r>
          </w:p>
          <w:p w14:paraId="6C4233E4" w14:textId="77777777" w:rsidR="005571CA" w:rsidRDefault="005571CA" w:rsidP="00C1662A">
            <w:pPr>
              <w:pStyle w:val="IOStablelist1bullet2017"/>
              <w:rPr>
                <w:lang w:eastAsia="en-US"/>
              </w:rPr>
            </w:pPr>
            <w:r>
              <w:rPr>
                <w:lang w:eastAsia="en-US"/>
              </w:rPr>
              <w:t>Use a catastrophic event such as the 2003 bushfires to show how the use of traditional practices and working systems may prove to be the best strategy for managing current situations.</w:t>
            </w:r>
          </w:p>
          <w:p w14:paraId="42CD9602" w14:textId="77777777" w:rsidR="0049057E" w:rsidRPr="0049057E" w:rsidRDefault="0049057E" w:rsidP="0049057E">
            <w:pPr>
              <w:pStyle w:val="IOStabletext2017"/>
              <w:rPr>
                <w:rStyle w:val="IOSstrongemphasis2017"/>
              </w:rPr>
            </w:pPr>
            <w:r>
              <w:rPr>
                <w:rStyle w:val="IOSstrongemphasis2017"/>
              </w:rPr>
              <w:t>Assessment for learning</w:t>
            </w:r>
          </w:p>
          <w:p w14:paraId="2765D158" w14:textId="77777777" w:rsidR="002819F7" w:rsidRDefault="005571CA" w:rsidP="00C1662A">
            <w:pPr>
              <w:pStyle w:val="IOStablelist1bullet2017"/>
              <w:rPr>
                <w:lang w:eastAsia="en-US"/>
              </w:rPr>
            </w:pPr>
            <w:r>
              <w:rPr>
                <w:lang w:eastAsia="en-US"/>
              </w:rPr>
              <w:t xml:space="preserve">Students prepare a response to the </w:t>
            </w:r>
            <w:r>
              <w:rPr>
                <w:lang w:eastAsia="en-US"/>
              </w:rPr>
              <w:lastRenderedPageBreak/>
              <w:t>following question: Describe how Aboriginal and Torres Strait Islander Peoples have used observations and inferences to utilise the natur</w:t>
            </w:r>
            <w:r w:rsidR="002819F7">
              <w:rPr>
                <w:lang w:eastAsia="en-US"/>
              </w:rPr>
              <w:t>al resources available to them.</w:t>
            </w:r>
          </w:p>
          <w:p w14:paraId="64009F05" w14:textId="338FDFB0" w:rsidR="0049075E" w:rsidRDefault="005571CA" w:rsidP="00C1662A">
            <w:pPr>
              <w:pStyle w:val="IOStablelist1bullet2017"/>
              <w:rPr>
                <w:lang w:eastAsia="en-US"/>
              </w:rPr>
            </w:pPr>
            <w:r>
              <w:rPr>
                <w:lang w:eastAsia="en-US"/>
              </w:rPr>
              <w:t>Feedback is provided to students.</w:t>
            </w:r>
          </w:p>
        </w:tc>
        <w:tc>
          <w:tcPr>
            <w:tcW w:w="1511" w:type="dxa"/>
          </w:tcPr>
          <w:p w14:paraId="06E169EC" w14:textId="26796B00" w:rsidR="0049075E" w:rsidRDefault="00294289" w:rsidP="0049075E">
            <w:pPr>
              <w:pStyle w:val="IOStabletext2017"/>
              <w:rPr>
                <w:lang w:eastAsia="en-US"/>
              </w:rPr>
            </w:pPr>
            <w:r>
              <w:rPr>
                <w:lang w:eastAsia="en-US"/>
              </w:rPr>
              <w:lastRenderedPageBreak/>
              <w:fldChar w:fldCharType="begin">
                <w:ffData>
                  <w:name w:val="Text1"/>
                  <w:enabled/>
                  <w:calcOnExit w:val="0"/>
                  <w:helpText w:type="text" w:val="enter answer here"/>
                  <w:statusText w:type="text" w:val="enter answer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14:paraId="46358B6D" w14:textId="77777777" w:rsidR="0049057E" w:rsidRDefault="0049057E" w:rsidP="0049057E">
      <w:pPr>
        <w:pStyle w:val="IOSheading42017"/>
      </w:pPr>
      <w:r w:rsidRPr="00815A1D">
        <w:t>Reflection and evaluation:</w:t>
      </w:r>
    </w:p>
    <w:tbl>
      <w:tblPr>
        <w:tblStyle w:val="TableGrid"/>
        <w:tblW w:w="15588" w:type="dxa"/>
        <w:tblLook w:val="04A0" w:firstRow="1" w:lastRow="0" w:firstColumn="1" w:lastColumn="0" w:noHBand="0" w:noVBand="1"/>
        <w:tblDescription w:val="the table list questions related to reflection and evaluation of the module. There are blank spaces for answers to be entered"/>
      </w:tblPr>
      <w:tblGrid>
        <w:gridCol w:w="3539"/>
        <w:gridCol w:w="12049"/>
      </w:tblGrid>
      <w:tr w:rsidR="0049057E" w14:paraId="6CEE5EF9" w14:textId="77777777" w:rsidTr="008D479C">
        <w:trPr>
          <w:tblHeader/>
        </w:trPr>
        <w:tc>
          <w:tcPr>
            <w:tcW w:w="3539" w:type="dxa"/>
          </w:tcPr>
          <w:p w14:paraId="0F32BEC6" w14:textId="77777777" w:rsidR="0049057E" w:rsidRPr="00815A1D" w:rsidRDefault="0049057E" w:rsidP="008D479C">
            <w:pPr>
              <w:pStyle w:val="IOStableheading2017"/>
            </w:pPr>
            <w:r>
              <w:t>Questions</w:t>
            </w:r>
          </w:p>
        </w:tc>
        <w:tc>
          <w:tcPr>
            <w:tcW w:w="12049" w:type="dxa"/>
          </w:tcPr>
          <w:p w14:paraId="28CD742B" w14:textId="77777777" w:rsidR="0049057E" w:rsidRPr="00815A1D" w:rsidRDefault="0049057E" w:rsidP="008D479C">
            <w:pPr>
              <w:pStyle w:val="IOStableheading2017"/>
            </w:pPr>
            <w:r>
              <w:t>Answers</w:t>
            </w:r>
          </w:p>
        </w:tc>
      </w:tr>
      <w:tr w:rsidR="0049057E" w14:paraId="4E9C6C09" w14:textId="77777777" w:rsidTr="008D479C">
        <w:trPr>
          <w:trHeight w:val="1134"/>
        </w:trPr>
        <w:tc>
          <w:tcPr>
            <w:tcW w:w="3539" w:type="dxa"/>
          </w:tcPr>
          <w:p w14:paraId="0FBE6FFE" w14:textId="77777777" w:rsidR="0049057E" w:rsidRDefault="0049057E" w:rsidP="008D479C">
            <w:pPr>
              <w:pStyle w:val="IOStabletext2017"/>
              <w:rPr>
                <w:lang w:eastAsia="en-US"/>
              </w:rPr>
            </w:pPr>
            <w:r w:rsidRPr="00815A1D">
              <w:rPr>
                <w:lang w:eastAsia="en-US"/>
              </w:rPr>
              <w:t>What worked well?</w:t>
            </w:r>
          </w:p>
        </w:tc>
        <w:tc>
          <w:tcPr>
            <w:tcW w:w="12049" w:type="dxa"/>
          </w:tcPr>
          <w:p w14:paraId="17DB2EBB" w14:textId="77777777" w:rsidR="0049057E" w:rsidRDefault="0049057E" w:rsidP="008D479C">
            <w:pPr>
              <w:pStyle w:val="IOStabletext2017"/>
              <w:rPr>
                <w:lang w:eastAsia="en-US"/>
              </w:rPr>
            </w:pPr>
            <w:r>
              <w:rPr>
                <w:lang w:eastAsia="en-US"/>
              </w:rPr>
              <w:fldChar w:fldCharType="begin">
                <w:ffData>
                  <w:name w:val="Text1"/>
                  <w:enabled/>
                  <w:calcOnExit w:val="0"/>
                  <w:helpText w:type="text" w:val="enter answer here"/>
                  <w:statusText w:type="text" w:val="enter answer here"/>
                  <w:textInput/>
                </w:ffData>
              </w:fldChar>
            </w:r>
            <w:bookmarkStart w:id="1" w:name="Text1"/>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1"/>
          </w:p>
        </w:tc>
      </w:tr>
      <w:tr w:rsidR="0049057E" w14:paraId="41665787" w14:textId="77777777" w:rsidTr="008D479C">
        <w:trPr>
          <w:trHeight w:val="1134"/>
        </w:trPr>
        <w:tc>
          <w:tcPr>
            <w:tcW w:w="3539" w:type="dxa"/>
          </w:tcPr>
          <w:p w14:paraId="61E986A2" w14:textId="77777777" w:rsidR="0049057E" w:rsidRDefault="0049057E" w:rsidP="008D479C">
            <w:pPr>
              <w:pStyle w:val="IOStabletext2017"/>
              <w:rPr>
                <w:lang w:eastAsia="en-US"/>
              </w:rPr>
            </w:pPr>
            <w:r w:rsidRPr="00815A1D">
              <w:rPr>
                <w:lang w:eastAsia="en-US"/>
              </w:rPr>
              <w:t>What needed improving?</w:t>
            </w:r>
          </w:p>
        </w:tc>
        <w:tc>
          <w:tcPr>
            <w:tcW w:w="12049" w:type="dxa"/>
          </w:tcPr>
          <w:p w14:paraId="56DEEE3C" w14:textId="77777777" w:rsidR="0049057E" w:rsidRDefault="0049057E" w:rsidP="008D479C">
            <w:pPr>
              <w:pStyle w:val="IOStabletext2017"/>
              <w:rPr>
                <w:lang w:eastAsia="en-US"/>
              </w:rPr>
            </w:pPr>
            <w:r>
              <w:rPr>
                <w:lang w:eastAsia="en-US"/>
              </w:rPr>
              <w:fldChar w:fldCharType="begin">
                <w:ffData>
                  <w:name w:val="Text1"/>
                  <w:enabled/>
                  <w:calcOnExit w:val="0"/>
                  <w:helpText w:type="text" w:val="enter answer here"/>
                  <w:statusText w:type="text" w:val="enter answer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49057E" w14:paraId="5E86728C" w14:textId="77777777" w:rsidTr="008D479C">
        <w:trPr>
          <w:trHeight w:val="1134"/>
        </w:trPr>
        <w:tc>
          <w:tcPr>
            <w:tcW w:w="3539" w:type="dxa"/>
          </w:tcPr>
          <w:p w14:paraId="0E38A6D2" w14:textId="77777777" w:rsidR="0049057E" w:rsidRDefault="0049057E" w:rsidP="008D479C">
            <w:pPr>
              <w:pStyle w:val="IOStabletext2017"/>
              <w:rPr>
                <w:lang w:eastAsia="en-US"/>
              </w:rPr>
            </w:pPr>
            <w:r w:rsidRPr="00815A1D">
              <w:rPr>
                <w:lang w:eastAsia="en-US"/>
              </w:rPr>
              <w:t>New resources and ideas?</w:t>
            </w:r>
          </w:p>
        </w:tc>
        <w:tc>
          <w:tcPr>
            <w:tcW w:w="12049" w:type="dxa"/>
          </w:tcPr>
          <w:p w14:paraId="2E64726C" w14:textId="77777777" w:rsidR="0049057E" w:rsidRDefault="0049057E" w:rsidP="008D479C">
            <w:pPr>
              <w:pStyle w:val="IOStabletext2017"/>
              <w:rPr>
                <w:lang w:eastAsia="en-US"/>
              </w:rPr>
            </w:pPr>
            <w:r>
              <w:rPr>
                <w:lang w:eastAsia="en-US"/>
              </w:rPr>
              <w:fldChar w:fldCharType="begin">
                <w:ffData>
                  <w:name w:val="Text1"/>
                  <w:enabled/>
                  <w:calcOnExit w:val="0"/>
                  <w:helpText w:type="text" w:val="enter answer here"/>
                  <w:statusText w:type="text" w:val="enter answer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49057E" w14:paraId="69DF02A0" w14:textId="77777777" w:rsidTr="008D479C">
        <w:trPr>
          <w:trHeight w:val="1134"/>
        </w:trPr>
        <w:tc>
          <w:tcPr>
            <w:tcW w:w="3539" w:type="dxa"/>
          </w:tcPr>
          <w:p w14:paraId="66E5527A" w14:textId="77777777" w:rsidR="0049057E" w:rsidRDefault="0049057E" w:rsidP="008D479C">
            <w:pPr>
              <w:pStyle w:val="IOStabletext2017"/>
              <w:rPr>
                <w:lang w:eastAsia="en-US"/>
              </w:rPr>
            </w:pPr>
            <w:r w:rsidRPr="00815A1D">
              <w:rPr>
                <w:lang w:eastAsia="en-US"/>
              </w:rPr>
              <w:lastRenderedPageBreak/>
              <w:t>Registration:</w:t>
            </w:r>
          </w:p>
        </w:tc>
        <w:tc>
          <w:tcPr>
            <w:tcW w:w="12049" w:type="dxa"/>
          </w:tcPr>
          <w:p w14:paraId="069A0890" w14:textId="77777777" w:rsidR="0049057E" w:rsidRDefault="0049057E" w:rsidP="008D479C">
            <w:pPr>
              <w:pStyle w:val="IOStabletext2017"/>
              <w:rPr>
                <w:lang w:eastAsia="en-US"/>
              </w:rPr>
            </w:pPr>
            <w:r>
              <w:rPr>
                <w:lang w:eastAsia="en-US"/>
              </w:rPr>
              <w:t xml:space="preserve">Date commenced: </w:t>
            </w:r>
            <w:r>
              <w:rPr>
                <w:lang w:eastAsia="en-US"/>
              </w:rPr>
              <w:fldChar w:fldCharType="begin">
                <w:ffData>
                  <w:name w:val="Text1"/>
                  <w:enabled/>
                  <w:calcOnExit w:val="0"/>
                  <w:helpText w:type="text" w:val="enter answer here"/>
                  <w:statusText w:type="text" w:val="enter answer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p w14:paraId="5E47218D" w14:textId="77777777" w:rsidR="0049057E" w:rsidRDefault="0049057E" w:rsidP="008D479C">
            <w:pPr>
              <w:pStyle w:val="IOStabletext2017"/>
              <w:rPr>
                <w:lang w:eastAsia="en-US"/>
              </w:rPr>
            </w:pPr>
            <w:r>
              <w:rPr>
                <w:lang w:eastAsia="en-US"/>
              </w:rPr>
              <w:t xml:space="preserve">Date completed: </w:t>
            </w:r>
            <w:r>
              <w:rPr>
                <w:lang w:eastAsia="en-US"/>
              </w:rPr>
              <w:fldChar w:fldCharType="begin">
                <w:ffData>
                  <w:name w:val="Text1"/>
                  <w:enabled/>
                  <w:calcOnExit w:val="0"/>
                  <w:helpText w:type="text" w:val="enter answer here"/>
                  <w:statusText w:type="text" w:val="enter answer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14:paraId="2B749D40" w14:textId="77777777" w:rsidR="0049075E" w:rsidRPr="0049075E" w:rsidRDefault="0049075E" w:rsidP="0049075E">
      <w:pPr>
        <w:pStyle w:val="IOSbodytext2017"/>
        <w:rPr>
          <w:lang w:eastAsia="en-US"/>
        </w:rPr>
      </w:pPr>
    </w:p>
    <w:sectPr w:rsidR="0049075E" w:rsidRPr="0049075E" w:rsidSect="0049075E">
      <w:footerReference w:type="even" r:id="rId30"/>
      <w:footerReference w:type="default" r:id="rId31"/>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E108B" w14:textId="77777777" w:rsidR="00384982" w:rsidRDefault="00384982" w:rsidP="00F247F6">
      <w:r>
        <w:separator/>
      </w:r>
    </w:p>
    <w:p w14:paraId="2E5D8561" w14:textId="77777777" w:rsidR="00384982" w:rsidRDefault="00384982"/>
    <w:p w14:paraId="54D2AEC2" w14:textId="77777777" w:rsidR="00384982" w:rsidRDefault="00384982"/>
  </w:endnote>
  <w:endnote w:type="continuationSeparator" w:id="0">
    <w:p w14:paraId="279B5657" w14:textId="77777777" w:rsidR="00384982" w:rsidRDefault="00384982" w:rsidP="00F247F6">
      <w:r>
        <w:continuationSeparator/>
      </w:r>
    </w:p>
    <w:p w14:paraId="0D4C2199" w14:textId="77777777" w:rsidR="00384982" w:rsidRDefault="00384982"/>
    <w:p w14:paraId="3CB1A3D4" w14:textId="77777777" w:rsidR="00384982" w:rsidRDefault="003849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E4ADD" w14:textId="7344BED0" w:rsidR="00BB366E" w:rsidRPr="00356776" w:rsidRDefault="00BB366E" w:rsidP="00356776">
    <w:pPr>
      <w:pStyle w:val="IOSfooter2017"/>
    </w:pPr>
    <w:r w:rsidRPr="004E338C">
      <w:tab/>
    </w:r>
    <w:r w:rsidRPr="004E338C">
      <w:fldChar w:fldCharType="begin"/>
    </w:r>
    <w:r w:rsidRPr="004E338C">
      <w:instrText xml:space="preserve"> PAGE </w:instrText>
    </w:r>
    <w:r w:rsidRPr="004E338C">
      <w:fldChar w:fldCharType="separate"/>
    </w:r>
    <w:r w:rsidR="005A0F02">
      <w:rPr>
        <w:noProof/>
      </w:rPr>
      <w:t>8</w:t>
    </w:r>
    <w:r w:rsidRPr="004E338C">
      <w:fldChar w:fldCharType="end"/>
    </w:r>
    <w:r>
      <w:tab/>
    </w:r>
    <w:r w:rsidR="00356776">
      <w:tab/>
    </w:r>
    <w:r>
      <w:tab/>
    </w:r>
    <w:r w:rsidR="00356776" w:rsidRPr="00356776">
      <w:t>Year 11 – Investigating science</w:t>
    </w:r>
    <w:r w:rsidR="00356776">
      <w:t xml:space="preserve"> </w:t>
    </w:r>
    <w:r w:rsidR="00356776" w:rsidRPr="00356776">
      <w:t>Module 1 - Role of Observations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1AAEC" w14:textId="54E0B7E0"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5A0F02">
      <w:rPr>
        <w:noProof/>
      </w:rPr>
      <w:t>7</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EE0D6" w14:textId="77777777" w:rsidR="00384982" w:rsidRDefault="00384982" w:rsidP="00F247F6">
      <w:r>
        <w:separator/>
      </w:r>
    </w:p>
    <w:p w14:paraId="4A343541" w14:textId="77777777" w:rsidR="00384982" w:rsidRDefault="00384982"/>
    <w:p w14:paraId="4FEBCB57" w14:textId="77777777" w:rsidR="00384982" w:rsidRDefault="00384982"/>
  </w:footnote>
  <w:footnote w:type="continuationSeparator" w:id="0">
    <w:p w14:paraId="1538C117" w14:textId="77777777" w:rsidR="00384982" w:rsidRDefault="00384982" w:rsidP="00F247F6">
      <w:r>
        <w:continuationSeparator/>
      </w:r>
    </w:p>
    <w:p w14:paraId="3D544262" w14:textId="77777777" w:rsidR="00384982" w:rsidRDefault="00384982"/>
    <w:p w14:paraId="648377D3" w14:textId="77777777" w:rsidR="00384982" w:rsidRDefault="0038498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49075E"/>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19F7"/>
    <w:rsid w:val="0028208D"/>
    <w:rsid w:val="00287A91"/>
    <w:rsid w:val="00287BEF"/>
    <w:rsid w:val="00287F99"/>
    <w:rsid w:val="002908A5"/>
    <w:rsid w:val="002913AE"/>
    <w:rsid w:val="00293398"/>
    <w:rsid w:val="00294289"/>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56776"/>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4982"/>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6CBB"/>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057E"/>
    <w:rsid w:val="0049075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1CA"/>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0F02"/>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477E"/>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5FC1"/>
    <w:rsid w:val="00817C02"/>
    <w:rsid w:val="0082144F"/>
    <w:rsid w:val="00830504"/>
    <w:rsid w:val="0083434F"/>
    <w:rsid w:val="0083461F"/>
    <w:rsid w:val="00835B47"/>
    <w:rsid w:val="008375D1"/>
    <w:rsid w:val="008378C0"/>
    <w:rsid w:val="0083795B"/>
    <w:rsid w:val="00837DA0"/>
    <w:rsid w:val="00842267"/>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532D"/>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C797B"/>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662A"/>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6FA0"/>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25F062"/>
  <w15:docId w15:val="{0E8E29D8-A433-428D-848B-5278C089C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49075E"/>
    <w:pPr>
      <w:tabs>
        <w:tab w:val="center" w:pos="4513"/>
        <w:tab w:val="right" w:pos="9026"/>
      </w:tabs>
      <w:spacing w:before="0" w:line="240" w:lineRule="auto"/>
    </w:pPr>
  </w:style>
  <w:style w:type="character" w:customStyle="1" w:styleId="HeaderChar">
    <w:name w:val="Header Char"/>
    <w:basedOn w:val="DefaultParagraphFont"/>
    <w:link w:val="Header"/>
    <w:uiPriority w:val="99"/>
    <w:rsid w:val="0049075E"/>
    <w:rPr>
      <w:rFonts w:ascii="Arial" w:hAnsi="Arial"/>
      <w:szCs w:val="22"/>
      <w:lang w:eastAsia="zh-CN"/>
    </w:rPr>
  </w:style>
  <w:style w:type="paragraph" w:styleId="Footer">
    <w:name w:val="footer"/>
    <w:basedOn w:val="Normal"/>
    <w:link w:val="FooterChar"/>
    <w:uiPriority w:val="99"/>
    <w:unhideWhenUsed/>
    <w:rsid w:val="0049075E"/>
    <w:pPr>
      <w:tabs>
        <w:tab w:val="center" w:pos="4513"/>
        <w:tab w:val="right" w:pos="9026"/>
      </w:tabs>
      <w:spacing w:before="0" w:line="240" w:lineRule="auto"/>
    </w:pPr>
  </w:style>
  <w:style w:type="character" w:customStyle="1" w:styleId="FooterChar">
    <w:name w:val="Footer Char"/>
    <w:basedOn w:val="DefaultParagraphFont"/>
    <w:link w:val="Footer"/>
    <w:uiPriority w:val="99"/>
    <w:rsid w:val="0049075E"/>
    <w:rPr>
      <w:rFonts w:ascii="Arial" w:hAnsi="Arial"/>
      <w:szCs w:val="22"/>
      <w:lang w:eastAsia="zh-CN"/>
    </w:rPr>
  </w:style>
  <w:style w:type="table" w:styleId="TableGrid">
    <w:name w:val="Table Grid"/>
    <w:basedOn w:val="TableNormal"/>
    <w:uiPriority w:val="59"/>
    <w:rsid w:val="00490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96FA0"/>
    <w:rPr>
      <w:color w:val="800080" w:themeColor="followedHyperlink"/>
      <w:u w:val="single"/>
    </w:rPr>
  </w:style>
  <w:style w:type="character" w:styleId="CommentReference">
    <w:name w:val="annotation reference"/>
    <w:basedOn w:val="DefaultParagraphFont"/>
    <w:uiPriority w:val="99"/>
    <w:semiHidden/>
    <w:unhideWhenUsed/>
    <w:rsid w:val="00E96FA0"/>
    <w:rPr>
      <w:sz w:val="16"/>
      <w:szCs w:val="16"/>
    </w:rPr>
  </w:style>
  <w:style w:type="paragraph" w:styleId="CommentText">
    <w:name w:val="annotation text"/>
    <w:basedOn w:val="Normal"/>
    <w:link w:val="CommentTextChar"/>
    <w:uiPriority w:val="99"/>
    <w:semiHidden/>
    <w:unhideWhenUsed/>
    <w:rsid w:val="00E96FA0"/>
    <w:pPr>
      <w:spacing w:line="240" w:lineRule="auto"/>
    </w:pPr>
    <w:rPr>
      <w:sz w:val="20"/>
      <w:szCs w:val="20"/>
    </w:rPr>
  </w:style>
  <w:style w:type="character" w:customStyle="1" w:styleId="CommentTextChar">
    <w:name w:val="Comment Text Char"/>
    <w:basedOn w:val="DefaultParagraphFont"/>
    <w:link w:val="CommentText"/>
    <w:uiPriority w:val="99"/>
    <w:semiHidden/>
    <w:rsid w:val="00E96FA0"/>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E96FA0"/>
    <w:rPr>
      <w:b/>
      <w:bCs/>
    </w:rPr>
  </w:style>
  <w:style w:type="character" w:customStyle="1" w:styleId="CommentSubjectChar">
    <w:name w:val="Comment Subject Char"/>
    <w:basedOn w:val="CommentTextChar"/>
    <w:link w:val="CommentSubject"/>
    <w:uiPriority w:val="99"/>
    <w:semiHidden/>
    <w:rsid w:val="00E96FA0"/>
    <w:rPr>
      <w:rFonts w:ascii="Arial" w:hAnsi="Arial"/>
      <w:b/>
      <w:bCs/>
      <w:sz w:val="20"/>
      <w:szCs w:val="20"/>
      <w:lang w:eastAsia="zh-CN"/>
    </w:rPr>
  </w:style>
  <w:style w:type="paragraph" w:styleId="BalloonText">
    <w:name w:val="Balloon Text"/>
    <w:basedOn w:val="Normal"/>
    <w:link w:val="BalloonTextChar"/>
    <w:uiPriority w:val="99"/>
    <w:semiHidden/>
    <w:unhideWhenUsed/>
    <w:rsid w:val="00E96FA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FA0"/>
    <w:rPr>
      <w:rFonts w:ascii="Segoe UI" w:hAnsi="Segoe UI" w:cs="Segoe UI"/>
      <w:sz w:val="18"/>
      <w:szCs w:val="18"/>
      <w:lang w:eastAsia="zh-CN"/>
    </w:rPr>
  </w:style>
  <w:style w:type="character" w:customStyle="1" w:styleId="UnresolvedMention">
    <w:name w:val="Unresolved Mention"/>
    <w:basedOn w:val="DefaultParagraphFont"/>
    <w:uiPriority w:val="99"/>
    <w:semiHidden/>
    <w:unhideWhenUsed/>
    <w:rsid w:val="007B47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ducation.abc.net.au/home" TargetMode="External"/><Relationship Id="rId18" Type="http://schemas.openxmlformats.org/officeDocument/2006/relationships/hyperlink" Target="https://www.nh.gov/nhdhr/programs/documents/boyinthewater.pdf" TargetMode="External"/><Relationship Id="rId26" Type="http://schemas.openxmlformats.org/officeDocument/2006/relationships/hyperlink" Target="https://parksaustralia.gov.au/botanic-gardens/pub/aboriginal-plantuse.pdf" TargetMode="External"/><Relationship Id="rId3" Type="http://schemas.openxmlformats.org/officeDocument/2006/relationships/styles" Target="styles.xml"/><Relationship Id="rId21" Type="http://schemas.openxmlformats.org/officeDocument/2006/relationships/hyperlink" Target="https://www.acs.org/content/dam/acsorg/education/whatischemistry/landmarks/flemingpenicillin/the-discovery-and-development-of-penicillin-commemorative-booklet.pdf" TargetMode="External"/><Relationship Id="rId7" Type="http://schemas.openxmlformats.org/officeDocument/2006/relationships/endnotes" Target="endnotes.xml"/><Relationship Id="rId12" Type="http://schemas.openxmlformats.org/officeDocument/2006/relationships/hyperlink" Target="http://www.shodor.org/succeed-1.0/forensic/observation/observation.html" TargetMode="External"/><Relationship Id="rId17" Type="http://schemas.openxmlformats.org/officeDocument/2006/relationships/hyperlink" Target="https://www.sciencelearn.org.nz/resources/1400-observation-learning-to-see" TargetMode="External"/><Relationship Id="rId25" Type="http://schemas.openxmlformats.org/officeDocument/2006/relationships/hyperlink" Target="http://splash.abc.net.au/hom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hyperlink" Target="http://www.teacherlink.org/content/science/class_examples/Bflypages/timlinepages/nosactivities.htm" TargetMode="External"/><Relationship Id="rId29" Type="http://schemas.openxmlformats.org/officeDocument/2006/relationships/hyperlink" Target="https://serc.carleton.edu/sp/process_of_science/browse_exampl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X7V_vaY9Bdk" TargetMode="External"/><Relationship Id="rId24" Type="http://schemas.openxmlformats.org/officeDocument/2006/relationships/hyperlink" Target="https://www.creativespirits.info/aboriginalculture/land/aboriginal-land-car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hyperlink" Target="https://www.youtube.com/watch?v=Sko-YDIULKY" TargetMode="External"/><Relationship Id="rId28" Type="http://schemas.openxmlformats.org/officeDocument/2006/relationships/hyperlink" Target="https://www.anbg.gov.au/gardens/education/programs/pdfs/aboriginal-bush-medicines.pdf" TargetMode="External"/><Relationship Id="rId10" Type="http://schemas.openxmlformats.org/officeDocument/2006/relationships/hyperlink" Target="https://www.youtube.com/watch?v=1JuoSJz3SRU" TargetMode="External"/><Relationship Id="rId19" Type="http://schemas.openxmlformats.org/officeDocument/2006/relationships/hyperlink" Target="https://www.youtube.com/watch?v=IFQLDcBVReQ"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syllabus.nesa.nsw.edu.au/investigating-science-stage6/" TargetMode="External"/><Relationship Id="rId14" Type="http://schemas.openxmlformats.org/officeDocument/2006/relationships/hyperlink" Target="https://www.sciencelearn.org.nz/resources/1400-observation-learning-to-see" TargetMode="External"/><Relationship Id="rId22" Type="http://schemas.openxmlformats.org/officeDocument/2006/relationships/hyperlink" Target="https://www.atnf.csiro.au/outreach/education/senior/astrophysics/galileo.html" TargetMode="External"/><Relationship Id="rId27" Type="http://schemas.openxmlformats.org/officeDocument/2006/relationships/hyperlink" Target="http://www.anbg.gov.au/gardens/visiting/exploring/aboriginal-trail/index.html" TargetMode="External"/><Relationship Id="rId3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7DC3A-D072-441C-B9F9-07CD8018F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2590</Words>
  <Characters>14765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Year 11 Investigating Science - M1 Role of Observations</vt:lpstr>
    </vt:vector>
  </TitlesOfParts>
  <Manager/>
  <Company>NSW Department of Education</Company>
  <LinksUpToDate>false</LinksUpToDate>
  <CharactersWithSpaces>17321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11 Investigating Science - M1 Role of Observations</dc:title>
  <dc:subject/>
  <dc:creator>NSW D of E</dc:creator>
  <cp:keywords/>
  <dc:description/>
  <cp:lastModifiedBy>Joshua Westerway</cp:lastModifiedBy>
  <cp:revision>9</cp:revision>
  <cp:lastPrinted>2017-06-14T01:28:00Z</cp:lastPrinted>
  <dcterms:created xsi:type="dcterms:W3CDTF">2017-09-25T23:01:00Z</dcterms:created>
  <dcterms:modified xsi:type="dcterms:W3CDTF">2020-09-24T05:27:00Z</dcterms:modified>
  <cp:category/>
</cp:coreProperties>
</file>