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77E6" w14:textId="6D9B240E" w:rsidR="00086656" w:rsidRDefault="00B82AD8" w:rsidP="00086656">
      <w:pPr>
        <w:pStyle w:val="Title"/>
      </w:pPr>
      <w:bookmarkStart w:id="0" w:name="_GoBack"/>
      <w:bookmarkEnd w:id="0"/>
      <w:r>
        <w:t>Active lifestyles</w:t>
      </w:r>
      <w:r w:rsidR="007E5BE6" w:rsidRPr="007E5BE6">
        <w:t xml:space="preserve"> </w:t>
      </w:r>
      <w:r w:rsidR="00FF1833">
        <w:t xml:space="preserve">– Stage </w:t>
      </w:r>
      <w:r>
        <w:t>4</w:t>
      </w:r>
    </w:p>
    <w:p w14:paraId="2DE33B32" w14:textId="0D6C20F5" w:rsidR="007E5BE6" w:rsidRPr="007E5BE6" w:rsidRDefault="007E5BE6" w:rsidP="000A7451">
      <w:r w:rsidRPr="007E5BE6">
        <w:t xml:space="preserve">Duration: 4 </w:t>
      </w:r>
      <w:r w:rsidR="00B82AD8">
        <w:t xml:space="preserve">to 5 </w:t>
      </w:r>
      <w:r w:rsidRPr="007E5BE6">
        <w:t>lessons (50-60 minutes in duration)</w:t>
      </w:r>
    </w:p>
    <w:p w14:paraId="4162F21C" w14:textId="3ADCFBD9" w:rsidR="007E5BE6" w:rsidRPr="007E5BE6" w:rsidRDefault="007E5BE6" w:rsidP="007E5BE6">
      <w:pPr>
        <w:pStyle w:val="Heading2"/>
        <w:numPr>
          <w:ilvl w:val="0"/>
          <w:numId w:val="0"/>
        </w:numPr>
        <w:rPr>
          <w:sz w:val="40"/>
          <w:szCs w:val="28"/>
        </w:rPr>
      </w:pPr>
      <w:r w:rsidRPr="007E5BE6">
        <w:rPr>
          <w:sz w:val="40"/>
          <w:szCs w:val="28"/>
        </w:rPr>
        <w:t>Educative purpose</w:t>
      </w:r>
    </w:p>
    <w:p w14:paraId="742031F2" w14:textId="70114827" w:rsidR="00B82AD8" w:rsidRDefault="007E5BE6" w:rsidP="00B82AD8">
      <w:pPr>
        <w:pStyle w:val="IOSbodytext2017"/>
      </w:pPr>
      <w:r>
        <w:t xml:space="preserve">Through this learning sequence, students will </w:t>
      </w:r>
      <w:r w:rsidR="00B82AD8" w:rsidRPr="00B82AD8">
        <w:t xml:space="preserve">engage in guided activities using a variety of resources. </w:t>
      </w:r>
      <w:r w:rsidR="00B82AD8">
        <w:t>S</w:t>
      </w:r>
      <w:r w:rsidR="00B82AD8" w:rsidRPr="00B82AD8">
        <w:t xml:space="preserve">tudents </w:t>
      </w:r>
      <w:r w:rsidR="00B82AD8">
        <w:t>will</w:t>
      </w:r>
      <w:r w:rsidR="00B82AD8" w:rsidRPr="00B82AD8">
        <w:t xml:space="preserve"> participate, experience and discover the need for physical activity in a variety of contexts and use reliable resources to draw conclusions about what they need to do to improve or maintain their current physical activity levels. This aim is to integrate movement skill and performance concepts with health, safe and active lifestyle concepts.</w:t>
      </w:r>
    </w:p>
    <w:p w14:paraId="6209E8EA" w14:textId="18683D3E" w:rsidR="00B82AD8" w:rsidRPr="00B82AD8" w:rsidRDefault="00B82AD8" w:rsidP="00B82AD8">
      <w:pPr>
        <w:pStyle w:val="IOSbodytext2017"/>
        <w:rPr>
          <w:rFonts w:cstheme="minorBidi"/>
          <w:szCs w:val="24"/>
          <w:lang w:eastAsia="en-US"/>
        </w:rPr>
      </w:pPr>
      <w:r>
        <w:t>To differentiate for abilities, s</w:t>
      </w:r>
      <w:r w:rsidRPr="00B82AD8">
        <w:t>tudents are able to choose their participation in physical activity, increasing or decreasing the difficulty of the movement sequences or the intensity of their movement, how they log their activity and the how they create their resources to enhance the health and physical activity participation for those around them.</w:t>
      </w:r>
    </w:p>
    <w:p w14:paraId="5341E6BC" w14:textId="500BEA16" w:rsidR="007E5BE6" w:rsidRPr="007E5BE6" w:rsidRDefault="007E5BE6" w:rsidP="00B82AD8">
      <w:pPr>
        <w:rPr>
          <w:sz w:val="40"/>
          <w:szCs w:val="28"/>
        </w:rPr>
      </w:pPr>
      <w:r w:rsidRPr="007E5BE6">
        <w:rPr>
          <w:sz w:val="40"/>
          <w:szCs w:val="28"/>
        </w:rPr>
        <w:t>Learning goals</w:t>
      </w:r>
    </w:p>
    <w:p w14:paraId="17BFAF49" w14:textId="7339F177" w:rsidR="00B82AD8" w:rsidRDefault="00B82AD8" w:rsidP="00F31C8B">
      <w:pPr>
        <w:pStyle w:val="ListBullet"/>
      </w:pPr>
      <w:r w:rsidRPr="00B82AD8">
        <w:t>Plan for changes to their own lifestyle to improve their body functions and achieve positive outcomes for themselves and others.</w:t>
      </w:r>
    </w:p>
    <w:p w14:paraId="07EB15B3" w14:textId="7C78B5C3" w:rsidR="00B82AD8" w:rsidRPr="007E5BE6" w:rsidRDefault="00B82AD8" w:rsidP="00B82AD8">
      <w:pPr>
        <w:rPr>
          <w:sz w:val="40"/>
          <w:szCs w:val="28"/>
        </w:rPr>
      </w:pPr>
      <w:r>
        <w:rPr>
          <w:sz w:val="40"/>
          <w:szCs w:val="28"/>
        </w:rPr>
        <w:t>Success criteria</w:t>
      </w:r>
    </w:p>
    <w:p w14:paraId="4128B783" w14:textId="77777777" w:rsidR="00B82AD8" w:rsidRDefault="00B82AD8" w:rsidP="00B82AD8">
      <w:pPr>
        <w:pStyle w:val="IOSbodytext2017"/>
      </w:pPr>
      <w:r>
        <w:t>Students can:</w:t>
      </w:r>
    </w:p>
    <w:p w14:paraId="5214FD8C" w14:textId="77777777" w:rsidR="00B82AD8" w:rsidRDefault="00B82AD8" w:rsidP="00B82AD8">
      <w:pPr>
        <w:pStyle w:val="ListBullet"/>
      </w:pPr>
      <w:r>
        <w:t>recognise and participate in appropriate physical activity for their context</w:t>
      </w:r>
    </w:p>
    <w:p w14:paraId="0A4FBF5A" w14:textId="77777777" w:rsidR="00B82AD8" w:rsidRDefault="00B82AD8" w:rsidP="00B82AD8">
      <w:pPr>
        <w:pStyle w:val="ListBullet"/>
      </w:pPr>
      <w:r>
        <w:t>recognise and record the body’s response to physical activity</w:t>
      </w:r>
    </w:p>
    <w:p w14:paraId="306C8ADB" w14:textId="77777777" w:rsidR="00B82AD8" w:rsidRDefault="00B82AD8" w:rsidP="00B82AD8">
      <w:pPr>
        <w:pStyle w:val="ListBullet"/>
      </w:pPr>
      <w:r>
        <w:t xml:space="preserve">investigate the relationship between their body’s response and the </w:t>
      </w:r>
      <w:proofErr w:type="gramStart"/>
      <w:r>
        <w:t>long term</w:t>
      </w:r>
      <w:proofErr w:type="gramEnd"/>
      <w:r>
        <w:t xml:space="preserve"> health benefits</w:t>
      </w:r>
    </w:p>
    <w:p w14:paraId="607CCFAC" w14:textId="77777777" w:rsidR="00B82AD8" w:rsidRDefault="00B82AD8" w:rsidP="00ED561C">
      <w:pPr>
        <w:pStyle w:val="ListBullet"/>
      </w:pPr>
      <w:r>
        <w:t xml:space="preserve">make judgements on their own levels of physical activity compared to the Australian guidelines </w:t>
      </w:r>
    </w:p>
    <w:p w14:paraId="10F156E6" w14:textId="72592211" w:rsidR="00B82AD8" w:rsidRPr="00B82AD8" w:rsidRDefault="00B82AD8" w:rsidP="00ED561C">
      <w:pPr>
        <w:pStyle w:val="ListBullet"/>
      </w:pPr>
      <w:r>
        <w:t>create their own resource to enhance the health and physical activity participation for those around them.</w:t>
      </w:r>
    </w:p>
    <w:p w14:paraId="57122302" w14:textId="77777777" w:rsidR="00B82AD8" w:rsidRDefault="00B82AD8">
      <w:pPr>
        <w:rPr>
          <w:rFonts w:eastAsia="SimSun" w:cs="Arial"/>
          <w:b/>
          <w:color w:val="1C438B"/>
          <w:sz w:val="40"/>
          <w:szCs w:val="28"/>
          <w:lang w:eastAsia="zh-CN"/>
        </w:rPr>
      </w:pPr>
      <w:r>
        <w:rPr>
          <w:sz w:val="40"/>
          <w:szCs w:val="28"/>
        </w:rPr>
        <w:br w:type="page"/>
      </w:r>
    </w:p>
    <w:p w14:paraId="74A09C40" w14:textId="72022353" w:rsidR="007E5BE6" w:rsidRPr="007E5BE6" w:rsidRDefault="007E5BE6" w:rsidP="00B82AD8">
      <w:pPr>
        <w:pStyle w:val="Heading2"/>
        <w:numPr>
          <w:ilvl w:val="0"/>
          <w:numId w:val="0"/>
        </w:numPr>
        <w:rPr>
          <w:sz w:val="40"/>
          <w:szCs w:val="28"/>
        </w:rPr>
      </w:pPr>
      <w:r w:rsidRPr="007E5BE6">
        <w:rPr>
          <w:sz w:val="40"/>
          <w:szCs w:val="28"/>
        </w:rPr>
        <w:lastRenderedPageBreak/>
        <w:t>Required resources and materials for preparation</w:t>
      </w:r>
    </w:p>
    <w:p w14:paraId="50973537" w14:textId="77777777" w:rsidR="007E5BE6" w:rsidRPr="00B82C01" w:rsidRDefault="007E5BE6" w:rsidP="007E5BE6">
      <w:pPr>
        <w:pStyle w:val="IOSlist1bullet2017"/>
        <w:ind w:left="0" w:firstLine="0"/>
        <w:rPr>
          <w:lang w:eastAsia="en-US"/>
        </w:rPr>
      </w:pPr>
      <w:r w:rsidRPr="00B82C01">
        <w:rPr>
          <w:lang w:eastAsia="en-US"/>
        </w:rPr>
        <w:t>Student activities are set around:</w:t>
      </w:r>
    </w:p>
    <w:p w14:paraId="53E16375" w14:textId="77777777" w:rsidR="007E5BE6" w:rsidRPr="00B82C01" w:rsidRDefault="007E5BE6" w:rsidP="00B82AD8">
      <w:pPr>
        <w:pStyle w:val="ListBullet"/>
      </w:pPr>
      <w:r w:rsidRPr="00B82C01">
        <w:t>Whole group/ small group/ Individual activities</w:t>
      </w:r>
    </w:p>
    <w:p w14:paraId="08B16F9A" w14:textId="77777777" w:rsidR="007E5BE6" w:rsidRPr="00B82C01" w:rsidRDefault="007E5BE6" w:rsidP="00B82AD8">
      <w:pPr>
        <w:pStyle w:val="ListBullet"/>
      </w:pPr>
      <w:r w:rsidRPr="00B82C01">
        <w:t>Offline and online.</w:t>
      </w:r>
    </w:p>
    <w:p w14:paraId="1A13103C" w14:textId="07249139" w:rsidR="007E5BE6" w:rsidRPr="00B82C01" w:rsidRDefault="00B82AD8" w:rsidP="007E5BE6">
      <w:pPr>
        <w:pStyle w:val="IOSbodytext2017"/>
        <w:rPr>
          <w:lang w:eastAsia="en-US"/>
        </w:rPr>
      </w:pPr>
      <w:r>
        <w:rPr>
          <w:lang w:eastAsia="en-US"/>
        </w:rPr>
        <w:t>Resources</w:t>
      </w:r>
      <w:r w:rsidR="007E5BE6" w:rsidRPr="00B82C01">
        <w:rPr>
          <w:lang w:eastAsia="en-US"/>
        </w:rPr>
        <w:t xml:space="preserve"> required:</w:t>
      </w:r>
    </w:p>
    <w:p w14:paraId="07D9E0FB" w14:textId="77777777" w:rsidR="00B82AD8" w:rsidRPr="00B82AD8" w:rsidRDefault="00D10009" w:rsidP="00ED561C">
      <w:pPr>
        <w:pStyle w:val="IOSlist1bullet2017"/>
        <w:numPr>
          <w:ilvl w:val="0"/>
          <w:numId w:val="8"/>
        </w:numPr>
        <w:ind w:left="709" w:hanging="425"/>
        <w:rPr>
          <w:rStyle w:val="Hyperlink"/>
          <w:rFonts w:cs="Arial"/>
          <w:b/>
          <w:bCs/>
          <w:color w:val="auto"/>
          <w:u w:val="none"/>
        </w:rPr>
      </w:pPr>
      <w:hyperlink r:id="rId11">
        <w:r w:rsidR="00B82AD8" w:rsidRPr="00B82AD8">
          <w:rPr>
            <w:rStyle w:val="Hyperlink"/>
            <w:rFonts w:cs="Arial"/>
          </w:rPr>
          <w:t>Your body is a wonderland</w:t>
        </w:r>
      </w:hyperlink>
      <w:r w:rsidR="00B82AD8" w:rsidRPr="00B82AD8">
        <w:rPr>
          <w:rStyle w:val="Hyperlink"/>
          <w:rFonts w:cs="Arial"/>
        </w:rPr>
        <w:t xml:space="preserve"> </w:t>
      </w:r>
      <w:r w:rsidR="00B82AD8" w:rsidRPr="00B82AD8">
        <w:rPr>
          <w:rStyle w:val="Hyperlink"/>
          <w:rFonts w:cs="Arial"/>
          <w:color w:val="auto"/>
          <w:u w:val="none"/>
        </w:rPr>
        <w:t xml:space="preserve">complete unit of work and resources on the </w:t>
      </w:r>
      <w:hyperlink r:id="rId12">
        <w:r w:rsidR="00B82AD8" w:rsidRPr="00B82AD8">
          <w:rPr>
            <w:rStyle w:val="Hyperlink"/>
            <w:rFonts w:cs="Arial"/>
          </w:rPr>
          <w:t>Department of Education, PDHPE curriculum</w:t>
        </w:r>
      </w:hyperlink>
      <w:r w:rsidR="00B82AD8" w:rsidRPr="00B82AD8">
        <w:rPr>
          <w:rStyle w:val="Hyperlink"/>
          <w:rFonts w:cs="Arial"/>
          <w:u w:val="none"/>
        </w:rPr>
        <w:t xml:space="preserve"> </w:t>
      </w:r>
      <w:r w:rsidR="00B82AD8" w:rsidRPr="00B82AD8">
        <w:rPr>
          <w:rStyle w:val="Hyperlink"/>
          <w:rFonts w:cs="Arial"/>
          <w:color w:val="auto"/>
          <w:u w:val="none"/>
        </w:rPr>
        <w:t xml:space="preserve">website </w:t>
      </w:r>
    </w:p>
    <w:p w14:paraId="4C98C171" w14:textId="77777777" w:rsidR="00B82AD8" w:rsidRPr="00B82AD8" w:rsidRDefault="00D10009" w:rsidP="00ED561C">
      <w:pPr>
        <w:pStyle w:val="IOSlist1bullet2017"/>
        <w:numPr>
          <w:ilvl w:val="0"/>
          <w:numId w:val="8"/>
        </w:numPr>
        <w:ind w:left="709" w:hanging="425"/>
        <w:rPr>
          <w:rStyle w:val="DoEstrongemphasis2018"/>
          <w:rFonts w:cs="Arial"/>
        </w:rPr>
      </w:pPr>
      <w:hyperlink r:id="rId13">
        <w:r w:rsidR="00B82AD8" w:rsidRPr="00B82AD8">
          <w:rPr>
            <w:rStyle w:val="Hyperlink"/>
            <w:rFonts w:cs="Arial"/>
          </w:rPr>
          <w:t>‘The brain changing benefits of exercise’</w:t>
        </w:r>
      </w:hyperlink>
      <w:r w:rsidR="00B82AD8" w:rsidRPr="00B82AD8">
        <w:rPr>
          <w:rStyle w:val="Hyperlink"/>
          <w:rFonts w:cs="Arial"/>
        </w:rPr>
        <w:t xml:space="preserve"> </w:t>
      </w:r>
      <w:r w:rsidR="00B82AD8" w:rsidRPr="00B82AD8">
        <w:rPr>
          <w:rStyle w:val="Hyperlink"/>
          <w:rFonts w:cs="Arial"/>
          <w:color w:val="auto"/>
          <w:u w:val="none"/>
        </w:rPr>
        <w:t>Ted Ed talk by</w:t>
      </w:r>
      <w:r w:rsidR="00B82AD8" w:rsidRPr="00B82AD8">
        <w:rPr>
          <w:rStyle w:val="DoEstrongemphasis2018"/>
          <w:rFonts w:cs="Arial"/>
        </w:rPr>
        <w:t xml:space="preserve"> </w:t>
      </w:r>
      <w:r w:rsidR="00B82AD8" w:rsidRPr="00B82AD8">
        <w:rPr>
          <w:rStyle w:val="DoEstrongemphasis2018"/>
          <w:rFonts w:cs="Arial"/>
          <w:b w:val="0"/>
          <w:bCs/>
        </w:rPr>
        <w:t>neuroscientist Wendy Suzuki. Get inspired to go to the gym as Suzuki discusses the science of how working out boosts your mood and memory and protects your brain against neurodegenerative diseases like Alzheimer's.’</w:t>
      </w:r>
    </w:p>
    <w:p w14:paraId="1B41F81A" w14:textId="77777777" w:rsidR="00B82AD8" w:rsidRPr="00B82AD8" w:rsidRDefault="00D10009" w:rsidP="00ED561C">
      <w:pPr>
        <w:pStyle w:val="IOSlist1bullet2017"/>
        <w:numPr>
          <w:ilvl w:val="0"/>
          <w:numId w:val="8"/>
        </w:numPr>
        <w:ind w:left="709" w:hanging="425"/>
        <w:rPr>
          <w:rFonts w:cs="Arial"/>
          <w:b/>
          <w:bCs/>
        </w:rPr>
      </w:pPr>
      <w:hyperlink r:id="rId14">
        <w:r w:rsidR="00B82AD8" w:rsidRPr="00B82AD8">
          <w:rPr>
            <w:rStyle w:val="Hyperlink"/>
            <w:rFonts w:cs="Arial"/>
          </w:rPr>
          <w:t>Australia’s Physical Activity and Sedentary Behaviour Guidelines</w:t>
        </w:r>
      </w:hyperlink>
      <w:r w:rsidR="00B82AD8" w:rsidRPr="00B82AD8">
        <w:rPr>
          <w:rFonts w:cs="Arial"/>
        </w:rPr>
        <w:t xml:space="preserve"> </w:t>
      </w:r>
      <w:r w:rsidR="00B82AD8" w:rsidRPr="00B82AD8">
        <w:rPr>
          <w:rStyle w:val="DoEstrongemphasis2018"/>
          <w:rFonts w:cs="Arial"/>
          <w:b w:val="0"/>
          <w:bCs/>
        </w:rPr>
        <w:t>for children and adolescents.</w:t>
      </w:r>
    </w:p>
    <w:p w14:paraId="4CD7AE13" w14:textId="77777777" w:rsidR="00B82AD8" w:rsidRPr="00B82AD8" w:rsidRDefault="00D10009" w:rsidP="00ED561C">
      <w:pPr>
        <w:pStyle w:val="IOSlist1bullet2017"/>
        <w:numPr>
          <w:ilvl w:val="0"/>
          <w:numId w:val="8"/>
        </w:numPr>
        <w:ind w:left="709" w:hanging="425"/>
        <w:rPr>
          <w:rStyle w:val="eop"/>
          <w:rFonts w:cs="Arial"/>
        </w:rPr>
      </w:pPr>
      <w:hyperlink r:id="rId15" w:tgtFrame="_blank" w:history="1">
        <w:r w:rsidR="00B82AD8" w:rsidRPr="00B82AD8">
          <w:rPr>
            <w:rStyle w:val="normaltextrun"/>
            <w:rFonts w:cs="Arial"/>
            <w:color w:val="2F5496"/>
            <w:u w:val="single"/>
            <w:shd w:val="clear" w:color="auto" w:fill="FFFFFF"/>
          </w:rPr>
          <w:t>Padlet</w:t>
        </w:r>
      </w:hyperlink>
      <w:r w:rsidR="00B82AD8" w:rsidRPr="00B82AD8">
        <w:rPr>
          <w:rStyle w:val="normaltextrun"/>
          <w:rFonts w:cs="Arial"/>
          <w:color w:val="000000"/>
          <w:shd w:val="clear" w:color="auto" w:fill="FFFFFF"/>
        </w:rPr>
        <w:t>  An online brainstorming tool where teachers can pose questions and students can collaborate and freely contribute responses that appear in the format of a sticky note.</w:t>
      </w:r>
      <w:r w:rsidR="00B82AD8" w:rsidRPr="00B82AD8">
        <w:rPr>
          <w:rStyle w:val="eop"/>
          <w:rFonts w:cs="Arial"/>
          <w:color w:val="000000"/>
          <w:shd w:val="clear" w:color="auto" w:fill="FFFFFF"/>
        </w:rPr>
        <w:t> </w:t>
      </w:r>
    </w:p>
    <w:p w14:paraId="093DE453" w14:textId="77777777" w:rsidR="00B82AD8" w:rsidRPr="00B82AD8" w:rsidRDefault="00D10009" w:rsidP="00ED561C">
      <w:pPr>
        <w:pStyle w:val="IOSlist1bullet2017"/>
        <w:numPr>
          <w:ilvl w:val="0"/>
          <w:numId w:val="8"/>
        </w:numPr>
        <w:ind w:left="709" w:hanging="425"/>
        <w:rPr>
          <w:rStyle w:val="Hyperlink"/>
          <w:rFonts w:cs="Arial"/>
          <w:color w:val="auto"/>
          <w:u w:val="none"/>
        </w:rPr>
      </w:pPr>
      <w:hyperlink r:id="rId16">
        <w:r w:rsidR="00B82AD8" w:rsidRPr="00B82AD8">
          <w:rPr>
            <w:rStyle w:val="Hyperlink"/>
            <w:rFonts w:cs="Arial"/>
          </w:rPr>
          <w:t>Journal format</w:t>
        </w:r>
      </w:hyperlink>
      <w:r w:rsidR="00B82AD8" w:rsidRPr="00B82AD8">
        <w:rPr>
          <w:rStyle w:val="Hyperlink"/>
          <w:rFonts w:cs="Arial"/>
        </w:rPr>
        <w:t xml:space="preserve"> </w:t>
      </w:r>
      <w:r w:rsidR="00B82AD8" w:rsidRPr="00B82AD8">
        <w:rPr>
          <w:rStyle w:val="Hyperlink"/>
          <w:rFonts w:cs="Arial"/>
          <w:color w:val="auto"/>
          <w:u w:val="none"/>
        </w:rPr>
        <w:t>Online space where student can express their ideas and thoughts without judgement</w:t>
      </w:r>
    </w:p>
    <w:p w14:paraId="266CFA54" w14:textId="77777777" w:rsidR="00B82AD8" w:rsidRPr="00B82AD8" w:rsidRDefault="00D10009" w:rsidP="00ED561C">
      <w:pPr>
        <w:pStyle w:val="IOSlist1bullet2017"/>
        <w:numPr>
          <w:ilvl w:val="0"/>
          <w:numId w:val="8"/>
        </w:numPr>
        <w:ind w:left="709" w:hanging="425"/>
        <w:rPr>
          <w:rFonts w:cs="Arial"/>
          <w:b/>
          <w:bCs/>
        </w:rPr>
      </w:pPr>
      <w:hyperlink r:id="rId17">
        <w:r w:rsidR="00B82AD8" w:rsidRPr="00B82AD8">
          <w:rPr>
            <w:rStyle w:val="Hyperlink"/>
            <w:rFonts w:cs="Arial"/>
          </w:rPr>
          <w:t>Survey monkey</w:t>
        </w:r>
      </w:hyperlink>
      <w:r w:rsidR="00B82AD8" w:rsidRPr="00B82AD8">
        <w:rPr>
          <w:rStyle w:val="DoEstrongemphasis2018"/>
          <w:rFonts w:cs="Arial"/>
        </w:rPr>
        <w:t xml:space="preserve"> </w:t>
      </w:r>
      <w:r w:rsidR="00B82AD8" w:rsidRPr="00B82AD8">
        <w:rPr>
          <w:rStyle w:val="DoEstrongemphasis2018"/>
          <w:rFonts w:cs="Arial"/>
          <w:b w:val="0"/>
          <w:bCs/>
        </w:rPr>
        <w:t>F</w:t>
      </w:r>
      <w:proofErr w:type="spellStart"/>
      <w:r w:rsidR="00B82AD8" w:rsidRPr="00B82AD8">
        <w:rPr>
          <w:rFonts w:eastAsiaTheme="minorEastAsia" w:cs="Arial"/>
          <w:lang w:val="en" w:eastAsia="en-US"/>
        </w:rPr>
        <w:t>ree</w:t>
      </w:r>
      <w:proofErr w:type="spellEnd"/>
      <w:r w:rsidR="00B82AD8" w:rsidRPr="00B82AD8">
        <w:rPr>
          <w:rFonts w:eastAsiaTheme="minorEastAsia" w:cs="Arial"/>
          <w:lang w:val="en" w:eastAsia="en-US"/>
        </w:rPr>
        <w:t xml:space="preserve"> online survey tool</w:t>
      </w:r>
      <w:r w:rsidR="00B82AD8" w:rsidRPr="00B82AD8">
        <w:rPr>
          <w:rFonts w:eastAsiaTheme="minorEastAsia" w:cs="Arial"/>
          <w:b/>
          <w:bCs/>
          <w:lang w:val="en" w:eastAsia="en-US"/>
        </w:rPr>
        <w:t xml:space="preserve"> </w:t>
      </w:r>
      <w:r w:rsidR="00B82AD8" w:rsidRPr="00B82AD8">
        <w:rPr>
          <w:rFonts w:eastAsiaTheme="minorEastAsia" w:cs="Arial"/>
          <w:lang w:val="en" w:eastAsia="en-US"/>
        </w:rPr>
        <w:t xml:space="preserve">that allows users to easily create and send surveys, collect and store data.  </w:t>
      </w:r>
    </w:p>
    <w:p w14:paraId="3DCC2881" w14:textId="77777777" w:rsidR="00B82AD8" w:rsidRPr="00B82AD8" w:rsidRDefault="00D10009" w:rsidP="00ED561C">
      <w:pPr>
        <w:pStyle w:val="IOSlist1bullet2017"/>
        <w:numPr>
          <w:ilvl w:val="0"/>
          <w:numId w:val="8"/>
        </w:numPr>
        <w:ind w:left="709" w:hanging="425"/>
        <w:rPr>
          <w:rFonts w:cs="Arial"/>
          <w:b/>
          <w:bCs/>
        </w:rPr>
      </w:pPr>
      <w:hyperlink r:id="rId18">
        <w:r w:rsidR="00B82AD8" w:rsidRPr="00B82AD8">
          <w:rPr>
            <w:rStyle w:val="Hyperlink"/>
            <w:rFonts w:cs="Arial"/>
          </w:rPr>
          <w:t>Flip grid</w:t>
        </w:r>
      </w:hyperlink>
      <w:r w:rsidR="00B82AD8" w:rsidRPr="00B82AD8">
        <w:rPr>
          <w:rStyle w:val="Hyperlink"/>
          <w:rFonts w:cs="Arial"/>
        </w:rPr>
        <w:t xml:space="preserve">  </w:t>
      </w:r>
      <w:r w:rsidR="00B82AD8" w:rsidRPr="00B82AD8">
        <w:rPr>
          <w:rFonts w:eastAsiaTheme="minorEastAsia" w:cs="Arial"/>
          <w:lang w:val="en" w:eastAsia="en-US"/>
        </w:rPr>
        <w:t xml:space="preserve"> Website that allows teachers to create "grids" to facilitate a number of learning opportunities. Each grid is like a message board where teachers can pose questions, called "topics," and their students can post video responses that appear in a tiled grid display. Students can also use this platform to post videos of work. </w:t>
      </w:r>
    </w:p>
    <w:p w14:paraId="3A5E7F48" w14:textId="77777777" w:rsidR="007E5BE6" w:rsidRPr="007E5BE6" w:rsidRDefault="007E5BE6" w:rsidP="007E5BE6">
      <w:pPr>
        <w:pStyle w:val="Heading2"/>
        <w:ind w:left="0"/>
        <w:rPr>
          <w:sz w:val="40"/>
          <w:szCs w:val="28"/>
        </w:rPr>
      </w:pPr>
      <w:r w:rsidRPr="007E5BE6">
        <w:rPr>
          <w:sz w:val="40"/>
          <w:szCs w:val="28"/>
        </w:rPr>
        <w:t>Suggested syllabus content</w:t>
      </w:r>
    </w:p>
    <w:p w14:paraId="64107446" w14:textId="2C58743F" w:rsidR="004177AC" w:rsidRDefault="004177AC" w:rsidP="004177AC">
      <w:pPr>
        <w:pStyle w:val="IOSbodytext2017"/>
        <w:rPr>
          <w:rStyle w:val="Strong"/>
          <w:b w:val="0"/>
          <w:bCs w:val="0"/>
        </w:rPr>
      </w:pPr>
      <w:r w:rsidRPr="004177AC">
        <w:rPr>
          <w:rStyle w:val="Strong"/>
          <w:b w:val="0"/>
          <w:bCs w:val="0"/>
        </w:rPr>
        <w:t>PD4-6 recognises how contextual factors influence attitudes and behaviours and proposes strategies to enhance health, safety, wellbeing and participation in physical activity</w:t>
      </w:r>
    </w:p>
    <w:p w14:paraId="03E65D44" w14:textId="639B9E30" w:rsidR="004177AC" w:rsidRDefault="004177AC" w:rsidP="004177AC">
      <w:pPr>
        <w:pStyle w:val="IOSbodytext2017"/>
        <w:rPr>
          <w:rStyle w:val="Strong"/>
          <w:b w:val="0"/>
          <w:bCs w:val="0"/>
        </w:rPr>
      </w:pPr>
      <w:r w:rsidRPr="004177AC">
        <w:rPr>
          <w:rStyle w:val="Strong"/>
          <w:b w:val="0"/>
          <w:bCs w:val="0"/>
        </w:rPr>
        <w:t>PD4-8 plans for and participates in activities that encourage health and a lifetime of physical activity</w:t>
      </w:r>
    </w:p>
    <w:p w14:paraId="0F0C4BF5" w14:textId="381DB356" w:rsidR="004177AC" w:rsidRDefault="00FF05CF" w:rsidP="004A2B36">
      <w:pPr>
        <w:spacing w:after="240"/>
        <w:rPr>
          <w:rStyle w:val="SubtleReference"/>
          <w:lang w:eastAsia="zh-CN"/>
        </w:rPr>
      </w:pPr>
      <w:r w:rsidRPr="00FF05CF">
        <w:rPr>
          <w:rStyle w:val="SubtleReference"/>
          <w:lang w:eastAsia="zh-CN"/>
        </w:rPr>
        <w:t xml:space="preserve">All outcomes </w:t>
      </w:r>
      <w:r w:rsidR="004177AC">
        <w:rPr>
          <w:rStyle w:val="SubtleReference"/>
          <w:lang w:eastAsia="zh-CN"/>
        </w:rPr>
        <w:t xml:space="preserve">and content </w:t>
      </w:r>
      <w:r w:rsidRPr="00FF05CF">
        <w:rPr>
          <w:rStyle w:val="SubtleReference"/>
          <w:lang w:eastAsia="zh-CN"/>
        </w:rPr>
        <w:t xml:space="preserve">referred to in this unit come from </w:t>
      </w:r>
      <w:r w:rsidR="007E5BE6">
        <w:rPr>
          <w:rStyle w:val="SubtleReference"/>
          <w:lang w:eastAsia="zh-CN"/>
        </w:rPr>
        <w:t xml:space="preserve">the </w:t>
      </w:r>
      <w:hyperlink r:id="rId19" w:history="1">
        <w:r w:rsidRPr="007E5BE6">
          <w:rPr>
            <w:rStyle w:val="Hyperlink"/>
            <w:sz w:val="22"/>
            <w:lang w:eastAsia="zh-CN"/>
          </w:rPr>
          <w:t xml:space="preserve">PDHPE </w:t>
        </w:r>
        <w:r w:rsidR="007E5BE6" w:rsidRPr="007E5BE6">
          <w:rPr>
            <w:rStyle w:val="Hyperlink"/>
            <w:sz w:val="22"/>
            <w:lang w:eastAsia="zh-CN"/>
          </w:rPr>
          <w:t xml:space="preserve">K-10 </w:t>
        </w:r>
        <w:r w:rsidRPr="007E5BE6">
          <w:rPr>
            <w:rStyle w:val="Hyperlink"/>
            <w:sz w:val="22"/>
            <w:lang w:eastAsia="zh-CN"/>
          </w:rPr>
          <w:t>Syllabus</w:t>
        </w:r>
      </w:hyperlink>
      <w:r w:rsidRPr="00FF05CF">
        <w:rPr>
          <w:rStyle w:val="SubtleReference"/>
        </w:rPr>
        <w:t xml:space="preserve"> </w:t>
      </w:r>
      <w:r w:rsidRPr="00FF05CF">
        <w:rPr>
          <w:rStyle w:val="SubtleReference"/>
          <w:lang w:eastAsia="zh-CN"/>
        </w:rPr>
        <w:t>© NSW Education Standards Authority (NESA) for and on behalf of the Crown in right of the State of New South Wales, 2018</w:t>
      </w:r>
      <w:r w:rsidR="007E5BE6">
        <w:rPr>
          <w:rStyle w:val="SubtleReference"/>
          <w:lang w:eastAsia="zh-CN"/>
        </w:rPr>
        <w:t>.</w:t>
      </w:r>
    </w:p>
    <w:p w14:paraId="6675C6ED" w14:textId="77777777" w:rsidR="004177AC" w:rsidRDefault="004177AC">
      <w:pPr>
        <w:rPr>
          <w:rStyle w:val="SubtleReference"/>
          <w:lang w:eastAsia="zh-CN"/>
        </w:rPr>
      </w:pPr>
      <w:r>
        <w:rPr>
          <w:rStyle w:val="SubtleReference"/>
          <w:lang w:eastAsia="zh-CN"/>
        </w:rPr>
        <w:br w:type="page"/>
      </w:r>
    </w:p>
    <w:p w14:paraId="639722C4" w14:textId="77777777" w:rsidR="007E5BE6" w:rsidRDefault="007E5BE6" w:rsidP="004A2B36">
      <w:pPr>
        <w:spacing w:after="240"/>
        <w:rPr>
          <w:rStyle w:val="SubtleReference"/>
          <w:lang w:eastAsia="zh-CN"/>
        </w:rPr>
      </w:pPr>
    </w:p>
    <w:tbl>
      <w:tblPr>
        <w:tblStyle w:val="Tableheader"/>
        <w:tblW w:w="0" w:type="auto"/>
        <w:tblLook w:val="04A0" w:firstRow="1" w:lastRow="0" w:firstColumn="1" w:lastColumn="0" w:noHBand="0" w:noVBand="1"/>
        <w:tblCaption w:val="Key inquiry question"/>
      </w:tblPr>
      <w:tblGrid>
        <w:gridCol w:w="1813"/>
        <w:gridCol w:w="7759"/>
      </w:tblGrid>
      <w:tr w:rsidR="007E5BE6" w:rsidRPr="00B82C01" w14:paraId="7473B9E2" w14:textId="77777777" w:rsidTr="004A2B3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13" w:type="dxa"/>
          </w:tcPr>
          <w:p w14:paraId="1D3404ED" w14:textId="65C3CA09" w:rsidR="007E5BE6" w:rsidRPr="00B82C01" w:rsidRDefault="00F918F0" w:rsidP="002B13C6">
            <w:pPr>
              <w:pStyle w:val="IOStableheading2017"/>
              <w:spacing w:before="192" w:after="192"/>
              <w:rPr>
                <w:lang w:eastAsia="en-US"/>
              </w:rPr>
            </w:pPr>
            <w:r>
              <w:rPr>
                <w:lang w:eastAsia="en-US"/>
              </w:rPr>
              <w:t>Key inquiry q</w:t>
            </w:r>
            <w:r w:rsidR="007E5BE6" w:rsidRPr="00B82C01">
              <w:rPr>
                <w:lang w:eastAsia="en-US"/>
              </w:rPr>
              <w:t xml:space="preserve">uestion </w:t>
            </w:r>
          </w:p>
        </w:tc>
        <w:tc>
          <w:tcPr>
            <w:tcW w:w="7759" w:type="dxa"/>
          </w:tcPr>
          <w:p w14:paraId="6FADAA86" w14:textId="77777777" w:rsidR="007E5BE6" w:rsidRPr="00B82C01" w:rsidRDefault="007E5BE6" w:rsidP="002B13C6">
            <w:pPr>
              <w:pStyle w:val="IOStableheading2017"/>
              <w:cnfStyle w:val="100000000000" w:firstRow="1" w:lastRow="0" w:firstColumn="0" w:lastColumn="0" w:oddVBand="0" w:evenVBand="0" w:oddHBand="0" w:evenHBand="0" w:firstRowFirstColumn="0" w:firstRowLastColumn="0" w:lastRowFirstColumn="0" w:lastRowLastColumn="0"/>
              <w:rPr>
                <w:lang w:eastAsia="en-US"/>
              </w:rPr>
            </w:pPr>
            <w:r w:rsidRPr="00B82C01">
              <w:rPr>
                <w:lang w:eastAsia="en-US"/>
              </w:rPr>
              <w:t>Content</w:t>
            </w:r>
          </w:p>
        </w:tc>
      </w:tr>
      <w:tr w:rsidR="007E5BE6" w:rsidRPr="00B82C01" w14:paraId="216AF4F4" w14:textId="77777777" w:rsidTr="004A2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16AEFFD3" w14:textId="331B869B" w:rsidR="007E5BE6" w:rsidRPr="00CE1BB3" w:rsidRDefault="00CE1BB3" w:rsidP="00CE1BB3">
            <w:pPr>
              <w:pStyle w:val="DoEtabletext2018"/>
              <w:rPr>
                <w:rStyle w:val="IOSstrongemphasis2017"/>
                <w:bCs/>
              </w:rPr>
            </w:pPr>
            <w:r w:rsidRPr="00CE1BB3">
              <w:rPr>
                <w:rStyle w:val="IOSstrongemphasis2017"/>
                <w:bCs/>
              </w:rPr>
              <w:t>What positive actions contribute to the health, safety, wellbeing and participation in physical activity levels of the wider community?</w:t>
            </w:r>
          </w:p>
        </w:tc>
        <w:tc>
          <w:tcPr>
            <w:tcW w:w="7759" w:type="dxa"/>
          </w:tcPr>
          <w:p w14:paraId="3B5D23C2" w14:textId="4F172058" w:rsidR="00CE1BB3" w:rsidRPr="00CE1BB3" w:rsidRDefault="00CE1BB3" w:rsidP="00CE1BB3">
            <w:pPr>
              <w:pStyle w:val="IOStablelist1bullet2017"/>
              <w:cnfStyle w:val="000000100000" w:firstRow="0" w:lastRow="0" w:firstColumn="0" w:lastColumn="0" w:oddVBand="0" w:evenVBand="0" w:oddHBand="1" w:evenHBand="0" w:firstRowFirstColumn="0" w:firstRowLastColumn="0" w:lastRowFirstColumn="0" w:lastRowLastColumn="0"/>
              <w:rPr>
                <w:rStyle w:val="IOSstrongemphasis2017"/>
                <w:rFonts w:ascii="Arial" w:hAnsi="Arial" w:cs="Arial"/>
                <w:b w:val="0"/>
                <w:bCs/>
                <w:lang w:eastAsia="en-US"/>
              </w:rPr>
            </w:pPr>
            <w:r w:rsidRPr="00CE1BB3">
              <w:rPr>
                <w:rStyle w:val="IOSstrongemphasis2017"/>
                <w:rFonts w:ascii="Arial" w:hAnsi="Arial" w:cs="Arial"/>
                <w:b w:val="0"/>
                <w:bCs/>
                <w:lang w:eastAsia="en-US"/>
              </w:rPr>
              <w:t xml:space="preserve">investigate the benefits of a balanced </w:t>
            </w:r>
            <w:r w:rsidRPr="00CE1BB3">
              <w:rPr>
                <w:rStyle w:val="IOSstrongemphasis2017"/>
                <w:b w:val="0"/>
                <w:sz w:val="16"/>
                <w:szCs w:val="16"/>
              </w:rPr>
              <w:t>lifestyle</w:t>
            </w:r>
            <w:r w:rsidRPr="00CE1BB3">
              <w:rPr>
                <w:rStyle w:val="IOSstrongemphasis2017"/>
                <w:rFonts w:ascii="Arial" w:hAnsi="Arial" w:cs="Arial"/>
                <w:b w:val="0"/>
                <w:bCs/>
                <w:lang w:eastAsia="en-US"/>
              </w:rPr>
              <w:t xml:space="preserve"> and explore strategies that contribute to community health, wellbeing and participation in a lifetime of physical activity</w:t>
            </w:r>
          </w:p>
          <w:p w14:paraId="735B910B" w14:textId="77777777" w:rsidR="00CE1BB3" w:rsidRPr="00CE1BB3" w:rsidRDefault="00CE1BB3" w:rsidP="00CE1BB3">
            <w:pPr>
              <w:pStyle w:val="IOStablelist2bullet2017"/>
              <w:ind w:left="736" w:hanging="284"/>
              <w:cnfStyle w:val="000000100000" w:firstRow="0" w:lastRow="0" w:firstColumn="0" w:lastColumn="0" w:oddVBand="0" w:evenVBand="0" w:oddHBand="1" w:evenHBand="0" w:firstRowFirstColumn="0" w:firstRowLastColumn="0" w:lastRowFirstColumn="0" w:lastRowLastColumn="0"/>
              <w:rPr>
                <w:rStyle w:val="IOSstrongemphasis2017"/>
                <w:rFonts w:ascii="Arial" w:hAnsi="Arial" w:cs="Arial"/>
                <w:b w:val="0"/>
                <w:bCs/>
                <w:lang w:eastAsia="en-US"/>
              </w:rPr>
            </w:pPr>
            <w:r w:rsidRPr="00CE1BB3">
              <w:rPr>
                <w:rStyle w:val="IOSstrongemphasis2017"/>
                <w:rFonts w:ascii="Arial" w:hAnsi="Arial" w:cs="Arial"/>
                <w:b w:val="0"/>
                <w:bCs/>
                <w:lang w:eastAsia="en-US"/>
              </w:rPr>
              <w:t>set goals that enable them to achieve personal success in physical activities and enhance health and wellbeing S</w:t>
            </w:r>
          </w:p>
          <w:p w14:paraId="4540A8E9" w14:textId="66884874" w:rsidR="00CE1BB3" w:rsidRPr="00CE1BB3" w:rsidRDefault="00CE1BB3" w:rsidP="00CE1BB3">
            <w:pPr>
              <w:pStyle w:val="IOStablelist2bullet2017"/>
              <w:ind w:left="736" w:hanging="284"/>
              <w:cnfStyle w:val="000000100000" w:firstRow="0" w:lastRow="0" w:firstColumn="0" w:lastColumn="0" w:oddVBand="0" w:evenVBand="0" w:oddHBand="1" w:evenHBand="0" w:firstRowFirstColumn="0" w:firstRowLastColumn="0" w:lastRowFirstColumn="0" w:lastRowLastColumn="0"/>
              <w:rPr>
                <w:rStyle w:val="IOSstrongemphasis2017"/>
                <w:rFonts w:ascii="Arial" w:hAnsi="Arial" w:cs="Arial"/>
                <w:b w:val="0"/>
                <w:bCs/>
                <w:lang w:eastAsia="en-US"/>
              </w:rPr>
            </w:pPr>
            <w:r w:rsidRPr="00CE1BB3">
              <w:rPr>
                <w:rStyle w:val="IOSstrongemphasis2017"/>
                <w:rFonts w:ascii="Arial" w:hAnsi="Arial" w:cs="Arial"/>
                <w:b w:val="0"/>
                <w:bCs/>
                <w:lang w:eastAsia="en-US"/>
              </w:rPr>
              <w:t>compare their current physical activity levels with Australia’s Physical Activity and Sedentary Behaviour Guidelines and suggest strategies for increasing opportunities for physical activity for themselves and others S M</w:t>
            </w:r>
          </w:p>
          <w:p w14:paraId="6297B34E" w14:textId="4207ABF8" w:rsidR="00CE1BB3" w:rsidRPr="00CE1BB3" w:rsidRDefault="00CE1BB3" w:rsidP="00CE1BB3">
            <w:pPr>
              <w:pStyle w:val="IOStablelist1bullet2017"/>
              <w:cnfStyle w:val="000000100000" w:firstRow="0" w:lastRow="0" w:firstColumn="0" w:lastColumn="0" w:oddVBand="0" w:evenVBand="0" w:oddHBand="1" w:evenHBand="0" w:firstRowFirstColumn="0" w:firstRowLastColumn="0" w:lastRowFirstColumn="0" w:lastRowLastColumn="0"/>
              <w:rPr>
                <w:rStyle w:val="IOSstrongemphasis2017"/>
                <w:rFonts w:ascii="Arial" w:hAnsi="Arial" w:cs="Arial"/>
                <w:b w:val="0"/>
                <w:bCs/>
                <w:lang w:eastAsia="en-US"/>
              </w:rPr>
            </w:pPr>
            <w:r w:rsidRPr="00CE1BB3">
              <w:rPr>
                <w:rStyle w:val="IOSstrongemphasis2017"/>
                <w:rFonts w:ascii="Arial" w:hAnsi="Arial" w:cs="Arial"/>
                <w:b w:val="0"/>
                <w:bCs/>
                <w:lang w:eastAsia="en-US"/>
              </w:rPr>
              <w:t>create and monitor fitness plans and participate in physical activities that develop health-related and skill-related fitness components (ACPMP083)</w:t>
            </w:r>
          </w:p>
          <w:p w14:paraId="1974659D" w14:textId="08E39FDB" w:rsidR="007E5BE6" w:rsidRPr="00CE1BB3" w:rsidRDefault="00CE1BB3" w:rsidP="00CE1BB3">
            <w:pPr>
              <w:pStyle w:val="IOStablelist2bullet2017"/>
              <w:ind w:left="736" w:hanging="284"/>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eastAsia="en-US"/>
              </w:rPr>
            </w:pPr>
            <w:r w:rsidRPr="00CE1BB3">
              <w:rPr>
                <w:rStyle w:val="IOSstrongemphasis2017"/>
                <w:rFonts w:ascii="Arial" w:hAnsi="Arial" w:cs="Arial"/>
                <w:b w:val="0"/>
                <w:bCs/>
                <w:lang w:eastAsia="en-US"/>
              </w:rPr>
              <w:t>propose realistic strategies for maintaining and monitoring fitness, health and wellbeing M</w:t>
            </w:r>
          </w:p>
        </w:tc>
      </w:tr>
    </w:tbl>
    <w:p w14:paraId="4BA2EEE7" w14:textId="77777777" w:rsidR="007E5BE6" w:rsidRPr="007E5BE6" w:rsidRDefault="007E5BE6" w:rsidP="007E5BE6">
      <w:pPr>
        <w:pStyle w:val="Heading2"/>
        <w:ind w:left="0"/>
        <w:rPr>
          <w:sz w:val="40"/>
          <w:szCs w:val="28"/>
        </w:rPr>
      </w:pPr>
      <w:r w:rsidRPr="007E5BE6">
        <w:rPr>
          <w:sz w:val="40"/>
          <w:szCs w:val="28"/>
        </w:rPr>
        <w:t>Teaching notes</w:t>
      </w:r>
    </w:p>
    <w:p w14:paraId="44B3EE48" w14:textId="77777777" w:rsidR="007E5BE6" w:rsidRPr="008509B8" w:rsidRDefault="007E5BE6" w:rsidP="007E5BE6">
      <w:pPr>
        <w:pStyle w:val="IOSheading32017"/>
        <w:rPr>
          <w:sz w:val="28"/>
          <w:szCs w:val="32"/>
        </w:rPr>
      </w:pPr>
      <w:r w:rsidRPr="008509B8">
        <w:rPr>
          <w:sz w:val="28"/>
          <w:szCs w:val="32"/>
        </w:rPr>
        <w:t>Creating a safe and supportive learning environment</w:t>
      </w:r>
    </w:p>
    <w:p w14:paraId="45C91C3E" w14:textId="77777777" w:rsidR="007E5BE6" w:rsidRPr="00B82C01" w:rsidRDefault="007E5BE6" w:rsidP="007E5BE6">
      <w:pPr>
        <w:pStyle w:val="IOSbodytext2017"/>
        <w:rPr>
          <w:lang w:eastAsia="en-US"/>
        </w:rPr>
      </w:pPr>
      <w:r w:rsidRPr="00B82C01">
        <w:rPr>
          <w:lang w:eastAsia="en-US"/>
        </w:rPr>
        <w:t>There are a number of strategies that can be used to create a supportive learning environment which enables students to feel safe to learn and ask questions. They include:</w:t>
      </w:r>
    </w:p>
    <w:p w14:paraId="4F4D596E" w14:textId="77777777" w:rsidR="007E5BE6" w:rsidRPr="00B82C01" w:rsidRDefault="007E5BE6" w:rsidP="00B82AD8">
      <w:pPr>
        <w:pStyle w:val="ListBullet"/>
      </w:pPr>
      <w:r w:rsidRPr="00B82C01">
        <w:t>making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656CA1CE" w14:textId="77777777" w:rsidR="007E5BE6" w:rsidRPr="00B82C01" w:rsidRDefault="007E5BE6" w:rsidP="00B82AD8">
      <w:pPr>
        <w:pStyle w:val="ListBullet"/>
      </w:pPr>
      <w:r w:rsidRPr="00B82C01">
        <w:t>being aware that some parts of PDHPE can be confronting and sensitive for some students.</w:t>
      </w:r>
    </w:p>
    <w:p w14:paraId="13885BAB" w14:textId="77777777" w:rsidR="007E5BE6" w:rsidRPr="00B82C01" w:rsidRDefault="007E5BE6" w:rsidP="00B82AD8">
      <w:pPr>
        <w:pStyle w:val="ListBullet"/>
      </w:pPr>
      <w:r w:rsidRPr="00B82C01">
        <w:t>enabling students to withdraw if they find issues personally confronting to protect them from making harmful disclosures. Equally, it is important to be prepared for issues that arise as a result of a student making a public disclosure in the classroom.</w:t>
      </w:r>
    </w:p>
    <w:p w14:paraId="71315DF3" w14:textId="77777777" w:rsidR="007E5BE6" w:rsidRPr="00B82C01" w:rsidRDefault="007E5BE6" w:rsidP="007E5BE6">
      <w:pPr>
        <w:pStyle w:val="IOSbodytext2017"/>
        <w:rPr>
          <w:lang w:eastAsia="en-US"/>
        </w:rPr>
      </w:pPr>
      <w:r w:rsidRPr="00B82C01">
        <w:rPr>
          <w:lang w:eastAsia="en-US"/>
        </w:rPr>
        <w:t xml:space="preserve">More information on creating a safe and supportive learning environment can be found on the </w:t>
      </w:r>
      <w:hyperlink r:id="rId20" w:history="1">
        <w:r w:rsidRPr="00B82C01">
          <w:rPr>
            <w:rStyle w:val="Hyperlink"/>
            <w:lang w:eastAsia="en-US"/>
          </w:rPr>
          <w:t>PDHPE website</w:t>
        </w:r>
      </w:hyperlink>
      <w:r w:rsidRPr="00B82C01">
        <w:rPr>
          <w:lang w:eastAsia="en-US"/>
        </w:rPr>
        <w:t>.</w:t>
      </w:r>
    </w:p>
    <w:p w14:paraId="0DEE2147" w14:textId="77777777" w:rsidR="007E5BE6" w:rsidRPr="008509B8" w:rsidRDefault="007E5BE6" w:rsidP="007E5BE6">
      <w:pPr>
        <w:pStyle w:val="IOSheading32017"/>
        <w:rPr>
          <w:sz w:val="28"/>
          <w:szCs w:val="32"/>
        </w:rPr>
      </w:pPr>
      <w:r w:rsidRPr="008509B8">
        <w:rPr>
          <w:sz w:val="28"/>
          <w:szCs w:val="32"/>
        </w:rPr>
        <w:t>Evaluating resources before use</w:t>
      </w:r>
    </w:p>
    <w:p w14:paraId="037F46C9" w14:textId="77777777" w:rsidR="007E5BE6" w:rsidRPr="00B82C01" w:rsidRDefault="007E5BE6" w:rsidP="007E5BE6">
      <w:pPr>
        <w:pStyle w:val="IOSbodytext2017"/>
        <w:rPr>
          <w:lang w:eastAsia="en-US"/>
        </w:rPr>
      </w:pPr>
      <w:r w:rsidRPr="00B82C01">
        <w:rPr>
          <w:lang w:eastAsia="en-US"/>
        </w:rPr>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w:t>
      </w:r>
      <w:r w:rsidRPr="00B82C01">
        <w:rPr>
          <w:lang w:eastAsia="en-US"/>
        </w:rPr>
        <w:lastRenderedPageBreak/>
        <w:t>including audio visual materials (e.g. videos, media clips and YouTube), interactive web-based content (e.g. games, quizzes and websites) and texts.</w:t>
      </w:r>
    </w:p>
    <w:p w14:paraId="44CB4404" w14:textId="77777777" w:rsidR="007E5BE6" w:rsidRPr="00B82C01" w:rsidRDefault="007E5BE6" w:rsidP="007E5BE6">
      <w:pPr>
        <w:pStyle w:val="IOSbodytext2017"/>
      </w:pPr>
      <w:r w:rsidRPr="00B82C01">
        <w:t xml:space="preserve">Use the </w:t>
      </w:r>
      <w:hyperlink r:id="rId21" w:history="1">
        <w:r w:rsidRPr="00B82C01">
          <w:rPr>
            <w:rStyle w:val="Hyperlink"/>
          </w:rPr>
          <w:t>resource review flowchart</w:t>
        </w:r>
      </w:hyperlink>
      <w:r w:rsidRPr="00B82C01">
        <w:t xml:space="preserve"> to decide about the suitability of teaching and learning resources.</w:t>
      </w:r>
    </w:p>
    <w:p w14:paraId="44FD33BB" w14:textId="77777777" w:rsidR="007E5BE6" w:rsidRPr="00B82C01" w:rsidRDefault="007E5BE6" w:rsidP="007E5BE6">
      <w:pPr>
        <w:pStyle w:val="IOSbodytext2017"/>
        <w:rPr>
          <w:lang w:eastAsia="en-US"/>
        </w:rPr>
      </w:pPr>
      <w:r w:rsidRPr="00B82C01">
        <w:rPr>
          <w:lang w:eastAsia="en-US"/>
        </w:rPr>
        <w:t xml:space="preserve">Materials should be reviewed in full and endorsed by the school principal before use in NSW government schools. </w:t>
      </w:r>
    </w:p>
    <w:p w14:paraId="40B66473" w14:textId="77777777" w:rsidR="007E5BE6" w:rsidRPr="008509B8" w:rsidRDefault="007E5BE6" w:rsidP="007E5BE6">
      <w:pPr>
        <w:pStyle w:val="IOSheading32017"/>
        <w:rPr>
          <w:sz w:val="28"/>
          <w:szCs w:val="32"/>
        </w:rPr>
      </w:pPr>
      <w:r w:rsidRPr="008509B8">
        <w:rPr>
          <w:sz w:val="28"/>
          <w:szCs w:val="32"/>
        </w:rPr>
        <w:t>Communication with parents and caregivers</w:t>
      </w:r>
    </w:p>
    <w:p w14:paraId="30386F9D" w14:textId="77777777" w:rsidR="007E5BE6" w:rsidRPr="00B82C01" w:rsidRDefault="007E5BE6" w:rsidP="007E5BE6">
      <w:pPr>
        <w:pStyle w:val="IOSbodytext2017"/>
        <w:rPr>
          <w:lang w:eastAsia="en-US"/>
        </w:rPr>
      </w:pPr>
      <w:r w:rsidRPr="00B82C01">
        <w:rPr>
          <w:lang w:eastAsia="en-US"/>
        </w:rPr>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30FC372F" w14:textId="35F07299" w:rsidR="007E5BE6" w:rsidRPr="007E5BE6" w:rsidRDefault="007E5BE6" w:rsidP="007E5BE6">
      <w:pPr>
        <w:pStyle w:val="IOSbodytext2017"/>
        <w:rPr>
          <w:color w:val="2208BE"/>
          <w:u w:val="single"/>
          <w:lang w:eastAsia="en-US"/>
        </w:rPr>
      </w:pPr>
      <w:r w:rsidRPr="00B82C01">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22" w:history="1">
        <w:r w:rsidRPr="00B82C01">
          <w:rPr>
            <w:rStyle w:val="Hyperlink"/>
            <w:lang w:eastAsia="en-US"/>
          </w:rPr>
          <w:t>PDHPE website.</w:t>
        </w:r>
      </w:hyperlink>
    </w:p>
    <w:p w14:paraId="56DDCBE8" w14:textId="77777777" w:rsidR="007E5BE6" w:rsidRPr="007E5BE6" w:rsidRDefault="007E5BE6" w:rsidP="007E5BE6">
      <w:pPr>
        <w:pStyle w:val="Heading2"/>
        <w:ind w:left="0"/>
        <w:rPr>
          <w:sz w:val="40"/>
          <w:szCs w:val="28"/>
        </w:rPr>
      </w:pPr>
      <w:r w:rsidRPr="007E5BE6">
        <w:rPr>
          <w:sz w:val="40"/>
          <w:szCs w:val="28"/>
        </w:rPr>
        <w:t>Learning experiences</w:t>
      </w:r>
    </w:p>
    <w:tbl>
      <w:tblPr>
        <w:tblStyle w:val="Tableheader"/>
        <w:tblW w:w="5000" w:type="pct"/>
        <w:tblLook w:val="04A0" w:firstRow="1" w:lastRow="0" w:firstColumn="1" w:lastColumn="0" w:noHBand="0" w:noVBand="1"/>
        <w:tblCaption w:val="Lesson sequence"/>
      </w:tblPr>
      <w:tblGrid>
        <w:gridCol w:w="932"/>
        <w:gridCol w:w="4350"/>
        <w:gridCol w:w="4350"/>
      </w:tblGrid>
      <w:tr w:rsidR="00CE1BB3" w:rsidRPr="00CE1BB3" w14:paraId="6CEE955E" w14:textId="77777777" w:rsidTr="00CE1BB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4" w:type="pct"/>
          </w:tcPr>
          <w:p w14:paraId="221BFB69" w14:textId="2A012EF1" w:rsidR="00CE1BB3" w:rsidRPr="00CE1BB3" w:rsidRDefault="00CE1BB3" w:rsidP="00380DB2">
            <w:pPr>
              <w:spacing w:before="192" w:after="192" w:line="276" w:lineRule="auto"/>
              <w:rPr>
                <w:b w:val="0"/>
                <w:bCs/>
              </w:rPr>
            </w:pPr>
            <w:r w:rsidRPr="00CE1BB3">
              <w:rPr>
                <w:b w:val="0"/>
                <w:bCs/>
                <w:lang w:eastAsia="zh-CN"/>
              </w:rPr>
              <w:t xml:space="preserve">Lesson </w:t>
            </w:r>
          </w:p>
        </w:tc>
        <w:tc>
          <w:tcPr>
            <w:tcW w:w="2258" w:type="pct"/>
          </w:tcPr>
          <w:p w14:paraId="2688BF11" w14:textId="77777777" w:rsidR="00CE1BB3" w:rsidRPr="00CE1BB3" w:rsidRDefault="00CE1BB3" w:rsidP="00380DB2">
            <w:pPr>
              <w:cnfStyle w:val="100000000000" w:firstRow="1" w:lastRow="0" w:firstColumn="0" w:lastColumn="0" w:oddVBand="0" w:evenVBand="0" w:oddHBand="0" w:evenHBand="0" w:firstRowFirstColumn="0" w:firstRowLastColumn="0" w:lastRowFirstColumn="0" w:lastRowLastColumn="0"/>
              <w:rPr>
                <w:b w:val="0"/>
                <w:bCs/>
                <w:lang w:eastAsia="zh-CN"/>
              </w:rPr>
            </w:pPr>
            <w:r w:rsidRPr="00CE1BB3">
              <w:rPr>
                <w:b w:val="0"/>
                <w:bCs/>
                <w:lang w:eastAsia="zh-CN"/>
              </w:rPr>
              <w:t>Teacher notes</w:t>
            </w:r>
          </w:p>
        </w:tc>
        <w:tc>
          <w:tcPr>
            <w:tcW w:w="2258" w:type="pct"/>
          </w:tcPr>
          <w:p w14:paraId="6716B36F" w14:textId="77777777" w:rsidR="00CE1BB3" w:rsidRPr="00CE1BB3" w:rsidRDefault="00CE1BB3" w:rsidP="00380DB2">
            <w:pPr>
              <w:cnfStyle w:val="100000000000" w:firstRow="1" w:lastRow="0" w:firstColumn="0" w:lastColumn="0" w:oddVBand="0" w:evenVBand="0" w:oddHBand="0" w:evenHBand="0" w:firstRowFirstColumn="0" w:firstRowLastColumn="0" w:lastRowFirstColumn="0" w:lastRowLastColumn="0"/>
              <w:rPr>
                <w:b w:val="0"/>
                <w:bCs/>
                <w:lang w:eastAsia="zh-CN"/>
              </w:rPr>
            </w:pPr>
            <w:r w:rsidRPr="00CE1BB3">
              <w:rPr>
                <w:b w:val="0"/>
                <w:bCs/>
                <w:lang w:eastAsia="zh-CN"/>
              </w:rPr>
              <w:t>Student notes</w:t>
            </w:r>
          </w:p>
        </w:tc>
      </w:tr>
      <w:tr w:rsidR="00CE1BB3" w:rsidRPr="00CE1BB3" w14:paraId="0516D11D" w14:textId="77777777" w:rsidTr="00CE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Align w:val="top"/>
          </w:tcPr>
          <w:p w14:paraId="17E53482" w14:textId="7F770172" w:rsidR="00CE1BB3" w:rsidRPr="00CE1BB3" w:rsidRDefault="00CE1BB3" w:rsidP="00380DB2">
            <w:pPr>
              <w:rPr>
                <w:b w:val="0"/>
                <w:bCs/>
              </w:rPr>
            </w:pPr>
            <w:r>
              <w:rPr>
                <w:b w:val="0"/>
                <w:bCs/>
              </w:rPr>
              <w:t>1</w:t>
            </w:r>
          </w:p>
          <w:p w14:paraId="4F1C0E5B" w14:textId="77777777" w:rsidR="00CE1BB3" w:rsidRPr="00CE1BB3" w:rsidRDefault="00CE1BB3" w:rsidP="00ED561C">
            <w:pPr>
              <w:pStyle w:val="DoEtablelist2bullet2018"/>
              <w:numPr>
                <w:ilvl w:val="1"/>
                <w:numId w:val="7"/>
              </w:numPr>
              <w:rPr>
                <w:b w:val="0"/>
                <w:bCs/>
              </w:rPr>
            </w:pPr>
          </w:p>
        </w:tc>
        <w:tc>
          <w:tcPr>
            <w:tcW w:w="2258" w:type="pct"/>
            <w:vAlign w:val="top"/>
          </w:tcPr>
          <w:p w14:paraId="025F9C91" w14:textId="77777777" w:rsidR="00CE1BB3" w:rsidRPr="00CE1BB3" w:rsidRDefault="00CE1BB3" w:rsidP="00380DB2">
            <w:pPr>
              <w:pStyle w:val="DoEtabletext2018"/>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rPr>
            </w:pPr>
            <w:r w:rsidRPr="00CE1BB3">
              <w:rPr>
                <w:rStyle w:val="DoEstrongemphasis2018"/>
                <w:rFonts w:ascii="Arial" w:hAnsi="Arial" w:cs="Arial"/>
              </w:rPr>
              <w:t>Planning for physical activity</w:t>
            </w:r>
          </w:p>
          <w:p w14:paraId="2906228C" w14:textId="77777777" w:rsidR="00CE1BB3" w:rsidRPr="00CE1BB3" w:rsidRDefault="00CE1BB3" w:rsidP="00380DB2">
            <w:pPr>
              <w:pStyle w:val="DoEtabletext2018"/>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 xml:space="preserve">Brainstorm the A-Z of physical activity that must be completed individually, in the backyard or within the home. This list can be referred to when asked to complete and share their activity diaries. </w:t>
            </w:r>
          </w:p>
          <w:p w14:paraId="6B680D5B" w14:textId="77777777" w:rsidR="00CE1BB3" w:rsidRPr="00CE1BB3" w:rsidRDefault="00CE1BB3" w:rsidP="00380DB2">
            <w:pPr>
              <w:pStyle w:val="DoEtabletext2018"/>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p>
          <w:p w14:paraId="11D54B41" w14:textId="77777777" w:rsidR="00CE1BB3" w:rsidRPr="00CE1BB3" w:rsidRDefault="00CE1BB3" w:rsidP="00380DB2">
            <w:pPr>
              <w:pStyle w:val="DoEtabletext2018"/>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 xml:space="preserve">Watch the Ted talk – </w:t>
            </w:r>
            <w:hyperlink r:id="rId23" w:history="1">
              <w:r w:rsidRPr="00CE1BB3">
                <w:rPr>
                  <w:rStyle w:val="Hyperlink"/>
                  <w:rFonts w:cs="Arial"/>
                  <w:bCs/>
                  <w:sz w:val="20"/>
                </w:rPr>
                <w:t>‘The brain changing benefits of exercise’</w:t>
              </w:r>
            </w:hyperlink>
          </w:p>
          <w:p w14:paraId="3EB4C55E" w14:textId="77777777" w:rsidR="00CE1BB3" w:rsidRPr="00CE1BB3" w:rsidRDefault="00CE1BB3" w:rsidP="00380DB2">
            <w:pPr>
              <w:pStyle w:val="DoEtabletext2018"/>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Discuss – what are the messages in this clip?</w:t>
            </w:r>
          </w:p>
          <w:p w14:paraId="115CA123" w14:textId="77777777" w:rsidR="00CE1BB3" w:rsidRDefault="00CE1BB3" w:rsidP="00380DB2">
            <w:pPr>
              <w:pStyle w:val="DoEtabletext2018"/>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Teacher note – ‘Exercise! Says neuroscientist Wendy Suzuki. Get inspired to go to the gym as Suzuki discusses the science of how working out boosts your mood and memory and protects your brain against neurodegenerative diseases like Alzheimer's.’</w:t>
            </w:r>
          </w:p>
          <w:p w14:paraId="21FA42E2" w14:textId="5D6F4951" w:rsidR="00CE1BB3" w:rsidRPr="00CE1BB3" w:rsidRDefault="00CE1BB3" w:rsidP="00380DB2">
            <w:pPr>
              <w:pStyle w:val="DoEtabletext2018"/>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p>
        </w:tc>
        <w:tc>
          <w:tcPr>
            <w:tcW w:w="2258" w:type="pct"/>
            <w:vAlign w:val="top"/>
          </w:tcPr>
          <w:p w14:paraId="18E49DA3" w14:textId="77777777" w:rsidR="00CE1BB3" w:rsidRPr="00CE1BB3" w:rsidRDefault="00CE1BB3" w:rsidP="00380DB2">
            <w:pPr>
              <w:pStyle w:val="DoEtablelist1bullet2018"/>
              <w:ind w:left="0" w:firstLine="0"/>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 xml:space="preserve">Use </w:t>
            </w:r>
            <w:hyperlink r:id="rId24" w:history="1">
              <w:r w:rsidRPr="00CE1BB3">
                <w:rPr>
                  <w:rStyle w:val="Hyperlink"/>
                  <w:rFonts w:cs="Arial"/>
                  <w:bCs/>
                  <w:sz w:val="20"/>
                </w:rPr>
                <w:t>Padlet</w:t>
              </w:r>
            </w:hyperlink>
            <w:r w:rsidRPr="00CE1BB3">
              <w:rPr>
                <w:rStyle w:val="DoEstrongemphasis2018"/>
                <w:rFonts w:ascii="Arial" w:hAnsi="Arial" w:cs="Arial"/>
                <w:b w:val="0"/>
                <w:bCs/>
              </w:rPr>
              <w:t xml:space="preserve"> to brainstorm the A-Z of physical activity. </w:t>
            </w:r>
          </w:p>
          <w:p w14:paraId="15803F46" w14:textId="77777777"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Students categorise each activity as indoor or outdoor</w:t>
            </w:r>
          </w:p>
          <w:p w14:paraId="740817B9" w14:textId="77777777"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Whether they are likely to be high intensity, moderate intensity or low intensity</w:t>
            </w:r>
          </w:p>
          <w:p w14:paraId="7583165B" w14:textId="77777777" w:rsidR="00CE1BB3" w:rsidRPr="00CE1BB3" w:rsidRDefault="00CE1BB3" w:rsidP="00380DB2">
            <w:pPr>
              <w:pStyle w:val="DoEtablelist1bullet2018"/>
              <w:ind w:left="0" w:firstLine="0"/>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p>
          <w:p w14:paraId="40FD8E87" w14:textId="77777777" w:rsidR="00CE1BB3" w:rsidRPr="00CE1BB3" w:rsidRDefault="00CE1BB3" w:rsidP="00380DB2">
            <w:pPr>
              <w:pStyle w:val="DoEtablelist1bullet2018"/>
              <w:ind w:left="0" w:firstLine="0"/>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Watch the clip to answer the following questions</w:t>
            </w:r>
          </w:p>
          <w:p w14:paraId="5A51B96B" w14:textId="77777777"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 xml:space="preserve">What are three key messages you take from the clip </w:t>
            </w:r>
          </w:p>
          <w:p w14:paraId="0C4318B0" w14:textId="77777777"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Style w:val="DoEstrongemphasis2018"/>
                <w:rFonts w:cs="Arial"/>
                <w:b w:val="0"/>
                <w:bCs/>
              </w:rPr>
            </w:pPr>
            <w:r w:rsidRPr="00CE1BB3">
              <w:rPr>
                <w:rStyle w:val="DoEstrongemphasis2018"/>
                <w:rFonts w:ascii="Arial" w:hAnsi="Arial" w:cs="Arial"/>
                <w:b w:val="0"/>
                <w:bCs/>
              </w:rPr>
              <w:t>How do you know that you can trust the information that is being share during the clip?</w:t>
            </w:r>
          </w:p>
        </w:tc>
      </w:tr>
      <w:tr w:rsidR="00CE1BB3" w:rsidRPr="00CE1BB3" w14:paraId="7B87C907" w14:textId="77777777" w:rsidTr="00CE1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Align w:val="top"/>
          </w:tcPr>
          <w:p w14:paraId="5760E95A" w14:textId="77777777" w:rsidR="00CE1BB3" w:rsidRPr="00CE1BB3" w:rsidRDefault="00CE1BB3" w:rsidP="00380DB2">
            <w:pPr>
              <w:rPr>
                <w:b w:val="0"/>
                <w:bCs/>
              </w:rPr>
            </w:pPr>
            <w:r w:rsidRPr="00CE1BB3">
              <w:rPr>
                <w:b w:val="0"/>
                <w:bCs/>
              </w:rPr>
              <w:t>2</w:t>
            </w:r>
          </w:p>
        </w:tc>
        <w:tc>
          <w:tcPr>
            <w:tcW w:w="2258" w:type="pct"/>
            <w:vAlign w:val="top"/>
          </w:tcPr>
          <w:p w14:paraId="3BE4F4CB" w14:textId="1E45FCF3" w:rsidR="00CE1BB3" w:rsidRPr="00CE1BB3" w:rsidRDefault="00CE1BB3" w:rsidP="00380DB2">
            <w:pPr>
              <w:pStyle w:val="DoEtabletext2018"/>
              <w:cnfStyle w:val="000000010000" w:firstRow="0" w:lastRow="0" w:firstColumn="0" w:lastColumn="0" w:oddVBand="0" w:evenVBand="0" w:oddHBand="0" w:evenHBand="1" w:firstRowFirstColumn="0" w:firstRowLastColumn="0" w:lastRowFirstColumn="0" w:lastRowLastColumn="0"/>
              <w:rPr>
                <w:rStyle w:val="DoEstrongemphasis2018"/>
                <w:rFonts w:ascii="Arial" w:hAnsi="Arial" w:cs="Arial"/>
              </w:rPr>
            </w:pPr>
            <w:r w:rsidRPr="00CE1BB3">
              <w:rPr>
                <w:rStyle w:val="DoEstrongemphasis2018"/>
                <w:rFonts w:ascii="Arial" w:hAnsi="Arial" w:cs="Arial"/>
              </w:rPr>
              <w:t xml:space="preserve">Participate in physical activity </w:t>
            </w:r>
          </w:p>
          <w:p w14:paraId="598FD414" w14:textId="77777777" w:rsidR="00CE1BB3" w:rsidRPr="00CE1BB3" w:rsidRDefault="00CE1BB3" w:rsidP="00380DB2">
            <w:pPr>
              <w:pStyle w:val="DoEtabletext2018"/>
              <w:spacing w:before="120" w:after="240" w:line="240" w:lineRule="auto"/>
              <w:cnfStyle w:val="000000010000" w:firstRow="0" w:lastRow="0" w:firstColumn="0" w:lastColumn="0" w:oddVBand="0" w:evenVBand="0" w:oddHBand="0" w:evenHBand="1" w:firstRowFirstColumn="0" w:firstRowLastColumn="0" w:lastRowFirstColumn="0" w:lastRowLastColumn="0"/>
              <w:rPr>
                <w:rStyle w:val="DoEstrongemphasis2018"/>
                <w:rFonts w:ascii="Arial" w:hAnsi="Arial" w:cs="Arial"/>
                <w:b w:val="0"/>
                <w:bCs/>
              </w:rPr>
            </w:pPr>
            <w:r w:rsidRPr="00CE1BB3">
              <w:rPr>
                <w:rFonts w:ascii="Arial" w:hAnsi="Arial" w:cs="Arial"/>
                <w:bCs/>
              </w:rPr>
              <w:lastRenderedPageBreak/>
              <w:t>NOTE: Students should only participate in the physical activity component of this activity if they are free from sickness and considered healthy and well. Participation should be isolated activities that can be performed within the home or if they have access to a back yard.</w:t>
            </w:r>
          </w:p>
          <w:p w14:paraId="7DC7F647" w14:textId="77777777" w:rsidR="00CE1BB3" w:rsidRPr="00CE1BB3" w:rsidRDefault="00CE1BB3" w:rsidP="00380DB2">
            <w:pPr>
              <w:pStyle w:val="DoEtablelist1bullet2018"/>
              <w:spacing w:before="120" w:after="240" w:line="240" w:lineRule="auto"/>
              <w:ind w:left="0" w:firstLine="0"/>
              <w:cnfStyle w:val="000000010000" w:firstRow="0" w:lastRow="0" w:firstColumn="0" w:lastColumn="0" w:oddVBand="0" w:evenVBand="0" w:oddHBand="0" w:evenHBand="1"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Students evaluate their individual responses to a range of physical activities including heart rate, breathing rate, ability to talk and perceived exertion in order to monitor the body’s reaction to a range of physical activities.</w:t>
            </w:r>
          </w:p>
          <w:p w14:paraId="7B3FFB06" w14:textId="77777777" w:rsidR="00CE1BB3" w:rsidRPr="00CE1BB3" w:rsidRDefault="00CE1BB3" w:rsidP="00380DB2">
            <w:pPr>
              <w:pStyle w:val="DoEtabletext2018"/>
              <w:spacing w:before="120" w:after="240" w:line="240" w:lineRule="auto"/>
              <w:cnfStyle w:val="000000010000" w:firstRow="0" w:lastRow="0" w:firstColumn="0" w:lastColumn="0" w:oddVBand="0" w:evenVBand="0" w:oddHBand="0" w:evenHBand="1"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Create a journal – Students analyse their lifestyle over the time absent from school to investigate the balance between rest, sleep, school work, device use, physical activity and recreation.</w:t>
            </w:r>
          </w:p>
        </w:tc>
        <w:tc>
          <w:tcPr>
            <w:tcW w:w="2258" w:type="pct"/>
            <w:vAlign w:val="top"/>
          </w:tcPr>
          <w:p w14:paraId="608E117C" w14:textId="77777777" w:rsidR="00CE1BB3" w:rsidRPr="00CE1BB3" w:rsidRDefault="00CE1BB3" w:rsidP="00380DB2">
            <w:pPr>
              <w:pStyle w:val="DoEtablelist1numbered2018"/>
              <w:numPr>
                <w:ilvl w:val="0"/>
                <w:numId w:val="0"/>
              </w:numPr>
              <w:spacing w:after="240" w:line="240" w:lineRule="auto"/>
              <w:ind w:left="227" w:hanging="227"/>
              <w:cnfStyle w:val="000000010000" w:firstRow="0" w:lastRow="0" w:firstColumn="0" w:lastColumn="0" w:oddVBand="0" w:evenVBand="0" w:oddHBand="0" w:evenHBand="1"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lastRenderedPageBreak/>
              <w:t xml:space="preserve">Repeat the following steps daily. Choose an activity from the A-Z list from Padlet. These </w:t>
            </w:r>
            <w:r w:rsidRPr="00CE1BB3">
              <w:rPr>
                <w:rStyle w:val="DoEstrongemphasis2018"/>
                <w:rFonts w:ascii="Arial" w:hAnsi="Arial" w:cs="Arial"/>
                <w:b w:val="0"/>
                <w:bCs/>
              </w:rPr>
              <w:lastRenderedPageBreak/>
              <w:t xml:space="preserve">may include yoga, tai chi, mindfulness, walking, jogging, circuit training, dancing and games </w:t>
            </w:r>
          </w:p>
          <w:p w14:paraId="4541A913" w14:textId="77777777" w:rsidR="00CE1BB3" w:rsidRPr="00CE1BB3" w:rsidRDefault="00CE1BB3" w:rsidP="00ED561C">
            <w:pPr>
              <w:pStyle w:val="DoEtablelist1bullet2018"/>
              <w:numPr>
                <w:ilvl w:val="0"/>
                <w:numId w:val="7"/>
              </w:numPr>
              <w:spacing w:after="240" w:line="240" w:lineRule="auto"/>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CE1BB3">
              <w:rPr>
                <w:rFonts w:ascii="Arial" w:hAnsi="Arial" w:cs="Arial"/>
                <w:bCs/>
              </w:rPr>
              <w:t>Participate in the activity, or series of smaller activities for at least 20 minutes</w:t>
            </w:r>
          </w:p>
          <w:p w14:paraId="03000E61" w14:textId="77777777" w:rsidR="00CE1BB3" w:rsidRPr="00CE1BB3" w:rsidRDefault="00CE1BB3" w:rsidP="00ED561C">
            <w:pPr>
              <w:pStyle w:val="DoEtablelist1bullet2018"/>
              <w:numPr>
                <w:ilvl w:val="0"/>
                <w:numId w:val="7"/>
              </w:numPr>
              <w:spacing w:after="240" w:line="240" w:lineRule="auto"/>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CE1BB3">
              <w:rPr>
                <w:rFonts w:ascii="Arial" w:hAnsi="Arial" w:cs="Arial"/>
                <w:bCs/>
              </w:rPr>
              <w:t xml:space="preserve">What happens to the body and the mind at the start (pre), during activity and after (post). What are the benefits for the body and mind? </w:t>
            </w:r>
          </w:p>
          <w:p w14:paraId="343455DD" w14:textId="77777777" w:rsidR="00CE1BB3" w:rsidRPr="00CE1BB3" w:rsidRDefault="00CE1BB3" w:rsidP="00380DB2">
            <w:pPr>
              <w:pStyle w:val="ListBullet"/>
              <w:numPr>
                <w:ilvl w:val="0"/>
                <w:numId w:val="0"/>
              </w:numPr>
              <w:spacing w:after="240"/>
              <w:cnfStyle w:val="000000010000" w:firstRow="0" w:lastRow="0" w:firstColumn="0" w:lastColumn="0" w:oddVBand="0" w:evenVBand="0" w:oddHBand="0" w:evenHBand="1" w:firstRowFirstColumn="0" w:firstRowLastColumn="0" w:lastRowFirstColumn="0" w:lastRowLastColumn="0"/>
              <w:rPr>
                <w:rStyle w:val="DoEstrongemphasis2018"/>
                <w:rFonts w:cs="Arial"/>
                <w:b w:val="0"/>
                <w:bCs/>
                <w:sz w:val="20"/>
                <w:szCs w:val="20"/>
              </w:rPr>
            </w:pPr>
            <w:r w:rsidRPr="00CE1BB3">
              <w:rPr>
                <w:rFonts w:cs="Arial"/>
                <w:bCs/>
                <w:sz w:val="20"/>
                <w:szCs w:val="20"/>
              </w:rPr>
              <w:t xml:space="preserve">Use an online </w:t>
            </w:r>
            <w:hyperlink r:id="rId25" w:history="1">
              <w:r w:rsidRPr="00CE1BB3">
                <w:rPr>
                  <w:rStyle w:val="Hyperlink"/>
                  <w:rFonts w:cs="Arial"/>
                  <w:bCs/>
                  <w:sz w:val="20"/>
                  <w:szCs w:val="20"/>
                </w:rPr>
                <w:t>Journal format</w:t>
              </w:r>
            </w:hyperlink>
            <w:r w:rsidRPr="00CE1BB3">
              <w:rPr>
                <w:rFonts w:cs="Arial"/>
                <w:bCs/>
                <w:sz w:val="20"/>
                <w:szCs w:val="20"/>
              </w:rPr>
              <w:t xml:space="preserve"> or create a </w:t>
            </w:r>
            <w:r w:rsidRPr="00CE1BB3">
              <w:rPr>
                <w:rStyle w:val="DoEstrongemphasis2018"/>
                <w:rFonts w:cs="Arial"/>
                <w:b w:val="0"/>
                <w:bCs/>
                <w:sz w:val="20"/>
                <w:szCs w:val="20"/>
              </w:rPr>
              <w:t xml:space="preserve">use </w:t>
            </w:r>
            <w:hyperlink r:id="rId26" w:history="1">
              <w:r w:rsidRPr="00CE1BB3">
                <w:rPr>
                  <w:rStyle w:val="Hyperlink"/>
                  <w:rFonts w:cs="Arial"/>
                  <w:bCs/>
                  <w:sz w:val="20"/>
                  <w:szCs w:val="20"/>
                </w:rPr>
                <w:t>google calendar</w:t>
              </w:r>
            </w:hyperlink>
            <w:r w:rsidRPr="00CE1BB3">
              <w:rPr>
                <w:rStyle w:val="DoEstrongemphasis2018"/>
                <w:rFonts w:cs="Arial"/>
                <w:b w:val="0"/>
                <w:bCs/>
                <w:sz w:val="20"/>
                <w:szCs w:val="20"/>
              </w:rPr>
              <w:t xml:space="preserve"> or another online calendar sharing resource, and share your calendar with your teacher so they can see you record of the following: </w:t>
            </w:r>
          </w:p>
          <w:p w14:paraId="56CEC2B9" w14:textId="77777777" w:rsidR="00CE1BB3" w:rsidRPr="00CE1BB3" w:rsidRDefault="00CE1BB3" w:rsidP="00CE1BB3">
            <w:pPr>
              <w:pStyle w:val="ListBullet"/>
              <w:numPr>
                <w:ilvl w:val="0"/>
                <w:numId w:val="1"/>
              </w:numPr>
              <w:tabs>
                <w:tab w:val="num" w:pos="652"/>
              </w:tabs>
              <w:ind w:left="652" w:hanging="368"/>
              <w:cnfStyle w:val="000000010000" w:firstRow="0" w:lastRow="0" w:firstColumn="0" w:lastColumn="0" w:oddVBand="0" w:evenVBand="0" w:oddHBand="0" w:evenHBand="1" w:firstRowFirstColumn="0" w:firstRowLastColumn="0" w:lastRowFirstColumn="0" w:lastRowLastColumn="0"/>
              <w:rPr>
                <w:rStyle w:val="DoEstrongemphasis2018"/>
                <w:rFonts w:cs="Arial"/>
                <w:b w:val="0"/>
                <w:bCs/>
                <w:sz w:val="20"/>
                <w:szCs w:val="20"/>
              </w:rPr>
            </w:pPr>
            <w:r w:rsidRPr="00CE1BB3">
              <w:rPr>
                <w:rStyle w:val="DoEstrongemphasis2018"/>
                <w:rFonts w:cs="Arial"/>
                <w:b w:val="0"/>
                <w:bCs/>
                <w:sz w:val="20"/>
                <w:szCs w:val="20"/>
              </w:rPr>
              <w:t>The duration (time, 0:20min), level of intensity (high H, moderate M, or low L, and whether it was planned or incidental (P/I) for each episode of physical activity.</w:t>
            </w:r>
          </w:p>
          <w:p w14:paraId="55110FF8" w14:textId="77777777" w:rsidR="00CE1BB3" w:rsidRPr="00CE1BB3" w:rsidRDefault="00CE1BB3" w:rsidP="00CE1BB3">
            <w:pPr>
              <w:pStyle w:val="ListBullet"/>
              <w:numPr>
                <w:ilvl w:val="0"/>
                <w:numId w:val="1"/>
              </w:numPr>
              <w:tabs>
                <w:tab w:val="num" w:pos="652"/>
              </w:tabs>
              <w:ind w:left="652" w:hanging="368"/>
              <w:cnfStyle w:val="000000010000" w:firstRow="0" w:lastRow="0" w:firstColumn="0" w:lastColumn="0" w:oddVBand="0" w:evenVBand="0" w:oddHBand="0" w:evenHBand="1" w:firstRowFirstColumn="0" w:firstRowLastColumn="0" w:lastRowFirstColumn="0" w:lastRowLastColumn="0"/>
              <w:rPr>
                <w:rStyle w:val="DoEstrongemphasis2018"/>
                <w:rFonts w:cs="Arial"/>
                <w:b w:val="0"/>
                <w:bCs/>
                <w:sz w:val="20"/>
                <w:szCs w:val="20"/>
              </w:rPr>
            </w:pPr>
            <w:r w:rsidRPr="00CE1BB3">
              <w:rPr>
                <w:rStyle w:val="DoEstrongemphasis2018"/>
                <w:rFonts w:cs="Arial"/>
                <w:b w:val="0"/>
                <w:bCs/>
                <w:sz w:val="20"/>
                <w:szCs w:val="20"/>
              </w:rPr>
              <w:t xml:space="preserve">Record how you felt before the physical activity and after. Use the scale 1-2-3-4-5 (1 meaning poor- 5 meaning excellent) </w:t>
            </w:r>
          </w:p>
          <w:p w14:paraId="0A9E71FE" w14:textId="77777777" w:rsidR="00CE1BB3" w:rsidRPr="00CE1BB3" w:rsidRDefault="00CE1BB3" w:rsidP="00CE1BB3">
            <w:pPr>
              <w:pStyle w:val="ListBullet"/>
              <w:numPr>
                <w:ilvl w:val="0"/>
                <w:numId w:val="1"/>
              </w:numPr>
              <w:tabs>
                <w:tab w:val="num" w:pos="652"/>
              </w:tabs>
              <w:ind w:left="652" w:hanging="368"/>
              <w:cnfStyle w:val="000000010000" w:firstRow="0" w:lastRow="0" w:firstColumn="0" w:lastColumn="0" w:oddVBand="0" w:evenVBand="0" w:oddHBand="0" w:evenHBand="1" w:firstRowFirstColumn="0" w:firstRowLastColumn="0" w:lastRowFirstColumn="0" w:lastRowLastColumn="0"/>
              <w:rPr>
                <w:rStyle w:val="DoEstrongemphasis2018"/>
                <w:rFonts w:cs="Arial"/>
                <w:b w:val="0"/>
                <w:bCs/>
                <w:sz w:val="20"/>
                <w:szCs w:val="20"/>
              </w:rPr>
            </w:pPr>
            <w:r w:rsidRPr="00CE1BB3">
              <w:rPr>
                <w:rStyle w:val="DoEstrongemphasis2018"/>
                <w:rFonts w:cs="Arial"/>
                <w:b w:val="0"/>
                <w:bCs/>
                <w:sz w:val="20"/>
                <w:szCs w:val="20"/>
              </w:rPr>
              <w:t>Record if this changes throughout the day or over the period you are absent from school for.</w:t>
            </w:r>
          </w:p>
        </w:tc>
      </w:tr>
      <w:tr w:rsidR="00CE1BB3" w:rsidRPr="00CE1BB3" w14:paraId="67D2BD33" w14:textId="77777777" w:rsidTr="00CE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Align w:val="top"/>
          </w:tcPr>
          <w:p w14:paraId="233814BF" w14:textId="3D563FDE" w:rsidR="00CE1BB3" w:rsidRPr="00CE1BB3" w:rsidRDefault="00CE1BB3" w:rsidP="00380DB2">
            <w:pPr>
              <w:rPr>
                <w:b w:val="0"/>
                <w:bCs/>
              </w:rPr>
            </w:pPr>
            <w:r>
              <w:rPr>
                <w:b w:val="0"/>
                <w:bCs/>
              </w:rPr>
              <w:lastRenderedPageBreak/>
              <w:t>3</w:t>
            </w:r>
          </w:p>
        </w:tc>
        <w:tc>
          <w:tcPr>
            <w:tcW w:w="2258" w:type="pct"/>
            <w:vAlign w:val="top"/>
          </w:tcPr>
          <w:p w14:paraId="398098F6" w14:textId="77777777" w:rsidR="00CE1BB3" w:rsidRPr="00CE1BB3" w:rsidRDefault="00CE1BB3" w:rsidP="00380DB2">
            <w:pPr>
              <w:pStyle w:val="DoEtabletext2018"/>
              <w:cnfStyle w:val="000000100000" w:firstRow="0" w:lastRow="0" w:firstColumn="0" w:lastColumn="0" w:oddVBand="0" w:evenVBand="0" w:oddHBand="1" w:evenHBand="0" w:firstRowFirstColumn="0" w:firstRowLastColumn="0" w:lastRowFirstColumn="0" w:lastRowLastColumn="0"/>
              <w:rPr>
                <w:rFonts w:ascii="Arial" w:hAnsi="Arial" w:cs="Arial"/>
              </w:rPr>
            </w:pPr>
            <w:r w:rsidRPr="00CE1BB3">
              <w:rPr>
                <w:rStyle w:val="DoEstrongemphasis2018"/>
                <w:rFonts w:ascii="Arial" w:hAnsi="Arial" w:cs="Arial"/>
              </w:rPr>
              <w:t>How much physical activity is enough?</w:t>
            </w:r>
            <w:r w:rsidRPr="00CE1BB3">
              <w:rPr>
                <w:rFonts w:ascii="Arial" w:hAnsi="Arial" w:cs="Arial"/>
              </w:rPr>
              <w:t xml:space="preserve"> </w:t>
            </w:r>
          </w:p>
          <w:p w14:paraId="1578EA57" w14:textId="77777777" w:rsidR="00CE1BB3" w:rsidRPr="00CE1BB3" w:rsidRDefault="00CE1BB3" w:rsidP="00380DB2">
            <w:pPr>
              <w:pStyle w:val="DoEtabletext2018"/>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CE1BB3">
              <w:rPr>
                <w:rStyle w:val="DoEstrongemphasis2018"/>
                <w:rFonts w:ascii="Arial" w:hAnsi="Arial" w:cs="Arial"/>
                <w:b w:val="0"/>
                <w:bCs/>
              </w:rPr>
              <w:t xml:space="preserve">Students access and analyse the </w:t>
            </w:r>
            <w:hyperlink r:id="rId27" w:history="1">
              <w:r w:rsidRPr="00CE1BB3">
                <w:rPr>
                  <w:rStyle w:val="Hyperlink"/>
                  <w:rFonts w:cs="Arial"/>
                  <w:bCs/>
                  <w:sz w:val="20"/>
                </w:rPr>
                <w:t>Australia’s Physical Activity and Sedentary Behaviour Guidelines</w:t>
              </w:r>
            </w:hyperlink>
            <w:r w:rsidRPr="00CE1BB3">
              <w:rPr>
                <w:rFonts w:ascii="Arial" w:hAnsi="Arial" w:cs="Arial"/>
                <w:bCs/>
              </w:rPr>
              <w:t xml:space="preserve"> </w:t>
            </w:r>
            <w:r w:rsidRPr="00CE1BB3">
              <w:rPr>
                <w:rStyle w:val="DoEstrongemphasis2018"/>
                <w:rFonts w:ascii="Arial" w:hAnsi="Arial" w:cs="Arial"/>
                <w:b w:val="0"/>
                <w:bCs/>
              </w:rPr>
              <w:t>for children and adolescents.</w:t>
            </w:r>
          </w:p>
        </w:tc>
        <w:tc>
          <w:tcPr>
            <w:tcW w:w="2258" w:type="pct"/>
            <w:vAlign w:val="top"/>
          </w:tcPr>
          <w:p w14:paraId="5AC2BE55" w14:textId="77777777" w:rsidR="00CE1BB3" w:rsidRPr="00CE1BB3" w:rsidRDefault="00CE1BB3" w:rsidP="00380DB2">
            <w:pPr>
              <w:pStyle w:val="DoEtablelist1numbered2018"/>
              <w:numPr>
                <w:ilvl w:val="0"/>
                <w:numId w:val="0"/>
              </w:numPr>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 xml:space="preserve">Students are to use the link and answer the following questions: </w:t>
            </w:r>
          </w:p>
          <w:p w14:paraId="7C0C9B97" w14:textId="77777777" w:rsidR="00CE1BB3" w:rsidRPr="00CE1BB3" w:rsidRDefault="00CE1BB3" w:rsidP="00ED561C">
            <w:pPr>
              <w:pStyle w:val="DoEtablelist1numbered2018"/>
              <w:numPr>
                <w:ilvl w:val="0"/>
                <w:numId w:val="10"/>
              </w:numPr>
              <w:ind w:left="231" w:hanging="231"/>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How much physical activity is required for young people?</w:t>
            </w:r>
          </w:p>
          <w:p w14:paraId="0AB9F276" w14:textId="77777777" w:rsidR="00CE1BB3" w:rsidRPr="00CE1BB3" w:rsidRDefault="00CE1BB3" w:rsidP="00380DB2">
            <w:pPr>
              <w:pStyle w:val="DoEtablelist1numbered2018"/>
              <w:ind w:left="231" w:hanging="231"/>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How does it differ across the age groups?</w:t>
            </w:r>
          </w:p>
          <w:p w14:paraId="1A973D0F" w14:textId="77777777" w:rsidR="00CE1BB3" w:rsidRPr="00CE1BB3" w:rsidRDefault="00CE1BB3" w:rsidP="00380DB2">
            <w:pPr>
              <w:pStyle w:val="DoEtablelist1numbered2018"/>
              <w:ind w:left="231" w:hanging="231"/>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What do you notice about the required amount and intensity? What is the difference between moderate intensity and vigorous? (Relate back to heart rate activities)</w:t>
            </w:r>
          </w:p>
          <w:p w14:paraId="370E3806" w14:textId="77777777" w:rsidR="00CE1BB3" w:rsidRPr="00CE1BB3" w:rsidRDefault="00CE1BB3" w:rsidP="00380DB2">
            <w:pPr>
              <w:pStyle w:val="DoEtablelist1numbered2018"/>
              <w:ind w:left="231" w:hanging="231"/>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What is the difference between physical activity for health and physical activity for fitness? (relate to heart rate, target heart rate and breathing rate, perceived rate of exertion)</w:t>
            </w:r>
          </w:p>
          <w:p w14:paraId="37881446" w14:textId="77777777" w:rsidR="00CE1BB3" w:rsidRPr="00CE1BB3" w:rsidRDefault="00CE1BB3" w:rsidP="00380DB2">
            <w:pPr>
              <w:pStyle w:val="DoEtablelist1numbered2018"/>
              <w:ind w:left="231" w:hanging="231"/>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 xml:space="preserve">Which of the physical activities you participated in throughout the week would be considered physical activity for health and which ones would be physical activity for fitness? </w:t>
            </w:r>
          </w:p>
          <w:p w14:paraId="7A7E8FF4" w14:textId="77777777" w:rsidR="00CE1BB3" w:rsidRPr="00CE1BB3" w:rsidRDefault="00CE1BB3" w:rsidP="00380DB2">
            <w:pPr>
              <w:pStyle w:val="DoEtablelist1numbered2018"/>
              <w:cnfStyle w:val="000000100000" w:firstRow="0" w:lastRow="0" w:firstColumn="0" w:lastColumn="0" w:oddVBand="0" w:evenVBand="0" w:oddHBand="1" w:evenHBand="0" w:firstRowFirstColumn="0" w:firstRowLastColumn="0" w:lastRowFirstColumn="0" w:lastRowLastColumn="0"/>
              <w:rPr>
                <w:rStyle w:val="DoEstrongemphasis2018"/>
                <w:rFonts w:ascii="Arial" w:hAnsi="Arial" w:cs="Arial"/>
                <w:b w:val="0"/>
                <w:bCs/>
              </w:rPr>
            </w:pPr>
            <w:r w:rsidRPr="00CE1BB3">
              <w:rPr>
                <w:rStyle w:val="DoEstrongemphasis2018"/>
                <w:rFonts w:ascii="Arial" w:hAnsi="Arial" w:cs="Arial"/>
                <w:b w:val="0"/>
                <w:bCs/>
              </w:rPr>
              <w:t xml:space="preserve">Which activities could be considered physical activity for mental and social health? </w:t>
            </w:r>
          </w:p>
          <w:p w14:paraId="21D0F1A3" w14:textId="247000D3" w:rsidR="00CE1BB3" w:rsidRPr="00CE1BB3" w:rsidRDefault="00CE1BB3" w:rsidP="00ED561C">
            <w:pPr>
              <w:pStyle w:val="DoEtablelist1numbered2018"/>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E1BB3">
              <w:rPr>
                <w:rStyle w:val="DoEstrongemphasis2018"/>
                <w:rFonts w:ascii="Arial" w:hAnsi="Arial" w:cs="Arial"/>
                <w:b w:val="0"/>
                <w:bCs/>
              </w:rPr>
              <w:lastRenderedPageBreak/>
              <w:t>Estimate what percentage of children and young people are meeting the physical activity and sedentary behaviour guidelines?</w:t>
            </w:r>
          </w:p>
        </w:tc>
      </w:tr>
      <w:tr w:rsidR="00CE1BB3" w:rsidRPr="00CE1BB3" w14:paraId="4B422E81" w14:textId="77777777" w:rsidTr="00CE1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Align w:val="top"/>
          </w:tcPr>
          <w:p w14:paraId="1AB13634" w14:textId="2977EB1E" w:rsidR="00CE1BB3" w:rsidRPr="00CE1BB3" w:rsidRDefault="00CE1BB3" w:rsidP="00380DB2">
            <w:pPr>
              <w:rPr>
                <w:b w:val="0"/>
                <w:bCs/>
                <w:lang w:eastAsia="zh-CN"/>
              </w:rPr>
            </w:pPr>
            <w:r>
              <w:rPr>
                <w:b w:val="0"/>
                <w:bCs/>
                <w:lang w:eastAsia="zh-CN"/>
              </w:rPr>
              <w:lastRenderedPageBreak/>
              <w:t>4</w:t>
            </w:r>
          </w:p>
        </w:tc>
        <w:tc>
          <w:tcPr>
            <w:tcW w:w="2258" w:type="pct"/>
            <w:vAlign w:val="top"/>
          </w:tcPr>
          <w:p w14:paraId="6349D8E8" w14:textId="5C71230C" w:rsidR="00CE1BB3" w:rsidRPr="00CE1BB3" w:rsidRDefault="00CE1BB3" w:rsidP="00380DB2">
            <w:pPr>
              <w:pStyle w:val="ListNumber"/>
              <w:numPr>
                <w:ilvl w:val="0"/>
                <w:numId w:val="0"/>
              </w:numPr>
              <w:cnfStyle w:val="000000010000" w:firstRow="0" w:lastRow="0" w:firstColumn="0" w:lastColumn="0" w:oddVBand="0" w:evenVBand="0" w:oddHBand="0" w:evenHBand="1" w:firstRowFirstColumn="0" w:firstRowLastColumn="0" w:lastRowFirstColumn="0" w:lastRowLastColumn="0"/>
              <w:rPr>
                <w:b/>
                <w:sz w:val="20"/>
                <w:szCs w:val="20"/>
              </w:rPr>
            </w:pPr>
            <w:r w:rsidRPr="00CE1BB3">
              <w:rPr>
                <w:rFonts w:cs="Arial"/>
                <w:b/>
                <w:sz w:val="20"/>
                <w:szCs w:val="20"/>
              </w:rPr>
              <w:t>E</w:t>
            </w:r>
            <w:r w:rsidRPr="00CE1BB3">
              <w:rPr>
                <w:b/>
                <w:sz w:val="20"/>
                <w:szCs w:val="20"/>
              </w:rPr>
              <w:t xml:space="preserve">valuating </w:t>
            </w:r>
            <w:r>
              <w:rPr>
                <w:b/>
                <w:sz w:val="20"/>
                <w:szCs w:val="20"/>
              </w:rPr>
              <w:t xml:space="preserve">personal </w:t>
            </w:r>
            <w:r w:rsidRPr="00CE1BB3">
              <w:rPr>
                <w:b/>
                <w:sz w:val="20"/>
                <w:szCs w:val="20"/>
              </w:rPr>
              <w:t>physical activity levels</w:t>
            </w:r>
          </w:p>
          <w:p w14:paraId="1B793937" w14:textId="171387B5" w:rsidR="00CE1BB3" w:rsidRPr="00CE1BB3" w:rsidRDefault="00CE1BB3" w:rsidP="00380DB2">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Fonts w:cs="Arial"/>
                <w:bCs/>
                <w:sz w:val="20"/>
                <w:szCs w:val="20"/>
              </w:rPr>
            </w:pPr>
            <w:r w:rsidRPr="00CE1BB3">
              <w:rPr>
                <w:rFonts w:cs="Arial"/>
                <w:bCs/>
                <w:sz w:val="20"/>
                <w:szCs w:val="20"/>
              </w:rPr>
              <w:t xml:space="preserve">Evaluation and reflection </w:t>
            </w:r>
            <w:hyperlink r:id="rId28" w:history="1">
              <w:r w:rsidRPr="00CE1BB3">
                <w:rPr>
                  <w:rStyle w:val="Hyperlink"/>
                  <w:rFonts w:cs="Arial"/>
                  <w:bCs/>
                  <w:sz w:val="20"/>
                  <w:szCs w:val="20"/>
                  <w:lang w:eastAsia="zh-CN"/>
                </w:rPr>
                <w:t>Australia’s Physical Activity and Sedentary Behaviour Guidelines</w:t>
              </w:r>
            </w:hyperlink>
            <w:r w:rsidRPr="00CE1BB3">
              <w:rPr>
                <w:rFonts w:cs="Arial"/>
                <w:bCs/>
                <w:sz w:val="20"/>
                <w:szCs w:val="20"/>
                <w:lang w:eastAsia="zh-CN"/>
              </w:rPr>
              <w:t xml:space="preserve"> </w:t>
            </w:r>
          </w:p>
        </w:tc>
        <w:tc>
          <w:tcPr>
            <w:tcW w:w="2258" w:type="pct"/>
            <w:vAlign w:val="top"/>
          </w:tcPr>
          <w:p w14:paraId="1494C208" w14:textId="77777777" w:rsidR="00CE1BB3" w:rsidRPr="00CE1BB3" w:rsidRDefault="00CE1BB3" w:rsidP="00ED561C">
            <w:pPr>
              <w:pStyle w:val="ListBullet"/>
              <w:numPr>
                <w:ilvl w:val="0"/>
                <w:numId w:val="11"/>
              </w:numPr>
              <w:tabs>
                <w:tab w:val="num" w:pos="652"/>
              </w:tabs>
              <w:ind w:left="368" w:hanging="368"/>
              <w:cnfStyle w:val="000000010000" w:firstRow="0" w:lastRow="0" w:firstColumn="0" w:lastColumn="0" w:oddVBand="0" w:evenVBand="0" w:oddHBand="0" w:evenHBand="1" w:firstRowFirstColumn="0" w:firstRowLastColumn="0" w:lastRowFirstColumn="0" w:lastRowLastColumn="0"/>
              <w:rPr>
                <w:rStyle w:val="DoEstrongemphasis2018"/>
                <w:rFonts w:cs="Arial"/>
                <w:b w:val="0"/>
                <w:bCs/>
                <w:sz w:val="20"/>
                <w:szCs w:val="20"/>
              </w:rPr>
            </w:pPr>
            <w:r w:rsidRPr="00CE1BB3">
              <w:rPr>
                <w:rStyle w:val="DoEstrongemphasis2018"/>
                <w:rFonts w:cs="Arial"/>
                <w:b w:val="0"/>
                <w:bCs/>
                <w:sz w:val="20"/>
                <w:szCs w:val="20"/>
              </w:rPr>
              <w:t>Use the Australia’s Physical Activity and Sedentary Behaviour Guidelines for children and adolescents to make comparisons. How do their levels compare to what is recommended?</w:t>
            </w:r>
          </w:p>
          <w:p w14:paraId="29E47896" w14:textId="77777777" w:rsidR="00CE1BB3" w:rsidRPr="00CE1BB3" w:rsidRDefault="00CE1BB3" w:rsidP="00CE1BB3">
            <w:pPr>
              <w:pStyle w:val="ListBullet"/>
              <w:numPr>
                <w:ilvl w:val="0"/>
                <w:numId w:val="1"/>
              </w:numPr>
              <w:tabs>
                <w:tab w:val="num" w:pos="652"/>
              </w:tabs>
              <w:ind w:left="368" w:hanging="368"/>
              <w:cnfStyle w:val="000000010000" w:firstRow="0" w:lastRow="0" w:firstColumn="0" w:lastColumn="0" w:oddVBand="0" w:evenVBand="0" w:oddHBand="0" w:evenHBand="1" w:firstRowFirstColumn="0" w:firstRowLastColumn="0" w:lastRowFirstColumn="0" w:lastRowLastColumn="0"/>
              <w:rPr>
                <w:rStyle w:val="DoEstrongemphasis2018"/>
                <w:rFonts w:cs="Arial"/>
                <w:b w:val="0"/>
                <w:bCs/>
                <w:sz w:val="20"/>
                <w:szCs w:val="20"/>
              </w:rPr>
            </w:pPr>
            <w:r w:rsidRPr="00CE1BB3">
              <w:rPr>
                <w:rStyle w:val="DoEstrongemphasis2018"/>
                <w:rFonts w:cs="Arial"/>
                <w:b w:val="0"/>
                <w:bCs/>
                <w:sz w:val="20"/>
                <w:szCs w:val="20"/>
              </w:rPr>
              <w:t xml:space="preserve">Evaluate their levels of physical activity and propose strategies to help them meet or enhance their physical participation. </w:t>
            </w:r>
          </w:p>
          <w:p w14:paraId="3CF2D780" w14:textId="77777777" w:rsidR="00CE1BB3" w:rsidRPr="00CE1BB3" w:rsidRDefault="00CE1BB3" w:rsidP="00CE1BB3">
            <w:pPr>
              <w:pStyle w:val="ListBullet"/>
              <w:numPr>
                <w:ilvl w:val="0"/>
                <w:numId w:val="1"/>
              </w:numPr>
              <w:tabs>
                <w:tab w:val="num" w:pos="652"/>
              </w:tabs>
              <w:ind w:left="368" w:hanging="368"/>
              <w:cnfStyle w:val="000000010000" w:firstRow="0" w:lastRow="0" w:firstColumn="0" w:lastColumn="0" w:oddVBand="0" w:evenVBand="0" w:oddHBand="0" w:evenHBand="1" w:firstRowFirstColumn="0" w:firstRowLastColumn="0" w:lastRowFirstColumn="0" w:lastRowLastColumn="0"/>
              <w:rPr>
                <w:rFonts w:cs="Arial"/>
                <w:bCs/>
                <w:sz w:val="20"/>
                <w:szCs w:val="20"/>
              </w:rPr>
            </w:pPr>
            <w:r w:rsidRPr="00CE1BB3">
              <w:rPr>
                <w:rStyle w:val="DoEstrongemphasis2018"/>
                <w:rFonts w:cs="Arial"/>
                <w:b w:val="0"/>
                <w:bCs/>
                <w:sz w:val="20"/>
                <w:szCs w:val="20"/>
              </w:rPr>
              <w:t xml:space="preserve">Outline what they need to do to improve or maintain their current physical activity levels. </w:t>
            </w:r>
          </w:p>
        </w:tc>
      </w:tr>
      <w:tr w:rsidR="00CE1BB3" w:rsidRPr="00CE1BB3" w14:paraId="29C00E0E" w14:textId="77777777" w:rsidTr="00CE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vAlign w:val="top"/>
          </w:tcPr>
          <w:p w14:paraId="44FEDF02" w14:textId="6F4C696B" w:rsidR="00CE1BB3" w:rsidRPr="00CE1BB3" w:rsidRDefault="00CE1BB3" w:rsidP="00380DB2">
            <w:pPr>
              <w:rPr>
                <w:b w:val="0"/>
                <w:bCs/>
                <w:lang w:eastAsia="zh-CN"/>
              </w:rPr>
            </w:pPr>
            <w:r>
              <w:rPr>
                <w:b w:val="0"/>
                <w:bCs/>
                <w:lang w:eastAsia="zh-CN"/>
              </w:rPr>
              <w:t>5</w:t>
            </w:r>
          </w:p>
        </w:tc>
        <w:tc>
          <w:tcPr>
            <w:tcW w:w="2258" w:type="pct"/>
            <w:vAlign w:val="top"/>
          </w:tcPr>
          <w:p w14:paraId="52FC953B" w14:textId="77777777" w:rsidR="00CE1BB3" w:rsidRPr="00CE1BB3" w:rsidRDefault="00CE1BB3" w:rsidP="00380DB2">
            <w:pPr>
              <w:cnfStyle w:val="000000100000" w:firstRow="0" w:lastRow="0" w:firstColumn="0" w:lastColumn="0" w:oddVBand="0" w:evenVBand="0" w:oddHBand="1" w:evenHBand="0" w:firstRowFirstColumn="0" w:firstRowLastColumn="0" w:lastRowFirstColumn="0" w:lastRowLastColumn="0"/>
              <w:rPr>
                <w:b/>
                <w:sz w:val="20"/>
                <w:szCs w:val="20"/>
              </w:rPr>
            </w:pPr>
            <w:r w:rsidRPr="00CE1BB3">
              <w:rPr>
                <w:rFonts w:cs="Arial"/>
                <w:b/>
                <w:sz w:val="20"/>
                <w:szCs w:val="20"/>
              </w:rPr>
              <w:t>P</w:t>
            </w:r>
            <w:r w:rsidRPr="00CE1BB3">
              <w:rPr>
                <w:b/>
                <w:sz w:val="20"/>
                <w:szCs w:val="20"/>
              </w:rPr>
              <w:t>lanning for change</w:t>
            </w:r>
          </w:p>
          <w:p w14:paraId="1A339284" w14:textId="3EF5E6E1" w:rsidR="00CE1BB3" w:rsidRPr="00CE1BB3" w:rsidRDefault="00CE1BB3" w:rsidP="00380DB2">
            <w:pPr>
              <w:cnfStyle w:val="000000100000" w:firstRow="0" w:lastRow="0" w:firstColumn="0" w:lastColumn="0" w:oddVBand="0" w:evenVBand="0" w:oddHBand="1" w:evenHBand="0" w:firstRowFirstColumn="0" w:firstRowLastColumn="0" w:lastRowFirstColumn="0" w:lastRowLastColumn="0"/>
              <w:rPr>
                <w:rStyle w:val="DoEstrongemphasis2018"/>
                <w:rFonts w:cs="Arial"/>
                <w:b w:val="0"/>
                <w:bCs/>
                <w:sz w:val="20"/>
                <w:szCs w:val="20"/>
              </w:rPr>
            </w:pPr>
            <w:r w:rsidRPr="00CE1BB3">
              <w:rPr>
                <w:rFonts w:cs="Arial"/>
                <w:bCs/>
                <w:sz w:val="20"/>
                <w:szCs w:val="20"/>
              </w:rPr>
              <w:t xml:space="preserve">Create an infographic Students use </w:t>
            </w:r>
            <w:hyperlink r:id="rId29" w:history="1">
              <w:r w:rsidRPr="00CE1BB3">
                <w:rPr>
                  <w:rStyle w:val="Hyperlink"/>
                  <w:rFonts w:cs="Arial"/>
                  <w:bCs/>
                  <w:sz w:val="20"/>
                  <w:szCs w:val="20"/>
                </w:rPr>
                <w:t>Canva</w:t>
              </w:r>
            </w:hyperlink>
            <w:r w:rsidRPr="00CE1BB3">
              <w:rPr>
                <w:rFonts w:cs="Arial"/>
                <w:bCs/>
                <w:sz w:val="20"/>
                <w:szCs w:val="20"/>
              </w:rPr>
              <w:t xml:space="preserve"> or another digital tool to </w:t>
            </w:r>
            <w:r w:rsidRPr="00CE1BB3">
              <w:rPr>
                <w:rStyle w:val="DoEstrongemphasis2018"/>
                <w:rFonts w:cs="Arial"/>
                <w:b w:val="0"/>
                <w:bCs/>
                <w:sz w:val="20"/>
                <w:szCs w:val="20"/>
              </w:rPr>
              <w:t xml:space="preserve">promote the benefits of being active. </w:t>
            </w:r>
          </w:p>
          <w:p w14:paraId="478883B5" w14:textId="77777777" w:rsidR="00CE1BB3" w:rsidRPr="00CE1BB3" w:rsidRDefault="00CE1BB3" w:rsidP="00380DB2">
            <w:pPr>
              <w:cnfStyle w:val="000000100000" w:firstRow="0" w:lastRow="0" w:firstColumn="0" w:lastColumn="0" w:oddVBand="0" w:evenVBand="0" w:oddHBand="1" w:evenHBand="0" w:firstRowFirstColumn="0" w:firstRowLastColumn="0" w:lastRowFirstColumn="0" w:lastRowLastColumn="0"/>
              <w:rPr>
                <w:rStyle w:val="DoEstrongemphasis2018"/>
                <w:rFonts w:cs="Arial"/>
                <w:b w:val="0"/>
                <w:bCs/>
                <w:sz w:val="20"/>
                <w:szCs w:val="20"/>
              </w:rPr>
            </w:pPr>
            <w:r w:rsidRPr="00CE1BB3">
              <w:rPr>
                <w:rStyle w:val="DoEstrongemphasis2018"/>
                <w:rFonts w:cs="Arial"/>
                <w:b w:val="0"/>
                <w:bCs/>
                <w:sz w:val="20"/>
                <w:szCs w:val="20"/>
              </w:rPr>
              <w:t xml:space="preserve">OR </w:t>
            </w:r>
          </w:p>
          <w:p w14:paraId="5B318D1C" w14:textId="77777777" w:rsidR="00CE1BB3" w:rsidRPr="00CE1BB3" w:rsidRDefault="00CE1BB3" w:rsidP="00380DB2">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CE1BB3">
              <w:rPr>
                <w:rStyle w:val="DoEstrongemphasis2018"/>
                <w:rFonts w:cs="Arial"/>
                <w:b w:val="0"/>
                <w:bCs/>
                <w:sz w:val="20"/>
                <w:szCs w:val="20"/>
              </w:rPr>
              <w:t xml:space="preserve">Take inspiration from the last 3 minutes of the  </w:t>
            </w:r>
            <w:hyperlink r:id="rId30" w:history="1">
              <w:r w:rsidRPr="00CE1BB3">
                <w:rPr>
                  <w:rStyle w:val="Hyperlink"/>
                  <w:rFonts w:cs="Arial"/>
                  <w:bCs/>
                  <w:sz w:val="20"/>
                  <w:szCs w:val="20"/>
                </w:rPr>
                <w:t>‘The brain changing benefits of exercise</w:t>
              </w:r>
            </w:hyperlink>
            <w:r w:rsidRPr="00CE1BB3">
              <w:rPr>
                <w:rFonts w:cs="Arial"/>
                <w:bCs/>
                <w:sz w:val="20"/>
                <w:szCs w:val="20"/>
              </w:rPr>
              <w:t xml:space="preserve">’ clip to create your own vigorous and energetic 4 minute exercise clip. </w:t>
            </w:r>
          </w:p>
        </w:tc>
        <w:tc>
          <w:tcPr>
            <w:tcW w:w="2258" w:type="pct"/>
            <w:vAlign w:val="top"/>
          </w:tcPr>
          <w:p w14:paraId="16FF3EF2" w14:textId="77777777" w:rsidR="00CE1BB3" w:rsidRPr="00CE1BB3" w:rsidRDefault="00CE1BB3" w:rsidP="00380DB2">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CE1BB3">
              <w:rPr>
                <w:rFonts w:cs="Arial"/>
                <w:bCs/>
                <w:sz w:val="20"/>
                <w:szCs w:val="20"/>
              </w:rPr>
              <w:t xml:space="preserve">Use </w:t>
            </w:r>
            <w:hyperlink r:id="rId31" w:history="1">
              <w:r w:rsidRPr="00CE1BB3">
                <w:rPr>
                  <w:rStyle w:val="Hyperlink"/>
                  <w:rFonts w:cs="Arial"/>
                  <w:bCs/>
                  <w:sz w:val="20"/>
                  <w:szCs w:val="20"/>
                </w:rPr>
                <w:t>Canva</w:t>
              </w:r>
            </w:hyperlink>
            <w:r w:rsidRPr="00CE1BB3">
              <w:rPr>
                <w:rStyle w:val="Hyperlink"/>
                <w:rFonts w:cs="Arial"/>
                <w:bCs/>
                <w:sz w:val="20"/>
                <w:szCs w:val="20"/>
              </w:rPr>
              <w:t xml:space="preserve"> </w:t>
            </w:r>
            <w:r w:rsidRPr="00CE1BB3">
              <w:rPr>
                <w:rFonts w:cs="Arial"/>
                <w:bCs/>
                <w:sz w:val="20"/>
                <w:szCs w:val="20"/>
              </w:rPr>
              <w:t xml:space="preserve">or another digital tool to create an infographic </w:t>
            </w:r>
            <w:r w:rsidRPr="00CE1BB3">
              <w:rPr>
                <w:rStyle w:val="DoEstrongemphasis2018"/>
                <w:rFonts w:cs="Arial"/>
                <w:b w:val="0"/>
                <w:bCs/>
                <w:sz w:val="20"/>
                <w:szCs w:val="20"/>
              </w:rPr>
              <w:t xml:space="preserve">to share, promoting the benefits of being active. </w:t>
            </w:r>
            <w:r w:rsidRPr="00CE1BB3">
              <w:rPr>
                <w:rFonts w:cs="Arial"/>
                <w:bCs/>
                <w:sz w:val="20"/>
                <w:szCs w:val="20"/>
              </w:rPr>
              <w:t>Your infographic should be well researched and include information about:</w:t>
            </w:r>
          </w:p>
          <w:p w14:paraId="591E803C" w14:textId="77777777" w:rsidR="00CE1BB3" w:rsidRPr="00CE1BB3" w:rsidRDefault="00CE1BB3" w:rsidP="00ED561C">
            <w:pPr>
              <w:pStyle w:val="ListBullet"/>
              <w:numPr>
                <w:ilvl w:val="0"/>
                <w:numId w:val="11"/>
              </w:numPr>
              <w:tabs>
                <w:tab w:val="num" w:pos="652"/>
              </w:tabs>
              <w:ind w:left="652" w:hanging="368"/>
              <w:cnfStyle w:val="000000100000" w:firstRow="0" w:lastRow="0" w:firstColumn="0" w:lastColumn="0" w:oddVBand="0" w:evenVBand="0" w:oddHBand="1" w:evenHBand="0" w:firstRowFirstColumn="0" w:firstRowLastColumn="0" w:lastRowFirstColumn="0" w:lastRowLastColumn="0"/>
              <w:rPr>
                <w:rFonts w:cs="Arial"/>
                <w:bCs/>
                <w:color w:val="000000" w:themeColor="text1"/>
                <w:sz w:val="20"/>
                <w:szCs w:val="20"/>
              </w:rPr>
            </w:pPr>
            <w:r w:rsidRPr="00CE1BB3">
              <w:rPr>
                <w:rFonts w:cs="Arial"/>
                <w:bCs/>
                <w:color w:val="000000" w:themeColor="text1"/>
                <w:sz w:val="20"/>
                <w:szCs w:val="20"/>
              </w:rPr>
              <w:t xml:space="preserve">How much physical activity is required for young </w:t>
            </w:r>
            <w:proofErr w:type="gramStart"/>
            <w:r w:rsidRPr="00CE1BB3">
              <w:rPr>
                <w:rFonts w:cs="Arial"/>
                <w:bCs/>
                <w:color w:val="000000" w:themeColor="text1"/>
                <w:sz w:val="20"/>
                <w:szCs w:val="20"/>
              </w:rPr>
              <w:t>people</w:t>
            </w:r>
            <w:proofErr w:type="gramEnd"/>
          </w:p>
          <w:p w14:paraId="022A7217" w14:textId="77777777" w:rsidR="00CE1BB3" w:rsidRPr="00CE1BB3" w:rsidRDefault="00CE1BB3" w:rsidP="00CE1BB3">
            <w:pPr>
              <w:pStyle w:val="ListBullet"/>
              <w:numPr>
                <w:ilvl w:val="0"/>
                <w:numId w:val="1"/>
              </w:numPr>
              <w:tabs>
                <w:tab w:val="num" w:pos="652"/>
              </w:tabs>
              <w:ind w:left="652" w:hanging="368"/>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CE1BB3">
              <w:rPr>
                <w:rFonts w:cs="Arial"/>
                <w:bCs/>
                <w:sz w:val="20"/>
                <w:szCs w:val="20"/>
              </w:rPr>
              <w:t>What intensity the activity should be</w:t>
            </w:r>
          </w:p>
          <w:p w14:paraId="31678C3C" w14:textId="77777777" w:rsidR="00CE1BB3" w:rsidRPr="00CE1BB3" w:rsidRDefault="00CE1BB3" w:rsidP="00CE1BB3">
            <w:pPr>
              <w:pStyle w:val="ListBullet"/>
              <w:numPr>
                <w:ilvl w:val="0"/>
                <w:numId w:val="1"/>
              </w:numPr>
              <w:tabs>
                <w:tab w:val="num" w:pos="652"/>
              </w:tabs>
              <w:ind w:left="652" w:hanging="368"/>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CE1BB3">
              <w:rPr>
                <w:rFonts w:cs="Arial"/>
                <w:bCs/>
                <w:sz w:val="20"/>
                <w:szCs w:val="20"/>
              </w:rPr>
              <w:t>The benefits of physical activity</w:t>
            </w:r>
          </w:p>
          <w:p w14:paraId="6C7BB642" w14:textId="77777777" w:rsidR="00CE1BB3" w:rsidRPr="00CE1BB3" w:rsidRDefault="00CE1BB3" w:rsidP="00CE1BB3">
            <w:pPr>
              <w:pStyle w:val="ListBullet"/>
              <w:numPr>
                <w:ilvl w:val="0"/>
                <w:numId w:val="1"/>
              </w:numPr>
              <w:tabs>
                <w:tab w:val="num" w:pos="652"/>
              </w:tabs>
              <w:ind w:left="652" w:hanging="368"/>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CE1BB3">
              <w:rPr>
                <w:rFonts w:cs="Arial"/>
                <w:bCs/>
                <w:sz w:val="20"/>
                <w:szCs w:val="20"/>
              </w:rPr>
              <w:t>Tips for other young people to improve physical activity levels</w:t>
            </w:r>
          </w:p>
          <w:p w14:paraId="610BF85D" w14:textId="77777777" w:rsidR="00CE1BB3" w:rsidRPr="00CE1BB3" w:rsidRDefault="00CE1BB3" w:rsidP="00380DB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CE1BB3">
              <w:rPr>
                <w:rFonts w:cs="Arial"/>
                <w:bCs/>
                <w:sz w:val="20"/>
                <w:szCs w:val="20"/>
              </w:rPr>
              <w:t xml:space="preserve">Use your phone or other recording device to film a </w:t>
            </w:r>
            <w:proofErr w:type="gramStart"/>
            <w:r w:rsidRPr="00CE1BB3">
              <w:rPr>
                <w:rFonts w:cs="Arial"/>
                <w:bCs/>
                <w:sz w:val="20"/>
                <w:szCs w:val="20"/>
              </w:rPr>
              <w:t>4 minute</w:t>
            </w:r>
            <w:proofErr w:type="gramEnd"/>
            <w:r w:rsidRPr="00CE1BB3">
              <w:rPr>
                <w:rFonts w:cs="Arial"/>
                <w:bCs/>
                <w:sz w:val="20"/>
                <w:szCs w:val="20"/>
              </w:rPr>
              <w:t xml:space="preserve"> exercise (movement sequence) clip created by you. </w:t>
            </w:r>
          </w:p>
          <w:p w14:paraId="2343E154" w14:textId="77777777" w:rsidR="00CE1BB3" w:rsidRPr="00CE1BB3" w:rsidRDefault="00CE1BB3" w:rsidP="00380DB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CE1BB3">
              <w:rPr>
                <w:rFonts w:cs="Arial"/>
                <w:bCs/>
                <w:sz w:val="20"/>
                <w:szCs w:val="20"/>
              </w:rPr>
              <w:t xml:space="preserve">Upload your clip to </w:t>
            </w:r>
            <w:hyperlink r:id="rId32" w:history="1">
              <w:r w:rsidRPr="00CE1BB3">
                <w:rPr>
                  <w:rStyle w:val="Hyperlink"/>
                  <w:rFonts w:cs="Arial"/>
                  <w:bCs/>
                  <w:sz w:val="20"/>
                  <w:szCs w:val="20"/>
                </w:rPr>
                <w:t>flip grid</w:t>
              </w:r>
            </w:hyperlink>
            <w:r w:rsidRPr="00CE1BB3">
              <w:rPr>
                <w:rFonts w:cs="Arial"/>
                <w:bCs/>
                <w:sz w:val="20"/>
                <w:szCs w:val="20"/>
              </w:rPr>
              <w:t xml:space="preserve"> so that your class mates could use your clip as inspiration for their daily workout.</w:t>
            </w:r>
          </w:p>
          <w:p w14:paraId="7E280950" w14:textId="77777777" w:rsidR="00CE1BB3" w:rsidRPr="00CE1BB3" w:rsidRDefault="00CE1BB3" w:rsidP="00380DB2">
            <w:pPr>
              <w:pStyle w:val="DoEtablelist1bullet2018"/>
              <w:ind w:left="0" w:firstLine="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E1BB3">
              <w:rPr>
                <w:rFonts w:ascii="Arial" w:hAnsi="Arial" w:cs="Arial"/>
                <w:bCs/>
              </w:rPr>
              <w:t xml:space="preserve">Things to consider: </w:t>
            </w:r>
          </w:p>
          <w:p w14:paraId="60FA2BEF" w14:textId="77777777"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E1BB3">
              <w:rPr>
                <w:rFonts w:ascii="Arial" w:hAnsi="Arial" w:cs="Arial"/>
                <w:bCs/>
              </w:rPr>
              <w:t>intensity of the activity</w:t>
            </w:r>
          </w:p>
          <w:p w14:paraId="787462FC" w14:textId="77777777"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E1BB3">
              <w:rPr>
                <w:rFonts w:ascii="Arial" w:hAnsi="Arial" w:cs="Arial"/>
                <w:bCs/>
              </w:rPr>
              <w:t>how engaging you are (e.g. level of enthusiasm, clarity of instruction, ability to make people enjoy being active)</w:t>
            </w:r>
          </w:p>
          <w:p w14:paraId="240664B8" w14:textId="77777777"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E1BB3">
              <w:rPr>
                <w:rFonts w:ascii="Arial" w:hAnsi="Arial" w:cs="Arial"/>
                <w:bCs/>
              </w:rPr>
              <w:t>the chant or mantra you use or music to support your exercise</w:t>
            </w:r>
          </w:p>
          <w:p w14:paraId="2452B466" w14:textId="77777777"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E1BB3">
              <w:rPr>
                <w:rFonts w:ascii="Arial" w:hAnsi="Arial" w:cs="Arial"/>
                <w:bCs/>
              </w:rPr>
              <w:t>difficulty of the movement sequence</w:t>
            </w:r>
          </w:p>
          <w:p w14:paraId="13DF6075" w14:textId="77777777"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E1BB3">
              <w:rPr>
                <w:rFonts w:ascii="Arial" w:hAnsi="Arial" w:cs="Arial"/>
                <w:bCs/>
              </w:rPr>
              <w:t>use limited equipment or household items</w:t>
            </w:r>
          </w:p>
          <w:p w14:paraId="19AD55C4" w14:textId="36D0C438" w:rsidR="00CE1BB3" w:rsidRPr="00CE1BB3" w:rsidRDefault="00CE1BB3" w:rsidP="00ED561C">
            <w:pPr>
              <w:pStyle w:val="DoEtablelist1bullet2018"/>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E1BB3">
              <w:rPr>
                <w:rFonts w:ascii="Arial" w:hAnsi="Arial" w:cs="Arial"/>
                <w:bCs/>
              </w:rPr>
              <w:t>space needed.</w:t>
            </w:r>
          </w:p>
        </w:tc>
      </w:tr>
    </w:tbl>
    <w:p w14:paraId="1EC2A502" w14:textId="77777777" w:rsidR="00346E63" w:rsidRDefault="00346E63" w:rsidP="00CE1BB3">
      <w:pPr>
        <w:pStyle w:val="IOSheading32017"/>
      </w:pPr>
    </w:p>
    <w:sectPr w:rsidR="00346E63" w:rsidSect="00FF1833">
      <w:footerReference w:type="even" r:id="rId33"/>
      <w:footerReference w:type="default" r:id="rId34"/>
      <w:headerReference w:type="first" r:id="rId35"/>
      <w:footerReference w:type="first" r:id="rId3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E719" w14:textId="77777777" w:rsidR="00ED561C" w:rsidRDefault="00ED561C">
      <w:r>
        <w:separator/>
      </w:r>
    </w:p>
    <w:p w14:paraId="49388365" w14:textId="77777777" w:rsidR="00ED561C" w:rsidRDefault="00ED561C"/>
  </w:endnote>
  <w:endnote w:type="continuationSeparator" w:id="0">
    <w:p w14:paraId="11C077F0" w14:textId="77777777" w:rsidR="00ED561C" w:rsidRDefault="00ED561C">
      <w:r>
        <w:continuationSeparator/>
      </w:r>
    </w:p>
    <w:p w14:paraId="1FC5FDCB" w14:textId="77777777" w:rsidR="00ED561C" w:rsidRDefault="00ED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086B224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67DA4">
      <w:rPr>
        <w:noProof/>
      </w:rPr>
      <w:t>6</w:t>
    </w:r>
    <w:r w:rsidRPr="002810D3">
      <w:fldChar w:fldCharType="end"/>
    </w:r>
    <w:r w:rsidRPr="002810D3">
      <w:tab/>
    </w:r>
    <w:r w:rsidR="00D354A0">
      <w:t>Active lifestyles</w:t>
    </w:r>
    <w:r w:rsidR="00FF05CF" w:rsidRPr="00FF05CF">
      <w:t xml:space="preserve"> – Stage </w:t>
    </w:r>
    <w:r w:rsidR="00D354A0">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7F22C47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10009">
      <w:rPr>
        <w:noProof/>
      </w:rPr>
      <w:t>Jul-21</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367DA4">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60383" w14:textId="77777777" w:rsidR="00ED561C" w:rsidRDefault="00ED561C">
      <w:r>
        <w:separator/>
      </w:r>
    </w:p>
    <w:p w14:paraId="016188D8" w14:textId="77777777" w:rsidR="00ED561C" w:rsidRDefault="00ED561C"/>
  </w:footnote>
  <w:footnote w:type="continuationSeparator" w:id="0">
    <w:p w14:paraId="3768C93D" w14:textId="77777777" w:rsidR="00ED561C" w:rsidRDefault="00ED561C">
      <w:r>
        <w:continuationSeparator/>
      </w:r>
    </w:p>
    <w:p w14:paraId="49FCF94C" w14:textId="77777777" w:rsidR="00ED561C" w:rsidRDefault="00ED5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7147"/>
    <w:multiLevelType w:val="hybridMultilevel"/>
    <w:tmpl w:val="1D3AAEE2"/>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BA2F35"/>
    <w:multiLevelType w:val="hybridMultilevel"/>
    <w:tmpl w:val="A77CACDA"/>
    <w:lvl w:ilvl="0" w:tplc="52BEB4A2">
      <w:start w:val="1"/>
      <w:numFmt w:val="bullet"/>
      <w:pStyle w:val="IOStablelist1bullet2017"/>
      <w:lvlText w:val=""/>
      <w:lvlJc w:val="left"/>
      <w:pPr>
        <w:ind w:left="425" w:hanging="227"/>
      </w:pPr>
      <w:rPr>
        <w:rFonts w:ascii="Symbol" w:hAnsi="Symbol" w:hint="default"/>
      </w:rPr>
    </w:lvl>
    <w:lvl w:ilvl="1" w:tplc="36E0AF0E">
      <w:start w:val="1"/>
      <w:numFmt w:val="bullet"/>
      <w:pStyle w:val="IOStablelist2bullet2017"/>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F5DCC102"/>
    <w:lvl w:ilvl="0">
      <w:start w:val="1"/>
      <w:numFmt w:val="bullet"/>
      <w:pStyle w:val="ListBullet"/>
      <w:lvlText w:val=""/>
      <w:lvlJc w:val="left"/>
      <w:pPr>
        <w:ind w:left="644" w:hanging="360"/>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3"/>
  </w:num>
  <w:num w:numId="3">
    <w:abstractNumId w:val="4"/>
  </w:num>
  <w:num w:numId="4">
    <w:abstractNumId w:val="7"/>
  </w:num>
  <w:num w:numId="5">
    <w:abstractNumId w:val="5"/>
  </w:num>
  <w:num w:numId="6">
    <w:abstractNumId w:val="6"/>
  </w:num>
  <w:num w:numId="7">
    <w:abstractNumId w:val="2"/>
  </w:num>
  <w:num w:numId="8">
    <w:abstractNumId w:val="1"/>
  </w:num>
  <w:num w:numId="9">
    <w:abstractNumId w:val="0"/>
  </w:num>
  <w:num w:numId="10">
    <w:abstractNumId w:val="0"/>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TMwMTQxsDA2NTRT0lEKTi0uzszPAykwrAUA4iNgjSw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451"/>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55D"/>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6E63"/>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DA4"/>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0FF1"/>
    <w:rsid w:val="004013F6"/>
    <w:rsid w:val="00405801"/>
    <w:rsid w:val="00407474"/>
    <w:rsid w:val="00407ED4"/>
    <w:rsid w:val="004128F0"/>
    <w:rsid w:val="00414D5B"/>
    <w:rsid w:val="004163AD"/>
    <w:rsid w:val="0041645A"/>
    <w:rsid w:val="004177AC"/>
    <w:rsid w:val="00417BB8"/>
    <w:rsid w:val="00420300"/>
    <w:rsid w:val="00421CC4"/>
    <w:rsid w:val="0042354D"/>
    <w:rsid w:val="004259A6"/>
    <w:rsid w:val="00425CCF"/>
    <w:rsid w:val="004275AB"/>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B36"/>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EFB"/>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BE6"/>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871"/>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AD8"/>
    <w:rsid w:val="00B82E5F"/>
    <w:rsid w:val="00B8666B"/>
    <w:rsid w:val="00B904F4"/>
    <w:rsid w:val="00B90BD1"/>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404"/>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431"/>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1BB3"/>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4A0"/>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5DA"/>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F8C"/>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61C"/>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90BCA"/>
    <w:rsid w:val="00F90E1A"/>
    <w:rsid w:val="00F918F0"/>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ing22017">
    <w:name w:val="IOS heading 2 2017"/>
    <w:basedOn w:val="Normal"/>
    <w:next w:val="Normal"/>
    <w:qFormat/>
    <w:locked/>
    <w:rsid w:val="007E5BE6"/>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list1bullet2017">
    <w:name w:val="IOS list 1 bullet 2017"/>
    <w:basedOn w:val="Normal"/>
    <w:qFormat/>
    <w:locked/>
    <w:rsid w:val="007E5BE6"/>
    <w:pPr>
      <w:spacing w:before="80" w:line="280" w:lineRule="atLeast"/>
      <w:ind w:left="720" w:hanging="360"/>
    </w:pPr>
    <w:rPr>
      <w:rFonts w:eastAsia="SimSun" w:cs="Times New Roman"/>
      <w:lang w:eastAsia="zh-CN"/>
    </w:rPr>
  </w:style>
  <w:style w:type="paragraph" w:customStyle="1" w:styleId="IOSlist2bullet2017">
    <w:name w:val="IOS list 2 bullet 2017"/>
    <w:basedOn w:val="Normal"/>
    <w:link w:val="IOSlist2bullet2017Char"/>
    <w:qFormat/>
    <w:locked/>
    <w:rsid w:val="007E5BE6"/>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bodytext2017">
    <w:name w:val="IOS body text 2017"/>
    <w:basedOn w:val="Normal"/>
    <w:qFormat/>
    <w:rsid w:val="007E5B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DoEbodytext2018">
    <w:name w:val="DoE body text 2018"/>
    <w:basedOn w:val="Normal"/>
    <w:qFormat/>
    <w:rsid w:val="007E5B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7E5BE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E5BE6"/>
  </w:style>
  <w:style w:type="character" w:customStyle="1" w:styleId="eop">
    <w:name w:val="eop"/>
    <w:basedOn w:val="DefaultParagraphFont"/>
    <w:rsid w:val="007E5BE6"/>
  </w:style>
  <w:style w:type="character" w:customStyle="1" w:styleId="UnresolvedMention2">
    <w:name w:val="Unresolved Mention2"/>
    <w:basedOn w:val="DefaultParagraphFont"/>
    <w:uiPriority w:val="99"/>
    <w:semiHidden/>
    <w:unhideWhenUsed/>
    <w:rsid w:val="007E5BE6"/>
    <w:rPr>
      <w:color w:val="605E5C"/>
      <w:shd w:val="clear" w:color="auto" w:fill="E1DFDD"/>
    </w:rPr>
  </w:style>
  <w:style w:type="character" w:customStyle="1" w:styleId="IOSstrongemphasis2017">
    <w:name w:val="IOS strong emphasis 2017"/>
    <w:basedOn w:val="DefaultParagraphFont"/>
    <w:uiPriority w:val="1"/>
    <w:qFormat/>
    <w:rsid w:val="007E5BE6"/>
    <w:rPr>
      <w:b/>
      <w:noProof w:val="0"/>
      <w:lang w:val="en-AU"/>
    </w:rPr>
  </w:style>
  <w:style w:type="paragraph" w:customStyle="1" w:styleId="IOStableheading2017">
    <w:name w:val="IOS table heading 2017"/>
    <w:basedOn w:val="Normal"/>
    <w:next w:val="Normal"/>
    <w:qFormat/>
    <w:locked/>
    <w:rsid w:val="007E5B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text2017">
    <w:name w:val="IOS table text 2017"/>
    <w:basedOn w:val="Normal"/>
    <w:qFormat/>
    <w:locked/>
    <w:rsid w:val="007E5BE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IOStabletext2017"/>
    <w:qFormat/>
    <w:locked/>
    <w:rsid w:val="007E5BE6"/>
    <w:pPr>
      <w:numPr>
        <w:numId w:val="7"/>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7E5BE6"/>
    <w:pPr>
      <w:numPr>
        <w:ilvl w:val="1"/>
      </w:numPr>
      <w:tabs>
        <w:tab w:val="clear" w:pos="425"/>
        <w:tab w:val="clear" w:pos="2268"/>
        <w:tab w:val="clear" w:pos="3402"/>
        <w:tab w:val="left" w:pos="1106"/>
        <w:tab w:val="left" w:pos="2240"/>
      </w:tabs>
    </w:pPr>
  </w:style>
  <w:style w:type="paragraph" w:customStyle="1" w:styleId="DoEtablelist2numbered2018">
    <w:name w:val="DoE table list 2 numbered 2018"/>
    <w:basedOn w:val="Normal"/>
    <w:qFormat/>
    <w:rsid w:val="007E5BE6"/>
    <w:pPr>
      <w:spacing w:before="80" w:after="40" w:line="240" w:lineRule="atLeast"/>
      <w:ind w:left="1140" w:hanging="360"/>
    </w:pPr>
    <w:rPr>
      <w:rFonts w:ascii="Helvetica" w:eastAsia="SimSun" w:hAnsi="Helvetica" w:cs="Times New Roman"/>
      <w:sz w:val="20"/>
      <w:szCs w:val="20"/>
      <w:lang w:eastAsia="zh-CN"/>
    </w:rPr>
  </w:style>
  <w:style w:type="paragraph" w:customStyle="1" w:styleId="IOSheading32017">
    <w:name w:val="IOS heading 3 2017"/>
    <w:basedOn w:val="IOSheading22017"/>
    <w:next w:val="IOSbodytext2017"/>
    <w:qFormat/>
    <w:locked/>
    <w:rsid w:val="007E5BE6"/>
    <w:pPr>
      <w:spacing w:before="320"/>
      <w:outlineLvl w:val="2"/>
    </w:pPr>
    <w:rPr>
      <w:sz w:val="36"/>
      <w:szCs w:val="40"/>
    </w:rPr>
  </w:style>
  <w:style w:type="paragraph" w:customStyle="1" w:styleId="IOSlines2017">
    <w:name w:val="IOS lines 2017"/>
    <w:basedOn w:val="Normal"/>
    <w:qFormat/>
    <w:rsid w:val="007E5BE6"/>
    <w:pPr>
      <w:tabs>
        <w:tab w:val="right" w:leader="underscore" w:pos="10773"/>
      </w:tabs>
      <w:spacing w:before="0" w:line="480" w:lineRule="atLeast"/>
      <w:ind w:left="-40" w:right="40"/>
    </w:pPr>
    <w:rPr>
      <w:rFonts w:eastAsia="SimSun" w:cs="Times New Roman"/>
      <w:lang w:eastAsia="zh-CN"/>
    </w:rPr>
  </w:style>
  <w:style w:type="character" w:customStyle="1" w:styleId="IOSlist2bullet2017Char">
    <w:name w:val="IOS list 2 bullet 2017 Char"/>
    <w:basedOn w:val="DefaultParagraphFont"/>
    <w:link w:val="IOSlist2bullet2017"/>
    <w:rsid w:val="007E5BE6"/>
    <w:rPr>
      <w:rFonts w:ascii="Arial" w:eastAsia="SimSun" w:hAnsi="Arial" w:cs="Times New Roman"/>
      <w:lang w:val="en-AU" w:eastAsia="zh-CN"/>
    </w:rPr>
  </w:style>
  <w:style w:type="character" w:styleId="FollowedHyperlink">
    <w:name w:val="FollowedHyperlink"/>
    <w:basedOn w:val="DefaultParagraphFont"/>
    <w:uiPriority w:val="99"/>
    <w:semiHidden/>
    <w:unhideWhenUsed/>
    <w:rsid w:val="00F918F0"/>
    <w:rPr>
      <w:color w:val="954F72" w:themeColor="followedHyperlink"/>
      <w:u w:val="single"/>
    </w:rPr>
  </w:style>
  <w:style w:type="character" w:customStyle="1" w:styleId="DoEstrongemphasis2018">
    <w:name w:val="DoE strong emphasis 2018"/>
    <w:basedOn w:val="DefaultParagraphFont"/>
    <w:uiPriority w:val="1"/>
    <w:qFormat/>
    <w:rsid w:val="00B82AD8"/>
    <w:rPr>
      <w:b/>
      <w:noProof w:val="0"/>
      <w:lang w:val="en-AU"/>
    </w:rPr>
  </w:style>
  <w:style w:type="paragraph" w:customStyle="1" w:styleId="DoEtabletext2018">
    <w:name w:val="DoE table text 2018"/>
    <w:basedOn w:val="Normal"/>
    <w:qFormat/>
    <w:locked/>
    <w:rsid w:val="00B82AD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list1bullet2018">
    <w:name w:val="DoE table list 1 bullet 2018"/>
    <w:basedOn w:val="Normal"/>
    <w:qFormat/>
    <w:locked/>
    <w:rsid w:val="00CE1BB3"/>
    <w:pPr>
      <w:spacing w:before="80" w:after="40" w:line="240" w:lineRule="atLeast"/>
      <w:ind w:left="425" w:hanging="227"/>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CE1BB3"/>
    <w:pPr>
      <w:ind w:left="1440" w:hanging="360"/>
    </w:pPr>
  </w:style>
  <w:style w:type="paragraph" w:customStyle="1" w:styleId="DoEtablelist1numbered2018">
    <w:name w:val="DoE table list 1 numbered 2018"/>
    <w:basedOn w:val="DoEtabletext2018"/>
    <w:qFormat/>
    <w:rsid w:val="00CE1BB3"/>
    <w:pPr>
      <w:numPr>
        <w:numId w:val="9"/>
      </w:numPr>
      <w:tabs>
        <w:tab w:val="clear" w:pos="567"/>
        <w:tab w:val="clear" w:pos="1134"/>
        <w:tab w:val="clear" w:pos="1701"/>
        <w:tab w:val="clear" w:pos="2268"/>
        <w:tab w:val="clear" w:pos="2835"/>
        <w:tab w:val="clear" w:pos="3402"/>
      </w:tabs>
      <w:spacing w:after="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wendy_suzuki_the_brain_changing_benefits_of_exercise?language=en" TargetMode="External"/><Relationship Id="rId18" Type="http://schemas.openxmlformats.org/officeDocument/2006/relationships/hyperlink" Target="https://www.bing.com/videos/search?q=flip+grid&amp;ru=%2fvideos%2fsearch%3fq%3dflip%2bgrid%26FORM%3dHDRSC3&amp;view=detail&amp;mid=75A6A4461BF4229B29D875A6A4461BF4229B29D8&amp;rvsmid=1DC26E61E84103A6BBBE1DC26E61E84103A6BBBE&amp;FORM=VDQVAP" TargetMode="External"/><Relationship Id="rId26" Type="http://schemas.openxmlformats.org/officeDocument/2006/relationships/hyperlink" Target="https://support.google.com/calendar/answer/37095?hl=en" TargetMode="External"/><Relationship Id="rId21" Type="http://schemas.openxmlformats.org/officeDocument/2006/relationships/hyperlink" Target="https://schoolsequella.det.nsw.edu.au/file/083acd3a-daca-4307-9afe-bc6c888f694a/1/final-resource-flowchart-html5.zip/index.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nsw.gov.au/teaching-and-learning/curriculum/key-learning-areas/pdhpe/stages-4-and-5/resources" TargetMode="External"/><Relationship Id="rId17" Type="http://schemas.openxmlformats.org/officeDocument/2006/relationships/hyperlink" Target="https://www.surveymonkey.com/welcome/sem/?program=7013A000000mweBQAQ&amp;utm_bu=CR&amp;utm_campaign=71700000061149285&amp;utm_adgroup=58700005506101886&amp;utm_content=43700050331868520&amp;utm_medium=cpc&amp;utm_source=bing&amp;utm_term=p50331868520&amp;utm_kxconfid=s4bvpi0ju&amp;msclkid=b4c1c347c29a184538dc9d2f24bb51b2" TargetMode="External"/><Relationship Id="rId25" Type="http://schemas.openxmlformats.org/officeDocument/2006/relationships/hyperlink" Target="https://app.education.nsw.gov.au/digital-learning-selector/LearningActivity/Browser?cache_id=240c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Browser?cache_id=240cd" TargetMode="External"/><Relationship Id="rId20" Type="http://schemas.openxmlformats.org/officeDocument/2006/relationships/hyperlink" Target="https://education.nsw.gov.au/teaching-and-learning/curriculum/key-learning-areas/pdhpe/life-ready" TargetMode="External"/><Relationship Id="rId29" Type="http://schemas.openxmlformats.org/officeDocument/2006/relationships/hyperlink" Target="https://www.canv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pdhpe/stages-4-and-5/resources" TargetMode="External"/><Relationship Id="rId24" Type="http://schemas.openxmlformats.org/officeDocument/2006/relationships/hyperlink" Target="https://padlet.com/" TargetMode="External"/><Relationship Id="rId32" Type="http://schemas.openxmlformats.org/officeDocument/2006/relationships/hyperlink" Target="https://www.bing.com/videos/search?q=flip+grid&amp;ru=%2fvideos%2fsearch%3fq%3dflip%2bgrid%26FORM%3dHDRSC3&amp;view=detail&amp;mid=75A6A4461BF4229B29D875A6A4461BF4229B29D8&amp;rvsmid=1DC26E61E84103A6BBBE1DC26E61E84103A6BBBE&amp;FORM=VDQVA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adlet.com/" TargetMode="External"/><Relationship Id="rId23" Type="http://schemas.openxmlformats.org/officeDocument/2006/relationships/hyperlink" Target="https://www.ted.com/talks/wendy_suzuki_the_brain_changing_benefits_of_exercise?language=en" TargetMode="External"/><Relationship Id="rId28" Type="http://schemas.openxmlformats.org/officeDocument/2006/relationships/hyperlink" Target="https://www1.health.gov.au/internet/main/publishing.nsf/Content/health-pubhlth-strateg-phys-act-guideline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ducationstandards.nsw.edu.au/wps/portal/nesa/k-10/learning-areas/pdhpe/pdhpe-k-10-2018" TargetMode="External"/><Relationship Id="rId31" Type="http://schemas.openxmlformats.org/officeDocument/2006/relationships/hyperlink" Target="https://www.canv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health.gov.au/internet/main/publishing.nsf/Content/health-pubhlth-strateg-phys-act-guidelines" TargetMode="External"/><Relationship Id="rId22" Type="http://schemas.openxmlformats.org/officeDocument/2006/relationships/hyperlink" Target="https://education.nsw.gov.au/teaching-and-learning/curriculum/key-learning-areas/pdhpe/life-ready" TargetMode="External"/><Relationship Id="rId27" Type="http://schemas.openxmlformats.org/officeDocument/2006/relationships/hyperlink" Target="https://www1.health.gov.au/internet/main/publishing.nsf/Content/health-pubhlth-strateg-phys-act-guidelines" TargetMode="External"/><Relationship Id="rId30" Type="http://schemas.openxmlformats.org/officeDocument/2006/relationships/hyperlink" Target="https://www.ted.com/talks/wendy_suzuki_the_brain_changing_benefits_of_exercise?language=en"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2249-11EB-416E-BC41-3EF691BEA0F8}">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a3893891-f0a0-41d0-9ee8-6d125d8ab872"/>
    <ds:schemaRef ds:uri="http://purl.org/dc/dcmitype/"/>
    <ds:schemaRef ds:uri="http://purl.org/dc/terms/"/>
    <ds:schemaRef ds:uri="http://schemas.microsoft.com/office/infopath/2007/PartnerControls"/>
    <ds:schemaRef ds:uri="946db038-1dcd-4d2d-acc3-074dba562d2c"/>
  </ds:schemaRefs>
</ds:datastoreItem>
</file>

<file path=customXml/itemProps2.xml><?xml version="1.0" encoding="utf-8"?>
<ds:datastoreItem xmlns:ds="http://schemas.openxmlformats.org/officeDocument/2006/customXml" ds:itemID="{4AB0D0B3-D83D-4CAA-B424-DDBC5AA22D8C}">
  <ds:schemaRefs>
    <ds:schemaRef ds:uri="http://schemas.microsoft.com/sharepoint/v3/contenttype/forms"/>
  </ds:schemaRefs>
</ds:datastoreItem>
</file>

<file path=customXml/itemProps3.xml><?xml version="1.0" encoding="utf-8"?>
<ds:datastoreItem xmlns:ds="http://schemas.openxmlformats.org/officeDocument/2006/customXml" ds:itemID="{0AEC8281-D185-4A9B-A7A0-C543561B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4F6DD-A1FA-434B-BEC7-0C0D8262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lifestyle</dc:title>
  <dc:subject/>
  <dc:creator>NSW Department of Education</dc:creator>
  <cp:keywords>Stage 4</cp:keywords>
  <dc:description/>
  <cp:revision>2</cp:revision>
  <dcterms:created xsi:type="dcterms:W3CDTF">2021-07-02T09:23:00Z</dcterms:created>
  <dcterms:modified xsi:type="dcterms:W3CDTF">2021-07-02T09:23:00Z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