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CE34" w14:textId="60708E30" w:rsidR="007046E7" w:rsidRDefault="004D7E52" w:rsidP="00901927">
      <w:pPr>
        <w:rPr>
          <w:rFonts w:eastAsia="SimSun" w:cs="Times New Roman"/>
          <w:b/>
          <w:color w:val="002060"/>
          <w:sz w:val="56"/>
          <w:szCs w:val="22"/>
          <w:lang w:eastAsia="zh-CN"/>
        </w:rPr>
      </w:pPr>
      <w:r w:rsidRPr="007046E7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Mathematics </w:t>
      </w:r>
      <w:r w:rsidR="007046E7" w:rsidRPr="007046E7">
        <w:rPr>
          <w:rFonts w:eastAsia="SimSun" w:cs="Times New Roman"/>
          <w:b/>
          <w:color w:val="002060"/>
          <w:sz w:val="56"/>
          <w:szCs w:val="22"/>
          <w:lang w:eastAsia="zh-CN"/>
        </w:rPr>
        <w:t>Extension 2</w:t>
      </w:r>
    </w:p>
    <w:p w14:paraId="590BA9AB" w14:textId="4F7BA59B" w:rsidR="007046E7" w:rsidRDefault="007046E7" w:rsidP="00901927">
      <w:pPr>
        <w:rPr>
          <w:rFonts w:eastAsia="SimSun" w:cs="Times New Roman"/>
          <w:b/>
          <w:color w:val="002060"/>
          <w:sz w:val="56"/>
          <w:szCs w:val="22"/>
          <w:lang w:eastAsia="zh-CN"/>
        </w:rPr>
      </w:pPr>
      <w:r>
        <w:rPr>
          <w:rFonts w:eastAsia="SimSun" w:cs="Times New Roman"/>
          <w:b/>
          <w:color w:val="002060"/>
          <w:sz w:val="56"/>
          <w:szCs w:val="22"/>
          <w:lang w:eastAsia="zh-CN"/>
        </w:rPr>
        <w:t>Vectors Q15b-transcript</w:t>
      </w:r>
      <w:bookmarkStart w:id="0" w:name="_GoBack"/>
      <w:bookmarkEnd w:id="0"/>
    </w:p>
    <w:p w14:paraId="354D1AB5" w14:textId="26F84C19" w:rsidR="007046E7" w:rsidRDefault="00DA0B97" w:rsidP="00901927">
      <w:pPr>
        <w:rPr>
          <w:sz w:val="28"/>
          <w:szCs w:val="28"/>
          <w:lang w:eastAsia="zh-CN"/>
        </w:rPr>
      </w:pPr>
      <w:r w:rsidRPr="00901927">
        <w:rPr>
          <w:sz w:val="28"/>
          <w:szCs w:val="28"/>
          <w:lang w:eastAsia="zh-CN"/>
        </w:rPr>
        <w:t xml:space="preserve">(Duration </w:t>
      </w:r>
      <w:r w:rsidR="007046E7">
        <w:rPr>
          <w:sz w:val="28"/>
          <w:szCs w:val="28"/>
          <w:lang w:eastAsia="zh-CN"/>
        </w:rPr>
        <w:t>3</w:t>
      </w:r>
      <w:r w:rsidRPr="00901927">
        <w:rPr>
          <w:sz w:val="28"/>
          <w:szCs w:val="28"/>
          <w:lang w:eastAsia="zh-CN"/>
        </w:rPr>
        <w:t xml:space="preserve"> minute </w:t>
      </w:r>
      <w:r w:rsidR="007046E7">
        <w:rPr>
          <w:sz w:val="28"/>
          <w:szCs w:val="28"/>
          <w:lang w:eastAsia="zh-CN"/>
        </w:rPr>
        <w:t>33</w:t>
      </w:r>
      <w:r w:rsidRPr="00901927">
        <w:rPr>
          <w:sz w:val="28"/>
          <w:szCs w:val="28"/>
          <w:lang w:eastAsia="zh-CN"/>
        </w:rPr>
        <w:t xml:space="preserve"> seconds)</w:t>
      </w:r>
    </w:p>
    <w:p w14:paraId="016FEF16" w14:textId="77777777" w:rsidR="007046E7" w:rsidRDefault="007046E7" w:rsidP="00901927">
      <w:pPr>
        <w:rPr>
          <w:sz w:val="28"/>
          <w:szCs w:val="28"/>
          <w:lang w:eastAsia="zh-CN"/>
        </w:rPr>
      </w:pPr>
      <w:r w:rsidRPr="007046E7">
        <w:rPr>
          <w:sz w:val="28"/>
          <w:szCs w:val="28"/>
          <w:lang w:eastAsia="zh-CN"/>
        </w:rPr>
        <w:t>This is the HSC hub Mathematics curriculum support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for the New South Wales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Department of Education. My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name is Daniel Proctor.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This video provides a solution to question fifteen b from the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sample examination provided by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the New South Wales Education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Standards Authority for the Mathematics Extension 2 course.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This question looks at vectors.</w:t>
      </w:r>
      <w:r>
        <w:rPr>
          <w:sz w:val="28"/>
          <w:szCs w:val="28"/>
          <w:lang w:eastAsia="zh-CN"/>
        </w:rPr>
        <w:t xml:space="preserve"> </w:t>
      </w:r>
    </w:p>
    <w:p w14:paraId="64FB98D1" w14:textId="77777777" w:rsidR="007046E7" w:rsidRDefault="007046E7" w:rsidP="00901927">
      <w:pPr>
        <w:rPr>
          <w:sz w:val="28"/>
          <w:szCs w:val="28"/>
          <w:lang w:eastAsia="zh-CN"/>
        </w:rPr>
      </w:pPr>
      <w:r w:rsidRPr="007046E7">
        <w:rPr>
          <w:sz w:val="28"/>
          <w:szCs w:val="28"/>
          <w:lang w:eastAsia="zh-CN"/>
        </w:rPr>
        <w:t>The solution provided in this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video demonstrates one way to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unpack a question there may be other methods, and we encourage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you to discuss any alternative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solutions with your teacher.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This question shows a position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vector away in 3 dimensions.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Click pause now to read the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question and consider some of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the key pieces of information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in the question.</w:t>
      </w:r>
      <w:r>
        <w:rPr>
          <w:sz w:val="28"/>
          <w:szCs w:val="28"/>
          <w:lang w:eastAsia="zh-CN"/>
        </w:rPr>
        <w:t xml:space="preserve"> </w:t>
      </w:r>
    </w:p>
    <w:p w14:paraId="7CAA21B8" w14:textId="77777777" w:rsidR="007046E7" w:rsidRDefault="007046E7" w:rsidP="00901927">
      <w:pPr>
        <w:rPr>
          <w:sz w:val="28"/>
          <w:szCs w:val="28"/>
          <w:lang w:eastAsia="zh-CN"/>
        </w:rPr>
      </w:pPr>
      <w:r w:rsidRPr="007046E7">
        <w:rPr>
          <w:sz w:val="28"/>
          <w:szCs w:val="28"/>
          <w:lang w:eastAsia="zh-CN"/>
        </w:rPr>
        <w:t>The first point to note is the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allocation of four marks to this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question. This indicates there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will be multiple stages that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need to be communicated clearly.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Inspecting the information in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the question shows vectors are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represented as a column vector.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And unit factors IJ&amp;K.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The question provides some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direction to the method to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be used. In this case the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dot product.</w:t>
      </w:r>
      <w:r>
        <w:rPr>
          <w:sz w:val="28"/>
          <w:szCs w:val="28"/>
          <w:lang w:eastAsia="zh-CN"/>
        </w:rPr>
        <w:t xml:space="preserve"> </w:t>
      </w:r>
    </w:p>
    <w:p w14:paraId="0363CB92" w14:textId="77777777" w:rsidR="007046E7" w:rsidRDefault="007046E7" w:rsidP="00901927">
      <w:pPr>
        <w:rPr>
          <w:sz w:val="28"/>
          <w:szCs w:val="28"/>
          <w:lang w:eastAsia="zh-CN"/>
        </w:rPr>
      </w:pPr>
      <w:r w:rsidRPr="007046E7">
        <w:rPr>
          <w:sz w:val="28"/>
          <w:szCs w:val="28"/>
          <w:lang w:eastAsia="zh-CN"/>
        </w:rPr>
        <w:t>Lastly, supplement the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information in the diagram with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the information in the question.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It is not easy to read the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angles Alpha, Beta and Gamma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from the diagram and it only becomes clear when you read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it in conjunction with the text.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This question asks us to prove the result cos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squared Alpha plus cos squared beta plus cos squared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gamma is equal to one</w:t>
      </w:r>
      <w:r>
        <w:rPr>
          <w:sz w:val="28"/>
          <w:szCs w:val="28"/>
          <w:lang w:eastAsia="zh-CN"/>
        </w:rPr>
        <w:t xml:space="preserve"> </w:t>
      </w:r>
    </w:p>
    <w:p w14:paraId="64FB73F3" w14:textId="77777777" w:rsidR="007046E7" w:rsidRDefault="007046E7" w:rsidP="00901927">
      <w:pPr>
        <w:rPr>
          <w:sz w:val="28"/>
          <w:szCs w:val="28"/>
          <w:lang w:eastAsia="zh-CN"/>
        </w:rPr>
      </w:pPr>
      <w:r w:rsidRPr="007046E7">
        <w:rPr>
          <w:sz w:val="28"/>
          <w:szCs w:val="28"/>
          <w:lang w:eastAsia="zh-CN"/>
        </w:rPr>
        <w:t>To start will define the vector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away using unit factors.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Applying the geometric form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of the dot product to A and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the unit vector, I give this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result and linking this to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the algebraic form of the dot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product gives this.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Which simplifies, to this result.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Attempting to determine this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result, or one mark out of a possible four.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Similar results can be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determined using both forms of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 xml:space="preserve">the dot product of </w:t>
      </w:r>
      <w:r w:rsidRPr="007046E7">
        <w:rPr>
          <w:sz w:val="28"/>
          <w:szCs w:val="28"/>
          <w:lang w:eastAsia="zh-CN"/>
        </w:rPr>
        <w:lastRenderedPageBreak/>
        <w:t>OA with the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unit vectors J&amp;K.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And determining all three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equations would gain 2 marks.</w:t>
      </w:r>
      <w:r>
        <w:rPr>
          <w:sz w:val="28"/>
          <w:szCs w:val="28"/>
          <w:lang w:eastAsia="zh-CN"/>
        </w:rPr>
        <w:t xml:space="preserve"> </w:t>
      </w:r>
    </w:p>
    <w:p w14:paraId="0909B10E" w14:textId="01C477EC" w:rsidR="007046E7" w:rsidRDefault="007046E7" w:rsidP="00901927">
      <w:pPr>
        <w:rPr>
          <w:sz w:val="28"/>
          <w:szCs w:val="28"/>
          <w:lang w:eastAsia="zh-CN"/>
        </w:rPr>
      </w:pPr>
      <w:r w:rsidRPr="007046E7">
        <w:rPr>
          <w:sz w:val="28"/>
          <w:szCs w:val="28"/>
          <w:lang w:eastAsia="zh-CN"/>
        </w:rPr>
        <w:t>Drawing links to the result that needs to be proved directs us to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square both sides of each equation to form expressions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with Cos squared terms.</w:t>
      </w:r>
      <w:r w:rsidR="00D16CE7"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 xml:space="preserve">Adding the </w:t>
      </w:r>
      <w:proofErr w:type="gramStart"/>
      <w:r w:rsidRPr="007046E7">
        <w:rPr>
          <w:sz w:val="28"/>
          <w:szCs w:val="28"/>
          <w:lang w:eastAsia="zh-CN"/>
        </w:rPr>
        <w:t>left hand</w:t>
      </w:r>
      <w:proofErr w:type="gramEnd"/>
      <w:r w:rsidRPr="007046E7">
        <w:rPr>
          <w:sz w:val="28"/>
          <w:szCs w:val="28"/>
          <w:lang w:eastAsia="zh-CN"/>
        </w:rPr>
        <w:t xml:space="preserve"> sides,</w:t>
      </w:r>
      <w:r w:rsidR="00D16CE7"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and the right of these three equations collects the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three cos squared terms into one equation, like the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one to be proved.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Determining this equation would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gain 3 marks.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The final mark can be achieved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by realizing that the magnitude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of the vector OA is equal to the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square root of the sum of the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squares AB&amp;C. Substituting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this result into the equation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and simplifying generates the</w:t>
      </w:r>
      <w:r>
        <w:rPr>
          <w:sz w:val="28"/>
          <w:szCs w:val="28"/>
          <w:lang w:eastAsia="zh-CN"/>
        </w:rPr>
        <w:t xml:space="preserve"> </w:t>
      </w:r>
      <w:r w:rsidRPr="007046E7">
        <w:rPr>
          <w:sz w:val="28"/>
          <w:szCs w:val="28"/>
          <w:lang w:eastAsia="zh-CN"/>
        </w:rPr>
        <w:t>result needed.</w:t>
      </w:r>
      <w:r w:rsidR="00D16CE7">
        <w:rPr>
          <w:sz w:val="28"/>
          <w:szCs w:val="28"/>
          <w:lang w:eastAsia="zh-CN"/>
        </w:rPr>
        <w:t xml:space="preserve"> </w:t>
      </w:r>
    </w:p>
    <w:p w14:paraId="6EFCD309" w14:textId="77777777" w:rsidR="007046E7" w:rsidRDefault="007046E7" w:rsidP="00901927">
      <w:pPr>
        <w:rPr>
          <w:sz w:val="28"/>
          <w:szCs w:val="28"/>
          <w:lang w:eastAsia="zh-CN"/>
        </w:rPr>
      </w:pPr>
    </w:p>
    <w:p w14:paraId="5AE2EAE5" w14:textId="544E6FED" w:rsidR="004D7E52" w:rsidRPr="00901927" w:rsidRDefault="004D7E52" w:rsidP="00901927">
      <w:pPr>
        <w:rPr>
          <w:sz w:val="28"/>
          <w:szCs w:val="28"/>
          <w:lang w:eastAsia="zh-CN"/>
        </w:rPr>
      </w:pPr>
      <w:r w:rsidRPr="00901927">
        <w:rPr>
          <w:sz w:val="28"/>
          <w:szCs w:val="28"/>
          <w:lang w:eastAsia="zh-CN"/>
        </w:rPr>
        <w:t>End of transcript</w:t>
      </w:r>
      <w:r w:rsidR="00D16CE7">
        <w:rPr>
          <w:sz w:val="28"/>
          <w:szCs w:val="28"/>
          <w:lang w:eastAsia="zh-CN"/>
        </w:rPr>
        <w:t xml:space="preserve"> </w:t>
      </w:r>
    </w:p>
    <w:sectPr w:rsidR="004D7E52" w:rsidRPr="00901927" w:rsidSect="001A7A7B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D6C4" w14:textId="77777777" w:rsidR="001A7A7B" w:rsidRDefault="001A7A7B">
      <w:r>
        <w:separator/>
      </w:r>
    </w:p>
    <w:p w14:paraId="55D8D579" w14:textId="77777777" w:rsidR="001A7A7B" w:rsidRDefault="001A7A7B"/>
  </w:endnote>
  <w:endnote w:type="continuationSeparator" w:id="0">
    <w:p w14:paraId="788D5FF4" w14:textId="77777777" w:rsidR="001A7A7B" w:rsidRDefault="001A7A7B">
      <w:r>
        <w:continuationSeparator/>
      </w:r>
    </w:p>
    <w:p w14:paraId="62A71856" w14:textId="77777777" w:rsidR="001A7A7B" w:rsidRDefault="001A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4AC8" w14:textId="63F2F34E" w:rsidR="007A3356" w:rsidRPr="007046E7" w:rsidRDefault="007046E7" w:rsidP="007046E7">
    <w:pPr>
      <w:pStyle w:val="Footer"/>
    </w:pPr>
    <w:r>
      <w:t>Mathematics Extension 2</w:t>
    </w:r>
    <w:r>
      <w:t xml:space="preserve"> </w:t>
    </w:r>
    <w:r>
      <w:t>Vectors Q15b-transcript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464" w14:textId="538CE38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54374">
      <w:rPr>
        <w:noProof/>
      </w:rPr>
      <w:t>Jul-20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  <w:r w:rsidR="00D16CE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251E3124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6CE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4618" w14:textId="77777777" w:rsidR="001A7A7B" w:rsidRDefault="001A7A7B">
      <w:r>
        <w:separator/>
      </w:r>
    </w:p>
    <w:p w14:paraId="59DBF77C" w14:textId="77777777" w:rsidR="001A7A7B" w:rsidRDefault="001A7A7B"/>
  </w:footnote>
  <w:footnote w:type="continuationSeparator" w:id="0">
    <w:p w14:paraId="5E1D02B1" w14:textId="77777777" w:rsidR="001A7A7B" w:rsidRDefault="001A7A7B">
      <w:r>
        <w:continuationSeparator/>
      </w:r>
    </w:p>
    <w:p w14:paraId="19FD3471" w14:textId="77777777" w:rsidR="001A7A7B" w:rsidRDefault="001A7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00091182" w:rsidR="00493120" w:rsidRDefault="00493120">
    <w:pPr>
      <w:pStyle w:val="Header"/>
    </w:pPr>
    <w:r w:rsidRPr="00200AD3">
      <w:t>| NSW Department of Education</w:t>
    </w:r>
    <w:r w:rsidR="00D16CE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849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4374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B81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D7E52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46E7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CA8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7F7"/>
    <w:rsid w:val="00901927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6CE7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0B97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B2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401A84"/>
    <w:rsid w:val="209ABD2E"/>
    <w:rsid w:val="6791E1D5"/>
    <w:rsid w:val="6C6992EB"/>
    <w:rsid w:val="6D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1BB38C-D69B-4AC7-82DE-AD535ED0BAAB}"/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www.w3.org/XML/1998/namespace"/>
    <ds:schemaRef ds:uri="http://schemas.openxmlformats.org/package/2006/metadata/core-properties"/>
    <ds:schemaRef ds:uri="f8f1261d-418d-45a3-9597-2fff39abb6d8"/>
    <ds:schemaRef ds:uri="http://schemas.microsoft.com/office/2006/documentManagement/types"/>
    <ds:schemaRef ds:uri="http://schemas.microsoft.com/office/infopath/2007/PartnerControls"/>
    <ds:schemaRef ds:uri="efa258a9-192a-40ff-9940-9421d7225646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F394E-AC9D-4065-A0AA-A59E0133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Extension 2-Vectors 15b transcript</dc:title>
  <dc:subject/>
  <dc:creator>NSW Department of Education</dc:creator>
  <cp:keywords/>
  <dc:description/>
  <cp:lastModifiedBy>Sally Langowski</cp:lastModifiedBy>
  <cp:revision>4</cp:revision>
  <cp:lastPrinted>2019-09-30T07:42:00Z</cp:lastPrinted>
  <dcterms:created xsi:type="dcterms:W3CDTF">2020-07-24T02:49:00Z</dcterms:created>
  <dcterms:modified xsi:type="dcterms:W3CDTF">2020-07-24T02:56:00Z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