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E8D7D" w14:textId="396F03C1" w:rsidR="008F340C" w:rsidRPr="00F9178D" w:rsidRDefault="008F340C" w:rsidP="008F340C">
      <w:pPr>
        <w:pStyle w:val="DoEheading12018"/>
      </w:pPr>
      <w:r>
        <w:rPr>
          <w:noProof/>
          <w:lang w:eastAsia="en-AU"/>
        </w:rPr>
        <w:drawing>
          <wp:inline distT="0" distB="0" distL="0" distR="0" wp14:anchorId="7549CF2F" wp14:editId="2B9E43F9">
            <wp:extent cx="1536700" cy="546100"/>
            <wp:effectExtent l="0" t="0" r="0" b="0"/>
            <wp:docPr id="3" name="image3.png" descr="NSW Department of Education logo"/>
            <wp:cNvGraphicFramePr/>
            <a:graphic xmlns:a="http://schemas.openxmlformats.org/drawingml/2006/main">
              <a:graphicData uri="http://schemas.openxmlformats.org/drawingml/2006/picture">
                <pic:pic xmlns:pic="http://schemas.openxmlformats.org/drawingml/2006/picture">
                  <pic:nvPicPr>
                    <pic:cNvPr id="0" name="image3.png" descr="NSW Department of Education logo"/>
                    <pic:cNvPicPr preferRelativeResize="0"/>
                  </pic:nvPicPr>
                  <pic:blipFill>
                    <a:blip r:embed="rId11"/>
                    <a:srcRect/>
                    <a:stretch>
                      <a:fillRect/>
                    </a:stretch>
                  </pic:blipFill>
                  <pic:spPr>
                    <a:xfrm>
                      <a:off x="0" y="0"/>
                      <a:ext cx="1536700" cy="546100"/>
                    </a:xfrm>
                    <a:prstGeom prst="rect">
                      <a:avLst/>
                    </a:prstGeom>
                    <a:ln/>
                  </pic:spPr>
                </pic:pic>
              </a:graphicData>
            </a:graphic>
          </wp:inline>
        </w:drawing>
      </w:r>
      <w:r>
        <w:t xml:space="preserve"> Year 11 mathematics </w:t>
      </w:r>
      <w:r w:rsidR="001D71A3">
        <w:t>extension 1</w:t>
      </w:r>
    </w:p>
    <w:tbl>
      <w:tblPr>
        <w:tblStyle w:val="TableGrid"/>
        <w:tblW w:w="15386" w:type="dxa"/>
        <w:tblLook w:val="04A0" w:firstRow="1" w:lastRow="0" w:firstColumn="1" w:lastColumn="0" w:noHBand="0" w:noVBand="1"/>
        <w:tblDescription w:val="This table outlines summary and unit duration."/>
      </w:tblPr>
      <w:tblGrid>
        <w:gridCol w:w="13320"/>
        <w:gridCol w:w="2066"/>
      </w:tblGrid>
      <w:tr w:rsidR="008F340C" w:rsidRPr="008F340C" w14:paraId="5C316C91" w14:textId="77777777" w:rsidTr="008F340C">
        <w:trPr>
          <w:cantSplit/>
          <w:tblHeader/>
        </w:trPr>
        <w:tc>
          <w:tcPr>
            <w:tcW w:w="13320" w:type="dxa"/>
          </w:tcPr>
          <w:p w14:paraId="3A56BCF1" w14:textId="406EBB42" w:rsidR="008F340C" w:rsidRPr="008F340C" w:rsidRDefault="001D71A3" w:rsidP="00E621D9">
            <w:pPr>
              <w:pStyle w:val="DoEtableheading2018"/>
            </w:pPr>
            <w:r>
              <w:t>ME-F1.2 Inequalities</w:t>
            </w:r>
          </w:p>
        </w:tc>
        <w:tc>
          <w:tcPr>
            <w:tcW w:w="2066" w:type="dxa"/>
          </w:tcPr>
          <w:p w14:paraId="2C9B484D" w14:textId="77777777" w:rsidR="008F340C" w:rsidRPr="008F340C" w:rsidRDefault="008F340C" w:rsidP="00E621D9">
            <w:pPr>
              <w:pStyle w:val="DoEtableheading2018"/>
            </w:pPr>
            <w:r>
              <w:t>Unit duration</w:t>
            </w:r>
          </w:p>
        </w:tc>
      </w:tr>
      <w:tr w:rsidR="008F340C" w:rsidRPr="008F340C" w14:paraId="7580D21B" w14:textId="77777777" w:rsidTr="008F340C">
        <w:tc>
          <w:tcPr>
            <w:tcW w:w="13320" w:type="dxa"/>
          </w:tcPr>
          <w:p w14:paraId="6F1ED229" w14:textId="3AAEC7CC" w:rsidR="008F340C" w:rsidRPr="008F340C" w:rsidRDefault="001D71A3" w:rsidP="00943315">
            <w:pPr>
              <w:pStyle w:val="DoEtabletext2018"/>
            </w:pPr>
            <w:r>
              <w:t>The topic Functions involves the use of both algebraic and graphical conventions and terminology to describe, interpret and model relationships of and between changing quantities. This topic provides the means to more fully understand the behaviour of functions, extending to include inequalities, absolute values and inverse functions. A knowledge of functions enables students to discover connections between algebraic and graphical representations, to determine solutions of equations and to model theoretical or real-life situations involving algebra. The study of functions is important in developing students’ ability to find, recognise and use connections, to communicate concisely and precisely, to use algebraic techniques and manipulations to describe and solve problems, and to predict future outcomes in areas such as finance, economics and weather.</w:t>
            </w:r>
          </w:p>
        </w:tc>
        <w:tc>
          <w:tcPr>
            <w:tcW w:w="2066" w:type="dxa"/>
          </w:tcPr>
          <w:p w14:paraId="0C7166C9" w14:textId="2DEDEE86" w:rsidR="008F340C" w:rsidRPr="008F340C" w:rsidRDefault="001D71A3" w:rsidP="00E621D9">
            <w:pPr>
              <w:pStyle w:val="DoEtabletext2018"/>
            </w:pPr>
            <w:r>
              <w:t xml:space="preserve">1.5 </w:t>
            </w:r>
            <w:r w:rsidR="008F340C">
              <w:t>weeks</w:t>
            </w:r>
          </w:p>
        </w:tc>
      </w:tr>
    </w:tbl>
    <w:p w14:paraId="6A0952A3"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subtopic focus and outcomes of the unit. "/>
      </w:tblPr>
      <w:tblGrid>
        <w:gridCol w:w="7693"/>
        <w:gridCol w:w="7693"/>
      </w:tblGrid>
      <w:tr w:rsidR="008F340C" w:rsidRPr="008F340C" w14:paraId="0429FC52" w14:textId="77777777" w:rsidTr="00E621D9">
        <w:trPr>
          <w:cantSplit/>
          <w:tblHeader/>
        </w:trPr>
        <w:tc>
          <w:tcPr>
            <w:tcW w:w="7693" w:type="dxa"/>
          </w:tcPr>
          <w:p w14:paraId="02B428BC" w14:textId="77777777" w:rsidR="008F340C" w:rsidRPr="008F340C" w:rsidRDefault="008F340C" w:rsidP="00E621D9">
            <w:pPr>
              <w:pStyle w:val="DoEtableheading2018"/>
            </w:pPr>
            <w:r w:rsidRPr="008F340C">
              <w:t>Subtopic focus</w:t>
            </w:r>
          </w:p>
        </w:tc>
        <w:tc>
          <w:tcPr>
            <w:tcW w:w="7693" w:type="dxa"/>
          </w:tcPr>
          <w:p w14:paraId="548B6EE4" w14:textId="77777777" w:rsidR="008F340C" w:rsidRPr="008F340C" w:rsidRDefault="008F340C" w:rsidP="00E621D9">
            <w:pPr>
              <w:pStyle w:val="DoEtableheading2018"/>
            </w:pPr>
            <w:r w:rsidRPr="008F340C">
              <w:t>Outcomes</w:t>
            </w:r>
          </w:p>
        </w:tc>
      </w:tr>
      <w:tr w:rsidR="008F340C" w:rsidRPr="008F340C" w14:paraId="142FF5EA" w14:textId="77777777" w:rsidTr="00E621D9">
        <w:tc>
          <w:tcPr>
            <w:tcW w:w="7693" w:type="dxa"/>
          </w:tcPr>
          <w:p w14:paraId="5CC599D5" w14:textId="62176399" w:rsidR="008F340C" w:rsidRPr="008F340C" w:rsidRDefault="001D71A3" w:rsidP="00943315">
            <w:pPr>
              <w:pStyle w:val="DoEtabletext2018"/>
            </w:pPr>
            <w:r>
              <w:t>The principal focus of this subtopic is to further explore functions in a variety of contexts including: reciprocal and inverse functions, manipulating graphs of functions, and parametric representation of functions. The study of inequalities is an application of functions and enables students to express domains and ranges as inequalities. Students develop proficiency in methods to identify solutions to equations both algebraically and graphically. The study of inverse functions is important in higher Mathematics and the calculus of these is studied later in the course. The study of parameters sets foundations for later work on projectiles.</w:t>
            </w:r>
          </w:p>
        </w:tc>
        <w:tc>
          <w:tcPr>
            <w:tcW w:w="7693" w:type="dxa"/>
          </w:tcPr>
          <w:p w14:paraId="0B1DA317" w14:textId="77777777" w:rsidR="001D71A3" w:rsidRPr="00C83F58" w:rsidRDefault="001D71A3" w:rsidP="001D71A3">
            <w:pPr>
              <w:pStyle w:val="DoEtabletext2018"/>
            </w:pPr>
            <w:r w:rsidRPr="00C83F58">
              <w:t>A student:</w:t>
            </w:r>
          </w:p>
          <w:p w14:paraId="0B067317" w14:textId="77777777" w:rsidR="001D71A3" w:rsidRPr="00F3683F" w:rsidRDefault="001D71A3" w:rsidP="001D71A3">
            <w:pPr>
              <w:pStyle w:val="DoEtablelist1bullet2018"/>
            </w:pPr>
            <w:r w:rsidRPr="00F3683F">
              <w:t>uses algebraic and graphical concepts in the modelling and solving of problems involving func</w:t>
            </w:r>
            <w:r>
              <w:t>tions and their inverses ME11-1</w:t>
            </w:r>
          </w:p>
          <w:p w14:paraId="1179E2A5" w14:textId="77777777" w:rsidR="001D71A3" w:rsidRPr="00F3683F" w:rsidRDefault="001D71A3" w:rsidP="001D71A3">
            <w:pPr>
              <w:pStyle w:val="DoEtablelist1bullet2018"/>
            </w:pPr>
            <w:r w:rsidRPr="00F3683F">
              <w:t>manipulates algebraic expressions and graphical fun</w:t>
            </w:r>
            <w:r>
              <w:t>ctions to solve problems ME11-2</w:t>
            </w:r>
          </w:p>
          <w:p w14:paraId="0BF88AA4" w14:textId="77777777" w:rsidR="001D71A3" w:rsidRPr="00F3683F" w:rsidRDefault="001D71A3" w:rsidP="001D71A3">
            <w:pPr>
              <w:pStyle w:val="DoEtablelist1bullet2018"/>
            </w:pPr>
            <w:r w:rsidRPr="00F3683F">
              <w:t>uses appropriate technology to investigate, organise and interpret information to solve problems in a range of contexts ME11-6</w:t>
            </w:r>
          </w:p>
          <w:p w14:paraId="74CDBF47" w14:textId="58EB7FFB" w:rsidR="008F340C" w:rsidRPr="008F340C" w:rsidRDefault="001D71A3" w:rsidP="001D71A3">
            <w:pPr>
              <w:pStyle w:val="DoEtablelist1bullet2018"/>
            </w:pPr>
            <w:r w:rsidRPr="00F3683F">
              <w:t>communicates making comprehensive use of mathematical language, notation, diagrams and graphs ME11-7</w:t>
            </w:r>
          </w:p>
        </w:tc>
      </w:tr>
    </w:tbl>
    <w:p w14:paraId="0EF9D3E0" w14:textId="77777777" w:rsidR="008F340C" w:rsidRPr="008F340C" w:rsidRDefault="008F340C" w:rsidP="008F340C">
      <w:pPr>
        <w:pStyle w:val="Tablegap"/>
      </w:pPr>
    </w:p>
    <w:tbl>
      <w:tblPr>
        <w:tblStyle w:val="TableGrid"/>
        <w:tblW w:w="15386" w:type="dxa"/>
        <w:tblLook w:val="04A0" w:firstRow="1" w:lastRow="0" w:firstColumn="1" w:lastColumn="0" w:noHBand="0" w:noVBand="1"/>
        <w:tblDescription w:val="This table contains prerequisite knowledge and assessment strategies. "/>
      </w:tblPr>
      <w:tblGrid>
        <w:gridCol w:w="7693"/>
        <w:gridCol w:w="7693"/>
      </w:tblGrid>
      <w:tr w:rsidR="008F340C" w:rsidRPr="008F340C" w14:paraId="51C71DF4" w14:textId="77777777" w:rsidTr="00E621D9">
        <w:trPr>
          <w:cantSplit/>
          <w:tblHeader/>
        </w:trPr>
        <w:tc>
          <w:tcPr>
            <w:tcW w:w="7693" w:type="dxa"/>
          </w:tcPr>
          <w:p w14:paraId="2141DEE4" w14:textId="77777777" w:rsidR="008F340C" w:rsidRPr="008F340C" w:rsidRDefault="008F340C" w:rsidP="00E621D9">
            <w:pPr>
              <w:pStyle w:val="DoEtableheading2018"/>
            </w:pPr>
            <w:r>
              <w:t>Prerequisite knowledge</w:t>
            </w:r>
          </w:p>
        </w:tc>
        <w:tc>
          <w:tcPr>
            <w:tcW w:w="7693" w:type="dxa"/>
          </w:tcPr>
          <w:p w14:paraId="7710923D" w14:textId="77777777" w:rsidR="008F340C" w:rsidRPr="008F340C" w:rsidRDefault="008F340C" w:rsidP="00E621D9">
            <w:pPr>
              <w:pStyle w:val="DoEtableheading2018"/>
            </w:pPr>
            <w:r>
              <w:t>Assessment strategies</w:t>
            </w:r>
          </w:p>
        </w:tc>
      </w:tr>
      <w:tr w:rsidR="008F340C" w:rsidRPr="008F340C" w14:paraId="0988F098" w14:textId="77777777" w:rsidTr="00E621D9">
        <w:tc>
          <w:tcPr>
            <w:tcW w:w="7693" w:type="dxa"/>
          </w:tcPr>
          <w:p w14:paraId="5ED4F3C7" w14:textId="46BE780A" w:rsidR="008F340C" w:rsidRPr="008F340C" w:rsidRDefault="001D71A3" w:rsidP="00E621D9">
            <w:pPr>
              <w:pStyle w:val="DoEtabletext2018"/>
            </w:pPr>
            <w:r w:rsidRPr="00C83F58">
              <w:t xml:space="preserve">Students should have studied </w:t>
            </w:r>
            <w:r>
              <w:t>the concepts explored in the year 11 Mathematics advanced topic of MA-F1 Working with functions.</w:t>
            </w:r>
          </w:p>
        </w:tc>
        <w:tc>
          <w:tcPr>
            <w:tcW w:w="7693" w:type="dxa"/>
          </w:tcPr>
          <w:p w14:paraId="7F2C605F" w14:textId="77777777" w:rsidR="001D71A3" w:rsidRDefault="001D71A3" w:rsidP="001D71A3">
            <w:pPr>
              <w:pStyle w:val="DoEtablelist1bullet2018"/>
            </w:pPr>
            <w:r>
              <w:t>Verbal discussion on the need for testing points for the various inequalities</w:t>
            </w:r>
          </w:p>
          <w:p w14:paraId="0E2055D1" w14:textId="647A0AF4" w:rsidR="008F340C" w:rsidRPr="008F340C" w:rsidRDefault="001D71A3" w:rsidP="001D71A3">
            <w:pPr>
              <w:pStyle w:val="DoEtablelist1bullet2018"/>
            </w:pPr>
            <w:r>
              <w:t>Have students create their own questions and partner with a friend to see if the questions work. Discuss why, why not.</w:t>
            </w:r>
          </w:p>
        </w:tc>
      </w:tr>
    </w:tbl>
    <w:p w14:paraId="061B812E" w14:textId="59D4646B" w:rsidR="00C652BC" w:rsidRPr="0084745C" w:rsidRDefault="001D71A3" w:rsidP="00C652BC">
      <w:pPr>
        <w:pStyle w:val="DoEreference2018"/>
        <w:rPr>
          <w:lang w:eastAsia="en-US"/>
        </w:rPr>
      </w:pPr>
      <w:bookmarkStart w:id="0" w:name="_GoBack"/>
      <w:bookmarkEnd w:id="0"/>
      <w:r>
        <w:rPr>
          <w:lang w:eastAsia="en-US"/>
        </w:rPr>
        <w:t xml:space="preserve">All outcomes referred to in this unit come from </w:t>
      </w:r>
      <w:hyperlink r:id="rId12" w:history="1">
        <w:r w:rsidRPr="00D9766D">
          <w:rPr>
            <w:rStyle w:val="Hyperlink"/>
          </w:rPr>
          <w:t>Mathematics Extension</w:t>
        </w:r>
        <w:r w:rsidRPr="00D9766D">
          <w:rPr>
            <w:rStyle w:val="Hyperlink"/>
          </w:rPr>
          <w:t xml:space="preserve"> </w:t>
        </w:r>
        <w:r w:rsidRPr="00D9766D">
          <w:rPr>
            <w:rStyle w:val="Hyperlink"/>
          </w:rPr>
          <w:t>1</w:t>
        </w:r>
      </w:hyperlink>
      <w:r>
        <w:t xml:space="preserve"> Syllabus</w:t>
      </w:r>
      <w:r w:rsidR="00C652BC">
        <w:rPr>
          <w:lang w:eastAsia="en-US"/>
        </w:rPr>
        <w:br/>
      </w:r>
      <w:r w:rsidR="00C652BC" w:rsidRPr="00373461">
        <w:rPr>
          <w:lang w:eastAsia="en-US"/>
        </w:rPr>
        <w:t xml:space="preserve">© </w:t>
      </w:r>
      <w:r w:rsidR="00C652BC">
        <w:rPr>
          <w:lang w:eastAsia="en-US"/>
        </w:rPr>
        <w:t>NSW Education Standards Authority (NESA)</w:t>
      </w:r>
      <w:r w:rsidR="00C652BC" w:rsidRPr="00373461">
        <w:rPr>
          <w:lang w:eastAsia="en-US"/>
        </w:rPr>
        <w:t xml:space="preserve"> for and on behalf of the Crown in right </w:t>
      </w:r>
      <w:r w:rsidR="00C652BC">
        <w:rPr>
          <w:lang w:eastAsia="en-US"/>
        </w:rPr>
        <w:t xml:space="preserve">of the State of New South Wales, </w:t>
      </w:r>
      <w:r w:rsidR="005E459B">
        <w:rPr>
          <w:lang w:eastAsia="en-US"/>
        </w:rPr>
        <w:t>201</w:t>
      </w:r>
      <w:r w:rsidR="005656D5">
        <w:rPr>
          <w:lang w:eastAsia="en-US"/>
        </w:rPr>
        <w:t>7</w:t>
      </w:r>
    </w:p>
    <w:p w14:paraId="07805DD9" w14:textId="6D42B8F3" w:rsidR="00B765A9" w:rsidRDefault="00B765A9" w:rsidP="00B765A9">
      <w:pPr>
        <w:pStyle w:val="DoEheading22018"/>
      </w:pPr>
      <w:r>
        <w:lastRenderedPageBreak/>
        <w:t>Glossary of terms</w:t>
      </w:r>
    </w:p>
    <w:tbl>
      <w:tblPr>
        <w:tblStyle w:val="TableGrid"/>
        <w:tblW w:w="15388" w:type="dxa"/>
        <w:tblLook w:val="04A0" w:firstRow="1" w:lastRow="0" w:firstColumn="1" w:lastColumn="0" w:noHBand="0" w:noVBand="1"/>
        <w:tblDescription w:val="This table contains glossary of terms and descriptions. "/>
      </w:tblPr>
      <w:tblGrid>
        <w:gridCol w:w="2385"/>
        <w:gridCol w:w="13003"/>
      </w:tblGrid>
      <w:tr w:rsidR="001D71A3" w14:paraId="598E5255" w14:textId="77777777" w:rsidTr="001D71A3">
        <w:trPr>
          <w:tblHeader/>
        </w:trPr>
        <w:tc>
          <w:tcPr>
            <w:tcW w:w="2405" w:type="dxa"/>
          </w:tcPr>
          <w:p w14:paraId="6F294886" w14:textId="77777777" w:rsidR="001D71A3" w:rsidRDefault="001D71A3" w:rsidP="007060C6">
            <w:pPr>
              <w:pStyle w:val="DoEtableheading2018"/>
              <w:rPr>
                <w:lang w:eastAsia="en-US"/>
              </w:rPr>
            </w:pPr>
            <w:r>
              <w:rPr>
                <w:lang w:eastAsia="en-US"/>
              </w:rPr>
              <w:t>Term</w:t>
            </w:r>
          </w:p>
        </w:tc>
        <w:tc>
          <w:tcPr>
            <w:tcW w:w="13176" w:type="dxa"/>
          </w:tcPr>
          <w:p w14:paraId="1DD0425B" w14:textId="77777777" w:rsidR="001D71A3" w:rsidRDefault="001D71A3" w:rsidP="007060C6">
            <w:pPr>
              <w:pStyle w:val="DoEtableheading2018"/>
              <w:rPr>
                <w:lang w:eastAsia="en-US"/>
              </w:rPr>
            </w:pPr>
            <w:r>
              <w:rPr>
                <w:lang w:eastAsia="en-US"/>
              </w:rPr>
              <w:t>Description</w:t>
            </w:r>
          </w:p>
        </w:tc>
      </w:tr>
      <w:tr w:rsidR="001D71A3" w14:paraId="60F25B24" w14:textId="77777777" w:rsidTr="001D71A3">
        <w:tc>
          <w:tcPr>
            <w:tcW w:w="2405" w:type="dxa"/>
          </w:tcPr>
          <w:p w14:paraId="43F96656" w14:textId="77777777" w:rsidR="001D71A3" w:rsidRDefault="001D71A3" w:rsidP="007060C6">
            <w:pPr>
              <w:pStyle w:val="DoEtabletext2018"/>
              <w:rPr>
                <w:lang w:eastAsia="en-US"/>
              </w:rPr>
            </w:pPr>
            <w:r>
              <w:rPr>
                <w:lang w:eastAsia="en-US"/>
              </w:rPr>
              <w:t>inequality</w:t>
            </w:r>
          </w:p>
        </w:tc>
        <w:tc>
          <w:tcPr>
            <w:tcW w:w="13176" w:type="dxa"/>
          </w:tcPr>
          <w:p w14:paraId="51D7DAD1" w14:textId="77777777" w:rsidR="001D71A3" w:rsidRDefault="001D71A3" w:rsidP="007060C6">
            <w:pPr>
              <w:pStyle w:val="DoEtabletext2018"/>
              <w:rPr>
                <w:lang w:eastAsia="en-US"/>
              </w:rPr>
            </w:pPr>
            <w:r>
              <w:rPr>
                <w:lang w:eastAsia="en-US"/>
              </w:rPr>
              <w:t>An inequality is a statement that compares two quantities and describes how they are different.</w:t>
            </w:r>
          </w:p>
        </w:tc>
      </w:tr>
      <w:tr w:rsidR="001D71A3" w14:paraId="19473956" w14:textId="77777777" w:rsidTr="001D71A3">
        <w:tc>
          <w:tcPr>
            <w:tcW w:w="2405" w:type="dxa"/>
          </w:tcPr>
          <w:p w14:paraId="4C9F5E67" w14:textId="77777777" w:rsidR="001D71A3" w:rsidRDefault="001D71A3" w:rsidP="007060C6">
            <w:pPr>
              <w:pStyle w:val="DoEtabletext2018"/>
              <w:rPr>
                <w:lang w:eastAsia="en-US"/>
              </w:rPr>
            </w:pPr>
            <w:r>
              <w:rPr>
                <w:lang w:eastAsia="en-US"/>
              </w:rPr>
              <w:t>quadratic</w:t>
            </w:r>
          </w:p>
        </w:tc>
        <w:tc>
          <w:tcPr>
            <w:tcW w:w="13176" w:type="dxa"/>
          </w:tcPr>
          <w:p w14:paraId="18F56598" w14:textId="77777777" w:rsidR="001D71A3" w:rsidRDefault="001D71A3" w:rsidP="007060C6">
            <w:pPr>
              <w:pStyle w:val="DoEtabletext2018"/>
              <w:rPr>
                <w:lang w:eastAsia="en-US"/>
              </w:rPr>
            </w:pPr>
            <w:r>
              <w:rPr>
                <w:lang w:eastAsia="en-US"/>
              </w:rPr>
              <w:t xml:space="preserve">Quadratic describes any function in the form </w:t>
            </w:r>
            <m:oMath>
              <m:r>
                <w:rPr>
                  <w:rFonts w:ascii="Cambria Math" w:hAnsi="Cambria Math"/>
                  <w:lang w:eastAsia="en-US"/>
                </w:rPr>
                <m:t>y=</m:t>
              </m:r>
              <m:sSup>
                <m:sSupPr>
                  <m:ctrlPr>
                    <w:rPr>
                      <w:rFonts w:ascii="Cambria Math" w:hAnsi="Cambria Math"/>
                      <w:i/>
                      <w:lang w:eastAsia="en-US"/>
                    </w:rPr>
                  </m:ctrlPr>
                </m:sSupPr>
                <m:e>
                  <m:r>
                    <w:rPr>
                      <w:rFonts w:ascii="Cambria Math" w:hAnsi="Cambria Math"/>
                      <w:lang w:eastAsia="en-US"/>
                    </w:rPr>
                    <m:t>ax</m:t>
                  </m:r>
                </m:e>
                <m:sup>
                  <m:r>
                    <w:rPr>
                      <w:rFonts w:ascii="Cambria Math" w:hAnsi="Cambria Math"/>
                      <w:lang w:eastAsia="en-US"/>
                    </w:rPr>
                    <m:t>2</m:t>
                  </m:r>
                </m:sup>
              </m:sSup>
              <m:r>
                <w:rPr>
                  <w:rFonts w:ascii="Cambria Math" w:hAnsi="Cambria Math"/>
                  <w:lang w:eastAsia="en-US"/>
                </w:rPr>
                <m:t>+bx+c</m:t>
              </m:r>
            </m:oMath>
            <w:r>
              <w:rPr>
                <w:lang w:eastAsia="en-US"/>
              </w:rPr>
              <w:t xml:space="preserve">, where </w:t>
            </w:r>
            <m:oMath>
              <m:r>
                <w:rPr>
                  <w:rFonts w:ascii="Cambria Math" w:hAnsi="Cambria Math"/>
                  <w:lang w:eastAsia="en-US"/>
                </w:rPr>
                <m:t>a</m:t>
              </m:r>
            </m:oMath>
            <w:r>
              <w:rPr>
                <w:lang w:eastAsia="en-US"/>
              </w:rPr>
              <w:t xml:space="preserve">, </w:t>
            </w:r>
            <m:oMath>
              <m:r>
                <w:rPr>
                  <w:rFonts w:ascii="Cambria Math" w:hAnsi="Cambria Math"/>
                  <w:lang w:eastAsia="en-US"/>
                </w:rPr>
                <m:t>b</m:t>
              </m:r>
            </m:oMath>
            <w:r>
              <w:rPr>
                <w:lang w:eastAsia="en-US"/>
              </w:rPr>
              <w:t xml:space="preserve"> and </w:t>
            </w:r>
            <m:oMath>
              <m:r>
                <w:rPr>
                  <w:rFonts w:ascii="Cambria Math" w:hAnsi="Cambria Math"/>
                  <w:lang w:eastAsia="en-US"/>
                </w:rPr>
                <m:t>c</m:t>
              </m:r>
            </m:oMath>
            <w:r>
              <w:rPr>
                <w:lang w:eastAsia="en-US"/>
              </w:rPr>
              <w:t xml:space="preserve"> are constants.</w:t>
            </w:r>
          </w:p>
        </w:tc>
      </w:tr>
    </w:tbl>
    <w:p w14:paraId="3203B76A" w14:textId="666456A6" w:rsidR="001D71A3" w:rsidRDefault="00B8577E" w:rsidP="003122FB">
      <w:pPr>
        <w:pStyle w:val="DoEheading22018"/>
        <w:rPr>
          <w:rStyle w:val="DoEscientifictermorlanguage2018"/>
          <w:i w:val="0"/>
        </w:rPr>
      </w:pPr>
      <w:r>
        <w:rPr>
          <w:rStyle w:val="DoEscientifictermorlanguage2018"/>
          <w:i w:val="0"/>
        </w:rPr>
        <w:t>Lesson sequence</w:t>
      </w:r>
    </w:p>
    <w:tbl>
      <w:tblPr>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20" w:firstRow="1" w:lastRow="0" w:firstColumn="0" w:lastColumn="0" w:noHBand="1" w:noVBand="1"/>
        <w:tblDescription w:val="This table contains the lesson sequence, content, suggested teaching strategies and resources, the program register and opportunities for comments, feedback and additional resources used.  "/>
      </w:tblPr>
      <w:tblGrid>
        <w:gridCol w:w="1995"/>
        <w:gridCol w:w="3705"/>
        <w:gridCol w:w="5555"/>
        <w:gridCol w:w="1146"/>
        <w:gridCol w:w="2987"/>
      </w:tblGrid>
      <w:tr w:rsidR="001D71A3" w14:paraId="0F9C9C3A" w14:textId="77777777" w:rsidTr="00023CB6">
        <w:trPr>
          <w:tblHeader/>
        </w:trPr>
        <w:tc>
          <w:tcPr>
            <w:tcW w:w="2060" w:type="dxa"/>
            <w:tcBorders>
              <w:top w:val="single" w:sz="4" w:space="0" w:color="auto"/>
              <w:left w:val="single" w:sz="4" w:space="0" w:color="auto"/>
              <w:bottom w:val="single" w:sz="4" w:space="0" w:color="auto"/>
              <w:right w:val="single" w:sz="4" w:space="0" w:color="auto"/>
            </w:tcBorders>
            <w:shd w:val="clear" w:color="auto" w:fill="auto"/>
          </w:tcPr>
          <w:p w14:paraId="531C5793" w14:textId="1A78E23C" w:rsidR="001D71A3" w:rsidRDefault="001D71A3" w:rsidP="004F7EB9">
            <w:pPr>
              <w:pStyle w:val="DoEtableheading2018"/>
            </w:pPr>
            <w:r>
              <w:t>Lesson sequence</w:t>
            </w:r>
          </w:p>
        </w:tc>
        <w:tc>
          <w:tcPr>
            <w:tcW w:w="3832" w:type="dxa"/>
            <w:tcBorders>
              <w:top w:val="single" w:sz="4" w:space="0" w:color="auto"/>
              <w:left w:val="single" w:sz="4" w:space="0" w:color="auto"/>
              <w:bottom w:val="single" w:sz="4" w:space="0" w:color="auto"/>
              <w:right w:val="single" w:sz="4" w:space="0" w:color="auto"/>
            </w:tcBorders>
            <w:shd w:val="clear" w:color="auto" w:fill="auto"/>
          </w:tcPr>
          <w:p w14:paraId="3D550928" w14:textId="5FBB73FF" w:rsidR="001D71A3" w:rsidRDefault="001D71A3" w:rsidP="00002931">
            <w:pPr>
              <w:pStyle w:val="DoEtableheading2018"/>
            </w:pPr>
            <w:r>
              <w:t>Content</w:t>
            </w:r>
            <w:r w:rsidR="00002931">
              <w:t xml:space="preserve"> </w:t>
            </w:r>
            <w:r w:rsidR="00002931">
              <w:br/>
            </w:r>
            <w:r>
              <w:t>Students learn to:</w:t>
            </w:r>
          </w:p>
        </w:tc>
        <w:tc>
          <w:tcPr>
            <w:tcW w:w="5750" w:type="dxa"/>
            <w:tcBorders>
              <w:top w:val="single" w:sz="4" w:space="0" w:color="auto"/>
              <w:left w:val="single" w:sz="4" w:space="0" w:color="auto"/>
              <w:bottom w:val="single" w:sz="4" w:space="0" w:color="auto"/>
              <w:right w:val="single" w:sz="4" w:space="0" w:color="auto"/>
            </w:tcBorders>
            <w:shd w:val="clear" w:color="auto" w:fill="auto"/>
          </w:tcPr>
          <w:p w14:paraId="024D2551" w14:textId="77777777" w:rsidR="001D71A3" w:rsidRDefault="001D71A3" w:rsidP="004F7EB9">
            <w:pPr>
              <w:pStyle w:val="DoEtableheading2018"/>
            </w:pPr>
            <w:r>
              <w:t xml:space="preserve">Suggested teaching strategies and resources </w:t>
            </w:r>
          </w:p>
        </w:tc>
        <w:tc>
          <w:tcPr>
            <w:tcW w:w="1179" w:type="dxa"/>
            <w:tcBorders>
              <w:top w:val="single" w:sz="4" w:space="0" w:color="auto"/>
              <w:left w:val="single" w:sz="4" w:space="0" w:color="auto"/>
              <w:bottom w:val="single" w:sz="4" w:space="0" w:color="auto"/>
              <w:right w:val="single" w:sz="4" w:space="0" w:color="auto"/>
            </w:tcBorders>
            <w:shd w:val="clear" w:color="auto" w:fill="auto"/>
          </w:tcPr>
          <w:p w14:paraId="649D54F0" w14:textId="59C1F839" w:rsidR="001D71A3" w:rsidRDefault="001D71A3" w:rsidP="004F7EB9">
            <w:pPr>
              <w:pStyle w:val="DoEtableheading2018"/>
            </w:pPr>
            <w:r>
              <w:t>Date and initial</w:t>
            </w:r>
          </w:p>
        </w:tc>
        <w:tc>
          <w:tcPr>
            <w:tcW w:w="3088" w:type="dxa"/>
            <w:tcBorders>
              <w:top w:val="single" w:sz="4" w:space="0" w:color="auto"/>
              <w:left w:val="single" w:sz="4" w:space="0" w:color="auto"/>
              <w:bottom w:val="single" w:sz="4" w:space="0" w:color="auto"/>
              <w:right w:val="single" w:sz="4" w:space="0" w:color="auto"/>
            </w:tcBorders>
            <w:shd w:val="clear" w:color="auto" w:fill="auto"/>
          </w:tcPr>
          <w:p w14:paraId="02D06418" w14:textId="3838F9F1" w:rsidR="001D71A3" w:rsidRDefault="001D71A3" w:rsidP="004F7EB9">
            <w:pPr>
              <w:pStyle w:val="DoEtableheading2018"/>
            </w:pPr>
            <w:r>
              <w:t>Comments, feedback, additional resources used</w:t>
            </w:r>
          </w:p>
        </w:tc>
      </w:tr>
      <w:tr w:rsidR="001D71A3" w14:paraId="7E06C985" w14:textId="77777777" w:rsidTr="00023CB6">
        <w:tc>
          <w:tcPr>
            <w:tcW w:w="2060" w:type="dxa"/>
            <w:tcBorders>
              <w:top w:val="single" w:sz="4" w:space="0" w:color="auto"/>
            </w:tcBorders>
          </w:tcPr>
          <w:p w14:paraId="062216B2" w14:textId="77777777" w:rsidR="001D71A3" w:rsidRDefault="001D71A3" w:rsidP="007060C6">
            <w:pPr>
              <w:pStyle w:val="DoEtabletext2018"/>
            </w:pPr>
            <w:r>
              <w:t xml:space="preserve">Quadratic inequalities </w:t>
            </w:r>
            <w:r>
              <w:br/>
              <w:t>(2 lessons)</w:t>
            </w:r>
          </w:p>
        </w:tc>
        <w:tc>
          <w:tcPr>
            <w:tcW w:w="3832" w:type="dxa"/>
            <w:tcBorders>
              <w:top w:val="single" w:sz="4" w:space="0" w:color="auto"/>
            </w:tcBorders>
          </w:tcPr>
          <w:p w14:paraId="64CD68ED" w14:textId="77777777" w:rsidR="001D71A3" w:rsidRPr="001D71A3" w:rsidRDefault="001D71A3" w:rsidP="001D71A3">
            <w:pPr>
              <w:pStyle w:val="DoEtablelist1bullet2018"/>
            </w:pPr>
            <w:r w:rsidRPr="001D71A3">
              <w:t>solve quadratic inequalities using both algebraic and graphical techniques</w:t>
            </w:r>
          </w:p>
        </w:tc>
        <w:tc>
          <w:tcPr>
            <w:tcW w:w="5750" w:type="dxa"/>
            <w:tcBorders>
              <w:top w:val="single" w:sz="4" w:space="0" w:color="auto"/>
            </w:tcBorders>
          </w:tcPr>
          <w:p w14:paraId="373F4A21" w14:textId="77777777" w:rsidR="001D71A3" w:rsidRPr="00002931" w:rsidRDefault="001D71A3" w:rsidP="00002931">
            <w:pPr>
              <w:pStyle w:val="DoEtabletext2018"/>
              <w:rPr>
                <w:b/>
              </w:rPr>
            </w:pPr>
            <w:r w:rsidRPr="00002931">
              <w:rPr>
                <w:b/>
              </w:rPr>
              <w:t>Assumed knowledge</w:t>
            </w:r>
          </w:p>
          <w:p w14:paraId="62554F80" w14:textId="65AFC903" w:rsidR="001D71A3" w:rsidRPr="001D71A3" w:rsidRDefault="001D71A3" w:rsidP="001D71A3">
            <w:pPr>
              <w:pStyle w:val="DoEtablelist1bullet2018"/>
            </w:pPr>
            <w:r>
              <w:t>Students should already be able to factorise quadratic equations as this was explored in MA-F1.1.</w:t>
            </w:r>
          </w:p>
          <w:p w14:paraId="7DD7CB38" w14:textId="77777777" w:rsidR="001D71A3" w:rsidRPr="00E23ADC" w:rsidRDefault="001D71A3" w:rsidP="007060C6">
            <w:pPr>
              <w:pStyle w:val="DoEtablelist1bullet2018"/>
              <w:numPr>
                <w:ilvl w:val="0"/>
                <w:numId w:val="0"/>
              </w:numPr>
              <w:rPr>
                <w:b/>
              </w:rPr>
            </w:pPr>
            <w:r w:rsidRPr="00E23ADC">
              <w:rPr>
                <w:b/>
              </w:rPr>
              <w:t>Solving by algebraic methods</w:t>
            </w:r>
          </w:p>
          <w:p w14:paraId="5A9C2EDC" w14:textId="77777777" w:rsidR="001D71A3" w:rsidRPr="001D71A3" w:rsidRDefault="001D71A3" w:rsidP="001D71A3">
            <w:pPr>
              <w:pStyle w:val="DoEtablelist1bullet2018"/>
            </w:pPr>
            <w:r w:rsidRPr="001D71A3">
              <w:t>The process of solving a quadratic inequality is as follows:</w:t>
            </w:r>
          </w:p>
          <w:p w14:paraId="34BE9027" w14:textId="77777777" w:rsidR="001D71A3" w:rsidRPr="00E23ADC" w:rsidRDefault="001D71A3" w:rsidP="001D71A3">
            <w:pPr>
              <w:pStyle w:val="DoEtablelist2bullet2018"/>
            </w:pPr>
            <w:r w:rsidRPr="00E23ADC">
              <w:t>Factorise and solve the quadratic equation</w:t>
            </w:r>
          </w:p>
          <w:p w14:paraId="0DAD0708" w14:textId="77777777" w:rsidR="001D71A3" w:rsidRPr="00E23ADC" w:rsidRDefault="001D71A3" w:rsidP="001D71A3">
            <w:pPr>
              <w:pStyle w:val="DoEtablelist2bullet2018"/>
            </w:pPr>
            <w:r w:rsidRPr="00E23ADC">
              <w:t>Plot the solutions to the equation on a number line</w:t>
            </w:r>
          </w:p>
          <w:p w14:paraId="41F36FBC" w14:textId="77777777" w:rsidR="001D71A3" w:rsidRPr="00E23ADC" w:rsidRDefault="001D71A3" w:rsidP="001D71A3">
            <w:pPr>
              <w:pStyle w:val="DoEtablelist2bullet2018"/>
            </w:pPr>
            <w:r w:rsidRPr="00E23ADC">
              <w:t>Test values in the inequality from each of the intervals on the number line.</w:t>
            </w:r>
          </w:p>
          <w:p w14:paraId="53F2373E" w14:textId="1EC748A0" w:rsidR="004F7EB9" w:rsidRPr="001D71A3" w:rsidRDefault="001D71A3" w:rsidP="004F7EB9">
            <w:pPr>
              <w:pStyle w:val="DoEtablelist1bullet2018"/>
            </w:pPr>
            <w:r w:rsidRPr="001D71A3">
              <w:t>Students should be aware that testing different points of the inequality is essential in finding the solution.</w:t>
            </w:r>
          </w:p>
          <w:p w14:paraId="13BA1E0E" w14:textId="77777777" w:rsidR="001D71A3" w:rsidRDefault="001D71A3" w:rsidP="007060C6">
            <w:pPr>
              <w:pStyle w:val="DoEtablelist1bullet2018"/>
              <w:numPr>
                <w:ilvl w:val="0"/>
                <w:numId w:val="0"/>
              </w:numPr>
              <w:rPr>
                <w:b/>
              </w:rPr>
            </w:pPr>
            <w:r w:rsidRPr="00E23ADC">
              <w:rPr>
                <w:b/>
              </w:rPr>
              <w:t>Solving by graphical methods</w:t>
            </w:r>
          </w:p>
          <w:p w14:paraId="661FCB96" w14:textId="77777777" w:rsidR="001D71A3" w:rsidRPr="001D71A3" w:rsidRDefault="001D71A3" w:rsidP="001D71A3">
            <w:pPr>
              <w:pStyle w:val="DoEtablelist1bullet2018"/>
            </w:pPr>
            <w:r w:rsidRPr="001D71A3">
              <w:t xml:space="preserve">Students could plot any quadratic function on DESMOS in the form of </w:t>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r>
                <w:rPr>
                  <w:rFonts w:ascii="Cambria Math" w:hAnsi="Cambria Math"/>
                </w:rPr>
                <m:t>a</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m:t>
              </m:r>
              <m:r>
                <w:rPr>
                  <w:rFonts w:ascii="Cambria Math" w:hAnsi="Cambria Math"/>
                </w:rPr>
                <m:t>bx</m:t>
              </m:r>
              <m:r>
                <m:rPr>
                  <m:sty m:val="p"/>
                </m:rPr>
                <w:rPr>
                  <w:rFonts w:ascii="Cambria Math" w:hAnsi="Cambria Math"/>
                </w:rPr>
                <m:t>+</m:t>
              </m:r>
              <m:r>
                <w:rPr>
                  <w:rFonts w:ascii="Cambria Math" w:hAnsi="Cambria Math"/>
                </w:rPr>
                <m:t>c</m:t>
              </m:r>
            </m:oMath>
            <w:r w:rsidRPr="001D71A3">
              <w:t xml:space="preserve"> and write down their observations after using the graphing software to plot </w:t>
            </w:r>
            <w:r w:rsidRPr="001D71A3">
              <w:br/>
            </w:r>
            <m:oMath>
              <m:r>
                <w:rPr>
                  <w:rFonts w:ascii="Cambria Math" w:hAnsi="Cambria Math"/>
                </w:rPr>
                <m:t>y</m:t>
              </m:r>
              <m:r>
                <m:rPr>
                  <m:sty m:val="p"/>
                </m:rPr>
                <w:rPr>
                  <w:rFonts w:ascii="Cambria Math" w:hAnsi="Cambria Math"/>
                </w:rPr>
                <m:t>≥</m:t>
              </m:r>
              <m:r>
                <w:rPr>
                  <w:rFonts w:ascii="Cambria Math" w:hAnsi="Cambria Math"/>
                </w:rPr>
                <m:t>f</m:t>
              </m:r>
              <m:d>
                <m:dPr>
                  <m:ctrlPr>
                    <w:rPr>
                      <w:rFonts w:ascii="Cambria Math" w:hAnsi="Cambria Math"/>
                    </w:rPr>
                  </m:ctrlPr>
                </m:dPr>
                <m:e>
                  <m:r>
                    <w:rPr>
                      <w:rFonts w:ascii="Cambria Math" w:hAnsi="Cambria Math"/>
                    </w:rPr>
                    <m:t>x</m:t>
                  </m:r>
                </m:e>
              </m:d>
            </m:oMath>
            <w:r w:rsidRPr="001D71A3">
              <w:t xml:space="preserve"> and </w:t>
            </w:r>
            <m:oMath>
              <m:r>
                <w:rPr>
                  <w:rFonts w:ascii="Cambria Math" w:hAnsi="Cambria Math"/>
                </w:rPr>
                <m:t>y</m:t>
              </m:r>
              <m:r>
                <m:rPr>
                  <m:sty m:val="p"/>
                </m:rPr>
                <w:rPr>
                  <w:rFonts w:ascii="Cambria Math" w:hAnsi="Cambria Math"/>
                </w:rPr>
                <m:t>&lt;</m:t>
              </m:r>
              <m:r>
                <w:rPr>
                  <w:rFonts w:ascii="Cambria Math" w:hAnsi="Cambria Math"/>
                </w:rPr>
                <m:t>f</m:t>
              </m:r>
              <m:d>
                <m:dPr>
                  <m:ctrlPr>
                    <w:rPr>
                      <w:rFonts w:ascii="Cambria Math" w:hAnsi="Cambria Math"/>
                    </w:rPr>
                  </m:ctrlPr>
                </m:dPr>
                <m:e>
                  <m:r>
                    <w:rPr>
                      <w:rFonts w:ascii="Cambria Math" w:hAnsi="Cambria Math"/>
                    </w:rPr>
                    <m:t>x</m:t>
                  </m:r>
                </m:e>
              </m:d>
            </m:oMath>
          </w:p>
          <w:p w14:paraId="6CD224C9" w14:textId="77777777" w:rsidR="001D71A3" w:rsidRPr="001D71A3" w:rsidRDefault="001D71A3" w:rsidP="001D71A3">
            <w:pPr>
              <w:pStyle w:val="DoEtablelist1bullet2018"/>
            </w:pPr>
            <w:r w:rsidRPr="001D71A3">
              <w:t xml:space="preserve">The process of solving a quadratic inequality is as follows: </w:t>
            </w:r>
          </w:p>
          <w:p w14:paraId="54DA376B" w14:textId="77777777" w:rsidR="001D71A3" w:rsidRPr="00E23ADC" w:rsidRDefault="001D71A3" w:rsidP="001D71A3">
            <w:pPr>
              <w:pStyle w:val="DoEtablelist1bullet2018"/>
              <w:numPr>
                <w:ilvl w:val="0"/>
                <w:numId w:val="37"/>
              </w:numPr>
              <w:ind w:left="621" w:hanging="284"/>
            </w:pPr>
            <w:r w:rsidRPr="00E23ADC">
              <w:t>F</w:t>
            </w:r>
            <w:r>
              <w:t>actorise the quadratic function</w:t>
            </w:r>
          </w:p>
          <w:p w14:paraId="528CDC36" w14:textId="77777777" w:rsidR="001D71A3" w:rsidRPr="00E23ADC" w:rsidRDefault="001D71A3" w:rsidP="001D71A3">
            <w:pPr>
              <w:pStyle w:val="DoEtablelist1bullet2018"/>
              <w:numPr>
                <w:ilvl w:val="0"/>
                <w:numId w:val="37"/>
              </w:numPr>
              <w:ind w:left="621" w:hanging="284"/>
            </w:pPr>
            <w:r w:rsidRPr="00E23ADC">
              <w:lastRenderedPageBreak/>
              <w:t>Draw a quick sketch of the quadratic showing only its x-intercepts and concavity</w:t>
            </w:r>
          </w:p>
          <w:p w14:paraId="00E8E361" w14:textId="77777777" w:rsidR="001D71A3" w:rsidRPr="00E23ADC" w:rsidRDefault="001D71A3" w:rsidP="001D71A3">
            <w:pPr>
              <w:pStyle w:val="DoEtablelist1bullet2018"/>
              <w:numPr>
                <w:ilvl w:val="0"/>
                <w:numId w:val="37"/>
              </w:numPr>
              <w:ind w:left="621" w:hanging="284"/>
            </w:pPr>
            <w:r w:rsidRPr="00E23ADC">
              <w:t>Highlight the sections of the diagram that meet the given inequality</w:t>
            </w:r>
          </w:p>
          <w:p w14:paraId="0167B8F7" w14:textId="77777777" w:rsidR="001D71A3" w:rsidRPr="001D71A3" w:rsidRDefault="001D71A3" w:rsidP="001D71A3">
            <w:pPr>
              <w:pStyle w:val="DoEtablelist1bullet2018"/>
            </w:pPr>
            <w:r w:rsidRPr="001D71A3">
              <w:t xml:space="preserve">Students should also be able to graph the solutions of their inequalities on a number line. </w:t>
            </w:r>
          </w:p>
        </w:tc>
        <w:tc>
          <w:tcPr>
            <w:tcW w:w="1179" w:type="dxa"/>
            <w:tcBorders>
              <w:top w:val="single" w:sz="4" w:space="0" w:color="auto"/>
            </w:tcBorders>
          </w:tcPr>
          <w:p w14:paraId="032F7C1B" w14:textId="1B4F4313"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88" w:type="dxa"/>
            <w:tcBorders>
              <w:top w:val="single" w:sz="4" w:space="0" w:color="auto"/>
            </w:tcBorders>
          </w:tcPr>
          <w:p w14:paraId="4FB8C267" w14:textId="00769FC4"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1D71A3" w14:paraId="7F78CB64" w14:textId="77777777" w:rsidTr="00023CB6">
        <w:tc>
          <w:tcPr>
            <w:tcW w:w="2060" w:type="dxa"/>
          </w:tcPr>
          <w:p w14:paraId="656DEDD2" w14:textId="77777777" w:rsidR="001D71A3" w:rsidRDefault="001D71A3" w:rsidP="007060C6">
            <w:pPr>
              <w:pStyle w:val="DoEtabletext2018"/>
            </w:pPr>
            <w:r>
              <w:t xml:space="preserve">Harder inequalities </w:t>
            </w:r>
            <w:r>
              <w:br/>
              <w:t>(2 lessons)</w:t>
            </w:r>
          </w:p>
        </w:tc>
        <w:tc>
          <w:tcPr>
            <w:tcW w:w="3832" w:type="dxa"/>
          </w:tcPr>
          <w:p w14:paraId="454990E4" w14:textId="77777777" w:rsidR="001D71A3" w:rsidRDefault="001D71A3" w:rsidP="001D71A3">
            <w:pPr>
              <w:pStyle w:val="DoEtablelist1bullet2018"/>
            </w:pPr>
            <w:r>
              <w:t>solve inequalities involving rational expressions, including those with the unknown in the denominator</w:t>
            </w:r>
          </w:p>
        </w:tc>
        <w:tc>
          <w:tcPr>
            <w:tcW w:w="5750" w:type="dxa"/>
          </w:tcPr>
          <w:p w14:paraId="3248617B" w14:textId="77777777" w:rsidR="001D71A3" w:rsidRPr="00E23ADC" w:rsidRDefault="001D71A3" w:rsidP="007060C6">
            <w:pPr>
              <w:pStyle w:val="DoEtablelist1bullet2018"/>
              <w:numPr>
                <w:ilvl w:val="0"/>
                <w:numId w:val="0"/>
              </w:numPr>
              <w:rPr>
                <w:b/>
              </w:rPr>
            </w:pPr>
            <w:r w:rsidRPr="00E23ADC">
              <w:rPr>
                <w:b/>
              </w:rPr>
              <w:t>Solving harder inequalities</w:t>
            </w:r>
          </w:p>
          <w:p w14:paraId="1DD07FAE" w14:textId="77777777" w:rsidR="001D71A3" w:rsidRPr="001D71A3" w:rsidRDefault="001D71A3" w:rsidP="001D71A3">
            <w:pPr>
              <w:pStyle w:val="DoEtablelist1bullet2018"/>
            </w:pPr>
            <w:r w:rsidRPr="001D71A3">
              <w:t>It is important when approaching questions with an unknown in the denominator that students note that the denominator cannot equal to zero and determine this value of x. This is an important consideration that is often missed, particularly when this x-value lies within the range of solutions.</w:t>
            </w:r>
          </w:p>
          <w:p w14:paraId="62BF0170" w14:textId="77777777" w:rsidR="001D71A3" w:rsidRPr="00E23ADC" w:rsidRDefault="001D71A3" w:rsidP="001D71A3">
            <w:pPr>
              <w:pStyle w:val="DoEtablelist2bullet2018"/>
              <w:numPr>
                <w:ilvl w:val="1"/>
                <w:numId w:val="5"/>
              </w:numPr>
              <w:ind w:left="624" w:hanging="284"/>
            </w:pPr>
            <w:r w:rsidRPr="00E23ADC">
              <w:t>Solve the equation by multiplying both sides of the inequality by the denominator</w:t>
            </w:r>
          </w:p>
          <w:p w14:paraId="54A70D9D" w14:textId="77777777" w:rsidR="001D71A3" w:rsidRPr="00E23ADC" w:rsidRDefault="001D71A3" w:rsidP="001D71A3">
            <w:pPr>
              <w:pStyle w:val="DoEtablelist2bullet2018"/>
              <w:numPr>
                <w:ilvl w:val="1"/>
                <w:numId w:val="5"/>
              </w:numPr>
              <w:ind w:left="624" w:hanging="284"/>
            </w:pPr>
            <w:r w:rsidRPr="00E23ADC">
              <w:t>Plot the solutions to the equation on a number line</w:t>
            </w:r>
          </w:p>
          <w:p w14:paraId="27C21767" w14:textId="77777777" w:rsidR="001D71A3" w:rsidRPr="00E23ADC" w:rsidRDefault="001D71A3" w:rsidP="001D71A3">
            <w:pPr>
              <w:pStyle w:val="DoEtablelist2bullet2018"/>
              <w:numPr>
                <w:ilvl w:val="1"/>
                <w:numId w:val="5"/>
              </w:numPr>
              <w:ind w:left="624" w:hanging="284"/>
            </w:pPr>
            <w:r w:rsidRPr="00E23ADC">
              <w:t>Test values in the inequality from each of the intervals on the number line.</w:t>
            </w:r>
          </w:p>
          <w:p w14:paraId="5C089C50" w14:textId="77777777" w:rsidR="001D71A3" w:rsidRPr="001D71A3" w:rsidRDefault="001D71A3" w:rsidP="001D71A3">
            <w:pPr>
              <w:pStyle w:val="DoEtablelist1bullet2018"/>
            </w:pPr>
            <w:r w:rsidRPr="001D71A3">
              <w:t>Students should also be able to graph the solutions of their inequalities on a number line.</w:t>
            </w:r>
          </w:p>
        </w:tc>
        <w:tc>
          <w:tcPr>
            <w:tcW w:w="1179" w:type="dxa"/>
          </w:tcPr>
          <w:p w14:paraId="5161975B" w14:textId="6018703D"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88" w:type="dxa"/>
          </w:tcPr>
          <w:p w14:paraId="27F86649" w14:textId="777B1036"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r w:rsidR="001D71A3" w14:paraId="2C8F47CF" w14:textId="77777777" w:rsidTr="00023CB6">
        <w:tc>
          <w:tcPr>
            <w:tcW w:w="2060" w:type="dxa"/>
          </w:tcPr>
          <w:p w14:paraId="581FC977" w14:textId="77777777" w:rsidR="001D71A3" w:rsidRDefault="001D71A3" w:rsidP="007060C6">
            <w:pPr>
              <w:pStyle w:val="DoEtabletext2018"/>
            </w:pPr>
            <w:r>
              <w:t>Absolute value inequalities</w:t>
            </w:r>
          </w:p>
          <w:p w14:paraId="5680CA19" w14:textId="77777777" w:rsidR="001D71A3" w:rsidRDefault="001D71A3" w:rsidP="007060C6">
            <w:pPr>
              <w:pStyle w:val="DoEtabletext2018"/>
            </w:pPr>
            <w:r>
              <w:t>(2 lessons)</w:t>
            </w:r>
          </w:p>
        </w:tc>
        <w:tc>
          <w:tcPr>
            <w:tcW w:w="3832" w:type="dxa"/>
          </w:tcPr>
          <w:p w14:paraId="1E1ED4DD" w14:textId="55446058" w:rsidR="001D71A3" w:rsidRPr="00945AFB" w:rsidRDefault="001D71A3" w:rsidP="00945AFB">
            <w:pPr>
              <w:pStyle w:val="DoEtablelist1bullet2018"/>
            </w:pPr>
            <w:r w:rsidRPr="00945AFB">
              <w:t xml:space="preserve">solve absolute value inequalities of the form </w:t>
            </w:r>
            <m:oMath>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945AFB">
              <w:t xml:space="preserve">,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945AFB">
              <w:t xml:space="preserve">,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&lt;</m:t>
              </m:r>
              <m:r>
                <w:rPr>
                  <w:rFonts w:ascii="Cambria Math" w:hAnsi="Cambria Math"/>
                </w:rPr>
                <m:t>k</m:t>
              </m:r>
            </m:oMath>
            <w:r w:rsidRPr="00945AFB">
              <w:t xml:space="preserve"> and </w:t>
            </w:r>
            <w:r w:rsidRPr="00945AFB">
              <w:br/>
            </w:r>
            <m:oMathPara>
              <m:oMathParaPr>
                <m:jc m:val="left"/>
              </m:oMathParaP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&gt;</m:t>
                </m:r>
                <m:r>
                  <w:rPr>
                    <w:rFonts w:ascii="Cambria Math" w:hAnsi="Cambria Math"/>
                  </w:rPr>
                  <m:t>k</m:t>
                </m:r>
              </m:oMath>
            </m:oMathPara>
          </w:p>
        </w:tc>
        <w:tc>
          <w:tcPr>
            <w:tcW w:w="5750" w:type="dxa"/>
          </w:tcPr>
          <w:p w14:paraId="073BFCEA" w14:textId="359CDA2E" w:rsidR="001D71A3" w:rsidRPr="001D71A3" w:rsidRDefault="001D71A3" w:rsidP="001D71A3">
            <w:pPr>
              <w:pStyle w:val="DoEtabletext2018"/>
              <w:rPr>
                <w:b/>
              </w:rPr>
            </w:pPr>
            <w:r w:rsidRPr="001D71A3">
              <w:rPr>
                <w:b/>
              </w:rPr>
              <w:t>Absolute value inequalities</w:t>
            </w:r>
          </w:p>
          <w:p w14:paraId="1FD8EB91" w14:textId="2C6DB16A" w:rsidR="001D71A3" w:rsidRPr="001D71A3" w:rsidRDefault="001D71A3" w:rsidP="001D71A3">
            <w:pPr>
              <w:pStyle w:val="DoEtablelist1bullet2018"/>
            </w:pPr>
            <w:r w:rsidRPr="001D71A3">
              <w:t>Students would benefit from going over the basic rules of absolute value equations and inequalities including:</w:t>
            </w:r>
          </w:p>
          <w:p w14:paraId="5FD1E5E0" w14:textId="77777777" w:rsidR="001D71A3" w:rsidRPr="00E23ADC" w:rsidRDefault="001D71A3" w:rsidP="001D71A3">
            <w:pPr>
              <w:pStyle w:val="DoEtablelist2bullet2018"/>
              <w:numPr>
                <w:ilvl w:val="1"/>
                <w:numId w:val="5"/>
              </w:numPr>
              <w:ind w:left="624" w:hanging="284"/>
            </w:pPr>
            <w:r w:rsidRPr="00E23ADC">
              <w:t xml:space="preserve">If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E23ADC">
              <w:t xml:space="preserve"> then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p>
          <w:p w14:paraId="126CB82A" w14:textId="484F4DEF" w:rsidR="001D71A3" w:rsidRPr="00E23ADC" w:rsidRDefault="001D71A3" w:rsidP="001D71A3">
            <w:pPr>
              <w:pStyle w:val="DoEtablelist2bullet2018"/>
              <w:numPr>
                <w:ilvl w:val="1"/>
                <w:numId w:val="5"/>
              </w:numPr>
              <w:ind w:left="624" w:hanging="284"/>
            </w:pPr>
            <w:r w:rsidRPr="00E23ADC">
              <w:t xml:space="preserve">If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&lt;</m:t>
              </m:r>
              <m:r>
                <w:rPr>
                  <w:rFonts w:ascii="Cambria Math" w:hAnsi="Cambria Math"/>
                </w:rPr>
                <m:t>k</m:t>
              </m:r>
            </m:oMath>
            <w:r w:rsidRPr="00E23ADC">
              <w:t xml:space="preserve"> or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E23ADC">
              <w:t xml:space="preserve"> then </w:t>
            </w:r>
            <w:r w:rsidRPr="00E23ADC">
              <w:br/>
            </w:r>
            <m:oMath>
              <m:r>
                <m:rPr>
                  <m:sty m:val="p"/>
                </m:rPr>
                <w:rPr>
                  <w:rFonts w:ascii="Cambria Math" w:hAnsi="Cambria Math"/>
                </w:rPr>
                <m:t>-</m:t>
              </m:r>
              <m:r>
                <w:rPr>
                  <w:rFonts w:ascii="Cambria Math" w:hAnsi="Cambria Math"/>
                </w:rPr>
                <m:t>k</m:t>
              </m:r>
              <m:r>
                <m:rPr>
                  <m:sty m:val="p"/>
                </m:rPr>
                <w:rPr>
                  <w:rFonts w:ascii="Cambria Math" w:hAnsi="Cambria Math"/>
                </w:rPr>
                <m:t>&lt;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&lt;</m:t>
              </m:r>
              <m:r>
                <w:rPr>
                  <w:rFonts w:ascii="Cambria Math" w:hAnsi="Cambria Math"/>
                </w:rPr>
                <m:t>k</m:t>
              </m:r>
            </m:oMath>
            <w:r w:rsidRPr="00E23ADC">
              <w:t xml:space="preserve"> or </w:t>
            </w:r>
            <m:oMath>
              <m:r>
                <m:rPr>
                  <m:sty m:val="p"/>
                </m:rPr>
                <w:rPr>
                  <w:rFonts w:ascii="Cambria Math" w:hAnsi="Cambria Math"/>
                </w:rPr>
                <m:t>-</m:t>
              </m:r>
              <m:r>
                <w:rPr>
                  <w:rFonts w:ascii="Cambria Math" w:hAnsi="Cambria Math"/>
                </w:rPr>
                <m:t>k</m:t>
              </m:r>
              <m:r>
                <m:rPr>
                  <m:sty m:val="p"/>
                </m:rPr>
                <w:rPr>
                  <w:rFonts w:ascii="Cambria Math" w:hAnsi="Cambria Math"/>
                </w:rPr>
                <m:t>≤</m:t>
              </m:r>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p>
          <w:p w14:paraId="63A10D95" w14:textId="77777777" w:rsidR="001D71A3" w:rsidRDefault="001D71A3" w:rsidP="001D71A3">
            <w:pPr>
              <w:pStyle w:val="DoEtablelist2bullet2018"/>
              <w:numPr>
                <w:ilvl w:val="1"/>
                <w:numId w:val="5"/>
              </w:numPr>
              <w:ind w:left="624" w:hanging="284"/>
            </w:pPr>
            <w:r w:rsidRPr="00E23ADC">
              <w:t xml:space="preserve">If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&gt;</m:t>
              </m:r>
              <m:r>
                <w:rPr>
                  <w:rFonts w:ascii="Cambria Math" w:hAnsi="Cambria Math"/>
                </w:rPr>
                <m:t>k</m:t>
              </m:r>
            </m:oMath>
            <w:r w:rsidRPr="00E23ADC">
              <w:t xml:space="preserve"> then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&gt;</m:t>
              </m:r>
              <m:r>
                <w:rPr>
                  <w:rFonts w:ascii="Cambria Math" w:hAnsi="Cambria Math"/>
                </w:rPr>
                <m:t>k</m:t>
              </m:r>
            </m:oMath>
            <w:r w:rsidRPr="00E23ADC">
              <w:t xml:space="preserve"> or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&lt;-</m:t>
              </m:r>
              <m:r>
                <w:rPr>
                  <w:rFonts w:ascii="Cambria Math" w:hAnsi="Cambria Math"/>
                </w:rPr>
                <m:t>k</m:t>
              </m:r>
            </m:oMath>
            <w:r w:rsidRPr="00E23ADC">
              <w:t xml:space="preserve"> </w:t>
            </w:r>
          </w:p>
          <w:p w14:paraId="6FE1EB69" w14:textId="427E911B" w:rsidR="001D71A3" w:rsidRPr="00E23ADC" w:rsidRDefault="001D71A3" w:rsidP="001D71A3">
            <w:pPr>
              <w:pStyle w:val="DoEtablelist2bullet2018"/>
              <w:numPr>
                <w:ilvl w:val="1"/>
                <w:numId w:val="5"/>
              </w:numPr>
              <w:ind w:left="624" w:hanging="284"/>
            </w:pPr>
            <w:r>
              <w:t xml:space="preserve">If </w:t>
            </w:r>
            <w:r w:rsidRPr="00E23ADC">
              <w:t xml:space="preserve">or </w:t>
            </w:r>
            <m:oMath>
              <m:d>
                <m:dPr>
                  <m:begChr m:val="|"/>
                  <m:endChr m:val="|"/>
                  <m:ctrlPr>
                    <w:rPr>
                      <w:rFonts w:ascii="Cambria Math" w:hAnsi="Cambria Math"/>
                    </w:rPr>
                  </m:ctrlPr>
                </m:dPr>
                <m:e>
                  <m:r>
                    <w:rPr>
                      <w:rFonts w:ascii="Cambria Math" w:hAnsi="Cambria Math"/>
                    </w:rPr>
                    <m:t>ax</m:t>
                  </m:r>
                  <m:r>
                    <m:rPr>
                      <m:sty m:val="p"/>
                    </m:rPr>
                    <w:rPr>
                      <w:rFonts w:ascii="Cambria Math" w:hAnsi="Cambria Math"/>
                    </w:rPr>
                    <m:t>+</m:t>
                  </m:r>
                  <m:r>
                    <w:rPr>
                      <w:rFonts w:ascii="Cambria Math" w:hAnsi="Cambria Math"/>
                    </w:rPr>
                    <m:t>b</m:t>
                  </m:r>
                </m:e>
              </m:d>
              <m:r>
                <m:rPr>
                  <m:sty m:val="p"/>
                </m:rPr>
                <w:rPr>
                  <w:rFonts w:ascii="Cambria Math" w:hAnsi="Cambria Math"/>
                </w:rPr>
                <m:t>≥</m:t>
              </m:r>
              <m:r>
                <w:rPr>
                  <w:rFonts w:ascii="Cambria Math" w:hAnsi="Cambria Math"/>
                </w:rPr>
                <m:t>k</m:t>
              </m:r>
            </m:oMath>
            <w:r w:rsidRPr="00E23ADC">
              <w:t xml:space="preserve"> </w:t>
            </w:r>
            <w:r>
              <w:t>then</w:t>
            </w:r>
            <w:r w:rsidRPr="00E23ADC">
              <w:t xml:space="preserve">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r w:rsidRPr="00E23ADC">
              <w:t xml:space="preserve"> or </w:t>
            </w:r>
            <m:oMath>
              <m:r>
                <w:rPr>
                  <w:rFonts w:ascii="Cambria Math" w:hAnsi="Cambria Math"/>
                </w:rPr>
                <m:t>ax</m:t>
              </m:r>
              <m:r>
                <m:rPr>
                  <m:sty m:val="p"/>
                </m:rPr>
                <w:rPr>
                  <w:rFonts w:ascii="Cambria Math" w:hAnsi="Cambria Math"/>
                </w:rPr>
                <m:t>+</m:t>
              </m:r>
              <m:r>
                <w:rPr>
                  <w:rFonts w:ascii="Cambria Math" w:hAnsi="Cambria Math"/>
                </w:rPr>
                <m:t>b</m:t>
              </m:r>
              <m:r>
                <m:rPr>
                  <m:sty m:val="p"/>
                </m:rPr>
                <w:rPr>
                  <w:rFonts w:ascii="Cambria Math" w:hAnsi="Cambria Math"/>
                </w:rPr>
                <m:t>≤-</m:t>
              </m:r>
              <m:r>
                <w:rPr>
                  <w:rFonts w:ascii="Cambria Math" w:hAnsi="Cambria Math"/>
                </w:rPr>
                <m:t>k</m:t>
              </m:r>
            </m:oMath>
          </w:p>
          <w:p w14:paraId="49111846" w14:textId="77777777" w:rsidR="001D71A3" w:rsidRPr="001D71A3" w:rsidRDefault="001D71A3" w:rsidP="001D71A3">
            <w:pPr>
              <w:pStyle w:val="DoEtablelist1bullet2018"/>
            </w:pPr>
            <w:r w:rsidRPr="001D71A3">
              <w:t>It should be explicitly taught that students must show the multiple solutions for each absolute value inequality as well as test points.</w:t>
            </w:r>
          </w:p>
        </w:tc>
        <w:tc>
          <w:tcPr>
            <w:tcW w:w="1179" w:type="dxa"/>
          </w:tcPr>
          <w:p w14:paraId="2FDD1C75" w14:textId="259F016B"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c>
          <w:tcPr>
            <w:tcW w:w="3088" w:type="dxa"/>
          </w:tcPr>
          <w:p w14:paraId="509984FA" w14:textId="68CED34B" w:rsidR="001D71A3" w:rsidRDefault="001D71A3" w:rsidP="007060C6">
            <w:pPr>
              <w:pBdr>
                <w:top w:val="nil"/>
                <w:left w:val="nil"/>
                <w:bottom w:val="nil"/>
                <w:right w:val="nil"/>
                <w:between w:val="nil"/>
              </w:pBdr>
              <w:tabs>
                <w:tab w:val="left" w:pos="567"/>
                <w:tab w:val="left" w:pos="1134"/>
                <w:tab w:val="left" w:pos="1701"/>
                <w:tab w:val="left" w:pos="2268"/>
                <w:tab w:val="left" w:pos="2835"/>
                <w:tab w:val="left" w:pos="3402"/>
              </w:tabs>
              <w:spacing w:before="80" w:after="80"/>
              <w:rPr>
                <w:rFonts w:ascii="Helvetica Neue" w:eastAsia="Helvetica Neue" w:hAnsi="Helvetica Neue" w:cs="Helvetica Neue"/>
                <w:color w:val="000000"/>
                <w:sz w:val="20"/>
                <w:szCs w:val="20"/>
              </w:rPr>
            </w:pPr>
          </w:p>
        </w:tc>
      </w:tr>
    </w:tbl>
    <w:p w14:paraId="5D7A3DF9" w14:textId="739EE6A8" w:rsidR="005E459B" w:rsidRDefault="005E459B" w:rsidP="003122FB">
      <w:pPr>
        <w:pStyle w:val="DoEheading22018"/>
      </w:pPr>
      <w:r w:rsidRPr="005E459B">
        <w:lastRenderedPageBreak/>
        <w:t>Reflection</w:t>
      </w:r>
      <w:r>
        <w:t xml:space="preserve"> and evaluation</w:t>
      </w:r>
    </w:p>
    <w:p w14:paraId="089E8E4A" w14:textId="0680CBF2" w:rsidR="007967DD" w:rsidRDefault="00214DF1" w:rsidP="00214DF1">
      <w:pPr>
        <w:pStyle w:val="DoEbodytext2018"/>
      </w:pPr>
      <w:r w:rsidRPr="00B70FD3">
        <w:t xml:space="preserve">Please include feedback about the engagement of the students and the difficulty of the content included in this section. You may also refer to the sequencing of the lessons and the placement of the topic within the scope and sequence. All ICT, literacy, numeracy and group activities should be recorded in the </w:t>
      </w:r>
      <w:r>
        <w:t>‘</w:t>
      </w:r>
      <w:r w:rsidRPr="00B70FD3">
        <w:t>Comments, feedback, additional resources used’ section.</w:t>
      </w:r>
    </w:p>
    <w:sectPr w:rsidR="007967DD" w:rsidSect="00FF56B7">
      <w:footerReference w:type="default" r:id="rId13"/>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11577" w14:textId="77777777" w:rsidR="00B8577E" w:rsidRDefault="00B8577E" w:rsidP="00FF56B7">
      <w:pPr>
        <w:spacing w:before="0" w:line="240" w:lineRule="auto"/>
      </w:pPr>
      <w:r>
        <w:separator/>
      </w:r>
    </w:p>
  </w:endnote>
  <w:endnote w:type="continuationSeparator" w:id="0">
    <w:p w14:paraId="3082B770" w14:textId="77777777" w:rsidR="00B8577E" w:rsidRDefault="00B8577E"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Neue">
    <w:altName w:val="Arial"/>
    <w:charset w:val="00"/>
    <w:family w:val="auto"/>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D7BD8" w14:textId="4CA06A2E" w:rsidR="00B8577E" w:rsidRDefault="00B8577E" w:rsidP="00EC2D6E">
    <w:pPr>
      <w:pStyle w:val="DoEfooter2018"/>
    </w:pPr>
    <w:r>
      <w:t>© NSW Department of Education</w:t>
    </w:r>
    <w:r w:rsidR="00A4588D">
      <w:t>, March 2020</w:t>
    </w:r>
    <w:r>
      <w:tab/>
      <w:t>M</w:t>
    </w:r>
    <w:r w:rsidR="001D71A3">
      <w:t>E-F1.2</w:t>
    </w:r>
    <w:r>
      <w:t xml:space="preserve"> </w:t>
    </w:r>
    <w:r w:rsidR="001D71A3">
      <w:t>Inequalities</w:t>
    </w:r>
    <w:r>
      <w:tab/>
    </w:r>
    <w:r>
      <w:fldChar w:fldCharType="begin"/>
    </w:r>
    <w:r>
      <w:instrText xml:space="preserve"> PAGE   \* MERGEFORMAT </w:instrText>
    </w:r>
    <w:r>
      <w:fldChar w:fldCharType="separate"/>
    </w:r>
    <w:r w:rsidR="005656D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85679" w14:textId="77777777" w:rsidR="00B8577E" w:rsidRDefault="00B8577E" w:rsidP="00FF56B7">
      <w:pPr>
        <w:spacing w:before="0" w:line="240" w:lineRule="auto"/>
      </w:pPr>
      <w:r>
        <w:separator/>
      </w:r>
    </w:p>
  </w:footnote>
  <w:footnote w:type="continuationSeparator" w:id="0">
    <w:p w14:paraId="321C94C8" w14:textId="77777777" w:rsidR="00B8577E" w:rsidRDefault="00B8577E"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D0D"/>
    <w:multiLevelType w:val="hybridMultilevel"/>
    <w:tmpl w:val="7BD4F0C2"/>
    <w:lvl w:ilvl="0" w:tplc="0C090003">
      <w:start w:val="1"/>
      <w:numFmt w:val="bullet"/>
      <w:lvlText w:val="o"/>
      <w:lvlJc w:val="left"/>
      <w:pPr>
        <w:ind w:left="425" w:hanging="227"/>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19806D0A"/>
    <w:multiLevelType w:val="multilevel"/>
    <w:tmpl w:val="D47AD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546E67"/>
    <w:multiLevelType w:val="hybridMultilevel"/>
    <w:tmpl w:val="B84A67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 w15:restartNumberingAfterBreak="0">
    <w:nsid w:val="59305C81"/>
    <w:multiLevelType w:val="hybridMultilevel"/>
    <w:tmpl w:val="6E948E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F096A16"/>
    <w:multiLevelType w:val="hybridMultilevel"/>
    <w:tmpl w:val="FFF63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8"/>
  </w:num>
  <w:num w:numId="4">
    <w:abstractNumId w:val="6"/>
  </w:num>
  <w:num w:numId="5">
    <w:abstractNumId w:val="4"/>
  </w:num>
  <w:num w:numId="6">
    <w:abstractNumId w:val="1"/>
  </w:num>
  <w:num w:numId="7">
    <w:abstractNumId w:val="4"/>
  </w:num>
  <w:num w:numId="8">
    <w:abstractNumId w:val="2"/>
  </w:num>
  <w:num w:numId="9">
    <w:abstractNumId w:val="8"/>
  </w:num>
  <w:num w:numId="10">
    <w:abstractNumId w:val="9"/>
  </w:num>
  <w:num w:numId="11">
    <w:abstractNumId w:val="8"/>
  </w:num>
  <w:num w:numId="12">
    <w:abstractNumId w:val="6"/>
  </w:num>
  <w:num w:numId="13">
    <w:abstractNumId w:val="4"/>
  </w:num>
  <w:num w:numId="14">
    <w:abstractNumId w:val="1"/>
  </w:num>
  <w:num w:numId="15">
    <w:abstractNumId w:val="4"/>
  </w:num>
  <w:num w:numId="16">
    <w:abstractNumId w:val="2"/>
  </w:num>
  <w:num w:numId="17">
    <w:abstractNumId w:val="10"/>
  </w:num>
  <w:num w:numId="18">
    <w:abstractNumId w:val="9"/>
    <w:lvlOverride w:ilvl="0">
      <w:startOverride w:val="1"/>
    </w:lvlOverride>
  </w:num>
  <w:num w:numId="19">
    <w:abstractNumId w:val="1"/>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7"/>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02931"/>
    <w:rsid w:val="00023CB6"/>
    <w:rsid w:val="00122F3A"/>
    <w:rsid w:val="00154ACE"/>
    <w:rsid w:val="0016348B"/>
    <w:rsid w:val="001D71A3"/>
    <w:rsid w:val="001E7F6E"/>
    <w:rsid w:val="00214DF1"/>
    <w:rsid w:val="0021632C"/>
    <w:rsid w:val="002638B8"/>
    <w:rsid w:val="0026652C"/>
    <w:rsid w:val="00267927"/>
    <w:rsid w:val="0028075D"/>
    <w:rsid w:val="002A57A8"/>
    <w:rsid w:val="002F343B"/>
    <w:rsid w:val="003122FB"/>
    <w:rsid w:val="0031687A"/>
    <w:rsid w:val="003373D5"/>
    <w:rsid w:val="00376EBF"/>
    <w:rsid w:val="003A26AF"/>
    <w:rsid w:val="003F1840"/>
    <w:rsid w:val="00410506"/>
    <w:rsid w:val="004F7EB9"/>
    <w:rsid w:val="005656D5"/>
    <w:rsid w:val="00591CD5"/>
    <w:rsid w:val="00592CC2"/>
    <w:rsid w:val="005E459B"/>
    <w:rsid w:val="00613FEF"/>
    <w:rsid w:val="00637C9F"/>
    <w:rsid w:val="006866EE"/>
    <w:rsid w:val="00694963"/>
    <w:rsid w:val="006B67A2"/>
    <w:rsid w:val="006E75C9"/>
    <w:rsid w:val="007233AF"/>
    <w:rsid w:val="007856B6"/>
    <w:rsid w:val="007967DD"/>
    <w:rsid w:val="007D45A8"/>
    <w:rsid w:val="007F28B9"/>
    <w:rsid w:val="008909F0"/>
    <w:rsid w:val="008950EA"/>
    <w:rsid w:val="008D4A12"/>
    <w:rsid w:val="008F340C"/>
    <w:rsid w:val="00943315"/>
    <w:rsid w:val="00945AFB"/>
    <w:rsid w:val="00964EF8"/>
    <w:rsid w:val="0096585E"/>
    <w:rsid w:val="009B028D"/>
    <w:rsid w:val="009D1C4F"/>
    <w:rsid w:val="00A4040F"/>
    <w:rsid w:val="00A42F17"/>
    <w:rsid w:val="00A4588D"/>
    <w:rsid w:val="00A660F0"/>
    <w:rsid w:val="00A73322"/>
    <w:rsid w:val="00AA32A7"/>
    <w:rsid w:val="00AE6D03"/>
    <w:rsid w:val="00B05969"/>
    <w:rsid w:val="00B23F68"/>
    <w:rsid w:val="00B33DB5"/>
    <w:rsid w:val="00B42AD1"/>
    <w:rsid w:val="00B61E9C"/>
    <w:rsid w:val="00B73B53"/>
    <w:rsid w:val="00B765A9"/>
    <w:rsid w:val="00B81E47"/>
    <w:rsid w:val="00B8577E"/>
    <w:rsid w:val="00BA5BEA"/>
    <w:rsid w:val="00C04580"/>
    <w:rsid w:val="00C21CB3"/>
    <w:rsid w:val="00C57635"/>
    <w:rsid w:val="00C652BC"/>
    <w:rsid w:val="00C83F58"/>
    <w:rsid w:val="00CB1694"/>
    <w:rsid w:val="00D94ACC"/>
    <w:rsid w:val="00DB4E26"/>
    <w:rsid w:val="00DE6E7F"/>
    <w:rsid w:val="00E3212E"/>
    <w:rsid w:val="00E621D9"/>
    <w:rsid w:val="00E777D7"/>
    <w:rsid w:val="00E97701"/>
    <w:rsid w:val="00EA3205"/>
    <w:rsid w:val="00EC2D6E"/>
    <w:rsid w:val="00ED45D6"/>
    <w:rsid w:val="00ED7254"/>
    <w:rsid w:val="00EE0E3A"/>
    <w:rsid w:val="00F36DD2"/>
    <w:rsid w:val="00F50EB0"/>
    <w:rsid w:val="00F772F0"/>
    <w:rsid w:val="00F9178D"/>
    <w:rsid w:val="00FC5FDD"/>
    <w:rsid w:val="00FC7F41"/>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8653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C2D6E"/>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11"/>
      </w:numPr>
      <w:spacing w:before="80" w:line="280" w:lineRule="atLeast"/>
    </w:pPr>
    <w:rPr>
      <w:szCs w:val="24"/>
    </w:rPr>
  </w:style>
  <w:style w:type="paragraph" w:customStyle="1" w:styleId="DoElist1numbered2018">
    <w:name w:val="DoE list 1 numbered 2018"/>
    <w:basedOn w:val="Normal"/>
    <w:qFormat/>
    <w:locked/>
    <w:rsid w:val="00ED45D6"/>
    <w:pPr>
      <w:numPr>
        <w:numId w:val="10"/>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11"/>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12"/>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1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6"/>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1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extension-1-201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80874-8582-4FC4-891A-30600DB643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B3DFFF-FCD1-4C80-A9AB-3BF949D250B2}">
  <ds:schemaRef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purl.org/dc/elements/1.1/"/>
    <ds:schemaRef ds:uri="http://schemas.microsoft.com/office/2006/metadata/properties"/>
    <ds:schemaRef ds:uri="http://schemas.microsoft.com/office/2006/documentManagement/types"/>
    <ds:schemaRef ds:uri="a3893891-f0a0-41d0-9ee8-6d125d8ab872"/>
    <ds:schemaRef ds:uri="http://www.w3.org/XML/1998/namespace"/>
  </ds:schemaRefs>
</ds:datastoreItem>
</file>

<file path=customXml/itemProps3.xml><?xml version="1.0" encoding="utf-8"?>
<ds:datastoreItem xmlns:ds="http://schemas.openxmlformats.org/officeDocument/2006/customXml" ds:itemID="{7B0341D6-D910-41C7-B78A-62778FEE0175}">
  <ds:schemaRefs>
    <ds:schemaRef ds:uri="http://schemas.microsoft.com/sharepoint/v3/contenttype/forms"/>
  </ds:schemaRefs>
</ds:datastoreItem>
</file>

<file path=customXml/itemProps4.xml><?xml version="1.0" encoding="utf-8"?>
<ds:datastoreItem xmlns:ds="http://schemas.openxmlformats.org/officeDocument/2006/customXml" ds:itemID="{3A154719-A7CC-4F5A-A8C3-D97842AB0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MA-F 1.1 Algebraic techniques</vt:lpstr>
    </vt:vector>
  </TitlesOfParts>
  <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ME-F1.2 Inequalities Y11</dc:title>
  <dc:subject/>
  <dc:creator/>
  <cp:keywords/>
  <dc:description/>
  <cp:lastModifiedBy/>
  <cp:revision>1</cp:revision>
  <dcterms:created xsi:type="dcterms:W3CDTF">2018-11-07T02:34:00Z</dcterms:created>
  <dcterms:modified xsi:type="dcterms:W3CDTF">2020-03-06T01:04:00Z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