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9448" w14:textId="3ECB37D3" w:rsidR="00937969" w:rsidRPr="00EC2E5A" w:rsidRDefault="00B95B33" w:rsidP="00EC2E5A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864E5" w:rsidRPr="001864E5">
        <w:t>Finding Pearson’s Correlation Coefficient using Microsoft Excel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4473"/>
        <w:gridCol w:w="6037"/>
      </w:tblGrid>
      <w:tr w:rsidR="001864E5" w14:paraId="65A0FC9F" w14:textId="77777777" w:rsidTr="001864E5">
        <w:tc>
          <w:tcPr>
            <w:tcW w:w="5014" w:type="dxa"/>
          </w:tcPr>
          <w:p w14:paraId="1597B040" w14:textId="77777777" w:rsidR="001864E5" w:rsidRPr="008B503B" w:rsidRDefault="001864E5" w:rsidP="00371963">
            <w:r w:rsidRPr="008B503B">
              <w:rPr>
                <w:b/>
              </w:rPr>
              <w:t xml:space="preserve">1. </w:t>
            </w:r>
            <w:r w:rsidRPr="008B503B">
              <w:t>Enter your data into two columns</w:t>
            </w:r>
          </w:p>
        </w:tc>
        <w:tc>
          <w:tcPr>
            <w:tcW w:w="4473" w:type="dxa"/>
          </w:tcPr>
          <w:p w14:paraId="77513195" w14:textId="77777777" w:rsidR="001864E5" w:rsidRPr="008B503B" w:rsidRDefault="001864E5" w:rsidP="00371963">
            <w:r>
              <w:rPr>
                <w:b/>
              </w:rPr>
              <w:t xml:space="preserve">2. </w:t>
            </w:r>
            <w:r>
              <w:t>Press on the “Formulas” Tab at the top of the screen</w:t>
            </w:r>
          </w:p>
        </w:tc>
        <w:tc>
          <w:tcPr>
            <w:tcW w:w="6037" w:type="dxa"/>
          </w:tcPr>
          <w:p w14:paraId="00E82A07" w14:textId="77777777" w:rsidR="001864E5" w:rsidRPr="008B503B" w:rsidRDefault="001864E5" w:rsidP="00371963">
            <w:r>
              <w:rPr>
                <w:b/>
              </w:rPr>
              <w:t xml:space="preserve">3. </w:t>
            </w:r>
            <w:r>
              <w:t>Click on any cell outside of your data.</w:t>
            </w:r>
          </w:p>
        </w:tc>
      </w:tr>
      <w:tr w:rsidR="001864E5" w14:paraId="26956E3A" w14:textId="77777777" w:rsidTr="001864E5">
        <w:tc>
          <w:tcPr>
            <w:tcW w:w="5014" w:type="dxa"/>
          </w:tcPr>
          <w:p w14:paraId="6C0854CC" w14:textId="77777777" w:rsidR="001864E5" w:rsidRDefault="001864E5" w:rsidP="00371963">
            <w:r>
              <w:rPr>
                <w:noProof/>
                <w:lang w:eastAsia="en-AU"/>
              </w:rPr>
              <w:drawing>
                <wp:inline distT="0" distB="0" distL="0" distR="0" wp14:anchorId="0200CDAC" wp14:editId="520F4C08">
                  <wp:extent cx="2333002" cy="2595301"/>
                  <wp:effectExtent l="0" t="0" r="0" b="0"/>
                  <wp:docPr id="1" name="Picture 1" descr="Screenshot of an Microsoft Excel spreadsheet with column A holding values 1 to 9 and column B holding randomly genaretd vales with a positive tren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75091" b="50736"/>
                          <a:stretch/>
                        </pic:blipFill>
                        <pic:spPr bwMode="auto">
                          <a:xfrm>
                            <a:off x="0" y="0"/>
                            <a:ext cx="2335221" cy="2597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16AA1724" w14:textId="77777777" w:rsidR="001864E5" w:rsidRDefault="001864E5" w:rsidP="00371963">
            <w:r>
              <w:rPr>
                <w:noProof/>
                <w:lang w:eastAsia="en-AU"/>
              </w:rPr>
              <w:drawing>
                <wp:inline distT="0" distB="0" distL="0" distR="0" wp14:anchorId="4A4CA25A" wp14:editId="3A0739F5">
                  <wp:extent cx="2315911" cy="2576288"/>
                  <wp:effectExtent l="0" t="0" r="8255" b="0"/>
                  <wp:docPr id="2" name="Picture 2" descr="Screenshot of an Microsoft Excel spreadsheet with column A holding values 1 to 9 and column B holding randomly genaretd vales with a positive tre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75091" b="50736"/>
                          <a:stretch/>
                        </pic:blipFill>
                        <pic:spPr bwMode="auto">
                          <a:xfrm>
                            <a:off x="0" y="0"/>
                            <a:ext cx="2324076" cy="2585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</w:tcPr>
          <w:p w14:paraId="16466B77" w14:textId="77777777" w:rsidR="001864E5" w:rsidRDefault="001864E5" w:rsidP="00371963">
            <w:r>
              <w:rPr>
                <w:noProof/>
                <w:lang w:eastAsia="en-AU"/>
              </w:rPr>
              <w:drawing>
                <wp:inline distT="0" distB="0" distL="0" distR="0" wp14:anchorId="2618F3FA" wp14:editId="57B740C8">
                  <wp:extent cx="3255645" cy="2538101"/>
                  <wp:effectExtent l="0" t="0" r="1905" b="0"/>
                  <wp:docPr id="3" name="Picture 3" descr="Screenshot of an Microsoft Excel spreadsheet showing the formaulas tab. Cell D3 has been labelled &quot;Pearsons Correlation Coefficient&quot; and cell E3 will hold the formul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66700" b="53846"/>
                          <a:stretch/>
                        </pic:blipFill>
                        <pic:spPr bwMode="auto">
                          <a:xfrm>
                            <a:off x="0" y="0"/>
                            <a:ext cx="3255948" cy="2538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8CF26" w14:textId="77777777" w:rsidR="001864E5" w:rsidRDefault="001864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1"/>
        <w:gridCol w:w="9723"/>
      </w:tblGrid>
      <w:tr w:rsidR="001864E5" w14:paraId="653BEBC6" w14:textId="77777777" w:rsidTr="001864E5">
        <w:tc>
          <w:tcPr>
            <w:tcW w:w="5801" w:type="dxa"/>
          </w:tcPr>
          <w:p w14:paraId="4DB2712D" w14:textId="2A90CDED" w:rsidR="001864E5" w:rsidRPr="008B503B" w:rsidRDefault="001864E5" w:rsidP="00371963">
            <w:r w:rsidRPr="008B503B">
              <w:rPr>
                <w:b/>
              </w:rPr>
              <w:lastRenderedPageBreak/>
              <w:t xml:space="preserve">4. </w:t>
            </w:r>
            <w:r>
              <w:t>Type “=</w:t>
            </w:r>
            <w:proofErr w:type="gramStart"/>
            <w:r>
              <w:t>Pearson(</w:t>
            </w:r>
            <w:proofErr w:type="gramEnd"/>
            <w:r>
              <w:t xml:space="preserve">“ and then select the first set of data. </w:t>
            </w:r>
          </w:p>
        </w:tc>
        <w:tc>
          <w:tcPr>
            <w:tcW w:w="9723" w:type="dxa"/>
          </w:tcPr>
          <w:p w14:paraId="51AC9779" w14:textId="77777777" w:rsidR="001864E5" w:rsidRPr="00C24CEC" w:rsidRDefault="001864E5" w:rsidP="00371963">
            <w:r>
              <w:rPr>
                <w:b/>
              </w:rPr>
              <w:t xml:space="preserve">5. </w:t>
            </w:r>
            <w:r>
              <w:t xml:space="preserve">Type a comma and then highlight the second set of data. Remember to close the bracket. Press Enter.  </w:t>
            </w:r>
          </w:p>
        </w:tc>
      </w:tr>
      <w:tr w:rsidR="001864E5" w14:paraId="45C3865C" w14:textId="77777777" w:rsidTr="001864E5">
        <w:tc>
          <w:tcPr>
            <w:tcW w:w="5801" w:type="dxa"/>
          </w:tcPr>
          <w:p w14:paraId="46D0FD92" w14:textId="77777777" w:rsidR="001864E5" w:rsidRDefault="001864E5" w:rsidP="00371963">
            <w:r>
              <w:rPr>
                <w:noProof/>
                <w:lang w:eastAsia="en-AU"/>
              </w:rPr>
              <w:drawing>
                <wp:inline distT="0" distB="0" distL="0" distR="0" wp14:anchorId="117137F0" wp14:editId="6BC5345B">
                  <wp:extent cx="3546475" cy="2743200"/>
                  <wp:effectExtent l="0" t="0" r="0" b="0"/>
                  <wp:docPr id="8" name="Picture 8" descr="Cell E3 shows the formula &quot;=Pearson(A2:A10, B2:B10)&quot; showing that the correlation coefficient will be calculated for the data in columns A and 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63729" b="50121"/>
                          <a:stretch/>
                        </pic:blipFill>
                        <pic:spPr bwMode="auto">
                          <a:xfrm>
                            <a:off x="0" y="0"/>
                            <a:ext cx="3546505" cy="274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3" w:type="dxa"/>
          </w:tcPr>
          <w:p w14:paraId="5A9CA06E" w14:textId="77777777" w:rsidR="001864E5" w:rsidRDefault="001864E5" w:rsidP="00371963"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07D3E24F" wp14:editId="00C4EC2E">
                  <wp:extent cx="3791329" cy="2777383"/>
                  <wp:effectExtent l="0" t="0" r="0" b="4445"/>
                  <wp:docPr id="9" name="Picture 9" descr="Cell E3 shows the formula &quot;=Pearson(A2:A10, B2:B10)&quot; showing that the correlation coefficient will be calculated for the data in columns A and 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60151" b="48101"/>
                          <a:stretch/>
                        </pic:blipFill>
                        <pic:spPr bwMode="auto">
                          <a:xfrm>
                            <a:off x="0" y="0"/>
                            <a:ext cx="3831709" cy="2806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064E8F" w14:textId="77777777" w:rsidR="001864E5" w:rsidRDefault="001864E5" w:rsidP="001864E5"/>
    <w:p w14:paraId="384C767C" w14:textId="0D411B0C" w:rsidR="00937969" w:rsidRDefault="00937969" w:rsidP="00937969">
      <w:pPr>
        <w:rPr>
          <w:b/>
          <w:sz w:val="28"/>
          <w:szCs w:val="28"/>
        </w:rPr>
      </w:pPr>
    </w:p>
    <w:p w14:paraId="15B74FBD" w14:textId="77777777" w:rsidR="001864E5" w:rsidRPr="00DB0060" w:rsidRDefault="001864E5" w:rsidP="00937969">
      <w:pPr>
        <w:rPr>
          <w:b/>
          <w:sz w:val="28"/>
          <w:szCs w:val="28"/>
        </w:rPr>
      </w:pPr>
    </w:p>
    <w:p w14:paraId="08600C0E" w14:textId="77777777" w:rsidR="00937969" w:rsidRDefault="00937969" w:rsidP="00E12A2E"/>
    <w:sectPr w:rsidR="00937969" w:rsidSect="00937969">
      <w:footerReference w:type="even" r:id="rId13"/>
      <w:footerReference w:type="default" r:id="rId14"/>
      <w:pgSz w:w="16838" w:h="11906" w:orient="landscape"/>
      <w:pgMar w:top="720" w:right="567" w:bottom="72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0D3C" w14:textId="77777777" w:rsidR="007806C9" w:rsidRDefault="007806C9" w:rsidP="00F247F6">
      <w:r>
        <w:separator/>
      </w:r>
    </w:p>
    <w:p w14:paraId="529E9A13" w14:textId="77777777" w:rsidR="007806C9" w:rsidRDefault="007806C9"/>
    <w:p w14:paraId="2989BE98" w14:textId="77777777" w:rsidR="007806C9" w:rsidRDefault="007806C9"/>
    <w:p w14:paraId="24619214" w14:textId="77777777" w:rsidR="007806C9" w:rsidRDefault="007806C9"/>
  </w:endnote>
  <w:endnote w:type="continuationSeparator" w:id="0">
    <w:p w14:paraId="5103F944" w14:textId="77777777" w:rsidR="007806C9" w:rsidRDefault="007806C9" w:rsidP="00F247F6">
      <w:r>
        <w:continuationSeparator/>
      </w:r>
    </w:p>
    <w:p w14:paraId="207E7E1F" w14:textId="77777777" w:rsidR="007806C9" w:rsidRDefault="007806C9"/>
    <w:p w14:paraId="2FB92BA0" w14:textId="77777777" w:rsidR="007806C9" w:rsidRDefault="007806C9"/>
    <w:p w14:paraId="6DCB7416" w14:textId="77777777" w:rsidR="007806C9" w:rsidRDefault="0078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20F4C2D4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54428">
      <w:rPr>
        <w:noProof/>
      </w:rPr>
      <w:t>2</w:t>
    </w:r>
    <w:r w:rsidRPr="004E338C">
      <w:fldChar w:fldCharType="end"/>
    </w:r>
    <w:r>
      <w:tab/>
    </w:r>
    <w:r>
      <w:tab/>
    </w:r>
    <w:r w:rsidR="001864E5">
      <w:tab/>
    </w:r>
    <w:r w:rsidR="00E12A2E">
      <w:t>MA-S2 Descriptive statistics and bivariate data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1E8AB078" w:rsidR="00BB366E" w:rsidRPr="00182340" w:rsidRDefault="00254428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853A6F" w:rsidRPr="00853A6F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5B69" w14:textId="77777777" w:rsidR="007806C9" w:rsidRDefault="007806C9" w:rsidP="00F247F6">
      <w:r>
        <w:separator/>
      </w:r>
    </w:p>
    <w:p w14:paraId="15D07D0D" w14:textId="77777777" w:rsidR="007806C9" w:rsidRDefault="007806C9"/>
    <w:p w14:paraId="7A5A0E25" w14:textId="77777777" w:rsidR="007806C9" w:rsidRDefault="007806C9"/>
    <w:p w14:paraId="6BDDAB02" w14:textId="77777777" w:rsidR="007806C9" w:rsidRDefault="007806C9"/>
  </w:footnote>
  <w:footnote w:type="continuationSeparator" w:id="0">
    <w:p w14:paraId="52ABFCD5" w14:textId="77777777" w:rsidR="007806C9" w:rsidRDefault="007806C9" w:rsidP="00F247F6">
      <w:r>
        <w:continuationSeparator/>
      </w:r>
    </w:p>
    <w:p w14:paraId="2B0F550A" w14:textId="77777777" w:rsidR="007806C9" w:rsidRDefault="007806C9"/>
    <w:p w14:paraId="063E3C6C" w14:textId="77777777" w:rsidR="007806C9" w:rsidRDefault="007806C9"/>
    <w:p w14:paraId="1CA0C245" w14:textId="77777777" w:rsidR="007806C9" w:rsidRDefault="00780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FE6E6C52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64E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7C4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54428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99A"/>
    <w:rsid w:val="00450B1C"/>
    <w:rsid w:val="004523C8"/>
    <w:rsid w:val="00454C45"/>
    <w:rsid w:val="00454DD2"/>
    <w:rsid w:val="00457521"/>
    <w:rsid w:val="00462988"/>
    <w:rsid w:val="004634B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68E3"/>
    <w:rsid w:val="006E7521"/>
    <w:rsid w:val="006F225E"/>
    <w:rsid w:val="006F329B"/>
    <w:rsid w:val="006F6A94"/>
    <w:rsid w:val="00700EE9"/>
    <w:rsid w:val="007027A2"/>
    <w:rsid w:val="00710BDE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969"/>
    <w:rsid w:val="00937DF6"/>
    <w:rsid w:val="009426F9"/>
    <w:rsid w:val="00944DA7"/>
    <w:rsid w:val="0094644C"/>
    <w:rsid w:val="0094794B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00AC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57430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2DC6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2A2E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2E5A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3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D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DC6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C6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C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C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7D7B-28E2-4E81-9498-1A1939E2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Displaying data</vt:lpstr>
    </vt:vector>
  </TitlesOfParts>
  <Manager/>
  <Company>NSW Department of Education</Company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Displaying data</dc:title>
  <dc:subject/>
  <dc:creator>Michiko Ishiguro</dc:creator>
  <cp:keywords/>
  <dc:description/>
  <cp:lastModifiedBy>Daniel Proctor</cp:lastModifiedBy>
  <cp:revision>3</cp:revision>
  <cp:lastPrinted>2017-12-20T04:16:00Z</cp:lastPrinted>
  <dcterms:created xsi:type="dcterms:W3CDTF">2019-06-28T02:43:00Z</dcterms:created>
  <dcterms:modified xsi:type="dcterms:W3CDTF">2019-07-02T23:30:00Z</dcterms:modified>
  <cp:category/>
</cp:coreProperties>
</file>