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D3AF" w14:textId="732D2C8B" w:rsidR="00921CAA" w:rsidRDefault="007C4CBD" w:rsidP="00921CAA">
      <w:pPr>
        <w:pStyle w:val="Title"/>
      </w:pPr>
      <w:r>
        <w:t>Pour and order</w:t>
      </w:r>
    </w:p>
    <w:p w14:paraId="2E27D325" w14:textId="7653B940" w:rsidR="004B2088" w:rsidRDefault="004B2088" w:rsidP="004B2088">
      <w:pPr>
        <w:pStyle w:val="Heading2"/>
        <w:rPr>
          <w:lang w:eastAsia="zh-CN"/>
        </w:rPr>
      </w:pPr>
      <w:r>
        <w:rPr>
          <w:lang w:eastAsia="zh-CN"/>
        </w:rPr>
        <w:t>Question 1</w:t>
      </w:r>
    </w:p>
    <w:p w14:paraId="587D06B0" w14:textId="2BE21CDF" w:rsidR="00B264BD" w:rsidRDefault="00F81F10" w:rsidP="00F81F10">
      <w:pPr>
        <w:pStyle w:val="ListNumber2"/>
      </w:pPr>
      <w:r>
        <w:t>Estimate the capacities of these 3 containers. Draw them in order from the one which will hold the least to the one which will hold the most.</w:t>
      </w:r>
    </w:p>
    <w:tbl>
      <w:tblPr>
        <w:tblStyle w:val="TableGrid"/>
        <w:tblW w:w="15332" w:type="dxa"/>
        <w:tblLayout w:type="fixed"/>
        <w:tblLook w:val="04A0" w:firstRow="1" w:lastRow="0" w:firstColumn="1" w:lastColumn="0" w:noHBand="0" w:noVBand="1"/>
        <w:tblCaption w:val="Blank writing boxes"/>
      </w:tblPr>
      <w:tblGrid>
        <w:gridCol w:w="5108"/>
        <w:gridCol w:w="5112"/>
        <w:gridCol w:w="5112"/>
      </w:tblGrid>
      <w:tr w:rsidR="00B264BD" w14:paraId="60B45D35" w14:textId="77777777" w:rsidTr="00B16C87">
        <w:trPr>
          <w:trHeight w:val="2695"/>
          <w:tblHeader/>
        </w:trPr>
        <w:tc>
          <w:tcPr>
            <w:tcW w:w="5108" w:type="dxa"/>
          </w:tcPr>
          <w:p w14:paraId="7499E6A0" w14:textId="325EA20B" w:rsidR="00B264BD" w:rsidRDefault="00B94B71" w:rsidP="00B94B71">
            <w:pPr>
              <w:pStyle w:val="Tableheading"/>
            </w:pPr>
            <w:r>
              <w:t>Object 1 (least amount)</w:t>
            </w:r>
          </w:p>
        </w:tc>
        <w:tc>
          <w:tcPr>
            <w:tcW w:w="5112" w:type="dxa"/>
          </w:tcPr>
          <w:p w14:paraId="4F31779E" w14:textId="34A9EBB4" w:rsidR="00B264BD" w:rsidRDefault="00B94B71" w:rsidP="00B94B71">
            <w:pPr>
              <w:pStyle w:val="Tableheading"/>
            </w:pPr>
            <w:r>
              <w:t>Object 2</w:t>
            </w:r>
          </w:p>
        </w:tc>
        <w:tc>
          <w:tcPr>
            <w:tcW w:w="5112" w:type="dxa"/>
          </w:tcPr>
          <w:p w14:paraId="37C6CD07" w14:textId="1FF951CF" w:rsidR="00B264BD" w:rsidRDefault="00B94B71" w:rsidP="00B94B71">
            <w:pPr>
              <w:pStyle w:val="Tableheading"/>
            </w:pPr>
            <w:r>
              <w:t xml:space="preserve">Object 3 </w:t>
            </w:r>
            <w:r w:rsidRPr="00B94B71">
              <w:t>(</w:t>
            </w:r>
            <w:r>
              <w:t>most amount)</w:t>
            </w:r>
          </w:p>
        </w:tc>
      </w:tr>
    </w:tbl>
    <w:p w14:paraId="470A4728" w14:textId="77777777" w:rsidR="00B94B71" w:rsidRDefault="00B94B71" w:rsidP="00B94B71">
      <w:pPr>
        <w:pStyle w:val="ListNumber2"/>
        <w:numPr>
          <w:ilvl w:val="0"/>
          <w:numId w:val="0"/>
        </w:numPr>
      </w:pPr>
    </w:p>
    <w:p w14:paraId="5BB0CBFD" w14:textId="7F4BD460" w:rsidR="00B264BD" w:rsidRDefault="00AC5CB5" w:rsidP="00AC5CB5">
      <w:pPr>
        <w:pStyle w:val="ListNumber2"/>
        <w:numPr>
          <w:ilvl w:val="1"/>
          <w:numId w:val="20"/>
        </w:numPr>
        <w:tabs>
          <w:tab w:val="left" w:pos="1134"/>
        </w:tabs>
        <w:ind w:left="1157" w:hanging="397"/>
      </w:pPr>
      <w:r>
        <w:t>Describe how you made your estimate.</w:t>
      </w:r>
    </w:p>
    <w:tbl>
      <w:tblPr>
        <w:tblStyle w:val="TableGrid"/>
        <w:tblW w:w="15375" w:type="dxa"/>
        <w:tblLook w:val="04A0" w:firstRow="1" w:lastRow="0" w:firstColumn="1" w:lastColumn="0" w:noHBand="0" w:noVBand="1"/>
        <w:tblCaption w:val="Blank writing box"/>
      </w:tblPr>
      <w:tblGrid>
        <w:gridCol w:w="15375"/>
      </w:tblGrid>
      <w:tr w:rsidR="00B94B71" w14:paraId="63D382F2" w14:textId="77777777" w:rsidTr="00B16C87">
        <w:trPr>
          <w:trHeight w:val="2888"/>
          <w:tblHeader/>
        </w:trPr>
        <w:tc>
          <w:tcPr>
            <w:tcW w:w="15375" w:type="dxa"/>
          </w:tcPr>
          <w:p w14:paraId="710EE77C" w14:textId="77777777" w:rsidR="00B94B71" w:rsidRDefault="00B94B71" w:rsidP="00B94B71">
            <w:pPr>
              <w:pStyle w:val="ListNumber2"/>
              <w:numPr>
                <w:ilvl w:val="0"/>
                <w:numId w:val="0"/>
              </w:numPr>
            </w:pPr>
          </w:p>
        </w:tc>
      </w:tr>
    </w:tbl>
    <w:p w14:paraId="11071A76" w14:textId="4C5CBDE4" w:rsidR="00B264BD" w:rsidRDefault="00B264BD" w:rsidP="00B94B71">
      <w:pPr>
        <w:pStyle w:val="ListNumber2"/>
      </w:pPr>
      <w:r w:rsidRPr="00B264BD">
        <w:lastRenderedPageBreak/>
        <w:t>What do you know t</w:t>
      </w:r>
      <w:r>
        <w:t>hat is helping you work it out?</w:t>
      </w:r>
    </w:p>
    <w:tbl>
      <w:tblPr>
        <w:tblStyle w:val="TableGrid"/>
        <w:tblW w:w="15566" w:type="dxa"/>
        <w:tblLook w:val="04A0" w:firstRow="1" w:lastRow="0" w:firstColumn="1" w:lastColumn="0" w:noHBand="0" w:noVBand="1"/>
        <w:tblCaption w:val="Blank writing box"/>
      </w:tblPr>
      <w:tblGrid>
        <w:gridCol w:w="15566"/>
      </w:tblGrid>
      <w:tr w:rsidR="00B94B71" w14:paraId="791A578F" w14:textId="77777777" w:rsidTr="00B16C87">
        <w:trPr>
          <w:trHeight w:val="3348"/>
          <w:tblHeader/>
        </w:trPr>
        <w:tc>
          <w:tcPr>
            <w:tcW w:w="15566" w:type="dxa"/>
          </w:tcPr>
          <w:p w14:paraId="206C62E3" w14:textId="77777777" w:rsidR="00B94B71" w:rsidRDefault="00B94B71" w:rsidP="00A95543">
            <w:pPr>
              <w:pStyle w:val="ListNumber2"/>
              <w:numPr>
                <w:ilvl w:val="0"/>
                <w:numId w:val="0"/>
              </w:numPr>
            </w:pPr>
          </w:p>
        </w:tc>
      </w:tr>
    </w:tbl>
    <w:p w14:paraId="6F434A7B" w14:textId="77777777" w:rsidR="00B94B71" w:rsidRDefault="00B94B71" w:rsidP="00B94B71">
      <w:pPr>
        <w:pStyle w:val="ListNumber2"/>
        <w:numPr>
          <w:ilvl w:val="0"/>
          <w:numId w:val="0"/>
        </w:numPr>
      </w:pPr>
    </w:p>
    <w:p w14:paraId="466053BF" w14:textId="76F0230A" w:rsidR="00B94B71" w:rsidRDefault="00AC5CB5" w:rsidP="00B94B71">
      <w:pPr>
        <w:pStyle w:val="ListNumber2"/>
      </w:pPr>
      <w:r>
        <w:t>M</w:t>
      </w:r>
      <w:r w:rsidR="00B264BD">
        <w:t>easu</w:t>
      </w:r>
      <w:r>
        <w:t xml:space="preserve">re </w:t>
      </w:r>
      <w:r w:rsidR="00F81F10">
        <w:t>how much each container will hold</w:t>
      </w:r>
      <w:r w:rsidR="00B264BD">
        <w:t>.</w:t>
      </w:r>
    </w:p>
    <w:p w14:paraId="0E95B6F2" w14:textId="6ED586A4" w:rsidR="00B94B71" w:rsidRPr="00B264BD" w:rsidRDefault="006B4D24" w:rsidP="00B94B71">
      <w:pPr>
        <w:pStyle w:val="ListNumber2"/>
      </w:pPr>
      <w:r>
        <w:t>D</w:t>
      </w:r>
      <w:r w:rsidR="00B94B71" w:rsidRPr="00B264BD">
        <w:t xml:space="preserve">raw the 3 objects in order from the container that held the </w:t>
      </w:r>
      <w:r>
        <w:t>least</w:t>
      </w:r>
      <w:r w:rsidR="00B94B71" w:rsidRPr="00B264BD">
        <w:t xml:space="preserve"> to the on</w:t>
      </w:r>
      <w:r w:rsidR="00B94B71">
        <w:t xml:space="preserve">e that held the </w:t>
      </w:r>
      <w:r>
        <w:t>most</w:t>
      </w:r>
      <w:r w:rsidR="00B94B71">
        <w:t>.</w:t>
      </w:r>
    </w:p>
    <w:tbl>
      <w:tblPr>
        <w:tblStyle w:val="TableGrid"/>
        <w:tblW w:w="15561" w:type="dxa"/>
        <w:tblLayout w:type="fixed"/>
        <w:tblLook w:val="04A0" w:firstRow="1" w:lastRow="0" w:firstColumn="1" w:lastColumn="0" w:noHBand="0" w:noVBand="1"/>
        <w:tblCaption w:val="Blank writing boxes"/>
      </w:tblPr>
      <w:tblGrid>
        <w:gridCol w:w="5183"/>
        <w:gridCol w:w="5189"/>
        <w:gridCol w:w="5189"/>
      </w:tblGrid>
      <w:tr w:rsidR="00B94B71" w:rsidRPr="00B94B71" w14:paraId="63186510" w14:textId="77777777" w:rsidTr="00B16C87">
        <w:trPr>
          <w:trHeight w:val="4462"/>
          <w:tblHeader/>
        </w:trPr>
        <w:tc>
          <w:tcPr>
            <w:tcW w:w="5183" w:type="dxa"/>
          </w:tcPr>
          <w:p w14:paraId="02D88CB7" w14:textId="77777777" w:rsidR="00B264BD" w:rsidRPr="00B94B71" w:rsidRDefault="00B94B71" w:rsidP="00B94B71">
            <w:pPr>
              <w:pStyle w:val="Tableheading"/>
            </w:pPr>
            <w:r w:rsidRPr="00B94B71">
              <w:t>Object 1 (least amount)</w:t>
            </w:r>
          </w:p>
        </w:tc>
        <w:tc>
          <w:tcPr>
            <w:tcW w:w="5189" w:type="dxa"/>
          </w:tcPr>
          <w:p w14:paraId="489AF48A" w14:textId="77777777" w:rsidR="00B264BD" w:rsidRPr="00B94B71" w:rsidRDefault="00B94B71" w:rsidP="00B94B71">
            <w:pPr>
              <w:pStyle w:val="Tableheading"/>
            </w:pPr>
            <w:r w:rsidRPr="00B94B71">
              <w:t>Object 2</w:t>
            </w:r>
          </w:p>
        </w:tc>
        <w:tc>
          <w:tcPr>
            <w:tcW w:w="5189" w:type="dxa"/>
          </w:tcPr>
          <w:p w14:paraId="7BA4247A" w14:textId="77777777" w:rsidR="00B264BD" w:rsidRPr="00B94B71" w:rsidRDefault="00B94B71" w:rsidP="00B94B71">
            <w:pPr>
              <w:pStyle w:val="Tableheading"/>
            </w:pPr>
            <w:r w:rsidRPr="00B94B71">
              <w:t>Object 3 (most amount)</w:t>
            </w:r>
          </w:p>
        </w:tc>
      </w:tr>
    </w:tbl>
    <w:p w14:paraId="1E48A23A" w14:textId="5257D37A" w:rsidR="00B94B71" w:rsidRDefault="00B94B71" w:rsidP="00B94B71">
      <w:pPr>
        <w:pStyle w:val="ListNumber2"/>
        <w:numPr>
          <w:ilvl w:val="0"/>
          <w:numId w:val="0"/>
        </w:numPr>
      </w:pPr>
      <w:r>
        <w:br w:type="page"/>
      </w:r>
    </w:p>
    <w:p w14:paraId="04F6D18D" w14:textId="73548796" w:rsidR="00D64E49" w:rsidRDefault="00226B19" w:rsidP="00B94B71">
      <w:pPr>
        <w:pStyle w:val="ListNumber2"/>
      </w:pPr>
      <w:r>
        <w:lastRenderedPageBreak/>
        <w:t>H</w:t>
      </w:r>
      <w:r w:rsidR="00B264BD" w:rsidRPr="00B264BD">
        <w:t xml:space="preserve">ow </w:t>
      </w:r>
      <w:r>
        <w:t xml:space="preserve">was </w:t>
      </w:r>
      <w:r w:rsidR="00B264BD" w:rsidRPr="00B264BD">
        <w:t xml:space="preserve">your </w:t>
      </w:r>
      <w:r w:rsidR="00F81F10">
        <w:t xml:space="preserve">estimate </w:t>
      </w:r>
      <w:r w:rsidR="00B264BD" w:rsidRPr="00B264BD">
        <w:t xml:space="preserve">the same or different from when you </w:t>
      </w:r>
      <w:r w:rsidR="00F81F10">
        <w:t>measured</w:t>
      </w:r>
      <w:r w:rsidR="00B264BD">
        <w:t xml:space="preserve"> the </w:t>
      </w:r>
      <w:r w:rsidR="00F81F10">
        <w:t>containers?</w:t>
      </w:r>
    </w:p>
    <w:tbl>
      <w:tblPr>
        <w:tblStyle w:val="TableGrid"/>
        <w:tblW w:w="15606" w:type="dxa"/>
        <w:tblLook w:val="04A0" w:firstRow="1" w:lastRow="0" w:firstColumn="1" w:lastColumn="0" w:noHBand="0" w:noVBand="1"/>
        <w:tblCaption w:val="Blank writing box"/>
      </w:tblPr>
      <w:tblGrid>
        <w:gridCol w:w="15606"/>
      </w:tblGrid>
      <w:tr w:rsidR="00B94B71" w14:paraId="54AF4B3D" w14:textId="77777777" w:rsidTr="00B16C87">
        <w:trPr>
          <w:trHeight w:val="4432"/>
          <w:tblHeader/>
        </w:trPr>
        <w:tc>
          <w:tcPr>
            <w:tcW w:w="15606" w:type="dxa"/>
          </w:tcPr>
          <w:p w14:paraId="5E78A06D" w14:textId="77777777" w:rsidR="00B94B71" w:rsidRDefault="00B94B71" w:rsidP="00A95543">
            <w:pPr>
              <w:pStyle w:val="ListNumber2"/>
              <w:numPr>
                <w:ilvl w:val="0"/>
                <w:numId w:val="0"/>
              </w:numPr>
            </w:pPr>
            <w:bookmarkStart w:id="0" w:name="_GoBack"/>
            <w:bookmarkEnd w:id="0"/>
          </w:p>
        </w:tc>
      </w:tr>
    </w:tbl>
    <w:p w14:paraId="07064B04" w14:textId="77777777" w:rsidR="00B94B71" w:rsidRPr="00D64E49" w:rsidRDefault="00B94B71" w:rsidP="00B94B71">
      <w:pPr>
        <w:pStyle w:val="ListNumber2"/>
        <w:numPr>
          <w:ilvl w:val="0"/>
          <w:numId w:val="0"/>
        </w:numPr>
      </w:pPr>
    </w:p>
    <w:sectPr w:rsidR="00B94B71" w:rsidRPr="00D64E49" w:rsidSect="007C4C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680" w:right="964" w:bottom="680" w:left="56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EA437" w14:textId="77777777" w:rsidR="00C14D1E" w:rsidRDefault="00C14D1E" w:rsidP="00191F45">
      <w:r>
        <w:separator/>
      </w:r>
    </w:p>
    <w:p w14:paraId="470EA214" w14:textId="77777777" w:rsidR="00C14D1E" w:rsidRDefault="00C14D1E"/>
    <w:p w14:paraId="176CB9C7" w14:textId="77777777" w:rsidR="00C14D1E" w:rsidRDefault="00C14D1E"/>
  </w:endnote>
  <w:endnote w:type="continuationSeparator" w:id="0">
    <w:p w14:paraId="7907EC57" w14:textId="77777777" w:rsidR="00C14D1E" w:rsidRDefault="00C14D1E" w:rsidP="00191F45">
      <w:r>
        <w:continuationSeparator/>
      </w:r>
    </w:p>
    <w:p w14:paraId="4002B52D" w14:textId="77777777" w:rsidR="00C14D1E" w:rsidRDefault="00C14D1E"/>
    <w:p w14:paraId="42ED44A8" w14:textId="77777777" w:rsidR="00C14D1E" w:rsidRDefault="00C14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943C" w14:textId="1DB8E934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16C87">
      <w:rPr>
        <w:noProof/>
      </w:rPr>
      <w:t>2</w:t>
    </w:r>
    <w:r w:rsidRPr="002810D3">
      <w:fldChar w:fldCharType="end"/>
    </w:r>
    <w:r w:rsidR="00921CAA">
      <w:ptab w:relativeTo="margin" w:alignment="right" w:leader="none"/>
    </w:r>
    <w:sdt>
      <w:sdtPr>
        <w:alias w:val="Title"/>
        <w:tag w:val=""/>
        <w:id w:val="21336705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C4CBD">
          <w:t>Stage 1 diagnostic task – capacity - pour and order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F882" w14:textId="79DBBF59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65DC1">
      <w:rPr>
        <w:noProof/>
      </w:rPr>
      <w:t>Aug-19</w:t>
    </w:r>
    <w:r w:rsidRPr="002810D3">
      <w:fldChar w:fldCharType="end"/>
    </w:r>
    <w:r w:rsidR="00921CAA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16C87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F1E4" w14:textId="6056672E" w:rsidR="009C5CF2" w:rsidRDefault="00921CAA" w:rsidP="004959EF">
    <w:pPr>
      <w:pStyle w:val="Logo"/>
    </w:pPr>
    <w:r>
      <w:t>education.nsw.gov.au</w:t>
    </w:r>
    <w:r>
      <w:ptab w:relativeTo="margin" w:alignment="right" w:leader="none"/>
    </w:r>
    <w:r w:rsidR="009C5CF2" w:rsidRPr="009C69B7">
      <w:rPr>
        <w:noProof/>
        <w:lang w:eastAsia="en-AU"/>
      </w:rPr>
      <w:drawing>
        <wp:inline distT="0" distB="0" distL="0" distR="0" wp14:anchorId="281A18E5" wp14:editId="0C39D519">
          <wp:extent cx="507600" cy="540000"/>
          <wp:effectExtent l="0" t="0" r="635" b="6350"/>
          <wp:docPr id="12" name="Picture 1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29407" w14:textId="77777777" w:rsidR="00C14D1E" w:rsidRDefault="00C14D1E" w:rsidP="00191F45">
      <w:r>
        <w:separator/>
      </w:r>
    </w:p>
    <w:p w14:paraId="5F45A9A2" w14:textId="77777777" w:rsidR="00C14D1E" w:rsidRDefault="00C14D1E"/>
    <w:p w14:paraId="0E898492" w14:textId="77777777" w:rsidR="00C14D1E" w:rsidRDefault="00C14D1E"/>
  </w:footnote>
  <w:footnote w:type="continuationSeparator" w:id="0">
    <w:p w14:paraId="0570FD7E" w14:textId="77777777" w:rsidR="00C14D1E" w:rsidRDefault="00C14D1E" w:rsidP="00191F45">
      <w:r>
        <w:continuationSeparator/>
      </w:r>
    </w:p>
    <w:p w14:paraId="5AB96D04" w14:textId="77777777" w:rsidR="00C14D1E" w:rsidRDefault="00C14D1E"/>
    <w:p w14:paraId="16980CAB" w14:textId="77777777" w:rsidR="00C14D1E" w:rsidRDefault="00C14D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B6DE1" w14:textId="7952E734" w:rsidR="00E65DC1" w:rsidRDefault="00E65DC1">
    <w:pPr>
      <w:pStyle w:val="Header"/>
    </w:pPr>
    <w:r w:rsidRPr="00E65DC1">
      <w:t>Name: _________________________</w:t>
    </w:r>
    <w:r w:rsidRPr="00E65DC1">
      <w:tab/>
      <w:t xml:space="preserve">Class: _________ </w:t>
    </w:r>
    <w:r w:rsidRPr="00E65DC1">
      <w:tab/>
      <w:t>Date: 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D0794" w14:textId="07570539" w:rsidR="00E65DC1" w:rsidRDefault="00E65DC1">
    <w:pPr>
      <w:pStyle w:val="Header"/>
    </w:pPr>
    <w:r w:rsidRPr="00E65DC1">
      <w:t>Name: _________________________</w:t>
    </w:r>
    <w:r w:rsidRPr="00E65DC1">
      <w:tab/>
      <w:t xml:space="preserve">Class: _________ </w:t>
    </w:r>
    <w:r w:rsidRPr="00E65DC1">
      <w:tab/>
      <w:t>Date: 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AD8CB" w14:textId="65B8803D" w:rsidR="009C5CF2" w:rsidRPr="0091466B" w:rsidRDefault="0091466B" w:rsidP="0091466B">
    <w:pPr>
      <w:pStyle w:val="Header"/>
    </w:pPr>
    <w:r>
      <w:t>Name: ____________________</w:t>
    </w:r>
    <w:r w:rsidR="00CE48DB">
      <w:t>_____</w:t>
    </w:r>
    <w:r>
      <w:tab/>
      <w:t xml:space="preserve">Class: _________ </w:t>
    </w:r>
    <w:r>
      <w:tab/>
      <w:t xml:space="preserve">Date: </w:t>
    </w:r>
    <w:r w:rsidRPr="0091466B"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E84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E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4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1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4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2"/>
  </w:num>
  <w:num w:numId="5">
    <w:abstractNumId w:val="18"/>
  </w:num>
  <w:num w:numId="6">
    <w:abstractNumId w:val="8"/>
  </w:num>
  <w:num w:numId="7">
    <w:abstractNumId w:val="22"/>
  </w:num>
  <w:num w:numId="8">
    <w:abstractNumId w:val="14"/>
  </w:num>
  <w:num w:numId="9">
    <w:abstractNumId w:val="18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1"/>
  </w:num>
  <w:num w:numId="20">
    <w:abstractNumId w:val="23"/>
  </w:num>
  <w:num w:numId="21">
    <w:abstractNumId w:val="9"/>
  </w:num>
  <w:num w:numId="22">
    <w:abstractNumId w:val="8"/>
  </w:num>
  <w:num w:numId="23">
    <w:abstractNumId w:val="22"/>
  </w:num>
  <w:num w:numId="24">
    <w:abstractNumId w:val="23"/>
  </w:num>
  <w:num w:numId="25">
    <w:abstractNumId w:val="17"/>
  </w:num>
  <w:num w:numId="26">
    <w:abstractNumId w:val="23"/>
  </w:num>
  <w:num w:numId="27">
    <w:abstractNumId w:val="24"/>
  </w:num>
  <w:num w:numId="28">
    <w:abstractNumId w:val="20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2"/>
  </w:num>
  <w:num w:numId="39">
    <w:abstractNumId w:val="1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gutterAtTop/>
  <w:proofState w:spelling="clean" w:grammar="clean"/>
  <w:stylePaneSortMethod w:val="0000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16"/>
    <w:rsid w:val="0000031A"/>
    <w:rsid w:val="00001C08"/>
    <w:rsid w:val="00002BF1"/>
    <w:rsid w:val="00006220"/>
    <w:rsid w:val="00006CD7"/>
    <w:rsid w:val="000103FC"/>
    <w:rsid w:val="00010746"/>
    <w:rsid w:val="00012A59"/>
    <w:rsid w:val="000143DF"/>
    <w:rsid w:val="000151F8"/>
    <w:rsid w:val="00015D43"/>
    <w:rsid w:val="00016801"/>
    <w:rsid w:val="00017F89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24E3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CD7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5FD6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480E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6B19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87A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5F87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1A74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088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4E1C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4D24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1F16"/>
    <w:rsid w:val="00782487"/>
    <w:rsid w:val="00782A2E"/>
    <w:rsid w:val="00782B11"/>
    <w:rsid w:val="007836C0"/>
    <w:rsid w:val="0078667E"/>
    <w:rsid w:val="007919DC"/>
    <w:rsid w:val="00791B72"/>
    <w:rsid w:val="00791C7F"/>
    <w:rsid w:val="0079463B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4CBD"/>
    <w:rsid w:val="007C6E38"/>
    <w:rsid w:val="007D212E"/>
    <w:rsid w:val="007D458F"/>
    <w:rsid w:val="007D5655"/>
    <w:rsid w:val="007D5A52"/>
    <w:rsid w:val="007D7CF5"/>
    <w:rsid w:val="007D7E58"/>
    <w:rsid w:val="007E0C4A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602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166F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466B"/>
    <w:rsid w:val="009153A2"/>
    <w:rsid w:val="00915AC4"/>
    <w:rsid w:val="00920A1E"/>
    <w:rsid w:val="00920C71"/>
    <w:rsid w:val="00921CAA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138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14A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6743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66432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2BF9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5CB5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C87"/>
    <w:rsid w:val="00B16E71"/>
    <w:rsid w:val="00B174BD"/>
    <w:rsid w:val="00B20690"/>
    <w:rsid w:val="00B20B2A"/>
    <w:rsid w:val="00B2129B"/>
    <w:rsid w:val="00B22FA7"/>
    <w:rsid w:val="00B24845"/>
    <w:rsid w:val="00B26370"/>
    <w:rsid w:val="00B264BD"/>
    <w:rsid w:val="00B27D18"/>
    <w:rsid w:val="00B300DB"/>
    <w:rsid w:val="00B31E81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19D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4B71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4D1E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5A2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0FDF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48DB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4E49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7C4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5703D"/>
    <w:rsid w:val="00E62FBE"/>
    <w:rsid w:val="00E63389"/>
    <w:rsid w:val="00E64597"/>
    <w:rsid w:val="00E65780"/>
    <w:rsid w:val="00E65DC1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1F10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433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7B3C67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B719DC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B719DC"/>
    <w:rPr>
      <w:rFonts w:ascii="Arial" w:hAnsi="Arial"/>
      <w:lang w:val="en-AU"/>
    </w:rPr>
  </w:style>
  <w:style w:type="paragraph" w:styleId="ListParagraph">
    <w:name w:val="List Paragraph"/>
    <w:basedOn w:val="Normal"/>
    <w:uiPriority w:val="99"/>
    <w:unhideWhenUsed/>
    <w:qFormat/>
    <w:rsid w:val="004B2088"/>
    <w:pPr>
      <w:ind w:left="720"/>
      <w:contextualSpacing/>
    </w:pPr>
  </w:style>
  <w:style w:type="table" w:customStyle="1" w:styleId="Tableheader1">
    <w:name w:val="ŠTable header1"/>
    <w:basedOn w:val="TableNormal"/>
    <w:uiPriority w:val="99"/>
    <w:rsid w:val="007C4CBD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B264B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BD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F0E9A45C31044890AD8ED3311E07C" ma:contentTypeVersion="9" ma:contentTypeDescription="Create a new document." ma:contentTypeScope="" ma:versionID="dc1ff4866a4450653cd1e488c95c78f2">
  <xsd:schema xmlns:xsd="http://www.w3.org/2001/XMLSchema" xmlns:xs="http://www.w3.org/2001/XMLSchema" xmlns:p="http://schemas.microsoft.com/office/2006/metadata/properties" xmlns:ns2="afb8ebe4-905b-417d-beca-f7b3342c7830" xmlns:ns3="fca9f20c-4d91-4413-81f3-3ba1c5fe68f0" targetNamespace="http://schemas.microsoft.com/office/2006/metadata/properties" ma:root="true" ma:fieldsID="d570b7dfbbfe545fd838c3dd2d0c0fe7" ns2:_="" ns3:_="">
    <xsd:import namespace="afb8ebe4-905b-417d-beca-f7b3342c7830"/>
    <xsd:import namespace="fca9f20c-4d91-4413-81f3-3ba1c5fe6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8ebe4-905b-417d-beca-f7b3342c7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9f20c-4d91-4413-81f3-3ba1c5fe6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E3BB1B-04C2-43DE-850D-15E55A786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72E9C-B997-4DB0-9344-6120E146FD43}"/>
</file>

<file path=customXml/itemProps3.xml><?xml version="1.0" encoding="utf-8"?>
<ds:datastoreItem xmlns:ds="http://schemas.openxmlformats.org/officeDocument/2006/customXml" ds:itemID="{60D9DBE9-A876-44A6-9C6E-5E528B11734A}">
  <ds:schemaRefs>
    <ds:schemaRef ds:uri="http://schemas.microsoft.com/office/2006/documentManagement/types"/>
    <ds:schemaRef ds:uri="http://schemas.microsoft.com/office/2006/metadata/properties"/>
    <ds:schemaRef ds:uri="67bdf6bb-e693-4a82-b631-0b377b6bae2a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E85644-3854-473D-8196-7E3E77A0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diagnostic task – capacity - pour and order</vt:lpstr>
    </vt:vector>
  </TitlesOfParts>
  <Manager/>
  <Company/>
  <LinksUpToDate>false</LinksUpToDate>
  <CharactersWithSpaces>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diagnostic task – capacity - pour and order</dc:title>
  <dc:subject/>
  <dc:creator/>
  <cp:keywords/>
  <dc:description/>
  <cp:lastModifiedBy/>
  <cp:revision>1</cp:revision>
  <dcterms:created xsi:type="dcterms:W3CDTF">2019-07-04T04:51:00Z</dcterms:created>
  <dcterms:modified xsi:type="dcterms:W3CDTF">2019-08-26T06:01:00Z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0x01010047FF0E9A45C31044890AD8ED3311E07C</vt:lpwstr>
  </property>
</Properties>
</file>