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117A" w14:textId="0C2D21CC" w:rsidR="00965262" w:rsidRDefault="00F547D1" w:rsidP="001C00D5">
      <w:pPr>
        <w:pStyle w:val="Title"/>
      </w:pPr>
      <w:bookmarkStart w:id="0" w:name="_Toc67662982"/>
      <w:bookmarkStart w:id="1" w:name="_Toc67662983"/>
      <w:bookmarkStart w:id="2" w:name="_Toc68682106"/>
      <w:bookmarkStart w:id="3" w:name="_Toc69112711"/>
      <w:bookmarkStart w:id="4" w:name="_Toc69112781"/>
      <w:bookmarkStart w:id="5" w:name="_Toc69135252"/>
      <w:bookmarkStart w:id="6" w:name="_Toc70414447"/>
      <w:bookmarkEnd w:id="0"/>
      <w:r>
        <w:t>Stage 5 Spanish</w:t>
      </w:r>
      <w:bookmarkEnd w:id="1"/>
      <w:bookmarkEnd w:id="2"/>
      <w:bookmarkEnd w:id="3"/>
      <w:bookmarkEnd w:id="4"/>
      <w:bookmarkEnd w:id="5"/>
      <w:bookmarkEnd w:id="6"/>
    </w:p>
    <w:sdt>
      <w:sdtPr>
        <w:rPr>
          <w:rFonts w:ascii="Arial" w:hAnsi="Arial" w:cstheme="minorBidi"/>
          <w:b w:val="0"/>
          <w:bCs w:val="0"/>
          <w:sz w:val="24"/>
          <w:szCs w:val="24"/>
        </w:rPr>
        <w:id w:val="-343397119"/>
        <w:docPartObj>
          <w:docPartGallery w:val="Table of Contents"/>
          <w:docPartUnique/>
        </w:docPartObj>
      </w:sdtPr>
      <w:sdtEndPr>
        <w:rPr>
          <w:rFonts w:cs="Arial"/>
          <w:noProof/>
        </w:rPr>
      </w:sdtEndPr>
      <w:sdtContent>
        <w:p w14:paraId="3C89620D" w14:textId="1B3CDC77" w:rsidR="006620D4" w:rsidRDefault="002E2299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 w:rsidRPr="00A93EE9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A93EE9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A93EE9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70414448" w:history="1">
            <w:r w:rsidR="006620D4" w:rsidRPr="00023F2C">
              <w:rPr>
                <w:rStyle w:val="Hyperlink"/>
                <w:noProof/>
              </w:rPr>
              <w:t>Introduction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_Toc70414448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2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7D835C5E" w14:textId="3731F786" w:rsidR="006620D4" w:rsidRDefault="00EC4F01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hyperlink w:anchor="_Toc70414449" w:history="1">
            <w:r w:rsidR="006620D4" w:rsidRPr="00023F2C">
              <w:rPr>
                <w:rStyle w:val="Hyperlink"/>
                <w:noProof/>
              </w:rPr>
              <w:t>Students learning Spanish as a second or additional language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_Toc70414449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2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337B8593" w14:textId="588D21CB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0" w:history="1">
            <w:r w:rsidR="006620D4" w:rsidRPr="00023F2C">
              <w:rPr>
                <w:rStyle w:val="Hyperlink"/>
                <w:noProof/>
              </w:rPr>
              <w:t>Outcomes to be assessed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_Toc70414450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2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24C022F5" w14:textId="36A07A1E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1" w:history="1">
            <w:r w:rsidR="006620D4" w:rsidRPr="00023F2C">
              <w:rPr>
                <w:rStyle w:val="Hyperlink"/>
                <w:noProof/>
              </w:rPr>
              <w:t>Task description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_Toc70414451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2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7A09E093" w14:textId="26756C7B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2" w:history="1">
            <w:r w:rsidR="006620D4" w:rsidRPr="00023F2C">
              <w:rPr>
                <w:rStyle w:val="Hyperlink"/>
                <w:noProof/>
              </w:rPr>
              <w:t>Marking guidelines – version A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_Toc70414452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4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67F963DB" w14:textId="1AC8641F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3" w:history="1">
            <w:r w:rsidR="006620D4" w:rsidRPr="00023F2C">
              <w:rPr>
                <w:rStyle w:val="Hyperlink"/>
                <w:noProof/>
              </w:rPr>
              <w:t>Marking guidelines – version B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_Toc70414453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6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6578BD85" w14:textId="295C90A1" w:rsidR="006620D4" w:rsidRDefault="00EC4F01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hyperlink w:anchor="_Toc70414454" w:history="1">
            <w:r w:rsidR="006620D4" w:rsidRPr="00023F2C">
              <w:rPr>
                <w:rStyle w:val="Hyperlink"/>
                <w:noProof/>
              </w:rPr>
              <w:t>Students with prior learning and or experience in Spanish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_Toc70414454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8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640B85E9" w14:textId="6F97D2AF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5" w:history="1">
            <w:r w:rsidR="006620D4" w:rsidRPr="00023F2C">
              <w:rPr>
                <w:rStyle w:val="Hyperlink"/>
                <w:noProof/>
              </w:rPr>
              <w:t>Outcomes to be assessed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_Toc70414455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8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291D1962" w14:textId="513986F1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6" w:history="1">
            <w:r w:rsidR="006620D4" w:rsidRPr="00023F2C">
              <w:rPr>
                <w:rStyle w:val="Hyperlink"/>
                <w:noProof/>
              </w:rPr>
              <w:t>Task description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_Toc70414456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8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5C6380FE" w14:textId="4BDBDF37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7" w:history="1">
            <w:r w:rsidR="006620D4" w:rsidRPr="00023F2C">
              <w:rPr>
                <w:rStyle w:val="Hyperlink"/>
                <w:noProof/>
              </w:rPr>
              <w:t>Marking guidelines – version A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_Toc70414457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9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7058798C" w14:textId="68EBC8A9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58" w:history="1">
            <w:r w:rsidR="006620D4" w:rsidRPr="00023F2C">
              <w:rPr>
                <w:rStyle w:val="Hyperlink"/>
                <w:noProof/>
              </w:rPr>
              <w:t>Marking guidelines – version B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_Toc70414458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11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0D3BD192" w14:textId="2CC49E7C" w:rsidR="006620D4" w:rsidRDefault="00EC4F01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hyperlink w:anchor="_Toc70414459" w:history="1">
            <w:r w:rsidR="006620D4" w:rsidRPr="00023F2C">
              <w:rPr>
                <w:rStyle w:val="Hyperlink"/>
                <w:noProof/>
              </w:rPr>
              <w:t>Students with a background in Spanish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_Toc70414459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13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4AE37C1F" w14:textId="57CECC79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60" w:history="1">
            <w:r w:rsidR="006620D4" w:rsidRPr="00023F2C">
              <w:rPr>
                <w:rStyle w:val="Hyperlink"/>
                <w:noProof/>
              </w:rPr>
              <w:t>Outcomes to be assessed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_Toc70414460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13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141D7FF0" w14:textId="42A5D6E0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61" w:history="1">
            <w:r w:rsidR="006620D4" w:rsidRPr="00023F2C">
              <w:rPr>
                <w:rStyle w:val="Hyperlink"/>
                <w:noProof/>
              </w:rPr>
              <w:t>Task description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_Toc70414461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13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4AC1E963" w14:textId="73246126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62" w:history="1">
            <w:r w:rsidR="006620D4" w:rsidRPr="00023F2C">
              <w:rPr>
                <w:rStyle w:val="Hyperlink"/>
                <w:noProof/>
              </w:rPr>
              <w:t>Marking guidelines – version A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_Toc70414462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14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0C235495" w14:textId="0E8CA39A" w:rsidR="006620D4" w:rsidRDefault="00EC4F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0414463" w:history="1">
            <w:r w:rsidR="006620D4" w:rsidRPr="00023F2C">
              <w:rPr>
                <w:rStyle w:val="Hyperlink"/>
                <w:noProof/>
              </w:rPr>
              <w:t>Marking guidelines – version B</w:t>
            </w:r>
            <w:r w:rsidR="006620D4">
              <w:rPr>
                <w:noProof/>
                <w:webHidden/>
              </w:rPr>
              <w:tab/>
            </w:r>
            <w:r w:rsidR="006620D4">
              <w:rPr>
                <w:noProof/>
                <w:webHidden/>
              </w:rPr>
              <w:fldChar w:fldCharType="begin"/>
            </w:r>
            <w:r w:rsidR="006620D4">
              <w:rPr>
                <w:noProof/>
                <w:webHidden/>
              </w:rPr>
              <w:instrText xml:space="preserve"> PAGEREF _Toc70414463 \h </w:instrText>
            </w:r>
            <w:r w:rsidR="006620D4">
              <w:rPr>
                <w:noProof/>
                <w:webHidden/>
              </w:rPr>
            </w:r>
            <w:r w:rsidR="006620D4">
              <w:rPr>
                <w:noProof/>
                <w:webHidden/>
              </w:rPr>
              <w:fldChar w:fldCharType="separate"/>
            </w:r>
            <w:r w:rsidR="006F4F19">
              <w:rPr>
                <w:noProof/>
                <w:webHidden/>
              </w:rPr>
              <w:t>17</w:t>
            </w:r>
            <w:r w:rsidR="006620D4">
              <w:rPr>
                <w:noProof/>
                <w:webHidden/>
              </w:rPr>
              <w:fldChar w:fldCharType="end"/>
            </w:r>
          </w:hyperlink>
        </w:p>
        <w:p w14:paraId="0594975E" w14:textId="18903096" w:rsidR="002E2299" w:rsidRPr="00A93EE9" w:rsidRDefault="002E2299">
          <w:pPr>
            <w:rPr>
              <w:rFonts w:cs="Arial"/>
            </w:rPr>
          </w:pPr>
          <w:r w:rsidRPr="00A93EE9">
            <w:rPr>
              <w:rFonts w:cs="Arial"/>
              <w:bCs/>
              <w:noProof/>
            </w:rPr>
            <w:fldChar w:fldCharType="end"/>
          </w:r>
        </w:p>
      </w:sdtContent>
    </w:sdt>
    <w:p w14:paraId="37FF4418" w14:textId="77777777" w:rsidR="002E2299" w:rsidRDefault="002E2299">
      <w:pPr>
        <w:rPr>
          <w:rFonts w:eastAsiaTheme="majorEastAsia" w:cstheme="majorBidi"/>
          <w:b/>
          <w:color w:val="1C438B"/>
          <w:sz w:val="52"/>
          <w:szCs w:val="32"/>
        </w:rPr>
      </w:pPr>
      <w:bookmarkStart w:id="7" w:name="_Toc67662981"/>
      <w:bookmarkStart w:id="8" w:name="_Toc68682107"/>
      <w:r>
        <w:br w:type="page"/>
      </w:r>
    </w:p>
    <w:p w14:paraId="4496E311" w14:textId="77777777" w:rsidR="00871B1A" w:rsidRDefault="00871B1A" w:rsidP="00641D49">
      <w:pPr>
        <w:pStyle w:val="Heading1"/>
      </w:pPr>
      <w:bookmarkStart w:id="9" w:name="_Toc70414448"/>
      <w:r>
        <w:lastRenderedPageBreak/>
        <w:t>Introduction</w:t>
      </w:r>
      <w:bookmarkEnd w:id="9"/>
    </w:p>
    <w:bookmarkEnd w:id="7"/>
    <w:bookmarkEnd w:id="8"/>
    <w:p w14:paraId="5399B48D" w14:textId="77777777" w:rsidR="00871B1A" w:rsidRDefault="00900E51" w:rsidP="00871B1A">
      <w:pPr>
        <w:rPr>
          <w:lang w:eastAsia="zh-CN"/>
        </w:rPr>
      </w:pPr>
      <w:r w:rsidRPr="005E2B4B">
        <w:rPr>
          <w:lang w:eastAsia="zh-CN"/>
        </w:rPr>
        <w:t>These</w:t>
      </w:r>
      <w:r w:rsidR="00871B1A">
        <w:rPr>
          <w:lang w:eastAsia="zh-CN"/>
        </w:rPr>
        <w:t xml:space="preserve"> sample</w:t>
      </w:r>
      <w:r w:rsidRPr="005E2B4B">
        <w:rPr>
          <w:lang w:eastAsia="zh-CN"/>
        </w:rPr>
        <w:t xml:space="preserve"> assessment tasks accompany </w:t>
      </w:r>
      <w:r w:rsidR="00794458" w:rsidRPr="005E2B4B">
        <w:rPr>
          <w:lang w:eastAsia="zh-CN"/>
        </w:rPr>
        <w:t>t</w:t>
      </w:r>
      <w:r w:rsidR="00F9022A" w:rsidRPr="005E2B4B">
        <w:rPr>
          <w:lang w:eastAsia="zh-CN"/>
        </w:rPr>
        <w:t>he unit starter ‘</w:t>
      </w:r>
      <w:proofErr w:type="spellStart"/>
      <w:r w:rsidR="00871B1A" w:rsidRPr="00871B1A">
        <w:rPr>
          <w:i/>
          <w:lang w:eastAsia="zh-CN"/>
        </w:rPr>
        <w:t>Llevar</w:t>
      </w:r>
      <w:proofErr w:type="spellEnd"/>
      <w:r w:rsidR="00871B1A" w:rsidRPr="00871B1A">
        <w:rPr>
          <w:i/>
          <w:lang w:eastAsia="zh-CN"/>
        </w:rPr>
        <w:t xml:space="preserve"> una </w:t>
      </w:r>
      <w:proofErr w:type="spellStart"/>
      <w:r w:rsidR="00871B1A" w:rsidRPr="00871B1A">
        <w:rPr>
          <w:i/>
          <w:lang w:eastAsia="zh-CN"/>
        </w:rPr>
        <w:t>vida</w:t>
      </w:r>
      <w:proofErr w:type="spellEnd"/>
      <w:r w:rsidR="00871B1A" w:rsidRPr="00871B1A">
        <w:rPr>
          <w:i/>
          <w:lang w:eastAsia="zh-CN"/>
        </w:rPr>
        <w:t xml:space="preserve"> </w:t>
      </w:r>
      <w:proofErr w:type="spellStart"/>
      <w:r w:rsidR="00871B1A" w:rsidRPr="00871B1A">
        <w:rPr>
          <w:i/>
          <w:lang w:eastAsia="zh-CN"/>
        </w:rPr>
        <w:t>saludable</w:t>
      </w:r>
      <w:proofErr w:type="spellEnd"/>
      <w:r w:rsidR="00871B1A" w:rsidRPr="00871B1A">
        <w:rPr>
          <w:lang w:eastAsia="zh-CN"/>
        </w:rPr>
        <w:t xml:space="preserve"> – </w:t>
      </w:r>
      <w:r w:rsidR="00F9022A" w:rsidRPr="005E2B4B">
        <w:rPr>
          <w:lang w:eastAsia="zh-CN"/>
        </w:rPr>
        <w:t>living a healthy life</w:t>
      </w:r>
      <w:r w:rsidR="00794458" w:rsidRPr="005E2B4B">
        <w:rPr>
          <w:lang w:eastAsia="zh-CN"/>
        </w:rPr>
        <w:t xml:space="preserve">’ available on </w:t>
      </w:r>
      <w:bookmarkStart w:id="10" w:name="_Hlk65483003"/>
      <w:r w:rsidR="00794458" w:rsidRPr="005E2B4B">
        <w:rPr>
          <w:lang w:eastAsia="zh-CN"/>
        </w:rPr>
        <w:t xml:space="preserve">the </w:t>
      </w:r>
      <w:hyperlink r:id="rId11" w:history="1">
        <w:r w:rsidR="00794458" w:rsidRPr="005E2B4B">
          <w:rPr>
            <w:rStyle w:val="Hyperlink"/>
            <w:lang w:eastAsia="zh-CN"/>
          </w:rPr>
          <w:t>Stages 4-5 Spanish section</w:t>
        </w:r>
      </w:hyperlink>
      <w:r w:rsidR="00794458" w:rsidRPr="005E2B4B">
        <w:rPr>
          <w:lang w:eastAsia="zh-CN"/>
        </w:rPr>
        <w:t xml:space="preserve"> of the NSW Department of Education’s website.</w:t>
      </w:r>
      <w:bookmarkEnd w:id="10"/>
      <w:r w:rsidR="00794458" w:rsidRPr="005E2B4B">
        <w:rPr>
          <w:lang w:eastAsia="zh-CN"/>
        </w:rPr>
        <w:t xml:space="preserve"> </w:t>
      </w:r>
    </w:p>
    <w:p w14:paraId="6851735C" w14:textId="06C952B4" w:rsidR="00794458" w:rsidRPr="005E2B4B" w:rsidRDefault="003C057B" w:rsidP="00871B1A">
      <w:pPr>
        <w:rPr>
          <w:lang w:eastAsia="zh-CN"/>
        </w:rPr>
      </w:pPr>
      <w:r>
        <w:rPr>
          <w:lang w:eastAsia="zh-CN"/>
        </w:rPr>
        <w:t>There are</w:t>
      </w:r>
      <w:r w:rsidR="00794458" w:rsidRPr="005E2B4B">
        <w:rPr>
          <w:lang w:eastAsia="zh-CN"/>
        </w:rPr>
        <w:t xml:space="preserve"> 3 tasks for the 3 learner</w:t>
      </w:r>
      <w:r w:rsidR="00E25D35" w:rsidRPr="005E2B4B">
        <w:rPr>
          <w:lang w:eastAsia="zh-CN"/>
        </w:rPr>
        <w:t xml:space="preserve"> groups</w:t>
      </w:r>
      <w:r w:rsidR="003D503A">
        <w:rPr>
          <w:lang w:eastAsia="zh-CN"/>
        </w:rPr>
        <w:t xml:space="preserve"> </w:t>
      </w:r>
      <w:r w:rsidR="00794458" w:rsidRPr="005E2B4B">
        <w:rPr>
          <w:lang w:eastAsia="zh-CN"/>
        </w:rPr>
        <w:t>– students learning Spanish as a second or additional language, students with prior learning and/or experience in Spanish and students with a background in Spanish.</w:t>
      </w:r>
      <w:r w:rsidR="0062195F" w:rsidRPr="0062195F">
        <w:rPr>
          <w:lang w:eastAsia="zh-CN"/>
        </w:rPr>
        <w:t xml:space="preserve"> </w:t>
      </w:r>
      <w:r w:rsidR="0062195F">
        <w:rPr>
          <w:lang w:eastAsia="zh-CN"/>
        </w:rPr>
        <w:t>Please note, the example texts have been provided in both English and Spanish for teacher reference only. We suggest that the English translations not be given to students.</w:t>
      </w:r>
    </w:p>
    <w:p w14:paraId="18CB187E" w14:textId="7BA66E8D" w:rsidR="003E5A5D" w:rsidRPr="005E2B4B" w:rsidRDefault="003E5A5D" w:rsidP="00871B1A">
      <w:pPr>
        <w:rPr>
          <w:lang w:eastAsia="zh-CN"/>
        </w:rPr>
      </w:pPr>
      <w:r w:rsidRPr="005E2B4B">
        <w:rPr>
          <w:rStyle w:val="SubtleReference"/>
          <w:sz w:val="24"/>
          <w:lang w:eastAsia="zh-CN"/>
        </w:rPr>
        <w:t xml:space="preserve">All outcomes referred to in this unit starter come from the </w:t>
      </w:r>
      <w:hyperlink r:id="rId12" w:history="1">
        <w:r w:rsidRPr="005E2B4B">
          <w:rPr>
            <w:rStyle w:val="Hyperlink"/>
            <w:lang w:eastAsia="zh-CN"/>
          </w:rPr>
          <w:t xml:space="preserve">Spanish K-10 </w:t>
        </w:r>
        <w:r w:rsidR="005E2B4B" w:rsidRPr="005E2B4B">
          <w:rPr>
            <w:rStyle w:val="Hyperlink"/>
            <w:lang w:eastAsia="zh-CN"/>
          </w:rPr>
          <w:t>S</w:t>
        </w:r>
        <w:r w:rsidRPr="005E2B4B">
          <w:rPr>
            <w:rStyle w:val="Hyperlink"/>
            <w:lang w:eastAsia="zh-CN"/>
          </w:rPr>
          <w:t>yllabus</w:t>
        </w:r>
      </w:hyperlink>
      <w:r w:rsidRPr="005E2B4B">
        <w:rPr>
          <w:rStyle w:val="SubtleReference"/>
          <w:sz w:val="24"/>
          <w:lang w:eastAsia="zh-CN"/>
        </w:rPr>
        <w:t xml:space="preserve"> © NSW Education Standards Authority (NESA) for and on behalf of the Crown in right of the State of New South Wales, 2018.</w:t>
      </w:r>
    </w:p>
    <w:p w14:paraId="043D84F4" w14:textId="3518F6EA" w:rsidR="00794458" w:rsidRDefault="00794458" w:rsidP="00D2712A">
      <w:pPr>
        <w:pStyle w:val="Heading1"/>
      </w:pPr>
      <w:bookmarkStart w:id="11" w:name="_Toc67662985"/>
      <w:bookmarkStart w:id="12" w:name="_Toc68682109"/>
      <w:bookmarkStart w:id="13" w:name="_Toc70414449"/>
      <w:r>
        <w:t xml:space="preserve">Students </w:t>
      </w:r>
      <w:r w:rsidRPr="00794458">
        <w:t>learning Spanish as a second or additional language</w:t>
      </w:r>
      <w:bookmarkEnd w:id="11"/>
      <w:bookmarkEnd w:id="12"/>
      <w:bookmarkEnd w:id="13"/>
    </w:p>
    <w:p w14:paraId="20D9BD97" w14:textId="4344D748" w:rsidR="00F547D1" w:rsidRDefault="00F547D1" w:rsidP="00D2712A">
      <w:pPr>
        <w:pStyle w:val="Heading2"/>
      </w:pPr>
      <w:bookmarkStart w:id="14" w:name="_Toc70414450"/>
      <w:r>
        <w:t>Outcomes to be assessed</w:t>
      </w:r>
      <w:bookmarkEnd w:id="14"/>
    </w:p>
    <w:p w14:paraId="5C4B1AED" w14:textId="77777777" w:rsidR="00F547D1" w:rsidRDefault="00CE4738" w:rsidP="00F547D1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="00F547D1" w:rsidRPr="00BD697E">
        <w:rPr>
          <w:b/>
          <w:lang w:eastAsia="zh-CN"/>
        </w:rPr>
        <w:t>5-3C</w:t>
      </w:r>
      <w:r w:rsidR="00F547D1">
        <w:rPr>
          <w:lang w:eastAsia="zh-CN"/>
        </w:rPr>
        <w:t xml:space="preserve"> – evaluates and responds to information, opinions and ideas in texts, using a range of formats for specific contexts, purposes and audiences</w:t>
      </w:r>
    </w:p>
    <w:p w14:paraId="4854E478" w14:textId="33599561" w:rsidR="00CE4738" w:rsidRDefault="00CE4738" w:rsidP="00F547D1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="00F547D1" w:rsidRPr="00BD697E">
        <w:rPr>
          <w:b/>
          <w:lang w:eastAsia="zh-CN"/>
        </w:rPr>
        <w:t>5-4C</w:t>
      </w:r>
      <w:r w:rsidR="00F547D1">
        <w:rPr>
          <w:lang w:eastAsia="zh-CN"/>
        </w:rPr>
        <w:t xml:space="preserve"> – </w:t>
      </w:r>
      <w:r w:rsidRPr="00CE4738">
        <w:rPr>
          <w:lang w:eastAsia="zh-CN"/>
        </w:rPr>
        <w:t>experiments with linguistic patterns and structures to compose texts in Spanish, using a range of formats for a variety of contexts, purposes and audiences</w:t>
      </w:r>
    </w:p>
    <w:p w14:paraId="0EC46E94" w14:textId="0903487C" w:rsidR="00DF51C8" w:rsidRDefault="003E5A5D" w:rsidP="003E5A5D">
      <w:pPr>
        <w:pStyle w:val="ListBullet"/>
        <w:rPr>
          <w:lang w:eastAsia="zh-CN"/>
        </w:rPr>
      </w:pPr>
      <w:r>
        <w:rPr>
          <w:b/>
          <w:lang w:eastAsia="zh-CN"/>
        </w:rPr>
        <w:t xml:space="preserve">LSP5-5U </w:t>
      </w:r>
      <w:r>
        <w:rPr>
          <w:lang w:eastAsia="zh-CN"/>
        </w:rPr>
        <w:t xml:space="preserve">– </w:t>
      </w:r>
      <w:r w:rsidRPr="003E5A5D">
        <w:rPr>
          <w:lang w:eastAsia="zh-CN"/>
        </w:rPr>
        <w:t>demonstrates how Spanish pronunciation and intonation are used to convey meaning</w:t>
      </w:r>
    </w:p>
    <w:p w14:paraId="1E4C0288" w14:textId="77583188" w:rsidR="00794458" w:rsidRDefault="00CE4738" w:rsidP="0079445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="00F547D1" w:rsidRPr="00BD697E">
        <w:rPr>
          <w:b/>
          <w:lang w:eastAsia="zh-CN"/>
        </w:rPr>
        <w:t>5-6U</w:t>
      </w:r>
      <w:r w:rsidR="00F547D1">
        <w:rPr>
          <w:lang w:eastAsia="zh-CN"/>
        </w:rPr>
        <w:t xml:space="preserve"> – </w:t>
      </w:r>
      <w:r w:rsidRPr="00CE4738">
        <w:rPr>
          <w:lang w:eastAsia="zh-CN"/>
        </w:rPr>
        <w:t>analyses the function of complex Spanish grammatical structures to extend meaning</w:t>
      </w:r>
    </w:p>
    <w:p w14:paraId="5B65049C" w14:textId="77777777" w:rsidR="00CE4738" w:rsidRDefault="00CE4738" w:rsidP="00D2712A">
      <w:pPr>
        <w:pStyle w:val="Heading2"/>
      </w:pPr>
      <w:bookmarkStart w:id="15" w:name="_Toc67662987"/>
      <w:bookmarkStart w:id="16" w:name="_Toc68682111"/>
      <w:bookmarkStart w:id="17" w:name="_Toc70414451"/>
      <w:r w:rsidRPr="00155598">
        <w:rPr>
          <w:rStyle w:val="SubtleReference"/>
          <w:sz w:val="48"/>
        </w:rPr>
        <w:t>Task description</w:t>
      </w:r>
      <w:bookmarkEnd w:id="15"/>
      <w:bookmarkEnd w:id="16"/>
      <w:bookmarkEnd w:id="17"/>
    </w:p>
    <w:p w14:paraId="4D6EBC72" w14:textId="02C1C856" w:rsidR="00F547D1" w:rsidRDefault="00F547D1" w:rsidP="003A474F">
      <w:pPr>
        <w:rPr>
          <w:lang w:eastAsia="zh-CN"/>
        </w:rPr>
      </w:pPr>
      <w:r w:rsidRPr="00CE4738">
        <w:rPr>
          <w:b/>
          <w:lang w:eastAsia="zh-CN"/>
        </w:rPr>
        <w:t>Part A</w:t>
      </w:r>
      <w:r w:rsidR="00967F8F">
        <w:rPr>
          <w:lang w:eastAsia="zh-CN"/>
        </w:rPr>
        <w:t xml:space="preserve"> – create a video for your YouTube </w:t>
      </w:r>
      <w:r w:rsidR="003E5A5D">
        <w:rPr>
          <w:lang w:eastAsia="zh-CN"/>
        </w:rPr>
        <w:t xml:space="preserve">wellbeing </w:t>
      </w:r>
      <w:r w:rsidR="00967F8F">
        <w:rPr>
          <w:lang w:eastAsia="zh-CN"/>
        </w:rPr>
        <w:t xml:space="preserve">channel </w:t>
      </w:r>
      <w:r>
        <w:rPr>
          <w:lang w:eastAsia="zh-CN"/>
        </w:rPr>
        <w:t>outlining 5 steps to a health</w:t>
      </w:r>
      <w:r w:rsidR="00F7301D">
        <w:rPr>
          <w:lang w:eastAsia="zh-CN"/>
        </w:rPr>
        <w:t>ier</w:t>
      </w:r>
      <w:r>
        <w:rPr>
          <w:lang w:eastAsia="zh-CN"/>
        </w:rPr>
        <w:t xml:space="preserve"> lifestyle. </w:t>
      </w:r>
      <w:r w:rsidR="001635FE">
        <w:rPr>
          <w:lang w:eastAsia="zh-CN"/>
        </w:rPr>
        <w:t>For each step</w:t>
      </w:r>
      <w:r w:rsidR="003A474F">
        <w:rPr>
          <w:lang w:eastAsia="zh-CN"/>
        </w:rPr>
        <w:t xml:space="preserve">, expand on your ideas, </w:t>
      </w:r>
      <w:r w:rsidR="00CE69EA">
        <w:rPr>
          <w:lang w:eastAsia="zh-CN"/>
        </w:rPr>
        <w:t>give examples and provide reason</w:t>
      </w:r>
      <w:r w:rsidR="00686E58">
        <w:rPr>
          <w:lang w:eastAsia="zh-CN"/>
        </w:rPr>
        <w:t>s</w:t>
      </w:r>
      <w:r w:rsidR="00CE69EA">
        <w:rPr>
          <w:lang w:eastAsia="zh-CN"/>
        </w:rPr>
        <w:t xml:space="preserve"> on</w:t>
      </w:r>
      <w:r w:rsidR="00EC1C89">
        <w:rPr>
          <w:lang w:eastAsia="zh-CN"/>
        </w:rPr>
        <w:t xml:space="preserve"> why your steps are beneficial</w:t>
      </w:r>
      <w:r w:rsidR="001635FE">
        <w:rPr>
          <w:lang w:eastAsia="zh-CN"/>
        </w:rPr>
        <w:t xml:space="preserve">. </w:t>
      </w:r>
      <w:r w:rsidR="003E5A5D" w:rsidRPr="003C057B">
        <w:rPr>
          <w:b/>
          <w:lang w:eastAsia="zh-CN"/>
        </w:rPr>
        <w:t>LSP5-4C, LSP5-5</w:t>
      </w:r>
      <w:r w:rsidRPr="003C057B">
        <w:rPr>
          <w:b/>
          <w:lang w:eastAsia="zh-CN"/>
        </w:rPr>
        <w:t>U</w:t>
      </w:r>
    </w:p>
    <w:p w14:paraId="2C405135" w14:textId="6E9792FF" w:rsidR="00F547D1" w:rsidRDefault="00F547D1" w:rsidP="00F547D1">
      <w:pPr>
        <w:rPr>
          <w:lang w:eastAsia="zh-CN"/>
        </w:rPr>
      </w:pPr>
      <w:r w:rsidRPr="00CE4738">
        <w:rPr>
          <w:b/>
          <w:lang w:eastAsia="zh-CN"/>
        </w:rPr>
        <w:t>Part B</w:t>
      </w:r>
      <w:r>
        <w:rPr>
          <w:lang w:eastAsia="zh-CN"/>
        </w:rPr>
        <w:t xml:space="preserve"> – </w:t>
      </w:r>
      <w:r w:rsidR="003E5A5D">
        <w:rPr>
          <w:lang w:eastAsia="zh-CN"/>
        </w:rPr>
        <w:t xml:space="preserve">you have received a comment on your channel from a viewer asking for advice on a related wellbeing/health issue. </w:t>
      </w:r>
      <w:r>
        <w:rPr>
          <w:lang w:eastAsia="zh-CN"/>
        </w:rPr>
        <w:t xml:space="preserve">Respond </w:t>
      </w:r>
      <w:r w:rsidR="00C9743A">
        <w:rPr>
          <w:lang w:eastAsia="zh-CN"/>
        </w:rPr>
        <w:t xml:space="preserve">in writing, </w:t>
      </w:r>
      <w:r>
        <w:rPr>
          <w:lang w:eastAsia="zh-CN"/>
        </w:rPr>
        <w:t>offering helpful advice and solutions</w:t>
      </w:r>
      <w:r w:rsidR="00AA79B1">
        <w:rPr>
          <w:lang w:eastAsia="zh-CN"/>
        </w:rPr>
        <w:t xml:space="preserve"> with justifications</w:t>
      </w:r>
      <w:r>
        <w:rPr>
          <w:lang w:eastAsia="zh-CN"/>
        </w:rPr>
        <w:t xml:space="preserve">. </w:t>
      </w:r>
      <w:r w:rsidRPr="003C057B">
        <w:rPr>
          <w:b/>
          <w:lang w:eastAsia="zh-CN"/>
        </w:rPr>
        <w:t>LSP5-3C, LSP5-6U</w:t>
      </w:r>
    </w:p>
    <w:p w14:paraId="76289CAC" w14:textId="569540CE" w:rsidR="001635FE" w:rsidRPr="00777E4B" w:rsidRDefault="002B38BE" w:rsidP="00F547D1">
      <w:pPr>
        <w:rPr>
          <w:lang w:eastAsia="zh-CN"/>
        </w:rPr>
      </w:pPr>
      <w:r>
        <w:rPr>
          <w:lang w:eastAsia="zh-CN"/>
        </w:rPr>
        <w:lastRenderedPageBreak/>
        <w:t>As a suggestion</w:t>
      </w:r>
      <w:r w:rsidR="003065D2">
        <w:rPr>
          <w:lang w:eastAsia="zh-CN"/>
        </w:rPr>
        <w:t xml:space="preserve"> in Part B</w:t>
      </w:r>
      <w:r w:rsidR="001635FE">
        <w:rPr>
          <w:lang w:eastAsia="zh-CN"/>
        </w:rPr>
        <w:t xml:space="preserve">, </w:t>
      </w:r>
      <w:r w:rsidR="00F547D1">
        <w:rPr>
          <w:lang w:eastAsia="zh-CN"/>
        </w:rPr>
        <w:t xml:space="preserve">teachers can interact with the student by providing the wellbeing/health comment on the student’s </w:t>
      </w:r>
      <w:r w:rsidR="003E5A5D">
        <w:rPr>
          <w:lang w:eastAsia="zh-CN"/>
        </w:rPr>
        <w:t>video</w:t>
      </w:r>
      <w:r w:rsidR="00F547D1">
        <w:rPr>
          <w:lang w:eastAsia="zh-CN"/>
        </w:rPr>
        <w:t xml:space="preserve"> post for Part B. This could be a generic response for all students</w:t>
      </w:r>
      <w:r w:rsidR="005E2B4B">
        <w:rPr>
          <w:lang w:eastAsia="zh-CN"/>
        </w:rPr>
        <w:t>, f</w:t>
      </w:r>
      <w:r w:rsidR="00F547D1" w:rsidRPr="00777E4B">
        <w:rPr>
          <w:lang w:eastAsia="zh-CN"/>
        </w:rPr>
        <w:t>or example</w:t>
      </w:r>
      <w:r w:rsidR="005E2B4B" w:rsidRPr="00777E4B">
        <w:rPr>
          <w:lang w:eastAsia="zh-CN"/>
        </w:rPr>
        <w:t>:</w:t>
      </w:r>
    </w:p>
    <w:p w14:paraId="449F1FD2" w14:textId="77777777" w:rsidR="0062195F" w:rsidRDefault="001635FE" w:rsidP="00F547D1">
      <w:pPr>
        <w:rPr>
          <w:i/>
          <w:iCs/>
          <w:lang w:val="es-CO" w:eastAsia="zh-CN"/>
        </w:rPr>
      </w:pPr>
      <w:r>
        <w:rPr>
          <w:i/>
          <w:iCs/>
          <w:lang w:val="es-CO" w:eastAsia="zh-CN"/>
        </w:rPr>
        <w:t>M</w:t>
      </w:r>
      <w:r w:rsidR="00F547D1" w:rsidRPr="0050089A">
        <w:rPr>
          <w:i/>
          <w:iCs/>
          <w:lang w:val="es-CO" w:eastAsia="zh-CN"/>
        </w:rPr>
        <w:t xml:space="preserve">uchas gracias por tus consejos tan sensatos, me parecen muy útiles. </w:t>
      </w:r>
      <w:r w:rsidR="00686E58">
        <w:rPr>
          <w:i/>
          <w:iCs/>
          <w:lang w:val="es-CO" w:eastAsia="zh-CN"/>
        </w:rPr>
        <w:t xml:space="preserve">Sin embargo, necesito algunos consejos específicos para mí. </w:t>
      </w:r>
      <w:r w:rsidR="00F547D1" w:rsidRPr="00E32D1E">
        <w:rPr>
          <w:i/>
          <w:iCs/>
          <w:lang w:val="es-CO" w:eastAsia="zh-CN"/>
        </w:rPr>
        <w:t xml:space="preserve">Soy una joven de 14 años y trabajo 3 tardes por semana, también estudio mucho y hago deberes en casa. No me queda mucho tiempo para hacer ejercicios todos los días, aunque de vez en cuando juego al tenis con unos amigos cuando tengo la energía y me da la gana. El problema es que </w:t>
      </w:r>
      <w:r w:rsidR="003810AE">
        <w:rPr>
          <w:i/>
          <w:iCs/>
          <w:lang w:val="es-CO" w:eastAsia="zh-CN"/>
        </w:rPr>
        <w:t>no tengo</w:t>
      </w:r>
      <w:r w:rsidR="00F547D1" w:rsidRPr="00E32D1E">
        <w:rPr>
          <w:i/>
          <w:iCs/>
          <w:lang w:val="es-CO" w:eastAsia="zh-CN"/>
        </w:rPr>
        <w:t xml:space="preserve"> motivación y ánimo</w:t>
      </w:r>
      <w:r w:rsidR="00291E39">
        <w:rPr>
          <w:i/>
          <w:iCs/>
          <w:lang w:val="es-CO" w:eastAsia="zh-CN"/>
        </w:rPr>
        <w:t>…</w:t>
      </w:r>
      <w:r w:rsidR="00F547D1" w:rsidRPr="00E32D1E">
        <w:rPr>
          <w:i/>
          <w:iCs/>
          <w:lang w:val="es-CO" w:eastAsia="zh-CN"/>
        </w:rPr>
        <w:t xml:space="preserve"> No </w:t>
      </w:r>
      <w:r w:rsidR="003810AE">
        <w:rPr>
          <w:i/>
          <w:iCs/>
          <w:lang w:val="es-CO" w:eastAsia="zh-CN"/>
        </w:rPr>
        <w:t xml:space="preserve">tengo </w:t>
      </w:r>
      <w:r w:rsidR="00F547D1" w:rsidRPr="00E32D1E">
        <w:rPr>
          <w:i/>
          <w:iCs/>
          <w:lang w:val="es-CO" w:eastAsia="zh-CN"/>
        </w:rPr>
        <w:t xml:space="preserve">ganas de levantarme, vestirme y salir de la casa, y lo peor de todo ¡es que después me siento mal por no haber hecho ejercicio! </w:t>
      </w:r>
      <w:r w:rsidR="003810AE" w:rsidRPr="003810AE">
        <w:rPr>
          <w:i/>
          <w:iCs/>
          <w:lang w:val="es-CO" w:eastAsia="zh-CN"/>
        </w:rPr>
        <w:t>¿Qué puedo hacer para motivarme y hacer ejercicios?</w:t>
      </w:r>
      <w:r w:rsidR="00F547D1" w:rsidRPr="00E32D1E">
        <w:rPr>
          <w:i/>
          <w:iCs/>
          <w:lang w:val="es-CO" w:eastAsia="zh-CN"/>
        </w:rPr>
        <w:t xml:space="preserve"> ¿Cómo logro tener un equilibrio en mi vida personal si estoy tan ocupada y cansada? Por favor ayúdame ya que me siento desequilibrada y ansiosa…</w:t>
      </w:r>
    </w:p>
    <w:p w14:paraId="39D3CA9C" w14:textId="55B49BC9" w:rsidR="000B590A" w:rsidRPr="000B590A" w:rsidRDefault="00EC4F01" w:rsidP="00F547D1">
      <w:pPr>
        <w:rPr>
          <w:rStyle w:val="Strong"/>
        </w:rPr>
      </w:pPr>
      <w:bookmarkStart w:id="18" w:name="_Hlk72224069"/>
      <w:bookmarkStart w:id="19" w:name="_GoBack"/>
      <w:r w:rsidRPr="000B590A">
        <w:rPr>
          <w:rStyle w:val="Strong"/>
        </w:rPr>
        <w:t xml:space="preserve">(Translation provided for teachers of other languages only </w:t>
      </w:r>
      <w:r w:rsidR="000B590A" w:rsidRPr="000B590A">
        <w:rPr>
          <w:rStyle w:val="Strong"/>
        </w:rPr>
        <w:t>–</w:t>
      </w:r>
      <w:r w:rsidRPr="000B590A">
        <w:rPr>
          <w:rStyle w:val="Strong"/>
        </w:rPr>
        <w:t xml:space="preserve"> </w:t>
      </w:r>
      <w:r w:rsidR="000B590A" w:rsidRPr="000B590A">
        <w:rPr>
          <w:rStyle w:val="Strong"/>
        </w:rPr>
        <w:t>do not provide to students</w:t>
      </w:r>
      <w:r w:rsidR="000B590A">
        <w:rPr>
          <w:rStyle w:val="Strong"/>
        </w:rPr>
        <w:t>.</w:t>
      </w:r>
      <w:r w:rsidR="000B590A" w:rsidRPr="000B590A">
        <w:rPr>
          <w:rStyle w:val="Strong"/>
        </w:rPr>
        <w:t>)</w:t>
      </w:r>
    </w:p>
    <w:bookmarkEnd w:id="18"/>
    <w:bookmarkEnd w:id="19"/>
    <w:p w14:paraId="311841E0" w14:textId="6274E721" w:rsidR="00F547D1" w:rsidRPr="00131160" w:rsidRDefault="0062195F" w:rsidP="00F547D1">
      <w:pPr>
        <w:rPr>
          <w:lang w:eastAsia="zh-CN"/>
        </w:rPr>
      </w:pPr>
      <w:r w:rsidRPr="00ED3F81">
        <w:rPr>
          <w:iCs/>
          <w:lang w:eastAsia="zh-CN"/>
        </w:rPr>
        <w:t xml:space="preserve">Thank you very much for your sensible advice, </w:t>
      </w:r>
      <w:r>
        <w:rPr>
          <w:iCs/>
          <w:lang w:eastAsia="zh-CN"/>
        </w:rPr>
        <w:t>I think it is</w:t>
      </w:r>
      <w:r w:rsidRPr="00ED3F81">
        <w:rPr>
          <w:iCs/>
          <w:lang w:eastAsia="zh-CN"/>
        </w:rPr>
        <w:t xml:space="preserve"> useful. </w:t>
      </w:r>
      <w:r>
        <w:rPr>
          <w:iCs/>
          <w:lang w:eastAsia="zh-CN"/>
        </w:rPr>
        <w:t xml:space="preserve">Anyway, I also need some advice for me. I’m a </w:t>
      </w:r>
      <w:proofErr w:type="gramStart"/>
      <w:r>
        <w:rPr>
          <w:iCs/>
          <w:lang w:eastAsia="zh-CN"/>
        </w:rPr>
        <w:t>14 year old</w:t>
      </w:r>
      <w:proofErr w:type="gramEnd"/>
      <w:r>
        <w:rPr>
          <w:iCs/>
          <w:lang w:eastAsia="zh-CN"/>
        </w:rPr>
        <w:t xml:space="preserve"> girl and I work 3 afternoons per week. I study and do household chores as well. I don’t have much time to do exercise, although from time to time I play tennis with friends when I have the energy and feel like it. The problem is I lack motivation and energy … I don’t feel like getting up, getting dressed and getting out of the house. The worst part is, I feel bad for not having done </w:t>
      </w:r>
      <w:r w:rsidRPr="007E01C2">
        <w:rPr>
          <w:iCs/>
          <w:lang w:eastAsia="zh-CN"/>
        </w:rPr>
        <w:t>exercise</w:t>
      </w:r>
      <w:r>
        <w:rPr>
          <w:iCs/>
          <w:lang w:eastAsia="zh-CN"/>
        </w:rPr>
        <w:t xml:space="preserve"> afterwards</w:t>
      </w:r>
      <w:r w:rsidRPr="007E01C2">
        <w:rPr>
          <w:iCs/>
          <w:lang w:eastAsia="zh-CN"/>
        </w:rPr>
        <w:t>!</w:t>
      </w:r>
      <w:r>
        <w:rPr>
          <w:iCs/>
          <w:lang w:eastAsia="zh-CN"/>
        </w:rPr>
        <w:t xml:space="preserve"> What can I do to motivate myself and exercise? How can I find balance in my personal life if I’m so busy and tired? Please help, I feel off kilter and anxious …</w:t>
      </w:r>
    </w:p>
    <w:p w14:paraId="0AA3F749" w14:textId="77777777" w:rsidR="00F547D1" w:rsidRPr="00792D6D" w:rsidRDefault="00F547D1" w:rsidP="00F547D1">
      <w:pPr>
        <w:rPr>
          <w:lang w:val="es-CO" w:eastAsia="zh-CN"/>
        </w:rPr>
      </w:pPr>
    </w:p>
    <w:p w14:paraId="060EDD0F" w14:textId="78FAB4FC" w:rsidR="00C87550" w:rsidRPr="00D0352C" w:rsidRDefault="00C87550" w:rsidP="00D0352C">
      <w:pPr>
        <w:rPr>
          <w:rFonts w:eastAsiaTheme="majorEastAsia" w:cs="Arial"/>
          <w:sz w:val="52"/>
          <w:szCs w:val="32"/>
          <w:lang w:val="es-CO" w:eastAsia="zh-CN"/>
        </w:rPr>
        <w:sectPr w:rsidR="00C87550" w:rsidRPr="00D0352C" w:rsidSect="003C057B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7396119" w14:textId="60A60823" w:rsidR="00C87550" w:rsidRDefault="00C87550" w:rsidP="00D2712A">
      <w:pPr>
        <w:pStyle w:val="Heading2"/>
      </w:pPr>
      <w:bookmarkStart w:id="20" w:name="_Toc67662988"/>
      <w:bookmarkStart w:id="21" w:name="_Toc68682112"/>
      <w:bookmarkStart w:id="22" w:name="_Toc70414452"/>
      <w:r>
        <w:lastRenderedPageBreak/>
        <w:t xml:space="preserve">Marking </w:t>
      </w:r>
      <w:r w:rsidR="00C9743A">
        <w:t>guidelines</w:t>
      </w:r>
      <w:r>
        <w:t xml:space="preserve"> – version A</w:t>
      </w:r>
      <w:bookmarkEnd w:id="20"/>
      <w:bookmarkEnd w:id="21"/>
      <w:bookmarkEnd w:id="22"/>
      <w:r>
        <w:t xml:space="preserve"> 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</w:tblPr>
      <w:tblGrid>
        <w:gridCol w:w="2410"/>
        <w:gridCol w:w="2413"/>
        <w:gridCol w:w="2415"/>
        <w:gridCol w:w="2414"/>
        <w:gridCol w:w="2415"/>
        <w:gridCol w:w="2415"/>
      </w:tblGrid>
      <w:tr w:rsidR="008D7AD0" w14:paraId="0B9E7227" w14:textId="77777777" w:rsidTr="00641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5" w:type="dxa"/>
          </w:tcPr>
          <w:p w14:paraId="5EF8366E" w14:textId="2337FFAC" w:rsidR="00641D49" w:rsidRPr="00C87550" w:rsidRDefault="00641D49" w:rsidP="00641D49">
            <w:pPr>
              <w:spacing w:before="192" w:after="192"/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418" w:type="dxa"/>
          </w:tcPr>
          <w:p w14:paraId="734D0601" w14:textId="7235A32B" w:rsidR="00641D49" w:rsidRPr="00C87550" w:rsidRDefault="00641D49" w:rsidP="00641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420" w:type="dxa"/>
          </w:tcPr>
          <w:p w14:paraId="6CEC51B7" w14:textId="340F5413" w:rsidR="00641D49" w:rsidRPr="00C87550" w:rsidRDefault="00641D49" w:rsidP="00641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19" w:type="dxa"/>
          </w:tcPr>
          <w:p w14:paraId="4107D556" w14:textId="223EBE39" w:rsidR="00641D49" w:rsidRPr="00C87550" w:rsidRDefault="00641D49" w:rsidP="00641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20" w:type="dxa"/>
          </w:tcPr>
          <w:p w14:paraId="649027D2" w14:textId="122F1DBD" w:rsidR="00641D49" w:rsidRPr="00C87550" w:rsidRDefault="00641D49" w:rsidP="00641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20" w:type="dxa"/>
          </w:tcPr>
          <w:p w14:paraId="09548C7E" w14:textId="43665653" w:rsidR="00641D49" w:rsidRPr="00C87550" w:rsidRDefault="00641D49" w:rsidP="00641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8D7AD0" w14:paraId="17A4127A" w14:textId="77777777" w:rsidTr="00641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588DF45E" w14:textId="1912589A" w:rsidR="00C87550" w:rsidRDefault="00C87550" w:rsidP="00B87274">
            <w:r w:rsidRPr="00C87550">
              <w:t>LSP5-3C</w:t>
            </w:r>
            <w:r w:rsidRPr="003C057B">
              <w:rPr>
                <w:b w:val="0"/>
              </w:rPr>
              <w:t xml:space="preserve"> – </w:t>
            </w:r>
            <w:r w:rsidRPr="00C87550">
              <w:rPr>
                <w:b w:val="0"/>
              </w:rPr>
              <w:t>evaluates and responds to information, opinions and ideas in texts, using a range of formats for specific contexts, purposes and audiences</w:t>
            </w:r>
          </w:p>
        </w:tc>
        <w:tc>
          <w:tcPr>
            <w:tcW w:w="2418" w:type="dxa"/>
            <w:vAlign w:val="top"/>
          </w:tcPr>
          <w:p w14:paraId="3B188226" w14:textId="5C1C9BFB" w:rsidR="0057593C" w:rsidRDefault="00B87274" w:rsidP="00B87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</w:t>
            </w:r>
            <w:r w:rsidR="004B2C99">
              <w:t xml:space="preserve"> </w:t>
            </w:r>
            <w:r w:rsidR="00291E39">
              <w:t>extensive</w:t>
            </w:r>
            <w:r w:rsidR="004B2C99">
              <w:t xml:space="preserve"> </w:t>
            </w:r>
            <w:r w:rsidR="00D0352C">
              <w:t>understanding of the</w:t>
            </w:r>
            <w:r w:rsidR="00E71CCD">
              <w:t xml:space="preserve"> </w:t>
            </w:r>
            <w:r w:rsidR="0099597F">
              <w:t>viewer</w:t>
            </w:r>
            <w:r w:rsidR="00E71CCD">
              <w:t>’s</w:t>
            </w:r>
            <w:r w:rsidR="00D0352C">
              <w:t xml:space="preserve"> dilemma </w:t>
            </w:r>
            <w:r w:rsidR="0057593C">
              <w:t>by responding with:</w:t>
            </w:r>
          </w:p>
          <w:p w14:paraId="05417832" w14:textId="20EDC587" w:rsidR="0057593C" w:rsidRDefault="007174CA" w:rsidP="005759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frequent</w:t>
            </w:r>
            <w:r w:rsidR="0057593C">
              <w:t xml:space="preserve"> references to the viewer’s concerns </w:t>
            </w:r>
          </w:p>
          <w:p w14:paraId="58E4AED0" w14:textId="34D848BF" w:rsidR="00D0352C" w:rsidRPr="0057593C" w:rsidRDefault="0057593C" w:rsidP="005759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3C">
              <w:t>high-level advice, with justification.</w:t>
            </w:r>
          </w:p>
        </w:tc>
        <w:tc>
          <w:tcPr>
            <w:tcW w:w="2420" w:type="dxa"/>
            <w:vAlign w:val="top"/>
          </w:tcPr>
          <w:p w14:paraId="1C35B544" w14:textId="341E0D7C" w:rsidR="0057593C" w:rsidRDefault="0057593C" w:rsidP="005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thorough understanding of the viewer’s dilemma by responding with:</w:t>
            </w:r>
          </w:p>
          <w:p w14:paraId="35609D64" w14:textId="29DFA8F9" w:rsidR="0057593C" w:rsidRDefault="007174CA" w:rsidP="005759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</w:t>
            </w:r>
            <w:r w:rsidR="0057593C">
              <w:t xml:space="preserve"> references to the viewer’s concerns </w:t>
            </w:r>
          </w:p>
          <w:p w14:paraId="58133448" w14:textId="1294D04B" w:rsidR="00C87550" w:rsidRPr="0057593C" w:rsidRDefault="0057593C" w:rsidP="005759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well-considered advice</w:t>
            </w:r>
            <w:r w:rsidRPr="0057593C">
              <w:t>, with justification.</w:t>
            </w:r>
          </w:p>
        </w:tc>
        <w:tc>
          <w:tcPr>
            <w:tcW w:w="2419" w:type="dxa"/>
            <w:vAlign w:val="top"/>
          </w:tcPr>
          <w:p w14:paraId="720798C5" w14:textId="2D7E327C" w:rsidR="0057593C" w:rsidRDefault="0057593C" w:rsidP="005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sound understanding of the viewer’s dilemma by responding with:</w:t>
            </w:r>
          </w:p>
          <w:p w14:paraId="287CC15E" w14:textId="05CC053F" w:rsidR="0057593C" w:rsidRDefault="007174CA" w:rsidP="005759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1-2</w:t>
            </w:r>
            <w:r w:rsidR="0057593C">
              <w:t xml:space="preserve"> references to the viewer’s concerns </w:t>
            </w:r>
          </w:p>
          <w:p w14:paraId="73C99C5F" w14:textId="32D44ED6" w:rsidR="00C87550" w:rsidRPr="0057593C" w:rsidRDefault="00742F2B" w:rsidP="005759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satisfactory</w:t>
            </w:r>
            <w:r w:rsidR="00B87274">
              <w:t xml:space="preserve"> </w:t>
            </w:r>
            <w:r w:rsidR="00B87274" w:rsidRPr="00E71CCD">
              <w:t>advice</w:t>
            </w:r>
            <w:r w:rsidR="0057593C">
              <w:t>,</w:t>
            </w:r>
            <w:r>
              <w:t xml:space="preserve"> with reasons</w:t>
            </w:r>
            <w:r w:rsidR="00B87274" w:rsidRPr="0057593C">
              <w:t xml:space="preserve">. </w:t>
            </w:r>
          </w:p>
        </w:tc>
        <w:tc>
          <w:tcPr>
            <w:tcW w:w="2420" w:type="dxa"/>
            <w:vAlign w:val="top"/>
          </w:tcPr>
          <w:p w14:paraId="1880F022" w14:textId="2DBD8E3B" w:rsidR="00C87550" w:rsidRPr="007174CA" w:rsidRDefault="008F5648" w:rsidP="00717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basic understanding of the viewer’s dilemma by responding with</w:t>
            </w:r>
            <w:r w:rsidR="007174CA">
              <w:t xml:space="preserve"> </w:t>
            </w:r>
            <w:r w:rsidRPr="007174CA">
              <w:t>some relevant advice.</w:t>
            </w:r>
          </w:p>
        </w:tc>
        <w:tc>
          <w:tcPr>
            <w:tcW w:w="2420" w:type="dxa"/>
            <w:vAlign w:val="top"/>
          </w:tcPr>
          <w:p w14:paraId="25891980" w14:textId="08CA5E21" w:rsidR="00C84E16" w:rsidRPr="008F5648" w:rsidRDefault="008F5648" w:rsidP="00717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Demonstrates elementary understanding </w:t>
            </w:r>
            <w:r w:rsidR="007174CA">
              <w:t>and attempts to provide</w:t>
            </w:r>
            <w:r>
              <w:t xml:space="preserve"> advice.</w:t>
            </w:r>
          </w:p>
        </w:tc>
      </w:tr>
      <w:tr w:rsidR="008D7AD0" w14:paraId="06137CB2" w14:textId="77777777" w:rsidTr="0064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0C659708" w14:textId="096A6AE1" w:rsidR="00C87550" w:rsidRDefault="00624D3D" w:rsidP="00C87550">
            <w:r w:rsidRPr="00624D3D">
              <w:t>LSP5-4C</w:t>
            </w:r>
            <w:r w:rsidRPr="003C057B">
              <w:rPr>
                <w:b w:val="0"/>
              </w:rPr>
              <w:t xml:space="preserve"> – </w:t>
            </w:r>
            <w:r w:rsidRPr="00624D3D">
              <w:rPr>
                <w:b w:val="0"/>
              </w:rPr>
              <w:t xml:space="preserve">experiments with linguistic patterns and structures to compose texts in Spanish, using a </w:t>
            </w:r>
            <w:r w:rsidRPr="007174CA">
              <w:rPr>
                <w:b w:val="0"/>
              </w:rPr>
              <w:t>range of formats for a variety of contexts, purposes and audiences</w:t>
            </w:r>
          </w:p>
        </w:tc>
        <w:tc>
          <w:tcPr>
            <w:tcW w:w="2418" w:type="dxa"/>
            <w:vAlign w:val="top"/>
          </w:tcPr>
          <w:p w14:paraId="156E4859" w14:textId="77777777" w:rsidR="00F7301D" w:rsidRDefault="00624D3D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Creates a</w:t>
            </w:r>
            <w:r w:rsidR="00795CF9">
              <w:t xml:space="preserve"> well-structured and </w:t>
            </w:r>
            <w:r w:rsidR="00590BDF">
              <w:t xml:space="preserve">engaging </w:t>
            </w:r>
            <w:r w:rsidR="003E5A5D">
              <w:t>video</w:t>
            </w:r>
            <w:r w:rsidR="00F7301D">
              <w:t>, including 5 steps to a healthier lifestyle.</w:t>
            </w:r>
          </w:p>
          <w:p w14:paraId="305FD70A" w14:textId="301D1767" w:rsidR="003A474F" w:rsidRPr="00795CF9" w:rsidRDefault="00F7301D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</w:t>
            </w:r>
            <w:r w:rsidR="00590BDF">
              <w:t xml:space="preserve"> an extensive range of linguistic patterns and structures, with minimal errors.</w:t>
            </w:r>
          </w:p>
        </w:tc>
        <w:tc>
          <w:tcPr>
            <w:tcW w:w="2420" w:type="dxa"/>
            <w:vAlign w:val="top"/>
          </w:tcPr>
          <w:p w14:paraId="71CDE388" w14:textId="77777777" w:rsidR="00F7301D" w:rsidRDefault="00590BDF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Creates a</w:t>
            </w:r>
            <w:r w:rsidR="00795CF9">
              <w:t xml:space="preserve"> well-structured and </w:t>
            </w:r>
            <w:r>
              <w:t>effective video</w:t>
            </w:r>
            <w:r w:rsidR="00F7301D">
              <w:t>, including 5 steps to a healthier lifestyle.</w:t>
            </w:r>
          </w:p>
          <w:p w14:paraId="67C958E5" w14:textId="73998F36" w:rsidR="00C87550" w:rsidRPr="00795CF9" w:rsidRDefault="00F7301D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Includes </w:t>
            </w:r>
            <w:r w:rsidR="00590BDF">
              <w:t>a thorough range of linguistic patterns and structures, with minor errors.</w:t>
            </w:r>
          </w:p>
        </w:tc>
        <w:tc>
          <w:tcPr>
            <w:tcW w:w="2419" w:type="dxa"/>
            <w:vAlign w:val="top"/>
          </w:tcPr>
          <w:p w14:paraId="186690F5" w14:textId="77777777" w:rsidR="00F7301D" w:rsidRDefault="00590BDF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Creates an informative video</w:t>
            </w:r>
            <w:r w:rsidR="00F7301D">
              <w:t>, including 5 steps to a healthier lifestyle.</w:t>
            </w:r>
          </w:p>
          <w:p w14:paraId="32644739" w14:textId="4BA1E720" w:rsidR="00C87550" w:rsidRPr="00795CF9" w:rsidRDefault="00F7301D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</w:t>
            </w:r>
            <w:r w:rsidR="00590BDF">
              <w:t xml:space="preserve"> a sound range of linguistic patterns and structures, with some errors.</w:t>
            </w:r>
          </w:p>
        </w:tc>
        <w:tc>
          <w:tcPr>
            <w:tcW w:w="2420" w:type="dxa"/>
            <w:vAlign w:val="top"/>
          </w:tcPr>
          <w:p w14:paraId="28CC58F0" w14:textId="77777777" w:rsidR="00B4042A" w:rsidRDefault="00590BDF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Creates a video</w:t>
            </w:r>
            <w:r w:rsidR="00B4042A">
              <w:t>, including some steps to a healthier lifestyle.</w:t>
            </w:r>
            <w:r>
              <w:t xml:space="preserve"> </w:t>
            </w:r>
          </w:p>
          <w:p w14:paraId="4C0D1D1D" w14:textId="28F73C6C" w:rsidR="00C87550" w:rsidRPr="00795CF9" w:rsidRDefault="00B4042A" w:rsidP="00795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</w:t>
            </w:r>
            <w:r w:rsidR="00590BDF">
              <w:t xml:space="preserve"> a basic range of linguistic patterns and structures, with </w:t>
            </w:r>
            <w:r w:rsidR="00795CF9">
              <w:t xml:space="preserve">frequent </w:t>
            </w:r>
            <w:r w:rsidR="00590BDF">
              <w:t>errors which may impact comprehension.</w:t>
            </w:r>
          </w:p>
        </w:tc>
        <w:tc>
          <w:tcPr>
            <w:tcW w:w="2420" w:type="dxa"/>
            <w:vAlign w:val="top"/>
          </w:tcPr>
          <w:p w14:paraId="2E22BF59" w14:textId="0E2EDCC3" w:rsidR="00C87550" w:rsidRDefault="00E976EA" w:rsidP="00C87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Attempts to create</w:t>
            </w:r>
            <w:r w:rsidR="002A6B36">
              <w:t xml:space="preserve"> a </w:t>
            </w:r>
            <w:r w:rsidR="003E5A5D">
              <w:t>video</w:t>
            </w:r>
            <w:r w:rsidR="002A6B36">
              <w:t xml:space="preserve"> </w:t>
            </w:r>
            <w:r w:rsidR="00795CF9">
              <w:t>using some learned structures</w:t>
            </w:r>
            <w:r w:rsidR="00C84E16" w:rsidRPr="00795CF9">
              <w:t>.</w:t>
            </w:r>
          </w:p>
        </w:tc>
      </w:tr>
      <w:tr w:rsidR="008D7AD0" w14:paraId="1ED5E18E" w14:textId="77777777" w:rsidTr="00641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42E3E3DC" w14:textId="4FEADB2A" w:rsidR="003E5A5D" w:rsidRPr="00624D3D" w:rsidRDefault="003E5A5D" w:rsidP="003E5A5D">
            <w:r w:rsidRPr="003C6AED">
              <w:t>LSP5-5U</w:t>
            </w:r>
            <w:r w:rsidRPr="003C057B">
              <w:rPr>
                <w:b w:val="0"/>
              </w:rPr>
              <w:t xml:space="preserve"> – </w:t>
            </w:r>
            <w:r w:rsidRPr="003C6AED">
              <w:rPr>
                <w:b w:val="0"/>
              </w:rPr>
              <w:t xml:space="preserve">demonstrates how Spanish pronunciation and intonation are </w:t>
            </w:r>
            <w:r w:rsidRPr="003C6AED">
              <w:rPr>
                <w:b w:val="0"/>
              </w:rPr>
              <w:lastRenderedPageBreak/>
              <w:t>used to convey meaning</w:t>
            </w:r>
          </w:p>
        </w:tc>
        <w:tc>
          <w:tcPr>
            <w:tcW w:w="2418" w:type="dxa"/>
            <w:vAlign w:val="top"/>
          </w:tcPr>
          <w:p w14:paraId="3BA93F48" w14:textId="5ACF5E94" w:rsidR="003E5A5D" w:rsidRDefault="003E5A5D" w:rsidP="003E5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Speaks c</w:t>
            </w:r>
            <w:r w:rsidR="00C1307A">
              <w:t xml:space="preserve">onfidently </w:t>
            </w:r>
            <w:r w:rsidR="00422650">
              <w:t>and fluently</w:t>
            </w:r>
            <w:r w:rsidR="00C1307A">
              <w:t>, using accurate pronunciation</w:t>
            </w:r>
            <w:r>
              <w:t xml:space="preserve"> and </w:t>
            </w:r>
            <w:r>
              <w:lastRenderedPageBreak/>
              <w:t>intonation</w:t>
            </w:r>
            <w:r w:rsidR="00422650">
              <w:t>,</w:t>
            </w:r>
            <w:r>
              <w:t xml:space="preserve"> with minimal errors. </w:t>
            </w:r>
          </w:p>
        </w:tc>
        <w:tc>
          <w:tcPr>
            <w:tcW w:w="2420" w:type="dxa"/>
            <w:vAlign w:val="top"/>
          </w:tcPr>
          <w:p w14:paraId="66ED92E8" w14:textId="606C449B" w:rsidR="003E5A5D" w:rsidRDefault="003E5A5D" w:rsidP="00C1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Speaks </w:t>
            </w:r>
            <w:r w:rsidR="00C1307A">
              <w:t xml:space="preserve">confidently </w:t>
            </w:r>
            <w:r w:rsidR="00422650">
              <w:t>and fluently</w:t>
            </w:r>
            <w:r w:rsidR="00C1307A">
              <w:t>, using accurate pronunci</w:t>
            </w:r>
            <w:r>
              <w:t xml:space="preserve">ation and </w:t>
            </w:r>
            <w:r>
              <w:lastRenderedPageBreak/>
              <w:t>intonation</w:t>
            </w:r>
            <w:r w:rsidR="00422650">
              <w:t>,</w:t>
            </w:r>
            <w:r>
              <w:t xml:space="preserve"> </w:t>
            </w:r>
            <w:r w:rsidR="00954E4A">
              <w:t xml:space="preserve">with </w:t>
            </w:r>
            <w:r w:rsidR="00422650">
              <w:t>minor</w:t>
            </w:r>
            <w:r>
              <w:t xml:space="preserve"> errors.</w:t>
            </w:r>
          </w:p>
        </w:tc>
        <w:tc>
          <w:tcPr>
            <w:tcW w:w="2419" w:type="dxa"/>
            <w:vAlign w:val="top"/>
          </w:tcPr>
          <w:p w14:paraId="4329C1BF" w14:textId="0F9FBECC" w:rsidR="003E5A5D" w:rsidRDefault="003E5A5D" w:rsidP="00E25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Speaks confidently, using correct </w:t>
            </w:r>
            <w:r w:rsidR="00C1307A">
              <w:t>pronunciation and intonation</w:t>
            </w:r>
            <w:r w:rsidR="00422650">
              <w:t xml:space="preserve">, with some </w:t>
            </w:r>
            <w:r w:rsidR="00422650">
              <w:lastRenderedPageBreak/>
              <w:t>errors</w:t>
            </w:r>
            <w:r>
              <w:t>.</w:t>
            </w:r>
          </w:p>
        </w:tc>
        <w:tc>
          <w:tcPr>
            <w:tcW w:w="2420" w:type="dxa"/>
            <w:vAlign w:val="top"/>
          </w:tcPr>
          <w:p w14:paraId="33FA92B5" w14:textId="1B4FFDE2" w:rsidR="003E5A5D" w:rsidRDefault="00C1307A" w:rsidP="00C1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Speaks </w:t>
            </w:r>
            <w:r w:rsidR="00422650">
              <w:t xml:space="preserve">with errors in pronunciation and/or intonation </w:t>
            </w:r>
            <w:r>
              <w:t xml:space="preserve">that </w:t>
            </w:r>
            <w:r w:rsidR="00422650">
              <w:t>may impact</w:t>
            </w:r>
            <w:r>
              <w:t xml:space="preserve"> </w:t>
            </w:r>
            <w:r>
              <w:lastRenderedPageBreak/>
              <w:t>comprehension.</w:t>
            </w:r>
          </w:p>
        </w:tc>
        <w:tc>
          <w:tcPr>
            <w:tcW w:w="2420" w:type="dxa"/>
            <w:vAlign w:val="top"/>
          </w:tcPr>
          <w:p w14:paraId="2EDAE6D2" w14:textId="06A81E3A" w:rsidR="003E5A5D" w:rsidRDefault="00C1307A" w:rsidP="00E25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Attempts to speak </w:t>
            </w:r>
            <w:r w:rsidR="00E25D35">
              <w:t xml:space="preserve">with </w:t>
            </w:r>
            <w:r>
              <w:t xml:space="preserve">basic errors in pronunciation and intonation. </w:t>
            </w:r>
          </w:p>
        </w:tc>
      </w:tr>
      <w:tr w:rsidR="008D7AD0" w14:paraId="0F972F16" w14:textId="77777777" w:rsidTr="0064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2ED1FDF9" w14:textId="77777777" w:rsidR="003E5A5D" w:rsidRPr="006674D8" w:rsidRDefault="003E5A5D" w:rsidP="003E5A5D">
            <w:pPr>
              <w:rPr>
                <w:b w:val="0"/>
              </w:rPr>
            </w:pPr>
            <w:r w:rsidRPr="006674D8">
              <w:t>LSP5-6U</w:t>
            </w:r>
            <w:r w:rsidRPr="003C057B">
              <w:rPr>
                <w:b w:val="0"/>
              </w:rPr>
              <w:t xml:space="preserve"> – </w:t>
            </w:r>
            <w:r w:rsidRPr="006674D8">
              <w:rPr>
                <w:b w:val="0"/>
              </w:rPr>
              <w:t>analyses the function of complex Spanish grammatical structures to extend meaning</w:t>
            </w:r>
          </w:p>
          <w:p w14:paraId="34A37774" w14:textId="77777777" w:rsidR="003E5A5D" w:rsidRDefault="003E5A5D" w:rsidP="003E5A5D"/>
        </w:tc>
        <w:tc>
          <w:tcPr>
            <w:tcW w:w="2418" w:type="dxa"/>
            <w:vAlign w:val="top"/>
          </w:tcPr>
          <w:p w14:paraId="0013C3EB" w14:textId="6E645827" w:rsidR="004D04F0" w:rsidRDefault="004D04F0" w:rsidP="000D5A13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04F0">
              <w:t xml:space="preserve">Applies an extensive range of </w:t>
            </w:r>
            <w:r>
              <w:t xml:space="preserve">wellbeing and health </w:t>
            </w:r>
            <w:r w:rsidRPr="004D04F0">
              <w:t xml:space="preserve">vocabulary and </w:t>
            </w:r>
            <w:r w:rsidR="004B5719">
              <w:t>grammatical</w:t>
            </w:r>
            <w:r w:rsidRPr="004D04F0">
              <w:t xml:space="preserve"> structures</w:t>
            </w:r>
            <w:r w:rsidR="008D7AD0">
              <w:t xml:space="preserve"> </w:t>
            </w:r>
            <w:r w:rsidRPr="004D04F0">
              <w:t>with minimal errors, including</w:t>
            </w:r>
            <w:r>
              <w:t>:</w:t>
            </w:r>
          </w:p>
          <w:p w14:paraId="08990BED" w14:textId="3B1DFE32" w:rsidR="004D04F0" w:rsidRDefault="003E5A5D" w:rsidP="000D5A13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504">
              <w:t xml:space="preserve">verb </w:t>
            </w:r>
            <w:r w:rsidR="004D04F0">
              <w:t>agreements</w:t>
            </w:r>
            <w:r w:rsidR="002122AE">
              <w:t xml:space="preserve"> and gender</w:t>
            </w:r>
          </w:p>
          <w:p w14:paraId="02B3C710" w14:textId="2CCD7245" w:rsidR="000A0123" w:rsidRPr="000D5A13" w:rsidRDefault="00C24556" w:rsidP="000D5A13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2122AE" w:rsidRPr="000D5A13">
              <w:rPr>
                <w:lang w:val="es-CO"/>
              </w:rPr>
              <w:t xml:space="preserve"> </w:t>
            </w:r>
            <w:proofErr w:type="spellStart"/>
            <w:r w:rsidR="002122AE" w:rsidRPr="000D5A13">
              <w:rPr>
                <w:lang w:val="es-CO"/>
              </w:rPr>
              <w:t>conditional</w:t>
            </w:r>
            <w:proofErr w:type="spellEnd"/>
            <w:r w:rsidR="002122AE" w:rsidRPr="000D5A13">
              <w:rPr>
                <w:lang w:val="es-CO"/>
              </w:rPr>
              <w:t xml:space="preserve"> and </w:t>
            </w:r>
            <w:proofErr w:type="spellStart"/>
            <w:r w:rsidR="00777E4B" w:rsidRPr="000D5A13">
              <w:rPr>
                <w:lang w:val="es-CO"/>
              </w:rPr>
              <w:t>imperative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r w:rsidR="000A0123" w:rsidRPr="000D5A13">
              <w:rPr>
                <w:i/>
                <w:lang w:val="es-CO"/>
              </w:rPr>
              <w:t>podría(s), debería(s)</w:t>
            </w:r>
            <w:r w:rsidR="000D5A13" w:rsidRPr="000D5A13">
              <w:rPr>
                <w:lang w:val="es-CO"/>
              </w:rPr>
              <w:t xml:space="preserve">, </w:t>
            </w:r>
            <w:r w:rsidR="000A0123" w:rsidRPr="000D5A13">
              <w:rPr>
                <w:i/>
                <w:lang w:val="es-CO"/>
              </w:rPr>
              <w:t>tendría(s), haz/haga, debe/debes</w:t>
            </w:r>
          </w:p>
          <w:p w14:paraId="7E2A7F38" w14:textId="3E56607C" w:rsidR="002122AE" w:rsidRPr="004772C1" w:rsidRDefault="002122AE" w:rsidP="004772C1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  <w:r w:rsidR="00190D03">
              <w:t>xpressions for giving advice and opinions</w:t>
            </w:r>
            <w:r w:rsidR="000D5A13">
              <w:t xml:space="preserve"> such as, </w:t>
            </w:r>
            <w:proofErr w:type="spellStart"/>
            <w:r w:rsidR="000A0123" w:rsidRPr="000D5A13">
              <w:rPr>
                <w:i/>
              </w:rPr>
              <w:t>Estoy</w:t>
            </w:r>
            <w:proofErr w:type="spellEnd"/>
            <w:r w:rsidR="000A0123" w:rsidRPr="000D5A13">
              <w:rPr>
                <w:i/>
              </w:rPr>
              <w:t xml:space="preserve"> de </w:t>
            </w:r>
            <w:proofErr w:type="spellStart"/>
            <w:r w:rsidR="000A0123" w:rsidRPr="000D5A13">
              <w:rPr>
                <w:i/>
              </w:rPr>
              <w:t>acuerdo</w:t>
            </w:r>
            <w:proofErr w:type="spellEnd"/>
            <w:r w:rsidR="000A0123" w:rsidRPr="000D5A13">
              <w:rPr>
                <w:i/>
              </w:rPr>
              <w:t xml:space="preserve">(a). </w:t>
            </w:r>
            <w:proofErr w:type="spellStart"/>
            <w:r w:rsidR="000A0123" w:rsidRPr="000D5A13">
              <w:rPr>
                <w:i/>
              </w:rPr>
              <w:t>Desde</w:t>
            </w:r>
            <w:proofErr w:type="spellEnd"/>
            <w:r w:rsidR="000A0123" w:rsidRPr="000D5A13">
              <w:rPr>
                <w:i/>
              </w:rPr>
              <w:t xml:space="preserve"> mi punto de vista…</w:t>
            </w:r>
          </w:p>
        </w:tc>
        <w:tc>
          <w:tcPr>
            <w:tcW w:w="2420" w:type="dxa"/>
            <w:vAlign w:val="top"/>
          </w:tcPr>
          <w:p w14:paraId="52479BC7" w14:textId="7DD86153" w:rsidR="000D5A13" w:rsidRDefault="000D5A13" w:rsidP="000D5A13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Applies a </w:t>
            </w:r>
            <w:r w:rsidR="004772C1">
              <w:t>thorough</w:t>
            </w:r>
            <w:r w:rsidRPr="004D04F0">
              <w:t xml:space="preserve"> range of </w:t>
            </w:r>
            <w:r>
              <w:t xml:space="preserve">wellbeing and health </w:t>
            </w:r>
            <w:r w:rsidRPr="004D04F0">
              <w:t xml:space="preserve">vocabulary and </w:t>
            </w:r>
            <w:r>
              <w:t>grammatical</w:t>
            </w:r>
            <w:r w:rsidRPr="004D04F0">
              <w:t xml:space="preserve"> structures</w:t>
            </w:r>
            <w:r w:rsidR="008D7AD0">
              <w:t xml:space="preserve"> </w:t>
            </w:r>
            <w:r>
              <w:t>with few</w:t>
            </w:r>
            <w:r w:rsidRPr="004D04F0">
              <w:t xml:space="preserve"> errors, including</w:t>
            </w:r>
            <w:r>
              <w:t>:</w:t>
            </w:r>
          </w:p>
          <w:p w14:paraId="203011EA" w14:textId="77777777" w:rsidR="000D5A13" w:rsidRDefault="000D5A13" w:rsidP="000D5A13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504">
              <w:t xml:space="preserve">verb </w:t>
            </w:r>
            <w:r>
              <w:t>agreements and gender</w:t>
            </w:r>
          </w:p>
          <w:p w14:paraId="6F2BF1B5" w14:textId="60A59F40" w:rsidR="000D5A13" w:rsidRPr="000D5A13" w:rsidRDefault="00C24556" w:rsidP="000D5A13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proofErr w:type="spellStart"/>
            <w:r w:rsidR="000D5A13" w:rsidRPr="000D5A13">
              <w:rPr>
                <w:lang w:val="es-CO"/>
              </w:rPr>
              <w:t>conditional</w:t>
            </w:r>
            <w:proofErr w:type="spellEnd"/>
            <w:r w:rsidR="000D5A13" w:rsidRPr="000D5A13">
              <w:rPr>
                <w:lang w:val="es-CO"/>
              </w:rPr>
              <w:t xml:space="preserve"> and </w:t>
            </w:r>
            <w:proofErr w:type="spellStart"/>
            <w:r w:rsidR="000D5A13" w:rsidRPr="000D5A13">
              <w:rPr>
                <w:lang w:val="es-CO"/>
              </w:rPr>
              <w:t>imperative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r w:rsidR="000D5A13" w:rsidRPr="000D5A13">
              <w:rPr>
                <w:i/>
                <w:lang w:val="es-CO"/>
              </w:rPr>
              <w:t>podría(s), debería(s)</w:t>
            </w:r>
            <w:r w:rsidR="000D5A13" w:rsidRPr="000D5A13">
              <w:rPr>
                <w:lang w:val="es-CO"/>
              </w:rPr>
              <w:t xml:space="preserve">, </w:t>
            </w:r>
            <w:r w:rsidR="000D5A13" w:rsidRPr="000D5A13">
              <w:rPr>
                <w:i/>
                <w:lang w:val="es-CO"/>
              </w:rPr>
              <w:t>tendría(s), haz/haga, debe/debes</w:t>
            </w:r>
          </w:p>
          <w:p w14:paraId="3F5F7EA1" w14:textId="4A9E62A0" w:rsidR="003E5A5D" w:rsidRPr="004772C1" w:rsidRDefault="000D5A13" w:rsidP="003E5A5D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expressions for giving advice and opinions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</w:tc>
        <w:tc>
          <w:tcPr>
            <w:tcW w:w="2419" w:type="dxa"/>
            <w:vAlign w:val="top"/>
          </w:tcPr>
          <w:p w14:paraId="106166DC" w14:textId="786C0F5A" w:rsidR="004D04F0" w:rsidRPr="000D5A13" w:rsidRDefault="000D5A13" w:rsidP="000D5A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</w:t>
            </w:r>
            <w:r w:rsidR="004D04F0" w:rsidRPr="000D5A13">
              <w:t xml:space="preserve"> </w:t>
            </w:r>
            <w:r w:rsidR="00376D81">
              <w:t xml:space="preserve">sound </w:t>
            </w:r>
            <w:r w:rsidR="004D04F0" w:rsidRPr="000D5A13">
              <w:t xml:space="preserve">range of wellbeing and health vocabulary and </w:t>
            </w:r>
            <w:r w:rsidR="004B5719" w:rsidRPr="000D5A13">
              <w:t>grammatical</w:t>
            </w:r>
            <w:r w:rsidR="004D04F0" w:rsidRPr="000D5A13">
              <w:t xml:space="preserve"> structures</w:t>
            </w:r>
            <w:r w:rsidR="008D7AD0">
              <w:t xml:space="preserve"> with some errors</w:t>
            </w:r>
            <w:r w:rsidR="00F8190D">
              <w:t>,</w:t>
            </w:r>
            <w:r w:rsidR="008D7AD0">
              <w:t xml:space="preserve"> </w:t>
            </w:r>
            <w:r w:rsidR="004D04F0" w:rsidRPr="000D5A13">
              <w:t>including:</w:t>
            </w:r>
          </w:p>
          <w:p w14:paraId="03B3C803" w14:textId="77777777" w:rsidR="004D04F0" w:rsidRPr="000D5A13" w:rsidRDefault="003E5A5D" w:rsidP="000D5A13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 xml:space="preserve">verb </w:t>
            </w:r>
            <w:r w:rsidR="004D04F0" w:rsidRPr="000D5A13">
              <w:t>agreements</w:t>
            </w:r>
            <w:r w:rsidR="002122AE" w:rsidRPr="000D5A13">
              <w:t xml:space="preserve"> and gender</w:t>
            </w:r>
          </w:p>
          <w:p w14:paraId="230CD683" w14:textId="124472B1" w:rsidR="000A0123" w:rsidRPr="000D5A13" w:rsidRDefault="00C24556" w:rsidP="000D5A13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2122AE" w:rsidRPr="000D5A13">
              <w:rPr>
                <w:lang w:val="es-CO"/>
              </w:rPr>
              <w:t xml:space="preserve"> </w:t>
            </w:r>
            <w:proofErr w:type="spellStart"/>
            <w:r w:rsidR="002122AE" w:rsidRPr="000D5A13">
              <w:rPr>
                <w:lang w:val="es-CO"/>
              </w:rPr>
              <w:t>conditional</w:t>
            </w:r>
            <w:proofErr w:type="spellEnd"/>
            <w:r w:rsidR="002122AE" w:rsidRPr="000D5A13">
              <w:rPr>
                <w:lang w:val="es-CO"/>
              </w:rPr>
              <w:t xml:space="preserve"> and </w:t>
            </w:r>
            <w:proofErr w:type="spellStart"/>
            <w:r w:rsidR="00777E4B" w:rsidRPr="000D5A13">
              <w:rPr>
                <w:lang w:val="es-CO"/>
              </w:rPr>
              <w:t>imperative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r w:rsidR="000A0123" w:rsidRPr="000D5A13">
              <w:rPr>
                <w:i/>
                <w:lang w:val="es-CO"/>
              </w:rPr>
              <w:t>podría(s), debería(s)</w:t>
            </w:r>
            <w:r w:rsidR="000D5A13" w:rsidRPr="000D5A13">
              <w:rPr>
                <w:lang w:val="es-CO"/>
              </w:rPr>
              <w:t xml:space="preserve">, </w:t>
            </w:r>
            <w:r w:rsidR="000A0123" w:rsidRPr="000D5A13">
              <w:rPr>
                <w:i/>
                <w:lang w:val="es-CO"/>
              </w:rPr>
              <w:t>tendría(s), haz/haga, debe/debes</w:t>
            </w:r>
          </w:p>
          <w:p w14:paraId="4D89C6EC" w14:textId="71B7EC71" w:rsidR="003E5A5D" w:rsidRPr="004772C1" w:rsidRDefault="002122AE" w:rsidP="003E5A5D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</w:t>
            </w:r>
            <w:r w:rsidR="00190D03" w:rsidRPr="000D5A13">
              <w:t>xpressions for giving advice and opinions</w:t>
            </w:r>
            <w:r w:rsidR="000D5A13">
              <w:t xml:space="preserve"> such as, </w:t>
            </w:r>
            <w:proofErr w:type="spellStart"/>
            <w:r w:rsidR="000A0123" w:rsidRPr="000D5A13">
              <w:rPr>
                <w:i/>
              </w:rPr>
              <w:t>Estoy</w:t>
            </w:r>
            <w:proofErr w:type="spellEnd"/>
            <w:r w:rsidR="000A0123" w:rsidRPr="000D5A13">
              <w:rPr>
                <w:i/>
              </w:rPr>
              <w:t xml:space="preserve"> de </w:t>
            </w:r>
            <w:proofErr w:type="spellStart"/>
            <w:r w:rsidR="000A0123" w:rsidRPr="000D5A13">
              <w:rPr>
                <w:i/>
              </w:rPr>
              <w:t>acuerdo</w:t>
            </w:r>
            <w:proofErr w:type="spellEnd"/>
            <w:r w:rsidR="000A0123" w:rsidRPr="000D5A13">
              <w:rPr>
                <w:i/>
              </w:rPr>
              <w:t xml:space="preserve">(a). </w:t>
            </w:r>
            <w:r w:rsidR="000A0123" w:rsidRPr="000D5A13">
              <w:rPr>
                <w:i/>
                <w:lang w:val="es-CO"/>
              </w:rPr>
              <w:t>Desde mi punto de vista…</w:t>
            </w:r>
          </w:p>
        </w:tc>
        <w:tc>
          <w:tcPr>
            <w:tcW w:w="2420" w:type="dxa"/>
            <w:vAlign w:val="top"/>
          </w:tcPr>
          <w:p w14:paraId="0F85114B" w14:textId="50371B42" w:rsidR="000D5A13" w:rsidRPr="000D5A13" w:rsidRDefault="000D5A13" w:rsidP="000D5A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</w:t>
            </w:r>
            <w:r w:rsidRPr="000D5A13">
              <w:t xml:space="preserve"> </w:t>
            </w:r>
            <w:r>
              <w:t xml:space="preserve">basic </w:t>
            </w:r>
            <w:r w:rsidRPr="000D5A13">
              <w:t>range of wellbeing and health vocabulary and grammatical structures</w:t>
            </w:r>
            <w:r w:rsidR="008D7AD0">
              <w:t xml:space="preserve"> </w:t>
            </w:r>
            <w:r>
              <w:t>with frequent</w:t>
            </w:r>
            <w:r w:rsidRPr="000D5A13">
              <w:t xml:space="preserve"> errors, including:</w:t>
            </w:r>
          </w:p>
          <w:p w14:paraId="7EF5152D" w14:textId="77777777" w:rsidR="000D5A13" w:rsidRPr="000D5A13" w:rsidRDefault="000D5A13" w:rsidP="000D5A13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verb agreements and gender</w:t>
            </w:r>
          </w:p>
          <w:p w14:paraId="1B3A62A0" w14:textId="66F0ADE4" w:rsidR="000D5A13" w:rsidRPr="000D5A13" w:rsidRDefault="00C24556" w:rsidP="000D5A13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proofErr w:type="spellStart"/>
            <w:r w:rsidR="000D5A13" w:rsidRPr="000D5A13">
              <w:rPr>
                <w:lang w:val="es-CO"/>
              </w:rPr>
              <w:t>conditional</w:t>
            </w:r>
            <w:proofErr w:type="spellEnd"/>
            <w:r w:rsidR="000D5A13" w:rsidRPr="000D5A13">
              <w:rPr>
                <w:lang w:val="es-CO"/>
              </w:rPr>
              <w:t xml:space="preserve"> and </w:t>
            </w:r>
            <w:proofErr w:type="spellStart"/>
            <w:r w:rsidR="000D5A13" w:rsidRPr="000D5A13">
              <w:rPr>
                <w:lang w:val="es-CO"/>
              </w:rPr>
              <w:t>imperative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r w:rsidR="000D5A13" w:rsidRPr="000D5A13">
              <w:rPr>
                <w:i/>
                <w:lang w:val="es-CO"/>
              </w:rPr>
              <w:t>podría(s), debería(s)</w:t>
            </w:r>
            <w:r w:rsidR="000D5A13" w:rsidRPr="000D5A13">
              <w:rPr>
                <w:lang w:val="es-CO"/>
              </w:rPr>
              <w:t xml:space="preserve">, </w:t>
            </w:r>
            <w:r w:rsidR="000D5A13" w:rsidRPr="000D5A13">
              <w:rPr>
                <w:i/>
                <w:lang w:val="es-CO"/>
              </w:rPr>
              <w:t>tendría(s), haz/haga, debe/debes</w:t>
            </w:r>
          </w:p>
          <w:p w14:paraId="29E65098" w14:textId="77777777" w:rsidR="000D5A13" w:rsidRPr="000D5A13" w:rsidRDefault="000D5A13" w:rsidP="000D5A13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expressions for giving advice and opinions</w:t>
            </w:r>
            <w:r>
              <w:t xml:space="preserve">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  <w:p w14:paraId="39A11CCF" w14:textId="481A1075" w:rsidR="003E5A5D" w:rsidRPr="004D215C" w:rsidRDefault="003E5A5D" w:rsidP="003E5A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May revert into English occasionally.</w:t>
            </w:r>
          </w:p>
        </w:tc>
        <w:tc>
          <w:tcPr>
            <w:tcW w:w="2420" w:type="dxa"/>
            <w:vAlign w:val="top"/>
          </w:tcPr>
          <w:p w14:paraId="2AF35B01" w14:textId="77777777" w:rsidR="004772C1" w:rsidRPr="004772C1" w:rsidRDefault="004772C1" w:rsidP="00477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72C1">
              <w:t xml:space="preserve">Applies an elementary range of vocabulary and linguistic structures with errors that demonstrate minimal understanding. Attempts to include some of the following: </w:t>
            </w:r>
          </w:p>
          <w:p w14:paraId="048D8EEE" w14:textId="77777777" w:rsidR="000D5A13" w:rsidRPr="000D5A13" w:rsidRDefault="000D5A13" w:rsidP="000D5A13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verb agreements and gender</w:t>
            </w:r>
          </w:p>
          <w:p w14:paraId="45B0EFAA" w14:textId="3A4BE982" w:rsidR="000D5A13" w:rsidRPr="000D5A13" w:rsidRDefault="00C24556" w:rsidP="000D5A13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proofErr w:type="spellStart"/>
            <w:r w:rsidR="000D5A13" w:rsidRPr="000D5A13">
              <w:rPr>
                <w:lang w:val="es-CO"/>
              </w:rPr>
              <w:t>conditional</w:t>
            </w:r>
            <w:proofErr w:type="spellEnd"/>
            <w:r w:rsidR="000D5A13" w:rsidRPr="000D5A13">
              <w:rPr>
                <w:lang w:val="es-CO"/>
              </w:rPr>
              <w:t xml:space="preserve"> and </w:t>
            </w:r>
            <w:proofErr w:type="spellStart"/>
            <w:r w:rsidR="000D5A13" w:rsidRPr="000D5A13">
              <w:rPr>
                <w:lang w:val="es-CO"/>
              </w:rPr>
              <w:t>imperative</w:t>
            </w:r>
            <w:proofErr w:type="spellEnd"/>
            <w:r w:rsidR="000D5A13" w:rsidRPr="000D5A13">
              <w:rPr>
                <w:lang w:val="es-CO"/>
              </w:rPr>
              <w:t xml:space="preserve"> </w:t>
            </w:r>
            <w:r w:rsidR="000D5A13" w:rsidRPr="000D5A13">
              <w:rPr>
                <w:i/>
                <w:lang w:val="es-CO"/>
              </w:rPr>
              <w:t>podría(s), debería(s)</w:t>
            </w:r>
            <w:r w:rsidR="000D5A13" w:rsidRPr="000D5A13">
              <w:rPr>
                <w:lang w:val="es-CO"/>
              </w:rPr>
              <w:t xml:space="preserve">, </w:t>
            </w:r>
            <w:r w:rsidR="000D5A13" w:rsidRPr="000D5A13">
              <w:rPr>
                <w:i/>
                <w:lang w:val="es-CO"/>
              </w:rPr>
              <w:t>tendría(s), haz/haga, debe/debes</w:t>
            </w:r>
          </w:p>
          <w:p w14:paraId="00146676" w14:textId="0524531C" w:rsidR="000D5A13" w:rsidRPr="000D5A13" w:rsidRDefault="000D5A13" w:rsidP="003E5A5D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expressions for giving advice and opinions</w:t>
            </w:r>
            <w:r>
              <w:t xml:space="preserve">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  <w:p w14:paraId="74DAF934" w14:textId="37F69A78" w:rsidR="003E5A5D" w:rsidRDefault="003E5A5D" w:rsidP="003E5A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Reverts into English frequently.</w:t>
            </w:r>
          </w:p>
        </w:tc>
      </w:tr>
    </w:tbl>
    <w:p w14:paraId="0F8D5AAE" w14:textId="2A3EE1EC" w:rsidR="00C87550" w:rsidRDefault="00C87550" w:rsidP="003D22E3">
      <w:pPr>
        <w:sectPr w:rsidR="00C87550" w:rsidSect="004F52E8">
          <w:footerReference w:type="even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81D6481" w14:textId="12992E36" w:rsidR="00CE4738" w:rsidRDefault="00CE4738" w:rsidP="00D2712A">
      <w:pPr>
        <w:pStyle w:val="Heading2"/>
      </w:pPr>
      <w:bookmarkStart w:id="23" w:name="_Toc67662989"/>
      <w:bookmarkStart w:id="24" w:name="_Toc68682113"/>
      <w:bookmarkStart w:id="25" w:name="_Toc70414453"/>
      <w:r>
        <w:lastRenderedPageBreak/>
        <w:t xml:space="preserve">Marking </w:t>
      </w:r>
      <w:r w:rsidR="00C9743A">
        <w:t xml:space="preserve">guidelines </w:t>
      </w:r>
      <w:r>
        <w:t>– version B</w:t>
      </w:r>
      <w:bookmarkEnd w:id="23"/>
      <w:bookmarkEnd w:id="24"/>
      <w:bookmarkEnd w:id="25"/>
    </w:p>
    <w:tbl>
      <w:tblPr>
        <w:tblStyle w:val="Tableheader"/>
        <w:tblW w:w="0" w:type="auto"/>
        <w:tblInd w:w="-60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640E1F" w:rsidRPr="007B6B2F" w14:paraId="21BB739B" w14:textId="77777777" w:rsidTr="00027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7" w:type="dxa"/>
          </w:tcPr>
          <w:p w14:paraId="0AA574D8" w14:textId="6A7A56E3" w:rsidR="00640E1F" w:rsidRPr="007B6B2F" w:rsidRDefault="00641D49" w:rsidP="004B2305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701" w:type="dxa"/>
          </w:tcPr>
          <w:p w14:paraId="08803CFE" w14:textId="5D73ECE7" w:rsidR="00640E1F" w:rsidRPr="007B6B2F" w:rsidRDefault="00641D49" w:rsidP="004B2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640E1F" w:rsidRPr="00F5467A" w14:paraId="3C857B66" w14:textId="77777777" w:rsidTr="000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5C38C171" w14:textId="77777777" w:rsidR="004772C1" w:rsidRPr="00EA0DC1" w:rsidRDefault="004772C1" w:rsidP="00EA0DC1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EA0DC1">
              <w:rPr>
                <w:b w:val="0"/>
              </w:rPr>
              <w:t>Demonstrates extensive understanding of the viewer’s dilemma by responding with:</w:t>
            </w:r>
          </w:p>
          <w:p w14:paraId="0861FCF9" w14:textId="77777777" w:rsidR="004772C1" w:rsidRPr="00EA0DC1" w:rsidRDefault="004772C1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EA0DC1">
              <w:rPr>
                <w:b w:val="0"/>
              </w:rPr>
              <w:t xml:space="preserve">frequent references to the viewer’s concerns </w:t>
            </w:r>
          </w:p>
          <w:p w14:paraId="314CDD08" w14:textId="77777777" w:rsidR="00216048" w:rsidRPr="00EA0DC1" w:rsidRDefault="004772C1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EA0DC1">
              <w:rPr>
                <w:b w:val="0"/>
              </w:rPr>
              <w:t>high-level advice, with justification.</w:t>
            </w:r>
          </w:p>
          <w:p w14:paraId="297130EA" w14:textId="5C10CDFE" w:rsid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</w:pPr>
            <w:r w:rsidRPr="00B4042A">
              <w:rPr>
                <w:b w:val="0"/>
              </w:rPr>
              <w:t>Creates a well-structured and engaging video, including 5 steps to a healthier lifestyle.</w:t>
            </w:r>
          </w:p>
          <w:p w14:paraId="0BBB61FE" w14:textId="7BC8F210" w:rsidR="00B4042A" w:rsidRP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B4042A">
              <w:rPr>
                <w:b w:val="0"/>
              </w:rPr>
              <w:t>Includes an extensive range of linguistic patterns and structures, with minimal errors.</w:t>
            </w:r>
          </w:p>
          <w:p w14:paraId="3D39C9A0" w14:textId="66683A77" w:rsidR="004772C1" w:rsidRPr="00EA0DC1" w:rsidRDefault="004772C1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EA0DC1">
              <w:rPr>
                <w:b w:val="0"/>
              </w:rPr>
              <w:t>Speaks confidently and fluently, using accurate pronunciation and intonation, with minimal errors.</w:t>
            </w:r>
          </w:p>
          <w:p w14:paraId="460888CE" w14:textId="77777777" w:rsidR="004772C1" w:rsidRPr="00EA0DC1" w:rsidRDefault="004772C1" w:rsidP="00EA0DC1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EA0DC1">
              <w:rPr>
                <w:b w:val="0"/>
              </w:rPr>
              <w:t>Applies an extensive range of wellbeing and health vocabulary and grammatical structures with minimal errors, including:</w:t>
            </w:r>
          </w:p>
          <w:p w14:paraId="507532BB" w14:textId="77777777" w:rsidR="004772C1" w:rsidRPr="00EA0DC1" w:rsidRDefault="004772C1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EA0DC1">
              <w:rPr>
                <w:b w:val="0"/>
              </w:rPr>
              <w:t>verb agreements and gender</w:t>
            </w:r>
          </w:p>
          <w:p w14:paraId="3B281F5A" w14:textId="0D49E65D" w:rsidR="004772C1" w:rsidRPr="00B209B8" w:rsidRDefault="00C24556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4772C1" w:rsidRPr="000E59E3">
              <w:rPr>
                <w:b w:val="0"/>
              </w:rPr>
              <w:t xml:space="preserve"> conditional and imperative </w:t>
            </w:r>
            <w:proofErr w:type="spellStart"/>
            <w:r w:rsidR="004772C1" w:rsidRPr="000E59E3">
              <w:rPr>
                <w:b w:val="0"/>
                <w:i/>
              </w:rPr>
              <w:t>podría</w:t>
            </w:r>
            <w:proofErr w:type="spellEnd"/>
            <w:r w:rsidR="004772C1" w:rsidRPr="000E59E3">
              <w:rPr>
                <w:b w:val="0"/>
                <w:i/>
              </w:rPr>
              <w:t xml:space="preserve">(s), </w:t>
            </w:r>
            <w:proofErr w:type="spellStart"/>
            <w:r w:rsidR="004772C1" w:rsidRPr="000E59E3">
              <w:rPr>
                <w:b w:val="0"/>
                <w:i/>
              </w:rPr>
              <w:t>debería</w:t>
            </w:r>
            <w:proofErr w:type="spellEnd"/>
            <w:r w:rsidR="004772C1" w:rsidRPr="000E59E3">
              <w:rPr>
                <w:b w:val="0"/>
                <w:i/>
              </w:rPr>
              <w:t xml:space="preserve">(s), </w:t>
            </w:r>
            <w:proofErr w:type="spellStart"/>
            <w:r w:rsidR="004772C1" w:rsidRPr="000E59E3">
              <w:rPr>
                <w:b w:val="0"/>
                <w:i/>
              </w:rPr>
              <w:t>tendría</w:t>
            </w:r>
            <w:proofErr w:type="spellEnd"/>
            <w:r w:rsidR="004772C1" w:rsidRPr="000E59E3">
              <w:rPr>
                <w:b w:val="0"/>
                <w:i/>
              </w:rPr>
              <w:t xml:space="preserve">(s), </w:t>
            </w:r>
            <w:proofErr w:type="spellStart"/>
            <w:r w:rsidR="004772C1" w:rsidRPr="000E59E3">
              <w:rPr>
                <w:b w:val="0"/>
                <w:i/>
              </w:rPr>
              <w:t>haz</w:t>
            </w:r>
            <w:proofErr w:type="spellEnd"/>
            <w:r w:rsidR="004772C1" w:rsidRPr="000E59E3">
              <w:rPr>
                <w:b w:val="0"/>
                <w:i/>
              </w:rPr>
              <w:t>/</w:t>
            </w:r>
            <w:proofErr w:type="spellStart"/>
            <w:r w:rsidR="004772C1" w:rsidRPr="000E59E3">
              <w:rPr>
                <w:b w:val="0"/>
                <w:i/>
              </w:rPr>
              <w:t>haga</w:t>
            </w:r>
            <w:proofErr w:type="spellEnd"/>
            <w:r w:rsidR="004772C1" w:rsidRPr="000E59E3">
              <w:rPr>
                <w:b w:val="0"/>
                <w:i/>
              </w:rPr>
              <w:t>, debe/</w:t>
            </w:r>
            <w:proofErr w:type="spellStart"/>
            <w:r w:rsidR="004772C1" w:rsidRPr="000E59E3">
              <w:rPr>
                <w:b w:val="0"/>
                <w:i/>
              </w:rPr>
              <w:t>debes</w:t>
            </w:r>
            <w:proofErr w:type="spellEnd"/>
          </w:p>
          <w:p w14:paraId="2F4ECC63" w14:textId="0D479D5C" w:rsidR="004772C1" w:rsidRPr="00F8190D" w:rsidRDefault="004772C1" w:rsidP="00EA0DC1">
            <w:pPr>
              <w:pStyle w:val="TableofFigures"/>
              <w:numPr>
                <w:ilvl w:val="0"/>
                <w:numId w:val="30"/>
              </w:numPr>
            </w:pPr>
            <w:r w:rsidRPr="00EA0DC1">
              <w:rPr>
                <w:b w:val="0"/>
              </w:rPr>
              <w:t xml:space="preserve">expressions for giving advice and opinions such as, </w:t>
            </w:r>
            <w:proofErr w:type="spellStart"/>
            <w:r w:rsidRPr="00EA0DC1">
              <w:rPr>
                <w:b w:val="0"/>
                <w:i/>
              </w:rPr>
              <w:t>Estoy</w:t>
            </w:r>
            <w:proofErr w:type="spellEnd"/>
            <w:r w:rsidRPr="00EA0DC1">
              <w:rPr>
                <w:b w:val="0"/>
                <w:i/>
              </w:rPr>
              <w:t xml:space="preserve"> de </w:t>
            </w:r>
            <w:proofErr w:type="spellStart"/>
            <w:r w:rsidRPr="00EA0DC1">
              <w:rPr>
                <w:b w:val="0"/>
                <w:i/>
              </w:rPr>
              <w:t>acuerdo</w:t>
            </w:r>
            <w:proofErr w:type="spellEnd"/>
            <w:r w:rsidRPr="00EA0DC1">
              <w:rPr>
                <w:b w:val="0"/>
                <w:i/>
              </w:rPr>
              <w:t xml:space="preserve">(a). </w:t>
            </w:r>
            <w:proofErr w:type="spellStart"/>
            <w:r w:rsidRPr="00EA0DC1">
              <w:rPr>
                <w:b w:val="0"/>
                <w:i/>
              </w:rPr>
              <w:t>Desde</w:t>
            </w:r>
            <w:proofErr w:type="spellEnd"/>
            <w:r w:rsidRPr="00EA0DC1">
              <w:rPr>
                <w:b w:val="0"/>
                <w:i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7D03CBF3" w14:textId="59D01633" w:rsidR="00640E1F" w:rsidRPr="00640E1F" w:rsidRDefault="00640E1F" w:rsidP="00640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0E1F">
              <w:rPr>
                <w:b/>
              </w:rPr>
              <w:t>A</w:t>
            </w:r>
          </w:p>
        </w:tc>
      </w:tr>
      <w:tr w:rsidR="00640E1F" w14:paraId="76F8CFAB" w14:textId="77777777" w:rsidTr="00027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173D667B" w14:textId="77777777" w:rsidR="00D577C9" w:rsidRPr="00EA0DC1" w:rsidRDefault="00D577C9" w:rsidP="00EA0DC1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Demonstrates thorough understanding of the viewer’s dilemma by responding with:</w:t>
            </w:r>
          </w:p>
          <w:p w14:paraId="29914C8F" w14:textId="77777777" w:rsidR="00D577C9" w:rsidRPr="00EA0DC1" w:rsidRDefault="00D577C9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 xml:space="preserve">some references to the viewer’s concerns </w:t>
            </w:r>
          </w:p>
          <w:p w14:paraId="4C66B481" w14:textId="77777777" w:rsidR="00640E1F" w:rsidRPr="00EA0DC1" w:rsidRDefault="00D577C9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well-considered advice, with justification.</w:t>
            </w:r>
          </w:p>
          <w:p w14:paraId="7ADEAFEA" w14:textId="7F43DA34" w:rsid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</w:pPr>
            <w:r w:rsidRPr="00B4042A">
              <w:rPr>
                <w:b w:val="0"/>
                <w:color w:val="auto"/>
              </w:rPr>
              <w:t>Creates a well-structured and effective video, including 5 steps to a healthier lifestyle.</w:t>
            </w:r>
          </w:p>
          <w:p w14:paraId="6916EDF5" w14:textId="2FB3AD97" w:rsidR="00B4042A" w:rsidRP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B4042A">
              <w:rPr>
                <w:b w:val="0"/>
                <w:color w:val="auto"/>
              </w:rPr>
              <w:t>Includes a thorough range of linguistic patterns and structures, with minor errors.</w:t>
            </w:r>
          </w:p>
          <w:p w14:paraId="3B68E870" w14:textId="0C4CDDB3" w:rsidR="00D577C9" w:rsidRPr="00EA0DC1" w:rsidRDefault="00D577C9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Speaks confidently and fluently, using accurate pronunciation and intonation, with minor errors.</w:t>
            </w:r>
          </w:p>
          <w:p w14:paraId="42A9D21A" w14:textId="77777777" w:rsidR="00D577C9" w:rsidRPr="00EA0DC1" w:rsidRDefault="00D577C9" w:rsidP="00EA0DC1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Applies a thorough range of wellbeing and health vocabulary and grammatical structures with few errors, including:</w:t>
            </w:r>
          </w:p>
          <w:p w14:paraId="07EDF8E1" w14:textId="77777777" w:rsidR="00D577C9" w:rsidRPr="00EA0DC1" w:rsidRDefault="00D577C9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verb agreements and gender</w:t>
            </w:r>
          </w:p>
          <w:p w14:paraId="4AB9EDB6" w14:textId="671731DC" w:rsidR="00B209B8" w:rsidRPr="00B209B8" w:rsidRDefault="00C24556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67DBC707" w14:textId="50CF2622" w:rsidR="00D577C9" w:rsidRPr="00F8190D" w:rsidRDefault="00D577C9" w:rsidP="00EA0DC1">
            <w:pPr>
              <w:pStyle w:val="TableofFigures"/>
              <w:numPr>
                <w:ilvl w:val="0"/>
                <w:numId w:val="30"/>
              </w:numPr>
              <w:rPr>
                <w:b w:val="0"/>
                <w:i/>
                <w:color w:val="auto"/>
              </w:rPr>
            </w:pPr>
            <w:r w:rsidRPr="00EA0DC1">
              <w:rPr>
                <w:b w:val="0"/>
                <w:color w:val="auto"/>
              </w:rPr>
              <w:t xml:space="preserve">expressions for giving advice and opinions such as, </w:t>
            </w:r>
            <w:proofErr w:type="spellStart"/>
            <w:r w:rsidRPr="00EA0DC1">
              <w:rPr>
                <w:b w:val="0"/>
                <w:i/>
                <w:color w:val="auto"/>
              </w:rPr>
              <w:t>Estoy</w:t>
            </w:r>
            <w:proofErr w:type="spellEnd"/>
            <w:r w:rsidRPr="00EA0DC1">
              <w:rPr>
                <w:b w:val="0"/>
                <w:i/>
                <w:color w:val="auto"/>
              </w:rPr>
              <w:t xml:space="preserve"> de </w:t>
            </w:r>
            <w:proofErr w:type="spellStart"/>
            <w:r w:rsidRPr="00EA0DC1">
              <w:rPr>
                <w:b w:val="0"/>
                <w:i/>
                <w:color w:val="auto"/>
              </w:rPr>
              <w:t>acuerdo</w:t>
            </w:r>
            <w:proofErr w:type="spellEnd"/>
            <w:r w:rsidRPr="00EA0DC1">
              <w:rPr>
                <w:b w:val="0"/>
                <w:i/>
                <w:color w:val="auto"/>
              </w:rPr>
              <w:t xml:space="preserve">(a). </w:t>
            </w:r>
            <w:proofErr w:type="spellStart"/>
            <w:r w:rsidRPr="00EA0DC1">
              <w:rPr>
                <w:b w:val="0"/>
                <w:i/>
                <w:color w:val="auto"/>
              </w:rPr>
              <w:t>Desde</w:t>
            </w:r>
            <w:proofErr w:type="spellEnd"/>
            <w:r w:rsidRPr="00EA0DC1">
              <w:rPr>
                <w:b w:val="0"/>
                <w:i/>
                <w:color w:val="auto"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756F429D" w14:textId="397FB9C2" w:rsidR="00640E1F" w:rsidRPr="00640E1F" w:rsidRDefault="00640E1F" w:rsidP="00640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B</w:t>
            </w:r>
          </w:p>
        </w:tc>
      </w:tr>
      <w:tr w:rsidR="00640E1F" w14:paraId="2CE9F220" w14:textId="77777777" w:rsidTr="000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052CB852" w14:textId="77777777" w:rsidR="007D6E19" w:rsidRPr="007D6E19" w:rsidRDefault="007D6E19" w:rsidP="007D6E19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D6E19">
              <w:rPr>
                <w:b w:val="0"/>
              </w:rPr>
              <w:t>Demonstrates sound understanding of the viewer’s dilemma by responding with:</w:t>
            </w:r>
          </w:p>
          <w:p w14:paraId="1FA7C77B" w14:textId="77777777" w:rsidR="007D6E19" w:rsidRPr="007D6E19" w:rsidRDefault="007D6E19" w:rsidP="007D6E19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7D6E19">
              <w:rPr>
                <w:b w:val="0"/>
              </w:rPr>
              <w:t xml:space="preserve">1-2 references to the viewer’s concerns </w:t>
            </w:r>
          </w:p>
          <w:p w14:paraId="1E84B679" w14:textId="77777777" w:rsidR="00640E1F" w:rsidRDefault="007D6E19" w:rsidP="007D6E19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7D6E19">
              <w:rPr>
                <w:b w:val="0"/>
              </w:rPr>
              <w:t>satisfactory advice, with reasons.</w:t>
            </w:r>
          </w:p>
          <w:p w14:paraId="54C52DB7" w14:textId="77777777" w:rsidR="00B4042A" w:rsidRP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B4042A">
              <w:rPr>
                <w:b w:val="0"/>
              </w:rPr>
              <w:lastRenderedPageBreak/>
              <w:t>Creates an informative video, including 5 steps to a healthier lifestyle.</w:t>
            </w:r>
          </w:p>
          <w:p w14:paraId="0DC81898" w14:textId="2B779F2C" w:rsidR="00B4042A" w:rsidRP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B4042A">
              <w:rPr>
                <w:b w:val="0"/>
              </w:rPr>
              <w:t>Includes a sound range of linguistic patterns and structures, with some errors.</w:t>
            </w:r>
          </w:p>
          <w:p w14:paraId="52B83B14" w14:textId="221153C9" w:rsidR="007D6E19" w:rsidRDefault="007D6E19" w:rsidP="007D6E19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D6E19">
              <w:rPr>
                <w:b w:val="0"/>
              </w:rPr>
              <w:t>Speaks confidently, using correct pronunciation and intonation, with some errors.</w:t>
            </w:r>
          </w:p>
          <w:p w14:paraId="00BF5D2A" w14:textId="77777777" w:rsidR="007D6E19" w:rsidRPr="007D6E19" w:rsidRDefault="007D6E19" w:rsidP="007D6E19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D6E19">
              <w:rPr>
                <w:b w:val="0"/>
              </w:rPr>
              <w:t>Applies a sound range of wellbeing and health vocabulary and grammatical structures with some errors, including:</w:t>
            </w:r>
          </w:p>
          <w:p w14:paraId="4865C124" w14:textId="77777777" w:rsidR="007D6E19" w:rsidRPr="007D6E19" w:rsidRDefault="007D6E19" w:rsidP="007D6E19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7D6E19">
              <w:rPr>
                <w:b w:val="0"/>
              </w:rPr>
              <w:t>verb agreements and gender</w:t>
            </w:r>
          </w:p>
          <w:p w14:paraId="638BC6DF" w14:textId="7FE0A7F9" w:rsidR="00B209B8" w:rsidRPr="00B209B8" w:rsidRDefault="00C24556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4243D127" w14:textId="1B43D092" w:rsidR="007D6E19" w:rsidRPr="00AA79B1" w:rsidRDefault="007D6E19" w:rsidP="007D6E19">
            <w:pPr>
              <w:pStyle w:val="TableofFigures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7D6E19">
              <w:rPr>
                <w:b w:val="0"/>
              </w:rPr>
              <w:t xml:space="preserve">expressions for giving advice and opinions such as, </w:t>
            </w:r>
            <w:proofErr w:type="spellStart"/>
            <w:r w:rsidRPr="007D6E19">
              <w:rPr>
                <w:b w:val="0"/>
                <w:i/>
              </w:rPr>
              <w:t>Estoy</w:t>
            </w:r>
            <w:proofErr w:type="spellEnd"/>
            <w:r w:rsidRPr="007D6E19">
              <w:rPr>
                <w:b w:val="0"/>
                <w:i/>
              </w:rPr>
              <w:t xml:space="preserve"> de </w:t>
            </w:r>
            <w:proofErr w:type="spellStart"/>
            <w:r w:rsidRPr="007D6E19">
              <w:rPr>
                <w:b w:val="0"/>
                <w:i/>
              </w:rPr>
              <w:t>acuerdo</w:t>
            </w:r>
            <w:proofErr w:type="spellEnd"/>
            <w:r w:rsidRPr="007D6E19">
              <w:rPr>
                <w:b w:val="0"/>
                <w:i/>
              </w:rPr>
              <w:t xml:space="preserve">(a). </w:t>
            </w:r>
            <w:proofErr w:type="spellStart"/>
            <w:r w:rsidRPr="007D6E19">
              <w:rPr>
                <w:b w:val="0"/>
                <w:i/>
              </w:rPr>
              <w:t>Desde</w:t>
            </w:r>
            <w:proofErr w:type="spellEnd"/>
            <w:r w:rsidRPr="007D6E19">
              <w:rPr>
                <w:b w:val="0"/>
                <w:i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3EBB8CBA" w14:textId="551B1D9D" w:rsidR="00640E1F" w:rsidRPr="00640E1F" w:rsidRDefault="00640E1F" w:rsidP="00640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lastRenderedPageBreak/>
              <w:t>C</w:t>
            </w:r>
          </w:p>
        </w:tc>
      </w:tr>
      <w:tr w:rsidR="00640E1F" w14:paraId="219A09C1" w14:textId="77777777" w:rsidTr="00027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46F63ABA" w14:textId="77777777" w:rsidR="00640E1F" w:rsidRPr="009412D5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Demonstrates basic understanding of the viewer’s dilemma by responding with some relevant advice.</w:t>
            </w:r>
          </w:p>
          <w:p w14:paraId="6A477B3A" w14:textId="77777777" w:rsidR="00B4042A" w:rsidRP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B4042A">
              <w:rPr>
                <w:b w:val="0"/>
                <w:color w:val="auto"/>
              </w:rPr>
              <w:t xml:space="preserve">Creates a video, including some steps to a healthier lifestyle. </w:t>
            </w:r>
          </w:p>
          <w:p w14:paraId="698CAEE6" w14:textId="77777777" w:rsidR="00B4042A" w:rsidRPr="00B4042A" w:rsidRDefault="00B4042A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B4042A">
              <w:rPr>
                <w:b w:val="0"/>
                <w:color w:val="auto"/>
              </w:rPr>
              <w:t>Includes a basic range of linguistic patterns and structures, with frequent errors which may impact comprehension.</w:t>
            </w:r>
          </w:p>
          <w:p w14:paraId="57F7B475" w14:textId="6E6D135C" w:rsidR="009412D5" w:rsidRPr="009412D5" w:rsidRDefault="009412D5" w:rsidP="00B4042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Speaks with errors in pronunciation and/or intonation that may impact comprehension.</w:t>
            </w:r>
          </w:p>
          <w:p w14:paraId="54D2D973" w14:textId="77777777" w:rsidR="009412D5" w:rsidRPr="009412D5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Applies a basic range of wellbeing and health vocabulary and grammatical structures with frequent errors, including:</w:t>
            </w:r>
          </w:p>
          <w:p w14:paraId="37ECEEAA" w14:textId="77777777" w:rsidR="009412D5" w:rsidRPr="009412D5" w:rsidRDefault="009412D5" w:rsidP="009412D5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verb agreements and gender</w:t>
            </w:r>
          </w:p>
          <w:p w14:paraId="5373121E" w14:textId="6899009A" w:rsidR="00B209B8" w:rsidRPr="00B209B8" w:rsidRDefault="00C24556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0CCBBF07" w14:textId="77777777" w:rsidR="009412D5" w:rsidRPr="009412D5" w:rsidRDefault="009412D5" w:rsidP="009412D5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 xml:space="preserve">expressions for giving advice and opinions such as, </w:t>
            </w:r>
            <w:proofErr w:type="spellStart"/>
            <w:r w:rsidRPr="009412D5">
              <w:rPr>
                <w:b w:val="0"/>
                <w:i/>
                <w:color w:val="auto"/>
              </w:rPr>
              <w:t>Estoy</w:t>
            </w:r>
            <w:proofErr w:type="spellEnd"/>
            <w:r w:rsidRPr="009412D5">
              <w:rPr>
                <w:b w:val="0"/>
                <w:i/>
                <w:color w:val="auto"/>
              </w:rPr>
              <w:t xml:space="preserve"> de </w:t>
            </w:r>
            <w:proofErr w:type="spellStart"/>
            <w:r w:rsidRPr="009412D5">
              <w:rPr>
                <w:b w:val="0"/>
                <w:i/>
                <w:color w:val="auto"/>
              </w:rPr>
              <w:t>acuerdo</w:t>
            </w:r>
            <w:proofErr w:type="spellEnd"/>
            <w:r w:rsidRPr="009412D5">
              <w:rPr>
                <w:b w:val="0"/>
                <w:i/>
                <w:color w:val="auto"/>
              </w:rPr>
              <w:t xml:space="preserve">(a). </w:t>
            </w:r>
            <w:proofErr w:type="spellStart"/>
            <w:r w:rsidRPr="009412D5">
              <w:rPr>
                <w:b w:val="0"/>
                <w:i/>
                <w:color w:val="auto"/>
              </w:rPr>
              <w:t>Desde</w:t>
            </w:r>
            <w:proofErr w:type="spellEnd"/>
            <w:r w:rsidRPr="009412D5">
              <w:rPr>
                <w:b w:val="0"/>
                <w:i/>
                <w:color w:val="auto"/>
              </w:rPr>
              <w:t xml:space="preserve"> mi punto de vista…</w:t>
            </w:r>
          </w:p>
          <w:p w14:paraId="25FA752B" w14:textId="7F6C2BA2" w:rsidR="009412D5" w:rsidRPr="00AA79B1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lang w:eastAsia="zh-CN"/>
              </w:rPr>
            </w:pPr>
            <w:r w:rsidRPr="009412D5">
              <w:rPr>
                <w:b w:val="0"/>
                <w:color w:val="auto"/>
              </w:rPr>
              <w:t>May revert into English occasionally.</w:t>
            </w:r>
          </w:p>
        </w:tc>
        <w:tc>
          <w:tcPr>
            <w:tcW w:w="1701" w:type="dxa"/>
            <w:vAlign w:val="top"/>
          </w:tcPr>
          <w:p w14:paraId="146DA74C" w14:textId="2B6B10D2" w:rsidR="00640E1F" w:rsidRPr="00640E1F" w:rsidRDefault="00640E1F" w:rsidP="00640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D</w:t>
            </w:r>
          </w:p>
        </w:tc>
      </w:tr>
      <w:tr w:rsidR="00640E1F" w14:paraId="29C5934F" w14:textId="77777777" w:rsidTr="000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1186ED9E" w14:textId="77777777" w:rsidR="00640E1F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>Demonstrates elementary understanding and attempts to provide advice.</w:t>
            </w:r>
          </w:p>
          <w:p w14:paraId="005689EA" w14:textId="77777777" w:rsidR="009412D5" w:rsidRPr="009412D5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>Attempts to create a video using some learned structures.</w:t>
            </w:r>
          </w:p>
          <w:p w14:paraId="4A91E518" w14:textId="77777777" w:rsidR="009412D5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>Attempts to speak with basic errors in pronunciation and intonation.</w:t>
            </w:r>
          </w:p>
          <w:p w14:paraId="5A0EAC8C" w14:textId="77777777" w:rsidR="009412D5" w:rsidRPr="009412D5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 xml:space="preserve">Applies an elementary range of vocabulary and linguistic structures with errors that demonstrate minimal understanding. Attempts to include some of the following: </w:t>
            </w:r>
          </w:p>
          <w:p w14:paraId="7FFE6719" w14:textId="77777777" w:rsidR="009412D5" w:rsidRPr="009412D5" w:rsidRDefault="009412D5" w:rsidP="009412D5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9412D5">
              <w:rPr>
                <w:b w:val="0"/>
              </w:rPr>
              <w:t>verb agreements and gender</w:t>
            </w:r>
          </w:p>
          <w:p w14:paraId="2C262E8B" w14:textId="50B90B9B" w:rsidR="00B209B8" w:rsidRPr="00B209B8" w:rsidRDefault="00C24556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16E0BDCE" w14:textId="77777777" w:rsidR="009412D5" w:rsidRPr="009412D5" w:rsidRDefault="009412D5" w:rsidP="009412D5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9412D5">
              <w:rPr>
                <w:b w:val="0"/>
              </w:rPr>
              <w:t xml:space="preserve">expressions for giving advice and opinions such as, </w:t>
            </w:r>
            <w:proofErr w:type="spellStart"/>
            <w:r w:rsidRPr="004B2305">
              <w:rPr>
                <w:b w:val="0"/>
                <w:i/>
              </w:rPr>
              <w:t>Estoy</w:t>
            </w:r>
            <w:proofErr w:type="spellEnd"/>
            <w:r w:rsidRPr="004B2305">
              <w:rPr>
                <w:b w:val="0"/>
                <w:i/>
              </w:rPr>
              <w:t xml:space="preserve"> de </w:t>
            </w:r>
            <w:proofErr w:type="spellStart"/>
            <w:r w:rsidRPr="004B2305">
              <w:rPr>
                <w:b w:val="0"/>
                <w:i/>
              </w:rPr>
              <w:t>acuerdo</w:t>
            </w:r>
            <w:proofErr w:type="spellEnd"/>
            <w:r w:rsidRPr="004B2305">
              <w:rPr>
                <w:b w:val="0"/>
                <w:i/>
              </w:rPr>
              <w:t xml:space="preserve">(a). </w:t>
            </w:r>
            <w:proofErr w:type="spellStart"/>
            <w:r w:rsidRPr="004B2305">
              <w:rPr>
                <w:b w:val="0"/>
                <w:i/>
              </w:rPr>
              <w:t>Desde</w:t>
            </w:r>
            <w:proofErr w:type="spellEnd"/>
            <w:r w:rsidRPr="004B2305">
              <w:rPr>
                <w:b w:val="0"/>
                <w:i/>
              </w:rPr>
              <w:t xml:space="preserve"> mi punto de vista…</w:t>
            </w:r>
          </w:p>
          <w:p w14:paraId="2D750556" w14:textId="46DE3398" w:rsidR="009412D5" w:rsidRPr="00AA79B1" w:rsidRDefault="009412D5" w:rsidP="009412D5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lang w:eastAsia="zh-CN"/>
              </w:rPr>
            </w:pPr>
            <w:r w:rsidRPr="009412D5">
              <w:rPr>
                <w:b w:val="0"/>
              </w:rPr>
              <w:t>Reverts into English frequently.</w:t>
            </w:r>
          </w:p>
        </w:tc>
        <w:tc>
          <w:tcPr>
            <w:tcW w:w="1701" w:type="dxa"/>
            <w:vAlign w:val="top"/>
          </w:tcPr>
          <w:p w14:paraId="7D5A6E02" w14:textId="4D70CFC5" w:rsidR="00640E1F" w:rsidRPr="00640E1F" w:rsidRDefault="00640E1F" w:rsidP="00640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E</w:t>
            </w:r>
          </w:p>
        </w:tc>
      </w:tr>
    </w:tbl>
    <w:p w14:paraId="55C730B3" w14:textId="77777777" w:rsidR="00900E51" w:rsidRDefault="00900E51" w:rsidP="00900E51">
      <w:pPr>
        <w:rPr>
          <w:rFonts w:eastAsia="SimSun" w:cs="Arial"/>
          <w:color w:val="1C438B"/>
          <w:sz w:val="48"/>
          <w:szCs w:val="36"/>
          <w:lang w:eastAsia="zh-CN"/>
        </w:rPr>
      </w:pPr>
      <w:bookmarkStart w:id="26" w:name="_Toc67662990"/>
      <w:r>
        <w:br w:type="page"/>
      </w:r>
    </w:p>
    <w:p w14:paraId="2DC393D9" w14:textId="42190AFC" w:rsidR="00794458" w:rsidRDefault="00794458" w:rsidP="00D2712A">
      <w:pPr>
        <w:pStyle w:val="Heading1"/>
      </w:pPr>
      <w:bookmarkStart w:id="27" w:name="_Toc68682114"/>
      <w:bookmarkStart w:id="28" w:name="_Toc70414454"/>
      <w:r>
        <w:lastRenderedPageBreak/>
        <w:t xml:space="preserve">Students </w:t>
      </w:r>
      <w:r w:rsidR="00DC6535">
        <w:t xml:space="preserve">with prior learning and </w:t>
      </w:r>
      <w:r w:rsidRPr="00794458">
        <w:t>or experience</w:t>
      </w:r>
      <w:r>
        <w:t xml:space="preserve"> in Spanish</w:t>
      </w:r>
      <w:bookmarkEnd w:id="26"/>
      <w:bookmarkEnd w:id="27"/>
      <w:bookmarkEnd w:id="28"/>
    </w:p>
    <w:p w14:paraId="7971416C" w14:textId="4BD847BC" w:rsidR="000273A2" w:rsidRDefault="000273A2" w:rsidP="00D2712A">
      <w:pPr>
        <w:pStyle w:val="Heading2"/>
      </w:pPr>
      <w:bookmarkStart w:id="29" w:name="_Toc70414455"/>
      <w:r>
        <w:t>Outcomes to be assessed</w:t>
      </w:r>
      <w:bookmarkEnd w:id="29"/>
    </w:p>
    <w:p w14:paraId="08E7B331" w14:textId="77777777" w:rsidR="000273A2" w:rsidRDefault="000273A2" w:rsidP="000273A2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Pr="00BD697E">
        <w:rPr>
          <w:b/>
          <w:lang w:eastAsia="zh-CN"/>
        </w:rPr>
        <w:t>5-3C</w:t>
      </w:r>
      <w:r>
        <w:rPr>
          <w:lang w:eastAsia="zh-CN"/>
        </w:rPr>
        <w:t xml:space="preserve"> – evaluates and responds to information, opinions and ideas in texts, using a range of formats for specific contexts, purposes and audiences</w:t>
      </w:r>
    </w:p>
    <w:p w14:paraId="3BD20218" w14:textId="629CD87C" w:rsidR="000273A2" w:rsidRDefault="000273A2" w:rsidP="000273A2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Pr="00BD697E">
        <w:rPr>
          <w:b/>
          <w:lang w:eastAsia="zh-CN"/>
        </w:rPr>
        <w:t>5-4C</w:t>
      </w:r>
      <w:r>
        <w:rPr>
          <w:lang w:eastAsia="zh-CN"/>
        </w:rPr>
        <w:t xml:space="preserve"> – </w:t>
      </w:r>
      <w:r w:rsidRPr="00CE4738">
        <w:rPr>
          <w:lang w:eastAsia="zh-CN"/>
        </w:rPr>
        <w:t>experiments with linguistic patterns and structures to compose texts in Spanish, using a range of formats for a variety of contexts, purposes and audiences</w:t>
      </w:r>
    </w:p>
    <w:p w14:paraId="3629EEFB" w14:textId="65063B81" w:rsidR="0099597F" w:rsidRDefault="0099597F" w:rsidP="0099597F">
      <w:pPr>
        <w:pStyle w:val="ListBullet"/>
        <w:rPr>
          <w:lang w:eastAsia="zh-CN"/>
        </w:rPr>
      </w:pPr>
      <w:r>
        <w:rPr>
          <w:b/>
          <w:lang w:eastAsia="zh-CN"/>
        </w:rPr>
        <w:t xml:space="preserve">LSP5-5U </w:t>
      </w:r>
      <w:r>
        <w:rPr>
          <w:lang w:eastAsia="zh-CN"/>
        </w:rPr>
        <w:t xml:space="preserve">– </w:t>
      </w:r>
      <w:r w:rsidRPr="003E5A5D">
        <w:rPr>
          <w:lang w:eastAsia="zh-CN"/>
        </w:rPr>
        <w:t>demonstrates how Spanish pronunciation and intonation are used to convey meaning</w:t>
      </w:r>
    </w:p>
    <w:p w14:paraId="02A71B67" w14:textId="68A24153" w:rsidR="000273A2" w:rsidRDefault="000273A2" w:rsidP="000273A2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Pr="00BD697E">
        <w:rPr>
          <w:b/>
          <w:lang w:eastAsia="zh-CN"/>
        </w:rPr>
        <w:t>5-6U</w:t>
      </w:r>
      <w:r>
        <w:rPr>
          <w:lang w:eastAsia="zh-CN"/>
        </w:rPr>
        <w:t xml:space="preserve"> – </w:t>
      </w:r>
      <w:r w:rsidRPr="00CE4738">
        <w:rPr>
          <w:lang w:eastAsia="zh-CN"/>
        </w:rPr>
        <w:t>analyses the function of complex Spanish grammatical structures to extend meaning</w:t>
      </w:r>
    </w:p>
    <w:p w14:paraId="3BB06331" w14:textId="4303B2C8" w:rsidR="000273A2" w:rsidRDefault="000273A2" w:rsidP="00D2712A">
      <w:pPr>
        <w:pStyle w:val="Heading2"/>
      </w:pPr>
      <w:bookmarkStart w:id="30" w:name="_Toc67662992"/>
      <w:bookmarkStart w:id="31" w:name="_Toc68682116"/>
      <w:bookmarkStart w:id="32" w:name="_Toc70414456"/>
      <w:r w:rsidRPr="00155598">
        <w:rPr>
          <w:rStyle w:val="SubtleReference"/>
          <w:sz w:val="48"/>
        </w:rPr>
        <w:t>Task description</w:t>
      </w:r>
      <w:bookmarkEnd w:id="30"/>
      <w:bookmarkEnd w:id="31"/>
      <w:bookmarkEnd w:id="32"/>
    </w:p>
    <w:p w14:paraId="78DA2AF6" w14:textId="0CA20F81" w:rsidR="000273A2" w:rsidRPr="003C057B" w:rsidRDefault="000273A2" w:rsidP="000273A2">
      <w:pPr>
        <w:rPr>
          <w:b/>
          <w:lang w:eastAsia="zh-CN"/>
        </w:rPr>
      </w:pPr>
      <w:r w:rsidRPr="00CE4738">
        <w:rPr>
          <w:b/>
          <w:lang w:eastAsia="zh-CN"/>
        </w:rPr>
        <w:t>Part A</w:t>
      </w:r>
      <w:r>
        <w:rPr>
          <w:lang w:eastAsia="zh-CN"/>
        </w:rPr>
        <w:t xml:space="preserve"> – cr</w:t>
      </w:r>
      <w:r w:rsidR="00967F8F">
        <w:rPr>
          <w:lang w:eastAsia="zh-CN"/>
        </w:rPr>
        <w:t xml:space="preserve">eate a podcast </w:t>
      </w:r>
      <w:r>
        <w:rPr>
          <w:lang w:eastAsia="zh-CN"/>
        </w:rPr>
        <w:t>outlining 7 steps to a health</w:t>
      </w:r>
      <w:r w:rsidR="00F7301D">
        <w:rPr>
          <w:lang w:eastAsia="zh-CN"/>
        </w:rPr>
        <w:t>ier</w:t>
      </w:r>
      <w:r>
        <w:rPr>
          <w:lang w:eastAsia="zh-CN"/>
        </w:rPr>
        <w:t xml:space="preserve"> lifestyle. For each step, expand on your ideas and provide compelling reasons on why your steps</w:t>
      </w:r>
      <w:r w:rsidR="00851C56">
        <w:rPr>
          <w:lang w:eastAsia="zh-CN"/>
        </w:rPr>
        <w:t xml:space="preserve"> are beneficial. </w:t>
      </w:r>
      <w:r w:rsidR="00851C56" w:rsidRPr="003C057B">
        <w:rPr>
          <w:b/>
          <w:lang w:eastAsia="zh-CN"/>
        </w:rPr>
        <w:t>LSP5-4C, LSP5-5</w:t>
      </w:r>
      <w:r w:rsidRPr="003C057B">
        <w:rPr>
          <w:b/>
          <w:lang w:eastAsia="zh-CN"/>
        </w:rPr>
        <w:t>U</w:t>
      </w:r>
    </w:p>
    <w:p w14:paraId="64AF093D" w14:textId="770A58C8" w:rsidR="000273A2" w:rsidRDefault="000273A2" w:rsidP="000273A2">
      <w:pPr>
        <w:rPr>
          <w:lang w:eastAsia="zh-CN"/>
        </w:rPr>
      </w:pPr>
      <w:r w:rsidRPr="00CE4738">
        <w:rPr>
          <w:b/>
          <w:lang w:eastAsia="zh-CN"/>
        </w:rPr>
        <w:t>Part B</w:t>
      </w:r>
      <w:r>
        <w:rPr>
          <w:lang w:eastAsia="zh-CN"/>
        </w:rPr>
        <w:t xml:space="preserve"> – you have received a comment on your </w:t>
      </w:r>
      <w:r w:rsidR="003E5A5D">
        <w:rPr>
          <w:lang w:eastAsia="zh-CN"/>
        </w:rPr>
        <w:t>podcast channel from a listener</w:t>
      </w:r>
      <w:r>
        <w:rPr>
          <w:lang w:eastAsia="zh-CN"/>
        </w:rPr>
        <w:t xml:space="preserve"> asking for advice on a related wellbeing/health issue. Respond </w:t>
      </w:r>
      <w:r w:rsidR="00C9743A">
        <w:rPr>
          <w:lang w:eastAsia="zh-CN"/>
        </w:rPr>
        <w:t xml:space="preserve">in writing, </w:t>
      </w:r>
      <w:r>
        <w:rPr>
          <w:lang w:eastAsia="zh-CN"/>
        </w:rPr>
        <w:t xml:space="preserve">offering tailored advice and solutions, justifying your choices. </w:t>
      </w:r>
      <w:r w:rsidRPr="003C057B">
        <w:rPr>
          <w:b/>
          <w:lang w:eastAsia="zh-CN"/>
        </w:rPr>
        <w:t>LSP5-3C, LSP5-6U</w:t>
      </w:r>
    </w:p>
    <w:p w14:paraId="2A025C54" w14:textId="17103C17" w:rsidR="000273A2" w:rsidRPr="00777E4B" w:rsidRDefault="000273A2" w:rsidP="000273A2">
      <w:pPr>
        <w:rPr>
          <w:lang w:eastAsia="zh-CN"/>
        </w:rPr>
      </w:pPr>
      <w:r>
        <w:rPr>
          <w:lang w:eastAsia="zh-CN"/>
        </w:rPr>
        <w:t>As a suggestion in Part B, teachers can interact with the student by providing the wellb</w:t>
      </w:r>
      <w:r w:rsidR="003E5A5D">
        <w:rPr>
          <w:lang w:eastAsia="zh-CN"/>
        </w:rPr>
        <w:t>eing/health comment on the podcast</w:t>
      </w:r>
      <w:r>
        <w:rPr>
          <w:lang w:eastAsia="zh-CN"/>
        </w:rPr>
        <w:t xml:space="preserve"> channel for Part B. This could be a generic response for all students</w:t>
      </w:r>
      <w:r w:rsidR="008C162F">
        <w:rPr>
          <w:lang w:eastAsia="zh-CN"/>
        </w:rPr>
        <w:t>, f</w:t>
      </w:r>
      <w:r w:rsidRPr="00777E4B">
        <w:rPr>
          <w:lang w:eastAsia="zh-CN"/>
        </w:rPr>
        <w:t>or example</w:t>
      </w:r>
      <w:r w:rsidR="008C162F" w:rsidRPr="00777E4B">
        <w:rPr>
          <w:lang w:eastAsia="zh-CN"/>
        </w:rPr>
        <w:t>:</w:t>
      </w:r>
    </w:p>
    <w:p w14:paraId="5D0C7E06" w14:textId="77777777" w:rsidR="000273A2" w:rsidRDefault="000273A2" w:rsidP="00734ADD">
      <w:pPr>
        <w:rPr>
          <w:i/>
          <w:iCs/>
          <w:lang w:val="es-CO" w:eastAsia="zh-CN"/>
        </w:rPr>
      </w:pPr>
      <w:r>
        <w:rPr>
          <w:i/>
          <w:iCs/>
          <w:lang w:val="es-CO" w:eastAsia="zh-CN"/>
        </w:rPr>
        <w:t>M</w:t>
      </w:r>
      <w:r w:rsidRPr="0050089A">
        <w:rPr>
          <w:i/>
          <w:iCs/>
          <w:lang w:val="es-CO" w:eastAsia="zh-CN"/>
        </w:rPr>
        <w:t xml:space="preserve">uchas gracias por </w:t>
      </w:r>
      <w:r w:rsidR="003E5A5D">
        <w:rPr>
          <w:i/>
          <w:iCs/>
          <w:lang w:val="es-CO" w:eastAsia="zh-CN"/>
        </w:rPr>
        <w:t xml:space="preserve">tu podcast y los </w:t>
      </w:r>
      <w:r>
        <w:rPr>
          <w:i/>
          <w:iCs/>
          <w:lang w:val="es-CO" w:eastAsia="zh-CN"/>
        </w:rPr>
        <w:t>consejos</w:t>
      </w:r>
      <w:r w:rsidRPr="0050089A">
        <w:rPr>
          <w:i/>
          <w:iCs/>
          <w:lang w:val="es-CO" w:eastAsia="zh-CN"/>
        </w:rPr>
        <w:t xml:space="preserve">. </w:t>
      </w:r>
      <w:r w:rsidR="00AC77F2">
        <w:rPr>
          <w:i/>
          <w:iCs/>
          <w:lang w:val="es-CO" w:eastAsia="zh-CN"/>
        </w:rPr>
        <w:t>Ahora n</w:t>
      </w:r>
      <w:r>
        <w:rPr>
          <w:i/>
          <w:iCs/>
          <w:lang w:val="es-CO" w:eastAsia="zh-CN"/>
        </w:rPr>
        <w:t>ecesit</w:t>
      </w:r>
      <w:r w:rsidR="00AC77F2">
        <w:rPr>
          <w:i/>
          <w:iCs/>
          <w:lang w:val="es-CO" w:eastAsia="zh-CN"/>
        </w:rPr>
        <w:t>o algunos</w:t>
      </w:r>
      <w:r>
        <w:rPr>
          <w:i/>
          <w:iCs/>
          <w:lang w:val="es-CO" w:eastAsia="zh-CN"/>
        </w:rPr>
        <w:t xml:space="preserve"> </w:t>
      </w:r>
      <w:r w:rsidR="006465E4">
        <w:rPr>
          <w:i/>
          <w:iCs/>
          <w:lang w:val="es-CO" w:eastAsia="zh-CN"/>
        </w:rPr>
        <w:t xml:space="preserve">de tus </w:t>
      </w:r>
      <w:r>
        <w:rPr>
          <w:i/>
          <w:iCs/>
          <w:lang w:val="es-CO" w:eastAsia="zh-CN"/>
        </w:rPr>
        <w:t>consejos</w:t>
      </w:r>
      <w:r w:rsidR="0076544A">
        <w:rPr>
          <w:i/>
          <w:iCs/>
          <w:lang w:val="es-CO" w:eastAsia="zh-CN"/>
        </w:rPr>
        <w:t xml:space="preserve"> </w:t>
      </w:r>
      <w:r>
        <w:rPr>
          <w:i/>
          <w:iCs/>
          <w:lang w:val="es-CO" w:eastAsia="zh-CN"/>
        </w:rPr>
        <w:t xml:space="preserve">para mí. </w:t>
      </w:r>
      <w:r w:rsidR="00AC77F2">
        <w:rPr>
          <w:i/>
          <w:iCs/>
          <w:lang w:val="es-CO" w:eastAsia="zh-CN"/>
        </w:rPr>
        <w:t>Soy un joven de 16 años y estudio mucho. De vez en cuando</w:t>
      </w:r>
      <w:r w:rsidRPr="00E32D1E">
        <w:rPr>
          <w:i/>
          <w:iCs/>
          <w:lang w:val="es-CO" w:eastAsia="zh-CN"/>
        </w:rPr>
        <w:t xml:space="preserve"> hago deberes en casa. </w:t>
      </w:r>
      <w:r w:rsidR="00AC77F2">
        <w:rPr>
          <w:i/>
          <w:iCs/>
          <w:lang w:val="es-CO" w:eastAsia="zh-CN"/>
        </w:rPr>
        <w:t>Aun así, n</w:t>
      </w:r>
      <w:r w:rsidRPr="00E32D1E">
        <w:rPr>
          <w:i/>
          <w:iCs/>
          <w:lang w:val="es-CO" w:eastAsia="zh-CN"/>
        </w:rPr>
        <w:t>o me queda mucho tiempo para hacer ejercicios todos los días</w:t>
      </w:r>
      <w:r w:rsidR="00AC77F2">
        <w:rPr>
          <w:i/>
          <w:iCs/>
          <w:lang w:val="es-CO" w:eastAsia="zh-CN"/>
        </w:rPr>
        <w:t xml:space="preserve"> como mis compañeros deportivos</w:t>
      </w:r>
      <w:r w:rsidRPr="00E32D1E">
        <w:rPr>
          <w:i/>
          <w:iCs/>
          <w:lang w:val="es-CO" w:eastAsia="zh-CN"/>
        </w:rPr>
        <w:t xml:space="preserve">, aunque de vez en cuando juego al tenis con </w:t>
      </w:r>
      <w:r w:rsidR="00AC77F2" w:rsidRPr="00E32D1E">
        <w:rPr>
          <w:i/>
          <w:iCs/>
          <w:lang w:val="es-CO" w:eastAsia="zh-CN"/>
        </w:rPr>
        <w:t>unos amigos</w:t>
      </w:r>
      <w:r w:rsidRPr="00E32D1E">
        <w:rPr>
          <w:i/>
          <w:iCs/>
          <w:lang w:val="es-CO" w:eastAsia="zh-CN"/>
        </w:rPr>
        <w:t>. El problema es que me falta motivación y ánimo</w:t>
      </w:r>
      <w:r w:rsidR="00B209B8">
        <w:rPr>
          <w:i/>
          <w:iCs/>
          <w:lang w:val="es-CO" w:eastAsia="zh-CN"/>
        </w:rPr>
        <w:t>…</w:t>
      </w:r>
      <w:r w:rsidRPr="00E32D1E">
        <w:rPr>
          <w:i/>
          <w:iCs/>
          <w:lang w:val="es-CO" w:eastAsia="zh-CN"/>
        </w:rPr>
        <w:t xml:space="preserve"> No </w:t>
      </w:r>
      <w:r w:rsidR="003810AE">
        <w:rPr>
          <w:i/>
          <w:iCs/>
          <w:lang w:val="es-CO" w:eastAsia="zh-CN"/>
        </w:rPr>
        <w:t>tengo</w:t>
      </w:r>
      <w:r w:rsidRPr="00E32D1E">
        <w:rPr>
          <w:i/>
          <w:iCs/>
          <w:lang w:val="es-CO" w:eastAsia="zh-CN"/>
        </w:rPr>
        <w:t xml:space="preserve"> ganas de levantarme, vestirme y salir de la casa, y lo peor de todo ¡es que después me siento mal por no haber h</w:t>
      </w:r>
      <w:r>
        <w:rPr>
          <w:i/>
          <w:iCs/>
          <w:lang w:val="es-CO" w:eastAsia="zh-CN"/>
        </w:rPr>
        <w:t xml:space="preserve">echo ejercicio! ¿Qué </w:t>
      </w:r>
      <w:r w:rsidR="003810AE">
        <w:rPr>
          <w:i/>
          <w:iCs/>
          <w:lang w:val="es-CO" w:eastAsia="zh-CN"/>
        </w:rPr>
        <w:t>puedo hacer</w:t>
      </w:r>
      <w:r>
        <w:rPr>
          <w:i/>
          <w:iCs/>
          <w:lang w:val="es-CO" w:eastAsia="zh-CN"/>
        </w:rPr>
        <w:t xml:space="preserve"> para motivarme</w:t>
      </w:r>
      <w:r w:rsidR="006465E4">
        <w:rPr>
          <w:i/>
          <w:iCs/>
          <w:lang w:val="es-CO" w:eastAsia="zh-CN"/>
        </w:rPr>
        <w:t xml:space="preserve"> </w:t>
      </w:r>
      <w:r w:rsidR="003810AE">
        <w:rPr>
          <w:i/>
          <w:iCs/>
          <w:lang w:val="es-CO" w:eastAsia="zh-CN"/>
        </w:rPr>
        <w:t>y</w:t>
      </w:r>
      <w:r>
        <w:rPr>
          <w:i/>
          <w:iCs/>
          <w:lang w:val="es-CO" w:eastAsia="zh-CN"/>
        </w:rPr>
        <w:t xml:space="preserve"> </w:t>
      </w:r>
      <w:r w:rsidRPr="00E32D1E">
        <w:rPr>
          <w:i/>
          <w:iCs/>
          <w:lang w:val="es-CO" w:eastAsia="zh-CN"/>
        </w:rPr>
        <w:t xml:space="preserve">hacer ejercicios? ¿Cómo logro tener un </w:t>
      </w:r>
      <w:r w:rsidR="00AC77F2">
        <w:rPr>
          <w:i/>
          <w:iCs/>
          <w:lang w:val="es-CO" w:eastAsia="zh-CN"/>
        </w:rPr>
        <w:t>cuerpo</w:t>
      </w:r>
      <w:r w:rsidR="00954E4A">
        <w:rPr>
          <w:i/>
          <w:iCs/>
          <w:lang w:val="es-CO" w:eastAsia="zh-CN"/>
        </w:rPr>
        <w:t xml:space="preserve"> esculpido</w:t>
      </w:r>
      <w:r w:rsidR="003810AE">
        <w:rPr>
          <w:i/>
          <w:iCs/>
          <w:lang w:val="es-CO" w:eastAsia="zh-CN"/>
        </w:rPr>
        <w:t xml:space="preserve"> y</w:t>
      </w:r>
      <w:r w:rsidR="00AC77F2">
        <w:rPr>
          <w:i/>
          <w:iCs/>
          <w:lang w:val="es-CO" w:eastAsia="zh-CN"/>
        </w:rPr>
        <w:t xml:space="preserve"> fuerte si estoy tan ocupado y cansado</w:t>
      </w:r>
      <w:r w:rsidRPr="00E32D1E">
        <w:rPr>
          <w:i/>
          <w:iCs/>
          <w:lang w:val="es-CO" w:eastAsia="zh-CN"/>
        </w:rPr>
        <w:t>? Por favor ayúdame</w:t>
      </w:r>
      <w:r w:rsidR="003810AE">
        <w:rPr>
          <w:i/>
          <w:iCs/>
          <w:lang w:val="es-CO" w:eastAsia="zh-CN"/>
        </w:rPr>
        <w:t>,</w:t>
      </w:r>
      <w:r w:rsidRPr="00E32D1E">
        <w:rPr>
          <w:i/>
          <w:iCs/>
          <w:lang w:val="es-CO" w:eastAsia="zh-CN"/>
        </w:rPr>
        <w:t xml:space="preserve"> </w:t>
      </w:r>
      <w:r w:rsidR="00AC77F2">
        <w:rPr>
          <w:i/>
          <w:iCs/>
          <w:lang w:val="es-CO" w:eastAsia="zh-CN"/>
        </w:rPr>
        <w:t>quiero lucirme bien…</w:t>
      </w:r>
      <w:r>
        <w:rPr>
          <w:i/>
          <w:iCs/>
          <w:lang w:val="es-CO" w:eastAsia="zh-CN"/>
        </w:rPr>
        <w:t xml:space="preserve"> </w:t>
      </w:r>
    </w:p>
    <w:p w14:paraId="781EB38F" w14:textId="77777777" w:rsidR="000B590A" w:rsidRPr="000B590A" w:rsidRDefault="000B590A" w:rsidP="000B590A">
      <w:pPr>
        <w:rPr>
          <w:rStyle w:val="Strong"/>
        </w:rPr>
      </w:pPr>
      <w:r w:rsidRPr="000B590A">
        <w:rPr>
          <w:rStyle w:val="Strong"/>
        </w:rPr>
        <w:t xml:space="preserve">(Translation provided for teachers of other languages only </w:t>
      </w:r>
      <w:r w:rsidRPr="000B590A">
        <w:rPr>
          <w:rStyle w:val="Strong"/>
        </w:rPr>
        <w:t>–</w:t>
      </w:r>
      <w:r w:rsidRPr="000B590A">
        <w:rPr>
          <w:rStyle w:val="Strong"/>
        </w:rPr>
        <w:t xml:space="preserve"> </w:t>
      </w:r>
      <w:r w:rsidRPr="000B590A">
        <w:rPr>
          <w:rStyle w:val="Strong"/>
        </w:rPr>
        <w:t>do not provide to students</w:t>
      </w:r>
      <w:r>
        <w:rPr>
          <w:rStyle w:val="Strong"/>
        </w:rPr>
        <w:t>.</w:t>
      </w:r>
      <w:r w:rsidRPr="000B590A">
        <w:rPr>
          <w:rStyle w:val="Strong"/>
        </w:rPr>
        <w:t>)</w:t>
      </w:r>
    </w:p>
    <w:p w14:paraId="79EB11D7" w14:textId="08BA5D0A" w:rsidR="0062195F" w:rsidRPr="00131160" w:rsidRDefault="0062195F" w:rsidP="00734ADD">
      <w:pPr>
        <w:rPr>
          <w:iCs/>
          <w:lang w:eastAsia="zh-CN"/>
        </w:rPr>
        <w:sectPr w:rsidR="0062195F" w:rsidRPr="00131160" w:rsidSect="004F52E8"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iCs/>
          <w:lang w:eastAsia="zh-CN"/>
        </w:rPr>
        <w:lastRenderedPageBreak/>
        <w:t xml:space="preserve">Thank you very much for your podcast and the advice. I now need some advice for myself. I’m a </w:t>
      </w:r>
      <w:proofErr w:type="gramStart"/>
      <w:r>
        <w:rPr>
          <w:iCs/>
          <w:lang w:eastAsia="zh-CN"/>
        </w:rPr>
        <w:t>16 year old</w:t>
      </w:r>
      <w:proofErr w:type="gramEnd"/>
      <w:r>
        <w:rPr>
          <w:iCs/>
          <w:lang w:eastAsia="zh-CN"/>
        </w:rPr>
        <w:t xml:space="preserve"> boy and I study a lot. Sometimes I do a bit of house work. Having said that, I don’t have much time to do exercise all day like my sporty friends, even though from time to time I do play tennis. The problem is I lack motivation and drive. </w:t>
      </w:r>
      <w:r w:rsidRPr="007E01C2">
        <w:rPr>
          <w:iCs/>
          <w:lang w:eastAsia="zh-CN"/>
        </w:rPr>
        <w:t>I don’t feel like getting up, getting dressed and getting out</w:t>
      </w:r>
      <w:r>
        <w:rPr>
          <w:iCs/>
          <w:lang w:eastAsia="zh-CN"/>
        </w:rPr>
        <w:t xml:space="preserve"> of the house. The worst part is I feel bad for not having done </w:t>
      </w:r>
      <w:r w:rsidRPr="007E01C2">
        <w:rPr>
          <w:iCs/>
          <w:lang w:eastAsia="zh-CN"/>
        </w:rPr>
        <w:t>exercise</w:t>
      </w:r>
      <w:r>
        <w:rPr>
          <w:iCs/>
          <w:lang w:eastAsia="zh-CN"/>
        </w:rPr>
        <w:t xml:space="preserve"> afterwards</w:t>
      </w:r>
      <w:r w:rsidRPr="007E01C2">
        <w:rPr>
          <w:iCs/>
          <w:lang w:eastAsia="zh-CN"/>
        </w:rPr>
        <w:t>! What can</w:t>
      </w:r>
      <w:r>
        <w:rPr>
          <w:iCs/>
          <w:lang w:eastAsia="zh-CN"/>
        </w:rPr>
        <w:t xml:space="preserve"> I do to motivate myself and </w:t>
      </w:r>
      <w:r w:rsidRPr="007E01C2">
        <w:rPr>
          <w:iCs/>
          <w:lang w:eastAsia="zh-CN"/>
        </w:rPr>
        <w:t xml:space="preserve">exercise? </w:t>
      </w:r>
      <w:r>
        <w:rPr>
          <w:iCs/>
          <w:lang w:eastAsia="zh-CN"/>
        </w:rPr>
        <w:t>How can I have a strong and toned body if I’m so busy and tired? Please help, I want to look good …</w:t>
      </w:r>
    </w:p>
    <w:p w14:paraId="3C75B9C8" w14:textId="77777777" w:rsidR="0023402C" w:rsidRDefault="0023402C" w:rsidP="0023402C">
      <w:pPr>
        <w:pStyle w:val="Heading2"/>
      </w:pPr>
      <w:bookmarkStart w:id="33" w:name="_Toc70414457"/>
      <w:bookmarkStart w:id="34" w:name="_Toc67662995"/>
      <w:bookmarkStart w:id="35" w:name="_Toc68682119"/>
      <w:r>
        <w:lastRenderedPageBreak/>
        <w:t>Marking guidelines – version A</w:t>
      </w:r>
      <w:bookmarkEnd w:id="33"/>
      <w:r>
        <w:t xml:space="preserve"> 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</w:tblPr>
      <w:tblGrid>
        <w:gridCol w:w="2410"/>
        <w:gridCol w:w="2413"/>
        <w:gridCol w:w="2415"/>
        <w:gridCol w:w="2414"/>
        <w:gridCol w:w="2415"/>
        <w:gridCol w:w="2415"/>
      </w:tblGrid>
      <w:tr w:rsidR="0023402C" w14:paraId="1485D69D" w14:textId="77777777" w:rsidTr="003D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5" w:type="dxa"/>
          </w:tcPr>
          <w:p w14:paraId="0B64F96A" w14:textId="77777777" w:rsidR="0023402C" w:rsidRPr="00C87550" w:rsidRDefault="0023402C" w:rsidP="003D503A">
            <w:pPr>
              <w:spacing w:before="192" w:after="192"/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418" w:type="dxa"/>
          </w:tcPr>
          <w:p w14:paraId="3BC0FD1F" w14:textId="77777777" w:rsidR="0023402C" w:rsidRPr="00C87550" w:rsidRDefault="0023402C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420" w:type="dxa"/>
          </w:tcPr>
          <w:p w14:paraId="75BB6F24" w14:textId="77777777" w:rsidR="0023402C" w:rsidRPr="00C87550" w:rsidRDefault="0023402C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19" w:type="dxa"/>
          </w:tcPr>
          <w:p w14:paraId="32A3B2F6" w14:textId="77777777" w:rsidR="0023402C" w:rsidRPr="00C87550" w:rsidRDefault="0023402C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20" w:type="dxa"/>
          </w:tcPr>
          <w:p w14:paraId="4D155D02" w14:textId="77777777" w:rsidR="0023402C" w:rsidRPr="00C87550" w:rsidRDefault="0023402C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20" w:type="dxa"/>
          </w:tcPr>
          <w:p w14:paraId="479E072B" w14:textId="77777777" w:rsidR="0023402C" w:rsidRPr="00C87550" w:rsidRDefault="0023402C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23402C" w14:paraId="0A1AEEE3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6D86FE47" w14:textId="77777777" w:rsidR="0023402C" w:rsidRDefault="0023402C" w:rsidP="003D503A">
            <w:r w:rsidRPr="00C87550">
              <w:t>LSP5-3C</w:t>
            </w:r>
            <w:r w:rsidRPr="003C057B">
              <w:rPr>
                <w:b w:val="0"/>
              </w:rPr>
              <w:t xml:space="preserve"> – </w:t>
            </w:r>
            <w:r w:rsidRPr="00C87550">
              <w:rPr>
                <w:b w:val="0"/>
              </w:rPr>
              <w:t>evaluates and responds to information, opinions and ideas in texts, using a range of formats for specific contexts, purposes and audiences</w:t>
            </w:r>
          </w:p>
        </w:tc>
        <w:tc>
          <w:tcPr>
            <w:tcW w:w="2418" w:type="dxa"/>
            <w:vAlign w:val="top"/>
          </w:tcPr>
          <w:p w14:paraId="6ED5E14D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extensive understanding of the viewer’s dilemma by responding with:</w:t>
            </w:r>
          </w:p>
          <w:p w14:paraId="1E313C63" w14:textId="77777777" w:rsidR="0023402C" w:rsidRDefault="0023402C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frequent references to the viewer’s concerns </w:t>
            </w:r>
          </w:p>
          <w:p w14:paraId="61E66DB7" w14:textId="77777777" w:rsidR="0023402C" w:rsidRPr="0057593C" w:rsidRDefault="0023402C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3C">
              <w:t>high-level advice, with justification.</w:t>
            </w:r>
          </w:p>
        </w:tc>
        <w:tc>
          <w:tcPr>
            <w:tcW w:w="2420" w:type="dxa"/>
            <w:vAlign w:val="top"/>
          </w:tcPr>
          <w:p w14:paraId="600BF7D2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thorough understanding of the viewer’s dilemma by responding with:</w:t>
            </w:r>
          </w:p>
          <w:p w14:paraId="462F142C" w14:textId="77777777" w:rsidR="0023402C" w:rsidRDefault="0023402C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 references to the viewer’s concerns </w:t>
            </w:r>
          </w:p>
          <w:p w14:paraId="1725B082" w14:textId="77777777" w:rsidR="0023402C" w:rsidRPr="0057593C" w:rsidRDefault="0023402C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well-considered advice</w:t>
            </w:r>
            <w:r w:rsidRPr="0057593C">
              <w:t>, with justification.</w:t>
            </w:r>
          </w:p>
        </w:tc>
        <w:tc>
          <w:tcPr>
            <w:tcW w:w="2419" w:type="dxa"/>
            <w:vAlign w:val="top"/>
          </w:tcPr>
          <w:p w14:paraId="1BF11A82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sound understanding of the viewer’s dilemma by responding with:</w:t>
            </w:r>
          </w:p>
          <w:p w14:paraId="0B92B84F" w14:textId="77777777" w:rsidR="0023402C" w:rsidRDefault="0023402C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1-2 references to the viewer’s concerns </w:t>
            </w:r>
          </w:p>
          <w:p w14:paraId="16B56254" w14:textId="77777777" w:rsidR="0023402C" w:rsidRPr="0057593C" w:rsidRDefault="0023402C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satisfactory </w:t>
            </w:r>
            <w:r w:rsidRPr="00E71CCD">
              <w:t>advice</w:t>
            </w:r>
            <w:r>
              <w:t>, with reasons</w:t>
            </w:r>
            <w:r w:rsidRPr="0057593C">
              <w:t xml:space="preserve">. </w:t>
            </w:r>
          </w:p>
        </w:tc>
        <w:tc>
          <w:tcPr>
            <w:tcW w:w="2420" w:type="dxa"/>
            <w:vAlign w:val="top"/>
          </w:tcPr>
          <w:p w14:paraId="4789E9C3" w14:textId="77777777" w:rsidR="0023402C" w:rsidRPr="007174CA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Demonstrates basic understanding of the viewer’s dilemma by responding with </w:t>
            </w:r>
            <w:r w:rsidRPr="007174CA">
              <w:t>some relevant advice.</w:t>
            </w:r>
          </w:p>
        </w:tc>
        <w:tc>
          <w:tcPr>
            <w:tcW w:w="2420" w:type="dxa"/>
            <w:vAlign w:val="top"/>
          </w:tcPr>
          <w:p w14:paraId="10D9AEFE" w14:textId="77777777" w:rsidR="0023402C" w:rsidRPr="008F5648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elementary understanding and attempts to provide advice.</w:t>
            </w:r>
          </w:p>
        </w:tc>
      </w:tr>
      <w:tr w:rsidR="0023402C" w14:paraId="544EDD19" w14:textId="77777777" w:rsidTr="003D5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464B3F2D" w14:textId="77777777" w:rsidR="0023402C" w:rsidRDefault="0023402C" w:rsidP="003D503A">
            <w:r w:rsidRPr="00624D3D">
              <w:t>LSP5-4C</w:t>
            </w:r>
            <w:r w:rsidRPr="003C057B">
              <w:rPr>
                <w:b w:val="0"/>
              </w:rPr>
              <w:t xml:space="preserve"> – </w:t>
            </w:r>
            <w:r w:rsidRPr="00624D3D">
              <w:rPr>
                <w:b w:val="0"/>
              </w:rPr>
              <w:t xml:space="preserve">experiments with linguistic patterns and structures to compose texts in Spanish, using a </w:t>
            </w:r>
            <w:r w:rsidRPr="007174CA">
              <w:rPr>
                <w:b w:val="0"/>
              </w:rPr>
              <w:t>range of formats for a variety of contexts, purposes and audiences</w:t>
            </w:r>
          </w:p>
        </w:tc>
        <w:tc>
          <w:tcPr>
            <w:tcW w:w="2418" w:type="dxa"/>
            <w:vAlign w:val="top"/>
          </w:tcPr>
          <w:p w14:paraId="4FC36A7A" w14:textId="6393EF20" w:rsidR="0023402C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Creates a well-structured and engaging podcast, including 7 steps to a healthier lifestyle.</w:t>
            </w:r>
          </w:p>
          <w:p w14:paraId="16D8AEF4" w14:textId="77777777" w:rsidR="0023402C" w:rsidRPr="00795CF9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an extensive range of linguistic patterns and structures, with minimal errors.</w:t>
            </w:r>
          </w:p>
        </w:tc>
        <w:tc>
          <w:tcPr>
            <w:tcW w:w="2420" w:type="dxa"/>
            <w:vAlign w:val="top"/>
          </w:tcPr>
          <w:p w14:paraId="11BC77F2" w14:textId="2C53FF13" w:rsidR="0023402C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Creates a well-structured and effective podcast, including 7 steps to a healthier lifestyle.</w:t>
            </w:r>
          </w:p>
          <w:p w14:paraId="06524653" w14:textId="77777777" w:rsidR="0023402C" w:rsidRPr="00795CF9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 thorough range of linguistic patterns and structures, with minor errors.</w:t>
            </w:r>
          </w:p>
        </w:tc>
        <w:tc>
          <w:tcPr>
            <w:tcW w:w="2419" w:type="dxa"/>
            <w:vAlign w:val="top"/>
          </w:tcPr>
          <w:p w14:paraId="1D60959A" w14:textId="14FA344C" w:rsidR="0023402C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Creates an informative podcast, including 7 steps to a healthier lifestyle.</w:t>
            </w:r>
          </w:p>
          <w:p w14:paraId="1D57F84F" w14:textId="77777777" w:rsidR="0023402C" w:rsidRPr="00795CF9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 sound range of linguistic patterns and structures, with some errors.</w:t>
            </w:r>
          </w:p>
        </w:tc>
        <w:tc>
          <w:tcPr>
            <w:tcW w:w="2420" w:type="dxa"/>
            <w:vAlign w:val="top"/>
          </w:tcPr>
          <w:p w14:paraId="52DDAD7D" w14:textId="079A2162" w:rsidR="0023402C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Creates a podcast, including some steps to a healthier lifestyle. </w:t>
            </w:r>
          </w:p>
          <w:p w14:paraId="1D55767E" w14:textId="77777777" w:rsidR="0023402C" w:rsidRPr="00795CF9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 basic range of linguistic patterns and structures, with frequent errors which may impact comprehension.</w:t>
            </w:r>
          </w:p>
        </w:tc>
        <w:tc>
          <w:tcPr>
            <w:tcW w:w="2420" w:type="dxa"/>
            <w:vAlign w:val="top"/>
          </w:tcPr>
          <w:p w14:paraId="72AF90B1" w14:textId="51938446" w:rsidR="0023402C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Attempts to create a podcast using some learned structures</w:t>
            </w:r>
            <w:r w:rsidRPr="00795CF9">
              <w:t>.</w:t>
            </w:r>
          </w:p>
        </w:tc>
      </w:tr>
      <w:tr w:rsidR="0023402C" w14:paraId="346048E5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7084D93A" w14:textId="77777777" w:rsidR="0023402C" w:rsidRPr="00624D3D" w:rsidRDefault="0023402C" w:rsidP="003D503A">
            <w:r w:rsidRPr="003C6AED">
              <w:t>LSP5-5U</w:t>
            </w:r>
            <w:r w:rsidRPr="003C057B">
              <w:rPr>
                <w:b w:val="0"/>
              </w:rPr>
              <w:t xml:space="preserve"> – </w:t>
            </w:r>
            <w:r w:rsidRPr="003C6AED">
              <w:rPr>
                <w:b w:val="0"/>
              </w:rPr>
              <w:t xml:space="preserve">demonstrates how Spanish pronunciation and intonation are </w:t>
            </w:r>
            <w:r w:rsidRPr="003C6AED">
              <w:rPr>
                <w:b w:val="0"/>
              </w:rPr>
              <w:lastRenderedPageBreak/>
              <w:t>used to convey meaning</w:t>
            </w:r>
          </w:p>
        </w:tc>
        <w:tc>
          <w:tcPr>
            <w:tcW w:w="2418" w:type="dxa"/>
            <w:vAlign w:val="top"/>
          </w:tcPr>
          <w:p w14:paraId="338E7B69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Speaks confidently and fluently, using accurate pronunciation and </w:t>
            </w:r>
            <w:r>
              <w:lastRenderedPageBreak/>
              <w:t xml:space="preserve">intonation, with minimal errors. </w:t>
            </w:r>
          </w:p>
        </w:tc>
        <w:tc>
          <w:tcPr>
            <w:tcW w:w="2420" w:type="dxa"/>
            <w:vAlign w:val="top"/>
          </w:tcPr>
          <w:p w14:paraId="7C213000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Speaks confidently and fluently, using accurate pronunciation and </w:t>
            </w:r>
            <w:r>
              <w:lastRenderedPageBreak/>
              <w:t>intonation, with minor errors.</w:t>
            </w:r>
          </w:p>
        </w:tc>
        <w:tc>
          <w:tcPr>
            <w:tcW w:w="2419" w:type="dxa"/>
            <w:vAlign w:val="top"/>
          </w:tcPr>
          <w:p w14:paraId="203B6D6F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Speaks confidently, using correct pronunciation and intonation, with some </w:t>
            </w:r>
            <w:r>
              <w:lastRenderedPageBreak/>
              <w:t>errors.</w:t>
            </w:r>
          </w:p>
        </w:tc>
        <w:tc>
          <w:tcPr>
            <w:tcW w:w="2420" w:type="dxa"/>
            <w:vAlign w:val="top"/>
          </w:tcPr>
          <w:p w14:paraId="22E1F180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Speaks with errors in pronunciation and/or intonation that may impact </w:t>
            </w:r>
            <w:r>
              <w:lastRenderedPageBreak/>
              <w:t>comprehension.</w:t>
            </w:r>
          </w:p>
        </w:tc>
        <w:tc>
          <w:tcPr>
            <w:tcW w:w="2420" w:type="dxa"/>
            <w:vAlign w:val="top"/>
          </w:tcPr>
          <w:p w14:paraId="50FA7B7D" w14:textId="77777777" w:rsidR="0023402C" w:rsidRDefault="0023402C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Attempts to speak with basic errors in pronunciation and intonation. </w:t>
            </w:r>
          </w:p>
        </w:tc>
      </w:tr>
      <w:tr w:rsidR="0023402C" w14:paraId="4BD98369" w14:textId="77777777" w:rsidTr="003D5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top"/>
          </w:tcPr>
          <w:p w14:paraId="6CD954E7" w14:textId="77777777" w:rsidR="0023402C" w:rsidRPr="006674D8" w:rsidRDefault="0023402C" w:rsidP="003D503A">
            <w:pPr>
              <w:rPr>
                <w:b w:val="0"/>
              </w:rPr>
            </w:pPr>
            <w:r w:rsidRPr="006674D8">
              <w:t>LSP5-6U</w:t>
            </w:r>
            <w:r w:rsidRPr="003C057B">
              <w:rPr>
                <w:b w:val="0"/>
              </w:rPr>
              <w:t xml:space="preserve"> – </w:t>
            </w:r>
            <w:r w:rsidRPr="006674D8">
              <w:rPr>
                <w:b w:val="0"/>
              </w:rPr>
              <w:t>analyses the function of complex Spanish grammatical structures to extend meaning</w:t>
            </w:r>
          </w:p>
          <w:p w14:paraId="689B0858" w14:textId="77777777" w:rsidR="0023402C" w:rsidRDefault="0023402C" w:rsidP="003D503A"/>
        </w:tc>
        <w:tc>
          <w:tcPr>
            <w:tcW w:w="2418" w:type="dxa"/>
            <w:vAlign w:val="top"/>
          </w:tcPr>
          <w:p w14:paraId="1E9BFD80" w14:textId="77777777" w:rsidR="0023402C" w:rsidRDefault="0023402C" w:rsidP="003D503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04F0">
              <w:t xml:space="preserve">Applies an extensive range of </w:t>
            </w:r>
            <w:r>
              <w:t xml:space="preserve">wellbeing and health </w:t>
            </w:r>
            <w:r w:rsidRPr="004D04F0">
              <w:t xml:space="preserve">vocabulary and </w:t>
            </w:r>
            <w:r>
              <w:t>grammatical</w:t>
            </w:r>
            <w:r w:rsidRPr="004D04F0">
              <w:t xml:space="preserve"> structures</w:t>
            </w:r>
            <w:r>
              <w:t xml:space="preserve"> </w:t>
            </w:r>
            <w:r w:rsidRPr="004D04F0">
              <w:t>with minimal errors, including</w:t>
            </w:r>
            <w:r>
              <w:t>:</w:t>
            </w:r>
          </w:p>
          <w:p w14:paraId="6158CFB2" w14:textId="77777777" w:rsidR="0023402C" w:rsidRDefault="0023402C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504">
              <w:t xml:space="preserve">verb </w:t>
            </w:r>
            <w:r>
              <w:t>agreements and gender</w:t>
            </w:r>
          </w:p>
          <w:p w14:paraId="2724C259" w14:textId="65FF1638" w:rsidR="0023402C" w:rsidRPr="000D5A13" w:rsidRDefault="00CD56F8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proofErr w:type="spellStart"/>
            <w:r w:rsidR="0023402C" w:rsidRPr="000D5A13">
              <w:rPr>
                <w:lang w:val="es-CO"/>
              </w:rPr>
              <w:t>conditional</w:t>
            </w:r>
            <w:proofErr w:type="spellEnd"/>
            <w:r w:rsidR="0023402C" w:rsidRPr="000D5A13">
              <w:rPr>
                <w:lang w:val="es-CO"/>
              </w:rPr>
              <w:t xml:space="preserve"> and </w:t>
            </w:r>
            <w:proofErr w:type="spellStart"/>
            <w:r w:rsidR="0023402C" w:rsidRPr="000D5A13">
              <w:rPr>
                <w:lang w:val="es-CO"/>
              </w:rPr>
              <w:t>imperative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r w:rsidR="0023402C" w:rsidRPr="000D5A13">
              <w:rPr>
                <w:i/>
                <w:lang w:val="es-CO"/>
              </w:rPr>
              <w:t>podría(s), debería(s)</w:t>
            </w:r>
            <w:r w:rsidR="0023402C" w:rsidRPr="000D5A13">
              <w:rPr>
                <w:lang w:val="es-CO"/>
              </w:rPr>
              <w:t xml:space="preserve">, </w:t>
            </w:r>
            <w:r w:rsidR="0023402C" w:rsidRPr="000D5A13">
              <w:rPr>
                <w:i/>
                <w:lang w:val="es-CO"/>
              </w:rPr>
              <w:t>tendría(s), haz/haga, debe/debes</w:t>
            </w:r>
          </w:p>
          <w:p w14:paraId="48408C46" w14:textId="77777777" w:rsidR="0023402C" w:rsidRPr="004772C1" w:rsidRDefault="0023402C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expressions for giving advice and opinions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proofErr w:type="spellStart"/>
            <w:r w:rsidRPr="000D5A13">
              <w:rPr>
                <w:i/>
              </w:rPr>
              <w:t>Desde</w:t>
            </w:r>
            <w:proofErr w:type="spellEnd"/>
            <w:r w:rsidRPr="000D5A13">
              <w:rPr>
                <w:i/>
              </w:rPr>
              <w:t xml:space="preserve"> mi punto de vista…</w:t>
            </w:r>
          </w:p>
        </w:tc>
        <w:tc>
          <w:tcPr>
            <w:tcW w:w="2420" w:type="dxa"/>
            <w:vAlign w:val="top"/>
          </w:tcPr>
          <w:p w14:paraId="6F523F41" w14:textId="77777777" w:rsidR="0023402C" w:rsidRDefault="0023402C" w:rsidP="003D503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 thorough</w:t>
            </w:r>
            <w:r w:rsidRPr="004D04F0">
              <w:t xml:space="preserve"> range of </w:t>
            </w:r>
            <w:r>
              <w:t xml:space="preserve">wellbeing and health </w:t>
            </w:r>
            <w:r w:rsidRPr="004D04F0">
              <w:t xml:space="preserve">vocabulary and </w:t>
            </w:r>
            <w:r>
              <w:t>grammatical</w:t>
            </w:r>
            <w:r w:rsidRPr="004D04F0">
              <w:t xml:space="preserve"> structures</w:t>
            </w:r>
            <w:r>
              <w:t xml:space="preserve"> with few</w:t>
            </w:r>
            <w:r w:rsidRPr="004D04F0">
              <w:t xml:space="preserve"> errors, including</w:t>
            </w:r>
            <w:r>
              <w:t>:</w:t>
            </w:r>
          </w:p>
          <w:p w14:paraId="41519B0C" w14:textId="77777777" w:rsidR="0023402C" w:rsidRDefault="0023402C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504">
              <w:t xml:space="preserve">verb </w:t>
            </w:r>
            <w:r>
              <w:t>agreements and gender</w:t>
            </w:r>
          </w:p>
          <w:p w14:paraId="72B5EDB4" w14:textId="0604452E" w:rsidR="0023402C" w:rsidRPr="000D5A13" w:rsidRDefault="00CD56F8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proofErr w:type="spellStart"/>
            <w:r w:rsidR="0023402C" w:rsidRPr="000D5A13">
              <w:rPr>
                <w:lang w:val="es-CO"/>
              </w:rPr>
              <w:t>conditional</w:t>
            </w:r>
            <w:proofErr w:type="spellEnd"/>
            <w:r w:rsidR="0023402C" w:rsidRPr="000D5A13">
              <w:rPr>
                <w:lang w:val="es-CO"/>
              </w:rPr>
              <w:t xml:space="preserve"> and </w:t>
            </w:r>
            <w:proofErr w:type="spellStart"/>
            <w:r w:rsidR="0023402C" w:rsidRPr="000D5A13">
              <w:rPr>
                <w:lang w:val="es-CO"/>
              </w:rPr>
              <w:t>imperative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r w:rsidR="0023402C" w:rsidRPr="000D5A13">
              <w:rPr>
                <w:i/>
                <w:lang w:val="es-CO"/>
              </w:rPr>
              <w:t>podría(s), debería(s)</w:t>
            </w:r>
            <w:r w:rsidR="0023402C" w:rsidRPr="000D5A13">
              <w:rPr>
                <w:lang w:val="es-CO"/>
              </w:rPr>
              <w:t xml:space="preserve">, </w:t>
            </w:r>
            <w:r w:rsidR="0023402C" w:rsidRPr="000D5A13">
              <w:rPr>
                <w:i/>
                <w:lang w:val="es-CO"/>
              </w:rPr>
              <w:t>tendría(s), haz/haga, debe/debes</w:t>
            </w:r>
          </w:p>
          <w:p w14:paraId="486D0422" w14:textId="77777777" w:rsidR="0023402C" w:rsidRPr="004772C1" w:rsidRDefault="0023402C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expressions for giving advice and opinions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</w:tc>
        <w:tc>
          <w:tcPr>
            <w:tcW w:w="2419" w:type="dxa"/>
            <w:vAlign w:val="top"/>
          </w:tcPr>
          <w:p w14:paraId="19445C01" w14:textId="77777777" w:rsidR="0023402C" w:rsidRPr="000D5A13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</w:t>
            </w:r>
            <w:r w:rsidRPr="000D5A13">
              <w:t xml:space="preserve"> </w:t>
            </w:r>
            <w:r>
              <w:t xml:space="preserve">sound </w:t>
            </w:r>
            <w:r w:rsidRPr="000D5A13">
              <w:t>range of wellbeing and health vocabulary and grammatical structures</w:t>
            </w:r>
            <w:r>
              <w:t xml:space="preserve"> with some errors, </w:t>
            </w:r>
            <w:r w:rsidRPr="000D5A13">
              <w:t>including:</w:t>
            </w:r>
          </w:p>
          <w:p w14:paraId="6E8A490F" w14:textId="77777777" w:rsidR="0023402C" w:rsidRPr="000D5A13" w:rsidRDefault="0023402C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verb agreements and gender</w:t>
            </w:r>
          </w:p>
          <w:p w14:paraId="4A21B537" w14:textId="6CDE9939" w:rsidR="0023402C" w:rsidRPr="000D5A13" w:rsidRDefault="00CD56F8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proofErr w:type="spellStart"/>
            <w:r w:rsidR="0023402C" w:rsidRPr="000D5A13">
              <w:rPr>
                <w:lang w:val="es-CO"/>
              </w:rPr>
              <w:t>conditional</w:t>
            </w:r>
            <w:proofErr w:type="spellEnd"/>
            <w:r w:rsidR="0023402C" w:rsidRPr="000D5A13">
              <w:rPr>
                <w:lang w:val="es-CO"/>
              </w:rPr>
              <w:t xml:space="preserve"> and </w:t>
            </w:r>
            <w:proofErr w:type="spellStart"/>
            <w:r w:rsidR="0023402C" w:rsidRPr="000D5A13">
              <w:rPr>
                <w:lang w:val="es-CO"/>
              </w:rPr>
              <w:t>imperative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r w:rsidR="0023402C" w:rsidRPr="000D5A13">
              <w:rPr>
                <w:i/>
                <w:lang w:val="es-CO"/>
              </w:rPr>
              <w:t>podría(s), debería(s)</w:t>
            </w:r>
            <w:r w:rsidR="0023402C" w:rsidRPr="000D5A13">
              <w:rPr>
                <w:lang w:val="es-CO"/>
              </w:rPr>
              <w:t xml:space="preserve">, </w:t>
            </w:r>
            <w:r w:rsidR="0023402C" w:rsidRPr="000D5A13">
              <w:rPr>
                <w:i/>
                <w:lang w:val="es-CO"/>
              </w:rPr>
              <w:t>tendría(s), haz/haga, debe/debes</w:t>
            </w:r>
          </w:p>
          <w:p w14:paraId="0A31E70F" w14:textId="77777777" w:rsidR="0023402C" w:rsidRPr="004772C1" w:rsidRDefault="0023402C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expressions for giving advice and opinions</w:t>
            </w:r>
            <w:r>
              <w:t xml:space="preserve">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</w:tc>
        <w:tc>
          <w:tcPr>
            <w:tcW w:w="2420" w:type="dxa"/>
            <w:vAlign w:val="top"/>
          </w:tcPr>
          <w:p w14:paraId="3779E964" w14:textId="77777777" w:rsidR="0023402C" w:rsidRPr="000D5A13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</w:t>
            </w:r>
            <w:r w:rsidRPr="000D5A13">
              <w:t xml:space="preserve"> </w:t>
            </w:r>
            <w:r>
              <w:t xml:space="preserve">basic </w:t>
            </w:r>
            <w:r w:rsidRPr="000D5A13">
              <w:t>range of wellbeing and health vocabulary and grammatical structures</w:t>
            </w:r>
            <w:r>
              <w:t xml:space="preserve"> with frequent</w:t>
            </w:r>
            <w:r w:rsidRPr="000D5A13">
              <w:t xml:space="preserve"> errors, including:</w:t>
            </w:r>
          </w:p>
          <w:p w14:paraId="5AFB6AFB" w14:textId="77777777" w:rsidR="0023402C" w:rsidRPr="000D5A13" w:rsidRDefault="0023402C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verb agreements and gender</w:t>
            </w:r>
          </w:p>
          <w:p w14:paraId="7A440E39" w14:textId="32A923A8" w:rsidR="0023402C" w:rsidRPr="000D5A13" w:rsidRDefault="00CD56F8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proofErr w:type="spellStart"/>
            <w:r w:rsidR="0023402C" w:rsidRPr="000D5A13">
              <w:rPr>
                <w:lang w:val="es-CO"/>
              </w:rPr>
              <w:t>conditional</w:t>
            </w:r>
            <w:proofErr w:type="spellEnd"/>
            <w:r w:rsidR="0023402C" w:rsidRPr="000D5A13">
              <w:rPr>
                <w:lang w:val="es-CO"/>
              </w:rPr>
              <w:t xml:space="preserve"> and </w:t>
            </w:r>
            <w:proofErr w:type="spellStart"/>
            <w:r w:rsidR="0023402C" w:rsidRPr="000D5A13">
              <w:rPr>
                <w:lang w:val="es-CO"/>
              </w:rPr>
              <w:t>imperative</w:t>
            </w:r>
            <w:proofErr w:type="spellEnd"/>
            <w:r w:rsidR="0023402C" w:rsidRPr="000D5A13">
              <w:rPr>
                <w:lang w:val="es-CO"/>
              </w:rPr>
              <w:t xml:space="preserve"> </w:t>
            </w:r>
            <w:r w:rsidR="0023402C" w:rsidRPr="000D5A13">
              <w:rPr>
                <w:i/>
                <w:lang w:val="es-CO"/>
              </w:rPr>
              <w:t>podría(s), debería(s)</w:t>
            </w:r>
            <w:r w:rsidR="0023402C" w:rsidRPr="000D5A13">
              <w:rPr>
                <w:lang w:val="es-CO"/>
              </w:rPr>
              <w:t xml:space="preserve">, </w:t>
            </w:r>
            <w:r w:rsidR="0023402C" w:rsidRPr="000D5A13">
              <w:rPr>
                <w:i/>
                <w:lang w:val="es-CO"/>
              </w:rPr>
              <w:t>tendría(s), haz/haga, debe/debes</w:t>
            </w:r>
          </w:p>
          <w:p w14:paraId="1FE2A841" w14:textId="77777777" w:rsidR="0023402C" w:rsidRPr="000D5A13" w:rsidRDefault="0023402C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expressions for giving advice and opinions</w:t>
            </w:r>
            <w:r>
              <w:t xml:space="preserve">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  <w:p w14:paraId="555D8FB7" w14:textId="77777777" w:rsidR="0023402C" w:rsidRPr="004D215C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May revert into English occasionally.</w:t>
            </w:r>
          </w:p>
        </w:tc>
        <w:tc>
          <w:tcPr>
            <w:tcW w:w="2420" w:type="dxa"/>
            <w:vAlign w:val="top"/>
          </w:tcPr>
          <w:p w14:paraId="015F51FA" w14:textId="77777777" w:rsidR="0023402C" w:rsidRPr="00131160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1160">
              <w:t xml:space="preserve">Applies an elementary range of vocabulary and linguistic structures with errors that demonstrate minimal understanding. Attempts to include some of the following: </w:t>
            </w:r>
          </w:p>
          <w:p w14:paraId="40D885EA" w14:textId="77777777" w:rsidR="0023402C" w:rsidRPr="00131160" w:rsidRDefault="0023402C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1160">
              <w:t>verb agreements and gender</w:t>
            </w:r>
          </w:p>
          <w:p w14:paraId="4D962E49" w14:textId="1DC9B8ED" w:rsidR="0023402C" w:rsidRPr="00202E1A" w:rsidRDefault="00CD56F8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23402C" w:rsidRPr="00131160">
              <w:rPr>
                <w:lang w:val="es-CO"/>
              </w:rPr>
              <w:t xml:space="preserve"> </w:t>
            </w:r>
            <w:proofErr w:type="spellStart"/>
            <w:r w:rsidR="0023402C" w:rsidRPr="00131160">
              <w:rPr>
                <w:lang w:val="es-CO"/>
              </w:rPr>
              <w:t>conditional</w:t>
            </w:r>
            <w:proofErr w:type="spellEnd"/>
            <w:r w:rsidR="0023402C" w:rsidRPr="00131160">
              <w:rPr>
                <w:lang w:val="es-CO"/>
              </w:rPr>
              <w:t xml:space="preserve"> and </w:t>
            </w:r>
            <w:proofErr w:type="spellStart"/>
            <w:r w:rsidR="0023402C" w:rsidRPr="00131160">
              <w:rPr>
                <w:lang w:val="es-CO"/>
              </w:rPr>
              <w:t>imperative</w:t>
            </w:r>
            <w:proofErr w:type="spellEnd"/>
            <w:r w:rsidR="0023402C" w:rsidRPr="00131160">
              <w:rPr>
                <w:lang w:val="es-CO"/>
              </w:rPr>
              <w:t xml:space="preserve"> </w:t>
            </w:r>
            <w:r w:rsidR="0023402C" w:rsidRPr="00202E1A">
              <w:rPr>
                <w:i/>
                <w:lang w:val="es-CO"/>
              </w:rPr>
              <w:t>podría(s), debería(s), tendría(s), haz/haga, debe/debes</w:t>
            </w:r>
          </w:p>
          <w:p w14:paraId="157A8861" w14:textId="40A1F72E" w:rsidR="0023402C" w:rsidRPr="00202E1A" w:rsidRDefault="0023402C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131160">
              <w:t xml:space="preserve">expressions for giving advice and opinions such as, </w:t>
            </w:r>
            <w:proofErr w:type="spellStart"/>
            <w:r w:rsidRPr="00202E1A">
              <w:rPr>
                <w:i/>
              </w:rPr>
              <w:t>Estoy</w:t>
            </w:r>
            <w:proofErr w:type="spellEnd"/>
            <w:r w:rsidRPr="00202E1A">
              <w:rPr>
                <w:i/>
              </w:rPr>
              <w:t xml:space="preserve"> de </w:t>
            </w:r>
            <w:proofErr w:type="spellStart"/>
            <w:r w:rsidRPr="00202E1A">
              <w:rPr>
                <w:i/>
              </w:rPr>
              <w:t>acuerdo</w:t>
            </w:r>
            <w:proofErr w:type="spellEnd"/>
            <w:r w:rsidRPr="00202E1A">
              <w:rPr>
                <w:i/>
              </w:rPr>
              <w:t xml:space="preserve">(a). </w:t>
            </w:r>
            <w:r w:rsidRPr="00202E1A">
              <w:rPr>
                <w:i/>
                <w:lang w:val="es-CO"/>
              </w:rPr>
              <w:t>Desde mi punto de vista…</w:t>
            </w:r>
          </w:p>
          <w:p w14:paraId="18CEAD42" w14:textId="77777777" w:rsidR="0023402C" w:rsidRPr="00131160" w:rsidRDefault="0023402C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1160">
              <w:t>Reverts into English frequently.</w:t>
            </w:r>
          </w:p>
        </w:tc>
      </w:tr>
    </w:tbl>
    <w:p w14:paraId="72932317" w14:textId="77777777" w:rsidR="0023402C" w:rsidRDefault="0023402C" w:rsidP="0023402C">
      <w:pPr>
        <w:sectPr w:rsidR="0023402C" w:rsidSect="004F52E8">
          <w:footerReference w:type="even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1B6224B" w14:textId="77777777" w:rsidR="0023402C" w:rsidRDefault="0023402C" w:rsidP="0023402C">
      <w:pPr>
        <w:pStyle w:val="Heading2"/>
      </w:pPr>
      <w:bookmarkStart w:id="36" w:name="_Toc70414458"/>
      <w:r>
        <w:lastRenderedPageBreak/>
        <w:t>Marking guidelines – version B</w:t>
      </w:r>
      <w:bookmarkEnd w:id="36"/>
    </w:p>
    <w:tbl>
      <w:tblPr>
        <w:tblStyle w:val="Tableheader"/>
        <w:tblW w:w="0" w:type="auto"/>
        <w:tblInd w:w="-60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23402C" w:rsidRPr="007B6B2F" w14:paraId="10B33382" w14:textId="77777777" w:rsidTr="003D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7" w:type="dxa"/>
          </w:tcPr>
          <w:p w14:paraId="134E5152" w14:textId="77777777" w:rsidR="0023402C" w:rsidRPr="007B6B2F" w:rsidRDefault="0023402C" w:rsidP="003D503A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701" w:type="dxa"/>
          </w:tcPr>
          <w:p w14:paraId="3E926180" w14:textId="77777777" w:rsidR="0023402C" w:rsidRPr="007B6B2F" w:rsidRDefault="0023402C" w:rsidP="003D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23402C" w:rsidRPr="00F5467A" w14:paraId="6ADFF9C9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45CBCB0F" w14:textId="77777777" w:rsidR="0023402C" w:rsidRPr="00EA0DC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EA0DC1">
              <w:rPr>
                <w:b w:val="0"/>
              </w:rPr>
              <w:t>Demonstrates extensive understanding of the viewer’s dilemma by responding with:</w:t>
            </w:r>
          </w:p>
          <w:p w14:paraId="3639C735" w14:textId="77777777" w:rsidR="0023402C" w:rsidRPr="00EA0DC1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EA0DC1">
              <w:rPr>
                <w:b w:val="0"/>
              </w:rPr>
              <w:t xml:space="preserve">frequent references to the viewer’s concerns </w:t>
            </w:r>
          </w:p>
          <w:p w14:paraId="619BFE0A" w14:textId="77777777" w:rsidR="0023402C" w:rsidRPr="00EA0DC1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EA0DC1">
              <w:rPr>
                <w:b w:val="0"/>
              </w:rPr>
              <w:t>high-level advice, with justification.</w:t>
            </w:r>
          </w:p>
          <w:p w14:paraId="386DB1E8" w14:textId="5BB37651" w:rsidR="0023402C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</w:pPr>
            <w:r w:rsidRPr="00B4042A">
              <w:rPr>
                <w:b w:val="0"/>
              </w:rPr>
              <w:t xml:space="preserve">Creates a well-structured and engaging </w:t>
            </w:r>
            <w:r>
              <w:rPr>
                <w:b w:val="0"/>
              </w:rPr>
              <w:t>podcast</w:t>
            </w:r>
            <w:r w:rsidRPr="00B4042A">
              <w:rPr>
                <w:b w:val="0"/>
              </w:rPr>
              <w:t xml:space="preserve">, including </w:t>
            </w:r>
            <w:r>
              <w:rPr>
                <w:b w:val="0"/>
              </w:rPr>
              <w:t>7</w:t>
            </w:r>
            <w:r w:rsidRPr="00B4042A">
              <w:rPr>
                <w:b w:val="0"/>
              </w:rPr>
              <w:t xml:space="preserve"> steps to a healthier lifestyle.</w:t>
            </w:r>
          </w:p>
          <w:p w14:paraId="634ED6D0" w14:textId="77777777" w:rsidR="0023402C" w:rsidRPr="00B4042A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B4042A">
              <w:rPr>
                <w:b w:val="0"/>
              </w:rPr>
              <w:t>Includes an extensive range of linguistic patterns and structures, with minimal errors.</w:t>
            </w:r>
          </w:p>
          <w:p w14:paraId="6293D8FB" w14:textId="77777777" w:rsidR="0023402C" w:rsidRPr="00EA0DC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EA0DC1">
              <w:rPr>
                <w:b w:val="0"/>
              </w:rPr>
              <w:t>Speaks confidently and fluently, using accurate pronunciation and intonation, with minimal errors.</w:t>
            </w:r>
          </w:p>
          <w:p w14:paraId="5CF7F2D8" w14:textId="77777777" w:rsidR="0023402C" w:rsidRPr="00EA0DC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EA0DC1">
              <w:rPr>
                <w:b w:val="0"/>
              </w:rPr>
              <w:t>Applies an extensive range of wellbeing and health vocabulary and grammatical structures with minimal errors, including:</w:t>
            </w:r>
          </w:p>
          <w:p w14:paraId="2F2C2442" w14:textId="77777777" w:rsidR="0023402C" w:rsidRPr="00EA0DC1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EA0DC1">
              <w:rPr>
                <w:b w:val="0"/>
              </w:rPr>
              <w:t>verb agreements and gender</w:t>
            </w:r>
          </w:p>
          <w:p w14:paraId="470365D8" w14:textId="20947B93" w:rsidR="00B209B8" w:rsidRPr="00B209B8" w:rsidRDefault="00CD56F8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4BE7910F" w14:textId="77777777" w:rsidR="0023402C" w:rsidRPr="00F8190D" w:rsidRDefault="0023402C" w:rsidP="003D503A">
            <w:pPr>
              <w:pStyle w:val="TableofFigures"/>
              <w:numPr>
                <w:ilvl w:val="0"/>
                <w:numId w:val="30"/>
              </w:numPr>
            </w:pPr>
            <w:r w:rsidRPr="00EA0DC1">
              <w:rPr>
                <w:b w:val="0"/>
              </w:rPr>
              <w:t xml:space="preserve">expressions for giving advice and opinions such as, </w:t>
            </w:r>
            <w:proofErr w:type="spellStart"/>
            <w:r w:rsidRPr="00EA0DC1">
              <w:rPr>
                <w:b w:val="0"/>
                <w:i/>
              </w:rPr>
              <w:t>Estoy</w:t>
            </w:r>
            <w:proofErr w:type="spellEnd"/>
            <w:r w:rsidRPr="00EA0DC1">
              <w:rPr>
                <w:b w:val="0"/>
                <w:i/>
              </w:rPr>
              <w:t xml:space="preserve"> de </w:t>
            </w:r>
            <w:proofErr w:type="spellStart"/>
            <w:r w:rsidRPr="00EA0DC1">
              <w:rPr>
                <w:b w:val="0"/>
                <w:i/>
              </w:rPr>
              <w:t>acuerdo</w:t>
            </w:r>
            <w:proofErr w:type="spellEnd"/>
            <w:r w:rsidRPr="00EA0DC1">
              <w:rPr>
                <w:b w:val="0"/>
                <w:i/>
              </w:rPr>
              <w:t xml:space="preserve">(a). </w:t>
            </w:r>
            <w:proofErr w:type="spellStart"/>
            <w:r w:rsidRPr="00EA0DC1">
              <w:rPr>
                <w:b w:val="0"/>
                <w:i/>
              </w:rPr>
              <w:t>Desde</w:t>
            </w:r>
            <w:proofErr w:type="spellEnd"/>
            <w:r w:rsidRPr="00EA0DC1">
              <w:rPr>
                <w:b w:val="0"/>
                <w:i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0DB4C46B" w14:textId="77777777" w:rsidR="0023402C" w:rsidRPr="00640E1F" w:rsidRDefault="0023402C" w:rsidP="003D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0E1F">
              <w:rPr>
                <w:b/>
              </w:rPr>
              <w:t>A</w:t>
            </w:r>
          </w:p>
        </w:tc>
      </w:tr>
      <w:tr w:rsidR="0023402C" w14:paraId="2969A120" w14:textId="77777777" w:rsidTr="003D5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2D7E87B6" w14:textId="77777777" w:rsidR="0023402C" w:rsidRPr="00EA0DC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Demonstrates thorough understanding of the viewer’s dilemma by responding with:</w:t>
            </w:r>
          </w:p>
          <w:p w14:paraId="6A2915F9" w14:textId="77777777" w:rsidR="0023402C" w:rsidRPr="00EA0DC1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 xml:space="preserve">some references to the viewer’s concerns </w:t>
            </w:r>
          </w:p>
          <w:p w14:paraId="453CEEE3" w14:textId="77777777" w:rsidR="0023402C" w:rsidRPr="00EA0DC1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well-considered advice, with justification.</w:t>
            </w:r>
          </w:p>
          <w:p w14:paraId="4DA556DA" w14:textId="4855D44A" w:rsidR="0023402C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</w:pPr>
            <w:r w:rsidRPr="00B4042A">
              <w:rPr>
                <w:b w:val="0"/>
                <w:color w:val="auto"/>
              </w:rPr>
              <w:t xml:space="preserve">Creates a well-structured and effective </w:t>
            </w:r>
            <w:r>
              <w:rPr>
                <w:b w:val="0"/>
                <w:color w:val="auto"/>
              </w:rPr>
              <w:t>podcast</w:t>
            </w:r>
            <w:r w:rsidRPr="00B4042A">
              <w:rPr>
                <w:b w:val="0"/>
                <w:color w:val="auto"/>
              </w:rPr>
              <w:t xml:space="preserve">, including </w:t>
            </w:r>
            <w:r>
              <w:rPr>
                <w:b w:val="0"/>
                <w:color w:val="auto"/>
              </w:rPr>
              <w:t>7</w:t>
            </w:r>
            <w:r w:rsidRPr="00B4042A">
              <w:rPr>
                <w:b w:val="0"/>
                <w:color w:val="auto"/>
              </w:rPr>
              <w:t xml:space="preserve"> steps to a healthier lifestyle.</w:t>
            </w:r>
          </w:p>
          <w:p w14:paraId="5B01C19C" w14:textId="77777777" w:rsidR="0023402C" w:rsidRPr="00B4042A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B4042A">
              <w:rPr>
                <w:b w:val="0"/>
                <w:color w:val="auto"/>
              </w:rPr>
              <w:t>Includes a thorough range of linguistic patterns and structures, with minor errors.</w:t>
            </w:r>
          </w:p>
          <w:p w14:paraId="6D6D6465" w14:textId="77777777" w:rsidR="0023402C" w:rsidRPr="00EA0DC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Speaks confidently and fluently, using accurate pronunciation and intonation, with minor errors.</w:t>
            </w:r>
          </w:p>
          <w:p w14:paraId="18B17805" w14:textId="77777777" w:rsidR="0023402C" w:rsidRPr="00EA0DC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Applies a thorough range of wellbeing and health vocabulary and grammatical structures with few errors, including:</w:t>
            </w:r>
          </w:p>
          <w:p w14:paraId="6B561F12" w14:textId="77777777" w:rsidR="0023402C" w:rsidRPr="00EA0DC1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EA0DC1">
              <w:rPr>
                <w:b w:val="0"/>
                <w:color w:val="auto"/>
              </w:rPr>
              <w:t>verb agreements and gender</w:t>
            </w:r>
          </w:p>
          <w:p w14:paraId="573B4BD2" w14:textId="7B558466" w:rsidR="00B209B8" w:rsidRPr="00B209B8" w:rsidRDefault="00CD56F8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3F4BFD0C" w14:textId="77777777" w:rsidR="0023402C" w:rsidRPr="00F8190D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  <w:i/>
                <w:color w:val="auto"/>
              </w:rPr>
            </w:pPr>
            <w:r w:rsidRPr="00EA0DC1">
              <w:rPr>
                <w:b w:val="0"/>
                <w:color w:val="auto"/>
              </w:rPr>
              <w:t xml:space="preserve">expressions for giving advice and opinions such as, </w:t>
            </w:r>
            <w:proofErr w:type="spellStart"/>
            <w:r w:rsidRPr="00EA0DC1">
              <w:rPr>
                <w:b w:val="0"/>
                <w:i/>
                <w:color w:val="auto"/>
              </w:rPr>
              <w:t>Estoy</w:t>
            </w:r>
            <w:proofErr w:type="spellEnd"/>
            <w:r w:rsidRPr="00EA0DC1">
              <w:rPr>
                <w:b w:val="0"/>
                <w:i/>
                <w:color w:val="auto"/>
              </w:rPr>
              <w:t xml:space="preserve"> de </w:t>
            </w:r>
            <w:proofErr w:type="spellStart"/>
            <w:r w:rsidRPr="00EA0DC1">
              <w:rPr>
                <w:b w:val="0"/>
                <w:i/>
                <w:color w:val="auto"/>
              </w:rPr>
              <w:t>acuerdo</w:t>
            </w:r>
            <w:proofErr w:type="spellEnd"/>
            <w:r w:rsidRPr="00EA0DC1">
              <w:rPr>
                <w:b w:val="0"/>
                <w:i/>
                <w:color w:val="auto"/>
              </w:rPr>
              <w:t xml:space="preserve">(a). </w:t>
            </w:r>
            <w:proofErr w:type="spellStart"/>
            <w:r w:rsidRPr="00EA0DC1">
              <w:rPr>
                <w:b w:val="0"/>
                <w:i/>
                <w:color w:val="auto"/>
              </w:rPr>
              <w:t>Desde</w:t>
            </w:r>
            <w:proofErr w:type="spellEnd"/>
            <w:r w:rsidRPr="00EA0DC1">
              <w:rPr>
                <w:b w:val="0"/>
                <w:i/>
                <w:color w:val="auto"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61378156" w14:textId="77777777" w:rsidR="0023402C" w:rsidRPr="00640E1F" w:rsidRDefault="0023402C" w:rsidP="003D50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B</w:t>
            </w:r>
          </w:p>
        </w:tc>
      </w:tr>
      <w:tr w:rsidR="0023402C" w14:paraId="620694C3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54571D25" w14:textId="77777777" w:rsidR="0023402C" w:rsidRPr="007D6E19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D6E19">
              <w:rPr>
                <w:b w:val="0"/>
              </w:rPr>
              <w:t>Demonstrates sound understanding of the viewer’s dilemma by responding with:</w:t>
            </w:r>
          </w:p>
          <w:p w14:paraId="2D05EA16" w14:textId="77777777" w:rsidR="0023402C" w:rsidRPr="007D6E19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7D6E19">
              <w:rPr>
                <w:b w:val="0"/>
              </w:rPr>
              <w:t xml:space="preserve">1-2 references to the viewer’s concerns </w:t>
            </w:r>
          </w:p>
          <w:p w14:paraId="56F21912" w14:textId="77777777" w:rsidR="0023402C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7D6E19">
              <w:rPr>
                <w:b w:val="0"/>
              </w:rPr>
              <w:t>satisfactory advice, with reasons.</w:t>
            </w:r>
          </w:p>
          <w:p w14:paraId="20B8A188" w14:textId="2D0A2DEE" w:rsidR="0023402C" w:rsidRPr="00B4042A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B4042A">
              <w:rPr>
                <w:b w:val="0"/>
              </w:rPr>
              <w:lastRenderedPageBreak/>
              <w:t xml:space="preserve">Creates an informative </w:t>
            </w:r>
            <w:r>
              <w:rPr>
                <w:b w:val="0"/>
              </w:rPr>
              <w:t>podcast</w:t>
            </w:r>
            <w:r w:rsidRPr="00B4042A">
              <w:rPr>
                <w:b w:val="0"/>
              </w:rPr>
              <w:t xml:space="preserve">, including </w:t>
            </w:r>
            <w:r>
              <w:rPr>
                <w:b w:val="0"/>
              </w:rPr>
              <w:t>7</w:t>
            </w:r>
            <w:r w:rsidRPr="00B4042A">
              <w:rPr>
                <w:b w:val="0"/>
              </w:rPr>
              <w:t xml:space="preserve"> steps to a healthier lifestyle.</w:t>
            </w:r>
          </w:p>
          <w:p w14:paraId="661997A6" w14:textId="77777777" w:rsidR="0023402C" w:rsidRPr="00B4042A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B4042A">
              <w:rPr>
                <w:b w:val="0"/>
              </w:rPr>
              <w:t>Includes a sound range of linguistic patterns and structures, with some errors.</w:t>
            </w:r>
          </w:p>
          <w:p w14:paraId="7EDBB2D0" w14:textId="77777777" w:rsidR="0023402C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D6E19">
              <w:rPr>
                <w:b w:val="0"/>
              </w:rPr>
              <w:t>Speaks confidently, using correct pronunciation and intonation, with some errors.</w:t>
            </w:r>
          </w:p>
          <w:p w14:paraId="4D67CAE6" w14:textId="77777777" w:rsidR="0023402C" w:rsidRPr="007D6E19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D6E19">
              <w:rPr>
                <w:b w:val="0"/>
              </w:rPr>
              <w:t>Applies a sound range of wellbeing and health vocabulary and grammatical structures with some errors, including:</w:t>
            </w:r>
          </w:p>
          <w:p w14:paraId="21DFC4C7" w14:textId="77777777" w:rsidR="0023402C" w:rsidRPr="007D6E19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7D6E19">
              <w:rPr>
                <w:b w:val="0"/>
              </w:rPr>
              <w:t>verb agreements and gender</w:t>
            </w:r>
          </w:p>
          <w:p w14:paraId="139A57A0" w14:textId="1C4D38D5" w:rsidR="00B209B8" w:rsidRPr="00B209B8" w:rsidRDefault="00CD56F8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5714EECF" w14:textId="77777777" w:rsidR="0023402C" w:rsidRPr="00AA79B1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7D6E19">
              <w:rPr>
                <w:b w:val="0"/>
              </w:rPr>
              <w:t xml:space="preserve">expressions for giving advice and opinions such as, </w:t>
            </w:r>
            <w:proofErr w:type="spellStart"/>
            <w:r w:rsidRPr="007D6E19">
              <w:rPr>
                <w:b w:val="0"/>
                <w:i/>
              </w:rPr>
              <w:t>Estoy</w:t>
            </w:r>
            <w:proofErr w:type="spellEnd"/>
            <w:r w:rsidRPr="007D6E19">
              <w:rPr>
                <w:b w:val="0"/>
                <w:i/>
              </w:rPr>
              <w:t xml:space="preserve"> de </w:t>
            </w:r>
            <w:proofErr w:type="spellStart"/>
            <w:r w:rsidRPr="007D6E19">
              <w:rPr>
                <w:b w:val="0"/>
                <w:i/>
              </w:rPr>
              <w:t>acuerdo</w:t>
            </w:r>
            <w:proofErr w:type="spellEnd"/>
            <w:r w:rsidRPr="007D6E19">
              <w:rPr>
                <w:b w:val="0"/>
                <w:i/>
              </w:rPr>
              <w:t xml:space="preserve">(a). </w:t>
            </w:r>
            <w:proofErr w:type="spellStart"/>
            <w:r w:rsidRPr="007D6E19">
              <w:rPr>
                <w:b w:val="0"/>
                <w:i/>
              </w:rPr>
              <w:t>Desde</w:t>
            </w:r>
            <w:proofErr w:type="spellEnd"/>
            <w:r w:rsidRPr="007D6E19">
              <w:rPr>
                <w:b w:val="0"/>
                <w:i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591A539D" w14:textId="77777777" w:rsidR="0023402C" w:rsidRPr="00640E1F" w:rsidRDefault="0023402C" w:rsidP="003D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lastRenderedPageBreak/>
              <w:t>C</w:t>
            </w:r>
          </w:p>
        </w:tc>
      </w:tr>
      <w:tr w:rsidR="0023402C" w14:paraId="5CA1B94B" w14:textId="77777777" w:rsidTr="003D5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3185D7CE" w14:textId="77777777" w:rsidR="0023402C" w:rsidRPr="009412D5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Demonstrates basic understanding of the viewer’s dilemma by responding with some relevant advice.</w:t>
            </w:r>
          </w:p>
          <w:p w14:paraId="76B4C0F1" w14:textId="0B467FB7" w:rsidR="0023402C" w:rsidRPr="00B4042A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B4042A">
              <w:rPr>
                <w:b w:val="0"/>
                <w:color w:val="auto"/>
              </w:rPr>
              <w:t xml:space="preserve">Creates a </w:t>
            </w:r>
            <w:r>
              <w:rPr>
                <w:b w:val="0"/>
                <w:color w:val="auto"/>
              </w:rPr>
              <w:t>podcast</w:t>
            </w:r>
            <w:r w:rsidRPr="00B4042A">
              <w:rPr>
                <w:b w:val="0"/>
                <w:color w:val="auto"/>
              </w:rPr>
              <w:t xml:space="preserve">, including some steps to a healthier lifestyle. </w:t>
            </w:r>
          </w:p>
          <w:p w14:paraId="0F5AC5DB" w14:textId="77777777" w:rsidR="0023402C" w:rsidRPr="00B4042A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B4042A">
              <w:rPr>
                <w:b w:val="0"/>
                <w:color w:val="auto"/>
              </w:rPr>
              <w:t>Includes a basic range of linguistic patterns and structures, with frequent errors which may impact comprehension.</w:t>
            </w:r>
          </w:p>
          <w:p w14:paraId="2865100B" w14:textId="77777777" w:rsidR="0023402C" w:rsidRPr="009412D5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Speaks with errors in pronunciation and/or intonation that may impact comprehension.</w:t>
            </w:r>
          </w:p>
          <w:p w14:paraId="4825334A" w14:textId="77777777" w:rsidR="0023402C" w:rsidRPr="009412D5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Applies a basic range of wellbeing and health vocabulary and grammatical structures with frequent errors, including:</w:t>
            </w:r>
          </w:p>
          <w:p w14:paraId="562D67B0" w14:textId="77777777" w:rsidR="0023402C" w:rsidRPr="009412D5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>verb agreements and gender</w:t>
            </w:r>
          </w:p>
          <w:p w14:paraId="397FDCBB" w14:textId="5989FCC6" w:rsidR="00B209B8" w:rsidRPr="00B209B8" w:rsidRDefault="00CD56F8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52159D86" w14:textId="77777777" w:rsidR="0023402C" w:rsidRPr="009412D5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9412D5">
              <w:rPr>
                <w:b w:val="0"/>
                <w:color w:val="auto"/>
              </w:rPr>
              <w:t xml:space="preserve">expressions for giving advice and opinions such as, </w:t>
            </w:r>
            <w:proofErr w:type="spellStart"/>
            <w:r w:rsidRPr="009412D5">
              <w:rPr>
                <w:b w:val="0"/>
                <w:i/>
                <w:color w:val="auto"/>
              </w:rPr>
              <w:t>Estoy</w:t>
            </w:r>
            <w:proofErr w:type="spellEnd"/>
            <w:r w:rsidRPr="009412D5">
              <w:rPr>
                <w:b w:val="0"/>
                <w:i/>
                <w:color w:val="auto"/>
              </w:rPr>
              <w:t xml:space="preserve"> de </w:t>
            </w:r>
            <w:proofErr w:type="spellStart"/>
            <w:r w:rsidRPr="009412D5">
              <w:rPr>
                <w:b w:val="0"/>
                <w:i/>
                <w:color w:val="auto"/>
              </w:rPr>
              <w:t>acuerdo</w:t>
            </w:r>
            <w:proofErr w:type="spellEnd"/>
            <w:r w:rsidRPr="009412D5">
              <w:rPr>
                <w:b w:val="0"/>
                <w:i/>
                <w:color w:val="auto"/>
              </w:rPr>
              <w:t xml:space="preserve">(a). </w:t>
            </w:r>
            <w:proofErr w:type="spellStart"/>
            <w:r w:rsidRPr="009412D5">
              <w:rPr>
                <w:b w:val="0"/>
                <w:i/>
                <w:color w:val="auto"/>
              </w:rPr>
              <w:t>Desde</w:t>
            </w:r>
            <w:proofErr w:type="spellEnd"/>
            <w:r w:rsidRPr="009412D5">
              <w:rPr>
                <w:b w:val="0"/>
                <w:i/>
                <w:color w:val="auto"/>
              </w:rPr>
              <w:t xml:space="preserve"> mi punto de vista…</w:t>
            </w:r>
          </w:p>
          <w:p w14:paraId="22490ED3" w14:textId="77777777" w:rsidR="0023402C" w:rsidRPr="00AA79B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lang w:eastAsia="zh-CN"/>
              </w:rPr>
            </w:pPr>
            <w:r w:rsidRPr="009412D5">
              <w:rPr>
                <w:b w:val="0"/>
                <w:color w:val="auto"/>
              </w:rPr>
              <w:t>May revert into English occasionally.</w:t>
            </w:r>
          </w:p>
        </w:tc>
        <w:tc>
          <w:tcPr>
            <w:tcW w:w="1701" w:type="dxa"/>
            <w:vAlign w:val="top"/>
          </w:tcPr>
          <w:p w14:paraId="67CA72C4" w14:textId="77777777" w:rsidR="0023402C" w:rsidRPr="00640E1F" w:rsidRDefault="0023402C" w:rsidP="003D50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D</w:t>
            </w:r>
          </w:p>
        </w:tc>
      </w:tr>
      <w:tr w:rsidR="0023402C" w14:paraId="75657E93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434E6842" w14:textId="77777777" w:rsidR="0023402C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>Demonstrates elementary understanding and attempts to provide advice.</w:t>
            </w:r>
          </w:p>
          <w:p w14:paraId="3202890A" w14:textId="71B2A058" w:rsidR="0023402C" w:rsidRPr="009412D5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 xml:space="preserve">Attempts to create a </w:t>
            </w:r>
            <w:r>
              <w:rPr>
                <w:b w:val="0"/>
              </w:rPr>
              <w:t>podcast</w:t>
            </w:r>
            <w:r w:rsidRPr="009412D5">
              <w:rPr>
                <w:b w:val="0"/>
              </w:rPr>
              <w:t xml:space="preserve"> using some learned structures.</w:t>
            </w:r>
          </w:p>
          <w:p w14:paraId="26500F0A" w14:textId="77777777" w:rsidR="0023402C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>Attempts to speak with basic errors in pronunciation and intonation.</w:t>
            </w:r>
          </w:p>
          <w:p w14:paraId="685DB445" w14:textId="77777777" w:rsidR="0023402C" w:rsidRPr="009412D5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9412D5">
              <w:rPr>
                <w:b w:val="0"/>
              </w:rPr>
              <w:t xml:space="preserve">Applies an elementary range of vocabulary and linguistic structures with errors that demonstrate minimal understanding. Attempts to include some of the following: </w:t>
            </w:r>
          </w:p>
          <w:p w14:paraId="6DD99966" w14:textId="77777777" w:rsidR="0023402C" w:rsidRPr="009412D5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9412D5">
              <w:rPr>
                <w:b w:val="0"/>
              </w:rPr>
              <w:t>verb agreements and gender</w:t>
            </w:r>
          </w:p>
          <w:p w14:paraId="66E9F30C" w14:textId="1DB31704" w:rsidR="00B209B8" w:rsidRPr="00B209B8" w:rsidRDefault="00CD56F8" w:rsidP="00B209B8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use of</w:t>
            </w:r>
            <w:r w:rsidR="00B209B8" w:rsidRPr="00020DE0">
              <w:rPr>
                <w:b w:val="0"/>
              </w:rPr>
              <w:t xml:space="preserve"> conditional and imperative </w:t>
            </w:r>
            <w:proofErr w:type="spellStart"/>
            <w:r w:rsidR="00B209B8" w:rsidRPr="00020DE0">
              <w:rPr>
                <w:b w:val="0"/>
                <w:i/>
              </w:rPr>
              <w:t>podría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debería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tendría</w:t>
            </w:r>
            <w:proofErr w:type="spellEnd"/>
            <w:r w:rsidR="00B209B8" w:rsidRPr="00020DE0">
              <w:rPr>
                <w:b w:val="0"/>
                <w:i/>
              </w:rPr>
              <w:t xml:space="preserve">(s), </w:t>
            </w:r>
            <w:proofErr w:type="spellStart"/>
            <w:r w:rsidR="00B209B8" w:rsidRPr="00020DE0">
              <w:rPr>
                <w:b w:val="0"/>
                <w:i/>
              </w:rPr>
              <w:t>haz</w:t>
            </w:r>
            <w:proofErr w:type="spellEnd"/>
            <w:r w:rsidR="00B209B8" w:rsidRPr="00020DE0">
              <w:rPr>
                <w:b w:val="0"/>
                <w:i/>
              </w:rPr>
              <w:t>/</w:t>
            </w:r>
            <w:proofErr w:type="spellStart"/>
            <w:r w:rsidR="00B209B8" w:rsidRPr="00020DE0">
              <w:rPr>
                <w:b w:val="0"/>
                <w:i/>
              </w:rPr>
              <w:t>haga</w:t>
            </w:r>
            <w:proofErr w:type="spellEnd"/>
            <w:r w:rsidR="00B209B8" w:rsidRPr="00020DE0">
              <w:rPr>
                <w:b w:val="0"/>
                <w:i/>
              </w:rPr>
              <w:t>, debe/</w:t>
            </w:r>
            <w:proofErr w:type="spellStart"/>
            <w:r w:rsidR="00B209B8" w:rsidRPr="00020DE0">
              <w:rPr>
                <w:b w:val="0"/>
                <w:i/>
              </w:rPr>
              <w:t>debes</w:t>
            </w:r>
            <w:proofErr w:type="spellEnd"/>
          </w:p>
          <w:p w14:paraId="3232909F" w14:textId="77777777" w:rsidR="0023402C" w:rsidRPr="009412D5" w:rsidRDefault="0023402C" w:rsidP="003D503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9412D5">
              <w:rPr>
                <w:b w:val="0"/>
              </w:rPr>
              <w:t xml:space="preserve">expressions for giving advice and opinions such as, </w:t>
            </w:r>
            <w:proofErr w:type="spellStart"/>
            <w:r w:rsidRPr="004B2305">
              <w:rPr>
                <w:b w:val="0"/>
                <w:i/>
              </w:rPr>
              <w:t>Estoy</w:t>
            </w:r>
            <w:proofErr w:type="spellEnd"/>
            <w:r w:rsidRPr="004B2305">
              <w:rPr>
                <w:b w:val="0"/>
                <w:i/>
              </w:rPr>
              <w:t xml:space="preserve"> de </w:t>
            </w:r>
            <w:proofErr w:type="spellStart"/>
            <w:r w:rsidRPr="004B2305">
              <w:rPr>
                <w:b w:val="0"/>
                <w:i/>
              </w:rPr>
              <w:t>acuerdo</w:t>
            </w:r>
            <w:proofErr w:type="spellEnd"/>
            <w:r w:rsidRPr="004B2305">
              <w:rPr>
                <w:b w:val="0"/>
                <w:i/>
              </w:rPr>
              <w:t xml:space="preserve">(a). </w:t>
            </w:r>
            <w:proofErr w:type="spellStart"/>
            <w:r w:rsidRPr="004B2305">
              <w:rPr>
                <w:b w:val="0"/>
                <w:i/>
              </w:rPr>
              <w:t>Desde</w:t>
            </w:r>
            <w:proofErr w:type="spellEnd"/>
            <w:r w:rsidRPr="004B2305">
              <w:rPr>
                <w:b w:val="0"/>
                <w:i/>
              </w:rPr>
              <w:t xml:space="preserve"> mi punto de vista…</w:t>
            </w:r>
          </w:p>
          <w:p w14:paraId="58E2F00A" w14:textId="77777777" w:rsidR="0023402C" w:rsidRPr="00AA79B1" w:rsidRDefault="0023402C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lang w:eastAsia="zh-CN"/>
              </w:rPr>
            </w:pPr>
            <w:r w:rsidRPr="009412D5">
              <w:rPr>
                <w:b w:val="0"/>
              </w:rPr>
              <w:t>Reverts into English frequently.</w:t>
            </w:r>
          </w:p>
        </w:tc>
        <w:tc>
          <w:tcPr>
            <w:tcW w:w="1701" w:type="dxa"/>
            <w:vAlign w:val="top"/>
          </w:tcPr>
          <w:p w14:paraId="151F8607" w14:textId="77777777" w:rsidR="0023402C" w:rsidRPr="00640E1F" w:rsidRDefault="0023402C" w:rsidP="003D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E</w:t>
            </w:r>
          </w:p>
        </w:tc>
      </w:tr>
    </w:tbl>
    <w:p w14:paraId="2635662C" w14:textId="51B5CAE8" w:rsidR="00C41461" w:rsidRPr="003C057B" w:rsidRDefault="0023402C" w:rsidP="00D2712A">
      <w:pPr>
        <w:pStyle w:val="Heading1"/>
      </w:pPr>
      <w:r>
        <w:br w:type="page"/>
      </w:r>
      <w:bookmarkStart w:id="37" w:name="_Toc70414459"/>
      <w:r w:rsidR="00794458" w:rsidRPr="003C057B">
        <w:rPr>
          <w:rStyle w:val="SubtleReference"/>
          <w:sz w:val="52"/>
        </w:rPr>
        <w:lastRenderedPageBreak/>
        <w:t>Students with a background in Spanish</w:t>
      </w:r>
      <w:bookmarkEnd w:id="37"/>
      <w:r w:rsidR="00794458" w:rsidRPr="003C057B">
        <w:t xml:space="preserve"> </w:t>
      </w:r>
      <w:bookmarkEnd w:id="34"/>
      <w:bookmarkEnd w:id="35"/>
    </w:p>
    <w:p w14:paraId="699D7DF3" w14:textId="7FEE8363" w:rsidR="00C41461" w:rsidRDefault="00C41461" w:rsidP="00D2712A">
      <w:pPr>
        <w:pStyle w:val="Heading2"/>
      </w:pPr>
      <w:bookmarkStart w:id="38" w:name="_Toc70414460"/>
      <w:r>
        <w:t>Outcomes to be assessed</w:t>
      </w:r>
      <w:bookmarkEnd w:id="38"/>
    </w:p>
    <w:p w14:paraId="46E472BE" w14:textId="77777777" w:rsidR="00215AEE" w:rsidRDefault="00215AEE" w:rsidP="00215AEE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Pr="00BD697E">
        <w:rPr>
          <w:b/>
          <w:lang w:eastAsia="zh-CN"/>
        </w:rPr>
        <w:t>5-3C</w:t>
      </w:r>
      <w:r>
        <w:rPr>
          <w:lang w:eastAsia="zh-CN"/>
        </w:rPr>
        <w:t xml:space="preserve"> – evaluates and responds to information, opinions and ideas in texts, using a range of formats for specific contexts, purposes and audiences</w:t>
      </w:r>
    </w:p>
    <w:p w14:paraId="42695947" w14:textId="4FB6BCE3" w:rsidR="00C41461" w:rsidRDefault="00C41461" w:rsidP="003C6AED">
      <w:pPr>
        <w:pStyle w:val="ListBullet"/>
        <w:numPr>
          <w:ilvl w:val="0"/>
          <w:numId w:val="1"/>
        </w:numPr>
        <w:rPr>
          <w:lang w:eastAsia="zh-CN"/>
        </w:rPr>
      </w:pPr>
      <w:r w:rsidRPr="004929F0">
        <w:rPr>
          <w:b/>
          <w:lang w:eastAsia="zh-CN"/>
        </w:rPr>
        <w:t>LSP5-4C</w:t>
      </w:r>
      <w:r>
        <w:rPr>
          <w:lang w:eastAsia="zh-CN"/>
        </w:rPr>
        <w:t xml:space="preserve"> – </w:t>
      </w:r>
      <w:r w:rsidRPr="00CE4738">
        <w:rPr>
          <w:lang w:eastAsia="zh-CN"/>
        </w:rPr>
        <w:t>experiments with linguistic patterns and structures to compose texts in Spanish, using a range of formats for a variety of contexts, purposes and audiences</w:t>
      </w:r>
    </w:p>
    <w:p w14:paraId="307924E9" w14:textId="23DE610B" w:rsidR="00131FB8" w:rsidRDefault="00131FB8" w:rsidP="00131FB8">
      <w:pPr>
        <w:pStyle w:val="ListBullet"/>
        <w:rPr>
          <w:lang w:eastAsia="zh-CN"/>
        </w:rPr>
      </w:pPr>
      <w:r>
        <w:rPr>
          <w:b/>
          <w:lang w:eastAsia="zh-CN"/>
        </w:rPr>
        <w:t>LSP5-5</w:t>
      </w:r>
      <w:r w:rsidRPr="00BD697E">
        <w:rPr>
          <w:b/>
          <w:lang w:eastAsia="zh-CN"/>
        </w:rPr>
        <w:t>U</w:t>
      </w:r>
      <w:r>
        <w:rPr>
          <w:lang w:eastAsia="zh-CN"/>
        </w:rPr>
        <w:t xml:space="preserve"> – </w:t>
      </w:r>
      <w:r w:rsidRPr="00131FB8">
        <w:rPr>
          <w:lang w:eastAsia="zh-CN"/>
        </w:rPr>
        <w:t>demonstrates how Spanish pronunciation and intonation are used to convey meaning</w:t>
      </w:r>
    </w:p>
    <w:p w14:paraId="5E92BDA7" w14:textId="74F6DDF3" w:rsidR="00C41461" w:rsidRDefault="00C41461" w:rsidP="00C41461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LSP</w:t>
      </w:r>
      <w:r w:rsidRPr="00BD697E">
        <w:rPr>
          <w:b/>
          <w:lang w:eastAsia="zh-CN"/>
        </w:rPr>
        <w:t>5-6U</w:t>
      </w:r>
      <w:r>
        <w:rPr>
          <w:lang w:eastAsia="zh-CN"/>
        </w:rPr>
        <w:t xml:space="preserve"> – </w:t>
      </w:r>
      <w:r w:rsidRPr="00CE4738">
        <w:rPr>
          <w:lang w:eastAsia="zh-CN"/>
        </w:rPr>
        <w:t>analyses the function of complex Spanish grammatical structures to extend meaning</w:t>
      </w:r>
    </w:p>
    <w:p w14:paraId="3E8286BC" w14:textId="7C3359E8" w:rsidR="00C41461" w:rsidRDefault="00C41461" w:rsidP="00D2712A">
      <w:pPr>
        <w:pStyle w:val="Heading2"/>
      </w:pPr>
      <w:bookmarkStart w:id="39" w:name="_Toc67662996"/>
      <w:bookmarkStart w:id="40" w:name="_Toc68682120"/>
      <w:bookmarkStart w:id="41" w:name="_Toc70414461"/>
      <w:r w:rsidRPr="00155598">
        <w:rPr>
          <w:rStyle w:val="SubtleReference"/>
          <w:sz w:val="48"/>
        </w:rPr>
        <w:t>Task description</w:t>
      </w:r>
      <w:bookmarkEnd w:id="39"/>
      <w:bookmarkEnd w:id="40"/>
      <w:bookmarkEnd w:id="41"/>
    </w:p>
    <w:p w14:paraId="7278C7D4" w14:textId="7E9A48B3" w:rsidR="00215AEE" w:rsidRDefault="00215AEE" w:rsidP="00215AEE">
      <w:pPr>
        <w:rPr>
          <w:lang w:eastAsia="zh-CN"/>
        </w:rPr>
      </w:pPr>
      <w:r>
        <w:rPr>
          <w:b/>
          <w:lang w:eastAsia="zh-CN"/>
        </w:rPr>
        <w:t>Part A</w:t>
      </w:r>
      <w:r>
        <w:rPr>
          <w:lang w:eastAsia="zh-CN"/>
        </w:rPr>
        <w:t xml:space="preserve"> – compose and perform a script for a radio segment on a wellbeing/health topic of your choice. Expand and explain your ideas, provide examples and personal anecdotes to engag</w:t>
      </w:r>
      <w:r w:rsidR="008F102B">
        <w:rPr>
          <w:lang w:eastAsia="zh-CN"/>
        </w:rPr>
        <w:t xml:space="preserve">e your audience. </w:t>
      </w:r>
      <w:r w:rsidR="008F102B" w:rsidRPr="003C057B">
        <w:rPr>
          <w:b/>
          <w:lang w:eastAsia="zh-CN"/>
        </w:rPr>
        <w:t xml:space="preserve">LSP5-4C, </w:t>
      </w:r>
      <w:r w:rsidR="00B1509F">
        <w:rPr>
          <w:b/>
          <w:lang w:eastAsia="zh-CN"/>
        </w:rPr>
        <w:t xml:space="preserve">LSP5-5U, </w:t>
      </w:r>
      <w:r w:rsidR="008F102B" w:rsidRPr="003C057B">
        <w:rPr>
          <w:b/>
          <w:lang w:eastAsia="zh-CN"/>
        </w:rPr>
        <w:t>LSP5-</w:t>
      </w:r>
      <w:r w:rsidR="00A66EC6" w:rsidRPr="003C057B">
        <w:rPr>
          <w:b/>
          <w:lang w:eastAsia="zh-CN"/>
        </w:rPr>
        <w:t>6</w:t>
      </w:r>
      <w:r w:rsidRPr="003C057B">
        <w:rPr>
          <w:b/>
          <w:lang w:eastAsia="zh-CN"/>
        </w:rPr>
        <w:t>U</w:t>
      </w:r>
    </w:p>
    <w:p w14:paraId="1E96F984" w14:textId="554DA662" w:rsidR="00215AEE" w:rsidRDefault="00215AEE" w:rsidP="00215AEE">
      <w:pPr>
        <w:rPr>
          <w:lang w:eastAsia="zh-CN"/>
        </w:rPr>
      </w:pPr>
      <w:r>
        <w:rPr>
          <w:b/>
          <w:lang w:eastAsia="zh-CN"/>
        </w:rPr>
        <w:t>Part B</w:t>
      </w:r>
      <w:r>
        <w:rPr>
          <w:lang w:eastAsia="zh-CN"/>
        </w:rPr>
        <w:t xml:space="preserve"> – you have received a message from an anonymous caller asking for advice on a related wellbeing/health issue. </w:t>
      </w:r>
      <w:r w:rsidR="00274443">
        <w:rPr>
          <w:lang w:eastAsia="zh-CN"/>
        </w:rPr>
        <w:t>Listen to</w:t>
      </w:r>
      <w:r>
        <w:rPr>
          <w:lang w:eastAsia="zh-CN"/>
        </w:rPr>
        <w:t xml:space="preserve"> the message and respond to the listener </w:t>
      </w:r>
      <w:r w:rsidR="00274443">
        <w:rPr>
          <w:lang w:eastAsia="zh-CN"/>
        </w:rPr>
        <w:t>as part of your radio segment</w:t>
      </w:r>
      <w:r w:rsidR="008C162F">
        <w:rPr>
          <w:lang w:eastAsia="zh-CN"/>
        </w:rPr>
        <w:t xml:space="preserve">, </w:t>
      </w:r>
      <w:r>
        <w:rPr>
          <w:lang w:eastAsia="zh-CN"/>
        </w:rPr>
        <w:t>offering tailored advice and solutions, justifyi</w:t>
      </w:r>
      <w:r w:rsidR="008F102B">
        <w:rPr>
          <w:lang w:eastAsia="zh-CN"/>
        </w:rPr>
        <w:t xml:space="preserve">ng your choices. </w:t>
      </w:r>
      <w:r w:rsidR="008F102B" w:rsidRPr="003C057B">
        <w:rPr>
          <w:b/>
          <w:lang w:eastAsia="zh-CN"/>
        </w:rPr>
        <w:t>LSP5-3C, LSP5-</w:t>
      </w:r>
      <w:r w:rsidR="00A66EC6" w:rsidRPr="003C057B">
        <w:rPr>
          <w:b/>
          <w:lang w:eastAsia="zh-CN"/>
        </w:rPr>
        <w:t>5</w:t>
      </w:r>
      <w:r w:rsidRPr="003C057B">
        <w:rPr>
          <w:b/>
          <w:lang w:eastAsia="zh-CN"/>
        </w:rPr>
        <w:t>U</w:t>
      </w:r>
    </w:p>
    <w:p w14:paraId="20EF0D34" w14:textId="5C3D3961" w:rsidR="00215AEE" w:rsidRPr="00777E4B" w:rsidRDefault="00215AEE" w:rsidP="00215AEE">
      <w:pPr>
        <w:rPr>
          <w:lang w:eastAsia="zh-CN"/>
        </w:rPr>
      </w:pPr>
      <w:r>
        <w:rPr>
          <w:lang w:eastAsia="zh-CN"/>
        </w:rPr>
        <w:t>As a suggestion, teachers may provide the recording as the anonymous caller with the wellbeing/health issue for Part B. This could be generic for all students</w:t>
      </w:r>
      <w:r w:rsidR="008C162F">
        <w:rPr>
          <w:lang w:eastAsia="zh-CN"/>
        </w:rPr>
        <w:t>, f</w:t>
      </w:r>
      <w:r w:rsidRPr="00777E4B">
        <w:rPr>
          <w:lang w:eastAsia="zh-CN"/>
        </w:rPr>
        <w:t>or example</w:t>
      </w:r>
      <w:r w:rsidR="008C162F" w:rsidRPr="00777E4B">
        <w:rPr>
          <w:lang w:eastAsia="zh-CN"/>
        </w:rPr>
        <w:t>:</w:t>
      </w:r>
    </w:p>
    <w:p w14:paraId="1029DCC8" w14:textId="77777777" w:rsidR="00B1005B" w:rsidRDefault="00967F8F" w:rsidP="000273A2">
      <w:pPr>
        <w:rPr>
          <w:lang w:val="es-CO"/>
        </w:rPr>
      </w:pPr>
      <w:r w:rsidRPr="008C162F">
        <w:rPr>
          <w:iCs/>
          <w:lang w:val="es-CO" w:eastAsia="zh-CN"/>
        </w:rPr>
        <w:t xml:space="preserve">Anonymous </w:t>
      </w:r>
      <w:proofErr w:type="spellStart"/>
      <w:r w:rsidRPr="008C162F">
        <w:rPr>
          <w:iCs/>
          <w:lang w:val="es-CO" w:eastAsia="zh-CN"/>
        </w:rPr>
        <w:t>caller</w:t>
      </w:r>
      <w:proofErr w:type="spellEnd"/>
      <w:r w:rsidR="00215AEE" w:rsidRPr="008C162F">
        <w:rPr>
          <w:iCs/>
          <w:lang w:val="es-CO" w:eastAsia="zh-CN"/>
        </w:rPr>
        <w:t>:</w:t>
      </w:r>
      <w:r w:rsidRPr="008C162F">
        <w:rPr>
          <w:iCs/>
          <w:lang w:val="es-CO" w:eastAsia="zh-CN"/>
        </w:rPr>
        <w:t xml:space="preserve"> </w:t>
      </w:r>
      <w:r w:rsidRPr="008C162F">
        <w:rPr>
          <w:i/>
          <w:iCs/>
          <w:lang w:val="es-CO" w:eastAsia="zh-CN"/>
        </w:rPr>
        <w:t>¡</w:t>
      </w:r>
      <w:r>
        <w:rPr>
          <w:i/>
          <w:iCs/>
          <w:lang w:val="es-CO" w:eastAsia="zh-CN"/>
        </w:rPr>
        <w:t>Buenos días! Me encanta tu programa y me parecen muy útiles t</w:t>
      </w:r>
      <w:r w:rsidR="00215AEE">
        <w:rPr>
          <w:i/>
          <w:iCs/>
          <w:lang w:val="es-CO" w:eastAsia="zh-CN"/>
        </w:rPr>
        <w:t>us consejos. ¡Soy una fan de verdad!</w:t>
      </w:r>
      <w:r>
        <w:rPr>
          <w:i/>
          <w:iCs/>
          <w:lang w:val="es-CO" w:eastAsia="zh-CN"/>
        </w:rPr>
        <w:t xml:space="preserve"> y quiero que me des algunos consejos</w:t>
      </w:r>
      <w:r w:rsidR="00215AEE">
        <w:rPr>
          <w:i/>
          <w:iCs/>
          <w:lang w:val="es-CO" w:eastAsia="zh-CN"/>
        </w:rPr>
        <w:t>. Me llamo Amelia y soy una joven de 14 años y trabajo 3 tardes por semana, también estudio mucho y hago deberes en casa. No me queda mucho tiempo para hacer ejercicio</w:t>
      </w:r>
      <w:r>
        <w:rPr>
          <w:i/>
          <w:iCs/>
          <w:lang w:val="es-CO" w:eastAsia="zh-CN"/>
        </w:rPr>
        <w:t xml:space="preserve">s y además tengo problemas </w:t>
      </w:r>
      <w:r w:rsidR="005A680B">
        <w:rPr>
          <w:i/>
          <w:iCs/>
          <w:lang w:val="es-CO" w:eastAsia="zh-CN"/>
        </w:rPr>
        <w:t>de</w:t>
      </w:r>
      <w:r>
        <w:rPr>
          <w:i/>
          <w:iCs/>
          <w:lang w:val="es-CO" w:eastAsia="zh-CN"/>
        </w:rPr>
        <w:t xml:space="preserve"> </w:t>
      </w:r>
      <w:r w:rsidR="00215AEE">
        <w:rPr>
          <w:i/>
          <w:iCs/>
          <w:lang w:val="es-CO" w:eastAsia="zh-CN"/>
        </w:rPr>
        <w:t>cadera y no puedo correr. Me falta motivación y ánimo</w:t>
      </w:r>
      <w:r w:rsidR="00B209B8">
        <w:rPr>
          <w:i/>
          <w:iCs/>
          <w:lang w:val="es-CO" w:eastAsia="zh-CN"/>
        </w:rPr>
        <w:t>…</w:t>
      </w:r>
      <w:r w:rsidR="00215AEE">
        <w:rPr>
          <w:i/>
          <w:iCs/>
          <w:lang w:val="es-CO" w:eastAsia="zh-CN"/>
        </w:rPr>
        <w:t xml:space="preserve"> No me da</w:t>
      </w:r>
      <w:r w:rsidR="003810AE">
        <w:rPr>
          <w:i/>
          <w:iCs/>
          <w:lang w:val="es-CO" w:eastAsia="zh-CN"/>
        </w:rPr>
        <w:t>n</w:t>
      </w:r>
      <w:r w:rsidR="00215AEE">
        <w:rPr>
          <w:i/>
          <w:iCs/>
          <w:lang w:val="es-CO" w:eastAsia="zh-CN"/>
        </w:rPr>
        <w:t xml:space="preserve"> ganas de levantarme, vestirme y salir de la casa, y lo peor de todo ¡es que después me siento mal por no haber hecho ejercicio! ¿Qué hago para superar mi debili</w:t>
      </w:r>
      <w:r>
        <w:rPr>
          <w:i/>
          <w:iCs/>
          <w:lang w:val="es-CO" w:eastAsia="zh-CN"/>
        </w:rPr>
        <w:t>dad y motivarme</w:t>
      </w:r>
      <w:r w:rsidR="00215AEE">
        <w:rPr>
          <w:i/>
          <w:iCs/>
          <w:lang w:val="es-CO" w:eastAsia="zh-CN"/>
        </w:rPr>
        <w:t>? ¿Cómo logro</w:t>
      </w:r>
      <w:r>
        <w:rPr>
          <w:i/>
          <w:iCs/>
          <w:lang w:val="es-CO" w:eastAsia="zh-CN"/>
        </w:rPr>
        <w:t xml:space="preserve"> tener una </w:t>
      </w:r>
      <w:r w:rsidR="00215AEE">
        <w:rPr>
          <w:i/>
          <w:iCs/>
          <w:lang w:val="es-CO" w:eastAsia="zh-CN"/>
        </w:rPr>
        <w:t>vida</w:t>
      </w:r>
      <w:r>
        <w:rPr>
          <w:i/>
          <w:iCs/>
          <w:lang w:val="es-CO" w:eastAsia="zh-CN"/>
        </w:rPr>
        <w:t xml:space="preserve"> más equilibrada? Por favor ayúda</w:t>
      </w:r>
      <w:r w:rsidR="00215AEE">
        <w:rPr>
          <w:i/>
          <w:iCs/>
          <w:lang w:val="es-CO" w:eastAsia="zh-CN"/>
        </w:rPr>
        <w:t>me ya</w:t>
      </w:r>
      <w:r>
        <w:rPr>
          <w:i/>
          <w:iCs/>
          <w:lang w:val="es-CO" w:eastAsia="zh-CN"/>
        </w:rPr>
        <w:t xml:space="preserve"> que me siento </w:t>
      </w:r>
      <w:r w:rsidR="00215AEE">
        <w:rPr>
          <w:i/>
          <w:iCs/>
          <w:lang w:val="es-CO" w:eastAsia="zh-CN"/>
        </w:rPr>
        <w:t>ansiosa</w:t>
      </w:r>
      <w:r>
        <w:rPr>
          <w:i/>
          <w:iCs/>
          <w:lang w:val="es-CO" w:eastAsia="zh-CN"/>
        </w:rPr>
        <w:t xml:space="preserve"> y triste</w:t>
      </w:r>
      <w:r w:rsidR="00215AEE">
        <w:rPr>
          <w:i/>
          <w:iCs/>
          <w:lang w:val="es-CO" w:eastAsia="zh-CN"/>
        </w:rPr>
        <w:t>…</w:t>
      </w:r>
    </w:p>
    <w:p w14:paraId="4CDB65DE" w14:textId="77777777" w:rsidR="000B590A" w:rsidRPr="000B590A" w:rsidRDefault="000B590A" w:rsidP="000B590A">
      <w:pPr>
        <w:rPr>
          <w:rStyle w:val="Strong"/>
        </w:rPr>
      </w:pPr>
      <w:r w:rsidRPr="000B590A">
        <w:rPr>
          <w:rStyle w:val="Strong"/>
        </w:rPr>
        <w:t xml:space="preserve">(Translation provided for teachers of other languages only </w:t>
      </w:r>
      <w:r w:rsidRPr="000B590A">
        <w:rPr>
          <w:rStyle w:val="Strong"/>
        </w:rPr>
        <w:t>–</w:t>
      </w:r>
      <w:r w:rsidRPr="000B590A">
        <w:rPr>
          <w:rStyle w:val="Strong"/>
        </w:rPr>
        <w:t xml:space="preserve"> </w:t>
      </w:r>
      <w:r w:rsidRPr="000B590A">
        <w:rPr>
          <w:rStyle w:val="Strong"/>
        </w:rPr>
        <w:t>do not provide to students</w:t>
      </w:r>
      <w:r>
        <w:rPr>
          <w:rStyle w:val="Strong"/>
        </w:rPr>
        <w:t>.</w:t>
      </w:r>
      <w:r w:rsidRPr="000B590A">
        <w:rPr>
          <w:rStyle w:val="Strong"/>
        </w:rPr>
        <w:t>)</w:t>
      </w:r>
    </w:p>
    <w:p w14:paraId="2C14D1A7" w14:textId="1DC7E5E6" w:rsidR="00215AEE" w:rsidRPr="004D73FA" w:rsidRDefault="00B1005B" w:rsidP="000273A2">
      <w:pPr>
        <w:rPr>
          <w:lang w:val="es-CO"/>
        </w:rPr>
        <w:sectPr w:rsidR="00215AEE" w:rsidRPr="004D73FA" w:rsidSect="004F52E8"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D19FD">
        <w:rPr>
          <w:iCs/>
          <w:lang w:eastAsia="zh-CN"/>
        </w:rPr>
        <w:lastRenderedPageBreak/>
        <w:t xml:space="preserve">Good morning! </w:t>
      </w:r>
      <w:r>
        <w:rPr>
          <w:iCs/>
          <w:lang w:eastAsia="zh-CN"/>
        </w:rPr>
        <w:t xml:space="preserve">I love your program and I think your advice is really useful! I’m a real fan and I would love some of your advice for myself. My name is Amelia and I’m 14 years old. I work 3 afternoons a week, I study a lot and do house chores as well. I don’t really have much time for exercise and I also </w:t>
      </w:r>
      <w:proofErr w:type="gramStart"/>
      <w:r>
        <w:rPr>
          <w:iCs/>
          <w:lang w:eastAsia="zh-CN"/>
        </w:rPr>
        <w:t>have  problems</w:t>
      </w:r>
      <w:proofErr w:type="gramEnd"/>
      <w:r>
        <w:rPr>
          <w:iCs/>
          <w:lang w:eastAsia="zh-CN"/>
        </w:rPr>
        <w:t xml:space="preserve"> with my hip and I can’t run. I lack motivation and energy. </w:t>
      </w:r>
      <w:r w:rsidRPr="0083072B">
        <w:rPr>
          <w:iCs/>
          <w:lang w:eastAsia="zh-CN"/>
        </w:rPr>
        <w:t xml:space="preserve">I don’t feel like getting up, getting dressed and getting out of the house. </w:t>
      </w:r>
      <w:r>
        <w:rPr>
          <w:iCs/>
          <w:lang w:eastAsia="zh-CN"/>
        </w:rPr>
        <w:t xml:space="preserve">The worst part is, I feel bad for not having done </w:t>
      </w:r>
      <w:r w:rsidRPr="007E01C2">
        <w:rPr>
          <w:iCs/>
          <w:lang w:eastAsia="zh-CN"/>
        </w:rPr>
        <w:t>exercise</w:t>
      </w:r>
      <w:r>
        <w:rPr>
          <w:iCs/>
          <w:lang w:eastAsia="zh-CN"/>
        </w:rPr>
        <w:t xml:space="preserve"> afterwards</w:t>
      </w:r>
      <w:r w:rsidRPr="007E01C2">
        <w:rPr>
          <w:iCs/>
          <w:lang w:eastAsia="zh-CN"/>
        </w:rPr>
        <w:t>!</w:t>
      </w:r>
      <w:r>
        <w:rPr>
          <w:iCs/>
          <w:lang w:eastAsia="zh-CN"/>
        </w:rPr>
        <w:t xml:space="preserve"> </w:t>
      </w:r>
      <w:r w:rsidRPr="0083072B">
        <w:rPr>
          <w:iCs/>
          <w:lang w:eastAsia="zh-CN"/>
        </w:rPr>
        <w:t>What can I do</w:t>
      </w:r>
      <w:r>
        <w:rPr>
          <w:iCs/>
          <w:lang w:eastAsia="zh-CN"/>
        </w:rPr>
        <w:t xml:space="preserve"> to overcome my weakness and motivate myself</w:t>
      </w:r>
      <w:r w:rsidRPr="0083072B">
        <w:rPr>
          <w:iCs/>
          <w:lang w:eastAsia="zh-CN"/>
        </w:rPr>
        <w:t>?</w:t>
      </w:r>
      <w:r>
        <w:rPr>
          <w:iCs/>
          <w:lang w:eastAsia="zh-CN"/>
        </w:rPr>
        <w:t xml:space="preserve"> How can I achieve a more balanced lifestyle? Please help, I feel anxious and sad …</w:t>
      </w:r>
    </w:p>
    <w:p w14:paraId="3958885B" w14:textId="77777777" w:rsidR="00C00B06" w:rsidRDefault="00C00B06" w:rsidP="00C00B06">
      <w:pPr>
        <w:pStyle w:val="Heading2"/>
      </w:pPr>
      <w:bookmarkStart w:id="42" w:name="_Toc70414462"/>
      <w:r>
        <w:lastRenderedPageBreak/>
        <w:t>Marking guidelines – version A</w:t>
      </w:r>
      <w:bookmarkEnd w:id="42"/>
      <w:r>
        <w:t xml:space="preserve"> 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</w:tblPr>
      <w:tblGrid>
        <w:gridCol w:w="2407"/>
        <w:gridCol w:w="2413"/>
        <w:gridCol w:w="2415"/>
        <w:gridCol w:w="2414"/>
        <w:gridCol w:w="2415"/>
        <w:gridCol w:w="2418"/>
      </w:tblGrid>
      <w:tr w:rsidR="00B1509F" w14:paraId="390D250D" w14:textId="77777777" w:rsidTr="00C95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7" w:type="dxa"/>
          </w:tcPr>
          <w:p w14:paraId="1473D684" w14:textId="77777777" w:rsidR="00C00B06" w:rsidRPr="00C87550" w:rsidRDefault="00C00B06" w:rsidP="003D503A">
            <w:pPr>
              <w:spacing w:before="192" w:after="192"/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413" w:type="dxa"/>
          </w:tcPr>
          <w:p w14:paraId="3AF9360F" w14:textId="77777777" w:rsidR="00C00B06" w:rsidRPr="00C87550" w:rsidRDefault="00C00B06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415" w:type="dxa"/>
          </w:tcPr>
          <w:p w14:paraId="059BA875" w14:textId="77777777" w:rsidR="00C00B06" w:rsidRPr="00C87550" w:rsidRDefault="00C00B06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14" w:type="dxa"/>
          </w:tcPr>
          <w:p w14:paraId="3F9A3D29" w14:textId="77777777" w:rsidR="00C00B06" w:rsidRPr="00C87550" w:rsidRDefault="00C00B06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15" w:type="dxa"/>
          </w:tcPr>
          <w:p w14:paraId="1B2931A0" w14:textId="77777777" w:rsidR="00C00B06" w:rsidRPr="00C87550" w:rsidRDefault="00C00B06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18" w:type="dxa"/>
          </w:tcPr>
          <w:p w14:paraId="166197E7" w14:textId="77777777" w:rsidR="00C00B06" w:rsidRPr="00C87550" w:rsidRDefault="00C00B06" w:rsidP="003D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B1509F" w14:paraId="37841376" w14:textId="77777777" w:rsidTr="00C95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top"/>
          </w:tcPr>
          <w:p w14:paraId="48533D09" w14:textId="77777777" w:rsidR="00C00B06" w:rsidRDefault="00C00B06" w:rsidP="003D503A">
            <w:r w:rsidRPr="00C87550">
              <w:t>LSP5-3C</w:t>
            </w:r>
            <w:r w:rsidRPr="003C057B">
              <w:rPr>
                <w:b w:val="0"/>
              </w:rPr>
              <w:t xml:space="preserve"> – </w:t>
            </w:r>
            <w:r w:rsidRPr="00C87550">
              <w:rPr>
                <w:b w:val="0"/>
              </w:rPr>
              <w:t>evaluates and responds to information, opinions and ideas in texts, using a range of formats for specific contexts, purposes and audiences</w:t>
            </w:r>
          </w:p>
        </w:tc>
        <w:tc>
          <w:tcPr>
            <w:tcW w:w="2413" w:type="dxa"/>
            <w:vAlign w:val="top"/>
          </w:tcPr>
          <w:p w14:paraId="3C596FE4" w14:textId="29CE5CAD" w:rsidR="00C00B06" w:rsidRDefault="00C00B06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extensive understanding of the viewer’s dilemma by providing an engaging response with:</w:t>
            </w:r>
          </w:p>
          <w:p w14:paraId="4E264DB3" w14:textId="77777777" w:rsidR="00C00B06" w:rsidRDefault="00C00B06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frequent references to the viewer’s concerns </w:t>
            </w:r>
          </w:p>
          <w:p w14:paraId="2E7FBDFF" w14:textId="77777777" w:rsidR="00C00B06" w:rsidRPr="0057593C" w:rsidRDefault="00C00B06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3C">
              <w:t>high-level advice, with justification.</w:t>
            </w:r>
          </w:p>
        </w:tc>
        <w:tc>
          <w:tcPr>
            <w:tcW w:w="2415" w:type="dxa"/>
            <w:vAlign w:val="top"/>
          </w:tcPr>
          <w:p w14:paraId="719DCC91" w14:textId="528E9663" w:rsidR="00C00B06" w:rsidRDefault="00C00B06" w:rsidP="00C0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Demonstrates thorough understanding of the viewer’s dilemma by providing an </w:t>
            </w:r>
            <w:r w:rsidR="00A65E7A">
              <w:t>effective</w:t>
            </w:r>
            <w:r>
              <w:t xml:space="preserve"> response with:</w:t>
            </w:r>
          </w:p>
          <w:p w14:paraId="60B5DEF8" w14:textId="14B151DA" w:rsidR="00C00B06" w:rsidRDefault="00C00B06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 references to the viewer’s concerns </w:t>
            </w:r>
          </w:p>
          <w:p w14:paraId="3C37CA4D" w14:textId="77777777" w:rsidR="00C00B06" w:rsidRPr="0057593C" w:rsidRDefault="00C00B06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well-considered advice</w:t>
            </w:r>
            <w:r w:rsidRPr="0057593C">
              <w:t>, with justification.</w:t>
            </w:r>
          </w:p>
        </w:tc>
        <w:tc>
          <w:tcPr>
            <w:tcW w:w="2414" w:type="dxa"/>
            <w:vAlign w:val="top"/>
          </w:tcPr>
          <w:p w14:paraId="4358CFA1" w14:textId="542199DA" w:rsidR="00C00B06" w:rsidRDefault="00C00B06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sound understanding of the viewer’s dilemma by providing an appropriate response with:</w:t>
            </w:r>
          </w:p>
          <w:p w14:paraId="41221D4B" w14:textId="77777777" w:rsidR="00C00B06" w:rsidRDefault="00C00B06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1-2 references to the viewer’s concerns </w:t>
            </w:r>
          </w:p>
          <w:p w14:paraId="54CA9CDD" w14:textId="77777777" w:rsidR="00C00B06" w:rsidRPr="0057593C" w:rsidRDefault="00C00B06" w:rsidP="003D503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satisfactory </w:t>
            </w:r>
            <w:r w:rsidRPr="00E71CCD">
              <w:t>advice</w:t>
            </w:r>
            <w:r>
              <w:t>, with reasons</w:t>
            </w:r>
            <w:r w:rsidRPr="0057593C">
              <w:t xml:space="preserve">. </w:t>
            </w:r>
          </w:p>
        </w:tc>
        <w:tc>
          <w:tcPr>
            <w:tcW w:w="2415" w:type="dxa"/>
            <w:vAlign w:val="top"/>
          </w:tcPr>
          <w:p w14:paraId="7BF0A339" w14:textId="77777777" w:rsidR="00C00B06" w:rsidRPr="007174CA" w:rsidRDefault="00C00B06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Demonstrates basic understanding of the viewer’s dilemma by responding with </w:t>
            </w:r>
            <w:r w:rsidRPr="007174CA">
              <w:t>some relevant advice.</w:t>
            </w:r>
          </w:p>
        </w:tc>
        <w:tc>
          <w:tcPr>
            <w:tcW w:w="2418" w:type="dxa"/>
            <w:vAlign w:val="top"/>
          </w:tcPr>
          <w:p w14:paraId="59B2B2D9" w14:textId="77777777" w:rsidR="00C00B06" w:rsidRPr="008F5648" w:rsidRDefault="00C00B06" w:rsidP="003D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elementary understanding and attempts to provide advice.</w:t>
            </w:r>
          </w:p>
        </w:tc>
      </w:tr>
      <w:tr w:rsidR="00B1509F" w14:paraId="5DE3D5E5" w14:textId="77777777" w:rsidTr="00C95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top"/>
          </w:tcPr>
          <w:p w14:paraId="60EB6D88" w14:textId="77777777" w:rsidR="00C00B06" w:rsidRDefault="00C00B06" w:rsidP="003D503A">
            <w:r w:rsidRPr="00624D3D">
              <w:t>LSP5-4C</w:t>
            </w:r>
            <w:r w:rsidRPr="003C057B">
              <w:rPr>
                <w:b w:val="0"/>
              </w:rPr>
              <w:t xml:space="preserve"> – </w:t>
            </w:r>
            <w:r w:rsidRPr="00624D3D">
              <w:rPr>
                <w:b w:val="0"/>
              </w:rPr>
              <w:t xml:space="preserve">experiments with linguistic patterns and structures to compose texts in Spanish, using a </w:t>
            </w:r>
            <w:r w:rsidRPr="007174CA">
              <w:rPr>
                <w:b w:val="0"/>
              </w:rPr>
              <w:t>range of formats for a variety of contexts, purposes and audiences</w:t>
            </w:r>
          </w:p>
        </w:tc>
        <w:tc>
          <w:tcPr>
            <w:tcW w:w="2413" w:type="dxa"/>
            <w:vAlign w:val="top"/>
          </w:tcPr>
          <w:p w14:paraId="0B5EDC7A" w14:textId="77777777" w:rsidR="00B1509F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B1509F">
              <w:t xml:space="preserve">omposes and performs </w:t>
            </w:r>
            <w:r>
              <w:t xml:space="preserve">a well-structured and engaging </w:t>
            </w:r>
            <w:r w:rsidR="00B1509F">
              <w:t>radio script</w:t>
            </w:r>
            <w:r>
              <w:t xml:space="preserve">, </w:t>
            </w:r>
            <w:r w:rsidR="00B1509F">
              <w:t>with extensive information, including examples and anecdotes.</w:t>
            </w:r>
          </w:p>
          <w:p w14:paraId="2338E429" w14:textId="77777777" w:rsidR="00C00B06" w:rsidRPr="00795CF9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an extensive range of linguistic patterns and structures, with minimal errors.</w:t>
            </w:r>
          </w:p>
        </w:tc>
        <w:tc>
          <w:tcPr>
            <w:tcW w:w="2415" w:type="dxa"/>
            <w:vAlign w:val="top"/>
          </w:tcPr>
          <w:p w14:paraId="5B26EDCF" w14:textId="2B0AB9EE" w:rsidR="00274443" w:rsidRDefault="00274443" w:rsidP="00274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Composes and performs a well-structured and effective radio script with thorough information, including examples and anecdotes.</w:t>
            </w:r>
          </w:p>
          <w:p w14:paraId="0363EEC5" w14:textId="7E70C5D8" w:rsidR="00C00B06" w:rsidRPr="00795CF9" w:rsidRDefault="00C00B06" w:rsidP="00274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 thorough range of linguistic patterns and structures, with minor errors.</w:t>
            </w:r>
          </w:p>
        </w:tc>
        <w:tc>
          <w:tcPr>
            <w:tcW w:w="2414" w:type="dxa"/>
            <w:vAlign w:val="top"/>
          </w:tcPr>
          <w:p w14:paraId="2BCBB749" w14:textId="31168EEB" w:rsidR="00C00B06" w:rsidRDefault="00274443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Composes and performs </w:t>
            </w:r>
            <w:r w:rsidR="00C00B06">
              <w:t xml:space="preserve">an informative </w:t>
            </w:r>
            <w:r>
              <w:t>radio script</w:t>
            </w:r>
            <w:r w:rsidR="00C00B06">
              <w:t xml:space="preserve">, </w:t>
            </w:r>
            <w:r>
              <w:t>with sound information, including some examples and/or anecdotes.</w:t>
            </w:r>
          </w:p>
          <w:p w14:paraId="41433C71" w14:textId="77777777" w:rsidR="00C00B06" w:rsidRPr="00795CF9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 sound range of linguistic patterns and structures, with some errors.</w:t>
            </w:r>
          </w:p>
        </w:tc>
        <w:tc>
          <w:tcPr>
            <w:tcW w:w="2415" w:type="dxa"/>
            <w:vAlign w:val="top"/>
          </w:tcPr>
          <w:p w14:paraId="761232CE" w14:textId="4FFD5F0C" w:rsidR="00274443" w:rsidRDefault="00274443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Composes and performs a radio script with some information on the chosen topic.</w:t>
            </w:r>
          </w:p>
          <w:p w14:paraId="06C3B520" w14:textId="77777777" w:rsidR="00C00B06" w:rsidRPr="00795CF9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Includes a basic range of linguistic patterns and structures, with frequent errors which may impact comprehension.</w:t>
            </w:r>
          </w:p>
        </w:tc>
        <w:tc>
          <w:tcPr>
            <w:tcW w:w="2418" w:type="dxa"/>
            <w:vAlign w:val="top"/>
          </w:tcPr>
          <w:p w14:paraId="1D082E45" w14:textId="1CC3FA4D" w:rsidR="00C00B06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Attempts to</w:t>
            </w:r>
            <w:r w:rsidR="00274443">
              <w:t xml:space="preserve"> compose and/or perform a radio script</w:t>
            </w:r>
            <w:r>
              <w:t xml:space="preserve"> using some learned structures</w:t>
            </w:r>
            <w:r w:rsidRPr="00795CF9">
              <w:t>.</w:t>
            </w:r>
          </w:p>
        </w:tc>
      </w:tr>
      <w:tr w:rsidR="00C95E51" w14:paraId="6EFD60E4" w14:textId="77777777" w:rsidTr="00C95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top"/>
          </w:tcPr>
          <w:p w14:paraId="0891A150" w14:textId="77777777" w:rsidR="00C95E51" w:rsidRPr="00624D3D" w:rsidRDefault="00C95E51" w:rsidP="00C95E51">
            <w:bookmarkStart w:id="43" w:name="_Hlk70674983"/>
            <w:r w:rsidRPr="003C6AED">
              <w:lastRenderedPageBreak/>
              <w:t>LSP5-5U</w:t>
            </w:r>
            <w:r w:rsidRPr="003C057B">
              <w:rPr>
                <w:b w:val="0"/>
              </w:rPr>
              <w:t xml:space="preserve"> – </w:t>
            </w:r>
            <w:r w:rsidRPr="003C6AED">
              <w:rPr>
                <w:b w:val="0"/>
              </w:rPr>
              <w:t>demonstrates how Spanish pronunciation and intonation are used to convey meaning</w:t>
            </w:r>
          </w:p>
        </w:tc>
        <w:tc>
          <w:tcPr>
            <w:tcW w:w="2413" w:type="dxa"/>
            <w:vAlign w:val="top"/>
          </w:tcPr>
          <w:p w14:paraId="55E63BD9" w14:textId="7211591F" w:rsidR="00C95E51" w:rsidRDefault="00C95E51" w:rsidP="00C9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Speaks confidently with a high degree of fluency, using accurate pronunciation and intonation with no errors. </w:t>
            </w:r>
          </w:p>
        </w:tc>
        <w:tc>
          <w:tcPr>
            <w:tcW w:w="2415" w:type="dxa"/>
            <w:vAlign w:val="top"/>
          </w:tcPr>
          <w:p w14:paraId="7C92E01A" w14:textId="7DD442E0" w:rsidR="00C95E51" w:rsidRDefault="00C95E51" w:rsidP="00C9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Speaks confidently with an excellent degree of accuracy using accurate pronunciation and intonation with minimal errors.</w:t>
            </w:r>
          </w:p>
        </w:tc>
        <w:tc>
          <w:tcPr>
            <w:tcW w:w="2414" w:type="dxa"/>
            <w:vAlign w:val="top"/>
          </w:tcPr>
          <w:p w14:paraId="29AC3158" w14:textId="1261F8E5" w:rsidR="00C95E51" w:rsidRDefault="00C95E51" w:rsidP="00C9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Speaks confidently and fluently, using correct pronunciation and intonation with occasional errors.</w:t>
            </w:r>
          </w:p>
        </w:tc>
        <w:tc>
          <w:tcPr>
            <w:tcW w:w="2415" w:type="dxa"/>
            <w:vAlign w:val="top"/>
          </w:tcPr>
          <w:p w14:paraId="4DEDC606" w14:textId="539632FF" w:rsidR="00C95E51" w:rsidRDefault="00C95E51" w:rsidP="00C9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Speaks with some degree of fluency using correct pronunciation and intonation, with frequent errors.</w:t>
            </w:r>
          </w:p>
        </w:tc>
        <w:tc>
          <w:tcPr>
            <w:tcW w:w="2418" w:type="dxa"/>
            <w:vAlign w:val="top"/>
          </w:tcPr>
          <w:p w14:paraId="35D2B1D7" w14:textId="6267918D" w:rsidR="00C95E51" w:rsidRDefault="00C95E51" w:rsidP="00C9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Speaks with frequent and basic errors in pronunciation and intonation, with poor diction and enunciation.</w:t>
            </w:r>
          </w:p>
        </w:tc>
      </w:tr>
      <w:bookmarkEnd w:id="43"/>
      <w:tr w:rsidR="00B1509F" w14:paraId="2E674E0B" w14:textId="77777777" w:rsidTr="00C95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top"/>
          </w:tcPr>
          <w:p w14:paraId="097AF83A" w14:textId="77777777" w:rsidR="00C00B06" w:rsidRPr="006674D8" w:rsidRDefault="00C00B06" w:rsidP="003D503A">
            <w:pPr>
              <w:rPr>
                <w:b w:val="0"/>
              </w:rPr>
            </w:pPr>
            <w:r w:rsidRPr="006674D8">
              <w:t>LSP5-6U</w:t>
            </w:r>
            <w:r w:rsidRPr="003C057B">
              <w:rPr>
                <w:b w:val="0"/>
              </w:rPr>
              <w:t xml:space="preserve"> – </w:t>
            </w:r>
            <w:r w:rsidRPr="006674D8">
              <w:rPr>
                <w:b w:val="0"/>
              </w:rPr>
              <w:t>analyses the function of complex Spanish grammatical structures to extend meaning</w:t>
            </w:r>
          </w:p>
          <w:p w14:paraId="4D91840A" w14:textId="77777777" w:rsidR="00C00B06" w:rsidRDefault="00C00B06" w:rsidP="003D503A"/>
        </w:tc>
        <w:tc>
          <w:tcPr>
            <w:tcW w:w="2413" w:type="dxa"/>
            <w:vAlign w:val="top"/>
          </w:tcPr>
          <w:p w14:paraId="62834B99" w14:textId="77777777" w:rsidR="00C00B06" w:rsidRDefault="00C00B06" w:rsidP="003D503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04F0">
              <w:t xml:space="preserve">Applies an extensive range of </w:t>
            </w:r>
            <w:r>
              <w:t xml:space="preserve">wellbeing and health </w:t>
            </w:r>
            <w:r w:rsidRPr="004D04F0">
              <w:t xml:space="preserve">vocabulary and </w:t>
            </w:r>
            <w:r>
              <w:t>grammatical</w:t>
            </w:r>
            <w:r w:rsidRPr="004D04F0">
              <w:t xml:space="preserve"> structures</w:t>
            </w:r>
            <w:r>
              <w:t xml:space="preserve"> </w:t>
            </w:r>
            <w:r w:rsidRPr="004D04F0">
              <w:t>with minimal errors, including</w:t>
            </w:r>
            <w:r>
              <w:t>:</w:t>
            </w:r>
          </w:p>
          <w:p w14:paraId="61F80FDC" w14:textId="77777777" w:rsidR="00C00B06" w:rsidRDefault="00C00B06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504">
              <w:t xml:space="preserve">verb </w:t>
            </w:r>
            <w:r>
              <w:t>agreements and gender</w:t>
            </w:r>
          </w:p>
          <w:p w14:paraId="04855E9D" w14:textId="4EC9D73B" w:rsidR="00C00B06" w:rsidRPr="000D5A13" w:rsidRDefault="00CD56F8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proofErr w:type="spellStart"/>
            <w:r w:rsidR="00C00B06" w:rsidRPr="000D5A13">
              <w:rPr>
                <w:lang w:val="es-CO"/>
              </w:rPr>
              <w:t>conditional</w:t>
            </w:r>
            <w:proofErr w:type="spellEnd"/>
            <w:r w:rsidR="00C00B06" w:rsidRPr="000D5A13">
              <w:rPr>
                <w:lang w:val="es-CO"/>
              </w:rPr>
              <w:t xml:space="preserve"> and </w:t>
            </w:r>
            <w:proofErr w:type="spellStart"/>
            <w:r w:rsidR="00C00B06" w:rsidRPr="000D5A13">
              <w:rPr>
                <w:lang w:val="es-CO"/>
              </w:rPr>
              <w:t>imperative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r w:rsidR="00C00B06" w:rsidRPr="000D5A13">
              <w:rPr>
                <w:i/>
                <w:lang w:val="es-CO"/>
              </w:rPr>
              <w:t>podría(s), debería(s)</w:t>
            </w:r>
            <w:r w:rsidR="00C00B06" w:rsidRPr="000D5A13">
              <w:rPr>
                <w:lang w:val="es-CO"/>
              </w:rPr>
              <w:t xml:space="preserve">, </w:t>
            </w:r>
            <w:r w:rsidR="00C00B06" w:rsidRPr="000D5A13">
              <w:rPr>
                <w:i/>
                <w:lang w:val="es-CO"/>
              </w:rPr>
              <w:t>tendría(s), haz/haga, debe/debes</w:t>
            </w:r>
          </w:p>
          <w:p w14:paraId="0B8B71E6" w14:textId="77777777" w:rsidR="00C00B06" w:rsidRPr="004772C1" w:rsidRDefault="00C00B06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expressions for giving advice and opinions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proofErr w:type="spellStart"/>
            <w:r w:rsidRPr="000D5A13">
              <w:rPr>
                <w:i/>
              </w:rPr>
              <w:t>Desde</w:t>
            </w:r>
            <w:proofErr w:type="spellEnd"/>
            <w:r w:rsidRPr="000D5A13">
              <w:rPr>
                <w:i/>
              </w:rPr>
              <w:t xml:space="preserve"> mi punto de vista…</w:t>
            </w:r>
          </w:p>
        </w:tc>
        <w:tc>
          <w:tcPr>
            <w:tcW w:w="2415" w:type="dxa"/>
            <w:vAlign w:val="top"/>
          </w:tcPr>
          <w:p w14:paraId="7F9D3541" w14:textId="77777777" w:rsidR="00C00B06" w:rsidRDefault="00C00B06" w:rsidP="003D503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 thorough</w:t>
            </w:r>
            <w:r w:rsidRPr="004D04F0">
              <w:t xml:space="preserve"> range of </w:t>
            </w:r>
            <w:r>
              <w:t xml:space="preserve">wellbeing and health </w:t>
            </w:r>
            <w:r w:rsidRPr="004D04F0">
              <w:t xml:space="preserve">vocabulary and </w:t>
            </w:r>
            <w:r>
              <w:t>grammatical</w:t>
            </w:r>
            <w:r w:rsidRPr="004D04F0">
              <w:t xml:space="preserve"> structures</w:t>
            </w:r>
            <w:r>
              <w:t xml:space="preserve"> with few</w:t>
            </w:r>
            <w:r w:rsidRPr="004D04F0">
              <w:t xml:space="preserve"> errors, including</w:t>
            </w:r>
            <w:r>
              <w:t>:</w:t>
            </w:r>
          </w:p>
          <w:p w14:paraId="4D11015D" w14:textId="77777777" w:rsidR="00C00B06" w:rsidRDefault="00C00B06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504">
              <w:t xml:space="preserve">verb </w:t>
            </w:r>
            <w:r>
              <w:t>agreements and gender</w:t>
            </w:r>
          </w:p>
          <w:p w14:paraId="206E2547" w14:textId="3052C9BA" w:rsidR="00C00B06" w:rsidRPr="000D5A13" w:rsidRDefault="00CD56F8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proofErr w:type="spellStart"/>
            <w:r w:rsidR="00C00B06" w:rsidRPr="000D5A13">
              <w:rPr>
                <w:lang w:val="es-CO"/>
              </w:rPr>
              <w:t>conditional</w:t>
            </w:r>
            <w:proofErr w:type="spellEnd"/>
            <w:r w:rsidR="00C00B06" w:rsidRPr="000D5A13">
              <w:rPr>
                <w:lang w:val="es-CO"/>
              </w:rPr>
              <w:t xml:space="preserve"> and </w:t>
            </w:r>
            <w:proofErr w:type="spellStart"/>
            <w:r w:rsidR="00C00B06" w:rsidRPr="000D5A13">
              <w:rPr>
                <w:lang w:val="es-CO"/>
              </w:rPr>
              <w:t>imperative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r w:rsidR="00C00B06" w:rsidRPr="000D5A13">
              <w:rPr>
                <w:i/>
                <w:lang w:val="es-CO"/>
              </w:rPr>
              <w:t>podría(s), debería(s)</w:t>
            </w:r>
            <w:r w:rsidR="00C00B06" w:rsidRPr="000D5A13">
              <w:rPr>
                <w:lang w:val="es-CO"/>
              </w:rPr>
              <w:t xml:space="preserve">, </w:t>
            </w:r>
            <w:r w:rsidR="00C00B06" w:rsidRPr="000D5A13">
              <w:rPr>
                <w:i/>
                <w:lang w:val="es-CO"/>
              </w:rPr>
              <w:t>tendría(s), haz/haga, debe/debes</w:t>
            </w:r>
          </w:p>
          <w:p w14:paraId="3C98DC20" w14:textId="77777777" w:rsidR="00C00B06" w:rsidRPr="004772C1" w:rsidRDefault="00C00B06" w:rsidP="003D503A">
            <w:pPr>
              <w:pStyle w:val="List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expressions for giving advice and opinions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</w:tc>
        <w:tc>
          <w:tcPr>
            <w:tcW w:w="2414" w:type="dxa"/>
            <w:vAlign w:val="top"/>
          </w:tcPr>
          <w:p w14:paraId="4F418E77" w14:textId="77777777" w:rsidR="00C00B06" w:rsidRPr="000D5A13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</w:t>
            </w:r>
            <w:r w:rsidRPr="000D5A13">
              <w:t xml:space="preserve"> </w:t>
            </w:r>
            <w:r>
              <w:t xml:space="preserve">sound </w:t>
            </w:r>
            <w:r w:rsidRPr="000D5A13">
              <w:t>range of wellbeing and health vocabulary and grammatical structures</w:t>
            </w:r>
            <w:r>
              <w:t xml:space="preserve"> with some errors, </w:t>
            </w:r>
            <w:r w:rsidRPr="000D5A13">
              <w:t>including:</w:t>
            </w:r>
          </w:p>
          <w:p w14:paraId="21035914" w14:textId="77777777" w:rsidR="00C00B06" w:rsidRPr="000D5A13" w:rsidRDefault="00C00B06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verb agreements and gender</w:t>
            </w:r>
          </w:p>
          <w:p w14:paraId="187D12AF" w14:textId="7311AF7F" w:rsidR="00C00B06" w:rsidRPr="000D5A13" w:rsidRDefault="00CD56F8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 w:rsidR="00C00B06" w:rsidRPr="000D5A13">
              <w:rPr>
                <w:lang w:val="es-CO"/>
              </w:rPr>
              <w:t>conditional</w:t>
            </w:r>
            <w:proofErr w:type="spellEnd"/>
            <w:r w:rsidR="00C00B06" w:rsidRPr="000D5A13">
              <w:rPr>
                <w:lang w:val="es-CO"/>
              </w:rPr>
              <w:t xml:space="preserve"> and </w:t>
            </w:r>
            <w:proofErr w:type="spellStart"/>
            <w:r w:rsidR="00C00B06" w:rsidRPr="000D5A13">
              <w:rPr>
                <w:lang w:val="es-CO"/>
              </w:rPr>
              <w:t>imperative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r w:rsidR="00C00B06" w:rsidRPr="000D5A13">
              <w:rPr>
                <w:i/>
                <w:lang w:val="es-CO"/>
              </w:rPr>
              <w:t>podría(s), debería(s)</w:t>
            </w:r>
            <w:r w:rsidR="00C00B06" w:rsidRPr="000D5A13">
              <w:rPr>
                <w:lang w:val="es-CO"/>
              </w:rPr>
              <w:t xml:space="preserve">, </w:t>
            </w:r>
            <w:r w:rsidR="00C00B06" w:rsidRPr="000D5A13">
              <w:rPr>
                <w:i/>
                <w:lang w:val="es-CO"/>
              </w:rPr>
              <w:t>tendría(s), haz/haga, debe/debes</w:t>
            </w:r>
          </w:p>
          <w:p w14:paraId="114282D1" w14:textId="77777777" w:rsidR="00C00B06" w:rsidRPr="004772C1" w:rsidRDefault="00C00B06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expressions for giving advice and opinions</w:t>
            </w:r>
            <w:r>
              <w:t xml:space="preserve">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</w:tc>
        <w:tc>
          <w:tcPr>
            <w:tcW w:w="2415" w:type="dxa"/>
            <w:vAlign w:val="top"/>
          </w:tcPr>
          <w:p w14:paraId="3FA14B17" w14:textId="77777777" w:rsidR="00C00B06" w:rsidRPr="000D5A13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Applies a</w:t>
            </w:r>
            <w:r w:rsidRPr="000D5A13">
              <w:t xml:space="preserve"> </w:t>
            </w:r>
            <w:r>
              <w:t xml:space="preserve">basic </w:t>
            </w:r>
            <w:r w:rsidRPr="000D5A13">
              <w:t>range of wellbeing and health vocabulary and grammatical structures</w:t>
            </w:r>
            <w:r>
              <w:t xml:space="preserve"> with frequent</w:t>
            </w:r>
            <w:r w:rsidRPr="000D5A13">
              <w:t xml:space="preserve"> errors, including:</w:t>
            </w:r>
          </w:p>
          <w:p w14:paraId="29CA8FEB" w14:textId="77777777" w:rsidR="00C00B06" w:rsidRPr="000D5A13" w:rsidRDefault="00C00B06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verb agreements and gender</w:t>
            </w:r>
          </w:p>
          <w:p w14:paraId="5AFFE6B0" w14:textId="08868D8E" w:rsidR="00C00B06" w:rsidRPr="000D5A13" w:rsidRDefault="00CD56F8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proofErr w:type="spellStart"/>
            <w:r w:rsidR="00C00B06" w:rsidRPr="000D5A13">
              <w:rPr>
                <w:lang w:val="es-CO"/>
              </w:rPr>
              <w:t>conditional</w:t>
            </w:r>
            <w:proofErr w:type="spellEnd"/>
            <w:r w:rsidR="00C00B06" w:rsidRPr="000D5A13">
              <w:rPr>
                <w:lang w:val="es-CO"/>
              </w:rPr>
              <w:t xml:space="preserve"> and </w:t>
            </w:r>
            <w:proofErr w:type="spellStart"/>
            <w:r w:rsidR="00C00B06" w:rsidRPr="000D5A13">
              <w:rPr>
                <w:lang w:val="es-CO"/>
              </w:rPr>
              <w:t>imperative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r w:rsidR="00C00B06" w:rsidRPr="000D5A13">
              <w:rPr>
                <w:i/>
                <w:lang w:val="es-CO"/>
              </w:rPr>
              <w:t>podría(s), debería(s)</w:t>
            </w:r>
            <w:r w:rsidR="00C00B06" w:rsidRPr="000D5A13">
              <w:rPr>
                <w:lang w:val="es-CO"/>
              </w:rPr>
              <w:t xml:space="preserve">, </w:t>
            </w:r>
            <w:r w:rsidR="00C00B06" w:rsidRPr="000D5A13">
              <w:rPr>
                <w:i/>
                <w:lang w:val="es-CO"/>
              </w:rPr>
              <w:t>tendría(s), haz/haga, debe/debes</w:t>
            </w:r>
          </w:p>
          <w:p w14:paraId="2641D03F" w14:textId="77777777" w:rsidR="00C00B06" w:rsidRPr="000D5A13" w:rsidRDefault="00C00B06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expressions for giving advice and opinions</w:t>
            </w:r>
            <w:r>
              <w:t xml:space="preserve">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>Desde mi punto de vista…</w:t>
            </w:r>
          </w:p>
          <w:p w14:paraId="45DEC05A" w14:textId="3FB47D82" w:rsidR="00C00B06" w:rsidRPr="004D215C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May </w:t>
            </w:r>
            <w:r w:rsidR="006620D4">
              <w:rPr>
                <w:rFonts w:eastAsia="Times New Roman" w:cs="Arial"/>
                <w:color w:val="000000"/>
                <w:lang w:eastAsia="en-AU"/>
              </w:rPr>
              <w:t>use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English </w:t>
            </w:r>
            <w:r>
              <w:rPr>
                <w:rFonts w:eastAsia="Times New Roman" w:cs="Arial"/>
                <w:color w:val="000000"/>
                <w:lang w:eastAsia="en-AU"/>
              </w:rPr>
              <w:lastRenderedPageBreak/>
              <w:t>occasionally.</w:t>
            </w:r>
          </w:p>
        </w:tc>
        <w:tc>
          <w:tcPr>
            <w:tcW w:w="2418" w:type="dxa"/>
            <w:vAlign w:val="top"/>
          </w:tcPr>
          <w:p w14:paraId="0D8610C5" w14:textId="77777777" w:rsidR="00C00B06" w:rsidRPr="004772C1" w:rsidRDefault="00C00B06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72C1">
              <w:lastRenderedPageBreak/>
              <w:t xml:space="preserve">Applies an elementary range of vocabulary and linguistic structures with errors that demonstrate minimal understanding. Attempts to include some of the following: </w:t>
            </w:r>
          </w:p>
          <w:p w14:paraId="6B3E0166" w14:textId="77777777" w:rsidR="00C00B06" w:rsidRPr="000D5A13" w:rsidRDefault="00C00B06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verb agreements and gender</w:t>
            </w:r>
          </w:p>
          <w:p w14:paraId="44C889DC" w14:textId="2CF14226" w:rsidR="00C00B06" w:rsidRPr="000D5A13" w:rsidRDefault="00CD56F8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use </w:t>
            </w:r>
            <w:proofErr w:type="spellStart"/>
            <w:r>
              <w:rPr>
                <w:lang w:val="es-CO"/>
              </w:rPr>
              <w:t>of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proofErr w:type="spellStart"/>
            <w:r w:rsidR="00C00B06" w:rsidRPr="000D5A13">
              <w:rPr>
                <w:lang w:val="es-CO"/>
              </w:rPr>
              <w:t>conditional</w:t>
            </w:r>
            <w:proofErr w:type="spellEnd"/>
            <w:r w:rsidR="00C00B06" w:rsidRPr="000D5A13">
              <w:rPr>
                <w:lang w:val="es-CO"/>
              </w:rPr>
              <w:t xml:space="preserve"> and </w:t>
            </w:r>
            <w:proofErr w:type="spellStart"/>
            <w:r w:rsidR="00C00B06" w:rsidRPr="000D5A13">
              <w:rPr>
                <w:lang w:val="es-CO"/>
              </w:rPr>
              <w:t>imperative</w:t>
            </w:r>
            <w:proofErr w:type="spellEnd"/>
            <w:r w:rsidR="00C00B06" w:rsidRPr="000D5A13">
              <w:rPr>
                <w:lang w:val="es-CO"/>
              </w:rPr>
              <w:t xml:space="preserve"> </w:t>
            </w:r>
            <w:r w:rsidR="00C00B06" w:rsidRPr="000D5A13">
              <w:rPr>
                <w:i/>
                <w:lang w:val="es-CO"/>
              </w:rPr>
              <w:t>podría(s), debería(s)</w:t>
            </w:r>
            <w:r w:rsidR="00C00B06" w:rsidRPr="000D5A13">
              <w:rPr>
                <w:lang w:val="es-CO"/>
              </w:rPr>
              <w:t xml:space="preserve">, </w:t>
            </w:r>
            <w:r w:rsidR="00C00B06" w:rsidRPr="000D5A13">
              <w:rPr>
                <w:i/>
                <w:lang w:val="es-CO"/>
              </w:rPr>
              <w:t>tendría(s), haz/haga, debe/debes</w:t>
            </w:r>
          </w:p>
          <w:p w14:paraId="5C5D94A9" w14:textId="77777777" w:rsidR="00C00B06" w:rsidRPr="000D5A13" w:rsidRDefault="00C00B06" w:rsidP="003D503A">
            <w:pPr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A13">
              <w:t>expressions for giving advice and opinions</w:t>
            </w:r>
            <w:r>
              <w:t xml:space="preserve"> such as, </w:t>
            </w:r>
            <w:proofErr w:type="spellStart"/>
            <w:r w:rsidRPr="000D5A13">
              <w:rPr>
                <w:i/>
              </w:rPr>
              <w:t>Estoy</w:t>
            </w:r>
            <w:proofErr w:type="spellEnd"/>
            <w:r w:rsidRPr="000D5A13">
              <w:rPr>
                <w:i/>
              </w:rPr>
              <w:t xml:space="preserve"> de </w:t>
            </w:r>
            <w:proofErr w:type="spellStart"/>
            <w:r w:rsidRPr="000D5A13">
              <w:rPr>
                <w:i/>
              </w:rPr>
              <w:t>acuerdo</w:t>
            </w:r>
            <w:proofErr w:type="spellEnd"/>
            <w:r w:rsidRPr="000D5A13">
              <w:rPr>
                <w:i/>
              </w:rPr>
              <w:t xml:space="preserve">(a). </w:t>
            </w:r>
            <w:r w:rsidRPr="000D5A13">
              <w:rPr>
                <w:i/>
                <w:lang w:val="es-CO"/>
              </w:rPr>
              <w:t xml:space="preserve">Desde mi punto de </w:t>
            </w:r>
            <w:r w:rsidRPr="000D5A13">
              <w:rPr>
                <w:i/>
                <w:lang w:val="es-CO"/>
              </w:rPr>
              <w:lastRenderedPageBreak/>
              <w:t>vista…</w:t>
            </w:r>
          </w:p>
          <w:p w14:paraId="0D1D0C23" w14:textId="10B7CE7A" w:rsidR="00C00B06" w:rsidRDefault="00274443" w:rsidP="003D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Arial"/>
                <w:color w:val="000000"/>
                <w:lang w:eastAsia="en-AU"/>
              </w:rPr>
              <w:t>May revert into English frequently.</w:t>
            </w:r>
          </w:p>
        </w:tc>
      </w:tr>
    </w:tbl>
    <w:p w14:paraId="4C29BFBB" w14:textId="77777777" w:rsidR="00C00B06" w:rsidRDefault="00C00B06" w:rsidP="00C00B06">
      <w:pPr>
        <w:sectPr w:rsidR="00C00B06" w:rsidSect="004F52E8">
          <w:footerReference w:type="even" r:id="rId29"/>
          <w:footerReference w:type="default" r:id="rId30"/>
          <w:headerReference w:type="first" r:id="rId31"/>
          <w:footerReference w:type="first" r:id="rId32"/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8AD4A90" w14:textId="77777777" w:rsidR="00C00B06" w:rsidRDefault="00C00B06" w:rsidP="00C00B06">
      <w:pPr>
        <w:pStyle w:val="Heading2"/>
      </w:pPr>
      <w:bookmarkStart w:id="44" w:name="_Toc70414463"/>
      <w:r>
        <w:lastRenderedPageBreak/>
        <w:t>Marking guidelines – version B</w:t>
      </w:r>
      <w:bookmarkEnd w:id="44"/>
    </w:p>
    <w:tbl>
      <w:tblPr>
        <w:tblStyle w:val="Tableheader"/>
        <w:tblW w:w="0" w:type="auto"/>
        <w:tblInd w:w="-60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C00B06" w:rsidRPr="007B6B2F" w14:paraId="35F28E4C" w14:textId="77777777" w:rsidTr="003D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7" w:type="dxa"/>
          </w:tcPr>
          <w:p w14:paraId="2B126A27" w14:textId="77777777" w:rsidR="00C00B06" w:rsidRPr="007B6B2F" w:rsidRDefault="00C00B06" w:rsidP="003D503A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701" w:type="dxa"/>
          </w:tcPr>
          <w:p w14:paraId="7C7F2D1C" w14:textId="77777777" w:rsidR="00C00B06" w:rsidRPr="007B6B2F" w:rsidRDefault="00C00B06" w:rsidP="003D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C00B06" w:rsidRPr="00F5467A" w14:paraId="498F4D77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47150C02" w14:textId="77777777" w:rsidR="002E6EAA" w:rsidRPr="00A65E7A" w:rsidRDefault="002E6EA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A65E7A">
              <w:rPr>
                <w:b w:val="0"/>
              </w:rPr>
              <w:t>Demonstrates extensive understanding of the viewer’s dilemma by providing an engaging response with:</w:t>
            </w:r>
          </w:p>
          <w:p w14:paraId="0D7A7156" w14:textId="77777777" w:rsidR="002E6EAA" w:rsidRPr="00A65E7A" w:rsidRDefault="002E6EA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A65E7A">
              <w:rPr>
                <w:b w:val="0"/>
              </w:rPr>
              <w:t xml:space="preserve">frequent references to the viewer’s concerns </w:t>
            </w:r>
          </w:p>
          <w:p w14:paraId="428601CC" w14:textId="77777777" w:rsidR="002E6EAA" w:rsidRDefault="002E6EA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A65E7A">
              <w:rPr>
                <w:b w:val="0"/>
              </w:rPr>
              <w:t>high-level advice, with justification.</w:t>
            </w:r>
          </w:p>
          <w:p w14:paraId="327AC8B6" w14:textId="77777777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A65E7A">
              <w:rPr>
                <w:b w:val="0"/>
              </w:rPr>
              <w:t>Composes and performs a well-structured and engaging radio script, with extensive information, including examples and anecdotes.</w:t>
            </w:r>
          </w:p>
          <w:p w14:paraId="53D528AC" w14:textId="33EEF3E5" w:rsid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</w:pPr>
            <w:r w:rsidRPr="00A65E7A">
              <w:rPr>
                <w:b w:val="0"/>
              </w:rPr>
              <w:t>Includes an extensive range of linguistic patterns and structures, with minimal errors.</w:t>
            </w:r>
          </w:p>
          <w:p w14:paraId="19BE6DF5" w14:textId="77777777" w:rsidR="007E6E75" w:rsidRPr="007E6E75" w:rsidRDefault="007E6E75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E6E75">
              <w:rPr>
                <w:b w:val="0"/>
              </w:rPr>
              <w:t xml:space="preserve">Speaks confidently with a high degree of fluency, using accurate pronunciation and intonation with no errors. </w:t>
            </w:r>
          </w:p>
          <w:p w14:paraId="18B164CC" w14:textId="4E226D0D" w:rsidR="00C00B06" w:rsidRPr="00EA0DC1" w:rsidRDefault="00C00B06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EA0DC1">
              <w:rPr>
                <w:b w:val="0"/>
              </w:rPr>
              <w:t>Applies an extensive range of wellbeing and health vocabulary and grammatical structures with minimal errors, including:</w:t>
            </w:r>
          </w:p>
          <w:p w14:paraId="68749F21" w14:textId="77777777" w:rsidR="00C00B06" w:rsidRPr="00EA0DC1" w:rsidRDefault="00C00B06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EA0DC1">
              <w:rPr>
                <w:b w:val="0"/>
              </w:rPr>
              <w:t>verb agreements and gender</w:t>
            </w:r>
          </w:p>
          <w:p w14:paraId="5D099798" w14:textId="3E83832C" w:rsidR="00C00B06" w:rsidRPr="000E59E3" w:rsidRDefault="00CD56F8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 xml:space="preserve">use </w:t>
            </w:r>
            <w:proofErr w:type="spellStart"/>
            <w:r>
              <w:rPr>
                <w:b w:val="0"/>
                <w:lang w:val="es-CO"/>
              </w:rPr>
              <w:t>of</w:t>
            </w:r>
            <w:proofErr w:type="spellEnd"/>
            <w:r w:rsidR="00C00B06" w:rsidRPr="000E59E3">
              <w:rPr>
                <w:b w:val="0"/>
                <w:lang w:val="es-CO"/>
              </w:rPr>
              <w:t xml:space="preserve"> </w:t>
            </w:r>
            <w:proofErr w:type="spellStart"/>
            <w:r w:rsidR="00C00B06" w:rsidRPr="000E59E3">
              <w:rPr>
                <w:b w:val="0"/>
                <w:lang w:val="es-CO"/>
              </w:rPr>
              <w:t>conditional</w:t>
            </w:r>
            <w:proofErr w:type="spellEnd"/>
            <w:r w:rsidR="00C00B06" w:rsidRPr="000E59E3">
              <w:rPr>
                <w:b w:val="0"/>
                <w:lang w:val="es-CO"/>
              </w:rPr>
              <w:t xml:space="preserve"> and </w:t>
            </w:r>
            <w:proofErr w:type="spellStart"/>
            <w:r w:rsidR="00C00B06" w:rsidRPr="000E59E3">
              <w:rPr>
                <w:b w:val="0"/>
                <w:lang w:val="es-CO"/>
              </w:rPr>
              <w:t>imperative</w:t>
            </w:r>
            <w:proofErr w:type="spellEnd"/>
            <w:r w:rsidR="00C00B06" w:rsidRPr="000E59E3">
              <w:rPr>
                <w:b w:val="0"/>
                <w:lang w:val="es-CO"/>
              </w:rPr>
              <w:t xml:space="preserve"> </w:t>
            </w:r>
            <w:r w:rsidR="00C00B06" w:rsidRPr="000E59E3">
              <w:rPr>
                <w:b w:val="0"/>
                <w:i/>
                <w:lang w:val="es-CO"/>
              </w:rPr>
              <w:t>podría(s), debería(s), tendría(s), haz/haga, debe/debes</w:t>
            </w:r>
          </w:p>
          <w:p w14:paraId="54097D8E" w14:textId="77777777" w:rsidR="00C00B06" w:rsidRPr="00F8190D" w:rsidRDefault="00C00B06" w:rsidP="00A65E7A">
            <w:pPr>
              <w:pStyle w:val="TableofFigures"/>
              <w:numPr>
                <w:ilvl w:val="0"/>
                <w:numId w:val="30"/>
              </w:numPr>
            </w:pPr>
            <w:r w:rsidRPr="00EA0DC1">
              <w:rPr>
                <w:b w:val="0"/>
              </w:rPr>
              <w:t xml:space="preserve">expressions for giving advice and opinions such as, </w:t>
            </w:r>
            <w:proofErr w:type="spellStart"/>
            <w:r w:rsidRPr="00A65E7A">
              <w:rPr>
                <w:b w:val="0"/>
                <w:i/>
              </w:rPr>
              <w:t>Estoy</w:t>
            </w:r>
            <w:proofErr w:type="spellEnd"/>
            <w:r w:rsidRPr="00A65E7A">
              <w:rPr>
                <w:b w:val="0"/>
                <w:i/>
              </w:rPr>
              <w:t xml:space="preserve"> de </w:t>
            </w:r>
            <w:proofErr w:type="spellStart"/>
            <w:r w:rsidRPr="00A65E7A">
              <w:rPr>
                <w:b w:val="0"/>
                <w:i/>
              </w:rPr>
              <w:t>acuerdo</w:t>
            </w:r>
            <w:proofErr w:type="spellEnd"/>
            <w:r w:rsidRPr="00A65E7A">
              <w:rPr>
                <w:b w:val="0"/>
                <w:i/>
              </w:rPr>
              <w:t xml:space="preserve">(a). </w:t>
            </w:r>
            <w:proofErr w:type="spellStart"/>
            <w:r w:rsidRPr="00A65E7A">
              <w:rPr>
                <w:b w:val="0"/>
                <w:i/>
              </w:rPr>
              <w:t>Desde</w:t>
            </w:r>
            <w:proofErr w:type="spellEnd"/>
            <w:r w:rsidRPr="00A65E7A">
              <w:rPr>
                <w:b w:val="0"/>
                <w:i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0B229A8A" w14:textId="77777777" w:rsidR="00C00B06" w:rsidRPr="00640E1F" w:rsidRDefault="00C00B06" w:rsidP="003D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0E1F">
              <w:rPr>
                <w:b/>
              </w:rPr>
              <w:t>A</w:t>
            </w:r>
          </w:p>
        </w:tc>
      </w:tr>
      <w:tr w:rsidR="00C00B06" w14:paraId="2F7500B6" w14:textId="77777777" w:rsidTr="003D5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1542BBBD" w14:textId="77777777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A65E7A">
              <w:rPr>
                <w:b w:val="0"/>
                <w:color w:val="auto"/>
              </w:rPr>
              <w:t>Demonstrates thorough understanding of the viewer’s dilemma by providing an effective response with:</w:t>
            </w:r>
          </w:p>
          <w:p w14:paraId="3C28F031" w14:textId="77777777" w:rsidR="00A65E7A" w:rsidRPr="00A65E7A" w:rsidRDefault="00A65E7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A65E7A">
              <w:rPr>
                <w:b w:val="0"/>
                <w:color w:val="auto"/>
              </w:rPr>
              <w:t xml:space="preserve">some references to the viewer’s concerns </w:t>
            </w:r>
          </w:p>
          <w:p w14:paraId="3361B241" w14:textId="77777777" w:rsidR="00C00B06" w:rsidRPr="00A65E7A" w:rsidRDefault="00A65E7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A65E7A">
              <w:rPr>
                <w:b w:val="0"/>
                <w:color w:val="auto"/>
              </w:rPr>
              <w:t>well-considered advice, with justification.</w:t>
            </w:r>
          </w:p>
          <w:p w14:paraId="46002D5F" w14:textId="77777777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A65E7A">
              <w:rPr>
                <w:b w:val="0"/>
                <w:color w:val="auto"/>
              </w:rPr>
              <w:t>Composes and performs a well-structured and effective radio script with thorough information, including examples and anecdotes.</w:t>
            </w:r>
          </w:p>
          <w:p w14:paraId="0173B279" w14:textId="77777777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A65E7A">
              <w:rPr>
                <w:b w:val="0"/>
                <w:color w:val="auto"/>
              </w:rPr>
              <w:t>Includes a thorough range of linguistic patterns and structures, with minor errors.</w:t>
            </w:r>
          </w:p>
          <w:p w14:paraId="49D300EA" w14:textId="77777777" w:rsidR="007E6E75" w:rsidRPr="007E6E75" w:rsidRDefault="007E6E75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7E6E75">
              <w:rPr>
                <w:b w:val="0"/>
              </w:rPr>
              <w:t>Speaks confidently with an excellent degree of accuracy using accurate pronunciation and intonation with minimal errors.</w:t>
            </w:r>
          </w:p>
          <w:p w14:paraId="6702F60E" w14:textId="20006297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A65E7A">
              <w:rPr>
                <w:b w:val="0"/>
                <w:color w:val="auto"/>
              </w:rPr>
              <w:t>Applies a thorough range of wellbeing and health vocabulary and grammatical structures with few errors, including:</w:t>
            </w:r>
          </w:p>
          <w:p w14:paraId="77A66201" w14:textId="77777777" w:rsidR="00A65E7A" w:rsidRPr="00A65E7A" w:rsidRDefault="00A65E7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A65E7A">
              <w:rPr>
                <w:b w:val="0"/>
                <w:color w:val="auto"/>
              </w:rPr>
              <w:t>verb agreements and gender</w:t>
            </w:r>
          </w:p>
          <w:p w14:paraId="450AC849" w14:textId="564C00E1" w:rsidR="00A65E7A" w:rsidRPr="000E59E3" w:rsidRDefault="00CD56F8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  <w:i/>
                <w:color w:val="auto"/>
                <w:lang w:val="es-CO"/>
              </w:rPr>
            </w:pPr>
            <w:r>
              <w:rPr>
                <w:b w:val="0"/>
                <w:lang w:val="es-CO"/>
              </w:rPr>
              <w:t xml:space="preserve">use </w:t>
            </w:r>
            <w:proofErr w:type="spellStart"/>
            <w:r>
              <w:rPr>
                <w:b w:val="0"/>
                <w:lang w:val="es-CO"/>
              </w:rPr>
              <w:t>of</w:t>
            </w:r>
            <w:proofErr w:type="spellEnd"/>
            <w:r w:rsidR="00A65E7A" w:rsidRPr="000E59E3">
              <w:rPr>
                <w:b w:val="0"/>
                <w:lang w:val="es-CO"/>
              </w:rPr>
              <w:t xml:space="preserve"> </w:t>
            </w:r>
            <w:proofErr w:type="spellStart"/>
            <w:r w:rsidR="00A65E7A" w:rsidRPr="000E59E3">
              <w:rPr>
                <w:b w:val="0"/>
                <w:lang w:val="es-CO"/>
              </w:rPr>
              <w:t>conditional</w:t>
            </w:r>
            <w:proofErr w:type="spellEnd"/>
            <w:r w:rsidR="00A65E7A" w:rsidRPr="000E59E3">
              <w:rPr>
                <w:b w:val="0"/>
                <w:lang w:val="es-CO"/>
              </w:rPr>
              <w:t xml:space="preserve"> and </w:t>
            </w:r>
            <w:proofErr w:type="spellStart"/>
            <w:r w:rsidR="00A65E7A" w:rsidRPr="000E59E3">
              <w:rPr>
                <w:b w:val="0"/>
                <w:lang w:val="es-CO"/>
              </w:rPr>
              <w:t>imperative</w:t>
            </w:r>
            <w:proofErr w:type="spellEnd"/>
            <w:r w:rsidR="00A65E7A" w:rsidRPr="000E59E3">
              <w:rPr>
                <w:b w:val="0"/>
                <w:lang w:val="es-CO"/>
              </w:rPr>
              <w:t xml:space="preserve"> </w:t>
            </w:r>
            <w:r w:rsidR="00A65E7A" w:rsidRPr="000E59E3">
              <w:rPr>
                <w:b w:val="0"/>
                <w:i/>
                <w:lang w:val="es-CO"/>
              </w:rPr>
              <w:t>podría(s), debería(s), tendría(s), haz/haga, debe/debes</w:t>
            </w:r>
          </w:p>
          <w:p w14:paraId="08320401" w14:textId="49B25F2D" w:rsidR="00A65E7A" w:rsidRPr="00A65E7A" w:rsidRDefault="00A65E7A" w:rsidP="00A65E7A">
            <w:pPr>
              <w:pStyle w:val="TableofFigures"/>
              <w:numPr>
                <w:ilvl w:val="0"/>
                <w:numId w:val="30"/>
              </w:numPr>
            </w:pPr>
            <w:r w:rsidRPr="00A65E7A">
              <w:rPr>
                <w:b w:val="0"/>
                <w:color w:val="auto"/>
              </w:rPr>
              <w:t xml:space="preserve">expressions for giving advice and opinions such as, </w:t>
            </w:r>
            <w:proofErr w:type="spellStart"/>
            <w:r w:rsidRPr="00A65E7A">
              <w:rPr>
                <w:b w:val="0"/>
                <w:i/>
                <w:color w:val="auto"/>
              </w:rPr>
              <w:t>Estoy</w:t>
            </w:r>
            <w:proofErr w:type="spellEnd"/>
            <w:r w:rsidRPr="00A65E7A">
              <w:rPr>
                <w:b w:val="0"/>
                <w:i/>
                <w:color w:val="auto"/>
              </w:rPr>
              <w:t xml:space="preserve"> de </w:t>
            </w:r>
            <w:proofErr w:type="spellStart"/>
            <w:r w:rsidRPr="00A65E7A">
              <w:rPr>
                <w:b w:val="0"/>
                <w:i/>
                <w:color w:val="auto"/>
              </w:rPr>
              <w:t>acuerdo</w:t>
            </w:r>
            <w:proofErr w:type="spellEnd"/>
            <w:r w:rsidRPr="00A65E7A">
              <w:rPr>
                <w:b w:val="0"/>
                <w:i/>
                <w:color w:val="auto"/>
              </w:rPr>
              <w:t xml:space="preserve">(a). </w:t>
            </w:r>
            <w:proofErr w:type="spellStart"/>
            <w:r w:rsidRPr="00A65E7A">
              <w:rPr>
                <w:b w:val="0"/>
                <w:i/>
                <w:color w:val="auto"/>
              </w:rPr>
              <w:t>Desde</w:t>
            </w:r>
            <w:proofErr w:type="spellEnd"/>
            <w:r w:rsidRPr="00A65E7A">
              <w:rPr>
                <w:b w:val="0"/>
                <w:i/>
                <w:color w:val="auto"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01D04F0B" w14:textId="77777777" w:rsidR="00C00B06" w:rsidRPr="00640E1F" w:rsidRDefault="00C00B06" w:rsidP="003D50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B</w:t>
            </w:r>
          </w:p>
        </w:tc>
      </w:tr>
      <w:tr w:rsidR="00C00B06" w14:paraId="016A0746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17B4906D" w14:textId="77777777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A65E7A">
              <w:rPr>
                <w:b w:val="0"/>
              </w:rPr>
              <w:t>Demonstrates sound understanding of the viewer’s dilemma by providing an appropriate response with:</w:t>
            </w:r>
          </w:p>
          <w:p w14:paraId="05155794" w14:textId="77777777" w:rsidR="00A65E7A" w:rsidRPr="00A65E7A" w:rsidRDefault="00A65E7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A65E7A">
              <w:rPr>
                <w:b w:val="0"/>
              </w:rPr>
              <w:t xml:space="preserve">1-2 references to the viewer’s concerns </w:t>
            </w:r>
          </w:p>
          <w:p w14:paraId="50882803" w14:textId="77777777" w:rsidR="00C00B06" w:rsidRDefault="00A65E7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A65E7A">
              <w:rPr>
                <w:b w:val="0"/>
              </w:rPr>
              <w:t>satisfactory advice, with reasons.</w:t>
            </w:r>
          </w:p>
          <w:p w14:paraId="1273D695" w14:textId="77777777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A65E7A">
              <w:rPr>
                <w:b w:val="0"/>
              </w:rPr>
              <w:lastRenderedPageBreak/>
              <w:t>Composes and performs an informative radio script, with sound information, including some examples and/or anecdotes.</w:t>
            </w:r>
          </w:p>
          <w:p w14:paraId="653C697E" w14:textId="77777777" w:rsid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A65E7A">
              <w:rPr>
                <w:b w:val="0"/>
              </w:rPr>
              <w:t>Includes a sound range of linguistic patterns and structures, with some errors.</w:t>
            </w:r>
          </w:p>
          <w:p w14:paraId="527FD67E" w14:textId="77777777" w:rsidR="007E6E75" w:rsidRPr="007E6E75" w:rsidRDefault="007E6E75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E6E75">
              <w:rPr>
                <w:b w:val="0"/>
              </w:rPr>
              <w:t>Speaks confidently and fluently, using correct pronunciation and intonation with occasional errors.</w:t>
            </w:r>
          </w:p>
          <w:p w14:paraId="207E680D" w14:textId="1C5DB89B" w:rsidR="00A65E7A" w:rsidRPr="00A65E7A" w:rsidRDefault="00A65E7A" w:rsidP="00A65E7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A65E7A">
              <w:rPr>
                <w:b w:val="0"/>
              </w:rPr>
              <w:t>Applies a sound range of wellbeing and health vocabulary and grammatical structures with some errors, including:</w:t>
            </w:r>
          </w:p>
          <w:p w14:paraId="2C6A7D7C" w14:textId="77777777" w:rsidR="00A65E7A" w:rsidRPr="00A65E7A" w:rsidRDefault="00A65E7A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A65E7A">
              <w:rPr>
                <w:b w:val="0"/>
              </w:rPr>
              <w:t>verb agreements and gender</w:t>
            </w:r>
          </w:p>
          <w:p w14:paraId="0C5CD1D2" w14:textId="3CCAA609" w:rsidR="00A65E7A" w:rsidRPr="000E59E3" w:rsidRDefault="00CD56F8" w:rsidP="00A65E7A">
            <w:pPr>
              <w:pStyle w:val="TableofFigures"/>
              <w:numPr>
                <w:ilvl w:val="0"/>
                <w:numId w:val="30"/>
              </w:numPr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 xml:space="preserve">use </w:t>
            </w:r>
            <w:proofErr w:type="spellStart"/>
            <w:r>
              <w:rPr>
                <w:b w:val="0"/>
                <w:lang w:val="es-CO"/>
              </w:rPr>
              <w:t>of</w:t>
            </w:r>
            <w:proofErr w:type="spellEnd"/>
            <w:r w:rsidR="00A65E7A" w:rsidRPr="000E59E3">
              <w:rPr>
                <w:b w:val="0"/>
                <w:lang w:val="es-CO"/>
              </w:rPr>
              <w:t xml:space="preserve"> </w:t>
            </w:r>
            <w:proofErr w:type="spellStart"/>
            <w:r w:rsidR="00A65E7A" w:rsidRPr="000E59E3">
              <w:rPr>
                <w:b w:val="0"/>
                <w:lang w:val="es-CO"/>
              </w:rPr>
              <w:t>conditional</w:t>
            </w:r>
            <w:proofErr w:type="spellEnd"/>
            <w:r w:rsidR="00A65E7A" w:rsidRPr="000E59E3">
              <w:rPr>
                <w:b w:val="0"/>
                <w:lang w:val="es-CO"/>
              </w:rPr>
              <w:t xml:space="preserve"> and </w:t>
            </w:r>
            <w:proofErr w:type="spellStart"/>
            <w:r w:rsidR="00A65E7A" w:rsidRPr="000E59E3">
              <w:rPr>
                <w:b w:val="0"/>
                <w:lang w:val="es-CO"/>
              </w:rPr>
              <w:t>imperative</w:t>
            </w:r>
            <w:proofErr w:type="spellEnd"/>
            <w:r w:rsidR="00A65E7A" w:rsidRPr="000E59E3">
              <w:rPr>
                <w:b w:val="0"/>
                <w:lang w:val="es-CO"/>
              </w:rPr>
              <w:t xml:space="preserve"> </w:t>
            </w:r>
            <w:r w:rsidR="00A65E7A" w:rsidRPr="000E59E3">
              <w:rPr>
                <w:b w:val="0"/>
                <w:i/>
                <w:lang w:val="es-CO"/>
              </w:rPr>
              <w:t>podría(s), debería(s), tendría(s), haz/haga, debe/debes</w:t>
            </w:r>
          </w:p>
          <w:p w14:paraId="40AF3DDE" w14:textId="5FEA1B9C" w:rsidR="00A65E7A" w:rsidRPr="00A65E7A" w:rsidRDefault="00A65E7A" w:rsidP="00A65E7A">
            <w:pPr>
              <w:pStyle w:val="TableofFigures"/>
              <w:numPr>
                <w:ilvl w:val="0"/>
                <w:numId w:val="30"/>
              </w:numPr>
            </w:pPr>
            <w:r w:rsidRPr="00A65E7A">
              <w:rPr>
                <w:b w:val="0"/>
              </w:rPr>
              <w:t xml:space="preserve">expressions for giving advice and opinions such as, </w:t>
            </w:r>
            <w:proofErr w:type="spellStart"/>
            <w:r w:rsidRPr="00A65E7A">
              <w:rPr>
                <w:b w:val="0"/>
                <w:i/>
              </w:rPr>
              <w:t>Estoy</w:t>
            </w:r>
            <w:proofErr w:type="spellEnd"/>
            <w:r w:rsidRPr="00A65E7A">
              <w:rPr>
                <w:b w:val="0"/>
                <w:i/>
              </w:rPr>
              <w:t xml:space="preserve"> de </w:t>
            </w:r>
            <w:proofErr w:type="spellStart"/>
            <w:r w:rsidRPr="00A65E7A">
              <w:rPr>
                <w:b w:val="0"/>
                <w:i/>
              </w:rPr>
              <w:t>acuerdo</w:t>
            </w:r>
            <w:proofErr w:type="spellEnd"/>
            <w:r w:rsidRPr="00A65E7A">
              <w:rPr>
                <w:b w:val="0"/>
                <w:i/>
              </w:rPr>
              <w:t xml:space="preserve">(a). </w:t>
            </w:r>
            <w:proofErr w:type="spellStart"/>
            <w:r w:rsidRPr="00A65E7A">
              <w:rPr>
                <w:b w:val="0"/>
                <w:i/>
              </w:rPr>
              <w:t>Desde</w:t>
            </w:r>
            <w:proofErr w:type="spellEnd"/>
            <w:r w:rsidRPr="00A65E7A">
              <w:rPr>
                <w:b w:val="0"/>
                <w:i/>
              </w:rPr>
              <w:t xml:space="preserve"> mi punto de vista…</w:t>
            </w:r>
          </w:p>
        </w:tc>
        <w:tc>
          <w:tcPr>
            <w:tcW w:w="1701" w:type="dxa"/>
            <w:vAlign w:val="top"/>
          </w:tcPr>
          <w:p w14:paraId="1DE5513B" w14:textId="77777777" w:rsidR="00C00B06" w:rsidRPr="00640E1F" w:rsidRDefault="00C00B06" w:rsidP="003D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lastRenderedPageBreak/>
              <w:t>C</w:t>
            </w:r>
          </w:p>
        </w:tc>
      </w:tr>
      <w:tr w:rsidR="00C00B06" w14:paraId="26E54FE6" w14:textId="77777777" w:rsidTr="003D5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0FBC5297" w14:textId="77777777" w:rsidR="00C00B06" w:rsidRPr="006620D4" w:rsidRDefault="006620D4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6620D4">
              <w:rPr>
                <w:b w:val="0"/>
                <w:color w:val="auto"/>
              </w:rPr>
              <w:t>Demonstrates basic understanding of the viewer’s dilemma by responding with some relevant advice.</w:t>
            </w:r>
          </w:p>
          <w:p w14:paraId="46B91471" w14:textId="77777777" w:rsidR="006620D4" w:rsidRPr="006620D4" w:rsidRDefault="006620D4" w:rsidP="006620D4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6620D4">
              <w:rPr>
                <w:b w:val="0"/>
                <w:color w:val="auto"/>
              </w:rPr>
              <w:t>Composes and performs a radio script with some information on the chosen topic.</w:t>
            </w:r>
          </w:p>
          <w:p w14:paraId="270EF60C" w14:textId="77777777" w:rsidR="006620D4" w:rsidRPr="006620D4" w:rsidRDefault="006620D4" w:rsidP="006620D4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6620D4">
              <w:rPr>
                <w:b w:val="0"/>
                <w:color w:val="auto"/>
              </w:rPr>
              <w:t>Includes a basic range of linguistic patterns and structures, with frequent errors which may impact comprehension.</w:t>
            </w:r>
          </w:p>
          <w:p w14:paraId="1B9AD419" w14:textId="77777777" w:rsidR="007E6E75" w:rsidRPr="007E6E75" w:rsidRDefault="007E6E75" w:rsidP="006620D4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7E6E75">
              <w:rPr>
                <w:b w:val="0"/>
              </w:rPr>
              <w:t>Speaks with some degree of fluency using correct pronunciation and intonation, with frequent errors.</w:t>
            </w:r>
          </w:p>
          <w:p w14:paraId="32D48017" w14:textId="1EF44229" w:rsidR="006620D4" w:rsidRPr="006620D4" w:rsidRDefault="006620D4" w:rsidP="006620D4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  <w:color w:val="auto"/>
              </w:rPr>
            </w:pPr>
            <w:r w:rsidRPr="006620D4">
              <w:rPr>
                <w:b w:val="0"/>
                <w:color w:val="auto"/>
              </w:rPr>
              <w:t>Applies a basic range of wellbeing and health vocabulary and grammatical structures with frequent errors, including:</w:t>
            </w:r>
          </w:p>
          <w:p w14:paraId="1D42B87E" w14:textId="77777777" w:rsidR="006620D4" w:rsidRPr="006620D4" w:rsidRDefault="006620D4" w:rsidP="006620D4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6620D4">
              <w:rPr>
                <w:b w:val="0"/>
                <w:color w:val="auto"/>
              </w:rPr>
              <w:t>verb agreements and gender</w:t>
            </w:r>
          </w:p>
          <w:p w14:paraId="23AC6DDA" w14:textId="45506922" w:rsidR="006620D4" w:rsidRPr="000E59E3" w:rsidRDefault="00CD56F8" w:rsidP="006620D4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  <w:lang w:val="es-CO"/>
              </w:rPr>
            </w:pPr>
            <w:r>
              <w:rPr>
                <w:b w:val="0"/>
                <w:lang w:val="es-CO"/>
              </w:rPr>
              <w:t xml:space="preserve">use </w:t>
            </w:r>
            <w:proofErr w:type="spellStart"/>
            <w:r>
              <w:rPr>
                <w:b w:val="0"/>
                <w:lang w:val="es-CO"/>
              </w:rPr>
              <w:t>of</w:t>
            </w:r>
            <w:proofErr w:type="spellEnd"/>
            <w:r w:rsidR="006620D4" w:rsidRPr="000E59E3">
              <w:rPr>
                <w:b w:val="0"/>
                <w:lang w:val="es-CO"/>
              </w:rPr>
              <w:t xml:space="preserve"> </w:t>
            </w:r>
            <w:proofErr w:type="spellStart"/>
            <w:r w:rsidR="006620D4" w:rsidRPr="000E59E3">
              <w:rPr>
                <w:b w:val="0"/>
                <w:lang w:val="es-CO"/>
              </w:rPr>
              <w:t>conditional</w:t>
            </w:r>
            <w:proofErr w:type="spellEnd"/>
            <w:r w:rsidR="006620D4" w:rsidRPr="000E59E3">
              <w:rPr>
                <w:b w:val="0"/>
                <w:lang w:val="es-CO"/>
              </w:rPr>
              <w:t xml:space="preserve"> and </w:t>
            </w:r>
            <w:proofErr w:type="spellStart"/>
            <w:r w:rsidR="006620D4" w:rsidRPr="000E59E3">
              <w:rPr>
                <w:b w:val="0"/>
                <w:lang w:val="es-CO"/>
              </w:rPr>
              <w:t>imperative</w:t>
            </w:r>
            <w:proofErr w:type="spellEnd"/>
            <w:r w:rsidR="006620D4" w:rsidRPr="000E59E3">
              <w:rPr>
                <w:b w:val="0"/>
                <w:lang w:val="es-CO"/>
              </w:rPr>
              <w:t xml:space="preserve"> </w:t>
            </w:r>
            <w:r w:rsidR="006620D4" w:rsidRPr="000E59E3">
              <w:rPr>
                <w:b w:val="0"/>
                <w:i/>
                <w:lang w:val="es-CO"/>
              </w:rPr>
              <w:t>podría(s), debería(s), tendría(s), haz/haga, debe/debes</w:t>
            </w:r>
          </w:p>
          <w:p w14:paraId="28FF00E4" w14:textId="77777777" w:rsidR="006620D4" w:rsidRPr="006620D4" w:rsidRDefault="006620D4" w:rsidP="006620D4">
            <w:pPr>
              <w:pStyle w:val="TableofFigures"/>
              <w:numPr>
                <w:ilvl w:val="0"/>
                <w:numId w:val="30"/>
              </w:numPr>
              <w:rPr>
                <w:b w:val="0"/>
                <w:color w:val="auto"/>
              </w:rPr>
            </w:pPr>
            <w:r w:rsidRPr="006620D4">
              <w:rPr>
                <w:b w:val="0"/>
                <w:color w:val="auto"/>
              </w:rPr>
              <w:t xml:space="preserve">expressions for giving advice and opinions such as, </w:t>
            </w:r>
            <w:proofErr w:type="spellStart"/>
            <w:r w:rsidRPr="006620D4">
              <w:rPr>
                <w:b w:val="0"/>
                <w:i/>
                <w:color w:val="auto"/>
              </w:rPr>
              <w:t>Estoy</w:t>
            </w:r>
            <w:proofErr w:type="spellEnd"/>
            <w:r w:rsidRPr="006620D4">
              <w:rPr>
                <w:b w:val="0"/>
                <w:i/>
                <w:color w:val="auto"/>
              </w:rPr>
              <w:t xml:space="preserve"> de </w:t>
            </w:r>
            <w:proofErr w:type="spellStart"/>
            <w:r w:rsidRPr="006620D4">
              <w:rPr>
                <w:b w:val="0"/>
                <w:i/>
                <w:color w:val="auto"/>
              </w:rPr>
              <w:t>acuerdo</w:t>
            </w:r>
            <w:proofErr w:type="spellEnd"/>
            <w:r w:rsidRPr="006620D4">
              <w:rPr>
                <w:b w:val="0"/>
                <w:i/>
                <w:color w:val="auto"/>
              </w:rPr>
              <w:t xml:space="preserve">(a). </w:t>
            </w:r>
            <w:proofErr w:type="spellStart"/>
            <w:r w:rsidRPr="006620D4">
              <w:rPr>
                <w:b w:val="0"/>
                <w:i/>
                <w:color w:val="auto"/>
              </w:rPr>
              <w:t>Desde</w:t>
            </w:r>
            <w:proofErr w:type="spellEnd"/>
            <w:r w:rsidRPr="006620D4">
              <w:rPr>
                <w:b w:val="0"/>
                <w:i/>
                <w:color w:val="auto"/>
              </w:rPr>
              <w:t xml:space="preserve"> mi punto de vista…</w:t>
            </w:r>
          </w:p>
          <w:p w14:paraId="1F0A8662" w14:textId="2E0BA009" w:rsidR="006620D4" w:rsidRPr="006620D4" w:rsidRDefault="006620D4" w:rsidP="006620D4">
            <w:pPr>
              <w:pStyle w:val="TableofFigures"/>
              <w:numPr>
                <w:ilvl w:val="0"/>
                <w:numId w:val="29"/>
              </w:numPr>
              <w:ind w:left="351"/>
            </w:pPr>
            <w:r w:rsidRPr="006620D4">
              <w:rPr>
                <w:b w:val="0"/>
                <w:color w:val="auto"/>
              </w:rPr>
              <w:t xml:space="preserve">May </w:t>
            </w:r>
            <w:r>
              <w:rPr>
                <w:b w:val="0"/>
                <w:color w:val="auto"/>
              </w:rPr>
              <w:t>use</w:t>
            </w:r>
            <w:r w:rsidRPr="006620D4">
              <w:rPr>
                <w:b w:val="0"/>
                <w:color w:val="auto"/>
              </w:rPr>
              <w:t xml:space="preserve"> to English occasionally.</w:t>
            </w:r>
          </w:p>
        </w:tc>
        <w:tc>
          <w:tcPr>
            <w:tcW w:w="1701" w:type="dxa"/>
            <w:vAlign w:val="top"/>
          </w:tcPr>
          <w:p w14:paraId="71D22BC0" w14:textId="77777777" w:rsidR="00C00B06" w:rsidRPr="00640E1F" w:rsidRDefault="00C00B06" w:rsidP="003D50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D</w:t>
            </w:r>
          </w:p>
        </w:tc>
      </w:tr>
      <w:tr w:rsidR="00C00B06" w14:paraId="3366955D" w14:textId="77777777" w:rsidTr="003D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top"/>
          </w:tcPr>
          <w:p w14:paraId="6BDE9A05" w14:textId="77777777" w:rsidR="00C00B06" w:rsidRDefault="006620D4" w:rsidP="003D503A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6620D4">
              <w:rPr>
                <w:b w:val="0"/>
              </w:rPr>
              <w:t>Demonstrates elementary understanding and attempts to provide advice.</w:t>
            </w:r>
          </w:p>
          <w:p w14:paraId="6580ECA7" w14:textId="77777777" w:rsidR="006620D4" w:rsidRDefault="006620D4" w:rsidP="006620D4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6620D4">
              <w:rPr>
                <w:b w:val="0"/>
              </w:rPr>
              <w:t>Attempts to compose and/or perform a radio script using some learned structures.</w:t>
            </w:r>
          </w:p>
          <w:p w14:paraId="3AF07DF4" w14:textId="77777777" w:rsidR="007E6E75" w:rsidRPr="007E6E75" w:rsidRDefault="007E6E75" w:rsidP="009F3BD2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7E6E75">
              <w:rPr>
                <w:b w:val="0"/>
              </w:rPr>
              <w:t>Speaks with frequent and basic errors in pronunciation and intonation, with poor diction and enunciation.</w:t>
            </w:r>
          </w:p>
          <w:p w14:paraId="6E36D83C" w14:textId="7031A0BE" w:rsidR="009F3BD2" w:rsidRPr="006620D4" w:rsidRDefault="009F3BD2" w:rsidP="009F3BD2">
            <w:pPr>
              <w:pStyle w:val="TableofFigures"/>
              <w:numPr>
                <w:ilvl w:val="0"/>
                <w:numId w:val="29"/>
              </w:numPr>
              <w:ind w:left="351"/>
              <w:rPr>
                <w:b w:val="0"/>
              </w:rPr>
            </w:pPr>
            <w:r w:rsidRPr="006620D4">
              <w:rPr>
                <w:b w:val="0"/>
              </w:rPr>
              <w:t xml:space="preserve">Applies an elementary range of vocabulary and linguistic structures with errors that demonstrate minimal understanding. Attempts to include some of the following: </w:t>
            </w:r>
          </w:p>
          <w:p w14:paraId="49126032" w14:textId="77777777" w:rsidR="009F3BD2" w:rsidRPr="006620D4" w:rsidRDefault="009F3BD2" w:rsidP="009F3BD2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6620D4">
              <w:rPr>
                <w:b w:val="0"/>
              </w:rPr>
              <w:t>verb agreements and gender</w:t>
            </w:r>
          </w:p>
          <w:p w14:paraId="610140D8" w14:textId="38DE0A3B" w:rsidR="009F3BD2" w:rsidRPr="000E59E3" w:rsidRDefault="00CD56F8" w:rsidP="009F3BD2">
            <w:pPr>
              <w:pStyle w:val="TableofFigures"/>
              <w:numPr>
                <w:ilvl w:val="0"/>
                <w:numId w:val="30"/>
              </w:numPr>
              <w:rPr>
                <w:b w:val="0"/>
                <w:i/>
                <w:lang w:val="es-CO"/>
              </w:rPr>
            </w:pPr>
            <w:r>
              <w:rPr>
                <w:b w:val="0"/>
                <w:lang w:val="es-CO"/>
              </w:rPr>
              <w:t xml:space="preserve">use </w:t>
            </w:r>
            <w:proofErr w:type="spellStart"/>
            <w:r>
              <w:rPr>
                <w:b w:val="0"/>
                <w:lang w:val="es-CO"/>
              </w:rPr>
              <w:t>of</w:t>
            </w:r>
            <w:proofErr w:type="spellEnd"/>
            <w:r w:rsidR="009F3BD2" w:rsidRPr="000E59E3">
              <w:rPr>
                <w:b w:val="0"/>
                <w:lang w:val="es-CO"/>
              </w:rPr>
              <w:t xml:space="preserve"> </w:t>
            </w:r>
            <w:proofErr w:type="spellStart"/>
            <w:r w:rsidR="009F3BD2" w:rsidRPr="000E59E3">
              <w:rPr>
                <w:b w:val="0"/>
                <w:lang w:val="es-CO"/>
              </w:rPr>
              <w:t>conditional</w:t>
            </w:r>
            <w:proofErr w:type="spellEnd"/>
            <w:r w:rsidR="009F3BD2" w:rsidRPr="000E59E3">
              <w:rPr>
                <w:b w:val="0"/>
                <w:lang w:val="es-CO"/>
              </w:rPr>
              <w:t xml:space="preserve"> and </w:t>
            </w:r>
            <w:proofErr w:type="spellStart"/>
            <w:r w:rsidR="009F3BD2" w:rsidRPr="000E59E3">
              <w:rPr>
                <w:b w:val="0"/>
                <w:lang w:val="es-CO"/>
              </w:rPr>
              <w:t>imperative</w:t>
            </w:r>
            <w:proofErr w:type="spellEnd"/>
            <w:r w:rsidR="009F3BD2" w:rsidRPr="000E59E3">
              <w:rPr>
                <w:b w:val="0"/>
                <w:lang w:val="es-CO"/>
              </w:rPr>
              <w:t xml:space="preserve"> </w:t>
            </w:r>
            <w:r w:rsidR="009F3BD2" w:rsidRPr="000E59E3">
              <w:rPr>
                <w:b w:val="0"/>
                <w:i/>
                <w:lang w:val="es-CO"/>
              </w:rPr>
              <w:t>podría(s), debería(s), tendría(s), haz/haga, debe/debes</w:t>
            </w:r>
          </w:p>
          <w:p w14:paraId="082180C7" w14:textId="77777777" w:rsidR="009F3BD2" w:rsidRPr="006620D4" w:rsidRDefault="009F3BD2" w:rsidP="009F3BD2">
            <w:pPr>
              <w:pStyle w:val="TableofFigures"/>
              <w:numPr>
                <w:ilvl w:val="0"/>
                <w:numId w:val="30"/>
              </w:numPr>
              <w:rPr>
                <w:b w:val="0"/>
              </w:rPr>
            </w:pPr>
            <w:r w:rsidRPr="006620D4">
              <w:rPr>
                <w:b w:val="0"/>
              </w:rPr>
              <w:t xml:space="preserve">expressions for giving advice and opinions such as, </w:t>
            </w:r>
            <w:proofErr w:type="spellStart"/>
            <w:r w:rsidRPr="006620D4">
              <w:rPr>
                <w:b w:val="0"/>
                <w:i/>
              </w:rPr>
              <w:t>Estoy</w:t>
            </w:r>
            <w:proofErr w:type="spellEnd"/>
            <w:r w:rsidRPr="006620D4">
              <w:rPr>
                <w:b w:val="0"/>
                <w:i/>
              </w:rPr>
              <w:t xml:space="preserve"> de </w:t>
            </w:r>
            <w:proofErr w:type="spellStart"/>
            <w:r w:rsidRPr="006620D4">
              <w:rPr>
                <w:b w:val="0"/>
                <w:i/>
              </w:rPr>
              <w:t>acuerdo</w:t>
            </w:r>
            <w:proofErr w:type="spellEnd"/>
            <w:r w:rsidRPr="006620D4">
              <w:rPr>
                <w:b w:val="0"/>
                <w:i/>
              </w:rPr>
              <w:t xml:space="preserve">(a). </w:t>
            </w:r>
            <w:proofErr w:type="spellStart"/>
            <w:r w:rsidRPr="006620D4">
              <w:rPr>
                <w:b w:val="0"/>
                <w:i/>
              </w:rPr>
              <w:t>Desde</w:t>
            </w:r>
            <w:proofErr w:type="spellEnd"/>
            <w:r w:rsidRPr="006620D4">
              <w:rPr>
                <w:b w:val="0"/>
                <w:i/>
              </w:rPr>
              <w:t xml:space="preserve"> mi punto de vista…</w:t>
            </w:r>
          </w:p>
          <w:p w14:paraId="6E7DFE46" w14:textId="085611C3" w:rsidR="006620D4" w:rsidRPr="006620D4" w:rsidRDefault="009F3BD2" w:rsidP="009F3BD2">
            <w:pPr>
              <w:pStyle w:val="TableofFigures"/>
              <w:numPr>
                <w:ilvl w:val="0"/>
                <w:numId w:val="29"/>
              </w:numPr>
              <w:ind w:left="351"/>
            </w:pPr>
            <w:r w:rsidRPr="006620D4">
              <w:rPr>
                <w:b w:val="0"/>
              </w:rPr>
              <w:t>May revert into English frequently.</w:t>
            </w:r>
          </w:p>
        </w:tc>
        <w:tc>
          <w:tcPr>
            <w:tcW w:w="1701" w:type="dxa"/>
            <w:vAlign w:val="top"/>
          </w:tcPr>
          <w:p w14:paraId="7290ADC0" w14:textId="77777777" w:rsidR="00C00B06" w:rsidRPr="00640E1F" w:rsidRDefault="00C00B06" w:rsidP="003D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640E1F">
              <w:rPr>
                <w:b/>
                <w:lang w:eastAsia="zh-CN"/>
              </w:rPr>
              <w:t>E</w:t>
            </w:r>
          </w:p>
        </w:tc>
      </w:tr>
    </w:tbl>
    <w:p w14:paraId="15FA3BBD" w14:textId="0BA67E67" w:rsidR="000273A2" w:rsidRPr="009F3BD2" w:rsidRDefault="000273A2" w:rsidP="009F3BD2">
      <w:pPr>
        <w:pStyle w:val="Heading2"/>
        <w:numPr>
          <w:ilvl w:val="0"/>
          <w:numId w:val="0"/>
        </w:numPr>
        <w:rPr>
          <w:sz w:val="4"/>
          <w:szCs w:val="4"/>
          <w:lang w:val="es-CO"/>
        </w:rPr>
      </w:pPr>
    </w:p>
    <w:sectPr w:rsidR="000273A2" w:rsidRPr="009F3BD2" w:rsidSect="00C00B06"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4722" w14:textId="1F19FC27" w:rsidR="00EC4F01" w:rsidRDefault="00EC4F01">
      <w:r>
        <w:separator/>
      </w:r>
    </w:p>
    <w:p w14:paraId="3E5EE6DA" w14:textId="77777777" w:rsidR="00EC4F01" w:rsidRDefault="00EC4F01"/>
  </w:endnote>
  <w:endnote w:type="continuationSeparator" w:id="0">
    <w:p w14:paraId="690B8C10" w14:textId="50D9FC65" w:rsidR="00EC4F01" w:rsidRDefault="00EC4F01">
      <w:r>
        <w:continuationSeparator/>
      </w:r>
    </w:p>
    <w:p w14:paraId="7B093EB7" w14:textId="77777777" w:rsidR="00EC4F01" w:rsidRDefault="00EC4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E4F5" w14:textId="778DF018" w:rsidR="00EC4F01" w:rsidRPr="004D333E" w:rsidRDefault="00EC4F01" w:rsidP="00D2712A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84C3" w14:textId="3D7748ED" w:rsidR="00EC4F01" w:rsidRPr="004D333E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12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B7EA" w14:textId="017D3BB8" w:rsidR="00EC4F01" w:rsidRPr="004D333E" w:rsidRDefault="00EC4F01" w:rsidP="00455148">
    <w:pPr>
      <w:pStyle w:val="Footer"/>
      <w:ind w:left="0" w:right="-7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13</w:t>
    </w:r>
    <w:r w:rsidRPr="002810D3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8672" w14:textId="2453939D" w:rsidR="00EC4F01" w:rsidRPr="004F52E8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11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6C52" w14:textId="2C2BE750" w:rsidR="00EC4F01" w:rsidRPr="004D333E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16</w:t>
    </w:r>
    <w:r w:rsidRPr="002810D3">
      <w:fldChar w:fldCharType="end"/>
    </w:r>
    <w:r w:rsidRPr="002810D3">
      <w:tab/>
    </w:r>
    <w:r>
      <w:t>Stage 5 Spanish – sample assessment task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EC60" w14:textId="20E306F4" w:rsidR="00EC4F01" w:rsidRPr="004D333E" w:rsidRDefault="00EC4F01" w:rsidP="00455148">
    <w:pPr>
      <w:pStyle w:val="Footer"/>
      <w:ind w:left="0" w:right="-7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15</w:t>
    </w:r>
    <w:r w:rsidRPr="002810D3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5DB7" w14:textId="06442524" w:rsidR="00EC4F01" w:rsidRPr="004F52E8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14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DFAC" w14:textId="77A4172A" w:rsidR="00EC4F01" w:rsidRPr="004D333E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18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7178" w14:textId="45D06E58" w:rsidR="00EC4F01" w:rsidRPr="004D333E" w:rsidRDefault="00EC4F01" w:rsidP="00455148">
    <w:pPr>
      <w:pStyle w:val="Footer"/>
      <w:ind w:left="0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19</w:t>
    </w:r>
    <w:r w:rsidRPr="002810D3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A3E6" w14:textId="651F87DB" w:rsidR="00EC4F01" w:rsidRPr="004F52E8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17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B81E" w14:textId="633CD45C" w:rsidR="00EC4F01" w:rsidRPr="004D333E" w:rsidRDefault="00EC4F01" w:rsidP="00D2712A">
    <w:pPr>
      <w:pStyle w:val="Footer"/>
      <w:ind w:left="0" w:right="-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AC5C" w14:textId="77777777" w:rsidR="00EC4F01" w:rsidRDefault="00EC4F01" w:rsidP="003C057B">
    <w:pPr>
      <w:pStyle w:val="Logo"/>
      <w:jc w:val="center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71C0F8C" wp14:editId="3A8D5D6E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0044" w14:textId="6E45F814" w:rsidR="00EC4F01" w:rsidRPr="004D333E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8</w:t>
    </w:r>
    <w:r w:rsidRPr="002810D3">
      <w:fldChar w:fldCharType="end"/>
    </w:r>
    <w:r w:rsidRPr="002810D3">
      <w:tab/>
    </w:r>
    <w:r>
      <w:t>Stage 5 Spanish – sample assessment task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5DF3" w14:textId="0BB30CF6" w:rsidR="00EC4F01" w:rsidRPr="004D333E" w:rsidRDefault="00EC4F01" w:rsidP="00455148">
    <w:pPr>
      <w:pStyle w:val="Footer"/>
      <w:ind w:left="0" w:right="-7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7</w:t>
    </w:r>
    <w:r w:rsidRPr="002810D3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7CCC" w14:textId="11019561" w:rsidR="00EC4F01" w:rsidRPr="004F52E8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6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09B6" w14:textId="0394F719" w:rsidR="00EC4F01" w:rsidRPr="004D333E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10</w:t>
    </w:r>
    <w:r w:rsidRPr="002810D3">
      <w:fldChar w:fldCharType="end"/>
    </w:r>
    <w:r w:rsidRPr="002810D3">
      <w:tab/>
    </w:r>
    <w:r>
      <w:t>Stage 5 Spanish – sample assessment task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7A38" w14:textId="1CCA0111" w:rsidR="00EC4F01" w:rsidRPr="004D333E" w:rsidRDefault="00EC4F01" w:rsidP="00455148">
    <w:pPr>
      <w:pStyle w:val="Footer"/>
      <w:ind w:left="0" w:right="-7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9</w:t>
    </w:r>
    <w:r w:rsidRPr="002810D3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4F32" w14:textId="78ED552A" w:rsidR="00EC4F01" w:rsidRPr="004F52E8" w:rsidRDefault="00EC4F01" w:rsidP="00455148">
    <w:pPr>
      <w:pStyle w:val="Footer"/>
      <w:ind w:left="0" w:right="-7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9</w:t>
    </w:r>
    <w:r w:rsidRPr="002810D3">
      <w:fldChar w:fldCharType="end"/>
    </w:r>
    <w:r w:rsidRPr="002810D3">
      <w:tab/>
    </w:r>
    <w:r>
      <w:t>Stage 5 Spanish – sample assessment tasks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0311" w14:textId="2F964BE0" w:rsidR="00EC4F01" w:rsidRDefault="00EC4F01">
      <w:r>
        <w:separator/>
      </w:r>
    </w:p>
    <w:p w14:paraId="13FB7560" w14:textId="77777777" w:rsidR="00EC4F01" w:rsidRDefault="00EC4F01"/>
  </w:footnote>
  <w:footnote w:type="continuationSeparator" w:id="0">
    <w:p w14:paraId="7E5C2B53" w14:textId="26816E2A" w:rsidR="00EC4F01" w:rsidRDefault="00EC4F01">
      <w:r>
        <w:continuationSeparator/>
      </w:r>
    </w:p>
    <w:p w14:paraId="30F6F941" w14:textId="77777777" w:rsidR="00EC4F01" w:rsidRDefault="00EC4F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C2D4" w14:textId="77777777" w:rsidR="00EC4F01" w:rsidRDefault="00EC4F01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C856" w14:textId="77777777" w:rsidR="00EC4F01" w:rsidRDefault="00EC4F01">
    <w:pPr>
      <w:pStyle w:val="Header"/>
    </w:pPr>
    <w:r w:rsidRPr="00200AD3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903C" w14:textId="77777777" w:rsidR="00EC4F01" w:rsidRDefault="00EC4F01">
    <w:pPr>
      <w:pStyle w:val="Header"/>
    </w:pPr>
    <w:r w:rsidRPr="00200AD3">
      <w:t>| NSW Department of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D59D" w14:textId="77777777" w:rsidR="00EC4F01" w:rsidRDefault="00EC4F01">
    <w:pPr>
      <w:pStyle w:val="Header"/>
    </w:pPr>
    <w:r w:rsidRPr="00200AD3">
      <w:t>| NSW Department of Education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0B7D" w14:textId="77777777" w:rsidR="00EC4F01" w:rsidRDefault="00EC4F01">
    <w:pPr>
      <w:pStyle w:val="Header"/>
    </w:pPr>
    <w:r w:rsidRPr="00200AD3">
      <w:t>| NSW Department of Education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0B68" w14:textId="77777777" w:rsidR="00EC4F01" w:rsidRDefault="00EC4F01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A705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5E49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BA8A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26445A"/>
    <w:multiLevelType w:val="hybridMultilevel"/>
    <w:tmpl w:val="9C783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7742"/>
    <w:multiLevelType w:val="hybridMultilevel"/>
    <w:tmpl w:val="01EAE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1D65"/>
    <w:multiLevelType w:val="hybridMultilevel"/>
    <w:tmpl w:val="E21A7B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425"/>
    <w:multiLevelType w:val="hybridMultilevel"/>
    <w:tmpl w:val="E01E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2BC"/>
    <w:multiLevelType w:val="hybridMultilevel"/>
    <w:tmpl w:val="CB7E4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5930"/>
    <w:multiLevelType w:val="hybridMultilevel"/>
    <w:tmpl w:val="90B298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619DB"/>
    <w:multiLevelType w:val="hybridMultilevel"/>
    <w:tmpl w:val="1BAC0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2F35"/>
    <w:multiLevelType w:val="hybridMultilevel"/>
    <w:tmpl w:val="632E533C"/>
    <w:lvl w:ilvl="0" w:tplc="52BEB4A2">
      <w:start w:val="1"/>
      <w:numFmt w:val="bullet"/>
      <w:pStyle w:val="IOStablelist1bullet2017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ACF4AEB0">
      <w:start w:val="1"/>
      <w:numFmt w:val="bullet"/>
      <w:pStyle w:val="IOStablelist2bullet2017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 w15:restartNumberingAfterBreak="0">
    <w:nsid w:val="3C350AF7"/>
    <w:multiLevelType w:val="hybridMultilevel"/>
    <w:tmpl w:val="9EE09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0AF3DBB"/>
    <w:multiLevelType w:val="hybridMultilevel"/>
    <w:tmpl w:val="CA54B4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A70EC"/>
    <w:multiLevelType w:val="hybridMultilevel"/>
    <w:tmpl w:val="A7A4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41D5"/>
    <w:multiLevelType w:val="hybridMultilevel"/>
    <w:tmpl w:val="85069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E1E6D"/>
    <w:multiLevelType w:val="hybridMultilevel"/>
    <w:tmpl w:val="C784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066F5"/>
    <w:multiLevelType w:val="hybridMultilevel"/>
    <w:tmpl w:val="14124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38FB"/>
    <w:multiLevelType w:val="hybridMultilevel"/>
    <w:tmpl w:val="7974F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E047AA"/>
    <w:multiLevelType w:val="hybridMultilevel"/>
    <w:tmpl w:val="06B49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7DF3298"/>
    <w:multiLevelType w:val="hybridMultilevel"/>
    <w:tmpl w:val="3A68F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43CB2"/>
    <w:multiLevelType w:val="hybridMultilevel"/>
    <w:tmpl w:val="2B70D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10A6C"/>
    <w:multiLevelType w:val="hybridMultilevel"/>
    <w:tmpl w:val="11E28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2"/>
  </w:num>
  <w:num w:numId="4">
    <w:abstractNumId w:val="19"/>
  </w:num>
  <w:num w:numId="5">
    <w:abstractNumId w:val="27"/>
  </w:num>
  <w:num w:numId="6">
    <w:abstractNumId w:val="22"/>
  </w:num>
  <w:num w:numId="7">
    <w:abstractNumId w:val="23"/>
  </w:num>
  <w:num w:numId="8">
    <w:abstractNumId w:val="25"/>
  </w:num>
  <w:num w:numId="9">
    <w:abstractNumId w:val="10"/>
  </w:num>
  <w:num w:numId="10">
    <w:abstractNumId w:val="26"/>
  </w:num>
  <w:num w:numId="11">
    <w:abstractNumId w:val="24"/>
  </w:num>
  <w:num w:numId="12">
    <w:abstractNumId w:val="8"/>
  </w:num>
  <w:num w:numId="13">
    <w:abstractNumId w:val="2"/>
  </w:num>
  <w:num w:numId="14">
    <w:abstractNumId w:val="9"/>
  </w:num>
  <w:num w:numId="15">
    <w:abstractNumId w:val="18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14"/>
  </w:num>
  <w:num w:numId="22">
    <w:abstractNumId w:val="15"/>
  </w:num>
  <w:num w:numId="23">
    <w:abstractNumId w:val="20"/>
  </w:num>
  <w:num w:numId="24">
    <w:abstractNumId w:val="17"/>
  </w:num>
  <w:num w:numId="25">
    <w:abstractNumId w:val="7"/>
  </w:num>
  <w:num w:numId="26">
    <w:abstractNumId w:val="21"/>
  </w:num>
  <w:num w:numId="27">
    <w:abstractNumId w:val="16"/>
  </w:num>
  <w:num w:numId="28">
    <w:abstractNumId w:val="13"/>
  </w:num>
  <w:num w:numId="29">
    <w:abstractNumId w:val="6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wMSBmYWBmbGZko6SsGpxcWZ+XkgBUa1AKffqRAsAAAA"/>
  </w:docVars>
  <w:rsids>
    <w:rsidRoot w:val="00F547D1"/>
    <w:rsid w:val="0000031A"/>
    <w:rsid w:val="00001C08"/>
    <w:rsid w:val="00002BF1"/>
    <w:rsid w:val="00006220"/>
    <w:rsid w:val="00006CD7"/>
    <w:rsid w:val="000103FC"/>
    <w:rsid w:val="00010746"/>
    <w:rsid w:val="000141DC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0A"/>
    <w:rsid w:val="000273A2"/>
    <w:rsid w:val="00030EBC"/>
    <w:rsid w:val="000331B6"/>
    <w:rsid w:val="00034F5E"/>
    <w:rsid w:val="0003541F"/>
    <w:rsid w:val="00037552"/>
    <w:rsid w:val="00040BF3"/>
    <w:rsid w:val="000423E3"/>
    <w:rsid w:val="0004292D"/>
    <w:rsid w:val="00042D30"/>
    <w:rsid w:val="00043FA0"/>
    <w:rsid w:val="00044C5D"/>
    <w:rsid w:val="00044D23"/>
    <w:rsid w:val="00046473"/>
    <w:rsid w:val="00047500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0DB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37EA"/>
    <w:rsid w:val="0009452F"/>
    <w:rsid w:val="00096701"/>
    <w:rsid w:val="000A0123"/>
    <w:rsid w:val="000A0C05"/>
    <w:rsid w:val="000A33D4"/>
    <w:rsid w:val="000A41E7"/>
    <w:rsid w:val="000A451E"/>
    <w:rsid w:val="000A796C"/>
    <w:rsid w:val="000A7A61"/>
    <w:rsid w:val="000B09C8"/>
    <w:rsid w:val="000B1CD5"/>
    <w:rsid w:val="000B1FC2"/>
    <w:rsid w:val="000B2886"/>
    <w:rsid w:val="000B30E1"/>
    <w:rsid w:val="000B4F65"/>
    <w:rsid w:val="000B590A"/>
    <w:rsid w:val="000B64A2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13"/>
    <w:rsid w:val="000D64D8"/>
    <w:rsid w:val="000E36A0"/>
    <w:rsid w:val="000E3C1C"/>
    <w:rsid w:val="000E41B7"/>
    <w:rsid w:val="000E59E3"/>
    <w:rsid w:val="000E6BA0"/>
    <w:rsid w:val="000F174A"/>
    <w:rsid w:val="000F1EA0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4CF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1160"/>
    <w:rsid w:val="00131FB8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5FE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D03"/>
    <w:rsid w:val="001919B9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00D5"/>
    <w:rsid w:val="001C2997"/>
    <w:rsid w:val="001C407C"/>
    <w:rsid w:val="001C4DB7"/>
    <w:rsid w:val="001C6C9B"/>
    <w:rsid w:val="001C7827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E1A"/>
    <w:rsid w:val="002046F7"/>
    <w:rsid w:val="0020478D"/>
    <w:rsid w:val="002054D0"/>
    <w:rsid w:val="00206EFD"/>
    <w:rsid w:val="0020756A"/>
    <w:rsid w:val="00210D95"/>
    <w:rsid w:val="002122AE"/>
    <w:rsid w:val="002136B3"/>
    <w:rsid w:val="00215AEE"/>
    <w:rsid w:val="00216048"/>
    <w:rsid w:val="00216957"/>
    <w:rsid w:val="00216BDD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02C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7594"/>
    <w:rsid w:val="00273F94"/>
    <w:rsid w:val="00274443"/>
    <w:rsid w:val="002760B7"/>
    <w:rsid w:val="002810D3"/>
    <w:rsid w:val="002847AE"/>
    <w:rsid w:val="002870F2"/>
    <w:rsid w:val="00287637"/>
    <w:rsid w:val="00287650"/>
    <w:rsid w:val="0029008E"/>
    <w:rsid w:val="00290154"/>
    <w:rsid w:val="00291E39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B36"/>
    <w:rsid w:val="002A6EA6"/>
    <w:rsid w:val="002B108B"/>
    <w:rsid w:val="002B12DE"/>
    <w:rsid w:val="002B270D"/>
    <w:rsid w:val="002B3375"/>
    <w:rsid w:val="002B38BE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299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6EAA"/>
    <w:rsid w:val="002F0BF7"/>
    <w:rsid w:val="002F0D60"/>
    <w:rsid w:val="002F104E"/>
    <w:rsid w:val="002F1BD9"/>
    <w:rsid w:val="002F3A6D"/>
    <w:rsid w:val="002F749C"/>
    <w:rsid w:val="00303813"/>
    <w:rsid w:val="003065D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2DF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074"/>
    <w:rsid w:val="0033147A"/>
    <w:rsid w:val="0033193C"/>
    <w:rsid w:val="00332B30"/>
    <w:rsid w:val="0033532B"/>
    <w:rsid w:val="00336799"/>
    <w:rsid w:val="00337929"/>
    <w:rsid w:val="00340003"/>
    <w:rsid w:val="00340879"/>
    <w:rsid w:val="003429B7"/>
    <w:rsid w:val="00342B92"/>
    <w:rsid w:val="0034388C"/>
    <w:rsid w:val="00343B23"/>
    <w:rsid w:val="003444A9"/>
    <w:rsid w:val="003445F2"/>
    <w:rsid w:val="00345EB0"/>
    <w:rsid w:val="0034764B"/>
    <w:rsid w:val="0034780A"/>
    <w:rsid w:val="00347CBE"/>
    <w:rsid w:val="003503AC"/>
    <w:rsid w:val="003520B5"/>
    <w:rsid w:val="00352686"/>
    <w:rsid w:val="003534AD"/>
    <w:rsid w:val="00357136"/>
    <w:rsid w:val="003576EB"/>
    <w:rsid w:val="00360C67"/>
    <w:rsid w:val="00360E65"/>
    <w:rsid w:val="00362DCB"/>
    <w:rsid w:val="00362E44"/>
    <w:rsid w:val="0036308C"/>
    <w:rsid w:val="00363E8F"/>
    <w:rsid w:val="00364E02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D81"/>
    <w:rsid w:val="003807AF"/>
    <w:rsid w:val="00380856"/>
    <w:rsid w:val="00380E60"/>
    <w:rsid w:val="00380EAE"/>
    <w:rsid w:val="003810AE"/>
    <w:rsid w:val="00382A6F"/>
    <w:rsid w:val="00382C57"/>
    <w:rsid w:val="00383B5F"/>
    <w:rsid w:val="00384483"/>
    <w:rsid w:val="0038499A"/>
    <w:rsid w:val="00384F53"/>
    <w:rsid w:val="00386D58"/>
    <w:rsid w:val="00387053"/>
    <w:rsid w:val="003874F4"/>
    <w:rsid w:val="00395451"/>
    <w:rsid w:val="00395716"/>
    <w:rsid w:val="00396B0E"/>
    <w:rsid w:val="0039766F"/>
    <w:rsid w:val="003A01C8"/>
    <w:rsid w:val="003A1238"/>
    <w:rsid w:val="003A1937"/>
    <w:rsid w:val="003A1F52"/>
    <w:rsid w:val="003A43B0"/>
    <w:rsid w:val="003A474F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3CDA"/>
    <w:rsid w:val="003B7BBB"/>
    <w:rsid w:val="003C057B"/>
    <w:rsid w:val="003C0DDF"/>
    <w:rsid w:val="003C0FB3"/>
    <w:rsid w:val="003C3990"/>
    <w:rsid w:val="003C434B"/>
    <w:rsid w:val="003C489D"/>
    <w:rsid w:val="003C54B8"/>
    <w:rsid w:val="003C687F"/>
    <w:rsid w:val="003C6AED"/>
    <w:rsid w:val="003C723C"/>
    <w:rsid w:val="003D0F7F"/>
    <w:rsid w:val="003D22E3"/>
    <w:rsid w:val="003D3CF0"/>
    <w:rsid w:val="003D503A"/>
    <w:rsid w:val="003D53BF"/>
    <w:rsid w:val="003D6797"/>
    <w:rsid w:val="003D779D"/>
    <w:rsid w:val="003D7846"/>
    <w:rsid w:val="003D78A2"/>
    <w:rsid w:val="003E03FD"/>
    <w:rsid w:val="003E15EE"/>
    <w:rsid w:val="003E3915"/>
    <w:rsid w:val="003E5A5D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0C9A"/>
    <w:rsid w:val="004128F0"/>
    <w:rsid w:val="00414D5B"/>
    <w:rsid w:val="004163AD"/>
    <w:rsid w:val="0041645A"/>
    <w:rsid w:val="00417BB8"/>
    <w:rsid w:val="00420300"/>
    <w:rsid w:val="00421CC4"/>
    <w:rsid w:val="00422650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148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72C1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1CE"/>
    <w:rsid w:val="0049087E"/>
    <w:rsid w:val="00490D60"/>
    <w:rsid w:val="00491B98"/>
    <w:rsid w:val="004929F0"/>
    <w:rsid w:val="00493120"/>
    <w:rsid w:val="004949C7"/>
    <w:rsid w:val="00494FDC"/>
    <w:rsid w:val="004A0489"/>
    <w:rsid w:val="004A161B"/>
    <w:rsid w:val="004A4146"/>
    <w:rsid w:val="004A47DB"/>
    <w:rsid w:val="004A5AAE"/>
    <w:rsid w:val="004A626A"/>
    <w:rsid w:val="004A6AB7"/>
    <w:rsid w:val="004A7284"/>
    <w:rsid w:val="004A7E1A"/>
    <w:rsid w:val="004B0073"/>
    <w:rsid w:val="004B1541"/>
    <w:rsid w:val="004B2305"/>
    <w:rsid w:val="004B240E"/>
    <w:rsid w:val="004B29F4"/>
    <w:rsid w:val="004B2C99"/>
    <w:rsid w:val="004B4C27"/>
    <w:rsid w:val="004B5719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04F0"/>
    <w:rsid w:val="004D1F3F"/>
    <w:rsid w:val="004D215C"/>
    <w:rsid w:val="004D333E"/>
    <w:rsid w:val="004D3A72"/>
    <w:rsid w:val="004D3EE2"/>
    <w:rsid w:val="004D5BBA"/>
    <w:rsid w:val="004D6540"/>
    <w:rsid w:val="004D73FA"/>
    <w:rsid w:val="004D7504"/>
    <w:rsid w:val="004E1C2A"/>
    <w:rsid w:val="004E2ACB"/>
    <w:rsid w:val="004E38B0"/>
    <w:rsid w:val="004E3C28"/>
    <w:rsid w:val="004E4332"/>
    <w:rsid w:val="004E4DBC"/>
    <w:rsid w:val="004E4E0B"/>
    <w:rsid w:val="004E6856"/>
    <w:rsid w:val="004E6FB4"/>
    <w:rsid w:val="004F0977"/>
    <w:rsid w:val="004F1408"/>
    <w:rsid w:val="004F3FEA"/>
    <w:rsid w:val="004F4E1D"/>
    <w:rsid w:val="004F52E8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CFD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BC2"/>
    <w:rsid w:val="00565E8A"/>
    <w:rsid w:val="00566671"/>
    <w:rsid w:val="00567B22"/>
    <w:rsid w:val="0057134C"/>
    <w:rsid w:val="005724E2"/>
    <w:rsid w:val="0057331C"/>
    <w:rsid w:val="00573328"/>
    <w:rsid w:val="00573F07"/>
    <w:rsid w:val="005747FF"/>
    <w:rsid w:val="00574F79"/>
    <w:rsid w:val="0057593C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BDF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2E9"/>
    <w:rsid w:val="005A5F04"/>
    <w:rsid w:val="005A62AB"/>
    <w:rsid w:val="005A680B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2B4B"/>
    <w:rsid w:val="005E4742"/>
    <w:rsid w:val="005E6829"/>
    <w:rsid w:val="005F10D4"/>
    <w:rsid w:val="005F26E8"/>
    <w:rsid w:val="005F275A"/>
    <w:rsid w:val="005F2E08"/>
    <w:rsid w:val="005F7767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95F"/>
    <w:rsid w:val="00623A9E"/>
    <w:rsid w:val="00624A20"/>
    <w:rsid w:val="00624C9B"/>
    <w:rsid w:val="00624D3D"/>
    <w:rsid w:val="00625B08"/>
    <w:rsid w:val="00630BB3"/>
    <w:rsid w:val="00632182"/>
    <w:rsid w:val="006335DF"/>
    <w:rsid w:val="00634717"/>
    <w:rsid w:val="0063670E"/>
    <w:rsid w:val="00637181"/>
    <w:rsid w:val="00637AF8"/>
    <w:rsid w:val="00640E1F"/>
    <w:rsid w:val="006412BE"/>
    <w:rsid w:val="0064144D"/>
    <w:rsid w:val="00641609"/>
    <w:rsid w:val="0064160E"/>
    <w:rsid w:val="00641D49"/>
    <w:rsid w:val="00642389"/>
    <w:rsid w:val="006439ED"/>
    <w:rsid w:val="00644306"/>
    <w:rsid w:val="006450E2"/>
    <w:rsid w:val="006453D8"/>
    <w:rsid w:val="006465E4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0D4"/>
    <w:rsid w:val="006638B4"/>
    <w:rsid w:val="0066400D"/>
    <w:rsid w:val="006644C4"/>
    <w:rsid w:val="0066665B"/>
    <w:rsid w:val="006674D8"/>
    <w:rsid w:val="00670EE3"/>
    <w:rsid w:val="0067331F"/>
    <w:rsid w:val="00674285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6E58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C3C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287"/>
    <w:rsid w:val="006D4A39"/>
    <w:rsid w:val="006D53A4"/>
    <w:rsid w:val="006D6748"/>
    <w:rsid w:val="006E08A7"/>
    <w:rsid w:val="006E08C4"/>
    <w:rsid w:val="006E091B"/>
    <w:rsid w:val="006E1981"/>
    <w:rsid w:val="006E2552"/>
    <w:rsid w:val="006E42C8"/>
    <w:rsid w:val="006E4800"/>
    <w:rsid w:val="006E560F"/>
    <w:rsid w:val="006E5B90"/>
    <w:rsid w:val="006E60D3"/>
    <w:rsid w:val="006E79B6"/>
    <w:rsid w:val="006F053F"/>
    <w:rsid w:val="006F054E"/>
    <w:rsid w:val="006F15D8"/>
    <w:rsid w:val="006F1B19"/>
    <w:rsid w:val="006F3613"/>
    <w:rsid w:val="006F3839"/>
    <w:rsid w:val="006F4503"/>
    <w:rsid w:val="006F4F19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4CA"/>
    <w:rsid w:val="00717C66"/>
    <w:rsid w:val="0072144B"/>
    <w:rsid w:val="00721598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ADD"/>
    <w:rsid w:val="00735327"/>
    <w:rsid w:val="00735451"/>
    <w:rsid w:val="00740573"/>
    <w:rsid w:val="00741479"/>
    <w:rsid w:val="007414DA"/>
    <w:rsid w:val="00742F2B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44A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7E4B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458"/>
    <w:rsid w:val="00795CF9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3B05"/>
    <w:rsid w:val="007D458F"/>
    <w:rsid w:val="007D5655"/>
    <w:rsid w:val="007D5A52"/>
    <w:rsid w:val="007D6E19"/>
    <w:rsid w:val="007D7CF5"/>
    <w:rsid w:val="007D7E58"/>
    <w:rsid w:val="007E41AD"/>
    <w:rsid w:val="007E5E9E"/>
    <w:rsid w:val="007E6E75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1C56"/>
    <w:rsid w:val="00852357"/>
    <w:rsid w:val="00852B7B"/>
    <w:rsid w:val="0085448C"/>
    <w:rsid w:val="00855048"/>
    <w:rsid w:val="00855E3A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B1A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62F"/>
    <w:rsid w:val="008C1A20"/>
    <w:rsid w:val="008C2FB5"/>
    <w:rsid w:val="008C302C"/>
    <w:rsid w:val="008C3364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5A8E"/>
    <w:rsid w:val="008D61E0"/>
    <w:rsid w:val="008D6722"/>
    <w:rsid w:val="008D6E1D"/>
    <w:rsid w:val="008D7AB2"/>
    <w:rsid w:val="008D7AD0"/>
    <w:rsid w:val="008E0259"/>
    <w:rsid w:val="008E43E0"/>
    <w:rsid w:val="008E4A0E"/>
    <w:rsid w:val="008E4E59"/>
    <w:rsid w:val="008F0115"/>
    <w:rsid w:val="008F0169"/>
    <w:rsid w:val="008F0383"/>
    <w:rsid w:val="008F102B"/>
    <w:rsid w:val="008F1F6A"/>
    <w:rsid w:val="008F28E7"/>
    <w:rsid w:val="008F3EDF"/>
    <w:rsid w:val="008F5648"/>
    <w:rsid w:val="008F56DB"/>
    <w:rsid w:val="0090053B"/>
    <w:rsid w:val="00900E51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B2D"/>
    <w:rsid w:val="00912C5D"/>
    <w:rsid w:val="00912EC7"/>
    <w:rsid w:val="00913414"/>
    <w:rsid w:val="00913D40"/>
    <w:rsid w:val="009143DC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2D5"/>
    <w:rsid w:val="0094165A"/>
    <w:rsid w:val="00942056"/>
    <w:rsid w:val="009429D1"/>
    <w:rsid w:val="00942E67"/>
    <w:rsid w:val="00943299"/>
    <w:rsid w:val="009438A7"/>
    <w:rsid w:val="009458AF"/>
    <w:rsid w:val="00946555"/>
    <w:rsid w:val="00950AF3"/>
    <w:rsid w:val="009520A1"/>
    <w:rsid w:val="009522E2"/>
    <w:rsid w:val="0095259D"/>
    <w:rsid w:val="009528C1"/>
    <w:rsid w:val="009532C7"/>
    <w:rsid w:val="00953891"/>
    <w:rsid w:val="00953E82"/>
    <w:rsid w:val="00954E4A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262"/>
    <w:rsid w:val="00965F05"/>
    <w:rsid w:val="0096720F"/>
    <w:rsid w:val="00967F8F"/>
    <w:rsid w:val="0097036E"/>
    <w:rsid w:val="009718BF"/>
    <w:rsid w:val="00973DB2"/>
    <w:rsid w:val="00981475"/>
    <w:rsid w:val="00981668"/>
    <w:rsid w:val="00984331"/>
    <w:rsid w:val="00984925"/>
    <w:rsid w:val="00984C07"/>
    <w:rsid w:val="0098589E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97F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0BA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5C54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BD2"/>
    <w:rsid w:val="009F3ECD"/>
    <w:rsid w:val="009F4B19"/>
    <w:rsid w:val="009F52EF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4DD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C3A"/>
    <w:rsid w:val="00A5639F"/>
    <w:rsid w:val="00A57040"/>
    <w:rsid w:val="00A572A2"/>
    <w:rsid w:val="00A60064"/>
    <w:rsid w:val="00A64F90"/>
    <w:rsid w:val="00A65A2B"/>
    <w:rsid w:val="00A65E7A"/>
    <w:rsid w:val="00A66EC6"/>
    <w:rsid w:val="00A70170"/>
    <w:rsid w:val="00A726C7"/>
    <w:rsid w:val="00A7409C"/>
    <w:rsid w:val="00A752B5"/>
    <w:rsid w:val="00A76DED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3EE9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9B1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7F2"/>
    <w:rsid w:val="00AC78ED"/>
    <w:rsid w:val="00AD02D3"/>
    <w:rsid w:val="00AD3675"/>
    <w:rsid w:val="00AD56A9"/>
    <w:rsid w:val="00AD69C4"/>
    <w:rsid w:val="00AD6F0C"/>
    <w:rsid w:val="00AE05F8"/>
    <w:rsid w:val="00AE1115"/>
    <w:rsid w:val="00AE1C5F"/>
    <w:rsid w:val="00AE23DD"/>
    <w:rsid w:val="00AE3899"/>
    <w:rsid w:val="00AE54D5"/>
    <w:rsid w:val="00AE6CD2"/>
    <w:rsid w:val="00AE776A"/>
    <w:rsid w:val="00AF1F68"/>
    <w:rsid w:val="00AF27B7"/>
    <w:rsid w:val="00AF2BB2"/>
    <w:rsid w:val="00AF3C5D"/>
    <w:rsid w:val="00AF7091"/>
    <w:rsid w:val="00AF7105"/>
    <w:rsid w:val="00AF726A"/>
    <w:rsid w:val="00AF7AB4"/>
    <w:rsid w:val="00AF7B91"/>
    <w:rsid w:val="00B00015"/>
    <w:rsid w:val="00B043A6"/>
    <w:rsid w:val="00B06DE8"/>
    <w:rsid w:val="00B07AE1"/>
    <w:rsid w:val="00B07D23"/>
    <w:rsid w:val="00B1005B"/>
    <w:rsid w:val="00B12968"/>
    <w:rsid w:val="00B131FF"/>
    <w:rsid w:val="00B13498"/>
    <w:rsid w:val="00B13DA2"/>
    <w:rsid w:val="00B1509F"/>
    <w:rsid w:val="00B1672A"/>
    <w:rsid w:val="00B16E71"/>
    <w:rsid w:val="00B174BD"/>
    <w:rsid w:val="00B20690"/>
    <w:rsid w:val="00B209B8"/>
    <w:rsid w:val="00B20B2A"/>
    <w:rsid w:val="00B2129B"/>
    <w:rsid w:val="00B22FA7"/>
    <w:rsid w:val="00B24845"/>
    <w:rsid w:val="00B25254"/>
    <w:rsid w:val="00B26370"/>
    <w:rsid w:val="00B27039"/>
    <w:rsid w:val="00B27D18"/>
    <w:rsid w:val="00B300DB"/>
    <w:rsid w:val="00B32BEC"/>
    <w:rsid w:val="00B35B87"/>
    <w:rsid w:val="00B4042A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67B"/>
    <w:rsid w:val="00B6729E"/>
    <w:rsid w:val="00B67573"/>
    <w:rsid w:val="00B720C9"/>
    <w:rsid w:val="00B7391B"/>
    <w:rsid w:val="00B73ACC"/>
    <w:rsid w:val="00B743E7"/>
    <w:rsid w:val="00B74B80"/>
    <w:rsid w:val="00B768A9"/>
    <w:rsid w:val="00B76E90"/>
    <w:rsid w:val="00B8005C"/>
    <w:rsid w:val="00B81AD9"/>
    <w:rsid w:val="00B82E5F"/>
    <w:rsid w:val="00B8666B"/>
    <w:rsid w:val="00B87274"/>
    <w:rsid w:val="00B904F4"/>
    <w:rsid w:val="00B90BD1"/>
    <w:rsid w:val="00B92536"/>
    <w:rsid w:val="00B9274D"/>
    <w:rsid w:val="00B94207"/>
    <w:rsid w:val="00B945D4"/>
    <w:rsid w:val="00B9506C"/>
    <w:rsid w:val="00B97B50"/>
    <w:rsid w:val="00B97E49"/>
    <w:rsid w:val="00BA3959"/>
    <w:rsid w:val="00BA563D"/>
    <w:rsid w:val="00BA5B4C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2D42"/>
    <w:rsid w:val="00BC3779"/>
    <w:rsid w:val="00BC41A0"/>
    <w:rsid w:val="00BC43D8"/>
    <w:rsid w:val="00BD0186"/>
    <w:rsid w:val="00BD1661"/>
    <w:rsid w:val="00BD439A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B06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07A"/>
    <w:rsid w:val="00C1358F"/>
    <w:rsid w:val="00C13C2A"/>
    <w:rsid w:val="00C13CE8"/>
    <w:rsid w:val="00C14187"/>
    <w:rsid w:val="00C15151"/>
    <w:rsid w:val="00C15B06"/>
    <w:rsid w:val="00C179BC"/>
    <w:rsid w:val="00C17F8C"/>
    <w:rsid w:val="00C211E6"/>
    <w:rsid w:val="00C22446"/>
    <w:rsid w:val="00C22681"/>
    <w:rsid w:val="00C22FB5"/>
    <w:rsid w:val="00C24236"/>
    <w:rsid w:val="00C24556"/>
    <w:rsid w:val="00C24CBF"/>
    <w:rsid w:val="00C25C66"/>
    <w:rsid w:val="00C265A3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461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ADD"/>
    <w:rsid w:val="00C51B12"/>
    <w:rsid w:val="00C52C02"/>
    <w:rsid w:val="00C52DCB"/>
    <w:rsid w:val="00C56D07"/>
    <w:rsid w:val="00C57EE8"/>
    <w:rsid w:val="00C61072"/>
    <w:rsid w:val="00C6243C"/>
    <w:rsid w:val="00C62F54"/>
    <w:rsid w:val="00C63AEA"/>
    <w:rsid w:val="00C66F19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4E16"/>
    <w:rsid w:val="00C8667D"/>
    <w:rsid w:val="00C86967"/>
    <w:rsid w:val="00C87550"/>
    <w:rsid w:val="00C928A8"/>
    <w:rsid w:val="00C93044"/>
    <w:rsid w:val="00C95246"/>
    <w:rsid w:val="00C95E51"/>
    <w:rsid w:val="00C9743A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DF2"/>
    <w:rsid w:val="00CC6F04"/>
    <w:rsid w:val="00CC7B94"/>
    <w:rsid w:val="00CD56F8"/>
    <w:rsid w:val="00CD6E8E"/>
    <w:rsid w:val="00CE161F"/>
    <w:rsid w:val="00CE2CC6"/>
    <w:rsid w:val="00CE3529"/>
    <w:rsid w:val="00CE4320"/>
    <w:rsid w:val="00CE4738"/>
    <w:rsid w:val="00CE5D9A"/>
    <w:rsid w:val="00CE691E"/>
    <w:rsid w:val="00CE69E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52C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12A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B6B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7C9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C0B"/>
    <w:rsid w:val="00D75392"/>
    <w:rsid w:val="00D7585E"/>
    <w:rsid w:val="00D759A3"/>
    <w:rsid w:val="00D82E32"/>
    <w:rsid w:val="00D83366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3F4C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535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1C8"/>
    <w:rsid w:val="00DF707E"/>
    <w:rsid w:val="00DF70A1"/>
    <w:rsid w:val="00DF759D"/>
    <w:rsid w:val="00E003AF"/>
    <w:rsid w:val="00E00482"/>
    <w:rsid w:val="00E018C3"/>
    <w:rsid w:val="00E01C15"/>
    <w:rsid w:val="00E0449A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5D35"/>
    <w:rsid w:val="00E2771C"/>
    <w:rsid w:val="00E30955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B2E"/>
    <w:rsid w:val="00E602A7"/>
    <w:rsid w:val="00E6156E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CCD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CFE"/>
    <w:rsid w:val="00E862B5"/>
    <w:rsid w:val="00E86733"/>
    <w:rsid w:val="00E86927"/>
    <w:rsid w:val="00E8700D"/>
    <w:rsid w:val="00E87094"/>
    <w:rsid w:val="00E9108A"/>
    <w:rsid w:val="00E9313F"/>
    <w:rsid w:val="00E94803"/>
    <w:rsid w:val="00E94B69"/>
    <w:rsid w:val="00E9588E"/>
    <w:rsid w:val="00E96813"/>
    <w:rsid w:val="00E976EA"/>
    <w:rsid w:val="00EA0DC1"/>
    <w:rsid w:val="00EA17B9"/>
    <w:rsid w:val="00EA279E"/>
    <w:rsid w:val="00EA2BA6"/>
    <w:rsid w:val="00EA33B1"/>
    <w:rsid w:val="00EA74F2"/>
    <w:rsid w:val="00EA7552"/>
    <w:rsid w:val="00EA7F5C"/>
    <w:rsid w:val="00EB0373"/>
    <w:rsid w:val="00EB193D"/>
    <w:rsid w:val="00EB2A71"/>
    <w:rsid w:val="00EB32CF"/>
    <w:rsid w:val="00EB4DDA"/>
    <w:rsid w:val="00EB7598"/>
    <w:rsid w:val="00EB7885"/>
    <w:rsid w:val="00EB7BBF"/>
    <w:rsid w:val="00EC0998"/>
    <w:rsid w:val="00EC1C89"/>
    <w:rsid w:val="00EC2805"/>
    <w:rsid w:val="00EC3100"/>
    <w:rsid w:val="00EC3D02"/>
    <w:rsid w:val="00EC437B"/>
    <w:rsid w:val="00EC4CBD"/>
    <w:rsid w:val="00EC4F01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26FC"/>
    <w:rsid w:val="00F0316E"/>
    <w:rsid w:val="00F05A4D"/>
    <w:rsid w:val="00F06BB9"/>
    <w:rsid w:val="00F06DDF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4841"/>
    <w:rsid w:val="00F47A0A"/>
    <w:rsid w:val="00F47A79"/>
    <w:rsid w:val="00F47F5C"/>
    <w:rsid w:val="00F51928"/>
    <w:rsid w:val="00F543B3"/>
    <w:rsid w:val="00F5467A"/>
    <w:rsid w:val="00F547D1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01D"/>
    <w:rsid w:val="00F740FA"/>
    <w:rsid w:val="00F7632C"/>
    <w:rsid w:val="00F76FDC"/>
    <w:rsid w:val="00F771C6"/>
    <w:rsid w:val="00F77ED7"/>
    <w:rsid w:val="00F80F5D"/>
    <w:rsid w:val="00F8190D"/>
    <w:rsid w:val="00F83143"/>
    <w:rsid w:val="00F84564"/>
    <w:rsid w:val="00F853F3"/>
    <w:rsid w:val="00F8591B"/>
    <w:rsid w:val="00F8655C"/>
    <w:rsid w:val="00F9022A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D39"/>
    <w:rsid w:val="00FB5824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36B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22D5"/>
    <w:rsid w:val="00FF3890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B7035"/>
  <w14:defaultImageDpi w14:val="32767"/>
  <w15:chartTrackingRefBased/>
  <w15:docId w15:val="{B82D2A37-F022-4F66-970E-D2B1636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,ŠFooter-landscape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,ŠFooter-landscape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link w:val="NoSpacingChar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54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7D1"/>
    <w:rPr>
      <w:rFonts w:ascii="Arial" w:hAnsi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D1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E71CCD"/>
    <w:pPr>
      <w:ind w:left="720"/>
      <w:contextualSpacing/>
    </w:pPr>
  </w:style>
  <w:style w:type="paragraph" w:customStyle="1" w:styleId="IOStablelist1bullet2017">
    <w:name w:val="IOS table list 1 bullet 2017"/>
    <w:basedOn w:val="Normal"/>
    <w:qFormat/>
    <w:locked/>
    <w:rsid w:val="00855E3A"/>
    <w:pPr>
      <w:numPr>
        <w:numId w:val="9"/>
      </w:num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2bullet2017">
    <w:name w:val="IOS table list 2 bullet 2017"/>
    <w:basedOn w:val="IOStablelist1bullet2017"/>
    <w:qFormat/>
    <w:rsid w:val="00855E3A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624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1C782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0955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customStyle="1" w:styleId="NoSpacingChar">
    <w:name w:val="No Spacing Char"/>
    <w:aliases w:val="ŠNo Spacing Char"/>
    <w:basedOn w:val="DefaultParagraphFont"/>
    <w:link w:val="NoSpacing"/>
    <w:uiPriority w:val="1"/>
    <w:rsid w:val="00E30955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552"/>
    <w:rPr>
      <w:rFonts w:ascii="Arial" w:hAnsi="Arial"/>
      <w:b/>
      <w:bCs/>
      <w:sz w:val="20"/>
      <w:szCs w:val="20"/>
      <w:lang w:val="en-AU"/>
    </w:rPr>
  </w:style>
  <w:style w:type="paragraph" w:customStyle="1" w:styleId="DoEtabletext2018">
    <w:name w:val="DoE table text 2018"/>
    <w:basedOn w:val="Normal"/>
    <w:qFormat/>
    <w:locked/>
    <w:rsid w:val="00477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Logo-landscape">
    <w:name w:val="ŠLogo-landscape"/>
    <w:basedOn w:val="Normal"/>
    <w:uiPriority w:val="16"/>
    <w:qFormat/>
    <w:rsid w:val="00B1005B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21" Type="http://schemas.openxmlformats.org/officeDocument/2006/relationships/footer" Target="footer7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spanish-k-10-2018" TargetMode="Externa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33" Type="http://schemas.openxmlformats.org/officeDocument/2006/relationships/footer" Target="footer1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languages/s4-5/language-specific-support/spanish" TargetMode="Externa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footer" Target="footer12.xml"/><Relationship Id="rId36" Type="http://schemas.openxmlformats.org/officeDocument/2006/relationships/footer" Target="footer18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header" Target="header4.xml"/><Relationship Id="rId30" Type="http://schemas.openxmlformats.org/officeDocument/2006/relationships/footer" Target="footer14.xml"/><Relationship Id="rId35" Type="http://schemas.openxmlformats.org/officeDocument/2006/relationships/header" Target="header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C89A6-EB60-4F2A-8D95-0CA4F77D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schemas.microsoft.com/office/2006/documentManagement/types"/>
    <ds:schemaRef ds:uri="http://purl.org/dc/elements/1.1/"/>
    <ds:schemaRef ds:uri="bb16d5aa-c9eb-4378-9e26-7df1a0c8873d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4e67937-37fa-4a86-aebb-629f25544494"/>
  </ds:schemaRefs>
</ds:datastoreItem>
</file>

<file path=customXml/itemProps4.xml><?xml version="1.0" encoding="utf-8"?>
<ds:datastoreItem xmlns:ds="http://schemas.openxmlformats.org/officeDocument/2006/customXml" ds:itemID="{1E3CA505-9F67-4E0D-AB76-A4D0293A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20</Pages>
  <Words>5239</Words>
  <Characters>29863</Characters>
  <Application>Microsoft Office Word</Application>
  <DocSecurity>4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35032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Acosta-Ostrzycki</dc:creator>
  <cp:keywords/>
  <dc:description/>
  <cp:lastModifiedBy>Elisabeth Robertson</cp:lastModifiedBy>
  <cp:revision>2</cp:revision>
  <cp:lastPrinted>2021-04-27T00:08:00Z</cp:lastPrinted>
  <dcterms:created xsi:type="dcterms:W3CDTF">2021-05-17T23:56:00Z</dcterms:created>
  <dcterms:modified xsi:type="dcterms:W3CDTF">2021-05-17T23:56:00Z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