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D24A4" w14:textId="702C98EE" w:rsidR="00101866" w:rsidRDefault="007B7ED5" w:rsidP="006D01BD">
      <w:pPr>
        <w:pStyle w:val="Heading1"/>
      </w:pPr>
      <w:bookmarkStart w:id="0" w:name="_Toc66886466"/>
      <w:r>
        <w:t>Commerce</w:t>
      </w:r>
      <w:r w:rsidR="006D01BD">
        <w:t xml:space="preserve"> Years 7-10: </w:t>
      </w:r>
      <w:r w:rsidR="00435F9E">
        <w:t xml:space="preserve">Option </w:t>
      </w:r>
      <w:r w:rsidR="00F34C45">
        <w:t>7</w:t>
      </w:r>
      <w:r w:rsidR="005134BC">
        <w:t xml:space="preserve"> – Towards independence</w:t>
      </w:r>
      <w:bookmarkEnd w:id="0"/>
    </w:p>
    <w:p w14:paraId="65138FCD" w14:textId="77777777" w:rsidR="003267EB" w:rsidRPr="003C4CA5" w:rsidRDefault="003267EB" w:rsidP="003267EB">
      <w:pPr>
        <w:rPr>
          <w:lang w:eastAsia="zh-CN"/>
        </w:rPr>
      </w:pPr>
      <w:r>
        <w:rPr>
          <w:noProof/>
          <w:lang w:eastAsia="en-AU"/>
        </w:rPr>
        <mc:AlternateContent>
          <mc:Choice Requires="wps">
            <w:drawing>
              <wp:inline distT="0" distB="0" distL="0" distR="0" wp14:anchorId="3F1D598D" wp14:editId="64015BAC">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FE33B04"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3A809EB7" w14:textId="77777777" w:rsidR="00101866" w:rsidRDefault="003267EB" w:rsidP="003267EB">
      <w:pPr>
        <w:rPr>
          <w:lang w:eastAsia="zh-CN"/>
        </w:rPr>
      </w:pPr>
      <w:r>
        <w:rPr>
          <w:noProof/>
          <w:lang w:eastAsia="en-AU"/>
        </w:rPr>
        <mc:AlternateContent>
          <mc:Choice Requires="wps">
            <w:drawing>
              <wp:inline distT="0" distB="0" distL="0" distR="0" wp14:anchorId="2326D371" wp14:editId="238A567E">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C0B7098"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0D24DB58" wp14:editId="59FF81F4">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9987B19"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735593E4" w14:textId="77777777" w:rsidR="00101866" w:rsidRDefault="00101866" w:rsidP="004566CD">
      <w:pPr>
        <w:pStyle w:val="Heading2"/>
        <w:numPr>
          <w:ilvl w:val="0"/>
          <w:numId w:val="0"/>
        </w:numPr>
      </w:pPr>
      <w:bookmarkStart w:id="1" w:name="_Toc61437232"/>
      <w:bookmarkStart w:id="2" w:name="_Toc61516219"/>
      <w:bookmarkStart w:id="3" w:name="_Toc66886467"/>
      <w:r>
        <w:lastRenderedPageBreak/>
        <w:t>Table of contents</w:t>
      </w:r>
      <w:bookmarkEnd w:id="1"/>
      <w:bookmarkEnd w:id="2"/>
      <w:bookmarkEnd w:id="3"/>
    </w:p>
    <w:p w14:paraId="2B21B305" w14:textId="2318B2F1" w:rsidR="00352F67"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66886466" w:history="1">
        <w:r w:rsidR="00352F67" w:rsidRPr="00E1628C">
          <w:rPr>
            <w:rStyle w:val="Hyperlink"/>
            <w:noProof/>
          </w:rPr>
          <w:t>Commerce Years 7-10: Option 7 – Towards independence</w:t>
        </w:r>
        <w:r w:rsidR="00352F67">
          <w:rPr>
            <w:noProof/>
            <w:webHidden/>
          </w:rPr>
          <w:tab/>
        </w:r>
        <w:r w:rsidR="00352F67">
          <w:rPr>
            <w:noProof/>
            <w:webHidden/>
          </w:rPr>
          <w:fldChar w:fldCharType="begin"/>
        </w:r>
        <w:r w:rsidR="00352F67">
          <w:rPr>
            <w:noProof/>
            <w:webHidden/>
          </w:rPr>
          <w:instrText xml:space="preserve"> PAGEREF _Toc66886466 \h </w:instrText>
        </w:r>
        <w:r w:rsidR="00352F67">
          <w:rPr>
            <w:noProof/>
            <w:webHidden/>
          </w:rPr>
        </w:r>
        <w:r w:rsidR="00352F67">
          <w:rPr>
            <w:noProof/>
            <w:webHidden/>
          </w:rPr>
          <w:fldChar w:fldCharType="separate"/>
        </w:r>
        <w:r w:rsidR="00352F67">
          <w:rPr>
            <w:noProof/>
            <w:webHidden/>
          </w:rPr>
          <w:t>1</w:t>
        </w:r>
        <w:r w:rsidR="00352F67">
          <w:rPr>
            <w:noProof/>
            <w:webHidden/>
          </w:rPr>
          <w:fldChar w:fldCharType="end"/>
        </w:r>
      </w:hyperlink>
    </w:p>
    <w:p w14:paraId="46DD9DF5" w14:textId="18A6B190" w:rsidR="00352F67" w:rsidRDefault="00352F67">
      <w:pPr>
        <w:pStyle w:val="TOC2"/>
        <w:tabs>
          <w:tab w:val="right" w:leader="dot" w:pos="9622"/>
        </w:tabs>
        <w:rPr>
          <w:rFonts w:asciiTheme="minorHAnsi" w:eastAsiaTheme="minorEastAsia" w:hAnsiTheme="minorHAnsi" w:cstheme="minorBidi"/>
          <w:noProof/>
          <w:sz w:val="22"/>
          <w:szCs w:val="22"/>
          <w:lang w:eastAsia="en-AU"/>
        </w:rPr>
      </w:pPr>
      <w:hyperlink w:anchor="_Toc66886467" w:history="1">
        <w:r w:rsidRPr="00E1628C">
          <w:rPr>
            <w:rStyle w:val="Hyperlink"/>
            <w:noProof/>
          </w:rPr>
          <w:t>Table of contents</w:t>
        </w:r>
        <w:r>
          <w:rPr>
            <w:noProof/>
            <w:webHidden/>
          </w:rPr>
          <w:tab/>
        </w:r>
        <w:r>
          <w:rPr>
            <w:noProof/>
            <w:webHidden/>
          </w:rPr>
          <w:fldChar w:fldCharType="begin"/>
        </w:r>
        <w:r>
          <w:rPr>
            <w:noProof/>
            <w:webHidden/>
          </w:rPr>
          <w:instrText xml:space="preserve"> PAGEREF _Toc66886467 \h </w:instrText>
        </w:r>
        <w:r>
          <w:rPr>
            <w:noProof/>
            <w:webHidden/>
          </w:rPr>
        </w:r>
        <w:r>
          <w:rPr>
            <w:noProof/>
            <w:webHidden/>
          </w:rPr>
          <w:fldChar w:fldCharType="separate"/>
        </w:r>
        <w:r>
          <w:rPr>
            <w:noProof/>
            <w:webHidden/>
          </w:rPr>
          <w:t>2</w:t>
        </w:r>
        <w:r>
          <w:rPr>
            <w:noProof/>
            <w:webHidden/>
          </w:rPr>
          <w:fldChar w:fldCharType="end"/>
        </w:r>
      </w:hyperlink>
    </w:p>
    <w:p w14:paraId="3F01A35C" w14:textId="1BA7C097" w:rsidR="00352F67" w:rsidRDefault="00352F67">
      <w:pPr>
        <w:pStyle w:val="TOC2"/>
        <w:tabs>
          <w:tab w:val="right" w:leader="dot" w:pos="9622"/>
        </w:tabs>
        <w:rPr>
          <w:rFonts w:asciiTheme="minorHAnsi" w:eastAsiaTheme="minorEastAsia" w:hAnsiTheme="minorHAnsi" w:cstheme="minorBidi"/>
          <w:noProof/>
          <w:sz w:val="22"/>
          <w:szCs w:val="22"/>
          <w:lang w:eastAsia="en-AU"/>
        </w:rPr>
      </w:pPr>
      <w:hyperlink w:anchor="_Toc66886468" w:history="1">
        <w:r w:rsidRPr="00E1628C">
          <w:rPr>
            <w:rStyle w:val="Hyperlink"/>
            <w:noProof/>
          </w:rPr>
          <w:t>Option 7: Towards independence</w:t>
        </w:r>
        <w:r>
          <w:rPr>
            <w:noProof/>
            <w:webHidden/>
          </w:rPr>
          <w:tab/>
        </w:r>
        <w:r>
          <w:rPr>
            <w:noProof/>
            <w:webHidden/>
          </w:rPr>
          <w:fldChar w:fldCharType="begin"/>
        </w:r>
        <w:r>
          <w:rPr>
            <w:noProof/>
            <w:webHidden/>
          </w:rPr>
          <w:instrText xml:space="preserve"> PAGEREF _Toc66886468 \h </w:instrText>
        </w:r>
        <w:r>
          <w:rPr>
            <w:noProof/>
            <w:webHidden/>
          </w:rPr>
        </w:r>
        <w:r>
          <w:rPr>
            <w:noProof/>
            <w:webHidden/>
          </w:rPr>
          <w:fldChar w:fldCharType="separate"/>
        </w:r>
        <w:r>
          <w:rPr>
            <w:noProof/>
            <w:webHidden/>
          </w:rPr>
          <w:t>3</w:t>
        </w:r>
        <w:r>
          <w:rPr>
            <w:noProof/>
            <w:webHidden/>
          </w:rPr>
          <w:fldChar w:fldCharType="end"/>
        </w:r>
      </w:hyperlink>
    </w:p>
    <w:p w14:paraId="3CE4D4B7" w14:textId="0F89A92E" w:rsidR="00352F67" w:rsidRDefault="00352F67">
      <w:pPr>
        <w:pStyle w:val="TOC2"/>
        <w:tabs>
          <w:tab w:val="right" w:leader="dot" w:pos="9622"/>
        </w:tabs>
        <w:rPr>
          <w:rFonts w:asciiTheme="minorHAnsi" w:eastAsiaTheme="minorEastAsia" w:hAnsiTheme="minorHAnsi" w:cstheme="minorBidi"/>
          <w:noProof/>
          <w:sz w:val="22"/>
          <w:szCs w:val="22"/>
          <w:lang w:eastAsia="en-AU"/>
        </w:rPr>
      </w:pPr>
      <w:hyperlink w:anchor="_Toc66886469" w:history="1">
        <w:r w:rsidRPr="00E1628C">
          <w:rPr>
            <w:rStyle w:val="Hyperlink"/>
            <w:noProof/>
          </w:rPr>
          <w:t>Outcomes</w:t>
        </w:r>
        <w:r>
          <w:rPr>
            <w:noProof/>
            <w:webHidden/>
          </w:rPr>
          <w:tab/>
        </w:r>
        <w:r>
          <w:rPr>
            <w:noProof/>
            <w:webHidden/>
          </w:rPr>
          <w:fldChar w:fldCharType="begin"/>
        </w:r>
        <w:r>
          <w:rPr>
            <w:noProof/>
            <w:webHidden/>
          </w:rPr>
          <w:instrText xml:space="preserve"> PAGEREF _Toc66886469 \h </w:instrText>
        </w:r>
        <w:r>
          <w:rPr>
            <w:noProof/>
            <w:webHidden/>
          </w:rPr>
        </w:r>
        <w:r>
          <w:rPr>
            <w:noProof/>
            <w:webHidden/>
          </w:rPr>
          <w:fldChar w:fldCharType="separate"/>
        </w:r>
        <w:r>
          <w:rPr>
            <w:noProof/>
            <w:webHidden/>
          </w:rPr>
          <w:t>3</w:t>
        </w:r>
        <w:r>
          <w:rPr>
            <w:noProof/>
            <w:webHidden/>
          </w:rPr>
          <w:fldChar w:fldCharType="end"/>
        </w:r>
      </w:hyperlink>
    </w:p>
    <w:p w14:paraId="31C15795" w14:textId="60D8C58A" w:rsidR="00352F67" w:rsidRDefault="00352F67">
      <w:pPr>
        <w:pStyle w:val="TOC2"/>
        <w:tabs>
          <w:tab w:val="right" w:leader="dot" w:pos="9622"/>
        </w:tabs>
        <w:rPr>
          <w:rFonts w:asciiTheme="minorHAnsi" w:eastAsiaTheme="minorEastAsia" w:hAnsiTheme="minorHAnsi" w:cstheme="minorBidi"/>
          <w:noProof/>
          <w:sz w:val="22"/>
          <w:szCs w:val="22"/>
          <w:lang w:eastAsia="en-AU"/>
        </w:rPr>
      </w:pPr>
      <w:hyperlink w:anchor="_Toc66886470" w:history="1">
        <w:r w:rsidRPr="00E1628C">
          <w:rPr>
            <w:rStyle w:val="Hyperlink"/>
            <w:noProof/>
          </w:rPr>
          <w:t>Learning sequence 1– Moving from home</w:t>
        </w:r>
        <w:r>
          <w:rPr>
            <w:noProof/>
            <w:webHidden/>
          </w:rPr>
          <w:tab/>
        </w:r>
        <w:r>
          <w:rPr>
            <w:noProof/>
            <w:webHidden/>
          </w:rPr>
          <w:fldChar w:fldCharType="begin"/>
        </w:r>
        <w:r>
          <w:rPr>
            <w:noProof/>
            <w:webHidden/>
          </w:rPr>
          <w:instrText xml:space="preserve"> PAGEREF _Toc66886470 \h </w:instrText>
        </w:r>
        <w:r>
          <w:rPr>
            <w:noProof/>
            <w:webHidden/>
          </w:rPr>
        </w:r>
        <w:r>
          <w:rPr>
            <w:noProof/>
            <w:webHidden/>
          </w:rPr>
          <w:fldChar w:fldCharType="separate"/>
        </w:r>
        <w:r>
          <w:rPr>
            <w:noProof/>
            <w:webHidden/>
          </w:rPr>
          <w:t>4</w:t>
        </w:r>
        <w:r>
          <w:rPr>
            <w:noProof/>
            <w:webHidden/>
          </w:rPr>
          <w:fldChar w:fldCharType="end"/>
        </w:r>
      </w:hyperlink>
    </w:p>
    <w:p w14:paraId="6149C692" w14:textId="0D7E1643" w:rsidR="00352F67" w:rsidRDefault="00352F67">
      <w:pPr>
        <w:pStyle w:val="TOC3"/>
        <w:tabs>
          <w:tab w:val="right" w:leader="dot" w:pos="9622"/>
        </w:tabs>
        <w:rPr>
          <w:rFonts w:asciiTheme="minorHAnsi" w:eastAsiaTheme="minorEastAsia" w:hAnsiTheme="minorHAnsi" w:cstheme="minorBidi"/>
          <w:iCs w:val="0"/>
          <w:noProof/>
          <w:sz w:val="22"/>
          <w:szCs w:val="22"/>
          <w:lang w:eastAsia="en-AU"/>
        </w:rPr>
      </w:pPr>
      <w:hyperlink w:anchor="_Toc66886471" w:history="1">
        <w:r w:rsidRPr="00E1628C">
          <w:rPr>
            <w:rStyle w:val="Hyperlink"/>
            <w:noProof/>
          </w:rPr>
          <w:t>Independent living</w:t>
        </w:r>
        <w:r>
          <w:rPr>
            <w:noProof/>
            <w:webHidden/>
          </w:rPr>
          <w:tab/>
        </w:r>
        <w:r>
          <w:rPr>
            <w:noProof/>
            <w:webHidden/>
          </w:rPr>
          <w:fldChar w:fldCharType="begin"/>
        </w:r>
        <w:r>
          <w:rPr>
            <w:noProof/>
            <w:webHidden/>
          </w:rPr>
          <w:instrText xml:space="preserve"> PAGEREF _Toc66886471 \h </w:instrText>
        </w:r>
        <w:r>
          <w:rPr>
            <w:noProof/>
            <w:webHidden/>
          </w:rPr>
        </w:r>
        <w:r>
          <w:rPr>
            <w:noProof/>
            <w:webHidden/>
          </w:rPr>
          <w:fldChar w:fldCharType="separate"/>
        </w:r>
        <w:r>
          <w:rPr>
            <w:noProof/>
            <w:webHidden/>
          </w:rPr>
          <w:t>4</w:t>
        </w:r>
        <w:r>
          <w:rPr>
            <w:noProof/>
            <w:webHidden/>
          </w:rPr>
          <w:fldChar w:fldCharType="end"/>
        </w:r>
      </w:hyperlink>
    </w:p>
    <w:p w14:paraId="6653A7E7" w14:textId="189371CD" w:rsidR="00352F67" w:rsidRDefault="00352F67">
      <w:pPr>
        <w:pStyle w:val="TOC2"/>
        <w:tabs>
          <w:tab w:val="right" w:leader="dot" w:pos="9622"/>
        </w:tabs>
        <w:rPr>
          <w:rFonts w:asciiTheme="minorHAnsi" w:eastAsiaTheme="minorEastAsia" w:hAnsiTheme="minorHAnsi" w:cstheme="minorBidi"/>
          <w:noProof/>
          <w:sz w:val="22"/>
          <w:szCs w:val="22"/>
          <w:lang w:eastAsia="en-AU"/>
        </w:rPr>
      </w:pPr>
      <w:hyperlink w:anchor="_Toc66886472" w:history="1">
        <w:r w:rsidRPr="00E1628C">
          <w:rPr>
            <w:rStyle w:val="Hyperlink"/>
            <w:noProof/>
          </w:rPr>
          <w:t>Learning sequence 2 – Arranging accommodation</w:t>
        </w:r>
        <w:r>
          <w:rPr>
            <w:noProof/>
            <w:webHidden/>
          </w:rPr>
          <w:tab/>
        </w:r>
        <w:r>
          <w:rPr>
            <w:noProof/>
            <w:webHidden/>
          </w:rPr>
          <w:fldChar w:fldCharType="begin"/>
        </w:r>
        <w:r>
          <w:rPr>
            <w:noProof/>
            <w:webHidden/>
          </w:rPr>
          <w:instrText xml:space="preserve"> PAGEREF _Toc66886472 \h </w:instrText>
        </w:r>
        <w:r>
          <w:rPr>
            <w:noProof/>
            <w:webHidden/>
          </w:rPr>
        </w:r>
        <w:r>
          <w:rPr>
            <w:noProof/>
            <w:webHidden/>
          </w:rPr>
          <w:fldChar w:fldCharType="separate"/>
        </w:r>
        <w:r>
          <w:rPr>
            <w:noProof/>
            <w:webHidden/>
          </w:rPr>
          <w:t>7</w:t>
        </w:r>
        <w:r>
          <w:rPr>
            <w:noProof/>
            <w:webHidden/>
          </w:rPr>
          <w:fldChar w:fldCharType="end"/>
        </w:r>
      </w:hyperlink>
    </w:p>
    <w:p w14:paraId="325D3318" w14:textId="3CCDE298" w:rsidR="00352F67" w:rsidRDefault="00352F67">
      <w:pPr>
        <w:pStyle w:val="TOC3"/>
        <w:tabs>
          <w:tab w:val="right" w:leader="dot" w:pos="9622"/>
        </w:tabs>
        <w:rPr>
          <w:rFonts w:asciiTheme="minorHAnsi" w:eastAsiaTheme="minorEastAsia" w:hAnsiTheme="minorHAnsi" w:cstheme="minorBidi"/>
          <w:iCs w:val="0"/>
          <w:noProof/>
          <w:sz w:val="22"/>
          <w:szCs w:val="22"/>
          <w:lang w:eastAsia="en-AU"/>
        </w:rPr>
      </w:pPr>
      <w:hyperlink w:anchor="_Toc66886473" w:history="1">
        <w:r w:rsidRPr="00E1628C">
          <w:rPr>
            <w:rStyle w:val="Hyperlink"/>
            <w:noProof/>
          </w:rPr>
          <w:t>Evaluating accommodation options</w:t>
        </w:r>
        <w:r>
          <w:rPr>
            <w:noProof/>
            <w:webHidden/>
          </w:rPr>
          <w:tab/>
        </w:r>
        <w:r>
          <w:rPr>
            <w:noProof/>
            <w:webHidden/>
          </w:rPr>
          <w:fldChar w:fldCharType="begin"/>
        </w:r>
        <w:r>
          <w:rPr>
            <w:noProof/>
            <w:webHidden/>
          </w:rPr>
          <w:instrText xml:space="preserve"> PAGEREF _Toc66886473 \h </w:instrText>
        </w:r>
        <w:r>
          <w:rPr>
            <w:noProof/>
            <w:webHidden/>
          </w:rPr>
        </w:r>
        <w:r>
          <w:rPr>
            <w:noProof/>
            <w:webHidden/>
          </w:rPr>
          <w:fldChar w:fldCharType="separate"/>
        </w:r>
        <w:r>
          <w:rPr>
            <w:noProof/>
            <w:webHidden/>
          </w:rPr>
          <w:t>7</w:t>
        </w:r>
        <w:r>
          <w:rPr>
            <w:noProof/>
            <w:webHidden/>
          </w:rPr>
          <w:fldChar w:fldCharType="end"/>
        </w:r>
      </w:hyperlink>
    </w:p>
    <w:p w14:paraId="3C7DE1F5" w14:textId="4AF7B4B7" w:rsidR="00352F67" w:rsidRDefault="00352F67">
      <w:pPr>
        <w:pStyle w:val="TOC2"/>
        <w:tabs>
          <w:tab w:val="right" w:leader="dot" w:pos="9622"/>
        </w:tabs>
        <w:rPr>
          <w:rFonts w:asciiTheme="minorHAnsi" w:eastAsiaTheme="minorEastAsia" w:hAnsiTheme="minorHAnsi" w:cstheme="minorBidi"/>
          <w:noProof/>
          <w:sz w:val="22"/>
          <w:szCs w:val="22"/>
          <w:lang w:eastAsia="en-AU"/>
        </w:rPr>
      </w:pPr>
      <w:hyperlink w:anchor="_Toc66886474" w:history="1">
        <w:r w:rsidRPr="00E1628C">
          <w:rPr>
            <w:rStyle w:val="Hyperlink"/>
            <w:noProof/>
          </w:rPr>
          <w:t>Learning sequence 3 – Managing finances</w:t>
        </w:r>
        <w:r>
          <w:rPr>
            <w:noProof/>
            <w:webHidden/>
          </w:rPr>
          <w:tab/>
        </w:r>
        <w:r>
          <w:rPr>
            <w:noProof/>
            <w:webHidden/>
          </w:rPr>
          <w:fldChar w:fldCharType="begin"/>
        </w:r>
        <w:r>
          <w:rPr>
            <w:noProof/>
            <w:webHidden/>
          </w:rPr>
          <w:instrText xml:space="preserve"> PAGEREF _Toc66886474 \h </w:instrText>
        </w:r>
        <w:r>
          <w:rPr>
            <w:noProof/>
            <w:webHidden/>
          </w:rPr>
        </w:r>
        <w:r>
          <w:rPr>
            <w:noProof/>
            <w:webHidden/>
          </w:rPr>
          <w:fldChar w:fldCharType="separate"/>
        </w:r>
        <w:r>
          <w:rPr>
            <w:noProof/>
            <w:webHidden/>
          </w:rPr>
          <w:t>9</w:t>
        </w:r>
        <w:r>
          <w:rPr>
            <w:noProof/>
            <w:webHidden/>
          </w:rPr>
          <w:fldChar w:fldCharType="end"/>
        </w:r>
      </w:hyperlink>
    </w:p>
    <w:p w14:paraId="44523D5C" w14:textId="7FFC3E36" w:rsidR="00352F67" w:rsidRDefault="00352F67">
      <w:pPr>
        <w:pStyle w:val="TOC3"/>
        <w:tabs>
          <w:tab w:val="right" w:leader="dot" w:pos="9622"/>
        </w:tabs>
        <w:rPr>
          <w:rFonts w:asciiTheme="minorHAnsi" w:eastAsiaTheme="minorEastAsia" w:hAnsiTheme="minorHAnsi" w:cstheme="minorBidi"/>
          <w:iCs w:val="0"/>
          <w:noProof/>
          <w:sz w:val="22"/>
          <w:szCs w:val="22"/>
          <w:lang w:eastAsia="en-AU"/>
        </w:rPr>
      </w:pPr>
      <w:hyperlink w:anchor="_Toc66886475" w:history="1">
        <w:r w:rsidRPr="00E1628C">
          <w:rPr>
            <w:rStyle w:val="Hyperlink"/>
            <w:noProof/>
          </w:rPr>
          <w:t>Responsible management of finances</w:t>
        </w:r>
        <w:r>
          <w:rPr>
            <w:noProof/>
            <w:webHidden/>
          </w:rPr>
          <w:tab/>
        </w:r>
        <w:r>
          <w:rPr>
            <w:noProof/>
            <w:webHidden/>
          </w:rPr>
          <w:fldChar w:fldCharType="begin"/>
        </w:r>
        <w:r>
          <w:rPr>
            <w:noProof/>
            <w:webHidden/>
          </w:rPr>
          <w:instrText xml:space="preserve"> PAGEREF _Toc66886475 \h </w:instrText>
        </w:r>
        <w:r>
          <w:rPr>
            <w:noProof/>
            <w:webHidden/>
          </w:rPr>
        </w:r>
        <w:r>
          <w:rPr>
            <w:noProof/>
            <w:webHidden/>
          </w:rPr>
          <w:fldChar w:fldCharType="separate"/>
        </w:r>
        <w:r>
          <w:rPr>
            <w:noProof/>
            <w:webHidden/>
          </w:rPr>
          <w:t>9</w:t>
        </w:r>
        <w:r>
          <w:rPr>
            <w:noProof/>
            <w:webHidden/>
          </w:rPr>
          <w:fldChar w:fldCharType="end"/>
        </w:r>
      </w:hyperlink>
    </w:p>
    <w:p w14:paraId="2208C598" w14:textId="69B05E1F" w:rsidR="00352F67" w:rsidRDefault="00352F67">
      <w:pPr>
        <w:pStyle w:val="TOC2"/>
        <w:tabs>
          <w:tab w:val="right" w:leader="dot" w:pos="9622"/>
        </w:tabs>
        <w:rPr>
          <w:rFonts w:asciiTheme="minorHAnsi" w:eastAsiaTheme="minorEastAsia" w:hAnsiTheme="minorHAnsi" w:cstheme="minorBidi"/>
          <w:noProof/>
          <w:sz w:val="22"/>
          <w:szCs w:val="22"/>
          <w:lang w:eastAsia="en-AU"/>
        </w:rPr>
      </w:pPr>
      <w:hyperlink w:anchor="_Toc66886476" w:history="1">
        <w:r w:rsidRPr="00E1628C">
          <w:rPr>
            <w:rStyle w:val="Hyperlink"/>
            <w:noProof/>
          </w:rPr>
          <w:t>Learning sequence 4 – Major purchases</w:t>
        </w:r>
        <w:r>
          <w:rPr>
            <w:noProof/>
            <w:webHidden/>
          </w:rPr>
          <w:tab/>
        </w:r>
        <w:r>
          <w:rPr>
            <w:noProof/>
            <w:webHidden/>
          </w:rPr>
          <w:fldChar w:fldCharType="begin"/>
        </w:r>
        <w:r>
          <w:rPr>
            <w:noProof/>
            <w:webHidden/>
          </w:rPr>
          <w:instrText xml:space="preserve"> PAGEREF _Toc66886476 \h </w:instrText>
        </w:r>
        <w:r>
          <w:rPr>
            <w:noProof/>
            <w:webHidden/>
          </w:rPr>
        </w:r>
        <w:r>
          <w:rPr>
            <w:noProof/>
            <w:webHidden/>
          </w:rPr>
          <w:fldChar w:fldCharType="separate"/>
        </w:r>
        <w:r>
          <w:rPr>
            <w:noProof/>
            <w:webHidden/>
          </w:rPr>
          <w:t>12</w:t>
        </w:r>
        <w:r>
          <w:rPr>
            <w:noProof/>
            <w:webHidden/>
          </w:rPr>
          <w:fldChar w:fldCharType="end"/>
        </w:r>
      </w:hyperlink>
    </w:p>
    <w:p w14:paraId="45912386" w14:textId="4B60F1DF" w:rsidR="00352F67" w:rsidRDefault="00352F67">
      <w:pPr>
        <w:pStyle w:val="TOC3"/>
        <w:tabs>
          <w:tab w:val="right" w:leader="dot" w:pos="9622"/>
        </w:tabs>
        <w:rPr>
          <w:rFonts w:asciiTheme="minorHAnsi" w:eastAsiaTheme="minorEastAsia" w:hAnsiTheme="minorHAnsi" w:cstheme="minorBidi"/>
          <w:iCs w:val="0"/>
          <w:noProof/>
          <w:sz w:val="22"/>
          <w:szCs w:val="22"/>
          <w:lang w:eastAsia="en-AU"/>
        </w:rPr>
      </w:pPr>
      <w:hyperlink w:anchor="_Toc66886477" w:history="1">
        <w:r w:rsidRPr="00E1628C">
          <w:rPr>
            <w:rStyle w:val="Hyperlink"/>
            <w:noProof/>
          </w:rPr>
          <w:t>Items for independent living</w:t>
        </w:r>
        <w:r>
          <w:rPr>
            <w:noProof/>
            <w:webHidden/>
          </w:rPr>
          <w:tab/>
        </w:r>
        <w:r>
          <w:rPr>
            <w:noProof/>
            <w:webHidden/>
          </w:rPr>
          <w:fldChar w:fldCharType="begin"/>
        </w:r>
        <w:r>
          <w:rPr>
            <w:noProof/>
            <w:webHidden/>
          </w:rPr>
          <w:instrText xml:space="preserve"> PAGEREF _Toc66886477 \h </w:instrText>
        </w:r>
        <w:r>
          <w:rPr>
            <w:noProof/>
            <w:webHidden/>
          </w:rPr>
        </w:r>
        <w:r>
          <w:rPr>
            <w:noProof/>
            <w:webHidden/>
          </w:rPr>
          <w:fldChar w:fldCharType="separate"/>
        </w:r>
        <w:r>
          <w:rPr>
            <w:noProof/>
            <w:webHidden/>
          </w:rPr>
          <w:t>12</w:t>
        </w:r>
        <w:r>
          <w:rPr>
            <w:noProof/>
            <w:webHidden/>
          </w:rPr>
          <w:fldChar w:fldCharType="end"/>
        </w:r>
      </w:hyperlink>
    </w:p>
    <w:p w14:paraId="6C0C9435" w14:textId="47FA52F2" w:rsidR="00352F67" w:rsidRDefault="00352F67">
      <w:pPr>
        <w:pStyle w:val="TOC3"/>
        <w:tabs>
          <w:tab w:val="right" w:leader="dot" w:pos="9622"/>
        </w:tabs>
        <w:rPr>
          <w:rFonts w:asciiTheme="minorHAnsi" w:eastAsiaTheme="minorEastAsia" w:hAnsiTheme="minorHAnsi" w:cstheme="minorBidi"/>
          <w:iCs w:val="0"/>
          <w:noProof/>
          <w:sz w:val="22"/>
          <w:szCs w:val="22"/>
          <w:lang w:eastAsia="en-AU"/>
        </w:rPr>
      </w:pPr>
      <w:hyperlink w:anchor="_Toc66886478" w:history="1">
        <w:r w:rsidRPr="00E1628C">
          <w:rPr>
            <w:rStyle w:val="Hyperlink"/>
            <w:noProof/>
          </w:rPr>
          <w:t>Options when purchasing major items</w:t>
        </w:r>
        <w:r>
          <w:rPr>
            <w:noProof/>
            <w:webHidden/>
          </w:rPr>
          <w:tab/>
        </w:r>
        <w:r>
          <w:rPr>
            <w:noProof/>
            <w:webHidden/>
          </w:rPr>
          <w:fldChar w:fldCharType="begin"/>
        </w:r>
        <w:r>
          <w:rPr>
            <w:noProof/>
            <w:webHidden/>
          </w:rPr>
          <w:instrText xml:space="preserve"> PAGEREF _Toc66886478 \h </w:instrText>
        </w:r>
        <w:r>
          <w:rPr>
            <w:noProof/>
            <w:webHidden/>
          </w:rPr>
        </w:r>
        <w:r>
          <w:rPr>
            <w:noProof/>
            <w:webHidden/>
          </w:rPr>
          <w:fldChar w:fldCharType="separate"/>
        </w:r>
        <w:r>
          <w:rPr>
            <w:noProof/>
            <w:webHidden/>
          </w:rPr>
          <w:t>12</w:t>
        </w:r>
        <w:r>
          <w:rPr>
            <w:noProof/>
            <w:webHidden/>
          </w:rPr>
          <w:fldChar w:fldCharType="end"/>
        </w:r>
      </w:hyperlink>
    </w:p>
    <w:p w14:paraId="399EAEDD" w14:textId="4DA64AAB" w:rsidR="00352F67" w:rsidRDefault="00352F67">
      <w:pPr>
        <w:pStyle w:val="TOC3"/>
        <w:tabs>
          <w:tab w:val="right" w:leader="dot" w:pos="9622"/>
        </w:tabs>
        <w:rPr>
          <w:rFonts w:asciiTheme="minorHAnsi" w:eastAsiaTheme="minorEastAsia" w:hAnsiTheme="minorHAnsi" w:cstheme="minorBidi"/>
          <w:iCs w:val="0"/>
          <w:noProof/>
          <w:sz w:val="22"/>
          <w:szCs w:val="22"/>
          <w:lang w:eastAsia="en-AU"/>
        </w:rPr>
      </w:pPr>
      <w:hyperlink w:anchor="_Toc66886479" w:history="1">
        <w:r w:rsidRPr="00E1628C">
          <w:rPr>
            <w:rStyle w:val="Hyperlink"/>
            <w:noProof/>
          </w:rPr>
          <w:t>Alternative to purchasing</w:t>
        </w:r>
        <w:r>
          <w:rPr>
            <w:noProof/>
            <w:webHidden/>
          </w:rPr>
          <w:tab/>
        </w:r>
        <w:r>
          <w:rPr>
            <w:noProof/>
            <w:webHidden/>
          </w:rPr>
          <w:fldChar w:fldCharType="begin"/>
        </w:r>
        <w:r>
          <w:rPr>
            <w:noProof/>
            <w:webHidden/>
          </w:rPr>
          <w:instrText xml:space="preserve"> PAGEREF _Toc66886479 \h </w:instrText>
        </w:r>
        <w:r>
          <w:rPr>
            <w:noProof/>
            <w:webHidden/>
          </w:rPr>
        </w:r>
        <w:r>
          <w:rPr>
            <w:noProof/>
            <w:webHidden/>
          </w:rPr>
          <w:fldChar w:fldCharType="separate"/>
        </w:r>
        <w:r>
          <w:rPr>
            <w:noProof/>
            <w:webHidden/>
          </w:rPr>
          <w:t>13</w:t>
        </w:r>
        <w:r>
          <w:rPr>
            <w:noProof/>
            <w:webHidden/>
          </w:rPr>
          <w:fldChar w:fldCharType="end"/>
        </w:r>
      </w:hyperlink>
    </w:p>
    <w:p w14:paraId="17A726A2" w14:textId="4B44BB72" w:rsidR="00352F67" w:rsidRDefault="00352F67">
      <w:pPr>
        <w:pStyle w:val="TOC2"/>
        <w:tabs>
          <w:tab w:val="right" w:leader="dot" w:pos="9622"/>
        </w:tabs>
        <w:rPr>
          <w:rFonts w:asciiTheme="minorHAnsi" w:eastAsiaTheme="minorEastAsia" w:hAnsiTheme="minorHAnsi" w:cstheme="minorBidi"/>
          <w:noProof/>
          <w:sz w:val="22"/>
          <w:szCs w:val="22"/>
          <w:lang w:eastAsia="en-AU"/>
        </w:rPr>
      </w:pPr>
      <w:hyperlink w:anchor="_Toc66886480" w:history="1">
        <w:r w:rsidRPr="00E1628C">
          <w:rPr>
            <w:rStyle w:val="Hyperlink"/>
            <w:noProof/>
          </w:rPr>
          <w:t>Learning sequence 5: Community involvement</w:t>
        </w:r>
        <w:r>
          <w:rPr>
            <w:noProof/>
            <w:webHidden/>
          </w:rPr>
          <w:tab/>
        </w:r>
        <w:r>
          <w:rPr>
            <w:noProof/>
            <w:webHidden/>
          </w:rPr>
          <w:fldChar w:fldCharType="begin"/>
        </w:r>
        <w:r>
          <w:rPr>
            <w:noProof/>
            <w:webHidden/>
          </w:rPr>
          <w:instrText xml:space="preserve"> PAGEREF _Toc66886480 \h </w:instrText>
        </w:r>
        <w:r>
          <w:rPr>
            <w:noProof/>
            <w:webHidden/>
          </w:rPr>
        </w:r>
        <w:r>
          <w:rPr>
            <w:noProof/>
            <w:webHidden/>
          </w:rPr>
          <w:fldChar w:fldCharType="separate"/>
        </w:r>
        <w:r>
          <w:rPr>
            <w:noProof/>
            <w:webHidden/>
          </w:rPr>
          <w:t>14</w:t>
        </w:r>
        <w:r>
          <w:rPr>
            <w:noProof/>
            <w:webHidden/>
          </w:rPr>
          <w:fldChar w:fldCharType="end"/>
        </w:r>
      </w:hyperlink>
    </w:p>
    <w:p w14:paraId="0281E03C" w14:textId="6DB7F5DD" w:rsidR="00352F67" w:rsidRDefault="00352F67">
      <w:pPr>
        <w:pStyle w:val="TOC3"/>
        <w:tabs>
          <w:tab w:val="right" w:leader="dot" w:pos="9622"/>
        </w:tabs>
        <w:rPr>
          <w:rFonts w:asciiTheme="minorHAnsi" w:eastAsiaTheme="minorEastAsia" w:hAnsiTheme="minorHAnsi" w:cstheme="minorBidi"/>
          <w:iCs w:val="0"/>
          <w:noProof/>
          <w:sz w:val="22"/>
          <w:szCs w:val="22"/>
          <w:lang w:eastAsia="en-AU"/>
        </w:rPr>
      </w:pPr>
      <w:hyperlink w:anchor="_Toc66886481" w:history="1">
        <w:r w:rsidRPr="00E1628C">
          <w:rPr>
            <w:rStyle w:val="Hyperlink"/>
            <w:noProof/>
          </w:rPr>
          <w:t>Community participation</w:t>
        </w:r>
        <w:r>
          <w:rPr>
            <w:noProof/>
            <w:webHidden/>
          </w:rPr>
          <w:tab/>
        </w:r>
        <w:r>
          <w:rPr>
            <w:noProof/>
            <w:webHidden/>
          </w:rPr>
          <w:fldChar w:fldCharType="begin"/>
        </w:r>
        <w:r>
          <w:rPr>
            <w:noProof/>
            <w:webHidden/>
          </w:rPr>
          <w:instrText xml:space="preserve"> PAGEREF _Toc66886481 \h </w:instrText>
        </w:r>
        <w:r>
          <w:rPr>
            <w:noProof/>
            <w:webHidden/>
          </w:rPr>
        </w:r>
        <w:r>
          <w:rPr>
            <w:noProof/>
            <w:webHidden/>
          </w:rPr>
          <w:fldChar w:fldCharType="separate"/>
        </w:r>
        <w:r>
          <w:rPr>
            <w:noProof/>
            <w:webHidden/>
          </w:rPr>
          <w:t>14</w:t>
        </w:r>
        <w:r>
          <w:rPr>
            <w:noProof/>
            <w:webHidden/>
          </w:rPr>
          <w:fldChar w:fldCharType="end"/>
        </w:r>
      </w:hyperlink>
    </w:p>
    <w:p w14:paraId="4B8406EF" w14:textId="71147555" w:rsidR="00352F67" w:rsidRDefault="00352F67">
      <w:pPr>
        <w:pStyle w:val="TOC3"/>
        <w:tabs>
          <w:tab w:val="right" w:leader="dot" w:pos="9622"/>
        </w:tabs>
        <w:rPr>
          <w:rFonts w:asciiTheme="minorHAnsi" w:eastAsiaTheme="minorEastAsia" w:hAnsiTheme="minorHAnsi" w:cstheme="minorBidi"/>
          <w:iCs w:val="0"/>
          <w:noProof/>
          <w:sz w:val="22"/>
          <w:szCs w:val="22"/>
          <w:lang w:eastAsia="en-AU"/>
        </w:rPr>
      </w:pPr>
      <w:hyperlink w:anchor="_Toc66886482" w:history="1">
        <w:r w:rsidRPr="00E1628C">
          <w:rPr>
            <w:rStyle w:val="Hyperlink"/>
            <w:noProof/>
          </w:rPr>
          <w:t>Community organisations</w:t>
        </w:r>
        <w:r>
          <w:rPr>
            <w:noProof/>
            <w:webHidden/>
          </w:rPr>
          <w:tab/>
        </w:r>
        <w:r>
          <w:rPr>
            <w:noProof/>
            <w:webHidden/>
          </w:rPr>
          <w:fldChar w:fldCharType="begin"/>
        </w:r>
        <w:r>
          <w:rPr>
            <w:noProof/>
            <w:webHidden/>
          </w:rPr>
          <w:instrText xml:space="preserve"> PAGEREF _Toc66886482 \h </w:instrText>
        </w:r>
        <w:r>
          <w:rPr>
            <w:noProof/>
            <w:webHidden/>
          </w:rPr>
        </w:r>
        <w:r>
          <w:rPr>
            <w:noProof/>
            <w:webHidden/>
          </w:rPr>
          <w:fldChar w:fldCharType="separate"/>
        </w:r>
        <w:r>
          <w:rPr>
            <w:noProof/>
            <w:webHidden/>
          </w:rPr>
          <w:t>15</w:t>
        </w:r>
        <w:r>
          <w:rPr>
            <w:noProof/>
            <w:webHidden/>
          </w:rPr>
          <w:fldChar w:fldCharType="end"/>
        </w:r>
      </w:hyperlink>
    </w:p>
    <w:p w14:paraId="0049AB3E" w14:textId="230ACDF4" w:rsidR="006A4BE2" w:rsidRDefault="00A25B65" w:rsidP="006A4BE2">
      <w:pPr>
        <w:rPr>
          <w:lang w:eastAsia="zh-CN"/>
        </w:rPr>
      </w:pPr>
      <w:r>
        <w:fldChar w:fldCharType="end"/>
      </w:r>
    </w:p>
    <w:p w14:paraId="253B1CED" w14:textId="77777777" w:rsidR="00101866" w:rsidRDefault="00101866">
      <w:pPr>
        <w:rPr>
          <w:lang w:eastAsia="zh-CN"/>
        </w:rPr>
      </w:pPr>
      <w:r>
        <w:rPr>
          <w:lang w:eastAsia="zh-CN"/>
        </w:rPr>
        <w:br w:type="page"/>
      </w:r>
    </w:p>
    <w:p w14:paraId="4E93F40B" w14:textId="09048297" w:rsidR="006D01BD" w:rsidRDefault="00435F9E" w:rsidP="006D01BD">
      <w:pPr>
        <w:pStyle w:val="Heading2"/>
      </w:pPr>
      <w:bookmarkStart w:id="4" w:name="_Toc66886468"/>
      <w:r>
        <w:lastRenderedPageBreak/>
        <w:t>Option</w:t>
      </w:r>
      <w:r w:rsidR="006D01BD">
        <w:t xml:space="preserve"> </w:t>
      </w:r>
      <w:r w:rsidR="00F34C45">
        <w:t>7</w:t>
      </w:r>
      <w:r w:rsidR="006D01BD">
        <w:t xml:space="preserve">: </w:t>
      </w:r>
      <w:r w:rsidR="00F34C45">
        <w:t>Towards independence</w:t>
      </w:r>
      <w:bookmarkEnd w:id="4"/>
    </w:p>
    <w:p w14:paraId="3A6C3842" w14:textId="77777777" w:rsidR="00F34C45" w:rsidRDefault="00F34C45" w:rsidP="00F34C45">
      <w:r>
        <w:t>Students investigate financial, consumer, legal</w:t>
      </w:r>
      <w:r w:rsidDel="00EE7CBD">
        <w:t xml:space="preserve"> </w:t>
      </w:r>
      <w:r>
        <w:t>and employment issues which may affect them in the future. They examine a range of strategies that young people may use in their move towards independence. Students learn about the role of community organisations and how they as individuals can contribute to society.</w:t>
      </w:r>
    </w:p>
    <w:p w14:paraId="0E044CA7" w14:textId="77777777" w:rsidR="006D01BD" w:rsidRDefault="006D01BD" w:rsidP="006D01BD">
      <w:pPr>
        <w:pStyle w:val="Heading2"/>
      </w:pPr>
      <w:bookmarkStart w:id="5" w:name="_Toc66886469"/>
      <w:r>
        <w:t>Outcomes</w:t>
      </w:r>
      <w:bookmarkEnd w:id="5"/>
    </w:p>
    <w:p w14:paraId="55FD5B50" w14:textId="77777777" w:rsidR="006D01BD" w:rsidRDefault="006D01BD" w:rsidP="006D01BD">
      <w:pPr>
        <w:pStyle w:val="NoSpacing"/>
        <w:rPr>
          <w:lang w:eastAsia="zh-CN"/>
        </w:rPr>
      </w:pPr>
      <w:r>
        <w:rPr>
          <w:lang w:eastAsia="zh-CN"/>
        </w:rPr>
        <w:t>A student:</w:t>
      </w:r>
    </w:p>
    <w:p w14:paraId="57D9E240" w14:textId="7A861038" w:rsidR="007B7ED5" w:rsidRDefault="007B7ED5" w:rsidP="008861B3">
      <w:pPr>
        <w:pStyle w:val="ListBullet"/>
      </w:pPr>
      <w:r w:rsidRPr="007B7ED5">
        <w:rPr>
          <w:rStyle w:val="Strong"/>
        </w:rPr>
        <w:t>COM5-1</w:t>
      </w:r>
      <w:r>
        <w:t xml:space="preserve"> applies consumer, financial, economic, business, legal, political and employment concepts and terminology in a variety of </w:t>
      </w:r>
      <w:proofErr w:type="gramStart"/>
      <w:r>
        <w:t>contexts</w:t>
      </w:r>
      <w:proofErr w:type="gramEnd"/>
      <w:r>
        <w:t xml:space="preserve"> </w:t>
      </w:r>
    </w:p>
    <w:p w14:paraId="5CC9A4B7" w14:textId="6BD16ADA" w:rsidR="007B7ED5" w:rsidRDefault="007B7ED5" w:rsidP="008861B3">
      <w:pPr>
        <w:pStyle w:val="ListBullet"/>
      </w:pPr>
      <w:r w:rsidRPr="007B7ED5">
        <w:rPr>
          <w:rStyle w:val="Strong"/>
        </w:rPr>
        <w:t>COM5-2</w:t>
      </w:r>
      <w:r>
        <w:t xml:space="preserve"> analyses the rights and responsibilities of individuals in a range of consumer, financial, economic, business, legal, political and employment </w:t>
      </w:r>
      <w:proofErr w:type="gramStart"/>
      <w:r>
        <w:t>contexts</w:t>
      </w:r>
      <w:proofErr w:type="gramEnd"/>
      <w:r>
        <w:t xml:space="preserve"> </w:t>
      </w:r>
    </w:p>
    <w:p w14:paraId="3EC0D6CC" w14:textId="5BA3AD62" w:rsidR="007B7ED5" w:rsidRDefault="007B7ED5" w:rsidP="008861B3">
      <w:pPr>
        <w:pStyle w:val="ListBullet"/>
      </w:pPr>
      <w:r w:rsidRPr="007B7ED5">
        <w:rPr>
          <w:rStyle w:val="Strong"/>
        </w:rPr>
        <w:t>COM5-4</w:t>
      </w:r>
      <w:r>
        <w:t xml:space="preserve"> analyses key factors affecting </w:t>
      </w:r>
      <w:proofErr w:type="gramStart"/>
      <w:r>
        <w:t>decisions</w:t>
      </w:r>
      <w:proofErr w:type="gramEnd"/>
      <w:r>
        <w:t xml:space="preserve"> </w:t>
      </w:r>
    </w:p>
    <w:p w14:paraId="66E16408" w14:textId="361241A8" w:rsidR="00F34C45" w:rsidRDefault="00F34C45" w:rsidP="008861B3">
      <w:pPr>
        <w:pStyle w:val="ListBullet"/>
      </w:pPr>
      <w:r w:rsidRPr="00F34C45">
        <w:rPr>
          <w:rStyle w:val="Strong"/>
        </w:rPr>
        <w:t>COM5-5</w:t>
      </w:r>
      <w:r>
        <w:t xml:space="preserve"> evaluates options for solving problems and </w:t>
      </w:r>
      <w:proofErr w:type="gramStart"/>
      <w:r>
        <w:t>issues</w:t>
      </w:r>
      <w:proofErr w:type="gramEnd"/>
      <w:r>
        <w:t xml:space="preserve"> </w:t>
      </w:r>
    </w:p>
    <w:p w14:paraId="6115FA1B" w14:textId="225C3B2C" w:rsidR="00AD521A" w:rsidRDefault="00AD521A" w:rsidP="008861B3">
      <w:pPr>
        <w:pStyle w:val="ListBullet"/>
      </w:pPr>
      <w:r w:rsidRPr="00AD521A">
        <w:rPr>
          <w:rStyle w:val="Strong"/>
        </w:rPr>
        <w:t>COM5-6</w:t>
      </w:r>
      <w:r>
        <w:t xml:space="preserve"> develops and implements plans designed to achieve </w:t>
      </w:r>
      <w:proofErr w:type="gramStart"/>
      <w:r>
        <w:t>goals</w:t>
      </w:r>
      <w:proofErr w:type="gramEnd"/>
      <w:r>
        <w:t xml:space="preserve"> </w:t>
      </w:r>
    </w:p>
    <w:p w14:paraId="3AAF1065" w14:textId="23715711" w:rsidR="007B7ED5" w:rsidRDefault="007B7ED5" w:rsidP="008861B3">
      <w:pPr>
        <w:pStyle w:val="ListBullet"/>
      </w:pPr>
      <w:r w:rsidRPr="007B7ED5">
        <w:rPr>
          <w:rStyle w:val="Strong"/>
        </w:rPr>
        <w:t>COM5-7</w:t>
      </w:r>
      <w:r>
        <w:t xml:space="preserve"> researches and assesses information using a variety of </w:t>
      </w:r>
      <w:proofErr w:type="gramStart"/>
      <w:r>
        <w:t>sources</w:t>
      </w:r>
      <w:proofErr w:type="gramEnd"/>
      <w:r>
        <w:t xml:space="preserve"> </w:t>
      </w:r>
    </w:p>
    <w:p w14:paraId="6914D5AB" w14:textId="1CAAD1D4" w:rsidR="007B7ED5" w:rsidRDefault="007B7ED5" w:rsidP="008861B3">
      <w:pPr>
        <w:pStyle w:val="ListBullet"/>
      </w:pPr>
      <w:r w:rsidRPr="007B7ED5">
        <w:rPr>
          <w:rStyle w:val="Strong"/>
        </w:rPr>
        <w:t>COM5-8</w:t>
      </w:r>
      <w:r>
        <w:t xml:space="preserve"> explains information using a variety of </w:t>
      </w:r>
      <w:proofErr w:type="gramStart"/>
      <w:r>
        <w:t>forms</w:t>
      </w:r>
      <w:proofErr w:type="gramEnd"/>
      <w:r>
        <w:t xml:space="preserve"> </w:t>
      </w:r>
    </w:p>
    <w:p w14:paraId="5F55FF4C" w14:textId="3C3A3E99" w:rsidR="007B7ED5" w:rsidRDefault="007B7ED5" w:rsidP="008861B3">
      <w:pPr>
        <w:pStyle w:val="ListBullet"/>
      </w:pPr>
      <w:r w:rsidRPr="007B7ED5">
        <w:rPr>
          <w:rStyle w:val="Strong"/>
        </w:rPr>
        <w:t>COM5-9</w:t>
      </w:r>
      <w:r>
        <w:t xml:space="preserve"> works independently and collaboratively to meet individual and collective goals within specified </w:t>
      </w:r>
      <w:proofErr w:type="gramStart"/>
      <w:r>
        <w:t>timeframes</w:t>
      </w:r>
      <w:proofErr w:type="gramEnd"/>
      <w:r>
        <w:t xml:space="preserve"> </w:t>
      </w:r>
    </w:p>
    <w:p w14:paraId="29D5B2FF" w14:textId="77777777" w:rsidR="007B7ED5" w:rsidRDefault="007B7ED5" w:rsidP="006D01BD">
      <w:pPr>
        <w:pStyle w:val="NoSpacing"/>
        <w:rPr>
          <w:rStyle w:val="Strong"/>
          <w:lang w:eastAsia="zh-CN"/>
        </w:rPr>
      </w:pPr>
    </w:p>
    <w:p w14:paraId="1A13B4F6" w14:textId="624977BC" w:rsidR="00AD521A" w:rsidRPr="00AB336C" w:rsidRDefault="006D01BD" w:rsidP="00AD521A">
      <w:pPr>
        <w:spacing w:before="200"/>
        <w:rPr>
          <w:b/>
        </w:rPr>
      </w:pPr>
      <w:r w:rsidRPr="006D01BD">
        <w:rPr>
          <w:rStyle w:val="Strong"/>
          <w:lang w:eastAsia="zh-CN"/>
        </w:rPr>
        <w:t>Related Stage 4 outcomes</w:t>
      </w:r>
      <w:r>
        <w:rPr>
          <w:lang w:eastAsia="zh-CN"/>
        </w:rPr>
        <w:t xml:space="preserve">: </w:t>
      </w:r>
      <w:r w:rsidR="00AD521A" w:rsidRPr="00AB336C">
        <w:t xml:space="preserve">COM4-1, </w:t>
      </w:r>
      <w:r w:rsidR="00AD521A">
        <w:t xml:space="preserve">COM4-2, </w:t>
      </w:r>
      <w:r w:rsidR="00AD521A" w:rsidRPr="00AB336C">
        <w:t xml:space="preserve">COM4-4, </w:t>
      </w:r>
      <w:r w:rsidR="00F34C45">
        <w:t xml:space="preserve">COM4-5, </w:t>
      </w:r>
      <w:r w:rsidR="00AD521A" w:rsidRPr="00AB336C">
        <w:t>COM4-6, COM4-7, COM4-8, COM4-9</w:t>
      </w:r>
    </w:p>
    <w:p w14:paraId="298C4238" w14:textId="0DC40573" w:rsidR="006D01BD" w:rsidRDefault="006D01BD" w:rsidP="006D01BD">
      <w:pPr>
        <w:pStyle w:val="FeatureBox2"/>
      </w:pPr>
      <w:r>
        <w:t xml:space="preserve">Outcomes referred to in this document are from </w:t>
      </w:r>
      <w:hyperlink r:id="rId11" w:history="1">
        <w:r w:rsidR="007B7ED5">
          <w:rPr>
            <w:rStyle w:val="Hyperlink"/>
          </w:rPr>
          <w:t>Commerce</w:t>
        </w:r>
        <w:r w:rsidRPr="006D01BD">
          <w:rPr>
            <w:rStyle w:val="Hyperlink"/>
          </w:rPr>
          <w:t xml:space="preserve"> Years 7-10 Syllabus</w:t>
        </w:r>
      </w:hyperlink>
      <w:r>
        <w:t xml:space="preserve"> © NSW Education Standards Authority (NESA) for and on behalf of the Crown in right of the State of New South Wales, 2020</w:t>
      </w:r>
    </w:p>
    <w:p w14:paraId="0D6D3DEC" w14:textId="77777777" w:rsidR="006D01BD" w:rsidRDefault="006D01BD">
      <w:pPr>
        <w:rPr>
          <w:lang w:eastAsia="zh-CN"/>
        </w:rPr>
      </w:pPr>
      <w:r>
        <w:rPr>
          <w:lang w:eastAsia="zh-CN"/>
        </w:rPr>
        <w:br w:type="page"/>
      </w:r>
    </w:p>
    <w:p w14:paraId="04D53929" w14:textId="495C2310" w:rsidR="006D01BD" w:rsidRDefault="006D01BD" w:rsidP="006D01BD">
      <w:pPr>
        <w:pStyle w:val="Heading2"/>
      </w:pPr>
      <w:bookmarkStart w:id="6" w:name="_Toc66886470"/>
      <w:r>
        <w:lastRenderedPageBreak/>
        <w:t>Learning sequence 1</w:t>
      </w:r>
      <w:r w:rsidR="008861B3">
        <w:t>–</w:t>
      </w:r>
      <w:r>
        <w:t xml:space="preserve"> </w:t>
      </w:r>
      <w:r w:rsidR="004D0A44">
        <w:t>Moving from home</w:t>
      </w:r>
      <w:bookmarkEnd w:id="6"/>
    </w:p>
    <w:p w14:paraId="02FE9312" w14:textId="77777777" w:rsidR="006D01BD" w:rsidRDefault="006D01BD" w:rsidP="006D01BD">
      <w:pPr>
        <w:pStyle w:val="NoSpacing"/>
        <w:rPr>
          <w:lang w:eastAsia="zh-CN"/>
        </w:rPr>
      </w:pPr>
      <w:r>
        <w:rPr>
          <w:lang w:eastAsia="zh-CN"/>
        </w:rPr>
        <w:t>Students:</w:t>
      </w:r>
    </w:p>
    <w:p w14:paraId="434A36FC" w14:textId="0B7869AB" w:rsidR="004D0A44" w:rsidRPr="00FA50C8" w:rsidRDefault="004D0A44" w:rsidP="008861B3">
      <w:r>
        <w:t>discuss considerations related to independent living, including:</w:t>
      </w:r>
    </w:p>
    <w:p w14:paraId="112C3BB0" w14:textId="51B8E5ED" w:rsidR="004D0A44" w:rsidRDefault="004D0A44" w:rsidP="008861B3">
      <w:pPr>
        <w:pStyle w:val="ListBullet"/>
      </w:pPr>
      <w:r>
        <w:t xml:space="preserve">reasons a young person may have for leaving home and living </w:t>
      </w:r>
      <w:proofErr w:type="gramStart"/>
      <w:r>
        <w:t>independently</w:t>
      </w:r>
      <w:proofErr w:type="gramEnd"/>
    </w:p>
    <w:p w14:paraId="68FA961E" w14:textId="02F622B5" w:rsidR="004D0A44" w:rsidRDefault="004D0A44" w:rsidP="008861B3">
      <w:pPr>
        <w:pStyle w:val="ListBullet"/>
      </w:pPr>
      <w:r>
        <w:t xml:space="preserve">key issues facing young people in their moves to independent living, </w:t>
      </w:r>
      <w:r w:rsidR="008861B3">
        <w:t>for example</w:t>
      </w:r>
      <w:r>
        <w:t xml:space="preserve"> access to a regular </w:t>
      </w:r>
      <w:proofErr w:type="gramStart"/>
      <w:r>
        <w:t>income</w:t>
      </w:r>
      <w:proofErr w:type="gramEnd"/>
    </w:p>
    <w:p w14:paraId="705DEC2A" w14:textId="032399F5" w:rsidR="004D0A44" w:rsidRDefault="004D0A44" w:rsidP="008861B3">
      <w:pPr>
        <w:pStyle w:val="ListBullet"/>
      </w:pPr>
      <w:r>
        <w:t>applying for legal</w:t>
      </w:r>
      <w:r w:rsidR="008861B3">
        <w:t xml:space="preserve"> or m</w:t>
      </w:r>
      <w:r>
        <w:t xml:space="preserve">edical identification, </w:t>
      </w:r>
      <w:r w:rsidR="008861B3">
        <w:t xml:space="preserve">for example </w:t>
      </w:r>
      <w:r>
        <w:t>birth certificate, photo ID, Medicare card</w:t>
      </w:r>
    </w:p>
    <w:p w14:paraId="5E39FD58" w14:textId="2F7F70B9" w:rsidR="004D0A44" w:rsidRDefault="004D0A44" w:rsidP="008861B3">
      <w:pPr>
        <w:pStyle w:val="ListBullet"/>
      </w:pPr>
      <w:r>
        <w:t xml:space="preserve">types of support provided by government, religious and community </w:t>
      </w:r>
      <w:proofErr w:type="gramStart"/>
      <w:r>
        <w:t>organisations</w:t>
      </w:r>
      <w:proofErr w:type="gramEnd"/>
      <w:r>
        <w:t xml:space="preserve"> </w:t>
      </w:r>
    </w:p>
    <w:p w14:paraId="71B8FCFF" w14:textId="6A3B5432" w:rsidR="004D0A44" w:rsidRDefault="004D0A44" w:rsidP="008861B3">
      <w:pPr>
        <w:pStyle w:val="ListBullet"/>
      </w:pPr>
      <w:r>
        <w:t xml:space="preserve">continuing to live at home to save for future purchases, </w:t>
      </w:r>
      <w:r w:rsidR="008861B3">
        <w:t>for example</w:t>
      </w:r>
      <w:r>
        <w:t xml:space="preserve"> buying a </w:t>
      </w:r>
      <w:proofErr w:type="gramStart"/>
      <w:r>
        <w:t>property</w:t>
      </w:r>
      <w:proofErr w:type="gramEnd"/>
      <w:r>
        <w:t xml:space="preserve"> </w:t>
      </w:r>
    </w:p>
    <w:p w14:paraId="4CA74A28" w14:textId="46D505F9" w:rsidR="006D01BD" w:rsidRDefault="007B7ED5" w:rsidP="00366E65">
      <w:pPr>
        <w:pStyle w:val="Heading3"/>
        <w:rPr>
          <w:b w:val="0"/>
        </w:rPr>
      </w:pPr>
      <w:bookmarkStart w:id="7" w:name="_Toc66886471"/>
      <w:r>
        <w:rPr>
          <w:b w:val="0"/>
        </w:rPr>
        <w:t>Ind</w:t>
      </w:r>
      <w:r w:rsidR="00133DCE">
        <w:rPr>
          <w:b w:val="0"/>
        </w:rPr>
        <w:t>ependent living</w:t>
      </w:r>
      <w:bookmarkEnd w:id="7"/>
    </w:p>
    <w:p w14:paraId="6BF885DD" w14:textId="400B98AC" w:rsidR="001E511B" w:rsidRDefault="001E511B" w:rsidP="001E511B">
      <w:pPr>
        <w:pStyle w:val="ListBullet"/>
      </w:pPr>
      <w:r>
        <w:t>Conduct a brainstorm to identify the main reasons why a young person would leave home for the first time.</w:t>
      </w:r>
    </w:p>
    <w:p w14:paraId="6490E532" w14:textId="70BCD16F" w:rsidR="009813E1" w:rsidRPr="009813E1" w:rsidRDefault="00746EE1" w:rsidP="00DD03C4">
      <w:pPr>
        <w:pStyle w:val="ListBullet"/>
      </w:pPr>
      <w:r>
        <w:rPr>
          <w:lang w:val="en-US"/>
        </w:rPr>
        <w:t xml:space="preserve">Discuss strategies that may be used to address issues associated with leaving </w:t>
      </w:r>
      <w:r w:rsidR="009813E1" w:rsidRPr="00DD03C4">
        <w:rPr>
          <w:lang w:val="en-US"/>
        </w:rPr>
        <w:t>home</w:t>
      </w:r>
      <w:r>
        <w:rPr>
          <w:lang w:val="en-US"/>
        </w:rPr>
        <w:t xml:space="preserve">, </w:t>
      </w:r>
      <w:r w:rsidR="009813E1" w:rsidRPr="00DD03C4">
        <w:rPr>
          <w:lang w:val="en-US"/>
        </w:rPr>
        <w:t xml:space="preserve">including: </w:t>
      </w:r>
    </w:p>
    <w:p w14:paraId="25B5AB3F" w14:textId="7BDF84A6" w:rsidR="00A26925" w:rsidRPr="009813E1" w:rsidRDefault="00746EE1" w:rsidP="00B15265">
      <w:pPr>
        <w:pStyle w:val="ListBullet2"/>
      </w:pPr>
      <w:r>
        <w:rPr>
          <w:lang w:val="en-US"/>
        </w:rPr>
        <w:t>t</w:t>
      </w:r>
      <w:r w:rsidR="00A26925" w:rsidRPr="009813E1">
        <w:rPr>
          <w:lang w:val="en-US"/>
        </w:rPr>
        <w:t>he cost of financing the move and supporting yourself.</w:t>
      </w:r>
    </w:p>
    <w:p w14:paraId="457761EF" w14:textId="59745837" w:rsidR="00A26925" w:rsidRPr="009813E1" w:rsidRDefault="00746EE1" w:rsidP="00B15265">
      <w:pPr>
        <w:pStyle w:val="ListBullet2"/>
      </w:pPr>
      <w:r>
        <w:rPr>
          <w:lang w:val="en-US"/>
        </w:rPr>
        <w:t>f</w:t>
      </w:r>
      <w:r w:rsidR="00A26925" w:rsidRPr="009813E1">
        <w:rPr>
          <w:lang w:val="en-US"/>
        </w:rPr>
        <w:t>inding a safe place to live.</w:t>
      </w:r>
    </w:p>
    <w:p w14:paraId="0FF4E3B2" w14:textId="5DA1D0AC" w:rsidR="00A26925" w:rsidRPr="009813E1" w:rsidRDefault="00746EE1" w:rsidP="00B15265">
      <w:pPr>
        <w:pStyle w:val="ListBullet2"/>
      </w:pPr>
      <w:r>
        <w:rPr>
          <w:lang w:val="en-US"/>
        </w:rPr>
        <w:t>h</w:t>
      </w:r>
      <w:r w:rsidR="00A26925" w:rsidRPr="009813E1">
        <w:rPr>
          <w:lang w:val="en-US"/>
        </w:rPr>
        <w:t>aving all the paperwork required.</w:t>
      </w:r>
    </w:p>
    <w:p w14:paraId="40CFDD49" w14:textId="62FE5DF6" w:rsidR="00A26925" w:rsidRPr="009813E1" w:rsidRDefault="00746EE1" w:rsidP="00B15265">
      <w:pPr>
        <w:pStyle w:val="ListBullet2"/>
      </w:pPr>
      <w:r>
        <w:rPr>
          <w:lang w:val="en-US"/>
        </w:rPr>
        <w:t>o</w:t>
      </w:r>
      <w:r w:rsidR="00A26925" w:rsidRPr="009813E1">
        <w:rPr>
          <w:lang w:val="en-US"/>
        </w:rPr>
        <w:t>vercoming homesickness</w:t>
      </w:r>
      <w:r>
        <w:rPr>
          <w:lang w:val="en-US"/>
        </w:rPr>
        <w:t>.</w:t>
      </w:r>
    </w:p>
    <w:p w14:paraId="275E9348" w14:textId="3E280CEF" w:rsidR="00112DB8" w:rsidRDefault="00746EE1" w:rsidP="001E511B">
      <w:pPr>
        <w:pStyle w:val="ListBullet"/>
      </w:pPr>
      <w:r>
        <w:t>Undertake research to complete the following table, (an example has already been completed for you):</w:t>
      </w:r>
    </w:p>
    <w:tbl>
      <w:tblPr>
        <w:tblStyle w:val="Tableheader"/>
        <w:tblW w:w="0" w:type="auto"/>
        <w:tblLook w:val="04A0" w:firstRow="1" w:lastRow="0" w:firstColumn="1" w:lastColumn="0" w:noHBand="0" w:noVBand="1"/>
      </w:tblPr>
      <w:tblGrid>
        <w:gridCol w:w="2056"/>
        <w:gridCol w:w="1984"/>
        <w:gridCol w:w="1727"/>
        <w:gridCol w:w="1931"/>
        <w:gridCol w:w="1874"/>
      </w:tblGrid>
      <w:tr w:rsidR="00746EE1" w14:paraId="17EFA167" w14:textId="77777777" w:rsidTr="00746E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56" w:type="dxa"/>
          </w:tcPr>
          <w:p w14:paraId="0C642153" w14:textId="1B29680E" w:rsidR="00746EE1" w:rsidRDefault="00746EE1" w:rsidP="00746EE1">
            <w:pPr>
              <w:spacing w:before="192" w:after="192"/>
            </w:pPr>
            <w:r>
              <w:t>Document</w:t>
            </w:r>
          </w:p>
        </w:tc>
        <w:tc>
          <w:tcPr>
            <w:tcW w:w="1984" w:type="dxa"/>
          </w:tcPr>
          <w:p w14:paraId="785F18C2" w14:textId="6AD58EC1" w:rsidR="00746EE1" w:rsidRDefault="00746EE1" w:rsidP="00746EE1">
            <w:pPr>
              <w:cnfStyle w:val="100000000000" w:firstRow="1" w:lastRow="0" w:firstColumn="0" w:lastColumn="0" w:oddVBand="0" w:evenVBand="0" w:oddHBand="0" w:evenHBand="0" w:firstRowFirstColumn="0" w:firstRowLastColumn="0" w:lastRowFirstColumn="0" w:lastRowLastColumn="0"/>
            </w:pPr>
            <w:r>
              <w:t>Current location</w:t>
            </w:r>
          </w:p>
        </w:tc>
        <w:tc>
          <w:tcPr>
            <w:tcW w:w="1727" w:type="dxa"/>
          </w:tcPr>
          <w:p w14:paraId="0D69713F" w14:textId="360261D1" w:rsidR="00746EE1" w:rsidRDefault="00746EE1" w:rsidP="00746EE1">
            <w:pPr>
              <w:cnfStyle w:val="100000000000" w:firstRow="1" w:lastRow="0" w:firstColumn="0" w:lastColumn="0" w:oddVBand="0" w:evenVBand="0" w:oddHBand="0" w:evenHBand="0" w:firstRowFirstColumn="0" w:firstRowLastColumn="0" w:lastRowFirstColumn="0" w:lastRowLastColumn="0"/>
            </w:pPr>
            <w:r>
              <w:t>Age requirement</w:t>
            </w:r>
          </w:p>
        </w:tc>
        <w:tc>
          <w:tcPr>
            <w:tcW w:w="1931" w:type="dxa"/>
          </w:tcPr>
          <w:p w14:paraId="7345BFBD" w14:textId="0E9F3964" w:rsidR="00746EE1" w:rsidRDefault="00746EE1" w:rsidP="00746EE1">
            <w:pPr>
              <w:cnfStyle w:val="100000000000" w:firstRow="1" w:lastRow="0" w:firstColumn="0" w:lastColumn="0" w:oddVBand="0" w:evenVBand="0" w:oddHBand="0" w:evenHBand="0" w:firstRowFirstColumn="0" w:firstRowLastColumn="0" w:lastRowFirstColumn="0" w:lastRowLastColumn="0"/>
            </w:pPr>
            <w:r>
              <w:t>Where can I get my own</w:t>
            </w:r>
          </w:p>
        </w:tc>
        <w:tc>
          <w:tcPr>
            <w:tcW w:w="1874" w:type="dxa"/>
          </w:tcPr>
          <w:p w14:paraId="55D999D7" w14:textId="503CE642" w:rsidR="00746EE1" w:rsidRDefault="00746EE1" w:rsidP="00746EE1">
            <w:pPr>
              <w:cnfStyle w:val="100000000000" w:firstRow="1" w:lastRow="0" w:firstColumn="0" w:lastColumn="0" w:oddVBand="0" w:evenVBand="0" w:oddHBand="0" w:evenHBand="0" w:firstRowFirstColumn="0" w:firstRowLastColumn="0" w:lastRowFirstColumn="0" w:lastRowLastColumn="0"/>
            </w:pPr>
            <w:r>
              <w:t xml:space="preserve">Cost </w:t>
            </w:r>
          </w:p>
        </w:tc>
      </w:tr>
      <w:tr w:rsidR="00746EE1" w14:paraId="01C5A3B6" w14:textId="77777777" w:rsidTr="00746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6" w:type="dxa"/>
          </w:tcPr>
          <w:p w14:paraId="5F0FAD28" w14:textId="3C209720" w:rsidR="00746EE1" w:rsidRPr="00F77C16" w:rsidRDefault="00746EE1" w:rsidP="00746EE1">
            <w:pPr>
              <w:rPr>
                <w:rStyle w:val="Strong"/>
                <w:b/>
              </w:rPr>
            </w:pPr>
            <w:r w:rsidRPr="00F77C16">
              <w:rPr>
                <w:rStyle w:val="Strong"/>
                <w:b/>
              </w:rPr>
              <w:t>Passport</w:t>
            </w:r>
          </w:p>
        </w:tc>
        <w:tc>
          <w:tcPr>
            <w:tcW w:w="1984" w:type="dxa"/>
          </w:tcPr>
          <w:p w14:paraId="7772AEF8" w14:textId="6228AECC" w:rsidR="00746EE1" w:rsidRPr="008861B3" w:rsidRDefault="00746EE1" w:rsidP="008861B3">
            <w:pPr>
              <w:cnfStyle w:val="000000100000" w:firstRow="0" w:lastRow="0" w:firstColumn="0" w:lastColumn="0" w:oddVBand="0" w:evenVBand="0" w:oddHBand="1" w:evenHBand="0" w:firstRowFirstColumn="0" w:firstRowLastColumn="0" w:lastRowFirstColumn="0" w:lastRowLastColumn="0"/>
              <w:rPr>
                <w:rStyle w:val="Strong"/>
                <w:b w:val="0"/>
              </w:rPr>
            </w:pPr>
            <w:proofErr w:type="gramStart"/>
            <w:r w:rsidRPr="008861B3">
              <w:rPr>
                <w:rStyle w:val="Strong"/>
                <w:b w:val="0"/>
              </w:rPr>
              <w:t>Don’t</w:t>
            </w:r>
            <w:proofErr w:type="gramEnd"/>
            <w:r w:rsidRPr="008861B3">
              <w:rPr>
                <w:rStyle w:val="Strong"/>
                <w:b w:val="0"/>
              </w:rPr>
              <w:t xml:space="preserve"> own one</w:t>
            </w:r>
          </w:p>
        </w:tc>
        <w:tc>
          <w:tcPr>
            <w:tcW w:w="1727" w:type="dxa"/>
          </w:tcPr>
          <w:p w14:paraId="17FA2422" w14:textId="6E033652" w:rsidR="00746EE1" w:rsidRPr="008861B3" w:rsidRDefault="00746EE1" w:rsidP="008861B3">
            <w:pPr>
              <w:cnfStyle w:val="000000100000" w:firstRow="0" w:lastRow="0" w:firstColumn="0" w:lastColumn="0" w:oddVBand="0" w:evenVBand="0" w:oddHBand="1" w:evenHBand="0" w:firstRowFirstColumn="0" w:firstRowLastColumn="0" w:lastRowFirstColumn="0" w:lastRowLastColumn="0"/>
              <w:rPr>
                <w:rStyle w:val="Strong"/>
                <w:b w:val="0"/>
              </w:rPr>
            </w:pPr>
            <w:r w:rsidRPr="008861B3">
              <w:rPr>
                <w:rStyle w:val="Strong"/>
                <w:b w:val="0"/>
              </w:rPr>
              <w:t>16 to get by yourself</w:t>
            </w:r>
          </w:p>
        </w:tc>
        <w:tc>
          <w:tcPr>
            <w:tcW w:w="1931" w:type="dxa"/>
          </w:tcPr>
          <w:p w14:paraId="05AF5F53" w14:textId="00F8E101" w:rsidR="00746EE1" w:rsidRPr="008861B3" w:rsidRDefault="00746EE1" w:rsidP="008861B3">
            <w:pPr>
              <w:cnfStyle w:val="000000100000" w:firstRow="0" w:lastRow="0" w:firstColumn="0" w:lastColumn="0" w:oddVBand="0" w:evenVBand="0" w:oddHBand="1" w:evenHBand="0" w:firstRowFirstColumn="0" w:firstRowLastColumn="0" w:lastRowFirstColumn="0" w:lastRowLastColumn="0"/>
              <w:rPr>
                <w:rStyle w:val="Strong"/>
                <w:b w:val="0"/>
              </w:rPr>
            </w:pPr>
            <w:r w:rsidRPr="008861B3">
              <w:rPr>
                <w:rStyle w:val="Strong"/>
                <w:b w:val="0"/>
              </w:rPr>
              <w:t>Apply online, interview at post office</w:t>
            </w:r>
          </w:p>
        </w:tc>
        <w:tc>
          <w:tcPr>
            <w:tcW w:w="1874" w:type="dxa"/>
          </w:tcPr>
          <w:p w14:paraId="4A496687" w14:textId="77777777" w:rsidR="00746EE1" w:rsidRPr="008861B3" w:rsidRDefault="00746EE1" w:rsidP="008861B3">
            <w:pPr>
              <w:cnfStyle w:val="000000100000" w:firstRow="0" w:lastRow="0" w:firstColumn="0" w:lastColumn="0" w:oddVBand="0" w:evenVBand="0" w:oddHBand="1" w:evenHBand="0" w:firstRowFirstColumn="0" w:firstRowLastColumn="0" w:lastRowFirstColumn="0" w:lastRowLastColumn="0"/>
              <w:rPr>
                <w:rStyle w:val="Strong"/>
                <w:b w:val="0"/>
              </w:rPr>
            </w:pPr>
            <w:r w:rsidRPr="008861B3">
              <w:rPr>
                <w:rStyle w:val="Strong"/>
                <w:b w:val="0"/>
              </w:rPr>
              <w:t>16+ $298</w:t>
            </w:r>
          </w:p>
          <w:p w14:paraId="33E8B71D" w14:textId="16306F51" w:rsidR="00746EE1" w:rsidRPr="008861B3" w:rsidRDefault="00746EE1" w:rsidP="008861B3">
            <w:pPr>
              <w:cnfStyle w:val="000000100000" w:firstRow="0" w:lastRow="0" w:firstColumn="0" w:lastColumn="0" w:oddVBand="0" w:evenVBand="0" w:oddHBand="1" w:evenHBand="0" w:firstRowFirstColumn="0" w:firstRowLastColumn="0" w:lastRowFirstColumn="0" w:lastRowLastColumn="0"/>
              <w:rPr>
                <w:rStyle w:val="Strong"/>
                <w:b w:val="0"/>
              </w:rPr>
            </w:pPr>
            <w:r w:rsidRPr="008861B3">
              <w:rPr>
                <w:rStyle w:val="Strong"/>
                <w:b w:val="0"/>
              </w:rPr>
              <w:t>Under 16 $150</w:t>
            </w:r>
          </w:p>
        </w:tc>
      </w:tr>
      <w:tr w:rsidR="00746EE1" w14:paraId="26D93C62" w14:textId="77777777" w:rsidTr="00746E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6" w:type="dxa"/>
          </w:tcPr>
          <w:p w14:paraId="16263E3C" w14:textId="183E9F87" w:rsidR="00746EE1" w:rsidRDefault="00746EE1" w:rsidP="00746EE1">
            <w:r>
              <w:t>Photo ID</w:t>
            </w:r>
          </w:p>
        </w:tc>
        <w:tc>
          <w:tcPr>
            <w:tcW w:w="1984" w:type="dxa"/>
          </w:tcPr>
          <w:p w14:paraId="542E315B" w14:textId="77777777" w:rsidR="00746EE1" w:rsidRDefault="00746EE1" w:rsidP="00746EE1">
            <w:pPr>
              <w:cnfStyle w:val="000000010000" w:firstRow="0" w:lastRow="0" w:firstColumn="0" w:lastColumn="0" w:oddVBand="0" w:evenVBand="0" w:oddHBand="0" w:evenHBand="1" w:firstRowFirstColumn="0" w:firstRowLastColumn="0" w:lastRowFirstColumn="0" w:lastRowLastColumn="0"/>
            </w:pPr>
          </w:p>
        </w:tc>
        <w:tc>
          <w:tcPr>
            <w:tcW w:w="1727" w:type="dxa"/>
          </w:tcPr>
          <w:p w14:paraId="143EDC5E" w14:textId="77777777" w:rsidR="00746EE1" w:rsidRDefault="00746EE1" w:rsidP="00746EE1">
            <w:pPr>
              <w:cnfStyle w:val="000000010000" w:firstRow="0" w:lastRow="0" w:firstColumn="0" w:lastColumn="0" w:oddVBand="0" w:evenVBand="0" w:oddHBand="0" w:evenHBand="1" w:firstRowFirstColumn="0" w:firstRowLastColumn="0" w:lastRowFirstColumn="0" w:lastRowLastColumn="0"/>
            </w:pPr>
          </w:p>
        </w:tc>
        <w:tc>
          <w:tcPr>
            <w:tcW w:w="1931" w:type="dxa"/>
          </w:tcPr>
          <w:p w14:paraId="0B284B53" w14:textId="0ADB259E" w:rsidR="00746EE1" w:rsidRDefault="00746EE1" w:rsidP="00746EE1">
            <w:pPr>
              <w:cnfStyle w:val="000000010000" w:firstRow="0" w:lastRow="0" w:firstColumn="0" w:lastColumn="0" w:oddVBand="0" w:evenVBand="0" w:oddHBand="0" w:evenHBand="1" w:firstRowFirstColumn="0" w:firstRowLastColumn="0" w:lastRowFirstColumn="0" w:lastRowLastColumn="0"/>
            </w:pPr>
          </w:p>
        </w:tc>
        <w:tc>
          <w:tcPr>
            <w:tcW w:w="1874" w:type="dxa"/>
          </w:tcPr>
          <w:p w14:paraId="23DE6BC5" w14:textId="77777777" w:rsidR="00746EE1" w:rsidRDefault="00746EE1" w:rsidP="00746EE1">
            <w:pPr>
              <w:cnfStyle w:val="000000010000" w:firstRow="0" w:lastRow="0" w:firstColumn="0" w:lastColumn="0" w:oddVBand="0" w:evenVBand="0" w:oddHBand="0" w:evenHBand="1" w:firstRowFirstColumn="0" w:firstRowLastColumn="0" w:lastRowFirstColumn="0" w:lastRowLastColumn="0"/>
            </w:pPr>
          </w:p>
        </w:tc>
      </w:tr>
      <w:tr w:rsidR="00746EE1" w14:paraId="6AC2E097" w14:textId="77777777" w:rsidTr="00746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6" w:type="dxa"/>
          </w:tcPr>
          <w:p w14:paraId="76EE50F1" w14:textId="35F5FFD8" w:rsidR="00746EE1" w:rsidRDefault="00746EE1" w:rsidP="00746EE1">
            <w:proofErr w:type="gramStart"/>
            <w:r>
              <w:t>Drivers</w:t>
            </w:r>
            <w:proofErr w:type="gramEnd"/>
            <w:r>
              <w:t xml:space="preserve"> licence</w:t>
            </w:r>
          </w:p>
        </w:tc>
        <w:tc>
          <w:tcPr>
            <w:tcW w:w="1984" w:type="dxa"/>
          </w:tcPr>
          <w:p w14:paraId="2FA4297C" w14:textId="77777777" w:rsidR="00746EE1" w:rsidRDefault="00746EE1" w:rsidP="00746EE1">
            <w:pPr>
              <w:cnfStyle w:val="000000100000" w:firstRow="0" w:lastRow="0" w:firstColumn="0" w:lastColumn="0" w:oddVBand="0" w:evenVBand="0" w:oddHBand="1" w:evenHBand="0" w:firstRowFirstColumn="0" w:firstRowLastColumn="0" w:lastRowFirstColumn="0" w:lastRowLastColumn="0"/>
            </w:pPr>
          </w:p>
        </w:tc>
        <w:tc>
          <w:tcPr>
            <w:tcW w:w="1727" w:type="dxa"/>
          </w:tcPr>
          <w:p w14:paraId="3A048E3C" w14:textId="77777777" w:rsidR="00746EE1" w:rsidRDefault="00746EE1" w:rsidP="00746EE1">
            <w:pPr>
              <w:cnfStyle w:val="000000100000" w:firstRow="0" w:lastRow="0" w:firstColumn="0" w:lastColumn="0" w:oddVBand="0" w:evenVBand="0" w:oddHBand="1" w:evenHBand="0" w:firstRowFirstColumn="0" w:firstRowLastColumn="0" w:lastRowFirstColumn="0" w:lastRowLastColumn="0"/>
            </w:pPr>
          </w:p>
        </w:tc>
        <w:tc>
          <w:tcPr>
            <w:tcW w:w="1931" w:type="dxa"/>
          </w:tcPr>
          <w:p w14:paraId="47D83E4E" w14:textId="18BA315D" w:rsidR="00746EE1" w:rsidRDefault="00746EE1" w:rsidP="00746EE1">
            <w:pPr>
              <w:cnfStyle w:val="000000100000" w:firstRow="0" w:lastRow="0" w:firstColumn="0" w:lastColumn="0" w:oddVBand="0" w:evenVBand="0" w:oddHBand="1" w:evenHBand="0" w:firstRowFirstColumn="0" w:firstRowLastColumn="0" w:lastRowFirstColumn="0" w:lastRowLastColumn="0"/>
            </w:pPr>
          </w:p>
        </w:tc>
        <w:tc>
          <w:tcPr>
            <w:tcW w:w="1874" w:type="dxa"/>
          </w:tcPr>
          <w:p w14:paraId="4DDB2262" w14:textId="77777777" w:rsidR="00746EE1" w:rsidRDefault="00746EE1" w:rsidP="00746EE1">
            <w:pPr>
              <w:cnfStyle w:val="000000100000" w:firstRow="0" w:lastRow="0" w:firstColumn="0" w:lastColumn="0" w:oddVBand="0" w:evenVBand="0" w:oddHBand="1" w:evenHBand="0" w:firstRowFirstColumn="0" w:firstRowLastColumn="0" w:lastRowFirstColumn="0" w:lastRowLastColumn="0"/>
            </w:pPr>
          </w:p>
        </w:tc>
      </w:tr>
      <w:tr w:rsidR="00746EE1" w14:paraId="5B6F923F" w14:textId="77777777" w:rsidTr="00746E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6" w:type="dxa"/>
          </w:tcPr>
          <w:p w14:paraId="512EFCA3" w14:textId="6F06A64A" w:rsidR="00746EE1" w:rsidRDefault="00746EE1" w:rsidP="00746EE1">
            <w:r>
              <w:t>Medicare card</w:t>
            </w:r>
          </w:p>
        </w:tc>
        <w:tc>
          <w:tcPr>
            <w:tcW w:w="1984" w:type="dxa"/>
          </w:tcPr>
          <w:p w14:paraId="129ED5C1" w14:textId="77777777" w:rsidR="00746EE1" w:rsidRDefault="00746EE1" w:rsidP="00746EE1">
            <w:pPr>
              <w:cnfStyle w:val="000000010000" w:firstRow="0" w:lastRow="0" w:firstColumn="0" w:lastColumn="0" w:oddVBand="0" w:evenVBand="0" w:oddHBand="0" w:evenHBand="1" w:firstRowFirstColumn="0" w:firstRowLastColumn="0" w:lastRowFirstColumn="0" w:lastRowLastColumn="0"/>
            </w:pPr>
          </w:p>
        </w:tc>
        <w:tc>
          <w:tcPr>
            <w:tcW w:w="1727" w:type="dxa"/>
          </w:tcPr>
          <w:p w14:paraId="144F6E00" w14:textId="77777777" w:rsidR="00746EE1" w:rsidRDefault="00746EE1" w:rsidP="00746EE1">
            <w:pPr>
              <w:cnfStyle w:val="000000010000" w:firstRow="0" w:lastRow="0" w:firstColumn="0" w:lastColumn="0" w:oddVBand="0" w:evenVBand="0" w:oddHBand="0" w:evenHBand="1" w:firstRowFirstColumn="0" w:firstRowLastColumn="0" w:lastRowFirstColumn="0" w:lastRowLastColumn="0"/>
            </w:pPr>
          </w:p>
        </w:tc>
        <w:tc>
          <w:tcPr>
            <w:tcW w:w="1931" w:type="dxa"/>
          </w:tcPr>
          <w:p w14:paraId="727B0D19" w14:textId="426E1604" w:rsidR="00746EE1" w:rsidRDefault="00746EE1" w:rsidP="00746EE1">
            <w:pPr>
              <w:cnfStyle w:val="000000010000" w:firstRow="0" w:lastRow="0" w:firstColumn="0" w:lastColumn="0" w:oddVBand="0" w:evenVBand="0" w:oddHBand="0" w:evenHBand="1" w:firstRowFirstColumn="0" w:firstRowLastColumn="0" w:lastRowFirstColumn="0" w:lastRowLastColumn="0"/>
            </w:pPr>
          </w:p>
        </w:tc>
        <w:tc>
          <w:tcPr>
            <w:tcW w:w="1874" w:type="dxa"/>
          </w:tcPr>
          <w:p w14:paraId="75B27CED" w14:textId="77777777" w:rsidR="00746EE1" w:rsidRDefault="00746EE1" w:rsidP="00746EE1">
            <w:pPr>
              <w:cnfStyle w:val="000000010000" w:firstRow="0" w:lastRow="0" w:firstColumn="0" w:lastColumn="0" w:oddVBand="0" w:evenVBand="0" w:oddHBand="0" w:evenHBand="1" w:firstRowFirstColumn="0" w:firstRowLastColumn="0" w:lastRowFirstColumn="0" w:lastRowLastColumn="0"/>
            </w:pPr>
          </w:p>
        </w:tc>
      </w:tr>
      <w:tr w:rsidR="00746EE1" w14:paraId="18BE24FA" w14:textId="77777777" w:rsidTr="00746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6" w:type="dxa"/>
          </w:tcPr>
          <w:p w14:paraId="79CE136A" w14:textId="79744A89" w:rsidR="00746EE1" w:rsidRDefault="00746EE1" w:rsidP="00746EE1">
            <w:r>
              <w:t>Bank card</w:t>
            </w:r>
          </w:p>
        </w:tc>
        <w:tc>
          <w:tcPr>
            <w:tcW w:w="1984" w:type="dxa"/>
          </w:tcPr>
          <w:p w14:paraId="71CBC55D" w14:textId="77777777" w:rsidR="00746EE1" w:rsidRDefault="00746EE1" w:rsidP="00746EE1">
            <w:pPr>
              <w:cnfStyle w:val="000000100000" w:firstRow="0" w:lastRow="0" w:firstColumn="0" w:lastColumn="0" w:oddVBand="0" w:evenVBand="0" w:oddHBand="1" w:evenHBand="0" w:firstRowFirstColumn="0" w:firstRowLastColumn="0" w:lastRowFirstColumn="0" w:lastRowLastColumn="0"/>
            </w:pPr>
          </w:p>
        </w:tc>
        <w:tc>
          <w:tcPr>
            <w:tcW w:w="1727" w:type="dxa"/>
          </w:tcPr>
          <w:p w14:paraId="315F645E" w14:textId="77777777" w:rsidR="00746EE1" w:rsidRDefault="00746EE1" w:rsidP="00746EE1">
            <w:pPr>
              <w:cnfStyle w:val="000000100000" w:firstRow="0" w:lastRow="0" w:firstColumn="0" w:lastColumn="0" w:oddVBand="0" w:evenVBand="0" w:oddHBand="1" w:evenHBand="0" w:firstRowFirstColumn="0" w:firstRowLastColumn="0" w:lastRowFirstColumn="0" w:lastRowLastColumn="0"/>
            </w:pPr>
          </w:p>
        </w:tc>
        <w:tc>
          <w:tcPr>
            <w:tcW w:w="1931" w:type="dxa"/>
          </w:tcPr>
          <w:p w14:paraId="339A2D0F" w14:textId="77777777" w:rsidR="00746EE1" w:rsidRDefault="00746EE1" w:rsidP="00746EE1">
            <w:pPr>
              <w:cnfStyle w:val="000000100000" w:firstRow="0" w:lastRow="0" w:firstColumn="0" w:lastColumn="0" w:oddVBand="0" w:evenVBand="0" w:oddHBand="1" w:evenHBand="0" w:firstRowFirstColumn="0" w:firstRowLastColumn="0" w:lastRowFirstColumn="0" w:lastRowLastColumn="0"/>
            </w:pPr>
          </w:p>
        </w:tc>
        <w:tc>
          <w:tcPr>
            <w:tcW w:w="1874" w:type="dxa"/>
          </w:tcPr>
          <w:p w14:paraId="3CBF7A28" w14:textId="77777777" w:rsidR="00746EE1" w:rsidRDefault="00746EE1" w:rsidP="00746EE1">
            <w:pPr>
              <w:cnfStyle w:val="000000100000" w:firstRow="0" w:lastRow="0" w:firstColumn="0" w:lastColumn="0" w:oddVBand="0" w:evenVBand="0" w:oddHBand="1" w:evenHBand="0" w:firstRowFirstColumn="0" w:firstRowLastColumn="0" w:lastRowFirstColumn="0" w:lastRowLastColumn="0"/>
            </w:pPr>
          </w:p>
        </w:tc>
      </w:tr>
      <w:tr w:rsidR="00746EE1" w14:paraId="05D4089C" w14:textId="77777777" w:rsidTr="00746E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6" w:type="dxa"/>
          </w:tcPr>
          <w:p w14:paraId="32575067" w14:textId="303F36B1" w:rsidR="00746EE1" w:rsidRDefault="00746EE1" w:rsidP="00746EE1">
            <w:r>
              <w:t>Birth certificate</w:t>
            </w:r>
          </w:p>
        </w:tc>
        <w:tc>
          <w:tcPr>
            <w:tcW w:w="1984" w:type="dxa"/>
          </w:tcPr>
          <w:p w14:paraId="5AB455CF" w14:textId="77777777" w:rsidR="00746EE1" w:rsidRDefault="00746EE1" w:rsidP="00746EE1">
            <w:pPr>
              <w:cnfStyle w:val="000000010000" w:firstRow="0" w:lastRow="0" w:firstColumn="0" w:lastColumn="0" w:oddVBand="0" w:evenVBand="0" w:oddHBand="0" w:evenHBand="1" w:firstRowFirstColumn="0" w:firstRowLastColumn="0" w:lastRowFirstColumn="0" w:lastRowLastColumn="0"/>
            </w:pPr>
          </w:p>
        </w:tc>
        <w:tc>
          <w:tcPr>
            <w:tcW w:w="1727" w:type="dxa"/>
          </w:tcPr>
          <w:p w14:paraId="534CD099" w14:textId="77777777" w:rsidR="00746EE1" w:rsidRDefault="00746EE1" w:rsidP="00746EE1">
            <w:pPr>
              <w:cnfStyle w:val="000000010000" w:firstRow="0" w:lastRow="0" w:firstColumn="0" w:lastColumn="0" w:oddVBand="0" w:evenVBand="0" w:oddHBand="0" w:evenHBand="1" w:firstRowFirstColumn="0" w:firstRowLastColumn="0" w:lastRowFirstColumn="0" w:lastRowLastColumn="0"/>
            </w:pPr>
          </w:p>
        </w:tc>
        <w:tc>
          <w:tcPr>
            <w:tcW w:w="1931" w:type="dxa"/>
          </w:tcPr>
          <w:p w14:paraId="44EB54B9" w14:textId="77777777" w:rsidR="00746EE1" w:rsidRDefault="00746EE1" w:rsidP="00746EE1">
            <w:pPr>
              <w:cnfStyle w:val="000000010000" w:firstRow="0" w:lastRow="0" w:firstColumn="0" w:lastColumn="0" w:oddVBand="0" w:evenVBand="0" w:oddHBand="0" w:evenHBand="1" w:firstRowFirstColumn="0" w:firstRowLastColumn="0" w:lastRowFirstColumn="0" w:lastRowLastColumn="0"/>
            </w:pPr>
          </w:p>
        </w:tc>
        <w:tc>
          <w:tcPr>
            <w:tcW w:w="1874" w:type="dxa"/>
          </w:tcPr>
          <w:p w14:paraId="131E2091" w14:textId="77777777" w:rsidR="00746EE1" w:rsidRDefault="00746EE1" w:rsidP="00746EE1">
            <w:pPr>
              <w:cnfStyle w:val="000000010000" w:firstRow="0" w:lastRow="0" w:firstColumn="0" w:lastColumn="0" w:oddVBand="0" w:evenVBand="0" w:oddHBand="0" w:evenHBand="1" w:firstRowFirstColumn="0" w:firstRowLastColumn="0" w:lastRowFirstColumn="0" w:lastRowLastColumn="0"/>
            </w:pPr>
          </w:p>
        </w:tc>
      </w:tr>
    </w:tbl>
    <w:tbl>
      <w:tblPr>
        <w:tblStyle w:val="Tableheader"/>
        <w:tblpPr w:leftFromText="180" w:rightFromText="180" w:vertAnchor="page" w:horzAnchor="margin" w:tblpY="2044"/>
        <w:tblW w:w="4969" w:type="pct"/>
        <w:tblLook w:val="04A0" w:firstRow="1" w:lastRow="0" w:firstColumn="1" w:lastColumn="0" w:noHBand="0" w:noVBand="1"/>
      </w:tblPr>
      <w:tblGrid>
        <w:gridCol w:w="2377"/>
        <w:gridCol w:w="3569"/>
        <w:gridCol w:w="3567"/>
      </w:tblGrid>
      <w:tr w:rsidR="00F77C16" w:rsidRPr="002060AE" w14:paraId="2948D9DE" w14:textId="77777777" w:rsidTr="00F77C16">
        <w:trPr>
          <w:cnfStyle w:val="100000000000" w:firstRow="1" w:lastRow="0" w:firstColumn="0" w:lastColumn="0" w:oddVBand="0" w:evenVBand="0" w:oddHBand="0" w:evenHBand="0" w:firstRowFirstColumn="0" w:firstRowLastColumn="0" w:lastRowFirstColumn="0" w:lastRowLastColumn="0"/>
          <w:trHeight w:val="676"/>
        </w:trPr>
        <w:tc>
          <w:tcPr>
            <w:cnfStyle w:val="001000000100" w:firstRow="0" w:lastRow="0" w:firstColumn="1" w:lastColumn="0" w:oddVBand="0" w:evenVBand="0" w:oddHBand="0" w:evenHBand="0" w:firstRowFirstColumn="1" w:firstRowLastColumn="0" w:lastRowFirstColumn="0" w:lastRowLastColumn="0"/>
            <w:tcW w:w="1249" w:type="pct"/>
          </w:tcPr>
          <w:p w14:paraId="69A28766" w14:textId="77777777" w:rsidR="00F77C16" w:rsidRPr="002060AE" w:rsidRDefault="00F77C16" w:rsidP="00F77C16">
            <w:pPr>
              <w:spacing w:before="192" w:after="192"/>
              <w:rPr>
                <w:b w:val="0"/>
                <w:sz w:val="24"/>
              </w:rPr>
            </w:pPr>
            <w:r>
              <w:rPr>
                <w:sz w:val="24"/>
              </w:rPr>
              <w:lastRenderedPageBreak/>
              <w:t>Organisation or agency</w:t>
            </w:r>
          </w:p>
        </w:tc>
        <w:tc>
          <w:tcPr>
            <w:tcW w:w="1876" w:type="pct"/>
          </w:tcPr>
          <w:p w14:paraId="1B313131" w14:textId="77777777" w:rsidR="00F77C16" w:rsidRPr="002060AE" w:rsidRDefault="00F77C16" w:rsidP="00F77C16">
            <w:pPr>
              <w:cnfStyle w:val="100000000000" w:firstRow="1" w:lastRow="0" w:firstColumn="0" w:lastColumn="0" w:oddVBand="0" w:evenVBand="0" w:oddHBand="0" w:evenHBand="0" w:firstRowFirstColumn="0" w:firstRowLastColumn="0" w:lastRowFirstColumn="0" w:lastRowLastColumn="0"/>
              <w:rPr>
                <w:b w:val="0"/>
                <w:sz w:val="24"/>
              </w:rPr>
            </w:pPr>
            <w:r w:rsidRPr="002060AE">
              <w:rPr>
                <w:sz w:val="24"/>
              </w:rPr>
              <w:t>Classification</w:t>
            </w:r>
            <w:r>
              <w:rPr>
                <w:sz w:val="24"/>
              </w:rPr>
              <w:t xml:space="preserve"> (government, religious or community)</w:t>
            </w:r>
          </w:p>
        </w:tc>
        <w:tc>
          <w:tcPr>
            <w:tcW w:w="1875" w:type="pct"/>
          </w:tcPr>
          <w:p w14:paraId="4938F62C" w14:textId="77777777" w:rsidR="00F77C16" w:rsidRPr="00F77C16" w:rsidRDefault="00F77C16" w:rsidP="00F77C16">
            <w:pPr>
              <w:cnfStyle w:val="100000000000" w:firstRow="1" w:lastRow="0" w:firstColumn="0" w:lastColumn="0" w:oddVBand="0" w:evenVBand="0" w:oddHBand="0" w:evenHBand="0" w:firstRowFirstColumn="0" w:firstRowLastColumn="0" w:lastRowFirstColumn="0" w:lastRowLastColumn="0"/>
              <w:rPr>
                <w:sz w:val="24"/>
              </w:rPr>
            </w:pPr>
            <w:r w:rsidRPr="00F77C16">
              <w:rPr>
                <w:sz w:val="24"/>
              </w:rPr>
              <w:t>Service provided</w:t>
            </w:r>
          </w:p>
        </w:tc>
      </w:tr>
      <w:tr w:rsidR="00F77C16" w:rsidRPr="002060AE" w14:paraId="44777A47" w14:textId="77777777" w:rsidTr="00F77C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249" w:type="pct"/>
          </w:tcPr>
          <w:p w14:paraId="6ADAD1FE" w14:textId="77777777" w:rsidR="00F77C16" w:rsidRPr="002060AE" w:rsidRDefault="00F77C16" w:rsidP="00F77C16">
            <w:r w:rsidRPr="002060AE">
              <w:t xml:space="preserve">Department of Families, Housing, Community </w:t>
            </w:r>
            <w:proofErr w:type="gramStart"/>
            <w:r w:rsidRPr="002060AE">
              <w:t>Services</w:t>
            </w:r>
            <w:proofErr w:type="gramEnd"/>
            <w:r w:rsidRPr="002060AE">
              <w:t xml:space="preserve"> and Indigenous Affairs</w:t>
            </w:r>
          </w:p>
        </w:tc>
        <w:tc>
          <w:tcPr>
            <w:tcW w:w="1876" w:type="pct"/>
          </w:tcPr>
          <w:p w14:paraId="67B6EDE3" w14:textId="77777777" w:rsidR="00F77C16" w:rsidRPr="002060AE" w:rsidRDefault="00F77C16" w:rsidP="00F77C16">
            <w:pPr>
              <w:cnfStyle w:val="000000100000" w:firstRow="0" w:lastRow="0" w:firstColumn="0" w:lastColumn="0" w:oddVBand="0" w:evenVBand="0" w:oddHBand="1" w:evenHBand="0" w:firstRowFirstColumn="0" w:firstRowLastColumn="0" w:lastRowFirstColumn="0" w:lastRowLastColumn="0"/>
            </w:pPr>
          </w:p>
        </w:tc>
        <w:tc>
          <w:tcPr>
            <w:tcW w:w="1875" w:type="pct"/>
          </w:tcPr>
          <w:p w14:paraId="6FD11DF7" w14:textId="77777777" w:rsidR="00F77C16" w:rsidRPr="002060AE" w:rsidRDefault="00F77C16" w:rsidP="00F77C16">
            <w:pPr>
              <w:cnfStyle w:val="000000100000" w:firstRow="0" w:lastRow="0" w:firstColumn="0" w:lastColumn="0" w:oddVBand="0" w:evenVBand="0" w:oddHBand="1" w:evenHBand="0" w:firstRowFirstColumn="0" w:firstRowLastColumn="0" w:lastRowFirstColumn="0" w:lastRowLastColumn="0"/>
            </w:pPr>
          </w:p>
        </w:tc>
      </w:tr>
      <w:tr w:rsidR="00F77C16" w:rsidRPr="002060AE" w14:paraId="3129AC59" w14:textId="77777777" w:rsidTr="00F77C16">
        <w:trPr>
          <w:cnfStyle w:val="000000010000" w:firstRow="0" w:lastRow="0" w:firstColumn="0" w:lastColumn="0" w:oddVBand="0" w:evenVBand="0" w:oddHBand="0" w:evenHBand="1"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1249" w:type="pct"/>
          </w:tcPr>
          <w:p w14:paraId="369ABED9" w14:textId="77777777" w:rsidR="00F77C16" w:rsidRPr="002060AE" w:rsidRDefault="00F77C16" w:rsidP="00F77C16">
            <w:r w:rsidRPr="002060AE">
              <w:t>Salvation Army</w:t>
            </w:r>
          </w:p>
        </w:tc>
        <w:tc>
          <w:tcPr>
            <w:tcW w:w="1876" w:type="pct"/>
          </w:tcPr>
          <w:p w14:paraId="6998687D" w14:textId="77777777" w:rsidR="00F77C16" w:rsidRPr="002060AE" w:rsidRDefault="00F77C16" w:rsidP="00F77C16">
            <w:pPr>
              <w:cnfStyle w:val="000000010000" w:firstRow="0" w:lastRow="0" w:firstColumn="0" w:lastColumn="0" w:oddVBand="0" w:evenVBand="0" w:oddHBand="0" w:evenHBand="1" w:firstRowFirstColumn="0" w:firstRowLastColumn="0" w:lastRowFirstColumn="0" w:lastRowLastColumn="0"/>
            </w:pPr>
          </w:p>
        </w:tc>
        <w:tc>
          <w:tcPr>
            <w:tcW w:w="1875" w:type="pct"/>
          </w:tcPr>
          <w:p w14:paraId="16ED8590" w14:textId="77777777" w:rsidR="00F77C16" w:rsidRPr="002060AE" w:rsidRDefault="00F77C16" w:rsidP="00F77C16">
            <w:pPr>
              <w:cnfStyle w:val="000000010000" w:firstRow="0" w:lastRow="0" w:firstColumn="0" w:lastColumn="0" w:oddVBand="0" w:evenVBand="0" w:oddHBand="0" w:evenHBand="1" w:firstRowFirstColumn="0" w:firstRowLastColumn="0" w:lastRowFirstColumn="0" w:lastRowLastColumn="0"/>
            </w:pPr>
          </w:p>
        </w:tc>
      </w:tr>
      <w:tr w:rsidR="00F77C16" w:rsidRPr="002060AE" w14:paraId="2FFEE4EC" w14:textId="77777777" w:rsidTr="00F77C16">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1249" w:type="pct"/>
          </w:tcPr>
          <w:p w14:paraId="26C58D4D" w14:textId="77777777" w:rsidR="00F77C16" w:rsidRPr="002060AE" w:rsidRDefault="00F77C16" w:rsidP="00F77C16">
            <w:r w:rsidRPr="002060AE">
              <w:t xml:space="preserve">Community housing </w:t>
            </w:r>
          </w:p>
        </w:tc>
        <w:tc>
          <w:tcPr>
            <w:tcW w:w="1876" w:type="pct"/>
          </w:tcPr>
          <w:p w14:paraId="03CA9AF1" w14:textId="77777777" w:rsidR="00F77C16" w:rsidRPr="002060AE" w:rsidRDefault="00F77C16" w:rsidP="00F77C16">
            <w:pPr>
              <w:cnfStyle w:val="000000100000" w:firstRow="0" w:lastRow="0" w:firstColumn="0" w:lastColumn="0" w:oddVBand="0" w:evenVBand="0" w:oddHBand="1" w:evenHBand="0" w:firstRowFirstColumn="0" w:firstRowLastColumn="0" w:lastRowFirstColumn="0" w:lastRowLastColumn="0"/>
            </w:pPr>
          </w:p>
        </w:tc>
        <w:tc>
          <w:tcPr>
            <w:tcW w:w="1875" w:type="pct"/>
          </w:tcPr>
          <w:p w14:paraId="0EA6CC79" w14:textId="77777777" w:rsidR="00F77C16" w:rsidRPr="002060AE" w:rsidRDefault="00F77C16" w:rsidP="00F77C16">
            <w:pPr>
              <w:cnfStyle w:val="000000100000" w:firstRow="0" w:lastRow="0" w:firstColumn="0" w:lastColumn="0" w:oddVBand="0" w:evenVBand="0" w:oddHBand="1" w:evenHBand="0" w:firstRowFirstColumn="0" w:firstRowLastColumn="0" w:lastRowFirstColumn="0" w:lastRowLastColumn="0"/>
            </w:pPr>
          </w:p>
        </w:tc>
      </w:tr>
      <w:tr w:rsidR="00F77C16" w:rsidRPr="002060AE" w14:paraId="5D0E94B2" w14:textId="77777777" w:rsidTr="00F77C16">
        <w:trPr>
          <w:cnfStyle w:val="000000010000" w:firstRow="0" w:lastRow="0" w:firstColumn="0" w:lastColumn="0" w:oddVBand="0" w:evenVBand="0" w:oddHBand="0" w:evenHBand="1"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1249" w:type="pct"/>
          </w:tcPr>
          <w:p w14:paraId="60A0F698" w14:textId="77777777" w:rsidR="00F77C16" w:rsidRPr="002060AE" w:rsidRDefault="00F77C16" w:rsidP="00F77C16">
            <w:r w:rsidRPr="002060AE">
              <w:t>Youth refuge</w:t>
            </w:r>
          </w:p>
        </w:tc>
        <w:tc>
          <w:tcPr>
            <w:tcW w:w="1876" w:type="pct"/>
          </w:tcPr>
          <w:p w14:paraId="1A20FC4A" w14:textId="77777777" w:rsidR="00F77C16" w:rsidRPr="002060AE" w:rsidRDefault="00F77C16" w:rsidP="00F77C16">
            <w:pPr>
              <w:cnfStyle w:val="000000010000" w:firstRow="0" w:lastRow="0" w:firstColumn="0" w:lastColumn="0" w:oddVBand="0" w:evenVBand="0" w:oddHBand="0" w:evenHBand="1" w:firstRowFirstColumn="0" w:firstRowLastColumn="0" w:lastRowFirstColumn="0" w:lastRowLastColumn="0"/>
            </w:pPr>
          </w:p>
        </w:tc>
        <w:tc>
          <w:tcPr>
            <w:tcW w:w="1875" w:type="pct"/>
          </w:tcPr>
          <w:p w14:paraId="7E7B58E7" w14:textId="77777777" w:rsidR="00F77C16" w:rsidRPr="002060AE" w:rsidRDefault="00F77C16" w:rsidP="00F77C16">
            <w:pPr>
              <w:cnfStyle w:val="000000010000" w:firstRow="0" w:lastRow="0" w:firstColumn="0" w:lastColumn="0" w:oddVBand="0" w:evenVBand="0" w:oddHBand="0" w:evenHBand="1" w:firstRowFirstColumn="0" w:firstRowLastColumn="0" w:lastRowFirstColumn="0" w:lastRowLastColumn="0"/>
            </w:pPr>
          </w:p>
        </w:tc>
      </w:tr>
      <w:tr w:rsidR="00F77C16" w:rsidRPr="002060AE" w14:paraId="35135AFF" w14:textId="77777777" w:rsidTr="00F77C16">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1249" w:type="pct"/>
          </w:tcPr>
          <w:p w14:paraId="136B5765" w14:textId="77777777" w:rsidR="00F77C16" w:rsidRPr="002060AE" w:rsidRDefault="00F77C16" w:rsidP="00F77C16">
            <w:r w:rsidRPr="002060AE">
              <w:t xml:space="preserve">Community services </w:t>
            </w:r>
          </w:p>
        </w:tc>
        <w:tc>
          <w:tcPr>
            <w:tcW w:w="1876" w:type="pct"/>
          </w:tcPr>
          <w:p w14:paraId="1804724B" w14:textId="77777777" w:rsidR="00F77C16" w:rsidRPr="002060AE" w:rsidRDefault="00F77C16" w:rsidP="00F77C16">
            <w:pPr>
              <w:cnfStyle w:val="000000100000" w:firstRow="0" w:lastRow="0" w:firstColumn="0" w:lastColumn="0" w:oddVBand="0" w:evenVBand="0" w:oddHBand="1" w:evenHBand="0" w:firstRowFirstColumn="0" w:firstRowLastColumn="0" w:lastRowFirstColumn="0" w:lastRowLastColumn="0"/>
            </w:pPr>
          </w:p>
        </w:tc>
        <w:tc>
          <w:tcPr>
            <w:tcW w:w="1875" w:type="pct"/>
          </w:tcPr>
          <w:p w14:paraId="7DA16E59" w14:textId="77777777" w:rsidR="00F77C16" w:rsidRPr="002060AE" w:rsidRDefault="00F77C16" w:rsidP="00F77C16">
            <w:pPr>
              <w:cnfStyle w:val="000000100000" w:firstRow="0" w:lastRow="0" w:firstColumn="0" w:lastColumn="0" w:oddVBand="0" w:evenVBand="0" w:oddHBand="1" w:evenHBand="0" w:firstRowFirstColumn="0" w:firstRowLastColumn="0" w:lastRowFirstColumn="0" w:lastRowLastColumn="0"/>
            </w:pPr>
          </w:p>
        </w:tc>
      </w:tr>
      <w:tr w:rsidR="00F77C16" w:rsidRPr="002060AE" w14:paraId="65C347C2" w14:textId="77777777" w:rsidTr="00F77C16">
        <w:trPr>
          <w:cnfStyle w:val="000000010000" w:firstRow="0" w:lastRow="0" w:firstColumn="0" w:lastColumn="0" w:oddVBand="0" w:evenVBand="0" w:oddHBand="0" w:evenHBand="1"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1249" w:type="pct"/>
          </w:tcPr>
          <w:p w14:paraId="4296BC7B" w14:textId="77777777" w:rsidR="00F77C16" w:rsidRPr="002060AE" w:rsidRDefault="00F77C16" w:rsidP="00F77C16">
            <w:r w:rsidRPr="002060AE">
              <w:t>St Vincent de Paul</w:t>
            </w:r>
          </w:p>
        </w:tc>
        <w:tc>
          <w:tcPr>
            <w:tcW w:w="1876" w:type="pct"/>
          </w:tcPr>
          <w:p w14:paraId="2BC99E57" w14:textId="77777777" w:rsidR="00F77C16" w:rsidRPr="002060AE" w:rsidRDefault="00F77C16" w:rsidP="00F77C16">
            <w:pPr>
              <w:cnfStyle w:val="000000010000" w:firstRow="0" w:lastRow="0" w:firstColumn="0" w:lastColumn="0" w:oddVBand="0" w:evenVBand="0" w:oddHBand="0" w:evenHBand="1" w:firstRowFirstColumn="0" w:firstRowLastColumn="0" w:lastRowFirstColumn="0" w:lastRowLastColumn="0"/>
            </w:pPr>
          </w:p>
        </w:tc>
        <w:tc>
          <w:tcPr>
            <w:tcW w:w="1875" w:type="pct"/>
          </w:tcPr>
          <w:p w14:paraId="70CC3968" w14:textId="77777777" w:rsidR="00F77C16" w:rsidRPr="002060AE" w:rsidRDefault="00F77C16" w:rsidP="00F77C16">
            <w:pPr>
              <w:cnfStyle w:val="000000010000" w:firstRow="0" w:lastRow="0" w:firstColumn="0" w:lastColumn="0" w:oddVBand="0" w:evenVBand="0" w:oddHBand="0" w:evenHBand="1" w:firstRowFirstColumn="0" w:firstRowLastColumn="0" w:lastRowFirstColumn="0" w:lastRowLastColumn="0"/>
            </w:pPr>
          </w:p>
        </w:tc>
      </w:tr>
      <w:tr w:rsidR="00F77C16" w:rsidRPr="002060AE" w14:paraId="286BBD91" w14:textId="77777777" w:rsidTr="00F77C16">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1249" w:type="pct"/>
          </w:tcPr>
          <w:p w14:paraId="0FA4DCC8" w14:textId="77777777" w:rsidR="00F77C16" w:rsidRPr="002060AE" w:rsidRDefault="00F77C16" w:rsidP="00F77C16">
            <w:r w:rsidRPr="002060AE">
              <w:t>Lifeline</w:t>
            </w:r>
          </w:p>
        </w:tc>
        <w:tc>
          <w:tcPr>
            <w:tcW w:w="1876" w:type="pct"/>
          </w:tcPr>
          <w:p w14:paraId="42B6AF6F" w14:textId="77777777" w:rsidR="00F77C16" w:rsidRPr="002060AE" w:rsidRDefault="00F77C16" w:rsidP="00F77C16">
            <w:pPr>
              <w:cnfStyle w:val="000000100000" w:firstRow="0" w:lastRow="0" w:firstColumn="0" w:lastColumn="0" w:oddVBand="0" w:evenVBand="0" w:oddHBand="1" w:evenHBand="0" w:firstRowFirstColumn="0" w:firstRowLastColumn="0" w:lastRowFirstColumn="0" w:lastRowLastColumn="0"/>
            </w:pPr>
          </w:p>
        </w:tc>
        <w:tc>
          <w:tcPr>
            <w:tcW w:w="1875" w:type="pct"/>
          </w:tcPr>
          <w:p w14:paraId="757519CD" w14:textId="77777777" w:rsidR="00F77C16" w:rsidRPr="002060AE" w:rsidRDefault="00F77C16" w:rsidP="00F77C16">
            <w:pPr>
              <w:cnfStyle w:val="000000100000" w:firstRow="0" w:lastRow="0" w:firstColumn="0" w:lastColumn="0" w:oddVBand="0" w:evenVBand="0" w:oddHBand="1" w:evenHBand="0" w:firstRowFirstColumn="0" w:firstRowLastColumn="0" w:lastRowFirstColumn="0" w:lastRowLastColumn="0"/>
            </w:pPr>
          </w:p>
        </w:tc>
      </w:tr>
      <w:tr w:rsidR="00F77C16" w:rsidRPr="002060AE" w14:paraId="3322F39A" w14:textId="77777777" w:rsidTr="00F77C16">
        <w:trPr>
          <w:cnfStyle w:val="000000010000" w:firstRow="0" w:lastRow="0" w:firstColumn="0" w:lastColumn="0" w:oddVBand="0" w:evenVBand="0" w:oddHBand="0" w:evenHBand="1"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1249" w:type="pct"/>
          </w:tcPr>
          <w:p w14:paraId="48543353" w14:textId="77777777" w:rsidR="00F77C16" w:rsidRPr="002060AE" w:rsidRDefault="00F77C16" w:rsidP="00F77C16">
            <w:r w:rsidRPr="002060AE">
              <w:t>Community centre</w:t>
            </w:r>
          </w:p>
        </w:tc>
        <w:tc>
          <w:tcPr>
            <w:tcW w:w="1876" w:type="pct"/>
          </w:tcPr>
          <w:p w14:paraId="6141D436" w14:textId="77777777" w:rsidR="00F77C16" w:rsidRPr="002060AE" w:rsidRDefault="00F77C16" w:rsidP="00F77C16">
            <w:pPr>
              <w:cnfStyle w:val="000000010000" w:firstRow="0" w:lastRow="0" w:firstColumn="0" w:lastColumn="0" w:oddVBand="0" w:evenVBand="0" w:oddHBand="0" w:evenHBand="1" w:firstRowFirstColumn="0" w:firstRowLastColumn="0" w:lastRowFirstColumn="0" w:lastRowLastColumn="0"/>
            </w:pPr>
          </w:p>
        </w:tc>
        <w:tc>
          <w:tcPr>
            <w:tcW w:w="1875" w:type="pct"/>
          </w:tcPr>
          <w:p w14:paraId="35770C63" w14:textId="77777777" w:rsidR="00F77C16" w:rsidRPr="002060AE" w:rsidRDefault="00F77C16" w:rsidP="00F77C16">
            <w:pPr>
              <w:cnfStyle w:val="000000010000" w:firstRow="0" w:lastRow="0" w:firstColumn="0" w:lastColumn="0" w:oddVBand="0" w:evenVBand="0" w:oddHBand="0" w:evenHBand="1" w:firstRowFirstColumn="0" w:firstRowLastColumn="0" w:lastRowFirstColumn="0" w:lastRowLastColumn="0"/>
            </w:pPr>
          </w:p>
        </w:tc>
      </w:tr>
      <w:tr w:rsidR="00F77C16" w:rsidRPr="002060AE" w14:paraId="4D8117B1" w14:textId="77777777" w:rsidTr="00F77C16">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1249" w:type="pct"/>
          </w:tcPr>
          <w:p w14:paraId="5EE83947" w14:textId="77777777" w:rsidR="00F77C16" w:rsidRPr="002060AE" w:rsidRDefault="00F77C16" w:rsidP="00F77C16">
            <w:r w:rsidRPr="002060AE">
              <w:t>Centrelink</w:t>
            </w:r>
          </w:p>
        </w:tc>
        <w:tc>
          <w:tcPr>
            <w:tcW w:w="1876" w:type="pct"/>
          </w:tcPr>
          <w:p w14:paraId="0DEA4CEF" w14:textId="77777777" w:rsidR="00F77C16" w:rsidRPr="002060AE" w:rsidRDefault="00F77C16" w:rsidP="00F77C16">
            <w:pPr>
              <w:cnfStyle w:val="000000100000" w:firstRow="0" w:lastRow="0" w:firstColumn="0" w:lastColumn="0" w:oddVBand="0" w:evenVBand="0" w:oddHBand="1" w:evenHBand="0" w:firstRowFirstColumn="0" w:firstRowLastColumn="0" w:lastRowFirstColumn="0" w:lastRowLastColumn="0"/>
            </w:pPr>
          </w:p>
        </w:tc>
        <w:tc>
          <w:tcPr>
            <w:tcW w:w="1875" w:type="pct"/>
          </w:tcPr>
          <w:p w14:paraId="70963521" w14:textId="77777777" w:rsidR="00F77C16" w:rsidRPr="002060AE" w:rsidRDefault="00F77C16" w:rsidP="00F77C16">
            <w:pPr>
              <w:cnfStyle w:val="000000100000" w:firstRow="0" w:lastRow="0" w:firstColumn="0" w:lastColumn="0" w:oddVBand="0" w:evenVBand="0" w:oddHBand="1" w:evenHBand="0" w:firstRowFirstColumn="0" w:firstRowLastColumn="0" w:lastRowFirstColumn="0" w:lastRowLastColumn="0"/>
            </w:pPr>
          </w:p>
        </w:tc>
      </w:tr>
      <w:tr w:rsidR="00F77C16" w:rsidRPr="002060AE" w14:paraId="7878D005" w14:textId="77777777" w:rsidTr="00F77C16">
        <w:trPr>
          <w:cnfStyle w:val="000000010000" w:firstRow="0" w:lastRow="0" w:firstColumn="0" w:lastColumn="0" w:oddVBand="0" w:evenVBand="0" w:oddHBand="0" w:evenHBand="1"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1249" w:type="pct"/>
          </w:tcPr>
          <w:p w14:paraId="6C76BFEF" w14:textId="77777777" w:rsidR="00F77C16" w:rsidRPr="002060AE" w:rsidRDefault="00F77C16" w:rsidP="00F77C16">
            <w:r>
              <w:t xml:space="preserve">Anglicare </w:t>
            </w:r>
          </w:p>
        </w:tc>
        <w:tc>
          <w:tcPr>
            <w:tcW w:w="1876" w:type="pct"/>
          </w:tcPr>
          <w:p w14:paraId="22AE1D7A" w14:textId="77777777" w:rsidR="00F77C16" w:rsidRPr="002060AE" w:rsidRDefault="00F77C16" w:rsidP="00F77C16">
            <w:pPr>
              <w:cnfStyle w:val="000000010000" w:firstRow="0" w:lastRow="0" w:firstColumn="0" w:lastColumn="0" w:oddVBand="0" w:evenVBand="0" w:oddHBand="0" w:evenHBand="1" w:firstRowFirstColumn="0" w:firstRowLastColumn="0" w:lastRowFirstColumn="0" w:lastRowLastColumn="0"/>
            </w:pPr>
          </w:p>
        </w:tc>
        <w:tc>
          <w:tcPr>
            <w:tcW w:w="1875" w:type="pct"/>
          </w:tcPr>
          <w:p w14:paraId="0CAD894C" w14:textId="77777777" w:rsidR="00F77C16" w:rsidRPr="002060AE" w:rsidRDefault="00F77C16" w:rsidP="00F77C16">
            <w:pPr>
              <w:cnfStyle w:val="000000010000" w:firstRow="0" w:lastRow="0" w:firstColumn="0" w:lastColumn="0" w:oddVBand="0" w:evenVBand="0" w:oddHBand="0" w:evenHBand="1" w:firstRowFirstColumn="0" w:firstRowLastColumn="0" w:lastRowFirstColumn="0" w:lastRowLastColumn="0"/>
            </w:pPr>
          </w:p>
        </w:tc>
      </w:tr>
    </w:tbl>
    <w:p w14:paraId="02D8DA25" w14:textId="06DB579A" w:rsidR="005D479C" w:rsidRDefault="00A164B1" w:rsidP="001E511B">
      <w:pPr>
        <w:pStyle w:val="ListBullet"/>
      </w:pPr>
      <w:r>
        <w:t xml:space="preserve">Research the requirements for </w:t>
      </w:r>
      <w:hyperlink r:id="rId12" w:history="1">
        <w:r w:rsidRPr="00A164B1">
          <w:rPr>
            <w:rStyle w:val="Hyperlink"/>
          </w:rPr>
          <w:t>getting your own Medicare card</w:t>
        </w:r>
      </w:hyperlink>
      <w:r>
        <w:t>. What are some of the requirements and how might this be difficult for a young person?</w:t>
      </w:r>
    </w:p>
    <w:p w14:paraId="5F288903" w14:textId="79490F32" w:rsidR="00746EE1" w:rsidRDefault="00F77C16" w:rsidP="001E511B">
      <w:pPr>
        <w:pStyle w:val="ListBullet"/>
      </w:pPr>
      <w:r>
        <w:t>A range of different support options are available to young people, research each organisation to complete the table:</w:t>
      </w:r>
    </w:p>
    <w:p w14:paraId="1A98D143" w14:textId="3FCDDD4F" w:rsidR="00F77C16" w:rsidRDefault="00F77C16" w:rsidP="00F77C16">
      <w:pPr>
        <w:pStyle w:val="ListBullet"/>
        <w:rPr>
          <w:lang w:eastAsia="zh-CN"/>
        </w:rPr>
      </w:pPr>
      <w:r>
        <w:rPr>
          <w:lang w:eastAsia="zh-CN"/>
        </w:rPr>
        <w:t xml:space="preserve">Read the ABC article about </w:t>
      </w:r>
      <w:hyperlink r:id="rId13" w:history="1">
        <w:r w:rsidRPr="00F77C16">
          <w:rPr>
            <w:rStyle w:val="Hyperlink"/>
            <w:lang w:eastAsia="zh-CN"/>
          </w:rPr>
          <w:t>Young people living at home longer</w:t>
        </w:r>
      </w:hyperlink>
      <w:r>
        <w:rPr>
          <w:lang w:eastAsia="zh-CN"/>
        </w:rPr>
        <w:t xml:space="preserve">. Identify the advantages and disadvantage of living at home. </w:t>
      </w:r>
    </w:p>
    <w:p w14:paraId="57AFF2A5" w14:textId="4DF57B27" w:rsidR="00F77C16" w:rsidRDefault="00F77C16" w:rsidP="00F77C16">
      <w:pPr>
        <w:pStyle w:val="ListBullet"/>
        <w:rPr>
          <w:lang w:eastAsia="zh-CN"/>
        </w:rPr>
      </w:pPr>
      <w:r>
        <w:rPr>
          <w:lang w:eastAsia="zh-CN"/>
        </w:rPr>
        <w:lastRenderedPageBreak/>
        <w:t xml:space="preserve">Using the information from the previous activities, create a </w:t>
      </w:r>
      <w:proofErr w:type="gramStart"/>
      <w:r>
        <w:rPr>
          <w:lang w:eastAsia="zh-CN"/>
        </w:rPr>
        <w:t>1 page</w:t>
      </w:r>
      <w:proofErr w:type="gramEnd"/>
      <w:r>
        <w:rPr>
          <w:lang w:eastAsia="zh-CN"/>
        </w:rPr>
        <w:t xml:space="preserve"> guide to assist young people who are considering moving out of home. In the guide, include:</w:t>
      </w:r>
    </w:p>
    <w:p w14:paraId="5D8258D7" w14:textId="23BB2F4C" w:rsidR="00F77C16" w:rsidRDefault="00F77C16" w:rsidP="00F77C16">
      <w:pPr>
        <w:pStyle w:val="ListBullet2"/>
        <w:rPr>
          <w:lang w:eastAsia="zh-CN"/>
        </w:rPr>
      </w:pPr>
      <w:r>
        <w:rPr>
          <w:lang w:eastAsia="zh-CN"/>
        </w:rPr>
        <w:t>Risks and benefits</w:t>
      </w:r>
    </w:p>
    <w:p w14:paraId="7E25B7AE" w14:textId="716F686C" w:rsidR="00F77C16" w:rsidRDefault="00F77C16" w:rsidP="00F77C16">
      <w:pPr>
        <w:pStyle w:val="ListBullet2"/>
        <w:rPr>
          <w:lang w:eastAsia="zh-CN"/>
        </w:rPr>
      </w:pPr>
      <w:r>
        <w:rPr>
          <w:lang w:eastAsia="zh-CN"/>
        </w:rPr>
        <w:t xml:space="preserve">Issues to </w:t>
      </w:r>
      <w:proofErr w:type="gramStart"/>
      <w:r>
        <w:rPr>
          <w:lang w:eastAsia="zh-CN"/>
        </w:rPr>
        <w:t>consider</w:t>
      </w:r>
      <w:proofErr w:type="gramEnd"/>
    </w:p>
    <w:p w14:paraId="5F123EC4" w14:textId="5F41E61C" w:rsidR="00F77C16" w:rsidRDefault="00F77C16" w:rsidP="00F77C16">
      <w:pPr>
        <w:pStyle w:val="ListBullet2"/>
        <w:rPr>
          <w:lang w:eastAsia="zh-CN"/>
        </w:rPr>
      </w:pPr>
      <w:r>
        <w:rPr>
          <w:lang w:eastAsia="zh-CN"/>
        </w:rPr>
        <w:t>Where to get support</w:t>
      </w:r>
    </w:p>
    <w:p w14:paraId="7493A585" w14:textId="51F33F70" w:rsidR="00F77C16" w:rsidRDefault="00F77C16" w:rsidP="00F77C16">
      <w:pPr>
        <w:pStyle w:val="ListBullet2"/>
        <w:rPr>
          <w:lang w:eastAsia="zh-CN"/>
        </w:rPr>
      </w:pPr>
      <w:r>
        <w:rPr>
          <w:lang w:eastAsia="zh-CN"/>
        </w:rPr>
        <w:t xml:space="preserve">Alternatives to moving out of </w:t>
      </w:r>
      <w:proofErr w:type="gramStart"/>
      <w:r>
        <w:rPr>
          <w:lang w:eastAsia="zh-CN"/>
        </w:rPr>
        <w:t>home</w:t>
      </w:r>
      <w:proofErr w:type="gramEnd"/>
    </w:p>
    <w:p w14:paraId="1949317C" w14:textId="207744D8" w:rsidR="00F77C16" w:rsidRDefault="00F77C16">
      <w:pPr>
        <w:rPr>
          <w:lang w:eastAsia="zh-CN"/>
        </w:rPr>
      </w:pPr>
      <w:r>
        <w:rPr>
          <w:lang w:eastAsia="zh-CN"/>
        </w:rPr>
        <w:br w:type="page"/>
      </w:r>
    </w:p>
    <w:p w14:paraId="34C9B59F" w14:textId="603B61CB" w:rsidR="006D01BD" w:rsidRDefault="006D01BD" w:rsidP="00D958F7">
      <w:pPr>
        <w:pStyle w:val="Heading2"/>
      </w:pPr>
      <w:bookmarkStart w:id="8" w:name="_Toc66886472"/>
      <w:r>
        <w:lastRenderedPageBreak/>
        <w:t>Learning sequence 2</w:t>
      </w:r>
      <w:r w:rsidR="008861B3">
        <w:t xml:space="preserve"> –</w:t>
      </w:r>
      <w:r w:rsidR="004A7D81">
        <w:t xml:space="preserve"> </w:t>
      </w:r>
      <w:r w:rsidR="004D0A44">
        <w:t>Arranging accommodation</w:t>
      </w:r>
      <w:bookmarkEnd w:id="8"/>
    </w:p>
    <w:p w14:paraId="39496E87" w14:textId="77777777" w:rsidR="006D01BD" w:rsidRDefault="006D01BD" w:rsidP="006D01BD">
      <w:pPr>
        <w:pStyle w:val="NoSpacing"/>
        <w:rPr>
          <w:lang w:eastAsia="zh-CN"/>
        </w:rPr>
      </w:pPr>
      <w:r>
        <w:rPr>
          <w:lang w:eastAsia="zh-CN"/>
        </w:rPr>
        <w:t>Students:</w:t>
      </w:r>
    </w:p>
    <w:p w14:paraId="2EB9BDAB" w14:textId="77777777" w:rsidR="004D0A44" w:rsidRDefault="004D0A44" w:rsidP="008861B3">
      <w:r>
        <w:t>evaluate a range of accommodation options and identify the process for arranging a lease, including:</w:t>
      </w:r>
    </w:p>
    <w:p w14:paraId="26AE0ECE" w14:textId="249E7D42" w:rsidR="004D0A44" w:rsidRDefault="004D0A44" w:rsidP="008861B3">
      <w:pPr>
        <w:pStyle w:val="ListBullet"/>
      </w:pPr>
      <w:r>
        <w:t xml:space="preserve">types of accommodation available and their suitability for particular situations and needs, </w:t>
      </w:r>
      <w:r w:rsidR="008861B3">
        <w:t>for example</w:t>
      </w:r>
      <w:r>
        <w:t xml:space="preserve"> budget </w:t>
      </w:r>
      <w:proofErr w:type="gramStart"/>
      <w:r>
        <w:t>constraints</w:t>
      </w:r>
      <w:proofErr w:type="gramEnd"/>
      <w:r>
        <w:t xml:space="preserve"> </w:t>
      </w:r>
    </w:p>
    <w:p w14:paraId="7E7ACBD3" w14:textId="25C2DBC1" w:rsidR="004D0A44" w:rsidRDefault="004D0A44" w:rsidP="008861B3">
      <w:pPr>
        <w:pStyle w:val="ListBullet"/>
      </w:pPr>
      <w:r>
        <w:t>calculation of the affordability of accommodation</w:t>
      </w:r>
    </w:p>
    <w:p w14:paraId="47EA596F" w14:textId="68F17F7A" w:rsidR="004D0A44" w:rsidRDefault="004D0A44" w:rsidP="008861B3">
      <w:pPr>
        <w:pStyle w:val="ListBullet"/>
      </w:pPr>
      <w:r>
        <w:t xml:space="preserve">accessing information available relating to arranging a lease, </w:t>
      </w:r>
      <w:r w:rsidR="008861B3">
        <w:t>for example</w:t>
      </w:r>
      <w:r>
        <w:t xml:space="preserve"> tenancy rights and responsibilities, financial advice, sharing accommodation</w:t>
      </w:r>
    </w:p>
    <w:p w14:paraId="605EC042" w14:textId="793AAEF6" w:rsidR="006D01BD" w:rsidRDefault="00133DCE" w:rsidP="00D958F7">
      <w:pPr>
        <w:pStyle w:val="Heading3"/>
        <w:rPr>
          <w:b w:val="0"/>
        </w:rPr>
      </w:pPr>
      <w:bookmarkStart w:id="9" w:name="_Toc66886473"/>
      <w:r>
        <w:rPr>
          <w:b w:val="0"/>
        </w:rPr>
        <w:t>Evaluating accommodation options</w:t>
      </w:r>
      <w:bookmarkEnd w:id="9"/>
    </w:p>
    <w:p w14:paraId="3DCB7A97" w14:textId="4F138DB4" w:rsidR="00430528" w:rsidRDefault="00430528" w:rsidP="00430528">
      <w:pPr>
        <w:pStyle w:val="FeatureBox2"/>
      </w:pPr>
      <w:r w:rsidRPr="00430528">
        <w:rPr>
          <w:rStyle w:val="Strong"/>
        </w:rPr>
        <w:t>Teachers note</w:t>
      </w:r>
      <w:r>
        <w:rPr>
          <w:rStyle w:val="Strong"/>
        </w:rPr>
        <w:t xml:space="preserve">: </w:t>
      </w:r>
      <w:r w:rsidR="00B619D0" w:rsidRPr="00B619D0">
        <w:rPr>
          <w:rStyle w:val="Strong"/>
          <w:b w:val="0"/>
        </w:rPr>
        <w:t>Accom</w:t>
      </w:r>
      <w:r w:rsidR="00B619D0">
        <w:rPr>
          <w:rStyle w:val="Strong"/>
          <w:b w:val="0"/>
        </w:rPr>
        <w:t>m</w:t>
      </w:r>
      <w:r w:rsidR="00B619D0" w:rsidRPr="00B619D0">
        <w:rPr>
          <w:rStyle w:val="Strong"/>
          <w:b w:val="0"/>
        </w:rPr>
        <w:t xml:space="preserve">odation options in this section </w:t>
      </w:r>
      <w:r w:rsidR="00B619D0">
        <w:rPr>
          <w:rStyle w:val="Strong"/>
          <w:b w:val="0"/>
        </w:rPr>
        <w:t xml:space="preserve">may refer </w:t>
      </w:r>
      <w:r w:rsidR="00B619D0" w:rsidRPr="00B619D0">
        <w:rPr>
          <w:rStyle w:val="Strong"/>
          <w:b w:val="0"/>
        </w:rPr>
        <w:t xml:space="preserve">to the </w:t>
      </w:r>
      <w:r w:rsidR="00B619D0">
        <w:rPr>
          <w:rStyle w:val="Strong"/>
          <w:b w:val="0"/>
        </w:rPr>
        <w:t>type</w:t>
      </w:r>
      <w:r w:rsidR="00B619D0" w:rsidRPr="00B619D0">
        <w:rPr>
          <w:rStyle w:val="Strong"/>
          <w:b w:val="0"/>
        </w:rPr>
        <w:t xml:space="preserve"> of property (house, duple</w:t>
      </w:r>
      <w:r w:rsidR="00B619D0">
        <w:rPr>
          <w:rStyle w:val="Strong"/>
          <w:b w:val="0"/>
        </w:rPr>
        <w:t>x</w:t>
      </w:r>
      <w:r w:rsidR="00B619D0" w:rsidRPr="00B619D0">
        <w:rPr>
          <w:rStyle w:val="Strong"/>
          <w:b w:val="0"/>
        </w:rPr>
        <w:t xml:space="preserve"> or flat), </w:t>
      </w:r>
      <w:r w:rsidR="00B619D0">
        <w:rPr>
          <w:rStyle w:val="Strong"/>
          <w:b w:val="0"/>
        </w:rPr>
        <w:t xml:space="preserve">and to the occupancy style (sole resident, </w:t>
      </w:r>
      <w:proofErr w:type="gramStart"/>
      <w:r w:rsidR="00B619D0">
        <w:rPr>
          <w:rStyle w:val="Strong"/>
          <w:b w:val="0"/>
        </w:rPr>
        <w:t>couple</w:t>
      </w:r>
      <w:proofErr w:type="gramEnd"/>
      <w:r w:rsidR="00B619D0">
        <w:rPr>
          <w:rStyle w:val="Strong"/>
          <w:b w:val="0"/>
        </w:rPr>
        <w:t xml:space="preserve"> or multiple occupants)</w:t>
      </w:r>
      <w:r w:rsidR="00B619D0">
        <w:rPr>
          <w:rStyle w:val="Strong"/>
        </w:rPr>
        <w:t xml:space="preserve">.  </w:t>
      </w:r>
      <w:r w:rsidR="00B619D0" w:rsidRPr="00B619D0">
        <w:t>It is important to note that the average age of young people moving out for the first time is increasing</w:t>
      </w:r>
      <w:r w:rsidR="00B619D0">
        <w:t>.</w:t>
      </w:r>
    </w:p>
    <w:p w14:paraId="460D5592" w14:textId="302EA73A" w:rsidR="00716994" w:rsidRDefault="00716994" w:rsidP="00716994">
      <w:pPr>
        <w:pStyle w:val="Heading4"/>
      </w:pPr>
      <w:r>
        <w:t>Types of accommodation</w:t>
      </w:r>
    </w:p>
    <w:p w14:paraId="2D245DF0" w14:textId="12E71495" w:rsidR="00423B14" w:rsidRDefault="006E28F0" w:rsidP="00423B14">
      <w:pPr>
        <w:pStyle w:val="ListBullet"/>
      </w:pPr>
      <w:r>
        <w:t>Brainstorm accommodation options for young people moving out of home.</w:t>
      </w:r>
    </w:p>
    <w:p w14:paraId="7A80D56F" w14:textId="19212C25" w:rsidR="00C74C64" w:rsidRDefault="00C74C64" w:rsidP="00423B14">
      <w:pPr>
        <w:pStyle w:val="ListBullet"/>
      </w:pPr>
      <w:r>
        <w:t>Investigate the accommodation options and identify the accommodation option that best suits the following situations:</w:t>
      </w:r>
    </w:p>
    <w:p w14:paraId="28A73CA4" w14:textId="4C77C568" w:rsidR="00C74C64" w:rsidRDefault="00C43044" w:rsidP="00C74C64">
      <w:pPr>
        <w:pStyle w:val="ListBullet2"/>
      </w:pPr>
      <w:r>
        <w:t>a</w:t>
      </w:r>
      <w:r w:rsidR="00C74C64">
        <w:t xml:space="preserve"> student moving out to attend </w:t>
      </w:r>
      <w:proofErr w:type="gramStart"/>
      <w:r w:rsidR="00C74C64">
        <w:t>university</w:t>
      </w:r>
      <w:proofErr w:type="gramEnd"/>
    </w:p>
    <w:p w14:paraId="56FDA00D" w14:textId="1F6A9A0E" w:rsidR="00C74C64" w:rsidRDefault="00C43044" w:rsidP="00C74C64">
      <w:pPr>
        <w:pStyle w:val="ListBullet2"/>
      </w:pPr>
      <w:r>
        <w:t>a</w:t>
      </w:r>
      <w:r w:rsidR="00C74C64">
        <w:t xml:space="preserve"> young person leaving home at 25 after completing university and securing their first </w:t>
      </w:r>
      <w:proofErr w:type="gramStart"/>
      <w:r w:rsidR="00C74C64">
        <w:t>job</w:t>
      </w:r>
      <w:proofErr w:type="gramEnd"/>
    </w:p>
    <w:p w14:paraId="0CD52FF9" w14:textId="6943088C" w:rsidR="00C74C64" w:rsidRDefault="00C43044" w:rsidP="00C74C64">
      <w:pPr>
        <w:pStyle w:val="ListBullet2"/>
      </w:pPr>
      <w:r>
        <w:t>a</w:t>
      </w:r>
      <w:r w:rsidR="00C74C64">
        <w:t xml:space="preserve"> young person moving in with their partner for the first time.</w:t>
      </w:r>
    </w:p>
    <w:p w14:paraId="4ED2469C" w14:textId="19A34BF9" w:rsidR="00C74C64" w:rsidRDefault="00C43044" w:rsidP="00C74C64">
      <w:pPr>
        <w:pStyle w:val="ListBullet2"/>
      </w:pPr>
      <w:r>
        <w:t>a</w:t>
      </w:r>
      <w:r w:rsidR="00C74C64">
        <w:t>n unemployed young person leaving home due to problems with their family relationships.</w:t>
      </w:r>
    </w:p>
    <w:p w14:paraId="2BABBD7A" w14:textId="1635CFFD" w:rsidR="00716994" w:rsidRDefault="00716994" w:rsidP="00716994">
      <w:pPr>
        <w:pStyle w:val="Heading4"/>
      </w:pPr>
      <w:r>
        <w:t>Affordability</w:t>
      </w:r>
    </w:p>
    <w:p w14:paraId="7CEC67E6" w14:textId="483B72B1" w:rsidR="00C74C64" w:rsidRDefault="00C74C64" w:rsidP="00C74C64">
      <w:pPr>
        <w:pStyle w:val="ListBullet"/>
      </w:pPr>
      <w:r>
        <w:t>Investigate the</w:t>
      </w:r>
      <w:r w:rsidR="00716994">
        <w:t xml:space="preserve"> cost of living in the</w:t>
      </w:r>
      <w:r>
        <w:t xml:space="preserve"> following accommodation options in a location of your choosing:</w:t>
      </w:r>
    </w:p>
    <w:p w14:paraId="3338233D" w14:textId="1025BCAF" w:rsidR="00C74C64" w:rsidRDefault="00C43044" w:rsidP="00C74C64">
      <w:pPr>
        <w:pStyle w:val="ListBullet2"/>
      </w:pPr>
      <w:r>
        <w:t>a</w:t>
      </w:r>
      <w:r w:rsidR="00C74C64">
        <w:t>partments or flats</w:t>
      </w:r>
    </w:p>
    <w:p w14:paraId="7CBF1B05" w14:textId="10095427" w:rsidR="00C74C64" w:rsidRDefault="00C43044" w:rsidP="00C74C64">
      <w:pPr>
        <w:pStyle w:val="ListBullet2"/>
      </w:pPr>
      <w:r>
        <w:t>u</w:t>
      </w:r>
      <w:r w:rsidR="00C74C64">
        <w:t>nits or townhouses</w:t>
      </w:r>
    </w:p>
    <w:p w14:paraId="1CC4C866" w14:textId="5825BB40" w:rsidR="00C74C64" w:rsidRDefault="00C43044" w:rsidP="00C74C64">
      <w:pPr>
        <w:pStyle w:val="ListBullet2"/>
      </w:pPr>
      <w:r>
        <w:t>s</w:t>
      </w:r>
      <w:r w:rsidR="00C74C64">
        <w:t xml:space="preserve">hare </w:t>
      </w:r>
      <w:proofErr w:type="gramStart"/>
      <w:r w:rsidR="00C74C64">
        <w:t>accommodation</w:t>
      </w:r>
      <w:proofErr w:type="gramEnd"/>
    </w:p>
    <w:p w14:paraId="6F7B6CCA" w14:textId="5DCB9718" w:rsidR="00C74C64" w:rsidRDefault="00C43044" w:rsidP="00C74C64">
      <w:pPr>
        <w:pStyle w:val="ListBullet2"/>
      </w:pPr>
      <w:r>
        <w:t>s</w:t>
      </w:r>
      <w:r w:rsidR="00C74C64">
        <w:t>tudent accommodation</w:t>
      </w:r>
    </w:p>
    <w:p w14:paraId="1F4E49C5" w14:textId="7EC66853" w:rsidR="00C74C64" w:rsidRDefault="00C43044" w:rsidP="00C74C64">
      <w:pPr>
        <w:pStyle w:val="ListBullet2"/>
      </w:pPr>
      <w:r>
        <w:lastRenderedPageBreak/>
        <w:t>h</w:t>
      </w:r>
      <w:r w:rsidR="00C74C64">
        <w:t>ouses</w:t>
      </w:r>
    </w:p>
    <w:p w14:paraId="7EE22A25" w14:textId="3DD4B3B2" w:rsidR="00C74C64" w:rsidRDefault="00C74C64" w:rsidP="00C74C64">
      <w:pPr>
        <w:pStyle w:val="ListBullet"/>
      </w:pPr>
      <w:r>
        <w:t xml:space="preserve">Identify other costs associated with each accommodation type. This may include bond payments, utility bills, </w:t>
      </w:r>
      <w:proofErr w:type="gramStart"/>
      <w:r>
        <w:t>internet</w:t>
      </w:r>
      <w:proofErr w:type="gramEnd"/>
      <w:r>
        <w:t xml:space="preserve"> or other costs.</w:t>
      </w:r>
    </w:p>
    <w:p w14:paraId="543EBAB4" w14:textId="72138F01" w:rsidR="00C74C64" w:rsidRDefault="00C74C64" w:rsidP="00C74C64">
      <w:pPr>
        <w:pStyle w:val="ListBullet"/>
      </w:pPr>
      <w:r>
        <w:t>Rank each of the accommodation options above in order of affordability from least to most expensive. Write a PEEL paragraph explaining the advantages and disadvantages of the least expensive option.</w:t>
      </w:r>
    </w:p>
    <w:p w14:paraId="73620ACD" w14:textId="72470D5B" w:rsidR="00DB732C" w:rsidRDefault="00E12193" w:rsidP="00C74C64">
      <w:pPr>
        <w:pStyle w:val="ListBullet"/>
      </w:pPr>
      <w:r>
        <w:t xml:space="preserve">Share accommodation is a common </w:t>
      </w:r>
      <w:r w:rsidR="00716994">
        <w:t xml:space="preserve">option for young people moving out for the first time. Identify some of the questions you may need to ask when considering this option.  Watch </w:t>
      </w:r>
      <w:hyperlink r:id="rId14" w:history="1">
        <w:r w:rsidR="00716994" w:rsidRPr="00716994">
          <w:rPr>
            <w:rStyle w:val="Hyperlink"/>
          </w:rPr>
          <w:t>meeting new flatmates</w:t>
        </w:r>
      </w:hyperlink>
      <w:r w:rsidR="00716994">
        <w:t xml:space="preserve"> (duration 2:50) to identify fu</w:t>
      </w:r>
      <w:r w:rsidR="00944E2D">
        <w:t>r</w:t>
      </w:r>
      <w:r w:rsidR="00716994">
        <w:t>ther points for consideration.</w:t>
      </w:r>
    </w:p>
    <w:p w14:paraId="30199512" w14:textId="61AFCBE9" w:rsidR="00716994" w:rsidRDefault="00716994" w:rsidP="00716994">
      <w:pPr>
        <w:pStyle w:val="Heading4"/>
      </w:pPr>
      <w:r>
        <w:t>Arranging a lease</w:t>
      </w:r>
    </w:p>
    <w:p w14:paraId="6511D23A" w14:textId="2AD84689" w:rsidR="00423B14" w:rsidRDefault="00DB732C" w:rsidP="00DB732C">
      <w:pPr>
        <w:pStyle w:val="ListBullet"/>
      </w:pPr>
      <w:r>
        <w:t xml:space="preserve">Watch </w:t>
      </w:r>
      <w:hyperlink r:id="rId15" w:history="1">
        <w:r w:rsidRPr="00DB732C">
          <w:rPr>
            <w:rStyle w:val="Hyperlink"/>
          </w:rPr>
          <w:t>Starting or ending a lease</w:t>
        </w:r>
      </w:hyperlink>
      <w:r>
        <w:t xml:space="preserve"> (duration 1:09). Identify the key steps to take to begin and end a lease.</w:t>
      </w:r>
    </w:p>
    <w:p w14:paraId="1229C817" w14:textId="09D1D71A" w:rsidR="00DB732C" w:rsidRDefault="00DB732C" w:rsidP="00DB732C">
      <w:pPr>
        <w:pStyle w:val="ListBullet"/>
      </w:pPr>
      <w:r>
        <w:t xml:space="preserve">Fair trading </w:t>
      </w:r>
      <w:proofErr w:type="gramStart"/>
      <w:r>
        <w:t>provide</w:t>
      </w:r>
      <w:proofErr w:type="gramEnd"/>
      <w:r>
        <w:t xml:space="preserve"> a range of resources to assist with lease agreements.  Examine the </w:t>
      </w:r>
      <w:hyperlink r:id="rId16" w:anchor="Residentialtenancyforms" w:history="1">
        <w:r w:rsidRPr="00DB732C">
          <w:rPr>
            <w:rStyle w:val="Hyperlink"/>
          </w:rPr>
          <w:t>standard tenancy agreement</w:t>
        </w:r>
      </w:hyperlink>
      <w:r>
        <w:t xml:space="preserve"> template.</w:t>
      </w:r>
      <w:r w:rsidR="007842DF">
        <w:t xml:space="preserve"> </w:t>
      </w:r>
      <w:r>
        <w:t xml:space="preserve"> Identify 10 key responsibilities of both the landlord and the </w:t>
      </w:r>
      <w:proofErr w:type="gramStart"/>
      <w:r>
        <w:t>tenant</w:t>
      </w:r>
      <w:proofErr w:type="gramEnd"/>
      <w:r>
        <w:t xml:space="preserve"> </w:t>
      </w:r>
    </w:p>
    <w:p w14:paraId="11E95E99" w14:textId="67348651" w:rsidR="00133DCE" w:rsidRDefault="00133DCE" w:rsidP="00423B14">
      <w:pPr>
        <w:pStyle w:val="ListBullet"/>
        <w:numPr>
          <w:ilvl w:val="0"/>
          <w:numId w:val="0"/>
        </w:numPr>
        <w:ind w:left="652" w:hanging="368"/>
        <w:rPr>
          <w:rFonts w:eastAsia="SimSun" w:cs="Arial"/>
          <w:color w:val="1C438B"/>
          <w:sz w:val="48"/>
          <w:szCs w:val="36"/>
          <w:lang w:eastAsia="zh-CN"/>
        </w:rPr>
      </w:pPr>
      <w:r>
        <w:br w:type="page"/>
      </w:r>
    </w:p>
    <w:p w14:paraId="2AF8104B" w14:textId="519BA78D" w:rsidR="00735E1C" w:rsidRDefault="00735E1C" w:rsidP="000E2CC5">
      <w:pPr>
        <w:pStyle w:val="Heading2"/>
      </w:pPr>
      <w:bookmarkStart w:id="10" w:name="_Toc66886474"/>
      <w:r>
        <w:lastRenderedPageBreak/>
        <w:t>Learning sequence 3</w:t>
      </w:r>
      <w:r w:rsidR="008861B3">
        <w:t xml:space="preserve"> –</w:t>
      </w:r>
      <w:r>
        <w:t xml:space="preserve"> </w:t>
      </w:r>
      <w:r w:rsidR="004D0A44">
        <w:t>Managing finances</w:t>
      </w:r>
      <w:bookmarkEnd w:id="10"/>
    </w:p>
    <w:p w14:paraId="0995D568" w14:textId="77777777" w:rsidR="00735E1C" w:rsidRDefault="00735E1C" w:rsidP="00735E1C">
      <w:pPr>
        <w:rPr>
          <w:lang w:eastAsia="zh-CN"/>
        </w:rPr>
      </w:pPr>
      <w:r>
        <w:rPr>
          <w:lang w:eastAsia="zh-CN"/>
        </w:rPr>
        <w:t>Students:</w:t>
      </w:r>
    </w:p>
    <w:p w14:paraId="374B8987" w14:textId="77777777" w:rsidR="004D0A44" w:rsidRDefault="004D0A44" w:rsidP="008861B3">
      <w:r>
        <w:t xml:space="preserve">explain the responsible management of finances when living independently, including: </w:t>
      </w:r>
      <w:r w:rsidRPr="006C1A11">
        <w:t>(ACHEK018)</w:t>
      </w:r>
    </w:p>
    <w:p w14:paraId="67E7C400" w14:textId="2B3F7819" w:rsidR="004D0A44" w:rsidRDefault="004D0A44" w:rsidP="008861B3">
      <w:pPr>
        <w:pStyle w:val="ListBullet"/>
      </w:pPr>
      <w:r>
        <w:t xml:space="preserve">major costs involved in independent living, </w:t>
      </w:r>
      <w:r w:rsidR="008861B3">
        <w:t>for example</w:t>
      </w:r>
      <w:r>
        <w:t xml:space="preserve"> establishment costs, ongoing </w:t>
      </w:r>
      <w:proofErr w:type="gramStart"/>
      <w:r>
        <w:t>costs</w:t>
      </w:r>
      <w:proofErr w:type="gramEnd"/>
      <w:r>
        <w:t xml:space="preserve"> </w:t>
      </w:r>
    </w:p>
    <w:p w14:paraId="41572A89" w14:textId="3D491585" w:rsidR="004D0A44" w:rsidRDefault="004D0A44" w:rsidP="008861B3">
      <w:pPr>
        <w:pStyle w:val="ListBullet"/>
      </w:pPr>
      <w:r>
        <w:t xml:space="preserve">strategies to minimise financial problems, </w:t>
      </w:r>
      <w:r w:rsidR="008861B3">
        <w:t xml:space="preserve">for example </w:t>
      </w:r>
      <w:r>
        <w:t xml:space="preserve">budgeting, saving, monitoring spending, </w:t>
      </w:r>
      <w:proofErr w:type="gramStart"/>
      <w:r w:rsidRPr="00B32A10">
        <w:t>superannuation</w:t>
      </w:r>
      <w:proofErr w:type="gramEnd"/>
      <w:r>
        <w:t xml:space="preserve"> </w:t>
      </w:r>
    </w:p>
    <w:p w14:paraId="4807B13F" w14:textId="6E6DA740" w:rsidR="004D0A44" w:rsidRDefault="004D0A44" w:rsidP="008861B3">
      <w:pPr>
        <w:pStyle w:val="ListBullet"/>
      </w:pPr>
      <w:r>
        <w:t xml:space="preserve">construction of a household budget that includes income and borrowing, fixed and variable expenses, and </w:t>
      </w:r>
      <w:proofErr w:type="gramStart"/>
      <w:r>
        <w:t>saving</w:t>
      </w:r>
      <w:proofErr w:type="gramEnd"/>
    </w:p>
    <w:p w14:paraId="6A2791CE" w14:textId="3ED2DE7D" w:rsidR="004D0A44" w:rsidRDefault="004D0A44" w:rsidP="008861B3">
      <w:pPr>
        <w:pStyle w:val="ListBullet"/>
      </w:pPr>
      <w:r>
        <w:t>tax obligations</w:t>
      </w:r>
      <w:r w:rsidR="008861B3">
        <w:t>,</w:t>
      </w:r>
      <w:r w:rsidR="008861B3" w:rsidRPr="008861B3">
        <w:t xml:space="preserve"> </w:t>
      </w:r>
      <w:r w:rsidR="008861B3">
        <w:t xml:space="preserve">for example </w:t>
      </w:r>
      <w:r>
        <w:t xml:space="preserve">applying for a tax file number, completing a tax </w:t>
      </w:r>
      <w:proofErr w:type="gramStart"/>
      <w:r>
        <w:t>return</w:t>
      </w:r>
      <w:proofErr w:type="gramEnd"/>
    </w:p>
    <w:p w14:paraId="0B117676" w14:textId="77D6384E" w:rsidR="004D0A44" w:rsidRDefault="004D0A44" w:rsidP="008861B3">
      <w:pPr>
        <w:pStyle w:val="ListBullet"/>
      </w:pPr>
      <w:r>
        <w:t xml:space="preserve">insurance options available, including household and personal </w:t>
      </w:r>
      <w:proofErr w:type="gramStart"/>
      <w:r>
        <w:t>insurance</w:t>
      </w:r>
      <w:proofErr w:type="gramEnd"/>
    </w:p>
    <w:p w14:paraId="04F38758" w14:textId="1C0F5E82" w:rsidR="00DA428C" w:rsidRPr="008A4574" w:rsidRDefault="00133DCE" w:rsidP="00DA428C">
      <w:pPr>
        <w:pStyle w:val="Heading3"/>
        <w:rPr>
          <w:b w:val="0"/>
        </w:rPr>
      </w:pPr>
      <w:bookmarkStart w:id="11" w:name="_Toc66886475"/>
      <w:r>
        <w:rPr>
          <w:b w:val="0"/>
        </w:rPr>
        <w:t>Responsible management of finances</w:t>
      </w:r>
      <w:bookmarkEnd w:id="11"/>
      <w:r w:rsidR="00106ACA">
        <w:rPr>
          <w:b w:val="0"/>
        </w:rPr>
        <w:t xml:space="preserve"> </w:t>
      </w:r>
    </w:p>
    <w:p w14:paraId="16AFE87D" w14:textId="4FC29AFF" w:rsidR="00133DCE" w:rsidRDefault="00430528" w:rsidP="00133DCE">
      <w:pPr>
        <w:pStyle w:val="FeatureBox2"/>
      </w:pPr>
      <w:proofErr w:type="gramStart"/>
      <w:r w:rsidRPr="00480A8E">
        <w:rPr>
          <w:rStyle w:val="Strong"/>
        </w:rPr>
        <w:t>Teacher</w:t>
      </w:r>
      <w:proofErr w:type="gramEnd"/>
      <w:r w:rsidRPr="00480A8E">
        <w:rPr>
          <w:rStyle w:val="Strong"/>
        </w:rPr>
        <w:t xml:space="preserve"> note</w:t>
      </w:r>
      <w:r w:rsidR="00480A8E" w:rsidRPr="00480A8E">
        <w:rPr>
          <w:rStyle w:val="Strong"/>
        </w:rPr>
        <w:t>:</w:t>
      </w:r>
      <w:r w:rsidR="00480A8E">
        <w:t xml:space="preserve"> </w:t>
      </w:r>
      <w:r w:rsidR="00133DCE">
        <w:t>Paper copies of forms may need to be printed before class in the case of connection problems.</w:t>
      </w:r>
      <w:r w:rsidR="001E511B">
        <w:t xml:space="preserve"> </w:t>
      </w:r>
      <w:r w:rsidR="00133DCE">
        <w:t>Microsoft Excel may be used in place of online bu</w:t>
      </w:r>
      <w:r w:rsidR="001E511B">
        <w:t>d</w:t>
      </w:r>
      <w:r w:rsidR="00133DCE">
        <w:t>get</w:t>
      </w:r>
      <w:r w:rsidR="001E511B">
        <w:t>ing</w:t>
      </w:r>
      <w:r w:rsidR="00133DCE">
        <w:t xml:space="preserve"> or superannuation planning tools.</w:t>
      </w:r>
    </w:p>
    <w:p w14:paraId="7A2E35BA" w14:textId="78996340" w:rsidR="00017D63" w:rsidRDefault="00017D63" w:rsidP="00017D63">
      <w:pPr>
        <w:pStyle w:val="Heading4"/>
      </w:pPr>
      <w:r>
        <w:t>Major costs</w:t>
      </w:r>
    </w:p>
    <w:p w14:paraId="4DC5F35F" w14:textId="1D0F975B" w:rsidR="00133DCE" w:rsidRDefault="00133DCE" w:rsidP="00133DCE">
      <w:pPr>
        <w:pStyle w:val="ListBullet2"/>
        <w:numPr>
          <w:ilvl w:val="0"/>
          <w:numId w:val="12"/>
        </w:numPr>
        <w:spacing w:line="312" w:lineRule="auto"/>
      </w:pPr>
      <w:r>
        <w:t>Identify major costs involved in independent living and attribute amounts to those costs. Calculate the totals of those costs.</w:t>
      </w:r>
    </w:p>
    <w:p w14:paraId="3E166272" w14:textId="77777777" w:rsidR="00133DCE" w:rsidRDefault="00133DCE" w:rsidP="00133DCE">
      <w:pPr>
        <w:pStyle w:val="ListBullet2"/>
        <w:numPr>
          <w:ilvl w:val="0"/>
          <w:numId w:val="12"/>
        </w:numPr>
        <w:spacing w:line="312" w:lineRule="auto"/>
      </w:pPr>
      <w:r>
        <w:t>Distinguish between establishment costs and ongoing costs.</w:t>
      </w:r>
    </w:p>
    <w:p w14:paraId="2B362BC2" w14:textId="536F5B03" w:rsidR="00133DCE" w:rsidRDefault="00133DCE" w:rsidP="001E511B">
      <w:pPr>
        <w:pStyle w:val="ListBullet2"/>
        <w:numPr>
          <w:ilvl w:val="0"/>
          <w:numId w:val="12"/>
        </w:numPr>
        <w:spacing w:line="312" w:lineRule="auto"/>
      </w:pPr>
      <w:r>
        <w:t>Calculate the totals for a range of establishment costs and ongoing costs. Decide which types of cost will have the greatest effect on an individual living independently.</w:t>
      </w:r>
    </w:p>
    <w:p w14:paraId="2CDD4269" w14:textId="77777777" w:rsidR="00133DCE" w:rsidRDefault="00133DCE" w:rsidP="00133DCE">
      <w:pPr>
        <w:pStyle w:val="ListBullet2"/>
        <w:numPr>
          <w:ilvl w:val="0"/>
          <w:numId w:val="12"/>
        </w:numPr>
        <w:spacing w:line="312" w:lineRule="auto"/>
      </w:pPr>
      <w:r>
        <w:t>Brainstorm a range of financial risks or problems individuals may face. For example, insufficient money to pay bills as they fall due or insufficient money to buy groceries.</w:t>
      </w:r>
    </w:p>
    <w:p w14:paraId="35C1D1BC" w14:textId="265B664A" w:rsidR="00716994" w:rsidRDefault="00716994" w:rsidP="00716994">
      <w:pPr>
        <w:pStyle w:val="Heading4"/>
      </w:pPr>
      <w:r>
        <w:t xml:space="preserve">Strategies to minimise financial </w:t>
      </w:r>
      <w:proofErr w:type="gramStart"/>
      <w:r>
        <w:t>problems</w:t>
      </w:r>
      <w:proofErr w:type="gramEnd"/>
    </w:p>
    <w:p w14:paraId="3F498FC2" w14:textId="1704FF46" w:rsidR="00133DCE" w:rsidRDefault="00133DCE" w:rsidP="00133DCE">
      <w:pPr>
        <w:pStyle w:val="ListBullet2"/>
        <w:numPr>
          <w:ilvl w:val="0"/>
          <w:numId w:val="12"/>
        </w:numPr>
        <w:spacing w:line="312" w:lineRule="auto"/>
      </w:pPr>
      <w:r>
        <w:t>Brainstorm a range of strategies individuals could use to overcome their financial problems.</w:t>
      </w:r>
    </w:p>
    <w:p w14:paraId="041CE89C" w14:textId="5B21FEFD" w:rsidR="00133DCE" w:rsidRDefault="00133DCE" w:rsidP="00133DCE">
      <w:pPr>
        <w:pStyle w:val="ListBullet2"/>
        <w:numPr>
          <w:ilvl w:val="0"/>
          <w:numId w:val="12"/>
        </w:numPr>
        <w:spacing w:line="312" w:lineRule="auto"/>
      </w:pPr>
      <w:r>
        <w:t xml:space="preserve">Visit </w:t>
      </w:r>
      <w:hyperlink r:id="rId17" w:history="1">
        <w:r>
          <w:rPr>
            <w:rStyle w:val="Hyperlink"/>
          </w:rPr>
          <w:t>Australian Securities &amp; Investments Commission’s Money Smart</w:t>
        </w:r>
      </w:hyperlink>
      <w:r>
        <w:t xml:space="preserve"> website and access</w:t>
      </w:r>
      <w:r w:rsidR="00A164B1">
        <w:t xml:space="preserve"> the</w:t>
      </w:r>
      <w:r>
        <w:t xml:space="preserve"> “Financial Counselling” </w:t>
      </w:r>
      <w:r w:rsidR="00A164B1">
        <w:t>page. E</w:t>
      </w:r>
      <w:r>
        <w:t xml:space="preserve">xplain what financial counsellors do and where to find one. </w:t>
      </w:r>
    </w:p>
    <w:p w14:paraId="6414680F" w14:textId="5747C29D" w:rsidR="00133DCE" w:rsidRDefault="00133DCE" w:rsidP="00133DCE">
      <w:pPr>
        <w:pStyle w:val="ListBullet2"/>
        <w:numPr>
          <w:ilvl w:val="0"/>
          <w:numId w:val="12"/>
        </w:numPr>
        <w:spacing w:line="312" w:lineRule="auto"/>
      </w:pPr>
      <w:r>
        <w:lastRenderedPageBreak/>
        <w:t xml:space="preserve">Visit  </w:t>
      </w:r>
      <w:hyperlink r:id="rId18" w:history="1">
        <w:r>
          <w:rPr>
            <w:rStyle w:val="Hyperlink"/>
          </w:rPr>
          <w:t>Australian Securities &amp; Investments Commission’s Money Smart</w:t>
        </w:r>
      </w:hyperlink>
      <w:r>
        <w:t xml:space="preserve"> and access the “Superannuation Calculator” Use profiles for hypothetical individuals to calculate the amount of superannuation each profile will have at retirement. </w:t>
      </w:r>
    </w:p>
    <w:p w14:paraId="48D4BC72" w14:textId="1B6FE83F" w:rsidR="00133DCE" w:rsidRDefault="00133DCE" w:rsidP="00133DCE">
      <w:pPr>
        <w:pStyle w:val="ListBullet2"/>
        <w:numPr>
          <w:ilvl w:val="0"/>
          <w:numId w:val="12"/>
        </w:numPr>
        <w:spacing w:line="312" w:lineRule="auto"/>
      </w:pPr>
      <w:r>
        <w:t xml:space="preserve">Distinguish between fixed and variable expenses and savings for example groceries, electricity, rent </w:t>
      </w:r>
      <w:r w:rsidR="00A164B1">
        <w:t>or</w:t>
      </w:r>
      <w:r>
        <w:t xml:space="preserve"> mortgage payments, fuel </w:t>
      </w:r>
      <w:r w:rsidR="00A164B1">
        <w:t>or</w:t>
      </w:r>
      <w:r>
        <w:t xml:space="preserve"> transport</w:t>
      </w:r>
      <w:r w:rsidR="00A164B1">
        <w:t xml:space="preserve"> costs</w:t>
      </w:r>
      <w:r>
        <w:t xml:space="preserve"> and internet.</w:t>
      </w:r>
    </w:p>
    <w:p w14:paraId="2F2D77AE" w14:textId="34845052" w:rsidR="00716994" w:rsidRDefault="00716994" w:rsidP="00716994">
      <w:pPr>
        <w:pStyle w:val="Heading4"/>
      </w:pPr>
      <w:r>
        <w:t>Household budgets</w:t>
      </w:r>
    </w:p>
    <w:p w14:paraId="244E44B2" w14:textId="084A24C1" w:rsidR="00133DCE" w:rsidRDefault="00133DCE" w:rsidP="00133DCE">
      <w:pPr>
        <w:pStyle w:val="ListBullet2"/>
        <w:numPr>
          <w:ilvl w:val="0"/>
          <w:numId w:val="12"/>
        </w:numPr>
        <w:spacing w:line="312" w:lineRule="auto"/>
      </w:pPr>
      <w:r>
        <w:t xml:space="preserve">Visit </w:t>
      </w:r>
      <w:hyperlink r:id="rId19" w:history="1">
        <w:r>
          <w:rPr>
            <w:rStyle w:val="Hyperlink"/>
          </w:rPr>
          <w:t>Australian Taxation Office</w:t>
        </w:r>
      </w:hyperlink>
      <w:r>
        <w:t xml:space="preserve"> and use the ‘Budget Planner’ tool to create a budget for a hypothetical profile of an individual and a family. Alter the budget amounts for each profile and comment on the effect of a sudden or unexpected increase or decrease in expenses. Consider income from salary or wages, bonuses or commissions and Government benefits, consider expenses from mortgages and utilities, food and groceries, </w:t>
      </w:r>
      <w:proofErr w:type="gramStart"/>
      <w:r>
        <w:t>transport</w:t>
      </w:r>
      <w:proofErr w:type="gramEnd"/>
      <w:r>
        <w:t xml:space="preserve"> and entertainment.</w:t>
      </w:r>
    </w:p>
    <w:p w14:paraId="69AE2DFD" w14:textId="24BDD737" w:rsidR="00133DCE" w:rsidRDefault="00133DCE" w:rsidP="00133DCE">
      <w:pPr>
        <w:pStyle w:val="ListBullet2"/>
        <w:numPr>
          <w:ilvl w:val="0"/>
          <w:numId w:val="12"/>
        </w:numPr>
        <w:spacing w:line="312" w:lineRule="auto"/>
      </w:pPr>
      <w:r>
        <w:t xml:space="preserve">Relate the effects of not following the budget to the overall wellbeing of the individual and family profiles. Explain the advantages of following a budget. </w:t>
      </w:r>
    </w:p>
    <w:p w14:paraId="46521CDB" w14:textId="6663FB87" w:rsidR="00716994" w:rsidRDefault="00716994" w:rsidP="00716994">
      <w:pPr>
        <w:pStyle w:val="Heading4"/>
      </w:pPr>
      <w:r>
        <w:t>Tax obligations</w:t>
      </w:r>
    </w:p>
    <w:p w14:paraId="1F8AAD08" w14:textId="530A1EF2" w:rsidR="00133DCE" w:rsidRDefault="00133DCE" w:rsidP="00133DCE">
      <w:pPr>
        <w:pStyle w:val="ListBullet2"/>
        <w:numPr>
          <w:ilvl w:val="0"/>
          <w:numId w:val="12"/>
        </w:numPr>
        <w:spacing w:line="312" w:lineRule="auto"/>
      </w:pPr>
      <w:r>
        <w:t xml:space="preserve">Provide reasons why it is important for people to pay tax. Create a </w:t>
      </w:r>
      <w:hyperlink r:id="rId20" w:history="1">
        <w:r>
          <w:rPr>
            <w:rStyle w:val="Hyperlink"/>
          </w:rPr>
          <w:t>branching scenario</w:t>
        </w:r>
      </w:hyperlink>
      <w:r>
        <w:t xml:space="preserve"> to make the effects of paying tax and the effects of not paying tax evident.</w:t>
      </w:r>
    </w:p>
    <w:p w14:paraId="261CBE09" w14:textId="77777777" w:rsidR="00133DCE" w:rsidRDefault="00133DCE" w:rsidP="00133DCE">
      <w:pPr>
        <w:pStyle w:val="ListBullet2"/>
        <w:numPr>
          <w:ilvl w:val="0"/>
          <w:numId w:val="12"/>
        </w:numPr>
        <w:spacing w:line="312" w:lineRule="auto"/>
      </w:pPr>
      <w:r>
        <w:t xml:space="preserve">Make the relationship evident between the resources and services provided by different levels of Government through the tax obtained from taxpayers. Use </w:t>
      </w:r>
      <w:hyperlink r:id="rId21" w:history="1">
        <w:r>
          <w:rPr>
            <w:rStyle w:val="Hyperlink"/>
          </w:rPr>
          <w:t>mini whiteboards</w:t>
        </w:r>
      </w:hyperlink>
      <w:r>
        <w:t xml:space="preserve"> to identify which level of Government, local, state or federal provide certain resources and services used by the community. Consider resources and services such as: roads, parks, schools, </w:t>
      </w:r>
      <w:proofErr w:type="gramStart"/>
      <w:r>
        <w:t>hospitals</w:t>
      </w:r>
      <w:proofErr w:type="gramEnd"/>
      <w:r>
        <w:t xml:space="preserve"> and defence. </w:t>
      </w:r>
    </w:p>
    <w:p w14:paraId="37B3269A" w14:textId="40EBA1EF" w:rsidR="00133DCE" w:rsidRDefault="00133DCE" w:rsidP="00133DCE">
      <w:pPr>
        <w:pStyle w:val="ListBullet2"/>
        <w:numPr>
          <w:ilvl w:val="0"/>
          <w:numId w:val="12"/>
        </w:numPr>
        <w:spacing w:line="312" w:lineRule="auto"/>
      </w:pPr>
      <w:r>
        <w:t xml:space="preserve">Visit </w:t>
      </w:r>
      <w:hyperlink r:id="rId22" w:history="1">
        <w:r>
          <w:rPr>
            <w:rStyle w:val="Hyperlink"/>
          </w:rPr>
          <w:t>Australian Taxation Office</w:t>
        </w:r>
      </w:hyperlink>
      <w:r>
        <w:t xml:space="preserve"> and use the </w:t>
      </w:r>
      <w:hyperlink r:id="rId23" w:anchor="DINTL/questions" w:history="1">
        <w:r>
          <w:rPr>
            <w:rStyle w:val="Hyperlink"/>
          </w:rPr>
          <w:t>“Do I need to lodge a tax return? Tool"</w:t>
        </w:r>
      </w:hyperlink>
      <w:r>
        <w:t xml:space="preserve"> to identify if you need to lodge a tax return. Hypothetical profiles of individuals may be used. For example: a full year Australian resident over the age of 18 who had a taxable income of more than $18,200 in the year 2018-19 OR a full year resident under the age of 18 who </w:t>
      </w:r>
      <w:proofErr w:type="gramStart"/>
      <w:r>
        <w:t>didn’t</w:t>
      </w:r>
      <w:proofErr w:type="gramEnd"/>
      <w:r>
        <w:t xml:space="preserve"> have any tax withheld and made no tax instalment payments in the year 2018-19.</w:t>
      </w:r>
    </w:p>
    <w:p w14:paraId="6EDCB8C9" w14:textId="2AB0268A" w:rsidR="00133DCE" w:rsidRDefault="00133DCE" w:rsidP="00133DCE">
      <w:pPr>
        <w:pStyle w:val="ListBullet2"/>
        <w:numPr>
          <w:ilvl w:val="0"/>
          <w:numId w:val="12"/>
        </w:numPr>
        <w:spacing w:line="312" w:lineRule="auto"/>
      </w:pPr>
      <w:r>
        <w:t xml:space="preserve">Visit </w:t>
      </w:r>
      <w:hyperlink r:id="rId24" w:history="1">
        <w:r>
          <w:rPr>
            <w:rStyle w:val="Hyperlink"/>
          </w:rPr>
          <w:t>Australian Taxation Office</w:t>
        </w:r>
      </w:hyperlink>
      <w:r>
        <w:t xml:space="preserve"> website and download the paper Tax Return and recognise the information required to complete the form including address, payment summary, private health insurance details. </w:t>
      </w:r>
    </w:p>
    <w:p w14:paraId="08B9A23B" w14:textId="42C3585F" w:rsidR="001E511B" w:rsidRDefault="00133DCE" w:rsidP="00A26925">
      <w:pPr>
        <w:pStyle w:val="ListBullet2"/>
        <w:numPr>
          <w:ilvl w:val="0"/>
          <w:numId w:val="23"/>
        </w:numPr>
        <w:spacing w:line="312" w:lineRule="auto"/>
      </w:pPr>
      <w:r>
        <w:t xml:space="preserve">Visit </w:t>
      </w:r>
      <w:hyperlink r:id="rId25" w:history="1">
        <w:r>
          <w:rPr>
            <w:rStyle w:val="Hyperlink"/>
          </w:rPr>
          <w:t>Australian Taxation Office</w:t>
        </w:r>
      </w:hyperlink>
      <w:r>
        <w:t xml:space="preserve"> website to apply for a tax file number. </w:t>
      </w:r>
    </w:p>
    <w:p w14:paraId="7A5552A1" w14:textId="73F94828" w:rsidR="00716994" w:rsidRDefault="00716994" w:rsidP="00716994">
      <w:pPr>
        <w:pStyle w:val="Heading4"/>
      </w:pPr>
      <w:r>
        <w:lastRenderedPageBreak/>
        <w:t>Insurance options</w:t>
      </w:r>
    </w:p>
    <w:p w14:paraId="022038DB" w14:textId="42401EE1" w:rsidR="001E511B" w:rsidRDefault="00133DCE" w:rsidP="00A26925">
      <w:pPr>
        <w:pStyle w:val="ListBullet2"/>
        <w:numPr>
          <w:ilvl w:val="0"/>
          <w:numId w:val="23"/>
        </w:numPr>
        <w:spacing w:line="312" w:lineRule="auto"/>
      </w:pPr>
      <w:r>
        <w:t xml:space="preserve">Visit </w:t>
      </w:r>
      <w:hyperlink r:id="rId26" w:history="1">
        <w:r>
          <w:rPr>
            <w:rStyle w:val="Hyperlink"/>
          </w:rPr>
          <w:t>Australian Securities &amp; Investments Commission’s Money Smart</w:t>
        </w:r>
      </w:hyperlink>
      <w:r>
        <w:t xml:space="preserve"> website and access the insurance page to define “home insurance” and to develop a criterion for determining how much insurance you need. </w:t>
      </w:r>
    </w:p>
    <w:p w14:paraId="7E04FC09" w14:textId="545BC588" w:rsidR="00133DCE" w:rsidRDefault="00133DCE" w:rsidP="00A26925">
      <w:pPr>
        <w:pStyle w:val="ListBullet2"/>
        <w:numPr>
          <w:ilvl w:val="0"/>
          <w:numId w:val="23"/>
        </w:numPr>
        <w:spacing w:line="312" w:lineRule="auto"/>
      </w:pPr>
      <w:r>
        <w:t xml:space="preserve">Visit </w:t>
      </w:r>
      <w:hyperlink r:id="rId27" w:history="1">
        <w:r>
          <w:rPr>
            <w:rStyle w:val="Hyperlink"/>
          </w:rPr>
          <w:t>Australian Securities &amp; Investments Commission’s Money Smart</w:t>
        </w:r>
      </w:hyperlink>
      <w:r>
        <w:t xml:space="preserve"> website and access the insurance page to identify other types of personal insurance you might need. For example, health, </w:t>
      </w:r>
      <w:proofErr w:type="gramStart"/>
      <w:r>
        <w:t>life</w:t>
      </w:r>
      <w:proofErr w:type="gramEnd"/>
      <w:r>
        <w:t xml:space="preserve"> and funeral insurance. Justify the value of having these types of personal insurance by developing a </w:t>
      </w:r>
      <w:hyperlink r:id="rId28" w:history="1">
        <w:r>
          <w:rPr>
            <w:rStyle w:val="Hyperlink"/>
          </w:rPr>
          <w:t>Plus Minus Interesting (PMI)</w:t>
        </w:r>
      </w:hyperlink>
      <w:r>
        <w:t xml:space="preserve"> Chart. </w:t>
      </w:r>
    </w:p>
    <w:p w14:paraId="37D52CD9" w14:textId="2CD7EE1A" w:rsidR="00480A8E" w:rsidRDefault="00480A8E">
      <w:pPr>
        <w:rPr>
          <w:rFonts w:eastAsia="SimSun" w:cs="Arial"/>
          <w:color w:val="1C438B"/>
          <w:sz w:val="48"/>
          <w:szCs w:val="36"/>
          <w:lang w:eastAsia="zh-CN"/>
        </w:rPr>
      </w:pPr>
      <w:r>
        <w:br w:type="page"/>
      </w:r>
    </w:p>
    <w:p w14:paraId="7DB8327F" w14:textId="088C557F" w:rsidR="00735E1C" w:rsidRDefault="00735E1C" w:rsidP="000E2CC5">
      <w:pPr>
        <w:pStyle w:val="Heading2"/>
      </w:pPr>
      <w:bookmarkStart w:id="12" w:name="_Toc66886476"/>
      <w:r>
        <w:lastRenderedPageBreak/>
        <w:t>Learning sequence 4</w:t>
      </w:r>
      <w:r w:rsidR="008861B3">
        <w:t xml:space="preserve"> –</w:t>
      </w:r>
      <w:r>
        <w:t xml:space="preserve"> </w:t>
      </w:r>
      <w:r w:rsidR="00AE1793">
        <w:t>Major purchases</w:t>
      </w:r>
      <w:bookmarkEnd w:id="12"/>
    </w:p>
    <w:p w14:paraId="1E76260E" w14:textId="77777777" w:rsidR="00735E1C" w:rsidRDefault="00735E1C" w:rsidP="00735E1C">
      <w:pPr>
        <w:rPr>
          <w:lang w:eastAsia="zh-CN"/>
        </w:rPr>
      </w:pPr>
      <w:r>
        <w:rPr>
          <w:lang w:eastAsia="zh-CN"/>
        </w:rPr>
        <w:t>Students:</w:t>
      </w:r>
    </w:p>
    <w:p w14:paraId="46773CA9" w14:textId="77777777" w:rsidR="00AE1793" w:rsidRDefault="00AE1793" w:rsidP="00AE1793">
      <w:pPr>
        <w:pStyle w:val="ListBullet"/>
      </w:pPr>
      <w:r>
        <w:t xml:space="preserve">identify the major items to be purchased for independent </w:t>
      </w:r>
      <w:proofErr w:type="gramStart"/>
      <w:r>
        <w:t>living</w:t>
      </w:r>
      <w:proofErr w:type="gramEnd"/>
    </w:p>
    <w:p w14:paraId="675F08F7" w14:textId="753A4FFC" w:rsidR="00AE1793" w:rsidRPr="00FA50C8" w:rsidRDefault="00AE1793" w:rsidP="00AE1793">
      <w:pPr>
        <w:pStyle w:val="ListBullet"/>
      </w:pPr>
      <w:r>
        <w:t>investigate the options available for the purchase of major items, including:</w:t>
      </w:r>
    </w:p>
    <w:p w14:paraId="43E7E94F" w14:textId="77777777" w:rsidR="00AE1793" w:rsidRDefault="00AE1793" w:rsidP="00AE1793">
      <w:pPr>
        <w:pStyle w:val="ListBullet2"/>
      </w:pPr>
      <w:r>
        <w:t>new, second-hand, joint ownership</w:t>
      </w:r>
    </w:p>
    <w:p w14:paraId="32EE6606" w14:textId="591B6331" w:rsidR="00AE1793" w:rsidRDefault="00AE1793" w:rsidP="00AE1793">
      <w:pPr>
        <w:pStyle w:val="ListBullet2"/>
      </w:pPr>
      <w:r>
        <w:t xml:space="preserve">consumer protection available for selected items, whether bought new, second-hand, from a business or privately, within Australia or overseas, independently or in joint </w:t>
      </w:r>
      <w:proofErr w:type="gramStart"/>
      <w:r>
        <w:t>ownership</w:t>
      </w:r>
      <w:proofErr w:type="gramEnd"/>
      <w:r>
        <w:t xml:space="preserve"> </w:t>
      </w:r>
    </w:p>
    <w:p w14:paraId="7ECCC459" w14:textId="7E8C53E6" w:rsidR="00AE1793" w:rsidRDefault="00AE1793" w:rsidP="00AE1793">
      <w:pPr>
        <w:pStyle w:val="ListBullet"/>
      </w:pPr>
      <w:r>
        <w:t xml:space="preserve">evaluate alternatives to the purchase of major items, for example relating to the </w:t>
      </w:r>
      <w:r w:rsidRPr="00B32A10">
        <w:t xml:space="preserve">sharing </w:t>
      </w:r>
      <w:proofErr w:type="gramStart"/>
      <w:r w:rsidRPr="00B32A10">
        <w:t>economy</w:t>
      </w:r>
      <w:proofErr w:type="gramEnd"/>
    </w:p>
    <w:p w14:paraId="4E0FA35A" w14:textId="1BB3D646" w:rsidR="00735E1C" w:rsidRPr="008A4574" w:rsidRDefault="00133DCE" w:rsidP="000E2CC5">
      <w:pPr>
        <w:pStyle w:val="Heading3"/>
        <w:rPr>
          <w:b w:val="0"/>
        </w:rPr>
      </w:pPr>
      <w:bookmarkStart w:id="13" w:name="_Toc66886477"/>
      <w:r>
        <w:rPr>
          <w:b w:val="0"/>
        </w:rPr>
        <w:t>Items for independent living</w:t>
      </w:r>
      <w:bookmarkEnd w:id="13"/>
    </w:p>
    <w:p w14:paraId="0BC8111F" w14:textId="0CAE477A" w:rsidR="00133DCE" w:rsidRPr="00133DCE" w:rsidRDefault="00106ACA" w:rsidP="00133DCE">
      <w:pPr>
        <w:pStyle w:val="FeatureBox2"/>
      </w:pPr>
      <w:proofErr w:type="gramStart"/>
      <w:r w:rsidRPr="06D84C21">
        <w:rPr>
          <w:rStyle w:val="Strong"/>
        </w:rPr>
        <w:t>Teacher</w:t>
      </w:r>
      <w:proofErr w:type="gramEnd"/>
      <w:r w:rsidRPr="06D84C21">
        <w:rPr>
          <w:rStyle w:val="Strong"/>
        </w:rPr>
        <w:t xml:space="preserve"> note</w:t>
      </w:r>
      <w:r w:rsidR="00480A8E">
        <w:t xml:space="preserve">: </w:t>
      </w:r>
      <w:r w:rsidR="00944E2D">
        <w:t>Discuss with students what they believe independence looks like and establish a definition before commencing the learning activities.</w:t>
      </w:r>
    </w:p>
    <w:p w14:paraId="399E4C6E" w14:textId="04AB47DE" w:rsidR="00133DCE" w:rsidRDefault="0095699F" w:rsidP="00133DCE">
      <w:pPr>
        <w:pStyle w:val="ListBullet"/>
      </w:pPr>
      <w:r>
        <w:t>I</w:t>
      </w:r>
      <w:r w:rsidR="00133DCE">
        <w:t xml:space="preserve">dentify the major items to be purchased for independent </w:t>
      </w:r>
      <w:proofErr w:type="gramStart"/>
      <w:r w:rsidR="00133DCE">
        <w:t>living</w:t>
      </w:r>
      <w:proofErr w:type="gramEnd"/>
    </w:p>
    <w:p w14:paraId="25D83B75" w14:textId="26C26B7C" w:rsidR="00133DCE" w:rsidRDefault="00133DCE" w:rsidP="00112DB8">
      <w:pPr>
        <w:pStyle w:val="ListBullet"/>
      </w:pPr>
      <w:r>
        <w:t xml:space="preserve">Create a collage of household items essential for independent living from coloured advertising brochures or draw the items. Stick the collage onto butcher’s paper or A3 sized paper and display the collages to compare the items. Examples of major items may include washing machine, refrigerator, mattress, </w:t>
      </w:r>
      <w:proofErr w:type="gramStart"/>
      <w:r>
        <w:t>towels</w:t>
      </w:r>
      <w:proofErr w:type="gramEnd"/>
      <w:r>
        <w:t xml:space="preserve"> and cleaning products.</w:t>
      </w:r>
    </w:p>
    <w:p w14:paraId="4C25021D" w14:textId="7D09FAFD" w:rsidR="00133DCE" w:rsidRPr="008A4574" w:rsidRDefault="00133DCE" w:rsidP="00133DCE">
      <w:pPr>
        <w:pStyle w:val="Heading3"/>
        <w:rPr>
          <w:b w:val="0"/>
        </w:rPr>
      </w:pPr>
      <w:bookmarkStart w:id="14" w:name="_Toc66886478"/>
      <w:r>
        <w:rPr>
          <w:b w:val="0"/>
        </w:rPr>
        <w:t xml:space="preserve">Options </w:t>
      </w:r>
      <w:r w:rsidR="00335465">
        <w:rPr>
          <w:b w:val="0"/>
        </w:rPr>
        <w:t>when</w:t>
      </w:r>
      <w:r>
        <w:rPr>
          <w:b w:val="0"/>
        </w:rPr>
        <w:t xml:space="preserve"> purchasing major </w:t>
      </w:r>
      <w:proofErr w:type="gramStart"/>
      <w:r>
        <w:rPr>
          <w:b w:val="0"/>
        </w:rPr>
        <w:t>items</w:t>
      </w:r>
      <w:bookmarkEnd w:id="14"/>
      <w:proofErr w:type="gramEnd"/>
    </w:p>
    <w:p w14:paraId="42CF0374" w14:textId="4363C62A" w:rsidR="00133DCE" w:rsidRDefault="00133DCE" w:rsidP="00133DCE">
      <w:pPr>
        <w:pStyle w:val="FeatureBox2"/>
      </w:pPr>
      <w:proofErr w:type="gramStart"/>
      <w:r w:rsidRPr="06D84C21">
        <w:rPr>
          <w:rStyle w:val="Strong"/>
        </w:rPr>
        <w:t>Teacher</w:t>
      </w:r>
      <w:proofErr w:type="gramEnd"/>
      <w:r w:rsidRPr="06D84C21">
        <w:rPr>
          <w:rStyle w:val="Strong"/>
        </w:rPr>
        <w:t xml:space="preserve"> note</w:t>
      </w:r>
      <w:r>
        <w:t xml:space="preserve">: </w:t>
      </w:r>
      <w:r w:rsidR="003D6EF1">
        <w:t xml:space="preserve">Students </w:t>
      </w:r>
      <w:r w:rsidR="00C972F1">
        <w:t>should</w:t>
      </w:r>
      <w:r w:rsidR="003D6EF1">
        <w:t xml:space="preserve"> investigate a rage of alternatives </w:t>
      </w:r>
      <w:r w:rsidR="00B619D0">
        <w:t>when purchasing large items includ</w:t>
      </w:r>
      <w:r w:rsidR="00080C8B">
        <w:t>ing:</w:t>
      </w:r>
      <w:r w:rsidR="00B619D0">
        <w:t xml:space="preserve"> rental, deferred payment and second-hand purchases.</w:t>
      </w:r>
    </w:p>
    <w:p w14:paraId="1CD8A918" w14:textId="43B79BAE" w:rsidR="00335465" w:rsidRDefault="00335465" w:rsidP="00335465">
      <w:pPr>
        <w:pStyle w:val="Heading4"/>
      </w:pPr>
      <w:r>
        <w:t>Types of ownership</w:t>
      </w:r>
    </w:p>
    <w:p w14:paraId="6473359C" w14:textId="6253362C" w:rsidR="00133DCE" w:rsidRDefault="00E45952" w:rsidP="00133DCE">
      <w:pPr>
        <w:pStyle w:val="ListBullet2"/>
        <w:numPr>
          <w:ilvl w:val="0"/>
          <w:numId w:val="24"/>
        </w:numPr>
        <w:spacing w:line="312" w:lineRule="auto"/>
      </w:pPr>
      <w:r>
        <w:t>Select t</w:t>
      </w:r>
      <w:r w:rsidR="00133DCE">
        <w:t xml:space="preserve">hree major items </w:t>
      </w:r>
      <w:r>
        <w:t>and</w:t>
      </w:r>
      <w:r w:rsidR="00133DCE">
        <w:t xml:space="preserve"> draw conclusions about the most suitable options for purchasing those items, for example washing machine, </w:t>
      </w:r>
      <w:proofErr w:type="gramStart"/>
      <w:r w:rsidR="00133DCE">
        <w:t>refrigerator</w:t>
      </w:r>
      <w:proofErr w:type="gramEnd"/>
      <w:r w:rsidR="00133DCE">
        <w:t xml:space="preserve"> and mattress. Inquire into the cost of these items and availability of places to buy these items as new, second-hand or through joint ownership. </w:t>
      </w:r>
    </w:p>
    <w:p w14:paraId="32DC98A9" w14:textId="52A4E1DF" w:rsidR="00133DCE" w:rsidRDefault="00E45952" w:rsidP="00133DCE">
      <w:pPr>
        <w:pStyle w:val="ListBullet2"/>
        <w:numPr>
          <w:ilvl w:val="0"/>
          <w:numId w:val="24"/>
        </w:numPr>
        <w:spacing w:line="312" w:lineRule="auto"/>
      </w:pPr>
      <w:r>
        <w:t xml:space="preserve">Identify </w:t>
      </w:r>
      <w:r w:rsidR="00133DCE">
        <w:t>the advantages and disadvantages of each purchase option from the inquiries.</w:t>
      </w:r>
    </w:p>
    <w:p w14:paraId="1AC448B8" w14:textId="4A345A33" w:rsidR="00133DCE" w:rsidRDefault="00133DCE" w:rsidP="00112DB8">
      <w:pPr>
        <w:pStyle w:val="ListBullet"/>
      </w:pPr>
      <w:r>
        <w:t xml:space="preserve">Recommend the most suitable options for the purchase of each of the selected major items and present the conclusions to the class. </w:t>
      </w:r>
      <w:r w:rsidR="00E45952">
        <w:t>Conduct a class</w:t>
      </w:r>
      <w:r>
        <w:t xml:space="preserve"> vote on the </w:t>
      </w:r>
      <w:r>
        <w:lastRenderedPageBreak/>
        <w:t>most valuable recommendation based on accuracy of information and knowledge of purchasing options.</w:t>
      </w:r>
    </w:p>
    <w:p w14:paraId="1EF55982" w14:textId="74018DEC" w:rsidR="00335465" w:rsidRDefault="00335465" w:rsidP="00335465">
      <w:pPr>
        <w:pStyle w:val="Heading4"/>
      </w:pPr>
      <w:r>
        <w:t>Consumer protections</w:t>
      </w:r>
    </w:p>
    <w:p w14:paraId="2F967FC2" w14:textId="75DC494F" w:rsidR="00C104D9" w:rsidRDefault="00C104D9" w:rsidP="00335465">
      <w:pPr>
        <w:pStyle w:val="ListBullet"/>
      </w:pPr>
      <w:r>
        <w:t xml:space="preserve">Inquire into the sources of protection consumers have when making purchases. </w:t>
      </w:r>
    </w:p>
    <w:p w14:paraId="3BAFFE28" w14:textId="77777777" w:rsidR="00C104D9" w:rsidRDefault="00C104D9" w:rsidP="00335465">
      <w:pPr>
        <w:pStyle w:val="ListBullet"/>
      </w:pPr>
      <w:r>
        <w:t xml:space="preserve">Read examples of warranties for consumer products the class has purchased or used previously and discuss personal experiences had by class members in relation to using warranties as a form of protection. </w:t>
      </w:r>
    </w:p>
    <w:p w14:paraId="69B625B6" w14:textId="371675C3" w:rsidR="00C104D9" w:rsidRDefault="00C104D9" w:rsidP="00335465">
      <w:pPr>
        <w:pStyle w:val="ListBullet"/>
      </w:pPr>
      <w:r>
        <w:t xml:space="preserve">Visit </w:t>
      </w:r>
      <w:hyperlink r:id="rId29" w:history="1">
        <w:r>
          <w:rPr>
            <w:rStyle w:val="Hyperlink"/>
          </w:rPr>
          <w:t>NSW Fair Trading</w:t>
        </w:r>
      </w:hyperlink>
      <w:r>
        <w:t xml:space="preserve"> website and view the “Warranties” page</w:t>
      </w:r>
      <w:hyperlink r:id="rId30" w:history="1"/>
      <w:r>
        <w:t xml:space="preserve">. Use the “Extended Warranty Checklist” to write a script for a hypothetical consumer and shop owner using a consumer product. For example, purchasing an extended warranty for a washing machine or refrigerator. Students can present their script to the class. </w:t>
      </w:r>
    </w:p>
    <w:p w14:paraId="03C86FE7" w14:textId="5B061368" w:rsidR="00133DCE" w:rsidRPr="008A4574" w:rsidRDefault="00133DCE" w:rsidP="00133DCE">
      <w:pPr>
        <w:pStyle w:val="Heading3"/>
        <w:rPr>
          <w:b w:val="0"/>
        </w:rPr>
      </w:pPr>
      <w:bookmarkStart w:id="15" w:name="_Toc66886479"/>
      <w:r>
        <w:rPr>
          <w:b w:val="0"/>
        </w:rPr>
        <w:t xml:space="preserve">Alternative to </w:t>
      </w:r>
      <w:proofErr w:type="gramStart"/>
      <w:r>
        <w:rPr>
          <w:b w:val="0"/>
        </w:rPr>
        <w:t>purchasing</w:t>
      </w:r>
      <w:bookmarkEnd w:id="15"/>
      <w:proofErr w:type="gramEnd"/>
    </w:p>
    <w:p w14:paraId="6B2DAF05" w14:textId="77777777" w:rsidR="00C104D9" w:rsidRDefault="00C104D9" w:rsidP="005D12CF">
      <w:pPr>
        <w:pStyle w:val="ListBullet"/>
      </w:pPr>
      <w:r>
        <w:t>Define the “sharing economy”.</w:t>
      </w:r>
    </w:p>
    <w:p w14:paraId="52A04262" w14:textId="5DAFA9EB" w:rsidR="00C104D9" w:rsidRDefault="00C104D9" w:rsidP="005D12CF">
      <w:pPr>
        <w:pStyle w:val="ListBullet"/>
      </w:pPr>
      <w:r>
        <w:t xml:space="preserve">Visit </w:t>
      </w:r>
      <w:hyperlink r:id="rId31" w:history="1">
        <w:r>
          <w:rPr>
            <w:rStyle w:val="Hyperlink"/>
          </w:rPr>
          <w:t>Australian Competition and Consumer Commission</w:t>
        </w:r>
      </w:hyperlink>
      <w:r>
        <w:t xml:space="preserve"> website and view the </w:t>
      </w:r>
      <w:hyperlink r:id="rId32" w:history="1">
        <w:r>
          <w:rPr>
            <w:rStyle w:val="Hyperlink"/>
          </w:rPr>
          <w:t>Sharing Economy</w:t>
        </w:r>
      </w:hyperlink>
      <w:r>
        <w:t xml:space="preserve"> information Recognise advantages and disadvantages of purchasing items through the sharing economy. </w:t>
      </w:r>
    </w:p>
    <w:p w14:paraId="691F9545" w14:textId="77777777" w:rsidR="00C104D9" w:rsidRDefault="00C104D9" w:rsidP="005D12CF">
      <w:pPr>
        <w:pStyle w:val="ListBullet"/>
      </w:pPr>
      <w:r>
        <w:t>List major consumer items that may be suitable to be purchased through alternative options.</w:t>
      </w:r>
    </w:p>
    <w:p w14:paraId="7BAE78F1" w14:textId="544DA256" w:rsidR="00C104D9" w:rsidRDefault="0077578F" w:rsidP="005D12CF">
      <w:pPr>
        <w:pStyle w:val="ListBullet"/>
      </w:pPr>
      <w:r>
        <w:t>Identify and m</w:t>
      </w:r>
      <w:r w:rsidR="00C104D9">
        <w:t>ake a judgement of alternative purchase options and determine which option is most suitable for independent living.</w:t>
      </w:r>
    </w:p>
    <w:p w14:paraId="3F3AFE52" w14:textId="728FFF60" w:rsidR="004D0A44" w:rsidRDefault="004D0A44">
      <w:r>
        <w:br w:type="page"/>
      </w:r>
    </w:p>
    <w:p w14:paraId="6C4047F8" w14:textId="275373A6" w:rsidR="004D0A44" w:rsidRDefault="004D0A44" w:rsidP="004D0A44">
      <w:pPr>
        <w:pStyle w:val="Heading2"/>
      </w:pPr>
      <w:bookmarkStart w:id="16" w:name="_Toc66886480"/>
      <w:r>
        <w:lastRenderedPageBreak/>
        <w:t xml:space="preserve">Learning sequence </w:t>
      </w:r>
      <w:r w:rsidR="00AE1793">
        <w:t>5</w:t>
      </w:r>
      <w:r>
        <w:t>: C</w:t>
      </w:r>
      <w:r w:rsidR="00AE1793">
        <w:t>ommunity involvement</w:t>
      </w:r>
      <w:bookmarkEnd w:id="16"/>
    </w:p>
    <w:p w14:paraId="7915E0D6" w14:textId="77777777" w:rsidR="004D0A44" w:rsidRDefault="004D0A44" w:rsidP="004D0A44">
      <w:pPr>
        <w:rPr>
          <w:lang w:eastAsia="zh-CN"/>
        </w:rPr>
      </w:pPr>
      <w:r>
        <w:rPr>
          <w:lang w:eastAsia="zh-CN"/>
        </w:rPr>
        <w:t>Students:</w:t>
      </w:r>
    </w:p>
    <w:p w14:paraId="6DE16660" w14:textId="7A1C22DB" w:rsidR="00AE1793" w:rsidRDefault="00AE1793" w:rsidP="00AE1793">
      <w:pPr>
        <w:pStyle w:val="ListBullet"/>
      </w:pPr>
      <w:r>
        <w:t xml:space="preserve">outline opportunities to become active and effective participants in the community, including: </w:t>
      </w:r>
    </w:p>
    <w:p w14:paraId="7B215E6B" w14:textId="77777777" w:rsidR="00AE1793" w:rsidRDefault="00AE1793" w:rsidP="00AE1793">
      <w:pPr>
        <w:pStyle w:val="ListBullet2"/>
      </w:pPr>
      <w:r>
        <w:t xml:space="preserve">young people enrolling to vote, being </w:t>
      </w:r>
      <w:proofErr w:type="gramStart"/>
      <w:r>
        <w:t>informed</w:t>
      </w:r>
      <w:proofErr w:type="gramEnd"/>
      <w:r>
        <w:t xml:space="preserve"> and voting responsibly (ACHCK062)</w:t>
      </w:r>
    </w:p>
    <w:p w14:paraId="4A301E4A" w14:textId="77777777" w:rsidR="00AE1793" w:rsidRDefault="00AE1793" w:rsidP="00AE1793">
      <w:pPr>
        <w:pStyle w:val="ListBullet2"/>
      </w:pPr>
      <w:r>
        <w:t>the benefits of community involvement (ACHCK079)</w:t>
      </w:r>
    </w:p>
    <w:p w14:paraId="3306DA9F" w14:textId="56E6574B" w:rsidR="00AE1793" w:rsidRDefault="00AE1793" w:rsidP="00AE1793">
      <w:pPr>
        <w:pStyle w:val="ListBullet"/>
      </w:pPr>
      <w:r>
        <w:t xml:space="preserve">investigate the purpose and contribution of </w:t>
      </w:r>
      <w:r w:rsidR="008861B3">
        <w:rPr>
          <w:rStyle w:val="Strong"/>
        </w:rPr>
        <w:t>one</w:t>
      </w:r>
      <w:r>
        <w:t xml:space="preserve"> community organisation in which young people may become involved, including: (ACHCK079)</w:t>
      </w:r>
    </w:p>
    <w:p w14:paraId="28FDC228" w14:textId="666B8F91" w:rsidR="00AE1793" w:rsidRDefault="00AE1793" w:rsidP="00AE1793">
      <w:pPr>
        <w:pStyle w:val="ListBullet2"/>
      </w:pPr>
      <w:r>
        <w:t xml:space="preserve">the goals and strategies of an organisation, </w:t>
      </w:r>
      <w:r w:rsidR="008861B3">
        <w:t>for example</w:t>
      </w:r>
      <w:r>
        <w:t xml:space="preserve"> a union, charity, </w:t>
      </w:r>
      <w:proofErr w:type="gramStart"/>
      <w:r>
        <w:t>association</w:t>
      </w:r>
      <w:proofErr w:type="gramEnd"/>
      <w:r>
        <w:t xml:space="preserve"> or club</w:t>
      </w:r>
    </w:p>
    <w:p w14:paraId="2A0E3B72" w14:textId="31B235A9" w:rsidR="00AE1793" w:rsidRDefault="00AE1793" w:rsidP="00AE1793">
      <w:pPr>
        <w:pStyle w:val="ListBullet2"/>
      </w:pPr>
      <w:r>
        <w:t xml:space="preserve">the organisation’s effectiveness in achieving </w:t>
      </w:r>
      <w:proofErr w:type="gramStart"/>
      <w:r>
        <w:t>objectives</w:t>
      </w:r>
      <w:proofErr w:type="gramEnd"/>
    </w:p>
    <w:p w14:paraId="7F0B3FC1" w14:textId="41F13984" w:rsidR="00AE1793" w:rsidRDefault="00AE1793" w:rsidP="00AE1793">
      <w:pPr>
        <w:pStyle w:val="ListBullet2"/>
      </w:pPr>
      <w:r>
        <w:t xml:space="preserve">actions individuals can take to assist the organisation to achieve its </w:t>
      </w:r>
      <w:proofErr w:type="gramStart"/>
      <w:r>
        <w:t>goals</w:t>
      </w:r>
      <w:proofErr w:type="gramEnd"/>
    </w:p>
    <w:p w14:paraId="6D99C9EB" w14:textId="3052B358" w:rsidR="00AE1793" w:rsidRDefault="00AE1793" w:rsidP="00AE1793">
      <w:pPr>
        <w:pStyle w:val="ListBullet2"/>
      </w:pPr>
      <w:r>
        <w:t xml:space="preserve">proposing actions to improve the effectiveness of the </w:t>
      </w:r>
      <w:proofErr w:type="gramStart"/>
      <w:r>
        <w:t>organisation</w:t>
      </w:r>
      <w:proofErr w:type="gramEnd"/>
    </w:p>
    <w:p w14:paraId="77FC81EB" w14:textId="75D00318" w:rsidR="004D0A44" w:rsidRDefault="001C1938" w:rsidP="004D0A44">
      <w:pPr>
        <w:pStyle w:val="Heading3"/>
        <w:rPr>
          <w:b w:val="0"/>
        </w:rPr>
      </w:pPr>
      <w:bookmarkStart w:id="17" w:name="_Toc66886481"/>
      <w:r>
        <w:rPr>
          <w:b w:val="0"/>
        </w:rPr>
        <w:t>Community participation</w:t>
      </w:r>
      <w:bookmarkEnd w:id="17"/>
    </w:p>
    <w:p w14:paraId="4813AFB2" w14:textId="0BA3D319" w:rsidR="00BC0FC4" w:rsidRPr="00944E2D" w:rsidRDefault="00BC0FC4" w:rsidP="00944E2D">
      <w:pPr>
        <w:pStyle w:val="FeatureBox2"/>
        <w:rPr>
          <w:rStyle w:val="Strong"/>
        </w:rPr>
      </w:pPr>
      <w:r w:rsidRPr="00944E2D">
        <w:rPr>
          <w:rStyle w:val="Strong"/>
        </w:rPr>
        <w:t>Teachers note:</w:t>
      </w:r>
      <w:r w:rsidR="00944E2D" w:rsidRPr="00944E2D">
        <w:rPr>
          <w:rStyle w:val="Strong"/>
        </w:rPr>
        <w:t xml:space="preserve"> </w:t>
      </w:r>
      <w:r w:rsidR="00944E2D" w:rsidRPr="00944E2D">
        <w:t>The concept of community</w:t>
      </w:r>
      <w:r w:rsidR="00944E2D">
        <w:t xml:space="preserve"> may differ amongst students.  Brainstorm the features of a community before beginning the learning activities.</w:t>
      </w:r>
    </w:p>
    <w:p w14:paraId="30A79C9C" w14:textId="34A3D955" w:rsidR="00BC0FC4" w:rsidRPr="00BC0FC4" w:rsidRDefault="00707F5C" w:rsidP="00707F5C">
      <w:pPr>
        <w:pStyle w:val="Heading4"/>
      </w:pPr>
      <w:r>
        <w:t>Enrolling to vote</w:t>
      </w:r>
    </w:p>
    <w:p w14:paraId="0F2F7F13" w14:textId="73B08810" w:rsidR="001C1938" w:rsidRDefault="001C1938" w:rsidP="001C1938">
      <w:pPr>
        <w:pStyle w:val="ListBullet"/>
      </w:pPr>
      <w:r>
        <w:t xml:space="preserve">Visit </w:t>
      </w:r>
      <w:hyperlink r:id="rId33" w:history="1">
        <w:r>
          <w:rPr>
            <w:rStyle w:val="Hyperlink"/>
          </w:rPr>
          <w:t>Australian Electoral Commission</w:t>
        </w:r>
      </w:hyperlink>
      <w:r>
        <w:t xml:space="preserve"> website and check the eligibility requirements for people to enrol to vote.</w:t>
      </w:r>
    </w:p>
    <w:p w14:paraId="5803CF21" w14:textId="1396A266" w:rsidR="001C1938" w:rsidRDefault="00A164B1" w:rsidP="00A26925">
      <w:pPr>
        <w:pStyle w:val="ListBullet"/>
        <w:rPr>
          <w:lang w:eastAsia="zh-CN"/>
        </w:rPr>
      </w:pPr>
      <w:r>
        <w:t>Download the enrolment form and discuss the information required to complete an eligible applicat</w:t>
      </w:r>
      <w:r w:rsidR="0095699F">
        <w:t>i</w:t>
      </w:r>
      <w:r>
        <w:t>on.</w:t>
      </w:r>
    </w:p>
    <w:p w14:paraId="14E0D3FC" w14:textId="5660BFED" w:rsidR="00F012EE" w:rsidRDefault="0033704E" w:rsidP="00A26925">
      <w:pPr>
        <w:pStyle w:val="ListBullet"/>
        <w:rPr>
          <w:lang w:eastAsia="zh-CN"/>
        </w:rPr>
      </w:pPr>
      <w:r>
        <w:rPr>
          <w:lang w:eastAsia="zh-CN"/>
        </w:rPr>
        <w:t xml:space="preserve">Use </w:t>
      </w:r>
      <w:hyperlink r:id="rId34" w:history="1">
        <w:r w:rsidRPr="0033704E">
          <w:rPr>
            <w:rStyle w:val="Hyperlink"/>
            <w:lang w:eastAsia="zh-CN"/>
          </w:rPr>
          <w:t>Practice Voting</w:t>
        </w:r>
      </w:hyperlink>
      <w:r>
        <w:rPr>
          <w:lang w:eastAsia="zh-CN"/>
        </w:rPr>
        <w:t xml:space="preserve"> page on the Australian Electoral Commission website to practice completing a ballot paper accurately.  Ballot papers are different in the House of Representatives, </w:t>
      </w:r>
      <w:proofErr w:type="gramStart"/>
      <w:r>
        <w:rPr>
          <w:lang w:eastAsia="zh-CN"/>
        </w:rPr>
        <w:t>Senate</w:t>
      </w:r>
      <w:proofErr w:type="gramEnd"/>
      <w:r>
        <w:rPr>
          <w:lang w:eastAsia="zh-CN"/>
        </w:rPr>
        <w:t xml:space="preserve"> and a Referendum.</w:t>
      </w:r>
    </w:p>
    <w:p w14:paraId="6A486466" w14:textId="4965FA3B" w:rsidR="00707F5C" w:rsidRDefault="00707F5C" w:rsidP="00707F5C">
      <w:pPr>
        <w:pStyle w:val="Heading4"/>
        <w:rPr>
          <w:lang w:eastAsia="zh-CN"/>
        </w:rPr>
      </w:pPr>
      <w:r>
        <w:rPr>
          <w:lang w:eastAsia="zh-CN"/>
        </w:rPr>
        <w:t>Community involvement</w:t>
      </w:r>
    </w:p>
    <w:p w14:paraId="0A9E5A16" w14:textId="31E4F31A" w:rsidR="00707F5C" w:rsidRDefault="0033704E" w:rsidP="00707F5C">
      <w:pPr>
        <w:pStyle w:val="ListBullet"/>
        <w:rPr>
          <w:lang w:eastAsia="zh-CN"/>
        </w:rPr>
      </w:pPr>
      <w:r>
        <w:rPr>
          <w:lang w:eastAsia="zh-CN"/>
        </w:rPr>
        <w:t>Identify ways that young people may be involved in community organisations.  What are the features of organisations that promote teenage involvement?</w:t>
      </w:r>
    </w:p>
    <w:p w14:paraId="374EEE3C" w14:textId="051AA3C0" w:rsidR="0033704E" w:rsidRPr="00707F5C" w:rsidRDefault="0033704E" w:rsidP="00707F5C">
      <w:pPr>
        <w:pStyle w:val="ListBullet"/>
        <w:rPr>
          <w:lang w:eastAsia="zh-CN"/>
        </w:rPr>
      </w:pPr>
      <w:r>
        <w:rPr>
          <w:lang w:eastAsia="zh-CN"/>
        </w:rPr>
        <w:t xml:space="preserve">Using the </w:t>
      </w:r>
      <w:hyperlink r:id="rId35" w:history="1">
        <w:r w:rsidRPr="0033704E">
          <w:rPr>
            <w:rStyle w:val="Hyperlink"/>
            <w:lang w:eastAsia="zh-CN"/>
          </w:rPr>
          <w:t>Raising Children</w:t>
        </w:r>
      </w:hyperlink>
      <w:r>
        <w:rPr>
          <w:lang w:eastAsia="zh-CN"/>
        </w:rPr>
        <w:t xml:space="preserve"> website, identify some of the benefits of community involvement for young people.</w:t>
      </w:r>
    </w:p>
    <w:p w14:paraId="1788095A" w14:textId="5BD517AD" w:rsidR="001C1938" w:rsidRDefault="001C1938" w:rsidP="001C1938">
      <w:pPr>
        <w:pStyle w:val="Heading3"/>
        <w:rPr>
          <w:b w:val="0"/>
        </w:rPr>
      </w:pPr>
      <w:bookmarkStart w:id="18" w:name="_Toc66886482"/>
      <w:r>
        <w:rPr>
          <w:b w:val="0"/>
        </w:rPr>
        <w:lastRenderedPageBreak/>
        <w:t>Community organisations</w:t>
      </w:r>
      <w:bookmarkEnd w:id="18"/>
    </w:p>
    <w:p w14:paraId="7BD462CC" w14:textId="5D86126B" w:rsidR="00B12597" w:rsidRDefault="00B12597" w:rsidP="00B12597">
      <w:pPr>
        <w:pStyle w:val="FeatureBox2"/>
      </w:pPr>
      <w:r w:rsidRPr="00944E2D">
        <w:rPr>
          <w:rStyle w:val="Strong"/>
        </w:rPr>
        <w:t xml:space="preserve">Teachers note: </w:t>
      </w:r>
      <w:r w:rsidRPr="00944E2D">
        <w:t xml:space="preserve">The </w:t>
      </w:r>
      <w:r w:rsidR="00F012EE">
        <w:t xml:space="preserve">investigation of a community organisation may be undertaken as an assessment task.  </w:t>
      </w:r>
    </w:p>
    <w:p w14:paraId="7C9D84E1" w14:textId="46A44CDF" w:rsidR="00F012EE" w:rsidRDefault="00F012EE" w:rsidP="00F012EE">
      <w:pPr>
        <w:pStyle w:val="ListBullet"/>
        <w:rPr>
          <w:rStyle w:val="Strong"/>
          <w:b w:val="0"/>
        </w:rPr>
      </w:pPr>
      <w:r>
        <w:rPr>
          <w:rStyle w:val="Strong"/>
          <w:b w:val="0"/>
        </w:rPr>
        <w:t>Brainstorm a range of organisations in the local community which aim to involve or support young people.</w:t>
      </w:r>
    </w:p>
    <w:p w14:paraId="7B7D7A7E" w14:textId="6A171BE9" w:rsidR="00F012EE" w:rsidRDefault="00F012EE" w:rsidP="00F012EE">
      <w:pPr>
        <w:pStyle w:val="ListBullet"/>
        <w:rPr>
          <w:rStyle w:val="Strong"/>
          <w:b w:val="0"/>
        </w:rPr>
      </w:pPr>
      <w:r>
        <w:rPr>
          <w:rStyle w:val="Strong"/>
          <w:b w:val="0"/>
        </w:rPr>
        <w:t>In pairs, select one organisation of interest and construct a digital presentation which includes the following:</w:t>
      </w:r>
    </w:p>
    <w:p w14:paraId="7102971E" w14:textId="0FBCAA60" w:rsidR="00F012EE" w:rsidRDefault="00F012EE" w:rsidP="00F012EE">
      <w:pPr>
        <w:pStyle w:val="ListBullet2"/>
        <w:rPr>
          <w:rStyle w:val="Strong"/>
          <w:b w:val="0"/>
        </w:rPr>
      </w:pPr>
      <w:r>
        <w:rPr>
          <w:rStyle w:val="Strong"/>
          <w:b w:val="0"/>
        </w:rPr>
        <w:t xml:space="preserve">identify the organisation and its </w:t>
      </w:r>
      <w:proofErr w:type="gramStart"/>
      <w:r>
        <w:rPr>
          <w:rStyle w:val="Strong"/>
          <w:b w:val="0"/>
        </w:rPr>
        <w:t>history</w:t>
      </w:r>
      <w:proofErr w:type="gramEnd"/>
    </w:p>
    <w:p w14:paraId="4F118A89" w14:textId="7AFFB293" w:rsidR="00F012EE" w:rsidRDefault="00F012EE" w:rsidP="00F012EE">
      <w:pPr>
        <w:pStyle w:val="ListBullet2"/>
      </w:pPr>
      <w:r>
        <w:t>the goals and strategies of the organisation</w:t>
      </w:r>
    </w:p>
    <w:p w14:paraId="6EFC9A89" w14:textId="69DC30EC" w:rsidR="00F012EE" w:rsidRDefault="00F012EE" w:rsidP="00F012EE">
      <w:pPr>
        <w:pStyle w:val="ListBullet2"/>
      </w:pPr>
      <w:r>
        <w:t xml:space="preserve">the organisation’s effectiveness in achieving objectives and how this is </w:t>
      </w:r>
      <w:proofErr w:type="gramStart"/>
      <w:r>
        <w:t>measured</w:t>
      </w:r>
      <w:proofErr w:type="gramEnd"/>
    </w:p>
    <w:p w14:paraId="6BC161C5" w14:textId="602C6D59" w:rsidR="00F012EE" w:rsidRDefault="00F012EE" w:rsidP="00F012EE">
      <w:pPr>
        <w:pStyle w:val="ListBullet2"/>
      </w:pPr>
      <w:r>
        <w:t>how individuals may contribute to assisting the organisation to achieve its goals</w:t>
      </w:r>
    </w:p>
    <w:p w14:paraId="1CE7BD86" w14:textId="23219E97" w:rsidR="00480A8E" w:rsidRDefault="00F012EE" w:rsidP="008A3162">
      <w:pPr>
        <w:pStyle w:val="ListBullet2"/>
        <w:rPr>
          <w:lang w:eastAsia="zh-CN"/>
        </w:rPr>
      </w:pPr>
      <w:r>
        <w:t>propose actions that may improve the effectiveness of the organisation</w:t>
      </w:r>
      <w:r w:rsidR="008861B3">
        <w:t>.</w:t>
      </w:r>
    </w:p>
    <w:sectPr w:rsidR="00480A8E" w:rsidSect="00074330">
      <w:footerReference w:type="even" r:id="rId36"/>
      <w:footerReference w:type="default" r:id="rId37"/>
      <w:headerReference w:type="first" r:id="rId38"/>
      <w:footerReference w:type="first" r:id="rId39"/>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8EA18" w14:textId="77777777" w:rsidR="00A26925" w:rsidRDefault="00A26925">
      <w:r>
        <w:separator/>
      </w:r>
    </w:p>
    <w:p w14:paraId="72F95C94" w14:textId="77777777" w:rsidR="00A26925" w:rsidRDefault="00A26925"/>
  </w:endnote>
  <w:endnote w:type="continuationSeparator" w:id="0">
    <w:p w14:paraId="306B474A" w14:textId="77777777" w:rsidR="00A26925" w:rsidRDefault="00A26925">
      <w:r>
        <w:continuationSeparator/>
      </w:r>
    </w:p>
    <w:p w14:paraId="1E9AB940" w14:textId="77777777" w:rsidR="00A26925" w:rsidRDefault="00A26925"/>
  </w:endnote>
  <w:endnote w:type="continuationNotice" w:id="1">
    <w:p w14:paraId="0EDCDFBD" w14:textId="77777777" w:rsidR="00A26925" w:rsidRDefault="00A2692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880EC" w14:textId="117BCC8E" w:rsidR="00A26925" w:rsidRPr="004D333E" w:rsidRDefault="00A26925"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Commerce option 7: Towards independence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97B72" w14:textId="3ED65C4C" w:rsidR="00A26925" w:rsidRPr="004D333E" w:rsidRDefault="00A26925"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96AEC">
      <w:rPr>
        <w:noProof/>
      </w:rPr>
      <w:t>Mar-21</w:t>
    </w:r>
    <w:r w:rsidRPr="002810D3">
      <w:fldChar w:fldCharType="end"/>
    </w:r>
    <w:r w:rsidRPr="002810D3">
      <w:tab/>
    </w:r>
    <w:r w:rsidRPr="002810D3">
      <w:fldChar w:fldCharType="begin"/>
    </w:r>
    <w:r w:rsidRPr="002810D3">
      <w:instrText xml:space="preserve"> PAGE </w:instrText>
    </w:r>
    <w:r w:rsidRPr="002810D3">
      <w:fldChar w:fldCharType="separate"/>
    </w:r>
    <w:r>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F66E" w14:textId="77777777" w:rsidR="00A26925" w:rsidRDefault="00A26925" w:rsidP="00493120">
    <w:pPr>
      <w:pStyle w:val="Logo"/>
    </w:pPr>
    <w:r w:rsidRPr="05822565">
      <w:rPr>
        <w:sz w:val="24"/>
        <w:szCs w:val="24"/>
      </w:rPr>
      <w:t>education.nsw.gov.au</w:t>
    </w:r>
    <w:r w:rsidRPr="00791B72">
      <w:tab/>
    </w:r>
    <w:r w:rsidRPr="009C69B7">
      <w:rPr>
        <w:noProof/>
        <w:lang w:eastAsia="en-AU"/>
      </w:rPr>
      <w:drawing>
        <wp:inline distT="0" distB="0" distL="0" distR="0" wp14:anchorId="60BA7F49" wp14:editId="6DB2088E">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CDCA9" w14:textId="77777777" w:rsidR="00A26925" w:rsidRDefault="00A26925">
      <w:r>
        <w:separator/>
      </w:r>
    </w:p>
    <w:p w14:paraId="785A36C1" w14:textId="77777777" w:rsidR="00A26925" w:rsidRDefault="00A26925"/>
  </w:footnote>
  <w:footnote w:type="continuationSeparator" w:id="0">
    <w:p w14:paraId="115981DA" w14:textId="77777777" w:rsidR="00A26925" w:rsidRDefault="00A26925">
      <w:r>
        <w:continuationSeparator/>
      </w:r>
    </w:p>
    <w:p w14:paraId="31D7536D" w14:textId="77777777" w:rsidR="00A26925" w:rsidRDefault="00A26925"/>
  </w:footnote>
  <w:footnote w:type="continuationNotice" w:id="1">
    <w:p w14:paraId="4D658243" w14:textId="77777777" w:rsidR="00A26925" w:rsidRDefault="00A2692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4CDEA" w14:textId="77777777" w:rsidR="00A26925" w:rsidRDefault="00A26925">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5A36"/>
    <w:multiLevelType w:val="multilevel"/>
    <w:tmpl w:val="DE5E7E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256B03"/>
    <w:multiLevelType w:val="hybridMultilevel"/>
    <w:tmpl w:val="26CA606A"/>
    <w:lvl w:ilvl="0" w:tplc="52C26242">
      <w:start w:val="1"/>
      <w:numFmt w:val="bullet"/>
      <w:lvlText w:val=""/>
      <w:lvlJc w:val="left"/>
      <w:pPr>
        <w:tabs>
          <w:tab w:val="num" w:pos="720"/>
        </w:tabs>
        <w:ind w:left="720" w:hanging="360"/>
      </w:pPr>
      <w:rPr>
        <w:rFonts w:ascii="Wingdings" w:hAnsi="Wingdings" w:hint="default"/>
      </w:rPr>
    </w:lvl>
    <w:lvl w:ilvl="1" w:tplc="D57A4D86" w:tentative="1">
      <w:start w:val="1"/>
      <w:numFmt w:val="bullet"/>
      <w:lvlText w:val=""/>
      <w:lvlJc w:val="left"/>
      <w:pPr>
        <w:tabs>
          <w:tab w:val="num" w:pos="1440"/>
        </w:tabs>
        <w:ind w:left="1440" w:hanging="360"/>
      </w:pPr>
      <w:rPr>
        <w:rFonts w:ascii="Wingdings" w:hAnsi="Wingdings" w:hint="default"/>
      </w:rPr>
    </w:lvl>
    <w:lvl w:ilvl="2" w:tplc="9A8C6C88" w:tentative="1">
      <w:start w:val="1"/>
      <w:numFmt w:val="bullet"/>
      <w:lvlText w:val=""/>
      <w:lvlJc w:val="left"/>
      <w:pPr>
        <w:tabs>
          <w:tab w:val="num" w:pos="2160"/>
        </w:tabs>
        <w:ind w:left="2160" w:hanging="360"/>
      </w:pPr>
      <w:rPr>
        <w:rFonts w:ascii="Wingdings" w:hAnsi="Wingdings" w:hint="default"/>
      </w:rPr>
    </w:lvl>
    <w:lvl w:ilvl="3" w:tplc="F466A3A6" w:tentative="1">
      <w:start w:val="1"/>
      <w:numFmt w:val="bullet"/>
      <w:lvlText w:val=""/>
      <w:lvlJc w:val="left"/>
      <w:pPr>
        <w:tabs>
          <w:tab w:val="num" w:pos="2880"/>
        </w:tabs>
        <w:ind w:left="2880" w:hanging="360"/>
      </w:pPr>
      <w:rPr>
        <w:rFonts w:ascii="Wingdings" w:hAnsi="Wingdings" w:hint="default"/>
      </w:rPr>
    </w:lvl>
    <w:lvl w:ilvl="4" w:tplc="B958E704" w:tentative="1">
      <w:start w:val="1"/>
      <w:numFmt w:val="bullet"/>
      <w:lvlText w:val=""/>
      <w:lvlJc w:val="left"/>
      <w:pPr>
        <w:tabs>
          <w:tab w:val="num" w:pos="3600"/>
        </w:tabs>
        <w:ind w:left="3600" w:hanging="360"/>
      </w:pPr>
      <w:rPr>
        <w:rFonts w:ascii="Wingdings" w:hAnsi="Wingdings" w:hint="default"/>
      </w:rPr>
    </w:lvl>
    <w:lvl w:ilvl="5" w:tplc="1E864AC0" w:tentative="1">
      <w:start w:val="1"/>
      <w:numFmt w:val="bullet"/>
      <w:lvlText w:val=""/>
      <w:lvlJc w:val="left"/>
      <w:pPr>
        <w:tabs>
          <w:tab w:val="num" w:pos="4320"/>
        </w:tabs>
        <w:ind w:left="4320" w:hanging="360"/>
      </w:pPr>
      <w:rPr>
        <w:rFonts w:ascii="Wingdings" w:hAnsi="Wingdings" w:hint="default"/>
      </w:rPr>
    </w:lvl>
    <w:lvl w:ilvl="6" w:tplc="130279D4" w:tentative="1">
      <w:start w:val="1"/>
      <w:numFmt w:val="bullet"/>
      <w:lvlText w:val=""/>
      <w:lvlJc w:val="left"/>
      <w:pPr>
        <w:tabs>
          <w:tab w:val="num" w:pos="5040"/>
        </w:tabs>
        <w:ind w:left="5040" w:hanging="360"/>
      </w:pPr>
      <w:rPr>
        <w:rFonts w:ascii="Wingdings" w:hAnsi="Wingdings" w:hint="default"/>
      </w:rPr>
    </w:lvl>
    <w:lvl w:ilvl="7" w:tplc="4C9EA186" w:tentative="1">
      <w:start w:val="1"/>
      <w:numFmt w:val="bullet"/>
      <w:lvlText w:val=""/>
      <w:lvlJc w:val="left"/>
      <w:pPr>
        <w:tabs>
          <w:tab w:val="num" w:pos="5760"/>
        </w:tabs>
        <w:ind w:left="5760" w:hanging="360"/>
      </w:pPr>
      <w:rPr>
        <w:rFonts w:ascii="Wingdings" w:hAnsi="Wingdings" w:hint="default"/>
      </w:rPr>
    </w:lvl>
    <w:lvl w:ilvl="8" w:tplc="361666D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264F8"/>
    <w:multiLevelType w:val="multilevel"/>
    <w:tmpl w:val="89981D6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E264559"/>
    <w:multiLevelType w:val="hybridMultilevel"/>
    <w:tmpl w:val="32847C32"/>
    <w:lvl w:ilvl="0" w:tplc="FCFAA484">
      <w:start w:val="1"/>
      <w:numFmt w:val="bullet"/>
      <w:lvlText w:val=""/>
      <w:lvlJc w:val="left"/>
      <w:pPr>
        <w:ind w:left="720" w:hanging="360"/>
      </w:pPr>
      <w:rPr>
        <w:rFonts w:ascii="Symbol" w:hAnsi="Symbol" w:hint="default"/>
      </w:rPr>
    </w:lvl>
    <w:lvl w:ilvl="1" w:tplc="CA46541A">
      <w:start w:val="1"/>
      <w:numFmt w:val="bullet"/>
      <w:lvlText w:val="o"/>
      <w:lvlJc w:val="left"/>
      <w:pPr>
        <w:ind w:left="1440" w:hanging="360"/>
      </w:pPr>
      <w:rPr>
        <w:rFonts w:ascii="Courier New" w:hAnsi="Courier New" w:hint="default"/>
      </w:rPr>
    </w:lvl>
    <w:lvl w:ilvl="2" w:tplc="E7E254AC">
      <w:start w:val="1"/>
      <w:numFmt w:val="bullet"/>
      <w:lvlText w:val=""/>
      <w:lvlJc w:val="left"/>
      <w:pPr>
        <w:ind w:left="2160" w:hanging="360"/>
      </w:pPr>
      <w:rPr>
        <w:rFonts w:ascii="Wingdings" w:hAnsi="Wingdings" w:hint="default"/>
      </w:rPr>
    </w:lvl>
    <w:lvl w:ilvl="3" w:tplc="A3125ECC">
      <w:start w:val="1"/>
      <w:numFmt w:val="bullet"/>
      <w:lvlText w:val=""/>
      <w:lvlJc w:val="left"/>
      <w:pPr>
        <w:ind w:left="2880" w:hanging="360"/>
      </w:pPr>
      <w:rPr>
        <w:rFonts w:ascii="Symbol" w:hAnsi="Symbol" w:hint="default"/>
      </w:rPr>
    </w:lvl>
    <w:lvl w:ilvl="4" w:tplc="4656C56C">
      <w:start w:val="1"/>
      <w:numFmt w:val="bullet"/>
      <w:lvlText w:val="o"/>
      <w:lvlJc w:val="left"/>
      <w:pPr>
        <w:ind w:left="3600" w:hanging="360"/>
      </w:pPr>
      <w:rPr>
        <w:rFonts w:ascii="Courier New" w:hAnsi="Courier New" w:hint="default"/>
      </w:rPr>
    </w:lvl>
    <w:lvl w:ilvl="5" w:tplc="55668D76">
      <w:start w:val="1"/>
      <w:numFmt w:val="bullet"/>
      <w:lvlText w:val=""/>
      <w:lvlJc w:val="left"/>
      <w:pPr>
        <w:ind w:left="4320" w:hanging="360"/>
      </w:pPr>
      <w:rPr>
        <w:rFonts w:ascii="Wingdings" w:hAnsi="Wingdings" w:hint="default"/>
      </w:rPr>
    </w:lvl>
    <w:lvl w:ilvl="6" w:tplc="5256310E">
      <w:start w:val="1"/>
      <w:numFmt w:val="bullet"/>
      <w:lvlText w:val=""/>
      <w:lvlJc w:val="left"/>
      <w:pPr>
        <w:ind w:left="5040" w:hanging="360"/>
      </w:pPr>
      <w:rPr>
        <w:rFonts w:ascii="Symbol" w:hAnsi="Symbol" w:hint="default"/>
      </w:rPr>
    </w:lvl>
    <w:lvl w:ilvl="7" w:tplc="30C0BC62">
      <w:start w:val="1"/>
      <w:numFmt w:val="bullet"/>
      <w:lvlText w:val="o"/>
      <w:lvlJc w:val="left"/>
      <w:pPr>
        <w:ind w:left="5760" w:hanging="360"/>
      </w:pPr>
      <w:rPr>
        <w:rFonts w:ascii="Courier New" w:hAnsi="Courier New" w:hint="default"/>
      </w:rPr>
    </w:lvl>
    <w:lvl w:ilvl="8" w:tplc="A35A6630">
      <w:start w:val="1"/>
      <w:numFmt w:val="bullet"/>
      <w:lvlText w:val=""/>
      <w:lvlJc w:val="left"/>
      <w:pPr>
        <w:ind w:left="6480" w:hanging="360"/>
      </w:pPr>
      <w:rPr>
        <w:rFonts w:ascii="Wingdings" w:hAnsi="Wingdings" w:hint="default"/>
      </w:rPr>
    </w:lvl>
  </w:abstractNum>
  <w:abstractNum w:abstractNumId="4" w15:restartNumberingAfterBreak="0">
    <w:nsid w:val="23A53994"/>
    <w:multiLevelType w:val="hybridMultilevel"/>
    <w:tmpl w:val="561E4662"/>
    <w:lvl w:ilvl="0" w:tplc="B44EBECA">
      <w:start w:val="1"/>
      <w:numFmt w:val="bullet"/>
      <w:lvlText w:val=""/>
      <w:lvlJc w:val="left"/>
      <w:pPr>
        <w:ind w:left="720" w:hanging="360"/>
      </w:pPr>
      <w:rPr>
        <w:rFonts w:ascii="Symbol" w:hAnsi="Symbol" w:hint="default"/>
      </w:rPr>
    </w:lvl>
    <w:lvl w:ilvl="1" w:tplc="BFE090F8">
      <w:start w:val="1"/>
      <w:numFmt w:val="bullet"/>
      <w:lvlText w:val=""/>
      <w:lvlJc w:val="left"/>
      <w:pPr>
        <w:ind w:left="1440" w:hanging="360"/>
      </w:pPr>
      <w:rPr>
        <w:rFonts w:ascii="Symbol" w:hAnsi="Symbol" w:hint="default"/>
      </w:rPr>
    </w:lvl>
    <w:lvl w:ilvl="2" w:tplc="FD903322">
      <w:start w:val="1"/>
      <w:numFmt w:val="bullet"/>
      <w:lvlText w:val=""/>
      <w:lvlJc w:val="left"/>
      <w:pPr>
        <w:ind w:left="2160" w:hanging="360"/>
      </w:pPr>
      <w:rPr>
        <w:rFonts w:ascii="Symbol" w:hAnsi="Symbol" w:hint="default"/>
      </w:rPr>
    </w:lvl>
    <w:lvl w:ilvl="3" w:tplc="F8986BB0">
      <w:start w:val="1"/>
      <w:numFmt w:val="bullet"/>
      <w:lvlText w:val=""/>
      <w:lvlJc w:val="left"/>
      <w:pPr>
        <w:ind w:left="2880" w:hanging="360"/>
      </w:pPr>
      <w:rPr>
        <w:rFonts w:ascii="Symbol" w:hAnsi="Symbol" w:hint="default"/>
      </w:rPr>
    </w:lvl>
    <w:lvl w:ilvl="4" w:tplc="CCB84F68">
      <w:start w:val="1"/>
      <w:numFmt w:val="bullet"/>
      <w:lvlText w:val="o"/>
      <w:lvlJc w:val="left"/>
      <w:pPr>
        <w:ind w:left="3600" w:hanging="360"/>
      </w:pPr>
      <w:rPr>
        <w:rFonts w:ascii="Courier New" w:hAnsi="Courier New" w:hint="default"/>
      </w:rPr>
    </w:lvl>
    <w:lvl w:ilvl="5" w:tplc="C1D0D296">
      <w:start w:val="1"/>
      <w:numFmt w:val="bullet"/>
      <w:lvlText w:val=""/>
      <w:lvlJc w:val="left"/>
      <w:pPr>
        <w:ind w:left="4320" w:hanging="360"/>
      </w:pPr>
      <w:rPr>
        <w:rFonts w:ascii="Wingdings" w:hAnsi="Wingdings" w:hint="default"/>
      </w:rPr>
    </w:lvl>
    <w:lvl w:ilvl="6" w:tplc="63EEFC1E">
      <w:start w:val="1"/>
      <w:numFmt w:val="bullet"/>
      <w:lvlText w:val=""/>
      <w:lvlJc w:val="left"/>
      <w:pPr>
        <w:ind w:left="5040" w:hanging="360"/>
      </w:pPr>
      <w:rPr>
        <w:rFonts w:ascii="Symbol" w:hAnsi="Symbol" w:hint="default"/>
      </w:rPr>
    </w:lvl>
    <w:lvl w:ilvl="7" w:tplc="9CB8D442">
      <w:start w:val="1"/>
      <w:numFmt w:val="bullet"/>
      <w:lvlText w:val="o"/>
      <w:lvlJc w:val="left"/>
      <w:pPr>
        <w:ind w:left="5760" w:hanging="360"/>
      </w:pPr>
      <w:rPr>
        <w:rFonts w:ascii="Courier New" w:hAnsi="Courier New" w:hint="default"/>
      </w:rPr>
    </w:lvl>
    <w:lvl w:ilvl="8" w:tplc="6D665FEE">
      <w:start w:val="1"/>
      <w:numFmt w:val="bullet"/>
      <w:lvlText w:val=""/>
      <w:lvlJc w:val="left"/>
      <w:pPr>
        <w:ind w:left="6480" w:hanging="360"/>
      </w:pPr>
      <w:rPr>
        <w:rFonts w:ascii="Wingdings" w:hAnsi="Wingdings" w:hint="default"/>
      </w:rPr>
    </w:lvl>
  </w:abstractNum>
  <w:abstractNum w:abstractNumId="5" w15:restartNumberingAfterBreak="0">
    <w:nsid w:val="254E539C"/>
    <w:multiLevelType w:val="multilevel"/>
    <w:tmpl w:val="05E8EE14"/>
    <w:lvl w:ilvl="0">
      <w:start w:val="1"/>
      <w:numFmt w:val="bullet"/>
      <w:lvlText w:val=""/>
      <w:lvlJc w:val="left"/>
      <w:pPr>
        <w:ind w:left="1058"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83E003C"/>
    <w:multiLevelType w:val="multilevel"/>
    <w:tmpl w:val="72CA1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EB026F"/>
    <w:multiLevelType w:val="hybridMultilevel"/>
    <w:tmpl w:val="F77261FC"/>
    <w:lvl w:ilvl="0" w:tplc="8EAABA6E">
      <w:start w:val="1"/>
      <w:numFmt w:val="bullet"/>
      <w:lvlText w:val=""/>
      <w:lvlJc w:val="left"/>
      <w:pPr>
        <w:ind w:left="720" w:hanging="360"/>
      </w:pPr>
      <w:rPr>
        <w:rFonts w:ascii="Symbol" w:hAnsi="Symbol" w:hint="default"/>
      </w:rPr>
    </w:lvl>
    <w:lvl w:ilvl="1" w:tplc="8B3284B2">
      <w:start w:val="1"/>
      <w:numFmt w:val="bullet"/>
      <w:lvlText w:val="o"/>
      <w:lvlJc w:val="left"/>
      <w:pPr>
        <w:ind w:left="1440" w:hanging="360"/>
      </w:pPr>
      <w:rPr>
        <w:rFonts w:ascii="Courier New" w:hAnsi="Courier New" w:hint="default"/>
      </w:rPr>
    </w:lvl>
    <w:lvl w:ilvl="2" w:tplc="3DD8ED1E">
      <w:start w:val="1"/>
      <w:numFmt w:val="bullet"/>
      <w:lvlText w:val=""/>
      <w:lvlJc w:val="left"/>
      <w:pPr>
        <w:ind w:left="2160" w:hanging="360"/>
      </w:pPr>
      <w:rPr>
        <w:rFonts w:ascii="Wingdings" w:hAnsi="Wingdings" w:hint="default"/>
      </w:rPr>
    </w:lvl>
    <w:lvl w:ilvl="3" w:tplc="2EBC70F2">
      <w:start w:val="1"/>
      <w:numFmt w:val="bullet"/>
      <w:lvlText w:val=""/>
      <w:lvlJc w:val="left"/>
      <w:pPr>
        <w:ind w:left="2880" w:hanging="360"/>
      </w:pPr>
      <w:rPr>
        <w:rFonts w:ascii="Symbol" w:hAnsi="Symbol" w:hint="default"/>
      </w:rPr>
    </w:lvl>
    <w:lvl w:ilvl="4" w:tplc="57D4DB42">
      <w:start w:val="1"/>
      <w:numFmt w:val="bullet"/>
      <w:lvlText w:val="o"/>
      <w:lvlJc w:val="left"/>
      <w:pPr>
        <w:ind w:left="3600" w:hanging="360"/>
      </w:pPr>
      <w:rPr>
        <w:rFonts w:ascii="Courier New" w:hAnsi="Courier New" w:hint="default"/>
      </w:rPr>
    </w:lvl>
    <w:lvl w:ilvl="5" w:tplc="04D26E60">
      <w:start w:val="1"/>
      <w:numFmt w:val="bullet"/>
      <w:lvlText w:val=""/>
      <w:lvlJc w:val="left"/>
      <w:pPr>
        <w:ind w:left="4320" w:hanging="360"/>
      </w:pPr>
      <w:rPr>
        <w:rFonts w:ascii="Wingdings" w:hAnsi="Wingdings" w:hint="default"/>
      </w:rPr>
    </w:lvl>
    <w:lvl w:ilvl="6" w:tplc="C212D092">
      <w:start w:val="1"/>
      <w:numFmt w:val="bullet"/>
      <w:lvlText w:val=""/>
      <w:lvlJc w:val="left"/>
      <w:pPr>
        <w:ind w:left="5040" w:hanging="360"/>
      </w:pPr>
      <w:rPr>
        <w:rFonts w:ascii="Symbol" w:hAnsi="Symbol" w:hint="default"/>
      </w:rPr>
    </w:lvl>
    <w:lvl w:ilvl="7" w:tplc="E7FE81D6">
      <w:start w:val="1"/>
      <w:numFmt w:val="bullet"/>
      <w:lvlText w:val="o"/>
      <w:lvlJc w:val="left"/>
      <w:pPr>
        <w:ind w:left="5760" w:hanging="360"/>
      </w:pPr>
      <w:rPr>
        <w:rFonts w:ascii="Courier New" w:hAnsi="Courier New" w:hint="default"/>
      </w:rPr>
    </w:lvl>
    <w:lvl w:ilvl="8" w:tplc="636A73BA">
      <w:start w:val="1"/>
      <w:numFmt w:val="bullet"/>
      <w:lvlText w:val=""/>
      <w:lvlJc w:val="left"/>
      <w:pPr>
        <w:ind w:left="6480" w:hanging="360"/>
      </w:pPr>
      <w:rPr>
        <w:rFonts w:ascii="Wingdings" w:hAnsi="Wingdings" w:hint="default"/>
      </w:rPr>
    </w:lvl>
  </w:abstractNum>
  <w:abstractNum w:abstractNumId="8" w15:restartNumberingAfterBreak="0">
    <w:nsid w:val="354F52FA"/>
    <w:multiLevelType w:val="hybridMultilevel"/>
    <w:tmpl w:val="0EFA0160"/>
    <w:lvl w:ilvl="0" w:tplc="1BE45876">
      <w:start w:val="1"/>
      <w:numFmt w:val="decimal"/>
      <w:lvlText w:val="%1."/>
      <w:lvlJc w:val="left"/>
      <w:pPr>
        <w:ind w:left="720" w:hanging="360"/>
      </w:pPr>
    </w:lvl>
    <w:lvl w:ilvl="1" w:tplc="2586F078">
      <w:start w:val="1"/>
      <w:numFmt w:val="lowerLetter"/>
      <w:lvlText w:val="%2."/>
      <w:lvlJc w:val="left"/>
      <w:pPr>
        <w:ind w:left="1440" w:hanging="360"/>
      </w:pPr>
    </w:lvl>
    <w:lvl w:ilvl="2" w:tplc="E1ECC800">
      <w:start w:val="1"/>
      <w:numFmt w:val="lowerRoman"/>
      <w:lvlText w:val="%3."/>
      <w:lvlJc w:val="right"/>
      <w:pPr>
        <w:ind w:left="2160" w:hanging="180"/>
      </w:pPr>
    </w:lvl>
    <w:lvl w:ilvl="3" w:tplc="2996D39C">
      <w:start w:val="1"/>
      <w:numFmt w:val="decimal"/>
      <w:lvlText w:val="%4."/>
      <w:lvlJc w:val="left"/>
      <w:pPr>
        <w:ind w:left="2880" w:hanging="360"/>
      </w:pPr>
    </w:lvl>
    <w:lvl w:ilvl="4" w:tplc="BC6C1FA6">
      <w:start w:val="1"/>
      <w:numFmt w:val="lowerLetter"/>
      <w:lvlText w:val="%5."/>
      <w:lvlJc w:val="left"/>
      <w:pPr>
        <w:ind w:left="3600" w:hanging="360"/>
      </w:pPr>
    </w:lvl>
    <w:lvl w:ilvl="5" w:tplc="94920968">
      <w:start w:val="1"/>
      <w:numFmt w:val="lowerRoman"/>
      <w:lvlText w:val="%6."/>
      <w:lvlJc w:val="right"/>
      <w:pPr>
        <w:ind w:left="4320" w:hanging="180"/>
      </w:pPr>
    </w:lvl>
    <w:lvl w:ilvl="6" w:tplc="194A71AA">
      <w:start w:val="1"/>
      <w:numFmt w:val="decimal"/>
      <w:lvlText w:val="%7."/>
      <w:lvlJc w:val="left"/>
      <w:pPr>
        <w:ind w:left="5040" w:hanging="360"/>
      </w:pPr>
    </w:lvl>
    <w:lvl w:ilvl="7" w:tplc="2396BC4E">
      <w:start w:val="1"/>
      <w:numFmt w:val="lowerLetter"/>
      <w:lvlText w:val="%8."/>
      <w:lvlJc w:val="left"/>
      <w:pPr>
        <w:ind w:left="5760" w:hanging="360"/>
      </w:pPr>
    </w:lvl>
    <w:lvl w:ilvl="8" w:tplc="ACC6D286">
      <w:start w:val="1"/>
      <w:numFmt w:val="lowerRoman"/>
      <w:lvlText w:val="%9."/>
      <w:lvlJc w:val="right"/>
      <w:pPr>
        <w:ind w:left="6480" w:hanging="180"/>
      </w:pPr>
    </w:lvl>
  </w:abstractNum>
  <w:abstractNum w:abstractNumId="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0" w15:restartNumberingAfterBreak="0">
    <w:nsid w:val="3F490367"/>
    <w:multiLevelType w:val="hybridMultilevel"/>
    <w:tmpl w:val="641AA02A"/>
    <w:lvl w:ilvl="0" w:tplc="DE448960">
      <w:start w:val="1"/>
      <w:numFmt w:val="bullet"/>
      <w:lvlText w:val=""/>
      <w:lvlJc w:val="left"/>
      <w:pPr>
        <w:ind w:left="720" w:hanging="360"/>
      </w:pPr>
      <w:rPr>
        <w:rFonts w:ascii="Symbol" w:hAnsi="Symbol" w:hint="default"/>
      </w:rPr>
    </w:lvl>
    <w:lvl w:ilvl="1" w:tplc="9D58CA88">
      <w:start w:val="1"/>
      <w:numFmt w:val="bullet"/>
      <w:lvlText w:val="o"/>
      <w:lvlJc w:val="left"/>
      <w:pPr>
        <w:ind w:left="1440" w:hanging="360"/>
      </w:pPr>
      <w:rPr>
        <w:rFonts w:ascii="Courier New" w:hAnsi="Courier New" w:cs="Times New Roman" w:hint="default"/>
      </w:rPr>
    </w:lvl>
    <w:lvl w:ilvl="2" w:tplc="6D2479F2">
      <w:start w:val="1"/>
      <w:numFmt w:val="bullet"/>
      <w:lvlText w:val=""/>
      <w:lvlJc w:val="left"/>
      <w:pPr>
        <w:ind w:left="2160" w:hanging="360"/>
      </w:pPr>
      <w:rPr>
        <w:rFonts w:ascii="Wingdings" w:hAnsi="Wingdings" w:hint="default"/>
      </w:rPr>
    </w:lvl>
    <w:lvl w:ilvl="3" w:tplc="AF34D978">
      <w:start w:val="1"/>
      <w:numFmt w:val="bullet"/>
      <w:lvlText w:val=""/>
      <w:lvlJc w:val="left"/>
      <w:pPr>
        <w:ind w:left="2880" w:hanging="360"/>
      </w:pPr>
      <w:rPr>
        <w:rFonts w:ascii="Symbol" w:hAnsi="Symbol" w:hint="default"/>
      </w:rPr>
    </w:lvl>
    <w:lvl w:ilvl="4" w:tplc="684EE92C">
      <w:start w:val="1"/>
      <w:numFmt w:val="bullet"/>
      <w:lvlText w:val="o"/>
      <w:lvlJc w:val="left"/>
      <w:pPr>
        <w:ind w:left="3600" w:hanging="360"/>
      </w:pPr>
      <w:rPr>
        <w:rFonts w:ascii="Courier New" w:hAnsi="Courier New" w:cs="Times New Roman" w:hint="default"/>
      </w:rPr>
    </w:lvl>
    <w:lvl w:ilvl="5" w:tplc="E2CE93F4">
      <w:start w:val="1"/>
      <w:numFmt w:val="bullet"/>
      <w:lvlText w:val=""/>
      <w:lvlJc w:val="left"/>
      <w:pPr>
        <w:ind w:left="4320" w:hanging="360"/>
      </w:pPr>
      <w:rPr>
        <w:rFonts w:ascii="Wingdings" w:hAnsi="Wingdings" w:hint="default"/>
      </w:rPr>
    </w:lvl>
    <w:lvl w:ilvl="6" w:tplc="9F76EFBA">
      <w:start w:val="1"/>
      <w:numFmt w:val="bullet"/>
      <w:lvlText w:val=""/>
      <w:lvlJc w:val="left"/>
      <w:pPr>
        <w:ind w:left="5040" w:hanging="360"/>
      </w:pPr>
      <w:rPr>
        <w:rFonts w:ascii="Symbol" w:hAnsi="Symbol" w:hint="default"/>
      </w:rPr>
    </w:lvl>
    <w:lvl w:ilvl="7" w:tplc="7B40D65E">
      <w:start w:val="1"/>
      <w:numFmt w:val="bullet"/>
      <w:lvlText w:val="o"/>
      <w:lvlJc w:val="left"/>
      <w:pPr>
        <w:ind w:left="5760" w:hanging="360"/>
      </w:pPr>
      <w:rPr>
        <w:rFonts w:ascii="Courier New" w:hAnsi="Courier New" w:cs="Times New Roman" w:hint="default"/>
      </w:rPr>
    </w:lvl>
    <w:lvl w:ilvl="8" w:tplc="8DBC0D78">
      <w:start w:val="1"/>
      <w:numFmt w:val="bullet"/>
      <w:lvlText w:val=""/>
      <w:lvlJc w:val="left"/>
      <w:pPr>
        <w:ind w:left="6480" w:hanging="360"/>
      </w:pPr>
      <w:rPr>
        <w:rFonts w:ascii="Wingdings" w:hAnsi="Wingdings" w:hint="default"/>
      </w:rPr>
    </w:lvl>
  </w:abstractNum>
  <w:abstractNum w:abstractNumId="11" w15:restartNumberingAfterBreak="0">
    <w:nsid w:val="413022FB"/>
    <w:multiLevelType w:val="hybridMultilevel"/>
    <w:tmpl w:val="773CA2D2"/>
    <w:lvl w:ilvl="0" w:tplc="FB7C8E80">
      <w:start w:val="1"/>
      <w:numFmt w:val="bullet"/>
      <w:lvlText w:val=""/>
      <w:lvlJc w:val="left"/>
      <w:pPr>
        <w:ind w:left="720" w:hanging="360"/>
      </w:pPr>
      <w:rPr>
        <w:rFonts w:ascii="Symbol" w:hAnsi="Symbol" w:hint="default"/>
      </w:rPr>
    </w:lvl>
    <w:lvl w:ilvl="1" w:tplc="409C0F6E">
      <w:start w:val="1"/>
      <w:numFmt w:val="bullet"/>
      <w:lvlText w:val=""/>
      <w:lvlJc w:val="left"/>
      <w:pPr>
        <w:ind w:left="1440" w:hanging="360"/>
      </w:pPr>
      <w:rPr>
        <w:rFonts w:ascii="Symbol" w:hAnsi="Symbol" w:hint="default"/>
      </w:rPr>
    </w:lvl>
    <w:lvl w:ilvl="2" w:tplc="33F80C5C">
      <w:start w:val="1"/>
      <w:numFmt w:val="bullet"/>
      <w:lvlText w:val=""/>
      <w:lvlJc w:val="left"/>
      <w:pPr>
        <w:ind w:left="2160" w:hanging="360"/>
      </w:pPr>
      <w:rPr>
        <w:rFonts w:ascii="Symbol" w:hAnsi="Symbol" w:hint="default"/>
      </w:rPr>
    </w:lvl>
    <w:lvl w:ilvl="3" w:tplc="9B04919C">
      <w:start w:val="1"/>
      <w:numFmt w:val="bullet"/>
      <w:lvlText w:val=""/>
      <w:lvlJc w:val="left"/>
      <w:pPr>
        <w:ind w:left="2880" w:hanging="360"/>
      </w:pPr>
      <w:rPr>
        <w:rFonts w:ascii="Symbol" w:hAnsi="Symbol" w:hint="default"/>
      </w:rPr>
    </w:lvl>
    <w:lvl w:ilvl="4" w:tplc="85CC676C">
      <w:start w:val="1"/>
      <w:numFmt w:val="bullet"/>
      <w:lvlText w:val="o"/>
      <w:lvlJc w:val="left"/>
      <w:pPr>
        <w:ind w:left="3600" w:hanging="360"/>
      </w:pPr>
      <w:rPr>
        <w:rFonts w:ascii="Courier New" w:hAnsi="Courier New" w:hint="default"/>
      </w:rPr>
    </w:lvl>
    <w:lvl w:ilvl="5" w:tplc="2DB28488">
      <w:start w:val="1"/>
      <w:numFmt w:val="bullet"/>
      <w:lvlText w:val=""/>
      <w:lvlJc w:val="left"/>
      <w:pPr>
        <w:ind w:left="4320" w:hanging="360"/>
      </w:pPr>
      <w:rPr>
        <w:rFonts w:ascii="Wingdings" w:hAnsi="Wingdings" w:hint="default"/>
      </w:rPr>
    </w:lvl>
    <w:lvl w:ilvl="6" w:tplc="CB52A8E6">
      <w:start w:val="1"/>
      <w:numFmt w:val="bullet"/>
      <w:lvlText w:val=""/>
      <w:lvlJc w:val="left"/>
      <w:pPr>
        <w:ind w:left="5040" w:hanging="360"/>
      </w:pPr>
      <w:rPr>
        <w:rFonts w:ascii="Symbol" w:hAnsi="Symbol" w:hint="default"/>
      </w:rPr>
    </w:lvl>
    <w:lvl w:ilvl="7" w:tplc="2C70370A">
      <w:start w:val="1"/>
      <w:numFmt w:val="bullet"/>
      <w:lvlText w:val="o"/>
      <w:lvlJc w:val="left"/>
      <w:pPr>
        <w:ind w:left="5760" w:hanging="360"/>
      </w:pPr>
      <w:rPr>
        <w:rFonts w:ascii="Courier New" w:hAnsi="Courier New" w:hint="default"/>
      </w:rPr>
    </w:lvl>
    <w:lvl w:ilvl="8" w:tplc="C1F8C7EE">
      <w:start w:val="1"/>
      <w:numFmt w:val="bullet"/>
      <w:lvlText w:val=""/>
      <w:lvlJc w:val="left"/>
      <w:pPr>
        <w:ind w:left="6480" w:hanging="360"/>
      </w:pPr>
      <w:rPr>
        <w:rFonts w:ascii="Wingdings" w:hAnsi="Wingdings" w:hint="default"/>
      </w:rPr>
    </w:lvl>
  </w:abstractNum>
  <w:abstractNum w:abstractNumId="12" w15:restartNumberingAfterBreak="0">
    <w:nsid w:val="50673507"/>
    <w:multiLevelType w:val="hybridMultilevel"/>
    <w:tmpl w:val="2CD41E2E"/>
    <w:lvl w:ilvl="0" w:tplc="221CF326">
      <w:start w:val="1"/>
      <w:numFmt w:val="bullet"/>
      <w:lvlText w:val=""/>
      <w:lvlJc w:val="left"/>
      <w:pPr>
        <w:ind w:left="720" w:hanging="360"/>
      </w:pPr>
      <w:rPr>
        <w:rFonts w:ascii="Symbol" w:hAnsi="Symbol" w:hint="default"/>
      </w:rPr>
    </w:lvl>
    <w:lvl w:ilvl="1" w:tplc="B1081E42">
      <w:start w:val="1"/>
      <w:numFmt w:val="bullet"/>
      <w:lvlText w:val="o"/>
      <w:lvlJc w:val="left"/>
      <w:pPr>
        <w:ind w:left="1440" w:hanging="360"/>
      </w:pPr>
      <w:rPr>
        <w:rFonts w:ascii="Courier New" w:hAnsi="Courier New" w:cs="Times New Roman" w:hint="default"/>
      </w:rPr>
    </w:lvl>
    <w:lvl w:ilvl="2" w:tplc="1098F842">
      <w:start w:val="1"/>
      <w:numFmt w:val="bullet"/>
      <w:lvlText w:val=""/>
      <w:lvlJc w:val="left"/>
      <w:pPr>
        <w:ind w:left="2160" w:hanging="360"/>
      </w:pPr>
      <w:rPr>
        <w:rFonts w:ascii="Wingdings" w:hAnsi="Wingdings" w:hint="default"/>
      </w:rPr>
    </w:lvl>
    <w:lvl w:ilvl="3" w:tplc="A6847FB4">
      <w:start w:val="1"/>
      <w:numFmt w:val="bullet"/>
      <w:lvlText w:val=""/>
      <w:lvlJc w:val="left"/>
      <w:pPr>
        <w:ind w:left="2880" w:hanging="360"/>
      </w:pPr>
      <w:rPr>
        <w:rFonts w:ascii="Symbol" w:hAnsi="Symbol" w:hint="default"/>
      </w:rPr>
    </w:lvl>
    <w:lvl w:ilvl="4" w:tplc="7FE4AD16">
      <w:start w:val="1"/>
      <w:numFmt w:val="bullet"/>
      <w:lvlText w:val="o"/>
      <w:lvlJc w:val="left"/>
      <w:pPr>
        <w:ind w:left="3600" w:hanging="360"/>
      </w:pPr>
      <w:rPr>
        <w:rFonts w:ascii="Courier New" w:hAnsi="Courier New" w:cs="Times New Roman" w:hint="default"/>
      </w:rPr>
    </w:lvl>
    <w:lvl w:ilvl="5" w:tplc="ABE2A66E">
      <w:start w:val="1"/>
      <w:numFmt w:val="bullet"/>
      <w:lvlText w:val=""/>
      <w:lvlJc w:val="left"/>
      <w:pPr>
        <w:ind w:left="4320" w:hanging="360"/>
      </w:pPr>
      <w:rPr>
        <w:rFonts w:ascii="Wingdings" w:hAnsi="Wingdings" w:hint="default"/>
      </w:rPr>
    </w:lvl>
    <w:lvl w:ilvl="6" w:tplc="69CAC91A">
      <w:start w:val="1"/>
      <w:numFmt w:val="bullet"/>
      <w:lvlText w:val=""/>
      <w:lvlJc w:val="left"/>
      <w:pPr>
        <w:ind w:left="5040" w:hanging="360"/>
      </w:pPr>
      <w:rPr>
        <w:rFonts w:ascii="Symbol" w:hAnsi="Symbol" w:hint="default"/>
      </w:rPr>
    </w:lvl>
    <w:lvl w:ilvl="7" w:tplc="8E3405F4">
      <w:start w:val="1"/>
      <w:numFmt w:val="bullet"/>
      <w:lvlText w:val="o"/>
      <w:lvlJc w:val="left"/>
      <w:pPr>
        <w:ind w:left="5760" w:hanging="360"/>
      </w:pPr>
      <w:rPr>
        <w:rFonts w:ascii="Courier New" w:hAnsi="Courier New" w:cs="Times New Roman" w:hint="default"/>
      </w:rPr>
    </w:lvl>
    <w:lvl w:ilvl="8" w:tplc="B812130A">
      <w:start w:val="1"/>
      <w:numFmt w:val="bullet"/>
      <w:lvlText w:val=""/>
      <w:lvlJc w:val="left"/>
      <w:pPr>
        <w:ind w:left="6480" w:hanging="360"/>
      </w:pPr>
      <w:rPr>
        <w:rFonts w:ascii="Wingdings" w:hAnsi="Wingdings" w:hint="default"/>
      </w:rPr>
    </w:lvl>
  </w:abstractNum>
  <w:abstractNum w:abstractNumId="13" w15:restartNumberingAfterBreak="0">
    <w:nsid w:val="584473EA"/>
    <w:multiLevelType w:val="hybridMultilevel"/>
    <w:tmpl w:val="4D6A4102"/>
    <w:lvl w:ilvl="0" w:tplc="5484AD52">
      <w:start w:val="1"/>
      <w:numFmt w:val="decimal"/>
      <w:lvlText w:val="%1."/>
      <w:lvlJc w:val="left"/>
      <w:pPr>
        <w:ind w:left="720" w:hanging="360"/>
      </w:pPr>
    </w:lvl>
    <w:lvl w:ilvl="1" w:tplc="9E188112">
      <w:start w:val="1"/>
      <w:numFmt w:val="lowerLetter"/>
      <w:lvlText w:val="%2."/>
      <w:lvlJc w:val="left"/>
      <w:pPr>
        <w:ind w:left="1440" w:hanging="360"/>
      </w:pPr>
    </w:lvl>
    <w:lvl w:ilvl="2" w:tplc="1E54BE62">
      <w:start w:val="1"/>
      <w:numFmt w:val="lowerRoman"/>
      <w:lvlText w:val="%3."/>
      <w:lvlJc w:val="right"/>
      <w:pPr>
        <w:ind w:left="2160" w:hanging="180"/>
      </w:pPr>
    </w:lvl>
    <w:lvl w:ilvl="3" w:tplc="6FFA62C0">
      <w:start w:val="1"/>
      <w:numFmt w:val="decimal"/>
      <w:lvlText w:val="%4."/>
      <w:lvlJc w:val="left"/>
      <w:pPr>
        <w:ind w:left="2880" w:hanging="360"/>
      </w:pPr>
    </w:lvl>
    <w:lvl w:ilvl="4" w:tplc="F0FA4DDC">
      <w:start w:val="1"/>
      <w:numFmt w:val="lowerLetter"/>
      <w:lvlText w:val="%5."/>
      <w:lvlJc w:val="left"/>
      <w:pPr>
        <w:ind w:left="3600" w:hanging="360"/>
      </w:pPr>
    </w:lvl>
    <w:lvl w:ilvl="5" w:tplc="489E27D2">
      <w:start w:val="1"/>
      <w:numFmt w:val="lowerRoman"/>
      <w:lvlText w:val="%6."/>
      <w:lvlJc w:val="right"/>
      <w:pPr>
        <w:ind w:left="4320" w:hanging="180"/>
      </w:pPr>
    </w:lvl>
    <w:lvl w:ilvl="6" w:tplc="E86ABA1E">
      <w:start w:val="1"/>
      <w:numFmt w:val="decimal"/>
      <w:lvlText w:val="%7."/>
      <w:lvlJc w:val="left"/>
      <w:pPr>
        <w:ind w:left="5040" w:hanging="360"/>
      </w:pPr>
    </w:lvl>
    <w:lvl w:ilvl="7" w:tplc="A7AE4784">
      <w:start w:val="1"/>
      <w:numFmt w:val="lowerLetter"/>
      <w:lvlText w:val="%8."/>
      <w:lvlJc w:val="left"/>
      <w:pPr>
        <w:ind w:left="5760" w:hanging="360"/>
      </w:pPr>
    </w:lvl>
    <w:lvl w:ilvl="8" w:tplc="1988FF26">
      <w:start w:val="1"/>
      <w:numFmt w:val="lowerRoman"/>
      <w:lvlText w:val="%9."/>
      <w:lvlJc w:val="right"/>
      <w:pPr>
        <w:ind w:left="6480" w:hanging="180"/>
      </w:pPr>
    </w:lvl>
  </w:abstractNum>
  <w:abstractNum w:abstractNumId="14" w15:restartNumberingAfterBreak="0">
    <w:nsid w:val="5B53565C"/>
    <w:multiLevelType w:val="hybridMultilevel"/>
    <w:tmpl w:val="937456FE"/>
    <w:lvl w:ilvl="0" w:tplc="C67E5BE0">
      <w:start w:val="1"/>
      <w:numFmt w:val="bullet"/>
      <w:lvlText w:val=""/>
      <w:lvlJc w:val="left"/>
      <w:pPr>
        <w:ind w:left="720" w:hanging="360"/>
      </w:pPr>
      <w:rPr>
        <w:rFonts w:ascii="Symbol" w:hAnsi="Symbol" w:hint="default"/>
      </w:rPr>
    </w:lvl>
    <w:lvl w:ilvl="1" w:tplc="29506DEC">
      <w:start w:val="1"/>
      <w:numFmt w:val="bullet"/>
      <w:lvlText w:val="o"/>
      <w:lvlJc w:val="left"/>
      <w:pPr>
        <w:ind w:left="1440" w:hanging="360"/>
      </w:pPr>
      <w:rPr>
        <w:rFonts w:ascii="Courier New" w:hAnsi="Courier New" w:cs="Times New Roman" w:hint="default"/>
      </w:rPr>
    </w:lvl>
    <w:lvl w:ilvl="2" w:tplc="894CB77C">
      <w:start w:val="1"/>
      <w:numFmt w:val="bullet"/>
      <w:lvlText w:val=""/>
      <w:lvlJc w:val="left"/>
      <w:pPr>
        <w:ind w:left="2160" w:hanging="360"/>
      </w:pPr>
      <w:rPr>
        <w:rFonts w:ascii="Wingdings" w:hAnsi="Wingdings" w:hint="default"/>
      </w:rPr>
    </w:lvl>
    <w:lvl w:ilvl="3" w:tplc="B63EFD16">
      <w:start w:val="1"/>
      <w:numFmt w:val="bullet"/>
      <w:lvlText w:val=""/>
      <w:lvlJc w:val="left"/>
      <w:pPr>
        <w:ind w:left="2880" w:hanging="360"/>
      </w:pPr>
      <w:rPr>
        <w:rFonts w:ascii="Symbol" w:hAnsi="Symbol" w:hint="default"/>
      </w:rPr>
    </w:lvl>
    <w:lvl w:ilvl="4" w:tplc="EA36A58C">
      <w:start w:val="1"/>
      <w:numFmt w:val="bullet"/>
      <w:lvlText w:val="o"/>
      <w:lvlJc w:val="left"/>
      <w:pPr>
        <w:ind w:left="3600" w:hanging="360"/>
      </w:pPr>
      <w:rPr>
        <w:rFonts w:ascii="Courier New" w:hAnsi="Courier New" w:cs="Times New Roman" w:hint="default"/>
      </w:rPr>
    </w:lvl>
    <w:lvl w:ilvl="5" w:tplc="95FEC4D6">
      <w:start w:val="1"/>
      <w:numFmt w:val="bullet"/>
      <w:lvlText w:val=""/>
      <w:lvlJc w:val="left"/>
      <w:pPr>
        <w:ind w:left="4320" w:hanging="360"/>
      </w:pPr>
      <w:rPr>
        <w:rFonts w:ascii="Wingdings" w:hAnsi="Wingdings" w:hint="default"/>
      </w:rPr>
    </w:lvl>
    <w:lvl w:ilvl="6" w:tplc="F10E2A5E">
      <w:start w:val="1"/>
      <w:numFmt w:val="bullet"/>
      <w:lvlText w:val=""/>
      <w:lvlJc w:val="left"/>
      <w:pPr>
        <w:ind w:left="5040" w:hanging="360"/>
      </w:pPr>
      <w:rPr>
        <w:rFonts w:ascii="Symbol" w:hAnsi="Symbol" w:hint="default"/>
      </w:rPr>
    </w:lvl>
    <w:lvl w:ilvl="7" w:tplc="DAAE004A">
      <w:start w:val="1"/>
      <w:numFmt w:val="bullet"/>
      <w:lvlText w:val="o"/>
      <w:lvlJc w:val="left"/>
      <w:pPr>
        <w:ind w:left="5760" w:hanging="360"/>
      </w:pPr>
      <w:rPr>
        <w:rFonts w:ascii="Courier New" w:hAnsi="Courier New" w:cs="Times New Roman" w:hint="default"/>
      </w:rPr>
    </w:lvl>
    <w:lvl w:ilvl="8" w:tplc="5D0AB546">
      <w:start w:val="1"/>
      <w:numFmt w:val="bullet"/>
      <w:lvlText w:val=""/>
      <w:lvlJc w:val="left"/>
      <w:pPr>
        <w:ind w:left="6480" w:hanging="360"/>
      </w:pPr>
      <w:rPr>
        <w:rFonts w:ascii="Wingdings" w:hAnsi="Wingding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189174C"/>
    <w:multiLevelType w:val="hybridMultilevel"/>
    <w:tmpl w:val="CD5A7DA2"/>
    <w:lvl w:ilvl="0" w:tplc="0CBCD684">
      <w:start w:val="1"/>
      <w:numFmt w:val="bullet"/>
      <w:lvlText w:val=""/>
      <w:lvlJc w:val="left"/>
      <w:pPr>
        <w:ind w:left="720" w:hanging="360"/>
      </w:pPr>
      <w:rPr>
        <w:rFonts w:ascii="Symbol" w:hAnsi="Symbol" w:hint="default"/>
      </w:rPr>
    </w:lvl>
    <w:lvl w:ilvl="1" w:tplc="40BCD0DA">
      <w:start w:val="1"/>
      <w:numFmt w:val="bullet"/>
      <w:lvlText w:val=""/>
      <w:lvlJc w:val="left"/>
      <w:pPr>
        <w:ind w:left="1440" w:hanging="360"/>
      </w:pPr>
      <w:rPr>
        <w:rFonts w:ascii="Symbol" w:hAnsi="Symbol" w:hint="default"/>
      </w:rPr>
    </w:lvl>
    <w:lvl w:ilvl="2" w:tplc="D0643216">
      <w:start w:val="1"/>
      <w:numFmt w:val="bullet"/>
      <w:lvlText w:val=""/>
      <w:lvlJc w:val="left"/>
      <w:pPr>
        <w:ind w:left="2160" w:hanging="360"/>
      </w:pPr>
      <w:rPr>
        <w:rFonts w:ascii="Symbol" w:hAnsi="Symbol" w:hint="default"/>
      </w:rPr>
    </w:lvl>
    <w:lvl w:ilvl="3" w:tplc="DECE0B42">
      <w:start w:val="1"/>
      <w:numFmt w:val="bullet"/>
      <w:lvlText w:val=""/>
      <w:lvlJc w:val="left"/>
      <w:pPr>
        <w:ind w:left="2880" w:hanging="360"/>
      </w:pPr>
      <w:rPr>
        <w:rFonts w:ascii="Symbol" w:hAnsi="Symbol" w:hint="default"/>
      </w:rPr>
    </w:lvl>
    <w:lvl w:ilvl="4" w:tplc="3F1468F2">
      <w:start w:val="1"/>
      <w:numFmt w:val="bullet"/>
      <w:lvlText w:val="o"/>
      <w:lvlJc w:val="left"/>
      <w:pPr>
        <w:ind w:left="3600" w:hanging="360"/>
      </w:pPr>
      <w:rPr>
        <w:rFonts w:ascii="Courier New" w:hAnsi="Courier New" w:hint="default"/>
      </w:rPr>
    </w:lvl>
    <w:lvl w:ilvl="5" w:tplc="A66E3E74">
      <w:start w:val="1"/>
      <w:numFmt w:val="bullet"/>
      <w:lvlText w:val=""/>
      <w:lvlJc w:val="left"/>
      <w:pPr>
        <w:ind w:left="4320" w:hanging="360"/>
      </w:pPr>
      <w:rPr>
        <w:rFonts w:ascii="Wingdings" w:hAnsi="Wingdings" w:hint="default"/>
      </w:rPr>
    </w:lvl>
    <w:lvl w:ilvl="6" w:tplc="43F224B8">
      <w:start w:val="1"/>
      <w:numFmt w:val="bullet"/>
      <w:lvlText w:val=""/>
      <w:lvlJc w:val="left"/>
      <w:pPr>
        <w:ind w:left="5040" w:hanging="360"/>
      </w:pPr>
      <w:rPr>
        <w:rFonts w:ascii="Symbol" w:hAnsi="Symbol" w:hint="default"/>
      </w:rPr>
    </w:lvl>
    <w:lvl w:ilvl="7" w:tplc="F5FC7636">
      <w:start w:val="1"/>
      <w:numFmt w:val="bullet"/>
      <w:lvlText w:val="o"/>
      <w:lvlJc w:val="left"/>
      <w:pPr>
        <w:ind w:left="5760" w:hanging="360"/>
      </w:pPr>
      <w:rPr>
        <w:rFonts w:ascii="Courier New" w:hAnsi="Courier New" w:hint="default"/>
      </w:rPr>
    </w:lvl>
    <w:lvl w:ilvl="8" w:tplc="79D44786">
      <w:start w:val="1"/>
      <w:numFmt w:val="bullet"/>
      <w:lvlText w:val=""/>
      <w:lvlJc w:val="left"/>
      <w:pPr>
        <w:ind w:left="6480" w:hanging="360"/>
      </w:pPr>
      <w:rPr>
        <w:rFonts w:ascii="Wingdings" w:hAnsi="Wingdings" w:hint="default"/>
      </w:r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9D02AB9"/>
    <w:multiLevelType w:val="hybridMultilevel"/>
    <w:tmpl w:val="4D88CF02"/>
    <w:lvl w:ilvl="0" w:tplc="2146058E">
      <w:start w:val="1"/>
      <w:numFmt w:val="bullet"/>
      <w:lvlText w:val=""/>
      <w:lvlJc w:val="left"/>
      <w:pPr>
        <w:ind w:left="720" w:hanging="360"/>
      </w:pPr>
      <w:rPr>
        <w:rFonts w:ascii="Symbol" w:hAnsi="Symbol" w:hint="default"/>
      </w:rPr>
    </w:lvl>
    <w:lvl w:ilvl="1" w:tplc="55540094">
      <w:start w:val="1"/>
      <w:numFmt w:val="bullet"/>
      <w:lvlText w:val="o"/>
      <w:lvlJc w:val="left"/>
      <w:pPr>
        <w:ind w:left="1440" w:hanging="360"/>
      </w:pPr>
      <w:rPr>
        <w:rFonts w:ascii="Courier New" w:hAnsi="Courier New" w:cs="Times New Roman" w:hint="default"/>
      </w:rPr>
    </w:lvl>
    <w:lvl w:ilvl="2" w:tplc="82988746">
      <w:start w:val="1"/>
      <w:numFmt w:val="bullet"/>
      <w:lvlText w:val=""/>
      <w:lvlJc w:val="left"/>
      <w:pPr>
        <w:ind w:left="2160" w:hanging="360"/>
      </w:pPr>
      <w:rPr>
        <w:rFonts w:ascii="Wingdings" w:hAnsi="Wingdings" w:hint="default"/>
      </w:rPr>
    </w:lvl>
    <w:lvl w:ilvl="3" w:tplc="EC88A3EA">
      <w:start w:val="1"/>
      <w:numFmt w:val="bullet"/>
      <w:lvlText w:val=""/>
      <w:lvlJc w:val="left"/>
      <w:pPr>
        <w:ind w:left="2880" w:hanging="360"/>
      </w:pPr>
      <w:rPr>
        <w:rFonts w:ascii="Symbol" w:hAnsi="Symbol" w:hint="default"/>
      </w:rPr>
    </w:lvl>
    <w:lvl w:ilvl="4" w:tplc="CC402F46">
      <w:start w:val="1"/>
      <w:numFmt w:val="bullet"/>
      <w:lvlText w:val="o"/>
      <w:lvlJc w:val="left"/>
      <w:pPr>
        <w:ind w:left="3600" w:hanging="360"/>
      </w:pPr>
      <w:rPr>
        <w:rFonts w:ascii="Courier New" w:hAnsi="Courier New" w:cs="Times New Roman" w:hint="default"/>
      </w:rPr>
    </w:lvl>
    <w:lvl w:ilvl="5" w:tplc="1D9642E8">
      <w:start w:val="1"/>
      <w:numFmt w:val="bullet"/>
      <w:lvlText w:val=""/>
      <w:lvlJc w:val="left"/>
      <w:pPr>
        <w:ind w:left="4320" w:hanging="360"/>
      </w:pPr>
      <w:rPr>
        <w:rFonts w:ascii="Wingdings" w:hAnsi="Wingdings" w:hint="default"/>
      </w:rPr>
    </w:lvl>
    <w:lvl w:ilvl="6" w:tplc="3878B566">
      <w:start w:val="1"/>
      <w:numFmt w:val="bullet"/>
      <w:lvlText w:val=""/>
      <w:lvlJc w:val="left"/>
      <w:pPr>
        <w:ind w:left="5040" w:hanging="360"/>
      </w:pPr>
      <w:rPr>
        <w:rFonts w:ascii="Symbol" w:hAnsi="Symbol" w:hint="default"/>
      </w:rPr>
    </w:lvl>
    <w:lvl w:ilvl="7" w:tplc="B9661752">
      <w:start w:val="1"/>
      <w:numFmt w:val="bullet"/>
      <w:lvlText w:val="o"/>
      <w:lvlJc w:val="left"/>
      <w:pPr>
        <w:ind w:left="5760" w:hanging="360"/>
      </w:pPr>
      <w:rPr>
        <w:rFonts w:ascii="Courier New" w:hAnsi="Courier New" w:cs="Times New Roman" w:hint="default"/>
      </w:rPr>
    </w:lvl>
    <w:lvl w:ilvl="8" w:tplc="FA66AEC8">
      <w:start w:val="1"/>
      <w:numFmt w:val="bullet"/>
      <w:lvlText w:val=""/>
      <w:lvlJc w:val="left"/>
      <w:pPr>
        <w:ind w:left="6480" w:hanging="360"/>
      </w:pPr>
      <w:rPr>
        <w:rFonts w:ascii="Wingdings" w:hAnsi="Wingding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E1F51E2"/>
    <w:multiLevelType w:val="hybridMultilevel"/>
    <w:tmpl w:val="3D02D0A6"/>
    <w:lvl w:ilvl="0" w:tplc="0C24FD92">
      <w:start w:val="1"/>
      <w:numFmt w:val="bullet"/>
      <w:lvlText w:val=""/>
      <w:lvlJc w:val="left"/>
      <w:pPr>
        <w:ind w:left="720" w:hanging="360"/>
      </w:pPr>
      <w:rPr>
        <w:rFonts w:ascii="Symbol" w:hAnsi="Symbol" w:hint="default"/>
      </w:rPr>
    </w:lvl>
    <w:lvl w:ilvl="1" w:tplc="514EA3D2">
      <w:start w:val="1"/>
      <w:numFmt w:val="bullet"/>
      <w:lvlText w:val="o"/>
      <w:lvlJc w:val="left"/>
      <w:pPr>
        <w:ind w:left="1440" w:hanging="360"/>
      </w:pPr>
      <w:rPr>
        <w:rFonts w:ascii="Courier New" w:hAnsi="Courier New" w:cs="Times New Roman" w:hint="default"/>
      </w:rPr>
    </w:lvl>
    <w:lvl w:ilvl="2" w:tplc="1A4ADE34">
      <w:start w:val="1"/>
      <w:numFmt w:val="bullet"/>
      <w:lvlText w:val=""/>
      <w:lvlJc w:val="left"/>
      <w:pPr>
        <w:ind w:left="2160" w:hanging="360"/>
      </w:pPr>
      <w:rPr>
        <w:rFonts w:ascii="Wingdings" w:hAnsi="Wingdings" w:hint="default"/>
      </w:rPr>
    </w:lvl>
    <w:lvl w:ilvl="3" w:tplc="1F88F35A">
      <w:start w:val="1"/>
      <w:numFmt w:val="bullet"/>
      <w:lvlText w:val=""/>
      <w:lvlJc w:val="left"/>
      <w:pPr>
        <w:ind w:left="2880" w:hanging="360"/>
      </w:pPr>
      <w:rPr>
        <w:rFonts w:ascii="Symbol" w:hAnsi="Symbol" w:hint="default"/>
      </w:rPr>
    </w:lvl>
    <w:lvl w:ilvl="4" w:tplc="83B65410">
      <w:start w:val="1"/>
      <w:numFmt w:val="bullet"/>
      <w:lvlText w:val="o"/>
      <w:lvlJc w:val="left"/>
      <w:pPr>
        <w:ind w:left="3600" w:hanging="360"/>
      </w:pPr>
      <w:rPr>
        <w:rFonts w:ascii="Courier New" w:hAnsi="Courier New" w:cs="Times New Roman" w:hint="default"/>
      </w:rPr>
    </w:lvl>
    <w:lvl w:ilvl="5" w:tplc="5C163AAA">
      <w:start w:val="1"/>
      <w:numFmt w:val="bullet"/>
      <w:lvlText w:val=""/>
      <w:lvlJc w:val="left"/>
      <w:pPr>
        <w:ind w:left="4320" w:hanging="360"/>
      </w:pPr>
      <w:rPr>
        <w:rFonts w:ascii="Wingdings" w:hAnsi="Wingdings" w:hint="default"/>
      </w:rPr>
    </w:lvl>
    <w:lvl w:ilvl="6" w:tplc="E07EF9CA">
      <w:start w:val="1"/>
      <w:numFmt w:val="bullet"/>
      <w:lvlText w:val=""/>
      <w:lvlJc w:val="left"/>
      <w:pPr>
        <w:ind w:left="5040" w:hanging="360"/>
      </w:pPr>
      <w:rPr>
        <w:rFonts w:ascii="Symbol" w:hAnsi="Symbol" w:hint="default"/>
      </w:rPr>
    </w:lvl>
    <w:lvl w:ilvl="7" w:tplc="8522D49E">
      <w:start w:val="1"/>
      <w:numFmt w:val="bullet"/>
      <w:lvlText w:val="o"/>
      <w:lvlJc w:val="left"/>
      <w:pPr>
        <w:ind w:left="5760" w:hanging="360"/>
      </w:pPr>
      <w:rPr>
        <w:rFonts w:ascii="Courier New" w:hAnsi="Courier New" w:cs="Times New Roman" w:hint="default"/>
      </w:rPr>
    </w:lvl>
    <w:lvl w:ilvl="8" w:tplc="533A4AE0">
      <w:start w:val="1"/>
      <w:numFmt w:val="bullet"/>
      <w:lvlText w:val=""/>
      <w:lvlJc w:val="left"/>
      <w:pPr>
        <w:ind w:left="6480" w:hanging="360"/>
      </w:pPr>
      <w:rPr>
        <w:rFonts w:ascii="Wingdings" w:hAnsi="Wingdings" w:hint="default"/>
      </w:rPr>
    </w:lvl>
  </w:abstractNum>
  <w:abstractNum w:abstractNumId="22" w15:restartNumberingAfterBreak="0">
    <w:nsid w:val="7FCE542E"/>
    <w:multiLevelType w:val="hybridMultilevel"/>
    <w:tmpl w:val="730E7494"/>
    <w:lvl w:ilvl="0" w:tplc="CC22C88E">
      <w:start w:val="1"/>
      <w:numFmt w:val="bullet"/>
      <w:lvlText w:val=""/>
      <w:lvlJc w:val="left"/>
      <w:pPr>
        <w:ind w:left="720" w:hanging="360"/>
      </w:pPr>
      <w:rPr>
        <w:rFonts w:ascii="Symbol" w:hAnsi="Symbol" w:hint="default"/>
      </w:rPr>
    </w:lvl>
    <w:lvl w:ilvl="1" w:tplc="98AC7102">
      <w:start w:val="1"/>
      <w:numFmt w:val="bullet"/>
      <w:lvlText w:val="o"/>
      <w:lvlJc w:val="left"/>
      <w:pPr>
        <w:ind w:left="1440" w:hanging="360"/>
      </w:pPr>
      <w:rPr>
        <w:rFonts w:ascii="Courier New" w:hAnsi="Courier New" w:cs="Times New Roman" w:hint="default"/>
      </w:rPr>
    </w:lvl>
    <w:lvl w:ilvl="2" w:tplc="BA5E25D6">
      <w:start w:val="1"/>
      <w:numFmt w:val="bullet"/>
      <w:lvlText w:val=""/>
      <w:lvlJc w:val="left"/>
      <w:pPr>
        <w:ind w:left="2160" w:hanging="360"/>
      </w:pPr>
      <w:rPr>
        <w:rFonts w:ascii="Wingdings" w:hAnsi="Wingdings" w:hint="default"/>
      </w:rPr>
    </w:lvl>
    <w:lvl w:ilvl="3" w:tplc="C8CCB02E">
      <w:start w:val="1"/>
      <w:numFmt w:val="bullet"/>
      <w:lvlText w:val=""/>
      <w:lvlJc w:val="left"/>
      <w:pPr>
        <w:ind w:left="2880" w:hanging="360"/>
      </w:pPr>
      <w:rPr>
        <w:rFonts w:ascii="Symbol" w:hAnsi="Symbol" w:hint="default"/>
      </w:rPr>
    </w:lvl>
    <w:lvl w:ilvl="4" w:tplc="3FDAF1F0">
      <w:start w:val="1"/>
      <w:numFmt w:val="bullet"/>
      <w:lvlText w:val="o"/>
      <w:lvlJc w:val="left"/>
      <w:pPr>
        <w:ind w:left="3600" w:hanging="360"/>
      </w:pPr>
      <w:rPr>
        <w:rFonts w:ascii="Courier New" w:hAnsi="Courier New" w:cs="Times New Roman" w:hint="default"/>
      </w:rPr>
    </w:lvl>
    <w:lvl w:ilvl="5" w:tplc="317E34C8">
      <w:start w:val="1"/>
      <w:numFmt w:val="bullet"/>
      <w:lvlText w:val=""/>
      <w:lvlJc w:val="left"/>
      <w:pPr>
        <w:ind w:left="4320" w:hanging="360"/>
      </w:pPr>
      <w:rPr>
        <w:rFonts w:ascii="Wingdings" w:hAnsi="Wingdings" w:hint="default"/>
      </w:rPr>
    </w:lvl>
    <w:lvl w:ilvl="6" w:tplc="6588A9FC">
      <w:start w:val="1"/>
      <w:numFmt w:val="bullet"/>
      <w:lvlText w:val=""/>
      <w:lvlJc w:val="left"/>
      <w:pPr>
        <w:ind w:left="5040" w:hanging="360"/>
      </w:pPr>
      <w:rPr>
        <w:rFonts w:ascii="Symbol" w:hAnsi="Symbol" w:hint="default"/>
      </w:rPr>
    </w:lvl>
    <w:lvl w:ilvl="7" w:tplc="B4EC523E">
      <w:start w:val="1"/>
      <w:numFmt w:val="bullet"/>
      <w:lvlText w:val="o"/>
      <w:lvlJc w:val="left"/>
      <w:pPr>
        <w:ind w:left="5760" w:hanging="360"/>
      </w:pPr>
      <w:rPr>
        <w:rFonts w:ascii="Courier New" w:hAnsi="Courier New" w:cs="Times New Roman" w:hint="default"/>
      </w:rPr>
    </w:lvl>
    <w:lvl w:ilvl="8" w:tplc="8710CFFC">
      <w:start w:val="1"/>
      <w:numFmt w:val="bullet"/>
      <w:lvlText w:val=""/>
      <w:lvlJc w:val="left"/>
      <w:pPr>
        <w:ind w:left="6480" w:hanging="360"/>
      </w:pPr>
      <w:rPr>
        <w:rFonts w:ascii="Wingdings" w:hAnsi="Wingdings" w:hint="default"/>
      </w:rPr>
    </w:lvl>
  </w:abstractNum>
  <w:abstractNum w:abstractNumId="23" w15:restartNumberingAfterBreak="0">
    <w:nsid w:val="7FFC328A"/>
    <w:multiLevelType w:val="hybridMultilevel"/>
    <w:tmpl w:val="3A8CA0DE"/>
    <w:lvl w:ilvl="0" w:tplc="DFDA41DC">
      <w:start w:val="1"/>
      <w:numFmt w:val="decimal"/>
      <w:lvlText w:val="%1."/>
      <w:lvlJc w:val="left"/>
      <w:pPr>
        <w:ind w:left="720" w:hanging="360"/>
      </w:pPr>
    </w:lvl>
    <w:lvl w:ilvl="1" w:tplc="0AA854A4">
      <w:start w:val="1"/>
      <w:numFmt w:val="lowerLetter"/>
      <w:lvlText w:val="%2."/>
      <w:lvlJc w:val="left"/>
      <w:pPr>
        <w:ind w:left="1440" w:hanging="360"/>
      </w:pPr>
    </w:lvl>
    <w:lvl w:ilvl="2" w:tplc="A17A66B4">
      <w:start w:val="1"/>
      <w:numFmt w:val="lowerRoman"/>
      <w:lvlText w:val="%3."/>
      <w:lvlJc w:val="right"/>
      <w:pPr>
        <w:ind w:left="2160" w:hanging="180"/>
      </w:pPr>
    </w:lvl>
    <w:lvl w:ilvl="3" w:tplc="5E0079EE">
      <w:start w:val="1"/>
      <w:numFmt w:val="decimal"/>
      <w:lvlText w:val="%4."/>
      <w:lvlJc w:val="left"/>
      <w:pPr>
        <w:ind w:left="2880" w:hanging="360"/>
      </w:pPr>
    </w:lvl>
    <w:lvl w:ilvl="4" w:tplc="280E0000">
      <w:start w:val="1"/>
      <w:numFmt w:val="lowerLetter"/>
      <w:lvlText w:val="%5."/>
      <w:lvlJc w:val="left"/>
      <w:pPr>
        <w:ind w:left="3600" w:hanging="360"/>
      </w:pPr>
    </w:lvl>
    <w:lvl w:ilvl="5" w:tplc="68BED6F2">
      <w:start w:val="1"/>
      <w:numFmt w:val="lowerRoman"/>
      <w:lvlText w:val="%6."/>
      <w:lvlJc w:val="right"/>
      <w:pPr>
        <w:ind w:left="4320" w:hanging="180"/>
      </w:pPr>
    </w:lvl>
    <w:lvl w:ilvl="6" w:tplc="89002BFE">
      <w:start w:val="1"/>
      <w:numFmt w:val="decimal"/>
      <w:lvlText w:val="%7."/>
      <w:lvlJc w:val="left"/>
      <w:pPr>
        <w:ind w:left="5040" w:hanging="360"/>
      </w:pPr>
    </w:lvl>
    <w:lvl w:ilvl="7" w:tplc="39700F52">
      <w:start w:val="1"/>
      <w:numFmt w:val="lowerLetter"/>
      <w:lvlText w:val="%8."/>
      <w:lvlJc w:val="left"/>
      <w:pPr>
        <w:ind w:left="5760" w:hanging="360"/>
      </w:pPr>
    </w:lvl>
    <w:lvl w:ilvl="8" w:tplc="03B4912C">
      <w:start w:val="1"/>
      <w:numFmt w:val="lowerRoman"/>
      <w:lvlText w:val="%9."/>
      <w:lvlJc w:val="right"/>
      <w:pPr>
        <w:ind w:left="6480" w:hanging="180"/>
      </w:pPr>
    </w:lvl>
  </w:abstractNum>
  <w:num w:numId="1">
    <w:abstractNumId w:val="15"/>
  </w:num>
  <w:num w:numId="2">
    <w:abstractNumId w:val="9"/>
  </w:num>
  <w:num w:numId="3">
    <w:abstractNumId w:val="15"/>
  </w:num>
  <w:num w:numId="4">
    <w:abstractNumId w:val="20"/>
  </w:num>
  <w:num w:numId="5">
    <w:abstractNumId w:val="16"/>
  </w:num>
  <w:num w:numId="6">
    <w:abstractNumId w:val="18"/>
  </w:num>
  <w:num w:numId="7">
    <w:abstractNumId w:val="3"/>
  </w:num>
  <w:num w:numId="8">
    <w:abstractNumId w:val="23"/>
  </w:num>
  <w:num w:numId="9">
    <w:abstractNumId w:val="7"/>
  </w:num>
  <w:num w:numId="10">
    <w:abstractNumId w:val="13"/>
  </w:num>
  <w:num w:numId="11">
    <w:abstractNumId w:val="8"/>
  </w:num>
  <w:num w:numId="12">
    <w:abstractNumId w:val="17"/>
  </w:num>
  <w:num w:numId="13">
    <w:abstractNumId w:val="4"/>
  </w:num>
  <w:num w:numId="14">
    <w:abstractNumId w:val="11"/>
  </w:num>
  <w:num w:numId="15">
    <w:abstractNumId w:val="2"/>
  </w:num>
  <w:num w:numId="16">
    <w:abstractNumId w:val="0"/>
  </w:num>
  <w:num w:numId="17">
    <w:abstractNumId w:val="5"/>
  </w:num>
  <w:num w:numId="18">
    <w:abstractNumId w:val="6"/>
  </w:num>
  <w:num w:numId="19">
    <w:abstractNumId w:val="22"/>
  </w:num>
  <w:num w:numId="20">
    <w:abstractNumId w:val="21"/>
  </w:num>
  <w:num w:numId="21">
    <w:abstractNumId w:val="12"/>
  </w:num>
  <w:num w:numId="22">
    <w:abstractNumId w:val="14"/>
  </w:num>
  <w:num w:numId="23">
    <w:abstractNumId w:val="19"/>
  </w:num>
  <w:num w:numId="24">
    <w:abstractNumId w:val="10"/>
  </w:num>
  <w:num w:numId="2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1NjEyMjE0MjAzMrVU0lEKTi0uzszPAykwqgUAcRn3FSwAAAA="/>
  </w:docVars>
  <w:rsids>
    <w:rsidRoot w:val="00876779"/>
    <w:rsid w:val="0000031A"/>
    <w:rsid w:val="00001C08"/>
    <w:rsid w:val="00002BF1"/>
    <w:rsid w:val="00006220"/>
    <w:rsid w:val="00006CD7"/>
    <w:rsid w:val="000103FC"/>
    <w:rsid w:val="00010746"/>
    <w:rsid w:val="000143DF"/>
    <w:rsid w:val="000151F8"/>
    <w:rsid w:val="00015D43"/>
    <w:rsid w:val="00015FA0"/>
    <w:rsid w:val="00016801"/>
    <w:rsid w:val="00017D63"/>
    <w:rsid w:val="00021171"/>
    <w:rsid w:val="00023790"/>
    <w:rsid w:val="00024602"/>
    <w:rsid w:val="000252FF"/>
    <w:rsid w:val="000253AE"/>
    <w:rsid w:val="00030EBC"/>
    <w:rsid w:val="000331B6"/>
    <w:rsid w:val="00034F5E"/>
    <w:rsid w:val="0003541F"/>
    <w:rsid w:val="00036FF6"/>
    <w:rsid w:val="00040BF3"/>
    <w:rsid w:val="000423E3"/>
    <w:rsid w:val="0004292D"/>
    <w:rsid w:val="00042D30"/>
    <w:rsid w:val="00043FA0"/>
    <w:rsid w:val="00044C5D"/>
    <w:rsid w:val="00044D23"/>
    <w:rsid w:val="00046473"/>
    <w:rsid w:val="000507E6"/>
    <w:rsid w:val="0005163D"/>
    <w:rsid w:val="000534F4"/>
    <w:rsid w:val="000535B7"/>
    <w:rsid w:val="00053726"/>
    <w:rsid w:val="00056236"/>
    <w:rsid w:val="000562A7"/>
    <w:rsid w:val="000564F8"/>
    <w:rsid w:val="00057BC8"/>
    <w:rsid w:val="000604B9"/>
    <w:rsid w:val="00061232"/>
    <w:rsid w:val="000613C4"/>
    <w:rsid w:val="000620E8"/>
    <w:rsid w:val="00062708"/>
    <w:rsid w:val="00065A16"/>
    <w:rsid w:val="00071740"/>
    <w:rsid w:val="00071D06"/>
    <w:rsid w:val="0007214A"/>
    <w:rsid w:val="00072B6E"/>
    <w:rsid w:val="00072DFB"/>
    <w:rsid w:val="00074330"/>
    <w:rsid w:val="00075B4E"/>
    <w:rsid w:val="00077A7C"/>
    <w:rsid w:val="0008006E"/>
    <w:rsid w:val="00080C8B"/>
    <w:rsid w:val="00082E53"/>
    <w:rsid w:val="000844F9"/>
    <w:rsid w:val="00084830"/>
    <w:rsid w:val="000850B7"/>
    <w:rsid w:val="0008606A"/>
    <w:rsid w:val="00086656"/>
    <w:rsid w:val="00086D87"/>
    <w:rsid w:val="000872D6"/>
    <w:rsid w:val="00090628"/>
    <w:rsid w:val="0009452F"/>
    <w:rsid w:val="00096701"/>
    <w:rsid w:val="00097F2C"/>
    <w:rsid w:val="000A0C05"/>
    <w:rsid w:val="000A33D4"/>
    <w:rsid w:val="000A41E7"/>
    <w:rsid w:val="000A451E"/>
    <w:rsid w:val="000A796C"/>
    <w:rsid w:val="000A7A61"/>
    <w:rsid w:val="000B09C8"/>
    <w:rsid w:val="000B1FC2"/>
    <w:rsid w:val="000B2886"/>
    <w:rsid w:val="000B30E1"/>
    <w:rsid w:val="000B4F65"/>
    <w:rsid w:val="000B75CB"/>
    <w:rsid w:val="000B7D49"/>
    <w:rsid w:val="000C02BF"/>
    <w:rsid w:val="000C0FB5"/>
    <w:rsid w:val="000C1078"/>
    <w:rsid w:val="000C16A7"/>
    <w:rsid w:val="000C1BCD"/>
    <w:rsid w:val="000C250C"/>
    <w:rsid w:val="000C43DF"/>
    <w:rsid w:val="000C575E"/>
    <w:rsid w:val="000C61FB"/>
    <w:rsid w:val="000C6F89"/>
    <w:rsid w:val="000C7D4F"/>
    <w:rsid w:val="000D2063"/>
    <w:rsid w:val="000D24EC"/>
    <w:rsid w:val="000D2C3A"/>
    <w:rsid w:val="000D421A"/>
    <w:rsid w:val="000D48A8"/>
    <w:rsid w:val="000D4B5A"/>
    <w:rsid w:val="000D55B1"/>
    <w:rsid w:val="000D64D8"/>
    <w:rsid w:val="000E05E9"/>
    <w:rsid w:val="000E2CC5"/>
    <w:rsid w:val="000E3C1C"/>
    <w:rsid w:val="000E41B7"/>
    <w:rsid w:val="000E5A23"/>
    <w:rsid w:val="000E6BA0"/>
    <w:rsid w:val="000F174A"/>
    <w:rsid w:val="000F3FD5"/>
    <w:rsid w:val="000F7960"/>
    <w:rsid w:val="00100B59"/>
    <w:rsid w:val="00100DC5"/>
    <w:rsid w:val="00100E27"/>
    <w:rsid w:val="00100E5A"/>
    <w:rsid w:val="00101135"/>
    <w:rsid w:val="00101866"/>
    <w:rsid w:val="0010259B"/>
    <w:rsid w:val="00103D80"/>
    <w:rsid w:val="00104A05"/>
    <w:rsid w:val="00106009"/>
    <w:rsid w:val="001061F8"/>
    <w:rsid w:val="001061F9"/>
    <w:rsid w:val="001068B3"/>
    <w:rsid w:val="00106A3B"/>
    <w:rsid w:val="00106ACA"/>
    <w:rsid w:val="001113CC"/>
    <w:rsid w:val="00112DB8"/>
    <w:rsid w:val="00113763"/>
    <w:rsid w:val="00114B7D"/>
    <w:rsid w:val="001177C4"/>
    <w:rsid w:val="00117B7D"/>
    <w:rsid w:val="00117FF3"/>
    <w:rsid w:val="0012093E"/>
    <w:rsid w:val="00125C6C"/>
    <w:rsid w:val="00127648"/>
    <w:rsid w:val="0013032B"/>
    <w:rsid w:val="001305EA"/>
    <w:rsid w:val="001328FA"/>
    <w:rsid w:val="00133DCE"/>
    <w:rsid w:val="0013419A"/>
    <w:rsid w:val="00134700"/>
    <w:rsid w:val="00134E23"/>
    <w:rsid w:val="0013528D"/>
    <w:rsid w:val="00135E80"/>
    <w:rsid w:val="00140753"/>
    <w:rsid w:val="0014239C"/>
    <w:rsid w:val="00143921"/>
    <w:rsid w:val="00146F04"/>
    <w:rsid w:val="00147C9D"/>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346"/>
    <w:rsid w:val="00193503"/>
    <w:rsid w:val="001939CA"/>
    <w:rsid w:val="00193B82"/>
    <w:rsid w:val="001954D2"/>
    <w:rsid w:val="0019600C"/>
    <w:rsid w:val="0019627E"/>
    <w:rsid w:val="00196CF1"/>
    <w:rsid w:val="00197B41"/>
    <w:rsid w:val="001A03EA"/>
    <w:rsid w:val="001A2B6F"/>
    <w:rsid w:val="001A3627"/>
    <w:rsid w:val="001B3065"/>
    <w:rsid w:val="001B33C0"/>
    <w:rsid w:val="001B4A46"/>
    <w:rsid w:val="001B5E34"/>
    <w:rsid w:val="001C1938"/>
    <w:rsid w:val="001C2997"/>
    <w:rsid w:val="001C4DB7"/>
    <w:rsid w:val="001C6C9B"/>
    <w:rsid w:val="001C7338"/>
    <w:rsid w:val="001D10B2"/>
    <w:rsid w:val="001D3092"/>
    <w:rsid w:val="001D4CD1"/>
    <w:rsid w:val="001D66C2"/>
    <w:rsid w:val="001E0FFC"/>
    <w:rsid w:val="001E1F93"/>
    <w:rsid w:val="001E24CF"/>
    <w:rsid w:val="001E3097"/>
    <w:rsid w:val="001E4B06"/>
    <w:rsid w:val="001E511B"/>
    <w:rsid w:val="001E5F98"/>
    <w:rsid w:val="001F01F4"/>
    <w:rsid w:val="001F0F26"/>
    <w:rsid w:val="001F11F0"/>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2E"/>
    <w:rsid w:val="00206EFD"/>
    <w:rsid w:val="0020756A"/>
    <w:rsid w:val="00210D95"/>
    <w:rsid w:val="00211C08"/>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382F"/>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EDE"/>
    <w:rsid w:val="002D4413"/>
    <w:rsid w:val="002D7247"/>
    <w:rsid w:val="002E23E3"/>
    <w:rsid w:val="002E26F3"/>
    <w:rsid w:val="002E2BD1"/>
    <w:rsid w:val="002E34CB"/>
    <w:rsid w:val="002E4059"/>
    <w:rsid w:val="002E4D5B"/>
    <w:rsid w:val="002E5474"/>
    <w:rsid w:val="002E5699"/>
    <w:rsid w:val="002E5832"/>
    <w:rsid w:val="002E633F"/>
    <w:rsid w:val="002F0BF7"/>
    <w:rsid w:val="002F0D60"/>
    <w:rsid w:val="002F104E"/>
    <w:rsid w:val="002F1BD9"/>
    <w:rsid w:val="002F3A6D"/>
    <w:rsid w:val="002F467B"/>
    <w:rsid w:val="002F749C"/>
    <w:rsid w:val="002F7CFF"/>
    <w:rsid w:val="0030344C"/>
    <w:rsid w:val="00303813"/>
    <w:rsid w:val="00310348"/>
    <w:rsid w:val="00310EE6"/>
    <w:rsid w:val="00311628"/>
    <w:rsid w:val="00311E73"/>
    <w:rsid w:val="0031221D"/>
    <w:rsid w:val="003123F7"/>
    <w:rsid w:val="00314A01"/>
    <w:rsid w:val="00314B9D"/>
    <w:rsid w:val="00314DD8"/>
    <w:rsid w:val="003155A3"/>
    <w:rsid w:val="00315B35"/>
    <w:rsid w:val="00315F71"/>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5465"/>
    <w:rsid w:val="00336799"/>
    <w:rsid w:val="0033704E"/>
    <w:rsid w:val="00337929"/>
    <w:rsid w:val="00340003"/>
    <w:rsid w:val="003429B7"/>
    <w:rsid w:val="00342B92"/>
    <w:rsid w:val="00343B23"/>
    <w:rsid w:val="003444A9"/>
    <w:rsid w:val="003445F2"/>
    <w:rsid w:val="00344E0E"/>
    <w:rsid w:val="00345EB0"/>
    <w:rsid w:val="0034764B"/>
    <w:rsid w:val="0034780A"/>
    <w:rsid w:val="00347CBE"/>
    <w:rsid w:val="003503AC"/>
    <w:rsid w:val="00352686"/>
    <w:rsid w:val="00352F67"/>
    <w:rsid w:val="003534AD"/>
    <w:rsid w:val="0035490D"/>
    <w:rsid w:val="00357136"/>
    <w:rsid w:val="003576EB"/>
    <w:rsid w:val="00360C67"/>
    <w:rsid w:val="00360E65"/>
    <w:rsid w:val="00362DCB"/>
    <w:rsid w:val="0036308C"/>
    <w:rsid w:val="00363E8F"/>
    <w:rsid w:val="00365118"/>
    <w:rsid w:val="00365893"/>
    <w:rsid w:val="00366467"/>
    <w:rsid w:val="00366E65"/>
    <w:rsid w:val="00367331"/>
    <w:rsid w:val="00370563"/>
    <w:rsid w:val="003713D2"/>
    <w:rsid w:val="00371AF4"/>
    <w:rsid w:val="00372A4F"/>
    <w:rsid w:val="00372B9F"/>
    <w:rsid w:val="00373265"/>
    <w:rsid w:val="0037384B"/>
    <w:rsid w:val="00373892"/>
    <w:rsid w:val="003743CE"/>
    <w:rsid w:val="003779E1"/>
    <w:rsid w:val="003807AF"/>
    <w:rsid w:val="00380856"/>
    <w:rsid w:val="00380E60"/>
    <w:rsid w:val="00380EAE"/>
    <w:rsid w:val="00382A6F"/>
    <w:rsid w:val="00382C57"/>
    <w:rsid w:val="00383B5F"/>
    <w:rsid w:val="0038446A"/>
    <w:rsid w:val="00384483"/>
    <w:rsid w:val="0038499A"/>
    <w:rsid w:val="00384F53"/>
    <w:rsid w:val="003861C0"/>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466"/>
    <w:rsid w:val="003B7196"/>
    <w:rsid w:val="003B7BBB"/>
    <w:rsid w:val="003C0FB3"/>
    <w:rsid w:val="003C3990"/>
    <w:rsid w:val="003C434B"/>
    <w:rsid w:val="003C489D"/>
    <w:rsid w:val="003C54B8"/>
    <w:rsid w:val="003C687F"/>
    <w:rsid w:val="003C723C"/>
    <w:rsid w:val="003D0F7F"/>
    <w:rsid w:val="003D12C3"/>
    <w:rsid w:val="003D3CF0"/>
    <w:rsid w:val="003D53BF"/>
    <w:rsid w:val="003D6797"/>
    <w:rsid w:val="003D6EF1"/>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025"/>
    <w:rsid w:val="004009B2"/>
    <w:rsid w:val="00400EB0"/>
    <w:rsid w:val="004013F6"/>
    <w:rsid w:val="00405801"/>
    <w:rsid w:val="00407474"/>
    <w:rsid w:val="00407ED4"/>
    <w:rsid w:val="004128F0"/>
    <w:rsid w:val="00414D5B"/>
    <w:rsid w:val="004163AD"/>
    <w:rsid w:val="0041645A"/>
    <w:rsid w:val="00417BB8"/>
    <w:rsid w:val="00420300"/>
    <w:rsid w:val="00421CC4"/>
    <w:rsid w:val="004225C7"/>
    <w:rsid w:val="0042354D"/>
    <w:rsid w:val="00423B14"/>
    <w:rsid w:val="004259A6"/>
    <w:rsid w:val="00425CCF"/>
    <w:rsid w:val="00430528"/>
    <w:rsid w:val="00430D80"/>
    <w:rsid w:val="004317B5"/>
    <w:rsid w:val="00431E3D"/>
    <w:rsid w:val="00433031"/>
    <w:rsid w:val="00435259"/>
    <w:rsid w:val="00435F9E"/>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6759C"/>
    <w:rsid w:val="00471B1A"/>
    <w:rsid w:val="004728AA"/>
    <w:rsid w:val="00473346"/>
    <w:rsid w:val="00476168"/>
    <w:rsid w:val="00476284"/>
    <w:rsid w:val="0048084F"/>
    <w:rsid w:val="00480A8E"/>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D81"/>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0A44"/>
    <w:rsid w:val="004D1009"/>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78C"/>
    <w:rsid w:val="00511F4D"/>
    <w:rsid w:val="005134BC"/>
    <w:rsid w:val="00514D6B"/>
    <w:rsid w:val="0051574E"/>
    <w:rsid w:val="00515A3E"/>
    <w:rsid w:val="0051725F"/>
    <w:rsid w:val="00520095"/>
    <w:rsid w:val="00520645"/>
    <w:rsid w:val="0052168D"/>
    <w:rsid w:val="00521803"/>
    <w:rsid w:val="0052396A"/>
    <w:rsid w:val="0052782C"/>
    <w:rsid w:val="00527A41"/>
    <w:rsid w:val="00530E46"/>
    <w:rsid w:val="00531F07"/>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2389"/>
    <w:rsid w:val="00563104"/>
    <w:rsid w:val="005640AA"/>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BA7"/>
    <w:rsid w:val="00595F74"/>
    <w:rsid w:val="00596689"/>
    <w:rsid w:val="005A16FB"/>
    <w:rsid w:val="005A1A68"/>
    <w:rsid w:val="005A2A5A"/>
    <w:rsid w:val="005A3076"/>
    <w:rsid w:val="005A39FC"/>
    <w:rsid w:val="005A3B66"/>
    <w:rsid w:val="005A42E3"/>
    <w:rsid w:val="005A4737"/>
    <w:rsid w:val="005A5F04"/>
    <w:rsid w:val="005A6DC2"/>
    <w:rsid w:val="005B0194"/>
    <w:rsid w:val="005B0870"/>
    <w:rsid w:val="005B1762"/>
    <w:rsid w:val="005B4B88"/>
    <w:rsid w:val="005B5605"/>
    <w:rsid w:val="005B5D60"/>
    <w:rsid w:val="005B5E31"/>
    <w:rsid w:val="005B64AE"/>
    <w:rsid w:val="005B6E3D"/>
    <w:rsid w:val="005B7298"/>
    <w:rsid w:val="005C0FAD"/>
    <w:rsid w:val="005C1BFC"/>
    <w:rsid w:val="005C7B55"/>
    <w:rsid w:val="005D0175"/>
    <w:rsid w:val="005D07B1"/>
    <w:rsid w:val="005D12CF"/>
    <w:rsid w:val="005D1CC4"/>
    <w:rsid w:val="005D2D62"/>
    <w:rsid w:val="005D479C"/>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B45"/>
    <w:rsid w:val="00612E3F"/>
    <w:rsid w:val="00613208"/>
    <w:rsid w:val="00616767"/>
    <w:rsid w:val="0061698B"/>
    <w:rsid w:val="00616F61"/>
    <w:rsid w:val="00620917"/>
    <w:rsid w:val="0062163D"/>
    <w:rsid w:val="00623A9E"/>
    <w:rsid w:val="00623B56"/>
    <w:rsid w:val="00624A20"/>
    <w:rsid w:val="00624C9B"/>
    <w:rsid w:val="00630BB3"/>
    <w:rsid w:val="00632182"/>
    <w:rsid w:val="006335DF"/>
    <w:rsid w:val="00634717"/>
    <w:rsid w:val="0063670E"/>
    <w:rsid w:val="00636CFB"/>
    <w:rsid w:val="00637181"/>
    <w:rsid w:val="00637AF8"/>
    <w:rsid w:val="006412BE"/>
    <w:rsid w:val="0064144D"/>
    <w:rsid w:val="00641609"/>
    <w:rsid w:val="0064160E"/>
    <w:rsid w:val="00642389"/>
    <w:rsid w:val="006439ED"/>
    <w:rsid w:val="00644306"/>
    <w:rsid w:val="00644888"/>
    <w:rsid w:val="006450E2"/>
    <w:rsid w:val="006453D8"/>
    <w:rsid w:val="006453EE"/>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3B03"/>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2E2"/>
    <w:rsid w:val="006A2D9E"/>
    <w:rsid w:val="006A36DB"/>
    <w:rsid w:val="006A3EF2"/>
    <w:rsid w:val="006A44D0"/>
    <w:rsid w:val="006A48C1"/>
    <w:rsid w:val="006A4BE2"/>
    <w:rsid w:val="006A510D"/>
    <w:rsid w:val="006A51A4"/>
    <w:rsid w:val="006B06B2"/>
    <w:rsid w:val="006B1FFA"/>
    <w:rsid w:val="006B3564"/>
    <w:rsid w:val="006B37E6"/>
    <w:rsid w:val="006B3D8F"/>
    <w:rsid w:val="006B42E3"/>
    <w:rsid w:val="006B44E9"/>
    <w:rsid w:val="006B73E5"/>
    <w:rsid w:val="006C00A3"/>
    <w:rsid w:val="006C7AB5"/>
    <w:rsid w:val="006D01BD"/>
    <w:rsid w:val="006D062E"/>
    <w:rsid w:val="006D0817"/>
    <w:rsid w:val="006D0996"/>
    <w:rsid w:val="006D2405"/>
    <w:rsid w:val="006D3A0E"/>
    <w:rsid w:val="006D4A39"/>
    <w:rsid w:val="006D53A4"/>
    <w:rsid w:val="006D6748"/>
    <w:rsid w:val="006E08A7"/>
    <w:rsid w:val="006E08C4"/>
    <w:rsid w:val="006E091B"/>
    <w:rsid w:val="006E2552"/>
    <w:rsid w:val="006E28F0"/>
    <w:rsid w:val="006E42C8"/>
    <w:rsid w:val="006E4800"/>
    <w:rsid w:val="006E560F"/>
    <w:rsid w:val="006E5B90"/>
    <w:rsid w:val="006E60D3"/>
    <w:rsid w:val="006E79B6"/>
    <w:rsid w:val="006F054E"/>
    <w:rsid w:val="006F15D8"/>
    <w:rsid w:val="006F1B19"/>
    <w:rsid w:val="006F219E"/>
    <w:rsid w:val="006F3613"/>
    <w:rsid w:val="006F3839"/>
    <w:rsid w:val="006F4503"/>
    <w:rsid w:val="00701DAC"/>
    <w:rsid w:val="00704694"/>
    <w:rsid w:val="007058CD"/>
    <w:rsid w:val="00705D75"/>
    <w:rsid w:val="0070723B"/>
    <w:rsid w:val="00707F5C"/>
    <w:rsid w:val="00712DA7"/>
    <w:rsid w:val="00713E5D"/>
    <w:rsid w:val="00714956"/>
    <w:rsid w:val="00715F89"/>
    <w:rsid w:val="00716994"/>
    <w:rsid w:val="00716FB7"/>
    <w:rsid w:val="00717C66"/>
    <w:rsid w:val="0072144B"/>
    <w:rsid w:val="00722D6B"/>
    <w:rsid w:val="00723956"/>
    <w:rsid w:val="00724203"/>
    <w:rsid w:val="00724C94"/>
    <w:rsid w:val="00725C3B"/>
    <w:rsid w:val="00725D14"/>
    <w:rsid w:val="007266FB"/>
    <w:rsid w:val="0073212B"/>
    <w:rsid w:val="0073344B"/>
    <w:rsid w:val="00733D6A"/>
    <w:rsid w:val="00734065"/>
    <w:rsid w:val="00734894"/>
    <w:rsid w:val="00735327"/>
    <w:rsid w:val="00735451"/>
    <w:rsid w:val="00735E1C"/>
    <w:rsid w:val="007401BA"/>
    <w:rsid w:val="00740573"/>
    <w:rsid w:val="00741479"/>
    <w:rsid w:val="007414DA"/>
    <w:rsid w:val="007448D2"/>
    <w:rsid w:val="00744A73"/>
    <w:rsid w:val="00744DB8"/>
    <w:rsid w:val="00745C28"/>
    <w:rsid w:val="007460FF"/>
    <w:rsid w:val="00746EE1"/>
    <w:rsid w:val="007474D4"/>
    <w:rsid w:val="0075322D"/>
    <w:rsid w:val="00753859"/>
    <w:rsid w:val="00753D56"/>
    <w:rsid w:val="007564AE"/>
    <w:rsid w:val="00757591"/>
    <w:rsid w:val="00757633"/>
    <w:rsid w:val="00757A59"/>
    <w:rsid w:val="00757DD5"/>
    <w:rsid w:val="007617A7"/>
    <w:rsid w:val="00762125"/>
    <w:rsid w:val="007635C3"/>
    <w:rsid w:val="00765E06"/>
    <w:rsid w:val="00765F79"/>
    <w:rsid w:val="0077027B"/>
    <w:rsid w:val="007706FF"/>
    <w:rsid w:val="00770891"/>
    <w:rsid w:val="00770C61"/>
    <w:rsid w:val="00772BA3"/>
    <w:rsid w:val="0077314B"/>
    <w:rsid w:val="0077578F"/>
    <w:rsid w:val="007763FE"/>
    <w:rsid w:val="00776998"/>
    <w:rsid w:val="007776A2"/>
    <w:rsid w:val="00777849"/>
    <w:rsid w:val="00780A99"/>
    <w:rsid w:val="00781C4F"/>
    <w:rsid w:val="00782487"/>
    <w:rsid w:val="00782A2E"/>
    <w:rsid w:val="00782B11"/>
    <w:rsid w:val="007836C0"/>
    <w:rsid w:val="007842DF"/>
    <w:rsid w:val="0078667E"/>
    <w:rsid w:val="007919DC"/>
    <w:rsid w:val="00791B72"/>
    <w:rsid w:val="00791C7F"/>
    <w:rsid w:val="00796888"/>
    <w:rsid w:val="007A1326"/>
    <w:rsid w:val="007A2B7B"/>
    <w:rsid w:val="007A3356"/>
    <w:rsid w:val="007A36F3"/>
    <w:rsid w:val="007A48D3"/>
    <w:rsid w:val="007A4CEF"/>
    <w:rsid w:val="007A55A8"/>
    <w:rsid w:val="007B24C4"/>
    <w:rsid w:val="007B3C95"/>
    <w:rsid w:val="007B50E4"/>
    <w:rsid w:val="007B5236"/>
    <w:rsid w:val="007B6B2F"/>
    <w:rsid w:val="007B7ED5"/>
    <w:rsid w:val="007C057B"/>
    <w:rsid w:val="007C1060"/>
    <w:rsid w:val="007C1661"/>
    <w:rsid w:val="007C1A9E"/>
    <w:rsid w:val="007C6E38"/>
    <w:rsid w:val="007D212E"/>
    <w:rsid w:val="007D458F"/>
    <w:rsid w:val="007D5655"/>
    <w:rsid w:val="007D5A52"/>
    <w:rsid w:val="007D7CF5"/>
    <w:rsid w:val="007D7E58"/>
    <w:rsid w:val="007E13EC"/>
    <w:rsid w:val="007E2D25"/>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1B"/>
    <w:rsid w:val="008563D3"/>
    <w:rsid w:val="00856E64"/>
    <w:rsid w:val="00860A52"/>
    <w:rsid w:val="00862960"/>
    <w:rsid w:val="00863532"/>
    <w:rsid w:val="008641E8"/>
    <w:rsid w:val="00865EC3"/>
    <w:rsid w:val="0086613E"/>
    <w:rsid w:val="0086629C"/>
    <w:rsid w:val="00866415"/>
    <w:rsid w:val="0086672A"/>
    <w:rsid w:val="00867469"/>
    <w:rsid w:val="00870838"/>
    <w:rsid w:val="00870A3D"/>
    <w:rsid w:val="008736AC"/>
    <w:rsid w:val="00873A2B"/>
    <w:rsid w:val="00874C1F"/>
    <w:rsid w:val="00876779"/>
    <w:rsid w:val="00880A08"/>
    <w:rsid w:val="00880FF8"/>
    <w:rsid w:val="008813A0"/>
    <w:rsid w:val="00882E98"/>
    <w:rsid w:val="00883242"/>
    <w:rsid w:val="00883A53"/>
    <w:rsid w:val="00885C59"/>
    <w:rsid w:val="008861B3"/>
    <w:rsid w:val="00890893"/>
    <w:rsid w:val="00890C47"/>
    <w:rsid w:val="0089256F"/>
    <w:rsid w:val="00893CDB"/>
    <w:rsid w:val="00893D12"/>
    <w:rsid w:val="0089468F"/>
    <w:rsid w:val="00894DE5"/>
    <w:rsid w:val="00895105"/>
    <w:rsid w:val="00895316"/>
    <w:rsid w:val="00895861"/>
    <w:rsid w:val="00896AEC"/>
    <w:rsid w:val="00897B91"/>
    <w:rsid w:val="008A00A0"/>
    <w:rsid w:val="008A0836"/>
    <w:rsid w:val="008A21F0"/>
    <w:rsid w:val="008A457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5BD2"/>
    <w:rsid w:val="008C6461"/>
    <w:rsid w:val="008C6BA4"/>
    <w:rsid w:val="008C6F82"/>
    <w:rsid w:val="008C7CBC"/>
    <w:rsid w:val="008D0067"/>
    <w:rsid w:val="008D125E"/>
    <w:rsid w:val="008D19D3"/>
    <w:rsid w:val="008D5308"/>
    <w:rsid w:val="008D55BF"/>
    <w:rsid w:val="008D61E0"/>
    <w:rsid w:val="008D6722"/>
    <w:rsid w:val="008D6E1D"/>
    <w:rsid w:val="008D7AB2"/>
    <w:rsid w:val="008E0259"/>
    <w:rsid w:val="008E1819"/>
    <w:rsid w:val="008E43E0"/>
    <w:rsid w:val="008E4A0E"/>
    <w:rsid w:val="008E4D6A"/>
    <w:rsid w:val="008E4E59"/>
    <w:rsid w:val="008F0115"/>
    <w:rsid w:val="008F0383"/>
    <w:rsid w:val="008F1F6A"/>
    <w:rsid w:val="008F26F6"/>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8E6"/>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3C30"/>
    <w:rsid w:val="00944E2D"/>
    <w:rsid w:val="009458AF"/>
    <w:rsid w:val="00946555"/>
    <w:rsid w:val="009520A1"/>
    <w:rsid w:val="009522E2"/>
    <w:rsid w:val="0095259D"/>
    <w:rsid w:val="009528C1"/>
    <w:rsid w:val="009532C7"/>
    <w:rsid w:val="00953891"/>
    <w:rsid w:val="00953E82"/>
    <w:rsid w:val="0095547D"/>
    <w:rsid w:val="00955AB0"/>
    <w:rsid w:val="00955D6C"/>
    <w:rsid w:val="0095699F"/>
    <w:rsid w:val="00960547"/>
    <w:rsid w:val="00960CCA"/>
    <w:rsid w:val="00960E03"/>
    <w:rsid w:val="009624AB"/>
    <w:rsid w:val="009634F6"/>
    <w:rsid w:val="00963579"/>
    <w:rsid w:val="00963FEC"/>
    <w:rsid w:val="0096422F"/>
    <w:rsid w:val="00964AE3"/>
    <w:rsid w:val="00965F05"/>
    <w:rsid w:val="0096720F"/>
    <w:rsid w:val="00970152"/>
    <w:rsid w:val="0097036E"/>
    <w:rsid w:val="00970968"/>
    <w:rsid w:val="009718BF"/>
    <w:rsid w:val="00973DB2"/>
    <w:rsid w:val="009813E1"/>
    <w:rsid w:val="00981475"/>
    <w:rsid w:val="00981668"/>
    <w:rsid w:val="00984331"/>
    <w:rsid w:val="00984C07"/>
    <w:rsid w:val="00985F69"/>
    <w:rsid w:val="00987813"/>
    <w:rsid w:val="00990C18"/>
    <w:rsid w:val="00990C46"/>
    <w:rsid w:val="00990FE7"/>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C34"/>
    <w:rsid w:val="00A04A93"/>
    <w:rsid w:val="00A056E0"/>
    <w:rsid w:val="00A07569"/>
    <w:rsid w:val="00A07749"/>
    <w:rsid w:val="00A078FB"/>
    <w:rsid w:val="00A10CE1"/>
    <w:rsid w:val="00A10CED"/>
    <w:rsid w:val="00A128C6"/>
    <w:rsid w:val="00A143CE"/>
    <w:rsid w:val="00A164B1"/>
    <w:rsid w:val="00A16D9B"/>
    <w:rsid w:val="00A21A49"/>
    <w:rsid w:val="00A231E9"/>
    <w:rsid w:val="00A25B65"/>
    <w:rsid w:val="00A26925"/>
    <w:rsid w:val="00A307AE"/>
    <w:rsid w:val="00A33615"/>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5F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4F"/>
    <w:rsid w:val="00AC47A6"/>
    <w:rsid w:val="00AC5E77"/>
    <w:rsid w:val="00AC60C5"/>
    <w:rsid w:val="00AC78ED"/>
    <w:rsid w:val="00AD02D3"/>
    <w:rsid w:val="00AD3675"/>
    <w:rsid w:val="00AD521A"/>
    <w:rsid w:val="00AD56A9"/>
    <w:rsid w:val="00AD69C4"/>
    <w:rsid w:val="00AD6F0C"/>
    <w:rsid w:val="00AE1793"/>
    <w:rsid w:val="00AE1C5F"/>
    <w:rsid w:val="00AE23DD"/>
    <w:rsid w:val="00AE3899"/>
    <w:rsid w:val="00AE5368"/>
    <w:rsid w:val="00AE6CD2"/>
    <w:rsid w:val="00AE776A"/>
    <w:rsid w:val="00AE7BCE"/>
    <w:rsid w:val="00AF1B60"/>
    <w:rsid w:val="00AF1F68"/>
    <w:rsid w:val="00AF27B7"/>
    <w:rsid w:val="00AF2BB2"/>
    <w:rsid w:val="00AF3C5D"/>
    <w:rsid w:val="00AF68B2"/>
    <w:rsid w:val="00AF6B26"/>
    <w:rsid w:val="00AF726A"/>
    <w:rsid w:val="00AF7AB4"/>
    <w:rsid w:val="00AF7B91"/>
    <w:rsid w:val="00B00015"/>
    <w:rsid w:val="00B043A6"/>
    <w:rsid w:val="00B06DE8"/>
    <w:rsid w:val="00B07AE1"/>
    <w:rsid w:val="00B07D23"/>
    <w:rsid w:val="00B12597"/>
    <w:rsid w:val="00B12968"/>
    <w:rsid w:val="00B131FF"/>
    <w:rsid w:val="00B13498"/>
    <w:rsid w:val="00B13DA2"/>
    <w:rsid w:val="00B15265"/>
    <w:rsid w:val="00B1672A"/>
    <w:rsid w:val="00B16E71"/>
    <w:rsid w:val="00B174BD"/>
    <w:rsid w:val="00B20690"/>
    <w:rsid w:val="00B20B2A"/>
    <w:rsid w:val="00B2129B"/>
    <w:rsid w:val="00B22FA7"/>
    <w:rsid w:val="00B24845"/>
    <w:rsid w:val="00B26370"/>
    <w:rsid w:val="00B27039"/>
    <w:rsid w:val="00B27D18"/>
    <w:rsid w:val="00B300DB"/>
    <w:rsid w:val="00B30CE6"/>
    <w:rsid w:val="00B32BEC"/>
    <w:rsid w:val="00B35B87"/>
    <w:rsid w:val="00B37C2D"/>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19D0"/>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59C"/>
    <w:rsid w:val="00B82E5F"/>
    <w:rsid w:val="00B8666B"/>
    <w:rsid w:val="00B904F4"/>
    <w:rsid w:val="00B90BD1"/>
    <w:rsid w:val="00B92536"/>
    <w:rsid w:val="00B9274D"/>
    <w:rsid w:val="00B94207"/>
    <w:rsid w:val="00B945D4"/>
    <w:rsid w:val="00B94F28"/>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0FC4"/>
    <w:rsid w:val="00BC27BE"/>
    <w:rsid w:val="00BC27ED"/>
    <w:rsid w:val="00BC3779"/>
    <w:rsid w:val="00BC41A0"/>
    <w:rsid w:val="00BC43D8"/>
    <w:rsid w:val="00BC7E51"/>
    <w:rsid w:val="00BD0186"/>
    <w:rsid w:val="00BD1661"/>
    <w:rsid w:val="00BD6178"/>
    <w:rsid w:val="00BD6348"/>
    <w:rsid w:val="00BD7742"/>
    <w:rsid w:val="00BE147F"/>
    <w:rsid w:val="00BE1BBC"/>
    <w:rsid w:val="00BE46B5"/>
    <w:rsid w:val="00BE4BC2"/>
    <w:rsid w:val="00BE6663"/>
    <w:rsid w:val="00BE6E4A"/>
    <w:rsid w:val="00BE7E59"/>
    <w:rsid w:val="00BF0917"/>
    <w:rsid w:val="00BF0CD7"/>
    <w:rsid w:val="00BF143E"/>
    <w:rsid w:val="00BF1476"/>
    <w:rsid w:val="00BF15CE"/>
    <w:rsid w:val="00BF2157"/>
    <w:rsid w:val="00BF2FC3"/>
    <w:rsid w:val="00BF3551"/>
    <w:rsid w:val="00BF37C3"/>
    <w:rsid w:val="00BF4F07"/>
    <w:rsid w:val="00BF695B"/>
    <w:rsid w:val="00BF6A14"/>
    <w:rsid w:val="00BF71B0"/>
    <w:rsid w:val="00BFCB19"/>
    <w:rsid w:val="00C0161F"/>
    <w:rsid w:val="00C030BD"/>
    <w:rsid w:val="00C036C3"/>
    <w:rsid w:val="00C03CCA"/>
    <w:rsid w:val="00C040E8"/>
    <w:rsid w:val="00C0499E"/>
    <w:rsid w:val="00C04F4A"/>
    <w:rsid w:val="00C06484"/>
    <w:rsid w:val="00C07776"/>
    <w:rsid w:val="00C07C0D"/>
    <w:rsid w:val="00C10210"/>
    <w:rsid w:val="00C1035C"/>
    <w:rsid w:val="00C104D9"/>
    <w:rsid w:val="00C1140E"/>
    <w:rsid w:val="00C1358F"/>
    <w:rsid w:val="00C13C2A"/>
    <w:rsid w:val="00C13CE8"/>
    <w:rsid w:val="00C14187"/>
    <w:rsid w:val="00C15151"/>
    <w:rsid w:val="00C179BC"/>
    <w:rsid w:val="00C17F8C"/>
    <w:rsid w:val="00C2001B"/>
    <w:rsid w:val="00C211E6"/>
    <w:rsid w:val="00C22446"/>
    <w:rsid w:val="00C22681"/>
    <w:rsid w:val="00C22FB5"/>
    <w:rsid w:val="00C24236"/>
    <w:rsid w:val="00C24CBF"/>
    <w:rsid w:val="00C25C66"/>
    <w:rsid w:val="00C2710B"/>
    <w:rsid w:val="00C279C2"/>
    <w:rsid w:val="00C27B70"/>
    <w:rsid w:val="00C3183E"/>
    <w:rsid w:val="00C33531"/>
    <w:rsid w:val="00C33B9E"/>
    <w:rsid w:val="00C34194"/>
    <w:rsid w:val="00C35EF7"/>
    <w:rsid w:val="00C37BAE"/>
    <w:rsid w:val="00C388E2"/>
    <w:rsid w:val="00C4043D"/>
    <w:rsid w:val="00C40DAA"/>
    <w:rsid w:val="00C41D69"/>
    <w:rsid w:val="00C41F7E"/>
    <w:rsid w:val="00C42A1B"/>
    <w:rsid w:val="00C42B41"/>
    <w:rsid w:val="00C42C1F"/>
    <w:rsid w:val="00C43044"/>
    <w:rsid w:val="00C44A8D"/>
    <w:rsid w:val="00C44CF8"/>
    <w:rsid w:val="00C45B91"/>
    <w:rsid w:val="00C460A1"/>
    <w:rsid w:val="00C4789C"/>
    <w:rsid w:val="00C52A41"/>
    <w:rsid w:val="00C52C02"/>
    <w:rsid w:val="00C52DCB"/>
    <w:rsid w:val="00C54D2D"/>
    <w:rsid w:val="00C57EE8"/>
    <w:rsid w:val="00C61072"/>
    <w:rsid w:val="00C6243C"/>
    <w:rsid w:val="00C62F54"/>
    <w:rsid w:val="00C63AEA"/>
    <w:rsid w:val="00C656CD"/>
    <w:rsid w:val="00C67BBF"/>
    <w:rsid w:val="00C70168"/>
    <w:rsid w:val="00C718DD"/>
    <w:rsid w:val="00C71AFB"/>
    <w:rsid w:val="00C74707"/>
    <w:rsid w:val="00C74C64"/>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972F1"/>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28C"/>
    <w:rsid w:val="00CE161F"/>
    <w:rsid w:val="00CE2CC6"/>
    <w:rsid w:val="00CE3529"/>
    <w:rsid w:val="00CE4320"/>
    <w:rsid w:val="00CE5D9A"/>
    <w:rsid w:val="00CE76CD"/>
    <w:rsid w:val="00CF0B65"/>
    <w:rsid w:val="00CF1C1F"/>
    <w:rsid w:val="00CF2797"/>
    <w:rsid w:val="00CF3B5E"/>
    <w:rsid w:val="00CF3BA6"/>
    <w:rsid w:val="00CF4E8C"/>
    <w:rsid w:val="00CF6913"/>
    <w:rsid w:val="00CF7088"/>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B5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5B47"/>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41"/>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54D7"/>
    <w:rsid w:val="00D91607"/>
    <w:rsid w:val="00D92C82"/>
    <w:rsid w:val="00D93336"/>
    <w:rsid w:val="00D94314"/>
    <w:rsid w:val="00D958F7"/>
    <w:rsid w:val="00D95BC7"/>
    <w:rsid w:val="00D95C17"/>
    <w:rsid w:val="00D96043"/>
    <w:rsid w:val="00D97779"/>
    <w:rsid w:val="00DA428C"/>
    <w:rsid w:val="00DA4A3B"/>
    <w:rsid w:val="00DA52F5"/>
    <w:rsid w:val="00DA73A3"/>
    <w:rsid w:val="00DB0660"/>
    <w:rsid w:val="00DB3080"/>
    <w:rsid w:val="00DB4E12"/>
    <w:rsid w:val="00DB5771"/>
    <w:rsid w:val="00DB732C"/>
    <w:rsid w:val="00DC0AB6"/>
    <w:rsid w:val="00DC21CF"/>
    <w:rsid w:val="00DC3395"/>
    <w:rsid w:val="00DC3664"/>
    <w:rsid w:val="00DC4B9B"/>
    <w:rsid w:val="00DC5FC9"/>
    <w:rsid w:val="00DC6EFC"/>
    <w:rsid w:val="00DC7CDE"/>
    <w:rsid w:val="00DD0084"/>
    <w:rsid w:val="00DD03C4"/>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5193"/>
    <w:rsid w:val="00DF5EE8"/>
    <w:rsid w:val="00DF707E"/>
    <w:rsid w:val="00DF70A1"/>
    <w:rsid w:val="00DF759D"/>
    <w:rsid w:val="00E003AF"/>
    <w:rsid w:val="00E00482"/>
    <w:rsid w:val="00E018C3"/>
    <w:rsid w:val="00E01C15"/>
    <w:rsid w:val="00E0226C"/>
    <w:rsid w:val="00E052B1"/>
    <w:rsid w:val="00E05886"/>
    <w:rsid w:val="00E070F1"/>
    <w:rsid w:val="00E072EC"/>
    <w:rsid w:val="00E076AE"/>
    <w:rsid w:val="00E104C6"/>
    <w:rsid w:val="00E10C02"/>
    <w:rsid w:val="00E12193"/>
    <w:rsid w:val="00E137F4"/>
    <w:rsid w:val="00E13A7D"/>
    <w:rsid w:val="00E164F2"/>
    <w:rsid w:val="00E16F61"/>
    <w:rsid w:val="00E178A7"/>
    <w:rsid w:val="00E20F6A"/>
    <w:rsid w:val="00E21A25"/>
    <w:rsid w:val="00E23303"/>
    <w:rsid w:val="00E239E0"/>
    <w:rsid w:val="00E253CA"/>
    <w:rsid w:val="00E2658D"/>
    <w:rsid w:val="00E2771C"/>
    <w:rsid w:val="00E27E67"/>
    <w:rsid w:val="00E31D50"/>
    <w:rsid w:val="00E324D9"/>
    <w:rsid w:val="00E32F37"/>
    <w:rsid w:val="00E331FB"/>
    <w:rsid w:val="00E33DF4"/>
    <w:rsid w:val="00E35EDE"/>
    <w:rsid w:val="00E36528"/>
    <w:rsid w:val="00E3F76B"/>
    <w:rsid w:val="00E409B4"/>
    <w:rsid w:val="00E40CF7"/>
    <w:rsid w:val="00E413B8"/>
    <w:rsid w:val="00E41C9E"/>
    <w:rsid w:val="00E434EB"/>
    <w:rsid w:val="00E440C0"/>
    <w:rsid w:val="00E45952"/>
    <w:rsid w:val="00E4683D"/>
    <w:rsid w:val="00E46CA0"/>
    <w:rsid w:val="00E504A1"/>
    <w:rsid w:val="00E51231"/>
    <w:rsid w:val="00E51975"/>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1E5F"/>
    <w:rsid w:val="00E7295C"/>
    <w:rsid w:val="00E73306"/>
    <w:rsid w:val="00E74817"/>
    <w:rsid w:val="00E74FE4"/>
    <w:rsid w:val="00E7738D"/>
    <w:rsid w:val="00E81633"/>
    <w:rsid w:val="00E82AED"/>
    <w:rsid w:val="00E82FCC"/>
    <w:rsid w:val="00E831A3"/>
    <w:rsid w:val="00E83F66"/>
    <w:rsid w:val="00E862B5"/>
    <w:rsid w:val="00E86733"/>
    <w:rsid w:val="00E86927"/>
    <w:rsid w:val="00E8700D"/>
    <w:rsid w:val="00E87094"/>
    <w:rsid w:val="00E9108A"/>
    <w:rsid w:val="00E923FD"/>
    <w:rsid w:val="00E94803"/>
    <w:rsid w:val="00E94B69"/>
    <w:rsid w:val="00E9588E"/>
    <w:rsid w:val="00E96813"/>
    <w:rsid w:val="00EA17B9"/>
    <w:rsid w:val="00EA279E"/>
    <w:rsid w:val="00EA2BA6"/>
    <w:rsid w:val="00EA33B1"/>
    <w:rsid w:val="00EA3714"/>
    <w:rsid w:val="00EA74F2"/>
    <w:rsid w:val="00EA7552"/>
    <w:rsid w:val="00EA7F5C"/>
    <w:rsid w:val="00EB193D"/>
    <w:rsid w:val="00EB2A71"/>
    <w:rsid w:val="00EB2D67"/>
    <w:rsid w:val="00EB32CF"/>
    <w:rsid w:val="00EB46E5"/>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2EE"/>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6E1"/>
    <w:rsid w:val="00F318BD"/>
    <w:rsid w:val="00F32557"/>
    <w:rsid w:val="00F32CE9"/>
    <w:rsid w:val="00F332EF"/>
    <w:rsid w:val="00F33A6A"/>
    <w:rsid w:val="00F34C45"/>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72F4"/>
    <w:rsid w:val="00F706AA"/>
    <w:rsid w:val="00F715D0"/>
    <w:rsid w:val="00F717E7"/>
    <w:rsid w:val="00F724A1"/>
    <w:rsid w:val="00F7288E"/>
    <w:rsid w:val="00F740FA"/>
    <w:rsid w:val="00F7632C"/>
    <w:rsid w:val="00F76FDC"/>
    <w:rsid w:val="00F771C6"/>
    <w:rsid w:val="00F77C16"/>
    <w:rsid w:val="00F77ED7"/>
    <w:rsid w:val="00F80F5D"/>
    <w:rsid w:val="00F83143"/>
    <w:rsid w:val="00F84564"/>
    <w:rsid w:val="00F853F3"/>
    <w:rsid w:val="00F8591B"/>
    <w:rsid w:val="00F8655C"/>
    <w:rsid w:val="00F86C20"/>
    <w:rsid w:val="00F90BCA"/>
    <w:rsid w:val="00F90E1A"/>
    <w:rsid w:val="00F91B79"/>
    <w:rsid w:val="00F93C57"/>
    <w:rsid w:val="00F94B27"/>
    <w:rsid w:val="00F96626"/>
    <w:rsid w:val="00F96946"/>
    <w:rsid w:val="00F97131"/>
    <w:rsid w:val="00F9720F"/>
    <w:rsid w:val="00F97B4B"/>
    <w:rsid w:val="00F97C84"/>
    <w:rsid w:val="00F97D43"/>
    <w:rsid w:val="00FA0156"/>
    <w:rsid w:val="00FA166A"/>
    <w:rsid w:val="00FA1F41"/>
    <w:rsid w:val="00FA2CF6"/>
    <w:rsid w:val="00FA3065"/>
    <w:rsid w:val="00FA3E9D"/>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6B9FEF"/>
    <w:rsid w:val="0189E3D2"/>
    <w:rsid w:val="0291DBB6"/>
    <w:rsid w:val="02DC75A4"/>
    <w:rsid w:val="02F80CF4"/>
    <w:rsid w:val="033DA636"/>
    <w:rsid w:val="03948A8D"/>
    <w:rsid w:val="03BBCAFF"/>
    <w:rsid w:val="04D34F36"/>
    <w:rsid w:val="05822565"/>
    <w:rsid w:val="05D9DED8"/>
    <w:rsid w:val="05DBFC69"/>
    <w:rsid w:val="067C0450"/>
    <w:rsid w:val="06ECD65A"/>
    <w:rsid w:val="0701B69B"/>
    <w:rsid w:val="072B1950"/>
    <w:rsid w:val="08382AE3"/>
    <w:rsid w:val="0841FB82"/>
    <w:rsid w:val="0849F29A"/>
    <w:rsid w:val="098771D9"/>
    <w:rsid w:val="09BB53A0"/>
    <w:rsid w:val="09C77DDE"/>
    <w:rsid w:val="0A17430F"/>
    <w:rsid w:val="0A5DE2F1"/>
    <w:rsid w:val="0B3466E6"/>
    <w:rsid w:val="0B813FAA"/>
    <w:rsid w:val="0CA82B78"/>
    <w:rsid w:val="0D44D6BA"/>
    <w:rsid w:val="0DAFE5BE"/>
    <w:rsid w:val="0DB9C728"/>
    <w:rsid w:val="0F1BAB6D"/>
    <w:rsid w:val="0F7FCD01"/>
    <w:rsid w:val="0F9941B4"/>
    <w:rsid w:val="107C8965"/>
    <w:rsid w:val="1168E33A"/>
    <w:rsid w:val="11F934CF"/>
    <w:rsid w:val="12370BD2"/>
    <w:rsid w:val="1279D17A"/>
    <w:rsid w:val="13040716"/>
    <w:rsid w:val="1359E666"/>
    <w:rsid w:val="13BB90BD"/>
    <w:rsid w:val="13DED010"/>
    <w:rsid w:val="14C2FF1B"/>
    <w:rsid w:val="15255EBF"/>
    <w:rsid w:val="16131C1F"/>
    <w:rsid w:val="16B22F7B"/>
    <w:rsid w:val="16CD9A08"/>
    <w:rsid w:val="174BD745"/>
    <w:rsid w:val="177AF817"/>
    <w:rsid w:val="1848831F"/>
    <w:rsid w:val="18AF6D31"/>
    <w:rsid w:val="19518A3B"/>
    <w:rsid w:val="1990F228"/>
    <w:rsid w:val="1A7F110F"/>
    <w:rsid w:val="1C178618"/>
    <w:rsid w:val="1C6E9991"/>
    <w:rsid w:val="1D2783FA"/>
    <w:rsid w:val="1D2E354A"/>
    <w:rsid w:val="1D661FBF"/>
    <w:rsid w:val="1DAC8233"/>
    <w:rsid w:val="1E0288A4"/>
    <w:rsid w:val="1E6B5C8F"/>
    <w:rsid w:val="1E7FC812"/>
    <w:rsid w:val="1FBEC4BD"/>
    <w:rsid w:val="1FEBE891"/>
    <w:rsid w:val="2044CD57"/>
    <w:rsid w:val="207AA376"/>
    <w:rsid w:val="20E55A38"/>
    <w:rsid w:val="214219A0"/>
    <w:rsid w:val="223B822D"/>
    <w:rsid w:val="227F8F0B"/>
    <w:rsid w:val="2339AC5F"/>
    <w:rsid w:val="237EBFC6"/>
    <w:rsid w:val="238F3054"/>
    <w:rsid w:val="24394157"/>
    <w:rsid w:val="25B56CFC"/>
    <w:rsid w:val="262A2519"/>
    <w:rsid w:val="26698704"/>
    <w:rsid w:val="267B9A93"/>
    <w:rsid w:val="268D78A5"/>
    <w:rsid w:val="26F08BEC"/>
    <w:rsid w:val="27C91D7C"/>
    <w:rsid w:val="27EFBAB5"/>
    <w:rsid w:val="29509818"/>
    <w:rsid w:val="29F38BE3"/>
    <w:rsid w:val="2A26251D"/>
    <w:rsid w:val="2A6658C9"/>
    <w:rsid w:val="2A87557C"/>
    <w:rsid w:val="2A9F584D"/>
    <w:rsid w:val="2B087268"/>
    <w:rsid w:val="2D5C7DDC"/>
    <w:rsid w:val="2D6E082A"/>
    <w:rsid w:val="2D77A0D5"/>
    <w:rsid w:val="2F164272"/>
    <w:rsid w:val="2F366633"/>
    <w:rsid w:val="2F879B91"/>
    <w:rsid w:val="30246B4E"/>
    <w:rsid w:val="302F4F8F"/>
    <w:rsid w:val="3079CB8A"/>
    <w:rsid w:val="3121DC35"/>
    <w:rsid w:val="32709085"/>
    <w:rsid w:val="32D3EA16"/>
    <w:rsid w:val="32E1D799"/>
    <w:rsid w:val="33535BD0"/>
    <w:rsid w:val="344C0BA1"/>
    <w:rsid w:val="34F2D4D2"/>
    <w:rsid w:val="35816B41"/>
    <w:rsid w:val="37D22363"/>
    <w:rsid w:val="387BBA99"/>
    <w:rsid w:val="38DD2B73"/>
    <w:rsid w:val="3A0B9052"/>
    <w:rsid w:val="3A3AD958"/>
    <w:rsid w:val="3B24451F"/>
    <w:rsid w:val="3B4CB191"/>
    <w:rsid w:val="3BD4F73C"/>
    <w:rsid w:val="3C2768CD"/>
    <w:rsid w:val="3C3CA32B"/>
    <w:rsid w:val="3C468577"/>
    <w:rsid w:val="3C7FC7CE"/>
    <w:rsid w:val="3CF256D7"/>
    <w:rsid w:val="3D874861"/>
    <w:rsid w:val="3DA6A428"/>
    <w:rsid w:val="3E3BBDE0"/>
    <w:rsid w:val="3EA54342"/>
    <w:rsid w:val="3EAD602E"/>
    <w:rsid w:val="3EB2415C"/>
    <w:rsid w:val="3F181A62"/>
    <w:rsid w:val="3F74CB3F"/>
    <w:rsid w:val="3F875660"/>
    <w:rsid w:val="3FA69ACC"/>
    <w:rsid w:val="402AD841"/>
    <w:rsid w:val="404D3149"/>
    <w:rsid w:val="405F9470"/>
    <w:rsid w:val="40AC7BF0"/>
    <w:rsid w:val="40C6A153"/>
    <w:rsid w:val="40D29FC9"/>
    <w:rsid w:val="40F8540D"/>
    <w:rsid w:val="41B0255D"/>
    <w:rsid w:val="423553A6"/>
    <w:rsid w:val="4273B9D1"/>
    <w:rsid w:val="437B1F18"/>
    <w:rsid w:val="44189A1A"/>
    <w:rsid w:val="442642A1"/>
    <w:rsid w:val="4537AEA7"/>
    <w:rsid w:val="45568993"/>
    <w:rsid w:val="462C365D"/>
    <w:rsid w:val="4679BB93"/>
    <w:rsid w:val="477884F3"/>
    <w:rsid w:val="48328F6E"/>
    <w:rsid w:val="48493EF9"/>
    <w:rsid w:val="4854A5AA"/>
    <w:rsid w:val="48D7F1D8"/>
    <w:rsid w:val="48E8C864"/>
    <w:rsid w:val="490F2E8E"/>
    <w:rsid w:val="4973C780"/>
    <w:rsid w:val="4987B2B7"/>
    <w:rsid w:val="4A40144B"/>
    <w:rsid w:val="4A94A4AC"/>
    <w:rsid w:val="4AAE2B78"/>
    <w:rsid w:val="4AED2D3B"/>
    <w:rsid w:val="4B9CD43C"/>
    <w:rsid w:val="4BEE099E"/>
    <w:rsid w:val="4CA150B9"/>
    <w:rsid w:val="4D990D44"/>
    <w:rsid w:val="4DDF6DEB"/>
    <w:rsid w:val="4E1DEF40"/>
    <w:rsid w:val="4E77C981"/>
    <w:rsid w:val="4F2CAA95"/>
    <w:rsid w:val="4F335164"/>
    <w:rsid w:val="4F3C1917"/>
    <w:rsid w:val="4FF6B120"/>
    <w:rsid w:val="50579F4A"/>
    <w:rsid w:val="5156808E"/>
    <w:rsid w:val="519662A9"/>
    <w:rsid w:val="51A3F025"/>
    <w:rsid w:val="525594A3"/>
    <w:rsid w:val="52597B82"/>
    <w:rsid w:val="52E2E0E0"/>
    <w:rsid w:val="537C3435"/>
    <w:rsid w:val="53FD9F1C"/>
    <w:rsid w:val="548EA4DC"/>
    <w:rsid w:val="54C13B58"/>
    <w:rsid w:val="55791692"/>
    <w:rsid w:val="55EF9597"/>
    <w:rsid w:val="56C55B9A"/>
    <w:rsid w:val="56E1BB22"/>
    <w:rsid w:val="57668AFC"/>
    <w:rsid w:val="57CCF0E2"/>
    <w:rsid w:val="57F0EE94"/>
    <w:rsid w:val="57F3E175"/>
    <w:rsid w:val="58411AFA"/>
    <w:rsid w:val="590913E8"/>
    <w:rsid w:val="5A74A11B"/>
    <w:rsid w:val="5AEFF13B"/>
    <w:rsid w:val="5D7F2ABB"/>
    <w:rsid w:val="5D9FD029"/>
    <w:rsid w:val="5ECF427D"/>
    <w:rsid w:val="5F236B3E"/>
    <w:rsid w:val="5F71465D"/>
    <w:rsid w:val="5FA16DFD"/>
    <w:rsid w:val="60359438"/>
    <w:rsid w:val="605638DE"/>
    <w:rsid w:val="608BC5FE"/>
    <w:rsid w:val="61937024"/>
    <w:rsid w:val="6268C957"/>
    <w:rsid w:val="63462BC5"/>
    <w:rsid w:val="6431C32A"/>
    <w:rsid w:val="6465D653"/>
    <w:rsid w:val="652CA08D"/>
    <w:rsid w:val="653C5CCC"/>
    <w:rsid w:val="672ACC47"/>
    <w:rsid w:val="67DF9E98"/>
    <w:rsid w:val="684D6B0E"/>
    <w:rsid w:val="68A1D66C"/>
    <w:rsid w:val="69E65C42"/>
    <w:rsid w:val="6BB20A65"/>
    <w:rsid w:val="6C80F4DD"/>
    <w:rsid w:val="6CC2D310"/>
    <w:rsid w:val="6D3BAD98"/>
    <w:rsid w:val="6D3BEB4C"/>
    <w:rsid w:val="6D5F027C"/>
    <w:rsid w:val="6DBB4535"/>
    <w:rsid w:val="6E28BC4A"/>
    <w:rsid w:val="6E75BD65"/>
    <w:rsid w:val="6F902152"/>
    <w:rsid w:val="7187FDB9"/>
    <w:rsid w:val="7194B388"/>
    <w:rsid w:val="73C30480"/>
    <w:rsid w:val="73F1C5C0"/>
    <w:rsid w:val="73F48700"/>
    <w:rsid w:val="7442ABF6"/>
    <w:rsid w:val="7479095D"/>
    <w:rsid w:val="74BE0AE4"/>
    <w:rsid w:val="7598D213"/>
    <w:rsid w:val="75E0B0B6"/>
    <w:rsid w:val="75EA4F0D"/>
    <w:rsid w:val="760611F7"/>
    <w:rsid w:val="762A5743"/>
    <w:rsid w:val="7751CD18"/>
    <w:rsid w:val="77AECF27"/>
    <w:rsid w:val="77CDD923"/>
    <w:rsid w:val="780FDABA"/>
    <w:rsid w:val="781392BB"/>
    <w:rsid w:val="7879B68D"/>
    <w:rsid w:val="78C54491"/>
    <w:rsid w:val="7A1F0BE5"/>
    <w:rsid w:val="7A99CBD4"/>
    <w:rsid w:val="7B97D846"/>
    <w:rsid w:val="7C24BE94"/>
    <w:rsid w:val="7C553AB2"/>
    <w:rsid w:val="7CBACBB7"/>
    <w:rsid w:val="7D6B2778"/>
    <w:rsid w:val="7E1170A7"/>
    <w:rsid w:val="7EDF1EC3"/>
    <w:rsid w:val="7F24E03C"/>
    <w:rsid w:val="7F48CB3F"/>
    <w:rsid w:val="7FD6315A"/>
    <w:rsid w:val="7FF6F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40FC7F"/>
  <w14:defaultImageDpi w14:val="330"/>
  <w15:chartTrackingRefBased/>
  <w15:docId w15:val="{B63F24FB-198C-4BF4-96A9-88BB8C66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bullet 2"/>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A4BE2"/>
    <w:rPr>
      <w:sz w:val="16"/>
      <w:szCs w:val="16"/>
    </w:rPr>
  </w:style>
  <w:style w:type="paragraph" w:styleId="CommentText">
    <w:name w:val="annotation text"/>
    <w:basedOn w:val="Normal"/>
    <w:link w:val="CommentTextChar"/>
    <w:uiPriority w:val="99"/>
    <w:rsid w:val="006A4BE2"/>
    <w:pPr>
      <w:spacing w:line="240" w:lineRule="auto"/>
    </w:pPr>
    <w:rPr>
      <w:sz w:val="20"/>
      <w:szCs w:val="20"/>
    </w:rPr>
  </w:style>
  <w:style w:type="character" w:customStyle="1" w:styleId="CommentTextChar">
    <w:name w:val="Comment Text Char"/>
    <w:basedOn w:val="DefaultParagraphFont"/>
    <w:link w:val="CommentText"/>
    <w:uiPriority w:val="99"/>
    <w:rsid w:val="006A4BE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A4BE2"/>
    <w:rPr>
      <w:b/>
      <w:bCs/>
    </w:rPr>
  </w:style>
  <w:style w:type="character" w:customStyle="1" w:styleId="CommentSubjectChar">
    <w:name w:val="Comment Subject Char"/>
    <w:basedOn w:val="CommentTextChar"/>
    <w:link w:val="CommentSubject"/>
    <w:uiPriority w:val="99"/>
    <w:semiHidden/>
    <w:rsid w:val="006A4BE2"/>
    <w:rPr>
      <w:rFonts w:ascii="Arial" w:hAnsi="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BE4BC2"/>
    <w:rPr>
      <w:color w:val="954F72" w:themeColor="followedHyperlink"/>
      <w:u w:val="single"/>
    </w:rPr>
  </w:style>
  <w:style w:type="table" w:customStyle="1" w:styleId="Tableheader1">
    <w:name w:val="ŠTable header1"/>
    <w:basedOn w:val="TableNormal"/>
    <w:uiPriority w:val="99"/>
    <w:rsid w:val="005640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normaltextrun">
    <w:name w:val="normaltextrun"/>
    <w:basedOn w:val="DefaultParagraphFont"/>
    <w:rsid w:val="000E2CC5"/>
  </w:style>
  <w:style w:type="paragraph" w:styleId="ListParagraph">
    <w:name w:val="List Paragraph"/>
    <w:basedOn w:val="Normal"/>
    <w:uiPriority w:val="99"/>
    <w:unhideWhenUsed/>
    <w:qFormat/>
    <w:rsid w:val="008C5BD2"/>
    <w:pPr>
      <w:ind w:left="720"/>
      <w:contextualSpacing/>
    </w:pPr>
  </w:style>
  <w:style w:type="character" w:customStyle="1" w:styleId="UnresolvedMention3">
    <w:name w:val="Unresolved Mention3"/>
    <w:basedOn w:val="DefaultParagraphFont"/>
    <w:uiPriority w:val="99"/>
    <w:semiHidden/>
    <w:unhideWhenUsed/>
    <w:rsid w:val="00F672F4"/>
    <w:rPr>
      <w:color w:val="605E5C"/>
      <w:shd w:val="clear" w:color="auto" w:fill="E1DFDD"/>
    </w:rPr>
  </w:style>
  <w:style w:type="paragraph" w:customStyle="1" w:styleId="Students">
    <w:name w:val="Students:"/>
    <w:basedOn w:val="Normal"/>
    <w:rsid w:val="000850B7"/>
    <w:pPr>
      <w:spacing w:before="0" w:after="80"/>
    </w:pPr>
    <w:rPr>
      <w:rFonts w:eastAsia="Times New Roman" w:cs="Times New Roman"/>
      <w:color w:val="000000"/>
      <w:sz w:val="20"/>
      <w:szCs w:val="20"/>
      <w:lang w:eastAsia="en-AU"/>
    </w:rPr>
  </w:style>
  <w:style w:type="character" w:styleId="UnresolvedMention">
    <w:name w:val="Unresolved Mention"/>
    <w:basedOn w:val="DefaultParagraphFont"/>
    <w:uiPriority w:val="99"/>
    <w:semiHidden/>
    <w:unhideWhenUsed/>
    <w:rsid w:val="00EB4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1056">
      <w:bodyDiv w:val="1"/>
      <w:marLeft w:val="0"/>
      <w:marRight w:val="0"/>
      <w:marTop w:val="0"/>
      <w:marBottom w:val="0"/>
      <w:divBdr>
        <w:top w:val="none" w:sz="0" w:space="0" w:color="auto"/>
        <w:left w:val="none" w:sz="0" w:space="0" w:color="auto"/>
        <w:bottom w:val="none" w:sz="0" w:space="0" w:color="auto"/>
        <w:right w:val="none" w:sz="0" w:space="0" w:color="auto"/>
      </w:divBdr>
    </w:div>
    <w:div w:id="66538091">
      <w:bodyDiv w:val="1"/>
      <w:marLeft w:val="0"/>
      <w:marRight w:val="0"/>
      <w:marTop w:val="0"/>
      <w:marBottom w:val="0"/>
      <w:divBdr>
        <w:top w:val="none" w:sz="0" w:space="0" w:color="auto"/>
        <w:left w:val="none" w:sz="0" w:space="0" w:color="auto"/>
        <w:bottom w:val="none" w:sz="0" w:space="0" w:color="auto"/>
        <w:right w:val="none" w:sz="0" w:space="0" w:color="auto"/>
      </w:divBdr>
    </w:div>
    <w:div w:id="447623160">
      <w:bodyDiv w:val="1"/>
      <w:marLeft w:val="0"/>
      <w:marRight w:val="0"/>
      <w:marTop w:val="0"/>
      <w:marBottom w:val="0"/>
      <w:divBdr>
        <w:top w:val="none" w:sz="0" w:space="0" w:color="auto"/>
        <w:left w:val="none" w:sz="0" w:space="0" w:color="auto"/>
        <w:bottom w:val="none" w:sz="0" w:space="0" w:color="auto"/>
        <w:right w:val="none" w:sz="0" w:space="0" w:color="auto"/>
      </w:divBdr>
    </w:div>
    <w:div w:id="610012876">
      <w:bodyDiv w:val="1"/>
      <w:marLeft w:val="0"/>
      <w:marRight w:val="0"/>
      <w:marTop w:val="0"/>
      <w:marBottom w:val="0"/>
      <w:divBdr>
        <w:top w:val="none" w:sz="0" w:space="0" w:color="auto"/>
        <w:left w:val="none" w:sz="0" w:space="0" w:color="auto"/>
        <w:bottom w:val="none" w:sz="0" w:space="0" w:color="auto"/>
        <w:right w:val="none" w:sz="0" w:space="0" w:color="auto"/>
      </w:divBdr>
    </w:div>
    <w:div w:id="661785727">
      <w:bodyDiv w:val="1"/>
      <w:marLeft w:val="0"/>
      <w:marRight w:val="0"/>
      <w:marTop w:val="0"/>
      <w:marBottom w:val="0"/>
      <w:divBdr>
        <w:top w:val="none" w:sz="0" w:space="0" w:color="auto"/>
        <w:left w:val="none" w:sz="0" w:space="0" w:color="auto"/>
        <w:bottom w:val="none" w:sz="0" w:space="0" w:color="auto"/>
        <w:right w:val="none" w:sz="0" w:space="0" w:color="auto"/>
      </w:divBdr>
    </w:div>
    <w:div w:id="669867836">
      <w:bodyDiv w:val="1"/>
      <w:marLeft w:val="0"/>
      <w:marRight w:val="0"/>
      <w:marTop w:val="0"/>
      <w:marBottom w:val="0"/>
      <w:divBdr>
        <w:top w:val="none" w:sz="0" w:space="0" w:color="auto"/>
        <w:left w:val="none" w:sz="0" w:space="0" w:color="auto"/>
        <w:bottom w:val="none" w:sz="0" w:space="0" w:color="auto"/>
        <w:right w:val="none" w:sz="0" w:space="0" w:color="auto"/>
      </w:divBdr>
    </w:div>
    <w:div w:id="685517973">
      <w:bodyDiv w:val="1"/>
      <w:marLeft w:val="0"/>
      <w:marRight w:val="0"/>
      <w:marTop w:val="0"/>
      <w:marBottom w:val="0"/>
      <w:divBdr>
        <w:top w:val="none" w:sz="0" w:space="0" w:color="auto"/>
        <w:left w:val="none" w:sz="0" w:space="0" w:color="auto"/>
        <w:bottom w:val="none" w:sz="0" w:space="0" w:color="auto"/>
        <w:right w:val="none" w:sz="0" w:space="0" w:color="auto"/>
      </w:divBdr>
    </w:div>
    <w:div w:id="915360240">
      <w:bodyDiv w:val="1"/>
      <w:marLeft w:val="0"/>
      <w:marRight w:val="0"/>
      <w:marTop w:val="0"/>
      <w:marBottom w:val="0"/>
      <w:divBdr>
        <w:top w:val="none" w:sz="0" w:space="0" w:color="auto"/>
        <w:left w:val="none" w:sz="0" w:space="0" w:color="auto"/>
        <w:bottom w:val="none" w:sz="0" w:space="0" w:color="auto"/>
        <w:right w:val="none" w:sz="0" w:space="0" w:color="auto"/>
      </w:divBdr>
    </w:div>
    <w:div w:id="940912032">
      <w:bodyDiv w:val="1"/>
      <w:marLeft w:val="0"/>
      <w:marRight w:val="0"/>
      <w:marTop w:val="0"/>
      <w:marBottom w:val="0"/>
      <w:divBdr>
        <w:top w:val="none" w:sz="0" w:space="0" w:color="auto"/>
        <w:left w:val="none" w:sz="0" w:space="0" w:color="auto"/>
        <w:bottom w:val="none" w:sz="0" w:space="0" w:color="auto"/>
        <w:right w:val="none" w:sz="0" w:space="0" w:color="auto"/>
      </w:divBdr>
    </w:div>
    <w:div w:id="970866030">
      <w:bodyDiv w:val="1"/>
      <w:marLeft w:val="0"/>
      <w:marRight w:val="0"/>
      <w:marTop w:val="0"/>
      <w:marBottom w:val="0"/>
      <w:divBdr>
        <w:top w:val="none" w:sz="0" w:space="0" w:color="auto"/>
        <w:left w:val="none" w:sz="0" w:space="0" w:color="auto"/>
        <w:bottom w:val="none" w:sz="0" w:space="0" w:color="auto"/>
        <w:right w:val="none" w:sz="0" w:space="0" w:color="auto"/>
      </w:divBdr>
    </w:div>
    <w:div w:id="1017075520">
      <w:bodyDiv w:val="1"/>
      <w:marLeft w:val="0"/>
      <w:marRight w:val="0"/>
      <w:marTop w:val="0"/>
      <w:marBottom w:val="0"/>
      <w:divBdr>
        <w:top w:val="none" w:sz="0" w:space="0" w:color="auto"/>
        <w:left w:val="none" w:sz="0" w:space="0" w:color="auto"/>
        <w:bottom w:val="none" w:sz="0" w:space="0" w:color="auto"/>
        <w:right w:val="none" w:sz="0" w:space="0" w:color="auto"/>
      </w:divBdr>
    </w:div>
    <w:div w:id="1050694189">
      <w:bodyDiv w:val="1"/>
      <w:marLeft w:val="0"/>
      <w:marRight w:val="0"/>
      <w:marTop w:val="0"/>
      <w:marBottom w:val="0"/>
      <w:divBdr>
        <w:top w:val="none" w:sz="0" w:space="0" w:color="auto"/>
        <w:left w:val="none" w:sz="0" w:space="0" w:color="auto"/>
        <w:bottom w:val="none" w:sz="0" w:space="0" w:color="auto"/>
        <w:right w:val="none" w:sz="0" w:space="0" w:color="auto"/>
      </w:divBdr>
    </w:div>
    <w:div w:id="1738016121">
      <w:bodyDiv w:val="1"/>
      <w:marLeft w:val="0"/>
      <w:marRight w:val="0"/>
      <w:marTop w:val="0"/>
      <w:marBottom w:val="0"/>
      <w:divBdr>
        <w:top w:val="none" w:sz="0" w:space="0" w:color="auto"/>
        <w:left w:val="none" w:sz="0" w:space="0" w:color="auto"/>
        <w:bottom w:val="none" w:sz="0" w:space="0" w:color="auto"/>
        <w:right w:val="none" w:sz="0" w:space="0" w:color="auto"/>
      </w:divBdr>
    </w:div>
    <w:div w:id="184497796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119585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68603907">
      <w:bodyDiv w:val="1"/>
      <w:marLeft w:val="0"/>
      <w:marRight w:val="0"/>
      <w:marTop w:val="0"/>
      <w:marBottom w:val="0"/>
      <w:divBdr>
        <w:top w:val="none" w:sz="0" w:space="0" w:color="auto"/>
        <w:left w:val="none" w:sz="0" w:space="0" w:color="auto"/>
        <w:bottom w:val="none" w:sz="0" w:space="0" w:color="auto"/>
        <w:right w:val="none" w:sz="0" w:space="0" w:color="auto"/>
      </w:divBdr>
      <w:divsChild>
        <w:div w:id="441846144">
          <w:marLeft w:val="360"/>
          <w:marRight w:val="0"/>
          <w:marTop w:val="400"/>
          <w:marBottom w:val="0"/>
          <w:divBdr>
            <w:top w:val="none" w:sz="0" w:space="0" w:color="auto"/>
            <w:left w:val="none" w:sz="0" w:space="0" w:color="auto"/>
            <w:bottom w:val="none" w:sz="0" w:space="0" w:color="auto"/>
            <w:right w:val="none" w:sz="0" w:space="0" w:color="auto"/>
          </w:divBdr>
        </w:div>
        <w:div w:id="1952206405">
          <w:marLeft w:val="360"/>
          <w:marRight w:val="0"/>
          <w:marTop w:val="400"/>
          <w:marBottom w:val="0"/>
          <w:divBdr>
            <w:top w:val="none" w:sz="0" w:space="0" w:color="auto"/>
            <w:left w:val="none" w:sz="0" w:space="0" w:color="auto"/>
            <w:bottom w:val="none" w:sz="0" w:space="0" w:color="auto"/>
            <w:right w:val="none" w:sz="0" w:space="0" w:color="auto"/>
          </w:divBdr>
        </w:div>
        <w:div w:id="1219632101">
          <w:marLeft w:val="360"/>
          <w:marRight w:val="0"/>
          <w:marTop w:val="400"/>
          <w:marBottom w:val="0"/>
          <w:divBdr>
            <w:top w:val="none" w:sz="0" w:space="0" w:color="auto"/>
            <w:left w:val="none" w:sz="0" w:space="0" w:color="auto"/>
            <w:bottom w:val="none" w:sz="0" w:space="0" w:color="auto"/>
            <w:right w:val="none" w:sz="0" w:space="0" w:color="auto"/>
          </w:divBdr>
        </w:div>
        <w:div w:id="157497871">
          <w:marLeft w:val="360"/>
          <w:marRight w:val="0"/>
          <w:marTop w:val="400"/>
          <w:marBottom w:val="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c.net.au/life/young-people-living-at-home-longer-isnt-always-a-bad-thing/11279244" TargetMode="External"/><Relationship Id="rId18" Type="http://schemas.openxmlformats.org/officeDocument/2006/relationships/hyperlink" Target="https://www.moneysmart.gov.au/" TargetMode="External"/><Relationship Id="rId26" Type="http://schemas.openxmlformats.org/officeDocument/2006/relationships/hyperlink" Target="https://www.moneysmart.gov.au/" TargetMode="External"/><Relationship Id="rId39" Type="http://schemas.openxmlformats.org/officeDocument/2006/relationships/footer" Target="footer3.xml"/><Relationship Id="rId21" Type="http://schemas.openxmlformats.org/officeDocument/2006/relationships/hyperlink" Target="https://app.education.nsw.gov.au/digital-learning-selector/LearningActivity/Browser?cache_id=b36e7" TargetMode="External"/><Relationship Id="rId34" Type="http://schemas.openxmlformats.org/officeDocument/2006/relationships/hyperlink" Target="https://www.aec.gov.au/Voting/How_to_vote/practic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airtrading.nsw.gov.au/help-centre/forms" TargetMode="External"/><Relationship Id="rId20" Type="http://schemas.openxmlformats.org/officeDocument/2006/relationships/hyperlink" Target="https://app.education.nsw.gov.au/digital-learning-selector/LearningActivity/Browser?cache_id=b36e7" TargetMode="External"/><Relationship Id="rId29" Type="http://schemas.openxmlformats.org/officeDocument/2006/relationships/hyperlink" Target="https://www.fairtrading.nsw.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hsie/commerce-7-10-2019" TargetMode="External"/><Relationship Id="rId24" Type="http://schemas.openxmlformats.org/officeDocument/2006/relationships/hyperlink" Target="https://www.ato.gov.au/Individuals/Tax-file-number/Apply-for-a-TFN/" TargetMode="External"/><Relationship Id="rId32" Type="http://schemas.openxmlformats.org/officeDocument/2006/relationships/hyperlink" Target="https://www.accc.gov.au/consumers/online-shopping/sharing-economy"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youtu.be/IJCRr6OYm4U" TargetMode="External"/><Relationship Id="rId23" Type="http://schemas.openxmlformats.org/officeDocument/2006/relationships/hyperlink" Target="https://www.ato.gov.au/Calculators-and-tools/Host/?anchor=DINTL&amp;anchor=DINTL/questions" TargetMode="External"/><Relationship Id="rId28" Type="http://schemas.openxmlformats.org/officeDocument/2006/relationships/hyperlink" Target="https://app.education.nsw.gov.au/digital-learning-selector/LearningActivity/Browser?cache_id=b36e7"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to.gov.au/Individuals/Tax-file-number/Apply-for-a-TFN/" TargetMode="External"/><Relationship Id="rId31" Type="http://schemas.openxmlformats.org/officeDocument/2006/relationships/hyperlink" Target="https://www.acc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e_V8h72EY60" TargetMode="External"/><Relationship Id="rId22" Type="http://schemas.openxmlformats.org/officeDocument/2006/relationships/hyperlink" Target="https://www.ato.gov.au/Individuals/Tax-file-number/Apply-for-a-TFN/" TargetMode="External"/><Relationship Id="rId27" Type="http://schemas.openxmlformats.org/officeDocument/2006/relationships/hyperlink" Target="https://www.moneysmart.gov.au/" TargetMode="External"/><Relationship Id="rId30" Type="http://schemas.openxmlformats.org/officeDocument/2006/relationships/hyperlink" Target="https://www.fairtrading.nsw.gov.au/buying-products-and-services/guarantees,-contracts-and-warranties/warranties" TargetMode="External"/><Relationship Id="rId35" Type="http://schemas.openxmlformats.org/officeDocument/2006/relationships/hyperlink" Target="https://raisingchildren.net.au/pre-teens/entertainment-technology/free-time-activities/community-activity"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ervicesaustralia.gov.au/individuals/services/medicare/medicare-card/getting-your-own-medicare-card-15-years-old" TargetMode="External"/><Relationship Id="rId17" Type="http://schemas.openxmlformats.org/officeDocument/2006/relationships/hyperlink" Target="https://www.moneysmart.gov.au/" TargetMode="External"/><Relationship Id="rId25" Type="http://schemas.openxmlformats.org/officeDocument/2006/relationships/hyperlink" Target="https://www.ato.gov.au/Individuals/Tax-file-number/Apply-for-a-TFN/" TargetMode="External"/><Relationship Id="rId33" Type="http://schemas.openxmlformats.org/officeDocument/2006/relationships/hyperlink" Target="https://www.aec.gov.au/" TargetMode="External"/><Relationship Id="rId3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F26F0A0AF49C418F63F97A10E4535E" ma:contentTypeVersion="12" ma:contentTypeDescription="Create a new document." ma:contentTypeScope="" ma:versionID="49fda79cbabe6b3b35df91c9f66becee">
  <xsd:schema xmlns:xsd="http://www.w3.org/2001/XMLSchema" xmlns:xs="http://www.w3.org/2001/XMLSchema" xmlns:p="http://schemas.microsoft.com/office/2006/metadata/properties" xmlns:ns2="e5cf04f1-36ac-4c62-bfd4-41659361a9b6" xmlns:ns3="f5cc3b03-0820-40cd-98ff-183067f9d179" targetNamespace="http://schemas.microsoft.com/office/2006/metadata/properties" ma:root="true" ma:fieldsID="268369876bf5fc8fd41dbf28fd6cad03" ns2:_="" ns3:_="">
    <xsd:import namespace="e5cf04f1-36ac-4c62-bfd4-41659361a9b6"/>
    <xsd:import namespace="f5cc3b03-0820-40cd-98ff-183067f9d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f04f1-36ac-4c62-bfd4-41659361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3b03-0820-40cd-98ff-183067f9d1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68201-ECD3-4846-9DB6-C2E614BE0373}">
  <ds:schemaRefs>
    <ds:schemaRef ds:uri="http://schemas.microsoft.com/sharepoint/v3/contenttype/forms"/>
  </ds:schemaRefs>
</ds:datastoreItem>
</file>

<file path=customXml/itemProps2.xml><?xml version="1.0" encoding="utf-8"?>
<ds:datastoreItem xmlns:ds="http://schemas.openxmlformats.org/officeDocument/2006/customXml" ds:itemID="{06C1F74F-174D-45C4-8504-FCE6263FF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f04f1-36ac-4c62-bfd4-41659361a9b6"/>
    <ds:schemaRef ds:uri="f5cc3b03-0820-40cd-98ff-183067f9d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FE905-6495-459D-8443-47F7D093E27A}">
  <ds:schemaRefs>
    <ds:schemaRef ds:uri="http://purl.org/dc/terms/"/>
    <ds:schemaRef ds:uri="http://purl.org/dc/elements/1.1/"/>
    <ds:schemaRef ds:uri="e5cf04f1-36ac-4c62-bfd4-41659361a9b6"/>
    <ds:schemaRef ds:uri="http://schemas.openxmlformats.org/package/2006/metadata/core-properties"/>
    <ds:schemaRef ds:uri="http://purl.org/dc/dcmitype/"/>
    <ds:schemaRef ds:uri="http://schemas.microsoft.com/office/2006/documentManagement/types"/>
    <ds:schemaRef ds:uri="http://schemas.microsoft.com/office/2006/metadata/properties"/>
    <ds:schemaRef ds:uri="f5cc3b03-0820-40cd-98ff-183067f9d179"/>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34E3751-46C7-4EAF-9F6F-912CA197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3260</TotalTime>
  <Pages>15</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Commerce Option 7</vt:lpstr>
    </vt:vector>
  </TitlesOfParts>
  <Manager/>
  <Company/>
  <LinksUpToDate>false</LinksUpToDate>
  <CharactersWithSpaces>19760</CharactersWithSpaces>
  <SharedDoc>false</SharedDoc>
  <HyperlinkBase/>
  <HLinks>
    <vt:vector size="882" baseType="variant">
      <vt:variant>
        <vt:i4>4980818</vt:i4>
      </vt:variant>
      <vt:variant>
        <vt:i4>555</vt:i4>
      </vt:variant>
      <vt:variant>
        <vt:i4>0</vt:i4>
      </vt:variant>
      <vt:variant>
        <vt:i4>5</vt:i4>
      </vt:variant>
      <vt:variant>
        <vt:lpwstr>https://app.education.nsw.gov.au/digital-learning-selector/LearningTool/Card/632</vt:lpwstr>
      </vt:variant>
      <vt:variant>
        <vt:lpwstr>.X2AlCk6vdGw.link</vt:lpwstr>
      </vt:variant>
      <vt:variant>
        <vt:i4>1441876</vt:i4>
      </vt:variant>
      <vt:variant>
        <vt:i4>552</vt:i4>
      </vt:variant>
      <vt:variant>
        <vt:i4>0</vt:i4>
      </vt:variant>
      <vt:variant>
        <vt:i4>5</vt:i4>
      </vt:variant>
      <vt:variant>
        <vt:lpwstr>https://app.education.nsw.gov.au/digital-learning-selector/LearningActivity/Card/583</vt:lpwstr>
      </vt:variant>
      <vt:variant>
        <vt:lpwstr>.X2AkxCKptZU.link</vt:lpwstr>
      </vt:variant>
      <vt:variant>
        <vt:i4>1179732</vt:i4>
      </vt:variant>
      <vt:variant>
        <vt:i4>549</vt:i4>
      </vt:variant>
      <vt:variant>
        <vt:i4>0</vt:i4>
      </vt:variant>
      <vt:variant>
        <vt:i4>5</vt:i4>
      </vt:variant>
      <vt:variant>
        <vt:lpwstr>https://app.education.nsw.gov.au/digital-learning-selector/LearningTool/Card/592</vt:lpwstr>
      </vt:variant>
      <vt:variant>
        <vt:lpwstr>.X2AkTDeeKpA.link</vt:lpwstr>
      </vt:variant>
      <vt:variant>
        <vt:i4>8257591</vt:i4>
      </vt:variant>
      <vt:variant>
        <vt:i4>546</vt:i4>
      </vt:variant>
      <vt:variant>
        <vt:i4>0</vt:i4>
      </vt:variant>
      <vt:variant>
        <vt:i4>5</vt:i4>
      </vt:variant>
      <vt:variant>
        <vt:lpwstr>https://www.abc.net.au/news/2018-10-01/koori-knockout-a-modern-day-corroboree/10326070</vt:lpwstr>
      </vt:variant>
      <vt:variant>
        <vt:lpwstr/>
      </vt:variant>
      <vt:variant>
        <vt:i4>6815791</vt:i4>
      </vt:variant>
      <vt:variant>
        <vt:i4>543</vt:i4>
      </vt:variant>
      <vt:variant>
        <vt:i4>0</vt:i4>
      </vt:variant>
      <vt:variant>
        <vt:i4>5</vt:i4>
      </vt:variant>
      <vt:variant>
        <vt:lpwstr>https://www.naidoc.org.au/</vt:lpwstr>
      </vt:variant>
      <vt:variant>
        <vt:lpwstr/>
      </vt:variant>
      <vt:variant>
        <vt:i4>983056</vt:i4>
      </vt:variant>
      <vt:variant>
        <vt:i4>540</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537</vt:i4>
      </vt:variant>
      <vt:variant>
        <vt:i4>0</vt:i4>
      </vt:variant>
      <vt:variant>
        <vt:i4>5</vt:i4>
      </vt:variant>
      <vt:variant>
        <vt:lpwstr>http://www.saltwaterfreshwater.com.au/festival/</vt:lpwstr>
      </vt:variant>
      <vt:variant>
        <vt:lpwstr/>
      </vt:variant>
      <vt:variant>
        <vt:i4>1572890</vt:i4>
      </vt:variant>
      <vt:variant>
        <vt:i4>534</vt:i4>
      </vt:variant>
      <vt:variant>
        <vt:i4>0</vt:i4>
      </vt:variant>
      <vt:variant>
        <vt:i4>5</vt:i4>
      </vt:variant>
      <vt:variant>
        <vt:lpwstr>http://yabun.org.au/</vt:lpwstr>
      </vt:variant>
      <vt:variant>
        <vt:lpwstr/>
      </vt:variant>
      <vt:variant>
        <vt:i4>2228337</vt:i4>
      </vt:variant>
      <vt:variant>
        <vt:i4>531</vt:i4>
      </vt:variant>
      <vt:variant>
        <vt:i4>0</vt:i4>
      </vt:variant>
      <vt:variant>
        <vt:i4>5</vt:i4>
      </vt:variant>
      <vt:variant>
        <vt:lpwstr>https://www.geographyrealm.com/geography-family-structure/</vt:lpwstr>
      </vt:variant>
      <vt:variant>
        <vt:lpwstr/>
      </vt:variant>
      <vt:variant>
        <vt:i4>2424947</vt:i4>
      </vt:variant>
      <vt:variant>
        <vt:i4>528</vt:i4>
      </vt:variant>
      <vt:variant>
        <vt:i4>0</vt:i4>
      </vt:variant>
      <vt:variant>
        <vt:i4>5</vt:i4>
      </vt:variant>
      <vt:variant>
        <vt:lpwstr>https://www.thoughtco.com/how-to-write-a-descriptive-paragraph-1690559</vt:lpwstr>
      </vt:variant>
      <vt:variant>
        <vt:lpwstr>:~:text=A%20descriptive%20paragraph%20is%20a,Some%20descriptive%20paragraphs%20do%20both.</vt:lpwstr>
      </vt:variant>
      <vt:variant>
        <vt:i4>7012476</vt:i4>
      </vt:variant>
      <vt:variant>
        <vt:i4>525</vt:i4>
      </vt:variant>
      <vt:variant>
        <vt:i4>0</vt:i4>
      </vt:variant>
      <vt:variant>
        <vt:i4>5</vt:i4>
      </vt:variant>
      <vt:variant>
        <vt:lpwstr>https://www.tolerance.org/classroom-resources/tolerance-lessons/my-family-rocks</vt:lpwstr>
      </vt:variant>
      <vt:variant>
        <vt:lpwstr/>
      </vt:variant>
      <vt:variant>
        <vt:i4>7471166</vt:i4>
      </vt:variant>
      <vt:variant>
        <vt:i4>522</vt:i4>
      </vt:variant>
      <vt:variant>
        <vt:i4>0</vt:i4>
      </vt:variant>
      <vt:variant>
        <vt:i4>5</vt:i4>
      </vt:variant>
      <vt:variant>
        <vt:lpwstr>https://www.virtuallibrary.info/peel-paragraph-writing.html</vt:lpwstr>
      </vt:variant>
      <vt:variant>
        <vt:lpwstr/>
      </vt:variant>
      <vt:variant>
        <vt:i4>1835023</vt:i4>
      </vt:variant>
      <vt:variant>
        <vt:i4>519</vt:i4>
      </vt:variant>
      <vt:variant>
        <vt:i4>0</vt:i4>
      </vt:variant>
      <vt:variant>
        <vt:i4>5</vt:i4>
      </vt:variant>
      <vt:variant>
        <vt:lpwstr>https://www.woollahra.nsw.gov.au/community/about_our_community/history_and_heritage/aboriginal_heritage/the_power_of_kinship</vt:lpwstr>
      </vt:variant>
      <vt:variant>
        <vt:lpwstr/>
      </vt:variant>
      <vt:variant>
        <vt:i4>2556023</vt:i4>
      </vt:variant>
      <vt:variant>
        <vt:i4>516</vt:i4>
      </vt:variant>
      <vt:variant>
        <vt:i4>0</vt:i4>
      </vt:variant>
      <vt:variant>
        <vt:i4>5</vt:i4>
      </vt:variant>
      <vt:variant>
        <vt:lpwstr>https://www.youtube.com/watch?v=VkRh4oisaGA</vt:lpwstr>
      </vt:variant>
      <vt:variant>
        <vt:lpwstr/>
      </vt:variant>
      <vt:variant>
        <vt:i4>1835023</vt:i4>
      </vt:variant>
      <vt:variant>
        <vt:i4>513</vt:i4>
      </vt:variant>
      <vt:variant>
        <vt:i4>0</vt:i4>
      </vt:variant>
      <vt:variant>
        <vt:i4>5</vt:i4>
      </vt:variant>
      <vt:variant>
        <vt:lpwstr>https://www.woollahra.nsw.gov.au/community/about_our_community/history_and_heritage/aboriginal_heritage/the_power_of_kinship</vt:lpwstr>
      </vt:variant>
      <vt:variant>
        <vt:lpwstr/>
      </vt:variant>
      <vt:variant>
        <vt:i4>2883687</vt:i4>
      </vt:variant>
      <vt:variant>
        <vt:i4>510</vt:i4>
      </vt:variant>
      <vt:variant>
        <vt:i4>0</vt:i4>
      </vt:variant>
      <vt:variant>
        <vt:i4>5</vt:i4>
      </vt:variant>
      <vt:variant>
        <vt:lpwstr>https://cspm.csyw.qld.gov.au/practice-kits/care-arrangements/working-with-aboriginal-and-torres-strait-islander/seeing-and-understanding/cultural-differences-in-child-rearing-practices</vt:lpwstr>
      </vt:variant>
      <vt:variant>
        <vt:lpwstr>Torres_Strait_Islander_customary_adoption</vt:lpwstr>
      </vt:variant>
      <vt:variant>
        <vt:i4>2883687</vt:i4>
      </vt:variant>
      <vt:variant>
        <vt:i4>507</vt:i4>
      </vt:variant>
      <vt:variant>
        <vt:i4>0</vt:i4>
      </vt:variant>
      <vt:variant>
        <vt:i4>5</vt:i4>
      </vt:variant>
      <vt:variant>
        <vt:lpwstr>https://cspm.csyw.qld.gov.au/practice-kits/care-arrangements/working-with-aboriginal-and-torres-strait-islander/seeing-and-understanding/cultural-differences-in-child-rearing-practices</vt:lpwstr>
      </vt:variant>
      <vt:variant>
        <vt:lpwstr>Torres_Strait_Islander_customary_adoption</vt:lpwstr>
      </vt:variant>
      <vt:variant>
        <vt:i4>458843</vt:i4>
      </vt:variant>
      <vt:variant>
        <vt:i4>504</vt:i4>
      </vt:variant>
      <vt:variant>
        <vt:i4>0</vt:i4>
      </vt:variant>
      <vt:variant>
        <vt:i4>5</vt:i4>
      </vt:variant>
      <vt:variant>
        <vt:lpwstr>https://www.commonground.org.au/learn/kinship-systems</vt:lpwstr>
      </vt:variant>
      <vt:variant>
        <vt:lpwstr/>
      </vt:variant>
      <vt:variant>
        <vt:i4>3997813</vt:i4>
      </vt:variant>
      <vt:variant>
        <vt:i4>501</vt:i4>
      </vt:variant>
      <vt:variant>
        <vt:i4>0</vt:i4>
      </vt:variant>
      <vt:variant>
        <vt:i4>5</vt:i4>
      </vt:variant>
      <vt:variant>
        <vt:lpwstr>https://australianstogether.org.au/discover/indigenous-culture/kinship/</vt:lpwstr>
      </vt:variant>
      <vt:variant>
        <vt:lpwstr/>
      </vt:variant>
      <vt:variant>
        <vt:i4>1703959</vt:i4>
      </vt:variant>
      <vt:variant>
        <vt:i4>498</vt:i4>
      </vt:variant>
      <vt:variant>
        <vt:i4>0</vt:i4>
      </vt:variant>
      <vt:variant>
        <vt:i4>5</vt:i4>
      </vt:variant>
      <vt:variant>
        <vt:lpwstr>https://app.education.nsw.gov.au/digital-learning-selector/LearningActivity/Card/562</vt:lpwstr>
      </vt:variant>
      <vt:variant>
        <vt:lpwstr>.X2AA5J12lVw.link</vt:lpwstr>
      </vt:variant>
      <vt:variant>
        <vt:i4>3276848</vt:i4>
      </vt:variant>
      <vt:variant>
        <vt:i4>495</vt:i4>
      </vt:variant>
      <vt:variant>
        <vt:i4>0</vt:i4>
      </vt:variant>
      <vt:variant>
        <vt:i4>5</vt:i4>
      </vt:variant>
      <vt:variant>
        <vt:lpwstr>https://www.youtube.com/watch?v=mNtPcW4t1PY</vt:lpwstr>
      </vt:variant>
      <vt:variant>
        <vt:lpwstr/>
      </vt:variant>
      <vt:variant>
        <vt:i4>7733360</vt:i4>
      </vt:variant>
      <vt:variant>
        <vt:i4>492</vt:i4>
      </vt:variant>
      <vt:variant>
        <vt:i4>0</vt:i4>
      </vt:variant>
      <vt:variant>
        <vt:i4>5</vt:i4>
      </vt:variant>
      <vt:variant>
        <vt:lpwstr>https://www.commonground.org.au/learn/connection-to-country</vt:lpwstr>
      </vt:variant>
      <vt:variant>
        <vt:lpwstr/>
      </vt:variant>
      <vt:variant>
        <vt:i4>7733360</vt:i4>
      </vt:variant>
      <vt:variant>
        <vt:i4>489</vt:i4>
      </vt:variant>
      <vt:variant>
        <vt:i4>0</vt:i4>
      </vt:variant>
      <vt:variant>
        <vt:i4>5</vt:i4>
      </vt:variant>
      <vt:variant>
        <vt:lpwstr>https://www.commonground.org.au/learn/connection-to-country</vt:lpwstr>
      </vt:variant>
      <vt:variant>
        <vt:lpwstr/>
      </vt:variant>
      <vt:variant>
        <vt:i4>5701654</vt:i4>
      </vt:variant>
      <vt:variant>
        <vt:i4>486</vt:i4>
      </vt:variant>
      <vt:variant>
        <vt:i4>0</vt:i4>
      </vt:variant>
      <vt:variant>
        <vt:i4>5</vt:i4>
      </vt:variant>
      <vt:variant>
        <vt:lpwstr>https://app.education.nsw.gov.au/digital-learning-selector/LearningActivity/Card/559</vt:lpwstr>
      </vt:variant>
      <vt:variant>
        <vt:lpwstr>.X2AAY2Vp3nE.link</vt:lpwstr>
      </vt:variant>
      <vt:variant>
        <vt:i4>6684774</vt:i4>
      </vt:variant>
      <vt:variant>
        <vt:i4>483</vt:i4>
      </vt:variant>
      <vt:variant>
        <vt:i4>0</vt:i4>
      </vt:variant>
      <vt:variant>
        <vt:i4>5</vt:i4>
      </vt:variant>
      <vt:variant>
        <vt:lpwstr>https://dreamtime.net.au/eaglehawk/</vt:lpwstr>
      </vt:variant>
      <vt:variant>
        <vt:lpwstr/>
      </vt:variant>
      <vt:variant>
        <vt:i4>5177355</vt:i4>
      </vt:variant>
      <vt:variant>
        <vt:i4>480</vt:i4>
      </vt:variant>
      <vt:variant>
        <vt:i4>0</vt:i4>
      </vt:variant>
      <vt:variant>
        <vt:i4>5</vt:i4>
      </vt:variant>
      <vt:variant>
        <vt:lpwstr>https://dreamtime.net.au/tiddalick-the-frog/</vt:lpwstr>
      </vt:variant>
      <vt:variant>
        <vt:lpwstr/>
      </vt:variant>
      <vt:variant>
        <vt:i4>7340137</vt:i4>
      </vt:variant>
      <vt:variant>
        <vt:i4>477</vt:i4>
      </vt:variant>
      <vt:variant>
        <vt:i4>0</vt:i4>
      </vt:variant>
      <vt:variant>
        <vt:i4>5</vt:i4>
      </vt:variant>
      <vt:variant>
        <vt:lpwstr>https://dreamtime.net.au/rainbow-serpent-story/</vt:lpwstr>
      </vt:variant>
      <vt:variant>
        <vt:lpwstr/>
      </vt:variant>
      <vt:variant>
        <vt:i4>4521994</vt:i4>
      </vt:variant>
      <vt:variant>
        <vt:i4>474</vt:i4>
      </vt:variant>
      <vt:variant>
        <vt:i4>0</vt:i4>
      </vt:variant>
      <vt:variant>
        <vt:i4>5</vt:i4>
      </vt:variant>
      <vt:variant>
        <vt:lpwstr>https://education.abc.net.au/home</vt:lpwstr>
      </vt:variant>
      <vt:variant>
        <vt:lpwstr>!/media/2570552/moon-man</vt:lpwstr>
      </vt:variant>
      <vt:variant>
        <vt:i4>3473448</vt:i4>
      </vt:variant>
      <vt:variant>
        <vt:i4>471</vt:i4>
      </vt:variant>
      <vt:variant>
        <vt:i4>0</vt:i4>
      </vt:variant>
      <vt:variant>
        <vt:i4>5</vt:i4>
      </vt:variant>
      <vt:variant>
        <vt:lpwstr>https://education.abc.net.au/home</vt:lpwstr>
      </vt:variant>
      <vt:variant>
        <vt:lpwstr>!/media/2570584/brolga</vt:lpwstr>
      </vt:variant>
      <vt:variant>
        <vt:i4>3932283</vt:i4>
      </vt:variant>
      <vt:variant>
        <vt:i4>468</vt:i4>
      </vt:variant>
      <vt:variant>
        <vt:i4>0</vt:i4>
      </vt:variant>
      <vt:variant>
        <vt:i4>5</vt:i4>
      </vt:variant>
      <vt:variant>
        <vt:lpwstr>https://education.abc.net.au/home</vt:lpwstr>
      </vt:variant>
      <vt:variant>
        <vt:lpwstr>!/digibook/2570774/dust-echoes</vt:lpwstr>
      </vt:variant>
      <vt:variant>
        <vt:i4>4522060</vt:i4>
      </vt:variant>
      <vt:variant>
        <vt:i4>465</vt:i4>
      </vt:variant>
      <vt:variant>
        <vt:i4>0</vt:i4>
      </vt:variant>
      <vt:variant>
        <vt:i4>5</vt:i4>
      </vt:variant>
      <vt:variant>
        <vt:lpwstr>https://minds-in-bloom.com/creative-brainstorming-with-post-its/</vt:lpwstr>
      </vt:variant>
      <vt:variant>
        <vt:lpwstr/>
      </vt:variant>
      <vt:variant>
        <vt:i4>3080310</vt:i4>
      </vt:variant>
      <vt:variant>
        <vt:i4>462</vt:i4>
      </vt:variant>
      <vt:variant>
        <vt:i4>0</vt:i4>
      </vt:variant>
      <vt:variant>
        <vt:i4>5</vt:i4>
      </vt:variant>
      <vt:variant>
        <vt:lpwstr>https://www.aboriginalart.com.au/culture/dreamtime.html</vt:lpwstr>
      </vt:variant>
      <vt:variant>
        <vt:lpwstr/>
      </vt:variant>
      <vt:variant>
        <vt:i4>7929970</vt:i4>
      </vt:variant>
      <vt:variant>
        <vt:i4>459</vt:i4>
      </vt:variant>
      <vt:variant>
        <vt:i4>0</vt:i4>
      </vt:variant>
      <vt:variant>
        <vt:i4>5</vt:i4>
      </vt:variant>
      <vt:variant>
        <vt:lpwstr>https://app.education.nsw.gov.au/digital-learning-selector/LearningActivity/Card/548</vt:lpwstr>
      </vt:variant>
      <vt:variant>
        <vt:lpwstr>.X1__cMrN6wo.link</vt:lpwstr>
      </vt:variant>
      <vt:variant>
        <vt:i4>2555945</vt:i4>
      </vt:variant>
      <vt:variant>
        <vt:i4>456</vt:i4>
      </vt:variant>
      <vt:variant>
        <vt:i4>0</vt:i4>
      </vt:variant>
      <vt:variant>
        <vt:i4>5</vt:i4>
      </vt:variant>
      <vt:variant>
        <vt:lpwstr>https://www.youtube.com/watch?v=33O08xrQpR8</vt:lpwstr>
      </vt:variant>
      <vt:variant>
        <vt:lpwstr/>
      </vt:variant>
      <vt:variant>
        <vt:i4>7798884</vt:i4>
      </vt:variant>
      <vt:variant>
        <vt:i4>453</vt:i4>
      </vt:variant>
      <vt:variant>
        <vt:i4>0</vt:i4>
      </vt:variant>
      <vt:variant>
        <vt:i4>5</vt:i4>
      </vt:variant>
      <vt:variant>
        <vt:lpwstr>https://www.youtube.com/watch?v=t6hnte-RnGA</vt:lpwstr>
      </vt:variant>
      <vt:variant>
        <vt:lpwstr/>
      </vt:variant>
      <vt:variant>
        <vt:i4>3211267</vt:i4>
      </vt:variant>
      <vt:variant>
        <vt:i4>450</vt:i4>
      </vt:variant>
      <vt:variant>
        <vt:i4>0</vt:i4>
      </vt:variant>
      <vt:variant>
        <vt:i4>5</vt:i4>
      </vt:variant>
      <vt:variant>
        <vt:lpwstr>https://www.youtube.com/watch?v=zp_vYfEiuGU</vt:lpwstr>
      </vt:variant>
      <vt:variant>
        <vt:lpwstr/>
      </vt:variant>
      <vt:variant>
        <vt:i4>3604578</vt:i4>
      </vt:variant>
      <vt:variant>
        <vt:i4>447</vt:i4>
      </vt:variant>
      <vt:variant>
        <vt:i4>0</vt:i4>
      </vt:variant>
      <vt:variant>
        <vt:i4>5</vt:i4>
      </vt:variant>
      <vt:variant>
        <vt:lpwstr>https://www.youtube.com/watch?v=OT2GQdhtikU</vt:lpwstr>
      </vt:variant>
      <vt:variant>
        <vt:lpwstr/>
      </vt:variant>
      <vt:variant>
        <vt:i4>5832810</vt:i4>
      </vt:variant>
      <vt:variant>
        <vt:i4>444</vt:i4>
      </vt:variant>
      <vt:variant>
        <vt:i4>0</vt:i4>
      </vt:variant>
      <vt:variant>
        <vt:i4>5</vt:i4>
      </vt:variant>
      <vt:variant>
        <vt:lpwstr>https://www.youtube.com/watch?v=erJaQ_b09zI</vt:lpwstr>
      </vt:variant>
      <vt:variant>
        <vt:lpwstr/>
      </vt:variant>
      <vt:variant>
        <vt:i4>2621463</vt:i4>
      </vt:variant>
      <vt:variant>
        <vt:i4>441</vt:i4>
      </vt:variant>
      <vt:variant>
        <vt:i4>0</vt:i4>
      </vt:variant>
      <vt:variant>
        <vt:i4>5</vt:i4>
      </vt:variant>
      <vt:variant>
        <vt:lpwstr>https://app.education.nsw.gov.au/digital-learning-selector/LearningActivity/Card/577</vt:lpwstr>
      </vt:variant>
      <vt:variant>
        <vt:lpwstr>.X1_-jIGQlXw.link</vt:lpwstr>
      </vt:variant>
      <vt:variant>
        <vt:i4>6750211</vt:i4>
      </vt:variant>
      <vt:variant>
        <vt:i4>438</vt:i4>
      </vt:variant>
      <vt:variant>
        <vt:i4>0</vt:i4>
      </vt:variant>
      <vt:variant>
        <vt:i4>5</vt:i4>
      </vt:variant>
      <vt:variant>
        <vt:lpwstr>https://www.aboriginalart.com.au/didgeridoo/ancient_instruments.html</vt:lpwstr>
      </vt:variant>
      <vt:variant>
        <vt:lpwstr/>
      </vt:variant>
      <vt:variant>
        <vt:i4>5832716</vt:i4>
      </vt:variant>
      <vt:variant>
        <vt:i4>435</vt:i4>
      </vt:variant>
      <vt:variant>
        <vt:i4>0</vt:i4>
      </vt:variant>
      <vt:variant>
        <vt:i4>5</vt:i4>
      </vt:variant>
      <vt:variant>
        <vt:lpwstr>https://www.aboriginalart.com.au/didgeridoo/rockart.html</vt:lpwstr>
      </vt:variant>
      <vt:variant>
        <vt:lpwstr/>
      </vt:variant>
      <vt:variant>
        <vt:i4>5308432</vt:i4>
      </vt:variant>
      <vt:variant>
        <vt:i4>432</vt:i4>
      </vt:variant>
      <vt:variant>
        <vt:i4>0</vt:i4>
      </vt:variant>
      <vt:variant>
        <vt:i4>5</vt:i4>
      </vt:variant>
      <vt:variant>
        <vt:lpwstr>https://www.aboriginalart.com.au/didgeridoo/instruments.html</vt:lpwstr>
      </vt:variant>
      <vt:variant>
        <vt:lpwstr/>
      </vt:variant>
      <vt:variant>
        <vt:i4>2949223</vt:i4>
      </vt:variant>
      <vt:variant>
        <vt:i4>429</vt:i4>
      </vt:variant>
      <vt:variant>
        <vt:i4>0</vt:i4>
      </vt:variant>
      <vt:variant>
        <vt:i4>5</vt:i4>
      </vt:variant>
      <vt:variant>
        <vt:lpwstr>https://www.aboriginalart.com.au/didgeridoo/dance.html</vt:lpwstr>
      </vt:variant>
      <vt:variant>
        <vt:lpwstr/>
      </vt:variant>
      <vt:variant>
        <vt:i4>4587542</vt:i4>
      </vt:variant>
      <vt:variant>
        <vt:i4>426</vt:i4>
      </vt:variant>
      <vt:variant>
        <vt:i4>0</vt:i4>
      </vt:variant>
      <vt:variant>
        <vt:i4>5</vt:i4>
      </vt:variant>
      <vt:variant>
        <vt:lpwstr>https://www.aboriginalart.com.au/didgeridoo/songman.html</vt:lpwstr>
      </vt:variant>
      <vt:variant>
        <vt:lpwstr/>
      </vt:variant>
      <vt:variant>
        <vt:i4>655429</vt:i4>
      </vt:variant>
      <vt:variant>
        <vt:i4>423</vt:i4>
      </vt:variant>
      <vt:variant>
        <vt:i4>0</vt:i4>
      </vt:variant>
      <vt:variant>
        <vt:i4>5</vt:i4>
      </vt:variant>
      <vt:variant>
        <vt:lpwstr>https://www.aboriginalart.com.au/didgeridoo/ceremony.html</vt:lpwstr>
      </vt:variant>
      <vt:variant>
        <vt:lpwstr/>
      </vt:variant>
      <vt:variant>
        <vt:i4>2556006</vt:i4>
      </vt:variant>
      <vt:variant>
        <vt:i4>420</vt:i4>
      </vt:variant>
      <vt:variant>
        <vt:i4>0</vt:i4>
      </vt:variant>
      <vt:variant>
        <vt:i4>5</vt:i4>
      </vt:variant>
      <vt:variant>
        <vt:lpwstr>https://www.aboriginalart.com.au/didgeridoo/songs.html</vt:lpwstr>
      </vt:variant>
      <vt:variant>
        <vt:lpwstr/>
      </vt:variant>
      <vt:variant>
        <vt:i4>1638413</vt:i4>
      </vt:variant>
      <vt:variant>
        <vt:i4>417</vt:i4>
      </vt:variant>
      <vt:variant>
        <vt:i4>0</vt:i4>
      </vt:variant>
      <vt:variant>
        <vt:i4>5</vt:i4>
      </vt:variant>
      <vt:variant>
        <vt:lpwstr>https://www.aboriginalart.com.au/didgeridoo/</vt:lpwstr>
      </vt:variant>
      <vt:variant>
        <vt:lpwstr/>
      </vt:variant>
      <vt:variant>
        <vt:i4>1638413</vt:i4>
      </vt:variant>
      <vt:variant>
        <vt:i4>414</vt:i4>
      </vt:variant>
      <vt:variant>
        <vt:i4>0</vt:i4>
      </vt:variant>
      <vt:variant>
        <vt:i4>5</vt:i4>
      </vt:variant>
      <vt:variant>
        <vt:lpwstr>https://www.aboriginalart.com.au/didgeridoo/</vt:lpwstr>
      </vt:variant>
      <vt:variant>
        <vt:lpwstr/>
      </vt:variant>
      <vt:variant>
        <vt:i4>6291577</vt:i4>
      </vt:variant>
      <vt:variant>
        <vt:i4>411</vt:i4>
      </vt:variant>
      <vt:variant>
        <vt:i4>0</vt:i4>
      </vt:variant>
      <vt:variant>
        <vt:i4>5</vt:i4>
      </vt:variant>
      <vt:variant>
        <vt:lpwstr>https://aiatsis.gov.au/explore/articles/indigenous-australian-languages</vt:lpwstr>
      </vt:variant>
      <vt:variant>
        <vt:lpwstr/>
      </vt:variant>
      <vt:variant>
        <vt:i4>3735640</vt:i4>
      </vt:variant>
      <vt:variant>
        <vt:i4>408</vt:i4>
      </vt:variant>
      <vt:variant>
        <vt:i4>0</vt:i4>
      </vt:variant>
      <vt:variant>
        <vt:i4>5</vt:i4>
      </vt:variant>
      <vt:variant>
        <vt:lpwstr>https://app.education.nsw.gov.au/digital-learning-selector/LearningTool/Card/186</vt:lpwstr>
      </vt:variant>
      <vt:variant>
        <vt:lpwstr>.X1_9eawzM6Q.link</vt:lpwstr>
      </vt:variant>
      <vt:variant>
        <vt:i4>4063353</vt:i4>
      </vt:variant>
      <vt:variant>
        <vt:i4>405</vt:i4>
      </vt:variant>
      <vt:variant>
        <vt:i4>0</vt:i4>
      </vt:variant>
      <vt:variant>
        <vt:i4>5</vt:i4>
      </vt:variant>
      <vt:variant>
        <vt:lpwstr>https://australianstogether.org.au/discover/indigenous-culture/the-importance-of-land/</vt:lpwstr>
      </vt:variant>
      <vt:variant>
        <vt:lpwstr/>
      </vt:variant>
      <vt:variant>
        <vt:i4>6619245</vt:i4>
      </vt:variant>
      <vt:variant>
        <vt:i4>402</vt:i4>
      </vt:variant>
      <vt:variant>
        <vt:i4>0</vt:i4>
      </vt:variant>
      <vt:variant>
        <vt:i4>5</vt:i4>
      </vt:variant>
      <vt:variant>
        <vt:lpwstr>https://australianstogether.org.au/discover/indigenous-culture/aboriginal-spirituality</vt:lpwstr>
      </vt:variant>
      <vt:variant>
        <vt:lpwstr/>
      </vt:variant>
      <vt:variant>
        <vt:i4>4587614</vt:i4>
      </vt:variant>
      <vt:variant>
        <vt:i4>399</vt:i4>
      </vt:variant>
      <vt:variant>
        <vt:i4>0</vt:i4>
      </vt:variant>
      <vt:variant>
        <vt:i4>5</vt:i4>
      </vt:variant>
      <vt:variant>
        <vt:lpwstr>https://app.education.nsw.gov.au/digital-learning-selector/LearningTool/Card/592</vt:lpwstr>
      </vt:variant>
      <vt:variant>
        <vt:lpwstr>.X2ARm_1_xbk.link</vt:lpwstr>
      </vt:variant>
      <vt:variant>
        <vt:i4>8257591</vt:i4>
      </vt:variant>
      <vt:variant>
        <vt:i4>396</vt:i4>
      </vt:variant>
      <vt:variant>
        <vt:i4>0</vt:i4>
      </vt:variant>
      <vt:variant>
        <vt:i4>5</vt:i4>
      </vt:variant>
      <vt:variant>
        <vt:lpwstr>https://www.abc.net.au/news/2018-10-01/koori-knockout-a-modern-day-corroboree/10326070</vt:lpwstr>
      </vt:variant>
      <vt:variant>
        <vt:lpwstr/>
      </vt:variant>
      <vt:variant>
        <vt:i4>6815791</vt:i4>
      </vt:variant>
      <vt:variant>
        <vt:i4>393</vt:i4>
      </vt:variant>
      <vt:variant>
        <vt:i4>0</vt:i4>
      </vt:variant>
      <vt:variant>
        <vt:i4>5</vt:i4>
      </vt:variant>
      <vt:variant>
        <vt:lpwstr>https://www.naidoc.org.au/</vt:lpwstr>
      </vt:variant>
      <vt:variant>
        <vt:lpwstr/>
      </vt:variant>
      <vt:variant>
        <vt:i4>983056</vt:i4>
      </vt:variant>
      <vt:variant>
        <vt:i4>390</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387</vt:i4>
      </vt:variant>
      <vt:variant>
        <vt:i4>0</vt:i4>
      </vt:variant>
      <vt:variant>
        <vt:i4>5</vt:i4>
      </vt:variant>
      <vt:variant>
        <vt:lpwstr>http://www.saltwaterfreshwater.com.au/festival/</vt:lpwstr>
      </vt:variant>
      <vt:variant>
        <vt:lpwstr/>
      </vt:variant>
      <vt:variant>
        <vt:i4>1572890</vt:i4>
      </vt:variant>
      <vt:variant>
        <vt:i4>384</vt:i4>
      </vt:variant>
      <vt:variant>
        <vt:i4>0</vt:i4>
      </vt:variant>
      <vt:variant>
        <vt:i4>5</vt:i4>
      </vt:variant>
      <vt:variant>
        <vt:lpwstr>http://yabun.org.au/</vt:lpwstr>
      </vt:variant>
      <vt:variant>
        <vt:lpwstr/>
      </vt:variant>
      <vt:variant>
        <vt:i4>8257591</vt:i4>
      </vt:variant>
      <vt:variant>
        <vt:i4>381</vt:i4>
      </vt:variant>
      <vt:variant>
        <vt:i4>0</vt:i4>
      </vt:variant>
      <vt:variant>
        <vt:i4>5</vt:i4>
      </vt:variant>
      <vt:variant>
        <vt:lpwstr>https://www.abc.net.au/news/2018-10-01/koori-knockout-a-modern-day-corroboree/10326070</vt:lpwstr>
      </vt:variant>
      <vt:variant>
        <vt:lpwstr/>
      </vt:variant>
      <vt:variant>
        <vt:i4>6815791</vt:i4>
      </vt:variant>
      <vt:variant>
        <vt:i4>378</vt:i4>
      </vt:variant>
      <vt:variant>
        <vt:i4>0</vt:i4>
      </vt:variant>
      <vt:variant>
        <vt:i4>5</vt:i4>
      </vt:variant>
      <vt:variant>
        <vt:lpwstr>https://www.naidoc.org.au/</vt:lpwstr>
      </vt:variant>
      <vt:variant>
        <vt:lpwstr/>
      </vt:variant>
      <vt:variant>
        <vt:i4>983056</vt:i4>
      </vt:variant>
      <vt:variant>
        <vt:i4>375</vt:i4>
      </vt:variant>
      <vt:variant>
        <vt:i4>0</vt:i4>
      </vt:variant>
      <vt:variant>
        <vt:i4>5</vt:i4>
      </vt:variant>
      <vt:variant>
        <vt:lpwstr>https://www.qm.qld.gov.au/Find+out+about/Aboriginal+and+Torres+Strait+Islander+Cultures/Gatherings/Coming+of+the+Light+Torres+Strait+Islands</vt:lpwstr>
      </vt:variant>
      <vt:variant>
        <vt:lpwstr/>
      </vt:variant>
      <vt:variant>
        <vt:i4>8257577</vt:i4>
      </vt:variant>
      <vt:variant>
        <vt:i4>372</vt:i4>
      </vt:variant>
      <vt:variant>
        <vt:i4>0</vt:i4>
      </vt:variant>
      <vt:variant>
        <vt:i4>5</vt:i4>
      </vt:variant>
      <vt:variant>
        <vt:lpwstr>http://www.saltwaterfreshwater.com.au/festival/</vt:lpwstr>
      </vt:variant>
      <vt:variant>
        <vt:lpwstr/>
      </vt:variant>
      <vt:variant>
        <vt:i4>1572890</vt:i4>
      </vt:variant>
      <vt:variant>
        <vt:i4>369</vt:i4>
      </vt:variant>
      <vt:variant>
        <vt:i4>0</vt:i4>
      </vt:variant>
      <vt:variant>
        <vt:i4>5</vt:i4>
      </vt:variant>
      <vt:variant>
        <vt:lpwstr>http://yabun.org.au/</vt:lpwstr>
      </vt:variant>
      <vt:variant>
        <vt:lpwstr/>
      </vt:variant>
      <vt:variant>
        <vt:i4>4128876</vt:i4>
      </vt:variant>
      <vt:variant>
        <vt:i4>366</vt:i4>
      </vt:variant>
      <vt:variant>
        <vt:i4>0</vt:i4>
      </vt:variant>
      <vt:variant>
        <vt:i4>5</vt:i4>
      </vt:variant>
      <vt:variant>
        <vt:lpwstr>https://www.readingrockets.org/strategies/think-pair-share</vt:lpwstr>
      </vt:variant>
      <vt:variant>
        <vt:lpwstr/>
      </vt:variant>
      <vt:variant>
        <vt:i4>3866658</vt:i4>
      </vt:variant>
      <vt:variant>
        <vt:i4>363</vt:i4>
      </vt:variant>
      <vt:variant>
        <vt:i4>0</vt:i4>
      </vt:variant>
      <vt:variant>
        <vt:i4>5</vt:i4>
      </vt:variant>
      <vt:variant>
        <vt:lpwstr>https://www.nativeswimwearaustralia.com.au/</vt:lpwstr>
      </vt:variant>
      <vt:variant>
        <vt:lpwstr/>
      </vt:variant>
      <vt:variant>
        <vt:i4>1114197</vt:i4>
      </vt:variant>
      <vt:variant>
        <vt:i4>360</vt:i4>
      </vt:variant>
      <vt:variant>
        <vt:i4>0</vt:i4>
      </vt:variant>
      <vt:variant>
        <vt:i4>5</vt:i4>
      </vt:variant>
      <vt:variant>
        <vt:lpwstr>http://maxcoolworkwear.com.au/wp/indigenous-art-editions/</vt:lpwstr>
      </vt:variant>
      <vt:variant>
        <vt:lpwstr/>
      </vt:variant>
      <vt:variant>
        <vt:i4>1507392</vt:i4>
      </vt:variant>
      <vt:variant>
        <vt:i4>357</vt:i4>
      </vt:variant>
      <vt:variant>
        <vt:i4>0</vt:i4>
      </vt:variant>
      <vt:variant>
        <vt:i4>5</vt:i4>
      </vt:variant>
      <vt:variant>
        <vt:lpwstr>https://magpiegoose.com/</vt:lpwstr>
      </vt:variant>
      <vt:variant>
        <vt:lpwstr/>
      </vt:variant>
      <vt:variant>
        <vt:i4>4325379</vt:i4>
      </vt:variant>
      <vt:variant>
        <vt:i4>354</vt:i4>
      </vt:variant>
      <vt:variant>
        <vt:i4>0</vt:i4>
      </vt:variant>
      <vt:variant>
        <vt:i4>5</vt:i4>
      </vt:variant>
      <vt:variant>
        <vt:lpwstr>https://www.bundarra.org/</vt:lpwstr>
      </vt:variant>
      <vt:variant>
        <vt:lpwstr/>
      </vt:variant>
      <vt:variant>
        <vt:i4>7471166</vt:i4>
      </vt:variant>
      <vt:variant>
        <vt:i4>351</vt:i4>
      </vt:variant>
      <vt:variant>
        <vt:i4>0</vt:i4>
      </vt:variant>
      <vt:variant>
        <vt:i4>5</vt:i4>
      </vt:variant>
      <vt:variant>
        <vt:lpwstr>https://www.virtuallibrary.info/peel-paragraph-writing.html</vt:lpwstr>
      </vt:variant>
      <vt:variant>
        <vt:lpwstr/>
      </vt:variant>
      <vt:variant>
        <vt:i4>7995441</vt:i4>
      </vt:variant>
      <vt:variant>
        <vt:i4>348</vt:i4>
      </vt:variant>
      <vt:variant>
        <vt:i4>0</vt:i4>
      </vt:variant>
      <vt:variant>
        <vt:i4>5</vt:i4>
      </vt:variant>
      <vt:variant>
        <vt:lpwstr>https://www.vogue.com.au/fashion/trends/four-indigenous-australian-fashion-designers-to-know-now/image-gallery/8f6fcee1cff25f8034a9f0b4881bea1e</vt:lpwstr>
      </vt:variant>
      <vt:variant>
        <vt:lpwstr/>
      </vt:variant>
      <vt:variant>
        <vt:i4>3539028</vt:i4>
      </vt:variant>
      <vt:variant>
        <vt:i4>345</vt:i4>
      </vt:variant>
      <vt:variant>
        <vt:i4>0</vt:i4>
      </vt:variant>
      <vt:variant>
        <vt:i4>5</vt:i4>
      </vt:variant>
      <vt:variant>
        <vt:lpwstr>https://app.education.nsw.gov.au/digital-learning-selector/LearningActivity/Card/555</vt:lpwstr>
      </vt:variant>
      <vt:variant>
        <vt:lpwstr>.X1_7UKe4MDw.link</vt:lpwstr>
      </vt:variant>
      <vt:variant>
        <vt:i4>3539028</vt:i4>
      </vt:variant>
      <vt:variant>
        <vt:i4>342</vt:i4>
      </vt:variant>
      <vt:variant>
        <vt:i4>0</vt:i4>
      </vt:variant>
      <vt:variant>
        <vt:i4>5</vt:i4>
      </vt:variant>
      <vt:variant>
        <vt:lpwstr>https://app.education.nsw.gov.au/digital-learning-selector/LearningActivity/Card/555</vt:lpwstr>
      </vt:variant>
      <vt:variant>
        <vt:lpwstr>.X1_7UKe4MDw.link</vt:lpwstr>
      </vt:variant>
      <vt:variant>
        <vt:i4>2621479</vt:i4>
      </vt:variant>
      <vt:variant>
        <vt:i4>339</vt:i4>
      </vt:variant>
      <vt:variant>
        <vt:i4>0</vt:i4>
      </vt:variant>
      <vt:variant>
        <vt:i4>5</vt:i4>
      </vt:variant>
      <vt:variant>
        <vt:lpwstr>https://www.abc.net.au/news/2017-08-10/makarrata-explainer-yolngu-word-more-than-synonym-for-treaty/8790452</vt:lpwstr>
      </vt:variant>
      <vt:variant>
        <vt:lpwstr/>
      </vt:variant>
      <vt:variant>
        <vt:i4>7536701</vt:i4>
      </vt:variant>
      <vt:variant>
        <vt:i4>336</vt:i4>
      </vt:variant>
      <vt:variant>
        <vt:i4>0</vt:i4>
      </vt:variant>
      <vt:variant>
        <vt:i4>5</vt:i4>
      </vt:variant>
      <vt:variant>
        <vt:lpwstr>https://vimeo.com/346347606</vt:lpwstr>
      </vt:variant>
      <vt:variant>
        <vt:lpwstr/>
      </vt:variant>
      <vt:variant>
        <vt:i4>1638402</vt:i4>
      </vt:variant>
      <vt:variant>
        <vt:i4>333</vt:i4>
      </vt:variant>
      <vt:variant>
        <vt:i4>0</vt:i4>
      </vt:variant>
      <vt:variant>
        <vt:i4>5</vt:i4>
      </vt:variant>
      <vt:variant>
        <vt:lpwstr>https://templates.office.com/en-us/Timelines</vt:lpwstr>
      </vt:variant>
      <vt:variant>
        <vt:lpwstr/>
      </vt:variant>
      <vt:variant>
        <vt:i4>7536701</vt:i4>
      </vt:variant>
      <vt:variant>
        <vt:i4>330</vt:i4>
      </vt:variant>
      <vt:variant>
        <vt:i4>0</vt:i4>
      </vt:variant>
      <vt:variant>
        <vt:i4>5</vt:i4>
      </vt:variant>
      <vt:variant>
        <vt:lpwstr>https://vimeo.com/346347606</vt:lpwstr>
      </vt:variant>
      <vt:variant>
        <vt:lpwstr/>
      </vt:variant>
      <vt:variant>
        <vt:i4>6684792</vt:i4>
      </vt:variant>
      <vt:variant>
        <vt:i4>327</vt:i4>
      </vt:variant>
      <vt:variant>
        <vt:i4>0</vt:i4>
      </vt:variant>
      <vt:variant>
        <vt:i4>5</vt:i4>
      </vt:variant>
      <vt:variant>
        <vt:lpwstr>https://app.education.nsw.gov.au/digital-learning-selector/LearningTool/Card/593?clearCache=bbe0a005-c10e-4f3a-8da2-49bf701191</vt:lpwstr>
      </vt:variant>
      <vt:variant>
        <vt:lpwstr/>
      </vt:variant>
      <vt:variant>
        <vt:i4>524406</vt:i4>
      </vt:variant>
      <vt:variant>
        <vt:i4>324</vt:i4>
      </vt:variant>
      <vt:variant>
        <vt:i4>0</vt:i4>
      </vt:variant>
      <vt:variant>
        <vt:i4>5</vt:i4>
      </vt:variant>
      <vt:variant>
        <vt:lpwstr>https://humanrights.gov.au/our-work/aboriginal-and-torres-strait-islander-social-justice/publications/close-gap-2020?_ga=2.32259006.1093481302.1598832796-1500781108.1595306010</vt:lpwstr>
      </vt:variant>
      <vt:variant>
        <vt:lpwstr/>
      </vt:variant>
      <vt:variant>
        <vt:i4>4521989</vt:i4>
      </vt:variant>
      <vt:variant>
        <vt:i4>321</vt:i4>
      </vt:variant>
      <vt:variant>
        <vt:i4>0</vt:i4>
      </vt:variant>
      <vt:variant>
        <vt:i4>5</vt:i4>
      </vt:variant>
      <vt:variant>
        <vt:lpwstr>https://www.sbs.com.au/news/voices-silenced-what-happened-to-our-indigenous-languages</vt:lpwstr>
      </vt:variant>
      <vt:variant>
        <vt:lpwstr/>
      </vt:variant>
      <vt:variant>
        <vt:i4>6946842</vt:i4>
      </vt:variant>
      <vt:variant>
        <vt:i4>318</vt:i4>
      </vt:variant>
      <vt:variant>
        <vt:i4>0</vt:i4>
      </vt:variant>
      <vt:variant>
        <vt:i4>5</vt:i4>
      </vt:variant>
      <vt:variant>
        <vt:lpwstr>https://app.education.nsw.gov.au/digital-learning-selector/LearningActivity/Card/577</vt:lpwstr>
      </vt:variant>
      <vt:variant>
        <vt:lpwstr>.X1_5mYj824A.link</vt:lpwstr>
      </vt:variant>
      <vt:variant>
        <vt:i4>851977</vt:i4>
      </vt:variant>
      <vt:variant>
        <vt:i4>315</vt:i4>
      </vt:variant>
      <vt:variant>
        <vt:i4>0</vt:i4>
      </vt:variant>
      <vt:variant>
        <vt:i4>5</vt:i4>
      </vt:variant>
      <vt:variant>
        <vt:lpwstr>https://australianstogether.org.au/discover/australian-history/colonisation/</vt:lpwstr>
      </vt:variant>
      <vt:variant>
        <vt:lpwstr/>
      </vt:variant>
      <vt:variant>
        <vt:i4>7012387</vt:i4>
      </vt:variant>
      <vt:variant>
        <vt:i4>312</vt:i4>
      </vt:variant>
      <vt:variant>
        <vt:i4>0</vt:i4>
      </vt:variant>
      <vt:variant>
        <vt:i4>5</vt:i4>
      </vt:variant>
      <vt:variant>
        <vt:lpwstr>https://australianstogether.org.au/discover/australian-history/get-over-it/</vt:lpwstr>
      </vt:variant>
      <vt:variant>
        <vt:lpwstr/>
      </vt:variant>
      <vt:variant>
        <vt:i4>3473452</vt:i4>
      </vt:variant>
      <vt:variant>
        <vt:i4>309</vt:i4>
      </vt:variant>
      <vt:variant>
        <vt:i4>0</vt:i4>
      </vt:variant>
      <vt:variant>
        <vt:i4>5</vt:i4>
      </vt:variant>
      <vt:variant>
        <vt:lpwstr>http://www.visitmungo.com.au/video-messages</vt:lpwstr>
      </vt:variant>
      <vt:variant>
        <vt:lpwstr/>
      </vt:variant>
      <vt:variant>
        <vt:i4>2752549</vt:i4>
      </vt:variant>
      <vt:variant>
        <vt:i4>306</vt:i4>
      </vt:variant>
      <vt:variant>
        <vt:i4>0</vt:i4>
      </vt:variant>
      <vt:variant>
        <vt:i4>5</vt:i4>
      </vt:variant>
      <vt:variant>
        <vt:lpwstr>https://www.soundtrails.com.au/</vt:lpwstr>
      </vt:variant>
      <vt:variant>
        <vt:lpwstr/>
      </vt:variant>
      <vt:variant>
        <vt:i4>589850</vt:i4>
      </vt:variant>
      <vt:variant>
        <vt:i4>303</vt:i4>
      </vt:variant>
      <vt:variant>
        <vt:i4>0</vt:i4>
      </vt:variant>
      <vt:variant>
        <vt:i4>5</vt:i4>
      </vt:variant>
      <vt:variant>
        <vt:lpwstr>https://www.abc.net.au/news/2018-03-15/first-xi-aboriginal-cricket-team-tour-of-england-150-years-on/9547492</vt:lpwstr>
      </vt:variant>
      <vt:variant>
        <vt:lpwstr>:~:text=The%20story%20of%20the%20First,being%20relegated%20to%20relative%20obscurity.</vt:lpwstr>
      </vt:variant>
      <vt:variant>
        <vt:i4>8192107</vt:i4>
      </vt:variant>
      <vt:variant>
        <vt:i4>300</vt:i4>
      </vt:variant>
      <vt:variant>
        <vt:i4>0</vt:i4>
      </vt:variant>
      <vt:variant>
        <vt:i4>5</vt:i4>
      </vt:variant>
      <vt:variant>
        <vt:lpwstr>https://www.nma.gov.au/explore/blog/nova-peris</vt:lpwstr>
      </vt:variant>
      <vt:variant>
        <vt:lpwstr/>
      </vt:variant>
      <vt:variant>
        <vt:i4>852062</vt:i4>
      </vt:variant>
      <vt:variant>
        <vt:i4>297</vt:i4>
      </vt:variant>
      <vt:variant>
        <vt:i4>0</vt:i4>
      </vt:variant>
      <vt:variant>
        <vt:i4>5</vt:i4>
      </vt:variant>
      <vt:variant>
        <vt:lpwstr>http://pattymills.com.au/latest/</vt:lpwstr>
      </vt:variant>
      <vt:variant>
        <vt:lpwstr/>
      </vt:variant>
      <vt:variant>
        <vt:i4>3473481</vt:i4>
      </vt:variant>
      <vt:variant>
        <vt:i4>294</vt:i4>
      </vt:variant>
      <vt:variant>
        <vt:i4>0</vt:i4>
      </vt:variant>
      <vt:variant>
        <vt:i4>5</vt:i4>
      </vt:variant>
      <vt:variant>
        <vt:lpwstr>https://app.education.nsw.gov.au/digital-learning-selector/LearningActivity/Card/579</vt:lpwstr>
      </vt:variant>
      <vt:variant>
        <vt:lpwstr>.X1_3jpufc6Y.link</vt:lpwstr>
      </vt:variant>
      <vt:variant>
        <vt:i4>1179650</vt:i4>
      </vt:variant>
      <vt:variant>
        <vt:i4>291</vt:i4>
      </vt:variant>
      <vt:variant>
        <vt:i4>0</vt:i4>
      </vt:variant>
      <vt:variant>
        <vt:i4>5</vt:i4>
      </vt:variant>
      <vt:variant>
        <vt:lpwstr>https://www.couriermail.com.au/sport/commonwealth-games/confidential/jeremy-marou-and-thomas-busby-are-knockabout-queenslanders-fronting-a-major-new-tourism-campaign/news-story/c8e8f76ad869173cecb45f7c5024b81b</vt:lpwstr>
      </vt:variant>
      <vt:variant>
        <vt:lpwstr/>
      </vt:variant>
      <vt:variant>
        <vt:i4>8060969</vt:i4>
      </vt:variant>
      <vt:variant>
        <vt:i4>288</vt:i4>
      </vt:variant>
      <vt:variant>
        <vt:i4>0</vt:i4>
      </vt:variant>
      <vt:variant>
        <vt:i4>5</vt:i4>
      </vt:variant>
      <vt:variant>
        <vt:lpwstr>https://www.bangarra.com.au/about/company/</vt:lpwstr>
      </vt:variant>
      <vt:variant>
        <vt:lpwstr/>
      </vt:variant>
      <vt:variant>
        <vt:i4>4063271</vt:i4>
      </vt:variant>
      <vt:variant>
        <vt:i4>285</vt:i4>
      </vt:variant>
      <vt:variant>
        <vt:i4>0</vt:i4>
      </vt:variant>
      <vt:variant>
        <vt:i4>5</vt:i4>
      </vt:variant>
      <vt:variant>
        <vt:lpwstr>https://www.biennaleofsydney.art/media/</vt:lpwstr>
      </vt:variant>
      <vt:variant>
        <vt:lpwstr/>
      </vt:variant>
      <vt:variant>
        <vt:i4>1310807</vt:i4>
      </vt:variant>
      <vt:variant>
        <vt:i4>282</vt:i4>
      </vt:variant>
      <vt:variant>
        <vt:i4>0</vt:i4>
      </vt:variant>
      <vt:variant>
        <vt:i4>5</vt:i4>
      </vt:variant>
      <vt:variant>
        <vt:lpwstr>https://www.grammarly.com/blog/how-to-write-bio/</vt:lpwstr>
      </vt:variant>
      <vt:variant>
        <vt:lpwstr/>
      </vt:variant>
      <vt:variant>
        <vt:i4>4259846</vt:i4>
      </vt:variant>
      <vt:variant>
        <vt:i4>279</vt:i4>
      </vt:variant>
      <vt:variant>
        <vt:i4>0</vt:i4>
      </vt:variant>
      <vt:variant>
        <vt:i4>5</vt:i4>
      </vt:variant>
      <vt:variant>
        <vt:lpwstr>https://humanrights.gov.au/our-work/commission-general/june-oscar-ao-aboriginal-and-torres-strait-islander-social-justice</vt:lpwstr>
      </vt:variant>
      <vt:variant>
        <vt:lpwstr/>
      </vt:variant>
      <vt:variant>
        <vt:i4>7405621</vt:i4>
      </vt:variant>
      <vt:variant>
        <vt:i4>276</vt:i4>
      </vt:variant>
      <vt:variant>
        <vt:i4>0</vt:i4>
      </vt:variant>
      <vt:variant>
        <vt:i4>5</vt:i4>
      </vt:variant>
      <vt:variant>
        <vt:lpwstr>https://humanrights.gov.au/about/commissioners/mick-gooda-aboriginal-and-torres-strait-islander-social-justice-commissioner</vt:lpwstr>
      </vt:variant>
      <vt:variant>
        <vt:lpwstr/>
      </vt:variant>
      <vt:variant>
        <vt:i4>3473481</vt:i4>
      </vt:variant>
      <vt:variant>
        <vt:i4>273</vt:i4>
      </vt:variant>
      <vt:variant>
        <vt:i4>0</vt:i4>
      </vt:variant>
      <vt:variant>
        <vt:i4>5</vt:i4>
      </vt:variant>
      <vt:variant>
        <vt:lpwstr>https://app.education.nsw.gov.au/digital-learning-selector/LearningActivity/Card/579</vt:lpwstr>
      </vt:variant>
      <vt:variant>
        <vt:lpwstr>.X1_3jpufc6Y.link</vt:lpwstr>
      </vt:variant>
      <vt:variant>
        <vt:i4>4456537</vt:i4>
      </vt:variant>
      <vt:variant>
        <vt:i4>270</vt:i4>
      </vt:variant>
      <vt:variant>
        <vt:i4>0</vt:i4>
      </vt:variant>
      <vt:variant>
        <vt:i4>5</vt:i4>
      </vt:variant>
      <vt:variant>
        <vt:lpwstr>https://app.education.nsw.gov.au/digital-learning-selector/LearningActivity/Card/543</vt:lpwstr>
      </vt:variant>
      <vt:variant>
        <vt:lpwstr>.X2AJvg-oLAw.link</vt:lpwstr>
      </vt:variant>
      <vt:variant>
        <vt:i4>4653073</vt:i4>
      </vt:variant>
      <vt:variant>
        <vt:i4>267</vt:i4>
      </vt:variant>
      <vt:variant>
        <vt:i4>0</vt:i4>
      </vt:variant>
      <vt:variant>
        <vt:i4>5</vt:i4>
      </vt:variant>
      <vt:variant>
        <vt:lpwstr>https://app.education.nsw.gov.au/digital-learning-selector/LearningActivity/Card/546</vt:lpwstr>
      </vt:variant>
      <vt:variant>
        <vt:lpwstr>.X18RT8Jorms.link</vt:lpwstr>
      </vt:variant>
      <vt:variant>
        <vt:i4>4653073</vt:i4>
      </vt:variant>
      <vt:variant>
        <vt:i4>264</vt:i4>
      </vt:variant>
      <vt:variant>
        <vt:i4>0</vt:i4>
      </vt:variant>
      <vt:variant>
        <vt:i4>5</vt:i4>
      </vt:variant>
      <vt:variant>
        <vt:lpwstr>https://app.education.nsw.gov.au/digital-learning-selector/LearningActivity/Card/546</vt:lpwstr>
      </vt:variant>
      <vt:variant>
        <vt:lpwstr>.X18RT8Jorms.link</vt:lpwstr>
      </vt:variant>
      <vt:variant>
        <vt:i4>3670072</vt:i4>
      </vt:variant>
      <vt:variant>
        <vt:i4>261</vt:i4>
      </vt:variant>
      <vt:variant>
        <vt:i4>0</vt:i4>
      </vt:variant>
      <vt:variant>
        <vt:i4>5</vt:i4>
      </vt:variant>
      <vt:variant>
        <vt:lpwstr>https://www.youtube.com/watch?v=SHVbVBLlhCM</vt:lpwstr>
      </vt:variant>
      <vt:variant>
        <vt:lpwstr/>
      </vt:variant>
      <vt:variant>
        <vt:i4>1310799</vt:i4>
      </vt:variant>
      <vt:variant>
        <vt:i4>258</vt:i4>
      </vt:variant>
      <vt:variant>
        <vt:i4>0</vt:i4>
      </vt:variant>
      <vt:variant>
        <vt:i4>5</vt:i4>
      </vt:variant>
      <vt:variant>
        <vt:lpwstr>https://iview.abc.net.au/show/you-can-t-ask-that/series/1/video/LE1517H008S00</vt:lpwstr>
      </vt:variant>
      <vt:variant>
        <vt:lpwstr/>
      </vt:variant>
      <vt:variant>
        <vt:i4>1310799</vt:i4>
      </vt:variant>
      <vt:variant>
        <vt:i4>255</vt:i4>
      </vt:variant>
      <vt:variant>
        <vt:i4>0</vt:i4>
      </vt:variant>
      <vt:variant>
        <vt:i4>5</vt:i4>
      </vt:variant>
      <vt:variant>
        <vt:lpwstr>https://iview.abc.net.au/show/you-can-t-ask-that/series/1/video/LE1517H008S00</vt:lpwstr>
      </vt:variant>
      <vt:variant>
        <vt:lpwstr/>
      </vt:variant>
      <vt:variant>
        <vt:i4>5898266</vt:i4>
      </vt:variant>
      <vt:variant>
        <vt:i4>252</vt:i4>
      </vt:variant>
      <vt:variant>
        <vt:i4>0</vt:i4>
      </vt:variant>
      <vt:variant>
        <vt:i4>5</vt:i4>
      </vt:variant>
      <vt:variant>
        <vt:lpwstr>https://aiatsis.gov.au/explore/articles/aiatsis-map-indigenous-australia</vt:lpwstr>
      </vt:variant>
      <vt:variant>
        <vt:lpwstr/>
      </vt:variant>
      <vt:variant>
        <vt:i4>4980765</vt:i4>
      </vt:variant>
      <vt:variant>
        <vt:i4>249</vt:i4>
      </vt:variant>
      <vt:variant>
        <vt:i4>0</vt:i4>
      </vt:variant>
      <vt:variant>
        <vt:i4>5</vt:i4>
      </vt:variant>
      <vt:variant>
        <vt:lpwstr>https://storymaps.arcgis.com/</vt:lpwstr>
      </vt:variant>
      <vt:variant>
        <vt:lpwstr/>
      </vt:variant>
      <vt:variant>
        <vt:i4>4128876</vt:i4>
      </vt:variant>
      <vt:variant>
        <vt:i4>246</vt:i4>
      </vt:variant>
      <vt:variant>
        <vt:i4>0</vt:i4>
      </vt:variant>
      <vt:variant>
        <vt:i4>5</vt:i4>
      </vt:variant>
      <vt:variant>
        <vt:lpwstr>https://www.readingrockets.org/strategies/think-pair-share</vt:lpwstr>
      </vt:variant>
      <vt:variant>
        <vt:lpwstr/>
      </vt:variant>
      <vt:variant>
        <vt:i4>6619241</vt:i4>
      </vt:variant>
      <vt:variant>
        <vt:i4>243</vt:i4>
      </vt:variant>
      <vt:variant>
        <vt:i4>0</vt:i4>
      </vt:variant>
      <vt:variant>
        <vt:i4>5</vt:i4>
      </vt:variant>
      <vt:variant>
        <vt:lpwstr>https://www.naidoc.org.au/about/indigenous-australian-flags</vt:lpwstr>
      </vt:variant>
      <vt:variant>
        <vt:lpwstr/>
      </vt:variant>
      <vt:variant>
        <vt:i4>2621544</vt:i4>
      </vt:variant>
      <vt:variant>
        <vt:i4>240</vt:i4>
      </vt:variant>
      <vt:variant>
        <vt:i4>0</vt:i4>
      </vt:variant>
      <vt:variant>
        <vt:i4>5</vt:i4>
      </vt:variant>
      <vt:variant>
        <vt:lpwstr>https://aiatsis.gov.au/explore/map-indigenous-australia</vt:lpwstr>
      </vt:variant>
      <vt:variant>
        <vt:lpwstr/>
      </vt:variant>
      <vt:variant>
        <vt:i4>3604590</vt:i4>
      </vt:variant>
      <vt:variant>
        <vt:i4>237</vt:i4>
      </vt:variant>
      <vt:variant>
        <vt:i4>0</vt:i4>
      </vt:variant>
      <vt:variant>
        <vt:i4>5</vt:i4>
      </vt:variant>
      <vt:variant>
        <vt:lpwstr>https://educationstandards.nsw.edu.au/wps/portal/nesa/k-10/learning-areas/hsie/aboriginal-studies-7-10-2020</vt:lpwstr>
      </vt:variant>
      <vt:variant>
        <vt:lpwstr/>
      </vt:variant>
      <vt:variant>
        <vt:i4>1572914</vt:i4>
      </vt:variant>
      <vt:variant>
        <vt:i4>230</vt:i4>
      </vt:variant>
      <vt:variant>
        <vt:i4>0</vt:i4>
      </vt:variant>
      <vt:variant>
        <vt:i4>5</vt:i4>
      </vt:variant>
      <vt:variant>
        <vt:lpwstr/>
      </vt:variant>
      <vt:variant>
        <vt:lpwstr>_Toc51929478</vt:lpwstr>
      </vt:variant>
      <vt:variant>
        <vt:i4>1507378</vt:i4>
      </vt:variant>
      <vt:variant>
        <vt:i4>224</vt:i4>
      </vt:variant>
      <vt:variant>
        <vt:i4>0</vt:i4>
      </vt:variant>
      <vt:variant>
        <vt:i4>5</vt:i4>
      </vt:variant>
      <vt:variant>
        <vt:lpwstr/>
      </vt:variant>
      <vt:variant>
        <vt:lpwstr>_Toc51929477</vt:lpwstr>
      </vt:variant>
      <vt:variant>
        <vt:i4>1441842</vt:i4>
      </vt:variant>
      <vt:variant>
        <vt:i4>218</vt:i4>
      </vt:variant>
      <vt:variant>
        <vt:i4>0</vt:i4>
      </vt:variant>
      <vt:variant>
        <vt:i4>5</vt:i4>
      </vt:variant>
      <vt:variant>
        <vt:lpwstr/>
      </vt:variant>
      <vt:variant>
        <vt:lpwstr>_Toc51929476</vt:lpwstr>
      </vt:variant>
      <vt:variant>
        <vt:i4>1376306</vt:i4>
      </vt:variant>
      <vt:variant>
        <vt:i4>212</vt:i4>
      </vt:variant>
      <vt:variant>
        <vt:i4>0</vt:i4>
      </vt:variant>
      <vt:variant>
        <vt:i4>5</vt:i4>
      </vt:variant>
      <vt:variant>
        <vt:lpwstr/>
      </vt:variant>
      <vt:variant>
        <vt:lpwstr>_Toc51929475</vt:lpwstr>
      </vt:variant>
      <vt:variant>
        <vt:i4>1310770</vt:i4>
      </vt:variant>
      <vt:variant>
        <vt:i4>206</vt:i4>
      </vt:variant>
      <vt:variant>
        <vt:i4>0</vt:i4>
      </vt:variant>
      <vt:variant>
        <vt:i4>5</vt:i4>
      </vt:variant>
      <vt:variant>
        <vt:lpwstr/>
      </vt:variant>
      <vt:variant>
        <vt:lpwstr>_Toc51929474</vt:lpwstr>
      </vt:variant>
      <vt:variant>
        <vt:i4>1245234</vt:i4>
      </vt:variant>
      <vt:variant>
        <vt:i4>200</vt:i4>
      </vt:variant>
      <vt:variant>
        <vt:i4>0</vt:i4>
      </vt:variant>
      <vt:variant>
        <vt:i4>5</vt:i4>
      </vt:variant>
      <vt:variant>
        <vt:lpwstr/>
      </vt:variant>
      <vt:variant>
        <vt:lpwstr>_Toc51929473</vt:lpwstr>
      </vt:variant>
      <vt:variant>
        <vt:i4>1179698</vt:i4>
      </vt:variant>
      <vt:variant>
        <vt:i4>194</vt:i4>
      </vt:variant>
      <vt:variant>
        <vt:i4>0</vt:i4>
      </vt:variant>
      <vt:variant>
        <vt:i4>5</vt:i4>
      </vt:variant>
      <vt:variant>
        <vt:lpwstr/>
      </vt:variant>
      <vt:variant>
        <vt:lpwstr>_Toc51929472</vt:lpwstr>
      </vt:variant>
      <vt:variant>
        <vt:i4>1114162</vt:i4>
      </vt:variant>
      <vt:variant>
        <vt:i4>188</vt:i4>
      </vt:variant>
      <vt:variant>
        <vt:i4>0</vt:i4>
      </vt:variant>
      <vt:variant>
        <vt:i4>5</vt:i4>
      </vt:variant>
      <vt:variant>
        <vt:lpwstr/>
      </vt:variant>
      <vt:variant>
        <vt:lpwstr>_Toc51929471</vt:lpwstr>
      </vt:variant>
      <vt:variant>
        <vt:i4>1048626</vt:i4>
      </vt:variant>
      <vt:variant>
        <vt:i4>182</vt:i4>
      </vt:variant>
      <vt:variant>
        <vt:i4>0</vt:i4>
      </vt:variant>
      <vt:variant>
        <vt:i4>5</vt:i4>
      </vt:variant>
      <vt:variant>
        <vt:lpwstr/>
      </vt:variant>
      <vt:variant>
        <vt:lpwstr>_Toc51929470</vt:lpwstr>
      </vt:variant>
      <vt:variant>
        <vt:i4>1638451</vt:i4>
      </vt:variant>
      <vt:variant>
        <vt:i4>176</vt:i4>
      </vt:variant>
      <vt:variant>
        <vt:i4>0</vt:i4>
      </vt:variant>
      <vt:variant>
        <vt:i4>5</vt:i4>
      </vt:variant>
      <vt:variant>
        <vt:lpwstr/>
      </vt:variant>
      <vt:variant>
        <vt:lpwstr>_Toc51929469</vt:lpwstr>
      </vt:variant>
      <vt:variant>
        <vt:i4>1572915</vt:i4>
      </vt:variant>
      <vt:variant>
        <vt:i4>170</vt:i4>
      </vt:variant>
      <vt:variant>
        <vt:i4>0</vt:i4>
      </vt:variant>
      <vt:variant>
        <vt:i4>5</vt:i4>
      </vt:variant>
      <vt:variant>
        <vt:lpwstr/>
      </vt:variant>
      <vt:variant>
        <vt:lpwstr>_Toc51929468</vt:lpwstr>
      </vt:variant>
      <vt:variant>
        <vt:i4>1507379</vt:i4>
      </vt:variant>
      <vt:variant>
        <vt:i4>164</vt:i4>
      </vt:variant>
      <vt:variant>
        <vt:i4>0</vt:i4>
      </vt:variant>
      <vt:variant>
        <vt:i4>5</vt:i4>
      </vt:variant>
      <vt:variant>
        <vt:lpwstr/>
      </vt:variant>
      <vt:variant>
        <vt:lpwstr>_Toc51929467</vt:lpwstr>
      </vt:variant>
      <vt:variant>
        <vt:i4>1441843</vt:i4>
      </vt:variant>
      <vt:variant>
        <vt:i4>158</vt:i4>
      </vt:variant>
      <vt:variant>
        <vt:i4>0</vt:i4>
      </vt:variant>
      <vt:variant>
        <vt:i4>5</vt:i4>
      </vt:variant>
      <vt:variant>
        <vt:lpwstr/>
      </vt:variant>
      <vt:variant>
        <vt:lpwstr>_Toc51929466</vt:lpwstr>
      </vt:variant>
      <vt:variant>
        <vt:i4>1376307</vt:i4>
      </vt:variant>
      <vt:variant>
        <vt:i4>152</vt:i4>
      </vt:variant>
      <vt:variant>
        <vt:i4>0</vt:i4>
      </vt:variant>
      <vt:variant>
        <vt:i4>5</vt:i4>
      </vt:variant>
      <vt:variant>
        <vt:lpwstr/>
      </vt:variant>
      <vt:variant>
        <vt:lpwstr>_Toc51929465</vt:lpwstr>
      </vt:variant>
      <vt:variant>
        <vt:i4>1310771</vt:i4>
      </vt:variant>
      <vt:variant>
        <vt:i4>146</vt:i4>
      </vt:variant>
      <vt:variant>
        <vt:i4>0</vt:i4>
      </vt:variant>
      <vt:variant>
        <vt:i4>5</vt:i4>
      </vt:variant>
      <vt:variant>
        <vt:lpwstr/>
      </vt:variant>
      <vt:variant>
        <vt:lpwstr>_Toc51929464</vt:lpwstr>
      </vt:variant>
      <vt:variant>
        <vt:i4>1245235</vt:i4>
      </vt:variant>
      <vt:variant>
        <vt:i4>140</vt:i4>
      </vt:variant>
      <vt:variant>
        <vt:i4>0</vt:i4>
      </vt:variant>
      <vt:variant>
        <vt:i4>5</vt:i4>
      </vt:variant>
      <vt:variant>
        <vt:lpwstr/>
      </vt:variant>
      <vt:variant>
        <vt:lpwstr>_Toc51929463</vt:lpwstr>
      </vt:variant>
      <vt:variant>
        <vt:i4>1179699</vt:i4>
      </vt:variant>
      <vt:variant>
        <vt:i4>134</vt:i4>
      </vt:variant>
      <vt:variant>
        <vt:i4>0</vt:i4>
      </vt:variant>
      <vt:variant>
        <vt:i4>5</vt:i4>
      </vt:variant>
      <vt:variant>
        <vt:lpwstr/>
      </vt:variant>
      <vt:variant>
        <vt:lpwstr>_Toc51929462</vt:lpwstr>
      </vt:variant>
      <vt:variant>
        <vt:i4>1114163</vt:i4>
      </vt:variant>
      <vt:variant>
        <vt:i4>128</vt:i4>
      </vt:variant>
      <vt:variant>
        <vt:i4>0</vt:i4>
      </vt:variant>
      <vt:variant>
        <vt:i4>5</vt:i4>
      </vt:variant>
      <vt:variant>
        <vt:lpwstr/>
      </vt:variant>
      <vt:variant>
        <vt:lpwstr>_Toc51929461</vt:lpwstr>
      </vt:variant>
      <vt:variant>
        <vt:i4>1048627</vt:i4>
      </vt:variant>
      <vt:variant>
        <vt:i4>122</vt:i4>
      </vt:variant>
      <vt:variant>
        <vt:i4>0</vt:i4>
      </vt:variant>
      <vt:variant>
        <vt:i4>5</vt:i4>
      </vt:variant>
      <vt:variant>
        <vt:lpwstr/>
      </vt:variant>
      <vt:variant>
        <vt:lpwstr>_Toc51929460</vt:lpwstr>
      </vt:variant>
      <vt:variant>
        <vt:i4>1638448</vt:i4>
      </vt:variant>
      <vt:variant>
        <vt:i4>116</vt:i4>
      </vt:variant>
      <vt:variant>
        <vt:i4>0</vt:i4>
      </vt:variant>
      <vt:variant>
        <vt:i4>5</vt:i4>
      </vt:variant>
      <vt:variant>
        <vt:lpwstr/>
      </vt:variant>
      <vt:variant>
        <vt:lpwstr>_Toc51929459</vt:lpwstr>
      </vt:variant>
      <vt:variant>
        <vt:i4>1572912</vt:i4>
      </vt:variant>
      <vt:variant>
        <vt:i4>110</vt:i4>
      </vt:variant>
      <vt:variant>
        <vt:i4>0</vt:i4>
      </vt:variant>
      <vt:variant>
        <vt:i4>5</vt:i4>
      </vt:variant>
      <vt:variant>
        <vt:lpwstr/>
      </vt:variant>
      <vt:variant>
        <vt:lpwstr>_Toc51929458</vt:lpwstr>
      </vt:variant>
      <vt:variant>
        <vt:i4>1507376</vt:i4>
      </vt:variant>
      <vt:variant>
        <vt:i4>104</vt:i4>
      </vt:variant>
      <vt:variant>
        <vt:i4>0</vt:i4>
      </vt:variant>
      <vt:variant>
        <vt:i4>5</vt:i4>
      </vt:variant>
      <vt:variant>
        <vt:lpwstr/>
      </vt:variant>
      <vt:variant>
        <vt:lpwstr>_Toc51929457</vt:lpwstr>
      </vt:variant>
      <vt:variant>
        <vt:i4>1441840</vt:i4>
      </vt:variant>
      <vt:variant>
        <vt:i4>98</vt:i4>
      </vt:variant>
      <vt:variant>
        <vt:i4>0</vt:i4>
      </vt:variant>
      <vt:variant>
        <vt:i4>5</vt:i4>
      </vt:variant>
      <vt:variant>
        <vt:lpwstr/>
      </vt:variant>
      <vt:variant>
        <vt:lpwstr>_Toc51929456</vt:lpwstr>
      </vt:variant>
      <vt:variant>
        <vt:i4>1376304</vt:i4>
      </vt:variant>
      <vt:variant>
        <vt:i4>92</vt:i4>
      </vt:variant>
      <vt:variant>
        <vt:i4>0</vt:i4>
      </vt:variant>
      <vt:variant>
        <vt:i4>5</vt:i4>
      </vt:variant>
      <vt:variant>
        <vt:lpwstr/>
      </vt:variant>
      <vt:variant>
        <vt:lpwstr>_Toc51929455</vt:lpwstr>
      </vt:variant>
      <vt:variant>
        <vt:i4>1310768</vt:i4>
      </vt:variant>
      <vt:variant>
        <vt:i4>86</vt:i4>
      </vt:variant>
      <vt:variant>
        <vt:i4>0</vt:i4>
      </vt:variant>
      <vt:variant>
        <vt:i4>5</vt:i4>
      </vt:variant>
      <vt:variant>
        <vt:lpwstr/>
      </vt:variant>
      <vt:variant>
        <vt:lpwstr>_Toc51929454</vt:lpwstr>
      </vt:variant>
      <vt:variant>
        <vt:i4>1245232</vt:i4>
      </vt:variant>
      <vt:variant>
        <vt:i4>80</vt:i4>
      </vt:variant>
      <vt:variant>
        <vt:i4>0</vt:i4>
      </vt:variant>
      <vt:variant>
        <vt:i4>5</vt:i4>
      </vt:variant>
      <vt:variant>
        <vt:lpwstr/>
      </vt:variant>
      <vt:variant>
        <vt:lpwstr>_Toc51929453</vt:lpwstr>
      </vt:variant>
      <vt:variant>
        <vt:i4>1179696</vt:i4>
      </vt:variant>
      <vt:variant>
        <vt:i4>74</vt:i4>
      </vt:variant>
      <vt:variant>
        <vt:i4>0</vt:i4>
      </vt:variant>
      <vt:variant>
        <vt:i4>5</vt:i4>
      </vt:variant>
      <vt:variant>
        <vt:lpwstr/>
      </vt:variant>
      <vt:variant>
        <vt:lpwstr>_Toc51929452</vt:lpwstr>
      </vt:variant>
      <vt:variant>
        <vt:i4>1114160</vt:i4>
      </vt:variant>
      <vt:variant>
        <vt:i4>68</vt:i4>
      </vt:variant>
      <vt:variant>
        <vt:i4>0</vt:i4>
      </vt:variant>
      <vt:variant>
        <vt:i4>5</vt:i4>
      </vt:variant>
      <vt:variant>
        <vt:lpwstr/>
      </vt:variant>
      <vt:variant>
        <vt:lpwstr>_Toc51929451</vt:lpwstr>
      </vt:variant>
      <vt:variant>
        <vt:i4>1048624</vt:i4>
      </vt:variant>
      <vt:variant>
        <vt:i4>62</vt:i4>
      </vt:variant>
      <vt:variant>
        <vt:i4>0</vt:i4>
      </vt:variant>
      <vt:variant>
        <vt:i4>5</vt:i4>
      </vt:variant>
      <vt:variant>
        <vt:lpwstr/>
      </vt:variant>
      <vt:variant>
        <vt:lpwstr>_Toc51929450</vt:lpwstr>
      </vt:variant>
      <vt:variant>
        <vt:i4>1638449</vt:i4>
      </vt:variant>
      <vt:variant>
        <vt:i4>56</vt:i4>
      </vt:variant>
      <vt:variant>
        <vt:i4>0</vt:i4>
      </vt:variant>
      <vt:variant>
        <vt:i4>5</vt:i4>
      </vt:variant>
      <vt:variant>
        <vt:lpwstr/>
      </vt:variant>
      <vt:variant>
        <vt:lpwstr>_Toc51929449</vt:lpwstr>
      </vt:variant>
      <vt:variant>
        <vt:i4>1572913</vt:i4>
      </vt:variant>
      <vt:variant>
        <vt:i4>50</vt:i4>
      </vt:variant>
      <vt:variant>
        <vt:i4>0</vt:i4>
      </vt:variant>
      <vt:variant>
        <vt:i4>5</vt:i4>
      </vt:variant>
      <vt:variant>
        <vt:lpwstr/>
      </vt:variant>
      <vt:variant>
        <vt:lpwstr>_Toc51929448</vt:lpwstr>
      </vt:variant>
      <vt:variant>
        <vt:i4>1507377</vt:i4>
      </vt:variant>
      <vt:variant>
        <vt:i4>44</vt:i4>
      </vt:variant>
      <vt:variant>
        <vt:i4>0</vt:i4>
      </vt:variant>
      <vt:variant>
        <vt:i4>5</vt:i4>
      </vt:variant>
      <vt:variant>
        <vt:lpwstr/>
      </vt:variant>
      <vt:variant>
        <vt:lpwstr>_Toc51929447</vt:lpwstr>
      </vt:variant>
      <vt:variant>
        <vt:i4>1441841</vt:i4>
      </vt:variant>
      <vt:variant>
        <vt:i4>38</vt:i4>
      </vt:variant>
      <vt:variant>
        <vt:i4>0</vt:i4>
      </vt:variant>
      <vt:variant>
        <vt:i4>5</vt:i4>
      </vt:variant>
      <vt:variant>
        <vt:lpwstr/>
      </vt:variant>
      <vt:variant>
        <vt:lpwstr>_Toc51929446</vt:lpwstr>
      </vt:variant>
      <vt:variant>
        <vt:i4>1376305</vt:i4>
      </vt:variant>
      <vt:variant>
        <vt:i4>32</vt:i4>
      </vt:variant>
      <vt:variant>
        <vt:i4>0</vt:i4>
      </vt:variant>
      <vt:variant>
        <vt:i4>5</vt:i4>
      </vt:variant>
      <vt:variant>
        <vt:lpwstr/>
      </vt:variant>
      <vt:variant>
        <vt:lpwstr>_Toc51929445</vt:lpwstr>
      </vt:variant>
      <vt:variant>
        <vt:i4>1310769</vt:i4>
      </vt:variant>
      <vt:variant>
        <vt:i4>26</vt:i4>
      </vt:variant>
      <vt:variant>
        <vt:i4>0</vt:i4>
      </vt:variant>
      <vt:variant>
        <vt:i4>5</vt:i4>
      </vt:variant>
      <vt:variant>
        <vt:lpwstr/>
      </vt:variant>
      <vt:variant>
        <vt:lpwstr>_Toc51929444</vt:lpwstr>
      </vt:variant>
      <vt:variant>
        <vt:i4>1245233</vt:i4>
      </vt:variant>
      <vt:variant>
        <vt:i4>20</vt:i4>
      </vt:variant>
      <vt:variant>
        <vt:i4>0</vt:i4>
      </vt:variant>
      <vt:variant>
        <vt:i4>5</vt:i4>
      </vt:variant>
      <vt:variant>
        <vt:lpwstr/>
      </vt:variant>
      <vt:variant>
        <vt:lpwstr>_Toc51929443</vt:lpwstr>
      </vt:variant>
      <vt:variant>
        <vt:i4>1179697</vt:i4>
      </vt:variant>
      <vt:variant>
        <vt:i4>14</vt:i4>
      </vt:variant>
      <vt:variant>
        <vt:i4>0</vt:i4>
      </vt:variant>
      <vt:variant>
        <vt:i4>5</vt:i4>
      </vt:variant>
      <vt:variant>
        <vt:lpwstr/>
      </vt:variant>
      <vt:variant>
        <vt:lpwstr>_Toc51929442</vt:lpwstr>
      </vt:variant>
      <vt:variant>
        <vt:i4>1114161</vt:i4>
      </vt:variant>
      <vt:variant>
        <vt:i4>8</vt:i4>
      </vt:variant>
      <vt:variant>
        <vt:i4>0</vt:i4>
      </vt:variant>
      <vt:variant>
        <vt:i4>5</vt:i4>
      </vt:variant>
      <vt:variant>
        <vt:lpwstr/>
      </vt:variant>
      <vt:variant>
        <vt:lpwstr>_Toc51929441</vt:lpwstr>
      </vt:variant>
      <vt:variant>
        <vt:i4>1048625</vt:i4>
      </vt:variant>
      <vt:variant>
        <vt:i4>2</vt:i4>
      </vt:variant>
      <vt:variant>
        <vt:i4>0</vt:i4>
      </vt:variant>
      <vt:variant>
        <vt:i4>5</vt:i4>
      </vt:variant>
      <vt:variant>
        <vt:lpwstr/>
      </vt:variant>
      <vt:variant>
        <vt:lpwstr>_Toc51929440</vt:lpwstr>
      </vt:variant>
      <vt:variant>
        <vt:i4>5701636</vt:i4>
      </vt:variant>
      <vt:variant>
        <vt:i4>0</vt:i4>
      </vt:variant>
      <vt:variant>
        <vt:i4>0</vt:i4>
      </vt:variant>
      <vt:variant>
        <vt:i4>5</vt:i4>
      </vt:variant>
      <vt:variant>
        <vt:lpwstr>https://humanrights.gov.au/our-work/aboriginal-and-torres-strait-islander-social-justice/publications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Commerce Option 7 Towards Independence</dc:title>
  <dc:subject/>
  <dc:creator>NSW Department of Education</dc:creator>
  <cp:keywords/>
  <dc:description/>
  <cp:lastModifiedBy>Kate Littlejohn</cp:lastModifiedBy>
  <cp:revision>22</cp:revision>
  <dcterms:created xsi:type="dcterms:W3CDTF">2020-11-26T01:12:00Z</dcterms:created>
  <dcterms:modified xsi:type="dcterms:W3CDTF">2021-03-17T04:14:00Z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0x010100ACF26F0A0AF49C418F63F97A10E4535E</vt:lpwstr>
  </property>
</Properties>
</file>