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33A6" w14:textId="5AEF519D" w:rsidR="00086656" w:rsidRDefault="4F43FAD5" w:rsidP="00086656">
      <w:pPr>
        <w:pStyle w:val="Title"/>
      </w:pPr>
      <w:r>
        <w:t>HSIE: History</w:t>
      </w:r>
      <w:r w:rsidR="00E13D6C">
        <w:t xml:space="preserve"> </w:t>
      </w:r>
      <w:r w:rsidR="6F3B50FF">
        <w:t>S</w:t>
      </w:r>
      <w:r w:rsidR="004C2410">
        <w:t xml:space="preserve">tage </w:t>
      </w:r>
      <w:r w:rsidR="61EA8397">
        <w:t>2</w:t>
      </w:r>
      <w:r w:rsidR="6F3B50FF">
        <w:t xml:space="preserve"> </w:t>
      </w:r>
      <w:r w:rsidR="00E13D6C">
        <w:t>workbook</w:t>
      </w:r>
      <w:r w:rsidR="002762CD">
        <w:t xml:space="preserve"> </w:t>
      </w:r>
      <w:r w:rsidR="004C2410">
        <w:t>1</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77777777" w:rsidR="00E13D6C" w:rsidRDefault="00E13D6C" w:rsidP="00D61367">
      <w:pPr>
        <w:pStyle w:val="Heading1"/>
      </w:pPr>
      <w:r>
        <w:t xml:space="preserve">Overview </w:t>
      </w:r>
    </w:p>
    <w:p w14:paraId="6CE5DC89" w14:textId="1A416C95" w:rsidR="6320C069" w:rsidRDefault="6320C069" w:rsidP="0B3C5A45">
      <w:pPr>
        <w:rPr>
          <w:sz w:val="32"/>
          <w:szCs w:val="32"/>
        </w:rPr>
      </w:pPr>
      <w:r w:rsidRPr="0731FFBE">
        <w:rPr>
          <w:sz w:val="32"/>
          <w:szCs w:val="32"/>
        </w:rPr>
        <w:t xml:space="preserve">Stage </w:t>
      </w:r>
      <w:r w:rsidR="7EE39256" w:rsidRPr="0731FFBE">
        <w:rPr>
          <w:sz w:val="32"/>
          <w:szCs w:val="32"/>
        </w:rPr>
        <w:t>2</w:t>
      </w:r>
      <w:r w:rsidRPr="0731FFBE">
        <w:rPr>
          <w:sz w:val="32"/>
          <w:szCs w:val="32"/>
        </w:rPr>
        <w:t xml:space="preserve"> – </w:t>
      </w:r>
      <w:r w:rsidR="24582B57" w:rsidRPr="0731FFBE">
        <w:rPr>
          <w:sz w:val="32"/>
          <w:szCs w:val="32"/>
        </w:rPr>
        <w:t>Community and Remembrance</w:t>
      </w:r>
      <w:r w:rsidRPr="0731FFBE">
        <w:rPr>
          <w:sz w:val="32"/>
          <w:szCs w:val="32"/>
        </w:rPr>
        <w:t xml:space="preserve"> </w:t>
      </w:r>
      <w:r w:rsidR="004C2410">
        <w:rPr>
          <w:sz w:val="32"/>
          <w:szCs w:val="32"/>
        </w:rPr>
        <w:t>1</w:t>
      </w:r>
    </w:p>
    <w:p w14:paraId="0AA39479" w14:textId="65278D22" w:rsidR="00A85C50" w:rsidRDefault="00A85C50" w:rsidP="0731FFBE">
      <w:pPr>
        <w:rPr>
          <w:sz w:val="32"/>
          <w:szCs w:val="32"/>
        </w:rPr>
      </w:pPr>
      <w:r w:rsidRPr="0731FFBE">
        <w:rPr>
          <w:sz w:val="32"/>
          <w:szCs w:val="32"/>
        </w:rPr>
        <w:t>This topic provides a study of the Aboriginal identity and culture in the local area. This learning sequence consists of two short inquiries – connecting to Country and Aboriginal Dreaming stories.</w:t>
      </w:r>
    </w:p>
    <w:p w14:paraId="55B5D286" w14:textId="7A70F1DD" w:rsidR="5F4F6CFD" w:rsidRDefault="5F4F6CFD" w:rsidP="0731FFBE">
      <w:pPr>
        <w:rPr>
          <w:sz w:val="32"/>
          <w:szCs w:val="32"/>
        </w:rPr>
      </w:pPr>
      <w:r w:rsidRPr="0731FFBE">
        <w:rPr>
          <w:sz w:val="32"/>
          <w:szCs w:val="32"/>
        </w:rPr>
        <w:t xml:space="preserve">Students </w:t>
      </w:r>
      <w:r w:rsidR="47E87DDA" w:rsidRPr="0731FFBE">
        <w:rPr>
          <w:sz w:val="32"/>
          <w:szCs w:val="32"/>
        </w:rPr>
        <w:t>investigate the importance of Country and Place to the local Aboriginal people. They identify Aboriginal languages spoken and learn about the special relationship Aboriginal people have with Country.</w:t>
      </w:r>
      <w:r w:rsidR="0C16CDB0" w:rsidRPr="0731FFBE">
        <w:rPr>
          <w:sz w:val="32"/>
          <w:szCs w:val="32"/>
        </w:rPr>
        <w:t xml:space="preserve"> S</w:t>
      </w:r>
      <w:r w:rsidR="47E87DDA" w:rsidRPr="0731FFBE">
        <w:rPr>
          <w:sz w:val="32"/>
          <w:szCs w:val="32"/>
        </w:rPr>
        <w:t>tudents explore Dreaming stories. They explore how Dreaming stories explain local connection to Country and respond to Dreaming stories that are presented to them using a variety of sources.</w:t>
      </w:r>
    </w:p>
    <w:p w14:paraId="7155C7EE" w14:textId="536B74EB" w:rsidR="2239B38E" w:rsidRDefault="2239B38E" w:rsidP="0B3C5A45">
      <w:pPr>
        <w:rPr>
          <w:sz w:val="32"/>
          <w:szCs w:val="32"/>
        </w:rPr>
      </w:pPr>
      <w:r w:rsidRPr="0731FFBE">
        <w:rPr>
          <w:sz w:val="32"/>
          <w:szCs w:val="32"/>
        </w:rPr>
        <w:t xml:space="preserve">Key inquiry </w:t>
      </w:r>
      <w:r w:rsidR="5F4F6CFD" w:rsidRPr="0731FFBE">
        <w:rPr>
          <w:sz w:val="32"/>
          <w:szCs w:val="32"/>
        </w:rPr>
        <w:t xml:space="preserve">question: </w:t>
      </w:r>
    </w:p>
    <w:p w14:paraId="108A4C40" w14:textId="7A350CEA" w:rsidR="5F4F6CFD" w:rsidRDefault="5F4F6CFD" w:rsidP="0731FFBE">
      <w:pPr>
        <w:rPr>
          <w:sz w:val="32"/>
          <w:szCs w:val="32"/>
        </w:rPr>
      </w:pPr>
      <w:r w:rsidRPr="0731FFBE">
        <w:rPr>
          <w:sz w:val="32"/>
          <w:szCs w:val="32"/>
        </w:rPr>
        <w:t xml:space="preserve">•    </w:t>
      </w:r>
      <w:r w:rsidR="7CE469D9" w:rsidRPr="0731FFBE">
        <w:rPr>
          <w:sz w:val="32"/>
          <w:szCs w:val="32"/>
        </w:rPr>
        <w:t>Who lived here first and how do we know</w:t>
      </w:r>
      <w:r w:rsidRPr="0731FFBE">
        <w:rPr>
          <w:sz w:val="32"/>
          <w:szCs w:val="32"/>
        </w:rPr>
        <w:t xml:space="preserve">? </w:t>
      </w:r>
    </w:p>
    <w:p w14:paraId="55ACB483" w14:textId="77777777" w:rsidR="00E13D6C" w:rsidRPr="00D61367" w:rsidRDefault="00E13D6C" w:rsidP="00D61367">
      <w:pPr>
        <w:pStyle w:val="Heading2"/>
      </w:pPr>
      <w:r>
        <w:t>Resources</w:t>
      </w:r>
    </w:p>
    <w:p w14:paraId="5C7DB00B" w14:textId="53BDEF04" w:rsidR="002762CD" w:rsidRDefault="6F7D75B7" w:rsidP="002762CD">
      <w:pPr>
        <w:pStyle w:val="ListBullet"/>
      </w:pPr>
      <w:r>
        <w:t>p</w:t>
      </w:r>
      <w:r w:rsidR="442F50E0">
        <w:t xml:space="preserve">ens, </w:t>
      </w:r>
      <w:r w:rsidR="002762CD">
        <w:t xml:space="preserve">pencils </w:t>
      </w:r>
    </w:p>
    <w:p w14:paraId="5CD76CB0" w14:textId="69C289B4" w:rsidR="00E13D6C" w:rsidRDefault="0041148B" w:rsidP="002762CD">
      <w:pPr>
        <w:pStyle w:val="ListBullet"/>
      </w:pPr>
      <w:r>
        <w:t xml:space="preserve"> </w:t>
      </w:r>
      <w:r w:rsidR="002762CD">
        <w:t>paper</w:t>
      </w:r>
    </w:p>
    <w:p w14:paraId="2C1E2AC7" w14:textId="766A0F7E" w:rsidR="00C20061" w:rsidRDefault="53964D42" w:rsidP="002762CD">
      <w:pPr>
        <w:pStyle w:val="ListBullet"/>
      </w:pPr>
      <w:r>
        <w:t>t</w:t>
      </w:r>
      <w:r w:rsidR="42F04967">
        <w:t>his workbook</w:t>
      </w:r>
    </w:p>
    <w:p w14:paraId="60925592" w14:textId="5BAA8FC0" w:rsidR="66FDDB54" w:rsidRDefault="7124739A" w:rsidP="0B3C5A45">
      <w:pPr>
        <w:pStyle w:val="ListBullet"/>
      </w:pPr>
      <w:r>
        <w:t>h</w:t>
      </w:r>
      <w:r w:rsidR="66FDDB54">
        <w:t>elp from an adult</w:t>
      </w:r>
    </w:p>
    <w:p w14:paraId="42A93513" w14:textId="236EA577" w:rsidR="0B3C5A45" w:rsidRDefault="0B3C5A45" w:rsidP="0B3C5A45">
      <w:pPr>
        <w:pStyle w:val="ListBullet"/>
        <w:numPr>
          <w:ilvl w:val="0"/>
          <w:numId w:val="0"/>
        </w:numPr>
        <w:rPr>
          <w:lang w:eastAsia="zh-CN"/>
        </w:rPr>
      </w:pPr>
    </w:p>
    <w:p w14:paraId="2D84CE7C" w14:textId="6A012253" w:rsidR="0EAADC68" w:rsidRDefault="4ED3C3A4" w:rsidP="0B3C5A45">
      <w:pPr>
        <w:pStyle w:val="Heading1"/>
      </w:pPr>
      <w:r>
        <w:t xml:space="preserve">Activity </w:t>
      </w:r>
      <w:r w:rsidR="0EAADC68">
        <w:t>1</w:t>
      </w:r>
    </w:p>
    <w:p w14:paraId="5AE4D17F" w14:textId="4BD8533C" w:rsidR="7A468912" w:rsidRDefault="7A468912" w:rsidP="0731FFBE">
      <w:pPr>
        <w:rPr>
          <w:lang w:eastAsia="zh-CN"/>
        </w:rPr>
      </w:pPr>
      <w:r w:rsidRPr="0731FFBE">
        <w:rPr>
          <w:lang w:eastAsia="zh-CN"/>
        </w:rPr>
        <w:t xml:space="preserve">During this </w:t>
      </w:r>
      <w:r w:rsidR="21F38080" w:rsidRPr="0731FFBE">
        <w:rPr>
          <w:lang w:eastAsia="zh-CN"/>
        </w:rPr>
        <w:t xml:space="preserve">lesson </w:t>
      </w:r>
      <w:r w:rsidRPr="0731FFBE">
        <w:rPr>
          <w:lang w:eastAsia="zh-CN"/>
        </w:rPr>
        <w:t>you will</w:t>
      </w:r>
      <w:r w:rsidR="6A46CCF0" w:rsidRPr="0731FFBE">
        <w:rPr>
          <w:lang w:eastAsia="zh-CN"/>
        </w:rPr>
        <w:t>:</w:t>
      </w:r>
    </w:p>
    <w:p w14:paraId="070FFA02" w14:textId="1B2DEBA0" w:rsidR="6A46CCF0" w:rsidRDefault="6A46CCF0" w:rsidP="0731FFBE">
      <w:pPr>
        <w:pStyle w:val="ListParagraph"/>
        <w:numPr>
          <w:ilvl w:val="0"/>
          <w:numId w:val="3"/>
        </w:numPr>
        <w:rPr>
          <w:rFonts w:asciiTheme="minorHAnsi" w:eastAsiaTheme="minorEastAsia" w:hAnsiTheme="minorHAnsi"/>
        </w:rPr>
      </w:pPr>
      <w:r>
        <w:t xml:space="preserve">investigate the importance of Country and Place to the local Aboriginal people </w:t>
      </w:r>
    </w:p>
    <w:p w14:paraId="1880F443" w14:textId="00CDDF55" w:rsidR="6A46CCF0" w:rsidRDefault="6A46CCF0" w:rsidP="0731FFBE">
      <w:pPr>
        <w:pStyle w:val="ListParagraph"/>
        <w:numPr>
          <w:ilvl w:val="0"/>
          <w:numId w:val="3"/>
        </w:numPr>
        <w:rPr>
          <w:rFonts w:asciiTheme="minorHAnsi" w:eastAsiaTheme="minorEastAsia" w:hAnsiTheme="minorHAnsi"/>
        </w:rPr>
      </w:pPr>
      <w:r>
        <w:t xml:space="preserve">identify Aboriginal languages spoken and learn about the special relationship Aboriginal people have with Country. </w:t>
      </w:r>
    </w:p>
    <w:p w14:paraId="5EF55544" w14:textId="21739D21" w:rsidR="7A468912" w:rsidRDefault="7A468912" w:rsidP="0B3C5A45">
      <w:pPr>
        <w:pStyle w:val="FeatureBox"/>
      </w:pPr>
      <w:r>
        <w:rPr>
          <w:noProof/>
        </w:rPr>
        <w:drawing>
          <wp:inline distT="0" distB="0" distL="0" distR="0" wp14:anchorId="2C4F4BCF" wp14:editId="628DBC20">
            <wp:extent cx="635027" cy="635027"/>
            <wp:effectExtent l="0" t="0" r="0" b="0"/>
            <wp:docPr id="538968696"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 pens, pencils, paper, student workbook</w:t>
      </w:r>
    </w:p>
    <w:p w14:paraId="07CF91B1" w14:textId="46109EC6" w:rsidR="3B6E1B08" w:rsidRDefault="3B6E1B08" w:rsidP="0B3C5A45">
      <w:pPr>
        <w:rPr>
          <w:rFonts w:cs="Arial"/>
          <w:lang w:eastAsia="zh-CN"/>
        </w:rPr>
      </w:pPr>
      <w:r>
        <w:rPr>
          <w:noProof/>
        </w:rPr>
        <w:drawing>
          <wp:inline distT="0" distB="0" distL="0" distR="0" wp14:anchorId="7E99BC56" wp14:editId="16C02396">
            <wp:extent cx="635027" cy="635027"/>
            <wp:effectExtent l="0" t="0" r="0" b="0"/>
            <wp:docPr id="2034173574"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9">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731FFBE">
        <w:rPr>
          <w:rFonts w:cs="Arial"/>
          <w:lang w:eastAsia="zh-CN"/>
        </w:rPr>
        <w:t>Brainstorm/think</w:t>
      </w:r>
    </w:p>
    <w:p w14:paraId="26E2DE2F" w14:textId="386942FF" w:rsidR="753AC1E5" w:rsidRDefault="753AC1E5">
      <w:r>
        <w:t xml:space="preserve"> When you think of the word Country what do you think of? </w:t>
      </w:r>
    </w:p>
    <w:p w14:paraId="37A74982" w14:textId="24F3732F" w:rsidR="753AC1E5" w:rsidRDefault="753AC1E5">
      <w:r>
        <w:t xml:space="preserve">Write your responses </w:t>
      </w:r>
    </w:p>
    <w:p w14:paraId="2CA21CA2" w14:textId="1F6A4450" w:rsidR="753AC1E5" w:rsidRDefault="753AC1E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C8F2F" w14:textId="2B17F4D5" w:rsidR="753AC1E5" w:rsidRDefault="753AC1E5" w:rsidP="0731FFBE">
      <w:r>
        <w:t xml:space="preserve">Look at source 2: </w:t>
      </w:r>
      <w:r w:rsidR="343DB97A" w:rsidRPr="0731FFBE">
        <w:rPr>
          <w:rFonts w:eastAsia="Arial" w:cs="Arial"/>
        </w:rPr>
        <w:t xml:space="preserve"> </w:t>
      </w:r>
      <w:hyperlink r:id="rId10">
        <w:r w:rsidR="343DB97A" w:rsidRPr="0731FFBE">
          <w:rPr>
            <w:rStyle w:val="Hyperlink"/>
            <w:rFonts w:eastAsia="Arial" w:cs="Arial"/>
          </w:rPr>
          <w:t>Aboriginal languages in NSW map</w:t>
        </w:r>
      </w:hyperlink>
      <w:r w:rsidR="343DB97A" w:rsidRPr="0731FFBE">
        <w:rPr>
          <w:rFonts w:eastAsia="Arial" w:cs="Arial"/>
          <w:color w:val="2F5496" w:themeColor="accent1" w:themeShade="BF"/>
        </w:rPr>
        <w:t xml:space="preserve"> </w:t>
      </w:r>
      <w:r w:rsidR="343DB97A" w:rsidRPr="0731FFBE">
        <w:rPr>
          <w:rFonts w:eastAsia="Arial" w:cs="Arial"/>
        </w:rPr>
        <w:t>from the State Library of NSW</w:t>
      </w:r>
      <w:r w:rsidR="13E37DE1" w:rsidRPr="0731FFBE">
        <w:rPr>
          <w:rFonts w:eastAsia="Arial" w:cs="Arial"/>
        </w:rPr>
        <w:t>, Indigenous Services.</w:t>
      </w:r>
    </w:p>
    <w:p w14:paraId="36C567EA" w14:textId="644FF7F4" w:rsidR="0731FFBE" w:rsidRDefault="0731FFBE" w:rsidP="0731FFBE"/>
    <w:p w14:paraId="12E01305" w14:textId="1701301B" w:rsidR="753AC1E5" w:rsidRDefault="753AC1E5" w:rsidP="4A2BFF7D">
      <w:pPr>
        <w:ind w:left="720"/>
      </w:pPr>
      <w:bookmarkStart w:id="0" w:name="_GoBack"/>
      <w:r>
        <w:rPr>
          <w:noProof/>
        </w:rPr>
        <w:lastRenderedPageBreak/>
        <w:drawing>
          <wp:inline distT="0" distB="0" distL="0" distR="0" wp14:anchorId="71688C3D" wp14:editId="4BC7AAEB">
            <wp:extent cx="5435696" cy="3835465"/>
            <wp:effectExtent l="0" t="0" r="0" b="0"/>
            <wp:docPr id="221628428" name="Picture 22162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44945" cy="3841991"/>
                    </a:xfrm>
                    <a:prstGeom prst="rect">
                      <a:avLst/>
                    </a:prstGeom>
                  </pic:spPr>
                </pic:pic>
              </a:graphicData>
            </a:graphic>
          </wp:inline>
        </w:drawing>
      </w:r>
      <w:bookmarkEnd w:id="0"/>
      <w:r w:rsidR="00611D93">
        <w:fldChar w:fldCharType="begin"/>
      </w:r>
      <w:r w:rsidR="00611D93">
        <w:instrText xml:space="preserve"> HYPERLINK "https://indigenous-services-slnsw.tumblr.com/post/141124712404/nsw-aboriginal-language-map-language-means" \h </w:instrText>
      </w:r>
      <w:r w:rsidR="00611D93">
        <w:fldChar w:fldCharType="separate"/>
      </w:r>
      <w:r w:rsidR="36BCEF5E" w:rsidRPr="4A2BFF7D">
        <w:rPr>
          <w:rStyle w:val="Hyperlink"/>
        </w:rPr>
        <w:t>https://indigenous-services-slnsw.tumblr.com/post/141124712404/nsw-aboriginal-language-map-language-means</w:t>
      </w:r>
      <w:r w:rsidR="00611D93">
        <w:rPr>
          <w:rStyle w:val="Hyperlink"/>
        </w:rPr>
        <w:fldChar w:fldCharType="end"/>
      </w:r>
      <w:r w:rsidR="36BCEF5E">
        <w:t xml:space="preserve">   </w:t>
      </w:r>
    </w:p>
    <w:p w14:paraId="4CB06DE0" w14:textId="46418D73" w:rsidR="753AC1E5" w:rsidRDefault="753AC1E5" w:rsidP="4A2BFF7D">
      <w:r>
        <w:t xml:space="preserve"> </w:t>
      </w:r>
      <w:r w:rsidRPr="4A2BFF7D">
        <w:rPr>
          <w:rFonts w:eastAsia="Arial" w:cs="Arial"/>
        </w:rPr>
        <w:t xml:space="preserve">Source 2: </w:t>
      </w:r>
      <w:hyperlink r:id="rId12">
        <w:r w:rsidRPr="4A2BFF7D">
          <w:rPr>
            <w:rStyle w:val="Hyperlink"/>
            <w:rFonts w:eastAsia="Arial" w:cs="Arial"/>
          </w:rPr>
          <w:t>Aboriginal languages in NSW map</w:t>
        </w:r>
      </w:hyperlink>
    </w:p>
    <w:p w14:paraId="3147636E" w14:textId="4524C333" w:rsidR="753AC1E5" w:rsidRDefault="753AC1E5">
      <w:r>
        <w:t xml:space="preserve">Aboriginal languages in NSW map from NSW Reconciliation Council which shows the different Aboriginal languages and countries in NSW. </w:t>
      </w:r>
    </w:p>
    <w:p w14:paraId="29F0C5A3" w14:textId="0ABD9D52" w:rsidR="753AC1E5" w:rsidRDefault="753AC1E5">
      <w:r>
        <w:t>Discussion: the word Country is special to Aboriginal people as it is the place that they are connected to through family. It also represents their connection to nature and land, Dreamtime ancestors and the Dreaming and language, culture, customs and responsibilities. Each Aboriginal Country has its own language, traditions, stories and special places.</w:t>
      </w:r>
    </w:p>
    <w:p w14:paraId="5B19E1DB" w14:textId="2104EA53" w:rsidR="07A81030" w:rsidRDefault="07A81030" w:rsidP="0731FFBE">
      <w:pPr>
        <w:rPr>
          <w:rFonts w:cs="Arial"/>
          <w:lang w:eastAsia="zh-CN"/>
        </w:rPr>
      </w:pPr>
      <w:r>
        <w:rPr>
          <w:noProof/>
        </w:rPr>
        <w:drawing>
          <wp:inline distT="0" distB="0" distL="0" distR="0" wp14:anchorId="73AA84E4" wp14:editId="6C5788C7">
            <wp:extent cx="640081" cy="640081"/>
            <wp:effectExtent l="0" t="0" r="7620" b="7620"/>
            <wp:docPr id="1753852858"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731FFBE">
        <w:rPr>
          <w:rFonts w:cs="Arial"/>
          <w:lang w:eastAsia="zh-CN"/>
        </w:rPr>
        <w:t xml:space="preserve">Write </w:t>
      </w:r>
    </w:p>
    <w:p w14:paraId="417FC38C" w14:textId="6EE9B41A" w:rsidR="07A81030" w:rsidRDefault="07A81030">
      <w:r>
        <w:t>Questions:</w:t>
      </w:r>
    </w:p>
    <w:p w14:paraId="3CA507E9" w14:textId="64202E82" w:rsidR="07A81030" w:rsidRDefault="07A81030">
      <w:r>
        <w:t>After exploring the map,</w:t>
      </w:r>
      <w:r w:rsidR="61E4E261">
        <w:t xml:space="preserve"> answer the questions: </w:t>
      </w:r>
      <w:r>
        <w:t xml:space="preserve"> </w:t>
      </w:r>
    </w:p>
    <w:p w14:paraId="0A4A50A9" w14:textId="5C46FC66" w:rsidR="07A81030" w:rsidRDefault="07A81030">
      <w:r>
        <w:t>•         What do we know about connection to Country?</w:t>
      </w:r>
    </w:p>
    <w:p w14:paraId="44B6DDF7" w14:textId="33F5F30B" w:rsidR="3E0DEAF7" w:rsidRDefault="3E0DEAF7" w:rsidP="0731FFBE">
      <w:r>
        <w:t>________________________________________________________________________________________________________________________________________________</w:t>
      </w:r>
    </w:p>
    <w:p w14:paraId="2A8E9929" w14:textId="1BCE66CD" w:rsidR="07A81030" w:rsidRDefault="07A81030">
      <w:r>
        <w:lastRenderedPageBreak/>
        <w:t xml:space="preserve">•         Why is connection to Country special for Aboriginal people? </w:t>
      </w:r>
    </w:p>
    <w:p w14:paraId="73D6FEFB" w14:textId="28CCDEA5" w:rsidR="6D420266" w:rsidRDefault="6D420266" w:rsidP="0731FFBE">
      <w:r>
        <w:t>________________________________________________________________________________________________________________________________________________________________________________________________________________________</w:t>
      </w:r>
    </w:p>
    <w:p w14:paraId="2D0F0C1B" w14:textId="0268B407" w:rsidR="07A81030" w:rsidRDefault="07A81030">
      <w:r>
        <w:t>•         How do we know about connection to Country?</w:t>
      </w:r>
    </w:p>
    <w:p w14:paraId="5C52A282" w14:textId="598F5578" w:rsidR="159EAB18" w:rsidRDefault="159EAB18" w:rsidP="0731FFBE">
      <w:r>
        <w:t>________________________________________________________________________________________________________________________________________________________________________________________________________________________</w:t>
      </w:r>
    </w:p>
    <w:p w14:paraId="72BFF19D" w14:textId="389ADC42" w:rsidR="0B3C5A45" w:rsidRDefault="0B3C5A45" w:rsidP="0B3C5A45">
      <w:pPr>
        <w:rPr>
          <w:rFonts w:eastAsia="Arial" w:cs="Arial"/>
        </w:rPr>
      </w:pPr>
    </w:p>
    <w:p w14:paraId="538D0544" w14:textId="77777777" w:rsidR="00E13D6C" w:rsidRPr="00E13D6C" w:rsidRDefault="00E13D6C" w:rsidP="00E13D6C">
      <w:pPr>
        <w:pStyle w:val="Heading2"/>
      </w:pPr>
      <w:r w:rsidRPr="00E13D6C">
        <w:br w:type="page"/>
      </w:r>
    </w:p>
    <w:p w14:paraId="640FD65F" w14:textId="21A19647" w:rsidR="00E13D6C" w:rsidRDefault="6085A22C" w:rsidP="00D61367">
      <w:pPr>
        <w:pStyle w:val="Heading1"/>
      </w:pPr>
      <w:r>
        <w:lastRenderedPageBreak/>
        <w:t xml:space="preserve">Activity </w:t>
      </w:r>
      <w:r w:rsidR="64F2865D">
        <w:t>2</w:t>
      </w:r>
      <w:r w:rsidR="00E13D6C">
        <w:t xml:space="preserve"> </w:t>
      </w:r>
    </w:p>
    <w:p w14:paraId="601D0696" w14:textId="3F6832F6" w:rsidR="00641F0D" w:rsidRDefault="00641F0D" w:rsidP="0B3C5A45">
      <w:pPr>
        <w:rPr>
          <w:lang w:eastAsia="zh-CN"/>
        </w:rPr>
      </w:pPr>
      <w:r>
        <w:rPr>
          <w:noProof/>
        </w:rPr>
        <w:drawing>
          <wp:inline distT="0" distB="0" distL="0" distR="0" wp14:anchorId="1CE80945" wp14:editId="5EFEA796">
            <wp:extent cx="640081" cy="640081"/>
            <wp:effectExtent l="0" t="0" r="7620" b="7620"/>
            <wp:docPr id="1875099364" name="Picture 41" descr="Read during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731FFBE">
        <w:rPr>
          <w:lang w:eastAsia="zh-CN"/>
        </w:rPr>
        <w:t xml:space="preserve"> </w:t>
      </w:r>
      <w:r w:rsidR="003E219B" w:rsidRPr="0731FFBE">
        <w:rPr>
          <w:lang w:eastAsia="zh-CN"/>
        </w:rPr>
        <w:t xml:space="preserve">Read </w:t>
      </w:r>
    </w:p>
    <w:p w14:paraId="53857722" w14:textId="27178F76" w:rsidR="6E1E7BEF" w:rsidRDefault="6E1E7BEF" w:rsidP="0731FFBE">
      <w:r w:rsidRPr="0731FFBE">
        <w:rPr>
          <w:rFonts w:eastAsia="Arial" w:cs="Arial"/>
          <w:color w:val="000000" w:themeColor="text1"/>
        </w:rPr>
        <w:t xml:space="preserve">Using an Aboriginal language map locate your local area and identify the local language group/s. An example of the resources you may be able to use include the campfire in the </w:t>
      </w:r>
      <w:hyperlink r:id="rId15">
        <w:proofErr w:type="spellStart"/>
        <w:r w:rsidRPr="0731FFBE">
          <w:rPr>
            <w:rStyle w:val="Hyperlink"/>
            <w:rFonts w:eastAsia="Arial" w:cs="Arial"/>
          </w:rPr>
          <w:t>WilderQuest</w:t>
        </w:r>
        <w:proofErr w:type="spellEnd"/>
      </w:hyperlink>
      <w:r w:rsidRPr="0731FFBE">
        <w:rPr>
          <w:rFonts w:eastAsia="Arial" w:cs="Arial"/>
          <w:color w:val="000000" w:themeColor="text1"/>
        </w:rPr>
        <w:t xml:space="preserve"> website or the map on the </w:t>
      </w:r>
      <w:hyperlink r:id="rId16">
        <w:r w:rsidRPr="0731FFBE">
          <w:rPr>
            <w:rStyle w:val="Hyperlink"/>
            <w:rFonts w:eastAsia="Arial" w:cs="Arial"/>
          </w:rPr>
          <w:t>First languages</w:t>
        </w:r>
      </w:hyperlink>
      <w:r w:rsidRPr="0731FFBE">
        <w:rPr>
          <w:rFonts w:eastAsia="Arial" w:cs="Arial"/>
          <w:color w:val="000000" w:themeColor="text1"/>
        </w:rPr>
        <w:t xml:space="preserve"> website. </w:t>
      </w:r>
    </w:p>
    <w:p w14:paraId="21E0D24B" w14:textId="0234E051" w:rsidR="2AC2B4CC" w:rsidRDefault="2AC2B4CC" w:rsidP="0731FFBE">
      <w:r>
        <w:rPr>
          <w:noProof/>
        </w:rPr>
        <w:drawing>
          <wp:inline distT="0" distB="0" distL="0" distR="0" wp14:anchorId="078DD674" wp14:editId="5D5312EB">
            <wp:extent cx="638175" cy="638175"/>
            <wp:effectExtent l="0" t="0" r="0" b="0"/>
            <wp:docPr id="1113269896" name="Picture 1113269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t>Observe</w:t>
      </w:r>
    </w:p>
    <w:p w14:paraId="2B2FE611" w14:textId="1FF9D0C0" w:rsidR="541897DB" w:rsidRDefault="541897DB" w:rsidP="0731FFBE">
      <w:r w:rsidRPr="0731FFBE">
        <w:rPr>
          <w:rFonts w:eastAsia="Arial" w:cs="Arial"/>
        </w:rPr>
        <w:t xml:space="preserve">View the video </w:t>
      </w:r>
      <w:hyperlink r:id="rId18">
        <w:r w:rsidRPr="0731FFBE">
          <w:rPr>
            <w:rStyle w:val="Hyperlink"/>
            <w:rFonts w:eastAsia="Arial" w:cs="Arial"/>
          </w:rPr>
          <w:t>Who we are: Country/Place</w:t>
        </w:r>
      </w:hyperlink>
      <w:r w:rsidRPr="0731FFBE">
        <w:rPr>
          <w:rFonts w:eastAsia="Arial" w:cs="Arial"/>
        </w:rPr>
        <w:t xml:space="preserve"> (6:29min) from </w:t>
      </w:r>
      <w:r w:rsidR="70B137D8">
        <w:t xml:space="preserve">Reconciliation Australia. After viewing the video write words or sentences that describe what </w:t>
      </w:r>
      <w:r w:rsidR="6B66020F">
        <w:t xml:space="preserve">you </w:t>
      </w:r>
      <w:r w:rsidR="70B137D8">
        <w:t xml:space="preserve">think Country means to Aboriginal people. Why is it so important to them? </w:t>
      </w:r>
    </w:p>
    <w:p w14:paraId="59B1494B" w14:textId="1EA28905" w:rsidR="613AC4C9" w:rsidRDefault="613AC4C9" w:rsidP="0731FFB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D288F5" w14:textId="1E782693" w:rsidR="613AC4C9" w:rsidRDefault="613AC4C9" w:rsidP="0731FFBE">
      <w:r>
        <w:rPr>
          <w:noProof/>
        </w:rPr>
        <w:drawing>
          <wp:inline distT="0" distB="0" distL="0" distR="0" wp14:anchorId="1A110FF8" wp14:editId="402C7E42">
            <wp:extent cx="638175" cy="638175"/>
            <wp:effectExtent l="0" t="0" r="0" b="0"/>
            <wp:docPr id="957992359" name="Picture 95799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t>Reflect/Think</w:t>
      </w:r>
    </w:p>
    <w:p w14:paraId="052F0B9A" w14:textId="5C52E936" w:rsidR="613AC4C9" w:rsidRDefault="613AC4C9">
      <w:r>
        <w:t>T</w:t>
      </w:r>
      <w:r w:rsidR="70B137D8">
        <w:t xml:space="preserve">hink of a place that is special to </w:t>
      </w:r>
      <w:r w:rsidR="4CFA59AE">
        <w:t>you</w:t>
      </w:r>
      <w:r w:rsidR="70B137D8">
        <w:t xml:space="preserve">. </w:t>
      </w:r>
      <w:r w:rsidR="7A776DE7">
        <w:t xml:space="preserve">Share </w:t>
      </w:r>
      <w:r w:rsidR="70B137D8">
        <w:t xml:space="preserve">a personal story about a connection to a special place.   </w:t>
      </w:r>
    </w:p>
    <w:p w14:paraId="49DA645A" w14:textId="5ADF79BE" w:rsidR="446535B0" w:rsidRDefault="446535B0" w:rsidP="0731FFBE">
      <w:r>
        <w:rPr>
          <w:noProof/>
        </w:rPr>
        <w:drawing>
          <wp:inline distT="0" distB="0" distL="0" distR="0" wp14:anchorId="2FCE9988" wp14:editId="1BA78CC0">
            <wp:extent cx="638175" cy="638175"/>
            <wp:effectExtent l="0" t="0" r="0" b="0"/>
            <wp:docPr id="723068164" name="Picture 72306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t xml:space="preserve">Draw </w:t>
      </w:r>
    </w:p>
    <w:p w14:paraId="65AC5FAD" w14:textId="73232208" w:rsidR="446535B0" w:rsidRDefault="446535B0">
      <w:r>
        <w:t xml:space="preserve">Create an artwork of your special place and share with other students online.  </w:t>
      </w:r>
    </w:p>
    <w:p w14:paraId="5BC57FA8" w14:textId="076F908D" w:rsidR="0731FFBE" w:rsidRDefault="0731FFBE" w:rsidP="0731FFBE"/>
    <w:tbl>
      <w:tblPr>
        <w:tblStyle w:val="TableGrid"/>
        <w:tblW w:w="0" w:type="auto"/>
        <w:tblLayout w:type="fixed"/>
        <w:tblLook w:val="06A0" w:firstRow="1" w:lastRow="0" w:firstColumn="1" w:lastColumn="0" w:noHBand="1" w:noVBand="1"/>
      </w:tblPr>
      <w:tblGrid>
        <w:gridCol w:w="9632"/>
      </w:tblGrid>
      <w:tr w:rsidR="0731FFBE" w14:paraId="70C41842" w14:textId="77777777" w:rsidTr="0731FFBE">
        <w:tc>
          <w:tcPr>
            <w:tcW w:w="9632" w:type="dxa"/>
          </w:tcPr>
          <w:p w14:paraId="6FA66977" w14:textId="218008EF" w:rsidR="27CE8E37" w:rsidRDefault="27CE8E37" w:rsidP="0731FFBE">
            <w:pPr>
              <w:pStyle w:val="FeatureBox"/>
            </w:pPr>
            <w:r>
              <w:t>My special place</w:t>
            </w:r>
          </w:p>
        </w:tc>
      </w:tr>
      <w:tr w:rsidR="0731FFBE" w14:paraId="76BC03FB" w14:textId="77777777" w:rsidTr="0731FFBE">
        <w:tc>
          <w:tcPr>
            <w:tcW w:w="9632" w:type="dxa"/>
          </w:tcPr>
          <w:p w14:paraId="4765B79F" w14:textId="73701139" w:rsidR="0731FFBE" w:rsidRDefault="0731FFBE" w:rsidP="0731FFBE">
            <w:pPr>
              <w:pStyle w:val="FeatureBox"/>
            </w:pPr>
          </w:p>
          <w:p w14:paraId="4280A2CD" w14:textId="1CEFA369" w:rsidR="0731FFBE" w:rsidRDefault="0731FFBE" w:rsidP="0731FFBE"/>
          <w:p w14:paraId="05ED7681" w14:textId="25EA9337" w:rsidR="0731FFBE" w:rsidRDefault="0731FFBE" w:rsidP="0731FFBE"/>
          <w:p w14:paraId="46C7BC8E" w14:textId="1901C61D" w:rsidR="0731FFBE" w:rsidRDefault="0731FFBE" w:rsidP="0731FFBE"/>
          <w:p w14:paraId="217BA553" w14:textId="2E01BDBC" w:rsidR="0731FFBE" w:rsidRDefault="0731FFBE" w:rsidP="0731FFBE"/>
          <w:p w14:paraId="31E6D8CE" w14:textId="703546F2" w:rsidR="0731FFBE" w:rsidRDefault="0731FFBE" w:rsidP="0731FFBE"/>
          <w:p w14:paraId="0EF2BDDA" w14:textId="44210FEF" w:rsidR="0731FFBE" w:rsidRDefault="0731FFBE" w:rsidP="0731FFBE"/>
          <w:p w14:paraId="64A15076" w14:textId="669693FF" w:rsidR="0731FFBE" w:rsidRDefault="0731FFBE" w:rsidP="0731FFBE"/>
          <w:p w14:paraId="75BAE876" w14:textId="355EACFC" w:rsidR="0731FFBE" w:rsidRDefault="0731FFBE" w:rsidP="0731FFBE"/>
          <w:p w14:paraId="603B1762" w14:textId="468FCA99" w:rsidR="0731FFBE" w:rsidRDefault="0731FFBE" w:rsidP="0731FFBE"/>
          <w:p w14:paraId="2607B524" w14:textId="5B8A3A9A" w:rsidR="0731FFBE" w:rsidRDefault="0731FFBE" w:rsidP="0731FFBE"/>
          <w:p w14:paraId="74D7555E" w14:textId="466E55C1" w:rsidR="0731FFBE" w:rsidRDefault="0731FFBE" w:rsidP="0731FFBE"/>
          <w:p w14:paraId="6FE42B81" w14:textId="252FDCBF" w:rsidR="0731FFBE" w:rsidRDefault="0731FFBE" w:rsidP="0731FFBE"/>
          <w:p w14:paraId="7757BB93" w14:textId="4C610244" w:rsidR="0731FFBE" w:rsidRDefault="0731FFBE" w:rsidP="0731FFBE"/>
          <w:p w14:paraId="292E0344" w14:textId="1C242004" w:rsidR="0731FFBE" w:rsidRDefault="0731FFBE" w:rsidP="0731FFBE"/>
          <w:p w14:paraId="5A2D358E" w14:textId="733647C7" w:rsidR="0731FFBE" w:rsidRDefault="0731FFBE" w:rsidP="0731FFBE"/>
          <w:p w14:paraId="170E972F" w14:textId="17D9FBBF" w:rsidR="0731FFBE" w:rsidRDefault="0731FFBE" w:rsidP="0731FFBE"/>
          <w:p w14:paraId="76502EC7" w14:textId="772F3143" w:rsidR="0731FFBE" w:rsidRDefault="0731FFBE" w:rsidP="0731FFBE"/>
          <w:p w14:paraId="374833E1" w14:textId="457111A9" w:rsidR="0731FFBE" w:rsidRDefault="0731FFBE" w:rsidP="0731FFBE"/>
          <w:p w14:paraId="1D788916" w14:textId="4A1310BA" w:rsidR="0731FFBE" w:rsidRDefault="0731FFBE" w:rsidP="0731FFBE"/>
        </w:tc>
      </w:tr>
    </w:tbl>
    <w:p w14:paraId="6937507C" w14:textId="1FD1314D" w:rsidR="65315AF5" w:rsidRDefault="65315AF5" w:rsidP="0731FFBE">
      <w:r>
        <w:rPr>
          <w:noProof/>
        </w:rPr>
        <w:lastRenderedPageBreak/>
        <w:drawing>
          <wp:inline distT="0" distB="0" distL="0" distR="0" wp14:anchorId="42583735" wp14:editId="633EDBBF">
            <wp:extent cx="638175" cy="638175"/>
            <wp:effectExtent l="0" t="0" r="0" b="0"/>
            <wp:docPr id="1678703868" name="Picture 1678703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t xml:space="preserve">Reflect </w:t>
      </w:r>
      <w:r>
        <w:rPr>
          <w:noProof/>
        </w:rPr>
        <w:drawing>
          <wp:inline distT="0" distB="0" distL="0" distR="0" wp14:anchorId="74D7FB66" wp14:editId="55728B2E">
            <wp:extent cx="638175" cy="638175"/>
            <wp:effectExtent l="0" t="0" r="0" b="0"/>
            <wp:docPr id="781332555" name="Picture 78133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t>Collaborate</w:t>
      </w:r>
    </w:p>
    <w:p w14:paraId="29A22DA4" w14:textId="6ED1B408" w:rsidR="70B137D8" w:rsidRDefault="70B137D8">
      <w:r>
        <w:t>As a class reflect on the special relationship that Aboriginal people have with the land which is similar to the connection they have with their special place. This is part of their connection to Country.</w:t>
      </w:r>
    </w:p>
    <w:p w14:paraId="4381CA58" w14:textId="35AAD28E" w:rsidR="6234D433" w:rsidRDefault="6234D433" w:rsidP="0731FFBE">
      <w:pPr>
        <w:rPr>
          <w:rFonts w:cs="Arial"/>
          <w:lang w:eastAsia="zh-CN"/>
        </w:rPr>
      </w:pPr>
      <w:r>
        <w:rPr>
          <w:noProof/>
        </w:rPr>
        <w:drawing>
          <wp:inline distT="0" distB="0" distL="0" distR="0" wp14:anchorId="75D62CE7" wp14:editId="38D76A30">
            <wp:extent cx="640081" cy="640081"/>
            <wp:effectExtent l="0" t="0" r="7620" b="7620"/>
            <wp:docPr id="1615639797"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731FFBE">
        <w:rPr>
          <w:rFonts w:cs="Arial"/>
          <w:lang w:eastAsia="zh-CN"/>
        </w:rPr>
        <w:t xml:space="preserve">Write </w:t>
      </w:r>
      <w:r w:rsidR="6024AB7B">
        <w:rPr>
          <w:noProof/>
        </w:rPr>
        <w:drawing>
          <wp:inline distT="0" distB="0" distL="0" distR="0" wp14:anchorId="68BB3DE0" wp14:editId="1EBF5B03">
            <wp:extent cx="638175" cy="638175"/>
            <wp:effectExtent l="0" t="0" r="0" b="0"/>
            <wp:docPr id="669328335" name="Picture 66932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sidR="6024AB7B">
        <w:t>Create/Make</w:t>
      </w:r>
    </w:p>
    <w:p w14:paraId="00B423D4" w14:textId="55B49783" w:rsidR="3546C900" w:rsidRDefault="3546C900">
      <w:r>
        <w:t>Creat</w:t>
      </w:r>
      <w:r w:rsidR="2AA8D604">
        <w:t xml:space="preserve">e </w:t>
      </w:r>
      <w:r>
        <w:t xml:space="preserve">a text to support connection to Country </w:t>
      </w:r>
    </w:p>
    <w:p w14:paraId="7283503A" w14:textId="0AB80671" w:rsidR="3546C900" w:rsidRDefault="3546C900">
      <w:r>
        <w:t xml:space="preserve">Students to think about the following question: Why is connection to Country important to Aboriginal people? </w:t>
      </w:r>
    </w:p>
    <w:p w14:paraId="1AB9C88B" w14:textId="44029E06" w:rsidR="3546C900" w:rsidRDefault="3546C900">
      <w:r>
        <w:t xml:space="preserve">Students create a short information text, video or animation to share their responses. </w:t>
      </w:r>
    </w:p>
    <w:p w14:paraId="6DD649BE" w14:textId="0C3926B9" w:rsidR="0C7883DC" w:rsidRDefault="0C7883DC" w:rsidP="0731FFBE">
      <w:r>
        <w:t xml:space="preserve">Make sure you include: </w:t>
      </w:r>
    </w:p>
    <w:p w14:paraId="0D834400" w14:textId="79C3B25B" w:rsidR="3546C900" w:rsidRDefault="3546C900" w:rsidP="0731FFBE">
      <w:pPr>
        <w:pStyle w:val="ListParagraph"/>
        <w:numPr>
          <w:ilvl w:val="0"/>
          <w:numId w:val="2"/>
        </w:numPr>
        <w:rPr>
          <w:rFonts w:asciiTheme="minorHAnsi" w:eastAsiaTheme="minorEastAsia" w:hAnsiTheme="minorHAnsi"/>
        </w:rPr>
      </w:pPr>
      <w:r>
        <w:t xml:space="preserve">identification of criteria that supports Connection to Country </w:t>
      </w:r>
      <w:r w:rsidR="0F744AE5">
        <w:t>e.g.</w:t>
      </w:r>
      <w:r>
        <w:t xml:space="preserve"> family, language, nature, and land, Dreamtime, ancestors and the Dreaming, culture, customs and responsibilities.</w:t>
      </w:r>
    </w:p>
    <w:p w14:paraId="60C461FE" w14:textId="6DB56064" w:rsidR="3546C900" w:rsidRDefault="3546C900" w:rsidP="0731FFBE">
      <w:pPr>
        <w:pStyle w:val="ListParagraph"/>
        <w:numPr>
          <w:ilvl w:val="0"/>
          <w:numId w:val="2"/>
        </w:numPr>
        <w:rPr>
          <w:rFonts w:asciiTheme="minorHAnsi" w:eastAsiaTheme="minorEastAsia" w:hAnsiTheme="minorHAnsi"/>
        </w:rPr>
      </w:pPr>
      <w:r>
        <w:t xml:space="preserve">unique belief systems </w:t>
      </w:r>
    </w:p>
    <w:p w14:paraId="034117FA" w14:textId="05B9ADB8" w:rsidR="3546C900" w:rsidRDefault="3546C900" w:rsidP="0731FFBE">
      <w:pPr>
        <w:pStyle w:val="ListParagraph"/>
        <w:numPr>
          <w:ilvl w:val="0"/>
          <w:numId w:val="2"/>
        </w:numPr>
        <w:rPr>
          <w:rFonts w:asciiTheme="minorHAnsi" w:eastAsiaTheme="minorEastAsia" w:hAnsiTheme="minorHAnsi"/>
        </w:rPr>
      </w:pPr>
      <w:r>
        <w:t>spiritual connection to land, sea, sky</w:t>
      </w:r>
    </w:p>
    <w:p w14:paraId="4B3E397D" w14:textId="498D7A7F" w:rsidR="3546C900" w:rsidRDefault="3546C900" w:rsidP="677619CF">
      <w:pPr>
        <w:pStyle w:val="ListParagraph"/>
        <w:numPr>
          <w:ilvl w:val="0"/>
          <w:numId w:val="2"/>
        </w:numPr>
        <w:rPr>
          <w:rFonts w:asciiTheme="minorHAnsi" w:eastAsiaTheme="minorEastAsia" w:hAnsiTheme="minorHAnsi"/>
        </w:rPr>
      </w:pPr>
      <w:r>
        <w:t>Each Aboriginal Country has its own language, traditions, stories and special places</w:t>
      </w:r>
    </w:p>
    <w:p w14:paraId="3099225A" w14:textId="518FA523" w:rsidR="3546C900" w:rsidRDefault="3546C900" w:rsidP="0731FFBE">
      <w:pPr>
        <w:pStyle w:val="ListParagraph"/>
        <w:numPr>
          <w:ilvl w:val="0"/>
          <w:numId w:val="2"/>
        </w:numPr>
        <w:rPr>
          <w:rFonts w:asciiTheme="minorHAnsi" w:eastAsiaTheme="minorEastAsia" w:hAnsiTheme="minorHAnsi"/>
        </w:rPr>
      </w:pPr>
      <w:r>
        <w:t>Complexity of the relationship and responsibility they have with the land, sea, sky and waterways.</w:t>
      </w:r>
    </w:p>
    <w:p w14:paraId="68175368" w14:textId="6A2140B2" w:rsidR="0731FFBE" w:rsidRDefault="0731FFBE" w:rsidP="0731FFBE">
      <w:pPr>
        <w:rPr>
          <w:rFonts w:cs="Arial"/>
          <w:lang w:eastAsia="zh-CN"/>
        </w:rPr>
      </w:pPr>
    </w:p>
    <w:p w14:paraId="0121E21C" w14:textId="77777777" w:rsidR="00E13D6C" w:rsidRDefault="00E13D6C" w:rsidP="00E13D6C">
      <w:pPr>
        <w:rPr>
          <w:lang w:eastAsia="zh-CN"/>
        </w:rPr>
      </w:pPr>
      <w:r w:rsidRPr="0B3C5A45">
        <w:rPr>
          <w:lang w:eastAsia="zh-CN"/>
        </w:rPr>
        <w:br w:type="page"/>
      </w:r>
    </w:p>
    <w:p w14:paraId="222B6B0F" w14:textId="6ADA2C9E" w:rsidR="3F9D3C5D" w:rsidRDefault="3F9D3C5D" w:rsidP="0B3C5A45">
      <w:pPr>
        <w:pStyle w:val="Heading2"/>
      </w:pPr>
      <w:r>
        <w:lastRenderedPageBreak/>
        <w:t xml:space="preserve">Activity 3 </w:t>
      </w:r>
    </w:p>
    <w:p w14:paraId="74194F2D" w14:textId="4ABDB9B9" w:rsidR="3F9D3C5D" w:rsidRDefault="3F9D3C5D" w:rsidP="66E94A4F">
      <w:pPr>
        <w:rPr>
          <w:lang w:eastAsia="zh-CN"/>
        </w:rPr>
      </w:pPr>
      <w:r w:rsidRPr="0731FFBE">
        <w:rPr>
          <w:lang w:eastAsia="zh-CN"/>
        </w:rPr>
        <w:t xml:space="preserve">During this activity you will </w:t>
      </w:r>
      <w:r w:rsidR="03691B6B" w:rsidRPr="0731FFBE">
        <w:rPr>
          <w:lang w:eastAsia="zh-CN"/>
        </w:rPr>
        <w:t>explore Dreaming stories</w:t>
      </w:r>
      <w:r w:rsidR="16333FA1" w:rsidRPr="0731FFBE">
        <w:rPr>
          <w:lang w:eastAsia="zh-CN"/>
        </w:rPr>
        <w:t xml:space="preserve">.  </w:t>
      </w:r>
    </w:p>
    <w:p w14:paraId="604C6CB9" w14:textId="41E36E18" w:rsidR="3F9D3C5D" w:rsidRDefault="3F9D3C5D" w:rsidP="0B3C5A45">
      <w:pPr>
        <w:pStyle w:val="FeatureBox"/>
      </w:pPr>
      <w:r>
        <w:rPr>
          <w:noProof/>
        </w:rPr>
        <w:drawing>
          <wp:inline distT="0" distB="0" distL="0" distR="0" wp14:anchorId="0D5284AE" wp14:editId="56916374">
            <wp:extent cx="635027" cy="635027"/>
            <wp:effectExtent l="0" t="0" r="0" b="0"/>
            <wp:docPr id="1744491885"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 pens, pencils, paper, student workbook</w:t>
      </w:r>
    </w:p>
    <w:p w14:paraId="5C378CB9" w14:textId="6CAFEE21" w:rsidR="3F9D3C5D" w:rsidRDefault="3F9D3C5D" w:rsidP="0B3C5A45">
      <w:pPr>
        <w:rPr>
          <w:lang w:eastAsia="zh-CN"/>
        </w:rPr>
      </w:pPr>
      <w:r>
        <w:rPr>
          <w:noProof/>
        </w:rPr>
        <w:drawing>
          <wp:inline distT="0" distB="0" distL="0" distR="0" wp14:anchorId="21765453" wp14:editId="23842055">
            <wp:extent cx="640081" cy="640081"/>
            <wp:effectExtent l="0" t="0" r="7620" b="7620"/>
            <wp:docPr id="62710856" name="Picture 41" descr="Read during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731FFBE">
        <w:rPr>
          <w:lang w:eastAsia="zh-CN"/>
        </w:rPr>
        <w:t xml:space="preserve"> Read</w:t>
      </w:r>
    </w:p>
    <w:p w14:paraId="65317ACB" w14:textId="44F096CB" w:rsidR="0D616DE9" w:rsidRDefault="0D616DE9" w:rsidP="0731FFBE">
      <w:r>
        <w:t xml:space="preserve">Examine the Aboriginal artwork in source </w:t>
      </w:r>
      <w:r w:rsidR="5A3ED08A">
        <w:t xml:space="preserve">6 – Aboriginal </w:t>
      </w:r>
      <w:r w:rsidR="2DC7467D">
        <w:t>Art centrepiece Sydney 2000 Paralympic Games opening ceremony</w:t>
      </w:r>
      <w:r>
        <w:t xml:space="preserve"> </w:t>
      </w:r>
    </w:p>
    <w:p w14:paraId="04EB555A" w14:textId="19C225DC" w:rsidR="0D616DE9" w:rsidRDefault="0D616DE9" w:rsidP="0731FFBE">
      <w:pPr>
        <w:pStyle w:val="ListParagraph"/>
        <w:numPr>
          <w:ilvl w:val="0"/>
          <w:numId w:val="1"/>
        </w:numPr>
        <w:rPr>
          <w:rFonts w:asciiTheme="minorHAnsi" w:eastAsiaTheme="minorEastAsia" w:hAnsiTheme="minorHAnsi"/>
        </w:rPr>
      </w:pPr>
      <w:r>
        <w:t xml:space="preserve">What do you see in the artwork? </w:t>
      </w:r>
    </w:p>
    <w:p w14:paraId="3F3EB32C" w14:textId="54D8A6C4" w:rsidR="0D616DE9" w:rsidRDefault="0D616DE9" w:rsidP="0731FFBE">
      <w:pPr>
        <w:pStyle w:val="ListParagraph"/>
        <w:numPr>
          <w:ilvl w:val="0"/>
          <w:numId w:val="1"/>
        </w:numPr>
        <w:rPr>
          <w:rFonts w:asciiTheme="minorHAnsi" w:eastAsiaTheme="minorEastAsia" w:hAnsiTheme="minorHAnsi"/>
        </w:rPr>
      </w:pPr>
      <w:r>
        <w:t xml:space="preserve">What does it make you think of? </w:t>
      </w:r>
    </w:p>
    <w:p w14:paraId="13887830" w14:textId="6B0536E8" w:rsidR="0D616DE9" w:rsidRDefault="0D616DE9" w:rsidP="0731FFBE">
      <w:pPr>
        <w:pStyle w:val="ListParagraph"/>
        <w:numPr>
          <w:ilvl w:val="0"/>
          <w:numId w:val="1"/>
        </w:numPr>
        <w:rPr>
          <w:rFonts w:asciiTheme="minorHAnsi" w:eastAsiaTheme="minorEastAsia" w:hAnsiTheme="minorHAnsi"/>
        </w:rPr>
      </w:pPr>
      <w:r>
        <w:t xml:space="preserve">What do you wonder about? </w:t>
      </w:r>
    </w:p>
    <w:p w14:paraId="2F25F785" w14:textId="77692997" w:rsidR="0D616DE9" w:rsidRDefault="0D616DE9" w:rsidP="0731FFBE">
      <w:pPr>
        <w:pStyle w:val="ListParagraph"/>
        <w:numPr>
          <w:ilvl w:val="0"/>
          <w:numId w:val="1"/>
        </w:numPr>
        <w:rPr>
          <w:rFonts w:asciiTheme="minorHAnsi" w:eastAsiaTheme="minorEastAsia" w:hAnsiTheme="minorHAnsi"/>
        </w:rPr>
      </w:pPr>
      <w:r>
        <w:t xml:space="preserve">Brainstorm what the word Dreaming means. </w:t>
      </w:r>
    </w:p>
    <w:p w14:paraId="64D9290B" w14:textId="040AD0EA" w:rsidR="0731FFBE" w:rsidRDefault="0731FFBE" w:rsidP="0731FFBE">
      <w:pPr>
        <w:rPr>
          <w:lang w:eastAsia="zh-CN"/>
        </w:rPr>
      </w:pPr>
    </w:p>
    <w:p w14:paraId="3AAB8E1D" w14:textId="6A4EC4DF" w:rsidR="01721D8E" w:rsidRDefault="01721D8E" w:rsidP="0731FFBE">
      <w:r>
        <w:rPr>
          <w:noProof/>
        </w:rPr>
        <w:lastRenderedPageBreak/>
        <w:drawing>
          <wp:inline distT="0" distB="0" distL="0" distR="0" wp14:anchorId="0FC077E9" wp14:editId="3556348D">
            <wp:extent cx="6115050" cy="4029075"/>
            <wp:effectExtent l="0" t="0" r="0" b="0"/>
            <wp:docPr id="361257973" name="Picture 36125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115050" cy="4029075"/>
                    </a:xfrm>
                    <a:prstGeom prst="rect">
                      <a:avLst/>
                    </a:prstGeom>
                  </pic:spPr>
                </pic:pic>
              </a:graphicData>
            </a:graphic>
          </wp:inline>
        </w:drawing>
      </w:r>
      <w:hyperlink r:id="rId24">
        <w:r w:rsidR="43D0E4E0" w:rsidRPr="0731FFBE">
          <w:rPr>
            <w:rStyle w:val="Hyperlink"/>
            <w:rFonts w:eastAsia="Arial" w:cs="Arial"/>
          </w:rPr>
          <w:t>Wikimedia Commons</w:t>
        </w:r>
      </w:hyperlink>
      <w:r w:rsidR="43D0E4E0" w:rsidRPr="0731FFBE">
        <w:rPr>
          <w:rFonts w:eastAsia="Arial" w:cs="Arial"/>
        </w:rPr>
        <w:t xml:space="preserve">. </w:t>
      </w:r>
      <w:hyperlink r:id="rId25">
        <w:r w:rsidR="43D0E4E0" w:rsidRPr="0731FFBE">
          <w:rPr>
            <w:rStyle w:val="Hyperlink"/>
            <w:rFonts w:eastAsia="Arial" w:cs="Arial"/>
          </w:rPr>
          <w:t>CC BY-SA 3.0</w:t>
        </w:r>
      </w:hyperlink>
    </w:p>
    <w:p w14:paraId="1E6B8995" w14:textId="62D7C7AE" w:rsidR="70B5B472" w:rsidRDefault="70B5B472" w:rsidP="0731FFBE">
      <w:r>
        <w:t>Dreaming stories are told by Aboriginal people to teach a lesson or to explain something about how things were created.</w:t>
      </w:r>
    </w:p>
    <w:p w14:paraId="0BEBEF51" w14:textId="46781F3C" w:rsidR="00E13D6C" w:rsidRDefault="00E13D6C" w:rsidP="00E13D6C">
      <w:pPr>
        <w:pStyle w:val="Heading2"/>
      </w:pPr>
      <w:r>
        <w:t xml:space="preserve">Activity </w:t>
      </w:r>
      <w:r w:rsidR="0A1274F0">
        <w:t>4</w:t>
      </w:r>
      <w:r>
        <w:t xml:space="preserve"> </w:t>
      </w:r>
    </w:p>
    <w:p w14:paraId="3FEC880C" w14:textId="255CF1A3" w:rsidR="6407B4F4" w:rsidRDefault="6407B4F4" w:rsidP="0731FFBE">
      <w:pPr>
        <w:rPr>
          <w:lang w:eastAsia="zh-CN"/>
        </w:rPr>
      </w:pPr>
      <w:r>
        <w:rPr>
          <w:noProof/>
        </w:rPr>
        <w:drawing>
          <wp:inline distT="0" distB="0" distL="0" distR="0" wp14:anchorId="32685D39" wp14:editId="7563670B">
            <wp:extent cx="635027" cy="635027"/>
            <wp:effectExtent l="0" t="0" r="0" b="0"/>
            <wp:docPr id="1919819406"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6">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731FFBE">
        <w:rPr>
          <w:lang w:eastAsia="zh-CN"/>
        </w:rPr>
        <w:t>Reflect</w:t>
      </w:r>
    </w:p>
    <w:p w14:paraId="5411783D" w14:textId="3C7DA30D" w:rsidR="6407B4F4" w:rsidRDefault="6407B4F4">
      <w:r>
        <w:t>After viewing each story ask students what the stories are about, what they explain and why Aboriginal people share Dreaming stories.</w:t>
      </w:r>
    </w:p>
    <w:p w14:paraId="6A22E663" w14:textId="2492DB27" w:rsidR="6407B4F4" w:rsidRDefault="6407B4F4" w:rsidP="0731FFBE">
      <w:r>
        <w:rPr>
          <w:noProof/>
        </w:rPr>
        <w:drawing>
          <wp:inline distT="0" distB="0" distL="0" distR="0" wp14:anchorId="082F32B2" wp14:editId="2DC0E185">
            <wp:extent cx="638175" cy="638175"/>
            <wp:effectExtent l="0" t="0" r="0" b="0"/>
            <wp:docPr id="424185210" name="Picture 42418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t xml:space="preserve">Create </w:t>
      </w:r>
      <w:r>
        <w:rPr>
          <w:noProof/>
        </w:rPr>
        <w:drawing>
          <wp:inline distT="0" distB="0" distL="0" distR="0" wp14:anchorId="58283D41" wp14:editId="231A35BD">
            <wp:extent cx="638175" cy="638175"/>
            <wp:effectExtent l="0" t="0" r="0" b="0"/>
            <wp:docPr id="66545748" name="Picture 66545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t xml:space="preserve">Draw </w:t>
      </w:r>
      <w:r w:rsidR="39905568">
        <w:rPr>
          <w:noProof/>
        </w:rPr>
        <w:drawing>
          <wp:inline distT="0" distB="0" distL="0" distR="0" wp14:anchorId="7CD12F72" wp14:editId="2CE8C105">
            <wp:extent cx="638175" cy="638175"/>
            <wp:effectExtent l="0" t="0" r="0" b="0"/>
            <wp:docPr id="237730190" name="Picture 23773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sidR="39905568">
        <w:t xml:space="preserve">Compose </w:t>
      </w:r>
      <w:r w:rsidR="39905568">
        <w:rPr>
          <w:noProof/>
        </w:rPr>
        <w:drawing>
          <wp:inline distT="0" distB="0" distL="0" distR="0" wp14:anchorId="7C8C1F05" wp14:editId="4DDE7ABE">
            <wp:extent cx="640081" cy="640081"/>
            <wp:effectExtent l="0" t="0" r="7620" b="7620"/>
            <wp:docPr id="1302671039"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39905568">
        <w:t>Write</w:t>
      </w:r>
    </w:p>
    <w:p w14:paraId="2F406450" w14:textId="08F66DF2" w:rsidR="6407B4F4" w:rsidRDefault="6407B4F4">
      <w:r>
        <w:t>Students choose one of the Dreaming stories they have read or heard in a book, online or retold by a local Aboriginal person. Ask students to create a story map of the main events that happened in the story. Students use the story map to create a painting, digital animation, dance or role play to express the key messages in the story. Students present their artworks to the class explaining the meaning of the story they chose.</w:t>
      </w:r>
    </w:p>
    <w:p w14:paraId="5881204E" w14:textId="497020C2" w:rsidR="6407B4F4" w:rsidRDefault="6407B4F4">
      <w:r>
        <w:lastRenderedPageBreak/>
        <w:t>As a class recall the purpose of Dreaming stories, how they explain Aboriginal and Torres Strait Islander Peoples’ connection to Country and Place and why Aboriginal people tell Dreaming stories.</w:t>
      </w:r>
    </w:p>
    <w:p w14:paraId="1E8D6FAB" w14:textId="0E49FFD2" w:rsidR="0731FFBE" w:rsidRDefault="0731FFBE" w:rsidP="0731FFBE"/>
    <w:p w14:paraId="50EF7050" w14:textId="2559881D" w:rsidR="2C8F3ED5" w:rsidRDefault="2C8F3ED5" w:rsidP="0731FFBE">
      <w:pPr>
        <w:pStyle w:val="Heading2"/>
      </w:pPr>
      <w:r>
        <w:t>Reflection</w:t>
      </w:r>
    </w:p>
    <w:p w14:paraId="79BCDFB9" w14:textId="5AF2362C" w:rsidR="2C8F3ED5" w:rsidRDefault="2C8F3ED5" w:rsidP="0731FFBE">
      <w:pPr>
        <w:rPr>
          <w:lang w:eastAsia="zh-CN"/>
        </w:rPr>
      </w:pPr>
      <w:r>
        <w:rPr>
          <w:noProof/>
        </w:rPr>
        <w:drawing>
          <wp:inline distT="0" distB="0" distL="0" distR="0" wp14:anchorId="03BB7575" wp14:editId="768EA9EF">
            <wp:extent cx="635027" cy="635027"/>
            <wp:effectExtent l="0" t="0" r="0" b="0"/>
            <wp:docPr id="1748376478"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6">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731FFBE">
        <w:rPr>
          <w:lang w:eastAsia="zh-CN"/>
        </w:rPr>
        <w:t>Think about what you have learnt in this activity. Use the two stars and a wish structure to guide your reflection.</w:t>
      </w:r>
    </w:p>
    <w:tbl>
      <w:tblPr>
        <w:tblStyle w:val="Tableheader"/>
        <w:tblW w:w="0" w:type="auto"/>
        <w:tblLook w:val="0420" w:firstRow="1" w:lastRow="0" w:firstColumn="0" w:lastColumn="0" w:noHBand="0" w:noVBand="1"/>
      </w:tblPr>
      <w:tblGrid>
        <w:gridCol w:w="3191"/>
        <w:gridCol w:w="3192"/>
        <w:gridCol w:w="3189"/>
      </w:tblGrid>
      <w:tr w:rsidR="0731FFBE" w14:paraId="5B391544" w14:textId="77777777" w:rsidTr="0731FFBE">
        <w:trPr>
          <w:cnfStyle w:val="100000000000" w:firstRow="1" w:lastRow="0" w:firstColumn="0" w:lastColumn="0" w:oddVBand="0" w:evenVBand="0" w:oddHBand="0" w:evenHBand="0" w:firstRowFirstColumn="0" w:firstRowLastColumn="0" w:lastRowFirstColumn="0" w:lastRowLastColumn="0"/>
        </w:trPr>
        <w:tc>
          <w:tcPr>
            <w:tcW w:w="3191" w:type="dxa"/>
          </w:tcPr>
          <w:p w14:paraId="725686A1" w14:textId="040EA527" w:rsidR="0731FFBE" w:rsidRDefault="0731FFBE" w:rsidP="0731FFBE">
            <w:pPr>
              <w:spacing w:before="192" w:after="192"/>
              <w:rPr>
                <w:lang w:eastAsia="zh-CN"/>
              </w:rPr>
            </w:pPr>
            <w:r w:rsidRPr="0731FFBE">
              <w:rPr>
                <w:lang w:eastAsia="zh-CN"/>
              </w:rPr>
              <w:t>Star</w:t>
            </w:r>
            <w:r>
              <w:br/>
            </w:r>
            <w:r w:rsidRPr="0731FFBE">
              <w:rPr>
                <w:lang w:eastAsia="zh-CN"/>
              </w:rPr>
              <w:t>Something that went well!</w:t>
            </w:r>
          </w:p>
        </w:tc>
        <w:tc>
          <w:tcPr>
            <w:tcW w:w="3192" w:type="dxa"/>
          </w:tcPr>
          <w:p w14:paraId="79ED6F3F" w14:textId="7F4C88D7" w:rsidR="0731FFBE" w:rsidRDefault="0731FFBE" w:rsidP="0731FFBE">
            <w:pPr>
              <w:rPr>
                <w:lang w:eastAsia="zh-CN"/>
              </w:rPr>
            </w:pPr>
            <w:r w:rsidRPr="0731FFBE">
              <w:rPr>
                <w:lang w:eastAsia="zh-CN"/>
              </w:rPr>
              <w:t xml:space="preserve">Star </w:t>
            </w:r>
            <w:r>
              <w:br/>
            </w:r>
            <w:r w:rsidRPr="0731FFBE">
              <w:rPr>
                <w:lang w:eastAsia="zh-CN"/>
              </w:rPr>
              <w:t>Something that went well!</w:t>
            </w:r>
          </w:p>
        </w:tc>
        <w:tc>
          <w:tcPr>
            <w:tcW w:w="3189" w:type="dxa"/>
          </w:tcPr>
          <w:p w14:paraId="6DBE5136" w14:textId="3C0D2CBE" w:rsidR="0731FFBE" w:rsidRDefault="0731FFBE" w:rsidP="0731FFBE">
            <w:pPr>
              <w:rPr>
                <w:lang w:eastAsia="zh-CN"/>
              </w:rPr>
            </w:pPr>
            <w:r w:rsidRPr="0731FFBE">
              <w:rPr>
                <w:lang w:eastAsia="zh-CN"/>
              </w:rPr>
              <w:t>Wish</w:t>
            </w:r>
            <w:r>
              <w:br/>
            </w:r>
            <w:r w:rsidRPr="0731FFBE">
              <w:rPr>
                <w:lang w:eastAsia="zh-CN"/>
              </w:rPr>
              <w:t>A goal for next time…</w:t>
            </w:r>
          </w:p>
        </w:tc>
      </w:tr>
      <w:tr w:rsidR="0731FFBE" w14:paraId="67D952BF" w14:textId="77777777" w:rsidTr="0731FFBE">
        <w:trPr>
          <w:cnfStyle w:val="000000100000" w:firstRow="0" w:lastRow="0" w:firstColumn="0" w:lastColumn="0" w:oddVBand="0" w:evenVBand="0" w:oddHBand="1" w:evenHBand="0" w:firstRowFirstColumn="0" w:firstRowLastColumn="0" w:lastRowFirstColumn="0" w:lastRowLastColumn="0"/>
        </w:trPr>
        <w:tc>
          <w:tcPr>
            <w:tcW w:w="3191" w:type="dxa"/>
          </w:tcPr>
          <w:p w14:paraId="45DB2261" w14:textId="77777777" w:rsidR="0731FFBE" w:rsidRDefault="0731FFBE" w:rsidP="0731FFBE">
            <w:pPr>
              <w:rPr>
                <w:lang w:eastAsia="zh-CN"/>
              </w:rPr>
            </w:pPr>
          </w:p>
          <w:p w14:paraId="085301F7" w14:textId="77777777" w:rsidR="0731FFBE" w:rsidRDefault="0731FFBE" w:rsidP="0731FFBE">
            <w:pPr>
              <w:rPr>
                <w:lang w:eastAsia="zh-CN"/>
              </w:rPr>
            </w:pPr>
          </w:p>
          <w:p w14:paraId="65C4B254" w14:textId="3453DE88" w:rsidR="0731FFBE" w:rsidRDefault="0731FFBE" w:rsidP="0731FFBE">
            <w:pPr>
              <w:rPr>
                <w:lang w:eastAsia="zh-CN"/>
              </w:rPr>
            </w:pPr>
          </w:p>
          <w:p w14:paraId="2021A5FA" w14:textId="77777777" w:rsidR="0731FFBE" w:rsidRDefault="0731FFBE" w:rsidP="0731FFBE">
            <w:pPr>
              <w:rPr>
                <w:lang w:eastAsia="zh-CN"/>
              </w:rPr>
            </w:pPr>
          </w:p>
          <w:p w14:paraId="005BF5FA" w14:textId="77777777" w:rsidR="0731FFBE" w:rsidRDefault="0731FFBE" w:rsidP="0731FFBE">
            <w:pPr>
              <w:rPr>
                <w:lang w:eastAsia="zh-CN"/>
              </w:rPr>
            </w:pPr>
          </w:p>
          <w:p w14:paraId="3CEABF69" w14:textId="77777777" w:rsidR="0731FFBE" w:rsidRDefault="0731FFBE" w:rsidP="0731FFBE">
            <w:pPr>
              <w:rPr>
                <w:lang w:eastAsia="zh-CN"/>
              </w:rPr>
            </w:pPr>
          </w:p>
          <w:p w14:paraId="2104E8AA" w14:textId="77777777" w:rsidR="0731FFBE" w:rsidRDefault="0731FFBE" w:rsidP="0731FFBE">
            <w:pPr>
              <w:rPr>
                <w:lang w:eastAsia="zh-CN"/>
              </w:rPr>
            </w:pPr>
          </w:p>
          <w:p w14:paraId="5DF74E87" w14:textId="77777777" w:rsidR="0731FFBE" w:rsidRDefault="0731FFBE" w:rsidP="0731FFBE">
            <w:pPr>
              <w:rPr>
                <w:lang w:eastAsia="zh-CN"/>
              </w:rPr>
            </w:pPr>
          </w:p>
          <w:p w14:paraId="579B5998" w14:textId="77777777" w:rsidR="0731FFBE" w:rsidRDefault="0731FFBE" w:rsidP="0731FFBE">
            <w:pPr>
              <w:rPr>
                <w:lang w:eastAsia="zh-CN"/>
              </w:rPr>
            </w:pPr>
          </w:p>
          <w:p w14:paraId="7892FB58" w14:textId="309EF252" w:rsidR="0731FFBE" w:rsidRDefault="0731FFBE" w:rsidP="0731FFBE">
            <w:pPr>
              <w:rPr>
                <w:lang w:eastAsia="zh-CN"/>
              </w:rPr>
            </w:pPr>
          </w:p>
        </w:tc>
        <w:tc>
          <w:tcPr>
            <w:tcW w:w="3192" w:type="dxa"/>
          </w:tcPr>
          <w:p w14:paraId="6762DAE1" w14:textId="1375795A" w:rsidR="0731FFBE" w:rsidRDefault="0731FFBE" w:rsidP="0731FFBE">
            <w:pPr>
              <w:rPr>
                <w:lang w:eastAsia="zh-CN"/>
              </w:rPr>
            </w:pPr>
          </w:p>
        </w:tc>
        <w:tc>
          <w:tcPr>
            <w:tcW w:w="3189" w:type="dxa"/>
          </w:tcPr>
          <w:p w14:paraId="308E75B1" w14:textId="0B325760" w:rsidR="0731FFBE" w:rsidRDefault="0731FFBE" w:rsidP="0731FFBE">
            <w:pPr>
              <w:rPr>
                <w:lang w:eastAsia="zh-CN"/>
              </w:rPr>
            </w:pPr>
          </w:p>
        </w:tc>
      </w:tr>
    </w:tbl>
    <w:p w14:paraId="09F2DFF9" w14:textId="671C7135" w:rsidR="0731FFBE" w:rsidRDefault="0731FFBE" w:rsidP="0731FFBE"/>
    <w:p w14:paraId="65EFD720" w14:textId="2636106E" w:rsidR="0731FFBE" w:rsidRDefault="0731FFBE" w:rsidP="0731FFBE">
      <w:pPr>
        <w:rPr>
          <w:lang w:eastAsia="zh-CN"/>
        </w:rPr>
      </w:pPr>
    </w:p>
    <w:p w14:paraId="1E481D8B" w14:textId="70BF5F96" w:rsidR="0B3C5A45" w:rsidRDefault="0B3C5A45" w:rsidP="0B3C5A45"/>
    <w:p w14:paraId="4186ABEA" w14:textId="77777777" w:rsidR="00705F64" w:rsidRPr="002762CD" w:rsidRDefault="00705F64" w:rsidP="00705F64">
      <w:pPr>
        <w:rPr>
          <w:lang w:eastAsia="zh-CN"/>
        </w:rPr>
      </w:pPr>
    </w:p>
    <w:p w14:paraId="6C61C1F7" w14:textId="77777777" w:rsidR="004D5537" w:rsidRPr="0041148B" w:rsidRDefault="004D5537" w:rsidP="0041148B">
      <w:pPr>
        <w:rPr>
          <w:lang w:eastAsia="zh-CN"/>
        </w:rPr>
      </w:pPr>
    </w:p>
    <w:p w14:paraId="1F451561" w14:textId="1CA5F2C9" w:rsidR="00E13D6C" w:rsidRPr="00E13D6C" w:rsidRDefault="00E13D6C" w:rsidP="00E13D6C">
      <w:pPr>
        <w:rPr>
          <w:lang w:eastAsia="zh-CN"/>
        </w:rPr>
      </w:pPr>
    </w:p>
    <w:sectPr w:rsidR="00E13D6C" w:rsidRPr="00E13D6C" w:rsidSect="00ED288C">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090F" w14:textId="77777777" w:rsidR="00637AE2" w:rsidRDefault="00637AE2" w:rsidP="00191F45">
      <w:r>
        <w:separator/>
      </w:r>
    </w:p>
    <w:p w14:paraId="298A7AEA" w14:textId="77777777" w:rsidR="00637AE2" w:rsidRDefault="00637AE2"/>
    <w:p w14:paraId="409A1D3A" w14:textId="77777777" w:rsidR="00637AE2" w:rsidRDefault="00637AE2"/>
    <w:p w14:paraId="73601914" w14:textId="77777777" w:rsidR="00637AE2" w:rsidRDefault="00637AE2"/>
  </w:endnote>
  <w:endnote w:type="continuationSeparator" w:id="0">
    <w:p w14:paraId="7BC8BE58" w14:textId="77777777" w:rsidR="00637AE2" w:rsidRDefault="00637AE2" w:rsidP="00191F45">
      <w:r>
        <w:continuationSeparator/>
      </w:r>
    </w:p>
    <w:p w14:paraId="5F3B2503" w14:textId="77777777" w:rsidR="00637AE2" w:rsidRDefault="00637AE2"/>
    <w:p w14:paraId="7B07C56B" w14:textId="77777777" w:rsidR="00637AE2" w:rsidRDefault="00637AE2"/>
    <w:p w14:paraId="742D9833" w14:textId="77777777" w:rsidR="00637AE2" w:rsidRDefault="0063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F557" w14:textId="1EB1826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51CD3">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BF48" w14:textId="5E52383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C2410">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551CD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1A86" w14:textId="77777777" w:rsidR="00637AE2" w:rsidRDefault="00637AE2" w:rsidP="00191F45">
      <w:r>
        <w:separator/>
      </w:r>
    </w:p>
    <w:p w14:paraId="5DBF6636" w14:textId="77777777" w:rsidR="00637AE2" w:rsidRDefault="00637AE2"/>
    <w:p w14:paraId="12C1162A" w14:textId="77777777" w:rsidR="00637AE2" w:rsidRDefault="00637AE2"/>
    <w:p w14:paraId="147BF5FE" w14:textId="77777777" w:rsidR="00637AE2" w:rsidRDefault="00637AE2"/>
  </w:footnote>
  <w:footnote w:type="continuationSeparator" w:id="0">
    <w:p w14:paraId="6C478E52" w14:textId="77777777" w:rsidR="00637AE2" w:rsidRDefault="00637AE2" w:rsidP="00191F45">
      <w:r>
        <w:continuationSeparator/>
      </w:r>
    </w:p>
    <w:p w14:paraId="102BD91A" w14:textId="77777777" w:rsidR="00637AE2" w:rsidRDefault="00637AE2"/>
    <w:p w14:paraId="7D3470EA" w14:textId="77777777" w:rsidR="00637AE2" w:rsidRDefault="00637AE2"/>
    <w:p w14:paraId="5FDCC33B" w14:textId="77777777" w:rsidR="00637AE2" w:rsidRDefault="00637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64C2751"/>
    <w:multiLevelType w:val="hybridMultilevel"/>
    <w:tmpl w:val="10585B80"/>
    <w:lvl w:ilvl="0" w:tplc="CBCA9B2C">
      <w:start w:val="1"/>
      <w:numFmt w:val="bullet"/>
      <w:lvlText w:val=""/>
      <w:lvlJc w:val="left"/>
      <w:pPr>
        <w:ind w:left="720" w:hanging="360"/>
      </w:pPr>
      <w:rPr>
        <w:rFonts w:ascii="Symbol" w:hAnsi="Symbol" w:hint="default"/>
      </w:rPr>
    </w:lvl>
    <w:lvl w:ilvl="1" w:tplc="88B04306">
      <w:start w:val="1"/>
      <w:numFmt w:val="bullet"/>
      <w:lvlText w:val=""/>
      <w:lvlJc w:val="left"/>
      <w:pPr>
        <w:ind w:left="1440" w:hanging="360"/>
      </w:pPr>
      <w:rPr>
        <w:rFonts w:ascii="Symbol" w:hAnsi="Symbol" w:hint="default"/>
      </w:rPr>
    </w:lvl>
    <w:lvl w:ilvl="2" w:tplc="A740DA8C">
      <w:start w:val="1"/>
      <w:numFmt w:val="bullet"/>
      <w:lvlText w:val=""/>
      <w:lvlJc w:val="left"/>
      <w:pPr>
        <w:ind w:left="2160" w:hanging="360"/>
      </w:pPr>
      <w:rPr>
        <w:rFonts w:ascii="Wingdings" w:hAnsi="Wingdings" w:hint="default"/>
      </w:rPr>
    </w:lvl>
    <w:lvl w:ilvl="3" w:tplc="DC66B5A2">
      <w:start w:val="1"/>
      <w:numFmt w:val="bullet"/>
      <w:lvlText w:val=""/>
      <w:lvlJc w:val="left"/>
      <w:pPr>
        <w:ind w:left="2880" w:hanging="360"/>
      </w:pPr>
      <w:rPr>
        <w:rFonts w:ascii="Symbol" w:hAnsi="Symbol" w:hint="default"/>
      </w:rPr>
    </w:lvl>
    <w:lvl w:ilvl="4" w:tplc="A2F2AE60">
      <w:start w:val="1"/>
      <w:numFmt w:val="bullet"/>
      <w:lvlText w:val="o"/>
      <w:lvlJc w:val="left"/>
      <w:pPr>
        <w:ind w:left="3600" w:hanging="360"/>
      </w:pPr>
      <w:rPr>
        <w:rFonts w:ascii="Courier New" w:hAnsi="Courier New" w:hint="default"/>
      </w:rPr>
    </w:lvl>
    <w:lvl w:ilvl="5" w:tplc="132822B6">
      <w:start w:val="1"/>
      <w:numFmt w:val="bullet"/>
      <w:lvlText w:val=""/>
      <w:lvlJc w:val="left"/>
      <w:pPr>
        <w:ind w:left="4320" w:hanging="360"/>
      </w:pPr>
      <w:rPr>
        <w:rFonts w:ascii="Wingdings" w:hAnsi="Wingdings" w:hint="default"/>
      </w:rPr>
    </w:lvl>
    <w:lvl w:ilvl="6" w:tplc="0B587B64">
      <w:start w:val="1"/>
      <w:numFmt w:val="bullet"/>
      <w:lvlText w:val=""/>
      <w:lvlJc w:val="left"/>
      <w:pPr>
        <w:ind w:left="5040" w:hanging="360"/>
      </w:pPr>
      <w:rPr>
        <w:rFonts w:ascii="Symbol" w:hAnsi="Symbol" w:hint="default"/>
      </w:rPr>
    </w:lvl>
    <w:lvl w:ilvl="7" w:tplc="353E0942">
      <w:start w:val="1"/>
      <w:numFmt w:val="bullet"/>
      <w:lvlText w:val="o"/>
      <w:lvlJc w:val="left"/>
      <w:pPr>
        <w:ind w:left="5760" w:hanging="360"/>
      </w:pPr>
      <w:rPr>
        <w:rFonts w:ascii="Courier New" w:hAnsi="Courier New" w:hint="default"/>
      </w:rPr>
    </w:lvl>
    <w:lvl w:ilvl="8" w:tplc="AD9A8856">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DA1603E"/>
    <w:multiLevelType w:val="hybridMultilevel"/>
    <w:tmpl w:val="C598F138"/>
    <w:lvl w:ilvl="0" w:tplc="A1942CDE">
      <w:start w:val="1"/>
      <w:numFmt w:val="bullet"/>
      <w:lvlText w:val=""/>
      <w:lvlJc w:val="left"/>
      <w:pPr>
        <w:ind w:left="720" w:hanging="360"/>
      </w:pPr>
      <w:rPr>
        <w:rFonts w:ascii="Symbol" w:hAnsi="Symbol" w:hint="default"/>
      </w:rPr>
    </w:lvl>
    <w:lvl w:ilvl="1" w:tplc="A07AF9D6">
      <w:start w:val="1"/>
      <w:numFmt w:val="bullet"/>
      <w:lvlText w:val="o"/>
      <w:lvlJc w:val="left"/>
      <w:pPr>
        <w:ind w:left="1440" w:hanging="360"/>
      </w:pPr>
      <w:rPr>
        <w:rFonts w:ascii="Courier New" w:hAnsi="Courier New" w:hint="default"/>
      </w:rPr>
    </w:lvl>
    <w:lvl w:ilvl="2" w:tplc="3AB0DAB8">
      <w:start w:val="1"/>
      <w:numFmt w:val="bullet"/>
      <w:lvlText w:val=""/>
      <w:lvlJc w:val="left"/>
      <w:pPr>
        <w:ind w:left="2160" w:hanging="360"/>
      </w:pPr>
      <w:rPr>
        <w:rFonts w:ascii="Wingdings" w:hAnsi="Wingdings" w:hint="default"/>
      </w:rPr>
    </w:lvl>
    <w:lvl w:ilvl="3" w:tplc="6F2EB7F2">
      <w:start w:val="1"/>
      <w:numFmt w:val="bullet"/>
      <w:lvlText w:val=""/>
      <w:lvlJc w:val="left"/>
      <w:pPr>
        <w:ind w:left="2880" w:hanging="360"/>
      </w:pPr>
      <w:rPr>
        <w:rFonts w:ascii="Symbol" w:hAnsi="Symbol" w:hint="default"/>
      </w:rPr>
    </w:lvl>
    <w:lvl w:ilvl="4" w:tplc="7862B27C">
      <w:start w:val="1"/>
      <w:numFmt w:val="bullet"/>
      <w:lvlText w:val="o"/>
      <w:lvlJc w:val="left"/>
      <w:pPr>
        <w:ind w:left="3600" w:hanging="360"/>
      </w:pPr>
      <w:rPr>
        <w:rFonts w:ascii="Courier New" w:hAnsi="Courier New" w:hint="default"/>
      </w:rPr>
    </w:lvl>
    <w:lvl w:ilvl="5" w:tplc="E38E459C">
      <w:start w:val="1"/>
      <w:numFmt w:val="bullet"/>
      <w:lvlText w:val=""/>
      <w:lvlJc w:val="left"/>
      <w:pPr>
        <w:ind w:left="4320" w:hanging="360"/>
      </w:pPr>
      <w:rPr>
        <w:rFonts w:ascii="Wingdings" w:hAnsi="Wingdings" w:hint="default"/>
      </w:rPr>
    </w:lvl>
    <w:lvl w:ilvl="6" w:tplc="C694C996">
      <w:start w:val="1"/>
      <w:numFmt w:val="bullet"/>
      <w:lvlText w:val=""/>
      <w:lvlJc w:val="left"/>
      <w:pPr>
        <w:ind w:left="5040" w:hanging="360"/>
      </w:pPr>
      <w:rPr>
        <w:rFonts w:ascii="Symbol" w:hAnsi="Symbol" w:hint="default"/>
      </w:rPr>
    </w:lvl>
    <w:lvl w:ilvl="7" w:tplc="1ADE2AB0">
      <w:start w:val="1"/>
      <w:numFmt w:val="bullet"/>
      <w:lvlText w:val="o"/>
      <w:lvlJc w:val="left"/>
      <w:pPr>
        <w:ind w:left="5760" w:hanging="360"/>
      </w:pPr>
      <w:rPr>
        <w:rFonts w:ascii="Courier New" w:hAnsi="Courier New" w:hint="default"/>
      </w:rPr>
    </w:lvl>
    <w:lvl w:ilvl="8" w:tplc="1C7C313E">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73F641E"/>
    <w:multiLevelType w:val="hybridMultilevel"/>
    <w:tmpl w:val="60F4CDB2"/>
    <w:lvl w:ilvl="0" w:tplc="DD0CB63C">
      <w:start w:val="1"/>
      <w:numFmt w:val="bullet"/>
      <w:lvlText w:val=""/>
      <w:lvlJc w:val="left"/>
      <w:pPr>
        <w:ind w:left="720" w:hanging="360"/>
      </w:pPr>
      <w:rPr>
        <w:rFonts w:ascii="Symbol" w:hAnsi="Symbol" w:hint="default"/>
      </w:rPr>
    </w:lvl>
    <w:lvl w:ilvl="1" w:tplc="C9FC4A1E">
      <w:start w:val="1"/>
      <w:numFmt w:val="bullet"/>
      <w:lvlText w:val=""/>
      <w:lvlJc w:val="left"/>
      <w:pPr>
        <w:ind w:left="1440" w:hanging="360"/>
      </w:pPr>
      <w:rPr>
        <w:rFonts w:ascii="Symbol" w:hAnsi="Symbol" w:hint="default"/>
      </w:rPr>
    </w:lvl>
    <w:lvl w:ilvl="2" w:tplc="B5005304">
      <w:start w:val="1"/>
      <w:numFmt w:val="bullet"/>
      <w:lvlText w:val=""/>
      <w:lvlJc w:val="left"/>
      <w:pPr>
        <w:ind w:left="2160" w:hanging="360"/>
      </w:pPr>
      <w:rPr>
        <w:rFonts w:ascii="Wingdings" w:hAnsi="Wingdings" w:hint="default"/>
      </w:rPr>
    </w:lvl>
    <w:lvl w:ilvl="3" w:tplc="5462CCD4">
      <w:start w:val="1"/>
      <w:numFmt w:val="bullet"/>
      <w:lvlText w:val=""/>
      <w:lvlJc w:val="left"/>
      <w:pPr>
        <w:ind w:left="2880" w:hanging="360"/>
      </w:pPr>
      <w:rPr>
        <w:rFonts w:ascii="Symbol" w:hAnsi="Symbol" w:hint="default"/>
      </w:rPr>
    </w:lvl>
    <w:lvl w:ilvl="4" w:tplc="84C26A0E">
      <w:start w:val="1"/>
      <w:numFmt w:val="bullet"/>
      <w:lvlText w:val="o"/>
      <w:lvlJc w:val="left"/>
      <w:pPr>
        <w:ind w:left="3600" w:hanging="360"/>
      </w:pPr>
      <w:rPr>
        <w:rFonts w:ascii="Courier New" w:hAnsi="Courier New" w:hint="default"/>
      </w:rPr>
    </w:lvl>
    <w:lvl w:ilvl="5" w:tplc="1BB8C18E">
      <w:start w:val="1"/>
      <w:numFmt w:val="bullet"/>
      <w:lvlText w:val=""/>
      <w:lvlJc w:val="left"/>
      <w:pPr>
        <w:ind w:left="4320" w:hanging="360"/>
      </w:pPr>
      <w:rPr>
        <w:rFonts w:ascii="Wingdings" w:hAnsi="Wingdings" w:hint="default"/>
      </w:rPr>
    </w:lvl>
    <w:lvl w:ilvl="6" w:tplc="08808F12">
      <w:start w:val="1"/>
      <w:numFmt w:val="bullet"/>
      <w:lvlText w:val=""/>
      <w:lvlJc w:val="left"/>
      <w:pPr>
        <w:ind w:left="5040" w:hanging="360"/>
      </w:pPr>
      <w:rPr>
        <w:rFonts w:ascii="Symbol" w:hAnsi="Symbol" w:hint="default"/>
      </w:rPr>
    </w:lvl>
    <w:lvl w:ilvl="7" w:tplc="2A76360C">
      <w:start w:val="1"/>
      <w:numFmt w:val="bullet"/>
      <w:lvlText w:val="o"/>
      <w:lvlJc w:val="left"/>
      <w:pPr>
        <w:ind w:left="5760" w:hanging="360"/>
      </w:pPr>
      <w:rPr>
        <w:rFonts w:ascii="Courier New" w:hAnsi="Courier New" w:hint="default"/>
      </w:rPr>
    </w:lvl>
    <w:lvl w:ilvl="8" w:tplc="E9DC52CE">
      <w:start w:val="1"/>
      <w:numFmt w:val="bullet"/>
      <w:lvlText w:val=""/>
      <w:lvlJc w:val="left"/>
      <w:pPr>
        <w:ind w:left="6480" w:hanging="360"/>
      </w:pPr>
      <w:rPr>
        <w:rFonts w:ascii="Wingdings" w:hAnsi="Wingdings" w:hint="default"/>
      </w:rPr>
    </w:lvl>
  </w:abstractNum>
  <w:abstractNum w:abstractNumId="15" w15:restartNumberingAfterBreak="0">
    <w:nsid w:val="2A7C00FD"/>
    <w:multiLevelType w:val="hybridMultilevel"/>
    <w:tmpl w:val="56D0D0AE"/>
    <w:lvl w:ilvl="0" w:tplc="30B6295E">
      <w:start w:val="1"/>
      <w:numFmt w:val="bullet"/>
      <w:lvlText w:val=""/>
      <w:lvlJc w:val="left"/>
      <w:pPr>
        <w:ind w:left="720" w:hanging="360"/>
      </w:pPr>
      <w:rPr>
        <w:rFonts w:ascii="Symbol" w:hAnsi="Symbol" w:hint="default"/>
      </w:rPr>
    </w:lvl>
    <w:lvl w:ilvl="1" w:tplc="54EC56BE">
      <w:start w:val="1"/>
      <w:numFmt w:val="bullet"/>
      <w:lvlText w:val=""/>
      <w:lvlJc w:val="left"/>
      <w:pPr>
        <w:ind w:left="1440" w:hanging="360"/>
      </w:pPr>
      <w:rPr>
        <w:rFonts w:ascii="Symbol" w:hAnsi="Symbol" w:hint="default"/>
      </w:rPr>
    </w:lvl>
    <w:lvl w:ilvl="2" w:tplc="2ABCD54E">
      <w:start w:val="1"/>
      <w:numFmt w:val="bullet"/>
      <w:lvlText w:val="o"/>
      <w:lvlJc w:val="left"/>
      <w:pPr>
        <w:ind w:left="2160" w:hanging="360"/>
      </w:pPr>
      <w:rPr>
        <w:rFonts w:ascii="Courier New" w:hAnsi="Courier New" w:hint="default"/>
      </w:rPr>
    </w:lvl>
    <w:lvl w:ilvl="3" w:tplc="BF6299EE">
      <w:start w:val="1"/>
      <w:numFmt w:val="bullet"/>
      <w:lvlText w:val=""/>
      <w:lvlJc w:val="left"/>
      <w:pPr>
        <w:ind w:left="2880" w:hanging="360"/>
      </w:pPr>
      <w:rPr>
        <w:rFonts w:ascii="Symbol" w:hAnsi="Symbol" w:hint="default"/>
      </w:rPr>
    </w:lvl>
    <w:lvl w:ilvl="4" w:tplc="EEBAF260">
      <w:start w:val="1"/>
      <w:numFmt w:val="bullet"/>
      <w:lvlText w:val="o"/>
      <w:lvlJc w:val="left"/>
      <w:pPr>
        <w:ind w:left="3600" w:hanging="360"/>
      </w:pPr>
      <w:rPr>
        <w:rFonts w:ascii="Courier New" w:hAnsi="Courier New" w:hint="default"/>
      </w:rPr>
    </w:lvl>
    <w:lvl w:ilvl="5" w:tplc="FD08B652">
      <w:start w:val="1"/>
      <w:numFmt w:val="bullet"/>
      <w:lvlText w:val=""/>
      <w:lvlJc w:val="left"/>
      <w:pPr>
        <w:ind w:left="4320" w:hanging="360"/>
      </w:pPr>
      <w:rPr>
        <w:rFonts w:ascii="Wingdings" w:hAnsi="Wingdings" w:hint="default"/>
      </w:rPr>
    </w:lvl>
    <w:lvl w:ilvl="6" w:tplc="1B10B8F6">
      <w:start w:val="1"/>
      <w:numFmt w:val="bullet"/>
      <w:lvlText w:val=""/>
      <w:lvlJc w:val="left"/>
      <w:pPr>
        <w:ind w:left="5040" w:hanging="360"/>
      </w:pPr>
      <w:rPr>
        <w:rFonts w:ascii="Symbol" w:hAnsi="Symbol" w:hint="default"/>
      </w:rPr>
    </w:lvl>
    <w:lvl w:ilvl="7" w:tplc="5B7C0268">
      <w:start w:val="1"/>
      <w:numFmt w:val="bullet"/>
      <w:lvlText w:val="o"/>
      <w:lvlJc w:val="left"/>
      <w:pPr>
        <w:ind w:left="5760" w:hanging="360"/>
      </w:pPr>
      <w:rPr>
        <w:rFonts w:ascii="Courier New" w:hAnsi="Courier New" w:hint="default"/>
      </w:rPr>
    </w:lvl>
    <w:lvl w:ilvl="8" w:tplc="B6B2673E">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4A969FB"/>
    <w:multiLevelType w:val="hybridMultilevel"/>
    <w:tmpl w:val="12BC0996"/>
    <w:lvl w:ilvl="0" w:tplc="2850F6DE">
      <w:start w:val="1"/>
      <w:numFmt w:val="bullet"/>
      <w:lvlText w:val=""/>
      <w:lvlJc w:val="left"/>
      <w:pPr>
        <w:ind w:left="720" w:hanging="360"/>
      </w:pPr>
      <w:rPr>
        <w:rFonts w:ascii="Symbol" w:hAnsi="Symbol" w:hint="default"/>
      </w:rPr>
    </w:lvl>
    <w:lvl w:ilvl="1" w:tplc="674C3C54">
      <w:start w:val="1"/>
      <w:numFmt w:val="bullet"/>
      <w:lvlText w:val="o"/>
      <w:lvlJc w:val="left"/>
      <w:pPr>
        <w:ind w:left="1440" w:hanging="360"/>
      </w:pPr>
      <w:rPr>
        <w:rFonts w:ascii="Courier New" w:hAnsi="Courier New" w:hint="default"/>
      </w:rPr>
    </w:lvl>
    <w:lvl w:ilvl="2" w:tplc="B3929C66">
      <w:start w:val="1"/>
      <w:numFmt w:val="bullet"/>
      <w:lvlText w:val=""/>
      <w:lvlJc w:val="left"/>
      <w:pPr>
        <w:ind w:left="2160" w:hanging="360"/>
      </w:pPr>
      <w:rPr>
        <w:rFonts w:ascii="Wingdings" w:hAnsi="Wingdings" w:hint="default"/>
      </w:rPr>
    </w:lvl>
    <w:lvl w:ilvl="3" w:tplc="61E89CB6">
      <w:start w:val="1"/>
      <w:numFmt w:val="bullet"/>
      <w:lvlText w:val=""/>
      <w:lvlJc w:val="left"/>
      <w:pPr>
        <w:ind w:left="2880" w:hanging="360"/>
      </w:pPr>
      <w:rPr>
        <w:rFonts w:ascii="Symbol" w:hAnsi="Symbol" w:hint="default"/>
      </w:rPr>
    </w:lvl>
    <w:lvl w:ilvl="4" w:tplc="6FCECEFA">
      <w:start w:val="1"/>
      <w:numFmt w:val="bullet"/>
      <w:lvlText w:val="o"/>
      <w:lvlJc w:val="left"/>
      <w:pPr>
        <w:ind w:left="3600" w:hanging="360"/>
      </w:pPr>
      <w:rPr>
        <w:rFonts w:ascii="Courier New" w:hAnsi="Courier New" w:hint="default"/>
      </w:rPr>
    </w:lvl>
    <w:lvl w:ilvl="5" w:tplc="D9345DC0">
      <w:start w:val="1"/>
      <w:numFmt w:val="bullet"/>
      <w:lvlText w:val=""/>
      <w:lvlJc w:val="left"/>
      <w:pPr>
        <w:ind w:left="4320" w:hanging="360"/>
      </w:pPr>
      <w:rPr>
        <w:rFonts w:ascii="Wingdings" w:hAnsi="Wingdings" w:hint="default"/>
      </w:rPr>
    </w:lvl>
    <w:lvl w:ilvl="6" w:tplc="EE664650">
      <w:start w:val="1"/>
      <w:numFmt w:val="bullet"/>
      <w:lvlText w:val=""/>
      <w:lvlJc w:val="left"/>
      <w:pPr>
        <w:ind w:left="5040" w:hanging="360"/>
      </w:pPr>
      <w:rPr>
        <w:rFonts w:ascii="Symbol" w:hAnsi="Symbol" w:hint="default"/>
      </w:rPr>
    </w:lvl>
    <w:lvl w:ilvl="7" w:tplc="C33A246A">
      <w:start w:val="1"/>
      <w:numFmt w:val="bullet"/>
      <w:lvlText w:val="o"/>
      <w:lvlJc w:val="left"/>
      <w:pPr>
        <w:ind w:left="5760" w:hanging="360"/>
      </w:pPr>
      <w:rPr>
        <w:rFonts w:ascii="Courier New" w:hAnsi="Courier New" w:hint="default"/>
      </w:rPr>
    </w:lvl>
    <w:lvl w:ilvl="8" w:tplc="774411A2">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E124BE1"/>
    <w:multiLevelType w:val="hybridMultilevel"/>
    <w:tmpl w:val="9418EC44"/>
    <w:lvl w:ilvl="0" w:tplc="915CF5D0">
      <w:start w:val="1"/>
      <w:numFmt w:val="bullet"/>
      <w:lvlText w:val=""/>
      <w:lvlJc w:val="left"/>
      <w:pPr>
        <w:ind w:left="720" w:hanging="360"/>
      </w:pPr>
      <w:rPr>
        <w:rFonts w:ascii="Symbol" w:hAnsi="Symbol" w:hint="default"/>
      </w:rPr>
    </w:lvl>
    <w:lvl w:ilvl="1" w:tplc="EB2A51E8">
      <w:start w:val="1"/>
      <w:numFmt w:val="bullet"/>
      <w:lvlText w:val="o"/>
      <w:lvlJc w:val="left"/>
      <w:pPr>
        <w:ind w:left="1440" w:hanging="360"/>
      </w:pPr>
      <w:rPr>
        <w:rFonts w:ascii="Courier New" w:hAnsi="Courier New" w:hint="default"/>
      </w:rPr>
    </w:lvl>
    <w:lvl w:ilvl="2" w:tplc="94F28898">
      <w:start w:val="1"/>
      <w:numFmt w:val="bullet"/>
      <w:lvlText w:val=""/>
      <w:lvlJc w:val="left"/>
      <w:pPr>
        <w:ind w:left="2160" w:hanging="360"/>
      </w:pPr>
      <w:rPr>
        <w:rFonts w:ascii="Wingdings" w:hAnsi="Wingdings" w:hint="default"/>
      </w:rPr>
    </w:lvl>
    <w:lvl w:ilvl="3" w:tplc="D30E3C9C">
      <w:start w:val="1"/>
      <w:numFmt w:val="bullet"/>
      <w:lvlText w:val=""/>
      <w:lvlJc w:val="left"/>
      <w:pPr>
        <w:ind w:left="2880" w:hanging="360"/>
      </w:pPr>
      <w:rPr>
        <w:rFonts w:ascii="Symbol" w:hAnsi="Symbol" w:hint="default"/>
      </w:rPr>
    </w:lvl>
    <w:lvl w:ilvl="4" w:tplc="AB88EE74">
      <w:start w:val="1"/>
      <w:numFmt w:val="bullet"/>
      <w:lvlText w:val="o"/>
      <w:lvlJc w:val="left"/>
      <w:pPr>
        <w:ind w:left="3600" w:hanging="360"/>
      </w:pPr>
      <w:rPr>
        <w:rFonts w:ascii="Courier New" w:hAnsi="Courier New" w:hint="default"/>
      </w:rPr>
    </w:lvl>
    <w:lvl w:ilvl="5" w:tplc="67386F9A">
      <w:start w:val="1"/>
      <w:numFmt w:val="bullet"/>
      <w:lvlText w:val=""/>
      <w:lvlJc w:val="left"/>
      <w:pPr>
        <w:ind w:left="4320" w:hanging="360"/>
      </w:pPr>
      <w:rPr>
        <w:rFonts w:ascii="Wingdings" w:hAnsi="Wingdings" w:hint="default"/>
      </w:rPr>
    </w:lvl>
    <w:lvl w:ilvl="6" w:tplc="CC2E81DA">
      <w:start w:val="1"/>
      <w:numFmt w:val="bullet"/>
      <w:lvlText w:val=""/>
      <w:lvlJc w:val="left"/>
      <w:pPr>
        <w:ind w:left="5040" w:hanging="360"/>
      </w:pPr>
      <w:rPr>
        <w:rFonts w:ascii="Symbol" w:hAnsi="Symbol" w:hint="default"/>
      </w:rPr>
    </w:lvl>
    <w:lvl w:ilvl="7" w:tplc="010A59CE">
      <w:start w:val="1"/>
      <w:numFmt w:val="bullet"/>
      <w:lvlText w:val="o"/>
      <w:lvlJc w:val="left"/>
      <w:pPr>
        <w:ind w:left="5760" w:hanging="360"/>
      </w:pPr>
      <w:rPr>
        <w:rFonts w:ascii="Courier New" w:hAnsi="Courier New" w:hint="default"/>
      </w:rPr>
    </w:lvl>
    <w:lvl w:ilvl="8" w:tplc="8D4E7A8E">
      <w:start w:val="1"/>
      <w:numFmt w:val="bullet"/>
      <w:lvlText w:val=""/>
      <w:lvlJc w:val="left"/>
      <w:pPr>
        <w:ind w:left="6480" w:hanging="360"/>
      </w:pPr>
      <w:rPr>
        <w:rFonts w:ascii="Wingdings" w:hAnsi="Wingdings" w:hint="default"/>
      </w:rPr>
    </w:lvl>
  </w:abstractNum>
  <w:abstractNum w:abstractNumId="20" w15:restartNumberingAfterBreak="0">
    <w:nsid w:val="57E403EF"/>
    <w:multiLevelType w:val="hybridMultilevel"/>
    <w:tmpl w:val="3CF28C26"/>
    <w:lvl w:ilvl="0" w:tplc="F418F0EC">
      <w:start w:val="1"/>
      <w:numFmt w:val="bullet"/>
      <w:lvlText w:val=""/>
      <w:lvlJc w:val="left"/>
      <w:pPr>
        <w:ind w:left="720" w:hanging="360"/>
      </w:pPr>
      <w:rPr>
        <w:rFonts w:ascii="Symbol" w:hAnsi="Symbol" w:hint="default"/>
      </w:rPr>
    </w:lvl>
    <w:lvl w:ilvl="1" w:tplc="2A6618AC">
      <w:start w:val="1"/>
      <w:numFmt w:val="bullet"/>
      <w:lvlText w:val=""/>
      <w:lvlJc w:val="left"/>
      <w:pPr>
        <w:ind w:left="1440" w:hanging="360"/>
      </w:pPr>
      <w:rPr>
        <w:rFonts w:ascii="Symbol" w:hAnsi="Symbol" w:hint="default"/>
      </w:rPr>
    </w:lvl>
    <w:lvl w:ilvl="2" w:tplc="F042A3E6">
      <w:start w:val="1"/>
      <w:numFmt w:val="bullet"/>
      <w:lvlText w:val=""/>
      <w:lvlJc w:val="left"/>
      <w:pPr>
        <w:ind w:left="2160" w:hanging="360"/>
      </w:pPr>
      <w:rPr>
        <w:rFonts w:ascii="Wingdings" w:hAnsi="Wingdings" w:hint="default"/>
      </w:rPr>
    </w:lvl>
    <w:lvl w:ilvl="3" w:tplc="5CB8532E">
      <w:start w:val="1"/>
      <w:numFmt w:val="bullet"/>
      <w:lvlText w:val=""/>
      <w:lvlJc w:val="left"/>
      <w:pPr>
        <w:ind w:left="2880" w:hanging="360"/>
      </w:pPr>
      <w:rPr>
        <w:rFonts w:ascii="Symbol" w:hAnsi="Symbol" w:hint="default"/>
      </w:rPr>
    </w:lvl>
    <w:lvl w:ilvl="4" w:tplc="6ED0C10A">
      <w:start w:val="1"/>
      <w:numFmt w:val="bullet"/>
      <w:lvlText w:val="o"/>
      <w:lvlJc w:val="left"/>
      <w:pPr>
        <w:ind w:left="3600" w:hanging="360"/>
      </w:pPr>
      <w:rPr>
        <w:rFonts w:ascii="Courier New" w:hAnsi="Courier New" w:hint="default"/>
      </w:rPr>
    </w:lvl>
    <w:lvl w:ilvl="5" w:tplc="202A5C84">
      <w:start w:val="1"/>
      <w:numFmt w:val="bullet"/>
      <w:lvlText w:val=""/>
      <w:lvlJc w:val="left"/>
      <w:pPr>
        <w:ind w:left="4320" w:hanging="360"/>
      </w:pPr>
      <w:rPr>
        <w:rFonts w:ascii="Wingdings" w:hAnsi="Wingdings" w:hint="default"/>
      </w:rPr>
    </w:lvl>
    <w:lvl w:ilvl="6" w:tplc="C5888410">
      <w:start w:val="1"/>
      <w:numFmt w:val="bullet"/>
      <w:lvlText w:val=""/>
      <w:lvlJc w:val="left"/>
      <w:pPr>
        <w:ind w:left="5040" w:hanging="360"/>
      </w:pPr>
      <w:rPr>
        <w:rFonts w:ascii="Symbol" w:hAnsi="Symbol" w:hint="default"/>
      </w:rPr>
    </w:lvl>
    <w:lvl w:ilvl="7" w:tplc="D2F6E6D0">
      <w:start w:val="1"/>
      <w:numFmt w:val="bullet"/>
      <w:lvlText w:val="o"/>
      <w:lvlJc w:val="left"/>
      <w:pPr>
        <w:ind w:left="5760" w:hanging="360"/>
      </w:pPr>
      <w:rPr>
        <w:rFonts w:ascii="Courier New" w:hAnsi="Courier New" w:hint="default"/>
      </w:rPr>
    </w:lvl>
    <w:lvl w:ilvl="8" w:tplc="78525E2A">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E0667D0"/>
    <w:multiLevelType w:val="hybridMultilevel"/>
    <w:tmpl w:val="ED768408"/>
    <w:lvl w:ilvl="0" w:tplc="B04E4C26">
      <w:start w:val="1"/>
      <w:numFmt w:val="decimal"/>
      <w:lvlText w:val="%1."/>
      <w:lvlJc w:val="left"/>
      <w:pPr>
        <w:ind w:left="720" w:hanging="360"/>
      </w:pPr>
    </w:lvl>
    <w:lvl w:ilvl="1" w:tplc="A2CE3974">
      <w:start w:val="1"/>
      <w:numFmt w:val="lowerLetter"/>
      <w:lvlText w:val="%2."/>
      <w:lvlJc w:val="left"/>
      <w:pPr>
        <w:ind w:left="1440" w:hanging="360"/>
      </w:pPr>
    </w:lvl>
    <w:lvl w:ilvl="2" w:tplc="6A048EB6">
      <w:start w:val="4"/>
      <w:numFmt w:val="decimal"/>
      <w:lvlText w:val="%3."/>
      <w:lvlJc w:val="left"/>
      <w:pPr>
        <w:ind w:left="2160" w:hanging="180"/>
      </w:pPr>
    </w:lvl>
    <w:lvl w:ilvl="3" w:tplc="56FA3F4A">
      <w:start w:val="1"/>
      <w:numFmt w:val="decimal"/>
      <w:lvlText w:val="%4."/>
      <w:lvlJc w:val="left"/>
      <w:pPr>
        <w:ind w:left="2880" w:hanging="360"/>
      </w:pPr>
    </w:lvl>
    <w:lvl w:ilvl="4" w:tplc="54D2632A">
      <w:start w:val="1"/>
      <w:numFmt w:val="lowerLetter"/>
      <w:lvlText w:val="%5."/>
      <w:lvlJc w:val="left"/>
      <w:pPr>
        <w:ind w:left="3600" w:hanging="360"/>
      </w:pPr>
    </w:lvl>
    <w:lvl w:ilvl="5" w:tplc="9AB47412">
      <w:start w:val="1"/>
      <w:numFmt w:val="lowerRoman"/>
      <w:lvlText w:val="%6."/>
      <w:lvlJc w:val="right"/>
      <w:pPr>
        <w:ind w:left="4320" w:hanging="180"/>
      </w:pPr>
    </w:lvl>
    <w:lvl w:ilvl="6" w:tplc="5BA4FA72">
      <w:start w:val="1"/>
      <w:numFmt w:val="decimal"/>
      <w:lvlText w:val="%7."/>
      <w:lvlJc w:val="left"/>
      <w:pPr>
        <w:ind w:left="5040" w:hanging="360"/>
      </w:pPr>
    </w:lvl>
    <w:lvl w:ilvl="7" w:tplc="71067E3E">
      <w:start w:val="1"/>
      <w:numFmt w:val="lowerLetter"/>
      <w:lvlText w:val="%8."/>
      <w:lvlJc w:val="left"/>
      <w:pPr>
        <w:ind w:left="5760" w:hanging="360"/>
      </w:pPr>
    </w:lvl>
    <w:lvl w:ilvl="8" w:tplc="8312BD50">
      <w:start w:val="1"/>
      <w:numFmt w:val="lowerRoman"/>
      <w:lvlText w:val="%9."/>
      <w:lvlJc w:val="right"/>
      <w:pPr>
        <w:ind w:left="6480" w:hanging="180"/>
      </w:p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2"/>
  </w:num>
  <w:num w:numId="3">
    <w:abstractNumId w:val="17"/>
  </w:num>
  <w:num w:numId="4">
    <w:abstractNumId w:val="23"/>
  </w:num>
  <w:num w:numId="5">
    <w:abstractNumId w:val="15"/>
  </w:num>
  <w:num w:numId="6">
    <w:abstractNumId w:val="14"/>
  </w:num>
  <w:num w:numId="7">
    <w:abstractNumId w:val="10"/>
  </w:num>
  <w:num w:numId="8">
    <w:abstractNumId w:val="20"/>
  </w:num>
  <w:num w:numId="9">
    <w:abstractNumId w:val="22"/>
  </w:num>
  <w:num w:numId="10">
    <w:abstractNumId w:val="18"/>
  </w:num>
  <w:num w:numId="11">
    <w:abstractNumId w:val="25"/>
  </w:num>
  <w:num w:numId="12">
    <w:abstractNumId w:val="2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8"/>
  </w:num>
  <w:num w:numId="16">
    <w:abstractNumId w:val="13"/>
  </w:num>
  <w:num w:numId="17">
    <w:abstractNumId w:val="24"/>
  </w:num>
  <w:num w:numId="18">
    <w:abstractNumId w:val="11"/>
  </w:num>
  <w:num w:numId="19">
    <w:abstractNumId w:val="21"/>
  </w:num>
  <w:num w:numId="20">
    <w:abstractNumId w:val="6"/>
  </w:num>
  <w:num w:numId="21">
    <w:abstractNumId w:val="9"/>
  </w:num>
  <w:num w:numId="22">
    <w:abstractNumId w:val="0"/>
  </w:num>
  <w:num w:numId="23">
    <w:abstractNumId w:val="1"/>
  </w:num>
  <w:num w:numId="24">
    <w:abstractNumId w:val="2"/>
  </w:num>
  <w:num w:numId="25">
    <w:abstractNumId w:val="3"/>
  </w:num>
  <w:num w:numId="26">
    <w:abstractNumId w:val="4"/>
  </w:num>
  <w:num w:numId="27">
    <w:abstractNumId w:val="5"/>
  </w:num>
  <w:num w:numId="28">
    <w:abstractNumId w:val="8"/>
  </w:num>
  <w:num w:numId="29">
    <w:abstractNumId w:val="30"/>
  </w:num>
  <w:num w:numId="30">
    <w:abstractNumId w:val="26"/>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22"/>
  </w:num>
  <w:num w:numId="40">
    <w:abstractNumId w:val="30"/>
  </w:num>
  <w:num w:numId="41">
    <w:abstractNumId w:val="25"/>
  </w:num>
  <w:num w:numId="42">
    <w:abstractNumId w:val="27"/>
  </w:num>
  <w:num w:numId="43">
    <w:abstractNumId w:val="29"/>
  </w:num>
  <w:num w:numId="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410"/>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D9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C55"/>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C50"/>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B98"/>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8F1"/>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721D8E"/>
    <w:rsid w:val="028DBD53"/>
    <w:rsid w:val="02CD48B0"/>
    <w:rsid w:val="02CF055D"/>
    <w:rsid w:val="035F1C9E"/>
    <w:rsid w:val="03691B6B"/>
    <w:rsid w:val="037F88F8"/>
    <w:rsid w:val="038F3752"/>
    <w:rsid w:val="03E38E53"/>
    <w:rsid w:val="03E903FE"/>
    <w:rsid w:val="03ED95D7"/>
    <w:rsid w:val="03FF54CE"/>
    <w:rsid w:val="043DAA87"/>
    <w:rsid w:val="046954FB"/>
    <w:rsid w:val="04999572"/>
    <w:rsid w:val="04A6133F"/>
    <w:rsid w:val="058B53B4"/>
    <w:rsid w:val="05B60687"/>
    <w:rsid w:val="060C6BB0"/>
    <w:rsid w:val="06904486"/>
    <w:rsid w:val="06DC4C0A"/>
    <w:rsid w:val="06F2F284"/>
    <w:rsid w:val="07298517"/>
    <w:rsid w:val="0731FFBE"/>
    <w:rsid w:val="07824103"/>
    <w:rsid w:val="07990F11"/>
    <w:rsid w:val="07A81030"/>
    <w:rsid w:val="07CC6CBA"/>
    <w:rsid w:val="08638FA5"/>
    <w:rsid w:val="08A2E189"/>
    <w:rsid w:val="08C0DD38"/>
    <w:rsid w:val="099F26D9"/>
    <w:rsid w:val="09DC0D0E"/>
    <w:rsid w:val="0A009E4F"/>
    <w:rsid w:val="0A1274F0"/>
    <w:rsid w:val="0A535A8D"/>
    <w:rsid w:val="0A683AB7"/>
    <w:rsid w:val="0A879551"/>
    <w:rsid w:val="0B3C5A45"/>
    <w:rsid w:val="0B81F2DA"/>
    <w:rsid w:val="0C16CDB0"/>
    <w:rsid w:val="0C45A98A"/>
    <w:rsid w:val="0C7883DC"/>
    <w:rsid w:val="0D616DE9"/>
    <w:rsid w:val="0DD047D4"/>
    <w:rsid w:val="0EAADC68"/>
    <w:rsid w:val="0ED1498F"/>
    <w:rsid w:val="0ED9846F"/>
    <w:rsid w:val="0F744AE5"/>
    <w:rsid w:val="0FA76DF1"/>
    <w:rsid w:val="10FD748F"/>
    <w:rsid w:val="1102B953"/>
    <w:rsid w:val="1147C16B"/>
    <w:rsid w:val="11F25B95"/>
    <w:rsid w:val="12115389"/>
    <w:rsid w:val="126A7724"/>
    <w:rsid w:val="1382B691"/>
    <w:rsid w:val="13D506A0"/>
    <w:rsid w:val="13E37DE1"/>
    <w:rsid w:val="14241053"/>
    <w:rsid w:val="1431F9A0"/>
    <w:rsid w:val="143661DD"/>
    <w:rsid w:val="14869882"/>
    <w:rsid w:val="14AD3D10"/>
    <w:rsid w:val="14D3F135"/>
    <w:rsid w:val="150FA390"/>
    <w:rsid w:val="1569919E"/>
    <w:rsid w:val="157D671F"/>
    <w:rsid w:val="159E314F"/>
    <w:rsid w:val="159EAB18"/>
    <w:rsid w:val="16333FA1"/>
    <w:rsid w:val="1644C87F"/>
    <w:rsid w:val="168DCD16"/>
    <w:rsid w:val="16923DDD"/>
    <w:rsid w:val="16D178E4"/>
    <w:rsid w:val="176784B2"/>
    <w:rsid w:val="181E1606"/>
    <w:rsid w:val="18838CA7"/>
    <w:rsid w:val="18C6F003"/>
    <w:rsid w:val="190BCE7E"/>
    <w:rsid w:val="196800A8"/>
    <w:rsid w:val="1A6F00C7"/>
    <w:rsid w:val="1AF10E2E"/>
    <w:rsid w:val="1AFC0A83"/>
    <w:rsid w:val="1C0FEC77"/>
    <w:rsid w:val="1C93F0E0"/>
    <w:rsid w:val="1D8BE30D"/>
    <w:rsid w:val="1D952CC7"/>
    <w:rsid w:val="1D9E84CB"/>
    <w:rsid w:val="1DFBFBCD"/>
    <w:rsid w:val="1E5872E1"/>
    <w:rsid w:val="1E59C1BA"/>
    <w:rsid w:val="1F30CED0"/>
    <w:rsid w:val="1F4BB61F"/>
    <w:rsid w:val="1F634966"/>
    <w:rsid w:val="1FB141D2"/>
    <w:rsid w:val="1FCD5194"/>
    <w:rsid w:val="1FD43BD7"/>
    <w:rsid w:val="1FDE2103"/>
    <w:rsid w:val="202202D3"/>
    <w:rsid w:val="20BB62C2"/>
    <w:rsid w:val="213F673E"/>
    <w:rsid w:val="2164AED0"/>
    <w:rsid w:val="21F38080"/>
    <w:rsid w:val="21F4F93C"/>
    <w:rsid w:val="2239B38E"/>
    <w:rsid w:val="225F3233"/>
    <w:rsid w:val="22843F09"/>
    <w:rsid w:val="2345F50F"/>
    <w:rsid w:val="234990A1"/>
    <w:rsid w:val="23890F44"/>
    <w:rsid w:val="239C21C8"/>
    <w:rsid w:val="23AFBD2E"/>
    <w:rsid w:val="24582B57"/>
    <w:rsid w:val="24D8131C"/>
    <w:rsid w:val="2533E8F2"/>
    <w:rsid w:val="2595B8AA"/>
    <w:rsid w:val="26471573"/>
    <w:rsid w:val="26DBB425"/>
    <w:rsid w:val="27623BDF"/>
    <w:rsid w:val="2783DEAE"/>
    <w:rsid w:val="27B8A08C"/>
    <w:rsid w:val="27C7660E"/>
    <w:rsid w:val="27CE8E37"/>
    <w:rsid w:val="2830A1A8"/>
    <w:rsid w:val="29322698"/>
    <w:rsid w:val="296032B4"/>
    <w:rsid w:val="297E7FA3"/>
    <w:rsid w:val="298B7F43"/>
    <w:rsid w:val="298E33F5"/>
    <w:rsid w:val="29B81798"/>
    <w:rsid w:val="2A03D6A0"/>
    <w:rsid w:val="2A1B95BD"/>
    <w:rsid w:val="2A6DEC1C"/>
    <w:rsid w:val="2AA8D604"/>
    <w:rsid w:val="2AC2B4CC"/>
    <w:rsid w:val="2B90CB22"/>
    <w:rsid w:val="2B9B3DBB"/>
    <w:rsid w:val="2BC4BC83"/>
    <w:rsid w:val="2BD7FE71"/>
    <w:rsid w:val="2C28FDEA"/>
    <w:rsid w:val="2C2E37D7"/>
    <w:rsid w:val="2C8F3ED5"/>
    <w:rsid w:val="2CB9DC51"/>
    <w:rsid w:val="2CC5768B"/>
    <w:rsid w:val="2D7DDF54"/>
    <w:rsid w:val="2DBCD167"/>
    <w:rsid w:val="2DC7467D"/>
    <w:rsid w:val="2DF54AA2"/>
    <w:rsid w:val="2E3C6070"/>
    <w:rsid w:val="2E81CAD7"/>
    <w:rsid w:val="2EFDAAA5"/>
    <w:rsid w:val="307BA02E"/>
    <w:rsid w:val="30E30E60"/>
    <w:rsid w:val="31A879A2"/>
    <w:rsid w:val="3245EFD2"/>
    <w:rsid w:val="3285F107"/>
    <w:rsid w:val="3358EB04"/>
    <w:rsid w:val="3370C3DA"/>
    <w:rsid w:val="33892BA7"/>
    <w:rsid w:val="343DB97A"/>
    <w:rsid w:val="34964DA2"/>
    <w:rsid w:val="3546C900"/>
    <w:rsid w:val="35827DE4"/>
    <w:rsid w:val="35DA61C2"/>
    <w:rsid w:val="368E833E"/>
    <w:rsid w:val="36B2636D"/>
    <w:rsid w:val="36BCEF5E"/>
    <w:rsid w:val="36BFDFE0"/>
    <w:rsid w:val="36D9037F"/>
    <w:rsid w:val="3716EB41"/>
    <w:rsid w:val="3733B2E4"/>
    <w:rsid w:val="376D4FD8"/>
    <w:rsid w:val="37E2B391"/>
    <w:rsid w:val="38A6ACED"/>
    <w:rsid w:val="38D9E771"/>
    <w:rsid w:val="39905568"/>
    <w:rsid w:val="39E1EB67"/>
    <w:rsid w:val="39F12423"/>
    <w:rsid w:val="39F92BB7"/>
    <w:rsid w:val="3A18AEB0"/>
    <w:rsid w:val="3A9E8EF0"/>
    <w:rsid w:val="3AB5FF24"/>
    <w:rsid w:val="3AD2680C"/>
    <w:rsid w:val="3B6E1B08"/>
    <w:rsid w:val="3C151A5D"/>
    <w:rsid w:val="3D4C35F7"/>
    <w:rsid w:val="3DF1A835"/>
    <w:rsid w:val="3E0DEAF7"/>
    <w:rsid w:val="3E39D70B"/>
    <w:rsid w:val="3ED4DFDD"/>
    <w:rsid w:val="3F1E2438"/>
    <w:rsid w:val="3F9D3C5D"/>
    <w:rsid w:val="407CBC7F"/>
    <w:rsid w:val="40E7283D"/>
    <w:rsid w:val="41A49DA9"/>
    <w:rsid w:val="421E736E"/>
    <w:rsid w:val="42471618"/>
    <w:rsid w:val="42CDA9AB"/>
    <w:rsid w:val="42F04967"/>
    <w:rsid w:val="4350D023"/>
    <w:rsid w:val="43D0E4E0"/>
    <w:rsid w:val="43EE7A76"/>
    <w:rsid w:val="442F50E0"/>
    <w:rsid w:val="446535B0"/>
    <w:rsid w:val="44A56E50"/>
    <w:rsid w:val="453B2CC7"/>
    <w:rsid w:val="454D36E4"/>
    <w:rsid w:val="45ADB990"/>
    <w:rsid w:val="45D750BC"/>
    <w:rsid w:val="46987F0F"/>
    <w:rsid w:val="474C2865"/>
    <w:rsid w:val="47A67A34"/>
    <w:rsid w:val="47E87DDA"/>
    <w:rsid w:val="4800F337"/>
    <w:rsid w:val="4815E2C9"/>
    <w:rsid w:val="49191A60"/>
    <w:rsid w:val="495B5979"/>
    <w:rsid w:val="4A2BFF7D"/>
    <w:rsid w:val="4A44CD6A"/>
    <w:rsid w:val="4B0C9A1A"/>
    <w:rsid w:val="4B9BB555"/>
    <w:rsid w:val="4BE25FBC"/>
    <w:rsid w:val="4CFA59AE"/>
    <w:rsid w:val="4D3D25D9"/>
    <w:rsid w:val="4D84DD04"/>
    <w:rsid w:val="4DBB6ED1"/>
    <w:rsid w:val="4DFBE1FB"/>
    <w:rsid w:val="4ED3C3A4"/>
    <w:rsid w:val="4F22760F"/>
    <w:rsid w:val="4F43FAD5"/>
    <w:rsid w:val="50C815AD"/>
    <w:rsid w:val="516D9BB8"/>
    <w:rsid w:val="519379CE"/>
    <w:rsid w:val="51A92F94"/>
    <w:rsid w:val="51BEE8DD"/>
    <w:rsid w:val="52B562DD"/>
    <w:rsid w:val="53964D42"/>
    <w:rsid w:val="53D3E083"/>
    <w:rsid w:val="541897DB"/>
    <w:rsid w:val="55C88670"/>
    <w:rsid w:val="576CB306"/>
    <w:rsid w:val="5789C432"/>
    <w:rsid w:val="58874E88"/>
    <w:rsid w:val="5955A2A6"/>
    <w:rsid w:val="59E8B12D"/>
    <w:rsid w:val="5A2817B0"/>
    <w:rsid w:val="5A326D98"/>
    <w:rsid w:val="5A3ED08A"/>
    <w:rsid w:val="5A77B0A2"/>
    <w:rsid w:val="5B041107"/>
    <w:rsid w:val="5B642849"/>
    <w:rsid w:val="5CD37619"/>
    <w:rsid w:val="5DAF1659"/>
    <w:rsid w:val="5DCA861C"/>
    <w:rsid w:val="5E90F4F8"/>
    <w:rsid w:val="5EB7B8B3"/>
    <w:rsid w:val="5EBF7D8B"/>
    <w:rsid w:val="5F343E7C"/>
    <w:rsid w:val="5F4F6CFD"/>
    <w:rsid w:val="5F98C21A"/>
    <w:rsid w:val="6024AB7B"/>
    <w:rsid w:val="604B696A"/>
    <w:rsid w:val="6085A22C"/>
    <w:rsid w:val="60E201EF"/>
    <w:rsid w:val="613AC4C9"/>
    <w:rsid w:val="61E4E261"/>
    <w:rsid w:val="61EA8397"/>
    <w:rsid w:val="621CA896"/>
    <w:rsid w:val="622F851E"/>
    <w:rsid w:val="6234D433"/>
    <w:rsid w:val="624FF608"/>
    <w:rsid w:val="628A3066"/>
    <w:rsid w:val="6295B4F5"/>
    <w:rsid w:val="62AF920D"/>
    <w:rsid w:val="62BB790A"/>
    <w:rsid w:val="6320C069"/>
    <w:rsid w:val="637A61D2"/>
    <w:rsid w:val="63F1CEAF"/>
    <w:rsid w:val="6407B4F4"/>
    <w:rsid w:val="6424D584"/>
    <w:rsid w:val="644F2054"/>
    <w:rsid w:val="644F2C2C"/>
    <w:rsid w:val="64C32A0D"/>
    <w:rsid w:val="64C73110"/>
    <w:rsid w:val="64E20184"/>
    <w:rsid w:val="64F2865D"/>
    <w:rsid w:val="65315AF5"/>
    <w:rsid w:val="654E8229"/>
    <w:rsid w:val="65615192"/>
    <w:rsid w:val="65F1C2C4"/>
    <w:rsid w:val="66C2A0E3"/>
    <w:rsid w:val="66E94A4F"/>
    <w:rsid w:val="66FDDB54"/>
    <w:rsid w:val="674ED5A2"/>
    <w:rsid w:val="675DDC4E"/>
    <w:rsid w:val="677619CF"/>
    <w:rsid w:val="67CDC046"/>
    <w:rsid w:val="67D43BE6"/>
    <w:rsid w:val="67E5847C"/>
    <w:rsid w:val="69DA7917"/>
    <w:rsid w:val="6A435C77"/>
    <w:rsid w:val="6A46CCF0"/>
    <w:rsid w:val="6B2450CE"/>
    <w:rsid w:val="6B66020F"/>
    <w:rsid w:val="6B706610"/>
    <w:rsid w:val="6BA4726F"/>
    <w:rsid w:val="6BF0E375"/>
    <w:rsid w:val="6C4148CB"/>
    <w:rsid w:val="6CFAAF8E"/>
    <w:rsid w:val="6D420266"/>
    <w:rsid w:val="6E05D975"/>
    <w:rsid w:val="6E1E7BEF"/>
    <w:rsid w:val="6E60024B"/>
    <w:rsid w:val="6EC98444"/>
    <w:rsid w:val="6F3B50FF"/>
    <w:rsid w:val="6F7D75B7"/>
    <w:rsid w:val="7099AA20"/>
    <w:rsid w:val="70B137D8"/>
    <w:rsid w:val="70B5B472"/>
    <w:rsid w:val="7124739A"/>
    <w:rsid w:val="71EDEA03"/>
    <w:rsid w:val="731D2043"/>
    <w:rsid w:val="733B4852"/>
    <w:rsid w:val="739B94C6"/>
    <w:rsid w:val="739EEB2E"/>
    <w:rsid w:val="73ABADD5"/>
    <w:rsid w:val="73B6E19E"/>
    <w:rsid w:val="73BEBF74"/>
    <w:rsid w:val="7450CD74"/>
    <w:rsid w:val="745D0B65"/>
    <w:rsid w:val="74752C25"/>
    <w:rsid w:val="74950AAD"/>
    <w:rsid w:val="74B041B6"/>
    <w:rsid w:val="75130599"/>
    <w:rsid w:val="753AC1E5"/>
    <w:rsid w:val="7583265A"/>
    <w:rsid w:val="75D7682B"/>
    <w:rsid w:val="77123DEF"/>
    <w:rsid w:val="77774DA7"/>
    <w:rsid w:val="784B20A7"/>
    <w:rsid w:val="78876FD3"/>
    <w:rsid w:val="78967B22"/>
    <w:rsid w:val="793D2EE4"/>
    <w:rsid w:val="79D2A607"/>
    <w:rsid w:val="79EEE7AD"/>
    <w:rsid w:val="7A468912"/>
    <w:rsid w:val="7A607237"/>
    <w:rsid w:val="7A776DE7"/>
    <w:rsid w:val="7AB9C8D6"/>
    <w:rsid w:val="7AD38135"/>
    <w:rsid w:val="7B4F637D"/>
    <w:rsid w:val="7B76D82D"/>
    <w:rsid w:val="7BAB3FF7"/>
    <w:rsid w:val="7C19CF32"/>
    <w:rsid w:val="7CA449F8"/>
    <w:rsid w:val="7CC14002"/>
    <w:rsid w:val="7CE469D9"/>
    <w:rsid w:val="7CEC99BC"/>
    <w:rsid w:val="7CF24922"/>
    <w:rsid w:val="7CF36E48"/>
    <w:rsid w:val="7D4C94C7"/>
    <w:rsid w:val="7DBFFA3A"/>
    <w:rsid w:val="7E2C1139"/>
    <w:rsid w:val="7EA1E771"/>
    <w:rsid w:val="7EE39256"/>
    <w:rsid w:val="7F373059"/>
    <w:rsid w:val="7F9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8"/>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8"/>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8"/>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8"/>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8"/>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2"/>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1"/>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0"/>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narragunnawali.org.au/curriculum-resource/125/who-we-are-countryplace-primary"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indigenous-services-slnsw.tumblr.com/image/141124712404" TargetMode="External"/><Relationship Id="rId17" Type="http://schemas.openxmlformats.org/officeDocument/2006/relationships/image" Target="media/image6.png"/><Relationship Id="rId25" Type="http://schemas.openxmlformats.org/officeDocument/2006/relationships/hyperlink" Target="https://creativecommons.org/licenses/by-sa/3.0/deed.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ambay.com.au/map/" TargetMode="External"/><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tinyurl.com/y4jjubq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ilderquest.nsw.gov.au/" TargetMode="External"/><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hyperlink" Target="https://indigenous-services-slnsw.tumblr.com/image/141124712404" TargetMode="Externa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header" Target="header1.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0184-107B-4DEE-94B9-E1006D08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Community and remembrance Student workbook 1</vt:lpstr>
    </vt:vector>
  </TitlesOfParts>
  <Manager/>
  <Company/>
  <LinksUpToDate>false</LinksUpToDate>
  <CharactersWithSpaces>7331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remembrance Student workbook 1</dc:title>
  <dc:subject/>
  <dc:creator>NSW DoE</dc:creator>
  <cp:keywords/>
  <dc:description/>
  <cp:lastModifiedBy>Jill Andrew</cp:lastModifiedBy>
  <cp:revision>2</cp:revision>
  <dcterms:created xsi:type="dcterms:W3CDTF">2021-07-09T01:37:00Z</dcterms:created>
  <dcterms:modified xsi:type="dcterms:W3CDTF">2021-07-09T01:38:00Z</dcterms:modified>
  <cp:category/>
</cp:coreProperties>
</file>