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4CFD" w14:textId="64978479" w:rsidR="00BC0CD9" w:rsidRDefault="001039FF" w:rsidP="00CA44A4">
      <w:pPr>
        <w:pStyle w:val="Heading1"/>
      </w:pPr>
      <w:bookmarkStart w:id="0" w:name="_GoBack"/>
      <w:bookmarkEnd w:id="0"/>
      <w:r>
        <w:t>Commerce</w:t>
      </w:r>
      <w:r w:rsidR="00E72E9E">
        <w:t xml:space="preserve"> </w:t>
      </w:r>
      <w:r>
        <w:t>–</w:t>
      </w:r>
      <w:r w:rsidR="00E72E9E">
        <w:t xml:space="preserve"> </w:t>
      </w:r>
      <w:r>
        <w:t>stage 5</w:t>
      </w:r>
      <w:r w:rsidR="00E72E9E">
        <w:t xml:space="preserve"> </w:t>
      </w:r>
      <w:r w:rsidR="004404FF">
        <w:t>–</w:t>
      </w:r>
      <w:r w:rsidR="00E72E9E">
        <w:t xml:space="preserve"> </w:t>
      </w:r>
      <w:r w:rsidR="004404FF">
        <w:t xml:space="preserve">option 2 </w:t>
      </w:r>
      <w:r>
        <w:t>investing</w:t>
      </w:r>
      <w:r w:rsidR="00CA44A4">
        <w:t xml:space="preserve"> </w:t>
      </w:r>
    </w:p>
    <w:p w14:paraId="5C7FE6A2" w14:textId="5316D6E2" w:rsidR="00BC0CD9" w:rsidRPr="00CA44A4" w:rsidRDefault="00AD5406" w:rsidP="00CA44A4">
      <w:pPr>
        <w:pStyle w:val="FeatureBox2"/>
        <w:rPr>
          <w:rStyle w:val="Strong"/>
        </w:rPr>
      </w:pPr>
      <w:r w:rsidRPr="00CA44A4">
        <w:rPr>
          <w:rStyle w:val="Strong"/>
        </w:rPr>
        <w:t>Note for teachers:</w:t>
      </w:r>
    </w:p>
    <w:p w14:paraId="7DC0865B" w14:textId="2827CD90" w:rsidR="00CF5017" w:rsidRDefault="004263CA" w:rsidP="00CA44A4">
      <w:pPr>
        <w:pStyle w:val="FeatureBox2"/>
      </w:pPr>
      <w:r w:rsidRPr="004263CA">
        <w:t xml:space="preserve">Students are guided in completing an investigation into </w:t>
      </w:r>
      <w:r w:rsidR="001039FF" w:rsidRPr="001039FF">
        <w:t>individual and business investment</w:t>
      </w:r>
      <w:r w:rsidR="001039FF">
        <w:t xml:space="preserve"> through a range of investment options.</w:t>
      </w:r>
      <w:r w:rsidR="004404FF">
        <w:t xml:space="preserve"> </w:t>
      </w:r>
      <w:r w:rsidRPr="004263CA">
        <w:t xml:space="preserve">This sample virtual program is intended for </w:t>
      </w:r>
      <w:r w:rsidR="001039FF">
        <w:t>2</w:t>
      </w:r>
      <w:r w:rsidRPr="004263CA">
        <w:t xml:space="preserve"> week</w:t>
      </w:r>
      <w:r>
        <w:t>s</w:t>
      </w:r>
      <w:r w:rsidRPr="004263CA">
        <w:t xml:space="preserve"> of learning</w:t>
      </w:r>
      <w:r>
        <w:t xml:space="preserve"> and includes </w:t>
      </w:r>
      <w:r w:rsidR="00677F6F">
        <w:t>several</w:t>
      </w:r>
      <w:r w:rsidRPr="004263CA">
        <w:t xml:space="preserve"> lessons and </w:t>
      </w:r>
      <w:r>
        <w:t xml:space="preserve">online </w:t>
      </w:r>
      <w:r w:rsidRPr="004263CA">
        <w:t>resources</w:t>
      </w:r>
      <w:r>
        <w:t xml:space="preserve">. </w:t>
      </w:r>
    </w:p>
    <w:p w14:paraId="68C3F01E" w14:textId="0996F93D" w:rsidR="00B97289" w:rsidRDefault="00B97289" w:rsidP="00CA44A4">
      <w:pPr>
        <w:pStyle w:val="FeatureBox2"/>
      </w:pPr>
      <w:r>
        <w:t xml:space="preserve">Worksheets </w:t>
      </w:r>
      <w:r w:rsidR="007F1DA5">
        <w:t xml:space="preserve">and resources are found </w:t>
      </w:r>
      <w:r>
        <w:t>at the end of the learning sequence.</w:t>
      </w:r>
    </w:p>
    <w:p w14:paraId="2B1CB55B" w14:textId="3463637D" w:rsidR="00CF5017" w:rsidRDefault="007F1DA5">
      <w:r w:rsidRPr="007F1DA5">
        <w:t xml:space="preserve">This document references the </w:t>
      </w:r>
      <w:hyperlink r:id="rId8" w:history="1">
        <w:r w:rsidR="001039FF" w:rsidRPr="001039FF">
          <w:rPr>
            <w:rStyle w:val="Hyperlink"/>
          </w:rPr>
          <w:t>Commerce</w:t>
        </w:r>
      </w:hyperlink>
      <w:r w:rsidR="001039FF">
        <w:t xml:space="preserve"> Years 7-10</w:t>
      </w:r>
      <w:hyperlink r:id="rId9" w:history="1"/>
      <w:r w:rsidR="005F0F94">
        <w:t xml:space="preserve"> </w:t>
      </w:r>
      <w:r w:rsidRPr="007F1DA5">
        <w:t>Syllabus © 20</w:t>
      </w:r>
      <w:r w:rsidR="008B1FAB">
        <w:t>03</w:t>
      </w:r>
      <w:r w:rsidRPr="007F1DA5">
        <w:t xml:space="preserve"> Copyright NSW Education Standards Authority for and on behalf of the Crown in right of the State of New South Wales.</w:t>
      </w:r>
    </w:p>
    <w:p w14:paraId="740D2F07" w14:textId="72DB92D5" w:rsidR="00AD5406" w:rsidRDefault="00AD5406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8F4D961" w14:textId="32715CC5" w:rsidR="00BC0CD9" w:rsidRPr="0035292A" w:rsidRDefault="00BC0CD9" w:rsidP="001039FF">
      <w:pPr>
        <w:pStyle w:val="Heading2"/>
      </w:pPr>
      <w:r>
        <w:lastRenderedPageBreak/>
        <w:t xml:space="preserve">1.0 </w:t>
      </w:r>
      <w:r w:rsidR="001039FF" w:rsidRPr="001039FF">
        <w:t>Individual and business investing</w:t>
      </w:r>
      <w:r w:rsidR="001039FF">
        <w:t xml:space="preserve"> </w:t>
      </w:r>
    </w:p>
    <w:p w14:paraId="24444006" w14:textId="77777777" w:rsidR="00BC0CD9" w:rsidRPr="00D3392E" w:rsidRDefault="00BC0CD9" w:rsidP="00BC0CD9">
      <w:pPr>
        <w:rPr>
          <w:rStyle w:val="Strong"/>
        </w:rPr>
      </w:pPr>
      <w:r w:rsidRPr="00D3392E">
        <w:rPr>
          <w:rStyle w:val="Strong"/>
        </w:rPr>
        <w:t>Students:</w:t>
      </w:r>
    </w:p>
    <w:p w14:paraId="18CB7CE9" w14:textId="77777777" w:rsidR="001039FF" w:rsidRDefault="001039FF" w:rsidP="001039FF">
      <w:pPr>
        <w:pStyle w:val="ListBullet"/>
      </w:pPr>
      <w:r w:rsidRPr="001039FF">
        <w:t>examine individual and business investment, including</w:t>
      </w:r>
    </w:p>
    <w:p w14:paraId="0B743259" w14:textId="00B49C36" w:rsidR="001039FF" w:rsidRDefault="001039FF" w:rsidP="001039FF">
      <w:pPr>
        <w:pStyle w:val="ListBullet2"/>
      </w:pPr>
      <w:r>
        <w:t xml:space="preserve">the reasons individuals and </w:t>
      </w:r>
      <w:r w:rsidR="004404FF">
        <w:t>businesses may choose to invest</w:t>
      </w:r>
    </w:p>
    <w:p w14:paraId="0DD7504B" w14:textId="03BC2739" w:rsidR="001039FF" w:rsidRPr="00CF3A6B" w:rsidRDefault="001039FF" w:rsidP="001039FF">
      <w:pPr>
        <w:pStyle w:val="ListBullet2"/>
      </w:pPr>
      <w:r>
        <w:t xml:space="preserve">the range of ways to finance investment, including through savings, borrowings and </w:t>
      </w:r>
      <w:r w:rsidRPr="00AC3951">
        <w:t>superannuation</w:t>
      </w:r>
    </w:p>
    <w:p w14:paraId="59AF5023" w14:textId="37684106" w:rsidR="00BC0CD9" w:rsidRPr="006E0656" w:rsidRDefault="00AD5406" w:rsidP="001039FF">
      <w:pPr>
        <w:pStyle w:val="Heading3"/>
        <w:rPr>
          <w:rStyle w:val="Strong"/>
        </w:rPr>
      </w:pPr>
      <w:r>
        <w:t xml:space="preserve">1.1 </w:t>
      </w:r>
      <w:r w:rsidR="001039FF" w:rsidRPr="001039FF">
        <w:t>Reasons for investing</w:t>
      </w:r>
    </w:p>
    <w:p w14:paraId="38DF5BEB" w14:textId="0F0B2C90" w:rsidR="007E7E10" w:rsidRDefault="000F15AB" w:rsidP="000F15AB">
      <w:pPr>
        <w:pStyle w:val="FeatureBox2"/>
        <w:rPr>
          <w:rStyle w:val="Strong"/>
          <w:b w:val="0"/>
        </w:rPr>
      </w:pPr>
      <w:r w:rsidRPr="000F15AB">
        <w:rPr>
          <w:rStyle w:val="Strong"/>
        </w:rPr>
        <w:t>Teachers note</w:t>
      </w:r>
      <w:r>
        <w:rPr>
          <w:rStyle w:val="Strong"/>
          <w:b w:val="0"/>
        </w:rPr>
        <w:t xml:space="preserve"> - </w:t>
      </w:r>
      <w:r w:rsidR="001039FF" w:rsidRPr="001039FF">
        <w:rPr>
          <w:rStyle w:val="Strong"/>
          <w:b w:val="0"/>
        </w:rPr>
        <w:t>It is important for students to understand the impact of individual and business investments in an economy. Investments usually require a significant sum of money and is different from savings.</w:t>
      </w:r>
      <w:r w:rsidR="00E24213">
        <w:rPr>
          <w:rStyle w:val="Strong"/>
          <w:b w:val="0"/>
        </w:rPr>
        <w:t xml:space="preserve"> </w:t>
      </w:r>
      <w:r w:rsidR="00E6100C">
        <w:rPr>
          <w:rStyle w:val="Strong"/>
          <w:b w:val="0"/>
        </w:rPr>
        <w:t>Student</w:t>
      </w:r>
      <w:r w:rsidR="005F0F94">
        <w:rPr>
          <w:rStyle w:val="Strong"/>
          <w:b w:val="0"/>
        </w:rPr>
        <w:t>s</w:t>
      </w:r>
      <w:r w:rsidR="00E6100C">
        <w:rPr>
          <w:rStyle w:val="Strong"/>
          <w:b w:val="0"/>
        </w:rPr>
        <w:t xml:space="preserve"> will need access to ICT throughout most of the </w:t>
      </w:r>
      <w:r w:rsidR="00677F6F">
        <w:rPr>
          <w:rStyle w:val="Strong"/>
          <w:b w:val="0"/>
        </w:rPr>
        <w:t>activities,</w:t>
      </w:r>
      <w:r w:rsidR="00E6100C">
        <w:rPr>
          <w:rStyle w:val="Strong"/>
          <w:b w:val="0"/>
        </w:rPr>
        <w:t xml:space="preserve"> but alternatives have been suggested. </w:t>
      </w:r>
      <w:r w:rsidR="00D3392E">
        <w:rPr>
          <w:rStyle w:val="Strong"/>
          <w:b w:val="0"/>
        </w:rPr>
        <w:t>Students will need p</w:t>
      </w:r>
      <w:r w:rsidR="00784F4D" w:rsidRPr="00784F4D">
        <w:rPr>
          <w:rStyle w:val="Strong"/>
          <w:b w:val="0"/>
        </w:rPr>
        <w:t>rior knowledge</w:t>
      </w:r>
      <w:r w:rsidR="00677F6F">
        <w:rPr>
          <w:rStyle w:val="Strong"/>
          <w:b w:val="0"/>
        </w:rPr>
        <w:t xml:space="preserve"> </w:t>
      </w:r>
      <w:r w:rsidR="00784F4D" w:rsidRPr="00784F4D">
        <w:rPr>
          <w:rStyle w:val="Strong"/>
          <w:b w:val="0"/>
        </w:rPr>
        <w:t>and d</w:t>
      </w:r>
      <w:r w:rsidR="005A7039">
        <w:rPr>
          <w:rStyle w:val="Strong"/>
          <w:b w:val="0"/>
        </w:rPr>
        <w:t>efinitions of:</w:t>
      </w:r>
    </w:p>
    <w:p w14:paraId="3A05F487" w14:textId="18529EA0" w:rsidR="001039FF" w:rsidRDefault="001039FF" w:rsidP="000F15AB">
      <w:pPr>
        <w:pStyle w:val="FeatureBox2"/>
        <w:rPr>
          <w:rStyle w:val="Strong"/>
          <w:b w:val="0"/>
        </w:rPr>
      </w:pPr>
      <w:r w:rsidRPr="005A7039">
        <w:rPr>
          <w:rStyle w:val="Strong"/>
        </w:rPr>
        <w:t>Savings</w:t>
      </w:r>
      <w:r w:rsidR="00784F4D" w:rsidRPr="00784F4D">
        <w:rPr>
          <w:rStyle w:val="Strong"/>
          <w:b w:val="0"/>
        </w:rPr>
        <w:t xml:space="preserve"> - </w:t>
      </w:r>
      <w:r w:rsidRPr="001039FF">
        <w:rPr>
          <w:rStyle w:val="Strong"/>
          <w:b w:val="0"/>
        </w:rPr>
        <w:t>When consumer set money aside for use in the future</w:t>
      </w:r>
      <w:r w:rsidR="002357AB">
        <w:rPr>
          <w:rStyle w:val="Strong"/>
          <w:b w:val="0"/>
        </w:rPr>
        <w:t>;</w:t>
      </w:r>
      <w:r w:rsidRPr="001039FF">
        <w:rPr>
          <w:rStyle w:val="Strong"/>
          <w:b w:val="0"/>
        </w:rPr>
        <w:t xml:space="preserve"> there is very little risk of losin</w:t>
      </w:r>
      <w:r w:rsidR="005A7039">
        <w:rPr>
          <w:rStyle w:val="Strong"/>
          <w:b w:val="0"/>
        </w:rPr>
        <w:t>g this money.</w:t>
      </w:r>
    </w:p>
    <w:p w14:paraId="3B04D5EC" w14:textId="57EB75E1" w:rsidR="001039FF" w:rsidRDefault="001039FF" w:rsidP="000F15AB">
      <w:pPr>
        <w:pStyle w:val="FeatureBox2"/>
      </w:pPr>
      <w:r w:rsidRPr="005A7039">
        <w:rPr>
          <w:rStyle w:val="Strong"/>
        </w:rPr>
        <w:t>Risk</w:t>
      </w:r>
      <w:r>
        <w:t xml:space="preserve"> - </w:t>
      </w:r>
      <w:r w:rsidRPr="001039FF">
        <w:t>The possibility of losing all or part of the original finances used an investment. Usually, a low risk investment will produce a lower return and a high risk investment will result in a higher the return.</w:t>
      </w:r>
    </w:p>
    <w:p w14:paraId="62526590" w14:textId="1E844235" w:rsidR="007E7E10" w:rsidRDefault="001039FF" w:rsidP="000F15AB">
      <w:pPr>
        <w:pStyle w:val="FeatureBox2"/>
        <w:rPr>
          <w:rStyle w:val="Strong"/>
          <w:b w:val="0"/>
        </w:rPr>
      </w:pPr>
      <w:r w:rsidRPr="005A7039">
        <w:rPr>
          <w:rStyle w:val="Strong"/>
        </w:rPr>
        <w:t>Investing</w:t>
      </w:r>
      <w:r w:rsidR="00784F4D" w:rsidRPr="00784F4D">
        <w:rPr>
          <w:rStyle w:val="Strong"/>
          <w:b w:val="0"/>
        </w:rPr>
        <w:t xml:space="preserve"> - </w:t>
      </w:r>
      <w:r w:rsidRPr="001039FF">
        <w:rPr>
          <w:rStyle w:val="Strong"/>
          <w:b w:val="0"/>
        </w:rPr>
        <w:t>When consumers purchase an asset to generate more income - there is a higher risk of the consumer losing some or all of the money invested. They can be financed by savings, bo</w:t>
      </w:r>
      <w:r w:rsidR="005A7039">
        <w:rPr>
          <w:rStyle w:val="Strong"/>
          <w:b w:val="0"/>
        </w:rPr>
        <w:t>rrowings and/or superannuation.</w:t>
      </w:r>
    </w:p>
    <w:p w14:paraId="33548CE6" w14:textId="627C4E41" w:rsidR="00BC0CD9" w:rsidRPr="00251E62" w:rsidRDefault="00BC0CD9" w:rsidP="00CB749E">
      <w:pPr>
        <w:pStyle w:val="Heading4"/>
        <w:rPr>
          <w:rStyle w:val="Strong"/>
        </w:rPr>
      </w:pPr>
      <w:r w:rsidRPr="00251E62">
        <w:rPr>
          <w:rStyle w:val="Strong"/>
        </w:rPr>
        <w:t>Activities</w:t>
      </w:r>
      <w:r>
        <w:rPr>
          <w:rStyle w:val="Strong"/>
        </w:rPr>
        <w:t>:</w:t>
      </w:r>
    </w:p>
    <w:p w14:paraId="7BABFCC1" w14:textId="73967515" w:rsidR="001039FF" w:rsidRDefault="00072546" w:rsidP="00072546">
      <w:pPr>
        <w:pStyle w:val="ListBullet"/>
      </w:pPr>
      <w:r>
        <w:t>Read the</w:t>
      </w:r>
      <w:r w:rsidR="00E24213">
        <w:t xml:space="preserve"> Money Smart</w:t>
      </w:r>
      <w:r>
        <w:t xml:space="preserve"> </w:t>
      </w:r>
      <w:hyperlink r:id="rId10" w:history="1">
        <w:r w:rsidR="00E24213">
          <w:rPr>
            <w:rStyle w:val="Hyperlink"/>
          </w:rPr>
          <w:t>types of investment</w:t>
        </w:r>
      </w:hyperlink>
      <w:r>
        <w:t xml:space="preserve"> </w:t>
      </w:r>
      <w:r w:rsidR="002357AB">
        <w:t>articles</w:t>
      </w:r>
      <w:r>
        <w:t xml:space="preserve"> and complete the</w:t>
      </w:r>
      <w:r w:rsidR="001039FF" w:rsidRPr="001039FF">
        <w:t xml:space="preserve"> </w:t>
      </w:r>
      <w:hyperlink r:id="rId11" w:history="1">
        <w:r w:rsidR="001039FF" w:rsidRPr="00072546">
          <w:rPr>
            <w:rStyle w:val="Hyperlink"/>
          </w:rPr>
          <w:t>PMI activity</w:t>
        </w:r>
      </w:hyperlink>
      <w:r w:rsidR="001039FF" w:rsidRPr="001039FF">
        <w:t xml:space="preserve"> </w:t>
      </w:r>
      <w:r>
        <w:t xml:space="preserve">below </w:t>
      </w:r>
      <w:r w:rsidR="001039FF" w:rsidRPr="001039FF">
        <w:t>to outline reasons that individuals and businesses may choose to invest.</w:t>
      </w:r>
      <w:r>
        <w:t xml:space="preserve"> Students develop a structured response on </w:t>
      </w:r>
      <w:r w:rsidRPr="00072546">
        <w:t>reasons</w:t>
      </w:r>
      <w:r>
        <w:t xml:space="preserve"> why</w:t>
      </w:r>
      <w:r w:rsidRPr="00072546">
        <w:t xml:space="preserve"> individuals and businesses choose to invest</w:t>
      </w:r>
      <w:r>
        <w:t>.</w:t>
      </w:r>
      <w:r w:rsidRPr="00072546">
        <w:t xml:space="preserve"> </w:t>
      </w:r>
      <w:r>
        <w:t>Examples have been provided in the table below</w:t>
      </w:r>
      <w:r w:rsidR="001039FF" w:rsidRPr="001039FF">
        <w:t>:</w:t>
      </w: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039FF" w14:paraId="6EBD0424" w14:textId="77777777" w:rsidTr="00072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2097A2E" w14:textId="169C71AA" w:rsidR="001039FF" w:rsidRDefault="00162FAF" w:rsidP="001039FF">
            <w:pPr>
              <w:pStyle w:val="ListBullet"/>
              <w:numPr>
                <w:ilvl w:val="0"/>
                <w:numId w:val="0"/>
              </w:numPr>
              <w:spacing w:before="192" w:after="192"/>
            </w:pPr>
            <w:r>
              <w:t>Reasons for investing</w:t>
            </w:r>
          </w:p>
        </w:tc>
        <w:tc>
          <w:tcPr>
            <w:tcW w:w="2405" w:type="dxa"/>
          </w:tcPr>
          <w:p w14:paraId="20A115A6" w14:textId="4009A5DC" w:rsidR="001039FF" w:rsidRDefault="001039FF" w:rsidP="001039F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9FF">
              <w:t>Positive</w:t>
            </w:r>
          </w:p>
        </w:tc>
        <w:tc>
          <w:tcPr>
            <w:tcW w:w="2406" w:type="dxa"/>
          </w:tcPr>
          <w:p w14:paraId="5EC83A19" w14:textId="725E29FB" w:rsidR="001039FF" w:rsidRDefault="001039FF" w:rsidP="001039F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9FF">
              <w:t>Minus</w:t>
            </w:r>
          </w:p>
        </w:tc>
        <w:tc>
          <w:tcPr>
            <w:tcW w:w="2406" w:type="dxa"/>
          </w:tcPr>
          <w:p w14:paraId="4269C525" w14:textId="5B0DA13D" w:rsidR="001039FF" w:rsidRDefault="001039FF" w:rsidP="001039F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9FF">
              <w:t>Interesting</w:t>
            </w:r>
          </w:p>
        </w:tc>
      </w:tr>
      <w:tr w:rsidR="00072546" w14:paraId="294B7F8F" w14:textId="77777777" w:rsidTr="0007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top"/>
          </w:tcPr>
          <w:p w14:paraId="6454C1E7" w14:textId="2FEA8280" w:rsidR="00072546" w:rsidRDefault="00072546" w:rsidP="00072546">
            <w:r>
              <w:t>Reasons for investing – Individuals</w:t>
            </w:r>
          </w:p>
        </w:tc>
        <w:tc>
          <w:tcPr>
            <w:tcW w:w="2405" w:type="dxa"/>
            <w:vAlign w:val="top"/>
          </w:tcPr>
          <w:p w14:paraId="7FD3BD29" w14:textId="53D35015" w:rsidR="00072546" w:rsidRDefault="00072546" w:rsidP="00072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Generates more income for consumer</w:t>
            </w:r>
          </w:p>
          <w:p w14:paraId="229F9941" w14:textId="77777777" w:rsidR="00072546" w:rsidRDefault="00072546" w:rsidP="00072546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  <w:vAlign w:val="top"/>
          </w:tcPr>
          <w:p w14:paraId="5FC72063" w14:textId="7ED949FF" w:rsidR="00072546" w:rsidRDefault="00072546" w:rsidP="00072546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be risky</w:t>
            </w:r>
          </w:p>
        </w:tc>
        <w:tc>
          <w:tcPr>
            <w:tcW w:w="2406" w:type="dxa"/>
            <w:vAlign w:val="top"/>
          </w:tcPr>
          <w:p w14:paraId="753264A2" w14:textId="366416CE" w:rsidR="00072546" w:rsidRDefault="00072546" w:rsidP="00072546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investments are riskier than others</w:t>
            </w:r>
          </w:p>
        </w:tc>
      </w:tr>
      <w:tr w:rsidR="00072546" w14:paraId="4525BE3F" w14:textId="77777777" w:rsidTr="00072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top"/>
          </w:tcPr>
          <w:p w14:paraId="50694938" w14:textId="3434F943" w:rsidR="00072546" w:rsidRDefault="00072546" w:rsidP="00072546">
            <w:pPr>
              <w:pStyle w:val="ListBullet"/>
              <w:numPr>
                <w:ilvl w:val="0"/>
                <w:numId w:val="0"/>
              </w:numPr>
            </w:pPr>
            <w:r>
              <w:t xml:space="preserve">Reasons for </w:t>
            </w:r>
            <w:r>
              <w:lastRenderedPageBreak/>
              <w:t>investing - Businesses</w:t>
            </w:r>
          </w:p>
        </w:tc>
        <w:tc>
          <w:tcPr>
            <w:tcW w:w="2405" w:type="dxa"/>
            <w:vAlign w:val="top"/>
          </w:tcPr>
          <w:p w14:paraId="6F4B57FA" w14:textId="787A19BA" w:rsidR="00072546" w:rsidRDefault="00072546" w:rsidP="00072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To improve </w:t>
            </w:r>
            <w:r>
              <w:lastRenderedPageBreak/>
              <w:t xml:space="preserve">productivity of business </w:t>
            </w:r>
          </w:p>
          <w:p w14:paraId="722AD2FD" w14:textId="77777777" w:rsidR="00072546" w:rsidRDefault="00072546" w:rsidP="0007254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  <w:vAlign w:val="top"/>
          </w:tcPr>
          <w:p w14:paraId="6FED3875" w14:textId="431A5321" w:rsidR="00072546" w:rsidRDefault="00072546" w:rsidP="00072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Results of </w:t>
            </w:r>
            <w:r>
              <w:lastRenderedPageBreak/>
              <w:t>investments can’t always be predicted</w:t>
            </w:r>
          </w:p>
        </w:tc>
        <w:tc>
          <w:tcPr>
            <w:tcW w:w="2406" w:type="dxa"/>
            <w:vAlign w:val="top"/>
          </w:tcPr>
          <w:p w14:paraId="7A9BC6C7" w14:textId="50EE7A4B" w:rsidR="00072546" w:rsidRDefault="00072546" w:rsidP="0007254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Training programs for </w:t>
            </w:r>
            <w:r>
              <w:lastRenderedPageBreak/>
              <w:t>employees is considered as an investment.</w:t>
            </w:r>
          </w:p>
        </w:tc>
      </w:tr>
    </w:tbl>
    <w:p w14:paraId="3102B501" w14:textId="77777777" w:rsidR="001039FF" w:rsidRDefault="001039FF" w:rsidP="001039FF">
      <w:pPr>
        <w:pStyle w:val="ListBullet"/>
        <w:numPr>
          <w:ilvl w:val="0"/>
          <w:numId w:val="0"/>
        </w:numPr>
        <w:ind w:left="652" w:hanging="368"/>
      </w:pPr>
    </w:p>
    <w:p w14:paraId="25F537A0" w14:textId="7AD32FE3" w:rsidR="006E0656" w:rsidRDefault="0081026E" w:rsidP="00072546">
      <w:pPr>
        <w:pStyle w:val="ListBullet"/>
      </w:pPr>
      <w:r>
        <w:t xml:space="preserve">Read the Money Smart </w:t>
      </w:r>
      <w:hyperlink r:id="rId12">
        <w:r w:rsidRPr="548D395C">
          <w:rPr>
            <w:rStyle w:val="Hyperlink"/>
          </w:rPr>
          <w:t>borrowing</w:t>
        </w:r>
        <w:r w:rsidR="00E24213" w:rsidRPr="548D395C">
          <w:rPr>
            <w:rStyle w:val="Hyperlink"/>
          </w:rPr>
          <w:t xml:space="preserve"> to invest</w:t>
        </w:r>
      </w:hyperlink>
      <w:r w:rsidR="1AB74606">
        <w:t xml:space="preserve">, </w:t>
      </w:r>
      <w:hyperlink r:id="rId13">
        <w:r w:rsidR="48088718" w:rsidRPr="548D395C">
          <w:rPr>
            <w:rStyle w:val="Hyperlink"/>
          </w:rPr>
          <w:t>credit and debt</w:t>
        </w:r>
      </w:hyperlink>
      <w:r w:rsidR="00E24213">
        <w:t xml:space="preserve"> articles. </w:t>
      </w:r>
      <w:r w:rsidR="00072546">
        <w:t>Students</w:t>
      </w:r>
      <w:r w:rsidR="00E24213">
        <w:t xml:space="preserve"> then</w:t>
      </w:r>
      <w:r w:rsidR="00072546">
        <w:t xml:space="preserve"> read the scenarios and answer the following questions</w:t>
      </w:r>
      <w:r>
        <w:t xml:space="preserve">. </w:t>
      </w:r>
      <w:r w:rsidR="00072546">
        <w:t xml:space="preserve"> </w:t>
      </w:r>
    </w:p>
    <w:p w14:paraId="33FE8508" w14:textId="1743012F" w:rsidR="0081026E" w:rsidRDefault="00072546" w:rsidP="0081026E">
      <w:pPr>
        <w:pStyle w:val="FeatureBox"/>
      </w:pPr>
      <w:r w:rsidRPr="00D458E1">
        <w:rPr>
          <w:rStyle w:val="Strong"/>
        </w:rPr>
        <w:t>Scenario</w:t>
      </w:r>
      <w:r w:rsidR="0081026E" w:rsidRPr="00D458E1">
        <w:rPr>
          <w:rStyle w:val="Strong"/>
        </w:rPr>
        <w:t xml:space="preserve"> 1</w:t>
      </w:r>
      <w:r>
        <w:t xml:space="preserve"> – </w:t>
      </w:r>
      <w:r w:rsidR="00D458E1">
        <w:t>i</w:t>
      </w:r>
      <w:r>
        <w:t>ndividual and business investment advice</w:t>
      </w:r>
      <w:r w:rsidR="00E24213">
        <w:t>.</w:t>
      </w:r>
    </w:p>
    <w:p w14:paraId="7B36C244" w14:textId="6290551D" w:rsidR="0081026E" w:rsidRDefault="00072546" w:rsidP="0081026E">
      <w:pPr>
        <w:pStyle w:val="FeatureBox"/>
      </w:pPr>
      <w:r>
        <w:t>Amelia is 26 years old. Ever since she was a little girl, she has wanted to purchase her own home</w:t>
      </w:r>
      <w:r w:rsidR="00E24213">
        <w:t>.</w:t>
      </w:r>
      <w:r>
        <w:t xml:space="preserve"> </w:t>
      </w:r>
      <w:r w:rsidR="00E24213">
        <w:t>While she was studying at</w:t>
      </w:r>
      <w:r>
        <w:t xml:space="preserve"> university, Amelia worked as a casual employee at a restaurant. She is currently working as an engineer and</w:t>
      </w:r>
      <w:r w:rsidR="00E24213">
        <w:t xml:space="preserve"> is earning approximately $100,</w:t>
      </w:r>
      <w:r>
        <w:t xml:space="preserve">000 per year before tax. She has been saving money since she finished high school and has saved approximately $70,000. She is looking to buy a small investment property, and has a budget of $750,000. </w:t>
      </w:r>
    </w:p>
    <w:p w14:paraId="39B516D1" w14:textId="258CAA7E" w:rsidR="00072546" w:rsidRDefault="0081026E" w:rsidP="0081026E">
      <w:pPr>
        <w:pStyle w:val="FeatureBox"/>
      </w:pPr>
      <w:r>
        <w:t>A</w:t>
      </w:r>
      <w:r w:rsidR="00072546">
        <w:t>melia has come to you for financial adv</w:t>
      </w:r>
      <w:r w:rsidR="00E24213">
        <w:t>ice.</w:t>
      </w:r>
      <w:r w:rsidR="00072546">
        <w:t xml:space="preserve"> </w:t>
      </w:r>
    </w:p>
    <w:p w14:paraId="4C0AF3D6" w14:textId="693EEA96" w:rsidR="0081026E" w:rsidRDefault="0081026E" w:rsidP="0081026E">
      <w:pPr>
        <w:pStyle w:val="ListNumber"/>
        <w:rPr>
          <w:rStyle w:val="Strong"/>
          <w:b w:val="0"/>
        </w:rPr>
      </w:pPr>
      <w:r>
        <w:rPr>
          <w:rStyle w:val="Strong"/>
          <w:b w:val="0"/>
        </w:rPr>
        <w:t>Describe the types of investments in the scenario</w:t>
      </w:r>
    </w:p>
    <w:p w14:paraId="4E03531A" w14:textId="4F046945" w:rsidR="0081026E" w:rsidRDefault="0081026E" w:rsidP="0081026E">
      <w:pPr>
        <w:pStyle w:val="ListNumber"/>
        <w:rPr>
          <w:rStyle w:val="Strong"/>
          <w:b w:val="0"/>
        </w:rPr>
      </w:pPr>
      <w:r w:rsidRPr="0081026E">
        <w:rPr>
          <w:rStyle w:val="Strong"/>
          <w:b w:val="0"/>
        </w:rPr>
        <w:t xml:space="preserve">What are some risks and costs that </w:t>
      </w:r>
      <w:r>
        <w:rPr>
          <w:rStyle w:val="Strong"/>
          <w:b w:val="0"/>
        </w:rPr>
        <w:t>Amelia</w:t>
      </w:r>
      <w:r w:rsidRPr="0081026E">
        <w:rPr>
          <w:rStyle w:val="Strong"/>
          <w:b w:val="0"/>
        </w:rPr>
        <w:t xml:space="preserve"> needs to cons</w:t>
      </w:r>
      <w:r>
        <w:rPr>
          <w:rStyle w:val="Strong"/>
          <w:b w:val="0"/>
        </w:rPr>
        <w:t>ider before making her decision?</w:t>
      </w:r>
    </w:p>
    <w:p w14:paraId="77474ABD" w14:textId="3EE98A1A" w:rsidR="00E24213" w:rsidRDefault="00E24213" w:rsidP="00E24213">
      <w:pPr>
        <w:pStyle w:val="ListNumber"/>
        <w:rPr>
          <w:rStyle w:val="Strong"/>
          <w:b w:val="0"/>
        </w:rPr>
      </w:pPr>
      <w:r>
        <w:rPr>
          <w:rStyle w:val="Strong"/>
          <w:b w:val="0"/>
        </w:rPr>
        <w:t>H</w:t>
      </w:r>
      <w:r w:rsidRPr="00E24213">
        <w:rPr>
          <w:rStyle w:val="Strong"/>
          <w:b w:val="0"/>
        </w:rPr>
        <w:t>ow else could Amelia ob</w:t>
      </w:r>
      <w:r>
        <w:rPr>
          <w:rStyle w:val="Strong"/>
          <w:b w:val="0"/>
        </w:rPr>
        <w:t>tain finance to purchase a home?</w:t>
      </w:r>
    </w:p>
    <w:p w14:paraId="42D42DC5" w14:textId="337AD30F" w:rsidR="0081026E" w:rsidRPr="00E24213" w:rsidRDefault="0081026E" w:rsidP="0081026E">
      <w:pPr>
        <w:pStyle w:val="ListNumber"/>
        <w:rPr>
          <w:rStyle w:val="Strong"/>
          <w:b w:val="0"/>
        </w:rPr>
      </w:pPr>
      <w:r>
        <w:rPr>
          <w:rStyle w:val="Strong"/>
          <w:b w:val="0"/>
        </w:rPr>
        <w:t xml:space="preserve">What financial advice would you provide to Amelia? </w:t>
      </w:r>
    </w:p>
    <w:p w14:paraId="0B41E77D" w14:textId="180E226A" w:rsidR="0081026E" w:rsidRDefault="0081026E" w:rsidP="0081026E">
      <w:pPr>
        <w:pStyle w:val="FeatureBox"/>
        <w:rPr>
          <w:rStyle w:val="Strong"/>
          <w:b w:val="0"/>
        </w:rPr>
      </w:pPr>
      <w:r w:rsidRPr="00D458E1">
        <w:rPr>
          <w:rStyle w:val="Strong"/>
        </w:rPr>
        <w:t>Scenario</w:t>
      </w:r>
      <w:r w:rsidR="00D458E1" w:rsidRPr="00D458E1">
        <w:rPr>
          <w:rStyle w:val="Strong"/>
        </w:rPr>
        <w:t xml:space="preserve"> 2</w:t>
      </w:r>
      <w:r w:rsidRPr="0081026E">
        <w:rPr>
          <w:rStyle w:val="Strong"/>
          <w:b w:val="0"/>
        </w:rPr>
        <w:t xml:space="preserve"> - business investments</w:t>
      </w:r>
      <w:r w:rsidR="00E24213">
        <w:rPr>
          <w:rStyle w:val="Strong"/>
          <w:b w:val="0"/>
        </w:rPr>
        <w:t>.</w:t>
      </w:r>
    </w:p>
    <w:p w14:paraId="28E25E64" w14:textId="1EEAC189" w:rsidR="0081026E" w:rsidRDefault="0081026E" w:rsidP="0081026E">
      <w:pPr>
        <w:pStyle w:val="FeatureBox"/>
        <w:rPr>
          <w:rStyle w:val="Strong"/>
          <w:b w:val="0"/>
        </w:rPr>
      </w:pPr>
      <w:r>
        <w:rPr>
          <w:rStyle w:val="Strong"/>
          <w:b w:val="0"/>
        </w:rPr>
        <w:t>Nathan is 38</w:t>
      </w:r>
      <w:r w:rsidRPr="0081026E">
        <w:rPr>
          <w:rStyle w:val="Strong"/>
          <w:b w:val="0"/>
        </w:rPr>
        <w:t xml:space="preserve"> years old </w:t>
      </w:r>
      <w:r w:rsidR="00E24213">
        <w:rPr>
          <w:rStyle w:val="Strong"/>
          <w:b w:val="0"/>
        </w:rPr>
        <w:t>who</w:t>
      </w:r>
      <w:r w:rsidRPr="0081026E">
        <w:rPr>
          <w:rStyle w:val="Strong"/>
          <w:b w:val="0"/>
        </w:rPr>
        <w:t xml:space="preserve"> has been working as a barista and café manager at multiple cafes since he completed high school. He wants to open his own café. During his research on the internet, </w:t>
      </w:r>
      <w:r>
        <w:rPr>
          <w:rStyle w:val="Strong"/>
          <w:b w:val="0"/>
        </w:rPr>
        <w:t>Nathan</w:t>
      </w:r>
      <w:r w:rsidRPr="0081026E">
        <w:rPr>
          <w:rStyle w:val="Strong"/>
          <w:b w:val="0"/>
        </w:rPr>
        <w:t xml:space="preserve"> found a café for sale in the heart of a major city. The café has been listed for sale for: $170,0</w:t>
      </w:r>
      <w:r w:rsidR="00E24213">
        <w:rPr>
          <w:rStyle w:val="Strong"/>
          <w:b w:val="0"/>
        </w:rPr>
        <w:t>0</w:t>
      </w:r>
      <w:r w:rsidRPr="0081026E">
        <w:rPr>
          <w:rStyle w:val="Strong"/>
          <w:b w:val="0"/>
        </w:rPr>
        <w:t xml:space="preserve">0 plus stock. </w:t>
      </w:r>
      <w:r w:rsidR="00E24213">
        <w:rPr>
          <w:rStyle w:val="Strong"/>
          <w:b w:val="0"/>
        </w:rPr>
        <w:t>Nathan</w:t>
      </w:r>
      <w:r w:rsidRPr="0081026E">
        <w:rPr>
          <w:rStyle w:val="Strong"/>
          <w:b w:val="0"/>
        </w:rPr>
        <w:t xml:space="preserve"> has been saving some of his income every year and has saved around $150,000.  Before he opens his café, </w:t>
      </w:r>
      <w:r w:rsidR="00E24213">
        <w:rPr>
          <w:rStyle w:val="Strong"/>
          <w:b w:val="0"/>
        </w:rPr>
        <w:t>Nathan</w:t>
      </w:r>
      <w:r w:rsidRPr="0081026E">
        <w:rPr>
          <w:rStyle w:val="Strong"/>
          <w:b w:val="0"/>
        </w:rPr>
        <w:t xml:space="preserve"> wants to refurbish the space by re-painting the walls, buying a new coffee machine, and upgrading some of the furniture and upholstery. He has conducted research and obtained quotes from various suppliers and estimates that his refurbishment will cost an additional $30,000. </w:t>
      </w:r>
      <w:r>
        <w:rPr>
          <w:rStyle w:val="Strong"/>
          <w:b w:val="0"/>
        </w:rPr>
        <w:t>Nathan</w:t>
      </w:r>
      <w:r w:rsidRPr="0081026E">
        <w:rPr>
          <w:rStyle w:val="Strong"/>
          <w:b w:val="0"/>
        </w:rPr>
        <w:t xml:space="preserve"> estimate</w:t>
      </w:r>
      <w:r w:rsidR="00E24213">
        <w:rPr>
          <w:rStyle w:val="Strong"/>
          <w:b w:val="0"/>
        </w:rPr>
        <w:t>s</w:t>
      </w:r>
      <w:r w:rsidRPr="0081026E">
        <w:rPr>
          <w:rStyle w:val="Strong"/>
          <w:b w:val="0"/>
        </w:rPr>
        <w:t xml:space="preserve"> that the total cost of obtaining the business </w:t>
      </w:r>
      <w:r w:rsidR="002357AB">
        <w:rPr>
          <w:rStyle w:val="Strong"/>
          <w:b w:val="0"/>
        </w:rPr>
        <w:t xml:space="preserve">will be no more than </w:t>
      </w:r>
      <w:r>
        <w:rPr>
          <w:rStyle w:val="Strong"/>
          <w:b w:val="0"/>
        </w:rPr>
        <w:t xml:space="preserve">$250,000. </w:t>
      </w:r>
    </w:p>
    <w:p w14:paraId="0A62A93C" w14:textId="09827805" w:rsidR="0081026E" w:rsidRDefault="0081026E" w:rsidP="0081026E">
      <w:pPr>
        <w:pStyle w:val="FeatureBox"/>
        <w:rPr>
          <w:rStyle w:val="Strong"/>
          <w:b w:val="0"/>
        </w:rPr>
      </w:pPr>
      <w:r>
        <w:rPr>
          <w:rStyle w:val="Strong"/>
          <w:b w:val="0"/>
        </w:rPr>
        <w:lastRenderedPageBreak/>
        <w:t>Nathan</w:t>
      </w:r>
      <w:r w:rsidRPr="0081026E">
        <w:rPr>
          <w:rStyle w:val="Strong"/>
          <w:b w:val="0"/>
        </w:rPr>
        <w:t xml:space="preserve"> has c</w:t>
      </w:r>
      <w:r>
        <w:rPr>
          <w:rStyle w:val="Strong"/>
          <w:b w:val="0"/>
        </w:rPr>
        <w:t>ome to you for financial advice</w:t>
      </w:r>
      <w:r w:rsidRPr="0081026E">
        <w:rPr>
          <w:rStyle w:val="Strong"/>
          <w:b w:val="0"/>
        </w:rPr>
        <w:t xml:space="preserve">. </w:t>
      </w:r>
    </w:p>
    <w:p w14:paraId="0B42617C" w14:textId="3CACE45A" w:rsidR="0081026E" w:rsidRPr="00D458E1" w:rsidRDefault="0081026E" w:rsidP="00D458E1">
      <w:pPr>
        <w:pStyle w:val="ListNumber"/>
        <w:numPr>
          <w:ilvl w:val="0"/>
          <w:numId w:val="29"/>
        </w:numPr>
        <w:rPr>
          <w:rStyle w:val="Strong"/>
          <w:b w:val="0"/>
        </w:rPr>
      </w:pPr>
      <w:r w:rsidRPr="00D458E1">
        <w:rPr>
          <w:rStyle w:val="Strong"/>
          <w:b w:val="0"/>
        </w:rPr>
        <w:t>Describe the types of investments in the scenario</w:t>
      </w:r>
      <w:r w:rsidR="002357AB" w:rsidRPr="00D458E1">
        <w:rPr>
          <w:rStyle w:val="Strong"/>
          <w:b w:val="0"/>
        </w:rPr>
        <w:t>.</w:t>
      </w:r>
    </w:p>
    <w:p w14:paraId="0CA29A49" w14:textId="17A7EB95" w:rsidR="0081026E" w:rsidRPr="00D458E1" w:rsidRDefault="0081026E" w:rsidP="00D458E1">
      <w:pPr>
        <w:pStyle w:val="ListNumber"/>
        <w:numPr>
          <w:ilvl w:val="0"/>
          <w:numId w:val="29"/>
        </w:numPr>
        <w:rPr>
          <w:rStyle w:val="Strong"/>
          <w:b w:val="0"/>
        </w:rPr>
      </w:pPr>
      <w:r w:rsidRPr="00D458E1">
        <w:rPr>
          <w:rStyle w:val="Strong"/>
          <w:b w:val="0"/>
        </w:rPr>
        <w:t>What are some risks and costs that Nathan needs to consider before making his decision?</w:t>
      </w:r>
    </w:p>
    <w:p w14:paraId="741A9783" w14:textId="6FC800BA" w:rsidR="0081026E" w:rsidRPr="00D458E1" w:rsidRDefault="0081026E" w:rsidP="00D458E1">
      <w:pPr>
        <w:pStyle w:val="ListNumber"/>
        <w:numPr>
          <w:ilvl w:val="0"/>
          <w:numId w:val="29"/>
        </w:numPr>
        <w:rPr>
          <w:rStyle w:val="Strong"/>
          <w:b w:val="0"/>
        </w:rPr>
      </w:pPr>
      <w:r w:rsidRPr="00D458E1">
        <w:rPr>
          <w:rStyle w:val="Strong"/>
          <w:b w:val="0"/>
        </w:rPr>
        <w:t>In addition to his savings, how else could Nathan obtain finances to purchase and refurbish his business</w:t>
      </w:r>
      <w:r w:rsidR="002357AB" w:rsidRPr="00D458E1">
        <w:rPr>
          <w:rStyle w:val="Strong"/>
          <w:b w:val="0"/>
        </w:rPr>
        <w:t>?</w:t>
      </w:r>
    </w:p>
    <w:p w14:paraId="43C7A27E" w14:textId="2E54BEDF" w:rsidR="0081026E" w:rsidRPr="005A7039" w:rsidRDefault="0081026E" w:rsidP="00D458E1">
      <w:pPr>
        <w:pStyle w:val="ListNumber"/>
        <w:numPr>
          <w:ilvl w:val="0"/>
          <w:numId w:val="29"/>
        </w:numPr>
      </w:pPr>
      <w:r w:rsidRPr="00D458E1">
        <w:rPr>
          <w:rStyle w:val="Strong"/>
          <w:b w:val="0"/>
        </w:rPr>
        <w:t>What financial advi</w:t>
      </w:r>
      <w:r w:rsidR="005A7039" w:rsidRPr="00D458E1">
        <w:rPr>
          <w:rStyle w:val="Strong"/>
          <w:b w:val="0"/>
        </w:rPr>
        <w:t>ce would you provide to Nathan?</w:t>
      </w:r>
    </w:p>
    <w:p w14:paraId="3A10A68C" w14:textId="4ECC931D" w:rsidR="0081026E" w:rsidRDefault="0081026E">
      <w:pPr>
        <w:rPr>
          <w:lang w:eastAsia="zh-CN"/>
        </w:rPr>
      </w:pPr>
      <w:r>
        <w:rPr>
          <w:lang w:eastAsia="zh-CN"/>
        </w:rPr>
        <w:br w:type="page"/>
      </w:r>
    </w:p>
    <w:p w14:paraId="5CB5623C" w14:textId="4AA47288" w:rsidR="00E62931" w:rsidRPr="00E62931" w:rsidRDefault="00E62931" w:rsidP="00E24213">
      <w:pPr>
        <w:pStyle w:val="Heading2"/>
      </w:pPr>
      <w:r>
        <w:lastRenderedPageBreak/>
        <w:t>2</w:t>
      </w:r>
      <w:r w:rsidRPr="00E62931">
        <w:t xml:space="preserve">.0 </w:t>
      </w:r>
      <w:r w:rsidR="00E24213" w:rsidRPr="00E24213">
        <w:t>Investment options</w:t>
      </w:r>
    </w:p>
    <w:p w14:paraId="35868604" w14:textId="77777777" w:rsidR="00E62931" w:rsidRPr="00D3392E" w:rsidRDefault="00E62931" w:rsidP="00E62931">
      <w:pPr>
        <w:rPr>
          <w:rStyle w:val="Strong"/>
        </w:rPr>
      </w:pPr>
      <w:r w:rsidRPr="00D3392E">
        <w:rPr>
          <w:rStyle w:val="Strong"/>
        </w:rPr>
        <w:t>Students:</w:t>
      </w:r>
    </w:p>
    <w:p w14:paraId="507802DA" w14:textId="5CEEE91B" w:rsidR="00E24213" w:rsidRDefault="00E24213" w:rsidP="00E24213">
      <w:pPr>
        <w:pStyle w:val="ListBullet"/>
      </w:pPr>
      <w:r w:rsidRPr="00E24213">
        <w:t>outline the range of investmen</w:t>
      </w:r>
      <w:r w:rsidR="005A7039">
        <w:t>t options available, including:</w:t>
      </w:r>
    </w:p>
    <w:p w14:paraId="0EE8D3B3" w14:textId="62ACFD3E" w:rsidR="00E24213" w:rsidRPr="00E24213" w:rsidRDefault="00E24213" w:rsidP="00E24213">
      <w:pPr>
        <w:pStyle w:val="ListBullet2"/>
      </w:pPr>
      <w:r w:rsidRPr="00E24213">
        <w:t>appropriate domestic and international investment options available to people in different situations, e.g. shares, property, term deposits, managed funds</w:t>
      </w:r>
    </w:p>
    <w:p w14:paraId="150E2AF5" w14:textId="6765D89E" w:rsidR="00E24213" w:rsidRPr="00E24213" w:rsidRDefault="00E24213" w:rsidP="00E24213">
      <w:pPr>
        <w:pStyle w:val="ListBullet2"/>
      </w:pPr>
      <w:r w:rsidRPr="00E24213">
        <w:t>the relationship between risk and return for a range of investment options, eg managed funds, property, shares</w:t>
      </w:r>
      <w:r w:rsidR="005A7039">
        <w:t>, superannuation</w:t>
      </w:r>
    </w:p>
    <w:p w14:paraId="23129852" w14:textId="5B92C3EE" w:rsidR="00E24213" w:rsidRPr="00E24213" w:rsidRDefault="00E24213" w:rsidP="00E24213">
      <w:pPr>
        <w:pStyle w:val="ListBullet2"/>
      </w:pPr>
      <w:r w:rsidRPr="00E24213">
        <w:t>ethical investments</w:t>
      </w:r>
    </w:p>
    <w:p w14:paraId="390302F0" w14:textId="482DCB5B" w:rsidR="00E62931" w:rsidRPr="004263CA" w:rsidRDefault="00E62931" w:rsidP="00E24213">
      <w:pPr>
        <w:pStyle w:val="Heading3"/>
      </w:pPr>
      <w:r>
        <w:t>2.1</w:t>
      </w:r>
      <w:r w:rsidRPr="00E62931">
        <w:t xml:space="preserve"> </w:t>
      </w:r>
      <w:r w:rsidR="00E24213" w:rsidRPr="00E24213">
        <w:t>Range of investment options</w:t>
      </w:r>
    </w:p>
    <w:p w14:paraId="2C789FF6" w14:textId="1E91C9C9" w:rsidR="00E24213" w:rsidRDefault="004263CA" w:rsidP="00AB2707">
      <w:pPr>
        <w:pStyle w:val="FeatureBox2"/>
      </w:pPr>
      <w:r w:rsidRPr="00AB2707">
        <w:rPr>
          <w:rStyle w:val="Strong"/>
        </w:rPr>
        <w:t>Teachers</w:t>
      </w:r>
      <w:r w:rsidR="00A64C11" w:rsidRPr="00AB2707">
        <w:rPr>
          <w:rStyle w:val="Strong"/>
        </w:rPr>
        <w:t>’ note</w:t>
      </w:r>
      <w:r w:rsidR="00A64C11">
        <w:t xml:space="preserve"> –</w:t>
      </w:r>
      <w:r w:rsidRPr="004263CA">
        <w:t xml:space="preserve"> </w:t>
      </w:r>
      <w:r w:rsidR="002357AB">
        <w:t>Students need to have some knowledge and understanding of</w:t>
      </w:r>
      <w:r w:rsidR="00E24213" w:rsidRPr="00E24213">
        <w:t xml:space="preserve"> di</w:t>
      </w:r>
      <w:r w:rsidR="002357AB">
        <w:t>fferent investment options</w:t>
      </w:r>
      <w:r w:rsidR="00E24213" w:rsidRPr="00E24213">
        <w:t>. It is</w:t>
      </w:r>
      <w:r w:rsidR="002357AB">
        <w:t xml:space="preserve"> also</w:t>
      </w:r>
      <w:r w:rsidR="00E24213" w:rsidRPr="00E24213">
        <w:t xml:space="preserve"> important to make informed decisions about an investment option</w:t>
      </w:r>
      <w:r w:rsidR="002357AB">
        <w:t>s</w:t>
      </w:r>
      <w:r w:rsidR="00E24213" w:rsidRPr="00E24213">
        <w:t>, such as the best investment option in the short term and/or long term, the investment option with a higher level of risk or the investment option with a lower level of risk. It is important to understand the impact of ethical decisions involving an investment option</w:t>
      </w:r>
      <w:r w:rsidR="00E24213">
        <w:t>.</w:t>
      </w:r>
      <w:r w:rsidR="002357AB">
        <w:t xml:space="preserve"> </w:t>
      </w:r>
      <w:r w:rsidR="002357AB" w:rsidRPr="002357AB">
        <w:t>Students will need prior knowledge and definitions of:</w:t>
      </w:r>
    </w:p>
    <w:p w14:paraId="500681BA" w14:textId="2F3CF4A9" w:rsidR="00E24213" w:rsidRDefault="00552360" w:rsidP="00AB2707">
      <w:pPr>
        <w:pStyle w:val="FeatureBox2"/>
      </w:pPr>
      <w:r w:rsidRPr="00D458E1">
        <w:rPr>
          <w:rStyle w:val="Strong"/>
        </w:rPr>
        <w:t>Share</w:t>
      </w:r>
      <w:r w:rsidR="00E24213">
        <w:t xml:space="preserve"> - </w:t>
      </w:r>
      <w:r w:rsidR="00E24213" w:rsidRPr="00E24213">
        <w:t>a single unit of ownership in a company or financial asset</w:t>
      </w:r>
      <w:r w:rsidR="00E24213">
        <w:t>.</w:t>
      </w:r>
    </w:p>
    <w:p w14:paraId="60616040" w14:textId="77777777" w:rsidR="00552360" w:rsidRDefault="00552360" w:rsidP="00AB2707">
      <w:pPr>
        <w:pStyle w:val="FeatureBox2"/>
      </w:pPr>
      <w:r w:rsidRPr="00D458E1">
        <w:rPr>
          <w:rStyle w:val="Strong"/>
        </w:rPr>
        <w:t xml:space="preserve">Property investment </w:t>
      </w:r>
      <w:r w:rsidR="00E24213">
        <w:t xml:space="preserve">- </w:t>
      </w:r>
      <w:r w:rsidR="00E24213" w:rsidRPr="00E24213">
        <w:t>the purchase of a property with a view to enhancing it and selling it or leasing it out in order to gain a return e.g. rent payments</w:t>
      </w:r>
      <w:r>
        <w:t>.</w:t>
      </w:r>
    </w:p>
    <w:p w14:paraId="283C26C0" w14:textId="23AE4B66" w:rsidR="00E24213" w:rsidRDefault="00552360" w:rsidP="00AB2707">
      <w:pPr>
        <w:pStyle w:val="FeatureBox2"/>
      </w:pPr>
      <w:r w:rsidRPr="00D458E1">
        <w:rPr>
          <w:rStyle w:val="Strong"/>
        </w:rPr>
        <w:t>Term deposit</w:t>
      </w:r>
      <w:r>
        <w:t xml:space="preserve"> - </w:t>
      </w:r>
      <w:r w:rsidRPr="00552360">
        <w:t>a savings product from a bank, credit union or building society where money is invested for a fixed term and receive a fixed rate of interest over that term</w:t>
      </w:r>
      <w:r>
        <w:t>.</w:t>
      </w:r>
      <w:r w:rsidR="00E24213">
        <w:t xml:space="preserve"> </w:t>
      </w:r>
    </w:p>
    <w:p w14:paraId="063A751A" w14:textId="41FA0E18" w:rsidR="00E24213" w:rsidRDefault="00E24213" w:rsidP="00AB2707">
      <w:pPr>
        <w:pStyle w:val="FeatureBox2"/>
      </w:pPr>
      <w:r w:rsidRPr="00D458E1">
        <w:rPr>
          <w:rStyle w:val="Strong"/>
        </w:rPr>
        <w:t>Managed funds</w:t>
      </w:r>
      <w:r w:rsidR="00552360">
        <w:t xml:space="preserve"> - </w:t>
      </w:r>
      <w:r w:rsidR="00552360" w:rsidRPr="00552360">
        <w:t>money is pooled together with other investors and an investment manager buys and sells shares or other assets on a person’s behalf</w:t>
      </w:r>
      <w:r w:rsidR="00552360">
        <w:t>.</w:t>
      </w:r>
    </w:p>
    <w:p w14:paraId="7309DD68" w14:textId="3E8C9166" w:rsidR="004263CA" w:rsidRDefault="00E24213" w:rsidP="00AB2707">
      <w:pPr>
        <w:pStyle w:val="FeatureBox2"/>
      </w:pPr>
      <w:r w:rsidRPr="00D458E1">
        <w:rPr>
          <w:rStyle w:val="Strong"/>
        </w:rPr>
        <w:t>Ethical</w:t>
      </w:r>
      <w:r>
        <w:t xml:space="preserve"> -</w:t>
      </w:r>
      <w:r w:rsidR="00552360">
        <w:t xml:space="preserve"> </w:t>
      </w:r>
      <w:r w:rsidR="00552360" w:rsidRPr="00552360">
        <w:t>acting in accordance with the rules or standards for right conduct or practice</w:t>
      </w:r>
      <w:r w:rsidR="00552360">
        <w:t xml:space="preserve">. </w:t>
      </w:r>
    </w:p>
    <w:p w14:paraId="5603BB2D" w14:textId="44AB19CE" w:rsidR="00E62931" w:rsidRDefault="00E62931" w:rsidP="00E62931">
      <w:pPr>
        <w:rPr>
          <w:b/>
          <w:bCs/>
        </w:rPr>
      </w:pPr>
      <w:r w:rsidRPr="00E62931">
        <w:rPr>
          <w:b/>
          <w:bCs/>
        </w:rPr>
        <w:t>Activities:</w:t>
      </w:r>
    </w:p>
    <w:p w14:paraId="1AABA914" w14:textId="69D74EAF" w:rsidR="00552360" w:rsidRDefault="00552360" w:rsidP="00552360">
      <w:pPr>
        <w:pStyle w:val="ListBullet"/>
      </w:pPr>
      <w:r>
        <w:t xml:space="preserve">Students develop an </w:t>
      </w:r>
      <w:hyperlink r:id="rId14" w:history="1">
        <w:r w:rsidRPr="00552360">
          <w:rPr>
            <w:rStyle w:val="Hyperlink"/>
          </w:rPr>
          <w:t>affinity diagram</w:t>
        </w:r>
      </w:hyperlink>
      <w:r w:rsidRPr="00552360">
        <w:t xml:space="preserve"> to generate ideas on the different ways people can invest as an introduction to investment options.</w:t>
      </w:r>
    </w:p>
    <w:p w14:paraId="0AF989EF" w14:textId="49C3EFA2" w:rsidR="00552360" w:rsidRPr="00552360" w:rsidRDefault="00552360" w:rsidP="00552360">
      <w:pPr>
        <w:pStyle w:val="ListBullet"/>
      </w:pPr>
      <w:r w:rsidRPr="00552360">
        <w:t xml:space="preserve">Create an ICT-based research activity in a table format. The </w:t>
      </w:r>
      <w:r w:rsidR="002357AB">
        <w:t>table</w:t>
      </w:r>
      <w:r w:rsidRPr="00552360">
        <w:t xml:space="preserve"> </w:t>
      </w:r>
      <w:r w:rsidR="006F3F8C">
        <w:t>should</w:t>
      </w:r>
      <w:r w:rsidRPr="00552360">
        <w:t xml:space="preserve"> include:</w:t>
      </w:r>
    </w:p>
    <w:p w14:paraId="222D5F42" w14:textId="77777777" w:rsidR="00552360" w:rsidRPr="00552360" w:rsidRDefault="00552360" w:rsidP="00552360">
      <w:pPr>
        <w:pStyle w:val="ListBullet2"/>
      </w:pPr>
      <w:r w:rsidRPr="00552360">
        <w:t>a simple definition for each investment option</w:t>
      </w:r>
    </w:p>
    <w:p w14:paraId="41AC1AC1" w14:textId="77777777" w:rsidR="00552360" w:rsidRPr="00552360" w:rsidRDefault="00552360" w:rsidP="00552360">
      <w:pPr>
        <w:pStyle w:val="ListBullet2"/>
      </w:pPr>
      <w:r w:rsidRPr="00552360">
        <w:t xml:space="preserve">identifying the </w:t>
      </w:r>
      <w:hyperlink r:id="rId15">
        <w:r w:rsidRPr="00552360">
          <w:rPr>
            <w:color w:val="2F5496" w:themeColor="accent1" w:themeShade="BF"/>
            <w:u w:val="single"/>
          </w:rPr>
          <w:t>length of the investment option</w:t>
        </w:r>
      </w:hyperlink>
      <w:r w:rsidRPr="00552360">
        <w:t>: short, medium or long term</w:t>
      </w:r>
    </w:p>
    <w:p w14:paraId="028B254D" w14:textId="77777777" w:rsidR="00552360" w:rsidRPr="00552360" w:rsidRDefault="00552360" w:rsidP="00552360">
      <w:pPr>
        <w:pStyle w:val="ListBullet2"/>
      </w:pPr>
      <w:r w:rsidRPr="00552360">
        <w:t xml:space="preserve">identifying the </w:t>
      </w:r>
      <w:hyperlink r:id="rId16">
        <w:r w:rsidRPr="00552360">
          <w:rPr>
            <w:color w:val="2F5496" w:themeColor="accent1" w:themeShade="BF"/>
            <w:u w:val="single"/>
          </w:rPr>
          <w:t>level of risk for the investment option</w:t>
        </w:r>
      </w:hyperlink>
      <w:r w:rsidRPr="00552360">
        <w:t>: low, moderate or high</w:t>
      </w:r>
    </w:p>
    <w:p w14:paraId="2F229D84" w14:textId="45D4BA42" w:rsidR="00552360" w:rsidRPr="00552360" w:rsidRDefault="006F3F8C" w:rsidP="00552360">
      <w:pPr>
        <w:pStyle w:val="ListBullet2"/>
      </w:pPr>
      <w:r>
        <w:lastRenderedPageBreak/>
        <w:t>out</w:t>
      </w:r>
      <w:r w:rsidR="002357AB">
        <w:t>l</w:t>
      </w:r>
      <w:r>
        <w:t>ine</w:t>
      </w:r>
      <w:r w:rsidR="00552360" w:rsidRPr="00552360">
        <w:t xml:space="preserve"> the return on investment for each investment o</w:t>
      </w:r>
      <w:r w:rsidR="00D458E1">
        <w:t>ption, for example,</w:t>
      </w:r>
      <w:r w:rsidR="00552360" w:rsidRPr="00552360">
        <w:t xml:space="preserve"> dividend, rent</w:t>
      </w:r>
      <w:r w:rsidR="002357AB">
        <w:t>.</w:t>
      </w:r>
    </w:p>
    <w:p w14:paraId="5E01A0AD" w14:textId="59355978" w:rsidR="00552360" w:rsidRPr="00552360" w:rsidRDefault="00162EB4" w:rsidP="00552360">
      <w:pPr>
        <w:pStyle w:val="ListBullet"/>
      </w:pPr>
      <w:r>
        <w:t>Watch the</w:t>
      </w:r>
      <w:r w:rsidR="00552360" w:rsidRPr="00552360">
        <w:t xml:space="preserve"> videos </w:t>
      </w:r>
      <w:r>
        <w:t xml:space="preserve">of </w:t>
      </w:r>
      <w:r w:rsidR="00552360" w:rsidRPr="00552360">
        <w:t xml:space="preserve">each investment option: </w:t>
      </w:r>
    </w:p>
    <w:p w14:paraId="7F7E07E0" w14:textId="747FCB39" w:rsidR="00552360" w:rsidRPr="00552360" w:rsidRDefault="00552360" w:rsidP="00273147">
      <w:pPr>
        <w:pStyle w:val="ListBullet2"/>
      </w:pPr>
      <w:r w:rsidRPr="00552360">
        <w:t>Investopedia</w:t>
      </w:r>
      <w:r w:rsidR="00D458E1">
        <w:t xml:space="preserve"> -</w:t>
      </w:r>
      <w:r w:rsidRPr="00552360">
        <w:t xml:space="preserve"> </w:t>
      </w:r>
      <w:hyperlink r:id="rId17" w:history="1">
        <w:r w:rsidR="00D458E1">
          <w:rPr>
            <w:rStyle w:val="Hyperlink"/>
          </w:rPr>
          <w:t>s</w:t>
        </w:r>
        <w:r w:rsidRPr="00D458E1">
          <w:rPr>
            <w:rStyle w:val="Hyperlink"/>
          </w:rPr>
          <w:t>hares</w:t>
        </w:r>
        <w:r w:rsidR="00273147" w:rsidRPr="00D458E1">
          <w:rPr>
            <w:rStyle w:val="Hyperlink"/>
          </w:rPr>
          <w:t xml:space="preserve"> (duration </w:t>
        </w:r>
        <w:r w:rsidR="00D458E1" w:rsidRPr="00D458E1">
          <w:rPr>
            <w:rStyle w:val="Hyperlink"/>
          </w:rPr>
          <w:t>1m</w:t>
        </w:r>
        <w:r w:rsidR="002357AB" w:rsidRPr="00D458E1">
          <w:rPr>
            <w:rStyle w:val="Hyperlink"/>
          </w:rPr>
          <w:t>:</w:t>
        </w:r>
        <w:r w:rsidR="00D458E1" w:rsidRPr="00D458E1">
          <w:rPr>
            <w:rStyle w:val="Hyperlink"/>
          </w:rPr>
          <w:t>20s</w:t>
        </w:r>
        <w:r w:rsidR="00273147" w:rsidRPr="00D458E1">
          <w:rPr>
            <w:rStyle w:val="Hyperlink"/>
          </w:rPr>
          <w:t>)</w:t>
        </w:r>
      </w:hyperlink>
    </w:p>
    <w:p w14:paraId="21012652" w14:textId="5035B5B0" w:rsidR="00552360" w:rsidRPr="00552360" w:rsidRDefault="00273147" w:rsidP="00273147">
      <w:pPr>
        <w:pStyle w:val="ListBullet2"/>
      </w:pPr>
      <w:r>
        <w:t>Australian Securities Exchange</w:t>
      </w:r>
      <w:r w:rsidR="00D458E1">
        <w:t xml:space="preserve"> -</w:t>
      </w:r>
      <w:r>
        <w:t xml:space="preserve"> </w:t>
      </w:r>
      <w:hyperlink r:id="rId18" w:history="1">
        <w:r w:rsidR="00D458E1">
          <w:rPr>
            <w:rStyle w:val="Hyperlink"/>
          </w:rPr>
          <w:t>w</w:t>
        </w:r>
        <w:r w:rsidR="00552360" w:rsidRPr="00D458E1">
          <w:rPr>
            <w:rStyle w:val="Hyperlink"/>
          </w:rPr>
          <w:t>hat is a share?</w:t>
        </w:r>
        <w:r w:rsidRPr="00D458E1">
          <w:rPr>
            <w:rStyle w:val="Hyperlink"/>
          </w:rPr>
          <w:t xml:space="preserve"> (</w:t>
        </w:r>
        <w:r w:rsidR="00D458E1" w:rsidRPr="00D458E1">
          <w:rPr>
            <w:rStyle w:val="Hyperlink"/>
          </w:rPr>
          <w:t>duration 4m</w:t>
        </w:r>
        <w:r w:rsidR="002357AB" w:rsidRPr="00D458E1">
          <w:rPr>
            <w:rStyle w:val="Hyperlink"/>
          </w:rPr>
          <w:t>:</w:t>
        </w:r>
        <w:r w:rsidRPr="00D458E1">
          <w:rPr>
            <w:rStyle w:val="Hyperlink"/>
          </w:rPr>
          <w:t>39</w:t>
        </w:r>
        <w:r w:rsidR="00D458E1" w:rsidRPr="00D458E1">
          <w:rPr>
            <w:rStyle w:val="Hyperlink"/>
          </w:rPr>
          <w:t>s</w:t>
        </w:r>
        <w:r w:rsidRPr="00D458E1">
          <w:rPr>
            <w:rStyle w:val="Hyperlink"/>
          </w:rPr>
          <w:t>)</w:t>
        </w:r>
      </w:hyperlink>
    </w:p>
    <w:p w14:paraId="4427DAB3" w14:textId="78770C63" w:rsidR="00552360" w:rsidRPr="00273147" w:rsidRDefault="006C027A" w:rsidP="00273147">
      <w:pPr>
        <w:pStyle w:val="ListBullet2"/>
      </w:pPr>
      <w:hyperlink r:id="rId19" w:history="1">
        <w:r w:rsidR="00552360" w:rsidRPr="00D458E1">
          <w:rPr>
            <w:rStyle w:val="Hyperlink"/>
          </w:rPr>
          <w:t>Managed funds</w:t>
        </w:r>
        <w:r w:rsidR="00273147" w:rsidRPr="00D458E1">
          <w:rPr>
            <w:rStyle w:val="Hyperlink"/>
          </w:rPr>
          <w:t xml:space="preserve"> (duratio</w:t>
        </w:r>
        <w:r w:rsidR="00D458E1" w:rsidRPr="00D458E1">
          <w:rPr>
            <w:rStyle w:val="Hyperlink"/>
          </w:rPr>
          <w:t>n 3m</w:t>
        </w:r>
        <w:r w:rsidR="002357AB" w:rsidRPr="00D458E1">
          <w:rPr>
            <w:rStyle w:val="Hyperlink"/>
          </w:rPr>
          <w:t>:</w:t>
        </w:r>
        <w:r w:rsidR="00273147" w:rsidRPr="00D458E1">
          <w:rPr>
            <w:rStyle w:val="Hyperlink"/>
          </w:rPr>
          <w:t>15</w:t>
        </w:r>
        <w:r w:rsidR="00D458E1" w:rsidRPr="00D458E1">
          <w:rPr>
            <w:rStyle w:val="Hyperlink"/>
          </w:rPr>
          <w:t>s</w:t>
        </w:r>
        <w:r w:rsidR="00273147" w:rsidRPr="00D458E1">
          <w:rPr>
            <w:rStyle w:val="Hyperlink"/>
          </w:rPr>
          <w:t>)</w:t>
        </w:r>
      </w:hyperlink>
    </w:p>
    <w:p w14:paraId="47FDE6BC" w14:textId="4338C815" w:rsidR="00552360" w:rsidRPr="00552360" w:rsidRDefault="00273147" w:rsidP="004404FF">
      <w:pPr>
        <w:pStyle w:val="ListBullet2"/>
        <w:rPr>
          <w:color w:val="2F5496" w:themeColor="accent1" w:themeShade="BF"/>
        </w:rPr>
      </w:pPr>
      <w:r>
        <w:t>AustralianSuper</w:t>
      </w:r>
      <w:r w:rsidR="00D458E1">
        <w:t xml:space="preserve"> -</w:t>
      </w:r>
      <w:r>
        <w:t xml:space="preserve"> </w:t>
      </w:r>
      <w:hyperlink r:id="rId20" w:history="1">
        <w:r w:rsidR="00D458E1" w:rsidRPr="00D458E1">
          <w:rPr>
            <w:rStyle w:val="Hyperlink"/>
          </w:rPr>
          <w:t>what is s</w:t>
        </w:r>
        <w:r w:rsidR="00552360" w:rsidRPr="00D458E1">
          <w:rPr>
            <w:rStyle w:val="Hyperlink"/>
          </w:rPr>
          <w:t>uperannuation?</w:t>
        </w:r>
        <w:r w:rsidR="004404FF" w:rsidRPr="00D458E1">
          <w:rPr>
            <w:rStyle w:val="Hyperlink"/>
          </w:rPr>
          <w:t xml:space="preserve"> </w:t>
        </w:r>
        <w:r w:rsidR="00D458E1" w:rsidRPr="00D458E1">
          <w:rPr>
            <w:rStyle w:val="Hyperlink"/>
          </w:rPr>
          <w:t>(duration 2m</w:t>
        </w:r>
        <w:r w:rsidR="002357AB" w:rsidRPr="00D458E1">
          <w:rPr>
            <w:rStyle w:val="Hyperlink"/>
          </w:rPr>
          <w:t>:</w:t>
        </w:r>
        <w:r w:rsidR="004404FF" w:rsidRPr="00D458E1">
          <w:rPr>
            <w:rStyle w:val="Hyperlink"/>
          </w:rPr>
          <w:t>30</w:t>
        </w:r>
        <w:r w:rsidR="00D458E1" w:rsidRPr="00D458E1">
          <w:rPr>
            <w:rStyle w:val="Hyperlink"/>
          </w:rPr>
          <w:t>s</w:t>
        </w:r>
        <w:r w:rsidR="004404FF" w:rsidRPr="00D458E1">
          <w:rPr>
            <w:rStyle w:val="Hyperlink"/>
          </w:rPr>
          <w:t>)</w:t>
        </w:r>
      </w:hyperlink>
    </w:p>
    <w:p w14:paraId="72898EBD" w14:textId="0A5B84DC" w:rsidR="00552360" w:rsidRPr="00552360" w:rsidRDefault="00552360" w:rsidP="00552360">
      <w:pPr>
        <w:spacing w:before="0" w:line="312" w:lineRule="auto"/>
        <w:ind w:left="1080" w:hanging="360"/>
      </w:pPr>
      <w:r w:rsidRPr="00552360">
        <w:t xml:space="preserve">Use the videos to </w:t>
      </w:r>
      <w:r w:rsidR="006F3F8C">
        <w:t>answer the following</w:t>
      </w:r>
      <w:r w:rsidRPr="00552360">
        <w:t xml:space="preserve"> questions to review and </w:t>
      </w:r>
      <w:r w:rsidR="00162EB4">
        <w:t>explain</w:t>
      </w:r>
      <w:r w:rsidR="006F3F8C">
        <w:t xml:space="preserve"> the content</w:t>
      </w:r>
      <w:r w:rsidRPr="00552360">
        <w:t>:</w:t>
      </w:r>
    </w:p>
    <w:p w14:paraId="2235DDB3" w14:textId="77777777" w:rsidR="00552360" w:rsidRPr="00552360" w:rsidRDefault="00552360" w:rsidP="00552360">
      <w:pPr>
        <w:pStyle w:val="ListBullet2"/>
      </w:pPr>
      <w:r w:rsidRPr="00552360">
        <w:t>What is the investment option?</w:t>
      </w:r>
    </w:p>
    <w:p w14:paraId="0786EB61" w14:textId="77777777" w:rsidR="00552360" w:rsidRPr="00552360" w:rsidRDefault="00552360" w:rsidP="00552360">
      <w:pPr>
        <w:pStyle w:val="ListBullet2"/>
      </w:pPr>
      <w:r w:rsidRPr="00552360">
        <w:t>What is the return for the investment option?</w:t>
      </w:r>
    </w:p>
    <w:p w14:paraId="5E00A96D" w14:textId="77777777" w:rsidR="00552360" w:rsidRPr="00552360" w:rsidRDefault="00552360" w:rsidP="00552360">
      <w:pPr>
        <w:pStyle w:val="ListBullet2"/>
      </w:pPr>
      <w:r w:rsidRPr="00552360">
        <w:t>What are some important things to consider for the investment option?</w:t>
      </w:r>
    </w:p>
    <w:p w14:paraId="5A70957C" w14:textId="74C2CD08" w:rsidR="00552360" w:rsidRPr="00552360" w:rsidRDefault="002357AB" w:rsidP="00552360">
      <w:pPr>
        <w:pStyle w:val="ListBullet"/>
      </w:pPr>
      <w:r>
        <w:t>Read</w:t>
      </w:r>
      <w:r w:rsidR="00552360" w:rsidRPr="00552360">
        <w:t xml:space="preserve"> the MoneySmart webpage on </w:t>
      </w:r>
      <w:hyperlink r:id="rId21">
        <w:r w:rsidR="00552360" w:rsidRPr="00552360">
          <w:rPr>
            <w:color w:val="2F5496" w:themeColor="accent1" w:themeShade="BF"/>
            <w:u w:val="single"/>
          </w:rPr>
          <w:t>international investments</w:t>
        </w:r>
      </w:hyperlink>
      <w:r w:rsidR="00823FB4">
        <w:t xml:space="preserve"> and </w:t>
      </w:r>
      <w:r>
        <w:t xml:space="preserve">answer </w:t>
      </w:r>
      <w:r w:rsidR="00823FB4">
        <w:t xml:space="preserve">the following </w:t>
      </w:r>
      <w:r w:rsidR="00552360" w:rsidRPr="00552360">
        <w:t>questions:</w:t>
      </w:r>
    </w:p>
    <w:p w14:paraId="2C239C8D" w14:textId="24B32B71" w:rsidR="00552360" w:rsidRPr="008B1FAB" w:rsidRDefault="00552360" w:rsidP="00552360">
      <w:pPr>
        <w:pStyle w:val="ListBullet2"/>
      </w:pPr>
      <w:r w:rsidRPr="008B1FAB">
        <w:t>Why investors look overseas?</w:t>
      </w:r>
    </w:p>
    <w:p w14:paraId="6D399347" w14:textId="6915633F" w:rsidR="00552360" w:rsidRPr="008B1FAB" w:rsidRDefault="00552360" w:rsidP="00552360">
      <w:pPr>
        <w:pStyle w:val="ListBullet2"/>
      </w:pPr>
      <w:r w:rsidRPr="008B1FAB">
        <w:t>How to invest overseas?</w:t>
      </w:r>
    </w:p>
    <w:p w14:paraId="54D404A0" w14:textId="4DB57081" w:rsidR="00552360" w:rsidRPr="00DE7704" w:rsidRDefault="00552360" w:rsidP="00552360">
      <w:pPr>
        <w:pStyle w:val="ListBullet2"/>
      </w:pPr>
      <w:r w:rsidRPr="00552360">
        <w:t xml:space="preserve">What </w:t>
      </w:r>
      <w:r w:rsidRPr="00DE7704">
        <w:t xml:space="preserve">are the </w:t>
      </w:r>
      <w:r w:rsidR="002357AB" w:rsidRPr="00DE7704">
        <w:t>r</w:t>
      </w:r>
      <w:r w:rsidRPr="00DE7704">
        <w:t>isks of overseas investments?</w:t>
      </w:r>
    </w:p>
    <w:p w14:paraId="64C25573" w14:textId="41E0A385" w:rsidR="00552360" w:rsidRPr="00DE7704" w:rsidRDefault="00552360" w:rsidP="00552360">
      <w:pPr>
        <w:pStyle w:val="ListBullet2"/>
      </w:pPr>
      <w:r w:rsidRPr="00DE7704">
        <w:t>How to research international investments?</w:t>
      </w:r>
    </w:p>
    <w:p w14:paraId="1F2EDB2C" w14:textId="30E7D97C" w:rsidR="00552360" w:rsidRPr="00552360" w:rsidRDefault="008A2F52" w:rsidP="008A2F52">
      <w:pPr>
        <w:pStyle w:val="ListBullet"/>
        <w:rPr>
          <w:color w:val="2F5496" w:themeColor="accent1" w:themeShade="BF"/>
        </w:rPr>
      </w:pPr>
      <w:r>
        <w:t>Complete</w:t>
      </w:r>
      <w:r w:rsidR="00552360" w:rsidRPr="00552360">
        <w:t xml:space="preserve"> </w:t>
      </w:r>
      <w:r w:rsidR="00D458E1">
        <w:t>Worksheet 1</w:t>
      </w:r>
      <w:r w:rsidR="00552360" w:rsidRPr="00552360">
        <w:t xml:space="preserve"> risk and return of different investment options</w:t>
      </w:r>
      <w:r w:rsidR="00D458E1">
        <w:t xml:space="preserve"> </w:t>
      </w:r>
      <w:r>
        <w:t xml:space="preserve">to </w:t>
      </w:r>
      <w:r w:rsidR="00162EB4">
        <w:t>develop a structured</w:t>
      </w:r>
      <w:r>
        <w:t xml:space="preserve"> commerce</w:t>
      </w:r>
      <w:r w:rsidR="00552360" w:rsidRPr="00552360">
        <w:t xml:space="preserve"> report</w:t>
      </w:r>
      <w:r>
        <w:t>.</w:t>
      </w:r>
    </w:p>
    <w:p w14:paraId="639AE3D3" w14:textId="6442C4FA" w:rsidR="00552360" w:rsidRPr="00552360" w:rsidRDefault="000708F4" w:rsidP="00364CC5">
      <w:pPr>
        <w:pStyle w:val="ListBullet"/>
      </w:pPr>
      <w:r>
        <w:t>Use the pre-</w:t>
      </w:r>
      <w:r w:rsidR="00552360">
        <w:t xml:space="preserve">teaching resources </w:t>
      </w:r>
      <w:r w:rsidR="00A56A90">
        <w:t>(</w:t>
      </w:r>
      <w:r w:rsidR="00D458E1">
        <w:t>for example,</w:t>
      </w:r>
      <w:r w:rsidR="00552360">
        <w:t xml:space="preserve"> AMP, Canstar and MoneySmart</w:t>
      </w:r>
      <w:r w:rsidR="00A56A90">
        <w:t>)</w:t>
      </w:r>
      <w:r w:rsidR="00552360">
        <w:t xml:space="preserve"> as reference material to compare between the investment option with the lowest risk and the investment option with</w:t>
      </w:r>
      <w:r w:rsidR="00A56A90">
        <w:t xml:space="preserve"> the highest risk in Australia. Develop a</w:t>
      </w:r>
      <w:r w:rsidR="00552360">
        <w:t xml:space="preserve"> </w:t>
      </w:r>
      <w:hyperlink r:id="rId22">
        <w:r w:rsidR="00A56A90" w:rsidRPr="4B4994CE">
          <w:rPr>
            <w:rStyle w:val="Hyperlink"/>
          </w:rPr>
          <w:t>T</w:t>
        </w:r>
        <w:r w:rsidR="00364CC5" w:rsidRPr="4B4994CE">
          <w:rPr>
            <w:rStyle w:val="Hyperlink"/>
          </w:rPr>
          <w:t>-c</w:t>
        </w:r>
        <w:r w:rsidR="00A56A90" w:rsidRPr="4B4994CE">
          <w:rPr>
            <w:rStyle w:val="Hyperlink"/>
          </w:rPr>
          <w:t>hart</w:t>
        </w:r>
      </w:hyperlink>
      <w:r w:rsidR="00552360">
        <w:t xml:space="preserve"> to </w:t>
      </w:r>
      <w:r w:rsidR="00A56A90">
        <w:t>d</w:t>
      </w:r>
      <w:r w:rsidR="00552360">
        <w:t>iscuss the advantages and disadvantages of each investment option to better understand the level of risk associated with that investment option</w:t>
      </w:r>
      <w:r w:rsidR="006F3F8C">
        <w:t xml:space="preserve">. For example, </w:t>
      </w:r>
      <w:hyperlink r:id="rId23">
        <w:r w:rsidR="00552360" w:rsidRPr="4B4994CE">
          <w:rPr>
            <w:color w:val="2F5496" w:themeColor="accent1" w:themeShade="BF"/>
            <w:u w:val="single"/>
          </w:rPr>
          <w:t>property investment</w:t>
        </w:r>
      </w:hyperlink>
      <w:r w:rsidR="00552360">
        <w:t xml:space="preserve"> versus </w:t>
      </w:r>
      <w:hyperlink r:id="rId24">
        <w:r w:rsidR="00552360" w:rsidRPr="4B4994CE">
          <w:rPr>
            <w:color w:val="2F5496" w:themeColor="accent1" w:themeShade="BF"/>
            <w:u w:val="single"/>
          </w:rPr>
          <w:t>shares</w:t>
        </w:r>
      </w:hyperlink>
      <w:r w:rsidR="00552360">
        <w:t>.</w:t>
      </w:r>
      <w:r w:rsidR="00A56A90">
        <w:t xml:space="preserve"> </w:t>
      </w:r>
      <w:r w:rsidR="00D458E1">
        <w:t>Using the T-Chart,</w:t>
      </w:r>
      <w:r w:rsidR="00A56A90">
        <w:t xml:space="preserve"> write </w:t>
      </w:r>
      <w:r w:rsidR="00552360">
        <w:t>a short response to reflect on the content.</w:t>
      </w:r>
    </w:p>
    <w:p w14:paraId="48230260" w14:textId="2C23E32F" w:rsidR="00552360" w:rsidRPr="00552360" w:rsidRDefault="00552360" w:rsidP="00552360">
      <w:pPr>
        <w:pStyle w:val="ListBullet"/>
      </w:pPr>
      <w:r w:rsidRPr="00552360">
        <w:t>Research a contemporary business case study to examine the importance of ethical business behaviour and discuss its impact on investment decisions by investors. Ethical business practice that could be investigated include:</w:t>
      </w:r>
    </w:p>
    <w:p w14:paraId="021EE5DC" w14:textId="205EE4F3" w:rsidR="00552360" w:rsidRPr="00552360" w:rsidRDefault="00552360" w:rsidP="00552360">
      <w:pPr>
        <w:pStyle w:val="ListBullet2"/>
      </w:pPr>
      <w:r w:rsidRPr="00552360">
        <w:t xml:space="preserve">the use of outsourcing to low-cost labour countries </w:t>
      </w:r>
      <w:r w:rsidR="003D4A5E">
        <w:t>(</w:t>
      </w:r>
      <w:r w:rsidR="00D458E1">
        <w:t>for example,</w:t>
      </w:r>
      <w:r w:rsidRPr="00552360">
        <w:t xml:space="preserve"> poor working conditions in the textiles industry</w:t>
      </w:r>
      <w:r w:rsidR="003D4A5E">
        <w:t>)</w:t>
      </w:r>
    </w:p>
    <w:p w14:paraId="7664D93F" w14:textId="66D64BE3" w:rsidR="00552360" w:rsidRPr="00552360" w:rsidRDefault="00552360" w:rsidP="00552360">
      <w:pPr>
        <w:pStyle w:val="ListBullet2"/>
      </w:pPr>
      <w:r w:rsidRPr="00552360">
        <w:t xml:space="preserve">the use of child labour </w:t>
      </w:r>
      <w:r w:rsidR="003D4A5E">
        <w:t>(</w:t>
      </w:r>
      <w:r w:rsidR="00D458E1">
        <w:t>for example,</w:t>
      </w:r>
      <w:r w:rsidRPr="00552360">
        <w:t xml:space="preserve"> chocolate/cocoa industry</w:t>
      </w:r>
      <w:r w:rsidR="003D4A5E">
        <w:t>)</w:t>
      </w:r>
    </w:p>
    <w:p w14:paraId="2EC58E70" w14:textId="1BC69C4F" w:rsidR="00A56C0A" w:rsidRDefault="00552360" w:rsidP="00A56C0A">
      <w:pPr>
        <w:pStyle w:val="ListBullet2"/>
      </w:pPr>
      <w:r w:rsidRPr="00552360">
        <w:t xml:space="preserve">environmental degradation </w:t>
      </w:r>
      <w:r w:rsidR="003D4A5E">
        <w:t>(</w:t>
      </w:r>
      <w:r w:rsidR="00D458E1">
        <w:t>for example,</w:t>
      </w:r>
      <w:r w:rsidRPr="00552360">
        <w:t xml:space="preserve"> Indonesia’s palm oil industry on the </w:t>
      </w:r>
      <w:r w:rsidR="003D4A5E" w:rsidRPr="00552360">
        <w:t>orang-utans</w:t>
      </w:r>
      <w:r w:rsidR="003D4A5E">
        <w:t>)</w:t>
      </w:r>
    </w:p>
    <w:p w14:paraId="18499EA2" w14:textId="00328FDC" w:rsidR="00552360" w:rsidRPr="00552360" w:rsidRDefault="00552360" w:rsidP="00A56C0A">
      <w:pPr>
        <w:pStyle w:val="ListBullet2"/>
        <w:numPr>
          <w:ilvl w:val="0"/>
          <w:numId w:val="0"/>
        </w:numPr>
        <w:ind w:left="652"/>
      </w:pPr>
      <w:r w:rsidRPr="00552360">
        <w:t>Use the research to present the information as an illustrative annotation, such as an infographic. Research may include the following:</w:t>
      </w:r>
    </w:p>
    <w:p w14:paraId="5B57693E" w14:textId="001C9391" w:rsidR="00552360" w:rsidRPr="00552360" w:rsidRDefault="00A56C0A" w:rsidP="00552360">
      <w:pPr>
        <w:pStyle w:val="ListBullet2"/>
      </w:pPr>
      <w:r>
        <w:t>W</w:t>
      </w:r>
      <w:r w:rsidR="00552360" w:rsidRPr="00552360">
        <w:t>hat</w:t>
      </w:r>
      <w:r>
        <w:t xml:space="preserve"> is the business practice?</w:t>
      </w:r>
    </w:p>
    <w:p w14:paraId="436D58CC" w14:textId="649C5C2B" w:rsidR="00552360" w:rsidRPr="00552360" w:rsidRDefault="00A56C0A" w:rsidP="00552360">
      <w:pPr>
        <w:pStyle w:val="ListBullet2"/>
      </w:pPr>
      <w:r>
        <w:t>W</w:t>
      </w:r>
      <w:r w:rsidR="00552360" w:rsidRPr="00552360">
        <w:t>hy the business practice is an ethical issue</w:t>
      </w:r>
      <w:r>
        <w:t>?</w:t>
      </w:r>
    </w:p>
    <w:p w14:paraId="4359AD49" w14:textId="41AC4F57" w:rsidR="00552360" w:rsidRDefault="00A56C0A" w:rsidP="00552360">
      <w:pPr>
        <w:pStyle w:val="ListBullet2"/>
      </w:pPr>
      <w:r>
        <w:lastRenderedPageBreak/>
        <w:t xml:space="preserve">What are </w:t>
      </w:r>
      <w:r w:rsidR="00552360" w:rsidRPr="00552360">
        <w:t>the impacts of the business practice</w:t>
      </w:r>
      <w:r>
        <w:t xml:space="preserve"> on</w:t>
      </w:r>
      <w:r w:rsidR="00552360" w:rsidRPr="00552360">
        <w:t>:</w:t>
      </w:r>
    </w:p>
    <w:p w14:paraId="2BE4DC54" w14:textId="439B996C" w:rsidR="00552360" w:rsidRDefault="00552360" w:rsidP="00552360">
      <w:pPr>
        <w:pStyle w:val="ListNumber2"/>
      </w:pPr>
      <w:r>
        <w:t>individuals, businesses, investors or the environment</w:t>
      </w:r>
    </w:p>
    <w:p w14:paraId="05E54BF3" w14:textId="77777777" w:rsidR="00552360" w:rsidRDefault="00552360" w:rsidP="00552360">
      <w:pPr>
        <w:pStyle w:val="ListNumber2"/>
      </w:pPr>
      <w:r>
        <w:t>present and future investment decisions</w:t>
      </w:r>
    </w:p>
    <w:p w14:paraId="489F5D0D" w14:textId="4423251A" w:rsidR="00552360" w:rsidRDefault="00A56C0A" w:rsidP="00552360">
      <w:pPr>
        <w:pStyle w:val="ListNumber2"/>
      </w:pPr>
      <w:r>
        <w:t>i</w:t>
      </w:r>
      <w:r w:rsidR="00552360">
        <w:t>nvestment levels in a business</w:t>
      </w:r>
    </w:p>
    <w:p w14:paraId="1C63396D" w14:textId="1EBC0B7F" w:rsidR="00AB2707" w:rsidRDefault="00552360" w:rsidP="00AB2707">
      <w:pPr>
        <w:pStyle w:val="ListNumber2"/>
      </w:pPr>
      <w:r>
        <w:t>a business’ reputation and performance</w:t>
      </w:r>
    </w:p>
    <w:p w14:paraId="552299C1" w14:textId="77777777" w:rsidR="00AB2707" w:rsidRDefault="00AB2707">
      <w:r>
        <w:br w:type="page"/>
      </w:r>
    </w:p>
    <w:p w14:paraId="7F0DE59C" w14:textId="4C28BDC6" w:rsidR="00901644" w:rsidRDefault="00823FB4" w:rsidP="00823FB4">
      <w:pPr>
        <w:pStyle w:val="Heading2"/>
      </w:pPr>
      <w:r>
        <w:lastRenderedPageBreak/>
        <w:t>Worksheet</w:t>
      </w:r>
      <w:r w:rsidR="002A54E1">
        <w:t xml:space="preserve"> 1 - </w:t>
      </w:r>
      <w:r>
        <w:t>r</w:t>
      </w:r>
      <w:r w:rsidRPr="00823FB4">
        <w:t xml:space="preserve">isk and return of different investment options </w:t>
      </w:r>
      <w:r>
        <w:t>report</w:t>
      </w:r>
    </w:p>
    <w:p w14:paraId="56F3BF3D" w14:textId="78C273BC" w:rsidR="00823FB4" w:rsidRDefault="00823FB4" w:rsidP="00D14206">
      <w:r>
        <w:t>Use the</w:t>
      </w:r>
      <w:r w:rsidR="008A2F52">
        <w:t xml:space="preserve"> Money Smart </w:t>
      </w:r>
      <w:hyperlink r:id="rId25" w:anchor="jumpAnchor2">
        <w:r w:rsidR="008A2F52" w:rsidRPr="4B4994CE">
          <w:rPr>
            <w:rStyle w:val="Hyperlink"/>
          </w:rPr>
          <w:t>risk and return</w:t>
        </w:r>
      </w:hyperlink>
      <w:r>
        <w:t xml:space="preserve"> </w:t>
      </w:r>
      <w:r w:rsidR="0066689F">
        <w:t>website</w:t>
      </w:r>
      <w:r>
        <w:t xml:space="preserve"> to discuss the relationship between the risk and return of different investment options. Students develop a structured commerce report</w:t>
      </w:r>
      <w:r w:rsidR="004404FF">
        <w:t xml:space="preserve"> using the </w:t>
      </w:r>
      <w:r>
        <w:t>follow</w:t>
      </w:r>
      <w:r w:rsidR="004404FF">
        <w:t xml:space="preserve">ing </w:t>
      </w:r>
      <w:r>
        <w:t>provided scaffold</w:t>
      </w:r>
      <w:r w:rsidR="004404FF">
        <w:t xml:space="preserve">ed </w:t>
      </w:r>
      <w:r>
        <w:t>layout. Student should answer the following</w:t>
      </w:r>
      <w:r w:rsidR="00A56A90">
        <w:t xml:space="preserve"> questions</w:t>
      </w:r>
      <w:r>
        <w:t xml:space="preserve"> on each page. Students should use a </w:t>
      </w:r>
      <w:r w:rsidR="00A56A90">
        <w:t>variety of research, images and dia</w:t>
      </w:r>
      <w:r w:rsidR="005A7039">
        <w:t>grams to support their answers.</w:t>
      </w:r>
    </w:p>
    <w:p w14:paraId="222E993F" w14:textId="0785001E" w:rsidR="00823FB4" w:rsidRPr="00823FB4" w:rsidRDefault="00823FB4" w:rsidP="00823FB4">
      <w:pPr>
        <w:keepNext/>
        <w:keepLines/>
        <w:numPr>
          <w:ilvl w:val="2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  <w:r>
        <w:rPr>
          <w:rFonts w:eastAsia="SimSun" w:cs="Arial"/>
          <w:color w:val="1C438B"/>
          <w:sz w:val="40"/>
          <w:szCs w:val="40"/>
          <w:lang w:eastAsia="zh-CN"/>
        </w:rPr>
        <w:t>Title Page</w:t>
      </w:r>
    </w:p>
    <w:p w14:paraId="70B9D23C" w14:textId="4BD79DB6" w:rsidR="00823FB4" w:rsidRDefault="00823FB4" w:rsidP="00823FB4">
      <w:pPr>
        <w:pBdr>
          <w:top w:val="single" w:sz="24" w:space="10" w:color="1C438B"/>
          <w:left w:val="single" w:sz="24" w:space="10" w:color="1C438B"/>
          <w:bottom w:val="single" w:sz="24" w:space="10" w:color="1C438B"/>
          <w:right w:val="single" w:sz="24" w:space="10" w:color="1C438B"/>
        </w:pBdr>
        <w:rPr>
          <w:rFonts w:cs="Arial"/>
          <w:lang w:eastAsia="zh-CN"/>
        </w:rPr>
      </w:pPr>
      <w:r>
        <w:rPr>
          <w:rFonts w:cs="Arial"/>
          <w:lang w:eastAsia="zh-CN"/>
        </w:rPr>
        <w:t>Your name:</w:t>
      </w:r>
    </w:p>
    <w:p w14:paraId="29CA3B2A" w14:textId="710A89C6" w:rsidR="00823FB4" w:rsidRDefault="00823FB4" w:rsidP="00823FB4">
      <w:pPr>
        <w:pBdr>
          <w:top w:val="single" w:sz="24" w:space="10" w:color="1C438B"/>
          <w:left w:val="single" w:sz="24" w:space="10" w:color="1C438B"/>
          <w:bottom w:val="single" w:sz="24" w:space="10" w:color="1C438B"/>
          <w:right w:val="single" w:sz="24" w:space="10" w:color="1C438B"/>
        </w:pBdr>
        <w:rPr>
          <w:rFonts w:cs="Arial"/>
          <w:lang w:eastAsia="zh-CN"/>
        </w:rPr>
      </w:pPr>
      <w:r>
        <w:rPr>
          <w:rFonts w:cs="Arial"/>
          <w:lang w:eastAsia="zh-CN"/>
        </w:rPr>
        <w:t>Title of report:</w:t>
      </w:r>
    </w:p>
    <w:p w14:paraId="163513BF" w14:textId="6E8D72AA" w:rsidR="00823FB4" w:rsidRPr="00823FB4" w:rsidRDefault="00823FB4" w:rsidP="00823FB4">
      <w:pPr>
        <w:pBdr>
          <w:top w:val="single" w:sz="24" w:space="10" w:color="1C438B"/>
          <w:left w:val="single" w:sz="24" w:space="10" w:color="1C438B"/>
          <w:bottom w:val="single" w:sz="24" w:space="10" w:color="1C438B"/>
          <w:right w:val="single" w:sz="24" w:space="10" w:color="1C438B"/>
        </w:pBdr>
        <w:rPr>
          <w:rFonts w:cs="Arial"/>
          <w:lang w:eastAsia="zh-CN"/>
        </w:rPr>
      </w:pPr>
      <w:r>
        <w:rPr>
          <w:rFonts w:cs="Arial"/>
          <w:lang w:eastAsia="zh-CN"/>
        </w:rPr>
        <w:t>Date of completion:</w:t>
      </w:r>
    </w:p>
    <w:p w14:paraId="355E3FBF" w14:textId="617C16D6" w:rsidR="007E7E10" w:rsidRDefault="00823FB4" w:rsidP="00AB2707">
      <w:pPr>
        <w:pStyle w:val="Heading3"/>
      </w:pPr>
      <w:r>
        <w:t>Page</w:t>
      </w:r>
      <w:r w:rsidR="00D14206">
        <w:t xml:space="preserve"> 1</w:t>
      </w:r>
    </w:p>
    <w:p w14:paraId="665AD58F" w14:textId="0324D4F4" w:rsidR="007E7E10" w:rsidRDefault="00823FB4" w:rsidP="007E7E10">
      <w:pPr>
        <w:pStyle w:val="FeatureBox"/>
      </w:pPr>
      <w:r w:rsidRPr="00823FB4">
        <w:t>Why is it important to know the level of risk associated with an investment option?</w:t>
      </w:r>
    </w:p>
    <w:p w14:paraId="726799E9" w14:textId="77777777" w:rsidR="007E7E10" w:rsidRDefault="007E7E10" w:rsidP="007E7E10">
      <w:pPr>
        <w:pStyle w:val="FeatureBox"/>
      </w:pPr>
    </w:p>
    <w:p w14:paraId="25BF4A24" w14:textId="77777777" w:rsidR="007E7E10" w:rsidRDefault="007E7E10" w:rsidP="007E7E10">
      <w:pPr>
        <w:pStyle w:val="FeatureBox"/>
      </w:pPr>
    </w:p>
    <w:p w14:paraId="54E17D6A" w14:textId="40F2E1D9" w:rsidR="007E7E10" w:rsidRDefault="00823FB4" w:rsidP="00AB2707">
      <w:pPr>
        <w:pStyle w:val="Heading3"/>
      </w:pPr>
      <w:r>
        <w:t>Page</w:t>
      </w:r>
      <w:r w:rsidR="00D14206">
        <w:t xml:space="preserve"> 2</w:t>
      </w:r>
    </w:p>
    <w:p w14:paraId="4F666F60" w14:textId="6FB4866A" w:rsidR="006E0656" w:rsidRDefault="004404FF" w:rsidP="00AB2707">
      <w:pPr>
        <w:pStyle w:val="FeatureBox"/>
        <w:pBdr>
          <w:bottom w:val="single" w:sz="24" w:space="0" w:color="1C438B"/>
        </w:pBdr>
      </w:pPr>
      <w:r>
        <w:t>What are</w:t>
      </w:r>
      <w:r w:rsidR="00823FB4" w:rsidRPr="00823FB4">
        <w:t xml:space="preserve"> the different types of risks that different groups need to consider? </w:t>
      </w:r>
      <w:r w:rsidR="00DE7704">
        <w:t>For example:</w:t>
      </w:r>
      <w:r w:rsidR="00823FB4" w:rsidRPr="00823FB4">
        <w:t xml:space="preserve"> retirees, short-term savers and long-term investors</w:t>
      </w:r>
      <w:r w:rsidR="00273147">
        <w:t>.</w:t>
      </w:r>
    </w:p>
    <w:p w14:paraId="3A0D46EB" w14:textId="5C2A2055" w:rsidR="007E7E10" w:rsidRDefault="007E7E10" w:rsidP="00AB2707">
      <w:pPr>
        <w:pStyle w:val="FeatureBox"/>
        <w:pBdr>
          <w:bottom w:val="single" w:sz="24" w:space="0" w:color="1C438B"/>
        </w:pBdr>
      </w:pPr>
    </w:p>
    <w:p w14:paraId="3E4AA94E" w14:textId="77777777" w:rsidR="007E7E10" w:rsidRDefault="007E7E10" w:rsidP="00AB2707">
      <w:pPr>
        <w:pStyle w:val="FeatureBox"/>
        <w:pBdr>
          <w:bottom w:val="single" w:sz="24" w:space="0" w:color="1C438B"/>
        </w:pBdr>
      </w:pPr>
    </w:p>
    <w:p w14:paraId="1F58DEBB" w14:textId="7C111883" w:rsidR="007E7E10" w:rsidRDefault="00823FB4" w:rsidP="00AB2707">
      <w:pPr>
        <w:pStyle w:val="Heading3"/>
      </w:pPr>
      <w:r>
        <w:lastRenderedPageBreak/>
        <w:t>Page</w:t>
      </w:r>
      <w:r w:rsidR="00D14206">
        <w:t xml:space="preserve"> 3</w:t>
      </w:r>
    </w:p>
    <w:p w14:paraId="198EEE21" w14:textId="7757C41C" w:rsidR="006E0656" w:rsidRDefault="00823FB4" w:rsidP="007E7E10">
      <w:pPr>
        <w:pStyle w:val="FeatureBox"/>
      </w:pPr>
      <w:r w:rsidRPr="00823FB4">
        <w:t xml:space="preserve">What are </w:t>
      </w:r>
      <w:r w:rsidR="004404FF">
        <w:t>the different</w:t>
      </w:r>
      <w:r w:rsidRPr="00823FB4">
        <w:t xml:space="preserve"> </w:t>
      </w:r>
      <w:hyperlink r:id="rId26" w:history="1">
        <w:r w:rsidRPr="00823FB4">
          <w:rPr>
            <w:rStyle w:val="Hyperlink"/>
          </w:rPr>
          <w:t>investment warnings</w:t>
        </w:r>
      </w:hyperlink>
      <w:r w:rsidRPr="00823FB4">
        <w:t xml:space="preserve"> to be aware of when making an investment? </w:t>
      </w:r>
      <w:r w:rsidR="000708F4">
        <w:t xml:space="preserve">For example, </w:t>
      </w:r>
      <w:hyperlink r:id="rId27" w:history="1">
        <w:r w:rsidR="00A56A90">
          <w:rPr>
            <w:rStyle w:val="Hyperlink"/>
          </w:rPr>
          <w:t>c</w:t>
        </w:r>
        <w:r w:rsidRPr="00A56A90">
          <w:rPr>
            <w:rStyle w:val="Hyperlink"/>
          </w:rPr>
          <w:t>ompany director fraud</w:t>
        </w:r>
      </w:hyperlink>
      <w:r w:rsidRPr="00823FB4">
        <w:t xml:space="preserve">, </w:t>
      </w:r>
      <w:hyperlink r:id="rId28" w:history="1">
        <w:r w:rsidR="00A56A90" w:rsidRPr="00211BEF">
          <w:rPr>
            <w:rStyle w:val="Hyperlink"/>
          </w:rPr>
          <w:t>i</w:t>
        </w:r>
        <w:r w:rsidRPr="00211BEF">
          <w:rPr>
            <w:rStyle w:val="Hyperlink"/>
          </w:rPr>
          <w:t>llegal managed investment schemes</w:t>
        </w:r>
      </w:hyperlink>
      <w:r>
        <w:t xml:space="preserve">, </w:t>
      </w:r>
      <w:hyperlink r:id="rId29" w:history="1">
        <w:r w:rsidR="00A56A90">
          <w:rPr>
            <w:rStyle w:val="Hyperlink"/>
          </w:rPr>
          <w:t>i</w:t>
        </w:r>
        <w:r w:rsidRPr="00A56A90">
          <w:rPr>
            <w:rStyle w:val="Hyperlink"/>
          </w:rPr>
          <w:t>nvestment seminars</w:t>
        </w:r>
      </w:hyperlink>
      <w:r w:rsidR="005A7039">
        <w:t>,</w:t>
      </w:r>
      <w:r>
        <w:t xml:space="preserve"> </w:t>
      </w:r>
      <w:hyperlink r:id="rId30" w:history="1">
        <w:r w:rsidRPr="00211BEF">
          <w:rPr>
            <w:rStyle w:val="Hyperlink"/>
          </w:rPr>
          <w:t>investment trading software</w:t>
        </w:r>
      </w:hyperlink>
    </w:p>
    <w:p w14:paraId="11CE12D0" w14:textId="77777777" w:rsidR="007E7E10" w:rsidRDefault="007E7E10" w:rsidP="007E7E10">
      <w:pPr>
        <w:pStyle w:val="FeatureBox"/>
      </w:pPr>
    </w:p>
    <w:p w14:paraId="25EAD5EF" w14:textId="77777777" w:rsidR="007E7E10" w:rsidRDefault="007E7E10" w:rsidP="007E7E10">
      <w:pPr>
        <w:pStyle w:val="FeatureBox"/>
      </w:pPr>
    </w:p>
    <w:p w14:paraId="50AAE176" w14:textId="77777777" w:rsidR="007E7E10" w:rsidRDefault="007E7E10" w:rsidP="007E7E10">
      <w:pPr>
        <w:pStyle w:val="FeatureBox"/>
      </w:pPr>
    </w:p>
    <w:p w14:paraId="5CF1905E" w14:textId="67F99298" w:rsidR="007E7E10" w:rsidRDefault="00823FB4" w:rsidP="00AB2707">
      <w:pPr>
        <w:pStyle w:val="Heading3"/>
      </w:pPr>
      <w:r>
        <w:t>Page</w:t>
      </w:r>
      <w:r w:rsidR="00D14206">
        <w:t xml:space="preserve"> 4</w:t>
      </w:r>
    </w:p>
    <w:p w14:paraId="0B8066B7" w14:textId="68A6E79D" w:rsidR="00D14206" w:rsidRDefault="00823FB4" w:rsidP="007E7E10">
      <w:pPr>
        <w:pStyle w:val="FeatureBox"/>
      </w:pPr>
      <w:r>
        <w:t xml:space="preserve">What are some </w:t>
      </w:r>
      <w:hyperlink r:id="rId31">
        <w:r w:rsidR="0066689F" w:rsidRPr="4B4994CE">
          <w:rPr>
            <w:rStyle w:val="Hyperlink"/>
          </w:rPr>
          <w:t>tactics for risk management</w:t>
        </w:r>
      </w:hyperlink>
      <w:r w:rsidR="0066689F">
        <w:t xml:space="preserve"> for investment?</w:t>
      </w:r>
    </w:p>
    <w:p w14:paraId="0276AF80" w14:textId="77777777" w:rsidR="00D14206" w:rsidRDefault="00D14206" w:rsidP="007E7E10">
      <w:pPr>
        <w:pStyle w:val="FeatureBox"/>
      </w:pPr>
    </w:p>
    <w:p w14:paraId="6E066052" w14:textId="77777777" w:rsidR="007E7E10" w:rsidRDefault="007E7E10" w:rsidP="007E7E10">
      <w:pPr>
        <w:pStyle w:val="FeatureBox"/>
      </w:pPr>
    </w:p>
    <w:p w14:paraId="7A669893" w14:textId="77777777" w:rsidR="007E7E10" w:rsidRDefault="007E7E10" w:rsidP="007E7E10">
      <w:pPr>
        <w:pStyle w:val="FeatureBox"/>
      </w:pPr>
    </w:p>
    <w:p w14:paraId="722E3D65" w14:textId="06BB929C" w:rsidR="007E7E10" w:rsidRDefault="00823FB4" w:rsidP="00AB2707">
      <w:pPr>
        <w:pStyle w:val="Heading3"/>
      </w:pPr>
      <w:r>
        <w:t>Page</w:t>
      </w:r>
      <w:r w:rsidR="00D14206">
        <w:t xml:space="preserve"> 5</w:t>
      </w:r>
    </w:p>
    <w:p w14:paraId="269C67CF" w14:textId="6E2732E3" w:rsidR="006E0656" w:rsidRDefault="00823FB4" w:rsidP="007E7E10">
      <w:pPr>
        <w:pStyle w:val="FeatureBox"/>
      </w:pPr>
      <w:r>
        <w:t xml:space="preserve">What strategies can be used when there are problems with an investment? </w:t>
      </w:r>
      <w:r w:rsidR="000708F4">
        <w:t>For example,</w:t>
      </w:r>
      <w:r>
        <w:t xml:space="preserve"> </w:t>
      </w:r>
      <w:hyperlink r:id="rId32">
        <w:r w:rsidRPr="4B4994CE">
          <w:rPr>
            <w:rStyle w:val="Hyperlink"/>
          </w:rPr>
          <w:t>Your investment value falls</w:t>
        </w:r>
      </w:hyperlink>
      <w:r>
        <w:t xml:space="preserve">, </w:t>
      </w:r>
      <w:hyperlink r:id="rId33">
        <w:r w:rsidRPr="4B4994CE">
          <w:rPr>
            <w:rStyle w:val="Hyperlink"/>
          </w:rPr>
          <w:t>Your investment company becomes insolvent</w:t>
        </w:r>
      </w:hyperlink>
      <w:r>
        <w:t xml:space="preserve">, </w:t>
      </w:r>
      <w:hyperlink r:id="rId34">
        <w:r w:rsidRPr="4B4994CE">
          <w:rPr>
            <w:rStyle w:val="Hyperlink"/>
          </w:rPr>
          <w:t>You think you've been scammed</w:t>
        </w:r>
      </w:hyperlink>
      <w:r>
        <w:t xml:space="preserve">, </w:t>
      </w:r>
      <w:hyperlink r:id="rId35" w:anchor="jumpAnchor2">
        <w:r w:rsidRPr="4B4994CE">
          <w:rPr>
            <w:rStyle w:val="Hyperlink"/>
          </w:rPr>
          <w:t>You think you've been given bad advice</w:t>
        </w:r>
      </w:hyperlink>
    </w:p>
    <w:p w14:paraId="0900FFAF" w14:textId="0CC8A6ED" w:rsidR="007E7E10" w:rsidRDefault="007E7E10" w:rsidP="007E7E10">
      <w:pPr>
        <w:pStyle w:val="FeatureBox"/>
      </w:pPr>
    </w:p>
    <w:p w14:paraId="08B88B32" w14:textId="77777777" w:rsidR="007E7E10" w:rsidRDefault="007E7E10" w:rsidP="007E7E10">
      <w:pPr>
        <w:pStyle w:val="FeatureBox"/>
      </w:pPr>
    </w:p>
    <w:p w14:paraId="0C13A36E" w14:textId="77777777" w:rsidR="00D14206" w:rsidRDefault="00D14206" w:rsidP="007E7E10">
      <w:pPr>
        <w:pStyle w:val="FeatureBox"/>
      </w:pPr>
    </w:p>
    <w:p w14:paraId="45183DE5" w14:textId="77777777" w:rsidR="00823FB4" w:rsidRDefault="00823FB4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AF7E226" w14:textId="17B2E56D" w:rsidR="006E0656" w:rsidRDefault="00E6100C" w:rsidP="007F1DA5">
      <w:pPr>
        <w:pStyle w:val="Heading2"/>
      </w:pPr>
      <w:r>
        <w:lastRenderedPageBreak/>
        <w:t>Resources</w:t>
      </w:r>
    </w:p>
    <w:p w14:paraId="1773F5DD" w14:textId="7A85CFC3" w:rsidR="00834554" w:rsidRDefault="00834554" w:rsidP="00834554">
      <w:pPr>
        <w:pStyle w:val="ListBullet"/>
      </w:pPr>
      <w:r>
        <w:t xml:space="preserve">Money Smart types of investment </w:t>
      </w:r>
      <w:hyperlink r:id="rId36">
        <w:r w:rsidRPr="4B4994CE">
          <w:rPr>
            <w:rStyle w:val="Hyperlink"/>
          </w:rPr>
          <w:t>moneysmart.gov.au/how-to-invest/choose-your-investments</w:t>
        </w:r>
      </w:hyperlink>
    </w:p>
    <w:p w14:paraId="5C0AF501" w14:textId="3DBAAD88" w:rsidR="00147555" w:rsidRDefault="00834554" w:rsidP="00834554">
      <w:pPr>
        <w:pStyle w:val="ListBullet"/>
      </w:pPr>
      <w:r>
        <w:t xml:space="preserve">Digital learning </w:t>
      </w:r>
      <w:r w:rsidRPr="00834554">
        <w:t>selector affinity diagram</w:t>
      </w:r>
      <w:r>
        <w:t xml:space="preserve"> </w:t>
      </w:r>
      <w:hyperlink r:id="rId37" w:history="1">
        <w:r w:rsidRPr="009D1A84">
          <w:rPr>
            <w:rStyle w:val="Hyperlink"/>
          </w:rPr>
          <w:t>app.education.nsw.gov.au/digital-learning-selector/LearningActivity/Card/576?clearCache=1436e1d7-da1-f33a-c794-183fa2de6425</w:t>
        </w:r>
      </w:hyperlink>
    </w:p>
    <w:p w14:paraId="62EEA054" w14:textId="3E6C1FE3" w:rsidR="00834554" w:rsidRDefault="00834554" w:rsidP="00834554">
      <w:pPr>
        <w:pStyle w:val="ListBullet"/>
      </w:pPr>
      <w:r w:rsidRPr="00834554">
        <w:t>Digital learning selector PMI activity</w:t>
      </w:r>
      <w:r>
        <w:t xml:space="preserve"> </w:t>
      </w:r>
      <w:hyperlink r:id="rId38" w:history="1">
        <w:r w:rsidRPr="009D1A84">
          <w:rPr>
            <w:rStyle w:val="Hyperlink"/>
          </w:rPr>
          <w:t>education.nsw.gov.au/digital-learning-selector/LearningActivity/Card/551?clearCache=d30edd23-d431-d4e2-84a-1953ffd0d5a0</w:t>
        </w:r>
      </w:hyperlink>
    </w:p>
    <w:p w14:paraId="11B1DD6C" w14:textId="0822C408" w:rsidR="00834554" w:rsidRDefault="00834554" w:rsidP="00834554">
      <w:pPr>
        <w:pStyle w:val="ListBullet"/>
      </w:pPr>
      <w:r>
        <w:t xml:space="preserve">Money Smart </w:t>
      </w:r>
      <w:r w:rsidRPr="00834554">
        <w:t>borrowing to invest</w:t>
      </w:r>
      <w:r>
        <w:t xml:space="preserve"> </w:t>
      </w:r>
      <w:hyperlink r:id="rId39" w:history="1">
        <w:r w:rsidRPr="009D1A84">
          <w:rPr>
            <w:rStyle w:val="Hyperlink"/>
          </w:rPr>
          <w:t>moneysmart.gov.au/investing/borrowing-to-invest</w:t>
        </w:r>
      </w:hyperlink>
    </w:p>
    <w:p w14:paraId="62F77089" w14:textId="52CE0D4A" w:rsidR="00834554" w:rsidRDefault="00834554" w:rsidP="00834554">
      <w:pPr>
        <w:pStyle w:val="ListBullet"/>
      </w:pPr>
      <w:r>
        <w:t xml:space="preserve">Money Smart </w:t>
      </w:r>
      <w:r w:rsidR="042F9C1B">
        <w:t xml:space="preserve">credit and debt </w:t>
      </w:r>
      <w:hyperlink r:id="rId40">
        <w:r w:rsidR="6D722063" w:rsidRPr="4B4994CE">
          <w:rPr>
            <w:rStyle w:val="Hyperlink"/>
          </w:rPr>
          <w:t>moneysmart.gov.au/student-life-and-money/credit-and-debt</w:t>
        </w:r>
      </w:hyperlink>
      <w:r>
        <w:t xml:space="preserve"> </w:t>
      </w:r>
    </w:p>
    <w:p w14:paraId="4EEEBD53" w14:textId="1F5E8135" w:rsidR="00364CC5" w:rsidRDefault="00834554" w:rsidP="00834554">
      <w:pPr>
        <w:pStyle w:val="ListBullet"/>
      </w:pPr>
      <w:r w:rsidRPr="00834554">
        <w:t>Money Smart length</w:t>
      </w:r>
      <w:r>
        <w:t xml:space="preserve"> and </w:t>
      </w:r>
      <w:r w:rsidRPr="00834554">
        <w:t>level of risk of the investment option</w:t>
      </w:r>
      <w:r>
        <w:t xml:space="preserve"> </w:t>
      </w:r>
      <w:hyperlink r:id="rId41" w:history="1">
        <w:r w:rsidRPr="009D1A84">
          <w:rPr>
            <w:rStyle w:val="Hyperlink"/>
          </w:rPr>
          <w:t>moneysmart.gov.au/investing/invest-smarter/choose-your-investments</w:t>
        </w:r>
      </w:hyperlink>
    </w:p>
    <w:p w14:paraId="524B89E9" w14:textId="5EFB3D62" w:rsidR="00364CC5" w:rsidRDefault="00834554" w:rsidP="00364CC5">
      <w:pPr>
        <w:pStyle w:val="ListBullet"/>
      </w:pPr>
      <w:r w:rsidRPr="00552360">
        <w:t xml:space="preserve">Investopedia </w:t>
      </w:r>
      <w:r w:rsidRPr="00364CC5">
        <w:t>Shares</w:t>
      </w:r>
      <w:r w:rsidR="00364CC5">
        <w:rPr>
          <w:color w:val="2F5496" w:themeColor="accent1" w:themeShade="BF"/>
        </w:rPr>
        <w:t xml:space="preserve"> </w:t>
      </w:r>
      <w:hyperlink r:id="rId42" w:history="1">
        <w:r w:rsidR="00364CC5" w:rsidRPr="009D1A84">
          <w:rPr>
            <w:rStyle w:val="Hyperlink"/>
          </w:rPr>
          <w:t>investopedia.com/terms/s/shares.asp</w:t>
        </w:r>
      </w:hyperlink>
    </w:p>
    <w:p w14:paraId="4A7CBACF" w14:textId="5513675C" w:rsidR="00834554" w:rsidRPr="00552360" w:rsidRDefault="00834554" w:rsidP="00364CC5">
      <w:pPr>
        <w:pStyle w:val="ListBullet"/>
      </w:pPr>
      <w:r w:rsidRPr="00552360">
        <w:t>Australian Securities Exchang</w:t>
      </w:r>
      <w:r w:rsidRPr="00364CC5">
        <w:t>e: What is a share?</w:t>
      </w:r>
      <w:r w:rsidR="00364CC5">
        <w:t xml:space="preserve"> </w:t>
      </w:r>
      <w:hyperlink r:id="rId43" w:history="1">
        <w:r w:rsidR="00364CC5" w:rsidRPr="009D1A84">
          <w:rPr>
            <w:rStyle w:val="Hyperlink"/>
          </w:rPr>
          <w:t>youtube.com/watch?v=r-vn49SzYPA</w:t>
        </w:r>
      </w:hyperlink>
      <w:r w:rsidR="001B2B5F">
        <w:rPr>
          <w:rStyle w:val="Hyperlink"/>
        </w:rPr>
        <w:t xml:space="preserve"> </w:t>
      </w:r>
      <w:r w:rsidR="001B2B5F">
        <w:rPr>
          <w:rStyle w:val="Hyperlink"/>
          <w:u w:val="none"/>
        </w:rPr>
        <w:t>(duration 4:39)</w:t>
      </w:r>
    </w:p>
    <w:p w14:paraId="534D5A6F" w14:textId="6A416804" w:rsidR="00364CC5" w:rsidRDefault="00364CC5" w:rsidP="00364CC5">
      <w:pPr>
        <w:pStyle w:val="ListBullet"/>
      </w:pPr>
      <w:r w:rsidRPr="00364CC5">
        <w:rPr>
          <w:rFonts w:eastAsia="SimSun" w:cs="Times New Roman"/>
        </w:rPr>
        <w:t>Magellan Asset Management Limited</w:t>
      </w:r>
      <w:r>
        <w:rPr>
          <w:rFonts w:eastAsia="SimSun" w:cs="Times New Roman"/>
        </w:rPr>
        <w:t xml:space="preserve"> </w:t>
      </w:r>
      <w:r>
        <w:t>m</w:t>
      </w:r>
      <w:r w:rsidR="00834554" w:rsidRPr="00364CC5">
        <w:t>anaged funds</w:t>
      </w:r>
      <w:r>
        <w:rPr>
          <w:u w:val="single"/>
        </w:rPr>
        <w:t xml:space="preserve"> </w:t>
      </w:r>
      <w:hyperlink r:id="rId44" w:history="1">
        <w:r w:rsidRPr="009D1A84">
          <w:rPr>
            <w:rStyle w:val="Hyperlink"/>
          </w:rPr>
          <w:t>youtube.com/watch?v=YAxMJZ5UfDU</w:t>
        </w:r>
      </w:hyperlink>
      <w:r w:rsidR="001B2B5F">
        <w:rPr>
          <w:rStyle w:val="Hyperlink"/>
        </w:rPr>
        <w:t xml:space="preserve"> </w:t>
      </w:r>
      <w:r w:rsidR="001B2B5F" w:rsidRPr="001B2B5F">
        <w:rPr>
          <w:rStyle w:val="Hyperlink"/>
          <w:color w:val="auto"/>
          <w:u w:val="none"/>
        </w:rPr>
        <w:t>(duration 3:15)</w:t>
      </w:r>
    </w:p>
    <w:p w14:paraId="522D2C13" w14:textId="4F448FAF" w:rsidR="00364CC5" w:rsidRPr="00364CC5" w:rsidRDefault="00834554" w:rsidP="00364CC5">
      <w:pPr>
        <w:pStyle w:val="ListBullet"/>
      </w:pPr>
      <w:r w:rsidRPr="00552360">
        <w:t>AustralianSuper</w:t>
      </w:r>
      <w:r w:rsidR="00364CC5">
        <w:t xml:space="preserve"> </w:t>
      </w:r>
      <w:r w:rsidRPr="00364CC5">
        <w:t>What is Superannuation?</w:t>
      </w:r>
      <w:r w:rsidR="00364CC5">
        <w:t xml:space="preserve"> </w:t>
      </w:r>
      <w:hyperlink r:id="rId45" w:history="1">
        <w:r w:rsidR="00364CC5" w:rsidRPr="009D1A84">
          <w:rPr>
            <w:rStyle w:val="Hyperlink"/>
          </w:rPr>
          <w:t>youtube.com/watch?v=9tN5zYppkE0</w:t>
        </w:r>
      </w:hyperlink>
      <w:r w:rsidR="001B2B5F">
        <w:rPr>
          <w:rStyle w:val="Hyperlink"/>
        </w:rPr>
        <w:t xml:space="preserve"> </w:t>
      </w:r>
      <w:r w:rsidR="001B2B5F">
        <w:rPr>
          <w:rStyle w:val="Hyperlink"/>
          <w:color w:val="auto"/>
          <w:u w:val="none"/>
        </w:rPr>
        <w:t>(duration 2:</w:t>
      </w:r>
      <w:r w:rsidR="001B2B5F" w:rsidRPr="001B2B5F">
        <w:rPr>
          <w:rStyle w:val="Hyperlink"/>
          <w:color w:val="auto"/>
          <w:u w:val="none"/>
        </w:rPr>
        <w:t>30)</w:t>
      </w:r>
    </w:p>
    <w:p w14:paraId="33EA145B" w14:textId="0CFCB03E" w:rsidR="00364CC5" w:rsidRPr="00364CC5" w:rsidRDefault="00364CC5" w:rsidP="00364CC5">
      <w:pPr>
        <w:pStyle w:val="ListBullet"/>
      </w:pPr>
      <w:r w:rsidRPr="00364CC5">
        <w:t xml:space="preserve">MoneySmart webpage on </w:t>
      </w:r>
      <w:hyperlink r:id="rId46">
        <w:r w:rsidRPr="00364CC5">
          <w:t>international investments</w:t>
        </w:r>
      </w:hyperlink>
      <w:r w:rsidRPr="00364CC5">
        <w:t xml:space="preserve"> </w:t>
      </w:r>
      <w:hyperlink r:id="rId47" w:history="1">
        <w:r w:rsidRPr="009D1A84">
          <w:rPr>
            <w:rStyle w:val="Hyperlink"/>
          </w:rPr>
          <w:t>moneysmart.gov.au/investing/international-investments</w:t>
        </w:r>
      </w:hyperlink>
    </w:p>
    <w:p w14:paraId="29CFF61F" w14:textId="77A77434" w:rsidR="00834554" w:rsidRDefault="00364CC5" w:rsidP="00364CC5">
      <w:pPr>
        <w:pStyle w:val="ListBullet"/>
      </w:pPr>
      <w:r w:rsidRPr="00364CC5">
        <w:t>Digital learning selector T-Chart</w:t>
      </w:r>
      <w:r>
        <w:t xml:space="preserve"> </w:t>
      </w:r>
      <w:hyperlink r:id="rId48" w:history="1">
        <w:r w:rsidRPr="009D1A84">
          <w:rPr>
            <w:rStyle w:val="Hyperlink"/>
          </w:rPr>
          <w:t>app.education.nsw.gov.au/digital-learning-selector/LearningActivity/Card/599?clearCache=28b7801a-ba01-99c7-d34-aa9469772a5c</w:t>
        </w:r>
      </w:hyperlink>
    </w:p>
    <w:p w14:paraId="27902091" w14:textId="6AF02503" w:rsidR="00364CC5" w:rsidRDefault="00364CC5" w:rsidP="00364CC5">
      <w:pPr>
        <w:pStyle w:val="ListBullet"/>
      </w:pPr>
      <w:r>
        <w:t xml:space="preserve">Money Smart property investment </w:t>
      </w:r>
      <w:hyperlink r:id="rId49" w:anchor="pros">
        <w:r w:rsidRPr="4B4994CE">
          <w:rPr>
            <w:rStyle w:val="Hyperlink"/>
          </w:rPr>
          <w:t>moneysmart.gov.au/investing/property</w:t>
        </w:r>
      </w:hyperlink>
    </w:p>
    <w:p w14:paraId="69C5B337" w14:textId="2D3DAD80" w:rsidR="00364CC5" w:rsidRDefault="00364CC5" w:rsidP="00364CC5">
      <w:pPr>
        <w:pStyle w:val="ListBullet"/>
      </w:pPr>
      <w:r>
        <w:t xml:space="preserve">Money Smart shares </w:t>
      </w:r>
      <w:hyperlink r:id="rId50">
        <w:r w:rsidRPr="4B4994CE">
          <w:rPr>
            <w:rStyle w:val="Hyperlink"/>
          </w:rPr>
          <w:t>moneysmart.gov.au/investing/shares</w:t>
        </w:r>
      </w:hyperlink>
    </w:p>
    <w:p w14:paraId="409EC27C" w14:textId="32C61AC9" w:rsidR="1D1AC53E" w:rsidRDefault="1D1AC53E" w:rsidP="4B4994CE">
      <w:pPr>
        <w:pStyle w:val="ListBullet"/>
      </w:pPr>
      <w:r>
        <w:t xml:space="preserve">Money Smart risk and return </w:t>
      </w:r>
      <w:hyperlink r:id="rId51" w:anchor="jumpAnchor2">
        <w:r w:rsidRPr="4B4994CE">
          <w:rPr>
            <w:rStyle w:val="Hyperlink"/>
          </w:rPr>
          <w:t>https://moneysmart.gov.au/how-to-invest/develop-an-investing-plan#jumpAnchor2</w:t>
        </w:r>
      </w:hyperlink>
      <w:r w:rsidRPr="4B4994CE">
        <w:t xml:space="preserve"> </w:t>
      </w:r>
    </w:p>
    <w:p w14:paraId="2C835D1A" w14:textId="6B9939F6" w:rsidR="003D4A5E" w:rsidRDefault="003D4A5E" w:rsidP="003D4A5E">
      <w:pPr>
        <w:pStyle w:val="ListBullet"/>
      </w:pPr>
      <w:r>
        <w:t xml:space="preserve">Money Smart investment warnings </w:t>
      </w:r>
      <w:hyperlink r:id="rId52">
        <w:r w:rsidRPr="4B4994CE">
          <w:rPr>
            <w:rStyle w:val="Hyperlink"/>
          </w:rPr>
          <w:t>moneysmart.gov.au/investing/investment-warnings</w:t>
        </w:r>
      </w:hyperlink>
      <w:r w:rsidR="7D9CC230">
        <w:t xml:space="preserve"> </w:t>
      </w:r>
    </w:p>
    <w:p w14:paraId="14A12B71" w14:textId="73AEAB4A" w:rsidR="003D4A5E" w:rsidRDefault="003D4A5E" w:rsidP="003D4A5E">
      <w:pPr>
        <w:pStyle w:val="ListBullet"/>
      </w:pPr>
      <w:r w:rsidRPr="003D4A5E">
        <w:t>Money Smart company director fraud</w:t>
      </w:r>
      <w:r>
        <w:t xml:space="preserve"> </w:t>
      </w:r>
      <w:hyperlink r:id="rId53" w:history="1">
        <w:r w:rsidRPr="009D1A84">
          <w:rPr>
            <w:rStyle w:val="Hyperlink"/>
          </w:rPr>
          <w:t>moneysmart.gov.au/investing/investment-warnings/company-director-fraud</w:t>
        </w:r>
      </w:hyperlink>
    </w:p>
    <w:p w14:paraId="30316B66" w14:textId="19644334" w:rsidR="003D4A5E" w:rsidRDefault="003D4A5E" w:rsidP="003D4A5E">
      <w:pPr>
        <w:pStyle w:val="ListBullet"/>
      </w:pPr>
      <w:r w:rsidRPr="003D4A5E">
        <w:lastRenderedPageBreak/>
        <w:t>Money Smart illegal managed investment schemes</w:t>
      </w:r>
      <w:r>
        <w:t xml:space="preserve"> </w:t>
      </w:r>
      <w:hyperlink r:id="rId54" w:history="1">
        <w:r w:rsidRPr="009D1A84">
          <w:rPr>
            <w:rStyle w:val="Hyperlink"/>
          </w:rPr>
          <w:t>moneysmart.gov.au/investing/investment-warnings/illegal-managed-investment-schemes</w:t>
        </w:r>
      </w:hyperlink>
    </w:p>
    <w:p w14:paraId="513D0354" w14:textId="177983FD" w:rsidR="003D4A5E" w:rsidRDefault="003D4A5E" w:rsidP="003D4A5E">
      <w:pPr>
        <w:pStyle w:val="ListBullet"/>
      </w:pPr>
      <w:r w:rsidRPr="003D4A5E">
        <w:t>Money Smart</w:t>
      </w:r>
      <w:r>
        <w:t xml:space="preserve"> </w:t>
      </w:r>
      <w:r w:rsidRPr="003D4A5E">
        <w:t>investment seminars</w:t>
      </w:r>
      <w:r>
        <w:t xml:space="preserve"> </w:t>
      </w:r>
      <w:hyperlink r:id="rId55" w:history="1">
        <w:r w:rsidRPr="009D1A84">
          <w:rPr>
            <w:rStyle w:val="Hyperlink"/>
          </w:rPr>
          <w:t>moneysmart.gov.au/investing/investment-warnings/investment-seminars</w:t>
        </w:r>
      </w:hyperlink>
    </w:p>
    <w:p w14:paraId="192CBCF9" w14:textId="772E63DB" w:rsidR="003D4A5E" w:rsidRDefault="003D4A5E" w:rsidP="4B4994CE">
      <w:pPr>
        <w:pStyle w:val="ListBullet"/>
      </w:pPr>
      <w:r>
        <w:t xml:space="preserve">Money Smart investment trading software </w:t>
      </w:r>
      <w:hyperlink r:id="rId56">
        <w:r w:rsidR="12D25857" w:rsidRPr="4B4994CE">
          <w:rPr>
            <w:rStyle w:val="Hyperlink"/>
          </w:rPr>
          <w:t>moneysmart.gov.au/investment-warnings/forex-trading</w:t>
        </w:r>
      </w:hyperlink>
    </w:p>
    <w:p w14:paraId="1CBD6EAE" w14:textId="3A7333D1" w:rsidR="00A24DB3" w:rsidRDefault="73F91459" w:rsidP="00A24DB3">
      <w:pPr>
        <w:pStyle w:val="ListBullet"/>
        <w:rPr>
          <w:color w:val="2F5496" w:themeColor="accent1" w:themeShade="BF"/>
        </w:rPr>
      </w:pPr>
      <w:r>
        <w:t xml:space="preserve">CommSec </w:t>
      </w:r>
      <w:r w:rsidR="00A24DB3">
        <w:t>tactics for risk management</w:t>
      </w:r>
      <w:r w:rsidR="043DBC8E">
        <w:t xml:space="preserve"> </w:t>
      </w:r>
      <w:r w:rsidR="00A24DB3">
        <w:t>for</w:t>
      </w:r>
      <w:r w:rsidR="71BF5FA1">
        <w:t xml:space="preserve"> </w:t>
      </w:r>
      <w:r w:rsidR="00A24DB3">
        <w:t>investment</w:t>
      </w:r>
      <w:r w:rsidR="7A527706">
        <w:t xml:space="preserve"> </w:t>
      </w:r>
      <w:hyperlink r:id="rId57">
        <w:r w:rsidR="7A527706" w:rsidRPr="4B4994CE">
          <w:rPr>
            <w:rStyle w:val="Hyperlink"/>
          </w:rPr>
          <w:t>commsec.com.au/education/learn/investing-basics/what-is-risk-versus-return.html</w:t>
        </w:r>
      </w:hyperlink>
    </w:p>
    <w:p w14:paraId="2DC143C6" w14:textId="6469C013" w:rsidR="00A24DB3" w:rsidRDefault="00A24DB3" w:rsidP="00A24DB3">
      <w:pPr>
        <w:pStyle w:val="ListBullet"/>
      </w:pPr>
      <w:r>
        <w:t xml:space="preserve">Money Smart falling value </w:t>
      </w:r>
      <w:hyperlink r:id="rId58" w:anchor="falls">
        <w:r w:rsidRPr="4B4994CE">
          <w:rPr>
            <w:rStyle w:val="Hyperlink"/>
          </w:rPr>
          <w:t>moneysmart.gov.au/investing/invest-smarter/problems-with-your-investments</w:t>
        </w:r>
      </w:hyperlink>
    </w:p>
    <w:p w14:paraId="22520742" w14:textId="6E56B649" w:rsidR="17AD7B50" w:rsidRDefault="17AD7B50" w:rsidP="4B4994CE">
      <w:pPr>
        <w:pStyle w:val="ListBullet"/>
      </w:pPr>
      <w:r>
        <w:t xml:space="preserve">ASIC dealing with insolvent companies </w:t>
      </w:r>
      <w:hyperlink r:id="rId59">
        <w:r w:rsidR="247E31D9" w:rsidRPr="4B4994CE">
          <w:rPr>
            <w:rStyle w:val="Hyperlink"/>
          </w:rPr>
          <w:t>asic.gov.au/for-consumers/dealing-with-insolvent-companies/</w:t>
        </w:r>
      </w:hyperlink>
    </w:p>
    <w:p w14:paraId="4A1E93EA" w14:textId="0DBF5596" w:rsidR="006F7922" w:rsidRDefault="006F7922" w:rsidP="4B4994CE">
      <w:pPr>
        <w:pStyle w:val="ListBullet"/>
      </w:pPr>
      <w:r>
        <w:t>Money Smart investment scams</w:t>
      </w:r>
      <w:r w:rsidR="33C1DA25">
        <w:t xml:space="preserve"> </w:t>
      </w:r>
      <w:hyperlink r:id="rId60">
        <w:r w:rsidR="33C1DA25" w:rsidRPr="4B4994CE">
          <w:rPr>
            <w:rStyle w:val="Hyperlink"/>
          </w:rPr>
          <w:t>moneysmart.gov.au/investment-warnings/investment-scams</w:t>
        </w:r>
      </w:hyperlink>
      <w:r w:rsidR="00A24DB3">
        <w:t xml:space="preserve"> </w:t>
      </w:r>
    </w:p>
    <w:p w14:paraId="5CDBB2CF" w14:textId="605011B3" w:rsidR="00A24DB3" w:rsidRDefault="00A24DB3" w:rsidP="4B4994CE">
      <w:pPr>
        <w:pStyle w:val="ListBullet"/>
      </w:pPr>
      <w:r>
        <w:t xml:space="preserve">Money Smart </w:t>
      </w:r>
      <w:r w:rsidR="006F7922">
        <w:t xml:space="preserve">investment </w:t>
      </w:r>
      <w:r>
        <w:t xml:space="preserve">advice </w:t>
      </w:r>
      <w:hyperlink r:id="rId61" w:anchor="jumpAnchor2">
        <w:r w:rsidR="001B2B5F">
          <w:rPr>
            <w:rStyle w:val="Hyperlink"/>
          </w:rPr>
          <w:t xml:space="preserve">moneysmart.gov.au/how-to-invest/choose-your-investments#jumpAnchor2 </w:t>
        </w:r>
      </w:hyperlink>
      <w:hyperlink r:id="rId62" w:anchor="jumpAnchor2"/>
    </w:p>
    <w:sectPr w:rsidR="00A24DB3" w:rsidSect="00B940BD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40C9" w14:textId="77777777" w:rsidR="006C027A" w:rsidRDefault="006C027A" w:rsidP="00191F45">
      <w:r>
        <w:separator/>
      </w:r>
    </w:p>
    <w:p w14:paraId="25361FE9" w14:textId="77777777" w:rsidR="006C027A" w:rsidRDefault="006C027A"/>
    <w:p w14:paraId="2872ECA9" w14:textId="77777777" w:rsidR="006C027A" w:rsidRDefault="006C027A"/>
    <w:p w14:paraId="5BEDE004" w14:textId="77777777" w:rsidR="006C027A" w:rsidRDefault="006C027A"/>
  </w:endnote>
  <w:endnote w:type="continuationSeparator" w:id="0">
    <w:p w14:paraId="5CC1186E" w14:textId="77777777" w:rsidR="006C027A" w:rsidRDefault="006C027A" w:rsidP="00191F45">
      <w:r>
        <w:continuationSeparator/>
      </w:r>
    </w:p>
    <w:p w14:paraId="76D320D4" w14:textId="77777777" w:rsidR="006C027A" w:rsidRDefault="006C027A"/>
    <w:p w14:paraId="1C9F624C" w14:textId="77777777" w:rsidR="006C027A" w:rsidRDefault="006C027A"/>
    <w:p w14:paraId="298ACC10" w14:textId="77777777" w:rsidR="006C027A" w:rsidRDefault="006C0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4DBE" w14:textId="3162021E" w:rsidR="00364CC5" w:rsidRPr="004D333E" w:rsidRDefault="00364CC5" w:rsidP="004D333E">
    <w:pPr>
      <w:pStyle w:val="Footer"/>
    </w:pPr>
    <w:r w:rsidRPr="4E0263F0">
      <w:rPr>
        <w:noProof/>
      </w:rPr>
      <w:fldChar w:fldCharType="begin"/>
    </w:r>
    <w:r w:rsidRPr="002810D3">
      <w:instrText xml:space="preserve"> PAGE </w:instrText>
    </w:r>
    <w:r w:rsidRPr="4E0263F0">
      <w:fldChar w:fldCharType="separate"/>
    </w:r>
    <w:r w:rsidR="00494DA8">
      <w:rPr>
        <w:noProof/>
      </w:rPr>
      <w:t>2</w:t>
    </w:r>
    <w:r w:rsidRPr="4E0263F0">
      <w:rPr>
        <w:noProof/>
      </w:rPr>
      <w:fldChar w:fldCharType="end"/>
    </w:r>
    <w:r>
      <w:rPr>
        <w:noProof/>
      </w:rPr>
      <w:ptab w:relativeTo="margin" w:alignment="right" w:leader="none"/>
    </w:r>
    <w:r w:rsidR="00936AE1">
      <w:rPr>
        <w:noProof/>
      </w:rPr>
      <w:t xml:space="preserve">Commerce </w:t>
    </w:r>
    <w:r w:rsidR="000708F4">
      <w:rPr>
        <w:noProof/>
      </w:rPr>
      <w:t>–</w:t>
    </w:r>
    <w:r w:rsidR="00936AE1">
      <w:rPr>
        <w:noProof/>
      </w:rPr>
      <w:t xml:space="preserve"> investing</w:t>
    </w:r>
    <w:r w:rsidR="000708F4">
      <w:rPr>
        <w:noProof/>
      </w:rPr>
      <w:t xml:space="preserve"> – S5</w:t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1603" w14:textId="2A7632F3" w:rsidR="00364CC5" w:rsidRPr="004D333E" w:rsidRDefault="00364CC5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C2D34">
      <w:rPr>
        <w:noProof/>
      </w:rPr>
      <w:t>Mar-20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4DA8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93C3" w14:textId="77777777" w:rsidR="00364CC5" w:rsidRDefault="00364CC5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1B7795" wp14:editId="1FC7501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225B" w14:textId="77777777" w:rsidR="006C027A" w:rsidRDefault="006C027A" w:rsidP="00191F45">
      <w:r>
        <w:separator/>
      </w:r>
    </w:p>
    <w:p w14:paraId="5D77C810" w14:textId="77777777" w:rsidR="006C027A" w:rsidRDefault="006C027A"/>
    <w:p w14:paraId="5742F7D6" w14:textId="77777777" w:rsidR="006C027A" w:rsidRDefault="006C027A"/>
    <w:p w14:paraId="3F2AA768" w14:textId="77777777" w:rsidR="006C027A" w:rsidRDefault="006C027A"/>
  </w:footnote>
  <w:footnote w:type="continuationSeparator" w:id="0">
    <w:p w14:paraId="5A7EE5A8" w14:textId="77777777" w:rsidR="006C027A" w:rsidRDefault="006C027A" w:rsidP="00191F45">
      <w:r>
        <w:continuationSeparator/>
      </w:r>
    </w:p>
    <w:p w14:paraId="513D56BD" w14:textId="77777777" w:rsidR="006C027A" w:rsidRDefault="006C027A"/>
    <w:p w14:paraId="39358267" w14:textId="77777777" w:rsidR="006C027A" w:rsidRDefault="006C027A"/>
    <w:p w14:paraId="54D878EA" w14:textId="77777777" w:rsidR="006C027A" w:rsidRDefault="006C0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00364CC5" w14:paraId="4660F94D" w14:textId="77777777" w:rsidTr="4E0263F0">
      <w:tc>
        <w:tcPr>
          <w:tcW w:w="3211" w:type="dxa"/>
        </w:tcPr>
        <w:p w14:paraId="00530BEE" w14:textId="00258A6C" w:rsidR="00364CC5" w:rsidRDefault="00364CC5" w:rsidP="4E0263F0">
          <w:pPr>
            <w:ind w:left="-115"/>
          </w:pPr>
        </w:p>
      </w:tc>
      <w:tc>
        <w:tcPr>
          <w:tcW w:w="3211" w:type="dxa"/>
        </w:tcPr>
        <w:p w14:paraId="1A14A9EA" w14:textId="791F55D8" w:rsidR="00364CC5" w:rsidRDefault="00364CC5" w:rsidP="4E0263F0">
          <w:pPr>
            <w:jc w:val="center"/>
          </w:pPr>
        </w:p>
      </w:tc>
      <w:tc>
        <w:tcPr>
          <w:tcW w:w="3211" w:type="dxa"/>
        </w:tcPr>
        <w:p w14:paraId="16C6494B" w14:textId="500CFDB9" w:rsidR="00364CC5" w:rsidRDefault="00364CC5" w:rsidP="4E0263F0">
          <w:pPr>
            <w:ind w:right="-115"/>
            <w:jc w:val="right"/>
          </w:pPr>
        </w:p>
      </w:tc>
    </w:tr>
  </w:tbl>
  <w:p w14:paraId="035D6996" w14:textId="2C7F8F9B" w:rsidR="00364CC5" w:rsidRDefault="00364C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00364CC5" w14:paraId="023CDC1A" w14:textId="77777777" w:rsidTr="4E0263F0">
      <w:tc>
        <w:tcPr>
          <w:tcW w:w="3211" w:type="dxa"/>
        </w:tcPr>
        <w:p w14:paraId="0989453D" w14:textId="63EA92C5" w:rsidR="00364CC5" w:rsidRDefault="00364CC5" w:rsidP="4E0263F0">
          <w:pPr>
            <w:ind w:left="-115"/>
          </w:pPr>
        </w:p>
      </w:tc>
      <w:tc>
        <w:tcPr>
          <w:tcW w:w="3211" w:type="dxa"/>
        </w:tcPr>
        <w:p w14:paraId="78FA4A83" w14:textId="13F4AB71" w:rsidR="00364CC5" w:rsidRDefault="00364CC5" w:rsidP="4E0263F0">
          <w:pPr>
            <w:jc w:val="center"/>
          </w:pPr>
        </w:p>
      </w:tc>
      <w:tc>
        <w:tcPr>
          <w:tcW w:w="3211" w:type="dxa"/>
        </w:tcPr>
        <w:p w14:paraId="728A4034" w14:textId="143712F6" w:rsidR="00364CC5" w:rsidRDefault="00364CC5" w:rsidP="4E0263F0">
          <w:pPr>
            <w:ind w:right="-115"/>
            <w:jc w:val="right"/>
          </w:pPr>
        </w:p>
      </w:tc>
    </w:tr>
  </w:tbl>
  <w:p w14:paraId="29F42DC6" w14:textId="24B554E8" w:rsidR="00364CC5" w:rsidRDefault="00364C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EA26" w14:textId="77777777" w:rsidR="00364CC5" w:rsidRDefault="00364CC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2CC3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E489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390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C3CD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4E15724"/>
    <w:multiLevelType w:val="hybridMultilevel"/>
    <w:tmpl w:val="A8FE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2A98"/>
    <w:multiLevelType w:val="hybridMultilevel"/>
    <w:tmpl w:val="81FC4346"/>
    <w:lvl w:ilvl="0" w:tplc="47F4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D5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EAB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F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0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1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3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6C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6DA1"/>
    <w:multiLevelType w:val="hybridMultilevel"/>
    <w:tmpl w:val="1506DFD4"/>
    <w:lvl w:ilvl="0" w:tplc="41EE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A5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9CA2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FEE4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E1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7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3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E7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063"/>
    <w:multiLevelType w:val="hybridMultilevel"/>
    <w:tmpl w:val="BD1EA7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A5900FA"/>
    <w:multiLevelType w:val="hybridMultilevel"/>
    <w:tmpl w:val="26B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0826"/>
    <w:multiLevelType w:val="multilevel"/>
    <w:tmpl w:val="70E6BDF4"/>
    <w:lvl w:ilvl="0">
      <w:start w:val="1"/>
      <w:numFmt w:val="decimal"/>
      <w:lvlText w:val="%1"/>
      <w:lvlJc w:val="left"/>
      <w:pPr>
        <w:ind w:left="668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6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B22D13"/>
    <w:multiLevelType w:val="hybridMultilevel"/>
    <w:tmpl w:val="FC9693FC"/>
    <w:lvl w:ilvl="0" w:tplc="8EAE3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F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0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9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E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25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6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29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23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2CC6BAE"/>
    <w:multiLevelType w:val="hybridMultilevel"/>
    <w:tmpl w:val="6B5286E0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DE04C1C"/>
    <w:multiLevelType w:val="hybridMultilevel"/>
    <w:tmpl w:val="561C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933E7"/>
    <w:multiLevelType w:val="hybridMultilevel"/>
    <w:tmpl w:val="74C2B6D4"/>
    <w:lvl w:ilvl="0" w:tplc="679A1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2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LIwNzY2AQJLAyUdpeDU4uLM/DyQAsNaAGMeL6EsAAAA"/>
  </w:docVars>
  <w:rsids>
    <w:rsidRoot w:val="00BC0CD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05C"/>
    <w:rsid w:val="000604B9"/>
    <w:rsid w:val="00061232"/>
    <w:rsid w:val="000613C4"/>
    <w:rsid w:val="000620E8"/>
    <w:rsid w:val="00062708"/>
    <w:rsid w:val="00065A16"/>
    <w:rsid w:val="000708F4"/>
    <w:rsid w:val="00071D06"/>
    <w:rsid w:val="0007214A"/>
    <w:rsid w:val="00072546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BEE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199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5AB"/>
    <w:rsid w:val="000F174A"/>
    <w:rsid w:val="000F6A6F"/>
    <w:rsid w:val="000F7960"/>
    <w:rsid w:val="00100B59"/>
    <w:rsid w:val="00100DC5"/>
    <w:rsid w:val="00100E27"/>
    <w:rsid w:val="00100E5A"/>
    <w:rsid w:val="00101135"/>
    <w:rsid w:val="0010259B"/>
    <w:rsid w:val="001039FF"/>
    <w:rsid w:val="00103D80"/>
    <w:rsid w:val="00104A05"/>
    <w:rsid w:val="00106009"/>
    <w:rsid w:val="001061F9"/>
    <w:rsid w:val="001068B3"/>
    <w:rsid w:val="00106A3B"/>
    <w:rsid w:val="001113CC"/>
    <w:rsid w:val="00112259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555"/>
    <w:rsid w:val="00150EBC"/>
    <w:rsid w:val="001520B0"/>
    <w:rsid w:val="0015446A"/>
    <w:rsid w:val="0015487C"/>
    <w:rsid w:val="00155144"/>
    <w:rsid w:val="0015712E"/>
    <w:rsid w:val="00162C3A"/>
    <w:rsid w:val="00162EB4"/>
    <w:rsid w:val="00162FAF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05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E6"/>
    <w:rsid w:val="001A3627"/>
    <w:rsid w:val="001B2B5F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BEF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7AB"/>
    <w:rsid w:val="0023603B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3AA"/>
    <w:rsid w:val="00250C2E"/>
    <w:rsid w:val="00250F4A"/>
    <w:rsid w:val="00251349"/>
    <w:rsid w:val="00253532"/>
    <w:rsid w:val="00253AF5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147"/>
    <w:rsid w:val="00273F94"/>
    <w:rsid w:val="002760B7"/>
    <w:rsid w:val="002810D3"/>
    <w:rsid w:val="0028215E"/>
    <w:rsid w:val="002847AE"/>
    <w:rsid w:val="00286E7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4E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CF6"/>
    <w:rsid w:val="002C36DE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CA4"/>
    <w:rsid w:val="002E633F"/>
    <w:rsid w:val="002F0BF7"/>
    <w:rsid w:val="002F0D60"/>
    <w:rsid w:val="002F104E"/>
    <w:rsid w:val="002F1BD9"/>
    <w:rsid w:val="002F3A6D"/>
    <w:rsid w:val="002F749C"/>
    <w:rsid w:val="002F7FF1"/>
    <w:rsid w:val="0030043F"/>
    <w:rsid w:val="00303591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5E00"/>
    <w:rsid w:val="0033147A"/>
    <w:rsid w:val="0033193C"/>
    <w:rsid w:val="00332B30"/>
    <w:rsid w:val="00332BDC"/>
    <w:rsid w:val="0033532B"/>
    <w:rsid w:val="00336799"/>
    <w:rsid w:val="00337929"/>
    <w:rsid w:val="00340003"/>
    <w:rsid w:val="00340290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AF6"/>
    <w:rsid w:val="00357136"/>
    <w:rsid w:val="00357499"/>
    <w:rsid w:val="003576EB"/>
    <w:rsid w:val="0036054D"/>
    <w:rsid w:val="00360C67"/>
    <w:rsid w:val="00360E65"/>
    <w:rsid w:val="00362DCB"/>
    <w:rsid w:val="0036308C"/>
    <w:rsid w:val="00363E8F"/>
    <w:rsid w:val="00364CC5"/>
    <w:rsid w:val="00364F3E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FEC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4A5E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725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3CA"/>
    <w:rsid w:val="00430D80"/>
    <w:rsid w:val="004317B5"/>
    <w:rsid w:val="00431E3D"/>
    <w:rsid w:val="00435259"/>
    <w:rsid w:val="00436B23"/>
    <w:rsid w:val="00436E88"/>
    <w:rsid w:val="004404FF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251"/>
    <w:rsid w:val="004479D8"/>
    <w:rsid w:val="00447C97"/>
    <w:rsid w:val="00451168"/>
    <w:rsid w:val="00451506"/>
    <w:rsid w:val="00452D84"/>
    <w:rsid w:val="00453739"/>
    <w:rsid w:val="00454AFE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DA8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980"/>
    <w:rsid w:val="004E1C2A"/>
    <w:rsid w:val="004E2ACB"/>
    <w:rsid w:val="004E38B0"/>
    <w:rsid w:val="004E3C28"/>
    <w:rsid w:val="004E4332"/>
    <w:rsid w:val="004E4E0B"/>
    <w:rsid w:val="004E6856"/>
    <w:rsid w:val="004E6FB4"/>
    <w:rsid w:val="004E72D5"/>
    <w:rsid w:val="004F0977"/>
    <w:rsid w:val="004F1408"/>
    <w:rsid w:val="004F4E1D"/>
    <w:rsid w:val="004F5D6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360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98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5C5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039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91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F94"/>
    <w:rsid w:val="005F10D4"/>
    <w:rsid w:val="005F19F1"/>
    <w:rsid w:val="005F26E8"/>
    <w:rsid w:val="005F275A"/>
    <w:rsid w:val="005F2E08"/>
    <w:rsid w:val="005F78DD"/>
    <w:rsid w:val="005F7A4D"/>
    <w:rsid w:val="005F7B1E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689F"/>
    <w:rsid w:val="00670EE3"/>
    <w:rsid w:val="0067331F"/>
    <w:rsid w:val="006742E8"/>
    <w:rsid w:val="0067482E"/>
    <w:rsid w:val="00675260"/>
    <w:rsid w:val="00677DDB"/>
    <w:rsid w:val="00677EF0"/>
    <w:rsid w:val="00677F6F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27A"/>
    <w:rsid w:val="006C03C1"/>
    <w:rsid w:val="006C4695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656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222"/>
    <w:rsid w:val="006F3613"/>
    <w:rsid w:val="006F3839"/>
    <w:rsid w:val="006F3F8C"/>
    <w:rsid w:val="006F4503"/>
    <w:rsid w:val="006F7922"/>
    <w:rsid w:val="00700CC4"/>
    <w:rsid w:val="00701DAC"/>
    <w:rsid w:val="00704694"/>
    <w:rsid w:val="00704C3A"/>
    <w:rsid w:val="007058CD"/>
    <w:rsid w:val="00705D75"/>
    <w:rsid w:val="0070723B"/>
    <w:rsid w:val="0071002B"/>
    <w:rsid w:val="007124A9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EF20"/>
    <w:rsid w:val="0073025D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036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F4D"/>
    <w:rsid w:val="0078667E"/>
    <w:rsid w:val="007919DC"/>
    <w:rsid w:val="00791B72"/>
    <w:rsid w:val="00791C7F"/>
    <w:rsid w:val="00791D6C"/>
    <w:rsid w:val="0079229B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448"/>
    <w:rsid w:val="007D212E"/>
    <w:rsid w:val="007D458F"/>
    <w:rsid w:val="007D5655"/>
    <w:rsid w:val="007D5A52"/>
    <w:rsid w:val="007D5ACD"/>
    <w:rsid w:val="007D7CF5"/>
    <w:rsid w:val="007D7E58"/>
    <w:rsid w:val="007E41AD"/>
    <w:rsid w:val="007E5E9E"/>
    <w:rsid w:val="007E7E10"/>
    <w:rsid w:val="007F1493"/>
    <w:rsid w:val="007F15BC"/>
    <w:rsid w:val="007F1DA5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26E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C2D"/>
    <w:rsid w:val="008212BE"/>
    <w:rsid w:val="008218CF"/>
    <w:rsid w:val="00823FB4"/>
    <w:rsid w:val="008248E7"/>
    <w:rsid w:val="00824F02"/>
    <w:rsid w:val="00824F09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554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230"/>
    <w:rsid w:val="008505DC"/>
    <w:rsid w:val="008509F0"/>
    <w:rsid w:val="00851875"/>
    <w:rsid w:val="00852357"/>
    <w:rsid w:val="00852B7B"/>
    <w:rsid w:val="0085448C"/>
    <w:rsid w:val="00855048"/>
    <w:rsid w:val="008563D3"/>
    <w:rsid w:val="00856951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1B4"/>
    <w:rsid w:val="00886EA2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F52"/>
    <w:rsid w:val="008A5DE5"/>
    <w:rsid w:val="008B158C"/>
    <w:rsid w:val="008B1FAB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B7A"/>
    <w:rsid w:val="00900E59"/>
    <w:rsid w:val="00900FCF"/>
    <w:rsid w:val="00901298"/>
    <w:rsid w:val="00901644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669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AE1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24F"/>
    <w:rsid w:val="0096720F"/>
    <w:rsid w:val="0097036E"/>
    <w:rsid w:val="009718BF"/>
    <w:rsid w:val="00973DB2"/>
    <w:rsid w:val="009743C1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5F04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0E4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DB3"/>
    <w:rsid w:val="00A25FC5"/>
    <w:rsid w:val="00A307AE"/>
    <w:rsid w:val="00A3508B"/>
    <w:rsid w:val="00A35D9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A90"/>
    <w:rsid w:val="00A56C0A"/>
    <w:rsid w:val="00A57040"/>
    <w:rsid w:val="00A60064"/>
    <w:rsid w:val="00A64C11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4D5"/>
    <w:rsid w:val="00A9772A"/>
    <w:rsid w:val="00AA139A"/>
    <w:rsid w:val="00AA18E2"/>
    <w:rsid w:val="00AA22B0"/>
    <w:rsid w:val="00AA2B19"/>
    <w:rsid w:val="00AA3B89"/>
    <w:rsid w:val="00AA4D72"/>
    <w:rsid w:val="00AA5E50"/>
    <w:rsid w:val="00AA642B"/>
    <w:rsid w:val="00AB0677"/>
    <w:rsid w:val="00AB1983"/>
    <w:rsid w:val="00AB23C3"/>
    <w:rsid w:val="00AB24DB"/>
    <w:rsid w:val="00AB2707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37D"/>
    <w:rsid w:val="00AC78ED"/>
    <w:rsid w:val="00AD02D3"/>
    <w:rsid w:val="00AD3675"/>
    <w:rsid w:val="00AD5406"/>
    <w:rsid w:val="00AD56A9"/>
    <w:rsid w:val="00AD6843"/>
    <w:rsid w:val="00AD69C4"/>
    <w:rsid w:val="00AD6F0C"/>
    <w:rsid w:val="00AD7980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060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E3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0BD"/>
    <w:rsid w:val="00B94207"/>
    <w:rsid w:val="00B945D4"/>
    <w:rsid w:val="00B9506C"/>
    <w:rsid w:val="00B97289"/>
    <w:rsid w:val="00B97B50"/>
    <w:rsid w:val="00BA0023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CD9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8A3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496B"/>
    <w:rsid w:val="00C767C7"/>
    <w:rsid w:val="00C779FD"/>
    <w:rsid w:val="00C77C61"/>
    <w:rsid w:val="00C77D84"/>
    <w:rsid w:val="00C80B9E"/>
    <w:rsid w:val="00C811A8"/>
    <w:rsid w:val="00C83FC8"/>
    <w:rsid w:val="00C841B7"/>
    <w:rsid w:val="00C84A6C"/>
    <w:rsid w:val="00C8667D"/>
    <w:rsid w:val="00C86967"/>
    <w:rsid w:val="00C928A8"/>
    <w:rsid w:val="00C93044"/>
    <w:rsid w:val="00C95246"/>
    <w:rsid w:val="00CA103E"/>
    <w:rsid w:val="00CA44A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9E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869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0E4"/>
    <w:rsid w:val="00CF3A6B"/>
    <w:rsid w:val="00CF3B5E"/>
    <w:rsid w:val="00CF3BA6"/>
    <w:rsid w:val="00CF4E8C"/>
    <w:rsid w:val="00CF5017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84F"/>
    <w:rsid w:val="00D121C4"/>
    <w:rsid w:val="00D14206"/>
    <w:rsid w:val="00D14274"/>
    <w:rsid w:val="00D15E5B"/>
    <w:rsid w:val="00D17C62"/>
    <w:rsid w:val="00D21586"/>
    <w:rsid w:val="00D21EA5"/>
    <w:rsid w:val="00D23A38"/>
    <w:rsid w:val="00D255F7"/>
    <w:rsid w:val="00D2574C"/>
    <w:rsid w:val="00D26D79"/>
    <w:rsid w:val="00D2793B"/>
    <w:rsid w:val="00D27C2B"/>
    <w:rsid w:val="00D33363"/>
    <w:rsid w:val="00D3392E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8E1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6F37"/>
    <w:rsid w:val="00D6022B"/>
    <w:rsid w:val="00D607C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704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9A5"/>
    <w:rsid w:val="00E01C15"/>
    <w:rsid w:val="00E052B1"/>
    <w:rsid w:val="00E05886"/>
    <w:rsid w:val="00E104C6"/>
    <w:rsid w:val="00E10C02"/>
    <w:rsid w:val="00E137F4"/>
    <w:rsid w:val="00E15BCC"/>
    <w:rsid w:val="00E164F2"/>
    <w:rsid w:val="00E16F61"/>
    <w:rsid w:val="00E178A7"/>
    <w:rsid w:val="00E20F6A"/>
    <w:rsid w:val="00E21A25"/>
    <w:rsid w:val="00E23303"/>
    <w:rsid w:val="00E2421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00C"/>
    <w:rsid w:val="00E619E1"/>
    <w:rsid w:val="00E6293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2E9E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4A8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755"/>
    <w:rsid w:val="00EB7598"/>
    <w:rsid w:val="00EB7885"/>
    <w:rsid w:val="00EC0998"/>
    <w:rsid w:val="00EC222B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2B3"/>
    <w:rsid w:val="00ED6D87"/>
    <w:rsid w:val="00EE1058"/>
    <w:rsid w:val="00EE1089"/>
    <w:rsid w:val="00EE20DD"/>
    <w:rsid w:val="00EE3260"/>
    <w:rsid w:val="00EE3CF3"/>
    <w:rsid w:val="00EE50F0"/>
    <w:rsid w:val="00EE521D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274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F5C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2ED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16D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2D34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AA0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2F9C1B"/>
    <w:rsid w:val="043DBC8E"/>
    <w:rsid w:val="0A06F7C1"/>
    <w:rsid w:val="0A84C601"/>
    <w:rsid w:val="0CAAA9D5"/>
    <w:rsid w:val="12803AD1"/>
    <w:rsid w:val="12D25857"/>
    <w:rsid w:val="15C4770F"/>
    <w:rsid w:val="16333D7B"/>
    <w:rsid w:val="16370DEC"/>
    <w:rsid w:val="17AD7B50"/>
    <w:rsid w:val="1AB74606"/>
    <w:rsid w:val="1D1AC53E"/>
    <w:rsid w:val="1DBB0114"/>
    <w:rsid w:val="2019E5C9"/>
    <w:rsid w:val="22F7AC13"/>
    <w:rsid w:val="231F4A57"/>
    <w:rsid w:val="247E31D9"/>
    <w:rsid w:val="2B8DE0A2"/>
    <w:rsid w:val="319180CD"/>
    <w:rsid w:val="33C1DA25"/>
    <w:rsid w:val="38E0EC8D"/>
    <w:rsid w:val="3C325303"/>
    <w:rsid w:val="41C0236E"/>
    <w:rsid w:val="42589073"/>
    <w:rsid w:val="451FD045"/>
    <w:rsid w:val="48088718"/>
    <w:rsid w:val="4906893F"/>
    <w:rsid w:val="4B4994CE"/>
    <w:rsid w:val="4E0263F0"/>
    <w:rsid w:val="4E0DA4BB"/>
    <w:rsid w:val="51198633"/>
    <w:rsid w:val="52E3D8CC"/>
    <w:rsid w:val="548D395C"/>
    <w:rsid w:val="54D46878"/>
    <w:rsid w:val="58F7E57E"/>
    <w:rsid w:val="621F7719"/>
    <w:rsid w:val="6D722063"/>
    <w:rsid w:val="70E61564"/>
    <w:rsid w:val="71BF5FA1"/>
    <w:rsid w:val="73F91459"/>
    <w:rsid w:val="7A527706"/>
    <w:rsid w:val="7A5A2255"/>
    <w:rsid w:val="7D7FA17D"/>
    <w:rsid w:val="7D9CC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E37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4CC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,Š List bullet 2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,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,Š scientific or language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,ŠTable List 1"/>
    <w:basedOn w:val="Normal"/>
    <w:uiPriority w:val="16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7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Tabletext">
    <w:name w:val="ŠTable text"/>
    <w:basedOn w:val="Normal"/>
    <w:uiPriority w:val="23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BC0C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BC0CD9"/>
  </w:style>
  <w:style w:type="character" w:styleId="FollowedHyperlink">
    <w:name w:val="FollowedHyperlink"/>
    <w:basedOn w:val="DefaultParagraphFont"/>
    <w:uiPriority w:val="99"/>
    <w:semiHidden/>
    <w:rsid w:val="00BC0CD9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312" w:lineRule="auto"/>
      <w:contextualSpacing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BC0CD9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BC0CD9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BC0CD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C0CD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C0CD9"/>
    <w:rPr>
      <w:color w:val="808080"/>
    </w:rPr>
  </w:style>
  <w:style w:type="paragraph" w:customStyle="1" w:styleId="DoEbodytext2018">
    <w:name w:val="DoE body text 2018"/>
    <w:basedOn w:val="Normal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C0CD9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paragraph" w:customStyle="1" w:styleId="DoElist1bullet2018">
    <w:name w:val="DoE list 1 bullet 2018"/>
    <w:basedOn w:val="Normal"/>
    <w:qFormat/>
    <w:locked/>
    <w:rsid w:val="00BC0CD9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character" w:customStyle="1" w:styleId="DoElist2bullet2018Char">
    <w:name w:val="DoE list 2 bullet 2018 Char"/>
    <w:basedOn w:val="DefaultParagraphFont"/>
    <w:link w:val="DoElist2bullet2018"/>
    <w:rsid w:val="00BC0CD9"/>
    <w:rPr>
      <w:rFonts w:ascii="Arial" w:eastAsia="SimSun" w:hAnsi="Arial" w:cs="Times New Roman"/>
      <w:lang w:val="en-AU" w:eastAsia="zh-CN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C0CD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C0CD9"/>
    <w:pPr>
      <w:spacing w:before="280"/>
      <w:outlineLvl w:val="4"/>
    </w:pPr>
    <w:rPr>
      <w:sz w:val="28"/>
      <w:szCs w:val="24"/>
    </w:rPr>
  </w:style>
  <w:style w:type="paragraph" w:styleId="ListParagraph">
    <w:name w:val="List Paragraph"/>
    <w:basedOn w:val="Normal"/>
    <w:uiPriority w:val="99"/>
    <w:unhideWhenUsed/>
    <w:qFormat/>
    <w:rsid w:val="00BC0CD9"/>
    <w:pPr>
      <w:spacing w:line="31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CD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D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0C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9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BC0CD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CD9"/>
    <w:rPr>
      <w:color w:val="605E5C"/>
      <w:shd w:val="clear" w:color="auto" w:fill="E1DFDD"/>
    </w:rPr>
  </w:style>
  <w:style w:type="paragraph" w:customStyle="1" w:styleId="IOSbodytext">
    <w:name w:val="IOS body text"/>
    <w:basedOn w:val="Normal"/>
    <w:link w:val="IOSbodytextChar"/>
    <w:qFormat/>
    <w:rsid w:val="008861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861B4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eysmart.gov.au/student-life-and-money/credit-and-debt" TargetMode="External"/><Relationship Id="rId18" Type="http://schemas.openxmlformats.org/officeDocument/2006/relationships/hyperlink" Target="https://www.youtube.com/watch?v=r-vn49SzYPA" TargetMode="External"/><Relationship Id="rId26" Type="http://schemas.openxmlformats.org/officeDocument/2006/relationships/hyperlink" Target="https://www.moneysmart.gov.au/investing/investment-warnings" TargetMode="External"/><Relationship Id="rId39" Type="http://schemas.openxmlformats.org/officeDocument/2006/relationships/hyperlink" Target="https://www.moneysmart.gov.au/investing/borrowing-to-invest" TargetMode="External"/><Relationship Id="rId21" Type="http://schemas.openxmlformats.org/officeDocument/2006/relationships/hyperlink" Target="https://www.moneysmart.gov.au/investing/international-investments" TargetMode="External"/><Relationship Id="rId34" Type="http://schemas.openxmlformats.org/officeDocument/2006/relationships/hyperlink" Target="http://moneysmart.gov.au/investment-warnings/investment-scams" TargetMode="External"/><Relationship Id="rId42" Type="http://schemas.openxmlformats.org/officeDocument/2006/relationships/hyperlink" Target="https://www.investopedia.com/terms/s/shares.asp" TargetMode="External"/><Relationship Id="rId47" Type="http://schemas.openxmlformats.org/officeDocument/2006/relationships/hyperlink" Target="https://www.moneysmart.gov.au/investing/international-investments" TargetMode="External"/><Relationship Id="rId50" Type="http://schemas.openxmlformats.org/officeDocument/2006/relationships/hyperlink" Target="https://www.moneysmart.gov.au/investing/shares" TargetMode="External"/><Relationship Id="rId55" Type="http://schemas.openxmlformats.org/officeDocument/2006/relationships/hyperlink" Target="https://www.moneysmart.gov.au/investing/investment-warnings/investment-seminars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oneysmart.gov.au/investing/invest-smarter/choose-your-investments" TargetMode="External"/><Relationship Id="rId29" Type="http://schemas.openxmlformats.org/officeDocument/2006/relationships/hyperlink" Target="https://www.moneysmart.gov.au/investing/investment-warnings/investment-semin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education.nsw.gov.au/digital-learning-selector/LearningActivity/Card/551?clearCache=d30edd23-d431-d4e2-84a-1953ffd0d5a0" TargetMode="External"/><Relationship Id="rId24" Type="http://schemas.openxmlformats.org/officeDocument/2006/relationships/hyperlink" Target="https://www.moneysmart.gov.au/investing/shares" TargetMode="External"/><Relationship Id="rId32" Type="http://schemas.openxmlformats.org/officeDocument/2006/relationships/hyperlink" Target="https://www.moneysmart.gov.au/investing/invest-smarter/problems-with-your-investments" TargetMode="External"/><Relationship Id="rId37" Type="http://schemas.openxmlformats.org/officeDocument/2006/relationships/hyperlink" Target="https://app.education.nsw.gov.au/digital-learning-selector/LearningActivity/Card/576?clearCache=1436e1d7-da1-f33a-c794-183fa2de6425" TargetMode="External"/><Relationship Id="rId40" Type="http://schemas.openxmlformats.org/officeDocument/2006/relationships/hyperlink" Target="https://moneysmart.gov.au/student-life-and-money/credit-and-debt" TargetMode="External"/><Relationship Id="rId45" Type="http://schemas.openxmlformats.org/officeDocument/2006/relationships/hyperlink" Target="https://www.youtube.com/watch?v=9tN5zYppkE0" TargetMode="External"/><Relationship Id="rId53" Type="http://schemas.openxmlformats.org/officeDocument/2006/relationships/hyperlink" Target="https://www.moneysmart.gov.au/investing/investment-warnings/company-director-fraud" TargetMode="External"/><Relationship Id="rId58" Type="http://schemas.openxmlformats.org/officeDocument/2006/relationships/hyperlink" Target="https://www.moneysmart.gov.au/investing/invest-smarter/problems-with-your-investments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oneysmart.gov.au/investing/invest-smarter/choose-your-investments" TargetMode="External"/><Relationship Id="rId23" Type="http://schemas.openxmlformats.org/officeDocument/2006/relationships/hyperlink" Target="https://www.moneysmart.gov.au/investing/property" TargetMode="External"/><Relationship Id="rId28" Type="http://schemas.openxmlformats.org/officeDocument/2006/relationships/hyperlink" Target="https://moneysmart.gov.au/investment-warnings/investment-scams" TargetMode="External"/><Relationship Id="rId36" Type="http://schemas.openxmlformats.org/officeDocument/2006/relationships/hyperlink" Target="https://moneysmart.gov.au/how-to-invest/choose-your-investments" TargetMode="External"/><Relationship Id="rId49" Type="http://schemas.openxmlformats.org/officeDocument/2006/relationships/hyperlink" Target="https://www.moneysmart.gov.au/investing/property" TargetMode="External"/><Relationship Id="rId57" Type="http://schemas.openxmlformats.org/officeDocument/2006/relationships/hyperlink" Target="https://www.commsec.com.au/education/learn/investing-basics/what-is-risk-versus-return.html" TargetMode="External"/><Relationship Id="rId61" Type="http://schemas.openxmlformats.org/officeDocument/2006/relationships/hyperlink" Target="https://moneysmart.gov.au/how-to-invest/choose-your-investments" TargetMode="External"/><Relationship Id="rId10" Type="http://schemas.openxmlformats.org/officeDocument/2006/relationships/hyperlink" Target="https://moneysmart.gov.au/how-to-invest/choose-your-investments" TargetMode="External"/><Relationship Id="rId19" Type="http://schemas.openxmlformats.org/officeDocument/2006/relationships/hyperlink" Target="https://www.youtube.com/watch?v=YAxMJZ5UfDU" TargetMode="External"/><Relationship Id="rId31" Type="http://schemas.openxmlformats.org/officeDocument/2006/relationships/hyperlink" Target="https://www.commsec.com.au/education/learn/investing-basics/what-is-risk-versus-return.html" TargetMode="External"/><Relationship Id="rId44" Type="http://schemas.openxmlformats.org/officeDocument/2006/relationships/hyperlink" Target="https://www.youtube.com/watch?v=YAxMJZ5UfDU" TargetMode="External"/><Relationship Id="rId52" Type="http://schemas.openxmlformats.org/officeDocument/2006/relationships/hyperlink" Target="https://www.moneysmart.gov.au/investing/investment-warnings" TargetMode="External"/><Relationship Id="rId60" Type="http://schemas.openxmlformats.org/officeDocument/2006/relationships/hyperlink" Target="https://moneysmart.gov.au/investment-warnings/investment-scams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hsie/geography-k-10" TargetMode="External"/><Relationship Id="rId14" Type="http://schemas.openxmlformats.org/officeDocument/2006/relationships/hyperlink" Target="https://app.education.nsw.gov.au/digital-learning-selector/LearningActivity/Card/576?clearCache=1436e1d7-da1-f33a-c794-183fa2de6425" TargetMode="External"/><Relationship Id="rId22" Type="http://schemas.openxmlformats.org/officeDocument/2006/relationships/hyperlink" Target="https://app.education.nsw.gov.au/digital-learning-selector/LearningActivity/Card/599?clearCache=28b7801a-ba01-99c7-d34-aa9469772a5c" TargetMode="External"/><Relationship Id="rId27" Type="http://schemas.openxmlformats.org/officeDocument/2006/relationships/hyperlink" Target="https://www.moneysmart.gov.au/investing/investment-warnings/company-director-fraud" TargetMode="External"/><Relationship Id="rId30" Type="http://schemas.openxmlformats.org/officeDocument/2006/relationships/hyperlink" Target="https://moneysmart.gov.au/investment-warnings/forex-trading" TargetMode="External"/><Relationship Id="rId35" Type="http://schemas.openxmlformats.org/officeDocument/2006/relationships/hyperlink" Target="https://moneysmart.gov.au/how-to-invest/choose-your-investments" TargetMode="External"/><Relationship Id="rId43" Type="http://schemas.openxmlformats.org/officeDocument/2006/relationships/hyperlink" Target="https://www.youtube.com/watch?v=r-vn49SzYPA" TargetMode="External"/><Relationship Id="rId48" Type="http://schemas.openxmlformats.org/officeDocument/2006/relationships/hyperlink" Target="https://app.education.nsw.gov.au/digital-learning-selector/LearningActivity/Card/599?clearCache=28b7801a-ba01-99c7-d34-aa9469772a5c" TargetMode="External"/><Relationship Id="rId56" Type="http://schemas.openxmlformats.org/officeDocument/2006/relationships/hyperlink" Target="https://moneysmart.gov.au/investment-warnings/forex-trading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www.educationstandards.nsw.edu.au/wps/portal/nesa/k-10/learning-areas/hsie/commerce" TargetMode="External"/><Relationship Id="rId51" Type="http://schemas.openxmlformats.org/officeDocument/2006/relationships/hyperlink" Target="https://moneysmart.gov.au/how-to-invest/develop-an-investing-pla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oneysmart.gov.au/investing/borrowing-to-invest" TargetMode="External"/><Relationship Id="rId17" Type="http://schemas.openxmlformats.org/officeDocument/2006/relationships/hyperlink" Target="https://www.investopedia.com/terms/s/shares.asp" TargetMode="External"/><Relationship Id="rId25" Type="http://schemas.openxmlformats.org/officeDocument/2006/relationships/hyperlink" Target="https://moneysmart.gov.au/how-to-invest/develop-an-investing-plan" TargetMode="External"/><Relationship Id="rId33" Type="http://schemas.openxmlformats.org/officeDocument/2006/relationships/hyperlink" Target="https://asic.gov.au/for-consumers/dealing-with-insolvent-companies/" TargetMode="External"/><Relationship Id="rId38" Type="http://schemas.openxmlformats.org/officeDocument/2006/relationships/hyperlink" Target="https://app.education.nsw.gov.au/digital-learning-selector/LearningActivity/Card/551?clearCache=d30edd23-d431-d4e2-84a-1953ffd0d5a0" TargetMode="External"/><Relationship Id="rId46" Type="http://schemas.openxmlformats.org/officeDocument/2006/relationships/hyperlink" Target="https://www.moneysmart.gov.au/investing/international-investments" TargetMode="External"/><Relationship Id="rId59" Type="http://schemas.openxmlformats.org/officeDocument/2006/relationships/hyperlink" Target="https://asic.gov.au/for-consumers/dealing-with-insolvent-companies/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youtube.com/watch?v=9tN5zYppkE0" TargetMode="External"/><Relationship Id="rId41" Type="http://schemas.openxmlformats.org/officeDocument/2006/relationships/hyperlink" Target="https://www.moneysmart.gov.au/investing/invest-smarter/choose-your-investments" TargetMode="External"/><Relationship Id="rId54" Type="http://schemas.openxmlformats.org/officeDocument/2006/relationships/hyperlink" Target="https://www.moneysmart.gov.au/investing/investment-warnings/illegal-managed-investment-schemes" TargetMode="External"/><Relationship Id="rId62" Type="http://schemas.openxmlformats.org/officeDocument/2006/relationships/hyperlink" Target="https://moneysmart.gov.au/how-to-invest/keep-track-of-your-investments" TargetMode="External"/><Relationship Id="rId7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7E4C0-F049-4BD5-994C-972A0EE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2020-03-30T00:50:00Z</dcterms:created>
  <dcterms:modified xsi:type="dcterms:W3CDTF">2020-03-30T00:50:00Z</dcterms:modified>
  <cp:category/>
</cp:coreProperties>
</file>